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61A" w:rsidRPr="00A51845" w:rsidRDefault="00D31BFE" w:rsidP="00A2384D">
      <w:pPr>
        <w:pStyle w:val="CoverDocTitle"/>
      </w:pPr>
      <w:bookmarkStart w:id="0" w:name="_GoBack"/>
      <w:bookmarkEnd w:id="0"/>
      <w:r w:rsidRPr="00775D40">
        <w:t>Virtual Distributed Interactive Simulation</w:t>
      </w:r>
      <w:r>
        <w:t xml:space="preserve"> (VDIS) Specification</w:t>
      </w:r>
    </w:p>
    <w:p w:rsidR="005C461A" w:rsidRPr="00A51845" w:rsidRDefault="00516E29" w:rsidP="00BD7482">
      <w:pPr>
        <w:pStyle w:val="CoverProjectName"/>
      </w:pPr>
      <w:r>
        <w:t>for</w:t>
      </w:r>
    </w:p>
    <w:p w:rsidR="005C461A" w:rsidRPr="00A51845" w:rsidRDefault="005C461A" w:rsidP="00BD7482">
      <w:pPr>
        <w:pStyle w:val="CoverProjectName"/>
        <w:rPr>
          <w:b/>
        </w:rPr>
      </w:pPr>
      <w:r w:rsidRPr="00A51845">
        <w:rPr>
          <w:b/>
        </w:rPr>
        <w:t xml:space="preserve">Synthetic Environment (SE) Core </w:t>
      </w:r>
    </w:p>
    <w:p w:rsidR="005B11AB" w:rsidRPr="00A51845" w:rsidRDefault="005C461A" w:rsidP="00BD7482">
      <w:pPr>
        <w:pStyle w:val="CoverProjectName"/>
        <w:rPr>
          <w:b/>
        </w:rPr>
      </w:pPr>
      <w:r w:rsidRPr="00A51845">
        <w:rPr>
          <w:b/>
        </w:rPr>
        <w:t>Common Virtual Environment Management (CVEM)</w:t>
      </w:r>
    </w:p>
    <w:p w:rsidR="005C461A" w:rsidRPr="00A51845" w:rsidRDefault="005C461A" w:rsidP="00BD7482">
      <w:pPr>
        <w:pStyle w:val="CoverDetails"/>
      </w:pPr>
      <w:r w:rsidRPr="00A51845">
        <w:t>Contract No.:</w:t>
      </w:r>
      <w:r w:rsidR="00091B4A">
        <w:t xml:space="preserve"> </w:t>
      </w:r>
      <w:r w:rsidRPr="00A51845">
        <w:t xml:space="preserve"> </w:t>
      </w:r>
      <w:r w:rsidR="009F3D94" w:rsidRPr="009F3D94">
        <w:t>W900KK-11-D-0006</w:t>
      </w:r>
    </w:p>
    <w:p w:rsidR="005C461A" w:rsidRPr="002E33CB" w:rsidRDefault="005C461A" w:rsidP="00BD7482">
      <w:pPr>
        <w:pStyle w:val="CoverDetails"/>
      </w:pPr>
    </w:p>
    <w:p w:rsidR="005C461A" w:rsidRPr="00A51845" w:rsidRDefault="00091B4A" w:rsidP="00BD7482">
      <w:pPr>
        <w:pStyle w:val="CoverDetails"/>
      </w:pPr>
      <w:r>
        <w:t>Document No.</w:t>
      </w:r>
      <w:r w:rsidR="005C461A" w:rsidRPr="00A51845">
        <w:t xml:space="preserve">: </w:t>
      </w:r>
      <w:r>
        <w:t xml:space="preserve"> </w:t>
      </w:r>
      <w:r w:rsidR="00566D33">
        <w:fldChar w:fldCharType="begin"/>
      </w:r>
      <w:r w:rsidR="00566D33">
        <w:instrText xml:space="preserve"> DOCPROPERTY  "D</w:instrText>
      </w:r>
      <w:r w:rsidR="00F56CD1">
        <w:instrText>CN</w:instrText>
      </w:r>
      <w:r w:rsidR="00566D33">
        <w:instrText xml:space="preserve">"  \* MERGEFORMAT </w:instrText>
      </w:r>
      <w:r w:rsidR="00566D33">
        <w:fldChar w:fldCharType="separate"/>
      </w:r>
      <w:r w:rsidR="002C594D">
        <w:t>SECORE-CVEM-U-0000303</w:t>
      </w:r>
      <w:r w:rsidR="00566D33">
        <w:fldChar w:fldCharType="end"/>
      </w:r>
    </w:p>
    <w:p w:rsidR="005B11AB" w:rsidRPr="00A51845" w:rsidRDefault="005C461A" w:rsidP="00BD7482">
      <w:pPr>
        <w:pStyle w:val="CoverDetails"/>
      </w:pPr>
      <w:r w:rsidRPr="00A51845">
        <w:t xml:space="preserve">Revision: </w:t>
      </w:r>
      <w:r w:rsidR="00091B4A">
        <w:t xml:space="preserve"> </w:t>
      </w:r>
      <w:fldSimple w:instr=" DOCPROPERTY  &quot;Document Rev&quot;  \* MERGEFORMAT ">
        <w:r w:rsidR="009D450C">
          <w:t>L</w:t>
        </w:r>
      </w:fldSimple>
    </w:p>
    <w:p w:rsidR="005B11AB" w:rsidRPr="00A51845" w:rsidRDefault="003214BC" w:rsidP="00BD7482">
      <w:pPr>
        <w:pStyle w:val="CoverDate"/>
      </w:pPr>
      <w:r>
        <w:fldChar w:fldCharType="begin"/>
      </w:r>
      <w:r>
        <w:instrText xml:space="preserve"> DOCPROPERTY  "</w:instrText>
      </w:r>
      <w:r w:rsidR="008D2C5C">
        <w:instrText>Release</w:instrText>
      </w:r>
      <w:r>
        <w:instrText xml:space="preserve"> Date"  \* MERGEFORMAT </w:instrText>
      </w:r>
      <w:r>
        <w:fldChar w:fldCharType="separate"/>
      </w:r>
      <w:r w:rsidR="009B7484">
        <w:t>June 19, 2015</w:t>
      </w:r>
      <w:r>
        <w:fldChar w:fldCharType="end"/>
      </w:r>
    </w:p>
    <w:p w:rsidR="005C461A" w:rsidRPr="00A51845" w:rsidRDefault="005C461A" w:rsidP="00D31BFE">
      <w:pPr>
        <w:pStyle w:val="CoverPreparedBy"/>
        <w:spacing w:before="2400"/>
      </w:pPr>
      <w:r w:rsidRPr="00A51845">
        <w:rPr>
          <w:b/>
        </w:rPr>
        <w:t>Prepared by:</w:t>
      </w:r>
      <w:r w:rsidR="00F0018B">
        <w:rPr>
          <w:b/>
        </w:rPr>
        <w:br/>
      </w:r>
      <w:r w:rsidRPr="00A51845">
        <w:t>Leidos, Inc.</w:t>
      </w:r>
      <w:r w:rsidR="00F0018B">
        <w:br/>
      </w:r>
      <w:r w:rsidRPr="00A51845">
        <w:t>Surveillance &amp; Reconnaissance Group</w:t>
      </w:r>
      <w:r w:rsidR="00F0018B">
        <w:br/>
      </w:r>
      <w:r w:rsidRPr="00A51845">
        <w:t>12901 Science Drive</w:t>
      </w:r>
      <w:r w:rsidR="00F0018B">
        <w:br/>
      </w:r>
      <w:r w:rsidRPr="00A51845">
        <w:t xml:space="preserve">Orlando, Florida </w:t>
      </w:r>
      <w:r w:rsidR="00AE5AF4" w:rsidRPr="00A51845">
        <w:t xml:space="preserve"> </w:t>
      </w:r>
      <w:r w:rsidRPr="00A51845">
        <w:t>32826</w:t>
      </w:r>
    </w:p>
    <w:p w:rsidR="00D63A02" w:rsidRPr="00A51845" w:rsidRDefault="00D63A02" w:rsidP="00095490">
      <w:pPr>
        <w:pStyle w:val="BodyText"/>
        <w:sectPr w:rsidR="00D63A02" w:rsidRPr="00A51845" w:rsidSect="00AE5AF4">
          <w:headerReference w:type="default" r:id="rId14"/>
          <w:footerReference w:type="default" r:id="rId15"/>
          <w:headerReference w:type="first" r:id="rId16"/>
          <w:endnotePr>
            <w:numFmt w:val="decimal"/>
          </w:endnotePr>
          <w:pgSz w:w="12240" w:h="15840"/>
          <w:pgMar w:top="4320" w:right="1440" w:bottom="2160" w:left="1440" w:header="720" w:footer="432" w:gutter="0"/>
          <w:pgNumType w:fmt="lowerRoman" w:start="1"/>
          <w:cols w:space="720"/>
          <w:docGrid w:linePitch="326"/>
        </w:sectPr>
      </w:pPr>
    </w:p>
    <w:p w:rsidR="005C461A" w:rsidRPr="00A51845" w:rsidRDefault="00E4714D" w:rsidP="00CD131A">
      <w:pPr>
        <w:pStyle w:val="Title-NoToC"/>
      </w:pPr>
      <w:r w:rsidRPr="00A51845">
        <w:lastRenderedPageBreak/>
        <w:t>Revision History</w:t>
      </w:r>
    </w:p>
    <w:tbl>
      <w:tblPr>
        <w:tblW w:w="981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057"/>
        <w:gridCol w:w="1988"/>
        <w:gridCol w:w="6767"/>
      </w:tblGrid>
      <w:tr w:rsidR="00D31BFE" w:rsidRPr="00775D40" w:rsidTr="00D31BFE">
        <w:trPr>
          <w:trHeight w:val="440"/>
          <w:tblHeader/>
          <w:jc w:val="center"/>
        </w:trPr>
        <w:tc>
          <w:tcPr>
            <w:tcW w:w="102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D31BFE" w:rsidRPr="00775D40" w:rsidRDefault="00D31BFE" w:rsidP="00D31BFE">
            <w:pPr>
              <w:pStyle w:val="TableColumnHeader"/>
            </w:pPr>
            <w:r w:rsidRPr="00775D40">
              <w:t>Revision</w:t>
            </w:r>
          </w:p>
        </w:tc>
        <w:tc>
          <w:tcPr>
            <w:tcW w:w="1993"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D31BFE" w:rsidRPr="00775D40" w:rsidRDefault="00D31BFE" w:rsidP="00D31BFE">
            <w:pPr>
              <w:pStyle w:val="TableColumnHeader"/>
            </w:pPr>
            <w:r w:rsidRPr="00775D40">
              <w:t>Date</w:t>
            </w:r>
          </w:p>
        </w:tc>
        <w:tc>
          <w:tcPr>
            <w:tcW w:w="6796"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D31BFE" w:rsidRPr="00775D40" w:rsidRDefault="00D31BFE" w:rsidP="00D31BFE">
            <w:pPr>
              <w:pStyle w:val="TableColumnHeader"/>
            </w:pPr>
            <w:r w:rsidRPr="00775D40">
              <w:t>Description</w:t>
            </w:r>
          </w:p>
        </w:tc>
      </w:tr>
      <w:tr w:rsidR="00D31BFE" w:rsidRPr="00775D40" w:rsidTr="00D31BFE">
        <w:trPr>
          <w:jc w:val="center"/>
        </w:trPr>
        <w:tc>
          <w:tcPr>
            <w:tcW w:w="1023" w:type="dxa"/>
            <w:tcBorders>
              <w:top w:val="single" w:sz="4" w:space="0" w:color="2B1F5F"/>
            </w:tcBorders>
          </w:tcPr>
          <w:p w:rsidR="00D31BFE" w:rsidRPr="00775D40" w:rsidRDefault="00D31BFE" w:rsidP="004E3A00">
            <w:pPr>
              <w:pStyle w:val="TableText"/>
            </w:pPr>
            <w:r w:rsidRPr="00775D40">
              <w:t>0.1</w:t>
            </w:r>
          </w:p>
        </w:tc>
        <w:tc>
          <w:tcPr>
            <w:tcW w:w="1993" w:type="dxa"/>
            <w:tcBorders>
              <w:top w:val="single" w:sz="4" w:space="0" w:color="2B1F5F"/>
            </w:tcBorders>
          </w:tcPr>
          <w:p w:rsidR="00D31BFE" w:rsidRPr="00775D40" w:rsidRDefault="00D31BFE" w:rsidP="004E3A00">
            <w:pPr>
              <w:pStyle w:val="TableText"/>
            </w:pPr>
            <w:r w:rsidRPr="00775D40">
              <w:t>27 Feb 2007</w:t>
            </w:r>
          </w:p>
        </w:tc>
        <w:tc>
          <w:tcPr>
            <w:tcW w:w="6796" w:type="dxa"/>
            <w:tcBorders>
              <w:top w:val="single" w:sz="4" w:space="0" w:color="2B1F5F"/>
            </w:tcBorders>
          </w:tcPr>
          <w:p w:rsidR="00D31BFE" w:rsidRPr="00775D40" w:rsidRDefault="00D31BFE" w:rsidP="004E3A00">
            <w:pPr>
              <w:pStyle w:val="TableText"/>
            </w:pPr>
            <w:r w:rsidRPr="00775D40">
              <w:t>Initial Draft</w:t>
            </w:r>
          </w:p>
        </w:tc>
      </w:tr>
      <w:tr w:rsidR="00D31BFE" w:rsidRPr="00775D40" w:rsidTr="00D31BFE">
        <w:trPr>
          <w:jc w:val="center"/>
        </w:trPr>
        <w:tc>
          <w:tcPr>
            <w:tcW w:w="1023" w:type="dxa"/>
          </w:tcPr>
          <w:p w:rsidR="00D31BFE" w:rsidRPr="00775D40" w:rsidRDefault="00D31BFE" w:rsidP="004E3A00">
            <w:pPr>
              <w:pStyle w:val="TableText"/>
            </w:pPr>
            <w:r w:rsidRPr="00775D40">
              <w:t>0.2</w:t>
            </w:r>
          </w:p>
        </w:tc>
        <w:tc>
          <w:tcPr>
            <w:tcW w:w="1993" w:type="dxa"/>
          </w:tcPr>
          <w:p w:rsidR="00D31BFE" w:rsidRPr="00775D40" w:rsidRDefault="00D31BFE" w:rsidP="004E3A00">
            <w:pPr>
              <w:pStyle w:val="TableText"/>
            </w:pPr>
            <w:r w:rsidRPr="00775D40">
              <w:t>02 May 2007</w:t>
            </w:r>
          </w:p>
        </w:tc>
        <w:tc>
          <w:tcPr>
            <w:tcW w:w="6796" w:type="dxa"/>
          </w:tcPr>
          <w:p w:rsidR="00D31BFE" w:rsidRPr="00775D40" w:rsidRDefault="00D31BFE" w:rsidP="004E3A00">
            <w:pPr>
              <w:pStyle w:val="TableText"/>
            </w:pPr>
            <w:r w:rsidRPr="00775D40">
              <w:t>Revised draft available for PM CATT review prior to first WG</w:t>
            </w:r>
          </w:p>
        </w:tc>
      </w:tr>
      <w:tr w:rsidR="00D31BFE" w:rsidRPr="00775D40" w:rsidTr="00D31BFE">
        <w:trPr>
          <w:jc w:val="center"/>
        </w:trPr>
        <w:tc>
          <w:tcPr>
            <w:tcW w:w="1023" w:type="dxa"/>
          </w:tcPr>
          <w:p w:rsidR="00D31BFE" w:rsidRPr="00775D40" w:rsidRDefault="00D31BFE" w:rsidP="004E3A00">
            <w:pPr>
              <w:pStyle w:val="TableText"/>
            </w:pPr>
            <w:r w:rsidRPr="00775D40">
              <w:t>0.6</w:t>
            </w:r>
          </w:p>
        </w:tc>
        <w:tc>
          <w:tcPr>
            <w:tcW w:w="1993" w:type="dxa"/>
          </w:tcPr>
          <w:p w:rsidR="00D31BFE" w:rsidRPr="00775D40" w:rsidRDefault="00D31BFE" w:rsidP="004E3A00">
            <w:pPr>
              <w:pStyle w:val="TableText"/>
            </w:pPr>
            <w:r w:rsidRPr="00775D40">
              <w:t>06 June 2007</w:t>
            </w:r>
          </w:p>
        </w:tc>
        <w:tc>
          <w:tcPr>
            <w:tcW w:w="6796" w:type="dxa"/>
          </w:tcPr>
          <w:p w:rsidR="00D31BFE" w:rsidRPr="00775D40" w:rsidRDefault="00D31BFE" w:rsidP="004E3A00">
            <w:pPr>
              <w:pStyle w:val="TableText"/>
            </w:pPr>
            <w:r w:rsidRPr="00775D40">
              <w:t xml:space="preserve">Partial </w:t>
            </w:r>
            <w:r>
              <w:t>VDIS</w:t>
            </w:r>
            <w:r w:rsidRPr="00775D40">
              <w:t xml:space="preserve"> specification draft available following program analysis and consolidation; including initialization, minefields, weather, network protocols, datum records, updated Stealth, etc.</w:t>
            </w:r>
          </w:p>
        </w:tc>
      </w:tr>
      <w:tr w:rsidR="00D31BFE" w:rsidRPr="00775D40" w:rsidTr="00D31BFE">
        <w:trPr>
          <w:jc w:val="center"/>
        </w:trPr>
        <w:tc>
          <w:tcPr>
            <w:tcW w:w="1023" w:type="dxa"/>
          </w:tcPr>
          <w:p w:rsidR="00D31BFE" w:rsidRPr="00775D40" w:rsidRDefault="00D31BFE" w:rsidP="004E3A00">
            <w:pPr>
              <w:pStyle w:val="TableText"/>
            </w:pPr>
            <w:r w:rsidRPr="00775D40">
              <w:t>0.8</w:t>
            </w:r>
          </w:p>
        </w:tc>
        <w:tc>
          <w:tcPr>
            <w:tcW w:w="1993" w:type="dxa"/>
          </w:tcPr>
          <w:p w:rsidR="00D31BFE" w:rsidRPr="00775D40" w:rsidRDefault="00D31BFE" w:rsidP="004E3A00">
            <w:pPr>
              <w:pStyle w:val="TableText"/>
            </w:pPr>
            <w:r w:rsidRPr="00775D40">
              <w:t>29 June 2007</w:t>
            </w:r>
          </w:p>
        </w:tc>
        <w:tc>
          <w:tcPr>
            <w:tcW w:w="6796" w:type="dxa"/>
          </w:tcPr>
          <w:p w:rsidR="00D31BFE" w:rsidRPr="00775D40" w:rsidRDefault="00D31BFE" w:rsidP="004E3A00">
            <w:pPr>
              <w:pStyle w:val="TableText"/>
            </w:pPr>
            <w:r>
              <w:t>VDIS</w:t>
            </w:r>
            <w:r w:rsidRPr="00775D40">
              <w:t xml:space="preserve"> specification draft available for Build 3.3</w:t>
            </w:r>
            <w:r w:rsidR="00F63C3A">
              <w:t xml:space="preserve">.  </w:t>
            </w:r>
            <w:r w:rsidRPr="00775D40">
              <w:t>Revised entity types enumeration list, added quite a few enumerations.</w:t>
            </w:r>
          </w:p>
        </w:tc>
      </w:tr>
      <w:tr w:rsidR="00D31BFE" w:rsidRPr="00775D40" w:rsidTr="00D31BFE">
        <w:trPr>
          <w:jc w:val="center"/>
        </w:trPr>
        <w:tc>
          <w:tcPr>
            <w:tcW w:w="1023" w:type="dxa"/>
          </w:tcPr>
          <w:p w:rsidR="00D31BFE" w:rsidRPr="00775D40" w:rsidRDefault="00D31BFE" w:rsidP="004E3A00">
            <w:pPr>
              <w:pStyle w:val="TableText"/>
            </w:pPr>
            <w:r w:rsidRPr="00775D40">
              <w:t>1.0</w:t>
            </w:r>
          </w:p>
        </w:tc>
        <w:tc>
          <w:tcPr>
            <w:tcW w:w="1993" w:type="dxa"/>
          </w:tcPr>
          <w:p w:rsidR="00D31BFE" w:rsidRPr="00775D40" w:rsidRDefault="00D31BFE" w:rsidP="004E3A00">
            <w:pPr>
              <w:pStyle w:val="TableText"/>
            </w:pPr>
            <w:r w:rsidRPr="00775D40">
              <w:t>15 October 2007</w:t>
            </w:r>
          </w:p>
        </w:tc>
        <w:tc>
          <w:tcPr>
            <w:tcW w:w="6796" w:type="dxa"/>
          </w:tcPr>
          <w:p w:rsidR="00D31BFE" w:rsidRPr="00775D40" w:rsidRDefault="00D31BFE" w:rsidP="004E3A00">
            <w:pPr>
              <w:pStyle w:val="TableText"/>
            </w:pPr>
            <w:r w:rsidRPr="00775D40">
              <w:t>Split out “future” topics to clarify what parts are really supported in the first official release (1.0)</w:t>
            </w:r>
            <w:r w:rsidR="00F63C3A">
              <w:t xml:space="preserve">.  </w:t>
            </w:r>
            <w:r w:rsidRPr="00775D40">
              <w:t xml:space="preserve">Add support for civilian vehicles, </w:t>
            </w:r>
            <w:r>
              <w:t>life form</w:t>
            </w:r>
            <w:r w:rsidRPr="00775D40">
              <w:t>s, and portable weapons</w:t>
            </w:r>
            <w:r w:rsidR="00F63C3A">
              <w:t xml:space="preserve">.  </w:t>
            </w:r>
            <w:r w:rsidRPr="00775D40">
              <w:t>Revised/finalized datums.</w:t>
            </w:r>
          </w:p>
        </w:tc>
      </w:tr>
      <w:tr w:rsidR="00D31BFE" w:rsidRPr="00775D40" w:rsidTr="00D31BFE">
        <w:trPr>
          <w:jc w:val="center"/>
        </w:trPr>
        <w:tc>
          <w:tcPr>
            <w:tcW w:w="1023" w:type="dxa"/>
          </w:tcPr>
          <w:p w:rsidR="00D31BFE" w:rsidRPr="00775D40" w:rsidRDefault="00D31BFE" w:rsidP="004E3A00">
            <w:pPr>
              <w:pStyle w:val="TableText"/>
            </w:pPr>
            <w:r w:rsidRPr="00775D40">
              <w:t>1.1</w:t>
            </w:r>
          </w:p>
        </w:tc>
        <w:tc>
          <w:tcPr>
            <w:tcW w:w="1993" w:type="dxa"/>
          </w:tcPr>
          <w:p w:rsidR="00D31BFE" w:rsidRPr="00775D40" w:rsidRDefault="00D31BFE" w:rsidP="004E3A00">
            <w:pPr>
              <w:pStyle w:val="TableText"/>
            </w:pPr>
            <w:r>
              <w:t>19 February 2009</w:t>
            </w:r>
          </w:p>
        </w:tc>
        <w:tc>
          <w:tcPr>
            <w:tcW w:w="6796" w:type="dxa"/>
          </w:tcPr>
          <w:p w:rsidR="00D31BFE" w:rsidRPr="00775D40" w:rsidRDefault="00D31BFE" w:rsidP="004E3A00">
            <w:pPr>
              <w:pStyle w:val="TableText"/>
            </w:pPr>
            <w:r w:rsidRPr="00775D40">
              <w:t xml:space="preserve">EE PDU, </w:t>
            </w:r>
            <w:r>
              <w:t xml:space="preserve">digital messaging, laser designator, extended appearance fields, SIMAN and health status, Jammers, Stealth, </w:t>
            </w:r>
            <w:r w:rsidRPr="00775D40">
              <w:t xml:space="preserve">Attribute PDU, Application Control, Sling Loads, PDU Header changes, </w:t>
            </w:r>
            <w:r>
              <w:t xml:space="preserve">protocol version rules, Exercise IDs, enumerations, rules on identifiers, VP records, rules on identifiers, </w:t>
            </w:r>
            <w:r w:rsidRPr="00775D40">
              <w:t>Collision</w:t>
            </w:r>
            <w:r>
              <w:t>, life form fields, high fidelity thermal, and entity association</w:t>
            </w:r>
            <w:r w:rsidRPr="00775D40">
              <w:t>.</w:t>
            </w:r>
          </w:p>
        </w:tc>
      </w:tr>
      <w:tr w:rsidR="00D31BFE" w:rsidRPr="00775D40" w:rsidTr="00D31BFE">
        <w:trPr>
          <w:jc w:val="center"/>
        </w:trPr>
        <w:tc>
          <w:tcPr>
            <w:tcW w:w="1023" w:type="dxa"/>
          </w:tcPr>
          <w:p w:rsidR="00D31BFE" w:rsidRPr="00775D40" w:rsidRDefault="00D31BFE" w:rsidP="004E3A00">
            <w:pPr>
              <w:pStyle w:val="TableText"/>
            </w:pPr>
            <w:r>
              <w:t>1.2</w:t>
            </w:r>
          </w:p>
        </w:tc>
        <w:tc>
          <w:tcPr>
            <w:tcW w:w="1993" w:type="dxa"/>
          </w:tcPr>
          <w:p w:rsidR="00D31BFE" w:rsidRDefault="00D31BFE" w:rsidP="004E3A00">
            <w:pPr>
              <w:pStyle w:val="TableText"/>
            </w:pPr>
            <w:r>
              <w:t>28 October 2009</w:t>
            </w:r>
          </w:p>
        </w:tc>
        <w:tc>
          <w:tcPr>
            <w:tcW w:w="6796" w:type="dxa"/>
          </w:tcPr>
          <w:p w:rsidR="00D31BFE" w:rsidRPr="00775D40" w:rsidRDefault="00D31BFE" w:rsidP="004E3A00">
            <w:pPr>
              <w:pStyle w:val="TableText"/>
            </w:pPr>
            <w:r>
              <w:t>Clarified Entity Offset VP record and the Station Location, clarified action responses from sling loads, updated Action ID for Sling Load Capability Request (to 4300), Repair – no Data Request PDU (typo), revised PDU Type (not simply supported, but all PDU Types), removed PDU Family 129 and all of its PDUs, added timer for sling load requests, removed Beam Motion Pattern (it’s now in the Attribute record and not currently supported)</w:t>
            </w:r>
          </w:p>
        </w:tc>
      </w:tr>
      <w:tr w:rsidR="00D31BFE" w:rsidRPr="00775D40" w:rsidTr="00D31BFE">
        <w:trPr>
          <w:jc w:val="center"/>
        </w:trPr>
        <w:tc>
          <w:tcPr>
            <w:tcW w:w="1023" w:type="dxa"/>
          </w:tcPr>
          <w:p w:rsidR="00D31BFE" w:rsidRDefault="00D31BFE" w:rsidP="004E3A00">
            <w:pPr>
              <w:pStyle w:val="TableText"/>
            </w:pPr>
            <w:r>
              <w:t>1.3</w:t>
            </w:r>
          </w:p>
        </w:tc>
        <w:tc>
          <w:tcPr>
            <w:tcW w:w="1993" w:type="dxa"/>
          </w:tcPr>
          <w:p w:rsidR="00D31BFE" w:rsidRDefault="00D31BFE" w:rsidP="004E3A00">
            <w:pPr>
              <w:pStyle w:val="TableText"/>
            </w:pPr>
            <w:r>
              <w:t>05 January 2010</w:t>
            </w:r>
          </w:p>
        </w:tc>
        <w:tc>
          <w:tcPr>
            <w:tcW w:w="6796" w:type="dxa"/>
          </w:tcPr>
          <w:p w:rsidR="00D31BFE" w:rsidRDefault="00D31BFE" w:rsidP="004E3A00">
            <w:pPr>
              <w:pStyle w:val="TableText"/>
            </w:pPr>
            <w:r>
              <w:t>Added section for Tactical Smoke (VDIS-61), added clarification paragraph to Force ID (VDIS-86), revised digital messaging (VDIS-87 and VDIS-97), revised sling loads for further clarification (VDIS-96), revised Time Management (VDIS-112).</w:t>
            </w:r>
          </w:p>
        </w:tc>
      </w:tr>
      <w:tr w:rsidR="00D31BFE" w:rsidRPr="00775D40" w:rsidTr="00D31BFE">
        <w:trPr>
          <w:jc w:val="center"/>
        </w:trPr>
        <w:tc>
          <w:tcPr>
            <w:tcW w:w="1023" w:type="dxa"/>
          </w:tcPr>
          <w:p w:rsidR="00D31BFE" w:rsidRDefault="00D31BFE" w:rsidP="004E3A00">
            <w:pPr>
              <w:pStyle w:val="TableText"/>
            </w:pPr>
            <w:r>
              <w:t>1.3.1</w:t>
            </w:r>
          </w:p>
        </w:tc>
        <w:tc>
          <w:tcPr>
            <w:tcW w:w="1993" w:type="dxa"/>
          </w:tcPr>
          <w:p w:rsidR="00D31BFE" w:rsidRDefault="00D31BFE" w:rsidP="004E3A00">
            <w:pPr>
              <w:pStyle w:val="TableText"/>
            </w:pPr>
            <w:r>
              <w:t>08 February  2010</w:t>
            </w:r>
          </w:p>
        </w:tc>
        <w:tc>
          <w:tcPr>
            <w:tcW w:w="6796" w:type="dxa"/>
          </w:tcPr>
          <w:p w:rsidR="00D31BFE" w:rsidRDefault="00D31BFE" w:rsidP="004E3A00">
            <w:pPr>
              <w:pStyle w:val="TableText"/>
            </w:pPr>
            <w:r>
              <w:t>Identified units of measure for liquids (fuels, etc.) (VDIS-105), deleted second sentence of 12.2 (6) (VDIS-122)</w:t>
            </w:r>
            <w:r w:rsidR="00F63C3A">
              <w:t xml:space="preserve">.  </w:t>
            </w:r>
            <w:r>
              <w:t>Changed Distribution D statement to Distribution A.</w:t>
            </w:r>
          </w:p>
        </w:tc>
      </w:tr>
      <w:tr w:rsidR="00D31BFE" w:rsidRPr="00775D40" w:rsidTr="00D31BFE">
        <w:trPr>
          <w:jc w:val="center"/>
        </w:trPr>
        <w:tc>
          <w:tcPr>
            <w:tcW w:w="1023" w:type="dxa"/>
          </w:tcPr>
          <w:p w:rsidR="00D31BFE" w:rsidRDefault="00D31BFE" w:rsidP="004E3A00">
            <w:pPr>
              <w:pStyle w:val="TableText"/>
            </w:pPr>
            <w:r>
              <w:t>1.4</w:t>
            </w:r>
          </w:p>
        </w:tc>
        <w:tc>
          <w:tcPr>
            <w:tcW w:w="1993" w:type="dxa"/>
          </w:tcPr>
          <w:p w:rsidR="00D31BFE" w:rsidRDefault="00D31BFE" w:rsidP="004E3A00">
            <w:pPr>
              <w:pStyle w:val="TableText"/>
            </w:pPr>
            <w:r>
              <w:t>4 June 2010</w:t>
            </w:r>
          </w:p>
        </w:tc>
        <w:tc>
          <w:tcPr>
            <w:tcW w:w="6796" w:type="dxa"/>
          </w:tcPr>
          <w:p w:rsidR="00D31BFE" w:rsidRDefault="00D31BFE" w:rsidP="004E3A00">
            <w:pPr>
              <w:pStyle w:val="TableText"/>
            </w:pPr>
            <w:r>
              <w:t>Removed Antenna Location VP record (VDIS-155), added description of “Number of Info Messages” field (VDIS-118), added Legacy Extended Life Form Appearance enumeration to Table 2.6 (VDIS-131), added VP records for extended appearance on supplies and cultural features (VDIS-145), revised Task Organization and Entity Marking sections and removed all other references to the task organization or chevron marking VP records (VDIS-158), added appendix B and C to VDIS Spec (VDIS-102), updated minefield lane marker and breach (VDIS-144), weather record clarification (VDIS-143), clarified environment type (VDIS-136), clarify color usage (VDIS-159), updated laser designator (VDIS-129)</w:t>
            </w:r>
            <w:r w:rsidR="00F63C3A">
              <w:t xml:space="preserve">.  </w:t>
            </w:r>
            <w:r>
              <w:t>Table 1.2 brought up to date (VDIS-130), Added entity types for RVS gaps (VDIS-177), Section 3.26 Life Form Parachuting (VDIS-135).</w:t>
            </w:r>
          </w:p>
        </w:tc>
      </w:tr>
      <w:tr w:rsidR="00D31BFE" w:rsidRPr="00775D40" w:rsidTr="00D31BFE">
        <w:trPr>
          <w:jc w:val="center"/>
        </w:trPr>
        <w:tc>
          <w:tcPr>
            <w:tcW w:w="1023" w:type="dxa"/>
          </w:tcPr>
          <w:p w:rsidR="00D31BFE" w:rsidRDefault="00D31BFE" w:rsidP="004E3A00">
            <w:pPr>
              <w:pStyle w:val="TableText"/>
            </w:pPr>
            <w:r>
              <w:t>1.5</w:t>
            </w:r>
          </w:p>
        </w:tc>
        <w:tc>
          <w:tcPr>
            <w:tcW w:w="1993" w:type="dxa"/>
          </w:tcPr>
          <w:p w:rsidR="00D31BFE" w:rsidRDefault="00D31BFE" w:rsidP="004E3A00">
            <w:pPr>
              <w:pStyle w:val="TableText"/>
            </w:pPr>
            <w:r>
              <w:t>21 July 2010</w:t>
            </w:r>
          </w:p>
        </w:tc>
        <w:tc>
          <w:tcPr>
            <w:tcW w:w="6796" w:type="dxa"/>
          </w:tcPr>
          <w:p w:rsidR="00D31BFE" w:rsidRDefault="00D31BFE" w:rsidP="004E3A00">
            <w:pPr>
              <w:pStyle w:val="TableText"/>
            </w:pPr>
            <w:r>
              <w:t>Specified bit assertion values for all “On” and “Off” enumerants (VDIS-156)</w:t>
            </w:r>
            <w:r w:rsidR="00F63C3A">
              <w:t xml:space="preserve">.  </w:t>
            </w:r>
            <w:r>
              <w:t>Changed specification for identifying minefield breach (VDIS-181)</w:t>
            </w:r>
            <w:r w:rsidR="00F63C3A">
              <w:t xml:space="preserve">.  </w:t>
            </w:r>
            <w:r>
              <w:t>Changed specification for numbering convention used to identify individual designator systems in the Designator PDU (VDIS-173)</w:t>
            </w:r>
            <w:r w:rsidR="00F63C3A">
              <w:t xml:space="preserve">.  </w:t>
            </w:r>
            <w:r>
              <w:t>Specified representation for Point and Linear Object Breaching (VDIS-187)</w:t>
            </w:r>
          </w:p>
        </w:tc>
      </w:tr>
      <w:tr w:rsidR="00D31BFE" w:rsidRPr="00775D40" w:rsidTr="00D31BFE">
        <w:trPr>
          <w:jc w:val="center"/>
        </w:trPr>
        <w:tc>
          <w:tcPr>
            <w:tcW w:w="1023" w:type="dxa"/>
          </w:tcPr>
          <w:p w:rsidR="00D31BFE" w:rsidRDefault="00D31BFE" w:rsidP="004E3A00">
            <w:pPr>
              <w:pStyle w:val="TableText"/>
            </w:pPr>
            <w:r>
              <w:t>1.5.1</w:t>
            </w:r>
          </w:p>
        </w:tc>
        <w:tc>
          <w:tcPr>
            <w:tcW w:w="1993" w:type="dxa"/>
          </w:tcPr>
          <w:p w:rsidR="00D31BFE" w:rsidRDefault="00D31BFE" w:rsidP="004E3A00">
            <w:pPr>
              <w:pStyle w:val="TableText"/>
            </w:pPr>
            <w:r>
              <w:t>21 September 2010</w:t>
            </w:r>
          </w:p>
        </w:tc>
        <w:tc>
          <w:tcPr>
            <w:tcW w:w="6796" w:type="dxa"/>
          </w:tcPr>
          <w:p w:rsidR="00D31BFE" w:rsidRPr="009956E5" w:rsidRDefault="00D31BFE" w:rsidP="004E3A00">
            <w:pPr>
              <w:pStyle w:val="TableText"/>
            </w:pPr>
            <w:r>
              <w:t xml:space="preserve">Add extended definition for the Launcher bit in the entity appearance record </w:t>
            </w:r>
            <w:r w:rsidRPr="005163A4">
              <w:lastRenderedPageBreak/>
              <w:t>(VDIS-190)</w:t>
            </w:r>
            <w:r w:rsidR="00F63C3A">
              <w:t xml:space="preserve">.  </w:t>
            </w:r>
            <w:r w:rsidRPr="00906BE0">
              <w:t>Add remark</w:t>
            </w:r>
            <w:r>
              <w:t xml:space="preserve">s in Entity Marking and Force ID sections stating how Force ID is used to in conjunction with Entity Marking </w:t>
            </w:r>
            <w:r w:rsidRPr="00906BE0">
              <w:t>(VDIS-191).</w:t>
            </w:r>
          </w:p>
        </w:tc>
      </w:tr>
      <w:tr w:rsidR="00D31BFE" w:rsidRPr="00775D40" w:rsidTr="00D31BFE">
        <w:trPr>
          <w:jc w:val="center"/>
        </w:trPr>
        <w:tc>
          <w:tcPr>
            <w:tcW w:w="1023" w:type="dxa"/>
          </w:tcPr>
          <w:p w:rsidR="00D31BFE" w:rsidRDefault="00D31BFE" w:rsidP="004E3A00">
            <w:pPr>
              <w:pStyle w:val="TableText"/>
            </w:pPr>
            <w:r>
              <w:lastRenderedPageBreak/>
              <w:t>1.5.2</w:t>
            </w:r>
          </w:p>
        </w:tc>
        <w:tc>
          <w:tcPr>
            <w:tcW w:w="1993" w:type="dxa"/>
          </w:tcPr>
          <w:p w:rsidR="00D31BFE" w:rsidRDefault="00D31BFE" w:rsidP="004E3A00">
            <w:pPr>
              <w:pStyle w:val="TableText"/>
            </w:pPr>
            <w:r>
              <w:t>15 November 2010</w:t>
            </w:r>
          </w:p>
        </w:tc>
        <w:tc>
          <w:tcPr>
            <w:tcW w:w="6796" w:type="dxa"/>
          </w:tcPr>
          <w:p w:rsidR="00D31BFE" w:rsidRDefault="00D31BFE" w:rsidP="004E3A00">
            <w:pPr>
              <w:pStyle w:val="TableText"/>
            </w:pPr>
            <w:r>
              <w:t>Revise definition for the Launcher bit in the entity appearance record (VDIS-196)</w:t>
            </w:r>
            <w:r w:rsidR="00F63C3A">
              <w:t xml:space="preserve">.  </w:t>
            </w:r>
            <w:r>
              <w:t>Add direction for how to fill in FAD/# when not supplied in the tactical message (intended for certain ACK messages) (VDIS-195).</w:t>
            </w:r>
          </w:p>
        </w:tc>
      </w:tr>
      <w:tr w:rsidR="00D31BFE" w:rsidRPr="00775D40" w:rsidTr="00D31BFE">
        <w:trPr>
          <w:jc w:val="center"/>
        </w:trPr>
        <w:tc>
          <w:tcPr>
            <w:tcW w:w="1023" w:type="dxa"/>
          </w:tcPr>
          <w:p w:rsidR="00D31BFE" w:rsidRDefault="00D31BFE" w:rsidP="004E3A00">
            <w:pPr>
              <w:pStyle w:val="TableText"/>
            </w:pPr>
            <w:r>
              <w:t>1.5.3</w:t>
            </w:r>
          </w:p>
        </w:tc>
        <w:tc>
          <w:tcPr>
            <w:tcW w:w="1993" w:type="dxa"/>
          </w:tcPr>
          <w:p w:rsidR="00D31BFE" w:rsidRDefault="00D31BFE" w:rsidP="004E3A00">
            <w:pPr>
              <w:pStyle w:val="TableText"/>
            </w:pPr>
            <w:r>
              <w:t>4 January 2011</w:t>
            </w:r>
          </w:p>
        </w:tc>
        <w:tc>
          <w:tcPr>
            <w:tcW w:w="6796" w:type="dxa"/>
          </w:tcPr>
          <w:p w:rsidR="00D31BFE" w:rsidRDefault="00D31BFE" w:rsidP="004E3A00">
            <w:pPr>
              <w:pStyle w:val="TableText"/>
            </w:pPr>
            <w:r>
              <w:t>Update version to 1.5.3</w:t>
            </w:r>
            <w:r w:rsidR="00F63C3A">
              <w:t xml:space="preserve">.  </w:t>
            </w:r>
            <w:r>
              <w:t>Added Minefield Entry and Mine Detonation (VDIS-201)</w:t>
            </w:r>
            <w:r w:rsidR="00F63C3A">
              <w:t xml:space="preserve">.  </w:t>
            </w:r>
            <w:r>
              <w:t>Added 3 entity types to support NCM3 and required appearance bits capabilities for doors (VDIS-204)</w:t>
            </w:r>
            <w:r w:rsidR="00F63C3A">
              <w:t xml:space="preserve">.  </w:t>
            </w:r>
            <w:r>
              <w:t>Added Hoisting section (VDIS-203)</w:t>
            </w:r>
            <w:r w:rsidR="00F63C3A">
              <w:t xml:space="preserve">.  </w:t>
            </w:r>
            <w:r>
              <w:t>Added “sling load pendant” to life forms (VDIS-205)</w:t>
            </w:r>
            <w:r w:rsidR="00F63C3A">
              <w:t xml:space="preserve">.  </w:t>
            </w:r>
            <w:r>
              <w:t>Clarified usage of Event Report datums (VDIS-202).</w:t>
            </w:r>
          </w:p>
        </w:tc>
      </w:tr>
      <w:tr w:rsidR="00D31BFE" w:rsidRPr="00775D40" w:rsidTr="00D31BFE">
        <w:trPr>
          <w:jc w:val="center"/>
        </w:trPr>
        <w:tc>
          <w:tcPr>
            <w:tcW w:w="1023" w:type="dxa"/>
          </w:tcPr>
          <w:p w:rsidR="00D31BFE" w:rsidRDefault="00D31BFE" w:rsidP="004E3A00">
            <w:pPr>
              <w:pStyle w:val="TableText"/>
            </w:pPr>
            <w:r>
              <w:t>1.5.4</w:t>
            </w:r>
          </w:p>
        </w:tc>
        <w:tc>
          <w:tcPr>
            <w:tcW w:w="1993" w:type="dxa"/>
          </w:tcPr>
          <w:p w:rsidR="00D31BFE" w:rsidRDefault="00D31BFE" w:rsidP="004E3A00">
            <w:pPr>
              <w:pStyle w:val="TableText"/>
            </w:pPr>
            <w:r>
              <w:t>03 February 2011</w:t>
            </w:r>
          </w:p>
        </w:tc>
        <w:tc>
          <w:tcPr>
            <w:tcW w:w="6796" w:type="dxa"/>
          </w:tcPr>
          <w:p w:rsidR="00D31BFE" w:rsidRDefault="00D31BFE" w:rsidP="004E3A00">
            <w:pPr>
              <w:pStyle w:val="TableText"/>
            </w:pPr>
            <w:r>
              <w:t>Add M1151 (VDIS-206), and document here the articulated parts mappings in new Appendix B.</w:t>
            </w:r>
          </w:p>
        </w:tc>
      </w:tr>
      <w:tr w:rsidR="00D31BFE" w:rsidRPr="00775D40" w:rsidTr="00D31BFE">
        <w:trPr>
          <w:jc w:val="center"/>
        </w:trPr>
        <w:tc>
          <w:tcPr>
            <w:tcW w:w="1023" w:type="dxa"/>
          </w:tcPr>
          <w:p w:rsidR="00D31BFE" w:rsidRDefault="00D31BFE" w:rsidP="004E3A00">
            <w:pPr>
              <w:pStyle w:val="TableText"/>
            </w:pPr>
            <w:r>
              <w:t>1.5.5</w:t>
            </w:r>
          </w:p>
        </w:tc>
        <w:tc>
          <w:tcPr>
            <w:tcW w:w="1993" w:type="dxa"/>
          </w:tcPr>
          <w:p w:rsidR="00D31BFE" w:rsidRDefault="00D31BFE" w:rsidP="004E3A00">
            <w:pPr>
              <w:pStyle w:val="TableText"/>
            </w:pPr>
            <w:r>
              <w:t>08 February 2011</w:t>
            </w:r>
          </w:p>
        </w:tc>
        <w:tc>
          <w:tcPr>
            <w:tcW w:w="6796" w:type="dxa"/>
          </w:tcPr>
          <w:p w:rsidR="00D31BFE" w:rsidRDefault="00D31BFE" w:rsidP="004E3A00">
            <w:pPr>
              <w:pStyle w:val="TableText"/>
            </w:pPr>
            <w:r w:rsidRPr="00044D4C">
              <w:t>Update RVS entities to use articulated parts</w:t>
            </w:r>
            <w:r>
              <w:t xml:space="preserve"> (VDIS-207), document in the Appendix B.</w:t>
            </w:r>
          </w:p>
        </w:tc>
      </w:tr>
      <w:tr w:rsidR="00D31BFE" w:rsidRPr="00775D40" w:rsidTr="00D31BFE">
        <w:trPr>
          <w:jc w:val="center"/>
        </w:trPr>
        <w:tc>
          <w:tcPr>
            <w:tcW w:w="1023" w:type="dxa"/>
          </w:tcPr>
          <w:p w:rsidR="00D31BFE" w:rsidRDefault="00D31BFE" w:rsidP="004E3A00">
            <w:pPr>
              <w:pStyle w:val="TableText"/>
            </w:pPr>
            <w:r>
              <w:t>1.5.6</w:t>
            </w:r>
          </w:p>
        </w:tc>
        <w:tc>
          <w:tcPr>
            <w:tcW w:w="1993" w:type="dxa"/>
          </w:tcPr>
          <w:p w:rsidR="00D31BFE" w:rsidRDefault="00D31BFE" w:rsidP="004E3A00">
            <w:pPr>
              <w:pStyle w:val="TableText"/>
            </w:pPr>
            <w:r>
              <w:t>18 February 2011</w:t>
            </w:r>
          </w:p>
        </w:tc>
        <w:tc>
          <w:tcPr>
            <w:tcW w:w="6796" w:type="dxa"/>
          </w:tcPr>
          <w:p w:rsidR="00D31BFE" w:rsidRPr="00044D4C" w:rsidRDefault="00D31BFE" w:rsidP="004E3A00">
            <w:pPr>
              <w:pStyle w:val="TableText"/>
            </w:pPr>
            <w:r>
              <w:t>Add JIEDDO support (VDIS-208), enumeration updates only.</w:t>
            </w:r>
          </w:p>
        </w:tc>
      </w:tr>
      <w:tr w:rsidR="00D31BFE" w:rsidRPr="00775D40" w:rsidTr="00D31BFE">
        <w:trPr>
          <w:jc w:val="center"/>
        </w:trPr>
        <w:tc>
          <w:tcPr>
            <w:tcW w:w="1023" w:type="dxa"/>
          </w:tcPr>
          <w:p w:rsidR="00D31BFE" w:rsidRDefault="00D31BFE" w:rsidP="004E3A00">
            <w:pPr>
              <w:pStyle w:val="TableText"/>
            </w:pPr>
            <w:r>
              <w:t>1.5.7</w:t>
            </w:r>
          </w:p>
        </w:tc>
        <w:tc>
          <w:tcPr>
            <w:tcW w:w="1993" w:type="dxa"/>
          </w:tcPr>
          <w:p w:rsidR="00D31BFE" w:rsidRDefault="00D31BFE" w:rsidP="004E3A00">
            <w:pPr>
              <w:pStyle w:val="TableText"/>
            </w:pPr>
            <w:r>
              <w:t>1 June 2011</w:t>
            </w:r>
          </w:p>
        </w:tc>
        <w:tc>
          <w:tcPr>
            <w:tcW w:w="6796" w:type="dxa"/>
          </w:tcPr>
          <w:p w:rsidR="00D31BFE" w:rsidRDefault="00D31BFE" w:rsidP="004E3A00">
            <w:pPr>
              <w:pStyle w:val="TableText"/>
            </w:pPr>
            <w:r>
              <w:t>Revise/update event report issues (VDIS-214), provide JIEDDO threshold support changes (VDIS-216), clarify AVLB articulated parts (VDIS-218), update text to draft 15 and remove unneeded duplicate or unused text (VDIS-220).</w:t>
            </w:r>
          </w:p>
        </w:tc>
      </w:tr>
      <w:tr w:rsidR="00D31BFE" w:rsidRPr="00775D40" w:rsidTr="00D31BFE">
        <w:trPr>
          <w:jc w:val="center"/>
        </w:trPr>
        <w:tc>
          <w:tcPr>
            <w:tcW w:w="1023" w:type="dxa"/>
          </w:tcPr>
          <w:p w:rsidR="00D31BFE" w:rsidRDefault="00D31BFE" w:rsidP="004E3A00">
            <w:pPr>
              <w:pStyle w:val="TableText"/>
            </w:pPr>
            <w:r>
              <w:t>1.6</w:t>
            </w:r>
          </w:p>
        </w:tc>
        <w:tc>
          <w:tcPr>
            <w:tcW w:w="1993" w:type="dxa"/>
          </w:tcPr>
          <w:p w:rsidR="00D31BFE" w:rsidRDefault="00D31BFE" w:rsidP="004E3A00">
            <w:pPr>
              <w:pStyle w:val="TableText"/>
            </w:pPr>
            <w:r>
              <w:t>22 July 2011</w:t>
            </w:r>
          </w:p>
        </w:tc>
        <w:tc>
          <w:tcPr>
            <w:tcW w:w="6796" w:type="dxa"/>
          </w:tcPr>
          <w:p w:rsidR="00D31BFE" w:rsidRDefault="00D31BFE" w:rsidP="004E3A00">
            <w:pPr>
              <w:pStyle w:val="TableText"/>
            </w:pPr>
            <w:r>
              <w:t>Update objects for JIEDDO support (VDIS-221), clarification for CFS (VDIS-199).</w:t>
            </w:r>
          </w:p>
        </w:tc>
      </w:tr>
      <w:tr w:rsidR="00D31BFE" w:rsidRPr="00775D40" w:rsidTr="00D31BFE">
        <w:trPr>
          <w:jc w:val="center"/>
        </w:trPr>
        <w:tc>
          <w:tcPr>
            <w:tcW w:w="1023" w:type="dxa"/>
          </w:tcPr>
          <w:p w:rsidR="00D31BFE" w:rsidRDefault="00D31BFE" w:rsidP="004E3A00">
            <w:pPr>
              <w:pStyle w:val="TableText"/>
            </w:pPr>
            <w:r>
              <w:t>1.6.1</w:t>
            </w:r>
          </w:p>
        </w:tc>
        <w:tc>
          <w:tcPr>
            <w:tcW w:w="1993" w:type="dxa"/>
          </w:tcPr>
          <w:p w:rsidR="00D31BFE" w:rsidRDefault="00D31BFE" w:rsidP="004E3A00">
            <w:pPr>
              <w:pStyle w:val="TableText"/>
            </w:pPr>
            <w:r>
              <w:t>09 December 2011</w:t>
            </w:r>
          </w:p>
        </w:tc>
        <w:tc>
          <w:tcPr>
            <w:tcW w:w="6796" w:type="dxa"/>
          </w:tcPr>
          <w:p w:rsidR="00D31BFE" w:rsidRDefault="00D31BFE" w:rsidP="004E3A00">
            <w:pPr>
              <w:pStyle w:val="TableText"/>
            </w:pPr>
            <w:r>
              <w:t>Remove Section 3.6.3 Surface Platforms (VDIS-108), support for multiple colors (VDIS-200), PCR 207B Extended Platform Appearance revision (VDIS-100), PCR 215B Extended Life Form Appearance revision (VDIS-115), PCR 211B Sling Loads (VDIS-103), PCR 209A Entity Offset VP (VDIS-146), PCR 210A Dead Reckoning VP Record (VDIS-147), PCR 214B IEDs (VDIS-149), PCR 218C Dynamic Environment (VDIS-150), PCR 216B Mounting/Towing (VDIS-174), PCR 208B Application Control (VDIS-104, includes a clarification to Exercise ID per the PCR), M1200 (VDIS-222), Radio Category (VDIS-110, changes to XML only), PCR 212 Weather (VDIS-212, changes to Appendix A).</w:t>
            </w:r>
          </w:p>
        </w:tc>
      </w:tr>
      <w:tr w:rsidR="00D31BFE" w:rsidRPr="00775D40" w:rsidTr="00D31BFE">
        <w:trPr>
          <w:jc w:val="center"/>
        </w:trPr>
        <w:tc>
          <w:tcPr>
            <w:tcW w:w="9812" w:type="dxa"/>
            <w:gridSpan w:val="3"/>
            <w:shd w:val="clear" w:color="auto" w:fill="A6A6A6" w:themeFill="background1" w:themeFillShade="A6"/>
          </w:tcPr>
          <w:p w:rsidR="00D31BFE" w:rsidRDefault="00D31BFE" w:rsidP="004E3A00">
            <w:pPr>
              <w:pStyle w:val="TableText"/>
            </w:pPr>
            <w:r w:rsidRPr="00F52DCB">
              <w:t>SE Core CVEM Contract Release</w:t>
            </w:r>
          </w:p>
        </w:tc>
      </w:tr>
      <w:tr w:rsidR="00D31BFE" w:rsidRPr="00775D40" w:rsidTr="00D31BFE">
        <w:trPr>
          <w:jc w:val="center"/>
        </w:trPr>
        <w:tc>
          <w:tcPr>
            <w:tcW w:w="1023" w:type="dxa"/>
          </w:tcPr>
          <w:p w:rsidR="00D31BFE" w:rsidRDefault="00D31BFE" w:rsidP="004E3A00">
            <w:pPr>
              <w:pStyle w:val="TableText"/>
            </w:pPr>
            <w:r>
              <w:t>A</w:t>
            </w:r>
          </w:p>
        </w:tc>
        <w:tc>
          <w:tcPr>
            <w:tcW w:w="1993" w:type="dxa"/>
          </w:tcPr>
          <w:p w:rsidR="00D31BFE" w:rsidRDefault="00D31BFE" w:rsidP="004E3A00">
            <w:pPr>
              <w:pStyle w:val="TableText"/>
            </w:pPr>
            <w:r>
              <w:t>28 February 2013</w:t>
            </w:r>
          </w:p>
        </w:tc>
        <w:tc>
          <w:tcPr>
            <w:tcW w:w="6796" w:type="dxa"/>
          </w:tcPr>
          <w:p w:rsidR="00D31BFE" w:rsidRDefault="00D31BFE" w:rsidP="004E3A00">
            <w:pPr>
              <w:pStyle w:val="TableText"/>
            </w:pPr>
            <w:r>
              <w:t xml:space="preserve">Revise </w:t>
            </w:r>
            <w:r w:rsidRPr="00726FD8">
              <w:t>Extended Air Platform Equipment Appearance record to indicate the active status of the ATIRCM</w:t>
            </w:r>
            <w:r>
              <w:t xml:space="preserve"> (734), </w:t>
            </w:r>
            <w:r w:rsidRPr="00726FD8">
              <w:t>Extended Air Platform Appearance for AVCATT</w:t>
            </w:r>
            <w:r>
              <w:t xml:space="preserve"> (774), </w:t>
            </w:r>
            <w:r w:rsidRPr="00726FD8">
              <w:t>Step VDIS up to 1278.1-2012</w:t>
            </w:r>
            <w:r>
              <w:t xml:space="preserve"> (1071), Remove various unused capabilities (1123, 1149, 1150, 1151, 1152, 1153), </w:t>
            </w:r>
            <w:r w:rsidRPr="00726FD8">
              <w:t xml:space="preserve">Support CCTT </w:t>
            </w:r>
            <w:r>
              <w:t>Concurrency (1161).</w:t>
            </w:r>
          </w:p>
          <w:p w:rsidR="00D31BFE" w:rsidRDefault="00D31BFE" w:rsidP="004E3A00">
            <w:pPr>
              <w:pStyle w:val="TableText"/>
            </w:pPr>
            <w:r w:rsidRPr="00BF2FBA">
              <w:t>Changes in enumerations only</w:t>
            </w:r>
            <w:r>
              <w:t>:</w:t>
            </w:r>
            <w:r w:rsidRPr="00726FD8">
              <w:t xml:space="preserve"> Object Types for MEL</w:t>
            </w:r>
            <w:r>
              <w:t xml:space="preserve"> (758), </w:t>
            </w:r>
            <w:r w:rsidRPr="00726FD8">
              <w:t>Entity Types from MEL</w:t>
            </w:r>
            <w:r>
              <w:t xml:space="preserve"> (770), </w:t>
            </w:r>
            <w:r w:rsidRPr="00726FD8">
              <w:t>AVCATT Entity Types</w:t>
            </w:r>
            <w:r>
              <w:t xml:space="preserve"> (772), CM2 Lot 13.1 tuples (1065), </w:t>
            </w:r>
            <w:r w:rsidRPr="00726FD8">
              <w:t>Clean Up Enumerations in VDIS</w:t>
            </w:r>
            <w:r>
              <w:t xml:space="preserve"> (1069)</w:t>
            </w:r>
          </w:p>
        </w:tc>
      </w:tr>
      <w:tr w:rsidR="00D31BFE" w:rsidRPr="00775D40" w:rsidTr="00D31BFE">
        <w:trPr>
          <w:jc w:val="center"/>
        </w:trPr>
        <w:tc>
          <w:tcPr>
            <w:tcW w:w="1023" w:type="dxa"/>
          </w:tcPr>
          <w:p w:rsidR="00D31BFE" w:rsidRDefault="00D31BFE" w:rsidP="004E3A00">
            <w:pPr>
              <w:pStyle w:val="TableText"/>
            </w:pPr>
            <w:r>
              <w:t>B</w:t>
            </w:r>
          </w:p>
        </w:tc>
        <w:tc>
          <w:tcPr>
            <w:tcW w:w="1993" w:type="dxa"/>
          </w:tcPr>
          <w:p w:rsidR="00D31BFE" w:rsidRDefault="00D31BFE" w:rsidP="004E3A00">
            <w:pPr>
              <w:pStyle w:val="TableText"/>
            </w:pPr>
            <w:r>
              <w:t>29 March 2013</w:t>
            </w:r>
          </w:p>
        </w:tc>
        <w:tc>
          <w:tcPr>
            <w:tcW w:w="6796" w:type="dxa"/>
          </w:tcPr>
          <w:p w:rsidR="00D31BFE" w:rsidRDefault="00D31BFE" w:rsidP="004E3A00">
            <w:pPr>
              <w:pStyle w:val="TableText"/>
            </w:pPr>
            <w:r>
              <w:t>Coordinate Systems in VDIS (1458).</w:t>
            </w:r>
          </w:p>
          <w:p w:rsidR="00D31BFE" w:rsidRDefault="00D31BFE" w:rsidP="004E3A00">
            <w:pPr>
              <w:pStyle w:val="TableText"/>
            </w:pPr>
            <w:r w:rsidRPr="00BF2FBA">
              <w:t>Changes in enumerations only</w:t>
            </w:r>
            <w:r>
              <w:t>:</w:t>
            </w:r>
            <w:r w:rsidRPr="00726FD8">
              <w:t xml:space="preserve"> </w:t>
            </w:r>
            <w:r>
              <w:t>CM2 Lot 13.3 tuples (1249), Hellfire enumerations (1459).</w:t>
            </w:r>
          </w:p>
        </w:tc>
      </w:tr>
      <w:tr w:rsidR="00D31BFE" w:rsidRPr="00775D40" w:rsidTr="00D31BFE">
        <w:trPr>
          <w:jc w:val="center"/>
        </w:trPr>
        <w:tc>
          <w:tcPr>
            <w:tcW w:w="1023" w:type="dxa"/>
          </w:tcPr>
          <w:p w:rsidR="00D31BFE" w:rsidRDefault="00D31BFE" w:rsidP="004E3A00">
            <w:pPr>
              <w:pStyle w:val="TableText"/>
            </w:pPr>
            <w:r>
              <w:t>C</w:t>
            </w:r>
          </w:p>
        </w:tc>
        <w:tc>
          <w:tcPr>
            <w:tcW w:w="1993" w:type="dxa"/>
          </w:tcPr>
          <w:p w:rsidR="00D31BFE" w:rsidRDefault="00D31BFE" w:rsidP="004E3A00">
            <w:pPr>
              <w:pStyle w:val="TableText"/>
            </w:pPr>
            <w:r>
              <w:t>07 June 2013</w:t>
            </w:r>
          </w:p>
        </w:tc>
        <w:tc>
          <w:tcPr>
            <w:tcW w:w="6796" w:type="dxa"/>
          </w:tcPr>
          <w:p w:rsidR="00D31BFE" w:rsidRDefault="00D31BFE" w:rsidP="004E3A00">
            <w:pPr>
              <w:pStyle w:val="TableText"/>
            </w:pPr>
            <w:r>
              <w:t xml:space="preserve">Remove unused sections: </w:t>
            </w:r>
            <w:r w:rsidRPr="00102179">
              <w:t>Voice Communications (8.4)</w:t>
            </w:r>
            <w:r>
              <w:t xml:space="preserve">, </w:t>
            </w:r>
            <w:r w:rsidRPr="00102179">
              <w:t>Intercom (8.5)</w:t>
            </w:r>
            <w:r>
              <w:t xml:space="preserve">, </w:t>
            </w:r>
            <w:r w:rsidRPr="00102179">
              <w:t>Information Operations (8.6)</w:t>
            </w:r>
            <w:r>
              <w:t xml:space="preserve">, </w:t>
            </w:r>
            <w:r w:rsidRPr="00102179">
              <w:t xml:space="preserve">Exercise Layout (11) </w:t>
            </w:r>
            <w:r>
              <w:t>(1457); support for hidden entities with present domain (1878); EDM updates for crater and trees appearance and object types (1872).</w:t>
            </w:r>
          </w:p>
          <w:p w:rsidR="00D31BFE" w:rsidRDefault="00D31BFE" w:rsidP="004E3A00">
            <w:pPr>
              <w:pStyle w:val="TableText"/>
            </w:pPr>
            <w:r w:rsidRPr="00BF2FBA">
              <w:t>Changes in enumerations only</w:t>
            </w:r>
            <w:r>
              <w:t>:</w:t>
            </w:r>
            <w:r w:rsidRPr="00726FD8">
              <w:t xml:space="preserve"> </w:t>
            </w:r>
            <w:r>
              <w:t>CM2 Lot 13.5 tuples (1901), Missing MEL tuples (1914).</w:t>
            </w:r>
          </w:p>
        </w:tc>
      </w:tr>
      <w:tr w:rsidR="00D31BFE" w:rsidRPr="00775D40" w:rsidTr="00D31BFE">
        <w:trPr>
          <w:jc w:val="center"/>
        </w:trPr>
        <w:tc>
          <w:tcPr>
            <w:tcW w:w="1023" w:type="dxa"/>
          </w:tcPr>
          <w:p w:rsidR="00D31BFE" w:rsidRDefault="00D31BFE" w:rsidP="004E3A00">
            <w:pPr>
              <w:pStyle w:val="TableText"/>
            </w:pPr>
            <w:r>
              <w:lastRenderedPageBreak/>
              <w:t>D</w:t>
            </w:r>
          </w:p>
        </w:tc>
        <w:tc>
          <w:tcPr>
            <w:tcW w:w="1993" w:type="dxa"/>
          </w:tcPr>
          <w:p w:rsidR="00D31BFE" w:rsidRDefault="00D31BFE" w:rsidP="004E3A00">
            <w:pPr>
              <w:pStyle w:val="TableText"/>
            </w:pPr>
            <w:r>
              <w:t>07 August 2013</w:t>
            </w:r>
          </w:p>
        </w:tc>
        <w:tc>
          <w:tcPr>
            <w:tcW w:w="6796" w:type="dxa"/>
          </w:tcPr>
          <w:p w:rsidR="00D31BFE" w:rsidRDefault="00D31BFE" w:rsidP="004E3A00">
            <w:pPr>
              <w:pStyle w:val="TableText"/>
            </w:pPr>
            <w:r>
              <w:t>Alignment with SISO enumerations for Entity Types (2040), CM2 Lot 13.7 (2033), Hydra Expendables (2036), Surface Appearance (2037), Dead Animals (2039).</w:t>
            </w:r>
          </w:p>
        </w:tc>
      </w:tr>
      <w:tr w:rsidR="00D31BFE" w:rsidRPr="00775D40" w:rsidTr="00D31BFE">
        <w:trPr>
          <w:jc w:val="center"/>
        </w:trPr>
        <w:tc>
          <w:tcPr>
            <w:tcW w:w="1023" w:type="dxa"/>
          </w:tcPr>
          <w:p w:rsidR="00D31BFE" w:rsidRDefault="00D31BFE" w:rsidP="004E3A00">
            <w:pPr>
              <w:pStyle w:val="TableText"/>
            </w:pPr>
            <w:r>
              <w:t>E</w:t>
            </w:r>
          </w:p>
        </w:tc>
        <w:tc>
          <w:tcPr>
            <w:tcW w:w="1993" w:type="dxa"/>
          </w:tcPr>
          <w:p w:rsidR="00D31BFE" w:rsidRDefault="00D31BFE" w:rsidP="004E3A00">
            <w:pPr>
              <w:pStyle w:val="TableText"/>
            </w:pPr>
            <w:r>
              <w:t>07 October 2013</w:t>
            </w:r>
          </w:p>
        </w:tc>
        <w:tc>
          <w:tcPr>
            <w:tcW w:w="6796" w:type="dxa"/>
          </w:tcPr>
          <w:p w:rsidR="00D31BFE" w:rsidRDefault="00D31BFE" w:rsidP="004E3A00">
            <w:pPr>
              <w:pStyle w:val="TableText"/>
            </w:pPr>
            <w:r>
              <w:t>CM2 Lot 13.9 (2034), Ammo pallets (2134), entity marking (1810), entity offset VP record clarification (2138), SISO alignment (2136)</w:t>
            </w:r>
          </w:p>
        </w:tc>
      </w:tr>
      <w:tr w:rsidR="00D31BFE" w:rsidRPr="00775D40" w:rsidTr="00D31BFE">
        <w:trPr>
          <w:jc w:val="center"/>
        </w:trPr>
        <w:tc>
          <w:tcPr>
            <w:tcW w:w="1023" w:type="dxa"/>
          </w:tcPr>
          <w:p w:rsidR="00D31BFE" w:rsidRDefault="00D31BFE" w:rsidP="004E3A00">
            <w:pPr>
              <w:pStyle w:val="TableText"/>
            </w:pPr>
            <w:r>
              <w:t>F</w:t>
            </w:r>
          </w:p>
        </w:tc>
        <w:tc>
          <w:tcPr>
            <w:tcW w:w="1993" w:type="dxa"/>
          </w:tcPr>
          <w:p w:rsidR="00D31BFE" w:rsidRDefault="00D31BFE" w:rsidP="004E3A00">
            <w:pPr>
              <w:pStyle w:val="TableText"/>
            </w:pPr>
            <w:r>
              <w:t>06 December 2013</w:t>
            </w:r>
          </w:p>
        </w:tc>
        <w:tc>
          <w:tcPr>
            <w:tcW w:w="6796" w:type="dxa"/>
          </w:tcPr>
          <w:p w:rsidR="00D31BFE" w:rsidRDefault="00D31BFE" w:rsidP="004E3A00">
            <w:pPr>
              <w:pStyle w:val="TableText"/>
            </w:pPr>
            <w:r>
              <w:t>CM2 Lot 13.11 (2035), Named Static Geo Filter (2209), Spelling errors in VDIS Enums (2348), Cleanup Entity/Obj Appearance (2373), Tent Aperture (2369), Mokopa ATGM (2421), Missing MEL types (2551)</w:t>
            </w:r>
          </w:p>
        </w:tc>
      </w:tr>
      <w:tr w:rsidR="00D31BFE" w:rsidRPr="00775D40" w:rsidTr="00D31BFE">
        <w:trPr>
          <w:jc w:val="center"/>
        </w:trPr>
        <w:tc>
          <w:tcPr>
            <w:tcW w:w="1023" w:type="dxa"/>
          </w:tcPr>
          <w:p w:rsidR="00D31BFE" w:rsidRDefault="00D31BFE" w:rsidP="004E3A00">
            <w:pPr>
              <w:pStyle w:val="TableText"/>
            </w:pPr>
            <w:r>
              <w:t>G</w:t>
            </w:r>
          </w:p>
        </w:tc>
        <w:tc>
          <w:tcPr>
            <w:tcW w:w="1993" w:type="dxa"/>
          </w:tcPr>
          <w:p w:rsidR="00D31BFE" w:rsidRDefault="00D31BFE" w:rsidP="004E3A00">
            <w:pPr>
              <w:pStyle w:val="TableText"/>
            </w:pPr>
            <w:r>
              <w:t>04 April 2014</w:t>
            </w:r>
          </w:p>
        </w:tc>
        <w:tc>
          <w:tcPr>
            <w:tcW w:w="6796" w:type="dxa"/>
          </w:tcPr>
          <w:p w:rsidR="00D31BFE" w:rsidRDefault="00D31BFE" w:rsidP="004E3A00">
            <w:pPr>
              <w:pStyle w:val="TableText"/>
            </w:pPr>
            <w:r>
              <w:t>AH-64E without Longbow (2584), CM2 Lot 1for 2014 (2998), Add missing MEL types (2814), Mounted enums (2968), M3A3 ODS SA (3060), Add missing UUIDs (3068), LBAND SATCOM Radio System and CAT (3086)</w:t>
            </w:r>
          </w:p>
        </w:tc>
      </w:tr>
      <w:tr w:rsidR="00D31BFE" w:rsidRPr="00775D40" w:rsidTr="00D31BFE">
        <w:trPr>
          <w:jc w:val="center"/>
        </w:trPr>
        <w:tc>
          <w:tcPr>
            <w:tcW w:w="1023" w:type="dxa"/>
          </w:tcPr>
          <w:p w:rsidR="00D31BFE" w:rsidRDefault="00D31BFE" w:rsidP="004E3A00">
            <w:pPr>
              <w:pStyle w:val="TableText"/>
            </w:pPr>
            <w:r>
              <w:t>H</w:t>
            </w:r>
          </w:p>
        </w:tc>
        <w:tc>
          <w:tcPr>
            <w:tcW w:w="1993" w:type="dxa"/>
          </w:tcPr>
          <w:p w:rsidR="00D31BFE" w:rsidRDefault="00D31BFE" w:rsidP="004E3A00">
            <w:pPr>
              <w:pStyle w:val="TableText"/>
            </w:pPr>
            <w:r>
              <w:t>06 June 2014</w:t>
            </w:r>
          </w:p>
        </w:tc>
        <w:tc>
          <w:tcPr>
            <w:tcW w:w="6796" w:type="dxa"/>
          </w:tcPr>
          <w:p w:rsidR="00D31BFE" w:rsidRDefault="00D31BFE" w:rsidP="004E3A00">
            <w:pPr>
              <w:pStyle w:val="TableText"/>
            </w:pPr>
            <w:r>
              <w:t>Cleanup (3444), CM2 Lot 14.05 (3441), ARNG Lots 1 and 2 (3405), Updates for HiFi JP and Fast Rope (3180), Add JP and Sked (3179)</w:t>
            </w:r>
          </w:p>
        </w:tc>
      </w:tr>
      <w:tr w:rsidR="00D31BFE" w:rsidRPr="00775D40" w:rsidTr="00D31BFE">
        <w:trPr>
          <w:jc w:val="center"/>
        </w:trPr>
        <w:tc>
          <w:tcPr>
            <w:tcW w:w="1023" w:type="dxa"/>
          </w:tcPr>
          <w:p w:rsidR="00D31BFE" w:rsidRDefault="00D31BFE" w:rsidP="004E3A00">
            <w:pPr>
              <w:pStyle w:val="TableText"/>
            </w:pPr>
            <w:r>
              <w:t>I</w:t>
            </w:r>
          </w:p>
        </w:tc>
        <w:tc>
          <w:tcPr>
            <w:tcW w:w="1993" w:type="dxa"/>
          </w:tcPr>
          <w:p w:rsidR="00D31BFE" w:rsidRDefault="00D31BFE" w:rsidP="004E3A00">
            <w:pPr>
              <w:pStyle w:val="TableText"/>
            </w:pPr>
            <w:r>
              <w:t>07 November 2014</w:t>
            </w:r>
          </w:p>
        </w:tc>
        <w:tc>
          <w:tcPr>
            <w:tcW w:w="6796" w:type="dxa"/>
          </w:tcPr>
          <w:p w:rsidR="00D31BFE" w:rsidRDefault="00D31BFE" w:rsidP="004E3A00">
            <w:pPr>
              <w:pStyle w:val="TableText"/>
            </w:pPr>
            <w:r w:rsidRPr="00FF3A9D">
              <w:t>(3484) Applicability Clarification to Object Appearance</w:t>
            </w:r>
            <w:r>
              <w:t xml:space="preserve">, </w:t>
            </w:r>
            <w:r w:rsidRPr="00FF3A9D">
              <w:t>(3658) Hellfire AGM-114 Additions</w:t>
            </w:r>
            <w:r>
              <w:t xml:space="preserve">, </w:t>
            </w:r>
            <w:r w:rsidRPr="00FF3A9D">
              <w:t>(4101) Add remaining ARNG Entities</w:t>
            </w:r>
            <w:r>
              <w:t xml:space="preserve">, </w:t>
            </w:r>
            <w:r w:rsidRPr="00FF3A9D">
              <w:t>(4103) Update HiFi Hoisting</w:t>
            </w:r>
            <w:r>
              <w:t xml:space="preserve">, </w:t>
            </w:r>
            <w:r w:rsidRPr="00FF3A9D">
              <w:t>(4104) Add Bambi Bucket</w:t>
            </w:r>
            <w:r>
              <w:t xml:space="preserve">, </w:t>
            </w:r>
            <w:r w:rsidRPr="00FF3A9D">
              <w:t>(4105) Add Articulated Parts for Search Lights</w:t>
            </w:r>
            <w:r>
              <w:t xml:space="preserve">, </w:t>
            </w:r>
            <w:r w:rsidRPr="00FF3A9D">
              <w:t>(4552) Appearance Table UIDs and Applicability</w:t>
            </w:r>
            <w:r>
              <w:t xml:space="preserve">, </w:t>
            </w:r>
            <w:r w:rsidRPr="00FF3A9D">
              <w:t>(4648) Resolve Duplicate UUIDs and SEPTUPLES</w:t>
            </w:r>
            <w:r>
              <w:t xml:space="preserve">, </w:t>
            </w:r>
            <w:r w:rsidRPr="00FF3A9D">
              <w:t>(4681) ASE Upgrade Entities</w:t>
            </w:r>
          </w:p>
        </w:tc>
      </w:tr>
      <w:tr w:rsidR="00D31BFE" w:rsidRPr="00775D40" w:rsidTr="00D31BFE">
        <w:trPr>
          <w:jc w:val="center"/>
        </w:trPr>
        <w:tc>
          <w:tcPr>
            <w:tcW w:w="1023" w:type="dxa"/>
          </w:tcPr>
          <w:p w:rsidR="00D31BFE" w:rsidRDefault="00D31BFE" w:rsidP="004E3A00">
            <w:pPr>
              <w:pStyle w:val="TableText"/>
            </w:pPr>
            <w:r>
              <w:t>J</w:t>
            </w:r>
          </w:p>
        </w:tc>
        <w:tc>
          <w:tcPr>
            <w:tcW w:w="1993" w:type="dxa"/>
          </w:tcPr>
          <w:p w:rsidR="00D31BFE" w:rsidRDefault="00D31BFE" w:rsidP="004E3A00">
            <w:pPr>
              <w:pStyle w:val="TableText"/>
            </w:pPr>
            <w:r>
              <w:t>13 February 2015</w:t>
            </w:r>
          </w:p>
        </w:tc>
        <w:tc>
          <w:tcPr>
            <w:tcW w:w="6796" w:type="dxa"/>
          </w:tcPr>
          <w:p w:rsidR="00D31BFE" w:rsidRPr="00FF3A9D" w:rsidRDefault="00D31BFE" w:rsidP="004E3A00">
            <w:pPr>
              <w:pStyle w:val="TableText"/>
            </w:pPr>
            <w:r w:rsidRPr="001B02CA">
              <w:t>AVCATT RA (5405), Tripod launchers (4975)</w:t>
            </w:r>
            <w:r>
              <w:t>, Radar Perception Record (4917), ARNG Items (4938), Forest fires and floods (4939), Skyguard Missile Launcher (4974)</w:t>
            </w:r>
          </w:p>
        </w:tc>
      </w:tr>
      <w:tr w:rsidR="00F15D88" w:rsidRPr="00775D40" w:rsidTr="00D31BFE">
        <w:trPr>
          <w:jc w:val="center"/>
        </w:trPr>
        <w:tc>
          <w:tcPr>
            <w:tcW w:w="1023" w:type="dxa"/>
          </w:tcPr>
          <w:p w:rsidR="00F15D88" w:rsidRDefault="00F15D88" w:rsidP="004E3A00">
            <w:pPr>
              <w:pStyle w:val="TableText"/>
            </w:pPr>
            <w:r>
              <w:t>K</w:t>
            </w:r>
          </w:p>
        </w:tc>
        <w:tc>
          <w:tcPr>
            <w:tcW w:w="1993" w:type="dxa"/>
          </w:tcPr>
          <w:p w:rsidR="00F15D88" w:rsidRDefault="00F15D88" w:rsidP="004E3A00">
            <w:pPr>
              <w:pStyle w:val="TableText"/>
            </w:pPr>
            <w:r>
              <w:t>03 April 2015</w:t>
            </w:r>
          </w:p>
        </w:tc>
        <w:tc>
          <w:tcPr>
            <w:tcW w:w="6796" w:type="dxa"/>
          </w:tcPr>
          <w:p w:rsidR="00F15D88" w:rsidRPr="001B02CA" w:rsidRDefault="00F15D88" w:rsidP="004E3A00">
            <w:pPr>
              <w:pStyle w:val="TableText"/>
            </w:pPr>
            <w:r>
              <w:t>Debris (5427), current template (5439), SA-24 Strelets (5461), M3A# CMED BFIST (5462), Insurgent building colors (5494)</w:t>
            </w:r>
          </w:p>
        </w:tc>
      </w:tr>
      <w:tr w:rsidR="009D450C" w:rsidRPr="00775D40" w:rsidTr="00D31BFE">
        <w:trPr>
          <w:jc w:val="center"/>
        </w:trPr>
        <w:tc>
          <w:tcPr>
            <w:tcW w:w="1023" w:type="dxa"/>
          </w:tcPr>
          <w:p w:rsidR="009D450C" w:rsidRDefault="009D450C" w:rsidP="004E3A00">
            <w:pPr>
              <w:pStyle w:val="TableText"/>
            </w:pPr>
            <w:r>
              <w:t>L</w:t>
            </w:r>
          </w:p>
        </w:tc>
        <w:tc>
          <w:tcPr>
            <w:tcW w:w="1993" w:type="dxa"/>
          </w:tcPr>
          <w:p w:rsidR="009D450C" w:rsidRDefault="009D450C" w:rsidP="009B7484">
            <w:pPr>
              <w:pStyle w:val="TableText"/>
            </w:pPr>
            <w:r>
              <w:t>1</w:t>
            </w:r>
            <w:r w:rsidR="009B7484">
              <w:t>9</w:t>
            </w:r>
            <w:r>
              <w:t xml:space="preserve"> June 2015</w:t>
            </w:r>
          </w:p>
        </w:tc>
        <w:tc>
          <w:tcPr>
            <w:tcW w:w="6796" w:type="dxa"/>
          </w:tcPr>
          <w:p w:rsidR="009D450C" w:rsidRDefault="00AA69D5" w:rsidP="004E3A00">
            <w:pPr>
              <w:pStyle w:val="TableText"/>
            </w:pPr>
            <w:r>
              <w:t>Support CEVT Requirements (2861)</w:t>
            </w:r>
          </w:p>
        </w:tc>
      </w:tr>
    </w:tbl>
    <w:p w:rsidR="005C461A" w:rsidRPr="00A51845" w:rsidRDefault="005C461A" w:rsidP="00180F47">
      <w:pPr>
        <w:pStyle w:val="BodyText"/>
      </w:pPr>
    </w:p>
    <w:p w:rsidR="000E595C" w:rsidRPr="002E4B42" w:rsidRDefault="000E595C" w:rsidP="002E4B42">
      <w:pPr>
        <w:pStyle w:val="BodyText"/>
      </w:pPr>
    </w:p>
    <w:p w:rsidR="002E4B42" w:rsidRPr="002E4B42" w:rsidRDefault="002E4B42" w:rsidP="002E4B42">
      <w:pPr>
        <w:pStyle w:val="BodyText"/>
        <w:sectPr w:rsidR="002E4B42" w:rsidRPr="002E4B42" w:rsidSect="009A6F95">
          <w:headerReference w:type="default" r:id="rId17"/>
          <w:footerReference w:type="default" r:id="rId18"/>
          <w:headerReference w:type="first" r:id="rId19"/>
          <w:footerReference w:type="first" r:id="rId20"/>
          <w:endnotePr>
            <w:numFmt w:val="decimal"/>
          </w:endnotePr>
          <w:pgSz w:w="12240" w:h="15840"/>
          <w:pgMar w:top="1800" w:right="1440" w:bottom="1440" w:left="1440" w:header="432" w:footer="432" w:gutter="0"/>
          <w:pgNumType w:fmt="lowerRoman"/>
          <w:cols w:space="720"/>
          <w:docGrid w:linePitch="326"/>
        </w:sectPr>
      </w:pPr>
    </w:p>
    <w:p w:rsidR="005C461A" w:rsidRPr="00A51845" w:rsidRDefault="00005813" w:rsidP="00CD131A">
      <w:pPr>
        <w:pStyle w:val="Title-NoToC"/>
      </w:pPr>
      <w:r w:rsidRPr="00A51845">
        <w:lastRenderedPageBreak/>
        <w:t>Table of Contents</w:t>
      </w:r>
    </w:p>
    <w:p w:rsidR="009B7484" w:rsidRDefault="000340EE">
      <w:pPr>
        <w:pStyle w:val="TOC1"/>
        <w:rPr>
          <w:rFonts w:asciiTheme="minorHAnsi" w:eastAsiaTheme="minorEastAsia" w:hAnsiTheme="minorHAnsi" w:cstheme="minorBidi"/>
          <w:b w:val="0"/>
          <w:sz w:val="22"/>
          <w:szCs w:val="22"/>
        </w:rPr>
      </w:pPr>
      <w:r>
        <w:rPr>
          <w:rFonts w:eastAsiaTheme="majorEastAsia" w:cstheme="majorBidi"/>
          <w:bCs/>
          <w:sz w:val="28"/>
          <w:szCs w:val="28"/>
          <w:lang w:eastAsia="ja-JP"/>
        </w:rPr>
        <w:fldChar w:fldCharType="begin"/>
      </w:r>
      <w:r>
        <w:rPr>
          <w:rFonts w:eastAsiaTheme="majorEastAsia" w:cstheme="majorBidi"/>
          <w:bCs/>
          <w:sz w:val="28"/>
          <w:szCs w:val="28"/>
          <w:lang w:eastAsia="ja-JP"/>
        </w:rPr>
        <w:instrText xml:space="preserve"> TOC \o "1-3" \h \z \t "Heading 7,7,Title - ToC,1" </w:instrText>
      </w:r>
      <w:r>
        <w:rPr>
          <w:rFonts w:eastAsiaTheme="majorEastAsia" w:cstheme="majorBidi"/>
          <w:bCs/>
          <w:sz w:val="28"/>
          <w:szCs w:val="28"/>
          <w:lang w:eastAsia="ja-JP"/>
        </w:rPr>
        <w:fldChar w:fldCharType="separate"/>
      </w:r>
      <w:hyperlink w:anchor="_Toc422237143" w:history="1">
        <w:r w:rsidR="009B7484" w:rsidRPr="00711978">
          <w:rPr>
            <w:rStyle w:val="Hyperlink"/>
          </w:rPr>
          <w:t>List of Figures</w:t>
        </w:r>
        <w:r w:rsidR="009B7484">
          <w:rPr>
            <w:webHidden/>
          </w:rPr>
          <w:tab/>
        </w:r>
        <w:r w:rsidR="009B7484">
          <w:rPr>
            <w:webHidden/>
          </w:rPr>
          <w:fldChar w:fldCharType="begin"/>
        </w:r>
        <w:r w:rsidR="009B7484">
          <w:rPr>
            <w:webHidden/>
          </w:rPr>
          <w:instrText xml:space="preserve"> PAGEREF _Toc422237143 \h </w:instrText>
        </w:r>
        <w:r w:rsidR="009B7484">
          <w:rPr>
            <w:webHidden/>
          </w:rPr>
        </w:r>
        <w:r w:rsidR="009B7484">
          <w:rPr>
            <w:webHidden/>
          </w:rPr>
          <w:fldChar w:fldCharType="separate"/>
        </w:r>
        <w:r w:rsidR="009B7484">
          <w:rPr>
            <w:webHidden/>
          </w:rPr>
          <w:t>ix</w:t>
        </w:r>
        <w:r w:rsidR="009B7484">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144" w:history="1">
        <w:r w:rsidRPr="00711978">
          <w:rPr>
            <w:rStyle w:val="Hyperlink"/>
          </w:rPr>
          <w:t>List of Tables</w:t>
        </w:r>
        <w:r>
          <w:rPr>
            <w:webHidden/>
          </w:rPr>
          <w:tab/>
        </w:r>
        <w:r>
          <w:rPr>
            <w:webHidden/>
          </w:rPr>
          <w:fldChar w:fldCharType="begin"/>
        </w:r>
        <w:r>
          <w:rPr>
            <w:webHidden/>
          </w:rPr>
          <w:instrText xml:space="preserve"> PAGEREF _Toc422237144 \h </w:instrText>
        </w:r>
        <w:r>
          <w:rPr>
            <w:webHidden/>
          </w:rPr>
        </w:r>
        <w:r>
          <w:rPr>
            <w:webHidden/>
          </w:rPr>
          <w:fldChar w:fldCharType="separate"/>
        </w:r>
        <w:r>
          <w:rPr>
            <w:webHidden/>
          </w:rPr>
          <w:t>ix</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145" w:history="1">
        <w:r w:rsidRPr="00711978">
          <w:rPr>
            <w:rStyle w:val="Hyperlink"/>
          </w:rPr>
          <w:t>1</w:t>
        </w:r>
        <w:r>
          <w:rPr>
            <w:rFonts w:asciiTheme="minorHAnsi" w:eastAsiaTheme="minorEastAsia" w:hAnsiTheme="minorHAnsi" w:cstheme="minorBidi"/>
            <w:b w:val="0"/>
            <w:sz w:val="22"/>
            <w:szCs w:val="22"/>
          </w:rPr>
          <w:tab/>
        </w:r>
        <w:r w:rsidRPr="00711978">
          <w:rPr>
            <w:rStyle w:val="Hyperlink"/>
          </w:rPr>
          <w:t>INTRODUCTION</w:t>
        </w:r>
        <w:r>
          <w:rPr>
            <w:webHidden/>
          </w:rPr>
          <w:tab/>
        </w:r>
        <w:r>
          <w:rPr>
            <w:webHidden/>
          </w:rPr>
          <w:fldChar w:fldCharType="begin"/>
        </w:r>
        <w:r>
          <w:rPr>
            <w:webHidden/>
          </w:rPr>
          <w:instrText xml:space="preserve"> PAGEREF _Toc422237145 \h </w:instrText>
        </w:r>
        <w:r>
          <w:rPr>
            <w:webHidden/>
          </w:rPr>
        </w:r>
        <w:r>
          <w:rPr>
            <w:webHidden/>
          </w:rPr>
          <w:fldChar w:fldCharType="separate"/>
        </w:r>
        <w:r>
          <w:rPr>
            <w:webHidden/>
          </w:rPr>
          <w:t>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46" w:history="1">
        <w:r w:rsidRPr="00711978">
          <w:rPr>
            <w:rStyle w:val="Hyperlink"/>
          </w:rPr>
          <w:t>1.1</w:t>
        </w:r>
        <w:r>
          <w:rPr>
            <w:rFonts w:asciiTheme="minorHAnsi" w:eastAsiaTheme="minorEastAsia" w:hAnsiTheme="minorHAnsi" w:cstheme="minorBidi"/>
            <w:sz w:val="22"/>
            <w:szCs w:val="22"/>
          </w:rPr>
          <w:tab/>
        </w:r>
        <w:r w:rsidRPr="00711978">
          <w:rPr>
            <w:rStyle w:val="Hyperlink"/>
          </w:rPr>
          <w:t>Purpose</w:t>
        </w:r>
        <w:r>
          <w:rPr>
            <w:webHidden/>
          </w:rPr>
          <w:tab/>
        </w:r>
        <w:r>
          <w:rPr>
            <w:webHidden/>
          </w:rPr>
          <w:fldChar w:fldCharType="begin"/>
        </w:r>
        <w:r>
          <w:rPr>
            <w:webHidden/>
          </w:rPr>
          <w:instrText xml:space="preserve"> PAGEREF _Toc422237146 \h </w:instrText>
        </w:r>
        <w:r>
          <w:rPr>
            <w:webHidden/>
          </w:rPr>
        </w:r>
        <w:r>
          <w:rPr>
            <w:webHidden/>
          </w:rPr>
          <w:fldChar w:fldCharType="separate"/>
        </w:r>
        <w:r>
          <w:rPr>
            <w:webHidden/>
          </w:rPr>
          <w:t>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47" w:history="1">
        <w:r w:rsidRPr="00711978">
          <w:rPr>
            <w:rStyle w:val="Hyperlink"/>
          </w:rPr>
          <w:t>1.2</w:t>
        </w:r>
        <w:r>
          <w:rPr>
            <w:rFonts w:asciiTheme="minorHAnsi" w:eastAsiaTheme="minorEastAsia" w:hAnsiTheme="minorHAnsi" w:cstheme="minorBidi"/>
            <w:sz w:val="22"/>
            <w:szCs w:val="22"/>
          </w:rPr>
          <w:tab/>
        </w:r>
        <w:r w:rsidRPr="00711978">
          <w:rPr>
            <w:rStyle w:val="Hyperlink"/>
          </w:rPr>
          <w:t>Scope</w:t>
        </w:r>
        <w:r>
          <w:rPr>
            <w:webHidden/>
          </w:rPr>
          <w:tab/>
        </w:r>
        <w:r>
          <w:rPr>
            <w:webHidden/>
          </w:rPr>
          <w:fldChar w:fldCharType="begin"/>
        </w:r>
        <w:r>
          <w:rPr>
            <w:webHidden/>
          </w:rPr>
          <w:instrText xml:space="preserve"> PAGEREF _Toc422237147 \h </w:instrText>
        </w:r>
        <w:r>
          <w:rPr>
            <w:webHidden/>
          </w:rPr>
        </w:r>
        <w:r>
          <w:rPr>
            <w:webHidden/>
          </w:rPr>
          <w:fldChar w:fldCharType="separate"/>
        </w:r>
        <w:r>
          <w:rPr>
            <w:webHidden/>
          </w:rPr>
          <w:t>1</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148" w:history="1">
        <w:r w:rsidRPr="00711978">
          <w:rPr>
            <w:rStyle w:val="Hyperlink"/>
          </w:rPr>
          <w:t>2</w:t>
        </w:r>
        <w:r>
          <w:rPr>
            <w:rFonts w:asciiTheme="minorHAnsi" w:eastAsiaTheme="minorEastAsia" w:hAnsiTheme="minorHAnsi" w:cstheme="minorBidi"/>
            <w:b w:val="0"/>
            <w:sz w:val="22"/>
            <w:szCs w:val="22"/>
          </w:rPr>
          <w:tab/>
        </w:r>
        <w:r w:rsidRPr="00711978">
          <w:rPr>
            <w:rStyle w:val="Hyperlink"/>
          </w:rPr>
          <w:t>REFERENCE DOCUMENTS</w:t>
        </w:r>
        <w:r>
          <w:rPr>
            <w:webHidden/>
          </w:rPr>
          <w:tab/>
        </w:r>
        <w:r>
          <w:rPr>
            <w:webHidden/>
          </w:rPr>
          <w:fldChar w:fldCharType="begin"/>
        </w:r>
        <w:r>
          <w:rPr>
            <w:webHidden/>
          </w:rPr>
          <w:instrText xml:space="preserve"> PAGEREF _Toc422237148 \h </w:instrText>
        </w:r>
        <w:r>
          <w:rPr>
            <w:webHidden/>
          </w:rPr>
        </w:r>
        <w:r>
          <w:rPr>
            <w:webHidden/>
          </w:rPr>
          <w:fldChar w:fldCharType="separate"/>
        </w:r>
        <w:r>
          <w:rPr>
            <w:webHidden/>
          </w:rPr>
          <w:t>1</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149" w:history="1">
        <w:r w:rsidRPr="00711978">
          <w:rPr>
            <w:rStyle w:val="Hyperlink"/>
          </w:rPr>
          <w:t>3</w:t>
        </w:r>
        <w:r>
          <w:rPr>
            <w:rFonts w:asciiTheme="minorHAnsi" w:eastAsiaTheme="minorEastAsia" w:hAnsiTheme="minorHAnsi" w:cstheme="minorBidi"/>
            <w:b w:val="0"/>
            <w:sz w:val="22"/>
            <w:szCs w:val="22"/>
          </w:rPr>
          <w:tab/>
        </w:r>
        <w:r w:rsidRPr="00711978">
          <w:rPr>
            <w:rStyle w:val="Hyperlink"/>
          </w:rPr>
          <w:t>GENERAL REQUIREMENTS</w:t>
        </w:r>
        <w:r>
          <w:rPr>
            <w:webHidden/>
          </w:rPr>
          <w:tab/>
        </w:r>
        <w:r>
          <w:rPr>
            <w:webHidden/>
          </w:rPr>
          <w:fldChar w:fldCharType="begin"/>
        </w:r>
        <w:r>
          <w:rPr>
            <w:webHidden/>
          </w:rPr>
          <w:instrText xml:space="preserve"> PAGEREF _Toc422237149 \h </w:instrText>
        </w:r>
        <w:r>
          <w:rPr>
            <w:webHidden/>
          </w:rPr>
        </w:r>
        <w:r>
          <w:rPr>
            <w:webHidden/>
          </w:rPr>
          <w:fldChar w:fldCharType="separate"/>
        </w:r>
        <w:r>
          <w:rPr>
            <w:webHidden/>
          </w:rPr>
          <w:t>2</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50" w:history="1">
        <w:r w:rsidRPr="00711978">
          <w:rPr>
            <w:rStyle w:val="Hyperlink"/>
            <w:lang w:val="it-IT"/>
          </w:rPr>
          <w:t>3.1</w:t>
        </w:r>
        <w:r>
          <w:rPr>
            <w:rFonts w:asciiTheme="minorHAnsi" w:eastAsiaTheme="minorEastAsia" w:hAnsiTheme="minorHAnsi" w:cstheme="minorBidi"/>
            <w:sz w:val="22"/>
            <w:szCs w:val="22"/>
          </w:rPr>
          <w:tab/>
        </w:r>
        <w:r w:rsidRPr="00711978">
          <w:rPr>
            <w:rStyle w:val="Hyperlink"/>
            <w:lang w:val="it-IT"/>
          </w:rPr>
          <w:t>DIS Protocol Data Units (PDUs)</w:t>
        </w:r>
        <w:r>
          <w:rPr>
            <w:webHidden/>
          </w:rPr>
          <w:tab/>
        </w:r>
        <w:r>
          <w:rPr>
            <w:webHidden/>
          </w:rPr>
          <w:fldChar w:fldCharType="begin"/>
        </w:r>
        <w:r>
          <w:rPr>
            <w:webHidden/>
          </w:rPr>
          <w:instrText xml:space="preserve"> PAGEREF _Toc422237150 \h </w:instrText>
        </w:r>
        <w:r>
          <w:rPr>
            <w:webHidden/>
          </w:rPr>
        </w:r>
        <w:r>
          <w:rPr>
            <w:webHidden/>
          </w:rPr>
          <w:fldChar w:fldCharType="separate"/>
        </w:r>
        <w:r>
          <w:rPr>
            <w:webHidden/>
          </w:rPr>
          <w:t>2</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51" w:history="1">
        <w:r w:rsidRPr="00711978">
          <w:rPr>
            <w:rStyle w:val="Hyperlink"/>
          </w:rPr>
          <w:t>3.1.1</w:t>
        </w:r>
        <w:r>
          <w:rPr>
            <w:rFonts w:asciiTheme="minorHAnsi" w:eastAsiaTheme="minorEastAsia" w:hAnsiTheme="minorHAnsi" w:cstheme="minorBidi"/>
            <w:sz w:val="22"/>
            <w:szCs w:val="22"/>
          </w:rPr>
          <w:tab/>
        </w:r>
        <w:r w:rsidRPr="00711978">
          <w:rPr>
            <w:rStyle w:val="Hyperlink"/>
          </w:rPr>
          <w:t>Protocol Data Units</w:t>
        </w:r>
        <w:r>
          <w:rPr>
            <w:webHidden/>
          </w:rPr>
          <w:tab/>
        </w:r>
        <w:r>
          <w:rPr>
            <w:webHidden/>
          </w:rPr>
          <w:fldChar w:fldCharType="begin"/>
        </w:r>
        <w:r>
          <w:rPr>
            <w:webHidden/>
          </w:rPr>
          <w:instrText xml:space="preserve"> PAGEREF _Toc422237151 \h </w:instrText>
        </w:r>
        <w:r>
          <w:rPr>
            <w:webHidden/>
          </w:rPr>
        </w:r>
        <w:r>
          <w:rPr>
            <w:webHidden/>
          </w:rPr>
          <w:fldChar w:fldCharType="separate"/>
        </w:r>
        <w:r>
          <w:rPr>
            <w:webHidden/>
          </w:rPr>
          <w:t>2</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52" w:history="1">
        <w:r w:rsidRPr="00711978">
          <w:rPr>
            <w:rStyle w:val="Hyperlink"/>
          </w:rPr>
          <w:t>3.1.2</w:t>
        </w:r>
        <w:r>
          <w:rPr>
            <w:rFonts w:asciiTheme="minorHAnsi" w:eastAsiaTheme="minorEastAsia" w:hAnsiTheme="minorHAnsi" w:cstheme="minorBidi"/>
            <w:sz w:val="22"/>
            <w:szCs w:val="22"/>
          </w:rPr>
          <w:tab/>
        </w:r>
        <w:r w:rsidRPr="00711978">
          <w:rPr>
            <w:rStyle w:val="Hyperlink"/>
          </w:rPr>
          <w:t>PDU Header</w:t>
        </w:r>
        <w:r>
          <w:rPr>
            <w:webHidden/>
          </w:rPr>
          <w:tab/>
        </w:r>
        <w:r>
          <w:rPr>
            <w:webHidden/>
          </w:rPr>
          <w:fldChar w:fldCharType="begin"/>
        </w:r>
        <w:r>
          <w:rPr>
            <w:webHidden/>
          </w:rPr>
          <w:instrText xml:space="preserve"> PAGEREF _Toc422237152 \h </w:instrText>
        </w:r>
        <w:r>
          <w:rPr>
            <w:webHidden/>
          </w:rPr>
        </w:r>
        <w:r>
          <w:rPr>
            <w:webHidden/>
          </w:rPr>
          <w:fldChar w:fldCharType="separate"/>
        </w:r>
        <w:r>
          <w:rPr>
            <w:webHidden/>
          </w:rPr>
          <w:t>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53" w:history="1">
        <w:r w:rsidRPr="00711978">
          <w:rPr>
            <w:rStyle w:val="Hyperlink"/>
          </w:rPr>
          <w:t>3.1.3</w:t>
        </w:r>
        <w:r>
          <w:rPr>
            <w:rFonts w:asciiTheme="minorHAnsi" w:eastAsiaTheme="minorEastAsia" w:hAnsiTheme="minorHAnsi" w:cstheme="minorBidi"/>
            <w:sz w:val="22"/>
            <w:szCs w:val="22"/>
          </w:rPr>
          <w:tab/>
        </w:r>
        <w:r w:rsidRPr="00711978">
          <w:rPr>
            <w:rStyle w:val="Hyperlink"/>
          </w:rPr>
          <w:t>PDU Usage, Issuance, and Receipt Rules</w:t>
        </w:r>
        <w:r>
          <w:rPr>
            <w:webHidden/>
          </w:rPr>
          <w:tab/>
        </w:r>
        <w:r>
          <w:rPr>
            <w:webHidden/>
          </w:rPr>
          <w:fldChar w:fldCharType="begin"/>
        </w:r>
        <w:r>
          <w:rPr>
            <w:webHidden/>
          </w:rPr>
          <w:instrText xml:space="preserve"> PAGEREF _Toc422237153 \h </w:instrText>
        </w:r>
        <w:r>
          <w:rPr>
            <w:webHidden/>
          </w:rPr>
        </w:r>
        <w:r>
          <w:rPr>
            <w:webHidden/>
          </w:rPr>
          <w:fldChar w:fldCharType="separate"/>
        </w:r>
        <w:r>
          <w:rPr>
            <w:webHidden/>
          </w:rPr>
          <w:t>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54" w:history="1">
        <w:r w:rsidRPr="00711978">
          <w:rPr>
            <w:rStyle w:val="Hyperlink"/>
          </w:rPr>
          <w:t>3.1.4</w:t>
        </w:r>
        <w:r>
          <w:rPr>
            <w:rFonts w:asciiTheme="minorHAnsi" w:eastAsiaTheme="minorEastAsia" w:hAnsiTheme="minorHAnsi" w:cstheme="minorBidi"/>
            <w:sz w:val="22"/>
            <w:szCs w:val="22"/>
          </w:rPr>
          <w:tab/>
        </w:r>
        <w:r w:rsidRPr="00711978">
          <w:rPr>
            <w:rStyle w:val="Hyperlink"/>
          </w:rPr>
          <w:t>Heartbeats and Timeouts</w:t>
        </w:r>
        <w:r>
          <w:rPr>
            <w:webHidden/>
          </w:rPr>
          <w:tab/>
        </w:r>
        <w:r>
          <w:rPr>
            <w:webHidden/>
          </w:rPr>
          <w:fldChar w:fldCharType="begin"/>
        </w:r>
        <w:r>
          <w:rPr>
            <w:webHidden/>
          </w:rPr>
          <w:instrText xml:space="preserve"> PAGEREF _Toc422237154 \h </w:instrText>
        </w:r>
        <w:r>
          <w:rPr>
            <w:webHidden/>
          </w:rPr>
        </w:r>
        <w:r>
          <w:rPr>
            <w:webHidden/>
          </w:rPr>
          <w:fldChar w:fldCharType="separate"/>
        </w:r>
        <w:r>
          <w:rPr>
            <w:webHidden/>
          </w:rPr>
          <w:t>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55" w:history="1">
        <w:r w:rsidRPr="00711978">
          <w:rPr>
            <w:rStyle w:val="Hyperlink"/>
          </w:rPr>
          <w:t>3.2</w:t>
        </w:r>
        <w:r>
          <w:rPr>
            <w:rFonts w:asciiTheme="minorHAnsi" w:eastAsiaTheme="minorEastAsia" w:hAnsiTheme="minorHAnsi" w:cstheme="minorBidi"/>
            <w:sz w:val="22"/>
            <w:szCs w:val="22"/>
          </w:rPr>
          <w:tab/>
        </w:r>
        <w:r w:rsidRPr="00711978">
          <w:rPr>
            <w:rStyle w:val="Hyperlink"/>
          </w:rPr>
          <w:t>Variable Parameter (VP) Records</w:t>
        </w:r>
        <w:r>
          <w:rPr>
            <w:webHidden/>
          </w:rPr>
          <w:tab/>
        </w:r>
        <w:r>
          <w:rPr>
            <w:webHidden/>
          </w:rPr>
          <w:fldChar w:fldCharType="begin"/>
        </w:r>
        <w:r>
          <w:rPr>
            <w:webHidden/>
          </w:rPr>
          <w:instrText xml:space="preserve"> PAGEREF _Toc422237155 \h </w:instrText>
        </w:r>
        <w:r>
          <w:rPr>
            <w:webHidden/>
          </w:rPr>
        </w:r>
        <w:r>
          <w:rPr>
            <w:webHidden/>
          </w:rPr>
          <w:fldChar w:fldCharType="separate"/>
        </w:r>
        <w:r>
          <w:rPr>
            <w:webHidden/>
          </w:rPr>
          <w:t>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56" w:history="1">
        <w:r w:rsidRPr="00711978">
          <w:rPr>
            <w:rStyle w:val="Hyperlink"/>
          </w:rPr>
          <w:t>3.3</w:t>
        </w:r>
        <w:r>
          <w:rPr>
            <w:rFonts w:asciiTheme="minorHAnsi" w:eastAsiaTheme="minorEastAsia" w:hAnsiTheme="minorHAnsi" w:cstheme="minorBidi"/>
            <w:sz w:val="22"/>
            <w:szCs w:val="22"/>
          </w:rPr>
          <w:tab/>
        </w:r>
        <w:r w:rsidRPr="00711978">
          <w:rPr>
            <w:rStyle w:val="Hyperlink"/>
          </w:rPr>
          <w:t>Coordinate Systems</w:t>
        </w:r>
        <w:r>
          <w:rPr>
            <w:webHidden/>
          </w:rPr>
          <w:tab/>
        </w:r>
        <w:r>
          <w:rPr>
            <w:webHidden/>
          </w:rPr>
          <w:fldChar w:fldCharType="begin"/>
        </w:r>
        <w:r>
          <w:rPr>
            <w:webHidden/>
          </w:rPr>
          <w:instrText xml:space="preserve"> PAGEREF _Toc422237156 \h </w:instrText>
        </w:r>
        <w:r>
          <w:rPr>
            <w:webHidden/>
          </w:rPr>
        </w:r>
        <w:r>
          <w:rPr>
            <w:webHidden/>
          </w:rPr>
          <w:fldChar w:fldCharType="separate"/>
        </w:r>
        <w:r>
          <w:rPr>
            <w:webHidden/>
          </w:rPr>
          <w:t>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57" w:history="1">
        <w:r w:rsidRPr="00711978">
          <w:rPr>
            <w:rStyle w:val="Hyperlink"/>
          </w:rPr>
          <w:t>3.4</w:t>
        </w:r>
        <w:r>
          <w:rPr>
            <w:rFonts w:asciiTheme="minorHAnsi" w:eastAsiaTheme="minorEastAsia" w:hAnsiTheme="minorHAnsi" w:cstheme="minorBidi"/>
            <w:sz w:val="22"/>
            <w:szCs w:val="22"/>
          </w:rPr>
          <w:tab/>
        </w:r>
        <w:r w:rsidRPr="00711978">
          <w:rPr>
            <w:rStyle w:val="Hyperlink"/>
          </w:rPr>
          <w:t>Time Management</w:t>
        </w:r>
        <w:r>
          <w:rPr>
            <w:webHidden/>
          </w:rPr>
          <w:tab/>
        </w:r>
        <w:r>
          <w:rPr>
            <w:webHidden/>
          </w:rPr>
          <w:fldChar w:fldCharType="begin"/>
        </w:r>
        <w:r>
          <w:rPr>
            <w:webHidden/>
          </w:rPr>
          <w:instrText xml:space="preserve"> PAGEREF _Toc422237157 \h </w:instrText>
        </w:r>
        <w:r>
          <w:rPr>
            <w:webHidden/>
          </w:rPr>
        </w:r>
        <w:r>
          <w:rPr>
            <w:webHidden/>
          </w:rPr>
          <w:fldChar w:fldCharType="separate"/>
        </w:r>
        <w:r>
          <w:rPr>
            <w:webHidden/>
          </w:rPr>
          <w:t>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58" w:history="1">
        <w:r w:rsidRPr="00711978">
          <w:rPr>
            <w:rStyle w:val="Hyperlink"/>
          </w:rPr>
          <w:t>3.5</w:t>
        </w:r>
        <w:r>
          <w:rPr>
            <w:rFonts w:asciiTheme="minorHAnsi" w:eastAsiaTheme="minorEastAsia" w:hAnsiTheme="minorHAnsi" w:cstheme="minorBidi"/>
            <w:sz w:val="22"/>
            <w:szCs w:val="22"/>
          </w:rPr>
          <w:tab/>
        </w:r>
        <w:r w:rsidRPr="00711978">
          <w:rPr>
            <w:rStyle w:val="Hyperlink"/>
          </w:rPr>
          <w:t>Dead Reckoning Algorithm (DRA)</w:t>
        </w:r>
        <w:r>
          <w:rPr>
            <w:webHidden/>
          </w:rPr>
          <w:tab/>
        </w:r>
        <w:r>
          <w:rPr>
            <w:webHidden/>
          </w:rPr>
          <w:fldChar w:fldCharType="begin"/>
        </w:r>
        <w:r>
          <w:rPr>
            <w:webHidden/>
          </w:rPr>
          <w:instrText xml:space="preserve"> PAGEREF _Toc422237158 \h </w:instrText>
        </w:r>
        <w:r>
          <w:rPr>
            <w:webHidden/>
          </w:rPr>
        </w:r>
        <w:r>
          <w:rPr>
            <w:webHidden/>
          </w:rPr>
          <w:fldChar w:fldCharType="separate"/>
        </w:r>
        <w:r>
          <w:rPr>
            <w:webHidden/>
          </w:rPr>
          <w:t>5</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159" w:history="1">
        <w:r w:rsidRPr="00711978">
          <w:rPr>
            <w:rStyle w:val="Hyperlink"/>
          </w:rPr>
          <w:t>4</w:t>
        </w:r>
        <w:r>
          <w:rPr>
            <w:rFonts w:asciiTheme="minorHAnsi" w:eastAsiaTheme="minorEastAsia" w:hAnsiTheme="minorHAnsi" w:cstheme="minorBidi"/>
            <w:b w:val="0"/>
            <w:sz w:val="22"/>
            <w:szCs w:val="22"/>
          </w:rPr>
          <w:tab/>
        </w:r>
        <w:r w:rsidRPr="00711978">
          <w:rPr>
            <w:rStyle w:val="Hyperlink"/>
          </w:rPr>
          <w:t>ENTITIES</w:t>
        </w:r>
        <w:r>
          <w:rPr>
            <w:webHidden/>
          </w:rPr>
          <w:tab/>
        </w:r>
        <w:r>
          <w:rPr>
            <w:webHidden/>
          </w:rPr>
          <w:fldChar w:fldCharType="begin"/>
        </w:r>
        <w:r>
          <w:rPr>
            <w:webHidden/>
          </w:rPr>
          <w:instrText xml:space="preserve"> PAGEREF _Toc422237159 \h </w:instrText>
        </w:r>
        <w:r>
          <w:rPr>
            <w:webHidden/>
          </w:rPr>
        </w:r>
        <w:r>
          <w:rPr>
            <w:webHidden/>
          </w:rPr>
          <w:fldChar w:fldCharType="separate"/>
        </w:r>
        <w:r>
          <w:rPr>
            <w:webHidden/>
          </w:rPr>
          <w:t>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60" w:history="1">
        <w:r w:rsidRPr="00711978">
          <w:rPr>
            <w:rStyle w:val="Hyperlink"/>
          </w:rPr>
          <w:t>4.1</w:t>
        </w:r>
        <w:r>
          <w:rPr>
            <w:rFonts w:asciiTheme="minorHAnsi" w:eastAsiaTheme="minorEastAsia" w:hAnsiTheme="minorHAnsi" w:cstheme="minorBidi"/>
            <w:sz w:val="22"/>
            <w:szCs w:val="22"/>
          </w:rPr>
          <w:tab/>
        </w:r>
        <w:r w:rsidRPr="00711978">
          <w:rPr>
            <w:rStyle w:val="Hyperlink"/>
          </w:rPr>
          <w:t>Entity Creation / Removal</w:t>
        </w:r>
        <w:r>
          <w:rPr>
            <w:webHidden/>
          </w:rPr>
          <w:tab/>
        </w:r>
        <w:r>
          <w:rPr>
            <w:webHidden/>
          </w:rPr>
          <w:fldChar w:fldCharType="begin"/>
        </w:r>
        <w:r>
          <w:rPr>
            <w:webHidden/>
          </w:rPr>
          <w:instrText xml:space="preserve"> PAGEREF _Toc422237160 \h </w:instrText>
        </w:r>
        <w:r>
          <w:rPr>
            <w:webHidden/>
          </w:rPr>
        </w:r>
        <w:r>
          <w:rPr>
            <w:webHidden/>
          </w:rPr>
          <w:fldChar w:fldCharType="separate"/>
        </w:r>
        <w:r>
          <w:rPr>
            <w:webHidden/>
          </w:rPr>
          <w:t>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61" w:history="1">
        <w:r w:rsidRPr="00711978">
          <w:rPr>
            <w:rStyle w:val="Hyperlink"/>
          </w:rPr>
          <w:t>4.2</w:t>
        </w:r>
        <w:r>
          <w:rPr>
            <w:rFonts w:asciiTheme="minorHAnsi" w:eastAsiaTheme="minorEastAsia" w:hAnsiTheme="minorHAnsi" w:cstheme="minorBidi"/>
            <w:sz w:val="22"/>
            <w:szCs w:val="22"/>
          </w:rPr>
          <w:tab/>
        </w:r>
        <w:r w:rsidRPr="00711978">
          <w:rPr>
            <w:rStyle w:val="Hyperlink"/>
          </w:rPr>
          <w:t>Entity Identifier Record</w:t>
        </w:r>
        <w:r>
          <w:rPr>
            <w:webHidden/>
          </w:rPr>
          <w:tab/>
        </w:r>
        <w:r>
          <w:rPr>
            <w:webHidden/>
          </w:rPr>
          <w:fldChar w:fldCharType="begin"/>
        </w:r>
        <w:r>
          <w:rPr>
            <w:webHidden/>
          </w:rPr>
          <w:instrText xml:space="preserve"> PAGEREF _Toc422237161 \h </w:instrText>
        </w:r>
        <w:r>
          <w:rPr>
            <w:webHidden/>
          </w:rPr>
        </w:r>
        <w:r>
          <w:rPr>
            <w:webHidden/>
          </w:rPr>
          <w:fldChar w:fldCharType="separate"/>
        </w:r>
        <w:r>
          <w:rPr>
            <w:webHidden/>
          </w:rPr>
          <w:t>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62" w:history="1">
        <w:r w:rsidRPr="00711978">
          <w:rPr>
            <w:rStyle w:val="Hyperlink"/>
          </w:rPr>
          <w:t>4.3</w:t>
        </w:r>
        <w:r>
          <w:rPr>
            <w:rFonts w:asciiTheme="minorHAnsi" w:eastAsiaTheme="minorEastAsia" w:hAnsiTheme="minorHAnsi" w:cstheme="minorBidi"/>
            <w:sz w:val="22"/>
            <w:szCs w:val="22"/>
          </w:rPr>
          <w:tab/>
        </w:r>
        <w:r w:rsidRPr="00711978">
          <w:rPr>
            <w:rStyle w:val="Hyperlink"/>
            <w:kern w:val="28"/>
          </w:rPr>
          <w:t>F</w:t>
        </w:r>
        <w:r w:rsidRPr="00711978">
          <w:rPr>
            <w:rStyle w:val="Hyperlink"/>
          </w:rPr>
          <w:t>orce ID</w:t>
        </w:r>
        <w:r>
          <w:rPr>
            <w:webHidden/>
          </w:rPr>
          <w:tab/>
        </w:r>
        <w:r>
          <w:rPr>
            <w:webHidden/>
          </w:rPr>
          <w:fldChar w:fldCharType="begin"/>
        </w:r>
        <w:r>
          <w:rPr>
            <w:webHidden/>
          </w:rPr>
          <w:instrText xml:space="preserve"> PAGEREF _Toc422237162 \h </w:instrText>
        </w:r>
        <w:r>
          <w:rPr>
            <w:webHidden/>
          </w:rPr>
        </w:r>
        <w:r>
          <w:rPr>
            <w:webHidden/>
          </w:rPr>
          <w:fldChar w:fldCharType="separate"/>
        </w:r>
        <w:r>
          <w:rPr>
            <w:webHidden/>
          </w:rPr>
          <w:t>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63" w:history="1">
        <w:r w:rsidRPr="00711978">
          <w:rPr>
            <w:rStyle w:val="Hyperlink"/>
          </w:rPr>
          <w:t>4.4</w:t>
        </w:r>
        <w:r>
          <w:rPr>
            <w:rFonts w:asciiTheme="minorHAnsi" w:eastAsiaTheme="minorEastAsia" w:hAnsiTheme="minorHAnsi" w:cstheme="minorBidi"/>
            <w:sz w:val="22"/>
            <w:szCs w:val="22"/>
          </w:rPr>
          <w:tab/>
        </w:r>
        <w:r w:rsidRPr="00711978">
          <w:rPr>
            <w:rStyle w:val="Hyperlink"/>
          </w:rPr>
          <w:t>Entity Type and Alternate Entity Type</w:t>
        </w:r>
        <w:r>
          <w:rPr>
            <w:webHidden/>
          </w:rPr>
          <w:tab/>
        </w:r>
        <w:r>
          <w:rPr>
            <w:webHidden/>
          </w:rPr>
          <w:fldChar w:fldCharType="begin"/>
        </w:r>
        <w:r>
          <w:rPr>
            <w:webHidden/>
          </w:rPr>
          <w:instrText xml:space="preserve"> PAGEREF _Toc422237163 \h </w:instrText>
        </w:r>
        <w:r>
          <w:rPr>
            <w:webHidden/>
          </w:rPr>
        </w:r>
        <w:r>
          <w:rPr>
            <w:webHidden/>
          </w:rPr>
          <w:fldChar w:fldCharType="separate"/>
        </w:r>
        <w:r>
          <w:rPr>
            <w:webHidden/>
          </w:rPr>
          <w:t>6</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64" w:history="1">
        <w:r w:rsidRPr="00711978">
          <w:rPr>
            <w:rStyle w:val="Hyperlink"/>
          </w:rPr>
          <w:t>4.5</w:t>
        </w:r>
        <w:r>
          <w:rPr>
            <w:rFonts w:asciiTheme="minorHAnsi" w:eastAsiaTheme="minorEastAsia" w:hAnsiTheme="minorHAnsi" w:cstheme="minorBidi"/>
            <w:sz w:val="22"/>
            <w:szCs w:val="22"/>
          </w:rPr>
          <w:tab/>
        </w:r>
        <w:r w:rsidRPr="00711978">
          <w:rPr>
            <w:rStyle w:val="Hyperlink"/>
          </w:rPr>
          <w:t>Entity Appearance</w:t>
        </w:r>
        <w:r>
          <w:rPr>
            <w:webHidden/>
          </w:rPr>
          <w:tab/>
        </w:r>
        <w:r>
          <w:rPr>
            <w:webHidden/>
          </w:rPr>
          <w:fldChar w:fldCharType="begin"/>
        </w:r>
        <w:r>
          <w:rPr>
            <w:webHidden/>
          </w:rPr>
          <w:instrText xml:space="preserve"> PAGEREF _Toc422237164 \h </w:instrText>
        </w:r>
        <w:r>
          <w:rPr>
            <w:webHidden/>
          </w:rPr>
        </w:r>
        <w:r>
          <w:rPr>
            <w:webHidden/>
          </w:rPr>
          <w:fldChar w:fldCharType="separate"/>
        </w:r>
        <w:r>
          <w:rPr>
            <w:webHidden/>
          </w:rPr>
          <w:t>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65" w:history="1">
        <w:r w:rsidRPr="00711978">
          <w:rPr>
            <w:rStyle w:val="Hyperlink"/>
          </w:rPr>
          <w:t>4.5.1</w:t>
        </w:r>
        <w:r>
          <w:rPr>
            <w:rFonts w:asciiTheme="minorHAnsi" w:eastAsiaTheme="minorEastAsia" w:hAnsiTheme="minorHAnsi" w:cstheme="minorBidi"/>
            <w:sz w:val="22"/>
            <w:szCs w:val="22"/>
          </w:rPr>
          <w:tab/>
        </w:r>
        <w:r w:rsidRPr="00711978">
          <w:rPr>
            <w:rStyle w:val="Hyperlink"/>
          </w:rPr>
          <w:t>Land Platforms</w:t>
        </w:r>
        <w:r>
          <w:rPr>
            <w:webHidden/>
          </w:rPr>
          <w:tab/>
        </w:r>
        <w:r>
          <w:rPr>
            <w:webHidden/>
          </w:rPr>
          <w:fldChar w:fldCharType="begin"/>
        </w:r>
        <w:r>
          <w:rPr>
            <w:webHidden/>
          </w:rPr>
          <w:instrText xml:space="preserve"> PAGEREF _Toc422237165 \h </w:instrText>
        </w:r>
        <w:r>
          <w:rPr>
            <w:webHidden/>
          </w:rPr>
        </w:r>
        <w:r>
          <w:rPr>
            <w:webHidden/>
          </w:rPr>
          <w:fldChar w:fldCharType="separate"/>
        </w:r>
        <w:r>
          <w:rPr>
            <w:webHidden/>
          </w:rPr>
          <w:t>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66" w:history="1">
        <w:r w:rsidRPr="00711978">
          <w:rPr>
            <w:rStyle w:val="Hyperlink"/>
          </w:rPr>
          <w:t>4.5.2</w:t>
        </w:r>
        <w:r>
          <w:rPr>
            <w:rFonts w:asciiTheme="minorHAnsi" w:eastAsiaTheme="minorEastAsia" w:hAnsiTheme="minorHAnsi" w:cstheme="minorBidi"/>
            <w:sz w:val="22"/>
            <w:szCs w:val="22"/>
          </w:rPr>
          <w:tab/>
        </w:r>
        <w:r w:rsidRPr="00711978">
          <w:rPr>
            <w:rStyle w:val="Hyperlink"/>
          </w:rPr>
          <w:t>Air Platforms</w:t>
        </w:r>
        <w:r>
          <w:rPr>
            <w:webHidden/>
          </w:rPr>
          <w:tab/>
        </w:r>
        <w:r>
          <w:rPr>
            <w:webHidden/>
          </w:rPr>
          <w:fldChar w:fldCharType="begin"/>
        </w:r>
        <w:r>
          <w:rPr>
            <w:webHidden/>
          </w:rPr>
          <w:instrText xml:space="preserve"> PAGEREF _Toc422237166 \h </w:instrText>
        </w:r>
        <w:r>
          <w:rPr>
            <w:webHidden/>
          </w:rPr>
        </w:r>
        <w:r>
          <w:rPr>
            <w:webHidden/>
          </w:rPr>
          <w:fldChar w:fldCharType="separate"/>
        </w:r>
        <w:r>
          <w:rPr>
            <w:webHidden/>
          </w:rPr>
          <w:t>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67" w:history="1">
        <w:r w:rsidRPr="00711978">
          <w:rPr>
            <w:rStyle w:val="Hyperlink"/>
          </w:rPr>
          <w:t>4.5.3</w:t>
        </w:r>
        <w:r>
          <w:rPr>
            <w:rFonts w:asciiTheme="minorHAnsi" w:eastAsiaTheme="minorEastAsia" w:hAnsiTheme="minorHAnsi" w:cstheme="minorBidi"/>
            <w:sz w:val="22"/>
            <w:szCs w:val="22"/>
          </w:rPr>
          <w:tab/>
        </w:r>
        <w:r w:rsidRPr="00711978">
          <w:rPr>
            <w:rStyle w:val="Hyperlink"/>
          </w:rPr>
          <w:t>Other Platforms and Munitions</w:t>
        </w:r>
        <w:r>
          <w:rPr>
            <w:webHidden/>
          </w:rPr>
          <w:tab/>
        </w:r>
        <w:r>
          <w:rPr>
            <w:webHidden/>
          </w:rPr>
          <w:fldChar w:fldCharType="begin"/>
        </w:r>
        <w:r>
          <w:rPr>
            <w:webHidden/>
          </w:rPr>
          <w:instrText xml:space="preserve"> PAGEREF _Toc422237167 \h </w:instrText>
        </w:r>
        <w:r>
          <w:rPr>
            <w:webHidden/>
          </w:rPr>
        </w:r>
        <w:r>
          <w:rPr>
            <w:webHidden/>
          </w:rPr>
          <w:fldChar w:fldCharType="separate"/>
        </w:r>
        <w:r>
          <w:rPr>
            <w:webHidden/>
          </w:rPr>
          <w:t>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68" w:history="1">
        <w:r w:rsidRPr="00711978">
          <w:rPr>
            <w:rStyle w:val="Hyperlink"/>
          </w:rPr>
          <w:t>4.5.4</w:t>
        </w:r>
        <w:r>
          <w:rPr>
            <w:rFonts w:asciiTheme="minorHAnsi" w:eastAsiaTheme="minorEastAsia" w:hAnsiTheme="minorHAnsi" w:cstheme="minorBidi"/>
            <w:sz w:val="22"/>
            <w:szCs w:val="22"/>
          </w:rPr>
          <w:tab/>
        </w:r>
        <w:r w:rsidRPr="00711978">
          <w:rPr>
            <w:rStyle w:val="Hyperlink"/>
          </w:rPr>
          <w:t>Life Forms</w:t>
        </w:r>
        <w:r>
          <w:rPr>
            <w:webHidden/>
          </w:rPr>
          <w:tab/>
        </w:r>
        <w:r>
          <w:rPr>
            <w:webHidden/>
          </w:rPr>
          <w:fldChar w:fldCharType="begin"/>
        </w:r>
        <w:r>
          <w:rPr>
            <w:webHidden/>
          </w:rPr>
          <w:instrText xml:space="preserve"> PAGEREF _Toc422237168 \h </w:instrText>
        </w:r>
        <w:r>
          <w:rPr>
            <w:webHidden/>
          </w:rPr>
        </w:r>
        <w:r>
          <w:rPr>
            <w:webHidden/>
          </w:rPr>
          <w:fldChar w:fldCharType="separate"/>
        </w:r>
        <w:r>
          <w:rPr>
            <w:webHidden/>
          </w:rPr>
          <w:t>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69" w:history="1">
        <w:r w:rsidRPr="00711978">
          <w:rPr>
            <w:rStyle w:val="Hyperlink"/>
          </w:rPr>
          <w:t>4.5.5</w:t>
        </w:r>
        <w:r>
          <w:rPr>
            <w:rFonts w:asciiTheme="minorHAnsi" w:eastAsiaTheme="minorEastAsia" w:hAnsiTheme="minorHAnsi" w:cstheme="minorBidi"/>
            <w:sz w:val="22"/>
            <w:szCs w:val="22"/>
          </w:rPr>
          <w:tab/>
        </w:r>
        <w:r w:rsidRPr="00711978">
          <w:rPr>
            <w:rStyle w:val="Hyperlink"/>
          </w:rPr>
          <w:t>Environmental, Cultural Features, and Supplies</w:t>
        </w:r>
        <w:r>
          <w:rPr>
            <w:webHidden/>
          </w:rPr>
          <w:tab/>
        </w:r>
        <w:r>
          <w:rPr>
            <w:webHidden/>
          </w:rPr>
          <w:fldChar w:fldCharType="begin"/>
        </w:r>
        <w:r>
          <w:rPr>
            <w:webHidden/>
          </w:rPr>
          <w:instrText xml:space="preserve"> PAGEREF _Toc422237169 \h </w:instrText>
        </w:r>
        <w:r>
          <w:rPr>
            <w:webHidden/>
          </w:rPr>
        </w:r>
        <w:r>
          <w:rPr>
            <w:webHidden/>
          </w:rPr>
          <w:fldChar w:fldCharType="separate"/>
        </w:r>
        <w:r>
          <w:rPr>
            <w:webHidden/>
          </w:rPr>
          <w:t>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70" w:history="1">
        <w:r w:rsidRPr="00711978">
          <w:rPr>
            <w:rStyle w:val="Hyperlink"/>
          </w:rPr>
          <w:t>4.5.6</w:t>
        </w:r>
        <w:r>
          <w:rPr>
            <w:rFonts w:asciiTheme="minorHAnsi" w:eastAsiaTheme="minorEastAsia" w:hAnsiTheme="minorHAnsi" w:cstheme="minorBidi"/>
            <w:sz w:val="22"/>
            <w:szCs w:val="22"/>
          </w:rPr>
          <w:tab/>
        </w:r>
        <w:r w:rsidRPr="00711978">
          <w:rPr>
            <w:rStyle w:val="Hyperlink"/>
          </w:rPr>
          <w:t>Radios, Expendables, and Sensor/Emitters</w:t>
        </w:r>
        <w:r>
          <w:rPr>
            <w:webHidden/>
          </w:rPr>
          <w:tab/>
        </w:r>
        <w:r>
          <w:rPr>
            <w:webHidden/>
          </w:rPr>
          <w:fldChar w:fldCharType="begin"/>
        </w:r>
        <w:r>
          <w:rPr>
            <w:webHidden/>
          </w:rPr>
          <w:instrText xml:space="preserve"> PAGEREF _Toc422237170 \h </w:instrText>
        </w:r>
        <w:r>
          <w:rPr>
            <w:webHidden/>
          </w:rPr>
        </w:r>
        <w:r>
          <w:rPr>
            <w:webHidden/>
          </w:rPr>
          <w:fldChar w:fldCharType="separate"/>
        </w:r>
        <w:r>
          <w:rPr>
            <w:webHidden/>
          </w:rPr>
          <w:t>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71" w:history="1">
        <w:r w:rsidRPr="00711978">
          <w:rPr>
            <w:rStyle w:val="Hyperlink"/>
          </w:rPr>
          <w:t>4.6</w:t>
        </w:r>
        <w:r>
          <w:rPr>
            <w:rFonts w:asciiTheme="minorHAnsi" w:eastAsiaTheme="minorEastAsia" w:hAnsiTheme="minorHAnsi" w:cstheme="minorBidi"/>
            <w:sz w:val="22"/>
            <w:szCs w:val="22"/>
          </w:rPr>
          <w:tab/>
        </w:r>
        <w:r w:rsidRPr="00711978">
          <w:rPr>
            <w:rStyle w:val="Hyperlink"/>
          </w:rPr>
          <w:t>Entity Marking</w:t>
        </w:r>
        <w:r>
          <w:rPr>
            <w:webHidden/>
          </w:rPr>
          <w:tab/>
        </w:r>
        <w:r>
          <w:rPr>
            <w:webHidden/>
          </w:rPr>
          <w:fldChar w:fldCharType="begin"/>
        </w:r>
        <w:r>
          <w:rPr>
            <w:webHidden/>
          </w:rPr>
          <w:instrText xml:space="preserve"> PAGEREF _Toc422237171 \h </w:instrText>
        </w:r>
        <w:r>
          <w:rPr>
            <w:webHidden/>
          </w:rPr>
        </w:r>
        <w:r>
          <w:rPr>
            <w:webHidden/>
          </w:rPr>
          <w:fldChar w:fldCharType="separate"/>
        </w:r>
        <w:r>
          <w:rPr>
            <w:webHidden/>
          </w:rPr>
          <w:t>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72" w:history="1">
        <w:r w:rsidRPr="00711978">
          <w:rPr>
            <w:rStyle w:val="Hyperlink"/>
          </w:rPr>
          <w:t>4.7</w:t>
        </w:r>
        <w:r>
          <w:rPr>
            <w:rFonts w:asciiTheme="minorHAnsi" w:eastAsiaTheme="minorEastAsia" w:hAnsiTheme="minorHAnsi" w:cstheme="minorBidi"/>
            <w:sz w:val="22"/>
            <w:szCs w:val="22"/>
          </w:rPr>
          <w:tab/>
        </w:r>
        <w:r w:rsidRPr="00711978">
          <w:rPr>
            <w:rStyle w:val="Hyperlink"/>
          </w:rPr>
          <w:t>Capabilities</w:t>
        </w:r>
        <w:r>
          <w:rPr>
            <w:webHidden/>
          </w:rPr>
          <w:tab/>
        </w:r>
        <w:r>
          <w:rPr>
            <w:webHidden/>
          </w:rPr>
          <w:fldChar w:fldCharType="begin"/>
        </w:r>
        <w:r>
          <w:rPr>
            <w:webHidden/>
          </w:rPr>
          <w:instrText xml:space="preserve"> PAGEREF _Toc422237172 \h </w:instrText>
        </w:r>
        <w:r>
          <w:rPr>
            <w:webHidden/>
          </w:rPr>
        </w:r>
        <w:r>
          <w:rPr>
            <w:webHidden/>
          </w:rPr>
          <w:fldChar w:fldCharType="separate"/>
        </w:r>
        <w:r>
          <w:rPr>
            <w:webHidden/>
          </w:rPr>
          <w:t>8</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73" w:history="1">
        <w:r w:rsidRPr="00711978">
          <w:rPr>
            <w:rStyle w:val="Hyperlink"/>
          </w:rPr>
          <w:t>4.8</w:t>
        </w:r>
        <w:r>
          <w:rPr>
            <w:rFonts w:asciiTheme="minorHAnsi" w:eastAsiaTheme="minorEastAsia" w:hAnsiTheme="minorHAnsi" w:cstheme="minorBidi"/>
            <w:sz w:val="22"/>
            <w:szCs w:val="22"/>
          </w:rPr>
          <w:tab/>
        </w:r>
        <w:r w:rsidRPr="00711978">
          <w:rPr>
            <w:rStyle w:val="Hyperlink"/>
          </w:rPr>
          <w:t>Life Forms</w:t>
        </w:r>
        <w:r>
          <w:rPr>
            <w:webHidden/>
          </w:rPr>
          <w:tab/>
        </w:r>
        <w:r>
          <w:rPr>
            <w:webHidden/>
          </w:rPr>
          <w:fldChar w:fldCharType="begin"/>
        </w:r>
        <w:r>
          <w:rPr>
            <w:webHidden/>
          </w:rPr>
          <w:instrText xml:space="preserve"> PAGEREF _Toc422237173 \h </w:instrText>
        </w:r>
        <w:r>
          <w:rPr>
            <w:webHidden/>
          </w:rPr>
        </w:r>
        <w:r>
          <w:rPr>
            <w:webHidden/>
          </w:rPr>
          <w:fldChar w:fldCharType="separate"/>
        </w:r>
        <w:r>
          <w:rPr>
            <w:webHidden/>
          </w:rPr>
          <w:t>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74" w:history="1">
        <w:r w:rsidRPr="00711978">
          <w:rPr>
            <w:rStyle w:val="Hyperlink"/>
          </w:rPr>
          <w:t>4.8.1</w:t>
        </w:r>
        <w:r>
          <w:rPr>
            <w:rFonts w:asciiTheme="minorHAnsi" w:eastAsiaTheme="minorEastAsia" w:hAnsiTheme="minorHAnsi" w:cstheme="minorBidi"/>
            <w:sz w:val="22"/>
            <w:szCs w:val="22"/>
          </w:rPr>
          <w:tab/>
        </w:r>
        <w:r w:rsidRPr="00711978">
          <w:rPr>
            <w:rStyle w:val="Hyperlink"/>
          </w:rPr>
          <w:t>Animal Life Forms</w:t>
        </w:r>
        <w:r>
          <w:rPr>
            <w:webHidden/>
          </w:rPr>
          <w:tab/>
        </w:r>
        <w:r>
          <w:rPr>
            <w:webHidden/>
          </w:rPr>
          <w:fldChar w:fldCharType="begin"/>
        </w:r>
        <w:r>
          <w:rPr>
            <w:webHidden/>
          </w:rPr>
          <w:instrText xml:space="preserve"> PAGEREF _Toc422237174 \h </w:instrText>
        </w:r>
        <w:r>
          <w:rPr>
            <w:webHidden/>
          </w:rPr>
        </w:r>
        <w:r>
          <w:rPr>
            <w:webHidden/>
          </w:rPr>
          <w:fldChar w:fldCharType="separate"/>
        </w:r>
        <w:r>
          <w:rPr>
            <w:webHidden/>
          </w:rPr>
          <w:t>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75" w:history="1">
        <w:r w:rsidRPr="00711978">
          <w:rPr>
            <w:rStyle w:val="Hyperlink"/>
          </w:rPr>
          <w:t>4.8.2</w:t>
        </w:r>
        <w:r>
          <w:rPr>
            <w:rFonts w:asciiTheme="minorHAnsi" w:eastAsiaTheme="minorEastAsia" w:hAnsiTheme="minorHAnsi" w:cstheme="minorBidi"/>
            <w:sz w:val="22"/>
            <w:szCs w:val="22"/>
          </w:rPr>
          <w:tab/>
        </w:r>
        <w:r w:rsidRPr="00711978">
          <w:rPr>
            <w:rStyle w:val="Hyperlink"/>
          </w:rPr>
          <w:t>Dead Animals</w:t>
        </w:r>
        <w:r>
          <w:rPr>
            <w:webHidden/>
          </w:rPr>
          <w:tab/>
        </w:r>
        <w:r>
          <w:rPr>
            <w:webHidden/>
          </w:rPr>
          <w:fldChar w:fldCharType="begin"/>
        </w:r>
        <w:r>
          <w:rPr>
            <w:webHidden/>
          </w:rPr>
          <w:instrText xml:space="preserve"> PAGEREF _Toc422237175 \h </w:instrText>
        </w:r>
        <w:r>
          <w:rPr>
            <w:webHidden/>
          </w:rPr>
        </w:r>
        <w:r>
          <w:rPr>
            <w:webHidden/>
          </w:rPr>
          <w:fldChar w:fldCharType="separate"/>
        </w:r>
        <w:r>
          <w:rPr>
            <w:webHidden/>
          </w:rPr>
          <w:t>10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76" w:history="1">
        <w:r w:rsidRPr="00711978">
          <w:rPr>
            <w:rStyle w:val="Hyperlink"/>
          </w:rPr>
          <w:t>4.8.3</w:t>
        </w:r>
        <w:r>
          <w:rPr>
            <w:rFonts w:asciiTheme="minorHAnsi" w:eastAsiaTheme="minorEastAsia" w:hAnsiTheme="minorHAnsi" w:cstheme="minorBidi"/>
            <w:sz w:val="22"/>
            <w:szCs w:val="22"/>
          </w:rPr>
          <w:tab/>
        </w:r>
        <w:r w:rsidRPr="00711978">
          <w:rPr>
            <w:rStyle w:val="Hyperlink"/>
          </w:rPr>
          <w:t>Head Gazing / Weapon Aiming</w:t>
        </w:r>
        <w:r>
          <w:rPr>
            <w:webHidden/>
          </w:rPr>
          <w:tab/>
        </w:r>
        <w:r>
          <w:rPr>
            <w:webHidden/>
          </w:rPr>
          <w:fldChar w:fldCharType="begin"/>
        </w:r>
        <w:r>
          <w:rPr>
            <w:webHidden/>
          </w:rPr>
          <w:instrText xml:space="preserve"> PAGEREF _Toc422237176 \h </w:instrText>
        </w:r>
        <w:r>
          <w:rPr>
            <w:webHidden/>
          </w:rPr>
        </w:r>
        <w:r>
          <w:rPr>
            <w:webHidden/>
          </w:rPr>
          <w:fldChar w:fldCharType="separate"/>
        </w:r>
        <w:r>
          <w:rPr>
            <w:webHidden/>
          </w:rPr>
          <w:t>10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77" w:history="1">
        <w:r w:rsidRPr="00711978">
          <w:rPr>
            <w:rStyle w:val="Hyperlink"/>
          </w:rPr>
          <w:t>4.8.4</w:t>
        </w:r>
        <w:r>
          <w:rPr>
            <w:rFonts w:asciiTheme="minorHAnsi" w:eastAsiaTheme="minorEastAsia" w:hAnsiTheme="minorHAnsi" w:cstheme="minorBidi"/>
            <w:sz w:val="22"/>
            <w:szCs w:val="22"/>
          </w:rPr>
          <w:tab/>
        </w:r>
        <w:r w:rsidRPr="00711978">
          <w:rPr>
            <w:rStyle w:val="Hyperlink"/>
          </w:rPr>
          <w:t>Action Sequences</w:t>
        </w:r>
        <w:r>
          <w:rPr>
            <w:webHidden/>
          </w:rPr>
          <w:tab/>
        </w:r>
        <w:r>
          <w:rPr>
            <w:webHidden/>
          </w:rPr>
          <w:fldChar w:fldCharType="begin"/>
        </w:r>
        <w:r>
          <w:rPr>
            <w:webHidden/>
          </w:rPr>
          <w:instrText xml:space="preserve"> PAGEREF _Toc422237177 \h </w:instrText>
        </w:r>
        <w:r>
          <w:rPr>
            <w:webHidden/>
          </w:rPr>
        </w:r>
        <w:r>
          <w:rPr>
            <w:webHidden/>
          </w:rPr>
          <w:fldChar w:fldCharType="separate"/>
        </w:r>
        <w:r>
          <w:rPr>
            <w:webHidden/>
          </w:rPr>
          <w:t>12</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78" w:history="1">
        <w:r w:rsidRPr="00711978">
          <w:rPr>
            <w:rStyle w:val="Hyperlink"/>
          </w:rPr>
          <w:t>4.8.5</w:t>
        </w:r>
        <w:r>
          <w:rPr>
            <w:rFonts w:asciiTheme="minorHAnsi" w:eastAsiaTheme="minorEastAsia" w:hAnsiTheme="minorHAnsi" w:cstheme="minorBidi"/>
            <w:sz w:val="22"/>
            <w:szCs w:val="22"/>
          </w:rPr>
          <w:tab/>
        </w:r>
        <w:r w:rsidRPr="00711978">
          <w:rPr>
            <w:rStyle w:val="Hyperlink"/>
          </w:rPr>
          <w:t>Legacy Extended Life Form Appearance VP Record</w:t>
        </w:r>
        <w:r>
          <w:rPr>
            <w:webHidden/>
          </w:rPr>
          <w:tab/>
        </w:r>
        <w:r>
          <w:rPr>
            <w:webHidden/>
          </w:rPr>
          <w:fldChar w:fldCharType="begin"/>
        </w:r>
        <w:r>
          <w:rPr>
            <w:webHidden/>
          </w:rPr>
          <w:instrText xml:space="preserve"> PAGEREF _Toc422237178 \h </w:instrText>
        </w:r>
        <w:r>
          <w:rPr>
            <w:webHidden/>
          </w:rPr>
        </w:r>
        <w:r>
          <w:rPr>
            <w:webHidden/>
          </w:rPr>
          <w:fldChar w:fldCharType="separate"/>
        </w:r>
        <w:r>
          <w:rPr>
            <w:webHidden/>
          </w:rPr>
          <w:t>14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79" w:history="1">
        <w:r w:rsidRPr="00711978">
          <w:rPr>
            <w:rStyle w:val="Hyperlink"/>
          </w:rPr>
          <w:t>4.9</w:t>
        </w:r>
        <w:r>
          <w:rPr>
            <w:rFonts w:asciiTheme="minorHAnsi" w:eastAsiaTheme="minorEastAsia" w:hAnsiTheme="minorHAnsi" w:cstheme="minorBidi"/>
            <w:sz w:val="22"/>
            <w:szCs w:val="22"/>
          </w:rPr>
          <w:tab/>
        </w:r>
        <w:r w:rsidRPr="00711978">
          <w:rPr>
            <w:rStyle w:val="Hyperlink"/>
          </w:rPr>
          <w:t>Platforms</w:t>
        </w:r>
        <w:r>
          <w:rPr>
            <w:webHidden/>
          </w:rPr>
          <w:tab/>
        </w:r>
        <w:r>
          <w:rPr>
            <w:webHidden/>
          </w:rPr>
          <w:fldChar w:fldCharType="begin"/>
        </w:r>
        <w:r>
          <w:rPr>
            <w:webHidden/>
          </w:rPr>
          <w:instrText xml:space="preserve"> PAGEREF _Toc422237179 \h </w:instrText>
        </w:r>
        <w:r>
          <w:rPr>
            <w:webHidden/>
          </w:rPr>
        </w:r>
        <w:r>
          <w:rPr>
            <w:webHidden/>
          </w:rPr>
          <w:fldChar w:fldCharType="separate"/>
        </w:r>
        <w:r>
          <w:rPr>
            <w:webHidden/>
          </w:rPr>
          <w:t>16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80" w:history="1">
        <w:r w:rsidRPr="00711978">
          <w:rPr>
            <w:rStyle w:val="Hyperlink"/>
          </w:rPr>
          <w:t>4.9.1</w:t>
        </w:r>
        <w:r>
          <w:rPr>
            <w:rFonts w:asciiTheme="minorHAnsi" w:eastAsiaTheme="minorEastAsia" w:hAnsiTheme="minorHAnsi" w:cstheme="minorBidi"/>
            <w:sz w:val="22"/>
            <w:szCs w:val="22"/>
          </w:rPr>
          <w:tab/>
        </w:r>
        <w:r w:rsidRPr="00711978">
          <w:rPr>
            <w:rStyle w:val="Hyperlink"/>
          </w:rPr>
          <w:t>Extended Platform Appearance VP Record</w:t>
        </w:r>
        <w:r>
          <w:rPr>
            <w:webHidden/>
          </w:rPr>
          <w:tab/>
        </w:r>
        <w:r>
          <w:rPr>
            <w:webHidden/>
          </w:rPr>
          <w:fldChar w:fldCharType="begin"/>
        </w:r>
        <w:r>
          <w:rPr>
            <w:webHidden/>
          </w:rPr>
          <w:instrText xml:space="preserve"> PAGEREF _Toc422237180 \h </w:instrText>
        </w:r>
        <w:r>
          <w:rPr>
            <w:webHidden/>
          </w:rPr>
        </w:r>
        <w:r>
          <w:rPr>
            <w:webHidden/>
          </w:rPr>
          <w:fldChar w:fldCharType="separate"/>
        </w:r>
        <w:r>
          <w:rPr>
            <w:webHidden/>
          </w:rPr>
          <w:t>16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81" w:history="1">
        <w:r w:rsidRPr="00711978">
          <w:rPr>
            <w:rStyle w:val="Hyperlink"/>
          </w:rPr>
          <w:t>4.9.2</w:t>
        </w:r>
        <w:r>
          <w:rPr>
            <w:rFonts w:asciiTheme="minorHAnsi" w:eastAsiaTheme="minorEastAsia" w:hAnsiTheme="minorHAnsi" w:cstheme="minorBidi"/>
            <w:sz w:val="22"/>
            <w:szCs w:val="22"/>
          </w:rPr>
          <w:tab/>
        </w:r>
        <w:r w:rsidRPr="00711978">
          <w:rPr>
            <w:rStyle w:val="Hyperlink"/>
          </w:rPr>
          <w:t>Civilian Vehicles</w:t>
        </w:r>
        <w:r>
          <w:rPr>
            <w:webHidden/>
          </w:rPr>
          <w:tab/>
        </w:r>
        <w:r>
          <w:rPr>
            <w:webHidden/>
          </w:rPr>
          <w:fldChar w:fldCharType="begin"/>
        </w:r>
        <w:r>
          <w:rPr>
            <w:webHidden/>
          </w:rPr>
          <w:instrText xml:space="preserve"> PAGEREF _Toc422237181 \h </w:instrText>
        </w:r>
        <w:r>
          <w:rPr>
            <w:webHidden/>
          </w:rPr>
        </w:r>
        <w:r>
          <w:rPr>
            <w:webHidden/>
          </w:rPr>
          <w:fldChar w:fldCharType="separate"/>
        </w:r>
        <w:r>
          <w:rPr>
            <w:webHidden/>
          </w:rPr>
          <w:t>19</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82" w:history="1">
        <w:r w:rsidRPr="00711978">
          <w:rPr>
            <w:rStyle w:val="Hyperlink"/>
          </w:rPr>
          <w:t>4.10</w:t>
        </w:r>
        <w:r>
          <w:rPr>
            <w:rFonts w:asciiTheme="minorHAnsi" w:eastAsiaTheme="minorEastAsia" w:hAnsiTheme="minorHAnsi" w:cstheme="minorBidi"/>
            <w:sz w:val="22"/>
            <w:szCs w:val="22"/>
          </w:rPr>
          <w:tab/>
        </w:r>
        <w:r w:rsidRPr="00711978">
          <w:rPr>
            <w:rStyle w:val="Hyperlink"/>
          </w:rPr>
          <w:t>Extended Appearance for Other Entities</w:t>
        </w:r>
        <w:r>
          <w:rPr>
            <w:webHidden/>
          </w:rPr>
          <w:tab/>
        </w:r>
        <w:r>
          <w:rPr>
            <w:webHidden/>
          </w:rPr>
          <w:fldChar w:fldCharType="begin"/>
        </w:r>
        <w:r>
          <w:rPr>
            <w:webHidden/>
          </w:rPr>
          <w:instrText xml:space="preserve"> PAGEREF _Toc422237182 \h </w:instrText>
        </w:r>
        <w:r>
          <w:rPr>
            <w:webHidden/>
          </w:rPr>
        </w:r>
        <w:r>
          <w:rPr>
            <w:webHidden/>
          </w:rPr>
          <w:fldChar w:fldCharType="separate"/>
        </w:r>
        <w:r>
          <w:rPr>
            <w:webHidden/>
          </w:rPr>
          <w:t>20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83" w:history="1">
        <w:r w:rsidRPr="00711978">
          <w:rPr>
            <w:rStyle w:val="Hyperlink"/>
          </w:rPr>
          <w:t>4.10.1</w:t>
        </w:r>
        <w:r>
          <w:rPr>
            <w:rFonts w:asciiTheme="minorHAnsi" w:eastAsiaTheme="minorEastAsia" w:hAnsiTheme="minorHAnsi" w:cstheme="minorBidi"/>
            <w:sz w:val="22"/>
            <w:szCs w:val="22"/>
          </w:rPr>
          <w:tab/>
        </w:r>
        <w:r w:rsidRPr="00711978">
          <w:rPr>
            <w:rStyle w:val="Hyperlink"/>
          </w:rPr>
          <w:t>Extended Cultural Feature Appearance VP Record</w:t>
        </w:r>
        <w:r>
          <w:rPr>
            <w:webHidden/>
          </w:rPr>
          <w:tab/>
        </w:r>
        <w:r>
          <w:rPr>
            <w:webHidden/>
          </w:rPr>
          <w:fldChar w:fldCharType="begin"/>
        </w:r>
        <w:r>
          <w:rPr>
            <w:webHidden/>
          </w:rPr>
          <w:instrText xml:space="preserve"> PAGEREF _Toc422237183 \h </w:instrText>
        </w:r>
        <w:r>
          <w:rPr>
            <w:webHidden/>
          </w:rPr>
        </w:r>
        <w:r>
          <w:rPr>
            <w:webHidden/>
          </w:rPr>
          <w:fldChar w:fldCharType="separate"/>
        </w:r>
        <w:r>
          <w:rPr>
            <w:webHidden/>
          </w:rPr>
          <w:t>20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84" w:history="1">
        <w:r w:rsidRPr="00711978">
          <w:rPr>
            <w:rStyle w:val="Hyperlink"/>
          </w:rPr>
          <w:t>4.10.2</w:t>
        </w:r>
        <w:r>
          <w:rPr>
            <w:rFonts w:asciiTheme="minorHAnsi" w:eastAsiaTheme="minorEastAsia" w:hAnsiTheme="minorHAnsi" w:cstheme="minorBidi"/>
            <w:sz w:val="22"/>
            <w:szCs w:val="22"/>
          </w:rPr>
          <w:tab/>
        </w:r>
        <w:r w:rsidRPr="00711978">
          <w:rPr>
            <w:rStyle w:val="Hyperlink"/>
          </w:rPr>
          <w:t>Extended Supply Appearance VP Record</w:t>
        </w:r>
        <w:r>
          <w:rPr>
            <w:webHidden/>
          </w:rPr>
          <w:tab/>
        </w:r>
        <w:r>
          <w:rPr>
            <w:webHidden/>
          </w:rPr>
          <w:fldChar w:fldCharType="begin"/>
        </w:r>
        <w:r>
          <w:rPr>
            <w:webHidden/>
          </w:rPr>
          <w:instrText xml:space="preserve"> PAGEREF _Toc422237184 \h </w:instrText>
        </w:r>
        <w:r>
          <w:rPr>
            <w:webHidden/>
          </w:rPr>
        </w:r>
        <w:r>
          <w:rPr>
            <w:webHidden/>
          </w:rPr>
          <w:fldChar w:fldCharType="separate"/>
        </w:r>
        <w:r>
          <w:rPr>
            <w:webHidden/>
          </w:rPr>
          <w:t>22</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85" w:history="1">
        <w:r w:rsidRPr="00711978">
          <w:rPr>
            <w:rStyle w:val="Hyperlink"/>
          </w:rPr>
          <w:t>4.11</w:t>
        </w:r>
        <w:r>
          <w:rPr>
            <w:rFonts w:asciiTheme="minorHAnsi" w:eastAsiaTheme="minorEastAsia" w:hAnsiTheme="minorHAnsi" w:cstheme="minorBidi"/>
            <w:sz w:val="22"/>
            <w:szCs w:val="22"/>
          </w:rPr>
          <w:tab/>
        </w:r>
        <w:r w:rsidRPr="00711978">
          <w:rPr>
            <w:rStyle w:val="Hyperlink"/>
          </w:rPr>
          <w:t>Present Domain</w:t>
        </w:r>
        <w:r>
          <w:rPr>
            <w:webHidden/>
          </w:rPr>
          <w:tab/>
        </w:r>
        <w:r>
          <w:rPr>
            <w:webHidden/>
          </w:rPr>
          <w:fldChar w:fldCharType="begin"/>
        </w:r>
        <w:r>
          <w:rPr>
            <w:webHidden/>
          </w:rPr>
          <w:instrText xml:space="preserve"> PAGEREF _Toc422237185 \h </w:instrText>
        </w:r>
        <w:r>
          <w:rPr>
            <w:webHidden/>
          </w:rPr>
        </w:r>
        <w:r>
          <w:rPr>
            <w:webHidden/>
          </w:rPr>
          <w:fldChar w:fldCharType="separate"/>
        </w:r>
        <w:r>
          <w:rPr>
            <w:webHidden/>
          </w:rPr>
          <w:t>23</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86" w:history="1">
        <w:r w:rsidRPr="00711978">
          <w:rPr>
            <w:rStyle w:val="Hyperlink"/>
          </w:rPr>
          <w:t>4.12</w:t>
        </w:r>
        <w:r>
          <w:rPr>
            <w:rFonts w:asciiTheme="minorHAnsi" w:eastAsiaTheme="minorEastAsia" w:hAnsiTheme="minorHAnsi" w:cstheme="minorBidi"/>
            <w:sz w:val="22"/>
            <w:szCs w:val="22"/>
          </w:rPr>
          <w:tab/>
        </w:r>
        <w:r w:rsidRPr="00711978">
          <w:rPr>
            <w:rStyle w:val="Hyperlink"/>
          </w:rPr>
          <w:t>High Fidelity Lights</w:t>
        </w:r>
        <w:r>
          <w:rPr>
            <w:webHidden/>
          </w:rPr>
          <w:tab/>
        </w:r>
        <w:r>
          <w:rPr>
            <w:webHidden/>
          </w:rPr>
          <w:fldChar w:fldCharType="begin"/>
        </w:r>
        <w:r>
          <w:rPr>
            <w:webHidden/>
          </w:rPr>
          <w:instrText xml:space="preserve"> PAGEREF _Toc422237186 \h </w:instrText>
        </w:r>
        <w:r>
          <w:rPr>
            <w:webHidden/>
          </w:rPr>
        </w:r>
        <w:r>
          <w:rPr>
            <w:webHidden/>
          </w:rPr>
          <w:fldChar w:fldCharType="separate"/>
        </w:r>
        <w:r>
          <w:rPr>
            <w:webHidden/>
          </w:rPr>
          <w:t>23</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87" w:history="1">
        <w:r w:rsidRPr="00711978">
          <w:rPr>
            <w:rStyle w:val="Hyperlink"/>
          </w:rPr>
          <w:t>4.13</w:t>
        </w:r>
        <w:r>
          <w:rPr>
            <w:rFonts w:asciiTheme="minorHAnsi" w:eastAsiaTheme="minorEastAsia" w:hAnsiTheme="minorHAnsi" w:cstheme="minorBidi"/>
            <w:sz w:val="22"/>
            <w:szCs w:val="22"/>
          </w:rPr>
          <w:tab/>
        </w:r>
        <w:r w:rsidRPr="00711978">
          <w:rPr>
            <w:rStyle w:val="Hyperlink"/>
          </w:rPr>
          <w:t>High Fidelity Thermal Sensing</w:t>
        </w:r>
        <w:r>
          <w:rPr>
            <w:webHidden/>
          </w:rPr>
          <w:tab/>
        </w:r>
        <w:r>
          <w:rPr>
            <w:webHidden/>
          </w:rPr>
          <w:fldChar w:fldCharType="begin"/>
        </w:r>
        <w:r>
          <w:rPr>
            <w:webHidden/>
          </w:rPr>
          <w:instrText xml:space="preserve"> PAGEREF _Toc422237187 \h </w:instrText>
        </w:r>
        <w:r>
          <w:rPr>
            <w:webHidden/>
          </w:rPr>
        </w:r>
        <w:r>
          <w:rPr>
            <w:webHidden/>
          </w:rPr>
          <w:fldChar w:fldCharType="separate"/>
        </w:r>
        <w:r>
          <w:rPr>
            <w:webHidden/>
          </w:rPr>
          <w:t>25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88" w:history="1">
        <w:r w:rsidRPr="00711978">
          <w:rPr>
            <w:rStyle w:val="Hyperlink"/>
          </w:rPr>
          <w:t>4.14</w:t>
        </w:r>
        <w:r>
          <w:rPr>
            <w:rFonts w:asciiTheme="minorHAnsi" w:eastAsiaTheme="minorEastAsia" w:hAnsiTheme="minorHAnsi" w:cstheme="minorBidi"/>
            <w:sz w:val="22"/>
            <w:szCs w:val="22"/>
          </w:rPr>
          <w:tab/>
        </w:r>
        <w:r w:rsidRPr="00711978">
          <w:rPr>
            <w:rStyle w:val="Hyperlink"/>
          </w:rPr>
          <w:t>Mounting / Towing / Hoisting</w:t>
        </w:r>
        <w:r>
          <w:rPr>
            <w:webHidden/>
          </w:rPr>
          <w:tab/>
        </w:r>
        <w:r>
          <w:rPr>
            <w:webHidden/>
          </w:rPr>
          <w:fldChar w:fldCharType="begin"/>
        </w:r>
        <w:r>
          <w:rPr>
            <w:webHidden/>
          </w:rPr>
          <w:instrText xml:space="preserve"> PAGEREF _Toc422237188 \h </w:instrText>
        </w:r>
        <w:r>
          <w:rPr>
            <w:webHidden/>
          </w:rPr>
        </w:r>
        <w:r>
          <w:rPr>
            <w:webHidden/>
          </w:rPr>
          <w:fldChar w:fldCharType="separate"/>
        </w:r>
        <w:r>
          <w:rPr>
            <w:webHidden/>
          </w:rPr>
          <w:t>26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89" w:history="1">
        <w:r w:rsidRPr="00711978">
          <w:rPr>
            <w:rStyle w:val="Hyperlink"/>
          </w:rPr>
          <w:t>4.14.1</w:t>
        </w:r>
        <w:r>
          <w:rPr>
            <w:rFonts w:asciiTheme="minorHAnsi" w:eastAsiaTheme="minorEastAsia" w:hAnsiTheme="minorHAnsi" w:cstheme="minorBidi"/>
            <w:sz w:val="22"/>
            <w:szCs w:val="22"/>
          </w:rPr>
          <w:tab/>
        </w:r>
        <w:r w:rsidRPr="00711978">
          <w:rPr>
            <w:rStyle w:val="Hyperlink"/>
          </w:rPr>
          <w:t>Mounting</w:t>
        </w:r>
        <w:r>
          <w:rPr>
            <w:webHidden/>
          </w:rPr>
          <w:tab/>
        </w:r>
        <w:r>
          <w:rPr>
            <w:webHidden/>
          </w:rPr>
          <w:fldChar w:fldCharType="begin"/>
        </w:r>
        <w:r>
          <w:rPr>
            <w:webHidden/>
          </w:rPr>
          <w:instrText xml:space="preserve"> PAGEREF _Toc422237189 \h </w:instrText>
        </w:r>
        <w:r>
          <w:rPr>
            <w:webHidden/>
          </w:rPr>
        </w:r>
        <w:r>
          <w:rPr>
            <w:webHidden/>
          </w:rPr>
          <w:fldChar w:fldCharType="separate"/>
        </w:r>
        <w:r>
          <w:rPr>
            <w:webHidden/>
          </w:rPr>
          <w:t>26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0" w:history="1">
        <w:r w:rsidRPr="00711978">
          <w:rPr>
            <w:rStyle w:val="Hyperlink"/>
          </w:rPr>
          <w:t>4.14.2</w:t>
        </w:r>
        <w:r>
          <w:rPr>
            <w:rFonts w:asciiTheme="minorHAnsi" w:eastAsiaTheme="minorEastAsia" w:hAnsiTheme="minorHAnsi" w:cstheme="minorBidi"/>
            <w:sz w:val="22"/>
            <w:szCs w:val="22"/>
          </w:rPr>
          <w:tab/>
        </w:r>
        <w:r w:rsidRPr="00711978">
          <w:rPr>
            <w:rStyle w:val="Hyperlink"/>
          </w:rPr>
          <w:t>Towing</w:t>
        </w:r>
        <w:r>
          <w:rPr>
            <w:webHidden/>
          </w:rPr>
          <w:tab/>
        </w:r>
        <w:r>
          <w:rPr>
            <w:webHidden/>
          </w:rPr>
          <w:fldChar w:fldCharType="begin"/>
        </w:r>
        <w:r>
          <w:rPr>
            <w:webHidden/>
          </w:rPr>
          <w:instrText xml:space="preserve"> PAGEREF _Toc422237190 \h </w:instrText>
        </w:r>
        <w:r>
          <w:rPr>
            <w:webHidden/>
          </w:rPr>
        </w:r>
        <w:r>
          <w:rPr>
            <w:webHidden/>
          </w:rPr>
          <w:fldChar w:fldCharType="separate"/>
        </w:r>
        <w:r>
          <w:rPr>
            <w:webHidden/>
          </w:rPr>
          <w:t>29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1" w:history="1">
        <w:r w:rsidRPr="00711978">
          <w:rPr>
            <w:rStyle w:val="Hyperlink"/>
          </w:rPr>
          <w:t>4.14.3</w:t>
        </w:r>
        <w:r>
          <w:rPr>
            <w:rFonts w:asciiTheme="minorHAnsi" w:eastAsiaTheme="minorEastAsia" w:hAnsiTheme="minorHAnsi" w:cstheme="minorBidi"/>
            <w:sz w:val="22"/>
            <w:szCs w:val="22"/>
          </w:rPr>
          <w:tab/>
        </w:r>
        <w:r w:rsidRPr="00711978">
          <w:rPr>
            <w:rStyle w:val="Hyperlink"/>
          </w:rPr>
          <w:t>Hoisting</w:t>
        </w:r>
        <w:r>
          <w:rPr>
            <w:webHidden/>
          </w:rPr>
          <w:tab/>
        </w:r>
        <w:r>
          <w:rPr>
            <w:webHidden/>
          </w:rPr>
          <w:fldChar w:fldCharType="begin"/>
        </w:r>
        <w:r>
          <w:rPr>
            <w:webHidden/>
          </w:rPr>
          <w:instrText xml:space="preserve"> PAGEREF _Toc422237191 \h </w:instrText>
        </w:r>
        <w:r>
          <w:rPr>
            <w:webHidden/>
          </w:rPr>
        </w:r>
        <w:r>
          <w:rPr>
            <w:webHidden/>
          </w:rPr>
          <w:fldChar w:fldCharType="separate"/>
        </w:r>
        <w:r>
          <w:rPr>
            <w:webHidden/>
          </w:rPr>
          <w:t>31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92" w:history="1">
        <w:r w:rsidRPr="00711978">
          <w:rPr>
            <w:rStyle w:val="Hyperlink"/>
          </w:rPr>
          <w:t>4.15</w:t>
        </w:r>
        <w:r>
          <w:rPr>
            <w:rFonts w:asciiTheme="minorHAnsi" w:eastAsiaTheme="minorEastAsia" w:hAnsiTheme="minorHAnsi" w:cstheme="minorBidi"/>
            <w:sz w:val="22"/>
            <w:szCs w:val="22"/>
          </w:rPr>
          <w:tab/>
        </w:r>
        <w:r w:rsidRPr="00711978">
          <w:rPr>
            <w:rStyle w:val="Hyperlink"/>
          </w:rPr>
          <w:t>Associated Entities</w:t>
        </w:r>
        <w:r>
          <w:rPr>
            <w:webHidden/>
          </w:rPr>
          <w:tab/>
        </w:r>
        <w:r>
          <w:rPr>
            <w:webHidden/>
          </w:rPr>
          <w:fldChar w:fldCharType="begin"/>
        </w:r>
        <w:r>
          <w:rPr>
            <w:webHidden/>
          </w:rPr>
          <w:instrText xml:space="preserve"> PAGEREF _Toc422237192 \h </w:instrText>
        </w:r>
        <w:r>
          <w:rPr>
            <w:webHidden/>
          </w:rPr>
        </w:r>
        <w:r>
          <w:rPr>
            <w:webHidden/>
          </w:rPr>
          <w:fldChar w:fldCharType="separate"/>
        </w:r>
        <w:r>
          <w:rPr>
            <w:webHidden/>
          </w:rPr>
          <w:t>34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3" w:history="1">
        <w:r w:rsidRPr="00711978">
          <w:rPr>
            <w:rStyle w:val="Hyperlink"/>
          </w:rPr>
          <w:t>4.15.1</w:t>
        </w:r>
        <w:r>
          <w:rPr>
            <w:rFonts w:asciiTheme="minorHAnsi" w:eastAsiaTheme="minorEastAsia" w:hAnsiTheme="minorHAnsi" w:cstheme="minorBidi"/>
            <w:sz w:val="22"/>
            <w:szCs w:val="22"/>
          </w:rPr>
          <w:tab/>
        </w:r>
        <w:r w:rsidRPr="00711978">
          <w:rPr>
            <w:rStyle w:val="Hyperlink"/>
          </w:rPr>
          <w:t>Entity Association VP Record</w:t>
        </w:r>
        <w:r>
          <w:rPr>
            <w:webHidden/>
          </w:rPr>
          <w:tab/>
        </w:r>
        <w:r>
          <w:rPr>
            <w:webHidden/>
          </w:rPr>
          <w:fldChar w:fldCharType="begin"/>
        </w:r>
        <w:r>
          <w:rPr>
            <w:webHidden/>
          </w:rPr>
          <w:instrText xml:space="preserve"> PAGEREF _Toc422237193 \h </w:instrText>
        </w:r>
        <w:r>
          <w:rPr>
            <w:webHidden/>
          </w:rPr>
        </w:r>
        <w:r>
          <w:rPr>
            <w:webHidden/>
          </w:rPr>
          <w:fldChar w:fldCharType="separate"/>
        </w:r>
        <w:r>
          <w:rPr>
            <w:webHidden/>
          </w:rPr>
          <w:t>34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4" w:history="1">
        <w:r w:rsidRPr="00711978">
          <w:rPr>
            <w:rStyle w:val="Hyperlink"/>
          </w:rPr>
          <w:t>4.15.2</w:t>
        </w:r>
        <w:r>
          <w:rPr>
            <w:rFonts w:asciiTheme="minorHAnsi" w:eastAsiaTheme="minorEastAsia" w:hAnsiTheme="minorHAnsi" w:cstheme="minorBidi"/>
            <w:sz w:val="22"/>
            <w:szCs w:val="22"/>
          </w:rPr>
          <w:tab/>
        </w:r>
        <w:r w:rsidRPr="00711978">
          <w:rPr>
            <w:rStyle w:val="Hyperlink"/>
          </w:rPr>
          <w:t>Entity Offset VP record</w:t>
        </w:r>
        <w:r>
          <w:rPr>
            <w:webHidden/>
          </w:rPr>
          <w:tab/>
        </w:r>
        <w:r>
          <w:rPr>
            <w:webHidden/>
          </w:rPr>
          <w:fldChar w:fldCharType="begin"/>
        </w:r>
        <w:r>
          <w:rPr>
            <w:webHidden/>
          </w:rPr>
          <w:instrText xml:space="preserve"> PAGEREF _Toc422237194 \h </w:instrText>
        </w:r>
        <w:r>
          <w:rPr>
            <w:webHidden/>
          </w:rPr>
        </w:r>
        <w:r>
          <w:rPr>
            <w:webHidden/>
          </w:rPr>
          <w:fldChar w:fldCharType="separate"/>
        </w:r>
        <w:r>
          <w:rPr>
            <w:webHidden/>
          </w:rPr>
          <w:t>35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5" w:history="1">
        <w:r w:rsidRPr="00711978">
          <w:rPr>
            <w:rStyle w:val="Hyperlink"/>
          </w:rPr>
          <w:t>4.15.3</w:t>
        </w:r>
        <w:r>
          <w:rPr>
            <w:rFonts w:asciiTheme="minorHAnsi" w:eastAsiaTheme="minorEastAsia" w:hAnsiTheme="minorHAnsi" w:cstheme="minorBidi"/>
            <w:sz w:val="22"/>
            <w:szCs w:val="22"/>
          </w:rPr>
          <w:tab/>
        </w:r>
        <w:r w:rsidRPr="00711978">
          <w:rPr>
            <w:rStyle w:val="Hyperlink"/>
          </w:rPr>
          <w:t>Dead Reckoning VP record</w:t>
        </w:r>
        <w:r>
          <w:rPr>
            <w:webHidden/>
          </w:rPr>
          <w:tab/>
        </w:r>
        <w:r>
          <w:rPr>
            <w:webHidden/>
          </w:rPr>
          <w:fldChar w:fldCharType="begin"/>
        </w:r>
        <w:r>
          <w:rPr>
            <w:webHidden/>
          </w:rPr>
          <w:instrText xml:space="preserve"> PAGEREF _Toc422237195 \h </w:instrText>
        </w:r>
        <w:r>
          <w:rPr>
            <w:webHidden/>
          </w:rPr>
        </w:r>
        <w:r>
          <w:rPr>
            <w:webHidden/>
          </w:rPr>
          <w:fldChar w:fldCharType="separate"/>
        </w:r>
        <w:r>
          <w:rPr>
            <w:webHidden/>
          </w:rPr>
          <w:t>37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96" w:history="1">
        <w:r w:rsidRPr="00711978">
          <w:rPr>
            <w:rStyle w:val="Hyperlink"/>
          </w:rPr>
          <w:t>4.16</w:t>
        </w:r>
        <w:r>
          <w:rPr>
            <w:rFonts w:asciiTheme="minorHAnsi" w:eastAsiaTheme="minorEastAsia" w:hAnsiTheme="minorHAnsi" w:cstheme="minorBidi"/>
            <w:sz w:val="22"/>
            <w:szCs w:val="22"/>
          </w:rPr>
          <w:tab/>
        </w:r>
        <w:r w:rsidRPr="00711978">
          <w:rPr>
            <w:rStyle w:val="Hyperlink"/>
          </w:rPr>
          <w:t>Weapons and Detonations</w:t>
        </w:r>
        <w:r>
          <w:rPr>
            <w:webHidden/>
          </w:rPr>
          <w:tab/>
        </w:r>
        <w:r>
          <w:rPr>
            <w:webHidden/>
          </w:rPr>
          <w:fldChar w:fldCharType="begin"/>
        </w:r>
        <w:r>
          <w:rPr>
            <w:webHidden/>
          </w:rPr>
          <w:instrText xml:space="preserve"> PAGEREF _Toc422237196 \h </w:instrText>
        </w:r>
        <w:r>
          <w:rPr>
            <w:webHidden/>
          </w:rPr>
        </w:r>
        <w:r>
          <w:rPr>
            <w:webHidden/>
          </w:rPr>
          <w:fldChar w:fldCharType="separate"/>
        </w:r>
        <w:r>
          <w:rPr>
            <w:webHidden/>
          </w:rPr>
          <w:t>38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7" w:history="1">
        <w:r w:rsidRPr="00711978">
          <w:rPr>
            <w:rStyle w:val="Hyperlink"/>
          </w:rPr>
          <w:t>4.16.1</w:t>
        </w:r>
        <w:r>
          <w:rPr>
            <w:rFonts w:asciiTheme="minorHAnsi" w:eastAsiaTheme="minorEastAsia" w:hAnsiTheme="minorHAnsi" w:cstheme="minorBidi"/>
            <w:sz w:val="22"/>
            <w:szCs w:val="22"/>
          </w:rPr>
          <w:tab/>
        </w:r>
        <w:r w:rsidRPr="00711978">
          <w:rPr>
            <w:rStyle w:val="Hyperlink"/>
          </w:rPr>
          <w:t>Weapons Fire</w:t>
        </w:r>
        <w:r>
          <w:rPr>
            <w:webHidden/>
          </w:rPr>
          <w:tab/>
        </w:r>
        <w:r>
          <w:rPr>
            <w:webHidden/>
          </w:rPr>
          <w:fldChar w:fldCharType="begin"/>
        </w:r>
        <w:r>
          <w:rPr>
            <w:webHidden/>
          </w:rPr>
          <w:instrText xml:space="preserve"> PAGEREF _Toc422237197 \h </w:instrText>
        </w:r>
        <w:r>
          <w:rPr>
            <w:webHidden/>
          </w:rPr>
        </w:r>
        <w:r>
          <w:rPr>
            <w:webHidden/>
          </w:rPr>
          <w:fldChar w:fldCharType="separate"/>
        </w:r>
        <w:r>
          <w:rPr>
            <w:webHidden/>
          </w:rPr>
          <w:t>38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198" w:history="1">
        <w:r w:rsidRPr="00711978">
          <w:rPr>
            <w:rStyle w:val="Hyperlink"/>
          </w:rPr>
          <w:t>4.16.2</w:t>
        </w:r>
        <w:r>
          <w:rPr>
            <w:rFonts w:asciiTheme="minorHAnsi" w:eastAsiaTheme="minorEastAsia" w:hAnsiTheme="minorHAnsi" w:cstheme="minorBidi"/>
            <w:sz w:val="22"/>
            <w:szCs w:val="22"/>
          </w:rPr>
          <w:tab/>
        </w:r>
        <w:r w:rsidRPr="00711978">
          <w:rPr>
            <w:rStyle w:val="Hyperlink"/>
          </w:rPr>
          <w:t>Detonations</w:t>
        </w:r>
        <w:r>
          <w:rPr>
            <w:webHidden/>
          </w:rPr>
          <w:tab/>
        </w:r>
        <w:r>
          <w:rPr>
            <w:webHidden/>
          </w:rPr>
          <w:fldChar w:fldCharType="begin"/>
        </w:r>
        <w:r>
          <w:rPr>
            <w:webHidden/>
          </w:rPr>
          <w:instrText xml:space="preserve"> PAGEREF _Toc422237198 \h </w:instrText>
        </w:r>
        <w:r>
          <w:rPr>
            <w:webHidden/>
          </w:rPr>
        </w:r>
        <w:r>
          <w:rPr>
            <w:webHidden/>
          </w:rPr>
          <w:fldChar w:fldCharType="separate"/>
        </w:r>
        <w:r>
          <w:rPr>
            <w:webHidden/>
          </w:rPr>
          <w:t>38</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199" w:history="1">
        <w:r w:rsidRPr="00711978">
          <w:rPr>
            <w:rStyle w:val="Hyperlink"/>
          </w:rPr>
          <w:t>4.17</w:t>
        </w:r>
        <w:r>
          <w:rPr>
            <w:rFonts w:asciiTheme="minorHAnsi" w:eastAsiaTheme="minorEastAsia" w:hAnsiTheme="minorHAnsi" w:cstheme="minorBidi"/>
            <w:sz w:val="22"/>
            <w:szCs w:val="22"/>
          </w:rPr>
          <w:tab/>
        </w:r>
        <w:r w:rsidRPr="00711978">
          <w:rPr>
            <w:rStyle w:val="Hyperlink"/>
          </w:rPr>
          <w:t>Collisions</w:t>
        </w:r>
        <w:r>
          <w:rPr>
            <w:webHidden/>
          </w:rPr>
          <w:tab/>
        </w:r>
        <w:r>
          <w:rPr>
            <w:webHidden/>
          </w:rPr>
          <w:fldChar w:fldCharType="begin"/>
        </w:r>
        <w:r>
          <w:rPr>
            <w:webHidden/>
          </w:rPr>
          <w:instrText xml:space="preserve"> PAGEREF _Toc422237199 \h </w:instrText>
        </w:r>
        <w:r>
          <w:rPr>
            <w:webHidden/>
          </w:rPr>
        </w:r>
        <w:r>
          <w:rPr>
            <w:webHidden/>
          </w:rPr>
          <w:fldChar w:fldCharType="separate"/>
        </w:r>
        <w:r>
          <w:rPr>
            <w:webHidden/>
          </w:rPr>
          <w:t>38</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00" w:history="1">
        <w:r w:rsidRPr="00711978">
          <w:rPr>
            <w:rStyle w:val="Hyperlink"/>
          </w:rPr>
          <w:t>4.18</w:t>
        </w:r>
        <w:r>
          <w:rPr>
            <w:rFonts w:asciiTheme="minorHAnsi" w:eastAsiaTheme="minorEastAsia" w:hAnsiTheme="minorHAnsi" w:cstheme="minorBidi"/>
            <w:sz w:val="22"/>
            <w:szCs w:val="22"/>
          </w:rPr>
          <w:tab/>
        </w:r>
        <w:r w:rsidRPr="00711978">
          <w:rPr>
            <w:rStyle w:val="Hyperlink"/>
          </w:rPr>
          <w:t>Entity Status</w:t>
        </w:r>
        <w:r>
          <w:rPr>
            <w:webHidden/>
          </w:rPr>
          <w:tab/>
        </w:r>
        <w:r>
          <w:rPr>
            <w:webHidden/>
          </w:rPr>
          <w:fldChar w:fldCharType="begin"/>
        </w:r>
        <w:r>
          <w:rPr>
            <w:webHidden/>
          </w:rPr>
          <w:instrText xml:space="preserve"> PAGEREF _Toc422237200 \h </w:instrText>
        </w:r>
        <w:r>
          <w:rPr>
            <w:webHidden/>
          </w:rPr>
        </w:r>
        <w:r>
          <w:rPr>
            <w:webHidden/>
          </w:rPr>
          <w:fldChar w:fldCharType="separate"/>
        </w:r>
        <w:r>
          <w:rPr>
            <w:webHidden/>
          </w:rPr>
          <w:t>39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1" w:history="1">
        <w:r w:rsidRPr="00711978">
          <w:rPr>
            <w:rStyle w:val="Hyperlink"/>
          </w:rPr>
          <w:t>4.18.1</w:t>
        </w:r>
        <w:r>
          <w:rPr>
            <w:rFonts w:asciiTheme="minorHAnsi" w:eastAsiaTheme="minorEastAsia" w:hAnsiTheme="minorHAnsi" w:cstheme="minorBidi"/>
            <w:sz w:val="22"/>
            <w:szCs w:val="22"/>
          </w:rPr>
          <w:tab/>
        </w:r>
        <w:r w:rsidRPr="00711978">
          <w:rPr>
            <w:rStyle w:val="Hyperlink"/>
          </w:rPr>
          <w:t>PDU Usage</w:t>
        </w:r>
        <w:r>
          <w:rPr>
            <w:webHidden/>
          </w:rPr>
          <w:tab/>
        </w:r>
        <w:r>
          <w:rPr>
            <w:webHidden/>
          </w:rPr>
          <w:fldChar w:fldCharType="begin"/>
        </w:r>
        <w:r>
          <w:rPr>
            <w:webHidden/>
          </w:rPr>
          <w:instrText xml:space="preserve"> PAGEREF _Toc422237201 \h </w:instrText>
        </w:r>
        <w:r>
          <w:rPr>
            <w:webHidden/>
          </w:rPr>
        </w:r>
        <w:r>
          <w:rPr>
            <w:webHidden/>
          </w:rPr>
          <w:fldChar w:fldCharType="separate"/>
        </w:r>
        <w:r>
          <w:rPr>
            <w:webHidden/>
          </w:rPr>
          <w:t>39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2" w:history="1">
        <w:r w:rsidRPr="00711978">
          <w:rPr>
            <w:rStyle w:val="Hyperlink"/>
          </w:rPr>
          <w:t>4.18.2</w:t>
        </w:r>
        <w:r>
          <w:rPr>
            <w:rFonts w:asciiTheme="minorHAnsi" w:eastAsiaTheme="minorEastAsia" w:hAnsiTheme="minorHAnsi" w:cstheme="minorBidi"/>
            <w:sz w:val="22"/>
            <w:szCs w:val="22"/>
          </w:rPr>
          <w:tab/>
        </w:r>
        <w:r w:rsidRPr="00711978">
          <w:rPr>
            <w:rStyle w:val="Hyperlink"/>
          </w:rPr>
          <w:t>Entity Status Datum IDs</w:t>
        </w:r>
        <w:r>
          <w:rPr>
            <w:webHidden/>
          </w:rPr>
          <w:tab/>
        </w:r>
        <w:r>
          <w:rPr>
            <w:webHidden/>
          </w:rPr>
          <w:fldChar w:fldCharType="begin"/>
        </w:r>
        <w:r>
          <w:rPr>
            <w:webHidden/>
          </w:rPr>
          <w:instrText xml:space="preserve"> PAGEREF _Toc422237202 \h </w:instrText>
        </w:r>
        <w:r>
          <w:rPr>
            <w:webHidden/>
          </w:rPr>
        </w:r>
        <w:r>
          <w:rPr>
            <w:webHidden/>
          </w:rPr>
          <w:fldChar w:fldCharType="separate"/>
        </w:r>
        <w:r>
          <w:rPr>
            <w:webHidden/>
          </w:rPr>
          <w:t>40</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03" w:history="1">
        <w:r w:rsidRPr="00711978">
          <w:rPr>
            <w:rStyle w:val="Hyperlink"/>
          </w:rPr>
          <w:t>4.19</w:t>
        </w:r>
        <w:r>
          <w:rPr>
            <w:rFonts w:asciiTheme="minorHAnsi" w:eastAsiaTheme="minorEastAsia" w:hAnsiTheme="minorHAnsi" w:cstheme="minorBidi"/>
            <w:sz w:val="22"/>
            <w:szCs w:val="22"/>
          </w:rPr>
          <w:tab/>
        </w:r>
        <w:r w:rsidRPr="00711978">
          <w:rPr>
            <w:rStyle w:val="Hyperlink"/>
          </w:rPr>
          <w:t>Sling Loads</w:t>
        </w:r>
        <w:r>
          <w:rPr>
            <w:webHidden/>
          </w:rPr>
          <w:tab/>
        </w:r>
        <w:r>
          <w:rPr>
            <w:webHidden/>
          </w:rPr>
          <w:fldChar w:fldCharType="begin"/>
        </w:r>
        <w:r>
          <w:rPr>
            <w:webHidden/>
          </w:rPr>
          <w:instrText xml:space="preserve"> PAGEREF _Toc422237203 \h </w:instrText>
        </w:r>
        <w:r>
          <w:rPr>
            <w:webHidden/>
          </w:rPr>
        </w:r>
        <w:r>
          <w:rPr>
            <w:webHidden/>
          </w:rPr>
          <w:fldChar w:fldCharType="separate"/>
        </w:r>
        <w:r>
          <w:rPr>
            <w:webHidden/>
          </w:rPr>
          <w:t>40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4" w:history="1">
        <w:r w:rsidRPr="00711978">
          <w:rPr>
            <w:rStyle w:val="Hyperlink"/>
          </w:rPr>
          <w:t>4.19.1</w:t>
        </w:r>
        <w:r>
          <w:rPr>
            <w:rFonts w:asciiTheme="minorHAnsi" w:eastAsiaTheme="minorEastAsia" w:hAnsiTheme="minorHAnsi" w:cstheme="minorBidi"/>
            <w:sz w:val="22"/>
            <w:szCs w:val="22"/>
          </w:rPr>
          <w:tab/>
        </w:r>
        <w:r w:rsidRPr="00711978">
          <w:rPr>
            <w:rStyle w:val="Hyperlink"/>
          </w:rPr>
          <w:t>Introduction</w:t>
        </w:r>
        <w:r>
          <w:rPr>
            <w:webHidden/>
          </w:rPr>
          <w:tab/>
        </w:r>
        <w:r>
          <w:rPr>
            <w:webHidden/>
          </w:rPr>
          <w:fldChar w:fldCharType="begin"/>
        </w:r>
        <w:r>
          <w:rPr>
            <w:webHidden/>
          </w:rPr>
          <w:instrText xml:space="preserve"> PAGEREF _Toc422237204 \h </w:instrText>
        </w:r>
        <w:r>
          <w:rPr>
            <w:webHidden/>
          </w:rPr>
        </w:r>
        <w:r>
          <w:rPr>
            <w:webHidden/>
          </w:rPr>
          <w:fldChar w:fldCharType="separate"/>
        </w:r>
        <w:r>
          <w:rPr>
            <w:webHidden/>
          </w:rPr>
          <w:t>40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5" w:history="1">
        <w:r w:rsidRPr="00711978">
          <w:rPr>
            <w:rStyle w:val="Hyperlink"/>
          </w:rPr>
          <w:t>4.19.2</w:t>
        </w:r>
        <w:r>
          <w:rPr>
            <w:rFonts w:asciiTheme="minorHAnsi" w:eastAsiaTheme="minorEastAsia" w:hAnsiTheme="minorHAnsi" w:cstheme="minorBidi"/>
            <w:sz w:val="22"/>
            <w:szCs w:val="22"/>
          </w:rPr>
          <w:tab/>
        </w:r>
        <w:r w:rsidRPr="00711978">
          <w:rPr>
            <w:rStyle w:val="Hyperlink"/>
          </w:rPr>
          <w:t>General Requirements</w:t>
        </w:r>
        <w:r>
          <w:rPr>
            <w:webHidden/>
          </w:rPr>
          <w:tab/>
        </w:r>
        <w:r>
          <w:rPr>
            <w:webHidden/>
          </w:rPr>
          <w:fldChar w:fldCharType="begin"/>
        </w:r>
        <w:r>
          <w:rPr>
            <w:webHidden/>
          </w:rPr>
          <w:instrText xml:space="preserve"> PAGEREF _Toc422237205 \h </w:instrText>
        </w:r>
        <w:r>
          <w:rPr>
            <w:webHidden/>
          </w:rPr>
        </w:r>
        <w:r>
          <w:rPr>
            <w:webHidden/>
          </w:rPr>
          <w:fldChar w:fldCharType="separate"/>
        </w:r>
        <w:r>
          <w:rPr>
            <w:webHidden/>
          </w:rPr>
          <w:t>40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6" w:history="1">
        <w:r w:rsidRPr="00711978">
          <w:rPr>
            <w:rStyle w:val="Hyperlink"/>
          </w:rPr>
          <w:t>4.19.3</w:t>
        </w:r>
        <w:r>
          <w:rPr>
            <w:rFonts w:asciiTheme="minorHAnsi" w:eastAsiaTheme="minorEastAsia" w:hAnsiTheme="minorHAnsi" w:cstheme="minorBidi"/>
            <w:sz w:val="22"/>
            <w:szCs w:val="22"/>
          </w:rPr>
          <w:tab/>
        </w:r>
        <w:r w:rsidRPr="00711978">
          <w:rPr>
            <w:rStyle w:val="Hyperlink"/>
          </w:rPr>
          <w:t>Capability Requests</w:t>
        </w:r>
        <w:r>
          <w:rPr>
            <w:webHidden/>
          </w:rPr>
          <w:tab/>
        </w:r>
        <w:r>
          <w:rPr>
            <w:webHidden/>
          </w:rPr>
          <w:fldChar w:fldCharType="begin"/>
        </w:r>
        <w:r>
          <w:rPr>
            <w:webHidden/>
          </w:rPr>
          <w:instrText xml:space="preserve"> PAGEREF _Toc422237206 \h </w:instrText>
        </w:r>
        <w:r>
          <w:rPr>
            <w:webHidden/>
          </w:rPr>
        </w:r>
        <w:r>
          <w:rPr>
            <w:webHidden/>
          </w:rPr>
          <w:fldChar w:fldCharType="separate"/>
        </w:r>
        <w:r>
          <w:rPr>
            <w:webHidden/>
          </w:rPr>
          <w:t>41</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7" w:history="1">
        <w:r w:rsidRPr="00711978">
          <w:rPr>
            <w:rStyle w:val="Hyperlink"/>
          </w:rPr>
          <w:t>4.19.4</w:t>
        </w:r>
        <w:r>
          <w:rPr>
            <w:rFonts w:asciiTheme="minorHAnsi" w:eastAsiaTheme="minorEastAsia" w:hAnsiTheme="minorHAnsi" w:cstheme="minorBidi"/>
            <w:sz w:val="22"/>
            <w:szCs w:val="22"/>
          </w:rPr>
          <w:tab/>
        </w:r>
        <w:r w:rsidRPr="00711978">
          <w:rPr>
            <w:rStyle w:val="Hyperlink"/>
          </w:rPr>
          <w:t>Attachment</w:t>
        </w:r>
        <w:r>
          <w:rPr>
            <w:webHidden/>
          </w:rPr>
          <w:tab/>
        </w:r>
        <w:r>
          <w:rPr>
            <w:webHidden/>
          </w:rPr>
          <w:fldChar w:fldCharType="begin"/>
        </w:r>
        <w:r>
          <w:rPr>
            <w:webHidden/>
          </w:rPr>
          <w:instrText xml:space="preserve"> PAGEREF _Toc422237207 \h </w:instrText>
        </w:r>
        <w:r>
          <w:rPr>
            <w:webHidden/>
          </w:rPr>
        </w:r>
        <w:r>
          <w:rPr>
            <w:webHidden/>
          </w:rPr>
          <w:fldChar w:fldCharType="separate"/>
        </w:r>
        <w:r>
          <w:rPr>
            <w:webHidden/>
          </w:rPr>
          <w:t>41</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08" w:history="1">
        <w:r w:rsidRPr="00711978">
          <w:rPr>
            <w:rStyle w:val="Hyperlink"/>
          </w:rPr>
          <w:t>4.19.5</w:t>
        </w:r>
        <w:r>
          <w:rPr>
            <w:rFonts w:asciiTheme="minorHAnsi" w:eastAsiaTheme="minorEastAsia" w:hAnsiTheme="minorHAnsi" w:cstheme="minorBidi"/>
            <w:sz w:val="22"/>
            <w:szCs w:val="22"/>
          </w:rPr>
          <w:tab/>
        </w:r>
        <w:r w:rsidRPr="00711978">
          <w:rPr>
            <w:rStyle w:val="Hyperlink"/>
          </w:rPr>
          <w:t>Detachment</w:t>
        </w:r>
        <w:r>
          <w:rPr>
            <w:webHidden/>
          </w:rPr>
          <w:tab/>
        </w:r>
        <w:r>
          <w:rPr>
            <w:webHidden/>
          </w:rPr>
          <w:fldChar w:fldCharType="begin"/>
        </w:r>
        <w:r>
          <w:rPr>
            <w:webHidden/>
          </w:rPr>
          <w:instrText xml:space="preserve"> PAGEREF _Toc422237208 \h </w:instrText>
        </w:r>
        <w:r>
          <w:rPr>
            <w:webHidden/>
          </w:rPr>
        </w:r>
        <w:r>
          <w:rPr>
            <w:webHidden/>
          </w:rPr>
          <w:fldChar w:fldCharType="separate"/>
        </w:r>
        <w:r>
          <w:rPr>
            <w:webHidden/>
          </w:rPr>
          <w:t>43</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09" w:history="1">
        <w:r w:rsidRPr="00711978">
          <w:rPr>
            <w:rStyle w:val="Hyperlink"/>
          </w:rPr>
          <w:t>4.20</w:t>
        </w:r>
        <w:r>
          <w:rPr>
            <w:rFonts w:asciiTheme="minorHAnsi" w:eastAsiaTheme="minorEastAsia" w:hAnsiTheme="minorHAnsi" w:cstheme="minorBidi"/>
            <w:sz w:val="22"/>
            <w:szCs w:val="22"/>
          </w:rPr>
          <w:tab/>
        </w:r>
        <w:r w:rsidRPr="00711978">
          <w:rPr>
            <w:rStyle w:val="Hyperlink"/>
          </w:rPr>
          <w:t>Life Form Parachuting</w:t>
        </w:r>
        <w:r>
          <w:rPr>
            <w:webHidden/>
          </w:rPr>
          <w:tab/>
        </w:r>
        <w:r>
          <w:rPr>
            <w:webHidden/>
          </w:rPr>
          <w:fldChar w:fldCharType="begin"/>
        </w:r>
        <w:r>
          <w:rPr>
            <w:webHidden/>
          </w:rPr>
          <w:instrText xml:space="preserve"> PAGEREF _Toc422237209 \h </w:instrText>
        </w:r>
        <w:r>
          <w:rPr>
            <w:webHidden/>
          </w:rPr>
        </w:r>
        <w:r>
          <w:rPr>
            <w:webHidden/>
          </w:rPr>
          <w:fldChar w:fldCharType="separate"/>
        </w:r>
        <w:r>
          <w:rPr>
            <w:webHidden/>
          </w:rPr>
          <w:t>44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0" w:history="1">
        <w:r w:rsidRPr="00711978">
          <w:rPr>
            <w:rStyle w:val="Hyperlink"/>
          </w:rPr>
          <w:t>4.20.1</w:t>
        </w:r>
        <w:r>
          <w:rPr>
            <w:rFonts w:asciiTheme="minorHAnsi" w:eastAsiaTheme="minorEastAsia" w:hAnsiTheme="minorHAnsi" w:cstheme="minorBidi"/>
            <w:sz w:val="22"/>
            <w:szCs w:val="22"/>
          </w:rPr>
          <w:tab/>
        </w:r>
        <w:r w:rsidRPr="00711978">
          <w:rPr>
            <w:rStyle w:val="Hyperlink"/>
          </w:rPr>
          <w:t>Visualization</w:t>
        </w:r>
        <w:r>
          <w:rPr>
            <w:webHidden/>
          </w:rPr>
          <w:tab/>
        </w:r>
        <w:r>
          <w:rPr>
            <w:webHidden/>
          </w:rPr>
          <w:fldChar w:fldCharType="begin"/>
        </w:r>
        <w:r>
          <w:rPr>
            <w:webHidden/>
          </w:rPr>
          <w:instrText xml:space="preserve"> PAGEREF _Toc422237210 \h </w:instrText>
        </w:r>
        <w:r>
          <w:rPr>
            <w:webHidden/>
          </w:rPr>
        </w:r>
        <w:r>
          <w:rPr>
            <w:webHidden/>
          </w:rPr>
          <w:fldChar w:fldCharType="separate"/>
        </w:r>
        <w:r>
          <w:rPr>
            <w:webHidden/>
          </w:rPr>
          <w:t>44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1" w:history="1">
        <w:r w:rsidRPr="00711978">
          <w:rPr>
            <w:rStyle w:val="Hyperlink"/>
          </w:rPr>
          <w:t>4.20.2</w:t>
        </w:r>
        <w:r>
          <w:rPr>
            <w:rFonts w:asciiTheme="minorHAnsi" w:eastAsiaTheme="minorEastAsia" w:hAnsiTheme="minorHAnsi" w:cstheme="minorBidi"/>
            <w:sz w:val="22"/>
            <w:szCs w:val="22"/>
          </w:rPr>
          <w:tab/>
        </w:r>
        <w:r w:rsidRPr="00711978">
          <w:rPr>
            <w:rStyle w:val="Hyperlink"/>
          </w:rPr>
          <w:t>Mounted on Aircraft</w:t>
        </w:r>
        <w:r>
          <w:rPr>
            <w:webHidden/>
          </w:rPr>
          <w:tab/>
        </w:r>
        <w:r>
          <w:rPr>
            <w:webHidden/>
          </w:rPr>
          <w:fldChar w:fldCharType="begin"/>
        </w:r>
        <w:r>
          <w:rPr>
            <w:webHidden/>
          </w:rPr>
          <w:instrText xml:space="preserve"> PAGEREF _Toc422237211 \h </w:instrText>
        </w:r>
        <w:r>
          <w:rPr>
            <w:webHidden/>
          </w:rPr>
        </w:r>
        <w:r>
          <w:rPr>
            <w:webHidden/>
          </w:rPr>
          <w:fldChar w:fldCharType="separate"/>
        </w:r>
        <w:r>
          <w:rPr>
            <w:webHidden/>
          </w:rPr>
          <w:t>44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2" w:history="1">
        <w:r w:rsidRPr="00711978">
          <w:rPr>
            <w:rStyle w:val="Hyperlink"/>
          </w:rPr>
          <w:t>4.20.3</w:t>
        </w:r>
        <w:r>
          <w:rPr>
            <w:rFonts w:asciiTheme="minorHAnsi" w:eastAsiaTheme="minorEastAsia" w:hAnsiTheme="minorHAnsi" w:cstheme="minorBidi"/>
            <w:sz w:val="22"/>
            <w:szCs w:val="22"/>
          </w:rPr>
          <w:tab/>
        </w:r>
        <w:r w:rsidRPr="00711978">
          <w:rPr>
            <w:rStyle w:val="Hyperlink"/>
          </w:rPr>
          <w:t>Freefall Descent (OPTIONAL)</w:t>
        </w:r>
        <w:r>
          <w:rPr>
            <w:webHidden/>
          </w:rPr>
          <w:tab/>
        </w:r>
        <w:r>
          <w:rPr>
            <w:webHidden/>
          </w:rPr>
          <w:fldChar w:fldCharType="begin"/>
        </w:r>
        <w:r>
          <w:rPr>
            <w:webHidden/>
          </w:rPr>
          <w:instrText xml:space="preserve"> PAGEREF _Toc422237212 \h </w:instrText>
        </w:r>
        <w:r>
          <w:rPr>
            <w:webHidden/>
          </w:rPr>
        </w:r>
        <w:r>
          <w:rPr>
            <w:webHidden/>
          </w:rPr>
          <w:fldChar w:fldCharType="separate"/>
        </w:r>
        <w:r>
          <w:rPr>
            <w:webHidden/>
          </w:rPr>
          <w:t>44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3" w:history="1">
        <w:r w:rsidRPr="00711978">
          <w:rPr>
            <w:rStyle w:val="Hyperlink"/>
          </w:rPr>
          <w:t>4.20.4</w:t>
        </w:r>
        <w:r>
          <w:rPr>
            <w:rFonts w:asciiTheme="minorHAnsi" w:eastAsiaTheme="minorEastAsia" w:hAnsiTheme="minorHAnsi" w:cstheme="minorBidi"/>
            <w:sz w:val="22"/>
            <w:szCs w:val="22"/>
          </w:rPr>
          <w:tab/>
        </w:r>
        <w:r w:rsidRPr="00711978">
          <w:rPr>
            <w:rStyle w:val="Hyperlink"/>
          </w:rPr>
          <w:t>Deployed Descent</w:t>
        </w:r>
        <w:r>
          <w:rPr>
            <w:webHidden/>
          </w:rPr>
          <w:tab/>
        </w:r>
        <w:r>
          <w:rPr>
            <w:webHidden/>
          </w:rPr>
          <w:fldChar w:fldCharType="begin"/>
        </w:r>
        <w:r>
          <w:rPr>
            <w:webHidden/>
          </w:rPr>
          <w:instrText xml:space="preserve"> PAGEREF _Toc422237213 \h </w:instrText>
        </w:r>
        <w:r>
          <w:rPr>
            <w:webHidden/>
          </w:rPr>
        </w:r>
        <w:r>
          <w:rPr>
            <w:webHidden/>
          </w:rPr>
          <w:fldChar w:fldCharType="separate"/>
        </w:r>
        <w:r>
          <w:rPr>
            <w:webHidden/>
          </w:rPr>
          <w:t>44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4" w:history="1">
        <w:r w:rsidRPr="00711978">
          <w:rPr>
            <w:rStyle w:val="Hyperlink"/>
          </w:rPr>
          <w:t>4.20.5</w:t>
        </w:r>
        <w:r>
          <w:rPr>
            <w:rFonts w:asciiTheme="minorHAnsi" w:eastAsiaTheme="minorEastAsia" w:hAnsiTheme="minorHAnsi" w:cstheme="minorBidi"/>
            <w:sz w:val="22"/>
            <w:szCs w:val="22"/>
          </w:rPr>
          <w:tab/>
        </w:r>
        <w:r w:rsidRPr="00711978">
          <w:rPr>
            <w:rStyle w:val="Hyperlink"/>
          </w:rPr>
          <w:t>First Surface Contact</w:t>
        </w:r>
        <w:r>
          <w:rPr>
            <w:webHidden/>
          </w:rPr>
          <w:tab/>
        </w:r>
        <w:r>
          <w:rPr>
            <w:webHidden/>
          </w:rPr>
          <w:fldChar w:fldCharType="begin"/>
        </w:r>
        <w:r>
          <w:rPr>
            <w:webHidden/>
          </w:rPr>
          <w:instrText xml:space="preserve"> PAGEREF _Toc422237214 \h </w:instrText>
        </w:r>
        <w:r>
          <w:rPr>
            <w:webHidden/>
          </w:rPr>
        </w:r>
        <w:r>
          <w:rPr>
            <w:webHidden/>
          </w:rPr>
          <w:fldChar w:fldCharType="separate"/>
        </w:r>
        <w:r>
          <w:rPr>
            <w:webHidden/>
          </w:rPr>
          <w:t>45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5" w:history="1">
        <w:r w:rsidRPr="00711978">
          <w:rPr>
            <w:rStyle w:val="Hyperlink"/>
          </w:rPr>
          <w:t>4.20.6</w:t>
        </w:r>
        <w:r>
          <w:rPr>
            <w:rFonts w:asciiTheme="minorHAnsi" w:eastAsiaTheme="minorEastAsia" w:hAnsiTheme="minorHAnsi" w:cstheme="minorBidi"/>
            <w:sz w:val="22"/>
            <w:szCs w:val="22"/>
          </w:rPr>
          <w:tab/>
        </w:r>
        <w:r w:rsidRPr="00711978">
          <w:rPr>
            <w:rStyle w:val="Hyperlink"/>
          </w:rPr>
          <w:t>Chute Detached</w:t>
        </w:r>
        <w:r>
          <w:rPr>
            <w:webHidden/>
          </w:rPr>
          <w:tab/>
        </w:r>
        <w:r>
          <w:rPr>
            <w:webHidden/>
          </w:rPr>
          <w:fldChar w:fldCharType="begin"/>
        </w:r>
        <w:r>
          <w:rPr>
            <w:webHidden/>
          </w:rPr>
          <w:instrText xml:space="preserve"> PAGEREF _Toc422237215 \h </w:instrText>
        </w:r>
        <w:r>
          <w:rPr>
            <w:webHidden/>
          </w:rPr>
        </w:r>
        <w:r>
          <w:rPr>
            <w:webHidden/>
          </w:rPr>
          <w:fldChar w:fldCharType="separate"/>
        </w:r>
        <w:r>
          <w:rPr>
            <w:webHidden/>
          </w:rPr>
          <w:t>45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6" w:history="1">
        <w:r w:rsidRPr="00711978">
          <w:rPr>
            <w:rStyle w:val="Hyperlink"/>
          </w:rPr>
          <w:t>4.20.7</w:t>
        </w:r>
        <w:r>
          <w:rPr>
            <w:rFonts w:asciiTheme="minorHAnsi" w:eastAsiaTheme="minorEastAsia" w:hAnsiTheme="minorHAnsi" w:cstheme="minorBidi"/>
            <w:sz w:val="22"/>
            <w:szCs w:val="22"/>
          </w:rPr>
          <w:tab/>
        </w:r>
        <w:r w:rsidRPr="00711978">
          <w:rPr>
            <w:rStyle w:val="Hyperlink"/>
          </w:rPr>
          <w:t>Known issues</w:t>
        </w:r>
        <w:r>
          <w:rPr>
            <w:webHidden/>
          </w:rPr>
          <w:tab/>
        </w:r>
        <w:r>
          <w:rPr>
            <w:webHidden/>
          </w:rPr>
          <w:fldChar w:fldCharType="begin"/>
        </w:r>
        <w:r>
          <w:rPr>
            <w:webHidden/>
          </w:rPr>
          <w:instrText xml:space="preserve"> PAGEREF _Toc422237216 \h </w:instrText>
        </w:r>
        <w:r>
          <w:rPr>
            <w:webHidden/>
          </w:rPr>
        </w:r>
        <w:r>
          <w:rPr>
            <w:webHidden/>
          </w:rPr>
          <w:fldChar w:fldCharType="separate"/>
        </w:r>
        <w:r>
          <w:rPr>
            <w:webHidden/>
          </w:rPr>
          <w:t>45</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17" w:history="1">
        <w:r w:rsidRPr="00711978">
          <w:rPr>
            <w:rStyle w:val="Hyperlink"/>
          </w:rPr>
          <w:t>5</w:t>
        </w:r>
        <w:r>
          <w:rPr>
            <w:rFonts w:asciiTheme="minorHAnsi" w:eastAsiaTheme="minorEastAsia" w:hAnsiTheme="minorHAnsi" w:cstheme="minorBidi"/>
            <w:b w:val="0"/>
            <w:sz w:val="22"/>
            <w:szCs w:val="22"/>
          </w:rPr>
          <w:tab/>
        </w:r>
        <w:r w:rsidRPr="00711978">
          <w:rPr>
            <w:rStyle w:val="Hyperlink"/>
          </w:rPr>
          <w:t>SIMAN</w:t>
        </w:r>
        <w:r>
          <w:rPr>
            <w:webHidden/>
          </w:rPr>
          <w:tab/>
        </w:r>
        <w:r>
          <w:rPr>
            <w:webHidden/>
          </w:rPr>
          <w:fldChar w:fldCharType="begin"/>
        </w:r>
        <w:r>
          <w:rPr>
            <w:webHidden/>
          </w:rPr>
          <w:instrText xml:space="preserve"> PAGEREF _Toc422237217 \h </w:instrText>
        </w:r>
        <w:r>
          <w:rPr>
            <w:webHidden/>
          </w:rPr>
        </w:r>
        <w:r>
          <w:rPr>
            <w:webHidden/>
          </w:rPr>
          <w:fldChar w:fldCharType="separate"/>
        </w:r>
        <w:r>
          <w:rPr>
            <w:webHidden/>
          </w:rPr>
          <w:t>45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18" w:history="1">
        <w:r w:rsidRPr="00711978">
          <w:rPr>
            <w:rStyle w:val="Hyperlink"/>
          </w:rPr>
          <w:t>5.1</w:t>
        </w:r>
        <w:r>
          <w:rPr>
            <w:rFonts w:asciiTheme="minorHAnsi" w:eastAsiaTheme="minorEastAsia" w:hAnsiTheme="minorHAnsi" w:cstheme="minorBidi"/>
            <w:sz w:val="22"/>
            <w:szCs w:val="22"/>
          </w:rPr>
          <w:tab/>
        </w:r>
        <w:r w:rsidRPr="00711978">
          <w:rPr>
            <w:rStyle w:val="Hyperlink"/>
          </w:rPr>
          <w:t>Reliability</w:t>
        </w:r>
        <w:r>
          <w:rPr>
            <w:webHidden/>
          </w:rPr>
          <w:tab/>
        </w:r>
        <w:r>
          <w:rPr>
            <w:webHidden/>
          </w:rPr>
          <w:fldChar w:fldCharType="begin"/>
        </w:r>
        <w:r>
          <w:rPr>
            <w:webHidden/>
          </w:rPr>
          <w:instrText xml:space="preserve"> PAGEREF _Toc422237218 \h </w:instrText>
        </w:r>
        <w:r>
          <w:rPr>
            <w:webHidden/>
          </w:rPr>
        </w:r>
        <w:r>
          <w:rPr>
            <w:webHidden/>
          </w:rPr>
          <w:fldChar w:fldCharType="separate"/>
        </w:r>
        <w:r>
          <w:rPr>
            <w:webHidden/>
          </w:rPr>
          <w:t>45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19" w:history="1">
        <w:r w:rsidRPr="00711978">
          <w:rPr>
            <w:rStyle w:val="Hyperlink"/>
          </w:rPr>
          <w:t>5.1.1</w:t>
        </w:r>
        <w:r>
          <w:rPr>
            <w:rFonts w:asciiTheme="minorHAnsi" w:eastAsiaTheme="minorEastAsia" w:hAnsiTheme="minorHAnsi" w:cstheme="minorBidi"/>
            <w:sz w:val="22"/>
            <w:szCs w:val="22"/>
          </w:rPr>
          <w:tab/>
        </w:r>
        <w:r w:rsidRPr="00711978">
          <w:rPr>
            <w:rStyle w:val="Hyperlink"/>
          </w:rPr>
          <w:t>Action Request / Action Response</w:t>
        </w:r>
        <w:r>
          <w:rPr>
            <w:webHidden/>
          </w:rPr>
          <w:tab/>
        </w:r>
        <w:r>
          <w:rPr>
            <w:webHidden/>
          </w:rPr>
          <w:fldChar w:fldCharType="begin"/>
        </w:r>
        <w:r>
          <w:rPr>
            <w:webHidden/>
          </w:rPr>
          <w:instrText xml:space="preserve"> PAGEREF _Toc422237219 \h </w:instrText>
        </w:r>
        <w:r>
          <w:rPr>
            <w:webHidden/>
          </w:rPr>
        </w:r>
        <w:r>
          <w:rPr>
            <w:webHidden/>
          </w:rPr>
          <w:fldChar w:fldCharType="separate"/>
        </w:r>
        <w:r>
          <w:rPr>
            <w:webHidden/>
          </w:rPr>
          <w:t>46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0" w:history="1">
        <w:r w:rsidRPr="00711978">
          <w:rPr>
            <w:rStyle w:val="Hyperlink"/>
          </w:rPr>
          <w:t>5.1.2</w:t>
        </w:r>
        <w:r>
          <w:rPr>
            <w:rFonts w:asciiTheme="minorHAnsi" w:eastAsiaTheme="minorEastAsia" w:hAnsiTheme="minorHAnsi" w:cstheme="minorBidi"/>
            <w:sz w:val="22"/>
            <w:szCs w:val="22"/>
          </w:rPr>
          <w:tab/>
        </w:r>
        <w:r w:rsidRPr="00711978">
          <w:rPr>
            <w:rStyle w:val="Hyperlink"/>
          </w:rPr>
          <w:t>Data Query / Set Data / Data</w:t>
        </w:r>
        <w:r>
          <w:rPr>
            <w:webHidden/>
          </w:rPr>
          <w:tab/>
        </w:r>
        <w:r>
          <w:rPr>
            <w:webHidden/>
          </w:rPr>
          <w:fldChar w:fldCharType="begin"/>
        </w:r>
        <w:r>
          <w:rPr>
            <w:webHidden/>
          </w:rPr>
          <w:instrText xml:space="preserve"> PAGEREF _Toc422237220 \h </w:instrText>
        </w:r>
        <w:r>
          <w:rPr>
            <w:webHidden/>
          </w:rPr>
        </w:r>
        <w:r>
          <w:rPr>
            <w:webHidden/>
          </w:rPr>
          <w:fldChar w:fldCharType="separate"/>
        </w:r>
        <w:r>
          <w:rPr>
            <w:webHidden/>
          </w:rPr>
          <w:t>46</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21" w:history="1">
        <w:r w:rsidRPr="00711978">
          <w:rPr>
            <w:rStyle w:val="Hyperlink"/>
          </w:rPr>
          <w:t>5.2</w:t>
        </w:r>
        <w:r>
          <w:rPr>
            <w:rFonts w:asciiTheme="minorHAnsi" w:eastAsiaTheme="minorEastAsia" w:hAnsiTheme="minorHAnsi" w:cstheme="minorBidi"/>
            <w:sz w:val="22"/>
            <w:szCs w:val="22"/>
          </w:rPr>
          <w:tab/>
        </w:r>
        <w:r w:rsidRPr="00711978">
          <w:rPr>
            <w:rStyle w:val="Hyperlink"/>
          </w:rPr>
          <w:t>Application Control PDU</w:t>
        </w:r>
        <w:r>
          <w:rPr>
            <w:webHidden/>
          </w:rPr>
          <w:tab/>
        </w:r>
        <w:r>
          <w:rPr>
            <w:webHidden/>
          </w:rPr>
          <w:fldChar w:fldCharType="begin"/>
        </w:r>
        <w:r>
          <w:rPr>
            <w:webHidden/>
          </w:rPr>
          <w:instrText xml:space="preserve"> PAGEREF _Toc422237221 \h </w:instrText>
        </w:r>
        <w:r>
          <w:rPr>
            <w:webHidden/>
          </w:rPr>
        </w:r>
        <w:r>
          <w:rPr>
            <w:webHidden/>
          </w:rPr>
          <w:fldChar w:fldCharType="separate"/>
        </w:r>
        <w:r>
          <w:rPr>
            <w:webHidden/>
          </w:rPr>
          <w:t>47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2" w:history="1">
        <w:r w:rsidRPr="00711978">
          <w:rPr>
            <w:rStyle w:val="Hyperlink"/>
          </w:rPr>
          <w:t>5.2.1</w:t>
        </w:r>
        <w:r>
          <w:rPr>
            <w:rFonts w:asciiTheme="minorHAnsi" w:eastAsiaTheme="minorEastAsia" w:hAnsiTheme="minorHAnsi" w:cstheme="minorBidi"/>
            <w:sz w:val="22"/>
            <w:szCs w:val="22"/>
          </w:rPr>
          <w:tab/>
        </w:r>
        <w:r w:rsidRPr="00711978">
          <w:rPr>
            <w:rStyle w:val="Hyperlink"/>
          </w:rPr>
          <w:t>Purpose</w:t>
        </w:r>
        <w:r>
          <w:rPr>
            <w:webHidden/>
          </w:rPr>
          <w:tab/>
        </w:r>
        <w:r>
          <w:rPr>
            <w:webHidden/>
          </w:rPr>
          <w:fldChar w:fldCharType="begin"/>
        </w:r>
        <w:r>
          <w:rPr>
            <w:webHidden/>
          </w:rPr>
          <w:instrText xml:space="preserve"> PAGEREF _Toc422237222 \h </w:instrText>
        </w:r>
        <w:r>
          <w:rPr>
            <w:webHidden/>
          </w:rPr>
        </w:r>
        <w:r>
          <w:rPr>
            <w:webHidden/>
          </w:rPr>
          <w:fldChar w:fldCharType="separate"/>
        </w:r>
        <w:r>
          <w:rPr>
            <w:webHidden/>
          </w:rPr>
          <w:t>47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3" w:history="1">
        <w:r w:rsidRPr="00711978">
          <w:rPr>
            <w:rStyle w:val="Hyperlink"/>
          </w:rPr>
          <w:t>5.2.2</w:t>
        </w:r>
        <w:r>
          <w:rPr>
            <w:rFonts w:asciiTheme="minorHAnsi" w:eastAsiaTheme="minorEastAsia" w:hAnsiTheme="minorHAnsi" w:cstheme="minorBidi"/>
            <w:sz w:val="22"/>
            <w:szCs w:val="22"/>
          </w:rPr>
          <w:tab/>
        </w:r>
        <w:r w:rsidRPr="00711978">
          <w:rPr>
            <w:rStyle w:val="Hyperlink"/>
          </w:rPr>
          <w:t>Information contained in the Application Control PDU</w:t>
        </w:r>
        <w:r>
          <w:rPr>
            <w:webHidden/>
          </w:rPr>
          <w:tab/>
        </w:r>
        <w:r>
          <w:rPr>
            <w:webHidden/>
          </w:rPr>
          <w:fldChar w:fldCharType="begin"/>
        </w:r>
        <w:r>
          <w:rPr>
            <w:webHidden/>
          </w:rPr>
          <w:instrText xml:space="preserve"> PAGEREF _Toc422237223 \h </w:instrText>
        </w:r>
        <w:r>
          <w:rPr>
            <w:webHidden/>
          </w:rPr>
        </w:r>
        <w:r>
          <w:rPr>
            <w:webHidden/>
          </w:rPr>
          <w:fldChar w:fldCharType="separate"/>
        </w:r>
        <w:r>
          <w:rPr>
            <w:webHidden/>
          </w:rPr>
          <w:t>47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4" w:history="1">
        <w:r w:rsidRPr="00711978">
          <w:rPr>
            <w:rStyle w:val="Hyperlink"/>
          </w:rPr>
          <w:t>5.2.3</w:t>
        </w:r>
        <w:r>
          <w:rPr>
            <w:rFonts w:asciiTheme="minorHAnsi" w:eastAsiaTheme="minorEastAsia" w:hAnsiTheme="minorHAnsi" w:cstheme="minorBidi"/>
            <w:sz w:val="22"/>
            <w:szCs w:val="22"/>
          </w:rPr>
          <w:tab/>
        </w:r>
        <w:r w:rsidRPr="00711978">
          <w:rPr>
            <w:rStyle w:val="Hyperlink"/>
          </w:rPr>
          <w:t>Issuance of the Application Control PDU</w:t>
        </w:r>
        <w:r>
          <w:rPr>
            <w:webHidden/>
          </w:rPr>
          <w:tab/>
        </w:r>
        <w:r>
          <w:rPr>
            <w:webHidden/>
          </w:rPr>
          <w:fldChar w:fldCharType="begin"/>
        </w:r>
        <w:r>
          <w:rPr>
            <w:webHidden/>
          </w:rPr>
          <w:instrText xml:space="preserve"> PAGEREF _Toc422237224 \h </w:instrText>
        </w:r>
        <w:r>
          <w:rPr>
            <w:webHidden/>
          </w:rPr>
        </w:r>
        <w:r>
          <w:rPr>
            <w:webHidden/>
          </w:rPr>
          <w:fldChar w:fldCharType="separate"/>
        </w:r>
        <w:r>
          <w:rPr>
            <w:webHidden/>
          </w:rPr>
          <w:t>47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5" w:history="1">
        <w:r w:rsidRPr="00711978">
          <w:rPr>
            <w:rStyle w:val="Hyperlink"/>
          </w:rPr>
          <w:t>5.2.4</w:t>
        </w:r>
        <w:r>
          <w:rPr>
            <w:rFonts w:asciiTheme="minorHAnsi" w:eastAsiaTheme="minorEastAsia" w:hAnsiTheme="minorHAnsi" w:cstheme="minorBidi"/>
            <w:sz w:val="22"/>
            <w:szCs w:val="22"/>
          </w:rPr>
          <w:tab/>
        </w:r>
        <w:r w:rsidRPr="00711978">
          <w:rPr>
            <w:rStyle w:val="Hyperlink"/>
          </w:rPr>
          <w:t>Receipt of the Application Control PDU</w:t>
        </w:r>
        <w:r>
          <w:rPr>
            <w:webHidden/>
          </w:rPr>
          <w:tab/>
        </w:r>
        <w:r>
          <w:rPr>
            <w:webHidden/>
          </w:rPr>
          <w:fldChar w:fldCharType="begin"/>
        </w:r>
        <w:r>
          <w:rPr>
            <w:webHidden/>
          </w:rPr>
          <w:instrText xml:space="preserve"> PAGEREF _Toc422237225 \h </w:instrText>
        </w:r>
        <w:r>
          <w:rPr>
            <w:webHidden/>
          </w:rPr>
        </w:r>
        <w:r>
          <w:rPr>
            <w:webHidden/>
          </w:rPr>
          <w:fldChar w:fldCharType="separate"/>
        </w:r>
        <w:r>
          <w:rPr>
            <w:webHidden/>
          </w:rPr>
          <w:t>48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6" w:history="1">
        <w:r w:rsidRPr="00711978">
          <w:rPr>
            <w:rStyle w:val="Hyperlink"/>
          </w:rPr>
          <w:t>5.2.5</w:t>
        </w:r>
        <w:r>
          <w:rPr>
            <w:rFonts w:asciiTheme="minorHAnsi" w:eastAsiaTheme="minorEastAsia" w:hAnsiTheme="minorHAnsi" w:cstheme="minorBidi"/>
            <w:sz w:val="22"/>
            <w:szCs w:val="22"/>
          </w:rPr>
          <w:tab/>
        </w:r>
        <w:r w:rsidRPr="00711978">
          <w:rPr>
            <w:rStyle w:val="Hyperlink"/>
          </w:rPr>
          <w:t>PDU Definition</w:t>
        </w:r>
        <w:r>
          <w:rPr>
            <w:webHidden/>
          </w:rPr>
          <w:tab/>
        </w:r>
        <w:r>
          <w:rPr>
            <w:webHidden/>
          </w:rPr>
          <w:fldChar w:fldCharType="begin"/>
        </w:r>
        <w:r>
          <w:rPr>
            <w:webHidden/>
          </w:rPr>
          <w:instrText xml:space="preserve"> PAGEREF _Toc422237226 \h </w:instrText>
        </w:r>
        <w:r>
          <w:rPr>
            <w:webHidden/>
          </w:rPr>
        </w:r>
        <w:r>
          <w:rPr>
            <w:webHidden/>
          </w:rPr>
          <w:fldChar w:fldCharType="separate"/>
        </w:r>
        <w:r>
          <w:rPr>
            <w:webHidden/>
          </w:rPr>
          <w:t>49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7" w:history="1">
        <w:r w:rsidRPr="00711978">
          <w:rPr>
            <w:rStyle w:val="Hyperlink"/>
          </w:rPr>
          <w:t>5.2.6</w:t>
        </w:r>
        <w:r>
          <w:rPr>
            <w:rFonts w:asciiTheme="minorHAnsi" w:eastAsiaTheme="minorEastAsia" w:hAnsiTheme="minorHAnsi" w:cstheme="minorBidi"/>
            <w:sz w:val="22"/>
            <w:szCs w:val="22"/>
          </w:rPr>
          <w:tab/>
        </w:r>
        <w:r w:rsidRPr="00711978">
          <w:rPr>
            <w:rStyle w:val="Hyperlink"/>
          </w:rPr>
          <w:t>Application Control Enumerations</w:t>
        </w:r>
        <w:r>
          <w:rPr>
            <w:webHidden/>
          </w:rPr>
          <w:tab/>
        </w:r>
        <w:r>
          <w:rPr>
            <w:webHidden/>
          </w:rPr>
          <w:fldChar w:fldCharType="begin"/>
        </w:r>
        <w:r>
          <w:rPr>
            <w:webHidden/>
          </w:rPr>
          <w:instrText xml:space="preserve"> PAGEREF _Toc422237227 \h </w:instrText>
        </w:r>
        <w:r>
          <w:rPr>
            <w:webHidden/>
          </w:rPr>
        </w:r>
        <w:r>
          <w:rPr>
            <w:webHidden/>
          </w:rPr>
          <w:fldChar w:fldCharType="separate"/>
        </w:r>
        <w:r>
          <w:rPr>
            <w:webHidden/>
          </w:rPr>
          <w:t>50</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28" w:history="1">
        <w:r w:rsidRPr="00711978">
          <w:rPr>
            <w:rStyle w:val="Hyperlink"/>
          </w:rPr>
          <w:t>5.3</w:t>
        </w:r>
        <w:r>
          <w:rPr>
            <w:rFonts w:asciiTheme="minorHAnsi" w:eastAsiaTheme="minorEastAsia" w:hAnsiTheme="minorHAnsi" w:cstheme="minorBidi"/>
            <w:sz w:val="22"/>
            <w:szCs w:val="22"/>
          </w:rPr>
          <w:tab/>
        </w:r>
        <w:r w:rsidRPr="00711978">
          <w:rPr>
            <w:rStyle w:val="Hyperlink"/>
          </w:rPr>
          <w:t>Scenario Initialization</w:t>
        </w:r>
        <w:r>
          <w:rPr>
            <w:webHidden/>
          </w:rPr>
          <w:tab/>
        </w:r>
        <w:r>
          <w:rPr>
            <w:webHidden/>
          </w:rPr>
          <w:fldChar w:fldCharType="begin"/>
        </w:r>
        <w:r>
          <w:rPr>
            <w:webHidden/>
          </w:rPr>
          <w:instrText xml:space="preserve"> PAGEREF _Toc422237228 \h </w:instrText>
        </w:r>
        <w:r>
          <w:rPr>
            <w:webHidden/>
          </w:rPr>
        </w:r>
        <w:r>
          <w:rPr>
            <w:webHidden/>
          </w:rPr>
          <w:fldChar w:fldCharType="separate"/>
        </w:r>
        <w:r>
          <w:rPr>
            <w:webHidden/>
          </w:rPr>
          <w:t>51</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29" w:history="1">
        <w:r w:rsidRPr="00711978">
          <w:rPr>
            <w:rStyle w:val="Hyperlink"/>
          </w:rPr>
          <w:t>5.3.1</w:t>
        </w:r>
        <w:r>
          <w:rPr>
            <w:rFonts w:asciiTheme="minorHAnsi" w:eastAsiaTheme="minorEastAsia" w:hAnsiTheme="minorHAnsi" w:cstheme="minorBidi"/>
            <w:sz w:val="22"/>
            <w:szCs w:val="22"/>
          </w:rPr>
          <w:tab/>
        </w:r>
        <w:r w:rsidRPr="00711978">
          <w:rPr>
            <w:rStyle w:val="Hyperlink"/>
          </w:rPr>
          <w:t>Initialization Files</w:t>
        </w:r>
        <w:r>
          <w:rPr>
            <w:webHidden/>
          </w:rPr>
          <w:tab/>
        </w:r>
        <w:r>
          <w:rPr>
            <w:webHidden/>
          </w:rPr>
          <w:fldChar w:fldCharType="begin"/>
        </w:r>
        <w:r>
          <w:rPr>
            <w:webHidden/>
          </w:rPr>
          <w:instrText xml:space="preserve"> PAGEREF _Toc422237229 \h </w:instrText>
        </w:r>
        <w:r>
          <w:rPr>
            <w:webHidden/>
          </w:rPr>
        </w:r>
        <w:r>
          <w:rPr>
            <w:webHidden/>
          </w:rPr>
          <w:fldChar w:fldCharType="separate"/>
        </w:r>
        <w:r>
          <w:rPr>
            <w:webHidden/>
          </w:rPr>
          <w:t>51</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0" w:history="1">
        <w:r w:rsidRPr="00711978">
          <w:rPr>
            <w:rStyle w:val="Hyperlink"/>
          </w:rPr>
          <w:t>5.3.2</w:t>
        </w:r>
        <w:r>
          <w:rPr>
            <w:rFonts w:asciiTheme="minorHAnsi" w:eastAsiaTheme="minorEastAsia" w:hAnsiTheme="minorHAnsi" w:cstheme="minorBidi"/>
            <w:sz w:val="22"/>
            <w:szCs w:val="22"/>
          </w:rPr>
          <w:tab/>
        </w:r>
        <w:r w:rsidRPr="00711978">
          <w:rPr>
            <w:rStyle w:val="Hyperlink"/>
          </w:rPr>
          <w:t>Initialization Sequence</w:t>
        </w:r>
        <w:r>
          <w:rPr>
            <w:webHidden/>
          </w:rPr>
          <w:tab/>
        </w:r>
        <w:r>
          <w:rPr>
            <w:webHidden/>
          </w:rPr>
          <w:fldChar w:fldCharType="begin"/>
        </w:r>
        <w:r>
          <w:rPr>
            <w:webHidden/>
          </w:rPr>
          <w:instrText xml:space="preserve"> PAGEREF _Toc422237230 \h </w:instrText>
        </w:r>
        <w:r>
          <w:rPr>
            <w:webHidden/>
          </w:rPr>
        </w:r>
        <w:r>
          <w:rPr>
            <w:webHidden/>
          </w:rPr>
          <w:fldChar w:fldCharType="separate"/>
        </w:r>
        <w:r>
          <w:rPr>
            <w:webHidden/>
          </w:rPr>
          <w:t>51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31" w:history="1">
        <w:r w:rsidRPr="00711978">
          <w:rPr>
            <w:rStyle w:val="Hyperlink"/>
          </w:rPr>
          <w:t>5.4</w:t>
        </w:r>
        <w:r>
          <w:rPr>
            <w:rFonts w:asciiTheme="minorHAnsi" w:eastAsiaTheme="minorEastAsia" w:hAnsiTheme="minorHAnsi" w:cstheme="minorBidi"/>
            <w:sz w:val="22"/>
            <w:szCs w:val="22"/>
          </w:rPr>
          <w:tab/>
        </w:r>
        <w:r w:rsidRPr="00711978">
          <w:rPr>
            <w:rStyle w:val="Hyperlink"/>
          </w:rPr>
          <w:t>Asset Control</w:t>
        </w:r>
        <w:r>
          <w:rPr>
            <w:webHidden/>
          </w:rPr>
          <w:tab/>
        </w:r>
        <w:r>
          <w:rPr>
            <w:webHidden/>
          </w:rPr>
          <w:fldChar w:fldCharType="begin"/>
        </w:r>
        <w:r>
          <w:rPr>
            <w:webHidden/>
          </w:rPr>
          <w:instrText xml:space="preserve"> PAGEREF _Toc422237231 \h </w:instrText>
        </w:r>
        <w:r>
          <w:rPr>
            <w:webHidden/>
          </w:rPr>
        </w:r>
        <w:r>
          <w:rPr>
            <w:webHidden/>
          </w:rPr>
          <w:fldChar w:fldCharType="separate"/>
        </w:r>
        <w:r>
          <w:rPr>
            <w:webHidden/>
          </w:rPr>
          <w:t>53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2" w:history="1">
        <w:r w:rsidRPr="00711978">
          <w:rPr>
            <w:rStyle w:val="Hyperlink"/>
          </w:rPr>
          <w:t>5.4.1</w:t>
        </w:r>
        <w:r>
          <w:rPr>
            <w:rFonts w:asciiTheme="minorHAnsi" w:eastAsiaTheme="minorEastAsia" w:hAnsiTheme="minorHAnsi" w:cstheme="minorBidi"/>
            <w:sz w:val="22"/>
            <w:szCs w:val="22"/>
          </w:rPr>
          <w:tab/>
        </w:r>
        <w:r w:rsidRPr="00711978">
          <w:rPr>
            <w:rStyle w:val="Hyperlink"/>
          </w:rPr>
          <w:t>Asset Discovery</w:t>
        </w:r>
        <w:r>
          <w:rPr>
            <w:webHidden/>
          </w:rPr>
          <w:tab/>
        </w:r>
        <w:r>
          <w:rPr>
            <w:webHidden/>
          </w:rPr>
          <w:fldChar w:fldCharType="begin"/>
        </w:r>
        <w:r>
          <w:rPr>
            <w:webHidden/>
          </w:rPr>
          <w:instrText xml:space="preserve"> PAGEREF _Toc422237232 \h </w:instrText>
        </w:r>
        <w:r>
          <w:rPr>
            <w:webHidden/>
          </w:rPr>
        </w:r>
        <w:r>
          <w:rPr>
            <w:webHidden/>
          </w:rPr>
          <w:fldChar w:fldCharType="separate"/>
        </w:r>
        <w:r>
          <w:rPr>
            <w:webHidden/>
          </w:rPr>
          <w:t>53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3" w:history="1">
        <w:r w:rsidRPr="00711978">
          <w:rPr>
            <w:rStyle w:val="Hyperlink"/>
          </w:rPr>
          <w:t>5.4.2</w:t>
        </w:r>
        <w:r>
          <w:rPr>
            <w:rFonts w:asciiTheme="minorHAnsi" w:eastAsiaTheme="minorEastAsia" w:hAnsiTheme="minorHAnsi" w:cstheme="minorBidi"/>
            <w:sz w:val="22"/>
            <w:szCs w:val="22"/>
          </w:rPr>
          <w:tab/>
        </w:r>
        <w:r w:rsidRPr="00711978">
          <w:rPr>
            <w:rStyle w:val="Hyperlink"/>
          </w:rPr>
          <w:t>Application State and Capability</w:t>
        </w:r>
        <w:r>
          <w:rPr>
            <w:webHidden/>
          </w:rPr>
          <w:tab/>
        </w:r>
        <w:r>
          <w:rPr>
            <w:webHidden/>
          </w:rPr>
          <w:fldChar w:fldCharType="begin"/>
        </w:r>
        <w:r>
          <w:rPr>
            <w:webHidden/>
          </w:rPr>
          <w:instrText xml:space="preserve"> PAGEREF _Toc422237233 \h </w:instrText>
        </w:r>
        <w:r>
          <w:rPr>
            <w:webHidden/>
          </w:rPr>
        </w:r>
        <w:r>
          <w:rPr>
            <w:webHidden/>
          </w:rPr>
          <w:fldChar w:fldCharType="separate"/>
        </w:r>
        <w:r>
          <w:rPr>
            <w:webHidden/>
          </w:rPr>
          <w:t>53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4" w:history="1">
        <w:r w:rsidRPr="00711978">
          <w:rPr>
            <w:rStyle w:val="Hyperlink"/>
          </w:rPr>
          <w:t>5.4.3</w:t>
        </w:r>
        <w:r>
          <w:rPr>
            <w:rFonts w:asciiTheme="minorHAnsi" w:eastAsiaTheme="minorEastAsia" w:hAnsiTheme="minorHAnsi" w:cstheme="minorBidi"/>
            <w:sz w:val="22"/>
            <w:szCs w:val="22"/>
          </w:rPr>
          <w:tab/>
        </w:r>
        <w:r w:rsidRPr="00711978">
          <w:rPr>
            <w:rStyle w:val="Hyperlink"/>
          </w:rPr>
          <w:t>Application Health Status</w:t>
        </w:r>
        <w:r>
          <w:rPr>
            <w:webHidden/>
          </w:rPr>
          <w:tab/>
        </w:r>
        <w:r>
          <w:rPr>
            <w:webHidden/>
          </w:rPr>
          <w:fldChar w:fldCharType="begin"/>
        </w:r>
        <w:r>
          <w:rPr>
            <w:webHidden/>
          </w:rPr>
          <w:instrText xml:space="preserve"> PAGEREF _Toc422237234 \h </w:instrText>
        </w:r>
        <w:r>
          <w:rPr>
            <w:webHidden/>
          </w:rPr>
        </w:r>
        <w:r>
          <w:rPr>
            <w:webHidden/>
          </w:rPr>
          <w:fldChar w:fldCharType="separate"/>
        </w:r>
        <w:r>
          <w:rPr>
            <w:webHidden/>
          </w:rPr>
          <w:t>54</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5" w:history="1">
        <w:r w:rsidRPr="00711978">
          <w:rPr>
            <w:rStyle w:val="Hyperlink"/>
          </w:rPr>
          <w:t>5.4.4</w:t>
        </w:r>
        <w:r>
          <w:rPr>
            <w:rFonts w:asciiTheme="minorHAnsi" w:eastAsiaTheme="minorEastAsia" w:hAnsiTheme="minorHAnsi" w:cstheme="minorBidi"/>
            <w:sz w:val="22"/>
            <w:szCs w:val="22"/>
          </w:rPr>
          <w:tab/>
        </w:r>
        <w:r w:rsidRPr="00711978">
          <w:rPr>
            <w:rStyle w:val="Hyperlink"/>
          </w:rPr>
          <w:t>Asset Resignation</w:t>
        </w:r>
        <w:r>
          <w:rPr>
            <w:webHidden/>
          </w:rPr>
          <w:tab/>
        </w:r>
        <w:r>
          <w:rPr>
            <w:webHidden/>
          </w:rPr>
          <w:fldChar w:fldCharType="begin"/>
        </w:r>
        <w:r>
          <w:rPr>
            <w:webHidden/>
          </w:rPr>
          <w:instrText xml:space="preserve"> PAGEREF _Toc422237235 \h </w:instrText>
        </w:r>
        <w:r>
          <w:rPr>
            <w:webHidden/>
          </w:rPr>
        </w:r>
        <w:r>
          <w:rPr>
            <w:webHidden/>
          </w:rPr>
          <w:fldChar w:fldCharType="separate"/>
        </w:r>
        <w:r>
          <w:rPr>
            <w:webHidden/>
          </w:rPr>
          <w:t>55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6" w:history="1">
        <w:r w:rsidRPr="00711978">
          <w:rPr>
            <w:rStyle w:val="Hyperlink"/>
          </w:rPr>
          <w:t>5.4.5</w:t>
        </w:r>
        <w:r>
          <w:rPr>
            <w:rFonts w:asciiTheme="minorHAnsi" w:eastAsiaTheme="minorEastAsia" w:hAnsiTheme="minorHAnsi" w:cstheme="minorBidi"/>
            <w:sz w:val="22"/>
            <w:szCs w:val="22"/>
          </w:rPr>
          <w:tab/>
        </w:r>
        <w:r w:rsidRPr="00711978">
          <w:rPr>
            <w:rStyle w:val="Hyperlink"/>
          </w:rPr>
          <w:t>Daily Readiness Check</w:t>
        </w:r>
        <w:r>
          <w:rPr>
            <w:webHidden/>
          </w:rPr>
          <w:tab/>
        </w:r>
        <w:r>
          <w:rPr>
            <w:webHidden/>
          </w:rPr>
          <w:fldChar w:fldCharType="begin"/>
        </w:r>
        <w:r>
          <w:rPr>
            <w:webHidden/>
          </w:rPr>
          <w:instrText xml:space="preserve"> PAGEREF _Toc422237236 \h </w:instrText>
        </w:r>
        <w:r>
          <w:rPr>
            <w:webHidden/>
          </w:rPr>
        </w:r>
        <w:r>
          <w:rPr>
            <w:webHidden/>
          </w:rPr>
          <w:fldChar w:fldCharType="separate"/>
        </w:r>
        <w:r>
          <w:rPr>
            <w:webHidden/>
          </w:rPr>
          <w:t>55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37" w:history="1">
        <w:r w:rsidRPr="00711978">
          <w:rPr>
            <w:rStyle w:val="Hyperlink"/>
          </w:rPr>
          <w:t>5.5</w:t>
        </w:r>
        <w:r>
          <w:rPr>
            <w:rFonts w:asciiTheme="minorHAnsi" w:eastAsiaTheme="minorEastAsia" w:hAnsiTheme="minorHAnsi" w:cstheme="minorBidi"/>
            <w:sz w:val="22"/>
            <w:szCs w:val="22"/>
          </w:rPr>
          <w:tab/>
        </w:r>
        <w:r w:rsidRPr="00711978">
          <w:rPr>
            <w:rStyle w:val="Hyperlink"/>
          </w:rPr>
          <w:t>Exercise Management</w:t>
        </w:r>
        <w:r>
          <w:rPr>
            <w:webHidden/>
          </w:rPr>
          <w:tab/>
        </w:r>
        <w:r>
          <w:rPr>
            <w:webHidden/>
          </w:rPr>
          <w:fldChar w:fldCharType="begin"/>
        </w:r>
        <w:r>
          <w:rPr>
            <w:webHidden/>
          </w:rPr>
          <w:instrText xml:space="preserve"> PAGEREF _Toc422237237 \h </w:instrText>
        </w:r>
        <w:r>
          <w:rPr>
            <w:webHidden/>
          </w:rPr>
        </w:r>
        <w:r>
          <w:rPr>
            <w:webHidden/>
          </w:rPr>
          <w:fldChar w:fldCharType="separate"/>
        </w:r>
        <w:r>
          <w:rPr>
            <w:webHidden/>
          </w:rPr>
          <w:t>55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8" w:history="1">
        <w:r w:rsidRPr="00711978">
          <w:rPr>
            <w:rStyle w:val="Hyperlink"/>
          </w:rPr>
          <w:t>5.5.1</w:t>
        </w:r>
        <w:r>
          <w:rPr>
            <w:rFonts w:asciiTheme="minorHAnsi" w:eastAsiaTheme="minorEastAsia" w:hAnsiTheme="minorHAnsi" w:cstheme="minorBidi"/>
            <w:sz w:val="22"/>
            <w:szCs w:val="22"/>
          </w:rPr>
          <w:tab/>
        </w:r>
        <w:r w:rsidRPr="00711978">
          <w:rPr>
            <w:rStyle w:val="Hyperlink"/>
          </w:rPr>
          <w:t>Join Exercise</w:t>
        </w:r>
        <w:r>
          <w:rPr>
            <w:webHidden/>
          </w:rPr>
          <w:tab/>
        </w:r>
        <w:r>
          <w:rPr>
            <w:webHidden/>
          </w:rPr>
          <w:fldChar w:fldCharType="begin"/>
        </w:r>
        <w:r>
          <w:rPr>
            <w:webHidden/>
          </w:rPr>
          <w:instrText xml:space="preserve"> PAGEREF _Toc422237238 \h </w:instrText>
        </w:r>
        <w:r>
          <w:rPr>
            <w:webHidden/>
          </w:rPr>
        </w:r>
        <w:r>
          <w:rPr>
            <w:webHidden/>
          </w:rPr>
          <w:fldChar w:fldCharType="separate"/>
        </w:r>
        <w:r>
          <w:rPr>
            <w:webHidden/>
          </w:rPr>
          <w:t>55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39" w:history="1">
        <w:r w:rsidRPr="00711978">
          <w:rPr>
            <w:rStyle w:val="Hyperlink"/>
          </w:rPr>
          <w:t>5.5.2</w:t>
        </w:r>
        <w:r>
          <w:rPr>
            <w:rFonts w:asciiTheme="minorHAnsi" w:eastAsiaTheme="minorEastAsia" w:hAnsiTheme="minorHAnsi" w:cstheme="minorBidi"/>
            <w:sz w:val="22"/>
            <w:szCs w:val="22"/>
          </w:rPr>
          <w:tab/>
        </w:r>
        <w:r w:rsidRPr="00711978">
          <w:rPr>
            <w:rStyle w:val="Hyperlink"/>
          </w:rPr>
          <w:t>Resign from Exercise</w:t>
        </w:r>
        <w:r>
          <w:rPr>
            <w:webHidden/>
          </w:rPr>
          <w:tab/>
        </w:r>
        <w:r>
          <w:rPr>
            <w:webHidden/>
          </w:rPr>
          <w:fldChar w:fldCharType="begin"/>
        </w:r>
        <w:r>
          <w:rPr>
            <w:webHidden/>
          </w:rPr>
          <w:instrText xml:space="preserve"> PAGEREF _Toc422237239 \h </w:instrText>
        </w:r>
        <w:r>
          <w:rPr>
            <w:webHidden/>
          </w:rPr>
        </w:r>
        <w:r>
          <w:rPr>
            <w:webHidden/>
          </w:rPr>
          <w:fldChar w:fldCharType="separate"/>
        </w:r>
        <w:r>
          <w:rPr>
            <w:webHidden/>
          </w:rPr>
          <w:t>56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0" w:history="1">
        <w:r w:rsidRPr="00711978">
          <w:rPr>
            <w:rStyle w:val="Hyperlink"/>
          </w:rPr>
          <w:t>5.5.3</w:t>
        </w:r>
        <w:r>
          <w:rPr>
            <w:rFonts w:asciiTheme="minorHAnsi" w:eastAsiaTheme="minorEastAsia" w:hAnsiTheme="minorHAnsi" w:cstheme="minorBidi"/>
            <w:sz w:val="22"/>
            <w:szCs w:val="22"/>
          </w:rPr>
          <w:tab/>
        </w:r>
        <w:r w:rsidRPr="00711978">
          <w:rPr>
            <w:rStyle w:val="Hyperlink"/>
          </w:rPr>
          <w:t>Start / Resume</w:t>
        </w:r>
        <w:r>
          <w:rPr>
            <w:webHidden/>
          </w:rPr>
          <w:tab/>
        </w:r>
        <w:r>
          <w:rPr>
            <w:webHidden/>
          </w:rPr>
          <w:fldChar w:fldCharType="begin"/>
        </w:r>
        <w:r>
          <w:rPr>
            <w:webHidden/>
          </w:rPr>
          <w:instrText xml:space="preserve"> PAGEREF _Toc422237240 \h </w:instrText>
        </w:r>
        <w:r>
          <w:rPr>
            <w:webHidden/>
          </w:rPr>
        </w:r>
        <w:r>
          <w:rPr>
            <w:webHidden/>
          </w:rPr>
          <w:fldChar w:fldCharType="separate"/>
        </w:r>
        <w:r>
          <w:rPr>
            <w:webHidden/>
          </w:rPr>
          <w:t>57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1" w:history="1">
        <w:r w:rsidRPr="00711978">
          <w:rPr>
            <w:rStyle w:val="Hyperlink"/>
          </w:rPr>
          <w:t>5.5.4</w:t>
        </w:r>
        <w:r>
          <w:rPr>
            <w:rFonts w:asciiTheme="minorHAnsi" w:eastAsiaTheme="minorEastAsia" w:hAnsiTheme="minorHAnsi" w:cstheme="minorBidi"/>
            <w:sz w:val="22"/>
            <w:szCs w:val="22"/>
          </w:rPr>
          <w:tab/>
        </w:r>
        <w:r w:rsidRPr="00711978">
          <w:rPr>
            <w:rStyle w:val="Hyperlink"/>
          </w:rPr>
          <w:t>Stop / Freeze</w:t>
        </w:r>
        <w:r>
          <w:rPr>
            <w:webHidden/>
          </w:rPr>
          <w:tab/>
        </w:r>
        <w:r>
          <w:rPr>
            <w:webHidden/>
          </w:rPr>
          <w:fldChar w:fldCharType="begin"/>
        </w:r>
        <w:r>
          <w:rPr>
            <w:webHidden/>
          </w:rPr>
          <w:instrText xml:space="preserve"> PAGEREF _Toc422237241 \h </w:instrText>
        </w:r>
        <w:r>
          <w:rPr>
            <w:webHidden/>
          </w:rPr>
        </w:r>
        <w:r>
          <w:rPr>
            <w:webHidden/>
          </w:rPr>
          <w:fldChar w:fldCharType="separate"/>
        </w:r>
        <w:r>
          <w:rPr>
            <w:webHidden/>
          </w:rPr>
          <w:t>58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2" w:history="1">
        <w:r w:rsidRPr="00711978">
          <w:rPr>
            <w:rStyle w:val="Hyperlink"/>
          </w:rPr>
          <w:t>5.5.5</w:t>
        </w:r>
        <w:r>
          <w:rPr>
            <w:rFonts w:asciiTheme="minorHAnsi" w:eastAsiaTheme="minorEastAsia" w:hAnsiTheme="minorHAnsi" w:cstheme="minorBidi"/>
            <w:sz w:val="22"/>
            <w:szCs w:val="22"/>
          </w:rPr>
          <w:tab/>
        </w:r>
        <w:r w:rsidRPr="00711978">
          <w:rPr>
            <w:rStyle w:val="Hyperlink"/>
          </w:rPr>
          <w:t>Restart</w:t>
        </w:r>
        <w:r>
          <w:rPr>
            <w:webHidden/>
          </w:rPr>
          <w:tab/>
        </w:r>
        <w:r>
          <w:rPr>
            <w:webHidden/>
          </w:rPr>
          <w:fldChar w:fldCharType="begin"/>
        </w:r>
        <w:r>
          <w:rPr>
            <w:webHidden/>
          </w:rPr>
          <w:instrText xml:space="preserve"> PAGEREF _Toc422237242 \h </w:instrText>
        </w:r>
        <w:r>
          <w:rPr>
            <w:webHidden/>
          </w:rPr>
        </w:r>
        <w:r>
          <w:rPr>
            <w:webHidden/>
          </w:rPr>
          <w:fldChar w:fldCharType="separate"/>
        </w:r>
        <w:r>
          <w:rPr>
            <w:webHidden/>
          </w:rPr>
          <w:t>59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3" w:history="1">
        <w:r w:rsidRPr="00711978">
          <w:rPr>
            <w:rStyle w:val="Hyperlink"/>
          </w:rPr>
          <w:t>5.5.6</w:t>
        </w:r>
        <w:r>
          <w:rPr>
            <w:rFonts w:asciiTheme="minorHAnsi" w:eastAsiaTheme="minorEastAsia" w:hAnsiTheme="minorHAnsi" w:cstheme="minorBidi"/>
            <w:sz w:val="22"/>
            <w:szCs w:val="22"/>
          </w:rPr>
          <w:tab/>
        </w:r>
        <w:r w:rsidRPr="00711978">
          <w:rPr>
            <w:rStyle w:val="Hyperlink"/>
          </w:rPr>
          <w:t>Reconstitute</w:t>
        </w:r>
        <w:r>
          <w:rPr>
            <w:webHidden/>
          </w:rPr>
          <w:tab/>
        </w:r>
        <w:r>
          <w:rPr>
            <w:webHidden/>
          </w:rPr>
          <w:fldChar w:fldCharType="begin"/>
        </w:r>
        <w:r>
          <w:rPr>
            <w:webHidden/>
          </w:rPr>
          <w:instrText xml:space="preserve"> PAGEREF _Toc422237243 \h </w:instrText>
        </w:r>
        <w:r>
          <w:rPr>
            <w:webHidden/>
          </w:rPr>
        </w:r>
        <w:r>
          <w:rPr>
            <w:webHidden/>
          </w:rPr>
          <w:fldChar w:fldCharType="separate"/>
        </w:r>
        <w:r>
          <w:rPr>
            <w:webHidden/>
          </w:rPr>
          <w:t>59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4" w:history="1">
        <w:r w:rsidRPr="00711978">
          <w:rPr>
            <w:rStyle w:val="Hyperlink"/>
          </w:rPr>
          <w:t>5.5.7</w:t>
        </w:r>
        <w:r>
          <w:rPr>
            <w:rFonts w:asciiTheme="minorHAnsi" w:eastAsiaTheme="minorEastAsia" w:hAnsiTheme="minorHAnsi" w:cstheme="minorBidi"/>
            <w:sz w:val="22"/>
            <w:szCs w:val="22"/>
          </w:rPr>
          <w:tab/>
        </w:r>
        <w:r w:rsidRPr="00711978">
          <w:rPr>
            <w:rStyle w:val="Hyperlink"/>
          </w:rPr>
          <w:t>Reposition</w:t>
        </w:r>
        <w:r>
          <w:rPr>
            <w:webHidden/>
          </w:rPr>
          <w:tab/>
        </w:r>
        <w:r>
          <w:rPr>
            <w:webHidden/>
          </w:rPr>
          <w:fldChar w:fldCharType="begin"/>
        </w:r>
        <w:r>
          <w:rPr>
            <w:webHidden/>
          </w:rPr>
          <w:instrText xml:space="preserve"> PAGEREF _Toc422237244 \h </w:instrText>
        </w:r>
        <w:r>
          <w:rPr>
            <w:webHidden/>
          </w:rPr>
        </w:r>
        <w:r>
          <w:rPr>
            <w:webHidden/>
          </w:rPr>
          <w:fldChar w:fldCharType="separate"/>
        </w:r>
        <w:r>
          <w:rPr>
            <w:webHidden/>
          </w:rPr>
          <w:t>59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5" w:history="1">
        <w:r w:rsidRPr="00711978">
          <w:rPr>
            <w:rStyle w:val="Hyperlink"/>
          </w:rPr>
          <w:t>5.5.8</w:t>
        </w:r>
        <w:r>
          <w:rPr>
            <w:rFonts w:asciiTheme="minorHAnsi" w:eastAsiaTheme="minorEastAsia" w:hAnsiTheme="minorHAnsi" w:cstheme="minorBidi"/>
            <w:sz w:val="22"/>
            <w:szCs w:val="22"/>
          </w:rPr>
          <w:tab/>
        </w:r>
        <w:r w:rsidRPr="00711978">
          <w:rPr>
            <w:rStyle w:val="Hyperlink"/>
          </w:rPr>
          <w:t>Checkpoint / Reset</w:t>
        </w:r>
        <w:r>
          <w:rPr>
            <w:webHidden/>
          </w:rPr>
          <w:tab/>
        </w:r>
        <w:r>
          <w:rPr>
            <w:webHidden/>
          </w:rPr>
          <w:fldChar w:fldCharType="begin"/>
        </w:r>
        <w:r>
          <w:rPr>
            <w:webHidden/>
          </w:rPr>
          <w:instrText xml:space="preserve"> PAGEREF _Toc422237245 \h </w:instrText>
        </w:r>
        <w:r>
          <w:rPr>
            <w:webHidden/>
          </w:rPr>
        </w:r>
        <w:r>
          <w:rPr>
            <w:webHidden/>
          </w:rPr>
          <w:fldChar w:fldCharType="separate"/>
        </w:r>
        <w:r>
          <w:rPr>
            <w:webHidden/>
          </w:rPr>
          <w:t>59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6" w:history="1">
        <w:r w:rsidRPr="00711978">
          <w:rPr>
            <w:rStyle w:val="Hyperlink"/>
          </w:rPr>
          <w:t>5.5.9</w:t>
        </w:r>
        <w:r>
          <w:rPr>
            <w:rFonts w:asciiTheme="minorHAnsi" w:eastAsiaTheme="minorEastAsia" w:hAnsiTheme="minorHAnsi" w:cstheme="minorBidi"/>
            <w:sz w:val="22"/>
            <w:szCs w:val="22"/>
          </w:rPr>
          <w:tab/>
        </w:r>
        <w:r w:rsidRPr="00711978">
          <w:rPr>
            <w:rStyle w:val="Hyperlink"/>
          </w:rPr>
          <w:t>Exercise Management</w:t>
        </w:r>
        <w:r>
          <w:rPr>
            <w:webHidden/>
          </w:rPr>
          <w:tab/>
        </w:r>
        <w:r>
          <w:rPr>
            <w:webHidden/>
          </w:rPr>
          <w:fldChar w:fldCharType="begin"/>
        </w:r>
        <w:r>
          <w:rPr>
            <w:webHidden/>
          </w:rPr>
          <w:instrText xml:space="preserve"> PAGEREF _Toc422237246 \h </w:instrText>
        </w:r>
        <w:r>
          <w:rPr>
            <w:webHidden/>
          </w:rPr>
        </w:r>
        <w:r>
          <w:rPr>
            <w:webHidden/>
          </w:rPr>
          <w:fldChar w:fldCharType="separate"/>
        </w:r>
        <w:r>
          <w:rPr>
            <w:webHidden/>
          </w:rPr>
          <w:t>59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7" w:history="1">
        <w:r w:rsidRPr="00711978">
          <w:rPr>
            <w:rStyle w:val="Hyperlink"/>
          </w:rPr>
          <w:t>5.5.10</w:t>
        </w:r>
        <w:r>
          <w:rPr>
            <w:rFonts w:asciiTheme="minorHAnsi" w:eastAsiaTheme="minorEastAsia" w:hAnsiTheme="minorHAnsi" w:cstheme="minorBidi"/>
            <w:sz w:val="22"/>
            <w:szCs w:val="22"/>
          </w:rPr>
          <w:tab/>
        </w:r>
        <w:r w:rsidRPr="00711978">
          <w:rPr>
            <w:rStyle w:val="Hyperlink"/>
          </w:rPr>
          <w:t>Event Reporting</w:t>
        </w:r>
        <w:r>
          <w:rPr>
            <w:webHidden/>
          </w:rPr>
          <w:tab/>
        </w:r>
        <w:r>
          <w:rPr>
            <w:webHidden/>
          </w:rPr>
          <w:fldChar w:fldCharType="begin"/>
        </w:r>
        <w:r>
          <w:rPr>
            <w:webHidden/>
          </w:rPr>
          <w:instrText xml:space="preserve"> PAGEREF _Toc422237247 \h </w:instrText>
        </w:r>
        <w:r>
          <w:rPr>
            <w:webHidden/>
          </w:rPr>
        </w:r>
        <w:r>
          <w:rPr>
            <w:webHidden/>
          </w:rPr>
          <w:fldChar w:fldCharType="separate"/>
        </w:r>
        <w:r>
          <w:rPr>
            <w:webHidden/>
          </w:rPr>
          <w:t>59</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48" w:history="1">
        <w:r w:rsidRPr="00711978">
          <w:rPr>
            <w:rStyle w:val="Hyperlink"/>
          </w:rPr>
          <w:t>5.5.11</w:t>
        </w:r>
        <w:r>
          <w:rPr>
            <w:rFonts w:asciiTheme="minorHAnsi" w:eastAsiaTheme="minorEastAsia" w:hAnsiTheme="minorHAnsi" w:cstheme="minorBidi"/>
            <w:sz w:val="22"/>
            <w:szCs w:val="22"/>
          </w:rPr>
          <w:tab/>
        </w:r>
        <w:r w:rsidRPr="00711978">
          <w:rPr>
            <w:rStyle w:val="Hyperlink"/>
          </w:rPr>
          <w:t>Comments</w:t>
        </w:r>
        <w:r>
          <w:rPr>
            <w:webHidden/>
          </w:rPr>
          <w:tab/>
        </w:r>
        <w:r>
          <w:rPr>
            <w:webHidden/>
          </w:rPr>
          <w:fldChar w:fldCharType="begin"/>
        </w:r>
        <w:r>
          <w:rPr>
            <w:webHidden/>
          </w:rPr>
          <w:instrText xml:space="preserve"> PAGEREF _Toc422237248 \h </w:instrText>
        </w:r>
        <w:r>
          <w:rPr>
            <w:webHidden/>
          </w:rPr>
        </w:r>
        <w:r>
          <w:rPr>
            <w:webHidden/>
          </w:rPr>
          <w:fldChar w:fldCharType="separate"/>
        </w:r>
        <w:r>
          <w:rPr>
            <w:webHidden/>
          </w:rPr>
          <w:t>61</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49" w:history="1">
        <w:r w:rsidRPr="00711978">
          <w:rPr>
            <w:rStyle w:val="Hyperlink"/>
          </w:rPr>
          <w:t>6</w:t>
        </w:r>
        <w:r>
          <w:rPr>
            <w:rFonts w:asciiTheme="minorHAnsi" w:eastAsiaTheme="minorEastAsia" w:hAnsiTheme="minorHAnsi" w:cstheme="minorBidi"/>
            <w:b w:val="0"/>
            <w:sz w:val="22"/>
            <w:szCs w:val="22"/>
          </w:rPr>
          <w:tab/>
        </w:r>
        <w:r w:rsidRPr="00711978">
          <w:rPr>
            <w:rStyle w:val="Hyperlink"/>
          </w:rPr>
          <w:t>STEALTH</w:t>
        </w:r>
        <w:r>
          <w:rPr>
            <w:webHidden/>
          </w:rPr>
          <w:tab/>
        </w:r>
        <w:r>
          <w:rPr>
            <w:webHidden/>
          </w:rPr>
          <w:fldChar w:fldCharType="begin"/>
        </w:r>
        <w:r>
          <w:rPr>
            <w:webHidden/>
          </w:rPr>
          <w:instrText xml:space="preserve"> PAGEREF _Toc422237249 \h </w:instrText>
        </w:r>
        <w:r>
          <w:rPr>
            <w:webHidden/>
          </w:rPr>
        </w:r>
        <w:r>
          <w:rPr>
            <w:webHidden/>
          </w:rPr>
          <w:fldChar w:fldCharType="separate"/>
        </w:r>
        <w:r>
          <w:rPr>
            <w:webHidden/>
          </w:rPr>
          <w:t>61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50" w:history="1">
        <w:r w:rsidRPr="00711978">
          <w:rPr>
            <w:rStyle w:val="Hyperlink"/>
          </w:rPr>
          <w:t>6.1</w:t>
        </w:r>
        <w:r>
          <w:rPr>
            <w:rFonts w:asciiTheme="minorHAnsi" w:eastAsiaTheme="minorEastAsia" w:hAnsiTheme="minorHAnsi" w:cstheme="minorBidi"/>
            <w:sz w:val="22"/>
            <w:szCs w:val="22"/>
          </w:rPr>
          <w:tab/>
        </w:r>
        <w:r w:rsidRPr="00711978">
          <w:rPr>
            <w:rStyle w:val="Hyperlink"/>
          </w:rPr>
          <w:t>Stealth State</w:t>
        </w:r>
        <w:r>
          <w:rPr>
            <w:webHidden/>
          </w:rPr>
          <w:tab/>
        </w:r>
        <w:r>
          <w:rPr>
            <w:webHidden/>
          </w:rPr>
          <w:fldChar w:fldCharType="begin"/>
        </w:r>
        <w:r>
          <w:rPr>
            <w:webHidden/>
          </w:rPr>
          <w:instrText xml:space="preserve"> PAGEREF _Toc422237250 \h </w:instrText>
        </w:r>
        <w:r>
          <w:rPr>
            <w:webHidden/>
          </w:rPr>
        </w:r>
        <w:r>
          <w:rPr>
            <w:webHidden/>
          </w:rPr>
          <w:fldChar w:fldCharType="separate"/>
        </w:r>
        <w:r>
          <w:rPr>
            <w:webHidden/>
          </w:rPr>
          <w:t>61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51" w:history="1">
        <w:r w:rsidRPr="00711978">
          <w:rPr>
            <w:rStyle w:val="Hyperlink"/>
          </w:rPr>
          <w:t>6.2</w:t>
        </w:r>
        <w:r>
          <w:rPr>
            <w:rFonts w:asciiTheme="minorHAnsi" w:eastAsiaTheme="minorEastAsia" w:hAnsiTheme="minorHAnsi" w:cstheme="minorBidi"/>
            <w:sz w:val="22"/>
            <w:szCs w:val="22"/>
          </w:rPr>
          <w:tab/>
        </w:r>
        <w:r w:rsidRPr="00711978">
          <w:rPr>
            <w:rStyle w:val="Hyperlink"/>
          </w:rPr>
          <w:t>Stealth Control</w:t>
        </w:r>
        <w:r>
          <w:rPr>
            <w:webHidden/>
          </w:rPr>
          <w:tab/>
        </w:r>
        <w:r>
          <w:rPr>
            <w:webHidden/>
          </w:rPr>
          <w:fldChar w:fldCharType="begin"/>
        </w:r>
        <w:r>
          <w:rPr>
            <w:webHidden/>
          </w:rPr>
          <w:instrText xml:space="preserve"> PAGEREF _Toc422237251 \h </w:instrText>
        </w:r>
        <w:r>
          <w:rPr>
            <w:webHidden/>
          </w:rPr>
        </w:r>
        <w:r>
          <w:rPr>
            <w:webHidden/>
          </w:rPr>
          <w:fldChar w:fldCharType="separate"/>
        </w:r>
        <w:r>
          <w:rPr>
            <w:webHidden/>
          </w:rPr>
          <w:t>62</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52" w:history="1">
        <w:r w:rsidRPr="00711978">
          <w:rPr>
            <w:rStyle w:val="Hyperlink"/>
          </w:rPr>
          <w:t>7</w:t>
        </w:r>
        <w:r>
          <w:rPr>
            <w:rFonts w:asciiTheme="minorHAnsi" w:eastAsiaTheme="minorEastAsia" w:hAnsiTheme="minorHAnsi" w:cstheme="minorBidi"/>
            <w:b w:val="0"/>
            <w:sz w:val="22"/>
            <w:szCs w:val="22"/>
          </w:rPr>
          <w:tab/>
        </w:r>
        <w:r w:rsidRPr="00711978">
          <w:rPr>
            <w:rStyle w:val="Hyperlink"/>
          </w:rPr>
          <w:t>NETWORK PROTOCOLS</w:t>
        </w:r>
        <w:r>
          <w:rPr>
            <w:webHidden/>
          </w:rPr>
          <w:tab/>
        </w:r>
        <w:r>
          <w:rPr>
            <w:webHidden/>
          </w:rPr>
          <w:fldChar w:fldCharType="begin"/>
        </w:r>
        <w:r>
          <w:rPr>
            <w:webHidden/>
          </w:rPr>
          <w:instrText xml:space="preserve"> PAGEREF _Toc422237252 \h </w:instrText>
        </w:r>
        <w:r>
          <w:rPr>
            <w:webHidden/>
          </w:rPr>
        </w:r>
        <w:r>
          <w:rPr>
            <w:webHidden/>
          </w:rPr>
          <w:fldChar w:fldCharType="separate"/>
        </w:r>
        <w:r>
          <w:rPr>
            <w:webHidden/>
          </w:rPr>
          <w:t>62</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53" w:history="1">
        <w:r w:rsidRPr="00711978">
          <w:rPr>
            <w:rStyle w:val="Hyperlink"/>
          </w:rPr>
          <w:t>7.1</w:t>
        </w:r>
        <w:r>
          <w:rPr>
            <w:rFonts w:asciiTheme="minorHAnsi" w:eastAsiaTheme="minorEastAsia" w:hAnsiTheme="minorHAnsi" w:cstheme="minorBidi"/>
            <w:sz w:val="22"/>
            <w:szCs w:val="22"/>
          </w:rPr>
          <w:tab/>
        </w:r>
        <w:r w:rsidRPr="00711978">
          <w:rPr>
            <w:rStyle w:val="Hyperlink"/>
          </w:rPr>
          <w:t>Network Transport Layer Rules</w:t>
        </w:r>
        <w:r>
          <w:rPr>
            <w:webHidden/>
          </w:rPr>
          <w:tab/>
        </w:r>
        <w:r>
          <w:rPr>
            <w:webHidden/>
          </w:rPr>
          <w:fldChar w:fldCharType="begin"/>
        </w:r>
        <w:r>
          <w:rPr>
            <w:webHidden/>
          </w:rPr>
          <w:instrText xml:space="preserve"> PAGEREF _Toc422237253 \h </w:instrText>
        </w:r>
        <w:r>
          <w:rPr>
            <w:webHidden/>
          </w:rPr>
        </w:r>
        <w:r>
          <w:rPr>
            <w:webHidden/>
          </w:rPr>
          <w:fldChar w:fldCharType="separate"/>
        </w:r>
        <w:r>
          <w:rPr>
            <w:webHidden/>
          </w:rPr>
          <w:t>62</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54" w:history="1">
        <w:r w:rsidRPr="00711978">
          <w:rPr>
            <w:rStyle w:val="Hyperlink"/>
          </w:rPr>
          <w:t>7.1.1</w:t>
        </w:r>
        <w:r>
          <w:rPr>
            <w:rFonts w:asciiTheme="minorHAnsi" w:eastAsiaTheme="minorEastAsia" w:hAnsiTheme="minorHAnsi" w:cstheme="minorBidi"/>
            <w:sz w:val="22"/>
            <w:szCs w:val="22"/>
          </w:rPr>
          <w:tab/>
        </w:r>
        <w:r w:rsidRPr="00711978">
          <w:rPr>
            <w:rStyle w:val="Hyperlink"/>
          </w:rPr>
          <w:t>Key Assumptions</w:t>
        </w:r>
        <w:r>
          <w:rPr>
            <w:webHidden/>
          </w:rPr>
          <w:tab/>
        </w:r>
        <w:r>
          <w:rPr>
            <w:webHidden/>
          </w:rPr>
          <w:fldChar w:fldCharType="begin"/>
        </w:r>
        <w:r>
          <w:rPr>
            <w:webHidden/>
          </w:rPr>
          <w:instrText xml:space="preserve"> PAGEREF _Toc422237254 \h </w:instrText>
        </w:r>
        <w:r>
          <w:rPr>
            <w:webHidden/>
          </w:rPr>
        </w:r>
        <w:r>
          <w:rPr>
            <w:webHidden/>
          </w:rPr>
          <w:fldChar w:fldCharType="separate"/>
        </w:r>
        <w:r>
          <w:rPr>
            <w:webHidden/>
          </w:rPr>
          <w:t>62</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55" w:history="1">
        <w:r w:rsidRPr="00711978">
          <w:rPr>
            <w:rStyle w:val="Hyperlink"/>
          </w:rPr>
          <w:t>7.1.2</w:t>
        </w:r>
        <w:r>
          <w:rPr>
            <w:rFonts w:asciiTheme="minorHAnsi" w:eastAsiaTheme="minorEastAsia" w:hAnsiTheme="minorHAnsi" w:cstheme="minorBidi"/>
            <w:sz w:val="22"/>
            <w:szCs w:val="22"/>
          </w:rPr>
          <w:tab/>
        </w:r>
        <w:r w:rsidRPr="00711978">
          <w:rPr>
            <w:rStyle w:val="Hyperlink"/>
          </w:rPr>
          <w:t>Network Packet Filtering Approaches</w:t>
        </w:r>
        <w:r>
          <w:rPr>
            <w:webHidden/>
          </w:rPr>
          <w:tab/>
        </w:r>
        <w:r>
          <w:rPr>
            <w:webHidden/>
          </w:rPr>
          <w:fldChar w:fldCharType="begin"/>
        </w:r>
        <w:r>
          <w:rPr>
            <w:webHidden/>
          </w:rPr>
          <w:instrText xml:space="preserve"> PAGEREF _Toc422237255 \h </w:instrText>
        </w:r>
        <w:r>
          <w:rPr>
            <w:webHidden/>
          </w:rPr>
        </w:r>
        <w:r>
          <w:rPr>
            <w:webHidden/>
          </w:rPr>
          <w:fldChar w:fldCharType="separate"/>
        </w:r>
        <w:r>
          <w:rPr>
            <w:webHidden/>
          </w:rPr>
          <w:t>63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56" w:history="1">
        <w:r w:rsidRPr="00711978">
          <w:rPr>
            <w:rStyle w:val="Hyperlink"/>
          </w:rPr>
          <w:t>7.1.3</w:t>
        </w:r>
        <w:r>
          <w:rPr>
            <w:rFonts w:asciiTheme="minorHAnsi" w:eastAsiaTheme="minorEastAsia" w:hAnsiTheme="minorHAnsi" w:cstheme="minorBidi"/>
            <w:sz w:val="22"/>
            <w:szCs w:val="22"/>
          </w:rPr>
          <w:tab/>
        </w:r>
        <w:r w:rsidRPr="00711978">
          <w:rPr>
            <w:rStyle w:val="Hyperlink"/>
          </w:rPr>
          <w:t>PDU Bundling</w:t>
        </w:r>
        <w:r>
          <w:rPr>
            <w:webHidden/>
          </w:rPr>
          <w:tab/>
        </w:r>
        <w:r>
          <w:rPr>
            <w:webHidden/>
          </w:rPr>
          <w:fldChar w:fldCharType="begin"/>
        </w:r>
        <w:r>
          <w:rPr>
            <w:webHidden/>
          </w:rPr>
          <w:instrText xml:space="preserve"> PAGEREF _Toc422237256 \h </w:instrText>
        </w:r>
        <w:r>
          <w:rPr>
            <w:webHidden/>
          </w:rPr>
        </w:r>
        <w:r>
          <w:rPr>
            <w:webHidden/>
          </w:rPr>
          <w:fldChar w:fldCharType="separate"/>
        </w:r>
        <w:r>
          <w:rPr>
            <w:webHidden/>
          </w:rPr>
          <w:t>64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57" w:history="1">
        <w:r w:rsidRPr="00711978">
          <w:rPr>
            <w:rStyle w:val="Hyperlink"/>
          </w:rPr>
          <w:t>7.2</w:t>
        </w:r>
        <w:r>
          <w:rPr>
            <w:rFonts w:asciiTheme="minorHAnsi" w:eastAsiaTheme="minorEastAsia" w:hAnsiTheme="minorHAnsi" w:cstheme="minorBidi"/>
            <w:sz w:val="22"/>
            <w:szCs w:val="22"/>
          </w:rPr>
          <w:tab/>
        </w:r>
        <w:r w:rsidRPr="00711978">
          <w:rPr>
            <w:rStyle w:val="Hyperlink"/>
          </w:rPr>
          <w:t>Performance Requirements</w:t>
        </w:r>
        <w:r>
          <w:rPr>
            <w:webHidden/>
          </w:rPr>
          <w:tab/>
        </w:r>
        <w:r>
          <w:rPr>
            <w:webHidden/>
          </w:rPr>
          <w:fldChar w:fldCharType="begin"/>
        </w:r>
        <w:r>
          <w:rPr>
            <w:webHidden/>
          </w:rPr>
          <w:instrText xml:space="preserve"> PAGEREF _Toc422237257 \h </w:instrText>
        </w:r>
        <w:r>
          <w:rPr>
            <w:webHidden/>
          </w:rPr>
        </w:r>
        <w:r>
          <w:rPr>
            <w:webHidden/>
          </w:rPr>
          <w:fldChar w:fldCharType="separate"/>
        </w:r>
        <w:r>
          <w:rPr>
            <w:webHidden/>
          </w:rPr>
          <w:t>64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58" w:history="1">
        <w:r w:rsidRPr="00711978">
          <w:rPr>
            <w:rStyle w:val="Hyperlink"/>
          </w:rPr>
          <w:t>7.3</w:t>
        </w:r>
        <w:r>
          <w:rPr>
            <w:rFonts w:asciiTheme="minorHAnsi" w:eastAsiaTheme="minorEastAsia" w:hAnsiTheme="minorHAnsi" w:cstheme="minorBidi"/>
            <w:sz w:val="22"/>
            <w:szCs w:val="22"/>
          </w:rPr>
          <w:tab/>
        </w:r>
        <w:r w:rsidRPr="00711978">
          <w:rPr>
            <w:rStyle w:val="Hyperlink"/>
          </w:rPr>
          <w:t>Error Detection</w:t>
        </w:r>
        <w:r>
          <w:rPr>
            <w:webHidden/>
          </w:rPr>
          <w:tab/>
        </w:r>
        <w:r>
          <w:rPr>
            <w:webHidden/>
          </w:rPr>
          <w:fldChar w:fldCharType="begin"/>
        </w:r>
        <w:r>
          <w:rPr>
            <w:webHidden/>
          </w:rPr>
          <w:instrText xml:space="preserve"> PAGEREF _Toc422237258 \h </w:instrText>
        </w:r>
        <w:r>
          <w:rPr>
            <w:webHidden/>
          </w:rPr>
        </w:r>
        <w:r>
          <w:rPr>
            <w:webHidden/>
          </w:rPr>
          <w:fldChar w:fldCharType="separate"/>
        </w:r>
        <w:r>
          <w:rPr>
            <w:webHidden/>
          </w:rPr>
          <w:t>64</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59" w:history="1">
        <w:r w:rsidRPr="00711978">
          <w:rPr>
            <w:rStyle w:val="Hyperlink"/>
          </w:rPr>
          <w:t>8</w:t>
        </w:r>
        <w:r>
          <w:rPr>
            <w:rFonts w:asciiTheme="minorHAnsi" w:eastAsiaTheme="minorEastAsia" w:hAnsiTheme="minorHAnsi" w:cstheme="minorBidi"/>
            <w:b w:val="0"/>
            <w:sz w:val="22"/>
            <w:szCs w:val="22"/>
          </w:rPr>
          <w:tab/>
        </w:r>
        <w:r w:rsidRPr="00711978">
          <w:rPr>
            <w:rStyle w:val="Hyperlink"/>
          </w:rPr>
          <w:t>TASK ORGANIZATION</w:t>
        </w:r>
        <w:r>
          <w:rPr>
            <w:webHidden/>
          </w:rPr>
          <w:tab/>
        </w:r>
        <w:r>
          <w:rPr>
            <w:webHidden/>
          </w:rPr>
          <w:fldChar w:fldCharType="begin"/>
        </w:r>
        <w:r>
          <w:rPr>
            <w:webHidden/>
          </w:rPr>
          <w:instrText xml:space="preserve"> PAGEREF _Toc422237259 \h </w:instrText>
        </w:r>
        <w:r>
          <w:rPr>
            <w:webHidden/>
          </w:rPr>
        </w:r>
        <w:r>
          <w:rPr>
            <w:webHidden/>
          </w:rPr>
          <w:fldChar w:fldCharType="separate"/>
        </w:r>
        <w:r>
          <w:rPr>
            <w:webHidden/>
          </w:rPr>
          <w:t>64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60" w:history="1">
        <w:r w:rsidRPr="00711978">
          <w:rPr>
            <w:rStyle w:val="Hyperlink"/>
          </w:rPr>
          <w:t>8.1</w:t>
        </w:r>
        <w:r>
          <w:rPr>
            <w:rFonts w:asciiTheme="minorHAnsi" w:eastAsiaTheme="minorEastAsia" w:hAnsiTheme="minorHAnsi" w:cstheme="minorBidi"/>
            <w:sz w:val="22"/>
            <w:szCs w:val="22"/>
          </w:rPr>
          <w:tab/>
        </w:r>
        <w:r w:rsidRPr="00711978">
          <w:rPr>
            <w:rStyle w:val="Hyperlink"/>
          </w:rPr>
          <w:t>Aggregate State PDU for Task Organization</w:t>
        </w:r>
        <w:r>
          <w:rPr>
            <w:webHidden/>
          </w:rPr>
          <w:tab/>
        </w:r>
        <w:r>
          <w:rPr>
            <w:webHidden/>
          </w:rPr>
          <w:fldChar w:fldCharType="begin"/>
        </w:r>
        <w:r>
          <w:rPr>
            <w:webHidden/>
          </w:rPr>
          <w:instrText xml:space="preserve"> PAGEREF _Toc422237260 \h </w:instrText>
        </w:r>
        <w:r>
          <w:rPr>
            <w:webHidden/>
          </w:rPr>
        </w:r>
        <w:r>
          <w:rPr>
            <w:webHidden/>
          </w:rPr>
          <w:fldChar w:fldCharType="separate"/>
        </w:r>
        <w:r>
          <w:rPr>
            <w:webHidden/>
          </w:rPr>
          <w:t>65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61" w:history="1">
        <w:r w:rsidRPr="00711978">
          <w:rPr>
            <w:rStyle w:val="Hyperlink"/>
          </w:rPr>
          <w:t>8.2</w:t>
        </w:r>
        <w:r>
          <w:rPr>
            <w:rFonts w:asciiTheme="minorHAnsi" w:eastAsiaTheme="minorEastAsia" w:hAnsiTheme="minorHAnsi" w:cstheme="minorBidi"/>
            <w:sz w:val="22"/>
            <w:szCs w:val="22"/>
          </w:rPr>
          <w:tab/>
        </w:r>
        <w:r w:rsidRPr="00711978">
          <w:rPr>
            <w:rStyle w:val="Hyperlink"/>
          </w:rPr>
          <w:t>Command from Simulator (CFS)</w:t>
        </w:r>
        <w:r>
          <w:rPr>
            <w:webHidden/>
          </w:rPr>
          <w:tab/>
        </w:r>
        <w:r>
          <w:rPr>
            <w:webHidden/>
          </w:rPr>
          <w:fldChar w:fldCharType="begin"/>
        </w:r>
        <w:r>
          <w:rPr>
            <w:webHidden/>
          </w:rPr>
          <w:instrText xml:space="preserve"> PAGEREF _Toc422237261 \h </w:instrText>
        </w:r>
        <w:r>
          <w:rPr>
            <w:webHidden/>
          </w:rPr>
        </w:r>
        <w:r>
          <w:rPr>
            <w:webHidden/>
          </w:rPr>
          <w:fldChar w:fldCharType="separate"/>
        </w:r>
        <w:r>
          <w:rPr>
            <w:webHidden/>
          </w:rPr>
          <w:t>66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62" w:history="1">
        <w:r w:rsidRPr="00711978">
          <w:rPr>
            <w:rStyle w:val="Hyperlink"/>
          </w:rPr>
          <w:t>8.2.1</w:t>
        </w:r>
        <w:r>
          <w:rPr>
            <w:rFonts w:asciiTheme="minorHAnsi" w:eastAsiaTheme="minorEastAsia" w:hAnsiTheme="minorHAnsi" w:cstheme="minorBidi"/>
            <w:sz w:val="22"/>
            <w:szCs w:val="22"/>
          </w:rPr>
          <w:tab/>
        </w:r>
        <w:r w:rsidRPr="00711978">
          <w:rPr>
            <w:rStyle w:val="Hyperlink"/>
          </w:rPr>
          <w:t>Description</w:t>
        </w:r>
        <w:r>
          <w:rPr>
            <w:webHidden/>
          </w:rPr>
          <w:tab/>
        </w:r>
        <w:r>
          <w:rPr>
            <w:webHidden/>
          </w:rPr>
          <w:fldChar w:fldCharType="begin"/>
        </w:r>
        <w:r>
          <w:rPr>
            <w:webHidden/>
          </w:rPr>
          <w:instrText xml:space="preserve"> PAGEREF _Toc422237262 \h </w:instrText>
        </w:r>
        <w:r>
          <w:rPr>
            <w:webHidden/>
          </w:rPr>
        </w:r>
        <w:r>
          <w:rPr>
            <w:webHidden/>
          </w:rPr>
          <w:fldChar w:fldCharType="separate"/>
        </w:r>
        <w:r>
          <w:rPr>
            <w:webHidden/>
          </w:rPr>
          <w:t>66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63" w:history="1">
        <w:r w:rsidRPr="00711978">
          <w:rPr>
            <w:rStyle w:val="Hyperlink"/>
          </w:rPr>
          <w:t>8.2.2</w:t>
        </w:r>
        <w:r>
          <w:rPr>
            <w:rFonts w:asciiTheme="minorHAnsi" w:eastAsiaTheme="minorEastAsia" w:hAnsiTheme="minorHAnsi" w:cstheme="minorBidi"/>
            <w:sz w:val="22"/>
            <w:szCs w:val="22"/>
          </w:rPr>
          <w:tab/>
        </w:r>
        <w:r w:rsidRPr="00711978">
          <w:rPr>
            <w:rStyle w:val="Hyperlink"/>
          </w:rPr>
          <w:t>Initialization</w:t>
        </w:r>
        <w:r>
          <w:rPr>
            <w:webHidden/>
          </w:rPr>
          <w:tab/>
        </w:r>
        <w:r>
          <w:rPr>
            <w:webHidden/>
          </w:rPr>
          <w:fldChar w:fldCharType="begin"/>
        </w:r>
        <w:r>
          <w:rPr>
            <w:webHidden/>
          </w:rPr>
          <w:instrText xml:space="preserve"> PAGEREF _Toc422237263 \h </w:instrText>
        </w:r>
        <w:r>
          <w:rPr>
            <w:webHidden/>
          </w:rPr>
        </w:r>
        <w:r>
          <w:rPr>
            <w:webHidden/>
          </w:rPr>
          <w:fldChar w:fldCharType="separate"/>
        </w:r>
        <w:r>
          <w:rPr>
            <w:webHidden/>
          </w:rPr>
          <w:t>66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64" w:history="1">
        <w:r w:rsidRPr="00711978">
          <w:rPr>
            <w:rStyle w:val="Hyperlink"/>
          </w:rPr>
          <w:t>8.2.3</w:t>
        </w:r>
        <w:r>
          <w:rPr>
            <w:rFonts w:asciiTheme="minorHAnsi" w:eastAsiaTheme="minorEastAsia" w:hAnsiTheme="minorHAnsi" w:cstheme="minorBidi"/>
            <w:sz w:val="22"/>
            <w:szCs w:val="22"/>
          </w:rPr>
          <w:tab/>
        </w:r>
        <w:r w:rsidRPr="00711978">
          <w:rPr>
            <w:rStyle w:val="Hyperlink"/>
          </w:rPr>
          <w:t>Task Reorganization</w:t>
        </w:r>
        <w:r>
          <w:rPr>
            <w:webHidden/>
          </w:rPr>
          <w:tab/>
        </w:r>
        <w:r>
          <w:rPr>
            <w:webHidden/>
          </w:rPr>
          <w:fldChar w:fldCharType="begin"/>
        </w:r>
        <w:r>
          <w:rPr>
            <w:webHidden/>
          </w:rPr>
          <w:instrText xml:space="preserve"> PAGEREF _Toc422237264 \h </w:instrText>
        </w:r>
        <w:r>
          <w:rPr>
            <w:webHidden/>
          </w:rPr>
        </w:r>
        <w:r>
          <w:rPr>
            <w:webHidden/>
          </w:rPr>
          <w:fldChar w:fldCharType="separate"/>
        </w:r>
        <w:r>
          <w:rPr>
            <w:webHidden/>
          </w:rPr>
          <w:t>66</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65" w:history="1">
        <w:r w:rsidRPr="00711978">
          <w:rPr>
            <w:rStyle w:val="Hyperlink"/>
          </w:rPr>
          <w:t>9</w:t>
        </w:r>
        <w:r>
          <w:rPr>
            <w:rFonts w:asciiTheme="minorHAnsi" w:eastAsiaTheme="minorEastAsia" w:hAnsiTheme="minorHAnsi" w:cstheme="minorBidi"/>
            <w:b w:val="0"/>
            <w:sz w:val="22"/>
            <w:szCs w:val="22"/>
          </w:rPr>
          <w:tab/>
        </w:r>
        <w:r w:rsidRPr="00711978">
          <w:rPr>
            <w:rStyle w:val="Hyperlink"/>
          </w:rPr>
          <w:t>COMMUNICATIONS</w:t>
        </w:r>
        <w:r>
          <w:rPr>
            <w:webHidden/>
          </w:rPr>
          <w:tab/>
        </w:r>
        <w:r>
          <w:rPr>
            <w:webHidden/>
          </w:rPr>
          <w:fldChar w:fldCharType="begin"/>
        </w:r>
        <w:r>
          <w:rPr>
            <w:webHidden/>
          </w:rPr>
          <w:instrText xml:space="preserve"> PAGEREF _Toc422237265 \h </w:instrText>
        </w:r>
        <w:r>
          <w:rPr>
            <w:webHidden/>
          </w:rPr>
        </w:r>
        <w:r>
          <w:rPr>
            <w:webHidden/>
          </w:rPr>
          <w:fldChar w:fldCharType="separate"/>
        </w:r>
        <w:r>
          <w:rPr>
            <w:webHidden/>
          </w:rPr>
          <w:t>67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66" w:history="1">
        <w:r w:rsidRPr="00711978">
          <w:rPr>
            <w:rStyle w:val="Hyperlink"/>
          </w:rPr>
          <w:t>9.1</w:t>
        </w:r>
        <w:r>
          <w:rPr>
            <w:rFonts w:asciiTheme="minorHAnsi" w:eastAsiaTheme="minorEastAsia" w:hAnsiTheme="minorHAnsi" w:cstheme="minorBidi"/>
            <w:sz w:val="22"/>
            <w:szCs w:val="22"/>
          </w:rPr>
          <w:tab/>
        </w:r>
        <w:r w:rsidRPr="00711978">
          <w:rPr>
            <w:rStyle w:val="Hyperlink"/>
          </w:rPr>
          <w:t>Transmitter PDU</w:t>
        </w:r>
        <w:r>
          <w:rPr>
            <w:webHidden/>
          </w:rPr>
          <w:tab/>
        </w:r>
        <w:r>
          <w:rPr>
            <w:webHidden/>
          </w:rPr>
          <w:fldChar w:fldCharType="begin"/>
        </w:r>
        <w:r>
          <w:rPr>
            <w:webHidden/>
          </w:rPr>
          <w:instrText xml:space="preserve"> PAGEREF _Toc422237266 \h </w:instrText>
        </w:r>
        <w:r>
          <w:rPr>
            <w:webHidden/>
          </w:rPr>
        </w:r>
        <w:r>
          <w:rPr>
            <w:webHidden/>
          </w:rPr>
          <w:fldChar w:fldCharType="separate"/>
        </w:r>
        <w:r>
          <w:rPr>
            <w:webHidden/>
          </w:rPr>
          <w:t>67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67" w:history="1">
        <w:r w:rsidRPr="00711978">
          <w:rPr>
            <w:rStyle w:val="Hyperlink"/>
          </w:rPr>
          <w:t>9.2</w:t>
        </w:r>
        <w:r>
          <w:rPr>
            <w:rFonts w:asciiTheme="minorHAnsi" w:eastAsiaTheme="minorEastAsia" w:hAnsiTheme="minorHAnsi" w:cstheme="minorBidi"/>
            <w:sz w:val="22"/>
            <w:szCs w:val="22"/>
          </w:rPr>
          <w:tab/>
        </w:r>
        <w:r w:rsidRPr="00711978">
          <w:rPr>
            <w:rStyle w:val="Hyperlink"/>
          </w:rPr>
          <w:t>Signal PDU</w:t>
        </w:r>
        <w:r>
          <w:rPr>
            <w:webHidden/>
          </w:rPr>
          <w:tab/>
        </w:r>
        <w:r>
          <w:rPr>
            <w:webHidden/>
          </w:rPr>
          <w:fldChar w:fldCharType="begin"/>
        </w:r>
        <w:r>
          <w:rPr>
            <w:webHidden/>
          </w:rPr>
          <w:instrText xml:space="preserve"> PAGEREF _Toc422237267 \h </w:instrText>
        </w:r>
        <w:r>
          <w:rPr>
            <w:webHidden/>
          </w:rPr>
        </w:r>
        <w:r>
          <w:rPr>
            <w:webHidden/>
          </w:rPr>
          <w:fldChar w:fldCharType="separate"/>
        </w:r>
        <w:r>
          <w:rPr>
            <w:webHidden/>
          </w:rPr>
          <w:t>67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68" w:history="1">
        <w:r w:rsidRPr="00711978">
          <w:rPr>
            <w:rStyle w:val="Hyperlink"/>
          </w:rPr>
          <w:t>9.3</w:t>
        </w:r>
        <w:r>
          <w:rPr>
            <w:rFonts w:asciiTheme="minorHAnsi" w:eastAsiaTheme="minorEastAsia" w:hAnsiTheme="minorHAnsi" w:cstheme="minorBidi"/>
            <w:sz w:val="22"/>
            <w:szCs w:val="22"/>
          </w:rPr>
          <w:tab/>
        </w:r>
        <w:r w:rsidRPr="00711978">
          <w:rPr>
            <w:rStyle w:val="Hyperlink"/>
          </w:rPr>
          <w:t>Tactical Data Link (TDL)</w:t>
        </w:r>
        <w:r>
          <w:rPr>
            <w:webHidden/>
          </w:rPr>
          <w:tab/>
        </w:r>
        <w:r>
          <w:rPr>
            <w:webHidden/>
          </w:rPr>
          <w:fldChar w:fldCharType="begin"/>
        </w:r>
        <w:r>
          <w:rPr>
            <w:webHidden/>
          </w:rPr>
          <w:instrText xml:space="preserve"> PAGEREF _Toc422237268 \h </w:instrText>
        </w:r>
        <w:r>
          <w:rPr>
            <w:webHidden/>
          </w:rPr>
        </w:r>
        <w:r>
          <w:rPr>
            <w:webHidden/>
          </w:rPr>
          <w:fldChar w:fldCharType="separate"/>
        </w:r>
        <w:r>
          <w:rPr>
            <w:webHidden/>
          </w:rPr>
          <w:t>67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69" w:history="1">
        <w:r w:rsidRPr="00711978">
          <w:rPr>
            <w:rStyle w:val="Hyperlink"/>
          </w:rPr>
          <w:t>9.3.1</w:t>
        </w:r>
        <w:r>
          <w:rPr>
            <w:rFonts w:asciiTheme="minorHAnsi" w:eastAsiaTheme="minorEastAsia" w:hAnsiTheme="minorHAnsi" w:cstheme="minorBidi"/>
            <w:sz w:val="22"/>
            <w:szCs w:val="22"/>
          </w:rPr>
          <w:tab/>
        </w:r>
        <w:r w:rsidRPr="00711978">
          <w:rPr>
            <w:rStyle w:val="Hyperlink"/>
          </w:rPr>
          <w:t>Modulation Parameters of Transmitter PDU</w:t>
        </w:r>
        <w:r>
          <w:rPr>
            <w:webHidden/>
          </w:rPr>
          <w:tab/>
        </w:r>
        <w:r>
          <w:rPr>
            <w:webHidden/>
          </w:rPr>
          <w:fldChar w:fldCharType="begin"/>
        </w:r>
        <w:r>
          <w:rPr>
            <w:webHidden/>
          </w:rPr>
          <w:instrText xml:space="preserve"> PAGEREF _Toc422237269 \h </w:instrText>
        </w:r>
        <w:r>
          <w:rPr>
            <w:webHidden/>
          </w:rPr>
        </w:r>
        <w:r>
          <w:rPr>
            <w:webHidden/>
          </w:rPr>
          <w:fldChar w:fldCharType="separate"/>
        </w:r>
        <w:r>
          <w:rPr>
            <w:webHidden/>
          </w:rPr>
          <w:t>67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70" w:history="1">
        <w:r w:rsidRPr="00711978">
          <w:rPr>
            <w:rStyle w:val="Hyperlink"/>
          </w:rPr>
          <w:t>9.3.2</w:t>
        </w:r>
        <w:r>
          <w:rPr>
            <w:rFonts w:asciiTheme="minorHAnsi" w:eastAsiaTheme="minorEastAsia" w:hAnsiTheme="minorHAnsi" w:cstheme="minorBidi"/>
            <w:sz w:val="22"/>
            <w:szCs w:val="22"/>
          </w:rPr>
          <w:tab/>
        </w:r>
        <w:r w:rsidRPr="00711978">
          <w:rPr>
            <w:rStyle w:val="Hyperlink"/>
          </w:rPr>
          <w:t>Link 16</w:t>
        </w:r>
        <w:r>
          <w:rPr>
            <w:webHidden/>
          </w:rPr>
          <w:tab/>
        </w:r>
        <w:r>
          <w:rPr>
            <w:webHidden/>
          </w:rPr>
          <w:fldChar w:fldCharType="begin"/>
        </w:r>
        <w:r>
          <w:rPr>
            <w:webHidden/>
          </w:rPr>
          <w:instrText xml:space="preserve"> PAGEREF _Toc422237270 \h </w:instrText>
        </w:r>
        <w:r>
          <w:rPr>
            <w:webHidden/>
          </w:rPr>
        </w:r>
        <w:r>
          <w:rPr>
            <w:webHidden/>
          </w:rPr>
          <w:fldChar w:fldCharType="separate"/>
        </w:r>
        <w:r>
          <w:rPr>
            <w:webHidden/>
          </w:rPr>
          <w:t>68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71" w:history="1">
        <w:r w:rsidRPr="00711978">
          <w:rPr>
            <w:rStyle w:val="Hyperlink"/>
          </w:rPr>
          <w:t>9.3.3</w:t>
        </w:r>
        <w:r>
          <w:rPr>
            <w:rFonts w:asciiTheme="minorHAnsi" w:eastAsiaTheme="minorEastAsia" w:hAnsiTheme="minorHAnsi" w:cstheme="minorBidi"/>
            <w:sz w:val="22"/>
            <w:szCs w:val="22"/>
          </w:rPr>
          <w:tab/>
        </w:r>
        <w:r w:rsidRPr="00711978">
          <w:rPr>
            <w:rStyle w:val="Hyperlink"/>
          </w:rPr>
          <w:t>Link 11/11B</w:t>
        </w:r>
        <w:r>
          <w:rPr>
            <w:webHidden/>
          </w:rPr>
          <w:tab/>
        </w:r>
        <w:r>
          <w:rPr>
            <w:webHidden/>
          </w:rPr>
          <w:fldChar w:fldCharType="begin"/>
        </w:r>
        <w:r>
          <w:rPr>
            <w:webHidden/>
          </w:rPr>
          <w:instrText xml:space="preserve"> PAGEREF _Toc422237271 \h </w:instrText>
        </w:r>
        <w:r>
          <w:rPr>
            <w:webHidden/>
          </w:rPr>
        </w:r>
        <w:r>
          <w:rPr>
            <w:webHidden/>
          </w:rPr>
          <w:fldChar w:fldCharType="separate"/>
        </w:r>
        <w:r>
          <w:rPr>
            <w:webHidden/>
          </w:rPr>
          <w:t>68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72" w:history="1">
        <w:r w:rsidRPr="00711978">
          <w:rPr>
            <w:rStyle w:val="Hyperlink"/>
          </w:rPr>
          <w:t>9.3.4</w:t>
        </w:r>
        <w:r>
          <w:rPr>
            <w:rFonts w:asciiTheme="minorHAnsi" w:eastAsiaTheme="minorEastAsia" w:hAnsiTheme="minorHAnsi" w:cstheme="minorBidi"/>
            <w:sz w:val="22"/>
            <w:szCs w:val="22"/>
          </w:rPr>
          <w:tab/>
        </w:r>
        <w:r w:rsidRPr="00711978">
          <w:rPr>
            <w:rStyle w:val="Hyperlink"/>
          </w:rPr>
          <w:t>EPLRS / SINCGARS / L-Band Satcom</w:t>
        </w:r>
        <w:r>
          <w:rPr>
            <w:webHidden/>
          </w:rPr>
          <w:tab/>
        </w:r>
        <w:r>
          <w:rPr>
            <w:webHidden/>
          </w:rPr>
          <w:fldChar w:fldCharType="begin"/>
        </w:r>
        <w:r>
          <w:rPr>
            <w:webHidden/>
          </w:rPr>
          <w:instrText xml:space="preserve"> PAGEREF _Toc422237272 \h </w:instrText>
        </w:r>
        <w:r>
          <w:rPr>
            <w:webHidden/>
          </w:rPr>
        </w:r>
        <w:r>
          <w:rPr>
            <w:webHidden/>
          </w:rPr>
          <w:fldChar w:fldCharType="separate"/>
        </w:r>
        <w:r>
          <w:rPr>
            <w:webHidden/>
          </w:rPr>
          <w:t>68</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73" w:history="1">
        <w:r w:rsidRPr="00711978">
          <w:rPr>
            <w:rStyle w:val="Hyperlink"/>
          </w:rPr>
          <w:t>10</w:t>
        </w:r>
        <w:r>
          <w:rPr>
            <w:rFonts w:asciiTheme="minorHAnsi" w:eastAsiaTheme="minorEastAsia" w:hAnsiTheme="minorHAnsi" w:cstheme="minorBidi"/>
            <w:b w:val="0"/>
            <w:sz w:val="22"/>
            <w:szCs w:val="22"/>
          </w:rPr>
          <w:tab/>
        </w:r>
        <w:r w:rsidRPr="00711978">
          <w:rPr>
            <w:rStyle w:val="Hyperlink"/>
          </w:rPr>
          <w:t>LOGISTICS</w:t>
        </w:r>
        <w:r>
          <w:rPr>
            <w:webHidden/>
          </w:rPr>
          <w:tab/>
        </w:r>
        <w:r>
          <w:rPr>
            <w:webHidden/>
          </w:rPr>
          <w:fldChar w:fldCharType="begin"/>
        </w:r>
        <w:r>
          <w:rPr>
            <w:webHidden/>
          </w:rPr>
          <w:instrText xml:space="preserve"> PAGEREF _Toc422237273 \h </w:instrText>
        </w:r>
        <w:r>
          <w:rPr>
            <w:webHidden/>
          </w:rPr>
        </w:r>
        <w:r>
          <w:rPr>
            <w:webHidden/>
          </w:rPr>
          <w:fldChar w:fldCharType="separate"/>
        </w:r>
        <w:r>
          <w:rPr>
            <w:webHidden/>
          </w:rPr>
          <w:t>73</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74" w:history="1">
        <w:r w:rsidRPr="00711978">
          <w:rPr>
            <w:rStyle w:val="Hyperlink"/>
          </w:rPr>
          <w:t>10.1</w:t>
        </w:r>
        <w:r>
          <w:rPr>
            <w:rFonts w:asciiTheme="minorHAnsi" w:eastAsiaTheme="minorEastAsia" w:hAnsiTheme="minorHAnsi" w:cstheme="minorBidi"/>
            <w:sz w:val="22"/>
            <w:szCs w:val="22"/>
          </w:rPr>
          <w:tab/>
        </w:r>
        <w:r w:rsidRPr="00711978">
          <w:rPr>
            <w:rStyle w:val="Hyperlink"/>
          </w:rPr>
          <w:t>Repair</w:t>
        </w:r>
        <w:r>
          <w:rPr>
            <w:webHidden/>
          </w:rPr>
          <w:tab/>
        </w:r>
        <w:r>
          <w:rPr>
            <w:webHidden/>
          </w:rPr>
          <w:fldChar w:fldCharType="begin"/>
        </w:r>
        <w:r>
          <w:rPr>
            <w:webHidden/>
          </w:rPr>
          <w:instrText xml:space="preserve"> PAGEREF _Toc422237274 \h </w:instrText>
        </w:r>
        <w:r>
          <w:rPr>
            <w:webHidden/>
          </w:rPr>
        </w:r>
        <w:r>
          <w:rPr>
            <w:webHidden/>
          </w:rPr>
          <w:fldChar w:fldCharType="separate"/>
        </w:r>
        <w:r>
          <w:rPr>
            <w:webHidden/>
          </w:rPr>
          <w:t>73</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75" w:history="1">
        <w:r w:rsidRPr="00711978">
          <w:rPr>
            <w:rStyle w:val="Hyperlink"/>
          </w:rPr>
          <w:t>10.2</w:t>
        </w:r>
        <w:r>
          <w:rPr>
            <w:rFonts w:asciiTheme="minorHAnsi" w:eastAsiaTheme="minorEastAsia" w:hAnsiTheme="minorHAnsi" w:cstheme="minorBidi"/>
            <w:sz w:val="22"/>
            <w:szCs w:val="22"/>
          </w:rPr>
          <w:tab/>
        </w:r>
        <w:r w:rsidRPr="00711978">
          <w:rPr>
            <w:rStyle w:val="Hyperlink"/>
          </w:rPr>
          <w:t>Recovery</w:t>
        </w:r>
        <w:r>
          <w:rPr>
            <w:webHidden/>
          </w:rPr>
          <w:tab/>
        </w:r>
        <w:r>
          <w:rPr>
            <w:webHidden/>
          </w:rPr>
          <w:fldChar w:fldCharType="begin"/>
        </w:r>
        <w:r>
          <w:rPr>
            <w:webHidden/>
          </w:rPr>
          <w:instrText xml:space="preserve"> PAGEREF _Toc422237275 \h </w:instrText>
        </w:r>
        <w:r>
          <w:rPr>
            <w:webHidden/>
          </w:rPr>
        </w:r>
        <w:r>
          <w:rPr>
            <w:webHidden/>
          </w:rPr>
          <w:fldChar w:fldCharType="separate"/>
        </w:r>
        <w:r>
          <w:rPr>
            <w:webHidden/>
          </w:rPr>
          <w:t>74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76" w:history="1">
        <w:r w:rsidRPr="00711978">
          <w:rPr>
            <w:rStyle w:val="Hyperlink"/>
          </w:rPr>
          <w:t>10.3</w:t>
        </w:r>
        <w:r>
          <w:rPr>
            <w:rFonts w:asciiTheme="minorHAnsi" w:eastAsiaTheme="minorEastAsia" w:hAnsiTheme="minorHAnsi" w:cstheme="minorBidi"/>
            <w:sz w:val="22"/>
            <w:szCs w:val="22"/>
          </w:rPr>
          <w:tab/>
        </w:r>
        <w:r w:rsidRPr="00711978">
          <w:rPr>
            <w:rStyle w:val="Hyperlink"/>
          </w:rPr>
          <w:t>Resupply</w:t>
        </w:r>
        <w:r>
          <w:rPr>
            <w:webHidden/>
          </w:rPr>
          <w:tab/>
        </w:r>
        <w:r>
          <w:rPr>
            <w:webHidden/>
          </w:rPr>
          <w:fldChar w:fldCharType="begin"/>
        </w:r>
        <w:r>
          <w:rPr>
            <w:webHidden/>
          </w:rPr>
          <w:instrText xml:space="preserve"> PAGEREF _Toc422237276 \h </w:instrText>
        </w:r>
        <w:r>
          <w:rPr>
            <w:webHidden/>
          </w:rPr>
        </w:r>
        <w:r>
          <w:rPr>
            <w:webHidden/>
          </w:rPr>
          <w:fldChar w:fldCharType="separate"/>
        </w:r>
        <w:r>
          <w:rPr>
            <w:webHidden/>
          </w:rPr>
          <w:t>74</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77" w:history="1">
        <w:r w:rsidRPr="00711978">
          <w:rPr>
            <w:rStyle w:val="Hyperlink"/>
          </w:rPr>
          <w:t>10.4</w:t>
        </w:r>
        <w:r>
          <w:rPr>
            <w:rFonts w:asciiTheme="minorHAnsi" w:eastAsiaTheme="minorEastAsia" w:hAnsiTheme="minorHAnsi" w:cstheme="minorBidi"/>
            <w:sz w:val="22"/>
            <w:szCs w:val="22"/>
          </w:rPr>
          <w:tab/>
        </w:r>
        <w:r w:rsidRPr="00711978">
          <w:rPr>
            <w:rStyle w:val="Hyperlink"/>
          </w:rPr>
          <w:t>Future Capabilities</w:t>
        </w:r>
        <w:r>
          <w:rPr>
            <w:webHidden/>
          </w:rPr>
          <w:tab/>
        </w:r>
        <w:r>
          <w:rPr>
            <w:webHidden/>
          </w:rPr>
          <w:fldChar w:fldCharType="begin"/>
        </w:r>
        <w:r>
          <w:rPr>
            <w:webHidden/>
          </w:rPr>
          <w:instrText xml:space="preserve"> PAGEREF _Toc422237277 \h </w:instrText>
        </w:r>
        <w:r>
          <w:rPr>
            <w:webHidden/>
          </w:rPr>
        </w:r>
        <w:r>
          <w:rPr>
            <w:webHidden/>
          </w:rPr>
          <w:fldChar w:fldCharType="separate"/>
        </w:r>
        <w:r>
          <w:rPr>
            <w:webHidden/>
          </w:rPr>
          <w:t>74</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78" w:history="1">
        <w:r w:rsidRPr="00711978">
          <w:rPr>
            <w:rStyle w:val="Hyperlink"/>
          </w:rPr>
          <w:t>11</w:t>
        </w:r>
        <w:r>
          <w:rPr>
            <w:rFonts w:asciiTheme="minorHAnsi" w:eastAsiaTheme="minorEastAsia" w:hAnsiTheme="minorHAnsi" w:cstheme="minorBidi"/>
            <w:b w:val="0"/>
            <w:sz w:val="22"/>
            <w:szCs w:val="22"/>
          </w:rPr>
          <w:tab/>
        </w:r>
        <w:r w:rsidRPr="00711978">
          <w:rPr>
            <w:rStyle w:val="Hyperlink"/>
          </w:rPr>
          <w:t>DYNAMIC ENVIRONMENT</w:t>
        </w:r>
        <w:r>
          <w:rPr>
            <w:webHidden/>
          </w:rPr>
          <w:tab/>
        </w:r>
        <w:r>
          <w:rPr>
            <w:webHidden/>
          </w:rPr>
          <w:fldChar w:fldCharType="begin"/>
        </w:r>
        <w:r>
          <w:rPr>
            <w:webHidden/>
          </w:rPr>
          <w:instrText xml:space="preserve"> PAGEREF _Toc422237278 \h </w:instrText>
        </w:r>
        <w:r>
          <w:rPr>
            <w:webHidden/>
          </w:rPr>
        </w:r>
        <w:r>
          <w:rPr>
            <w:webHidden/>
          </w:rPr>
          <w:fldChar w:fldCharType="separate"/>
        </w:r>
        <w:r>
          <w:rPr>
            <w:webHidden/>
          </w:rPr>
          <w:t>75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79" w:history="1">
        <w:r w:rsidRPr="00711978">
          <w:rPr>
            <w:rStyle w:val="Hyperlink"/>
          </w:rPr>
          <w:t>11.1</w:t>
        </w:r>
        <w:r>
          <w:rPr>
            <w:rFonts w:asciiTheme="minorHAnsi" w:eastAsiaTheme="minorEastAsia" w:hAnsiTheme="minorHAnsi" w:cstheme="minorBidi"/>
            <w:sz w:val="22"/>
            <w:szCs w:val="22"/>
          </w:rPr>
          <w:tab/>
        </w:r>
        <w:r w:rsidRPr="00711978">
          <w:rPr>
            <w:rStyle w:val="Hyperlink"/>
          </w:rPr>
          <w:t>Dynamic Environment Objects</w:t>
        </w:r>
        <w:r>
          <w:rPr>
            <w:webHidden/>
          </w:rPr>
          <w:tab/>
        </w:r>
        <w:r>
          <w:rPr>
            <w:webHidden/>
          </w:rPr>
          <w:fldChar w:fldCharType="begin"/>
        </w:r>
        <w:r>
          <w:rPr>
            <w:webHidden/>
          </w:rPr>
          <w:instrText xml:space="preserve"> PAGEREF _Toc422237279 \h </w:instrText>
        </w:r>
        <w:r>
          <w:rPr>
            <w:webHidden/>
          </w:rPr>
        </w:r>
        <w:r>
          <w:rPr>
            <w:webHidden/>
          </w:rPr>
          <w:fldChar w:fldCharType="separate"/>
        </w:r>
        <w:r>
          <w:rPr>
            <w:webHidden/>
          </w:rPr>
          <w:t>75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0" w:history="1">
        <w:r w:rsidRPr="00711978">
          <w:rPr>
            <w:rStyle w:val="Hyperlink"/>
          </w:rPr>
          <w:t>11.1.1</w:t>
        </w:r>
        <w:r>
          <w:rPr>
            <w:rFonts w:asciiTheme="minorHAnsi" w:eastAsiaTheme="minorEastAsia" w:hAnsiTheme="minorHAnsi" w:cstheme="minorBidi"/>
            <w:sz w:val="22"/>
            <w:szCs w:val="22"/>
          </w:rPr>
          <w:tab/>
        </w:r>
        <w:r w:rsidRPr="00711978">
          <w:rPr>
            <w:rStyle w:val="Hyperlink"/>
          </w:rPr>
          <w:t>Point Object State PDU</w:t>
        </w:r>
        <w:r>
          <w:rPr>
            <w:webHidden/>
          </w:rPr>
          <w:tab/>
        </w:r>
        <w:r>
          <w:rPr>
            <w:webHidden/>
          </w:rPr>
          <w:fldChar w:fldCharType="begin"/>
        </w:r>
        <w:r>
          <w:rPr>
            <w:webHidden/>
          </w:rPr>
          <w:instrText xml:space="preserve"> PAGEREF _Toc422237280 \h </w:instrText>
        </w:r>
        <w:r>
          <w:rPr>
            <w:webHidden/>
          </w:rPr>
        </w:r>
        <w:r>
          <w:rPr>
            <w:webHidden/>
          </w:rPr>
          <w:fldChar w:fldCharType="separate"/>
        </w:r>
        <w:r>
          <w:rPr>
            <w:webHidden/>
          </w:rPr>
          <w:t>77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1" w:history="1">
        <w:r w:rsidRPr="00711978">
          <w:rPr>
            <w:rStyle w:val="Hyperlink"/>
          </w:rPr>
          <w:t>11.1.2</w:t>
        </w:r>
        <w:r>
          <w:rPr>
            <w:rFonts w:asciiTheme="minorHAnsi" w:eastAsiaTheme="minorEastAsia" w:hAnsiTheme="minorHAnsi" w:cstheme="minorBidi"/>
            <w:sz w:val="22"/>
            <w:szCs w:val="22"/>
          </w:rPr>
          <w:tab/>
        </w:r>
        <w:r w:rsidRPr="00711978">
          <w:rPr>
            <w:rStyle w:val="Hyperlink"/>
          </w:rPr>
          <w:t>Linear Object State PDU</w:t>
        </w:r>
        <w:r>
          <w:rPr>
            <w:webHidden/>
          </w:rPr>
          <w:tab/>
        </w:r>
        <w:r>
          <w:rPr>
            <w:webHidden/>
          </w:rPr>
          <w:fldChar w:fldCharType="begin"/>
        </w:r>
        <w:r>
          <w:rPr>
            <w:webHidden/>
          </w:rPr>
          <w:instrText xml:space="preserve"> PAGEREF _Toc422237281 \h </w:instrText>
        </w:r>
        <w:r>
          <w:rPr>
            <w:webHidden/>
          </w:rPr>
        </w:r>
        <w:r>
          <w:rPr>
            <w:webHidden/>
          </w:rPr>
          <w:fldChar w:fldCharType="separate"/>
        </w:r>
        <w:r>
          <w:rPr>
            <w:webHidden/>
          </w:rPr>
          <w:t>77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2" w:history="1">
        <w:r w:rsidRPr="00711978">
          <w:rPr>
            <w:rStyle w:val="Hyperlink"/>
          </w:rPr>
          <w:t>11.1.3</w:t>
        </w:r>
        <w:r>
          <w:rPr>
            <w:rFonts w:asciiTheme="minorHAnsi" w:eastAsiaTheme="minorEastAsia" w:hAnsiTheme="minorHAnsi" w:cstheme="minorBidi"/>
            <w:sz w:val="22"/>
            <w:szCs w:val="22"/>
          </w:rPr>
          <w:tab/>
        </w:r>
        <w:r w:rsidRPr="00711978">
          <w:rPr>
            <w:rStyle w:val="Hyperlink"/>
          </w:rPr>
          <w:t>Areal Object State PDU</w:t>
        </w:r>
        <w:r>
          <w:rPr>
            <w:webHidden/>
          </w:rPr>
          <w:tab/>
        </w:r>
        <w:r>
          <w:rPr>
            <w:webHidden/>
          </w:rPr>
          <w:fldChar w:fldCharType="begin"/>
        </w:r>
        <w:r>
          <w:rPr>
            <w:webHidden/>
          </w:rPr>
          <w:instrText xml:space="preserve"> PAGEREF _Toc422237282 \h </w:instrText>
        </w:r>
        <w:r>
          <w:rPr>
            <w:webHidden/>
          </w:rPr>
        </w:r>
        <w:r>
          <w:rPr>
            <w:webHidden/>
          </w:rPr>
          <w:fldChar w:fldCharType="separate"/>
        </w:r>
        <w:r>
          <w:rPr>
            <w:webHidden/>
          </w:rPr>
          <w:t>77</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83" w:history="1">
        <w:r w:rsidRPr="00711978">
          <w:rPr>
            <w:rStyle w:val="Hyperlink"/>
          </w:rPr>
          <w:t>11.2</w:t>
        </w:r>
        <w:r>
          <w:rPr>
            <w:rFonts w:asciiTheme="minorHAnsi" w:eastAsiaTheme="minorEastAsia" w:hAnsiTheme="minorHAnsi" w:cstheme="minorBidi"/>
            <w:sz w:val="22"/>
            <w:szCs w:val="22"/>
          </w:rPr>
          <w:tab/>
        </w:r>
        <w:r w:rsidRPr="00711978">
          <w:rPr>
            <w:rStyle w:val="Hyperlink"/>
          </w:rPr>
          <w:t>Weather</w:t>
        </w:r>
        <w:r>
          <w:rPr>
            <w:webHidden/>
          </w:rPr>
          <w:tab/>
        </w:r>
        <w:r>
          <w:rPr>
            <w:webHidden/>
          </w:rPr>
          <w:fldChar w:fldCharType="begin"/>
        </w:r>
        <w:r>
          <w:rPr>
            <w:webHidden/>
          </w:rPr>
          <w:instrText xml:space="preserve"> PAGEREF _Toc422237283 \h </w:instrText>
        </w:r>
        <w:r>
          <w:rPr>
            <w:webHidden/>
          </w:rPr>
        </w:r>
        <w:r>
          <w:rPr>
            <w:webHidden/>
          </w:rPr>
          <w:fldChar w:fldCharType="separate"/>
        </w:r>
        <w:r>
          <w:rPr>
            <w:webHidden/>
          </w:rPr>
          <w:t>77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4" w:history="1">
        <w:r w:rsidRPr="00711978">
          <w:rPr>
            <w:rStyle w:val="Hyperlink"/>
          </w:rPr>
          <w:t>11.2.1</w:t>
        </w:r>
        <w:r>
          <w:rPr>
            <w:rFonts w:asciiTheme="minorHAnsi" w:eastAsiaTheme="minorEastAsia" w:hAnsiTheme="minorHAnsi" w:cstheme="minorBidi"/>
            <w:sz w:val="22"/>
            <w:szCs w:val="22"/>
          </w:rPr>
          <w:tab/>
        </w:r>
        <w:r w:rsidRPr="00711978">
          <w:rPr>
            <w:rStyle w:val="Hyperlink"/>
          </w:rPr>
          <w:t>Weather Manager</w:t>
        </w:r>
        <w:r>
          <w:rPr>
            <w:webHidden/>
          </w:rPr>
          <w:tab/>
        </w:r>
        <w:r>
          <w:rPr>
            <w:webHidden/>
          </w:rPr>
          <w:fldChar w:fldCharType="begin"/>
        </w:r>
        <w:r>
          <w:rPr>
            <w:webHidden/>
          </w:rPr>
          <w:instrText xml:space="preserve"> PAGEREF _Toc422237284 \h </w:instrText>
        </w:r>
        <w:r>
          <w:rPr>
            <w:webHidden/>
          </w:rPr>
        </w:r>
        <w:r>
          <w:rPr>
            <w:webHidden/>
          </w:rPr>
          <w:fldChar w:fldCharType="separate"/>
        </w:r>
        <w:r>
          <w:rPr>
            <w:webHidden/>
          </w:rPr>
          <w:t>77</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5" w:history="1">
        <w:r w:rsidRPr="00711978">
          <w:rPr>
            <w:rStyle w:val="Hyperlink"/>
          </w:rPr>
          <w:t>11.2.2</w:t>
        </w:r>
        <w:r>
          <w:rPr>
            <w:rFonts w:asciiTheme="minorHAnsi" w:eastAsiaTheme="minorEastAsia" w:hAnsiTheme="minorHAnsi" w:cstheme="minorBidi"/>
            <w:sz w:val="22"/>
            <w:szCs w:val="22"/>
          </w:rPr>
          <w:tab/>
        </w:r>
        <w:r w:rsidRPr="00711978">
          <w:rPr>
            <w:rStyle w:val="Hyperlink"/>
          </w:rPr>
          <w:t>Global and Regional Weather Identification</w:t>
        </w:r>
        <w:r>
          <w:rPr>
            <w:webHidden/>
          </w:rPr>
          <w:tab/>
        </w:r>
        <w:r>
          <w:rPr>
            <w:webHidden/>
          </w:rPr>
          <w:fldChar w:fldCharType="begin"/>
        </w:r>
        <w:r>
          <w:rPr>
            <w:webHidden/>
          </w:rPr>
          <w:instrText xml:space="preserve"> PAGEREF _Toc422237285 \h </w:instrText>
        </w:r>
        <w:r>
          <w:rPr>
            <w:webHidden/>
          </w:rPr>
        </w:r>
        <w:r>
          <w:rPr>
            <w:webHidden/>
          </w:rPr>
          <w:fldChar w:fldCharType="separate"/>
        </w:r>
        <w:r>
          <w:rPr>
            <w:webHidden/>
          </w:rPr>
          <w:t>78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6" w:history="1">
        <w:r w:rsidRPr="00711978">
          <w:rPr>
            <w:rStyle w:val="Hyperlink"/>
          </w:rPr>
          <w:t>11.2.3</w:t>
        </w:r>
        <w:r>
          <w:rPr>
            <w:rFonts w:asciiTheme="minorHAnsi" w:eastAsiaTheme="minorEastAsia" w:hAnsiTheme="minorHAnsi" w:cstheme="minorBidi"/>
            <w:sz w:val="22"/>
            <w:szCs w:val="22"/>
          </w:rPr>
          <w:tab/>
        </w:r>
        <w:r w:rsidRPr="00711978">
          <w:rPr>
            <w:rStyle w:val="Hyperlink"/>
          </w:rPr>
          <w:t>Weather Records</w:t>
        </w:r>
        <w:r>
          <w:rPr>
            <w:webHidden/>
          </w:rPr>
          <w:tab/>
        </w:r>
        <w:r>
          <w:rPr>
            <w:webHidden/>
          </w:rPr>
          <w:fldChar w:fldCharType="begin"/>
        </w:r>
        <w:r>
          <w:rPr>
            <w:webHidden/>
          </w:rPr>
          <w:instrText xml:space="preserve"> PAGEREF _Toc422237286 \h </w:instrText>
        </w:r>
        <w:r>
          <w:rPr>
            <w:webHidden/>
          </w:rPr>
        </w:r>
        <w:r>
          <w:rPr>
            <w:webHidden/>
          </w:rPr>
          <w:fldChar w:fldCharType="separate"/>
        </w:r>
        <w:r>
          <w:rPr>
            <w:webHidden/>
          </w:rPr>
          <w:t>78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7" w:history="1">
        <w:r w:rsidRPr="00711978">
          <w:rPr>
            <w:rStyle w:val="Hyperlink"/>
          </w:rPr>
          <w:t>11.2.4</w:t>
        </w:r>
        <w:r>
          <w:rPr>
            <w:rFonts w:asciiTheme="minorHAnsi" w:eastAsiaTheme="minorEastAsia" w:hAnsiTheme="minorHAnsi" w:cstheme="minorBidi"/>
            <w:sz w:val="22"/>
            <w:szCs w:val="22"/>
          </w:rPr>
          <w:tab/>
        </w:r>
        <w:r w:rsidRPr="00711978">
          <w:rPr>
            <w:rStyle w:val="Hyperlink"/>
          </w:rPr>
          <w:t>Weather Environment Type</w:t>
        </w:r>
        <w:r>
          <w:rPr>
            <w:webHidden/>
          </w:rPr>
          <w:tab/>
        </w:r>
        <w:r>
          <w:rPr>
            <w:webHidden/>
          </w:rPr>
          <w:fldChar w:fldCharType="begin"/>
        </w:r>
        <w:r>
          <w:rPr>
            <w:webHidden/>
          </w:rPr>
          <w:instrText xml:space="preserve"> PAGEREF _Toc422237287 \h </w:instrText>
        </w:r>
        <w:r>
          <w:rPr>
            <w:webHidden/>
          </w:rPr>
        </w:r>
        <w:r>
          <w:rPr>
            <w:webHidden/>
          </w:rPr>
          <w:fldChar w:fldCharType="separate"/>
        </w:r>
        <w:r>
          <w:rPr>
            <w:webHidden/>
          </w:rPr>
          <w:t>79</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88" w:history="1">
        <w:r w:rsidRPr="00711978">
          <w:rPr>
            <w:rStyle w:val="Hyperlink"/>
          </w:rPr>
          <w:t>11.3</w:t>
        </w:r>
        <w:r>
          <w:rPr>
            <w:rFonts w:asciiTheme="minorHAnsi" w:eastAsiaTheme="minorEastAsia" w:hAnsiTheme="minorHAnsi" w:cstheme="minorBidi"/>
            <w:sz w:val="22"/>
            <w:szCs w:val="22"/>
          </w:rPr>
          <w:tab/>
        </w:r>
        <w:r w:rsidRPr="00711978">
          <w:rPr>
            <w:rStyle w:val="Hyperlink"/>
          </w:rPr>
          <w:t>Minefields</w:t>
        </w:r>
        <w:r>
          <w:rPr>
            <w:webHidden/>
          </w:rPr>
          <w:tab/>
        </w:r>
        <w:r>
          <w:rPr>
            <w:webHidden/>
          </w:rPr>
          <w:fldChar w:fldCharType="begin"/>
        </w:r>
        <w:r>
          <w:rPr>
            <w:webHidden/>
          </w:rPr>
          <w:instrText xml:space="preserve"> PAGEREF _Toc422237288 \h </w:instrText>
        </w:r>
        <w:r>
          <w:rPr>
            <w:webHidden/>
          </w:rPr>
        </w:r>
        <w:r>
          <w:rPr>
            <w:webHidden/>
          </w:rPr>
          <w:fldChar w:fldCharType="separate"/>
        </w:r>
        <w:r>
          <w:rPr>
            <w:webHidden/>
          </w:rPr>
          <w:t>80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89" w:history="1">
        <w:r w:rsidRPr="00711978">
          <w:rPr>
            <w:rStyle w:val="Hyperlink"/>
          </w:rPr>
          <w:t>11.3.1</w:t>
        </w:r>
        <w:r>
          <w:rPr>
            <w:rFonts w:asciiTheme="minorHAnsi" w:eastAsiaTheme="minorEastAsia" w:hAnsiTheme="minorHAnsi" w:cstheme="minorBidi"/>
            <w:sz w:val="22"/>
            <w:szCs w:val="22"/>
          </w:rPr>
          <w:tab/>
        </w:r>
        <w:r w:rsidRPr="00711978">
          <w:rPr>
            <w:rStyle w:val="Hyperlink"/>
          </w:rPr>
          <w:t>Areal Object State</w:t>
        </w:r>
        <w:r>
          <w:rPr>
            <w:webHidden/>
          </w:rPr>
          <w:tab/>
        </w:r>
        <w:r>
          <w:rPr>
            <w:webHidden/>
          </w:rPr>
          <w:fldChar w:fldCharType="begin"/>
        </w:r>
        <w:r>
          <w:rPr>
            <w:webHidden/>
          </w:rPr>
          <w:instrText xml:space="preserve"> PAGEREF _Toc422237289 \h </w:instrText>
        </w:r>
        <w:r>
          <w:rPr>
            <w:webHidden/>
          </w:rPr>
        </w:r>
        <w:r>
          <w:rPr>
            <w:webHidden/>
          </w:rPr>
          <w:fldChar w:fldCharType="separate"/>
        </w:r>
        <w:r>
          <w:rPr>
            <w:webHidden/>
          </w:rPr>
          <w:t>80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90" w:history="1">
        <w:r w:rsidRPr="00711978">
          <w:rPr>
            <w:rStyle w:val="Hyperlink"/>
          </w:rPr>
          <w:t>11.3.2</w:t>
        </w:r>
        <w:r>
          <w:rPr>
            <w:rFonts w:asciiTheme="minorHAnsi" w:eastAsiaTheme="minorEastAsia" w:hAnsiTheme="minorHAnsi" w:cstheme="minorBidi"/>
            <w:sz w:val="22"/>
            <w:szCs w:val="22"/>
          </w:rPr>
          <w:tab/>
        </w:r>
        <w:r w:rsidRPr="00711978">
          <w:rPr>
            <w:rStyle w:val="Hyperlink"/>
          </w:rPr>
          <w:t>Minefield Breaching</w:t>
        </w:r>
        <w:r>
          <w:rPr>
            <w:webHidden/>
          </w:rPr>
          <w:tab/>
        </w:r>
        <w:r>
          <w:rPr>
            <w:webHidden/>
          </w:rPr>
          <w:fldChar w:fldCharType="begin"/>
        </w:r>
        <w:r>
          <w:rPr>
            <w:webHidden/>
          </w:rPr>
          <w:instrText xml:space="preserve"> PAGEREF _Toc422237290 \h </w:instrText>
        </w:r>
        <w:r>
          <w:rPr>
            <w:webHidden/>
          </w:rPr>
        </w:r>
        <w:r>
          <w:rPr>
            <w:webHidden/>
          </w:rPr>
          <w:fldChar w:fldCharType="separate"/>
        </w:r>
        <w:r>
          <w:rPr>
            <w:webHidden/>
          </w:rPr>
          <w:t>80</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91" w:history="1">
        <w:r w:rsidRPr="00711978">
          <w:rPr>
            <w:rStyle w:val="Hyperlink"/>
          </w:rPr>
          <w:t>11.4</w:t>
        </w:r>
        <w:r>
          <w:rPr>
            <w:rFonts w:asciiTheme="minorHAnsi" w:eastAsiaTheme="minorEastAsia" w:hAnsiTheme="minorHAnsi" w:cstheme="minorBidi"/>
            <w:sz w:val="22"/>
            <w:szCs w:val="22"/>
          </w:rPr>
          <w:tab/>
        </w:r>
        <w:r w:rsidRPr="00711978">
          <w:rPr>
            <w:rStyle w:val="Hyperlink"/>
          </w:rPr>
          <w:t>Improvised Explosive Devices (IEDs)</w:t>
        </w:r>
        <w:r>
          <w:rPr>
            <w:webHidden/>
          </w:rPr>
          <w:tab/>
        </w:r>
        <w:r>
          <w:rPr>
            <w:webHidden/>
          </w:rPr>
          <w:fldChar w:fldCharType="begin"/>
        </w:r>
        <w:r>
          <w:rPr>
            <w:webHidden/>
          </w:rPr>
          <w:instrText xml:space="preserve"> PAGEREF _Toc422237291 \h </w:instrText>
        </w:r>
        <w:r>
          <w:rPr>
            <w:webHidden/>
          </w:rPr>
        </w:r>
        <w:r>
          <w:rPr>
            <w:webHidden/>
          </w:rPr>
          <w:fldChar w:fldCharType="separate"/>
        </w:r>
        <w:r>
          <w:rPr>
            <w:webHidden/>
          </w:rPr>
          <w:t>80</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92" w:history="1">
        <w:r w:rsidRPr="00711978">
          <w:rPr>
            <w:rStyle w:val="Hyperlink"/>
          </w:rPr>
          <w:t>11.4.1</w:t>
        </w:r>
        <w:r>
          <w:rPr>
            <w:rFonts w:asciiTheme="minorHAnsi" w:eastAsiaTheme="minorEastAsia" w:hAnsiTheme="minorHAnsi" w:cstheme="minorBidi"/>
            <w:sz w:val="22"/>
            <w:szCs w:val="22"/>
          </w:rPr>
          <w:tab/>
        </w:r>
        <w:r w:rsidRPr="00711978">
          <w:rPr>
            <w:rStyle w:val="Hyperlink"/>
          </w:rPr>
          <w:t>Object State General Appearance</w:t>
        </w:r>
        <w:r>
          <w:rPr>
            <w:webHidden/>
          </w:rPr>
          <w:tab/>
        </w:r>
        <w:r>
          <w:rPr>
            <w:webHidden/>
          </w:rPr>
          <w:fldChar w:fldCharType="begin"/>
        </w:r>
        <w:r>
          <w:rPr>
            <w:webHidden/>
          </w:rPr>
          <w:instrText xml:space="preserve"> PAGEREF _Toc422237292 \h </w:instrText>
        </w:r>
        <w:r>
          <w:rPr>
            <w:webHidden/>
          </w:rPr>
        </w:r>
        <w:r>
          <w:rPr>
            <w:webHidden/>
          </w:rPr>
          <w:fldChar w:fldCharType="separate"/>
        </w:r>
        <w:r>
          <w:rPr>
            <w:webHidden/>
          </w:rPr>
          <w:t>81</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93" w:history="1">
        <w:r w:rsidRPr="00711978">
          <w:rPr>
            <w:rStyle w:val="Hyperlink"/>
          </w:rPr>
          <w:t>11.4.2</w:t>
        </w:r>
        <w:r>
          <w:rPr>
            <w:rFonts w:asciiTheme="minorHAnsi" w:eastAsiaTheme="minorEastAsia" w:hAnsiTheme="minorHAnsi" w:cstheme="minorBidi"/>
            <w:sz w:val="22"/>
            <w:szCs w:val="22"/>
          </w:rPr>
          <w:tab/>
        </w:r>
        <w:r w:rsidRPr="00711978">
          <w:rPr>
            <w:rStyle w:val="Hyperlink"/>
          </w:rPr>
          <w:t>Object/Entity Association record</w:t>
        </w:r>
        <w:r>
          <w:rPr>
            <w:webHidden/>
          </w:rPr>
          <w:tab/>
        </w:r>
        <w:r>
          <w:rPr>
            <w:webHidden/>
          </w:rPr>
          <w:fldChar w:fldCharType="begin"/>
        </w:r>
        <w:r>
          <w:rPr>
            <w:webHidden/>
          </w:rPr>
          <w:instrText xml:space="preserve"> PAGEREF _Toc422237293 \h </w:instrText>
        </w:r>
        <w:r>
          <w:rPr>
            <w:webHidden/>
          </w:rPr>
        </w:r>
        <w:r>
          <w:rPr>
            <w:webHidden/>
          </w:rPr>
          <w:fldChar w:fldCharType="separate"/>
        </w:r>
        <w:r>
          <w:rPr>
            <w:webHidden/>
          </w:rPr>
          <w:t>81</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94" w:history="1">
        <w:r w:rsidRPr="00711978">
          <w:rPr>
            <w:rStyle w:val="Hyperlink"/>
          </w:rPr>
          <w:t>11.5</w:t>
        </w:r>
        <w:r>
          <w:rPr>
            <w:rFonts w:asciiTheme="minorHAnsi" w:eastAsiaTheme="minorEastAsia" w:hAnsiTheme="minorHAnsi" w:cstheme="minorBidi"/>
            <w:sz w:val="22"/>
            <w:szCs w:val="22"/>
          </w:rPr>
          <w:tab/>
        </w:r>
        <w:r w:rsidRPr="00711978">
          <w:rPr>
            <w:rStyle w:val="Hyperlink"/>
          </w:rPr>
          <w:t>Tactical Smoke</w:t>
        </w:r>
        <w:r>
          <w:rPr>
            <w:webHidden/>
          </w:rPr>
          <w:tab/>
        </w:r>
        <w:r>
          <w:rPr>
            <w:webHidden/>
          </w:rPr>
          <w:fldChar w:fldCharType="begin"/>
        </w:r>
        <w:r>
          <w:rPr>
            <w:webHidden/>
          </w:rPr>
          <w:instrText xml:space="preserve"> PAGEREF _Toc422237294 \h </w:instrText>
        </w:r>
        <w:r>
          <w:rPr>
            <w:webHidden/>
          </w:rPr>
        </w:r>
        <w:r>
          <w:rPr>
            <w:webHidden/>
          </w:rPr>
          <w:fldChar w:fldCharType="separate"/>
        </w:r>
        <w:r>
          <w:rPr>
            <w:webHidden/>
          </w:rPr>
          <w:t>82</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95" w:history="1">
        <w:r w:rsidRPr="00711978">
          <w:rPr>
            <w:rStyle w:val="Hyperlink"/>
          </w:rPr>
          <w:t>11.6</w:t>
        </w:r>
        <w:r>
          <w:rPr>
            <w:rFonts w:asciiTheme="minorHAnsi" w:eastAsiaTheme="minorEastAsia" w:hAnsiTheme="minorHAnsi" w:cstheme="minorBidi"/>
            <w:sz w:val="22"/>
            <w:szCs w:val="22"/>
          </w:rPr>
          <w:tab/>
        </w:r>
        <w:r w:rsidRPr="00711978">
          <w:rPr>
            <w:rStyle w:val="Hyperlink"/>
          </w:rPr>
          <w:t>Breaching Point and Linear Objects</w:t>
        </w:r>
        <w:r>
          <w:rPr>
            <w:webHidden/>
          </w:rPr>
          <w:tab/>
        </w:r>
        <w:r>
          <w:rPr>
            <w:webHidden/>
          </w:rPr>
          <w:fldChar w:fldCharType="begin"/>
        </w:r>
        <w:r>
          <w:rPr>
            <w:webHidden/>
          </w:rPr>
          <w:instrText xml:space="preserve"> PAGEREF _Toc422237295 \h </w:instrText>
        </w:r>
        <w:r>
          <w:rPr>
            <w:webHidden/>
          </w:rPr>
        </w:r>
        <w:r>
          <w:rPr>
            <w:webHidden/>
          </w:rPr>
          <w:fldChar w:fldCharType="separate"/>
        </w:r>
        <w:r>
          <w:rPr>
            <w:webHidden/>
          </w:rPr>
          <w:t>82</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296" w:history="1">
        <w:r w:rsidRPr="00711978">
          <w:rPr>
            <w:rStyle w:val="Hyperlink"/>
          </w:rPr>
          <w:t>11.7</w:t>
        </w:r>
        <w:r>
          <w:rPr>
            <w:rFonts w:asciiTheme="minorHAnsi" w:eastAsiaTheme="minorEastAsia" w:hAnsiTheme="minorHAnsi" w:cstheme="minorBidi"/>
            <w:sz w:val="22"/>
            <w:szCs w:val="22"/>
          </w:rPr>
          <w:tab/>
        </w:r>
        <w:r w:rsidRPr="00711978">
          <w:rPr>
            <w:rStyle w:val="Hyperlink"/>
          </w:rPr>
          <w:t>Dynamic Terrain</w:t>
        </w:r>
        <w:r>
          <w:rPr>
            <w:webHidden/>
          </w:rPr>
          <w:tab/>
        </w:r>
        <w:r>
          <w:rPr>
            <w:webHidden/>
          </w:rPr>
          <w:fldChar w:fldCharType="begin"/>
        </w:r>
        <w:r>
          <w:rPr>
            <w:webHidden/>
          </w:rPr>
          <w:instrText xml:space="preserve"> PAGEREF _Toc422237296 \h </w:instrText>
        </w:r>
        <w:r>
          <w:rPr>
            <w:webHidden/>
          </w:rPr>
        </w:r>
        <w:r>
          <w:rPr>
            <w:webHidden/>
          </w:rPr>
          <w:fldChar w:fldCharType="separate"/>
        </w:r>
        <w:r>
          <w:rPr>
            <w:webHidden/>
          </w:rPr>
          <w:t>82</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97" w:history="1">
        <w:r w:rsidRPr="00711978">
          <w:rPr>
            <w:rStyle w:val="Hyperlink"/>
          </w:rPr>
          <w:t>11.7.1</w:t>
        </w:r>
        <w:r>
          <w:rPr>
            <w:rFonts w:asciiTheme="minorHAnsi" w:eastAsiaTheme="minorEastAsia" w:hAnsiTheme="minorHAnsi" w:cstheme="minorBidi"/>
            <w:sz w:val="22"/>
            <w:szCs w:val="22"/>
          </w:rPr>
          <w:tab/>
        </w:r>
        <w:r w:rsidRPr="00711978">
          <w:rPr>
            <w:rStyle w:val="Hyperlink"/>
          </w:rPr>
          <w:t>Scaled Height Map PDU</w:t>
        </w:r>
        <w:r>
          <w:rPr>
            <w:webHidden/>
          </w:rPr>
          <w:tab/>
        </w:r>
        <w:r>
          <w:rPr>
            <w:webHidden/>
          </w:rPr>
          <w:fldChar w:fldCharType="begin"/>
        </w:r>
        <w:r>
          <w:rPr>
            <w:webHidden/>
          </w:rPr>
          <w:instrText xml:space="preserve"> PAGEREF _Toc422237297 \h </w:instrText>
        </w:r>
        <w:r>
          <w:rPr>
            <w:webHidden/>
          </w:rPr>
        </w:r>
        <w:r>
          <w:rPr>
            <w:webHidden/>
          </w:rPr>
          <w:fldChar w:fldCharType="separate"/>
        </w:r>
        <w:r>
          <w:rPr>
            <w:webHidden/>
          </w:rPr>
          <w:t>83</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298" w:history="1">
        <w:r w:rsidRPr="00711978">
          <w:rPr>
            <w:rStyle w:val="Hyperlink"/>
          </w:rPr>
          <w:t>11.7.2</w:t>
        </w:r>
        <w:r>
          <w:rPr>
            <w:rFonts w:asciiTheme="minorHAnsi" w:eastAsiaTheme="minorEastAsia" w:hAnsiTheme="minorHAnsi" w:cstheme="minorBidi"/>
            <w:sz w:val="22"/>
            <w:szCs w:val="22"/>
          </w:rPr>
          <w:tab/>
        </w:r>
        <w:r w:rsidRPr="00711978">
          <w:rPr>
            <w:rStyle w:val="Hyperlink"/>
          </w:rPr>
          <w:t>Soil Attribute Map PDU</w:t>
        </w:r>
        <w:r>
          <w:rPr>
            <w:webHidden/>
          </w:rPr>
          <w:tab/>
        </w:r>
        <w:r>
          <w:rPr>
            <w:webHidden/>
          </w:rPr>
          <w:fldChar w:fldCharType="begin"/>
        </w:r>
        <w:r>
          <w:rPr>
            <w:webHidden/>
          </w:rPr>
          <w:instrText xml:space="preserve"> PAGEREF _Toc422237298 \h </w:instrText>
        </w:r>
        <w:r>
          <w:rPr>
            <w:webHidden/>
          </w:rPr>
        </w:r>
        <w:r>
          <w:rPr>
            <w:webHidden/>
          </w:rPr>
          <w:fldChar w:fldCharType="separate"/>
        </w:r>
        <w:r>
          <w:rPr>
            <w:webHidden/>
          </w:rPr>
          <w:t>88</w:t>
        </w:r>
        <w:r>
          <w:rPr>
            <w:webHidden/>
          </w:rPr>
          <w:fldChar w:fldCharType="end"/>
        </w:r>
      </w:hyperlink>
    </w:p>
    <w:p w:rsidR="009B7484" w:rsidRDefault="009B7484">
      <w:pPr>
        <w:pStyle w:val="TOC1"/>
        <w:rPr>
          <w:rFonts w:asciiTheme="minorHAnsi" w:eastAsiaTheme="minorEastAsia" w:hAnsiTheme="minorHAnsi" w:cstheme="minorBidi"/>
          <w:b w:val="0"/>
          <w:sz w:val="22"/>
          <w:szCs w:val="22"/>
        </w:rPr>
      </w:pPr>
      <w:hyperlink w:anchor="_Toc422237299" w:history="1">
        <w:r w:rsidRPr="00711978">
          <w:rPr>
            <w:rStyle w:val="Hyperlink"/>
          </w:rPr>
          <w:t>12</w:t>
        </w:r>
        <w:r>
          <w:rPr>
            <w:rFonts w:asciiTheme="minorHAnsi" w:eastAsiaTheme="minorEastAsia" w:hAnsiTheme="minorHAnsi" w:cstheme="minorBidi"/>
            <w:b w:val="0"/>
            <w:sz w:val="22"/>
            <w:szCs w:val="22"/>
          </w:rPr>
          <w:tab/>
        </w:r>
        <w:r w:rsidRPr="00711978">
          <w:rPr>
            <w:rStyle w:val="Hyperlink"/>
          </w:rPr>
          <w:t>DISTRIBUTED EMISSION REGENERATION (DER)</w:t>
        </w:r>
        <w:r>
          <w:rPr>
            <w:webHidden/>
          </w:rPr>
          <w:tab/>
        </w:r>
        <w:r>
          <w:rPr>
            <w:webHidden/>
          </w:rPr>
          <w:fldChar w:fldCharType="begin"/>
        </w:r>
        <w:r>
          <w:rPr>
            <w:webHidden/>
          </w:rPr>
          <w:instrText xml:space="preserve"> PAGEREF _Toc422237299 \h </w:instrText>
        </w:r>
        <w:r>
          <w:rPr>
            <w:webHidden/>
          </w:rPr>
        </w:r>
        <w:r>
          <w:rPr>
            <w:webHidden/>
          </w:rPr>
          <w:fldChar w:fldCharType="separate"/>
        </w:r>
        <w:r>
          <w:rPr>
            <w:webHidden/>
          </w:rPr>
          <w:t>95</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300" w:history="1">
        <w:r w:rsidRPr="00711978">
          <w:rPr>
            <w:rStyle w:val="Hyperlink"/>
          </w:rPr>
          <w:t>12.1</w:t>
        </w:r>
        <w:r>
          <w:rPr>
            <w:rFonts w:asciiTheme="minorHAnsi" w:eastAsiaTheme="minorEastAsia" w:hAnsiTheme="minorHAnsi" w:cstheme="minorBidi"/>
            <w:sz w:val="22"/>
            <w:szCs w:val="22"/>
          </w:rPr>
          <w:tab/>
        </w:r>
        <w:r w:rsidRPr="00711978">
          <w:rPr>
            <w:rStyle w:val="Hyperlink"/>
          </w:rPr>
          <w:t>Electromagnetic Emission</w:t>
        </w:r>
        <w:r>
          <w:rPr>
            <w:webHidden/>
          </w:rPr>
          <w:tab/>
        </w:r>
        <w:r>
          <w:rPr>
            <w:webHidden/>
          </w:rPr>
          <w:fldChar w:fldCharType="begin"/>
        </w:r>
        <w:r>
          <w:rPr>
            <w:webHidden/>
          </w:rPr>
          <w:instrText xml:space="preserve"> PAGEREF _Toc422237300 \h </w:instrText>
        </w:r>
        <w:r>
          <w:rPr>
            <w:webHidden/>
          </w:rPr>
        </w:r>
        <w:r>
          <w:rPr>
            <w:webHidden/>
          </w:rPr>
          <w:fldChar w:fldCharType="separate"/>
        </w:r>
        <w:r>
          <w:rPr>
            <w:webHidden/>
          </w:rPr>
          <w:t>95</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301" w:history="1">
        <w:r w:rsidRPr="00711978">
          <w:rPr>
            <w:rStyle w:val="Hyperlink"/>
          </w:rPr>
          <w:t>12.1.1</w:t>
        </w:r>
        <w:r>
          <w:rPr>
            <w:rFonts w:asciiTheme="minorHAnsi" w:eastAsiaTheme="minorEastAsia" w:hAnsiTheme="minorHAnsi" w:cstheme="minorBidi"/>
            <w:sz w:val="22"/>
            <w:szCs w:val="22"/>
          </w:rPr>
          <w:tab/>
        </w:r>
        <w:r w:rsidRPr="00711978">
          <w:rPr>
            <w:rStyle w:val="Hyperlink"/>
          </w:rPr>
          <w:t>Jamming Technique</w:t>
        </w:r>
        <w:r>
          <w:rPr>
            <w:webHidden/>
          </w:rPr>
          <w:tab/>
        </w:r>
        <w:r>
          <w:rPr>
            <w:webHidden/>
          </w:rPr>
          <w:fldChar w:fldCharType="begin"/>
        </w:r>
        <w:r>
          <w:rPr>
            <w:webHidden/>
          </w:rPr>
          <w:instrText xml:space="preserve"> PAGEREF _Toc422237301 \h </w:instrText>
        </w:r>
        <w:r>
          <w:rPr>
            <w:webHidden/>
          </w:rPr>
        </w:r>
        <w:r>
          <w:rPr>
            <w:webHidden/>
          </w:rPr>
          <w:fldChar w:fldCharType="separate"/>
        </w:r>
        <w:r>
          <w:rPr>
            <w:webHidden/>
          </w:rPr>
          <w:t>96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302" w:history="1">
        <w:r w:rsidRPr="00711978">
          <w:rPr>
            <w:rStyle w:val="Hyperlink"/>
          </w:rPr>
          <w:t>12.1.2</w:t>
        </w:r>
        <w:r>
          <w:rPr>
            <w:rFonts w:asciiTheme="minorHAnsi" w:eastAsiaTheme="minorEastAsia" w:hAnsiTheme="minorHAnsi" w:cstheme="minorBidi"/>
            <w:sz w:val="22"/>
            <w:szCs w:val="22"/>
          </w:rPr>
          <w:tab/>
        </w:r>
        <w:r w:rsidRPr="00711978">
          <w:rPr>
            <w:rStyle w:val="Hyperlink"/>
          </w:rPr>
          <w:t>Electromagnetic Emission PDU Issuance Rules</w:t>
        </w:r>
        <w:r>
          <w:rPr>
            <w:webHidden/>
          </w:rPr>
          <w:tab/>
        </w:r>
        <w:r>
          <w:rPr>
            <w:webHidden/>
          </w:rPr>
          <w:fldChar w:fldCharType="begin"/>
        </w:r>
        <w:r>
          <w:rPr>
            <w:webHidden/>
          </w:rPr>
          <w:instrText xml:space="preserve"> PAGEREF _Toc422237302 \h </w:instrText>
        </w:r>
        <w:r>
          <w:rPr>
            <w:webHidden/>
          </w:rPr>
        </w:r>
        <w:r>
          <w:rPr>
            <w:webHidden/>
          </w:rPr>
          <w:fldChar w:fldCharType="separate"/>
        </w:r>
        <w:r>
          <w:rPr>
            <w:webHidden/>
          </w:rPr>
          <w:t>96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303" w:history="1">
        <w:r w:rsidRPr="00711978">
          <w:rPr>
            <w:rStyle w:val="Hyperlink"/>
          </w:rPr>
          <w:t>12.1.3</w:t>
        </w:r>
        <w:r>
          <w:rPr>
            <w:rFonts w:asciiTheme="minorHAnsi" w:eastAsiaTheme="minorEastAsia" w:hAnsiTheme="minorHAnsi" w:cstheme="minorBidi"/>
            <w:sz w:val="22"/>
            <w:szCs w:val="22"/>
          </w:rPr>
          <w:tab/>
        </w:r>
        <w:r w:rsidRPr="00711978">
          <w:rPr>
            <w:rStyle w:val="Hyperlink"/>
          </w:rPr>
          <w:t>Electromagnetic Emission PDU Receipt Rules</w:t>
        </w:r>
        <w:r>
          <w:rPr>
            <w:webHidden/>
          </w:rPr>
          <w:tab/>
        </w:r>
        <w:r>
          <w:rPr>
            <w:webHidden/>
          </w:rPr>
          <w:fldChar w:fldCharType="begin"/>
        </w:r>
        <w:r>
          <w:rPr>
            <w:webHidden/>
          </w:rPr>
          <w:instrText xml:space="preserve"> PAGEREF _Toc422237303 \h </w:instrText>
        </w:r>
        <w:r>
          <w:rPr>
            <w:webHidden/>
          </w:rPr>
        </w:r>
        <w:r>
          <w:rPr>
            <w:webHidden/>
          </w:rPr>
          <w:fldChar w:fldCharType="separate"/>
        </w:r>
        <w:r>
          <w:rPr>
            <w:webHidden/>
          </w:rPr>
          <w:t>96</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304" w:history="1">
        <w:r w:rsidRPr="00711978">
          <w:rPr>
            <w:rStyle w:val="Hyperlink"/>
          </w:rPr>
          <w:t>12.2</w:t>
        </w:r>
        <w:r>
          <w:rPr>
            <w:rFonts w:asciiTheme="minorHAnsi" w:eastAsiaTheme="minorEastAsia" w:hAnsiTheme="minorHAnsi" w:cstheme="minorBidi"/>
            <w:sz w:val="22"/>
            <w:szCs w:val="22"/>
          </w:rPr>
          <w:tab/>
        </w:r>
        <w:r w:rsidRPr="00711978">
          <w:rPr>
            <w:rStyle w:val="Hyperlink"/>
          </w:rPr>
          <w:t>Designator</w:t>
        </w:r>
        <w:r>
          <w:rPr>
            <w:webHidden/>
          </w:rPr>
          <w:tab/>
        </w:r>
        <w:r>
          <w:rPr>
            <w:webHidden/>
          </w:rPr>
          <w:fldChar w:fldCharType="begin"/>
        </w:r>
        <w:r>
          <w:rPr>
            <w:webHidden/>
          </w:rPr>
          <w:instrText xml:space="preserve"> PAGEREF _Toc422237304 \h </w:instrText>
        </w:r>
        <w:r>
          <w:rPr>
            <w:webHidden/>
          </w:rPr>
        </w:r>
        <w:r>
          <w:rPr>
            <w:webHidden/>
          </w:rPr>
          <w:fldChar w:fldCharType="separate"/>
        </w:r>
        <w:r>
          <w:rPr>
            <w:webHidden/>
          </w:rPr>
          <w:t>96</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305" w:history="1">
        <w:r w:rsidRPr="00711978">
          <w:rPr>
            <w:rStyle w:val="Hyperlink"/>
          </w:rPr>
          <w:t>12.2.1</w:t>
        </w:r>
        <w:r>
          <w:rPr>
            <w:rFonts w:asciiTheme="minorHAnsi" w:eastAsiaTheme="minorEastAsia" w:hAnsiTheme="minorHAnsi" w:cstheme="minorBidi"/>
            <w:sz w:val="22"/>
            <w:szCs w:val="22"/>
          </w:rPr>
          <w:tab/>
        </w:r>
        <w:r w:rsidRPr="00711978">
          <w:rPr>
            <w:rStyle w:val="Hyperlink"/>
          </w:rPr>
          <w:t>Designator PDU Enumerations</w:t>
        </w:r>
        <w:r>
          <w:rPr>
            <w:webHidden/>
          </w:rPr>
          <w:tab/>
        </w:r>
        <w:r>
          <w:rPr>
            <w:webHidden/>
          </w:rPr>
          <w:fldChar w:fldCharType="begin"/>
        </w:r>
        <w:r>
          <w:rPr>
            <w:webHidden/>
          </w:rPr>
          <w:instrText xml:space="preserve"> PAGEREF _Toc422237305 \h </w:instrText>
        </w:r>
        <w:r>
          <w:rPr>
            <w:webHidden/>
          </w:rPr>
        </w:r>
        <w:r>
          <w:rPr>
            <w:webHidden/>
          </w:rPr>
          <w:fldChar w:fldCharType="separate"/>
        </w:r>
        <w:r>
          <w:rPr>
            <w:webHidden/>
          </w:rPr>
          <w:t>98</w:t>
        </w:r>
        <w:r>
          <w:rPr>
            <w:webHidden/>
          </w:rPr>
          <w:fldChar w:fldCharType="end"/>
        </w:r>
      </w:hyperlink>
    </w:p>
    <w:p w:rsidR="009B7484" w:rsidRDefault="009B7484">
      <w:pPr>
        <w:pStyle w:val="TOC3"/>
        <w:rPr>
          <w:rFonts w:asciiTheme="minorHAnsi" w:eastAsiaTheme="minorEastAsia" w:hAnsiTheme="minorHAnsi" w:cstheme="minorBidi"/>
          <w:sz w:val="22"/>
          <w:szCs w:val="22"/>
        </w:rPr>
      </w:pPr>
      <w:hyperlink w:anchor="_Toc422237306" w:history="1">
        <w:r w:rsidRPr="00711978">
          <w:rPr>
            <w:rStyle w:val="Hyperlink"/>
          </w:rPr>
          <w:t>12.2.2</w:t>
        </w:r>
        <w:r>
          <w:rPr>
            <w:rFonts w:asciiTheme="minorHAnsi" w:eastAsiaTheme="minorEastAsia" w:hAnsiTheme="minorHAnsi" w:cstheme="minorBidi"/>
            <w:sz w:val="22"/>
            <w:szCs w:val="22"/>
          </w:rPr>
          <w:tab/>
        </w:r>
        <w:r w:rsidRPr="00711978">
          <w:rPr>
            <w:rStyle w:val="Hyperlink"/>
          </w:rPr>
          <w:t>Flashing Lasers and Power Modes</w:t>
        </w:r>
        <w:r>
          <w:rPr>
            <w:webHidden/>
          </w:rPr>
          <w:tab/>
        </w:r>
        <w:r>
          <w:rPr>
            <w:webHidden/>
          </w:rPr>
          <w:fldChar w:fldCharType="begin"/>
        </w:r>
        <w:r>
          <w:rPr>
            <w:webHidden/>
          </w:rPr>
          <w:instrText xml:space="preserve"> PAGEREF _Toc422237306 \h </w:instrText>
        </w:r>
        <w:r>
          <w:rPr>
            <w:webHidden/>
          </w:rPr>
        </w:r>
        <w:r>
          <w:rPr>
            <w:webHidden/>
          </w:rPr>
          <w:fldChar w:fldCharType="separate"/>
        </w:r>
        <w:r>
          <w:rPr>
            <w:webHidden/>
          </w:rPr>
          <w:t>99</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307" w:history="1">
        <w:r w:rsidRPr="00711978">
          <w:rPr>
            <w:rStyle w:val="Hyperlink"/>
          </w:rPr>
          <w:t>12.3</w:t>
        </w:r>
        <w:r>
          <w:rPr>
            <w:rFonts w:asciiTheme="minorHAnsi" w:eastAsiaTheme="minorEastAsia" w:hAnsiTheme="minorHAnsi" w:cstheme="minorBidi"/>
            <w:sz w:val="22"/>
            <w:szCs w:val="22"/>
          </w:rPr>
          <w:tab/>
        </w:r>
        <w:r w:rsidRPr="00711978">
          <w:rPr>
            <w:rStyle w:val="Hyperlink"/>
          </w:rPr>
          <w:t>Supplemental Emission / Entity State (SEES)</w:t>
        </w:r>
        <w:r>
          <w:rPr>
            <w:webHidden/>
          </w:rPr>
          <w:tab/>
        </w:r>
        <w:r>
          <w:rPr>
            <w:webHidden/>
          </w:rPr>
          <w:fldChar w:fldCharType="begin"/>
        </w:r>
        <w:r>
          <w:rPr>
            <w:webHidden/>
          </w:rPr>
          <w:instrText xml:space="preserve"> PAGEREF _Toc422237307 \h </w:instrText>
        </w:r>
        <w:r>
          <w:rPr>
            <w:webHidden/>
          </w:rPr>
        </w:r>
        <w:r>
          <w:rPr>
            <w:webHidden/>
          </w:rPr>
          <w:fldChar w:fldCharType="separate"/>
        </w:r>
        <w:r>
          <w:rPr>
            <w:webHidden/>
          </w:rPr>
          <w:t>100</w:t>
        </w:r>
        <w:r>
          <w:rPr>
            <w:webHidden/>
          </w:rPr>
          <w:fldChar w:fldCharType="end"/>
        </w:r>
      </w:hyperlink>
    </w:p>
    <w:p w:rsidR="009B7484" w:rsidRDefault="009B7484">
      <w:pPr>
        <w:pStyle w:val="TOC2"/>
        <w:rPr>
          <w:rFonts w:asciiTheme="minorHAnsi" w:eastAsiaTheme="minorEastAsia" w:hAnsiTheme="minorHAnsi" w:cstheme="minorBidi"/>
          <w:sz w:val="22"/>
          <w:szCs w:val="22"/>
        </w:rPr>
      </w:pPr>
      <w:hyperlink w:anchor="_Toc422237308" w:history="1">
        <w:r w:rsidRPr="00711978">
          <w:rPr>
            <w:rStyle w:val="Hyperlink"/>
          </w:rPr>
          <w:t>12.4</w:t>
        </w:r>
        <w:r>
          <w:rPr>
            <w:rFonts w:asciiTheme="minorHAnsi" w:eastAsiaTheme="minorEastAsia" w:hAnsiTheme="minorHAnsi" w:cstheme="minorBidi"/>
            <w:sz w:val="22"/>
            <w:szCs w:val="22"/>
          </w:rPr>
          <w:tab/>
        </w:r>
        <w:r w:rsidRPr="00711978">
          <w:rPr>
            <w:rStyle w:val="Hyperlink"/>
          </w:rPr>
          <w:t>Identification, Friend, or Foe (IFF)</w:t>
        </w:r>
        <w:r>
          <w:rPr>
            <w:webHidden/>
          </w:rPr>
          <w:tab/>
        </w:r>
        <w:r>
          <w:rPr>
            <w:webHidden/>
          </w:rPr>
          <w:fldChar w:fldCharType="begin"/>
        </w:r>
        <w:r>
          <w:rPr>
            <w:webHidden/>
          </w:rPr>
          <w:instrText xml:space="preserve"> PAGEREF _Toc422237308 \h </w:instrText>
        </w:r>
        <w:r>
          <w:rPr>
            <w:webHidden/>
          </w:rPr>
        </w:r>
        <w:r>
          <w:rPr>
            <w:webHidden/>
          </w:rPr>
          <w:fldChar w:fldCharType="separate"/>
        </w:r>
        <w:r>
          <w:rPr>
            <w:webHidden/>
          </w:rPr>
          <w:t>100</w:t>
        </w:r>
        <w:r>
          <w:rPr>
            <w:webHidden/>
          </w:rPr>
          <w:fldChar w:fldCharType="end"/>
        </w:r>
      </w:hyperlink>
    </w:p>
    <w:p w:rsidR="009B7484" w:rsidRDefault="009B7484">
      <w:pPr>
        <w:pStyle w:val="TOC7"/>
        <w:rPr>
          <w:rFonts w:asciiTheme="minorHAnsi" w:eastAsiaTheme="minorEastAsia" w:hAnsiTheme="minorHAnsi" w:cstheme="minorBidi"/>
          <w:b w:val="0"/>
          <w:sz w:val="22"/>
          <w:szCs w:val="22"/>
        </w:rPr>
      </w:pPr>
      <w:hyperlink w:anchor="_Toc422237309" w:history="1">
        <w:r w:rsidRPr="00711978">
          <w:rPr>
            <w:rStyle w:val="Hyperlink"/>
          </w:rPr>
          <w:t>APPENDIX A</w:t>
        </w:r>
        <w:r>
          <w:rPr>
            <w:rFonts w:asciiTheme="minorHAnsi" w:eastAsiaTheme="minorEastAsia" w:hAnsiTheme="minorHAnsi" w:cstheme="minorBidi"/>
            <w:b w:val="0"/>
            <w:sz w:val="22"/>
            <w:szCs w:val="22"/>
          </w:rPr>
          <w:tab/>
        </w:r>
        <w:r w:rsidRPr="00711978">
          <w:rPr>
            <w:rStyle w:val="Hyperlink"/>
          </w:rPr>
          <w:t>VARIABLE RECORDS</w:t>
        </w:r>
        <w:r>
          <w:rPr>
            <w:webHidden/>
          </w:rPr>
          <w:tab/>
        </w:r>
        <w:r>
          <w:rPr>
            <w:webHidden/>
          </w:rPr>
          <w:fldChar w:fldCharType="begin"/>
        </w:r>
        <w:r>
          <w:rPr>
            <w:webHidden/>
          </w:rPr>
          <w:instrText xml:space="preserve"> PAGEREF _Toc422237309 \h </w:instrText>
        </w:r>
        <w:r>
          <w:rPr>
            <w:webHidden/>
          </w:rPr>
        </w:r>
        <w:r>
          <w:rPr>
            <w:webHidden/>
          </w:rPr>
          <w:fldChar w:fldCharType="separate"/>
        </w:r>
        <w:r>
          <w:rPr>
            <w:webHidden/>
          </w:rPr>
          <w:t>101</w:t>
        </w:r>
        <w:r>
          <w:rPr>
            <w:webHidden/>
          </w:rPr>
          <w:fldChar w:fldCharType="end"/>
        </w:r>
      </w:hyperlink>
    </w:p>
    <w:p w:rsidR="009B7484" w:rsidRDefault="009B7484">
      <w:pPr>
        <w:pStyle w:val="TOC7"/>
        <w:rPr>
          <w:rFonts w:asciiTheme="minorHAnsi" w:eastAsiaTheme="minorEastAsia" w:hAnsiTheme="minorHAnsi" w:cstheme="minorBidi"/>
          <w:b w:val="0"/>
          <w:sz w:val="22"/>
          <w:szCs w:val="22"/>
        </w:rPr>
      </w:pPr>
      <w:hyperlink w:anchor="_Toc422237310" w:history="1">
        <w:r w:rsidRPr="00711978">
          <w:rPr>
            <w:rStyle w:val="Hyperlink"/>
          </w:rPr>
          <w:t>APPENDIX B</w:t>
        </w:r>
        <w:r>
          <w:rPr>
            <w:rFonts w:asciiTheme="minorHAnsi" w:eastAsiaTheme="minorEastAsia" w:hAnsiTheme="minorHAnsi" w:cstheme="minorBidi"/>
            <w:b w:val="0"/>
            <w:sz w:val="22"/>
            <w:szCs w:val="22"/>
          </w:rPr>
          <w:tab/>
        </w:r>
        <w:r w:rsidRPr="00711978">
          <w:rPr>
            <w:rStyle w:val="Hyperlink"/>
          </w:rPr>
          <w:t>ENTITY SPECIFIC INFORMATION</w:t>
        </w:r>
        <w:r>
          <w:rPr>
            <w:webHidden/>
          </w:rPr>
          <w:tab/>
        </w:r>
        <w:r>
          <w:rPr>
            <w:webHidden/>
          </w:rPr>
          <w:fldChar w:fldCharType="begin"/>
        </w:r>
        <w:r>
          <w:rPr>
            <w:webHidden/>
          </w:rPr>
          <w:instrText xml:space="preserve"> PAGEREF _Toc422237310 \h </w:instrText>
        </w:r>
        <w:r>
          <w:rPr>
            <w:webHidden/>
          </w:rPr>
        </w:r>
        <w:r>
          <w:rPr>
            <w:webHidden/>
          </w:rPr>
          <w:fldChar w:fldCharType="separate"/>
        </w:r>
        <w:r>
          <w:rPr>
            <w:webHidden/>
          </w:rPr>
          <w:t>102</w:t>
        </w:r>
        <w:r>
          <w:rPr>
            <w:webHidden/>
          </w:rPr>
          <w:fldChar w:fldCharType="end"/>
        </w:r>
      </w:hyperlink>
    </w:p>
    <w:p w:rsidR="009B7484" w:rsidRDefault="009B7484">
      <w:pPr>
        <w:pStyle w:val="TOC7"/>
        <w:rPr>
          <w:rFonts w:asciiTheme="minorHAnsi" w:eastAsiaTheme="minorEastAsia" w:hAnsiTheme="minorHAnsi" w:cstheme="minorBidi"/>
          <w:b w:val="0"/>
          <w:sz w:val="22"/>
          <w:szCs w:val="22"/>
        </w:rPr>
      </w:pPr>
      <w:hyperlink w:anchor="_Toc422237311" w:history="1">
        <w:r w:rsidRPr="00711978">
          <w:rPr>
            <w:rStyle w:val="Hyperlink"/>
          </w:rPr>
          <w:t>APPENDIX C</w:t>
        </w:r>
        <w:r>
          <w:rPr>
            <w:rFonts w:asciiTheme="minorHAnsi" w:eastAsiaTheme="minorEastAsia" w:hAnsiTheme="minorHAnsi" w:cstheme="minorBidi"/>
            <w:b w:val="0"/>
            <w:sz w:val="22"/>
            <w:szCs w:val="22"/>
          </w:rPr>
          <w:tab/>
        </w:r>
        <w:r w:rsidRPr="00711978">
          <w:rPr>
            <w:rStyle w:val="Hyperlink"/>
          </w:rPr>
          <w:t>KEY TERMS AND ACRONYMS</w:t>
        </w:r>
        <w:r>
          <w:rPr>
            <w:webHidden/>
          </w:rPr>
          <w:tab/>
        </w:r>
        <w:r>
          <w:rPr>
            <w:webHidden/>
          </w:rPr>
          <w:fldChar w:fldCharType="begin"/>
        </w:r>
        <w:r>
          <w:rPr>
            <w:webHidden/>
          </w:rPr>
          <w:instrText xml:space="preserve"> PAGEREF _Toc422237311 \h </w:instrText>
        </w:r>
        <w:r>
          <w:rPr>
            <w:webHidden/>
          </w:rPr>
        </w:r>
        <w:r>
          <w:rPr>
            <w:webHidden/>
          </w:rPr>
          <w:fldChar w:fldCharType="separate"/>
        </w:r>
        <w:r>
          <w:rPr>
            <w:webHidden/>
          </w:rPr>
          <w:t>106</w:t>
        </w:r>
        <w:r>
          <w:rPr>
            <w:webHidden/>
          </w:rPr>
          <w:fldChar w:fldCharType="end"/>
        </w:r>
      </w:hyperlink>
    </w:p>
    <w:p w:rsidR="005C461A" w:rsidRPr="00A51845" w:rsidRDefault="000340EE" w:rsidP="00806CA7">
      <w:pPr>
        <w:pStyle w:val="BodyText"/>
        <w:tabs>
          <w:tab w:val="right" w:leader="dot" w:pos="9360"/>
        </w:tabs>
        <w:rPr>
          <w:rFonts w:eastAsiaTheme="majorEastAsia"/>
          <w:lang w:eastAsia="ja-JP"/>
        </w:rPr>
      </w:pPr>
      <w:r>
        <w:rPr>
          <w:rFonts w:asciiTheme="majorHAnsi" w:eastAsiaTheme="majorEastAsia" w:hAnsiTheme="majorHAnsi" w:cstheme="majorBidi"/>
          <w:bCs/>
          <w:noProof/>
          <w:sz w:val="28"/>
          <w:szCs w:val="28"/>
          <w:lang w:eastAsia="ja-JP"/>
        </w:rPr>
        <w:fldChar w:fldCharType="end"/>
      </w:r>
      <w:r w:rsidR="005C461A" w:rsidRPr="00A51845">
        <w:rPr>
          <w:rFonts w:eastAsiaTheme="majorEastAsia"/>
          <w:lang w:eastAsia="ja-JP"/>
        </w:rPr>
        <w:br w:type="page"/>
      </w:r>
    </w:p>
    <w:p w:rsidR="005C461A" w:rsidRPr="00A51845" w:rsidRDefault="00005813" w:rsidP="00E4714D">
      <w:pPr>
        <w:pStyle w:val="Title-ToC"/>
      </w:pPr>
      <w:bookmarkStart w:id="1" w:name="_Toc422237143"/>
      <w:r w:rsidRPr="00A51845">
        <w:lastRenderedPageBreak/>
        <w:t>List of Figures</w:t>
      </w:r>
      <w:bookmarkEnd w:id="1"/>
    </w:p>
    <w:p w:rsidR="009B7484" w:rsidRDefault="00280005">
      <w:pPr>
        <w:pStyle w:val="TableofFigures"/>
        <w:rPr>
          <w:rFonts w:asciiTheme="minorHAnsi" w:eastAsiaTheme="minorEastAsia" w:hAnsiTheme="minorHAnsi" w:cstheme="minorBidi"/>
          <w:sz w:val="22"/>
          <w:szCs w:val="22"/>
        </w:rPr>
      </w:pPr>
      <w:r>
        <w:fldChar w:fldCharType="begin"/>
      </w:r>
      <w:r>
        <w:instrText xml:space="preserve"> TOC \h \z \t "Caption - Figure" \c </w:instrText>
      </w:r>
      <w:r>
        <w:fldChar w:fldCharType="separate"/>
      </w:r>
      <w:hyperlink w:anchor="_Toc422237312" w:history="1">
        <w:r w:rsidR="009B7484" w:rsidRPr="00133479">
          <w:rPr>
            <w:rStyle w:val="Hyperlink"/>
          </w:rPr>
          <w:t>Figure 4</w:t>
        </w:r>
        <w:r w:rsidR="009B7484" w:rsidRPr="00133479">
          <w:rPr>
            <w:rStyle w:val="Hyperlink"/>
          </w:rPr>
          <w:noBreakHyphen/>
          <w:t>1.  VDIS Hoisting</w:t>
        </w:r>
        <w:r w:rsidR="009B7484">
          <w:rPr>
            <w:webHidden/>
          </w:rPr>
          <w:tab/>
        </w:r>
        <w:r w:rsidR="009B7484">
          <w:rPr>
            <w:webHidden/>
          </w:rPr>
          <w:fldChar w:fldCharType="begin"/>
        </w:r>
        <w:r w:rsidR="009B7484">
          <w:rPr>
            <w:webHidden/>
          </w:rPr>
          <w:instrText xml:space="preserve"> PAGEREF _Toc422237312 \h </w:instrText>
        </w:r>
        <w:r w:rsidR="009B7484">
          <w:rPr>
            <w:webHidden/>
          </w:rPr>
        </w:r>
        <w:r w:rsidR="009B7484">
          <w:rPr>
            <w:webHidden/>
          </w:rPr>
          <w:fldChar w:fldCharType="separate"/>
        </w:r>
        <w:r w:rsidR="009B7484">
          <w:rPr>
            <w:webHidden/>
          </w:rPr>
          <w:t>34</w:t>
        </w:r>
        <w:r w:rsidR="009B7484">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3" w:history="1">
        <w:r w:rsidRPr="00133479">
          <w:rPr>
            <w:rStyle w:val="Hyperlink"/>
          </w:rPr>
          <w:t>Figure 5</w:t>
        </w:r>
        <w:r w:rsidRPr="00133479">
          <w:rPr>
            <w:rStyle w:val="Hyperlink"/>
          </w:rPr>
          <w:noBreakHyphen/>
          <w:t xml:space="preserve">1.  </w:t>
        </w:r>
        <w:r w:rsidRPr="00133479">
          <w:rPr>
            <w:rStyle w:val="Hyperlink"/>
            <w:lang w:val="it-IT"/>
          </w:rPr>
          <w:t>VDIS Scenario Initialization</w:t>
        </w:r>
        <w:r>
          <w:rPr>
            <w:webHidden/>
          </w:rPr>
          <w:tab/>
        </w:r>
        <w:r>
          <w:rPr>
            <w:webHidden/>
          </w:rPr>
          <w:fldChar w:fldCharType="begin"/>
        </w:r>
        <w:r>
          <w:rPr>
            <w:webHidden/>
          </w:rPr>
          <w:instrText xml:space="preserve"> PAGEREF _Toc422237313 \h </w:instrText>
        </w:r>
        <w:r>
          <w:rPr>
            <w:webHidden/>
          </w:rPr>
        </w:r>
        <w:r>
          <w:rPr>
            <w:webHidden/>
          </w:rPr>
          <w:fldChar w:fldCharType="separate"/>
        </w:r>
        <w:r>
          <w:rPr>
            <w:webHidden/>
          </w:rPr>
          <w:t>52</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4" w:history="1">
        <w:r w:rsidRPr="00133479">
          <w:rPr>
            <w:rStyle w:val="Hyperlink"/>
          </w:rPr>
          <w:t>Figure 5</w:t>
        </w:r>
        <w:r w:rsidRPr="00133479">
          <w:rPr>
            <w:rStyle w:val="Hyperlink"/>
          </w:rPr>
          <w:noBreakHyphen/>
          <w:t>2.  VDIS Application State and Capability</w:t>
        </w:r>
        <w:r>
          <w:rPr>
            <w:webHidden/>
          </w:rPr>
          <w:tab/>
        </w:r>
        <w:r>
          <w:rPr>
            <w:webHidden/>
          </w:rPr>
          <w:fldChar w:fldCharType="begin"/>
        </w:r>
        <w:r>
          <w:rPr>
            <w:webHidden/>
          </w:rPr>
          <w:instrText xml:space="preserve"> PAGEREF _Toc422237314 \h </w:instrText>
        </w:r>
        <w:r>
          <w:rPr>
            <w:webHidden/>
          </w:rPr>
        </w:r>
        <w:r>
          <w:rPr>
            <w:webHidden/>
          </w:rPr>
          <w:fldChar w:fldCharType="separate"/>
        </w:r>
        <w:r>
          <w:rPr>
            <w:webHidden/>
          </w:rPr>
          <w:t>54</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5" w:history="1">
        <w:r w:rsidRPr="00133479">
          <w:rPr>
            <w:rStyle w:val="Hyperlink"/>
          </w:rPr>
          <w:t>Figure 5</w:t>
        </w:r>
        <w:r w:rsidRPr="00133479">
          <w:rPr>
            <w:rStyle w:val="Hyperlink"/>
          </w:rPr>
          <w:noBreakHyphen/>
          <w:t>3.  VDIS Application Health Status</w:t>
        </w:r>
        <w:r>
          <w:rPr>
            <w:webHidden/>
          </w:rPr>
          <w:tab/>
        </w:r>
        <w:r>
          <w:rPr>
            <w:webHidden/>
          </w:rPr>
          <w:fldChar w:fldCharType="begin"/>
        </w:r>
        <w:r>
          <w:rPr>
            <w:webHidden/>
          </w:rPr>
          <w:instrText xml:space="preserve"> PAGEREF _Toc422237315 \h </w:instrText>
        </w:r>
        <w:r>
          <w:rPr>
            <w:webHidden/>
          </w:rPr>
        </w:r>
        <w:r>
          <w:rPr>
            <w:webHidden/>
          </w:rPr>
          <w:fldChar w:fldCharType="separate"/>
        </w:r>
        <w:r>
          <w:rPr>
            <w:webHidden/>
          </w:rPr>
          <w:t>55</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6" w:history="1">
        <w:r w:rsidRPr="00133479">
          <w:rPr>
            <w:rStyle w:val="Hyperlink"/>
          </w:rPr>
          <w:t>Figure 5</w:t>
        </w:r>
        <w:r w:rsidRPr="00133479">
          <w:rPr>
            <w:rStyle w:val="Hyperlink"/>
          </w:rPr>
          <w:noBreakHyphen/>
          <w:t xml:space="preserve">4.  </w:t>
        </w:r>
        <w:r w:rsidRPr="00133479">
          <w:rPr>
            <w:rStyle w:val="Hyperlink"/>
            <w:lang w:val="fr-FR"/>
          </w:rPr>
          <w:t>VDIS Join Exercise</w:t>
        </w:r>
        <w:r>
          <w:rPr>
            <w:webHidden/>
          </w:rPr>
          <w:tab/>
        </w:r>
        <w:r>
          <w:rPr>
            <w:webHidden/>
          </w:rPr>
          <w:fldChar w:fldCharType="begin"/>
        </w:r>
        <w:r>
          <w:rPr>
            <w:webHidden/>
          </w:rPr>
          <w:instrText xml:space="preserve"> PAGEREF _Toc422237316 \h </w:instrText>
        </w:r>
        <w:r>
          <w:rPr>
            <w:webHidden/>
          </w:rPr>
        </w:r>
        <w:r>
          <w:rPr>
            <w:webHidden/>
          </w:rPr>
          <w:fldChar w:fldCharType="separate"/>
        </w:r>
        <w:r>
          <w:rPr>
            <w:webHidden/>
          </w:rPr>
          <w:t>56</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7" w:history="1">
        <w:r w:rsidRPr="00133479">
          <w:rPr>
            <w:rStyle w:val="Hyperlink"/>
          </w:rPr>
          <w:t>Figure 5</w:t>
        </w:r>
        <w:r w:rsidRPr="00133479">
          <w:rPr>
            <w:rStyle w:val="Hyperlink"/>
          </w:rPr>
          <w:noBreakHyphen/>
          <w:t>5.  VDIS Resign from Exercise</w:t>
        </w:r>
        <w:r>
          <w:rPr>
            <w:webHidden/>
          </w:rPr>
          <w:tab/>
        </w:r>
        <w:r>
          <w:rPr>
            <w:webHidden/>
          </w:rPr>
          <w:fldChar w:fldCharType="begin"/>
        </w:r>
        <w:r>
          <w:rPr>
            <w:webHidden/>
          </w:rPr>
          <w:instrText xml:space="preserve"> PAGEREF _Toc422237317 \h </w:instrText>
        </w:r>
        <w:r>
          <w:rPr>
            <w:webHidden/>
          </w:rPr>
        </w:r>
        <w:r>
          <w:rPr>
            <w:webHidden/>
          </w:rPr>
          <w:fldChar w:fldCharType="separate"/>
        </w:r>
        <w:r>
          <w:rPr>
            <w:webHidden/>
          </w:rPr>
          <w:t>57</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8" w:history="1">
        <w:r w:rsidRPr="00133479">
          <w:rPr>
            <w:rStyle w:val="Hyperlink"/>
          </w:rPr>
          <w:t>Figure 5</w:t>
        </w:r>
        <w:r w:rsidRPr="00133479">
          <w:rPr>
            <w:rStyle w:val="Hyperlink"/>
          </w:rPr>
          <w:noBreakHyphen/>
          <w:t>6.  VDIS Start/Resume</w:t>
        </w:r>
        <w:r>
          <w:rPr>
            <w:webHidden/>
          </w:rPr>
          <w:tab/>
        </w:r>
        <w:r>
          <w:rPr>
            <w:webHidden/>
          </w:rPr>
          <w:fldChar w:fldCharType="begin"/>
        </w:r>
        <w:r>
          <w:rPr>
            <w:webHidden/>
          </w:rPr>
          <w:instrText xml:space="preserve"> PAGEREF _Toc422237318 \h </w:instrText>
        </w:r>
        <w:r>
          <w:rPr>
            <w:webHidden/>
          </w:rPr>
        </w:r>
        <w:r>
          <w:rPr>
            <w:webHidden/>
          </w:rPr>
          <w:fldChar w:fldCharType="separate"/>
        </w:r>
        <w:r>
          <w:rPr>
            <w:webHidden/>
          </w:rPr>
          <w:t>58</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19" w:history="1">
        <w:r w:rsidRPr="00133479">
          <w:rPr>
            <w:rStyle w:val="Hyperlink"/>
          </w:rPr>
          <w:t>Figure 5</w:t>
        </w:r>
        <w:r w:rsidRPr="00133479">
          <w:rPr>
            <w:rStyle w:val="Hyperlink"/>
          </w:rPr>
          <w:noBreakHyphen/>
          <w:t>7.  VDIS Stop/Freeze</w:t>
        </w:r>
        <w:r>
          <w:rPr>
            <w:webHidden/>
          </w:rPr>
          <w:tab/>
        </w:r>
        <w:r>
          <w:rPr>
            <w:webHidden/>
          </w:rPr>
          <w:fldChar w:fldCharType="begin"/>
        </w:r>
        <w:r>
          <w:rPr>
            <w:webHidden/>
          </w:rPr>
          <w:instrText xml:space="preserve"> PAGEREF _Toc422237319 \h </w:instrText>
        </w:r>
        <w:r>
          <w:rPr>
            <w:webHidden/>
          </w:rPr>
        </w:r>
        <w:r>
          <w:rPr>
            <w:webHidden/>
          </w:rPr>
          <w:fldChar w:fldCharType="separate"/>
        </w:r>
        <w:r>
          <w:rPr>
            <w:webHidden/>
          </w:rPr>
          <w:t>59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0" w:history="1">
        <w:r w:rsidRPr="00133479">
          <w:rPr>
            <w:rStyle w:val="Hyperlink"/>
          </w:rPr>
          <w:t>Figure 11</w:t>
        </w:r>
        <w:r w:rsidRPr="00133479">
          <w:rPr>
            <w:rStyle w:val="Hyperlink"/>
          </w:rPr>
          <w:noBreakHyphen/>
          <w:t>1.  Weather Manager</w:t>
        </w:r>
        <w:r>
          <w:rPr>
            <w:webHidden/>
          </w:rPr>
          <w:tab/>
        </w:r>
        <w:r>
          <w:rPr>
            <w:webHidden/>
          </w:rPr>
          <w:fldChar w:fldCharType="begin"/>
        </w:r>
        <w:r>
          <w:rPr>
            <w:webHidden/>
          </w:rPr>
          <w:instrText xml:space="preserve"> PAGEREF _Toc422237320 \h </w:instrText>
        </w:r>
        <w:r>
          <w:rPr>
            <w:webHidden/>
          </w:rPr>
        </w:r>
        <w:r>
          <w:rPr>
            <w:webHidden/>
          </w:rPr>
          <w:fldChar w:fldCharType="separate"/>
        </w:r>
        <w:r>
          <w:rPr>
            <w:webHidden/>
          </w:rPr>
          <w:t>78</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1" w:history="1">
        <w:r w:rsidRPr="00133479">
          <w:rPr>
            <w:rStyle w:val="Hyperlink"/>
          </w:rPr>
          <w:t>Figure 11</w:t>
        </w:r>
        <w:r w:rsidRPr="00133479">
          <w:rPr>
            <w:rStyle w:val="Hyperlink"/>
          </w:rPr>
          <w:noBreakHyphen/>
          <w:t>3.  Soil Attribute Map PDU Fields</w:t>
        </w:r>
        <w:r>
          <w:rPr>
            <w:webHidden/>
          </w:rPr>
          <w:tab/>
        </w:r>
        <w:r>
          <w:rPr>
            <w:webHidden/>
          </w:rPr>
          <w:fldChar w:fldCharType="begin"/>
        </w:r>
        <w:r>
          <w:rPr>
            <w:webHidden/>
          </w:rPr>
          <w:instrText xml:space="preserve"> PAGEREF _Toc422237321 \h </w:instrText>
        </w:r>
        <w:r>
          <w:rPr>
            <w:webHidden/>
          </w:rPr>
        </w:r>
        <w:r>
          <w:rPr>
            <w:webHidden/>
          </w:rPr>
          <w:fldChar w:fldCharType="separate"/>
        </w:r>
        <w:r>
          <w:rPr>
            <w:webHidden/>
          </w:rPr>
          <w:t>88</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2" w:history="1">
        <w:r w:rsidRPr="00133479">
          <w:rPr>
            <w:rStyle w:val="Hyperlink"/>
          </w:rPr>
          <w:t>Figure 11</w:t>
        </w:r>
        <w:r w:rsidRPr="00133479">
          <w:rPr>
            <w:rStyle w:val="Hyperlink"/>
          </w:rPr>
          <w:noBreakHyphen/>
          <w:t>4. Example of a Simple Grid (not to scale)</w:t>
        </w:r>
        <w:r>
          <w:rPr>
            <w:webHidden/>
          </w:rPr>
          <w:tab/>
        </w:r>
        <w:r>
          <w:rPr>
            <w:webHidden/>
          </w:rPr>
          <w:fldChar w:fldCharType="begin"/>
        </w:r>
        <w:r>
          <w:rPr>
            <w:webHidden/>
          </w:rPr>
          <w:instrText xml:space="preserve"> PAGEREF _Toc422237322 \h </w:instrText>
        </w:r>
        <w:r>
          <w:rPr>
            <w:webHidden/>
          </w:rPr>
        </w:r>
        <w:r>
          <w:rPr>
            <w:webHidden/>
          </w:rPr>
          <w:fldChar w:fldCharType="separate"/>
        </w:r>
        <w:r>
          <w:rPr>
            <w:webHidden/>
          </w:rPr>
          <w:t>90</w:t>
        </w:r>
        <w:r>
          <w:rPr>
            <w:webHidden/>
          </w:rPr>
          <w:fldChar w:fldCharType="end"/>
        </w:r>
      </w:hyperlink>
    </w:p>
    <w:p w:rsidR="005B11AB" w:rsidRPr="00A51845" w:rsidRDefault="00280005" w:rsidP="00005813">
      <w:pPr>
        <w:pStyle w:val="BodyText"/>
      </w:pPr>
      <w:r>
        <w:rPr>
          <w:rFonts w:asciiTheme="majorHAnsi" w:hAnsiTheme="majorHAnsi"/>
          <w:b/>
          <w:bCs/>
          <w:noProof/>
          <w:sz w:val="20"/>
        </w:rPr>
        <w:fldChar w:fldCharType="end"/>
      </w:r>
    </w:p>
    <w:p w:rsidR="00005813" w:rsidRPr="00A51845" w:rsidRDefault="00005813" w:rsidP="00E4714D">
      <w:pPr>
        <w:pStyle w:val="Title-ToC"/>
      </w:pPr>
      <w:bookmarkStart w:id="2" w:name="_Toc422237144"/>
      <w:r w:rsidRPr="00A51845">
        <w:t>List of Tables</w:t>
      </w:r>
      <w:bookmarkEnd w:id="2"/>
    </w:p>
    <w:p w:rsidR="009B7484" w:rsidRDefault="00280005">
      <w:pPr>
        <w:pStyle w:val="TableofFigures"/>
        <w:rPr>
          <w:rFonts w:asciiTheme="minorHAnsi" w:eastAsiaTheme="minorEastAsia" w:hAnsiTheme="minorHAnsi" w:cstheme="minorBidi"/>
          <w:sz w:val="22"/>
          <w:szCs w:val="22"/>
        </w:rPr>
      </w:pPr>
      <w:r>
        <w:fldChar w:fldCharType="begin"/>
      </w:r>
      <w:r>
        <w:instrText xml:space="preserve"> TOC \h \z \t "Caption - Table" \c </w:instrText>
      </w:r>
      <w:r>
        <w:fldChar w:fldCharType="separate"/>
      </w:r>
      <w:hyperlink w:anchor="_Toc422237323" w:history="1">
        <w:r w:rsidR="009B7484" w:rsidRPr="006529C9">
          <w:rPr>
            <w:rStyle w:val="Hyperlink"/>
          </w:rPr>
          <w:t>Table 2</w:t>
        </w:r>
        <w:r w:rsidR="009B7484" w:rsidRPr="006529C9">
          <w:rPr>
            <w:rStyle w:val="Hyperlink"/>
          </w:rPr>
          <w:noBreakHyphen/>
          <w:t>1.  Reference Documents</w:t>
        </w:r>
        <w:r w:rsidR="009B7484">
          <w:rPr>
            <w:webHidden/>
          </w:rPr>
          <w:tab/>
        </w:r>
        <w:r w:rsidR="009B7484">
          <w:rPr>
            <w:webHidden/>
          </w:rPr>
          <w:fldChar w:fldCharType="begin"/>
        </w:r>
        <w:r w:rsidR="009B7484">
          <w:rPr>
            <w:webHidden/>
          </w:rPr>
          <w:instrText xml:space="preserve"> PAGEREF _Toc422237323 \h </w:instrText>
        </w:r>
        <w:r w:rsidR="009B7484">
          <w:rPr>
            <w:webHidden/>
          </w:rPr>
        </w:r>
        <w:r w:rsidR="009B7484">
          <w:rPr>
            <w:webHidden/>
          </w:rPr>
          <w:fldChar w:fldCharType="separate"/>
        </w:r>
        <w:r w:rsidR="009B7484">
          <w:rPr>
            <w:webHidden/>
          </w:rPr>
          <w:t>1</w:t>
        </w:r>
        <w:r w:rsidR="009B7484">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4" w:history="1">
        <w:r w:rsidRPr="006529C9">
          <w:rPr>
            <w:rStyle w:val="Hyperlink"/>
          </w:rPr>
          <w:t>Table 3</w:t>
        </w:r>
        <w:r w:rsidRPr="006529C9">
          <w:rPr>
            <w:rStyle w:val="Hyperlink"/>
          </w:rPr>
          <w:noBreakHyphen/>
          <w:t>1.  Variable Parameters Record Type Enumeration</w:t>
        </w:r>
        <w:r>
          <w:rPr>
            <w:webHidden/>
          </w:rPr>
          <w:tab/>
        </w:r>
        <w:r>
          <w:rPr>
            <w:webHidden/>
          </w:rPr>
          <w:fldChar w:fldCharType="begin"/>
        </w:r>
        <w:r>
          <w:rPr>
            <w:webHidden/>
          </w:rPr>
          <w:instrText xml:space="preserve"> PAGEREF _Toc422237324 \h </w:instrText>
        </w:r>
        <w:r>
          <w:rPr>
            <w:webHidden/>
          </w:rPr>
        </w:r>
        <w:r>
          <w:rPr>
            <w:webHidden/>
          </w:rPr>
          <w:fldChar w:fldCharType="separate"/>
        </w:r>
        <w:r>
          <w:rPr>
            <w:webHidden/>
          </w:rPr>
          <w:t>4</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5" w:history="1">
        <w:r w:rsidRPr="006529C9">
          <w:rPr>
            <w:rStyle w:val="Hyperlink"/>
          </w:rPr>
          <w:t>Table 4</w:t>
        </w:r>
        <w:r w:rsidRPr="006529C9">
          <w:rPr>
            <w:rStyle w:val="Hyperlink"/>
          </w:rPr>
          <w:noBreakHyphen/>
          <w:t>1.  Entity Capabilities</w:t>
        </w:r>
        <w:r>
          <w:rPr>
            <w:webHidden/>
          </w:rPr>
          <w:tab/>
        </w:r>
        <w:r>
          <w:rPr>
            <w:webHidden/>
          </w:rPr>
          <w:fldChar w:fldCharType="begin"/>
        </w:r>
        <w:r>
          <w:rPr>
            <w:webHidden/>
          </w:rPr>
          <w:instrText xml:space="preserve"> PAGEREF _Toc422237325 \h </w:instrText>
        </w:r>
        <w:r>
          <w:rPr>
            <w:webHidden/>
          </w:rPr>
        </w:r>
        <w:r>
          <w:rPr>
            <w:webHidden/>
          </w:rPr>
          <w:fldChar w:fldCharType="separate"/>
        </w:r>
        <w:r>
          <w:rPr>
            <w:webHidden/>
          </w:rPr>
          <w:t>8</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6" w:history="1">
        <w:r w:rsidRPr="006529C9">
          <w:rPr>
            <w:rStyle w:val="Hyperlink"/>
          </w:rPr>
          <w:t>Table 4</w:t>
        </w:r>
        <w:r w:rsidRPr="006529C9">
          <w:rPr>
            <w:rStyle w:val="Hyperlink"/>
          </w:rPr>
          <w:noBreakHyphen/>
          <w:t>2.  Head Gazing / Weapon Aiming VP Record</w:t>
        </w:r>
        <w:r>
          <w:rPr>
            <w:webHidden/>
          </w:rPr>
          <w:tab/>
        </w:r>
        <w:r>
          <w:rPr>
            <w:webHidden/>
          </w:rPr>
          <w:fldChar w:fldCharType="begin"/>
        </w:r>
        <w:r>
          <w:rPr>
            <w:webHidden/>
          </w:rPr>
          <w:instrText xml:space="preserve"> PAGEREF _Toc422237326 \h </w:instrText>
        </w:r>
        <w:r>
          <w:rPr>
            <w:webHidden/>
          </w:rPr>
        </w:r>
        <w:r>
          <w:rPr>
            <w:webHidden/>
          </w:rPr>
          <w:fldChar w:fldCharType="separate"/>
        </w:r>
        <w:r>
          <w:rPr>
            <w:webHidden/>
          </w:rPr>
          <w:t>11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7" w:history="1">
        <w:r w:rsidRPr="006529C9">
          <w:rPr>
            <w:rStyle w:val="Hyperlink"/>
          </w:rPr>
          <w:t>Table 4</w:t>
        </w:r>
        <w:r w:rsidRPr="006529C9">
          <w:rPr>
            <w:rStyle w:val="Hyperlink"/>
          </w:rPr>
          <w:noBreakHyphen/>
          <w:t>3.  Life Form Action Sequence VP Record</w:t>
        </w:r>
        <w:r>
          <w:rPr>
            <w:webHidden/>
          </w:rPr>
          <w:tab/>
        </w:r>
        <w:r>
          <w:rPr>
            <w:webHidden/>
          </w:rPr>
          <w:fldChar w:fldCharType="begin"/>
        </w:r>
        <w:r>
          <w:rPr>
            <w:webHidden/>
          </w:rPr>
          <w:instrText xml:space="preserve"> PAGEREF _Toc422237327 \h </w:instrText>
        </w:r>
        <w:r>
          <w:rPr>
            <w:webHidden/>
          </w:rPr>
        </w:r>
        <w:r>
          <w:rPr>
            <w:webHidden/>
          </w:rPr>
          <w:fldChar w:fldCharType="separate"/>
        </w:r>
        <w:r>
          <w:rPr>
            <w:webHidden/>
          </w:rPr>
          <w:t>13</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8" w:history="1">
        <w:r w:rsidRPr="006529C9">
          <w:rPr>
            <w:rStyle w:val="Hyperlink"/>
          </w:rPr>
          <w:t>Table 4</w:t>
        </w:r>
        <w:r w:rsidRPr="006529C9">
          <w:rPr>
            <w:rStyle w:val="Hyperlink"/>
          </w:rPr>
          <w:noBreakHyphen/>
          <w:t>4.  Legacy Extended Life Form Appearance VP Record</w:t>
        </w:r>
        <w:r>
          <w:rPr>
            <w:webHidden/>
          </w:rPr>
          <w:tab/>
        </w:r>
        <w:r>
          <w:rPr>
            <w:webHidden/>
          </w:rPr>
          <w:fldChar w:fldCharType="begin"/>
        </w:r>
        <w:r>
          <w:rPr>
            <w:webHidden/>
          </w:rPr>
          <w:instrText xml:space="preserve"> PAGEREF _Toc422237328 \h </w:instrText>
        </w:r>
        <w:r>
          <w:rPr>
            <w:webHidden/>
          </w:rPr>
        </w:r>
        <w:r>
          <w:rPr>
            <w:webHidden/>
          </w:rPr>
          <w:fldChar w:fldCharType="separate"/>
        </w:r>
        <w:r>
          <w:rPr>
            <w:webHidden/>
          </w:rPr>
          <w:t>15</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29" w:history="1">
        <w:r w:rsidRPr="006529C9">
          <w:rPr>
            <w:rStyle w:val="Hyperlink"/>
          </w:rPr>
          <w:t>Table 4</w:t>
        </w:r>
        <w:r w:rsidRPr="006529C9">
          <w:rPr>
            <w:rStyle w:val="Hyperlink"/>
          </w:rPr>
          <w:noBreakHyphen/>
          <w:t>5.  Extended Platform Appearance VP Record</w:t>
        </w:r>
        <w:r>
          <w:rPr>
            <w:webHidden/>
          </w:rPr>
          <w:tab/>
        </w:r>
        <w:r>
          <w:rPr>
            <w:webHidden/>
          </w:rPr>
          <w:fldChar w:fldCharType="begin"/>
        </w:r>
        <w:r>
          <w:rPr>
            <w:webHidden/>
          </w:rPr>
          <w:instrText xml:space="preserve"> PAGEREF _Toc422237329 \h </w:instrText>
        </w:r>
        <w:r>
          <w:rPr>
            <w:webHidden/>
          </w:rPr>
        </w:r>
        <w:r>
          <w:rPr>
            <w:webHidden/>
          </w:rPr>
          <w:fldChar w:fldCharType="separate"/>
        </w:r>
        <w:r>
          <w:rPr>
            <w:webHidden/>
          </w:rPr>
          <w:t>17</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0" w:history="1">
        <w:r w:rsidRPr="006529C9">
          <w:rPr>
            <w:rStyle w:val="Hyperlink"/>
          </w:rPr>
          <w:t>Table 4</w:t>
        </w:r>
        <w:r w:rsidRPr="006529C9">
          <w:rPr>
            <w:rStyle w:val="Hyperlink"/>
          </w:rPr>
          <w:noBreakHyphen/>
          <w:t>6.  Extended Cultural Feature Appearance VP Record</w:t>
        </w:r>
        <w:r>
          <w:rPr>
            <w:webHidden/>
          </w:rPr>
          <w:tab/>
        </w:r>
        <w:r>
          <w:rPr>
            <w:webHidden/>
          </w:rPr>
          <w:fldChar w:fldCharType="begin"/>
        </w:r>
        <w:r>
          <w:rPr>
            <w:webHidden/>
          </w:rPr>
          <w:instrText xml:space="preserve"> PAGEREF _Toc422237330 \h </w:instrText>
        </w:r>
        <w:r>
          <w:rPr>
            <w:webHidden/>
          </w:rPr>
        </w:r>
        <w:r>
          <w:rPr>
            <w:webHidden/>
          </w:rPr>
          <w:fldChar w:fldCharType="separate"/>
        </w:r>
        <w:r>
          <w:rPr>
            <w:webHidden/>
          </w:rPr>
          <w:t>21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1" w:history="1">
        <w:r w:rsidRPr="006529C9">
          <w:rPr>
            <w:rStyle w:val="Hyperlink"/>
          </w:rPr>
          <w:t>Table 4</w:t>
        </w:r>
        <w:r w:rsidRPr="006529C9">
          <w:rPr>
            <w:rStyle w:val="Hyperlink"/>
          </w:rPr>
          <w:noBreakHyphen/>
          <w:t>7.  Extended Supply Appearance VP Record</w:t>
        </w:r>
        <w:r>
          <w:rPr>
            <w:webHidden/>
          </w:rPr>
          <w:tab/>
        </w:r>
        <w:r>
          <w:rPr>
            <w:webHidden/>
          </w:rPr>
          <w:fldChar w:fldCharType="begin"/>
        </w:r>
        <w:r>
          <w:rPr>
            <w:webHidden/>
          </w:rPr>
          <w:instrText xml:space="preserve"> PAGEREF _Toc422237331 \h </w:instrText>
        </w:r>
        <w:r>
          <w:rPr>
            <w:webHidden/>
          </w:rPr>
        </w:r>
        <w:r>
          <w:rPr>
            <w:webHidden/>
          </w:rPr>
          <w:fldChar w:fldCharType="separate"/>
        </w:r>
        <w:r>
          <w:rPr>
            <w:webHidden/>
          </w:rPr>
          <w:t>22</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2" w:history="1">
        <w:r w:rsidRPr="006529C9">
          <w:rPr>
            <w:rStyle w:val="Hyperlink"/>
          </w:rPr>
          <w:t>Table 4</w:t>
        </w:r>
        <w:r w:rsidRPr="006529C9">
          <w:rPr>
            <w:rStyle w:val="Hyperlink"/>
          </w:rPr>
          <w:noBreakHyphen/>
          <w:t>8.  Present Domain Enumeration</w:t>
        </w:r>
        <w:r>
          <w:rPr>
            <w:webHidden/>
          </w:rPr>
          <w:tab/>
        </w:r>
        <w:r>
          <w:rPr>
            <w:webHidden/>
          </w:rPr>
          <w:fldChar w:fldCharType="begin"/>
        </w:r>
        <w:r>
          <w:rPr>
            <w:webHidden/>
          </w:rPr>
          <w:instrText xml:space="preserve"> PAGEREF _Toc422237332 \h </w:instrText>
        </w:r>
        <w:r>
          <w:rPr>
            <w:webHidden/>
          </w:rPr>
        </w:r>
        <w:r>
          <w:rPr>
            <w:webHidden/>
          </w:rPr>
          <w:fldChar w:fldCharType="separate"/>
        </w:r>
        <w:r>
          <w:rPr>
            <w:webHidden/>
          </w:rPr>
          <w:t>23</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3" w:history="1">
        <w:r w:rsidRPr="006529C9">
          <w:rPr>
            <w:rStyle w:val="Hyperlink"/>
          </w:rPr>
          <w:t>Table 4</w:t>
        </w:r>
        <w:r w:rsidRPr="006529C9">
          <w:rPr>
            <w:rStyle w:val="Hyperlink"/>
          </w:rPr>
          <w:noBreakHyphen/>
          <w:t>9.  High Fidelity Lights VP Record – Values</w:t>
        </w:r>
        <w:r>
          <w:rPr>
            <w:webHidden/>
          </w:rPr>
          <w:tab/>
        </w:r>
        <w:r>
          <w:rPr>
            <w:webHidden/>
          </w:rPr>
          <w:fldChar w:fldCharType="begin"/>
        </w:r>
        <w:r>
          <w:rPr>
            <w:webHidden/>
          </w:rPr>
          <w:instrText xml:space="preserve"> PAGEREF _Toc422237333 \h </w:instrText>
        </w:r>
        <w:r>
          <w:rPr>
            <w:webHidden/>
          </w:rPr>
        </w:r>
        <w:r>
          <w:rPr>
            <w:webHidden/>
          </w:rPr>
          <w:fldChar w:fldCharType="separate"/>
        </w:r>
        <w:r>
          <w:rPr>
            <w:webHidden/>
          </w:rPr>
          <w:t>24</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4" w:history="1">
        <w:r w:rsidRPr="006529C9">
          <w:rPr>
            <w:rStyle w:val="Hyperlink"/>
          </w:rPr>
          <w:t>Table 4</w:t>
        </w:r>
        <w:r w:rsidRPr="006529C9">
          <w:rPr>
            <w:rStyle w:val="Hyperlink"/>
          </w:rPr>
          <w:noBreakHyphen/>
          <w:t>10.  High Fidelity Thermal VP Record</w:t>
        </w:r>
        <w:r>
          <w:rPr>
            <w:webHidden/>
          </w:rPr>
          <w:tab/>
        </w:r>
        <w:r>
          <w:rPr>
            <w:webHidden/>
          </w:rPr>
          <w:fldChar w:fldCharType="begin"/>
        </w:r>
        <w:r>
          <w:rPr>
            <w:webHidden/>
          </w:rPr>
          <w:instrText xml:space="preserve"> PAGEREF _Toc422237334 \h </w:instrText>
        </w:r>
        <w:r>
          <w:rPr>
            <w:webHidden/>
          </w:rPr>
        </w:r>
        <w:r>
          <w:rPr>
            <w:webHidden/>
          </w:rPr>
          <w:fldChar w:fldCharType="separate"/>
        </w:r>
        <w:r>
          <w:rPr>
            <w:webHidden/>
          </w:rPr>
          <w:t>26</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5" w:history="1">
        <w:r w:rsidRPr="006529C9">
          <w:rPr>
            <w:rStyle w:val="Hyperlink"/>
          </w:rPr>
          <w:t>Table 4</w:t>
        </w:r>
        <w:r w:rsidRPr="006529C9">
          <w:rPr>
            <w:rStyle w:val="Hyperlink"/>
          </w:rPr>
          <w:noBreakHyphen/>
          <w:t>11.  Entity Association Example (RWA)</w:t>
        </w:r>
        <w:r>
          <w:rPr>
            <w:webHidden/>
          </w:rPr>
          <w:tab/>
        </w:r>
        <w:r>
          <w:rPr>
            <w:webHidden/>
          </w:rPr>
          <w:fldChar w:fldCharType="begin"/>
        </w:r>
        <w:r>
          <w:rPr>
            <w:webHidden/>
          </w:rPr>
          <w:instrText xml:space="preserve"> PAGEREF _Toc422237335 \h </w:instrText>
        </w:r>
        <w:r>
          <w:rPr>
            <w:webHidden/>
          </w:rPr>
        </w:r>
        <w:r>
          <w:rPr>
            <w:webHidden/>
          </w:rPr>
          <w:fldChar w:fldCharType="separate"/>
        </w:r>
        <w:r>
          <w:rPr>
            <w:webHidden/>
          </w:rPr>
          <w:t>35</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6" w:history="1">
        <w:r w:rsidRPr="006529C9">
          <w:rPr>
            <w:rStyle w:val="Hyperlink"/>
          </w:rPr>
          <w:t>Table 4</w:t>
        </w:r>
        <w:r w:rsidRPr="006529C9">
          <w:rPr>
            <w:rStyle w:val="Hyperlink"/>
          </w:rPr>
          <w:noBreakHyphen/>
          <w:t>12.  Entity Offset VP Record</w:t>
        </w:r>
        <w:r>
          <w:rPr>
            <w:webHidden/>
          </w:rPr>
          <w:tab/>
        </w:r>
        <w:r>
          <w:rPr>
            <w:webHidden/>
          </w:rPr>
          <w:fldChar w:fldCharType="begin"/>
        </w:r>
        <w:r>
          <w:rPr>
            <w:webHidden/>
          </w:rPr>
          <w:instrText xml:space="preserve"> PAGEREF _Toc422237336 \h </w:instrText>
        </w:r>
        <w:r>
          <w:rPr>
            <w:webHidden/>
          </w:rPr>
        </w:r>
        <w:r>
          <w:rPr>
            <w:webHidden/>
          </w:rPr>
          <w:fldChar w:fldCharType="separate"/>
        </w:r>
        <w:r>
          <w:rPr>
            <w:webHidden/>
          </w:rPr>
          <w:t>36</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7" w:history="1">
        <w:r w:rsidRPr="006529C9">
          <w:rPr>
            <w:rStyle w:val="Hyperlink"/>
          </w:rPr>
          <w:t>Table 4</w:t>
        </w:r>
        <w:r w:rsidRPr="006529C9">
          <w:rPr>
            <w:rStyle w:val="Hyperlink"/>
          </w:rPr>
          <w:noBreakHyphen/>
          <w:t>13.  Dead Reckoning VP Record</w:t>
        </w:r>
        <w:r>
          <w:rPr>
            <w:webHidden/>
          </w:rPr>
          <w:tab/>
        </w:r>
        <w:r>
          <w:rPr>
            <w:webHidden/>
          </w:rPr>
          <w:fldChar w:fldCharType="begin"/>
        </w:r>
        <w:r>
          <w:rPr>
            <w:webHidden/>
          </w:rPr>
          <w:instrText xml:space="preserve"> PAGEREF _Toc422237337 \h </w:instrText>
        </w:r>
        <w:r>
          <w:rPr>
            <w:webHidden/>
          </w:rPr>
        </w:r>
        <w:r>
          <w:rPr>
            <w:webHidden/>
          </w:rPr>
          <w:fldChar w:fldCharType="separate"/>
        </w:r>
        <w:r>
          <w:rPr>
            <w:webHidden/>
          </w:rPr>
          <w:t>37</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8" w:history="1">
        <w:r w:rsidRPr="006529C9">
          <w:rPr>
            <w:rStyle w:val="Hyperlink"/>
          </w:rPr>
          <w:t>Table 4</w:t>
        </w:r>
        <w:r w:rsidRPr="006529C9">
          <w:rPr>
            <w:rStyle w:val="Hyperlink"/>
          </w:rPr>
          <w:noBreakHyphen/>
          <w:t>14.  Collision Origin Enumeration of the Collision PDU</w:t>
        </w:r>
        <w:r>
          <w:rPr>
            <w:webHidden/>
          </w:rPr>
          <w:tab/>
        </w:r>
        <w:r>
          <w:rPr>
            <w:webHidden/>
          </w:rPr>
          <w:fldChar w:fldCharType="begin"/>
        </w:r>
        <w:r>
          <w:rPr>
            <w:webHidden/>
          </w:rPr>
          <w:instrText xml:space="preserve"> PAGEREF _Toc422237338 \h </w:instrText>
        </w:r>
        <w:r>
          <w:rPr>
            <w:webHidden/>
          </w:rPr>
        </w:r>
        <w:r>
          <w:rPr>
            <w:webHidden/>
          </w:rPr>
          <w:fldChar w:fldCharType="separate"/>
        </w:r>
        <w:r>
          <w:rPr>
            <w:webHidden/>
          </w:rPr>
          <w:t>39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39" w:history="1">
        <w:r w:rsidRPr="006529C9">
          <w:rPr>
            <w:rStyle w:val="Hyperlink"/>
          </w:rPr>
          <w:t>Table 4</w:t>
        </w:r>
        <w:r w:rsidRPr="006529C9">
          <w:rPr>
            <w:rStyle w:val="Hyperlink"/>
          </w:rPr>
          <w:noBreakHyphen/>
          <w:t>15.  Entity Status Datums</w:t>
        </w:r>
        <w:r>
          <w:rPr>
            <w:webHidden/>
          </w:rPr>
          <w:tab/>
        </w:r>
        <w:r>
          <w:rPr>
            <w:webHidden/>
          </w:rPr>
          <w:fldChar w:fldCharType="begin"/>
        </w:r>
        <w:r>
          <w:rPr>
            <w:webHidden/>
          </w:rPr>
          <w:instrText xml:space="preserve"> PAGEREF _Toc422237339 \h </w:instrText>
        </w:r>
        <w:r>
          <w:rPr>
            <w:webHidden/>
          </w:rPr>
        </w:r>
        <w:r>
          <w:rPr>
            <w:webHidden/>
          </w:rPr>
          <w:fldChar w:fldCharType="separate"/>
        </w:r>
        <w:r>
          <w:rPr>
            <w:webHidden/>
          </w:rPr>
          <w:t>40</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0" w:history="1">
        <w:r w:rsidRPr="006529C9">
          <w:rPr>
            <w:rStyle w:val="Hyperlink"/>
          </w:rPr>
          <w:t>Table 5</w:t>
        </w:r>
        <w:r w:rsidRPr="006529C9">
          <w:rPr>
            <w:rStyle w:val="Hyperlink"/>
          </w:rPr>
          <w:noBreakHyphen/>
          <w:t>1.  Comparison of Reliability PDUs</w:t>
        </w:r>
        <w:r>
          <w:rPr>
            <w:webHidden/>
          </w:rPr>
          <w:tab/>
        </w:r>
        <w:r>
          <w:rPr>
            <w:webHidden/>
          </w:rPr>
          <w:fldChar w:fldCharType="begin"/>
        </w:r>
        <w:r>
          <w:rPr>
            <w:webHidden/>
          </w:rPr>
          <w:instrText xml:space="preserve"> PAGEREF _Toc422237340 \h </w:instrText>
        </w:r>
        <w:r>
          <w:rPr>
            <w:webHidden/>
          </w:rPr>
        </w:r>
        <w:r>
          <w:rPr>
            <w:webHidden/>
          </w:rPr>
          <w:fldChar w:fldCharType="separate"/>
        </w:r>
        <w:r>
          <w:rPr>
            <w:webHidden/>
          </w:rPr>
          <w:t>46</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1" w:history="1">
        <w:r w:rsidRPr="006529C9">
          <w:rPr>
            <w:rStyle w:val="Hyperlink"/>
          </w:rPr>
          <w:t>Table 5</w:t>
        </w:r>
        <w:r w:rsidRPr="006529C9">
          <w:rPr>
            <w:rStyle w:val="Hyperlink"/>
          </w:rPr>
          <w:noBreakHyphen/>
          <w:t>2.  Application Control PDU</w:t>
        </w:r>
        <w:r>
          <w:rPr>
            <w:webHidden/>
          </w:rPr>
          <w:tab/>
        </w:r>
        <w:r>
          <w:rPr>
            <w:webHidden/>
          </w:rPr>
          <w:fldChar w:fldCharType="begin"/>
        </w:r>
        <w:r>
          <w:rPr>
            <w:webHidden/>
          </w:rPr>
          <w:instrText xml:space="preserve"> PAGEREF _Toc422237341 \h </w:instrText>
        </w:r>
        <w:r>
          <w:rPr>
            <w:webHidden/>
          </w:rPr>
        </w:r>
        <w:r>
          <w:rPr>
            <w:webHidden/>
          </w:rPr>
          <w:fldChar w:fldCharType="separate"/>
        </w:r>
        <w:r>
          <w:rPr>
            <w:webHidden/>
          </w:rPr>
          <w:t>49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2" w:history="1">
        <w:r w:rsidRPr="006529C9">
          <w:rPr>
            <w:rStyle w:val="Hyperlink"/>
          </w:rPr>
          <w:t>Table 5</w:t>
        </w:r>
        <w:r w:rsidRPr="006529C9">
          <w:rPr>
            <w:rStyle w:val="Hyperlink"/>
          </w:rPr>
          <w:noBreakHyphen/>
          <w:t>3.  Control Type Enumeration for Application Control PDU</w:t>
        </w:r>
        <w:r>
          <w:rPr>
            <w:webHidden/>
          </w:rPr>
          <w:tab/>
        </w:r>
        <w:r>
          <w:rPr>
            <w:webHidden/>
          </w:rPr>
          <w:fldChar w:fldCharType="begin"/>
        </w:r>
        <w:r>
          <w:rPr>
            <w:webHidden/>
          </w:rPr>
          <w:instrText xml:space="preserve"> PAGEREF _Toc422237342 \h </w:instrText>
        </w:r>
        <w:r>
          <w:rPr>
            <w:webHidden/>
          </w:rPr>
        </w:r>
        <w:r>
          <w:rPr>
            <w:webHidden/>
          </w:rPr>
          <w:fldChar w:fldCharType="separate"/>
        </w:r>
        <w:r>
          <w:rPr>
            <w:webHidden/>
          </w:rPr>
          <w:t>50</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3" w:history="1">
        <w:r w:rsidRPr="006529C9">
          <w:rPr>
            <w:rStyle w:val="Hyperlink"/>
          </w:rPr>
          <w:t>Table 5</w:t>
        </w:r>
        <w:r w:rsidRPr="006529C9">
          <w:rPr>
            <w:rStyle w:val="Hyperlink"/>
          </w:rPr>
          <w:noBreakHyphen/>
          <w:t>5.  AAR Event Report Datum IDs</w:t>
        </w:r>
        <w:r>
          <w:rPr>
            <w:webHidden/>
          </w:rPr>
          <w:tab/>
        </w:r>
        <w:r>
          <w:rPr>
            <w:webHidden/>
          </w:rPr>
          <w:fldChar w:fldCharType="begin"/>
        </w:r>
        <w:r>
          <w:rPr>
            <w:webHidden/>
          </w:rPr>
          <w:instrText xml:space="preserve"> PAGEREF _Toc422237343 \h </w:instrText>
        </w:r>
        <w:r>
          <w:rPr>
            <w:webHidden/>
          </w:rPr>
        </w:r>
        <w:r>
          <w:rPr>
            <w:webHidden/>
          </w:rPr>
          <w:fldChar w:fldCharType="separate"/>
        </w:r>
        <w:r>
          <w:rPr>
            <w:webHidden/>
          </w:rPr>
          <w:t>60</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4" w:history="1">
        <w:r w:rsidRPr="006529C9">
          <w:rPr>
            <w:rStyle w:val="Hyperlink"/>
          </w:rPr>
          <w:t>Table 5</w:t>
        </w:r>
        <w:r w:rsidRPr="006529C9">
          <w:rPr>
            <w:rStyle w:val="Hyperlink"/>
          </w:rPr>
          <w:noBreakHyphen/>
          <w:t>6.  Damage Cause Enumeration</w:t>
        </w:r>
        <w:r>
          <w:rPr>
            <w:webHidden/>
          </w:rPr>
          <w:tab/>
        </w:r>
        <w:r>
          <w:rPr>
            <w:webHidden/>
          </w:rPr>
          <w:fldChar w:fldCharType="begin"/>
        </w:r>
        <w:r>
          <w:rPr>
            <w:webHidden/>
          </w:rPr>
          <w:instrText xml:space="preserve"> PAGEREF _Toc422237344 \h </w:instrText>
        </w:r>
        <w:r>
          <w:rPr>
            <w:webHidden/>
          </w:rPr>
        </w:r>
        <w:r>
          <w:rPr>
            <w:webHidden/>
          </w:rPr>
          <w:fldChar w:fldCharType="separate"/>
        </w:r>
        <w:r>
          <w:rPr>
            <w:webHidden/>
          </w:rPr>
          <w:t>61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5" w:history="1">
        <w:r w:rsidRPr="006529C9">
          <w:rPr>
            <w:rStyle w:val="Hyperlink"/>
          </w:rPr>
          <w:t>Table 5</w:t>
        </w:r>
        <w:r w:rsidRPr="006529C9">
          <w:rPr>
            <w:rStyle w:val="Hyperlink"/>
          </w:rPr>
          <w:noBreakHyphen/>
          <w:t>7.  Damage Extent Enumeration</w:t>
        </w:r>
        <w:r>
          <w:rPr>
            <w:webHidden/>
          </w:rPr>
          <w:tab/>
        </w:r>
        <w:r>
          <w:rPr>
            <w:webHidden/>
          </w:rPr>
          <w:fldChar w:fldCharType="begin"/>
        </w:r>
        <w:r>
          <w:rPr>
            <w:webHidden/>
          </w:rPr>
          <w:instrText xml:space="preserve"> PAGEREF _Toc422237345 \h </w:instrText>
        </w:r>
        <w:r>
          <w:rPr>
            <w:webHidden/>
          </w:rPr>
        </w:r>
        <w:r>
          <w:rPr>
            <w:webHidden/>
          </w:rPr>
          <w:fldChar w:fldCharType="separate"/>
        </w:r>
        <w:r>
          <w:rPr>
            <w:webHidden/>
          </w:rPr>
          <w:t>61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6" w:history="1">
        <w:r w:rsidRPr="006529C9">
          <w:rPr>
            <w:rStyle w:val="Hyperlink"/>
          </w:rPr>
          <w:t>Table 5</w:t>
        </w:r>
        <w:r w:rsidRPr="006529C9">
          <w:rPr>
            <w:rStyle w:val="Hyperlink"/>
          </w:rPr>
          <w:noBreakHyphen/>
          <w:t>8.  Mission Type Enumeration</w:t>
        </w:r>
        <w:r>
          <w:rPr>
            <w:webHidden/>
          </w:rPr>
          <w:tab/>
        </w:r>
        <w:r>
          <w:rPr>
            <w:webHidden/>
          </w:rPr>
          <w:fldChar w:fldCharType="begin"/>
        </w:r>
        <w:r>
          <w:rPr>
            <w:webHidden/>
          </w:rPr>
          <w:instrText xml:space="preserve"> PAGEREF _Toc422237346 \h </w:instrText>
        </w:r>
        <w:r>
          <w:rPr>
            <w:webHidden/>
          </w:rPr>
        </w:r>
        <w:r>
          <w:rPr>
            <w:webHidden/>
          </w:rPr>
          <w:fldChar w:fldCharType="separate"/>
        </w:r>
        <w:r>
          <w:rPr>
            <w:webHidden/>
          </w:rPr>
          <w:t>61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7" w:history="1">
        <w:r w:rsidRPr="006529C9">
          <w:rPr>
            <w:rStyle w:val="Hyperlink"/>
          </w:rPr>
          <w:t>Table 5</w:t>
        </w:r>
        <w:r w:rsidRPr="006529C9">
          <w:rPr>
            <w:rStyle w:val="Hyperlink"/>
          </w:rPr>
          <w:noBreakHyphen/>
          <w:t>9.  Radar Track Status Enumeration</w:t>
        </w:r>
        <w:r>
          <w:rPr>
            <w:webHidden/>
          </w:rPr>
          <w:tab/>
        </w:r>
        <w:r>
          <w:rPr>
            <w:webHidden/>
          </w:rPr>
          <w:fldChar w:fldCharType="begin"/>
        </w:r>
        <w:r>
          <w:rPr>
            <w:webHidden/>
          </w:rPr>
          <w:instrText xml:space="preserve"> PAGEREF _Toc422237347 \h </w:instrText>
        </w:r>
        <w:r>
          <w:rPr>
            <w:webHidden/>
          </w:rPr>
        </w:r>
        <w:r>
          <w:rPr>
            <w:webHidden/>
          </w:rPr>
          <w:fldChar w:fldCharType="separate"/>
        </w:r>
        <w:r>
          <w:rPr>
            <w:webHidden/>
          </w:rPr>
          <w:t>61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8" w:history="1">
        <w:r w:rsidRPr="006529C9">
          <w:rPr>
            <w:rStyle w:val="Hyperlink"/>
            <w:lang w:val="fr-FR"/>
          </w:rPr>
          <w:t>Table 9</w:t>
        </w:r>
        <w:r w:rsidRPr="006529C9">
          <w:rPr>
            <w:rStyle w:val="Hyperlink"/>
            <w:lang w:val="fr-FR"/>
          </w:rPr>
          <w:noBreakHyphen/>
          <w:t>1</w:t>
        </w:r>
        <w:r w:rsidRPr="006529C9">
          <w:rPr>
            <w:rStyle w:val="Hyperlink"/>
          </w:rPr>
          <w:t>.</w:t>
        </w:r>
        <w:r w:rsidRPr="006529C9">
          <w:rPr>
            <w:rStyle w:val="Hyperlink"/>
            <w:lang w:val="fr-FR"/>
          </w:rPr>
          <w:t xml:space="preserve">  VDIS Digital Message</w:t>
        </w:r>
        <w:r>
          <w:rPr>
            <w:webHidden/>
          </w:rPr>
          <w:tab/>
        </w:r>
        <w:r>
          <w:rPr>
            <w:webHidden/>
          </w:rPr>
          <w:fldChar w:fldCharType="begin"/>
        </w:r>
        <w:r>
          <w:rPr>
            <w:webHidden/>
          </w:rPr>
          <w:instrText xml:space="preserve"> PAGEREF _Toc422237348 \h </w:instrText>
        </w:r>
        <w:r>
          <w:rPr>
            <w:webHidden/>
          </w:rPr>
        </w:r>
        <w:r>
          <w:rPr>
            <w:webHidden/>
          </w:rPr>
          <w:fldChar w:fldCharType="separate"/>
        </w:r>
        <w:r>
          <w:rPr>
            <w:webHidden/>
          </w:rPr>
          <w:t>72</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49" w:history="1">
        <w:r w:rsidRPr="006529C9">
          <w:rPr>
            <w:rStyle w:val="Hyperlink"/>
          </w:rPr>
          <w:t>Table 9</w:t>
        </w:r>
        <w:r w:rsidRPr="006529C9">
          <w:rPr>
            <w:rStyle w:val="Hyperlink"/>
          </w:rPr>
          <w:noBreakHyphen/>
          <w:t>2.  Signal PDU with VDIS Digital Messages</w:t>
        </w:r>
        <w:r>
          <w:rPr>
            <w:webHidden/>
          </w:rPr>
          <w:tab/>
        </w:r>
        <w:r>
          <w:rPr>
            <w:webHidden/>
          </w:rPr>
          <w:fldChar w:fldCharType="begin"/>
        </w:r>
        <w:r>
          <w:rPr>
            <w:webHidden/>
          </w:rPr>
          <w:instrText xml:space="preserve"> PAGEREF _Toc422237349 \h </w:instrText>
        </w:r>
        <w:r>
          <w:rPr>
            <w:webHidden/>
          </w:rPr>
        </w:r>
        <w:r>
          <w:rPr>
            <w:webHidden/>
          </w:rPr>
          <w:fldChar w:fldCharType="separate"/>
        </w:r>
        <w:r>
          <w:rPr>
            <w:webHidden/>
          </w:rPr>
          <w:t>73</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0" w:history="1">
        <w:r w:rsidRPr="006529C9">
          <w:rPr>
            <w:rStyle w:val="Hyperlink"/>
          </w:rPr>
          <w:t>Table 11</w:t>
        </w:r>
        <w:r w:rsidRPr="006529C9">
          <w:rPr>
            <w:rStyle w:val="Hyperlink"/>
          </w:rPr>
          <w:noBreakHyphen/>
          <w:t>1.  Terrain Feature Characterization</w:t>
        </w:r>
        <w:r>
          <w:rPr>
            <w:webHidden/>
          </w:rPr>
          <w:tab/>
        </w:r>
        <w:r>
          <w:rPr>
            <w:webHidden/>
          </w:rPr>
          <w:fldChar w:fldCharType="begin"/>
        </w:r>
        <w:r>
          <w:rPr>
            <w:webHidden/>
          </w:rPr>
          <w:instrText xml:space="preserve"> PAGEREF _Toc422237350 \h </w:instrText>
        </w:r>
        <w:r>
          <w:rPr>
            <w:webHidden/>
          </w:rPr>
        </w:r>
        <w:r>
          <w:rPr>
            <w:webHidden/>
          </w:rPr>
          <w:fldChar w:fldCharType="separate"/>
        </w:r>
        <w:r>
          <w:rPr>
            <w:webHidden/>
          </w:rPr>
          <w:t>75</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1" w:history="1">
        <w:r w:rsidRPr="006529C9">
          <w:rPr>
            <w:rStyle w:val="Hyperlink"/>
          </w:rPr>
          <w:t>Table 11</w:t>
        </w:r>
        <w:r w:rsidRPr="006529C9">
          <w:rPr>
            <w:rStyle w:val="Hyperlink"/>
          </w:rPr>
          <w:noBreakHyphen/>
          <w:t>2.  Example of Global Weather</w:t>
        </w:r>
        <w:r>
          <w:rPr>
            <w:webHidden/>
          </w:rPr>
          <w:tab/>
        </w:r>
        <w:r>
          <w:rPr>
            <w:webHidden/>
          </w:rPr>
          <w:fldChar w:fldCharType="begin"/>
        </w:r>
        <w:r>
          <w:rPr>
            <w:webHidden/>
          </w:rPr>
          <w:instrText xml:space="preserve"> PAGEREF _Toc422237351 \h </w:instrText>
        </w:r>
        <w:r>
          <w:rPr>
            <w:webHidden/>
          </w:rPr>
        </w:r>
        <w:r>
          <w:rPr>
            <w:webHidden/>
          </w:rPr>
          <w:fldChar w:fldCharType="separate"/>
        </w:r>
        <w:r>
          <w:rPr>
            <w:webHidden/>
          </w:rPr>
          <w:t>79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2" w:history="1">
        <w:r w:rsidRPr="006529C9">
          <w:rPr>
            <w:rStyle w:val="Hyperlink"/>
          </w:rPr>
          <w:t>Table 11</w:t>
        </w:r>
        <w:r w:rsidRPr="006529C9">
          <w:rPr>
            <w:rStyle w:val="Hyperlink"/>
          </w:rPr>
          <w:noBreakHyphen/>
          <w:t>3.  Example of Regional Weather</w:t>
        </w:r>
        <w:r>
          <w:rPr>
            <w:webHidden/>
          </w:rPr>
          <w:tab/>
        </w:r>
        <w:r>
          <w:rPr>
            <w:webHidden/>
          </w:rPr>
          <w:fldChar w:fldCharType="begin"/>
        </w:r>
        <w:r>
          <w:rPr>
            <w:webHidden/>
          </w:rPr>
          <w:instrText xml:space="preserve"> PAGEREF _Toc422237352 \h </w:instrText>
        </w:r>
        <w:r>
          <w:rPr>
            <w:webHidden/>
          </w:rPr>
        </w:r>
        <w:r>
          <w:rPr>
            <w:webHidden/>
          </w:rPr>
          <w:fldChar w:fldCharType="separate"/>
        </w:r>
        <w:r>
          <w:rPr>
            <w:webHidden/>
          </w:rPr>
          <w:t>79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3" w:history="1">
        <w:r w:rsidRPr="006529C9">
          <w:rPr>
            <w:rStyle w:val="Hyperlink"/>
          </w:rPr>
          <w:t>Table 11</w:t>
        </w:r>
        <w:r w:rsidRPr="006529C9">
          <w:rPr>
            <w:rStyle w:val="Hyperlink"/>
          </w:rPr>
          <w:noBreakHyphen/>
          <w:t>4.  Example of Multiple Weather Regions</w:t>
        </w:r>
        <w:r>
          <w:rPr>
            <w:webHidden/>
          </w:rPr>
          <w:tab/>
        </w:r>
        <w:r>
          <w:rPr>
            <w:webHidden/>
          </w:rPr>
          <w:fldChar w:fldCharType="begin"/>
        </w:r>
        <w:r>
          <w:rPr>
            <w:webHidden/>
          </w:rPr>
          <w:instrText xml:space="preserve"> PAGEREF _Toc422237353 \h </w:instrText>
        </w:r>
        <w:r>
          <w:rPr>
            <w:webHidden/>
          </w:rPr>
        </w:r>
        <w:r>
          <w:rPr>
            <w:webHidden/>
          </w:rPr>
          <w:fldChar w:fldCharType="separate"/>
        </w:r>
        <w:r>
          <w:rPr>
            <w:webHidden/>
          </w:rPr>
          <w:t>79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4" w:history="1">
        <w:r w:rsidRPr="006529C9">
          <w:rPr>
            <w:rStyle w:val="Hyperlink"/>
          </w:rPr>
          <w:t>Table 11</w:t>
        </w:r>
        <w:r w:rsidRPr="006529C9">
          <w:rPr>
            <w:rStyle w:val="Hyperlink"/>
          </w:rPr>
          <w:noBreakHyphen/>
          <w:t>5.  Object/Entity Association Record</w:t>
        </w:r>
        <w:r>
          <w:rPr>
            <w:webHidden/>
          </w:rPr>
          <w:tab/>
        </w:r>
        <w:r>
          <w:rPr>
            <w:webHidden/>
          </w:rPr>
          <w:fldChar w:fldCharType="begin"/>
        </w:r>
        <w:r>
          <w:rPr>
            <w:webHidden/>
          </w:rPr>
          <w:instrText xml:space="preserve"> PAGEREF _Toc422237354 \h </w:instrText>
        </w:r>
        <w:r>
          <w:rPr>
            <w:webHidden/>
          </w:rPr>
        </w:r>
        <w:r>
          <w:rPr>
            <w:webHidden/>
          </w:rPr>
          <w:fldChar w:fldCharType="separate"/>
        </w:r>
        <w:r>
          <w:rPr>
            <w:webHidden/>
          </w:rPr>
          <w:t>81</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5" w:history="1">
        <w:r w:rsidRPr="006529C9">
          <w:rPr>
            <w:rStyle w:val="Hyperlink"/>
          </w:rPr>
          <w:t>Table 11</w:t>
        </w:r>
        <w:r w:rsidRPr="006529C9">
          <w:rPr>
            <w:rStyle w:val="Hyperlink"/>
          </w:rPr>
          <w:noBreakHyphen/>
          <w:t>7. Soil Attribute Enumeration</w:t>
        </w:r>
        <w:r>
          <w:rPr>
            <w:webHidden/>
          </w:rPr>
          <w:tab/>
        </w:r>
        <w:r>
          <w:rPr>
            <w:webHidden/>
          </w:rPr>
          <w:fldChar w:fldCharType="begin"/>
        </w:r>
        <w:r>
          <w:rPr>
            <w:webHidden/>
          </w:rPr>
          <w:instrText xml:space="preserve"> PAGEREF _Toc422237355 \h </w:instrText>
        </w:r>
        <w:r>
          <w:rPr>
            <w:webHidden/>
          </w:rPr>
        </w:r>
        <w:r>
          <w:rPr>
            <w:webHidden/>
          </w:rPr>
          <w:fldChar w:fldCharType="separate"/>
        </w:r>
        <w:r>
          <w:rPr>
            <w:webHidden/>
          </w:rPr>
          <w:t>89</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6" w:history="1">
        <w:r w:rsidRPr="006529C9">
          <w:rPr>
            <w:rStyle w:val="Hyperlink"/>
          </w:rPr>
          <w:t>Table 11</w:t>
        </w:r>
        <w:r w:rsidRPr="006529C9">
          <w:rPr>
            <w:rStyle w:val="Hyperlink"/>
          </w:rPr>
          <w:noBreakHyphen/>
          <w:t>8. Values in the Soil Attribute Map PDU Based on Example</w:t>
        </w:r>
        <w:r>
          <w:rPr>
            <w:webHidden/>
          </w:rPr>
          <w:tab/>
        </w:r>
        <w:r>
          <w:rPr>
            <w:webHidden/>
          </w:rPr>
          <w:fldChar w:fldCharType="begin"/>
        </w:r>
        <w:r>
          <w:rPr>
            <w:webHidden/>
          </w:rPr>
          <w:instrText xml:space="preserve"> PAGEREF _Toc422237356 \h </w:instrText>
        </w:r>
        <w:r>
          <w:rPr>
            <w:webHidden/>
          </w:rPr>
        </w:r>
        <w:r>
          <w:rPr>
            <w:webHidden/>
          </w:rPr>
          <w:fldChar w:fldCharType="separate"/>
        </w:r>
        <w:r>
          <w:rPr>
            <w:webHidden/>
          </w:rPr>
          <w:t>90</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7" w:history="1">
        <w:r w:rsidRPr="006529C9">
          <w:rPr>
            <w:rStyle w:val="Hyperlink"/>
          </w:rPr>
          <w:t>Table 11</w:t>
        </w:r>
        <w:r w:rsidRPr="006529C9">
          <w:rPr>
            <w:rStyle w:val="Hyperlink"/>
          </w:rPr>
          <w:noBreakHyphen/>
          <w:t>9. Soil Attribute Map PDU</w:t>
        </w:r>
        <w:r>
          <w:rPr>
            <w:webHidden/>
          </w:rPr>
          <w:tab/>
        </w:r>
        <w:r>
          <w:rPr>
            <w:webHidden/>
          </w:rPr>
          <w:fldChar w:fldCharType="begin"/>
        </w:r>
        <w:r>
          <w:rPr>
            <w:webHidden/>
          </w:rPr>
          <w:instrText xml:space="preserve"> PAGEREF _Toc422237357 \h </w:instrText>
        </w:r>
        <w:r>
          <w:rPr>
            <w:webHidden/>
          </w:rPr>
        </w:r>
        <w:r>
          <w:rPr>
            <w:webHidden/>
          </w:rPr>
          <w:fldChar w:fldCharType="separate"/>
        </w:r>
        <w:r>
          <w:rPr>
            <w:webHidden/>
          </w:rPr>
          <w:t>93</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8" w:history="1">
        <w:r w:rsidRPr="006529C9">
          <w:rPr>
            <w:rStyle w:val="Hyperlink"/>
          </w:rPr>
          <w:t>Table 12</w:t>
        </w:r>
        <w:r w:rsidRPr="006529C9">
          <w:rPr>
            <w:rStyle w:val="Hyperlink"/>
          </w:rPr>
          <w:noBreakHyphen/>
          <w:t>1.  Jamming Technique Enumerations</w:t>
        </w:r>
        <w:r>
          <w:rPr>
            <w:webHidden/>
          </w:rPr>
          <w:tab/>
        </w:r>
        <w:r>
          <w:rPr>
            <w:webHidden/>
          </w:rPr>
          <w:fldChar w:fldCharType="begin"/>
        </w:r>
        <w:r>
          <w:rPr>
            <w:webHidden/>
          </w:rPr>
          <w:instrText xml:space="preserve"> PAGEREF _Toc422237358 \h </w:instrText>
        </w:r>
        <w:r>
          <w:rPr>
            <w:webHidden/>
          </w:rPr>
        </w:r>
        <w:r>
          <w:rPr>
            <w:webHidden/>
          </w:rPr>
          <w:fldChar w:fldCharType="separate"/>
        </w:r>
        <w:r>
          <w:rPr>
            <w:webHidden/>
          </w:rPr>
          <w:t>96</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59" w:history="1">
        <w:r w:rsidRPr="006529C9">
          <w:rPr>
            <w:rStyle w:val="Hyperlink"/>
          </w:rPr>
          <w:t>Table 12</w:t>
        </w:r>
        <w:r w:rsidRPr="006529C9">
          <w:rPr>
            <w:rStyle w:val="Hyperlink"/>
          </w:rPr>
          <w:noBreakHyphen/>
          <w:t>2.  Designator PDU</w:t>
        </w:r>
        <w:r>
          <w:rPr>
            <w:webHidden/>
          </w:rPr>
          <w:tab/>
        </w:r>
        <w:r>
          <w:rPr>
            <w:webHidden/>
          </w:rPr>
          <w:fldChar w:fldCharType="begin"/>
        </w:r>
        <w:r>
          <w:rPr>
            <w:webHidden/>
          </w:rPr>
          <w:instrText xml:space="preserve"> PAGEREF _Toc422237359 \h </w:instrText>
        </w:r>
        <w:r>
          <w:rPr>
            <w:webHidden/>
          </w:rPr>
        </w:r>
        <w:r>
          <w:rPr>
            <w:webHidden/>
          </w:rPr>
          <w:fldChar w:fldCharType="separate"/>
        </w:r>
        <w:r>
          <w:rPr>
            <w:webHidden/>
          </w:rPr>
          <w:t>97</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60" w:history="1">
        <w:r w:rsidRPr="006529C9">
          <w:rPr>
            <w:rStyle w:val="Hyperlink"/>
          </w:rPr>
          <w:t>Table 12</w:t>
        </w:r>
        <w:r w:rsidRPr="006529C9">
          <w:rPr>
            <w:rStyle w:val="Hyperlink"/>
          </w:rPr>
          <w:noBreakHyphen/>
          <w:t>3.  Laser Function Enumeration</w:t>
        </w:r>
        <w:r>
          <w:rPr>
            <w:webHidden/>
          </w:rPr>
          <w:tab/>
        </w:r>
        <w:r>
          <w:rPr>
            <w:webHidden/>
          </w:rPr>
          <w:fldChar w:fldCharType="begin"/>
        </w:r>
        <w:r>
          <w:rPr>
            <w:webHidden/>
          </w:rPr>
          <w:instrText xml:space="preserve"> PAGEREF _Toc422237360 \h </w:instrText>
        </w:r>
        <w:r>
          <w:rPr>
            <w:webHidden/>
          </w:rPr>
        </w:r>
        <w:r>
          <w:rPr>
            <w:webHidden/>
          </w:rPr>
          <w:fldChar w:fldCharType="separate"/>
        </w:r>
        <w:r>
          <w:rPr>
            <w:webHidden/>
          </w:rPr>
          <w:t>98</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61" w:history="1">
        <w:r w:rsidRPr="006529C9">
          <w:rPr>
            <w:rStyle w:val="Hyperlink"/>
          </w:rPr>
          <w:t>Table 12</w:t>
        </w:r>
        <w:r w:rsidRPr="006529C9">
          <w:rPr>
            <w:rStyle w:val="Hyperlink"/>
          </w:rPr>
          <w:noBreakHyphen/>
          <w:t>4.  Designator Spot Type Enumeration</w:t>
        </w:r>
        <w:r>
          <w:rPr>
            <w:webHidden/>
          </w:rPr>
          <w:tab/>
        </w:r>
        <w:r>
          <w:rPr>
            <w:webHidden/>
          </w:rPr>
          <w:fldChar w:fldCharType="begin"/>
        </w:r>
        <w:r>
          <w:rPr>
            <w:webHidden/>
          </w:rPr>
          <w:instrText xml:space="preserve"> PAGEREF _Toc422237361 \h </w:instrText>
        </w:r>
        <w:r>
          <w:rPr>
            <w:webHidden/>
          </w:rPr>
        </w:r>
        <w:r>
          <w:rPr>
            <w:webHidden/>
          </w:rPr>
          <w:fldChar w:fldCharType="separate"/>
        </w:r>
        <w:r>
          <w:rPr>
            <w:webHidden/>
          </w:rPr>
          <w:t>98</w:t>
        </w:r>
        <w:r>
          <w:rPr>
            <w:webHidden/>
          </w:rPr>
          <w:fldChar w:fldCharType="end"/>
        </w:r>
      </w:hyperlink>
    </w:p>
    <w:p w:rsidR="009B7484" w:rsidRDefault="009B7484">
      <w:pPr>
        <w:pStyle w:val="TableofFigures"/>
        <w:rPr>
          <w:rFonts w:asciiTheme="minorHAnsi" w:eastAsiaTheme="minorEastAsia" w:hAnsiTheme="minorHAnsi" w:cstheme="minorBidi"/>
          <w:sz w:val="22"/>
          <w:szCs w:val="22"/>
        </w:rPr>
      </w:pPr>
      <w:hyperlink w:anchor="_Toc422237362" w:history="1">
        <w:r w:rsidRPr="006529C9">
          <w:rPr>
            <w:rStyle w:val="Hyperlink"/>
          </w:rPr>
          <w:t>Table 12</w:t>
        </w:r>
        <w:r w:rsidRPr="006529C9">
          <w:rPr>
            <w:rStyle w:val="Hyperlink"/>
          </w:rPr>
          <w:noBreakHyphen/>
          <w:t>5.  Designator System Name Enumeration</w:t>
        </w:r>
        <w:r>
          <w:rPr>
            <w:webHidden/>
          </w:rPr>
          <w:tab/>
        </w:r>
        <w:r>
          <w:rPr>
            <w:webHidden/>
          </w:rPr>
          <w:fldChar w:fldCharType="begin"/>
        </w:r>
        <w:r>
          <w:rPr>
            <w:webHidden/>
          </w:rPr>
          <w:instrText xml:space="preserve"> PAGEREF _Toc422237362 \h </w:instrText>
        </w:r>
        <w:r>
          <w:rPr>
            <w:webHidden/>
          </w:rPr>
        </w:r>
        <w:r>
          <w:rPr>
            <w:webHidden/>
          </w:rPr>
          <w:fldChar w:fldCharType="separate"/>
        </w:r>
        <w:r>
          <w:rPr>
            <w:webHidden/>
          </w:rPr>
          <w:t>98</w:t>
        </w:r>
        <w:r>
          <w:rPr>
            <w:webHidden/>
          </w:rPr>
          <w:fldChar w:fldCharType="end"/>
        </w:r>
      </w:hyperlink>
    </w:p>
    <w:p w:rsidR="005B11AB" w:rsidRPr="00A51845" w:rsidRDefault="00280005" w:rsidP="00005813">
      <w:pPr>
        <w:pStyle w:val="BodyText"/>
      </w:pPr>
      <w:r>
        <w:rPr>
          <w:rFonts w:asciiTheme="majorHAnsi" w:hAnsiTheme="majorHAnsi"/>
          <w:b/>
          <w:bCs/>
          <w:noProof/>
        </w:rPr>
        <w:fldChar w:fldCharType="end"/>
      </w:r>
    </w:p>
    <w:p w:rsidR="003C4101" w:rsidRPr="00095490" w:rsidRDefault="003C4101" w:rsidP="00095490">
      <w:pPr>
        <w:pStyle w:val="BodyText"/>
      </w:pPr>
    </w:p>
    <w:p w:rsidR="007D7602" w:rsidRPr="00095490" w:rsidRDefault="007D7602" w:rsidP="00095490">
      <w:pPr>
        <w:pStyle w:val="BodyText"/>
        <w:sectPr w:rsidR="007D7602" w:rsidRPr="00095490" w:rsidSect="009A6F95">
          <w:footerReference w:type="default" r:id="rId21"/>
          <w:endnotePr>
            <w:numFmt w:val="decimal"/>
          </w:endnotePr>
          <w:pgSz w:w="12240" w:h="15840"/>
          <w:pgMar w:top="1800" w:right="1440" w:bottom="1440" w:left="1440" w:header="432" w:footer="432" w:gutter="0"/>
          <w:pgNumType w:fmt="lowerRoman"/>
          <w:cols w:space="720"/>
          <w:docGrid w:linePitch="326"/>
        </w:sectPr>
      </w:pPr>
      <w:bookmarkStart w:id="3" w:name="_Toc349205167"/>
    </w:p>
    <w:p w:rsidR="00A51845" w:rsidRDefault="00806CA7" w:rsidP="00AB67CD">
      <w:pPr>
        <w:pStyle w:val="Heading1"/>
      </w:pPr>
      <w:bookmarkStart w:id="4" w:name="_Ref384304255"/>
      <w:bookmarkStart w:id="5" w:name="_Toc378344106"/>
      <w:bookmarkStart w:id="6" w:name="_Toc268093691"/>
      <w:bookmarkStart w:id="7" w:name="_Toc320018443"/>
      <w:bookmarkStart w:id="8" w:name="_Toc336605205"/>
      <w:bookmarkStart w:id="9" w:name="_Toc349205203"/>
      <w:bookmarkStart w:id="10" w:name="_Toc381167009"/>
      <w:bookmarkStart w:id="11" w:name="_Ref381254760"/>
      <w:bookmarkStart w:id="12" w:name="_Toc422237145"/>
      <w:bookmarkEnd w:id="3"/>
      <w:r w:rsidRPr="00AB67CD">
        <w:lastRenderedPageBreak/>
        <w:t>INTRODUCTION</w:t>
      </w:r>
      <w:bookmarkEnd w:id="4"/>
      <w:bookmarkEnd w:id="12"/>
    </w:p>
    <w:p w:rsidR="00806CA7" w:rsidRPr="00775D40" w:rsidRDefault="00806CA7" w:rsidP="00806CA7">
      <w:pPr>
        <w:pStyle w:val="BodyText"/>
      </w:pPr>
      <w:bookmarkStart w:id="13" w:name="_Toc314653400"/>
      <w:bookmarkStart w:id="14" w:name="_Toc314653843"/>
      <w:bookmarkStart w:id="15" w:name="_Toc314910423"/>
      <w:bookmarkStart w:id="16" w:name="_Toc315163184"/>
      <w:bookmarkStart w:id="17" w:name="_Toc322226788"/>
      <w:bookmarkStart w:id="18" w:name="_Toc322230509"/>
      <w:bookmarkStart w:id="19" w:name="_Toc323972078"/>
      <w:bookmarkStart w:id="20" w:name="_Toc453050011"/>
      <w:bookmarkStart w:id="21" w:name="_Toc111521930"/>
      <w:bookmarkStart w:id="22" w:name="_Toc110163932"/>
      <w:bookmarkStart w:id="23" w:name="_Toc114909689"/>
      <w:r w:rsidRPr="00775D40">
        <w:t>Distributed Interactive Simulation (DIS) is a government/industry initiative to define an infrastructure for linking simulations of various types at multiple locations to create realistic, complex, virtual worlds for the simulation of highly interactive activities</w:t>
      </w:r>
      <w:r w:rsidR="00F63C3A">
        <w:t xml:space="preserve">.  </w:t>
      </w:r>
      <w:r w:rsidRPr="00775D40">
        <w:t>DIS is widely used by a number of existing training systems</w:t>
      </w:r>
      <w:r w:rsidR="00F63C3A">
        <w:t xml:space="preserve">.  </w:t>
      </w:r>
      <w:r w:rsidRPr="00775D40">
        <w:t xml:space="preserve">As newer versions are approved by the </w:t>
      </w:r>
      <w:r w:rsidRPr="00B175D5">
        <w:t xml:space="preserve">Institute of Electrical and Electronics Engineers </w:t>
      </w:r>
      <w:r>
        <w:t>(</w:t>
      </w:r>
      <w:r w:rsidRPr="00775D40">
        <w:t>IEEE</w:t>
      </w:r>
      <w:r>
        <w:t>)</w:t>
      </w:r>
      <w:r w:rsidRPr="00775D40">
        <w:t xml:space="preserve"> and </w:t>
      </w:r>
      <w:r w:rsidRPr="00B175D5">
        <w:t xml:space="preserve">Simulation Interoperability Standards Organization </w:t>
      </w:r>
      <w:r>
        <w:t>(</w:t>
      </w:r>
      <w:r w:rsidRPr="00775D40">
        <w:t>SISO</w:t>
      </w:r>
      <w:r>
        <w:t>)</w:t>
      </w:r>
      <w:r w:rsidRPr="00775D40">
        <w:t xml:space="preserve"> this </w:t>
      </w:r>
      <w:r>
        <w:t>VDIS</w:t>
      </w:r>
      <w:r w:rsidRPr="00775D40">
        <w:t xml:space="preserve"> specification will be updated to reflect the most recent current version (consolidating it with our existing extensions and modifications)</w:t>
      </w:r>
      <w:r w:rsidR="00F63C3A">
        <w:t xml:space="preserve">.  </w:t>
      </w:r>
      <w:r>
        <w:t>The most current version to be approved is IEEE Std 1278.1-2012 on 19 December, 2012.</w:t>
      </w:r>
    </w:p>
    <w:p w:rsidR="00806CA7" w:rsidRPr="00775D40" w:rsidRDefault="00806CA7" w:rsidP="00806CA7">
      <w:pPr>
        <w:pStyle w:val="Heading2"/>
      </w:pPr>
      <w:bookmarkStart w:id="24" w:name="_Toc266354747"/>
      <w:bookmarkStart w:id="25" w:name="_Toc266452978"/>
      <w:bookmarkStart w:id="26" w:name="_Toc411412310"/>
      <w:bookmarkStart w:id="27" w:name="_Toc422237146"/>
      <w:r w:rsidRPr="00775D40">
        <w:t>Purpose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806CA7" w:rsidRPr="00775D40" w:rsidRDefault="00806CA7" w:rsidP="00806CA7">
      <w:pPr>
        <w:pStyle w:val="BodyText"/>
      </w:pPr>
      <w:r w:rsidRPr="00775D40">
        <w:t>The Virtual Distributed Interactive Simulation (</w:t>
      </w:r>
      <w:r>
        <w:t>VDIS</w:t>
      </w:r>
      <w:r w:rsidRPr="00775D40">
        <w:t xml:space="preserve">) specification provides the definition of the DIS extensions and modifications for </w:t>
      </w:r>
      <w:r>
        <w:t>SE Core CVEM</w:t>
      </w:r>
      <w:r w:rsidR="00F63C3A">
        <w:t xml:space="preserve">.  </w:t>
      </w:r>
      <w:r w:rsidRPr="00775D40">
        <w:t xml:space="preserve">The </w:t>
      </w:r>
      <w:r>
        <w:t>VDIS</w:t>
      </w:r>
      <w:r w:rsidRPr="00775D40">
        <w:t xml:space="preserve"> team has analyzed a set of reference training systems from the </w:t>
      </w:r>
      <w:r w:rsidR="00F63C3A">
        <w:t xml:space="preserve">U.S. </w:t>
      </w:r>
      <w:r>
        <w:t>Army Program Executive Office for Simulation, Training and Instrumentation (</w:t>
      </w:r>
      <w:r w:rsidRPr="00775D40">
        <w:t>PEO STRI</w:t>
      </w:r>
      <w:r>
        <w:t>)</w:t>
      </w:r>
      <w:r w:rsidRPr="00775D40">
        <w:t xml:space="preserve"> </w:t>
      </w:r>
      <w:r>
        <w:t>v</w:t>
      </w:r>
      <w:r w:rsidRPr="00775D40">
        <w:t xml:space="preserve">irtual </w:t>
      </w:r>
      <w:r>
        <w:t>s</w:t>
      </w:r>
      <w:r w:rsidRPr="00775D40">
        <w:t>imulation training domain to determine differences in usage from the DIS standards</w:t>
      </w:r>
      <w:r w:rsidR="00F63C3A">
        <w:t xml:space="preserve">.  </w:t>
      </w:r>
      <w:r w:rsidRPr="00775D40">
        <w:t xml:space="preserve">Recommended extensions and modifications to the standards are identified to define the DIS dialect to be used for </w:t>
      </w:r>
      <w:r>
        <w:t>SE Core</w:t>
      </w:r>
      <w:r w:rsidRPr="00775D40">
        <w:t xml:space="preserve"> interoperability</w:t>
      </w:r>
      <w:r w:rsidR="00F63C3A">
        <w:t xml:space="preserve">.  </w:t>
      </w:r>
      <w:r w:rsidRPr="00775D40">
        <w:t xml:space="preserve">This document (and its associated enumerations reference documentation / files) defines the interoperability mechanisms required for products and sub-products at the interoperability layer to become </w:t>
      </w:r>
      <w:r>
        <w:t>SE Core</w:t>
      </w:r>
      <w:r w:rsidRPr="00775D40">
        <w:t xml:space="preserve"> compliant.</w:t>
      </w:r>
    </w:p>
    <w:p w:rsidR="00806CA7" w:rsidRPr="00775D40" w:rsidRDefault="00806CA7" w:rsidP="00806CA7">
      <w:pPr>
        <w:pStyle w:val="Heading2"/>
      </w:pPr>
      <w:bookmarkStart w:id="28" w:name="_Toc451318451"/>
      <w:bookmarkStart w:id="29" w:name="_Toc451851794"/>
      <w:bookmarkStart w:id="30" w:name="_Toc57513112"/>
      <w:bookmarkStart w:id="31" w:name="_Toc111521931"/>
      <w:bookmarkStart w:id="32" w:name="_Toc110163933"/>
      <w:bookmarkStart w:id="33" w:name="_Toc114909690"/>
      <w:bookmarkStart w:id="34" w:name="_Toc266354748"/>
      <w:bookmarkStart w:id="35" w:name="_Toc266452979"/>
      <w:bookmarkStart w:id="36" w:name="_Toc411412311"/>
      <w:bookmarkStart w:id="37" w:name="_Toc422237147"/>
      <w:r w:rsidRPr="00775D40">
        <w:t>Scope</w:t>
      </w:r>
      <w:bookmarkEnd w:id="28"/>
      <w:bookmarkEnd w:id="29"/>
      <w:bookmarkEnd w:id="30"/>
      <w:bookmarkEnd w:id="31"/>
      <w:bookmarkEnd w:id="32"/>
      <w:bookmarkEnd w:id="33"/>
      <w:bookmarkEnd w:id="34"/>
      <w:bookmarkEnd w:id="35"/>
      <w:bookmarkEnd w:id="36"/>
      <w:bookmarkEnd w:id="37"/>
    </w:p>
    <w:p w:rsidR="00806CA7" w:rsidRDefault="00806CA7" w:rsidP="00806CA7">
      <w:pPr>
        <w:pStyle w:val="BodyText"/>
      </w:pPr>
      <w:r>
        <w:t>The scope of VDIS is establishing the enhancements, extensions, and changes (possibly reverting) to IEEE Std 1278.1-2012 and the older IEEE Std 1278.2-1995</w:t>
      </w:r>
      <w:r w:rsidR="00F63C3A">
        <w:t xml:space="preserve">.  </w:t>
      </w:r>
      <w:r>
        <w:t>The IEEE documents will not be duplicated here and only the changes (with possible additional contextual fields or records) will be given</w:t>
      </w:r>
      <w:r w:rsidR="00F63C3A">
        <w:t xml:space="preserve">.  </w:t>
      </w:r>
      <w:r>
        <w:t>A revision at SISO of 1278.2 is currently ongoing and SE Core CVEM is involved in that effort in an attempt at ensuring compatibility with our requirements</w:t>
      </w:r>
      <w:r w:rsidR="00F63C3A">
        <w:t xml:space="preserve">.  </w:t>
      </w:r>
      <w:r>
        <w:t>VDIS also establishes a baseline of enumerations and works to make these compatible with the current enumerations baseline at SISO</w:t>
      </w:r>
      <w:r w:rsidR="00F63C3A">
        <w:t xml:space="preserve">.  </w:t>
      </w:r>
      <w:r>
        <w:t>The initial set was SISO-REF-010-2006, although the current SISO version is SISO-REF-010-2011.1 and a newer version SISO-REF-010-00v20-0 is nearly ready</w:t>
      </w:r>
      <w:r w:rsidR="00F63C3A">
        <w:t xml:space="preserve">.  </w:t>
      </w:r>
      <w:r>
        <w:t>The extensions to the DIS standard documents are provided in these Word documents, while the enumerations are provided in Excel files</w:t>
      </w:r>
      <w:r w:rsidR="00F63C3A">
        <w:t xml:space="preserve">.  </w:t>
      </w:r>
      <w:r>
        <w:t xml:space="preserve">Additionally, IEEE 1278.3 and 1278.4 will be deprecated in favor of </w:t>
      </w:r>
      <w:r w:rsidRPr="00BE2A94">
        <w:t>Distributed Simulation Engineering and Execution Process</w:t>
      </w:r>
      <w:r>
        <w:t xml:space="preserve"> (DSEEP) extensions.</w:t>
      </w:r>
    </w:p>
    <w:p w:rsidR="00806CA7" w:rsidRPr="00775D40" w:rsidRDefault="00806CA7" w:rsidP="00806CA7">
      <w:pPr>
        <w:pStyle w:val="BodyText"/>
      </w:pPr>
      <w:r w:rsidRPr="00775D40">
        <w:t xml:space="preserve">Extensions and modifications made in </w:t>
      </w:r>
      <w:r>
        <w:t>VDIS</w:t>
      </w:r>
      <w:r w:rsidRPr="00775D40">
        <w:t xml:space="preserve"> will be submitted to the SISO standards committees for review and acceptance into the future DIS standards</w:t>
      </w:r>
      <w:r>
        <w:t xml:space="preserve"> and enumerations documents</w:t>
      </w:r>
      <w:r w:rsidR="00F63C3A">
        <w:t xml:space="preserve">.  </w:t>
      </w:r>
      <w:r w:rsidRPr="00775D40">
        <w:t>As the standards evolve</w:t>
      </w:r>
      <w:r w:rsidR="00F63C3A">
        <w:t>,</w:t>
      </w:r>
      <w:r w:rsidRPr="00775D40">
        <w:t xml:space="preserve"> the current versions will be available through IEEE and SISO for use with </w:t>
      </w:r>
      <w:r>
        <w:t xml:space="preserve">SE Core </w:t>
      </w:r>
      <w:r w:rsidRPr="00775D40">
        <w:t>products and sub-products.</w:t>
      </w:r>
    </w:p>
    <w:p w:rsidR="00806CA7" w:rsidRPr="00775D40" w:rsidRDefault="00F63C3A" w:rsidP="00F63C3A">
      <w:pPr>
        <w:pStyle w:val="Heading1"/>
      </w:pPr>
      <w:bookmarkStart w:id="38" w:name="_Ref179950404"/>
      <w:bookmarkStart w:id="39" w:name="_Toc266354749"/>
      <w:bookmarkStart w:id="40" w:name="_Toc266452980"/>
      <w:bookmarkStart w:id="41" w:name="_Toc411412312"/>
      <w:bookmarkStart w:id="42" w:name="_Toc422237148"/>
      <w:r w:rsidRPr="00775D40">
        <w:t>REFERENCE DOCUMENTS</w:t>
      </w:r>
      <w:bookmarkEnd w:id="38"/>
      <w:bookmarkEnd w:id="39"/>
      <w:bookmarkEnd w:id="40"/>
      <w:bookmarkEnd w:id="41"/>
      <w:bookmarkEnd w:id="42"/>
    </w:p>
    <w:p w:rsidR="00806CA7" w:rsidRPr="00775D40" w:rsidRDefault="00280005" w:rsidP="00806CA7">
      <w:pPr>
        <w:pStyle w:val="Caption-Table"/>
      </w:pPr>
      <w:bookmarkStart w:id="43" w:name="_Toc411412259"/>
      <w:bookmarkStart w:id="44" w:name="_Toc422237323"/>
      <w:r>
        <w:t>Table</w:t>
      </w:r>
      <w:r w:rsidR="00806CA7" w:rsidRPr="00775D40">
        <w:t xml:space="preserve"> </w:t>
      </w:r>
      <w:fldSimple w:instr=" STYLEREF 1 \s ">
        <w:r w:rsidR="009B7484">
          <w:rPr>
            <w:noProof/>
          </w:rPr>
          <w:t>2</w:t>
        </w:r>
      </w:fldSimple>
      <w:r w:rsidR="00AA69D5">
        <w:noBreakHyphen/>
      </w:r>
      <w:fldSimple w:instr=" SEQ Table \* ARABIC \s 1 ">
        <w:r w:rsidR="009B7484">
          <w:rPr>
            <w:noProof/>
          </w:rPr>
          <w:t>1</w:t>
        </w:r>
      </w:fldSimple>
      <w:r w:rsidR="00F63C3A">
        <w:t xml:space="preserve">.  </w:t>
      </w:r>
      <w:r w:rsidR="00806CA7" w:rsidRPr="00775D40">
        <w:t>Reference Documents</w:t>
      </w:r>
      <w:bookmarkEnd w:id="43"/>
      <w:bookmarkEnd w:id="44"/>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2268"/>
        <w:gridCol w:w="7308"/>
      </w:tblGrid>
      <w:tr w:rsidR="00806CA7" w:rsidRPr="00775D40" w:rsidTr="00806CA7">
        <w:trPr>
          <w:cantSplit/>
          <w:trHeight w:val="350"/>
          <w:tblHeader/>
          <w:jc w:val="center"/>
        </w:trPr>
        <w:tc>
          <w:tcPr>
            <w:tcW w:w="226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806CA7">
            <w:pPr>
              <w:pStyle w:val="TableColumnHeader"/>
            </w:pPr>
            <w:r w:rsidRPr="00775D40">
              <w:t>Doc</w:t>
            </w:r>
            <w:r w:rsidR="00F63C3A">
              <w:t xml:space="preserve">.  </w:t>
            </w:r>
            <w:r w:rsidRPr="00775D40">
              <w:t>Number</w:t>
            </w:r>
          </w:p>
        </w:tc>
        <w:tc>
          <w:tcPr>
            <w:tcW w:w="7308"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806CA7">
            <w:pPr>
              <w:pStyle w:val="TableColumnHeader"/>
            </w:pPr>
            <w:r w:rsidRPr="00775D40">
              <w:t>Title</w:t>
            </w:r>
          </w:p>
        </w:tc>
      </w:tr>
      <w:tr w:rsidR="00806CA7" w:rsidRPr="00775D40" w:rsidTr="00806CA7">
        <w:trPr>
          <w:cantSplit/>
          <w:jc w:val="center"/>
        </w:trPr>
        <w:tc>
          <w:tcPr>
            <w:tcW w:w="2268" w:type="dxa"/>
            <w:tcBorders>
              <w:top w:val="single" w:sz="4" w:space="0" w:color="2B1F5F"/>
            </w:tcBorders>
            <w:shd w:val="clear" w:color="auto" w:fill="auto"/>
            <w:vAlign w:val="center"/>
          </w:tcPr>
          <w:p w:rsidR="00806CA7" w:rsidRPr="00775D40" w:rsidRDefault="00806CA7" w:rsidP="004E3A00">
            <w:pPr>
              <w:pStyle w:val="TableText"/>
            </w:pPr>
            <w:r w:rsidRPr="00775D40">
              <w:t>SISO-REF-010-2006</w:t>
            </w:r>
          </w:p>
        </w:tc>
        <w:tc>
          <w:tcPr>
            <w:tcW w:w="7308" w:type="dxa"/>
            <w:tcBorders>
              <w:top w:val="single" w:sz="4" w:space="0" w:color="2B1F5F"/>
            </w:tcBorders>
            <w:shd w:val="clear" w:color="auto" w:fill="auto"/>
            <w:vAlign w:val="center"/>
          </w:tcPr>
          <w:p w:rsidR="00806CA7" w:rsidRPr="00775D40" w:rsidRDefault="00806CA7" w:rsidP="004E3A00">
            <w:pPr>
              <w:pStyle w:val="TableText"/>
            </w:pPr>
            <w:r w:rsidRPr="00775D40">
              <w:t>Simulation Interoperability Standards Organization (SISO) Enumeration and Bit Encoded Values for use with Protocols for Distributed Interactive Simulation Applications (EBV-DOC)</w:t>
            </w:r>
          </w:p>
        </w:tc>
      </w:tr>
      <w:tr w:rsidR="00806CA7" w:rsidRPr="00775D40" w:rsidTr="00806CA7">
        <w:trPr>
          <w:cantSplit/>
          <w:jc w:val="center"/>
        </w:trPr>
        <w:tc>
          <w:tcPr>
            <w:tcW w:w="2268" w:type="dxa"/>
            <w:shd w:val="clear" w:color="auto" w:fill="auto"/>
            <w:vAlign w:val="center"/>
          </w:tcPr>
          <w:p w:rsidR="00806CA7" w:rsidRPr="00775D40" w:rsidRDefault="00806CA7" w:rsidP="004E3A00">
            <w:pPr>
              <w:pStyle w:val="TableText"/>
            </w:pPr>
            <w:r w:rsidRPr="00775D40">
              <w:t>SISO-REF-010-20</w:t>
            </w:r>
            <w:r>
              <w:t>11</w:t>
            </w:r>
          </w:p>
        </w:tc>
        <w:tc>
          <w:tcPr>
            <w:tcW w:w="7308" w:type="dxa"/>
            <w:shd w:val="clear" w:color="auto" w:fill="auto"/>
            <w:vAlign w:val="center"/>
          </w:tcPr>
          <w:p w:rsidR="00806CA7" w:rsidRPr="00775D40" w:rsidRDefault="00806CA7" w:rsidP="004E3A00">
            <w:pPr>
              <w:pStyle w:val="TableText"/>
            </w:pPr>
            <w:r w:rsidRPr="00775D40">
              <w:t>Enumeration</w:t>
            </w:r>
            <w:r>
              <w:t>s</w:t>
            </w:r>
            <w:r w:rsidRPr="00775D40">
              <w:t xml:space="preserve"> for Simulation </w:t>
            </w:r>
            <w:r>
              <w:t>Interoperability</w:t>
            </w:r>
          </w:p>
        </w:tc>
      </w:tr>
      <w:tr w:rsidR="00806CA7" w:rsidRPr="00775D40" w:rsidTr="00806CA7">
        <w:trPr>
          <w:cantSplit/>
          <w:jc w:val="center"/>
        </w:trPr>
        <w:tc>
          <w:tcPr>
            <w:tcW w:w="2268" w:type="dxa"/>
            <w:shd w:val="clear" w:color="auto" w:fill="auto"/>
            <w:vAlign w:val="center"/>
          </w:tcPr>
          <w:p w:rsidR="00806CA7" w:rsidRPr="00775D40" w:rsidRDefault="00806CA7" w:rsidP="004E3A00">
            <w:pPr>
              <w:pStyle w:val="TableText"/>
            </w:pPr>
            <w:r w:rsidRPr="00775D40">
              <w:t>SISO-REF-010-20</w:t>
            </w:r>
            <w:r>
              <w:t>11.1</w:t>
            </w:r>
          </w:p>
        </w:tc>
        <w:tc>
          <w:tcPr>
            <w:tcW w:w="7308" w:type="dxa"/>
            <w:shd w:val="clear" w:color="auto" w:fill="auto"/>
            <w:vAlign w:val="center"/>
          </w:tcPr>
          <w:p w:rsidR="00806CA7" w:rsidRPr="00775D40" w:rsidRDefault="00806CA7" w:rsidP="004E3A00">
            <w:pPr>
              <w:pStyle w:val="TableText"/>
            </w:pPr>
            <w:r w:rsidRPr="00775D40">
              <w:t>Enumeration</w:t>
            </w:r>
            <w:r>
              <w:t>s</w:t>
            </w:r>
            <w:r w:rsidRPr="00775D40">
              <w:t xml:space="preserve"> for Simulation </w:t>
            </w:r>
            <w:r>
              <w:t>Interoperability</w:t>
            </w:r>
          </w:p>
        </w:tc>
      </w:tr>
      <w:tr w:rsidR="00806CA7" w:rsidRPr="00775D40" w:rsidTr="00806CA7">
        <w:trPr>
          <w:cantSplit/>
          <w:jc w:val="center"/>
        </w:trPr>
        <w:tc>
          <w:tcPr>
            <w:tcW w:w="2268" w:type="dxa"/>
            <w:shd w:val="clear" w:color="auto" w:fill="auto"/>
            <w:vAlign w:val="center"/>
          </w:tcPr>
          <w:p w:rsidR="00806CA7" w:rsidRPr="00775D40" w:rsidRDefault="00806CA7" w:rsidP="004E3A00">
            <w:pPr>
              <w:pStyle w:val="TableText"/>
            </w:pPr>
            <w:r>
              <w:t>SISO-REF-010-00v20-0</w:t>
            </w:r>
          </w:p>
        </w:tc>
        <w:tc>
          <w:tcPr>
            <w:tcW w:w="7308" w:type="dxa"/>
            <w:shd w:val="clear" w:color="auto" w:fill="auto"/>
            <w:vAlign w:val="center"/>
          </w:tcPr>
          <w:p w:rsidR="00806CA7" w:rsidRPr="00775D40" w:rsidRDefault="00806CA7" w:rsidP="004E3A00">
            <w:pPr>
              <w:pStyle w:val="TableText"/>
            </w:pPr>
            <w:r w:rsidRPr="00775D40">
              <w:t>Enumeration</w:t>
            </w:r>
            <w:r>
              <w:t>s</w:t>
            </w:r>
            <w:r w:rsidRPr="00775D40">
              <w:t xml:space="preserve"> for Simulation </w:t>
            </w:r>
            <w:r>
              <w:t>Interoperability (Draft CRs only)</w:t>
            </w:r>
          </w:p>
        </w:tc>
      </w:tr>
      <w:tr w:rsidR="00806CA7" w:rsidRPr="00775D40" w:rsidTr="00806CA7">
        <w:trPr>
          <w:cantSplit/>
          <w:jc w:val="center"/>
        </w:trPr>
        <w:tc>
          <w:tcPr>
            <w:tcW w:w="2268" w:type="dxa"/>
            <w:shd w:val="clear" w:color="auto" w:fill="auto"/>
            <w:vAlign w:val="center"/>
          </w:tcPr>
          <w:p w:rsidR="00806CA7" w:rsidRPr="00775D40" w:rsidRDefault="00806CA7" w:rsidP="004E3A00">
            <w:pPr>
              <w:pStyle w:val="TableText"/>
            </w:pPr>
            <w:r w:rsidRPr="00775D40">
              <w:lastRenderedPageBreak/>
              <w:t>IEEE 1278.2-1995</w:t>
            </w:r>
          </w:p>
        </w:tc>
        <w:tc>
          <w:tcPr>
            <w:tcW w:w="7308" w:type="dxa"/>
            <w:shd w:val="clear" w:color="auto" w:fill="auto"/>
            <w:vAlign w:val="center"/>
          </w:tcPr>
          <w:p w:rsidR="00806CA7" w:rsidRPr="00775D40" w:rsidRDefault="00806CA7" w:rsidP="004E3A00">
            <w:pPr>
              <w:pStyle w:val="TableText"/>
            </w:pPr>
            <w:r w:rsidRPr="00775D40">
              <w:t>IEEE Standard for Distributed Interactive Simulation – Communication Services and Profiles</w:t>
            </w:r>
          </w:p>
        </w:tc>
      </w:tr>
      <w:tr w:rsidR="00806CA7" w:rsidRPr="00775D40" w:rsidTr="00806CA7">
        <w:trPr>
          <w:cantSplit/>
          <w:jc w:val="center"/>
        </w:trPr>
        <w:tc>
          <w:tcPr>
            <w:tcW w:w="2268" w:type="dxa"/>
            <w:shd w:val="clear" w:color="auto" w:fill="auto"/>
            <w:vAlign w:val="center"/>
          </w:tcPr>
          <w:p w:rsidR="00806CA7" w:rsidRPr="00775D40" w:rsidRDefault="00806CA7" w:rsidP="004E3A00">
            <w:pPr>
              <w:pStyle w:val="TableText"/>
            </w:pPr>
            <w:r w:rsidRPr="00775D40">
              <w:t>IEEE 1278.3-1996</w:t>
            </w:r>
          </w:p>
        </w:tc>
        <w:tc>
          <w:tcPr>
            <w:tcW w:w="7308" w:type="dxa"/>
            <w:shd w:val="clear" w:color="auto" w:fill="auto"/>
            <w:vAlign w:val="center"/>
          </w:tcPr>
          <w:p w:rsidR="00806CA7" w:rsidRPr="00775D40" w:rsidRDefault="00806CA7" w:rsidP="004E3A00">
            <w:pPr>
              <w:pStyle w:val="TableText"/>
            </w:pPr>
            <w:r w:rsidRPr="00775D40">
              <w:t>IEEE Standard for Distributed Interactive Simulation – Exercise Management and Feedback</w:t>
            </w:r>
          </w:p>
        </w:tc>
      </w:tr>
      <w:tr w:rsidR="00806CA7" w:rsidRPr="00775D40" w:rsidTr="00806CA7">
        <w:trPr>
          <w:cantSplit/>
          <w:jc w:val="center"/>
        </w:trPr>
        <w:tc>
          <w:tcPr>
            <w:tcW w:w="2268" w:type="dxa"/>
            <w:shd w:val="clear" w:color="auto" w:fill="auto"/>
            <w:vAlign w:val="center"/>
          </w:tcPr>
          <w:p w:rsidR="00806CA7" w:rsidRPr="00775D40" w:rsidRDefault="00806CA7" w:rsidP="004E3A00">
            <w:pPr>
              <w:pStyle w:val="TableText"/>
            </w:pPr>
            <w:r w:rsidRPr="00775D40">
              <w:t>IEEE 1278.4-1997</w:t>
            </w:r>
          </w:p>
        </w:tc>
        <w:tc>
          <w:tcPr>
            <w:tcW w:w="7308" w:type="dxa"/>
            <w:shd w:val="clear" w:color="auto" w:fill="auto"/>
            <w:vAlign w:val="center"/>
          </w:tcPr>
          <w:p w:rsidR="00806CA7" w:rsidRPr="00775D40" w:rsidRDefault="00806CA7" w:rsidP="004E3A00">
            <w:pPr>
              <w:pStyle w:val="TableText"/>
            </w:pPr>
            <w:r w:rsidRPr="00775D40">
              <w:t>IEEE Standard for Distributed Interactive Simulation – Verification, Validation, and Accreditation</w:t>
            </w:r>
          </w:p>
        </w:tc>
      </w:tr>
      <w:tr w:rsidR="00806CA7" w:rsidRPr="00843D0C" w:rsidTr="00806CA7">
        <w:trPr>
          <w:cantSplit/>
          <w:jc w:val="center"/>
        </w:trPr>
        <w:tc>
          <w:tcPr>
            <w:tcW w:w="2268" w:type="dxa"/>
            <w:shd w:val="clear" w:color="auto" w:fill="auto"/>
            <w:vAlign w:val="center"/>
          </w:tcPr>
          <w:p w:rsidR="00806CA7" w:rsidRPr="00775D40" w:rsidRDefault="00806CA7" w:rsidP="004E3A00">
            <w:pPr>
              <w:pStyle w:val="TableText"/>
            </w:pPr>
            <w:r w:rsidRPr="00775D40">
              <w:t>IEEE 1278.1</w:t>
            </w:r>
            <w:r>
              <w:t>a</w:t>
            </w:r>
            <w:r w:rsidRPr="00775D40">
              <w:t>-1998</w:t>
            </w:r>
          </w:p>
        </w:tc>
        <w:tc>
          <w:tcPr>
            <w:tcW w:w="7308" w:type="dxa"/>
            <w:shd w:val="clear" w:color="auto" w:fill="auto"/>
            <w:vAlign w:val="center"/>
          </w:tcPr>
          <w:p w:rsidR="00806CA7" w:rsidRPr="00775D40" w:rsidRDefault="00806CA7" w:rsidP="004E3A00">
            <w:pPr>
              <w:pStyle w:val="TableText"/>
            </w:pPr>
            <w:r w:rsidRPr="00775D40">
              <w:t>IEEE Standard for Distributed Interactive Simulation – Application protocols (Supplement to IEEE Std 1278.1-1995)</w:t>
            </w:r>
          </w:p>
        </w:tc>
      </w:tr>
      <w:tr w:rsidR="00806CA7" w:rsidRPr="00843D0C" w:rsidTr="00806CA7">
        <w:trPr>
          <w:cantSplit/>
          <w:jc w:val="center"/>
        </w:trPr>
        <w:tc>
          <w:tcPr>
            <w:tcW w:w="2268" w:type="dxa"/>
            <w:shd w:val="clear" w:color="auto" w:fill="auto"/>
            <w:vAlign w:val="center"/>
          </w:tcPr>
          <w:p w:rsidR="00806CA7" w:rsidRPr="00775D40" w:rsidRDefault="00806CA7" w:rsidP="004E3A00">
            <w:pPr>
              <w:pStyle w:val="TableText"/>
            </w:pPr>
            <w:r w:rsidRPr="00775D40">
              <w:t>IEEE 1278.1-20</w:t>
            </w:r>
            <w:r>
              <w:t>12</w:t>
            </w:r>
          </w:p>
        </w:tc>
        <w:tc>
          <w:tcPr>
            <w:tcW w:w="7308" w:type="dxa"/>
            <w:shd w:val="clear" w:color="auto" w:fill="auto"/>
            <w:vAlign w:val="center"/>
          </w:tcPr>
          <w:p w:rsidR="00806CA7" w:rsidRPr="00775D40" w:rsidRDefault="00806CA7" w:rsidP="004E3A00">
            <w:pPr>
              <w:pStyle w:val="TableText"/>
            </w:pPr>
            <w:r w:rsidRPr="00775D40">
              <w:t>IEEE Standard for Distributed Interactive Simulation – Application protocols</w:t>
            </w:r>
          </w:p>
        </w:tc>
      </w:tr>
      <w:tr w:rsidR="00806CA7" w:rsidRPr="00843D0C" w:rsidTr="00806CA7">
        <w:trPr>
          <w:cantSplit/>
          <w:jc w:val="center"/>
        </w:trPr>
        <w:tc>
          <w:tcPr>
            <w:tcW w:w="2268" w:type="dxa"/>
            <w:shd w:val="clear" w:color="auto" w:fill="auto"/>
            <w:vAlign w:val="center"/>
          </w:tcPr>
          <w:p w:rsidR="00806CA7" w:rsidRPr="00775D40" w:rsidRDefault="00806CA7" w:rsidP="004E3A00">
            <w:pPr>
              <w:pStyle w:val="TableText"/>
            </w:pPr>
            <w:r>
              <w:t>PCR 130I</w:t>
            </w:r>
          </w:p>
        </w:tc>
        <w:tc>
          <w:tcPr>
            <w:tcW w:w="7308" w:type="dxa"/>
            <w:shd w:val="clear" w:color="auto" w:fill="auto"/>
            <w:vAlign w:val="center"/>
          </w:tcPr>
          <w:p w:rsidR="00806CA7" w:rsidRPr="00775D40" w:rsidRDefault="00806CA7" w:rsidP="004E3A00">
            <w:pPr>
              <w:pStyle w:val="TableText"/>
            </w:pPr>
            <w:r>
              <w:t>Designator PDU revisions</w:t>
            </w:r>
          </w:p>
        </w:tc>
      </w:tr>
      <w:tr w:rsidR="00806CA7" w:rsidRPr="00843D0C" w:rsidTr="00806CA7">
        <w:trPr>
          <w:cantSplit/>
          <w:jc w:val="center"/>
        </w:trPr>
        <w:tc>
          <w:tcPr>
            <w:tcW w:w="2268" w:type="dxa"/>
            <w:shd w:val="clear" w:color="auto" w:fill="auto"/>
            <w:vAlign w:val="center"/>
          </w:tcPr>
          <w:p w:rsidR="00806CA7" w:rsidRDefault="00806CA7" w:rsidP="004E3A00">
            <w:pPr>
              <w:pStyle w:val="TableText"/>
            </w:pPr>
            <w:r>
              <w:t>IEEE 1730-2010</w:t>
            </w:r>
          </w:p>
        </w:tc>
        <w:tc>
          <w:tcPr>
            <w:tcW w:w="7308" w:type="dxa"/>
            <w:shd w:val="clear" w:color="auto" w:fill="auto"/>
            <w:vAlign w:val="center"/>
          </w:tcPr>
          <w:p w:rsidR="00806CA7" w:rsidRDefault="00806CA7" w:rsidP="004E3A00">
            <w:pPr>
              <w:pStyle w:val="TableText"/>
            </w:pPr>
            <w:r w:rsidRPr="00762395">
              <w:t>Recommended Practice for Distributed Simulation Engineering and Execution Process</w:t>
            </w:r>
          </w:p>
        </w:tc>
      </w:tr>
    </w:tbl>
    <w:p w:rsidR="00806CA7" w:rsidRPr="00775D40" w:rsidRDefault="00806CA7" w:rsidP="00F63C3A">
      <w:pPr>
        <w:pStyle w:val="Spacer"/>
      </w:pPr>
      <w:bookmarkStart w:id="45" w:name="_Toc166478591"/>
      <w:bookmarkStart w:id="46" w:name="_Toc167596174"/>
      <w:bookmarkStart w:id="47" w:name="_Toc167608562"/>
      <w:bookmarkStart w:id="48" w:name="_Toc167686182"/>
      <w:bookmarkStart w:id="49" w:name="_Toc167692619"/>
      <w:bookmarkStart w:id="50" w:name="_Toc167692858"/>
      <w:bookmarkStart w:id="51" w:name="_Toc167693693"/>
      <w:bookmarkStart w:id="52" w:name="_Toc168400115"/>
      <w:bookmarkStart w:id="53" w:name="_Toc166478592"/>
      <w:bookmarkStart w:id="54" w:name="_Toc167596175"/>
      <w:bookmarkStart w:id="55" w:name="_Toc167608563"/>
      <w:bookmarkStart w:id="56" w:name="_Toc167686183"/>
      <w:bookmarkStart w:id="57" w:name="_Toc167692620"/>
      <w:bookmarkStart w:id="58" w:name="_Toc167692859"/>
      <w:bookmarkStart w:id="59" w:name="_Toc167693694"/>
      <w:bookmarkStart w:id="60" w:name="_Toc168400116"/>
      <w:bookmarkStart w:id="61" w:name="_Toc166478593"/>
      <w:bookmarkStart w:id="62" w:name="_Toc167596176"/>
      <w:bookmarkStart w:id="63" w:name="_Toc167608564"/>
      <w:bookmarkStart w:id="64" w:name="_Toc167686184"/>
      <w:bookmarkStart w:id="65" w:name="_Toc167692621"/>
      <w:bookmarkStart w:id="66" w:name="_Toc167692860"/>
      <w:bookmarkStart w:id="67" w:name="_Toc167693695"/>
      <w:bookmarkStart w:id="68" w:name="_Toc168400117"/>
      <w:bookmarkStart w:id="69" w:name="_Toc166478596"/>
      <w:bookmarkStart w:id="70" w:name="_Toc167596179"/>
      <w:bookmarkStart w:id="71" w:name="_Toc167608567"/>
      <w:bookmarkStart w:id="72" w:name="_Toc167686187"/>
      <w:bookmarkStart w:id="73" w:name="_Toc167692624"/>
      <w:bookmarkStart w:id="74" w:name="_Toc167692863"/>
      <w:bookmarkStart w:id="75" w:name="_Toc167693698"/>
      <w:bookmarkStart w:id="76" w:name="_Toc168400120"/>
      <w:bookmarkStart w:id="77" w:name="_Toc166478631"/>
      <w:bookmarkStart w:id="78" w:name="_Toc167596214"/>
      <w:bookmarkStart w:id="79" w:name="_Toc167608602"/>
      <w:bookmarkStart w:id="80" w:name="_Toc167686222"/>
      <w:bookmarkStart w:id="81" w:name="_Toc167692659"/>
      <w:bookmarkStart w:id="82" w:name="_Toc167692898"/>
      <w:bookmarkStart w:id="83" w:name="_Toc167693733"/>
      <w:bookmarkStart w:id="84" w:name="_Toc168400155"/>
      <w:bookmarkStart w:id="85" w:name="Table1_2TitleCell"/>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806CA7" w:rsidRPr="00F63C3A" w:rsidRDefault="00F63C3A" w:rsidP="00F63C3A">
      <w:pPr>
        <w:pStyle w:val="Heading1"/>
      </w:pPr>
      <w:bookmarkStart w:id="86" w:name="_Toc266354750"/>
      <w:bookmarkStart w:id="87" w:name="_Toc266452981"/>
      <w:bookmarkStart w:id="88" w:name="_Toc411412313"/>
      <w:bookmarkStart w:id="89" w:name="_Toc422237149"/>
      <w:r w:rsidRPr="00F63C3A">
        <w:t>GENERAL REQUIREMENTS</w:t>
      </w:r>
      <w:bookmarkEnd w:id="86"/>
      <w:bookmarkEnd w:id="87"/>
      <w:bookmarkEnd w:id="88"/>
      <w:bookmarkEnd w:id="89"/>
    </w:p>
    <w:p w:rsidR="00806CA7" w:rsidRPr="00775D40" w:rsidRDefault="00806CA7" w:rsidP="00806CA7">
      <w:pPr>
        <w:pStyle w:val="BodyText"/>
      </w:pPr>
      <w:r w:rsidRPr="00775D40">
        <w:t xml:space="preserve">This section defines the general requirements for </w:t>
      </w:r>
      <w:r>
        <w:t>VDIS</w:t>
      </w:r>
      <w:r w:rsidRPr="00775D40">
        <w:t>.</w:t>
      </w:r>
    </w:p>
    <w:p w:rsidR="00806CA7" w:rsidRPr="00DE1362" w:rsidRDefault="00806CA7" w:rsidP="00806CA7">
      <w:pPr>
        <w:pStyle w:val="Heading2"/>
        <w:rPr>
          <w:lang w:val="it-IT"/>
        </w:rPr>
      </w:pPr>
      <w:bookmarkStart w:id="90" w:name="_Toc266354751"/>
      <w:bookmarkStart w:id="91" w:name="_Toc266452982"/>
      <w:bookmarkStart w:id="92" w:name="_Toc411412314"/>
      <w:bookmarkStart w:id="93" w:name="_Toc422237150"/>
      <w:r w:rsidRPr="00DE1362">
        <w:rPr>
          <w:lang w:val="it-IT"/>
        </w:rPr>
        <w:t>DIS Protocol Data Units (PDUs)</w:t>
      </w:r>
      <w:bookmarkEnd w:id="90"/>
      <w:bookmarkEnd w:id="91"/>
      <w:bookmarkEnd w:id="92"/>
      <w:bookmarkEnd w:id="93"/>
    </w:p>
    <w:p w:rsidR="00806CA7" w:rsidRPr="00775D40" w:rsidRDefault="00806CA7" w:rsidP="00806CA7">
      <w:pPr>
        <w:pStyle w:val="BodyText"/>
      </w:pPr>
      <w:r>
        <w:t>Protocol data units (</w:t>
      </w:r>
      <w:r w:rsidRPr="00775D40">
        <w:t>PDUs</w:t>
      </w:r>
      <w:r>
        <w:t>)</w:t>
      </w:r>
      <w:r w:rsidRPr="00775D40">
        <w:t xml:space="preserve"> are data messages passed between the simulation applications according to the DIS protocols (with </w:t>
      </w:r>
      <w:r>
        <w:t>VDIS</w:t>
      </w:r>
      <w:r w:rsidRPr="00775D40">
        <w:t xml:space="preserve"> extensions and modifications)</w:t>
      </w:r>
      <w:r w:rsidR="00F63C3A">
        <w:t xml:space="preserve">.  </w:t>
      </w:r>
      <w:r w:rsidRPr="00775D40">
        <w:t>This section identifies the types</w:t>
      </w:r>
      <w:r>
        <w:t xml:space="preserve"> of PDUs,</w:t>
      </w:r>
      <w:r w:rsidRPr="00775D40">
        <w:t xml:space="preserve"> families of PDUs, PDU header, general usage, issuance</w:t>
      </w:r>
      <w:r>
        <w:t xml:space="preserve"> rules</w:t>
      </w:r>
      <w:r w:rsidRPr="00775D40">
        <w:t>, receipt rules, heartbeats</w:t>
      </w:r>
      <w:r>
        <w:t>,</w:t>
      </w:r>
      <w:r w:rsidRPr="00775D40">
        <w:t xml:space="preserve"> and timeouts.</w:t>
      </w:r>
    </w:p>
    <w:p w:rsidR="00806CA7" w:rsidRPr="00775D40" w:rsidRDefault="00F63C3A" w:rsidP="00806CA7">
      <w:pPr>
        <w:pStyle w:val="Heading3"/>
      </w:pPr>
      <w:bookmarkStart w:id="94" w:name="_Toc166478634"/>
      <w:bookmarkStart w:id="95" w:name="_Toc167596217"/>
      <w:bookmarkStart w:id="96" w:name="_Toc167608605"/>
      <w:bookmarkStart w:id="97" w:name="_Toc167686225"/>
      <w:bookmarkStart w:id="98" w:name="_Toc167692662"/>
      <w:bookmarkStart w:id="99" w:name="_Toc167692901"/>
      <w:bookmarkStart w:id="100" w:name="_Toc167693736"/>
      <w:bookmarkStart w:id="101" w:name="_Toc168400158"/>
      <w:bookmarkStart w:id="102" w:name="_Toc422237151"/>
      <w:bookmarkEnd w:id="94"/>
      <w:bookmarkEnd w:id="95"/>
      <w:bookmarkEnd w:id="96"/>
      <w:bookmarkEnd w:id="97"/>
      <w:bookmarkEnd w:id="98"/>
      <w:bookmarkEnd w:id="99"/>
      <w:bookmarkEnd w:id="100"/>
      <w:bookmarkEnd w:id="101"/>
      <w:r>
        <w:t>Protocol Data Units</w:t>
      </w:r>
      <w:bookmarkEnd w:id="102"/>
    </w:p>
    <w:p w:rsidR="00806CA7" w:rsidRPr="00775D40" w:rsidRDefault="00806CA7" w:rsidP="00806CA7">
      <w:pPr>
        <w:pStyle w:val="BodyText"/>
      </w:pPr>
      <w:r w:rsidRPr="00775D40">
        <w:t xml:space="preserve">This section outlines the DIS PDUs </w:t>
      </w:r>
      <w:r>
        <w:t>that have been modified, extended, or added by VDIS</w:t>
      </w:r>
      <w:r w:rsidR="00F63C3A">
        <w:t xml:space="preserve">.  </w:t>
      </w:r>
      <w:r w:rsidRPr="00775D40">
        <w:t xml:space="preserve">The </w:t>
      </w:r>
      <w:r>
        <w:t>enumerated value is listed</w:t>
      </w:r>
      <w:r w:rsidRPr="00775D40">
        <w:t xml:space="preserve"> in the parentheses to the right.</w:t>
      </w:r>
    </w:p>
    <w:p w:rsidR="00806CA7" w:rsidRPr="00AE54B5" w:rsidRDefault="00806CA7" w:rsidP="00D33D33">
      <w:pPr>
        <w:pStyle w:val="ListNumber"/>
      </w:pPr>
      <w:r w:rsidRPr="00AE54B5">
        <w:t>Entity Information/Interaction (1)</w:t>
      </w:r>
    </w:p>
    <w:p w:rsidR="00806CA7" w:rsidRPr="00AE54B5" w:rsidRDefault="00806CA7" w:rsidP="00D33D33">
      <w:pPr>
        <w:pStyle w:val="ListNumber2"/>
      </w:pPr>
      <w:r w:rsidRPr="00AE54B5">
        <w:t>Collision PDU (4) – Modified</w:t>
      </w:r>
    </w:p>
    <w:p w:rsidR="00806CA7" w:rsidRPr="00AE54B5" w:rsidRDefault="00806CA7" w:rsidP="00D33D33">
      <w:pPr>
        <w:pStyle w:val="ListNumber"/>
      </w:pPr>
      <w:r w:rsidRPr="00AE54B5">
        <w:t>Logistics (3) – Extensions to interaction rules and changes to timing constants</w:t>
      </w:r>
    </w:p>
    <w:p w:rsidR="00806CA7" w:rsidRPr="00AE54B5" w:rsidRDefault="00806CA7" w:rsidP="00D33D33">
      <w:pPr>
        <w:pStyle w:val="ListNumber2"/>
      </w:pPr>
      <w:r w:rsidRPr="00AE54B5">
        <w:t>Service Request PDU (5)</w:t>
      </w:r>
    </w:p>
    <w:p w:rsidR="00806CA7" w:rsidRPr="00AE54B5" w:rsidRDefault="00806CA7" w:rsidP="00D33D33">
      <w:pPr>
        <w:pStyle w:val="ListNumber2"/>
      </w:pPr>
      <w:r w:rsidRPr="00AE54B5">
        <w:t>Resupply Offer PDU (6)</w:t>
      </w:r>
    </w:p>
    <w:p w:rsidR="00806CA7" w:rsidRPr="00AE54B5" w:rsidRDefault="00806CA7" w:rsidP="00D33D33">
      <w:pPr>
        <w:pStyle w:val="ListNumber2"/>
      </w:pPr>
      <w:r w:rsidRPr="00AE54B5">
        <w:t>Resupply Received PDU (7)</w:t>
      </w:r>
    </w:p>
    <w:p w:rsidR="00806CA7" w:rsidRPr="00AE54B5" w:rsidRDefault="00806CA7" w:rsidP="00D33D33">
      <w:pPr>
        <w:pStyle w:val="ListNumber2"/>
      </w:pPr>
      <w:r w:rsidRPr="00AE54B5">
        <w:t>Resupply Cancel PDU (8)</w:t>
      </w:r>
    </w:p>
    <w:p w:rsidR="00806CA7" w:rsidRPr="00AE54B5" w:rsidRDefault="00806CA7" w:rsidP="00D33D33">
      <w:pPr>
        <w:pStyle w:val="ListNumber2"/>
      </w:pPr>
      <w:r w:rsidRPr="00AE54B5">
        <w:t>Repair Complete PDU (9)</w:t>
      </w:r>
    </w:p>
    <w:p w:rsidR="00806CA7" w:rsidRPr="00AE54B5" w:rsidRDefault="00806CA7" w:rsidP="00D33D33">
      <w:pPr>
        <w:pStyle w:val="ListNumber2"/>
      </w:pPr>
      <w:r w:rsidRPr="00AE54B5">
        <w:t>Repair Response PDU (10)</w:t>
      </w:r>
    </w:p>
    <w:p w:rsidR="00806CA7" w:rsidRPr="00AE54B5" w:rsidRDefault="00806CA7" w:rsidP="00D33D33">
      <w:pPr>
        <w:pStyle w:val="ListNumber"/>
      </w:pPr>
      <w:r w:rsidRPr="00AE54B5">
        <w:t>Simulation Management (5) – Extensions to interaction rules</w:t>
      </w:r>
    </w:p>
    <w:p w:rsidR="00806CA7" w:rsidRPr="00AE54B5" w:rsidRDefault="00806CA7" w:rsidP="00D33D33">
      <w:pPr>
        <w:pStyle w:val="ListNumber2"/>
      </w:pPr>
      <w:r w:rsidRPr="00AE54B5">
        <w:t>Create Entity PDU (11)</w:t>
      </w:r>
    </w:p>
    <w:p w:rsidR="00806CA7" w:rsidRPr="00AE54B5" w:rsidRDefault="00806CA7" w:rsidP="00D33D33">
      <w:pPr>
        <w:pStyle w:val="ListNumber2"/>
      </w:pPr>
      <w:r w:rsidRPr="00AE54B5">
        <w:t>Remove Entity PDU (12)</w:t>
      </w:r>
    </w:p>
    <w:p w:rsidR="00806CA7" w:rsidRPr="00AE54B5" w:rsidRDefault="00806CA7" w:rsidP="00D33D33">
      <w:pPr>
        <w:pStyle w:val="ListNumber2"/>
      </w:pPr>
      <w:r w:rsidRPr="00AE54B5">
        <w:t>Start/Resume PDU (13)</w:t>
      </w:r>
    </w:p>
    <w:p w:rsidR="00806CA7" w:rsidRPr="00AE54B5" w:rsidRDefault="00806CA7" w:rsidP="00D33D33">
      <w:pPr>
        <w:pStyle w:val="ListNumber2"/>
      </w:pPr>
      <w:r w:rsidRPr="00AE54B5">
        <w:t>Stop/Freeze PDU (14)</w:t>
      </w:r>
    </w:p>
    <w:p w:rsidR="00806CA7" w:rsidRPr="00AE54B5" w:rsidRDefault="00806CA7" w:rsidP="00D33D33">
      <w:pPr>
        <w:pStyle w:val="ListNumber2"/>
      </w:pPr>
      <w:r w:rsidRPr="00AE54B5">
        <w:t>Acknowledge PDU (15)</w:t>
      </w:r>
    </w:p>
    <w:p w:rsidR="00806CA7" w:rsidRPr="00AE54B5" w:rsidRDefault="00806CA7" w:rsidP="00D33D33">
      <w:pPr>
        <w:pStyle w:val="ListNumber2"/>
      </w:pPr>
      <w:r w:rsidRPr="00AE54B5">
        <w:t>Action Request PDU (16)</w:t>
      </w:r>
    </w:p>
    <w:p w:rsidR="00806CA7" w:rsidRPr="00AE54B5" w:rsidRDefault="00806CA7" w:rsidP="00D33D33">
      <w:pPr>
        <w:pStyle w:val="ListNumber2"/>
      </w:pPr>
      <w:r w:rsidRPr="00AE54B5">
        <w:t>Action Response PDU (17)</w:t>
      </w:r>
    </w:p>
    <w:p w:rsidR="00806CA7" w:rsidRPr="00AE54B5" w:rsidRDefault="00806CA7" w:rsidP="00D33D33">
      <w:pPr>
        <w:pStyle w:val="ListNumber2"/>
      </w:pPr>
      <w:r w:rsidRPr="00AE54B5">
        <w:t>Data Query PDU (18)</w:t>
      </w:r>
    </w:p>
    <w:p w:rsidR="00806CA7" w:rsidRPr="00AE54B5" w:rsidRDefault="00806CA7" w:rsidP="00D33D33">
      <w:pPr>
        <w:pStyle w:val="ListNumber2"/>
      </w:pPr>
      <w:r w:rsidRPr="00AE54B5">
        <w:t>Set Data PDU (19)</w:t>
      </w:r>
    </w:p>
    <w:p w:rsidR="00806CA7" w:rsidRPr="00AE54B5" w:rsidRDefault="00806CA7" w:rsidP="00D33D33">
      <w:pPr>
        <w:pStyle w:val="ListNumber2"/>
      </w:pPr>
      <w:r w:rsidRPr="00AE54B5">
        <w:t>Data PDU (20)</w:t>
      </w:r>
    </w:p>
    <w:p w:rsidR="00806CA7" w:rsidRPr="00AE54B5" w:rsidRDefault="00806CA7" w:rsidP="00D33D33">
      <w:pPr>
        <w:pStyle w:val="ListNumber2"/>
      </w:pPr>
      <w:r w:rsidRPr="00AE54B5">
        <w:t>Event Report PDU (21)</w:t>
      </w:r>
    </w:p>
    <w:p w:rsidR="00806CA7" w:rsidRPr="00AE54B5" w:rsidRDefault="00806CA7" w:rsidP="00D33D33">
      <w:pPr>
        <w:pStyle w:val="ListNumber2"/>
      </w:pPr>
      <w:r w:rsidRPr="00AE54B5">
        <w:t>Comment PDU (22)</w:t>
      </w:r>
    </w:p>
    <w:p w:rsidR="00806CA7" w:rsidRPr="00AE54B5" w:rsidRDefault="00806CA7" w:rsidP="00D33D33">
      <w:pPr>
        <w:pStyle w:val="ListNumber"/>
      </w:pPr>
      <w:r w:rsidRPr="00AE54B5">
        <w:lastRenderedPageBreak/>
        <w:t>Distributed Emission Regeneration (6)</w:t>
      </w:r>
    </w:p>
    <w:p w:rsidR="00806CA7" w:rsidRPr="00AE54B5" w:rsidRDefault="00806CA7" w:rsidP="00D33D33">
      <w:pPr>
        <w:pStyle w:val="ListNumber2"/>
      </w:pPr>
      <w:r w:rsidRPr="00AE54B5">
        <w:t>Electromagnetic Emission PDU (23)</w:t>
      </w:r>
    </w:p>
    <w:p w:rsidR="00806CA7" w:rsidRPr="00AE54B5" w:rsidRDefault="00806CA7" w:rsidP="00D33D33">
      <w:pPr>
        <w:pStyle w:val="ListNumber2"/>
      </w:pPr>
      <w:r w:rsidRPr="00AE54B5">
        <w:t>Designator PDU (24) - Modified</w:t>
      </w:r>
    </w:p>
    <w:p w:rsidR="00806CA7" w:rsidRPr="00AE54B5" w:rsidRDefault="00806CA7" w:rsidP="00D33D33">
      <w:pPr>
        <w:pStyle w:val="ListNumber2"/>
      </w:pPr>
      <w:r w:rsidRPr="00AE54B5">
        <w:t>IFF PDU (28)</w:t>
      </w:r>
    </w:p>
    <w:p w:rsidR="00806CA7" w:rsidRPr="00AE54B5" w:rsidRDefault="00806CA7" w:rsidP="00D33D33">
      <w:pPr>
        <w:pStyle w:val="ListNumber"/>
      </w:pPr>
      <w:r w:rsidRPr="00AE54B5">
        <w:t>Radio Communications (4)</w:t>
      </w:r>
    </w:p>
    <w:p w:rsidR="00806CA7" w:rsidRPr="00AE54B5" w:rsidRDefault="00806CA7" w:rsidP="00D33D33">
      <w:pPr>
        <w:pStyle w:val="ListNumber2"/>
      </w:pPr>
      <w:r w:rsidRPr="00AE54B5">
        <w:t>Transmitter PDU (25)</w:t>
      </w:r>
    </w:p>
    <w:p w:rsidR="00806CA7" w:rsidRPr="00AE54B5" w:rsidRDefault="00806CA7" w:rsidP="00D33D33">
      <w:pPr>
        <w:pStyle w:val="ListNumber2"/>
      </w:pPr>
      <w:r w:rsidRPr="00AE54B5">
        <w:t>Signal PDU (26)</w:t>
      </w:r>
    </w:p>
    <w:p w:rsidR="00806CA7" w:rsidRPr="00AE54B5" w:rsidRDefault="00806CA7" w:rsidP="00D33D33">
      <w:pPr>
        <w:pStyle w:val="ListNumber2"/>
      </w:pPr>
      <w:r w:rsidRPr="00AE54B5">
        <w:t>Receiver PDU (27)</w:t>
      </w:r>
    </w:p>
    <w:p w:rsidR="00806CA7" w:rsidRPr="00AE54B5" w:rsidRDefault="00806CA7" w:rsidP="00D33D33">
      <w:pPr>
        <w:pStyle w:val="ListNumber"/>
      </w:pPr>
      <w:r w:rsidRPr="00AE54B5">
        <w:t>Synthetic Environment (9)</w:t>
      </w:r>
    </w:p>
    <w:p w:rsidR="00806CA7" w:rsidRPr="00AE54B5" w:rsidRDefault="00806CA7" w:rsidP="00D33D33">
      <w:pPr>
        <w:pStyle w:val="ListNumber2"/>
      </w:pPr>
      <w:r w:rsidRPr="00AE54B5">
        <w:t>Environmental Process PDU (41) – Extended by records</w:t>
      </w:r>
    </w:p>
    <w:p w:rsidR="00806CA7" w:rsidRPr="00AE54B5" w:rsidRDefault="00806CA7" w:rsidP="00D33D33">
      <w:pPr>
        <w:pStyle w:val="ListNumber2"/>
      </w:pPr>
      <w:r w:rsidRPr="00AE54B5">
        <w:t>Point Object State PDU (43)</w:t>
      </w:r>
    </w:p>
    <w:p w:rsidR="00806CA7" w:rsidRPr="00AE54B5" w:rsidRDefault="00806CA7" w:rsidP="00D33D33">
      <w:pPr>
        <w:pStyle w:val="ListNumber2"/>
      </w:pPr>
      <w:r w:rsidRPr="00AE54B5">
        <w:t>Linear Object State PDU (44)</w:t>
      </w:r>
    </w:p>
    <w:p w:rsidR="00806CA7" w:rsidRPr="00AE54B5" w:rsidRDefault="00806CA7" w:rsidP="00D33D33">
      <w:pPr>
        <w:pStyle w:val="ListNumber2"/>
      </w:pPr>
      <w:r w:rsidRPr="00AE54B5">
        <w:t>Areal Object State PDU (45)</w:t>
      </w:r>
    </w:p>
    <w:p w:rsidR="00806CA7" w:rsidRPr="00AE54B5" w:rsidRDefault="00806CA7" w:rsidP="00D33D33">
      <w:pPr>
        <w:pStyle w:val="ListNumber"/>
      </w:pPr>
      <w:r w:rsidRPr="00AE54B5">
        <w:t>Experimental VDIS (130)</w:t>
      </w:r>
    </w:p>
    <w:p w:rsidR="00806CA7" w:rsidRPr="00AE54B5" w:rsidRDefault="00806CA7" w:rsidP="00D33D33">
      <w:pPr>
        <w:pStyle w:val="ListNumber2"/>
      </w:pPr>
      <w:r w:rsidRPr="00AE54B5">
        <w:t>Application Control PDU (200) – Added</w:t>
      </w:r>
    </w:p>
    <w:p w:rsidR="00806CA7" w:rsidRPr="00775D40" w:rsidRDefault="00806CA7" w:rsidP="00806CA7">
      <w:pPr>
        <w:pStyle w:val="Heading3"/>
      </w:pPr>
      <w:bookmarkStart w:id="103" w:name="_Toc166478638"/>
      <w:bookmarkStart w:id="104" w:name="_Toc167596221"/>
      <w:bookmarkStart w:id="105" w:name="_Toc167608609"/>
      <w:bookmarkStart w:id="106" w:name="_Toc167686229"/>
      <w:bookmarkStart w:id="107" w:name="_Toc167692666"/>
      <w:bookmarkStart w:id="108" w:name="_Toc167692905"/>
      <w:bookmarkStart w:id="109" w:name="_Toc167693740"/>
      <w:bookmarkStart w:id="110" w:name="_Toc168400162"/>
      <w:bookmarkStart w:id="111" w:name="_Ref160874079"/>
      <w:bookmarkStart w:id="112" w:name="_Ref160874141"/>
      <w:bookmarkStart w:id="113" w:name="_Toc266354753"/>
      <w:bookmarkStart w:id="114" w:name="_Toc266452984"/>
      <w:bookmarkStart w:id="115" w:name="_Toc422237152"/>
      <w:bookmarkEnd w:id="103"/>
      <w:bookmarkEnd w:id="104"/>
      <w:bookmarkEnd w:id="105"/>
      <w:bookmarkEnd w:id="106"/>
      <w:bookmarkEnd w:id="107"/>
      <w:bookmarkEnd w:id="108"/>
      <w:bookmarkEnd w:id="109"/>
      <w:bookmarkEnd w:id="110"/>
      <w:r w:rsidRPr="00775D40">
        <w:t>PDU Header</w:t>
      </w:r>
      <w:bookmarkEnd w:id="111"/>
      <w:bookmarkEnd w:id="112"/>
      <w:bookmarkEnd w:id="113"/>
      <w:bookmarkEnd w:id="114"/>
      <w:bookmarkEnd w:id="115"/>
    </w:p>
    <w:p w:rsidR="00806CA7" w:rsidRPr="00775D40" w:rsidRDefault="00806CA7" w:rsidP="00806CA7">
      <w:pPr>
        <w:pStyle w:val="BodyText"/>
      </w:pPr>
      <w:r w:rsidRPr="00775D40">
        <w:t xml:space="preserve">The </w:t>
      </w:r>
      <w:r>
        <w:t>VDIS</w:t>
      </w:r>
      <w:r w:rsidRPr="00775D40">
        <w:t xml:space="preserve"> PDU header </w:t>
      </w:r>
      <w:r>
        <w:t xml:space="preserve">record is not modified from the DIS </w:t>
      </w:r>
      <w:r w:rsidRPr="00775D40">
        <w:t xml:space="preserve">PDU Header record </w:t>
      </w:r>
      <w:r>
        <w:t>except specific usages of values as noted in the following sections</w:t>
      </w:r>
      <w:r w:rsidRPr="00775D40">
        <w:t>.</w:t>
      </w:r>
    </w:p>
    <w:p w:rsidR="00806CA7" w:rsidRPr="00775D40" w:rsidRDefault="00806CA7" w:rsidP="00806CA7">
      <w:pPr>
        <w:pStyle w:val="Heading4"/>
      </w:pPr>
      <w:bookmarkStart w:id="116" w:name="_Ref217280222"/>
      <w:r w:rsidRPr="00775D40">
        <w:t>Protocol Version</w:t>
      </w:r>
      <w:bookmarkEnd w:id="116"/>
    </w:p>
    <w:p w:rsidR="00806CA7" w:rsidRPr="00775D40" w:rsidRDefault="00806CA7" w:rsidP="00806CA7">
      <w:pPr>
        <w:pStyle w:val="BodyText"/>
      </w:pPr>
      <w:r w:rsidRPr="00775D40">
        <w:t xml:space="preserve">The current version of the </w:t>
      </w:r>
      <w:r>
        <w:t>VDIS</w:t>
      </w:r>
      <w:r w:rsidRPr="00775D40">
        <w:t xml:space="preserve"> specification is based on IEEE 1278.1-</w:t>
      </w:r>
      <w:r>
        <w:t>2012</w:t>
      </w:r>
      <w:r w:rsidR="00F63C3A">
        <w:t xml:space="preserve">.  </w:t>
      </w:r>
      <w:r>
        <w:t>Although VDIS contains significant changes from the current DIS version, VDIS uses version 7 for the Protocol Version field</w:t>
      </w:r>
      <w:r w:rsidRPr="00775D40">
        <w:t>.</w:t>
      </w:r>
    </w:p>
    <w:p w:rsidR="00806CA7" w:rsidRPr="00775D40" w:rsidRDefault="00806CA7" w:rsidP="00806CA7">
      <w:pPr>
        <w:pStyle w:val="Heading4"/>
      </w:pPr>
      <w:bookmarkStart w:id="117" w:name="_Ref219873309"/>
      <w:r w:rsidRPr="00775D40">
        <w:t>Exercise Identifier</w:t>
      </w:r>
      <w:bookmarkEnd w:id="117"/>
    </w:p>
    <w:p w:rsidR="00806CA7" w:rsidRDefault="00806CA7" w:rsidP="00806CA7">
      <w:pPr>
        <w:pStyle w:val="BodyText"/>
      </w:pPr>
      <w:r>
        <w:rPr>
          <w:bCs/>
          <w:szCs w:val="20"/>
        </w:rPr>
        <w:t>An Exercise Identifier with a value of NO_EXERCISE shall be reserved for simulation management functions</w:t>
      </w:r>
      <w:r w:rsidR="00F63C3A">
        <w:rPr>
          <w:bCs/>
          <w:szCs w:val="20"/>
        </w:rPr>
        <w:t xml:space="preserve">.  </w:t>
      </w:r>
      <w:r>
        <w:rPr>
          <w:bCs/>
          <w:szCs w:val="20"/>
        </w:rPr>
        <w:t>An Exercise Identifier with a value of ALL_EXERCISES shall be used to indicate that the PDU affects all exercises, which is typically a simulation management function as well.</w:t>
      </w:r>
    </w:p>
    <w:p w:rsidR="00806CA7" w:rsidRDefault="00806CA7" w:rsidP="00806CA7">
      <w:pPr>
        <w:pStyle w:val="BodyText"/>
      </w:pPr>
      <w:r>
        <w:t>The following are additional symbolic names:</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088"/>
        <w:gridCol w:w="2160"/>
        <w:gridCol w:w="4410"/>
      </w:tblGrid>
      <w:tr w:rsidR="00806CA7" w:rsidRPr="00905ED8" w:rsidTr="00D33D33">
        <w:tc>
          <w:tcPr>
            <w:tcW w:w="208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905ED8" w:rsidRDefault="00D33D33" w:rsidP="00D33D33">
            <w:pPr>
              <w:pStyle w:val="TableColumnHeader"/>
            </w:pPr>
            <w:r>
              <w:t>Symbolic N</w:t>
            </w:r>
            <w:r w:rsidR="00806CA7" w:rsidRPr="00905ED8">
              <w:t>ame</w:t>
            </w:r>
          </w:p>
        </w:tc>
        <w:tc>
          <w:tcPr>
            <w:tcW w:w="2160"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905ED8" w:rsidRDefault="00D33D33" w:rsidP="00D33D33">
            <w:pPr>
              <w:pStyle w:val="TableColumnHeader"/>
            </w:pPr>
            <w:r>
              <w:t>Fixed or V</w:t>
            </w:r>
            <w:r w:rsidR="00806CA7" w:rsidRPr="00905ED8">
              <w:t>ariable</w:t>
            </w:r>
          </w:p>
        </w:tc>
        <w:tc>
          <w:tcPr>
            <w:tcW w:w="441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905ED8" w:rsidRDefault="00806CA7" w:rsidP="00D33D33">
            <w:pPr>
              <w:pStyle w:val="TableColumnHeader"/>
            </w:pPr>
            <w:r w:rsidRPr="00905ED8">
              <w:t xml:space="preserve">Fixed and </w:t>
            </w:r>
            <w:r w:rsidR="00D33D33" w:rsidRPr="00905ED8">
              <w:t>Default Parameter Values</w:t>
            </w:r>
          </w:p>
        </w:tc>
      </w:tr>
      <w:tr w:rsidR="00806CA7" w:rsidRPr="00905ED8" w:rsidTr="00D33D33">
        <w:tc>
          <w:tcPr>
            <w:tcW w:w="2088" w:type="dxa"/>
            <w:tcBorders>
              <w:top w:val="single" w:sz="4" w:space="0" w:color="2B1F5F"/>
            </w:tcBorders>
            <w:shd w:val="clear" w:color="auto" w:fill="auto"/>
          </w:tcPr>
          <w:p w:rsidR="00806CA7" w:rsidRPr="00905ED8" w:rsidRDefault="00806CA7" w:rsidP="004E3A00">
            <w:pPr>
              <w:pStyle w:val="TableText"/>
            </w:pPr>
            <w:r w:rsidRPr="00905ED8">
              <w:t>NO_EXERCISE</w:t>
            </w:r>
          </w:p>
        </w:tc>
        <w:tc>
          <w:tcPr>
            <w:tcW w:w="2160" w:type="dxa"/>
            <w:tcBorders>
              <w:top w:val="single" w:sz="4" w:space="0" w:color="2B1F5F"/>
            </w:tcBorders>
            <w:shd w:val="clear" w:color="auto" w:fill="auto"/>
          </w:tcPr>
          <w:p w:rsidR="00806CA7" w:rsidRPr="00905ED8" w:rsidRDefault="00806CA7" w:rsidP="004E3A00">
            <w:pPr>
              <w:pStyle w:val="TableText"/>
            </w:pPr>
            <w:r w:rsidRPr="00905ED8">
              <w:t>Fixed</w:t>
            </w:r>
          </w:p>
        </w:tc>
        <w:tc>
          <w:tcPr>
            <w:tcW w:w="4410" w:type="dxa"/>
            <w:tcBorders>
              <w:top w:val="single" w:sz="4" w:space="0" w:color="2B1F5F"/>
            </w:tcBorders>
            <w:shd w:val="clear" w:color="auto" w:fill="auto"/>
          </w:tcPr>
          <w:p w:rsidR="00806CA7" w:rsidRPr="00905ED8" w:rsidRDefault="00806CA7" w:rsidP="004E3A00">
            <w:pPr>
              <w:pStyle w:val="TableText"/>
            </w:pPr>
            <w:r w:rsidRPr="00905ED8">
              <w:t>0</w:t>
            </w:r>
          </w:p>
        </w:tc>
      </w:tr>
      <w:tr w:rsidR="00806CA7" w:rsidRPr="00905ED8" w:rsidTr="00D33D33">
        <w:tc>
          <w:tcPr>
            <w:tcW w:w="2088" w:type="dxa"/>
            <w:shd w:val="clear" w:color="auto" w:fill="auto"/>
          </w:tcPr>
          <w:p w:rsidR="00806CA7" w:rsidRPr="00905ED8" w:rsidRDefault="00806CA7" w:rsidP="004E3A00">
            <w:pPr>
              <w:pStyle w:val="TableText"/>
            </w:pPr>
            <w:r w:rsidRPr="00905ED8">
              <w:t>ALL_EXERCISES</w:t>
            </w:r>
          </w:p>
        </w:tc>
        <w:tc>
          <w:tcPr>
            <w:tcW w:w="2160" w:type="dxa"/>
            <w:shd w:val="clear" w:color="auto" w:fill="auto"/>
          </w:tcPr>
          <w:p w:rsidR="00806CA7" w:rsidRPr="00905ED8" w:rsidRDefault="00806CA7" w:rsidP="004E3A00">
            <w:pPr>
              <w:pStyle w:val="TableText"/>
            </w:pPr>
            <w:r w:rsidRPr="00905ED8">
              <w:t>Fixed</w:t>
            </w:r>
          </w:p>
        </w:tc>
        <w:tc>
          <w:tcPr>
            <w:tcW w:w="4410" w:type="dxa"/>
            <w:shd w:val="clear" w:color="auto" w:fill="auto"/>
          </w:tcPr>
          <w:p w:rsidR="00806CA7" w:rsidRPr="00905ED8" w:rsidRDefault="00806CA7" w:rsidP="004E3A00">
            <w:pPr>
              <w:pStyle w:val="TableText"/>
            </w:pPr>
            <w:r>
              <w:t>FF (H)</w:t>
            </w:r>
          </w:p>
        </w:tc>
      </w:tr>
    </w:tbl>
    <w:p w:rsidR="00806CA7" w:rsidRDefault="00806CA7" w:rsidP="00D33D33">
      <w:pPr>
        <w:pStyle w:val="Spacer"/>
      </w:pPr>
    </w:p>
    <w:p w:rsidR="00806CA7" w:rsidRPr="00775D40" w:rsidRDefault="00806CA7" w:rsidP="00806CA7">
      <w:pPr>
        <w:pStyle w:val="Heading4"/>
      </w:pPr>
      <w:r w:rsidRPr="00775D40">
        <w:t>PDU Type</w:t>
      </w:r>
    </w:p>
    <w:p w:rsidR="00806CA7" w:rsidRPr="00775D40" w:rsidRDefault="00806CA7" w:rsidP="00806CA7">
      <w:pPr>
        <w:pStyle w:val="BodyText"/>
      </w:pPr>
      <w:r>
        <w:t>VDIS does not support the experimental CGF PDU T</w:t>
      </w:r>
      <w:r w:rsidRPr="00775D40">
        <w:t>ypes 129-135</w:t>
      </w:r>
      <w:r w:rsidR="00F63C3A">
        <w:t xml:space="preserve">.  </w:t>
      </w:r>
      <w:r>
        <w:t xml:space="preserve">Additionally, VDIS has added </w:t>
      </w:r>
      <w:r w:rsidRPr="00775D40">
        <w:t xml:space="preserve">the </w:t>
      </w:r>
      <w:r>
        <w:t>Application Control</w:t>
      </w:r>
      <w:r w:rsidRPr="00775D40">
        <w:t xml:space="preserve"> PDU (20</w:t>
      </w:r>
      <w:r>
        <w:t>0</w:t>
      </w:r>
      <w:r w:rsidRPr="00775D40">
        <w:t>).</w:t>
      </w:r>
    </w:p>
    <w:p w:rsidR="00806CA7" w:rsidRPr="00775D40" w:rsidRDefault="00806CA7" w:rsidP="00806CA7">
      <w:pPr>
        <w:pStyle w:val="Heading4"/>
      </w:pPr>
      <w:r w:rsidRPr="00775D40">
        <w:t>Protocol Family</w:t>
      </w:r>
    </w:p>
    <w:p w:rsidR="00806CA7" w:rsidRPr="00775D40" w:rsidRDefault="00806CA7" w:rsidP="00806CA7">
      <w:pPr>
        <w:pStyle w:val="BodyText"/>
      </w:pPr>
      <w:r>
        <w:t>VDIS has added the Experimental VDIS (130) PDU Protocol Family</w:t>
      </w:r>
      <w:r w:rsidR="00F63C3A">
        <w:t xml:space="preserve">.  </w:t>
      </w:r>
      <w:r w:rsidRPr="00775D40">
        <w:t>The Experimental – CGF (129) famil</w:t>
      </w:r>
      <w:r>
        <w:t>y</w:t>
      </w:r>
      <w:r w:rsidRPr="00775D40">
        <w:t xml:space="preserve"> </w:t>
      </w:r>
      <w:r>
        <w:t>was</w:t>
      </w:r>
      <w:r w:rsidRPr="00775D40">
        <w:t xml:space="preserve"> removed.</w:t>
      </w:r>
    </w:p>
    <w:p w:rsidR="00806CA7" w:rsidRPr="00775D40" w:rsidRDefault="00806CA7" w:rsidP="00806CA7">
      <w:pPr>
        <w:pStyle w:val="Heading3"/>
      </w:pPr>
      <w:bookmarkStart w:id="118" w:name="_Toc163993288"/>
      <w:bookmarkStart w:id="119" w:name="_Toc163993428"/>
      <w:bookmarkStart w:id="120" w:name="_Toc163993624"/>
      <w:bookmarkStart w:id="121" w:name="_Toc163993819"/>
      <w:bookmarkStart w:id="122" w:name="_Toc163994015"/>
      <w:bookmarkStart w:id="123" w:name="_Toc163994251"/>
      <w:bookmarkStart w:id="124" w:name="_Toc165791104"/>
      <w:bookmarkStart w:id="125" w:name="_Toc165791564"/>
      <w:bookmarkStart w:id="126" w:name="_Toc165793171"/>
      <w:bookmarkStart w:id="127" w:name="_Toc163993294"/>
      <w:bookmarkStart w:id="128" w:name="_Toc163993436"/>
      <w:bookmarkStart w:id="129" w:name="_Toc163993632"/>
      <w:bookmarkStart w:id="130" w:name="_Toc163993827"/>
      <w:bookmarkStart w:id="131" w:name="_Toc163994023"/>
      <w:bookmarkStart w:id="132" w:name="_Toc163994259"/>
      <w:bookmarkStart w:id="133" w:name="_Toc165791112"/>
      <w:bookmarkStart w:id="134" w:name="_Toc165791572"/>
      <w:bookmarkStart w:id="135" w:name="_Toc165793179"/>
      <w:bookmarkStart w:id="136" w:name="_Toc266354754"/>
      <w:bookmarkStart w:id="137" w:name="_Toc266452985"/>
      <w:bookmarkStart w:id="138" w:name="_Toc42223715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Pr="00775D40">
        <w:t>PDU Usage, Issuance</w:t>
      </w:r>
      <w:r w:rsidR="00D33D33">
        <w:t>,</w:t>
      </w:r>
      <w:r w:rsidRPr="00775D40">
        <w:t xml:space="preserve"> and Receipt Rules</w:t>
      </w:r>
      <w:bookmarkEnd w:id="136"/>
      <w:bookmarkEnd w:id="137"/>
      <w:bookmarkEnd w:id="138"/>
    </w:p>
    <w:p w:rsidR="00806CA7" w:rsidRDefault="00806CA7" w:rsidP="00806CA7">
      <w:pPr>
        <w:pStyle w:val="BodyText"/>
        <w:rPr>
          <w:bCs/>
        </w:rPr>
      </w:pPr>
      <w:r w:rsidRPr="00775D40">
        <w:rPr>
          <w:bCs/>
        </w:rPr>
        <w:t xml:space="preserve">All PDUs that interest the </w:t>
      </w:r>
      <w:r w:rsidR="00D33D33" w:rsidRPr="00775D40">
        <w:rPr>
          <w:bCs/>
        </w:rPr>
        <w:t>after action review</w:t>
      </w:r>
      <w:r w:rsidRPr="00775D40">
        <w:rPr>
          <w:bCs/>
        </w:rPr>
        <w:t xml:space="preserve"> (AAR) simulation application shall be issued to allow receipt at all times, regardless of the multicast group segregation (so if the AAR is on a separate network, then the PDUs need to get propagated</w:t>
      </w:r>
      <w:r>
        <w:rPr>
          <w:bCs/>
        </w:rPr>
        <w:t xml:space="preserve"> there</w:t>
      </w:r>
      <w:r w:rsidRPr="00775D40">
        <w:rPr>
          <w:bCs/>
        </w:rPr>
        <w:t>)</w:t>
      </w:r>
      <w:r w:rsidR="00F63C3A">
        <w:rPr>
          <w:bCs/>
        </w:rPr>
        <w:t xml:space="preserve">.  </w:t>
      </w:r>
      <w:r w:rsidRPr="00775D40">
        <w:rPr>
          <w:bCs/>
        </w:rPr>
        <w:t>The definition of the interest of an AAR is currently outside the scope of this specification</w:t>
      </w:r>
      <w:r w:rsidR="00F63C3A">
        <w:rPr>
          <w:bCs/>
        </w:rPr>
        <w:t xml:space="preserve">.  </w:t>
      </w:r>
      <w:r w:rsidRPr="00775D40">
        <w:rPr>
          <w:bCs/>
        </w:rPr>
        <w:t>Note that this issuance rule may also be applicable to other simulation applications</w:t>
      </w:r>
      <w:r>
        <w:rPr>
          <w:bCs/>
        </w:rPr>
        <w:t xml:space="preserve"> and not just AARs, per exercise agreement</w:t>
      </w:r>
      <w:r w:rsidRPr="00775D40">
        <w:rPr>
          <w:bCs/>
        </w:rPr>
        <w:t>.</w:t>
      </w:r>
    </w:p>
    <w:p w:rsidR="00806CA7" w:rsidRPr="005560A4" w:rsidRDefault="00806CA7" w:rsidP="00806CA7">
      <w:pPr>
        <w:pStyle w:val="BodyText"/>
      </w:pPr>
      <w:r w:rsidRPr="00775D40">
        <w:lastRenderedPageBreak/>
        <w:t xml:space="preserve">Unless otherwise specified, the </w:t>
      </w:r>
      <w:r>
        <w:t>VDIS</w:t>
      </w:r>
      <w:r w:rsidRPr="00775D40">
        <w:t xml:space="preserve"> protocol follows the IEEE DIS protocols on issuance and receipt for the specific PDUs.</w:t>
      </w:r>
    </w:p>
    <w:p w:rsidR="00806CA7" w:rsidRPr="00775D40" w:rsidRDefault="00806CA7" w:rsidP="00806CA7">
      <w:pPr>
        <w:pStyle w:val="Heading3"/>
      </w:pPr>
      <w:bookmarkStart w:id="139" w:name="_Toc266354755"/>
      <w:bookmarkStart w:id="140" w:name="_Toc266452986"/>
      <w:bookmarkStart w:id="141" w:name="_Toc422237154"/>
      <w:r w:rsidRPr="00775D40">
        <w:t>Heartbeats and Timeouts</w:t>
      </w:r>
      <w:bookmarkEnd w:id="139"/>
      <w:bookmarkEnd w:id="140"/>
      <w:bookmarkEnd w:id="141"/>
    </w:p>
    <w:p w:rsidR="00806CA7" w:rsidRPr="00775D40" w:rsidRDefault="00806CA7" w:rsidP="00806CA7">
      <w:pPr>
        <w:pStyle w:val="TBD"/>
      </w:pPr>
      <w:r w:rsidRPr="00775D40">
        <w:t>This section will be completed at a future release of this document</w:t>
      </w:r>
      <w:r w:rsidR="00F63C3A">
        <w:t xml:space="preserve">.  </w:t>
      </w:r>
      <w:r>
        <w:t>Some heartbeats and timeouts are handled individually, so refer to the PDU section for more details.</w:t>
      </w:r>
    </w:p>
    <w:p w:rsidR="00806CA7" w:rsidRPr="00775D40" w:rsidRDefault="00806CA7" w:rsidP="00806CA7">
      <w:pPr>
        <w:pStyle w:val="Heading2"/>
      </w:pPr>
      <w:bookmarkStart w:id="142" w:name="_Toc179613219"/>
      <w:bookmarkStart w:id="143" w:name="_Toc179687868"/>
      <w:bookmarkStart w:id="144" w:name="_Toc179691001"/>
      <w:bookmarkStart w:id="145" w:name="_Ref179188761"/>
      <w:bookmarkStart w:id="146" w:name="_Ref179189028"/>
      <w:bookmarkStart w:id="147" w:name="_Toc266354756"/>
      <w:bookmarkStart w:id="148" w:name="_Toc266452987"/>
      <w:bookmarkStart w:id="149" w:name="_Toc411412315"/>
      <w:bookmarkStart w:id="150" w:name="_Toc422237155"/>
      <w:bookmarkEnd w:id="142"/>
      <w:bookmarkEnd w:id="143"/>
      <w:bookmarkEnd w:id="144"/>
      <w:r w:rsidRPr="00775D40">
        <w:t>Variable Parameter (VP) Records</w:t>
      </w:r>
      <w:bookmarkEnd w:id="145"/>
      <w:bookmarkEnd w:id="146"/>
      <w:bookmarkEnd w:id="147"/>
      <w:bookmarkEnd w:id="148"/>
      <w:bookmarkEnd w:id="149"/>
      <w:bookmarkEnd w:id="150"/>
    </w:p>
    <w:p w:rsidR="00806CA7" w:rsidRPr="00775D40" w:rsidRDefault="00806CA7" w:rsidP="00806CA7">
      <w:pPr>
        <w:pStyle w:val="BodyText"/>
      </w:pPr>
      <w:r w:rsidRPr="00775D40">
        <w:t xml:space="preserve">The following table provides the list of </w:t>
      </w:r>
      <w:r>
        <w:t xml:space="preserve">VDIS-supported Variable Parameter (VP) </w:t>
      </w:r>
      <w:r w:rsidRPr="00775D40">
        <w:t>Record Types, but note that the values beyond Attached Parts are subject to change based on an official enumerations revision:</w:t>
      </w:r>
    </w:p>
    <w:p w:rsidR="00806CA7" w:rsidRPr="00775D40" w:rsidRDefault="00280005" w:rsidP="00D33D33">
      <w:pPr>
        <w:pStyle w:val="Caption-Table"/>
      </w:pPr>
      <w:bookmarkStart w:id="151" w:name="_Toc411412260"/>
      <w:bookmarkStart w:id="152" w:name="_Toc422237324"/>
      <w:r>
        <w:t>Table</w:t>
      </w:r>
      <w:r w:rsidR="00806CA7" w:rsidRPr="00775D40">
        <w:t xml:space="preserve"> </w:t>
      </w:r>
      <w:fldSimple w:instr=" STYLEREF 1 \s ">
        <w:r w:rsidR="009B7484">
          <w:rPr>
            <w:noProof/>
          </w:rPr>
          <w:t>3</w:t>
        </w:r>
      </w:fldSimple>
      <w:r w:rsidR="00AA69D5">
        <w:noBreakHyphen/>
      </w:r>
      <w:fldSimple w:instr=" SEQ Table \* ARABIC \s 1 ">
        <w:r w:rsidR="009B7484">
          <w:rPr>
            <w:noProof/>
          </w:rPr>
          <w:t>1</w:t>
        </w:r>
      </w:fldSimple>
      <w:r w:rsidR="00D33D33">
        <w:t xml:space="preserve">. </w:t>
      </w:r>
      <w:r w:rsidR="00806CA7" w:rsidRPr="00775D40">
        <w:t xml:space="preserve"> Variable Parameters Record Type Enumeration</w:t>
      </w:r>
      <w:bookmarkEnd w:id="151"/>
      <w:bookmarkEnd w:id="152"/>
    </w:p>
    <w:tbl>
      <w:tblPr>
        <w:tblW w:w="491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470"/>
        <w:gridCol w:w="3444"/>
      </w:tblGrid>
      <w:tr w:rsidR="00806CA7" w:rsidRPr="00775D40" w:rsidTr="00D33D33">
        <w:trPr>
          <w:cantSplit/>
          <w:trHeight w:val="255"/>
          <w:tblHeader/>
          <w:jc w:val="center"/>
        </w:trPr>
        <w:tc>
          <w:tcPr>
            <w:tcW w:w="1470" w:type="dxa"/>
            <w:tcBorders>
              <w:top w:val="single" w:sz="4" w:space="0" w:color="2B1F5F"/>
              <w:left w:val="single" w:sz="4" w:space="0" w:color="2B1F5F"/>
              <w:bottom w:val="single" w:sz="4" w:space="0" w:color="2B1F5F"/>
              <w:right w:val="single" w:sz="4" w:space="0" w:color="FFFFFF"/>
            </w:tcBorders>
            <w:shd w:val="clear" w:color="auto" w:fill="2B1F5F"/>
            <w:noWrap/>
            <w:vAlign w:val="center"/>
          </w:tcPr>
          <w:p w:rsidR="00806CA7" w:rsidRPr="00775D40" w:rsidRDefault="00806CA7" w:rsidP="00D33D33">
            <w:pPr>
              <w:pStyle w:val="TableColumnHeader"/>
            </w:pPr>
            <w:r w:rsidRPr="00775D40">
              <w:t>Field Value</w:t>
            </w:r>
          </w:p>
        </w:tc>
        <w:tc>
          <w:tcPr>
            <w:tcW w:w="3444" w:type="dxa"/>
            <w:tcBorders>
              <w:top w:val="single" w:sz="4" w:space="0" w:color="2B1F5F"/>
              <w:left w:val="single" w:sz="4" w:space="0" w:color="FFFFFF"/>
              <w:bottom w:val="single" w:sz="4" w:space="0" w:color="2B1F5F"/>
              <w:right w:val="single" w:sz="4" w:space="0" w:color="2B1F5F"/>
            </w:tcBorders>
            <w:shd w:val="clear" w:color="auto" w:fill="2B1F5F"/>
            <w:noWrap/>
            <w:vAlign w:val="center"/>
          </w:tcPr>
          <w:p w:rsidR="00806CA7" w:rsidRPr="00775D40" w:rsidRDefault="00806CA7" w:rsidP="00D33D33">
            <w:pPr>
              <w:pStyle w:val="TableColumnHeader"/>
            </w:pPr>
            <w:r w:rsidRPr="00775D40">
              <w:t>Parameter Type  Designator</w:t>
            </w:r>
          </w:p>
        </w:tc>
      </w:tr>
      <w:tr w:rsidR="00806CA7" w:rsidRPr="00775D40" w:rsidTr="00D33D33">
        <w:trPr>
          <w:cantSplit/>
          <w:trHeight w:val="255"/>
          <w:jc w:val="center"/>
        </w:trPr>
        <w:tc>
          <w:tcPr>
            <w:tcW w:w="1470" w:type="dxa"/>
            <w:tcBorders>
              <w:top w:val="single" w:sz="4" w:space="0" w:color="2B1F5F"/>
            </w:tcBorders>
            <w:shd w:val="clear" w:color="auto" w:fill="auto"/>
            <w:noWrap/>
            <w:vAlign w:val="center"/>
          </w:tcPr>
          <w:p w:rsidR="00806CA7" w:rsidRPr="00775D40" w:rsidRDefault="00806CA7" w:rsidP="004E3A00">
            <w:pPr>
              <w:pStyle w:val="TableText"/>
            </w:pPr>
            <w:r w:rsidRPr="00775D40">
              <w:t>0</w:t>
            </w:r>
          </w:p>
        </w:tc>
        <w:tc>
          <w:tcPr>
            <w:tcW w:w="3444" w:type="dxa"/>
            <w:tcBorders>
              <w:top w:val="single" w:sz="4" w:space="0" w:color="2B1F5F"/>
            </w:tcBorders>
            <w:shd w:val="clear" w:color="auto" w:fill="auto"/>
            <w:noWrap/>
            <w:vAlign w:val="center"/>
          </w:tcPr>
          <w:p w:rsidR="00806CA7" w:rsidRPr="00775D40" w:rsidRDefault="00806CA7" w:rsidP="004E3A00">
            <w:pPr>
              <w:pStyle w:val="TableText"/>
            </w:pPr>
            <w:r w:rsidRPr="00775D40">
              <w:t>Articulated Part</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rsidRPr="00775D40">
              <w:t>1</w:t>
            </w:r>
          </w:p>
        </w:tc>
        <w:tc>
          <w:tcPr>
            <w:tcW w:w="3444" w:type="dxa"/>
            <w:shd w:val="clear" w:color="auto" w:fill="auto"/>
            <w:noWrap/>
            <w:vAlign w:val="center"/>
          </w:tcPr>
          <w:p w:rsidR="00806CA7" w:rsidRPr="00775D40" w:rsidRDefault="00806CA7" w:rsidP="004E3A00">
            <w:pPr>
              <w:pStyle w:val="TableText"/>
            </w:pPr>
            <w:r w:rsidRPr="00775D40">
              <w:t>Attached Part</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w:t>
            </w:r>
          </w:p>
        </w:tc>
        <w:tc>
          <w:tcPr>
            <w:tcW w:w="3444" w:type="dxa"/>
            <w:shd w:val="clear" w:color="auto" w:fill="auto"/>
            <w:noWrap/>
            <w:vAlign w:val="center"/>
          </w:tcPr>
          <w:p w:rsidR="00806CA7" w:rsidRPr="00775D40" w:rsidRDefault="00806CA7" w:rsidP="004E3A00">
            <w:pPr>
              <w:pStyle w:val="TableText"/>
            </w:pPr>
            <w:r>
              <w:t>Separation</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3</w:t>
            </w:r>
          </w:p>
        </w:tc>
        <w:tc>
          <w:tcPr>
            <w:tcW w:w="3444" w:type="dxa"/>
            <w:shd w:val="clear" w:color="auto" w:fill="auto"/>
            <w:noWrap/>
            <w:vAlign w:val="center"/>
          </w:tcPr>
          <w:p w:rsidR="00806CA7" w:rsidRPr="00775D40" w:rsidRDefault="00806CA7" w:rsidP="004E3A00">
            <w:pPr>
              <w:pStyle w:val="TableText"/>
            </w:pPr>
            <w:r>
              <w:t>Entity Type</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4</w:t>
            </w:r>
          </w:p>
        </w:tc>
        <w:tc>
          <w:tcPr>
            <w:tcW w:w="3444" w:type="dxa"/>
            <w:shd w:val="clear" w:color="auto" w:fill="auto"/>
            <w:noWrap/>
            <w:vAlign w:val="center"/>
          </w:tcPr>
          <w:p w:rsidR="00806CA7" w:rsidRPr="00775D40" w:rsidRDefault="00806CA7" w:rsidP="004E3A00">
            <w:pPr>
              <w:pStyle w:val="TableText"/>
            </w:pPr>
            <w:r w:rsidRPr="00775D40">
              <w:t>Entity Association</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20</w:t>
            </w:r>
          </w:p>
        </w:tc>
        <w:tc>
          <w:tcPr>
            <w:tcW w:w="3444" w:type="dxa"/>
            <w:shd w:val="clear" w:color="auto" w:fill="auto"/>
            <w:noWrap/>
            <w:vAlign w:val="center"/>
          </w:tcPr>
          <w:p w:rsidR="00806CA7" w:rsidRPr="00775D40" w:rsidRDefault="00806CA7" w:rsidP="004E3A00">
            <w:pPr>
              <w:pStyle w:val="TableText"/>
            </w:pPr>
            <w:r w:rsidRPr="00775D40">
              <w:t>Extended Platform Appearance</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21</w:t>
            </w:r>
          </w:p>
        </w:tc>
        <w:tc>
          <w:tcPr>
            <w:tcW w:w="3444" w:type="dxa"/>
            <w:shd w:val="clear" w:color="auto" w:fill="auto"/>
            <w:noWrap/>
            <w:vAlign w:val="center"/>
          </w:tcPr>
          <w:p w:rsidR="00806CA7" w:rsidRPr="00775D40" w:rsidRDefault="00806CA7" w:rsidP="004E3A00">
            <w:pPr>
              <w:pStyle w:val="TableText"/>
            </w:pPr>
            <w:r w:rsidRPr="00775D40">
              <w:t xml:space="preserve">Extended </w:t>
            </w:r>
            <w:r>
              <w:t>Life Form</w:t>
            </w:r>
            <w:r w:rsidRPr="00775D40">
              <w:t xml:space="preserve"> Appearance</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22</w:t>
            </w:r>
          </w:p>
        </w:tc>
        <w:tc>
          <w:tcPr>
            <w:tcW w:w="3444" w:type="dxa"/>
            <w:shd w:val="clear" w:color="auto" w:fill="auto"/>
            <w:noWrap/>
            <w:vAlign w:val="center"/>
          </w:tcPr>
          <w:p w:rsidR="00806CA7" w:rsidRPr="00775D40" w:rsidRDefault="00806CA7" w:rsidP="004E3A00">
            <w:pPr>
              <w:pStyle w:val="TableText"/>
            </w:pPr>
            <w:r w:rsidRPr="00775D40">
              <w:t>High Fidelity Lights</w:t>
            </w:r>
          </w:p>
        </w:tc>
      </w:tr>
      <w:tr w:rsidR="00806CA7" w:rsidRPr="00843D0C"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23</w:t>
            </w:r>
          </w:p>
        </w:tc>
        <w:tc>
          <w:tcPr>
            <w:tcW w:w="3444" w:type="dxa"/>
            <w:shd w:val="clear" w:color="auto" w:fill="auto"/>
            <w:noWrap/>
            <w:vAlign w:val="center"/>
          </w:tcPr>
          <w:p w:rsidR="00806CA7" w:rsidRPr="00775D40" w:rsidRDefault="00806CA7" w:rsidP="004E3A00">
            <w:pPr>
              <w:pStyle w:val="TableText"/>
            </w:pPr>
            <w:r w:rsidRPr="00775D40">
              <w:t>Chevron Marking</w:t>
            </w:r>
            <w:r>
              <w:t xml:space="preserve"> (deleted)</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24</w:t>
            </w:r>
          </w:p>
        </w:tc>
        <w:tc>
          <w:tcPr>
            <w:tcW w:w="3444" w:type="dxa"/>
            <w:shd w:val="clear" w:color="auto" w:fill="auto"/>
            <w:noWrap/>
            <w:vAlign w:val="center"/>
          </w:tcPr>
          <w:p w:rsidR="00806CA7" w:rsidRPr="00775D40" w:rsidRDefault="00806CA7" w:rsidP="004E3A00">
            <w:pPr>
              <w:pStyle w:val="TableText"/>
            </w:pPr>
            <w:r w:rsidRPr="00775D40">
              <w:t>High Fidelity Thermal Sensor</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25</w:t>
            </w:r>
          </w:p>
        </w:tc>
        <w:tc>
          <w:tcPr>
            <w:tcW w:w="3444" w:type="dxa"/>
            <w:shd w:val="clear" w:color="auto" w:fill="auto"/>
            <w:noWrap/>
            <w:vAlign w:val="center"/>
          </w:tcPr>
          <w:p w:rsidR="00806CA7" w:rsidRPr="00775D40" w:rsidRDefault="00806CA7" w:rsidP="004E3A00">
            <w:pPr>
              <w:pStyle w:val="TableText"/>
            </w:pPr>
            <w:r w:rsidRPr="00775D40">
              <w:t>Entity Offset</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26</w:t>
            </w:r>
          </w:p>
        </w:tc>
        <w:tc>
          <w:tcPr>
            <w:tcW w:w="3444" w:type="dxa"/>
            <w:shd w:val="clear" w:color="auto" w:fill="auto"/>
            <w:noWrap/>
            <w:vAlign w:val="center"/>
          </w:tcPr>
          <w:p w:rsidR="00806CA7" w:rsidRPr="00775D40" w:rsidRDefault="00806CA7" w:rsidP="004E3A00">
            <w:pPr>
              <w:pStyle w:val="TableText"/>
            </w:pPr>
            <w:r w:rsidRPr="00775D40">
              <w:t>Dead Reckoning</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27</w:t>
            </w:r>
          </w:p>
        </w:tc>
        <w:tc>
          <w:tcPr>
            <w:tcW w:w="3444" w:type="dxa"/>
            <w:shd w:val="clear" w:color="auto" w:fill="auto"/>
            <w:noWrap/>
            <w:vAlign w:val="center"/>
          </w:tcPr>
          <w:p w:rsidR="00806CA7" w:rsidRPr="00775D40" w:rsidRDefault="00806CA7" w:rsidP="004E3A00">
            <w:pPr>
              <w:pStyle w:val="TableText"/>
            </w:pPr>
            <w:r w:rsidRPr="00775D40">
              <w:t>Army Task Organization</w:t>
            </w:r>
            <w:r>
              <w:t xml:space="preserve"> (deleted)</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28</w:t>
            </w:r>
          </w:p>
        </w:tc>
        <w:tc>
          <w:tcPr>
            <w:tcW w:w="3444" w:type="dxa"/>
            <w:shd w:val="clear" w:color="auto" w:fill="auto"/>
            <w:noWrap/>
            <w:vAlign w:val="center"/>
          </w:tcPr>
          <w:p w:rsidR="00806CA7" w:rsidRPr="00775D40" w:rsidRDefault="00806CA7" w:rsidP="004E3A00">
            <w:pPr>
              <w:pStyle w:val="TableText"/>
            </w:pPr>
            <w:r>
              <w:t>Head Gazing / Weapon Aiming</w:t>
            </w:r>
          </w:p>
        </w:tc>
      </w:tr>
      <w:tr w:rsidR="00806CA7" w:rsidRPr="00775D40" w:rsidTr="00D33D33">
        <w:trPr>
          <w:cantSplit/>
          <w:trHeight w:val="255"/>
          <w:jc w:val="center"/>
        </w:trPr>
        <w:tc>
          <w:tcPr>
            <w:tcW w:w="1470" w:type="dxa"/>
            <w:shd w:val="clear" w:color="auto" w:fill="auto"/>
            <w:noWrap/>
            <w:vAlign w:val="center"/>
          </w:tcPr>
          <w:p w:rsidR="00806CA7" w:rsidRPr="00775D40" w:rsidRDefault="00806CA7" w:rsidP="004E3A00">
            <w:pPr>
              <w:pStyle w:val="TableText"/>
            </w:pPr>
            <w:r>
              <w:t>29</w:t>
            </w:r>
          </w:p>
        </w:tc>
        <w:tc>
          <w:tcPr>
            <w:tcW w:w="3444" w:type="dxa"/>
            <w:shd w:val="clear" w:color="auto" w:fill="auto"/>
            <w:noWrap/>
            <w:vAlign w:val="center"/>
          </w:tcPr>
          <w:p w:rsidR="00806CA7" w:rsidRPr="00775D40" w:rsidRDefault="00806CA7" w:rsidP="004E3A00">
            <w:pPr>
              <w:pStyle w:val="TableText"/>
            </w:pPr>
            <w:r>
              <w:t>Life Form Action Sequence</w:t>
            </w:r>
          </w:p>
        </w:tc>
      </w:tr>
      <w:tr w:rsidR="00806CA7" w:rsidRPr="00775D40" w:rsidTr="00D33D33">
        <w:trPr>
          <w:cantSplit/>
          <w:trHeight w:val="255"/>
          <w:jc w:val="center"/>
        </w:trPr>
        <w:tc>
          <w:tcPr>
            <w:tcW w:w="1470" w:type="dxa"/>
            <w:shd w:val="clear" w:color="auto" w:fill="auto"/>
            <w:noWrap/>
            <w:vAlign w:val="center"/>
          </w:tcPr>
          <w:p w:rsidR="00806CA7" w:rsidRDefault="00806CA7" w:rsidP="004E3A00">
            <w:pPr>
              <w:pStyle w:val="TableText"/>
            </w:pPr>
            <w:r>
              <w:t>30</w:t>
            </w:r>
          </w:p>
        </w:tc>
        <w:tc>
          <w:tcPr>
            <w:tcW w:w="3444" w:type="dxa"/>
            <w:shd w:val="clear" w:color="auto" w:fill="auto"/>
            <w:noWrap/>
            <w:vAlign w:val="center"/>
          </w:tcPr>
          <w:p w:rsidR="00806CA7" w:rsidRDefault="00806CA7" w:rsidP="004E3A00">
            <w:pPr>
              <w:pStyle w:val="TableText"/>
            </w:pPr>
            <w:r>
              <w:t>Legacy Extended Life Form Appearance</w:t>
            </w:r>
          </w:p>
        </w:tc>
      </w:tr>
      <w:tr w:rsidR="00806CA7" w:rsidRPr="00775D40" w:rsidTr="00D33D33">
        <w:trPr>
          <w:cantSplit/>
          <w:trHeight w:val="255"/>
          <w:jc w:val="center"/>
        </w:trPr>
        <w:tc>
          <w:tcPr>
            <w:tcW w:w="1470" w:type="dxa"/>
            <w:shd w:val="clear" w:color="auto" w:fill="auto"/>
            <w:noWrap/>
            <w:vAlign w:val="center"/>
          </w:tcPr>
          <w:p w:rsidR="00806CA7" w:rsidRDefault="00806CA7" w:rsidP="004E3A00">
            <w:pPr>
              <w:pStyle w:val="TableText"/>
            </w:pPr>
            <w:r>
              <w:t>31</w:t>
            </w:r>
          </w:p>
        </w:tc>
        <w:tc>
          <w:tcPr>
            <w:tcW w:w="3444" w:type="dxa"/>
            <w:shd w:val="clear" w:color="auto" w:fill="auto"/>
            <w:noWrap/>
            <w:vAlign w:val="center"/>
          </w:tcPr>
          <w:p w:rsidR="00806CA7" w:rsidRDefault="00806CA7" w:rsidP="004E3A00">
            <w:pPr>
              <w:pStyle w:val="TableText"/>
            </w:pPr>
            <w:r>
              <w:t>Extended Cultural Feature Appearance</w:t>
            </w:r>
          </w:p>
        </w:tc>
      </w:tr>
      <w:tr w:rsidR="00806CA7" w:rsidRPr="00775D40" w:rsidTr="00D33D33">
        <w:trPr>
          <w:cantSplit/>
          <w:trHeight w:val="255"/>
          <w:jc w:val="center"/>
        </w:trPr>
        <w:tc>
          <w:tcPr>
            <w:tcW w:w="1470" w:type="dxa"/>
            <w:shd w:val="clear" w:color="auto" w:fill="auto"/>
            <w:noWrap/>
            <w:vAlign w:val="center"/>
          </w:tcPr>
          <w:p w:rsidR="00806CA7" w:rsidRDefault="00806CA7" w:rsidP="004E3A00">
            <w:pPr>
              <w:pStyle w:val="TableText"/>
            </w:pPr>
            <w:r>
              <w:t>32</w:t>
            </w:r>
          </w:p>
        </w:tc>
        <w:tc>
          <w:tcPr>
            <w:tcW w:w="3444" w:type="dxa"/>
            <w:shd w:val="clear" w:color="auto" w:fill="auto"/>
            <w:noWrap/>
            <w:vAlign w:val="center"/>
          </w:tcPr>
          <w:p w:rsidR="00806CA7" w:rsidRDefault="00806CA7" w:rsidP="004E3A00">
            <w:pPr>
              <w:pStyle w:val="TableText"/>
            </w:pPr>
            <w:r>
              <w:t>Extended Supply Appearance</w:t>
            </w:r>
          </w:p>
        </w:tc>
      </w:tr>
    </w:tbl>
    <w:p w:rsidR="00806CA7" w:rsidRDefault="00806CA7" w:rsidP="00D33D33">
      <w:pPr>
        <w:pStyle w:val="Spacer"/>
      </w:pPr>
    </w:p>
    <w:p w:rsidR="00806CA7" w:rsidRPr="00775D40" w:rsidRDefault="00806CA7" w:rsidP="00806CA7">
      <w:pPr>
        <w:pStyle w:val="BodyText"/>
      </w:pPr>
      <w:r>
        <w:t>Please refer to the individual sections describing the usage of the VP records for record-specific issuance and receipt rules</w:t>
      </w:r>
      <w:r w:rsidR="00F63C3A">
        <w:t xml:space="preserve">.  </w:t>
      </w:r>
      <w:r>
        <w:t>All Articulated Part and Attached Part VP records shall be transmitted prior to any other VP records</w:t>
      </w:r>
      <w:r w:rsidR="00F63C3A">
        <w:t xml:space="preserve">.  </w:t>
      </w:r>
      <w:r>
        <w:t>This will help to ensure compatibility with any legacy training systems capable of handling them without crashing</w:t>
      </w:r>
      <w:r w:rsidR="00F63C3A">
        <w:t xml:space="preserve">.  </w:t>
      </w:r>
      <w:r>
        <w:t>The next VP record in order should be an Extended Appearance VP record (if applicable) or other state-related VP records such as High Fidelity Thermal or High Fidelity Lights</w:t>
      </w:r>
      <w:r w:rsidR="00F63C3A">
        <w:t xml:space="preserve">.  </w:t>
      </w:r>
      <w:r>
        <w:t>Entity Association shall be transmitted prior to any Entity Offset or Dead Reckoning VP records that depend on the association.</w:t>
      </w:r>
    </w:p>
    <w:p w:rsidR="00806CA7" w:rsidRPr="00775D40" w:rsidRDefault="00806CA7" w:rsidP="00806CA7">
      <w:pPr>
        <w:pStyle w:val="Heading2"/>
      </w:pPr>
      <w:bookmarkStart w:id="153" w:name="_Toc266354757"/>
      <w:bookmarkStart w:id="154" w:name="_Toc266452988"/>
      <w:bookmarkStart w:id="155" w:name="_Toc411412316"/>
      <w:bookmarkStart w:id="156" w:name="_Toc422237156"/>
      <w:r w:rsidRPr="00775D40">
        <w:t>Coordinate Systems</w:t>
      </w:r>
      <w:bookmarkEnd w:id="153"/>
      <w:bookmarkEnd w:id="154"/>
      <w:bookmarkEnd w:id="155"/>
      <w:bookmarkEnd w:id="156"/>
    </w:p>
    <w:p w:rsidR="00806CA7" w:rsidRPr="00775D40" w:rsidRDefault="00806CA7" w:rsidP="00806CA7">
      <w:pPr>
        <w:pStyle w:val="BodyText"/>
      </w:pPr>
      <w:r>
        <w:t>VDIS implements the coordinate systems as described in IEEE Std 1278.1-2012</w:t>
      </w:r>
      <w:r>
        <w:rPr>
          <w:bCs/>
        </w:rPr>
        <w:t>, section 1.6.3</w:t>
      </w:r>
      <w:r w:rsidR="00F63C3A">
        <w:rPr>
          <w:bCs/>
        </w:rPr>
        <w:t xml:space="preserve">.  </w:t>
      </w:r>
      <w:r>
        <w:rPr>
          <w:bCs/>
        </w:rPr>
        <w:t>This version of DIS has incorporated the VDIS definition for object coordinate systems.</w:t>
      </w:r>
    </w:p>
    <w:p w:rsidR="00806CA7" w:rsidRPr="00775D40" w:rsidRDefault="00806CA7" w:rsidP="00806CA7">
      <w:pPr>
        <w:pStyle w:val="Heading2"/>
      </w:pPr>
      <w:bookmarkStart w:id="157" w:name="_Toc266354758"/>
      <w:bookmarkStart w:id="158" w:name="_Toc266452989"/>
      <w:bookmarkStart w:id="159" w:name="_Toc411412317"/>
      <w:bookmarkStart w:id="160" w:name="_Toc422237157"/>
      <w:r w:rsidRPr="00775D40">
        <w:t>Time Management</w:t>
      </w:r>
      <w:bookmarkEnd w:id="157"/>
      <w:bookmarkEnd w:id="158"/>
      <w:bookmarkEnd w:id="159"/>
      <w:bookmarkEnd w:id="160"/>
    </w:p>
    <w:p w:rsidR="00806CA7" w:rsidRPr="00775D40" w:rsidRDefault="00806CA7" w:rsidP="00806CA7">
      <w:pPr>
        <w:pStyle w:val="BodyText"/>
      </w:pPr>
      <w:r>
        <w:t>VDIS</w:t>
      </w:r>
      <w:r w:rsidRPr="00775D40">
        <w:t xml:space="preserve"> applications </w:t>
      </w:r>
      <w:r>
        <w:t>should</w:t>
      </w:r>
      <w:r w:rsidRPr="00775D40">
        <w:t xml:space="preserve"> use absolute time synchronized to universal coordinated time</w:t>
      </w:r>
      <w:r w:rsidR="00F63C3A">
        <w:t xml:space="preserve">.  </w:t>
      </w:r>
      <w:r>
        <w:t>VDIS recommends</w:t>
      </w:r>
      <w:r w:rsidRPr="00775D40">
        <w:t xml:space="preserve"> using Network Time Protocol (NTP) as </w:t>
      </w:r>
      <w:r>
        <w:t>the UTC time source as the exercise agreement</w:t>
      </w:r>
      <w:r w:rsidR="00F63C3A">
        <w:rPr>
          <w:bCs/>
        </w:rPr>
        <w:t xml:space="preserve">.  </w:t>
      </w:r>
      <w:r w:rsidRPr="00775D40">
        <w:rPr>
          <w:bCs/>
        </w:rPr>
        <w:t xml:space="preserve">It is </w:t>
      </w:r>
      <w:r>
        <w:rPr>
          <w:bCs/>
        </w:rPr>
        <w:lastRenderedPageBreak/>
        <w:t xml:space="preserve">further </w:t>
      </w:r>
      <w:r w:rsidRPr="00775D40">
        <w:rPr>
          <w:bCs/>
        </w:rPr>
        <w:t>recommended that NTPv3 or higher be supported</w:t>
      </w:r>
      <w:r w:rsidR="00F63C3A">
        <w:rPr>
          <w:bCs/>
        </w:rPr>
        <w:t xml:space="preserve">.  </w:t>
      </w:r>
      <w:r w:rsidRPr="00775D40">
        <w:rPr>
          <w:bCs/>
        </w:rPr>
        <w:t>NTPv4 can usually maintain time within 10 milliseconds over a public internet and as accurate as 200 microseconds in a local area network under ideal conditions</w:t>
      </w:r>
      <w:r w:rsidR="00F63C3A">
        <w:rPr>
          <w:bCs/>
        </w:rPr>
        <w:t xml:space="preserve">.  </w:t>
      </w:r>
      <w:r w:rsidRPr="00775D40">
        <w:rPr>
          <w:bCs/>
        </w:rPr>
        <w:t>Standard Positioning Service (SPS) is not yet required, but could be a later extension to support timing accuracy to 340 nanoseconds</w:t>
      </w:r>
      <w:r w:rsidR="00F63C3A">
        <w:rPr>
          <w:bCs/>
        </w:rPr>
        <w:t xml:space="preserve">.  </w:t>
      </w:r>
      <w:r w:rsidRPr="00775D40">
        <w:rPr>
          <w:bCs/>
        </w:rPr>
        <w:t>SPS is the normal level of service offered by the Global Positioning System (GPS).</w:t>
      </w:r>
    </w:p>
    <w:p w:rsidR="00806CA7" w:rsidRPr="00775D40" w:rsidRDefault="00806CA7" w:rsidP="00806CA7">
      <w:pPr>
        <w:pStyle w:val="Heading2"/>
      </w:pPr>
      <w:bookmarkStart w:id="161" w:name="_Toc179613223"/>
      <w:bookmarkStart w:id="162" w:name="_Toc179687872"/>
      <w:bookmarkStart w:id="163" w:name="_Toc179691005"/>
      <w:bookmarkStart w:id="164" w:name="_Toc266354759"/>
      <w:bookmarkStart w:id="165" w:name="_Toc266452990"/>
      <w:bookmarkStart w:id="166" w:name="_Toc411412318"/>
      <w:bookmarkStart w:id="167" w:name="_Toc422237158"/>
      <w:bookmarkEnd w:id="161"/>
      <w:bookmarkEnd w:id="162"/>
      <w:bookmarkEnd w:id="163"/>
      <w:r w:rsidRPr="00775D40">
        <w:t>Dead Reckoning Algorithm (DRA)</w:t>
      </w:r>
      <w:bookmarkEnd w:id="164"/>
      <w:bookmarkEnd w:id="165"/>
      <w:bookmarkEnd w:id="166"/>
      <w:bookmarkEnd w:id="167"/>
    </w:p>
    <w:p w:rsidR="00806CA7" w:rsidRPr="00775D40" w:rsidRDefault="00806CA7" w:rsidP="00806CA7">
      <w:pPr>
        <w:pStyle w:val="BodyText"/>
      </w:pPr>
      <w:r>
        <w:rPr>
          <w:bCs/>
        </w:rPr>
        <w:t>Except as noted below, VDIS adheres to the DIS standard regarding dead reckoning algorithms:</w:t>
      </w:r>
    </w:p>
    <w:p w:rsidR="00806CA7" w:rsidRPr="00FF18AA" w:rsidRDefault="00806CA7" w:rsidP="0000072A">
      <w:pPr>
        <w:pStyle w:val="ListNumber"/>
        <w:numPr>
          <w:ilvl w:val="0"/>
          <w:numId w:val="78"/>
        </w:numPr>
      </w:pPr>
      <w:r w:rsidRPr="00FF18AA">
        <w:t>VDIS applications shall use a Dead Reckoning Algorithm of Static (1) when the entity is intended to be stationary</w:t>
      </w:r>
      <w:r w:rsidR="00F63C3A" w:rsidRPr="00FF18AA">
        <w:t xml:space="preserve">.  </w:t>
      </w:r>
      <w:r w:rsidRPr="00FF18AA">
        <w:t>When the magnitudes of the linear velocity, linear acceleration, and angular velocity (or each component thereof) are effectively zero (very small) then the entity is stationary and the corresponding dead reckoning parameter should be set to 0</w:t>
      </w:r>
      <w:r w:rsidR="00F63C3A" w:rsidRPr="00FF18AA">
        <w:t xml:space="preserve">.  </w:t>
      </w:r>
      <w:r w:rsidRPr="00FF18AA">
        <w:t>The actual value for “very small” is left for the individual applications to determine.</w:t>
      </w:r>
    </w:p>
    <w:p w:rsidR="00806CA7" w:rsidRPr="00FF18AA" w:rsidRDefault="00806CA7" w:rsidP="0000072A">
      <w:pPr>
        <w:pStyle w:val="ListNumber"/>
        <w:numPr>
          <w:ilvl w:val="0"/>
          <w:numId w:val="8"/>
        </w:numPr>
      </w:pPr>
      <w:r w:rsidRPr="00FF18AA">
        <w:t>VDIS applications shall not use a Dead Reckoning Algorithm of Other (0).</w:t>
      </w:r>
    </w:p>
    <w:p w:rsidR="00806CA7" w:rsidRPr="00D33D33" w:rsidRDefault="002C594D" w:rsidP="00D33D33">
      <w:pPr>
        <w:pStyle w:val="Heading1"/>
      </w:pPr>
      <w:bookmarkStart w:id="168" w:name="_Toc243385152"/>
      <w:bookmarkStart w:id="169" w:name="_Toc266354761"/>
      <w:bookmarkStart w:id="170" w:name="_Toc266452992"/>
      <w:bookmarkStart w:id="171" w:name="_Toc411412319"/>
      <w:bookmarkStart w:id="172" w:name="_Toc422237159"/>
      <w:bookmarkEnd w:id="168"/>
      <w:r w:rsidRPr="00D33D33">
        <w:t>ENTITIES</w:t>
      </w:r>
      <w:bookmarkEnd w:id="169"/>
      <w:bookmarkEnd w:id="170"/>
      <w:bookmarkEnd w:id="171"/>
      <w:bookmarkEnd w:id="172"/>
    </w:p>
    <w:p w:rsidR="00806CA7" w:rsidRPr="00775D40" w:rsidRDefault="00806CA7" w:rsidP="00806CA7">
      <w:pPr>
        <w:pStyle w:val="Heading2"/>
      </w:pPr>
      <w:bookmarkStart w:id="173" w:name="_Ref171217837"/>
      <w:bookmarkStart w:id="174" w:name="_Ref179605495"/>
      <w:bookmarkStart w:id="175" w:name="_Ref222807875"/>
      <w:bookmarkStart w:id="176" w:name="_Ref222807888"/>
      <w:bookmarkStart w:id="177" w:name="_Toc266354763"/>
      <w:bookmarkStart w:id="178" w:name="_Toc266452994"/>
      <w:bookmarkStart w:id="179" w:name="_Toc411412320"/>
      <w:bookmarkStart w:id="180" w:name="_Toc422237160"/>
      <w:r w:rsidRPr="00775D40">
        <w:t>Entity Creation</w:t>
      </w:r>
      <w:bookmarkEnd w:id="173"/>
      <w:r w:rsidRPr="00775D40">
        <w:t xml:space="preserve"> / Removal</w:t>
      </w:r>
      <w:bookmarkEnd w:id="174"/>
      <w:bookmarkEnd w:id="175"/>
      <w:bookmarkEnd w:id="176"/>
      <w:bookmarkEnd w:id="177"/>
      <w:bookmarkEnd w:id="178"/>
      <w:bookmarkEnd w:id="179"/>
      <w:bookmarkEnd w:id="180"/>
    </w:p>
    <w:p w:rsidR="00806CA7" w:rsidRPr="00775D40" w:rsidRDefault="00806CA7" w:rsidP="00806CA7">
      <w:pPr>
        <w:pStyle w:val="BodyText"/>
      </w:pPr>
      <w:r w:rsidRPr="00775D40">
        <w:t xml:space="preserve">Within </w:t>
      </w:r>
      <w:r>
        <w:t>VDIS</w:t>
      </w:r>
      <w:r w:rsidRPr="00775D40">
        <w:t xml:space="preserve"> all entities are created indirectly</w:t>
      </w:r>
      <w:r w:rsidR="00F63C3A">
        <w:t xml:space="preserve">.  </w:t>
      </w:r>
      <w:r w:rsidRPr="00775D40">
        <w:t xml:space="preserve">Usage of the Create Entity-R </w:t>
      </w:r>
      <w:r>
        <w:t xml:space="preserve">or Create Entity </w:t>
      </w:r>
      <w:r w:rsidRPr="00775D40">
        <w:t>PDU is not recommended</w:t>
      </w:r>
      <w:r w:rsidR="00F63C3A">
        <w:t xml:space="preserve">.  </w:t>
      </w:r>
      <w:r w:rsidRPr="00775D40">
        <w:t>A simulation application shall create a new entity when an Entity State PDU is first received for an entity that was not previously created</w:t>
      </w:r>
      <w:r w:rsidR="00F63C3A">
        <w:t xml:space="preserve">.  </w:t>
      </w:r>
      <w:r w:rsidRPr="00775D40">
        <w:t>The new entity identifier is contained in the Entity ID record of the Entity State PDU</w:t>
      </w:r>
      <w:r w:rsidR="00F63C3A">
        <w:t xml:space="preserve">.  </w:t>
      </w:r>
      <w:r w:rsidRPr="00775D40">
        <w:t xml:space="preserve">Additionally, </w:t>
      </w:r>
      <w:r>
        <w:t>VDIS</w:t>
      </w:r>
      <w:r w:rsidRPr="00775D40">
        <w:t xml:space="preserve"> does not recommend usage of the Remove Entity-R </w:t>
      </w:r>
      <w:r>
        <w:t xml:space="preserve">or Remove Entity </w:t>
      </w:r>
      <w:r w:rsidRPr="00775D40">
        <w:t>PDU</w:t>
      </w:r>
      <w:r>
        <w:t>s</w:t>
      </w:r>
      <w:r w:rsidR="00F63C3A">
        <w:t xml:space="preserve">.  </w:t>
      </w:r>
      <w:r w:rsidRPr="00775D40">
        <w:t xml:space="preserve">Entity removal may occur based on timeout parameters, termination of the exercise, </w:t>
      </w:r>
      <w:r>
        <w:t xml:space="preserve">the Entity Appearance record State field (bit 23) set to Deactivated (1), </w:t>
      </w:r>
      <w:r w:rsidRPr="00775D40">
        <w:t>or based on a pre-defined scenario</w:t>
      </w:r>
      <w:r w:rsidR="00F63C3A">
        <w:t xml:space="preserve">.  </w:t>
      </w:r>
      <w:r w:rsidRPr="00775D40">
        <w:t>Entities identified as Live Entities shall never be subject to timeout, even if they no longer produce entity state information.</w:t>
      </w:r>
    </w:p>
    <w:p w:rsidR="00806CA7" w:rsidRPr="00775D40" w:rsidRDefault="00806CA7" w:rsidP="00806CA7">
      <w:pPr>
        <w:pStyle w:val="Heading2"/>
      </w:pPr>
      <w:bookmarkStart w:id="181" w:name="_Ref200190619"/>
      <w:bookmarkStart w:id="182" w:name="_Toc266354764"/>
      <w:bookmarkStart w:id="183" w:name="_Toc266452995"/>
      <w:bookmarkStart w:id="184" w:name="_Toc411412321"/>
      <w:bookmarkStart w:id="185" w:name="_Toc422237161"/>
      <w:r w:rsidRPr="00775D40">
        <w:t xml:space="preserve">Entity Identifier </w:t>
      </w:r>
      <w:r w:rsidR="006451BB" w:rsidRPr="00775D40">
        <w:t>R</w:t>
      </w:r>
      <w:r w:rsidRPr="00775D40">
        <w:t>ecord</w:t>
      </w:r>
      <w:bookmarkEnd w:id="181"/>
      <w:bookmarkEnd w:id="182"/>
      <w:bookmarkEnd w:id="183"/>
      <w:bookmarkEnd w:id="184"/>
      <w:bookmarkEnd w:id="185"/>
    </w:p>
    <w:p w:rsidR="00806CA7" w:rsidRPr="00775D40" w:rsidRDefault="00806CA7" w:rsidP="00806CA7">
      <w:pPr>
        <w:pStyle w:val="BodyText"/>
      </w:pPr>
      <w:r w:rsidRPr="00775D40">
        <w:t>The Site Number shall be unique and assigned during initialization</w:t>
      </w:r>
      <w:r w:rsidR="00F63C3A">
        <w:t xml:space="preserve">.  </w:t>
      </w:r>
      <w:r w:rsidRPr="00775D40">
        <w:t>This may be addressed by the physical site or by type of training system but will most likely be a combination of the two</w:t>
      </w:r>
      <w:r w:rsidR="00F63C3A">
        <w:t xml:space="preserve">.  </w:t>
      </w:r>
      <w:r w:rsidRPr="00775D40">
        <w:t>Please refer to the section on initialization for more information.</w:t>
      </w:r>
    </w:p>
    <w:p w:rsidR="00806CA7" w:rsidRPr="00775D40" w:rsidRDefault="00806CA7" w:rsidP="00806CA7">
      <w:pPr>
        <w:pStyle w:val="BodyText"/>
      </w:pPr>
      <w:r w:rsidRPr="00775D40">
        <w:t xml:space="preserve">The Application Number shall be unique per application within a site which communicates within the </w:t>
      </w:r>
      <w:r>
        <w:t>VDIS</w:t>
      </w:r>
      <w:r w:rsidRPr="00775D40">
        <w:t xml:space="preserve"> network</w:t>
      </w:r>
      <w:r w:rsidR="00F63C3A">
        <w:t xml:space="preserve">.  </w:t>
      </w:r>
      <w:r>
        <w:t>VDIS</w:t>
      </w:r>
      <w:r w:rsidRPr="00775D40">
        <w:t xml:space="preserve"> does not currently support Serial Simulations (see section 4.2.3.3 of </w:t>
      </w:r>
      <w:r>
        <w:t>the DIS standard</w:t>
      </w:r>
      <w:r w:rsidRPr="00775D40">
        <w:t>)</w:t>
      </w:r>
      <w:r w:rsidR="00F63C3A">
        <w:t xml:space="preserve">.  </w:t>
      </w:r>
      <w:r w:rsidRPr="00775D40">
        <w:t xml:space="preserve">The method </w:t>
      </w:r>
      <w:r>
        <w:t xml:space="preserve">of </w:t>
      </w:r>
      <w:r w:rsidRPr="00775D40">
        <w:t>assignment of an Application Number to a simulation application is currently outside the scope of this specification.</w:t>
      </w:r>
    </w:p>
    <w:p w:rsidR="00806CA7" w:rsidRPr="00775D40" w:rsidRDefault="00806CA7" w:rsidP="00806CA7">
      <w:pPr>
        <w:pStyle w:val="Heading2"/>
      </w:pPr>
      <w:bookmarkStart w:id="186" w:name="_Toc167596238"/>
      <w:bookmarkStart w:id="187" w:name="_Toc167608626"/>
      <w:bookmarkStart w:id="188" w:name="_Toc167686246"/>
      <w:bookmarkStart w:id="189" w:name="_Toc167692683"/>
      <w:bookmarkStart w:id="190" w:name="_Toc167692922"/>
      <w:bookmarkStart w:id="191" w:name="_Toc167693757"/>
      <w:bookmarkStart w:id="192" w:name="_Toc168400179"/>
      <w:bookmarkStart w:id="193" w:name="_Toc167596240"/>
      <w:bookmarkStart w:id="194" w:name="_Toc167608628"/>
      <w:bookmarkStart w:id="195" w:name="_Toc167686248"/>
      <w:bookmarkStart w:id="196" w:name="_Toc167692685"/>
      <w:bookmarkStart w:id="197" w:name="_Toc167692924"/>
      <w:bookmarkStart w:id="198" w:name="_Toc167693759"/>
      <w:bookmarkStart w:id="199" w:name="_Toc168400181"/>
      <w:bookmarkStart w:id="200" w:name="_Toc167596242"/>
      <w:bookmarkStart w:id="201" w:name="_Toc167608630"/>
      <w:bookmarkStart w:id="202" w:name="_Toc167686250"/>
      <w:bookmarkStart w:id="203" w:name="_Toc167692687"/>
      <w:bookmarkStart w:id="204" w:name="_Toc167692926"/>
      <w:bookmarkStart w:id="205" w:name="_Toc167693761"/>
      <w:bookmarkStart w:id="206" w:name="_Toc168400183"/>
      <w:bookmarkStart w:id="207" w:name="_Ref171405188"/>
      <w:bookmarkStart w:id="208" w:name="_Toc266354765"/>
      <w:bookmarkStart w:id="209" w:name="_Toc266452996"/>
      <w:bookmarkStart w:id="210" w:name="_Toc411412322"/>
      <w:bookmarkStart w:id="211" w:name="_Toc42223716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775D40">
        <w:rPr>
          <w:rStyle w:val="Heading1Char"/>
        </w:rPr>
        <w:t>F</w:t>
      </w:r>
      <w:r w:rsidRPr="00775D40">
        <w:t>orce ID</w:t>
      </w:r>
      <w:bookmarkEnd w:id="207"/>
      <w:bookmarkEnd w:id="208"/>
      <w:bookmarkEnd w:id="209"/>
      <w:bookmarkEnd w:id="210"/>
      <w:bookmarkEnd w:id="211"/>
    </w:p>
    <w:p w:rsidR="00806CA7" w:rsidRPr="00775D40" w:rsidRDefault="00806CA7" w:rsidP="00806CA7">
      <w:pPr>
        <w:pStyle w:val="BodyText"/>
      </w:pPr>
      <w:r>
        <w:t>All force ID enumerations shall be used and not reserved to support switching sides</w:t>
      </w:r>
      <w:r w:rsidR="00F63C3A">
        <w:t xml:space="preserve">.  </w:t>
      </w:r>
      <w:r>
        <w:t>For example, if Force X is currently Neutral 2, then Friendly 2 and Opposing 2 shall not be reserved to allow for Force X changing sides.</w:t>
      </w:r>
    </w:p>
    <w:p w:rsidR="00806CA7" w:rsidRPr="00775D40" w:rsidRDefault="00806CA7" w:rsidP="00806CA7">
      <w:pPr>
        <w:pStyle w:val="BodyText"/>
      </w:pPr>
      <w:r w:rsidRPr="00775D40">
        <w:t>A side is defined as a Force ID Affiliation of exercise participants that share a common mission and have common goals</w:t>
      </w:r>
      <w:r w:rsidR="00F63C3A">
        <w:t xml:space="preserve">.  </w:t>
      </w:r>
      <w:r w:rsidRPr="00775D40">
        <w:t xml:space="preserve">In </w:t>
      </w:r>
      <w:r>
        <w:t>VDIS</w:t>
      </w:r>
      <w:r w:rsidRPr="00775D40">
        <w:t xml:space="preserve"> a Force ID Affiliation contains the force ID of the side, the affiliation name, and the identification of the parent affiliation when one exists (Other means that it doesn’t exist)</w:t>
      </w:r>
      <w:r w:rsidR="00F63C3A">
        <w:t xml:space="preserve">.  </w:t>
      </w:r>
      <w:r w:rsidRPr="00775D40">
        <w:t>The sides are composed of forces and identify the major groupings of forces and their common relationships to other sides in a conflict</w:t>
      </w:r>
      <w:r w:rsidR="00F63C3A">
        <w:t xml:space="preserve">.  </w:t>
      </w:r>
      <w:r w:rsidRPr="00775D40">
        <w:t>Note that sides are not necessarily symmetric</w:t>
      </w:r>
      <w:r w:rsidR="00F63C3A">
        <w:t xml:space="preserve">.  </w:t>
      </w:r>
      <w:r w:rsidRPr="00775D40">
        <w:t xml:space="preserve">A side can contain other sides, forces, and/or units and entities that share the same view of other sides not in their side and force structure; the members of a side all interact with other sides with respect to this view, although sides </w:t>
      </w:r>
      <w:r w:rsidRPr="00775D40">
        <w:lastRenderedPageBreak/>
        <w:t>within a side need not view each other as friendly</w:t>
      </w:r>
      <w:r w:rsidR="00F63C3A">
        <w:t xml:space="preserve">.  </w:t>
      </w:r>
      <w:r w:rsidRPr="00775D40">
        <w:t>All members of the side should view members of their Force ID Affiliations or members of their affiliation’s parent or children affiliation chains as friendly.</w:t>
      </w:r>
    </w:p>
    <w:p w:rsidR="00806CA7" w:rsidRPr="00775D40" w:rsidRDefault="00806CA7" w:rsidP="00806CA7">
      <w:pPr>
        <w:pStyle w:val="BodyText"/>
      </w:pPr>
      <w:r w:rsidRPr="00775D40">
        <w:t xml:space="preserve">In </w:t>
      </w:r>
      <w:r>
        <w:t>VDIS</w:t>
      </w:r>
      <w:r w:rsidRPr="00775D40">
        <w:t xml:space="preserve"> the Force ID Affiliation Record </w:t>
      </w:r>
      <w:r>
        <w:t>may be</w:t>
      </w:r>
      <w:r w:rsidRPr="00775D40">
        <w:t xml:space="preserve"> used to associate the Force IDs defined in an exercise with an affiliation</w:t>
      </w:r>
      <w:r w:rsidR="00F63C3A">
        <w:t xml:space="preserve">.  </w:t>
      </w:r>
      <w:r w:rsidRPr="00775D40">
        <w:t>The Affiliation Name can be any text string up the maximum string length indicated in the record structure, but must also include a terminating null</w:t>
      </w:r>
      <w:r w:rsidR="00F63C3A">
        <w:t xml:space="preserve">.  </w:t>
      </w:r>
      <w:r w:rsidRPr="00775D40">
        <w:t>This Force ID Affiliation Record</w:t>
      </w:r>
      <w:r>
        <w:t>, if available,</w:t>
      </w:r>
      <w:r w:rsidRPr="00775D40">
        <w:t xml:space="preserve"> is used to identify affiliations during scenario generation and can be used to express affiliations for Data Analysis Reporting</w:t>
      </w:r>
      <w:r w:rsidR="00F63C3A">
        <w:t xml:space="preserve">.  </w:t>
      </w:r>
      <w:r>
        <w:t>This record is not necessary if the force layout during scenario generation is correct for all participants or if the force affiliation is not pertinent to all participants</w:t>
      </w:r>
      <w:r w:rsidR="00F63C3A">
        <w:t xml:space="preserve">.  </w:t>
      </w:r>
      <w:r w:rsidRPr="00775D40">
        <w:t>Please refer to Appendix A for the Force ID Affiliation Datum Record.</w:t>
      </w:r>
    </w:p>
    <w:p w:rsidR="00806CA7" w:rsidRPr="00775D40" w:rsidRDefault="00806CA7" w:rsidP="00806CA7">
      <w:pPr>
        <w:pStyle w:val="Heading2"/>
      </w:pPr>
      <w:bookmarkStart w:id="212" w:name="_Toc266354766"/>
      <w:bookmarkStart w:id="213" w:name="_Toc266452997"/>
      <w:bookmarkStart w:id="214" w:name="_Toc411412323"/>
      <w:bookmarkStart w:id="215" w:name="_Toc422237163"/>
      <w:r w:rsidRPr="00775D40">
        <w:t>Entity Type and Alternate Entity Type</w:t>
      </w:r>
      <w:bookmarkEnd w:id="212"/>
      <w:bookmarkEnd w:id="213"/>
      <w:bookmarkEnd w:id="214"/>
      <w:bookmarkEnd w:id="215"/>
    </w:p>
    <w:p w:rsidR="00806CA7" w:rsidRDefault="00806CA7" w:rsidP="00806CA7">
      <w:pPr>
        <w:pStyle w:val="BodyText"/>
      </w:pPr>
      <w:r w:rsidRPr="00775D40">
        <w:t xml:space="preserve">The Entity Type will follow the </w:t>
      </w:r>
      <w:r>
        <w:t>VDIS</w:t>
      </w:r>
      <w:r w:rsidRPr="00775D40">
        <w:t xml:space="preserve"> enumeration tables</w:t>
      </w:r>
      <w:r w:rsidR="00F63C3A">
        <w:t xml:space="preserve">.  </w:t>
      </w:r>
      <w:r>
        <w:t xml:space="preserve">The current VDIS </w:t>
      </w:r>
      <w:r w:rsidRPr="00775D40">
        <w:t>format includes source code compatible names (unique identifiers) as well as descriptive text (perhaps usable in code as text output for reporting)</w:t>
      </w:r>
      <w:r>
        <w:t xml:space="preserve"> and an alt field (a reference to another entity type’s unique name, and not to be confused with the Alternate Entity Type field in the Entity State PDU)</w:t>
      </w:r>
      <w:r w:rsidR="00F63C3A">
        <w:t xml:space="preserve">.  </w:t>
      </w:r>
      <w:r w:rsidRPr="00775D40">
        <w:t>The expectation for an application receiving entities is to look up the Entity Type in their table</w:t>
      </w:r>
      <w:r w:rsidR="00F63C3A">
        <w:t xml:space="preserve">.  </w:t>
      </w:r>
      <w:r>
        <w:t>Upon failing to find the Entity Type, VDIS recommends one of the following three methods for resolving the failure in the receiving simulation, in order of preference:</w:t>
      </w:r>
    </w:p>
    <w:p w:rsidR="00806CA7" w:rsidRDefault="00806CA7" w:rsidP="0000072A">
      <w:pPr>
        <w:pStyle w:val="ListNumber"/>
        <w:numPr>
          <w:ilvl w:val="0"/>
          <w:numId w:val="6"/>
        </w:numPr>
      </w:pPr>
      <w:r>
        <w:t>Look up the alt field and, if non-zero, use that one</w:t>
      </w:r>
      <w:r w:rsidR="00F63C3A">
        <w:t xml:space="preserve">.  </w:t>
      </w:r>
      <w:r>
        <w:t>This process is continued recursively until a match is found (an entity is supported) or until the alt field contains a zero (or blank)</w:t>
      </w:r>
      <w:r w:rsidR="00F63C3A">
        <w:t xml:space="preserve">.  </w:t>
      </w:r>
      <w:r>
        <w:t>If the alt field contains a zero then do not support that entity type.</w:t>
      </w:r>
    </w:p>
    <w:p w:rsidR="00806CA7" w:rsidRDefault="00806CA7" w:rsidP="0000072A">
      <w:pPr>
        <w:pStyle w:val="ListNumber"/>
        <w:numPr>
          <w:ilvl w:val="0"/>
          <w:numId w:val="6"/>
        </w:numPr>
      </w:pPr>
      <w:r>
        <w:t>S</w:t>
      </w:r>
      <w:r w:rsidRPr="00775D40">
        <w:t>et the last non-zero field to zero and search again</w:t>
      </w:r>
      <w:r w:rsidR="00F63C3A">
        <w:t xml:space="preserve">.  </w:t>
      </w:r>
      <w:r w:rsidRPr="00775D40">
        <w:t>This, in effect, rolls up the hierarchy</w:t>
      </w:r>
      <w:r w:rsidR="00F63C3A">
        <w:t xml:space="preserve">.  </w:t>
      </w:r>
      <w:r w:rsidRPr="00775D40">
        <w:t>This should be done until the Category is reached, such that there are no valid entities of just Kind, Domain, and Country.</w:t>
      </w:r>
    </w:p>
    <w:p w:rsidR="00806CA7" w:rsidRDefault="00806CA7" w:rsidP="0000072A">
      <w:pPr>
        <w:pStyle w:val="ListNumber"/>
        <w:numPr>
          <w:ilvl w:val="0"/>
          <w:numId w:val="6"/>
        </w:numPr>
      </w:pPr>
      <w:r>
        <w:t>Do not support entity types that are not already included in the lookup database</w:t>
      </w:r>
      <w:r w:rsidR="00F63C3A">
        <w:t xml:space="preserve">.  </w:t>
      </w:r>
      <w:r>
        <w:t>This ensures 100% compatibility or a loss of functionality which is easily traced.</w:t>
      </w:r>
    </w:p>
    <w:p w:rsidR="00806CA7" w:rsidRPr="00775D40" w:rsidRDefault="00806CA7" w:rsidP="00806CA7">
      <w:pPr>
        <w:pStyle w:val="BodyText"/>
      </w:pPr>
      <w:r w:rsidRPr="00775D40">
        <w:t xml:space="preserve">The Alternate Entity Type </w:t>
      </w:r>
      <w:r>
        <w:t>shall</w:t>
      </w:r>
      <w:r w:rsidRPr="00775D40">
        <w:t xml:space="preserve"> use the same enumerations in </w:t>
      </w:r>
      <w:r>
        <w:t>VDIS</w:t>
      </w:r>
      <w:r w:rsidRPr="00775D40">
        <w:t xml:space="preserve"> as the Entity Type</w:t>
      </w:r>
      <w:r w:rsidR="00F63C3A">
        <w:t xml:space="preserve">.  </w:t>
      </w:r>
      <w:r w:rsidRPr="00775D40">
        <w:t>This field is used for Guise Mode.</w:t>
      </w:r>
    </w:p>
    <w:p w:rsidR="00806CA7" w:rsidRPr="00775D40" w:rsidRDefault="00806CA7" w:rsidP="00806CA7">
      <w:pPr>
        <w:pStyle w:val="Heading2"/>
      </w:pPr>
      <w:bookmarkStart w:id="216" w:name="_Toc167596247"/>
      <w:bookmarkStart w:id="217" w:name="_Toc167608635"/>
      <w:bookmarkStart w:id="218" w:name="_Toc167686255"/>
      <w:bookmarkStart w:id="219" w:name="_Toc167692692"/>
      <w:bookmarkStart w:id="220" w:name="_Toc167692931"/>
      <w:bookmarkStart w:id="221" w:name="_Toc167693766"/>
      <w:bookmarkStart w:id="222" w:name="_Toc168400188"/>
      <w:bookmarkStart w:id="223" w:name="_Toc167596248"/>
      <w:bookmarkStart w:id="224" w:name="_Toc167608636"/>
      <w:bookmarkStart w:id="225" w:name="_Toc167686256"/>
      <w:bookmarkStart w:id="226" w:name="_Toc167692693"/>
      <w:bookmarkStart w:id="227" w:name="_Toc167692932"/>
      <w:bookmarkStart w:id="228" w:name="_Toc167693767"/>
      <w:bookmarkStart w:id="229" w:name="_Toc168400189"/>
      <w:bookmarkStart w:id="230" w:name="_Toc167596249"/>
      <w:bookmarkStart w:id="231" w:name="_Toc167608637"/>
      <w:bookmarkStart w:id="232" w:name="_Toc167686257"/>
      <w:bookmarkStart w:id="233" w:name="_Toc167692694"/>
      <w:bookmarkStart w:id="234" w:name="_Toc167692933"/>
      <w:bookmarkStart w:id="235" w:name="_Toc167693768"/>
      <w:bookmarkStart w:id="236" w:name="_Toc168400190"/>
      <w:bookmarkStart w:id="237" w:name="_Toc167596251"/>
      <w:bookmarkStart w:id="238" w:name="_Toc167608639"/>
      <w:bookmarkStart w:id="239" w:name="_Toc167686259"/>
      <w:bookmarkStart w:id="240" w:name="_Toc167692696"/>
      <w:bookmarkStart w:id="241" w:name="_Toc167692935"/>
      <w:bookmarkStart w:id="242" w:name="_Toc167693770"/>
      <w:bookmarkStart w:id="243" w:name="_Toc168400192"/>
      <w:bookmarkStart w:id="244" w:name="_Ref199310343"/>
      <w:bookmarkStart w:id="245" w:name="_Toc266354767"/>
      <w:bookmarkStart w:id="246" w:name="_Toc266452998"/>
      <w:bookmarkStart w:id="247" w:name="_Toc411412324"/>
      <w:bookmarkStart w:id="248" w:name="_Toc422237164"/>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775D40">
        <w:t>Entity Appearance</w:t>
      </w:r>
      <w:bookmarkEnd w:id="244"/>
      <w:bookmarkEnd w:id="245"/>
      <w:bookmarkEnd w:id="246"/>
      <w:bookmarkEnd w:id="247"/>
      <w:bookmarkEnd w:id="248"/>
    </w:p>
    <w:p w:rsidR="00806CA7" w:rsidRDefault="00806CA7" w:rsidP="00806CA7">
      <w:pPr>
        <w:pStyle w:val="BodyText"/>
      </w:pPr>
      <w:r w:rsidRPr="00775D40">
        <w:t xml:space="preserve">The </w:t>
      </w:r>
      <w:r>
        <w:t>E</w:t>
      </w:r>
      <w:r w:rsidRPr="00775D40">
        <w:t xml:space="preserve">ntity </w:t>
      </w:r>
      <w:r>
        <w:t>A</w:t>
      </w:r>
      <w:r w:rsidRPr="00775D40">
        <w:t xml:space="preserve">ppearance </w:t>
      </w:r>
      <w:r>
        <w:t xml:space="preserve">record </w:t>
      </w:r>
      <w:r w:rsidRPr="00775D40">
        <w:t>is Kind and Domain specific and defined in the enumerations</w:t>
      </w:r>
      <w:r>
        <w:t xml:space="preserve"> Excel file for appearance</w:t>
      </w:r>
      <w:r w:rsidR="00F63C3A">
        <w:t xml:space="preserve">.  </w:t>
      </w:r>
      <w:r w:rsidRPr="00775D40">
        <w:t xml:space="preserve">Additionally, </w:t>
      </w:r>
      <w:r>
        <w:t>VDIS</w:t>
      </w:r>
      <w:r w:rsidRPr="00775D40">
        <w:t xml:space="preserve"> has proposed new variable parameter records to accommodate extended entity appearance for those issues not currently handled in the enumeration set</w:t>
      </w:r>
      <w:r w:rsidR="00F63C3A">
        <w:t xml:space="preserve">.  </w:t>
      </w:r>
      <w:r w:rsidRPr="00775D40">
        <w:t xml:space="preserve">Please see section </w:t>
      </w:r>
      <w:r w:rsidRPr="00775D40">
        <w:fldChar w:fldCharType="begin"/>
      </w:r>
      <w:r w:rsidRPr="00775D40">
        <w:instrText xml:space="preserve"> REF _Ref179188761 \r \h </w:instrText>
      </w:r>
      <w:r w:rsidRPr="00775D40">
        <w:fldChar w:fldCharType="separate"/>
      </w:r>
      <w:r w:rsidR="009B7484">
        <w:t>3.2</w:t>
      </w:r>
      <w:r w:rsidRPr="00775D40">
        <w:fldChar w:fldCharType="end"/>
      </w:r>
      <w:r w:rsidRPr="00775D40">
        <w:t xml:space="preserve"> for more information on the variable parameter records</w:t>
      </w:r>
      <w:r w:rsidR="00F63C3A">
        <w:t xml:space="preserve">.  </w:t>
      </w:r>
      <w:r>
        <w:t>These VP record appearance bitfields are also documented in the Excel file</w:t>
      </w:r>
      <w:r w:rsidR="00F63C3A">
        <w:t xml:space="preserve">.  </w:t>
      </w:r>
      <w:r>
        <w:t>The color-coding for the file is:</w:t>
      </w:r>
    </w:p>
    <w:p w:rsidR="00806CA7" w:rsidRDefault="00806CA7" w:rsidP="00D33D33">
      <w:pPr>
        <w:pStyle w:val="ListBullet"/>
      </w:pPr>
      <w:r>
        <w:t>Blank (white) – SISO-standardized</w:t>
      </w:r>
    </w:p>
    <w:p w:rsidR="00806CA7" w:rsidRDefault="00806CA7" w:rsidP="00D33D33">
      <w:pPr>
        <w:pStyle w:val="ListBullet"/>
      </w:pPr>
      <w:r>
        <w:t>Olive Green – SISO-standardized, but changes primarily encouraged by VDIS</w:t>
      </w:r>
    </w:p>
    <w:p w:rsidR="00806CA7" w:rsidRDefault="00806CA7" w:rsidP="00D33D33">
      <w:pPr>
        <w:pStyle w:val="ListBullet"/>
      </w:pPr>
      <w:r>
        <w:t>Brown – unused bits, separated by color for easier recognition</w:t>
      </w:r>
    </w:p>
    <w:p w:rsidR="00806CA7" w:rsidRDefault="00806CA7" w:rsidP="00D33D33">
      <w:pPr>
        <w:pStyle w:val="ListBullet"/>
      </w:pPr>
      <w:r>
        <w:t>Purple – Changes based on VDIS, but not yet in SISO</w:t>
      </w:r>
    </w:p>
    <w:p w:rsidR="00806CA7" w:rsidRPr="00775D40" w:rsidRDefault="00806CA7" w:rsidP="00D33D33">
      <w:pPr>
        <w:pStyle w:val="ListBullet"/>
      </w:pPr>
      <w:r>
        <w:t>Yellow – Changes to VDIS from previous version</w:t>
      </w:r>
    </w:p>
    <w:p w:rsidR="00806CA7" w:rsidRPr="00775D40" w:rsidRDefault="00806CA7" w:rsidP="00806CA7">
      <w:pPr>
        <w:pStyle w:val="Heading3"/>
      </w:pPr>
      <w:bookmarkStart w:id="249" w:name="_Toc266354768"/>
      <w:bookmarkStart w:id="250" w:name="_Toc266452999"/>
      <w:bookmarkStart w:id="251" w:name="_Toc422237165"/>
      <w:r w:rsidRPr="00775D40">
        <w:t>Land Platforms</w:t>
      </w:r>
      <w:bookmarkEnd w:id="249"/>
      <w:bookmarkEnd w:id="250"/>
      <w:bookmarkEnd w:id="251"/>
    </w:p>
    <w:p w:rsidR="00806CA7" w:rsidRDefault="00806CA7" w:rsidP="00806CA7">
      <w:pPr>
        <w:pStyle w:val="BodyText"/>
      </w:pPr>
      <w:r>
        <w:t>To support lower fidelity simulations that do not want to provide separate entity information (via Entity Association VP record) for a motorcycle or bicycle (or similar Entity Type) rider, the Hatch appearance information may be used instead</w:t>
      </w:r>
      <w:r w:rsidR="00F63C3A">
        <w:t xml:space="preserve">.  </w:t>
      </w:r>
      <w:r>
        <w:t xml:space="preserve">Thus, when the Primary Hatch field (bits 9-11) indicates the </w:t>
      </w:r>
      <w:r w:rsidRPr="001D0B92">
        <w:t xml:space="preserve">hatch is open and person is visible </w:t>
      </w:r>
      <w:r>
        <w:t>(5), then a rider is present on the entity</w:t>
      </w:r>
      <w:r w:rsidR="00F63C3A">
        <w:t xml:space="preserve">.  </w:t>
      </w:r>
      <w:r>
        <w:t>For any other enumeration value, no rider will be presumed present.</w:t>
      </w:r>
    </w:p>
    <w:p w:rsidR="00806CA7" w:rsidRDefault="00806CA7" w:rsidP="00806CA7">
      <w:pPr>
        <w:pStyle w:val="BodyText"/>
      </w:pPr>
      <w:r>
        <w:lastRenderedPageBreak/>
        <w:t>The following is recommended for VDIS usage:</w:t>
      </w:r>
    </w:p>
    <w:p w:rsidR="00806CA7" w:rsidRDefault="00806CA7" w:rsidP="0000072A">
      <w:pPr>
        <w:pStyle w:val="ListNumber"/>
        <w:numPr>
          <w:ilvl w:val="0"/>
          <w:numId w:val="79"/>
        </w:numPr>
      </w:pPr>
      <w:r>
        <w:t>Civilian vehicles shall not be camouflaged</w:t>
      </w:r>
      <w:r w:rsidR="00F63C3A">
        <w:t xml:space="preserve">.  </w:t>
      </w:r>
      <w:r>
        <w:t>Therefore, set the Paint Scheme (bit 0) to Uniform Color (0) and the Camouflage Type (bits 17-18) to Desert (0)</w:t>
      </w:r>
      <w:r w:rsidR="00F63C3A">
        <w:t xml:space="preserve">.  </w:t>
      </w:r>
      <w:r>
        <w:t xml:space="preserve">See the Extended Platform Appearance VP record in section </w:t>
      </w:r>
      <w:r>
        <w:fldChar w:fldCharType="begin"/>
      </w:r>
      <w:r>
        <w:instrText xml:space="preserve"> REF _Ref199310437 \r \h </w:instrText>
      </w:r>
      <w:r w:rsidR="00D33D33">
        <w:instrText xml:space="preserve"> \* MERGEFORMAT </w:instrText>
      </w:r>
      <w:r>
        <w:fldChar w:fldCharType="separate"/>
      </w:r>
      <w:r w:rsidR="009B7484">
        <w:t>4.9.1</w:t>
      </w:r>
      <w:r>
        <w:fldChar w:fldCharType="end"/>
      </w:r>
      <w:r>
        <w:t xml:space="preserve"> for more details.</w:t>
      </w:r>
    </w:p>
    <w:p w:rsidR="00806CA7" w:rsidRDefault="00806CA7" w:rsidP="0000072A">
      <w:pPr>
        <w:pStyle w:val="ListNumber"/>
        <w:numPr>
          <w:ilvl w:val="0"/>
          <w:numId w:val="7"/>
        </w:numPr>
      </w:pPr>
      <w:r>
        <w:t>Military vehicles shall not have a definitive camouflage pattern</w:t>
      </w:r>
      <w:r w:rsidR="00F63C3A">
        <w:t xml:space="preserve">.  </w:t>
      </w:r>
      <w:r>
        <w:t>Therefore, set the Paint Scheme (bit 0) to Uniform Color (0) and the Camouflage Type (bits 17-18) to Desert (0)</w:t>
      </w:r>
      <w:r w:rsidR="00F63C3A">
        <w:t xml:space="preserve">.  </w:t>
      </w:r>
      <w:r>
        <w:t xml:space="preserve">See the Extended Platform Appearance VP record in section </w:t>
      </w:r>
      <w:r>
        <w:fldChar w:fldCharType="begin"/>
      </w:r>
      <w:r>
        <w:instrText xml:space="preserve"> REF _Ref199310437 \r \h </w:instrText>
      </w:r>
      <w:r w:rsidR="00D33D33">
        <w:instrText xml:space="preserve"> \* MERGEFORMAT </w:instrText>
      </w:r>
      <w:r>
        <w:fldChar w:fldCharType="separate"/>
      </w:r>
      <w:r w:rsidR="009B7484">
        <w:t>4.9.1</w:t>
      </w:r>
      <w:r>
        <w:fldChar w:fldCharType="end"/>
      </w:r>
      <w:r>
        <w:t xml:space="preserve"> for more details.</w:t>
      </w:r>
    </w:p>
    <w:p w:rsidR="00806CA7" w:rsidRPr="00775D40" w:rsidRDefault="00806CA7" w:rsidP="00806CA7">
      <w:pPr>
        <w:pStyle w:val="Heading3"/>
      </w:pPr>
      <w:bookmarkStart w:id="252" w:name="_Toc266354769"/>
      <w:bookmarkStart w:id="253" w:name="_Toc266453000"/>
      <w:bookmarkStart w:id="254" w:name="_Toc422237166"/>
      <w:r w:rsidRPr="00775D40">
        <w:t>Air Platforms</w:t>
      </w:r>
      <w:bookmarkEnd w:id="252"/>
      <w:bookmarkEnd w:id="253"/>
      <w:bookmarkEnd w:id="254"/>
    </w:p>
    <w:p w:rsidR="00806CA7" w:rsidRPr="00775D40" w:rsidRDefault="00806CA7" w:rsidP="00806CA7">
      <w:pPr>
        <w:pStyle w:val="BodyText"/>
      </w:pPr>
      <w:r w:rsidDel="005F270F">
        <w:t xml:space="preserve"> </w:t>
      </w:r>
      <w:r>
        <w:t>High fidelity landing gear capabilities shall be supported with articulated parts</w:t>
      </w:r>
      <w:r w:rsidR="00F63C3A">
        <w:t xml:space="preserve">.  </w:t>
      </w:r>
      <w:r>
        <w:t xml:space="preserve">Additional lighting and equipment capabilities are included in the Extended Appearance VP record (see section </w:t>
      </w:r>
      <w:r>
        <w:fldChar w:fldCharType="begin"/>
      </w:r>
      <w:r>
        <w:instrText xml:space="preserve"> REF _Ref199310437 \r \h </w:instrText>
      </w:r>
      <w:r>
        <w:fldChar w:fldCharType="separate"/>
      </w:r>
      <w:r w:rsidR="009B7484">
        <w:t>4.9.1</w:t>
      </w:r>
      <w:r>
        <w:fldChar w:fldCharType="end"/>
      </w:r>
      <w:r>
        <w:t>).</w:t>
      </w:r>
    </w:p>
    <w:p w:rsidR="00806CA7" w:rsidRPr="00775D40" w:rsidRDefault="00806CA7" w:rsidP="00806CA7">
      <w:pPr>
        <w:pStyle w:val="Heading3"/>
      </w:pPr>
      <w:bookmarkStart w:id="255" w:name="_Toc167596254"/>
      <w:bookmarkStart w:id="256" w:name="_Toc167608642"/>
      <w:bookmarkStart w:id="257" w:name="_Toc167686262"/>
      <w:bookmarkStart w:id="258" w:name="_Toc167692699"/>
      <w:bookmarkStart w:id="259" w:name="_Toc167692938"/>
      <w:bookmarkStart w:id="260" w:name="_Toc167693773"/>
      <w:bookmarkStart w:id="261" w:name="_Toc168400195"/>
      <w:bookmarkStart w:id="262" w:name="_Toc266354771"/>
      <w:bookmarkStart w:id="263" w:name="_Toc266453002"/>
      <w:bookmarkStart w:id="264" w:name="_Toc422237167"/>
      <w:bookmarkEnd w:id="255"/>
      <w:bookmarkEnd w:id="256"/>
      <w:bookmarkEnd w:id="257"/>
      <w:bookmarkEnd w:id="258"/>
      <w:bookmarkEnd w:id="259"/>
      <w:bookmarkEnd w:id="260"/>
      <w:bookmarkEnd w:id="261"/>
      <w:r>
        <w:t>Other</w:t>
      </w:r>
      <w:r w:rsidRPr="00775D40">
        <w:t xml:space="preserve"> Platforms</w:t>
      </w:r>
      <w:r>
        <w:t xml:space="preserve"> and Munitions</w:t>
      </w:r>
      <w:bookmarkEnd w:id="264"/>
    </w:p>
    <w:p w:rsidR="00806CA7" w:rsidRDefault="00806CA7" w:rsidP="00806CA7">
      <w:pPr>
        <w:pStyle w:val="BodyText"/>
      </w:pPr>
      <w:r>
        <w:t>No changes from the documented bitfield enumerations.</w:t>
      </w:r>
    </w:p>
    <w:p w:rsidR="00806CA7" w:rsidRPr="00775D40" w:rsidRDefault="00806CA7" w:rsidP="00806CA7">
      <w:pPr>
        <w:pStyle w:val="Heading3"/>
      </w:pPr>
      <w:bookmarkStart w:id="265" w:name="_Toc422237168"/>
      <w:r>
        <w:t>Life Forms</w:t>
      </w:r>
      <w:bookmarkEnd w:id="262"/>
      <w:bookmarkEnd w:id="263"/>
      <w:bookmarkEnd w:id="265"/>
    </w:p>
    <w:p w:rsidR="00806CA7" w:rsidRDefault="00806CA7" w:rsidP="00806CA7">
      <w:pPr>
        <w:pStyle w:val="BodyText"/>
      </w:pPr>
      <w:r>
        <w:t>VDIS recommends supporting the following Life Form States:</w:t>
      </w:r>
    </w:p>
    <w:p w:rsidR="00806CA7" w:rsidRDefault="00806CA7" w:rsidP="00FF18AA">
      <w:pPr>
        <w:pStyle w:val="ListBullet"/>
      </w:pPr>
      <w:r>
        <w:t>Upright, standing still (1)</w:t>
      </w:r>
    </w:p>
    <w:p w:rsidR="00806CA7" w:rsidRDefault="00806CA7" w:rsidP="00FF18AA">
      <w:pPr>
        <w:pStyle w:val="ListBullet"/>
      </w:pPr>
      <w:r>
        <w:t>Upright, walking (2)</w:t>
      </w:r>
    </w:p>
    <w:p w:rsidR="00806CA7" w:rsidRDefault="00806CA7" w:rsidP="00FF18AA">
      <w:pPr>
        <w:pStyle w:val="ListBullet"/>
      </w:pPr>
      <w:r>
        <w:t>Kneeling (4)</w:t>
      </w:r>
    </w:p>
    <w:p w:rsidR="00806CA7" w:rsidRDefault="00806CA7" w:rsidP="00FF18AA">
      <w:pPr>
        <w:pStyle w:val="ListBullet"/>
      </w:pPr>
      <w:r>
        <w:t>Prone (5)</w:t>
      </w:r>
    </w:p>
    <w:p w:rsidR="00806CA7" w:rsidRDefault="00806CA7" w:rsidP="00FF18AA">
      <w:pPr>
        <w:pStyle w:val="ListBullet"/>
      </w:pPr>
      <w:r>
        <w:t>Crawling (6)</w:t>
      </w:r>
    </w:p>
    <w:p w:rsidR="00806CA7" w:rsidRDefault="00806CA7" w:rsidP="00FF18AA">
      <w:pPr>
        <w:pStyle w:val="ListBullet"/>
      </w:pPr>
      <w:r>
        <w:t>Parachuting (8)</w:t>
      </w:r>
    </w:p>
    <w:p w:rsidR="00806CA7" w:rsidRDefault="00806CA7" w:rsidP="00FF18AA">
      <w:pPr>
        <w:pStyle w:val="ListBullet"/>
      </w:pPr>
      <w:r>
        <w:t>Sitting (10)</w:t>
      </w:r>
    </w:p>
    <w:p w:rsidR="00806CA7" w:rsidRDefault="00806CA7" w:rsidP="00FF18AA">
      <w:pPr>
        <w:pStyle w:val="ListBullet"/>
      </w:pPr>
      <w:r>
        <w:t>Crouching (12)</w:t>
      </w:r>
    </w:p>
    <w:p w:rsidR="00806CA7" w:rsidRDefault="00806CA7" w:rsidP="00FF18AA">
      <w:pPr>
        <w:pStyle w:val="ListBullet"/>
      </w:pPr>
      <w:r>
        <w:t>Surrender (14)</w:t>
      </w:r>
    </w:p>
    <w:p w:rsidR="00806CA7" w:rsidRDefault="00806CA7" w:rsidP="00FF18AA">
      <w:pPr>
        <w:pStyle w:val="ListBullet"/>
      </w:pPr>
      <w:r>
        <w:t>Detained (15)</w:t>
      </w:r>
    </w:p>
    <w:p w:rsidR="00806CA7" w:rsidRDefault="00806CA7" w:rsidP="00806CA7">
      <w:pPr>
        <w:pStyle w:val="BodyText"/>
      </w:pPr>
      <w:r>
        <w:t>Other Life Form States (Upright, running, Swimming, Jumping, Squatting, and Wading) may not be supported and, if transmitted by a simulation application, will be mapped to the default posture of Upright, standing still (1) or other enumerations as the receiving system decides.</w:t>
      </w:r>
    </w:p>
    <w:p w:rsidR="00806CA7" w:rsidRPr="00775D40" w:rsidRDefault="00806CA7" w:rsidP="00806CA7">
      <w:pPr>
        <w:pStyle w:val="Heading3"/>
      </w:pPr>
      <w:bookmarkStart w:id="266" w:name="_Toc266354772"/>
      <w:bookmarkStart w:id="267" w:name="_Toc266453003"/>
      <w:bookmarkStart w:id="268" w:name="_Toc422237169"/>
      <w:r>
        <w:t>Environmental, Cultural Features, and Supplies</w:t>
      </w:r>
      <w:bookmarkEnd w:id="266"/>
      <w:bookmarkEnd w:id="267"/>
      <w:bookmarkEnd w:id="268"/>
    </w:p>
    <w:p w:rsidR="00806CA7" w:rsidRDefault="00806CA7" w:rsidP="00806CA7">
      <w:pPr>
        <w:pStyle w:val="BodyText"/>
      </w:pPr>
      <w:r>
        <w:t>No changes from the documented bitfield enumerations.</w:t>
      </w:r>
    </w:p>
    <w:p w:rsidR="00806CA7" w:rsidRPr="00775D40" w:rsidRDefault="00806CA7" w:rsidP="00806CA7">
      <w:pPr>
        <w:pStyle w:val="Heading3"/>
      </w:pPr>
      <w:bookmarkStart w:id="269" w:name="_Toc266354773"/>
      <w:bookmarkStart w:id="270" w:name="_Toc266453004"/>
      <w:bookmarkStart w:id="271" w:name="_Toc422237170"/>
      <w:r>
        <w:t>Radios, Expendables</w:t>
      </w:r>
      <w:bookmarkEnd w:id="269"/>
      <w:bookmarkEnd w:id="270"/>
      <w:r>
        <w:t>, and Sensor/Emitters</w:t>
      </w:r>
      <w:bookmarkEnd w:id="271"/>
    </w:p>
    <w:p w:rsidR="00806CA7" w:rsidRDefault="00806CA7" w:rsidP="00806CA7">
      <w:pPr>
        <w:pStyle w:val="BodyText"/>
      </w:pPr>
      <w:r>
        <w:t>No changes from the documented bitfield enumerations.</w:t>
      </w:r>
    </w:p>
    <w:p w:rsidR="00806CA7" w:rsidRPr="00775D40" w:rsidRDefault="00806CA7" w:rsidP="00806CA7">
      <w:pPr>
        <w:pStyle w:val="Heading2"/>
      </w:pPr>
      <w:bookmarkStart w:id="272" w:name="_Toc266354774"/>
      <w:bookmarkStart w:id="273" w:name="_Toc266453005"/>
      <w:bookmarkStart w:id="274" w:name="_Ref346786636"/>
      <w:bookmarkStart w:id="275" w:name="_Toc411412325"/>
      <w:bookmarkStart w:id="276" w:name="_Toc422237171"/>
      <w:r w:rsidRPr="00775D40">
        <w:t>Entity Marking</w:t>
      </w:r>
      <w:bookmarkEnd w:id="272"/>
      <w:bookmarkEnd w:id="273"/>
      <w:bookmarkEnd w:id="274"/>
      <w:bookmarkEnd w:id="275"/>
      <w:bookmarkEnd w:id="276"/>
    </w:p>
    <w:p w:rsidR="00806CA7" w:rsidRPr="00AD78CB" w:rsidRDefault="00806CA7" w:rsidP="006451BB">
      <w:pPr>
        <w:pStyle w:val="BodyText"/>
      </w:pPr>
      <w:r w:rsidRPr="00AD78CB">
        <w:t>The Entity Marking Field provides for the marking of the entity with a string that is interpreted for display</w:t>
      </w:r>
      <w:r w:rsidR="00F63C3A">
        <w:t xml:space="preserve">.  </w:t>
      </w:r>
      <w:r w:rsidRPr="00AD78CB">
        <w:t>This consists of a character set definition and eleven characters within that set which may be interpreted (depending on the set)</w:t>
      </w:r>
      <w:r w:rsidR="00F63C3A">
        <w:t xml:space="preserve">.  </w:t>
      </w:r>
      <w:r w:rsidRPr="00AD78CB">
        <w:t xml:space="preserve">VDIS recommends supporting two character sets: ASCII and </w:t>
      </w:r>
      <w:r w:rsidR="00F63C3A">
        <w:t xml:space="preserve">U.S. </w:t>
      </w:r>
      <w:r w:rsidRPr="00AD78CB">
        <w:t>Army Marking</w:t>
      </w:r>
      <w:r w:rsidR="00F63C3A">
        <w:t xml:space="preserve">.  </w:t>
      </w:r>
      <w:r w:rsidRPr="00AD78CB">
        <w:t xml:space="preserve">The Force ID field is used in conjunction with the Entity Marking when the </w:t>
      </w:r>
      <w:r w:rsidR="00F63C3A">
        <w:t xml:space="preserve">U.S. </w:t>
      </w:r>
      <w:r w:rsidRPr="00AD78CB">
        <w:t>Army character set is used for determining the actual enumeration set</w:t>
      </w:r>
      <w:r w:rsidR="00F63C3A">
        <w:t xml:space="preserve">.  </w:t>
      </w:r>
      <w:r w:rsidRPr="00AD78CB">
        <w:t xml:space="preserve">The existing SISO-REF-010 Entity Marking enumerations for the updated </w:t>
      </w:r>
      <w:r w:rsidR="00F63C3A">
        <w:t xml:space="preserve">U.S. </w:t>
      </w:r>
      <w:r w:rsidRPr="00AD78CB">
        <w:t>Army Marking character set are out of date</w:t>
      </w:r>
      <w:r w:rsidR="00F63C3A">
        <w:t xml:space="preserve">.  </w:t>
      </w:r>
      <w:r w:rsidRPr="00AD78CB">
        <w:t>SE Core CVEM (with CCTT concurrence) has submitted CR02565 to delete all of the original CCTT-based entity marking tables</w:t>
      </w:r>
      <w:r w:rsidR="00F63C3A">
        <w:t xml:space="preserve">.  </w:t>
      </w:r>
      <w:r w:rsidRPr="00AD78CB">
        <w:t>This CR will be incorporated in SISO-REF-010-00v20-0</w:t>
      </w:r>
      <w:r w:rsidR="00F63C3A">
        <w:t xml:space="preserve">.  </w:t>
      </w:r>
      <w:r w:rsidRPr="00AD78CB">
        <w:t>It would be too large an effort to update and especially maintain</w:t>
      </w:r>
      <w:r w:rsidR="00F63C3A">
        <w:t xml:space="preserve">.  </w:t>
      </w:r>
      <w:r w:rsidRPr="00AD78CB">
        <w:t xml:space="preserve">Instead, VDIS is maintaining these enumerations until such a time as these can be investigated in the future, possibly with a combination task with Simulation To Mission </w:t>
      </w:r>
      <w:r w:rsidRPr="00AD78CB">
        <w:lastRenderedPageBreak/>
        <w:t>Command Interoperability (SIMCI) efforts to improve entity initialization date</w:t>
      </w:r>
      <w:r w:rsidR="00F63C3A">
        <w:t xml:space="preserve">.  </w:t>
      </w:r>
      <w:r w:rsidRPr="00AD78CB">
        <w:t xml:space="preserve">Please refer to section </w:t>
      </w:r>
      <w:r>
        <w:fldChar w:fldCharType="begin"/>
      </w:r>
      <w:r>
        <w:instrText xml:space="preserve"> REF _Ref178995375 \r \h  \* MERGEFORMAT </w:instrText>
      </w:r>
      <w:r>
        <w:fldChar w:fldCharType="separate"/>
      </w:r>
      <w:r w:rsidR="009B7484">
        <w:t>8</w:t>
      </w:r>
      <w:r>
        <w:fldChar w:fldCharType="end"/>
      </w:r>
      <w:r w:rsidRPr="00AD78CB">
        <w:t xml:space="preserve"> for more information on Task Organization and the Entity Marking field</w:t>
      </w:r>
      <w:r w:rsidR="00F63C3A">
        <w:t xml:space="preserve">.  </w:t>
      </w:r>
    </w:p>
    <w:p w:rsidR="00806CA7" w:rsidRPr="00775D40" w:rsidRDefault="00806CA7" w:rsidP="00806CA7">
      <w:pPr>
        <w:pStyle w:val="Heading2"/>
      </w:pPr>
      <w:bookmarkStart w:id="277" w:name="_Toc263170406"/>
      <w:bookmarkStart w:id="278" w:name="_Ref199310089"/>
      <w:bookmarkStart w:id="279" w:name="_Toc266354775"/>
      <w:bookmarkStart w:id="280" w:name="_Toc266453006"/>
      <w:bookmarkStart w:id="281" w:name="_Toc411412326"/>
      <w:bookmarkStart w:id="282" w:name="_Toc422237172"/>
      <w:bookmarkEnd w:id="277"/>
      <w:r w:rsidRPr="00775D40">
        <w:t>Capabilities</w:t>
      </w:r>
      <w:bookmarkEnd w:id="278"/>
      <w:bookmarkEnd w:id="279"/>
      <w:bookmarkEnd w:id="280"/>
      <w:bookmarkEnd w:id="281"/>
      <w:bookmarkEnd w:id="282"/>
    </w:p>
    <w:p w:rsidR="00806CA7" w:rsidRPr="00775D40" w:rsidRDefault="00806CA7" w:rsidP="00806CA7">
      <w:pPr>
        <w:pStyle w:val="BodyText"/>
      </w:pPr>
      <w:r w:rsidRPr="00775D40">
        <w:t>This field specifies the entity’s capabilities to perform certain tasks</w:t>
      </w:r>
      <w:r w:rsidR="00F63C3A">
        <w:t xml:space="preserve">.  </w:t>
      </w:r>
      <w:r w:rsidRPr="00775D40">
        <w:t xml:space="preserve">The </w:t>
      </w:r>
      <w:r>
        <w:t xml:space="preserve">full list of </w:t>
      </w:r>
      <w:r w:rsidRPr="00775D40">
        <w:t xml:space="preserve">bit-encoded Capabilities are shown in </w:t>
      </w:r>
      <w:r>
        <w:fldChar w:fldCharType="begin"/>
      </w:r>
      <w:r>
        <w:instrText xml:space="preserve"> REF _Ref346266006 \h </w:instrText>
      </w:r>
      <w:r>
        <w:fldChar w:fldCharType="separate"/>
      </w:r>
      <w:r w:rsidR="009B7484">
        <w:t>Table</w:t>
      </w:r>
      <w:r w:rsidR="009B7484" w:rsidRPr="00775D40">
        <w:t xml:space="preserve"> </w:t>
      </w:r>
      <w:r w:rsidR="009B7484">
        <w:rPr>
          <w:noProof/>
        </w:rPr>
        <w:t>4</w:t>
      </w:r>
      <w:r w:rsidR="009B7484">
        <w:noBreakHyphen/>
      </w:r>
      <w:r w:rsidR="009B7484">
        <w:rPr>
          <w:noProof/>
        </w:rPr>
        <w:t>1</w:t>
      </w:r>
      <w:r>
        <w:fldChar w:fldCharType="end"/>
      </w:r>
      <w:r w:rsidR="00F63C3A">
        <w:t xml:space="preserve">.  </w:t>
      </w:r>
      <w:r>
        <w:t>Bits 5-8 were added by VDIS and submitted as part of PCRs to the DIS PSG (but not yet as CRs to the Enumerations Working Group)</w:t>
      </w:r>
      <w:r w:rsidR="00F63C3A">
        <w:t xml:space="preserve">.  </w:t>
      </w:r>
      <w:r>
        <w:t>SE Core CVEM also updated the text to be less protocol-specific and this is referenced in CR02647</w:t>
      </w:r>
      <w:r w:rsidR="00F63C3A">
        <w:t xml:space="preserve">.  </w:t>
      </w:r>
      <w:r>
        <w:t>This CR will be incorporated in SISO-REF-010-00v20-0.</w:t>
      </w:r>
    </w:p>
    <w:p w:rsidR="00806CA7" w:rsidRPr="00775D40" w:rsidRDefault="00280005" w:rsidP="00FF18AA">
      <w:pPr>
        <w:pStyle w:val="Caption-Table"/>
      </w:pPr>
      <w:bookmarkStart w:id="283" w:name="_Ref346266006"/>
      <w:bookmarkStart w:id="284" w:name="_Toc411412261"/>
      <w:bookmarkStart w:id="285" w:name="_Toc422237325"/>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1</w:t>
        </w:r>
      </w:fldSimple>
      <w:bookmarkEnd w:id="283"/>
      <w:r w:rsidR="00FF18AA">
        <w:t xml:space="preserve">. </w:t>
      </w:r>
      <w:r w:rsidR="00806CA7" w:rsidRPr="00775D40">
        <w:t xml:space="preserve"> Entity Capabilities</w:t>
      </w:r>
      <w:bookmarkEnd w:id="284"/>
      <w:bookmarkEnd w:id="285"/>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899"/>
        <w:gridCol w:w="2170"/>
        <w:gridCol w:w="6309"/>
      </w:tblGrid>
      <w:tr w:rsidR="00806CA7" w:rsidRPr="00775D40" w:rsidTr="00FF18AA">
        <w:trPr>
          <w:cantSplit/>
          <w:tblHeader/>
          <w:jc w:val="center"/>
        </w:trPr>
        <w:tc>
          <w:tcPr>
            <w:tcW w:w="899"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FF18AA">
            <w:pPr>
              <w:pStyle w:val="TableColumnHeader"/>
            </w:pPr>
            <w:r w:rsidRPr="00775D40">
              <w:t>Bit</w:t>
            </w:r>
          </w:p>
        </w:tc>
        <w:tc>
          <w:tcPr>
            <w:tcW w:w="2170"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775D40" w:rsidRDefault="00806CA7" w:rsidP="00FF18AA">
            <w:pPr>
              <w:pStyle w:val="TableColumnHeader"/>
            </w:pPr>
            <w:r w:rsidRPr="00775D40">
              <w:t>Name</w:t>
            </w:r>
          </w:p>
        </w:tc>
        <w:tc>
          <w:tcPr>
            <w:tcW w:w="6309"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FF18AA">
            <w:pPr>
              <w:pStyle w:val="TableColumnHeader"/>
            </w:pPr>
            <w:r w:rsidRPr="00775D40">
              <w:t>Meaning</w:t>
            </w:r>
          </w:p>
        </w:tc>
      </w:tr>
      <w:tr w:rsidR="00806CA7" w:rsidRPr="00775D40" w:rsidTr="00FF18AA">
        <w:trPr>
          <w:cantSplit/>
          <w:jc w:val="center"/>
        </w:trPr>
        <w:tc>
          <w:tcPr>
            <w:tcW w:w="899"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2170" w:type="dxa"/>
            <w:tcBorders>
              <w:top w:val="single" w:sz="4" w:space="0" w:color="2B1F5F"/>
            </w:tcBorders>
            <w:shd w:val="clear" w:color="auto" w:fill="auto"/>
            <w:vAlign w:val="center"/>
          </w:tcPr>
          <w:p w:rsidR="00806CA7" w:rsidRPr="00775D40" w:rsidRDefault="00806CA7" w:rsidP="004E3A00">
            <w:pPr>
              <w:pStyle w:val="TableText"/>
            </w:pPr>
            <w:r w:rsidRPr="00775D40">
              <w:t>Ammunition Supply</w:t>
            </w:r>
          </w:p>
        </w:tc>
        <w:tc>
          <w:tcPr>
            <w:tcW w:w="6309" w:type="dxa"/>
            <w:tcBorders>
              <w:top w:val="single" w:sz="4" w:space="0" w:color="2B1F5F"/>
            </w:tcBorders>
            <w:shd w:val="clear" w:color="auto" w:fill="auto"/>
            <w:vAlign w:val="center"/>
          </w:tcPr>
          <w:p w:rsidR="00806CA7" w:rsidRPr="00775D40" w:rsidRDefault="00806CA7" w:rsidP="004E3A00">
            <w:pPr>
              <w:pStyle w:val="TableText"/>
            </w:pPr>
            <w:r w:rsidRPr="001D26D0">
              <w:t>Describes whether the entity is able to supply some type of ammunition in response to an appropriate service request</w:t>
            </w:r>
            <w:r>
              <w:t>.</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rsidRPr="00775D40">
              <w:t>1</w:t>
            </w:r>
          </w:p>
        </w:tc>
        <w:tc>
          <w:tcPr>
            <w:tcW w:w="2170" w:type="dxa"/>
            <w:shd w:val="clear" w:color="auto" w:fill="auto"/>
            <w:vAlign w:val="center"/>
          </w:tcPr>
          <w:p w:rsidR="00806CA7" w:rsidRPr="00775D40" w:rsidRDefault="00806CA7" w:rsidP="004E3A00">
            <w:pPr>
              <w:pStyle w:val="TableText"/>
            </w:pPr>
            <w:r w:rsidRPr="00775D40">
              <w:t>Fuel Supply</w:t>
            </w:r>
          </w:p>
        </w:tc>
        <w:tc>
          <w:tcPr>
            <w:tcW w:w="6309" w:type="dxa"/>
            <w:shd w:val="clear" w:color="auto" w:fill="auto"/>
            <w:vAlign w:val="center"/>
          </w:tcPr>
          <w:p w:rsidR="00806CA7" w:rsidRPr="00775D40" w:rsidRDefault="00806CA7" w:rsidP="004E3A00">
            <w:pPr>
              <w:pStyle w:val="TableText"/>
            </w:pPr>
            <w:r w:rsidRPr="001D26D0">
              <w:t>Describes whether the entity is able to supply some type of fuel in response to an appropriate service request</w:t>
            </w:r>
            <w:r>
              <w:t>.</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rsidRPr="00775D40">
              <w:t>2</w:t>
            </w:r>
          </w:p>
        </w:tc>
        <w:tc>
          <w:tcPr>
            <w:tcW w:w="2170" w:type="dxa"/>
            <w:shd w:val="clear" w:color="auto" w:fill="auto"/>
            <w:vAlign w:val="center"/>
          </w:tcPr>
          <w:p w:rsidR="00806CA7" w:rsidRPr="00775D40" w:rsidRDefault="00806CA7" w:rsidP="004E3A00">
            <w:pPr>
              <w:pStyle w:val="TableText"/>
            </w:pPr>
            <w:r w:rsidRPr="00775D40">
              <w:t>Recovery</w:t>
            </w:r>
          </w:p>
        </w:tc>
        <w:tc>
          <w:tcPr>
            <w:tcW w:w="6309" w:type="dxa"/>
            <w:shd w:val="clear" w:color="auto" w:fill="auto"/>
            <w:vAlign w:val="center"/>
          </w:tcPr>
          <w:p w:rsidR="00806CA7" w:rsidRPr="00775D40" w:rsidRDefault="00806CA7" w:rsidP="004E3A00">
            <w:pPr>
              <w:pStyle w:val="TableText"/>
            </w:pPr>
            <w:r w:rsidRPr="001D26D0">
              <w:t>Describes whether the entity is able to provide recovery (e.g., towing) services in response to an appropriate service request</w:t>
            </w:r>
            <w:r>
              <w:t>.</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rsidRPr="00775D40">
              <w:t>3</w:t>
            </w:r>
          </w:p>
        </w:tc>
        <w:tc>
          <w:tcPr>
            <w:tcW w:w="2170" w:type="dxa"/>
            <w:shd w:val="clear" w:color="auto" w:fill="auto"/>
            <w:vAlign w:val="center"/>
          </w:tcPr>
          <w:p w:rsidR="00806CA7" w:rsidRPr="00775D40" w:rsidRDefault="00806CA7" w:rsidP="004E3A00">
            <w:pPr>
              <w:pStyle w:val="TableText"/>
            </w:pPr>
            <w:r w:rsidRPr="00775D40">
              <w:t>Repair</w:t>
            </w:r>
          </w:p>
        </w:tc>
        <w:tc>
          <w:tcPr>
            <w:tcW w:w="6309" w:type="dxa"/>
            <w:shd w:val="clear" w:color="auto" w:fill="auto"/>
            <w:vAlign w:val="center"/>
          </w:tcPr>
          <w:p w:rsidR="00806CA7" w:rsidRPr="00775D40" w:rsidRDefault="00806CA7" w:rsidP="004E3A00">
            <w:pPr>
              <w:pStyle w:val="TableText"/>
            </w:pPr>
            <w:r w:rsidRPr="001D26D0">
              <w:t>Describes whether the entity is able to supply certain repair services in response to an appropriate service request</w:t>
            </w:r>
            <w:r>
              <w:t>.</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rsidRPr="00775D40">
              <w:t>4</w:t>
            </w:r>
          </w:p>
        </w:tc>
        <w:tc>
          <w:tcPr>
            <w:tcW w:w="2170" w:type="dxa"/>
            <w:shd w:val="clear" w:color="auto" w:fill="auto"/>
            <w:vAlign w:val="center"/>
          </w:tcPr>
          <w:p w:rsidR="00806CA7" w:rsidRPr="00775D40" w:rsidRDefault="00806CA7" w:rsidP="004E3A00">
            <w:pPr>
              <w:pStyle w:val="TableText"/>
            </w:pPr>
            <w:r w:rsidRPr="00775D40">
              <w:t>ADS-B</w:t>
            </w:r>
          </w:p>
        </w:tc>
        <w:tc>
          <w:tcPr>
            <w:tcW w:w="6309" w:type="dxa"/>
            <w:shd w:val="clear" w:color="auto" w:fill="auto"/>
            <w:vAlign w:val="center"/>
          </w:tcPr>
          <w:p w:rsidR="00806CA7" w:rsidRPr="00775D40" w:rsidRDefault="00806CA7" w:rsidP="004E3A00">
            <w:pPr>
              <w:pStyle w:val="TableText"/>
            </w:pPr>
            <w:r w:rsidRPr="001D26D0">
              <w:t>Describes whether the entity is equipped with Automatic Dependent Surveillance - Broadcast (ADS-B)</w:t>
            </w:r>
            <w:r>
              <w:t>.</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rsidRPr="00775D40">
              <w:t>5</w:t>
            </w:r>
          </w:p>
        </w:tc>
        <w:tc>
          <w:tcPr>
            <w:tcW w:w="2170" w:type="dxa"/>
            <w:shd w:val="clear" w:color="auto" w:fill="auto"/>
            <w:vAlign w:val="center"/>
          </w:tcPr>
          <w:p w:rsidR="00806CA7" w:rsidRPr="00775D40" w:rsidRDefault="00806CA7" w:rsidP="004E3A00">
            <w:pPr>
              <w:pStyle w:val="TableText"/>
            </w:pPr>
            <w:r w:rsidRPr="00775D40">
              <w:t>Sling Load Carrier</w:t>
            </w:r>
          </w:p>
        </w:tc>
        <w:tc>
          <w:tcPr>
            <w:tcW w:w="6309" w:type="dxa"/>
            <w:shd w:val="clear" w:color="auto" w:fill="auto"/>
            <w:vAlign w:val="center"/>
          </w:tcPr>
          <w:p w:rsidR="00806CA7" w:rsidRPr="00775D40" w:rsidRDefault="00806CA7" w:rsidP="004E3A00">
            <w:pPr>
              <w:pStyle w:val="TableText"/>
            </w:pPr>
            <w:r w:rsidRPr="00775D40">
              <w:t>The Entity is able to carry a payload in a sling load</w:t>
            </w:r>
            <w:r w:rsidR="00F63C3A">
              <w:t xml:space="preserve">.  </w:t>
            </w:r>
            <w:r w:rsidRPr="00775D40">
              <w:t>The extended appearance record (if available) will identify the current sling load status and entity association and/or entity offset records (if available) will provide additional sling load details (such as payload).</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rsidRPr="00775D40">
              <w:t>6</w:t>
            </w:r>
          </w:p>
        </w:tc>
        <w:tc>
          <w:tcPr>
            <w:tcW w:w="2170" w:type="dxa"/>
            <w:shd w:val="clear" w:color="auto" w:fill="auto"/>
            <w:vAlign w:val="center"/>
          </w:tcPr>
          <w:p w:rsidR="00806CA7" w:rsidRPr="00775D40" w:rsidRDefault="00806CA7" w:rsidP="004E3A00">
            <w:pPr>
              <w:pStyle w:val="TableText"/>
            </w:pPr>
            <w:r w:rsidRPr="00775D40">
              <w:t>Sling Loadable</w:t>
            </w:r>
          </w:p>
        </w:tc>
        <w:tc>
          <w:tcPr>
            <w:tcW w:w="6309" w:type="dxa"/>
            <w:shd w:val="clear" w:color="auto" w:fill="auto"/>
            <w:vAlign w:val="center"/>
          </w:tcPr>
          <w:p w:rsidR="00806CA7" w:rsidRPr="00775D40" w:rsidRDefault="00806CA7" w:rsidP="004E3A00">
            <w:pPr>
              <w:pStyle w:val="TableText"/>
            </w:pPr>
            <w:r w:rsidRPr="00775D40">
              <w:t>The Entity is able to be carried as a sling load payload</w:t>
            </w:r>
            <w:r w:rsidR="00F63C3A">
              <w:t xml:space="preserve">.  </w:t>
            </w:r>
            <w:r w:rsidRPr="00775D40">
              <w:t>The extended appearance record (if available) will identify if it is currently sling loaded and entity association and/or entity offset records (if available) will provide additional sling load details (such as carrier).</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t>7</w:t>
            </w:r>
          </w:p>
        </w:tc>
        <w:tc>
          <w:tcPr>
            <w:tcW w:w="2170" w:type="dxa"/>
            <w:shd w:val="clear" w:color="auto" w:fill="auto"/>
            <w:vAlign w:val="center"/>
          </w:tcPr>
          <w:p w:rsidR="00806CA7" w:rsidRPr="00775D40" w:rsidRDefault="00806CA7" w:rsidP="004E3A00">
            <w:pPr>
              <w:pStyle w:val="TableText"/>
            </w:pPr>
            <w:r>
              <w:t>IED Presence Indicator</w:t>
            </w:r>
          </w:p>
        </w:tc>
        <w:tc>
          <w:tcPr>
            <w:tcW w:w="6309" w:type="dxa"/>
            <w:shd w:val="clear" w:color="auto" w:fill="auto"/>
            <w:vAlign w:val="center"/>
          </w:tcPr>
          <w:p w:rsidR="00806CA7" w:rsidRPr="00775D40" w:rsidRDefault="00806CA7" w:rsidP="004E3A00">
            <w:pPr>
              <w:pStyle w:val="TableText"/>
            </w:pPr>
            <w:r>
              <w:t>The Entity is an IED or contains an IED</w:t>
            </w:r>
            <w:r w:rsidR="00F63C3A">
              <w:t xml:space="preserve">.  </w:t>
            </w:r>
            <w:r w:rsidRPr="00775D40">
              <w:t>The extended appearance record (if available) will identify</w:t>
            </w:r>
            <w:r>
              <w:t xml:space="preserve"> how well hidden the IED is on the Entity</w:t>
            </w:r>
            <w:r w:rsidR="00F63C3A">
              <w:t xml:space="preserve">.  </w:t>
            </w:r>
            <w:r>
              <w:t>An Attached Part (if applicable, for instance a jury-rigged munition does not apply here) will identify the IED explicitly.</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t>8</w:t>
            </w:r>
          </w:p>
        </w:tc>
        <w:tc>
          <w:tcPr>
            <w:tcW w:w="2170" w:type="dxa"/>
            <w:shd w:val="clear" w:color="auto" w:fill="auto"/>
            <w:vAlign w:val="center"/>
          </w:tcPr>
          <w:p w:rsidR="00806CA7" w:rsidRPr="00775D40" w:rsidRDefault="00806CA7" w:rsidP="004E3A00">
            <w:pPr>
              <w:pStyle w:val="TableText"/>
            </w:pPr>
            <w:r>
              <w:t>Task Organizable</w:t>
            </w:r>
          </w:p>
        </w:tc>
        <w:tc>
          <w:tcPr>
            <w:tcW w:w="6309" w:type="dxa"/>
            <w:shd w:val="clear" w:color="auto" w:fill="auto"/>
            <w:vAlign w:val="center"/>
          </w:tcPr>
          <w:p w:rsidR="00806CA7" w:rsidRPr="00775D40" w:rsidRDefault="00806CA7" w:rsidP="004E3A00">
            <w:pPr>
              <w:pStyle w:val="TableText"/>
            </w:pPr>
            <w:r>
              <w:t>The Entity (normally a virtual manned module) can be task organized into an existing mixed mode unit (where mixed mode is intended to comprise a combination of computer-generated forces and virtual or even live forces).</w:t>
            </w:r>
          </w:p>
        </w:tc>
      </w:tr>
      <w:tr w:rsidR="00806CA7" w:rsidRPr="00775D40" w:rsidTr="00FF18AA">
        <w:trPr>
          <w:cantSplit/>
          <w:jc w:val="center"/>
        </w:trPr>
        <w:tc>
          <w:tcPr>
            <w:tcW w:w="899" w:type="dxa"/>
            <w:shd w:val="clear" w:color="auto" w:fill="auto"/>
            <w:vAlign w:val="center"/>
          </w:tcPr>
          <w:p w:rsidR="00806CA7" w:rsidRPr="00775D40" w:rsidRDefault="00806CA7" w:rsidP="004E3A00">
            <w:pPr>
              <w:pStyle w:val="TableText"/>
            </w:pPr>
            <w:r>
              <w:t>9</w:t>
            </w:r>
            <w:r w:rsidRPr="00775D40">
              <w:t>-31</w:t>
            </w:r>
          </w:p>
        </w:tc>
        <w:tc>
          <w:tcPr>
            <w:tcW w:w="2170" w:type="dxa"/>
            <w:shd w:val="clear" w:color="auto" w:fill="auto"/>
            <w:vAlign w:val="center"/>
          </w:tcPr>
          <w:p w:rsidR="00806CA7" w:rsidRPr="00775D40" w:rsidRDefault="00806CA7" w:rsidP="004E3A00">
            <w:pPr>
              <w:pStyle w:val="TableText"/>
            </w:pPr>
            <w:r>
              <w:t>N/A</w:t>
            </w:r>
          </w:p>
        </w:tc>
        <w:tc>
          <w:tcPr>
            <w:tcW w:w="6309" w:type="dxa"/>
            <w:shd w:val="clear" w:color="auto" w:fill="auto"/>
            <w:vAlign w:val="center"/>
          </w:tcPr>
          <w:p w:rsidR="00806CA7" w:rsidRPr="00775D40" w:rsidRDefault="00806CA7" w:rsidP="004E3A00">
            <w:pPr>
              <w:pStyle w:val="TableText"/>
            </w:pPr>
            <w:r w:rsidRPr="00775D40">
              <w:t>Unused</w:t>
            </w:r>
          </w:p>
        </w:tc>
      </w:tr>
    </w:tbl>
    <w:p w:rsidR="00806CA7" w:rsidRPr="00775D40" w:rsidRDefault="00806CA7" w:rsidP="00FF18AA">
      <w:pPr>
        <w:pStyle w:val="Spacer"/>
      </w:pPr>
    </w:p>
    <w:p w:rsidR="00806CA7" w:rsidRPr="00775D40" w:rsidRDefault="00806CA7" w:rsidP="00806CA7">
      <w:pPr>
        <w:pStyle w:val="Heading2"/>
      </w:pPr>
      <w:bookmarkStart w:id="286" w:name="_Toc266354778"/>
      <w:bookmarkStart w:id="287" w:name="_Toc266453009"/>
      <w:bookmarkStart w:id="288" w:name="_Ref280171898"/>
      <w:bookmarkStart w:id="289" w:name="_Toc411412327"/>
      <w:bookmarkStart w:id="290" w:name="_Ref171158683"/>
      <w:bookmarkStart w:id="291" w:name="_Ref171217485"/>
      <w:bookmarkStart w:id="292" w:name="_Ref171246674"/>
      <w:bookmarkStart w:id="293" w:name="_Toc422237173"/>
      <w:r>
        <w:t>Life Form</w:t>
      </w:r>
      <w:r w:rsidRPr="00775D40">
        <w:t>s</w:t>
      </w:r>
      <w:bookmarkEnd w:id="286"/>
      <w:bookmarkEnd w:id="287"/>
      <w:bookmarkEnd w:id="288"/>
      <w:bookmarkEnd w:id="289"/>
      <w:bookmarkEnd w:id="293"/>
    </w:p>
    <w:p w:rsidR="00806CA7" w:rsidRDefault="00806CA7" w:rsidP="00806CA7">
      <w:pPr>
        <w:pStyle w:val="BodyText"/>
      </w:pPr>
      <w:r>
        <w:t>VDIS recommends continued use of the legacy life form categories for humans until the life form schema revision is complete within the SISO EWG</w:t>
      </w:r>
      <w:r w:rsidR="00F63C3A">
        <w:t xml:space="preserve">.  </w:t>
      </w:r>
      <w:r>
        <w:t>High fidelity capabilities for head gazing and weapon aiming, action sequences, and extended appearance are presented in subsections below</w:t>
      </w:r>
      <w:r w:rsidR="00F63C3A">
        <w:t xml:space="preserve">.  </w:t>
      </w:r>
      <w:r>
        <w:t>Head gazing, weapon aiming, and action sequences aren’t required and aren’t yet supported by SE Core OneSAF Virtual</w:t>
      </w:r>
      <w:r w:rsidR="00F63C3A">
        <w:t xml:space="preserve">.  </w:t>
      </w:r>
      <w:r>
        <w:t>The (legacy) extended life form appearance record, however, is supported and required when the information contained therein is necessary</w:t>
      </w:r>
      <w:r w:rsidR="00F63C3A">
        <w:t xml:space="preserve">.  </w:t>
      </w:r>
      <w:r>
        <w:t>A revised schema for animals is also included here, but these enumerations will change in the revised SISO schema</w:t>
      </w:r>
      <w:r w:rsidR="00F63C3A">
        <w:t xml:space="preserve">.  </w:t>
      </w:r>
      <w:r>
        <w:t>This will occur after SISO-REF-010-00v20-0.</w:t>
      </w:r>
    </w:p>
    <w:p w:rsidR="00806CA7" w:rsidRPr="00775D40" w:rsidRDefault="00806CA7" w:rsidP="00806CA7">
      <w:pPr>
        <w:pStyle w:val="Heading3"/>
      </w:pPr>
      <w:bookmarkStart w:id="294" w:name="_Toc175394757"/>
      <w:bookmarkStart w:id="295" w:name="_Toc266354781"/>
      <w:bookmarkStart w:id="296" w:name="_Toc266453012"/>
      <w:bookmarkStart w:id="297" w:name="_Toc422237174"/>
      <w:r w:rsidRPr="00775D40">
        <w:lastRenderedPageBreak/>
        <w:t xml:space="preserve">Animal </w:t>
      </w:r>
      <w:r>
        <w:t>Life Form</w:t>
      </w:r>
      <w:r w:rsidRPr="00775D40">
        <w:t>s</w:t>
      </w:r>
      <w:bookmarkEnd w:id="294"/>
      <w:bookmarkEnd w:id="295"/>
      <w:bookmarkEnd w:id="296"/>
      <w:bookmarkEnd w:id="297"/>
    </w:p>
    <w:p w:rsidR="00806CA7" w:rsidRPr="00775D40" w:rsidRDefault="00806CA7" w:rsidP="00806CA7">
      <w:pPr>
        <w:pStyle w:val="BodyText"/>
      </w:pPr>
      <w:r w:rsidRPr="00775D40">
        <w:t xml:space="preserve">The assignment of fields for Animal </w:t>
      </w:r>
      <w:r>
        <w:t>life form</w:t>
      </w:r>
      <w:r w:rsidRPr="00775D40">
        <w:t>s is defined in this section and as shown in the schema tables</w:t>
      </w:r>
      <w:r w:rsidR="00F63C3A">
        <w:t xml:space="preserve">.  </w:t>
      </w:r>
      <w:r w:rsidRPr="00775D40">
        <w:t>New or additional animals should be added under the proper categories and subcategories or add new ones as needed</w:t>
      </w:r>
      <w:r w:rsidR="00F63C3A">
        <w:t xml:space="preserve">.  </w:t>
      </w:r>
      <w:r w:rsidRPr="00775D40">
        <w:t>Where a zoology classification scheme is listed under Category, using a good web reference like Wikipedia will make it relatively easy to find the correct group to put a new animal enumeration under if it is not obvious from the groupings that already exist</w:t>
      </w:r>
      <w:r w:rsidR="00F63C3A">
        <w:t xml:space="preserve">.  </w:t>
      </w:r>
      <w:r w:rsidRPr="00775D40">
        <w:t>An animal enumeration should only be listed once even though it could fit under several categories</w:t>
      </w:r>
      <w:r w:rsidR="00F63C3A">
        <w:t xml:space="preserve">.  </w:t>
      </w:r>
      <w:r>
        <w:t>As noted above, this schema is being reworked at SISO and will change in a future version.</w:t>
      </w:r>
    </w:p>
    <w:p w:rsidR="00806CA7" w:rsidRPr="00FF18AA" w:rsidRDefault="00806CA7" w:rsidP="0000072A">
      <w:pPr>
        <w:pStyle w:val="ListNumber"/>
        <w:numPr>
          <w:ilvl w:val="0"/>
          <w:numId w:val="80"/>
        </w:numPr>
      </w:pPr>
      <w:r w:rsidRPr="006451BB">
        <w:rPr>
          <w:b/>
        </w:rPr>
        <w:t>Kind</w:t>
      </w:r>
      <w:r w:rsidR="00F63C3A" w:rsidRPr="006451BB">
        <w:rPr>
          <w:b/>
        </w:rPr>
        <w:t>.</w:t>
      </w:r>
      <w:r w:rsidR="00F63C3A" w:rsidRPr="00FF18AA">
        <w:t xml:space="preserve">  </w:t>
      </w:r>
      <w:r w:rsidRPr="00FF18AA">
        <w:t>Kind is always set to 3 (Life Form)</w:t>
      </w:r>
      <w:r w:rsidR="00F63C3A" w:rsidRPr="00FF18AA">
        <w:t xml:space="preserve">.  </w:t>
      </w:r>
    </w:p>
    <w:p w:rsidR="00806CA7" w:rsidRPr="00FF18AA" w:rsidRDefault="00806CA7" w:rsidP="0000072A">
      <w:pPr>
        <w:pStyle w:val="ListNumber"/>
        <w:numPr>
          <w:ilvl w:val="0"/>
          <w:numId w:val="9"/>
        </w:numPr>
      </w:pPr>
      <w:r w:rsidRPr="006451BB">
        <w:rPr>
          <w:b/>
        </w:rPr>
        <w:t>Domain</w:t>
      </w:r>
      <w:r w:rsidR="00F63C3A" w:rsidRPr="006451BB">
        <w:rPr>
          <w:b/>
        </w:rPr>
        <w:t>.</w:t>
      </w:r>
      <w:r w:rsidR="00F63C3A" w:rsidRPr="00FF18AA">
        <w:t xml:space="preserve">  </w:t>
      </w:r>
      <w:r w:rsidRPr="00FF18AA">
        <w:t>The domain of the animal is its primary habitat</w:t>
      </w:r>
      <w:r w:rsidR="00F63C3A" w:rsidRPr="00FF18AA">
        <w:t xml:space="preserve">.  </w:t>
      </w:r>
      <w:r w:rsidRPr="00FF18AA">
        <w:t>Most birds will be included in the Air domain, despite the fact that they all will have to nest on land.</w:t>
      </w:r>
    </w:p>
    <w:p w:rsidR="00806CA7" w:rsidRPr="00FF18AA" w:rsidRDefault="00806CA7" w:rsidP="0000072A">
      <w:pPr>
        <w:pStyle w:val="ListNumber"/>
        <w:numPr>
          <w:ilvl w:val="0"/>
          <w:numId w:val="9"/>
        </w:numPr>
      </w:pPr>
      <w:r w:rsidRPr="00FF18AA">
        <w:rPr>
          <w:b/>
        </w:rPr>
        <w:t>Country</w:t>
      </w:r>
      <w:r w:rsidR="00F63C3A" w:rsidRPr="00FF18AA">
        <w:rPr>
          <w:b/>
        </w:rPr>
        <w:t>.</w:t>
      </w:r>
      <w:r w:rsidR="00F63C3A" w:rsidRPr="00FF18AA">
        <w:t xml:space="preserve">  </w:t>
      </w:r>
      <w:r w:rsidRPr="00FF18AA">
        <w:t>Animals do not have a country associated with them</w:t>
      </w:r>
      <w:r w:rsidR="00F63C3A" w:rsidRPr="00FF18AA">
        <w:t xml:space="preserve">.  </w:t>
      </w:r>
      <w:r w:rsidRPr="00FF18AA">
        <w:t>This field is set to zero (0).</w:t>
      </w:r>
    </w:p>
    <w:p w:rsidR="00806CA7" w:rsidRPr="00FF18AA" w:rsidRDefault="00806CA7" w:rsidP="0000072A">
      <w:pPr>
        <w:pStyle w:val="ListNumber"/>
        <w:numPr>
          <w:ilvl w:val="0"/>
          <w:numId w:val="9"/>
        </w:numPr>
      </w:pPr>
      <w:r w:rsidRPr="00FF18AA">
        <w:rPr>
          <w:b/>
        </w:rPr>
        <w:t>Category</w:t>
      </w:r>
      <w:r w:rsidR="00F63C3A" w:rsidRPr="00FF18AA">
        <w:rPr>
          <w:b/>
        </w:rPr>
        <w:t>.</w:t>
      </w:r>
      <w:r w:rsidR="00F63C3A" w:rsidRPr="00FF18AA">
        <w:t xml:space="preserve">  </w:t>
      </w:r>
      <w:r w:rsidRPr="00FF18AA">
        <w:t>The category field represents the basic classification of an animal</w:t>
      </w:r>
      <w:r w:rsidR="00F63C3A" w:rsidRPr="00FF18AA">
        <w:t xml:space="preserve">.  </w:t>
      </w:r>
      <w:r w:rsidRPr="00FF18AA">
        <w:t>When a zoology classification scheme is used, it does not mean that the Subcategory field will be a continuation of that scheme</w:t>
      </w:r>
      <w:r w:rsidR="00F63C3A" w:rsidRPr="00FF18AA">
        <w:t xml:space="preserve">.  </w:t>
      </w:r>
      <w:r w:rsidRPr="00FF18AA">
        <w:t>The Subcategory may be a simplification or merely lists species or subspecies under the category</w:t>
      </w:r>
      <w:r w:rsidR="00F63C3A" w:rsidRPr="00FF18AA">
        <w:t xml:space="preserve">.  </w:t>
      </w:r>
      <w:r w:rsidRPr="00FF18AA">
        <w:t>However, further groupings, if desired, may be achieved by designating specific ranges of Subcategory numbers for a group</w:t>
      </w:r>
      <w:r w:rsidR="00F63C3A" w:rsidRPr="00FF18AA">
        <w:t xml:space="preserve">.  </w:t>
      </w:r>
    </w:p>
    <w:p w:rsidR="00806CA7" w:rsidRPr="00FF18AA" w:rsidRDefault="00806CA7" w:rsidP="0000072A">
      <w:pPr>
        <w:pStyle w:val="ListNumber"/>
        <w:numPr>
          <w:ilvl w:val="0"/>
          <w:numId w:val="9"/>
        </w:numPr>
      </w:pPr>
      <w:r w:rsidRPr="00FF18AA">
        <w:rPr>
          <w:b/>
        </w:rPr>
        <w:t>Subcategory</w:t>
      </w:r>
      <w:r w:rsidR="00F63C3A" w:rsidRPr="00FF18AA">
        <w:rPr>
          <w:b/>
        </w:rPr>
        <w:t>.</w:t>
      </w:r>
      <w:r w:rsidR="00F63C3A" w:rsidRPr="00FF18AA">
        <w:t xml:space="preserve">  </w:t>
      </w:r>
      <w:r w:rsidRPr="00FF18AA">
        <w:t>The Subcategory field is used to indicate a species or subspecies</w:t>
      </w:r>
      <w:r w:rsidR="00F63C3A" w:rsidRPr="00FF18AA">
        <w:t xml:space="preserve">.  </w:t>
      </w:r>
    </w:p>
    <w:p w:rsidR="00806CA7" w:rsidRPr="00FF18AA" w:rsidRDefault="00806CA7" w:rsidP="0000072A">
      <w:pPr>
        <w:pStyle w:val="ListNumber"/>
        <w:numPr>
          <w:ilvl w:val="0"/>
          <w:numId w:val="9"/>
        </w:numPr>
      </w:pPr>
      <w:r w:rsidRPr="00FF18AA">
        <w:rPr>
          <w:b/>
        </w:rPr>
        <w:t>Specific</w:t>
      </w:r>
      <w:r w:rsidR="00F63C3A" w:rsidRPr="00FF18AA">
        <w:rPr>
          <w:b/>
        </w:rPr>
        <w:t>.</w:t>
      </w:r>
      <w:r w:rsidR="00F63C3A" w:rsidRPr="00FF18AA">
        <w:t xml:space="preserve">  </w:t>
      </w:r>
      <w:r w:rsidRPr="00FF18AA">
        <w:t>The Specific field is used to represent physical traits of an animal</w:t>
      </w:r>
      <w:r w:rsidR="00F63C3A" w:rsidRPr="00FF18AA">
        <w:t xml:space="preserve">.  </w:t>
      </w:r>
      <w:r w:rsidRPr="00FF18AA">
        <w:t>This enumeration represents three attributes as follows:</w:t>
      </w:r>
    </w:p>
    <w:p w:rsidR="00806CA7" w:rsidRPr="00FF18AA" w:rsidRDefault="00806CA7" w:rsidP="0000072A">
      <w:pPr>
        <w:pStyle w:val="ListNumber2"/>
        <w:numPr>
          <w:ilvl w:val="1"/>
          <w:numId w:val="9"/>
        </w:numPr>
      </w:pPr>
      <w:r w:rsidRPr="00FF18AA">
        <w:rPr>
          <w:i/>
        </w:rPr>
        <w:t>Sex</w:t>
      </w:r>
      <w:r w:rsidR="00F63C3A" w:rsidRPr="00FF18AA">
        <w:rPr>
          <w:i/>
        </w:rPr>
        <w:t>.</w:t>
      </w:r>
      <w:r w:rsidR="00F63C3A" w:rsidRPr="00FF18AA">
        <w:t xml:space="preserve">  </w:t>
      </w:r>
      <w:r w:rsidRPr="00FF18AA">
        <w:t>This attribute indicates the animal’s gender as either Male or Female</w:t>
      </w:r>
      <w:r w:rsidR="00F63C3A" w:rsidRPr="00FF18AA">
        <w:t xml:space="preserve">.  </w:t>
      </w:r>
      <w:r w:rsidRPr="00FF18AA">
        <w:t>There is no option for unspecified</w:t>
      </w:r>
      <w:r w:rsidR="00F63C3A" w:rsidRPr="00FF18AA">
        <w:t xml:space="preserve">.  </w:t>
      </w:r>
      <w:r w:rsidRPr="00FF18AA">
        <w:t>The Sex is defined in the most significant bit (7).</w:t>
      </w:r>
    </w:p>
    <w:p w:rsidR="00806CA7" w:rsidRPr="00FF18AA" w:rsidRDefault="00806CA7" w:rsidP="0000072A">
      <w:pPr>
        <w:pStyle w:val="ListNumber2"/>
        <w:numPr>
          <w:ilvl w:val="1"/>
          <w:numId w:val="9"/>
        </w:numPr>
      </w:pPr>
      <w:r w:rsidRPr="00FF18AA">
        <w:rPr>
          <w:i/>
        </w:rPr>
        <w:t>General Age Group</w:t>
      </w:r>
      <w:r w:rsidR="00F63C3A" w:rsidRPr="00FF18AA">
        <w:rPr>
          <w:i/>
        </w:rPr>
        <w:t>.</w:t>
      </w:r>
      <w:r w:rsidR="00F63C3A" w:rsidRPr="00FF18AA">
        <w:t xml:space="preserve">  </w:t>
      </w:r>
      <w:r w:rsidRPr="00FF18AA">
        <w:t>This attribute identifies the age of the animal in a general grouping, such as newborn, young, and mature</w:t>
      </w:r>
      <w:r w:rsidR="00F63C3A" w:rsidRPr="00FF18AA">
        <w:t xml:space="preserve">.  </w:t>
      </w:r>
      <w:r w:rsidRPr="00FF18AA">
        <w:t>The general age is defined as an enumeration across bits 4-6 of the Specific field, providing a possible 8 enumeration values</w:t>
      </w:r>
      <w:r w:rsidR="00F63C3A" w:rsidRPr="00FF18AA">
        <w:t xml:space="preserve">.  </w:t>
      </w:r>
      <w:r w:rsidRPr="00FF18AA">
        <w:t>The value for 0 will be reserved for “Not specified.”</w:t>
      </w:r>
    </w:p>
    <w:p w:rsidR="00806CA7" w:rsidRPr="00FF18AA" w:rsidRDefault="00806CA7" w:rsidP="0000072A">
      <w:pPr>
        <w:pStyle w:val="ListNumber2"/>
        <w:numPr>
          <w:ilvl w:val="1"/>
          <w:numId w:val="9"/>
        </w:numPr>
      </w:pPr>
      <w:r w:rsidRPr="00FF18AA">
        <w:rPr>
          <w:i/>
        </w:rPr>
        <w:t>Color</w:t>
      </w:r>
      <w:r w:rsidR="00F63C3A" w:rsidRPr="00FF18AA">
        <w:rPr>
          <w:i/>
        </w:rPr>
        <w:t>.</w:t>
      </w:r>
      <w:r w:rsidR="00F63C3A" w:rsidRPr="00FF18AA">
        <w:t xml:space="preserve">  </w:t>
      </w:r>
      <w:r w:rsidRPr="00FF18AA">
        <w:t>This attributes indicates the general color of the animal</w:t>
      </w:r>
      <w:r w:rsidR="00F63C3A" w:rsidRPr="00FF18AA">
        <w:t xml:space="preserve">.  </w:t>
      </w:r>
      <w:r w:rsidRPr="00FF18AA">
        <w:t>A few general colors like black, brown, and white will be provided, as well as an option for “Based on species/breed (when only one color and pattern exists for an animal).” The color is defined as an enumeration across bits 0-3 of the Specific field, providing a possible 16 enumeration values</w:t>
      </w:r>
      <w:r w:rsidR="00F63C3A" w:rsidRPr="00FF18AA">
        <w:t xml:space="preserve">.  </w:t>
      </w:r>
      <w:r w:rsidRPr="00FF18AA">
        <w:t>The value for 0 will be reserved for “Not specified.”</w:t>
      </w:r>
    </w:p>
    <w:p w:rsidR="00806CA7" w:rsidRPr="00FF18AA" w:rsidRDefault="00806CA7" w:rsidP="0000072A">
      <w:pPr>
        <w:pStyle w:val="ListNumber"/>
        <w:numPr>
          <w:ilvl w:val="0"/>
          <w:numId w:val="9"/>
        </w:numPr>
      </w:pPr>
      <w:r w:rsidRPr="00FF18AA">
        <w:rPr>
          <w:b/>
        </w:rPr>
        <w:t>Extra</w:t>
      </w:r>
      <w:r w:rsidR="00F63C3A" w:rsidRPr="00FF18AA">
        <w:rPr>
          <w:b/>
        </w:rPr>
        <w:t>.</w:t>
      </w:r>
      <w:r w:rsidR="00F63C3A" w:rsidRPr="00FF18AA">
        <w:t xml:space="preserve">  </w:t>
      </w:r>
      <w:r w:rsidRPr="00FF18AA">
        <w:t>The Extra field is used to represent special animal data</w:t>
      </w:r>
      <w:r w:rsidR="00F63C3A" w:rsidRPr="00FF18AA">
        <w:t xml:space="preserve">.  </w:t>
      </w:r>
      <w:r w:rsidRPr="00FF18AA">
        <w:t>This enumeration represents three attributes as follows:</w:t>
      </w:r>
    </w:p>
    <w:p w:rsidR="00806CA7" w:rsidRPr="00AE54B5" w:rsidRDefault="00806CA7" w:rsidP="0000072A">
      <w:pPr>
        <w:pStyle w:val="ListNumber2"/>
        <w:numPr>
          <w:ilvl w:val="1"/>
          <w:numId w:val="9"/>
        </w:numPr>
      </w:pPr>
      <w:r w:rsidRPr="00AE54B5">
        <w:rPr>
          <w:i/>
        </w:rPr>
        <w:t>Weight</w:t>
      </w:r>
      <w:r w:rsidR="00F63C3A" w:rsidRPr="00AE54B5">
        <w:rPr>
          <w:i/>
        </w:rPr>
        <w:t xml:space="preserve">.  </w:t>
      </w:r>
      <w:r w:rsidRPr="00AE54B5">
        <w:t>This attribute indicates the general weight of the animal</w:t>
      </w:r>
      <w:r w:rsidR="00F63C3A" w:rsidRPr="00AE54B5">
        <w:t xml:space="preserve">.  </w:t>
      </w:r>
      <w:r w:rsidRPr="00AE54B5">
        <w:t>The weight is defined as an enumeration across bits 6-7 of the Extra field, providing a possible 4 enumeration values</w:t>
      </w:r>
      <w:r w:rsidR="00F63C3A" w:rsidRPr="00AE54B5">
        <w:t xml:space="preserve">.  </w:t>
      </w:r>
      <w:r w:rsidRPr="00AE54B5">
        <w:t>The value for 0 will be reserved for “Not specified/Normal.”</w:t>
      </w:r>
    </w:p>
    <w:p w:rsidR="00806CA7" w:rsidRPr="00AE54B5" w:rsidRDefault="00806CA7" w:rsidP="0000072A">
      <w:pPr>
        <w:pStyle w:val="ListNumber2"/>
        <w:numPr>
          <w:ilvl w:val="1"/>
          <w:numId w:val="9"/>
        </w:numPr>
      </w:pPr>
      <w:r w:rsidRPr="00AE54B5">
        <w:rPr>
          <w:i/>
          <w:iCs/>
        </w:rPr>
        <w:t>Capability</w:t>
      </w:r>
      <w:r w:rsidR="00F63C3A" w:rsidRPr="00AE54B5">
        <w:t xml:space="preserve">.  </w:t>
      </w:r>
      <w:r w:rsidRPr="00AE54B5">
        <w:t>This attribute is used to indicate any special capabilities of an animal</w:t>
      </w:r>
      <w:r w:rsidR="00F63C3A" w:rsidRPr="00AE54B5">
        <w:t xml:space="preserve">.  </w:t>
      </w:r>
      <w:r w:rsidRPr="00AE54B5">
        <w:t>The capability values depend on the type of animal</w:t>
      </w:r>
      <w:r w:rsidR="00F63C3A" w:rsidRPr="00AE54B5">
        <w:t xml:space="preserve">.  </w:t>
      </w:r>
      <w:r w:rsidRPr="00AE54B5">
        <w:t>An example is a dog trained to detect explosives</w:t>
      </w:r>
      <w:r w:rsidR="00F63C3A" w:rsidRPr="00AE54B5">
        <w:t xml:space="preserve">.  </w:t>
      </w:r>
      <w:r w:rsidRPr="00AE54B5">
        <w:t>If there are specific explosives that it is trained to detect, then metadata must be made available, such as a Variable Parameter record, to provide more specific information</w:t>
      </w:r>
      <w:r w:rsidR="00F63C3A" w:rsidRPr="00AE54B5">
        <w:t xml:space="preserve">.  </w:t>
      </w:r>
      <w:r w:rsidRPr="00AE54B5">
        <w:t>The capability is defined as an enumeration across bits 3-5 of the Extra field, providing a possible 8 enumeration values</w:t>
      </w:r>
      <w:r w:rsidR="00F63C3A" w:rsidRPr="00AE54B5">
        <w:t xml:space="preserve">.  </w:t>
      </w:r>
      <w:r w:rsidRPr="00AE54B5">
        <w:t>The value for 0 will be reserved for “Not Specified.”</w:t>
      </w:r>
    </w:p>
    <w:p w:rsidR="00806CA7" w:rsidRPr="00AE54B5" w:rsidRDefault="00806CA7" w:rsidP="0000072A">
      <w:pPr>
        <w:pStyle w:val="ListNumber2"/>
        <w:numPr>
          <w:ilvl w:val="1"/>
          <w:numId w:val="9"/>
        </w:numPr>
      </w:pPr>
      <w:r w:rsidRPr="00AE54B5">
        <w:rPr>
          <w:i/>
          <w:iCs/>
        </w:rPr>
        <w:t>Group</w:t>
      </w:r>
      <w:r w:rsidR="00F63C3A" w:rsidRPr="00AE54B5">
        <w:t xml:space="preserve">.  </w:t>
      </w:r>
      <w:r w:rsidRPr="00AE54B5">
        <w:t>This attribute indicates if the entity represents more than one animal</w:t>
      </w:r>
      <w:r w:rsidR="00F63C3A" w:rsidRPr="00AE54B5">
        <w:t xml:space="preserve">.  </w:t>
      </w:r>
      <w:r w:rsidRPr="00AE54B5">
        <w:t>This is a special case that should only be used where there are large numbers of animals in a group that need to be seen visually or be detected by a sensor, there will be no physical interaction with other entities, and use of the Aggregate State PDU is not feasible</w:t>
      </w:r>
      <w:r w:rsidR="00F63C3A" w:rsidRPr="00AE54B5">
        <w:t xml:space="preserve">.  </w:t>
      </w:r>
      <w:r w:rsidRPr="00AE54B5">
        <w:t>Metadata will need to be made available to define the exact quantity being represented, their distribution and other characteristics needed to support accurate visualization and sensor detection</w:t>
      </w:r>
      <w:r w:rsidR="00F63C3A" w:rsidRPr="00AE54B5">
        <w:t xml:space="preserve">.  </w:t>
      </w:r>
      <w:r w:rsidRPr="00AE54B5">
        <w:lastRenderedPageBreak/>
        <w:t>Examples include a large or numerous flocks of birds, schools of fish, and herds of animals</w:t>
      </w:r>
      <w:r w:rsidR="00F63C3A" w:rsidRPr="00AE54B5">
        <w:t xml:space="preserve">.  </w:t>
      </w:r>
      <w:r w:rsidRPr="00AE54B5">
        <w:t>Creating an aggregation using the Aggregate State PDU is the preferred way to indicate a small flock of birds, school of fish or herd of cattle</w:t>
      </w:r>
      <w:r w:rsidR="00F63C3A" w:rsidRPr="00AE54B5">
        <w:t xml:space="preserve">.  </w:t>
      </w:r>
      <w:r w:rsidRPr="00AE54B5">
        <w:t>The group is defined as an enumeration across bits 0-2 of the Extra field, providing a possible 8 enumeration values</w:t>
      </w:r>
      <w:r w:rsidR="00F63C3A" w:rsidRPr="00AE54B5">
        <w:t xml:space="preserve">.  </w:t>
      </w:r>
      <w:r w:rsidRPr="00AE54B5">
        <w:t>The value for 0 will be reserved for “Single Entity.”</w:t>
      </w:r>
    </w:p>
    <w:p w:rsidR="00806CA7" w:rsidRPr="00775D40" w:rsidRDefault="00806CA7" w:rsidP="00806CA7">
      <w:pPr>
        <w:pStyle w:val="Heading3"/>
      </w:pPr>
      <w:bookmarkStart w:id="298" w:name="_Toc175394761"/>
      <w:bookmarkStart w:id="299" w:name="_Toc266354784"/>
      <w:bookmarkStart w:id="300" w:name="_Toc266453015"/>
      <w:bookmarkStart w:id="301" w:name="_Toc422237175"/>
      <w:r>
        <w:t>Dead Animals</w:t>
      </w:r>
      <w:bookmarkEnd w:id="301"/>
    </w:p>
    <w:p w:rsidR="00806CA7" w:rsidRPr="00775D40" w:rsidRDefault="00806CA7" w:rsidP="00806CA7">
      <w:pPr>
        <w:pStyle w:val="BodyText"/>
      </w:pPr>
      <w:r>
        <w:t>Dead animals are needed to be represented to primarily support the use case for counter-IED training</w:t>
      </w:r>
      <w:r w:rsidR="00F63C3A">
        <w:t xml:space="preserve">.  </w:t>
      </w:r>
      <w:r>
        <w:t>Other use cases are possible, however, such as simply supporting clutter in various third-world environments</w:t>
      </w:r>
      <w:r w:rsidR="00F63C3A">
        <w:t xml:space="preserve">.  </w:t>
      </w:r>
      <w:r>
        <w:t>VDIS requires simply reusing the “live” Entity Type of the animal and setting the Health field of the Appearance record to Fatal Injury (3)</w:t>
      </w:r>
      <w:r w:rsidR="00F63C3A">
        <w:t xml:space="preserve">.  </w:t>
      </w:r>
      <w:r>
        <w:t>While this might cause some extra work for the CLS operator to both create and then reset the state of the entity, it alleviates multiple Entity Types that are not used like that for anything else</w:t>
      </w:r>
      <w:r w:rsidR="00F63C3A">
        <w:t xml:space="preserve">.  </w:t>
      </w:r>
      <w:r>
        <w:t>A “dead animal” Entity Type isn’t recommended in the distribution simulation community.</w:t>
      </w:r>
    </w:p>
    <w:p w:rsidR="00806CA7" w:rsidRPr="00775D40" w:rsidRDefault="00806CA7" w:rsidP="00806CA7">
      <w:pPr>
        <w:pStyle w:val="Heading3"/>
      </w:pPr>
      <w:bookmarkStart w:id="302" w:name="_Toc422237176"/>
      <w:r w:rsidRPr="00775D40">
        <w:t>Head Gazing / Weapon Aiming</w:t>
      </w:r>
      <w:bookmarkEnd w:id="298"/>
      <w:bookmarkEnd w:id="299"/>
      <w:bookmarkEnd w:id="300"/>
      <w:bookmarkEnd w:id="302"/>
    </w:p>
    <w:p w:rsidR="00806CA7" w:rsidRPr="00775D40" w:rsidRDefault="00806CA7" w:rsidP="00806CA7">
      <w:pPr>
        <w:pStyle w:val="BodyText"/>
      </w:pPr>
      <w:r w:rsidRPr="00775D40">
        <w:t>Head gazing and weapon aiming provide a difficult challenge for interoperability</w:t>
      </w:r>
      <w:r w:rsidR="00F63C3A">
        <w:t xml:space="preserve">.  </w:t>
      </w:r>
      <w:r w:rsidRPr="00775D40">
        <w:t>The primary consideration is whether to simulate these functions as articulated parts, probably the most obvious and readily available means</w:t>
      </w:r>
      <w:r w:rsidR="00F63C3A">
        <w:t xml:space="preserve">.  </w:t>
      </w:r>
      <w:r w:rsidRPr="00775D40">
        <w:t>There are two problems with using articulated parts, however</w:t>
      </w:r>
      <w:r w:rsidR="00F63C3A">
        <w:t xml:space="preserve">.  </w:t>
      </w:r>
      <w:r w:rsidRPr="00775D40">
        <w:t>First, it costs 16 bytes per articulation parameter</w:t>
      </w:r>
      <w:r w:rsidR="00F63C3A">
        <w:t xml:space="preserve">.  </w:t>
      </w:r>
      <w:r w:rsidRPr="00775D40">
        <w:t>At a basic level, the head will likely need to be animated with two degrees of freedom, similar to a tank’s turret and main gun</w:t>
      </w:r>
      <w:r w:rsidR="00F63C3A">
        <w:t xml:space="preserve">.  </w:t>
      </w:r>
      <w:r w:rsidRPr="00775D40">
        <w:t>The neck can, of course, also tilt side to side but that movement is likely not necessary for current exercises</w:t>
      </w:r>
      <w:r w:rsidR="00F63C3A">
        <w:t xml:space="preserve">.  </w:t>
      </w:r>
      <w:r w:rsidRPr="00775D40">
        <w:t>These two degrees of freedom therefore cost a total of 32 bytes</w:t>
      </w:r>
      <w:r w:rsidR="00F63C3A">
        <w:t xml:space="preserve">.  </w:t>
      </w:r>
      <w:r w:rsidRPr="00775D40">
        <w:t>If you consider that a weapon could be aimed with the same number of degrees of freedom, then that would be another 32 bytes</w:t>
      </w:r>
      <w:r w:rsidR="00F63C3A">
        <w:t xml:space="preserve">.  </w:t>
      </w:r>
      <w:r w:rsidRPr="00775D40">
        <w:t>The second problem is the latency of the head gazing / weapon aiming</w:t>
      </w:r>
      <w:r w:rsidR="00F63C3A">
        <w:t xml:space="preserve">.  </w:t>
      </w:r>
      <w:r w:rsidRPr="00775D40">
        <w:t>It is critical in the exercise to realize if/when a potential enemy is tracking you with either their vision or their weapon</w:t>
      </w:r>
      <w:r w:rsidR="00F63C3A">
        <w:t xml:space="preserve">.  </w:t>
      </w:r>
      <w:r w:rsidRPr="00775D40">
        <w:t>For the same reason the Designator PDU has a target, head gazing and weapon aiming should also have a target</w:t>
      </w:r>
      <w:r w:rsidR="00F63C3A">
        <w:t xml:space="preserve">.  </w:t>
      </w:r>
      <w:r w:rsidRPr="00775D40">
        <w:t>Even with Dead Reckoning, it will be difficult to simulate this tracking over a network, but realize we have not even accounted for sufficient dead reckoning parameters of the tracking head / weapon within this VP record</w:t>
      </w:r>
      <w:r w:rsidR="00F63C3A">
        <w:t xml:space="preserve">.  </w:t>
      </w:r>
      <w:r w:rsidRPr="00775D40">
        <w:t>Although not a problem in itself, a third situation arises depending on the implementation of action sequences</w:t>
      </w:r>
      <w:r w:rsidR="00F63C3A">
        <w:t xml:space="preserve">.  </w:t>
      </w:r>
      <w:r w:rsidRPr="00775D40">
        <w:t>If articulated parts are not used for detailed action sequences, then using articulated parts for head gazing / weapon aiming would create a conflict.</w:t>
      </w:r>
    </w:p>
    <w:p w:rsidR="00806CA7" w:rsidRPr="00775D40" w:rsidRDefault="00806CA7" w:rsidP="00806CA7">
      <w:pPr>
        <w:pStyle w:val="BodyText"/>
      </w:pPr>
      <w:r w:rsidRPr="00775D40">
        <w:t>Thus, using articulated parts for head gazing and weapon aiming is flawed and will likely not work well in an exercise</w:t>
      </w:r>
      <w:r w:rsidR="00F63C3A">
        <w:t xml:space="preserve">.  </w:t>
      </w:r>
      <w:r w:rsidRPr="00775D40">
        <w:t>The solution is to provide a similar mechanism to the Designator PDU: identify the entity and/or object being tracked</w:t>
      </w:r>
      <w:r w:rsidR="00F63C3A">
        <w:t xml:space="preserve">.  </w:t>
      </w:r>
      <w:r w:rsidRPr="00775D40">
        <w:t>For that purpose, we propose the following Head Gazing / Weapon Aiming VP record</w:t>
      </w:r>
      <w:r w:rsidR="00F63C3A">
        <w:t xml:space="preserve">.  </w:t>
      </w:r>
      <w:r w:rsidRPr="00775D40">
        <w:t>This VP record shall be transmitted whenever the sending application deems it necessary</w:t>
      </w:r>
      <w:r w:rsidR="00F63C3A">
        <w:t xml:space="preserve">.  </w:t>
      </w:r>
      <w:r w:rsidRPr="00775D40">
        <w:t>If not transmitted in the Entity State or Entity State Update PDU, then head gazing / weapon aiming parameters are assumed to revert back to their default states</w:t>
      </w:r>
      <w:r w:rsidR="00F63C3A">
        <w:t xml:space="preserve">.  </w:t>
      </w:r>
      <w:r w:rsidRPr="00775D40">
        <w:t xml:space="preserve">This VP record need not be transmitted if the parameter would conflict with a </w:t>
      </w:r>
      <w:r>
        <w:t>Life Form</w:t>
      </w:r>
      <w:r w:rsidRPr="00775D40">
        <w:t xml:space="preserve"> Action Sequence VP record</w:t>
      </w:r>
      <w:r w:rsidR="00F63C3A">
        <w:t xml:space="preserve">.  </w:t>
      </w:r>
      <w:r w:rsidRPr="00775D40">
        <w:t xml:space="preserve">If both are transmitted and a conflict is identified, then the </w:t>
      </w:r>
      <w:r>
        <w:t>Life Form</w:t>
      </w:r>
      <w:r w:rsidRPr="00775D40">
        <w:t xml:space="preserve"> Action Sequence VP record takes precedence</w:t>
      </w:r>
      <w:r w:rsidR="00F63C3A">
        <w:t xml:space="preserve">.  </w:t>
      </w:r>
    </w:p>
    <w:p w:rsidR="00806CA7" w:rsidRPr="00775D40" w:rsidRDefault="00806CA7" w:rsidP="00806CA7">
      <w:pPr>
        <w:pStyle w:val="BodyText"/>
      </w:pPr>
      <w:r w:rsidRPr="00775D40">
        <w:t>The Head Gazing / Weapon Aiming VP record shall contain the following fields:</w:t>
      </w:r>
    </w:p>
    <w:p w:rsidR="00806CA7" w:rsidRPr="00AE54B5" w:rsidRDefault="00806CA7" w:rsidP="0000072A">
      <w:pPr>
        <w:pStyle w:val="ListNumber"/>
        <w:numPr>
          <w:ilvl w:val="0"/>
          <w:numId w:val="81"/>
        </w:numPr>
      </w:pPr>
      <w:r w:rsidRPr="006451BB">
        <w:rPr>
          <w:b/>
        </w:rPr>
        <w:t>Record Type</w:t>
      </w:r>
      <w:r w:rsidR="00F63C3A" w:rsidRPr="006451BB">
        <w:rPr>
          <w:b/>
        </w:rPr>
        <w:t>.</w:t>
      </w:r>
      <w:r w:rsidR="00F63C3A" w:rsidRPr="00AE54B5">
        <w:t xml:space="preserve">  </w:t>
      </w:r>
      <w:r w:rsidRPr="00AE54B5">
        <w:t>This field shall identify the record as a Head Gazing / Weapon Aiming VP record</w:t>
      </w:r>
      <w:r w:rsidR="00F63C3A" w:rsidRPr="00AE54B5">
        <w:t xml:space="preserve">.  </w:t>
      </w:r>
      <w:r w:rsidRPr="00AE54B5">
        <w:t>It shall be represented by an 8-bit enumeration.</w:t>
      </w:r>
    </w:p>
    <w:p w:rsidR="00806CA7" w:rsidRPr="00AE54B5" w:rsidRDefault="00806CA7" w:rsidP="0000072A">
      <w:pPr>
        <w:pStyle w:val="ListNumber"/>
        <w:numPr>
          <w:ilvl w:val="0"/>
          <w:numId w:val="10"/>
        </w:numPr>
      </w:pPr>
      <w:r w:rsidRPr="006451BB">
        <w:rPr>
          <w:b/>
        </w:rPr>
        <w:t>Head Gazing Type</w:t>
      </w:r>
      <w:r w:rsidR="00F63C3A" w:rsidRPr="00AE54B5">
        <w:t xml:space="preserve">.  </w:t>
      </w:r>
      <w:r w:rsidRPr="00AE54B5">
        <w:t>This field shall identify where the head is gazing (direction, station, or entity/object)</w:t>
      </w:r>
      <w:r w:rsidR="00F63C3A" w:rsidRPr="00AE54B5">
        <w:t xml:space="preserve">.  </w:t>
      </w:r>
      <w:r w:rsidRPr="00AE54B5">
        <w:t>It shall be represented by an 8-bit enumeration.</w:t>
      </w:r>
    </w:p>
    <w:p w:rsidR="00806CA7" w:rsidRPr="00AE54B5" w:rsidRDefault="00806CA7" w:rsidP="0000072A">
      <w:pPr>
        <w:pStyle w:val="ListNumber"/>
        <w:numPr>
          <w:ilvl w:val="0"/>
          <w:numId w:val="10"/>
        </w:numPr>
      </w:pPr>
      <w:r w:rsidRPr="00FF18AA">
        <w:rPr>
          <w:b/>
        </w:rPr>
        <w:t>Weapon Aiming Type</w:t>
      </w:r>
      <w:r w:rsidR="00F63C3A" w:rsidRPr="00FF18AA">
        <w:rPr>
          <w:b/>
        </w:rPr>
        <w:t>.</w:t>
      </w:r>
      <w:r w:rsidR="00F63C3A" w:rsidRPr="00AE54B5">
        <w:t xml:space="preserve">  </w:t>
      </w:r>
      <w:r w:rsidRPr="00AE54B5">
        <w:t>This field shall identify where the weapon is aiming (direction, station, or entity/object)</w:t>
      </w:r>
      <w:r w:rsidR="00F63C3A" w:rsidRPr="00AE54B5">
        <w:t xml:space="preserve">.  </w:t>
      </w:r>
      <w:r w:rsidRPr="00AE54B5">
        <w:t>It shall be represented by an 8-bit enumeration.</w:t>
      </w:r>
    </w:p>
    <w:p w:rsidR="00806CA7" w:rsidRPr="00AE54B5" w:rsidRDefault="00806CA7" w:rsidP="0000072A">
      <w:pPr>
        <w:pStyle w:val="ListNumber"/>
        <w:numPr>
          <w:ilvl w:val="0"/>
          <w:numId w:val="10"/>
        </w:numPr>
      </w:pPr>
      <w:r w:rsidRPr="00FF18AA">
        <w:rPr>
          <w:b/>
        </w:rPr>
        <w:t>Out Station ID</w:t>
      </w:r>
      <w:r w:rsidR="00F63C3A" w:rsidRPr="00FF18AA">
        <w:rPr>
          <w:b/>
        </w:rPr>
        <w:t>.</w:t>
      </w:r>
      <w:r w:rsidR="00F63C3A" w:rsidRPr="00AE54B5">
        <w:t xml:space="preserve">  </w:t>
      </w:r>
      <w:r w:rsidRPr="00AE54B5">
        <w:t>This field shall specify the station ID that the head is gazing out of (or through) and/or that the weapon is aiming out of (or through)</w:t>
      </w:r>
      <w:r w:rsidR="00F63C3A" w:rsidRPr="00AE54B5">
        <w:t xml:space="preserve">.  </w:t>
      </w:r>
      <w:r w:rsidRPr="00AE54B5">
        <w:t xml:space="preserve">For example, you would identify a </w:t>
      </w:r>
      <w:r w:rsidRPr="00AE54B5">
        <w:lastRenderedPageBreak/>
        <w:t>particular window on a vehicle by station ID if the life form were aiming his weapon out that window</w:t>
      </w:r>
      <w:r w:rsidR="00F63C3A" w:rsidRPr="00AE54B5">
        <w:t xml:space="preserve">.  </w:t>
      </w:r>
      <w:r w:rsidRPr="00AE54B5">
        <w:t>It shall be represented by a 16-bit unsigned integer.</w:t>
      </w:r>
    </w:p>
    <w:p w:rsidR="00806CA7" w:rsidRPr="00AE54B5" w:rsidRDefault="00806CA7" w:rsidP="0000072A">
      <w:pPr>
        <w:pStyle w:val="ListNumber"/>
        <w:numPr>
          <w:ilvl w:val="0"/>
          <w:numId w:val="10"/>
        </w:numPr>
      </w:pPr>
      <w:r w:rsidRPr="00FF18AA">
        <w:rPr>
          <w:b/>
        </w:rPr>
        <w:t>Tracked Station ID</w:t>
      </w:r>
      <w:r w:rsidR="00F63C3A" w:rsidRPr="00FF18AA">
        <w:rPr>
          <w:b/>
        </w:rPr>
        <w:t>.</w:t>
      </w:r>
      <w:r w:rsidR="00F63C3A" w:rsidRPr="00AE54B5">
        <w:t xml:space="preserve">  </w:t>
      </w:r>
      <w:r w:rsidRPr="00AE54B5">
        <w:t>This field shall specify the station ID on the tracked entity/object</w:t>
      </w:r>
      <w:r w:rsidR="00F63C3A" w:rsidRPr="00AE54B5">
        <w:t xml:space="preserve">.  </w:t>
      </w:r>
      <w:r w:rsidRPr="00AE54B5">
        <w:t>This provides a higher level of detail for tracking that just the entity/object, but less than global position</w:t>
      </w:r>
      <w:r w:rsidR="00F63C3A" w:rsidRPr="00AE54B5">
        <w:t xml:space="preserve">.  </w:t>
      </w:r>
      <w:r w:rsidRPr="00AE54B5">
        <w:t>This field could be used to have a life form watching a particular doorway on a building or maybe the cockpit on an aircraft, for example</w:t>
      </w:r>
      <w:r w:rsidR="00F63C3A" w:rsidRPr="00AE54B5">
        <w:t xml:space="preserve">.  </w:t>
      </w:r>
      <w:r w:rsidRPr="00AE54B5">
        <w:t>It shall be represented by a 16-bit unsigned integer.</w:t>
      </w:r>
    </w:p>
    <w:p w:rsidR="00806CA7" w:rsidRPr="00AE54B5" w:rsidRDefault="00806CA7" w:rsidP="0000072A">
      <w:pPr>
        <w:pStyle w:val="ListNumber"/>
        <w:numPr>
          <w:ilvl w:val="0"/>
          <w:numId w:val="10"/>
        </w:numPr>
      </w:pPr>
      <w:r w:rsidRPr="00FF18AA">
        <w:rPr>
          <w:b/>
        </w:rPr>
        <w:t>Tracked Entity/Object ID</w:t>
      </w:r>
      <w:r w:rsidR="00F63C3A" w:rsidRPr="00FF18AA">
        <w:rPr>
          <w:b/>
        </w:rPr>
        <w:t>.</w:t>
      </w:r>
      <w:r w:rsidR="00F63C3A" w:rsidRPr="00AE54B5">
        <w:t xml:space="preserve">  </w:t>
      </w:r>
      <w:r w:rsidRPr="00AE54B5">
        <w:t>This field shall identify the entity using an Entity Identifier record or object using an Object Identifier record</w:t>
      </w:r>
      <w:r w:rsidR="00F63C3A" w:rsidRPr="00AE54B5">
        <w:t xml:space="preserve">.  </w:t>
      </w:r>
      <w:r w:rsidRPr="00AE54B5">
        <w:t>Whether the target is an entity or object is denoted by the Head Gazing Type and/or Weapon Aiming Type</w:t>
      </w:r>
      <w:r w:rsidR="00F63C3A" w:rsidRPr="00AE54B5">
        <w:t xml:space="preserve">.  </w:t>
      </w:r>
      <w:r w:rsidRPr="00AE54B5">
        <w:t>The two types shall not conflict.</w:t>
      </w:r>
    </w:p>
    <w:p w:rsidR="00806CA7" w:rsidRPr="00775D40" w:rsidRDefault="00280005" w:rsidP="00FF18AA">
      <w:pPr>
        <w:pStyle w:val="Caption-Table"/>
      </w:pPr>
      <w:bookmarkStart w:id="303" w:name="_Toc175394783"/>
      <w:bookmarkStart w:id="304" w:name="_Toc411412262"/>
      <w:bookmarkStart w:id="305" w:name="_Toc422237326"/>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2</w:t>
        </w:r>
      </w:fldSimple>
      <w:r w:rsidR="00FF18AA">
        <w:t xml:space="preserve">. </w:t>
      </w:r>
      <w:r w:rsidR="00806CA7" w:rsidRPr="00775D40">
        <w:t xml:space="preserve"> Head Gazing / Weapon Aiming VP Record</w:t>
      </w:r>
      <w:bookmarkEnd w:id="303"/>
      <w:bookmarkEnd w:id="304"/>
      <w:bookmarkEnd w:id="305"/>
    </w:p>
    <w:tbl>
      <w:tblPr>
        <w:tblW w:w="0" w:type="auto"/>
        <w:jc w:val="center"/>
        <w:tblInd w:w="92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722"/>
        <w:gridCol w:w="3139"/>
      </w:tblGrid>
      <w:tr w:rsidR="00806CA7" w:rsidRPr="00775D40" w:rsidTr="00FF18AA">
        <w:trPr>
          <w:cantSplit/>
          <w:trHeight w:val="341"/>
          <w:tblHeader/>
          <w:jc w:val="center"/>
        </w:trPr>
        <w:tc>
          <w:tcPr>
            <w:tcW w:w="2722"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FF18AA">
            <w:pPr>
              <w:pStyle w:val="TableColumnHeader"/>
            </w:pPr>
            <w:r w:rsidRPr="00775D40">
              <w:t>Field</w:t>
            </w:r>
          </w:p>
        </w:tc>
        <w:tc>
          <w:tcPr>
            <w:tcW w:w="3139"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FF18AA">
            <w:pPr>
              <w:pStyle w:val="TableColumnHeader"/>
            </w:pPr>
            <w:r w:rsidRPr="00775D40">
              <w:t>Type</w:t>
            </w:r>
          </w:p>
        </w:tc>
      </w:tr>
      <w:tr w:rsidR="00806CA7" w:rsidRPr="00775D40" w:rsidTr="00FF18AA">
        <w:trPr>
          <w:cantSplit/>
          <w:jc w:val="center"/>
        </w:trPr>
        <w:tc>
          <w:tcPr>
            <w:tcW w:w="2722"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3139"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Head Gazing Type</w:t>
            </w:r>
          </w:p>
        </w:tc>
        <w:tc>
          <w:tcPr>
            <w:tcW w:w="3139" w:type="dxa"/>
            <w:shd w:val="clear" w:color="auto" w:fill="auto"/>
            <w:vAlign w:val="center"/>
          </w:tcPr>
          <w:p w:rsidR="00806CA7" w:rsidRPr="00775D40" w:rsidRDefault="00806CA7" w:rsidP="004E3A00">
            <w:pPr>
              <w:pStyle w:val="TableText"/>
            </w:pPr>
            <w:r w:rsidRPr="00775D40">
              <w:t>8-bit enumeration</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Weapon Aiming Type</w:t>
            </w:r>
          </w:p>
        </w:tc>
        <w:tc>
          <w:tcPr>
            <w:tcW w:w="3139" w:type="dxa"/>
            <w:shd w:val="clear" w:color="auto" w:fill="auto"/>
            <w:vAlign w:val="center"/>
          </w:tcPr>
          <w:p w:rsidR="00806CA7" w:rsidRPr="00775D40" w:rsidRDefault="00806CA7" w:rsidP="004E3A00">
            <w:pPr>
              <w:pStyle w:val="TableText"/>
            </w:pPr>
            <w:r w:rsidRPr="00775D40">
              <w:t>8-bit enumeration</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Padding</w:t>
            </w:r>
          </w:p>
        </w:tc>
        <w:tc>
          <w:tcPr>
            <w:tcW w:w="3139" w:type="dxa"/>
            <w:shd w:val="clear" w:color="auto" w:fill="auto"/>
            <w:vAlign w:val="center"/>
          </w:tcPr>
          <w:p w:rsidR="00806CA7" w:rsidRPr="00775D40" w:rsidRDefault="00806CA7" w:rsidP="004E3A00">
            <w:pPr>
              <w:pStyle w:val="TableText"/>
            </w:pPr>
            <w:r w:rsidRPr="00775D40">
              <w:t>8-bits unused</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Out Station ID</w:t>
            </w:r>
          </w:p>
        </w:tc>
        <w:tc>
          <w:tcPr>
            <w:tcW w:w="3139" w:type="dxa"/>
            <w:shd w:val="clear" w:color="auto" w:fill="auto"/>
            <w:vAlign w:val="center"/>
          </w:tcPr>
          <w:p w:rsidR="00806CA7" w:rsidRPr="00775D40" w:rsidRDefault="00806CA7" w:rsidP="004E3A00">
            <w:pPr>
              <w:pStyle w:val="TableText"/>
            </w:pPr>
            <w:r w:rsidRPr="00775D40">
              <w:t>16-bit unsigned integer</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Tracked Station ID</w:t>
            </w:r>
          </w:p>
        </w:tc>
        <w:tc>
          <w:tcPr>
            <w:tcW w:w="3139" w:type="dxa"/>
            <w:shd w:val="clear" w:color="auto" w:fill="auto"/>
            <w:vAlign w:val="center"/>
          </w:tcPr>
          <w:p w:rsidR="00806CA7" w:rsidRPr="00775D40" w:rsidRDefault="00806CA7" w:rsidP="004E3A00">
            <w:pPr>
              <w:pStyle w:val="TableText"/>
            </w:pPr>
            <w:r w:rsidRPr="00775D40">
              <w:t>16-bit unsigned integer</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Tracked Entity/Object ID</w:t>
            </w:r>
          </w:p>
        </w:tc>
        <w:tc>
          <w:tcPr>
            <w:tcW w:w="3139" w:type="dxa"/>
            <w:shd w:val="clear" w:color="auto" w:fill="auto"/>
            <w:vAlign w:val="center"/>
          </w:tcPr>
          <w:p w:rsidR="00806CA7" w:rsidRPr="00775D40" w:rsidRDefault="00806CA7" w:rsidP="004E3A00">
            <w:pPr>
              <w:pStyle w:val="TableText"/>
            </w:pPr>
            <w:r w:rsidRPr="00775D40">
              <w:t>48-bit record</w:t>
            </w:r>
          </w:p>
        </w:tc>
      </w:tr>
      <w:tr w:rsidR="00806CA7" w:rsidRPr="00775D40" w:rsidTr="00FF18AA">
        <w:trPr>
          <w:cantSplit/>
          <w:jc w:val="center"/>
        </w:trPr>
        <w:tc>
          <w:tcPr>
            <w:tcW w:w="2722" w:type="dxa"/>
            <w:shd w:val="clear" w:color="auto" w:fill="auto"/>
            <w:vAlign w:val="center"/>
          </w:tcPr>
          <w:p w:rsidR="00806CA7" w:rsidRPr="00775D40" w:rsidRDefault="00806CA7" w:rsidP="004E3A00">
            <w:pPr>
              <w:pStyle w:val="TableText"/>
            </w:pPr>
            <w:r w:rsidRPr="00775D40">
              <w:t>Padding</w:t>
            </w:r>
          </w:p>
        </w:tc>
        <w:tc>
          <w:tcPr>
            <w:tcW w:w="3139" w:type="dxa"/>
            <w:shd w:val="clear" w:color="auto" w:fill="auto"/>
            <w:vAlign w:val="center"/>
          </w:tcPr>
          <w:p w:rsidR="00806CA7" w:rsidRPr="00775D40" w:rsidRDefault="00806CA7" w:rsidP="004E3A00">
            <w:pPr>
              <w:pStyle w:val="TableText"/>
            </w:pPr>
            <w:r w:rsidRPr="00775D40">
              <w:t>16-bits unused</w:t>
            </w:r>
          </w:p>
        </w:tc>
      </w:tr>
    </w:tbl>
    <w:p w:rsidR="00806CA7" w:rsidRPr="00775D40" w:rsidRDefault="00806CA7" w:rsidP="00FF18AA">
      <w:pPr>
        <w:pStyle w:val="Spacer"/>
      </w:pPr>
    </w:p>
    <w:p w:rsidR="00806CA7" w:rsidRPr="00775D40" w:rsidRDefault="00806CA7" w:rsidP="00806CA7">
      <w:pPr>
        <w:pStyle w:val="BodyText"/>
      </w:pPr>
      <w:r w:rsidRPr="00775D40">
        <w:t>When the Head Gazing Type or Weapon Aiming Type indicates a tracked condition, the Tracked Entity/Object ID is tracked by the head gaze or the aiming of the weapon</w:t>
      </w:r>
      <w:r w:rsidR="00F63C3A">
        <w:t xml:space="preserve">.  </w:t>
      </w:r>
      <w:r w:rsidRPr="00775D40">
        <w:t>Both Head Gazing Type and Weapon Aiming Type use the same enumeration values</w:t>
      </w:r>
      <w:r w:rsidR="00F63C3A">
        <w:t xml:space="preserve">.  </w:t>
      </w:r>
      <w:r w:rsidRPr="00775D40">
        <w:t>It is the responsibility of the receiving simulation application to properly reposition the head / weapon to “point at” the correct entity / object</w:t>
      </w:r>
      <w:r w:rsidR="00F63C3A">
        <w:t xml:space="preserve">.  </w:t>
      </w:r>
      <w:r w:rsidRPr="00775D40">
        <w:t>Enumeration values of Down, Up, Straight Ahead, Left, and Right provide general locations for when the other options are not used</w:t>
      </w:r>
      <w:r w:rsidR="00F63C3A">
        <w:t xml:space="preserve">.  </w:t>
      </w:r>
      <w:r w:rsidRPr="00775D40">
        <w:t>A specific, global location (such as a terrain position) can also be specified, but a World Coordinates record or some other combination of records would need to be provided in a subsequent VP record or Attribute PDU (due to the size of a World Coordinates record).</w:t>
      </w:r>
    </w:p>
    <w:p w:rsidR="00806CA7" w:rsidRDefault="00806CA7" w:rsidP="00806CA7">
      <w:pPr>
        <w:pStyle w:val="BodyText"/>
      </w:pPr>
      <w:r w:rsidRPr="00775D40">
        <w:t xml:space="preserve">The </w:t>
      </w:r>
      <w:r>
        <w:t>life form</w:t>
      </w:r>
      <w:r w:rsidRPr="00775D40">
        <w:t xml:space="preserve"> entity could be gazing out a particular station, as identified in the Out Station ID</w:t>
      </w:r>
      <w:r w:rsidR="00F63C3A">
        <w:t xml:space="preserve">.  </w:t>
      </w:r>
      <w:r w:rsidRPr="00775D40">
        <w:t>This station ID will be on the station associated with the entity (via an Entity Association VP record) and must be the same for both the head gazing and weapon gazing (though only if both identify an out station)</w:t>
      </w:r>
      <w:r w:rsidR="00F63C3A">
        <w:t xml:space="preserve">.  </w:t>
      </w:r>
      <w:r w:rsidRPr="00775D40">
        <w:t xml:space="preserve">Similarly, the </w:t>
      </w:r>
      <w:r>
        <w:t>life form</w:t>
      </w:r>
      <w:r w:rsidRPr="00775D40">
        <w:t xml:space="preserve"> could be tracking a particular station on the tracked entity or object</w:t>
      </w:r>
      <w:r w:rsidR="00F63C3A">
        <w:t xml:space="preserve">.  </w:t>
      </w:r>
      <w:r w:rsidRPr="00775D40">
        <w:t>This station is identified by the Tracked Station ID and must be the same for both head gazing and weapon aiming (if both are tracking).</w:t>
      </w:r>
    </w:p>
    <w:p w:rsidR="00806CA7" w:rsidRDefault="00806CA7" w:rsidP="00806CA7">
      <w:pPr>
        <w:pStyle w:val="Heading4"/>
      </w:pPr>
      <w:r>
        <w:t>Issuance Rules</w:t>
      </w:r>
    </w:p>
    <w:p w:rsidR="00806CA7" w:rsidRDefault="00806CA7" w:rsidP="00806CA7">
      <w:pPr>
        <w:pStyle w:val="BodyText"/>
      </w:pPr>
      <w:r>
        <w:t>Only one Head Gazing / Weapon Aiming VP record shall be transmitted per entity</w:t>
      </w:r>
      <w:r w:rsidR="00F63C3A">
        <w:t xml:space="preserve">.  </w:t>
      </w:r>
      <w:r>
        <w:t>This record does not currently support multiple weapons tracked on different targets</w:t>
      </w:r>
      <w:r w:rsidR="00F63C3A">
        <w:t xml:space="preserve">.  </w:t>
      </w:r>
      <w:r>
        <w:t>If the entity has multiple weapons held at the ready, then it is assumed that all such weapons would be targeting the same</w:t>
      </w:r>
      <w:r w:rsidR="00F63C3A">
        <w:t xml:space="preserve">.  </w:t>
      </w:r>
      <w:r>
        <w:t>The issuing application may discontinue issuing this record with the understanding that the receiving application will put the life form in a default state for the head gaze and weapon aiming, and that VDIS does not define the default state (it is beyond the scope of this specification).</w:t>
      </w:r>
    </w:p>
    <w:p w:rsidR="00806CA7" w:rsidRDefault="00806CA7" w:rsidP="00806CA7">
      <w:pPr>
        <w:pStyle w:val="Heading4"/>
      </w:pPr>
      <w:r>
        <w:t>Receipt Rules</w:t>
      </w:r>
    </w:p>
    <w:p w:rsidR="00806CA7" w:rsidRPr="00775D40" w:rsidRDefault="00806CA7" w:rsidP="00806CA7">
      <w:pPr>
        <w:pStyle w:val="BodyText"/>
      </w:pPr>
      <w:r>
        <w:t>There are no specific receipt rules for this VP record</w:t>
      </w:r>
      <w:r w:rsidR="00F63C3A">
        <w:t xml:space="preserve">.  </w:t>
      </w:r>
      <w:r>
        <w:t>The receiving application may use the data contained in the Head Gazing / Weapon Aiming VP record if it possesses the capability</w:t>
      </w:r>
      <w:r w:rsidR="00F63C3A">
        <w:t xml:space="preserve">.  </w:t>
      </w:r>
      <w:r>
        <w:t xml:space="preserve">This record is </w:t>
      </w:r>
      <w:r>
        <w:lastRenderedPageBreak/>
        <w:t>intended for high fidelity life forms, so it’s not expected to be useful for all training systems, especially legacy systems.</w:t>
      </w:r>
    </w:p>
    <w:p w:rsidR="00806CA7" w:rsidRPr="00775D40" w:rsidRDefault="00806CA7" w:rsidP="00806CA7">
      <w:pPr>
        <w:pStyle w:val="Heading3"/>
      </w:pPr>
      <w:bookmarkStart w:id="306" w:name="_Toc175394762"/>
      <w:bookmarkStart w:id="307" w:name="_Toc266354785"/>
      <w:bookmarkStart w:id="308" w:name="_Toc266453016"/>
      <w:bookmarkStart w:id="309" w:name="_Toc422237177"/>
      <w:r w:rsidRPr="00775D40">
        <w:t>Action Sequences</w:t>
      </w:r>
      <w:bookmarkEnd w:id="306"/>
      <w:bookmarkEnd w:id="307"/>
      <w:bookmarkEnd w:id="308"/>
      <w:bookmarkEnd w:id="309"/>
    </w:p>
    <w:p w:rsidR="00806CA7" w:rsidRPr="00775D40" w:rsidRDefault="00806CA7" w:rsidP="00806CA7">
      <w:pPr>
        <w:pStyle w:val="BodyText"/>
      </w:pPr>
      <w:r w:rsidRPr="00775D40">
        <w:t xml:space="preserve">Another difficult challenge for simulating </w:t>
      </w:r>
      <w:r>
        <w:t>life form</w:t>
      </w:r>
      <w:r w:rsidRPr="00775D40">
        <w:t>s is specifying action sequences</w:t>
      </w:r>
      <w:r w:rsidR="00F63C3A">
        <w:t xml:space="preserve">.  </w:t>
      </w:r>
      <w:r w:rsidRPr="00775D40">
        <w:t>These are single, functional sequences such as getting into a vehicle, standing up, walking, or even vomiting</w:t>
      </w:r>
      <w:r w:rsidR="00F63C3A">
        <w:t xml:space="preserve">.  </w:t>
      </w:r>
      <w:r w:rsidRPr="00775D40">
        <w:t>In a pure sense, these could be represented by many articulated parts, but the obvious problem with that is the sheer number of parts and articulated parameters for each</w:t>
      </w:r>
      <w:r w:rsidR="00F63C3A">
        <w:t xml:space="preserve">.  </w:t>
      </w:r>
      <w:r w:rsidRPr="00775D40">
        <w:t>This may put serious pressure on the network, not to mention the size of the Entity State PDU if fully populated</w:t>
      </w:r>
      <w:r w:rsidR="00F63C3A">
        <w:t xml:space="preserve">.  </w:t>
      </w:r>
      <w:r w:rsidRPr="00775D40">
        <w:t>A quick estimate of potential requirements for the number of articulated parameters: head (3 – rotate, bend, tilt), hands (6 – rotate, bend, and open), arms (8 – shoulder bend, lift, and rotate, elbow), torso (2 – twist and bend), legs (6 – leg lift and bend, knee), and feet (2 – lift)</w:t>
      </w:r>
      <w:r w:rsidR="00F63C3A">
        <w:t xml:space="preserve">.  </w:t>
      </w:r>
      <w:r w:rsidRPr="00775D40">
        <w:t>That equals 27 articulated parts and does not include if you also want each finger articulated separately or model the location of the eyes, tongue, toes, or any facial expressions</w:t>
      </w:r>
      <w:r w:rsidR="00F63C3A">
        <w:t xml:space="preserve">.  </w:t>
      </w:r>
      <w:r w:rsidRPr="00775D40">
        <w:t>Modeling human facial expression is probably not feasible using articulated parts, so the rest of the human modeling should probably use another method, too</w:t>
      </w:r>
      <w:r w:rsidR="00F63C3A">
        <w:t xml:space="preserve">.  </w:t>
      </w:r>
      <w:r w:rsidRPr="00775D40">
        <w:t>Also, note that any implementation for action sequences should not conflict with head gazing / weapon aiming.</w:t>
      </w:r>
    </w:p>
    <w:p w:rsidR="00806CA7" w:rsidRPr="00775D40" w:rsidRDefault="00806CA7" w:rsidP="00806CA7">
      <w:pPr>
        <w:pStyle w:val="BodyText"/>
      </w:pPr>
      <w:r w:rsidRPr="00775D40">
        <w:t>The method that is probably best in terms of storage is to use an enumeration scheme</w:t>
      </w:r>
      <w:r w:rsidR="00F63C3A">
        <w:t xml:space="preserve">.  </w:t>
      </w:r>
      <w:r w:rsidRPr="00775D40">
        <w:t xml:space="preserve">Enumerate all the actions or positions that </w:t>
      </w:r>
      <w:r>
        <w:t>life form</w:t>
      </w:r>
      <w:r w:rsidRPr="00775D40">
        <w:t>s can perform and then identify which one(s) are being used by any existing entities</w:t>
      </w:r>
      <w:r w:rsidR="00F63C3A">
        <w:t xml:space="preserve">.  </w:t>
      </w:r>
      <w:r w:rsidRPr="00775D40">
        <w:t xml:space="preserve">This type of system will suffer in the ideal case because it is not possible to enumerate all positions and actions for all </w:t>
      </w:r>
      <w:r>
        <w:t>life form</w:t>
      </w:r>
      <w:r w:rsidRPr="00775D40">
        <w:t>s</w:t>
      </w:r>
      <w:r w:rsidR="00F63C3A">
        <w:t xml:space="preserve">.  </w:t>
      </w:r>
      <w:r w:rsidRPr="00775D40">
        <w:t>However, we can somewhat easily enumerate those useful in our simulations and as training system developers work, more and more can be added later</w:t>
      </w:r>
      <w:r w:rsidR="00F63C3A">
        <w:t xml:space="preserve">.  </w:t>
      </w:r>
      <w:r w:rsidRPr="00775D40">
        <w:t>By enumerating action sequences, it will also leave the level of fidelity up to the receiving application</w:t>
      </w:r>
      <w:r w:rsidR="00F63C3A">
        <w:t xml:space="preserve">.  </w:t>
      </w:r>
      <w:r w:rsidRPr="00775D40">
        <w:t>A high fidelity simulation could become very detailed and realistic while a low fidelity simulation might simply cause a human to switch states (e.g</w:t>
      </w:r>
      <w:r w:rsidR="00F63C3A">
        <w:t>.</w:t>
      </w:r>
      <w:r w:rsidR="00FF18AA">
        <w:t>,</w:t>
      </w:r>
      <w:r w:rsidR="00F63C3A">
        <w:t xml:space="preserve"> </w:t>
      </w:r>
      <w:r w:rsidRPr="00775D40">
        <w:t>prone to standing).</w:t>
      </w:r>
    </w:p>
    <w:p w:rsidR="00806CA7" w:rsidRPr="00775D40" w:rsidRDefault="00806CA7" w:rsidP="00806CA7">
      <w:pPr>
        <w:pStyle w:val="BodyText"/>
      </w:pPr>
      <w:r w:rsidRPr="00775D40">
        <w:t xml:space="preserve">In an effort to support these actions sequences, we propose the following </w:t>
      </w:r>
      <w:r>
        <w:t>Life Form</w:t>
      </w:r>
      <w:r w:rsidRPr="00775D40">
        <w:t xml:space="preserve"> Action Sequence VP record</w:t>
      </w:r>
      <w:r w:rsidR="00F63C3A">
        <w:t xml:space="preserve">.  </w:t>
      </w:r>
      <w:r w:rsidRPr="00775D40">
        <w:t>This VP record is a type of animation control; though how the animation sequence is performed by the receiving application is not defined (it could be implemented in the IG or the host or not at all, depending on various factors including level of fidelity of the simulation)</w:t>
      </w:r>
      <w:r w:rsidR="00F63C3A">
        <w:t xml:space="preserve">.  </w:t>
      </w:r>
      <w:r w:rsidRPr="00775D40">
        <w:t>The loop mode, direction, and state all help identify the type of animation</w:t>
      </w:r>
      <w:r w:rsidR="00F63C3A">
        <w:t xml:space="preserve">.  </w:t>
      </w:r>
      <w:r w:rsidRPr="00775D40">
        <w:t>Loop mode does not change through the life of the action sequence, though direction might</w:t>
      </w:r>
      <w:r w:rsidR="00F63C3A">
        <w:t xml:space="preserve">.  </w:t>
      </w:r>
      <w:r w:rsidRPr="00775D40">
        <w:t>This VP record shall only be transmitted during an actual action sequence (just prior to start, during, and just after termination) or for as long as any high fidelity information (e.g</w:t>
      </w:r>
      <w:r w:rsidR="00F63C3A">
        <w:t>.</w:t>
      </w:r>
      <w:r w:rsidR="00FF18AA">
        <w:t>,</w:t>
      </w:r>
      <w:r w:rsidR="00F63C3A">
        <w:t xml:space="preserve"> </w:t>
      </w:r>
      <w:r w:rsidRPr="00775D40">
        <w:t>body position) is required.</w:t>
      </w:r>
    </w:p>
    <w:p w:rsidR="00806CA7" w:rsidRPr="00775D40" w:rsidRDefault="00806CA7" w:rsidP="00806CA7">
      <w:pPr>
        <w:pStyle w:val="BodyText"/>
      </w:pPr>
      <w:r w:rsidRPr="00775D40">
        <w:t xml:space="preserve">The </w:t>
      </w:r>
      <w:r>
        <w:t>Life Form</w:t>
      </w:r>
      <w:r w:rsidRPr="00775D40">
        <w:t xml:space="preserve"> Action Sequence VP record shall contain the following fields:</w:t>
      </w:r>
    </w:p>
    <w:p w:rsidR="00806CA7" w:rsidRPr="00AE54B5" w:rsidRDefault="00806CA7" w:rsidP="0000072A">
      <w:pPr>
        <w:pStyle w:val="ListNumber"/>
        <w:numPr>
          <w:ilvl w:val="0"/>
          <w:numId w:val="82"/>
        </w:numPr>
      </w:pPr>
      <w:r w:rsidRPr="006451BB">
        <w:rPr>
          <w:b/>
        </w:rPr>
        <w:t>Record Type</w:t>
      </w:r>
      <w:r w:rsidR="00F63C3A" w:rsidRPr="00AE54B5">
        <w:t xml:space="preserve">.  </w:t>
      </w:r>
      <w:r w:rsidRPr="00AE54B5">
        <w:t>This field shall identify the record as a Life Form Action Sequence VP record</w:t>
      </w:r>
      <w:r w:rsidR="00F63C3A" w:rsidRPr="00AE54B5">
        <w:t xml:space="preserve">.  </w:t>
      </w:r>
      <w:r w:rsidRPr="00AE54B5">
        <w:t>It shall be represented by an 8-bit enumeration.</w:t>
      </w:r>
    </w:p>
    <w:p w:rsidR="00806CA7" w:rsidRPr="00AE54B5" w:rsidRDefault="00806CA7" w:rsidP="0000072A">
      <w:pPr>
        <w:pStyle w:val="ListNumber"/>
        <w:numPr>
          <w:ilvl w:val="0"/>
          <w:numId w:val="11"/>
        </w:numPr>
      </w:pPr>
      <w:r w:rsidRPr="006451BB">
        <w:rPr>
          <w:b/>
        </w:rPr>
        <w:t>Action Control</w:t>
      </w:r>
      <w:r w:rsidRPr="00AE54B5">
        <w:t>.</w:t>
      </w:r>
    </w:p>
    <w:p w:rsidR="00806CA7" w:rsidRPr="00AE54B5" w:rsidRDefault="00806CA7" w:rsidP="0000072A">
      <w:pPr>
        <w:pStyle w:val="ListNumber2"/>
        <w:numPr>
          <w:ilvl w:val="1"/>
          <w:numId w:val="11"/>
        </w:numPr>
      </w:pPr>
      <w:r w:rsidRPr="00DB7485">
        <w:rPr>
          <w:i/>
        </w:rPr>
        <w:t>Loop Mode</w:t>
      </w:r>
      <w:r w:rsidR="00F63C3A" w:rsidRPr="00AE54B5">
        <w:t xml:space="preserve">.  </w:t>
      </w:r>
      <w:r w:rsidRPr="00AE54B5">
        <w:t>This field identifies if the animation of the action sequence should repeat (continuous) or run and then terminate (one shot)</w:t>
      </w:r>
      <w:r w:rsidR="00F63C3A" w:rsidRPr="00AE54B5">
        <w:t xml:space="preserve">.  </w:t>
      </w:r>
      <w:r w:rsidRPr="00AE54B5">
        <w:t>It shall be represented by a 1-bit enumeration.</w:t>
      </w:r>
    </w:p>
    <w:p w:rsidR="00806CA7" w:rsidRPr="00AE54B5" w:rsidRDefault="00806CA7" w:rsidP="0000072A">
      <w:pPr>
        <w:pStyle w:val="ListNumber2"/>
        <w:numPr>
          <w:ilvl w:val="1"/>
          <w:numId w:val="11"/>
        </w:numPr>
      </w:pPr>
      <w:r w:rsidRPr="00DB7485">
        <w:rPr>
          <w:i/>
        </w:rPr>
        <w:t>Animation Direction</w:t>
      </w:r>
      <w:r w:rsidR="00F63C3A" w:rsidRPr="00AE54B5">
        <w:t xml:space="preserve">.  </w:t>
      </w:r>
      <w:r w:rsidRPr="00AE54B5">
        <w:t>This field identifies the direction of the animation (forward or reverse)</w:t>
      </w:r>
      <w:r w:rsidR="00F63C3A" w:rsidRPr="00AE54B5">
        <w:t xml:space="preserve">.  </w:t>
      </w:r>
      <w:r w:rsidRPr="00AE54B5">
        <w:t>It shall be represented by a 1-bit enumeration.</w:t>
      </w:r>
    </w:p>
    <w:p w:rsidR="00806CA7" w:rsidRPr="00AE54B5" w:rsidRDefault="00806CA7" w:rsidP="0000072A">
      <w:pPr>
        <w:pStyle w:val="ListNumber2"/>
        <w:numPr>
          <w:ilvl w:val="1"/>
          <w:numId w:val="11"/>
        </w:numPr>
      </w:pPr>
      <w:r w:rsidRPr="00DB7485">
        <w:rPr>
          <w:i/>
        </w:rPr>
        <w:t>Animation State</w:t>
      </w:r>
      <w:r w:rsidR="00F63C3A" w:rsidRPr="00AE54B5">
        <w:t xml:space="preserve">.  </w:t>
      </w:r>
      <w:r w:rsidRPr="00AE54B5">
        <w:t>This field commands the animation to start, stop, pause, or resume</w:t>
      </w:r>
      <w:r w:rsidR="00F63C3A" w:rsidRPr="00AE54B5">
        <w:t xml:space="preserve">.  </w:t>
      </w:r>
      <w:r w:rsidRPr="00AE54B5">
        <w:t>It shall be represented by a 2-bit enumeration.</w:t>
      </w:r>
    </w:p>
    <w:p w:rsidR="00806CA7" w:rsidRPr="00AE54B5" w:rsidRDefault="00806CA7" w:rsidP="0000072A">
      <w:pPr>
        <w:pStyle w:val="ListNumber2"/>
        <w:numPr>
          <w:ilvl w:val="1"/>
          <w:numId w:val="11"/>
        </w:numPr>
      </w:pPr>
      <w:r w:rsidRPr="00DB7485">
        <w:rPr>
          <w:i/>
        </w:rPr>
        <w:t>Action Direction</w:t>
      </w:r>
      <w:r w:rsidR="00F63C3A" w:rsidRPr="00AE54B5">
        <w:t xml:space="preserve">.  </w:t>
      </w:r>
      <w:r w:rsidRPr="00AE54B5">
        <w:t>This field identifies the direction of the action sequence (not the animation playback)</w:t>
      </w:r>
      <w:r w:rsidR="00F63C3A" w:rsidRPr="00AE54B5">
        <w:t xml:space="preserve">.  </w:t>
      </w:r>
      <w:r w:rsidRPr="00AE54B5">
        <w:t>It shall be represented by a 4-bit enumeration.</w:t>
      </w:r>
    </w:p>
    <w:p w:rsidR="00806CA7" w:rsidRPr="00AE54B5" w:rsidRDefault="00806CA7" w:rsidP="0000072A">
      <w:pPr>
        <w:pStyle w:val="ListNumber"/>
        <w:numPr>
          <w:ilvl w:val="0"/>
          <w:numId w:val="11"/>
        </w:numPr>
      </w:pPr>
      <w:r w:rsidRPr="00DB7485">
        <w:rPr>
          <w:b/>
        </w:rPr>
        <w:t>Action Sequence Type</w:t>
      </w:r>
      <w:r w:rsidR="00F63C3A" w:rsidRPr="00AE54B5">
        <w:t xml:space="preserve">.  </w:t>
      </w:r>
      <w:r w:rsidRPr="00AE54B5">
        <w:t>This field identifies the action sequence</w:t>
      </w:r>
      <w:r w:rsidR="00F63C3A" w:rsidRPr="00AE54B5">
        <w:t xml:space="preserve">.  </w:t>
      </w:r>
      <w:r w:rsidRPr="00AE54B5">
        <w:t>It shall be represented by a 16-bit enumeration.</w:t>
      </w:r>
    </w:p>
    <w:p w:rsidR="00806CA7" w:rsidRPr="00AE54B5" w:rsidRDefault="00806CA7" w:rsidP="0000072A">
      <w:pPr>
        <w:pStyle w:val="ListNumber"/>
        <w:numPr>
          <w:ilvl w:val="0"/>
          <w:numId w:val="11"/>
        </w:numPr>
      </w:pPr>
      <w:r w:rsidRPr="00DB7485">
        <w:rPr>
          <w:b/>
        </w:rPr>
        <w:lastRenderedPageBreak/>
        <w:t>Body Position Type</w:t>
      </w:r>
      <w:r w:rsidR="00F63C3A" w:rsidRPr="00AE54B5">
        <w:t xml:space="preserve">.  </w:t>
      </w:r>
      <w:r w:rsidRPr="00AE54B5">
        <w:t>This field identifies the current body position of the life form</w:t>
      </w:r>
      <w:r w:rsidR="00F63C3A" w:rsidRPr="00AE54B5">
        <w:t xml:space="preserve">.  </w:t>
      </w:r>
      <w:r w:rsidRPr="00AE54B5">
        <w:t>This field could be used in a lower fidelity model (which does not support complex or detailed action sequences) or perhaps to ensure synchronicity on the animation playback</w:t>
      </w:r>
      <w:r w:rsidR="00F63C3A" w:rsidRPr="00AE54B5">
        <w:t xml:space="preserve">.  </w:t>
      </w:r>
      <w:r w:rsidRPr="00AE54B5">
        <w:t>It shall be represented by a 16-bit enumeration.</w:t>
      </w:r>
    </w:p>
    <w:p w:rsidR="00806CA7" w:rsidRPr="00AE54B5" w:rsidRDefault="00806CA7" w:rsidP="0000072A">
      <w:pPr>
        <w:pStyle w:val="ListNumber"/>
        <w:numPr>
          <w:ilvl w:val="0"/>
          <w:numId w:val="11"/>
        </w:numPr>
      </w:pPr>
      <w:r w:rsidRPr="00DB7485">
        <w:rPr>
          <w:b/>
        </w:rPr>
        <w:t>Number of Frames</w:t>
      </w:r>
      <w:r w:rsidR="00F63C3A" w:rsidRPr="00AE54B5">
        <w:t xml:space="preserve">.  </w:t>
      </w:r>
      <w:r w:rsidRPr="00AE54B5">
        <w:t>This field identifies the total number of expected frames in the animation action sequence</w:t>
      </w:r>
      <w:r w:rsidR="00F63C3A" w:rsidRPr="00AE54B5">
        <w:t xml:space="preserve">.  </w:t>
      </w:r>
      <w:r w:rsidRPr="00AE54B5">
        <w:t>It could be explicitly defined by exercise agreement, in the scenario file, or be used for a general status with respect to the total current Frame Count</w:t>
      </w:r>
      <w:r w:rsidR="00F63C3A" w:rsidRPr="00AE54B5">
        <w:t xml:space="preserve">.  </w:t>
      </w:r>
      <w:r w:rsidRPr="00AE54B5">
        <w:t>It shall be represented by an 8-bit unsigned integer.</w:t>
      </w:r>
    </w:p>
    <w:p w:rsidR="00806CA7" w:rsidRPr="00AE54B5" w:rsidRDefault="00806CA7" w:rsidP="0000072A">
      <w:pPr>
        <w:pStyle w:val="ListNumber"/>
        <w:numPr>
          <w:ilvl w:val="0"/>
          <w:numId w:val="11"/>
        </w:numPr>
      </w:pPr>
      <w:r w:rsidRPr="00DB7485">
        <w:rPr>
          <w:b/>
        </w:rPr>
        <w:t>Frame Count</w:t>
      </w:r>
      <w:r w:rsidR="00F63C3A" w:rsidRPr="00AE54B5">
        <w:t xml:space="preserve">.  </w:t>
      </w:r>
      <w:r w:rsidRPr="00AE54B5">
        <w:t>This field identifies the current frame in the animation action sequence</w:t>
      </w:r>
      <w:r w:rsidR="00F63C3A" w:rsidRPr="00AE54B5">
        <w:t xml:space="preserve">.  </w:t>
      </w:r>
      <w:r w:rsidRPr="00AE54B5">
        <w:t>If the animation sequence is not identical across different simulation applications, then this field could still be used as a general status with respect to the total Number of Frames</w:t>
      </w:r>
      <w:r w:rsidR="00F63C3A" w:rsidRPr="00AE54B5">
        <w:t xml:space="preserve">.  </w:t>
      </w:r>
      <w:r w:rsidRPr="00AE54B5">
        <w:t>It shall be represented by an 8-bit unsigned integer.</w:t>
      </w:r>
    </w:p>
    <w:p w:rsidR="00806CA7" w:rsidRPr="00AE54B5" w:rsidRDefault="00806CA7" w:rsidP="0000072A">
      <w:pPr>
        <w:pStyle w:val="ListNumber"/>
        <w:numPr>
          <w:ilvl w:val="0"/>
          <w:numId w:val="11"/>
        </w:numPr>
      </w:pPr>
      <w:r w:rsidRPr="00DB7485">
        <w:rPr>
          <w:b/>
        </w:rPr>
        <w:t>Target Station ID</w:t>
      </w:r>
      <w:r w:rsidR="00F63C3A" w:rsidRPr="00AE54B5">
        <w:t xml:space="preserve">.  </w:t>
      </w:r>
      <w:r w:rsidRPr="00AE54B5">
        <w:t>This field identifies the station ID associated with the given Action Sequence Type (not Body Position Type)</w:t>
      </w:r>
      <w:r w:rsidR="00F63C3A" w:rsidRPr="00AE54B5">
        <w:t xml:space="preserve">.  </w:t>
      </w:r>
      <w:r w:rsidRPr="00AE54B5">
        <w:t>For example, this could define the door through which a life form exits a vehicle</w:t>
      </w:r>
      <w:r w:rsidR="00F63C3A" w:rsidRPr="00AE54B5">
        <w:t xml:space="preserve">.  </w:t>
      </w:r>
      <w:r w:rsidRPr="00AE54B5">
        <w:t>This is used in conjunction with the Entity/Object ID</w:t>
      </w:r>
      <w:r w:rsidR="00F63C3A" w:rsidRPr="00AE54B5">
        <w:t xml:space="preserve">.  </w:t>
      </w:r>
      <w:r w:rsidRPr="00AE54B5">
        <w:t>It shall be represented by a 16-bit unsigned integer.</w:t>
      </w:r>
    </w:p>
    <w:p w:rsidR="00806CA7" w:rsidRPr="00AE54B5" w:rsidRDefault="00806CA7" w:rsidP="0000072A">
      <w:pPr>
        <w:pStyle w:val="ListNumber"/>
        <w:numPr>
          <w:ilvl w:val="0"/>
          <w:numId w:val="11"/>
        </w:numPr>
      </w:pPr>
      <w:r w:rsidRPr="00DB7485">
        <w:rPr>
          <w:b/>
        </w:rPr>
        <w:t>Entity/Object ID</w:t>
      </w:r>
      <w:r w:rsidR="00F63C3A" w:rsidRPr="00AE54B5">
        <w:t xml:space="preserve">.  </w:t>
      </w:r>
      <w:r w:rsidRPr="00AE54B5">
        <w:t>This field identifies the entity or object associated with the given Action Sequence Type</w:t>
      </w:r>
      <w:r w:rsidR="00F63C3A" w:rsidRPr="00AE54B5">
        <w:t xml:space="preserve">.  </w:t>
      </w:r>
      <w:r w:rsidRPr="00AE54B5">
        <w:t>For example, this could identify the vehicle that a life form is attempting to enter</w:t>
      </w:r>
      <w:r w:rsidR="00F63C3A" w:rsidRPr="00AE54B5">
        <w:t xml:space="preserve">.  </w:t>
      </w:r>
      <w:r w:rsidRPr="00AE54B5">
        <w:t>The Action Sequence Type will identify if the field refers to an Entity Identifier record or an Object Identifier record.</w:t>
      </w:r>
    </w:p>
    <w:p w:rsidR="00806CA7" w:rsidRPr="00775D40" w:rsidRDefault="00280005" w:rsidP="00DB7485">
      <w:pPr>
        <w:pStyle w:val="Caption-Table"/>
      </w:pPr>
      <w:bookmarkStart w:id="310" w:name="_Toc175394785"/>
      <w:bookmarkStart w:id="311" w:name="_Toc411412263"/>
      <w:bookmarkStart w:id="312" w:name="_Toc422237327"/>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3</w:t>
        </w:r>
      </w:fldSimple>
      <w:r w:rsidR="00DB7485">
        <w:t xml:space="preserve">. </w:t>
      </w:r>
      <w:r w:rsidR="00806CA7" w:rsidRPr="00775D40">
        <w:t xml:space="preserve"> </w:t>
      </w:r>
      <w:r w:rsidR="00806CA7">
        <w:t>Life Form</w:t>
      </w:r>
      <w:r w:rsidR="00806CA7" w:rsidRPr="00775D40">
        <w:t xml:space="preserve"> Action Sequence VP Record</w:t>
      </w:r>
      <w:bookmarkEnd w:id="310"/>
      <w:bookmarkEnd w:id="311"/>
      <w:bookmarkEnd w:id="312"/>
    </w:p>
    <w:tbl>
      <w:tblPr>
        <w:tblW w:w="0" w:type="auto"/>
        <w:jc w:val="center"/>
        <w:tblInd w:w="34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501"/>
        <w:gridCol w:w="3600"/>
      </w:tblGrid>
      <w:tr w:rsidR="00806CA7" w:rsidRPr="00775D40" w:rsidTr="00DB7485">
        <w:trPr>
          <w:cantSplit/>
          <w:tblHeader/>
          <w:jc w:val="center"/>
        </w:trPr>
        <w:tc>
          <w:tcPr>
            <w:tcW w:w="2501"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7485">
            <w:pPr>
              <w:pStyle w:val="TableColumnHeader"/>
            </w:pPr>
            <w:r w:rsidRPr="00775D40">
              <w:t>Field</w:t>
            </w:r>
          </w:p>
        </w:tc>
        <w:tc>
          <w:tcPr>
            <w:tcW w:w="360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7485">
            <w:pPr>
              <w:pStyle w:val="TableColumnHeader"/>
            </w:pPr>
            <w:r w:rsidRPr="00775D40">
              <w:t>Type</w:t>
            </w:r>
          </w:p>
        </w:tc>
      </w:tr>
      <w:tr w:rsidR="00806CA7" w:rsidRPr="00775D40" w:rsidTr="00DB7485">
        <w:trPr>
          <w:cantSplit/>
          <w:jc w:val="center"/>
        </w:trPr>
        <w:tc>
          <w:tcPr>
            <w:tcW w:w="2501"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3600"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501" w:type="dxa"/>
            <w:vMerge w:val="restart"/>
            <w:shd w:val="clear" w:color="auto" w:fill="auto"/>
            <w:vAlign w:val="center"/>
          </w:tcPr>
          <w:p w:rsidR="00806CA7" w:rsidRPr="00775D40" w:rsidRDefault="00806CA7" w:rsidP="004E3A00">
            <w:pPr>
              <w:pStyle w:val="TableText"/>
            </w:pPr>
            <w:r w:rsidRPr="00775D40">
              <w:t>Action Control</w:t>
            </w:r>
          </w:p>
        </w:tc>
        <w:tc>
          <w:tcPr>
            <w:tcW w:w="3600" w:type="dxa"/>
            <w:shd w:val="clear" w:color="auto" w:fill="auto"/>
            <w:vAlign w:val="center"/>
          </w:tcPr>
          <w:p w:rsidR="00806CA7" w:rsidRPr="00775D40" w:rsidRDefault="00806CA7" w:rsidP="004E3A00">
            <w:pPr>
              <w:pStyle w:val="TableText"/>
            </w:pPr>
            <w:r w:rsidRPr="00775D40">
              <w:t>Loop Mode, 1-bit enumeration</w:t>
            </w:r>
          </w:p>
          <w:p w:rsidR="00806CA7" w:rsidRPr="00775D40" w:rsidRDefault="00806CA7" w:rsidP="004E3A00">
            <w:pPr>
              <w:pStyle w:val="TableText"/>
            </w:pPr>
            <w:r w:rsidRPr="00775D40">
              <w:t>(0=one shot, 1=continuous)</w:t>
            </w:r>
          </w:p>
        </w:tc>
      </w:tr>
      <w:tr w:rsidR="00806CA7" w:rsidRPr="00775D40" w:rsidTr="00DB7485">
        <w:trPr>
          <w:cantSplit/>
          <w:jc w:val="center"/>
        </w:trPr>
        <w:tc>
          <w:tcPr>
            <w:tcW w:w="2501" w:type="dxa"/>
            <w:vMerge/>
            <w:shd w:val="clear" w:color="auto" w:fill="auto"/>
            <w:vAlign w:val="center"/>
          </w:tcPr>
          <w:p w:rsidR="00806CA7" w:rsidRPr="00775D40" w:rsidRDefault="00806CA7" w:rsidP="00DB7485">
            <w:pPr>
              <w:pStyle w:val="TableText"/>
            </w:pPr>
          </w:p>
        </w:tc>
        <w:tc>
          <w:tcPr>
            <w:tcW w:w="3600" w:type="dxa"/>
            <w:shd w:val="clear" w:color="auto" w:fill="auto"/>
            <w:vAlign w:val="center"/>
          </w:tcPr>
          <w:p w:rsidR="00806CA7" w:rsidRPr="00775D40" w:rsidRDefault="00806CA7" w:rsidP="004E3A00">
            <w:pPr>
              <w:pStyle w:val="TableText"/>
            </w:pPr>
            <w:r w:rsidRPr="00775D40">
              <w:t>Animation Direction, 1-bit enumeration</w:t>
            </w:r>
          </w:p>
          <w:p w:rsidR="00806CA7" w:rsidRPr="00775D40" w:rsidRDefault="00806CA7" w:rsidP="004E3A00">
            <w:pPr>
              <w:pStyle w:val="TableText"/>
            </w:pPr>
            <w:r w:rsidRPr="00775D40">
              <w:t>(0=forward, 1=reverse)</w:t>
            </w:r>
          </w:p>
        </w:tc>
      </w:tr>
      <w:tr w:rsidR="00806CA7" w:rsidRPr="00775D40" w:rsidTr="00DB7485">
        <w:trPr>
          <w:cantSplit/>
          <w:jc w:val="center"/>
        </w:trPr>
        <w:tc>
          <w:tcPr>
            <w:tcW w:w="2501" w:type="dxa"/>
            <w:vMerge/>
            <w:shd w:val="clear" w:color="auto" w:fill="auto"/>
            <w:vAlign w:val="center"/>
          </w:tcPr>
          <w:p w:rsidR="00806CA7" w:rsidRPr="00775D40" w:rsidRDefault="00806CA7" w:rsidP="00DB7485">
            <w:pPr>
              <w:pStyle w:val="TableText"/>
            </w:pPr>
          </w:p>
        </w:tc>
        <w:tc>
          <w:tcPr>
            <w:tcW w:w="3600" w:type="dxa"/>
            <w:shd w:val="clear" w:color="auto" w:fill="auto"/>
            <w:vAlign w:val="center"/>
          </w:tcPr>
          <w:p w:rsidR="00806CA7" w:rsidRPr="00775D40" w:rsidRDefault="00806CA7" w:rsidP="004E3A00">
            <w:pPr>
              <w:pStyle w:val="TableText"/>
            </w:pPr>
            <w:r w:rsidRPr="00775D40">
              <w:t>Animation State, 2-bit enumeration</w:t>
            </w:r>
          </w:p>
          <w:p w:rsidR="00806CA7" w:rsidRPr="00775D40" w:rsidRDefault="00806CA7" w:rsidP="004E3A00">
            <w:pPr>
              <w:pStyle w:val="TableText"/>
            </w:pPr>
            <w:r w:rsidRPr="00775D40">
              <w:t>(0=Stop, 1=Pause, 2=Start, 3=Resume)</w:t>
            </w:r>
          </w:p>
        </w:tc>
      </w:tr>
      <w:tr w:rsidR="00806CA7" w:rsidRPr="00775D40" w:rsidTr="00DB7485">
        <w:trPr>
          <w:cantSplit/>
          <w:jc w:val="center"/>
        </w:trPr>
        <w:tc>
          <w:tcPr>
            <w:tcW w:w="2501" w:type="dxa"/>
            <w:vMerge/>
            <w:shd w:val="clear" w:color="auto" w:fill="auto"/>
            <w:vAlign w:val="center"/>
          </w:tcPr>
          <w:p w:rsidR="00806CA7" w:rsidRPr="00775D40" w:rsidRDefault="00806CA7" w:rsidP="00DB7485">
            <w:pPr>
              <w:pStyle w:val="TableText"/>
            </w:pPr>
          </w:p>
        </w:tc>
        <w:tc>
          <w:tcPr>
            <w:tcW w:w="3600" w:type="dxa"/>
            <w:shd w:val="clear" w:color="auto" w:fill="auto"/>
            <w:vAlign w:val="center"/>
          </w:tcPr>
          <w:p w:rsidR="00806CA7" w:rsidRPr="00775D40" w:rsidRDefault="00806CA7" w:rsidP="004E3A00">
            <w:pPr>
              <w:pStyle w:val="TableText"/>
            </w:pPr>
            <w:r w:rsidRPr="00775D40">
              <w:t>Action Direction, 4-bits enumeration</w:t>
            </w:r>
          </w:p>
        </w:tc>
      </w:tr>
      <w:tr w:rsidR="00806CA7" w:rsidRPr="00775D40" w:rsidTr="00DB7485">
        <w:trPr>
          <w:cantSplit/>
          <w:jc w:val="center"/>
        </w:trPr>
        <w:tc>
          <w:tcPr>
            <w:tcW w:w="2501" w:type="dxa"/>
            <w:shd w:val="clear" w:color="auto" w:fill="auto"/>
            <w:vAlign w:val="center"/>
          </w:tcPr>
          <w:p w:rsidR="00806CA7" w:rsidRPr="00775D40" w:rsidRDefault="00806CA7" w:rsidP="004E3A00">
            <w:pPr>
              <w:pStyle w:val="TableText"/>
            </w:pPr>
            <w:r w:rsidRPr="00775D40">
              <w:t>Action Sequence Type</w:t>
            </w:r>
          </w:p>
        </w:tc>
        <w:tc>
          <w:tcPr>
            <w:tcW w:w="3600" w:type="dxa"/>
            <w:shd w:val="clear" w:color="auto" w:fill="auto"/>
            <w:vAlign w:val="center"/>
          </w:tcPr>
          <w:p w:rsidR="00806CA7" w:rsidRPr="00775D40" w:rsidRDefault="00806CA7" w:rsidP="004E3A00">
            <w:pPr>
              <w:pStyle w:val="TableText"/>
            </w:pPr>
            <w:r w:rsidRPr="00775D40">
              <w:t>16-bit enumeration</w:t>
            </w:r>
          </w:p>
        </w:tc>
      </w:tr>
      <w:tr w:rsidR="00806CA7" w:rsidRPr="00775D40" w:rsidTr="00DB7485">
        <w:trPr>
          <w:cantSplit/>
          <w:jc w:val="center"/>
        </w:trPr>
        <w:tc>
          <w:tcPr>
            <w:tcW w:w="2501" w:type="dxa"/>
            <w:shd w:val="clear" w:color="auto" w:fill="auto"/>
            <w:vAlign w:val="center"/>
          </w:tcPr>
          <w:p w:rsidR="00806CA7" w:rsidRPr="00775D40" w:rsidRDefault="00806CA7" w:rsidP="004E3A00">
            <w:pPr>
              <w:pStyle w:val="TableText"/>
            </w:pPr>
            <w:r w:rsidRPr="00775D40">
              <w:t>Body Position Type</w:t>
            </w:r>
          </w:p>
        </w:tc>
        <w:tc>
          <w:tcPr>
            <w:tcW w:w="3600" w:type="dxa"/>
            <w:shd w:val="clear" w:color="auto" w:fill="auto"/>
            <w:vAlign w:val="center"/>
          </w:tcPr>
          <w:p w:rsidR="00806CA7" w:rsidRPr="00775D40" w:rsidRDefault="00806CA7" w:rsidP="004E3A00">
            <w:pPr>
              <w:pStyle w:val="TableText"/>
            </w:pPr>
            <w:r w:rsidRPr="00775D40">
              <w:t>16-bit enumeration</w:t>
            </w:r>
          </w:p>
        </w:tc>
      </w:tr>
      <w:tr w:rsidR="00806CA7" w:rsidRPr="00775D40" w:rsidTr="00DB7485">
        <w:trPr>
          <w:cantSplit/>
          <w:jc w:val="center"/>
        </w:trPr>
        <w:tc>
          <w:tcPr>
            <w:tcW w:w="2501" w:type="dxa"/>
            <w:shd w:val="clear" w:color="auto" w:fill="auto"/>
            <w:vAlign w:val="center"/>
          </w:tcPr>
          <w:p w:rsidR="00806CA7" w:rsidRPr="00775D40" w:rsidRDefault="00806CA7" w:rsidP="004E3A00">
            <w:pPr>
              <w:pStyle w:val="TableText"/>
            </w:pPr>
            <w:r w:rsidRPr="00775D40">
              <w:t>Number of Frames</w:t>
            </w:r>
          </w:p>
        </w:tc>
        <w:tc>
          <w:tcPr>
            <w:tcW w:w="3600"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DB7485">
        <w:trPr>
          <w:cantSplit/>
          <w:jc w:val="center"/>
        </w:trPr>
        <w:tc>
          <w:tcPr>
            <w:tcW w:w="2501" w:type="dxa"/>
            <w:shd w:val="clear" w:color="auto" w:fill="auto"/>
            <w:vAlign w:val="center"/>
          </w:tcPr>
          <w:p w:rsidR="00806CA7" w:rsidRPr="00775D40" w:rsidRDefault="00806CA7" w:rsidP="004E3A00">
            <w:pPr>
              <w:pStyle w:val="TableText"/>
            </w:pPr>
            <w:r w:rsidRPr="00775D40">
              <w:t>Frame Count</w:t>
            </w:r>
          </w:p>
        </w:tc>
        <w:tc>
          <w:tcPr>
            <w:tcW w:w="3600"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DB7485">
        <w:trPr>
          <w:cantSplit/>
          <w:jc w:val="center"/>
        </w:trPr>
        <w:tc>
          <w:tcPr>
            <w:tcW w:w="2501" w:type="dxa"/>
            <w:shd w:val="clear" w:color="auto" w:fill="auto"/>
            <w:vAlign w:val="center"/>
          </w:tcPr>
          <w:p w:rsidR="00806CA7" w:rsidRPr="00775D40" w:rsidRDefault="00806CA7" w:rsidP="004E3A00">
            <w:pPr>
              <w:pStyle w:val="TableText"/>
            </w:pPr>
            <w:r w:rsidRPr="00775D40">
              <w:t>Target Station ID</w:t>
            </w:r>
          </w:p>
        </w:tc>
        <w:tc>
          <w:tcPr>
            <w:tcW w:w="3600" w:type="dxa"/>
            <w:shd w:val="clear" w:color="auto" w:fill="auto"/>
            <w:vAlign w:val="center"/>
          </w:tcPr>
          <w:p w:rsidR="00806CA7" w:rsidRPr="00775D40" w:rsidRDefault="00806CA7" w:rsidP="004E3A00">
            <w:pPr>
              <w:pStyle w:val="TableText"/>
            </w:pPr>
            <w:r w:rsidRPr="00775D40">
              <w:t>16-bit unsigned integer</w:t>
            </w:r>
          </w:p>
        </w:tc>
      </w:tr>
      <w:tr w:rsidR="00806CA7" w:rsidRPr="00775D40" w:rsidTr="00DB7485">
        <w:trPr>
          <w:cantSplit/>
          <w:jc w:val="center"/>
        </w:trPr>
        <w:tc>
          <w:tcPr>
            <w:tcW w:w="2501" w:type="dxa"/>
            <w:shd w:val="clear" w:color="auto" w:fill="auto"/>
            <w:vAlign w:val="center"/>
          </w:tcPr>
          <w:p w:rsidR="00806CA7" w:rsidRPr="00775D40" w:rsidRDefault="00806CA7" w:rsidP="004E3A00">
            <w:pPr>
              <w:pStyle w:val="TableText"/>
            </w:pPr>
            <w:r w:rsidRPr="00775D40">
              <w:t>Entity/Object ID</w:t>
            </w:r>
          </w:p>
        </w:tc>
        <w:tc>
          <w:tcPr>
            <w:tcW w:w="3600" w:type="dxa"/>
            <w:shd w:val="clear" w:color="auto" w:fill="auto"/>
            <w:vAlign w:val="center"/>
          </w:tcPr>
          <w:p w:rsidR="00806CA7" w:rsidRPr="00775D40" w:rsidRDefault="00806CA7" w:rsidP="004E3A00">
            <w:pPr>
              <w:pStyle w:val="TableText"/>
            </w:pPr>
            <w:r w:rsidRPr="00775D40">
              <w:t>48-bit record</w:t>
            </w:r>
          </w:p>
        </w:tc>
      </w:tr>
    </w:tbl>
    <w:p w:rsidR="00806CA7" w:rsidRPr="00775D40" w:rsidRDefault="00806CA7" w:rsidP="00DB7485">
      <w:pPr>
        <w:pStyle w:val="Spacer"/>
      </w:pPr>
    </w:p>
    <w:p w:rsidR="00806CA7" w:rsidRDefault="00806CA7" w:rsidP="00806CA7">
      <w:pPr>
        <w:pStyle w:val="BodyText"/>
      </w:pPr>
      <w:r w:rsidRPr="00775D40">
        <w:t>Multiple action sequences could be operating at the same time for one entity (</w:t>
      </w:r>
      <w:r w:rsidR="00A16289">
        <w:t xml:space="preserve">e.g., </w:t>
      </w:r>
      <w:r w:rsidRPr="00775D40">
        <w:t>walking and chewing gum)</w:t>
      </w:r>
      <w:r w:rsidR="00F63C3A">
        <w:t xml:space="preserve">.  </w:t>
      </w:r>
      <w:r w:rsidRPr="00775D40">
        <w:t>The Body Position Type can be used to identify the current body position</w:t>
      </w:r>
      <w:r w:rsidR="00F63C3A">
        <w:t xml:space="preserve">.  </w:t>
      </w:r>
      <w:r w:rsidRPr="00775D40">
        <w:t>If the Action Sequence is implemented by the receiving application, and a sequence is currently running, then the Body Position Type should be ignored</w:t>
      </w:r>
      <w:r w:rsidR="00F63C3A">
        <w:t xml:space="preserve">.  </w:t>
      </w:r>
      <w:r w:rsidRPr="00775D40">
        <w:t>This field provides a means for low fidelity simulation to use this record for both sending and receiving (higher complexity positions perhaps without the higher complexity animations)</w:t>
      </w:r>
      <w:r w:rsidR="00F63C3A">
        <w:t xml:space="preserve">.  </w:t>
      </w:r>
      <w:r w:rsidRPr="00775D40">
        <w:t>The Number of Frames identifies the expected number of frames of the action sequence and most likely will be something designed in a common scenario file or external means (</w:t>
      </w:r>
      <w:r w:rsidR="00A16289">
        <w:t xml:space="preserve">e.g., </w:t>
      </w:r>
      <w:r w:rsidRPr="00775D40">
        <w:t>same vendor)</w:t>
      </w:r>
      <w:r w:rsidR="00F63C3A">
        <w:t xml:space="preserve">.  </w:t>
      </w:r>
      <w:r w:rsidRPr="00775D40">
        <w:t xml:space="preserve">Even if the total number of frames received is not identical, or if there is reason to believe that the originating entity animation is not similar, this field can still be used as a percentage adjustment when </w:t>
      </w:r>
      <w:r w:rsidRPr="00775D40">
        <w:lastRenderedPageBreak/>
        <w:t>also given the Frame Count</w:t>
      </w:r>
      <w:r w:rsidR="00F63C3A">
        <w:t xml:space="preserve">.  </w:t>
      </w:r>
      <w:r w:rsidRPr="00775D40">
        <w:t>Example Action Sequence Types include Standing Up, Falling Down, Crawling, Walking, etc.</w:t>
      </w:r>
    </w:p>
    <w:p w:rsidR="00806CA7" w:rsidRDefault="00806CA7" w:rsidP="00806CA7">
      <w:pPr>
        <w:pStyle w:val="Heading4"/>
      </w:pPr>
      <w:r>
        <w:t>Issuance Rules</w:t>
      </w:r>
    </w:p>
    <w:p w:rsidR="00806CA7" w:rsidRDefault="00806CA7" w:rsidP="00806CA7">
      <w:pPr>
        <w:pStyle w:val="BodyText"/>
      </w:pPr>
      <w:r>
        <w:t>Only one Life Form Action Sequence VP record shall be transmitted per entity</w:t>
      </w:r>
      <w:r w:rsidR="00F63C3A">
        <w:t xml:space="preserve">.  </w:t>
      </w:r>
      <w:r>
        <w:t>An issuing application is not required to transmit this record if it does not possess the capability</w:t>
      </w:r>
      <w:r w:rsidR="00F63C3A">
        <w:t xml:space="preserve">.  </w:t>
      </w:r>
      <w:r>
        <w:t>The issuing application may stop transmitting this record when no action sequence is taking place, but the final issuance of the record shall contain an Animation State of Stop (0).</w:t>
      </w:r>
    </w:p>
    <w:p w:rsidR="00806CA7" w:rsidRDefault="00806CA7" w:rsidP="00806CA7">
      <w:pPr>
        <w:pStyle w:val="Heading4"/>
      </w:pPr>
      <w:r>
        <w:t>Receipt Rules</w:t>
      </w:r>
    </w:p>
    <w:p w:rsidR="00806CA7" w:rsidRPr="00775D40" w:rsidRDefault="00806CA7" w:rsidP="00806CA7">
      <w:pPr>
        <w:pStyle w:val="BodyText"/>
      </w:pPr>
      <w:r>
        <w:t>There are no specific receipt rules for this VP record</w:t>
      </w:r>
      <w:r w:rsidR="00F63C3A">
        <w:t xml:space="preserve">.  </w:t>
      </w:r>
      <w:r>
        <w:t>The receiving application may use the data contained in the Life Form Action Sequence VP record if it possesses the capability</w:t>
      </w:r>
      <w:r w:rsidR="00F63C3A">
        <w:t xml:space="preserve">.  </w:t>
      </w:r>
      <w:r>
        <w:t>This record is intended for high fidelity life forms, so it’s not expected to be useful for all training systems, especially legacy systems.</w:t>
      </w:r>
    </w:p>
    <w:p w:rsidR="00806CA7" w:rsidRDefault="00806CA7" w:rsidP="00806CA7">
      <w:pPr>
        <w:pStyle w:val="Heading3"/>
      </w:pPr>
      <w:bookmarkStart w:id="313" w:name="_Toc266354786"/>
      <w:bookmarkStart w:id="314" w:name="_Toc266453017"/>
      <w:bookmarkStart w:id="315" w:name="_Ref280172475"/>
      <w:bookmarkStart w:id="316" w:name="_Ref306893998"/>
      <w:bookmarkStart w:id="317" w:name="_Ref306894004"/>
      <w:bookmarkStart w:id="318" w:name="_Toc422237178"/>
      <w:r>
        <w:t xml:space="preserve">Legacy </w:t>
      </w:r>
      <w:r w:rsidRPr="00775D40">
        <w:t xml:space="preserve">Extended </w:t>
      </w:r>
      <w:r>
        <w:t>Life Form</w:t>
      </w:r>
      <w:r w:rsidRPr="00775D40">
        <w:t xml:space="preserve"> Appearance VP Record</w:t>
      </w:r>
      <w:bookmarkEnd w:id="313"/>
      <w:bookmarkEnd w:id="314"/>
      <w:bookmarkEnd w:id="315"/>
      <w:bookmarkEnd w:id="316"/>
      <w:bookmarkEnd w:id="317"/>
      <w:bookmarkEnd w:id="318"/>
    </w:p>
    <w:p w:rsidR="00806CA7" w:rsidRDefault="00806CA7" w:rsidP="00806CA7">
      <w:pPr>
        <w:pStyle w:val="Heading4"/>
      </w:pPr>
      <w:r>
        <w:t>Purpose</w:t>
      </w:r>
    </w:p>
    <w:p w:rsidR="00806CA7" w:rsidRDefault="00806CA7" w:rsidP="00806CA7">
      <w:pPr>
        <w:pStyle w:val="BodyText"/>
      </w:pPr>
      <w:r w:rsidRPr="005411BF">
        <w:t xml:space="preserve">Additional </w:t>
      </w:r>
      <w:r>
        <w:t xml:space="preserve">life form </w:t>
      </w:r>
      <w:r w:rsidRPr="005411BF">
        <w:t xml:space="preserve">appearance information shall be communicated using the </w:t>
      </w:r>
      <w:r>
        <w:t xml:space="preserve">Legacy </w:t>
      </w:r>
      <w:r w:rsidRPr="005411BF">
        <w:t xml:space="preserve">Extended </w:t>
      </w:r>
      <w:r>
        <w:t xml:space="preserve">Life Form </w:t>
      </w:r>
      <w:r w:rsidRPr="005411BF">
        <w:t>Appearance VP record</w:t>
      </w:r>
      <w:r w:rsidR="00F63C3A">
        <w:t xml:space="preserve">.  </w:t>
      </w:r>
      <w:r w:rsidRPr="005411BF">
        <w:t xml:space="preserve">This record is intended for high fidelity </w:t>
      </w:r>
      <w:r>
        <w:t>life forms</w:t>
      </w:r>
      <w:r w:rsidRPr="005411BF">
        <w:t xml:space="preserve">, so it’s not expected to be useful for all training systems, </w:t>
      </w:r>
      <w:r>
        <w:t>nor is it required for all entities published by a simulation application</w:t>
      </w:r>
      <w:r w:rsidR="00F63C3A">
        <w:t xml:space="preserve">.  </w:t>
      </w:r>
      <w:r>
        <w:t>This record is intended for systems that do not take advantage of the new life form schema which uses a Category in the Entity Type field of 6 or higher or that still wish to support higher fidelity modeling of the legacy life form schema (Category 0-5).</w:t>
      </w:r>
    </w:p>
    <w:p w:rsidR="00806CA7" w:rsidRPr="00775D40" w:rsidRDefault="00806CA7" w:rsidP="00806CA7">
      <w:pPr>
        <w:pStyle w:val="BodyText"/>
      </w:pPr>
      <w:r>
        <w:t>NOTE—The bitfield record definitions for the Extended Equipment field are provided in an external Excel file.</w:t>
      </w:r>
    </w:p>
    <w:p w:rsidR="00806CA7" w:rsidRDefault="00806CA7" w:rsidP="00806CA7">
      <w:pPr>
        <w:pStyle w:val="Heading4"/>
      </w:pPr>
      <w:r>
        <w:t>Record Definition</w:t>
      </w:r>
    </w:p>
    <w:p w:rsidR="00806CA7" w:rsidRPr="00775D40" w:rsidRDefault="00806CA7" w:rsidP="00806CA7">
      <w:pPr>
        <w:pStyle w:val="BodyText"/>
      </w:pPr>
      <w:r w:rsidRPr="00775D40">
        <w:t xml:space="preserve">The Extended </w:t>
      </w:r>
      <w:r>
        <w:t>Life Form</w:t>
      </w:r>
      <w:r w:rsidRPr="00775D40">
        <w:t xml:space="preserve"> Appearance VP record shall contain the following fields:</w:t>
      </w:r>
    </w:p>
    <w:p w:rsidR="00806CA7" w:rsidRPr="00AE54B5" w:rsidRDefault="00806CA7" w:rsidP="0000072A">
      <w:pPr>
        <w:pStyle w:val="ListNumber"/>
        <w:numPr>
          <w:ilvl w:val="0"/>
          <w:numId w:val="83"/>
        </w:numPr>
      </w:pPr>
      <w:r w:rsidRPr="006451BB">
        <w:rPr>
          <w:b/>
        </w:rPr>
        <w:t>Record Type</w:t>
      </w:r>
      <w:r w:rsidR="00F63C3A" w:rsidRPr="00AE54B5">
        <w:t xml:space="preserve">.  </w:t>
      </w:r>
      <w:r w:rsidRPr="00AE54B5">
        <w:t>This 8-bit enumeration shall identify the record as an Extended Life Form Appearance VP record.</w:t>
      </w:r>
    </w:p>
    <w:p w:rsidR="00806CA7" w:rsidRPr="00AE54B5" w:rsidRDefault="00806CA7" w:rsidP="0000072A">
      <w:pPr>
        <w:pStyle w:val="ListNumber"/>
        <w:numPr>
          <w:ilvl w:val="0"/>
          <w:numId w:val="12"/>
        </w:numPr>
      </w:pPr>
      <w:r w:rsidRPr="006451BB">
        <w:rPr>
          <w:b/>
        </w:rPr>
        <w:t>Clothing Scheme</w:t>
      </w:r>
      <w:r w:rsidR="00F63C3A" w:rsidRPr="00AE54B5">
        <w:t xml:space="preserve">.  </w:t>
      </w:r>
      <w:r w:rsidRPr="00AE54B5">
        <w:t>This 8-bit enumeration describes the clothing scheme for the life form</w:t>
      </w:r>
      <w:r w:rsidR="00F63C3A" w:rsidRPr="00AE54B5">
        <w:t xml:space="preserve">.  </w:t>
      </w:r>
      <w:r w:rsidRPr="00AE54B5">
        <w:t>In a two-part clothing scheme, Primary is the top and Secondary is the bottom, where applicable.</w:t>
      </w:r>
    </w:p>
    <w:p w:rsidR="00806CA7" w:rsidRPr="00AE54B5" w:rsidRDefault="00806CA7" w:rsidP="0000072A">
      <w:pPr>
        <w:pStyle w:val="ListNumber"/>
        <w:numPr>
          <w:ilvl w:val="0"/>
          <w:numId w:val="12"/>
        </w:numPr>
      </w:pPr>
      <w:r w:rsidRPr="00DB7485">
        <w:rPr>
          <w:b/>
        </w:rPr>
        <w:t>Primary Color</w:t>
      </w:r>
      <w:r w:rsidR="00F63C3A" w:rsidRPr="00AE54B5">
        <w:t xml:space="preserve">.  </w:t>
      </w:r>
      <w:r w:rsidRPr="00AE54B5">
        <w:t>This 8-bit enumeration specifies the color scheme if the Clothing Scheme is set to Solid Color (1)</w:t>
      </w:r>
      <w:r w:rsidR="00F63C3A" w:rsidRPr="00AE54B5">
        <w:t xml:space="preserve">.  </w:t>
      </w:r>
      <w:r w:rsidRPr="00AE54B5">
        <w:t>It will specify the color scheme of the first tone in a two tone clothing scheme</w:t>
      </w:r>
      <w:r w:rsidR="00F63C3A" w:rsidRPr="00AE54B5">
        <w:t xml:space="preserve">.  </w:t>
      </w:r>
      <w:r w:rsidRPr="00AE54B5">
        <w:t>Otherwise, the Primary Color should be set to a closest match value in the case where the clothing scheme is not recognized</w:t>
      </w:r>
      <w:r w:rsidR="00F63C3A" w:rsidRPr="00AE54B5">
        <w:t xml:space="preserve">.  </w:t>
      </w:r>
      <w:r w:rsidRPr="00AE54B5">
        <w:t>For example, this may contain a value for light brown for a sand camouflage clothing scheme.</w:t>
      </w:r>
    </w:p>
    <w:p w:rsidR="00806CA7" w:rsidRPr="00AE54B5" w:rsidRDefault="00806CA7" w:rsidP="0000072A">
      <w:pPr>
        <w:pStyle w:val="ListNumber"/>
        <w:numPr>
          <w:ilvl w:val="0"/>
          <w:numId w:val="12"/>
        </w:numPr>
      </w:pPr>
      <w:r w:rsidRPr="00DB7485">
        <w:rPr>
          <w:b/>
        </w:rPr>
        <w:t>Secondary Color</w:t>
      </w:r>
      <w:r w:rsidR="00F63C3A" w:rsidRPr="00AE54B5">
        <w:t xml:space="preserve">.  </w:t>
      </w:r>
      <w:r w:rsidRPr="00AE54B5">
        <w:t>This 8-bit enumeration specifies the color scheme of the second tone in a two tone clothing scheme.</w:t>
      </w:r>
    </w:p>
    <w:p w:rsidR="00806CA7" w:rsidRPr="00AE54B5" w:rsidRDefault="00806CA7" w:rsidP="0000072A">
      <w:pPr>
        <w:pStyle w:val="ListNumber"/>
        <w:numPr>
          <w:ilvl w:val="0"/>
          <w:numId w:val="12"/>
        </w:numPr>
      </w:pPr>
      <w:r w:rsidRPr="00DB7485">
        <w:rPr>
          <w:b/>
        </w:rPr>
        <w:t>Extended Equipment</w:t>
      </w:r>
      <w:r w:rsidR="00F63C3A" w:rsidRPr="00AE54B5">
        <w:t xml:space="preserve">.  </w:t>
      </w:r>
      <w:r w:rsidRPr="00AE54B5">
        <w:t>This 32-bit record defines the additional equipment that is visibly deployed by the life form.</w:t>
      </w:r>
    </w:p>
    <w:p w:rsidR="00806CA7" w:rsidRPr="00AE54B5" w:rsidRDefault="00806CA7" w:rsidP="0000072A">
      <w:pPr>
        <w:pStyle w:val="ListNumber"/>
        <w:numPr>
          <w:ilvl w:val="0"/>
          <w:numId w:val="12"/>
        </w:numPr>
      </w:pPr>
      <w:r w:rsidRPr="00DB7485">
        <w:rPr>
          <w:b/>
        </w:rPr>
        <w:t>Status</w:t>
      </w:r>
      <w:r w:rsidR="00F63C3A" w:rsidRPr="00AE54B5">
        <w:t xml:space="preserve">.  </w:t>
      </w:r>
      <w:r w:rsidRPr="00AE54B5">
        <w:rPr>
          <w:szCs w:val="20"/>
        </w:rPr>
        <w:t>This 8-bit record defines special status indicators for the life form.</w:t>
      </w:r>
    </w:p>
    <w:p w:rsidR="00806CA7" w:rsidRPr="00AE54B5" w:rsidRDefault="00806CA7" w:rsidP="0000072A">
      <w:pPr>
        <w:pStyle w:val="ListNumber2"/>
        <w:numPr>
          <w:ilvl w:val="1"/>
          <w:numId w:val="12"/>
        </w:numPr>
      </w:pPr>
      <w:r w:rsidRPr="00AE54B5">
        <w:rPr>
          <w:i/>
        </w:rPr>
        <w:t>Invincible</w:t>
      </w:r>
      <w:r w:rsidR="00F63C3A" w:rsidRPr="00AE54B5">
        <w:t xml:space="preserve">.  </w:t>
      </w:r>
      <w:r w:rsidRPr="00AE54B5">
        <w:t>This 1-bit enumeration defines the invincibility characteristic of the life form.</w:t>
      </w:r>
    </w:p>
    <w:p w:rsidR="00806CA7" w:rsidRPr="00AE54B5" w:rsidRDefault="00806CA7" w:rsidP="0000072A">
      <w:pPr>
        <w:pStyle w:val="ListNumber2"/>
        <w:numPr>
          <w:ilvl w:val="1"/>
          <w:numId w:val="12"/>
        </w:numPr>
      </w:pPr>
      <w:r w:rsidRPr="00AE54B5">
        <w:rPr>
          <w:i/>
        </w:rPr>
        <w:t>Disguise</w:t>
      </w:r>
      <w:r w:rsidR="00F63C3A" w:rsidRPr="00AE54B5">
        <w:t xml:space="preserve">.  </w:t>
      </w:r>
      <w:r w:rsidRPr="00AE54B5">
        <w:t>This 3-bit enumeration defines how well the life form is disguised.</w:t>
      </w:r>
    </w:p>
    <w:p w:rsidR="00806CA7" w:rsidRPr="00AE54B5" w:rsidRDefault="00806CA7" w:rsidP="0000072A">
      <w:pPr>
        <w:pStyle w:val="ListNumber2"/>
        <w:numPr>
          <w:ilvl w:val="1"/>
          <w:numId w:val="12"/>
        </w:numPr>
      </w:pPr>
      <w:r w:rsidRPr="00AE54B5">
        <w:rPr>
          <w:i/>
        </w:rPr>
        <w:t>Present Domain</w:t>
      </w:r>
      <w:r w:rsidR="00F63C3A" w:rsidRPr="00AE54B5">
        <w:t xml:space="preserve">.  </w:t>
      </w:r>
      <w:r w:rsidRPr="00AE54B5">
        <w:t>This 4-bit enumeration defines the current domain for the life form, including a specific sub-domain.</w:t>
      </w:r>
    </w:p>
    <w:p w:rsidR="00806CA7" w:rsidRPr="00AE54B5" w:rsidRDefault="00806CA7" w:rsidP="0000072A">
      <w:pPr>
        <w:pStyle w:val="ListNumber"/>
        <w:numPr>
          <w:ilvl w:val="0"/>
          <w:numId w:val="12"/>
        </w:numPr>
      </w:pPr>
      <w:r w:rsidRPr="00DB7485">
        <w:rPr>
          <w:b/>
        </w:rPr>
        <w:t>Attributes</w:t>
      </w:r>
      <w:r w:rsidR="00F63C3A" w:rsidRPr="00AE54B5">
        <w:t xml:space="preserve">.  </w:t>
      </w:r>
      <w:r w:rsidRPr="00AE54B5">
        <w:t>This 16-bit record defines the additional life form attributes.</w:t>
      </w:r>
    </w:p>
    <w:p w:rsidR="00806CA7" w:rsidRPr="00AE54B5" w:rsidRDefault="00806CA7" w:rsidP="0000072A">
      <w:pPr>
        <w:pStyle w:val="ListNumber2"/>
        <w:numPr>
          <w:ilvl w:val="1"/>
          <w:numId w:val="12"/>
        </w:numPr>
      </w:pPr>
      <w:r w:rsidRPr="00AE54B5">
        <w:rPr>
          <w:i/>
        </w:rPr>
        <w:t>General Race/Ethnicity</w:t>
      </w:r>
      <w:r w:rsidR="00F63C3A" w:rsidRPr="00AE54B5">
        <w:t xml:space="preserve">.  </w:t>
      </w:r>
      <w:r w:rsidRPr="00AE54B5">
        <w:t>This 4-bit enumeration defines the race of the life form, if applicable</w:t>
      </w:r>
      <w:r w:rsidR="00F63C3A" w:rsidRPr="00AE54B5">
        <w:t xml:space="preserve">.  </w:t>
      </w:r>
      <w:r w:rsidRPr="00AE54B5">
        <w:t>A basic set of race/ethnicity choices are included</w:t>
      </w:r>
      <w:r w:rsidR="00F63C3A" w:rsidRPr="00AE54B5">
        <w:t xml:space="preserve">.  </w:t>
      </w:r>
      <w:r w:rsidRPr="00AE54B5">
        <w:t xml:space="preserve">The intent of this attribute is </w:t>
      </w:r>
      <w:r w:rsidRPr="00AE54B5">
        <w:lastRenderedPageBreak/>
        <w:t>to assist in picking an appropriate basic visual model for a human entity</w:t>
      </w:r>
      <w:r w:rsidR="00F63C3A" w:rsidRPr="00AE54B5">
        <w:t xml:space="preserve">.  </w:t>
      </w:r>
      <w:r w:rsidRPr="00AE54B5">
        <w:t>Two options are provided (Homogenous and Indigenous) to indicate to use the Country field of the Entity Type</w:t>
      </w:r>
      <w:r w:rsidR="00F63C3A" w:rsidRPr="00AE54B5">
        <w:t xml:space="preserve">.  </w:t>
      </w:r>
      <w:r w:rsidRPr="00AE54B5">
        <w:t xml:space="preserve">These categories are based primarily on the </w:t>
      </w:r>
      <w:r w:rsidR="00F63C3A" w:rsidRPr="00AE54B5">
        <w:t xml:space="preserve">U.S. </w:t>
      </w:r>
      <w:r w:rsidRPr="00AE54B5">
        <w:t xml:space="preserve">Office of Management and Budget (OMB, </w:t>
      </w:r>
      <w:hyperlink r:id="rId22" w:history="1">
        <w:r w:rsidRPr="00AE54B5">
          <w:rPr>
            <w:rStyle w:val="Hyperlink"/>
            <w:color w:val="31849B" w:themeColor="accent5" w:themeShade="BF"/>
          </w:rPr>
          <w:t>http://www.whitehouse.gov/omb/</w:t>
        </w:r>
      </w:hyperlink>
      <w:r w:rsidRPr="00AE54B5">
        <w:t>)</w:t>
      </w:r>
      <w:r w:rsidR="00F63C3A" w:rsidRPr="00AE54B5">
        <w:t xml:space="preserve">.  </w:t>
      </w:r>
      <w:r w:rsidRPr="00AE54B5">
        <w:t>Note, however, that race here does not directly determine country, so Hispanic as an ethnicity can be mixed in with the racial classifications</w:t>
      </w:r>
      <w:r w:rsidR="00F63C3A" w:rsidRPr="00AE54B5">
        <w:t xml:space="preserve">.  </w:t>
      </w:r>
      <w:r w:rsidRPr="00AE54B5">
        <w:t>The objective is primarily to choose a visual model, not to identify a cultural background or speech pattern (though such a high fidelity simulation may require additional informational contained in a VP record)</w:t>
      </w:r>
      <w:r w:rsidR="00F63C3A" w:rsidRPr="00AE54B5">
        <w:t xml:space="preserve">.  </w:t>
      </w:r>
      <w:r w:rsidRPr="00AE54B5">
        <w:t>The East Asian Race/Ethnicity includes Chinese, Japanese, Koreans, Vietnamese, Philippines, Indonesians, Malayans, and Thais</w:t>
      </w:r>
      <w:r w:rsidR="00F63C3A" w:rsidRPr="00AE54B5">
        <w:t xml:space="preserve">.  </w:t>
      </w:r>
      <w:r w:rsidRPr="00AE54B5">
        <w:t>The value for 0 for General Race/Ethnicity will be reserved for “Not specified.” General Race/Ethnicity will also include the following two values (in addition to other, specific races/ethnicities):</w:t>
      </w:r>
    </w:p>
    <w:p w:rsidR="00806CA7" w:rsidRPr="00AE54B5" w:rsidRDefault="00806CA7" w:rsidP="0000072A">
      <w:pPr>
        <w:pStyle w:val="ListNumber3"/>
        <w:numPr>
          <w:ilvl w:val="2"/>
          <w:numId w:val="12"/>
        </w:numPr>
      </w:pPr>
      <w:r w:rsidRPr="00DB7485">
        <w:rPr>
          <w:u w:val="single"/>
        </w:rPr>
        <w:t>Homogenous Country Code</w:t>
      </w:r>
      <w:r w:rsidR="00F63C3A" w:rsidRPr="00AE54B5">
        <w:t xml:space="preserve">.  </w:t>
      </w:r>
      <w:r w:rsidRPr="00AE54B5">
        <w:t>The person represents the typical physical appearance of someone from a country that has a homogenous racial/ethnic appearance (e.g., Chinese, Japanese, etc.)  The Country Code is not indicative of the race or ethnic appearance of someone from a country that has assimilated many different races and ethnic groups such as the United States.</w:t>
      </w:r>
    </w:p>
    <w:p w:rsidR="00806CA7" w:rsidRPr="00AE54B5" w:rsidRDefault="00806CA7" w:rsidP="0000072A">
      <w:pPr>
        <w:pStyle w:val="ListNumber3"/>
        <w:numPr>
          <w:ilvl w:val="2"/>
          <w:numId w:val="12"/>
        </w:numPr>
      </w:pPr>
      <w:r w:rsidRPr="00DB7485">
        <w:rPr>
          <w:u w:val="single"/>
        </w:rPr>
        <w:t>Indigenous Country Code</w:t>
      </w:r>
      <w:r w:rsidR="00F63C3A" w:rsidRPr="00DB7485">
        <w:rPr>
          <w:u w:val="single"/>
        </w:rPr>
        <w:t>.</w:t>
      </w:r>
      <w:r w:rsidR="00F63C3A" w:rsidRPr="00AE54B5">
        <w:t xml:space="preserve">  </w:t>
      </w:r>
      <w:r w:rsidRPr="00AE54B5">
        <w:t>The person represents an indigenous person from a country that has only one indigenous group appearance (e.g., Aboriginals in Australia)</w:t>
      </w:r>
      <w:r w:rsidR="00F63C3A" w:rsidRPr="00AE54B5">
        <w:t xml:space="preserve">.  </w:t>
      </w:r>
      <w:r w:rsidRPr="00AE54B5">
        <w:t>The Country Code is not indicative of the race or ethnic appearance of someone from a country that has a number of indigenous with distinct physical differences</w:t>
      </w:r>
      <w:r w:rsidR="00F63C3A" w:rsidRPr="00AE54B5">
        <w:t xml:space="preserve">.  </w:t>
      </w:r>
      <w:r w:rsidRPr="00AE54B5">
        <w:t>The United Nations defines Indigenous people as having a historical continuity with pre-invasion and pre-colonial societies that developed on their territories and consider themselves distinct from the rest of the societies that now prevail in those territories, or parts of them.</w:t>
      </w:r>
    </w:p>
    <w:p w:rsidR="00806CA7" w:rsidRPr="00AE54B5" w:rsidRDefault="00806CA7" w:rsidP="0000072A">
      <w:pPr>
        <w:pStyle w:val="ListNumber2"/>
        <w:numPr>
          <w:ilvl w:val="1"/>
          <w:numId w:val="12"/>
        </w:numPr>
      </w:pPr>
      <w:r w:rsidRPr="00AE54B5">
        <w:rPr>
          <w:i/>
        </w:rPr>
        <w:t>General Age Group</w:t>
      </w:r>
      <w:r w:rsidR="00F63C3A" w:rsidRPr="00AE54B5">
        <w:t xml:space="preserve">.  </w:t>
      </w:r>
      <w:r w:rsidRPr="00AE54B5">
        <w:t>This 4-bit enumeration defines the age of the person in a general grouping, such as newborn, teenager, and adult</w:t>
      </w:r>
      <w:r w:rsidR="00F63C3A" w:rsidRPr="00AE54B5">
        <w:t xml:space="preserve">.  </w:t>
      </w:r>
      <w:r w:rsidRPr="00AE54B5">
        <w:t>The value for 0 will be reserved for “Not specified.”</w:t>
      </w:r>
    </w:p>
    <w:p w:rsidR="00806CA7" w:rsidRPr="00AE54B5" w:rsidRDefault="00806CA7" w:rsidP="0000072A">
      <w:pPr>
        <w:pStyle w:val="ListNumber2"/>
        <w:numPr>
          <w:ilvl w:val="1"/>
          <w:numId w:val="12"/>
        </w:numPr>
      </w:pPr>
      <w:r w:rsidRPr="00AE54B5">
        <w:rPr>
          <w:i/>
        </w:rPr>
        <w:t>Sex</w:t>
      </w:r>
      <w:r w:rsidR="00F63C3A" w:rsidRPr="00AE54B5">
        <w:t xml:space="preserve">.  </w:t>
      </w:r>
      <w:r w:rsidRPr="00AE54B5">
        <w:t>This 1-bit enumeration indicates the person’s gender as either Male or Female</w:t>
      </w:r>
      <w:r w:rsidR="00F63C3A" w:rsidRPr="00AE54B5">
        <w:t xml:space="preserve">.  </w:t>
      </w:r>
      <w:r w:rsidRPr="00AE54B5">
        <w:t>There is no option for unspecified.</w:t>
      </w:r>
    </w:p>
    <w:p w:rsidR="00806CA7" w:rsidRPr="00775D40" w:rsidRDefault="00280005" w:rsidP="00DB7485">
      <w:pPr>
        <w:pStyle w:val="Caption-Table"/>
      </w:pPr>
      <w:bookmarkStart w:id="319" w:name="_Ref230166984"/>
      <w:bookmarkStart w:id="320" w:name="_Toc411412264"/>
      <w:bookmarkStart w:id="321" w:name="_Toc422237328"/>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4</w:t>
        </w:r>
      </w:fldSimple>
      <w:bookmarkEnd w:id="319"/>
      <w:r w:rsidR="00DB7485">
        <w:t xml:space="preserve">. </w:t>
      </w:r>
      <w:r w:rsidR="00806CA7" w:rsidRPr="00775D40">
        <w:t xml:space="preserve"> </w:t>
      </w:r>
      <w:r w:rsidR="00806CA7">
        <w:t xml:space="preserve">Legacy </w:t>
      </w:r>
      <w:r w:rsidR="00806CA7" w:rsidRPr="00775D40">
        <w:t xml:space="preserve">Extended </w:t>
      </w:r>
      <w:r w:rsidR="00806CA7">
        <w:t>Life Form</w:t>
      </w:r>
      <w:r w:rsidR="00806CA7" w:rsidRPr="00775D40">
        <w:t xml:space="preserve"> Appearance VP Record</w:t>
      </w:r>
      <w:bookmarkEnd w:id="320"/>
      <w:bookmarkEnd w:id="321"/>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845"/>
        <w:gridCol w:w="4285"/>
      </w:tblGrid>
      <w:tr w:rsidR="00806CA7" w:rsidRPr="00843D0C" w:rsidTr="00DB7485">
        <w:trPr>
          <w:cantSplit/>
          <w:trHeight w:val="413"/>
          <w:tblHeader/>
          <w:jc w:val="center"/>
        </w:trPr>
        <w:tc>
          <w:tcPr>
            <w:tcW w:w="2845"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7485">
            <w:pPr>
              <w:pStyle w:val="TableColumnHeader"/>
            </w:pPr>
            <w:r w:rsidRPr="00775D40">
              <w:t>Field</w:t>
            </w:r>
          </w:p>
        </w:tc>
        <w:tc>
          <w:tcPr>
            <w:tcW w:w="4285"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7485">
            <w:pPr>
              <w:pStyle w:val="TableColumnHeader"/>
            </w:pPr>
            <w:r w:rsidRPr="00775D40">
              <w:t>Type</w:t>
            </w:r>
          </w:p>
        </w:tc>
      </w:tr>
      <w:tr w:rsidR="00806CA7" w:rsidRPr="00775D40" w:rsidTr="00DB7485">
        <w:trPr>
          <w:cantSplit/>
          <w:jc w:val="center"/>
        </w:trPr>
        <w:tc>
          <w:tcPr>
            <w:tcW w:w="2845"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4285"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45" w:type="dxa"/>
            <w:shd w:val="clear" w:color="auto" w:fill="auto"/>
            <w:vAlign w:val="center"/>
          </w:tcPr>
          <w:p w:rsidR="00806CA7" w:rsidRPr="00775D40" w:rsidRDefault="00806CA7" w:rsidP="004E3A00">
            <w:pPr>
              <w:pStyle w:val="TableText"/>
            </w:pPr>
            <w:r w:rsidRPr="00775D40">
              <w:t>Clothing Scheme</w:t>
            </w:r>
          </w:p>
        </w:tc>
        <w:tc>
          <w:tcPr>
            <w:tcW w:w="4285" w:type="dxa"/>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45" w:type="dxa"/>
            <w:shd w:val="clear" w:color="auto" w:fill="auto"/>
            <w:vAlign w:val="center"/>
          </w:tcPr>
          <w:p w:rsidR="00806CA7" w:rsidRPr="00775D40" w:rsidRDefault="00806CA7" w:rsidP="004E3A00">
            <w:pPr>
              <w:pStyle w:val="TableText"/>
            </w:pPr>
            <w:r w:rsidRPr="00775D40">
              <w:t>Primary Color</w:t>
            </w:r>
          </w:p>
        </w:tc>
        <w:tc>
          <w:tcPr>
            <w:tcW w:w="4285" w:type="dxa"/>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45" w:type="dxa"/>
            <w:shd w:val="clear" w:color="auto" w:fill="auto"/>
            <w:vAlign w:val="center"/>
          </w:tcPr>
          <w:p w:rsidR="00806CA7" w:rsidRPr="00775D40" w:rsidRDefault="00806CA7" w:rsidP="004E3A00">
            <w:pPr>
              <w:pStyle w:val="TableText"/>
            </w:pPr>
            <w:r w:rsidRPr="00775D40">
              <w:t>Secondary Color</w:t>
            </w:r>
          </w:p>
        </w:tc>
        <w:tc>
          <w:tcPr>
            <w:tcW w:w="4285" w:type="dxa"/>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45" w:type="dxa"/>
            <w:shd w:val="clear" w:color="auto" w:fill="auto"/>
            <w:vAlign w:val="center"/>
          </w:tcPr>
          <w:p w:rsidR="00806CA7" w:rsidRPr="00775D40" w:rsidRDefault="00806CA7" w:rsidP="004E3A00">
            <w:pPr>
              <w:pStyle w:val="TableText"/>
            </w:pPr>
            <w:r w:rsidRPr="00775D40">
              <w:t>Extended Equipment</w:t>
            </w:r>
          </w:p>
        </w:tc>
        <w:tc>
          <w:tcPr>
            <w:tcW w:w="4285" w:type="dxa"/>
            <w:shd w:val="clear" w:color="auto" w:fill="auto"/>
            <w:vAlign w:val="center"/>
          </w:tcPr>
          <w:p w:rsidR="00806CA7" w:rsidRPr="00775D40" w:rsidRDefault="00806CA7" w:rsidP="004E3A00">
            <w:pPr>
              <w:pStyle w:val="TableText"/>
            </w:pPr>
            <w:r w:rsidRPr="00775D40">
              <w:t>32-bit record</w:t>
            </w:r>
          </w:p>
        </w:tc>
      </w:tr>
      <w:tr w:rsidR="00806CA7" w:rsidRPr="00843D0C" w:rsidTr="00DB7485">
        <w:trPr>
          <w:cantSplit/>
          <w:jc w:val="center"/>
        </w:trPr>
        <w:tc>
          <w:tcPr>
            <w:tcW w:w="2845" w:type="dxa"/>
            <w:vMerge w:val="restart"/>
            <w:shd w:val="clear" w:color="auto" w:fill="auto"/>
            <w:vAlign w:val="center"/>
          </w:tcPr>
          <w:p w:rsidR="00806CA7" w:rsidRPr="00775D40" w:rsidRDefault="00806CA7" w:rsidP="004E3A00">
            <w:pPr>
              <w:pStyle w:val="TableText"/>
            </w:pPr>
            <w:r w:rsidRPr="00775D40">
              <w:t>Status</w:t>
            </w:r>
          </w:p>
        </w:tc>
        <w:tc>
          <w:tcPr>
            <w:tcW w:w="4285" w:type="dxa"/>
            <w:shd w:val="clear" w:color="auto" w:fill="auto"/>
            <w:vAlign w:val="center"/>
          </w:tcPr>
          <w:p w:rsidR="00806CA7" w:rsidRPr="00775D40" w:rsidRDefault="00806CA7" w:rsidP="004E3A00">
            <w:pPr>
              <w:pStyle w:val="TableText"/>
            </w:pPr>
            <w:r w:rsidRPr="00775D40">
              <w:t>Invincible</w:t>
            </w:r>
            <w:r>
              <w:t>—</w:t>
            </w:r>
            <w:r w:rsidRPr="00775D40">
              <w:t>1-bit enumeration</w:t>
            </w:r>
            <w:r w:rsidRPr="00775D40" w:rsidDel="00FB7436">
              <w:t xml:space="preserve"> </w:t>
            </w:r>
          </w:p>
        </w:tc>
      </w:tr>
      <w:tr w:rsidR="00806CA7" w:rsidRPr="00843D0C" w:rsidTr="00DB7485">
        <w:trPr>
          <w:cantSplit/>
          <w:jc w:val="center"/>
        </w:trPr>
        <w:tc>
          <w:tcPr>
            <w:tcW w:w="2845" w:type="dxa"/>
            <w:vMerge/>
            <w:shd w:val="clear" w:color="auto" w:fill="auto"/>
            <w:vAlign w:val="center"/>
          </w:tcPr>
          <w:p w:rsidR="00806CA7" w:rsidRPr="00775D40" w:rsidRDefault="00806CA7" w:rsidP="00DB7485">
            <w:pPr>
              <w:pStyle w:val="TableText"/>
            </w:pPr>
          </w:p>
        </w:tc>
        <w:tc>
          <w:tcPr>
            <w:tcW w:w="4285" w:type="dxa"/>
            <w:shd w:val="clear" w:color="auto" w:fill="auto"/>
            <w:vAlign w:val="center"/>
          </w:tcPr>
          <w:p w:rsidR="00806CA7" w:rsidRPr="00775D40" w:rsidRDefault="00806CA7" w:rsidP="004E3A00">
            <w:pPr>
              <w:pStyle w:val="TableText"/>
            </w:pPr>
            <w:r w:rsidRPr="00775D40">
              <w:t>Disguise Status</w:t>
            </w:r>
            <w:r>
              <w:t>—</w:t>
            </w:r>
            <w:r w:rsidRPr="00775D40">
              <w:t>3-bit enumeration</w:t>
            </w:r>
          </w:p>
        </w:tc>
      </w:tr>
      <w:tr w:rsidR="00806CA7" w:rsidRPr="00843D0C" w:rsidTr="00DB7485">
        <w:trPr>
          <w:cantSplit/>
          <w:jc w:val="center"/>
        </w:trPr>
        <w:tc>
          <w:tcPr>
            <w:tcW w:w="2845" w:type="dxa"/>
            <w:vMerge/>
            <w:shd w:val="clear" w:color="auto" w:fill="auto"/>
            <w:vAlign w:val="center"/>
          </w:tcPr>
          <w:p w:rsidR="00806CA7" w:rsidRPr="00775D40" w:rsidRDefault="00806CA7" w:rsidP="00DB7485">
            <w:pPr>
              <w:pStyle w:val="TableText"/>
            </w:pPr>
          </w:p>
        </w:tc>
        <w:tc>
          <w:tcPr>
            <w:tcW w:w="4285" w:type="dxa"/>
            <w:shd w:val="clear" w:color="auto" w:fill="auto"/>
            <w:vAlign w:val="center"/>
          </w:tcPr>
          <w:p w:rsidR="00806CA7" w:rsidRPr="00775D40" w:rsidRDefault="00806CA7" w:rsidP="004E3A00">
            <w:pPr>
              <w:pStyle w:val="TableText"/>
            </w:pPr>
            <w:r w:rsidRPr="00775D40">
              <w:t>Present Domain</w:t>
            </w:r>
            <w:r>
              <w:t>—</w:t>
            </w:r>
            <w:r w:rsidRPr="00775D40">
              <w:t>4-bit enumeration</w:t>
            </w:r>
          </w:p>
        </w:tc>
      </w:tr>
      <w:tr w:rsidR="00806CA7" w:rsidRPr="00843D0C" w:rsidTr="00DB7485">
        <w:trPr>
          <w:cantSplit/>
          <w:jc w:val="center"/>
        </w:trPr>
        <w:tc>
          <w:tcPr>
            <w:tcW w:w="2845" w:type="dxa"/>
            <w:shd w:val="clear" w:color="auto" w:fill="auto"/>
            <w:vAlign w:val="center"/>
          </w:tcPr>
          <w:p w:rsidR="00806CA7" w:rsidRPr="00775D40" w:rsidRDefault="00806CA7" w:rsidP="004E3A00">
            <w:pPr>
              <w:pStyle w:val="TableText"/>
            </w:pPr>
            <w:r>
              <w:t>Padding</w:t>
            </w:r>
          </w:p>
        </w:tc>
        <w:tc>
          <w:tcPr>
            <w:tcW w:w="4285" w:type="dxa"/>
            <w:shd w:val="clear" w:color="auto" w:fill="auto"/>
            <w:vAlign w:val="center"/>
          </w:tcPr>
          <w:p w:rsidR="00806CA7" w:rsidRPr="00775D40" w:rsidDel="00BF1066" w:rsidRDefault="00806CA7" w:rsidP="004E3A00">
            <w:pPr>
              <w:pStyle w:val="TableText"/>
            </w:pPr>
            <w:r>
              <w:t>8 bits unused</w:t>
            </w:r>
          </w:p>
        </w:tc>
      </w:tr>
      <w:tr w:rsidR="00806CA7" w:rsidRPr="00843D0C" w:rsidTr="00DB7485">
        <w:trPr>
          <w:cantSplit/>
          <w:trHeight w:val="76"/>
          <w:jc w:val="center"/>
        </w:trPr>
        <w:tc>
          <w:tcPr>
            <w:tcW w:w="2845" w:type="dxa"/>
            <w:vMerge w:val="restart"/>
            <w:shd w:val="clear" w:color="auto" w:fill="auto"/>
            <w:vAlign w:val="center"/>
          </w:tcPr>
          <w:p w:rsidR="00806CA7" w:rsidRPr="00775D40" w:rsidRDefault="00806CA7" w:rsidP="004E3A00">
            <w:pPr>
              <w:pStyle w:val="TableText"/>
            </w:pPr>
            <w:r>
              <w:t>Attributes</w:t>
            </w:r>
          </w:p>
        </w:tc>
        <w:tc>
          <w:tcPr>
            <w:tcW w:w="4285" w:type="dxa"/>
            <w:shd w:val="clear" w:color="auto" w:fill="auto"/>
            <w:vAlign w:val="center"/>
          </w:tcPr>
          <w:p w:rsidR="00806CA7" w:rsidRPr="00775D40" w:rsidDel="00BF1066" w:rsidRDefault="00806CA7" w:rsidP="004E3A00">
            <w:pPr>
              <w:pStyle w:val="TableText"/>
            </w:pPr>
            <w:r>
              <w:t>Padding—7 bits unused</w:t>
            </w:r>
          </w:p>
        </w:tc>
      </w:tr>
      <w:tr w:rsidR="00806CA7" w:rsidRPr="00843D0C" w:rsidTr="00DB7485">
        <w:trPr>
          <w:cantSplit/>
          <w:trHeight w:val="74"/>
          <w:jc w:val="center"/>
        </w:trPr>
        <w:tc>
          <w:tcPr>
            <w:tcW w:w="2845" w:type="dxa"/>
            <w:vMerge/>
            <w:shd w:val="clear" w:color="auto" w:fill="auto"/>
            <w:vAlign w:val="center"/>
          </w:tcPr>
          <w:p w:rsidR="00806CA7" w:rsidRDefault="00806CA7" w:rsidP="00DB7485">
            <w:pPr>
              <w:pStyle w:val="TableText"/>
            </w:pPr>
          </w:p>
        </w:tc>
        <w:tc>
          <w:tcPr>
            <w:tcW w:w="4285" w:type="dxa"/>
            <w:shd w:val="clear" w:color="auto" w:fill="auto"/>
            <w:vAlign w:val="center"/>
          </w:tcPr>
          <w:p w:rsidR="00806CA7" w:rsidRPr="00775D40" w:rsidDel="00BF1066" w:rsidRDefault="00806CA7" w:rsidP="004E3A00">
            <w:pPr>
              <w:pStyle w:val="TableText"/>
            </w:pPr>
            <w:r w:rsidRPr="003C23FA">
              <w:t>General Race/Ethnicity</w:t>
            </w:r>
            <w:r>
              <w:t>—4-bit enumeration</w:t>
            </w:r>
          </w:p>
        </w:tc>
      </w:tr>
      <w:tr w:rsidR="00806CA7" w:rsidRPr="00843D0C" w:rsidTr="00DB7485">
        <w:trPr>
          <w:cantSplit/>
          <w:trHeight w:val="74"/>
          <w:jc w:val="center"/>
        </w:trPr>
        <w:tc>
          <w:tcPr>
            <w:tcW w:w="2845" w:type="dxa"/>
            <w:vMerge/>
            <w:shd w:val="clear" w:color="auto" w:fill="auto"/>
            <w:vAlign w:val="center"/>
          </w:tcPr>
          <w:p w:rsidR="00806CA7" w:rsidRDefault="00806CA7" w:rsidP="00DB7485">
            <w:pPr>
              <w:pStyle w:val="TableText"/>
            </w:pPr>
          </w:p>
        </w:tc>
        <w:tc>
          <w:tcPr>
            <w:tcW w:w="4285" w:type="dxa"/>
            <w:shd w:val="clear" w:color="auto" w:fill="auto"/>
            <w:vAlign w:val="center"/>
          </w:tcPr>
          <w:p w:rsidR="00806CA7" w:rsidRPr="00775D40" w:rsidDel="00BF1066" w:rsidRDefault="00806CA7" w:rsidP="004E3A00">
            <w:pPr>
              <w:pStyle w:val="TableText"/>
            </w:pPr>
            <w:r w:rsidRPr="003C23FA">
              <w:t xml:space="preserve">General </w:t>
            </w:r>
            <w:r>
              <w:t>Age Group—4-bit enumeration</w:t>
            </w:r>
          </w:p>
        </w:tc>
      </w:tr>
      <w:tr w:rsidR="00806CA7" w:rsidRPr="00843D0C" w:rsidTr="00DB7485">
        <w:trPr>
          <w:cantSplit/>
          <w:trHeight w:val="74"/>
          <w:jc w:val="center"/>
        </w:trPr>
        <w:tc>
          <w:tcPr>
            <w:tcW w:w="2845" w:type="dxa"/>
            <w:vMerge/>
            <w:shd w:val="clear" w:color="auto" w:fill="auto"/>
            <w:vAlign w:val="center"/>
          </w:tcPr>
          <w:p w:rsidR="00806CA7" w:rsidRDefault="00806CA7" w:rsidP="00DB7485">
            <w:pPr>
              <w:pStyle w:val="TableText"/>
            </w:pPr>
          </w:p>
        </w:tc>
        <w:tc>
          <w:tcPr>
            <w:tcW w:w="4285" w:type="dxa"/>
            <w:shd w:val="clear" w:color="auto" w:fill="auto"/>
            <w:vAlign w:val="center"/>
          </w:tcPr>
          <w:p w:rsidR="00806CA7" w:rsidRPr="00775D40" w:rsidDel="00BF1066" w:rsidRDefault="00806CA7" w:rsidP="004E3A00">
            <w:pPr>
              <w:pStyle w:val="TableText"/>
            </w:pPr>
            <w:r>
              <w:t>Sex—1-bit enumeration</w:t>
            </w:r>
          </w:p>
        </w:tc>
      </w:tr>
      <w:tr w:rsidR="00806CA7" w:rsidRPr="00843D0C" w:rsidTr="00DB7485">
        <w:trPr>
          <w:cantSplit/>
          <w:jc w:val="center"/>
        </w:trPr>
        <w:tc>
          <w:tcPr>
            <w:tcW w:w="2845" w:type="dxa"/>
            <w:shd w:val="clear" w:color="auto" w:fill="auto"/>
            <w:vAlign w:val="center"/>
          </w:tcPr>
          <w:p w:rsidR="00806CA7" w:rsidRDefault="00806CA7" w:rsidP="004E3A00">
            <w:pPr>
              <w:pStyle w:val="TableText"/>
            </w:pPr>
            <w:r>
              <w:t>Padding</w:t>
            </w:r>
          </w:p>
        </w:tc>
        <w:tc>
          <w:tcPr>
            <w:tcW w:w="4285" w:type="dxa"/>
            <w:shd w:val="clear" w:color="auto" w:fill="auto"/>
            <w:vAlign w:val="center"/>
          </w:tcPr>
          <w:p w:rsidR="00806CA7" w:rsidRDefault="00806CA7" w:rsidP="004E3A00">
            <w:pPr>
              <w:pStyle w:val="TableText"/>
            </w:pPr>
            <w:r>
              <w:t>32 bits unused</w:t>
            </w:r>
          </w:p>
        </w:tc>
      </w:tr>
    </w:tbl>
    <w:p w:rsidR="00806CA7" w:rsidRDefault="00806CA7" w:rsidP="00806CA7">
      <w:pPr>
        <w:pStyle w:val="Heading4"/>
      </w:pPr>
      <w:r>
        <w:lastRenderedPageBreak/>
        <w:t>Issuance Rules</w:t>
      </w:r>
    </w:p>
    <w:p w:rsidR="00806CA7" w:rsidRDefault="00806CA7" w:rsidP="00806CA7">
      <w:pPr>
        <w:pStyle w:val="BodyText"/>
        <w:keepNext/>
      </w:pPr>
      <w:r>
        <w:t>The following issuance rules apply:</w:t>
      </w:r>
    </w:p>
    <w:p w:rsidR="00806CA7" w:rsidRDefault="00806CA7" w:rsidP="0000072A">
      <w:pPr>
        <w:pStyle w:val="ListNumber"/>
        <w:numPr>
          <w:ilvl w:val="0"/>
          <w:numId w:val="84"/>
        </w:numPr>
      </w:pPr>
      <w:r w:rsidRPr="005411BF">
        <w:t xml:space="preserve">Only one </w:t>
      </w:r>
      <w:r>
        <w:t xml:space="preserve">Legacy </w:t>
      </w:r>
      <w:r w:rsidRPr="005411BF">
        <w:t xml:space="preserve">Extended </w:t>
      </w:r>
      <w:r>
        <w:t>Life Form</w:t>
      </w:r>
      <w:r w:rsidRPr="005411BF">
        <w:t xml:space="preserve"> Appearance VP record sh</w:t>
      </w:r>
      <w:r>
        <w:t>all be transmitted per entity</w:t>
      </w:r>
      <w:r w:rsidR="00F63C3A">
        <w:t xml:space="preserve">.  </w:t>
      </w:r>
      <w:r w:rsidRPr="005411BF">
        <w:t>An issuing application is not required to transmit this record if it do</w:t>
      </w:r>
      <w:r>
        <w:t>es not possess the capability.</w:t>
      </w:r>
    </w:p>
    <w:p w:rsidR="00806CA7" w:rsidRDefault="00806CA7" w:rsidP="0000072A">
      <w:pPr>
        <w:pStyle w:val="ListNumber"/>
        <w:numPr>
          <w:ilvl w:val="0"/>
          <w:numId w:val="13"/>
        </w:numPr>
      </w:pPr>
      <w:r>
        <w:t xml:space="preserve">A Legacy </w:t>
      </w:r>
      <w:r w:rsidRPr="005411BF">
        <w:t xml:space="preserve">Extended </w:t>
      </w:r>
      <w:r>
        <w:t>Life Form</w:t>
      </w:r>
      <w:r w:rsidRPr="005411BF">
        <w:t xml:space="preserve"> Appearance VP record</w:t>
      </w:r>
      <w:r>
        <w:t xml:space="preserve"> shall not be used for Categories 6 and higher.</w:t>
      </w:r>
    </w:p>
    <w:p w:rsidR="00806CA7" w:rsidRDefault="00806CA7" w:rsidP="0000072A">
      <w:pPr>
        <w:pStyle w:val="ListNumber"/>
        <w:numPr>
          <w:ilvl w:val="0"/>
          <w:numId w:val="13"/>
        </w:numPr>
      </w:pPr>
      <w:r w:rsidRPr="005411BF">
        <w:t>The issuing application may stop transmitting this record when no higher fidelity detail is provided by the record</w:t>
      </w:r>
      <w:r>
        <w:t xml:space="preserve"> (but see below for specific field requirements that may override this)</w:t>
      </w:r>
      <w:r w:rsidR="00F63C3A">
        <w:t xml:space="preserve">.  </w:t>
      </w:r>
      <w:r w:rsidRPr="005411BF">
        <w:t xml:space="preserve">However, if the record is no longer issued, then the final issuance </w:t>
      </w:r>
      <w:r>
        <w:t xml:space="preserve">shall </w:t>
      </w:r>
      <w:r w:rsidRPr="005411BF">
        <w:t>reflect the default state</w:t>
      </w:r>
      <w:r>
        <w:t xml:space="preserve"> that matches the PDU without the record</w:t>
      </w:r>
      <w:r w:rsidR="00F63C3A">
        <w:t xml:space="preserve">.  </w:t>
      </w:r>
      <w:r w:rsidRPr="005411BF">
        <w:t xml:space="preserve">For example, assume that a particular </w:t>
      </w:r>
      <w:r>
        <w:t xml:space="preserve">life form </w:t>
      </w:r>
      <w:r w:rsidRPr="005411BF">
        <w:t xml:space="preserve">requires no further detail than the Present Domain change of being </w:t>
      </w:r>
      <w:r>
        <w:t xml:space="preserve">in the water </w:t>
      </w:r>
      <w:r w:rsidRPr="005411BF">
        <w:t xml:space="preserve">(such as </w:t>
      </w:r>
      <w:r>
        <w:t>swimming</w:t>
      </w:r>
      <w:r w:rsidRPr="005411BF">
        <w:t>)</w:t>
      </w:r>
      <w:r w:rsidR="00F63C3A">
        <w:t xml:space="preserve">.  </w:t>
      </w:r>
      <w:r w:rsidRPr="005411BF">
        <w:t xml:space="preserve">When the </w:t>
      </w:r>
      <w:r>
        <w:t>life form exits the water onto land</w:t>
      </w:r>
      <w:r w:rsidRPr="005411BF">
        <w:t xml:space="preserve">, the final issuance of the </w:t>
      </w:r>
      <w:r>
        <w:t xml:space="preserve">Legacy </w:t>
      </w:r>
      <w:r w:rsidRPr="005411BF">
        <w:t xml:space="preserve">Extended </w:t>
      </w:r>
      <w:r>
        <w:t xml:space="preserve">Life Form </w:t>
      </w:r>
      <w:r w:rsidRPr="005411BF">
        <w:t xml:space="preserve">Appearance VP record </w:t>
      </w:r>
      <w:r>
        <w:t>w</w:t>
      </w:r>
      <w:r w:rsidRPr="005411BF">
        <w:t xml:space="preserve">ould reflect a Present Domain of being </w:t>
      </w:r>
      <w:r>
        <w:t>on land (or unchanged)</w:t>
      </w:r>
      <w:r w:rsidR="00F63C3A">
        <w:t xml:space="preserve">.  </w:t>
      </w:r>
      <w:r w:rsidRPr="005411BF">
        <w:t xml:space="preserve">Some parameters in the </w:t>
      </w:r>
      <w:r>
        <w:t xml:space="preserve">Legacy </w:t>
      </w:r>
      <w:r w:rsidRPr="005411BF">
        <w:t xml:space="preserve">Extended </w:t>
      </w:r>
      <w:r>
        <w:t xml:space="preserve">Life Form </w:t>
      </w:r>
      <w:r w:rsidRPr="005411BF">
        <w:t>Appearance will require transmittance of the record throughout the existence of the entity, however</w:t>
      </w:r>
      <w:r w:rsidR="00F63C3A">
        <w:t xml:space="preserve">.  </w:t>
      </w:r>
      <w:r w:rsidRPr="005411BF">
        <w:t>An example of this would be a specific color identified.</w:t>
      </w:r>
    </w:p>
    <w:p w:rsidR="00806CA7" w:rsidRDefault="00806CA7" w:rsidP="00806CA7">
      <w:pPr>
        <w:pStyle w:val="BodyText"/>
        <w:keepNext/>
      </w:pPr>
      <w:r>
        <w:t>The following specific field requirements apply:</w:t>
      </w:r>
    </w:p>
    <w:p w:rsidR="00806CA7" w:rsidRDefault="00806CA7" w:rsidP="0000072A">
      <w:pPr>
        <w:pStyle w:val="ListNumber"/>
        <w:numPr>
          <w:ilvl w:val="0"/>
          <w:numId w:val="14"/>
        </w:numPr>
      </w:pPr>
      <w:r w:rsidRPr="00BE53CE">
        <w:t xml:space="preserve">The Paint </w:t>
      </w:r>
      <w:r>
        <w:t xml:space="preserve">Scheme </w:t>
      </w:r>
      <w:r w:rsidRPr="00BE53CE">
        <w:t xml:space="preserve">field of the Appearance record (bit 0) and the Camouflage Type of the Appearance record (bits 28-29) shall match the </w:t>
      </w:r>
      <w:r>
        <w:t xml:space="preserve">Legacy </w:t>
      </w:r>
      <w:r w:rsidRPr="00BE53CE">
        <w:t xml:space="preserve">Extended </w:t>
      </w:r>
      <w:r>
        <w:t>Life Form</w:t>
      </w:r>
      <w:r w:rsidRPr="00BE53CE">
        <w:t xml:space="preserve"> Appearance VP record fields, if possible</w:t>
      </w:r>
      <w:r w:rsidR="00F63C3A">
        <w:t xml:space="preserve">.  </w:t>
      </w:r>
      <w:r w:rsidRPr="00BE53CE">
        <w:t xml:space="preserve">For example, if the </w:t>
      </w:r>
      <w:r>
        <w:t xml:space="preserve">Legacy </w:t>
      </w:r>
      <w:r w:rsidRPr="00BE53CE">
        <w:t xml:space="preserve">Extended </w:t>
      </w:r>
      <w:r>
        <w:t>Life Form</w:t>
      </w:r>
      <w:r w:rsidRPr="00BE53CE">
        <w:t xml:space="preserve"> Appearance VP record is used to indicate a camouflage clothing scheme of desert, winter, or forest camouflage, then the Appearance record shall also indicate that scheme</w:t>
      </w:r>
      <w:r w:rsidR="00F63C3A">
        <w:t xml:space="preserve">.  </w:t>
      </w:r>
      <w:r w:rsidRPr="00BE53CE">
        <w:t xml:space="preserve">The Appearance record Camouflage Type shall be set to Other (3) when the </w:t>
      </w:r>
      <w:r>
        <w:t xml:space="preserve">Legacy </w:t>
      </w:r>
      <w:r w:rsidRPr="00BE53CE">
        <w:t xml:space="preserve">Extended </w:t>
      </w:r>
      <w:r>
        <w:t>Life Form</w:t>
      </w:r>
      <w:r w:rsidRPr="00BE53CE">
        <w:t xml:space="preserve"> Appearance VP record indicates a camouflage clothing scheme that is not desert, winter, or forest.</w:t>
      </w:r>
    </w:p>
    <w:p w:rsidR="00806CA7" w:rsidRDefault="00806CA7" w:rsidP="0000072A">
      <w:pPr>
        <w:pStyle w:val="ListNumber"/>
        <w:numPr>
          <w:ilvl w:val="0"/>
          <w:numId w:val="14"/>
        </w:numPr>
      </w:pPr>
      <w:r w:rsidRPr="00BE53CE">
        <w:t>The Paint</w:t>
      </w:r>
      <w:r>
        <w:t xml:space="preserve"> Scheme</w:t>
      </w:r>
      <w:r w:rsidRPr="00BE53CE">
        <w:t xml:space="preserve"> field of the Appearance record (bit 0) shall be set to Uniform (0) for any Clothing Scheme other than camouflage.</w:t>
      </w:r>
    </w:p>
    <w:p w:rsidR="00806CA7" w:rsidRDefault="00806CA7" w:rsidP="0000072A">
      <w:pPr>
        <w:pStyle w:val="ListNumber"/>
        <w:numPr>
          <w:ilvl w:val="0"/>
          <w:numId w:val="14"/>
        </w:numPr>
      </w:pPr>
      <w:r w:rsidRPr="008732BF">
        <w:t xml:space="preserve">If </w:t>
      </w:r>
      <w:r>
        <w:t xml:space="preserve">the Invincible field of the Status record is </w:t>
      </w:r>
      <w:r w:rsidRPr="008732BF">
        <w:t xml:space="preserve">set to Invincible (1), then the </w:t>
      </w:r>
      <w:r>
        <w:t>life form</w:t>
      </w:r>
      <w:r w:rsidRPr="008732BF">
        <w:t xml:space="preserve"> does not sustain damage (by any means).</w:t>
      </w:r>
    </w:p>
    <w:p w:rsidR="00806CA7" w:rsidRDefault="00806CA7" w:rsidP="00806CA7">
      <w:pPr>
        <w:pStyle w:val="Heading4"/>
      </w:pPr>
      <w:r>
        <w:t>Receipt Rules</w:t>
      </w:r>
    </w:p>
    <w:p w:rsidR="00806CA7" w:rsidRDefault="00806CA7" w:rsidP="00806CA7">
      <w:pPr>
        <w:pStyle w:val="BodyText"/>
      </w:pPr>
      <w:r>
        <w:t>There are no specific receipt rules for this VP record</w:t>
      </w:r>
      <w:r w:rsidR="00F63C3A">
        <w:t xml:space="preserve">.  </w:t>
      </w:r>
      <w:r>
        <w:t xml:space="preserve">The receiving application may use the data contained in the Legacy </w:t>
      </w:r>
      <w:r w:rsidRPr="00775D40">
        <w:t xml:space="preserve">Extended </w:t>
      </w:r>
      <w:r>
        <w:t>Life Form</w:t>
      </w:r>
      <w:r w:rsidRPr="00775D40">
        <w:t xml:space="preserve"> Appearance </w:t>
      </w:r>
      <w:r>
        <w:t>VP record if it possesses the capability.</w:t>
      </w:r>
    </w:p>
    <w:p w:rsidR="00806CA7" w:rsidRDefault="00806CA7" w:rsidP="00806CA7">
      <w:pPr>
        <w:pStyle w:val="Heading4"/>
      </w:pPr>
      <w:r>
        <w:t>VDIS Usage</w:t>
      </w:r>
    </w:p>
    <w:p w:rsidR="00806CA7" w:rsidRPr="00775D40" w:rsidRDefault="00806CA7" w:rsidP="00806CA7">
      <w:pPr>
        <w:pStyle w:val="BodyText"/>
      </w:pPr>
      <w:r w:rsidRPr="00775D40">
        <w:t>This VP record will handle a more complete entity clothing scheme (solid colors in addition to a number of different, specialized paint schemes), decals, and some other attributes than the existing Appearance field</w:t>
      </w:r>
      <w:r w:rsidR="00F63C3A">
        <w:t xml:space="preserve">.  </w:t>
      </w:r>
      <w:r w:rsidRPr="00775D40">
        <w:t xml:space="preserve">Example Clothing Schemes include Solid Color, Two Tone, </w:t>
      </w:r>
      <w:r>
        <w:t xml:space="preserve">and </w:t>
      </w:r>
      <w:r w:rsidRPr="00775D40">
        <w:t>Camouflage</w:t>
      </w:r>
      <w:r w:rsidR="00F63C3A">
        <w:t xml:space="preserve">.  </w:t>
      </w:r>
    </w:p>
    <w:p w:rsidR="00806CA7" w:rsidRPr="00775D40" w:rsidRDefault="00806CA7" w:rsidP="00806CA7">
      <w:pPr>
        <w:pStyle w:val="Heading2"/>
      </w:pPr>
      <w:bookmarkStart w:id="322" w:name="_Toc266354787"/>
      <w:bookmarkStart w:id="323" w:name="_Toc266453018"/>
      <w:bookmarkStart w:id="324" w:name="_Toc411412328"/>
      <w:bookmarkStart w:id="325" w:name="_Toc422237179"/>
      <w:r w:rsidRPr="00775D40">
        <w:t>Platforms</w:t>
      </w:r>
      <w:bookmarkEnd w:id="322"/>
      <w:bookmarkEnd w:id="323"/>
      <w:bookmarkEnd w:id="324"/>
      <w:bookmarkEnd w:id="325"/>
    </w:p>
    <w:p w:rsidR="00806CA7" w:rsidRDefault="00806CA7" w:rsidP="00806CA7">
      <w:pPr>
        <w:pStyle w:val="Heading3"/>
      </w:pPr>
      <w:bookmarkStart w:id="326" w:name="_Ref199310437"/>
      <w:bookmarkStart w:id="327" w:name="_Toc266354788"/>
      <w:bookmarkStart w:id="328" w:name="_Toc266453019"/>
      <w:bookmarkStart w:id="329" w:name="_Toc422237180"/>
      <w:r w:rsidRPr="00775D40">
        <w:t>Extended Platform Appearance VP Record</w:t>
      </w:r>
      <w:bookmarkEnd w:id="326"/>
      <w:bookmarkEnd w:id="327"/>
      <w:bookmarkEnd w:id="328"/>
      <w:bookmarkEnd w:id="329"/>
    </w:p>
    <w:p w:rsidR="00806CA7" w:rsidRPr="00F83306" w:rsidRDefault="00806CA7" w:rsidP="00806CA7">
      <w:pPr>
        <w:pStyle w:val="Heading4"/>
      </w:pPr>
      <w:r>
        <w:t>Purpose</w:t>
      </w:r>
    </w:p>
    <w:p w:rsidR="00806CA7" w:rsidRDefault="00806CA7" w:rsidP="00806CA7">
      <w:pPr>
        <w:pStyle w:val="BodyText"/>
      </w:pPr>
      <w:r w:rsidRPr="00775D40">
        <w:t>Additional platform appearance information shall be communicated using the Extended Platform Appearance VP record</w:t>
      </w:r>
      <w:r w:rsidR="00F63C3A">
        <w:t xml:space="preserve">.  </w:t>
      </w:r>
      <w:r w:rsidRPr="00F83306">
        <w:t>This record is intended for high fidelity platforms, so it’s not expected to be useful for all training systems, especially legacy systems, nor is it required for all entities published by a simulation application</w:t>
      </w:r>
      <w:r w:rsidR="00F63C3A">
        <w:t xml:space="preserve">.  </w:t>
      </w:r>
      <w:r w:rsidRPr="00775D40">
        <w:t>This VP record handle</w:t>
      </w:r>
      <w:r>
        <w:t>s</w:t>
      </w:r>
      <w:r w:rsidRPr="00775D40">
        <w:t xml:space="preserve"> a more complete entity paint scheme (solid colors in addition to a number of different, specialized paint schemes)</w:t>
      </w:r>
      <w:r w:rsidRPr="00775D40" w:rsidDel="007B19CF">
        <w:t xml:space="preserve"> </w:t>
      </w:r>
      <w:r w:rsidRPr="00775D40">
        <w:t>than the existing Appearance field</w:t>
      </w:r>
      <w:r w:rsidR="00F63C3A">
        <w:t xml:space="preserve">.  </w:t>
      </w:r>
      <w:r w:rsidRPr="00775D40">
        <w:t>Example enumerations for Paint Scheme and Decal Scheme include Solid Color, Camouflage, name brands for mail delivery companies, other name brands, etc.)</w:t>
      </w:r>
      <w:r>
        <w:t>.</w:t>
      </w:r>
    </w:p>
    <w:p w:rsidR="00806CA7" w:rsidRPr="00775D40" w:rsidRDefault="00806CA7" w:rsidP="00806CA7">
      <w:pPr>
        <w:pStyle w:val="BodyText"/>
      </w:pPr>
      <w:r>
        <w:lastRenderedPageBreak/>
        <w:t>NOTE—The bitfield record definitions for the Extended Lights, Thermal Indicators, and Extended Equipment fields are provided in an external Excel file.</w:t>
      </w:r>
    </w:p>
    <w:p w:rsidR="00806CA7" w:rsidRPr="00F83306" w:rsidRDefault="00806CA7" w:rsidP="00806CA7">
      <w:pPr>
        <w:pStyle w:val="Heading4"/>
      </w:pPr>
      <w:r>
        <w:t xml:space="preserve">Record </w:t>
      </w:r>
      <w:r w:rsidRPr="00B3604F">
        <w:t>Definition</w:t>
      </w:r>
    </w:p>
    <w:p w:rsidR="00806CA7" w:rsidRPr="002C68C2" w:rsidRDefault="00806CA7" w:rsidP="00806CA7">
      <w:pPr>
        <w:pStyle w:val="BodyText"/>
        <w:rPr>
          <w:szCs w:val="20"/>
        </w:rPr>
      </w:pPr>
      <w:r w:rsidRPr="002C68C2">
        <w:rPr>
          <w:szCs w:val="20"/>
        </w:rPr>
        <w:t>The Extended Platform Appearance VP record shall contain the following fields:</w:t>
      </w:r>
    </w:p>
    <w:p w:rsidR="00806CA7" w:rsidRPr="00AE54B5" w:rsidRDefault="00806CA7" w:rsidP="0000072A">
      <w:pPr>
        <w:pStyle w:val="ListNumber"/>
        <w:numPr>
          <w:ilvl w:val="0"/>
          <w:numId w:val="15"/>
        </w:numPr>
      </w:pPr>
      <w:r w:rsidRPr="00DB7485">
        <w:rPr>
          <w:b/>
        </w:rPr>
        <w:t>Record Type</w:t>
      </w:r>
      <w:r w:rsidR="00F63C3A" w:rsidRPr="00AE54B5">
        <w:t xml:space="preserve">.  </w:t>
      </w:r>
      <w:r w:rsidRPr="00AE54B5">
        <w:t>This 8-bit enumeration</w:t>
      </w:r>
      <w:r w:rsidRPr="00AE54B5" w:rsidDel="005D21E7">
        <w:t xml:space="preserve"> </w:t>
      </w:r>
      <w:r w:rsidRPr="00AE54B5">
        <w:t>shall identify the record as an Extended Platform Appearance VP record.</w:t>
      </w:r>
    </w:p>
    <w:p w:rsidR="00806CA7" w:rsidRPr="00AE54B5" w:rsidRDefault="00806CA7" w:rsidP="0000072A">
      <w:pPr>
        <w:pStyle w:val="ListNumber"/>
        <w:numPr>
          <w:ilvl w:val="0"/>
          <w:numId w:val="15"/>
        </w:numPr>
      </w:pPr>
      <w:r w:rsidRPr="00DB7485">
        <w:rPr>
          <w:b/>
        </w:rPr>
        <w:t>Paint Scheme</w:t>
      </w:r>
      <w:r w:rsidR="00F63C3A" w:rsidRPr="00AE54B5">
        <w:t xml:space="preserve">.  </w:t>
      </w:r>
      <w:r w:rsidRPr="00AE54B5">
        <w:t>This 8-bit enumeration describes the paint scheme for the platform.</w:t>
      </w:r>
    </w:p>
    <w:p w:rsidR="00806CA7" w:rsidRPr="00AE54B5" w:rsidRDefault="00806CA7" w:rsidP="0000072A">
      <w:pPr>
        <w:pStyle w:val="ListNumber"/>
        <w:numPr>
          <w:ilvl w:val="0"/>
          <w:numId w:val="15"/>
        </w:numPr>
      </w:pPr>
      <w:r w:rsidRPr="00DB7485">
        <w:rPr>
          <w:b/>
        </w:rPr>
        <w:t>Decal Scheme</w:t>
      </w:r>
      <w:r w:rsidR="00F63C3A" w:rsidRPr="00AE54B5">
        <w:t xml:space="preserve">.  </w:t>
      </w:r>
      <w:r w:rsidRPr="00AE54B5">
        <w:t>This 16-bit enumeration describes the decals for the platform.</w:t>
      </w:r>
    </w:p>
    <w:p w:rsidR="00806CA7" w:rsidRPr="00AE54B5" w:rsidRDefault="00806CA7" w:rsidP="0000072A">
      <w:pPr>
        <w:pStyle w:val="ListNumber"/>
        <w:numPr>
          <w:ilvl w:val="0"/>
          <w:numId w:val="15"/>
        </w:numPr>
      </w:pPr>
      <w:r w:rsidRPr="00DB7485">
        <w:rPr>
          <w:b/>
        </w:rPr>
        <w:t>Primary Condition/Material</w:t>
      </w:r>
      <w:r w:rsidR="00F63C3A" w:rsidRPr="00AE54B5">
        <w:t xml:space="preserve">.  </w:t>
      </w:r>
      <w:r w:rsidRPr="00AE54B5">
        <w:t>This 8-bit record defines the condition and material for the primary component platform</w:t>
      </w:r>
      <w:r w:rsidR="00F63C3A" w:rsidRPr="00AE54B5">
        <w:t xml:space="preserve">.  </w:t>
      </w:r>
      <w:r w:rsidRPr="00AE54B5">
        <w:t>What constitutes the primary component depends on the platform and may be further specified by the paint scheme (such as truck and bed).</w:t>
      </w:r>
    </w:p>
    <w:p w:rsidR="00806CA7" w:rsidRPr="00AE54B5" w:rsidRDefault="00806CA7" w:rsidP="0000072A">
      <w:pPr>
        <w:pStyle w:val="ListNumber2"/>
        <w:numPr>
          <w:ilvl w:val="1"/>
          <w:numId w:val="13"/>
        </w:numPr>
      </w:pPr>
      <w:r w:rsidRPr="00AE54B5">
        <w:rPr>
          <w:i/>
        </w:rPr>
        <w:t>Rust</w:t>
      </w:r>
      <w:r w:rsidR="00F63C3A" w:rsidRPr="00AE54B5">
        <w:rPr>
          <w:i/>
        </w:rPr>
        <w:t xml:space="preserve">.  </w:t>
      </w:r>
      <w:r w:rsidRPr="00AE54B5">
        <w:t>This 2-bit enumeration indicates the condition of rust</w:t>
      </w:r>
      <w:r w:rsidR="00F63C3A" w:rsidRPr="00AE54B5">
        <w:t xml:space="preserve">.  </w:t>
      </w:r>
      <w:r w:rsidRPr="00AE54B5">
        <w:t>See the table below.</w:t>
      </w:r>
    </w:p>
    <w:p w:rsidR="00806CA7" w:rsidRPr="00AE54B5" w:rsidRDefault="00806CA7" w:rsidP="0000072A">
      <w:pPr>
        <w:pStyle w:val="ListNumber2"/>
        <w:numPr>
          <w:ilvl w:val="1"/>
          <w:numId w:val="13"/>
        </w:numPr>
      </w:pPr>
      <w:r w:rsidRPr="00AE54B5">
        <w:rPr>
          <w:i/>
        </w:rPr>
        <w:t>Material</w:t>
      </w:r>
      <w:r w:rsidR="00F63C3A" w:rsidRPr="00AE54B5">
        <w:rPr>
          <w:i/>
        </w:rPr>
        <w:t xml:space="preserve">.  </w:t>
      </w:r>
      <w:r w:rsidRPr="00AE54B5">
        <w:t>This 2-bit enumeration indicates the material type</w:t>
      </w:r>
      <w:r w:rsidR="00F63C3A" w:rsidRPr="00AE54B5">
        <w:t xml:space="preserve">.  </w:t>
      </w:r>
      <w:r w:rsidRPr="00AE54B5">
        <w:t>This will typically be metallic</w:t>
      </w:r>
      <w:r w:rsidR="00F63C3A" w:rsidRPr="00AE54B5">
        <w:t xml:space="preserve">.  </w:t>
      </w:r>
      <w:r w:rsidRPr="00AE54B5">
        <w:t>Although there are a lot of different materials, the general objective here is to identify a common material that could denote a visual model</w:t>
      </w:r>
      <w:r w:rsidR="00F63C3A" w:rsidRPr="00AE54B5">
        <w:t xml:space="preserve">.  </w:t>
      </w:r>
      <w:r w:rsidRPr="00AE54B5">
        <w:t>See the table below.</w:t>
      </w:r>
    </w:p>
    <w:p w:rsidR="00806CA7" w:rsidRPr="00AE54B5" w:rsidRDefault="00806CA7" w:rsidP="0000072A">
      <w:pPr>
        <w:pStyle w:val="ListNumber2"/>
        <w:numPr>
          <w:ilvl w:val="1"/>
          <w:numId w:val="13"/>
        </w:numPr>
      </w:pPr>
      <w:r w:rsidRPr="00AE54B5">
        <w:rPr>
          <w:i/>
        </w:rPr>
        <w:t>Exterior damage</w:t>
      </w:r>
      <w:r w:rsidR="00F63C3A" w:rsidRPr="00AE54B5">
        <w:rPr>
          <w:i/>
        </w:rPr>
        <w:t xml:space="preserve">.  </w:t>
      </w:r>
      <w:r w:rsidRPr="00AE54B5">
        <w:t>This 2-bit enumeration indicates the amount of exterior damage</w:t>
      </w:r>
      <w:r w:rsidR="00F63C3A" w:rsidRPr="00AE54B5">
        <w:t xml:space="preserve">.  </w:t>
      </w:r>
      <w:r w:rsidRPr="00AE54B5">
        <w:t>This is not fire power kill or mobility kill damage and should not affect the function of the entity</w:t>
      </w:r>
      <w:r w:rsidR="00F63C3A" w:rsidRPr="00AE54B5">
        <w:t xml:space="preserve">.  </w:t>
      </w:r>
      <w:r w:rsidRPr="00AE54B5">
        <w:t>This field can be used to identify a dented car, for instance, but probably not one damaged by a bomb</w:t>
      </w:r>
      <w:r w:rsidR="00F63C3A" w:rsidRPr="00AE54B5">
        <w:t xml:space="preserve">.  </w:t>
      </w:r>
      <w:r w:rsidRPr="00AE54B5">
        <w:t>See the table below.</w:t>
      </w:r>
    </w:p>
    <w:p w:rsidR="00806CA7" w:rsidRPr="00AE54B5" w:rsidRDefault="00806CA7" w:rsidP="0000072A">
      <w:pPr>
        <w:pStyle w:val="ListNumber2"/>
        <w:numPr>
          <w:ilvl w:val="1"/>
          <w:numId w:val="13"/>
        </w:numPr>
      </w:pPr>
      <w:r w:rsidRPr="00AE54B5">
        <w:rPr>
          <w:i/>
        </w:rPr>
        <w:t>Clean</w:t>
      </w:r>
      <w:r w:rsidR="00F63C3A" w:rsidRPr="00AE54B5">
        <w:rPr>
          <w:i/>
        </w:rPr>
        <w:t xml:space="preserve">.  </w:t>
      </w:r>
      <w:r w:rsidRPr="00AE54B5">
        <w:t>This 2-bit enumeration indicates the cleanliness</w:t>
      </w:r>
      <w:r w:rsidR="00F63C3A" w:rsidRPr="00AE54B5">
        <w:t xml:space="preserve">.  </w:t>
      </w:r>
      <w:r w:rsidRPr="00AE54B5">
        <w:t>See the table below.</w:t>
      </w:r>
    </w:p>
    <w:p w:rsidR="00806CA7" w:rsidRPr="00AE54B5" w:rsidRDefault="00806CA7" w:rsidP="0000072A">
      <w:pPr>
        <w:pStyle w:val="ListNumber"/>
        <w:numPr>
          <w:ilvl w:val="0"/>
          <w:numId w:val="15"/>
        </w:numPr>
      </w:pPr>
      <w:r w:rsidRPr="00DB7485">
        <w:rPr>
          <w:b/>
        </w:rPr>
        <w:t>Primary Color</w:t>
      </w:r>
      <w:r w:rsidR="00F63C3A" w:rsidRPr="00AE54B5">
        <w:t xml:space="preserve">.  </w:t>
      </w:r>
      <w:r w:rsidRPr="00AE54B5">
        <w:t>This 8-bit enumeration specifies the color scheme if the Paint Scheme is set to Solid Color (1)</w:t>
      </w:r>
      <w:r w:rsidR="00F63C3A" w:rsidRPr="00AE54B5">
        <w:t xml:space="preserve">.  </w:t>
      </w:r>
      <w:r w:rsidRPr="00AE54B5">
        <w:t>It will specify the color scheme of the first tone in a two tone paint scheme</w:t>
      </w:r>
      <w:r w:rsidR="00F63C3A" w:rsidRPr="00AE54B5">
        <w:t xml:space="preserve">.  </w:t>
      </w:r>
      <w:r w:rsidRPr="00AE54B5">
        <w:t>Otherwise, the Primary Color should be set to a closest match value in the case where the paint scheme is not recognized</w:t>
      </w:r>
      <w:r w:rsidR="00F63C3A" w:rsidRPr="00AE54B5">
        <w:t xml:space="preserve">.  </w:t>
      </w:r>
      <w:r w:rsidRPr="00AE54B5">
        <w:t>For example, this may contain a value for light brown for a sand camouflage paint scheme</w:t>
      </w:r>
      <w:r w:rsidR="00F63C3A" w:rsidRPr="00AE54B5">
        <w:t xml:space="preserve">.  </w:t>
      </w:r>
      <w:r w:rsidRPr="00AE54B5">
        <w:t>The Primary Color is also used to define the underlying color when a Paint Scheme indicates overlying patterns</w:t>
      </w:r>
      <w:r w:rsidR="00F63C3A" w:rsidRPr="00AE54B5">
        <w:t xml:space="preserve">.  </w:t>
      </w:r>
      <w:r w:rsidRPr="00AE54B5">
        <w:t>For example, if the Paint Scheme identifies a Jingle (17) truck, then the Primary Color is used to identify the cab color.</w:t>
      </w:r>
    </w:p>
    <w:p w:rsidR="00806CA7" w:rsidRPr="00AE54B5" w:rsidRDefault="00806CA7" w:rsidP="0000072A">
      <w:pPr>
        <w:pStyle w:val="ListNumber"/>
        <w:numPr>
          <w:ilvl w:val="0"/>
          <w:numId w:val="15"/>
        </w:numPr>
      </w:pPr>
      <w:r w:rsidRPr="00DB7485">
        <w:rPr>
          <w:b/>
        </w:rPr>
        <w:t>Secondary Condition/Material</w:t>
      </w:r>
      <w:r w:rsidR="00F63C3A" w:rsidRPr="00AE54B5">
        <w:t xml:space="preserve">.  </w:t>
      </w:r>
      <w:r w:rsidRPr="00AE54B5">
        <w:t>See Primary Condition/Material for record definition.</w:t>
      </w:r>
    </w:p>
    <w:p w:rsidR="00806CA7" w:rsidRPr="00AE54B5" w:rsidRDefault="00806CA7" w:rsidP="0000072A">
      <w:pPr>
        <w:pStyle w:val="ListNumber"/>
        <w:numPr>
          <w:ilvl w:val="0"/>
          <w:numId w:val="15"/>
        </w:numPr>
      </w:pPr>
      <w:r w:rsidRPr="00DB7485">
        <w:rPr>
          <w:b/>
        </w:rPr>
        <w:t>Secondary Color</w:t>
      </w:r>
      <w:r w:rsidR="00F63C3A" w:rsidRPr="00AE54B5">
        <w:t xml:space="preserve">.  </w:t>
      </w:r>
      <w:r w:rsidRPr="00AE54B5">
        <w:t>This 8-bit enumeration specifies the color scheme of the second tone in a two tone paint scheme.</w:t>
      </w:r>
    </w:p>
    <w:p w:rsidR="00806CA7" w:rsidRPr="00AE54B5" w:rsidRDefault="00806CA7" w:rsidP="0000072A">
      <w:pPr>
        <w:pStyle w:val="ListNumber"/>
        <w:numPr>
          <w:ilvl w:val="0"/>
          <w:numId w:val="15"/>
        </w:numPr>
      </w:pPr>
      <w:r w:rsidRPr="00DB7485">
        <w:rPr>
          <w:b/>
        </w:rPr>
        <w:t>Extended Lights</w:t>
      </w:r>
      <w:r w:rsidR="00F63C3A" w:rsidRPr="00AE54B5">
        <w:t xml:space="preserve">.  </w:t>
      </w:r>
      <w:r w:rsidRPr="00AE54B5">
        <w:t>This 32-bit record defines the additional lights on the platforms that were not handled in the Appearance field</w:t>
      </w:r>
      <w:r w:rsidR="00F63C3A" w:rsidRPr="00AE54B5">
        <w:t xml:space="preserve">.  </w:t>
      </w:r>
      <w:r w:rsidRPr="00AE54B5">
        <w:t>This field is domain-specific.</w:t>
      </w:r>
    </w:p>
    <w:p w:rsidR="00806CA7" w:rsidRPr="00AE54B5" w:rsidRDefault="00806CA7" w:rsidP="0000072A">
      <w:pPr>
        <w:pStyle w:val="ListNumber"/>
        <w:numPr>
          <w:ilvl w:val="0"/>
          <w:numId w:val="15"/>
        </w:numPr>
      </w:pPr>
      <w:r w:rsidRPr="00DB7485">
        <w:rPr>
          <w:b/>
        </w:rPr>
        <w:t>Thermal Indicators</w:t>
      </w:r>
      <w:r w:rsidR="00F63C3A" w:rsidRPr="00AE54B5">
        <w:t xml:space="preserve">.  </w:t>
      </w:r>
      <w:r w:rsidRPr="00AE54B5">
        <w:t>This 8-bit record describes the thermal components for the platform to aid in thermal sensors</w:t>
      </w:r>
      <w:r w:rsidR="00F63C3A" w:rsidRPr="00AE54B5">
        <w:t xml:space="preserve">.  </w:t>
      </w:r>
      <w:r w:rsidRPr="00DB7485">
        <w:rPr>
          <w:szCs w:val="20"/>
        </w:rPr>
        <w:t>This field is domain-specific</w:t>
      </w:r>
      <w:r w:rsidR="00F63C3A" w:rsidRPr="00DB7485">
        <w:rPr>
          <w:szCs w:val="20"/>
        </w:rPr>
        <w:t xml:space="preserve">.  </w:t>
      </w:r>
      <w:r w:rsidRPr="00AE54B5">
        <w:t>This is more than just an on/off flag for the power plant because even if the power plant is off, it could still give off a thermal signature.</w:t>
      </w:r>
    </w:p>
    <w:p w:rsidR="00806CA7" w:rsidRPr="00AE54B5" w:rsidRDefault="00806CA7" w:rsidP="0000072A">
      <w:pPr>
        <w:pStyle w:val="ListNumber"/>
        <w:numPr>
          <w:ilvl w:val="0"/>
          <w:numId w:val="15"/>
        </w:numPr>
      </w:pPr>
      <w:r w:rsidRPr="00DB7485">
        <w:rPr>
          <w:b/>
        </w:rPr>
        <w:t>Status</w:t>
      </w:r>
      <w:r w:rsidR="00F63C3A" w:rsidRPr="00AE54B5">
        <w:t xml:space="preserve">.  </w:t>
      </w:r>
      <w:r w:rsidRPr="00AE54B5">
        <w:t>This 8-bit record defines special status indicators for the platform.</w:t>
      </w:r>
    </w:p>
    <w:p w:rsidR="00806CA7" w:rsidRPr="00AE54B5" w:rsidRDefault="00806CA7" w:rsidP="0000072A">
      <w:pPr>
        <w:pStyle w:val="ListNumber2"/>
        <w:numPr>
          <w:ilvl w:val="1"/>
          <w:numId w:val="13"/>
        </w:numPr>
      </w:pPr>
      <w:r w:rsidRPr="00AE54B5">
        <w:rPr>
          <w:i/>
        </w:rPr>
        <w:t>Invincible</w:t>
      </w:r>
      <w:r w:rsidR="00F63C3A" w:rsidRPr="00AE54B5">
        <w:t xml:space="preserve">.  </w:t>
      </w:r>
      <w:r w:rsidRPr="00AE54B5">
        <w:t>This 1-bit enumeration defines the invincibility characteristic of the platform</w:t>
      </w:r>
      <w:r w:rsidR="00F63C3A" w:rsidRPr="00AE54B5">
        <w:t xml:space="preserve">.  </w:t>
      </w:r>
    </w:p>
    <w:p w:rsidR="00806CA7" w:rsidRPr="00AE54B5" w:rsidRDefault="00806CA7" w:rsidP="0000072A">
      <w:pPr>
        <w:pStyle w:val="ListNumber2"/>
        <w:numPr>
          <w:ilvl w:val="1"/>
          <w:numId w:val="13"/>
        </w:numPr>
      </w:pPr>
      <w:r w:rsidRPr="00AE54B5">
        <w:rPr>
          <w:i/>
        </w:rPr>
        <w:t>Disguise</w:t>
      </w:r>
      <w:r w:rsidR="00F63C3A" w:rsidRPr="00AE54B5">
        <w:t xml:space="preserve">.  </w:t>
      </w:r>
      <w:r w:rsidRPr="00AE54B5">
        <w:t>This 3-bit enumeration defines how well the platform is disguised.</w:t>
      </w:r>
    </w:p>
    <w:p w:rsidR="00806CA7" w:rsidRPr="00AE54B5" w:rsidRDefault="00806CA7" w:rsidP="0000072A">
      <w:pPr>
        <w:pStyle w:val="ListNumber2"/>
        <w:numPr>
          <w:ilvl w:val="1"/>
          <w:numId w:val="13"/>
        </w:numPr>
      </w:pPr>
      <w:r w:rsidRPr="00AE54B5">
        <w:rPr>
          <w:i/>
        </w:rPr>
        <w:t>Present Domain</w:t>
      </w:r>
      <w:r w:rsidR="00F63C3A" w:rsidRPr="00AE54B5">
        <w:t xml:space="preserve">.  </w:t>
      </w:r>
      <w:r w:rsidRPr="00AE54B5">
        <w:t>This 4-bit enumeration defines the current domain for the platform, including a specific sub-domain.</w:t>
      </w:r>
    </w:p>
    <w:p w:rsidR="00806CA7" w:rsidRPr="00AE54B5" w:rsidRDefault="00806CA7" w:rsidP="0000072A">
      <w:pPr>
        <w:pStyle w:val="ListNumber"/>
        <w:numPr>
          <w:ilvl w:val="0"/>
          <w:numId w:val="15"/>
        </w:numPr>
      </w:pPr>
      <w:r w:rsidRPr="00DB7485">
        <w:rPr>
          <w:b/>
        </w:rPr>
        <w:t>Extended Equipment</w:t>
      </w:r>
      <w:r w:rsidR="00F63C3A" w:rsidRPr="00AE54B5">
        <w:t xml:space="preserve">.  </w:t>
      </w:r>
      <w:r w:rsidRPr="00AE54B5">
        <w:t>This 16-bit record defines the additional equipment that is visibly deployed on the platform</w:t>
      </w:r>
      <w:r w:rsidR="00F63C3A" w:rsidRPr="00AE54B5">
        <w:t xml:space="preserve">.  </w:t>
      </w:r>
      <w:r w:rsidRPr="00DB7485">
        <w:rPr>
          <w:szCs w:val="20"/>
        </w:rPr>
        <w:t>This field is domain-specific.</w:t>
      </w:r>
    </w:p>
    <w:p w:rsidR="00806CA7" w:rsidRPr="00775D40" w:rsidRDefault="00280005" w:rsidP="00DB7485">
      <w:pPr>
        <w:pStyle w:val="Caption-Table"/>
      </w:pPr>
      <w:bookmarkStart w:id="330" w:name="_Ref199310731"/>
      <w:bookmarkStart w:id="331" w:name="_Toc411412265"/>
      <w:bookmarkStart w:id="332" w:name="_Toc422237329"/>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5</w:t>
        </w:r>
      </w:fldSimple>
      <w:bookmarkEnd w:id="330"/>
      <w:r w:rsidR="00DB7485">
        <w:t xml:space="preserve">. </w:t>
      </w:r>
      <w:r w:rsidR="00806CA7" w:rsidRPr="00775D40">
        <w:t xml:space="preserve"> Extended Platform Appearance VP Record</w:t>
      </w:r>
      <w:bookmarkEnd w:id="331"/>
      <w:bookmarkEnd w:id="332"/>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833"/>
        <w:gridCol w:w="3360"/>
      </w:tblGrid>
      <w:tr w:rsidR="00806CA7" w:rsidRPr="00843D0C" w:rsidTr="00DB7485">
        <w:trPr>
          <w:cantSplit/>
          <w:trHeight w:val="386"/>
          <w:tblHeader/>
          <w:jc w:val="center"/>
        </w:trPr>
        <w:tc>
          <w:tcPr>
            <w:tcW w:w="283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7485">
            <w:pPr>
              <w:pStyle w:val="TableColumnHeader"/>
            </w:pPr>
            <w:r w:rsidRPr="00775D40">
              <w:t>Field</w:t>
            </w:r>
          </w:p>
        </w:tc>
        <w:tc>
          <w:tcPr>
            <w:tcW w:w="336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7485">
            <w:pPr>
              <w:pStyle w:val="TableColumnHeader"/>
            </w:pPr>
            <w:r w:rsidRPr="00775D40">
              <w:t>Type</w:t>
            </w:r>
          </w:p>
        </w:tc>
      </w:tr>
      <w:tr w:rsidR="00806CA7" w:rsidRPr="00775D40" w:rsidTr="00DB7485">
        <w:trPr>
          <w:cantSplit/>
          <w:jc w:val="center"/>
        </w:trPr>
        <w:tc>
          <w:tcPr>
            <w:tcW w:w="2833"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3360"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Paint Scheme</w:t>
            </w:r>
          </w:p>
        </w:tc>
        <w:tc>
          <w:tcPr>
            <w:tcW w:w="3360" w:type="dxa"/>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lastRenderedPageBreak/>
              <w:t>Decal Scheme</w:t>
            </w:r>
          </w:p>
        </w:tc>
        <w:tc>
          <w:tcPr>
            <w:tcW w:w="3360" w:type="dxa"/>
            <w:shd w:val="clear" w:color="auto" w:fill="auto"/>
            <w:vAlign w:val="center"/>
          </w:tcPr>
          <w:p w:rsidR="00806CA7" w:rsidRPr="00775D40" w:rsidRDefault="00806CA7" w:rsidP="004E3A00">
            <w:pPr>
              <w:pStyle w:val="TableText"/>
            </w:pPr>
            <w:r w:rsidRPr="00775D40">
              <w:t>16-bit enumeration</w:t>
            </w:r>
          </w:p>
        </w:tc>
      </w:tr>
      <w:tr w:rsidR="00806CA7" w:rsidRPr="00775D40" w:rsidTr="00DB7485">
        <w:trPr>
          <w:cantSplit/>
          <w:jc w:val="center"/>
        </w:trPr>
        <w:tc>
          <w:tcPr>
            <w:tcW w:w="2833" w:type="dxa"/>
            <w:vMerge w:val="restart"/>
            <w:shd w:val="clear" w:color="auto" w:fill="auto"/>
            <w:vAlign w:val="center"/>
          </w:tcPr>
          <w:p w:rsidR="00806CA7" w:rsidRPr="00775D40" w:rsidRDefault="00806CA7" w:rsidP="004E3A00">
            <w:pPr>
              <w:pStyle w:val="TableText"/>
            </w:pPr>
            <w:r w:rsidRPr="00775D40">
              <w:t>Primary Condition/Material</w:t>
            </w:r>
          </w:p>
        </w:tc>
        <w:tc>
          <w:tcPr>
            <w:tcW w:w="3360" w:type="dxa"/>
            <w:shd w:val="clear" w:color="auto" w:fill="auto"/>
            <w:vAlign w:val="center"/>
          </w:tcPr>
          <w:p w:rsidR="00806CA7" w:rsidRPr="00775D40" w:rsidRDefault="00806CA7" w:rsidP="004E3A00">
            <w:pPr>
              <w:pStyle w:val="TableText"/>
            </w:pPr>
            <w:r w:rsidRPr="00775D40">
              <w:t>Rust, 2-bit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Material, 2-bit enumeration</w:t>
            </w:r>
          </w:p>
        </w:tc>
      </w:tr>
      <w:tr w:rsidR="00806CA7" w:rsidRPr="00843D0C"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Exterior Damage, 2-bit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Clean, 2-bit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Primary Color</w:t>
            </w:r>
          </w:p>
        </w:tc>
        <w:tc>
          <w:tcPr>
            <w:tcW w:w="3360" w:type="dxa"/>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33" w:type="dxa"/>
            <w:vMerge w:val="restart"/>
            <w:shd w:val="clear" w:color="auto" w:fill="auto"/>
            <w:vAlign w:val="center"/>
          </w:tcPr>
          <w:p w:rsidR="00806CA7" w:rsidRPr="00775D40" w:rsidRDefault="00806CA7" w:rsidP="004E3A00">
            <w:pPr>
              <w:pStyle w:val="TableText"/>
            </w:pPr>
            <w:r w:rsidRPr="00775D40">
              <w:t>Secondary Condition/Material</w:t>
            </w:r>
          </w:p>
        </w:tc>
        <w:tc>
          <w:tcPr>
            <w:tcW w:w="3360" w:type="dxa"/>
            <w:shd w:val="clear" w:color="auto" w:fill="auto"/>
            <w:vAlign w:val="center"/>
          </w:tcPr>
          <w:p w:rsidR="00806CA7" w:rsidRPr="00775D40" w:rsidRDefault="00806CA7" w:rsidP="004E3A00">
            <w:pPr>
              <w:pStyle w:val="TableText"/>
            </w:pPr>
            <w:r w:rsidRPr="00775D40">
              <w:t>Rust, 2-bit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Material, 2-bit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Exterior Damage, 2-bit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Clean, 2-bit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Secondary Color</w:t>
            </w:r>
          </w:p>
        </w:tc>
        <w:tc>
          <w:tcPr>
            <w:tcW w:w="3360" w:type="dxa"/>
            <w:shd w:val="clear" w:color="auto" w:fill="auto"/>
            <w:vAlign w:val="center"/>
          </w:tcPr>
          <w:p w:rsidR="00806CA7" w:rsidRPr="00775D40" w:rsidRDefault="00806CA7" w:rsidP="004E3A00">
            <w:pPr>
              <w:pStyle w:val="TableText"/>
            </w:pPr>
            <w:r w:rsidRPr="00775D40">
              <w:t>8-bit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Extended Lights</w:t>
            </w:r>
          </w:p>
        </w:tc>
        <w:tc>
          <w:tcPr>
            <w:tcW w:w="3360" w:type="dxa"/>
            <w:shd w:val="clear" w:color="auto" w:fill="auto"/>
            <w:vAlign w:val="center"/>
          </w:tcPr>
          <w:p w:rsidR="00806CA7" w:rsidRPr="00775D40" w:rsidRDefault="00806CA7" w:rsidP="004E3A00">
            <w:pPr>
              <w:pStyle w:val="TableText"/>
            </w:pPr>
            <w:r w:rsidRPr="00775D40">
              <w:t>32-bit record</w:t>
            </w:r>
            <w:r>
              <w:t xml:space="preserve"> (domain-specific)</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Thermal Indicators</w:t>
            </w:r>
          </w:p>
        </w:tc>
        <w:tc>
          <w:tcPr>
            <w:tcW w:w="3360" w:type="dxa"/>
            <w:shd w:val="clear" w:color="auto" w:fill="auto"/>
            <w:vAlign w:val="center"/>
          </w:tcPr>
          <w:p w:rsidR="00806CA7" w:rsidRPr="00775D40" w:rsidRDefault="00806CA7" w:rsidP="004E3A00">
            <w:pPr>
              <w:pStyle w:val="TableText"/>
            </w:pPr>
            <w:r w:rsidRPr="00775D40">
              <w:t>8-bit record</w:t>
            </w:r>
          </w:p>
        </w:tc>
      </w:tr>
      <w:tr w:rsidR="00806CA7" w:rsidRPr="00775D40" w:rsidTr="00DB7485">
        <w:trPr>
          <w:cantSplit/>
          <w:jc w:val="center"/>
        </w:trPr>
        <w:tc>
          <w:tcPr>
            <w:tcW w:w="2833" w:type="dxa"/>
            <w:vMerge w:val="restart"/>
            <w:shd w:val="clear" w:color="auto" w:fill="auto"/>
            <w:vAlign w:val="center"/>
          </w:tcPr>
          <w:p w:rsidR="00806CA7" w:rsidRPr="00775D40" w:rsidRDefault="00806CA7" w:rsidP="004E3A00">
            <w:pPr>
              <w:pStyle w:val="TableText"/>
            </w:pPr>
            <w:r w:rsidRPr="00775D40">
              <w:t>Status</w:t>
            </w:r>
          </w:p>
        </w:tc>
        <w:tc>
          <w:tcPr>
            <w:tcW w:w="3360" w:type="dxa"/>
            <w:shd w:val="clear" w:color="auto" w:fill="auto"/>
            <w:vAlign w:val="center"/>
          </w:tcPr>
          <w:p w:rsidR="00806CA7" w:rsidRPr="00775D40" w:rsidRDefault="00806CA7" w:rsidP="004E3A00">
            <w:pPr>
              <w:pStyle w:val="TableText"/>
            </w:pPr>
            <w:r w:rsidRPr="00775D40">
              <w:t>Invincible, 1-bit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Disguise, 3-bit enumeration</w:t>
            </w:r>
          </w:p>
        </w:tc>
      </w:tr>
      <w:tr w:rsidR="00806CA7" w:rsidRPr="00775D40" w:rsidTr="00DB7485">
        <w:trPr>
          <w:cantSplit/>
          <w:jc w:val="center"/>
        </w:trPr>
        <w:tc>
          <w:tcPr>
            <w:tcW w:w="2833" w:type="dxa"/>
            <w:vMerge/>
            <w:shd w:val="clear" w:color="auto" w:fill="auto"/>
            <w:vAlign w:val="center"/>
          </w:tcPr>
          <w:p w:rsidR="00806CA7" w:rsidRPr="00775D40" w:rsidRDefault="00806CA7" w:rsidP="00DB7485">
            <w:pPr>
              <w:pStyle w:val="TableText"/>
            </w:pPr>
          </w:p>
        </w:tc>
        <w:tc>
          <w:tcPr>
            <w:tcW w:w="3360" w:type="dxa"/>
            <w:shd w:val="clear" w:color="auto" w:fill="auto"/>
            <w:vAlign w:val="center"/>
          </w:tcPr>
          <w:p w:rsidR="00806CA7" w:rsidRPr="00775D40" w:rsidRDefault="00806CA7" w:rsidP="004E3A00">
            <w:pPr>
              <w:pStyle w:val="TableText"/>
            </w:pPr>
            <w:r w:rsidRPr="00775D40">
              <w:t>Present Domain, 4-bit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Extended Equipment</w:t>
            </w:r>
          </w:p>
        </w:tc>
        <w:tc>
          <w:tcPr>
            <w:tcW w:w="3360" w:type="dxa"/>
            <w:shd w:val="clear" w:color="auto" w:fill="auto"/>
            <w:vAlign w:val="center"/>
          </w:tcPr>
          <w:p w:rsidR="00806CA7" w:rsidRPr="00775D40" w:rsidRDefault="00806CA7" w:rsidP="004E3A00">
            <w:pPr>
              <w:pStyle w:val="TableText"/>
            </w:pPr>
            <w:r w:rsidRPr="00775D40">
              <w:t>16-bit record</w:t>
            </w:r>
            <w:r>
              <w:t xml:space="preserve"> (domain-specific)</w:t>
            </w:r>
          </w:p>
        </w:tc>
      </w:tr>
    </w:tbl>
    <w:p w:rsidR="00806CA7" w:rsidRPr="00775D40" w:rsidRDefault="00806CA7" w:rsidP="00DB7485">
      <w:pPr>
        <w:pStyle w:val="Spacer"/>
      </w:pPr>
    </w:p>
    <w:p w:rsidR="00806CA7" w:rsidRDefault="00806CA7" w:rsidP="00806CA7">
      <w:pPr>
        <w:pStyle w:val="Heading4"/>
      </w:pPr>
      <w:r>
        <w:t>Issuance Rules</w:t>
      </w:r>
    </w:p>
    <w:p w:rsidR="00806CA7" w:rsidRDefault="00806CA7" w:rsidP="00806CA7">
      <w:pPr>
        <w:pStyle w:val="BodyText"/>
        <w:keepNext/>
      </w:pPr>
      <w:r>
        <w:t>The following issuance rules apply:</w:t>
      </w:r>
    </w:p>
    <w:p w:rsidR="00806CA7" w:rsidRDefault="00806CA7" w:rsidP="0000072A">
      <w:pPr>
        <w:pStyle w:val="ListNumber"/>
        <w:numPr>
          <w:ilvl w:val="0"/>
          <w:numId w:val="16"/>
        </w:numPr>
      </w:pPr>
      <w:r w:rsidRPr="005411BF">
        <w:t>Only one Extended Platform Appearance VP record sh</w:t>
      </w:r>
      <w:r>
        <w:t>all be transmitted per entity</w:t>
      </w:r>
      <w:r w:rsidR="00F63C3A">
        <w:t xml:space="preserve">.  </w:t>
      </w:r>
      <w:r w:rsidRPr="005411BF">
        <w:t>An issuing application is not required to transmit this record if it do</w:t>
      </w:r>
      <w:r>
        <w:t>es not possess the capability.</w:t>
      </w:r>
    </w:p>
    <w:p w:rsidR="00806CA7" w:rsidRDefault="00806CA7" w:rsidP="0000072A">
      <w:pPr>
        <w:pStyle w:val="ListNumber"/>
        <w:numPr>
          <w:ilvl w:val="0"/>
          <w:numId w:val="16"/>
        </w:numPr>
      </w:pPr>
      <w:r w:rsidRPr="005411BF">
        <w:t>The issuing application may stop transmitting this record when no higher fidelity detail is provided by the record</w:t>
      </w:r>
      <w:r w:rsidR="00F63C3A">
        <w:t xml:space="preserve">.  </w:t>
      </w:r>
      <w:r w:rsidRPr="005411BF">
        <w:t>However, if the record is no longer issued, then the final issuance should reflect the default state</w:t>
      </w:r>
      <w:r>
        <w:t xml:space="preserve"> that matches the PDU without the record</w:t>
      </w:r>
      <w:r w:rsidR="00F63C3A">
        <w:t xml:space="preserve">.  </w:t>
      </w:r>
      <w:r w:rsidRPr="005411BF">
        <w:t>For example, assume that a particular platform requires no further detail than the Present Domain change of being on the ground (such as a helicopter landing)</w:t>
      </w:r>
      <w:r w:rsidR="00F63C3A">
        <w:t xml:space="preserve">.  </w:t>
      </w:r>
      <w:r w:rsidRPr="005411BF">
        <w:t xml:space="preserve">When the platform takes off, the final issuance of the Extended Platform Appearance VP record </w:t>
      </w:r>
      <w:r>
        <w:t>w</w:t>
      </w:r>
      <w:r w:rsidRPr="005411BF">
        <w:t>ould reflect a Present Domain of being in the air</w:t>
      </w:r>
      <w:r w:rsidR="00F63C3A">
        <w:t xml:space="preserve">.  </w:t>
      </w:r>
      <w:r w:rsidRPr="005411BF">
        <w:t>Some parameters in the Extended Platform Appearance will require transmittance of the record throughout the existence of the entity, however</w:t>
      </w:r>
      <w:r w:rsidR="00F63C3A">
        <w:t xml:space="preserve">.  </w:t>
      </w:r>
      <w:r w:rsidRPr="005411BF">
        <w:t>An example of this would be a specific color identified.</w:t>
      </w:r>
    </w:p>
    <w:p w:rsidR="00806CA7" w:rsidRDefault="00806CA7" w:rsidP="00806CA7">
      <w:pPr>
        <w:pStyle w:val="BodyText"/>
        <w:keepNext/>
      </w:pPr>
      <w:r>
        <w:t>The following specific field requirements apply:</w:t>
      </w:r>
    </w:p>
    <w:p w:rsidR="00806CA7" w:rsidRDefault="00806CA7" w:rsidP="0000072A">
      <w:pPr>
        <w:pStyle w:val="ListNumber"/>
        <w:numPr>
          <w:ilvl w:val="0"/>
          <w:numId w:val="17"/>
        </w:numPr>
      </w:pPr>
      <w:r>
        <w:t>The Paint Scheme field of the Appearance record (bit 0) and the Camouflage Type of the Appearance record (bits 17-18) shall match the Extended Platform Appearance VP record fields, if possible</w:t>
      </w:r>
      <w:r w:rsidR="00F63C3A">
        <w:t xml:space="preserve">.  </w:t>
      </w:r>
      <w:r>
        <w:t xml:space="preserve">For example, if the </w:t>
      </w:r>
      <w:r w:rsidRPr="00916B3E">
        <w:t xml:space="preserve">Extended Platform Appearance </w:t>
      </w:r>
      <w:r>
        <w:t xml:space="preserve">VP </w:t>
      </w:r>
      <w:r w:rsidRPr="00916B3E">
        <w:t>record is used to indicate a camouflage paint scheme of desert, winter, or forest camouflage</w:t>
      </w:r>
      <w:r>
        <w:t>, then the Appearance record shall also indicate that scheme</w:t>
      </w:r>
      <w:r w:rsidR="00F63C3A">
        <w:t xml:space="preserve">.  </w:t>
      </w:r>
      <w:r>
        <w:t xml:space="preserve">The Appearance record Camouflage Type shall be set to Other (3) when then the </w:t>
      </w:r>
      <w:r w:rsidRPr="00916B3E">
        <w:t xml:space="preserve">Extended Platform Appearance </w:t>
      </w:r>
      <w:r>
        <w:t xml:space="preserve">VP </w:t>
      </w:r>
      <w:r w:rsidRPr="00916B3E">
        <w:t>record</w:t>
      </w:r>
      <w:r>
        <w:t xml:space="preserve"> indicates a camouflage paint scheme that is not desert, winter, or forest.</w:t>
      </w:r>
    </w:p>
    <w:p w:rsidR="00806CA7" w:rsidRDefault="00806CA7" w:rsidP="0000072A">
      <w:pPr>
        <w:pStyle w:val="ListNumber"/>
        <w:numPr>
          <w:ilvl w:val="0"/>
          <w:numId w:val="17"/>
        </w:numPr>
      </w:pPr>
      <w:r>
        <w:t>The Paint Scheme field of the Appearance record (bit 0) shall be set to Uniform (0) for any Paint Scheme other than camouflage.</w:t>
      </w:r>
    </w:p>
    <w:p w:rsidR="00806CA7" w:rsidRDefault="00806CA7" w:rsidP="0000072A">
      <w:pPr>
        <w:pStyle w:val="ListNumber"/>
        <w:numPr>
          <w:ilvl w:val="0"/>
          <w:numId w:val="17"/>
        </w:numPr>
      </w:pPr>
      <w:r w:rsidRPr="008732BF">
        <w:t xml:space="preserve">If </w:t>
      </w:r>
      <w:r>
        <w:t xml:space="preserve">the Invincible field of the Status record is </w:t>
      </w:r>
      <w:r w:rsidRPr="008732BF">
        <w:t>set to Invincible (1), then the platform does not sustain damage (by any means).</w:t>
      </w:r>
    </w:p>
    <w:p w:rsidR="00806CA7" w:rsidRDefault="00806CA7" w:rsidP="00806CA7">
      <w:pPr>
        <w:pStyle w:val="Heading4"/>
      </w:pPr>
      <w:r>
        <w:lastRenderedPageBreak/>
        <w:t>Receipt Rules</w:t>
      </w:r>
    </w:p>
    <w:p w:rsidR="00806CA7" w:rsidRDefault="00806CA7" w:rsidP="00806CA7">
      <w:pPr>
        <w:pStyle w:val="BodyText"/>
      </w:pPr>
      <w:r>
        <w:t>There are no specific receipt rules for this VP record</w:t>
      </w:r>
      <w:r w:rsidR="00F63C3A">
        <w:t xml:space="preserve">.  </w:t>
      </w:r>
      <w:r>
        <w:t xml:space="preserve">The receiving application may use the data contained in the </w:t>
      </w:r>
      <w:r w:rsidRPr="00775D40">
        <w:t xml:space="preserve">Extended </w:t>
      </w:r>
      <w:r>
        <w:t>Platform</w:t>
      </w:r>
      <w:r w:rsidRPr="00775D40">
        <w:t xml:space="preserve"> Appearance </w:t>
      </w:r>
      <w:r>
        <w:t>VP record if it possesses the capability.</w:t>
      </w:r>
    </w:p>
    <w:p w:rsidR="00806CA7" w:rsidRDefault="00806CA7" w:rsidP="00806CA7">
      <w:pPr>
        <w:pStyle w:val="Heading4"/>
      </w:pPr>
      <w:bookmarkStart w:id="333" w:name="_Ref372804455"/>
      <w:r>
        <w:t>VDIS Usage</w:t>
      </w:r>
      <w:bookmarkEnd w:id="333"/>
    </w:p>
    <w:p w:rsidR="00806CA7" w:rsidRDefault="00806CA7" w:rsidP="00806CA7">
      <w:pPr>
        <w:pStyle w:val="BodyText"/>
      </w:pPr>
      <w:r>
        <w:t xml:space="preserve">Current VDIS usage of this record for color definition for single color civilian vehicles </w:t>
      </w:r>
      <w:r w:rsidR="00DB7485">
        <w:t>is</w:t>
      </w:r>
      <w:r>
        <w:t xml:space="preserve"> as follows:</w:t>
      </w:r>
    </w:p>
    <w:p w:rsidR="00806CA7" w:rsidRDefault="00806CA7" w:rsidP="0000072A">
      <w:pPr>
        <w:pStyle w:val="ListNumber"/>
        <w:numPr>
          <w:ilvl w:val="0"/>
          <w:numId w:val="18"/>
        </w:numPr>
      </w:pPr>
      <w:r>
        <w:t>Set the Paint Scheme to Solid Color (1).</w:t>
      </w:r>
    </w:p>
    <w:p w:rsidR="00806CA7" w:rsidRDefault="00806CA7" w:rsidP="0000072A">
      <w:pPr>
        <w:pStyle w:val="ListNumber"/>
        <w:numPr>
          <w:ilvl w:val="0"/>
          <w:numId w:val="18"/>
        </w:numPr>
      </w:pPr>
      <w:r>
        <w:t>Set the Primary Color as appropriate, if known</w:t>
      </w:r>
      <w:r w:rsidR="00F63C3A">
        <w:t xml:space="preserve">.  </w:t>
      </w:r>
      <w:r>
        <w:t>If unknown, set the Primary Color to Not Specified (0).</w:t>
      </w:r>
    </w:p>
    <w:p w:rsidR="00806CA7" w:rsidRDefault="00806CA7" w:rsidP="0000072A">
      <w:pPr>
        <w:pStyle w:val="ListNumber"/>
        <w:numPr>
          <w:ilvl w:val="0"/>
          <w:numId w:val="18"/>
        </w:numPr>
      </w:pPr>
      <w:r>
        <w:t>Set the Secondary Color to Not Specified (0).</w:t>
      </w:r>
    </w:p>
    <w:p w:rsidR="00806CA7" w:rsidRDefault="00806CA7" w:rsidP="0000072A">
      <w:pPr>
        <w:pStyle w:val="ListNumber"/>
        <w:numPr>
          <w:ilvl w:val="0"/>
          <w:numId w:val="18"/>
        </w:numPr>
      </w:pPr>
      <w:r>
        <w:t>Set the Decal Scheme, Primary Condition/Material, and Secondary Condition/Material to zeroes.</w:t>
      </w:r>
    </w:p>
    <w:p w:rsidR="00806CA7" w:rsidRDefault="00806CA7" w:rsidP="00670901">
      <w:pPr>
        <w:pStyle w:val="BodyText"/>
        <w:spacing w:before="60" w:after="40"/>
      </w:pPr>
      <w:r>
        <w:t xml:space="preserve">Current VDIS usage of this record for color definition for multiple color civilian vehicles </w:t>
      </w:r>
      <w:r w:rsidR="00DB7485">
        <w:t>is</w:t>
      </w:r>
      <w:r>
        <w:t xml:space="preserve"> as follows:</w:t>
      </w:r>
    </w:p>
    <w:p w:rsidR="00806CA7" w:rsidRDefault="00806CA7" w:rsidP="0000072A">
      <w:pPr>
        <w:pStyle w:val="ListNumber"/>
        <w:numPr>
          <w:ilvl w:val="0"/>
          <w:numId w:val="19"/>
        </w:numPr>
      </w:pPr>
      <w:r>
        <w:t>Set the Paint Scheme to Two Tone (Top, Bottom) (2), Two Tone (Body, Bed) (3), or Two Tone (Body, Trim) (4).</w:t>
      </w:r>
    </w:p>
    <w:p w:rsidR="00806CA7" w:rsidRDefault="00806CA7" w:rsidP="0000072A">
      <w:pPr>
        <w:pStyle w:val="ListNumber"/>
        <w:numPr>
          <w:ilvl w:val="0"/>
          <w:numId w:val="19"/>
        </w:numPr>
      </w:pPr>
      <w:r>
        <w:t>Set the Primary Color as appropriate, if known</w:t>
      </w:r>
      <w:r w:rsidR="00F63C3A">
        <w:t xml:space="preserve">.  </w:t>
      </w:r>
      <w:r>
        <w:t>If unknown, set the Primary Color to Not Specified (0).</w:t>
      </w:r>
    </w:p>
    <w:p w:rsidR="00806CA7" w:rsidRDefault="00806CA7" w:rsidP="0000072A">
      <w:pPr>
        <w:pStyle w:val="ListNumber"/>
        <w:numPr>
          <w:ilvl w:val="0"/>
          <w:numId w:val="19"/>
        </w:numPr>
      </w:pPr>
      <w:r>
        <w:t>Set the Secondary Color as appropriate, if known</w:t>
      </w:r>
      <w:r w:rsidR="00F63C3A">
        <w:t xml:space="preserve">.  </w:t>
      </w:r>
      <w:r>
        <w:t>If unknown, set the Secondary Color to Not Specified (0).</w:t>
      </w:r>
    </w:p>
    <w:p w:rsidR="00806CA7" w:rsidRDefault="00806CA7" w:rsidP="0000072A">
      <w:pPr>
        <w:pStyle w:val="ListNumber"/>
        <w:numPr>
          <w:ilvl w:val="0"/>
          <w:numId w:val="19"/>
        </w:numPr>
      </w:pPr>
      <w:r>
        <w:t>Set the Decal Scheme, Primary Condition/Material, and Secondary Condition/Material to zeroes.</w:t>
      </w:r>
    </w:p>
    <w:p w:rsidR="00806CA7" w:rsidRDefault="00806CA7" w:rsidP="00670901">
      <w:pPr>
        <w:pStyle w:val="BodyText"/>
        <w:spacing w:before="60" w:after="40"/>
      </w:pPr>
      <w:r>
        <w:t xml:space="preserve">Current VDIS usage of this record for color definition for military vehicles </w:t>
      </w:r>
      <w:r w:rsidR="00DB7485">
        <w:t>is</w:t>
      </w:r>
      <w:r>
        <w:t xml:space="preserve"> as follows:</w:t>
      </w:r>
    </w:p>
    <w:p w:rsidR="00806CA7" w:rsidRDefault="00806CA7" w:rsidP="0000072A">
      <w:pPr>
        <w:pStyle w:val="ListNumber"/>
        <w:numPr>
          <w:ilvl w:val="0"/>
          <w:numId w:val="20"/>
        </w:numPr>
      </w:pPr>
      <w:r>
        <w:t>Set the Paint Scheme to Default (0).</w:t>
      </w:r>
    </w:p>
    <w:p w:rsidR="00806CA7" w:rsidRDefault="00806CA7" w:rsidP="0000072A">
      <w:pPr>
        <w:pStyle w:val="ListNumber"/>
        <w:numPr>
          <w:ilvl w:val="0"/>
          <w:numId w:val="20"/>
        </w:numPr>
      </w:pPr>
      <w:r>
        <w:t>If the scheme is known (</w:t>
      </w:r>
      <w:r w:rsidR="00A16289">
        <w:t xml:space="preserve">i.e., </w:t>
      </w:r>
      <w:r>
        <w:t>tan or green), then set the Primary Color as indicated:</w:t>
      </w:r>
    </w:p>
    <w:p w:rsidR="00806CA7" w:rsidRDefault="00806CA7" w:rsidP="0000072A">
      <w:pPr>
        <w:pStyle w:val="ListNumber2"/>
        <w:numPr>
          <w:ilvl w:val="1"/>
          <w:numId w:val="13"/>
        </w:numPr>
      </w:pPr>
      <w:r>
        <w:t>Tan (98).</w:t>
      </w:r>
    </w:p>
    <w:p w:rsidR="00806CA7" w:rsidRDefault="00806CA7" w:rsidP="0000072A">
      <w:pPr>
        <w:pStyle w:val="ListNumber2"/>
        <w:numPr>
          <w:ilvl w:val="1"/>
          <w:numId w:val="13"/>
        </w:numPr>
      </w:pPr>
      <w:r>
        <w:t>Green (26).</w:t>
      </w:r>
    </w:p>
    <w:p w:rsidR="00806CA7" w:rsidRDefault="00806CA7" w:rsidP="0000072A">
      <w:pPr>
        <w:pStyle w:val="ListNumber"/>
        <w:numPr>
          <w:ilvl w:val="0"/>
          <w:numId w:val="20"/>
        </w:numPr>
      </w:pPr>
      <w:r>
        <w:t>If the scheme is not known (not defined), then set the Primary Color to Not Specified (0).</w:t>
      </w:r>
    </w:p>
    <w:p w:rsidR="00806CA7" w:rsidRDefault="00806CA7" w:rsidP="0000072A">
      <w:pPr>
        <w:pStyle w:val="ListNumber"/>
        <w:numPr>
          <w:ilvl w:val="0"/>
          <w:numId w:val="20"/>
        </w:numPr>
      </w:pPr>
      <w:r>
        <w:t>Set the Secondary Color to Not Specified (0).</w:t>
      </w:r>
    </w:p>
    <w:p w:rsidR="00806CA7" w:rsidRDefault="00806CA7" w:rsidP="0000072A">
      <w:pPr>
        <w:pStyle w:val="ListNumber"/>
        <w:numPr>
          <w:ilvl w:val="0"/>
          <w:numId w:val="20"/>
        </w:numPr>
      </w:pPr>
      <w:r>
        <w:t>Set the Decal Scheme, Primary Condition/Material, and Secondary Condition/Material to zeroes.</w:t>
      </w:r>
    </w:p>
    <w:p w:rsidR="00806CA7" w:rsidRPr="00775D40" w:rsidRDefault="00806CA7" w:rsidP="00806CA7">
      <w:pPr>
        <w:pStyle w:val="Heading3"/>
      </w:pPr>
      <w:bookmarkStart w:id="334" w:name="_Toc266354789"/>
      <w:bookmarkStart w:id="335" w:name="_Toc266453020"/>
      <w:bookmarkStart w:id="336" w:name="_Toc175394760"/>
      <w:bookmarkStart w:id="337" w:name="_Toc422237181"/>
      <w:r w:rsidRPr="00775D40">
        <w:t>Civilian Vehicles</w:t>
      </w:r>
      <w:bookmarkEnd w:id="334"/>
      <w:bookmarkEnd w:id="335"/>
      <w:bookmarkEnd w:id="337"/>
    </w:p>
    <w:p w:rsidR="00806CA7" w:rsidRDefault="00806CA7" w:rsidP="00806CA7">
      <w:pPr>
        <w:pStyle w:val="BodyText"/>
      </w:pPr>
      <w:r>
        <w:t>VDIS has a laid out a new schema for civilian vehicles using Categories starting at 80 for each of the domains Land, Air, and Surface</w:t>
      </w:r>
      <w:r w:rsidR="00F63C3A">
        <w:t xml:space="preserve">.  </w:t>
      </w:r>
      <w:r>
        <w:t xml:space="preserve">With some modification, this schema was adopted in SISO-REF-010-00v20-0 and </w:t>
      </w:r>
      <w:r w:rsidR="00DB7485">
        <w:t>is</w:t>
      </w:r>
      <w:r>
        <w:t xml:space="preserve"> reflected in the Entity Types and bitfield appearance enumerations.</w:t>
      </w:r>
    </w:p>
    <w:p w:rsidR="00806CA7" w:rsidRPr="00775D40" w:rsidRDefault="00806CA7" w:rsidP="00806CA7">
      <w:pPr>
        <w:pStyle w:val="Heading4"/>
      </w:pPr>
      <w:bookmarkStart w:id="338" w:name="_Toc177364688"/>
      <w:bookmarkStart w:id="339" w:name="_Toc177364903"/>
      <w:bookmarkStart w:id="340" w:name="_Toc179020001"/>
      <w:bookmarkEnd w:id="338"/>
      <w:bookmarkEnd w:id="339"/>
      <w:r w:rsidRPr="00775D40">
        <w:t>Generic Vehicles / Roll-ups</w:t>
      </w:r>
      <w:bookmarkEnd w:id="340"/>
    </w:p>
    <w:p w:rsidR="00806CA7" w:rsidRPr="00775D40" w:rsidRDefault="00806CA7" w:rsidP="00806CA7">
      <w:pPr>
        <w:pStyle w:val="BodyText"/>
      </w:pPr>
      <w:r w:rsidRPr="00775D40">
        <w:t>Having a basic level of vehicle type discrimination at the Category level supports “roll-up” of more detailed types to this level for those simulations that have a minimal, but not non-existent, need to distinguish civilian vehicle types</w:t>
      </w:r>
      <w:r w:rsidR="00F63C3A">
        <w:t xml:space="preserve">.  </w:t>
      </w:r>
      <w:r w:rsidRPr="00775D40">
        <w:t>Enumerating only to the category level allows distinguishing between a car, a bus, and a few other types of platforms like trucks and trailers, which are functionally and physically very distinct</w:t>
      </w:r>
      <w:r w:rsidR="00F63C3A">
        <w:t xml:space="preserve">.  </w:t>
      </w:r>
      <w:r w:rsidRPr="00775D40">
        <w:t xml:space="preserve">This roll-up works within the </w:t>
      </w:r>
      <w:r>
        <w:t>VDIS</w:t>
      </w:r>
      <w:r w:rsidRPr="00775D40">
        <w:t xml:space="preserve"> paradigm as well, which supports roll-up to the Category level, but not to the Country level.</w:t>
      </w:r>
    </w:p>
    <w:p w:rsidR="00806CA7" w:rsidRPr="00775D40" w:rsidRDefault="00806CA7" w:rsidP="00806CA7">
      <w:pPr>
        <w:pStyle w:val="Heading4"/>
      </w:pPr>
      <w:bookmarkStart w:id="341" w:name="_Toc179020002"/>
      <w:r w:rsidRPr="00775D40">
        <w:t xml:space="preserve">Additional </w:t>
      </w:r>
      <w:r w:rsidR="005741DF" w:rsidRPr="00775D40">
        <w:t>D</w:t>
      </w:r>
      <w:r w:rsidRPr="00775D40">
        <w:t>etail in VP Record</w:t>
      </w:r>
      <w:bookmarkEnd w:id="341"/>
    </w:p>
    <w:p w:rsidR="00806CA7" w:rsidRPr="00775D40" w:rsidRDefault="00806CA7" w:rsidP="00806CA7">
      <w:pPr>
        <w:pStyle w:val="BodyText"/>
      </w:pPr>
      <w:r w:rsidRPr="00775D40">
        <w:t>The Variable Parameter record will specify other details including color and possibly other visuals such as a door opening, spoilers, etc</w:t>
      </w:r>
      <w:r w:rsidR="00F63C3A">
        <w:t xml:space="preserve">.  </w:t>
      </w:r>
      <w:r w:rsidRPr="00775D40">
        <w:t>Although some of these details may be available in the Extra field of the Entity Type, it’s our preference to utilize the Variable Parameter records and possibly the Capabilities field</w:t>
      </w:r>
      <w:r w:rsidR="00F63C3A">
        <w:t xml:space="preserve">.  </w:t>
      </w:r>
      <w:r>
        <w:t xml:space="preserve">For more information on appearance records, please see </w:t>
      </w:r>
      <w:r>
        <w:fldChar w:fldCharType="begin"/>
      </w:r>
      <w:r>
        <w:instrText xml:space="preserve"> REF _Ref372804455 \r \h </w:instrText>
      </w:r>
      <w:r>
        <w:fldChar w:fldCharType="separate"/>
      </w:r>
      <w:r w:rsidR="009B7484">
        <w:t>4.9.1.5</w:t>
      </w:r>
      <w:r>
        <w:fldChar w:fldCharType="end"/>
      </w:r>
      <w:r>
        <w:t>.</w:t>
      </w:r>
    </w:p>
    <w:p w:rsidR="00806CA7" w:rsidRPr="00775D40" w:rsidRDefault="00806CA7" w:rsidP="00806CA7">
      <w:pPr>
        <w:pStyle w:val="Heading4"/>
      </w:pPr>
      <w:bookmarkStart w:id="342" w:name="_Toc179020003"/>
      <w:r w:rsidRPr="00775D40">
        <w:lastRenderedPageBreak/>
        <w:t>Multiple Choices</w:t>
      </w:r>
      <w:bookmarkEnd w:id="342"/>
    </w:p>
    <w:p w:rsidR="00806CA7" w:rsidRPr="00775D40" w:rsidRDefault="00806CA7" w:rsidP="00806CA7">
      <w:pPr>
        <w:pStyle w:val="BodyText"/>
      </w:pPr>
      <w:r w:rsidRPr="00775D40">
        <w:t>In some cases, there will be multiple methods to represent a similar entity</w:t>
      </w:r>
      <w:r w:rsidR="00F63C3A">
        <w:t xml:space="preserve">.  </w:t>
      </w:r>
      <w:r w:rsidRPr="00775D40">
        <w:t>The best example of this would be a police car</w:t>
      </w:r>
      <w:r w:rsidR="00F63C3A">
        <w:t xml:space="preserve">.  </w:t>
      </w:r>
      <w:r w:rsidRPr="00775D40">
        <w:t>You can choose to use the specific police car enumeration or you can define a generic make and model and then identify the police decal information and extended equipment in a variable parameter record</w:t>
      </w:r>
      <w:r w:rsidR="00F63C3A">
        <w:t xml:space="preserve">.  </w:t>
      </w:r>
      <w:r w:rsidRPr="00775D40">
        <w:t>A high fidelity simulation may require multiple makes and models of police cars while a low fidelity simulation doesn’t, and therefore doesn’t require the usage of the extra 16 bytes for the variable parameter record.</w:t>
      </w:r>
    </w:p>
    <w:p w:rsidR="00806CA7" w:rsidRPr="00775D40" w:rsidRDefault="00806CA7" w:rsidP="00806CA7">
      <w:pPr>
        <w:pStyle w:val="Heading4"/>
      </w:pPr>
      <w:bookmarkStart w:id="343" w:name="_Toc179020004"/>
      <w:bookmarkStart w:id="344" w:name="_Toc179020005"/>
      <w:bookmarkEnd w:id="343"/>
      <w:r w:rsidRPr="00775D40">
        <w:t>Attached/Articulated Parts</w:t>
      </w:r>
      <w:bookmarkEnd w:id="344"/>
    </w:p>
    <w:p w:rsidR="00806CA7" w:rsidRPr="00775D40" w:rsidRDefault="00806CA7" w:rsidP="00806CA7">
      <w:pPr>
        <w:pStyle w:val="BodyText"/>
      </w:pPr>
      <w:r w:rsidRPr="00775D40">
        <w:t>A loader can use various attached (and articulated) parts</w:t>
      </w:r>
      <w:r w:rsidR="00F63C3A">
        <w:t xml:space="preserve">.  </w:t>
      </w:r>
      <w:r w:rsidRPr="00775D40">
        <w:t>The same loader can use a bucket, auger, and other attachments</w:t>
      </w:r>
      <w:r w:rsidR="00F63C3A">
        <w:t xml:space="preserve">.  </w:t>
      </w:r>
      <w:r w:rsidRPr="00775D40">
        <w:t>This obviously lends itself well to using the attached/articulated part mechanism for the attachments</w:t>
      </w:r>
      <w:r w:rsidR="00F63C3A">
        <w:t xml:space="preserve">.  </w:t>
      </w:r>
      <w:r w:rsidRPr="00775D40">
        <w:t>These parts are not yet enumerated in the standard, but we have identified most of them</w:t>
      </w:r>
      <w:r w:rsidR="00F63C3A">
        <w:t xml:space="preserve">.  </w:t>
      </w:r>
      <w:r w:rsidRPr="00775D40">
        <w:t>These attachments also apply to the various excavators and backhoe loader.</w:t>
      </w:r>
    </w:p>
    <w:p w:rsidR="00806CA7" w:rsidRPr="00775D40" w:rsidRDefault="00806CA7" w:rsidP="00806CA7">
      <w:pPr>
        <w:pStyle w:val="Heading4"/>
      </w:pPr>
      <w:bookmarkStart w:id="345" w:name="_Toc179020006"/>
      <w:bookmarkStart w:id="346" w:name="_Toc179020007"/>
      <w:bookmarkEnd w:id="345"/>
      <w:r w:rsidRPr="00775D40">
        <w:t>Extended Equipment</w:t>
      </w:r>
      <w:bookmarkEnd w:id="346"/>
    </w:p>
    <w:p w:rsidR="00806CA7" w:rsidRPr="00775D40" w:rsidRDefault="00806CA7" w:rsidP="00806CA7">
      <w:pPr>
        <w:pStyle w:val="BodyText"/>
      </w:pPr>
      <w:r w:rsidRPr="00775D40">
        <w:t>The list of extended equipment in the extended appearance variable parameter record should be revised to accommodate any known deficiencies from the civilian enumerations</w:t>
      </w:r>
      <w:r w:rsidR="00F63C3A">
        <w:t xml:space="preserve">.  </w:t>
      </w:r>
      <w:r w:rsidRPr="00775D40">
        <w:t>For example, police lights should be part of the extended equipment and not an attached part (unless it is an undercover police car with a removable light).</w:t>
      </w:r>
    </w:p>
    <w:p w:rsidR="00806CA7" w:rsidRPr="00775D40" w:rsidRDefault="00806CA7" w:rsidP="00806CA7">
      <w:pPr>
        <w:pStyle w:val="BodyText"/>
      </w:pPr>
      <w:r w:rsidRPr="00775D40">
        <w:t xml:space="preserve">The </w:t>
      </w:r>
      <w:r>
        <w:t>VDIS</w:t>
      </w:r>
      <w:r w:rsidRPr="00775D40">
        <w:t xml:space="preserve"> team has researched using the Vehicle Identification Number (VIN) system to define a particular civilian vehicle, but decided against it because the format is proprietary to the Society of Automotive Engineers (SAE) and is not suitable for simulation</w:t>
      </w:r>
      <w:r w:rsidR="00F63C3A">
        <w:t xml:space="preserve">.  </w:t>
      </w:r>
      <w:r w:rsidRPr="00775D40">
        <w:t>The model year, in particular, is a poor choice because it does not have a definition prior to 1980 and the values start repeating in 2010</w:t>
      </w:r>
      <w:r w:rsidR="00F63C3A">
        <w:t xml:space="preserve">.  </w:t>
      </w:r>
      <w:r w:rsidRPr="00775D40">
        <w:t>Most of the remaining information is either incomplete or given by both the SAE document and each of the manufacturers (</w:t>
      </w:r>
      <w:r w:rsidR="00A16289">
        <w:t xml:space="preserve">i.e., </w:t>
      </w:r>
      <w:r w:rsidRPr="00775D40">
        <w:t>potentially subject to change and very timeframe dependent).</w:t>
      </w:r>
    </w:p>
    <w:p w:rsidR="00806CA7" w:rsidRPr="00775D40" w:rsidRDefault="00806CA7" w:rsidP="00806CA7">
      <w:pPr>
        <w:pStyle w:val="Heading2"/>
      </w:pPr>
      <w:bookmarkStart w:id="347" w:name="_Toc266354790"/>
      <w:bookmarkStart w:id="348" w:name="_Toc266453021"/>
      <w:bookmarkStart w:id="349" w:name="_Toc411412329"/>
      <w:bookmarkStart w:id="350" w:name="_Toc422237182"/>
      <w:r w:rsidRPr="00775D40">
        <w:t>Extended Appearance</w:t>
      </w:r>
      <w:r>
        <w:t xml:space="preserve"> for Other Entities</w:t>
      </w:r>
      <w:bookmarkEnd w:id="347"/>
      <w:bookmarkEnd w:id="348"/>
      <w:bookmarkEnd w:id="349"/>
      <w:bookmarkEnd w:id="350"/>
    </w:p>
    <w:p w:rsidR="00806CA7" w:rsidRPr="00775D40" w:rsidRDefault="00806CA7" w:rsidP="00806CA7">
      <w:pPr>
        <w:pStyle w:val="BodyText"/>
      </w:pPr>
      <w:r>
        <w:t>This section defines the extended appearance VP records for other kinds of entities besides platforms and life forms</w:t>
      </w:r>
      <w:r w:rsidRPr="00775D40">
        <w:t>.</w:t>
      </w:r>
    </w:p>
    <w:p w:rsidR="00806CA7" w:rsidRPr="005219E1" w:rsidRDefault="00806CA7" w:rsidP="00806CA7">
      <w:pPr>
        <w:pStyle w:val="Heading3"/>
      </w:pPr>
      <w:bookmarkStart w:id="351" w:name="_Toc230086953"/>
      <w:bookmarkStart w:id="352" w:name="_Toc266354791"/>
      <w:bookmarkStart w:id="353" w:name="_Toc266453022"/>
      <w:bookmarkStart w:id="354" w:name="_Toc422237183"/>
      <w:r w:rsidRPr="005219E1">
        <w:t xml:space="preserve">Extended </w:t>
      </w:r>
      <w:r>
        <w:t xml:space="preserve">Cultural Feature </w:t>
      </w:r>
      <w:r w:rsidRPr="005219E1">
        <w:t>Appearance VP Record</w:t>
      </w:r>
      <w:bookmarkEnd w:id="351"/>
      <w:bookmarkEnd w:id="352"/>
      <w:bookmarkEnd w:id="353"/>
      <w:bookmarkEnd w:id="354"/>
    </w:p>
    <w:p w:rsidR="00806CA7" w:rsidRPr="005219E1" w:rsidRDefault="00806CA7" w:rsidP="00806CA7">
      <w:pPr>
        <w:pStyle w:val="Heading4"/>
      </w:pPr>
      <w:r w:rsidRPr="005219E1">
        <w:t>Purpose</w:t>
      </w:r>
    </w:p>
    <w:p w:rsidR="00806CA7" w:rsidRPr="005219E1" w:rsidRDefault="00806CA7" w:rsidP="00806CA7">
      <w:pPr>
        <w:pStyle w:val="BodyText"/>
      </w:pPr>
      <w:r w:rsidRPr="005219E1">
        <w:t xml:space="preserve">Additional </w:t>
      </w:r>
      <w:r>
        <w:t>c</w:t>
      </w:r>
      <w:r w:rsidRPr="005219E1">
        <w:t xml:space="preserve">ultural </w:t>
      </w:r>
      <w:r>
        <w:t>f</w:t>
      </w:r>
      <w:r w:rsidRPr="005219E1">
        <w:t>eature appearance information shall be communicated using the Extended Cultural Feature Appearance VP record</w:t>
      </w:r>
      <w:r w:rsidR="00F63C3A">
        <w:t xml:space="preserve">.  </w:t>
      </w:r>
      <w:r w:rsidRPr="005219E1">
        <w:t xml:space="preserve">This record is intended for high fidelity </w:t>
      </w:r>
      <w:r>
        <w:t>cultural features</w:t>
      </w:r>
      <w:r w:rsidRPr="005219E1">
        <w:t>, so it’s not expected to be useful for all training systems, especially legacy systems, nor is it required for all entities published by a simulation application.</w:t>
      </w:r>
    </w:p>
    <w:p w:rsidR="00806CA7" w:rsidRPr="005219E1" w:rsidRDefault="00806CA7" w:rsidP="00806CA7">
      <w:pPr>
        <w:pStyle w:val="Heading4"/>
      </w:pPr>
      <w:r w:rsidRPr="005219E1">
        <w:t xml:space="preserve">Record </w:t>
      </w:r>
      <w:r w:rsidR="005741DF" w:rsidRPr="005219E1">
        <w:t>D</w:t>
      </w:r>
      <w:r w:rsidRPr="005219E1">
        <w:t>efinition</w:t>
      </w:r>
    </w:p>
    <w:p w:rsidR="00806CA7" w:rsidRDefault="00806CA7" w:rsidP="00806CA7">
      <w:pPr>
        <w:pStyle w:val="BodyText"/>
      </w:pPr>
      <w:r w:rsidRPr="005219E1">
        <w:t>The Extended Cultural Feature Appearance VP record shall contain the following fields:</w:t>
      </w:r>
    </w:p>
    <w:p w:rsidR="00806CA7" w:rsidRPr="00AE54B5" w:rsidRDefault="00806CA7" w:rsidP="0000072A">
      <w:pPr>
        <w:pStyle w:val="ListNumber"/>
        <w:numPr>
          <w:ilvl w:val="0"/>
          <w:numId w:val="21"/>
        </w:numPr>
      </w:pPr>
      <w:r w:rsidRPr="00DB7485">
        <w:rPr>
          <w:b/>
        </w:rPr>
        <w:t>Record Type</w:t>
      </w:r>
      <w:r w:rsidR="00F63C3A" w:rsidRPr="00AE54B5">
        <w:t xml:space="preserve">.  </w:t>
      </w:r>
      <w:r w:rsidRPr="00AE54B5">
        <w:t>This 8-bit enumeration</w:t>
      </w:r>
      <w:r w:rsidRPr="00AE54B5" w:rsidDel="005D21E7">
        <w:t xml:space="preserve"> </w:t>
      </w:r>
      <w:r w:rsidRPr="00AE54B5">
        <w:t>shall identify the record as an Extended Cultural Feature Appearance VP record.</w:t>
      </w:r>
    </w:p>
    <w:p w:rsidR="00806CA7" w:rsidRPr="00AE54B5" w:rsidRDefault="00806CA7" w:rsidP="0000072A">
      <w:pPr>
        <w:pStyle w:val="ListNumber"/>
        <w:numPr>
          <w:ilvl w:val="0"/>
          <w:numId w:val="21"/>
        </w:numPr>
      </w:pPr>
      <w:r w:rsidRPr="00DB7485">
        <w:rPr>
          <w:b/>
        </w:rPr>
        <w:t>Paint Scheme</w:t>
      </w:r>
      <w:r w:rsidR="00F63C3A" w:rsidRPr="00AE54B5">
        <w:t xml:space="preserve">.  </w:t>
      </w:r>
      <w:r w:rsidRPr="00AE54B5">
        <w:t>This 8-bit enumeration describes the paint scheme for the cultural feature</w:t>
      </w:r>
      <w:r w:rsidR="00F63C3A" w:rsidRPr="00AE54B5">
        <w:t xml:space="preserve">.  </w:t>
      </w:r>
      <w:r w:rsidRPr="00AE54B5">
        <w:t>This paint scheme is the same as used for platforms.</w:t>
      </w:r>
    </w:p>
    <w:p w:rsidR="00806CA7" w:rsidRPr="00AE54B5" w:rsidRDefault="00806CA7" w:rsidP="0000072A">
      <w:pPr>
        <w:pStyle w:val="ListNumber"/>
        <w:numPr>
          <w:ilvl w:val="0"/>
          <w:numId w:val="21"/>
        </w:numPr>
      </w:pPr>
      <w:r w:rsidRPr="00DB7485">
        <w:rPr>
          <w:b/>
        </w:rPr>
        <w:t>Primary Color</w:t>
      </w:r>
      <w:r w:rsidR="00F63C3A" w:rsidRPr="00AE54B5">
        <w:t xml:space="preserve">.  </w:t>
      </w:r>
      <w:r w:rsidRPr="00AE54B5">
        <w:t>Specifies the color scheme if the Paint Scheme is set to Solid Color (1)</w:t>
      </w:r>
      <w:r w:rsidR="00F63C3A" w:rsidRPr="00AE54B5">
        <w:t xml:space="preserve">.  </w:t>
      </w:r>
      <w:r w:rsidRPr="00AE54B5">
        <w:t>It will specify the color scheme of the first tone in a two tone paint scheme</w:t>
      </w:r>
      <w:r w:rsidR="00F63C3A" w:rsidRPr="00AE54B5">
        <w:t xml:space="preserve">.  </w:t>
      </w:r>
      <w:r w:rsidRPr="00AE54B5">
        <w:t>Otherwise, the Primary Color should be set to a closest match value in the case where the paint scheme is not recognized</w:t>
      </w:r>
      <w:r w:rsidR="00F63C3A" w:rsidRPr="00AE54B5">
        <w:t xml:space="preserve">.  </w:t>
      </w:r>
      <w:r w:rsidRPr="00AE54B5">
        <w:t>For example, this may contain a value for light brown for a sand camouflage paint scheme</w:t>
      </w:r>
      <w:r w:rsidR="00F63C3A" w:rsidRPr="00AE54B5">
        <w:t xml:space="preserve">.  </w:t>
      </w:r>
      <w:r w:rsidRPr="00AE54B5">
        <w:t>It shall be represented by an 8-bit enumeration.</w:t>
      </w:r>
    </w:p>
    <w:p w:rsidR="00806CA7" w:rsidRPr="00AE54B5" w:rsidRDefault="00806CA7" w:rsidP="0000072A">
      <w:pPr>
        <w:pStyle w:val="ListNumber"/>
        <w:numPr>
          <w:ilvl w:val="0"/>
          <w:numId w:val="21"/>
        </w:numPr>
      </w:pPr>
      <w:r w:rsidRPr="00DB7485">
        <w:rPr>
          <w:b/>
        </w:rPr>
        <w:lastRenderedPageBreak/>
        <w:t>Secondary Color</w:t>
      </w:r>
      <w:r w:rsidR="00F63C3A" w:rsidRPr="00AE54B5">
        <w:t xml:space="preserve">.  </w:t>
      </w:r>
      <w:r w:rsidRPr="00AE54B5">
        <w:t>Specifies the color scheme of the second tone in a two tone paint scheme</w:t>
      </w:r>
      <w:r w:rsidR="00F63C3A" w:rsidRPr="00AE54B5">
        <w:t xml:space="preserve">.  </w:t>
      </w:r>
      <w:r w:rsidRPr="00AE54B5">
        <w:t>It shall be represented by an 8-bit enumeration.</w:t>
      </w:r>
    </w:p>
    <w:p w:rsidR="00806CA7" w:rsidRPr="00AE54B5" w:rsidRDefault="00806CA7" w:rsidP="0000072A">
      <w:pPr>
        <w:pStyle w:val="ListNumber"/>
        <w:numPr>
          <w:ilvl w:val="0"/>
          <w:numId w:val="21"/>
        </w:numPr>
      </w:pPr>
      <w:r w:rsidRPr="00DB7485">
        <w:rPr>
          <w:b/>
        </w:rPr>
        <w:t>Status</w:t>
      </w:r>
      <w:r w:rsidR="00F63C3A" w:rsidRPr="00AE54B5">
        <w:t xml:space="preserve">.  </w:t>
      </w:r>
      <w:r w:rsidRPr="00AE54B5">
        <w:t>This 8-bit record defines special status indicators for the cultural feature.</w:t>
      </w:r>
    </w:p>
    <w:p w:rsidR="00806CA7" w:rsidRPr="00AE54B5" w:rsidRDefault="00806CA7" w:rsidP="0000072A">
      <w:pPr>
        <w:pStyle w:val="ListNumber2"/>
        <w:numPr>
          <w:ilvl w:val="1"/>
          <w:numId w:val="85"/>
        </w:numPr>
      </w:pPr>
      <w:r w:rsidRPr="005741DF">
        <w:rPr>
          <w:i/>
        </w:rPr>
        <w:t>Invincible</w:t>
      </w:r>
      <w:r w:rsidR="00F63C3A" w:rsidRPr="00AE54B5">
        <w:t xml:space="preserve">.  </w:t>
      </w:r>
      <w:r w:rsidRPr="00AE54B5">
        <w:t>This 1-bit enumeration defines the invincibility characteristic of the cultural feature</w:t>
      </w:r>
      <w:r w:rsidR="00F63C3A" w:rsidRPr="00AE54B5">
        <w:t xml:space="preserve">.  </w:t>
      </w:r>
      <w:r w:rsidRPr="00AE54B5">
        <w:t>If set to Invincible (1), then the cultural feature does not sustain damage (by any means).</w:t>
      </w:r>
    </w:p>
    <w:p w:rsidR="00806CA7" w:rsidRPr="00AE54B5" w:rsidRDefault="00806CA7" w:rsidP="0000072A">
      <w:pPr>
        <w:pStyle w:val="ListNumber2"/>
        <w:numPr>
          <w:ilvl w:val="1"/>
          <w:numId w:val="13"/>
        </w:numPr>
      </w:pPr>
      <w:r w:rsidRPr="00AE54B5">
        <w:rPr>
          <w:i/>
        </w:rPr>
        <w:t>Disguise</w:t>
      </w:r>
      <w:r w:rsidR="00F63C3A" w:rsidRPr="00AE54B5">
        <w:t xml:space="preserve">.  </w:t>
      </w:r>
      <w:r w:rsidRPr="00AE54B5">
        <w:t>This 3-bit enumeration defines how well the cultural feature is disguised.</w:t>
      </w:r>
    </w:p>
    <w:p w:rsidR="00806CA7" w:rsidRPr="00AE54B5" w:rsidRDefault="00806CA7" w:rsidP="0000072A">
      <w:pPr>
        <w:pStyle w:val="ListNumber2"/>
        <w:numPr>
          <w:ilvl w:val="1"/>
          <w:numId w:val="13"/>
        </w:numPr>
      </w:pPr>
      <w:r w:rsidRPr="00AE54B5">
        <w:rPr>
          <w:i/>
        </w:rPr>
        <w:t>Present Domain</w:t>
      </w:r>
      <w:r w:rsidR="00F63C3A" w:rsidRPr="00AE54B5">
        <w:t xml:space="preserve">.  </w:t>
      </w:r>
      <w:r w:rsidRPr="00AE54B5">
        <w:t>This 4-bit enumeration defines the current domain for the cultural feature, including a specific sub-domain.</w:t>
      </w:r>
    </w:p>
    <w:p w:rsidR="00806CA7" w:rsidRPr="00AE54B5" w:rsidRDefault="00806CA7" w:rsidP="0000072A">
      <w:pPr>
        <w:pStyle w:val="ListNumber"/>
        <w:numPr>
          <w:ilvl w:val="0"/>
          <w:numId w:val="21"/>
        </w:numPr>
      </w:pPr>
      <w:r w:rsidRPr="00DB7485">
        <w:rPr>
          <w:b/>
        </w:rPr>
        <w:t>Extended Equipment</w:t>
      </w:r>
      <w:r w:rsidR="00F63C3A" w:rsidRPr="00AE54B5">
        <w:t xml:space="preserve">.  </w:t>
      </w:r>
      <w:r w:rsidRPr="00AE54B5">
        <w:t>This 16-bit record defines the additional equipment that is visibly deployed on the cultural feature.</w:t>
      </w:r>
    </w:p>
    <w:p w:rsidR="00806CA7" w:rsidRPr="00775D40" w:rsidRDefault="00280005" w:rsidP="00DB7485">
      <w:pPr>
        <w:pStyle w:val="Caption-Table"/>
      </w:pPr>
      <w:bookmarkStart w:id="355" w:name="_Toc411412266"/>
      <w:bookmarkStart w:id="356" w:name="_Toc230087116"/>
      <w:bookmarkStart w:id="357" w:name="_Toc422237330"/>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6</w:t>
        </w:r>
      </w:fldSimple>
      <w:r w:rsidR="00DB7485">
        <w:t xml:space="preserve">. </w:t>
      </w:r>
      <w:r w:rsidR="00806CA7" w:rsidRPr="00775D40">
        <w:t xml:space="preserve"> </w:t>
      </w:r>
      <w:r w:rsidR="00806CA7" w:rsidRPr="00974332">
        <w:t>Extended Cultural Feature Appearance VP Record</w:t>
      </w:r>
      <w:bookmarkEnd w:id="355"/>
      <w:bookmarkEnd w:id="357"/>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833"/>
        <w:gridCol w:w="3360"/>
      </w:tblGrid>
      <w:tr w:rsidR="00806CA7" w:rsidRPr="005219E1" w:rsidTr="00DB7485">
        <w:trPr>
          <w:cantSplit/>
          <w:trHeight w:val="377"/>
          <w:tblHeader/>
          <w:jc w:val="center"/>
        </w:trPr>
        <w:tc>
          <w:tcPr>
            <w:tcW w:w="2833" w:type="dxa"/>
            <w:tcBorders>
              <w:top w:val="single" w:sz="4" w:space="0" w:color="2B1F5F"/>
              <w:left w:val="single" w:sz="4" w:space="0" w:color="2B1F5F"/>
              <w:bottom w:val="single" w:sz="4" w:space="0" w:color="2B1F5F"/>
              <w:right w:val="single" w:sz="4" w:space="0" w:color="FFFFFF"/>
            </w:tcBorders>
            <w:shd w:val="clear" w:color="auto" w:fill="2B1F5F"/>
            <w:vAlign w:val="center"/>
          </w:tcPr>
          <w:bookmarkEnd w:id="356"/>
          <w:p w:rsidR="00806CA7" w:rsidRPr="009D33F6" w:rsidRDefault="00806CA7" w:rsidP="00DB7485">
            <w:pPr>
              <w:pStyle w:val="TableColumnHeader"/>
            </w:pPr>
            <w:r w:rsidRPr="009D33F6">
              <w:t>Field</w:t>
            </w:r>
          </w:p>
        </w:tc>
        <w:tc>
          <w:tcPr>
            <w:tcW w:w="336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9D33F6" w:rsidRDefault="00806CA7" w:rsidP="00DB7485">
            <w:pPr>
              <w:pStyle w:val="TableColumnHeader"/>
            </w:pPr>
            <w:r w:rsidRPr="009D33F6">
              <w:t>Type</w:t>
            </w:r>
          </w:p>
        </w:tc>
      </w:tr>
      <w:tr w:rsidR="00806CA7" w:rsidRPr="005219E1" w:rsidTr="00DB7485">
        <w:trPr>
          <w:cantSplit/>
          <w:jc w:val="center"/>
        </w:trPr>
        <w:tc>
          <w:tcPr>
            <w:tcW w:w="2833" w:type="dxa"/>
            <w:tcBorders>
              <w:top w:val="single" w:sz="4" w:space="0" w:color="2B1F5F"/>
            </w:tcBorders>
            <w:shd w:val="clear" w:color="auto" w:fill="auto"/>
            <w:vAlign w:val="center"/>
          </w:tcPr>
          <w:p w:rsidR="00806CA7" w:rsidRPr="009D33F6" w:rsidRDefault="00806CA7" w:rsidP="004E3A00">
            <w:pPr>
              <w:pStyle w:val="TableText"/>
            </w:pPr>
            <w:r w:rsidRPr="009D33F6">
              <w:t>Record Type</w:t>
            </w:r>
          </w:p>
        </w:tc>
        <w:tc>
          <w:tcPr>
            <w:tcW w:w="3360" w:type="dxa"/>
            <w:tcBorders>
              <w:top w:val="single" w:sz="4" w:space="0" w:color="2B1F5F"/>
            </w:tcBorders>
            <w:shd w:val="clear" w:color="auto" w:fill="auto"/>
            <w:vAlign w:val="center"/>
          </w:tcPr>
          <w:p w:rsidR="00806CA7" w:rsidRPr="009D33F6" w:rsidRDefault="00806CA7" w:rsidP="004E3A00">
            <w:pPr>
              <w:pStyle w:val="TableText"/>
            </w:pPr>
            <w:r w:rsidRPr="009D33F6">
              <w:t>8-bit enumeration</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Paint Scheme</w:t>
            </w:r>
          </w:p>
        </w:tc>
        <w:tc>
          <w:tcPr>
            <w:tcW w:w="3360" w:type="dxa"/>
            <w:shd w:val="clear" w:color="auto" w:fill="auto"/>
            <w:vAlign w:val="center"/>
          </w:tcPr>
          <w:p w:rsidR="00806CA7" w:rsidRPr="00775D40" w:rsidRDefault="00806CA7" w:rsidP="004E3A00">
            <w:pPr>
              <w:pStyle w:val="TableText"/>
            </w:pPr>
            <w:r w:rsidRPr="00775D40">
              <w:t>8-bit enumeration</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16-bits unused</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8-bits unused</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Primary Color</w:t>
            </w:r>
          </w:p>
        </w:tc>
        <w:tc>
          <w:tcPr>
            <w:tcW w:w="3360" w:type="dxa"/>
            <w:shd w:val="clear" w:color="auto" w:fill="auto"/>
            <w:vAlign w:val="center"/>
          </w:tcPr>
          <w:p w:rsidR="00806CA7" w:rsidRPr="00775D40" w:rsidRDefault="00806CA7" w:rsidP="004E3A00">
            <w:pPr>
              <w:pStyle w:val="TableText"/>
            </w:pPr>
            <w:r w:rsidRPr="00775D40">
              <w:t>8-bit enumeration</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8-bits unused</w:t>
            </w:r>
          </w:p>
        </w:tc>
      </w:tr>
      <w:tr w:rsidR="00806CA7" w:rsidRPr="00775D40" w:rsidTr="00DB7485">
        <w:trPr>
          <w:cantSplit/>
          <w:jc w:val="center"/>
        </w:trPr>
        <w:tc>
          <w:tcPr>
            <w:tcW w:w="2833" w:type="dxa"/>
            <w:shd w:val="clear" w:color="auto" w:fill="auto"/>
            <w:vAlign w:val="center"/>
          </w:tcPr>
          <w:p w:rsidR="00806CA7" w:rsidRPr="00775D40" w:rsidRDefault="00806CA7" w:rsidP="004E3A00">
            <w:pPr>
              <w:pStyle w:val="TableText"/>
            </w:pPr>
            <w:r w:rsidRPr="00775D40">
              <w:t>Secondary Color</w:t>
            </w:r>
          </w:p>
        </w:tc>
        <w:tc>
          <w:tcPr>
            <w:tcW w:w="3360" w:type="dxa"/>
            <w:shd w:val="clear" w:color="auto" w:fill="auto"/>
            <w:vAlign w:val="center"/>
          </w:tcPr>
          <w:p w:rsidR="00806CA7" w:rsidRPr="00775D40" w:rsidRDefault="00806CA7" w:rsidP="004E3A00">
            <w:pPr>
              <w:pStyle w:val="TableText"/>
            </w:pPr>
            <w:r w:rsidRPr="00775D40">
              <w:t>8-bit enumeration</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32-bits unused</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8-bits unused</w:t>
            </w:r>
          </w:p>
        </w:tc>
      </w:tr>
      <w:tr w:rsidR="00806CA7" w:rsidRPr="005219E1" w:rsidTr="00DB7485">
        <w:trPr>
          <w:cantSplit/>
          <w:jc w:val="center"/>
        </w:trPr>
        <w:tc>
          <w:tcPr>
            <w:tcW w:w="2833" w:type="dxa"/>
            <w:vMerge w:val="restart"/>
            <w:shd w:val="clear" w:color="auto" w:fill="auto"/>
            <w:vAlign w:val="center"/>
          </w:tcPr>
          <w:p w:rsidR="00806CA7" w:rsidRPr="009D33F6" w:rsidRDefault="00806CA7" w:rsidP="004E3A00">
            <w:pPr>
              <w:pStyle w:val="TableText"/>
            </w:pPr>
            <w:r w:rsidRPr="009D33F6">
              <w:t>Status</w:t>
            </w:r>
          </w:p>
        </w:tc>
        <w:tc>
          <w:tcPr>
            <w:tcW w:w="3360" w:type="dxa"/>
            <w:shd w:val="clear" w:color="auto" w:fill="auto"/>
            <w:vAlign w:val="center"/>
          </w:tcPr>
          <w:p w:rsidR="00806CA7" w:rsidRPr="009D33F6" w:rsidRDefault="00806CA7" w:rsidP="004E3A00">
            <w:pPr>
              <w:pStyle w:val="TableText"/>
            </w:pPr>
            <w:r w:rsidRPr="009D33F6">
              <w:t>Invincible, 1-bit enumeration</w:t>
            </w:r>
          </w:p>
        </w:tc>
      </w:tr>
      <w:tr w:rsidR="00806CA7" w:rsidRPr="005219E1" w:rsidTr="00DB7485">
        <w:trPr>
          <w:cantSplit/>
          <w:jc w:val="center"/>
        </w:trPr>
        <w:tc>
          <w:tcPr>
            <w:tcW w:w="2833" w:type="dxa"/>
            <w:vMerge/>
            <w:shd w:val="clear" w:color="auto" w:fill="auto"/>
            <w:vAlign w:val="center"/>
          </w:tcPr>
          <w:p w:rsidR="00806CA7" w:rsidRPr="009D33F6" w:rsidRDefault="00806CA7" w:rsidP="00DB7485">
            <w:pPr>
              <w:pStyle w:val="TableText"/>
            </w:pPr>
          </w:p>
        </w:tc>
        <w:tc>
          <w:tcPr>
            <w:tcW w:w="3360" w:type="dxa"/>
            <w:shd w:val="clear" w:color="auto" w:fill="auto"/>
            <w:vAlign w:val="center"/>
          </w:tcPr>
          <w:p w:rsidR="00806CA7" w:rsidRPr="009D33F6" w:rsidRDefault="00806CA7" w:rsidP="004E3A00">
            <w:pPr>
              <w:pStyle w:val="TableText"/>
            </w:pPr>
            <w:r w:rsidRPr="009D33F6">
              <w:t>Disguise, 3-bit enumeration</w:t>
            </w:r>
          </w:p>
        </w:tc>
      </w:tr>
      <w:tr w:rsidR="00806CA7" w:rsidRPr="005219E1" w:rsidTr="00DB7485">
        <w:trPr>
          <w:cantSplit/>
          <w:jc w:val="center"/>
        </w:trPr>
        <w:tc>
          <w:tcPr>
            <w:tcW w:w="2833" w:type="dxa"/>
            <w:vMerge/>
            <w:shd w:val="clear" w:color="auto" w:fill="auto"/>
            <w:vAlign w:val="center"/>
          </w:tcPr>
          <w:p w:rsidR="00806CA7" w:rsidRPr="009D33F6" w:rsidRDefault="00806CA7" w:rsidP="00DB7485">
            <w:pPr>
              <w:pStyle w:val="TableText"/>
            </w:pPr>
          </w:p>
        </w:tc>
        <w:tc>
          <w:tcPr>
            <w:tcW w:w="3360" w:type="dxa"/>
            <w:shd w:val="clear" w:color="auto" w:fill="auto"/>
            <w:vAlign w:val="center"/>
          </w:tcPr>
          <w:p w:rsidR="00806CA7" w:rsidRPr="009D33F6" w:rsidRDefault="00806CA7" w:rsidP="004E3A00">
            <w:pPr>
              <w:pStyle w:val="TableText"/>
            </w:pPr>
            <w:r w:rsidRPr="009D33F6">
              <w:t>Present Domain, 4-bit enumeration</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Extended Equipment</w:t>
            </w:r>
          </w:p>
        </w:tc>
        <w:tc>
          <w:tcPr>
            <w:tcW w:w="3360" w:type="dxa"/>
            <w:shd w:val="clear" w:color="auto" w:fill="auto"/>
            <w:vAlign w:val="center"/>
          </w:tcPr>
          <w:p w:rsidR="00806CA7" w:rsidRPr="009D33F6" w:rsidRDefault="00806CA7" w:rsidP="004E3A00">
            <w:pPr>
              <w:pStyle w:val="TableText"/>
            </w:pPr>
            <w:r w:rsidRPr="009D33F6">
              <w:t>16-bit record</w:t>
            </w:r>
          </w:p>
        </w:tc>
      </w:tr>
    </w:tbl>
    <w:p w:rsidR="00806CA7" w:rsidRPr="005219E1" w:rsidRDefault="00806CA7" w:rsidP="00DB7485">
      <w:pPr>
        <w:pStyle w:val="Spacer"/>
      </w:pPr>
    </w:p>
    <w:p w:rsidR="00806CA7" w:rsidRPr="005219E1" w:rsidRDefault="00806CA7" w:rsidP="00806CA7">
      <w:pPr>
        <w:pStyle w:val="Heading4"/>
      </w:pPr>
      <w:r w:rsidRPr="005219E1">
        <w:t>Issuance rules</w:t>
      </w:r>
    </w:p>
    <w:p w:rsidR="00806CA7" w:rsidRDefault="00806CA7" w:rsidP="00806CA7">
      <w:pPr>
        <w:pStyle w:val="BodyText"/>
      </w:pPr>
      <w:r w:rsidRPr="005219E1">
        <w:t>The following issuance rules apply:</w:t>
      </w:r>
    </w:p>
    <w:p w:rsidR="00806CA7" w:rsidRPr="00AE54B5" w:rsidRDefault="00806CA7" w:rsidP="0000072A">
      <w:pPr>
        <w:pStyle w:val="ListNumber"/>
        <w:numPr>
          <w:ilvl w:val="0"/>
          <w:numId w:val="22"/>
        </w:numPr>
      </w:pPr>
      <w:r w:rsidRPr="00AE54B5">
        <w:t>Only one Extended Cultural Feature Appearance VP record shall be transmitted per entity</w:t>
      </w:r>
      <w:r w:rsidR="00F63C3A" w:rsidRPr="00AE54B5">
        <w:t xml:space="preserve">.  </w:t>
      </w:r>
      <w:r w:rsidRPr="00AE54B5">
        <w:t>An issuing application is not required to transmit this record if it does not possess the capability.</w:t>
      </w:r>
    </w:p>
    <w:p w:rsidR="00806CA7" w:rsidRPr="00AE54B5" w:rsidRDefault="00806CA7" w:rsidP="0000072A">
      <w:pPr>
        <w:pStyle w:val="ListNumber"/>
        <w:numPr>
          <w:ilvl w:val="0"/>
          <w:numId w:val="22"/>
        </w:numPr>
      </w:pPr>
      <w:r w:rsidRPr="00AE54B5">
        <w:t>The issuing application may stop transmitting this record when no higher fidelity detail is provided by the record</w:t>
      </w:r>
      <w:r w:rsidR="00F63C3A" w:rsidRPr="00AE54B5">
        <w:t xml:space="preserve">.  </w:t>
      </w:r>
      <w:r w:rsidRPr="00AE54B5">
        <w:t>However, if the record is no longer issued, then the final issuance should reflect the default state that matches the PDU without the record</w:t>
      </w:r>
      <w:r w:rsidR="00F63C3A" w:rsidRPr="00AE54B5">
        <w:t xml:space="preserve">.  </w:t>
      </w:r>
      <w:r w:rsidRPr="00AE54B5">
        <w:t>For example, assume that a particular cultural feature requires no further detail than the Present Domain change of being in the air (</w:t>
      </w:r>
      <w:r w:rsidR="00A16289">
        <w:t xml:space="preserve">e.g., </w:t>
      </w:r>
      <w:r w:rsidRPr="00AE54B5">
        <w:t>sling loaded)</w:t>
      </w:r>
      <w:r w:rsidR="00F63C3A" w:rsidRPr="00AE54B5">
        <w:t xml:space="preserve">.  </w:t>
      </w:r>
      <w:r w:rsidRPr="00AE54B5">
        <w:t>When the cultural feature is placed back on the ground, the final issuance of this record would reflect a Present Domain of being on the ground</w:t>
      </w:r>
      <w:r w:rsidR="00F63C3A" w:rsidRPr="00AE54B5">
        <w:t xml:space="preserve">.  </w:t>
      </w:r>
      <w:r w:rsidRPr="00AE54B5">
        <w:t>Some parameters in this record may require transmittance of the record throughout the existence of the entity, however.</w:t>
      </w:r>
    </w:p>
    <w:p w:rsidR="00806CA7" w:rsidRPr="005219E1" w:rsidRDefault="00806CA7" w:rsidP="00806CA7">
      <w:pPr>
        <w:pStyle w:val="BodyText"/>
      </w:pPr>
      <w:r w:rsidRPr="005219E1">
        <w:t>The</w:t>
      </w:r>
      <w:r>
        <w:t>re are no specific field requirements for this record.</w:t>
      </w:r>
    </w:p>
    <w:p w:rsidR="00806CA7" w:rsidRPr="005219E1" w:rsidRDefault="00806CA7" w:rsidP="00806CA7">
      <w:pPr>
        <w:pStyle w:val="Heading4"/>
      </w:pPr>
      <w:r w:rsidRPr="005219E1">
        <w:t>Receipt rules</w:t>
      </w:r>
    </w:p>
    <w:p w:rsidR="00806CA7" w:rsidRPr="005219E1" w:rsidRDefault="00806CA7" w:rsidP="00806CA7">
      <w:pPr>
        <w:pStyle w:val="BodyText"/>
      </w:pPr>
      <w:r w:rsidRPr="005219E1">
        <w:t>There are no specific receipt rules for this VP record</w:t>
      </w:r>
      <w:r w:rsidR="00F63C3A">
        <w:t xml:space="preserve">.  </w:t>
      </w:r>
      <w:r w:rsidRPr="005219E1">
        <w:t xml:space="preserve">The receiving application may use the data contained in the Extended </w:t>
      </w:r>
      <w:r>
        <w:t xml:space="preserve">Cultural Feature </w:t>
      </w:r>
      <w:r w:rsidRPr="005219E1">
        <w:t>Appearance VP record if it possesses the capability.</w:t>
      </w:r>
    </w:p>
    <w:p w:rsidR="00806CA7" w:rsidRPr="005219E1" w:rsidRDefault="00806CA7" w:rsidP="00806CA7">
      <w:pPr>
        <w:pStyle w:val="Heading3"/>
      </w:pPr>
      <w:bookmarkStart w:id="358" w:name="_Toc266354792"/>
      <w:bookmarkStart w:id="359" w:name="_Toc266453023"/>
      <w:bookmarkStart w:id="360" w:name="_Toc422237184"/>
      <w:r w:rsidRPr="005219E1">
        <w:lastRenderedPageBreak/>
        <w:t xml:space="preserve">Extended </w:t>
      </w:r>
      <w:r>
        <w:t xml:space="preserve">Supply </w:t>
      </w:r>
      <w:r w:rsidRPr="005219E1">
        <w:t>Appearance VP Record</w:t>
      </w:r>
      <w:bookmarkEnd w:id="358"/>
      <w:bookmarkEnd w:id="359"/>
      <w:bookmarkEnd w:id="360"/>
    </w:p>
    <w:p w:rsidR="00806CA7" w:rsidRPr="005219E1" w:rsidRDefault="00806CA7" w:rsidP="00806CA7">
      <w:pPr>
        <w:pStyle w:val="Heading4"/>
      </w:pPr>
      <w:r w:rsidRPr="005219E1">
        <w:t>Purpose</w:t>
      </w:r>
    </w:p>
    <w:p w:rsidR="00806CA7" w:rsidRPr="005219E1" w:rsidRDefault="00806CA7" w:rsidP="00806CA7">
      <w:pPr>
        <w:pStyle w:val="BodyText"/>
      </w:pPr>
      <w:r w:rsidRPr="005219E1">
        <w:t xml:space="preserve">Additional </w:t>
      </w:r>
      <w:r>
        <w:t>supply</w:t>
      </w:r>
      <w:r w:rsidRPr="005219E1">
        <w:t xml:space="preserve"> appearance information shall be communicated using the Extended </w:t>
      </w:r>
      <w:r>
        <w:t>Supply</w:t>
      </w:r>
      <w:r w:rsidRPr="005219E1">
        <w:t xml:space="preserve"> Appearance VP record</w:t>
      </w:r>
      <w:r w:rsidR="00F63C3A">
        <w:t xml:space="preserve">.  </w:t>
      </w:r>
      <w:r w:rsidRPr="005219E1">
        <w:t xml:space="preserve">This record is intended for high fidelity </w:t>
      </w:r>
      <w:r>
        <w:t>supplies</w:t>
      </w:r>
      <w:r w:rsidRPr="005219E1">
        <w:t>, so it’s not expected to be useful for all training systems, especially legacy systems, nor is it required for all entities published by a simulation application.</w:t>
      </w:r>
    </w:p>
    <w:p w:rsidR="00806CA7" w:rsidRPr="005219E1" w:rsidRDefault="00806CA7" w:rsidP="00806CA7">
      <w:pPr>
        <w:pStyle w:val="Heading4"/>
      </w:pPr>
      <w:r w:rsidRPr="005219E1">
        <w:t>Record definition</w:t>
      </w:r>
    </w:p>
    <w:p w:rsidR="00806CA7" w:rsidRPr="005219E1" w:rsidRDefault="00806CA7" w:rsidP="00806CA7">
      <w:pPr>
        <w:pStyle w:val="BodyText"/>
      </w:pPr>
      <w:r w:rsidRPr="005219E1">
        <w:t xml:space="preserve">The Extended </w:t>
      </w:r>
      <w:r>
        <w:t>Supply</w:t>
      </w:r>
      <w:r w:rsidRPr="005219E1">
        <w:t xml:space="preserve"> Appearance VP record shall contain the following fields:</w:t>
      </w:r>
    </w:p>
    <w:p w:rsidR="00806CA7" w:rsidRPr="00AE54B5" w:rsidRDefault="00806CA7" w:rsidP="0000072A">
      <w:pPr>
        <w:pStyle w:val="ListNumber"/>
        <w:numPr>
          <w:ilvl w:val="0"/>
          <w:numId w:val="23"/>
        </w:numPr>
      </w:pPr>
      <w:r w:rsidRPr="00DB7485">
        <w:rPr>
          <w:b/>
        </w:rPr>
        <w:t>Record Type</w:t>
      </w:r>
      <w:r w:rsidR="00F63C3A" w:rsidRPr="00AE54B5">
        <w:t xml:space="preserve">.  </w:t>
      </w:r>
      <w:r w:rsidRPr="00AE54B5">
        <w:t>This 8-bit enumeration</w:t>
      </w:r>
      <w:r w:rsidRPr="00AE54B5" w:rsidDel="005D21E7">
        <w:t xml:space="preserve"> </w:t>
      </w:r>
      <w:r w:rsidRPr="00AE54B5">
        <w:t>shall identify the record as an Extended Supply Appearance VP record.</w:t>
      </w:r>
    </w:p>
    <w:p w:rsidR="00806CA7" w:rsidRPr="00AE54B5" w:rsidRDefault="00806CA7" w:rsidP="0000072A">
      <w:pPr>
        <w:pStyle w:val="ListNumber"/>
        <w:numPr>
          <w:ilvl w:val="0"/>
          <w:numId w:val="23"/>
        </w:numPr>
      </w:pPr>
      <w:r w:rsidRPr="00DB7485">
        <w:rPr>
          <w:b/>
        </w:rPr>
        <w:t>Status</w:t>
      </w:r>
      <w:r w:rsidR="00F63C3A" w:rsidRPr="00AE54B5">
        <w:t xml:space="preserve">.  </w:t>
      </w:r>
      <w:r w:rsidRPr="00AE54B5">
        <w:t>This 8-bit record defines special status indicators for the supply.</w:t>
      </w:r>
    </w:p>
    <w:p w:rsidR="00806CA7" w:rsidRPr="00AE54B5" w:rsidRDefault="00806CA7" w:rsidP="0000072A">
      <w:pPr>
        <w:pStyle w:val="ListNumber2"/>
        <w:numPr>
          <w:ilvl w:val="1"/>
          <w:numId w:val="86"/>
        </w:numPr>
      </w:pPr>
      <w:r w:rsidRPr="005741DF">
        <w:rPr>
          <w:i/>
        </w:rPr>
        <w:t>Invincible</w:t>
      </w:r>
      <w:r w:rsidR="00F63C3A" w:rsidRPr="00AE54B5">
        <w:t xml:space="preserve">.  </w:t>
      </w:r>
      <w:r w:rsidRPr="00AE54B5">
        <w:t>This 1-bit enumeration defines the invincibility characteristic of the supply</w:t>
      </w:r>
      <w:r w:rsidR="00F63C3A" w:rsidRPr="00AE54B5">
        <w:t xml:space="preserve">.  </w:t>
      </w:r>
      <w:r w:rsidRPr="00AE54B5">
        <w:t>If set to Invincible (1), then the supply does not sustain damage (by any means).</w:t>
      </w:r>
    </w:p>
    <w:p w:rsidR="00806CA7" w:rsidRPr="00AE54B5" w:rsidRDefault="00806CA7" w:rsidP="0000072A">
      <w:pPr>
        <w:pStyle w:val="ListNumber2"/>
        <w:numPr>
          <w:ilvl w:val="1"/>
          <w:numId w:val="13"/>
        </w:numPr>
      </w:pPr>
      <w:r w:rsidRPr="00AE54B5">
        <w:rPr>
          <w:i/>
        </w:rPr>
        <w:t>Disguise</w:t>
      </w:r>
      <w:r w:rsidR="00F63C3A" w:rsidRPr="00AE54B5">
        <w:t xml:space="preserve">.  </w:t>
      </w:r>
      <w:r w:rsidRPr="00AE54B5">
        <w:t>This 3-bit enumeration defines how well the supply is disguised.</w:t>
      </w:r>
    </w:p>
    <w:p w:rsidR="00806CA7" w:rsidRPr="00AE54B5" w:rsidRDefault="00806CA7" w:rsidP="0000072A">
      <w:pPr>
        <w:pStyle w:val="ListNumber2"/>
        <w:numPr>
          <w:ilvl w:val="1"/>
          <w:numId w:val="13"/>
        </w:numPr>
      </w:pPr>
      <w:r w:rsidRPr="00AE54B5">
        <w:rPr>
          <w:i/>
        </w:rPr>
        <w:t>Present Domain</w:t>
      </w:r>
      <w:r w:rsidR="00F63C3A" w:rsidRPr="00AE54B5">
        <w:t xml:space="preserve">.  </w:t>
      </w:r>
      <w:r w:rsidRPr="00AE54B5">
        <w:t>This 4-bit enumeration defines the current domain for the supply, including a specific sub-domain.</w:t>
      </w:r>
    </w:p>
    <w:p w:rsidR="00806CA7" w:rsidRPr="00AE54B5" w:rsidRDefault="00806CA7" w:rsidP="0000072A">
      <w:pPr>
        <w:pStyle w:val="ListNumber"/>
        <w:numPr>
          <w:ilvl w:val="0"/>
          <w:numId w:val="23"/>
        </w:numPr>
      </w:pPr>
      <w:r w:rsidRPr="00DB7485">
        <w:rPr>
          <w:b/>
        </w:rPr>
        <w:t>Extended Equipment</w:t>
      </w:r>
      <w:r w:rsidR="00F63C3A" w:rsidRPr="00AE54B5">
        <w:t xml:space="preserve">.  </w:t>
      </w:r>
      <w:r w:rsidRPr="00AE54B5">
        <w:t>This 16-bit record defines the additional equipment that is visibly deployed on the supply.</w:t>
      </w:r>
    </w:p>
    <w:p w:rsidR="00806CA7" w:rsidRPr="00775D40" w:rsidRDefault="00280005" w:rsidP="00DB7485">
      <w:pPr>
        <w:pStyle w:val="Caption-Table"/>
      </w:pPr>
      <w:bookmarkStart w:id="361" w:name="_Toc411412267"/>
      <w:bookmarkStart w:id="362" w:name="_Toc422237331"/>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7</w:t>
        </w:r>
      </w:fldSimple>
      <w:r w:rsidR="00DB7485">
        <w:t xml:space="preserve">. </w:t>
      </w:r>
      <w:r w:rsidR="00806CA7" w:rsidRPr="00775D40">
        <w:t xml:space="preserve"> </w:t>
      </w:r>
      <w:r w:rsidR="00806CA7" w:rsidRPr="00974332">
        <w:t xml:space="preserve">Extended </w:t>
      </w:r>
      <w:r w:rsidR="00806CA7">
        <w:t>Supply</w:t>
      </w:r>
      <w:r w:rsidR="00806CA7" w:rsidRPr="00974332">
        <w:t xml:space="preserve"> Appearance VP Record</w:t>
      </w:r>
      <w:bookmarkEnd w:id="361"/>
      <w:bookmarkEnd w:id="362"/>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833"/>
        <w:gridCol w:w="3360"/>
      </w:tblGrid>
      <w:tr w:rsidR="00806CA7" w:rsidRPr="005219E1" w:rsidTr="005D428F">
        <w:trPr>
          <w:cantSplit/>
          <w:trHeight w:val="359"/>
          <w:tblHeader/>
          <w:jc w:val="center"/>
        </w:trPr>
        <w:tc>
          <w:tcPr>
            <w:tcW w:w="283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9D33F6" w:rsidRDefault="00806CA7" w:rsidP="00DB7485">
            <w:pPr>
              <w:pStyle w:val="TableColumnHeader"/>
            </w:pPr>
            <w:r w:rsidRPr="009D33F6">
              <w:t>Field</w:t>
            </w:r>
          </w:p>
        </w:tc>
        <w:tc>
          <w:tcPr>
            <w:tcW w:w="336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9D33F6" w:rsidRDefault="00806CA7" w:rsidP="00DB7485">
            <w:pPr>
              <w:pStyle w:val="TableColumnHeader"/>
            </w:pPr>
            <w:r w:rsidRPr="009D33F6">
              <w:t>Type</w:t>
            </w:r>
          </w:p>
        </w:tc>
      </w:tr>
      <w:tr w:rsidR="00806CA7" w:rsidRPr="005219E1" w:rsidTr="00DB7485">
        <w:trPr>
          <w:cantSplit/>
          <w:jc w:val="center"/>
        </w:trPr>
        <w:tc>
          <w:tcPr>
            <w:tcW w:w="2833" w:type="dxa"/>
            <w:tcBorders>
              <w:top w:val="single" w:sz="4" w:space="0" w:color="2B1F5F"/>
            </w:tcBorders>
            <w:shd w:val="clear" w:color="auto" w:fill="auto"/>
            <w:vAlign w:val="center"/>
          </w:tcPr>
          <w:p w:rsidR="00806CA7" w:rsidRPr="009D33F6" w:rsidRDefault="00806CA7" w:rsidP="004E3A00">
            <w:pPr>
              <w:pStyle w:val="TableText"/>
            </w:pPr>
            <w:r w:rsidRPr="009D33F6">
              <w:t>Record Type</w:t>
            </w:r>
          </w:p>
        </w:tc>
        <w:tc>
          <w:tcPr>
            <w:tcW w:w="3360" w:type="dxa"/>
            <w:tcBorders>
              <w:top w:val="single" w:sz="4" w:space="0" w:color="2B1F5F"/>
            </w:tcBorders>
            <w:shd w:val="clear" w:color="auto" w:fill="auto"/>
            <w:vAlign w:val="center"/>
          </w:tcPr>
          <w:p w:rsidR="00806CA7" w:rsidRPr="009D33F6" w:rsidRDefault="00806CA7" w:rsidP="004E3A00">
            <w:pPr>
              <w:pStyle w:val="TableText"/>
            </w:pPr>
            <w:r w:rsidRPr="009D33F6">
              <w:t>8-bit enumeration</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8-bits unused</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16-bits unused</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32-bits unused</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32-bits unused</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Padding</w:t>
            </w:r>
          </w:p>
        </w:tc>
        <w:tc>
          <w:tcPr>
            <w:tcW w:w="3360" w:type="dxa"/>
            <w:shd w:val="clear" w:color="auto" w:fill="auto"/>
            <w:vAlign w:val="center"/>
          </w:tcPr>
          <w:p w:rsidR="00806CA7" w:rsidRPr="009D33F6" w:rsidRDefault="00806CA7" w:rsidP="004E3A00">
            <w:pPr>
              <w:pStyle w:val="TableText"/>
            </w:pPr>
            <w:r w:rsidRPr="009D33F6">
              <w:t>8-bits unused</w:t>
            </w:r>
          </w:p>
        </w:tc>
      </w:tr>
      <w:tr w:rsidR="00806CA7" w:rsidRPr="005219E1" w:rsidTr="00DB7485">
        <w:trPr>
          <w:cantSplit/>
          <w:jc w:val="center"/>
        </w:trPr>
        <w:tc>
          <w:tcPr>
            <w:tcW w:w="2833" w:type="dxa"/>
            <w:vMerge w:val="restart"/>
            <w:shd w:val="clear" w:color="auto" w:fill="auto"/>
            <w:vAlign w:val="center"/>
          </w:tcPr>
          <w:p w:rsidR="00806CA7" w:rsidRPr="009D33F6" w:rsidRDefault="00806CA7" w:rsidP="004E3A00">
            <w:pPr>
              <w:pStyle w:val="TableText"/>
            </w:pPr>
            <w:r w:rsidRPr="009D33F6">
              <w:t>Status</w:t>
            </w:r>
          </w:p>
        </w:tc>
        <w:tc>
          <w:tcPr>
            <w:tcW w:w="3360" w:type="dxa"/>
            <w:shd w:val="clear" w:color="auto" w:fill="auto"/>
            <w:vAlign w:val="center"/>
          </w:tcPr>
          <w:p w:rsidR="00806CA7" w:rsidRPr="009D33F6" w:rsidRDefault="00806CA7" w:rsidP="004E3A00">
            <w:pPr>
              <w:pStyle w:val="TableText"/>
            </w:pPr>
            <w:r w:rsidRPr="009D33F6">
              <w:t>Invincible, 1-bit enumeration</w:t>
            </w:r>
          </w:p>
        </w:tc>
      </w:tr>
      <w:tr w:rsidR="00806CA7" w:rsidRPr="005219E1" w:rsidTr="00DB7485">
        <w:trPr>
          <w:cantSplit/>
          <w:jc w:val="center"/>
        </w:trPr>
        <w:tc>
          <w:tcPr>
            <w:tcW w:w="2833" w:type="dxa"/>
            <w:vMerge/>
            <w:shd w:val="clear" w:color="auto" w:fill="auto"/>
            <w:vAlign w:val="center"/>
          </w:tcPr>
          <w:p w:rsidR="00806CA7" w:rsidRPr="009D33F6" w:rsidRDefault="00806CA7" w:rsidP="00DB7485">
            <w:pPr>
              <w:pStyle w:val="TableText"/>
            </w:pPr>
          </w:p>
        </w:tc>
        <w:tc>
          <w:tcPr>
            <w:tcW w:w="3360" w:type="dxa"/>
            <w:shd w:val="clear" w:color="auto" w:fill="auto"/>
            <w:vAlign w:val="center"/>
          </w:tcPr>
          <w:p w:rsidR="00806CA7" w:rsidRPr="009D33F6" w:rsidRDefault="00806CA7" w:rsidP="004E3A00">
            <w:pPr>
              <w:pStyle w:val="TableText"/>
            </w:pPr>
            <w:r w:rsidRPr="009D33F6">
              <w:t>Disguise, 3-bit enumeration</w:t>
            </w:r>
          </w:p>
        </w:tc>
      </w:tr>
      <w:tr w:rsidR="00806CA7" w:rsidRPr="005219E1" w:rsidTr="00DB7485">
        <w:trPr>
          <w:cantSplit/>
          <w:jc w:val="center"/>
        </w:trPr>
        <w:tc>
          <w:tcPr>
            <w:tcW w:w="2833" w:type="dxa"/>
            <w:vMerge/>
            <w:shd w:val="clear" w:color="auto" w:fill="auto"/>
            <w:vAlign w:val="center"/>
          </w:tcPr>
          <w:p w:rsidR="00806CA7" w:rsidRPr="009D33F6" w:rsidRDefault="00806CA7" w:rsidP="00DB7485">
            <w:pPr>
              <w:pStyle w:val="TableText"/>
            </w:pPr>
          </w:p>
        </w:tc>
        <w:tc>
          <w:tcPr>
            <w:tcW w:w="3360" w:type="dxa"/>
            <w:shd w:val="clear" w:color="auto" w:fill="auto"/>
            <w:vAlign w:val="center"/>
          </w:tcPr>
          <w:p w:rsidR="00806CA7" w:rsidRPr="009D33F6" w:rsidRDefault="00806CA7" w:rsidP="004E3A00">
            <w:pPr>
              <w:pStyle w:val="TableText"/>
            </w:pPr>
            <w:r w:rsidRPr="009D33F6">
              <w:t>Present Domain, 4-bit enumeration</w:t>
            </w:r>
          </w:p>
        </w:tc>
      </w:tr>
      <w:tr w:rsidR="00806CA7" w:rsidRPr="005219E1" w:rsidTr="00DB7485">
        <w:trPr>
          <w:cantSplit/>
          <w:jc w:val="center"/>
        </w:trPr>
        <w:tc>
          <w:tcPr>
            <w:tcW w:w="2833" w:type="dxa"/>
            <w:shd w:val="clear" w:color="auto" w:fill="auto"/>
            <w:vAlign w:val="center"/>
          </w:tcPr>
          <w:p w:rsidR="00806CA7" w:rsidRPr="009D33F6" w:rsidRDefault="00806CA7" w:rsidP="004E3A00">
            <w:pPr>
              <w:pStyle w:val="TableText"/>
            </w:pPr>
            <w:r w:rsidRPr="009D33F6">
              <w:t>Extended Equipment</w:t>
            </w:r>
          </w:p>
        </w:tc>
        <w:tc>
          <w:tcPr>
            <w:tcW w:w="3360" w:type="dxa"/>
            <w:shd w:val="clear" w:color="auto" w:fill="auto"/>
            <w:vAlign w:val="center"/>
          </w:tcPr>
          <w:p w:rsidR="00806CA7" w:rsidRPr="009D33F6" w:rsidRDefault="00806CA7" w:rsidP="004E3A00">
            <w:pPr>
              <w:pStyle w:val="TableText"/>
            </w:pPr>
            <w:r w:rsidRPr="009D33F6">
              <w:t>16-bit record</w:t>
            </w:r>
          </w:p>
        </w:tc>
      </w:tr>
    </w:tbl>
    <w:p w:rsidR="00806CA7" w:rsidRPr="005219E1" w:rsidRDefault="00806CA7" w:rsidP="00806CA7">
      <w:pPr>
        <w:pStyle w:val="Heading4"/>
      </w:pPr>
      <w:r w:rsidRPr="005219E1">
        <w:t>Issuance rules</w:t>
      </w:r>
    </w:p>
    <w:p w:rsidR="00806CA7" w:rsidRDefault="00806CA7" w:rsidP="00806CA7">
      <w:pPr>
        <w:pStyle w:val="BodyText"/>
      </w:pPr>
      <w:r w:rsidRPr="005219E1">
        <w:t>The following issuance rules apply:</w:t>
      </w:r>
    </w:p>
    <w:p w:rsidR="00806CA7" w:rsidRPr="00AE54B5" w:rsidRDefault="00806CA7" w:rsidP="0000072A">
      <w:pPr>
        <w:pStyle w:val="ListNumber"/>
        <w:numPr>
          <w:ilvl w:val="0"/>
          <w:numId w:val="24"/>
        </w:numPr>
      </w:pPr>
      <w:r w:rsidRPr="00AE54B5">
        <w:t>Only one Extended Supply Appearance VP record shall be transmitted per entity</w:t>
      </w:r>
      <w:r w:rsidR="00F63C3A" w:rsidRPr="00AE54B5">
        <w:t xml:space="preserve">.  </w:t>
      </w:r>
      <w:r w:rsidRPr="00AE54B5">
        <w:t>An issuing application is not required to transmit this record if it does not possess the capability.</w:t>
      </w:r>
    </w:p>
    <w:p w:rsidR="00806CA7" w:rsidRPr="00AE54B5" w:rsidRDefault="00806CA7" w:rsidP="0000072A">
      <w:pPr>
        <w:pStyle w:val="ListNumber"/>
        <w:numPr>
          <w:ilvl w:val="0"/>
          <w:numId w:val="24"/>
        </w:numPr>
      </w:pPr>
      <w:r w:rsidRPr="00AE54B5">
        <w:t>The issuing application may stop transmitting this record when no higher fidelity detail is provided by the record</w:t>
      </w:r>
      <w:r w:rsidR="00F63C3A" w:rsidRPr="00AE54B5">
        <w:t xml:space="preserve">.  </w:t>
      </w:r>
      <w:r w:rsidRPr="00AE54B5">
        <w:t>However, if the record is no longer issued, then the final issuance should reflect the default state that matches the PDU without the record</w:t>
      </w:r>
      <w:r w:rsidR="00F63C3A" w:rsidRPr="00AE54B5">
        <w:t xml:space="preserve">.  </w:t>
      </w:r>
      <w:r w:rsidRPr="00AE54B5">
        <w:t>For example, assume that a particular supply requires no further detail than the Present Domain change of being in the air (</w:t>
      </w:r>
      <w:r w:rsidR="00A16289">
        <w:t xml:space="preserve">e.g., </w:t>
      </w:r>
      <w:r w:rsidRPr="00AE54B5">
        <w:t>sling loaded)</w:t>
      </w:r>
      <w:r w:rsidR="00F63C3A" w:rsidRPr="00AE54B5">
        <w:t xml:space="preserve">.  </w:t>
      </w:r>
      <w:r w:rsidRPr="00AE54B5">
        <w:t>When the supply is placed back on the ground, the final issuance of this record would reflect a Present Domain of being on the ground</w:t>
      </w:r>
      <w:r w:rsidR="00F63C3A" w:rsidRPr="00AE54B5">
        <w:t xml:space="preserve">.  </w:t>
      </w:r>
      <w:r w:rsidRPr="00AE54B5">
        <w:t>Some parameters in this record may require transmittance of the record throughout the existence of the entity, however.</w:t>
      </w:r>
    </w:p>
    <w:p w:rsidR="00806CA7" w:rsidRPr="005219E1" w:rsidRDefault="00806CA7" w:rsidP="00806CA7">
      <w:pPr>
        <w:pStyle w:val="BodyText"/>
      </w:pPr>
      <w:r w:rsidRPr="005219E1">
        <w:t>The</w:t>
      </w:r>
      <w:r>
        <w:t>re are no specific field requirements for this record.</w:t>
      </w:r>
    </w:p>
    <w:p w:rsidR="00806CA7" w:rsidRPr="005219E1" w:rsidRDefault="00806CA7" w:rsidP="00806CA7">
      <w:pPr>
        <w:pStyle w:val="Heading4"/>
      </w:pPr>
      <w:r w:rsidRPr="005219E1">
        <w:lastRenderedPageBreak/>
        <w:t>Receipt rules</w:t>
      </w:r>
    </w:p>
    <w:p w:rsidR="00806CA7" w:rsidRPr="005219E1" w:rsidRDefault="00806CA7" w:rsidP="00806CA7">
      <w:pPr>
        <w:pStyle w:val="BodyText"/>
      </w:pPr>
      <w:r w:rsidRPr="005219E1">
        <w:t>There are no specific receipt rules for this VP record</w:t>
      </w:r>
      <w:r w:rsidR="00F63C3A">
        <w:t xml:space="preserve">.  </w:t>
      </w:r>
      <w:r w:rsidRPr="005219E1">
        <w:t xml:space="preserve">The receiving application may use the data contained in the Extended </w:t>
      </w:r>
      <w:r>
        <w:t xml:space="preserve">Supply </w:t>
      </w:r>
      <w:r w:rsidRPr="005219E1">
        <w:t>Appearance VP record if it possesses the capability.</w:t>
      </w:r>
    </w:p>
    <w:p w:rsidR="00806CA7" w:rsidRPr="00775D40" w:rsidRDefault="00806CA7" w:rsidP="00806CA7">
      <w:pPr>
        <w:pStyle w:val="Heading2"/>
      </w:pPr>
      <w:bookmarkStart w:id="363" w:name="_Toc411412330"/>
      <w:bookmarkStart w:id="364" w:name="_Toc422237185"/>
      <w:r>
        <w:t>Present Domain</w:t>
      </w:r>
      <w:bookmarkEnd w:id="363"/>
      <w:bookmarkEnd w:id="364"/>
    </w:p>
    <w:p w:rsidR="00806CA7" w:rsidRPr="00775D40" w:rsidRDefault="00806CA7" w:rsidP="00806CA7">
      <w:pPr>
        <w:pStyle w:val="BodyText"/>
      </w:pPr>
      <w:r w:rsidRPr="00775D40">
        <w:t>The following enumeration</w:t>
      </w:r>
      <w:r>
        <w:t xml:space="preserve"> set</w:t>
      </w:r>
      <w:r w:rsidRPr="00775D40">
        <w:t xml:space="preserve"> define</w:t>
      </w:r>
      <w:r>
        <w:t>s</w:t>
      </w:r>
      <w:r w:rsidRPr="00775D40">
        <w:t xml:space="preserve"> the present domain of the entity</w:t>
      </w:r>
      <w:r w:rsidR="00F63C3A">
        <w:t xml:space="preserve">.  </w:t>
      </w:r>
      <w:r w:rsidRPr="00775D40">
        <w:t>This is the domain in which the entity is currently (as of the last entity state) located</w:t>
      </w:r>
      <w:r w:rsidR="00F63C3A">
        <w:t xml:space="preserve">.  </w:t>
      </w:r>
      <w:r>
        <w:t>Examples of these are provided in the table for enhanced understanding</w:t>
      </w:r>
      <w:r w:rsidR="00F63C3A">
        <w:t xml:space="preserve">.  </w:t>
      </w:r>
      <w:r>
        <w:t>This enumeration is defined in the external Excel file, but replicated here for the additional explanation.</w:t>
      </w:r>
    </w:p>
    <w:p w:rsidR="00806CA7" w:rsidRPr="00775D40" w:rsidRDefault="00280005" w:rsidP="007B692C">
      <w:pPr>
        <w:pStyle w:val="Caption-Table"/>
      </w:pPr>
      <w:bookmarkStart w:id="365" w:name="_Ref179277534"/>
      <w:bookmarkStart w:id="366" w:name="_Toc175131167"/>
      <w:bookmarkStart w:id="367" w:name="_Toc411412268"/>
      <w:bookmarkStart w:id="368" w:name="_Toc422237332"/>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8</w:t>
        </w:r>
      </w:fldSimple>
      <w:bookmarkEnd w:id="365"/>
      <w:r w:rsidR="007B692C">
        <w:t xml:space="preserve">. </w:t>
      </w:r>
      <w:r w:rsidR="00806CA7" w:rsidRPr="00775D40">
        <w:t xml:space="preserve"> Present Domain Enumeration</w:t>
      </w:r>
      <w:bookmarkEnd w:id="366"/>
      <w:bookmarkEnd w:id="367"/>
      <w:bookmarkEnd w:id="368"/>
    </w:p>
    <w:tbl>
      <w:tblPr>
        <w:tblW w:w="929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050"/>
        <w:gridCol w:w="3114"/>
        <w:gridCol w:w="5126"/>
      </w:tblGrid>
      <w:tr w:rsidR="00806CA7" w:rsidRPr="00843D0C" w:rsidTr="007B692C">
        <w:trPr>
          <w:cantSplit/>
          <w:trHeight w:val="431"/>
          <w:tblHeader/>
          <w:jc w:val="center"/>
        </w:trPr>
        <w:tc>
          <w:tcPr>
            <w:tcW w:w="1050" w:type="dxa"/>
            <w:tcBorders>
              <w:top w:val="single" w:sz="4" w:space="0" w:color="2B1F5F"/>
              <w:left w:val="single" w:sz="4" w:space="0" w:color="2B1F5F"/>
              <w:bottom w:val="single" w:sz="4" w:space="0" w:color="2B1F5F"/>
              <w:right w:val="single" w:sz="4" w:space="0" w:color="FFFFFF"/>
            </w:tcBorders>
            <w:shd w:val="clear" w:color="auto" w:fill="2B1F5F"/>
            <w:noWrap/>
            <w:vAlign w:val="center"/>
          </w:tcPr>
          <w:p w:rsidR="00806CA7" w:rsidRPr="00775D40" w:rsidRDefault="00806CA7" w:rsidP="007B692C">
            <w:pPr>
              <w:pStyle w:val="TableColumnHeader"/>
            </w:pPr>
            <w:r w:rsidRPr="00775D40">
              <w:t>Value</w:t>
            </w:r>
          </w:p>
        </w:tc>
        <w:tc>
          <w:tcPr>
            <w:tcW w:w="3114" w:type="dxa"/>
            <w:tcBorders>
              <w:top w:val="single" w:sz="4" w:space="0" w:color="2B1F5F"/>
              <w:left w:val="single" w:sz="4" w:space="0" w:color="FFFFFF"/>
              <w:bottom w:val="single" w:sz="4" w:space="0" w:color="2B1F5F"/>
              <w:right w:val="single" w:sz="4" w:space="0" w:color="FFFFFF"/>
            </w:tcBorders>
            <w:shd w:val="clear" w:color="auto" w:fill="2B1F5F"/>
            <w:noWrap/>
            <w:vAlign w:val="center"/>
          </w:tcPr>
          <w:p w:rsidR="00806CA7" w:rsidRPr="00775D40" w:rsidRDefault="00806CA7" w:rsidP="007B692C">
            <w:pPr>
              <w:pStyle w:val="TableColumnHeader"/>
            </w:pPr>
            <w:r w:rsidRPr="00775D40">
              <w:t>Description</w:t>
            </w:r>
          </w:p>
        </w:tc>
        <w:tc>
          <w:tcPr>
            <w:tcW w:w="5126"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7B692C">
            <w:pPr>
              <w:pStyle w:val="TableColumnHeader"/>
            </w:pPr>
            <w:r>
              <w:t>Example</w:t>
            </w:r>
          </w:p>
        </w:tc>
      </w:tr>
      <w:tr w:rsidR="00806CA7" w:rsidRPr="00843D0C" w:rsidTr="007B692C">
        <w:trPr>
          <w:cantSplit/>
          <w:trHeight w:val="255"/>
          <w:jc w:val="center"/>
        </w:trPr>
        <w:tc>
          <w:tcPr>
            <w:tcW w:w="1050" w:type="dxa"/>
            <w:tcBorders>
              <w:top w:val="single" w:sz="4" w:space="0" w:color="2B1F5F"/>
            </w:tcBorders>
            <w:shd w:val="clear" w:color="auto" w:fill="auto"/>
            <w:noWrap/>
            <w:vAlign w:val="center"/>
          </w:tcPr>
          <w:p w:rsidR="00806CA7" w:rsidRPr="00775D40" w:rsidRDefault="00806CA7" w:rsidP="004E3A00">
            <w:pPr>
              <w:pStyle w:val="TableText"/>
            </w:pPr>
            <w:r w:rsidRPr="00775D40">
              <w:t>0</w:t>
            </w:r>
          </w:p>
        </w:tc>
        <w:tc>
          <w:tcPr>
            <w:tcW w:w="3114" w:type="dxa"/>
            <w:tcBorders>
              <w:top w:val="single" w:sz="4" w:space="0" w:color="2B1F5F"/>
            </w:tcBorders>
            <w:shd w:val="clear" w:color="auto" w:fill="auto"/>
            <w:noWrap/>
            <w:vAlign w:val="center"/>
          </w:tcPr>
          <w:p w:rsidR="00806CA7" w:rsidRPr="00775D40" w:rsidRDefault="00806CA7" w:rsidP="004E3A00">
            <w:pPr>
              <w:pStyle w:val="TableText"/>
            </w:pPr>
            <w:r w:rsidRPr="00775D40">
              <w:t>Unchanged</w:t>
            </w:r>
          </w:p>
        </w:tc>
        <w:tc>
          <w:tcPr>
            <w:tcW w:w="5126" w:type="dxa"/>
            <w:tcBorders>
              <w:top w:val="single" w:sz="4" w:space="0" w:color="2B1F5F"/>
            </w:tcBorders>
            <w:shd w:val="clear" w:color="auto" w:fill="auto"/>
            <w:vAlign w:val="center"/>
          </w:tcPr>
          <w:p w:rsidR="00806CA7" w:rsidRPr="005A0A5C" w:rsidRDefault="00806CA7" w:rsidP="004E3A00">
            <w:pPr>
              <w:pStyle w:val="TableText"/>
            </w:pPr>
            <w:r w:rsidRPr="005A0A5C">
              <w:t>The Domain field of the Entity Type reflects the present domain that the entity is operating in</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w:t>
            </w:r>
          </w:p>
        </w:tc>
        <w:tc>
          <w:tcPr>
            <w:tcW w:w="3114" w:type="dxa"/>
            <w:shd w:val="clear" w:color="auto" w:fill="auto"/>
            <w:noWrap/>
            <w:vAlign w:val="center"/>
          </w:tcPr>
          <w:p w:rsidR="00806CA7" w:rsidRPr="00775D40" w:rsidRDefault="00806CA7" w:rsidP="004E3A00">
            <w:pPr>
              <w:pStyle w:val="TableText"/>
            </w:pPr>
            <w:r w:rsidRPr="00775D40">
              <w:t>Land</w:t>
            </w:r>
          </w:p>
        </w:tc>
        <w:tc>
          <w:tcPr>
            <w:tcW w:w="5126" w:type="dxa"/>
            <w:shd w:val="clear" w:color="auto" w:fill="auto"/>
            <w:vAlign w:val="center"/>
          </w:tcPr>
          <w:p w:rsidR="00806CA7" w:rsidRPr="00775D40" w:rsidRDefault="00806CA7" w:rsidP="004E3A00">
            <w:pPr>
              <w:pStyle w:val="TableText"/>
            </w:pPr>
            <w:r>
              <w:t>An aircraft on land</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2</w:t>
            </w:r>
          </w:p>
        </w:tc>
        <w:tc>
          <w:tcPr>
            <w:tcW w:w="3114" w:type="dxa"/>
            <w:shd w:val="clear" w:color="auto" w:fill="auto"/>
            <w:noWrap/>
            <w:vAlign w:val="center"/>
          </w:tcPr>
          <w:p w:rsidR="00806CA7" w:rsidRPr="00775D40" w:rsidRDefault="00806CA7" w:rsidP="004E3A00">
            <w:pPr>
              <w:pStyle w:val="TableText"/>
            </w:pPr>
            <w:r w:rsidRPr="00775D40">
              <w:t>Air</w:t>
            </w:r>
          </w:p>
        </w:tc>
        <w:tc>
          <w:tcPr>
            <w:tcW w:w="5126" w:type="dxa"/>
            <w:shd w:val="clear" w:color="auto" w:fill="auto"/>
            <w:vAlign w:val="center"/>
          </w:tcPr>
          <w:p w:rsidR="00806CA7" w:rsidRPr="00775D40" w:rsidRDefault="00806CA7" w:rsidP="004E3A00">
            <w:pPr>
              <w:pStyle w:val="TableText"/>
            </w:pPr>
            <w:r>
              <w:t>A paratrooper</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3</w:t>
            </w:r>
          </w:p>
        </w:tc>
        <w:tc>
          <w:tcPr>
            <w:tcW w:w="3114" w:type="dxa"/>
            <w:shd w:val="clear" w:color="auto" w:fill="auto"/>
            <w:noWrap/>
            <w:vAlign w:val="center"/>
          </w:tcPr>
          <w:p w:rsidR="00806CA7" w:rsidRPr="00775D40" w:rsidRDefault="00806CA7" w:rsidP="004E3A00">
            <w:pPr>
              <w:pStyle w:val="TableText"/>
            </w:pPr>
            <w:r w:rsidRPr="00775D40">
              <w:t>Surface</w:t>
            </w:r>
          </w:p>
        </w:tc>
        <w:tc>
          <w:tcPr>
            <w:tcW w:w="5126" w:type="dxa"/>
            <w:shd w:val="clear" w:color="auto" w:fill="auto"/>
            <w:vAlign w:val="center"/>
          </w:tcPr>
          <w:p w:rsidR="00806CA7" w:rsidRPr="00775D40" w:rsidRDefault="00806CA7" w:rsidP="004E3A00">
            <w:pPr>
              <w:pStyle w:val="TableText"/>
            </w:pPr>
            <w:r>
              <w:t>A swimmer, seaplane on pontoons</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4</w:t>
            </w:r>
          </w:p>
        </w:tc>
        <w:tc>
          <w:tcPr>
            <w:tcW w:w="3114" w:type="dxa"/>
            <w:shd w:val="clear" w:color="auto" w:fill="auto"/>
            <w:noWrap/>
            <w:vAlign w:val="center"/>
          </w:tcPr>
          <w:p w:rsidR="00806CA7" w:rsidRPr="00775D40" w:rsidRDefault="00806CA7" w:rsidP="004E3A00">
            <w:pPr>
              <w:pStyle w:val="TableText"/>
            </w:pPr>
            <w:r w:rsidRPr="00775D40">
              <w:t>Subsurface</w:t>
            </w:r>
          </w:p>
        </w:tc>
        <w:tc>
          <w:tcPr>
            <w:tcW w:w="5126" w:type="dxa"/>
            <w:shd w:val="clear" w:color="auto" w:fill="auto"/>
            <w:vAlign w:val="center"/>
          </w:tcPr>
          <w:p w:rsidR="00806CA7" w:rsidRPr="00775D40" w:rsidRDefault="00806CA7" w:rsidP="004E3A00">
            <w:pPr>
              <w:pStyle w:val="TableText"/>
            </w:pPr>
            <w:r>
              <w:t>A diver</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5</w:t>
            </w:r>
          </w:p>
        </w:tc>
        <w:tc>
          <w:tcPr>
            <w:tcW w:w="3114" w:type="dxa"/>
            <w:shd w:val="clear" w:color="auto" w:fill="auto"/>
            <w:noWrap/>
            <w:vAlign w:val="center"/>
          </w:tcPr>
          <w:p w:rsidR="00806CA7" w:rsidRPr="00775D40" w:rsidRDefault="00806CA7" w:rsidP="004E3A00">
            <w:pPr>
              <w:pStyle w:val="TableText"/>
            </w:pPr>
            <w:r w:rsidRPr="00775D40">
              <w:t>Space</w:t>
            </w:r>
          </w:p>
        </w:tc>
        <w:tc>
          <w:tcPr>
            <w:tcW w:w="5126" w:type="dxa"/>
            <w:shd w:val="clear" w:color="auto" w:fill="auto"/>
            <w:vAlign w:val="center"/>
          </w:tcPr>
          <w:p w:rsidR="00806CA7" w:rsidRPr="00775D40" w:rsidRDefault="00806CA7" w:rsidP="004E3A00">
            <w:pPr>
              <w:pStyle w:val="TableText"/>
            </w:pPr>
            <w:r>
              <w:t>Astronaut</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6</w:t>
            </w:r>
          </w:p>
        </w:tc>
        <w:tc>
          <w:tcPr>
            <w:tcW w:w="3114" w:type="dxa"/>
            <w:shd w:val="clear" w:color="auto" w:fill="auto"/>
            <w:noWrap/>
            <w:vAlign w:val="center"/>
          </w:tcPr>
          <w:p w:rsidR="00806CA7" w:rsidRPr="00775D40" w:rsidRDefault="00806CA7" w:rsidP="004E3A00">
            <w:pPr>
              <w:pStyle w:val="TableText"/>
            </w:pPr>
            <w:r w:rsidRPr="00775D40">
              <w:t>Subterranean Land</w:t>
            </w:r>
          </w:p>
        </w:tc>
        <w:tc>
          <w:tcPr>
            <w:tcW w:w="5126" w:type="dxa"/>
            <w:shd w:val="clear" w:color="auto" w:fill="auto"/>
            <w:vAlign w:val="center"/>
          </w:tcPr>
          <w:p w:rsidR="00806CA7" w:rsidRPr="005A0A5C" w:rsidRDefault="00806CA7" w:rsidP="004E3A00">
            <w:pPr>
              <w:pStyle w:val="TableText"/>
            </w:pPr>
            <w:r>
              <w:t>H</w:t>
            </w:r>
            <w:r w:rsidRPr="005A0A5C">
              <w:t>uman walking inside a cave or a vehicle going through a tunnel</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7</w:t>
            </w:r>
          </w:p>
        </w:tc>
        <w:tc>
          <w:tcPr>
            <w:tcW w:w="3114" w:type="dxa"/>
            <w:shd w:val="clear" w:color="auto" w:fill="auto"/>
            <w:noWrap/>
            <w:vAlign w:val="center"/>
          </w:tcPr>
          <w:p w:rsidR="00806CA7" w:rsidRPr="00775D40" w:rsidRDefault="00806CA7" w:rsidP="004E3A00">
            <w:pPr>
              <w:pStyle w:val="TableText"/>
            </w:pPr>
            <w:r w:rsidRPr="00775D40">
              <w:t>Subterranean Air</w:t>
            </w:r>
          </w:p>
        </w:tc>
        <w:tc>
          <w:tcPr>
            <w:tcW w:w="5126" w:type="dxa"/>
            <w:shd w:val="clear" w:color="auto" w:fill="auto"/>
            <w:vAlign w:val="center"/>
          </w:tcPr>
          <w:p w:rsidR="00806CA7" w:rsidRPr="005A0A5C" w:rsidRDefault="00806CA7" w:rsidP="004E3A00">
            <w:pPr>
              <w:pStyle w:val="TableText"/>
            </w:pPr>
            <w:r>
              <w:t>S</w:t>
            </w:r>
            <w:r w:rsidRPr="005A0A5C">
              <w:t>mall UAV flying inside a cave or tunnel</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8</w:t>
            </w:r>
          </w:p>
        </w:tc>
        <w:tc>
          <w:tcPr>
            <w:tcW w:w="3114" w:type="dxa"/>
            <w:shd w:val="clear" w:color="auto" w:fill="auto"/>
            <w:noWrap/>
            <w:vAlign w:val="center"/>
          </w:tcPr>
          <w:p w:rsidR="00806CA7" w:rsidRPr="00775D40" w:rsidRDefault="00806CA7" w:rsidP="004E3A00">
            <w:pPr>
              <w:pStyle w:val="TableText"/>
            </w:pPr>
            <w:r w:rsidRPr="00775D40">
              <w:t>Subterranean Surface</w:t>
            </w:r>
          </w:p>
        </w:tc>
        <w:tc>
          <w:tcPr>
            <w:tcW w:w="5126" w:type="dxa"/>
            <w:shd w:val="clear" w:color="auto" w:fill="auto"/>
            <w:vAlign w:val="center"/>
          </w:tcPr>
          <w:p w:rsidR="00806CA7" w:rsidRPr="005A0A5C" w:rsidRDefault="00806CA7" w:rsidP="004E3A00">
            <w:pPr>
              <w:pStyle w:val="TableText"/>
            </w:pPr>
            <w:r>
              <w:t>H</w:t>
            </w:r>
            <w:r w:rsidRPr="005A0A5C">
              <w:t>uman swimming on the surface of water inside a cave</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9</w:t>
            </w:r>
          </w:p>
        </w:tc>
        <w:tc>
          <w:tcPr>
            <w:tcW w:w="3114" w:type="dxa"/>
            <w:shd w:val="clear" w:color="auto" w:fill="auto"/>
            <w:noWrap/>
            <w:vAlign w:val="center"/>
          </w:tcPr>
          <w:p w:rsidR="00806CA7" w:rsidRPr="00775D40" w:rsidRDefault="00806CA7" w:rsidP="004E3A00">
            <w:pPr>
              <w:pStyle w:val="TableText"/>
            </w:pPr>
            <w:r w:rsidRPr="00775D40">
              <w:t>Subterranean Subsurface</w:t>
            </w:r>
          </w:p>
        </w:tc>
        <w:tc>
          <w:tcPr>
            <w:tcW w:w="5126" w:type="dxa"/>
            <w:shd w:val="clear" w:color="auto" w:fill="auto"/>
            <w:vAlign w:val="center"/>
          </w:tcPr>
          <w:p w:rsidR="00806CA7" w:rsidRPr="005A0A5C" w:rsidRDefault="00806CA7" w:rsidP="004E3A00">
            <w:pPr>
              <w:pStyle w:val="TableText"/>
            </w:pPr>
            <w:r>
              <w:t>H</w:t>
            </w:r>
            <w:r w:rsidRPr="005A0A5C">
              <w:t>uman in scuba gear underwater below land in an aquifer</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10</w:t>
            </w:r>
          </w:p>
        </w:tc>
        <w:tc>
          <w:tcPr>
            <w:tcW w:w="3114" w:type="dxa"/>
            <w:shd w:val="clear" w:color="auto" w:fill="auto"/>
            <w:noWrap/>
            <w:vAlign w:val="center"/>
          </w:tcPr>
          <w:p w:rsidR="00806CA7" w:rsidRPr="00775D40" w:rsidRDefault="00806CA7" w:rsidP="004E3A00">
            <w:pPr>
              <w:pStyle w:val="TableText"/>
            </w:pPr>
            <w:r w:rsidRPr="00775D40">
              <w:t>Subsurface Terrain</w:t>
            </w:r>
          </w:p>
        </w:tc>
        <w:tc>
          <w:tcPr>
            <w:tcW w:w="5126" w:type="dxa"/>
            <w:shd w:val="clear" w:color="auto" w:fill="auto"/>
            <w:vAlign w:val="center"/>
          </w:tcPr>
          <w:p w:rsidR="00806CA7" w:rsidRPr="005A0A5C" w:rsidRDefault="00806CA7" w:rsidP="004E3A00">
            <w:pPr>
              <w:pStyle w:val="TableText"/>
            </w:pPr>
            <w:r>
              <w:t>A</w:t>
            </w:r>
            <w:r w:rsidRPr="005A0A5C">
              <w:t xml:space="preserve"> vehicle or structure on the floor of an ocean</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11</w:t>
            </w:r>
          </w:p>
        </w:tc>
        <w:tc>
          <w:tcPr>
            <w:tcW w:w="3114" w:type="dxa"/>
            <w:shd w:val="clear" w:color="auto" w:fill="auto"/>
            <w:noWrap/>
            <w:vAlign w:val="center"/>
          </w:tcPr>
          <w:p w:rsidR="00806CA7" w:rsidRPr="00775D40" w:rsidRDefault="00806CA7" w:rsidP="004E3A00">
            <w:pPr>
              <w:pStyle w:val="TableText"/>
            </w:pPr>
            <w:r w:rsidRPr="00775D40">
              <w:t>Subsurface Caves</w:t>
            </w:r>
          </w:p>
        </w:tc>
        <w:tc>
          <w:tcPr>
            <w:tcW w:w="5126" w:type="dxa"/>
            <w:shd w:val="clear" w:color="auto" w:fill="auto"/>
            <w:vAlign w:val="center"/>
          </w:tcPr>
          <w:p w:rsidR="00806CA7" w:rsidRPr="005A0A5C" w:rsidRDefault="00806CA7" w:rsidP="004E3A00">
            <w:pPr>
              <w:pStyle w:val="TableText"/>
            </w:pPr>
            <w:r>
              <w:t>H</w:t>
            </w:r>
            <w:r w:rsidRPr="005A0A5C">
              <w:t>uman in scuba gear underwater in a cave in the ocean</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12</w:t>
            </w:r>
          </w:p>
        </w:tc>
        <w:tc>
          <w:tcPr>
            <w:tcW w:w="3114" w:type="dxa"/>
            <w:shd w:val="clear" w:color="auto" w:fill="auto"/>
            <w:noWrap/>
            <w:vAlign w:val="center"/>
          </w:tcPr>
          <w:p w:rsidR="00806CA7" w:rsidRPr="00775D40" w:rsidRDefault="00806CA7" w:rsidP="004E3A00">
            <w:pPr>
              <w:pStyle w:val="TableText"/>
            </w:pPr>
            <w:r w:rsidRPr="00775D40">
              <w:t>Interior Other Entity/Object</w:t>
            </w:r>
          </w:p>
        </w:tc>
        <w:tc>
          <w:tcPr>
            <w:tcW w:w="5126" w:type="dxa"/>
            <w:shd w:val="clear" w:color="auto" w:fill="auto"/>
            <w:vAlign w:val="center"/>
          </w:tcPr>
          <w:p w:rsidR="00806CA7" w:rsidRPr="00775D40" w:rsidRDefault="00806CA7" w:rsidP="004E3A00">
            <w:pPr>
              <w:pStyle w:val="TableText"/>
            </w:pPr>
            <w:r>
              <w:t>Human walking up stairs inside a building or driving a car</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13</w:t>
            </w:r>
          </w:p>
        </w:tc>
        <w:tc>
          <w:tcPr>
            <w:tcW w:w="3114" w:type="dxa"/>
            <w:shd w:val="clear" w:color="auto" w:fill="auto"/>
            <w:noWrap/>
            <w:vAlign w:val="center"/>
          </w:tcPr>
          <w:p w:rsidR="00806CA7" w:rsidRPr="00775D40" w:rsidRDefault="00806CA7" w:rsidP="004E3A00">
            <w:pPr>
              <w:pStyle w:val="TableText"/>
            </w:pPr>
            <w:r w:rsidRPr="00775D40">
              <w:t>Exterior Other Entity/Object</w:t>
            </w:r>
          </w:p>
        </w:tc>
        <w:tc>
          <w:tcPr>
            <w:tcW w:w="5126" w:type="dxa"/>
            <w:shd w:val="clear" w:color="auto" w:fill="auto"/>
            <w:vAlign w:val="center"/>
          </w:tcPr>
          <w:p w:rsidR="00806CA7" w:rsidRPr="00775D40" w:rsidRDefault="00806CA7" w:rsidP="004E3A00">
            <w:pPr>
              <w:pStyle w:val="TableText"/>
            </w:pPr>
            <w:r>
              <w:t>Helicopter on the top of a building or ship</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14</w:t>
            </w:r>
          </w:p>
        </w:tc>
        <w:tc>
          <w:tcPr>
            <w:tcW w:w="3114" w:type="dxa"/>
            <w:shd w:val="clear" w:color="auto" w:fill="auto"/>
            <w:noWrap/>
            <w:vAlign w:val="center"/>
          </w:tcPr>
          <w:p w:rsidR="00806CA7" w:rsidRPr="00775D40" w:rsidRDefault="00806CA7" w:rsidP="004E3A00">
            <w:pPr>
              <w:pStyle w:val="TableText"/>
            </w:pPr>
            <w:r>
              <w:t>Administratively Inactive</w:t>
            </w:r>
          </w:p>
        </w:tc>
        <w:tc>
          <w:tcPr>
            <w:tcW w:w="5126" w:type="dxa"/>
            <w:shd w:val="clear" w:color="auto" w:fill="auto"/>
            <w:vAlign w:val="center"/>
          </w:tcPr>
          <w:p w:rsidR="00806CA7" w:rsidRPr="00775D40" w:rsidRDefault="00806CA7" w:rsidP="004E3A00">
            <w:pPr>
              <w:pStyle w:val="TableText"/>
            </w:pPr>
            <w:r>
              <w:t>Entity held off the battlespace, but not formally deactivated</w:t>
            </w:r>
          </w:p>
        </w:tc>
      </w:tr>
      <w:tr w:rsidR="00806CA7" w:rsidRPr="00843D0C" w:rsidTr="007B692C">
        <w:trPr>
          <w:cantSplit/>
          <w:trHeight w:val="255"/>
          <w:jc w:val="center"/>
        </w:trPr>
        <w:tc>
          <w:tcPr>
            <w:tcW w:w="1050" w:type="dxa"/>
            <w:shd w:val="clear" w:color="auto" w:fill="auto"/>
            <w:noWrap/>
            <w:vAlign w:val="center"/>
          </w:tcPr>
          <w:p w:rsidR="00806CA7" w:rsidRPr="00775D40" w:rsidRDefault="00806CA7" w:rsidP="004E3A00">
            <w:pPr>
              <w:pStyle w:val="TableText"/>
            </w:pPr>
            <w:r w:rsidRPr="00775D40">
              <w:t>15</w:t>
            </w:r>
          </w:p>
        </w:tc>
        <w:tc>
          <w:tcPr>
            <w:tcW w:w="3114" w:type="dxa"/>
            <w:shd w:val="clear" w:color="auto" w:fill="auto"/>
            <w:noWrap/>
            <w:vAlign w:val="center"/>
          </w:tcPr>
          <w:p w:rsidR="00806CA7" w:rsidRPr="00775D40" w:rsidRDefault="00806CA7" w:rsidP="004E3A00">
            <w:pPr>
              <w:pStyle w:val="TableText"/>
            </w:pPr>
            <w:r w:rsidRPr="00775D40">
              <w:t>Unused</w:t>
            </w:r>
          </w:p>
        </w:tc>
        <w:tc>
          <w:tcPr>
            <w:tcW w:w="5126" w:type="dxa"/>
            <w:shd w:val="clear" w:color="auto" w:fill="auto"/>
            <w:vAlign w:val="center"/>
          </w:tcPr>
          <w:p w:rsidR="00806CA7" w:rsidRPr="00775D40" w:rsidRDefault="00806CA7" w:rsidP="007B692C">
            <w:pPr>
              <w:pStyle w:val="TableText"/>
            </w:pPr>
          </w:p>
        </w:tc>
      </w:tr>
    </w:tbl>
    <w:p w:rsidR="00806CA7" w:rsidRPr="00775D40" w:rsidRDefault="00806CA7" w:rsidP="007B692C">
      <w:pPr>
        <w:pStyle w:val="Spacer"/>
      </w:pPr>
    </w:p>
    <w:p w:rsidR="00806CA7" w:rsidRPr="00775D40" w:rsidRDefault="00806CA7" w:rsidP="00806CA7">
      <w:pPr>
        <w:pStyle w:val="Heading2"/>
      </w:pPr>
      <w:bookmarkStart w:id="369" w:name="_Toc266354796"/>
      <w:bookmarkStart w:id="370" w:name="_Toc266453027"/>
      <w:bookmarkStart w:id="371" w:name="_Toc411412331"/>
      <w:bookmarkStart w:id="372" w:name="_Toc422237186"/>
      <w:r w:rsidRPr="00775D40">
        <w:t>High Fidelity Lights</w:t>
      </w:r>
      <w:bookmarkEnd w:id="369"/>
      <w:bookmarkEnd w:id="370"/>
      <w:bookmarkEnd w:id="371"/>
      <w:bookmarkEnd w:id="372"/>
    </w:p>
    <w:p w:rsidR="00806CA7" w:rsidRPr="00775D40" w:rsidRDefault="00806CA7" w:rsidP="00806CA7">
      <w:pPr>
        <w:pStyle w:val="BodyText"/>
      </w:pPr>
      <w:r w:rsidRPr="00775D40">
        <w:t>This VP record was created to support a simulation requiring high fidelity lights</w:t>
      </w:r>
      <w:r w:rsidR="00F63C3A">
        <w:t xml:space="preserve">.  </w:t>
      </w:r>
      <w:r w:rsidRPr="00775D40">
        <w:t>An example of this would be for an articulated spot light with special, possibly configurable, lighting parameters (as given in the record)</w:t>
      </w:r>
      <w:r w:rsidR="00F63C3A">
        <w:t xml:space="preserve">.  </w:t>
      </w:r>
      <w:r>
        <w:t>This record, being a VP record, was obviously design for usage on entities and not environmental objects such as buildings (unless modeled as entities)</w:t>
      </w:r>
      <w:r w:rsidR="00F63C3A">
        <w:t xml:space="preserve">.  </w:t>
      </w:r>
      <w:r>
        <w:t>To use this record for a light on an Object State, VDIS recommends attached an entity to the object via the Entity Association VP record and then also including the High Fidelity Lights VP record.</w:t>
      </w:r>
    </w:p>
    <w:p w:rsidR="00806CA7" w:rsidRPr="00775D40" w:rsidRDefault="00806CA7" w:rsidP="00806CA7">
      <w:pPr>
        <w:pStyle w:val="BodyText"/>
      </w:pPr>
      <w:r w:rsidRPr="00775D40">
        <w:t>The High Fidelity Lights VP record shall contain the following fields:</w:t>
      </w:r>
    </w:p>
    <w:p w:rsidR="00806CA7" w:rsidRPr="00AE54B5" w:rsidRDefault="00806CA7" w:rsidP="0000072A">
      <w:pPr>
        <w:pStyle w:val="ListNumber"/>
        <w:numPr>
          <w:ilvl w:val="0"/>
          <w:numId w:val="25"/>
        </w:numPr>
      </w:pPr>
      <w:r w:rsidRPr="007B692C">
        <w:rPr>
          <w:b/>
        </w:rPr>
        <w:t>Record Type</w:t>
      </w:r>
      <w:r w:rsidR="00F63C3A" w:rsidRPr="00AE54B5">
        <w:t xml:space="preserve">.  </w:t>
      </w:r>
      <w:r w:rsidRPr="00AE54B5">
        <w:t>This field shall identify the record as a High Fidelity Lights VP record</w:t>
      </w:r>
      <w:r w:rsidR="00F63C3A" w:rsidRPr="00AE54B5">
        <w:t xml:space="preserve">.  </w:t>
      </w:r>
      <w:r w:rsidRPr="00AE54B5">
        <w:t>It shall be represented by an 8-bit enumeration.</w:t>
      </w:r>
    </w:p>
    <w:p w:rsidR="00806CA7" w:rsidRPr="00AE54B5" w:rsidRDefault="00806CA7" w:rsidP="0000072A">
      <w:pPr>
        <w:pStyle w:val="ListNumber"/>
        <w:numPr>
          <w:ilvl w:val="0"/>
          <w:numId w:val="25"/>
        </w:numPr>
      </w:pPr>
      <w:r w:rsidRPr="007B692C">
        <w:rPr>
          <w:b/>
        </w:rPr>
        <w:t>Flags</w:t>
      </w:r>
      <w:r w:rsidR="00F63C3A" w:rsidRPr="00AE54B5">
        <w:t xml:space="preserve">.  </w:t>
      </w:r>
      <w:r w:rsidRPr="00AE54B5">
        <w:t>This field shall define various states of the light</w:t>
      </w:r>
      <w:r w:rsidR="00F63C3A" w:rsidRPr="00AE54B5">
        <w:t xml:space="preserve">.  </w:t>
      </w:r>
      <w:r w:rsidRPr="00AE54B5">
        <w:t>It shall be represented by an 8-bit record of Boolean values</w:t>
      </w:r>
      <w:r w:rsidR="00F63C3A" w:rsidRPr="00AE54B5">
        <w:t xml:space="preserve">.  </w:t>
      </w:r>
      <w:r w:rsidRPr="00AE54B5">
        <w:t>The defined flags are:</w:t>
      </w:r>
    </w:p>
    <w:p w:rsidR="00806CA7" w:rsidRPr="00AE54B5" w:rsidRDefault="00806CA7" w:rsidP="0000072A">
      <w:pPr>
        <w:pStyle w:val="ListNumber2"/>
        <w:numPr>
          <w:ilvl w:val="1"/>
          <w:numId w:val="87"/>
        </w:numPr>
      </w:pPr>
      <w:r w:rsidRPr="005741DF">
        <w:rPr>
          <w:i/>
        </w:rPr>
        <w:t xml:space="preserve">Bit 0 </w:t>
      </w:r>
      <w:r w:rsidRPr="00AE54B5">
        <w:t>– Off (0) / On (1)</w:t>
      </w:r>
    </w:p>
    <w:p w:rsidR="00806CA7" w:rsidRPr="00AE54B5" w:rsidRDefault="00806CA7" w:rsidP="0000072A">
      <w:pPr>
        <w:pStyle w:val="ListNumber2"/>
        <w:numPr>
          <w:ilvl w:val="1"/>
          <w:numId w:val="13"/>
        </w:numPr>
      </w:pPr>
      <w:r w:rsidRPr="00AE54B5">
        <w:rPr>
          <w:i/>
        </w:rPr>
        <w:lastRenderedPageBreak/>
        <w:t xml:space="preserve">Bit 1 </w:t>
      </w:r>
      <w:r w:rsidRPr="00AE54B5">
        <w:t>– Detached (0) / Attached (1)</w:t>
      </w:r>
    </w:p>
    <w:p w:rsidR="00806CA7" w:rsidRPr="00AE54B5" w:rsidRDefault="00806CA7" w:rsidP="0000072A">
      <w:pPr>
        <w:pStyle w:val="ListNumber2"/>
        <w:numPr>
          <w:ilvl w:val="1"/>
          <w:numId w:val="13"/>
        </w:numPr>
        <w:rPr>
          <w:lang w:val="fr-FR"/>
        </w:rPr>
      </w:pPr>
      <w:r w:rsidRPr="00AE54B5">
        <w:rPr>
          <w:i/>
          <w:lang w:val="fr-FR"/>
        </w:rPr>
        <w:t xml:space="preserve">Bit 2 </w:t>
      </w:r>
      <w:r w:rsidRPr="00AE54B5">
        <w:rPr>
          <w:lang w:val="fr-FR"/>
        </w:rPr>
        <w:t>– Direction: Omni directional (0) / Directional (1)</w:t>
      </w:r>
    </w:p>
    <w:p w:rsidR="00806CA7" w:rsidRPr="00AE54B5" w:rsidRDefault="00806CA7" w:rsidP="0000072A">
      <w:pPr>
        <w:pStyle w:val="ListNumber2"/>
        <w:numPr>
          <w:ilvl w:val="1"/>
          <w:numId w:val="13"/>
        </w:numPr>
      </w:pPr>
      <w:r w:rsidRPr="00AE54B5">
        <w:rPr>
          <w:i/>
        </w:rPr>
        <w:t xml:space="preserve">Bit 3 </w:t>
      </w:r>
      <w:r w:rsidRPr="00AE54B5">
        <w:t>– Enable Feather</w:t>
      </w:r>
    </w:p>
    <w:p w:rsidR="00806CA7" w:rsidRPr="00AE54B5" w:rsidRDefault="00806CA7" w:rsidP="0000072A">
      <w:pPr>
        <w:pStyle w:val="ListNumber"/>
        <w:numPr>
          <w:ilvl w:val="0"/>
          <w:numId w:val="25"/>
        </w:numPr>
      </w:pPr>
      <w:r w:rsidRPr="007B692C">
        <w:rPr>
          <w:b/>
        </w:rPr>
        <w:t>Light Type</w:t>
      </w:r>
      <w:r w:rsidR="00F63C3A" w:rsidRPr="00AE54B5">
        <w:t xml:space="preserve">.  </w:t>
      </w:r>
      <w:r w:rsidRPr="00AE54B5">
        <w:t>This field shall define the type of light</w:t>
      </w:r>
      <w:r w:rsidR="00F63C3A" w:rsidRPr="00AE54B5">
        <w:t xml:space="preserve">.  </w:t>
      </w:r>
      <w:r w:rsidRPr="00AE54B5">
        <w:t>The location of the light is implicit in the type unless a part ID is defined, where the light is obviously on the indicated attached/articulated part</w:t>
      </w:r>
      <w:r w:rsidR="00F63C3A" w:rsidRPr="00AE54B5">
        <w:t xml:space="preserve">.  </w:t>
      </w:r>
      <w:r w:rsidRPr="00AE54B5">
        <w:t>This enumeration is TBD</w:t>
      </w:r>
      <w:r w:rsidR="00F63C3A" w:rsidRPr="00AE54B5">
        <w:t xml:space="preserve">.  </w:t>
      </w:r>
      <w:r w:rsidRPr="00AE54B5">
        <w:t>It shall be represented by a 16-bit enumeration.</w:t>
      </w:r>
    </w:p>
    <w:p w:rsidR="00806CA7" w:rsidRPr="00AE54B5" w:rsidRDefault="00806CA7" w:rsidP="0000072A">
      <w:pPr>
        <w:pStyle w:val="ListNumber"/>
        <w:numPr>
          <w:ilvl w:val="0"/>
          <w:numId w:val="25"/>
        </w:numPr>
      </w:pPr>
      <w:r w:rsidRPr="007B692C">
        <w:rPr>
          <w:b/>
        </w:rPr>
        <w:t>Part ID</w:t>
      </w:r>
      <w:r w:rsidR="00F63C3A" w:rsidRPr="00AE54B5">
        <w:t xml:space="preserve">.  </w:t>
      </w:r>
      <w:r w:rsidRPr="00AE54B5">
        <w:t>This field shall define the articulated or attached part for the light</w:t>
      </w:r>
      <w:r w:rsidR="00F63C3A" w:rsidRPr="00AE54B5">
        <w:t xml:space="preserve">.  </w:t>
      </w:r>
      <w:r w:rsidRPr="00AE54B5">
        <w:t>If the light is attached to a part, then the appropriate flag must be set to Attached</w:t>
      </w:r>
      <w:r w:rsidR="00F63C3A" w:rsidRPr="00AE54B5">
        <w:t xml:space="preserve">.  </w:t>
      </w:r>
      <w:r w:rsidRPr="00AE54B5">
        <w:t>It shall be represented by an 8-bit unsigned integer</w:t>
      </w:r>
      <w:r w:rsidR="00F63C3A" w:rsidRPr="00AE54B5">
        <w:t xml:space="preserve">.  </w:t>
      </w:r>
      <w:r w:rsidRPr="00AE54B5">
        <w:t>(Although articulated and attached part VP records require a 16-bit unsigned integer for the ID field, no part ID can ever be more than 255 due to the number of possible parts and the numbering scheme.)</w:t>
      </w:r>
    </w:p>
    <w:p w:rsidR="00806CA7" w:rsidRPr="00AE54B5" w:rsidRDefault="00806CA7" w:rsidP="0000072A">
      <w:pPr>
        <w:pStyle w:val="ListNumber"/>
        <w:numPr>
          <w:ilvl w:val="0"/>
          <w:numId w:val="25"/>
        </w:numPr>
      </w:pPr>
      <w:r w:rsidRPr="007B692C">
        <w:rPr>
          <w:b/>
        </w:rPr>
        <w:t>Color</w:t>
      </w:r>
      <w:r w:rsidR="00F63C3A" w:rsidRPr="00AE54B5">
        <w:t xml:space="preserve">.  </w:t>
      </w:r>
      <w:r w:rsidRPr="00AE54B5">
        <w:t>This field shall define the color of the light</w:t>
      </w:r>
      <w:r w:rsidR="00F63C3A" w:rsidRPr="00AE54B5">
        <w:t xml:space="preserve">.  </w:t>
      </w:r>
      <w:r w:rsidRPr="00AE54B5">
        <w:t>It shall be represented by an 8-bit enumeration.</w:t>
      </w:r>
    </w:p>
    <w:p w:rsidR="00806CA7" w:rsidRPr="00AE54B5" w:rsidRDefault="00806CA7" w:rsidP="0000072A">
      <w:pPr>
        <w:pStyle w:val="ListNumber"/>
        <w:numPr>
          <w:ilvl w:val="0"/>
          <w:numId w:val="25"/>
        </w:numPr>
      </w:pPr>
      <w:r w:rsidRPr="007B692C">
        <w:rPr>
          <w:b/>
        </w:rPr>
        <w:t>Beam Half-Angle</w:t>
      </w:r>
      <w:r w:rsidR="00F63C3A" w:rsidRPr="00AE54B5">
        <w:t xml:space="preserve">.  </w:t>
      </w:r>
      <w:r w:rsidRPr="00AE54B5">
        <w:t>This field shall specify horizontal and vertical field of view (FOV) of the light, in degrees for directional lights (see the Direction flag)</w:t>
      </w:r>
      <w:r w:rsidR="00F63C3A" w:rsidRPr="00AE54B5">
        <w:t xml:space="preserve">.  </w:t>
      </w:r>
      <w:r w:rsidRPr="00AE54B5">
        <w:t>It shall be represented by an 8-bit unsigned integer.</w:t>
      </w:r>
    </w:p>
    <w:p w:rsidR="00806CA7" w:rsidRPr="00AE54B5" w:rsidRDefault="00806CA7" w:rsidP="0000072A">
      <w:pPr>
        <w:pStyle w:val="ListNumber"/>
        <w:numPr>
          <w:ilvl w:val="0"/>
          <w:numId w:val="25"/>
        </w:numPr>
      </w:pPr>
      <w:r w:rsidRPr="007B692C">
        <w:rPr>
          <w:b/>
        </w:rPr>
        <w:t>Range Attenuation</w:t>
      </w:r>
      <w:r w:rsidR="00F63C3A" w:rsidRPr="00AE54B5">
        <w:t xml:space="preserve">.  </w:t>
      </w:r>
      <w:r w:rsidRPr="00AE54B5">
        <w:t>This field shall specify attenuation range of the light, in meters</w:t>
      </w:r>
      <w:r w:rsidR="00F63C3A" w:rsidRPr="00AE54B5">
        <w:t xml:space="preserve">.  </w:t>
      </w:r>
      <w:r w:rsidRPr="00AE54B5">
        <w:t>It shall be represented by a 16-bit unsigned integer.</w:t>
      </w:r>
    </w:p>
    <w:p w:rsidR="00806CA7" w:rsidRPr="00AE54B5" w:rsidRDefault="00806CA7" w:rsidP="0000072A">
      <w:pPr>
        <w:pStyle w:val="ListNumber"/>
        <w:numPr>
          <w:ilvl w:val="0"/>
          <w:numId w:val="25"/>
        </w:numPr>
      </w:pPr>
      <w:r w:rsidRPr="007B692C">
        <w:rPr>
          <w:b/>
        </w:rPr>
        <w:t>Intensity</w:t>
      </w:r>
      <w:r w:rsidR="00F63C3A" w:rsidRPr="00AE54B5">
        <w:t xml:space="preserve">.  </w:t>
      </w:r>
      <w:r w:rsidRPr="00AE54B5">
        <w:t>This field shall specify the scalar intensity of the light, with a value of 0 signifying no light (but perhaps not off, see the On/Off flag)</w:t>
      </w:r>
      <w:r w:rsidR="00F63C3A" w:rsidRPr="00AE54B5">
        <w:t xml:space="preserve">.  </w:t>
      </w:r>
      <w:r w:rsidRPr="00AE54B5">
        <w:t>It shall be represented by an 8-bit unsigned integer.</w:t>
      </w:r>
    </w:p>
    <w:p w:rsidR="00806CA7" w:rsidRPr="00AE54B5" w:rsidRDefault="00806CA7" w:rsidP="0000072A">
      <w:pPr>
        <w:pStyle w:val="ListNumber"/>
        <w:numPr>
          <w:ilvl w:val="0"/>
          <w:numId w:val="25"/>
        </w:numPr>
      </w:pPr>
      <w:r w:rsidRPr="007B692C">
        <w:rPr>
          <w:b/>
        </w:rPr>
        <w:t>Flash Rate</w:t>
      </w:r>
      <w:r w:rsidR="00F63C3A" w:rsidRPr="00AE54B5">
        <w:t xml:space="preserve">.  </w:t>
      </w:r>
      <w:r w:rsidRPr="00AE54B5">
        <w:t>This field shall specify the scalar interval flash rate of the light, with a value of 0 signifying that the light is steady, not flashing</w:t>
      </w:r>
      <w:r w:rsidR="00F63C3A" w:rsidRPr="00AE54B5">
        <w:t xml:space="preserve">.  </w:t>
      </w:r>
      <w:r w:rsidRPr="00AE54B5">
        <w:t>It shall be presented by an 8-bit unsigned integer.</w:t>
      </w:r>
    </w:p>
    <w:p w:rsidR="00806CA7" w:rsidRPr="00AE54B5" w:rsidRDefault="00806CA7" w:rsidP="0000072A">
      <w:pPr>
        <w:pStyle w:val="ListNumber"/>
        <w:numPr>
          <w:ilvl w:val="0"/>
          <w:numId w:val="25"/>
        </w:numPr>
      </w:pPr>
      <w:r w:rsidRPr="007B692C">
        <w:rPr>
          <w:b/>
        </w:rPr>
        <w:t>Infrared Index</w:t>
      </w:r>
      <w:r w:rsidR="00F63C3A" w:rsidRPr="00AE54B5">
        <w:t xml:space="preserve">.  </w:t>
      </w:r>
      <w:r w:rsidRPr="00AE54B5">
        <w:t>This field shall specify the scalar infrared intensity of the light, with a value of 0 signifying that the light has no infrared properties (perhaps off)</w:t>
      </w:r>
      <w:r w:rsidR="00F63C3A" w:rsidRPr="00AE54B5">
        <w:t xml:space="preserve">.  </w:t>
      </w:r>
      <w:r w:rsidRPr="00AE54B5">
        <w:t>It shall be represented by an 8-bit unsigned integer.</w:t>
      </w:r>
    </w:p>
    <w:p w:rsidR="00806CA7" w:rsidRPr="00AE54B5" w:rsidRDefault="00806CA7" w:rsidP="0000072A">
      <w:pPr>
        <w:pStyle w:val="ListNumber"/>
        <w:numPr>
          <w:ilvl w:val="0"/>
          <w:numId w:val="25"/>
        </w:numPr>
      </w:pPr>
      <w:r w:rsidRPr="007B692C">
        <w:rPr>
          <w:b/>
        </w:rPr>
        <w:t>Thermal Index</w:t>
      </w:r>
      <w:r w:rsidR="00F63C3A" w:rsidRPr="00AE54B5">
        <w:t xml:space="preserve">.  </w:t>
      </w:r>
      <w:r w:rsidRPr="00AE54B5">
        <w:t>This field shall specify the scalar thermal index of the light, with a value of 0 signifying that the light has no thermal component (perhaps off)</w:t>
      </w:r>
      <w:r w:rsidR="00F63C3A" w:rsidRPr="00AE54B5">
        <w:t xml:space="preserve">.  </w:t>
      </w:r>
      <w:r w:rsidRPr="00AE54B5">
        <w:t>Note that a light that is on (see the Flags), but has no intensity (</w:t>
      </w:r>
      <w:r w:rsidR="00A16289">
        <w:t xml:space="preserve">e.g., </w:t>
      </w:r>
      <w:r w:rsidRPr="00AE54B5">
        <w:t>a dimmer switch turned very low) still may have a thermal index</w:t>
      </w:r>
      <w:r w:rsidR="00F63C3A" w:rsidRPr="00AE54B5">
        <w:t xml:space="preserve">.  </w:t>
      </w:r>
      <w:r w:rsidRPr="00AE54B5">
        <w:t>It shall be represented by an 8-bit unsigned integer.</w:t>
      </w:r>
    </w:p>
    <w:p w:rsidR="00806CA7" w:rsidRPr="00AE54B5" w:rsidRDefault="00806CA7" w:rsidP="0000072A">
      <w:pPr>
        <w:pStyle w:val="ListNumber"/>
        <w:numPr>
          <w:ilvl w:val="0"/>
          <w:numId w:val="25"/>
        </w:numPr>
      </w:pPr>
      <w:r w:rsidRPr="007B692C">
        <w:rPr>
          <w:b/>
        </w:rPr>
        <w:t>Feather</w:t>
      </w:r>
      <w:r w:rsidR="00F63C3A" w:rsidRPr="00AE54B5">
        <w:t xml:space="preserve">.  </w:t>
      </w:r>
      <w:r w:rsidRPr="00AE54B5">
        <w:t>This field shall specify the scalar index for feathering the edge of the light, with 0 defining a hard edge and the maximum value defining a soft edge</w:t>
      </w:r>
      <w:r w:rsidR="00F63C3A" w:rsidRPr="00AE54B5">
        <w:t xml:space="preserve">.  </w:t>
      </w:r>
      <w:r w:rsidRPr="00AE54B5">
        <w:t>Feathering must be enabled in the Flags field</w:t>
      </w:r>
      <w:r w:rsidR="00F63C3A" w:rsidRPr="00AE54B5">
        <w:t xml:space="preserve">.  </w:t>
      </w:r>
      <w:r w:rsidRPr="00AE54B5">
        <w:t>It shall be represented by an 8-bit integer.</w:t>
      </w:r>
    </w:p>
    <w:p w:rsidR="00806CA7" w:rsidRPr="00775D40" w:rsidRDefault="00280005" w:rsidP="007B692C">
      <w:pPr>
        <w:pStyle w:val="Caption-Table"/>
      </w:pPr>
      <w:bookmarkStart w:id="373" w:name="_Toc175636695"/>
      <w:bookmarkStart w:id="374" w:name="_Toc411412269"/>
      <w:bookmarkStart w:id="375" w:name="_Toc422237333"/>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9</w:t>
        </w:r>
      </w:fldSimple>
      <w:r w:rsidR="007B692C">
        <w:t xml:space="preserve">. </w:t>
      </w:r>
      <w:r w:rsidR="00806CA7" w:rsidRPr="00775D40">
        <w:t xml:space="preserve"> High Fidelity Lights VP Record – Values</w:t>
      </w:r>
      <w:bookmarkEnd w:id="373"/>
      <w:bookmarkEnd w:id="374"/>
      <w:bookmarkEnd w:id="375"/>
    </w:p>
    <w:tbl>
      <w:tblPr>
        <w:tblW w:w="487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068"/>
        <w:gridCol w:w="2802"/>
      </w:tblGrid>
      <w:tr w:rsidR="00806CA7" w:rsidRPr="00775D40" w:rsidTr="007B692C">
        <w:trPr>
          <w:cantSplit/>
          <w:tblHeader/>
          <w:jc w:val="center"/>
        </w:trPr>
        <w:tc>
          <w:tcPr>
            <w:tcW w:w="206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7B692C">
            <w:pPr>
              <w:pStyle w:val="TableColumnHeader"/>
            </w:pPr>
            <w:r w:rsidRPr="00775D40">
              <w:t>Field</w:t>
            </w:r>
          </w:p>
        </w:tc>
        <w:tc>
          <w:tcPr>
            <w:tcW w:w="2802"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7B692C">
            <w:pPr>
              <w:pStyle w:val="TableColumnHeader"/>
            </w:pPr>
            <w:r w:rsidRPr="00775D40">
              <w:t>Type</w:t>
            </w:r>
          </w:p>
        </w:tc>
      </w:tr>
      <w:tr w:rsidR="00806CA7" w:rsidRPr="00843D0C" w:rsidTr="007B692C">
        <w:trPr>
          <w:cantSplit/>
          <w:jc w:val="center"/>
        </w:trPr>
        <w:tc>
          <w:tcPr>
            <w:tcW w:w="2068" w:type="dxa"/>
            <w:tcBorders>
              <w:top w:val="single" w:sz="4" w:space="0" w:color="2B1F5F"/>
            </w:tcBorders>
            <w:shd w:val="clear" w:color="auto" w:fill="auto"/>
            <w:vAlign w:val="center"/>
          </w:tcPr>
          <w:p w:rsidR="00806CA7" w:rsidRPr="00775D40" w:rsidRDefault="00806CA7" w:rsidP="004E3A00">
            <w:pPr>
              <w:pStyle w:val="TableText"/>
            </w:pPr>
            <w:r w:rsidRPr="00775D40">
              <w:t xml:space="preserve">Record Type </w:t>
            </w:r>
          </w:p>
        </w:tc>
        <w:tc>
          <w:tcPr>
            <w:tcW w:w="2802"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Flags</w:t>
            </w:r>
          </w:p>
        </w:tc>
        <w:tc>
          <w:tcPr>
            <w:tcW w:w="2802" w:type="dxa"/>
            <w:shd w:val="clear" w:color="auto" w:fill="auto"/>
            <w:vAlign w:val="center"/>
          </w:tcPr>
          <w:p w:rsidR="00806CA7" w:rsidRPr="00775D40" w:rsidRDefault="00806CA7" w:rsidP="004E3A00">
            <w:pPr>
              <w:pStyle w:val="TableText"/>
            </w:pPr>
            <w:r w:rsidRPr="00775D40">
              <w:t>8-bit record of Booleans</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Light Type</w:t>
            </w:r>
          </w:p>
        </w:tc>
        <w:tc>
          <w:tcPr>
            <w:tcW w:w="2802" w:type="dxa"/>
            <w:shd w:val="clear" w:color="auto" w:fill="auto"/>
            <w:vAlign w:val="center"/>
          </w:tcPr>
          <w:p w:rsidR="00806CA7" w:rsidRPr="00775D40" w:rsidRDefault="00806CA7" w:rsidP="004E3A00">
            <w:pPr>
              <w:pStyle w:val="TableText"/>
            </w:pPr>
            <w:r w:rsidRPr="00775D40">
              <w:t>16-bit enumeration</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Part ID</w:t>
            </w:r>
          </w:p>
        </w:tc>
        <w:tc>
          <w:tcPr>
            <w:tcW w:w="2802" w:type="dxa"/>
            <w:shd w:val="clear" w:color="auto" w:fill="auto"/>
            <w:vAlign w:val="center"/>
          </w:tcPr>
          <w:p w:rsidR="00806CA7" w:rsidRPr="00775D40" w:rsidRDefault="00806CA7" w:rsidP="004E3A00">
            <w:pPr>
              <w:pStyle w:val="TableText"/>
            </w:pPr>
            <w:r w:rsidRPr="00775D40">
              <w:t>8-bit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Padding</w:t>
            </w:r>
          </w:p>
        </w:tc>
        <w:tc>
          <w:tcPr>
            <w:tcW w:w="2802" w:type="dxa"/>
            <w:shd w:val="clear" w:color="auto" w:fill="auto"/>
            <w:vAlign w:val="center"/>
          </w:tcPr>
          <w:p w:rsidR="00806CA7" w:rsidRPr="00775D40" w:rsidRDefault="00806CA7" w:rsidP="004E3A00">
            <w:pPr>
              <w:pStyle w:val="TableText"/>
            </w:pPr>
            <w:r w:rsidRPr="00775D40">
              <w:t>8-bits unused</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Color</w:t>
            </w:r>
          </w:p>
        </w:tc>
        <w:tc>
          <w:tcPr>
            <w:tcW w:w="2802" w:type="dxa"/>
            <w:shd w:val="clear" w:color="auto" w:fill="auto"/>
            <w:vAlign w:val="center"/>
          </w:tcPr>
          <w:p w:rsidR="00806CA7" w:rsidRPr="00775D40" w:rsidRDefault="00806CA7" w:rsidP="004E3A00">
            <w:pPr>
              <w:pStyle w:val="TableText"/>
            </w:pPr>
            <w:r w:rsidRPr="00775D40">
              <w:t>8-bit enumeration</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Beam Half-Angle</w:t>
            </w:r>
          </w:p>
        </w:tc>
        <w:tc>
          <w:tcPr>
            <w:tcW w:w="2802" w:type="dxa"/>
            <w:shd w:val="clear" w:color="auto" w:fill="auto"/>
            <w:vAlign w:val="center"/>
          </w:tcPr>
          <w:p w:rsidR="00806CA7" w:rsidRPr="00775D40" w:rsidRDefault="00806CA7" w:rsidP="004E3A00">
            <w:pPr>
              <w:pStyle w:val="TableText"/>
            </w:pPr>
            <w:r w:rsidRPr="00775D40">
              <w:t>8-bit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Range Attenuation</w:t>
            </w:r>
          </w:p>
        </w:tc>
        <w:tc>
          <w:tcPr>
            <w:tcW w:w="2802" w:type="dxa"/>
            <w:shd w:val="clear" w:color="auto" w:fill="auto"/>
            <w:vAlign w:val="center"/>
          </w:tcPr>
          <w:p w:rsidR="00806CA7" w:rsidRPr="00775D40" w:rsidRDefault="00806CA7" w:rsidP="004E3A00">
            <w:pPr>
              <w:pStyle w:val="TableText"/>
            </w:pPr>
            <w:r w:rsidRPr="00775D40">
              <w:t>16-bit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Intensity</w:t>
            </w:r>
          </w:p>
        </w:tc>
        <w:tc>
          <w:tcPr>
            <w:tcW w:w="2802" w:type="dxa"/>
            <w:shd w:val="clear" w:color="auto" w:fill="auto"/>
            <w:vAlign w:val="center"/>
          </w:tcPr>
          <w:p w:rsidR="00806CA7" w:rsidRPr="00775D40" w:rsidRDefault="00806CA7" w:rsidP="004E3A00">
            <w:pPr>
              <w:pStyle w:val="TableText"/>
            </w:pPr>
            <w:r w:rsidRPr="00775D40">
              <w:t>16-bit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Flash Rate</w:t>
            </w:r>
          </w:p>
        </w:tc>
        <w:tc>
          <w:tcPr>
            <w:tcW w:w="2802" w:type="dxa"/>
            <w:shd w:val="clear" w:color="auto" w:fill="auto"/>
            <w:vAlign w:val="center"/>
          </w:tcPr>
          <w:p w:rsidR="00806CA7" w:rsidRPr="00775D40" w:rsidRDefault="00806CA7" w:rsidP="004E3A00">
            <w:pPr>
              <w:pStyle w:val="TableText"/>
            </w:pPr>
            <w:r w:rsidRPr="00775D40">
              <w:t>8-bit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Infrared Index</w:t>
            </w:r>
          </w:p>
        </w:tc>
        <w:tc>
          <w:tcPr>
            <w:tcW w:w="2802" w:type="dxa"/>
            <w:shd w:val="clear" w:color="auto" w:fill="auto"/>
            <w:vAlign w:val="center"/>
          </w:tcPr>
          <w:p w:rsidR="00806CA7" w:rsidRPr="00775D40" w:rsidRDefault="00806CA7" w:rsidP="004E3A00">
            <w:pPr>
              <w:pStyle w:val="TableText"/>
            </w:pPr>
            <w:r w:rsidRPr="00775D40">
              <w:t>8-bit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lastRenderedPageBreak/>
              <w:t>Thermal Index</w:t>
            </w:r>
          </w:p>
        </w:tc>
        <w:tc>
          <w:tcPr>
            <w:tcW w:w="2802" w:type="dxa"/>
            <w:shd w:val="clear" w:color="auto" w:fill="auto"/>
            <w:vAlign w:val="center"/>
          </w:tcPr>
          <w:p w:rsidR="00806CA7" w:rsidRPr="00775D40" w:rsidRDefault="00806CA7" w:rsidP="004E3A00">
            <w:pPr>
              <w:pStyle w:val="TableText"/>
            </w:pPr>
            <w:r w:rsidRPr="00775D40">
              <w:t>8-bit unsigned integer</w:t>
            </w:r>
          </w:p>
        </w:tc>
      </w:tr>
      <w:tr w:rsidR="00806CA7" w:rsidRPr="00843D0C" w:rsidTr="007B692C">
        <w:trPr>
          <w:cantSplit/>
          <w:jc w:val="center"/>
        </w:trPr>
        <w:tc>
          <w:tcPr>
            <w:tcW w:w="2068" w:type="dxa"/>
            <w:shd w:val="clear" w:color="auto" w:fill="auto"/>
            <w:vAlign w:val="center"/>
          </w:tcPr>
          <w:p w:rsidR="00806CA7" w:rsidRPr="00775D40" w:rsidRDefault="00806CA7" w:rsidP="004E3A00">
            <w:pPr>
              <w:pStyle w:val="TableText"/>
            </w:pPr>
            <w:r w:rsidRPr="00775D40">
              <w:t>Feather</w:t>
            </w:r>
          </w:p>
        </w:tc>
        <w:tc>
          <w:tcPr>
            <w:tcW w:w="2802" w:type="dxa"/>
            <w:shd w:val="clear" w:color="auto" w:fill="auto"/>
            <w:vAlign w:val="center"/>
          </w:tcPr>
          <w:p w:rsidR="00806CA7" w:rsidRPr="00775D40" w:rsidRDefault="00806CA7" w:rsidP="004E3A00">
            <w:pPr>
              <w:pStyle w:val="TableText"/>
            </w:pPr>
            <w:r w:rsidRPr="00775D40">
              <w:t>8-bit unsigned integer</w:t>
            </w:r>
          </w:p>
        </w:tc>
      </w:tr>
    </w:tbl>
    <w:p w:rsidR="00806CA7" w:rsidRDefault="00806CA7" w:rsidP="00806CA7">
      <w:pPr>
        <w:pStyle w:val="Heading4"/>
      </w:pPr>
      <w:r>
        <w:t>Issuance Rules</w:t>
      </w:r>
    </w:p>
    <w:p w:rsidR="00806CA7" w:rsidRDefault="00806CA7" w:rsidP="00806CA7">
      <w:pPr>
        <w:pStyle w:val="BodyText"/>
      </w:pPr>
      <w:r>
        <w:t>Multiple High Fidelity Lights VP records may be transmitted per entity, with each one affecting a different light (or set of lights)</w:t>
      </w:r>
      <w:r w:rsidR="00F63C3A">
        <w:t xml:space="preserve">.  </w:t>
      </w:r>
      <w:r>
        <w:t>An issuing application is not required to transmit this record if it does not possess the capability</w:t>
      </w:r>
      <w:r w:rsidR="00F63C3A">
        <w:t xml:space="preserve">.  </w:t>
      </w:r>
      <w:r>
        <w:t>The issuing application may stop transmitting this record when the light is turned off and no higher fidelity detail is provided or necessary by the record</w:t>
      </w:r>
      <w:r w:rsidR="00F63C3A">
        <w:t xml:space="preserve">.  </w:t>
      </w:r>
      <w:r>
        <w:t>If the record is no longer issued, the final issuance need not reflect the default state</w:t>
      </w:r>
      <w:r w:rsidR="00F63C3A">
        <w:t xml:space="preserve">.  </w:t>
      </w:r>
      <w:r>
        <w:t>For example, assume that this record is transmitted to provide a high fidelity thermal parameter for a search light</w:t>
      </w:r>
      <w:r w:rsidR="00F63C3A">
        <w:t xml:space="preserve">.  </w:t>
      </w:r>
      <w:r>
        <w:t>Even when that light is shut off, the thermal index may not immediately reach zero and thus this record shall continue to be transmitted until that higher fidelity detail is no longer available (the thermal index reaches a default state, presumably zero).</w:t>
      </w:r>
    </w:p>
    <w:p w:rsidR="00806CA7" w:rsidRDefault="00806CA7" w:rsidP="00806CA7">
      <w:pPr>
        <w:pStyle w:val="BodyText"/>
      </w:pPr>
      <w:r>
        <w:t>Once this record is transmitted, the Part ID shall not change</w:t>
      </w:r>
      <w:r w:rsidR="00F63C3A">
        <w:t xml:space="preserve">.  </w:t>
      </w:r>
      <w:r>
        <w:t>If it changes, it affects a different light and the old light may assume to be off.</w:t>
      </w:r>
    </w:p>
    <w:p w:rsidR="00806CA7" w:rsidRDefault="00806CA7" w:rsidP="00806CA7">
      <w:pPr>
        <w:pStyle w:val="Heading4"/>
      </w:pPr>
      <w:r>
        <w:t>Receipt Rules</w:t>
      </w:r>
    </w:p>
    <w:p w:rsidR="00806CA7" w:rsidRPr="00775D40" w:rsidRDefault="00806CA7" w:rsidP="00806CA7">
      <w:pPr>
        <w:pStyle w:val="BodyText"/>
      </w:pPr>
      <w:r>
        <w:t>There are no specific receipt rules for this VP record</w:t>
      </w:r>
      <w:r w:rsidR="00F63C3A">
        <w:t xml:space="preserve">.  </w:t>
      </w:r>
      <w:r>
        <w:t>The receiving application may use the data contained in the High Fidelity Lights VP record if it possesses the capability</w:t>
      </w:r>
      <w:r w:rsidR="00F63C3A">
        <w:t xml:space="preserve">.  </w:t>
      </w:r>
      <w:r>
        <w:t>This record is intended for high fidelity lights, so it’s not expected to be useful for all training systems, especially legacy systems.</w:t>
      </w:r>
    </w:p>
    <w:p w:rsidR="00806CA7" w:rsidRPr="00775D40" w:rsidRDefault="00806CA7" w:rsidP="00806CA7">
      <w:pPr>
        <w:pStyle w:val="Heading2"/>
      </w:pPr>
      <w:bookmarkStart w:id="376" w:name="_Toc263170436"/>
      <w:bookmarkStart w:id="377" w:name="_Toc263170462"/>
      <w:bookmarkStart w:id="378" w:name="_Toc263170464"/>
      <w:bookmarkStart w:id="379" w:name="_Toc263170466"/>
      <w:bookmarkStart w:id="380" w:name="_Toc179613278"/>
      <w:bookmarkStart w:id="381" w:name="_Toc179687927"/>
      <w:bookmarkStart w:id="382" w:name="_Toc179691060"/>
      <w:bookmarkStart w:id="383" w:name="_Toc266354797"/>
      <w:bookmarkStart w:id="384" w:name="_Toc266453028"/>
      <w:bookmarkStart w:id="385" w:name="_Toc411412332"/>
      <w:bookmarkStart w:id="386" w:name="_Toc422237187"/>
      <w:bookmarkEnd w:id="376"/>
      <w:bookmarkEnd w:id="377"/>
      <w:bookmarkEnd w:id="378"/>
      <w:bookmarkEnd w:id="379"/>
      <w:bookmarkEnd w:id="380"/>
      <w:bookmarkEnd w:id="381"/>
      <w:bookmarkEnd w:id="382"/>
      <w:r w:rsidRPr="00775D40">
        <w:t>High Fidelity Thermal Sensing</w:t>
      </w:r>
      <w:bookmarkEnd w:id="383"/>
      <w:bookmarkEnd w:id="384"/>
      <w:bookmarkEnd w:id="385"/>
      <w:bookmarkEnd w:id="386"/>
    </w:p>
    <w:p w:rsidR="00806CA7" w:rsidRPr="00775D40" w:rsidRDefault="00806CA7" w:rsidP="00806CA7">
      <w:pPr>
        <w:pStyle w:val="BodyText"/>
      </w:pPr>
      <w:r w:rsidRPr="00775D40">
        <w:t>This VP record was created to support a simulation requiring high fidelity thermal sensing.</w:t>
      </w:r>
    </w:p>
    <w:p w:rsidR="00806CA7" w:rsidRPr="00775D40" w:rsidRDefault="00806CA7" w:rsidP="00806CA7">
      <w:pPr>
        <w:pStyle w:val="BodyText"/>
      </w:pPr>
      <w:r w:rsidRPr="00775D40">
        <w:t>The High Fidelity Thermal VP record shall contain the following fields:</w:t>
      </w:r>
    </w:p>
    <w:p w:rsidR="00806CA7" w:rsidRPr="00AE54B5" w:rsidRDefault="00806CA7" w:rsidP="0000072A">
      <w:pPr>
        <w:pStyle w:val="ListNumber"/>
        <w:numPr>
          <w:ilvl w:val="0"/>
          <w:numId w:val="26"/>
        </w:numPr>
      </w:pPr>
      <w:r w:rsidRPr="007B692C">
        <w:rPr>
          <w:b/>
        </w:rPr>
        <w:t>Record Type</w:t>
      </w:r>
      <w:r w:rsidR="00F63C3A" w:rsidRPr="00AE54B5">
        <w:t xml:space="preserve">.  </w:t>
      </w:r>
      <w:r w:rsidRPr="00AE54B5">
        <w:t>This field shall identify the record as a High Fidelity Thermal VP record</w:t>
      </w:r>
      <w:r w:rsidR="00F63C3A" w:rsidRPr="00AE54B5">
        <w:t xml:space="preserve">.  </w:t>
      </w:r>
      <w:r w:rsidRPr="00AE54B5">
        <w:t>It shall be represented by an 8-bit enumeration.</w:t>
      </w:r>
    </w:p>
    <w:p w:rsidR="00806CA7" w:rsidRPr="00AE54B5" w:rsidRDefault="00806CA7" w:rsidP="0000072A">
      <w:pPr>
        <w:pStyle w:val="ListNumber"/>
        <w:numPr>
          <w:ilvl w:val="0"/>
          <w:numId w:val="26"/>
        </w:numPr>
      </w:pPr>
      <w:r w:rsidRPr="007B692C">
        <w:rPr>
          <w:b/>
        </w:rPr>
        <w:t>Solar Heating</w:t>
      </w:r>
      <w:r w:rsidR="00F63C3A" w:rsidRPr="00AE54B5">
        <w:t xml:space="preserve">.  </w:t>
      </w:r>
      <w:r w:rsidRPr="00AE54B5">
        <w:t>This field shall identify the scalar thermal index for the solar component relating to the entity</w:t>
      </w:r>
      <w:r w:rsidR="00F63C3A" w:rsidRPr="00AE54B5">
        <w:t xml:space="preserve">.  </w:t>
      </w:r>
      <w:r w:rsidRPr="00AE54B5">
        <w:t>Usage of this field may depend on the receiver’s sensor model</w:t>
      </w:r>
      <w:r w:rsidR="00F63C3A" w:rsidRPr="00AE54B5">
        <w:t xml:space="preserve">.  </w:t>
      </w:r>
      <w:r w:rsidRPr="00AE54B5">
        <w:t>It shall be represented by an 8-bit unsigned integer.</w:t>
      </w:r>
    </w:p>
    <w:p w:rsidR="00806CA7" w:rsidRPr="00AE54B5" w:rsidRDefault="00806CA7" w:rsidP="0000072A">
      <w:pPr>
        <w:pStyle w:val="ListNumber"/>
        <w:numPr>
          <w:ilvl w:val="0"/>
          <w:numId w:val="26"/>
        </w:numPr>
      </w:pPr>
      <w:r w:rsidRPr="007B692C">
        <w:rPr>
          <w:b/>
        </w:rPr>
        <w:t>Power Plant</w:t>
      </w:r>
      <w:r w:rsidR="00F63C3A" w:rsidRPr="00AE54B5">
        <w:t xml:space="preserve">.  </w:t>
      </w:r>
      <w:r w:rsidRPr="00AE54B5">
        <w:t>These fields shall identify the scalar thermal index for each of four power plants in or on the entity</w:t>
      </w:r>
      <w:r w:rsidR="00F63C3A" w:rsidRPr="00AE54B5">
        <w:t xml:space="preserve">.  </w:t>
      </w:r>
      <w:r w:rsidRPr="00AE54B5">
        <w:t>They shall be represented by 8-bit unsigned integers</w:t>
      </w:r>
      <w:r w:rsidR="00F63C3A" w:rsidRPr="00AE54B5">
        <w:t xml:space="preserve">.  </w:t>
      </w:r>
      <w:r w:rsidRPr="00AE54B5">
        <w:t>To help identify specific power plants on an entity, a clearer definition of each is provided below.</w:t>
      </w:r>
    </w:p>
    <w:p w:rsidR="00806CA7" w:rsidRPr="00126446" w:rsidRDefault="00806CA7" w:rsidP="0000072A">
      <w:pPr>
        <w:pStyle w:val="ListNumber2"/>
        <w:numPr>
          <w:ilvl w:val="1"/>
          <w:numId w:val="57"/>
        </w:numPr>
      </w:pPr>
      <w:r w:rsidRPr="00126446">
        <w:rPr>
          <w:i/>
        </w:rPr>
        <w:t>Power Plant 1</w:t>
      </w:r>
      <w:r w:rsidR="00F63C3A" w:rsidRPr="00126446">
        <w:t xml:space="preserve">.  </w:t>
      </w:r>
      <w:r w:rsidRPr="00126446">
        <w:t>This is the main engine, or engine #1, or port engine #1.</w:t>
      </w:r>
    </w:p>
    <w:p w:rsidR="00806CA7" w:rsidRPr="00126446" w:rsidRDefault="00806CA7" w:rsidP="0000072A">
      <w:pPr>
        <w:pStyle w:val="ListNumber2"/>
        <w:numPr>
          <w:ilvl w:val="1"/>
          <w:numId w:val="13"/>
        </w:numPr>
      </w:pPr>
      <w:r w:rsidRPr="00126446">
        <w:rPr>
          <w:i/>
        </w:rPr>
        <w:t>Power Plant 2</w:t>
      </w:r>
      <w:r w:rsidR="00F63C3A" w:rsidRPr="00126446">
        <w:t xml:space="preserve">.  </w:t>
      </w:r>
      <w:r w:rsidRPr="00126446">
        <w:t>This is the auxiliary engine, or engine #2, or starboard engine #1.</w:t>
      </w:r>
    </w:p>
    <w:p w:rsidR="00806CA7" w:rsidRPr="00126446" w:rsidRDefault="00806CA7" w:rsidP="0000072A">
      <w:pPr>
        <w:pStyle w:val="ListNumber2"/>
        <w:numPr>
          <w:ilvl w:val="1"/>
          <w:numId w:val="13"/>
        </w:numPr>
      </w:pPr>
      <w:r w:rsidRPr="00126446">
        <w:rPr>
          <w:i/>
        </w:rPr>
        <w:t>Power Plant 3</w:t>
      </w:r>
      <w:r w:rsidR="00F63C3A" w:rsidRPr="00126446">
        <w:t xml:space="preserve">.  </w:t>
      </w:r>
      <w:r w:rsidRPr="00126446">
        <w:t>This is engine #3 or port engine #2.</w:t>
      </w:r>
    </w:p>
    <w:p w:rsidR="00806CA7" w:rsidRPr="00126446" w:rsidRDefault="00806CA7" w:rsidP="0000072A">
      <w:pPr>
        <w:pStyle w:val="ListNumber2"/>
        <w:numPr>
          <w:ilvl w:val="1"/>
          <w:numId w:val="13"/>
        </w:numPr>
      </w:pPr>
      <w:r w:rsidRPr="00126446">
        <w:rPr>
          <w:i/>
        </w:rPr>
        <w:t>Power Plant 4</w:t>
      </w:r>
      <w:r w:rsidR="00F63C3A" w:rsidRPr="00126446">
        <w:t xml:space="preserve">.  </w:t>
      </w:r>
      <w:r w:rsidRPr="00126446">
        <w:t>This is engine #4 or starboard engine #2.</w:t>
      </w:r>
    </w:p>
    <w:p w:rsidR="00806CA7" w:rsidRPr="00AE54B5" w:rsidRDefault="00806CA7" w:rsidP="0000072A">
      <w:pPr>
        <w:pStyle w:val="ListNumber"/>
        <w:numPr>
          <w:ilvl w:val="0"/>
          <w:numId w:val="26"/>
        </w:numPr>
      </w:pPr>
      <w:r w:rsidRPr="007B692C">
        <w:rPr>
          <w:b/>
        </w:rPr>
        <w:t>Armament</w:t>
      </w:r>
      <w:r w:rsidR="00F63C3A" w:rsidRPr="00AE54B5">
        <w:t xml:space="preserve">.  </w:t>
      </w:r>
      <w:r w:rsidRPr="00AE54B5">
        <w:t>These fields shall identify the scalar thermal index for each of four armaments in or on the entity</w:t>
      </w:r>
      <w:r w:rsidR="00F63C3A" w:rsidRPr="00AE54B5">
        <w:t xml:space="preserve">.  </w:t>
      </w:r>
      <w:r w:rsidRPr="00AE54B5">
        <w:t>They shall be represented by 8-bit unsigned integers</w:t>
      </w:r>
      <w:r w:rsidR="00F63C3A" w:rsidRPr="00AE54B5">
        <w:t xml:space="preserve">.  </w:t>
      </w:r>
      <w:r w:rsidRPr="00AE54B5">
        <w:t>To help identify specific armament on an entity, a clearer definition of each is provided below.</w:t>
      </w:r>
    </w:p>
    <w:p w:rsidR="00806CA7" w:rsidRPr="00126446" w:rsidRDefault="00806CA7" w:rsidP="0000072A">
      <w:pPr>
        <w:pStyle w:val="ListNumber2"/>
        <w:numPr>
          <w:ilvl w:val="1"/>
          <w:numId w:val="58"/>
        </w:numPr>
      </w:pPr>
      <w:r w:rsidRPr="00126446">
        <w:rPr>
          <w:i/>
        </w:rPr>
        <w:t>Armament 1</w:t>
      </w:r>
      <w:r w:rsidR="00F63C3A" w:rsidRPr="00126446">
        <w:t xml:space="preserve">.  </w:t>
      </w:r>
      <w:r w:rsidRPr="00126446">
        <w:t>This is the main gun (left/port primary), such as the M256 120 mm smoothbore gun on an M1A2.</w:t>
      </w:r>
    </w:p>
    <w:p w:rsidR="00806CA7" w:rsidRPr="00126446" w:rsidRDefault="00806CA7" w:rsidP="0000072A">
      <w:pPr>
        <w:pStyle w:val="ListNumber2"/>
        <w:numPr>
          <w:ilvl w:val="1"/>
          <w:numId w:val="13"/>
        </w:numPr>
      </w:pPr>
      <w:r w:rsidRPr="00126446">
        <w:rPr>
          <w:i/>
        </w:rPr>
        <w:t>Armament 2</w:t>
      </w:r>
      <w:r w:rsidR="00F63C3A" w:rsidRPr="00126446">
        <w:t xml:space="preserve">.  </w:t>
      </w:r>
      <w:r w:rsidRPr="00126446">
        <w:t>This is the auxiliary gun #1 (right/starboard primary), such as the .50 cal</w:t>
      </w:r>
      <w:r w:rsidR="00F63C3A" w:rsidRPr="00126446">
        <w:t xml:space="preserve">.  </w:t>
      </w:r>
      <w:r w:rsidRPr="00126446">
        <w:t>M2 machine gun in front of the commander's hatch on an M1A2.</w:t>
      </w:r>
    </w:p>
    <w:p w:rsidR="00806CA7" w:rsidRPr="00126446" w:rsidRDefault="00806CA7" w:rsidP="0000072A">
      <w:pPr>
        <w:pStyle w:val="ListNumber2"/>
        <w:numPr>
          <w:ilvl w:val="1"/>
          <w:numId w:val="13"/>
        </w:numPr>
      </w:pPr>
      <w:r w:rsidRPr="00126446">
        <w:rPr>
          <w:i/>
        </w:rPr>
        <w:t>Armament 3</w:t>
      </w:r>
      <w:r w:rsidR="00F63C3A" w:rsidRPr="00126446">
        <w:t xml:space="preserve">.  </w:t>
      </w:r>
      <w:r w:rsidRPr="00126446">
        <w:t>This is the auxiliary gun #2 (left/port secondary), such as the 7.62 mm M240 machine gun in front of the loaders hatch on an M1A2.</w:t>
      </w:r>
    </w:p>
    <w:p w:rsidR="00806CA7" w:rsidRPr="00126446" w:rsidRDefault="00806CA7" w:rsidP="0000072A">
      <w:pPr>
        <w:pStyle w:val="ListNumber2"/>
        <w:numPr>
          <w:ilvl w:val="1"/>
          <w:numId w:val="13"/>
        </w:numPr>
      </w:pPr>
      <w:r w:rsidRPr="00126446">
        <w:rPr>
          <w:i/>
        </w:rPr>
        <w:t>Armament 4</w:t>
      </w:r>
      <w:r w:rsidR="00F63C3A" w:rsidRPr="00126446">
        <w:t xml:space="preserve">.  </w:t>
      </w:r>
      <w:r w:rsidRPr="00126446">
        <w:t>This is the auxiliary gun #3 (right/starboard secondary), such as the 7.62 mm M240 machine gun on a coaxial mount on an M1A2.</w:t>
      </w:r>
    </w:p>
    <w:p w:rsidR="00806CA7" w:rsidRPr="00AE54B5" w:rsidRDefault="00806CA7" w:rsidP="0000072A">
      <w:pPr>
        <w:pStyle w:val="ListNumber"/>
        <w:numPr>
          <w:ilvl w:val="0"/>
          <w:numId w:val="26"/>
        </w:numPr>
      </w:pPr>
      <w:r w:rsidRPr="007B692C">
        <w:rPr>
          <w:b/>
        </w:rPr>
        <w:lastRenderedPageBreak/>
        <w:t>Drive train</w:t>
      </w:r>
      <w:r w:rsidR="00F63C3A" w:rsidRPr="00AE54B5">
        <w:t xml:space="preserve">.  </w:t>
      </w:r>
      <w:r w:rsidRPr="00AE54B5">
        <w:t>These fields shall identify the scalar thermal index for each of two drive trains in or on the entity</w:t>
      </w:r>
      <w:r w:rsidR="00F63C3A" w:rsidRPr="00AE54B5">
        <w:t xml:space="preserve">.  </w:t>
      </w:r>
      <w:r w:rsidRPr="00AE54B5">
        <w:t>They shall be represented by 8-bit unsigned integers</w:t>
      </w:r>
      <w:r w:rsidR="00F63C3A" w:rsidRPr="00AE54B5">
        <w:t xml:space="preserve">.  </w:t>
      </w:r>
      <w:r w:rsidRPr="00AE54B5">
        <w:t>To help identify specific drive trains on an entity, a clearer definition of each is provided below</w:t>
      </w:r>
      <w:r w:rsidR="00F63C3A" w:rsidRPr="00AE54B5">
        <w:t xml:space="preserve">.  </w:t>
      </w:r>
      <w:r w:rsidRPr="00AE54B5">
        <w:t>Examples of these are the left and right tracks of a tracked vehicle such as the M1A1 or main and auxiliary (tail) rotors on a helicopter.</w:t>
      </w:r>
    </w:p>
    <w:p w:rsidR="00806CA7" w:rsidRPr="00126446" w:rsidRDefault="00806CA7" w:rsidP="0000072A">
      <w:pPr>
        <w:pStyle w:val="ListNumber2"/>
        <w:numPr>
          <w:ilvl w:val="1"/>
          <w:numId w:val="59"/>
        </w:numPr>
      </w:pPr>
      <w:r w:rsidRPr="00126446">
        <w:rPr>
          <w:i/>
        </w:rPr>
        <w:t>Drive Train 1</w:t>
      </w:r>
      <w:r w:rsidR="00F63C3A" w:rsidRPr="00126446">
        <w:t xml:space="preserve">.  </w:t>
      </w:r>
      <w:r w:rsidRPr="00126446">
        <w:t>This is the main drive train (left/top/port).</w:t>
      </w:r>
    </w:p>
    <w:p w:rsidR="00806CA7" w:rsidRPr="00126446" w:rsidRDefault="00806CA7" w:rsidP="0000072A">
      <w:pPr>
        <w:pStyle w:val="ListNumber2"/>
        <w:numPr>
          <w:ilvl w:val="1"/>
          <w:numId w:val="13"/>
        </w:numPr>
      </w:pPr>
      <w:r w:rsidRPr="00126446">
        <w:rPr>
          <w:i/>
        </w:rPr>
        <w:t>Drive Train 2</w:t>
      </w:r>
      <w:r w:rsidR="00F63C3A" w:rsidRPr="00126446">
        <w:t xml:space="preserve">.  </w:t>
      </w:r>
      <w:r w:rsidRPr="00126446">
        <w:t>This is the auxiliary drive train (right/bottom/starboard).</w:t>
      </w:r>
    </w:p>
    <w:p w:rsidR="00806CA7" w:rsidRPr="00775D40" w:rsidRDefault="00280005" w:rsidP="007B692C">
      <w:pPr>
        <w:pStyle w:val="Caption-Table"/>
      </w:pPr>
      <w:bookmarkStart w:id="387" w:name="_Toc175636700"/>
      <w:bookmarkStart w:id="388" w:name="_Toc411412270"/>
      <w:bookmarkStart w:id="389" w:name="_Toc422237334"/>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10</w:t>
        </w:r>
      </w:fldSimple>
      <w:r w:rsidR="007B692C">
        <w:t xml:space="preserve">. </w:t>
      </w:r>
      <w:r w:rsidR="00806CA7" w:rsidRPr="00775D40">
        <w:t xml:space="preserve"> High Fidelity Thermal VP Record</w:t>
      </w:r>
      <w:bookmarkEnd w:id="387"/>
      <w:bookmarkEnd w:id="388"/>
      <w:bookmarkEnd w:id="389"/>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280"/>
        <w:gridCol w:w="2627"/>
      </w:tblGrid>
      <w:tr w:rsidR="00806CA7" w:rsidRPr="00775D40" w:rsidTr="007B692C">
        <w:trPr>
          <w:cantSplit/>
          <w:tblHeader/>
          <w:jc w:val="center"/>
        </w:trPr>
        <w:tc>
          <w:tcPr>
            <w:tcW w:w="228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7B692C">
            <w:pPr>
              <w:pStyle w:val="TableColumnHeader"/>
            </w:pPr>
            <w:r w:rsidRPr="00775D40">
              <w:t>Field</w:t>
            </w:r>
          </w:p>
        </w:tc>
        <w:tc>
          <w:tcPr>
            <w:tcW w:w="2627"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7B692C">
            <w:pPr>
              <w:pStyle w:val="TableColumnHeader"/>
            </w:pPr>
            <w:r w:rsidRPr="00775D40">
              <w:t>Type</w:t>
            </w:r>
          </w:p>
        </w:tc>
      </w:tr>
      <w:tr w:rsidR="00806CA7" w:rsidRPr="00775D40" w:rsidTr="007B692C">
        <w:trPr>
          <w:cantSplit/>
          <w:jc w:val="center"/>
        </w:trPr>
        <w:tc>
          <w:tcPr>
            <w:tcW w:w="2280"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2627"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Solar Heating</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Power Plant 1</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Power Plant 2</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Power Plant 3</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Power Plant 4</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Armament 1</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Armament 2</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Armament 3</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Armament 4</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Drive Train 1</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Drive Train 2</w:t>
            </w:r>
          </w:p>
        </w:tc>
        <w:tc>
          <w:tcPr>
            <w:tcW w:w="2627"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7B692C">
        <w:trPr>
          <w:cantSplit/>
          <w:jc w:val="center"/>
        </w:trPr>
        <w:tc>
          <w:tcPr>
            <w:tcW w:w="2280" w:type="dxa"/>
            <w:shd w:val="clear" w:color="auto" w:fill="auto"/>
            <w:vAlign w:val="center"/>
          </w:tcPr>
          <w:p w:rsidR="00806CA7" w:rsidRPr="00775D40" w:rsidRDefault="00806CA7" w:rsidP="004E3A00">
            <w:pPr>
              <w:pStyle w:val="TableText"/>
            </w:pPr>
            <w:r w:rsidRPr="00775D40">
              <w:t>Padding</w:t>
            </w:r>
          </w:p>
        </w:tc>
        <w:tc>
          <w:tcPr>
            <w:tcW w:w="2627" w:type="dxa"/>
            <w:shd w:val="clear" w:color="auto" w:fill="auto"/>
            <w:vAlign w:val="center"/>
          </w:tcPr>
          <w:p w:rsidR="00806CA7" w:rsidRPr="00775D40" w:rsidRDefault="00806CA7" w:rsidP="004E3A00">
            <w:pPr>
              <w:pStyle w:val="TableText"/>
            </w:pPr>
            <w:r>
              <w:t>32</w:t>
            </w:r>
            <w:r w:rsidRPr="00775D40">
              <w:t>-bits unused</w:t>
            </w:r>
          </w:p>
        </w:tc>
      </w:tr>
    </w:tbl>
    <w:p w:rsidR="00806CA7" w:rsidRDefault="00806CA7" w:rsidP="007B692C">
      <w:pPr>
        <w:pStyle w:val="Spacer"/>
      </w:pPr>
      <w:bookmarkStart w:id="390" w:name="_Toc179613280"/>
      <w:bookmarkStart w:id="391" w:name="_Toc179687929"/>
      <w:bookmarkStart w:id="392" w:name="_Toc179691062"/>
      <w:bookmarkStart w:id="393" w:name="_Toc179613331"/>
      <w:bookmarkStart w:id="394" w:name="_Toc179687980"/>
      <w:bookmarkStart w:id="395" w:name="_Toc179691113"/>
      <w:bookmarkStart w:id="396" w:name="_Ref179603257"/>
      <w:bookmarkStart w:id="397" w:name="_Ref179603262"/>
      <w:bookmarkEnd w:id="390"/>
      <w:bookmarkEnd w:id="391"/>
      <w:bookmarkEnd w:id="392"/>
      <w:bookmarkEnd w:id="393"/>
      <w:bookmarkEnd w:id="394"/>
      <w:bookmarkEnd w:id="395"/>
    </w:p>
    <w:p w:rsidR="00806CA7" w:rsidRDefault="00806CA7" w:rsidP="00806CA7">
      <w:pPr>
        <w:pStyle w:val="Heading4"/>
      </w:pPr>
      <w:r>
        <w:t>Issuance Rules</w:t>
      </w:r>
    </w:p>
    <w:p w:rsidR="00806CA7" w:rsidRDefault="00806CA7" w:rsidP="00806CA7">
      <w:pPr>
        <w:pStyle w:val="BodyText"/>
      </w:pPr>
      <w:r>
        <w:t xml:space="preserve">Only one </w:t>
      </w:r>
      <w:r w:rsidRPr="00775D40">
        <w:t xml:space="preserve">High Fidelity Thermal </w:t>
      </w:r>
      <w:r>
        <w:t>VP record shall be transmitted per entity</w:t>
      </w:r>
      <w:r w:rsidR="00F63C3A">
        <w:t xml:space="preserve">.  </w:t>
      </w:r>
      <w:r>
        <w:t>An issuing application is not required to transmit this record if it does not possess the capability</w:t>
      </w:r>
      <w:r w:rsidR="00F63C3A">
        <w:t xml:space="preserve">.  </w:t>
      </w:r>
      <w:r>
        <w:t>Once this record is transmitted, it may only be discontinued when the thermal data ends in a default state, which should be considered as the zero thermal value</w:t>
      </w:r>
      <w:r w:rsidR="00F63C3A">
        <w:t xml:space="preserve">.  </w:t>
      </w:r>
      <w:r>
        <w:t>The final issuance of this record should coincide with that default state.</w:t>
      </w:r>
    </w:p>
    <w:p w:rsidR="00806CA7" w:rsidRDefault="00806CA7" w:rsidP="00806CA7">
      <w:pPr>
        <w:pStyle w:val="Heading4"/>
      </w:pPr>
      <w:r>
        <w:t>Receipt Rules</w:t>
      </w:r>
    </w:p>
    <w:p w:rsidR="00806CA7" w:rsidRPr="00775D40" w:rsidRDefault="00806CA7" w:rsidP="00806CA7">
      <w:pPr>
        <w:pStyle w:val="BodyText"/>
      </w:pPr>
      <w:r>
        <w:t>There are no specific receipt rules for this VP record</w:t>
      </w:r>
      <w:r w:rsidR="00F63C3A">
        <w:t xml:space="preserve">.  </w:t>
      </w:r>
      <w:r>
        <w:t xml:space="preserve">The receiving application may use the data contained in the </w:t>
      </w:r>
      <w:r w:rsidRPr="00775D40">
        <w:t xml:space="preserve">High Fidelity Thermal </w:t>
      </w:r>
      <w:r>
        <w:t>VP record if it possesses the capability.</w:t>
      </w:r>
    </w:p>
    <w:p w:rsidR="00806CA7" w:rsidRDefault="00806CA7" w:rsidP="00806CA7">
      <w:pPr>
        <w:pStyle w:val="Heading2"/>
      </w:pPr>
      <w:bookmarkStart w:id="398" w:name="_Ref200172980"/>
      <w:bookmarkStart w:id="399" w:name="_Toc266354798"/>
      <w:bookmarkStart w:id="400" w:name="_Toc266453029"/>
      <w:bookmarkStart w:id="401" w:name="_Toc411412333"/>
      <w:bookmarkStart w:id="402" w:name="_Toc422237188"/>
      <w:r w:rsidRPr="00775D40">
        <w:t>Mounting / Towing</w:t>
      </w:r>
      <w:bookmarkEnd w:id="336"/>
      <w:bookmarkEnd w:id="396"/>
      <w:bookmarkEnd w:id="397"/>
      <w:bookmarkEnd w:id="398"/>
      <w:bookmarkEnd w:id="399"/>
      <w:bookmarkEnd w:id="400"/>
      <w:r>
        <w:t xml:space="preserve"> / Hoisting</w:t>
      </w:r>
      <w:bookmarkEnd w:id="401"/>
      <w:bookmarkEnd w:id="402"/>
    </w:p>
    <w:p w:rsidR="00806CA7" w:rsidRDefault="00806CA7" w:rsidP="00806CA7">
      <w:pPr>
        <w:pStyle w:val="BodyText"/>
      </w:pPr>
      <w:r>
        <w:t>VDIS has defined interaction rules for mounting, towing, and hoisting operations</w:t>
      </w:r>
      <w:r w:rsidR="00F63C3A">
        <w:t xml:space="preserve">.  </w:t>
      </w:r>
      <w:r>
        <w:t xml:space="preserve">These operations use Action Request and Action Response PDUs to establish the connection and the Variable Parameter records in section </w:t>
      </w:r>
      <w:r>
        <w:fldChar w:fldCharType="begin"/>
      </w:r>
      <w:r>
        <w:instrText xml:space="preserve"> REF _Ref229368629 \r \h </w:instrText>
      </w:r>
      <w:r>
        <w:fldChar w:fldCharType="separate"/>
      </w:r>
      <w:r w:rsidR="009B7484">
        <w:t>4.14.3</w:t>
      </w:r>
      <w:r>
        <w:fldChar w:fldCharType="end"/>
      </w:r>
      <w:r>
        <w:t xml:space="preserve"> to provide the necessary additional information for the respective Entity State PDUs.</w:t>
      </w:r>
    </w:p>
    <w:p w:rsidR="00806CA7" w:rsidRDefault="00806CA7" w:rsidP="00806CA7">
      <w:pPr>
        <w:pStyle w:val="Heading3"/>
      </w:pPr>
      <w:bookmarkStart w:id="403" w:name="_Toc266354799"/>
      <w:bookmarkStart w:id="404" w:name="_Toc266453030"/>
      <w:bookmarkStart w:id="405" w:name="_Ref280169742"/>
      <w:bookmarkStart w:id="406" w:name="_Ref308686977"/>
      <w:bookmarkStart w:id="407" w:name="_Toc422237189"/>
      <w:r>
        <w:t>Mount</w:t>
      </w:r>
      <w:bookmarkEnd w:id="403"/>
      <w:bookmarkEnd w:id="404"/>
      <w:bookmarkEnd w:id="405"/>
      <w:r>
        <w:t>ing</w:t>
      </w:r>
      <w:bookmarkEnd w:id="406"/>
      <w:bookmarkEnd w:id="407"/>
    </w:p>
    <w:p w:rsidR="00806CA7" w:rsidRDefault="00806CA7" w:rsidP="00806CA7">
      <w:pPr>
        <w:pStyle w:val="Heading4"/>
      </w:pPr>
      <w:r>
        <w:t>Introduction</w:t>
      </w:r>
    </w:p>
    <w:p w:rsidR="00806CA7" w:rsidRPr="00034997" w:rsidRDefault="00806CA7" w:rsidP="007B692C">
      <w:pPr>
        <w:pStyle w:val="BodyText"/>
      </w:pPr>
      <w:r w:rsidRPr="00034997">
        <w:t xml:space="preserve">The requirements for </w:t>
      </w:r>
      <w:r>
        <w:t xml:space="preserve">mounting and dismounting </w:t>
      </w:r>
      <w:r w:rsidRPr="00034997">
        <w:t>operations are defined in this section.</w:t>
      </w:r>
    </w:p>
    <w:p w:rsidR="00806CA7" w:rsidRPr="00034997" w:rsidRDefault="00806CA7" w:rsidP="007B692C">
      <w:pPr>
        <w:pStyle w:val="BodyText"/>
      </w:pPr>
      <w:r>
        <w:t>For convenience, this section will refer to the entity carrying the mounted entities/objects as the “carrier.”  The entity or object being carried will be referred to as the mounted entity or object</w:t>
      </w:r>
      <w:r w:rsidR="00F63C3A">
        <w:t xml:space="preserve">.  </w:t>
      </w:r>
      <w:r>
        <w:t xml:space="preserve">General </w:t>
      </w:r>
      <w:r>
        <w:lastRenderedPageBreak/>
        <w:t xml:space="preserve">requirements for all mount/dismount operations are defined in </w:t>
      </w:r>
      <w:r>
        <w:fldChar w:fldCharType="begin"/>
      </w:r>
      <w:r>
        <w:instrText xml:space="preserve"> REF _Ref308686030 \r \h </w:instrText>
      </w:r>
      <w:r w:rsidR="007B692C">
        <w:instrText xml:space="preserve"> \* MERGEFORMAT </w:instrText>
      </w:r>
      <w:r>
        <w:fldChar w:fldCharType="separate"/>
      </w:r>
      <w:r w:rsidR="009B7484">
        <w:t>4.14.1.2</w:t>
      </w:r>
      <w:r>
        <w:fldChar w:fldCharType="end"/>
      </w:r>
      <w:r w:rsidR="00F63C3A">
        <w:t xml:space="preserve">.  </w:t>
      </w:r>
      <w:r>
        <w:t>Specific requirements to capability discernment, mounting, and dismounting are defined in following sections.</w:t>
      </w:r>
    </w:p>
    <w:p w:rsidR="00806CA7" w:rsidRDefault="00806CA7" w:rsidP="00806CA7">
      <w:pPr>
        <w:pStyle w:val="Heading4"/>
      </w:pPr>
      <w:bookmarkStart w:id="408" w:name="_Ref308686030"/>
      <w:r>
        <w:t>General Requirements</w:t>
      </w:r>
      <w:bookmarkEnd w:id="408"/>
    </w:p>
    <w:p w:rsidR="00806CA7" w:rsidRDefault="00806CA7" w:rsidP="007B692C">
      <w:pPr>
        <w:pStyle w:val="BodyText"/>
      </w:pPr>
      <w:r>
        <w:t>The following general requirements shall apply to all mounting operations:</w:t>
      </w:r>
    </w:p>
    <w:p w:rsidR="00806CA7" w:rsidRPr="00046FEB" w:rsidRDefault="00806CA7" w:rsidP="0000072A">
      <w:pPr>
        <w:pStyle w:val="ListNumber"/>
        <w:numPr>
          <w:ilvl w:val="0"/>
          <w:numId w:val="27"/>
        </w:numPr>
      </w:pPr>
      <w:r>
        <w:t xml:space="preserve">The carrier shall not </w:t>
      </w:r>
      <w:r w:rsidRPr="00046FEB">
        <w:t>initiate the mount/dismount operation.</w:t>
      </w:r>
    </w:p>
    <w:p w:rsidR="00806CA7" w:rsidRDefault="00806CA7" w:rsidP="0000072A">
      <w:pPr>
        <w:pStyle w:val="ListNumber"/>
        <w:numPr>
          <w:ilvl w:val="0"/>
          <w:numId w:val="27"/>
        </w:numPr>
      </w:pPr>
      <w:r>
        <w:t>The response to any mount or dismount Action Request PDU shall be performed with the Action Response PDU.</w:t>
      </w:r>
    </w:p>
    <w:p w:rsidR="00806CA7" w:rsidRDefault="00806CA7" w:rsidP="0000072A">
      <w:pPr>
        <w:pStyle w:val="ListNumber"/>
        <w:numPr>
          <w:ilvl w:val="0"/>
          <w:numId w:val="27"/>
        </w:numPr>
      </w:pPr>
      <w:r>
        <w:t>The Action Response PDU shall be issued within 10 seconds of receipt of the Action Request PDU.</w:t>
      </w:r>
    </w:p>
    <w:p w:rsidR="00806CA7" w:rsidRDefault="00806CA7" w:rsidP="0000072A">
      <w:pPr>
        <w:pStyle w:val="ListNumber"/>
        <w:numPr>
          <w:ilvl w:val="0"/>
          <w:numId w:val="27"/>
        </w:numPr>
      </w:pPr>
      <w:r>
        <w:t>The application sending the request shall timeout the request if a response is not provided in time.</w:t>
      </w:r>
    </w:p>
    <w:p w:rsidR="00806CA7" w:rsidRDefault="00806CA7" w:rsidP="0000072A">
      <w:pPr>
        <w:pStyle w:val="ListNumber"/>
        <w:numPr>
          <w:ilvl w:val="0"/>
          <w:numId w:val="27"/>
        </w:numPr>
      </w:pPr>
      <w:r w:rsidRPr="007325D8">
        <w:t xml:space="preserve">The sending application shall reset this timer whenever an Action Response PDU </w:t>
      </w:r>
      <w:r>
        <w:t xml:space="preserve">with a Request Status of Pending (1) or </w:t>
      </w:r>
      <w:r w:rsidRPr="005B0F2E">
        <w:t>Executing (2)</w:t>
      </w:r>
      <w:r>
        <w:t xml:space="preserve"> is received</w:t>
      </w:r>
      <w:r w:rsidR="00F63C3A">
        <w:t xml:space="preserve">.  </w:t>
      </w:r>
      <w:r>
        <w:t>Note that Pending (1) may not be supported (see below).</w:t>
      </w:r>
    </w:p>
    <w:p w:rsidR="00806CA7" w:rsidRDefault="00806CA7" w:rsidP="0000072A">
      <w:pPr>
        <w:pStyle w:val="ListNumber"/>
        <w:numPr>
          <w:ilvl w:val="0"/>
          <w:numId w:val="27"/>
        </w:numPr>
      </w:pPr>
      <w:r>
        <w:t>If the time to process an Action Request PDU is expected to take longer than 10 seconds, then the receiving application shall issue an interim Action Response PDU with a Request Status of Executing (1).</w:t>
      </w:r>
    </w:p>
    <w:p w:rsidR="00806CA7" w:rsidRDefault="00806CA7" w:rsidP="0000072A">
      <w:pPr>
        <w:pStyle w:val="ListNumber"/>
        <w:numPr>
          <w:ilvl w:val="0"/>
          <w:numId w:val="27"/>
        </w:numPr>
      </w:pPr>
      <w:r>
        <w:t>No datum records shall accompany an Action Response PDU with a Request Status of Pending (1) or Executing (2).</w:t>
      </w:r>
    </w:p>
    <w:p w:rsidR="00806CA7" w:rsidRDefault="00806CA7" w:rsidP="00806CA7">
      <w:pPr>
        <w:pStyle w:val="Heading4"/>
      </w:pPr>
      <w:r>
        <w:t>Capability Discernment</w:t>
      </w:r>
    </w:p>
    <w:p w:rsidR="00806CA7" w:rsidRDefault="00806CA7" w:rsidP="007B692C">
      <w:pPr>
        <w:pStyle w:val="BodyText"/>
      </w:pPr>
      <w:r>
        <w:t>The following requirements shall apply to all mounting operations:</w:t>
      </w:r>
    </w:p>
    <w:p w:rsidR="00806CA7" w:rsidRPr="00046FEB" w:rsidRDefault="00806CA7" w:rsidP="0000072A">
      <w:pPr>
        <w:pStyle w:val="ListNumber"/>
        <w:numPr>
          <w:ilvl w:val="0"/>
          <w:numId w:val="28"/>
        </w:numPr>
      </w:pPr>
      <w:r w:rsidRPr="00046FEB">
        <w:t>Mount capability may be determined by the carrier’s current associations and comparing them with the number of a prior</w:t>
      </w:r>
      <w:r>
        <w:t>i known capabilities</w:t>
      </w:r>
      <w:r w:rsidRPr="00046FEB">
        <w:t>.</w:t>
      </w:r>
    </w:p>
    <w:p w:rsidR="00806CA7" w:rsidRPr="00046FEB" w:rsidRDefault="00806CA7" w:rsidP="0000072A">
      <w:pPr>
        <w:pStyle w:val="ListNumber"/>
        <w:numPr>
          <w:ilvl w:val="0"/>
          <w:numId w:val="28"/>
        </w:numPr>
      </w:pPr>
      <w:r>
        <w:t>Current ability to mount should be discerned by looking at the carrier’s Appearance field in the Entity State PDU</w:t>
      </w:r>
      <w:r w:rsidR="00F63C3A">
        <w:t xml:space="preserve">.  </w:t>
      </w:r>
      <w:r>
        <w:t>For example, an Armored Personnel Carrier (APC) should have the Ramp (bit 25) set to Down (1) before allowing life forms to mount</w:t>
      </w:r>
      <w:r w:rsidR="00F63C3A">
        <w:t xml:space="preserve">.  </w:t>
      </w:r>
      <w:r>
        <w:t>Which fields are required are entity specific and may also use the extended appearance data available in variable parameter records.</w:t>
      </w:r>
    </w:p>
    <w:p w:rsidR="00806CA7" w:rsidRDefault="00806CA7" w:rsidP="00806CA7">
      <w:pPr>
        <w:pStyle w:val="Heading4"/>
      </w:pPr>
      <w:r>
        <w:t>Mounting</w:t>
      </w:r>
    </w:p>
    <w:p w:rsidR="00806CA7" w:rsidRDefault="00806CA7" w:rsidP="007B692C">
      <w:pPr>
        <w:pStyle w:val="BodyText"/>
      </w:pPr>
      <w:r>
        <w:t>The following requirements shall apply to all mount requests and following successful mounting:</w:t>
      </w:r>
    </w:p>
    <w:p w:rsidR="00806CA7" w:rsidRPr="007B692C" w:rsidRDefault="00806CA7" w:rsidP="00EF613A">
      <w:pPr>
        <w:pStyle w:val="ListNumber"/>
      </w:pPr>
      <w:r w:rsidRPr="007B692C">
        <w:t>The mount request shall be performed by issuing an Action Request PDU with an Action ID of Mount (18) and using the Number to Mount/Dismount (16210), Carrier Mount ID (16220), and Mount/Dismount Data (16215) datum records.</w:t>
      </w:r>
    </w:p>
    <w:p w:rsidR="00806CA7" w:rsidRPr="007B692C" w:rsidRDefault="00806CA7" w:rsidP="00EF613A">
      <w:pPr>
        <w:pStyle w:val="ListNumber"/>
      </w:pPr>
      <w:r w:rsidRPr="007B692C">
        <w:t>If more than 32 entities or objects need to mount at one time, then multiple mount operations shall be used.</w:t>
      </w:r>
    </w:p>
    <w:p w:rsidR="00806CA7" w:rsidRPr="007B692C" w:rsidRDefault="00806CA7" w:rsidP="00EF613A">
      <w:pPr>
        <w:pStyle w:val="ListNumber"/>
      </w:pPr>
      <w:r w:rsidRPr="007B692C">
        <w:t>The Request Status field in the Action Response PDU should be set to Executing (2), Complete (4), or Request Rejected (5).</w:t>
      </w:r>
    </w:p>
    <w:p w:rsidR="00806CA7" w:rsidRPr="007B692C" w:rsidRDefault="00806CA7" w:rsidP="00EF613A">
      <w:pPr>
        <w:pStyle w:val="ListNumber"/>
      </w:pPr>
      <w:r w:rsidRPr="007B692C">
        <w:t>Upon a successful mounting, the following additional rules apply:</w:t>
      </w:r>
    </w:p>
    <w:p w:rsidR="00806CA7" w:rsidRPr="005741DF" w:rsidRDefault="00806CA7" w:rsidP="005741DF">
      <w:pPr>
        <w:pStyle w:val="ListNumber2"/>
      </w:pPr>
      <w:r w:rsidRPr="005741DF">
        <w:t>If the mounted entity is a life form then it shall set the Mounted/Hoisted flag in the Appearance field of its Entity State PDU to Mounted/Hoisted (1)</w:t>
      </w:r>
    </w:p>
    <w:p w:rsidR="00806CA7" w:rsidRPr="005741DF" w:rsidRDefault="00806CA7" w:rsidP="005741DF">
      <w:pPr>
        <w:pStyle w:val="ListNumber2"/>
      </w:pPr>
      <w:r w:rsidRPr="005741DF">
        <w:t>If the simulation application for the mounted entity (not object) supports the Extended Platform Appearance VP record for platforms or (Legacy) Extended Life Form Appearance VP record for life forms, then it shall modify the Status record, Present Domain field to Interior Other Entity/Object (12) or Exterior Other Entity/Object (13).</w:t>
      </w:r>
    </w:p>
    <w:p w:rsidR="00806CA7" w:rsidRPr="005741DF" w:rsidRDefault="00806CA7" w:rsidP="005741DF">
      <w:pPr>
        <w:pStyle w:val="ListNumber2"/>
      </w:pPr>
      <w:r w:rsidRPr="005741DF">
        <w:t>The carrier shall start transmitting an Entity Association VP record in its Entity State PDU</w:t>
      </w:r>
      <w:r w:rsidR="00F63C3A" w:rsidRPr="005741DF">
        <w:t xml:space="preserve">.  </w:t>
      </w:r>
      <w:r w:rsidRPr="005741DF">
        <w:t>This record shall set the following fields accordingly:</w:t>
      </w:r>
    </w:p>
    <w:p w:rsidR="00806CA7" w:rsidRPr="007B692C" w:rsidRDefault="00806CA7" w:rsidP="005741DF">
      <w:pPr>
        <w:pStyle w:val="ListNumber3"/>
      </w:pPr>
      <w:r w:rsidRPr="007B692C">
        <w:t>The Association Status shall be Physical Association Carrier (4).</w:t>
      </w:r>
    </w:p>
    <w:p w:rsidR="00806CA7" w:rsidRPr="007B692C" w:rsidRDefault="00806CA7" w:rsidP="005741DF">
      <w:pPr>
        <w:pStyle w:val="ListNumber3"/>
      </w:pPr>
      <w:r w:rsidRPr="007B692C">
        <w:lastRenderedPageBreak/>
        <w:t>The Association Type shall be Mounted, with the exact enumeration depending on detailed operations, as follows:</w:t>
      </w:r>
    </w:p>
    <w:p w:rsidR="00806CA7" w:rsidRPr="007B692C" w:rsidRDefault="00806CA7" w:rsidP="0000072A">
      <w:pPr>
        <w:pStyle w:val="ListNumber4"/>
        <w:numPr>
          <w:ilvl w:val="3"/>
          <w:numId w:val="13"/>
        </w:numPr>
      </w:pPr>
      <w:r w:rsidRPr="007B692C">
        <w:t>Mounted Attached (5) – The mounted entity is physically attached</w:t>
      </w:r>
      <w:r w:rsidR="00F63C3A" w:rsidRPr="007B692C">
        <w:t xml:space="preserve">.  </w:t>
      </w:r>
      <w:r w:rsidRPr="007B692C">
        <w:t>For example, using a seatbelt in a car</w:t>
      </w:r>
      <w:r w:rsidR="00F63C3A" w:rsidRPr="007B692C">
        <w:t xml:space="preserve">.  </w:t>
      </w:r>
      <w:r w:rsidRPr="007B692C">
        <w:t>Cargo is usually physically connected</w:t>
      </w:r>
      <w:r w:rsidR="00F63C3A" w:rsidRPr="007B692C">
        <w:t xml:space="preserve">.  </w:t>
      </w:r>
      <w:r w:rsidRPr="007B692C">
        <w:t>This option also assumes that the mounted entity or object is supported</w:t>
      </w:r>
      <w:r w:rsidR="00F63C3A" w:rsidRPr="007B692C">
        <w:t xml:space="preserve">.  </w:t>
      </w:r>
      <w:r w:rsidRPr="007B692C">
        <w:t>For this Association Type, the Connection Type shall be one of the options that specify the physical connection type, such as Rope (3) or Chain (4)</w:t>
      </w:r>
      <w:r w:rsidR="00F63C3A" w:rsidRPr="007B692C">
        <w:t xml:space="preserve">.  </w:t>
      </w:r>
      <w:r w:rsidRPr="007B692C">
        <w:t>The option for Attached Directly to Surface (1) may be used if the cargo (e.g.) is bolted down and not simply tied down.</w:t>
      </w:r>
    </w:p>
    <w:p w:rsidR="00806CA7" w:rsidRPr="007B692C" w:rsidRDefault="00806CA7" w:rsidP="005741DF">
      <w:pPr>
        <w:pStyle w:val="ListNumber4"/>
      </w:pPr>
      <w:r w:rsidRPr="007B692C">
        <w:t>Mounted Unattached and Unsupported (6) – The mounted entity is neither physically attached nor directly supported by the carrier</w:t>
      </w:r>
      <w:r w:rsidR="00F63C3A" w:rsidRPr="007B692C">
        <w:t xml:space="preserve">.  </w:t>
      </w:r>
      <w:r w:rsidRPr="007B692C">
        <w:t>For example, jumping up in the air on the deck of a ship</w:t>
      </w:r>
      <w:r w:rsidR="00F63C3A" w:rsidRPr="007B692C">
        <w:t xml:space="preserve">.  </w:t>
      </w:r>
      <w:r w:rsidRPr="007B692C">
        <w:t>This option is rare and typically requires a high fidelity model.</w:t>
      </w:r>
    </w:p>
    <w:p w:rsidR="00806CA7" w:rsidRPr="007B692C" w:rsidRDefault="00806CA7" w:rsidP="005741DF">
      <w:pPr>
        <w:pStyle w:val="ListNumber4"/>
      </w:pPr>
      <w:r w:rsidRPr="007B692C">
        <w:t>Mounted Unattached and Supported (7) – The mounted entity is not physically attached, but is directly supported by the carrier</w:t>
      </w:r>
      <w:r w:rsidR="00F63C3A" w:rsidRPr="007B692C">
        <w:t xml:space="preserve">.  </w:t>
      </w:r>
      <w:r w:rsidRPr="007B692C">
        <w:t>For example, sitting in a seat but not belted in or standing on the bridge of a ship.</w:t>
      </w:r>
    </w:p>
    <w:p w:rsidR="00806CA7" w:rsidRPr="007B692C" w:rsidRDefault="00806CA7" w:rsidP="005741DF">
      <w:pPr>
        <w:pStyle w:val="ListNumber3"/>
      </w:pPr>
      <w:r w:rsidRPr="007B692C">
        <w:t>The Connection Type shall be set appropriately for the Association Type</w:t>
      </w:r>
      <w:r w:rsidR="00F63C3A" w:rsidRPr="007B692C">
        <w:t xml:space="preserve">.  </w:t>
      </w:r>
      <w:r w:rsidRPr="007B692C">
        <w:t>Examples (recommendations) are provided below:</w:t>
      </w:r>
    </w:p>
    <w:p w:rsidR="00806CA7" w:rsidRPr="007B692C" w:rsidRDefault="00806CA7" w:rsidP="005741DF">
      <w:pPr>
        <w:pStyle w:val="ListNumber4"/>
      </w:pPr>
      <w:r w:rsidRPr="007B692C">
        <w:t>Mounted Attached (5) – Rope (3)</w:t>
      </w:r>
    </w:p>
    <w:p w:rsidR="00806CA7" w:rsidRPr="007B692C" w:rsidRDefault="00806CA7" w:rsidP="005741DF">
      <w:pPr>
        <w:pStyle w:val="ListNumber4"/>
      </w:pPr>
      <w:r w:rsidRPr="007B692C">
        <w:t>Mounted Unattached and Unsupported (6) – Not specified (0)</w:t>
      </w:r>
    </w:p>
    <w:p w:rsidR="00806CA7" w:rsidRPr="007B692C" w:rsidRDefault="00806CA7" w:rsidP="005741DF">
      <w:pPr>
        <w:pStyle w:val="ListNumber4"/>
      </w:pPr>
      <w:r w:rsidRPr="007B692C">
        <w:t>Mounted Unattached and Supported (7) – In Contact With (11)</w:t>
      </w:r>
    </w:p>
    <w:p w:rsidR="00806CA7" w:rsidRPr="007B692C" w:rsidRDefault="00806CA7" w:rsidP="005741DF">
      <w:pPr>
        <w:pStyle w:val="ListNumber3"/>
      </w:pPr>
      <w:r w:rsidRPr="007B692C">
        <w:t>The Associated Object-2 Identifier shall specify the mounted entity or object.</w:t>
      </w:r>
    </w:p>
    <w:p w:rsidR="00806CA7" w:rsidRPr="005741DF" w:rsidRDefault="00806CA7" w:rsidP="005741DF">
      <w:pPr>
        <w:pStyle w:val="ListNumber2"/>
      </w:pPr>
      <w:r w:rsidRPr="005741DF">
        <w:t>The mounted entity (not object) shall start transmitting an Entity Association VP record in its Entity State PDU</w:t>
      </w:r>
      <w:r w:rsidR="00F63C3A" w:rsidRPr="005741DF">
        <w:t xml:space="preserve">.  </w:t>
      </w:r>
      <w:r w:rsidRPr="005741DF">
        <w:t>This record shall set the following fields accordingly:</w:t>
      </w:r>
    </w:p>
    <w:p w:rsidR="00806CA7" w:rsidRPr="007B692C" w:rsidRDefault="00806CA7" w:rsidP="0000072A">
      <w:pPr>
        <w:pStyle w:val="ListNumber3"/>
        <w:numPr>
          <w:ilvl w:val="2"/>
          <w:numId w:val="88"/>
        </w:numPr>
      </w:pPr>
      <w:r w:rsidRPr="007B692C">
        <w:t>The Association Status shall be Physical Association Target (1).</w:t>
      </w:r>
    </w:p>
    <w:p w:rsidR="00806CA7" w:rsidRPr="007B692C" w:rsidRDefault="00806CA7" w:rsidP="0000072A">
      <w:pPr>
        <w:pStyle w:val="ListNumber3"/>
        <w:numPr>
          <w:ilvl w:val="2"/>
          <w:numId w:val="88"/>
        </w:numPr>
      </w:pPr>
      <w:r w:rsidRPr="007B692C">
        <w:t>The Association Type shall be the same as specified by the carrier.</w:t>
      </w:r>
    </w:p>
    <w:p w:rsidR="00806CA7" w:rsidRPr="007B692C" w:rsidRDefault="00806CA7" w:rsidP="0000072A">
      <w:pPr>
        <w:pStyle w:val="ListNumber3"/>
        <w:numPr>
          <w:ilvl w:val="2"/>
          <w:numId w:val="88"/>
        </w:numPr>
      </w:pPr>
      <w:r w:rsidRPr="007B692C">
        <w:t>The Connection Type shall be the same as specified by the carrier.</w:t>
      </w:r>
    </w:p>
    <w:p w:rsidR="00806CA7" w:rsidRPr="007B692C" w:rsidRDefault="00806CA7" w:rsidP="0000072A">
      <w:pPr>
        <w:pStyle w:val="ListNumber3"/>
        <w:numPr>
          <w:ilvl w:val="2"/>
          <w:numId w:val="88"/>
        </w:numPr>
      </w:pPr>
      <w:r w:rsidRPr="007B692C">
        <w:t>The Associated Object-2 Identifier shall specify the carrier.</w:t>
      </w:r>
    </w:p>
    <w:p w:rsidR="00806CA7" w:rsidRPr="005741DF" w:rsidRDefault="00806CA7" w:rsidP="005741DF">
      <w:pPr>
        <w:pStyle w:val="ListNumber2"/>
      </w:pPr>
      <w:r w:rsidRPr="005741DF">
        <w:t>The carrier shall transmit one or more Entity Offset VP records following the Entity Association VP record</w:t>
      </w:r>
      <w:r w:rsidR="00F63C3A" w:rsidRPr="005741DF">
        <w:t xml:space="preserve">.  </w:t>
      </w:r>
      <w:r w:rsidRPr="005741DF">
        <w:t>One of these records shall denote the mounted entity or object position</w:t>
      </w:r>
      <w:r w:rsidR="00F63C3A" w:rsidRPr="005741DF">
        <w:t xml:space="preserve">.  </w:t>
      </w:r>
      <w:r w:rsidRPr="005741DF">
        <w:t>Another may be issued to denote orientation of the mounted entity or object.</w:t>
      </w:r>
    </w:p>
    <w:p w:rsidR="00806CA7" w:rsidRPr="005741DF" w:rsidRDefault="00806CA7" w:rsidP="005741DF">
      <w:pPr>
        <w:pStyle w:val="ListNumber2"/>
      </w:pPr>
      <w:r w:rsidRPr="005741DF">
        <w:t>Receiving applications shall use the position (and possibly orientation) as specified or modified by the carrier</w:t>
      </w:r>
      <w:r w:rsidR="00F63C3A" w:rsidRPr="005741DF">
        <w:t xml:space="preserve">.  </w:t>
      </w:r>
      <w:r w:rsidRPr="005741DF">
        <w:t>Typically, this will mean that the position in the mounted entity Entity State PDU or in the mounted object Object State PDU is not used.</w:t>
      </w:r>
    </w:p>
    <w:p w:rsidR="00806CA7" w:rsidRPr="005741DF" w:rsidRDefault="00806CA7" w:rsidP="005741DF">
      <w:pPr>
        <w:pStyle w:val="ListNumber2"/>
      </w:pPr>
      <w:r w:rsidRPr="005741DF">
        <w:t>The carrier may transmit one or more Dead Reckoning VP records to provide high fidelity dead reckoning parameters for the mounted entity or object position</w:t>
      </w:r>
      <w:r w:rsidR="00F63C3A" w:rsidRPr="005741DF">
        <w:t xml:space="preserve">.  </w:t>
      </w:r>
      <w:r w:rsidRPr="005741DF">
        <w:t>If these Dead Reckoning VP records are not provided, then receiving simulation applications shall use the dead reckoning parameters of the carrier to update the position of the mounted entity or object, or dead reckon the carrier before applying the position offset.</w:t>
      </w:r>
    </w:p>
    <w:p w:rsidR="00806CA7" w:rsidRPr="007B692C" w:rsidRDefault="00806CA7" w:rsidP="00EF613A">
      <w:pPr>
        <w:pStyle w:val="ListNumber"/>
      </w:pPr>
      <w:r w:rsidRPr="007B692C">
        <w:t>The following additional rules apply with respect to damage:</w:t>
      </w:r>
    </w:p>
    <w:p w:rsidR="00806CA7" w:rsidRPr="007B692C" w:rsidRDefault="00806CA7" w:rsidP="0000072A">
      <w:pPr>
        <w:pStyle w:val="ListNumber2"/>
        <w:numPr>
          <w:ilvl w:val="1"/>
          <w:numId w:val="89"/>
        </w:numPr>
      </w:pPr>
      <w:r w:rsidRPr="007B692C">
        <w:t>The mounted entity or object shall continue to model battle and collision damage for itself, as it normally would.</w:t>
      </w:r>
    </w:p>
    <w:p w:rsidR="00806CA7" w:rsidRPr="007B692C" w:rsidRDefault="00806CA7" w:rsidP="0000072A">
      <w:pPr>
        <w:pStyle w:val="ListNumber2"/>
        <w:numPr>
          <w:ilvl w:val="1"/>
          <w:numId w:val="88"/>
        </w:numPr>
      </w:pPr>
      <w:r w:rsidRPr="007B692C">
        <w:t>The carrier shall model damage for any connecting apparatus (</w:t>
      </w:r>
      <w:r w:rsidR="00A16289" w:rsidRPr="007B692C">
        <w:t xml:space="preserve">e.g., </w:t>
      </w:r>
      <w:r w:rsidRPr="007B692C">
        <w:t>rope), if that sort of damage is modeled.</w:t>
      </w:r>
    </w:p>
    <w:p w:rsidR="00806CA7" w:rsidRPr="007B692C" w:rsidRDefault="00806CA7" w:rsidP="00EF613A">
      <w:pPr>
        <w:pStyle w:val="ListNumber"/>
      </w:pPr>
      <w:r w:rsidRPr="007B692C">
        <w:t>The following additional rules apply with respect to collisions, if collision detection is supported by the simulation application simulating the carrier:</w:t>
      </w:r>
    </w:p>
    <w:p w:rsidR="00806CA7" w:rsidRPr="007B692C" w:rsidRDefault="00806CA7" w:rsidP="0000072A">
      <w:pPr>
        <w:pStyle w:val="ListNumber2"/>
        <w:numPr>
          <w:ilvl w:val="1"/>
          <w:numId w:val="90"/>
        </w:numPr>
      </w:pPr>
      <w:r w:rsidRPr="007B692C">
        <w:t>The carrier shall perform collision detection for the connecting apparatus and mounted entity or object.</w:t>
      </w:r>
    </w:p>
    <w:p w:rsidR="00806CA7" w:rsidRPr="007B692C" w:rsidRDefault="00806CA7" w:rsidP="0000072A">
      <w:pPr>
        <w:pStyle w:val="ListNumber2"/>
        <w:numPr>
          <w:ilvl w:val="1"/>
          <w:numId w:val="88"/>
        </w:numPr>
      </w:pPr>
      <w:r w:rsidRPr="007B692C">
        <w:lastRenderedPageBreak/>
        <w:t>The carrier shall output the Collision PDU when a collision is detected with itself, another entity, another object, or the terrain.</w:t>
      </w:r>
    </w:p>
    <w:p w:rsidR="00806CA7" w:rsidRPr="007B692C" w:rsidRDefault="00806CA7" w:rsidP="0000072A">
      <w:pPr>
        <w:pStyle w:val="ListNumber2"/>
        <w:numPr>
          <w:ilvl w:val="1"/>
          <w:numId w:val="88"/>
        </w:numPr>
      </w:pPr>
      <w:r w:rsidRPr="007B692C">
        <w:t>When the carrier outputs the Collision PDU for a collision with the mounted entity or object, then it shall set the Collision Origin field to Collision with mounted entity (3).</w:t>
      </w:r>
    </w:p>
    <w:p w:rsidR="00806CA7" w:rsidRPr="007B692C" w:rsidRDefault="00806CA7" w:rsidP="0000072A">
      <w:pPr>
        <w:pStyle w:val="ListNumber2"/>
        <w:numPr>
          <w:ilvl w:val="1"/>
          <w:numId w:val="88"/>
        </w:numPr>
      </w:pPr>
      <w:r w:rsidRPr="007B692C">
        <w:t>If the collision occurs with the carrier itself, then no second Collision PDU shall be transmitted.</w:t>
      </w:r>
    </w:p>
    <w:p w:rsidR="00806CA7" w:rsidRDefault="00806CA7" w:rsidP="00806CA7">
      <w:pPr>
        <w:pStyle w:val="Heading4"/>
      </w:pPr>
      <w:r>
        <w:t>Dismounting</w:t>
      </w:r>
    </w:p>
    <w:p w:rsidR="00806CA7" w:rsidRDefault="00806CA7" w:rsidP="00DB3BA5">
      <w:pPr>
        <w:pStyle w:val="BodyText"/>
      </w:pPr>
      <w:r>
        <w:t>The following requirements shall apply to all dismount requests and following successful dismounting:</w:t>
      </w:r>
    </w:p>
    <w:p w:rsidR="00806CA7" w:rsidRDefault="00806CA7" w:rsidP="0000072A">
      <w:pPr>
        <w:pStyle w:val="ListNumber"/>
        <w:numPr>
          <w:ilvl w:val="0"/>
          <w:numId w:val="30"/>
        </w:numPr>
      </w:pPr>
      <w:r>
        <w:t>The dismount request shall be performed by issuing an Action Request PDU with an Action ID of Dismount (19) and using the Number to Mount/Dismount (</w:t>
      </w:r>
      <w:r w:rsidRPr="00D946AB">
        <w:t>16210</w:t>
      </w:r>
      <w:r>
        <w:t>), Carrier Mount ID (</w:t>
      </w:r>
      <w:r w:rsidRPr="00D946AB">
        <w:t>162</w:t>
      </w:r>
      <w:r>
        <w:t>2</w:t>
      </w:r>
      <w:r w:rsidRPr="00D946AB">
        <w:t>0</w:t>
      </w:r>
      <w:r>
        <w:t>), and Mount/Dismount Data (16215) datum records.</w:t>
      </w:r>
    </w:p>
    <w:p w:rsidR="00806CA7" w:rsidRDefault="00806CA7" w:rsidP="0000072A">
      <w:pPr>
        <w:pStyle w:val="ListNumber"/>
        <w:numPr>
          <w:ilvl w:val="0"/>
          <w:numId w:val="30"/>
        </w:numPr>
      </w:pPr>
      <w:r w:rsidRPr="00AA5857">
        <w:t xml:space="preserve">The Request Status field in the Action Response PDU </w:t>
      </w:r>
      <w:r>
        <w:t>should</w:t>
      </w:r>
      <w:r w:rsidRPr="00AA5857">
        <w:t xml:space="preserve"> be set to Executing (2), Complete (4), or Request Rejected (5).</w:t>
      </w:r>
    </w:p>
    <w:p w:rsidR="00806CA7" w:rsidRDefault="00806CA7" w:rsidP="0000072A">
      <w:pPr>
        <w:pStyle w:val="ListNumber"/>
        <w:numPr>
          <w:ilvl w:val="0"/>
          <w:numId w:val="30"/>
        </w:numPr>
      </w:pPr>
      <w:r>
        <w:t>Upon a successful dismounting, the following additional rules apply:</w:t>
      </w:r>
    </w:p>
    <w:p w:rsidR="00806CA7" w:rsidRDefault="00806CA7" w:rsidP="0000072A">
      <w:pPr>
        <w:pStyle w:val="ListNumber2"/>
        <w:numPr>
          <w:ilvl w:val="1"/>
          <w:numId w:val="31"/>
        </w:numPr>
      </w:pPr>
      <w:r>
        <w:t>If the mounted entity is a life form then it shall set the Mounted flag in the Appearance field of its Entity State PDU to Not mounted (0)</w:t>
      </w:r>
    </w:p>
    <w:p w:rsidR="00806CA7" w:rsidRDefault="00806CA7" w:rsidP="0000072A">
      <w:pPr>
        <w:pStyle w:val="ListNumber2"/>
        <w:numPr>
          <w:ilvl w:val="1"/>
          <w:numId w:val="31"/>
        </w:numPr>
      </w:pPr>
      <w:r>
        <w:t xml:space="preserve">If the simulation application for the mounted entity (not object) supports the Extended Platform Appearance VP record for platforms or (Legacy) Extended Life Form Appearance VP record for life forms, then it shall modify the Status record, </w:t>
      </w:r>
      <w:r w:rsidRPr="008533A2">
        <w:t xml:space="preserve">Present Domain </w:t>
      </w:r>
      <w:r>
        <w:t>field to a suitable value, such as Unchanged (0)</w:t>
      </w:r>
      <w:r w:rsidR="00F63C3A">
        <w:t xml:space="preserve">.  </w:t>
      </w:r>
      <w:r>
        <w:t>Another example would be a paratrooper exiting an aircraft where the Present Domain becomes Air (2).</w:t>
      </w:r>
    </w:p>
    <w:p w:rsidR="00806CA7" w:rsidRDefault="00806CA7" w:rsidP="0000072A">
      <w:pPr>
        <w:pStyle w:val="ListNumber2"/>
        <w:numPr>
          <w:ilvl w:val="1"/>
          <w:numId w:val="31"/>
        </w:numPr>
      </w:pPr>
      <w:r>
        <w:t>The carrier shall send out a revised Entity State PDU as follows:</w:t>
      </w:r>
    </w:p>
    <w:p w:rsidR="00806CA7" w:rsidRDefault="00806CA7" w:rsidP="0000072A">
      <w:pPr>
        <w:pStyle w:val="ListNumber3"/>
        <w:numPr>
          <w:ilvl w:val="2"/>
          <w:numId w:val="32"/>
        </w:numPr>
      </w:pPr>
      <w:r>
        <w:t>It shall include a final Entity Association VP record with an Association Status set to Association Broken (3).</w:t>
      </w:r>
    </w:p>
    <w:p w:rsidR="00806CA7" w:rsidRDefault="00806CA7" w:rsidP="0000072A">
      <w:pPr>
        <w:pStyle w:val="ListNumber3"/>
        <w:numPr>
          <w:ilvl w:val="2"/>
          <w:numId w:val="32"/>
        </w:numPr>
      </w:pPr>
      <w:r>
        <w:t>It shall no longer include Entity Offset VP or Dead Reckoning VP records (for this mounting operation).</w:t>
      </w:r>
    </w:p>
    <w:p w:rsidR="00806CA7" w:rsidRDefault="00806CA7" w:rsidP="0000072A">
      <w:pPr>
        <w:pStyle w:val="ListNumber2"/>
        <w:numPr>
          <w:ilvl w:val="1"/>
          <w:numId w:val="31"/>
        </w:numPr>
      </w:pPr>
      <w:r>
        <w:t>The carrier shall no longer perform collision detection for the mounted entity or object.</w:t>
      </w:r>
    </w:p>
    <w:p w:rsidR="00806CA7" w:rsidRPr="00CC35E3" w:rsidRDefault="00806CA7" w:rsidP="0000072A">
      <w:pPr>
        <w:pStyle w:val="ListNumber2"/>
        <w:numPr>
          <w:ilvl w:val="1"/>
          <w:numId w:val="31"/>
        </w:numPr>
      </w:pPr>
      <w:r>
        <w:t xml:space="preserve">The mounted entity (not object) </w:t>
      </w:r>
      <w:r w:rsidRPr="00CC35E3">
        <w:t>shall include a final Entity Association VP record with an Association Status set to Association Broken (3).</w:t>
      </w:r>
    </w:p>
    <w:p w:rsidR="00806CA7" w:rsidRDefault="00806CA7" w:rsidP="00806CA7">
      <w:pPr>
        <w:pStyle w:val="Heading3"/>
      </w:pPr>
      <w:bookmarkStart w:id="409" w:name="_Ref308686540"/>
      <w:bookmarkStart w:id="410" w:name="_Toc422237190"/>
      <w:r>
        <w:t>Towing</w:t>
      </w:r>
      <w:bookmarkEnd w:id="409"/>
      <w:bookmarkEnd w:id="410"/>
    </w:p>
    <w:p w:rsidR="00806CA7" w:rsidRDefault="00806CA7" w:rsidP="00806CA7">
      <w:pPr>
        <w:pStyle w:val="Heading4"/>
      </w:pPr>
      <w:r>
        <w:t>Introduction</w:t>
      </w:r>
    </w:p>
    <w:p w:rsidR="00806CA7" w:rsidRPr="00034997" w:rsidRDefault="00806CA7" w:rsidP="00DB3BA5">
      <w:pPr>
        <w:pStyle w:val="BodyText"/>
      </w:pPr>
      <w:r w:rsidRPr="00034997">
        <w:t xml:space="preserve">The requirements for </w:t>
      </w:r>
      <w:r>
        <w:t xml:space="preserve">towing </w:t>
      </w:r>
      <w:r w:rsidRPr="00034997">
        <w:t>operations are defined in this section.</w:t>
      </w:r>
    </w:p>
    <w:p w:rsidR="00806CA7" w:rsidRPr="00034997" w:rsidRDefault="00806CA7" w:rsidP="00DB3BA5">
      <w:pPr>
        <w:pStyle w:val="BodyText"/>
      </w:pPr>
      <w:r>
        <w:t>For convenience, this section will refer to the entity performing the towing as the “carrier.”  The entity being towed will be referred to as the towed entity</w:t>
      </w:r>
      <w:r w:rsidR="00F63C3A">
        <w:t xml:space="preserve">.  </w:t>
      </w:r>
      <w:r>
        <w:t xml:space="preserve">General requirements for all towing operations are defined in </w:t>
      </w:r>
      <w:r>
        <w:fldChar w:fldCharType="begin"/>
      </w:r>
      <w:r>
        <w:instrText xml:space="preserve"> REF _Ref308686432 \r \h </w:instrText>
      </w:r>
      <w:r w:rsidR="00DB3BA5">
        <w:instrText xml:space="preserve"> \* MERGEFORMAT </w:instrText>
      </w:r>
      <w:r>
        <w:fldChar w:fldCharType="separate"/>
      </w:r>
      <w:r w:rsidR="009B7484">
        <w:t>4.14.2.2</w:t>
      </w:r>
      <w:r>
        <w:fldChar w:fldCharType="end"/>
      </w:r>
      <w:r w:rsidR="00F63C3A">
        <w:t xml:space="preserve">.  </w:t>
      </w:r>
      <w:r>
        <w:t>Specific requirements to hitching and unhitching are defined in following sections.</w:t>
      </w:r>
    </w:p>
    <w:p w:rsidR="00806CA7" w:rsidRDefault="00806CA7" w:rsidP="00806CA7">
      <w:pPr>
        <w:pStyle w:val="Heading4"/>
      </w:pPr>
      <w:bookmarkStart w:id="411" w:name="_Ref308686432"/>
      <w:r>
        <w:t>General Requirements</w:t>
      </w:r>
      <w:bookmarkEnd w:id="411"/>
    </w:p>
    <w:p w:rsidR="00806CA7" w:rsidRDefault="00806CA7" w:rsidP="00DB3BA5">
      <w:pPr>
        <w:pStyle w:val="BodyText"/>
      </w:pPr>
      <w:r>
        <w:t>The following general requirements shall apply to all towing operations:</w:t>
      </w:r>
    </w:p>
    <w:p w:rsidR="00806CA7" w:rsidRDefault="00806CA7" w:rsidP="0000072A">
      <w:pPr>
        <w:pStyle w:val="ListNumber"/>
        <w:numPr>
          <w:ilvl w:val="0"/>
          <w:numId w:val="33"/>
        </w:numPr>
      </w:pPr>
      <w:r>
        <w:t xml:space="preserve">Either the carrier or the towed entity may </w:t>
      </w:r>
      <w:r w:rsidRPr="00046FEB">
        <w:t xml:space="preserve">initiate the </w:t>
      </w:r>
      <w:r>
        <w:t xml:space="preserve">towing </w:t>
      </w:r>
      <w:r w:rsidRPr="00046FEB">
        <w:t>operation.</w:t>
      </w:r>
    </w:p>
    <w:p w:rsidR="00806CA7" w:rsidRDefault="00806CA7" w:rsidP="0000072A">
      <w:pPr>
        <w:pStyle w:val="ListNumber"/>
        <w:numPr>
          <w:ilvl w:val="0"/>
          <w:numId w:val="33"/>
        </w:numPr>
      </w:pPr>
      <w:r>
        <w:t>The response to any hitch or unhitch Action Request PDU shall be performed with the Action Response PDU.</w:t>
      </w:r>
    </w:p>
    <w:p w:rsidR="00806CA7" w:rsidRDefault="00806CA7" w:rsidP="0000072A">
      <w:pPr>
        <w:pStyle w:val="ListNumber"/>
        <w:numPr>
          <w:ilvl w:val="0"/>
          <w:numId w:val="33"/>
        </w:numPr>
      </w:pPr>
      <w:r>
        <w:t>The Action Response PDU shall be issued within 10 seconds of receipt of the Action Request PDU.</w:t>
      </w:r>
    </w:p>
    <w:p w:rsidR="00806CA7" w:rsidRDefault="00806CA7" w:rsidP="0000072A">
      <w:pPr>
        <w:pStyle w:val="ListNumber"/>
        <w:numPr>
          <w:ilvl w:val="0"/>
          <w:numId w:val="33"/>
        </w:numPr>
      </w:pPr>
      <w:r>
        <w:t>The application sending the request shall timeout the request if a response is not provided in time.</w:t>
      </w:r>
    </w:p>
    <w:p w:rsidR="00806CA7" w:rsidRDefault="00806CA7" w:rsidP="0000072A">
      <w:pPr>
        <w:pStyle w:val="ListNumber"/>
        <w:numPr>
          <w:ilvl w:val="0"/>
          <w:numId w:val="33"/>
        </w:numPr>
      </w:pPr>
      <w:r w:rsidRPr="007325D8">
        <w:lastRenderedPageBreak/>
        <w:t xml:space="preserve">The sending application shall reset this timer whenever an Action Response PDU </w:t>
      </w:r>
      <w:r>
        <w:t xml:space="preserve">with a Request Status of Pending (1) or </w:t>
      </w:r>
      <w:r w:rsidRPr="005B0F2E">
        <w:t>Executing (2)</w:t>
      </w:r>
      <w:r>
        <w:t xml:space="preserve"> is received</w:t>
      </w:r>
      <w:r w:rsidR="00F63C3A">
        <w:t xml:space="preserve">.  </w:t>
      </w:r>
      <w:r>
        <w:t>Note that Pending (1) may not be supported (see below).</w:t>
      </w:r>
    </w:p>
    <w:p w:rsidR="00806CA7" w:rsidRDefault="00806CA7" w:rsidP="0000072A">
      <w:pPr>
        <w:pStyle w:val="ListNumber"/>
        <w:numPr>
          <w:ilvl w:val="0"/>
          <w:numId w:val="33"/>
        </w:numPr>
      </w:pPr>
      <w:r>
        <w:t>If the time to process an Action Request PDU is expected to take longer than 10 seconds, then the receiving application shall issue an interim Action Response PDU with a Request Status of Executing (1).</w:t>
      </w:r>
    </w:p>
    <w:p w:rsidR="00806CA7" w:rsidRPr="00B437A8" w:rsidRDefault="00806CA7" w:rsidP="0000072A">
      <w:pPr>
        <w:pStyle w:val="ListNumber"/>
        <w:numPr>
          <w:ilvl w:val="0"/>
          <w:numId w:val="33"/>
        </w:numPr>
      </w:pPr>
      <w:r w:rsidRPr="00B437A8">
        <w:t>No datum records shall accompany an Action Response PDU with a Request Status of Pending (1) or Executing (2).</w:t>
      </w:r>
    </w:p>
    <w:p w:rsidR="00806CA7" w:rsidRDefault="00806CA7" w:rsidP="00806CA7">
      <w:pPr>
        <w:pStyle w:val="Heading4"/>
      </w:pPr>
      <w:r>
        <w:t>Capability Discernment</w:t>
      </w:r>
    </w:p>
    <w:p w:rsidR="00806CA7" w:rsidRDefault="00806CA7" w:rsidP="00DB3BA5">
      <w:pPr>
        <w:pStyle w:val="BodyText"/>
      </w:pPr>
      <w:r>
        <w:t>The following requirements shall apply to all towing operations:</w:t>
      </w:r>
    </w:p>
    <w:p w:rsidR="00806CA7" w:rsidRPr="00046FEB" w:rsidRDefault="00806CA7" w:rsidP="0000072A">
      <w:pPr>
        <w:pStyle w:val="ListNumber"/>
        <w:numPr>
          <w:ilvl w:val="0"/>
          <w:numId w:val="34"/>
        </w:numPr>
      </w:pPr>
      <w:r>
        <w:t>An entity capable of towing shall set its Recovery bit in the Entity Capabilities field (bit 2) to True (1)</w:t>
      </w:r>
      <w:r w:rsidRPr="00046FEB">
        <w:t>.</w:t>
      </w:r>
    </w:p>
    <w:p w:rsidR="00806CA7" w:rsidRDefault="00806CA7" w:rsidP="00806CA7">
      <w:pPr>
        <w:pStyle w:val="Heading4"/>
      </w:pPr>
      <w:r>
        <w:t>Hitching</w:t>
      </w:r>
    </w:p>
    <w:p w:rsidR="00806CA7" w:rsidRDefault="00806CA7" w:rsidP="00DB3BA5">
      <w:pPr>
        <w:pStyle w:val="BodyText"/>
      </w:pPr>
      <w:r>
        <w:t>The following requirements shall apply to all towing requests and following successful hitching:</w:t>
      </w:r>
    </w:p>
    <w:p w:rsidR="00806CA7" w:rsidRDefault="00806CA7" w:rsidP="0000072A">
      <w:pPr>
        <w:pStyle w:val="ListNumber"/>
        <w:numPr>
          <w:ilvl w:val="0"/>
          <w:numId w:val="35"/>
        </w:numPr>
      </w:pPr>
      <w:r>
        <w:t>The towing request initiated by the towed entity shall be performed by issuing an Action Request PDU with an Action ID of Initiate Hitch Lead (15).</w:t>
      </w:r>
    </w:p>
    <w:p w:rsidR="00806CA7" w:rsidRDefault="00806CA7" w:rsidP="0000072A">
      <w:pPr>
        <w:pStyle w:val="ListNumber"/>
        <w:numPr>
          <w:ilvl w:val="0"/>
          <w:numId w:val="35"/>
        </w:numPr>
      </w:pPr>
      <w:r>
        <w:t>The towing request initiated by the carrier shall be performed by issuing an Action Request PDU with an Action ID of Initiate Hitch Follow (16).</w:t>
      </w:r>
    </w:p>
    <w:p w:rsidR="00806CA7" w:rsidRDefault="00806CA7" w:rsidP="0000072A">
      <w:pPr>
        <w:pStyle w:val="ListNumber"/>
        <w:numPr>
          <w:ilvl w:val="0"/>
          <w:numId w:val="35"/>
        </w:numPr>
      </w:pPr>
      <w:r>
        <w:t>No datum records should be sent in the Action Request PDU or Action Response PDU for towing operations.</w:t>
      </w:r>
    </w:p>
    <w:p w:rsidR="00806CA7" w:rsidRDefault="00806CA7" w:rsidP="0000072A">
      <w:pPr>
        <w:pStyle w:val="ListNumber"/>
        <w:numPr>
          <w:ilvl w:val="0"/>
          <w:numId w:val="35"/>
        </w:numPr>
      </w:pPr>
      <w:r w:rsidRPr="00AA5857">
        <w:t xml:space="preserve">The Request Status field in the Action Response PDU </w:t>
      </w:r>
      <w:r>
        <w:t>should</w:t>
      </w:r>
      <w:r w:rsidRPr="00AA5857">
        <w:t xml:space="preserve"> be set to Executing (2), Complete (4), or Request Rejected (5).</w:t>
      </w:r>
    </w:p>
    <w:p w:rsidR="00806CA7" w:rsidRDefault="00806CA7" w:rsidP="0000072A">
      <w:pPr>
        <w:pStyle w:val="ListNumber"/>
        <w:numPr>
          <w:ilvl w:val="0"/>
          <w:numId w:val="35"/>
        </w:numPr>
      </w:pPr>
      <w:r>
        <w:t>Upon a successful hitching, the following additional rules apply:</w:t>
      </w:r>
    </w:p>
    <w:p w:rsidR="00806CA7" w:rsidRDefault="00806CA7" w:rsidP="0000072A">
      <w:pPr>
        <w:pStyle w:val="ListNumber2"/>
        <w:numPr>
          <w:ilvl w:val="1"/>
          <w:numId w:val="36"/>
        </w:numPr>
      </w:pPr>
      <w:r>
        <w:t>The carrier shall start transmitting an Entity Association VP record in its Entity State PDU</w:t>
      </w:r>
      <w:r w:rsidR="00F63C3A">
        <w:t xml:space="preserve">.  </w:t>
      </w:r>
      <w:r>
        <w:t>This record shall set the following fields accordingly:</w:t>
      </w:r>
    </w:p>
    <w:p w:rsidR="00806CA7" w:rsidRDefault="00806CA7" w:rsidP="0000072A">
      <w:pPr>
        <w:pStyle w:val="ListNumber3"/>
        <w:numPr>
          <w:ilvl w:val="2"/>
          <w:numId w:val="37"/>
        </w:numPr>
      </w:pPr>
      <w:r>
        <w:t xml:space="preserve">The </w:t>
      </w:r>
      <w:r w:rsidRPr="00F02DF4">
        <w:t xml:space="preserve">Association Status </w:t>
      </w:r>
      <w:r>
        <w:t>shall be</w:t>
      </w:r>
      <w:r w:rsidRPr="00F02DF4">
        <w:t xml:space="preserve"> Physical</w:t>
      </w:r>
      <w:r>
        <w:t xml:space="preserve"> </w:t>
      </w:r>
      <w:r w:rsidRPr="00F02DF4">
        <w:t>Association Carrier (4)</w:t>
      </w:r>
      <w:r>
        <w:t>.</w:t>
      </w:r>
    </w:p>
    <w:p w:rsidR="00806CA7" w:rsidRDefault="00806CA7" w:rsidP="0000072A">
      <w:pPr>
        <w:pStyle w:val="ListNumber3"/>
        <w:numPr>
          <w:ilvl w:val="2"/>
          <w:numId w:val="37"/>
        </w:numPr>
      </w:pPr>
      <w:r>
        <w:t xml:space="preserve">The </w:t>
      </w:r>
      <w:r w:rsidRPr="00F02DF4">
        <w:t xml:space="preserve">Association Type </w:t>
      </w:r>
      <w:r>
        <w:t>shall be Towed, with the exact enumeration depending on detailed operations, as follows:</w:t>
      </w:r>
    </w:p>
    <w:p w:rsidR="00806CA7" w:rsidRDefault="00806CA7" w:rsidP="0000072A">
      <w:pPr>
        <w:pStyle w:val="ListNumber4"/>
        <w:numPr>
          <w:ilvl w:val="3"/>
          <w:numId w:val="13"/>
        </w:numPr>
      </w:pPr>
      <w:r>
        <w:t xml:space="preserve">Towed on Land (2) </w:t>
      </w:r>
      <w:r w:rsidRPr="00587049">
        <w:t xml:space="preserve">– </w:t>
      </w:r>
      <w:r>
        <w:t>The entity is towed on land</w:t>
      </w:r>
      <w:r w:rsidR="00F63C3A">
        <w:t xml:space="preserve">.  </w:t>
      </w:r>
      <w:r>
        <w:t>This is the most common type of towing that most people are familiar with (</w:t>
      </w:r>
      <w:r w:rsidR="00A16289">
        <w:t xml:space="preserve">e.g., </w:t>
      </w:r>
      <w:r>
        <w:t>a tow truck)</w:t>
      </w:r>
      <w:r w:rsidRPr="00F56F29">
        <w:t>.</w:t>
      </w:r>
    </w:p>
    <w:p w:rsidR="00806CA7" w:rsidRPr="00587049" w:rsidRDefault="00806CA7" w:rsidP="0000072A">
      <w:pPr>
        <w:pStyle w:val="ListNumber4"/>
        <w:numPr>
          <w:ilvl w:val="3"/>
          <w:numId w:val="13"/>
        </w:numPr>
      </w:pPr>
      <w:r>
        <w:t xml:space="preserve">Towed on Water Surface (3) </w:t>
      </w:r>
      <w:r w:rsidRPr="00587049">
        <w:t xml:space="preserve">– </w:t>
      </w:r>
      <w:r>
        <w:t>The entity is towed on a body of water, floating</w:t>
      </w:r>
      <w:r w:rsidRPr="00587049">
        <w:t>.</w:t>
      </w:r>
    </w:p>
    <w:p w:rsidR="00806CA7" w:rsidRDefault="00806CA7" w:rsidP="0000072A">
      <w:pPr>
        <w:pStyle w:val="ListNumber4"/>
        <w:numPr>
          <w:ilvl w:val="3"/>
          <w:numId w:val="13"/>
        </w:numPr>
      </w:pPr>
      <w:r>
        <w:t xml:space="preserve">Towed Underwater </w:t>
      </w:r>
      <w:r w:rsidRPr="00AA1C08">
        <w:t>(</w:t>
      </w:r>
      <w:r>
        <w:t>4</w:t>
      </w:r>
      <w:r w:rsidRPr="00AA1C08">
        <w:t xml:space="preserve">) – The entity is </w:t>
      </w:r>
      <w:r>
        <w:t>towed underwater.</w:t>
      </w:r>
    </w:p>
    <w:p w:rsidR="00806CA7" w:rsidRPr="00AA1C08" w:rsidRDefault="00806CA7" w:rsidP="0000072A">
      <w:pPr>
        <w:pStyle w:val="ListNumber4"/>
        <w:numPr>
          <w:ilvl w:val="3"/>
          <w:numId w:val="13"/>
        </w:numPr>
      </w:pPr>
      <w:r>
        <w:t>All Towed In Air enumerations shall be restricted to Sling Load operations.</w:t>
      </w:r>
    </w:p>
    <w:p w:rsidR="00806CA7" w:rsidRDefault="00806CA7" w:rsidP="0000072A">
      <w:pPr>
        <w:pStyle w:val="ListNumber3"/>
        <w:numPr>
          <w:ilvl w:val="2"/>
          <w:numId w:val="37"/>
        </w:numPr>
      </w:pPr>
      <w:r>
        <w:t>The Connection Type shall be set appropriately.</w:t>
      </w:r>
    </w:p>
    <w:p w:rsidR="00806CA7" w:rsidRDefault="00806CA7" w:rsidP="0000072A">
      <w:pPr>
        <w:pStyle w:val="ListNumber3"/>
        <w:numPr>
          <w:ilvl w:val="2"/>
          <w:numId w:val="37"/>
        </w:numPr>
      </w:pPr>
      <w:r>
        <w:t xml:space="preserve">The </w:t>
      </w:r>
      <w:r w:rsidRPr="00587049">
        <w:t xml:space="preserve">Associated Object-2 Identifier </w:t>
      </w:r>
      <w:r>
        <w:t>shall specify the towed entity.</w:t>
      </w:r>
    </w:p>
    <w:p w:rsidR="00806CA7" w:rsidRDefault="00806CA7" w:rsidP="0000072A">
      <w:pPr>
        <w:pStyle w:val="ListNumber2"/>
        <w:numPr>
          <w:ilvl w:val="1"/>
          <w:numId w:val="36"/>
        </w:numPr>
      </w:pPr>
      <w:r>
        <w:t>The towed entity shall start transmitting an Entity Association VP record in its Entity State PDU</w:t>
      </w:r>
      <w:r w:rsidR="00F63C3A">
        <w:t xml:space="preserve">.  </w:t>
      </w:r>
      <w:r>
        <w:t>This record shall set the following fields accordingly:</w:t>
      </w:r>
    </w:p>
    <w:p w:rsidR="00806CA7" w:rsidRDefault="00806CA7" w:rsidP="0000072A">
      <w:pPr>
        <w:pStyle w:val="ListNumber3"/>
        <w:numPr>
          <w:ilvl w:val="2"/>
          <w:numId w:val="37"/>
        </w:numPr>
      </w:pPr>
      <w:r>
        <w:t xml:space="preserve">The </w:t>
      </w:r>
      <w:r w:rsidRPr="00F02DF4">
        <w:t xml:space="preserve">Association Status </w:t>
      </w:r>
      <w:r>
        <w:t>shall be</w:t>
      </w:r>
      <w:r w:rsidRPr="00F02DF4">
        <w:t xml:space="preserve"> Physical</w:t>
      </w:r>
      <w:r>
        <w:t xml:space="preserve"> </w:t>
      </w:r>
      <w:r w:rsidRPr="00F02DF4">
        <w:t xml:space="preserve">Association </w:t>
      </w:r>
      <w:r>
        <w:t xml:space="preserve">Target </w:t>
      </w:r>
      <w:r w:rsidRPr="00F02DF4">
        <w:t>(</w:t>
      </w:r>
      <w:r>
        <w:t>1</w:t>
      </w:r>
      <w:r w:rsidRPr="00F02DF4">
        <w:t>)</w:t>
      </w:r>
      <w:r>
        <w:t>.</w:t>
      </w:r>
    </w:p>
    <w:p w:rsidR="00806CA7" w:rsidRDefault="00806CA7" w:rsidP="0000072A">
      <w:pPr>
        <w:pStyle w:val="ListNumber3"/>
        <w:numPr>
          <w:ilvl w:val="2"/>
          <w:numId w:val="37"/>
        </w:numPr>
      </w:pPr>
      <w:r>
        <w:t xml:space="preserve">The </w:t>
      </w:r>
      <w:r w:rsidRPr="00F02DF4">
        <w:t xml:space="preserve">Association Type </w:t>
      </w:r>
      <w:r>
        <w:t>shall be the same as specified by the carrier.</w:t>
      </w:r>
    </w:p>
    <w:p w:rsidR="00806CA7" w:rsidRDefault="00806CA7" w:rsidP="0000072A">
      <w:pPr>
        <w:pStyle w:val="ListNumber3"/>
        <w:numPr>
          <w:ilvl w:val="2"/>
          <w:numId w:val="37"/>
        </w:numPr>
      </w:pPr>
      <w:r>
        <w:t>The Connection Type shall be the same as specified by the carrier.</w:t>
      </w:r>
    </w:p>
    <w:p w:rsidR="00806CA7" w:rsidRDefault="00806CA7" w:rsidP="0000072A">
      <w:pPr>
        <w:pStyle w:val="ListNumber3"/>
        <w:numPr>
          <w:ilvl w:val="2"/>
          <w:numId w:val="37"/>
        </w:numPr>
      </w:pPr>
      <w:r>
        <w:t xml:space="preserve">The </w:t>
      </w:r>
      <w:r w:rsidRPr="00587049">
        <w:t xml:space="preserve">Associated Object-2 Identifier </w:t>
      </w:r>
      <w:r>
        <w:t>shall specify the carrier.</w:t>
      </w:r>
    </w:p>
    <w:p w:rsidR="00806CA7" w:rsidRDefault="00806CA7" w:rsidP="0000072A">
      <w:pPr>
        <w:pStyle w:val="ListNumber2"/>
        <w:numPr>
          <w:ilvl w:val="1"/>
          <w:numId w:val="36"/>
        </w:numPr>
      </w:pPr>
      <w:r>
        <w:t>The carrier shall transmit one or more Entity Offset VP records following the Entity Association VP record</w:t>
      </w:r>
      <w:r w:rsidR="00F63C3A">
        <w:t xml:space="preserve">.  </w:t>
      </w:r>
      <w:r>
        <w:t>One of these records shall denote the towed entity position</w:t>
      </w:r>
      <w:r w:rsidR="00F63C3A">
        <w:t xml:space="preserve">.  </w:t>
      </w:r>
      <w:r>
        <w:t>Another may be issued to denote orientation of the towed entity.</w:t>
      </w:r>
    </w:p>
    <w:p w:rsidR="00806CA7" w:rsidRDefault="00806CA7" w:rsidP="0000072A">
      <w:pPr>
        <w:pStyle w:val="ListNumber2"/>
        <w:numPr>
          <w:ilvl w:val="1"/>
          <w:numId w:val="36"/>
        </w:numPr>
      </w:pPr>
      <w:r>
        <w:t>Receiving applications shall use the position (and possibly orientation) as specified or modified by the carrier</w:t>
      </w:r>
      <w:r w:rsidR="00F63C3A">
        <w:t xml:space="preserve">.  </w:t>
      </w:r>
      <w:r>
        <w:t>Typically, this will mean that the position in the towed entity Entity State PDU is not used.</w:t>
      </w:r>
    </w:p>
    <w:p w:rsidR="00806CA7" w:rsidRDefault="00806CA7" w:rsidP="0000072A">
      <w:pPr>
        <w:pStyle w:val="ListNumber2"/>
        <w:numPr>
          <w:ilvl w:val="1"/>
          <w:numId w:val="36"/>
        </w:numPr>
      </w:pPr>
      <w:r>
        <w:lastRenderedPageBreak/>
        <w:t>The carrier may transmit one or more Dead Reckoning VP records to provide high fidelity dead reckoning parameters for the towed entity position</w:t>
      </w:r>
      <w:r w:rsidR="00F63C3A">
        <w:t xml:space="preserve">.  </w:t>
      </w:r>
      <w:r>
        <w:t>If these Dead Reckoning VP records are not provided, then receiving simulation applications shall use the dead reckoning parameters of the carrier to update the position of the towed entity, or dead reckon the carrier before applying the position offset.</w:t>
      </w:r>
    </w:p>
    <w:p w:rsidR="00806CA7" w:rsidRDefault="00806CA7" w:rsidP="0000072A">
      <w:pPr>
        <w:pStyle w:val="ListNumber"/>
        <w:numPr>
          <w:ilvl w:val="0"/>
          <w:numId w:val="35"/>
        </w:numPr>
      </w:pPr>
      <w:r>
        <w:t>The following additional rules apply with respect to damage:</w:t>
      </w:r>
    </w:p>
    <w:p w:rsidR="00806CA7" w:rsidRDefault="00806CA7" w:rsidP="0000072A">
      <w:pPr>
        <w:pStyle w:val="ListNumber2"/>
        <w:numPr>
          <w:ilvl w:val="1"/>
          <w:numId w:val="36"/>
        </w:numPr>
      </w:pPr>
      <w:r>
        <w:t>The towed entity shall continue to model battle and collision damage for itself, as it normally would.</w:t>
      </w:r>
    </w:p>
    <w:p w:rsidR="00806CA7" w:rsidRDefault="00806CA7" w:rsidP="0000072A">
      <w:pPr>
        <w:pStyle w:val="ListNumber2"/>
        <w:numPr>
          <w:ilvl w:val="1"/>
          <w:numId w:val="36"/>
        </w:numPr>
      </w:pPr>
      <w:r>
        <w:t>The carrier shall model damage for any connecting apparatus (</w:t>
      </w:r>
      <w:r w:rsidR="00A16289">
        <w:t xml:space="preserve">e.g., </w:t>
      </w:r>
      <w:r>
        <w:t>rope), if that sort of damage is modeled.</w:t>
      </w:r>
    </w:p>
    <w:p w:rsidR="00806CA7" w:rsidRDefault="00806CA7" w:rsidP="0000072A">
      <w:pPr>
        <w:pStyle w:val="ListNumber"/>
        <w:numPr>
          <w:ilvl w:val="0"/>
          <w:numId w:val="35"/>
        </w:numPr>
      </w:pPr>
      <w:r>
        <w:t>The following additional rules apply with respect to collisions, if collision detection is supported by the simulation application simulating the carrier:</w:t>
      </w:r>
    </w:p>
    <w:p w:rsidR="00806CA7" w:rsidRDefault="00806CA7" w:rsidP="0000072A">
      <w:pPr>
        <w:pStyle w:val="ListNumber2"/>
        <w:numPr>
          <w:ilvl w:val="1"/>
          <w:numId w:val="36"/>
        </w:numPr>
      </w:pPr>
      <w:r>
        <w:t>The carrier shall perform collision detection for the connecting apparatus and towed entity.</w:t>
      </w:r>
    </w:p>
    <w:p w:rsidR="00806CA7" w:rsidRDefault="00806CA7" w:rsidP="0000072A">
      <w:pPr>
        <w:pStyle w:val="ListNumber2"/>
        <w:numPr>
          <w:ilvl w:val="1"/>
          <w:numId w:val="36"/>
        </w:numPr>
      </w:pPr>
      <w:r>
        <w:t>The carrier shall output the Collision PDU when a collision is detected with itself, another entity, another object, or the terrain.</w:t>
      </w:r>
    </w:p>
    <w:p w:rsidR="00806CA7" w:rsidRDefault="00806CA7" w:rsidP="0000072A">
      <w:pPr>
        <w:pStyle w:val="ListNumber2"/>
        <w:numPr>
          <w:ilvl w:val="1"/>
          <w:numId w:val="36"/>
        </w:numPr>
      </w:pPr>
      <w:r>
        <w:t xml:space="preserve">When the carrier outputs the Collision PDU for a collision with the towed entity, then it shall set the </w:t>
      </w:r>
      <w:r w:rsidRPr="008F124F">
        <w:t>Collision Origin</w:t>
      </w:r>
      <w:r>
        <w:t xml:space="preserve"> field to </w:t>
      </w:r>
      <w:r w:rsidRPr="005A38C1">
        <w:t xml:space="preserve">Collision with </w:t>
      </w:r>
      <w:r>
        <w:t>towed entity (5).</w:t>
      </w:r>
    </w:p>
    <w:p w:rsidR="00806CA7" w:rsidRPr="00AA5857" w:rsidRDefault="00806CA7" w:rsidP="0000072A">
      <w:pPr>
        <w:pStyle w:val="ListNumber2"/>
        <w:numPr>
          <w:ilvl w:val="1"/>
          <w:numId w:val="36"/>
        </w:numPr>
      </w:pPr>
      <w:r>
        <w:t>If the collision occurs with the carrier itself, then no second Collision PDU shall be transmitted.</w:t>
      </w:r>
    </w:p>
    <w:p w:rsidR="00806CA7" w:rsidRDefault="00806CA7" w:rsidP="00806CA7">
      <w:pPr>
        <w:pStyle w:val="Heading4"/>
      </w:pPr>
      <w:r>
        <w:t>Unhitching</w:t>
      </w:r>
    </w:p>
    <w:p w:rsidR="00806CA7" w:rsidRDefault="00806CA7" w:rsidP="00DB3BA5">
      <w:pPr>
        <w:pStyle w:val="BodyText"/>
      </w:pPr>
      <w:r>
        <w:t>The following requirements shall apply to all unhitch requests and following successful unhitching:</w:t>
      </w:r>
    </w:p>
    <w:p w:rsidR="00806CA7" w:rsidRDefault="00806CA7" w:rsidP="0000072A">
      <w:pPr>
        <w:pStyle w:val="ListNumber"/>
        <w:numPr>
          <w:ilvl w:val="0"/>
          <w:numId w:val="38"/>
        </w:numPr>
      </w:pPr>
      <w:r>
        <w:t>The unhitch request initiated by either the carrier or the towed entity shall be performed by issuing an Action Request PDU with an Action ID of Unhitch (17).</w:t>
      </w:r>
    </w:p>
    <w:p w:rsidR="00806CA7" w:rsidRDefault="00806CA7" w:rsidP="0000072A">
      <w:pPr>
        <w:pStyle w:val="ListNumber"/>
        <w:numPr>
          <w:ilvl w:val="0"/>
          <w:numId w:val="38"/>
        </w:numPr>
      </w:pPr>
      <w:r>
        <w:t>No datum records should be sent in the Action Request PDU or Action Response PDU for towing operations.</w:t>
      </w:r>
    </w:p>
    <w:p w:rsidR="00806CA7" w:rsidRDefault="00806CA7" w:rsidP="0000072A">
      <w:pPr>
        <w:pStyle w:val="ListNumber"/>
        <w:numPr>
          <w:ilvl w:val="0"/>
          <w:numId w:val="38"/>
        </w:numPr>
      </w:pPr>
      <w:r w:rsidRPr="00AA5857">
        <w:t xml:space="preserve">The Request Status field in the Action Response PDU </w:t>
      </w:r>
      <w:r>
        <w:t>should</w:t>
      </w:r>
      <w:r w:rsidRPr="00AA5857">
        <w:t xml:space="preserve"> be set to Executing (2), Complete (4), or Request Rejected (5).</w:t>
      </w:r>
    </w:p>
    <w:p w:rsidR="00806CA7" w:rsidRDefault="00806CA7" w:rsidP="0000072A">
      <w:pPr>
        <w:pStyle w:val="ListNumber"/>
        <w:numPr>
          <w:ilvl w:val="0"/>
          <w:numId w:val="38"/>
        </w:numPr>
      </w:pPr>
      <w:r>
        <w:t>Upon a successful unhitching, the following additional rules apply:</w:t>
      </w:r>
    </w:p>
    <w:p w:rsidR="00806CA7" w:rsidRDefault="00806CA7" w:rsidP="0000072A">
      <w:pPr>
        <w:pStyle w:val="ListNumber2"/>
        <w:numPr>
          <w:ilvl w:val="1"/>
          <w:numId w:val="13"/>
        </w:numPr>
      </w:pPr>
      <w:r>
        <w:t>The carrier shall send out a revised Entity State PDU as follows:</w:t>
      </w:r>
    </w:p>
    <w:p w:rsidR="00806CA7" w:rsidRDefault="00806CA7" w:rsidP="0000072A">
      <w:pPr>
        <w:pStyle w:val="ListNumber3"/>
        <w:numPr>
          <w:ilvl w:val="2"/>
          <w:numId w:val="13"/>
        </w:numPr>
      </w:pPr>
      <w:r>
        <w:t>It shall include a final Entity Association VP record with an Association Status set to Association Broken (3).</w:t>
      </w:r>
    </w:p>
    <w:p w:rsidR="00806CA7" w:rsidRDefault="00806CA7" w:rsidP="0000072A">
      <w:pPr>
        <w:pStyle w:val="ListNumber3"/>
        <w:numPr>
          <w:ilvl w:val="2"/>
          <w:numId w:val="13"/>
        </w:numPr>
      </w:pPr>
      <w:r>
        <w:t>It shall no longer include Entity Offset VP or Dead Reckoning VP records (for this towing operation).</w:t>
      </w:r>
    </w:p>
    <w:p w:rsidR="00806CA7" w:rsidRDefault="00806CA7" w:rsidP="0000072A">
      <w:pPr>
        <w:pStyle w:val="ListNumber2"/>
        <w:numPr>
          <w:ilvl w:val="1"/>
          <w:numId w:val="13"/>
        </w:numPr>
      </w:pPr>
      <w:r>
        <w:t>The carrier shall no longer perform collision detection for the towed entity.</w:t>
      </w:r>
    </w:p>
    <w:p w:rsidR="00806CA7" w:rsidRPr="00CC35E3" w:rsidRDefault="00806CA7" w:rsidP="0000072A">
      <w:pPr>
        <w:pStyle w:val="ListNumber2"/>
        <w:numPr>
          <w:ilvl w:val="1"/>
          <w:numId w:val="13"/>
        </w:numPr>
      </w:pPr>
      <w:r>
        <w:t xml:space="preserve">The towed entity </w:t>
      </w:r>
      <w:r w:rsidRPr="00CC35E3">
        <w:t>shall include a final Entity Association VP record with an Association Status set to Association Broken (3).</w:t>
      </w:r>
    </w:p>
    <w:p w:rsidR="00806CA7" w:rsidRDefault="00806CA7" w:rsidP="00806CA7">
      <w:pPr>
        <w:pStyle w:val="Heading3"/>
      </w:pPr>
      <w:bookmarkStart w:id="412" w:name="_Ref280170534"/>
      <w:bookmarkStart w:id="413" w:name="_Ref229368629"/>
      <w:bookmarkStart w:id="414" w:name="_Toc266354802"/>
      <w:bookmarkStart w:id="415" w:name="_Toc266453033"/>
      <w:bookmarkStart w:id="416" w:name="_Toc422237191"/>
      <w:r>
        <w:t>Hoisting</w:t>
      </w:r>
      <w:bookmarkEnd w:id="412"/>
      <w:bookmarkEnd w:id="416"/>
    </w:p>
    <w:p w:rsidR="00806CA7" w:rsidRDefault="00806CA7" w:rsidP="00806CA7">
      <w:pPr>
        <w:pStyle w:val="Heading4"/>
      </w:pPr>
      <w:r>
        <w:t>Introduction</w:t>
      </w:r>
    </w:p>
    <w:p w:rsidR="00806CA7" w:rsidRPr="00034997" w:rsidRDefault="00806CA7" w:rsidP="00DB3BA5">
      <w:pPr>
        <w:pStyle w:val="BodyText"/>
      </w:pPr>
      <w:r w:rsidRPr="00034997">
        <w:t xml:space="preserve">The requirements for </w:t>
      </w:r>
      <w:r>
        <w:t xml:space="preserve">hoisting </w:t>
      </w:r>
      <w:r w:rsidRPr="00034997">
        <w:t>operations are defined in this section</w:t>
      </w:r>
      <w:r w:rsidR="00F63C3A">
        <w:t xml:space="preserve">.  </w:t>
      </w:r>
      <w:r>
        <w:t>H</w:t>
      </w:r>
      <w:r w:rsidRPr="00F27BD8">
        <w:t>oisting operations</w:t>
      </w:r>
      <w:r>
        <w:t xml:space="preserve"> are those</w:t>
      </w:r>
      <w:r w:rsidRPr="00F27BD8">
        <w:t xml:space="preserve"> such as a helicopter hoisting dismounted infantry, combat medics, rescue personnel, or patients up into the cabin or to ride alongside</w:t>
      </w:r>
      <w:r>
        <w:t xml:space="preserve"> the helicopter.</w:t>
      </w:r>
    </w:p>
    <w:p w:rsidR="00806CA7" w:rsidRDefault="00806CA7" w:rsidP="00DB3BA5">
      <w:pPr>
        <w:pStyle w:val="BodyText"/>
      </w:pPr>
      <w:r>
        <w:t>For convenience, this section will refer to the entity performing the hoisting as the “carrier.”  The entity being hoisted will be referred to as the hoisted entity</w:t>
      </w:r>
      <w:r w:rsidR="00F63C3A">
        <w:t xml:space="preserve">.  </w:t>
      </w:r>
      <w:r>
        <w:t xml:space="preserve">General requirements for all hoisting operations are defined in </w:t>
      </w:r>
      <w:r>
        <w:fldChar w:fldCharType="begin"/>
      </w:r>
      <w:r>
        <w:instrText xml:space="preserve"> REF _Ref308686712 \r \h </w:instrText>
      </w:r>
      <w:r>
        <w:fldChar w:fldCharType="separate"/>
      </w:r>
      <w:r w:rsidR="009B7484">
        <w:t>4.14.3.2</w:t>
      </w:r>
      <w:r>
        <w:fldChar w:fldCharType="end"/>
      </w:r>
      <w:r>
        <w:t>.</w:t>
      </w:r>
    </w:p>
    <w:p w:rsidR="00806CA7" w:rsidRPr="00034997" w:rsidRDefault="00806CA7" w:rsidP="00DB3BA5">
      <w:pPr>
        <w:pStyle w:val="BodyText"/>
      </w:pPr>
      <w:r>
        <w:lastRenderedPageBreak/>
        <w:t>When station identifiers become identified in VDIS (or DIS), an ID needs to be defined for the hoist, per helicopter</w:t>
      </w:r>
      <w:r w:rsidR="00F63C3A">
        <w:t xml:space="preserve">.  </w:t>
      </w:r>
      <w:r w:rsidRPr="0052735C">
        <w:t>Consider a future capability to allow for a line that is able to extend</w:t>
      </w:r>
      <w:r>
        <w:t xml:space="preserve"> (the hoist line)</w:t>
      </w:r>
      <w:r w:rsidR="00F63C3A">
        <w:t xml:space="preserve">.  </w:t>
      </w:r>
      <w:r w:rsidRPr="0052735C">
        <w:t xml:space="preserve">This is different from </w:t>
      </w:r>
      <w:r>
        <w:t>s</w:t>
      </w:r>
      <w:r w:rsidRPr="0052735C">
        <w:t xml:space="preserve">ling </w:t>
      </w:r>
      <w:r>
        <w:t>l</w:t>
      </w:r>
      <w:r w:rsidRPr="0052735C">
        <w:t>oad because the line length does not change</w:t>
      </w:r>
      <w:r>
        <w:t xml:space="preserve"> in sling load operations</w:t>
      </w:r>
      <w:r w:rsidR="00F63C3A">
        <w:t xml:space="preserve">.  </w:t>
      </w:r>
      <w:r>
        <w:t xml:space="preserve">A possible approach </w:t>
      </w:r>
      <w:r w:rsidRPr="0052735C">
        <w:t>would be an articulated part</w:t>
      </w:r>
      <w:r>
        <w:t xml:space="preserve">, which </w:t>
      </w:r>
      <w:r w:rsidRPr="0052735C">
        <w:t>would require definition of an articulated part enumeration</w:t>
      </w:r>
      <w:r w:rsidR="00F63C3A">
        <w:t xml:space="preserve">.  </w:t>
      </w:r>
      <w:r>
        <w:t xml:space="preserve">Another possible approach would be an Entity Association VP record identifying the ownship in the </w:t>
      </w:r>
      <w:r>
        <w:rPr>
          <w:szCs w:val="20"/>
        </w:rPr>
        <w:t>Associated Object-2 Identifier field and Entity Offset VP records identifying the endpoints of the line.</w:t>
      </w:r>
    </w:p>
    <w:p w:rsidR="00806CA7" w:rsidRDefault="00806CA7" w:rsidP="00806CA7">
      <w:pPr>
        <w:pStyle w:val="Heading4"/>
      </w:pPr>
      <w:bookmarkStart w:id="417" w:name="_Ref308686712"/>
      <w:r>
        <w:t>General Requirements</w:t>
      </w:r>
      <w:bookmarkEnd w:id="417"/>
    </w:p>
    <w:p w:rsidR="00806CA7" w:rsidRDefault="00806CA7" w:rsidP="00DB3BA5">
      <w:pPr>
        <w:pStyle w:val="BodyText"/>
      </w:pPr>
      <w:r>
        <w:t>The following general requirements shall apply to all hoisting operations:</w:t>
      </w:r>
    </w:p>
    <w:p w:rsidR="00806CA7" w:rsidRPr="00046FEB" w:rsidRDefault="00806CA7" w:rsidP="0000072A">
      <w:pPr>
        <w:pStyle w:val="ListNumber"/>
        <w:numPr>
          <w:ilvl w:val="0"/>
          <w:numId w:val="39"/>
        </w:numPr>
      </w:pPr>
      <w:r>
        <w:t xml:space="preserve">The carrier shall not </w:t>
      </w:r>
      <w:r w:rsidRPr="00046FEB">
        <w:t xml:space="preserve">initiate the </w:t>
      </w:r>
      <w:r>
        <w:t>hoist</w:t>
      </w:r>
      <w:r w:rsidRPr="00046FEB">
        <w:t xml:space="preserve"> operation.</w:t>
      </w:r>
    </w:p>
    <w:p w:rsidR="00806CA7" w:rsidRDefault="00806CA7" w:rsidP="0000072A">
      <w:pPr>
        <w:pStyle w:val="ListNumber"/>
        <w:numPr>
          <w:ilvl w:val="0"/>
          <w:numId w:val="39"/>
        </w:numPr>
      </w:pPr>
      <w:r>
        <w:t>The response to any mount or dismount Action Request PDU shall be performed with the Action Response PDU.</w:t>
      </w:r>
    </w:p>
    <w:p w:rsidR="00806CA7" w:rsidRDefault="00806CA7" w:rsidP="0000072A">
      <w:pPr>
        <w:pStyle w:val="ListNumber"/>
        <w:numPr>
          <w:ilvl w:val="0"/>
          <w:numId w:val="39"/>
        </w:numPr>
      </w:pPr>
      <w:r>
        <w:t>The Action Response PDU shall be issued within 10 seconds of receipt of the Action Request PDU.</w:t>
      </w:r>
    </w:p>
    <w:p w:rsidR="00806CA7" w:rsidRDefault="00806CA7" w:rsidP="0000072A">
      <w:pPr>
        <w:pStyle w:val="ListNumber"/>
        <w:numPr>
          <w:ilvl w:val="0"/>
          <w:numId w:val="39"/>
        </w:numPr>
      </w:pPr>
      <w:r>
        <w:t>The application sending the request shall timeout the request if a response is not provided in time.</w:t>
      </w:r>
    </w:p>
    <w:p w:rsidR="00806CA7" w:rsidRDefault="00806CA7" w:rsidP="0000072A">
      <w:pPr>
        <w:pStyle w:val="ListNumber"/>
        <w:numPr>
          <w:ilvl w:val="0"/>
          <w:numId w:val="39"/>
        </w:numPr>
      </w:pPr>
      <w:r w:rsidRPr="00A31B3B">
        <w:t>The sending application shall reset this timer whenever an Action Response PDU with a Request Status of Pending (1) or Executing (2) is received.</w:t>
      </w:r>
    </w:p>
    <w:p w:rsidR="00806CA7" w:rsidRDefault="00806CA7" w:rsidP="0000072A">
      <w:pPr>
        <w:pStyle w:val="ListNumber"/>
        <w:numPr>
          <w:ilvl w:val="0"/>
          <w:numId w:val="39"/>
        </w:numPr>
      </w:pPr>
      <w:r>
        <w:t>An Action Response PDU with a status of Pending (1) indicates the carrier is performing actions in preparation for the hoist activity</w:t>
      </w:r>
      <w:r w:rsidR="00F63C3A">
        <w:t xml:space="preserve">.  </w:t>
      </w:r>
      <w:r>
        <w:t>No further action, other than resetting the timer, is expected of the sending application at this point.</w:t>
      </w:r>
    </w:p>
    <w:p w:rsidR="00806CA7" w:rsidRPr="00F81641" w:rsidRDefault="00806CA7" w:rsidP="0000072A">
      <w:pPr>
        <w:pStyle w:val="ListNumber"/>
        <w:numPr>
          <w:ilvl w:val="0"/>
          <w:numId w:val="39"/>
        </w:numPr>
      </w:pPr>
      <w:r>
        <w:t>An Action Response PDU with a status of Executing (2) indicates the carrier is currently hoisting the entity</w:t>
      </w:r>
      <w:r w:rsidR="00F63C3A">
        <w:t xml:space="preserve">.  </w:t>
      </w:r>
      <w:r>
        <w:t>The sending application shall add an Entity Association VP record as specified below</w:t>
      </w:r>
      <w:r w:rsidR="00F63C3A">
        <w:t xml:space="preserve">.  </w:t>
      </w:r>
      <w:r>
        <w:t>The carrier shall add Entity Association and Entity Offset VP records for the hoisted entity.</w:t>
      </w:r>
    </w:p>
    <w:p w:rsidR="00806CA7" w:rsidRDefault="00806CA7" w:rsidP="0000072A">
      <w:pPr>
        <w:pStyle w:val="ListNumber"/>
        <w:numPr>
          <w:ilvl w:val="0"/>
          <w:numId w:val="39"/>
        </w:numPr>
      </w:pPr>
      <w:r w:rsidRPr="00A31B3B">
        <w:t>If the time to process an Action Request PDU is expected to take longer than 10 seconds, then the receiving application shall issue an int</w:t>
      </w:r>
      <w:r>
        <w:t>erim Action Response PDU with the same Request Status sent last</w:t>
      </w:r>
      <w:r w:rsidRPr="00A31B3B">
        <w:t>.</w:t>
      </w:r>
    </w:p>
    <w:p w:rsidR="00806CA7" w:rsidRDefault="00806CA7" w:rsidP="0000072A">
      <w:pPr>
        <w:pStyle w:val="ListNumber"/>
        <w:numPr>
          <w:ilvl w:val="0"/>
          <w:numId w:val="39"/>
        </w:numPr>
      </w:pPr>
      <w:r>
        <w:t>An Action Response PDU may contain additional datum records intended to enhance the hoist operation.</w:t>
      </w:r>
    </w:p>
    <w:p w:rsidR="00806CA7" w:rsidRDefault="00806CA7" w:rsidP="0000072A">
      <w:pPr>
        <w:pStyle w:val="ListNumber2"/>
        <w:numPr>
          <w:ilvl w:val="1"/>
          <w:numId w:val="13"/>
        </w:numPr>
      </w:pPr>
      <w:r>
        <w:t>A suggested posture for the hoisted entity can be included as a Fixed Datum Record – DI Stance ID (16206)</w:t>
      </w:r>
      <w:r w:rsidR="00F63C3A">
        <w:t xml:space="preserve">.  </w:t>
      </w:r>
      <w:r>
        <w:t>When present and supported by the hoisted entity, the hoisted entity shall change their posture to the requested state.</w:t>
      </w:r>
    </w:p>
    <w:p w:rsidR="00806CA7" w:rsidRPr="00F37996" w:rsidRDefault="00806CA7" w:rsidP="0000072A">
      <w:pPr>
        <w:pStyle w:val="ListNumber2"/>
        <w:numPr>
          <w:ilvl w:val="1"/>
          <w:numId w:val="13"/>
        </w:numPr>
      </w:pPr>
      <w:r w:rsidRPr="00F37996">
        <w:t>If the carrier publishes the hoist device on the network, a Variable Datum Record – Carrier Mount ID (16220) – can be included indicating the device id the carrier intends to use for the hoist operation</w:t>
      </w:r>
      <w:r w:rsidR="00F63C3A">
        <w:t xml:space="preserve">.  </w:t>
      </w:r>
      <w:r w:rsidRPr="00F37996">
        <w:t xml:space="preserve">When present and supported by the hoisted entity, the hoisted entity shall utilize the device id when publishing the </w:t>
      </w:r>
      <w:r w:rsidRPr="00642F35">
        <w:t>Entity Association VP record indicating it is hoisted.</w:t>
      </w:r>
      <w:r w:rsidR="00DB3BA5">
        <w:br/>
      </w:r>
      <w:r w:rsidR="00DB3BA5">
        <w:br/>
        <w:t>NOTE—</w:t>
      </w:r>
      <w:r w:rsidRPr="00F37996">
        <w:t>The carrier shall examine the Entity Association VP records of the hoisted entity</w:t>
      </w:r>
      <w:r w:rsidR="00F63C3A">
        <w:t xml:space="preserve">.  </w:t>
      </w:r>
      <w:r w:rsidRPr="00F37996">
        <w:t>If one of the records</w:t>
      </w:r>
      <w:r w:rsidRPr="00642F35">
        <w:t xml:space="preserve"> indicates the requested hoist device, then the hoist device shall publish Entity Association and Entity Offset VP records for the hoisted entity</w:t>
      </w:r>
      <w:r w:rsidR="00F63C3A">
        <w:t xml:space="preserve">.  </w:t>
      </w:r>
      <w:r w:rsidRPr="00642F35">
        <w:t>Otherwise, the carrier shall publish these records for the hoisted entity.</w:t>
      </w:r>
    </w:p>
    <w:p w:rsidR="00806CA7" w:rsidRDefault="00806CA7" w:rsidP="0000072A">
      <w:pPr>
        <w:pStyle w:val="ListNumber"/>
        <w:numPr>
          <w:ilvl w:val="0"/>
          <w:numId w:val="39"/>
        </w:numPr>
      </w:pPr>
      <w:r>
        <w:t>Hoisting operations shall u</w:t>
      </w:r>
      <w:r w:rsidRPr="00F27BD8">
        <w:t>se the mount</w:t>
      </w:r>
      <w:r>
        <w:t>ing</w:t>
      </w:r>
      <w:r w:rsidRPr="00F27BD8">
        <w:t xml:space="preserve"> rules regarding Entity Association VP records except as follows</w:t>
      </w:r>
      <w:r>
        <w:t>:</w:t>
      </w:r>
    </w:p>
    <w:p w:rsidR="00806CA7" w:rsidRPr="00F27BD8" w:rsidRDefault="00806CA7" w:rsidP="0000072A">
      <w:pPr>
        <w:pStyle w:val="ListNumber2"/>
        <w:numPr>
          <w:ilvl w:val="1"/>
          <w:numId w:val="13"/>
        </w:numPr>
      </w:pPr>
      <w:r w:rsidRPr="00F27BD8">
        <w:t>When the hoisted entity is not yet loaded into the aircraft (not using straps):</w:t>
      </w:r>
    </w:p>
    <w:p w:rsidR="00806CA7" w:rsidRPr="00F27BD8" w:rsidRDefault="00806CA7" w:rsidP="0000072A">
      <w:pPr>
        <w:pStyle w:val="ListNumber3"/>
        <w:numPr>
          <w:ilvl w:val="2"/>
          <w:numId w:val="13"/>
        </w:numPr>
      </w:pPr>
      <w:r w:rsidRPr="00F27BD8">
        <w:t xml:space="preserve">The (Physical) Association Type </w:t>
      </w:r>
      <w:r>
        <w:t xml:space="preserve">shall be </w:t>
      </w:r>
      <w:r w:rsidRPr="00F27BD8">
        <w:t>Hoisted (15).</w:t>
      </w:r>
    </w:p>
    <w:p w:rsidR="00806CA7" w:rsidRPr="00F27BD8" w:rsidRDefault="00806CA7" w:rsidP="0000072A">
      <w:pPr>
        <w:pStyle w:val="ListNumber3"/>
        <w:numPr>
          <w:ilvl w:val="2"/>
          <w:numId w:val="13"/>
        </w:numPr>
      </w:pPr>
      <w:r w:rsidRPr="00F27BD8">
        <w:t xml:space="preserve">The (Physical) Connection Type </w:t>
      </w:r>
      <w:r>
        <w:t xml:space="preserve">shall be </w:t>
      </w:r>
      <w:r w:rsidRPr="00F27BD8">
        <w:t>Cable Line (7).</w:t>
      </w:r>
    </w:p>
    <w:p w:rsidR="00806CA7" w:rsidRPr="00F27BD8" w:rsidRDefault="00806CA7" w:rsidP="0000072A">
      <w:pPr>
        <w:pStyle w:val="ListNumber2"/>
        <w:numPr>
          <w:ilvl w:val="1"/>
          <w:numId w:val="13"/>
        </w:numPr>
      </w:pPr>
      <w:r w:rsidRPr="00F27BD8">
        <w:t>When the hoisted entity is loaded into the aircraft:</w:t>
      </w:r>
    </w:p>
    <w:p w:rsidR="00806CA7" w:rsidRPr="00F27BD8" w:rsidRDefault="00806CA7" w:rsidP="0000072A">
      <w:pPr>
        <w:pStyle w:val="ListNumber3"/>
        <w:numPr>
          <w:ilvl w:val="2"/>
          <w:numId w:val="13"/>
        </w:numPr>
      </w:pPr>
      <w:r w:rsidRPr="00F27BD8">
        <w:t xml:space="preserve">The (Physical) Association Type </w:t>
      </w:r>
      <w:r>
        <w:t xml:space="preserve">shall be </w:t>
      </w:r>
      <w:r w:rsidRPr="00F27BD8">
        <w:t>Mounted Unattached and Supported (7).</w:t>
      </w:r>
    </w:p>
    <w:p w:rsidR="00806CA7" w:rsidRDefault="00806CA7" w:rsidP="0000072A">
      <w:pPr>
        <w:pStyle w:val="ListNumber3"/>
        <w:numPr>
          <w:ilvl w:val="2"/>
          <w:numId w:val="13"/>
        </w:numPr>
      </w:pPr>
      <w:r w:rsidRPr="00F27BD8">
        <w:t xml:space="preserve">The (Physical) Connection Type </w:t>
      </w:r>
      <w:r>
        <w:t xml:space="preserve">shall be </w:t>
      </w:r>
      <w:r w:rsidRPr="00F27BD8">
        <w:t>In Contact With (11).</w:t>
      </w:r>
    </w:p>
    <w:p w:rsidR="00806CA7" w:rsidRPr="00373052" w:rsidRDefault="00806CA7" w:rsidP="0000072A">
      <w:pPr>
        <w:pStyle w:val="ListNumber"/>
        <w:numPr>
          <w:ilvl w:val="0"/>
          <w:numId w:val="39"/>
        </w:numPr>
      </w:pPr>
      <w:r w:rsidRPr="00373052">
        <w:lastRenderedPageBreak/>
        <w:t xml:space="preserve">Multiple </w:t>
      </w:r>
      <w:r>
        <w:t>life form</w:t>
      </w:r>
      <w:r w:rsidRPr="00373052">
        <w:t xml:space="preserve">s </w:t>
      </w:r>
      <w:r>
        <w:t xml:space="preserve">may be </w:t>
      </w:r>
      <w:r w:rsidRPr="00373052">
        <w:t>on the hoist, up to the normal limit for mounting operations and further restricted by the individual entit</w:t>
      </w:r>
      <w:r>
        <w:t>ies involved (via the behaviors; which is</w:t>
      </w:r>
      <w:r w:rsidRPr="00373052">
        <w:t xml:space="preserve"> outside the scope of this specification).</w:t>
      </w:r>
    </w:p>
    <w:p w:rsidR="00806CA7" w:rsidRPr="00373052" w:rsidRDefault="00806CA7" w:rsidP="0000072A">
      <w:pPr>
        <w:pStyle w:val="ListNumber"/>
        <w:numPr>
          <w:ilvl w:val="0"/>
          <w:numId w:val="39"/>
        </w:numPr>
      </w:pPr>
      <w:r w:rsidRPr="00373052">
        <w:t xml:space="preserve">If two or more </w:t>
      </w:r>
      <w:r>
        <w:t>life form</w:t>
      </w:r>
      <w:r w:rsidRPr="00373052">
        <w:t xml:space="preserve">s are hoisted on the same entity, then they </w:t>
      </w:r>
      <w:r>
        <w:t xml:space="preserve">shall </w:t>
      </w:r>
      <w:r w:rsidRPr="00373052">
        <w:t xml:space="preserve">have the same container that </w:t>
      </w:r>
      <w:r>
        <w:t xml:space="preserve">is </w:t>
      </w:r>
      <w:r w:rsidRPr="00373052">
        <w:t xml:space="preserve">able to support multiple </w:t>
      </w:r>
      <w:r>
        <w:t>life form</w:t>
      </w:r>
      <w:r w:rsidRPr="00373052">
        <w:t>s (</w:t>
      </w:r>
      <w:r w:rsidR="00A16289">
        <w:t xml:space="preserve">e.g., </w:t>
      </w:r>
      <w:r w:rsidRPr="00373052">
        <w:t>jungle penetrator can support two).</w:t>
      </w:r>
    </w:p>
    <w:p w:rsidR="00806CA7" w:rsidRDefault="00806CA7" w:rsidP="0000072A">
      <w:pPr>
        <w:pStyle w:val="ListNumber"/>
        <w:numPr>
          <w:ilvl w:val="0"/>
          <w:numId w:val="39"/>
        </w:numPr>
      </w:pPr>
      <w:r>
        <w:t>The following rules are regarding Hoist Status:</w:t>
      </w:r>
    </w:p>
    <w:p w:rsidR="00806CA7" w:rsidRPr="00373052" w:rsidRDefault="00806CA7" w:rsidP="0000072A">
      <w:pPr>
        <w:pStyle w:val="ListNumber2"/>
        <w:numPr>
          <w:ilvl w:val="1"/>
          <w:numId w:val="13"/>
        </w:numPr>
      </w:pPr>
      <w:r w:rsidRPr="00373052">
        <w:t xml:space="preserve">The Hoist Status field of the Extended Equipment record for Air Platforms (within the Extended Platform Appearance VP record) </w:t>
      </w:r>
      <w:r>
        <w:t>shall have</w:t>
      </w:r>
      <w:r w:rsidRPr="00373052">
        <w:t xml:space="preserve"> the following enumeration meanings:</w:t>
      </w:r>
    </w:p>
    <w:p w:rsidR="00806CA7" w:rsidRPr="00373052" w:rsidRDefault="00806CA7" w:rsidP="0000072A">
      <w:pPr>
        <w:pStyle w:val="ListNumber3"/>
        <w:numPr>
          <w:ilvl w:val="2"/>
          <w:numId w:val="13"/>
        </w:numPr>
      </w:pPr>
      <w:r w:rsidRPr="00373052">
        <w:t>Hoist Not Present – The hoist apparatus is not present or not defined (support for legacy)</w:t>
      </w:r>
    </w:p>
    <w:p w:rsidR="00806CA7" w:rsidRPr="00373052" w:rsidRDefault="00806CA7" w:rsidP="0000072A">
      <w:pPr>
        <w:pStyle w:val="ListNumber3"/>
        <w:numPr>
          <w:ilvl w:val="2"/>
          <w:numId w:val="13"/>
        </w:numPr>
      </w:pPr>
      <w:r w:rsidRPr="00373052">
        <w:t>Hoist Unavailable – Hoist cannot service a hoist request at this time</w:t>
      </w:r>
      <w:r w:rsidR="00F63C3A">
        <w:t xml:space="preserve">.  </w:t>
      </w:r>
      <w:r w:rsidRPr="00373052">
        <w:t>(</w:t>
      </w:r>
      <w:r w:rsidR="00A16289">
        <w:t xml:space="preserve">e.g., </w:t>
      </w:r>
      <w:r w:rsidRPr="00373052">
        <w:t>the hoist is in transit and not available to service mount requests, or the hoist is full)</w:t>
      </w:r>
    </w:p>
    <w:p w:rsidR="00806CA7" w:rsidRDefault="00806CA7" w:rsidP="0000072A">
      <w:pPr>
        <w:pStyle w:val="ListNumber3"/>
        <w:numPr>
          <w:ilvl w:val="2"/>
          <w:numId w:val="13"/>
        </w:numPr>
      </w:pPr>
      <w:r w:rsidRPr="00373052">
        <w:t>Hoist Available – Hoist can accept hoist requests at this time</w:t>
      </w:r>
    </w:p>
    <w:p w:rsidR="00806CA7" w:rsidRDefault="00806CA7" w:rsidP="0000072A">
      <w:pPr>
        <w:pStyle w:val="ListNumber2"/>
        <w:numPr>
          <w:ilvl w:val="1"/>
          <w:numId w:val="13"/>
        </w:numPr>
      </w:pPr>
      <w:r>
        <w:t xml:space="preserve">The </w:t>
      </w:r>
      <w:r w:rsidRPr="00373052">
        <w:t xml:space="preserve">current Hoist Status </w:t>
      </w:r>
      <w:r>
        <w:t xml:space="preserve">and Weight on Wheels setting </w:t>
      </w:r>
      <w:r w:rsidRPr="00373052">
        <w:t xml:space="preserve">of the helicopter </w:t>
      </w:r>
      <w:r>
        <w:t>shall determine w</w:t>
      </w:r>
      <w:r w:rsidRPr="00373052">
        <w:t>hether an entity is mounting directly to the helicopter or to the hoist apparatus</w:t>
      </w:r>
      <w:r w:rsidR="00F63C3A">
        <w:t xml:space="preserve">.  </w:t>
      </w:r>
    </w:p>
    <w:p w:rsidR="00806CA7" w:rsidRDefault="00806CA7" w:rsidP="0000072A">
      <w:pPr>
        <w:pStyle w:val="ListNumber3"/>
        <w:numPr>
          <w:ilvl w:val="2"/>
          <w:numId w:val="13"/>
        </w:numPr>
      </w:pPr>
      <w:r>
        <w:t>If the helicopter has Weight on Wheels, then all mount operations shall target the helicopter itself regardless of the Hoist Status</w:t>
      </w:r>
    </w:p>
    <w:p w:rsidR="00806CA7" w:rsidRDefault="00806CA7" w:rsidP="0000072A">
      <w:pPr>
        <w:pStyle w:val="ListNumber3"/>
        <w:numPr>
          <w:ilvl w:val="2"/>
          <w:numId w:val="13"/>
        </w:numPr>
      </w:pPr>
      <w:r w:rsidRPr="00373052">
        <w:t xml:space="preserve">If the hoist is present (whether available or not), then all mount operations </w:t>
      </w:r>
      <w:r>
        <w:t xml:space="preserve">shall </w:t>
      </w:r>
      <w:r w:rsidRPr="00373052">
        <w:t>target the hoist</w:t>
      </w:r>
      <w:r w:rsidR="00F63C3A">
        <w:t xml:space="preserve">.  </w:t>
      </w:r>
    </w:p>
    <w:p w:rsidR="00806CA7" w:rsidRDefault="00806CA7" w:rsidP="0000072A">
      <w:pPr>
        <w:pStyle w:val="ListNumber3"/>
        <w:numPr>
          <w:ilvl w:val="2"/>
          <w:numId w:val="13"/>
        </w:numPr>
      </w:pPr>
      <w:r w:rsidRPr="00373052">
        <w:t xml:space="preserve">If the hoist is not present, then all mount operations </w:t>
      </w:r>
      <w:r>
        <w:t xml:space="preserve">shall </w:t>
      </w:r>
      <w:r w:rsidRPr="00373052">
        <w:t>target the helicopter itself</w:t>
      </w:r>
      <w:r w:rsidR="00F63C3A">
        <w:t xml:space="preserve">.  </w:t>
      </w:r>
    </w:p>
    <w:p w:rsidR="00806CA7" w:rsidRDefault="00806CA7" w:rsidP="0000072A">
      <w:pPr>
        <w:pStyle w:val="ListNumber3"/>
        <w:numPr>
          <w:ilvl w:val="2"/>
          <w:numId w:val="13"/>
        </w:numPr>
      </w:pPr>
      <w:r w:rsidRPr="00373052">
        <w:t>If the hoist is present but unavailable, then all mount operations shall fail.</w:t>
      </w:r>
    </w:p>
    <w:p w:rsidR="00806CA7" w:rsidRDefault="00806CA7" w:rsidP="00806CA7">
      <w:pPr>
        <w:pStyle w:val="Heading4"/>
      </w:pPr>
      <w:r>
        <w:t>Capability Discernment</w:t>
      </w:r>
    </w:p>
    <w:p w:rsidR="00806CA7" w:rsidRDefault="00806CA7" w:rsidP="00DB3BA5">
      <w:pPr>
        <w:pStyle w:val="BodyText"/>
      </w:pPr>
      <w:r>
        <w:t>The following requirements shall apply to all hoisting operations:</w:t>
      </w:r>
    </w:p>
    <w:p w:rsidR="00806CA7" w:rsidRPr="00046FEB" w:rsidRDefault="00806CA7" w:rsidP="0000072A">
      <w:pPr>
        <w:pStyle w:val="ListNumber"/>
        <w:numPr>
          <w:ilvl w:val="0"/>
          <w:numId w:val="40"/>
        </w:numPr>
      </w:pPr>
      <w:r>
        <w:t>Hoist</w:t>
      </w:r>
      <w:r w:rsidRPr="00046FEB">
        <w:t xml:space="preserve"> capability may be determined by the carrier’s current associations and comparing them with the number of a prior</w:t>
      </w:r>
      <w:r>
        <w:t>i known capabilities</w:t>
      </w:r>
      <w:r w:rsidRPr="00046FEB">
        <w:t>.</w:t>
      </w:r>
    </w:p>
    <w:p w:rsidR="00806CA7" w:rsidRPr="00046FEB" w:rsidRDefault="00806CA7" w:rsidP="0000072A">
      <w:pPr>
        <w:pStyle w:val="ListNumber"/>
        <w:numPr>
          <w:ilvl w:val="0"/>
          <w:numId w:val="40"/>
        </w:numPr>
      </w:pPr>
      <w:r>
        <w:t xml:space="preserve">Current ability to hoist should be discerned by looking at the carrier’s Hoist Status field </w:t>
      </w:r>
      <w:r w:rsidRPr="00373052">
        <w:t>of the Extended Equipment record for Air Platforms (within the Extended Platform Appearance VP record</w:t>
      </w:r>
      <w:r>
        <w:t>).</w:t>
      </w:r>
    </w:p>
    <w:p w:rsidR="00806CA7" w:rsidRDefault="00806CA7" w:rsidP="00806CA7">
      <w:pPr>
        <w:pStyle w:val="Heading4"/>
      </w:pPr>
      <w:bookmarkStart w:id="418" w:name="_Ref391993761"/>
      <w:r>
        <w:t>Hoisting</w:t>
      </w:r>
      <w:bookmarkEnd w:id="418"/>
    </w:p>
    <w:p w:rsidR="00806CA7" w:rsidRDefault="00806CA7" w:rsidP="00DB3BA5">
      <w:pPr>
        <w:pStyle w:val="BodyText"/>
      </w:pPr>
      <w:r>
        <w:t>Hoisting operations shall follow the requirements identified in the previous section with the following exceptions / additions:</w:t>
      </w:r>
    </w:p>
    <w:p w:rsidR="00806CA7" w:rsidRDefault="00806CA7" w:rsidP="0000072A">
      <w:pPr>
        <w:pStyle w:val="ListNumber"/>
        <w:numPr>
          <w:ilvl w:val="0"/>
          <w:numId w:val="41"/>
        </w:numPr>
      </w:pPr>
      <w:r>
        <w:t>The Request Status field in the Action Response PDU should be set to Pending (1), Executing (2), Complete (4), or Request Rejected (5).</w:t>
      </w:r>
    </w:p>
    <w:p w:rsidR="00806CA7" w:rsidRDefault="00806CA7" w:rsidP="0000072A">
      <w:pPr>
        <w:pStyle w:val="ListNumber"/>
        <w:numPr>
          <w:ilvl w:val="0"/>
          <w:numId w:val="41"/>
        </w:numPr>
      </w:pPr>
      <w:r>
        <w:t>When the Request Status field of an Action Response PDU indicates Executing (2), the hoisted entity shall transmit an Entity Association VP record in its Entity State PDU</w:t>
      </w:r>
      <w:r w:rsidR="00F63C3A">
        <w:t xml:space="preserve">.  </w:t>
      </w:r>
      <w:r>
        <w:t>This record shall set the following fields accordingly:</w:t>
      </w:r>
    </w:p>
    <w:p w:rsidR="00806CA7" w:rsidRDefault="00806CA7" w:rsidP="0000072A">
      <w:pPr>
        <w:pStyle w:val="ListNumber2"/>
        <w:numPr>
          <w:ilvl w:val="1"/>
          <w:numId w:val="13"/>
        </w:numPr>
      </w:pPr>
      <w:r>
        <w:t>The Association Status shall be Physical Association Target (1).</w:t>
      </w:r>
    </w:p>
    <w:p w:rsidR="00806CA7" w:rsidRDefault="00806CA7" w:rsidP="0000072A">
      <w:pPr>
        <w:pStyle w:val="ListNumber2"/>
        <w:numPr>
          <w:ilvl w:val="1"/>
          <w:numId w:val="13"/>
        </w:numPr>
      </w:pPr>
      <w:r>
        <w:t>The Association Type shall be Hoisted (15).</w:t>
      </w:r>
    </w:p>
    <w:p w:rsidR="00806CA7" w:rsidRDefault="00806CA7" w:rsidP="0000072A">
      <w:pPr>
        <w:pStyle w:val="ListNumber2"/>
        <w:numPr>
          <w:ilvl w:val="1"/>
          <w:numId w:val="13"/>
        </w:numPr>
      </w:pPr>
      <w:r>
        <w:t>The Connection Type shall be Cable Line (7)</w:t>
      </w:r>
    </w:p>
    <w:p w:rsidR="00806CA7" w:rsidRDefault="00806CA7" w:rsidP="0000072A">
      <w:pPr>
        <w:pStyle w:val="ListNumber2"/>
        <w:numPr>
          <w:ilvl w:val="1"/>
          <w:numId w:val="13"/>
        </w:numPr>
      </w:pPr>
      <w:r>
        <w:t>The Associated Object-2 Identifier shall specify either the carrier or the carrier’s hoist device as indicated within a Carrier Mount ID (16220) Variable Datum record within the Action Response PDU.</w:t>
      </w:r>
    </w:p>
    <w:p w:rsidR="00806CA7" w:rsidRDefault="00806CA7" w:rsidP="0000072A">
      <w:pPr>
        <w:pStyle w:val="ListNumber"/>
        <w:numPr>
          <w:ilvl w:val="0"/>
          <w:numId w:val="41"/>
        </w:numPr>
      </w:pPr>
      <w:r w:rsidRPr="003862A4">
        <w:t xml:space="preserve">If the </w:t>
      </w:r>
      <w:r>
        <w:t>hoisted</w:t>
      </w:r>
      <w:r w:rsidRPr="003862A4">
        <w:t xml:space="preserve"> entity is a life form then it shall set the Mounted/Hoisted flag in the Appearance field of its Entity State PDU to Mounted/Hoisted (1)</w:t>
      </w:r>
      <w:r>
        <w:t xml:space="preserve"> while being hoisted</w:t>
      </w:r>
    </w:p>
    <w:p w:rsidR="00806CA7" w:rsidRDefault="00806CA7" w:rsidP="0000072A">
      <w:pPr>
        <w:pStyle w:val="ListNumber"/>
        <w:numPr>
          <w:ilvl w:val="0"/>
          <w:numId w:val="41"/>
        </w:numPr>
      </w:pPr>
      <w:r w:rsidRPr="003862A4">
        <w:t xml:space="preserve">If the simulation application for the </w:t>
      </w:r>
      <w:r>
        <w:t>hoisted</w:t>
      </w:r>
      <w:r w:rsidRPr="003862A4">
        <w:t xml:space="preserve"> entity supports the Extended Platform Appearance VP record for platforms or (Legacy) Extended Life Form Appearance VP record for life forms, </w:t>
      </w:r>
      <w:r w:rsidRPr="003862A4">
        <w:lastRenderedPageBreak/>
        <w:t>then it shall modify the Status record, Present Domain field to Exterior Other Entity/Object (13)</w:t>
      </w:r>
      <w:r>
        <w:t xml:space="preserve"> while being hoisted.</w:t>
      </w:r>
    </w:p>
    <w:p w:rsidR="00806CA7" w:rsidRDefault="00806CA7" w:rsidP="0000072A">
      <w:pPr>
        <w:pStyle w:val="ListNumber"/>
        <w:numPr>
          <w:ilvl w:val="0"/>
          <w:numId w:val="41"/>
        </w:numPr>
      </w:pPr>
      <w:r>
        <w:t>When setting the Request Status field in the Action Response PDU to Executing (2), the carrier shall:</w:t>
      </w:r>
    </w:p>
    <w:p w:rsidR="00806CA7" w:rsidRDefault="00806CA7" w:rsidP="0000072A">
      <w:pPr>
        <w:pStyle w:val="ListNumber2"/>
        <w:numPr>
          <w:ilvl w:val="1"/>
          <w:numId w:val="13"/>
        </w:numPr>
      </w:pPr>
      <w:r>
        <w:t>Transmit Entity Association and Entity Offset VP records within either its Entity State PDU or the Entity State PDU of its hoist device</w:t>
      </w:r>
      <w:r w:rsidR="00F63C3A">
        <w:t xml:space="preserve">.  </w:t>
      </w:r>
      <w:r>
        <w:t>The carrier shall publish the records within the hoist device’s Entity State PDU if, and only if, the hoisted entity indicates it is associated with the hoist device</w:t>
      </w:r>
      <w:r w:rsidR="00F63C3A">
        <w:t xml:space="preserve">.  </w:t>
      </w:r>
      <w:r>
        <w:t>Otherwise, the records shall be published within the carrier’s Entity State PDU</w:t>
      </w:r>
      <w:r w:rsidR="00F63C3A">
        <w:t xml:space="preserve">.  </w:t>
      </w:r>
      <w:r>
        <w:t>The Entity Association record shall set the following fields accordingly:</w:t>
      </w:r>
    </w:p>
    <w:p w:rsidR="00806CA7" w:rsidRDefault="00806CA7" w:rsidP="0000072A">
      <w:pPr>
        <w:pStyle w:val="ListNumber3"/>
        <w:numPr>
          <w:ilvl w:val="2"/>
          <w:numId w:val="13"/>
        </w:numPr>
      </w:pPr>
      <w:r>
        <w:t>The Association Status shall be Physical Association Carrier (4)</w:t>
      </w:r>
    </w:p>
    <w:p w:rsidR="00806CA7" w:rsidRDefault="00806CA7" w:rsidP="0000072A">
      <w:pPr>
        <w:pStyle w:val="ListNumber3"/>
        <w:numPr>
          <w:ilvl w:val="2"/>
          <w:numId w:val="13"/>
        </w:numPr>
      </w:pPr>
      <w:r>
        <w:t>The Association Type shall be Hoisted (15)</w:t>
      </w:r>
    </w:p>
    <w:p w:rsidR="00806CA7" w:rsidRDefault="00806CA7" w:rsidP="0000072A">
      <w:pPr>
        <w:pStyle w:val="ListNumber3"/>
        <w:numPr>
          <w:ilvl w:val="2"/>
          <w:numId w:val="13"/>
        </w:numPr>
      </w:pPr>
      <w:r>
        <w:t>The Connection Type shall be Cable Line (7)</w:t>
      </w:r>
    </w:p>
    <w:p w:rsidR="00806CA7" w:rsidRDefault="00806CA7" w:rsidP="0000072A">
      <w:pPr>
        <w:pStyle w:val="ListNumber3"/>
        <w:numPr>
          <w:ilvl w:val="2"/>
          <w:numId w:val="13"/>
        </w:numPr>
      </w:pPr>
      <w:r>
        <w:t>The Associated Object-2 Identifier shall specify the hoisted entity</w:t>
      </w:r>
    </w:p>
    <w:p w:rsidR="00806CA7" w:rsidRDefault="00806CA7" w:rsidP="00DB3BA5">
      <w:pPr>
        <w:pStyle w:val="BodyText"/>
      </w:pPr>
      <w:r>
        <w:t xml:space="preserve">In </w:t>
      </w:r>
      <w:r w:rsidR="005741DF">
        <w:fldChar w:fldCharType="begin"/>
      </w:r>
      <w:r w:rsidR="005741DF">
        <w:instrText xml:space="preserve"> REF _Ref414870967 \h </w:instrText>
      </w:r>
      <w:r w:rsidR="005741DF">
        <w:fldChar w:fldCharType="separate"/>
      </w:r>
      <w:r w:rsidR="009B7484">
        <w:t xml:space="preserve">Figure </w:t>
      </w:r>
      <w:r w:rsidR="009B7484">
        <w:rPr>
          <w:noProof/>
        </w:rPr>
        <w:t>4</w:t>
      </w:r>
      <w:r w:rsidR="009B7484">
        <w:noBreakHyphen/>
      </w:r>
      <w:r w:rsidR="009B7484">
        <w:rPr>
          <w:noProof/>
        </w:rPr>
        <w:t>1</w:t>
      </w:r>
      <w:r w:rsidR="005741DF">
        <w:fldChar w:fldCharType="end"/>
      </w:r>
      <w:r>
        <w:t xml:space="preserve"> below, the arrowed lines indicate Entity Association VP records while the hoist is in the Executing state.</w:t>
      </w:r>
    </w:p>
    <w:p w:rsidR="00806CA7" w:rsidRDefault="00806CA7" w:rsidP="00DB3BA5">
      <w:pPr>
        <w:pStyle w:val="Graphic-Illustration"/>
      </w:pPr>
      <w:r w:rsidRPr="008C0A32">
        <w:drawing>
          <wp:inline distT="0" distB="0" distL="0" distR="0" wp14:anchorId="268720AA" wp14:editId="28FCDE9E">
            <wp:extent cx="4456430" cy="14249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430" cy="1424940"/>
                    </a:xfrm>
                    <a:prstGeom prst="rect">
                      <a:avLst/>
                    </a:prstGeom>
                    <a:noFill/>
                    <a:ln>
                      <a:noFill/>
                    </a:ln>
                  </pic:spPr>
                </pic:pic>
              </a:graphicData>
            </a:graphic>
          </wp:inline>
        </w:drawing>
      </w:r>
    </w:p>
    <w:p w:rsidR="00806CA7" w:rsidRDefault="005741DF" w:rsidP="005741DF">
      <w:pPr>
        <w:pStyle w:val="Caption-Figure"/>
      </w:pPr>
      <w:bookmarkStart w:id="419" w:name="_Ref414870967"/>
      <w:bookmarkStart w:id="420" w:name="_Toc422237312"/>
      <w:r>
        <w:t xml:space="preserve">Figure </w:t>
      </w:r>
      <w:fldSimple w:instr=" STYLEREF 1 \s ">
        <w:r w:rsidR="009B7484">
          <w:rPr>
            <w:noProof/>
          </w:rPr>
          <w:t>4</w:t>
        </w:r>
      </w:fldSimple>
      <w:r w:rsidR="000F0B63">
        <w:noBreakHyphen/>
      </w:r>
      <w:fldSimple w:instr=" SEQ Figure \* ARABIC \s 1 ">
        <w:r w:rsidR="009B7484">
          <w:rPr>
            <w:noProof/>
          </w:rPr>
          <w:t>1</w:t>
        </w:r>
      </w:fldSimple>
      <w:bookmarkEnd w:id="419"/>
      <w:r>
        <w:t xml:space="preserve">.  </w:t>
      </w:r>
      <w:r>
        <w:rPr>
          <w:noProof/>
        </w:rPr>
        <w:t>VDIS Hoisting</w:t>
      </w:r>
      <w:bookmarkEnd w:id="420"/>
    </w:p>
    <w:p w:rsidR="00806CA7" w:rsidRPr="00F37996" w:rsidRDefault="00806CA7" w:rsidP="00DB3BA5">
      <w:pPr>
        <w:pStyle w:val="BodyText"/>
      </w:pPr>
      <w:r w:rsidRPr="00F37996">
        <w:t>Leftmost diagram (A) depicts a simplified hoist operation with no hoist device</w:t>
      </w:r>
      <w:r w:rsidR="00F63C3A">
        <w:t xml:space="preserve">.  </w:t>
      </w:r>
      <w:r w:rsidRPr="00F37996">
        <w:t>The carrier has an Entity Association VP record identifying the hoist entity, and the hoist entity has an Entity Association VP record identifying the carrier.</w:t>
      </w:r>
    </w:p>
    <w:p w:rsidR="00806CA7" w:rsidRPr="00F37996" w:rsidRDefault="00806CA7" w:rsidP="00DB3BA5">
      <w:pPr>
        <w:pStyle w:val="BodyText"/>
      </w:pPr>
      <w:r w:rsidRPr="00F37996">
        <w:t>Center diagram (B) depicts a hoist operation with a hoist device</w:t>
      </w:r>
      <w:r w:rsidR="00F63C3A">
        <w:t xml:space="preserve">.  </w:t>
      </w:r>
      <w:r w:rsidRPr="00F37996">
        <w:t>In this case, the hoisted entity did not support the reception of a Carrier Mount ID record within the Action Response PDU</w:t>
      </w:r>
      <w:r w:rsidR="00F63C3A">
        <w:t xml:space="preserve">.  </w:t>
      </w:r>
      <w:r w:rsidRPr="00F37996">
        <w:t>As such, the carrier Entity State PDU has two Entity Association VP records, one identifying the hoist device, and the other identifying the hoist entity</w:t>
      </w:r>
      <w:r w:rsidR="00F63C3A">
        <w:t xml:space="preserve">.  </w:t>
      </w:r>
      <w:r w:rsidRPr="00F37996">
        <w:t>The carrier also publishes unique Entity Offset VP records following each Entity Association VP record</w:t>
      </w:r>
      <w:r w:rsidR="00F63C3A">
        <w:t xml:space="preserve">.  </w:t>
      </w:r>
      <w:r w:rsidRPr="00F37996">
        <w:t>Both the hoist device and the hoist entity publish an Entity Association VP record indicating the carrier.</w:t>
      </w:r>
    </w:p>
    <w:p w:rsidR="00806CA7" w:rsidRDefault="00806CA7" w:rsidP="00DB3BA5">
      <w:pPr>
        <w:pStyle w:val="BodyText"/>
      </w:pPr>
      <w:r w:rsidRPr="00F37996">
        <w:t>Rightmost diagram (C) depicts a hoist operation with a hoist device</w:t>
      </w:r>
      <w:r w:rsidR="00F63C3A">
        <w:t xml:space="preserve">.  </w:t>
      </w:r>
      <w:r w:rsidRPr="00F37996">
        <w:t>In this case, the hoisted entity supports the reception of a Carrier Mount ID record identifying the hoist device</w:t>
      </w:r>
      <w:r w:rsidR="00F63C3A">
        <w:t xml:space="preserve">.  </w:t>
      </w:r>
      <w:r w:rsidRPr="00F37996">
        <w:t>For this case, the carrier publishes Entity Association and Entity Offset VP records for the hoist device within the carrier Entity State PDU</w:t>
      </w:r>
      <w:r w:rsidR="00F63C3A">
        <w:t xml:space="preserve">.  </w:t>
      </w:r>
      <w:r w:rsidRPr="00F37996">
        <w:t>The hoist device Entity State PDU contains an Entity Association VP record indicating it is being hoisted by the carrier</w:t>
      </w:r>
      <w:r w:rsidR="00F63C3A">
        <w:t xml:space="preserve">.  </w:t>
      </w:r>
      <w:r w:rsidRPr="00F37996">
        <w:t>The hoist device also publishes Entity Association and Entity Offset VP records indicating it is hoisting the hoisted entity</w:t>
      </w:r>
      <w:r w:rsidR="00F63C3A">
        <w:t xml:space="preserve">.  </w:t>
      </w:r>
      <w:r w:rsidRPr="00F37996">
        <w:t>The hoisted entity publishes an Entity Association VP record indicating it is being hoisted by the hoist device.</w:t>
      </w:r>
    </w:p>
    <w:p w:rsidR="00806CA7" w:rsidRPr="00775D40" w:rsidRDefault="00806CA7" w:rsidP="00806CA7">
      <w:pPr>
        <w:pStyle w:val="Heading2"/>
      </w:pPr>
      <w:bookmarkStart w:id="421" w:name="_Toc411412334"/>
      <w:bookmarkStart w:id="422" w:name="_Toc422237192"/>
      <w:r>
        <w:t>Associated Entities</w:t>
      </w:r>
      <w:bookmarkEnd w:id="413"/>
      <w:bookmarkEnd w:id="414"/>
      <w:bookmarkEnd w:id="415"/>
      <w:bookmarkEnd w:id="421"/>
      <w:bookmarkEnd w:id="422"/>
      <w:r>
        <w:t xml:space="preserve"> </w:t>
      </w:r>
    </w:p>
    <w:p w:rsidR="00806CA7" w:rsidRDefault="00806CA7" w:rsidP="00806CA7">
      <w:pPr>
        <w:pStyle w:val="Heading3"/>
      </w:pPr>
      <w:bookmarkStart w:id="423" w:name="_Toc266354803"/>
      <w:bookmarkStart w:id="424" w:name="_Toc266453034"/>
      <w:bookmarkStart w:id="425" w:name="_Toc422237193"/>
      <w:r>
        <w:t xml:space="preserve">Entity Association VP </w:t>
      </w:r>
      <w:r w:rsidR="005741DF">
        <w:t>R</w:t>
      </w:r>
      <w:r>
        <w:t>ecord</w:t>
      </w:r>
      <w:bookmarkEnd w:id="423"/>
      <w:bookmarkEnd w:id="424"/>
      <w:bookmarkEnd w:id="425"/>
    </w:p>
    <w:p w:rsidR="00806CA7" w:rsidRPr="00775D40" w:rsidRDefault="00806CA7" w:rsidP="00806CA7">
      <w:pPr>
        <w:pStyle w:val="BodyText"/>
      </w:pPr>
      <w:r w:rsidRPr="00775D40">
        <w:t xml:space="preserve">To support mounting, </w:t>
      </w:r>
      <w:r>
        <w:t xml:space="preserve">towing, sling loads, and any operations requiring physical connections, VDIS </w:t>
      </w:r>
      <w:r w:rsidRPr="00775D40">
        <w:t>adopt</w:t>
      </w:r>
      <w:r>
        <w:t>s</w:t>
      </w:r>
      <w:r w:rsidRPr="00775D40">
        <w:t xml:space="preserve"> the Entity Association VP record as </w:t>
      </w:r>
      <w:r>
        <w:t xml:space="preserve">detailed </w:t>
      </w:r>
      <w:r w:rsidRPr="00775D40">
        <w:t xml:space="preserve">in </w:t>
      </w:r>
      <w:r>
        <w:t>DIS</w:t>
      </w:r>
      <w:r w:rsidR="00F63C3A">
        <w:t xml:space="preserve">.  </w:t>
      </w:r>
      <w:r>
        <w:t xml:space="preserve">An issuing application may produce multiple </w:t>
      </w:r>
      <w:r>
        <w:lastRenderedPageBreak/>
        <w:t>Entity Association VP records for one entity (it may be a many-to-many relationship)</w:t>
      </w:r>
      <w:r w:rsidR="00F63C3A">
        <w:t xml:space="preserve">.  </w:t>
      </w:r>
      <w:r>
        <w:t>VDIS currently only recommends this record for physical associations and not functional associations.</w:t>
      </w:r>
    </w:p>
    <w:p w:rsidR="00806CA7" w:rsidRPr="00775D40" w:rsidRDefault="00806CA7" w:rsidP="00806CA7">
      <w:pPr>
        <w:pStyle w:val="BodyText"/>
      </w:pPr>
      <w:r>
        <w:t>VDIS extends this record in one important way</w:t>
      </w:r>
      <w:r w:rsidR="00F63C3A">
        <w:t xml:space="preserve">.  </w:t>
      </w:r>
      <w:r>
        <w:t xml:space="preserve">The Change Indicator field also applies to the two (potential) dependent records: the Entity Offset VP record (see section </w:t>
      </w:r>
      <w:r>
        <w:fldChar w:fldCharType="begin"/>
      </w:r>
      <w:r>
        <w:instrText xml:space="preserve"> REF _Ref229391809 \r \h </w:instrText>
      </w:r>
      <w:r>
        <w:fldChar w:fldCharType="separate"/>
      </w:r>
      <w:r w:rsidR="009B7484">
        <w:t>4.15.2</w:t>
      </w:r>
      <w:r>
        <w:fldChar w:fldCharType="end"/>
      </w:r>
      <w:r>
        <w:t xml:space="preserve">) and the Dead Reckoning VP record (see section </w:t>
      </w:r>
      <w:r>
        <w:fldChar w:fldCharType="begin"/>
      </w:r>
      <w:r>
        <w:instrText xml:space="preserve"> REF _Ref222737226 \r \h </w:instrText>
      </w:r>
      <w:r>
        <w:fldChar w:fldCharType="separate"/>
      </w:r>
      <w:r w:rsidR="009B7484">
        <w:t>4.15.3</w:t>
      </w:r>
      <w:r>
        <w:fldChar w:fldCharType="end"/>
      </w:r>
      <w:r>
        <w:t>)</w:t>
      </w:r>
      <w:r w:rsidR="00F63C3A">
        <w:t xml:space="preserve">.  </w:t>
      </w:r>
      <w:r>
        <w:t>If either of those records exist (including multiples) that apply to a particular Entity Association VP record, then the Change Indicator field for that Entity Association VP record will also be updated when any of those dependent records change.</w:t>
      </w:r>
    </w:p>
    <w:p w:rsidR="00806CA7" w:rsidRPr="00775D40" w:rsidRDefault="00806CA7" w:rsidP="00806CA7">
      <w:pPr>
        <w:pStyle w:val="BodyText"/>
      </w:pPr>
      <w:r>
        <w:t>When looking at these enumerations, t</w:t>
      </w:r>
      <w:r w:rsidRPr="00775D40">
        <w:t>he “Target” is the entity/object being acted upon (</w:t>
      </w:r>
      <w:r w:rsidR="00A16289">
        <w:t xml:space="preserve">e.g., </w:t>
      </w:r>
      <w:r w:rsidRPr="00775D40">
        <w:t>the one being towed, carried or is mounting) and the “Carrier” is the entity/object doing the towing, carrying, or acting</w:t>
      </w:r>
      <w:r w:rsidR="00F63C3A">
        <w:t xml:space="preserve">.  </w:t>
      </w:r>
      <w:r w:rsidRPr="00775D40">
        <w:t>In cases of mutual physical association, both may be the target or carrier.</w:t>
      </w:r>
    </w:p>
    <w:p w:rsidR="00806CA7" w:rsidRDefault="00806CA7" w:rsidP="00806CA7">
      <w:pPr>
        <w:pStyle w:val="BodyText"/>
      </w:pPr>
      <w:bookmarkStart w:id="426" w:name="_Ref222737223"/>
      <w:r>
        <w:t>The following illustrates an example of a CH-47D with a rotor articulated part (not required on every use case, but presented here for context), extended appearance, and two sling load attachments</w:t>
      </w:r>
      <w:r w:rsidR="00F63C3A">
        <w:t xml:space="preserve">.  </w:t>
      </w:r>
      <w:r>
        <w:t>The Entity Offset and Dead Reckoning VP records are indented for clarity (refer to the sections describing their issuance rules).</w:t>
      </w:r>
    </w:p>
    <w:p w:rsidR="00806CA7" w:rsidRDefault="00280005" w:rsidP="00DB3BA5">
      <w:pPr>
        <w:pStyle w:val="Caption-Table"/>
      </w:pPr>
      <w:bookmarkStart w:id="427" w:name="_Toc411412271"/>
      <w:bookmarkStart w:id="428" w:name="_Toc422237335"/>
      <w:r>
        <w:t>Table</w:t>
      </w:r>
      <w:r w:rsidR="00806CA7">
        <w:t xml:space="preserve"> </w:t>
      </w:r>
      <w:fldSimple w:instr=" STYLEREF 1 \s ">
        <w:r w:rsidR="009B7484">
          <w:rPr>
            <w:noProof/>
          </w:rPr>
          <w:t>4</w:t>
        </w:r>
      </w:fldSimple>
      <w:r w:rsidR="00AA69D5">
        <w:noBreakHyphen/>
      </w:r>
      <w:fldSimple w:instr=" SEQ Table \* ARABIC \s 1 ">
        <w:r w:rsidR="009B7484">
          <w:rPr>
            <w:noProof/>
          </w:rPr>
          <w:t>11</w:t>
        </w:r>
      </w:fldSimple>
      <w:r w:rsidR="00DB3BA5">
        <w:t xml:space="preserve">. </w:t>
      </w:r>
      <w:r w:rsidR="00806CA7">
        <w:t xml:space="preserve"> Entity Association Example (RWA)</w:t>
      </w:r>
      <w:bookmarkEnd w:id="427"/>
      <w:bookmarkEnd w:id="428"/>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3060"/>
        <w:gridCol w:w="3330"/>
      </w:tblGrid>
      <w:tr w:rsidR="00806CA7" w:rsidRPr="00775D40" w:rsidTr="00DB3BA5">
        <w:trPr>
          <w:cantSplit/>
          <w:trHeight w:val="413"/>
          <w:tblHeader/>
          <w:jc w:val="center"/>
        </w:trPr>
        <w:tc>
          <w:tcPr>
            <w:tcW w:w="306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t>Field</w:t>
            </w:r>
          </w:p>
        </w:tc>
        <w:tc>
          <w:tcPr>
            <w:tcW w:w="333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3BA5">
            <w:pPr>
              <w:pStyle w:val="TableColumnHeader"/>
            </w:pPr>
            <w:r>
              <w:t>Notes</w:t>
            </w:r>
          </w:p>
        </w:tc>
      </w:tr>
      <w:tr w:rsidR="00806CA7" w:rsidRPr="00775D40" w:rsidTr="00DB3BA5">
        <w:trPr>
          <w:cantSplit/>
          <w:jc w:val="center"/>
        </w:trPr>
        <w:tc>
          <w:tcPr>
            <w:tcW w:w="3060" w:type="dxa"/>
            <w:tcBorders>
              <w:top w:val="single" w:sz="4" w:space="0" w:color="2B1F5F"/>
            </w:tcBorders>
            <w:shd w:val="clear" w:color="auto" w:fill="auto"/>
            <w:vAlign w:val="center"/>
          </w:tcPr>
          <w:p w:rsidR="00806CA7" w:rsidRPr="00775D40" w:rsidRDefault="00806CA7" w:rsidP="004E3A00">
            <w:pPr>
              <w:pStyle w:val="TableText"/>
            </w:pPr>
            <w:r>
              <w:t>Entity State PDU</w:t>
            </w:r>
          </w:p>
        </w:tc>
        <w:tc>
          <w:tcPr>
            <w:tcW w:w="3330" w:type="dxa"/>
            <w:tcBorders>
              <w:top w:val="single" w:sz="4" w:space="0" w:color="2B1F5F"/>
            </w:tcBorders>
            <w:shd w:val="clear" w:color="auto" w:fill="auto"/>
            <w:vAlign w:val="center"/>
          </w:tcPr>
          <w:p w:rsidR="00806CA7" w:rsidRPr="00775D40" w:rsidRDefault="00806CA7" w:rsidP="004E3A00">
            <w:pPr>
              <w:pStyle w:val="TableText"/>
            </w:pPr>
            <w:r>
              <w:t>RWA (CH-47D)</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Articulated Part</w:t>
            </w:r>
          </w:p>
        </w:tc>
        <w:tc>
          <w:tcPr>
            <w:tcW w:w="3330" w:type="dxa"/>
            <w:shd w:val="clear" w:color="auto" w:fill="auto"/>
            <w:vAlign w:val="center"/>
          </w:tcPr>
          <w:p w:rsidR="00806CA7" w:rsidRDefault="00806CA7" w:rsidP="004E3A00">
            <w:pPr>
              <w:pStyle w:val="TableText"/>
            </w:pPr>
            <w:r>
              <w:t>Rotor – Azimuth</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Articulated Part</w:t>
            </w:r>
          </w:p>
        </w:tc>
        <w:tc>
          <w:tcPr>
            <w:tcW w:w="3330" w:type="dxa"/>
            <w:shd w:val="clear" w:color="auto" w:fill="auto"/>
            <w:vAlign w:val="center"/>
          </w:tcPr>
          <w:p w:rsidR="00806CA7" w:rsidRDefault="00806CA7" w:rsidP="004E3A00">
            <w:pPr>
              <w:pStyle w:val="TableText"/>
            </w:pPr>
            <w:r>
              <w:t>Rotor – Azimuth Rate</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Extended Appearance</w:t>
            </w:r>
          </w:p>
        </w:tc>
        <w:tc>
          <w:tcPr>
            <w:tcW w:w="3330" w:type="dxa"/>
            <w:shd w:val="clear" w:color="auto" w:fill="auto"/>
            <w:vAlign w:val="center"/>
          </w:tcPr>
          <w:p w:rsidR="00806CA7" w:rsidRDefault="00806CA7" w:rsidP="004E3A00">
            <w:pPr>
              <w:pStyle w:val="TableText"/>
            </w:pPr>
            <w:r>
              <w:t>Air Platform</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Entity Association</w:t>
            </w:r>
          </w:p>
        </w:tc>
        <w:tc>
          <w:tcPr>
            <w:tcW w:w="3330" w:type="dxa"/>
            <w:shd w:val="clear" w:color="auto" w:fill="auto"/>
            <w:vAlign w:val="center"/>
          </w:tcPr>
          <w:p w:rsidR="00806CA7" w:rsidRDefault="00806CA7" w:rsidP="004E3A00">
            <w:pPr>
              <w:pStyle w:val="TableText"/>
            </w:pPr>
            <w:r>
              <w:t>Center Hook Sling Load (low fidelity)</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Entity Offset</w:t>
            </w:r>
          </w:p>
        </w:tc>
        <w:tc>
          <w:tcPr>
            <w:tcW w:w="3330" w:type="dxa"/>
            <w:shd w:val="clear" w:color="auto" w:fill="auto"/>
            <w:vAlign w:val="center"/>
          </w:tcPr>
          <w:p w:rsidR="00806CA7" w:rsidRDefault="00806CA7" w:rsidP="004E3A00">
            <w:pPr>
              <w:pStyle w:val="TableText"/>
            </w:pPr>
            <w:r>
              <w:t>Position</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Entity Association</w:t>
            </w:r>
          </w:p>
        </w:tc>
        <w:tc>
          <w:tcPr>
            <w:tcW w:w="3330" w:type="dxa"/>
            <w:shd w:val="clear" w:color="auto" w:fill="auto"/>
            <w:vAlign w:val="center"/>
          </w:tcPr>
          <w:p w:rsidR="00806CA7" w:rsidRDefault="00806CA7" w:rsidP="004E3A00">
            <w:pPr>
              <w:pStyle w:val="TableText"/>
            </w:pPr>
            <w:r>
              <w:t>Aft Hook Sling Load (high fidelity)</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Entity Offset</w:t>
            </w:r>
          </w:p>
        </w:tc>
        <w:tc>
          <w:tcPr>
            <w:tcW w:w="3330" w:type="dxa"/>
            <w:shd w:val="clear" w:color="auto" w:fill="auto"/>
            <w:vAlign w:val="center"/>
          </w:tcPr>
          <w:p w:rsidR="00806CA7" w:rsidRDefault="00806CA7" w:rsidP="004E3A00">
            <w:pPr>
              <w:pStyle w:val="TableText"/>
            </w:pPr>
            <w:r>
              <w:t>Position</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Dead Reckoning</w:t>
            </w:r>
          </w:p>
        </w:tc>
        <w:tc>
          <w:tcPr>
            <w:tcW w:w="3330" w:type="dxa"/>
            <w:shd w:val="clear" w:color="auto" w:fill="auto"/>
            <w:vAlign w:val="center"/>
          </w:tcPr>
          <w:p w:rsidR="00806CA7" w:rsidRDefault="00806CA7" w:rsidP="004E3A00">
            <w:pPr>
              <w:pStyle w:val="TableText"/>
            </w:pPr>
            <w:r>
              <w:t>Linear Velocity</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Dead Reckoning</w:t>
            </w:r>
          </w:p>
        </w:tc>
        <w:tc>
          <w:tcPr>
            <w:tcW w:w="3330" w:type="dxa"/>
            <w:shd w:val="clear" w:color="auto" w:fill="auto"/>
            <w:vAlign w:val="center"/>
          </w:tcPr>
          <w:p w:rsidR="00806CA7" w:rsidRDefault="00806CA7" w:rsidP="004E3A00">
            <w:pPr>
              <w:pStyle w:val="TableText"/>
            </w:pPr>
            <w:r>
              <w:t>Linear Acceleration</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Entity Offset</w:t>
            </w:r>
          </w:p>
        </w:tc>
        <w:tc>
          <w:tcPr>
            <w:tcW w:w="3330" w:type="dxa"/>
            <w:shd w:val="clear" w:color="auto" w:fill="auto"/>
            <w:vAlign w:val="center"/>
          </w:tcPr>
          <w:p w:rsidR="00806CA7" w:rsidRDefault="00806CA7" w:rsidP="004E3A00">
            <w:pPr>
              <w:pStyle w:val="TableText"/>
            </w:pPr>
            <w:r>
              <w:t>Orientation</w:t>
            </w:r>
          </w:p>
        </w:tc>
      </w:tr>
      <w:tr w:rsidR="00806CA7" w:rsidRPr="00775D40" w:rsidTr="00DB3BA5">
        <w:trPr>
          <w:cantSplit/>
          <w:jc w:val="center"/>
        </w:trPr>
        <w:tc>
          <w:tcPr>
            <w:tcW w:w="3060" w:type="dxa"/>
            <w:shd w:val="clear" w:color="auto" w:fill="auto"/>
            <w:vAlign w:val="center"/>
          </w:tcPr>
          <w:p w:rsidR="00806CA7" w:rsidRDefault="00806CA7" w:rsidP="004E3A00">
            <w:pPr>
              <w:pStyle w:val="TableText"/>
            </w:pPr>
            <w:r>
              <w:t>Dead Reckoning</w:t>
            </w:r>
          </w:p>
        </w:tc>
        <w:tc>
          <w:tcPr>
            <w:tcW w:w="3330" w:type="dxa"/>
            <w:shd w:val="clear" w:color="auto" w:fill="auto"/>
            <w:vAlign w:val="center"/>
          </w:tcPr>
          <w:p w:rsidR="00806CA7" w:rsidRDefault="00806CA7" w:rsidP="004E3A00">
            <w:pPr>
              <w:pStyle w:val="TableText"/>
            </w:pPr>
            <w:r>
              <w:t>Angular Velocity</w:t>
            </w:r>
          </w:p>
        </w:tc>
      </w:tr>
    </w:tbl>
    <w:p w:rsidR="00806CA7" w:rsidRPr="00775D40" w:rsidRDefault="00806CA7" w:rsidP="00DB3BA5">
      <w:pPr>
        <w:pStyle w:val="Spacer"/>
      </w:pPr>
    </w:p>
    <w:p w:rsidR="00806CA7" w:rsidRPr="00775D40" w:rsidRDefault="00806CA7" w:rsidP="00806CA7">
      <w:pPr>
        <w:pStyle w:val="Heading3"/>
      </w:pPr>
      <w:bookmarkStart w:id="429" w:name="_Ref229391809"/>
      <w:bookmarkStart w:id="430" w:name="_Toc266354804"/>
      <w:bookmarkStart w:id="431" w:name="_Toc266453035"/>
      <w:bookmarkStart w:id="432" w:name="_Toc422237194"/>
      <w:r>
        <w:t>Entity Offset VP record</w:t>
      </w:r>
      <w:bookmarkEnd w:id="426"/>
      <w:bookmarkEnd w:id="429"/>
      <w:bookmarkEnd w:id="430"/>
      <w:bookmarkEnd w:id="431"/>
      <w:bookmarkEnd w:id="432"/>
    </w:p>
    <w:p w:rsidR="00806CA7" w:rsidRPr="00775D40" w:rsidRDefault="00806CA7" w:rsidP="00806CA7">
      <w:pPr>
        <w:pStyle w:val="BodyText"/>
      </w:pPr>
      <w:r w:rsidRPr="00775D40">
        <w:t xml:space="preserve">This scheme for </w:t>
      </w:r>
      <w:r>
        <w:t>entity association</w:t>
      </w:r>
      <w:r w:rsidRPr="00775D40">
        <w:t xml:space="preserve"> does not account for an offset or orientation of the entity, however</w:t>
      </w:r>
      <w:r w:rsidR="00F63C3A">
        <w:t xml:space="preserve">.  </w:t>
      </w:r>
      <w:r w:rsidRPr="00775D40">
        <w:t>For example, one vehicle can tow another using a solid connection or a line</w:t>
      </w:r>
      <w:r w:rsidR="00F63C3A">
        <w:t xml:space="preserve">.  </w:t>
      </w:r>
      <w:r w:rsidRPr="00775D40">
        <w:t>If solid, then the offset will be static, but if it is a line (cable of some sort), then the offset will be dynamic and it should not be the receiving entities’ responsibility to perform the calculations of the position</w:t>
      </w:r>
      <w:r w:rsidR="00F63C3A">
        <w:t xml:space="preserve">.  </w:t>
      </w:r>
      <w:r w:rsidRPr="00775D40">
        <w:t>Also, the reason that the Entity Association VP record is needed in the first place negates using the position of the towed entity (dead reckoning hiccups, bungee-like positioning and orientation).</w:t>
      </w:r>
    </w:p>
    <w:p w:rsidR="00806CA7" w:rsidRPr="00775D40" w:rsidRDefault="00806CA7" w:rsidP="00806CA7">
      <w:pPr>
        <w:pStyle w:val="BodyText"/>
      </w:pPr>
      <w:r w:rsidRPr="00775D40">
        <w:t>What is really needed is an offset and orientation</w:t>
      </w:r>
      <w:r w:rsidR="00F63C3A">
        <w:t xml:space="preserve">.  </w:t>
      </w:r>
      <w:r w:rsidRPr="00775D40">
        <w:t>Therefore, we propose an Entity Offset VP record as given below</w:t>
      </w:r>
      <w:r w:rsidR="00F63C3A">
        <w:t xml:space="preserve">.  </w:t>
      </w:r>
      <w:r w:rsidRPr="00775D40">
        <w:t xml:space="preserve">This offset </w:t>
      </w:r>
      <w:r>
        <w:t xml:space="preserve">is </w:t>
      </w:r>
      <w:r w:rsidRPr="00775D40">
        <w:t xml:space="preserve">not </w:t>
      </w:r>
      <w:r>
        <w:t xml:space="preserve">only </w:t>
      </w:r>
      <w:r w:rsidRPr="00775D40">
        <w:t xml:space="preserve">used for towing </w:t>
      </w:r>
      <w:r>
        <w:t>and</w:t>
      </w:r>
      <w:r w:rsidRPr="00775D40">
        <w:t xml:space="preserve"> mounting</w:t>
      </w:r>
      <w:r w:rsidR="00F63C3A">
        <w:t xml:space="preserve">.  </w:t>
      </w:r>
      <w:r>
        <w:t>It may also be used for sling loads or to provide other types of offsets (see the enumeration for Offset Type)</w:t>
      </w:r>
      <w:r w:rsidR="00F63C3A">
        <w:t xml:space="preserve">.  </w:t>
      </w:r>
      <w:r w:rsidRPr="00775D40">
        <w:t>For these records</w:t>
      </w:r>
      <w:r>
        <w:t xml:space="preserve"> (regardless of use case)</w:t>
      </w:r>
      <w:r w:rsidRPr="00775D40">
        <w:t xml:space="preserve">, we refer to the entity that is carrying or towing the other entity as the </w:t>
      </w:r>
      <w:r w:rsidRPr="00775D40">
        <w:rPr>
          <w:i/>
        </w:rPr>
        <w:t>carrier</w:t>
      </w:r>
      <w:r w:rsidR="00F63C3A">
        <w:t xml:space="preserve">.  </w:t>
      </w:r>
      <w:r w:rsidRPr="00775D40">
        <w:t xml:space="preserve">The entity that is being towed or carried is the </w:t>
      </w:r>
      <w:r w:rsidRPr="00775D40">
        <w:rPr>
          <w:i/>
        </w:rPr>
        <w:t>mounted entity</w:t>
      </w:r>
      <w:r w:rsidR="00F63C3A">
        <w:t xml:space="preserve">.  </w:t>
      </w:r>
      <w:r w:rsidRPr="00775D40">
        <w:t>Both the carrier and the mounted entity can produce this record.</w:t>
      </w:r>
    </w:p>
    <w:p w:rsidR="00806CA7" w:rsidRDefault="00806CA7" w:rsidP="00806CA7">
      <w:pPr>
        <w:pStyle w:val="Heading4"/>
      </w:pPr>
      <w:r>
        <w:lastRenderedPageBreak/>
        <w:t>Purpose</w:t>
      </w:r>
    </w:p>
    <w:p w:rsidR="00806CA7" w:rsidRDefault="00806CA7" w:rsidP="00806CA7">
      <w:pPr>
        <w:pStyle w:val="BodyText"/>
      </w:pPr>
      <w:r w:rsidRPr="004A65C6">
        <w:t>Identifying an offset or orientation of an entity shall be communicated with the Entity Offset VP record</w:t>
      </w:r>
      <w:r w:rsidR="00F63C3A">
        <w:t xml:space="preserve">.  </w:t>
      </w:r>
      <w:r w:rsidRPr="004A65C6">
        <w:t>This offset or orientation shall not duplicate the exact meaning of the location or orientation information within the Entity State PDU to which the VP record belongs</w:t>
      </w:r>
      <w:r w:rsidR="00F63C3A">
        <w:t xml:space="preserve">.  </w:t>
      </w:r>
      <w:r w:rsidRPr="004A65C6">
        <w:t>The offset is typically between two associated entities, but may also only pertain to the specified entity (such as center of gravity)</w:t>
      </w:r>
      <w:r w:rsidR="00F63C3A">
        <w:t xml:space="preserve">.  </w:t>
      </w:r>
    </w:p>
    <w:p w:rsidR="00806CA7" w:rsidRDefault="00806CA7" w:rsidP="00806CA7">
      <w:pPr>
        <w:pStyle w:val="BodyText"/>
      </w:pPr>
      <w:r w:rsidRPr="004A65C6">
        <w:t>The orientation is typically of an associated entity, where one entity will redefine the orientation of another</w:t>
      </w:r>
      <w:r w:rsidR="00F63C3A">
        <w:t xml:space="preserve">.  </w:t>
      </w:r>
      <w:r>
        <w:t xml:space="preserve">The </w:t>
      </w:r>
      <w:r w:rsidRPr="004A65C6">
        <w:t xml:space="preserve">orientation assigned by the carrier </w:t>
      </w:r>
      <w:r>
        <w:t xml:space="preserve">is an offset of the mounted entity’s orientation in radians when using the Offset Type of </w:t>
      </w:r>
      <w:r w:rsidRPr="00722A55">
        <w:t>Orientation Modified by Carrier</w:t>
      </w:r>
      <w:r>
        <w:t xml:space="preserve"> (3)</w:t>
      </w:r>
      <w:r w:rsidR="00F63C3A">
        <w:t xml:space="preserve">.  </w:t>
      </w:r>
      <w:r>
        <w:t>Note that the record still uses an Euler Angles record (there is no specific record in IEEE Std 1278.1 that expresses angular offsets)</w:t>
      </w:r>
      <w:r w:rsidR="00F63C3A">
        <w:t xml:space="preserve">.  </w:t>
      </w:r>
      <w:r>
        <w:t>In this case, use psi as the heading offset, theta as the pitch offset, and phi as the roll offset</w:t>
      </w:r>
      <w:r w:rsidR="00F63C3A">
        <w:t xml:space="preserve">.  </w:t>
      </w:r>
      <w:r>
        <w:t>This matches the descriptions of psi, theta, and phi in IEEE Std 1278.1-2012.</w:t>
      </w:r>
    </w:p>
    <w:p w:rsidR="00806CA7" w:rsidRPr="00775D40" w:rsidRDefault="00806CA7" w:rsidP="00806CA7">
      <w:pPr>
        <w:pStyle w:val="Heading4"/>
      </w:pPr>
      <w:r>
        <w:t>Record Definition</w:t>
      </w:r>
    </w:p>
    <w:p w:rsidR="00806CA7" w:rsidRPr="00775D40" w:rsidRDefault="00806CA7" w:rsidP="00806CA7">
      <w:pPr>
        <w:pStyle w:val="BodyText"/>
      </w:pPr>
      <w:r w:rsidRPr="00775D40">
        <w:t>The Entity Offset VP record shall contain the following fields:</w:t>
      </w:r>
    </w:p>
    <w:p w:rsidR="00806CA7" w:rsidRDefault="00806CA7" w:rsidP="0000072A">
      <w:pPr>
        <w:pStyle w:val="ListNumber"/>
        <w:numPr>
          <w:ilvl w:val="0"/>
          <w:numId w:val="42"/>
        </w:numPr>
      </w:pPr>
      <w:r w:rsidRPr="00DB3BA5">
        <w:rPr>
          <w:b/>
        </w:rPr>
        <w:t>Record Type</w:t>
      </w:r>
      <w:r w:rsidR="00F63C3A">
        <w:t xml:space="preserve">.  </w:t>
      </w:r>
      <w:r w:rsidRPr="004A65C6">
        <w:t>This 8-bit enumeration shall identify the record as an Entity Offset VP record</w:t>
      </w:r>
      <w:r w:rsidRPr="00775D40">
        <w:t>.</w:t>
      </w:r>
    </w:p>
    <w:p w:rsidR="00806CA7" w:rsidRDefault="00806CA7" w:rsidP="0000072A">
      <w:pPr>
        <w:pStyle w:val="ListNumber"/>
        <w:numPr>
          <w:ilvl w:val="0"/>
          <w:numId w:val="42"/>
        </w:numPr>
      </w:pPr>
      <w:r w:rsidRPr="00DB3BA5">
        <w:rPr>
          <w:b/>
        </w:rPr>
        <w:t>Offset Type</w:t>
      </w:r>
      <w:r w:rsidR="00F63C3A">
        <w:t xml:space="preserve">.  </w:t>
      </w:r>
      <w:r w:rsidRPr="004A65C6">
        <w:t>This 8-bit enumeration shall identify additional details about the type of offset, such as whether it is a positional offset from the carrier origin, station location, or modified by the carrier</w:t>
      </w:r>
      <w:r w:rsidR="00F63C3A">
        <w:t xml:space="preserve">.  </w:t>
      </w:r>
    </w:p>
    <w:p w:rsidR="00806CA7" w:rsidRDefault="00806CA7" w:rsidP="0000072A">
      <w:pPr>
        <w:pStyle w:val="ListNumber"/>
        <w:numPr>
          <w:ilvl w:val="0"/>
          <w:numId w:val="42"/>
        </w:numPr>
      </w:pPr>
      <w:r w:rsidRPr="00DB3BA5">
        <w:rPr>
          <w:b/>
        </w:rPr>
        <w:t>Entity Position Offset / Orientation</w:t>
      </w:r>
      <w:r w:rsidR="00F63C3A">
        <w:t xml:space="preserve">.  </w:t>
      </w:r>
      <w:r w:rsidRPr="00775D40">
        <w:t>This field shall identify the offset</w:t>
      </w:r>
      <w:r w:rsidR="00F63C3A">
        <w:t xml:space="preserve">.  </w:t>
      </w:r>
      <w:r w:rsidRPr="00775D40">
        <w:t>It shall be represented by an Entity Coordinate Vector record for Entity Position Offset or by an Euler Angles record for Orientation.</w:t>
      </w:r>
    </w:p>
    <w:p w:rsidR="00806CA7" w:rsidRPr="00775D40" w:rsidRDefault="00280005" w:rsidP="00DB3BA5">
      <w:pPr>
        <w:pStyle w:val="Caption-Table"/>
      </w:pPr>
      <w:bookmarkStart w:id="433" w:name="_Ref199312492"/>
      <w:bookmarkStart w:id="434" w:name="_Toc175394781"/>
      <w:bookmarkStart w:id="435" w:name="_Toc411412272"/>
      <w:bookmarkStart w:id="436" w:name="_Toc422237336"/>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12</w:t>
        </w:r>
      </w:fldSimple>
      <w:bookmarkEnd w:id="433"/>
      <w:r w:rsidR="00DB3BA5">
        <w:t xml:space="preserve">. </w:t>
      </w:r>
      <w:r w:rsidR="00806CA7" w:rsidRPr="00775D40">
        <w:t xml:space="preserve"> Entity Offset VP Record</w:t>
      </w:r>
      <w:bookmarkEnd w:id="434"/>
      <w:bookmarkEnd w:id="435"/>
      <w:bookmarkEnd w:id="436"/>
    </w:p>
    <w:tbl>
      <w:tblPr>
        <w:tblW w:w="0" w:type="auto"/>
        <w:jc w:val="center"/>
        <w:tblInd w:w="-45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3296"/>
        <w:gridCol w:w="2417"/>
      </w:tblGrid>
      <w:tr w:rsidR="00806CA7" w:rsidRPr="00775D40" w:rsidTr="00DB3BA5">
        <w:trPr>
          <w:cantSplit/>
          <w:trHeight w:val="395"/>
          <w:tblHeader/>
          <w:jc w:val="center"/>
        </w:trPr>
        <w:tc>
          <w:tcPr>
            <w:tcW w:w="3296"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Field</w:t>
            </w:r>
          </w:p>
        </w:tc>
        <w:tc>
          <w:tcPr>
            <w:tcW w:w="2417"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3BA5">
            <w:pPr>
              <w:pStyle w:val="TableColumnHeader"/>
            </w:pPr>
            <w:r w:rsidRPr="00775D40">
              <w:t>Type</w:t>
            </w:r>
          </w:p>
        </w:tc>
      </w:tr>
      <w:tr w:rsidR="00806CA7" w:rsidRPr="00775D40" w:rsidTr="00DB3BA5">
        <w:trPr>
          <w:cantSplit/>
          <w:jc w:val="center"/>
        </w:trPr>
        <w:tc>
          <w:tcPr>
            <w:tcW w:w="3296"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2417"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DB3BA5">
        <w:trPr>
          <w:cantSplit/>
          <w:jc w:val="center"/>
        </w:trPr>
        <w:tc>
          <w:tcPr>
            <w:tcW w:w="3296" w:type="dxa"/>
            <w:shd w:val="clear" w:color="auto" w:fill="auto"/>
            <w:vAlign w:val="center"/>
          </w:tcPr>
          <w:p w:rsidR="00806CA7" w:rsidRPr="00775D40" w:rsidRDefault="00806CA7" w:rsidP="004E3A00">
            <w:pPr>
              <w:pStyle w:val="TableText"/>
            </w:pPr>
            <w:r w:rsidRPr="00775D40">
              <w:t>Offset Type</w:t>
            </w:r>
          </w:p>
        </w:tc>
        <w:tc>
          <w:tcPr>
            <w:tcW w:w="2417" w:type="dxa"/>
            <w:shd w:val="clear" w:color="auto" w:fill="auto"/>
            <w:vAlign w:val="center"/>
          </w:tcPr>
          <w:p w:rsidR="00806CA7" w:rsidRPr="00775D40" w:rsidRDefault="00806CA7" w:rsidP="004E3A00">
            <w:pPr>
              <w:pStyle w:val="TableText"/>
            </w:pPr>
            <w:r w:rsidRPr="00775D40">
              <w:t>8-bit enumeration</w:t>
            </w:r>
          </w:p>
        </w:tc>
      </w:tr>
      <w:tr w:rsidR="00806CA7" w:rsidRPr="00775D40" w:rsidTr="00DB3BA5">
        <w:trPr>
          <w:cantSplit/>
          <w:jc w:val="center"/>
        </w:trPr>
        <w:tc>
          <w:tcPr>
            <w:tcW w:w="3296" w:type="dxa"/>
            <w:shd w:val="clear" w:color="auto" w:fill="auto"/>
            <w:vAlign w:val="center"/>
          </w:tcPr>
          <w:p w:rsidR="00806CA7" w:rsidRPr="00775D40" w:rsidRDefault="00806CA7" w:rsidP="004E3A00">
            <w:pPr>
              <w:pStyle w:val="TableText"/>
            </w:pPr>
            <w:r w:rsidRPr="00775D40">
              <w:t>Padding</w:t>
            </w:r>
          </w:p>
        </w:tc>
        <w:tc>
          <w:tcPr>
            <w:tcW w:w="2417" w:type="dxa"/>
            <w:shd w:val="clear" w:color="auto" w:fill="auto"/>
            <w:vAlign w:val="center"/>
          </w:tcPr>
          <w:p w:rsidR="00806CA7" w:rsidRPr="00775D40" w:rsidRDefault="00806CA7" w:rsidP="004E3A00">
            <w:pPr>
              <w:pStyle w:val="TableText"/>
            </w:pPr>
            <w:r>
              <w:t>16</w:t>
            </w:r>
            <w:r w:rsidRPr="00775D40">
              <w:t>-bits unused</w:t>
            </w:r>
          </w:p>
        </w:tc>
      </w:tr>
      <w:tr w:rsidR="00806CA7" w:rsidRPr="00775D40" w:rsidTr="00DB3BA5">
        <w:trPr>
          <w:cantSplit/>
          <w:jc w:val="center"/>
        </w:trPr>
        <w:tc>
          <w:tcPr>
            <w:tcW w:w="3296" w:type="dxa"/>
            <w:shd w:val="clear" w:color="auto" w:fill="auto"/>
            <w:vAlign w:val="center"/>
          </w:tcPr>
          <w:p w:rsidR="00806CA7" w:rsidRPr="00775D40" w:rsidRDefault="00806CA7" w:rsidP="004E3A00">
            <w:pPr>
              <w:pStyle w:val="TableText"/>
            </w:pPr>
            <w:r w:rsidRPr="00775D40">
              <w:t>Entity Position Offset / Orientation</w:t>
            </w:r>
          </w:p>
        </w:tc>
        <w:tc>
          <w:tcPr>
            <w:tcW w:w="2417" w:type="dxa"/>
            <w:shd w:val="clear" w:color="auto" w:fill="auto"/>
            <w:vAlign w:val="center"/>
          </w:tcPr>
          <w:p w:rsidR="00806CA7" w:rsidRPr="00775D40" w:rsidRDefault="00806CA7" w:rsidP="004E3A00">
            <w:pPr>
              <w:pStyle w:val="TableText"/>
            </w:pPr>
            <w:r w:rsidRPr="00775D40">
              <w:t>96-bit record</w:t>
            </w:r>
          </w:p>
        </w:tc>
      </w:tr>
    </w:tbl>
    <w:p w:rsidR="00806CA7" w:rsidRPr="00775D40" w:rsidRDefault="00806CA7" w:rsidP="00DB3BA5">
      <w:pPr>
        <w:pStyle w:val="Spacer"/>
      </w:pPr>
    </w:p>
    <w:p w:rsidR="00806CA7" w:rsidRDefault="00806CA7" w:rsidP="00806CA7">
      <w:pPr>
        <w:pStyle w:val="Heading4"/>
      </w:pPr>
      <w:r>
        <w:t>Issuance Rules</w:t>
      </w:r>
    </w:p>
    <w:p w:rsidR="00806CA7" w:rsidRDefault="00806CA7" w:rsidP="00806CA7">
      <w:pPr>
        <w:pStyle w:val="BodyText"/>
      </w:pPr>
      <w:r>
        <w:t>The following issuance rules apply:</w:t>
      </w:r>
    </w:p>
    <w:p w:rsidR="00806CA7" w:rsidRDefault="00806CA7" w:rsidP="0000072A">
      <w:pPr>
        <w:pStyle w:val="ListNumber"/>
        <w:numPr>
          <w:ilvl w:val="0"/>
          <w:numId w:val="43"/>
        </w:numPr>
      </w:pPr>
      <w:r>
        <w:t>Multiple Entity Offset VP records may be transmitted per entity, but they shall follow the Entity Association VP record they enhance (prior to any additional Entity Association VP records), if they enhance an Entity Association VP record</w:t>
      </w:r>
      <w:r w:rsidR="00F63C3A">
        <w:t xml:space="preserve">.  </w:t>
      </w:r>
      <w:r>
        <w:t>Offset Types of 99 or less enhance an Entity Association VP record</w:t>
      </w:r>
      <w:r w:rsidR="00F63C3A">
        <w:t xml:space="preserve">.  </w:t>
      </w:r>
      <w:r>
        <w:t>Multiple Entity Offset VP records are possible for a single association when the Offset Type is different, such as a positional offset and an orientation.</w:t>
      </w:r>
    </w:p>
    <w:p w:rsidR="00806CA7" w:rsidRDefault="00806CA7" w:rsidP="0000072A">
      <w:pPr>
        <w:pStyle w:val="ListNumber"/>
        <w:numPr>
          <w:ilvl w:val="0"/>
          <w:numId w:val="43"/>
        </w:numPr>
      </w:pPr>
      <w:r>
        <w:t>Only one Entity Offset VP record with an Offset Type of Center of Gravity (100) shall be present in one PDU.</w:t>
      </w:r>
    </w:p>
    <w:p w:rsidR="00806CA7" w:rsidRDefault="00806CA7" w:rsidP="0000072A">
      <w:pPr>
        <w:pStyle w:val="ListNumber"/>
        <w:numPr>
          <w:ilvl w:val="0"/>
          <w:numId w:val="43"/>
        </w:numPr>
      </w:pPr>
      <w:r>
        <w:t>Once this record is transmitted, it shall only be discontinued when the association no longer exists.</w:t>
      </w:r>
    </w:p>
    <w:p w:rsidR="00806CA7" w:rsidRDefault="00806CA7" w:rsidP="0000072A">
      <w:pPr>
        <w:pStyle w:val="ListNumber"/>
        <w:numPr>
          <w:ilvl w:val="0"/>
          <w:numId w:val="43"/>
        </w:numPr>
      </w:pPr>
      <w:r>
        <w:t>The final issuance of this record shall be the one just before disconnecting (</w:t>
      </w:r>
      <w:r w:rsidR="00A16289">
        <w:t xml:space="preserve">i.e., </w:t>
      </w:r>
      <w:r>
        <w:t>this record is not required in the issuance of the Entity State PDU that indicates the disassociation).</w:t>
      </w:r>
    </w:p>
    <w:p w:rsidR="00806CA7" w:rsidRDefault="00806CA7" w:rsidP="0000072A">
      <w:pPr>
        <w:pStyle w:val="ListNumber"/>
        <w:numPr>
          <w:ilvl w:val="0"/>
          <w:numId w:val="43"/>
        </w:numPr>
      </w:pPr>
      <w:r>
        <w:t>If the carrier produces this record, then the Offset Type shall be set to one of the following:</w:t>
      </w:r>
    </w:p>
    <w:p w:rsidR="00806CA7" w:rsidRDefault="00806CA7" w:rsidP="0000072A">
      <w:pPr>
        <w:pStyle w:val="ListNumber2"/>
        <w:numPr>
          <w:ilvl w:val="1"/>
          <w:numId w:val="13"/>
        </w:numPr>
      </w:pPr>
      <w:r>
        <w:t>Station Location (1) – the given offset is added to the station position, which is offset from the carrier’s origin; the mounted entity may also modify the offset by providing a Carrier Origin (0) offset</w:t>
      </w:r>
    </w:p>
    <w:p w:rsidR="00806CA7" w:rsidRDefault="00806CA7" w:rsidP="0000072A">
      <w:pPr>
        <w:pStyle w:val="ListNumber2"/>
        <w:numPr>
          <w:ilvl w:val="1"/>
          <w:numId w:val="13"/>
        </w:numPr>
      </w:pPr>
      <w:r>
        <w:lastRenderedPageBreak/>
        <w:t>Position Modified by Carrier (2) – if the mounted entity defines a Station Location (1) offset, then this offset is added to that calculated value to determine the final position; otherwise the given offset is added to the carrier’s origin to produce an origin for the mounted entity (and the mounted entity may also modify the offset by providing a Carrier Origin (0) offset)</w:t>
      </w:r>
    </w:p>
    <w:p w:rsidR="00806CA7" w:rsidRDefault="00806CA7" w:rsidP="0000072A">
      <w:pPr>
        <w:pStyle w:val="ListNumber2"/>
        <w:numPr>
          <w:ilvl w:val="1"/>
          <w:numId w:val="13"/>
        </w:numPr>
      </w:pPr>
      <w:r>
        <w:t>Orientation Modified by Carrier (3)</w:t>
      </w:r>
    </w:p>
    <w:p w:rsidR="00806CA7" w:rsidRDefault="00806CA7" w:rsidP="0000072A">
      <w:pPr>
        <w:pStyle w:val="ListNumber"/>
        <w:numPr>
          <w:ilvl w:val="0"/>
          <w:numId w:val="43"/>
        </w:numPr>
      </w:pPr>
      <w:r>
        <w:t>If the mounted entity produces this record, then the Offset Type shall be set to one of the following:</w:t>
      </w:r>
    </w:p>
    <w:p w:rsidR="00806CA7" w:rsidRDefault="00806CA7" w:rsidP="0000072A">
      <w:pPr>
        <w:pStyle w:val="ListNumber2"/>
        <w:numPr>
          <w:ilvl w:val="1"/>
          <w:numId w:val="13"/>
        </w:numPr>
      </w:pPr>
      <w:r>
        <w:t>Carrier Origin (0) – the default value for the Entity Coordinate Vector record; the given offset is added to the position calculated by the carrier origin and any offset supplied by the carrier</w:t>
      </w:r>
    </w:p>
    <w:p w:rsidR="00806CA7" w:rsidRDefault="00806CA7" w:rsidP="0000072A">
      <w:pPr>
        <w:pStyle w:val="ListNumber2"/>
        <w:numPr>
          <w:ilvl w:val="1"/>
          <w:numId w:val="13"/>
        </w:numPr>
      </w:pPr>
      <w:r>
        <w:t xml:space="preserve">Station Location (1) – the given offset is added to the station position, which is offset from the carrier’s origin </w:t>
      </w:r>
    </w:p>
    <w:p w:rsidR="00806CA7" w:rsidRDefault="00806CA7" w:rsidP="0000072A">
      <w:pPr>
        <w:pStyle w:val="ListNumber2"/>
        <w:numPr>
          <w:ilvl w:val="1"/>
          <w:numId w:val="13"/>
        </w:numPr>
      </w:pPr>
      <w:r>
        <w:t>Center of Gravity (100) – the given offset is an offset from the entity origin to the center of gravity of the entity</w:t>
      </w:r>
    </w:p>
    <w:p w:rsidR="00806CA7" w:rsidRDefault="00806CA7" w:rsidP="00806CA7">
      <w:pPr>
        <w:pStyle w:val="BodyText"/>
      </w:pPr>
      <w:r>
        <w:t>NOTE—The station offset from the carrier’s origin is outside the scope of this specification.</w:t>
      </w:r>
    </w:p>
    <w:p w:rsidR="00806CA7" w:rsidRDefault="00806CA7" w:rsidP="00806CA7">
      <w:pPr>
        <w:pStyle w:val="Heading4"/>
      </w:pPr>
      <w:r>
        <w:t>Receipt Rules</w:t>
      </w:r>
    </w:p>
    <w:p w:rsidR="00806CA7" w:rsidRPr="00775D40" w:rsidRDefault="00806CA7" w:rsidP="00806CA7">
      <w:pPr>
        <w:pStyle w:val="BodyText"/>
      </w:pPr>
      <w:r>
        <w:t>There are no specific receipt rules for this VP record.</w:t>
      </w:r>
    </w:p>
    <w:p w:rsidR="00806CA7" w:rsidRDefault="00806CA7" w:rsidP="00806CA7">
      <w:pPr>
        <w:pStyle w:val="Heading3"/>
      </w:pPr>
      <w:bookmarkStart w:id="437" w:name="_Ref222737226"/>
      <w:bookmarkStart w:id="438" w:name="_Toc266354805"/>
      <w:bookmarkStart w:id="439" w:name="_Toc266453036"/>
      <w:bookmarkStart w:id="440" w:name="_Toc422237195"/>
      <w:r>
        <w:t>Dead Reckoning VP record</w:t>
      </w:r>
      <w:bookmarkEnd w:id="437"/>
      <w:bookmarkEnd w:id="438"/>
      <w:bookmarkEnd w:id="439"/>
      <w:bookmarkEnd w:id="440"/>
    </w:p>
    <w:p w:rsidR="00806CA7" w:rsidRPr="00775D40" w:rsidRDefault="00806CA7" w:rsidP="00806CA7">
      <w:pPr>
        <w:pStyle w:val="BodyText"/>
      </w:pPr>
      <w:r w:rsidRPr="00775D40">
        <w:t xml:space="preserve">A side effect of the Entity Offset VP record is that the </w:t>
      </w:r>
      <w:r>
        <w:t>associated entity (</w:t>
      </w:r>
      <w:r w:rsidR="00A16289">
        <w:t xml:space="preserve">e.g., </w:t>
      </w:r>
      <w:r w:rsidRPr="00775D40">
        <w:t>mounted or towed entity</w:t>
      </w:r>
      <w:r>
        <w:t>)</w:t>
      </w:r>
      <w:r w:rsidRPr="00775D40">
        <w:t xml:space="preserve"> may not be dead reckoned properly (if its actual dead reckoning parameters are not equivalent to the carrier)</w:t>
      </w:r>
      <w:r w:rsidR="00F63C3A">
        <w:t xml:space="preserve">.  </w:t>
      </w:r>
      <w:r w:rsidRPr="00775D40">
        <w:t>Thus, we provide the following Dead Reckoning VP record for linear velocity, linear acceleration, and angular velocity.</w:t>
      </w:r>
    </w:p>
    <w:p w:rsidR="00806CA7" w:rsidRDefault="00806CA7" w:rsidP="00806CA7">
      <w:pPr>
        <w:pStyle w:val="Heading4"/>
      </w:pPr>
      <w:r>
        <w:t>Purpose</w:t>
      </w:r>
    </w:p>
    <w:p w:rsidR="00806CA7" w:rsidRPr="00775D40" w:rsidRDefault="00806CA7" w:rsidP="00806CA7">
      <w:pPr>
        <w:pStyle w:val="BodyText"/>
      </w:pPr>
      <w:r>
        <w:t xml:space="preserve">Dead reckoning parameters for other entities shall be communicated with the </w:t>
      </w:r>
      <w:r w:rsidRPr="00775D40">
        <w:t>Dead Reckoning VP record.</w:t>
      </w:r>
    </w:p>
    <w:p w:rsidR="00806CA7" w:rsidRDefault="00806CA7" w:rsidP="00806CA7">
      <w:pPr>
        <w:pStyle w:val="Heading4"/>
      </w:pPr>
      <w:r>
        <w:t>Record Definition</w:t>
      </w:r>
    </w:p>
    <w:p w:rsidR="00806CA7" w:rsidRPr="00775D40" w:rsidRDefault="00806CA7" w:rsidP="00806CA7">
      <w:pPr>
        <w:pStyle w:val="BodyText"/>
      </w:pPr>
      <w:r w:rsidRPr="00775D40">
        <w:t>The Dead Reckoning VP record shall contain the following fields:</w:t>
      </w:r>
    </w:p>
    <w:p w:rsidR="00806CA7" w:rsidRDefault="00806CA7" w:rsidP="0000072A">
      <w:pPr>
        <w:pStyle w:val="ListNumber"/>
        <w:numPr>
          <w:ilvl w:val="0"/>
          <w:numId w:val="44"/>
        </w:numPr>
      </w:pPr>
      <w:r w:rsidRPr="00DB3BA5">
        <w:rPr>
          <w:b/>
        </w:rPr>
        <w:t>Record Type</w:t>
      </w:r>
      <w:r w:rsidR="00F63C3A">
        <w:t xml:space="preserve">.  </w:t>
      </w:r>
      <w:r w:rsidRPr="001209DE">
        <w:t>This 8-bit enumeration</w:t>
      </w:r>
      <w:r w:rsidRPr="001209DE" w:rsidDel="005D21E7">
        <w:t xml:space="preserve"> </w:t>
      </w:r>
      <w:r w:rsidRPr="001209DE">
        <w:t xml:space="preserve">shall identify the record as an </w:t>
      </w:r>
      <w:r>
        <w:t>Dead Reckoning</w:t>
      </w:r>
      <w:r w:rsidRPr="008C0AFA">
        <w:t xml:space="preserve"> </w:t>
      </w:r>
      <w:r w:rsidRPr="001209DE">
        <w:t>VP record</w:t>
      </w:r>
      <w:r w:rsidRPr="00775D40">
        <w:t>.</w:t>
      </w:r>
    </w:p>
    <w:p w:rsidR="00806CA7" w:rsidRDefault="00806CA7" w:rsidP="0000072A">
      <w:pPr>
        <w:pStyle w:val="ListNumber"/>
        <w:numPr>
          <w:ilvl w:val="0"/>
          <w:numId w:val="44"/>
        </w:numPr>
      </w:pPr>
      <w:r w:rsidRPr="00DB3BA5">
        <w:rPr>
          <w:b/>
        </w:rPr>
        <w:t>Dead Reckoning Type</w:t>
      </w:r>
      <w:r w:rsidR="00F63C3A">
        <w:t xml:space="preserve">.  </w:t>
      </w:r>
      <w:r w:rsidRPr="005D453A">
        <w:t>This 8-bit enumeration shall identify the type of dead reckoning parameter included within this VP record</w:t>
      </w:r>
      <w:r w:rsidR="00F63C3A">
        <w:t xml:space="preserve">.  </w:t>
      </w:r>
    </w:p>
    <w:p w:rsidR="00806CA7" w:rsidRDefault="00806CA7" w:rsidP="0000072A">
      <w:pPr>
        <w:pStyle w:val="ListNumber"/>
        <w:numPr>
          <w:ilvl w:val="0"/>
          <w:numId w:val="44"/>
        </w:numPr>
      </w:pPr>
      <w:r w:rsidRPr="00DB3BA5">
        <w:rPr>
          <w:b/>
        </w:rPr>
        <w:t>Dead Reckoning Algorithm</w:t>
      </w:r>
      <w:r w:rsidR="00F63C3A">
        <w:t xml:space="preserve">.  </w:t>
      </w:r>
      <w:r w:rsidRPr="005D453A">
        <w:t>This 8-bit enumeration shall specify the dead reckoning algorithm</w:t>
      </w:r>
      <w:r w:rsidRPr="00775D40">
        <w:t>.</w:t>
      </w:r>
    </w:p>
    <w:p w:rsidR="00806CA7" w:rsidRDefault="00806CA7" w:rsidP="0000072A">
      <w:pPr>
        <w:pStyle w:val="ListNumber"/>
        <w:numPr>
          <w:ilvl w:val="0"/>
          <w:numId w:val="44"/>
        </w:numPr>
      </w:pPr>
      <w:r w:rsidRPr="00DB3BA5">
        <w:rPr>
          <w:b/>
        </w:rPr>
        <w:t>Dead Reckoning Parameter</w:t>
      </w:r>
      <w:r w:rsidR="00F63C3A">
        <w:t xml:space="preserve">.  </w:t>
      </w:r>
      <w:r w:rsidRPr="00775D40">
        <w:t>This field shall identify the dead reckoning parameter</w:t>
      </w:r>
      <w:r w:rsidR="00F63C3A">
        <w:t xml:space="preserve">.  </w:t>
      </w:r>
      <w:r w:rsidRPr="00775D40">
        <w:t>It shall be represented by a Linear Velocity Vector record, Linear Acceleration Vector record, or Angular Velocity Vector record.</w:t>
      </w:r>
    </w:p>
    <w:p w:rsidR="00806CA7" w:rsidRPr="00775D40" w:rsidRDefault="00280005" w:rsidP="00DB3BA5">
      <w:pPr>
        <w:pStyle w:val="Caption-Table"/>
      </w:pPr>
      <w:bookmarkStart w:id="441" w:name="_Ref199327726"/>
      <w:bookmarkStart w:id="442" w:name="_Toc411412273"/>
      <w:bookmarkStart w:id="443" w:name="_Toc422237337"/>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13</w:t>
        </w:r>
      </w:fldSimple>
      <w:bookmarkEnd w:id="441"/>
      <w:r w:rsidR="00DB3BA5">
        <w:t xml:space="preserve">. </w:t>
      </w:r>
      <w:r w:rsidR="00806CA7" w:rsidRPr="00775D40">
        <w:t xml:space="preserve"> Dead Reckoning VP Record</w:t>
      </w:r>
      <w:bookmarkEnd w:id="442"/>
      <w:bookmarkEnd w:id="443"/>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842"/>
        <w:gridCol w:w="3089"/>
      </w:tblGrid>
      <w:tr w:rsidR="00806CA7" w:rsidRPr="00775D40" w:rsidTr="00DB3BA5">
        <w:trPr>
          <w:cantSplit/>
          <w:trHeight w:val="386"/>
          <w:tblHeader/>
          <w:jc w:val="center"/>
        </w:trPr>
        <w:tc>
          <w:tcPr>
            <w:tcW w:w="2842"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Field</w:t>
            </w:r>
          </w:p>
        </w:tc>
        <w:tc>
          <w:tcPr>
            <w:tcW w:w="3089"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3BA5">
            <w:pPr>
              <w:pStyle w:val="TableColumnHeader"/>
            </w:pPr>
            <w:r w:rsidRPr="00775D40">
              <w:t>Type</w:t>
            </w:r>
          </w:p>
        </w:tc>
      </w:tr>
      <w:tr w:rsidR="00806CA7" w:rsidRPr="00775D40" w:rsidTr="00DB3BA5">
        <w:trPr>
          <w:cantSplit/>
          <w:jc w:val="center"/>
        </w:trPr>
        <w:tc>
          <w:tcPr>
            <w:tcW w:w="2842" w:type="dxa"/>
            <w:tcBorders>
              <w:top w:val="single" w:sz="4" w:space="0" w:color="2B1F5F"/>
            </w:tcBorders>
            <w:shd w:val="clear" w:color="auto" w:fill="auto"/>
            <w:vAlign w:val="center"/>
          </w:tcPr>
          <w:p w:rsidR="00806CA7" w:rsidRPr="00775D40" w:rsidRDefault="00806CA7" w:rsidP="004E3A00">
            <w:pPr>
              <w:pStyle w:val="TableText"/>
            </w:pPr>
            <w:r w:rsidRPr="00775D40">
              <w:t>Record Type</w:t>
            </w:r>
          </w:p>
        </w:tc>
        <w:tc>
          <w:tcPr>
            <w:tcW w:w="3089" w:type="dxa"/>
            <w:tcBorders>
              <w:top w:val="single" w:sz="4" w:space="0" w:color="2B1F5F"/>
            </w:tcBorders>
            <w:shd w:val="clear" w:color="auto" w:fill="auto"/>
            <w:vAlign w:val="center"/>
          </w:tcPr>
          <w:p w:rsidR="00806CA7" w:rsidRPr="00775D40" w:rsidRDefault="00806CA7" w:rsidP="004E3A00">
            <w:pPr>
              <w:pStyle w:val="TableText"/>
            </w:pPr>
            <w:r w:rsidRPr="00775D40">
              <w:t>8-bit enumeration</w:t>
            </w:r>
          </w:p>
        </w:tc>
      </w:tr>
      <w:tr w:rsidR="00806CA7" w:rsidRPr="00775D40" w:rsidTr="00DB3BA5">
        <w:trPr>
          <w:cantSplit/>
          <w:jc w:val="center"/>
        </w:trPr>
        <w:tc>
          <w:tcPr>
            <w:tcW w:w="2842" w:type="dxa"/>
            <w:shd w:val="clear" w:color="auto" w:fill="auto"/>
            <w:vAlign w:val="center"/>
          </w:tcPr>
          <w:p w:rsidR="00806CA7" w:rsidRPr="00775D40" w:rsidRDefault="00806CA7" w:rsidP="004E3A00">
            <w:pPr>
              <w:pStyle w:val="TableText"/>
            </w:pPr>
            <w:r w:rsidRPr="00775D40">
              <w:t>Dead Reckoning Type</w:t>
            </w:r>
          </w:p>
        </w:tc>
        <w:tc>
          <w:tcPr>
            <w:tcW w:w="3089" w:type="dxa"/>
            <w:shd w:val="clear" w:color="auto" w:fill="auto"/>
            <w:vAlign w:val="center"/>
          </w:tcPr>
          <w:p w:rsidR="00806CA7" w:rsidRPr="00775D40" w:rsidRDefault="00806CA7" w:rsidP="004E3A00">
            <w:pPr>
              <w:pStyle w:val="TableText"/>
            </w:pPr>
            <w:r w:rsidRPr="00775D40">
              <w:t>8-bit enumeration</w:t>
            </w:r>
          </w:p>
        </w:tc>
      </w:tr>
      <w:tr w:rsidR="00806CA7" w:rsidRPr="00775D40" w:rsidTr="00DB3BA5">
        <w:trPr>
          <w:cantSplit/>
          <w:jc w:val="center"/>
        </w:trPr>
        <w:tc>
          <w:tcPr>
            <w:tcW w:w="2842" w:type="dxa"/>
            <w:shd w:val="clear" w:color="auto" w:fill="auto"/>
            <w:vAlign w:val="center"/>
          </w:tcPr>
          <w:p w:rsidR="00806CA7" w:rsidRPr="00775D40" w:rsidRDefault="00806CA7" w:rsidP="004E3A00">
            <w:pPr>
              <w:pStyle w:val="TableText"/>
            </w:pPr>
            <w:r>
              <w:t>Padding</w:t>
            </w:r>
          </w:p>
        </w:tc>
        <w:tc>
          <w:tcPr>
            <w:tcW w:w="3089" w:type="dxa"/>
            <w:shd w:val="clear" w:color="auto" w:fill="auto"/>
            <w:vAlign w:val="center"/>
          </w:tcPr>
          <w:p w:rsidR="00806CA7" w:rsidRPr="00775D40" w:rsidRDefault="00806CA7" w:rsidP="004E3A00">
            <w:pPr>
              <w:pStyle w:val="TableText"/>
            </w:pPr>
            <w:r w:rsidRPr="00775D40">
              <w:t>8</w:t>
            </w:r>
            <w:r>
              <w:t xml:space="preserve"> </w:t>
            </w:r>
            <w:r w:rsidRPr="00775D40">
              <w:t>bit</w:t>
            </w:r>
            <w:r>
              <w:t>s</w:t>
            </w:r>
            <w:r w:rsidRPr="00775D40">
              <w:t xml:space="preserve"> </w:t>
            </w:r>
            <w:r>
              <w:t>unused</w:t>
            </w:r>
          </w:p>
        </w:tc>
      </w:tr>
      <w:tr w:rsidR="00806CA7" w:rsidRPr="00775D40" w:rsidTr="00DB3BA5">
        <w:trPr>
          <w:cantSplit/>
          <w:jc w:val="center"/>
        </w:trPr>
        <w:tc>
          <w:tcPr>
            <w:tcW w:w="2842" w:type="dxa"/>
            <w:shd w:val="clear" w:color="auto" w:fill="auto"/>
            <w:vAlign w:val="center"/>
          </w:tcPr>
          <w:p w:rsidR="00806CA7" w:rsidRPr="00775D40" w:rsidRDefault="00806CA7" w:rsidP="004E3A00">
            <w:pPr>
              <w:pStyle w:val="TableText"/>
            </w:pPr>
            <w:r w:rsidRPr="00775D40">
              <w:t>Dead Reckoning Algorithm</w:t>
            </w:r>
          </w:p>
        </w:tc>
        <w:tc>
          <w:tcPr>
            <w:tcW w:w="3089" w:type="dxa"/>
            <w:shd w:val="clear" w:color="auto" w:fill="auto"/>
            <w:vAlign w:val="center"/>
          </w:tcPr>
          <w:p w:rsidR="00806CA7" w:rsidRPr="00775D40" w:rsidRDefault="00806CA7" w:rsidP="004E3A00">
            <w:pPr>
              <w:pStyle w:val="TableText"/>
            </w:pPr>
            <w:r w:rsidRPr="00775D40">
              <w:t>8-bit enumeration</w:t>
            </w:r>
          </w:p>
        </w:tc>
      </w:tr>
      <w:tr w:rsidR="00806CA7" w:rsidRPr="00775D40" w:rsidTr="00DB3BA5">
        <w:trPr>
          <w:cantSplit/>
          <w:jc w:val="center"/>
        </w:trPr>
        <w:tc>
          <w:tcPr>
            <w:tcW w:w="2842" w:type="dxa"/>
            <w:shd w:val="clear" w:color="auto" w:fill="auto"/>
            <w:vAlign w:val="center"/>
          </w:tcPr>
          <w:p w:rsidR="00806CA7" w:rsidRPr="00775D40" w:rsidRDefault="00806CA7" w:rsidP="004E3A00">
            <w:pPr>
              <w:pStyle w:val="TableText"/>
            </w:pPr>
            <w:r w:rsidRPr="00775D40">
              <w:t>Dead Reckoning Parameter</w:t>
            </w:r>
          </w:p>
        </w:tc>
        <w:tc>
          <w:tcPr>
            <w:tcW w:w="3089" w:type="dxa"/>
            <w:shd w:val="clear" w:color="auto" w:fill="auto"/>
            <w:vAlign w:val="center"/>
          </w:tcPr>
          <w:p w:rsidR="00806CA7" w:rsidRPr="00775D40" w:rsidRDefault="00806CA7" w:rsidP="004E3A00">
            <w:pPr>
              <w:pStyle w:val="TableText"/>
            </w:pPr>
            <w:r w:rsidRPr="00775D40">
              <w:t>96-bit record</w:t>
            </w:r>
          </w:p>
        </w:tc>
      </w:tr>
    </w:tbl>
    <w:p w:rsidR="00806CA7" w:rsidRDefault="00806CA7" w:rsidP="00806CA7">
      <w:pPr>
        <w:pStyle w:val="Heading4"/>
      </w:pPr>
      <w:r>
        <w:lastRenderedPageBreak/>
        <w:t>Issuance Rules</w:t>
      </w:r>
    </w:p>
    <w:p w:rsidR="00806CA7" w:rsidRDefault="00806CA7" w:rsidP="00806CA7">
      <w:pPr>
        <w:pStyle w:val="BodyText"/>
        <w:keepNext/>
      </w:pPr>
      <w:r>
        <w:t>The following issuance rules apply:</w:t>
      </w:r>
    </w:p>
    <w:p w:rsidR="00806CA7" w:rsidRDefault="00806CA7" w:rsidP="0000072A">
      <w:pPr>
        <w:pStyle w:val="ListNumber"/>
        <w:numPr>
          <w:ilvl w:val="0"/>
          <w:numId w:val="45"/>
        </w:numPr>
      </w:pPr>
      <w:r w:rsidRPr="008C0AFA">
        <w:t xml:space="preserve">Multiple </w:t>
      </w:r>
      <w:r>
        <w:t>Dead Reckoning</w:t>
      </w:r>
      <w:r w:rsidRPr="008C0AFA">
        <w:t xml:space="preserve"> VP records may be transmitted per entity, but</w:t>
      </w:r>
      <w:r>
        <w:t xml:space="preserve"> </w:t>
      </w:r>
      <w:r w:rsidRPr="005D453A">
        <w:t>each one must be with respect to a different parameter (</w:t>
      </w:r>
      <w:r w:rsidR="00A16289">
        <w:t xml:space="preserve">e.g., </w:t>
      </w:r>
      <w:r w:rsidRPr="005D453A">
        <w:t>velocity and acceleration) or a different offset or physical association (such as multiple sling loads)</w:t>
      </w:r>
      <w:r w:rsidRPr="008C0AFA">
        <w:t>.</w:t>
      </w:r>
    </w:p>
    <w:p w:rsidR="00806CA7" w:rsidRDefault="00806CA7" w:rsidP="0000072A">
      <w:pPr>
        <w:pStyle w:val="ListNumber"/>
        <w:numPr>
          <w:ilvl w:val="0"/>
          <w:numId w:val="45"/>
        </w:numPr>
      </w:pPr>
      <w:r>
        <w:t>Dead Reckoning</w:t>
      </w:r>
      <w:r w:rsidRPr="008C0AFA">
        <w:t xml:space="preserve"> VP records shall follow the Entity </w:t>
      </w:r>
      <w:r>
        <w:t xml:space="preserve">Offset </w:t>
      </w:r>
      <w:r w:rsidRPr="008C0AFA">
        <w:t xml:space="preserve">VP record they </w:t>
      </w:r>
      <w:r>
        <w:t>extend</w:t>
      </w:r>
      <w:r w:rsidR="00F63C3A">
        <w:t xml:space="preserve">.  </w:t>
      </w:r>
      <w:r w:rsidRPr="005D453A">
        <w:t>For example</w:t>
      </w:r>
      <w:r>
        <w:t>,</w:t>
      </w:r>
      <w:r w:rsidRPr="005D453A">
        <w:t xml:space="preserve"> a linear velocity Dead Reckoning VP record </w:t>
      </w:r>
      <w:r>
        <w:t xml:space="preserve">shall </w:t>
      </w:r>
      <w:r w:rsidRPr="005D453A">
        <w:t xml:space="preserve">be preceded by a positional Entity Offset VP record, which of course </w:t>
      </w:r>
      <w:r>
        <w:t xml:space="preserve">shall </w:t>
      </w:r>
      <w:r w:rsidRPr="005D453A">
        <w:t>in turn be preceded by an</w:t>
      </w:r>
      <w:r>
        <w:t xml:space="preserve"> Entity Association VP record.</w:t>
      </w:r>
    </w:p>
    <w:p w:rsidR="00806CA7" w:rsidRDefault="00806CA7" w:rsidP="0000072A">
      <w:pPr>
        <w:pStyle w:val="ListNumber"/>
        <w:numPr>
          <w:ilvl w:val="0"/>
          <w:numId w:val="45"/>
        </w:numPr>
      </w:pPr>
      <w:r w:rsidRPr="008C0AFA">
        <w:t xml:space="preserve">Once this record is transmitted, it </w:t>
      </w:r>
      <w:r>
        <w:t xml:space="preserve">shall </w:t>
      </w:r>
      <w:r w:rsidRPr="008C0AFA">
        <w:t>only be discontinued when th</w:t>
      </w:r>
      <w:r>
        <w:t xml:space="preserve">e association no longer exists </w:t>
      </w:r>
      <w:r w:rsidRPr="00872E30">
        <w:t>or the Dead Reckoning Algorithm changes to a lower fidelity level (</w:t>
      </w:r>
      <w:r w:rsidR="00A16289">
        <w:t xml:space="preserve">e.g., </w:t>
      </w:r>
      <w:r w:rsidRPr="00872E30">
        <w:t>velocity is no longer required)</w:t>
      </w:r>
      <w:r>
        <w:t>.</w:t>
      </w:r>
    </w:p>
    <w:p w:rsidR="00806CA7" w:rsidRDefault="00806CA7" w:rsidP="0000072A">
      <w:pPr>
        <w:pStyle w:val="ListNumber"/>
        <w:numPr>
          <w:ilvl w:val="0"/>
          <w:numId w:val="45"/>
        </w:numPr>
      </w:pPr>
      <w:r w:rsidRPr="00AA473B">
        <w:t xml:space="preserve">The </w:t>
      </w:r>
      <w:r>
        <w:t xml:space="preserve">simulation application </w:t>
      </w:r>
      <w:r w:rsidRPr="00AA473B">
        <w:t>shall use the same issuance rules for normal dead reckoning of entity states</w:t>
      </w:r>
      <w:r w:rsidR="00F63C3A">
        <w:t xml:space="preserve">.  </w:t>
      </w:r>
      <w:r w:rsidRPr="00AA473B">
        <w:t xml:space="preserve">For example, if the </w:t>
      </w:r>
      <w:r>
        <w:t>associated entity (</w:t>
      </w:r>
      <w:r w:rsidR="00A16289">
        <w:t xml:space="preserve">e.g., </w:t>
      </w:r>
      <w:r>
        <w:t xml:space="preserve">payload) </w:t>
      </w:r>
      <w:r w:rsidRPr="00AA473B">
        <w:t xml:space="preserve">breaks the dead reckoning threshold but the </w:t>
      </w:r>
      <w:r>
        <w:t xml:space="preserve">carrier </w:t>
      </w:r>
      <w:r w:rsidRPr="00AA473B">
        <w:t>doesn’t, a new Entity State PDU shall still be issued.</w:t>
      </w:r>
    </w:p>
    <w:p w:rsidR="00806CA7" w:rsidRDefault="00806CA7" w:rsidP="0000072A">
      <w:pPr>
        <w:pStyle w:val="ListNumber"/>
        <w:numPr>
          <w:ilvl w:val="0"/>
          <w:numId w:val="45"/>
        </w:numPr>
      </w:pPr>
      <w:r>
        <w:t>If any Dead Reckoning VP records are transmitted, then all required parameters for a given Dead Reckoning Algorithm shall be transmitted</w:t>
      </w:r>
      <w:r w:rsidR="00F63C3A">
        <w:t xml:space="preserve">.  </w:t>
      </w:r>
      <w:r w:rsidRPr="008D6512">
        <w:t xml:space="preserve">For example, if the dead reckoning algorithm for a </w:t>
      </w:r>
      <w:r>
        <w:t xml:space="preserve">sling load </w:t>
      </w:r>
      <w:r w:rsidRPr="008D6512">
        <w:t xml:space="preserve">payload is listed as FVW (5), </w:t>
      </w:r>
      <w:r>
        <w:t xml:space="preserve">then both </w:t>
      </w:r>
      <w:r w:rsidRPr="008D6512">
        <w:t xml:space="preserve">linear velocity </w:t>
      </w:r>
      <w:r>
        <w:t xml:space="preserve">and </w:t>
      </w:r>
      <w:r w:rsidRPr="008D6512">
        <w:t xml:space="preserve">linear acceleration </w:t>
      </w:r>
      <w:r>
        <w:t>shall be included</w:t>
      </w:r>
      <w:r w:rsidR="00F63C3A">
        <w:t xml:space="preserve">.  </w:t>
      </w:r>
    </w:p>
    <w:p w:rsidR="00806CA7" w:rsidRDefault="00806CA7" w:rsidP="00806CA7">
      <w:pPr>
        <w:pStyle w:val="Heading4"/>
      </w:pPr>
      <w:r>
        <w:t>Receipt Rules</w:t>
      </w:r>
    </w:p>
    <w:p w:rsidR="00806CA7" w:rsidRPr="00775D40" w:rsidRDefault="00806CA7" w:rsidP="00806CA7">
      <w:pPr>
        <w:pStyle w:val="BodyText"/>
      </w:pPr>
      <w:r>
        <w:t>There are no specific receipt rules for this VP record.</w:t>
      </w:r>
    </w:p>
    <w:p w:rsidR="00806CA7" w:rsidRDefault="00806CA7" w:rsidP="00806CA7">
      <w:pPr>
        <w:pStyle w:val="Heading2"/>
      </w:pPr>
      <w:bookmarkStart w:id="444" w:name="_Toc266354806"/>
      <w:bookmarkStart w:id="445" w:name="_Toc266453037"/>
      <w:bookmarkStart w:id="446" w:name="_Ref306966324"/>
      <w:bookmarkStart w:id="447" w:name="_Toc411412335"/>
      <w:bookmarkStart w:id="448" w:name="_Toc422237196"/>
      <w:r>
        <w:t>Weapons and Detonations</w:t>
      </w:r>
      <w:bookmarkEnd w:id="444"/>
      <w:bookmarkEnd w:id="445"/>
      <w:bookmarkEnd w:id="446"/>
      <w:bookmarkEnd w:id="447"/>
      <w:bookmarkEnd w:id="448"/>
    </w:p>
    <w:p w:rsidR="00806CA7" w:rsidRPr="00775D40" w:rsidRDefault="00806CA7" w:rsidP="00806CA7">
      <w:pPr>
        <w:pStyle w:val="Heading3"/>
      </w:pPr>
      <w:bookmarkStart w:id="449" w:name="_Toc266354808"/>
      <w:bookmarkStart w:id="450" w:name="_Toc266453039"/>
      <w:bookmarkStart w:id="451" w:name="_Toc422237197"/>
      <w:r w:rsidRPr="00775D40">
        <w:t>Weapons Fire</w:t>
      </w:r>
      <w:bookmarkEnd w:id="449"/>
      <w:bookmarkEnd w:id="450"/>
      <w:bookmarkEnd w:id="451"/>
    </w:p>
    <w:p w:rsidR="00806CA7" w:rsidRDefault="00806CA7" w:rsidP="00806CA7">
      <w:pPr>
        <w:pStyle w:val="BodyText"/>
        <w:rPr>
          <w:bCs/>
        </w:rPr>
      </w:pPr>
      <w:r w:rsidRPr="00775D40">
        <w:t xml:space="preserve">The </w:t>
      </w:r>
      <w:r>
        <w:t xml:space="preserve">VDIS </w:t>
      </w:r>
      <w:r w:rsidRPr="00775D40">
        <w:t xml:space="preserve">recommendation for </w:t>
      </w:r>
      <w:r>
        <w:t xml:space="preserve">non-directed energy weapons fire </w:t>
      </w:r>
      <w:r w:rsidRPr="00775D40">
        <w:t xml:space="preserve">is consistent with the </w:t>
      </w:r>
      <w:r>
        <w:t xml:space="preserve">DIS Fire </w:t>
      </w:r>
      <w:r w:rsidRPr="00775D40">
        <w:t>PDU</w:t>
      </w:r>
      <w:r w:rsidRPr="00775D40">
        <w:rPr>
          <w:bCs/>
        </w:rPr>
        <w:t>.</w:t>
      </w:r>
    </w:p>
    <w:p w:rsidR="00806CA7" w:rsidRPr="00775D40" w:rsidRDefault="00806CA7" w:rsidP="00806CA7">
      <w:pPr>
        <w:pStyle w:val="Heading3"/>
      </w:pPr>
      <w:bookmarkStart w:id="452" w:name="_Toc266354809"/>
      <w:bookmarkStart w:id="453" w:name="_Toc266453040"/>
      <w:bookmarkStart w:id="454" w:name="_Toc422237198"/>
      <w:r w:rsidRPr="00775D40">
        <w:t>Detonations</w:t>
      </w:r>
      <w:bookmarkEnd w:id="452"/>
      <w:bookmarkEnd w:id="453"/>
      <w:bookmarkEnd w:id="454"/>
    </w:p>
    <w:p w:rsidR="00806CA7" w:rsidRDefault="00806CA7" w:rsidP="00806CA7">
      <w:pPr>
        <w:pStyle w:val="BodyText"/>
        <w:rPr>
          <w:bCs/>
        </w:rPr>
      </w:pPr>
      <w:r w:rsidRPr="00775D40">
        <w:t xml:space="preserve">The </w:t>
      </w:r>
      <w:r>
        <w:t xml:space="preserve">VDIS </w:t>
      </w:r>
      <w:r w:rsidRPr="00775D40">
        <w:t xml:space="preserve">recommendation for </w:t>
      </w:r>
      <w:r>
        <w:t xml:space="preserve">detonations </w:t>
      </w:r>
      <w:r w:rsidRPr="00775D40">
        <w:t xml:space="preserve">is consistent with the </w:t>
      </w:r>
      <w:r>
        <w:t xml:space="preserve">DIS Detonation </w:t>
      </w:r>
      <w:r w:rsidRPr="00775D40">
        <w:t>PDU</w:t>
      </w:r>
      <w:r w:rsidR="00F63C3A">
        <w:rPr>
          <w:bCs/>
        </w:rPr>
        <w:t xml:space="preserve">.  </w:t>
      </w:r>
      <w:r>
        <w:t>VDIS has not yet defined any VP records specifically for the Detonation PDU.</w:t>
      </w:r>
    </w:p>
    <w:p w:rsidR="00806CA7" w:rsidRPr="00775D40" w:rsidRDefault="00806CA7" w:rsidP="00806CA7">
      <w:pPr>
        <w:pStyle w:val="Heading2"/>
      </w:pPr>
      <w:bookmarkStart w:id="455" w:name="_Toc217275662"/>
      <w:bookmarkStart w:id="456" w:name="_Toc217275664"/>
      <w:bookmarkStart w:id="457" w:name="_Ref199934331"/>
      <w:bookmarkStart w:id="458" w:name="_Toc266354812"/>
      <w:bookmarkStart w:id="459" w:name="_Toc266453043"/>
      <w:bookmarkStart w:id="460" w:name="_Toc411412336"/>
      <w:bookmarkStart w:id="461" w:name="_Toc422237199"/>
      <w:bookmarkEnd w:id="455"/>
      <w:bookmarkEnd w:id="456"/>
      <w:r w:rsidRPr="00775D40">
        <w:t>Collisions</w:t>
      </w:r>
      <w:bookmarkEnd w:id="457"/>
      <w:bookmarkEnd w:id="458"/>
      <w:bookmarkEnd w:id="459"/>
      <w:bookmarkEnd w:id="460"/>
      <w:bookmarkEnd w:id="461"/>
    </w:p>
    <w:p w:rsidR="00806CA7" w:rsidRPr="00775D40" w:rsidRDefault="00806CA7" w:rsidP="00806CA7">
      <w:pPr>
        <w:pStyle w:val="BodyText"/>
      </w:pPr>
      <w:r>
        <w:t>VDIS</w:t>
      </w:r>
      <w:r w:rsidRPr="00775D40">
        <w:t xml:space="preserve"> recommends the usage of the Collision PDU to communicate inelastic or low-fidelity collisions between entities or entities and other objects</w:t>
      </w:r>
      <w:r w:rsidR="00F63C3A">
        <w:t xml:space="preserve">.  </w:t>
      </w:r>
      <w:r>
        <w:t>VDIS</w:t>
      </w:r>
      <w:r w:rsidRPr="00775D40">
        <w:t xml:space="preserve"> neither recommends nor forbids the usage of the Collision-Elastic PDU to communicate high-fidelity elastic collisions between entities or entities and other objects</w:t>
      </w:r>
      <w:r w:rsidR="00F63C3A">
        <w:t xml:space="preserve">.  </w:t>
      </w:r>
      <w:r w:rsidRPr="00775D40">
        <w:t>We have not established a use case to warrant further investigation of the Collision-Elastic PDU.</w:t>
      </w:r>
    </w:p>
    <w:p w:rsidR="00806CA7" w:rsidRPr="00775D40" w:rsidRDefault="00806CA7" w:rsidP="00806CA7">
      <w:pPr>
        <w:pStyle w:val="BodyText"/>
      </w:pPr>
      <w:r>
        <w:t>VDIS</w:t>
      </w:r>
      <w:r w:rsidRPr="00775D40">
        <w:t xml:space="preserve"> modifies the issuance rules for the Collision PDU that allows for a “third party” simulation application to issue the PDU</w:t>
      </w:r>
      <w:r w:rsidR="00F63C3A">
        <w:t xml:space="preserve">.  </w:t>
      </w:r>
      <w:r w:rsidRPr="00775D40">
        <w:t>In the following cases, the Collision PDU may be issued by a simulation application that is not the issuing entity for the Issuing Entity ID identified in the packet.</w:t>
      </w:r>
    </w:p>
    <w:p w:rsidR="00806CA7" w:rsidRDefault="00806CA7" w:rsidP="0000072A">
      <w:pPr>
        <w:pStyle w:val="ListNumber"/>
        <w:numPr>
          <w:ilvl w:val="0"/>
          <w:numId w:val="46"/>
        </w:numPr>
      </w:pPr>
      <w:r w:rsidRPr="00775D40">
        <w:t>An RWA that has a sling loaded entity</w:t>
      </w:r>
      <w:r w:rsidR="00F63C3A">
        <w:t xml:space="preserve">.  </w:t>
      </w:r>
      <w:r w:rsidRPr="00775D40">
        <w:t>The RWA models the payload’s position and orientation and includes them in its Entity State PDU</w:t>
      </w:r>
      <w:r w:rsidR="00F63C3A">
        <w:t xml:space="preserve">.  </w:t>
      </w:r>
      <w:r w:rsidRPr="00775D40">
        <w:t>It also therefore performs the collision detection with itself, other entities, and the environment.</w:t>
      </w:r>
    </w:p>
    <w:p w:rsidR="00806CA7" w:rsidRDefault="00806CA7" w:rsidP="0000072A">
      <w:pPr>
        <w:pStyle w:val="ListNumber"/>
        <w:numPr>
          <w:ilvl w:val="0"/>
          <w:numId w:val="46"/>
        </w:numPr>
      </w:pPr>
      <w:r w:rsidRPr="00775D40">
        <w:t>Any entity that has other entities mounted on it, where the mounted entity position is relative to the carrier</w:t>
      </w:r>
      <w:r w:rsidR="00F63C3A">
        <w:t xml:space="preserve">.  </w:t>
      </w:r>
      <w:r w:rsidRPr="00775D40">
        <w:t>An example of this would be crew members aboard an aircraft carrier that might collide with approaching aircraft.</w:t>
      </w:r>
    </w:p>
    <w:p w:rsidR="00806CA7" w:rsidRPr="00775D40" w:rsidRDefault="00806CA7" w:rsidP="00806CA7">
      <w:pPr>
        <w:pStyle w:val="BodyText"/>
      </w:pPr>
      <w:r w:rsidRPr="00775D40">
        <w:t>The Event ID of the Collision PDU shall use the Site Number and Application Number of the issuing simulation application, even if that application is different than the application simulating the Issuing Entity ID</w:t>
      </w:r>
      <w:r w:rsidR="00F63C3A">
        <w:t xml:space="preserve">.  </w:t>
      </w:r>
      <w:r w:rsidRPr="00775D40">
        <w:t xml:space="preserve">If a third party simulation application outputs a Collision PDU for a collision between itself </w:t>
      </w:r>
      <w:r w:rsidRPr="00775D40">
        <w:lastRenderedPageBreak/>
        <w:t>and that other entity, then only one Collision PDU shall be transmitted for that specific collision instance</w:t>
      </w:r>
      <w:r w:rsidR="00F63C3A">
        <w:t xml:space="preserve">.  </w:t>
      </w:r>
      <w:r w:rsidRPr="00775D40">
        <w:t>If a collision occurs between an outside force (terrain or other entities) and the main entity plus one or more sling loads or mounted entities, then a separate Collision PDU shall be transmitted for the main entity and each, separate sling load or affected mounted entity</w:t>
      </w:r>
      <w:r w:rsidR="00F63C3A">
        <w:t xml:space="preserve">.  </w:t>
      </w:r>
      <w:r w:rsidRPr="00775D40">
        <w:t>For example, if the RWA carrying the sling load crashes into the ground, then at least two Collision PDUs shall be generated, one for the RWA itself and one for the payload (additional ones could also be generated if the crew are modeled distinctly as mounted entities).</w:t>
      </w:r>
    </w:p>
    <w:p w:rsidR="00806CA7" w:rsidRPr="00775D40" w:rsidRDefault="00806CA7" w:rsidP="00806CA7">
      <w:pPr>
        <w:pStyle w:val="BodyText"/>
      </w:pPr>
      <w:r>
        <w:t>VDIS</w:t>
      </w:r>
      <w:r w:rsidRPr="00775D40">
        <w:t xml:space="preserve"> has modified the Collision PDU to utilize the 8-bits of padding to identify the origin of the collisions</w:t>
      </w:r>
      <w:r w:rsidR="00F63C3A">
        <w:t xml:space="preserve">.  </w:t>
      </w:r>
      <w:r w:rsidRPr="00775D40">
        <w:t xml:space="preserve">This will allow the simulation application to identify if the collision is on the entity itself, on an attached part, articulated part, or one or more of its carried/mounted objects (see section </w:t>
      </w:r>
      <w:r w:rsidRPr="00775D40">
        <w:fldChar w:fldCharType="begin"/>
      </w:r>
      <w:r w:rsidRPr="00775D40">
        <w:instrText xml:space="preserve"> REF _Ref200172980 \r \h </w:instrText>
      </w:r>
      <w:r w:rsidRPr="00775D40">
        <w:fldChar w:fldCharType="separate"/>
      </w:r>
      <w:r w:rsidR="009B7484">
        <w:t>4.14</w:t>
      </w:r>
      <w:r w:rsidRPr="00775D40">
        <w:fldChar w:fldCharType="end"/>
      </w:r>
      <w:r w:rsidRPr="00775D40">
        <w:t xml:space="preserve"> for more information on entity associations)</w:t>
      </w:r>
      <w:r w:rsidR="00F63C3A">
        <w:t xml:space="preserve">.  </w:t>
      </w:r>
      <w:r w:rsidRPr="00775D40">
        <w:t>This field is now the Collision Origin field and is an 8-bit enumeration</w:t>
      </w:r>
      <w:r w:rsidR="00F63C3A">
        <w:t xml:space="preserve">.  </w:t>
      </w:r>
      <w:r w:rsidRPr="00775D40">
        <w:t>The enumeration as currently defined follows:</w:t>
      </w:r>
    </w:p>
    <w:p w:rsidR="00806CA7" w:rsidRPr="00775D40" w:rsidRDefault="00280005" w:rsidP="00DB3BA5">
      <w:pPr>
        <w:pStyle w:val="Caption-Table"/>
      </w:pPr>
      <w:bookmarkStart w:id="462" w:name="_Toc411412274"/>
      <w:bookmarkStart w:id="463" w:name="_Toc422237338"/>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14</w:t>
        </w:r>
      </w:fldSimple>
      <w:r w:rsidR="00DB3BA5">
        <w:t xml:space="preserve">. </w:t>
      </w:r>
      <w:r w:rsidR="00806CA7" w:rsidRPr="00775D40">
        <w:t xml:space="preserve"> Collision Origin Enumeration of the Collision PDU</w:t>
      </w:r>
      <w:bookmarkEnd w:id="462"/>
      <w:bookmarkEnd w:id="463"/>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003"/>
        <w:gridCol w:w="3350"/>
      </w:tblGrid>
      <w:tr w:rsidR="00806CA7" w:rsidRPr="00775D40" w:rsidTr="00DB3BA5">
        <w:trPr>
          <w:cantSplit/>
          <w:trHeight w:val="350"/>
          <w:tblHeader/>
          <w:jc w:val="center"/>
        </w:trPr>
        <w:tc>
          <w:tcPr>
            <w:tcW w:w="100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Value</w:t>
            </w:r>
          </w:p>
        </w:tc>
        <w:tc>
          <w:tcPr>
            <w:tcW w:w="335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3BA5">
            <w:pPr>
              <w:pStyle w:val="TableColumnHeader"/>
            </w:pPr>
            <w:r w:rsidRPr="00775D40">
              <w:t>Description</w:t>
            </w:r>
          </w:p>
        </w:tc>
      </w:tr>
      <w:tr w:rsidR="00806CA7" w:rsidRPr="00775D40" w:rsidTr="00DB3BA5">
        <w:trPr>
          <w:cantSplit/>
          <w:jc w:val="center"/>
        </w:trPr>
        <w:tc>
          <w:tcPr>
            <w:tcW w:w="1003"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3350" w:type="dxa"/>
            <w:tcBorders>
              <w:top w:val="single" w:sz="4" w:space="0" w:color="2B1F5F"/>
            </w:tcBorders>
            <w:shd w:val="clear" w:color="auto" w:fill="auto"/>
            <w:vAlign w:val="center"/>
          </w:tcPr>
          <w:p w:rsidR="00806CA7" w:rsidRPr="00775D40" w:rsidRDefault="00806CA7" w:rsidP="004E3A00">
            <w:pPr>
              <w:pStyle w:val="TableText"/>
            </w:pPr>
            <w:r>
              <w:t>No Statement</w:t>
            </w:r>
          </w:p>
        </w:tc>
      </w:tr>
      <w:tr w:rsidR="00806CA7" w:rsidRPr="00775D40" w:rsidTr="00DB3BA5">
        <w:trPr>
          <w:cantSplit/>
          <w:jc w:val="center"/>
        </w:trPr>
        <w:tc>
          <w:tcPr>
            <w:tcW w:w="1003" w:type="dxa"/>
            <w:shd w:val="clear" w:color="auto" w:fill="auto"/>
            <w:vAlign w:val="center"/>
          </w:tcPr>
          <w:p w:rsidR="00806CA7" w:rsidRPr="00775D40" w:rsidRDefault="00806CA7" w:rsidP="004E3A00">
            <w:pPr>
              <w:pStyle w:val="TableText"/>
            </w:pPr>
            <w:r w:rsidRPr="00775D40">
              <w:t>1</w:t>
            </w:r>
          </w:p>
        </w:tc>
        <w:tc>
          <w:tcPr>
            <w:tcW w:w="3350" w:type="dxa"/>
            <w:shd w:val="clear" w:color="auto" w:fill="auto"/>
            <w:vAlign w:val="center"/>
          </w:tcPr>
          <w:p w:rsidR="00806CA7" w:rsidRPr="00775D40" w:rsidRDefault="00806CA7" w:rsidP="004E3A00">
            <w:pPr>
              <w:pStyle w:val="TableText"/>
            </w:pPr>
            <w:r w:rsidRPr="00775D40">
              <w:t>Collision with Attached Part</w:t>
            </w:r>
          </w:p>
        </w:tc>
      </w:tr>
      <w:tr w:rsidR="00806CA7" w:rsidRPr="00775D40" w:rsidTr="00DB3BA5">
        <w:trPr>
          <w:cantSplit/>
          <w:jc w:val="center"/>
        </w:trPr>
        <w:tc>
          <w:tcPr>
            <w:tcW w:w="1003" w:type="dxa"/>
            <w:shd w:val="clear" w:color="auto" w:fill="auto"/>
            <w:vAlign w:val="center"/>
          </w:tcPr>
          <w:p w:rsidR="00806CA7" w:rsidRPr="00775D40" w:rsidRDefault="00806CA7" w:rsidP="004E3A00">
            <w:pPr>
              <w:pStyle w:val="TableText"/>
            </w:pPr>
            <w:r w:rsidRPr="00775D40">
              <w:t>2</w:t>
            </w:r>
          </w:p>
        </w:tc>
        <w:tc>
          <w:tcPr>
            <w:tcW w:w="3350" w:type="dxa"/>
            <w:shd w:val="clear" w:color="auto" w:fill="auto"/>
            <w:vAlign w:val="center"/>
          </w:tcPr>
          <w:p w:rsidR="00806CA7" w:rsidRPr="00775D40" w:rsidRDefault="00806CA7" w:rsidP="004E3A00">
            <w:pPr>
              <w:pStyle w:val="TableText"/>
            </w:pPr>
            <w:r w:rsidRPr="00775D40">
              <w:t>Collision with Articulated Part</w:t>
            </w:r>
          </w:p>
        </w:tc>
      </w:tr>
      <w:tr w:rsidR="00806CA7" w:rsidRPr="00775D40" w:rsidTr="00DB3BA5">
        <w:trPr>
          <w:cantSplit/>
          <w:jc w:val="center"/>
        </w:trPr>
        <w:tc>
          <w:tcPr>
            <w:tcW w:w="1003" w:type="dxa"/>
            <w:shd w:val="clear" w:color="auto" w:fill="auto"/>
            <w:vAlign w:val="center"/>
          </w:tcPr>
          <w:p w:rsidR="00806CA7" w:rsidRPr="00775D40" w:rsidRDefault="00806CA7" w:rsidP="004E3A00">
            <w:pPr>
              <w:pStyle w:val="TableText"/>
            </w:pPr>
            <w:r w:rsidRPr="00775D40">
              <w:t>3</w:t>
            </w:r>
          </w:p>
        </w:tc>
        <w:tc>
          <w:tcPr>
            <w:tcW w:w="3350" w:type="dxa"/>
            <w:shd w:val="clear" w:color="auto" w:fill="auto"/>
            <w:vAlign w:val="center"/>
          </w:tcPr>
          <w:p w:rsidR="00806CA7" w:rsidRPr="00775D40" w:rsidRDefault="00806CA7" w:rsidP="004E3A00">
            <w:pPr>
              <w:pStyle w:val="TableText"/>
            </w:pPr>
            <w:r w:rsidRPr="00775D40">
              <w:t>Collision with Mounted Entity</w:t>
            </w:r>
          </w:p>
        </w:tc>
      </w:tr>
      <w:tr w:rsidR="00806CA7" w:rsidRPr="00775D40" w:rsidTr="00DB3BA5">
        <w:trPr>
          <w:cantSplit/>
          <w:jc w:val="center"/>
        </w:trPr>
        <w:tc>
          <w:tcPr>
            <w:tcW w:w="1003" w:type="dxa"/>
            <w:shd w:val="clear" w:color="auto" w:fill="auto"/>
            <w:vAlign w:val="center"/>
          </w:tcPr>
          <w:p w:rsidR="00806CA7" w:rsidRPr="00775D40" w:rsidRDefault="00806CA7" w:rsidP="004E3A00">
            <w:pPr>
              <w:pStyle w:val="TableText"/>
            </w:pPr>
            <w:r w:rsidRPr="00775D40">
              <w:t>4</w:t>
            </w:r>
          </w:p>
        </w:tc>
        <w:tc>
          <w:tcPr>
            <w:tcW w:w="3350" w:type="dxa"/>
            <w:shd w:val="clear" w:color="auto" w:fill="auto"/>
            <w:vAlign w:val="center"/>
          </w:tcPr>
          <w:p w:rsidR="00806CA7" w:rsidRPr="00775D40" w:rsidRDefault="00806CA7" w:rsidP="004E3A00">
            <w:pPr>
              <w:pStyle w:val="TableText"/>
            </w:pPr>
            <w:r w:rsidRPr="00775D40">
              <w:t>Collision with Sling Load</w:t>
            </w:r>
          </w:p>
        </w:tc>
      </w:tr>
    </w:tbl>
    <w:p w:rsidR="00806CA7" w:rsidRPr="00775D40" w:rsidRDefault="00806CA7" w:rsidP="00DB3BA5">
      <w:pPr>
        <w:pStyle w:val="Spacer"/>
      </w:pPr>
    </w:p>
    <w:p w:rsidR="00806CA7" w:rsidRPr="00775D40" w:rsidRDefault="00806CA7" w:rsidP="00806CA7">
      <w:pPr>
        <w:pStyle w:val="BodyText"/>
      </w:pPr>
      <w:r w:rsidRPr="00775D40">
        <w:t>The normal operation, which is backward compatible, should be to set the enumeration to Other (0)</w:t>
      </w:r>
      <w:r w:rsidR="00F63C3A">
        <w:t xml:space="preserve">.  </w:t>
      </w:r>
      <w:r w:rsidRPr="00775D40">
        <w:t>This implies that the collision occurred with the main body of the entity and that the Site/Application of the Event ID is equal to the Site/Application of the Issuing Entity ID</w:t>
      </w:r>
      <w:r w:rsidR="00F63C3A">
        <w:t xml:space="preserve">.  </w:t>
      </w:r>
      <w:r w:rsidRPr="00775D40">
        <w:t>It may also have occurred with an attached / articulated part for a legacy system that does not support this field</w:t>
      </w:r>
      <w:r w:rsidR="00F63C3A">
        <w:t xml:space="preserve">.  </w:t>
      </w:r>
      <w:r w:rsidRPr="00775D40">
        <w:t xml:space="preserve">The other enumerated values may indicate that the Site/Application of the Event ID is not equal to the Site/Application of the Issuing Entity ID, such as for a </w:t>
      </w:r>
      <w:r>
        <w:t>VDIS</w:t>
      </w:r>
      <w:r w:rsidRPr="00775D40">
        <w:t xml:space="preserve"> sling load operation when the payload collides with another entity or the environment</w:t>
      </w:r>
      <w:r w:rsidR="00F63C3A">
        <w:t xml:space="preserve">.  </w:t>
      </w:r>
      <w:r w:rsidRPr="00775D40">
        <w:t>If a collision occurs with part of the issuing entity that is both an articulated and an attached part, then preference in the enumeration should be given to the attached part</w:t>
      </w:r>
      <w:r w:rsidR="00F63C3A">
        <w:t xml:space="preserve">.  </w:t>
      </w:r>
      <w:r w:rsidRPr="00775D40">
        <w:t>If a collision occurs with multiple aspects of an entity (</w:t>
      </w:r>
      <w:r w:rsidR="00A16289">
        <w:t xml:space="preserve">e.g., </w:t>
      </w:r>
      <w:r w:rsidRPr="00775D40">
        <w:t>the main body plus one or more parts), then preference should be given in the order of the enumeration, specifically using Other (0) if the main body is at all impacted</w:t>
      </w:r>
      <w:r w:rsidR="00F63C3A">
        <w:t xml:space="preserve">.  </w:t>
      </w:r>
      <w:r w:rsidRPr="00775D40">
        <w:t>If a collision occurs with the entity and one or more sling loads or mounted entities, then as noted previously, multiple Collision PDUs should be generated.</w:t>
      </w:r>
    </w:p>
    <w:p w:rsidR="00806CA7" w:rsidRPr="00775D40" w:rsidRDefault="00806CA7" w:rsidP="00806CA7">
      <w:pPr>
        <w:pStyle w:val="Heading2"/>
      </w:pPr>
      <w:bookmarkStart w:id="464" w:name="_Toc176947600"/>
      <w:bookmarkStart w:id="465" w:name="_Toc177197987"/>
      <w:bookmarkStart w:id="466" w:name="_Toc177203061"/>
      <w:bookmarkStart w:id="467" w:name="_Toc177270549"/>
      <w:bookmarkStart w:id="468" w:name="_Toc177270821"/>
      <w:bookmarkStart w:id="469" w:name="_Toc177274939"/>
      <w:bookmarkStart w:id="470" w:name="_Toc177275412"/>
      <w:bookmarkStart w:id="471" w:name="_Toc177276094"/>
      <w:bookmarkStart w:id="472" w:name="_Toc177440716"/>
      <w:bookmarkStart w:id="473" w:name="_Toc177442997"/>
      <w:bookmarkStart w:id="474" w:name="_Toc177877604"/>
      <w:bookmarkStart w:id="475" w:name="_Toc266354814"/>
      <w:bookmarkStart w:id="476" w:name="_Toc266453045"/>
      <w:bookmarkStart w:id="477" w:name="_Toc411412337"/>
      <w:bookmarkStart w:id="478" w:name="_Toc422237200"/>
      <w:bookmarkEnd w:id="464"/>
      <w:bookmarkEnd w:id="465"/>
      <w:bookmarkEnd w:id="466"/>
      <w:bookmarkEnd w:id="467"/>
      <w:bookmarkEnd w:id="468"/>
      <w:bookmarkEnd w:id="469"/>
      <w:bookmarkEnd w:id="470"/>
      <w:bookmarkEnd w:id="471"/>
      <w:bookmarkEnd w:id="472"/>
      <w:bookmarkEnd w:id="473"/>
      <w:bookmarkEnd w:id="474"/>
      <w:r w:rsidRPr="00775D40">
        <w:t>Entity Status</w:t>
      </w:r>
      <w:bookmarkEnd w:id="475"/>
      <w:bookmarkEnd w:id="476"/>
      <w:bookmarkEnd w:id="477"/>
      <w:bookmarkEnd w:id="478"/>
    </w:p>
    <w:p w:rsidR="00806CA7" w:rsidRDefault="00806CA7" w:rsidP="00806CA7">
      <w:pPr>
        <w:pStyle w:val="Heading3"/>
      </w:pPr>
      <w:bookmarkStart w:id="479" w:name="_Toc422237201"/>
      <w:r>
        <w:t>PDU Usage</w:t>
      </w:r>
      <w:bookmarkEnd w:id="479"/>
    </w:p>
    <w:p w:rsidR="00806CA7" w:rsidRPr="00775D40" w:rsidRDefault="00806CA7" w:rsidP="00806CA7">
      <w:pPr>
        <w:pStyle w:val="BodyText"/>
      </w:pPr>
      <w:r w:rsidRPr="00775D40">
        <w:t xml:space="preserve">Entity Status is provided largely from monitoring the Warfare and Entity Interaction </w:t>
      </w:r>
      <w:r>
        <w:t xml:space="preserve">families of </w:t>
      </w:r>
      <w:r w:rsidRPr="00775D40">
        <w:t>PDUs</w:t>
      </w:r>
      <w:r w:rsidR="00F63C3A">
        <w:t xml:space="preserve">.  </w:t>
      </w:r>
      <w:r w:rsidRPr="00775D40">
        <w:t>The Entity State PDU provides location, orientation, rate of movement, and appearance data</w:t>
      </w:r>
      <w:r w:rsidR="00F63C3A">
        <w:t xml:space="preserve">.  </w:t>
      </w:r>
      <w:r w:rsidRPr="00775D40">
        <w:t>The entity status data provided in the Entity State PDU is not extensive due to the constraint on the size of the PDU</w:t>
      </w:r>
      <w:r w:rsidR="00F63C3A">
        <w:t xml:space="preserve">.  </w:t>
      </w:r>
      <w:r w:rsidRPr="00775D40">
        <w:t>Additional detail is being provided in Variable Parameter records</w:t>
      </w:r>
      <w:r w:rsidR="00F63C3A">
        <w:t xml:space="preserve">.  </w:t>
      </w:r>
      <w:r w:rsidRPr="00775D40">
        <w:t>The Entity Association VP record provides status of physical linkage or functional associations between two simulated entities or a simulated entity and a simulated object</w:t>
      </w:r>
      <w:r w:rsidR="00F63C3A">
        <w:t xml:space="preserve">.  </w:t>
      </w:r>
      <w:r w:rsidRPr="00775D40">
        <w:t xml:space="preserve">For a description of the Entity Association VP record, see section </w:t>
      </w:r>
      <w:r>
        <w:fldChar w:fldCharType="begin"/>
      </w:r>
      <w:r>
        <w:instrText xml:space="preserve"> REF _Ref200172980 \r \h </w:instrText>
      </w:r>
      <w:r>
        <w:fldChar w:fldCharType="separate"/>
      </w:r>
      <w:r w:rsidR="009B7484">
        <w:t>4.14</w:t>
      </w:r>
      <w:r>
        <w:fldChar w:fldCharType="end"/>
      </w:r>
      <w:r w:rsidR="00F63C3A">
        <w:t xml:space="preserve">.  </w:t>
      </w:r>
      <w:r>
        <w:t>VDIS</w:t>
      </w:r>
      <w:r w:rsidRPr="00775D40">
        <w:t xml:space="preserve"> defines extensions to the entity appearance data with the use of the VP records of the Entity State PDU</w:t>
      </w:r>
      <w:r w:rsidR="00F63C3A">
        <w:t xml:space="preserve">.  </w:t>
      </w:r>
      <w:r w:rsidRPr="00775D40">
        <w:t>These extensions will provide additional appearance data above what is currently provided.</w:t>
      </w:r>
    </w:p>
    <w:p w:rsidR="00806CA7" w:rsidRDefault="00806CA7" w:rsidP="00806CA7">
      <w:pPr>
        <w:pStyle w:val="BodyText"/>
      </w:pPr>
      <w:r w:rsidRPr="00775D40">
        <w:t>In addition to the Entity State PDU, the Fire and Detonation PDUs can be monitored to determine ammunition expenditure and fire control</w:t>
      </w:r>
      <w:r w:rsidR="00F63C3A">
        <w:t xml:space="preserve">.  </w:t>
      </w:r>
    </w:p>
    <w:p w:rsidR="00806CA7" w:rsidRPr="00775D40" w:rsidRDefault="00806CA7" w:rsidP="00806CA7">
      <w:pPr>
        <w:pStyle w:val="BodyText"/>
      </w:pPr>
      <w:r w:rsidRPr="00775D40">
        <w:lastRenderedPageBreak/>
        <w:t xml:space="preserve">The Event Report and Data PDUs will be used in </w:t>
      </w:r>
      <w:r>
        <w:t>VDIS</w:t>
      </w:r>
      <w:r w:rsidRPr="00775D40">
        <w:t xml:space="preserve"> to provide additional details not issued in any of the Entity Interaction and Warfare PDU families (see section </w:t>
      </w:r>
      <w:r w:rsidRPr="00775D40">
        <w:fldChar w:fldCharType="begin"/>
      </w:r>
      <w:r w:rsidRPr="00775D40">
        <w:instrText xml:space="preserve"> REF _Ref179605423 \r \h </w:instrText>
      </w:r>
      <w:r w:rsidRPr="00775D40">
        <w:fldChar w:fldCharType="separate"/>
      </w:r>
      <w:r w:rsidR="009B7484">
        <w:t>5.5.10</w:t>
      </w:r>
      <w:r w:rsidRPr="00775D40">
        <w:fldChar w:fldCharType="end"/>
      </w:r>
      <w:r w:rsidRPr="00775D40">
        <w:t xml:space="preserve"> for more information)</w:t>
      </w:r>
      <w:r w:rsidR="00F63C3A">
        <w:t xml:space="preserve">.  </w:t>
      </w:r>
      <w:r w:rsidRPr="00775D40">
        <w:t>A Data Query PDU requesting simulation application status related to the current status of entity sensors, entity fuel, munitions and supply levels would provide a simulation application like an IOS or an AAR current manned simulator exercise state</w:t>
      </w:r>
      <w:r w:rsidR="00F63C3A">
        <w:t xml:space="preserve">.  </w:t>
      </w:r>
      <w:r w:rsidRPr="00775D40">
        <w:t>A periodic Data Query request to all manned simulation applications or an unsolicited Data PDU (possibly prompted by a single data query with a recurring update) issued by all manned simulation applications would support data collection during the exercise that could be used post exercise for analysis and to support some level of manned simulation application status during exercise playback.</w:t>
      </w:r>
    </w:p>
    <w:p w:rsidR="00806CA7" w:rsidRPr="00775D40" w:rsidRDefault="00806CA7" w:rsidP="00806CA7">
      <w:pPr>
        <w:pStyle w:val="Heading3"/>
      </w:pPr>
      <w:bookmarkStart w:id="480" w:name="_Toc266354815"/>
      <w:bookmarkStart w:id="481" w:name="_Toc266453046"/>
      <w:bookmarkStart w:id="482" w:name="_Toc422237202"/>
      <w:r w:rsidRPr="00775D40">
        <w:t>Entity Status Datum IDs</w:t>
      </w:r>
      <w:bookmarkEnd w:id="480"/>
      <w:bookmarkEnd w:id="481"/>
      <w:bookmarkEnd w:id="482"/>
    </w:p>
    <w:p w:rsidR="00806CA7" w:rsidRPr="00775D40" w:rsidRDefault="00806CA7" w:rsidP="00806CA7">
      <w:pPr>
        <w:pStyle w:val="BodyText"/>
      </w:pPr>
      <w:r w:rsidRPr="00775D40">
        <w:t>The following Variable Datum records will be used in conjunction with the Data Query and Data PDUs to provide entity status</w:t>
      </w:r>
      <w:r w:rsidR="00F63C3A">
        <w:t xml:space="preserve">.  </w:t>
      </w:r>
      <w:r w:rsidRPr="00775D40">
        <w:t>These records may also be used in Event Report PDUs.</w:t>
      </w:r>
    </w:p>
    <w:p w:rsidR="00806CA7" w:rsidRPr="00775D40" w:rsidRDefault="00280005" w:rsidP="00DB3BA5">
      <w:pPr>
        <w:pStyle w:val="Caption-Table"/>
      </w:pPr>
      <w:bookmarkStart w:id="483" w:name="_Toc411412275"/>
      <w:bookmarkStart w:id="484" w:name="_Toc422237339"/>
      <w:r>
        <w:t>Table</w:t>
      </w:r>
      <w:r w:rsidR="00806CA7" w:rsidRPr="00775D40">
        <w:t xml:space="preserve"> </w:t>
      </w:r>
      <w:fldSimple w:instr=" STYLEREF 1 \s ">
        <w:r w:rsidR="009B7484">
          <w:rPr>
            <w:noProof/>
          </w:rPr>
          <w:t>4</w:t>
        </w:r>
      </w:fldSimple>
      <w:r w:rsidR="00AA69D5">
        <w:noBreakHyphen/>
      </w:r>
      <w:fldSimple w:instr=" SEQ Table \* ARABIC \s 1 ">
        <w:r w:rsidR="009B7484">
          <w:rPr>
            <w:noProof/>
          </w:rPr>
          <w:t>15</w:t>
        </w:r>
      </w:fldSimple>
      <w:r w:rsidR="00DB3BA5">
        <w:t xml:space="preserve">. </w:t>
      </w:r>
      <w:r w:rsidR="00806CA7" w:rsidRPr="00775D40">
        <w:t xml:space="preserve"> Entity Status Datums</w:t>
      </w:r>
      <w:bookmarkEnd w:id="483"/>
      <w:bookmarkEnd w:id="484"/>
    </w:p>
    <w:tbl>
      <w:tblPr>
        <w:tblW w:w="468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153"/>
        <w:gridCol w:w="2666"/>
        <w:gridCol w:w="1054"/>
        <w:gridCol w:w="1055"/>
        <w:gridCol w:w="3045"/>
      </w:tblGrid>
      <w:tr w:rsidR="00806CA7" w:rsidRPr="00775D40" w:rsidTr="00DB3BA5">
        <w:trPr>
          <w:cantSplit/>
          <w:trHeight w:val="588"/>
          <w:tblHeader/>
          <w:jc w:val="center"/>
        </w:trPr>
        <w:tc>
          <w:tcPr>
            <w:tcW w:w="625" w:type="pct"/>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Datum ID</w:t>
            </w:r>
          </w:p>
        </w:tc>
        <w:tc>
          <w:tcPr>
            <w:tcW w:w="1446" w:type="pct"/>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Entity Status Data</w:t>
            </w:r>
          </w:p>
        </w:tc>
        <w:tc>
          <w:tcPr>
            <w:tcW w:w="572" w:type="pct"/>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Datum Type</w:t>
            </w:r>
          </w:p>
        </w:tc>
        <w:tc>
          <w:tcPr>
            <w:tcW w:w="573" w:type="pct"/>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775D40" w:rsidRDefault="00806CA7" w:rsidP="00DB3BA5">
            <w:pPr>
              <w:pStyle w:val="TableColumnHeader"/>
            </w:pPr>
            <w:r w:rsidRPr="00775D40">
              <w:t>Length</w:t>
            </w:r>
          </w:p>
        </w:tc>
        <w:tc>
          <w:tcPr>
            <w:tcW w:w="1653" w:type="pct"/>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B3BA5">
            <w:pPr>
              <w:pStyle w:val="TableColumnHeader"/>
            </w:pPr>
            <w:r w:rsidRPr="00775D40">
              <w:t>Limits/Range/Ref/Data Type</w:t>
            </w:r>
          </w:p>
        </w:tc>
      </w:tr>
      <w:tr w:rsidR="00806CA7" w:rsidRPr="00775D40" w:rsidTr="00DB3BA5">
        <w:trPr>
          <w:cantSplit/>
          <w:trHeight w:val="20"/>
          <w:jc w:val="center"/>
        </w:trPr>
        <w:tc>
          <w:tcPr>
            <w:tcW w:w="625" w:type="pct"/>
            <w:tcBorders>
              <w:top w:val="single" w:sz="4" w:space="0" w:color="2B1F5F"/>
            </w:tcBorders>
            <w:shd w:val="clear" w:color="auto" w:fill="auto"/>
            <w:vAlign w:val="center"/>
          </w:tcPr>
          <w:p w:rsidR="00806CA7" w:rsidRPr="00775D40" w:rsidRDefault="00806CA7" w:rsidP="004E3A00">
            <w:pPr>
              <w:pStyle w:val="TableText"/>
            </w:pPr>
            <w:r w:rsidRPr="00775D40">
              <w:t>500001</w:t>
            </w:r>
          </w:p>
        </w:tc>
        <w:tc>
          <w:tcPr>
            <w:tcW w:w="1446" w:type="pct"/>
            <w:tcBorders>
              <w:top w:val="single" w:sz="4" w:space="0" w:color="2B1F5F"/>
            </w:tcBorders>
            <w:shd w:val="clear" w:color="auto" w:fill="auto"/>
            <w:vAlign w:val="center"/>
          </w:tcPr>
          <w:p w:rsidR="00806CA7" w:rsidRPr="00775D40" w:rsidRDefault="00806CA7" w:rsidP="004E3A00">
            <w:pPr>
              <w:pStyle w:val="TableText"/>
            </w:pPr>
            <w:r w:rsidRPr="00775D40">
              <w:t>Munition Record</w:t>
            </w:r>
          </w:p>
        </w:tc>
        <w:tc>
          <w:tcPr>
            <w:tcW w:w="572" w:type="pct"/>
            <w:tcBorders>
              <w:top w:val="single" w:sz="4" w:space="0" w:color="2B1F5F"/>
            </w:tcBorders>
            <w:shd w:val="clear" w:color="auto" w:fill="auto"/>
            <w:vAlign w:val="center"/>
          </w:tcPr>
          <w:p w:rsidR="00806CA7" w:rsidRPr="00775D40" w:rsidRDefault="00806CA7" w:rsidP="004E3A00">
            <w:pPr>
              <w:pStyle w:val="TableText"/>
            </w:pPr>
            <w:r w:rsidRPr="00775D40">
              <w:t>Variable</w:t>
            </w:r>
          </w:p>
        </w:tc>
        <w:tc>
          <w:tcPr>
            <w:tcW w:w="573" w:type="pct"/>
            <w:tcBorders>
              <w:top w:val="single" w:sz="4" w:space="0" w:color="2B1F5F"/>
            </w:tcBorders>
            <w:shd w:val="clear" w:color="auto" w:fill="auto"/>
            <w:vAlign w:val="center"/>
          </w:tcPr>
          <w:p w:rsidR="00806CA7" w:rsidRPr="00775D40" w:rsidRDefault="00806CA7" w:rsidP="004E3A00">
            <w:pPr>
              <w:pStyle w:val="TableText"/>
            </w:pPr>
            <w:r w:rsidRPr="00775D40">
              <w:t>128-bits</w:t>
            </w:r>
          </w:p>
        </w:tc>
        <w:tc>
          <w:tcPr>
            <w:tcW w:w="1653" w:type="pct"/>
            <w:tcBorders>
              <w:top w:val="single" w:sz="4" w:space="0" w:color="2B1F5F"/>
            </w:tcBorders>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r w:rsidR="00806CA7" w:rsidRPr="00775D40" w:rsidTr="00DB3BA5">
        <w:trPr>
          <w:cantSplit/>
          <w:trHeight w:val="20"/>
          <w:jc w:val="center"/>
        </w:trPr>
        <w:tc>
          <w:tcPr>
            <w:tcW w:w="625" w:type="pct"/>
            <w:shd w:val="clear" w:color="auto" w:fill="auto"/>
            <w:vAlign w:val="center"/>
          </w:tcPr>
          <w:p w:rsidR="00806CA7" w:rsidRPr="00775D40" w:rsidRDefault="00806CA7" w:rsidP="004E3A00">
            <w:pPr>
              <w:pStyle w:val="TableText"/>
            </w:pPr>
            <w:r w:rsidRPr="00775D40">
              <w:t>500002</w:t>
            </w:r>
          </w:p>
        </w:tc>
        <w:tc>
          <w:tcPr>
            <w:tcW w:w="1446" w:type="pct"/>
            <w:shd w:val="clear" w:color="auto" w:fill="auto"/>
            <w:vAlign w:val="center"/>
          </w:tcPr>
          <w:p w:rsidR="00806CA7" w:rsidRPr="00775D40" w:rsidRDefault="00806CA7" w:rsidP="004E3A00">
            <w:pPr>
              <w:pStyle w:val="TableText"/>
            </w:pPr>
            <w:r w:rsidRPr="00775D40">
              <w:t>Engine Fuel Record</w:t>
            </w:r>
          </w:p>
        </w:tc>
        <w:tc>
          <w:tcPr>
            <w:tcW w:w="572" w:type="pct"/>
            <w:shd w:val="clear" w:color="auto" w:fill="auto"/>
            <w:vAlign w:val="center"/>
          </w:tcPr>
          <w:p w:rsidR="00806CA7" w:rsidRPr="00775D40" w:rsidRDefault="00806CA7" w:rsidP="004E3A00">
            <w:pPr>
              <w:pStyle w:val="TableText"/>
            </w:pPr>
            <w:r w:rsidRPr="00775D40">
              <w:t>Variable</w:t>
            </w:r>
          </w:p>
        </w:tc>
        <w:tc>
          <w:tcPr>
            <w:tcW w:w="573" w:type="pct"/>
            <w:shd w:val="clear" w:color="auto" w:fill="auto"/>
            <w:vAlign w:val="center"/>
          </w:tcPr>
          <w:p w:rsidR="00806CA7" w:rsidRPr="00775D40" w:rsidRDefault="00806CA7" w:rsidP="004E3A00">
            <w:pPr>
              <w:pStyle w:val="TableText"/>
            </w:pPr>
            <w:r w:rsidRPr="00775D40">
              <w:t>64-bits</w:t>
            </w:r>
          </w:p>
        </w:tc>
        <w:tc>
          <w:tcPr>
            <w:tcW w:w="1653" w:type="pct"/>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r w:rsidR="00806CA7" w:rsidRPr="00775D40" w:rsidTr="00DB3BA5">
        <w:trPr>
          <w:cantSplit/>
          <w:trHeight w:val="20"/>
          <w:jc w:val="center"/>
        </w:trPr>
        <w:tc>
          <w:tcPr>
            <w:tcW w:w="625" w:type="pct"/>
            <w:shd w:val="clear" w:color="auto" w:fill="auto"/>
            <w:vAlign w:val="center"/>
          </w:tcPr>
          <w:p w:rsidR="00806CA7" w:rsidRPr="00775D40" w:rsidRDefault="00806CA7" w:rsidP="004E3A00">
            <w:pPr>
              <w:pStyle w:val="TableText"/>
            </w:pPr>
            <w:r w:rsidRPr="00775D40">
              <w:t>500003</w:t>
            </w:r>
          </w:p>
        </w:tc>
        <w:tc>
          <w:tcPr>
            <w:tcW w:w="1446" w:type="pct"/>
            <w:shd w:val="clear" w:color="auto" w:fill="auto"/>
            <w:vAlign w:val="center"/>
          </w:tcPr>
          <w:p w:rsidR="00806CA7" w:rsidRPr="00775D40" w:rsidRDefault="00806CA7" w:rsidP="004E3A00">
            <w:pPr>
              <w:pStyle w:val="TableText"/>
            </w:pPr>
            <w:r w:rsidRPr="00775D40">
              <w:t>Storage Fuel Record</w:t>
            </w:r>
          </w:p>
        </w:tc>
        <w:tc>
          <w:tcPr>
            <w:tcW w:w="572" w:type="pct"/>
            <w:shd w:val="clear" w:color="auto" w:fill="auto"/>
            <w:vAlign w:val="center"/>
          </w:tcPr>
          <w:p w:rsidR="00806CA7" w:rsidRPr="00775D40" w:rsidRDefault="00806CA7" w:rsidP="004E3A00">
            <w:pPr>
              <w:pStyle w:val="TableText"/>
            </w:pPr>
            <w:r w:rsidRPr="00775D40">
              <w:t>Variable</w:t>
            </w:r>
          </w:p>
        </w:tc>
        <w:tc>
          <w:tcPr>
            <w:tcW w:w="573" w:type="pct"/>
            <w:shd w:val="clear" w:color="auto" w:fill="auto"/>
            <w:vAlign w:val="center"/>
          </w:tcPr>
          <w:p w:rsidR="00806CA7" w:rsidRPr="00775D40" w:rsidRDefault="00806CA7" w:rsidP="004E3A00">
            <w:pPr>
              <w:pStyle w:val="TableText"/>
            </w:pPr>
            <w:r w:rsidRPr="00775D40">
              <w:t>64-bits</w:t>
            </w:r>
          </w:p>
        </w:tc>
        <w:tc>
          <w:tcPr>
            <w:tcW w:w="1653" w:type="pct"/>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r w:rsidR="00806CA7" w:rsidRPr="00775D40" w:rsidTr="00DB3BA5">
        <w:trPr>
          <w:cantSplit/>
          <w:trHeight w:val="20"/>
          <w:jc w:val="center"/>
        </w:trPr>
        <w:tc>
          <w:tcPr>
            <w:tcW w:w="625" w:type="pct"/>
            <w:shd w:val="clear" w:color="auto" w:fill="auto"/>
            <w:vAlign w:val="center"/>
          </w:tcPr>
          <w:p w:rsidR="00806CA7" w:rsidRPr="00775D40" w:rsidRDefault="00806CA7" w:rsidP="004E3A00">
            <w:pPr>
              <w:pStyle w:val="TableText"/>
            </w:pPr>
            <w:r w:rsidRPr="00775D40">
              <w:t>500005</w:t>
            </w:r>
          </w:p>
        </w:tc>
        <w:tc>
          <w:tcPr>
            <w:tcW w:w="1446" w:type="pct"/>
            <w:shd w:val="clear" w:color="auto" w:fill="auto"/>
            <w:vAlign w:val="center"/>
          </w:tcPr>
          <w:p w:rsidR="00806CA7" w:rsidRPr="00775D40" w:rsidRDefault="00806CA7" w:rsidP="004E3A00">
            <w:pPr>
              <w:pStyle w:val="TableText"/>
            </w:pPr>
            <w:r w:rsidRPr="00775D40">
              <w:t>Expendable Record</w:t>
            </w:r>
          </w:p>
        </w:tc>
        <w:tc>
          <w:tcPr>
            <w:tcW w:w="572" w:type="pct"/>
            <w:shd w:val="clear" w:color="auto" w:fill="auto"/>
            <w:vAlign w:val="center"/>
          </w:tcPr>
          <w:p w:rsidR="00806CA7" w:rsidRPr="00775D40" w:rsidRDefault="00806CA7" w:rsidP="004E3A00">
            <w:pPr>
              <w:pStyle w:val="TableText"/>
            </w:pPr>
            <w:r w:rsidRPr="00775D40">
              <w:t>Variable</w:t>
            </w:r>
          </w:p>
        </w:tc>
        <w:tc>
          <w:tcPr>
            <w:tcW w:w="573" w:type="pct"/>
            <w:shd w:val="clear" w:color="auto" w:fill="auto"/>
            <w:vAlign w:val="center"/>
          </w:tcPr>
          <w:p w:rsidR="00806CA7" w:rsidRPr="00775D40" w:rsidRDefault="00806CA7" w:rsidP="004E3A00">
            <w:pPr>
              <w:pStyle w:val="TableText"/>
            </w:pPr>
            <w:r w:rsidRPr="00775D40">
              <w:t>128-bits</w:t>
            </w:r>
          </w:p>
        </w:tc>
        <w:tc>
          <w:tcPr>
            <w:tcW w:w="1653" w:type="pct"/>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r w:rsidR="00806CA7" w:rsidRPr="00775D40" w:rsidTr="00DB3BA5">
        <w:trPr>
          <w:cantSplit/>
          <w:trHeight w:val="20"/>
          <w:jc w:val="center"/>
        </w:trPr>
        <w:tc>
          <w:tcPr>
            <w:tcW w:w="625" w:type="pct"/>
            <w:shd w:val="clear" w:color="auto" w:fill="auto"/>
            <w:vAlign w:val="center"/>
          </w:tcPr>
          <w:p w:rsidR="00806CA7" w:rsidRPr="00775D40" w:rsidRDefault="00806CA7" w:rsidP="004E3A00">
            <w:pPr>
              <w:pStyle w:val="TableText"/>
            </w:pPr>
            <w:r w:rsidRPr="00775D40">
              <w:t>500007</w:t>
            </w:r>
          </w:p>
        </w:tc>
        <w:tc>
          <w:tcPr>
            <w:tcW w:w="1446" w:type="pct"/>
            <w:shd w:val="clear" w:color="auto" w:fill="auto"/>
            <w:vAlign w:val="center"/>
          </w:tcPr>
          <w:p w:rsidR="00806CA7" w:rsidRPr="00775D40" w:rsidRDefault="00806CA7" w:rsidP="004E3A00">
            <w:pPr>
              <w:pStyle w:val="TableText"/>
            </w:pPr>
            <w:r w:rsidRPr="00775D40">
              <w:t>Launched Munition Record</w:t>
            </w:r>
          </w:p>
        </w:tc>
        <w:tc>
          <w:tcPr>
            <w:tcW w:w="572" w:type="pct"/>
            <w:shd w:val="clear" w:color="auto" w:fill="auto"/>
            <w:vAlign w:val="center"/>
          </w:tcPr>
          <w:p w:rsidR="00806CA7" w:rsidRPr="00775D40" w:rsidRDefault="00806CA7" w:rsidP="004E3A00">
            <w:pPr>
              <w:pStyle w:val="TableText"/>
            </w:pPr>
            <w:r w:rsidRPr="00775D40">
              <w:t>Variable</w:t>
            </w:r>
          </w:p>
        </w:tc>
        <w:tc>
          <w:tcPr>
            <w:tcW w:w="573" w:type="pct"/>
            <w:shd w:val="clear" w:color="auto" w:fill="auto"/>
            <w:vAlign w:val="center"/>
          </w:tcPr>
          <w:p w:rsidR="00806CA7" w:rsidRPr="00775D40" w:rsidRDefault="00806CA7" w:rsidP="004E3A00">
            <w:pPr>
              <w:pStyle w:val="TableText"/>
            </w:pPr>
            <w:r w:rsidRPr="00775D40">
              <w:t>384-bits</w:t>
            </w:r>
          </w:p>
        </w:tc>
        <w:tc>
          <w:tcPr>
            <w:tcW w:w="1653" w:type="pct"/>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r w:rsidR="00806CA7" w:rsidRPr="00775D40" w:rsidTr="00DB3BA5">
        <w:trPr>
          <w:cantSplit/>
          <w:trHeight w:val="20"/>
          <w:jc w:val="center"/>
        </w:trPr>
        <w:tc>
          <w:tcPr>
            <w:tcW w:w="625" w:type="pct"/>
            <w:shd w:val="clear" w:color="auto" w:fill="auto"/>
            <w:vAlign w:val="center"/>
          </w:tcPr>
          <w:p w:rsidR="00806CA7" w:rsidRPr="00775D40" w:rsidRDefault="00806CA7" w:rsidP="004E3A00">
            <w:pPr>
              <w:pStyle w:val="TableText"/>
            </w:pPr>
            <w:r w:rsidRPr="00775D40">
              <w:t>500008</w:t>
            </w:r>
          </w:p>
        </w:tc>
        <w:tc>
          <w:tcPr>
            <w:tcW w:w="1446" w:type="pct"/>
            <w:shd w:val="clear" w:color="auto" w:fill="auto"/>
            <w:vAlign w:val="center"/>
          </w:tcPr>
          <w:p w:rsidR="00806CA7" w:rsidRPr="00775D40" w:rsidRDefault="00806CA7" w:rsidP="004E3A00">
            <w:pPr>
              <w:pStyle w:val="TableText"/>
            </w:pPr>
            <w:r w:rsidRPr="00775D40">
              <w:t>Association Record</w:t>
            </w:r>
          </w:p>
        </w:tc>
        <w:tc>
          <w:tcPr>
            <w:tcW w:w="572" w:type="pct"/>
            <w:shd w:val="clear" w:color="auto" w:fill="auto"/>
            <w:vAlign w:val="center"/>
          </w:tcPr>
          <w:p w:rsidR="00806CA7" w:rsidRPr="00775D40" w:rsidRDefault="00806CA7" w:rsidP="004E3A00">
            <w:pPr>
              <w:pStyle w:val="TableText"/>
            </w:pPr>
            <w:r w:rsidRPr="00775D40">
              <w:t>Variable</w:t>
            </w:r>
          </w:p>
        </w:tc>
        <w:tc>
          <w:tcPr>
            <w:tcW w:w="573" w:type="pct"/>
            <w:shd w:val="clear" w:color="auto" w:fill="auto"/>
            <w:vAlign w:val="center"/>
          </w:tcPr>
          <w:p w:rsidR="00806CA7" w:rsidRPr="00775D40" w:rsidRDefault="00806CA7" w:rsidP="004E3A00">
            <w:pPr>
              <w:pStyle w:val="TableText"/>
            </w:pPr>
            <w:r w:rsidRPr="00775D40">
              <w:t>256-bits</w:t>
            </w:r>
          </w:p>
        </w:tc>
        <w:tc>
          <w:tcPr>
            <w:tcW w:w="1653" w:type="pct"/>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r w:rsidR="00806CA7" w:rsidRPr="00775D40" w:rsidTr="00DB3BA5">
        <w:trPr>
          <w:cantSplit/>
          <w:trHeight w:val="20"/>
          <w:jc w:val="center"/>
        </w:trPr>
        <w:tc>
          <w:tcPr>
            <w:tcW w:w="625" w:type="pct"/>
            <w:shd w:val="clear" w:color="auto" w:fill="auto"/>
            <w:vAlign w:val="center"/>
          </w:tcPr>
          <w:p w:rsidR="00806CA7" w:rsidRPr="00775D40" w:rsidRDefault="00806CA7" w:rsidP="004E3A00">
            <w:pPr>
              <w:pStyle w:val="TableText"/>
            </w:pPr>
            <w:r w:rsidRPr="00775D40">
              <w:t>500009</w:t>
            </w:r>
          </w:p>
        </w:tc>
        <w:tc>
          <w:tcPr>
            <w:tcW w:w="1446" w:type="pct"/>
            <w:shd w:val="clear" w:color="auto" w:fill="auto"/>
            <w:vAlign w:val="center"/>
          </w:tcPr>
          <w:p w:rsidR="00806CA7" w:rsidRPr="00775D40" w:rsidRDefault="00806CA7" w:rsidP="004E3A00">
            <w:pPr>
              <w:pStyle w:val="TableText"/>
            </w:pPr>
            <w:r w:rsidRPr="00775D40">
              <w:t>Sensor Record</w:t>
            </w:r>
          </w:p>
        </w:tc>
        <w:tc>
          <w:tcPr>
            <w:tcW w:w="572" w:type="pct"/>
            <w:shd w:val="clear" w:color="auto" w:fill="auto"/>
            <w:vAlign w:val="center"/>
          </w:tcPr>
          <w:p w:rsidR="00806CA7" w:rsidRPr="00775D40" w:rsidRDefault="00806CA7" w:rsidP="004E3A00">
            <w:pPr>
              <w:pStyle w:val="TableText"/>
            </w:pPr>
            <w:r w:rsidRPr="00775D40">
              <w:t>Variable</w:t>
            </w:r>
          </w:p>
        </w:tc>
        <w:tc>
          <w:tcPr>
            <w:tcW w:w="573" w:type="pct"/>
            <w:shd w:val="clear" w:color="auto" w:fill="auto"/>
            <w:vAlign w:val="center"/>
          </w:tcPr>
          <w:p w:rsidR="00806CA7" w:rsidRPr="00775D40" w:rsidRDefault="00806CA7" w:rsidP="004E3A00">
            <w:pPr>
              <w:pStyle w:val="TableText"/>
            </w:pPr>
            <w:r w:rsidRPr="00775D40">
              <w:t>128-bits</w:t>
            </w:r>
          </w:p>
        </w:tc>
        <w:tc>
          <w:tcPr>
            <w:tcW w:w="1653" w:type="pct"/>
            <w:shd w:val="clear" w:color="auto" w:fill="auto"/>
            <w:vAlign w:val="center"/>
          </w:tcPr>
          <w:p w:rsidR="00806CA7" w:rsidRPr="00775D40" w:rsidRDefault="00806CA7" w:rsidP="004E3A00">
            <w:pPr>
              <w:pStyle w:val="TableText"/>
            </w:pPr>
            <w:r w:rsidRPr="00775D40">
              <w:t xml:space="preserve">(See IEEE </w:t>
            </w:r>
            <w:r>
              <w:t>1278.1-2012</w:t>
            </w:r>
            <w:r w:rsidRPr="00775D40">
              <w:t>)</w:t>
            </w:r>
          </w:p>
        </w:tc>
      </w:tr>
    </w:tbl>
    <w:p w:rsidR="00806CA7" w:rsidRPr="00775D40" w:rsidRDefault="00806CA7" w:rsidP="00DB3BA5">
      <w:pPr>
        <w:pStyle w:val="Spacer"/>
      </w:pPr>
    </w:p>
    <w:p w:rsidR="00806CA7" w:rsidRPr="00775D40" w:rsidRDefault="00806CA7" w:rsidP="00806CA7">
      <w:pPr>
        <w:pStyle w:val="Heading2"/>
      </w:pPr>
      <w:bookmarkStart w:id="485" w:name="_Toc266354818"/>
      <w:bookmarkStart w:id="486" w:name="_Toc266453049"/>
      <w:bookmarkStart w:id="487" w:name="_Toc411412338"/>
      <w:bookmarkStart w:id="488" w:name="_Toc422237203"/>
      <w:r w:rsidRPr="00775D40">
        <w:t>Sling Loads</w:t>
      </w:r>
      <w:bookmarkEnd w:id="485"/>
      <w:bookmarkEnd w:id="486"/>
      <w:bookmarkEnd w:id="487"/>
      <w:bookmarkEnd w:id="488"/>
    </w:p>
    <w:p w:rsidR="00806CA7" w:rsidRDefault="00806CA7" w:rsidP="00806CA7">
      <w:pPr>
        <w:pStyle w:val="Heading3"/>
      </w:pPr>
      <w:bookmarkStart w:id="489" w:name="_Toc422237204"/>
      <w:r>
        <w:t>Introduction</w:t>
      </w:r>
      <w:bookmarkEnd w:id="489"/>
    </w:p>
    <w:p w:rsidR="00806CA7" w:rsidRDefault="00806CA7" w:rsidP="00806CA7">
      <w:pPr>
        <w:pStyle w:val="BodyText"/>
      </w:pPr>
      <w:r>
        <w:t>The requirements for sling load operations are defined in this section</w:t>
      </w:r>
      <w:r w:rsidR="00F63C3A">
        <w:t xml:space="preserve">.  </w:t>
      </w:r>
      <w:r>
        <w:t>Sling loads are typically carried by rotary-winged aircraft (RWA) and consist of the hooks, lines, and payload</w:t>
      </w:r>
      <w:r w:rsidR="00F63C3A">
        <w:t xml:space="preserve">.  </w:t>
      </w:r>
      <w:r>
        <w:t>The payload can be a large number of things, including crates, barrels, and other supplies, stripped down helicopters, land vehicles, and even howitzers</w:t>
      </w:r>
      <w:r w:rsidR="00F63C3A">
        <w:t xml:space="preserve">.  </w:t>
      </w:r>
      <w:r>
        <w:t>These payloads may be utilized in the simulation purely as loads or may be converted during the exercise to active entities, controlled by SAF operators or even virtual manned modules.</w:t>
      </w:r>
    </w:p>
    <w:p w:rsidR="00806CA7" w:rsidRDefault="00806CA7" w:rsidP="00806CA7">
      <w:pPr>
        <w:pStyle w:val="BodyText"/>
      </w:pPr>
      <w:r>
        <w:t xml:space="preserve">For convenience, this section will refer to the entity carrying the sling load as the “carrier.”  The entity or object being carried will be referred to as the “payload.”   General requirements for all sling load operations are defined in </w:t>
      </w:r>
      <w:r>
        <w:fldChar w:fldCharType="begin"/>
      </w:r>
      <w:r>
        <w:instrText xml:space="preserve"> REF _Ref301536734 \r \h </w:instrText>
      </w:r>
      <w:r>
        <w:fldChar w:fldCharType="separate"/>
      </w:r>
      <w:r w:rsidR="009B7484">
        <w:t>4.19.2</w:t>
      </w:r>
      <w:r>
        <w:fldChar w:fldCharType="end"/>
      </w:r>
      <w:r w:rsidR="00F63C3A">
        <w:t xml:space="preserve">.  </w:t>
      </w:r>
      <w:r>
        <w:t>Specific requirements to capability requests, attach requests, and detach requests in are defined in following sections.</w:t>
      </w:r>
    </w:p>
    <w:p w:rsidR="00806CA7" w:rsidRDefault="00806CA7" w:rsidP="00806CA7">
      <w:pPr>
        <w:pStyle w:val="Heading3"/>
      </w:pPr>
      <w:bookmarkStart w:id="490" w:name="_Ref301536734"/>
      <w:bookmarkStart w:id="491" w:name="_Toc422237205"/>
      <w:r>
        <w:t>General Requirements</w:t>
      </w:r>
      <w:bookmarkEnd w:id="490"/>
      <w:bookmarkEnd w:id="491"/>
    </w:p>
    <w:p w:rsidR="00806CA7" w:rsidRDefault="00806CA7" w:rsidP="00806CA7">
      <w:pPr>
        <w:pStyle w:val="BodyText"/>
      </w:pPr>
      <w:r>
        <w:t>The following general requirements shall apply to all sling load operations:</w:t>
      </w:r>
    </w:p>
    <w:p w:rsidR="00806CA7" w:rsidRDefault="00806CA7" w:rsidP="0000072A">
      <w:pPr>
        <w:pStyle w:val="ListNumber"/>
        <w:numPr>
          <w:ilvl w:val="0"/>
          <w:numId w:val="47"/>
        </w:numPr>
      </w:pPr>
      <w:r>
        <w:t>The carrier shall set the Sling Load Carrier Capability bit to true (1).</w:t>
      </w:r>
    </w:p>
    <w:p w:rsidR="00806CA7" w:rsidRDefault="00806CA7" w:rsidP="0000072A">
      <w:pPr>
        <w:pStyle w:val="ListNumber"/>
        <w:numPr>
          <w:ilvl w:val="0"/>
          <w:numId w:val="47"/>
        </w:numPr>
      </w:pPr>
      <w:r>
        <w:t>Any entity capable of being sling loaded shall set the Sling Loadable Capability bit to true (1).</w:t>
      </w:r>
    </w:p>
    <w:p w:rsidR="00806CA7" w:rsidRDefault="00806CA7" w:rsidP="0000072A">
      <w:pPr>
        <w:pStyle w:val="ListNumber"/>
        <w:numPr>
          <w:ilvl w:val="0"/>
          <w:numId w:val="47"/>
        </w:numPr>
      </w:pPr>
      <w:r>
        <w:t>Either the carrier or the payload may initiate the sling load operation: capability request, attach, and detach transactions.</w:t>
      </w:r>
    </w:p>
    <w:p w:rsidR="00806CA7" w:rsidRDefault="00806CA7" w:rsidP="0000072A">
      <w:pPr>
        <w:pStyle w:val="ListNumber"/>
        <w:numPr>
          <w:ilvl w:val="0"/>
          <w:numId w:val="47"/>
        </w:numPr>
      </w:pPr>
      <w:r>
        <w:t>The response to any sling load Action Request PDU shall be performed with the Action Response PDU.</w:t>
      </w:r>
    </w:p>
    <w:p w:rsidR="00806CA7" w:rsidRDefault="00806CA7" w:rsidP="0000072A">
      <w:pPr>
        <w:pStyle w:val="ListNumber"/>
        <w:numPr>
          <w:ilvl w:val="0"/>
          <w:numId w:val="47"/>
        </w:numPr>
      </w:pPr>
      <w:r>
        <w:lastRenderedPageBreak/>
        <w:t>The Action Response PDU used in sling load operations may contain datum records, but none are currently defined for usage.</w:t>
      </w:r>
    </w:p>
    <w:p w:rsidR="00806CA7" w:rsidRDefault="00806CA7" w:rsidP="0000072A">
      <w:pPr>
        <w:pStyle w:val="ListNumber"/>
        <w:numPr>
          <w:ilvl w:val="0"/>
          <w:numId w:val="47"/>
        </w:numPr>
      </w:pPr>
      <w:r>
        <w:t>The Action Response PDU shall be issued within 10 seconds of receipt of the Action Request PDU.</w:t>
      </w:r>
    </w:p>
    <w:p w:rsidR="00806CA7" w:rsidRDefault="00806CA7" w:rsidP="0000072A">
      <w:pPr>
        <w:pStyle w:val="ListNumber"/>
        <w:numPr>
          <w:ilvl w:val="0"/>
          <w:numId w:val="47"/>
        </w:numPr>
      </w:pPr>
      <w:r>
        <w:t>The application sending the request shall timeout the request if a response is not provided in time.</w:t>
      </w:r>
    </w:p>
    <w:p w:rsidR="00806CA7" w:rsidRDefault="00806CA7" w:rsidP="0000072A">
      <w:pPr>
        <w:pStyle w:val="ListNumber"/>
        <w:numPr>
          <w:ilvl w:val="0"/>
          <w:numId w:val="47"/>
        </w:numPr>
      </w:pPr>
      <w:r>
        <w:t>The sending application shall reset this timer whenever an Action Response PDU with a Request Status of Pending (1) or Executing (2) is received.</w:t>
      </w:r>
    </w:p>
    <w:p w:rsidR="00806CA7" w:rsidRDefault="00806CA7" w:rsidP="0000072A">
      <w:pPr>
        <w:pStyle w:val="ListNumber"/>
        <w:numPr>
          <w:ilvl w:val="0"/>
          <w:numId w:val="47"/>
        </w:numPr>
      </w:pPr>
      <w:r>
        <w:t>If the time to process an Action Request PDU is expected to take longer than 10 seconds, then the receiving application shall issue an interim Action Response PDU with a Request Status of Executing (1).</w:t>
      </w:r>
    </w:p>
    <w:p w:rsidR="00806CA7" w:rsidRDefault="00806CA7" w:rsidP="0000072A">
      <w:pPr>
        <w:pStyle w:val="ListNumber"/>
        <w:numPr>
          <w:ilvl w:val="0"/>
          <w:numId w:val="47"/>
        </w:numPr>
      </w:pPr>
      <w:r w:rsidRPr="00FB74AD">
        <w:t>If a “hookman” entity (</w:t>
      </w:r>
      <w:r>
        <w:t>life form</w:t>
      </w:r>
      <w:r w:rsidRPr="00FB74AD">
        <w:t xml:space="preserve">) is present, then the Sling Load Pendant flag within the Extended Equipment field for the Legacy Extended </w:t>
      </w:r>
      <w:r>
        <w:t>Life Form</w:t>
      </w:r>
      <w:r w:rsidRPr="00FB74AD">
        <w:t xml:space="preserve"> Appearance VP record should be set to Has (1)</w:t>
      </w:r>
      <w:r w:rsidR="00F63C3A">
        <w:t xml:space="preserve">.  </w:t>
      </w:r>
      <w:r w:rsidRPr="00FB74AD">
        <w:t>If this flag is not set, then the hookman will not be able to visualized properly.</w:t>
      </w:r>
    </w:p>
    <w:p w:rsidR="00806CA7" w:rsidRDefault="00806CA7" w:rsidP="00806CA7">
      <w:pPr>
        <w:pStyle w:val="Heading3"/>
      </w:pPr>
      <w:bookmarkStart w:id="492" w:name="_Toc422237206"/>
      <w:r>
        <w:t>Capability Requests</w:t>
      </w:r>
      <w:bookmarkEnd w:id="492"/>
    </w:p>
    <w:p w:rsidR="00806CA7" w:rsidRDefault="00806CA7" w:rsidP="00806CA7">
      <w:pPr>
        <w:pStyle w:val="BodyText"/>
      </w:pPr>
      <w:r>
        <w:t>The following requirements shall apply to all sling load capability requests:</w:t>
      </w:r>
    </w:p>
    <w:p w:rsidR="00806CA7" w:rsidRDefault="00806CA7" w:rsidP="0000072A">
      <w:pPr>
        <w:pStyle w:val="ListNumber"/>
        <w:numPr>
          <w:ilvl w:val="0"/>
          <w:numId w:val="48"/>
        </w:numPr>
      </w:pPr>
      <w:r>
        <w:t>Sling load capability may be requested by either the carrier or payload.</w:t>
      </w:r>
    </w:p>
    <w:p w:rsidR="00806CA7" w:rsidRDefault="00806CA7" w:rsidP="0000072A">
      <w:pPr>
        <w:pStyle w:val="ListNumber"/>
        <w:numPr>
          <w:ilvl w:val="0"/>
          <w:numId w:val="48"/>
        </w:numPr>
      </w:pPr>
      <w:r>
        <w:t>The capability request shall be performed by issuing an Action Request PDU with an Action ID of Sling Load Capability Request (4300) and using the Sling Load Capability (20030) datum record.</w:t>
      </w:r>
    </w:p>
    <w:p w:rsidR="00806CA7" w:rsidRDefault="00806CA7" w:rsidP="0000072A">
      <w:pPr>
        <w:pStyle w:val="ListNumber"/>
        <w:numPr>
          <w:ilvl w:val="0"/>
          <w:numId w:val="48"/>
        </w:numPr>
      </w:pPr>
      <w:r>
        <w:t>The Request Status field in the Action Response PDU should be set to Executing (2), Complete (4), or Request Rejected (5).</w:t>
      </w:r>
    </w:p>
    <w:p w:rsidR="00806CA7" w:rsidRDefault="00806CA7" w:rsidP="00806CA7">
      <w:pPr>
        <w:pStyle w:val="Heading3"/>
      </w:pPr>
      <w:bookmarkStart w:id="493" w:name="_Toc422237207"/>
      <w:r>
        <w:t>Attachment</w:t>
      </w:r>
      <w:bookmarkEnd w:id="493"/>
    </w:p>
    <w:p w:rsidR="00806CA7" w:rsidRDefault="00806CA7" w:rsidP="00806CA7">
      <w:pPr>
        <w:pStyle w:val="BodyText"/>
      </w:pPr>
      <w:r>
        <w:t>The following requirements shall apply to all sling load attachment requests and following successful attachment:</w:t>
      </w:r>
    </w:p>
    <w:p w:rsidR="00806CA7" w:rsidRDefault="00806CA7" w:rsidP="0000072A">
      <w:pPr>
        <w:pStyle w:val="ListNumber"/>
        <w:numPr>
          <w:ilvl w:val="0"/>
          <w:numId w:val="49"/>
        </w:numPr>
      </w:pPr>
      <w:r>
        <w:t>Sling load capability may be requested by either the carrier or payload.</w:t>
      </w:r>
    </w:p>
    <w:p w:rsidR="00806CA7" w:rsidRDefault="00806CA7" w:rsidP="0000072A">
      <w:pPr>
        <w:pStyle w:val="ListNumber"/>
        <w:numPr>
          <w:ilvl w:val="0"/>
          <w:numId w:val="49"/>
        </w:numPr>
      </w:pPr>
      <w:r>
        <w:t>The attachment request shall be performed by issuing an Action Request PDU with an Action ID of Sling Load Attach Request (4301) and using the Sling Load Capability (20030) datum record.</w:t>
      </w:r>
    </w:p>
    <w:p w:rsidR="00806CA7" w:rsidRDefault="00806CA7" w:rsidP="0000072A">
      <w:pPr>
        <w:pStyle w:val="ListNumber"/>
        <w:numPr>
          <w:ilvl w:val="0"/>
          <w:numId w:val="49"/>
        </w:numPr>
      </w:pPr>
      <w:r>
        <w:t>The Request Status field in the Action Response PDU should be set to Pending (1), Executing (2), Complete (4), or Request Rejected (5)</w:t>
      </w:r>
      <w:r w:rsidR="00F63C3A">
        <w:t xml:space="preserve">.  </w:t>
      </w:r>
      <w:r>
        <w:t>The Pending (1) status should be used by the RWA in the case where the payload cannot currently be picked up, but that the RWA is in the process of picking it up (perhaps in the middle of a mission behavior or maneuvering into position)</w:t>
      </w:r>
      <w:r w:rsidR="00F63C3A">
        <w:t xml:space="preserve">.  </w:t>
      </w:r>
      <w:r>
        <w:t>This likely would not be possible for a manned module RWA, but it might function well for SAF RWA where the missions may be preplanned.</w:t>
      </w:r>
    </w:p>
    <w:p w:rsidR="00806CA7" w:rsidRDefault="00806CA7" w:rsidP="0000072A">
      <w:pPr>
        <w:pStyle w:val="ListNumber"/>
        <w:numPr>
          <w:ilvl w:val="0"/>
          <w:numId w:val="49"/>
        </w:numPr>
      </w:pPr>
      <w:r>
        <w:t>Upon a successful connection, the following additional rules apply if the simulation application simulating the respective entities supports the Extended Platform Appearance VP record:</w:t>
      </w:r>
    </w:p>
    <w:p w:rsidR="00806CA7" w:rsidRDefault="00806CA7" w:rsidP="0000072A">
      <w:pPr>
        <w:pStyle w:val="ListNumber2"/>
        <w:numPr>
          <w:ilvl w:val="1"/>
          <w:numId w:val="13"/>
        </w:numPr>
      </w:pPr>
      <w:r>
        <w:t>The carrier shall modify the Extended Equipment record, Sling Load Status field from Empty (1) to Loaded (2).</w:t>
      </w:r>
    </w:p>
    <w:p w:rsidR="00806CA7" w:rsidRDefault="00806CA7" w:rsidP="0000072A">
      <w:pPr>
        <w:pStyle w:val="ListNumber2"/>
        <w:numPr>
          <w:ilvl w:val="1"/>
          <w:numId w:val="13"/>
        </w:numPr>
      </w:pPr>
      <w:r>
        <w:t>If the payload is an entity, then it shall modify the Extended Equipment record, Sling Loaded field from Not Sling Loaded (0) to Sling Loaded (1).</w:t>
      </w:r>
    </w:p>
    <w:p w:rsidR="00806CA7" w:rsidRDefault="00806CA7" w:rsidP="0000072A">
      <w:pPr>
        <w:pStyle w:val="ListNumber2"/>
        <w:numPr>
          <w:ilvl w:val="1"/>
          <w:numId w:val="13"/>
        </w:numPr>
      </w:pPr>
      <w:r>
        <w:t>If the payload is an entity, then it shall modify the Status record, Present Domain field to Air (2).</w:t>
      </w:r>
    </w:p>
    <w:p w:rsidR="00806CA7" w:rsidRDefault="00806CA7" w:rsidP="0000072A">
      <w:pPr>
        <w:pStyle w:val="ListNumber2"/>
        <w:numPr>
          <w:ilvl w:val="1"/>
          <w:numId w:val="13"/>
        </w:numPr>
      </w:pPr>
      <w:r>
        <w:t>The carrier shall identify sling damage in the Extended Equipment record, Sling Load Damage field.</w:t>
      </w:r>
    </w:p>
    <w:p w:rsidR="00806CA7" w:rsidRDefault="00806CA7" w:rsidP="0000072A">
      <w:pPr>
        <w:pStyle w:val="ListNumber"/>
        <w:numPr>
          <w:ilvl w:val="0"/>
          <w:numId w:val="49"/>
        </w:numPr>
      </w:pPr>
      <w:r>
        <w:t>Upon a successful connection, the following additional rules apply:</w:t>
      </w:r>
    </w:p>
    <w:p w:rsidR="00806CA7" w:rsidRDefault="00806CA7" w:rsidP="0000072A">
      <w:pPr>
        <w:pStyle w:val="ListNumber2"/>
        <w:numPr>
          <w:ilvl w:val="1"/>
          <w:numId w:val="13"/>
        </w:numPr>
      </w:pPr>
      <w:r>
        <w:t>The carrier shall start transmitting an Entity Association VP record in its Entity State PDU</w:t>
      </w:r>
      <w:r w:rsidR="00F63C3A">
        <w:t xml:space="preserve">.  </w:t>
      </w:r>
      <w:r>
        <w:t>This record shall set the following fields accordingly:</w:t>
      </w:r>
    </w:p>
    <w:p w:rsidR="00806CA7" w:rsidRDefault="00806CA7" w:rsidP="0000072A">
      <w:pPr>
        <w:pStyle w:val="ListNumber3"/>
        <w:numPr>
          <w:ilvl w:val="2"/>
          <w:numId w:val="13"/>
        </w:numPr>
      </w:pPr>
      <w:r>
        <w:t>The Association Status shall be Physical Association Carrier (4).</w:t>
      </w:r>
    </w:p>
    <w:p w:rsidR="00806CA7" w:rsidRDefault="00806CA7" w:rsidP="0000072A">
      <w:pPr>
        <w:pStyle w:val="ListNumber3"/>
        <w:numPr>
          <w:ilvl w:val="2"/>
          <w:numId w:val="13"/>
        </w:numPr>
      </w:pPr>
      <w:r>
        <w:lastRenderedPageBreak/>
        <w:t>The Association Type shall be Towed in Air, with the exact enumeration depending on the Hook Type in the Sling Load Capability (20030) datum record, as follows:</w:t>
      </w:r>
    </w:p>
    <w:p w:rsidR="00806CA7" w:rsidRDefault="00806CA7" w:rsidP="0000072A">
      <w:pPr>
        <w:pStyle w:val="ListNumber4"/>
        <w:numPr>
          <w:ilvl w:val="3"/>
          <w:numId w:val="13"/>
        </w:numPr>
      </w:pPr>
      <w:r>
        <w:t>Towed in Air (Single Hook, Not Specified) (1) – The hook type is unknown or there is only one possible hook.</w:t>
      </w:r>
    </w:p>
    <w:p w:rsidR="00806CA7" w:rsidRDefault="00806CA7" w:rsidP="0000072A">
      <w:pPr>
        <w:pStyle w:val="ListNumber4"/>
        <w:numPr>
          <w:ilvl w:val="3"/>
          <w:numId w:val="13"/>
        </w:numPr>
      </w:pPr>
      <w:r>
        <w:t>Towed in Air (Center Hook) (8) – The hook type identifies the center hook, which is typically out of a possible three hooks.</w:t>
      </w:r>
    </w:p>
    <w:p w:rsidR="00806CA7" w:rsidRDefault="00806CA7" w:rsidP="0000072A">
      <w:pPr>
        <w:pStyle w:val="ListNumber4"/>
        <w:numPr>
          <w:ilvl w:val="3"/>
          <w:numId w:val="13"/>
        </w:numPr>
      </w:pPr>
      <w:r>
        <w:t>Towed in Air (Forward Hook) (9) – The hook type identifies the forward hook, which is typically out of a possible three hooks.</w:t>
      </w:r>
    </w:p>
    <w:p w:rsidR="00806CA7" w:rsidRDefault="00806CA7" w:rsidP="0000072A">
      <w:pPr>
        <w:pStyle w:val="ListNumber4"/>
        <w:numPr>
          <w:ilvl w:val="3"/>
          <w:numId w:val="13"/>
        </w:numPr>
      </w:pPr>
      <w:r>
        <w:t>Towed in Air (Aft Hook) (10) – The hook type identifies the aft hook, which is typically out of a possible three hooks.</w:t>
      </w:r>
    </w:p>
    <w:p w:rsidR="00806CA7" w:rsidRDefault="00806CA7" w:rsidP="0000072A">
      <w:pPr>
        <w:pStyle w:val="ListNumber4"/>
        <w:numPr>
          <w:ilvl w:val="3"/>
          <w:numId w:val="13"/>
        </w:numPr>
      </w:pPr>
      <w:r>
        <w:t>Towed in Air (Tandem Hook) (11) – The hook type identifies two hooks in a correctly managed tandem, which are typically the fore and aft hooks out of a possible three hooks</w:t>
      </w:r>
      <w:r w:rsidR="00F63C3A">
        <w:t xml:space="preserve">.  </w:t>
      </w:r>
      <w:r>
        <w:t>The center hook is typically unused when a correctly managed tandem hook is indicated.</w:t>
      </w:r>
    </w:p>
    <w:p w:rsidR="00806CA7" w:rsidRDefault="00806CA7" w:rsidP="0000072A">
      <w:pPr>
        <w:pStyle w:val="ListNumber4"/>
        <w:numPr>
          <w:ilvl w:val="3"/>
          <w:numId w:val="13"/>
        </w:numPr>
      </w:pPr>
      <w:r>
        <w:t>Towed in Air (Mismanaged Tandem - Fore and Center) (12) – The hook type identifies two hooks in a mismanaged tandem, fore and center hooks</w:t>
      </w:r>
    </w:p>
    <w:p w:rsidR="00806CA7" w:rsidRDefault="00806CA7" w:rsidP="0000072A">
      <w:pPr>
        <w:pStyle w:val="ListNumber4"/>
        <w:numPr>
          <w:ilvl w:val="3"/>
          <w:numId w:val="13"/>
        </w:numPr>
      </w:pPr>
      <w:r>
        <w:t>Towed in Air (Mismanaged Tandem - Center and Aft) (13) – The hook type identifies two hooks in a mismanaged tandem, center and aft hooks</w:t>
      </w:r>
    </w:p>
    <w:p w:rsidR="00806CA7" w:rsidRDefault="00806CA7" w:rsidP="0000072A">
      <w:pPr>
        <w:pStyle w:val="ListNumber4"/>
        <w:numPr>
          <w:ilvl w:val="3"/>
          <w:numId w:val="13"/>
        </w:numPr>
      </w:pPr>
      <w:r>
        <w:t>Towed in Air (All Hooks) (14) – The hook type identifies all hooks</w:t>
      </w:r>
    </w:p>
    <w:p w:rsidR="00806CA7" w:rsidRDefault="00806CA7" w:rsidP="0000072A">
      <w:pPr>
        <w:pStyle w:val="ListNumber3"/>
        <w:numPr>
          <w:ilvl w:val="2"/>
          <w:numId w:val="13"/>
        </w:numPr>
      </w:pPr>
      <w:r>
        <w:t>The Connection Type shall be set appropriately for the sling load type, for example Cable Line (7).</w:t>
      </w:r>
    </w:p>
    <w:p w:rsidR="00806CA7" w:rsidRDefault="00806CA7" w:rsidP="0000072A">
      <w:pPr>
        <w:pStyle w:val="ListNumber3"/>
        <w:numPr>
          <w:ilvl w:val="2"/>
          <w:numId w:val="13"/>
        </w:numPr>
      </w:pPr>
      <w:r>
        <w:t>The Associated Object-2 Identifier shall specify the payload.</w:t>
      </w:r>
    </w:p>
    <w:p w:rsidR="00806CA7" w:rsidRDefault="00806CA7" w:rsidP="0000072A">
      <w:pPr>
        <w:pStyle w:val="ListNumber2"/>
        <w:numPr>
          <w:ilvl w:val="1"/>
          <w:numId w:val="13"/>
        </w:numPr>
      </w:pPr>
      <w:r>
        <w:t>The payload shall start transmitting an Entity Association VP record in its Entity State PDU</w:t>
      </w:r>
      <w:r w:rsidR="00F63C3A">
        <w:t xml:space="preserve">.  </w:t>
      </w:r>
      <w:r>
        <w:t>This record shall set the following fields accordingly:</w:t>
      </w:r>
    </w:p>
    <w:p w:rsidR="00806CA7" w:rsidRDefault="00806CA7" w:rsidP="0000072A">
      <w:pPr>
        <w:pStyle w:val="ListNumber3"/>
        <w:numPr>
          <w:ilvl w:val="2"/>
          <w:numId w:val="13"/>
        </w:numPr>
      </w:pPr>
      <w:r>
        <w:t>The Association Status shall be Physical Association Target (1).</w:t>
      </w:r>
    </w:p>
    <w:p w:rsidR="00806CA7" w:rsidRDefault="00806CA7" w:rsidP="0000072A">
      <w:pPr>
        <w:pStyle w:val="ListNumber3"/>
        <w:numPr>
          <w:ilvl w:val="2"/>
          <w:numId w:val="13"/>
        </w:numPr>
      </w:pPr>
      <w:r>
        <w:t>The Association Type shall be the same as specified by the carrier.</w:t>
      </w:r>
    </w:p>
    <w:p w:rsidR="00806CA7" w:rsidRDefault="00806CA7" w:rsidP="0000072A">
      <w:pPr>
        <w:pStyle w:val="ListNumber3"/>
        <w:numPr>
          <w:ilvl w:val="2"/>
          <w:numId w:val="13"/>
        </w:numPr>
      </w:pPr>
      <w:r>
        <w:t>The Connection Type shall be the same as specified by the carrier.</w:t>
      </w:r>
    </w:p>
    <w:p w:rsidR="00806CA7" w:rsidRDefault="00806CA7" w:rsidP="0000072A">
      <w:pPr>
        <w:pStyle w:val="ListNumber3"/>
        <w:numPr>
          <w:ilvl w:val="2"/>
          <w:numId w:val="13"/>
        </w:numPr>
      </w:pPr>
      <w:r>
        <w:t>The Associated Object-2 Identifier shall specify the carrier.</w:t>
      </w:r>
    </w:p>
    <w:p w:rsidR="00806CA7" w:rsidRDefault="00806CA7" w:rsidP="0000072A">
      <w:pPr>
        <w:pStyle w:val="ListNumber2"/>
        <w:numPr>
          <w:ilvl w:val="1"/>
          <w:numId w:val="13"/>
        </w:numPr>
      </w:pPr>
      <w:r>
        <w:t>The carrier may use only one Entity Association VP record for the entire sling load operation, even if multiple physical lines are attached.</w:t>
      </w:r>
    </w:p>
    <w:p w:rsidR="00806CA7" w:rsidRDefault="00806CA7" w:rsidP="0000072A">
      <w:pPr>
        <w:pStyle w:val="ListNumber2"/>
        <w:numPr>
          <w:ilvl w:val="1"/>
          <w:numId w:val="13"/>
        </w:numPr>
      </w:pPr>
      <w:r w:rsidRPr="00C93765">
        <w:rPr>
          <w:i/>
        </w:rPr>
        <w:t>Position and Orientation</w:t>
      </w:r>
      <w:r>
        <w:t>.</w:t>
      </w:r>
    </w:p>
    <w:p w:rsidR="00806CA7" w:rsidRDefault="00806CA7" w:rsidP="0000072A">
      <w:pPr>
        <w:pStyle w:val="ListNumber3"/>
        <w:numPr>
          <w:ilvl w:val="2"/>
          <w:numId w:val="13"/>
        </w:numPr>
      </w:pPr>
      <w:r>
        <w:t>The carrier shall transmit one or more Entity Offset VP records following the Entity Association VP record</w:t>
      </w:r>
      <w:r w:rsidR="00F63C3A">
        <w:t xml:space="preserve">.  </w:t>
      </w:r>
      <w:r>
        <w:t>One of these records shall denote the payload position</w:t>
      </w:r>
      <w:r w:rsidR="00F63C3A">
        <w:t xml:space="preserve">.  </w:t>
      </w:r>
      <w:r>
        <w:t>Another may be issued to denote orientation of the payload.</w:t>
      </w:r>
    </w:p>
    <w:p w:rsidR="00806CA7" w:rsidRDefault="00806CA7" w:rsidP="0000072A">
      <w:pPr>
        <w:pStyle w:val="ListNumber3"/>
        <w:numPr>
          <w:ilvl w:val="2"/>
          <w:numId w:val="13"/>
        </w:numPr>
      </w:pPr>
      <w:r>
        <w:t>Receiving applications shall use the position (and possibly orientation) as specified or modified by the carrier</w:t>
      </w:r>
      <w:r w:rsidR="00F63C3A">
        <w:t xml:space="preserve">.  </w:t>
      </w:r>
      <w:r>
        <w:t>Typically, this will mean that the position in the payload Entity State PDU is not used.</w:t>
      </w:r>
    </w:p>
    <w:p w:rsidR="00806CA7" w:rsidRDefault="00806CA7" w:rsidP="0000072A">
      <w:pPr>
        <w:pStyle w:val="ListNumber3"/>
        <w:numPr>
          <w:ilvl w:val="2"/>
          <w:numId w:val="13"/>
        </w:numPr>
      </w:pPr>
      <w:r>
        <w:t>The payload entity shall update its correct position and orientation, in order to support legacy systems that do not process the Entity Offset VP record.</w:t>
      </w:r>
    </w:p>
    <w:p w:rsidR="00806CA7" w:rsidRPr="005C5E58" w:rsidRDefault="00806CA7" w:rsidP="0000072A">
      <w:pPr>
        <w:pStyle w:val="ListNumber2"/>
        <w:numPr>
          <w:ilvl w:val="1"/>
          <w:numId w:val="13"/>
        </w:numPr>
        <w:rPr>
          <w:i/>
        </w:rPr>
      </w:pPr>
      <w:r w:rsidRPr="005C5E58">
        <w:rPr>
          <w:i/>
        </w:rPr>
        <w:t>Dead Reckoning.</w:t>
      </w:r>
    </w:p>
    <w:p w:rsidR="00806CA7" w:rsidRDefault="00806CA7" w:rsidP="0000072A">
      <w:pPr>
        <w:pStyle w:val="ListNumber3"/>
        <w:numPr>
          <w:ilvl w:val="2"/>
          <w:numId w:val="13"/>
        </w:numPr>
      </w:pPr>
      <w:r>
        <w:t>The carrier should transmit one or more Dead Reckoning VP records to provide high fidelity dead reckoning parameters for the payload position.</w:t>
      </w:r>
    </w:p>
    <w:p w:rsidR="00806CA7" w:rsidRDefault="00806CA7" w:rsidP="0000072A">
      <w:pPr>
        <w:pStyle w:val="ListNumber3"/>
        <w:numPr>
          <w:ilvl w:val="2"/>
          <w:numId w:val="13"/>
        </w:numPr>
      </w:pPr>
      <w:r>
        <w:t>If these Dead Reckoning VP records are not provided, then receiving simulation applications should use the dead reckoning parameters of the carrier to update the position of the payload, or dead reckon the carrier before applying the position offset.</w:t>
      </w:r>
    </w:p>
    <w:p w:rsidR="00806CA7" w:rsidRDefault="00806CA7" w:rsidP="0000072A">
      <w:pPr>
        <w:pStyle w:val="ListNumber3"/>
        <w:numPr>
          <w:ilvl w:val="2"/>
          <w:numId w:val="13"/>
        </w:numPr>
      </w:pPr>
      <w:r w:rsidRPr="00A8255C">
        <w:t>If a receiving simulation does not receive all of the required dead reckoning parameters, then it shall use the carrier’s dead reckoning parameter for those that are missing</w:t>
      </w:r>
      <w:r w:rsidR="00F63C3A">
        <w:t xml:space="preserve">.  </w:t>
      </w:r>
      <w:r w:rsidRPr="00A8255C">
        <w:t xml:space="preserve">For example, if the dead reckoning algorithm for a payload is listed as </w:t>
      </w:r>
      <w:r w:rsidRPr="00A8255C">
        <w:lastRenderedPageBreak/>
        <w:t>FVW (5), and only linear velocity and the offset are included in VP records, then the linear acceleration of the carrier is also used to properly dead reckon the payload.</w:t>
      </w:r>
    </w:p>
    <w:p w:rsidR="00806CA7" w:rsidRDefault="00806CA7" w:rsidP="0000072A">
      <w:pPr>
        <w:pStyle w:val="ListNumber3"/>
        <w:numPr>
          <w:ilvl w:val="2"/>
          <w:numId w:val="13"/>
        </w:numPr>
      </w:pPr>
      <w:r>
        <w:t>The payload entity shall still provide dead reckoning parameters in its Entity State PDU, in order to support legacy systems that do not process the Dead Reckoning VP record.</w:t>
      </w:r>
    </w:p>
    <w:p w:rsidR="00806CA7" w:rsidRDefault="00806CA7" w:rsidP="0000072A">
      <w:pPr>
        <w:pStyle w:val="ListNumber3"/>
        <w:numPr>
          <w:ilvl w:val="2"/>
          <w:numId w:val="13"/>
        </w:numPr>
      </w:pPr>
      <w:r w:rsidRPr="00A8255C">
        <w:t>The carrier that issues these dead reckoning parameters shall use the same issuance rules for normal dead reckoning of entity states</w:t>
      </w:r>
      <w:r w:rsidR="00F63C3A">
        <w:t xml:space="preserve">.  </w:t>
      </w:r>
      <w:r w:rsidRPr="00A8255C">
        <w:t>For example, if the payload breaks a dead reckoning threshold, but the carrier doesn’t, a new Entity State PDU shall still be issued.</w:t>
      </w:r>
    </w:p>
    <w:p w:rsidR="00806CA7" w:rsidRDefault="00806CA7" w:rsidP="0000072A">
      <w:pPr>
        <w:pStyle w:val="ListNumber"/>
        <w:numPr>
          <w:ilvl w:val="0"/>
          <w:numId w:val="49"/>
        </w:numPr>
      </w:pPr>
      <w:r>
        <w:t>The following additional rules apply with respect to damage:</w:t>
      </w:r>
    </w:p>
    <w:p w:rsidR="00806CA7" w:rsidRDefault="00806CA7" w:rsidP="0000072A">
      <w:pPr>
        <w:pStyle w:val="ListNumber2"/>
        <w:numPr>
          <w:ilvl w:val="1"/>
          <w:numId w:val="13"/>
        </w:numPr>
      </w:pPr>
      <w:r>
        <w:t>The payload shall continue to model battle and collision damage for itself, as it normally would.</w:t>
      </w:r>
    </w:p>
    <w:p w:rsidR="00806CA7" w:rsidRDefault="00806CA7" w:rsidP="0000072A">
      <w:pPr>
        <w:pStyle w:val="ListNumber2"/>
        <w:numPr>
          <w:ilvl w:val="1"/>
          <w:numId w:val="13"/>
        </w:numPr>
      </w:pPr>
      <w:r>
        <w:t>The carrier shall model battle and collision damage for the line and sling, if line and sling damage are modeled</w:t>
      </w:r>
      <w:r w:rsidR="00F63C3A">
        <w:t xml:space="preserve">.  </w:t>
      </w:r>
      <w:r>
        <w:t>See d) 4).</w:t>
      </w:r>
    </w:p>
    <w:p w:rsidR="00806CA7" w:rsidRDefault="00806CA7" w:rsidP="0000072A">
      <w:pPr>
        <w:pStyle w:val="ListNumber"/>
        <w:numPr>
          <w:ilvl w:val="0"/>
          <w:numId w:val="49"/>
        </w:numPr>
      </w:pPr>
      <w:r>
        <w:t>The following additional rules apply with respect to collisions, if collision detection is supported by the simulation application simulating the carrier:</w:t>
      </w:r>
    </w:p>
    <w:p w:rsidR="00806CA7" w:rsidRDefault="00806CA7" w:rsidP="0000072A">
      <w:pPr>
        <w:pStyle w:val="ListNumber2"/>
        <w:numPr>
          <w:ilvl w:val="1"/>
          <w:numId w:val="13"/>
        </w:numPr>
      </w:pPr>
      <w:r>
        <w:t>The carrier shall perform collision detection for the line(s), sling, and payload.</w:t>
      </w:r>
    </w:p>
    <w:p w:rsidR="00806CA7" w:rsidRDefault="00806CA7" w:rsidP="0000072A">
      <w:pPr>
        <w:pStyle w:val="ListNumber2"/>
        <w:numPr>
          <w:ilvl w:val="1"/>
          <w:numId w:val="13"/>
        </w:numPr>
      </w:pPr>
      <w:r>
        <w:t>The carrier shall output the Collision PDU for itself, line(s), sling, or payload when a collision is detected with itself, another entity, another object, or the terrain.</w:t>
      </w:r>
    </w:p>
    <w:p w:rsidR="00806CA7" w:rsidRDefault="00806CA7" w:rsidP="0000072A">
      <w:pPr>
        <w:pStyle w:val="ListNumber2"/>
        <w:numPr>
          <w:ilvl w:val="1"/>
          <w:numId w:val="13"/>
        </w:numPr>
      </w:pPr>
      <w:r>
        <w:t>When the carrier collides with the payload it is carrying, the carrier shall output only one Collision PDU with the Collision Origin field set to Collision with sling load (4)</w:t>
      </w:r>
      <w:r w:rsidR="00F63C3A">
        <w:t xml:space="preserve">.  </w:t>
      </w:r>
      <w:r>
        <w:t>No second Collision PDU shall be transmitted.</w:t>
      </w:r>
    </w:p>
    <w:p w:rsidR="00806CA7" w:rsidRDefault="00806CA7" w:rsidP="0000072A">
      <w:pPr>
        <w:pStyle w:val="ListNumber2"/>
        <w:numPr>
          <w:ilvl w:val="1"/>
          <w:numId w:val="13"/>
        </w:numPr>
      </w:pPr>
      <w:r w:rsidRPr="00254B75">
        <w:t>When the carrier outputs the Collision PDU for the payload, then it shall set the Issuing Entity ID to the payload Entity ID and use an Event ID with itself as the Site and Application numbers</w:t>
      </w:r>
      <w:r>
        <w:t>.</w:t>
      </w:r>
    </w:p>
    <w:p w:rsidR="00806CA7" w:rsidRDefault="00806CA7" w:rsidP="00806CA7">
      <w:pPr>
        <w:pStyle w:val="Heading3"/>
      </w:pPr>
      <w:bookmarkStart w:id="494" w:name="_Toc422237208"/>
      <w:r>
        <w:t>Detachment</w:t>
      </w:r>
      <w:bookmarkEnd w:id="494"/>
    </w:p>
    <w:p w:rsidR="00806CA7" w:rsidRDefault="00806CA7" w:rsidP="00806CA7">
      <w:pPr>
        <w:pStyle w:val="BodyText"/>
      </w:pPr>
      <w:r>
        <w:t>The following requirements shall apply to all sling load detachment requests and following successful detachment:</w:t>
      </w:r>
    </w:p>
    <w:p w:rsidR="00806CA7" w:rsidRDefault="00806CA7" w:rsidP="0000072A">
      <w:pPr>
        <w:pStyle w:val="ListNumber"/>
        <w:numPr>
          <w:ilvl w:val="0"/>
          <w:numId w:val="50"/>
        </w:numPr>
      </w:pPr>
      <w:r>
        <w:t xml:space="preserve">Sling load </w:t>
      </w:r>
      <w:r w:rsidRPr="00740A15">
        <w:rPr>
          <w:szCs w:val="20"/>
        </w:rPr>
        <w:t xml:space="preserve">detachment </w:t>
      </w:r>
      <w:r>
        <w:t>may be requested by either the carrier or payload.</w:t>
      </w:r>
    </w:p>
    <w:p w:rsidR="00806CA7" w:rsidRDefault="00806CA7" w:rsidP="0000072A">
      <w:pPr>
        <w:pStyle w:val="ListNumber"/>
        <w:numPr>
          <w:ilvl w:val="0"/>
          <w:numId w:val="50"/>
        </w:numPr>
      </w:pPr>
      <w:r>
        <w:t>The detachment request shall be performed by issuing an Action Request PDU with an Action ID of Sling Load Detach Request (4302).</w:t>
      </w:r>
    </w:p>
    <w:p w:rsidR="00806CA7" w:rsidRDefault="00806CA7" w:rsidP="0000072A">
      <w:pPr>
        <w:pStyle w:val="ListNumber"/>
        <w:numPr>
          <w:ilvl w:val="0"/>
          <w:numId w:val="50"/>
        </w:numPr>
      </w:pPr>
      <w:r>
        <w:t>The Request Status field in the Action Response PDU should be set to Executing (2), Complete (4), or Request Rejected (5).</w:t>
      </w:r>
    </w:p>
    <w:p w:rsidR="00806CA7" w:rsidRDefault="00806CA7" w:rsidP="0000072A">
      <w:pPr>
        <w:pStyle w:val="ListNumber"/>
        <w:numPr>
          <w:ilvl w:val="0"/>
          <w:numId w:val="50"/>
        </w:numPr>
      </w:pPr>
      <w:r>
        <w:t>Upon successful detachment, the following additional rules apply:</w:t>
      </w:r>
    </w:p>
    <w:p w:rsidR="00806CA7" w:rsidRDefault="00806CA7" w:rsidP="0000072A">
      <w:pPr>
        <w:pStyle w:val="ListNumber2"/>
        <w:numPr>
          <w:ilvl w:val="1"/>
          <w:numId w:val="13"/>
        </w:numPr>
      </w:pPr>
      <w:r>
        <w:t>The carrier shall send out a revised Entity State PDU as follows:</w:t>
      </w:r>
    </w:p>
    <w:p w:rsidR="00806CA7" w:rsidRDefault="00806CA7" w:rsidP="0000072A">
      <w:pPr>
        <w:pStyle w:val="ListNumber3"/>
        <w:numPr>
          <w:ilvl w:val="2"/>
          <w:numId w:val="13"/>
        </w:numPr>
      </w:pPr>
      <w:r>
        <w:t>It shall include a final Entity Association VP record with an Association Status set to Association Broken (3).</w:t>
      </w:r>
    </w:p>
    <w:p w:rsidR="00806CA7" w:rsidRDefault="00806CA7" w:rsidP="0000072A">
      <w:pPr>
        <w:pStyle w:val="ListNumber3"/>
        <w:numPr>
          <w:ilvl w:val="2"/>
          <w:numId w:val="13"/>
        </w:numPr>
      </w:pPr>
      <w:r>
        <w:t>It shall no longer include Entity Offset VP or Dead Reckoning VP records (for this sling load operation).</w:t>
      </w:r>
    </w:p>
    <w:p w:rsidR="00806CA7" w:rsidRDefault="00806CA7" w:rsidP="0000072A">
      <w:pPr>
        <w:pStyle w:val="ListNumber2"/>
        <w:numPr>
          <w:ilvl w:val="1"/>
          <w:numId w:val="13"/>
        </w:numPr>
      </w:pPr>
      <w:r w:rsidRPr="00254B75">
        <w:t>The payload shall send out a revised Entity State PDU to include a final Entity Association VP record with an Association Status set to Association Broken (3).</w:t>
      </w:r>
    </w:p>
    <w:p w:rsidR="00806CA7" w:rsidRDefault="00806CA7" w:rsidP="0000072A">
      <w:pPr>
        <w:pStyle w:val="ListNumber2"/>
        <w:numPr>
          <w:ilvl w:val="1"/>
          <w:numId w:val="13"/>
        </w:numPr>
      </w:pPr>
      <w:r>
        <w:t>The carrier shall no longer perform collision detection for the payload.</w:t>
      </w:r>
    </w:p>
    <w:p w:rsidR="00806CA7" w:rsidRDefault="00806CA7" w:rsidP="0000072A">
      <w:pPr>
        <w:pStyle w:val="ListNumber"/>
        <w:numPr>
          <w:ilvl w:val="0"/>
          <w:numId w:val="50"/>
        </w:numPr>
      </w:pPr>
      <w:r>
        <w:t>Upon successful detachment, the following additional rules apply if the simulation application simulating the respective entities supports the Extended Platform Appearance VP record:</w:t>
      </w:r>
    </w:p>
    <w:p w:rsidR="00806CA7" w:rsidRDefault="00806CA7" w:rsidP="0000072A">
      <w:pPr>
        <w:pStyle w:val="ListNumber2"/>
        <w:numPr>
          <w:ilvl w:val="1"/>
          <w:numId w:val="13"/>
        </w:numPr>
      </w:pPr>
      <w:r>
        <w:t>The carrier shall modify the Extended Equipment record, Sling Load Status field from Loaded (2) to Empty (1).</w:t>
      </w:r>
    </w:p>
    <w:p w:rsidR="00806CA7" w:rsidRDefault="00806CA7" w:rsidP="0000072A">
      <w:pPr>
        <w:pStyle w:val="ListNumber2"/>
        <w:numPr>
          <w:ilvl w:val="1"/>
          <w:numId w:val="13"/>
        </w:numPr>
      </w:pPr>
      <w:r>
        <w:lastRenderedPageBreak/>
        <w:t>If the payload is an entity, then it shall modify the Extended Equipment record, Sling Loaded field from Sling loaded (1) to Not sling loaded (0).</w:t>
      </w:r>
    </w:p>
    <w:p w:rsidR="00806CA7" w:rsidRDefault="00806CA7" w:rsidP="0000072A">
      <w:pPr>
        <w:pStyle w:val="ListNumber2"/>
        <w:numPr>
          <w:ilvl w:val="1"/>
          <w:numId w:val="13"/>
        </w:numPr>
      </w:pPr>
      <w:r>
        <w:t>If the payload is an entity, then it shall modify the Status record, Present Domain field to the current domain (where it was dropped), which is likely Land (1) or Unchanged (0).</w:t>
      </w:r>
    </w:p>
    <w:p w:rsidR="00806CA7" w:rsidRDefault="00806CA7" w:rsidP="0000072A">
      <w:pPr>
        <w:pStyle w:val="ListNumber2"/>
        <w:numPr>
          <w:ilvl w:val="1"/>
          <w:numId w:val="13"/>
        </w:numPr>
      </w:pPr>
      <w:r>
        <w:t>The carrier shall continue identifying sling damage in the Extended Equipment record, Sling Load Damage field.</w:t>
      </w:r>
    </w:p>
    <w:p w:rsidR="00806CA7" w:rsidRDefault="00806CA7" w:rsidP="00806CA7">
      <w:pPr>
        <w:pStyle w:val="Heading2"/>
      </w:pPr>
      <w:bookmarkStart w:id="495" w:name="_Toc266354827"/>
      <w:bookmarkStart w:id="496" w:name="_Toc266453058"/>
      <w:bookmarkStart w:id="497" w:name="_Toc411412339"/>
      <w:bookmarkStart w:id="498" w:name="_Toc422237209"/>
      <w:r>
        <w:t>Life Form Parachuting</w:t>
      </w:r>
      <w:bookmarkEnd w:id="495"/>
      <w:bookmarkEnd w:id="496"/>
      <w:bookmarkEnd w:id="497"/>
      <w:bookmarkEnd w:id="498"/>
    </w:p>
    <w:p w:rsidR="00806CA7" w:rsidRDefault="00806CA7" w:rsidP="00806CA7">
      <w:pPr>
        <w:pStyle w:val="BodyText"/>
      </w:pPr>
      <w:r w:rsidRPr="00775D40">
        <w:t xml:space="preserve">This section </w:t>
      </w:r>
      <w:r>
        <w:t>summarizes</w:t>
      </w:r>
      <w:r w:rsidRPr="00775D40">
        <w:t xml:space="preserve"> implementation details for </w:t>
      </w:r>
      <w:r>
        <w:t>a paratrooper progressing through a parachuting sequence</w:t>
      </w:r>
      <w:r w:rsidR="00F63C3A">
        <w:t xml:space="preserve">.  </w:t>
      </w:r>
      <w:r w:rsidRPr="00775D40">
        <w:t xml:space="preserve">The </w:t>
      </w:r>
      <w:r>
        <w:t>VDIS</w:t>
      </w:r>
      <w:r w:rsidRPr="00775D40">
        <w:t xml:space="preserve"> recommendation for </w:t>
      </w:r>
      <w:r>
        <w:t>a paratrooper</w:t>
      </w:r>
      <w:r w:rsidRPr="00775D40">
        <w:t xml:space="preserve"> </w:t>
      </w:r>
      <w:r>
        <w:t>uses</w:t>
      </w:r>
      <w:r w:rsidRPr="00775D40">
        <w:t xml:space="preserve"> several</w:t>
      </w:r>
      <w:r>
        <w:t xml:space="preserve"> variable parameter records and the appearance record of the entity state PDU for the paratrooper.</w:t>
      </w:r>
    </w:p>
    <w:p w:rsidR="00806CA7" w:rsidRDefault="00806CA7" w:rsidP="00740A15">
      <w:pPr>
        <w:pStyle w:val="ListBullet"/>
      </w:pPr>
      <w:r>
        <w:t xml:space="preserve">Life </w:t>
      </w:r>
      <w:r w:rsidR="00740A15">
        <w:t>f</w:t>
      </w:r>
      <w:r>
        <w:t>orm</w:t>
      </w:r>
      <w:r w:rsidRPr="00087CE9">
        <w:t xml:space="preserve"> entity type: use “legacy” enume</w:t>
      </w:r>
      <w:r>
        <w:t>rations, so based on Air domain:</w:t>
      </w:r>
    </w:p>
    <w:p w:rsidR="00806CA7" w:rsidRDefault="00806CA7" w:rsidP="00740A15">
      <w:pPr>
        <w:pStyle w:val="ListBullet2"/>
      </w:pPr>
      <w:r w:rsidRPr="00087CE9">
        <w:t>E.g.</w:t>
      </w:r>
      <w:r>
        <w:t>,</w:t>
      </w:r>
      <w:r w:rsidRPr="00087CE9">
        <w:t xml:space="preserve"> 3.2.225.1.32.1.0 – </w:t>
      </w:r>
      <w:r w:rsidR="00F63C3A">
        <w:t xml:space="preserve">U.S. </w:t>
      </w:r>
      <w:r w:rsidRPr="00087CE9">
        <w:t>Paratrooper, M16A2</w:t>
      </w:r>
    </w:p>
    <w:p w:rsidR="00806CA7" w:rsidRDefault="00806CA7" w:rsidP="00740A15">
      <w:pPr>
        <w:pStyle w:val="ListBullet2"/>
      </w:pPr>
      <w:r w:rsidRPr="00087CE9">
        <w:t>E.g.</w:t>
      </w:r>
      <w:r>
        <w:t>,</w:t>
      </w:r>
      <w:r w:rsidRPr="00087CE9">
        <w:t xml:space="preserve"> 3.2.225.1.41.1.0 – </w:t>
      </w:r>
      <w:r w:rsidR="00F63C3A">
        <w:t xml:space="preserve">U.S. </w:t>
      </w:r>
      <w:r w:rsidRPr="00087CE9">
        <w:t>Paratrooper, M4 Carbine</w:t>
      </w:r>
    </w:p>
    <w:p w:rsidR="00806CA7" w:rsidRDefault="00806CA7" w:rsidP="00740A15">
      <w:pPr>
        <w:pStyle w:val="ListBullet"/>
      </w:pPr>
      <w:r w:rsidRPr="00087CE9">
        <w:t>“Parachute, deployed, on ground” entity type: 6.0.0.0.7.6.1</w:t>
      </w:r>
    </w:p>
    <w:p w:rsidR="00806CA7" w:rsidRDefault="00806CA7" w:rsidP="00740A15">
      <w:pPr>
        <w:pStyle w:val="ListBullet"/>
      </w:pPr>
      <w:r w:rsidRPr="00087CE9">
        <w:t>Define, but do not use other parachute types</w:t>
      </w:r>
      <w:r>
        <w:t>:</w:t>
      </w:r>
    </w:p>
    <w:p w:rsidR="00806CA7" w:rsidRDefault="00806CA7" w:rsidP="00740A15">
      <w:pPr>
        <w:pStyle w:val="ListBullet2"/>
      </w:pPr>
      <w:r w:rsidRPr="00087CE9">
        <w:t>Parachute: 6.0.0.0.7.6.0</w:t>
      </w:r>
    </w:p>
    <w:p w:rsidR="00806CA7" w:rsidRDefault="00806CA7" w:rsidP="00740A15">
      <w:pPr>
        <w:pStyle w:val="ListBullet2"/>
      </w:pPr>
      <w:r w:rsidRPr="00087CE9">
        <w:t>Parachute, deployed, in tree: 6.0.0.0.7.6.2</w:t>
      </w:r>
    </w:p>
    <w:p w:rsidR="00806CA7" w:rsidRPr="00775D40" w:rsidRDefault="00806CA7" w:rsidP="00806CA7">
      <w:pPr>
        <w:pStyle w:val="Heading3"/>
      </w:pPr>
      <w:bookmarkStart w:id="499" w:name="_Toc266354828"/>
      <w:bookmarkStart w:id="500" w:name="_Toc266453059"/>
      <w:bookmarkStart w:id="501" w:name="_Toc422237210"/>
      <w:r w:rsidRPr="00775D40">
        <w:t>Visualization</w:t>
      </w:r>
      <w:bookmarkEnd w:id="499"/>
      <w:bookmarkEnd w:id="500"/>
      <w:bookmarkEnd w:id="501"/>
    </w:p>
    <w:p w:rsidR="00806CA7" w:rsidRPr="00775D40" w:rsidRDefault="00806CA7" w:rsidP="00806CA7">
      <w:pPr>
        <w:pStyle w:val="BodyText"/>
      </w:pPr>
      <w:r>
        <w:t>A life form entity</w:t>
      </w:r>
      <w:r w:rsidRPr="00775D40">
        <w:t xml:space="preserve"> may be </w:t>
      </w:r>
      <w:r>
        <w:t>visualized while parachuting using entity association, mounted status and posture</w:t>
      </w:r>
      <w:r w:rsidR="00F63C3A">
        <w:t xml:space="preserve">.  </w:t>
      </w:r>
      <w:r>
        <w:t>If ground clamping is applied to the parachuting life form, then present domain is needed to indicate that the life form is not yet on the ground so as to suppress ground clamping during descent</w:t>
      </w:r>
      <w:r w:rsidR="00F63C3A">
        <w:t xml:space="preserve">.  </w:t>
      </w:r>
      <w:r>
        <w:t>The visual states for parachuting are mounted in aircraft, freefall descent, deployed descent, first surface contact, chute detached.</w:t>
      </w:r>
    </w:p>
    <w:p w:rsidR="00806CA7" w:rsidRDefault="00806CA7" w:rsidP="00806CA7">
      <w:pPr>
        <w:pStyle w:val="Heading3"/>
      </w:pPr>
      <w:bookmarkStart w:id="502" w:name="_Toc266354829"/>
      <w:bookmarkStart w:id="503" w:name="_Toc266453060"/>
      <w:bookmarkStart w:id="504" w:name="_Toc422237211"/>
      <w:r>
        <w:t>Mounted on Aircraft</w:t>
      </w:r>
      <w:bookmarkEnd w:id="502"/>
      <w:bookmarkEnd w:id="503"/>
      <w:bookmarkEnd w:id="504"/>
    </w:p>
    <w:p w:rsidR="00806CA7" w:rsidRPr="00A86112" w:rsidRDefault="00806CA7" w:rsidP="00806CA7">
      <w:pPr>
        <w:pStyle w:val="ListParagraph"/>
        <w:ind w:left="4"/>
        <w:rPr>
          <w:rFonts w:ascii="Times New Roman" w:hAnsi="Times New Roman"/>
        </w:rPr>
      </w:pPr>
      <w:r w:rsidRPr="00A86112">
        <w:rPr>
          <w:rFonts w:ascii="Times New Roman" w:hAnsi="Times New Roman"/>
        </w:rPr>
        <w:t xml:space="preserve">When the </w:t>
      </w:r>
      <w:r>
        <w:rPr>
          <w:rFonts w:ascii="Times New Roman" w:hAnsi="Times New Roman"/>
        </w:rPr>
        <w:t>life form</w:t>
      </w:r>
      <w:r w:rsidRPr="00A86112">
        <w:rPr>
          <w:rFonts w:ascii="Times New Roman" w:hAnsi="Times New Roman"/>
        </w:rPr>
        <w:t xml:space="preserve"> is mounted on the plane</w:t>
      </w:r>
      <w:r>
        <w:rPr>
          <w:rFonts w:ascii="Times New Roman" w:hAnsi="Times New Roman"/>
        </w:rPr>
        <w:t>:</w:t>
      </w:r>
    </w:p>
    <w:p w:rsidR="00806CA7" w:rsidRDefault="00806CA7" w:rsidP="00740A15">
      <w:pPr>
        <w:pStyle w:val="ListBullet"/>
      </w:pPr>
      <w:r w:rsidRPr="00A86112">
        <w:t>Entity State PDU</w:t>
      </w:r>
      <w:r>
        <w:br/>
      </w:r>
      <w:r w:rsidRPr="00A86112">
        <w:sym w:font="Wingdings" w:char="F0E0"/>
      </w:r>
      <w:r w:rsidRPr="00A86112">
        <w:t>Appearance</w:t>
      </w:r>
      <w:r w:rsidRPr="00A86112">
        <w:sym w:font="Wingdings" w:char="F0E0"/>
      </w:r>
      <w:r>
        <w:t>Life Form</w:t>
      </w:r>
      <w:r w:rsidRPr="00A86112">
        <w:t xml:space="preserve"> State (Posture, bits 16-19) = as normal, </w:t>
      </w:r>
      <w:r w:rsidR="00A16289">
        <w:t xml:space="preserve">e.g., </w:t>
      </w:r>
      <w:r w:rsidRPr="00A86112">
        <w:t>Upright, standing still (1)</w:t>
      </w:r>
      <w:r>
        <w:br/>
      </w:r>
      <w:r w:rsidRPr="00A86112">
        <w:sym w:font="Wingdings" w:char="F0E0"/>
      </w:r>
      <w:r w:rsidRPr="00A86112">
        <w:t>Appearance</w:t>
      </w:r>
      <w:r w:rsidRPr="00A86112">
        <w:sym w:font="Wingdings" w:char="F0E0"/>
      </w:r>
      <w:r w:rsidRPr="00A86112">
        <w:t>Mounted (bit 22) = True (1)</w:t>
      </w:r>
      <w:r>
        <w:br/>
      </w:r>
      <w:r w:rsidRPr="00A86112">
        <w:sym w:font="Wingdings" w:char="F0E0"/>
      </w:r>
      <w:r w:rsidRPr="00A86112">
        <w:t xml:space="preserve">Legacy Extended </w:t>
      </w:r>
      <w:r>
        <w:t>Life Form</w:t>
      </w:r>
      <w:r w:rsidRPr="00A86112">
        <w:t xml:space="preserve"> Appearance VP record</w:t>
      </w:r>
      <w:r w:rsidRPr="00A86112">
        <w:sym w:font="Wingdings" w:char="F0E0"/>
      </w:r>
      <w:r w:rsidRPr="00A86112">
        <w:t>Status</w:t>
      </w:r>
      <w:r w:rsidRPr="00A86112">
        <w:sym w:font="Wingdings" w:char="F0E0"/>
      </w:r>
      <w:r w:rsidRPr="00A86112">
        <w:t>Present Domain = Interior Other Entity/Object (12)</w:t>
      </w:r>
    </w:p>
    <w:p w:rsidR="00806CA7" w:rsidRDefault="00806CA7" w:rsidP="00740A15">
      <w:pPr>
        <w:pStyle w:val="ListBullet"/>
      </w:pPr>
      <w:r>
        <w:t xml:space="preserve">Include the </w:t>
      </w:r>
      <w:r w:rsidRPr="00A86112">
        <w:t xml:space="preserve">Entity Association VP record as normal for mounting operations (both the </w:t>
      </w:r>
      <w:r>
        <w:t>life form</w:t>
      </w:r>
      <w:r w:rsidRPr="00A86112">
        <w:t xml:space="preserve"> and the aircraft)</w:t>
      </w:r>
    </w:p>
    <w:p w:rsidR="00806CA7" w:rsidRDefault="00806CA7" w:rsidP="00806CA7">
      <w:pPr>
        <w:pStyle w:val="Heading3"/>
      </w:pPr>
      <w:bookmarkStart w:id="505" w:name="_Toc266354830"/>
      <w:bookmarkStart w:id="506" w:name="_Toc266453061"/>
      <w:bookmarkStart w:id="507" w:name="_Toc422237212"/>
      <w:r>
        <w:t>Freefall Descent (OPTIONAL)</w:t>
      </w:r>
      <w:bookmarkEnd w:id="505"/>
      <w:bookmarkEnd w:id="506"/>
      <w:bookmarkEnd w:id="507"/>
    </w:p>
    <w:p w:rsidR="00806CA7" w:rsidRPr="00234D5D" w:rsidRDefault="00806CA7" w:rsidP="00806CA7">
      <w:pPr>
        <w:pStyle w:val="BodyText"/>
      </w:pPr>
      <w:r w:rsidRPr="00234D5D">
        <w:t xml:space="preserve">When the </w:t>
      </w:r>
      <w:r>
        <w:t>life form</w:t>
      </w:r>
      <w:r w:rsidRPr="00234D5D">
        <w:t xml:space="preserve"> has dismounted and before deploying the parachute (freefall)</w:t>
      </w:r>
      <w:r>
        <w:t>:</w:t>
      </w:r>
    </w:p>
    <w:p w:rsidR="00806CA7" w:rsidRDefault="00806CA7" w:rsidP="00740A15">
      <w:pPr>
        <w:pStyle w:val="ListBullet"/>
      </w:pPr>
      <w:r w:rsidRPr="00234D5D">
        <w:t>Entity State PDU</w:t>
      </w:r>
      <w:r>
        <w:br/>
      </w:r>
      <w:r w:rsidRPr="00234D5D">
        <w:sym w:font="Wingdings" w:char="F0E0"/>
      </w:r>
      <w:r w:rsidRPr="00234D5D">
        <w:t>Appearance</w:t>
      </w:r>
      <w:r w:rsidRPr="00234D5D">
        <w:sym w:font="Wingdings" w:char="F0E0"/>
      </w:r>
      <w:r>
        <w:t>Life Form</w:t>
      </w:r>
      <w:r w:rsidRPr="00234D5D">
        <w:t xml:space="preserve"> State (Posture, bits 16-19) = as normal, </w:t>
      </w:r>
      <w:r w:rsidR="00A16289">
        <w:t xml:space="preserve">e.g., </w:t>
      </w:r>
      <w:r w:rsidRPr="00234D5D">
        <w:t>Prone (5)</w:t>
      </w:r>
      <w:r>
        <w:br/>
      </w:r>
      <w:r w:rsidRPr="00234D5D">
        <w:sym w:font="Wingdings" w:char="F0E0"/>
      </w:r>
      <w:r w:rsidRPr="00234D5D">
        <w:t>Appearance</w:t>
      </w:r>
      <w:r w:rsidRPr="00234D5D">
        <w:sym w:font="Wingdings" w:char="F0E0"/>
      </w:r>
      <w:r w:rsidRPr="00234D5D">
        <w:t>Mounted (bit 22) = False (0)</w:t>
      </w:r>
      <w:r>
        <w:br/>
      </w:r>
      <w:r w:rsidRPr="00234D5D">
        <w:sym w:font="Wingdings" w:char="F0E0"/>
      </w:r>
      <w:r w:rsidRPr="00234D5D">
        <w:t xml:space="preserve">Legacy Extended </w:t>
      </w:r>
      <w:r>
        <w:t>Life Form</w:t>
      </w:r>
      <w:r w:rsidRPr="00234D5D">
        <w:t xml:space="preserve"> Appearance VP record</w:t>
      </w:r>
      <w:r w:rsidRPr="00234D5D">
        <w:sym w:font="Wingdings" w:char="F0E0"/>
      </w:r>
      <w:r w:rsidRPr="00234D5D">
        <w:t>Status</w:t>
      </w:r>
      <w:r w:rsidRPr="00234D5D">
        <w:sym w:font="Wingdings" w:char="F0E0"/>
      </w:r>
      <w:r w:rsidRPr="00234D5D">
        <w:t>Present Domain = Air (2)</w:t>
      </w:r>
    </w:p>
    <w:p w:rsidR="00806CA7" w:rsidRDefault="00806CA7" w:rsidP="00806CA7">
      <w:pPr>
        <w:pStyle w:val="Heading3"/>
      </w:pPr>
      <w:bookmarkStart w:id="508" w:name="_Toc266354831"/>
      <w:bookmarkStart w:id="509" w:name="_Toc266453062"/>
      <w:bookmarkStart w:id="510" w:name="_Toc422237213"/>
      <w:r>
        <w:t>Deployed Descent</w:t>
      </w:r>
      <w:bookmarkEnd w:id="508"/>
      <w:bookmarkEnd w:id="509"/>
      <w:bookmarkEnd w:id="510"/>
    </w:p>
    <w:p w:rsidR="00806CA7" w:rsidRPr="006236ED" w:rsidRDefault="00806CA7" w:rsidP="00740A15">
      <w:pPr>
        <w:pStyle w:val="BodyText"/>
        <w:keepNext/>
      </w:pPr>
      <w:r w:rsidRPr="006236ED">
        <w:t xml:space="preserve">When the </w:t>
      </w:r>
      <w:r>
        <w:t>life form</w:t>
      </w:r>
      <w:r w:rsidRPr="006236ED">
        <w:t xml:space="preserve"> has deployed the parachute</w:t>
      </w:r>
      <w:r>
        <w:t>:</w:t>
      </w:r>
    </w:p>
    <w:p w:rsidR="00806CA7" w:rsidRDefault="00806CA7" w:rsidP="00740A15">
      <w:pPr>
        <w:pStyle w:val="ListBullet"/>
      </w:pPr>
      <w:r w:rsidRPr="006236ED">
        <w:t>Entity State PDU</w:t>
      </w:r>
      <w:r>
        <w:br/>
      </w:r>
      <w:r w:rsidRPr="006236ED">
        <w:sym w:font="Wingdings" w:char="F0E0"/>
      </w:r>
      <w:r w:rsidRPr="006236ED">
        <w:t>Appearance</w:t>
      </w:r>
      <w:r w:rsidRPr="006236ED">
        <w:sym w:font="Wingdings" w:char="F0E0"/>
      </w:r>
      <w:r>
        <w:t>Life Form</w:t>
      </w:r>
      <w:r w:rsidRPr="006236ED">
        <w:t xml:space="preserve"> State (Posture, bits 16-19) = Parachuting (8)</w:t>
      </w:r>
      <w:r>
        <w:br/>
      </w:r>
      <w:r w:rsidRPr="006236ED">
        <w:lastRenderedPageBreak/>
        <w:sym w:font="Wingdings" w:char="F0E0"/>
      </w:r>
      <w:r w:rsidRPr="006236ED">
        <w:t>Appearance</w:t>
      </w:r>
      <w:r w:rsidRPr="006236ED">
        <w:sym w:font="Wingdings" w:char="F0E0"/>
      </w:r>
      <w:r w:rsidRPr="006236ED">
        <w:t>Mounted (bit 22) = False (0)</w:t>
      </w:r>
      <w:r>
        <w:br/>
      </w:r>
      <w:r w:rsidRPr="006236ED">
        <w:sym w:font="Wingdings" w:char="F0E0"/>
      </w:r>
      <w:r w:rsidRPr="006236ED">
        <w:t xml:space="preserve">Legacy Extended </w:t>
      </w:r>
      <w:r>
        <w:t>Life Form</w:t>
      </w:r>
      <w:r w:rsidRPr="006236ED">
        <w:t xml:space="preserve"> Appearance VP record</w:t>
      </w:r>
      <w:r w:rsidRPr="006236ED">
        <w:sym w:font="Wingdings" w:char="F0E0"/>
      </w:r>
      <w:r w:rsidRPr="006236ED">
        <w:t>Status</w:t>
      </w:r>
      <w:r w:rsidRPr="006236ED">
        <w:sym w:font="Wingdings" w:char="F0E0"/>
      </w:r>
      <w:r w:rsidRPr="006236ED">
        <w:t>Present Domain = Air (2)</w:t>
      </w:r>
    </w:p>
    <w:p w:rsidR="00806CA7" w:rsidRDefault="00806CA7" w:rsidP="00740A15">
      <w:pPr>
        <w:pStyle w:val="ListBullet"/>
      </w:pPr>
      <w:r w:rsidRPr="006236ED">
        <w:t xml:space="preserve">Remove the Entity Association VP record (both the </w:t>
      </w:r>
      <w:r>
        <w:t>life form</w:t>
      </w:r>
      <w:r w:rsidRPr="006236ED">
        <w:t xml:space="preserve"> and the aircraft)</w:t>
      </w:r>
      <w:r>
        <w:t>.</w:t>
      </w:r>
    </w:p>
    <w:p w:rsidR="00806CA7" w:rsidRDefault="00806CA7" w:rsidP="00806CA7">
      <w:pPr>
        <w:pStyle w:val="Heading3"/>
      </w:pPr>
      <w:bookmarkStart w:id="511" w:name="_Toc266354832"/>
      <w:bookmarkStart w:id="512" w:name="_Toc266453063"/>
      <w:bookmarkStart w:id="513" w:name="_Toc422237214"/>
      <w:r>
        <w:t>First Surface Contact</w:t>
      </w:r>
      <w:bookmarkEnd w:id="511"/>
      <w:bookmarkEnd w:id="512"/>
      <w:bookmarkEnd w:id="513"/>
    </w:p>
    <w:p w:rsidR="00806CA7" w:rsidRPr="00234D5D" w:rsidRDefault="00806CA7" w:rsidP="00806CA7">
      <w:pPr>
        <w:pStyle w:val="BodyText"/>
      </w:pPr>
      <w:r w:rsidRPr="00234D5D">
        <w:t xml:space="preserve">When the </w:t>
      </w:r>
      <w:r>
        <w:t>life form</w:t>
      </w:r>
      <w:r w:rsidRPr="00234D5D">
        <w:t xml:space="preserve"> has first landed</w:t>
      </w:r>
      <w:r>
        <w:t>:</w:t>
      </w:r>
    </w:p>
    <w:p w:rsidR="00806CA7" w:rsidRDefault="00806CA7" w:rsidP="00740A15">
      <w:pPr>
        <w:pStyle w:val="ListBullet"/>
      </w:pPr>
      <w:r w:rsidRPr="00234D5D">
        <w:t>Entity State PDU</w:t>
      </w:r>
      <w:r>
        <w:br/>
      </w:r>
      <w:r w:rsidRPr="00234D5D">
        <w:sym w:font="Wingdings" w:char="F0E0"/>
      </w:r>
      <w:r w:rsidRPr="00234D5D">
        <w:t>Appearance</w:t>
      </w:r>
      <w:r w:rsidRPr="00234D5D">
        <w:sym w:font="Wingdings" w:char="F0E0"/>
      </w:r>
      <w:r>
        <w:t>Life Form</w:t>
      </w:r>
      <w:r w:rsidRPr="00234D5D">
        <w:t xml:space="preserve"> State (Posture, bits 16-19) = Prone (5)</w:t>
      </w:r>
      <w:r>
        <w:br/>
      </w:r>
      <w:r w:rsidRPr="00234D5D">
        <w:sym w:font="Wingdings" w:char="F0E0"/>
      </w:r>
      <w:r w:rsidRPr="00234D5D">
        <w:t xml:space="preserve">Legacy Extended </w:t>
      </w:r>
      <w:r>
        <w:t>Life Form</w:t>
      </w:r>
      <w:r w:rsidRPr="00234D5D">
        <w:t xml:space="preserve"> Appearance VP record</w:t>
      </w:r>
      <w:r w:rsidRPr="00234D5D">
        <w:sym w:font="Wingdings" w:char="F0E0"/>
      </w:r>
      <w:r w:rsidRPr="00234D5D">
        <w:t>Status</w:t>
      </w:r>
      <w:r w:rsidRPr="00234D5D">
        <w:sym w:font="Wingdings" w:char="F0E0"/>
      </w:r>
      <w:r w:rsidRPr="00234D5D">
        <w:t>Present Domain = Land (1)</w:t>
      </w:r>
    </w:p>
    <w:p w:rsidR="00806CA7" w:rsidRDefault="00806CA7" w:rsidP="00806CA7">
      <w:pPr>
        <w:pStyle w:val="Heading3"/>
      </w:pPr>
      <w:bookmarkStart w:id="514" w:name="_Toc266354833"/>
      <w:bookmarkStart w:id="515" w:name="_Toc266453064"/>
      <w:bookmarkStart w:id="516" w:name="_Toc422237215"/>
      <w:r>
        <w:t>Chute Detached</w:t>
      </w:r>
      <w:bookmarkEnd w:id="514"/>
      <w:bookmarkEnd w:id="515"/>
      <w:bookmarkEnd w:id="516"/>
    </w:p>
    <w:p w:rsidR="00806CA7" w:rsidRPr="00234D5D" w:rsidRDefault="00806CA7" w:rsidP="00806CA7">
      <w:pPr>
        <w:pStyle w:val="BodyText"/>
      </w:pPr>
      <w:r w:rsidRPr="00234D5D">
        <w:t xml:space="preserve">When the </w:t>
      </w:r>
      <w:r>
        <w:t>life form</w:t>
      </w:r>
      <w:r w:rsidRPr="00234D5D">
        <w:t xml:space="preserve"> stands up, after landing</w:t>
      </w:r>
      <w:r>
        <w:t>:</w:t>
      </w:r>
    </w:p>
    <w:p w:rsidR="00806CA7" w:rsidRDefault="00806CA7" w:rsidP="00740A15">
      <w:pPr>
        <w:pStyle w:val="ListBullet"/>
      </w:pPr>
      <w:r w:rsidRPr="00234D5D">
        <w:t>Entity State PDU</w:t>
      </w:r>
      <w:r>
        <w:br/>
      </w:r>
      <w:r w:rsidRPr="00234D5D">
        <w:sym w:font="Wingdings" w:char="F0E0"/>
      </w:r>
      <w:r w:rsidRPr="00234D5D">
        <w:t>Appearance</w:t>
      </w:r>
      <w:r w:rsidRPr="00234D5D">
        <w:sym w:font="Wingdings" w:char="F0E0"/>
      </w:r>
      <w:r>
        <w:t>Life Form</w:t>
      </w:r>
      <w:r w:rsidRPr="00234D5D">
        <w:t xml:space="preserve"> State (Posture, bits 16-19) = Upright, standing still (1)</w:t>
      </w:r>
      <w:r>
        <w:br/>
      </w:r>
      <w:r w:rsidRPr="00234D5D">
        <w:sym w:font="Wingdings" w:char="F0E0"/>
      </w:r>
      <w:r w:rsidRPr="00234D5D">
        <w:t xml:space="preserve">Legacy Extended </w:t>
      </w:r>
      <w:r>
        <w:t>Life Form</w:t>
      </w:r>
      <w:r w:rsidRPr="00234D5D">
        <w:t xml:space="preserve"> Appearance VP record</w:t>
      </w:r>
      <w:r w:rsidRPr="00234D5D">
        <w:sym w:font="Wingdings" w:char="F0E0"/>
      </w:r>
      <w:r w:rsidRPr="00234D5D">
        <w:t>Status</w:t>
      </w:r>
      <w:r w:rsidRPr="00234D5D">
        <w:sym w:font="Wingdings" w:char="F0E0"/>
      </w:r>
      <w:r w:rsidRPr="00234D5D">
        <w:t>Present Domain = Land (1)</w:t>
      </w:r>
    </w:p>
    <w:p w:rsidR="00806CA7" w:rsidRDefault="00806CA7" w:rsidP="00740A15">
      <w:pPr>
        <w:pStyle w:val="ListBullet"/>
      </w:pPr>
      <w:r w:rsidRPr="00234D5D">
        <w:t>Create a new “Parachute, deployed, on ground” entity</w:t>
      </w:r>
    </w:p>
    <w:p w:rsidR="00806CA7" w:rsidRPr="005B6FD7" w:rsidRDefault="00806CA7" w:rsidP="00806CA7">
      <w:pPr>
        <w:pStyle w:val="Heading3"/>
      </w:pPr>
      <w:bookmarkStart w:id="517" w:name="_Toc266354834"/>
      <w:bookmarkStart w:id="518" w:name="_Toc266453065"/>
      <w:bookmarkStart w:id="519" w:name="_Toc422237216"/>
      <w:r w:rsidRPr="00353A32">
        <w:t>Known</w:t>
      </w:r>
      <w:r w:rsidRPr="005B6FD7">
        <w:t xml:space="preserve"> issues</w:t>
      </w:r>
      <w:bookmarkEnd w:id="517"/>
      <w:bookmarkEnd w:id="518"/>
      <w:bookmarkEnd w:id="519"/>
    </w:p>
    <w:p w:rsidR="00806CA7" w:rsidRPr="00F563E1" w:rsidRDefault="00806CA7" w:rsidP="00740A15">
      <w:pPr>
        <w:pStyle w:val="ListBullet"/>
      </w:pPr>
      <w:r w:rsidRPr="00F563E1">
        <w:t>This does not distinguish whether the paratrooper still has a parachute attached or not while on the ground, including whether or not said parachute is deployed</w:t>
      </w:r>
      <w:r w:rsidR="00F63C3A">
        <w:t xml:space="preserve">.  </w:t>
      </w:r>
      <w:r w:rsidRPr="00F563E1">
        <w:t>If this level of fidelity is required, there’s already a field in VDIS to support it ( Entity State PDU</w:t>
      </w:r>
      <w:r w:rsidRPr="00F563E1">
        <w:sym w:font="Wingdings" w:char="F0E0"/>
      </w:r>
      <w:r w:rsidRPr="00F563E1">
        <w:t>Extended Life Form Appearance VP record</w:t>
      </w:r>
      <w:r w:rsidRPr="00F563E1">
        <w:sym w:font="Wingdings" w:char="F0E0"/>
      </w:r>
      <w:r w:rsidRPr="00F563E1">
        <w:t>Extended Equipment</w:t>
      </w:r>
      <w:r w:rsidRPr="00F563E1">
        <w:sym w:font="Wingdings" w:char="F0E0"/>
      </w:r>
      <w:r w:rsidR="00740A15">
        <w:t>Parachute (bits 1-2)  )</w:t>
      </w:r>
    </w:p>
    <w:p w:rsidR="00806CA7" w:rsidRPr="00F563E1" w:rsidRDefault="00806CA7" w:rsidP="00740A15">
      <w:pPr>
        <w:pStyle w:val="ListBullet"/>
      </w:pPr>
      <w:r w:rsidRPr="00F563E1">
        <w:t>A Present Domain of “Unchanged” is not recommended for legacy life forms because the domain is Air (2)</w:t>
      </w:r>
      <w:r>
        <w:t>.</w:t>
      </w:r>
    </w:p>
    <w:p w:rsidR="00806CA7" w:rsidRPr="00740A15" w:rsidRDefault="00806CA7" w:rsidP="00740A15">
      <w:pPr>
        <w:pStyle w:val="Heading1"/>
      </w:pPr>
      <w:bookmarkStart w:id="520" w:name="_Toc266354835"/>
      <w:bookmarkStart w:id="521" w:name="_Toc266453066"/>
      <w:bookmarkStart w:id="522" w:name="_Toc411412340"/>
      <w:bookmarkStart w:id="523" w:name="_Toc422237217"/>
      <w:r w:rsidRPr="00740A15">
        <w:t>SIMAN</w:t>
      </w:r>
      <w:bookmarkEnd w:id="520"/>
      <w:bookmarkEnd w:id="521"/>
      <w:bookmarkEnd w:id="522"/>
      <w:bookmarkEnd w:id="523"/>
    </w:p>
    <w:p w:rsidR="00806CA7" w:rsidRPr="00775D40" w:rsidRDefault="00806CA7" w:rsidP="00806CA7">
      <w:pPr>
        <w:pStyle w:val="BodyText"/>
      </w:pPr>
      <w:r w:rsidRPr="00775D40">
        <w:t xml:space="preserve">The </w:t>
      </w:r>
      <w:r>
        <w:t>VDIS</w:t>
      </w:r>
      <w:r w:rsidRPr="00775D40">
        <w:t xml:space="preserve"> specification supports multiple concurrent exercises on a single DIS network</w:t>
      </w:r>
      <w:r w:rsidR="00F63C3A">
        <w:t xml:space="preserve">.  </w:t>
      </w:r>
      <w:r w:rsidRPr="00775D40">
        <w:t>This follows the DIS standard with the exercise number specified in the PDU header</w:t>
      </w:r>
      <w:r w:rsidR="00F63C3A">
        <w:t xml:space="preserve">.  </w:t>
      </w:r>
      <w:r w:rsidRPr="00775D40">
        <w:t xml:space="preserve">To facilitate the control of system assets and their assignment to various exercises from a central location at a site, </w:t>
      </w:r>
      <w:r>
        <w:t>VDIS</w:t>
      </w:r>
      <w:r w:rsidRPr="00775D40">
        <w:t xml:space="preserve"> reserves Exercise 0 </w:t>
      </w:r>
      <w:r>
        <w:t xml:space="preserve">(NO_EXERCISE, see section </w:t>
      </w:r>
      <w:r>
        <w:fldChar w:fldCharType="begin"/>
      </w:r>
      <w:r>
        <w:instrText xml:space="preserve"> REF _Ref219873309 \r \h </w:instrText>
      </w:r>
      <w:r>
        <w:fldChar w:fldCharType="separate"/>
      </w:r>
      <w:r w:rsidR="009B7484">
        <w:t>3.1.2.2</w:t>
      </w:r>
      <w:r>
        <w:fldChar w:fldCharType="end"/>
      </w:r>
      <w:r>
        <w:t xml:space="preserve">) </w:t>
      </w:r>
      <w:r w:rsidRPr="00775D40">
        <w:t>to support scenario initialization, asset control and exercise management protocols</w:t>
      </w:r>
      <w:r w:rsidR="00F63C3A">
        <w:t xml:space="preserve">.  </w:t>
      </w:r>
      <w:r>
        <w:t>VDIS</w:t>
      </w:r>
      <w:r w:rsidRPr="00775D40">
        <w:t xml:space="preserve"> provides for the dynamic discovery of assets as they come on-line using the same methodology for entities (namely listening for new heartbeats)</w:t>
      </w:r>
      <w:r w:rsidR="00F63C3A">
        <w:t xml:space="preserve">.  </w:t>
      </w:r>
      <w:r w:rsidRPr="00775D40">
        <w:t xml:space="preserve">For the following sections, </w:t>
      </w:r>
      <w:r>
        <w:t>VDIS</w:t>
      </w:r>
      <w:r w:rsidRPr="00775D40">
        <w:t xml:space="preserve"> also recommends the usage of an Asset Manager and Exercise Manager</w:t>
      </w:r>
      <w:r w:rsidR="00F63C3A">
        <w:t xml:space="preserve">.  </w:t>
      </w:r>
      <w:r w:rsidRPr="00775D40">
        <w:t>These systems are simply a differentiation of functionality and thus all simulation management functions could be (and generally are) performed by the same simulation application</w:t>
      </w:r>
      <w:r w:rsidR="00F63C3A">
        <w:t xml:space="preserve">.  </w:t>
      </w:r>
      <w:r w:rsidRPr="00775D40">
        <w:t>Consequently, these terms may be used interchangeably if it fits a training system’s design and we’ll use the term Simulation Manager to represent any and both of them.</w:t>
      </w:r>
    </w:p>
    <w:p w:rsidR="00806CA7" w:rsidRPr="00775D40" w:rsidRDefault="00806CA7" w:rsidP="00806CA7">
      <w:pPr>
        <w:pStyle w:val="Heading2"/>
      </w:pPr>
      <w:bookmarkStart w:id="524" w:name="_Toc266354836"/>
      <w:bookmarkStart w:id="525" w:name="_Toc266453067"/>
      <w:bookmarkStart w:id="526" w:name="_Toc411412341"/>
      <w:bookmarkStart w:id="527" w:name="_Toc422237218"/>
      <w:r w:rsidRPr="00775D40">
        <w:t>Reliability</w:t>
      </w:r>
      <w:bookmarkEnd w:id="524"/>
      <w:bookmarkEnd w:id="525"/>
      <w:bookmarkEnd w:id="526"/>
      <w:bookmarkEnd w:id="527"/>
    </w:p>
    <w:p w:rsidR="00806CA7" w:rsidRPr="00775D40" w:rsidRDefault="00806CA7" w:rsidP="00806CA7">
      <w:pPr>
        <w:pStyle w:val="BodyText"/>
      </w:pPr>
      <w:r>
        <w:t>VDIS</w:t>
      </w:r>
      <w:r w:rsidRPr="00775D40">
        <w:t xml:space="preserve"> recommends the usage of the Simulation Management family instead of the Simulation Management with Reliability family of PDUs</w:t>
      </w:r>
      <w:r w:rsidR="00F63C3A">
        <w:t xml:space="preserve">.  </w:t>
      </w:r>
      <w:r w:rsidRPr="00775D40">
        <w:t>The inclusion of a single field to add the capability of application-level reliability is valuable</w:t>
      </w:r>
      <w:r>
        <w:t>, but necessary compared with the significant level of changes required for legacy systems</w:t>
      </w:r>
      <w:r w:rsidR="00F63C3A">
        <w:t xml:space="preserve">.  </w:t>
      </w:r>
      <w:r w:rsidRPr="00775D40">
        <w:t xml:space="preserve">The following table </w:t>
      </w:r>
      <w:r>
        <w:t xml:space="preserve">otherwise </w:t>
      </w:r>
      <w:r w:rsidRPr="00775D40">
        <w:t xml:space="preserve">specifies </w:t>
      </w:r>
      <w:r>
        <w:t xml:space="preserve">a comparison of </w:t>
      </w:r>
      <w:r w:rsidRPr="00775D40">
        <w:t>Simulation Management PDUs with Simulation Management with Reliability PDUs</w:t>
      </w:r>
      <w:r w:rsidR="00F63C3A">
        <w:t xml:space="preserve">.  </w:t>
      </w:r>
      <w:r>
        <w:t>It’s important to note that Application Control is not actually currently part of either family (it’s in the experimental family).</w:t>
      </w:r>
    </w:p>
    <w:p w:rsidR="00806CA7" w:rsidRPr="00775D40" w:rsidRDefault="00280005" w:rsidP="00357347">
      <w:pPr>
        <w:pStyle w:val="Caption-Table"/>
      </w:pPr>
      <w:bookmarkStart w:id="528" w:name="_Toc411412276"/>
      <w:bookmarkStart w:id="529" w:name="_Toc422237340"/>
      <w:r>
        <w:lastRenderedPageBreak/>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1</w:t>
        </w:r>
      </w:fldSimple>
      <w:r w:rsidR="00357347">
        <w:t xml:space="preserve">. </w:t>
      </w:r>
      <w:r w:rsidR="00806CA7" w:rsidRPr="00775D40">
        <w:t xml:space="preserve"> </w:t>
      </w:r>
      <w:r w:rsidR="00806CA7">
        <w:t>Comparison of</w:t>
      </w:r>
      <w:r w:rsidR="00806CA7" w:rsidRPr="00775D40">
        <w:t xml:space="preserve"> Reliability</w:t>
      </w:r>
      <w:r w:rsidR="00806CA7">
        <w:t xml:space="preserve"> PDUs</w:t>
      </w:r>
      <w:bookmarkEnd w:id="528"/>
      <w:bookmarkEnd w:id="529"/>
    </w:p>
    <w:tbl>
      <w:tblPr>
        <w:tblW w:w="782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3287"/>
        <w:gridCol w:w="939"/>
        <w:gridCol w:w="3594"/>
      </w:tblGrid>
      <w:tr w:rsidR="00806CA7" w:rsidRPr="00775D40" w:rsidTr="00357347">
        <w:trPr>
          <w:cantSplit/>
          <w:trHeight w:val="255"/>
          <w:tblHeader/>
          <w:jc w:val="center"/>
        </w:trPr>
        <w:tc>
          <w:tcPr>
            <w:tcW w:w="3287" w:type="dxa"/>
            <w:tcBorders>
              <w:top w:val="single" w:sz="4" w:space="0" w:color="2B1F5F"/>
              <w:left w:val="single" w:sz="4" w:space="0" w:color="2B1F5F"/>
              <w:bottom w:val="single" w:sz="4" w:space="0" w:color="2B1F5F"/>
              <w:right w:val="single" w:sz="4" w:space="0" w:color="FFFFFF"/>
            </w:tcBorders>
            <w:shd w:val="clear" w:color="auto" w:fill="2B1F5F"/>
            <w:noWrap/>
            <w:vAlign w:val="center"/>
          </w:tcPr>
          <w:p w:rsidR="00806CA7" w:rsidRPr="00775D40" w:rsidRDefault="00806CA7" w:rsidP="00357347">
            <w:pPr>
              <w:pStyle w:val="TableColumnHeader"/>
            </w:pPr>
            <w:r w:rsidRPr="00775D40">
              <w:t>Simulation Management</w:t>
            </w:r>
          </w:p>
        </w:tc>
        <w:tc>
          <w:tcPr>
            <w:tcW w:w="939" w:type="dxa"/>
            <w:tcBorders>
              <w:top w:val="single" w:sz="4" w:space="0" w:color="2B1F5F"/>
              <w:left w:val="single" w:sz="4" w:space="0" w:color="FFFFFF"/>
              <w:bottom w:val="single" w:sz="4" w:space="0" w:color="2B1F5F"/>
              <w:right w:val="single" w:sz="4" w:space="0" w:color="FFFFFF"/>
            </w:tcBorders>
            <w:shd w:val="clear" w:color="auto" w:fill="2B1F5F"/>
            <w:noWrap/>
            <w:vAlign w:val="center"/>
          </w:tcPr>
          <w:p w:rsidR="00806CA7" w:rsidRPr="00775D40" w:rsidRDefault="00806CA7" w:rsidP="00931D01">
            <w:pPr>
              <w:pStyle w:val="TableColumnHeader"/>
            </w:pPr>
          </w:p>
        </w:tc>
        <w:tc>
          <w:tcPr>
            <w:tcW w:w="3594" w:type="dxa"/>
            <w:tcBorders>
              <w:top w:val="single" w:sz="4" w:space="0" w:color="2B1F5F"/>
              <w:left w:val="single" w:sz="4" w:space="0" w:color="FFFFFF"/>
              <w:bottom w:val="single" w:sz="4" w:space="0" w:color="2B1F5F"/>
              <w:right w:val="single" w:sz="4" w:space="0" w:color="2B1F5F"/>
            </w:tcBorders>
            <w:shd w:val="clear" w:color="auto" w:fill="2B1F5F"/>
            <w:noWrap/>
            <w:vAlign w:val="center"/>
          </w:tcPr>
          <w:p w:rsidR="00806CA7" w:rsidRPr="00775D40" w:rsidRDefault="00806CA7" w:rsidP="00357347">
            <w:pPr>
              <w:pStyle w:val="TableColumnHeader"/>
            </w:pPr>
            <w:r w:rsidRPr="00775D40">
              <w:t>Simulation Management w/ Reliability</w:t>
            </w:r>
          </w:p>
        </w:tc>
      </w:tr>
      <w:tr w:rsidR="00806CA7" w:rsidRPr="00775D40" w:rsidTr="00357347">
        <w:trPr>
          <w:cantSplit/>
          <w:trHeight w:val="255"/>
          <w:jc w:val="center"/>
        </w:trPr>
        <w:tc>
          <w:tcPr>
            <w:tcW w:w="3287" w:type="dxa"/>
            <w:tcBorders>
              <w:top w:val="single" w:sz="4" w:space="0" w:color="2B1F5F"/>
            </w:tcBorders>
            <w:shd w:val="clear" w:color="auto" w:fill="auto"/>
            <w:noWrap/>
            <w:vAlign w:val="center"/>
          </w:tcPr>
          <w:p w:rsidR="00806CA7" w:rsidRPr="00775D40" w:rsidRDefault="00806CA7" w:rsidP="004E3A00">
            <w:pPr>
              <w:pStyle w:val="TableText"/>
            </w:pPr>
            <w:r w:rsidRPr="00775D40">
              <w:t>Start/Resume</w:t>
            </w:r>
          </w:p>
        </w:tc>
        <w:tc>
          <w:tcPr>
            <w:tcW w:w="939" w:type="dxa"/>
            <w:tcBorders>
              <w:top w:val="single" w:sz="4" w:space="0" w:color="2B1F5F"/>
            </w:tcBorders>
            <w:shd w:val="clear" w:color="auto" w:fill="auto"/>
            <w:noWrap/>
            <w:vAlign w:val="center"/>
          </w:tcPr>
          <w:p w:rsidR="00806CA7" w:rsidRPr="00775D40" w:rsidRDefault="00806CA7" w:rsidP="004E3A00">
            <w:pPr>
              <w:pStyle w:val="TableText"/>
            </w:pPr>
            <w:r>
              <w:t>↔</w:t>
            </w:r>
          </w:p>
        </w:tc>
        <w:tc>
          <w:tcPr>
            <w:tcW w:w="3594" w:type="dxa"/>
            <w:tcBorders>
              <w:top w:val="single" w:sz="4" w:space="0" w:color="2B1F5F"/>
            </w:tcBorders>
            <w:shd w:val="clear" w:color="auto" w:fill="auto"/>
            <w:noWrap/>
            <w:vAlign w:val="center"/>
          </w:tcPr>
          <w:p w:rsidR="00806CA7" w:rsidRPr="00775D40" w:rsidRDefault="00806CA7" w:rsidP="004E3A00">
            <w:pPr>
              <w:pStyle w:val="TableText"/>
            </w:pPr>
            <w:r w:rsidRPr="00775D40">
              <w:t>Start/Resume-R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Stop/Freeze</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Stop/Freeze-R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Create/Remove Entity</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Create/Remove Entity</w:t>
            </w:r>
            <w:r>
              <w:t>-R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Action Request</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Action Request-R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Action Response</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Action Response-R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Acknowledge</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Acknowledge-R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Data Query</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Data Query-R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Set Data</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Set Data-R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Data</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Data-R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Event Report</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Event Report-R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 xml:space="preserve">Comment </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Comment-R</w:t>
            </w:r>
          </w:p>
        </w:tc>
      </w:tr>
      <w:tr w:rsidR="00806CA7" w:rsidRPr="00775D40" w:rsidTr="00357347">
        <w:trPr>
          <w:cantSplit/>
          <w:trHeight w:val="255"/>
          <w:jc w:val="center"/>
        </w:trPr>
        <w:tc>
          <w:tcPr>
            <w:tcW w:w="3287" w:type="dxa"/>
            <w:shd w:val="clear" w:color="auto" w:fill="auto"/>
            <w:noWrap/>
            <w:vAlign w:val="center"/>
          </w:tcPr>
          <w:p w:rsidR="00806CA7" w:rsidRPr="00775D40" w:rsidRDefault="00806CA7" w:rsidP="004E3A00">
            <w:pPr>
              <w:pStyle w:val="TableText"/>
            </w:pPr>
            <w:r w:rsidRPr="00775D40">
              <w:t>Application Control</w:t>
            </w:r>
          </w:p>
        </w:tc>
        <w:tc>
          <w:tcPr>
            <w:tcW w:w="939" w:type="dxa"/>
            <w:shd w:val="clear" w:color="auto" w:fill="auto"/>
            <w:noWrap/>
          </w:tcPr>
          <w:p w:rsidR="00806CA7" w:rsidRPr="00775D40" w:rsidRDefault="00806CA7" w:rsidP="004E3A00">
            <w:pPr>
              <w:pStyle w:val="TableText"/>
            </w:pPr>
            <w:r w:rsidRPr="00BE6677">
              <w:t>↔</w:t>
            </w:r>
          </w:p>
        </w:tc>
        <w:tc>
          <w:tcPr>
            <w:tcW w:w="3594" w:type="dxa"/>
            <w:shd w:val="clear" w:color="auto" w:fill="auto"/>
            <w:noWrap/>
            <w:vAlign w:val="center"/>
          </w:tcPr>
          <w:p w:rsidR="00806CA7" w:rsidRPr="00775D40" w:rsidRDefault="00806CA7" w:rsidP="004E3A00">
            <w:pPr>
              <w:pStyle w:val="TableText"/>
            </w:pPr>
            <w:r w:rsidRPr="00775D40">
              <w:t>Application Control</w:t>
            </w:r>
          </w:p>
        </w:tc>
      </w:tr>
    </w:tbl>
    <w:p w:rsidR="00806CA7" w:rsidRPr="00775D40" w:rsidRDefault="00806CA7" w:rsidP="00357347">
      <w:pPr>
        <w:pStyle w:val="Spacer"/>
      </w:pPr>
    </w:p>
    <w:p w:rsidR="00806CA7" w:rsidRPr="00775D40" w:rsidRDefault="00806CA7" w:rsidP="00806CA7">
      <w:pPr>
        <w:pStyle w:val="BodyText"/>
      </w:pPr>
      <w:r w:rsidRPr="00775D40">
        <w:t xml:space="preserve">Action Request and Action Response are discussed in section </w:t>
      </w:r>
      <w:r w:rsidRPr="00775D40">
        <w:fldChar w:fldCharType="begin"/>
      </w:r>
      <w:r w:rsidRPr="00775D40">
        <w:instrText xml:space="preserve"> REF _Ref179605347 \r \h </w:instrText>
      </w:r>
      <w:r w:rsidRPr="00775D40">
        <w:fldChar w:fldCharType="separate"/>
      </w:r>
      <w:r w:rsidR="009B7484">
        <w:t>5.1.1</w:t>
      </w:r>
      <w:r w:rsidRPr="00775D40">
        <w:fldChar w:fldCharType="end"/>
      </w:r>
      <w:r w:rsidR="00F63C3A">
        <w:t xml:space="preserve">.  </w:t>
      </w:r>
      <w:r w:rsidRPr="00775D40">
        <w:t xml:space="preserve">Data Query, Set Data, and Data are discussed in section </w:t>
      </w:r>
      <w:r w:rsidRPr="00775D40">
        <w:fldChar w:fldCharType="begin"/>
      </w:r>
      <w:r w:rsidRPr="00775D40">
        <w:instrText xml:space="preserve"> REF _Ref179605352 \r \h </w:instrText>
      </w:r>
      <w:r w:rsidRPr="00775D40">
        <w:fldChar w:fldCharType="separate"/>
      </w:r>
      <w:r w:rsidR="009B7484">
        <w:t>5.1.2</w:t>
      </w:r>
      <w:r w:rsidRPr="00775D40">
        <w:fldChar w:fldCharType="end"/>
      </w:r>
      <w:r w:rsidR="00F63C3A">
        <w:t xml:space="preserve">.  </w:t>
      </w:r>
      <w:r w:rsidRPr="00775D40">
        <w:t xml:space="preserve">Start/Resume and Stop/Freeze are discussed in sections </w:t>
      </w:r>
      <w:r>
        <w:fldChar w:fldCharType="begin"/>
      </w:r>
      <w:r>
        <w:instrText xml:space="preserve"> REF _Ref219873770 \r \h </w:instrText>
      </w:r>
      <w:r>
        <w:fldChar w:fldCharType="separate"/>
      </w:r>
      <w:r w:rsidR="009B7484">
        <w:t>5.5.3</w:t>
      </w:r>
      <w:r>
        <w:fldChar w:fldCharType="end"/>
      </w:r>
      <w:r w:rsidRPr="00775D40">
        <w:t xml:space="preserve"> and </w:t>
      </w:r>
      <w:r w:rsidRPr="00775D40">
        <w:fldChar w:fldCharType="begin"/>
      </w:r>
      <w:r w:rsidRPr="00775D40">
        <w:instrText xml:space="preserve"> REF _Ref179957540 \r \h </w:instrText>
      </w:r>
      <w:r w:rsidRPr="00775D40">
        <w:fldChar w:fldCharType="separate"/>
      </w:r>
      <w:r w:rsidR="009B7484">
        <w:t>5.5.4</w:t>
      </w:r>
      <w:r w:rsidRPr="00775D40">
        <w:fldChar w:fldCharType="end"/>
      </w:r>
      <w:r>
        <w:t>, respectively</w:t>
      </w:r>
      <w:r w:rsidR="00F63C3A">
        <w:t xml:space="preserve">.  </w:t>
      </w:r>
      <w:r w:rsidRPr="00775D40">
        <w:t xml:space="preserve">Event Report is discussed in section </w:t>
      </w:r>
      <w:r w:rsidRPr="00775D40">
        <w:fldChar w:fldCharType="begin"/>
      </w:r>
      <w:r w:rsidRPr="00775D40">
        <w:instrText xml:space="preserve"> REF _Ref179605423 \r \h </w:instrText>
      </w:r>
      <w:r w:rsidRPr="00775D40">
        <w:fldChar w:fldCharType="separate"/>
      </w:r>
      <w:r w:rsidR="009B7484">
        <w:t>5.5.10</w:t>
      </w:r>
      <w:r w:rsidRPr="00775D40">
        <w:fldChar w:fldCharType="end"/>
      </w:r>
      <w:r w:rsidR="00F63C3A">
        <w:t xml:space="preserve">.  </w:t>
      </w:r>
      <w:r w:rsidRPr="00775D40">
        <w:t xml:space="preserve">Comment is discussed in section </w:t>
      </w:r>
      <w:r w:rsidRPr="00775D40">
        <w:fldChar w:fldCharType="begin"/>
      </w:r>
      <w:r w:rsidRPr="00775D40">
        <w:instrText xml:space="preserve"> REF _Ref200188160 \r \h </w:instrText>
      </w:r>
      <w:r w:rsidRPr="00775D40">
        <w:fldChar w:fldCharType="separate"/>
      </w:r>
      <w:r w:rsidR="009B7484">
        <w:t>5.5.11</w:t>
      </w:r>
      <w:r w:rsidRPr="00775D40">
        <w:fldChar w:fldCharType="end"/>
      </w:r>
      <w:r w:rsidR="00F63C3A">
        <w:t xml:space="preserve">.  </w:t>
      </w:r>
      <w:r w:rsidRPr="00775D40">
        <w:t xml:space="preserve">The creation and removal of entities is discussed in section </w:t>
      </w:r>
      <w:r w:rsidRPr="00775D40">
        <w:fldChar w:fldCharType="begin"/>
      </w:r>
      <w:r w:rsidRPr="00775D40">
        <w:instrText xml:space="preserve"> REF _Ref179605495 \r \h </w:instrText>
      </w:r>
      <w:r w:rsidRPr="00775D40">
        <w:fldChar w:fldCharType="separate"/>
      </w:r>
      <w:r w:rsidR="009B7484">
        <w:t>4.1</w:t>
      </w:r>
      <w:r w:rsidRPr="00775D40">
        <w:fldChar w:fldCharType="end"/>
      </w:r>
      <w:r w:rsidR="00F63C3A">
        <w:t xml:space="preserve">.  </w:t>
      </w:r>
      <w:r>
        <w:t>VDIS</w:t>
      </w:r>
      <w:r w:rsidRPr="00775D40">
        <w:t xml:space="preserve"> does not currently have a recommendation for the usage of Record Query-R, Set Record-R, or Record-R</w:t>
      </w:r>
      <w:r w:rsidR="00F63C3A">
        <w:t xml:space="preserve">.  </w:t>
      </w:r>
      <w:r w:rsidRPr="00775D40">
        <w:t xml:space="preserve">The Application Control PDU is discussed in section </w:t>
      </w:r>
      <w:r w:rsidRPr="00775D40">
        <w:fldChar w:fldCharType="begin"/>
      </w:r>
      <w:r w:rsidRPr="00775D40">
        <w:instrText xml:space="preserve"> REF _Ref200518316 \r \h </w:instrText>
      </w:r>
      <w:r w:rsidRPr="00775D40">
        <w:fldChar w:fldCharType="separate"/>
      </w:r>
      <w:r w:rsidR="009B7484">
        <w:t>5.2</w:t>
      </w:r>
      <w:r w:rsidRPr="00775D40">
        <w:fldChar w:fldCharType="end"/>
      </w:r>
      <w:r w:rsidRPr="00775D40">
        <w:t>.</w:t>
      </w:r>
    </w:p>
    <w:p w:rsidR="00806CA7" w:rsidRPr="00775D40" w:rsidRDefault="00806CA7" w:rsidP="00806CA7">
      <w:pPr>
        <w:pStyle w:val="Heading3"/>
      </w:pPr>
      <w:bookmarkStart w:id="530" w:name="_Ref179605347"/>
      <w:bookmarkStart w:id="531" w:name="_Toc266354837"/>
      <w:bookmarkStart w:id="532" w:name="_Toc266453068"/>
      <w:bookmarkStart w:id="533" w:name="_Toc422237219"/>
      <w:r w:rsidRPr="00775D40">
        <w:t>Action Request / Action Response</w:t>
      </w:r>
      <w:bookmarkEnd w:id="530"/>
      <w:bookmarkEnd w:id="531"/>
      <w:bookmarkEnd w:id="532"/>
      <w:bookmarkEnd w:id="533"/>
    </w:p>
    <w:p w:rsidR="00806CA7" w:rsidRPr="00775D40" w:rsidRDefault="00806CA7" w:rsidP="00806CA7">
      <w:pPr>
        <w:pStyle w:val="BodyText"/>
      </w:pPr>
      <w:r w:rsidRPr="00775D40">
        <w:t>The Simulation Manager or a simulation application utilizes Action Request/Action Response PDUs in order to request that another simulation application perform a specific action</w:t>
      </w:r>
      <w:r w:rsidR="00F63C3A">
        <w:t xml:space="preserve">.  </w:t>
      </w:r>
      <w:r w:rsidRPr="00775D40">
        <w:t>The simulation manager or a simulation application initiates the protocol by sending the receiving simulation application an Action Request PDU with a requested action identifier</w:t>
      </w:r>
      <w:r w:rsidR="00F63C3A">
        <w:t xml:space="preserve">.  </w:t>
      </w:r>
      <w:r w:rsidRPr="00775D40">
        <w:t>The simulation application responds to the Action Request PDU by sending an Action Response PDU within ten (10) seconds of the Action Request PDU time stamp</w:t>
      </w:r>
      <w:r w:rsidR="00F63C3A">
        <w:t xml:space="preserve">.  </w:t>
      </w:r>
      <w:r w:rsidRPr="00775D40">
        <w:t>The simulation application specifies the current request status when it sends the Action Response PDU.</w:t>
      </w:r>
    </w:p>
    <w:p w:rsidR="00806CA7" w:rsidRPr="00775D40" w:rsidRDefault="00806CA7" w:rsidP="00806CA7">
      <w:pPr>
        <w:pStyle w:val="BodyText"/>
      </w:pPr>
      <w:r w:rsidRPr="00775D40">
        <w:t>While the simulation application is processing the request, the simulation manager (or sending simulation application) may periodically ask for the status of the original request by retransmitting the original Action Request PDU (datum values do not need to be included if the original Action Request was acknowledged)</w:t>
      </w:r>
      <w:r w:rsidR="00F63C3A">
        <w:t xml:space="preserve">.  </w:t>
      </w:r>
      <w:r w:rsidRPr="00775D40">
        <w:t>The request identifier in the Action Request PDU is used to correlate the status request to the original request</w:t>
      </w:r>
      <w:r w:rsidR="00F63C3A">
        <w:t xml:space="preserve">.  </w:t>
      </w:r>
      <w:r w:rsidRPr="00775D40">
        <w:t>The simulation application responds to the status request by sending an Action Response PDU with the current request status within ten (10) seconds of the latest Action Request PDU time stamp</w:t>
      </w:r>
      <w:r w:rsidR="00F63C3A">
        <w:t xml:space="preserve">.  </w:t>
      </w:r>
      <w:r w:rsidRPr="00775D40">
        <w:t>The simulation application sends an Action Response PDU with a complete status to the simulation manager (or sending simulation application) when the application has completed the requested action.</w:t>
      </w:r>
    </w:p>
    <w:p w:rsidR="00806CA7" w:rsidRPr="00775D40" w:rsidRDefault="00806CA7" w:rsidP="00806CA7">
      <w:pPr>
        <w:pStyle w:val="Heading3"/>
      </w:pPr>
      <w:bookmarkStart w:id="534" w:name="_Ref179605352"/>
      <w:bookmarkStart w:id="535" w:name="_Toc266354838"/>
      <w:bookmarkStart w:id="536" w:name="_Toc266453069"/>
      <w:bookmarkStart w:id="537" w:name="_Toc422237220"/>
      <w:r w:rsidRPr="00775D40">
        <w:t>Data Query / Set Data / Data</w:t>
      </w:r>
      <w:bookmarkEnd w:id="534"/>
      <w:bookmarkEnd w:id="535"/>
      <w:bookmarkEnd w:id="536"/>
      <w:bookmarkEnd w:id="537"/>
    </w:p>
    <w:p w:rsidR="00806CA7" w:rsidRPr="00775D40" w:rsidRDefault="00806CA7" w:rsidP="00806CA7">
      <w:pPr>
        <w:pStyle w:val="BodyText"/>
      </w:pPr>
      <w:r w:rsidRPr="00775D40">
        <w:t>A request for data shall be communicated by issuing a Data Query PDU</w:t>
      </w:r>
      <w:r w:rsidR="00F63C3A">
        <w:t xml:space="preserve">.  </w:t>
      </w:r>
    </w:p>
    <w:p w:rsidR="00806CA7" w:rsidRPr="00775D40" w:rsidRDefault="00806CA7" w:rsidP="00806CA7">
      <w:pPr>
        <w:pStyle w:val="BodyText"/>
      </w:pPr>
      <w:r w:rsidRPr="00775D40">
        <w:t xml:space="preserve">The receiving simulation application </w:t>
      </w:r>
      <w:r>
        <w:t xml:space="preserve">of a Data Query PDU </w:t>
      </w:r>
      <w:r w:rsidRPr="00775D40">
        <w:t>shall respond by issuing a Data PDU containing the values of the datum records requested to which the application is capable of replying</w:t>
      </w:r>
      <w:r w:rsidR="00F63C3A">
        <w:t xml:space="preserve">.  </w:t>
      </w:r>
      <w:r w:rsidRPr="00775D40">
        <w:t>Multiple Data PDUs may be sent in response to a single Data Query</w:t>
      </w:r>
      <w:r w:rsidR="00F63C3A">
        <w:t xml:space="preserve">.  </w:t>
      </w:r>
      <w:r w:rsidRPr="00775D40">
        <w:t>The receiving application may split up the data for purposes of PDU size, execution time (to fulfill the request), or some other reason</w:t>
      </w:r>
      <w:r w:rsidR="00F63C3A">
        <w:t xml:space="preserve">.  </w:t>
      </w:r>
      <w:r w:rsidRPr="00775D40">
        <w:t xml:space="preserve">The </w:t>
      </w:r>
      <w:r w:rsidRPr="00775D40">
        <w:lastRenderedPageBreak/>
        <w:t>request is not considered fulfilled until all datum IDs are received by the requesting simulation application.</w:t>
      </w:r>
    </w:p>
    <w:p w:rsidR="00806CA7" w:rsidRPr="00775D40" w:rsidRDefault="00806CA7" w:rsidP="00806CA7">
      <w:pPr>
        <w:pStyle w:val="BodyText"/>
      </w:pPr>
      <w:r w:rsidRPr="00775D40">
        <w:t xml:space="preserve">The </w:t>
      </w:r>
      <w:r>
        <w:t>VDIS</w:t>
      </w:r>
      <w:r w:rsidRPr="00775D40">
        <w:t xml:space="preserve"> protocol interactions for the Data Query PDU are otherwise consistent with the interactions described in </w:t>
      </w:r>
      <w:r>
        <w:t>DIS</w:t>
      </w:r>
      <w:r w:rsidR="00F63C3A">
        <w:t xml:space="preserve">.  </w:t>
      </w:r>
      <w:r w:rsidRPr="00775D40">
        <w:t xml:space="preserve">The response Data PDU </w:t>
      </w:r>
      <w:r>
        <w:t xml:space="preserve">shall </w:t>
      </w:r>
      <w:r w:rsidRPr="00775D40">
        <w:t>be sent on the same network (and exercise) as the Data Query PDU.</w:t>
      </w:r>
    </w:p>
    <w:p w:rsidR="00806CA7" w:rsidRPr="00775D40" w:rsidRDefault="00806CA7" w:rsidP="00806CA7">
      <w:pPr>
        <w:pStyle w:val="BodyText"/>
        <w:rPr>
          <w:iCs/>
        </w:rPr>
      </w:pPr>
      <w:r w:rsidRPr="00775D40">
        <w:t>Initializing or changing internal state information shall be communicated using a Set Data PDU</w:t>
      </w:r>
      <w:r w:rsidR="00F63C3A">
        <w:t xml:space="preserve">.  </w:t>
      </w:r>
      <w:r w:rsidRPr="00775D40">
        <w:t xml:space="preserve">The Set Data PDU </w:t>
      </w:r>
      <w:r>
        <w:t xml:space="preserve">may be </w:t>
      </w:r>
      <w:r w:rsidRPr="00775D40">
        <w:t>used to change internal state data</w:t>
      </w:r>
      <w:r w:rsidR="00F63C3A">
        <w:t xml:space="preserve">.  </w:t>
      </w:r>
      <w:r w:rsidRPr="00775D40">
        <w:rPr>
          <w:iCs/>
        </w:rPr>
        <w:t xml:space="preserve">The </w:t>
      </w:r>
      <w:r>
        <w:rPr>
          <w:iCs/>
        </w:rPr>
        <w:t>VDIS</w:t>
      </w:r>
      <w:r w:rsidRPr="00775D40">
        <w:rPr>
          <w:iCs/>
        </w:rPr>
        <w:t xml:space="preserve"> protocol interactions for the Set Data PDU are consistent with the interactions described in </w:t>
      </w:r>
      <w:r>
        <w:rPr>
          <w:iCs/>
        </w:rPr>
        <w:t>DIS</w:t>
      </w:r>
      <w:r w:rsidR="00F63C3A">
        <w:rPr>
          <w:iCs/>
        </w:rPr>
        <w:t xml:space="preserve">.  </w:t>
      </w:r>
      <w:r w:rsidRPr="00775D40">
        <w:t xml:space="preserve">The response Data PDU will be sent on the same network (and exercise) as the </w:t>
      </w:r>
      <w:r>
        <w:t xml:space="preserve">Set </w:t>
      </w:r>
      <w:r w:rsidRPr="00775D40">
        <w:t>Data PDU.</w:t>
      </w:r>
    </w:p>
    <w:p w:rsidR="00806CA7" w:rsidRPr="00775D40" w:rsidRDefault="00806CA7" w:rsidP="00806CA7">
      <w:pPr>
        <w:pStyle w:val="BodyText"/>
      </w:pPr>
      <w:r w:rsidRPr="00775D40">
        <w:t>Information issued in response to a Data Query PDU or Set Data PDU shall be communicated using a Data PDU</w:t>
      </w:r>
      <w:r w:rsidR="00F63C3A">
        <w:t xml:space="preserve">.  </w:t>
      </w:r>
      <w:r w:rsidRPr="00775D40">
        <w:t>A Data PDU may also be used as an unsolicited transmission</w:t>
      </w:r>
      <w:r>
        <w:t xml:space="preserve">, but not for Event Reporting (see section </w:t>
      </w:r>
      <w:r>
        <w:fldChar w:fldCharType="begin"/>
      </w:r>
      <w:r>
        <w:instrText xml:space="preserve"> REF _Ref179605423 \r \h </w:instrText>
      </w:r>
      <w:r>
        <w:fldChar w:fldCharType="separate"/>
      </w:r>
      <w:r w:rsidR="009B7484">
        <w:t>5.5.10</w:t>
      </w:r>
      <w:r>
        <w:fldChar w:fldCharType="end"/>
      </w:r>
      <w:r>
        <w:t>)</w:t>
      </w:r>
      <w:r w:rsidR="00F63C3A">
        <w:t xml:space="preserve">.  </w:t>
      </w:r>
      <w:r w:rsidRPr="00775D40">
        <w:t xml:space="preserve">The </w:t>
      </w:r>
      <w:r>
        <w:t>VDIS</w:t>
      </w:r>
      <w:r w:rsidRPr="00775D40">
        <w:t xml:space="preserve"> usage of the Data PDU is otherwise consistent with the usage indicated in </w:t>
      </w:r>
      <w:r>
        <w:t>DIS</w:t>
      </w:r>
      <w:r w:rsidRPr="00775D40">
        <w:t>.</w:t>
      </w:r>
    </w:p>
    <w:p w:rsidR="00806CA7" w:rsidRPr="00775D40" w:rsidRDefault="00806CA7" w:rsidP="00806CA7">
      <w:pPr>
        <w:pStyle w:val="Heading2"/>
      </w:pPr>
      <w:bookmarkStart w:id="538" w:name="_Ref200518316"/>
      <w:bookmarkStart w:id="539" w:name="_Toc266354839"/>
      <w:bookmarkStart w:id="540" w:name="_Toc266453070"/>
      <w:bookmarkStart w:id="541" w:name="_Toc411412342"/>
      <w:bookmarkStart w:id="542" w:name="_Toc422237221"/>
      <w:r w:rsidRPr="00775D40">
        <w:t>Application Control PDU</w:t>
      </w:r>
      <w:bookmarkEnd w:id="538"/>
      <w:bookmarkEnd w:id="539"/>
      <w:bookmarkEnd w:id="540"/>
      <w:bookmarkEnd w:id="541"/>
      <w:bookmarkEnd w:id="542"/>
    </w:p>
    <w:p w:rsidR="00806CA7" w:rsidRPr="00775D40" w:rsidRDefault="00806CA7" w:rsidP="00806CA7">
      <w:pPr>
        <w:pStyle w:val="Heading3"/>
      </w:pPr>
      <w:bookmarkStart w:id="543" w:name="_Toc266354840"/>
      <w:bookmarkStart w:id="544" w:name="_Toc266453071"/>
      <w:bookmarkStart w:id="545" w:name="_Toc422237222"/>
      <w:r w:rsidRPr="00775D40">
        <w:t>Purpose</w:t>
      </w:r>
      <w:bookmarkEnd w:id="543"/>
      <w:bookmarkEnd w:id="544"/>
      <w:bookmarkEnd w:id="545"/>
    </w:p>
    <w:p w:rsidR="00806CA7" w:rsidRPr="00775D40" w:rsidRDefault="00806CA7" w:rsidP="00806CA7">
      <w:pPr>
        <w:pStyle w:val="BodyText"/>
      </w:pPr>
      <w:r w:rsidRPr="00775D40">
        <w:t xml:space="preserve">The Application Control PDU shall be used by a Simulation Manager (SM) to attempt control of an application, </w:t>
      </w:r>
      <w:r>
        <w:t xml:space="preserve">when </w:t>
      </w:r>
      <w:r w:rsidRPr="00775D40">
        <w:t xml:space="preserve">data is required from an application, or </w:t>
      </w:r>
      <w:r>
        <w:t xml:space="preserve">when </w:t>
      </w:r>
      <w:r w:rsidRPr="00775D40">
        <w:t>an application is required to change its parameters</w:t>
      </w:r>
      <w:r w:rsidR="00F63C3A">
        <w:t xml:space="preserve">.  </w:t>
      </w:r>
      <w:r w:rsidRPr="00775D40">
        <w:t>The data required is typically for the express purpose of subsequently controlling the application</w:t>
      </w:r>
      <w:r w:rsidR="00F63C3A">
        <w:t xml:space="preserve">.  </w:t>
      </w:r>
    </w:p>
    <w:p w:rsidR="00806CA7" w:rsidRPr="00775D40" w:rsidRDefault="00806CA7" w:rsidP="00806CA7">
      <w:pPr>
        <w:pStyle w:val="Heading3"/>
      </w:pPr>
      <w:bookmarkStart w:id="546" w:name="_Toc266354841"/>
      <w:bookmarkStart w:id="547" w:name="_Toc266453072"/>
      <w:bookmarkStart w:id="548" w:name="_Toc422237223"/>
      <w:r w:rsidRPr="00775D40">
        <w:t>Information contained in the Application Control PDU</w:t>
      </w:r>
      <w:bookmarkEnd w:id="546"/>
      <w:bookmarkEnd w:id="547"/>
      <w:bookmarkEnd w:id="548"/>
    </w:p>
    <w:p w:rsidR="00806CA7" w:rsidRPr="002E515A" w:rsidRDefault="00806CA7" w:rsidP="00357347">
      <w:pPr>
        <w:pStyle w:val="BodyText"/>
        <w:keepNext/>
      </w:pPr>
      <w:r w:rsidRPr="002E515A">
        <w:t>The Application Control PDU shall contain the following information:</w:t>
      </w:r>
    </w:p>
    <w:p w:rsidR="00806CA7" w:rsidRDefault="00806CA7" w:rsidP="0000072A">
      <w:pPr>
        <w:pStyle w:val="ListNumber"/>
        <w:numPr>
          <w:ilvl w:val="0"/>
          <w:numId w:val="51"/>
        </w:numPr>
      </w:pPr>
      <w:r w:rsidRPr="00B94908">
        <w:t>Simulation Management PDU Header</w:t>
      </w:r>
    </w:p>
    <w:p w:rsidR="00806CA7" w:rsidRDefault="00806CA7" w:rsidP="0000072A">
      <w:pPr>
        <w:pStyle w:val="ListNumber"/>
        <w:numPr>
          <w:ilvl w:val="0"/>
          <w:numId w:val="51"/>
        </w:numPr>
      </w:pPr>
      <w:r w:rsidRPr="002E515A">
        <w:t>Level of reliability service to be used for the requested action</w:t>
      </w:r>
    </w:p>
    <w:p w:rsidR="00806CA7" w:rsidRDefault="00806CA7" w:rsidP="0000072A">
      <w:pPr>
        <w:pStyle w:val="ListNumber"/>
        <w:numPr>
          <w:ilvl w:val="0"/>
          <w:numId w:val="51"/>
        </w:numPr>
      </w:pPr>
      <w:r w:rsidRPr="002E515A">
        <w:t>Request identification number for the action being requested by the Simulation Manager (SM)</w:t>
      </w:r>
    </w:p>
    <w:p w:rsidR="00806CA7" w:rsidRDefault="00806CA7" w:rsidP="0000072A">
      <w:pPr>
        <w:pStyle w:val="ListNumber"/>
        <w:numPr>
          <w:ilvl w:val="0"/>
          <w:numId w:val="51"/>
        </w:numPr>
      </w:pPr>
      <w:r w:rsidRPr="002E515A">
        <w:t>Identification of the specific action to be taken</w:t>
      </w:r>
    </w:p>
    <w:p w:rsidR="00806CA7" w:rsidRPr="002E515A" w:rsidRDefault="00806CA7" w:rsidP="0000072A">
      <w:pPr>
        <w:pStyle w:val="ListNumber"/>
        <w:numPr>
          <w:ilvl w:val="0"/>
          <w:numId w:val="51"/>
        </w:numPr>
      </w:pPr>
      <w:r w:rsidRPr="002E515A">
        <w:t>Data required for performing the requested action</w:t>
      </w:r>
    </w:p>
    <w:p w:rsidR="00806CA7" w:rsidRPr="00775D40" w:rsidRDefault="00806CA7" w:rsidP="00806CA7">
      <w:pPr>
        <w:pStyle w:val="Heading3"/>
      </w:pPr>
      <w:bookmarkStart w:id="549" w:name="_Toc266354842"/>
      <w:bookmarkStart w:id="550" w:name="_Toc266453073"/>
      <w:bookmarkStart w:id="551" w:name="_Toc422237224"/>
      <w:r w:rsidRPr="00775D40">
        <w:t>Issuance of the Application Control PDU</w:t>
      </w:r>
      <w:bookmarkEnd w:id="549"/>
      <w:bookmarkEnd w:id="550"/>
      <w:bookmarkEnd w:id="551"/>
    </w:p>
    <w:p w:rsidR="00806CA7" w:rsidRDefault="00806CA7" w:rsidP="00357347">
      <w:pPr>
        <w:pStyle w:val="BodyText"/>
        <w:keepNext/>
      </w:pPr>
      <w:r>
        <w:t>The following issuance rules apply:</w:t>
      </w:r>
    </w:p>
    <w:p w:rsidR="00806CA7" w:rsidRDefault="00806CA7" w:rsidP="0000072A">
      <w:pPr>
        <w:pStyle w:val="ListNumber"/>
        <w:numPr>
          <w:ilvl w:val="0"/>
          <w:numId w:val="52"/>
        </w:numPr>
      </w:pPr>
      <w:r w:rsidRPr="00971835">
        <w:t>The Application Control PDU shall be issued using a best effort unicast or multicast communication service.</w:t>
      </w:r>
    </w:p>
    <w:p w:rsidR="00806CA7" w:rsidRDefault="00806CA7" w:rsidP="0000072A">
      <w:pPr>
        <w:pStyle w:val="ListNumber"/>
        <w:numPr>
          <w:ilvl w:val="0"/>
          <w:numId w:val="52"/>
        </w:numPr>
      </w:pPr>
      <w:r w:rsidRPr="00971835">
        <w:t xml:space="preserve">The Application control PDU shall be issued by a simulation application in response to another Application Control PDU, as indicated in the </w:t>
      </w:r>
      <w:r>
        <w:t xml:space="preserve">specific </w:t>
      </w:r>
      <w:r w:rsidRPr="00971835">
        <w:t xml:space="preserve">issuance rules </w:t>
      </w:r>
      <w:r>
        <w:t>for those records</w:t>
      </w:r>
      <w:r w:rsidRPr="00971835">
        <w:t>.</w:t>
      </w:r>
    </w:p>
    <w:p w:rsidR="00806CA7" w:rsidRDefault="00806CA7" w:rsidP="0000072A">
      <w:pPr>
        <w:pStyle w:val="ListNumber"/>
        <w:numPr>
          <w:ilvl w:val="0"/>
          <w:numId w:val="52"/>
        </w:numPr>
      </w:pPr>
      <w:r>
        <w:t>T</w:t>
      </w:r>
      <w:r w:rsidRPr="00971835">
        <w:t xml:space="preserve">he Application Control PDU </w:t>
      </w:r>
      <w:r>
        <w:t xml:space="preserve">should be </w:t>
      </w:r>
      <w:r w:rsidRPr="00971835">
        <w:t>issued on Exercise 0</w:t>
      </w:r>
      <w:r w:rsidR="00F63C3A">
        <w:t xml:space="preserve">.  </w:t>
      </w:r>
      <w:r>
        <w:t>I</w:t>
      </w:r>
      <w:r w:rsidRPr="00971835">
        <w:t>t may be issued on particular exercises for certain functions as defined in the specific interaction rules for those functions</w:t>
      </w:r>
      <w:r>
        <w:t xml:space="preserve"> or records</w:t>
      </w:r>
      <w:r w:rsidRPr="00971835">
        <w:t>.</w:t>
      </w:r>
    </w:p>
    <w:p w:rsidR="00806CA7" w:rsidRDefault="00806CA7" w:rsidP="0000072A">
      <w:pPr>
        <w:pStyle w:val="ListNumber"/>
        <w:numPr>
          <w:ilvl w:val="0"/>
          <w:numId w:val="52"/>
        </w:numPr>
      </w:pPr>
      <w:r w:rsidRPr="00971835">
        <w:t>If a control message is too big to fit into one PDU due to network MTU size issues (or other parameters as defined by the simulation application or per exercise agreement), the Number of Parts and Current Part fields shall be used to indicate that the entire message spans multiple PDUs.</w:t>
      </w:r>
    </w:p>
    <w:p w:rsidR="00806CA7" w:rsidRPr="00971835" w:rsidRDefault="00806CA7" w:rsidP="00357347">
      <w:pPr>
        <w:pStyle w:val="BodyText"/>
        <w:keepNext/>
      </w:pPr>
      <w:r>
        <w:t>The following specific field requirements apply:</w:t>
      </w:r>
    </w:p>
    <w:p w:rsidR="00806CA7" w:rsidRDefault="00806CA7" w:rsidP="0000072A">
      <w:pPr>
        <w:pStyle w:val="ListNumber"/>
        <w:numPr>
          <w:ilvl w:val="0"/>
          <w:numId w:val="55"/>
        </w:numPr>
      </w:pPr>
      <w:r w:rsidRPr="00971835">
        <w:t>An Application Control PDU with a Control Type of Data Query (2) shall use the acknowle</w:t>
      </w:r>
      <w:r>
        <w:t>dge reliability service level.</w:t>
      </w:r>
    </w:p>
    <w:p w:rsidR="00806CA7" w:rsidRDefault="00806CA7" w:rsidP="0000072A">
      <w:pPr>
        <w:pStyle w:val="ListNumber"/>
        <w:numPr>
          <w:ilvl w:val="0"/>
          <w:numId w:val="53"/>
        </w:numPr>
      </w:pPr>
      <w:r w:rsidRPr="00971835">
        <w:t>A Control Type of Status (7) shall not be issued using the acknowledge reliability service level.</w:t>
      </w:r>
    </w:p>
    <w:p w:rsidR="00806CA7" w:rsidRDefault="00806CA7" w:rsidP="0000072A">
      <w:pPr>
        <w:pStyle w:val="ListNumber"/>
        <w:numPr>
          <w:ilvl w:val="0"/>
          <w:numId w:val="53"/>
        </w:numPr>
      </w:pPr>
      <w:r w:rsidRPr="00971835">
        <w:lastRenderedPageBreak/>
        <w:t>If a Control Type of Data Query (2) is sent, then the Application Control PDU should contain a single record.</w:t>
      </w:r>
    </w:p>
    <w:p w:rsidR="00806CA7" w:rsidRDefault="00806CA7" w:rsidP="0000072A">
      <w:pPr>
        <w:pStyle w:val="ListNumber"/>
        <w:numPr>
          <w:ilvl w:val="0"/>
          <w:numId w:val="53"/>
        </w:numPr>
      </w:pPr>
      <w:r w:rsidRPr="00971835">
        <w:t>The difference between the Control Type of Set Data (4) and Add Data (5) relates to the type of data being updated</w:t>
      </w:r>
      <w:r w:rsidR="00F63C3A">
        <w:t xml:space="preserve">.  </w:t>
      </w:r>
      <w:r w:rsidRPr="00971835">
        <w:t>If the data being updated contains multiple records and the complete set of records is being sent, the Control Type shall be Set Data (4)</w:t>
      </w:r>
      <w:r w:rsidR="00F63C3A">
        <w:t xml:space="preserve">.  </w:t>
      </w:r>
      <w:r w:rsidRPr="00971835">
        <w:t>If the data being updated contains multiple records and only new records are being added, the Control Type shall be Add Data (5).</w:t>
      </w:r>
    </w:p>
    <w:p w:rsidR="00806CA7" w:rsidRDefault="00806CA7" w:rsidP="0000072A">
      <w:pPr>
        <w:pStyle w:val="ListNumber"/>
        <w:numPr>
          <w:ilvl w:val="0"/>
          <w:numId w:val="53"/>
        </w:numPr>
      </w:pPr>
      <w:r w:rsidRPr="005E47E0">
        <w:t xml:space="preserve">A Time Interval of 0 seconds </w:t>
      </w:r>
      <w:r>
        <w:t xml:space="preserve">shall </w:t>
      </w:r>
      <w:r w:rsidRPr="005E47E0">
        <w:t>signif</w:t>
      </w:r>
      <w:r>
        <w:t>y</w:t>
      </w:r>
      <w:r w:rsidRPr="005E47E0">
        <w:t xml:space="preserve"> an instantaneous request and does not “turn off” heartbeats</w:t>
      </w:r>
      <w:r w:rsidR="00F63C3A">
        <w:t xml:space="preserve">.  </w:t>
      </w:r>
    </w:p>
    <w:p w:rsidR="00806CA7" w:rsidRDefault="00806CA7" w:rsidP="0000072A">
      <w:pPr>
        <w:pStyle w:val="ListNumber"/>
        <w:numPr>
          <w:ilvl w:val="0"/>
          <w:numId w:val="53"/>
        </w:numPr>
      </w:pPr>
      <w:r w:rsidRPr="005E47E0">
        <w:t xml:space="preserve">A Time Interval of 255 </w:t>
      </w:r>
      <w:r>
        <w:t xml:space="preserve">shall signify </w:t>
      </w:r>
      <w:r w:rsidRPr="005E47E0">
        <w:t>disabling heartbeats, but this should be used very carefully and only under specific exercise agreement.</w:t>
      </w:r>
    </w:p>
    <w:p w:rsidR="00806CA7" w:rsidRDefault="00806CA7" w:rsidP="0000072A">
      <w:pPr>
        <w:pStyle w:val="ListNumber"/>
        <w:numPr>
          <w:ilvl w:val="0"/>
          <w:numId w:val="53"/>
        </w:numPr>
      </w:pPr>
      <w:r w:rsidRPr="005E47E0">
        <w:t xml:space="preserve">If the control message is contained within a single PDU (regardless of the number of records) then </w:t>
      </w:r>
      <w:r>
        <w:t>the Number of Parts shall be set to 1.</w:t>
      </w:r>
    </w:p>
    <w:p w:rsidR="00806CA7" w:rsidRDefault="00806CA7" w:rsidP="0000072A">
      <w:pPr>
        <w:pStyle w:val="ListNumber"/>
        <w:numPr>
          <w:ilvl w:val="0"/>
          <w:numId w:val="53"/>
        </w:numPr>
      </w:pPr>
      <w:r w:rsidRPr="005E47E0">
        <w:t xml:space="preserve">The maximum </w:t>
      </w:r>
      <w:r>
        <w:t>value for N</w:t>
      </w:r>
      <w:r w:rsidRPr="005E47E0">
        <w:t xml:space="preserve">umber of </w:t>
      </w:r>
      <w:r>
        <w:t>P</w:t>
      </w:r>
      <w:r w:rsidRPr="005E47E0">
        <w:t>arts is 255.</w:t>
      </w:r>
    </w:p>
    <w:p w:rsidR="00806CA7" w:rsidRDefault="00806CA7" w:rsidP="0000072A">
      <w:pPr>
        <w:pStyle w:val="ListNumber"/>
        <w:numPr>
          <w:ilvl w:val="0"/>
          <w:numId w:val="53"/>
        </w:numPr>
      </w:pPr>
      <w:r w:rsidRPr="00460E29">
        <w:t xml:space="preserve">If no records are present for an issuance of the PDU, </w:t>
      </w:r>
      <w:r>
        <w:t xml:space="preserve">the </w:t>
      </w:r>
      <w:r w:rsidRPr="00460E29">
        <w:t>Number of Application Control Records field shall be set to zero and no records shall be included.</w:t>
      </w:r>
    </w:p>
    <w:p w:rsidR="00806CA7" w:rsidRPr="00775D40" w:rsidRDefault="00806CA7" w:rsidP="00806CA7">
      <w:pPr>
        <w:pStyle w:val="Heading3"/>
      </w:pPr>
      <w:bookmarkStart w:id="552" w:name="_Toc266354843"/>
      <w:bookmarkStart w:id="553" w:name="_Toc266453074"/>
      <w:bookmarkStart w:id="554" w:name="_Toc422237225"/>
      <w:r w:rsidRPr="00775D40">
        <w:t>Receipt of the Application Control PDU</w:t>
      </w:r>
      <w:bookmarkEnd w:id="552"/>
      <w:bookmarkEnd w:id="553"/>
      <w:bookmarkEnd w:id="554"/>
    </w:p>
    <w:p w:rsidR="00806CA7" w:rsidRDefault="00806CA7" w:rsidP="00806CA7">
      <w:pPr>
        <w:pStyle w:val="BodyText"/>
      </w:pPr>
      <w:r>
        <w:t>The following receipt rules apply:</w:t>
      </w:r>
    </w:p>
    <w:p w:rsidR="00806CA7" w:rsidRDefault="00806CA7" w:rsidP="0000072A">
      <w:pPr>
        <w:pStyle w:val="ListNumber"/>
        <w:numPr>
          <w:ilvl w:val="0"/>
          <w:numId w:val="54"/>
        </w:numPr>
      </w:pPr>
      <w:r w:rsidRPr="00971835">
        <w:t>Response Application Control PDUs shall be issued on the same exercise ID as the PDU responded to, or Exercise 0 if all exerci</w:t>
      </w:r>
      <w:r>
        <w:t>ses were originally specified.</w:t>
      </w:r>
    </w:p>
    <w:p w:rsidR="00806CA7" w:rsidRDefault="00806CA7" w:rsidP="0000072A">
      <w:pPr>
        <w:pStyle w:val="ListNumber"/>
        <w:numPr>
          <w:ilvl w:val="0"/>
          <w:numId w:val="53"/>
        </w:numPr>
      </w:pPr>
      <w:r w:rsidRPr="00971835">
        <w:t xml:space="preserve">Response Application Control PDUs shall never be transmitted on </w:t>
      </w:r>
      <w:r>
        <w:t>A</w:t>
      </w:r>
      <w:r w:rsidRPr="00971835">
        <w:t xml:space="preserve">ll </w:t>
      </w:r>
      <w:r>
        <w:t>E</w:t>
      </w:r>
      <w:r w:rsidRPr="00971835">
        <w:t>xercises</w:t>
      </w:r>
      <w:r>
        <w:t xml:space="preserve"> (255)</w:t>
      </w:r>
      <w:r w:rsidRPr="00971835">
        <w:t>.</w:t>
      </w:r>
    </w:p>
    <w:p w:rsidR="00806CA7" w:rsidRDefault="00806CA7" w:rsidP="0000072A">
      <w:pPr>
        <w:pStyle w:val="ListNumber"/>
        <w:numPr>
          <w:ilvl w:val="0"/>
          <w:numId w:val="53"/>
        </w:numPr>
      </w:pPr>
      <w:r w:rsidRPr="00971835">
        <w:t xml:space="preserve">Response Application Control PDUs shall contain the same Request ID as the </w:t>
      </w:r>
      <w:r>
        <w:t xml:space="preserve">corresponding </w:t>
      </w:r>
      <w:r w:rsidRPr="00971835">
        <w:t>request PDU</w:t>
      </w:r>
      <w:r>
        <w:t>s</w:t>
      </w:r>
      <w:r w:rsidRPr="00971835">
        <w:t xml:space="preserve"> and the Required Reliability Service shall</w:t>
      </w:r>
      <w:r>
        <w:t xml:space="preserve"> be set to Unacknowledged (1).</w:t>
      </w:r>
    </w:p>
    <w:p w:rsidR="00806CA7" w:rsidRDefault="00806CA7" w:rsidP="0000072A">
      <w:pPr>
        <w:pStyle w:val="ListNumber"/>
        <w:numPr>
          <w:ilvl w:val="0"/>
          <w:numId w:val="53"/>
        </w:numPr>
      </w:pPr>
      <w:r w:rsidRPr="00971835">
        <w:t>A response may consist of multiple Application Control PDUs instead of a single PDU</w:t>
      </w:r>
      <w:r w:rsidR="00F63C3A">
        <w:t xml:space="preserve">.  </w:t>
      </w:r>
      <w:r w:rsidRPr="00971835">
        <w:t>Responses that span multiple PDUs shall have the Current Part and Number of Parts fields set appropriately.</w:t>
      </w:r>
    </w:p>
    <w:p w:rsidR="00806CA7" w:rsidRDefault="00806CA7" w:rsidP="0000072A">
      <w:pPr>
        <w:pStyle w:val="ListNumber"/>
        <w:numPr>
          <w:ilvl w:val="0"/>
          <w:numId w:val="53"/>
        </w:numPr>
      </w:pPr>
      <w:r w:rsidRPr="00971835">
        <w:t>If an Application Control PDU with a Control Type of Shutdown (1) indicates that the acknowledge reliability service level shall be used for a transaction, an Application Control PDU with a Control Type of Other (0) shall be issued upon receipt of the PDU</w:t>
      </w:r>
      <w:r w:rsidR="00F63C3A">
        <w:t xml:space="preserve">.  </w:t>
      </w:r>
      <w:r w:rsidRPr="00971835">
        <w:t xml:space="preserve">The reply </w:t>
      </w:r>
      <w:r>
        <w:t>may or may</w:t>
      </w:r>
      <w:r w:rsidRPr="00971835">
        <w:t xml:space="preserve"> not contain any parameter values.</w:t>
      </w:r>
    </w:p>
    <w:p w:rsidR="00806CA7" w:rsidRDefault="00806CA7" w:rsidP="0000072A">
      <w:pPr>
        <w:pStyle w:val="ListNumber"/>
        <w:numPr>
          <w:ilvl w:val="0"/>
          <w:numId w:val="53"/>
        </w:numPr>
      </w:pPr>
      <w:r w:rsidRPr="00971835">
        <w:t>A simulation application shall respond with an Application Control PDU with a Control Type of Data (3) upon receipt of the PDU</w:t>
      </w:r>
      <w:r w:rsidR="00F63C3A">
        <w:t xml:space="preserve">.  </w:t>
      </w:r>
      <w:r w:rsidRPr="00971835">
        <w:t>When the response PDU is issued, it shall contain the value or values (if any) of the requested record types to which the application is capable of replying.</w:t>
      </w:r>
    </w:p>
    <w:p w:rsidR="00806CA7" w:rsidRDefault="00806CA7" w:rsidP="0000072A">
      <w:pPr>
        <w:pStyle w:val="ListNumber"/>
        <w:numPr>
          <w:ilvl w:val="0"/>
          <w:numId w:val="53"/>
        </w:numPr>
      </w:pPr>
      <w:r w:rsidRPr="00971835">
        <w:t>If an Application Control PDU with a Control Type of Set Data (4) or Add Data (5) indicates that the acknowledge reliability service level shall be used for a transaction, an Application Control PDU with a Control Type of Data (3) shall be issued upon receipt of the PDU</w:t>
      </w:r>
      <w:r w:rsidR="00F63C3A">
        <w:t xml:space="preserve">.  </w:t>
      </w:r>
      <w:r w:rsidRPr="00971835">
        <w:t>When the response PDU is issued, it shall verify the receipt of the PDU by returning the parameter values that were set in response to the records sent</w:t>
      </w:r>
      <w:r w:rsidR="00F63C3A">
        <w:t xml:space="preserve">.  </w:t>
      </w:r>
      <w:r w:rsidRPr="00971835">
        <w:t>Parameters that were set in the simulation to the same values as in the request PDU shall be set to those values in the response PDU</w:t>
      </w:r>
      <w:r w:rsidR="00F63C3A">
        <w:t xml:space="preserve">.  </w:t>
      </w:r>
      <w:r w:rsidRPr="00971835">
        <w:t>Parameter values that were set to different values in the simulation than requested shall be set to their actual values in the response PDU</w:t>
      </w:r>
      <w:r w:rsidR="00F63C3A">
        <w:t xml:space="preserve">.  </w:t>
      </w:r>
      <w:r w:rsidRPr="00971835">
        <w:t>Parameters to which the receiving application cannot comply shall not be included in the response PDU</w:t>
      </w:r>
      <w:r w:rsidR="00F63C3A">
        <w:t xml:space="preserve">.  </w:t>
      </w:r>
      <w:r w:rsidRPr="00971835">
        <w:t>The response PDU shall contain similar information as to that which would be sent in response to a C</w:t>
      </w:r>
      <w:r>
        <w:t>ontrol Type of Data Query (2).</w:t>
      </w:r>
    </w:p>
    <w:p w:rsidR="00806CA7" w:rsidRDefault="00806CA7" w:rsidP="0000072A">
      <w:pPr>
        <w:pStyle w:val="ListNumber"/>
        <w:numPr>
          <w:ilvl w:val="0"/>
          <w:numId w:val="53"/>
        </w:numPr>
      </w:pPr>
      <w:r w:rsidRPr="00971835">
        <w:t>If an Application Control PDU with a Control Type of Data (3) indicates that the acknowledge reliability service level shall be used for a transaction, an Application Control PDU with a Control Type of Data (3) shall be issued upon receipt of the PDU</w:t>
      </w:r>
      <w:r w:rsidR="00F63C3A">
        <w:t xml:space="preserve">.  </w:t>
      </w:r>
      <w:r w:rsidRPr="00971835">
        <w:t>The reply shall not contain any parameter values.</w:t>
      </w:r>
    </w:p>
    <w:p w:rsidR="00806CA7" w:rsidRDefault="00806CA7" w:rsidP="0000072A">
      <w:pPr>
        <w:pStyle w:val="ListNumber"/>
        <w:numPr>
          <w:ilvl w:val="0"/>
          <w:numId w:val="53"/>
        </w:numPr>
      </w:pPr>
      <w:r w:rsidRPr="00971835">
        <w:t xml:space="preserve">If an Application Control PDU with a Control Type of Remove Data (6) indicates that the acknowledge reliability service level shall be used for a transaction, an Application Control PDU </w:t>
      </w:r>
      <w:r w:rsidRPr="00971835">
        <w:lastRenderedPageBreak/>
        <w:t>with a Control Type of Data (3) shall be issued upon receipt of the PDU</w:t>
      </w:r>
      <w:r w:rsidR="00F63C3A">
        <w:t xml:space="preserve">.  </w:t>
      </w:r>
      <w:r w:rsidRPr="00971835">
        <w:t>When a response PDU is issued, it shall verify the receipt of the PDU by returning the resultant parameter values after the removal of the specified records</w:t>
      </w:r>
      <w:r w:rsidR="00F63C3A">
        <w:t xml:space="preserve">.  </w:t>
      </w:r>
      <w:r w:rsidRPr="00971835">
        <w:t>Parameters to which the receiving application cannot comply shall not be included in the response PDU</w:t>
      </w:r>
      <w:r w:rsidR="00F63C3A">
        <w:t xml:space="preserve">.  </w:t>
      </w:r>
      <w:r w:rsidRPr="00971835">
        <w:t>The response PDU shall contain similar information as to that which would be sent in response to a Control Type of Data Query (2).</w:t>
      </w:r>
    </w:p>
    <w:p w:rsidR="00806CA7" w:rsidRDefault="00806CA7" w:rsidP="00806CA7">
      <w:pPr>
        <w:pStyle w:val="BodyText"/>
      </w:pPr>
      <w:r>
        <w:t>NOTE—The rules on issuance of the Application Control PDU also apply to response PDUs.</w:t>
      </w:r>
    </w:p>
    <w:p w:rsidR="00806CA7" w:rsidRPr="00775D40" w:rsidRDefault="00806CA7" w:rsidP="00806CA7">
      <w:pPr>
        <w:pStyle w:val="Heading3"/>
      </w:pPr>
      <w:bookmarkStart w:id="555" w:name="_Toc266354844"/>
      <w:bookmarkStart w:id="556" w:name="_Toc266453075"/>
      <w:bookmarkStart w:id="557" w:name="_Toc422237226"/>
      <w:r>
        <w:t xml:space="preserve">PDU </w:t>
      </w:r>
      <w:r w:rsidRPr="00775D40">
        <w:t>Definition</w:t>
      </w:r>
      <w:bookmarkEnd w:id="555"/>
      <w:bookmarkEnd w:id="556"/>
      <w:bookmarkEnd w:id="557"/>
    </w:p>
    <w:p w:rsidR="00806CA7" w:rsidRPr="00775D40" w:rsidRDefault="00806CA7" w:rsidP="00806CA7">
      <w:pPr>
        <w:pStyle w:val="BodyText"/>
      </w:pPr>
      <w:r>
        <w:t>Control of an application shall be communicated through the Application Control PDU</w:t>
      </w:r>
      <w:r w:rsidR="00F63C3A">
        <w:t xml:space="preserve">.  </w:t>
      </w:r>
      <w:r>
        <w:t xml:space="preserve">The </w:t>
      </w:r>
      <w:r w:rsidRPr="00971835">
        <w:t xml:space="preserve">Application Control PDU </w:t>
      </w:r>
      <w:r>
        <w:t xml:space="preserve">shall consist of </w:t>
      </w:r>
      <w:r w:rsidRPr="00971835">
        <w:t xml:space="preserve">the </w:t>
      </w:r>
      <w:r>
        <w:t xml:space="preserve">following </w:t>
      </w:r>
      <w:r w:rsidRPr="00971835">
        <w:t>fields</w:t>
      </w:r>
      <w:r>
        <w:t>:</w:t>
      </w:r>
    </w:p>
    <w:p w:rsidR="00806CA7" w:rsidRDefault="00806CA7" w:rsidP="0000072A">
      <w:pPr>
        <w:pStyle w:val="ListNumber"/>
        <w:numPr>
          <w:ilvl w:val="0"/>
          <w:numId w:val="56"/>
        </w:numPr>
      </w:pPr>
      <w:r w:rsidRPr="00357347">
        <w:rPr>
          <w:b/>
        </w:rPr>
        <w:t>Simulation Management PDU Header</w:t>
      </w:r>
      <w:r w:rsidR="00F63C3A">
        <w:t xml:space="preserve">.  </w:t>
      </w:r>
      <w:r w:rsidRPr="00AB00D5">
        <w:t>The Simulation Management PDU Header shall be represented</w:t>
      </w:r>
      <w:r>
        <w:t xml:space="preserve"> </w:t>
      </w:r>
      <w:r w:rsidRPr="00AB00D5">
        <w:t>by the Simulation Management PDU Header record</w:t>
      </w:r>
      <w:r w:rsidR="00F63C3A">
        <w:t xml:space="preserve">.  </w:t>
      </w:r>
      <w:r w:rsidRPr="00AB00D5">
        <w:t>It consists of the PDU Header, the Originating</w:t>
      </w:r>
      <w:r>
        <w:t xml:space="preserve"> </w:t>
      </w:r>
      <w:r w:rsidRPr="00AB00D5">
        <w:t>ID and the Receiving ID</w:t>
      </w:r>
      <w:r>
        <w:t>.</w:t>
      </w:r>
    </w:p>
    <w:p w:rsidR="00806CA7" w:rsidRDefault="00806CA7" w:rsidP="0000072A">
      <w:pPr>
        <w:pStyle w:val="ListNumber"/>
        <w:numPr>
          <w:ilvl w:val="0"/>
          <w:numId w:val="56"/>
        </w:numPr>
      </w:pPr>
      <w:r w:rsidRPr="00357347">
        <w:rPr>
          <w:b/>
        </w:rPr>
        <w:t>Required Reliability Service</w:t>
      </w:r>
      <w:r w:rsidR="00F63C3A">
        <w:t xml:space="preserve">.  </w:t>
      </w:r>
      <w:r w:rsidRPr="00775D40">
        <w:t>This 8-bit enumeration</w:t>
      </w:r>
      <w:r w:rsidRPr="00775D40" w:rsidDel="00B94908">
        <w:t xml:space="preserve"> </w:t>
      </w:r>
      <w:r w:rsidRPr="00775D40">
        <w:t>shall identify the level of reliability service to be used for this transaction.</w:t>
      </w:r>
    </w:p>
    <w:p w:rsidR="00806CA7" w:rsidRDefault="00806CA7" w:rsidP="0000072A">
      <w:pPr>
        <w:pStyle w:val="ListNumber"/>
        <w:numPr>
          <w:ilvl w:val="0"/>
          <w:numId w:val="56"/>
        </w:numPr>
      </w:pPr>
      <w:r w:rsidRPr="00357347">
        <w:rPr>
          <w:b/>
        </w:rPr>
        <w:t>Time Interval</w:t>
      </w:r>
      <w:r w:rsidR="00F63C3A">
        <w:t xml:space="preserve">.  </w:t>
      </w:r>
      <w:r w:rsidRPr="00775D40">
        <w:t>This 8-bit unsigned integer</w:t>
      </w:r>
      <w:r w:rsidRPr="00775D40" w:rsidDel="00B94908">
        <w:t xml:space="preserve"> </w:t>
      </w:r>
      <w:r w:rsidRPr="00775D40">
        <w:t>shall identify the time interval (heartbeat) in seconds for the requested Control Type</w:t>
      </w:r>
      <w:r w:rsidR="00F63C3A">
        <w:t xml:space="preserve">.  </w:t>
      </w:r>
      <w:r w:rsidRPr="00775D40">
        <w:t>This field is only applicable to specific Control Types as identified in the sequences in the following SIMAN sections (e.g.</w:t>
      </w:r>
      <w:r>
        <w:t>,</w:t>
      </w:r>
      <w:r w:rsidRPr="00775D40">
        <w:t xml:space="preserve"> Status for Application State under Asset Control)</w:t>
      </w:r>
      <w:r w:rsidR="00F63C3A">
        <w:t xml:space="preserve">.  </w:t>
      </w:r>
    </w:p>
    <w:p w:rsidR="00806CA7" w:rsidRDefault="00806CA7" w:rsidP="0000072A">
      <w:pPr>
        <w:pStyle w:val="ListNumber"/>
        <w:numPr>
          <w:ilvl w:val="0"/>
          <w:numId w:val="56"/>
        </w:numPr>
      </w:pPr>
      <w:r w:rsidRPr="00357347">
        <w:rPr>
          <w:b/>
        </w:rPr>
        <w:t>Control Type</w:t>
      </w:r>
      <w:r w:rsidR="00F63C3A">
        <w:t xml:space="preserve">.  </w:t>
      </w:r>
      <w:r w:rsidRPr="00775D40">
        <w:t xml:space="preserve">This </w:t>
      </w:r>
      <w:r>
        <w:t>8</w:t>
      </w:r>
      <w:r w:rsidRPr="00775D40">
        <w:t>-bit enumeration shall specify the particular control action that is being requested.</w:t>
      </w:r>
    </w:p>
    <w:p w:rsidR="00806CA7" w:rsidRDefault="00806CA7" w:rsidP="0000072A">
      <w:pPr>
        <w:pStyle w:val="ListNumber"/>
        <w:numPr>
          <w:ilvl w:val="0"/>
          <w:numId w:val="56"/>
        </w:numPr>
      </w:pPr>
      <w:r w:rsidRPr="00357347">
        <w:rPr>
          <w:b/>
        </w:rPr>
        <w:t>Originating Application Type</w:t>
      </w:r>
      <w:r w:rsidR="00F63C3A">
        <w:t xml:space="preserve">.  </w:t>
      </w:r>
      <w:r w:rsidRPr="00775D40">
        <w:t xml:space="preserve">This </w:t>
      </w:r>
      <w:r>
        <w:t>16</w:t>
      </w:r>
      <w:r w:rsidRPr="00775D40">
        <w:t xml:space="preserve">-bit enumeration shall specify the </w:t>
      </w:r>
      <w:r>
        <w:t>type of application originating this PDU</w:t>
      </w:r>
      <w:r w:rsidRPr="00775D40">
        <w:t>.</w:t>
      </w:r>
    </w:p>
    <w:p w:rsidR="00806CA7" w:rsidRDefault="00806CA7" w:rsidP="0000072A">
      <w:pPr>
        <w:pStyle w:val="ListNumber"/>
        <w:numPr>
          <w:ilvl w:val="0"/>
          <w:numId w:val="56"/>
        </w:numPr>
      </w:pPr>
      <w:r w:rsidRPr="00357347">
        <w:rPr>
          <w:b/>
        </w:rPr>
        <w:t>Receiving Application Type</w:t>
      </w:r>
      <w:r w:rsidR="00F63C3A">
        <w:t xml:space="preserve">.  </w:t>
      </w:r>
      <w:r w:rsidRPr="00775D40">
        <w:t xml:space="preserve">This </w:t>
      </w:r>
      <w:r>
        <w:t>16</w:t>
      </w:r>
      <w:r w:rsidRPr="00775D40">
        <w:t xml:space="preserve">-bit enumeration shall specify the </w:t>
      </w:r>
      <w:r>
        <w:t>type of application intended to receive this PDU</w:t>
      </w:r>
      <w:r w:rsidRPr="00775D40">
        <w:t>.</w:t>
      </w:r>
    </w:p>
    <w:p w:rsidR="00806CA7" w:rsidRDefault="00806CA7" w:rsidP="0000072A">
      <w:pPr>
        <w:pStyle w:val="ListNumber"/>
        <w:numPr>
          <w:ilvl w:val="0"/>
          <w:numId w:val="56"/>
        </w:numPr>
      </w:pPr>
      <w:r w:rsidRPr="00357347">
        <w:rPr>
          <w:b/>
        </w:rPr>
        <w:t>Request ID</w:t>
      </w:r>
      <w:r w:rsidR="00F63C3A">
        <w:t xml:space="preserve">.  </w:t>
      </w:r>
      <w:r w:rsidRPr="00775D40">
        <w:t>This 32-bit unsigned integer</w:t>
      </w:r>
      <w:r w:rsidRPr="00775D40" w:rsidDel="005E47E0">
        <w:t xml:space="preserve"> </w:t>
      </w:r>
      <w:r w:rsidRPr="00775D40">
        <w:t>shall uniquely identify the request being made by the issuing application.</w:t>
      </w:r>
    </w:p>
    <w:p w:rsidR="00806CA7" w:rsidRDefault="00806CA7" w:rsidP="0000072A">
      <w:pPr>
        <w:pStyle w:val="ListNumber"/>
        <w:numPr>
          <w:ilvl w:val="0"/>
          <w:numId w:val="56"/>
        </w:numPr>
      </w:pPr>
      <w:r w:rsidRPr="00357347">
        <w:rPr>
          <w:b/>
        </w:rPr>
        <w:t>Number of Parts</w:t>
      </w:r>
      <w:r w:rsidR="00F63C3A">
        <w:t xml:space="preserve">.  </w:t>
      </w:r>
      <w:r w:rsidRPr="00775D40">
        <w:t>This 8-bit unsigned integer</w:t>
      </w:r>
      <w:r w:rsidRPr="00775D40" w:rsidDel="005E47E0">
        <w:t xml:space="preserve"> </w:t>
      </w:r>
      <w:r w:rsidRPr="00775D40">
        <w:t>shall specify the total number of PDUs that this control message is sub-divided into.</w:t>
      </w:r>
    </w:p>
    <w:p w:rsidR="00806CA7" w:rsidRDefault="00806CA7" w:rsidP="0000072A">
      <w:pPr>
        <w:pStyle w:val="ListNumber"/>
        <w:numPr>
          <w:ilvl w:val="0"/>
          <w:numId w:val="56"/>
        </w:numPr>
      </w:pPr>
      <w:r w:rsidRPr="00357347">
        <w:rPr>
          <w:b/>
        </w:rPr>
        <w:t>Current Part</w:t>
      </w:r>
      <w:r w:rsidR="00F63C3A">
        <w:t xml:space="preserve">.  </w:t>
      </w:r>
      <w:r w:rsidRPr="00775D40">
        <w:t xml:space="preserve">This </w:t>
      </w:r>
      <w:r w:rsidRPr="00971835">
        <w:t>8-bit unsigned integer</w:t>
      </w:r>
      <w:r w:rsidRPr="00775D40" w:rsidDel="005E47E0">
        <w:t xml:space="preserve"> </w:t>
      </w:r>
      <w:r w:rsidRPr="00775D40">
        <w:t xml:space="preserve">shall specify the current part out of the </w:t>
      </w:r>
      <w:r w:rsidRPr="00357347">
        <w:rPr>
          <w:b/>
        </w:rPr>
        <w:t>Number of Parts</w:t>
      </w:r>
      <w:r w:rsidR="00F63C3A">
        <w:t xml:space="preserve">.  </w:t>
      </w:r>
      <w:r w:rsidRPr="00775D40">
        <w:t>The parts are numbered uniquely from 1 to 255</w:t>
      </w:r>
      <w:r w:rsidR="00F63C3A">
        <w:t xml:space="preserve">.  </w:t>
      </w:r>
    </w:p>
    <w:p w:rsidR="00806CA7" w:rsidRDefault="00806CA7" w:rsidP="0000072A">
      <w:pPr>
        <w:pStyle w:val="ListNumber"/>
        <w:numPr>
          <w:ilvl w:val="0"/>
          <w:numId w:val="56"/>
        </w:numPr>
      </w:pPr>
      <w:r w:rsidRPr="00357347">
        <w:rPr>
          <w:b/>
        </w:rPr>
        <w:t>Number of Application Control Records</w:t>
      </w:r>
      <w:r w:rsidR="00F63C3A">
        <w:t xml:space="preserve">.  </w:t>
      </w:r>
      <w:r w:rsidRPr="00775D40">
        <w:t>This 16-bit unsigned integer</w:t>
      </w:r>
      <w:r w:rsidRPr="00775D40" w:rsidDel="00460E29">
        <w:t xml:space="preserve"> </w:t>
      </w:r>
      <w:r w:rsidRPr="00775D40">
        <w:t>shall identify the number of Application Control records.</w:t>
      </w:r>
    </w:p>
    <w:p w:rsidR="00806CA7" w:rsidRDefault="00806CA7" w:rsidP="0000072A">
      <w:pPr>
        <w:pStyle w:val="ListNumber"/>
        <w:numPr>
          <w:ilvl w:val="0"/>
          <w:numId w:val="56"/>
        </w:numPr>
      </w:pPr>
      <w:r w:rsidRPr="00357347">
        <w:rPr>
          <w:b/>
        </w:rPr>
        <w:t>Application Control records</w:t>
      </w:r>
      <w:r w:rsidR="00F63C3A">
        <w:t xml:space="preserve">.  </w:t>
      </w:r>
      <w:r w:rsidRPr="00775D40">
        <w:t>These fields shall contain one or more Application Control records and may contain other Standard Variable records</w:t>
      </w:r>
      <w:r w:rsidR="00F63C3A">
        <w:t xml:space="preserve">.  </w:t>
      </w:r>
      <w:r w:rsidRPr="00775D40">
        <w:t>These records shall conform to the variable record format of a Standard Variable Specification record.</w:t>
      </w:r>
    </w:p>
    <w:p w:rsidR="00806CA7" w:rsidRPr="00775D40" w:rsidRDefault="00806CA7" w:rsidP="00806CA7">
      <w:pPr>
        <w:pStyle w:val="BodyText"/>
      </w:pPr>
      <w:r w:rsidRPr="00775D40">
        <w:t xml:space="preserve">The format of the Application Control PDU shall be as shown in </w:t>
      </w:r>
      <w:r w:rsidRPr="00775D40">
        <w:fldChar w:fldCharType="begin"/>
      </w:r>
      <w:r w:rsidRPr="00775D40">
        <w:instrText xml:space="preserve"> REF _Ref200192514 \h </w:instrText>
      </w:r>
      <w:r w:rsidRPr="00775D40">
        <w:fldChar w:fldCharType="separate"/>
      </w:r>
      <w:r w:rsidR="009B7484">
        <w:t>Table</w:t>
      </w:r>
      <w:r w:rsidR="009B7484" w:rsidRPr="00775D40">
        <w:t xml:space="preserve"> </w:t>
      </w:r>
      <w:r w:rsidR="009B7484">
        <w:rPr>
          <w:noProof/>
        </w:rPr>
        <w:t>5</w:t>
      </w:r>
      <w:r w:rsidR="009B7484">
        <w:noBreakHyphen/>
      </w:r>
      <w:r w:rsidR="009B7484">
        <w:rPr>
          <w:noProof/>
        </w:rPr>
        <w:t>2</w:t>
      </w:r>
      <w:r w:rsidRPr="00775D40">
        <w:fldChar w:fldCharType="end"/>
      </w:r>
      <w:r w:rsidRPr="00775D40">
        <w:t>.</w:t>
      </w:r>
    </w:p>
    <w:p w:rsidR="00806CA7" w:rsidRPr="00775D40" w:rsidRDefault="00280005" w:rsidP="00357347">
      <w:pPr>
        <w:pStyle w:val="Caption-Table"/>
      </w:pPr>
      <w:bookmarkStart w:id="558" w:name="_Ref200192514"/>
      <w:bookmarkStart w:id="559" w:name="_Toc411412277"/>
      <w:bookmarkStart w:id="560" w:name="_Toc422237341"/>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2</w:t>
        </w:r>
      </w:fldSimple>
      <w:bookmarkEnd w:id="558"/>
      <w:r w:rsidR="00357347">
        <w:t xml:space="preserve">. </w:t>
      </w:r>
      <w:r w:rsidR="00806CA7" w:rsidRPr="00775D40">
        <w:t xml:space="preserve"> Application Control PDU</w:t>
      </w:r>
      <w:bookmarkEnd w:id="559"/>
      <w:bookmarkEnd w:id="560"/>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1183"/>
        <w:gridCol w:w="2840"/>
        <w:gridCol w:w="5380"/>
      </w:tblGrid>
      <w:tr w:rsidR="00806CA7" w:rsidRPr="00843D0C" w:rsidTr="00357347">
        <w:trPr>
          <w:cantSplit/>
          <w:tblHeader/>
          <w:jc w:val="center"/>
        </w:trPr>
        <w:tc>
          <w:tcPr>
            <w:tcW w:w="118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357347">
            <w:pPr>
              <w:pStyle w:val="TableColumnHeader"/>
            </w:pPr>
            <w:r w:rsidRPr="00775D40">
              <w:t>Field Size</w:t>
            </w:r>
          </w:p>
          <w:p w:rsidR="00806CA7" w:rsidRPr="00775D40" w:rsidRDefault="00806CA7" w:rsidP="00357347">
            <w:pPr>
              <w:pStyle w:val="TableColumnHeader"/>
            </w:pPr>
            <w:r w:rsidRPr="00775D40">
              <w:t>(bits)</w:t>
            </w:r>
          </w:p>
        </w:tc>
        <w:tc>
          <w:tcPr>
            <w:tcW w:w="8220" w:type="dxa"/>
            <w:gridSpan w:val="2"/>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357347">
            <w:pPr>
              <w:pStyle w:val="TableColumnHeader"/>
            </w:pPr>
            <w:r w:rsidRPr="00775D40">
              <w:t>Application Control PDU Fields</w:t>
            </w:r>
          </w:p>
        </w:tc>
      </w:tr>
      <w:tr w:rsidR="00806CA7" w:rsidRPr="00775D40" w:rsidTr="00357347">
        <w:trPr>
          <w:cantSplit/>
          <w:jc w:val="center"/>
        </w:trPr>
        <w:tc>
          <w:tcPr>
            <w:tcW w:w="1183" w:type="dxa"/>
            <w:vMerge w:val="restart"/>
            <w:tcBorders>
              <w:top w:val="single" w:sz="4" w:space="0" w:color="2B1F5F"/>
            </w:tcBorders>
            <w:shd w:val="clear" w:color="auto" w:fill="auto"/>
            <w:vAlign w:val="center"/>
          </w:tcPr>
          <w:p w:rsidR="00806CA7" w:rsidRPr="00775D40" w:rsidRDefault="00806CA7" w:rsidP="004E3A00">
            <w:pPr>
              <w:pStyle w:val="TableText"/>
            </w:pPr>
            <w:r w:rsidRPr="00775D40">
              <w:t>96</w:t>
            </w:r>
          </w:p>
        </w:tc>
        <w:tc>
          <w:tcPr>
            <w:tcW w:w="2840" w:type="dxa"/>
            <w:vMerge w:val="restart"/>
            <w:tcBorders>
              <w:top w:val="single" w:sz="4" w:space="0" w:color="2B1F5F"/>
            </w:tcBorders>
            <w:shd w:val="clear" w:color="auto" w:fill="auto"/>
            <w:vAlign w:val="center"/>
          </w:tcPr>
          <w:p w:rsidR="00806CA7" w:rsidRPr="00775D40" w:rsidRDefault="00806CA7" w:rsidP="004E3A00">
            <w:pPr>
              <w:pStyle w:val="TableText"/>
            </w:pPr>
            <w:r w:rsidRPr="00775D40">
              <w:t>PDU Header</w:t>
            </w:r>
          </w:p>
        </w:tc>
        <w:tc>
          <w:tcPr>
            <w:tcW w:w="5380" w:type="dxa"/>
            <w:tcBorders>
              <w:top w:val="single" w:sz="4" w:space="0" w:color="2B1F5F"/>
            </w:tcBorders>
            <w:shd w:val="clear" w:color="auto" w:fill="auto"/>
            <w:vAlign w:val="center"/>
          </w:tcPr>
          <w:p w:rsidR="00806CA7" w:rsidRPr="00775D40" w:rsidRDefault="00806CA7" w:rsidP="004E3A00">
            <w:pPr>
              <w:pStyle w:val="TableText"/>
            </w:pPr>
            <w:r w:rsidRPr="00775D40">
              <w:t>Protocol Version - 8-bit enumeration</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Exercise ID - 8-bit unsigned integer</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PDU Type - 8-bit enumeration</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Protocol Family - 8-bit enumeration</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Time Stamp - 32-bit unsigned integer</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Length - 16-bit unsigned integer</w:t>
            </w:r>
          </w:p>
        </w:tc>
      </w:tr>
      <w:tr w:rsidR="00806CA7" w:rsidRPr="00775D40" w:rsidTr="00357347">
        <w:trPr>
          <w:cantSplit/>
          <w:trHeight w:val="173"/>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PDU Status - 8-bit record</w:t>
            </w:r>
          </w:p>
        </w:tc>
      </w:tr>
      <w:tr w:rsidR="00806CA7" w:rsidRPr="00775D40" w:rsidTr="00357347">
        <w:trPr>
          <w:cantSplit/>
          <w:trHeight w:val="172"/>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Padding - 8-bits unused</w:t>
            </w:r>
          </w:p>
        </w:tc>
      </w:tr>
      <w:tr w:rsidR="00806CA7" w:rsidRPr="00775D40" w:rsidTr="00357347">
        <w:trPr>
          <w:cantSplit/>
          <w:jc w:val="center"/>
        </w:trPr>
        <w:tc>
          <w:tcPr>
            <w:tcW w:w="1183" w:type="dxa"/>
            <w:vMerge w:val="restart"/>
            <w:shd w:val="clear" w:color="auto" w:fill="auto"/>
            <w:vAlign w:val="center"/>
          </w:tcPr>
          <w:p w:rsidR="00806CA7" w:rsidRPr="00775D40" w:rsidRDefault="00806CA7" w:rsidP="004E3A00">
            <w:pPr>
              <w:pStyle w:val="TableText"/>
            </w:pPr>
            <w:r w:rsidRPr="00775D40">
              <w:t>48</w:t>
            </w:r>
          </w:p>
        </w:tc>
        <w:tc>
          <w:tcPr>
            <w:tcW w:w="2840" w:type="dxa"/>
            <w:vMerge w:val="restart"/>
            <w:shd w:val="clear" w:color="auto" w:fill="auto"/>
            <w:vAlign w:val="center"/>
          </w:tcPr>
          <w:p w:rsidR="00806CA7" w:rsidRPr="00775D40" w:rsidRDefault="00806CA7" w:rsidP="004E3A00">
            <w:pPr>
              <w:pStyle w:val="TableText"/>
            </w:pPr>
            <w:r w:rsidRPr="00775D40">
              <w:t>Originating ID</w:t>
            </w:r>
          </w:p>
        </w:tc>
        <w:tc>
          <w:tcPr>
            <w:tcW w:w="5380" w:type="dxa"/>
            <w:shd w:val="clear" w:color="auto" w:fill="auto"/>
            <w:vAlign w:val="center"/>
          </w:tcPr>
          <w:p w:rsidR="00806CA7" w:rsidRPr="00775D40" w:rsidRDefault="00806CA7" w:rsidP="004E3A00">
            <w:pPr>
              <w:pStyle w:val="TableText"/>
            </w:pPr>
            <w:r w:rsidRPr="00775D40">
              <w:t>Site Number - 16-bit unsigned integer</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Application Number - 16-bit unsigned integer</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Reference Number - 16-bit unsigned integer</w:t>
            </w:r>
          </w:p>
        </w:tc>
      </w:tr>
      <w:tr w:rsidR="00806CA7" w:rsidRPr="00775D40" w:rsidTr="00357347">
        <w:trPr>
          <w:cantSplit/>
          <w:jc w:val="center"/>
        </w:trPr>
        <w:tc>
          <w:tcPr>
            <w:tcW w:w="1183" w:type="dxa"/>
            <w:vMerge w:val="restart"/>
            <w:shd w:val="clear" w:color="auto" w:fill="auto"/>
            <w:vAlign w:val="center"/>
          </w:tcPr>
          <w:p w:rsidR="00806CA7" w:rsidRPr="00775D40" w:rsidRDefault="00806CA7" w:rsidP="004E3A00">
            <w:pPr>
              <w:pStyle w:val="TableText"/>
            </w:pPr>
            <w:r w:rsidRPr="00775D40">
              <w:t>48</w:t>
            </w:r>
          </w:p>
        </w:tc>
        <w:tc>
          <w:tcPr>
            <w:tcW w:w="2840" w:type="dxa"/>
            <w:vMerge w:val="restart"/>
            <w:shd w:val="clear" w:color="auto" w:fill="auto"/>
            <w:vAlign w:val="center"/>
          </w:tcPr>
          <w:p w:rsidR="00806CA7" w:rsidRPr="00775D40" w:rsidRDefault="00806CA7" w:rsidP="004E3A00">
            <w:pPr>
              <w:pStyle w:val="TableText"/>
            </w:pPr>
            <w:r w:rsidRPr="00775D40">
              <w:t>Receiving ID</w:t>
            </w:r>
          </w:p>
        </w:tc>
        <w:tc>
          <w:tcPr>
            <w:tcW w:w="5380" w:type="dxa"/>
            <w:shd w:val="clear" w:color="auto" w:fill="auto"/>
            <w:vAlign w:val="center"/>
          </w:tcPr>
          <w:p w:rsidR="00806CA7" w:rsidRPr="00775D40" w:rsidRDefault="00806CA7" w:rsidP="004E3A00">
            <w:pPr>
              <w:pStyle w:val="TableText"/>
            </w:pPr>
            <w:r w:rsidRPr="00775D40">
              <w:t>Site Number - 16-bit unsigned integer</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Application Number - 16-bit unsigned integer</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Reference Number - 16-bit unsigned integer</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rsidRPr="00775D40">
              <w:t>8</w:t>
            </w:r>
          </w:p>
        </w:tc>
        <w:tc>
          <w:tcPr>
            <w:tcW w:w="2840" w:type="dxa"/>
            <w:shd w:val="clear" w:color="auto" w:fill="auto"/>
            <w:vAlign w:val="center"/>
          </w:tcPr>
          <w:p w:rsidR="00806CA7" w:rsidRPr="00775D40" w:rsidRDefault="00806CA7" w:rsidP="004E3A00">
            <w:pPr>
              <w:pStyle w:val="TableText"/>
            </w:pPr>
            <w:r w:rsidRPr="00775D40">
              <w:t>Required Reliability Service</w:t>
            </w:r>
          </w:p>
        </w:tc>
        <w:tc>
          <w:tcPr>
            <w:tcW w:w="5380" w:type="dxa"/>
            <w:shd w:val="clear" w:color="auto" w:fill="auto"/>
            <w:vAlign w:val="center"/>
          </w:tcPr>
          <w:p w:rsidR="00806CA7" w:rsidRPr="00775D40" w:rsidRDefault="00806CA7" w:rsidP="004E3A00">
            <w:pPr>
              <w:pStyle w:val="TableText"/>
            </w:pPr>
            <w:r w:rsidRPr="00775D40">
              <w:t>8-bit enumeration</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rsidRPr="00775D40">
              <w:t>8</w:t>
            </w:r>
          </w:p>
        </w:tc>
        <w:tc>
          <w:tcPr>
            <w:tcW w:w="2840" w:type="dxa"/>
            <w:shd w:val="clear" w:color="auto" w:fill="auto"/>
            <w:vAlign w:val="center"/>
          </w:tcPr>
          <w:p w:rsidR="00806CA7" w:rsidRPr="00775D40" w:rsidRDefault="00806CA7" w:rsidP="004E3A00">
            <w:pPr>
              <w:pStyle w:val="TableText"/>
            </w:pPr>
            <w:r w:rsidRPr="00775D40">
              <w:t>Time Interval</w:t>
            </w:r>
          </w:p>
        </w:tc>
        <w:tc>
          <w:tcPr>
            <w:tcW w:w="5380"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t>8</w:t>
            </w:r>
          </w:p>
        </w:tc>
        <w:tc>
          <w:tcPr>
            <w:tcW w:w="2840" w:type="dxa"/>
            <w:shd w:val="clear" w:color="auto" w:fill="auto"/>
            <w:vAlign w:val="center"/>
          </w:tcPr>
          <w:p w:rsidR="00806CA7" w:rsidRPr="00775D40" w:rsidRDefault="00806CA7" w:rsidP="004E3A00">
            <w:pPr>
              <w:pStyle w:val="TableText"/>
            </w:pPr>
            <w:r w:rsidRPr="00775D40">
              <w:t>Control Type</w:t>
            </w:r>
          </w:p>
        </w:tc>
        <w:tc>
          <w:tcPr>
            <w:tcW w:w="5380" w:type="dxa"/>
            <w:shd w:val="clear" w:color="auto" w:fill="auto"/>
            <w:vAlign w:val="center"/>
          </w:tcPr>
          <w:p w:rsidR="00806CA7" w:rsidRPr="00775D40" w:rsidRDefault="00806CA7" w:rsidP="004E3A00">
            <w:pPr>
              <w:pStyle w:val="TableText"/>
            </w:pPr>
            <w:r>
              <w:t>8</w:t>
            </w:r>
            <w:r w:rsidRPr="00775D40">
              <w:t>-bit enumeration</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t>8</w:t>
            </w:r>
          </w:p>
        </w:tc>
        <w:tc>
          <w:tcPr>
            <w:tcW w:w="2840" w:type="dxa"/>
            <w:shd w:val="clear" w:color="auto" w:fill="auto"/>
            <w:vAlign w:val="center"/>
          </w:tcPr>
          <w:p w:rsidR="00806CA7" w:rsidRPr="00775D40" w:rsidRDefault="00806CA7" w:rsidP="004E3A00">
            <w:pPr>
              <w:pStyle w:val="TableText"/>
            </w:pPr>
            <w:r w:rsidRPr="00775D40">
              <w:t>Padding</w:t>
            </w:r>
          </w:p>
        </w:tc>
        <w:tc>
          <w:tcPr>
            <w:tcW w:w="5380" w:type="dxa"/>
            <w:shd w:val="clear" w:color="auto" w:fill="auto"/>
            <w:vAlign w:val="center"/>
          </w:tcPr>
          <w:p w:rsidR="00806CA7" w:rsidRPr="00775D40" w:rsidRDefault="00806CA7" w:rsidP="004E3A00">
            <w:pPr>
              <w:pStyle w:val="TableText"/>
            </w:pPr>
            <w:r>
              <w:t>8</w:t>
            </w:r>
            <w:r w:rsidRPr="00775D40">
              <w:t>-bits unused</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t>16</w:t>
            </w:r>
          </w:p>
        </w:tc>
        <w:tc>
          <w:tcPr>
            <w:tcW w:w="2840" w:type="dxa"/>
            <w:shd w:val="clear" w:color="auto" w:fill="auto"/>
            <w:vAlign w:val="center"/>
          </w:tcPr>
          <w:p w:rsidR="00806CA7" w:rsidRPr="00775D40" w:rsidRDefault="00806CA7" w:rsidP="004E3A00">
            <w:pPr>
              <w:pStyle w:val="TableText"/>
            </w:pPr>
            <w:r>
              <w:t>Originating Application Type</w:t>
            </w:r>
          </w:p>
        </w:tc>
        <w:tc>
          <w:tcPr>
            <w:tcW w:w="5380" w:type="dxa"/>
            <w:shd w:val="clear" w:color="auto" w:fill="auto"/>
            <w:vAlign w:val="center"/>
          </w:tcPr>
          <w:p w:rsidR="00806CA7" w:rsidRPr="00775D40" w:rsidRDefault="00806CA7" w:rsidP="004E3A00">
            <w:pPr>
              <w:pStyle w:val="TableText"/>
            </w:pPr>
            <w:r>
              <w:t>16</w:t>
            </w:r>
            <w:r w:rsidRPr="00775D40">
              <w:t>-bit enumeration</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t>16</w:t>
            </w:r>
          </w:p>
        </w:tc>
        <w:tc>
          <w:tcPr>
            <w:tcW w:w="2840" w:type="dxa"/>
            <w:shd w:val="clear" w:color="auto" w:fill="auto"/>
            <w:vAlign w:val="center"/>
          </w:tcPr>
          <w:p w:rsidR="00806CA7" w:rsidRPr="00775D40" w:rsidRDefault="00806CA7" w:rsidP="004E3A00">
            <w:pPr>
              <w:pStyle w:val="TableText"/>
            </w:pPr>
            <w:r>
              <w:t>Receiving Application Type</w:t>
            </w:r>
          </w:p>
        </w:tc>
        <w:tc>
          <w:tcPr>
            <w:tcW w:w="5380" w:type="dxa"/>
            <w:shd w:val="clear" w:color="auto" w:fill="auto"/>
            <w:vAlign w:val="center"/>
          </w:tcPr>
          <w:p w:rsidR="00806CA7" w:rsidRPr="00775D40" w:rsidRDefault="00806CA7" w:rsidP="004E3A00">
            <w:pPr>
              <w:pStyle w:val="TableText"/>
            </w:pPr>
            <w:r>
              <w:t>16</w:t>
            </w:r>
            <w:r w:rsidRPr="00775D40">
              <w:t>-bit enumeration</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rsidRPr="00775D40">
              <w:t>32</w:t>
            </w:r>
          </w:p>
        </w:tc>
        <w:tc>
          <w:tcPr>
            <w:tcW w:w="2840" w:type="dxa"/>
            <w:shd w:val="clear" w:color="auto" w:fill="auto"/>
            <w:vAlign w:val="center"/>
          </w:tcPr>
          <w:p w:rsidR="00806CA7" w:rsidRPr="00775D40" w:rsidRDefault="00806CA7" w:rsidP="004E3A00">
            <w:pPr>
              <w:pStyle w:val="TableText"/>
            </w:pPr>
            <w:r w:rsidRPr="00775D40">
              <w:t>Request ID</w:t>
            </w:r>
          </w:p>
        </w:tc>
        <w:tc>
          <w:tcPr>
            <w:tcW w:w="5380" w:type="dxa"/>
            <w:shd w:val="clear" w:color="auto" w:fill="auto"/>
            <w:vAlign w:val="center"/>
          </w:tcPr>
          <w:p w:rsidR="00806CA7" w:rsidRPr="00775D40" w:rsidRDefault="00806CA7" w:rsidP="004E3A00">
            <w:pPr>
              <w:pStyle w:val="TableText"/>
            </w:pPr>
            <w:r w:rsidRPr="00775D40">
              <w:t>32-bit unsigned integer</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rsidRPr="00775D40">
              <w:t>8</w:t>
            </w:r>
          </w:p>
        </w:tc>
        <w:tc>
          <w:tcPr>
            <w:tcW w:w="2840" w:type="dxa"/>
            <w:shd w:val="clear" w:color="auto" w:fill="auto"/>
            <w:vAlign w:val="center"/>
          </w:tcPr>
          <w:p w:rsidR="00806CA7" w:rsidRPr="00775D40" w:rsidRDefault="00806CA7" w:rsidP="004E3A00">
            <w:pPr>
              <w:pStyle w:val="TableText"/>
            </w:pPr>
            <w:r w:rsidRPr="00775D40">
              <w:t>Number of Parts</w:t>
            </w:r>
          </w:p>
        </w:tc>
        <w:tc>
          <w:tcPr>
            <w:tcW w:w="5380" w:type="dxa"/>
            <w:shd w:val="clear" w:color="auto" w:fill="auto"/>
            <w:vAlign w:val="center"/>
          </w:tcPr>
          <w:p w:rsidR="00806CA7" w:rsidRPr="00775D40" w:rsidRDefault="00806CA7" w:rsidP="004E3A00">
            <w:pPr>
              <w:pStyle w:val="TableText"/>
            </w:pPr>
            <w:r w:rsidRPr="00775D40">
              <w:t>8-bit unsigned integer</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rsidRPr="00775D40">
              <w:t>8</w:t>
            </w:r>
          </w:p>
        </w:tc>
        <w:tc>
          <w:tcPr>
            <w:tcW w:w="2840" w:type="dxa"/>
            <w:shd w:val="clear" w:color="auto" w:fill="auto"/>
            <w:vAlign w:val="center"/>
          </w:tcPr>
          <w:p w:rsidR="00806CA7" w:rsidRPr="00775D40" w:rsidRDefault="00806CA7" w:rsidP="004E3A00">
            <w:pPr>
              <w:pStyle w:val="TableText"/>
            </w:pPr>
            <w:r w:rsidRPr="00775D40">
              <w:t>Current Part</w:t>
            </w:r>
          </w:p>
        </w:tc>
        <w:tc>
          <w:tcPr>
            <w:tcW w:w="5380" w:type="dxa"/>
            <w:shd w:val="clear" w:color="auto" w:fill="auto"/>
            <w:vAlign w:val="center"/>
          </w:tcPr>
          <w:p w:rsidR="00806CA7" w:rsidRPr="00775D40" w:rsidRDefault="00806CA7" w:rsidP="004E3A00">
            <w:pPr>
              <w:pStyle w:val="TableText"/>
            </w:pPr>
            <w:r w:rsidRPr="00775D40">
              <w:t xml:space="preserve">8-bit unsigned integer </w:t>
            </w:r>
          </w:p>
        </w:tc>
      </w:tr>
      <w:tr w:rsidR="00806CA7" w:rsidRPr="00775D40" w:rsidTr="00357347">
        <w:trPr>
          <w:cantSplit/>
          <w:jc w:val="center"/>
        </w:trPr>
        <w:tc>
          <w:tcPr>
            <w:tcW w:w="1183" w:type="dxa"/>
            <w:shd w:val="clear" w:color="auto" w:fill="auto"/>
            <w:vAlign w:val="center"/>
          </w:tcPr>
          <w:p w:rsidR="00806CA7" w:rsidRPr="00775D40" w:rsidRDefault="00806CA7" w:rsidP="004E3A00">
            <w:pPr>
              <w:pStyle w:val="TableText"/>
            </w:pPr>
            <w:r w:rsidRPr="00775D40">
              <w:t>16</w:t>
            </w:r>
          </w:p>
        </w:tc>
        <w:tc>
          <w:tcPr>
            <w:tcW w:w="2840" w:type="dxa"/>
            <w:shd w:val="clear" w:color="auto" w:fill="auto"/>
            <w:vAlign w:val="center"/>
          </w:tcPr>
          <w:p w:rsidR="00806CA7" w:rsidRPr="00775D40" w:rsidRDefault="00806CA7" w:rsidP="004E3A00">
            <w:pPr>
              <w:pStyle w:val="TableText"/>
            </w:pPr>
            <w:r w:rsidRPr="00775D40">
              <w:t>Number of Application Control Records (</w:t>
            </w:r>
            <w:r w:rsidRPr="00843D0C">
              <w:rPr>
                <w:i/>
              </w:rPr>
              <w:t>N</w:t>
            </w:r>
            <w:r w:rsidRPr="00775D40">
              <w:t>)</w:t>
            </w:r>
          </w:p>
        </w:tc>
        <w:tc>
          <w:tcPr>
            <w:tcW w:w="5380" w:type="dxa"/>
            <w:shd w:val="clear" w:color="auto" w:fill="auto"/>
            <w:vAlign w:val="center"/>
          </w:tcPr>
          <w:p w:rsidR="00806CA7" w:rsidRPr="00775D40" w:rsidRDefault="00806CA7" w:rsidP="004E3A00">
            <w:pPr>
              <w:pStyle w:val="TableText"/>
            </w:pPr>
            <w:r w:rsidRPr="00775D40">
              <w:t>16-bit unsigned integer</w:t>
            </w:r>
          </w:p>
        </w:tc>
      </w:tr>
      <w:tr w:rsidR="00806CA7" w:rsidRPr="00775D40" w:rsidTr="00357347">
        <w:trPr>
          <w:cantSplit/>
          <w:jc w:val="center"/>
        </w:trPr>
        <w:tc>
          <w:tcPr>
            <w:tcW w:w="1183" w:type="dxa"/>
            <w:vMerge w:val="restart"/>
            <w:shd w:val="clear" w:color="auto" w:fill="auto"/>
            <w:vAlign w:val="center"/>
          </w:tcPr>
          <w:p w:rsidR="00806CA7" w:rsidRPr="00775D40" w:rsidRDefault="00806CA7" w:rsidP="004E3A00">
            <w:pPr>
              <w:pStyle w:val="TableText"/>
            </w:pPr>
            <w:r w:rsidRPr="00775D40">
              <w:t>varies</w:t>
            </w:r>
          </w:p>
        </w:tc>
        <w:tc>
          <w:tcPr>
            <w:tcW w:w="2840" w:type="dxa"/>
            <w:vMerge w:val="restart"/>
            <w:shd w:val="clear" w:color="auto" w:fill="auto"/>
            <w:vAlign w:val="center"/>
          </w:tcPr>
          <w:p w:rsidR="00806CA7" w:rsidRPr="00775D40" w:rsidRDefault="00806CA7" w:rsidP="004E3A00">
            <w:pPr>
              <w:pStyle w:val="TableText"/>
            </w:pPr>
            <w:r w:rsidRPr="00775D40">
              <w:t>Application Control record #</w:t>
            </w:r>
            <w:r w:rsidRPr="00843D0C">
              <w:rPr>
                <w:i/>
              </w:rPr>
              <w:t>1</w:t>
            </w:r>
          </w:p>
        </w:tc>
        <w:tc>
          <w:tcPr>
            <w:tcW w:w="5380" w:type="dxa"/>
            <w:shd w:val="clear" w:color="auto" w:fill="auto"/>
            <w:vAlign w:val="center"/>
          </w:tcPr>
          <w:p w:rsidR="00806CA7" w:rsidRPr="00775D40" w:rsidRDefault="00806CA7" w:rsidP="004E3A00">
            <w:pPr>
              <w:pStyle w:val="TableText"/>
            </w:pPr>
            <w:r w:rsidRPr="00775D40">
              <w:t>Record Type – 32-bit enumeration</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Record Length – 16-bit unsigned integer (6+K</w:t>
            </w:r>
            <w:r w:rsidRPr="00843D0C">
              <w:rPr>
                <w:i/>
                <w:vertAlign w:val="subscript"/>
              </w:rPr>
              <w:t>1</w:t>
            </w:r>
            <w:r w:rsidRPr="00775D40">
              <w:t>+P</w:t>
            </w:r>
            <w:r w:rsidRPr="00843D0C">
              <w:rPr>
                <w:i/>
                <w:vertAlign w:val="subscript"/>
              </w:rPr>
              <w:t>1</w:t>
            </w:r>
            <w:r w:rsidRPr="00775D40">
              <w:t>)</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Record-Specific Fields – K</w:t>
            </w:r>
            <w:r w:rsidRPr="00843D0C">
              <w:rPr>
                <w:i/>
                <w:vertAlign w:val="subscript"/>
              </w:rPr>
              <w:t>1</w:t>
            </w:r>
            <w:r w:rsidRPr="00775D40">
              <w:t xml:space="preserve"> octets</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Padding to 64 bits – P</w:t>
            </w:r>
            <w:r w:rsidRPr="00843D0C">
              <w:rPr>
                <w:i/>
                <w:vertAlign w:val="subscript"/>
              </w:rPr>
              <w:t>1</w:t>
            </w:r>
            <w:r w:rsidRPr="00775D40">
              <w:t xml:space="preserve"> octets</w:t>
            </w:r>
          </w:p>
        </w:tc>
      </w:tr>
      <w:tr w:rsidR="00806CA7" w:rsidRPr="00775D40" w:rsidTr="00357347">
        <w:trPr>
          <w:cantSplit/>
          <w:jc w:val="center"/>
        </w:trPr>
        <w:tc>
          <w:tcPr>
            <w:tcW w:w="1183" w:type="dxa"/>
            <w:shd w:val="clear" w:color="auto" w:fill="auto"/>
            <w:vAlign w:val="center"/>
          </w:tcPr>
          <w:p w:rsidR="00806CA7" w:rsidRPr="00775D40" w:rsidRDefault="00806CA7" w:rsidP="00357347">
            <w:pPr>
              <w:pStyle w:val="TableText"/>
            </w:pPr>
          </w:p>
        </w:tc>
        <w:tc>
          <w:tcPr>
            <w:tcW w:w="2840" w:type="dxa"/>
            <w:shd w:val="clear" w:color="auto" w:fill="auto"/>
            <w:vAlign w:val="center"/>
          </w:tcPr>
          <w:p w:rsidR="00806CA7" w:rsidRPr="00775D40" w:rsidRDefault="00806CA7" w:rsidP="004E3A00">
            <w:pPr>
              <w:pStyle w:val="TableText"/>
            </w:pPr>
            <w:r w:rsidRPr="00775D40">
              <w:t>…</w:t>
            </w:r>
          </w:p>
        </w:tc>
        <w:tc>
          <w:tcPr>
            <w:tcW w:w="5380" w:type="dxa"/>
            <w:shd w:val="clear" w:color="auto" w:fill="auto"/>
            <w:vAlign w:val="center"/>
          </w:tcPr>
          <w:p w:rsidR="00806CA7" w:rsidRPr="00775D40" w:rsidRDefault="00806CA7" w:rsidP="00357347">
            <w:pPr>
              <w:pStyle w:val="TableText"/>
            </w:pPr>
          </w:p>
        </w:tc>
      </w:tr>
      <w:tr w:rsidR="00806CA7" w:rsidRPr="00775D40" w:rsidTr="00357347">
        <w:trPr>
          <w:cantSplit/>
          <w:jc w:val="center"/>
        </w:trPr>
        <w:tc>
          <w:tcPr>
            <w:tcW w:w="1183" w:type="dxa"/>
            <w:vMerge w:val="restart"/>
            <w:shd w:val="clear" w:color="auto" w:fill="auto"/>
            <w:vAlign w:val="center"/>
          </w:tcPr>
          <w:p w:rsidR="00806CA7" w:rsidRPr="00775D40" w:rsidRDefault="00806CA7" w:rsidP="004E3A00">
            <w:pPr>
              <w:pStyle w:val="TableText"/>
            </w:pPr>
            <w:r w:rsidRPr="00775D40">
              <w:t>varies</w:t>
            </w:r>
          </w:p>
        </w:tc>
        <w:tc>
          <w:tcPr>
            <w:tcW w:w="2840" w:type="dxa"/>
            <w:vMerge w:val="restart"/>
            <w:shd w:val="clear" w:color="auto" w:fill="auto"/>
            <w:vAlign w:val="center"/>
          </w:tcPr>
          <w:p w:rsidR="00806CA7" w:rsidRPr="00775D40" w:rsidRDefault="00806CA7" w:rsidP="004E3A00">
            <w:pPr>
              <w:pStyle w:val="TableText"/>
            </w:pPr>
            <w:r w:rsidRPr="00775D40">
              <w:t>Application Control record #</w:t>
            </w:r>
            <w:r w:rsidRPr="00843D0C">
              <w:rPr>
                <w:i/>
              </w:rPr>
              <w:t>N</w:t>
            </w:r>
          </w:p>
        </w:tc>
        <w:tc>
          <w:tcPr>
            <w:tcW w:w="5380" w:type="dxa"/>
            <w:shd w:val="clear" w:color="auto" w:fill="auto"/>
            <w:vAlign w:val="center"/>
          </w:tcPr>
          <w:p w:rsidR="00806CA7" w:rsidRPr="00775D40" w:rsidRDefault="00806CA7" w:rsidP="004E3A00">
            <w:pPr>
              <w:pStyle w:val="TableText"/>
            </w:pPr>
            <w:r w:rsidRPr="00775D40">
              <w:t>Record Type – 32-bit enumeration</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Record Length – 16-bit unsigned integer (6+K</w:t>
            </w:r>
            <w:r w:rsidRPr="00843D0C">
              <w:rPr>
                <w:i/>
                <w:vertAlign w:val="subscript"/>
              </w:rPr>
              <w:t>N</w:t>
            </w:r>
            <w:r w:rsidRPr="00775D40">
              <w:t>+P</w:t>
            </w:r>
            <w:r w:rsidRPr="00843D0C">
              <w:rPr>
                <w:i/>
                <w:vertAlign w:val="subscript"/>
              </w:rPr>
              <w:t>N</w:t>
            </w:r>
            <w:r w:rsidRPr="00775D40">
              <w:t>)</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Record-Specific Fields – K</w:t>
            </w:r>
            <w:r w:rsidRPr="00843D0C">
              <w:rPr>
                <w:i/>
                <w:vertAlign w:val="subscript"/>
              </w:rPr>
              <w:t>N</w:t>
            </w:r>
            <w:r w:rsidRPr="00775D40">
              <w:t xml:space="preserve"> octets</w:t>
            </w:r>
          </w:p>
        </w:tc>
      </w:tr>
      <w:tr w:rsidR="00806CA7" w:rsidRPr="00775D40" w:rsidTr="00357347">
        <w:trPr>
          <w:cantSplit/>
          <w:jc w:val="center"/>
        </w:trPr>
        <w:tc>
          <w:tcPr>
            <w:tcW w:w="1183" w:type="dxa"/>
            <w:vMerge/>
            <w:shd w:val="clear" w:color="auto" w:fill="auto"/>
            <w:vAlign w:val="center"/>
          </w:tcPr>
          <w:p w:rsidR="00806CA7" w:rsidRPr="00775D40" w:rsidRDefault="00806CA7" w:rsidP="00357347">
            <w:pPr>
              <w:pStyle w:val="TableText"/>
            </w:pPr>
          </w:p>
        </w:tc>
        <w:tc>
          <w:tcPr>
            <w:tcW w:w="2840" w:type="dxa"/>
            <w:vMerge/>
            <w:shd w:val="clear" w:color="auto" w:fill="auto"/>
            <w:vAlign w:val="center"/>
          </w:tcPr>
          <w:p w:rsidR="00806CA7" w:rsidRPr="00775D40" w:rsidRDefault="00806CA7" w:rsidP="00357347">
            <w:pPr>
              <w:pStyle w:val="TableText"/>
            </w:pPr>
          </w:p>
        </w:tc>
        <w:tc>
          <w:tcPr>
            <w:tcW w:w="5380" w:type="dxa"/>
            <w:shd w:val="clear" w:color="auto" w:fill="auto"/>
            <w:vAlign w:val="center"/>
          </w:tcPr>
          <w:p w:rsidR="00806CA7" w:rsidRPr="00775D40" w:rsidRDefault="00806CA7" w:rsidP="004E3A00">
            <w:pPr>
              <w:pStyle w:val="TableText"/>
            </w:pPr>
            <w:r w:rsidRPr="00775D40">
              <w:t>Padding to 64 bits – P</w:t>
            </w:r>
            <w:r w:rsidRPr="00843D0C">
              <w:rPr>
                <w:i/>
                <w:vertAlign w:val="subscript"/>
              </w:rPr>
              <w:t>N</w:t>
            </w:r>
            <w:r w:rsidRPr="00775D40">
              <w:t xml:space="preserve"> octets</w:t>
            </w:r>
          </w:p>
        </w:tc>
      </w:tr>
      <w:tr w:rsidR="00806CA7" w:rsidRPr="00775D40" w:rsidTr="00357347">
        <w:trPr>
          <w:cantSplit/>
          <w:jc w:val="center"/>
        </w:trPr>
        <w:tc>
          <w:tcPr>
            <w:tcW w:w="9403" w:type="dxa"/>
            <w:gridSpan w:val="3"/>
            <w:shd w:val="clear" w:color="auto" w:fill="auto"/>
            <w:vAlign w:val="center"/>
          </w:tcPr>
          <w:p w:rsidR="00806CA7" w:rsidRDefault="00806CA7" w:rsidP="004E3A00">
            <w:pPr>
              <w:pStyle w:val="TableText"/>
            </w:pPr>
            <w:r>
              <w:t xml:space="preserve">Total Application Control PDU size = </w:t>
            </w:r>
            <w:r w:rsidRPr="00B42D79">
              <w:rPr>
                <w:position w:val="-28"/>
              </w:rPr>
              <w:object w:dxaOrig="22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33.75pt" o:ole="">
                  <v:imagedata r:id="rId24" o:title=""/>
                </v:shape>
                <o:OLEObject Type="Embed" ProgID="Equation.3" ShapeID="_x0000_i1025" DrawAspect="Content" ObjectID="_1495979000" r:id="rId25"/>
              </w:object>
            </w:r>
            <w:r>
              <w:t xml:space="preserve"> bits</w:t>
            </w:r>
          </w:p>
          <w:p w:rsidR="00806CA7" w:rsidRPr="00775D40" w:rsidRDefault="00806CA7" w:rsidP="004E3A00">
            <w:pPr>
              <w:pStyle w:val="TableText"/>
            </w:pPr>
            <w:r>
              <w:t>The Record Length (</w:t>
            </w:r>
            <w:r w:rsidRPr="00775D40">
              <w:t>6+K</w:t>
            </w:r>
            <w:r w:rsidRPr="00B42D79">
              <w:rPr>
                <w:i/>
                <w:vertAlign w:val="subscript"/>
              </w:rPr>
              <w:t>i</w:t>
            </w:r>
            <w:r w:rsidRPr="00775D40">
              <w:t>+P</w:t>
            </w:r>
            <w:r w:rsidRPr="00B42D79">
              <w:rPr>
                <w:i/>
                <w:vertAlign w:val="subscript"/>
              </w:rPr>
              <w:t>i</w:t>
            </w:r>
            <w:r>
              <w:t>) value shall be a multiple of 8 octets.</w:t>
            </w:r>
          </w:p>
        </w:tc>
      </w:tr>
    </w:tbl>
    <w:p w:rsidR="00806CA7" w:rsidRPr="00775D40" w:rsidRDefault="00806CA7" w:rsidP="00357347">
      <w:pPr>
        <w:pStyle w:val="Spacer"/>
      </w:pPr>
    </w:p>
    <w:p w:rsidR="00806CA7" w:rsidRPr="00775D40" w:rsidRDefault="00806CA7" w:rsidP="00806CA7">
      <w:pPr>
        <w:pStyle w:val="Heading3"/>
      </w:pPr>
      <w:bookmarkStart w:id="561" w:name="_Toc266354845"/>
      <w:bookmarkStart w:id="562" w:name="_Toc266453076"/>
      <w:bookmarkStart w:id="563" w:name="_Toc422237227"/>
      <w:r w:rsidRPr="00775D40">
        <w:t>Application Control Enumerations</w:t>
      </w:r>
      <w:bookmarkEnd w:id="561"/>
      <w:bookmarkEnd w:id="562"/>
      <w:bookmarkEnd w:id="563"/>
    </w:p>
    <w:p w:rsidR="00806CA7" w:rsidRPr="00775D40" w:rsidRDefault="00806CA7" w:rsidP="00931D01">
      <w:pPr>
        <w:pStyle w:val="BodyText"/>
        <w:keepNext/>
      </w:pPr>
      <w:r w:rsidRPr="00775D40">
        <w:t>The Control Type enumeration follows:</w:t>
      </w:r>
    </w:p>
    <w:p w:rsidR="00806CA7" w:rsidRPr="00775D40" w:rsidRDefault="00280005" w:rsidP="00357347">
      <w:pPr>
        <w:pStyle w:val="Caption-Table"/>
      </w:pPr>
      <w:bookmarkStart w:id="564" w:name="_Ref200192876"/>
      <w:bookmarkStart w:id="565" w:name="_Toc411412278"/>
      <w:bookmarkStart w:id="566" w:name="_Toc422237342"/>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3</w:t>
        </w:r>
      </w:fldSimple>
      <w:bookmarkEnd w:id="564"/>
      <w:r w:rsidR="00357347">
        <w:t xml:space="preserve">. </w:t>
      </w:r>
      <w:r w:rsidR="00806CA7" w:rsidRPr="00775D40">
        <w:t xml:space="preserve"> Control Type Enumeration for Application Control PDU</w:t>
      </w:r>
      <w:bookmarkEnd w:id="565"/>
      <w:bookmarkEnd w:id="566"/>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440"/>
        <w:gridCol w:w="1920"/>
      </w:tblGrid>
      <w:tr w:rsidR="00806CA7" w:rsidRPr="00775D40" w:rsidTr="00357347">
        <w:trPr>
          <w:cantSplit/>
          <w:tblHeader/>
          <w:jc w:val="center"/>
        </w:trPr>
        <w:tc>
          <w:tcPr>
            <w:tcW w:w="144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357347">
            <w:pPr>
              <w:pStyle w:val="TableColumnHeader"/>
            </w:pPr>
            <w:r w:rsidRPr="00775D40">
              <w:t>Value</w:t>
            </w:r>
          </w:p>
        </w:tc>
        <w:tc>
          <w:tcPr>
            <w:tcW w:w="192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357347">
            <w:pPr>
              <w:pStyle w:val="TableColumnHeader"/>
            </w:pPr>
            <w:r w:rsidRPr="00775D40">
              <w:t>Description</w:t>
            </w:r>
          </w:p>
        </w:tc>
      </w:tr>
      <w:tr w:rsidR="00806CA7" w:rsidRPr="00775D40" w:rsidTr="00357347">
        <w:trPr>
          <w:cantSplit/>
          <w:jc w:val="center"/>
        </w:trPr>
        <w:tc>
          <w:tcPr>
            <w:tcW w:w="1440"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1920" w:type="dxa"/>
            <w:tcBorders>
              <w:top w:val="single" w:sz="4" w:space="0" w:color="2B1F5F"/>
            </w:tcBorders>
            <w:shd w:val="clear" w:color="auto" w:fill="auto"/>
            <w:vAlign w:val="center"/>
          </w:tcPr>
          <w:p w:rsidR="00806CA7" w:rsidRPr="00775D40" w:rsidRDefault="00806CA7" w:rsidP="004E3A00">
            <w:pPr>
              <w:pStyle w:val="TableText"/>
            </w:pPr>
            <w:r w:rsidRPr="00775D40">
              <w:t>Other</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t>1</w:t>
            </w:r>
          </w:p>
        </w:tc>
        <w:tc>
          <w:tcPr>
            <w:tcW w:w="1920" w:type="dxa"/>
            <w:shd w:val="clear" w:color="auto" w:fill="auto"/>
            <w:vAlign w:val="center"/>
          </w:tcPr>
          <w:p w:rsidR="00806CA7" w:rsidRPr="00775D40" w:rsidRDefault="00806CA7" w:rsidP="004E3A00">
            <w:pPr>
              <w:pStyle w:val="TableText"/>
            </w:pPr>
            <w:r w:rsidRPr="00775D40">
              <w:t>Shutdown</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t>2</w:t>
            </w:r>
          </w:p>
        </w:tc>
        <w:tc>
          <w:tcPr>
            <w:tcW w:w="1920" w:type="dxa"/>
            <w:shd w:val="clear" w:color="auto" w:fill="auto"/>
            <w:vAlign w:val="center"/>
          </w:tcPr>
          <w:p w:rsidR="00806CA7" w:rsidRPr="00775D40" w:rsidRDefault="00806CA7" w:rsidP="004E3A00">
            <w:pPr>
              <w:pStyle w:val="TableText"/>
            </w:pPr>
            <w:r w:rsidRPr="00775D40">
              <w:t>Data Query</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t>3</w:t>
            </w:r>
          </w:p>
        </w:tc>
        <w:tc>
          <w:tcPr>
            <w:tcW w:w="1920" w:type="dxa"/>
            <w:shd w:val="clear" w:color="auto" w:fill="auto"/>
            <w:vAlign w:val="center"/>
          </w:tcPr>
          <w:p w:rsidR="00806CA7" w:rsidRPr="00775D40" w:rsidRDefault="00806CA7" w:rsidP="004E3A00">
            <w:pPr>
              <w:pStyle w:val="TableText"/>
            </w:pPr>
            <w:r w:rsidRPr="00775D40">
              <w:t>Data</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t>4</w:t>
            </w:r>
          </w:p>
        </w:tc>
        <w:tc>
          <w:tcPr>
            <w:tcW w:w="1920" w:type="dxa"/>
            <w:shd w:val="clear" w:color="auto" w:fill="auto"/>
            <w:vAlign w:val="center"/>
          </w:tcPr>
          <w:p w:rsidR="00806CA7" w:rsidRPr="00775D40" w:rsidRDefault="00806CA7" w:rsidP="004E3A00">
            <w:pPr>
              <w:pStyle w:val="TableText"/>
            </w:pPr>
            <w:r w:rsidRPr="00775D40">
              <w:t>Set Data</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lastRenderedPageBreak/>
              <w:t>5</w:t>
            </w:r>
          </w:p>
        </w:tc>
        <w:tc>
          <w:tcPr>
            <w:tcW w:w="1920" w:type="dxa"/>
            <w:shd w:val="clear" w:color="auto" w:fill="auto"/>
            <w:vAlign w:val="center"/>
          </w:tcPr>
          <w:p w:rsidR="00806CA7" w:rsidRPr="00775D40" w:rsidRDefault="00806CA7" w:rsidP="004E3A00">
            <w:pPr>
              <w:pStyle w:val="TableText"/>
            </w:pPr>
            <w:r w:rsidRPr="00775D40">
              <w:t>Add Data</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t>6</w:t>
            </w:r>
          </w:p>
        </w:tc>
        <w:tc>
          <w:tcPr>
            <w:tcW w:w="1920" w:type="dxa"/>
            <w:shd w:val="clear" w:color="auto" w:fill="auto"/>
            <w:vAlign w:val="center"/>
          </w:tcPr>
          <w:p w:rsidR="00806CA7" w:rsidRPr="00775D40" w:rsidRDefault="00806CA7" w:rsidP="004E3A00">
            <w:pPr>
              <w:pStyle w:val="TableText"/>
            </w:pPr>
            <w:r w:rsidRPr="00775D40">
              <w:t>Remove Data</w:t>
            </w:r>
          </w:p>
        </w:tc>
      </w:tr>
      <w:tr w:rsidR="00806CA7" w:rsidRPr="00775D40" w:rsidTr="00357347">
        <w:trPr>
          <w:cantSplit/>
          <w:jc w:val="center"/>
        </w:trPr>
        <w:tc>
          <w:tcPr>
            <w:tcW w:w="1440" w:type="dxa"/>
            <w:shd w:val="clear" w:color="auto" w:fill="auto"/>
            <w:vAlign w:val="center"/>
          </w:tcPr>
          <w:p w:rsidR="00806CA7" w:rsidRPr="00775D40" w:rsidRDefault="00806CA7" w:rsidP="004E3A00">
            <w:pPr>
              <w:pStyle w:val="TableText"/>
            </w:pPr>
            <w:r w:rsidRPr="00775D40">
              <w:t>7</w:t>
            </w:r>
          </w:p>
        </w:tc>
        <w:tc>
          <w:tcPr>
            <w:tcW w:w="1920" w:type="dxa"/>
            <w:shd w:val="clear" w:color="auto" w:fill="auto"/>
            <w:vAlign w:val="center"/>
          </w:tcPr>
          <w:p w:rsidR="00806CA7" w:rsidRPr="00775D40" w:rsidRDefault="00806CA7" w:rsidP="004E3A00">
            <w:pPr>
              <w:pStyle w:val="TableText"/>
            </w:pPr>
            <w:r w:rsidRPr="00775D40">
              <w:t>Status</w:t>
            </w:r>
          </w:p>
        </w:tc>
      </w:tr>
    </w:tbl>
    <w:p w:rsidR="00806CA7" w:rsidRDefault="00806CA7" w:rsidP="00357347">
      <w:pPr>
        <w:pStyle w:val="Spacer"/>
      </w:pPr>
    </w:p>
    <w:p w:rsidR="00806CA7" w:rsidRPr="00775D40" w:rsidRDefault="00806CA7" w:rsidP="00F50E9C">
      <w:pPr>
        <w:pStyle w:val="BodyText"/>
        <w:keepNext/>
      </w:pPr>
      <w:r w:rsidRPr="00775D40">
        <w:t xml:space="preserve">The </w:t>
      </w:r>
      <w:r>
        <w:t>Application</w:t>
      </w:r>
      <w:r w:rsidRPr="00775D40">
        <w:t xml:space="preserve"> Type enumeration follows:</w:t>
      </w:r>
    </w:p>
    <w:p w:rsidR="00806CA7" w:rsidRPr="00775D40" w:rsidRDefault="00280005" w:rsidP="00280005">
      <w:pPr>
        <w:pStyle w:val="Caption"/>
      </w:pPr>
      <w:r>
        <w:t xml:space="preserve">Table </w:t>
      </w:r>
      <w:fldSimple w:instr=" STYLEREF 1 \s ">
        <w:r w:rsidR="009B7484">
          <w:rPr>
            <w:noProof/>
          </w:rPr>
          <w:t>5</w:t>
        </w:r>
      </w:fldSimple>
      <w:r w:rsidR="00AA69D5">
        <w:noBreakHyphen/>
      </w:r>
      <w:fldSimple w:instr=" SEQ Table \* ARABIC \s 1 ">
        <w:r w:rsidR="009B7484">
          <w:rPr>
            <w:noProof/>
          </w:rPr>
          <w:t>4</w:t>
        </w:r>
      </w:fldSimple>
      <w:r>
        <w:t xml:space="preserve">. </w:t>
      </w:r>
      <w:r w:rsidRPr="00775D40">
        <w:t xml:space="preserve"> </w:t>
      </w:r>
      <w:r>
        <w:t>Application</w:t>
      </w:r>
      <w:r w:rsidRPr="00775D40">
        <w:t xml:space="preserve"> Type Enumeration for Application Control PDU</w:t>
      </w:r>
    </w:p>
    <w:tbl>
      <w:tblPr>
        <w:tblW w:w="0" w:type="auto"/>
        <w:jc w:val="center"/>
        <w:tblInd w:w="3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140"/>
        <w:gridCol w:w="2760"/>
      </w:tblGrid>
      <w:tr w:rsidR="00806CA7" w:rsidRPr="00775D40" w:rsidTr="00357347">
        <w:trPr>
          <w:cantSplit/>
          <w:tblHeader/>
          <w:jc w:val="center"/>
        </w:trPr>
        <w:tc>
          <w:tcPr>
            <w:tcW w:w="114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357347">
            <w:pPr>
              <w:pStyle w:val="TableColumnHeader"/>
            </w:pPr>
            <w:r w:rsidRPr="00775D40">
              <w:t>Value</w:t>
            </w:r>
          </w:p>
        </w:tc>
        <w:tc>
          <w:tcPr>
            <w:tcW w:w="276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357347">
            <w:pPr>
              <w:pStyle w:val="TableColumnHeader"/>
            </w:pPr>
            <w:r w:rsidRPr="00775D40">
              <w:t>Description</w:t>
            </w:r>
          </w:p>
        </w:tc>
      </w:tr>
      <w:tr w:rsidR="00806CA7" w:rsidRPr="00775D40" w:rsidTr="00357347">
        <w:trPr>
          <w:cantSplit/>
          <w:jc w:val="center"/>
        </w:trPr>
        <w:tc>
          <w:tcPr>
            <w:tcW w:w="1140"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2760" w:type="dxa"/>
            <w:tcBorders>
              <w:top w:val="single" w:sz="4" w:space="0" w:color="2B1F5F"/>
            </w:tcBorders>
            <w:shd w:val="clear" w:color="auto" w:fill="auto"/>
            <w:vAlign w:val="center"/>
          </w:tcPr>
          <w:p w:rsidR="00806CA7" w:rsidRPr="00775D40" w:rsidRDefault="00806CA7" w:rsidP="004E3A00">
            <w:pPr>
              <w:pStyle w:val="TableText"/>
            </w:pPr>
            <w:r w:rsidRPr="00775D40">
              <w:t>Other</w:t>
            </w:r>
          </w:p>
        </w:tc>
      </w:tr>
      <w:tr w:rsidR="00806CA7" w:rsidRPr="00775D40" w:rsidTr="00357347">
        <w:trPr>
          <w:cantSplit/>
          <w:jc w:val="center"/>
        </w:trPr>
        <w:tc>
          <w:tcPr>
            <w:tcW w:w="1140" w:type="dxa"/>
            <w:shd w:val="clear" w:color="auto" w:fill="auto"/>
            <w:vAlign w:val="center"/>
          </w:tcPr>
          <w:p w:rsidR="00806CA7" w:rsidRPr="00775D40" w:rsidRDefault="00806CA7" w:rsidP="004E3A00">
            <w:pPr>
              <w:pStyle w:val="TableText"/>
            </w:pPr>
            <w:r w:rsidRPr="00775D40">
              <w:t>1</w:t>
            </w:r>
          </w:p>
        </w:tc>
        <w:tc>
          <w:tcPr>
            <w:tcW w:w="2760" w:type="dxa"/>
            <w:shd w:val="clear" w:color="auto" w:fill="auto"/>
            <w:vAlign w:val="center"/>
          </w:tcPr>
          <w:p w:rsidR="00806CA7" w:rsidRPr="00775D40" w:rsidRDefault="00806CA7" w:rsidP="004E3A00">
            <w:pPr>
              <w:pStyle w:val="TableText"/>
            </w:pPr>
            <w:r>
              <w:t>Resource Manager</w:t>
            </w:r>
          </w:p>
        </w:tc>
      </w:tr>
      <w:tr w:rsidR="00806CA7" w:rsidRPr="00775D40" w:rsidTr="00357347">
        <w:trPr>
          <w:cantSplit/>
          <w:jc w:val="center"/>
        </w:trPr>
        <w:tc>
          <w:tcPr>
            <w:tcW w:w="1140" w:type="dxa"/>
            <w:shd w:val="clear" w:color="auto" w:fill="auto"/>
            <w:vAlign w:val="center"/>
          </w:tcPr>
          <w:p w:rsidR="00806CA7" w:rsidRPr="00775D40" w:rsidRDefault="00806CA7" w:rsidP="004E3A00">
            <w:pPr>
              <w:pStyle w:val="TableText"/>
            </w:pPr>
            <w:r w:rsidRPr="00775D40">
              <w:t>2</w:t>
            </w:r>
          </w:p>
        </w:tc>
        <w:tc>
          <w:tcPr>
            <w:tcW w:w="2760" w:type="dxa"/>
            <w:shd w:val="clear" w:color="auto" w:fill="auto"/>
            <w:vAlign w:val="center"/>
          </w:tcPr>
          <w:p w:rsidR="00806CA7" w:rsidRPr="00775D40" w:rsidRDefault="00806CA7" w:rsidP="004E3A00">
            <w:pPr>
              <w:pStyle w:val="TableText"/>
            </w:pPr>
            <w:r>
              <w:t>Simulation Manager</w:t>
            </w:r>
          </w:p>
        </w:tc>
      </w:tr>
      <w:tr w:rsidR="00806CA7" w:rsidRPr="00775D40" w:rsidTr="00357347">
        <w:trPr>
          <w:cantSplit/>
          <w:jc w:val="center"/>
        </w:trPr>
        <w:tc>
          <w:tcPr>
            <w:tcW w:w="1140" w:type="dxa"/>
            <w:shd w:val="clear" w:color="auto" w:fill="auto"/>
            <w:vAlign w:val="center"/>
          </w:tcPr>
          <w:p w:rsidR="00806CA7" w:rsidRPr="00775D40" w:rsidRDefault="00806CA7" w:rsidP="004E3A00">
            <w:pPr>
              <w:pStyle w:val="TableText"/>
            </w:pPr>
            <w:r w:rsidRPr="00775D40">
              <w:t>3</w:t>
            </w:r>
          </w:p>
        </w:tc>
        <w:tc>
          <w:tcPr>
            <w:tcW w:w="2760" w:type="dxa"/>
            <w:shd w:val="clear" w:color="auto" w:fill="auto"/>
            <w:vAlign w:val="center"/>
          </w:tcPr>
          <w:p w:rsidR="00806CA7" w:rsidRPr="00775D40" w:rsidRDefault="00806CA7" w:rsidP="004E3A00">
            <w:pPr>
              <w:pStyle w:val="TableText"/>
            </w:pPr>
            <w:r>
              <w:t>Gateway</w:t>
            </w:r>
          </w:p>
        </w:tc>
      </w:tr>
      <w:tr w:rsidR="00806CA7" w:rsidRPr="00775D40" w:rsidTr="00357347">
        <w:trPr>
          <w:cantSplit/>
          <w:jc w:val="center"/>
        </w:trPr>
        <w:tc>
          <w:tcPr>
            <w:tcW w:w="1140" w:type="dxa"/>
            <w:shd w:val="clear" w:color="auto" w:fill="auto"/>
            <w:vAlign w:val="center"/>
          </w:tcPr>
          <w:p w:rsidR="00806CA7" w:rsidRPr="00775D40" w:rsidRDefault="00806CA7" w:rsidP="004E3A00">
            <w:pPr>
              <w:pStyle w:val="TableText"/>
            </w:pPr>
            <w:r w:rsidRPr="00775D40">
              <w:t>4</w:t>
            </w:r>
          </w:p>
        </w:tc>
        <w:tc>
          <w:tcPr>
            <w:tcW w:w="2760" w:type="dxa"/>
            <w:shd w:val="clear" w:color="auto" w:fill="auto"/>
            <w:vAlign w:val="center"/>
          </w:tcPr>
          <w:p w:rsidR="00806CA7" w:rsidRPr="00775D40" w:rsidRDefault="00806CA7" w:rsidP="004E3A00">
            <w:pPr>
              <w:pStyle w:val="TableText"/>
            </w:pPr>
            <w:r>
              <w:t>Stealth</w:t>
            </w:r>
          </w:p>
        </w:tc>
      </w:tr>
      <w:tr w:rsidR="00806CA7" w:rsidRPr="00775D40" w:rsidTr="00357347">
        <w:trPr>
          <w:cantSplit/>
          <w:jc w:val="center"/>
        </w:trPr>
        <w:tc>
          <w:tcPr>
            <w:tcW w:w="1140" w:type="dxa"/>
            <w:shd w:val="clear" w:color="auto" w:fill="auto"/>
            <w:vAlign w:val="center"/>
          </w:tcPr>
          <w:p w:rsidR="00806CA7" w:rsidRPr="00775D40" w:rsidRDefault="00806CA7" w:rsidP="004E3A00">
            <w:pPr>
              <w:pStyle w:val="TableText"/>
            </w:pPr>
            <w:r w:rsidRPr="00775D40">
              <w:t>5</w:t>
            </w:r>
          </w:p>
        </w:tc>
        <w:tc>
          <w:tcPr>
            <w:tcW w:w="2760" w:type="dxa"/>
            <w:shd w:val="clear" w:color="auto" w:fill="auto"/>
            <w:vAlign w:val="center"/>
          </w:tcPr>
          <w:p w:rsidR="00806CA7" w:rsidRPr="00775D40" w:rsidRDefault="00806CA7" w:rsidP="004E3A00">
            <w:pPr>
              <w:pStyle w:val="TableText"/>
            </w:pPr>
            <w:r>
              <w:t>Tactical Internet Interface</w:t>
            </w:r>
          </w:p>
        </w:tc>
      </w:tr>
    </w:tbl>
    <w:p w:rsidR="00806CA7" w:rsidRPr="00775D40" w:rsidRDefault="00806CA7" w:rsidP="00357347">
      <w:pPr>
        <w:pStyle w:val="Spacer"/>
      </w:pPr>
    </w:p>
    <w:p w:rsidR="00806CA7" w:rsidRPr="00775D40" w:rsidRDefault="00806CA7" w:rsidP="00806CA7">
      <w:pPr>
        <w:pStyle w:val="Heading2"/>
      </w:pPr>
      <w:bookmarkStart w:id="567" w:name="_Toc200783777"/>
      <w:bookmarkStart w:id="568" w:name="_Toc201570979"/>
      <w:bookmarkStart w:id="569" w:name="_Toc201735961"/>
      <w:bookmarkStart w:id="570" w:name="_Toc202678966"/>
      <w:bookmarkStart w:id="571" w:name="_Toc214188620"/>
      <w:bookmarkStart w:id="572" w:name="_Toc216756410"/>
      <w:bookmarkStart w:id="573" w:name="_Toc217275697"/>
      <w:bookmarkStart w:id="574" w:name="_Toc200783778"/>
      <w:bookmarkStart w:id="575" w:name="_Toc201570980"/>
      <w:bookmarkStart w:id="576" w:name="_Toc201735962"/>
      <w:bookmarkStart w:id="577" w:name="_Toc202678967"/>
      <w:bookmarkStart w:id="578" w:name="_Toc214188621"/>
      <w:bookmarkStart w:id="579" w:name="_Toc216756411"/>
      <w:bookmarkStart w:id="580" w:name="_Toc217275698"/>
      <w:bookmarkStart w:id="581" w:name="_Toc200783779"/>
      <w:bookmarkStart w:id="582" w:name="_Toc201570981"/>
      <w:bookmarkStart w:id="583" w:name="_Toc201735963"/>
      <w:bookmarkStart w:id="584" w:name="_Toc202678968"/>
      <w:bookmarkStart w:id="585" w:name="_Toc214188622"/>
      <w:bookmarkStart w:id="586" w:name="_Toc216756412"/>
      <w:bookmarkStart w:id="587" w:name="_Toc217275699"/>
      <w:bookmarkStart w:id="588" w:name="_Toc200783780"/>
      <w:bookmarkStart w:id="589" w:name="_Toc200783967"/>
      <w:bookmarkStart w:id="590" w:name="_Toc201570982"/>
      <w:bookmarkStart w:id="591" w:name="_Toc201735964"/>
      <w:bookmarkStart w:id="592" w:name="_Toc201736151"/>
      <w:bookmarkStart w:id="593" w:name="_Toc202678969"/>
      <w:bookmarkStart w:id="594" w:name="_Toc213134351"/>
      <w:bookmarkStart w:id="595" w:name="_Toc214188623"/>
      <w:bookmarkStart w:id="596" w:name="_Toc214189017"/>
      <w:bookmarkStart w:id="597" w:name="_Toc216756413"/>
      <w:bookmarkStart w:id="598" w:name="_Toc217275700"/>
      <w:bookmarkStart w:id="599" w:name="_Toc217276170"/>
      <w:bookmarkStart w:id="600" w:name="_Toc200783817"/>
      <w:bookmarkStart w:id="601" w:name="_Toc201571019"/>
      <w:bookmarkStart w:id="602" w:name="_Toc201736001"/>
      <w:bookmarkStart w:id="603" w:name="_Toc202679006"/>
      <w:bookmarkStart w:id="604" w:name="_Toc214188660"/>
      <w:bookmarkStart w:id="605" w:name="_Toc216756450"/>
      <w:bookmarkStart w:id="606" w:name="_Toc217275737"/>
      <w:bookmarkStart w:id="607" w:name="_Toc200783818"/>
      <w:bookmarkStart w:id="608" w:name="_Toc201571020"/>
      <w:bookmarkStart w:id="609" w:name="_Toc201736002"/>
      <w:bookmarkStart w:id="610" w:name="_Toc202679007"/>
      <w:bookmarkStart w:id="611" w:name="_Toc214188661"/>
      <w:bookmarkStart w:id="612" w:name="_Toc216756451"/>
      <w:bookmarkStart w:id="613" w:name="_Toc217275738"/>
      <w:bookmarkStart w:id="614" w:name="_Toc200783819"/>
      <w:bookmarkStart w:id="615" w:name="_Toc201571021"/>
      <w:bookmarkStart w:id="616" w:name="_Toc201736003"/>
      <w:bookmarkStart w:id="617" w:name="_Toc202679008"/>
      <w:bookmarkStart w:id="618" w:name="_Toc214188662"/>
      <w:bookmarkStart w:id="619" w:name="_Toc216756452"/>
      <w:bookmarkStart w:id="620" w:name="_Toc217275739"/>
      <w:bookmarkStart w:id="621" w:name="_Toc200783836"/>
      <w:bookmarkStart w:id="622" w:name="_Toc201571038"/>
      <w:bookmarkStart w:id="623" w:name="_Toc201736020"/>
      <w:bookmarkStart w:id="624" w:name="_Toc202679025"/>
      <w:bookmarkStart w:id="625" w:name="_Toc214188679"/>
      <w:bookmarkStart w:id="626" w:name="_Toc216756469"/>
      <w:bookmarkStart w:id="627" w:name="_Toc217275756"/>
      <w:bookmarkStart w:id="628" w:name="_Toc200783838"/>
      <w:bookmarkStart w:id="629" w:name="_Toc201571040"/>
      <w:bookmarkStart w:id="630" w:name="_Toc201736022"/>
      <w:bookmarkStart w:id="631" w:name="_Toc202679027"/>
      <w:bookmarkStart w:id="632" w:name="_Toc214188681"/>
      <w:bookmarkStart w:id="633" w:name="_Toc216756471"/>
      <w:bookmarkStart w:id="634" w:name="_Toc217275758"/>
      <w:bookmarkStart w:id="635" w:name="_Toc200783864"/>
      <w:bookmarkStart w:id="636" w:name="_Toc201571066"/>
      <w:bookmarkStart w:id="637" w:name="_Toc201736048"/>
      <w:bookmarkStart w:id="638" w:name="_Toc202679053"/>
      <w:bookmarkStart w:id="639" w:name="_Toc214188707"/>
      <w:bookmarkStart w:id="640" w:name="_Toc216756497"/>
      <w:bookmarkStart w:id="641" w:name="_Toc217275784"/>
      <w:bookmarkStart w:id="642" w:name="_Toc200783866"/>
      <w:bookmarkStart w:id="643" w:name="_Toc201571068"/>
      <w:bookmarkStart w:id="644" w:name="_Toc201736050"/>
      <w:bookmarkStart w:id="645" w:name="_Toc202679055"/>
      <w:bookmarkStart w:id="646" w:name="_Toc214188709"/>
      <w:bookmarkStart w:id="647" w:name="_Toc216756499"/>
      <w:bookmarkStart w:id="648" w:name="_Toc217275786"/>
      <w:bookmarkStart w:id="649" w:name="_Toc200783883"/>
      <w:bookmarkStart w:id="650" w:name="_Toc201571085"/>
      <w:bookmarkStart w:id="651" w:name="_Toc201736067"/>
      <w:bookmarkStart w:id="652" w:name="_Toc202679072"/>
      <w:bookmarkStart w:id="653" w:name="_Toc214188726"/>
      <w:bookmarkStart w:id="654" w:name="_Toc216756516"/>
      <w:bookmarkStart w:id="655" w:name="_Toc217275803"/>
      <w:bookmarkStart w:id="656" w:name="_Ref200783646"/>
      <w:bookmarkStart w:id="657" w:name="_Toc266354846"/>
      <w:bookmarkStart w:id="658" w:name="_Toc266453077"/>
      <w:bookmarkStart w:id="659" w:name="_Toc411412343"/>
      <w:bookmarkStart w:id="660" w:name="_Toc422237228"/>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r w:rsidRPr="00775D40">
        <w:t>Scenario Initialization</w:t>
      </w:r>
      <w:bookmarkEnd w:id="656"/>
      <w:bookmarkEnd w:id="657"/>
      <w:bookmarkEnd w:id="658"/>
      <w:bookmarkEnd w:id="659"/>
      <w:bookmarkEnd w:id="660"/>
    </w:p>
    <w:p w:rsidR="00806CA7" w:rsidRPr="00775D40" w:rsidRDefault="00806CA7" w:rsidP="00806CA7">
      <w:pPr>
        <w:pStyle w:val="BodyText"/>
      </w:pPr>
      <w:r>
        <w:t>VDIS</w:t>
      </w:r>
      <w:r w:rsidRPr="00775D40">
        <w:t xml:space="preserve"> scenario initialization is performed via the Simulation Manager product distributing the scenario initialization data to all simulation applications participating in an exercise</w:t>
      </w:r>
      <w:r w:rsidR="00F63C3A">
        <w:t xml:space="preserve">.  </w:t>
      </w:r>
      <w:r w:rsidRPr="00775D40">
        <w:t>The Simulation Manager provides initialization instructions to each simulation application to read its initialization parameters from its view of the scenario file</w:t>
      </w:r>
      <w:r w:rsidR="00F63C3A">
        <w:t xml:space="preserve">.  </w:t>
      </w:r>
      <w:r w:rsidRPr="00775D40">
        <w:t>The scenario file data will be tagged to identify the initialization data that is appropriate for each simulation application</w:t>
      </w:r>
      <w:r w:rsidR="00F63C3A">
        <w:t xml:space="preserve">.  </w:t>
      </w:r>
      <w:r w:rsidRPr="00775D40">
        <w:t>Dependent on the simulation application, its scenario data will be found in a common scenario file or a scenario file that has been tailored for specific simulation applications</w:t>
      </w:r>
      <w:r w:rsidR="00F63C3A">
        <w:t xml:space="preserve">.  </w:t>
      </w:r>
      <w:r w:rsidRPr="00775D40">
        <w:t>The simulation application will parse its initialization parameters from the scenario file and apply values to initialize the application for scenario start</w:t>
      </w:r>
      <w:r w:rsidR="00F63C3A">
        <w:t xml:space="preserve">.  </w:t>
      </w:r>
      <w:r w:rsidRPr="00775D40">
        <w:t>When the scenario initialization for a simulation application is complete, the simulation application will notify the Simulation Manager that it is ready to start exercise simulation.</w:t>
      </w:r>
    </w:p>
    <w:p w:rsidR="00806CA7" w:rsidRPr="00775D40" w:rsidRDefault="00806CA7" w:rsidP="00806CA7">
      <w:pPr>
        <w:pStyle w:val="Heading3"/>
      </w:pPr>
      <w:bookmarkStart w:id="661" w:name="_Toc266354847"/>
      <w:bookmarkStart w:id="662" w:name="_Toc266453078"/>
      <w:bookmarkStart w:id="663" w:name="_Toc422237229"/>
      <w:r w:rsidRPr="00775D40">
        <w:t>Initialization Files</w:t>
      </w:r>
      <w:bookmarkEnd w:id="661"/>
      <w:bookmarkEnd w:id="662"/>
      <w:bookmarkEnd w:id="663"/>
    </w:p>
    <w:p w:rsidR="00806CA7" w:rsidRPr="00775D40" w:rsidRDefault="00806CA7" w:rsidP="00806CA7">
      <w:pPr>
        <w:pStyle w:val="BodyText"/>
      </w:pPr>
      <w:r w:rsidRPr="00775D40">
        <w:t>The SE Core program is working towards the development of a standard exercise file definition</w:t>
      </w:r>
      <w:r w:rsidR="00F63C3A">
        <w:t xml:space="preserve">.  </w:t>
      </w:r>
      <w:r w:rsidRPr="00775D40">
        <w:t>The exercise file shall provide definitions for scenario, configuration, asset assignment, radio networks and other items associated with an exercise or series of exercises</w:t>
      </w:r>
      <w:r w:rsidR="00F63C3A">
        <w:t xml:space="preserve">.  </w:t>
      </w:r>
      <w:r w:rsidRPr="00775D40">
        <w:t>The files shall reside on a shared file system within the training suites or sites so all systems would have access to them</w:t>
      </w:r>
      <w:r w:rsidR="00F63C3A">
        <w:t xml:space="preserve">.  </w:t>
      </w:r>
      <w:r w:rsidRPr="00775D40">
        <w:t xml:space="preserve">The current </w:t>
      </w:r>
      <w:r>
        <w:t>VDIS</w:t>
      </w:r>
      <w:r w:rsidRPr="00775D40">
        <w:t xml:space="preserve"> definitions try to reflect these concepts without eliminating existing capabilities</w:t>
      </w:r>
      <w:r w:rsidR="00F63C3A">
        <w:t xml:space="preserve">.  </w:t>
      </w:r>
      <w:r w:rsidRPr="00775D40">
        <w:t xml:space="preserve">Even if a common file format is not available or possible, the </w:t>
      </w:r>
      <w:r>
        <w:t>VDIS</w:t>
      </w:r>
      <w:r w:rsidRPr="00775D40">
        <w:t xml:space="preserve"> approach would still work well.</w:t>
      </w:r>
    </w:p>
    <w:p w:rsidR="00806CA7" w:rsidRPr="00775D40" w:rsidRDefault="00806CA7" w:rsidP="00806CA7">
      <w:pPr>
        <w:pStyle w:val="Heading3"/>
      </w:pPr>
      <w:bookmarkStart w:id="664" w:name="_Toc175637234"/>
      <w:bookmarkStart w:id="665" w:name="_Toc266354848"/>
      <w:bookmarkStart w:id="666" w:name="_Toc266453079"/>
      <w:bookmarkStart w:id="667" w:name="_Toc422237230"/>
      <w:r w:rsidRPr="00775D40">
        <w:t>Initialization</w:t>
      </w:r>
      <w:bookmarkEnd w:id="664"/>
      <w:r w:rsidRPr="00775D40">
        <w:t xml:space="preserve"> Sequence</w:t>
      </w:r>
      <w:bookmarkEnd w:id="665"/>
      <w:bookmarkEnd w:id="666"/>
      <w:bookmarkEnd w:id="667"/>
    </w:p>
    <w:p w:rsidR="00806CA7" w:rsidRPr="00775D40" w:rsidRDefault="00806CA7" w:rsidP="00806CA7">
      <w:pPr>
        <w:pStyle w:val="BodyText"/>
      </w:pPr>
      <w:r w:rsidRPr="00775D40">
        <w:t xml:space="preserve">The </w:t>
      </w:r>
      <w:r>
        <w:t>VDIS</w:t>
      </w:r>
      <w:r w:rsidRPr="00775D40">
        <w:t xml:space="preserve"> Initialization capability establishes the set of initial conditions for a simulation application to operate under during exercise simulation</w:t>
      </w:r>
      <w:r w:rsidR="00F63C3A">
        <w:t xml:space="preserve">.  </w:t>
      </w:r>
      <w:r w:rsidRPr="00775D40">
        <w:t>Initialization cannot occur until a simulation application has joined an exercise and is therefore listening to that exercise traffic</w:t>
      </w:r>
      <w:r w:rsidR="00F63C3A">
        <w:t xml:space="preserve">.  </w:t>
      </w:r>
      <w:r w:rsidRPr="00775D40">
        <w:t>The simulation application must have a Current Exercise State of Allocated (2) or Initialized (3)</w:t>
      </w:r>
      <w:r w:rsidR="00F63C3A">
        <w:t xml:space="preserve">.  </w:t>
      </w:r>
      <w:r w:rsidRPr="00775D40">
        <w:t>In the second case, this sequence would merely cause it to reinitialize</w:t>
      </w:r>
      <w:r w:rsidR="00F63C3A">
        <w:t xml:space="preserve">.  </w:t>
      </w:r>
      <w:r w:rsidRPr="00775D40">
        <w:t>If the simulation application is not in one of the two listed states for the specified exercise, then it shall ignore all attempts at initialization.</w:t>
      </w:r>
    </w:p>
    <w:p w:rsidR="00806CA7" w:rsidRPr="00775D40" w:rsidRDefault="00806CA7" w:rsidP="00806CA7">
      <w:pPr>
        <w:pStyle w:val="BodyText"/>
      </w:pPr>
      <w:r w:rsidRPr="00775D40">
        <w:t xml:space="preserve">The </w:t>
      </w:r>
      <w:r>
        <w:t>VDIS</w:t>
      </w:r>
      <w:r w:rsidRPr="00775D40">
        <w:t xml:space="preserve"> Simulation Manager shall send an Application Control PDU (Set Data (4), Application Initialization Data Record (47300)) in order to establish a simulation application's set of initial conditions</w:t>
      </w:r>
      <w:r w:rsidR="00F63C3A">
        <w:t xml:space="preserve">.  </w:t>
      </w:r>
      <w:r w:rsidRPr="00775D40">
        <w:t>The Exercise File Path and Exercise File Name provide the location and name of the exercise file to be loaded from the shared file system</w:t>
      </w:r>
      <w:r w:rsidR="00F63C3A">
        <w:t xml:space="preserve">.  </w:t>
      </w:r>
      <w:r w:rsidRPr="00775D40">
        <w:t xml:space="preserve">The Application Role defines the current role of the simulation </w:t>
      </w:r>
      <w:r w:rsidRPr="00775D40">
        <w:lastRenderedPageBreak/>
        <w:t>application and is used as a label to parse the exercise file to extract the application’s initialization data</w:t>
      </w:r>
      <w:r w:rsidR="00F63C3A">
        <w:t xml:space="preserve">.  </w:t>
      </w:r>
      <w:r w:rsidRPr="00775D40">
        <w:t>The role concept allows for a different asset to be assigned to a different entity within the exercise while also allowing multiple initialization sets that can be dynamically allocated to applications within a single scenario file</w:t>
      </w:r>
      <w:r w:rsidR="00F63C3A">
        <w:t xml:space="preserve">.  </w:t>
      </w:r>
      <w:r w:rsidRPr="00775D40">
        <w:t xml:space="preserve">This PDU may be transmitted on Exercise 0, but </w:t>
      </w:r>
      <w:r>
        <w:t>VDIS</w:t>
      </w:r>
      <w:r w:rsidRPr="00775D40">
        <w:t xml:space="preserve"> recommends that it be transmitted on a specific exercise (given prior exercise agreement this may be done in order to reduce traffic on Exercise 0 when there are a lot of assets and concurrent exercises)</w:t>
      </w:r>
      <w:r w:rsidR="00F63C3A">
        <w:t xml:space="preserve">.  </w:t>
      </w:r>
      <w:r w:rsidRPr="00775D40">
        <w:t>The data record contains the exercise ID to initialize for convenience depending on which method is chosen.</w:t>
      </w:r>
    </w:p>
    <w:p w:rsidR="00806CA7" w:rsidRPr="00775D40" w:rsidRDefault="00806CA7" w:rsidP="00806CA7">
      <w:pPr>
        <w:pStyle w:val="BodyText"/>
      </w:pPr>
      <w:r w:rsidRPr="00775D40">
        <w:t>If acknowledged reliability is requested, then the simulation application shall immediately respond with an Application Control PDU (Data (3), Application Initialization Data Record (47300)) to acknowledge the instruction</w:t>
      </w:r>
      <w:r w:rsidR="00F63C3A">
        <w:t xml:space="preserve">.  </w:t>
      </w:r>
      <w:r w:rsidRPr="00775D40">
        <w:t>The Simulation Manager shall listen for updated Application State (47100) records to determine the status of the simulation application complying with the request to initialize</w:t>
      </w:r>
      <w:r w:rsidR="00F63C3A">
        <w:t xml:space="preserve">.  </w:t>
      </w:r>
      <w:r w:rsidRPr="00775D40">
        <w:t>The Simulation Manager may retransmit the initialization request with the same ID, and, when this is done, the simulation application shall immediately respond as above</w:t>
      </w:r>
      <w:r w:rsidR="00F63C3A">
        <w:t xml:space="preserve">.  </w:t>
      </w:r>
      <w:r w:rsidRPr="00775D40">
        <w:t>The simulation application shows compliance by an immediate change in state, transmitting its heartbeat Application State (47100)</w:t>
      </w:r>
      <w:r w:rsidR="00F63C3A">
        <w:t xml:space="preserve">.  </w:t>
      </w:r>
      <w:r w:rsidRPr="00775D40">
        <w:t xml:space="preserve">See section </w:t>
      </w:r>
      <w:r w:rsidRPr="00775D40">
        <w:fldChar w:fldCharType="begin"/>
      </w:r>
      <w:r w:rsidRPr="00775D40">
        <w:instrText xml:space="preserve"> REF _Ref200783556 \r \h </w:instrText>
      </w:r>
      <w:r w:rsidRPr="00775D40">
        <w:fldChar w:fldCharType="separate"/>
      </w:r>
      <w:r w:rsidR="009B7484">
        <w:t>5.4.2</w:t>
      </w:r>
      <w:r w:rsidRPr="00775D40">
        <w:fldChar w:fldCharType="end"/>
      </w:r>
      <w:r w:rsidRPr="00775D40">
        <w:t xml:space="preserve"> for more information on application state</w:t>
      </w:r>
      <w:r w:rsidR="00F63C3A">
        <w:t xml:space="preserve">.  </w:t>
      </w:r>
      <w:r w:rsidRPr="00775D40">
        <w:t>Note that the simulation application has the option to modify the initialization data when it responds to the reliability request</w:t>
      </w:r>
      <w:r w:rsidR="00F63C3A">
        <w:t xml:space="preserve">.  </w:t>
      </w:r>
      <w:r w:rsidRPr="00775D40">
        <w:t xml:space="preserve">It may opt to do this to signify its preference in a file format, although how that information is useful or used by the Simulation Manager is not currently relevant to the </w:t>
      </w:r>
      <w:r>
        <w:t>VDIS</w:t>
      </w:r>
      <w:r w:rsidRPr="00775D40">
        <w:t xml:space="preserve"> interaction protocol (</w:t>
      </w:r>
      <w:r w:rsidR="00A16289">
        <w:t xml:space="preserve">e.g., </w:t>
      </w:r>
      <w:r w:rsidRPr="00775D40">
        <w:t>it may be used for error checking).</w:t>
      </w:r>
    </w:p>
    <w:p w:rsidR="00806CA7" w:rsidRPr="00775D40" w:rsidRDefault="0000072A" w:rsidP="00806CA7">
      <w:pPr>
        <w:pStyle w:val="BodyText"/>
      </w:pPr>
      <w:r>
        <w:fldChar w:fldCharType="begin"/>
      </w:r>
      <w:r>
        <w:instrText xml:space="preserve"> REF _Ref414871220 \h </w:instrText>
      </w:r>
      <w:r>
        <w:fldChar w:fldCharType="separate"/>
      </w:r>
      <w:r w:rsidR="009B7484">
        <w:t xml:space="preserve">Figure </w:t>
      </w:r>
      <w:r w:rsidR="009B7484">
        <w:rPr>
          <w:noProof/>
        </w:rPr>
        <w:t>5</w:t>
      </w:r>
      <w:r w:rsidR="009B7484">
        <w:noBreakHyphen/>
      </w:r>
      <w:r w:rsidR="009B7484">
        <w:rPr>
          <w:noProof/>
        </w:rPr>
        <w:t>1</w:t>
      </w:r>
      <w:r>
        <w:fldChar w:fldCharType="end"/>
      </w:r>
      <w:r w:rsidR="00806CA7" w:rsidRPr="00775D40">
        <w:t xml:space="preserve"> shows the complete interaction</w:t>
      </w:r>
      <w:r w:rsidR="00F63C3A">
        <w:t xml:space="preserve">.  </w:t>
      </w:r>
      <w:r w:rsidR="00806CA7" w:rsidRPr="00775D40">
        <w:t>The number next to the line identifies the recommended exercise</w:t>
      </w:r>
      <w:r w:rsidR="00F63C3A">
        <w:t xml:space="preserve">.  </w:t>
      </w:r>
      <w:r w:rsidR="00806CA7" w:rsidRPr="00775D40">
        <w:t>The Simulation Manager can send additional Application Control PDUs (Set Data (4)) or even Set Data PDUs to applications with various entity parameters to alter the definitions as initialized from the scenario file</w:t>
      </w:r>
      <w:r w:rsidR="00F63C3A">
        <w:t xml:space="preserve">.  </w:t>
      </w:r>
      <w:r w:rsidR="00806CA7" w:rsidRPr="00775D40">
        <w:t>This allows the operator to alter the scenario prior to or perhaps during the exercise</w:t>
      </w:r>
      <w:r w:rsidR="00F63C3A">
        <w:t xml:space="preserve">.  </w:t>
      </w:r>
      <w:r w:rsidR="00806CA7" w:rsidRPr="00775D40">
        <w:t>These additional initialization parameters should be transmitted on the same exercise (either 0 or N) that was used for the Application Initialization Data (47300).</w:t>
      </w:r>
    </w:p>
    <w:p w:rsidR="00806CA7" w:rsidRDefault="00806CA7" w:rsidP="00F50E9C">
      <w:pPr>
        <w:pStyle w:val="Graphic-Illustration"/>
      </w:pPr>
      <w:r>
        <w:object w:dxaOrig="8515" w:dyaOrig="4515">
          <v:shape id="_x0000_i1026" type="#_x0000_t75" style="width:425.25pt;height:226.5pt" o:ole="">
            <v:imagedata r:id="rId26" o:title=""/>
          </v:shape>
          <o:OLEObject Type="Embed" ProgID="Visio.Drawing.11" ShapeID="_x0000_i1026" DrawAspect="Content" ObjectID="_1495979001" r:id="rId27"/>
        </w:object>
      </w:r>
    </w:p>
    <w:p w:rsidR="00280005" w:rsidRPr="00775D40" w:rsidRDefault="00280005" w:rsidP="00280005">
      <w:pPr>
        <w:pStyle w:val="Caption-Figure"/>
      </w:pPr>
      <w:bookmarkStart w:id="668" w:name="_Ref414871220"/>
      <w:bookmarkStart w:id="669" w:name="_Toc422237313"/>
      <w:r>
        <w:t xml:space="preserve">Figure </w:t>
      </w:r>
      <w:fldSimple w:instr=" STYLEREF 1 \s ">
        <w:r w:rsidR="009B7484">
          <w:rPr>
            <w:noProof/>
          </w:rPr>
          <w:t>5</w:t>
        </w:r>
      </w:fldSimple>
      <w:r w:rsidR="000F0B63">
        <w:noBreakHyphen/>
      </w:r>
      <w:fldSimple w:instr=" SEQ Figure \* ARABIC \s 1 ">
        <w:r w:rsidR="009B7484">
          <w:rPr>
            <w:noProof/>
          </w:rPr>
          <w:t>1</w:t>
        </w:r>
      </w:fldSimple>
      <w:bookmarkEnd w:id="668"/>
      <w:r>
        <w:t xml:space="preserve">.  </w:t>
      </w:r>
      <w:r>
        <w:rPr>
          <w:lang w:val="it-IT"/>
        </w:rPr>
        <w:t>VDIS</w:t>
      </w:r>
      <w:r w:rsidRPr="0075136C">
        <w:rPr>
          <w:lang w:val="it-IT"/>
        </w:rPr>
        <w:t xml:space="preserve"> Scenario Initialization</w:t>
      </w:r>
      <w:bookmarkEnd w:id="669"/>
    </w:p>
    <w:p w:rsidR="00806CA7" w:rsidRPr="00775D40" w:rsidRDefault="00806CA7" w:rsidP="00806CA7">
      <w:pPr>
        <w:pStyle w:val="Heading2"/>
      </w:pPr>
      <w:bookmarkStart w:id="670" w:name="_Toc179613364"/>
      <w:bookmarkStart w:id="671" w:name="_Toc179688013"/>
      <w:bookmarkStart w:id="672" w:name="_Toc179691146"/>
      <w:bookmarkStart w:id="673" w:name="_Ref179611771"/>
      <w:bookmarkStart w:id="674" w:name="_Toc266354849"/>
      <w:bookmarkStart w:id="675" w:name="_Toc266453080"/>
      <w:bookmarkStart w:id="676" w:name="_Toc411412344"/>
      <w:bookmarkStart w:id="677" w:name="_Toc422237231"/>
      <w:bookmarkEnd w:id="670"/>
      <w:bookmarkEnd w:id="671"/>
      <w:bookmarkEnd w:id="672"/>
      <w:r w:rsidRPr="00775D40">
        <w:lastRenderedPageBreak/>
        <w:t>Asset Control</w:t>
      </w:r>
      <w:bookmarkEnd w:id="673"/>
      <w:bookmarkEnd w:id="674"/>
      <w:bookmarkEnd w:id="675"/>
      <w:bookmarkEnd w:id="676"/>
      <w:bookmarkEnd w:id="677"/>
    </w:p>
    <w:p w:rsidR="00806CA7" w:rsidRPr="00775D40" w:rsidRDefault="00806CA7" w:rsidP="00806CA7">
      <w:pPr>
        <w:pStyle w:val="Heading3"/>
      </w:pPr>
      <w:bookmarkStart w:id="678" w:name="_Toc175637232"/>
      <w:bookmarkStart w:id="679" w:name="_Toc266354850"/>
      <w:bookmarkStart w:id="680" w:name="_Toc266453081"/>
      <w:bookmarkStart w:id="681" w:name="_Toc422237232"/>
      <w:r w:rsidRPr="00775D40">
        <w:t>Asset Discovery</w:t>
      </w:r>
      <w:bookmarkEnd w:id="678"/>
      <w:bookmarkEnd w:id="679"/>
      <w:bookmarkEnd w:id="680"/>
      <w:bookmarkEnd w:id="681"/>
    </w:p>
    <w:p w:rsidR="00806CA7" w:rsidRPr="00775D40" w:rsidRDefault="00806CA7" w:rsidP="00806CA7">
      <w:pPr>
        <w:pStyle w:val="BodyText"/>
      </w:pPr>
      <w:r w:rsidRPr="00775D40">
        <w:t xml:space="preserve">Within the </w:t>
      </w:r>
      <w:r>
        <w:t>VDIS</w:t>
      </w:r>
      <w:r w:rsidRPr="00775D40">
        <w:t xml:space="preserve"> specification a method of asset discovery has been added</w:t>
      </w:r>
      <w:r w:rsidR="00F63C3A">
        <w:t xml:space="preserve">.  </w:t>
      </w:r>
      <w:r w:rsidRPr="00775D40">
        <w:t>This provides the capability for the Simulation Manager to discover which assets are available as they come online and allows the Simulation Manager to allocate them to an exercise</w:t>
      </w:r>
      <w:r w:rsidR="00F63C3A">
        <w:t xml:space="preserve">.  </w:t>
      </w:r>
      <w:r w:rsidRPr="00775D40">
        <w:t>The Simulation Manager is specific to a given site and should be the first application brought up</w:t>
      </w:r>
      <w:r w:rsidR="00F63C3A">
        <w:t xml:space="preserve">.  </w:t>
      </w:r>
      <w:r w:rsidRPr="00775D40">
        <w:t>The site application manager should start by listening for PDUs on Exercise 0</w:t>
      </w:r>
      <w:r w:rsidR="00F63C3A">
        <w:t xml:space="preserve">.  </w:t>
      </w:r>
      <w:r w:rsidRPr="00775D40">
        <w:t>When an asset instantiates itself, it will send one or more unsolicited, unacknowledged Application Control (Status (7), Application State (47100)) PDUs to the all applications on Exercise 0 showing that it has come online</w:t>
      </w:r>
      <w:r w:rsidR="00F63C3A">
        <w:t xml:space="preserve">.  </w:t>
      </w:r>
      <w:r w:rsidRPr="00775D40">
        <w:t xml:space="preserve">The asset retransmits these PDUs at the defined heartbeat rate (see section </w:t>
      </w:r>
      <w:r w:rsidRPr="00775D40">
        <w:fldChar w:fldCharType="begin"/>
      </w:r>
      <w:r w:rsidRPr="00775D40">
        <w:instrText xml:space="preserve"> REF _Ref200783556 \r \h </w:instrText>
      </w:r>
      <w:r w:rsidRPr="00775D40">
        <w:fldChar w:fldCharType="separate"/>
      </w:r>
      <w:r w:rsidR="009B7484">
        <w:t>5.4.2</w:t>
      </w:r>
      <w:r w:rsidRPr="00775D40">
        <w:fldChar w:fldCharType="end"/>
      </w:r>
      <w:r w:rsidRPr="00775D40">
        <w:t xml:space="preserve"> for more information)</w:t>
      </w:r>
      <w:r w:rsidR="00F63C3A">
        <w:t xml:space="preserve">.  </w:t>
      </w:r>
      <w:r w:rsidRPr="00775D40">
        <w:t>The Simulation Manager is able to assign specific roles to assets via the Application Control PDU (Data (3), Application Initialization Data Record (47300))</w:t>
      </w:r>
      <w:r w:rsidR="00F63C3A">
        <w:t xml:space="preserve">.  </w:t>
      </w:r>
      <w:r w:rsidRPr="00775D40">
        <w:t xml:space="preserve">Please see </w:t>
      </w:r>
      <w:r w:rsidRPr="00775D40">
        <w:fldChar w:fldCharType="begin"/>
      </w:r>
      <w:r w:rsidRPr="00775D40">
        <w:instrText xml:space="preserve"> REF _Ref200783646 \r \h </w:instrText>
      </w:r>
      <w:r w:rsidRPr="00775D40">
        <w:fldChar w:fldCharType="separate"/>
      </w:r>
      <w:r w:rsidR="009B7484">
        <w:t>5.3</w:t>
      </w:r>
      <w:r w:rsidRPr="00775D40">
        <w:fldChar w:fldCharType="end"/>
      </w:r>
      <w:r w:rsidRPr="00775D40">
        <w:t xml:space="preserve"> for more information.</w:t>
      </w:r>
    </w:p>
    <w:p w:rsidR="00806CA7" w:rsidRPr="00775D40" w:rsidRDefault="00806CA7" w:rsidP="00806CA7">
      <w:pPr>
        <w:pStyle w:val="BodyText"/>
      </w:pPr>
      <w:r w:rsidRPr="00775D40">
        <w:t>For redundancy or ease of use, a given site may have more than one Asset Manager</w:t>
      </w:r>
      <w:r w:rsidR="00F63C3A">
        <w:t xml:space="preserve">.  </w:t>
      </w:r>
      <w:r>
        <w:t>VDIS</w:t>
      </w:r>
      <w:r w:rsidRPr="00775D40">
        <w:t xml:space="preserve"> supports a peer to peer methodology that allows the Simulation Managers to cooperate with each other</w:t>
      </w:r>
      <w:r w:rsidR="00F63C3A">
        <w:t xml:space="preserve">.  </w:t>
      </w:r>
      <w:r w:rsidRPr="00775D40">
        <w:t>The Simulation Manager may also alter the status heartbeat frequency using the Application Control PDU Time Interval field for the Status (7) Control Type</w:t>
      </w:r>
      <w:r w:rsidR="00F63C3A">
        <w:t xml:space="preserve">.  </w:t>
      </w:r>
      <w:r w:rsidRPr="00775D40">
        <w:t>If the state and status heartbeats become an issue, this could be used to reduce their frequency of update.</w:t>
      </w:r>
    </w:p>
    <w:p w:rsidR="00806CA7" w:rsidRPr="00775D40" w:rsidRDefault="00806CA7" w:rsidP="00806CA7">
      <w:pPr>
        <w:pStyle w:val="Heading3"/>
      </w:pPr>
      <w:bookmarkStart w:id="682" w:name="_Ref200783556"/>
      <w:bookmarkStart w:id="683" w:name="_Toc266354851"/>
      <w:bookmarkStart w:id="684" w:name="_Toc266453082"/>
      <w:bookmarkStart w:id="685" w:name="_Toc422237233"/>
      <w:r w:rsidRPr="00775D40">
        <w:t>Application State and Capability</w:t>
      </w:r>
      <w:bookmarkEnd w:id="682"/>
      <w:bookmarkEnd w:id="683"/>
      <w:bookmarkEnd w:id="684"/>
      <w:bookmarkEnd w:id="685"/>
    </w:p>
    <w:p w:rsidR="00806CA7" w:rsidRPr="00775D40" w:rsidRDefault="00BF788E" w:rsidP="00806CA7">
      <w:pPr>
        <w:pStyle w:val="BodyText"/>
      </w:pPr>
      <w:r>
        <w:t xml:space="preserve">VDIS Application State and Capability protocols are illustrated in </w:t>
      </w:r>
      <w:r>
        <w:fldChar w:fldCharType="begin"/>
      </w:r>
      <w:r>
        <w:instrText xml:space="preserve"> REF _Ref415648202 \h </w:instrText>
      </w:r>
      <w:r>
        <w:fldChar w:fldCharType="separate"/>
      </w:r>
      <w:r w:rsidR="009B7484">
        <w:t xml:space="preserve">Figure </w:t>
      </w:r>
      <w:r w:rsidR="009B7484">
        <w:rPr>
          <w:noProof/>
        </w:rPr>
        <w:t>5</w:t>
      </w:r>
      <w:r w:rsidR="009B7484">
        <w:noBreakHyphen/>
      </w:r>
      <w:r w:rsidR="009B7484">
        <w:rPr>
          <w:noProof/>
        </w:rPr>
        <w:t>2</w:t>
      </w:r>
      <w:r>
        <w:fldChar w:fldCharType="end"/>
      </w:r>
      <w:r>
        <w:t xml:space="preserve">.  </w:t>
      </w:r>
      <w:r w:rsidR="00806CA7" w:rsidRPr="00775D40">
        <w:t xml:space="preserve">In order to establish and maintain a connection to the Simulation Manager from a simulation application, </w:t>
      </w:r>
      <w:r w:rsidR="00806CA7">
        <w:t>VDIS</w:t>
      </w:r>
      <w:r w:rsidR="00806CA7" w:rsidRPr="00775D40">
        <w:t xml:space="preserve"> requires that a simulation application periodically transmit its Application State (47100) via the Application Control PDU (Status (7)) on Exercise 0</w:t>
      </w:r>
      <w:r w:rsidR="00F63C3A">
        <w:t xml:space="preserve">.  </w:t>
      </w:r>
      <w:r w:rsidR="00806CA7" w:rsidRPr="00775D40">
        <w:t>The heartbeat rate at which the Application State (47100) shall be transmitted is 5 seconds; however, this heartbeat rate can be modified by setting the Time Interval field in the Application Control PDU when sending a Data Query on the Application State record (47100) (see the figure below)</w:t>
      </w:r>
      <w:r w:rsidR="00F63C3A">
        <w:t xml:space="preserve">.  </w:t>
      </w:r>
      <w:r w:rsidR="00806CA7" w:rsidRPr="00775D40">
        <w:t>The simulation application shall transmit a new state record immediately whenever its state changes, such as when an exercise state change occurs or is occurring</w:t>
      </w:r>
      <w:r w:rsidR="00F63C3A">
        <w:t xml:space="preserve">.  </w:t>
      </w:r>
      <w:r w:rsidR="00806CA7" w:rsidRPr="00775D40">
        <w:t>In addition to the heartbeat, the Simulation Manager (or another simulation application) can request an Application State (47100) via the Application Control PDU (Data Query (2))</w:t>
      </w:r>
      <w:r w:rsidR="00F63C3A">
        <w:t xml:space="preserve">.  </w:t>
      </w:r>
      <w:r w:rsidR="00806CA7" w:rsidRPr="00775D40">
        <w:t>In that case, the Application State (47100) will be transmitted via a Control Type of Data (3), not Status (7)</w:t>
      </w:r>
      <w:r w:rsidR="00F63C3A">
        <w:t xml:space="preserve">.  </w:t>
      </w:r>
    </w:p>
    <w:p w:rsidR="00806CA7" w:rsidRPr="00775D40" w:rsidRDefault="00806CA7" w:rsidP="00806CA7">
      <w:pPr>
        <w:pStyle w:val="BodyText"/>
      </w:pPr>
      <w:r w:rsidRPr="00775D40">
        <w:t>During an application state change, the Requested Application State shall indicate the target state and the Current Application State shall be set to Offline/Unknown (0)</w:t>
      </w:r>
      <w:r w:rsidR="00F63C3A">
        <w:t xml:space="preserve">.  </w:t>
      </w:r>
      <w:r w:rsidRPr="00775D40">
        <w:t>Additionally, the Application Transition field shall be set to Transitioning (1) during the process and to Not Transitioning (0) when complete</w:t>
      </w:r>
      <w:r w:rsidR="00F63C3A">
        <w:t xml:space="preserve">.  </w:t>
      </w:r>
      <w:r w:rsidRPr="00775D40">
        <w:t>Other applications monitoring the state can then use these values as an indication that the application is processing a change request, or is otherwise in transition</w:t>
      </w:r>
      <w:r w:rsidR="00F63C3A">
        <w:t xml:space="preserve">.  </w:t>
      </w:r>
      <w:r w:rsidRPr="00775D40">
        <w:t>If the state change happens to fail, then the Current Application State shall be set to Error (3) and not revert back to its previous state.</w:t>
      </w:r>
    </w:p>
    <w:p w:rsidR="00806CA7" w:rsidRDefault="00806CA7" w:rsidP="00F50E9C">
      <w:pPr>
        <w:pStyle w:val="Graphic-Illustration"/>
      </w:pPr>
      <w:r w:rsidRPr="00775D40">
        <w:object w:dxaOrig="8515" w:dyaOrig="5280">
          <v:shape id="_x0000_i1027" type="#_x0000_t75" style="width:425.25pt;height:264pt" o:ole="">
            <v:imagedata r:id="rId28" o:title=""/>
          </v:shape>
          <o:OLEObject Type="Embed" ProgID="Visio.Drawing.11" ShapeID="_x0000_i1027" DrawAspect="Content" ObjectID="_1495979002" r:id="rId29"/>
        </w:object>
      </w:r>
    </w:p>
    <w:p w:rsidR="00280005" w:rsidRPr="00775D40" w:rsidRDefault="00280005" w:rsidP="00280005">
      <w:pPr>
        <w:pStyle w:val="Caption-Figure"/>
      </w:pPr>
      <w:bookmarkStart w:id="686" w:name="_Ref415648202"/>
      <w:bookmarkStart w:id="687" w:name="_Toc422237314"/>
      <w:r>
        <w:t xml:space="preserve">Figure </w:t>
      </w:r>
      <w:fldSimple w:instr=" STYLEREF 1 \s ">
        <w:r w:rsidR="009B7484">
          <w:rPr>
            <w:noProof/>
          </w:rPr>
          <w:t>5</w:t>
        </w:r>
      </w:fldSimple>
      <w:r w:rsidR="000F0B63">
        <w:noBreakHyphen/>
      </w:r>
      <w:fldSimple w:instr=" SEQ Figure \* ARABIC \s 1 ">
        <w:r w:rsidR="009B7484">
          <w:rPr>
            <w:noProof/>
          </w:rPr>
          <w:t>2</w:t>
        </w:r>
      </w:fldSimple>
      <w:bookmarkEnd w:id="686"/>
      <w:r>
        <w:t>.  VDIS</w:t>
      </w:r>
      <w:r w:rsidRPr="00775D40">
        <w:t xml:space="preserve"> Application State and Capability</w:t>
      </w:r>
      <w:bookmarkEnd w:id="687"/>
    </w:p>
    <w:p w:rsidR="00806CA7" w:rsidRPr="00775D40" w:rsidRDefault="00806CA7" w:rsidP="00806CA7">
      <w:pPr>
        <w:pStyle w:val="BodyText"/>
      </w:pPr>
      <w:r w:rsidRPr="00775D40">
        <w:t>During an exercise state change, the Requested Exercise State (for a particular exercise per application) shall indicate the target state and the Current Exercise State shall be set to Unknown (0)</w:t>
      </w:r>
      <w:r w:rsidR="00F63C3A">
        <w:t xml:space="preserve">.  </w:t>
      </w:r>
      <w:r w:rsidRPr="00775D40">
        <w:t>Additionally, the Exercise Transition field shall be set to Transitioning (1) during the process and to Not Transitioning (0) when complete</w:t>
      </w:r>
      <w:r w:rsidR="00F63C3A">
        <w:t xml:space="preserve">.  </w:t>
      </w:r>
      <w:r w:rsidRPr="00775D40">
        <w:t>Other applications monitoring the state can then use these values as an indication that the application is processing a change request, or is otherwise in transition</w:t>
      </w:r>
      <w:r w:rsidR="00F63C3A">
        <w:t xml:space="preserve">.  </w:t>
      </w:r>
      <w:r w:rsidRPr="00775D40">
        <w:t>If the state change happens to fail, then the Current Exercise State shall be set to Error (6) and not revert back to its previous state.</w:t>
      </w:r>
    </w:p>
    <w:p w:rsidR="00806CA7" w:rsidRPr="00775D40" w:rsidRDefault="00806CA7" w:rsidP="00806CA7">
      <w:pPr>
        <w:pStyle w:val="BodyText"/>
      </w:pPr>
      <w:r w:rsidRPr="00775D40">
        <w:t>The simulation application also identifies its current application configuration, which is an index into an application-specific list of configurations</w:t>
      </w:r>
      <w:r w:rsidR="00F63C3A">
        <w:t xml:space="preserve">.  </w:t>
      </w:r>
      <w:r w:rsidRPr="00775D40">
        <w:t xml:space="preserve">This list can be established </w:t>
      </w:r>
      <w:r w:rsidRPr="00775D40">
        <w:rPr>
          <w:i/>
        </w:rPr>
        <w:t>a priori</w:t>
      </w:r>
      <w:r w:rsidRPr="00775D40">
        <w:t xml:space="preserve"> or queried via the Application Capability (47500) record using an Application Control PDU (Data Query (2))</w:t>
      </w:r>
      <w:r w:rsidR="00F63C3A">
        <w:t xml:space="preserve">.  </w:t>
      </w:r>
      <w:r w:rsidRPr="00775D40">
        <w:t>In fact, the Simulation Manager may perform this query at the beginning of the exercise in order to obtain the other information transmitted in the Application Capability (47500) record (maximum number of supported exercises and application identification information)</w:t>
      </w:r>
      <w:r w:rsidR="00F63C3A">
        <w:t xml:space="preserve">.  </w:t>
      </w:r>
      <w:r w:rsidRPr="00775D40">
        <w:t>This record shall be transmitted on Exercise 0.</w:t>
      </w:r>
    </w:p>
    <w:p w:rsidR="00806CA7" w:rsidRPr="00775D40" w:rsidRDefault="00806CA7" w:rsidP="00806CA7">
      <w:pPr>
        <w:pStyle w:val="Heading3"/>
      </w:pPr>
      <w:bookmarkStart w:id="688" w:name="_Toc266354852"/>
      <w:bookmarkStart w:id="689" w:name="_Toc266453083"/>
      <w:bookmarkStart w:id="690" w:name="_Toc422237234"/>
      <w:r w:rsidRPr="00775D40">
        <w:t>Application Health Status</w:t>
      </w:r>
      <w:bookmarkEnd w:id="688"/>
      <w:bookmarkEnd w:id="689"/>
      <w:bookmarkEnd w:id="690"/>
    </w:p>
    <w:p w:rsidR="00806CA7" w:rsidRPr="00775D40" w:rsidRDefault="00BF788E" w:rsidP="00806CA7">
      <w:pPr>
        <w:pStyle w:val="BodyText"/>
      </w:pPr>
      <w:r>
        <w:t xml:space="preserve">VDIS Application Health Status protocols are illustrated in </w:t>
      </w:r>
      <w:r>
        <w:fldChar w:fldCharType="begin"/>
      </w:r>
      <w:r>
        <w:instrText xml:space="preserve"> REF _Ref415648247 \h </w:instrText>
      </w:r>
      <w:r>
        <w:fldChar w:fldCharType="separate"/>
      </w:r>
      <w:r w:rsidR="009B7484">
        <w:t xml:space="preserve">Figure </w:t>
      </w:r>
      <w:r w:rsidR="009B7484">
        <w:rPr>
          <w:noProof/>
        </w:rPr>
        <w:t>5</w:t>
      </w:r>
      <w:r w:rsidR="009B7484">
        <w:noBreakHyphen/>
      </w:r>
      <w:r w:rsidR="009B7484">
        <w:rPr>
          <w:noProof/>
        </w:rPr>
        <w:t>3</w:t>
      </w:r>
      <w:r>
        <w:fldChar w:fldCharType="end"/>
      </w:r>
      <w:r>
        <w:t xml:space="preserve">.  </w:t>
      </w:r>
      <w:r w:rsidR="00806CA7">
        <w:t>VDIS</w:t>
      </w:r>
      <w:r w:rsidR="00806CA7" w:rsidRPr="00775D40">
        <w:t xml:space="preserve"> requires that a simulation application periodically transmit its Application Health Status (47200) via the Application Control PDU (Status (7)) on Exercise 0 detailing the status of various hardware and software components, as defined by the Simulation Manager (or per initial exercise agreement)</w:t>
      </w:r>
      <w:r w:rsidR="00F63C3A">
        <w:t xml:space="preserve">.  </w:t>
      </w:r>
      <w:r w:rsidR="00806CA7" w:rsidRPr="00775D40">
        <w:t>The heartbeat rate at which the Application Health Status (47200) must be transmitted is defined per Status Type in the Application Health Status Heartbeat Request record (47240); however the default is that no heartbeat</w:t>
      </w:r>
      <w:r w:rsidR="00806CA7">
        <w:t xml:space="preserve"> for health status is issued</w:t>
      </w:r>
      <w:r w:rsidR="00806CA7" w:rsidRPr="00775D40">
        <w:t xml:space="preserve"> initially unless otherwise specified by exercise agreement</w:t>
      </w:r>
      <w:r w:rsidR="00F63C3A">
        <w:t xml:space="preserve">.  </w:t>
      </w:r>
      <w:r w:rsidR="00806CA7" w:rsidRPr="00775D40">
        <w:t>The simulation application shall also transmit a new Application Health Status record (47200) immediately whenever the state of that particular status field changes within some threshold defined by the application and Simulation Manager (for those fields requested by heartbeat or per initial exercise agreement only, see the description on Status Threshold in the Application Health Status Heartbeat Request record (47240) for more details).</w:t>
      </w:r>
    </w:p>
    <w:p w:rsidR="00806CA7" w:rsidRDefault="00806CA7" w:rsidP="00F50E9C">
      <w:pPr>
        <w:pStyle w:val="Graphic-Illustration"/>
      </w:pPr>
      <w:r w:rsidRPr="00775D40">
        <w:object w:dxaOrig="8515" w:dyaOrig="6000">
          <v:shape id="_x0000_i1028" type="#_x0000_t75" style="width:425.25pt;height:301.5pt" o:ole="">
            <v:imagedata r:id="rId30" o:title=""/>
          </v:shape>
          <o:OLEObject Type="Embed" ProgID="Visio.Drawing.11" ShapeID="_x0000_i1028" DrawAspect="Content" ObjectID="_1495979003" r:id="rId31"/>
        </w:object>
      </w:r>
    </w:p>
    <w:p w:rsidR="00280005" w:rsidRPr="00775D40" w:rsidRDefault="00280005" w:rsidP="00280005">
      <w:pPr>
        <w:pStyle w:val="Caption-Figure"/>
      </w:pPr>
      <w:bookmarkStart w:id="691" w:name="_Ref415648247"/>
      <w:bookmarkStart w:id="692" w:name="_Toc422237315"/>
      <w:r>
        <w:t xml:space="preserve">Figure </w:t>
      </w:r>
      <w:fldSimple w:instr=" STYLEREF 1 \s ">
        <w:r w:rsidR="009B7484">
          <w:rPr>
            <w:noProof/>
          </w:rPr>
          <w:t>5</w:t>
        </w:r>
      </w:fldSimple>
      <w:r w:rsidR="000F0B63">
        <w:noBreakHyphen/>
      </w:r>
      <w:fldSimple w:instr=" SEQ Figure \* ARABIC \s 1 ">
        <w:r w:rsidR="009B7484">
          <w:rPr>
            <w:noProof/>
          </w:rPr>
          <w:t>3</w:t>
        </w:r>
      </w:fldSimple>
      <w:bookmarkEnd w:id="691"/>
      <w:r>
        <w:t>.  VDIS</w:t>
      </w:r>
      <w:r w:rsidRPr="00775D40">
        <w:t xml:space="preserve"> Application Health Status</w:t>
      </w:r>
      <w:bookmarkEnd w:id="692"/>
    </w:p>
    <w:p w:rsidR="00806CA7" w:rsidRPr="00775D40" w:rsidRDefault="00806CA7" w:rsidP="00806CA7">
      <w:pPr>
        <w:pStyle w:val="BodyText"/>
      </w:pPr>
      <w:r w:rsidRPr="00775D40">
        <w:t>The Simulation Manager (or another simulation application) can query a simulation application health status capability via the Application Health Status Capability record (47230)</w:t>
      </w:r>
      <w:r w:rsidR="00F63C3A">
        <w:t xml:space="preserve">.  </w:t>
      </w:r>
      <w:r w:rsidRPr="00775D40">
        <w:t>The health status types used in these records are either predefined per exercise agreement or can be queried from the individual applications via the Application Status Type Description record (47210), which will identify the short name (label) and description of the given type</w:t>
      </w:r>
      <w:r w:rsidR="00F63C3A">
        <w:t xml:space="preserve">.  </w:t>
      </w:r>
      <w:r w:rsidRPr="00775D40">
        <w:t>The Simulation Manager should attempt to query the simulation applications health status capability before requested specific status type heartbeats.</w:t>
      </w:r>
    </w:p>
    <w:p w:rsidR="00806CA7" w:rsidRPr="00775D40" w:rsidRDefault="00806CA7" w:rsidP="00806CA7">
      <w:pPr>
        <w:pStyle w:val="BodyText"/>
      </w:pPr>
      <w:r w:rsidRPr="00775D40">
        <w:t>The actual health status for each Status Type as given in the Application Health Status record (47200) is identified by the General Status, Specific Status, and Status Value</w:t>
      </w:r>
      <w:r w:rsidR="00F63C3A">
        <w:t xml:space="preserve">.  </w:t>
      </w:r>
      <w:r w:rsidRPr="00775D40">
        <w:t xml:space="preserve">The General Status is defined in </w:t>
      </w:r>
      <w:r>
        <w:t>VDIS</w:t>
      </w:r>
      <w:r w:rsidRPr="00775D40">
        <w:t xml:space="preserve"> with the Application General Status enumeration</w:t>
      </w:r>
      <w:r w:rsidR="00F63C3A">
        <w:t xml:space="preserve">.  </w:t>
      </w:r>
      <w:r w:rsidRPr="00775D40">
        <w:t>The Specific Status per each General Status is application specific, although the value for 0 is reserved as “not specified” or its equivalent</w:t>
      </w:r>
      <w:r w:rsidR="00F63C3A">
        <w:t xml:space="preserve">.  </w:t>
      </w:r>
      <w:r w:rsidRPr="00775D40">
        <w:t>The Simulation Manager can query the descriptions of these enumerations from the simulation application via the Application Status Description record (47220)</w:t>
      </w:r>
      <w:r w:rsidR="00F63C3A">
        <w:t xml:space="preserve">.  </w:t>
      </w:r>
    </w:p>
    <w:p w:rsidR="00806CA7" w:rsidRPr="00775D40" w:rsidRDefault="00806CA7" w:rsidP="00806CA7">
      <w:pPr>
        <w:pStyle w:val="Heading3"/>
      </w:pPr>
      <w:bookmarkStart w:id="693" w:name="_Toc266354853"/>
      <w:bookmarkStart w:id="694" w:name="_Toc266453084"/>
      <w:bookmarkStart w:id="695" w:name="_Toc422237235"/>
      <w:r w:rsidRPr="00775D40">
        <w:t>Asset Resignation</w:t>
      </w:r>
      <w:bookmarkEnd w:id="693"/>
      <w:bookmarkEnd w:id="694"/>
      <w:bookmarkEnd w:id="695"/>
    </w:p>
    <w:p w:rsidR="00806CA7" w:rsidRPr="00775D40" w:rsidRDefault="00806CA7" w:rsidP="00806CA7">
      <w:pPr>
        <w:pStyle w:val="TBD"/>
      </w:pPr>
      <w:r w:rsidRPr="00775D40">
        <w:t>This section will be completed at a future release of this document.</w:t>
      </w:r>
      <w:bookmarkStart w:id="696" w:name="_Toc175637238"/>
    </w:p>
    <w:p w:rsidR="00806CA7" w:rsidRPr="00775D40" w:rsidRDefault="00806CA7" w:rsidP="00806CA7">
      <w:pPr>
        <w:pStyle w:val="Heading3"/>
      </w:pPr>
      <w:bookmarkStart w:id="697" w:name="_Toc266354854"/>
      <w:bookmarkStart w:id="698" w:name="_Toc266453085"/>
      <w:bookmarkStart w:id="699" w:name="_Toc422237236"/>
      <w:r w:rsidRPr="00775D40">
        <w:t>Daily Readiness Check</w:t>
      </w:r>
      <w:bookmarkEnd w:id="696"/>
      <w:bookmarkEnd w:id="697"/>
      <w:bookmarkEnd w:id="698"/>
      <w:bookmarkEnd w:id="699"/>
    </w:p>
    <w:p w:rsidR="00806CA7" w:rsidRPr="00775D40" w:rsidRDefault="00806CA7" w:rsidP="00806CA7">
      <w:pPr>
        <w:pStyle w:val="TBD"/>
      </w:pPr>
      <w:r w:rsidRPr="00775D40">
        <w:t>This section will be completed at a future release of this document.</w:t>
      </w:r>
    </w:p>
    <w:p w:rsidR="00806CA7" w:rsidRPr="00775D40" w:rsidRDefault="00806CA7" w:rsidP="00806CA7">
      <w:pPr>
        <w:pStyle w:val="Heading2"/>
      </w:pPr>
      <w:bookmarkStart w:id="700" w:name="_Toc266354855"/>
      <w:bookmarkStart w:id="701" w:name="_Toc266453086"/>
      <w:bookmarkStart w:id="702" w:name="_Toc411412345"/>
      <w:bookmarkStart w:id="703" w:name="_Toc422237237"/>
      <w:r w:rsidRPr="00775D40">
        <w:t>Exercise Management</w:t>
      </w:r>
      <w:bookmarkEnd w:id="700"/>
      <w:bookmarkEnd w:id="701"/>
      <w:bookmarkEnd w:id="702"/>
      <w:bookmarkEnd w:id="703"/>
    </w:p>
    <w:p w:rsidR="00806CA7" w:rsidRPr="00775D40" w:rsidRDefault="00806CA7" w:rsidP="00806CA7">
      <w:pPr>
        <w:pStyle w:val="Heading3"/>
      </w:pPr>
      <w:bookmarkStart w:id="704" w:name="_Toc266354856"/>
      <w:bookmarkStart w:id="705" w:name="_Toc266453087"/>
      <w:bookmarkStart w:id="706" w:name="_Toc175637235"/>
      <w:bookmarkStart w:id="707" w:name="_Toc422237238"/>
      <w:r w:rsidRPr="00775D40">
        <w:t>Join Exercise</w:t>
      </w:r>
      <w:bookmarkEnd w:id="704"/>
      <w:bookmarkEnd w:id="705"/>
      <w:bookmarkEnd w:id="707"/>
    </w:p>
    <w:p w:rsidR="00806CA7" w:rsidRPr="00775D40" w:rsidRDefault="00BF788E" w:rsidP="00806CA7">
      <w:pPr>
        <w:pStyle w:val="BodyText"/>
      </w:pPr>
      <w:r>
        <w:t xml:space="preserve">VDIS Join Exercise protocols are illustrated in </w:t>
      </w:r>
      <w:r>
        <w:fldChar w:fldCharType="begin"/>
      </w:r>
      <w:r>
        <w:instrText xml:space="preserve"> REF _Ref415648273 \h </w:instrText>
      </w:r>
      <w:r>
        <w:fldChar w:fldCharType="separate"/>
      </w:r>
      <w:r w:rsidR="009B7484">
        <w:t xml:space="preserve">Figure </w:t>
      </w:r>
      <w:r w:rsidR="009B7484">
        <w:rPr>
          <w:noProof/>
        </w:rPr>
        <w:t>5</w:t>
      </w:r>
      <w:r w:rsidR="009B7484">
        <w:noBreakHyphen/>
      </w:r>
      <w:r w:rsidR="009B7484">
        <w:rPr>
          <w:noProof/>
        </w:rPr>
        <w:t>4</w:t>
      </w:r>
      <w:r>
        <w:fldChar w:fldCharType="end"/>
      </w:r>
      <w:r>
        <w:t xml:space="preserve">.  </w:t>
      </w:r>
      <w:r w:rsidR="00806CA7" w:rsidRPr="00775D40">
        <w:t xml:space="preserve">To assign an asset to an exercise, the Simulation Manager sends an Action Request (Join Exercise, Exercise ID (47400)) for the Application to join a specific exercise and the asset responds with an Action Response PDU (Executing, Exercise ID </w:t>
      </w:r>
      <w:r w:rsidR="00806CA7" w:rsidRPr="00775D40">
        <w:lastRenderedPageBreak/>
        <w:t>(47400)) acknowledging the assignment</w:t>
      </w:r>
      <w:r w:rsidR="00F63C3A">
        <w:t xml:space="preserve">.  </w:t>
      </w:r>
      <w:r w:rsidR="00806CA7" w:rsidRPr="00775D40">
        <w:t>Upon a successful transition, the asset then begins listening to the specified exercise</w:t>
      </w:r>
      <w:r w:rsidR="00F63C3A">
        <w:t xml:space="preserve">.  </w:t>
      </w:r>
      <w:r w:rsidR="00806CA7" w:rsidRPr="00775D40">
        <w:t>The asset then transmits an Application Control (Status (7), Application State (47100)) PDU on Exercise 0 with the new exercise specified that is picked up by all systems concerned about assets</w:t>
      </w:r>
      <w:r w:rsidR="00F63C3A">
        <w:t xml:space="preserve">.  </w:t>
      </w:r>
      <w:r w:rsidR="00806CA7" w:rsidRPr="00775D40">
        <w:t>The asset then issues an Action Response (Complete, Exercise ID (47400)) to the Simulation Manager</w:t>
      </w:r>
      <w:r w:rsidR="00F63C3A">
        <w:t xml:space="preserve">.  </w:t>
      </w:r>
      <w:r w:rsidR="00806CA7" w:rsidRPr="00775D40">
        <w:t>Finally, the asset maintains its Application State (47100) heartbeat on Exercise 0 at 5 seconds (unless otherwise instructed with a different Time Interval).</w:t>
      </w:r>
    </w:p>
    <w:p w:rsidR="00806CA7" w:rsidRDefault="00806CA7" w:rsidP="00F50E9C">
      <w:pPr>
        <w:pStyle w:val="Graphic-Illustration"/>
      </w:pPr>
      <w:r>
        <w:object w:dxaOrig="8515" w:dyaOrig="5147">
          <v:shape id="_x0000_i1029" type="#_x0000_t75" style="width:425.25pt;height:258pt" o:ole="">
            <v:imagedata r:id="rId32" o:title=""/>
          </v:shape>
          <o:OLEObject Type="Embed" ProgID="Visio.Drawing.11" ShapeID="_x0000_i1029" DrawAspect="Content" ObjectID="_1495979004" r:id="rId33"/>
        </w:object>
      </w:r>
    </w:p>
    <w:p w:rsidR="00280005" w:rsidRPr="00775D40" w:rsidRDefault="00280005" w:rsidP="00280005">
      <w:pPr>
        <w:pStyle w:val="Caption-Figure"/>
      </w:pPr>
      <w:bookmarkStart w:id="708" w:name="_Ref415648273"/>
      <w:bookmarkStart w:id="709" w:name="_Toc422237316"/>
      <w:r>
        <w:t xml:space="preserve">Figure </w:t>
      </w:r>
      <w:fldSimple w:instr=" STYLEREF 1 \s ">
        <w:r w:rsidR="009B7484">
          <w:rPr>
            <w:noProof/>
          </w:rPr>
          <w:t>5</w:t>
        </w:r>
      </w:fldSimple>
      <w:r w:rsidR="000F0B63">
        <w:noBreakHyphen/>
      </w:r>
      <w:fldSimple w:instr=" SEQ Figure \* ARABIC \s 1 ">
        <w:r w:rsidR="009B7484">
          <w:rPr>
            <w:noProof/>
          </w:rPr>
          <w:t>4</w:t>
        </w:r>
      </w:fldSimple>
      <w:bookmarkEnd w:id="708"/>
      <w:r>
        <w:t xml:space="preserve">.  </w:t>
      </w:r>
      <w:r>
        <w:rPr>
          <w:lang w:val="fr-FR"/>
        </w:rPr>
        <w:t>VDIS</w:t>
      </w:r>
      <w:r w:rsidRPr="0075136C">
        <w:rPr>
          <w:lang w:val="fr-FR"/>
        </w:rPr>
        <w:t xml:space="preserve"> Join Exercise</w:t>
      </w:r>
      <w:bookmarkEnd w:id="709"/>
    </w:p>
    <w:p w:rsidR="00806CA7" w:rsidRPr="00775D40" w:rsidRDefault="00806CA7" w:rsidP="00806CA7">
      <w:pPr>
        <w:pStyle w:val="Heading3"/>
      </w:pPr>
      <w:bookmarkStart w:id="710" w:name="_Toc266354857"/>
      <w:bookmarkStart w:id="711" w:name="_Toc266453088"/>
      <w:bookmarkStart w:id="712" w:name="_Toc422237239"/>
      <w:r w:rsidRPr="00775D40">
        <w:t>Resign from Exercise</w:t>
      </w:r>
      <w:bookmarkEnd w:id="710"/>
      <w:bookmarkEnd w:id="711"/>
      <w:bookmarkEnd w:id="712"/>
    </w:p>
    <w:p w:rsidR="00806CA7" w:rsidRPr="00775D40" w:rsidRDefault="00BF788E" w:rsidP="00806CA7">
      <w:pPr>
        <w:pStyle w:val="BodyText"/>
      </w:pPr>
      <w:bookmarkStart w:id="713" w:name="_Ref179957538"/>
      <w:r>
        <w:t xml:space="preserve">VDIS Resign from Exercise protocols are illustrated in </w:t>
      </w:r>
      <w:r>
        <w:fldChar w:fldCharType="begin"/>
      </w:r>
      <w:r>
        <w:instrText xml:space="preserve"> REF _Ref415648293 \h </w:instrText>
      </w:r>
      <w:r>
        <w:fldChar w:fldCharType="separate"/>
      </w:r>
      <w:r w:rsidR="009B7484">
        <w:t xml:space="preserve">Figure </w:t>
      </w:r>
      <w:r w:rsidR="009B7484">
        <w:rPr>
          <w:noProof/>
        </w:rPr>
        <w:t>5</w:t>
      </w:r>
      <w:r w:rsidR="009B7484">
        <w:noBreakHyphen/>
      </w:r>
      <w:r w:rsidR="009B7484">
        <w:rPr>
          <w:noProof/>
        </w:rPr>
        <w:t>5</w:t>
      </w:r>
      <w:r>
        <w:fldChar w:fldCharType="end"/>
      </w:r>
      <w:r>
        <w:t xml:space="preserve">.  </w:t>
      </w:r>
      <w:r w:rsidR="00806CA7" w:rsidRPr="00775D40">
        <w:t xml:space="preserve">The </w:t>
      </w:r>
      <w:r w:rsidR="00806CA7">
        <w:t>VDIS</w:t>
      </w:r>
      <w:r w:rsidR="00806CA7" w:rsidRPr="00775D40">
        <w:t xml:space="preserve"> Simulation Manager first stops the simulation application in order to halt all simulated entities controlled by it (see section </w:t>
      </w:r>
      <w:r w:rsidR="00806CA7" w:rsidRPr="00775D40">
        <w:fldChar w:fldCharType="begin"/>
      </w:r>
      <w:r w:rsidR="00806CA7" w:rsidRPr="00775D40">
        <w:instrText xml:space="preserve"> REF _Ref200783700 \r \h </w:instrText>
      </w:r>
      <w:r w:rsidR="00806CA7" w:rsidRPr="00775D40">
        <w:fldChar w:fldCharType="separate"/>
      </w:r>
      <w:r w:rsidR="009B7484">
        <w:t>5.5.4</w:t>
      </w:r>
      <w:r w:rsidR="00806CA7" w:rsidRPr="00775D40">
        <w:fldChar w:fldCharType="end"/>
      </w:r>
      <w:r w:rsidR="00806CA7" w:rsidRPr="00775D40">
        <w:t xml:space="preserve"> for details)</w:t>
      </w:r>
      <w:r w:rsidR="00F63C3A">
        <w:t xml:space="preserve">.  </w:t>
      </w:r>
      <w:r w:rsidR="00806CA7" w:rsidRPr="00775D40">
        <w:t>The simulation manager then sends an Action Request PDU (Resign Exercise, Exercise ID (47400)) to the simulation application on Exercise 0</w:t>
      </w:r>
      <w:r w:rsidR="00F63C3A">
        <w:t xml:space="preserve">.  </w:t>
      </w:r>
      <w:r w:rsidR="00806CA7" w:rsidRPr="00775D40">
        <w:t>The simulation application acknowledges the PDU request by sending an Action Response PDU (Executing, Exercise ID (47400))</w:t>
      </w:r>
      <w:r w:rsidR="00F63C3A">
        <w:t xml:space="preserve">.  </w:t>
      </w:r>
      <w:r w:rsidR="00806CA7" w:rsidRPr="00775D40">
        <w:t>The application then informs the Simulation Manager on Exercise 0 that it has resigned from the scenario and is available for use within another exercise</w:t>
      </w:r>
      <w:r w:rsidR="00F63C3A">
        <w:t xml:space="preserve">.  </w:t>
      </w:r>
      <w:r w:rsidR="00806CA7" w:rsidRPr="00775D40">
        <w:t>The asset then issues an Action Response (Complete, Exercise ID (47400)) to the Simulation Manager</w:t>
      </w:r>
      <w:r w:rsidR="00F63C3A">
        <w:t xml:space="preserve">.  </w:t>
      </w:r>
      <w:r w:rsidR="00806CA7" w:rsidRPr="00775D40">
        <w:t>Finally, the asset maintains its Application State (47100) heartbeat on Exercise 0 at 5 seconds (unless otherwise instructed with a different Time Interval).</w:t>
      </w:r>
    </w:p>
    <w:p w:rsidR="00806CA7" w:rsidRDefault="00806CA7" w:rsidP="00F50E9C">
      <w:pPr>
        <w:pStyle w:val="Graphic-Illustration"/>
      </w:pPr>
      <w:r>
        <w:object w:dxaOrig="8515" w:dyaOrig="5484">
          <v:shape id="_x0000_i1030" type="#_x0000_t75" style="width:425.25pt;height:274.5pt" o:ole="">
            <v:imagedata r:id="rId34" o:title=""/>
          </v:shape>
          <o:OLEObject Type="Embed" ProgID="Visio.Drawing.11" ShapeID="_x0000_i1030" DrawAspect="Content" ObjectID="_1495979005" r:id="rId35"/>
        </w:object>
      </w:r>
    </w:p>
    <w:p w:rsidR="00280005" w:rsidRPr="00775D40" w:rsidRDefault="00280005" w:rsidP="00280005">
      <w:pPr>
        <w:pStyle w:val="Caption-Figure"/>
      </w:pPr>
      <w:bookmarkStart w:id="714" w:name="_Ref415648293"/>
      <w:bookmarkStart w:id="715" w:name="_Toc422237317"/>
      <w:r>
        <w:t xml:space="preserve">Figure </w:t>
      </w:r>
      <w:fldSimple w:instr=" STYLEREF 1 \s ">
        <w:r w:rsidR="009B7484">
          <w:rPr>
            <w:noProof/>
          </w:rPr>
          <w:t>5</w:t>
        </w:r>
      </w:fldSimple>
      <w:r w:rsidR="000F0B63">
        <w:noBreakHyphen/>
      </w:r>
      <w:fldSimple w:instr=" SEQ Figure \* ARABIC \s 1 ">
        <w:r w:rsidR="009B7484">
          <w:rPr>
            <w:noProof/>
          </w:rPr>
          <w:t>5</w:t>
        </w:r>
      </w:fldSimple>
      <w:bookmarkEnd w:id="714"/>
      <w:r>
        <w:t>.  VDIS</w:t>
      </w:r>
      <w:r w:rsidRPr="00775D40">
        <w:t xml:space="preserve"> Resign from Exercise</w:t>
      </w:r>
      <w:bookmarkEnd w:id="715"/>
    </w:p>
    <w:p w:rsidR="00806CA7" w:rsidRPr="00775D40" w:rsidRDefault="00806CA7" w:rsidP="00806CA7">
      <w:pPr>
        <w:pStyle w:val="Heading3"/>
      </w:pPr>
      <w:bookmarkStart w:id="716" w:name="_Ref219873770"/>
      <w:bookmarkStart w:id="717" w:name="_Toc266354858"/>
      <w:bookmarkStart w:id="718" w:name="_Toc266453089"/>
      <w:bookmarkStart w:id="719" w:name="_Toc422237240"/>
      <w:r w:rsidRPr="00775D40">
        <w:t>Start / Resume</w:t>
      </w:r>
      <w:bookmarkEnd w:id="706"/>
      <w:bookmarkEnd w:id="713"/>
      <w:bookmarkEnd w:id="716"/>
      <w:bookmarkEnd w:id="717"/>
      <w:bookmarkEnd w:id="718"/>
      <w:bookmarkEnd w:id="719"/>
    </w:p>
    <w:p w:rsidR="00806CA7" w:rsidRPr="00716712" w:rsidRDefault="00BF788E" w:rsidP="00F50E9C">
      <w:pPr>
        <w:pStyle w:val="BodyText"/>
      </w:pPr>
      <w:r>
        <w:t xml:space="preserve">VDIS Start/Resume protocols are illustrated in </w:t>
      </w:r>
      <w:r>
        <w:fldChar w:fldCharType="begin"/>
      </w:r>
      <w:r>
        <w:instrText xml:space="preserve"> REF _Ref415648322 \h </w:instrText>
      </w:r>
      <w:r>
        <w:fldChar w:fldCharType="separate"/>
      </w:r>
      <w:r w:rsidR="009B7484">
        <w:t xml:space="preserve">Figure </w:t>
      </w:r>
      <w:r w:rsidR="009B7484">
        <w:rPr>
          <w:noProof/>
        </w:rPr>
        <w:t>5</w:t>
      </w:r>
      <w:r w:rsidR="009B7484">
        <w:noBreakHyphen/>
      </w:r>
      <w:r w:rsidR="009B7484">
        <w:rPr>
          <w:noProof/>
        </w:rPr>
        <w:t>6</w:t>
      </w:r>
      <w:r>
        <w:fldChar w:fldCharType="end"/>
      </w:r>
      <w:r>
        <w:t xml:space="preserve">.  </w:t>
      </w:r>
      <w:r w:rsidR="00806CA7" w:rsidRPr="00716712">
        <w:t>The VDIS Simulation Manager sends the Start/Resume PDU on the exercise to a simulation application in order to start or resume simulation operations within the specified exercise</w:t>
      </w:r>
      <w:r w:rsidR="00F63C3A">
        <w:t xml:space="preserve">.  </w:t>
      </w:r>
      <w:r w:rsidR="00806CA7" w:rsidRPr="00716712">
        <w:t>The Simulation Application acknowledges the Start/Resume PDU by sending an Acknowledge PDU on the Exercise to the Simulation Manager within ten (10) seconds of the Start/Resume PDU DIS time stamp (and before the time specified in the PDU)</w:t>
      </w:r>
      <w:r w:rsidR="00F63C3A">
        <w:t xml:space="preserve">.  </w:t>
      </w:r>
      <w:r w:rsidR="00806CA7" w:rsidRPr="00716712">
        <w:t>The simulation application transitions to the simulating state at the real-world time specified in the Start/Resume PDU</w:t>
      </w:r>
      <w:r w:rsidR="00F63C3A">
        <w:t xml:space="preserve">.  </w:t>
      </w:r>
      <w:r w:rsidR="00806CA7" w:rsidRPr="00716712">
        <w:t>The simulation application sets internal time-of-day parameters, as applicable, based on the simulation time as specified in the Start/Resume PDU</w:t>
      </w:r>
      <w:r w:rsidR="00F63C3A">
        <w:t xml:space="preserve">.  </w:t>
      </w:r>
      <w:r w:rsidR="00806CA7" w:rsidRPr="00716712">
        <w:t>While in the simulating state, the simulation application maintains real-time time-of-day updates</w:t>
      </w:r>
      <w:r w:rsidR="00F63C3A">
        <w:t xml:space="preserve">.  </w:t>
      </w:r>
      <w:r w:rsidR="00806CA7" w:rsidRPr="00716712">
        <w:t>When the simulation application actually changes state, it then updates its Application State (47100) and immediately sends out an Application Control (Status (7)) update, and then resumes normal heartbeats.</w:t>
      </w:r>
    </w:p>
    <w:p w:rsidR="00806CA7" w:rsidRDefault="00806CA7" w:rsidP="00F50E9C">
      <w:pPr>
        <w:pStyle w:val="Graphic-Illustration"/>
      </w:pPr>
      <w:r>
        <w:object w:dxaOrig="8515" w:dyaOrig="4735">
          <v:shape id="_x0000_i1031" type="#_x0000_t75" style="width:425.25pt;height:236.25pt" o:ole="">
            <v:imagedata r:id="rId36" o:title=""/>
          </v:shape>
          <o:OLEObject Type="Embed" ProgID="Visio.Drawing.11" ShapeID="_x0000_i1031" DrawAspect="Content" ObjectID="_1495979006" r:id="rId37"/>
        </w:object>
      </w:r>
    </w:p>
    <w:p w:rsidR="00280005" w:rsidRPr="00775D40" w:rsidRDefault="00280005" w:rsidP="00280005">
      <w:pPr>
        <w:pStyle w:val="Caption-Figure"/>
      </w:pPr>
      <w:bookmarkStart w:id="720" w:name="_Ref415648322"/>
      <w:bookmarkStart w:id="721" w:name="_Toc422237318"/>
      <w:r>
        <w:t xml:space="preserve">Figure </w:t>
      </w:r>
      <w:fldSimple w:instr=" STYLEREF 1 \s ">
        <w:r w:rsidR="009B7484">
          <w:rPr>
            <w:noProof/>
          </w:rPr>
          <w:t>5</w:t>
        </w:r>
      </w:fldSimple>
      <w:r w:rsidR="000F0B63">
        <w:noBreakHyphen/>
      </w:r>
      <w:fldSimple w:instr=" SEQ Figure \* ARABIC \s 1 ">
        <w:r w:rsidR="009B7484">
          <w:rPr>
            <w:noProof/>
          </w:rPr>
          <w:t>6</w:t>
        </w:r>
      </w:fldSimple>
      <w:bookmarkEnd w:id="720"/>
      <w:r>
        <w:t>.  VDIS</w:t>
      </w:r>
      <w:r w:rsidRPr="00775D40">
        <w:t xml:space="preserve"> Start/Resume</w:t>
      </w:r>
      <w:bookmarkEnd w:id="721"/>
    </w:p>
    <w:p w:rsidR="00806CA7" w:rsidRPr="00775D40" w:rsidRDefault="00806CA7" w:rsidP="00806CA7">
      <w:pPr>
        <w:pStyle w:val="Heading3"/>
      </w:pPr>
      <w:bookmarkStart w:id="722" w:name="_Toc216756532"/>
      <w:bookmarkStart w:id="723" w:name="_Toc217275819"/>
      <w:bookmarkStart w:id="724" w:name="_Toc175637236"/>
      <w:bookmarkStart w:id="725" w:name="_Ref179957540"/>
      <w:bookmarkStart w:id="726" w:name="_Ref200783700"/>
      <w:bookmarkStart w:id="727" w:name="_Toc266354859"/>
      <w:bookmarkStart w:id="728" w:name="_Toc266453090"/>
      <w:bookmarkStart w:id="729" w:name="_Toc422237241"/>
      <w:bookmarkEnd w:id="722"/>
      <w:bookmarkEnd w:id="723"/>
      <w:r w:rsidRPr="00775D40">
        <w:t xml:space="preserve">Stop / </w:t>
      </w:r>
      <w:bookmarkEnd w:id="724"/>
      <w:bookmarkEnd w:id="725"/>
      <w:r w:rsidRPr="00775D40">
        <w:t>Freeze</w:t>
      </w:r>
      <w:bookmarkEnd w:id="726"/>
      <w:bookmarkEnd w:id="727"/>
      <w:bookmarkEnd w:id="728"/>
      <w:bookmarkEnd w:id="729"/>
    </w:p>
    <w:p w:rsidR="00806CA7" w:rsidRPr="00775D40" w:rsidRDefault="00BF788E" w:rsidP="00806CA7">
      <w:pPr>
        <w:pStyle w:val="BodyText"/>
      </w:pPr>
      <w:r>
        <w:t xml:space="preserve">VDIS Stop/Freeze protocols are illustrated in </w:t>
      </w:r>
      <w:r>
        <w:fldChar w:fldCharType="begin"/>
      </w:r>
      <w:r>
        <w:instrText xml:space="preserve"> REF _Ref415648339 \h </w:instrText>
      </w:r>
      <w:r>
        <w:fldChar w:fldCharType="separate"/>
      </w:r>
      <w:r w:rsidR="009B7484">
        <w:t xml:space="preserve">Figure </w:t>
      </w:r>
      <w:r w:rsidR="009B7484">
        <w:rPr>
          <w:noProof/>
        </w:rPr>
        <w:t>5</w:t>
      </w:r>
      <w:r w:rsidR="009B7484">
        <w:noBreakHyphen/>
      </w:r>
      <w:r w:rsidR="009B7484">
        <w:rPr>
          <w:noProof/>
        </w:rPr>
        <w:t>7</w:t>
      </w:r>
      <w:r>
        <w:fldChar w:fldCharType="end"/>
      </w:r>
      <w:r>
        <w:t xml:space="preserve">.  </w:t>
      </w:r>
      <w:r w:rsidR="00806CA7" w:rsidRPr="00775D40">
        <w:t xml:space="preserve">The </w:t>
      </w:r>
      <w:r w:rsidR="00806CA7">
        <w:t>VDIS</w:t>
      </w:r>
      <w:r w:rsidR="00806CA7" w:rsidRPr="00775D40">
        <w:t xml:space="preserve"> Simulation Manager sends the Stop/Freeze PDU on the Exercise to the simulation application in order to pause the simulation application’s simulation operations</w:t>
      </w:r>
      <w:r w:rsidR="00F63C3A">
        <w:t xml:space="preserve">.  </w:t>
      </w:r>
      <w:r w:rsidR="00806CA7" w:rsidRPr="00775D40">
        <w:t xml:space="preserve">The </w:t>
      </w:r>
      <w:r w:rsidR="00806CA7">
        <w:t>VDIS</w:t>
      </w:r>
      <w:r w:rsidR="00806CA7" w:rsidRPr="00775D40">
        <w:t xml:space="preserve"> implementation does not specifically support reason codes indicating the Simulation Manager’s intent</w:t>
      </w:r>
      <w:r w:rsidR="00F63C3A">
        <w:t xml:space="preserve">.  </w:t>
      </w:r>
      <w:r w:rsidR="00806CA7" w:rsidRPr="00775D40">
        <w:t>The simulation application acknowledges the Stop/Freeze PDU by sending an Acknowledge PDU on the Exercise to the Simulation Manager within ten (10) seconds of the Stop/Freeze PDU DIS time stamp</w:t>
      </w:r>
      <w:r w:rsidR="00806CA7">
        <w:t xml:space="preserve"> (and before the time specified in the PDU)</w:t>
      </w:r>
      <w:r w:rsidR="00F63C3A">
        <w:t xml:space="preserve">.  </w:t>
      </w:r>
      <w:r w:rsidR="00806CA7" w:rsidRPr="00775D40">
        <w:t>The simulation application transitions all simulated entities it is responsible for managing to the Stop/Freeze state in accordance with the Frozen Behavior flag at the real-world time specified in the Stop/Freeze PDU</w:t>
      </w:r>
      <w:r w:rsidR="00F63C3A">
        <w:t xml:space="preserve">.  </w:t>
      </w:r>
      <w:r w:rsidR="00806CA7" w:rsidRPr="00775D40">
        <w:t>When the simulation application actually changes state, it then updates its Application State (47100) and immediately sends out an Application Control (Status (7)) update, and then resumes normal heartbeats</w:t>
      </w:r>
      <w:r w:rsidR="00F63C3A">
        <w:t xml:space="preserve">.  </w:t>
      </w:r>
      <w:r w:rsidR="00806CA7" w:rsidRPr="00775D40">
        <w:t>The Simulation Manager may at this point alter the Time Interval of the simulation application so that it heartbeats less often</w:t>
      </w:r>
      <w:r w:rsidR="00F63C3A">
        <w:t xml:space="preserve">.  </w:t>
      </w:r>
      <w:r w:rsidR="00806CA7" w:rsidRPr="00775D40">
        <w:t xml:space="preserve">Although </w:t>
      </w:r>
      <w:r w:rsidR="00806CA7">
        <w:t>VDIS</w:t>
      </w:r>
      <w:r w:rsidR="00806CA7" w:rsidRPr="00775D40">
        <w:t xml:space="preserve"> does not recommend disabling the Application State (47100) heartbeat (unless per exercise agreement), using a Time Interval of 255 would disable it.</w:t>
      </w:r>
    </w:p>
    <w:p w:rsidR="00806CA7" w:rsidRDefault="00806CA7" w:rsidP="00F50E9C">
      <w:pPr>
        <w:pStyle w:val="Graphic-Illustration"/>
      </w:pPr>
      <w:r>
        <w:object w:dxaOrig="8515" w:dyaOrig="4735">
          <v:shape id="_x0000_i1032" type="#_x0000_t75" style="width:425.25pt;height:236.25pt" o:ole="">
            <v:imagedata r:id="rId38" o:title=""/>
          </v:shape>
          <o:OLEObject Type="Embed" ProgID="Visio.Drawing.11" ShapeID="_x0000_i1032" DrawAspect="Content" ObjectID="_1495979007" r:id="rId39"/>
        </w:object>
      </w:r>
    </w:p>
    <w:p w:rsidR="00280005" w:rsidRDefault="00280005" w:rsidP="00280005">
      <w:pPr>
        <w:pStyle w:val="Caption-Figure"/>
      </w:pPr>
      <w:bookmarkStart w:id="730" w:name="_Ref415648339"/>
      <w:bookmarkStart w:id="731" w:name="_Toc422237319"/>
      <w:r>
        <w:t xml:space="preserve">Figure </w:t>
      </w:r>
      <w:fldSimple w:instr=" STYLEREF 1 \s ">
        <w:r w:rsidR="009B7484">
          <w:rPr>
            <w:noProof/>
          </w:rPr>
          <w:t>5</w:t>
        </w:r>
      </w:fldSimple>
      <w:r w:rsidR="000F0B63">
        <w:noBreakHyphen/>
      </w:r>
      <w:fldSimple w:instr=" SEQ Figure \* ARABIC \s 1 ">
        <w:r w:rsidR="009B7484">
          <w:rPr>
            <w:noProof/>
          </w:rPr>
          <w:t>7</w:t>
        </w:r>
      </w:fldSimple>
      <w:bookmarkEnd w:id="730"/>
      <w:r>
        <w:t>.  VDIS</w:t>
      </w:r>
      <w:r w:rsidRPr="00775D40">
        <w:t xml:space="preserve"> Stop/Freeze</w:t>
      </w:r>
      <w:bookmarkEnd w:id="731"/>
    </w:p>
    <w:p w:rsidR="00806CA7" w:rsidRPr="00775D40" w:rsidRDefault="00806CA7" w:rsidP="00806CA7">
      <w:pPr>
        <w:pStyle w:val="Heading3"/>
      </w:pPr>
      <w:bookmarkStart w:id="732" w:name="_Toc175637239"/>
      <w:bookmarkStart w:id="733" w:name="_Toc266354860"/>
      <w:bookmarkStart w:id="734" w:name="_Toc266453091"/>
      <w:bookmarkStart w:id="735" w:name="_Toc422237242"/>
      <w:r w:rsidRPr="00775D40">
        <w:t>Restart</w:t>
      </w:r>
      <w:bookmarkEnd w:id="732"/>
      <w:bookmarkEnd w:id="733"/>
      <w:bookmarkEnd w:id="734"/>
      <w:bookmarkEnd w:id="735"/>
    </w:p>
    <w:p w:rsidR="00806CA7" w:rsidRPr="00775D40" w:rsidRDefault="00806CA7" w:rsidP="00806CA7">
      <w:pPr>
        <w:pStyle w:val="TBD"/>
      </w:pPr>
      <w:bookmarkStart w:id="736" w:name="_Toc167267359"/>
      <w:r w:rsidRPr="00775D40">
        <w:t>This section will be completed at a future release of this document.</w:t>
      </w:r>
    </w:p>
    <w:p w:rsidR="00806CA7" w:rsidRPr="00775D40" w:rsidRDefault="00806CA7" w:rsidP="00806CA7">
      <w:pPr>
        <w:pStyle w:val="Heading3"/>
      </w:pPr>
      <w:bookmarkStart w:id="737" w:name="_Toc175637240"/>
      <w:bookmarkStart w:id="738" w:name="_Toc266354861"/>
      <w:bookmarkStart w:id="739" w:name="_Toc266453092"/>
      <w:bookmarkStart w:id="740" w:name="_Toc422237243"/>
      <w:r w:rsidRPr="00775D40">
        <w:t>Reconstitute</w:t>
      </w:r>
      <w:bookmarkEnd w:id="736"/>
      <w:bookmarkEnd w:id="737"/>
      <w:bookmarkEnd w:id="738"/>
      <w:bookmarkEnd w:id="739"/>
      <w:bookmarkEnd w:id="740"/>
    </w:p>
    <w:p w:rsidR="00806CA7" w:rsidRPr="00775D40" w:rsidRDefault="00806CA7" w:rsidP="00806CA7">
      <w:pPr>
        <w:pStyle w:val="TBD"/>
      </w:pPr>
      <w:bookmarkStart w:id="741" w:name="_Toc167267360"/>
      <w:r w:rsidRPr="00775D40">
        <w:t>This section will be completed at a future release of this document.</w:t>
      </w:r>
    </w:p>
    <w:p w:rsidR="00806CA7" w:rsidRPr="00775D40" w:rsidRDefault="00806CA7" w:rsidP="00806CA7">
      <w:pPr>
        <w:pStyle w:val="Heading3"/>
      </w:pPr>
      <w:bookmarkStart w:id="742" w:name="_Toc175637241"/>
      <w:bookmarkStart w:id="743" w:name="_Toc266354862"/>
      <w:bookmarkStart w:id="744" w:name="_Toc266453093"/>
      <w:bookmarkStart w:id="745" w:name="_Toc422237244"/>
      <w:r w:rsidRPr="00775D40">
        <w:t>Reposition</w:t>
      </w:r>
      <w:bookmarkEnd w:id="741"/>
      <w:bookmarkEnd w:id="742"/>
      <w:bookmarkEnd w:id="743"/>
      <w:bookmarkEnd w:id="744"/>
      <w:bookmarkEnd w:id="745"/>
    </w:p>
    <w:p w:rsidR="00806CA7" w:rsidRPr="00775D40" w:rsidRDefault="00806CA7" w:rsidP="00806CA7">
      <w:pPr>
        <w:pStyle w:val="TBD"/>
      </w:pPr>
      <w:bookmarkStart w:id="746" w:name="_Toc167267361"/>
      <w:r w:rsidRPr="00775D40">
        <w:t>This section will be completed at a future release of this document.</w:t>
      </w:r>
    </w:p>
    <w:p w:rsidR="00806CA7" w:rsidRPr="00775D40" w:rsidRDefault="00806CA7" w:rsidP="00806CA7">
      <w:pPr>
        <w:pStyle w:val="Heading3"/>
      </w:pPr>
      <w:bookmarkStart w:id="747" w:name="_Toc175637242"/>
      <w:bookmarkStart w:id="748" w:name="_Toc266354863"/>
      <w:bookmarkStart w:id="749" w:name="_Toc266453094"/>
      <w:bookmarkStart w:id="750" w:name="_Toc422237245"/>
      <w:r w:rsidRPr="00775D40">
        <w:t>Checkpoint / Reset</w:t>
      </w:r>
      <w:bookmarkEnd w:id="746"/>
      <w:bookmarkEnd w:id="747"/>
      <w:bookmarkEnd w:id="748"/>
      <w:bookmarkEnd w:id="749"/>
      <w:bookmarkEnd w:id="750"/>
    </w:p>
    <w:p w:rsidR="00806CA7" w:rsidRPr="00775D40" w:rsidRDefault="00806CA7" w:rsidP="00806CA7">
      <w:pPr>
        <w:pStyle w:val="TBD"/>
      </w:pPr>
      <w:r w:rsidRPr="00775D40">
        <w:t>This section will be completed at a future release of this document.</w:t>
      </w:r>
    </w:p>
    <w:p w:rsidR="00806CA7" w:rsidRPr="00775D40" w:rsidRDefault="00806CA7" w:rsidP="00806CA7">
      <w:pPr>
        <w:pStyle w:val="Heading3"/>
      </w:pPr>
      <w:bookmarkStart w:id="751" w:name="_Toc266354864"/>
      <w:bookmarkStart w:id="752" w:name="_Toc266453095"/>
      <w:bookmarkStart w:id="753" w:name="_Toc422237246"/>
      <w:r w:rsidRPr="00775D40">
        <w:t>Exercise Management</w:t>
      </w:r>
      <w:bookmarkEnd w:id="751"/>
      <w:bookmarkEnd w:id="752"/>
      <w:bookmarkEnd w:id="753"/>
    </w:p>
    <w:p w:rsidR="00806CA7" w:rsidRPr="00775D40" w:rsidRDefault="00806CA7" w:rsidP="00806CA7">
      <w:pPr>
        <w:pStyle w:val="TBD"/>
      </w:pPr>
      <w:r w:rsidRPr="00775D40">
        <w:t>This section will be completed at a future release of this document.</w:t>
      </w:r>
    </w:p>
    <w:p w:rsidR="00806CA7" w:rsidRPr="00775D40" w:rsidRDefault="00806CA7" w:rsidP="00806CA7">
      <w:pPr>
        <w:pStyle w:val="Heading3"/>
      </w:pPr>
      <w:bookmarkStart w:id="754" w:name="_Ref179605423"/>
      <w:bookmarkStart w:id="755" w:name="_Toc266354865"/>
      <w:bookmarkStart w:id="756" w:name="_Toc266453096"/>
      <w:bookmarkStart w:id="757" w:name="_Toc422237247"/>
      <w:r w:rsidRPr="00775D40">
        <w:t>Event Reporting</w:t>
      </w:r>
      <w:bookmarkEnd w:id="754"/>
      <w:bookmarkEnd w:id="755"/>
      <w:bookmarkEnd w:id="756"/>
      <w:bookmarkEnd w:id="757"/>
    </w:p>
    <w:p w:rsidR="00806CA7" w:rsidRPr="00775D40" w:rsidRDefault="00806CA7" w:rsidP="00806CA7">
      <w:pPr>
        <w:pStyle w:val="BodyText"/>
      </w:pPr>
      <w:r w:rsidRPr="00775D40">
        <w:t>The Event Report PDU shall be used to communicate the occurrence of a significant event</w:t>
      </w:r>
      <w:r w:rsidR="00F63C3A">
        <w:t xml:space="preserve">.  </w:t>
      </w:r>
      <w:r w:rsidRPr="00775D40">
        <w:t xml:space="preserve">The types of significant events recommended for Event Report PDU usage are events that provide additional information to the Simulation Manager for error conditions that must be logged for asset performance analysis and for events that provide additional data to the AAR to supplement the data not provided in normal PDU interactions </w:t>
      </w:r>
    </w:p>
    <w:p w:rsidR="00806CA7" w:rsidRDefault="00806CA7" w:rsidP="00806CA7">
      <w:pPr>
        <w:pStyle w:val="BodyText"/>
        <w:rPr>
          <w:iCs/>
        </w:rPr>
      </w:pPr>
      <w:r w:rsidRPr="00775D40">
        <w:rPr>
          <w:iCs/>
        </w:rPr>
        <w:t xml:space="preserve">The </w:t>
      </w:r>
      <w:r>
        <w:rPr>
          <w:iCs/>
        </w:rPr>
        <w:t>VDIS</w:t>
      </w:r>
      <w:r w:rsidRPr="00775D40">
        <w:rPr>
          <w:iCs/>
        </w:rPr>
        <w:t xml:space="preserve"> Event Report PDU shall be issued by a </w:t>
      </w:r>
      <w:r>
        <w:rPr>
          <w:iCs/>
        </w:rPr>
        <w:t xml:space="preserve">simulation application </w:t>
      </w:r>
      <w:r w:rsidRPr="00775D40">
        <w:rPr>
          <w:iCs/>
        </w:rPr>
        <w:t>to a Simulation Manager to communicate that a significant event has occurred relative to the performance of the asset</w:t>
      </w:r>
      <w:r w:rsidR="00F63C3A">
        <w:rPr>
          <w:iCs/>
        </w:rPr>
        <w:t xml:space="preserve">.  </w:t>
      </w:r>
      <w:r w:rsidRPr="00775D40">
        <w:rPr>
          <w:iCs/>
        </w:rPr>
        <w:t>For significant event data directed to the AAR, the applications shall be configured to send the event to the multicast group allocated to traffic for the exercise in which the AAR is currently recording</w:t>
      </w:r>
      <w:r w:rsidR="00F63C3A">
        <w:rPr>
          <w:iCs/>
        </w:rPr>
        <w:t xml:space="preserve">.  </w:t>
      </w:r>
      <w:r>
        <w:rPr>
          <w:iCs/>
        </w:rPr>
        <w:t>The expected Receiving ID for Event Report PDUs is the current site (</w:t>
      </w:r>
      <w:r w:rsidR="00A16289">
        <w:rPr>
          <w:iCs/>
        </w:rPr>
        <w:t xml:space="preserve">e.g., </w:t>
      </w:r>
      <w:r>
        <w:rPr>
          <w:iCs/>
        </w:rPr>
        <w:t>9307), all applications (0xFFFF), 0</w:t>
      </w:r>
      <w:r w:rsidR="00F63C3A">
        <w:rPr>
          <w:iCs/>
        </w:rPr>
        <w:t xml:space="preserve">.  </w:t>
      </w:r>
      <w:r>
        <w:rPr>
          <w:iCs/>
        </w:rPr>
        <w:t>Note that for this PDU, using all entities for the last field (0xFFFF) is not allowed per the DIS standard.</w:t>
      </w:r>
    </w:p>
    <w:p w:rsidR="00806CA7" w:rsidRPr="00716712" w:rsidRDefault="00806CA7" w:rsidP="00F50E9C">
      <w:pPr>
        <w:pStyle w:val="BodyText"/>
      </w:pPr>
      <w:r w:rsidRPr="00716712">
        <w:t>Event Report PDUs are issued primarily to provide status to the AAR station</w:t>
      </w:r>
      <w:r w:rsidR="00F63C3A">
        <w:t xml:space="preserve">.  </w:t>
      </w:r>
      <w:r w:rsidRPr="00716712">
        <w:t xml:space="preserve">The following table identifies the Variable Datum records used in conjunction with the Event Report PDU to provide entity </w:t>
      </w:r>
      <w:r w:rsidRPr="00716712">
        <w:lastRenderedPageBreak/>
        <w:t>status to the AAR</w:t>
      </w:r>
      <w:r w:rsidR="00F63C3A">
        <w:t xml:space="preserve">.  </w:t>
      </w:r>
      <w:r w:rsidRPr="00716712">
        <w:t xml:space="preserve">See </w:t>
      </w:r>
      <w:r w:rsidR="00F50E9C">
        <w:fldChar w:fldCharType="begin"/>
      </w:r>
      <w:r w:rsidR="00F50E9C">
        <w:instrText xml:space="preserve"> REF _Ref412472461 \n \h </w:instrText>
      </w:r>
      <w:r w:rsidR="00F50E9C">
        <w:fldChar w:fldCharType="separate"/>
      </w:r>
      <w:r w:rsidR="009B7484">
        <w:t>APPENDIX A</w:t>
      </w:r>
      <w:r w:rsidR="00F50E9C">
        <w:fldChar w:fldCharType="end"/>
      </w:r>
      <w:r w:rsidRPr="00716712">
        <w:t xml:space="preserve"> for the description of the of the DIS datum records that provide entity status to the AAR</w:t>
      </w:r>
      <w:r w:rsidR="00F63C3A">
        <w:t xml:space="preserve">.  </w:t>
      </w:r>
      <w:r w:rsidRPr="00716712">
        <w:t>VDIS has currently not defined any event reports targeted outside of the AAR.</w:t>
      </w:r>
    </w:p>
    <w:p w:rsidR="00806CA7" w:rsidRPr="00775D40" w:rsidRDefault="00280005" w:rsidP="00F50E9C">
      <w:pPr>
        <w:pStyle w:val="Caption-Table"/>
      </w:pPr>
      <w:bookmarkStart w:id="758" w:name="_Toc411412280"/>
      <w:bookmarkStart w:id="759" w:name="_Toc422237343"/>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5</w:t>
        </w:r>
      </w:fldSimple>
      <w:r w:rsidR="00F50E9C">
        <w:t xml:space="preserve">. </w:t>
      </w:r>
      <w:r w:rsidR="00806CA7" w:rsidRPr="00775D40">
        <w:t xml:space="preserve"> AAR Event Report Datum IDs</w:t>
      </w:r>
      <w:bookmarkEnd w:id="758"/>
      <w:bookmarkEnd w:id="759"/>
    </w:p>
    <w:tbl>
      <w:tblPr>
        <w:tblW w:w="4731"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133"/>
        <w:gridCol w:w="2825"/>
        <w:gridCol w:w="1102"/>
        <w:gridCol w:w="955"/>
        <w:gridCol w:w="3046"/>
      </w:tblGrid>
      <w:tr w:rsidR="00806CA7" w:rsidRPr="00775D40" w:rsidTr="00F50E9C">
        <w:trPr>
          <w:cantSplit/>
          <w:trHeight w:val="588"/>
          <w:tblHeader/>
          <w:jc w:val="center"/>
        </w:trPr>
        <w:tc>
          <w:tcPr>
            <w:tcW w:w="625" w:type="pct"/>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843D0C" w:rsidRDefault="00806CA7" w:rsidP="00F50E9C">
            <w:pPr>
              <w:pStyle w:val="TableColumnHeader"/>
            </w:pPr>
            <w:r w:rsidRPr="00843D0C">
              <w:t>Datum ID</w:t>
            </w:r>
          </w:p>
        </w:tc>
        <w:tc>
          <w:tcPr>
            <w:tcW w:w="1559" w:type="pct"/>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843D0C" w:rsidRDefault="00806CA7" w:rsidP="00F50E9C">
            <w:pPr>
              <w:pStyle w:val="TableColumnHeader"/>
            </w:pPr>
            <w:r w:rsidRPr="00843D0C">
              <w:t>Description</w:t>
            </w:r>
          </w:p>
        </w:tc>
        <w:tc>
          <w:tcPr>
            <w:tcW w:w="608" w:type="pct"/>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843D0C" w:rsidRDefault="00806CA7" w:rsidP="00F50E9C">
            <w:pPr>
              <w:pStyle w:val="TableColumnHeader"/>
            </w:pPr>
            <w:r w:rsidRPr="00843D0C">
              <w:t>Datum Type</w:t>
            </w:r>
          </w:p>
        </w:tc>
        <w:tc>
          <w:tcPr>
            <w:tcW w:w="527" w:type="pct"/>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843D0C" w:rsidRDefault="00806CA7" w:rsidP="00F50E9C">
            <w:pPr>
              <w:pStyle w:val="TableColumnHeader"/>
            </w:pPr>
            <w:r w:rsidRPr="00843D0C">
              <w:t>Length</w:t>
            </w:r>
          </w:p>
        </w:tc>
        <w:tc>
          <w:tcPr>
            <w:tcW w:w="1681" w:type="pct"/>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843D0C" w:rsidRDefault="00806CA7" w:rsidP="00F50E9C">
            <w:pPr>
              <w:pStyle w:val="TableColumnHeader"/>
            </w:pPr>
            <w:r w:rsidRPr="00843D0C">
              <w:t>Limits/Range/Ref/Data Type</w:t>
            </w:r>
          </w:p>
        </w:tc>
      </w:tr>
      <w:tr w:rsidR="00806CA7" w:rsidRPr="00775D40" w:rsidTr="00F50E9C">
        <w:trPr>
          <w:cantSplit/>
          <w:trHeight w:val="20"/>
          <w:jc w:val="center"/>
        </w:trPr>
        <w:tc>
          <w:tcPr>
            <w:tcW w:w="625" w:type="pct"/>
            <w:tcBorders>
              <w:top w:val="single" w:sz="4" w:space="0" w:color="2B1F5F"/>
            </w:tcBorders>
            <w:shd w:val="clear" w:color="auto" w:fill="auto"/>
            <w:vAlign w:val="center"/>
          </w:tcPr>
          <w:p w:rsidR="00806CA7" w:rsidRPr="00775D40" w:rsidRDefault="00806CA7" w:rsidP="004E3A00">
            <w:pPr>
              <w:pStyle w:val="TableText"/>
            </w:pPr>
            <w:r w:rsidRPr="00775D40">
              <w:t>35000</w:t>
            </w:r>
          </w:p>
        </w:tc>
        <w:tc>
          <w:tcPr>
            <w:tcW w:w="1559" w:type="pct"/>
            <w:tcBorders>
              <w:top w:val="single" w:sz="4" w:space="0" w:color="2B1F5F"/>
            </w:tcBorders>
            <w:shd w:val="clear" w:color="auto" w:fill="auto"/>
            <w:vAlign w:val="center"/>
          </w:tcPr>
          <w:p w:rsidR="00806CA7" w:rsidRPr="00775D40" w:rsidRDefault="00806CA7" w:rsidP="004E3A00">
            <w:pPr>
              <w:pStyle w:val="TableText"/>
            </w:pPr>
            <w:r w:rsidRPr="00775D40">
              <w:t>Damage Event Report</w:t>
            </w:r>
          </w:p>
        </w:tc>
        <w:tc>
          <w:tcPr>
            <w:tcW w:w="608" w:type="pct"/>
            <w:tcBorders>
              <w:top w:val="single" w:sz="4" w:space="0" w:color="2B1F5F"/>
            </w:tcBorders>
            <w:shd w:val="clear" w:color="auto" w:fill="auto"/>
            <w:vAlign w:val="center"/>
          </w:tcPr>
          <w:p w:rsidR="00806CA7" w:rsidRPr="00775D40" w:rsidRDefault="00806CA7" w:rsidP="004E3A00">
            <w:pPr>
              <w:pStyle w:val="TableText"/>
            </w:pPr>
            <w:r w:rsidRPr="00775D40">
              <w:t>Variable</w:t>
            </w:r>
          </w:p>
        </w:tc>
        <w:tc>
          <w:tcPr>
            <w:tcW w:w="527" w:type="pct"/>
            <w:tcBorders>
              <w:top w:val="single" w:sz="4" w:space="0" w:color="2B1F5F"/>
            </w:tcBorders>
            <w:shd w:val="clear" w:color="auto" w:fill="auto"/>
            <w:vAlign w:val="center"/>
          </w:tcPr>
          <w:p w:rsidR="00806CA7" w:rsidRPr="00775D40" w:rsidRDefault="00806CA7" w:rsidP="004E3A00">
            <w:pPr>
              <w:pStyle w:val="TableText"/>
            </w:pPr>
            <w:r w:rsidRPr="00775D40">
              <w:t>128-bits</w:t>
            </w:r>
          </w:p>
        </w:tc>
        <w:tc>
          <w:tcPr>
            <w:tcW w:w="1681" w:type="pct"/>
            <w:tcBorders>
              <w:top w:val="single" w:sz="4" w:space="0" w:color="2B1F5F"/>
            </w:tcBorders>
            <w:shd w:val="clear" w:color="auto" w:fill="auto"/>
            <w:vAlign w:val="center"/>
          </w:tcPr>
          <w:p w:rsidR="00806CA7" w:rsidRPr="00775D40" w:rsidRDefault="00806CA7" w:rsidP="004E3A00">
            <w:pPr>
              <w:pStyle w:val="TableText"/>
            </w:pPr>
            <w:r w:rsidRPr="00775D40">
              <w:t>(See record defined in appendix)</w:t>
            </w:r>
          </w:p>
        </w:tc>
      </w:tr>
      <w:tr w:rsidR="00806CA7" w:rsidRPr="00843D0C" w:rsidTr="00F50E9C">
        <w:trPr>
          <w:cantSplit/>
          <w:trHeight w:val="20"/>
          <w:jc w:val="center"/>
        </w:trPr>
        <w:tc>
          <w:tcPr>
            <w:tcW w:w="625" w:type="pct"/>
            <w:shd w:val="clear" w:color="auto" w:fill="auto"/>
            <w:vAlign w:val="center"/>
          </w:tcPr>
          <w:p w:rsidR="00806CA7" w:rsidRPr="00775D40" w:rsidRDefault="00806CA7" w:rsidP="004E3A00">
            <w:pPr>
              <w:pStyle w:val="TableText"/>
            </w:pPr>
            <w:r w:rsidRPr="00775D40">
              <w:t>42050</w:t>
            </w:r>
          </w:p>
        </w:tc>
        <w:tc>
          <w:tcPr>
            <w:tcW w:w="1559" w:type="pct"/>
            <w:shd w:val="clear" w:color="auto" w:fill="auto"/>
            <w:vAlign w:val="center"/>
          </w:tcPr>
          <w:p w:rsidR="00806CA7" w:rsidRPr="00775D40" w:rsidRDefault="00806CA7" w:rsidP="004E3A00">
            <w:pPr>
              <w:pStyle w:val="TableText"/>
            </w:pPr>
            <w:r w:rsidRPr="00775D40">
              <w:t>Mission Request Event Report</w:t>
            </w:r>
          </w:p>
        </w:tc>
        <w:tc>
          <w:tcPr>
            <w:tcW w:w="608" w:type="pct"/>
            <w:shd w:val="clear" w:color="auto" w:fill="auto"/>
            <w:vAlign w:val="center"/>
          </w:tcPr>
          <w:p w:rsidR="00806CA7" w:rsidRPr="00775D40" w:rsidRDefault="00806CA7" w:rsidP="004E3A00">
            <w:pPr>
              <w:pStyle w:val="TableText"/>
            </w:pPr>
            <w:r w:rsidRPr="00775D40">
              <w:t>Variable</w:t>
            </w:r>
          </w:p>
        </w:tc>
        <w:tc>
          <w:tcPr>
            <w:tcW w:w="527" w:type="pct"/>
            <w:shd w:val="clear" w:color="auto" w:fill="auto"/>
            <w:vAlign w:val="center"/>
          </w:tcPr>
          <w:p w:rsidR="00806CA7" w:rsidRPr="00775D40" w:rsidRDefault="00806CA7" w:rsidP="004E3A00">
            <w:pPr>
              <w:pStyle w:val="TableText"/>
            </w:pPr>
            <w:r w:rsidRPr="00775D40">
              <w:t>128-bits</w:t>
            </w:r>
          </w:p>
        </w:tc>
        <w:tc>
          <w:tcPr>
            <w:tcW w:w="1681" w:type="pct"/>
            <w:shd w:val="clear" w:color="auto" w:fill="auto"/>
            <w:vAlign w:val="center"/>
          </w:tcPr>
          <w:p w:rsidR="00806CA7" w:rsidRPr="00775D40" w:rsidRDefault="00806CA7" w:rsidP="004E3A00">
            <w:pPr>
              <w:pStyle w:val="TableText"/>
            </w:pPr>
            <w:r w:rsidRPr="00775D40">
              <w:t>(See record defined in appendix)</w:t>
            </w:r>
          </w:p>
        </w:tc>
      </w:tr>
      <w:tr w:rsidR="00806CA7" w:rsidRPr="00775D40" w:rsidTr="00F50E9C">
        <w:trPr>
          <w:cantSplit/>
          <w:trHeight w:val="20"/>
          <w:jc w:val="center"/>
        </w:trPr>
        <w:tc>
          <w:tcPr>
            <w:tcW w:w="625" w:type="pct"/>
            <w:shd w:val="clear" w:color="auto" w:fill="auto"/>
            <w:vAlign w:val="center"/>
          </w:tcPr>
          <w:p w:rsidR="00806CA7" w:rsidRPr="00775D40" w:rsidRDefault="00806CA7" w:rsidP="004E3A00">
            <w:pPr>
              <w:pStyle w:val="TableText"/>
            </w:pPr>
            <w:r w:rsidRPr="00775D40">
              <w:t>42060</w:t>
            </w:r>
          </w:p>
        </w:tc>
        <w:tc>
          <w:tcPr>
            <w:tcW w:w="1559" w:type="pct"/>
            <w:shd w:val="clear" w:color="auto" w:fill="auto"/>
            <w:vAlign w:val="center"/>
          </w:tcPr>
          <w:p w:rsidR="00806CA7" w:rsidRPr="00775D40" w:rsidRDefault="00806CA7" w:rsidP="004E3A00">
            <w:pPr>
              <w:pStyle w:val="TableText"/>
            </w:pPr>
            <w:r w:rsidRPr="00775D40">
              <w:t xml:space="preserve">Indirect or CAS Fire Event Report </w:t>
            </w:r>
          </w:p>
        </w:tc>
        <w:tc>
          <w:tcPr>
            <w:tcW w:w="608" w:type="pct"/>
            <w:shd w:val="clear" w:color="auto" w:fill="auto"/>
            <w:vAlign w:val="center"/>
          </w:tcPr>
          <w:p w:rsidR="00806CA7" w:rsidRPr="00775D40" w:rsidRDefault="00806CA7" w:rsidP="004E3A00">
            <w:pPr>
              <w:pStyle w:val="TableText"/>
            </w:pPr>
            <w:r w:rsidRPr="00775D40">
              <w:t>Variable</w:t>
            </w:r>
          </w:p>
        </w:tc>
        <w:tc>
          <w:tcPr>
            <w:tcW w:w="527" w:type="pct"/>
            <w:shd w:val="clear" w:color="auto" w:fill="auto"/>
            <w:vAlign w:val="center"/>
          </w:tcPr>
          <w:p w:rsidR="00806CA7" w:rsidRPr="00775D40" w:rsidRDefault="00806CA7" w:rsidP="004E3A00">
            <w:pPr>
              <w:pStyle w:val="TableText"/>
            </w:pPr>
            <w:r w:rsidRPr="00775D40">
              <w:t>64-bits</w:t>
            </w:r>
          </w:p>
        </w:tc>
        <w:tc>
          <w:tcPr>
            <w:tcW w:w="1681" w:type="pct"/>
            <w:shd w:val="clear" w:color="auto" w:fill="auto"/>
            <w:vAlign w:val="center"/>
          </w:tcPr>
          <w:p w:rsidR="00806CA7" w:rsidRPr="00775D40" w:rsidRDefault="00806CA7" w:rsidP="004E3A00">
            <w:pPr>
              <w:pStyle w:val="TableText"/>
            </w:pPr>
            <w:r w:rsidRPr="00775D40">
              <w:t>(See record defined in appendix)</w:t>
            </w:r>
          </w:p>
        </w:tc>
      </w:tr>
      <w:tr w:rsidR="00806CA7" w:rsidRPr="00775D40" w:rsidTr="00F50E9C">
        <w:trPr>
          <w:cantSplit/>
          <w:trHeight w:val="20"/>
          <w:jc w:val="center"/>
        </w:trPr>
        <w:tc>
          <w:tcPr>
            <w:tcW w:w="625" w:type="pct"/>
            <w:shd w:val="clear" w:color="auto" w:fill="auto"/>
            <w:vAlign w:val="center"/>
          </w:tcPr>
          <w:p w:rsidR="00806CA7" w:rsidRPr="00775D40" w:rsidRDefault="00806CA7" w:rsidP="004E3A00">
            <w:pPr>
              <w:pStyle w:val="TableText"/>
            </w:pPr>
            <w:r>
              <w:t>42070</w:t>
            </w:r>
          </w:p>
        </w:tc>
        <w:tc>
          <w:tcPr>
            <w:tcW w:w="1559" w:type="pct"/>
            <w:shd w:val="clear" w:color="auto" w:fill="auto"/>
            <w:vAlign w:val="center"/>
          </w:tcPr>
          <w:p w:rsidR="00806CA7" w:rsidRPr="00775D40" w:rsidRDefault="00806CA7" w:rsidP="004E3A00">
            <w:pPr>
              <w:pStyle w:val="TableText"/>
            </w:pPr>
            <w:r>
              <w:t>Minefield Entry</w:t>
            </w:r>
          </w:p>
        </w:tc>
        <w:tc>
          <w:tcPr>
            <w:tcW w:w="608" w:type="pct"/>
            <w:shd w:val="clear" w:color="auto" w:fill="auto"/>
            <w:vAlign w:val="center"/>
          </w:tcPr>
          <w:p w:rsidR="00806CA7" w:rsidRPr="00775D40" w:rsidRDefault="00806CA7" w:rsidP="004E3A00">
            <w:pPr>
              <w:pStyle w:val="TableText"/>
            </w:pPr>
            <w:r>
              <w:t>Variable</w:t>
            </w:r>
          </w:p>
        </w:tc>
        <w:tc>
          <w:tcPr>
            <w:tcW w:w="527" w:type="pct"/>
            <w:shd w:val="clear" w:color="auto" w:fill="auto"/>
            <w:vAlign w:val="center"/>
          </w:tcPr>
          <w:p w:rsidR="00806CA7" w:rsidRPr="00775D40" w:rsidRDefault="00806CA7" w:rsidP="004E3A00">
            <w:pPr>
              <w:pStyle w:val="TableText"/>
            </w:pPr>
            <w:r>
              <w:t>128-bits</w:t>
            </w:r>
          </w:p>
        </w:tc>
        <w:tc>
          <w:tcPr>
            <w:tcW w:w="1681" w:type="pct"/>
            <w:shd w:val="clear" w:color="auto" w:fill="auto"/>
            <w:vAlign w:val="center"/>
          </w:tcPr>
          <w:p w:rsidR="00806CA7" w:rsidRPr="00775D40" w:rsidRDefault="00806CA7" w:rsidP="004E3A00">
            <w:pPr>
              <w:pStyle w:val="TableText"/>
            </w:pPr>
            <w:r>
              <w:t>(See record defined in appendix)</w:t>
            </w:r>
          </w:p>
        </w:tc>
      </w:tr>
      <w:tr w:rsidR="00806CA7" w:rsidRPr="00775D40" w:rsidTr="00F50E9C">
        <w:trPr>
          <w:cantSplit/>
          <w:trHeight w:val="20"/>
          <w:jc w:val="center"/>
        </w:trPr>
        <w:tc>
          <w:tcPr>
            <w:tcW w:w="625" w:type="pct"/>
            <w:shd w:val="clear" w:color="auto" w:fill="auto"/>
            <w:vAlign w:val="center"/>
          </w:tcPr>
          <w:p w:rsidR="00806CA7" w:rsidRDefault="00806CA7" w:rsidP="004E3A00">
            <w:pPr>
              <w:pStyle w:val="TableText"/>
            </w:pPr>
            <w:r>
              <w:t>42080</w:t>
            </w:r>
          </w:p>
        </w:tc>
        <w:tc>
          <w:tcPr>
            <w:tcW w:w="1559" w:type="pct"/>
            <w:shd w:val="clear" w:color="auto" w:fill="auto"/>
            <w:vAlign w:val="center"/>
          </w:tcPr>
          <w:p w:rsidR="00806CA7" w:rsidRDefault="00806CA7" w:rsidP="004E3A00">
            <w:pPr>
              <w:pStyle w:val="TableText"/>
            </w:pPr>
            <w:r>
              <w:t>Mine Detonation</w:t>
            </w:r>
          </w:p>
        </w:tc>
        <w:tc>
          <w:tcPr>
            <w:tcW w:w="608" w:type="pct"/>
            <w:shd w:val="clear" w:color="auto" w:fill="auto"/>
            <w:vAlign w:val="center"/>
          </w:tcPr>
          <w:p w:rsidR="00806CA7" w:rsidRDefault="00806CA7" w:rsidP="004E3A00">
            <w:pPr>
              <w:pStyle w:val="TableText"/>
            </w:pPr>
            <w:r>
              <w:t>Variable</w:t>
            </w:r>
          </w:p>
        </w:tc>
        <w:tc>
          <w:tcPr>
            <w:tcW w:w="527" w:type="pct"/>
            <w:shd w:val="clear" w:color="auto" w:fill="auto"/>
            <w:vAlign w:val="center"/>
          </w:tcPr>
          <w:p w:rsidR="00806CA7" w:rsidRDefault="00806CA7" w:rsidP="004E3A00">
            <w:pPr>
              <w:pStyle w:val="TableText"/>
            </w:pPr>
            <w:r>
              <w:t>128-bits</w:t>
            </w:r>
          </w:p>
        </w:tc>
        <w:tc>
          <w:tcPr>
            <w:tcW w:w="1681" w:type="pct"/>
            <w:shd w:val="clear" w:color="auto" w:fill="auto"/>
            <w:vAlign w:val="center"/>
          </w:tcPr>
          <w:p w:rsidR="00806CA7" w:rsidRDefault="00806CA7" w:rsidP="004E3A00">
            <w:pPr>
              <w:pStyle w:val="TableText"/>
            </w:pPr>
            <w:r>
              <w:t>(See record defined in appendix)</w:t>
            </w:r>
          </w:p>
        </w:tc>
      </w:tr>
      <w:tr w:rsidR="00806CA7" w:rsidRPr="00775D40" w:rsidTr="00F50E9C">
        <w:trPr>
          <w:cantSplit/>
          <w:trHeight w:val="20"/>
          <w:jc w:val="center"/>
        </w:trPr>
        <w:tc>
          <w:tcPr>
            <w:tcW w:w="625" w:type="pct"/>
            <w:shd w:val="clear" w:color="auto" w:fill="auto"/>
            <w:vAlign w:val="center"/>
          </w:tcPr>
          <w:p w:rsidR="00806CA7" w:rsidRDefault="00806CA7" w:rsidP="004E3A00">
            <w:pPr>
              <w:pStyle w:val="TableText"/>
            </w:pPr>
            <w:r w:rsidRPr="001B02CA">
              <w:t>35500</w:t>
            </w:r>
          </w:p>
        </w:tc>
        <w:tc>
          <w:tcPr>
            <w:tcW w:w="1559" w:type="pct"/>
            <w:shd w:val="clear" w:color="auto" w:fill="auto"/>
            <w:vAlign w:val="center"/>
          </w:tcPr>
          <w:p w:rsidR="00806CA7" w:rsidRDefault="00806CA7" w:rsidP="004E3A00">
            <w:pPr>
              <w:pStyle w:val="TableText"/>
            </w:pPr>
            <w:r w:rsidRPr="001B02CA">
              <w:t>Radar Track Perception Report</w:t>
            </w:r>
          </w:p>
        </w:tc>
        <w:tc>
          <w:tcPr>
            <w:tcW w:w="608" w:type="pct"/>
            <w:shd w:val="clear" w:color="auto" w:fill="auto"/>
            <w:vAlign w:val="center"/>
          </w:tcPr>
          <w:p w:rsidR="00806CA7" w:rsidRDefault="00806CA7" w:rsidP="004E3A00">
            <w:pPr>
              <w:pStyle w:val="TableText"/>
            </w:pPr>
            <w:r>
              <w:t>Variable</w:t>
            </w:r>
          </w:p>
        </w:tc>
        <w:tc>
          <w:tcPr>
            <w:tcW w:w="527" w:type="pct"/>
            <w:shd w:val="clear" w:color="auto" w:fill="auto"/>
            <w:vAlign w:val="center"/>
          </w:tcPr>
          <w:p w:rsidR="00806CA7" w:rsidRDefault="00806CA7" w:rsidP="004E3A00">
            <w:pPr>
              <w:pStyle w:val="TableText"/>
            </w:pPr>
            <w:r>
              <w:t>64-bits</w:t>
            </w:r>
          </w:p>
        </w:tc>
        <w:tc>
          <w:tcPr>
            <w:tcW w:w="1681" w:type="pct"/>
            <w:shd w:val="clear" w:color="auto" w:fill="auto"/>
            <w:vAlign w:val="center"/>
          </w:tcPr>
          <w:p w:rsidR="00806CA7" w:rsidRDefault="00806CA7" w:rsidP="004E3A00">
            <w:pPr>
              <w:pStyle w:val="TableText"/>
            </w:pPr>
            <w:r>
              <w:t>(See record defined in appendix)</w:t>
            </w:r>
          </w:p>
        </w:tc>
      </w:tr>
    </w:tbl>
    <w:p w:rsidR="00806CA7" w:rsidRDefault="00806CA7" w:rsidP="00F50E9C">
      <w:pPr>
        <w:pStyle w:val="Spacer"/>
      </w:pPr>
    </w:p>
    <w:p w:rsidR="00806CA7" w:rsidRDefault="00806CA7" w:rsidP="00806CA7">
      <w:pPr>
        <w:pStyle w:val="Heading4"/>
      </w:pPr>
      <w:r>
        <w:t>Event Reporting Usage</w:t>
      </w:r>
    </w:p>
    <w:p w:rsidR="00806CA7" w:rsidRDefault="00806CA7" w:rsidP="00806CA7">
      <w:pPr>
        <w:pStyle w:val="BodyText"/>
      </w:pPr>
      <w:r w:rsidRPr="00916D8C">
        <w:t xml:space="preserve">Simulation Applications that model minefields shall issue </w:t>
      </w:r>
      <w:r>
        <w:t xml:space="preserve">an </w:t>
      </w:r>
      <w:r w:rsidRPr="00916D8C">
        <w:t xml:space="preserve">Event Report PDU </w:t>
      </w:r>
      <w:r>
        <w:t xml:space="preserve">when an entity first </w:t>
      </w:r>
      <w:r w:rsidRPr="00916D8C">
        <w:t>pas</w:t>
      </w:r>
      <w:r>
        <w:t>ses through an uncleared minefield</w:t>
      </w:r>
      <w:r w:rsidR="00F63C3A">
        <w:t xml:space="preserve">.  </w:t>
      </w:r>
      <w:r>
        <w:t xml:space="preserve">This PDU shall have an Event Type of </w:t>
      </w:r>
      <w:r w:rsidRPr="00916D8C">
        <w:t>Minefield Entry</w:t>
      </w:r>
      <w:r>
        <w:t xml:space="preserve"> (11) and contain one datum, the Minefield Entry (42070) Variable Datum record</w:t>
      </w:r>
      <w:r w:rsidR="00F63C3A">
        <w:t xml:space="preserve">.  </w:t>
      </w:r>
      <w:r>
        <w:t>When the entity subsequently reenters the same minefield, the Event Report PDU is optional.</w:t>
      </w:r>
    </w:p>
    <w:p w:rsidR="00806CA7" w:rsidRDefault="00806CA7" w:rsidP="00806CA7">
      <w:pPr>
        <w:pStyle w:val="BodyText"/>
      </w:pPr>
      <w:r w:rsidRPr="00916D8C">
        <w:t xml:space="preserve">Simulation </w:t>
      </w:r>
      <w:r w:rsidR="002D1957">
        <w:t>a</w:t>
      </w:r>
      <w:r w:rsidRPr="00916D8C">
        <w:t xml:space="preserve">pplications that model minefields shall issue </w:t>
      </w:r>
      <w:r>
        <w:t xml:space="preserve">an </w:t>
      </w:r>
      <w:r w:rsidRPr="00916D8C">
        <w:t xml:space="preserve">Event Report PDU </w:t>
      </w:r>
      <w:r>
        <w:t>when a mine detonates within a minefield</w:t>
      </w:r>
      <w:r w:rsidR="00F63C3A">
        <w:t xml:space="preserve">.  </w:t>
      </w:r>
      <w:r>
        <w:t xml:space="preserve">This PDU shall have an Event Type of </w:t>
      </w:r>
      <w:r w:rsidRPr="00916D8C">
        <w:t xml:space="preserve">Minefield </w:t>
      </w:r>
      <w:r>
        <w:t>Detonation (12) and contain one datum, the Mine Detonation (42080) Variable Datum record.</w:t>
      </w:r>
    </w:p>
    <w:p w:rsidR="00806CA7" w:rsidRDefault="00806CA7" w:rsidP="00806CA7">
      <w:pPr>
        <w:pStyle w:val="BodyText"/>
      </w:pPr>
      <w:r w:rsidRPr="00A309B1">
        <w:t xml:space="preserve">Simulation Applications with entities that suffer damage shall </w:t>
      </w:r>
      <w:r>
        <w:t xml:space="preserve">issue an Event Report PDU </w:t>
      </w:r>
      <w:r w:rsidRPr="00A309B1">
        <w:t>for each incident of combat, deterministic, and stochastic damage</w:t>
      </w:r>
      <w:r w:rsidR="00F63C3A">
        <w:t xml:space="preserve">.  </w:t>
      </w:r>
      <w:r w:rsidRPr="00A309B1">
        <w:t xml:space="preserve">The only exception to this is collision damage, which </w:t>
      </w:r>
      <w:r>
        <w:t xml:space="preserve">does </w:t>
      </w:r>
      <w:r w:rsidRPr="00A309B1">
        <w:t>not result in the issuance of a</w:t>
      </w:r>
      <w:r>
        <w:t>n</w:t>
      </w:r>
      <w:r w:rsidRPr="00A309B1">
        <w:t xml:space="preserve"> Event Report PDU since crew casualties are not assessed for collisions</w:t>
      </w:r>
      <w:r w:rsidR="00F63C3A">
        <w:t xml:space="preserve">.  </w:t>
      </w:r>
      <w:r w:rsidRPr="00A309B1">
        <w:t xml:space="preserve">Instead, the collision damage information </w:t>
      </w:r>
      <w:r>
        <w:t xml:space="preserve">is </w:t>
      </w:r>
      <w:r w:rsidRPr="00A309B1">
        <w:t>obtained from the next Entity State PDU to be issued by the entities involved in the collision</w:t>
      </w:r>
      <w:r w:rsidR="00F63C3A">
        <w:t xml:space="preserve">.  </w:t>
      </w:r>
      <w:r w:rsidRPr="00A309B1">
        <w:t>Since crew casualties are not assessed for collisions and CGF vehicles, the number of casualties shall be assumed to be zero</w:t>
      </w:r>
      <w:r w:rsidR="00F63C3A">
        <w:t xml:space="preserve">.  </w:t>
      </w:r>
      <w:r>
        <w:t>This Event Report PDU shall have an Event Type of Damage (4) and contain the Damage Event Report (35000) Variable Datum record.</w:t>
      </w:r>
    </w:p>
    <w:p w:rsidR="00806CA7" w:rsidRDefault="00806CA7" w:rsidP="00806CA7">
      <w:pPr>
        <w:pStyle w:val="BodyText"/>
      </w:pPr>
      <w:r>
        <w:t>S</w:t>
      </w:r>
      <w:r w:rsidRPr="00A309B1">
        <w:t xml:space="preserve">imulation applications that receive requests for indirect fire missions </w:t>
      </w:r>
      <w:r>
        <w:t xml:space="preserve">shall issue an </w:t>
      </w:r>
      <w:r w:rsidRPr="00A309B1">
        <w:t>Event Report PDU upon receiving a radioed request for a mission</w:t>
      </w:r>
      <w:r w:rsidR="00F63C3A">
        <w:t xml:space="preserve">.  </w:t>
      </w:r>
      <w:r>
        <w:t xml:space="preserve">This PDU shall have an Event Type of </w:t>
      </w:r>
      <w:r w:rsidRPr="005A315E">
        <w:t xml:space="preserve">Request For Indirect Fire or CAS Mission </w:t>
      </w:r>
      <w:r>
        <w:t>(9) and contain one datum, the Mission Request Event Report (42050) Variable Datum record.</w:t>
      </w:r>
    </w:p>
    <w:p w:rsidR="00806CA7" w:rsidRDefault="00806CA7" w:rsidP="00806CA7">
      <w:pPr>
        <w:pStyle w:val="BodyText"/>
      </w:pPr>
      <w:r w:rsidRPr="005A315E">
        <w:t>Simulation applications that issue Fire PDUs for indirect or CAS fire shall also issue a</w:t>
      </w:r>
      <w:r>
        <w:t>n</w:t>
      </w:r>
      <w:r w:rsidRPr="005A315E">
        <w:t xml:space="preserve"> Indirect or CAS Fire Event Report PDU immediately following the Fire PDU</w:t>
      </w:r>
      <w:r w:rsidR="00F63C3A">
        <w:t xml:space="preserve">.  </w:t>
      </w:r>
      <w:r w:rsidRPr="005A315E">
        <w:t>This Event Report PDU associate</w:t>
      </w:r>
      <w:r>
        <w:t>s</w:t>
      </w:r>
      <w:r w:rsidRPr="005A315E">
        <w:t xml:space="preserve"> the Fire PDU with a </w:t>
      </w:r>
      <w:r>
        <w:t>m</w:t>
      </w:r>
      <w:r w:rsidRPr="005A315E">
        <w:t>ission</w:t>
      </w:r>
      <w:r w:rsidR="00F63C3A">
        <w:t xml:space="preserve">.  </w:t>
      </w:r>
      <w:r>
        <w:t xml:space="preserve">This PDU shall have an Event Type of </w:t>
      </w:r>
      <w:r w:rsidRPr="005A315E">
        <w:t xml:space="preserve">Indirect Fire or CAS </w:t>
      </w:r>
      <w:r>
        <w:t xml:space="preserve">Fire (10) and contain one datum, the </w:t>
      </w:r>
      <w:r w:rsidRPr="005A315E">
        <w:t xml:space="preserve">Indirect or CAS </w:t>
      </w:r>
      <w:r>
        <w:t>Fire Event Report (42060) Variable Datum record.</w:t>
      </w:r>
    </w:p>
    <w:p w:rsidR="00806CA7" w:rsidRDefault="00806CA7" w:rsidP="00806CA7">
      <w:pPr>
        <w:pStyle w:val="BodyText"/>
      </w:pPr>
      <w:r>
        <w:t>Simulation Applications that model Radar Warning Receivers shall issue follow the rules for the Radar Track Perception Record as identified in the appendix.</w:t>
      </w:r>
    </w:p>
    <w:p w:rsidR="00806CA7" w:rsidRPr="00775D40" w:rsidRDefault="00806CA7" w:rsidP="00806CA7">
      <w:pPr>
        <w:pStyle w:val="Heading4"/>
      </w:pPr>
      <w:r>
        <w:lastRenderedPageBreak/>
        <w:t>Enumerations for Event Report Datums</w:t>
      </w:r>
    </w:p>
    <w:p w:rsidR="00806CA7" w:rsidRPr="00775D40" w:rsidRDefault="00806CA7" w:rsidP="002D1957">
      <w:pPr>
        <w:pStyle w:val="BodyText"/>
        <w:keepNext/>
      </w:pPr>
      <w:r w:rsidRPr="00775D40">
        <w:t>The following table provides the Damage Cause enumeration.</w:t>
      </w:r>
    </w:p>
    <w:p w:rsidR="00806CA7" w:rsidRPr="00775D40" w:rsidRDefault="00280005" w:rsidP="002D1957">
      <w:pPr>
        <w:pStyle w:val="Caption-Table"/>
      </w:pPr>
      <w:bookmarkStart w:id="760" w:name="_Toc411412281"/>
      <w:bookmarkStart w:id="761" w:name="_Toc422237344"/>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6</w:t>
        </w:r>
      </w:fldSimple>
      <w:r w:rsidR="002D1957">
        <w:t xml:space="preserve">. </w:t>
      </w:r>
      <w:r w:rsidR="00806CA7" w:rsidRPr="00775D40">
        <w:t xml:space="preserve"> Damage Cause Enumeration</w:t>
      </w:r>
      <w:bookmarkEnd w:id="760"/>
      <w:bookmarkEnd w:id="761"/>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368"/>
        <w:gridCol w:w="2894"/>
      </w:tblGrid>
      <w:tr w:rsidR="00806CA7" w:rsidRPr="00843D0C" w:rsidTr="002D1957">
        <w:trPr>
          <w:cantSplit/>
          <w:trHeight w:val="413"/>
          <w:tblHeader/>
          <w:jc w:val="center"/>
        </w:trPr>
        <w:tc>
          <w:tcPr>
            <w:tcW w:w="136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2D1957">
            <w:pPr>
              <w:pStyle w:val="TableColumnHeader"/>
            </w:pPr>
            <w:r w:rsidRPr="00775D40">
              <w:t>Field Value</w:t>
            </w:r>
          </w:p>
        </w:tc>
        <w:tc>
          <w:tcPr>
            <w:tcW w:w="2894"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2D1957">
            <w:pPr>
              <w:pStyle w:val="TableColumnHeader"/>
            </w:pPr>
            <w:r w:rsidRPr="00775D40">
              <w:t>Description</w:t>
            </w:r>
          </w:p>
        </w:tc>
      </w:tr>
      <w:tr w:rsidR="00806CA7" w:rsidRPr="00775D40" w:rsidTr="002D1957">
        <w:trPr>
          <w:cantSplit/>
          <w:jc w:val="center"/>
        </w:trPr>
        <w:tc>
          <w:tcPr>
            <w:tcW w:w="1368"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2894" w:type="dxa"/>
            <w:tcBorders>
              <w:top w:val="single" w:sz="4" w:space="0" w:color="2B1F5F"/>
            </w:tcBorders>
            <w:shd w:val="clear" w:color="auto" w:fill="auto"/>
            <w:vAlign w:val="center"/>
          </w:tcPr>
          <w:p w:rsidR="00806CA7" w:rsidRPr="00775D40" w:rsidRDefault="00806CA7" w:rsidP="004E3A00">
            <w:pPr>
              <w:pStyle w:val="TableText"/>
            </w:pPr>
            <w:r w:rsidRPr="00775D40">
              <w:t>Not Specified</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1</w:t>
            </w:r>
          </w:p>
        </w:tc>
        <w:tc>
          <w:tcPr>
            <w:tcW w:w="2894" w:type="dxa"/>
            <w:shd w:val="clear" w:color="auto" w:fill="auto"/>
            <w:vAlign w:val="center"/>
          </w:tcPr>
          <w:p w:rsidR="00806CA7" w:rsidRPr="00775D40" w:rsidRDefault="00806CA7" w:rsidP="004E3A00">
            <w:pPr>
              <w:pStyle w:val="TableText"/>
            </w:pPr>
            <w:r w:rsidRPr="00775D40">
              <w:t>Combat</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2</w:t>
            </w:r>
          </w:p>
        </w:tc>
        <w:tc>
          <w:tcPr>
            <w:tcW w:w="2894" w:type="dxa"/>
            <w:shd w:val="clear" w:color="auto" w:fill="auto"/>
            <w:vAlign w:val="center"/>
          </w:tcPr>
          <w:p w:rsidR="00806CA7" w:rsidRPr="00775D40" w:rsidRDefault="00806CA7" w:rsidP="004E3A00">
            <w:pPr>
              <w:pStyle w:val="TableText"/>
            </w:pPr>
            <w:r w:rsidRPr="00775D40">
              <w:t>Stochastic</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3</w:t>
            </w:r>
          </w:p>
        </w:tc>
        <w:tc>
          <w:tcPr>
            <w:tcW w:w="2894" w:type="dxa"/>
            <w:shd w:val="clear" w:color="auto" w:fill="auto"/>
            <w:vAlign w:val="center"/>
          </w:tcPr>
          <w:p w:rsidR="00806CA7" w:rsidRPr="00775D40" w:rsidRDefault="00806CA7" w:rsidP="004E3A00">
            <w:pPr>
              <w:pStyle w:val="TableText"/>
            </w:pPr>
            <w:r w:rsidRPr="00775D40">
              <w:t>Deterministic</w:t>
            </w:r>
          </w:p>
        </w:tc>
      </w:tr>
    </w:tbl>
    <w:p w:rsidR="00806CA7" w:rsidRPr="00775D40" w:rsidRDefault="00806CA7" w:rsidP="002D1957">
      <w:pPr>
        <w:pStyle w:val="Spacer"/>
      </w:pPr>
    </w:p>
    <w:p w:rsidR="00806CA7" w:rsidRPr="00775D40" w:rsidRDefault="00806CA7" w:rsidP="002D1957">
      <w:pPr>
        <w:pStyle w:val="BodyText"/>
        <w:keepNext/>
      </w:pPr>
      <w:r w:rsidRPr="00775D40">
        <w:t>The following table provides the Damage Extent enumeration.</w:t>
      </w:r>
    </w:p>
    <w:p w:rsidR="00806CA7" w:rsidRPr="00775D40" w:rsidRDefault="00280005" w:rsidP="002D1957">
      <w:pPr>
        <w:pStyle w:val="Caption-Table"/>
      </w:pPr>
      <w:bookmarkStart w:id="762" w:name="_Toc411412282"/>
      <w:bookmarkStart w:id="763" w:name="_Toc422237345"/>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7</w:t>
        </w:r>
      </w:fldSimple>
      <w:r w:rsidR="002D1957">
        <w:t xml:space="preserve">. </w:t>
      </w:r>
      <w:r w:rsidR="00806CA7" w:rsidRPr="00775D40">
        <w:t xml:space="preserve"> Damage Extent Enumeration</w:t>
      </w:r>
      <w:bookmarkEnd w:id="762"/>
      <w:bookmarkEnd w:id="763"/>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368"/>
        <w:gridCol w:w="2894"/>
      </w:tblGrid>
      <w:tr w:rsidR="00806CA7" w:rsidRPr="00843D0C" w:rsidTr="002D1957">
        <w:trPr>
          <w:cantSplit/>
          <w:trHeight w:val="359"/>
          <w:tblHeader/>
          <w:jc w:val="center"/>
        </w:trPr>
        <w:tc>
          <w:tcPr>
            <w:tcW w:w="136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2D1957">
            <w:pPr>
              <w:pStyle w:val="TableColumnHeader"/>
            </w:pPr>
            <w:r w:rsidRPr="00775D40">
              <w:t>Field Value</w:t>
            </w:r>
          </w:p>
        </w:tc>
        <w:tc>
          <w:tcPr>
            <w:tcW w:w="2894"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2D1957">
            <w:pPr>
              <w:pStyle w:val="TableColumnHeader"/>
            </w:pPr>
            <w:r w:rsidRPr="00775D40">
              <w:t>Description</w:t>
            </w:r>
          </w:p>
        </w:tc>
      </w:tr>
      <w:tr w:rsidR="00806CA7" w:rsidRPr="00775D40" w:rsidTr="002D1957">
        <w:trPr>
          <w:cantSplit/>
          <w:jc w:val="center"/>
        </w:trPr>
        <w:tc>
          <w:tcPr>
            <w:tcW w:w="1368"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2894" w:type="dxa"/>
            <w:tcBorders>
              <w:top w:val="single" w:sz="4" w:space="0" w:color="2B1F5F"/>
            </w:tcBorders>
            <w:shd w:val="clear" w:color="auto" w:fill="auto"/>
            <w:vAlign w:val="center"/>
          </w:tcPr>
          <w:p w:rsidR="00806CA7" w:rsidRPr="00775D40" w:rsidRDefault="00806CA7" w:rsidP="004E3A00">
            <w:pPr>
              <w:pStyle w:val="TableText"/>
            </w:pPr>
            <w:r w:rsidRPr="00775D40">
              <w:t>Not Specified</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1</w:t>
            </w:r>
          </w:p>
        </w:tc>
        <w:tc>
          <w:tcPr>
            <w:tcW w:w="2894" w:type="dxa"/>
            <w:shd w:val="clear" w:color="auto" w:fill="auto"/>
            <w:vAlign w:val="center"/>
          </w:tcPr>
          <w:p w:rsidR="00806CA7" w:rsidRPr="00775D40" w:rsidRDefault="00806CA7" w:rsidP="004E3A00">
            <w:pPr>
              <w:pStyle w:val="TableText"/>
            </w:pPr>
            <w:r w:rsidRPr="00775D40">
              <w:t>Mobility Kill</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2</w:t>
            </w:r>
          </w:p>
        </w:tc>
        <w:tc>
          <w:tcPr>
            <w:tcW w:w="2894" w:type="dxa"/>
            <w:shd w:val="clear" w:color="auto" w:fill="auto"/>
            <w:vAlign w:val="center"/>
          </w:tcPr>
          <w:p w:rsidR="00806CA7" w:rsidRPr="00775D40" w:rsidRDefault="00806CA7" w:rsidP="004E3A00">
            <w:pPr>
              <w:pStyle w:val="TableText"/>
            </w:pPr>
            <w:r w:rsidRPr="00775D40">
              <w:t>Firepower Kill</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3</w:t>
            </w:r>
          </w:p>
        </w:tc>
        <w:tc>
          <w:tcPr>
            <w:tcW w:w="2894" w:type="dxa"/>
            <w:shd w:val="clear" w:color="auto" w:fill="auto"/>
            <w:vAlign w:val="center"/>
          </w:tcPr>
          <w:p w:rsidR="00806CA7" w:rsidRPr="00775D40" w:rsidRDefault="00806CA7" w:rsidP="004E3A00">
            <w:pPr>
              <w:pStyle w:val="TableText"/>
            </w:pPr>
            <w:r w:rsidRPr="00775D40">
              <w:t>Mobility and Firepower Kill</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4</w:t>
            </w:r>
          </w:p>
        </w:tc>
        <w:tc>
          <w:tcPr>
            <w:tcW w:w="2894" w:type="dxa"/>
            <w:shd w:val="clear" w:color="auto" w:fill="auto"/>
            <w:vAlign w:val="center"/>
          </w:tcPr>
          <w:p w:rsidR="00806CA7" w:rsidRPr="00775D40" w:rsidRDefault="00806CA7" w:rsidP="004E3A00">
            <w:pPr>
              <w:pStyle w:val="TableText"/>
            </w:pPr>
            <w:r w:rsidRPr="00775D40">
              <w:t>Catastrophic Kill</w:t>
            </w:r>
          </w:p>
        </w:tc>
      </w:tr>
    </w:tbl>
    <w:p w:rsidR="00806CA7" w:rsidRPr="00775D40" w:rsidRDefault="00806CA7" w:rsidP="002D1957">
      <w:pPr>
        <w:pStyle w:val="Spacer"/>
      </w:pPr>
    </w:p>
    <w:p w:rsidR="00806CA7" w:rsidRPr="00775D40" w:rsidRDefault="00806CA7" w:rsidP="002D1957">
      <w:pPr>
        <w:pStyle w:val="BodyText"/>
        <w:keepNext/>
      </w:pPr>
      <w:r w:rsidRPr="00775D40">
        <w:t>The following table provides the Mission Type enumeration.</w:t>
      </w:r>
    </w:p>
    <w:p w:rsidR="00806CA7" w:rsidRPr="00775D40" w:rsidRDefault="00280005" w:rsidP="002D1957">
      <w:pPr>
        <w:pStyle w:val="Caption-Table"/>
      </w:pPr>
      <w:bookmarkStart w:id="764" w:name="_Toc411412283"/>
      <w:bookmarkStart w:id="765" w:name="_Toc422237346"/>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8</w:t>
        </w:r>
      </w:fldSimple>
      <w:r w:rsidR="002D1957">
        <w:t xml:space="preserve">. </w:t>
      </w:r>
      <w:r w:rsidR="00806CA7" w:rsidRPr="00775D40">
        <w:t xml:space="preserve"> Mission Type Enumeration</w:t>
      </w:r>
      <w:bookmarkEnd w:id="764"/>
      <w:bookmarkEnd w:id="765"/>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368"/>
        <w:gridCol w:w="2894"/>
      </w:tblGrid>
      <w:tr w:rsidR="00806CA7" w:rsidRPr="00843D0C" w:rsidTr="002D1957">
        <w:trPr>
          <w:cantSplit/>
          <w:trHeight w:val="413"/>
          <w:tblHeader/>
          <w:jc w:val="center"/>
        </w:trPr>
        <w:tc>
          <w:tcPr>
            <w:tcW w:w="136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2D1957">
            <w:pPr>
              <w:pStyle w:val="TableColumnHeader"/>
            </w:pPr>
            <w:r w:rsidRPr="00775D40">
              <w:t>Field Value</w:t>
            </w:r>
          </w:p>
        </w:tc>
        <w:tc>
          <w:tcPr>
            <w:tcW w:w="2894"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2D1957">
            <w:pPr>
              <w:pStyle w:val="TableColumnHeader"/>
            </w:pPr>
            <w:r w:rsidRPr="00775D40">
              <w:t>Description</w:t>
            </w:r>
          </w:p>
        </w:tc>
      </w:tr>
      <w:tr w:rsidR="00806CA7" w:rsidRPr="00775D40" w:rsidTr="002D1957">
        <w:trPr>
          <w:cantSplit/>
          <w:jc w:val="center"/>
        </w:trPr>
        <w:tc>
          <w:tcPr>
            <w:tcW w:w="1368"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2894" w:type="dxa"/>
            <w:tcBorders>
              <w:top w:val="single" w:sz="4" w:space="0" w:color="2B1F5F"/>
            </w:tcBorders>
            <w:shd w:val="clear" w:color="auto" w:fill="auto"/>
            <w:vAlign w:val="center"/>
          </w:tcPr>
          <w:p w:rsidR="00806CA7" w:rsidRPr="00775D40" w:rsidRDefault="00806CA7" w:rsidP="004E3A00">
            <w:pPr>
              <w:pStyle w:val="TableText"/>
            </w:pPr>
            <w:r w:rsidRPr="00775D40">
              <w:t>Not Specified</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1</w:t>
            </w:r>
          </w:p>
        </w:tc>
        <w:tc>
          <w:tcPr>
            <w:tcW w:w="2894" w:type="dxa"/>
            <w:shd w:val="clear" w:color="auto" w:fill="auto"/>
            <w:vAlign w:val="center"/>
          </w:tcPr>
          <w:p w:rsidR="00806CA7" w:rsidRPr="00775D40" w:rsidRDefault="00806CA7" w:rsidP="004E3A00">
            <w:pPr>
              <w:pStyle w:val="TableText"/>
            </w:pPr>
            <w:r w:rsidRPr="00775D40">
              <w:t>Indirect Fire</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2</w:t>
            </w:r>
          </w:p>
        </w:tc>
        <w:tc>
          <w:tcPr>
            <w:tcW w:w="2894" w:type="dxa"/>
            <w:shd w:val="clear" w:color="auto" w:fill="auto"/>
            <w:vAlign w:val="center"/>
          </w:tcPr>
          <w:p w:rsidR="00806CA7" w:rsidRPr="00775D40" w:rsidRDefault="00806CA7" w:rsidP="004E3A00">
            <w:pPr>
              <w:pStyle w:val="TableText"/>
            </w:pPr>
            <w:r w:rsidRPr="00775D40">
              <w:t>Close Air Support (CAS)</w:t>
            </w:r>
          </w:p>
        </w:tc>
      </w:tr>
    </w:tbl>
    <w:p w:rsidR="00806CA7" w:rsidRDefault="00806CA7" w:rsidP="002D1957">
      <w:pPr>
        <w:pStyle w:val="Spacer"/>
      </w:pPr>
    </w:p>
    <w:p w:rsidR="00806CA7" w:rsidRPr="00775D40" w:rsidRDefault="00806CA7" w:rsidP="002D1957">
      <w:pPr>
        <w:pStyle w:val="BodyText"/>
        <w:keepNext/>
      </w:pPr>
      <w:r w:rsidRPr="00775D40">
        <w:t xml:space="preserve">The following table provides the </w:t>
      </w:r>
      <w:r>
        <w:t xml:space="preserve">Radar Track Status </w:t>
      </w:r>
      <w:r w:rsidRPr="00775D40">
        <w:t>enumeration.</w:t>
      </w:r>
    </w:p>
    <w:p w:rsidR="00806CA7" w:rsidRPr="00775D40" w:rsidRDefault="00280005" w:rsidP="002D1957">
      <w:pPr>
        <w:pStyle w:val="Caption-Table"/>
      </w:pPr>
      <w:bookmarkStart w:id="766" w:name="_Toc411412284"/>
      <w:bookmarkStart w:id="767" w:name="_Toc422237347"/>
      <w:r>
        <w:t>Table</w:t>
      </w:r>
      <w:r w:rsidR="00806CA7" w:rsidRPr="00775D40">
        <w:t xml:space="preserve"> </w:t>
      </w:r>
      <w:fldSimple w:instr=" STYLEREF 1 \s ">
        <w:r w:rsidR="009B7484">
          <w:rPr>
            <w:noProof/>
          </w:rPr>
          <w:t>5</w:t>
        </w:r>
      </w:fldSimple>
      <w:r w:rsidR="00AA69D5">
        <w:noBreakHyphen/>
      </w:r>
      <w:fldSimple w:instr=" SEQ Table \* ARABIC \s 1 ">
        <w:r w:rsidR="009B7484">
          <w:rPr>
            <w:noProof/>
          </w:rPr>
          <w:t>9</w:t>
        </w:r>
      </w:fldSimple>
      <w:r w:rsidR="002D1957">
        <w:t xml:space="preserve">. </w:t>
      </w:r>
      <w:r w:rsidR="00806CA7" w:rsidRPr="00775D40">
        <w:t xml:space="preserve"> </w:t>
      </w:r>
      <w:r w:rsidR="00806CA7">
        <w:t xml:space="preserve">Radar Track Status </w:t>
      </w:r>
      <w:r w:rsidR="00806CA7" w:rsidRPr="00775D40">
        <w:t>Enumeration</w:t>
      </w:r>
      <w:bookmarkEnd w:id="766"/>
      <w:bookmarkEnd w:id="767"/>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368"/>
        <w:gridCol w:w="2894"/>
      </w:tblGrid>
      <w:tr w:rsidR="00806CA7" w:rsidRPr="00843D0C" w:rsidTr="002D1957">
        <w:trPr>
          <w:cantSplit/>
          <w:trHeight w:val="377"/>
          <w:tblHeader/>
          <w:jc w:val="center"/>
        </w:trPr>
        <w:tc>
          <w:tcPr>
            <w:tcW w:w="1368"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2D1957">
            <w:pPr>
              <w:pStyle w:val="TableColumnHeader"/>
            </w:pPr>
            <w:r w:rsidRPr="00775D40">
              <w:t>Field Value</w:t>
            </w:r>
          </w:p>
        </w:tc>
        <w:tc>
          <w:tcPr>
            <w:tcW w:w="2894"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2D1957">
            <w:pPr>
              <w:pStyle w:val="TableColumnHeader"/>
            </w:pPr>
            <w:r w:rsidRPr="00775D40">
              <w:t>Description</w:t>
            </w:r>
          </w:p>
        </w:tc>
      </w:tr>
      <w:tr w:rsidR="00806CA7" w:rsidRPr="00775D40" w:rsidTr="002D1957">
        <w:trPr>
          <w:cantSplit/>
          <w:jc w:val="center"/>
        </w:trPr>
        <w:tc>
          <w:tcPr>
            <w:tcW w:w="1368" w:type="dxa"/>
            <w:tcBorders>
              <w:top w:val="single" w:sz="4" w:space="0" w:color="2B1F5F"/>
            </w:tcBorders>
            <w:shd w:val="clear" w:color="auto" w:fill="auto"/>
            <w:vAlign w:val="center"/>
          </w:tcPr>
          <w:p w:rsidR="00806CA7" w:rsidRPr="00775D40" w:rsidRDefault="00806CA7" w:rsidP="004E3A00">
            <w:pPr>
              <w:pStyle w:val="TableText"/>
            </w:pPr>
            <w:r w:rsidRPr="00775D40">
              <w:t>0</w:t>
            </w:r>
          </w:p>
        </w:tc>
        <w:tc>
          <w:tcPr>
            <w:tcW w:w="2894" w:type="dxa"/>
            <w:tcBorders>
              <w:top w:val="single" w:sz="4" w:space="0" w:color="2B1F5F"/>
            </w:tcBorders>
            <w:shd w:val="clear" w:color="auto" w:fill="auto"/>
            <w:vAlign w:val="center"/>
          </w:tcPr>
          <w:p w:rsidR="00806CA7" w:rsidRPr="00775D40" w:rsidRDefault="00806CA7" w:rsidP="004E3A00">
            <w:pPr>
              <w:pStyle w:val="TableText"/>
            </w:pPr>
            <w:r w:rsidRPr="00775D40">
              <w:t>Not Specified</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1</w:t>
            </w:r>
          </w:p>
        </w:tc>
        <w:tc>
          <w:tcPr>
            <w:tcW w:w="2894" w:type="dxa"/>
            <w:shd w:val="clear" w:color="auto" w:fill="auto"/>
            <w:vAlign w:val="center"/>
          </w:tcPr>
          <w:p w:rsidR="00806CA7" w:rsidRPr="00775D40" w:rsidRDefault="00806CA7" w:rsidP="004E3A00">
            <w:pPr>
              <w:pStyle w:val="TableText"/>
            </w:pPr>
            <w:r w:rsidRPr="001B02CA">
              <w:t>Radar Track Detected</w:t>
            </w:r>
          </w:p>
        </w:tc>
      </w:tr>
      <w:tr w:rsidR="00806CA7" w:rsidRPr="00775D40" w:rsidTr="002D1957">
        <w:trPr>
          <w:cantSplit/>
          <w:jc w:val="center"/>
        </w:trPr>
        <w:tc>
          <w:tcPr>
            <w:tcW w:w="1368" w:type="dxa"/>
            <w:shd w:val="clear" w:color="auto" w:fill="auto"/>
            <w:vAlign w:val="center"/>
          </w:tcPr>
          <w:p w:rsidR="00806CA7" w:rsidRPr="00775D40" w:rsidRDefault="00806CA7" w:rsidP="004E3A00">
            <w:pPr>
              <w:pStyle w:val="TableText"/>
            </w:pPr>
            <w:r w:rsidRPr="00775D40">
              <w:t>2</w:t>
            </w:r>
          </w:p>
        </w:tc>
        <w:tc>
          <w:tcPr>
            <w:tcW w:w="2894" w:type="dxa"/>
            <w:shd w:val="clear" w:color="auto" w:fill="auto"/>
            <w:vAlign w:val="center"/>
          </w:tcPr>
          <w:p w:rsidR="00806CA7" w:rsidRPr="00775D40" w:rsidRDefault="00806CA7" w:rsidP="004E3A00">
            <w:pPr>
              <w:pStyle w:val="TableText"/>
            </w:pPr>
            <w:r w:rsidRPr="001B02CA">
              <w:t>Radar Track</w:t>
            </w:r>
            <w:r>
              <w:t xml:space="preserve"> Broken</w:t>
            </w:r>
          </w:p>
        </w:tc>
      </w:tr>
    </w:tbl>
    <w:p w:rsidR="00806CA7" w:rsidRPr="00775D40" w:rsidRDefault="00806CA7" w:rsidP="002D1957">
      <w:pPr>
        <w:pStyle w:val="Spacer"/>
      </w:pPr>
    </w:p>
    <w:p w:rsidR="00806CA7" w:rsidRPr="00775D40" w:rsidRDefault="00806CA7" w:rsidP="00806CA7">
      <w:pPr>
        <w:pStyle w:val="Heading3"/>
      </w:pPr>
      <w:bookmarkStart w:id="768" w:name="_Toc179613367"/>
      <w:bookmarkStart w:id="769" w:name="_Toc179613368"/>
      <w:bookmarkStart w:id="770" w:name="_Ref200188160"/>
      <w:bookmarkStart w:id="771" w:name="_Toc266354866"/>
      <w:bookmarkStart w:id="772" w:name="_Toc266453097"/>
      <w:bookmarkStart w:id="773" w:name="_Toc422237248"/>
      <w:bookmarkEnd w:id="768"/>
      <w:bookmarkEnd w:id="769"/>
      <w:r w:rsidRPr="00775D40">
        <w:t>Comments</w:t>
      </w:r>
      <w:bookmarkEnd w:id="770"/>
      <w:bookmarkEnd w:id="771"/>
      <w:bookmarkEnd w:id="772"/>
      <w:bookmarkEnd w:id="773"/>
    </w:p>
    <w:p w:rsidR="00806CA7" w:rsidRPr="00775D40" w:rsidRDefault="00806CA7" w:rsidP="00806CA7">
      <w:pPr>
        <w:pStyle w:val="TBD"/>
      </w:pPr>
      <w:r w:rsidRPr="00775D40">
        <w:t>This section will be completed at a future release of this document.</w:t>
      </w:r>
    </w:p>
    <w:p w:rsidR="00806CA7" w:rsidRPr="002D1957" w:rsidRDefault="002C594D" w:rsidP="002D1957">
      <w:pPr>
        <w:pStyle w:val="Heading1"/>
      </w:pPr>
      <w:bookmarkStart w:id="774" w:name="_Toc266354867"/>
      <w:bookmarkStart w:id="775" w:name="_Toc266453098"/>
      <w:bookmarkStart w:id="776" w:name="_Toc411412346"/>
      <w:bookmarkStart w:id="777" w:name="_Toc422237249"/>
      <w:r w:rsidRPr="002D1957">
        <w:t>STEALTH</w:t>
      </w:r>
      <w:bookmarkEnd w:id="774"/>
      <w:bookmarkEnd w:id="775"/>
      <w:bookmarkEnd w:id="776"/>
      <w:bookmarkEnd w:id="777"/>
    </w:p>
    <w:p w:rsidR="00806CA7" w:rsidRPr="00775D40" w:rsidRDefault="00806CA7" w:rsidP="00806CA7">
      <w:pPr>
        <w:pStyle w:val="Heading2"/>
      </w:pPr>
      <w:bookmarkStart w:id="778" w:name="_Toc266354868"/>
      <w:bookmarkStart w:id="779" w:name="_Toc266453099"/>
      <w:bookmarkStart w:id="780" w:name="_Toc411412347"/>
      <w:bookmarkStart w:id="781" w:name="_Toc422237250"/>
      <w:r w:rsidRPr="00775D40">
        <w:t>Stealth State</w:t>
      </w:r>
      <w:bookmarkEnd w:id="778"/>
      <w:bookmarkEnd w:id="779"/>
      <w:bookmarkEnd w:id="780"/>
      <w:bookmarkEnd w:id="781"/>
      <w:r w:rsidRPr="00775D40">
        <w:t xml:space="preserve"> </w:t>
      </w:r>
    </w:p>
    <w:p w:rsidR="00806CA7" w:rsidRDefault="00806CA7" w:rsidP="00806CA7">
      <w:pPr>
        <w:pStyle w:val="BodyText"/>
      </w:pPr>
      <w:r>
        <w:t xml:space="preserve">Stealth state data shall be transmitted via the Application Control PDU (see section </w:t>
      </w:r>
      <w:r>
        <w:fldChar w:fldCharType="begin"/>
      </w:r>
      <w:r>
        <w:instrText xml:space="preserve"> REF _Ref200518316 \r \h </w:instrText>
      </w:r>
      <w:r>
        <w:fldChar w:fldCharType="separate"/>
      </w:r>
      <w:r w:rsidR="009B7484">
        <w:t>5.2</w:t>
      </w:r>
      <w:r>
        <w:fldChar w:fldCharType="end"/>
      </w:r>
      <w:r>
        <w:t>), with a Control Type of Status (7)</w:t>
      </w:r>
      <w:r w:rsidR="00F63C3A">
        <w:t xml:space="preserve">.  </w:t>
      </w:r>
      <w:r>
        <w:t>The records typically used with Stealth State and Control are provided in Appendix A</w:t>
      </w:r>
      <w:r w:rsidR="00F63C3A">
        <w:t xml:space="preserve">.  </w:t>
      </w:r>
      <w:r>
        <w:t>The controlling application of the stealth may issue an Application Health Status Heartbeat Request (</w:t>
      </w:r>
      <w:r w:rsidRPr="001021CB">
        <w:t>47240</w:t>
      </w:r>
      <w:r>
        <w:t>) record to indicate which application status information should be transmitted</w:t>
      </w:r>
      <w:r w:rsidR="00F63C3A">
        <w:t xml:space="preserve">.  </w:t>
      </w:r>
      <w:r>
        <w:t xml:space="preserve">The specific </w:t>
      </w:r>
      <w:r>
        <w:lastRenderedPageBreak/>
        <w:t>stealth application may define application-specific status values to represent various groupings of the stealth state / control records.</w:t>
      </w:r>
    </w:p>
    <w:p w:rsidR="00806CA7" w:rsidRDefault="00806CA7" w:rsidP="00806CA7">
      <w:pPr>
        <w:pStyle w:val="BodyText"/>
      </w:pPr>
      <w:r>
        <w:t xml:space="preserve">The stealth application shall follow the issuance rules of the </w:t>
      </w:r>
      <w:r w:rsidRPr="00775D40">
        <w:t xml:space="preserve">Application State (47100) </w:t>
      </w:r>
      <w:r>
        <w:t xml:space="preserve">record (default heartbeat of </w:t>
      </w:r>
      <w:r w:rsidRPr="00775D40">
        <w:t>5 seconds</w:t>
      </w:r>
      <w:r>
        <w:t>)</w:t>
      </w:r>
      <w:r w:rsidR="00F63C3A">
        <w:t xml:space="preserve">.  </w:t>
      </w:r>
      <w:r>
        <w:t>Any other records that are output on the state are application-specific to the stealth and those issuance rules are defined within the records.</w:t>
      </w:r>
    </w:p>
    <w:p w:rsidR="00806CA7" w:rsidRDefault="00806CA7" w:rsidP="00806CA7">
      <w:pPr>
        <w:pStyle w:val="BodyText"/>
      </w:pPr>
      <w:r>
        <w:t>The records defined for Stealth State / Control may be used with the Application Control PDU using the Data Query (2) and Data (3) Control Types.</w:t>
      </w:r>
    </w:p>
    <w:p w:rsidR="00806CA7" w:rsidRPr="00775D40" w:rsidRDefault="00806CA7" w:rsidP="00806CA7">
      <w:pPr>
        <w:pStyle w:val="Heading2"/>
      </w:pPr>
      <w:bookmarkStart w:id="782" w:name="_Toc202679078"/>
      <w:bookmarkStart w:id="783" w:name="_Toc214188732"/>
      <w:bookmarkStart w:id="784" w:name="_Toc216756543"/>
      <w:bookmarkStart w:id="785" w:name="_Toc217275830"/>
      <w:bookmarkStart w:id="786" w:name="_Toc202679089"/>
      <w:bookmarkStart w:id="787" w:name="_Toc214188743"/>
      <w:bookmarkStart w:id="788" w:name="_Toc216756554"/>
      <w:bookmarkStart w:id="789" w:name="_Toc217275841"/>
      <w:bookmarkStart w:id="790" w:name="_Toc202679149"/>
      <w:bookmarkStart w:id="791" w:name="_Toc214188803"/>
      <w:bookmarkStart w:id="792" w:name="_Toc216756614"/>
      <w:bookmarkStart w:id="793" w:name="_Toc217275901"/>
      <w:bookmarkStart w:id="794" w:name="_Toc266354869"/>
      <w:bookmarkStart w:id="795" w:name="_Toc266453100"/>
      <w:bookmarkStart w:id="796" w:name="_Toc411412348"/>
      <w:bookmarkStart w:id="797" w:name="_Toc422237251"/>
      <w:bookmarkEnd w:id="782"/>
      <w:bookmarkEnd w:id="783"/>
      <w:bookmarkEnd w:id="784"/>
      <w:bookmarkEnd w:id="785"/>
      <w:bookmarkEnd w:id="786"/>
      <w:bookmarkEnd w:id="787"/>
      <w:bookmarkEnd w:id="788"/>
      <w:bookmarkEnd w:id="789"/>
      <w:bookmarkEnd w:id="790"/>
      <w:bookmarkEnd w:id="791"/>
      <w:bookmarkEnd w:id="792"/>
      <w:bookmarkEnd w:id="793"/>
      <w:r w:rsidRPr="00775D40">
        <w:t>Stealth Control</w:t>
      </w:r>
      <w:bookmarkEnd w:id="794"/>
      <w:bookmarkEnd w:id="795"/>
      <w:bookmarkEnd w:id="796"/>
      <w:bookmarkEnd w:id="797"/>
    </w:p>
    <w:p w:rsidR="00806CA7" w:rsidRPr="00775D40" w:rsidRDefault="00806CA7" w:rsidP="00806CA7">
      <w:pPr>
        <w:pStyle w:val="BodyText"/>
      </w:pPr>
      <w:r w:rsidRPr="00775D40">
        <w:t xml:space="preserve">Simulation control for the Stealth is performed via the </w:t>
      </w:r>
      <w:r>
        <w:t xml:space="preserve">Application Control PDU (see section </w:t>
      </w:r>
      <w:r>
        <w:fldChar w:fldCharType="begin"/>
      </w:r>
      <w:r>
        <w:instrText xml:space="preserve"> REF _Ref200518316 \r \h </w:instrText>
      </w:r>
      <w:r>
        <w:fldChar w:fldCharType="separate"/>
      </w:r>
      <w:r w:rsidR="009B7484">
        <w:t>5.2</w:t>
      </w:r>
      <w:r>
        <w:fldChar w:fldCharType="end"/>
      </w:r>
      <w:r>
        <w:t>), with a Control Type of Set Data (4)</w:t>
      </w:r>
      <w:r w:rsidR="00F63C3A">
        <w:t xml:space="preserve">.  </w:t>
      </w:r>
      <w:r w:rsidRPr="00775D40">
        <w:t xml:space="preserve">The records </w:t>
      </w:r>
      <w:r>
        <w:t xml:space="preserve">for usage with stealth control </w:t>
      </w:r>
      <w:r w:rsidRPr="00775D40">
        <w:t>are further detailed in Appendix A</w:t>
      </w:r>
      <w:r w:rsidR="00F63C3A">
        <w:t xml:space="preserve">.  </w:t>
      </w:r>
      <w:r>
        <w:t>These records are currently only capable of supporting a single viewpoint</w:t>
      </w:r>
      <w:r w:rsidR="00F63C3A">
        <w:t xml:space="preserve">.  </w:t>
      </w:r>
      <w:r>
        <w:t>If the Stealth has multiple display capability, then it assumed that the additional displays will be controlled appropriately.</w:t>
      </w:r>
    </w:p>
    <w:p w:rsidR="00806CA7" w:rsidRPr="00DA2AD0" w:rsidRDefault="002C594D" w:rsidP="00DA2AD0">
      <w:pPr>
        <w:pStyle w:val="Heading1"/>
      </w:pPr>
      <w:bookmarkStart w:id="798" w:name="_Toc202679151"/>
      <w:bookmarkStart w:id="799" w:name="_Toc214188805"/>
      <w:bookmarkStart w:id="800" w:name="_Toc216756616"/>
      <w:bookmarkStart w:id="801" w:name="_Toc217275903"/>
      <w:bookmarkStart w:id="802" w:name="_Toc202679237"/>
      <w:bookmarkStart w:id="803" w:name="_Toc214188891"/>
      <w:bookmarkStart w:id="804" w:name="_Toc216756702"/>
      <w:bookmarkStart w:id="805" w:name="_Toc217275989"/>
      <w:bookmarkStart w:id="806" w:name="_Toc202679239"/>
      <w:bookmarkStart w:id="807" w:name="_Toc214188893"/>
      <w:bookmarkStart w:id="808" w:name="_Toc216756704"/>
      <w:bookmarkStart w:id="809" w:name="_Toc217275991"/>
      <w:bookmarkStart w:id="810" w:name="_Toc202679271"/>
      <w:bookmarkStart w:id="811" w:name="_Toc214188925"/>
      <w:bookmarkStart w:id="812" w:name="_Toc216756736"/>
      <w:bookmarkStart w:id="813" w:name="_Toc217276023"/>
      <w:bookmarkStart w:id="814" w:name="_Toc202679274"/>
      <w:bookmarkStart w:id="815" w:name="_Toc214188928"/>
      <w:bookmarkStart w:id="816" w:name="_Toc216756739"/>
      <w:bookmarkStart w:id="817" w:name="_Toc217276026"/>
      <w:bookmarkStart w:id="818" w:name="_Toc202679275"/>
      <w:bookmarkStart w:id="819" w:name="_Toc214188929"/>
      <w:bookmarkStart w:id="820" w:name="_Toc216756740"/>
      <w:bookmarkStart w:id="821" w:name="_Toc217276027"/>
      <w:bookmarkStart w:id="822" w:name="_Toc266354870"/>
      <w:bookmarkStart w:id="823" w:name="_Toc266453101"/>
      <w:bookmarkStart w:id="824" w:name="_Toc411412349"/>
      <w:bookmarkStart w:id="825" w:name="_Toc422237252"/>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r w:rsidRPr="00DA2AD0">
        <w:t>NETWORK PROTOCOLS</w:t>
      </w:r>
      <w:bookmarkEnd w:id="822"/>
      <w:bookmarkEnd w:id="823"/>
      <w:bookmarkEnd w:id="824"/>
      <w:bookmarkEnd w:id="825"/>
    </w:p>
    <w:p w:rsidR="00806CA7" w:rsidRPr="00775D40" w:rsidRDefault="00806CA7" w:rsidP="00806CA7">
      <w:pPr>
        <w:pStyle w:val="Heading2"/>
      </w:pPr>
      <w:bookmarkStart w:id="826" w:name="_Toc175636988"/>
      <w:bookmarkStart w:id="827" w:name="_Toc266354871"/>
      <w:bookmarkStart w:id="828" w:name="_Toc266453102"/>
      <w:bookmarkStart w:id="829" w:name="_Toc411412350"/>
      <w:bookmarkStart w:id="830" w:name="_Toc422237253"/>
      <w:r w:rsidRPr="00775D40">
        <w:t>Network Transport Layer Rules</w:t>
      </w:r>
      <w:bookmarkEnd w:id="826"/>
      <w:bookmarkEnd w:id="827"/>
      <w:bookmarkEnd w:id="828"/>
      <w:bookmarkEnd w:id="829"/>
      <w:bookmarkEnd w:id="830"/>
    </w:p>
    <w:p w:rsidR="00806CA7" w:rsidRPr="00775D40" w:rsidRDefault="00806CA7" w:rsidP="00806CA7">
      <w:pPr>
        <w:pStyle w:val="BodyText"/>
      </w:pPr>
      <w:r w:rsidRPr="00775D40">
        <w:t xml:space="preserve">The </w:t>
      </w:r>
      <w:r>
        <w:t>VDIS</w:t>
      </w:r>
      <w:r w:rsidRPr="00775D40">
        <w:t xml:space="preserve"> Transport Level Protocol for DIS traffic is based on the IEEE 1278.2-1995, IEEE Standard for Distributed Interactive Simulation Communication Services and Profiles, herein referenced as the Communications Standards document</w:t>
      </w:r>
      <w:r w:rsidR="00F63C3A">
        <w:t xml:space="preserve">.  </w:t>
      </w:r>
      <w:r w:rsidRPr="00775D40">
        <w:t>This standard establishes the requirements for the communication services to be used in a DIS application</w:t>
      </w:r>
      <w:r w:rsidR="00F63C3A">
        <w:t xml:space="preserve">.  </w:t>
      </w:r>
      <w:r w:rsidRPr="00775D40">
        <w:t>This standard supports IEEE 1278.1-1995</w:t>
      </w:r>
      <w:r w:rsidR="00F63C3A">
        <w:t xml:space="preserve">.  </w:t>
      </w:r>
      <w:r>
        <w:t xml:space="preserve">The DIS Product Development Group (PDG) is currently in the process of revising </w:t>
      </w:r>
      <w:r w:rsidRPr="00775D40">
        <w:t>IEEE 1278.2</w:t>
      </w:r>
      <w:r>
        <w:t xml:space="preserve"> and it’s one of SE Core’s goals to update it in accordance with the practices and policies set herein for network protocols.</w:t>
      </w:r>
    </w:p>
    <w:p w:rsidR="00806CA7" w:rsidRDefault="00806CA7" w:rsidP="00806CA7">
      <w:pPr>
        <w:pStyle w:val="BodyText"/>
      </w:pPr>
      <w:r w:rsidRPr="00775D40">
        <w:t xml:space="preserve">The </w:t>
      </w:r>
      <w:r>
        <w:t>VDIS</w:t>
      </w:r>
      <w:r w:rsidRPr="00775D40">
        <w:t xml:space="preserve"> Communication Services definition employs the seven-layer Open Systems Interconnection Reference Model (OSIRM) defined in ISO 7498-1: 1994 and briefly described in the Communications Standards document</w:t>
      </w:r>
      <w:r w:rsidR="00F63C3A">
        <w:t xml:space="preserve">.  </w:t>
      </w:r>
      <w:r w:rsidRPr="00775D40">
        <w:t>The standard identifies two profiles for use with existing DIS applications</w:t>
      </w:r>
      <w:r w:rsidR="00F63C3A">
        <w:t xml:space="preserve">.  </w:t>
      </w:r>
      <w:r>
        <w:t>VDIS</w:t>
      </w:r>
      <w:r w:rsidRPr="00775D40">
        <w:t xml:space="preserve"> will adopt the usage of Profile 2 – Multicast Service and the classes as identified in Table 4 of the standard (although note that the unicast protocol will be over IP, not IPMC)</w:t>
      </w:r>
      <w:r w:rsidR="00F63C3A">
        <w:t xml:space="preserve">.  </w:t>
      </w:r>
      <w:r>
        <w:t>VDIS</w:t>
      </w:r>
      <w:r w:rsidRPr="00775D40">
        <w:t xml:space="preserve"> does not recommend the usage of Reliable Unicast (Class 3) for DIS PDUs because those PDUs requiring reliability have it built-in at a higher layer and the high overhead of TCP vs</w:t>
      </w:r>
      <w:r w:rsidR="00F63C3A">
        <w:t xml:space="preserve">.  </w:t>
      </w:r>
      <w:r w:rsidRPr="00775D40">
        <w:t>UDP is not advisable.</w:t>
      </w:r>
    </w:p>
    <w:p w:rsidR="00806CA7" w:rsidRDefault="00806CA7" w:rsidP="00806CA7">
      <w:pPr>
        <w:pStyle w:val="BodyText"/>
      </w:pPr>
      <w:r>
        <w:t>VDIS recommends the usage of IPv6 as the new standard</w:t>
      </w:r>
      <w:r w:rsidR="00F63C3A">
        <w:t xml:space="preserve">.  </w:t>
      </w:r>
    </w:p>
    <w:p w:rsidR="00806CA7" w:rsidRPr="00775D40" w:rsidRDefault="00806CA7" w:rsidP="00806CA7">
      <w:pPr>
        <w:pStyle w:val="Heading3"/>
      </w:pPr>
      <w:bookmarkStart w:id="831" w:name="_Toc175636989"/>
      <w:bookmarkStart w:id="832" w:name="_Toc266354872"/>
      <w:bookmarkStart w:id="833" w:name="_Toc266453103"/>
      <w:bookmarkStart w:id="834" w:name="_Toc422237254"/>
      <w:r w:rsidRPr="00775D40">
        <w:t>Key Assumptions</w:t>
      </w:r>
      <w:bookmarkEnd w:id="831"/>
      <w:bookmarkEnd w:id="832"/>
      <w:bookmarkEnd w:id="833"/>
      <w:bookmarkEnd w:id="834"/>
    </w:p>
    <w:p w:rsidR="00806CA7" w:rsidRPr="00775D40" w:rsidRDefault="00806CA7" w:rsidP="00806CA7">
      <w:pPr>
        <w:pStyle w:val="BodyText"/>
      </w:pPr>
      <w:r w:rsidRPr="00775D40">
        <w:t>Please refer to the assumptions about underlying requirements of the DIS application and how they will be applied in the Communications Standards document</w:t>
      </w:r>
      <w:r w:rsidR="00F63C3A">
        <w:t xml:space="preserve">.  </w:t>
      </w:r>
      <w:r w:rsidRPr="00775D40">
        <w:t>The assumptions are as follows:</w:t>
      </w:r>
    </w:p>
    <w:p w:rsidR="00806CA7" w:rsidRPr="00775D40" w:rsidRDefault="00806CA7" w:rsidP="0000072A">
      <w:pPr>
        <w:pStyle w:val="ListNumber"/>
        <w:numPr>
          <w:ilvl w:val="0"/>
          <w:numId w:val="60"/>
        </w:numPr>
      </w:pPr>
      <w:r w:rsidRPr="00DA2AD0">
        <w:rPr>
          <w:b/>
        </w:rPr>
        <w:t>Real-time considerations</w:t>
      </w:r>
      <w:r w:rsidRPr="00775D40">
        <w:t xml:space="preserve">: </w:t>
      </w:r>
      <w:r>
        <w:t>VDIS</w:t>
      </w:r>
      <w:r w:rsidRPr="00775D40">
        <w:t xml:space="preserve"> will define the timeliness required to support human-in-the-loop operation (using the Quality of Service parameter default values listed the Communications Standards document as the base).</w:t>
      </w:r>
    </w:p>
    <w:p w:rsidR="00806CA7" w:rsidRPr="00DA2AD0" w:rsidRDefault="00806CA7" w:rsidP="0000072A">
      <w:pPr>
        <w:pStyle w:val="ListNumber"/>
        <w:numPr>
          <w:ilvl w:val="0"/>
          <w:numId w:val="60"/>
        </w:numPr>
        <w:rPr>
          <w:iCs/>
        </w:rPr>
      </w:pPr>
      <w:r w:rsidRPr="00DA2AD0">
        <w:rPr>
          <w:b/>
        </w:rPr>
        <w:t>Long haul connection</w:t>
      </w:r>
      <w:r w:rsidRPr="00775D40">
        <w:t xml:space="preserve">: </w:t>
      </w:r>
      <w:r>
        <w:t>VDIS</w:t>
      </w:r>
      <w:r w:rsidRPr="00775D40">
        <w:t xml:space="preserve"> will support the connection of multiple sites to participate in a single exercise or a joint AAR by providing a common definition of the PDU protocol interactions and a common set of DIS enumerations to be used by </w:t>
      </w:r>
      <w:r>
        <w:t>VDIS-</w:t>
      </w:r>
      <w:r w:rsidRPr="00775D40">
        <w:t>compliant training systems</w:t>
      </w:r>
      <w:r w:rsidR="00F63C3A">
        <w:t xml:space="preserve">.  </w:t>
      </w:r>
      <w:r w:rsidRPr="00775D40">
        <w:t>Individual sites may have different network configurations to allow for optimization of their training, but gateways will need to convert to the long haul capability</w:t>
      </w:r>
      <w:r w:rsidR="00F63C3A">
        <w:t xml:space="preserve">.  </w:t>
      </w:r>
      <w:r w:rsidRPr="00775D40">
        <w:t>Such gateways may employ the use of Reliable Unicast (</w:t>
      </w:r>
      <w:r w:rsidR="00A16289">
        <w:t xml:space="preserve">e.g., </w:t>
      </w:r>
      <w:r w:rsidRPr="00775D40">
        <w:t xml:space="preserve">TCP/IP) for lower level management, but that is outside the scope of this specification and is not required for </w:t>
      </w:r>
      <w:r>
        <w:t>VDIS</w:t>
      </w:r>
      <w:r w:rsidRPr="00775D40">
        <w:t xml:space="preserve"> interoperability.</w:t>
      </w:r>
    </w:p>
    <w:p w:rsidR="00806CA7" w:rsidRPr="00775D40" w:rsidRDefault="00806CA7" w:rsidP="0000072A">
      <w:pPr>
        <w:pStyle w:val="ListNumber"/>
        <w:numPr>
          <w:ilvl w:val="0"/>
          <w:numId w:val="60"/>
        </w:numPr>
      </w:pPr>
      <w:r w:rsidRPr="00DA2AD0">
        <w:rPr>
          <w:b/>
        </w:rPr>
        <w:t>Multiple exercises</w:t>
      </w:r>
      <w:r w:rsidRPr="00775D40">
        <w:t xml:space="preserve">: </w:t>
      </w:r>
      <w:r>
        <w:t>VDIS</w:t>
      </w:r>
      <w:r w:rsidRPr="00775D40">
        <w:t xml:space="preserve"> will support the execution of multiple concurrent exercises at a single site</w:t>
      </w:r>
      <w:r w:rsidR="00F63C3A">
        <w:t xml:space="preserve">.  </w:t>
      </w:r>
      <w:r w:rsidRPr="00775D40">
        <w:t xml:space="preserve">The method of assignment of an exercise ID is provided in Initialization and Asset </w:t>
      </w:r>
      <w:r w:rsidRPr="00775D40">
        <w:lastRenderedPageBreak/>
        <w:t>Management</w:t>
      </w:r>
      <w:r w:rsidR="00F63C3A">
        <w:t xml:space="preserve">.  </w:t>
      </w:r>
      <w:r w:rsidRPr="00775D40">
        <w:t>Different multicast groups or virtual networks may be utilized to isolate PDU traffic from the various exercises</w:t>
      </w:r>
      <w:r w:rsidR="00F63C3A">
        <w:t xml:space="preserve">.  </w:t>
      </w:r>
      <w:r w:rsidRPr="00775D40">
        <w:t xml:space="preserve">The maximum number of exercises supported in </w:t>
      </w:r>
      <w:r>
        <w:t>VDIS</w:t>
      </w:r>
      <w:r w:rsidRPr="00775D40">
        <w:t xml:space="preserve"> is 32.</w:t>
      </w:r>
    </w:p>
    <w:p w:rsidR="00806CA7" w:rsidRPr="00775D40" w:rsidRDefault="00806CA7" w:rsidP="0000072A">
      <w:pPr>
        <w:pStyle w:val="ListNumber"/>
        <w:numPr>
          <w:ilvl w:val="0"/>
          <w:numId w:val="60"/>
        </w:numPr>
      </w:pPr>
      <w:r w:rsidRPr="00DA2AD0">
        <w:rPr>
          <w:b/>
        </w:rPr>
        <w:t>Non-PDU traffic</w:t>
      </w:r>
      <w:r w:rsidRPr="00775D40">
        <w:t xml:space="preserve">: The </w:t>
      </w:r>
      <w:r>
        <w:t>VDIS</w:t>
      </w:r>
      <w:r w:rsidRPr="00775D40">
        <w:t xml:space="preserve"> communication services will support several types of data transmission that may or may not be directly related to DIS applications, though any one service instance will typically support only one type (</w:t>
      </w:r>
      <w:r w:rsidR="00A16289">
        <w:t xml:space="preserve">e.g., </w:t>
      </w:r>
      <w:r w:rsidRPr="00775D40">
        <w:t>DIS, CGF traffic).</w:t>
      </w:r>
    </w:p>
    <w:p w:rsidR="00806CA7" w:rsidRPr="00775D40" w:rsidRDefault="00806CA7" w:rsidP="0000072A">
      <w:pPr>
        <w:pStyle w:val="ListNumber"/>
        <w:numPr>
          <w:ilvl w:val="0"/>
          <w:numId w:val="60"/>
        </w:numPr>
      </w:pPr>
      <w:r w:rsidRPr="00DA2AD0">
        <w:rPr>
          <w:b/>
        </w:rPr>
        <w:t>Communication management requirements</w:t>
      </w:r>
      <w:r w:rsidRPr="00775D40">
        <w:t xml:space="preserve">: </w:t>
      </w:r>
      <w:r>
        <w:t>VDIS</w:t>
      </w:r>
      <w:r w:rsidRPr="00775D40">
        <w:t xml:space="preserve"> does not recommend the usage of any application layer network management protocols such as Simple Network Management Protocol (SNMP)</w:t>
      </w:r>
      <w:r w:rsidR="00F63C3A">
        <w:t xml:space="preserve">.  </w:t>
      </w:r>
      <w:r w:rsidRPr="00775D40">
        <w:t xml:space="preserve">Such a requirement would inhibit various COTS solutions and provide perhaps too much overhead unneeded for </w:t>
      </w:r>
      <w:r>
        <w:t>VDIS</w:t>
      </w:r>
      <w:r w:rsidRPr="00775D40">
        <w:t xml:space="preserve"> applications</w:t>
      </w:r>
      <w:r w:rsidR="00F63C3A">
        <w:t xml:space="preserve">.  </w:t>
      </w:r>
      <w:r w:rsidRPr="00775D40">
        <w:t>Instead, the DIS protocol will be the application layer protocol and UDP / IP (MC) will be the transport and internet layer protocols.</w:t>
      </w:r>
    </w:p>
    <w:p w:rsidR="00806CA7" w:rsidRPr="00775D40" w:rsidRDefault="00806CA7" w:rsidP="0000072A">
      <w:pPr>
        <w:pStyle w:val="ListNumber"/>
        <w:numPr>
          <w:ilvl w:val="0"/>
          <w:numId w:val="60"/>
        </w:numPr>
      </w:pPr>
      <w:r w:rsidRPr="00DA2AD0">
        <w:rPr>
          <w:b/>
        </w:rPr>
        <w:t>Security</w:t>
      </w:r>
      <w:r w:rsidRPr="00775D40">
        <w:t>: Security requirements and methods will be defined on a case-by-case basis, as required by the training systems.</w:t>
      </w:r>
    </w:p>
    <w:p w:rsidR="00806CA7" w:rsidRPr="00775D40" w:rsidRDefault="00806CA7" w:rsidP="00806CA7">
      <w:pPr>
        <w:pStyle w:val="Heading3"/>
      </w:pPr>
      <w:bookmarkStart w:id="835" w:name="_Toc175636990"/>
      <w:bookmarkStart w:id="836" w:name="_Toc266354873"/>
      <w:bookmarkStart w:id="837" w:name="_Toc266453104"/>
      <w:bookmarkStart w:id="838" w:name="_Toc422237255"/>
      <w:r w:rsidRPr="00775D40">
        <w:t>Network Packet Filtering Approaches</w:t>
      </w:r>
      <w:bookmarkEnd w:id="835"/>
      <w:bookmarkEnd w:id="836"/>
      <w:bookmarkEnd w:id="837"/>
      <w:bookmarkEnd w:id="838"/>
    </w:p>
    <w:p w:rsidR="00806CA7" w:rsidRPr="00775D40" w:rsidRDefault="00806CA7" w:rsidP="00806CA7">
      <w:pPr>
        <w:pStyle w:val="BodyText"/>
      </w:pPr>
      <w:r w:rsidRPr="00775D40">
        <w:t xml:space="preserve">The </w:t>
      </w:r>
      <w:r>
        <w:t>VDIS</w:t>
      </w:r>
      <w:r w:rsidRPr="00775D40">
        <w:t xml:space="preserve"> specification allows for the use of various methods that take advantage of standard network hardware to reduce the number of packets that are received at each simulation node</w:t>
      </w:r>
      <w:r w:rsidR="00F63C3A">
        <w:t xml:space="preserve">.  </w:t>
      </w:r>
      <w:r w:rsidRPr="00775D40">
        <w:t>Major advances in network communications have occurred since the DIS protocol was first designed and more are on the way</w:t>
      </w:r>
      <w:r w:rsidR="00F63C3A">
        <w:t xml:space="preserve">.  </w:t>
      </w:r>
      <w:r>
        <w:t>VDIS</w:t>
      </w:r>
      <w:r w:rsidRPr="00775D40">
        <w:t xml:space="preserve"> currently will allow sites to take advantage of these capabilities without losing backward compatibilit</w:t>
      </w:r>
      <w:r w:rsidR="00DA2AD0">
        <w:t>y with the DIS standard but cannot mandate them since they can</w:t>
      </w:r>
      <w:r w:rsidRPr="00775D40">
        <w:t>not fully encompass the Virtual Training Domain</w:t>
      </w:r>
      <w:r w:rsidR="00F63C3A">
        <w:t xml:space="preserve">.  </w:t>
      </w:r>
    </w:p>
    <w:p w:rsidR="00806CA7" w:rsidRPr="00775D40" w:rsidRDefault="00806CA7" w:rsidP="00806CA7">
      <w:pPr>
        <w:pStyle w:val="Heading4"/>
      </w:pPr>
      <w:r w:rsidRPr="00775D40">
        <w:t>Multicast Services</w:t>
      </w:r>
    </w:p>
    <w:p w:rsidR="00806CA7" w:rsidRDefault="00806CA7" w:rsidP="00806CA7">
      <w:pPr>
        <w:pStyle w:val="BodyText"/>
      </w:pPr>
      <w:r w:rsidRPr="00775D40">
        <w:t xml:space="preserve">See section 4.2.1.2.2 of the Communications Standards document for the list of services required to support </w:t>
      </w:r>
      <w:r>
        <w:t>VDIS</w:t>
      </w:r>
      <w:r w:rsidRPr="00775D40">
        <w:t xml:space="preserve"> multicast</w:t>
      </w:r>
      <w:r w:rsidR="00F63C3A">
        <w:t xml:space="preserve">.  </w:t>
      </w:r>
      <w:r>
        <w:t>VDIS</w:t>
      </w:r>
      <w:r w:rsidRPr="00775D40">
        <w:t xml:space="preserve"> interprets the scope of these services to read “</w:t>
      </w:r>
      <w:r w:rsidRPr="002A34D1">
        <w:t>simulation</w:t>
      </w:r>
      <w:r w:rsidRPr="00775D40">
        <w:t xml:space="preserve"> network” where just “network” is printed</w:t>
      </w:r>
      <w:r w:rsidR="00F63C3A">
        <w:t xml:space="preserve">.  </w:t>
      </w:r>
      <w:r w:rsidRPr="00775D40">
        <w:t>This is a clarification in that the network does not include the long haul network because long haul networking may restrict some multicast groups</w:t>
      </w:r>
      <w:r w:rsidR="00F63C3A">
        <w:t xml:space="preserve">.  </w:t>
      </w:r>
      <w:r w:rsidRPr="00775D40">
        <w:t xml:space="preserve">Also, to be </w:t>
      </w:r>
      <w:r>
        <w:t>VDIS-</w:t>
      </w:r>
      <w:r w:rsidRPr="00775D40">
        <w:t>compliant the list of recommended multicast services from section 4.2.1.2.3 of the Communications Standards document shall be followed</w:t>
      </w:r>
      <w:r w:rsidR="00F63C3A">
        <w:t xml:space="preserve">.  </w:t>
      </w:r>
      <w:r w:rsidRPr="00775D40">
        <w:t>As noted in section 4.2.1.2.1, “The minimal form of best effort multicast services to support DIS shall consist of simultaneously transmitting to a group consisting of all hosts on a LAN.”</w:t>
      </w:r>
    </w:p>
    <w:p w:rsidR="00806CA7" w:rsidRDefault="00806CA7" w:rsidP="00806CA7">
      <w:pPr>
        <w:pStyle w:val="BodyText"/>
      </w:pPr>
      <w:r>
        <w:t>VDIS recommends the adoption of the following multicast groups specified by PDU, given in the recommended IPv6 format</w:t>
      </w:r>
      <w:r w:rsidR="00F63C3A">
        <w:t xml:space="preserve">.  </w:t>
      </w:r>
      <w:r>
        <w:t>For consistency, the IPv4 format is also provided.</w:t>
      </w:r>
    </w:p>
    <w:p w:rsidR="00806CA7" w:rsidRDefault="00806CA7" w:rsidP="00DA2AD0">
      <w:pPr>
        <w:pStyle w:val="ListBullet"/>
      </w:pPr>
      <w:r>
        <w:t>Simulation Traffic: ff02::1:e000:7XX (224.0.7.XX) – All other PDUs</w:t>
      </w:r>
    </w:p>
    <w:p w:rsidR="00806CA7" w:rsidRDefault="00806CA7" w:rsidP="00DA2AD0">
      <w:pPr>
        <w:pStyle w:val="ListBullet"/>
      </w:pPr>
      <w:r>
        <w:t>Entity Traffic: ff02::1:e000:9XX (224.0.9.XX) – Entity State</w:t>
      </w:r>
    </w:p>
    <w:p w:rsidR="00806CA7" w:rsidRDefault="00806CA7" w:rsidP="00DA2AD0">
      <w:pPr>
        <w:pStyle w:val="ListBullet"/>
      </w:pPr>
      <w:r>
        <w:t>Radio Traffic: ff02::1:e000:c0XX (224.0.192.XX) – Transmitter, Receiver, Signal</w:t>
      </w:r>
    </w:p>
    <w:p w:rsidR="00806CA7" w:rsidRPr="00775D40" w:rsidRDefault="00806CA7" w:rsidP="00806CA7">
      <w:pPr>
        <w:pStyle w:val="BodyText"/>
      </w:pPr>
      <w:r>
        <w:t>The “XX” for each group shall be replaced by the Exercise ID (zero-leading for IPv6)</w:t>
      </w:r>
      <w:r w:rsidR="00F63C3A">
        <w:t xml:space="preserve">.  </w:t>
      </w:r>
      <w:r>
        <w:t>Thus, the Entity State group for exercise 1 is ff02::1:e000:901</w:t>
      </w:r>
      <w:r w:rsidR="00F63C3A">
        <w:t xml:space="preserve">.  </w:t>
      </w:r>
      <w:r>
        <w:t>VDIS does not restrict or impose a particular port</w:t>
      </w:r>
      <w:r w:rsidR="00F63C3A">
        <w:t xml:space="preserve">.  </w:t>
      </w:r>
      <w:r>
        <w:t>VDIS also does not specify other types of networks such as a system-level traffic, video traffic, or high-fidelity communications traffic; these are all TBD in this release</w:t>
      </w:r>
      <w:r w:rsidR="00F63C3A">
        <w:t xml:space="preserve">.  </w:t>
      </w:r>
    </w:p>
    <w:p w:rsidR="00806CA7" w:rsidRPr="00775D40" w:rsidRDefault="00806CA7" w:rsidP="00806CA7">
      <w:pPr>
        <w:pStyle w:val="Heading4"/>
      </w:pPr>
      <w:r w:rsidRPr="00775D40">
        <w:t>Virtual Networks</w:t>
      </w:r>
    </w:p>
    <w:p w:rsidR="00806CA7" w:rsidRPr="00716712" w:rsidRDefault="00806CA7" w:rsidP="00DA2AD0">
      <w:pPr>
        <w:pStyle w:val="BodyText"/>
      </w:pPr>
      <w:r w:rsidRPr="00716712">
        <w:t>High performance LAN switches can segment networks into logically defined virtual work group segments referred to as Virtual LANs (VLANs)</w:t>
      </w:r>
      <w:r w:rsidR="00F63C3A">
        <w:t xml:space="preserve">.  </w:t>
      </w:r>
      <w:r w:rsidRPr="00716712">
        <w:t>This allows for the segmentation of switch ports to allow the communication between certain devices</w:t>
      </w:r>
      <w:r w:rsidR="00F63C3A">
        <w:t xml:space="preserve">.  </w:t>
      </w:r>
      <w:r w:rsidRPr="00716712">
        <w:t>This capability has been used to support the segmentation of real time simulation PDU data from other network traffic and to also separate data from different DIS exercises.</w:t>
      </w:r>
    </w:p>
    <w:p w:rsidR="00806CA7" w:rsidRPr="00716712" w:rsidRDefault="00806CA7" w:rsidP="00DA2AD0">
      <w:pPr>
        <w:pStyle w:val="BodyText"/>
      </w:pPr>
      <w:r w:rsidRPr="00716712">
        <w:t>VDIS recommends, but does not require, the usage of VLANs</w:t>
      </w:r>
      <w:r w:rsidR="00F63C3A">
        <w:t xml:space="preserve">.  </w:t>
      </w:r>
      <w:r w:rsidRPr="00716712">
        <w:t>It’s important, however, that the simulation and Simulation Managers be aware of the existence and configuration of any VLANs so that they do not assign simulation applications to unavailable exercises.</w:t>
      </w:r>
    </w:p>
    <w:p w:rsidR="00806CA7" w:rsidRPr="00775D40" w:rsidRDefault="00806CA7" w:rsidP="00806CA7">
      <w:pPr>
        <w:pStyle w:val="Heading3"/>
      </w:pPr>
      <w:bookmarkStart w:id="839" w:name="_Toc175636991"/>
      <w:bookmarkStart w:id="840" w:name="_Toc266354874"/>
      <w:bookmarkStart w:id="841" w:name="_Toc266453105"/>
      <w:bookmarkStart w:id="842" w:name="_Toc422237256"/>
      <w:r w:rsidRPr="00775D40">
        <w:lastRenderedPageBreak/>
        <w:t>PDU Bundling</w:t>
      </w:r>
      <w:bookmarkEnd w:id="839"/>
      <w:bookmarkEnd w:id="840"/>
      <w:bookmarkEnd w:id="841"/>
      <w:bookmarkEnd w:id="842"/>
      <w:r w:rsidRPr="00775D40">
        <w:t xml:space="preserve"> </w:t>
      </w:r>
    </w:p>
    <w:p w:rsidR="00806CA7" w:rsidRPr="00775D40" w:rsidRDefault="00806CA7" w:rsidP="00806CA7">
      <w:pPr>
        <w:pStyle w:val="BodyText"/>
      </w:pPr>
      <w:r>
        <w:t>VDIS</w:t>
      </w:r>
      <w:r w:rsidRPr="00775D40">
        <w:t xml:space="preserve"> shall allow packet bundling (concatenation) of PDUs being sent onto the network</w:t>
      </w:r>
      <w:r w:rsidR="00F63C3A">
        <w:t xml:space="preserve">.  </w:t>
      </w:r>
      <w:r w:rsidRPr="00775D40">
        <w:t>Because network routers, bridges, gateways, and computer hosts have a bound on the number of packets that they can process or transmit per second, a benefit can be derived from bundling smaller PDUs into larger PDU packets</w:t>
      </w:r>
      <w:r w:rsidR="00F63C3A">
        <w:t xml:space="preserve">.  </w:t>
      </w:r>
      <w:r w:rsidRPr="00775D40">
        <w:t>The PDU packet bundling of multiple PDUs into one larger packet increases the peak transmission rate of these PDUs</w:t>
      </w:r>
      <w:r w:rsidR="00F63C3A">
        <w:t xml:space="preserve">.  </w:t>
      </w:r>
      <w:r w:rsidRPr="00775D40">
        <w:t>Receiving simulation applications</w:t>
      </w:r>
      <w:r w:rsidRPr="00775D40" w:rsidDel="00855653">
        <w:t xml:space="preserve"> </w:t>
      </w:r>
      <w:r w:rsidRPr="00775D40">
        <w:t>are required to support bundled PDUs.</w:t>
      </w:r>
    </w:p>
    <w:p w:rsidR="00806CA7" w:rsidRPr="00775D40" w:rsidRDefault="00806CA7" w:rsidP="00806CA7">
      <w:pPr>
        <w:pStyle w:val="BodyText"/>
      </w:pPr>
      <w:r w:rsidRPr="00775D40">
        <w:t>The bundling of PDU traffic, when bundling is enabled, shall capture PDUs that share common routing attributes within the same frame and concatenate them into a single PDU buffer</w:t>
      </w:r>
      <w:r w:rsidR="00F63C3A">
        <w:t xml:space="preserve">.  </w:t>
      </w:r>
      <w:r w:rsidRPr="00775D40">
        <w:t>When the number of bundled PDUs exceeds the maximum PDU buffer size, no additional PDUs are added to that buffer, the buffer is sent and a new buffer is started</w:t>
      </w:r>
      <w:r w:rsidR="00F63C3A">
        <w:t xml:space="preserve">.  </w:t>
      </w:r>
      <w:r w:rsidRPr="00775D40">
        <w:t>When the time interval for a frame has expired, all PDUs for that frame are sent.</w:t>
      </w:r>
    </w:p>
    <w:p w:rsidR="00806CA7" w:rsidRPr="00775D40" w:rsidRDefault="00806CA7" w:rsidP="00806CA7">
      <w:pPr>
        <w:pStyle w:val="BodyText"/>
      </w:pPr>
      <w:r w:rsidRPr="00775D40">
        <w:t>The common routing attributes that allow PDU bundling can include multicast PDUs sent on the same multicast groups or broadcast PDUs sent to the same destination (to a specific simulation application or to an entire exercise)</w:t>
      </w:r>
      <w:r w:rsidR="00F63C3A">
        <w:t xml:space="preserve">.  </w:t>
      </w:r>
      <w:r w:rsidRPr="00775D40">
        <w:t>PDUs that are issued for a local-send are not candidates for bundling because there will be no bandwidth savings and no need for the additional complication.</w:t>
      </w:r>
    </w:p>
    <w:p w:rsidR="00806CA7" w:rsidRPr="00775D40" w:rsidRDefault="00806CA7" w:rsidP="00806CA7">
      <w:pPr>
        <w:pStyle w:val="BodyText"/>
      </w:pPr>
      <w:r w:rsidRPr="00775D40">
        <w:t>The ability to request the bundling of PDUs by type, size, destination, or content is not yet supported as an interoperable protocol</w:t>
      </w:r>
      <w:r w:rsidR="00F63C3A">
        <w:t xml:space="preserve">.  </w:t>
      </w:r>
      <w:r w:rsidRPr="00775D40">
        <w:t>The reason for this would be fine tuning of network performance by one or more asset or simulation managers</w:t>
      </w:r>
      <w:r w:rsidR="00F63C3A">
        <w:t xml:space="preserve">.  </w:t>
      </w:r>
      <w:r>
        <w:t>VDIS</w:t>
      </w:r>
      <w:r w:rsidRPr="00775D40">
        <w:t xml:space="preserve"> does not yet provide a mechanism for this request by either a manager or a simulation application</w:t>
      </w:r>
      <w:r w:rsidR="00F63C3A">
        <w:t xml:space="preserve">.  </w:t>
      </w:r>
      <w:r w:rsidRPr="00775D40">
        <w:t>Any such bundling parameters will be supplied in the scenario initialization file or configured manually on the simulation applications</w:t>
      </w:r>
      <w:r w:rsidR="00F63C3A">
        <w:t xml:space="preserve">.  </w:t>
      </w:r>
      <w:r w:rsidRPr="00775D40">
        <w:t>This issue will be revisited later and thus is currently TBD.</w:t>
      </w:r>
    </w:p>
    <w:p w:rsidR="00806CA7" w:rsidRPr="00775D40" w:rsidRDefault="00806CA7" w:rsidP="00806CA7">
      <w:pPr>
        <w:pStyle w:val="BodyText"/>
      </w:pPr>
      <w:r w:rsidRPr="00775D40">
        <w:t>There shall be no padding between PDUs that are bundled together</w:t>
      </w:r>
      <w:r w:rsidR="00F63C3A">
        <w:t xml:space="preserve">.  </w:t>
      </w:r>
      <w:r w:rsidRPr="00775D40">
        <w:t>Normal padding that might be at the end of a PDU as defined in the standard is acceptable, but no additional padding is allowed</w:t>
      </w:r>
      <w:r w:rsidR="00F63C3A">
        <w:t xml:space="preserve">.  </w:t>
      </w:r>
      <w:r w:rsidRPr="00775D40">
        <w:t>Bundling makes it critical that the PDU format is accurate and that the padding fields are required.</w:t>
      </w:r>
    </w:p>
    <w:p w:rsidR="00806CA7" w:rsidRPr="00775D40" w:rsidRDefault="00806CA7" w:rsidP="00806CA7">
      <w:pPr>
        <w:pStyle w:val="BodyText"/>
      </w:pPr>
      <w:r w:rsidRPr="00775D40">
        <w:t>Some issuance rules require that certain PDUs be bundled with others</w:t>
      </w:r>
      <w:r w:rsidR="00F63C3A">
        <w:t xml:space="preserve">.  </w:t>
      </w:r>
      <w:r w:rsidRPr="00775D40">
        <w:t>For example, a majority of the Attribute PDUs will need to be bundled with the PDUs that they modify or extend</w:t>
      </w:r>
      <w:r w:rsidR="00F63C3A">
        <w:t xml:space="preserve">.  </w:t>
      </w:r>
      <w:r w:rsidRPr="00775D40">
        <w:t>If any such PDUs are required to be bundled, then the appropriate bit in the PDU Header PDU Status field shall be set.</w:t>
      </w:r>
    </w:p>
    <w:p w:rsidR="00806CA7" w:rsidRPr="00775D40" w:rsidRDefault="00806CA7" w:rsidP="00806CA7">
      <w:pPr>
        <w:pStyle w:val="Heading2"/>
      </w:pPr>
      <w:bookmarkStart w:id="843" w:name="_Toc175636992"/>
      <w:bookmarkStart w:id="844" w:name="_Toc266354875"/>
      <w:bookmarkStart w:id="845" w:name="_Toc266453106"/>
      <w:bookmarkStart w:id="846" w:name="_Toc411412351"/>
      <w:bookmarkStart w:id="847" w:name="_Toc422237257"/>
      <w:r w:rsidRPr="00775D40">
        <w:t>Performance Requirements</w:t>
      </w:r>
      <w:bookmarkEnd w:id="843"/>
      <w:bookmarkEnd w:id="844"/>
      <w:bookmarkEnd w:id="845"/>
      <w:bookmarkEnd w:id="846"/>
      <w:bookmarkEnd w:id="847"/>
    </w:p>
    <w:p w:rsidR="00806CA7" w:rsidRPr="00775D40" w:rsidRDefault="00806CA7" w:rsidP="00806CA7">
      <w:pPr>
        <w:pStyle w:val="BodyText"/>
      </w:pPr>
      <w:r w:rsidRPr="00775D40">
        <w:t xml:space="preserve">The performance requirements for </w:t>
      </w:r>
      <w:r>
        <w:t>VDIS</w:t>
      </w:r>
      <w:r w:rsidRPr="00775D40">
        <w:t xml:space="preserve"> refer to network bandwidth, quality of service (QoS), error detection, synchronization, and receipt and transmission of DIS PDUs</w:t>
      </w:r>
      <w:r w:rsidR="00F63C3A">
        <w:t xml:space="preserve">.  </w:t>
      </w:r>
      <w:r w:rsidRPr="00775D40">
        <w:t>These performance requirements are the basis for selection of network hardware and software in a DIS exercise</w:t>
      </w:r>
      <w:r w:rsidR="00F63C3A">
        <w:t xml:space="preserve">.  </w:t>
      </w:r>
      <w:r w:rsidRPr="00775D40">
        <w:t>See sections 4.2.2 and 5.2.2 of the Communications Standards document</w:t>
      </w:r>
      <w:r w:rsidRPr="00775D40" w:rsidDel="00A36E28">
        <w:t xml:space="preserve"> </w:t>
      </w:r>
      <w:r w:rsidRPr="00775D40">
        <w:t>for discussions of the considerations for DIS performance requirements</w:t>
      </w:r>
      <w:r w:rsidR="00F63C3A">
        <w:t xml:space="preserve">.  </w:t>
      </w:r>
      <w:r>
        <w:t>VDIS</w:t>
      </w:r>
      <w:r w:rsidRPr="00775D40">
        <w:t xml:space="preserve"> recommends using Table 2 in the Communications Standards document for QoS requirements.</w:t>
      </w:r>
    </w:p>
    <w:p w:rsidR="00806CA7" w:rsidRPr="00775D40" w:rsidRDefault="00806CA7" w:rsidP="00806CA7">
      <w:pPr>
        <w:pStyle w:val="Heading2"/>
      </w:pPr>
      <w:bookmarkStart w:id="848" w:name="_Toc175636993"/>
      <w:bookmarkStart w:id="849" w:name="_Toc266354876"/>
      <w:bookmarkStart w:id="850" w:name="_Toc266453107"/>
      <w:bookmarkStart w:id="851" w:name="_Toc411412352"/>
      <w:bookmarkStart w:id="852" w:name="_Toc422237258"/>
      <w:r w:rsidRPr="00775D40">
        <w:t>Error Detection</w:t>
      </w:r>
      <w:bookmarkEnd w:id="848"/>
      <w:bookmarkEnd w:id="849"/>
      <w:bookmarkEnd w:id="850"/>
      <w:bookmarkEnd w:id="851"/>
      <w:bookmarkEnd w:id="852"/>
    </w:p>
    <w:p w:rsidR="00806CA7" w:rsidRPr="00775D40" w:rsidRDefault="00806CA7" w:rsidP="00806CA7">
      <w:pPr>
        <w:pStyle w:val="BodyText"/>
      </w:pPr>
      <w:r>
        <w:t>VDIS-</w:t>
      </w:r>
      <w:r w:rsidRPr="00775D40">
        <w:t xml:space="preserve">compliant products shall follow the Error Detection recommendations in section </w:t>
      </w:r>
      <w:r w:rsidRPr="00775D40">
        <w:rPr>
          <w:bCs/>
        </w:rPr>
        <w:t>4.2.3 of the Communications Standards document.</w:t>
      </w:r>
    </w:p>
    <w:p w:rsidR="00806CA7" w:rsidRPr="00DA2AD0" w:rsidRDefault="002C594D" w:rsidP="00DA2AD0">
      <w:pPr>
        <w:pStyle w:val="Heading1"/>
      </w:pPr>
      <w:bookmarkStart w:id="853" w:name="_Toc179613376"/>
      <w:bookmarkStart w:id="854" w:name="_Toc179688024"/>
      <w:bookmarkStart w:id="855" w:name="_Toc179691157"/>
      <w:bookmarkStart w:id="856" w:name="_Ref178995375"/>
      <w:bookmarkStart w:id="857" w:name="_Ref178995439"/>
      <w:bookmarkStart w:id="858" w:name="_Ref178995526"/>
      <w:bookmarkStart w:id="859" w:name="_Toc266354877"/>
      <w:bookmarkStart w:id="860" w:name="_Toc266453108"/>
      <w:bookmarkStart w:id="861" w:name="_Toc411412353"/>
      <w:bookmarkStart w:id="862" w:name="_Toc422237259"/>
      <w:bookmarkEnd w:id="853"/>
      <w:bookmarkEnd w:id="854"/>
      <w:bookmarkEnd w:id="855"/>
      <w:r w:rsidRPr="00DA2AD0">
        <w:t>TASK ORGANIZATION</w:t>
      </w:r>
      <w:bookmarkEnd w:id="856"/>
      <w:bookmarkEnd w:id="857"/>
      <w:bookmarkEnd w:id="858"/>
      <w:bookmarkEnd w:id="859"/>
      <w:bookmarkEnd w:id="860"/>
      <w:bookmarkEnd w:id="861"/>
      <w:bookmarkEnd w:id="862"/>
    </w:p>
    <w:p w:rsidR="00806CA7" w:rsidRPr="00775D40" w:rsidRDefault="00806CA7" w:rsidP="00806CA7">
      <w:pPr>
        <w:pStyle w:val="BodyText"/>
      </w:pPr>
      <w:r w:rsidRPr="00775D40">
        <w:t>The representation of task organization information in a training exercise provides exercise participants, exercise facilitators, and exercise managers insight into the simulation task organized units on the playing field</w:t>
      </w:r>
      <w:r w:rsidR="00F63C3A">
        <w:t xml:space="preserve">.  </w:t>
      </w:r>
      <w:r w:rsidRPr="00775D40">
        <w:t>The information is especially useful to the Instructor Operator Station (IOS), the teams creating AAR analysis and briefing material, and the facilitators at the Role Player stations</w:t>
      </w:r>
      <w:r w:rsidR="00F63C3A">
        <w:t xml:space="preserve">.  </w:t>
      </w:r>
      <w:r w:rsidRPr="00775D40">
        <w:t xml:space="preserve">The task organization </w:t>
      </w:r>
      <w:r w:rsidRPr="00775D40">
        <w:lastRenderedPageBreak/>
        <w:t>information is usually introduced into a training exercise during scenario generation force laydown</w:t>
      </w:r>
      <w:r w:rsidR="00F63C3A">
        <w:t xml:space="preserve">.  </w:t>
      </w:r>
      <w:r w:rsidRPr="00775D40">
        <w:t>The entities participating in the exercise can be task reorganized during exercise simulation.</w:t>
      </w:r>
    </w:p>
    <w:p w:rsidR="00806CA7" w:rsidRPr="00775D40" w:rsidRDefault="00806CA7" w:rsidP="00806CA7">
      <w:pPr>
        <w:pStyle w:val="BodyText"/>
      </w:pPr>
      <w:r w:rsidRPr="00775D40">
        <w:t>A problem exists in distributing this task organization to the exercise</w:t>
      </w:r>
      <w:r w:rsidR="00F63C3A">
        <w:t xml:space="preserve">.  </w:t>
      </w:r>
      <w:r w:rsidRPr="00775D40">
        <w:t>If the initial conditions scenario file contains a clear mapping between the simulated entities and the task organization structure, then any simulation application that has access to the file should be capable of presenting the task organization data to its users</w:t>
      </w:r>
      <w:r w:rsidR="00F63C3A">
        <w:t xml:space="preserve">.  </w:t>
      </w:r>
      <w:r w:rsidRPr="00775D40">
        <w:t>The task organization information could be presented on the Plan View Display (PVD), on a menu display, or in the visual scene</w:t>
      </w:r>
      <w:r w:rsidR="00F63C3A">
        <w:t xml:space="preserve">.  </w:t>
      </w:r>
      <w:r w:rsidRPr="00775D40">
        <w:t>For those simulation applications that do not have access to the scenario file, and for those situations where the task organization is changed during exercise simulation, this information can be distributed to exercise participants from the IOS station or from a role player workstation.</w:t>
      </w:r>
    </w:p>
    <w:p w:rsidR="00806CA7" w:rsidRDefault="00806CA7" w:rsidP="00806CA7">
      <w:pPr>
        <w:pStyle w:val="BodyText"/>
      </w:pPr>
      <w:r>
        <w:t xml:space="preserve">VDIS applications shall use the Entity Marking record with the </w:t>
      </w:r>
      <w:r w:rsidR="00F63C3A">
        <w:t xml:space="preserve">U.S. </w:t>
      </w:r>
      <w:r>
        <w:t>Army Marking (2) character set</w:t>
      </w:r>
      <w:r w:rsidR="00F63C3A">
        <w:t xml:space="preserve">.  </w:t>
      </w:r>
      <w:r>
        <w:t>in the Entity State PDU to distribute task organization data, if such data is required for the simulation application</w:t>
      </w:r>
      <w:r w:rsidR="00F63C3A">
        <w:t xml:space="preserve">.  </w:t>
      </w:r>
      <w:r>
        <w:t>(NOTE—VDIS has updated the codes from SISO-REF-010 based upon information in the CCTT code baseline</w:t>
      </w:r>
      <w:r w:rsidR="00F63C3A">
        <w:t xml:space="preserve">.  </w:t>
      </w:r>
      <w:r>
        <w:t xml:space="preserve">See </w:t>
      </w:r>
      <w:r>
        <w:fldChar w:fldCharType="begin"/>
      </w:r>
      <w:r>
        <w:instrText xml:space="preserve"> REF _Ref346786636 \r \h </w:instrText>
      </w:r>
      <w:r>
        <w:fldChar w:fldCharType="separate"/>
      </w:r>
      <w:r w:rsidR="009B7484">
        <w:t>4.6</w:t>
      </w:r>
      <w:r>
        <w:fldChar w:fldCharType="end"/>
      </w:r>
      <w:r>
        <w:t xml:space="preserve"> for more information regarding these enumerations.)  For those entities where task organization data is not available or necessary, then the Entity Marking record shall instead use ASCII (1) and provide a descriptive name.</w:t>
      </w:r>
    </w:p>
    <w:p w:rsidR="00806CA7" w:rsidRDefault="00806CA7" w:rsidP="00806CA7">
      <w:pPr>
        <w:pStyle w:val="BodyText"/>
      </w:pPr>
      <w:r>
        <w:t>The entities that do not require task organization data is left up to the individual training system to decide</w:t>
      </w:r>
      <w:r w:rsidR="00F63C3A">
        <w:t xml:space="preserve">.  </w:t>
      </w:r>
      <w:r>
        <w:t>However, OneSAF will support this updated Entity Marking character set and will be able to produce proper task organization data</w:t>
      </w:r>
      <w:r w:rsidR="00F63C3A">
        <w:t xml:space="preserve">.  </w:t>
      </w:r>
      <w:r>
        <w:t>The method for this is briefly identified here:</w:t>
      </w:r>
    </w:p>
    <w:p w:rsidR="00806CA7" w:rsidRDefault="00806CA7" w:rsidP="0000072A">
      <w:pPr>
        <w:pStyle w:val="ListNumber"/>
        <w:numPr>
          <w:ilvl w:val="0"/>
          <w:numId w:val="61"/>
        </w:numPr>
      </w:pPr>
      <w:r>
        <w:t>As the scenario is built, each echelon (unit) and entity is given an encoded string</w:t>
      </w:r>
      <w:r w:rsidR="00F63C3A">
        <w:t xml:space="preserve">.  </w:t>
      </w:r>
      <w:r>
        <w:t>This string can be any length (it is not directly related to a limit of 11 characters)</w:t>
      </w:r>
      <w:r w:rsidR="00F63C3A">
        <w:t xml:space="preserve">.  </w:t>
      </w:r>
      <w:r>
        <w:t>The strength has a format similar to Individual/FT/Squ/Sec/Plt/Co/Bn/Div/Corps</w:t>
      </w:r>
      <w:r w:rsidR="00F63C3A">
        <w:t xml:space="preserve">.  </w:t>
      </w:r>
      <w:r>
        <w:t>The individual designation is something like LDR</w:t>
      </w:r>
      <w:r w:rsidR="00F63C3A">
        <w:t xml:space="preserve">.  </w:t>
      </w:r>
      <w:r>
        <w:t>The fire team through section may be omitted, as might the Division/Corps.</w:t>
      </w:r>
    </w:p>
    <w:p w:rsidR="00806CA7" w:rsidRDefault="00806CA7" w:rsidP="0000072A">
      <w:pPr>
        <w:pStyle w:val="ListNumber"/>
        <w:numPr>
          <w:ilvl w:val="0"/>
          <w:numId w:val="61"/>
        </w:numPr>
      </w:pPr>
      <w:r>
        <w:t xml:space="preserve">This string is stored in the ODM and converted in the VDIS interop manager to the encoded </w:t>
      </w:r>
      <w:r w:rsidR="00F63C3A">
        <w:t xml:space="preserve">U.S. </w:t>
      </w:r>
      <w:r>
        <w:t>Army Marking character set.</w:t>
      </w:r>
    </w:p>
    <w:p w:rsidR="00806CA7" w:rsidRDefault="00806CA7" w:rsidP="0000072A">
      <w:pPr>
        <w:pStyle w:val="ListNumber"/>
        <w:numPr>
          <w:ilvl w:val="0"/>
          <w:numId w:val="61"/>
        </w:numPr>
      </w:pPr>
      <w:r>
        <w:t>Upon receipt of external entities, the encoded character set is converted to a similar string.</w:t>
      </w:r>
    </w:p>
    <w:p w:rsidR="00806CA7" w:rsidRDefault="00806CA7" w:rsidP="0000072A">
      <w:pPr>
        <w:pStyle w:val="ListNumber"/>
        <w:numPr>
          <w:ilvl w:val="0"/>
          <w:numId w:val="61"/>
        </w:numPr>
      </w:pPr>
      <w:r>
        <w:t>Optionally, OneSAF may provide a display-only string called a Bumper Number for the PVD or other types of reports finding shorthand useful</w:t>
      </w:r>
      <w:r w:rsidR="00F63C3A">
        <w:t xml:space="preserve">.  </w:t>
      </w:r>
      <w:r>
        <w:t>For example, instead of “1/1/A/</w:t>
      </w:r>
      <w:r w:rsidRPr="00EF4801">
        <w:t>3-32 Armor Reg</w:t>
      </w:r>
      <w:r>
        <w:t>” it could display “</w:t>
      </w:r>
      <w:r w:rsidRPr="00EF4801">
        <w:t>3-32AR</w:t>
      </w:r>
      <w:r>
        <w:t xml:space="preserve"> A11.”</w:t>
      </w:r>
    </w:p>
    <w:p w:rsidR="00806CA7" w:rsidRDefault="00806CA7" w:rsidP="0000072A">
      <w:pPr>
        <w:pStyle w:val="ListNumber"/>
        <w:numPr>
          <w:ilvl w:val="0"/>
          <w:numId w:val="61"/>
        </w:numPr>
      </w:pPr>
      <w:r>
        <w:t>If the string cannot be converted into a known code, then instead the string shall be truncated to 11 characters and sent out as ASCII (1).</w:t>
      </w:r>
    </w:p>
    <w:p w:rsidR="00806CA7" w:rsidRDefault="00806CA7" w:rsidP="0000072A">
      <w:pPr>
        <w:pStyle w:val="ListNumber"/>
        <w:numPr>
          <w:ilvl w:val="0"/>
          <w:numId w:val="61"/>
        </w:numPr>
      </w:pPr>
      <w:r>
        <w:t>The last five octets of the Entity Marking record (bytes 8-12) are optional</w:t>
      </w:r>
      <w:r w:rsidR="00F63C3A">
        <w:t xml:space="preserve">.  </w:t>
      </w:r>
      <w:r>
        <w:t>If not encoded, they will be set to a blank (32).</w:t>
      </w:r>
    </w:p>
    <w:p w:rsidR="00806CA7" w:rsidRPr="00775D40" w:rsidRDefault="00806CA7" w:rsidP="00806CA7">
      <w:pPr>
        <w:pStyle w:val="Heading2"/>
      </w:pPr>
      <w:bookmarkStart w:id="863" w:name="_Toc263170553"/>
      <w:bookmarkStart w:id="864" w:name="_Toc263170556"/>
      <w:bookmarkStart w:id="865" w:name="_Toc263170557"/>
      <w:bookmarkStart w:id="866" w:name="_Toc263170561"/>
      <w:bookmarkStart w:id="867" w:name="_Toc263170572"/>
      <w:bookmarkStart w:id="868" w:name="_Toc263170622"/>
      <w:bookmarkStart w:id="869" w:name="_Toc263170624"/>
      <w:bookmarkStart w:id="870" w:name="_Toc263170626"/>
      <w:bookmarkStart w:id="871" w:name="_Toc263170629"/>
      <w:bookmarkStart w:id="872" w:name="_Toc263170651"/>
      <w:bookmarkStart w:id="873" w:name="_Toc263170654"/>
      <w:bookmarkStart w:id="874" w:name="_Toc263170741"/>
      <w:bookmarkStart w:id="875" w:name="_Toc263170743"/>
      <w:bookmarkStart w:id="876" w:name="_Toc263170754"/>
      <w:bookmarkStart w:id="877" w:name="_Toc263170756"/>
      <w:bookmarkStart w:id="878" w:name="_Toc263170893"/>
      <w:bookmarkStart w:id="879" w:name="_Toc263170895"/>
      <w:bookmarkStart w:id="880" w:name="_Toc263170930"/>
      <w:bookmarkStart w:id="881" w:name="_Toc179688027"/>
      <w:bookmarkStart w:id="882" w:name="_Toc179691160"/>
      <w:bookmarkStart w:id="883" w:name="_Toc179688029"/>
      <w:bookmarkStart w:id="884" w:name="_Toc179691162"/>
      <w:bookmarkStart w:id="885" w:name="_Toc175637612"/>
      <w:bookmarkStart w:id="886" w:name="_Toc266354878"/>
      <w:bookmarkStart w:id="887" w:name="_Toc266453109"/>
      <w:bookmarkStart w:id="888" w:name="_Toc411412354"/>
      <w:bookmarkStart w:id="889" w:name="_Toc422237260"/>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r w:rsidRPr="00775D40">
        <w:t>Aggregate State PDU</w:t>
      </w:r>
      <w:bookmarkEnd w:id="885"/>
      <w:r w:rsidRPr="00775D40">
        <w:t xml:space="preserve"> for Task Organization</w:t>
      </w:r>
      <w:bookmarkEnd w:id="886"/>
      <w:bookmarkEnd w:id="887"/>
      <w:bookmarkEnd w:id="888"/>
      <w:bookmarkEnd w:id="889"/>
    </w:p>
    <w:p w:rsidR="00806CA7" w:rsidRPr="00775D40" w:rsidRDefault="00806CA7" w:rsidP="00806CA7">
      <w:pPr>
        <w:pStyle w:val="BodyText"/>
      </w:pPr>
      <w:r w:rsidRPr="00775D40">
        <w:t>The use of the Aggregate State PDU protocol to distribute the task organization data was investigated</w:t>
      </w:r>
      <w:r w:rsidR="00F63C3A">
        <w:t xml:space="preserve">.  </w:t>
      </w:r>
      <w:r w:rsidRPr="00775D40">
        <w:t>This effort would involve parsing the scenario initial conditions file for task organization data and creating the aggregate state PDUs to describe the organization structure</w:t>
      </w:r>
      <w:r w:rsidR="00F63C3A">
        <w:t xml:space="preserve">.  </w:t>
      </w:r>
      <w:r w:rsidRPr="00775D40">
        <w:t>The Aggregate State PDU contains additional information not required for simply distributing the task organization data for each entity</w:t>
      </w:r>
      <w:r w:rsidR="00F63C3A">
        <w:t xml:space="preserve">.  </w:t>
      </w:r>
      <w:r w:rsidRPr="00775D40">
        <w:t>It defines the task organization at each echelon in the hierarchical structure and allows attributes to be specified for each echelon node in the task organization</w:t>
      </w:r>
      <w:r w:rsidR="00F63C3A">
        <w:t xml:space="preserve">.  </w:t>
      </w:r>
      <w:r w:rsidRPr="00775D40">
        <w:t>At each echelon level, an Aggregate State PDU would be used to define the parent organization (unit) and each of the children of the parent unit</w:t>
      </w:r>
      <w:r w:rsidR="00F63C3A">
        <w:t xml:space="preserve">.  </w:t>
      </w:r>
      <w:r w:rsidRPr="00775D40">
        <w:t>The children could be both subordinate units and entities</w:t>
      </w:r>
      <w:r w:rsidR="00F63C3A">
        <w:t xml:space="preserve">.  </w:t>
      </w:r>
      <w:r w:rsidRPr="00775D40">
        <w:t>While this effort would work, the amount of detail required to describe each aggregate unit appeared to be overkill for task organization definition</w:t>
      </w:r>
      <w:r w:rsidR="00F63C3A">
        <w:t xml:space="preserve">.  </w:t>
      </w:r>
      <w:r w:rsidRPr="00775D40">
        <w:t>A big benefit to this scheme, however, is that it defines the task organization structure that shows the relationships between the entities and units in the task organization</w:t>
      </w:r>
      <w:r w:rsidR="00F63C3A">
        <w:t xml:space="preserve">.  </w:t>
      </w:r>
      <w:r w:rsidRPr="00775D40">
        <w:t>For a training system that uses the Aggregate State PDU protocols to manage aggregation and de-aggregation for its PVD and visual scenes, the distribution of the task organization data would be derived at no additional distribution cost.</w:t>
      </w:r>
    </w:p>
    <w:p w:rsidR="00806CA7" w:rsidRPr="00775D40" w:rsidRDefault="00806CA7" w:rsidP="00806CA7">
      <w:pPr>
        <w:pStyle w:val="BodyText"/>
      </w:pPr>
      <w:r w:rsidRPr="00775D40">
        <w:lastRenderedPageBreak/>
        <w:t>The Aggregate State PDU has the following category list for echelon level: Other, Individual Vehicle, Element, Platoon, Battery, Company, Battalion, Regiment, Brigade, and Division</w:t>
      </w:r>
      <w:r w:rsidR="00F63C3A">
        <w:t xml:space="preserve">.  </w:t>
      </w:r>
      <w:r w:rsidRPr="00775D40">
        <w:t>The following echelon levels are not found in the Aggregate State PDU echelon levels: Squad, Team, Section, Squadron, and Troop</w:t>
      </w:r>
      <w:r w:rsidR="00F63C3A">
        <w:t xml:space="preserve">.  </w:t>
      </w:r>
      <w:r w:rsidRPr="00775D40">
        <w:t>Use of the Aggregate State PDU to describe task organization data would require additional categories to add these missing echelon levels.</w:t>
      </w:r>
    </w:p>
    <w:p w:rsidR="00806CA7" w:rsidRPr="00775D40" w:rsidRDefault="00806CA7" w:rsidP="00806CA7">
      <w:pPr>
        <w:pStyle w:val="BodyText"/>
      </w:pPr>
      <w:r w:rsidRPr="00775D40">
        <w:t>To use the Aggregate State PDU data to access the task organization for an entity, the simulation application must parse all of the Aggregate State PDUs to build the hierarchical structure that defines the relationships between all of the echelon levels and all of the subordinate units and entities contained within</w:t>
      </w:r>
      <w:r w:rsidR="00F63C3A">
        <w:t xml:space="preserve">.  </w:t>
      </w:r>
      <w:r w:rsidRPr="00775D40">
        <w:t>To determine the task organization data for an entity from this aggregate state relationships data structure, visit the parent echelon for the entity to get its immediate echelon parent, and continue to traverse the parent chain for each echelon until the top of the echelon structure is reached</w:t>
      </w:r>
      <w:r w:rsidR="00F63C3A">
        <w:t xml:space="preserve">.  </w:t>
      </w:r>
      <w:r w:rsidRPr="00775D40">
        <w:t>This list of parent nodes visited defines the task organization structure for the entity.</w:t>
      </w:r>
    </w:p>
    <w:p w:rsidR="00806CA7" w:rsidRPr="00775D40" w:rsidRDefault="00806CA7" w:rsidP="00806CA7">
      <w:pPr>
        <w:pStyle w:val="BodyText"/>
      </w:pPr>
      <w:r w:rsidRPr="00775D40">
        <w:t>Because of the missing categories and inherent complexity in parsing the PDUs, the Aggregate State PDU is not suitable for Task Organization</w:t>
      </w:r>
      <w:r w:rsidR="00F63C3A">
        <w:t xml:space="preserve">.  </w:t>
      </w:r>
      <w:r w:rsidRPr="00775D40">
        <w:t>It would be especially problematic for latecomers to the simulation exercise</w:t>
      </w:r>
      <w:r w:rsidR="00F63C3A">
        <w:t xml:space="preserve">.  </w:t>
      </w:r>
    </w:p>
    <w:p w:rsidR="00806CA7" w:rsidRPr="00775D40" w:rsidRDefault="00806CA7" w:rsidP="00806CA7">
      <w:pPr>
        <w:pStyle w:val="Heading2"/>
      </w:pPr>
      <w:bookmarkStart w:id="890" w:name="_Toc179688033"/>
      <w:bookmarkStart w:id="891" w:name="_Toc179691166"/>
      <w:bookmarkStart w:id="892" w:name="_Toc179688034"/>
      <w:bookmarkStart w:id="893" w:name="_Toc179691167"/>
      <w:bookmarkStart w:id="894" w:name="_Toc179688035"/>
      <w:bookmarkStart w:id="895" w:name="_Toc179691168"/>
      <w:bookmarkStart w:id="896" w:name="_Toc179688036"/>
      <w:bookmarkStart w:id="897" w:name="_Toc179691169"/>
      <w:bookmarkStart w:id="898" w:name="_Toc179688037"/>
      <w:bookmarkStart w:id="899" w:name="_Toc179691170"/>
      <w:bookmarkStart w:id="900" w:name="_Toc179688038"/>
      <w:bookmarkStart w:id="901" w:name="_Toc179691171"/>
      <w:bookmarkStart w:id="902" w:name="_Toc179688039"/>
      <w:bookmarkStart w:id="903" w:name="_Toc179691172"/>
      <w:bookmarkStart w:id="904" w:name="_Toc179688041"/>
      <w:bookmarkStart w:id="905" w:name="_Toc179691174"/>
      <w:bookmarkStart w:id="906" w:name="_Toc179688042"/>
      <w:bookmarkStart w:id="907" w:name="_Toc179691175"/>
      <w:bookmarkStart w:id="908" w:name="_Toc179688047"/>
      <w:bookmarkStart w:id="909" w:name="_Toc179691180"/>
      <w:bookmarkStart w:id="910" w:name="_Toc179688048"/>
      <w:bookmarkStart w:id="911" w:name="_Toc179691181"/>
      <w:bookmarkStart w:id="912" w:name="_Toc179688051"/>
      <w:bookmarkStart w:id="913" w:name="_Toc179691184"/>
      <w:bookmarkStart w:id="914" w:name="_Toc266354879"/>
      <w:bookmarkStart w:id="915" w:name="_Toc266453110"/>
      <w:bookmarkStart w:id="916" w:name="_Toc411412355"/>
      <w:bookmarkStart w:id="917" w:name="_Toc422237261"/>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t>Command from Simulator (CFS)</w:t>
      </w:r>
      <w:bookmarkEnd w:id="914"/>
      <w:bookmarkEnd w:id="915"/>
      <w:bookmarkEnd w:id="916"/>
      <w:bookmarkEnd w:id="917"/>
    </w:p>
    <w:p w:rsidR="00806CA7" w:rsidRDefault="00806CA7" w:rsidP="00806CA7">
      <w:pPr>
        <w:pStyle w:val="Heading3"/>
      </w:pPr>
      <w:bookmarkStart w:id="918" w:name="_Toc266354880"/>
      <w:bookmarkStart w:id="919" w:name="_Toc266453111"/>
      <w:bookmarkStart w:id="920" w:name="_Toc422237262"/>
      <w:r>
        <w:t>Description</w:t>
      </w:r>
      <w:bookmarkEnd w:id="918"/>
      <w:bookmarkEnd w:id="919"/>
      <w:bookmarkEnd w:id="920"/>
    </w:p>
    <w:p w:rsidR="00806CA7" w:rsidRDefault="00806CA7" w:rsidP="00806CA7">
      <w:pPr>
        <w:pStyle w:val="BodyText"/>
      </w:pPr>
      <w:r>
        <w:t>VDIS supports Command from Simulator (CFS) via the SIMAN family for action requests</w:t>
      </w:r>
      <w:r w:rsidR="00F63C3A">
        <w:t xml:space="preserve">.  </w:t>
      </w:r>
      <w:r>
        <w:t>This capability requires some coordination from the simulator (typically a manned module or its controlling application, or perhaps a live entity) and the task organization application (typically the SAF)</w:t>
      </w:r>
      <w:r w:rsidR="00F63C3A">
        <w:t xml:space="preserve">.  </w:t>
      </w:r>
      <w:r>
        <w:t xml:space="preserve">Essentially, the scenario planning on the SAF system designates one or more </w:t>
      </w:r>
      <w:r w:rsidRPr="00B57E1D">
        <w:rPr>
          <w:i/>
        </w:rPr>
        <w:t>entities</w:t>
      </w:r>
      <w:r>
        <w:t xml:space="preserve"> as task reorganizable</w:t>
      </w:r>
      <w:r w:rsidR="00F63C3A">
        <w:t xml:space="preserve">.  </w:t>
      </w:r>
      <w:r>
        <w:t>These entities are then typically placed with a mixed-mode unit with actual CGF entities that cannot be replaced by manned modules or live trainers</w:t>
      </w:r>
      <w:r w:rsidR="00F63C3A">
        <w:t xml:space="preserve">.  </w:t>
      </w:r>
      <w:r>
        <w:t>This setup allows the exercise operator to embed scenario commands for the CGF entities that are expected to the follow the manned module.</w:t>
      </w:r>
    </w:p>
    <w:p w:rsidR="00806CA7" w:rsidRDefault="00806CA7" w:rsidP="00806CA7">
      <w:pPr>
        <w:pStyle w:val="Heading3"/>
      </w:pPr>
      <w:bookmarkStart w:id="921" w:name="_Toc266354881"/>
      <w:bookmarkStart w:id="922" w:name="_Toc266453112"/>
      <w:bookmarkStart w:id="923" w:name="_Toc422237263"/>
      <w:r>
        <w:t>Initialization</w:t>
      </w:r>
      <w:bookmarkEnd w:id="921"/>
      <w:bookmarkEnd w:id="922"/>
      <w:bookmarkEnd w:id="923"/>
    </w:p>
    <w:p w:rsidR="00806CA7" w:rsidRDefault="00806CA7" w:rsidP="00806CA7">
      <w:pPr>
        <w:pStyle w:val="BodyText"/>
      </w:pPr>
      <w:r>
        <w:t>Upon scenario creation, each entity that is expected to be run as a manned module (virtual trainer) is identified</w:t>
      </w:r>
      <w:r w:rsidR="00F63C3A">
        <w:t xml:space="preserve">.  </w:t>
      </w:r>
      <w:r>
        <w:t>These entities have an Entity Type and unique CFS Name</w:t>
      </w:r>
      <w:r w:rsidR="00F63C3A">
        <w:t xml:space="preserve">.  </w:t>
      </w:r>
      <w:r>
        <w:t>The Entity Type is the standard DIS enumeration, but the CFS Name is simply an ASCII string that is unique to the SAF system</w:t>
      </w:r>
      <w:r w:rsidR="00F63C3A">
        <w:t xml:space="preserve">.  </w:t>
      </w:r>
      <w:r>
        <w:t>The CFS Name recommended for VDIS is simply a concatenation of the task organization names in a bottom-up sequence, separated by slashes</w:t>
      </w:r>
      <w:r w:rsidR="00F63C3A">
        <w:t xml:space="preserve">.  </w:t>
      </w:r>
      <w:r>
        <w:t>For example, LDR/UnitName/CompanyB/BLUFOR defines the leader entity of a particular unit in a company on BLUFOR</w:t>
      </w:r>
      <w:r w:rsidR="00F63C3A">
        <w:t xml:space="preserve">.  </w:t>
      </w:r>
      <w:r>
        <w:t>The depth of the hierarchy is not limited by the VDIS protocol</w:t>
      </w:r>
      <w:r w:rsidR="00F63C3A">
        <w:t xml:space="preserve">.  </w:t>
      </w:r>
      <w:r>
        <w:t>VDIS also recommends that the comparison for task reorganization be case insensitive, despite the minor performance hit (if the CFS Name needs to be case sensitive for uniqueness there is likely an issue to be resolved)</w:t>
      </w:r>
      <w:r w:rsidR="00F63C3A">
        <w:t xml:space="preserve">.  </w:t>
      </w:r>
      <w:r>
        <w:t>This format allows for easier transition on latecomers that are not privy to the scenario initial conditions file</w:t>
      </w:r>
      <w:r w:rsidR="00F63C3A">
        <w:t xml:space="preserve">.  </w:t>
      </w:r>
    </w:p>
    <w:p w:rsidR="00806CA7" w:rsidRPr="0049165F" w:rsidRDefault="00806CA7" w:rsidP="00806CA7">
      <w:pPr>
        <w:pStyle w:val="BodyText"/>
      </w:pPr>
      <w:bookmarkStart w:id="924" w:name="_Toc266354882"/>
      <w:bookmarkStart w:id="925" w:name="_Toc266453113"/>
      <w:r>
        <w:t>Entities that may become task organized shall set the Task Organizable bit (8) in the Capabilities record of the Entity State PDU</w:t>
      </w:r>
      <w:r w:rsidR="00F63C3A">
        <w:t xml:space="preserve">.  </w:t>
      </w:r>
      <w:r>
        <w:t xml:space="preserve">See section </w:t>
      </w:r>
      <w:r>
        <w:fldChar w:fldCharType="begin"/>
      </w:r>
      <w:r>
        <w:instrText xml:space="preserve"> REF _Ref199310089 \r \h </w:instrText>
      </w:r>
      <w:r>
        <w:fldChar w:fldCharType="separate"/>
      </w:r>
      <w:r w:rsidR="009B7484">
        <w:t>4.7</w:t>
      </w:r>
      <w:r>
        <w:fldChar w:fldCharType="end"/>
      </w:r>
      <w:r>
        <w:t xml:space="preserve"> for more information about this field.</w:t>
      </w:r>
    </w:p>
    <w:p w:rsidR="00806CA7" w:rsidRDefault="00806CA7" w:rsidP="00806CA7">
      <w:pPr>
        <w:pStyle w:val="Heading3"/>
      </w:pPr>
      <w:bookmarkStart w:id="926" w:name="_Toc422237264"/>
      <w:r>
        <w:t>Task Reorganization</w:t>
      </w:r>
      <w:bookmarkEnd w:id="924"/>
      <w:bookmarkEnd w:id="925"/>
      <w:bookmarkEnd w:id="926"/>
    </w:p>
    <w:p w:rsidR="00806CA7" w:rsidRDefault="00806CA7" w:rsidP="00806CA7">
      <w:pPr>
        <w:pStyle w:val="BodyText"/>
      </w:pPr>
      <w:r>
        <w:t>When the manned module comes on-line, it (or its simulation manager) sends an Action Request PDU with the Action ID Command from Simulator (48)</w:t>
      </w:r>
      <w:r w:rsidR="00F63C3A">
        <w:t xml:space="preserve">.  </w:t>
      </w:r>
      <w:r>
        <w:t>This request contains the Command from Simulator (15505) variable datum record, as detailed in Appendix A</w:t>
      </w:r>
      <w:r w:rsidR="00F63C3A">
        <w:t xml:space="preserve">.  </w:t>
      </w:r>
      <w:r>
        <w:t>The SAF system that receives this action request shall respond within 10 seconds with an Action Response PDU containing a Request Status of Executing (2), Complete (4), or Request Rejected (5)</w:t>
      </w:r>
      <w:r w:rsidR="00F63C3A">
        <w:t xml:space="preserve">.  </w:t>
      </w:r>
      <w:r>
        <w:t>If Executing (2) is received, then the manned simulator shall reset its timer and wait for additional Action Response PDUs</w:t>
      </w:r>
      <w:r w:rsidR="00F63C3A">
        <w:t xml:space="preserve">.  </w:t>
      </w:r>
      <w:r>
        <w:t>If Complete (4) is received, then the action as performed and the manned simulator shall consider itself task reorganized</w:t>
      </w:r>
      <w:r w:rsidR="00F63C3A">
        <w:t xml:space="preserve">.  </w:t>
      </w:r>
      <w:r>
        <w:t xml:space="preserve">The request </w:t>
      </w:r>
      <w:r>
        <w:lastRenderedPageBreak/>
        <w:t>shall fail with a Request Rejected (5) value when the CFS Name is not found (case insensitive), the SAF element has already been task reorganized, or the Entity ID is invalid</w:t>
      </w:r>
      <w:r w:rsidR="00F63C3A">
        <w:t xml:space="preserve">.  </w:t>
      </w:r>
      <w:r>
        <w:t>It may fail when the Entity Type does not match, although VDIS does not require that it fail (for example, an exercise agreement is possible that would allow an M1A1 to task reorganize an M1A2 because only an M1A1 manned module is available).</w:t>
      </w:r>
    </w:p>
    <w:p w:rsidR="00806CA7" w:rsidRPr="00B57E1D" w:rsidRDefault="00806CA7" w:rsidP="00806CA7">
      <w:pPr>
        <w:pStyle w:val="BodyText"/>
      </w:pPr>
      <w:r>
        <w:t>The SAF system should also reply to a Data Query PDU with the Command from Simulator (15505) datum ID</w:t>
      </w:r>
      <w:r w:rsidR="00F63C3A">
        <w:t xml:space="preserve">.  </w:t>
      </w:r>
      <w:r>
        <w:t>If received and the SAF system desires to handle these queries, then it shall reply with one or more Data PDUs, each one containing a Command from Simulator (15505) for one specific task reorganizable element (that hasn’t already been task reorganized and isn’t already in the process of being task reorganized)</w:t>
      </w:r>
      <w:r w:rsidR="00F63C3A">
        <w:t xml:space="preserve">.  </w:t>
      </w:r>
      <w:r>
        <w:t>If there are no such entities, then the SAF system shall reply with an empty Data PDU</w:t>
      </w:r>
      <w:r w:rsidR="00F63C3A">
        <w:t xml:space="preserve">.  </w:t>
      </w:r>
      <w:r>
        <w:t>A Time Interval of 0 is the only valid value for the Data Query PDU with regards to this datum record.</w:t>
      </w:r>
    </w:p>
    <w:p w:rsidR="00806CA7" w:rsidRPr="00DA2AD0" w:rsidRDefault="002C594D" w:rsidP="00DA2AD0">
      <w:pPr>
        <w:pStyle w:val="Heading1"/>
      </w:pPr>
      <w:bookmarkStart w:id="927" w:name="_Toc266354883"/>
      <w:bookmarkStart w:id="928" w:name="_Toc266453114"/>
      <w:bookmarkStart w:id="929" w:name="_Toc411412356"/>
      <w:bookmarkStart w:id="930" w:name="_Toc422237265"/>
      <w:r w:rsidRPr="00DA2AD0">
        <w:t>COMMUNICATIONS</w:t>
      </w:r>
      <w:bookmarkEnd w:id="927"/>
      <w:bookmarkEnd w:id="928"/>
      <w:bookmarkEnd w:id="929"/>
      <w:bookmarkEnd w:id="930"/>
    </w:p>
    <w:p w:rsidR="00806CA7" w:rsidRPr="00775D40" w:rsidRDefault="00806CA7" w:rsidP="00806CA7">
      <w:pPr>
        <w:pStyle w:val="Heading2"/>
      </w:pPr>
      <w:bookmarkStart w:id="931" w:name="_Toc266354884"/>
      <w:bookmarkStart w:id="932" w:name="_Toc266453115"/>
      <w:bookmarkStart w:id="933" w:name="_Toc411412357"/>
      <w:bookmarkStart w:id="934" w:name="_Toc422237266"/>
      <w:r>
        <w:t>Transmitter PDU</w:t>
      </w:r>
      <w:bookmarkEnd w:id="931"/>
      <w:bookmarkEnd w:id="932"/>
      <w:bookmarkEnd w:id="933"/>
      <w:bookmarkEnd w:id="934"/>
    </w:p>
    <w:p w:rsidR="00806CA7" w:rsidRDefault="00806CA7" w:rsidP="00DA2AD0">
      <w:pPr>
        <w:pStyle w:val="BodyText"/>
        <w:keepNext/>
      </w:pPr>
      <w:r>
        <w:t>The VDIS Transmitter PDU adheres to 1278.1-2012</w:t>
      </w:r>
      <w:r w:rsidR="00F63C3A">
        <w:t xml:space="preserve">.  </w:t>
      </w:r>
      <w:r>
        <w:t>VDIS provides the following clarifications:</w:t>
      </w:r>
    </w:p>
    <w:p w:rsidR="00806CA7" w:rsidRDefault="00806CA7" w:rsidP="0000072A">
      <w:pPr>
        <w:pStyle w:val="ListNumber"/>
        <w:numPr>
          <w:ilvl w:val="0"/>
          <w:numId w:val="62"/>
        </w:numPr>
      </w:pPr>
      <w:r>
        <w:t>VDIS neither recommends nor disallows usage of unattached radios</w:t>
      </w:r>
      <w:r w:rsidR="00F63C3A">
        <w:t xml:space="preserve">.  </w:t>
      </w:r>
      <w:r>
        <w:t>This is currently left as an exercise agreement.</w:t>
      </w:r>
    </w:p>
    <w:p w:rsidR="00806CA7" w:rsidRDefault="00806CA7" w:rsidP="0000072A">
      <w:pPr>
        <w:pStyle w:val="ListNumber"/>
        <w:numPr>
          <w:ilvl w:val="0"/>
          <w:numId w:val="13"/>
        </w:numPr>
      </w:pPr>
      <w:r>
        <w:t>If a radio system intentionally jams others (for audio or data), then the Input Source shall be set to Jammer (10).</w:t>
      </w:r>
    </w:p>
    <w:p w:rsidR="00806CA7" w:rsidRDefault="00806CA7" w:rsidP="0000072A">
      <w:pPr>
        <w:pStyle w:val="ListNumber"/>
        <w:numPr>
          <w:ilvl w:val="0"/>
          <w:numId w:val="13"/>
        </w:numPr>
      </w:pPr>
      <w:r>
        <w:t>Although VDIS doesn’t currently provide for specific VTP records, their usage is not forbidden.</w:t>
      </w:r>
    </w:p>
    <w:p w:rsidR="00806CA7" w:rsidRDefault="00806CA7" w:rsidP="0000072A">
      <w:pPr>
        <w:pStyle w:val="ListNumber"/>
        <w:numPr>
          <w:ilvl w:val="0"/>
          <w:numId w:val="13"/>
        </w:numPr>
      </w:pPr>
      <w:r>
        <w:t xml:space="preserve">The requirements on Modulations Parameters record are given in </w:t>
      </w:r>
      <w:r>
        <w:fldChar w:fldCharType="begin"/>
      </w:r>
      <w:r>
        <w:instrText xml:space="preserve"> REF _Ref346787186 \r \h </w:instrText>
      </w:r>
      <w:r>
        <w:fldChar w:fldCharType="separate"/>
      </w:r>
      <w:r w:rsidR="009B7484">
        <w:t>9.3.1</w:t>
      </w:r>
      <w:r>
        <w:fldChar w:fldCharType="end"/>
      </w:r>
      <w:r>
        <w:t>.</w:t>
      </w:r>
    </w:p>
    <w:p w:rsidR="00806CA7" w:rsidRPr="00775D40" w:rsidRDefault="00806CA7" w:rsidP="00806CA7">
      <w:pPr>
        <w:pStyle w:val="Heading2"/>
      </w:pPr>
      <w:bookmarkStart w:id="935" w:name="_Toc266354885"/>
      <w:bookmarkStart w:id="936" w:name="_Toc266453116"/>
      <w:bookmarkStart w:id="937" w:name="_Toc411412358"/>
      <w:bookmarkStart w:id="938" w:name="_Toc422237267"/>
      <w:r>
        <w:t>Signal PDU</w:t>
      </w:r>
      <w:bookmarkEnd w:id="935"/>
      <w:bookmarkEnd w:id="936"/>
      <w:bookmarkEnd w:id="937"/>
      <w:bookmarkEnd w:id="938"/>
    </w:p>
    <w:p w:rsidR="00806CA7" w:rsidRPr="00775D40" w:rsidRDefault="00806CA7" w:rsidP="00806CA7">
      <w:pPr>
        <w:pStyle w:val="BodyText"/>
      </w:pPr>
      <w:r>
        <w:t>The VDIS Signal PDU adheres to 1278.1-2012.</w:t>
      </w:r>
    </w:p>
    <w:p w:rsidR="00806CA7" w:rsidRPr="00775D40" w:rsidRDefault="00806CA7" w:rsidP="00806CA7">
      <w:pPr>
        <w:pStyle w:val="Heading2"/>
      </w:pPr>
      <w:bookmarkStart w:id="939" w:name="_Toc266354886"/>
      <w:bookmarkStart w:id="940" w:name="_Toc266453117"/>
      <w:bookmarkStart w:id="941" w:name="_Toc411412359"/>
      <w:bookmarkStart w:id="942" w:name="_Toc422237268"/>
      <w:r>
        <w:t>Tactical Data Link (TDL)</w:t>
      </w:r>
      <w:bookmarkEnd w:id="939"/>
      <w:bookmarkEnd w:id="940"/>
      <w:bookmarkEnd w:id="941"/>
      <w:bookmarkEnd w:id="942"/>
    </w:p>
    <w:p w:rsidR="00806CA7" w:rsidRDefault="00806CA7" w:rsidP="00DA2AD0">
      <w:pPr>
        <w:pStyle w:val="BodyText"/>
        <w:keepNext/>
      </w:pPr>
      <w:bookmarkStart w:id="943" w:name="_Ref213830381"/>
      <w:bookmarkStart w:id="944" w:name="_Toc266354887"/>
      <w:bookmarkStart w:id="945" w:name="_Toc266453118"/>
      <w:r>
        <w:t>VDIS imposes the following additional requirements on usage:</w:t>
      </w:r>
    </w:p>
    <w:p w:rsidR="00806CA7" w:rsidRPr="00DA2AD0" w:rsidRDefault="00806CA7" w:rsidP="0000072A">
      <w:pPr>
        <w:pStyle w:val="ListNumber"/>
        <w:numPr>
          <w:ilvl w:val="0"/>
          <w:numId w:val="63"/>
        </w:numPr>
      </w:pPr>
      <w:r>
        <w:t xml:space="preserve">Grouped digital messages in the same Signal PDU shall have the same Message Format and </w:t>
      </w:r>
      <w:r w:rsidRPr="00DA2AD0">
        <w:t xml:space="preserve">Version (see section </w:t>
      </w:r>
      <w:r w:rsidRPr="00DA2AD0">
        <w:fldChar w:fldCharType="begin"/>
      </w:r>
      <w:r w:rsidRPr="00DA2AD0">
        <w:instrText xml:space="preserve"> REF _Ref214180326 \r \h </w:instrText>
      </w:r>
      <w:r w:rsidRPr="00DA2AD0">
        <w:fldChar w:fldCharType="separate"/>
      </w:r>
      <w:r w:rsidR="009B7484">
        <w:t>9.3.4.2</w:t>
      </w:r>
      <w:r w:rsidRPr="00DA2AD0">
        <w:fldChar w:fldCharType="end"/>
      </w:r>
      <w:r w:rsidRPr="00DA2AD0">
        <w:t>).</w:t>
      </w:r>
    </w:p>
    <w:p w:rsidR="00806CA7" w:rsidRPr="00775D40" w:rsidRDefault="00806CA7" w:rsidP="00806CA7">
      <w:pPr>
        <w:pStyle w:val="Heading3"/>
      </w:pPr>
      <w:bookmarkStart w:id="946" w:name="_Ref346787186"/>
      <w:bookmarkStart w:id="947" w:name="_Toc422237269"/>
      <w:r>
        <w:t>Modulation Parameters of Transmitter PDU</w:t>
      </w:r>
      <w:bookmarkEnd w:id="943"/>
      <w:bookmarkEnd w:id="944"/>
      <w:bookmarkEnd w:id="945"/>
      <w:bookmarkEnd w:id="946"/>
      <w:bookmarkEnd w:id="947"/>
    </w:p>
    <w:p w:rsidR="00806CA7" w:rsidRDefault="00806CA7" w:rsidP="00806CA7">
      <w:pPr>
        <w:pStyle w:val="BodyText"/>
      </w:pPr>
      <w:r>
        <w:t>VDIS adopts the usage of the CCTT SINCGARS Modulation Parameters (MP) record</w:t>
      </w:r>
      <w:r w:rsidR="00F63C3A">
        <w:t xml:space="preserve">.  </w:t>
      </w:r>
      <w:r>
        <w:t>Additional issuance and receipt rules beyond DIS are also provided below.</w:t>
      </w:r>
    </w:p>
    <w:p w:rsidR="00806CA7" w:rsidRDefault="00806CA7" w:rsidP="00806CA7">
      <w:pPr>
        <w:pStyle w:val="Heading4"/>
      </w:pPr>
      <w:r>
        <w:t>Issuance rules</w:t>
      </w:r>
    </w:p>
    <w:p w:rsidR="00806CA7" w:rsidRDefault="00806CA7" w:rsidP="00DA2AD0">
      <w:pPr>
        <w:pStyle w:val="BodyText"/>
        <w:keepNext/>
      </w:pPr>
      <w:r>
        <w:t>The following define additional specific field requirements:</w:t>
      </w:r>
    </w:p>
    <w:p w:rsidR="00806CA7" w:rsidRDefault="00806CA7" w:rsidP="0000072A">
      <w:pPr>
        <w:pStyle w:val="ListNumber"/>
        <w:numPr>
          <w:ilvl w:val="0"/>
          <w:numId w:val="64"/>
        </w:numPr>
      </w:pPr>
      <w:r>
        <w:t>FH Net ID</w:t>
      </w:r>
      <w:r w:rsidR="00F63C3A">
        <w:t xml:space="preserve">.  </w:t>
      </w:r>
      <w:r>
        <w:t>This field shall be set to zero when not in frequency hopping mode.</w:t>
      </w:r>
    </w:p>
    <w:p w:rsidR="00806CA7" w:rsidRDefault="00806CA7" w:rsidP="0000072A">
      <w:pPr>
        <w:pStyle w:val="ListNumber"/>
        <w:numPr>
          <w:ilvl w:val="0"/>
          <w:numId w:val="13"/>
        </w:numPr>
      </w:pPr>
      <w:r>
        <w:t>Hop Set ID</w:t>
      </w:r>
      <w:r w:rsidR="00F63C3A">
        <w:t xml:space="preserve">.  </w:t>
      </w:r>
      <w:r>
        <w:t>This field shall be set to zero when not in frequency hopping mode.</w:t>
      </w:r>
    </w:p>
    <w:p w:rsidR="00806CA7" w:rsidRDefault="00806CA7" w:rsidP="0000072A">
      <w:pPr>
        <w:pStyle w:val="ListNumber"/>
        <w:numPr>
          <w:ilvl w:val="0"/>
          <w:numId w:val="13"/>
        </w:numPr>
      </w:pPr>
      <w:r>
        <w:t>Lockout Set ID</w:t>
      </w:r>
      <w:r w:rsidR="00F63C3A">
        <w:t xml:space="preserve">.  </w:t>
      </w:r>
      <w:r>
        <w:t>This field shall be set to zero when not in frequency hopping mode.</w:t>
      </w:r>
    </w:p>
    <w:p w:rsidR="00806CA7" w:rsidRDefault="00806CA7" w:rsidP="0000072A">
      <w:pPr>
        <w:pStyle w:val="ListNumber"/>
        <w:numPr>
          <w:ilvl w:val="0"/>
          <w:numId w:val="13"/>
        </w:numPr>
      </w:pPr>
      <w:r>
        <w:t>FH Synchronization Time Offset</w:t>
      </w:r>
      <w:r w:rsidR="00F63C3A">
        <w:t xml:space="preserve">.  </w:t>
      </w:r>
      <w:r>
        <w:t>This field shall be set to zero when not in frequency hopping mode.</w:t>
      </w:r>
    </w:p>
    <w:p w:rsidR="00806CA7" w:rsidRDefault="00806CA7" w:rsidP="0000072A">
      <w:pPr>
        <w:pStyle w:val="ListNumber"/>
        <w:numPr>
          <w:ilvl w:val="0"/>
          <w:numId w:val="13"/>
        </w:numPr>
      </w:pPr>
      <w:r>
        <w:t>Transmission Security Key</w:t>
      </w:r>
      <w:r w:rsidR="00F63C3A">
        <w:t xml:space="preserve">.  </w:t>
      </w:r>
      <w:r>
        <w:t>This field shall be set to zero when not in frequency hopping mode.</w:t>
      </w:r>
    </w:p>
    <w:p w:rsidR="00806CA7" w:rsidRDefault="00806CA7" w:rsidP="00806CA7">
      <w:pPr>
        <w:pStyle w:val="Heading4"/>
      </w:pPr>
      <w:r>
        <w:t>Receipt rules</w:t>
      </w:r>
    </w:p>
    <w:p w:rsidR="00806CA7" w:rsidRDefault="00806CA7" w:rsidP="00806CA7">
      <w:pPr>
        <w:pStyle w:val="BodyText"/>
      </w:pPr>
      <w:r>
        <w:t>There are no additional receipt rules for this record.</w:t>
      </w:r>
    </w:p>
    <w:p w:rsidR="00806CA7" w:rsidRPr="00775D40" w:rsidRDefault="00806CA7" w:rsidP="00806CA7">
      <w:pPr>
        <w:pStyle w:val="Heading3"/>
      </w:pPr>
      <w:bookmarkStart w:id="948" w:name="_Toc266354888"/>
      <w:bookmarkStart w:id="949" w:name="_Toc266453119"/>
      <w:bookmarkStart w:id="950" w:name="_Toc422237270"/>
      <w:r>
        <w:lastRenderedPageBreak/>
        <w:t>Link 16</w:t>
      </w:r>
      <w:bookmarkEnd w:id="948"/>
      <w:bookmarkEnd w:id="949"/>
      <w:bookmarkEnd w:id="950"/>
    </w:p>
    <w:p w:rsidR="00806CA7" w:rsidRPr="00775D40" w:rsidRDefault="00806CA7" w:rsidP="00806CA7">
      <w:pPr>
        <w:pStyle w:val="BodyText"/>
      </w:pPr>
      <w:r>
        <w:t>VDIS adopts the usage of SISO-STD-002 (and PCR-001) for communicating Link 16 tactical messages (TDL J) within DIS</w:t>
      </w:r>
      <w:r w:rsidR="00F63C3A">
        <w:t xml:space="preserve">.  </w:t>
      </w:r>
      <w:r>
        <w:t>This is consistent with the CAF DMO standards.</w:t>
      </w:r>
    </w:p>
    <w:p w:rsidR="00806CA7" w:rsidRPr="00775D40" w:rsidRDefault="00806CA7" w:rsidP="00806CA7">
      <w:pPr>
        <w:pStyle w:val="Heading3"/>
      </w:pPr>
      <w:bookmarkStart w:id="951" w:name="_Toc266354889"/>
      <w:bookmarkStart w:id="952" w:name="_Toc266453120"/>
      <w:bookmarkStart w:id="953" w:name="_Toc422237271"/>
      <w:r>
        <w:t>Link 11/11B</w:t>
      </w:r>
      <w:bookmarkEnd w:id="951"/>
      <w:bookmarkEnd w:id="952"/>
      <w:bookmarkEnd w:id="953"/>
    </w:p>
    <w:p w:rsidR="00806CA7" w:rsidRPr="00775D40" w:rsidRDefault="00806CA7" w:rsidP="00806CA7">
      <w:pPr>
        <w:pStyle w:val="BodyText"/>
      </w:pPr>
      <w:r>
        <w:t>VDIS adopts the usage of SISO-STD-005 for communicating Link 11/11B tactical messages (TDL A/B)</w:t>
      </w:r>
      <w:r w:rsidRPr="0098440F">
        <w:t xml:space="preserve"> </w:t>
      </w:r>
      <w:r>
        <w:t>within DIS</w:t>
      </w:r>
      <w:r w:rsidR="00F63C3A">
        <w:t xml:space="preserve">.  </w:t>
      </w:r>
      <w:r>
        <w:t>This is consistent with the CAF DMO standards.</w:t>
      </w:r>
    </w:p>
    <w:p w:rsidR="00806CA7" w:rsidRDefault="00806CA7" w:rsidP="00806CA7">
      <w:pPr>
        <w:pStyle w:val="Heading3"/>
      </w:pPr>
      <w:bookmarkStart w:id="954" w:name="_Toc266354890"/>
      <w:bookmarkStart w:id="955" w:name="_Toc266453121"/>
      <w:bookmarkStart w:id="956" w:name="_Toc422237272"/>
      <w:r>
        <w:t>EPLRS / SINCGARS / L-Band Satcom</w:t>
      </w:r>
      <w:bookmarkEnd w:id="954"/>
      <w:bookmarkEnd w:id="955"/>
      <w:bookmarkEnd w:id="956"/>
    </w:p>
    <w:p w:rsidR="00806CA7" w:rsidRPr="00DE460B" w:rsidRDefault="00806CA7" w:rsidP="00806CA7">
      <w:pPr>
        <w:pStyle w:val="BodyText"/>
      </w:pPr>
      <w:r>
        <w:t xml:space="preserve">VDIS strongly recommends inserting </w:t>
      </w:r>
      <w:r w:rsidRPr="001870A3">
        <w:t>a minimum 1/10</w:t>
      </w:r>
      <w:r w:rsidRPr="001870A3">
        <w:rPr>
          <w:vertAlign w:val="superscript"/>
        </w:rPr>
        <w:t>th</w:t>
      </w:r>
      <w:r w:rsidRPr="001870A3">
        <w:t xml:space="preserve"> of a second delay between the Transmitter PDU announcing the beginning of a digital transmission and the first Signal PDU containing the digital message</w:t>
      </w:r>
      <w:r w:rsidR="00F63C3A">
        <w:t xml:space="preserve">.  </w:t>
      </w:r>
      <w:r w:rsidRPr="001870A3">
        <w:t>This is to accommodate the radio reception model within the manned module</w:t>
      </w:r>
      <w:r w:rsidR="00F63C3A">
        <w:t xml:space="preserve">.  </w:t>
      </w:r>
      <w:r w:rsidRPr="001870A3">
        <w:t>There is no minimum required delay between the Signal PDU and the Transmitter PDU announcing the end of the transmission.</w:t>
      </w:r>
    </w:p>
    <w:p w:rsidR="00806CA7" w:rsidRDefault="00806CA7" w:rsidP="00806CA7">
      <w:pPr>
        <w:pStyle w:val="Heading4"/>
      </w:pPr>
      <w:r>
        <w:t>Transmitter PDU</w:t>
      </w:r>
    </w:p>
    <w:p w:rsidR="00806CA7" w:rsidRDefault="00806CA7" w:rsidP="00806CA7">
      <w:pPr>
        <w:pStyle w:val="BodyText"/>
      </w:pPr>
      <w:r>
        <w:t>VDIS requires that the Transmitter PDU fields be set according to the DIS standard, except for the following differences as appropriate for the digital messaging type</w:t>
      </w:r>
      <w:r w:rsidR="00F63C3A">
        <w:t xml:space="preserve">.  </w:t>
      </w:r>
      <w:r>
        <w:t>If the radio type is not known, then it shall default to EPLRS.</w:t>
      </w:r>
    </w:p>
    <w:p w:rsidR="00806CA7" w:rsidRDefault="00806CA7" w:rsidP="0000072A">
      <w:pPr>
        <w:pStyle w:val="ListNumber"/>
        <w:numPr>
          <w:ilvl w:val="0"/>
          <w:numId w:val="65"/>
        </w:numPr>
      </w:pPr>
      <w:r>
        <w:t>PDU Header</w:t>
      </w:r>
      <w:r w:rsidR="00F63C3A">
        <w:t xml:space="preserve">.  </w:t>
      </w:r>
      <w:r>
        <w:t>(No change from DIS standard.)</w:t>
      </w:r>
    </w:p>
    <w:p w:rsidR="00806CA7" w:rsidRDefault="00806CA7" w:rsidP="0000072A">
      <w:pPr>
        <w:pStyle w:val="ListNumber"/>
        <w:numPr>
          <w:ilvl w:val="0"/>
          <w:numId w:val="65"/>
        </w:numPr>
      </w:pPr>
      <w:r>
        <w:t>Entity ID</w:t>
      </w:r>
      <w:r w:rsidR="00F63C3A">
        <w:t xml:space="preserve">.  </w:t>
      </w:r>
      <w:r>
        <w:t>(No change from DIS standard.)</w:t>
      </w:r>
    </w:p>
    <w:p w:rsidR="00806CA7" w:rsidRDefault="00806CA7" w:rsidP="0000072A">
      <w:pPr>
        <w:pStyle w:val="ListNumber"/>
        <w:numPr>
          <w:ilvl w:val="0"/>
          <w:numId w:val="65"/>
        </w:numPr>
      </w:pPr>
      <w:r>
        <w:t>Radio ID</w:t>
      </w:r>
      <w:r w:rsidR="00F63C3A">
        <w:t xml:space="preserve">.  </w:t>
      </w:r>
      <w:r>
        <w:t>(No change from DIS standard.)</w:t>
      </w:r>
    </w:p>
    <w:p w:rsidR="00806CA7" w:rsidRDefault="00806CA7" w:rsidP="0000072A">
      <w:pPr>
        <w:pStyle w:val="ListNumber"/>
        <w:numPr>
          <w:ilvl w:val="0"/>
          <w:numId w:val="65"/>
        </w:numPr>
      </w:pPr>
      <w:r>
        <w:t>Radio Entity Type</w:t>
      </w:r>
      <w:r w:rsidR="00F63C3A">
        <w:t xml:space="preserve">.  </w:t>
      </w:r>
      <w:r>
        <w:t>The Category field shall be set as follows depending on the radio type</w:t>
      </w:r>
      <w:r w:rsidR="00F63C3A">
        <w:t xml:space="preserve">.  </w:t>
      </w:r>
      <w:r>
        <w:t>The nomenclature and nomenclature version fields are set accordingly, if applicable.</w:t>
      </w:r>
    </w:p>
    <w:p w:rsidR="00806CA7" w:rsidRDefault="00806CA7" w:rsidP="0000072A">
      <w:pPr>
        <w:pStyle w:val="ListNumber2"/>
        <w:numPr>
          <w:ilvl w:val="1"/>
          <w:numId w:val="13"/>
        </w:numPr>
      </w:pPr>
      <w:r>
        <w:t>EPLRS/SADL terminal (24)</w:t>
      </w:r>
    </w:p>
    <w:p w:rsidR="00806CA7" w:rsidRDefault="00806CA7" w:rsidP="0000072A">
      <w:pPr>
        <w:pStyle w:val="ListNumber2"/>
        <w:numPr>
          <w:ilvl w:val="1"/>
          <w:numId w:val="13"/>
        </w:numPr>
      </w:pPr>
      <w:r>
        <w:t>SINCGARS (27)</w:t>
      </w:r>
    </w:p>
    <w:p w:rsidR="00806CA7" w:rsidRDefault="00806CA7" w:rsidP="0000072A">
      <w:pPr>
        <w:pStyle w:val="ListNumber2"/>
        <w:numPr>
          <w:ilvl w:val="1"/>
          <w:numId w:val="13"/>
        </w:numPr>
      </w:pPr>
      <w:r>
        <w:t>L-Band Satcom (28)</w:t>
      </w:r>
    </w:p>
    <w:p w:rsidR="00806CA7" w:rsidRDefault="00806CA7" w:rsidP="0000072A">
      <w:pPr>
        <w:pStyle w:val="ListNumber"/>
        <w:numPr>
          <w:ilvl w:val="0"/>
          <w:numId w:val="65"/>
        </w:numPr>
      </w:pPr>
      <w:r>
        <w:t>Transmit State</w:t>
      </w:r>
      <w:r w:rsidR="00F63C3A">
        <w:t xml:space="preserve">.  </w:t>
      </w:r>
      <w:r>
        <w:t>(No change from DIS standard.)</w:t>
      </w:r>
    </w:p>
    <w:p w:rsidR="00806CA7" w:rsidRDefault="00806CA7" w:rsidP="0000072A">
      <w:pPr>
        <w:pStyle w:val="ListNumber"/>
        <w:numPr>
          <w:ilvl w:val="0"/>
          <w:numId w:val="65"/>
        </w:numPr>
      </w:pPr>
      <w:r>
        <w:t>Input Source</w:t>
      </w:r>
      <w:r w:rsidR="00F63C3A">
        <w:t xml:space="preserve">.  </w:t>
      </w:r>
      <w:r>
        <w:t>This shall be set to Digital Data Device (8).</w:t>
      </w:r>
    </w:p>
    <w:p w:rsidR="00806CA7" w:rsidRDefault="00806CA7" w:rsidP="0000072A">
      <w:pPr>
        <w:pStyle w:val="ListNumber"/>
        <w:numPr>
          <w:ilvl w:val="0"/>
          <w:numId w:val="65"/>
        </w:numPr>
      </w:pPr>
      <w:r>
        <w:t>Length of Variable Transmitter Parameters</w:t>
      </w:r>
      <w:r w:rsidR="00F63C3A">
        <w:t xml:space="preserve">.  </w:t>
      </w:r>
      <w:r>
        <w:t>(No change from DIS standard.)</w:t>
      </w:r>
    </w:p>
    <w:p w:rsidR="00806CA7" w:rsidRDefault="00806CA7" w:rsidP="0000072A">
      <w:pPr>
        <w:pStyle w:val="ListNumber"/>
        <w:numPr>
          <w:ilvl w:val="0"/>
          <w:numId w:val="65"/>
        </w:numPr>
      </w:pPr>
      <w:r>
        <w:t>Antenna Location</w:t>
      </w:r>
      <w:r w:rsidR="00F63C3A">
        <w:t xml:space="preserve">.  </w:t>
      </w:r>
      <w:r>
        <w:t>(No change from DIS standard.)</w:t>
      </w:r>
    </w:p>
    <w:p w:rsidR="00806CA7" w:rsidRDefault="00806CA7" w:rsidP="0000072A">
      <w:pPr>
        <w:pStyle w:val="ListNumber"/>
        <w:numPr>
          <w:ilvl w:val="0"/>
          <w:numId w:val="65"/>
        </w:numPr>
      </w:pPr>
      <w:r>
        <w:t>Relative Antenna Location</w:t>
      </w:r>
      <w:r w:rsidR="00F63C3A">
        <w:t xml:space="preserve">.  </w:t>
      </w:r>
      <w:r>
        <w:t>(No change from DIS standard.)</w:t>
      </w:r>
    </w:p>
    <w:p w:rsidR="00806CA7" w:rsidRDefault="00806CA7" w:rsidP="0000072A">
      <w:pPr>
        <w:pStyle w:val="ListNumber"/>
        <w:numPr>
          <w:ilvl w:val="0"/>
          <w:numId w:val="65"/>
        </w:numPr>
      </w:pPr>
      <w:r>
        <w:t>Antenna Pattern Type</w:t>
      </w:r>
      <w:r w:rsidR="00F63C3A">
        <w:t xml:space="preserve">.  </w:t>
      </w:r>
      <w:r>
        <w:t>(No change from DIS standard.)</w:t>
      </w:r>
    </w:p>
    <w:p w:rsidR="00806CA7" w:rsidRDefault="00806CA7" w:rsidP="0000072A">
      <w:pPr>
        <w:pStyle w:val="ListNumber"/>
        <w:numPr>
          <w:ilvl w:val="0"/>
          <w:numId w:val="65"/>
        </w:numPr>
      </w:pPr>
      <w:r>
        <w:t>Antenna Pattern Length</w:t>
      </w:r>
      <w:r w:rsidR="00F63C3A">
        <w:t xml:space="preserve">.  </w:t>
      </w:r>
      <w:r>
        <w:t>(No change from DIS standard.)</w:t>
      </w:r>
    </w:p>
    <w:p w:rsidR="00806CA7" w:rsidRDefault="00806CA7" w:rsidP="0000072A">
      <w:pPr>
        <w:pStyle w:val="ListNumber"/>
        <w:numPr>
          <w:ilvl w:val="0"/>
          <w:numId w:val="65"/>
        </w:numPr>
      </w:pPr>
      <w:r>
        <w:t>Frequency</w:t>
      </w:r>
      <w:r w:rsidR="00F63C3A">
        <w:t xml:space="preserve">.  </w:t>
      </w:r>
      <w:r>
        <w:t>The value for this field depends on the device, as follows:</w:t>
      </w:r>
    </w:p>
    <w:p w:rsidR="00806CA7" w:rsidRDefault="00806CA7" w:rsidP="0000072A">
      <w:pPr>
        <w:pStyle w:val="ListNumber2"/>
        <w:numPr>
          <w:ilvl w:val="1"/>
          <w:numId w:val="13"/>
        </w:numPr>
      </w:pPr>
      <w:r w:rsidRPr="00D3185B">
        <w:t>EPLRS</w:t>
      </w:r>
      <w:r>
        <w:t xml:space="preserve"> – This value should be 435 MHz and shall be set to this if it is not within the range of 225 – 450 MHz</w:t>
      </w:r>
      <w:r w:rsidR="00F63C3A">
        <w:t xml:space="preserve">.  </w:t>
      </w:r>
    </w:p>
    <w:p w:rsidR="00806CA7" w:rsidRDefault="00806CA7" w:rsidP="0000072A">
      <w:pPr>
        <w:pStyle w:val="ListNumber2"/>
        <w:numPr>
          <w:ilvl w:val="1"/>
          <w:numId w:val="13"/>
        </w:numPr>
      </w:pPr>
      <w:r w:rsidRPr="00D3185B">
        <w:t xml:space="preserve">SINCGARS </w:t>
      </w:r>
      <w:r>
        <w:t>– This value should be 87.25 MHz and shall be set to this if it is not within the range of 30 – 87.975 MHz.</w:t>
      </w:r>
    </w:p>
    <w:p w:rsidR="00806CA7" w:rsidRDefault="00806CA7" w:rsidP="0000072A">
      <w:pPr>
        <w:pStyle w:val="ListNumber2"/>
        <w:numPr>
          <w:ilvl w:val="1"/>
          <w:numId w:val="13"/>
        </w:numPr>
      </w:pPr>
      <w:r>
        <w:t>L-Band Satcom – This value should be 1.616 GHz.</w:t>
      </w:r>
    </w:p>
    <w:p w:rsidR="00806CA7" w:rsidRDefault="00806CA7" w:rsidP="0000072A">
      <w:pPr>
        <w:pStyle w:val="ListNumber"/>
        <w:numPr>
          <w:ilvl w:val="0"/>
          <w:numId w:val="65"/>
        </w:numPr>
      </w:pPr>
      <w:r>
        <w:t>Transmit Frequency Bandwidth</w:t>
      </w:r>
      <w:r w:rsidR="00F63C3A">
        <w:t xml:space="preserve">.  </w:t>
      </w:r>
      <w:r>
        <w:t>The value for this field depends on the device, as follows:</w:t>
      </w:r>
    </w:p>
    <w:p w:rsidR="00806CA7" w:rsidRDefault="00806CA7" w:rsidP="0000072A">
      <w:pPr>
        <w:pStyle w:val="ListNumber2"/>
        <w:numPr>
          <w:ilvl w:val="1"/>
          <w:numId w:val="13"/>
        </w:numPr>
      </w:pPr>
      <w:r>
        <w:t>EPLRS – This value shall be 4 MHz</w:t>
      </w:r>
    </w:p>
    <w:p w:rsidR="00806CA7" w:rsidRDefault="00806CA7" w:rsidP="0000072A">
      <w:pPr>
        <w:pStyle w:val="ListNumber2"/>
        <w:numPr>
          <w:ilvl w:val="1"/>
          <w:numId w:val="13"/>
        </w:numPr>
      </w:pPr>
      <w:r>
        <w:t>SINCGARS – This value shall be 25 KHz</w:t>
      </w:r>
    </w:p>
    <w:p w:rsidR="00806CA7" w:rsidRDefault="00806CA7" w:rsidP="0000072A">
      <w:pPr>
        <w:pStyle w:val="ListNumber2"/>
        <w:numPr>
          <w:ilvl w:val="1"/>
          <w:numId w:val="13"/>
        </w:numPr>
      </w:pPr>
      <w:r>
        <w:t>L-Band Satcom – This value shall be 200 KHz</w:t>
      </w:r>
    </w:p>
    <w:p w:rsidR="00806CA7" w:rsidRDefault="00806CA7" w:rsidP="0000072A">
      <w:pPr>
        <w:pStyle w:val="ListNumber"/>
        <w:numPr>
          <w:ilvl w:val="0"/>
          <w:numId w:val="65"/>
        </w:numPr>
      </w:pPr>
      <w:r>
        <w:t>Power</w:t>
      </w:r>
      <w:r w:rsidR="00F63C3A">
        <w:t xml:space="preserve">.  </w:t>
      </w:r>
      <w:r>
        <w:t>(No change from DIS standard.)</w:t>
      </w:r>
    </w:p>
    <w:p w:rsidR="00806CA7" w:rsidRDefault="00806CA7" w:rsidP="0000072A">
      <w:pPr>
        <w:pStyle w:val="ListNumber"/>
        <w:numPr>
          <w:ilvl w:val="0"/>
          <w:numId w:val="65"/>
        </w:numPr>
      </w:pPr>
      <w:r>
        <w:t>Modulation Type</w:t>
      </w:r>
      <w:r w:rsidR="00F63C3A">
        <w:t xml:space="preserve">.  </w:t>
      </w:r>
      <w:r>
        <w:t>The Modulation Type fields contain enumerations for the major and detail modulation fields:</w:t>
      </w:r>
    </w:p>
    <w:p w:rsidR="00806CA7" w:rsidRDefault="00806CA7" w:rsidP="0000072A">
      <w:pPr>
        <w:pStyle w:val="ListNumber2"/>
        <w:numPr>
          <w:ilvl w:val="1"/>
          <w:numId w:val="13"/>
        </w:numPr>
      </w:pPr>
      <w:r>
        <w:t>Spread Spectrum</w:t>
      </w:r>
      <w:r w:rsidR="00F63C3A">
        <w:t xml:space="preserve">.  </w:t>
      </w:r>
      <w:r>
        <w:t>(No change from DIS standard.)</w:t>
      </w:r>
    </w:p>
    <w:p w:rsidR="00806CA7" w:rsidRDefault="00806CA7" w:rsidP="0000072A">
      <w:pPr>
        <w:pStyle w:val="ListNumber2"/>
        <w:numPr>
          <w:ilvl w:val="1"/>
          <w:numId w:val="13"/>
        </w:numPr>
      </w:pPr>
      <w:r>
        <w:t>Major Modulation</w:t>
      </w:r>
      <w:r w:rsidR="00F63C3A">
        <w:t xml:space="preserve">.  </w:t>
      </w:r>
      <w:r>
        <w:t>(No change from DIS standard.)</w:t>
      </w:r>
    </w:p>
    <w:p w:rsidR="00806CA7" w:rsidRDefault="00806CA7" w:rsidP="0000072A">
      <w:pPr>
        <w:pStyle w:val="ListNumber2"/>
        <w:numPr>
          <w:ilvl w:val="1"/>
          <w:numId w:val="13"/>
        </w:numPr>
      </w:pPr>
      <w:r>
        <w:lastRenderedPageBreak/>
        <w:t>Detail</w:t>
      </w:r>
      <w:r w:rsidR="00F63C3A">
        <w:t xml:space="preserve">.  </w:t>
      </w:r>
      <w:r>
        <w:t>(No change from DIS standard.)</w:t>
      </w:r>
    </w:p>
    <w:p w:rsidR="00806CA7" w:rsidRDefault="00806CA7" w:rsidP="0000072A">
      <w:pPr>
        <w:pStyle w:val="ListNumber2"/>
        <w:numPr>
          <w:ilvl w:val="1"/>
          <w:numId w:val="13"/>
        </w:numPr>
      </w:pPr>
      <w:r>
        <w:t>Radio System</w:t>
      </w:r>
      <w:r w:rsidR="00F63C3A">
        <w:t xml:space="preserve">.  </w:t>
      </w:r>
      <w:r>
        <w:t>This field shall be set as follows depending on the radio type:</w:t>
      </w:r>
    </w:p>
    <w:p w:rsidR="00806CA7" w:rsidRDefault="00806CA7" w:rsidP="0000072A">
      <w:pPr>
        <w:pStyle w:val="ListNumber3"/>
        <w:numPr>
          <w:ilvl w:val="2"/>
          <w:numId w:val="13"/>
        </w:numPr>
      </w:pPr>
      <w:r>
        <w:t>SINCGARS (5)</w:t>
      </w:r>
    </w:p>
    <w:p w:rsidR="00806CA7" w:rsidRDefault="00806CA7" w:rsidP="0000072A">
      <w:pPr>
        <w:pStyle w:val="ListNumber3"/>
        <w:numPr>
          <w:ilvl w:val="2"/>
          <w:numId w:val="13"/>
        </w:numPr>
      </w:pPr>
      <w:r>
        <w:t>EPLRS (7)</w:t>
      </w:r>
    </w:p>
    <w:p w:rsidR="00806CA7" w:rsidRDefault="00806CA7" w:rsidP="0000072A">
      <w:pPr>
        <w:pStyle w:val="ListNumber3"/>
        <w:numPr>
          <w:ilvl w:val="2"/>
          <w:numId w:val="13"/>
        </w:numPr>
      </w:pPr>
      <w:r>
        <w:t>L-Band Satcom (11)</w:t>
      </w:r>
    </w:p>
    <w:p w:rsidR="00806CA7" w:rsidRDefault="00806CA7" w:rsidP="0000072A">
      <w:pPr>
        <w:pStyle w:val="ListNumber"/>
        <w:numPr>
          <w:ilvl w:val="0"/>
          <w:numId w:val="65"/>
        </w:numPr>
      </w:pPr>
      <w:r>
        <w:t>Crypto System</w:t>
      </w:r>
      <w:r w:rsidR="00F63C3A">
        <w:t xml:space="preserve">.  </w:t>
      </w:r>
      <w:r>
        <w:t>(No change from DIS standard.)</w:t>
      </w:r>
    </w:p>
    <w:p w:rsidR="00806CA7" w:rsidRDefault="00806CA7" w:rsidP="0000072A">
      <w:pPr>
        <w:pStyle w:val="ListNumber"/>
        <w:numPr>
          <w:ilvl w:val="0"/>
          <w:numId w:val="65"/>
        </w:numPr>
      </w:pPr>
      <w:r>
        <w:t>Crypto Key ID</w:t>
      </w:r>
      <w:r w:rsidR="00F63C3A">
        <w:t xml:space="preserve">.  </w:t>
      </w:r>
      <w:r>
        <w:t>(No change from DIS standard.)</w:t>
      </w:r>
    </w:p>
    <w:p w:rsidR="00806CA7" w:rsidRDefault="00806CA7" w:rsidP="0000072A">
      <w:pPr>
        <w:pStyle w:val="ListNumber"/>
        <w:numPr>
          <w:ilvl w:val="0"/>
          <w:numId w:val="65"/>
        </w:numPr>
      </w:pPr>
      <w:r>
        <w:t>Length of Modulation Parameters</w:t>
      </w:r>
      <w:r w:rsidR="00F63C3A">
        <w:t xml:space="preserve">.  </w:t>
      </w:r>
      <w:r>
        <w:t>This field shall be set to 16 to correspond to the record as defined above in</w:t>
      </w:r>
      <w:r w:rsidR="00BF788E">
        <w:t xml:space="preserve"> </w:t>
      </w:r>
      <w:r w:rsidR="00BF788E">
        <w:fldChar w:fldCharType="begin"/>
      </w:r>
      <w:r w:rsidR="00BF788E">
        <w:instrText xml:space="preserve"> REF _Ref346787186 \r \h </w:instrText>
      </w:r>
      <w:r w:rsidR="00BF788E">
        <w:fldChar w:fldCharType="separate"/>
      </w:r>
      <w:r w:rsidR="009B7484">
        <w:t>9.3.1</w:t>
      </w:r>
      <w:r w:rsidR="00BF788E">
        <w:fldChar w:fldCharType="end"/>
      </w:r>
      <w:r>
        <w:t>.</w:t>
      </w:r>
    </w:p>
    <w:p w:rsidR="00806CA7" w:rsidRDefault="00806CA7" w:rsidP="0000072A">
      <w:pPr>
        <w:pStyle w:val="ListNumber"/>
        <w:numPr>
          <w:ilvl w:val="0"/>
          <w:numId w:val="65"/>
        </w:numPr>
      </w:pPr>
      <w:r>
        <w:t>Modulation Parameters</w:t>
      </w:r>
      <w:r w:rsidR="00F63C3A">
        <w:t xml:space="preserve">.  </w:t>
      </w:r>
      <w:r>
        <w:t>These fields shall specify the modulation type specific characteristics of the Transmitter PDU.</w:t>
      </w:r>
    </w:p>
    <w:p w:rsidR="00806CA7" w:rsidRDefault="00806CA7" w:rsidP="0000072A">
      <w:pPr>
        <w:pStyle w:val="ListNumber2"/>
        <w:numPr>
          <w:ilvl w:val="1"/>
          <w:numId w:val="13"/>
        </w:numPr>
      </w:pPr>
      <w:r w:rsidRPr="000049F6">
        <w:t>FH Net ID</w:t>
      </w:r>
      <w:r w:rsidR="00F63C3A">
        <w:t xml:space="preserve">.  </w:t>
      </w:r>
      <w:r>
        <w:t>This should be set to zero if not supported.</w:t>
      </w:r>
    </w:p>
    <w:p w:rsidR="00806CA7" w:rsidRDefault="00806CA7" w:rsidP="0000072A">
      <w:pPr>
        <w:pStyle w:val="ListNumber2"/>
        <w:numPr>
          <w:ilvl w:val="1"/>
          <w:numId w:val="13"/>
        </w:numPr>
      </w:pPr>
      <w:r w:rsidRPr="000049F6">
        <w:t>Hop Set ID</w:t>
      </w:r>
      <w:r w:rsidR="00F63C3A">
        <w:t xml:space="preserve">.  </w:t>
      </w:r>
      <w:r>
        <w:t>This should be set to zero if not supported.</w:t>
      </w:r>
    </w:p>
    <w:p w:rsidR="00806CA7" w:rsidRDefault="00806CA7" w:rsidP="0000072A">
      <w:pPr>
        <w:pStyle w:val="ListNumber2"/>
        <w:numPr>
          <w:ilvl w:val="1"/>
          <w:numId w:val="13"/>
        </w:numPr>
      </w:pPr>
      <w:r>
        <w:t>Lockout Set ID</w:t>
      </w:r>
      <w:r w:rsidR="00F63C3A">
        <w:t xml:space="preserve">.  </w:t>
      </w:r>
      <w:r>
        <w:t>This should be set to zero if not supported.</w:t>
      </w:r>
    </w:p>
    <w:p w:rsidR="00806CA7" w:rsidRDefault="00806CA7" w:rsidP="0000072A">
      <w:pPr>
        <w:pStyle w:val="ListNumber2"/>
        <w:numPr>
          <w:ilvl w:val="1"/>
          <w:numId w:val="13"/>
        </w:numPr>
      </w:pPr>
      <w:r>
        <w:t>Start of Message</w:t>
      </w:r>
      <w:r w:rsidR="00F63C3A">
        <w:t xml:space="preserve">.  </w:t>
      </w:r>
      <w:r>
        <w:t>This should be set to Not start of message (0) if not supported.</w:t>
      </w:r>
    </w:p>
    <w:p w:rsidR="00806CA7" w:rsidRDefault="00806CA7" w:rsidP="0000072A">
      <w:pPr>
        <w:pStyle w:val="ListNumber2"/>
        <w:numPr>
          <w:ilvl w:val="1"/>
          <w:numId w:val="13"/>
        </w:numPr>
      </w:pPr>
      <w:r>
        <w:t>Clear Channel</w:t>
      </w:r>
      <w:r w:rsidR="00F63C3A">
        <w:t xml:space="preserve">.  </w:t>
      </w:r>
      <w:r>
        <w:t>This should be set to Not clear channel (0) if not supported.</w:t>
      </w:r>
    </w:p>
    <w:p w:rsidR="00806CA7" w:rsidRDefault="00806CA7" w:rsidP="0000072A">
      <w:pPr>
        <w:pStyle w:val="ListNumber2"/>
        <w:numPr>
          <w:ilvl w:val="1"/>
          <w:numId w:val="13"/>
        </w:numPr>
      </w:pPr>
      <w:r w:rsidRPr="000049F6">
        <w:t>FH Synchronization Time Offset</w:t>
      </w:r>
      <w:r w:rsidR="00F63C3A">
        <w:t xml:space="preserve">.  </w:t>
      </w:r>
      <w:r>
        <w:t>This should be set to zero if not supported.</w:t>
      </w:r>
    </w:p>
    <w:p w:rsidR="00806CA7" w:rsidRDefault="00806CA7" w:rsidP="0000072A">
      <w:pPr>
        <w:pStyle w:val="ListNumber2"/>
        <w:numPr>
          <w:ilvl w:val="1"/>
          <w:numId w:val="13"/>
        </w:numPr>
      </w:pPr>
      <w:r w:rsidRPr="000049F6">
        <w:t>Transmission Security Key</w:t>
      </w:r>
      <w:r w:rsidR="00F63C3A">
        <w:t xml:space="preserve">.  </w:t>
      </w:r>
      <w:r>
        <w:t>This should be set to zero if not supported.</w:t>
      </w:r>
    </w:p>
    <w:p w:rsidR="00806CA7" w:rsidRDefault="00806CA7" w:rsidP="0000072A">
      <w:pPr>
        <w:pStyle w:val="ListNumber"/>
        <w:numPr>
          <w:ilvl w:val="0"/>
          <w:numId w:val="65"/>
        </w:numPr>
      </w:pPr>
      <w:r>
        <w:t>Antenna Pattern</w:t>
      </w:r>
      <w:r w:rsidR="00F63C3A">
        <w:t xml:space="preserve">.  </w:t>
      </w:r>
      <w:r>
        <w:t>(No change from DIS standard.)</w:t>
      </w:r>
    </w:p>
    <w:p w:rsidR="00806CA7" w:rsidRDefault="00806CA7" w:rsidP="0000072A">
      <w:pPr>
        <w:pStyle w:val="ListNumber"/>
        <w:numPr>
          <w:ilvl w:val="0"/>
          <w:numId w:val="65"/>
        </w:numPr>
      </w:pPr>
      <w:r>
        <w:t>Variable Transmitter Parameters</w:t>
      </w:r>
      <w:r w:rsidR="00F63C3A">
        <w:t xml:space="preserve">.  </w:t>
      </w:r>
      <w:r>
        <w:t>(No change from DIS standard.)</w:t>
      </w:r>
    </w:p>
    <w:p w:rsidR="00806CA7" w:rsidRDefault="00806CA7" w:rsidP="00806CA7">
      <w:pPr>
        <w:pStyle w:val="Heading4"/>
      </w:pPr>
      <w:bookmarkStart w:id="957" w:name="_Ref213840036"/>
      <w:bookmarkStart w:id="958" w:name="_Ref214180326"/>
      <w:r>
        <w:t xml:space="preserve">Digital Message </w:t>
      </w:r>
      <w:bookmarkEnd w:id="957"/>
      <w:r>
        <w:t>Data</w:t>
      </w:r>
      <w:bookmarkEnd w:id="958"/>
    </w:p>
    <w:p w:rsidR="00806CA7" w:rsidRDefault="00806CA7" w:rsidP="00806CA7">
      <w:pPr>
        <w:pStyle w:val="BodyText"/>
      </w:pPr>
      <w:r>
        <w:t>Although more than one message is allowed per PDU for digital messaging, if multiple messages are passed then fragmentation is not allowed (otherwise it becomes problematic to parse the messages and smaller messages that are included up front could be unnecessarily delayed while the larger message gets built)</w:t>
      </w:r>
      <w:r w:rsidR="00F63C3A">
        <w:t xml:space="preserve">.  </w:t>
      </w:r>
      <w:r w:rsidRPr="00775D40">
        <w:t>These messages are potentially large (</w:t>
      </w:r>
      <w:r w:rsidR="00A16289">
        <w:t xml:space="preserve">e.g., </w:t>
      </w:r>
      <w:r w:rsidRPr="00775D40">
        <w:t>image data) and thus</w:t>
      </w:r>
      <w:r>
        <w:t xml:space="preserve"> our digital messaging design</w:t>
      </w:r>
      <w:r w:rsidRPr="00775D40">
        <w:t xml:space="preserve"> supports fragmenting</w:t>
      </w:r>
      <w:r w:rsidR="00F63C3A">
        <w:t xml:space="preserve">.  </w:t>
      </w:r>
      <w:r>
        <w:t>Our model doesn’t require high fidelity implementation of the networking, but does need to support large messages and a certain amount of routing</w:t>
      </w:r>
      <w:r w:rsidR="00F63C3A">
        <w:t xml:space="preserve">.  </w:t>
      </w:r>
      <w:r>
        <w:t>So, we’ve designed a header that allows fragmentation and pulls out several key fields from the encoded message (typically VMF), because the encoding would be difficult to reproduce at the gateway or even higher in the application layer of the receiving simulation</w:t>
      </w:r>
      <w:r w:rsidR="00F63C3A">
        <w:t xml:space="preserve">.  </w:t>
      </w:r>
      <w:r w:rsidRPr="003D6AC0">
        <w:t>Additionally, the process to do so without foreknowledge is trial and error and computationally expensive especially when multiple header types</w:t>
      </w:r>
      <w:r>
        <w:t xml:space="preserve"> or </w:t>
      </w:r>
      <w:r w:rsidRPr="003D6AC0">
        <w:t>message formats need to be accommodated because there is no one parser that knows everything</w:t>
      </w:r>
      <w:r w:rsidR="00F63C3A">
        <w:t xml:space="preserve">.  </w:t>
      </w:r>
      <w:r w:rsidRPr="00775D40">
        <w:t xml:space="preserve">The following is the format for the </w:t>
      </w:r>
      <w:r>
        <w:t>digital message structure used within the Signal PDU to support EPLRS, SINCGARS, and L-Band Satcom.</w:t>
      </w:r>
    </w:p>
    <w:p w:rsidR="00806CA7" w:rsidRDefault="00806CA7" w:rsidP="0000072A">
      <w:pPr>
        <w:pStyle w:val="ListNumber"/>
        <w:numPr>
          <w:ilvl w:val="0"/>
          <w:numId w:val="66"/>
        </w:numPr>
      </w:pPr>
      <w:r w:rsidRPr="00DA2AD0">
        <w:rPr>
          <w:b/>
        </w:rPr>
        <w:t>Reserved</w:t>
      </w:r>
      <w:r w:rsidR="00F63C3A">
        <w:t xml:space="preserve">.  </w:t>
      </w:r>
      <w:r>
        <w:t>VDIS reserves 160-bits of data at the beginning of the message in order to support a future high-fidelity radio communications model</w:t>
      </w:r>
      <w:r w:rsidR="00F63C3A">
        <w:t xml:space="preserve">.  </w:t>
      </w:r>
      <w:r>
        <w:t>This also makes the format of the digital message consistent with the other Link standards.</w:t>
      </w:r>
    </w:p>
    <w:p w:rsidR="00806CA7" w:rsidRDefault="00806CA7" w:rsidP="0000072A">
      <w:pPr>
        <w:pStyle w:val="ListNumber"/>
        <w:numPr>
          <w:ilvl w:val="0"/>
          <w:numId w:val="66"/>
        </w:numPr>
      </w:pPr>
      <w:r w:rsidRPr="00DA2AD0">
        <w:rPr>
          <w:b/>
        </w:rPr>
        <w:t>Header Length</w:t>
      </w:r>
      <w:r w:rsidR="00F63C3A">
        <w:t xml:space="preserve">.  </w:t>
      </w:r>
      <w:r>
        <w:t>This 16-bit unsigned integer identifies the length in octets of this header, including this field</w:t>
      </w:r>
      <w:r w:rsidR="00F63C3A">
        <w:t xml:space="preserve">.  </w:t>
      </w:r>
      <w:r>
        <w:t>This length does not include the message data itself.</w:t>
      </w:r>
    </w:p>
    <w:p w:rsidR="00806CA7" w:rsidRDefault="00806CA7" w:rsidP="0000072A">
      <w:pPr>
        <w:pStyle w:val="ListNumber"/>
        <w:numPr>
          <w:ilvl w:val="0"/>
          <w:numId w:val="66"/>
        </w:numPr>
      </w:pPr>
      <w:r w:rsidRPr="00DA2AD0">
        <w:rPr>
          <w:b/>
        </w:rPr>
        <w:t>Message Format</w:t>
      </w:r>
      <w:r w:rsidR="00F63C3A">
        <w:t xml:space="preserve">.  </w:t>
      </w:r>
      <w:r>
        <w:t>This 8-bit enumeration identifies the format of the encoded message</w:t>
      </w:r>
      <w:r w:rsidR="00F63C3A">
        <w:t xml:space="preserve">.  </w:t>
      </w:r>
      <w:r>
        <w:t>The enumeration follows:</w:t>
      </w:r>
    </w:p>
    <w:p w:rsidR="00806CA7" w:rsidRDefault="00806CA7" w:rsidP="0000072A">
      <w:pPr>
        <w:pStyle w:val="ListNumber2"/>
        <w:numPr>
          <w:ilvl w:val="1"/>
          <w:numId w:val="13"/>
        </w:numPr>
      </w:pPr>
      <w:r>
        <w:t>0-15 – Follows the enumeration for the 47001C User Message Format (UMF) field</w:t>
      </w:r>
      <w:r w:rsidR="00F63C3A">
        <w:t xml:space="preserve">.  </w:t>
      </w:r>
      <w:r>
        <w:t>Please refer to 47001C for a description of each.</w:t>
      </w:r>
    </w:p>
    <w:p w:rsidR="00806CA7" w:rsidRDefault="00806CA7" w:rsidP="0000072A">
      <w:pPr>
        <w:pStyle w:val="ListNumber3"/>
        <w:numPr>
          <w:ilvl w:val="2"/>
          <w:numId w:val="13"/>
        </w:numPr>
      </w:pPr>
      <w:bookmarkStart w:id="959" w:name="OLE_LINK10"/>
      <w:r>
        <w:t>0 – Link 16 (J-series) message</w:t>
      </w:r>
    </w:p>
    <w:p w:rsidR="00806CA7" w:rsidRDefault="00806CA7" w:rsidP="0000072A">
      <w:pPr>
        <w:pStyle w:val="ListNumber3"/>
        <w:numPr>
          <w:ilvl w:val="2"/>
          <w:numId w:val="13"/>
        </w:numPr>
      </w:pPr>
      <w:r>
        <w:t>1 – Binary File</w:t>
      </w:r>
    </w:p>
    <w:p w:rsidR="00806CA7" w:rsidRDefault="00806CA7" w:rsidP="0000072A">
      <w:pPr>
        <w:pStyle w:val="ListNumber3"/>
        <w:numPr>
          <w:ilvl w:val="2"/>
          <w:numId w:val="13"/>
        </w:numPr>
        <w:rPr>
          <w:lang w:val="fr-FR"/>
        </w:rPr>
      </w:pPr>
      <w:r w:rsidRPr="0075136C">
        <w:rPr>
          <w:lang w:val="fr-FR"/>
        </w:rPr>
        <w:t>2 – Variable Message Format (VMF) (K-series) message</w:t>
      </w:r>
    </w:p>
    <w:p w:rsidR="00806CA7" w:rsidRDefault="00806CA7" w:rsidP="0000072A">
      <w:pPr>
        <w:pStyle w:val="ListNumber3"/>
        <w:numPr>
          <w:ilvl w:val="2"/>
          <w:numId w:val="13"/>
        </w:numPr>
      </w:pPr>
      <w:r>
        <w:t>3 – National Imagery Transmission Format System (NITFS)</w:t>
      </w:r>
    </w:p>
    <w:p w:rsidR="00806CA7" w:rsidRDefault="00806CA7" w:rsidP="0000072A">
      <w:pPr>
        <w:pStyle w:val="ListNumber3"/>
        <w:numPr>
          <w:ilvl w:val="2"/>
          <w:numId w:val="13"/>
        </w:numPr>
      </w:pPr>
      <w:r>
        <w:t>4 – Forwarded Message (FWD MSG)</w:t>
      </w:r>
    </w:p>
    <w:p w:rsidR="00806CA7" w:rsidRDefault="00806CA7" w:rsidP="0000072A">
      <w:pPr>
        <w:pStyle w:val="ListNumber3"/>
        <w:numPr>
          <w:ilvl w:val="2"/>
          <w:numId w:val="13"/>
        </w:numPr>
      </w:pPr>
      <w:r>
        <w:lastRenderedPageBreak/>
        <w:t>5 – United States Message Text Format (USMTF)</w:t>
      </w:r>
    </w:p>
    <w:p w:rsidR="00806CA7" w:rsidRDefault="00806CA7" w:rsidP="0000072A">
      <w:pPr>
        <w:pStyle w:val="ListNumber3"/>
        <w:numPr>
          <w:ilvl w:val="2"/>
          <w:numId w:val="13"/>
        </w:numPr>
      </w:pPr>
      <w:r>
        <w:t>6 – DOI-103</w:t>
      </w:r>
    </w:p>
    <w:p w:rsidR="00806CA7" w:rsidRDefault="00806CA7" w:rsidP="0000072A">
      <w:pPr>
        <w:pStyle w:val="ListNumber3"/>
        <w:numPr>
          <w:ilvl w:val="2"/>
          <w:numId w:val="13"/>
        </w:numPr>
      </w:pPr>
      <w:r>
        <w:t>7 – eXtensible Markup Language (XML) – Message Text Format (MTF)</w:t>
      </w:r>
    </w:p>
    <w:p w:rsidR="00806CA7" w:rsidRDefault="00806CA7" w:rsidP="0000072A">
      <w:pPr>
        <w:pStyle w:val="ListNumber3"/>
        <w:numPr>
          <w:ilvl w:val="2"/>
          <w:numId w:val="13"/>
        </w:numPr>
      </w:pPr>
      <w:r>
        <w:t>8 – eXtensible Markup Language (XML) – Variable Message Format (VMF)</w:t>
      </w:r>
    </w:p>
    <w:bookmarkEnd w:id="959"/>
    <w:p w:rsidR="00806CA7" w:rsidRDefault="00806CA7" w:rsidP="0000072A">
      <w:pPr>
        <w:pStyle w:val="ListNumber3"/>
        <w:numPr>
          <w:ilvl w:val="2"/>
          <w:numId w:val="13"/>
        </w:numPr>
      </w:pPr>
      <w:r>
        <w:t>9-15 – Undefined</w:t>
      </w:r>
    </w:p>
    <w:p w:rsidR="00806CA7" w:rsidRDefault="00806CA7" w:rsidP="0000072A">
      <w:pPr>
        <w:pStyle w:val="ListNumber2"/>
        <w:numPr>
          <w:ilvl w:val="1"/>
          <w:numId w:val="13"/>
        </w:numPr>
      </w:pPr>
      <w:r>
        <w:t>16 – AFAPD</w:t>
      </w:r>
    </w:p>
    <w:p w:rsidR="00806CA7" w:rsidRDefault="00806CA7" w:rsidP="0000072A">
      <w:pPr>
        <w:pStyle w:val="ListNumber"/>
        <w:numPr>
          <w:ilvl w:val="0"/>
          <w:numId w:val="66"/>
        </w:numPr>
      </w:pPr>
      <w:r w:rsidRPr="00DA2AD0">
        <w:rPr>
          <w:b/>
        </w:rPr>
        <w:t>Version</w:t>
      </w:r>
      <w:r w:rsidR="00F63C3A">
        <w:t xml:space="preserve">.  </w:t>
      </w:r>
      <w:r>
        <w:t>This 8-bit enumeration identifies the version and is specific to the Message Format (there will be a different Version enumeration for each format)</w:t>
      </w:r>
      <w:r w:rsidR="00F63C3A">
        <w:t xml:space="preserve">.  </w:t>
      </w:r>
    </w:p>
    <w:p w:rsidR="00806CA7" w:rsidRPr="00FB2F6F" w:rsidRDefault="00806CA7" w:rsidP="00FB2F6F">
      <w:pPr>
        <w:pStyle w:val="BodyTextIndent"/>
        <w:keepNext/>
      </w:pPr>
      <w:r w:rsidRPr="00FB2F6F">
        <w:t>The enumeration for a Message Format of VMF (2) follows:</w:t>
      </w:r>
    </w:p>
    <w:p w:rsidR="00806CA7" w:rsidRDefault="00806CA7" w:rsidP="0000072A">
      <w:pPr>
        <w:pStyle w:val="ListNumber2"/>
        <w:numPr>
          <w:ilvl w:val="1"/>
          <w:numId w:val="13"/>
        </w:numPr>
      </w:pPr>
      <w:bookmarkStart w:id="960" w:name="OLE_LINK11"/>
      <w:r>
        <w:t>0 – TIDP-TE R2</w:t>
      </w:r>
    </w:p>
    <w:p w:rsidR="00806CA7" w:rsidRDefault="00806CA7" w:rsidP="0000072A">
      <w:pPr>
        <w:pStyle w:val="ListNumber2"/>
        <w:numPr>
          <w:ilvl w:val="1"/>
          <w:numId w:val="13"/>
        </w:numPr>
      </w:pPr>
      <w:r>
        <w:t>1 – TIDP-TE R3</w:t>
      </w:r>
    </w:p>
    <w:p w:rsidR="00806CA7" w:rsidRDefault="00806CA7" w:rsidP="0000072A">
      <w:pPr>
        <w:pStyle w:val="ListNumber2"/>
        <w:numPr>
          <w:ilvl w:val="1"/>
          <w:numId w:val="13"/>
        </w:numPr>
      </w:pPr>
      <w:r>
        <w:t>2 – TIDP-TE R4</w:t>
      </w:r>
    </w:p>
    <w:p w:rsidR="00806CA7" w:rsidRDefault="00806CA7" w:rsidP="0000072A">
      <w:pPr>
        <w:pStyle w:val="ListNumber2"/>
        <w:numPr>
          <w:ilvl w:val="1"/>
          <w:numId w:val="13"/>
        </w:numPr>
      </w:pPr>
      <w:r>
        <w:t>3 – TIDP-TE R5</w:t>
      </w:r>
    </w:p>
    <w:p w:rsidR="00806CA7" w:rsidRDefault="00806CA7" w:rsidP="0000072A">
      <w:pPr>
        <w:pStyle w:val="ListNumber2"/>
        <w:numPr>
          <w:ilvl w:val="1"/>
          <w:numId w:val="13"/>
        </w:numPr>
      </w:pPr>
      <w:r>
        <w:t>4 – TIDP-TE R6</w:t>
      </w:r>
    </w:p>
    <w:p w:rsidR="00806CA7" w:rsidRDefault="00806CA7" w:rsidP="0000072A">
      <w:pPr>
        <w:pStyle w:val="ListNumber2"/>
        <w:numPr>
          <w:ilvl w:val="1"/>
          <w:numId w:val="13"/>
        </w:numPr>
      </w:pPr>
      <w:r>
        <w:t>5 – TIDP-TE R7</w:t>
      </w:r>
    </w:p>
    <w:p w:rsidR="00806CA7" w:rsidRDefault="00806CA7" w:rsidP="0000072A">
      <w:pPr>
        <w:pStyle w:val="ListNumber2"/>
        <w:numPr>
          <w:ilvl w:val="1"/>
          <w:numId w:val="13"/>
        </w:numPr>
      </w:pPr>
      <w:r>
        <w:t>6 – 6017</w:t>
      </w:r>
    </w:p>
    <w:p w:rsidR="00806CA7" w:rsidRDefault="00806CA7" w:rsidP="0000072A">
      <w:pPr>
        <w:pStyle w:val="ListNumber2"/>
        <w:numPr>
          <w:ilvl w:val="1"/>
          <w:numId w:val="13"/>
        </w:numPr>
      </w:pPr>
      <w:r>
        <w:t>7 – 6017A</w:t>
      </w:r>
    </w:p>
    <w:p w:rsidR="00806CA7" w:rsidRDefault="00806CA7" w:rsidP="0000072A">
      <w:pPr>
        <w:pStyle w:val="ListNumber2"/>
        <w:numPr>
          <w:ilvl w:val="1"/>
          <w:numId w:val="13"/>
        </w:numPr>
      </w:pPr>
      <w:r>
        <w:t>8 – 6017B</w:t>
      </w:r>
    </w:p>
    <w:p w:rsidR="00806CA7" w:rsidRDefault="00806CA7" w:rsidP="0000072A">
      <w:pPr>
        <w:pStyle w:val="ListNumber2"/>
        <w:numPr>
          <w:ilvl w:val="1"/>
          <w:numId w:val="13"/>
        </w:numPr>
      </w:pPr>
      <w:r>
        <w:t>9 – 6017C</w:t>
      </w:r>
    </w:p>
    <w:bookmarkEnd w:id="960"/>
    <w:p w:rsidR="00806CA7" w:rsidRDefault="00806CA7" w:rsidP="0000072A">
      <w:pPr>
        <w:pStyle w:val="ListNumber2"/>
        <w:numPr>
          <w:ilvl w:val="1"/>
          <w:numId w:val="13"/>
        </w:numPr>
      </w:pPr>
      <w:r>
        <w:t>10-15 – Reserved</w:t>
      </w:r>
    </w:p>
    <w:p w:rsidR="00806CA7" w:rsidRDefault="00806CA7" w:rsidP="0000072A">
      <w:pPr>
        <w:pStyle w:val="ListNumber2"/>
        <w:numPr>
          <w:ilvl w:val="1"/>
          <w:numId w:val="13"/>
        </w:numPr>
      </w:pPr>
      <w:r>
        <w:t>16 – DCX2_AV</w:t>
      </w:r>
    </w:p>
    <w:p w:rsidR="00806CA7" w:rsidRDefault="00806CA7" w:rsidP="00FB2F6F">
      <w:pPr>
        <w:pStyle w:val="BodyTextIndent"/>
        <w:keepNext/>
      </w:pPr>
      <w:r>
        <w:t>The enumeration for a Message Format of USMTF (5) follows:</w:t>
      </w:r>
    </w:p>
    <w:p w:rsidR="00806CA7" w:rsidRDefault="00806CA7" w:rsidP="0000072A">
      <w:pPr>
        <w:pStyle w:val="ListNumber2"/>
        <w:numPr>
          <w:ilvl w:val="1"/>
          <w:numId w:val="67"/>
        </w:numPr>
      </w:pPr>
      <w:r>
        <w:t>0 – 1993</w:t>
      </w:r>
    </w:p>
    <w:p w:rsidR="00806CA7" w:rsidRDefault="00806CA7" w:rsidP="0000072A">
      <w:pPr>
        <w:pStyle w:val="ListNumber2"/>
        <w:numPr>
          <w:ilvl w:val="1"/>
          <w:numId w:val="13"/>
        </w:numPr>
      </w:pPr>
      <w:r>
        <w:t>1 – 1995</w:t>
      </w:r>
    </w:p>
    <w:p w:rsidR="00806CA7" w:rsidRDefault="00806CA7" w:rsidP="0000072A">
      <w:pPr>
        <w:pStyle w:val="ListNumber2"/>
        <w:numPr>
          <w:ilvl w:val="1"/>
          <w:numId w:val="13"/>
        </w:numPr>
      </w:pPr>
      <w:r>
        <w:t>2 – 1997</w:t>
      </w:r>
    </w:p>
    <w:p w:rsidR="00806CA7" w:rsidRDefault="00806CA7" w:rsidP="0000072A">
      <w:pPr>
        <w:pStyle w:val="ListNumber2"/>
        <w:numPr>
          <w:ilvl w:val="1"/>
          <w:numId w:val="13"/>
        </w:numPr>
      </w:pPr>
      <w:r>
        <w:t>3 – 1998</w:t>
      </w:r>
    </w:p>
    <w:p w:rsidR="00806CA7" w:rsidRDefault="00806CA7" w:rsidP="0000072A">
      <w:pPr>
        <w:pStyle w:val="ListNumber2"/>
        <w:numPr>
          <w:ilvl w:val="1"/>
          <w:numId w:val="13"/>
        </w:numPr>
      </w:pPr>
      <w:r>
        <w:t>4 – 1999</w:t>
      </w:r>
    </w:p>
    <w:p w:rsidR="00806CA7" w:rsidRDefault="00806CA7" w:rsidP="0000072A">
      <w:pPr>
        <w:pStyle w:val="ListNumber2"/>
        <w:numPr>
          <w:ilvl w:val="1"/>
          <w:numId w:val="13"/>
        </w:numPr>
      </w:pPr>
      <w:r>
        <w:t>5 – 2000</w:t>
      </w:r>
    </w:p>
    <w:p w:rsidR="00806CA7" w:rsidRDefault="00806CA7" w:rsidP="0000072A">
      <w:pPr>
        <w:pStyle w:val="ListNumber2"/>
        <w:numPr>
          <w:ilvl w:val="1"/>
          <w:numId w:val="13"/>
        </w:numPr>
      </w:pPr>
      <w:r>
        <w:t>6 – 2001</w:t>
      </w:r>
    </w:p>
    <w:p w:rsidR="00806CA7" w:rsidRDefault="00806CA7" w:rsidP="0000072A">
      <w:pPr>
        <w:pStyle w:val="ListNumber2"/>
        <w:numPr>
          <w:ilvl w:val="1"/>
          <w:numId w:val="13"/>
        </w:numPr>
      </w:pPr>
      <w:r>
        <w:t>7 – 2002</w:t>
      </w:r>
    </w:p>
    <w:p w:rsidR="00806CA7" w:rsidRDefault="00806CA7" w:rsidP="0000072A">
      <w:pPr>
        <w:pStyle w:val="ListNumber2"/>
        <w:numPr>
          <w:ilvl w:val="1"/>
          <w:numId w:val="13"/>
        </w:numPr>
      </w:pPr>
      <w:r>
        <w:t>8 – 2003</w:t>
      </w:r>
    </w:p>
    <w:p w:rsidR="00806CA7" w:rsidRDefault="00806CA7" w:rsidP="0000072A">
      <w:pPr>
        <w:pStyle w:val="ListNumber2"/>
        <w:numPr>
          <w:ilvl w:val="1"/>
          <w:numId w:val="13"/>
        </w:numPr>
      </w:pPr>
      <w:r>
        <w:t>9 – 2004</w:t>
      </w:r>
    </w:p>
    <w:p w:rsidR="00806CA7" w:rsidRDefault="00806CA7" w:rsidP="0000072A">
      <w:pPr>
        <w:pStyle w:val="ListNumber2"/>
        <w:numPr>
          <w:ilvl w:val="1"/>
          <w:numId w:val="13"/>
        </w:numPr>
      </w:pPr>
      <w:r>
        <w:t>10-15 – Reserved</w:t>
      </w:r>
    </w:p>
    <w:p w:rsidR="00806CA7" w:rsidRDefault="00806CA7" w:rsidP="00FB2F6F">
      <w:pPr>
        <w:pStyle w:val="BodyTextIndent"/>
        <w:keepNext/>
      </w:pPr>
      <w:r>
        <w:t>The enumeration for a Message Format of AFAPD (16) follows:</w:t>
      </w:r>
    </w:p>
    <w:p w:rsidR="00806CA7" w:rsidRDefault="00806CA7" w:rsidP="0000072A">
      <w:pPr>
        <w:pStyle w:val="ListNumber2"/>
        <w:numPr>
          <w:ilvl w:val="1"/>
          <w:numId w:val="68"/>
        </w:numPr>
      </w:pPr>
      <w:r>
        <w:t>0 – AFAPD AV</w:t>
      </w:r>
    </w:p>
    <w:p w:rsidR="00806CA7" w:rsidRDefault="00806CA7" w:rsidP="0000072A">
      <w:pPr>
        <w:pStyle w:val="ListNumber2"/>
        <w:numPr>
          <w:ilvl w:val="1"/>
          <w:numId w:val="13"/>
        </w:numPr>
      </w:pPr>
      <w:r>
        <w:t>1 – AFAPD BG</w:t>
      </w:r>
    </w:p>
    <w:p w:rsidR="00806CA7" w:rsidRDefault="00806CA7" w:rsidP="0000072A">
      <w:pPr>
        <w:pStyle w:val="ListNumber"/>
        <w:numPr>
          <w:ilvl w:val="0"/>
          <w:numId w:val="66"/>
        </w:numPr>
      </w:pPr>
      <w:r w:rsidRPr="00DA2AD0">
        <w:rPr>
          <w:b/>
        </w:rPr>
        <w:t>Message ID</w:t>
      </w:r>
      <w:r w:rsidR="00F63C3A">
        <w:t xml:space="preserve">.  </w:t>
      </w:r>
      <w:r>
        <w:t>This 32-bit unsigned integer defines the numerical, increasing ID of the message and is typically used for identifying parts of fragmented messages</w:t>
      </w:r>
      <w:r w:rsidR="00F63C3A">
        <w:t xml:space="preserve">.  </w:t>
      </w:r>
      <w:r>
        <w:t>See the section on fragmentation rules for more information</w:t>
      </w:r>
      <w:r w:rsidR="00F63C3A">
        <w:t xml:space="preserve">.  </w:t>
      </w:r>
      <w:r>
        <w:t>This number does not generally refer to a value within the encoded digital message</w:t>
      </w:r>
      <w:r w:rsidR="00F63C3A">
        <w:t xml:space="preserve">.  </w:t>
      </w:r>
      <w:r>
        <w:t>If the Message ID increments beyond the maximum value for a 32-bit integer, then it shall wrap around to 0</w:t>
      </w:r>
      <w:r w:rsidR="00F63C3A">
        <w:t xml:space="preserve">.  </w:t>
      </w:r>
      <w:r>
        <w:t>The Message ID should start at 0.</w:t>
      </w:r>
    </w:p>
    <w:p w:rsidR="00806CA7" w:rsidRDefault="00806CA7" w:rsidP="0000072A">
      <w:pPr>
        <w:pStyle w:val="ListNumber"/>
        <w:numPr>
          <w:ilvl w:val="0"/>
          <w:numId w:val="66"/>
        </w:numPr>
      </w:pPr>
      <w:r w:rsidRPr="00DA2AD0">
        <w:rPr>
          <w:b/>
        </w:rPr>
        <w:t>Segment Number</w:t>
      </w:r>
      <w:r w:rsidR="00F63C3A">
        <w:t xml:space="preserve">.  </w:t>
      </w:r>
      <w:r>
        <w:t>This 32-bit unsigned integer defines the segment number contained in this PDU for the current, fragmented message</w:t>
      </w:r>
      <w:r w:rsidR="00F63C3A">
        <w:t xml:space="preserve">.  </w:t>
      </w:r>
      <w:r>
        <w:t>If only one message is required, then this field shall be zero (not one of one)</w:t>
      </w:r>
      <w:r w:rsidR="00F63C3A">
        <w:t xml:space="preserve">.  </w:t>
      </w:r>
      <w:r>
        <w:t>See the section on fragmentation rules for more information.</w:t>
      </w:r>
    </w:p>
    <w:p w:rsidR="00806CA7" w:rsidRDefault="00806CA7" w:rsidP="0000072A">
      <w:pPr>
        <w:pStyle w:val="ListNumber"/>
        <w:numPr>
          <w:ilvl w:val="0"/>
          <w:numId w:val="66"/>
        </w:numPr>
      </w:pPr>
      <w:r w:rsidRPr="00DA2AD0">
        <w:rPr>
          <w:b/>
        </w:rPr>
        <w:t>Total Segments</w:t>
      </w:r>
      <w:r w:rsidR="00F63C3A">
        <w:t xml:space="preserve">.  </w:t>
      </w:r>
      <w:r>
        <w:t>This 32-bit unsigned integer defines the total number of segments in a fragmented message</w:t>
      </w:r>
      <w:r w:rsidR="00F63C3A">
        <w:t xml:space="preserve">.  </w:t>
      </w:r>
      <w:r>
        <w:t>If only one message is required, then this field shall be one</w:t>
      </w:r>
      <w:r w:rsidR="00F63C3A">
        <w:t xml:space="preserve">.  </w:t>
      </w:r>
      <w:r>
        <w:t>See the section on fragmentation rules for more information.</w:t>
      </w:r>
    </w:p>
    <w:p w:rsidR="00806CA7" w:rsidRDefault="00806CA7" w:rsidP="0000072A">
      <w:pPr>
        <w:pStyle w:val="ListNumber"/>
        <w:numPr>
          <w:ilvl w:val="0"/>
          <w:numId w:val="66"/>
        </w:numPr>
      </w:pPr>
      <w:r w:rsidRPr="00DA2AD0">
        <w:rPr>
          <w:b/>
        </w:rPr>
        <w:lastRenderedPageBreak/>
        <w:t>Message Number</w:t>
      </w:r>
      <w:r w:rsidR="00F63C3A">
        <w:t xml:space="preserve">.  </w:t>
      </w:r>
      <w:r>
        <w:t>This 32-bit record identifies the specific message</w:t>
      </w:r>
      <w:r w:rsidR="00F63C3A">
        <w:t xml:space="preserve">.  </w:t>
      </w:r>
      <w:r>
        <w:t>The definition of this record depends on the Message Format as identified below</w:t>
      </w:r>
      <w:r w:rsidR="00F63C3A">
        <w:t xml:space="preserve">.  </w:t>
      </w:r>
      <w:r>
        <w:t>In the cases where the acknowledgment tactical message doesn’t have the FAD/Message Number (for UMF) or Message Type/Subtype (for AFAPD), then the simulation VDIS acknowledgment message for this record (Message Number) shall use the values from the message being acknowledged.</w:t>
      </w:r>
    </w:p>
    <w:p w:rsidR="00806CA7" w:rsidRDefault="00806CA7" w:rsidP="0000072A">
      <w:pPr>
        <w:pStyle w:val="ListNumber2"/>
        <w:numPr>
          <w:ilvl w:val="1"/>
          <w:numId w:val="91"/>
        </w:numPr>
      </w:pPr>
      <w:r>
        <w:rPr>
          <w:i/>
        </w:rPr>
        <w:t>47001C UMF</w:t>
      </w:r>
      <w:r w:rsidR="00F63C3A">
        <w:t xml:space="preserve">.  </w:t>
      </w:r>
      <w:r>
        <w:t>This record is defined as follows:</w:t>
      </w:r>
    </w:p>
    <w:p w:rsidR="00806CA7" w:rsidRDefault="00806CA7" w:rsidP="0000072A">
      <w:pPr>
        <w:pStyle w:val="ListNumber3"/>
      </w:pPr>
      <w:r>
        <w:t>Functional Area Designator (FAD) – 16-bit unsigned integer</w:t>
      </w:r>
    </w:p>
    <w:p w:rsidR="00806CA7" w:rsidRDefault="00806CA7" w:rsidP="0000072A">
      <w:pPr>
        <w:pStyle w:val="ListNumber3"/>
      </w:pPr>
      <w:r>
        <w:t>Message Number – 16-bit unsigned integer</w:t>
      </w:r>
    </w:p>
    <w:p w:rsidR="00806CA7" w:rsidRDefault="00806CA7" w:rsidP="0000072A">
      <w:pPr>
        <w:pStyle w:val="ListNumber2"/>
        <w:numPr>
          <w:ilvl w:val="1"/>
          <w:numId w:val="91"/>
        </w:numPr>
      </w:pPr>
      <w:r>
        <w:rPr>
          <w:i/>
        </w:rPr>
        <w:t>AFAPD</w:t>
      </w:r>
      <w:r w:rsidR="00F63C3A">
        <w:t xml:space="preserve">.  </w:t>
      </w:r>
      <w:r>
        <w:t>This record is defined as follows:</w:t>
      </w:r>
    </w:p>
    <w:p w:rsidR="00806CA7" w:rsidRDefault="00806CA7" w:rsidP="0000072A">
      <w:pPr>
        <w:pStyle w:val="ListNumber3"/>
        <w:numPr>
          <w:ilvl w:val="2"/>
          <w:numId w:val="92"/>
        </w:numPr>
      </w:pPr>
      <w:r>
        <w:rPr>
          <w:i/>
        </w:rPr>
        <w:t xml:space="preserve">Message Type </w:t>
      </w:r>
      <w:r>
        <w:t>– 16-bit unsigned integer</w:t>
      </w:r>
    </w:p>
    <w:p w:rsidR="00806CA7" w:rsidRDefault="00806CA7" w:rsidP="0000072A">
      <w:pPr>
        <w:pStyle w:val="ListNumber3"/>
      </w:pPr>
      <w:r>
        <w:rPr>
          <w:i/>
        </w:rPr>
        <w:t xml:space="preserve">Message Subtype </w:t>
      </w:r>
      <w:r>
        <w:t>– 16-bit unsigned integer</w:t>
      </w:r>
    </w:p>
    <w:p w:rsidR="00806CA7" w:rsidRDefault="00806CA7" w:rsidP="0000072A">
      <w:pPr>
        <w:pStyle w:val="ListNumber"/>
        <w:numPr>
          <w:ilvl w:val="0"/>
          <w:numId w:val="66"/>
        </w:numPr>
      </w:pPr>
      <w:r w:rsidRPr="00DA2AD0">
        <w:rPr>
          <w:b/>
        </w:rPr>
        <w:t>Source Address</w:t>
      </w:r>
      <w:r w:rsidR="00F63C3A">
        <w:t xml:space="preserve">.  </w:t>
      </w:r>
      <w:r>
        <w:t>This 64-bit string identifies the source of the message</w:t>
      </w:r>
      <w:r w:rsidR="00F63C3A">
        <w:t xml:space="preserve">.  </w:t>
      </w:r>
      <w:r>
        <w:t>This is an alphanumeric string that will be null-terminated only if less than 8 characters long.</w:t>
      </w:r>
    </w:p>
    <w:p w:rsidR="00806CA7" w:rsidRDefault="00806CA7" w:rsidP="0000072A">
      <w:pPr>
        <w:pStyle w:val="ListNumber"/>
        <w:numPr>
          <w:ilvl w:val="0"/>
          <w:numId w:val="66"/>
        </w:numPr>
      </w:pPr>
      <w:r w:rsidRPr="00DA2AD0">
        <w:rPr>
          <w:b/>
        </w:rPr>
        <w:t>Number of Info Messages</w:t>
      </w:r>
      <w:r w:rsidR="00F63C3A">
        <w:t xml:space="preserve">.  </w:t>
      </w:r>
      <w:r>
        <w:t xml:space="preserve">This </w:t>
      </w:r>
      <w:r w:rsidRPr="00816F37">
        <w:t>8-bit unsigned integer indicates the number of informational messages contained in the PDU</w:t>
      </w:r>
      <w:r w:rsidR="00F63C3A">
        <w:t xml:space="preserve">.  </w:t>
      </w:r>
      <w:r w:rsidRPr="00816F37">
        <w:t>The classification of an info message is based on the VMF structure.</w:t>
      </w:r>
    </w:p>
    <w:p w:rsidR="00806CA7" w:rsidRDefault="00806CA7" w:rsidP="0000072A">
      <w:pPr>
        <w:pStyle w:val="ListNumber"/>
        <w:numPr>
          <w:ilvl w:val="0"/>
          <w:numId w:val="66"/>
        </w:numPr>
      </w:pPr>
      <w:r w:rsidRPr="00DA2AD0">
        <w:rPr>
          <w:b/>
        </w:rPr>
        <w:t>Precedence</w:t>
      </w:r>
      <w:r w:rsidR="00F63C3A">
        <w:t xml:space="preserve">.  </w:t>
      </w:r>
      <w:r>
        <w:t>This 8-bit enumeration identifies the precedence of the message and matches 47001C as follows</w:t>
      </w:r>
      <w:r w:rsidR="00F63C3A">
        <w:t xml:space="preserve">.  </w:t>
      </w:r>
      <w:r>
        <w:t>If the Message Format doesn’t support precedence, then this field should be set to Undefined (0) or Routine (7).</w:t>
      </w:r>
    </w:p>
    <w:p w:rsidR="00806CA7" w:rsidRDefault="00806CA7" w:rsidP="0000072A">
      <w:pPr>
        <w:pStyle w:val="ListNumber2"/>
        <w:numPr>
          <w:ilvl w:val="1"/>
          <w:numId w:val="13"/>
        </w:numPr>
      </w:pPr>
      <w:r>
        <w:t>0-1 – Undefined</w:t>
      </w:r>
    </w:p>
    <w:p w:rsidR="00806CA7" w:rsidRDefault="00806CA7" w:rsidP="0000072A">
      <w:pPr>
        <w:pStyle w:val="ListNumber2"/>
        <w:numPr>
          <w:ilvl w:val="1"/>
          <w:numId w:val="13"/>
        </w:numPr>
      </w:pPr>
      <w:r>
        <w:t>2 – Emergency</w:t>
      </w:r>
    </w:p>
    <w:p w:rsidR="00806CA7" w:rsidRDefault="00806CA7" w:rsidP="0000072A">
      <w:pPr>
        <w:pStyle w:val="ListNumber2"/>
        <w:numPr>
          <w:ilvl w:val="1"/>
          <w:numId w:val="13"/>
        </w:numPr>
      </w:pPr>
      <w:r>
        <w:t>3 – Undefined</w:t>
      </w:r>
    </w:p>
    <w:p w:rsidR="00806CA7" w:rsidRDefault="00806CA7" w:rsidP="0000072A">
      <w:pPr>
        <w:pStyle w:val="ListNumber2"/>
        <w:numPr>
          <w:ilvl w:val="1"/>
          <w:numId w:val="13"/>
        </w:numPr>
      </w:pPr>
      <w:r>
        <w:t>4 – Flash</w:t>
      </w:r>
    </w:p>
    <w:p w:rsidR="00806CA7" w:rsidRDefault="00806CA7" w:rsidP="0000072A">
      <w:pPr>
        <w:pStyle w:val="ListNumber2"/>
        <w:numPr>
          <w:ilvl w:val="1"/>
          <w:numId w:val="13"/>
        </w:numPr>
      </w:pPr>
      <w:r>
        <w:t>5 – Immediate</w:t>
      </w:r>
    </w:p>
    <w:p w:rsidR="00806CA7" w:rsidRDefault="00806CA7" w:rsidP="0000072A">
      <w:pPr>
        <w:pStyle w:val="ListNumber2"/>
        <w:numPr>
          <w:ilvl w:val="1"/>
          <w:numId w:val="13"/>
        </w:numPr>
      </w:pPr>
      <w:r>
        <w:t>6 – Priority</w:t>
      </w:r>
    </w:p>
    <w:p w:rsidR="00806CA7" w:rsidRDefault="00806CA7" w:rsidP="0000072A">
      <w:pPr>
        <w:pStyle w:val="ListNumber2"/>
        <w:numPr>
          <w:ilvl w:val="1"/>
          <w:numId w:val="13"/>
        </w:numPr>
      </w:pPr>
      <w:r>
        <w:t>7 – Routine</w:t>
      </w:r>
    </w:p>
    <w:p w:rsidR="00806CA7" w:rsidRDefault="00806CA7" w:rsidP="0000072A">
      <w:pPr>
        <w:pStyle w:val="ListNumber"/>
        <w:numPr>
          <w:ilvl w:val="0"/>
          <w:numId w:val="66"/>
        </w:numPr>
      </w:pPr>
      <w:r w:rsidRPr="00DA2AD0">
        <w:rPr>
          <w:b/>
        </w:rPr>
        <w:t>Classification</w:t>
      </w:r>
      <w:r w:rsidR="00F63C3A">
        <w:t xml:space="preserve">.  </w:t>
      </w:r>
      <w:r>
        <w:t>This 8-bit enumeration identifies the classification level of the message as follows:</w:t>
      </w:r>
    </w:p>
    <w:p w:rsidR="00806CA7" w:rsidRDefault="00806CA7" w:rsidP="0000072A">
      <w:pPr>
        <w:pStyle w:val="ListNumber2"/>
        <w:numPr>
          <w:ilvl w:val="1"/>
          <w:numId w:val="13"/>
        </w:numPr>
      </w:pPr>
      <w:r w:rsidRPr="009F429B">
        <w:t>0 – Unclassified</w:t>
      </w:r>
    </w:p>
    <w:p w:rsidR="00806CA7" w:rsidRDefault="00806CA7" w:rsidP="0000072A">
      <w:pPr>
        <w:pStyle w:val="ListNumber2"/>
        <w:numPr>
          <w:ilvl w:val="1"/>
          <w:numId w:val="13"/>
        </w:numPr>
      </w:pPr>
      <w:r w:rsidRPr="009F429B">
        <w:t>1 – Confidential</w:t>
      </w:r>
    </w:p>
    <w:p w:rsidR="00806CA7" w:rsidRDefault="00806CA7" w:rsidP="0000072A">
      <w:pPr>
        <w:pStyle w:val="ListNumber2"/>
        <w:numPr>
          <w:ilvl w:val="1"/>
          <w:numId w:val="13"/>
        </w:numPr>
      </w:pPr>
      <w:r w:rsidRPr="009F429B">
        <w:t xml:space="preserve">2 – Secret </w:t>
      </w:r>
    </w:p>
    <w:p w:rsidR="00806CA7" w:rsidRDefault="00806CA7" w:rsidP="0000072A">
      <w:pPr>
        <w:pStyle w:val="ListNumber2"/>
        <w:numPr>
          <w:ilvl w:val="1"/>
          <w:numId w:val="13"/>
        </w:numPr>
      </w:pPr>
      <w:r w:rsidRPr="009F429B">
        <w:t>3 – Top Secret</w:t>
      </w:r>
    </w:p>
    <w:p w:rsidR="00806CA7" w:rsidRDefault="00806CA7" w:rsidP="0000072A">
      <w:pPr>
        <w:pStyle w:val="ListNumber"/>
        <w:numPr>
          <w:ilvl w:val="0"/>
          <w:numId w:val="66"/>
        </w:numPr>
      </w:pPr>
      <w:r w:rsidRPr="00DA2AD0">
        <w:rPr>
          <w:b/>
        </w:rPr>
        <w:t>Destination Type</w:t>
      </w:r>
      <w:r w:rsidR="00F63C3A">
        <w:t xml:space="preserve">.  </w:t>
      </w:r>
      <w:r>
        <w:t>This 8-bit enumeration identifies the type of destination addresses used</w:t>
      </w:r>
      <w:r w:rsidR="00F63C3A">
        <w:t xml:space="preserve">.  </w:t>
      </w:r>
      <w:r>
        <w:t>All destinations shall have the same destination type</w:t>
      </w:r>
      <w:r w:rsidR="00F63C3A">
        <w:t xml:space="preserve">.  </w:t>
      </w:r>
      <w:r>
        <w:t>This enumeration is defined as follows:</w:t>
      </w:r>
    </w:p>
    <w:p w:rsidR="00806CA7" w:rsidRDefault="00806CA7" w:rsidP="0000072A">
      <w:pPr>
        <w:pStyle w:val="ListNumber2"/>
        <w:numPr>
          <w:ilvl w:val="1"/>
          <w:numId w:val="13"/>
        </w:numPr>
      </w:pPr>
      <w:r>
        <w:t>0 – URN</w:t>
      </w:r>
      <w:r w:rsidR="00F63C3A">
        <w:t xml:space="preserve">.  </w:t>
      </w:r>
      <w:r>
        <w:t>This is stored as a character string of up to 8 characters representing a decimal integer value</w:t>
      </w:r>
      <w:r w:rsidR="00F63C3A">
        <w:t xml:space="preserve">.  </w:t>
      </w:r>
      <w:r w:rsidR="00A16289">
        <w:t xml:space="preserve">e.g., </w:t>
      </w:r>
      <w:r>
        <w:t>1,509,713 would be stored as a null-terminated string “1509713”.</w:t>
      </w:r>
    </w:p>
    <w:p w:rsidR="00806CA7" w:rsidRDefault="00806CA7" w:rsidP="0000072A">
      <w:pPr>
        <w:pStyle w:val="ListNumber2"/>
        <w:numPr>
          <w:ilvl w:val="1"/>
          <w:numId w:val="13"/>
        </w:numPr>
      </w:pPr>
      <w:r>
        <w:t>1 – IPv4</w:t>
      </w:r>
      <w:r w:rsidR="00F63C3A">
        <w:t xml:space="preserve">.  </w:t>
      </w:r>
      <w:r>
        <w:t>This is stored as 8 hexadecimal characters, not null-terminated</w:t>
      </w:r>
      <w:r w:rsidR="00F63C3A">
        <w:t xml:space="preserve">.  </w:t>
      </w:r>
      <w:r>
        <w:t>For example, 225.0.1.95 would be stored as “E100015F” (upper or lower case may be used).</w:t>
      </w:r>
    </w:p>
    <w:p w:rsidR="00806CA7" w:rsidRDefault="00806CA7" w:rsidP="0000072A">
      <w:pPr>
        <w:pStyle w:val="ListNumber2"/>
        <w:numPr>
          <w:ilvl w:val="1"/>
          <w:numId w:val="13"/>
        </w:numPr>
      </w:pPr>
      <w:r>
        <w:t>2 – Subscriber ID</w:t>
      </w:r>
      <w:r w:rsidR="00F63C3A">
        <w:t xml:space="preserve">.  </w:t>
      </w:r>
      <w:r>
        <w:t>This is stored as an 8-bit unsigned integer followed by 56-bits of padding.</w:t>
      </w:r>
    </w:p>
    <w:p w:rsidR="00806CA7" w:rsidRDefault="00806CA7" w:rsidP="0000072A">
      <w:pPr>
        <w:pStyle w:val="ListNumber"/>
        <w:numPr>
          <w:ilvl w:val="0"/>
          <w:numId w:val="66"/>
        </w:numPr>
      </w:pPr>
      <w:r w:rsidRPr="00DA2AD0">
        <w:rPr>
          <w:b/>
        </w:rPr>
        <w:t>Number of Destinations (N)</w:t>
      </w:r>
      <w:r w:rsidR="00F63C3A">
        <w:t xml:space="preserve">.  </w:t>
      </w:r>
      <w:r>
        <w:t>This 8-bit unsigned integer defines the number of destination addresses stored in this header</w:t>
      </w:r>
      <w:r w:rsidR="00F63C3A">
        <w:t xml:space="preserve">.  </w:t>
      </w:r>
      <w:r>
        <w:t>There is no requirement that this field be 1 or higher</w:t>
      </w:r>
      <w:r w:rsidR="00F63C3A">
        <w:t xml:space="preserve">.  </w:t>
      </w:r>
      <w:r>
        <w:t>If this field is zero then no destination addresses follow.</w:t>
      </w:r>
    </w:p>
    <w:p w:rsidR="00806CA7" w:rsidRDefault="00806CA7" w:rsidP="0000072A">
      <w:pPr>
        <w:pStyle w:val="ListNumber"/>
        <w:numPr>
          <w:ilvl w:val="0"/>
          <w:numId w:val="66"/>
        </w:numPr>
      </w:pPr>
      <w:r w:rsidRPr="00DA2AD0">
        <w:rPr>
          <w:b/>
        </w:rPr>
        <w:t>Destination Address</w:t>
      </w:r>
      <w:r w:rsidR="00F63C3A">
        <w:t xml:space="preserve">.  </w:t>
      </w:r>
      <w:r>
        <w:t>These 64-bit records identify each of the destinations for this message</w:t>
      </w:r>
      <w:r w:rsidR="00F63C3A">
        <w:t xml:space="preserve">.  </w:t>
      </w:r>
      <w:r>
        <w:t>There shall be 0 to 16 possible destinations</w:t>
      </w:r>
      <w:r w:rsidR="00F63C3A">
        <w:t xml:space="preserve">.  </w:t>
      </w:r>
      <w:r>
        <w:t>The record definition depends upon the Destination Type.</w:t>
      </w:r>
    </w:p>
    <w:p w:rsidR="00806CA7" w:rsidRDefault="00806CA7" w:rsidP="0000072A">
      <w:pPr>
        <w:pStyle w:val="ListNumber2"/>
        <w:numPr>
          <w:ilvl w:val="1"/>
          <w:numId w:val="13"/>
        </w:numPr>
      </w:pPr>
      <w:r>
        <w:t>0-1 – 8-character string, null-terminated if less than 8-characters long</w:t>
      </w:r>
      <w:r w:rsidR="00F63C3A">
        <w:t xml:space="preserve">.  </w:t>
      </w:r>
      <w:r>
        <w:t>For IPV4 (1), it is guaranteed to be 8-characters.</w:t>
      </w:r>
    </w:p>
    <w:p w:rsidR="00806CA7" w:rsidRDefault="00806CA7" w:rsidP="0000072A">
      <w:pPr>
        <w:pStyle w:val="ListNumber2"/>
        <w:numPr>
          <w:ilvl w:val="1"/>
          <w:numId w:val="13"/>
        </w:numPr>
      </w:pPr>
      <w:r>
        <w:lastRenderedPageBreak/>
        <w:t>2 – Subscriber ID</w:t>
      </w:r>
      <w:r w:rsidR="00F63C3A">
        <w:t xml:space="preserve">.  </w:t>
      </w:r>
      <w:r>
        <w:t>This record is defined as follows:</w:t>
      </w:r>
    </w:p>
    <w:p w:rsidR="00806CA7" w:rsidRDefault="00806CA7" w:rsidP="0000072A">
      <w:pPr>
        <w:pStyle w:val="ListNumber3"/>
        <w:numPr>
          <w:ilvl w:val="2"/>
          <w:numId w:val="13"/>
        </w:numPr>
      </w:pPr>
      <w:r w:rsidRPr="002553F5">
        <w:rPr>
          <w:i/>
        </w:rPr>
        <w:t>ID</w:t>
      </w:r>
      <w:r>
        <w:t xml:space="preserve"> – 8-bit unsigned integer</w:t>
      </w:r>
    </w:p>
    <w:p w:rsidR="00806CA7" w:rsidRDefault="00806CA7" w:rsidP="0000072A">
      <w:pPr>
        <w:pStyle w:val="ListNumber3"/>
        <w:numPr>
          <w:ilvl w:val="2"/>
          <w:numId w:val="13"/>
        </w:numPr>
      </w:pPr>
      <w:r w:rsidRPr="002553F5">
        <w:rPr>
          <w:i/>
        </w:rPr>
        <w:t>Padding</w:t>
      </w:r>
      <w:r>
        <w:t xml:space="preserve"> – 8-bits unused</w:t>
      </w:r>
    </w:p>
    <w:p w:rsidR="00806CA7" w:rsidRDefault="00806CA7" w:rsidP="0000072A">
      <w:pPr>
        <w:pStyle w:val="ListNumber3"/>
        <w:numPr>
          <w:ilvl w:val="2"/>
          <w:numId w:val="13"/>
        </w:numPr>
      </w:pPr>
      <w:r w:rsidRPr="002553F5">
        <w:rPr>
          <w:i/>
        </w:rPr>
        <w:t>Padding</w:t>
      </w:r>
      <w:r>
        <w:t xml:space="preserve"> – 16-bits unused</w:t>
      </w:r>
    </w:p>
    <w:p w:rsidR="00806CA7" w:rsidRDefault="00806CA7" w:rsidP="0000072A">
      <w:pPr>
        <w:pStyle w:val="ListNumber3"/>
        <w:numPr>
          <w:ilvl w:val="2"/>
          <w:numId w:val="13"/>
        </w:numPr>
      </w:pPr>
      <w:r w:rsidRPr="002553F5">
        <w:rPr>
          <w:i/>
        </w:rPr>
        <w:t>Padding</w:t>
      </w:r>
      <w:r>
        <w:t xml:space="preserve"> – 32-bits unused</w:t>
      </w:r>
    </w:p>
    <w:p w:rsidR="00806CA7" w:rsidRPr="0075136C" w:rsidRDefault="00280005" w:rsidP="0073388D">
      <w:pPr>
        <w:pStyle w:val="Caption-Table"/>
        <w:rPr>
          <w:lang w:val="fr-FR"/>
        </w:rPr>
      </w:pPr>
      <w:bookmarkStart w:id="961" w:name="_Toc411412285"/>
      <w:bookmarkStart w:id="962" w:name="_Toc422237348"/>
      <w:r>
        <w:rPr>
          <w:lang w:val="fr-FR"/>
        </w:rPr>
        <w:t>Table</w:t>
      </w:r>
      <w:r w:rsidR="00806CA7" w:rsidRPr="0075136C">
        <w:rPr>
          <w:lang w:val="fr-FR"/>
        </w:rPr>
        <w:t xml:space="preserve"> </w:t>
      </w:r>
      <w:r w:rsidR="00AA69D5">
        <w:rPr>
          <w:lang w:val="fr-FR"/>
        </w:rPr>
        <w:fldChar w:fldCharType="begin"/>
      </w:r>
      <w:r w:rsidR="00AA69D5">
        <w:rPr>
          <w:lang w:val="fr-FR"/>
        </w:rPr>
        <w:instrText xml:space="preserve"> STYLEREF 1 \s </w:instrText>
      </w:r>
      <w:r w:rsidR="00AA69D5">
        <w:rPr>
          <w:lang w:val="fr-FR"/>
        </w:rPr>
        <w:fldChar w:fldCharType="separate"/>
      </w:r>
      <w:r w:rsidR="009B7484">
        <w:rPr>
          <w:noProof/>
          <w:lang w:val="fr-FR"/>
        </w:rPr>
        <w:t>9</w:t>
      </w:r>
      <w:r w:rsidR="00AA69D5">
        <w:rPr>
          <w:lang w:val="fr-FR"/>
        </w:rPr>
        <w:fldChar w:fldCharType="end"/>
      </w:r>
      <w:r w:rsidR="00AA69D5">
        <w:rPr>
          <w:lang w:val="fr-FR"/>
        </w:rPr>
        <w:noBreakHyphen/>
      </w:r>
      <w:r w:rsidR="00AA69D5">
        <w:rPr>
          <w:lang w:val="fr-FR"/>
        </w:rPr>
        <w:fldChar w:fldCharType="begin"/>
      </w:r>
      <w:r w:rsidR="00AA69D5">
        <w:rPr>
          <w:lang w:val="fr-FR"/>
        </w:rPr>
        <w:instrText xml:space="preserve"> SEQ Table \* ARABIC \s 1 </w:instrText>
      </w:r>
      <w:r w:rsidR="00AA69D5">
        <w:rPr>
          <w:lang w:val="fr-FR"/>
        </w:rPr>
        <w:fldChar w:fldCharType="separate"/>
      </w:r>
      <w:r w:rsidR="009B7484">
        <w:rPr>
          <w:noProof/>
          <w:lang w:val="fr-FR"/>
        </w:rPr>
        <w:t>1</w:t>
      </w:r>
      <w:r w:rsidR="00AA69D5">
        <w:rPr>
          <w:lang w:val="fr-FR"/>
        </w:rPr>
        <w:fldChar w:fldCharType="end"/>
      </w:r>
      <w:r w:rsidR="0073388D">
        <w:t>.</w:t>
      </w:r>
      <w:r w:rsidR="0073388D">
        <w:rPr>
          <w:lang w:val="fr-FR"/>
        </w:rPr>
        <w:t xml:space="preserve"> </w:t>
      </w:r>
      <w:r w:rsidR="00806CA7" w:rsidRPr="0075136C">
        <w:rPr>
          <w:lang w:val="fr-FR"/>
        </w:rPr>
        <w:t xml:space="preserve"> </w:t>
      </w:r>
      <w:r w:rsidR="00806CA7">
        <w:rPr>
          <w:lang w:val="fr-FR"/>
        </w:rPr>
        <w:t>VDIS</w:t>
      </w:r>
      <w:r w:rsidR="00806CA7" w:rsidRPr="0075136C">
        <w:rPr>
          <w:lang w:val="fr-FR"/>
        </w:rPr>
        <w:t xml:space="preserve"> Digital Message</w:t>
      </w:r>
      <w:bookmarkEnd w:id="961"/>
      <w:bookmarkEnd w:id="962"/>
    </w:p>
    <w:tbl>
      <w:tblPr>
        <w:tblW w:w="0" w:type="auto"/>
        <w:jc w:val="center"/>
        <w:tblInd w:w="-40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949"/>
        <w:gridCol w:w="2851"/>
        <w:gridCol w:w="1839"/>
      </w:tblGrid>
      <w:tr w:rsidR="00806CA7" w:rsidRPr="00775D40" w:rsidTr="0073388D">
        <w:trPr>
          <w:cantSplit/>
          <w:trHeight w:val="404"/>
          <w:tblHeader/>
          <w:jc w:val="center"/>
        </w:trPr>
        <w:tc>
          <w:tcPr>
            <w:tcW w:w="2949"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73388D">
            <w:pPr>
              <w:pStyle w:val="TableColumnHeader"/>
            </w:pPr>
            <w:r w:rsidRPr="00775D40">
              <w:t>Field</w:t>
            </w:r>
          </w:p>
        </w:tc>
        <w:tc>
          <w:tcPr>
            <w:tcW w:w="2851"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806CA7" w:rsidRPr="00775D40" w:rsidRDefault="00806CA7" w:rsidP="0073388D">
            <w:pPr>
              <w:pStyle w:val="TableColumnHeader"/>
            </w:pPr>
            <w:r>
              <w:t>Type</w:t>
            </w:r>
          </w:p>
        </w:tc>
        <w:tc>
          <w:tcPr>
            <w:tcW w:w="1839"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73388D">
            <w:pPr>
              <w:pStyle w:val="TableColumnHeader"/>
            </w:pPr>
            <w:r w:rsidRPr="00775D40">
              <w:t>Range</w:t>
            </w:r>
          </w:p>
        </w:tc>
      </w:tr>
      <w:tr w:rsidR="00806CA7" w:rsidRPr="00B26C31" w:rsidTr="0073388D">
        <w:trPr>
          <w:cantSplit/>
          <w:jc w:val="center"/>
        </w:trPr>
        <w:tc>
          <w:tcPr>
            <w:tcW w:w="7639" w:type="dxa"/>
            <w:gridSpan w:val="3"/>
            <w:tcBorders>
              <w:top w:val="single" w:sz="4" w:space="0" w:color="2B1F5F"/>
            </w:tcBorders>
            <w:shd w:val="clear" w:color="auto" w:fill="auto"/>
            <w:vAlign w:val="center"/>
          </w:tcPr>
          <w:p w:rsidR="00806CA7" w:rsidRPr="00B26C31" w:rsidRDefault="00806CA7" w:rsidP="004E3A00">
            <w:pPr>
              <w:pStyle w:val="TableText"/>
            </w:pPr>
            <w:r w:rsidRPr="00B26C31">
              <w:t xml:space="preserve">EPLRS, SINCGARS, and L-BAND Satcom Digital Message </w:t>
            </w:r>
            <w:r>
              <w:t>Header</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Reserved</w:t>
            </w:r>
          </w:p>
        </w:tc>
        <w:tc>
          <w:tcPr>
            <w:tcW w:w="2851" w:type="dxa"/>
            <w:shd w:val="clear" w:color="auto" w:fill="auto"/>
            <w:vAlign w:val="center"/>
          </w:tcPr>
          <w:p w:rsidR="00806CA7" w:rsidRPr="00775D40" w:rsidRDefault="00806CA7" w:rsidP="004E3A00">
            <w:pPr>
              <w:pStyle w:val="TableText"/>
            </w:pPr>
            <w:r>
              <w:t>160-bits reserved</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Header Length</w:t>
            </w:r>
          </w:p>
        </w:tc>
        <w:tc>
          <w:tcPr>
            <w:tcW w:w="2851" w:type="dxa"/>
            <w:shd w:val="clear" w:color="auto" w:fill="auto"/>
            <w:vAlign w:val="center"/>
          </w:tcPr>
          <w:p w:rsidR="00806CA7" w:rsidRPr="00775D40" w:rsidRDefault="00806CA7" w:rsidP="004E3A00">
            <w:pPr>
              <w:pStyle w:val="TableText"/>
            </w:pPr>
            <w:r>
              <w:t>16-bit unsigned integer</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Message Format</w:t>
            </w:r>
          </w:p>
        </w:tc>
        <w:tc>
          <w:tcPr>
            <w:tcW w:w="2851" w:type="dxa"/>
            <w:shd w:val="clear" w:color="auto" w:fill="auto"/>
            <w:vAlign w:val="center"/>
          </w:tcPr>
          <w:p w:rsidR="00806CA7" w:rsidRPr="00775D40" w:rsidRDefault="00806CA7" w:rsidP="004E3A00">
            <w:pPr>
              <w:pStyle w:val="TableText"/>
            </w:pPr>
            <w:r>
              <w:t>8-bit enumeration</w:t>
            </w:r>
          </w:p>
        </w:tc>
        <w:tc>
          <w:tcPr>
            <w:tcW w:w="1839" w:type="dxa"/>
            <w:shd w:val="clear" w:color="auto" w:fill="auto"/>
            <w:vAlign w:val="center"/>
          </w:tcPr>
          <w:p w:rsidR="00806CA7" w:rsidRPr="00775D40" w:rsidRDefault="00806CA7" w:rsidP="004E3A00">
            <w:pPr>
              <w:pStyle w:val="TableText"/>
            </w:pPr>
            <w:r w:rsidRPr="00775D40">
              <w:t xml:space="preserve">See </w:t>
            </w:r>
            <w:r>
              <w:t>above</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Version</w:t>
            </w:r>
          </w:p>
        </w:tc>
        <w:tc>
          <w:tcPr>
            <w:tcW w:w="2851" w:type="dxa"/>
            <w:shd w:val="clear" w:color="auto" w:fill="auto"/>
            <w:vAlign w:val="center"/>
          </w:tcPr>
          <w:p w:rsidR="00806CA7" w:rsidRPr="00775D40" w:rsidRDefault="00806CA7" w:rsidP="004E3A00">
            <w:pPr>
              <w:pStyle w:val="TableText"/>
            </w:pPr>
            <w:r>
              <w:t>8-bit enumeration</w:t>
            </w:r>
          </w:p>
        </w:tc>
        <w:tc>
          <w:tcPr>
            <w:tcW w:w="1839" w:type="dxa"/>
            <w:shd w:val="clear" w:color="auto" w:fill="auto"/>
            <w:vAlign w:val="center"/>
          </w:tcPr>
          <w:p w:rsidR="00806CA7" w:rsidRPr="00775D40" w:rsidRDefault="00806CA7" w:rsidP="004E3A00">
            <w:pPr>
              <w:pStyle w:val="TableText"/>
            </w:pPr>
            <w:r w:rsidRPr="00775D40">
              <w:t xml:space="preserve">See </w:t>
            </w:r>
            <w:r>
              <w:t>above</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Message ID</w:t>
            </w:r>
          </w:p>
        </w:tc>
        <w:tc>
          <w:tcPr>
            <w:tcW w:w="2851" w:type="dxa"/>
            <w:shd w:val="clear" w:color="auto" w:fill="auto"/>
            <w:vAlign w:val="center"/>
          </w:tcPr>
          <w:p w:rsidR="00806CA7" w:rsidRPr="00775D40" w:rsidRDefault="00806CA7" w:rsidP="004E3A00">
            <w:pPr>
              <w:pStyle w:val="TableText"/>
            </w:pPr>
            <w:r>
              <w:t>32-bit unsigned integer</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Segment Number</w:t>
            </w:r>
          </w:p>
        </w:tc>
        <w:tc>
          <w:tcPr>
            <w:tcW w:w="2851" w:type="dxa"/>
            <w:shd w:val="clear" w:color="auto" w:fill="auto"/>
            <w:vAlign w:val="center"/>
          </w:tcPr>
          <w:p w:rsidR="00806CA7" w:rsidRPr="00775D40" w:rsidRDefault="00806CA7" w:rsidP="004E3A00">
            <w:pPr>
              <w:pStyle w:val="TableText"/>
            </w:pPr>
            <w:r>
              <w:t>32-bit unsigned integer</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Total Segments</w:t>
            </w:r>
          </w:p>
        </w:tc>
        <w:tc>
          <w:tcPr>
            <w:tcW w:w="2851" w:type="dxa"/>
            <w:shd w:val="clear" w:color="auto" w:fill="auto"/>
            <w:vAlign w:val="center"/>
          </w:tcPr>
          <w:p w:rsidR="00806CA7" w:rsidRPr="00775D40" w:rsidRDefault="00806CA7" w:rsidP="004E3A00">
            <w:pPr>
              <w:pStyle w:val="TableText"/>
            </w:pPr>
            <w:r>
              <w:t>32-bit unsigned integer</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Message Number</w:t>
            </w:r>
          </w:p>
        </w:tc>
        <w:tc>
          <w:tcPr>
            <w:tcW w:w="2851" w:type="dxa"/>
            <w:shd w:val="clear" w:color="auto" w:fill="auto"/>
            <w:vAlign w:val="center"/>
          </w:tcPr>
          <w:p w:rsidR="00806CA7" w:rsidRPr="00775D40" w:rsidRDefault="00806CA7" w:rsidP="004E3A00">
            <w:pPr>
              <w:pStyle w:val="TableText"/>
            </w:pPr>
            <w:r>
              <w:t>32-bit record</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Source Address</w:t>
            </w:r>
          </w:p>
        </w:tc>
        <w:tc>
          <w:tcPr>
            <w:tcW w:w="2851" w:type="dxa"/>
            <w:shd w:val="clear" w:color="auto" w:fill="auto"/>
            <w:vAlign w:val="center"/>
          </w:tcPr>
          <w:p w:rsidR="00806CA7" w:rsidRPr="00775D40" w:rsidRDefault="00806CA7" w:rsidP="004E3A00">
            <w:pPr>
              <w:pStyle w:val="TableText"/>
            </w:pPr>
            <w:r>
              <w:t>64-bit string (8characters)</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Number of Info Messages</w:t>
            </w:r>
          </w:p>
        </w:tc>
        <w:tc>
          <w:tcPr>
            <w:tcW w:w="2851" w:type="dxa"/>
            <w:shd w:val="clear" w:color="auto" w:fill="auto"/>
            <w:vAlign w:val="center"/>
          </w:tcPr>
          <w:p w:rsidR="00806CA7" w:rsidRPr="00775D40" w:rsidRDefault="00806CA7" w:rsidP="004E3A00">
            <w:pPr>
              <w:pStyle w:val="TableText"/>
            </w:pPr>
            <w:r>
              <w:t>8-bit unsigned integer</w:t>
            </w:r>
          </w:p>
        </w:tc>
        <w:tc>
          <w:tcPr>
            <w:tcW w:w="1839" w:type="dxa"/>
            <w:shd w:val="clear" w:color="auto" w:fill="auto"/>
            <w:vAlign w:val="center"/>
          </w:tcPr>
          <w:p w:rsidR="00806CA7" w:rsidRPr="00775D40" w:rsidRDefault="00806CA7" w:rsidP="004E3A00">
            <w:pPr>
              <w:pStyle w:val="TableText"/>
            </w:pPr>
            <w:r>
              <w:t>0-16</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Padding</w:t>
            </w:r>
          </w:p>
        </w:tc>
        <w:tc>
          <w:tcPr>
            <w:tcW w:w="2851" w:type="dxa"/>
            <w:shd w:val="clear" w:color="auto" w:fill="auto"/>
            <w:vAlign w:val="center"/>
          </w:tcPr>
          <w:p w:rsidR="00806CA7" w:rsidRPr="00775D40" w:rsidRDefault="00806CA7" w:rsidP="004E3A00">
            <w:pPr>
              <w:pStyle w:val="TableText"/>
            </w:pPr>
            <w:r>
              <w:t>8-bits unused</w:t>
            </w:r>
          </w:p>
        </w:tc>
        <w:tc>
          <w:tcPr>
            <w:tcW w:w="1839" w:type="dxa"/>
            <w:shd w:val="clear" w:color="auto" w:fill="auto"/>
            <w:vAlign w:val="center"/>
          </w:tcPr>
          <w:p w:rsidR="00806CA7" w:rsidRPr="00775D40" w:rsidRDefault="00806CA7" w:rsidP="004E3A00">
            <w:pPr>
              <w:pStyle w:val="TableText"/>
            </w:pPr>
            <w:r>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Padding</w:t>
            </w:r>
          </w:p>
        </w:tc>
        <w:tc>
          <w:tcPr>
            <w:tcW w:w="2851" w:type="dxa"/>
            <w:shd w:val="clear" w:color="auto" w:fill="auto"/>
            <w:vAlign w:val="center"/>
          </w:tcPr>
          <w:p w:rsidR="00806CA7" w:rsidRPr="00775D40" w:rsidRDefault="00806CA7" w:rsidP="004E3A00">
            <w:pPr>
              <w:pStyle w:val="TableText"/>
            </w:pPr>
            <w:r>
              <w:t>16-bits unused</w:t>
            </w:r>
          </w:p>
        </w:tc>
        <w:tc>
          <w:tcPr>
            <w:tcW w:w="1839" w:type="dxa"/>
            <w:shd w:val="clear" w:color="auto" w:fill="auto"/>
            <w:vAlign w:val="center"/>
          </w:tcPr>
          <w:p w:rsidR="00806CA7" w:rsidRPr="00775D40" w:rsidRDefault="00806CA7" w:rsidP="004E3A00">
            <w:pPr>
              <w:pStyle w:val="TableText"/>
            </w:pPr>
            <w:r>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Precedence</w:t>
            </w:r>
          </w:p>
        </w:tc>
        <w:tc>
          <w:tcPr>
            <w:tcW w:w="2851" w:type="dxa"/>
            <w:shd w:val="clear" w:color="auto" w:fill="auto"/>
            <w:vAlign w:val="center"/>
          </w:tcPr>
          <w:p w:rsidR="00806CA7" w:rsidRPr="00775D40" w:rsidRDefault="00806CA7" w:rsidP="004E3A00">
            <w:pPr>
              <w:pStyle w:val="TableText"/>
            </w:pPr>
            <w:r>
              <w:t>8-bit enumeration</w:t>
            </w:r>
          </w:p>
        </w:tc>
        <w:tc>
          <w:tcPr>
            <w:tcW w:w="1839" w:type="dxa"/>
            <w:shd w:val="clear" w:color="auto" w:fill="auto"/>
            <w:vAlign w:val="center"/>
          </w:tcPr>
          <w:p w:rsidR="00806CA7" w:rsidRPr="00775D40" w:rsidRDefault="00806CA7" w:rsidP="004E3A00">
            <w:pPr>
              <w:pStyle w:val="TableText"/>
            </w:pPr>
            <w:r w:rsidRPr="00775D40">
              <w:t xml:space="preserve">See </w:t>
            </w:r>
            <w:r>
              <w:t>above</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Classification</w:t>
            </w:r>
          </w:p>
        </w:tc>
        <w:tc>
          <w:tcPr>
            <w:tcW w:w="2851" w:type="dxa"/>
            <w:shd w:val="clear" w:color="auto" w:fill="auto"/>
            <w:vAlign w:val="center"/>
          </w:tcPr>
          <w:p w:rsidR="00806CA7" w:rsidRPr="00775D40" w:rsidRDefault="00806CA7" w:rsidP="004E3A00">
            <w:pPr>
              <w:pStyle w:val="TableText"/>
            </w:pPr>
            <w:r>
              <w:t>8-bit enumeration</w:t>
            </w:r>
          </w:p>
        </w:tc>
        <w:tc>
          <w:tcPr>
            <w:tcW w:w="1839" w:type="dxa"/>
            <w:shd w:val="clear" w:color="auto" w:fill="auto"/>
            <w:vAlign w:val="center"/>
          </w:tcPr>
          <w:p w:rsidR="00806CA7" w:rsidRPr="00775D40" w:rsidRDefault="00806CA7" w:rsidP="004E3A00">
            <w:pPr>
              <w:pStyle w:val="TableText"/>
            </w:pPr>
            <w:r w:rsidRPr="00775D40">
              <w:t xml:space="preserve">See </w:t>
            </w:r>
            <w:r>
              <w:t>above</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t>Destination Type</w:t>
            </w:r>
          </w:p>
        </w:tc>
        <w:tc>
          <w:tcPr>
            <w:tcW w:w="2851" w:type="dxa"/>
            <w:shd w:val="clear" w:color="auto" w:fill="auto"/>
            <w:vAlign w:val="center"/>
          </w:tcPr>
          <w:p w:rsidR="00806CA7" w:rsidRPr="00775D40" w:rsidRDefault="00806CA7" w:rsidP="004E3A00">
            <w:pPr>
              <w:pStyle w:val="TableText"/>
            </w:pPr>
            <w:r>
              <w:t>8</w:t>
            </w:r>
            <w:r w:rsidRPr="00775D40">
              <w:t>-bit</w:t>
            </w:r>
            <w:r>
              <w:t xml:space="preserve"> enumeration</w:t>
            </w:r>
          </w:p>
        </w:tc>
        <w:tc>
          <w:tcPr>
            <w:tcW w:w="1839" w:type="dxa"/>
            <w:shd w:val="clear" w:color="auto" w:fill="auto"/>
            <w:vAlign w:val="center"/>
          </w:tcPr>
          <w:p w:rsidR="00806CA7" w:rsidRPr="00775D40" w:rsidRDefault="00806CA7" w:rsidP="004E3A00">
            <w:pPr>
              <w:pStyle w:val="TableText"/>
            </w:pPr>
            <w:r w:rsidRPr="00775D40">
              <w:t xml:space="preserve">See </w:t>
            </w:r>
            <w:r>
              <w:t>above</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Number of Destinations (N)</w:t>
            </w:r>
          </w:p>
        </w:tc>
        <w:tc>
          <w:tcPr>
            <w:tcW w:w="2851" w:type="dxa"/>
            <w:shd w:val="clear" w:color="auto" w:fill="auto"/>
            <w:vAlign w:val="center"/>
          </w:tcPr>
          <w:p w:rsidR="00806CA7" w:rsidRPr="00775D40" w:rsidRDefault="00806CA7" w:rsidP="004E3A00">
            <w:pPr>
              <w:pStyle w:val="TableText"/>
            </w:pPr>
            <w:r>
              <w:t>8-bit unsigned integer</w:t>
            </w:r>
          </w:p>
        </w:tc>
        <w:tc>
          <w:tcPr>
            <w:tcW w:w="1839" w:type="dxa"/>
            <w:shd w:val="clear" w:color="auto" w:fill="auto"/>
            <w:vAlign w:val="center"/>
          </w:tcPr>
          <w:p w:rsidR="00806CA7" w:rsidRPr="00775D40" w:rsidRDefault="00806CA7" w:rsidP="004E3A00">
            <w:pPr>
              <w:pStyle w:val="TableText"/>
            </w:pPr>
            <w:r>
              <w:t>0</w:t>
            </w:r>
            <w:r w:rsidRPr="00775D40">
              <w:t>..16</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Destination Address 1</w:t>
            </w:r>
          </w:p>
        </w:tc>
        <w:tc>
          <w:tcPr>
            <w:tcW w:w="2851" w:type="dxa"/>
            <w:shd w:val="clear" w:color="auto" w:fill="auto"/>
            <w:vAlign w:val="center"/>
          </w:tcPr>
          <w:p w:rsidR="00806CA7" w:rsidRPr="00775D40" w:rsidRDefault="00806CA7" w:rsidP="004E3A00">
            <w:pPr>
              <w:pStyle w:val="TableText"/>
            </w:pPr>
            <w:r>
              <w:t>64-bit record</w:t>
            </w:r>
          </w:p>
        </w:tc>
        <w:tc>
          <w:tcPr>
            <w:tcW w:w="1839" w:type="dxa"/>
            <w:shd w:val="clear" w:color="auto" w:fill="auto"/>
            <w:vAlign w:val="center"/>
          </w:tcPr>
          <w:p w:rsidR="00806CA7" w:rsidRPr="00775D40" w:rsidRDefault="00806CA7" w:rsidP="004E3A00">
            <w:pPr>
              <w:pStyle w:val="TableText"/>
            </w:pPr>
            <w:r w:rsidRPr="00775D40">
              <w:t>N/A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w:t>
            </w:r>
          </w:p>
        </w:tc>
        <w:tc>
          <w:tcPr>
            <w:tcW w:w="2851" w:type="dxa"/>
            <w:shd w:val="clear" w:color="auto" w:fill="auto"/>
            <w:vAlign w:val="center"/>
          </w:tcPr>
          <w:p w:rsidR="00806CA7" w:rsidRPr="00775D40" w:rsidRDefault="00806CA7" w:rsidP="004E3A00">
            <w:pPr>
              <w:pStyle w:val="TableText"/>
            </w:pPr>
            <w:r w:rsidRPr="00775D40">
              <w:t>…</w:t>
            </w:r>
          </w:p>
        </w:tc>
        <w:tc>
          <w:tcPr>
            <w:tcW w:w="1839" w:type="dxa"/>
            <w:shd w:val="clear" w:color="auto" w:fill="auto"/>
            <w:vAlign w:val="center"/>
          </w:tcPr>
          <w:p w:rsidR="00806CA7" w:rsidRPr="00775D40" w:rsidRDefault="00806CA7" w:rsidP="0073388D">
            <w:pPr>
              <w:pStyle w:val="TableText"/>
            </w:pP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Destination Address N</w:t>
            </w:r>
          </w:p>
        </w:tc>
        <w:tc>
          <w:tcPr>
            <w:tcW w:w="2851" w:type="dxa"/>
            <w:shd w:val="clear" w:color="auto" w:fill="auto"/>
            <w:vAlign w:val="center"/>
          </w:tcPr>
          <w:p w:rsidR="00806CA7" w:rsidRPr="00775D40" w:rsidRDefault="00806CA7" w:rsidP="004E3A00">
            <w:pPr>
              <w:pStyle w:val="TableText"/>
            </w:pPr>
            <w:r>
              <w:t>64-bit record</w:t>
            </w:r>
          </w:p>
        </w:tc>
        <w:tc>
          <w:tcPr>
            <w:tcW w:w="1839" w:type="dxa"/>
            <w:shd w:val="clear" w:color="auto" w:fill="auto"/>
            <w:vAlign w:val="center"/>
          </w:tcPr>
          <w:p w:rsidR="00806CA7" w:rsidRPr="00775D40" w:rsidRDefault="00806CA7" w:rsidP="004E3A00">
            <w:pPr>
              <w:pStyle w:val="TableText"/>
            </w:pPr>
            <w:r w:rsidRPr="00775D40">
              <w:t>N/A</w:t>
            </w:r>
          </w:p>
        </w:tc>
      </w:tr>
      <w:tr w:rsidR="00806CA7" w:rsidRPr="00B26C31" w:rsidTr="0073388D">
        <w:trPr>
          <w:cantSplit/>
          <w:jc w:val="center"/>
        </w:trPr>
        <w:tc>
          <w:tcPr>
            <w:tcW w:w="7639" w:type="dxa"/>
            <w:gridSpan w:val="3"/>
            <w:shd w:val="clear" w:color="auto" w:fill="auto"/>
            <w:vAlign w:val="center"/>
          </w:tcPr>
          <w:p w:rsidR="00806CA7" w:rsidRPr="00B26C31" w:rsidRDefault="00806CA7" w:rsidP="004E3A00">
            <w:pPr>
              <w:pStyle w:val="TableText"/>
            </w:pPr>
            <w:r w:rsidRPr="00B26C31">
              <w:t>EPLRS, SINCGARS, and L-BAND Satcom Digital Message Data</w:t>
            </w:r>
          </w:p>
        </w:tc>
      </w:tr>
      <w:tr w:rsidR="00806CA7" w:rsidRPr="00775D40" w:rsidTr="0073388D">
        <w:trPr>
          <w:cantSplit/>
          <w:jc w:val="center"/>
        </w:trPr>
        <w:tc>
          <w:tcPr>
            <w:tcW w:w="2949" w:type="dxa"/>
            <w:shd w:val="clear" w:color="auto" w:fill="auto"/>
            <w:vAlign w:val="center"/>
          </w:tcPr>
          <w:p w:rsidR="00806CA7" w:rsidRPr="00775D40" w:rsidRDefault="00806CA7" w:rsidP="004E3A00">
            <w:pPr>
              <w:pStyle w:val="TableText"/>
            </w:pPr>
            <w:r w:rsidRPr="00775D40">
              <w:t>Message Data</w:t>
            </w:r>
          </w:p>
        </w:tc>
        <w:tc>
          <w:tcPr>
            <w:tcW w:w="2851" w:type="dxa"/>
            <w:shd w:val="clear" w:color="auto" w:fill="auto"/>
            <w:vAlign w:val="center"/>
          </w:tcPr>
          <w:p w:rsidR="00806CA7" w:rsidRPr="00775D40" w:rsidRDefault="00806CA7" w:rsidP="004E3A00">
            <w:pPr>
              <w:pStyle w:val="TableText"/>
            </w:pPr>
            <w:r>
              <w:t>varies</w:t>
            </w:r>
          </w:p>
        </w:tc>
        <w:tc>
          <w:tcPr>
            <w:tcW w:w="1839" w:type="dxa"/>
            <w:shd w:val="clear" w:color="auto" w:fill="auto"/>
            <w:vAlign w:val="center"/>
          </w:tcPr>
          <w:p w:rsidR="00806CA7" w:rsidRPr="00775D40" w:rsidRDefault="00806CA7" w:rsidP="004E3A00">
            <w:pPr>
              <w:pStyle w:val="TableText"/>
            </w:pPr>
            <w:r w:rsidRPr="00775D40">
              <w:t>N/A</w:t>
            </w:r>
          </w:p>
        </w:tc>
      </w:tr>
    </w:tbl>
    <w:p w:rsidR="00806CA7" w:rsidRPr="00775D40" w:rsidRDefault="00806CA7" w:rsidP="0073388D">
      <w:pPr>
        <w:pStyle w:val="Spacer"/>
      </w:pPr>
    </w:p>
    <w:p w:rsidR="00806CA7" w:rsidRDefault="00806CA7" w:rsidP="00806CA7">
      <w:pPr>
        <w:pStyle w:val="Heading4"/>
      </w:pPr>
      <w:r>
        <w:t>Signal PDU</w:t>
      </w:r>
    </w:p>
    <w:p w:rsidR="00806CA7" w:rsidRDefault="00806CA7" w:rsidP="0073388D">
      <w:pPr>
        <w:pStyle w:val="BodyText"/>
        <w:keepNext/>
      </w:pPr>
      <w:r>
        <w:t>VDIS requires that the Signal PDU fields be set to the following values as appropriate for the digital messaging type</w:t>
      </w:r>
      <w:r w:rsidRPr="00775D40">
        <w:t>.</w:t>
      </w:r>
    </w:p>
    <w:p w:rsidR="00806CA7" w:rsidRDefault="00806CA7" w:rsidP="0000072A">
      <w:pPr>
        <w:pStyle w:val="ListNumber"/>
        <w:numPr>
          <w:ilvl w:val="0"/>
          <w:numId w:val="69"/>
        </w:numPr>
      </w:pPr>
      <w:r>
        <w:t>PDU Header</w:t>
      </w:r>
      <w:r w:rsidR="00F63C3A">
        <w:t xml:space="preserve">.  </w:t>
      </w:r>
      <w:r>
        <w:t>(No change from DIS standard.)</w:t>
      </w:r>
    </w:p>
    <w:p w:rsidR="00806CA7" w:rsidRDefault="00806CA7" w:rsidP="0000072A">
      <w:pPr>
        <w:pStyle w:val="ListNumber"/>
        <w:numPr>
          <w:ilvl w:val="0"/>
          <w:numId w:val="69"/>
        </w:numPr>
      </w:pPr>
      <w:r>
        <w:t>Entity ID</w:t>
      </w:r>
      <w:r w:rsidR="00F63C3A">
        <w:t xml:space="preserve">.  </w:t>
      </w:r>
      <w:r>
        <w:t>(No change from DIS standard.)</w:t>
      </w:r>
    </w:p>
    <w:p w:rsidR="00806CA7" w:rsidRDefault="00806CA7" w:rsidP="0000072A">
      <w:pPr>
        <w:pStyle w:val="ListNumber"/>
        <w:numPr>
          <w:ilvl w:val="0"/>
          <w:numId w:val="69"/>
        </w:numPr>
      </w:pPr>
      <w:r>
        <w:t>Radio ID</w:t>
      </w:r>
      <w:r w:rsidR="00F63C3A">
        <w:t xml:space="preserve">.  </w:t>
      </w:r>
      <w:r>
        <w:t>(No change from DIS standard.)</w:t>
      </w:r>
    </w:p>
    <w:p w:rsidR="00806CA7" w:rsidRDefault="00806CA7" w:rsidP="0000072A">
      <w:pPr>
        <w:pStyle w:val="ListNumber"/>
        <w:numPr>
          <w:ilvl w:val="0"/>
          <w:numId w:val="69"/>
        </w:numPr>
      </w:pPr>
      <w:r>
        <w:t>Encoding Scheme.</w:t>
      </w:r>
    </w:p>
    <w:p w:rsidR="00806CA7" w:rsidRDefault="00806CA7" w:rsidP="0000072A">
      <w:pPr>
        <w:pStyle w:val="ListNumber2"/>
        <w:numPr>
          <w:ilvl w:val="1"/>
          <w:numId w:val="13"/>
        </w:numPr>
      </w:pPr>
      <w:r>
        <w:t>The Encoding Class (bits 14-15) shall be set to Raw Binary Data (1).</w:t>
      </w:r>
    </w:p>
    <w:p w:rsidR="00806CA7" w:rsidRDefault="00806CA7" w:rsidP="0000072A">
      <w:pPr>
        <w:pStyle w:val="ListNumber2"/>
        <w:numPr>
          <w:ilvl w:val="1"/>
          <w:numId w:val="13"/>
        </w:numPr>
      </w:pPr>
      <w:r w:rsidRPr="0078643D">
        <w:t xml:space="preserve">The Number of TDL Messages (bits 0-13) shall contain the number of </w:t>
      </w:r>
      <w:r>
        <w:t>digital messages contained within this PDU</w:t>
      </w:r>
      <w:r w:rsidR="00F63C3A">
        <w:t xml:space="preserve">.  </w:t>
      </w:r>
      <w:r>
        <w:t>Please refer to the section on fragmentation rules for more information.</w:t>
      </w:r>
    </w:p>
    <w:p w:rsidR="00806CA7" w:rsidRDefault="00806CA7" w:rsidP="0000072A">
      <w:pPr>
        <w:pStyle w:val="ListNumber"/>
        <w:numPr>
          <w:ilvl w:val="0"/>
          <w:numId w:val="69"/>
        </w:numPr>
      </w:pPr>
      <w:r>
        <w:t>TDL Type</w:t>
      </w:r>
      <w:r w:rsidR="00F63C3A">
        <w:t xml:space="preserve">.  </w:t>
      </w:r>
      <w:r>
        <w:t>This field shall be set accordingly as follows:</w:t>
      </w:r>
    </w:p>
    <w:p w:rsidR="00806CA7" w:rsidRDefault="00806CA7" w:rsidP="0000072A">
      <w:pPr>
        <w:pStyle w:val="ListNumber2"/>
        <w:numPr>
          <w:ilvl w:val="1"/>
          <w:numId w:val="13"/>
        </w:numPr>
      </w:pPr>
      <w:r>
        <w:t>22 – EPLRS</w:t>
      </w:r>
    </w:p>
    <w:p w:rsidR="00806CA7" w:rsidRDefault="00806CA7" w:rsidP="0000072A">
      <w:pPr>
        <w:pStyle w:val="ListNumber2"/>
        <w:numPr>
          <w:ilvl w:val="1"/>
          <w:numId w:val="13"/>
        </w:numPr>
      </w:pPr>
      <w:r>
        <w:lastRenderedPageBreak/>
        <w:t>24 – SINCGARS</w:t>
      </w:r>
    </w:p>
    <w:p w:rsidR="00806CA7" w:rsidRDefault="00806CA7" w:rsidP="0000072A">
      <w:pPr>
        <w:pStyle w:val="ListNumber2"/>
        <w:numPr>
          <w:ilvl w:val="1"/>
          <w:numId w:val="13"/>
        </w:numPr>
      </w:pPr>
      <w:r>
        <w:t>106 – L-Band Satcom</w:t>
      </w:r>
    </w:p>
    <w:p w:rsidR="00806CA7" w:rsidRDefault="00806CA7" w:rsidP="0000072A">
      <w:pPr>
        <w:pStyle w:val="ListNumber"/>
        <w:numPr>
          <w:ilvl w:val="0"/>
          <w:numId w:val="69"/>
        </w:numPr>
      </w:pPr>
      <w:r>
        <w:t>Sample Rate</w:t>
      </w:r>
      <w:r w:rsidR="00F63C3A">
        <w:t xml:space="preserve">.  </w:t>
      </w:r>
      <w:r>
        <w:t>This field shall be set to a value appropriate to the current signal message and device</w:t>
      </w:r>
      <w:r w:rsidR="00F63C3A">
        <w:t xml:space="preserve">.  </w:t>
      </w:r>
      <w:r>
        <w:t>For example, this could be 4,800 for VMF messages on the Fire Support Net and 16,000 for VMF messages on the Tactical Internet.</w:t>
      </w:r>
    </w:p>
    <w:p w:rsidR="00806CA7" w:rsidRDefault="00806CA7" w:rsidP="0000072A">
      <w:pPr>
        <w:pStyle w:val="ListNumber"/>
        <w:numPr>
          <w:ilvl w:val="0"/>
          <w:numId w:val="69"/>
        </w:numPr>
      </w:pPr>
      <w:r>
        <w:t>Data Length</w:t>
      </w:r>
      <w:r w:rsidR="00F63C3A">
        <w:t xml:space="preserve">.  </w:t>
      </w:r>
      <w:r>
        <w:t>(No change from DIS standard.)</w:t>
      </w:r>
    </w:p>
    <w:p w:rsidR="00806CA7" w:rsidRDefault="00806CA7" w:rsidP="0000072A">
      <w:pPr>
        <w:pStyle w:val="ListNumber"/>
        <w:numPr>
          <w:ilvl w:val="0"/>
          <w:numId w:val="69"/>
        </w:numPr>
      </w:pPr>
      <w:r>
        <w:t>Samples</w:t>
      </w:r>
      <w:r w:rsidR="00F63C3A">
        <w:t xml:space="preserve">.  </w:t>
      </w:r>
      <w:r>
        <w:t>This field shall be set to zero.</w:t>
      </w:r>
    </w:p>
    <w:p w:rsidR="00806CA7" w:rsidRDefault="00806CA7" w:rsidP="0000072A">
      <w:pPr>
        <w:pStyle w:val="ListNumber"/>
        <w:numPr>
          <w:ilvl w:val="0"/>
          <w:numId w:val="69"/>
        </w:numPr>
      </w:pPr>
      <w:r>
        <w:t>Data</w:t>
      </w:r>
      <w:r w:rsidR="00F63C3A">
        <w:t xml:space="preserve">.  </w:t>
      </w:r>
      <w:r>
        <w:t xml:space="preserve">This section of the PDU corresponds with the digital messaging data as defined in section </w:t>
      </w:r>
      <w:r>
        <w:fldChar w:fldCharType="begin"/>
      </w:r>
      <w:r>
        <w:instrText xml:space="preserve"> REF _Ref213840036 \r \h </w:instrText>
      </w:r>
      <w:r w:rsidR="0073388D">
        <w:instrText xml:space="preserve"> \* MERGEFORMAT </w:instrText>
      </w:r>
      <w:r>
        <w:fldChar w:fldCharType="separate"/>
      </w:r>
      <w:r w:rsidR="009B7484">
        <w:t>9.3.4.2</w:t>
      </w:r>
      <w:r>
        <w:fldChar w:fldCharType="end"/>
      </w:r>
      <w:r>
        <w:t>.</w:t>
      </w:r>
    </w:p>
    <w:p w:rsidR="00806CA7" w:rsidRDefault="00806CA7" w:rsidP="00806CA7">
      <w:pPr>
        <w:pStyle w:val="BodyText"/>
      </w:pPr>
      <w:r>
        <w:t>The Signal PDU for use in</w:t>
      </w:r>
      <w:r w:rsidRPr="00B453E7">
        <w:t xml:space="preserve"> EPLRS</w:t>
      </w:r>
      <w:r>
        <w:t xml:space="preserve">, </w:t>
      </w:r>
      <w:r w:rsidRPr="00B453E7">
        <w:t>SINCGARS</w:t>
      </w:r>
      <w:r>
        <w:t xml:space="preserve">, and </w:t>
      </w:r>
      <w:r w:rsidRPr="00B453E7">
        <w:t>L-Band Satcom</w:t>
      </w:r>
      <w:r>
        <w:t xml:space="preserve"> TDL messages is illustrated below.</w:t>
      </w:r>
    </w:p>
    <w:p w:rsidR="00806CA7" w:rsidRPr="00775D40" w:rsidRDefault="00280005" w:rsidP="0073388D">
      <w:pPr>
        <w:pStyle w:val="Caption-Table"/>
      </w:pPr>
      <w:bookmarkStart w:id="963" w:name="_Toc411412286"/>
      <w:bookmarkStart w:id="964" w:name="_Toc422237349"/>
      <w:r>
        <w:t>Table</w:t>
      </w:r>
      <w:r w:rsidR="00806CA7" w:rsidRPr="00775D40">
        <w:t xml:space="preserve"> </w:t>
      </w:r>
      <w:fldSimple w:instr=" STYLEREF 1 \s ">
        <w:r w:rsidR="009B7484">
          <w:rPr>
            <w:noProof/>
          </w:rPr>
          <w:t>9</w:t>
        </w:r>
      </w:fldSimple>
      <w:r w:rsidR="00AA69D5">
        <w:noBreakHyphen/>
      </w:r>
      <w:fldSimple w:instr=" SEQ Table \* ARABIC \s 1 ">
        <w:r w:rsidR="009B7484">
          <w:rPr>
            <w:noProof/>
          </w:rPr>
          <w:t>2</w:t>
        </w:r>
      </w:fldSimple>
      <w:r w:rsidR="0073388D">
        <w:t xml:space="preserve">. </w:t>
      </w:r>
      <w:r w:rsidR="00806CA7" w:rsidRPr="00775D40">
        <w:t xml:space="preserve"> Signal PDU with </w:t>
      </w:r>
      <w:r w:rsidR="00806CA7">
        <w:t>VDIS</w:t>
      </w:r>
      <w:r w:rsidR="00806CA7" w:rsidRPr="00775D40">
        <w:t xml:space="preserve"> Digital Messages</w:t>
      </w:r>
      <w:bookmarkEnd w:id="963"/>
      <w:bookmarkEnd w:id="964"/>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983"/>
        <w:gridCol w:w="4869"/>
      </w:tblGrid>
      <w:tr w:rsidR="00806CA7" w:rsidRPr="00775D40" w:rsidTr="0073388D">
        <w:trPr>
          <w:cantSplit/>
          <w:trHeight w:val="377"/>
          <w:tblHeader/>
          <w:jc w:val="center"/>
        </w:trPr>
        <w:tc>
          <w:tcPr>
            <w:tcW w:w="298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73388D">
            <w:pPr>
              <w:pStyle w:val="TableColumnHeader"/>
            </w:pPr>
            <w:r w:rsidRPr="00775D40">
              <w:t>Field(s)</w:t>
            </w:r>
          </w:p>
        </w:tc>
        <w:tc>
          <w:tcPr>
            <w:tcW w:w="4869"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73388D">
            <w:pPr>
              <w:pStyle w:val="TableColumnHeader"/>
            </w:pPr>
            <w:r w:rsidRPr="00775D40">
              <w:t>Value(s)</w:t>
            </w:r>
          </w:p>
        </w:tc>
      </w:tr>
      <w:tr w:rsidR="00806CA7" w:rsidRPr="00775D40" w:rsidTr="0073388D">
        <w:trPr>
          <w:cantSplit/>
          <w:jc w:val="center"/>
        </w:trPr>
        <w:tc>
          <w:tcPr>
            <w:tcW w:w="2983" w:type="dxa"/>
            <w:tcBorders>
              <w:top w:val="single" w:sz="4" w:space="0" w:color="2B1F5F"/>
            </w:tcBorders>
            <w:shd w:val="clear" w:color="auto" w:fill="auto"/>
            <w:vAlign w:val="center"/>
          </w:tcPr>
          <w:p w:rsidR="00806CA7" w:rsidRPr="00775D40" w:rsidRDefault="00806CA7" w:rsidP="004E3A00">
            <w:pPr>
              <w:pStyle w:val="TableText"/>
            </w:pPr>
            <w:r w:rsidRPr="00775D40">
              <w:t>PDU Header</w:t>
            </w:r>
          </w:p>
        </w:tc>
        <w:tc>
          <w:tcPr>
            <w:tcW w:w="4869" w:type="dxa"/>
            <w:tcBorders>
              <w:top w:val="single" w:sz="4" w:space="0" w:color="2B1F5F"/>
            </w:tcBorders>
            <w:shd w:val="clear" w:color="auto" w:fill="auto"/>
            <w:vAlign w:val="center"/>
          </w:tcPr>
          <w:p w:rsidR="00806CA7" w:rsidRPr="00775D40" w:rsidRDefault="00806CA7" w:rsidP="004E3A00">
            <w:pPr>
              <w:pStyle w:val="TableText"/>
            </w:pPr>
            <w:r>
              <w:t>See IEEE 1278.1</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t>Entity ID</w:t>
            </w:r>
          </w:p>
        </w:tc>
        <w:tc>
          <w:tcPr>
            <w:tcW w:w="4869" w:type="dxa"/>
            <w:shd w:val="clear" w:color="auto" w:fill="auto"/>
            <w:vAlign w:val="center"/>
          </w:tcPr>
          <w:p w:rsidR="00806CA7" w:rsidRPr="00775D40" w:rsidRDefault="00806CA7" w:rsidP="004E3A00">
            <w:pPr>
              <w:pStyle w:val="TableText"/>
            </w:pPr>
            <w:r>
              <w:t>See IEEE 1278.1</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t>Radio ID</w:t>
            </w:r>
          </w:p>
        </w:tc>
        <w:tc>
          <w:tcPr>
            <w:tcW w:w="4869" w:type="dxa"/>
            <w:shd w:val="clear" w:color="auto" w:fill="auto"/>
            <w:vAlign w:val="center"/>
          </w:tcPr>
          <w:p w:rsidR="00806CA7" w:rsidRPr="00775D40" w:rsidRDefault="00806CA7" w:rsidP="004E3A00">
            <w:pPr>
              <w:pStyle w:val="TableText"/>
            </w:pPr>
            <w:r>
              <w:t>See IEEE 1278.1</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rsidRPr="00775D40">
              <w:t xml:space="preserve">Encoding Scheme (bits </w:t>
            </w:r>
            <w:r>
              <w:t>14</w:t>
            </w:r>
            <w:r w:rsidRPr="00775D40">
              <w:t>-</w:t>
            </w:r>
            <w:r>
              <w:t>15</w:t>
            </w:r>
            <w:r w:rsidRPr="00775D40">
              <w:t>)</w:t>
            </w:r>
          </w:p>
        </w:tc>
        <w:tc>
          <w:tcPr>
            <w:tcW w:w="4869" w:type="dxa"/>
            <w:shd w:val="clear" w:color="auto" w:fill="auto"/>
            <w:vAlign w:val="center"/>
          </w:tcPr>
          <w:p w:rsidR="00806CA7" w:rsidRPr="00775D40" w:rsidRDefault="00806CA7" w:rsidP="004E3A00">
            <w:pPr>
              <w:pStyle w:val="TableText"/>
            </w:pPr>
            <w:r>
              <w:t>Raw Binary Data (1)</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rsidRPr="00775D40">
              <w:t xml:space="preserve">Encoding Scheme (bits </w:t>
            </w:r>
            <w:r>
              <w:t>0</w:t>
            </w:r>
            <w:r w:rsidRPr="00775D40">
              <w:t>-</w:t>
            </w:r>
            <w:r>
              <w:t>13</w:t>
            </w:r>
            <w:r w:rsidRPr="00775D40">
              <w:t>)</w:t>
            </w:r>
          </w:p>
        </w:tc>
        <w:tc>
          <w:tcPr>
            <w:tcW w:w="4869" w:type="dxa"/>
            <w:shd w:val="clear" w:color="auto" w:fill="auto"/>
            <w:vAlign w:val="center"/>
          </w:tcPr>
          <w:p w:rsidR="00806CA7" w:rsidRPr="00775D40" w:rsidRDefault="00806CA7" w:rsidP="004E3A00">
            <w:pPr>
              <w:pStyle w:val="TableText"/>
            </w:pPr>
            <w:r>
              <w:t>See above</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rsidRPr="00775D40">
              <w:t>TDL Type</w:t>
            </w:r>
          </w:p>
        </w:tc>
        <w:tc>
          <w:tcPr>
            <w:tcW w:w="4869" w:type="dxa"/>
            <w:shd w:val="clear" w:color="auto" w:fill="auto"/>
            <w:vAlign w:val="center"/>
          </w:tcPr>
          <w:p w:rsidR="00806CA7" w:rsidRPr="00775D40" w:rsidRDefault="00806CA7" w:rsidP="004E3A00">
            <w:pPr>
              <w:pStyle w:val="TableText"/>
            </w:pPr>
            <w:r>
              <w:t>EPLRS (22), SINCGARS (24), or L-Band Satcom (106)</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t>Sample Rate</w:t>
            </w:r>
          </w:p>
        </w:tc>
        <w:tc>
          <w:tcPr>
            <w:tcW w:w="4869" w:type="dxa"/>
            <w:shd w:val="clear" w:color="auto" w:fill="auto"/>
            <w:vAlign w:val="center"/>
          </w:tcPr>
          <w:p w:rsidR="00806CA7" w:rsidRPr="00775D40" w:rsidRDefault="00806CA7" w:rsidP="004E3A00">
            <w:pPr>
              <w:pStyle w:val="TableText"/>
            </w:pPr>
            <w:r>
              <w:t>0</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t>Data Length</w:t>
            </w:r>
          </w:p>
        </w:tc>
        <w:tc>
          <w:tcPr>
            <w:tcW w:w="4869" w:type="dxa"/>
            <w:shd w:val="clear" w:color="auto" w:fill="auto"/>
            <w:vAlign w:val="center"/>
          </w:tcPr>
          <w:p w:rsidR="00806CA7" w:rsidRPr="00775D40" w:rsidRDefault="00806CA7" w:rsidP="004E3A00">
            <w:pPr>
              <w:pStyle w:val="TableText"/>
            </w:pPr>
            <w:r>
              <w:t>See IEEE 1278.1</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t>Samples</w:t>
            </w:r>
          </w:p>
        </w:tc>
        <w:tc>
          <w:tcPr>
            <w:tcW w:w="4869" w:type="dxa"/>
            <w:shd w:val="clear" w:color="auto" w:fill="auto"/>
            <w:vAlign w:val="center"/>
          </w:tcPr>
          <w:p w:rsidR="00806CA7" w:rsidRPr="00775D40" w:rsidRDefault="00806CA7" w:rsidP="004E3A00">
            <w:pPr>
              <w:pStyle w:val="TableText"/>
            </w:pPr>
            <w:r>
              <w:t>0</w:t>
            </w:r>
          </w:p>
        </w:tc>
      </w:tr>
      <w:tr w:rsidR="00806CA7" w:rsidRPr="00775D40" w:rsidTr="0073388D">
        <w:trPr>
          <w:cantSplit/>
          <w:jc w:val="center"/>
        </w:trPr>
        <w:tc>
          <w:tcPr>
            <w:tcW w:w="2983" w:type="dxa"/>
            <w:shd w:val="clear" w:color="auto" w:fill="auto"/>
            <w:vAlign w:val="center"/>
          </w:tcPr>
          <w:p w:rsidR="00806CA7" w:rsidRPr="00775D40" w:rsidRDefault="00806CA7" w:rsidP="004E3A00">
            <w:pPr>
              <w:pStyle w:val="TableText"/>
            </w:pPr>
            <w:r>
              <w:t>Digital Message Data</w:t>
            </w:r>
          </w:p>
        </w:tc>
        <w:tc>
          <w:tcPr>
            <w:tcW w:w="4869" w:type="dxa"/>
            <w:shd w:val="clear" w:color="auto" w:fill="auto"/>
            <w:vAlign w:val="center"/>
          </w:tcPr>
          <w:p w:rsidR="00806CA7" w:rsidRPr="00775D40" w:rsidRDefault="00806CA7" w:rsidP="004E3A00">
            <w:pPr>
              <w:pStyle w:val="TableText"/>
            </w:pPr>
            <w:r>
              <w:t xml:space="preserve">See section </w:t>
            </w:r>
            <w:r>
              <w:fldChar w:fldCharType="begin"/>
            </w:r>
            <w:r>
              <w:instrText xml:space="preserve"> REF _Ref214180326 \r \h </w:instrText>
            </w:r>
            <w:r>
              <w:fldChar w:fldCharType="separate"/>
            </w:r>
            <w:r w:rsidR="009B7484">
              <w:t>9.3.4.2</w:t>
            </w:r>
            <w:r>
              <w:fldChar w:fldCharType="end"/>
            </w:r>
          </w:p>
        </w:tc>
      </w:tr>
    </w:tbl>
    <w:p w:rsidR="00806CA7" w:rsidRPr="00775D40" w:rsidRDefault="00806CA7" w:rsidP="0073388D">
      <w:pPr>
        <w:pStyle w:val="Spacer"/>
      </w:pPr>
    </w:p>
    <w:p w:rsidR="00806CA7" w:rsidRDefault="00806CA7" w:rsidP="00806CA7">
      <w:pPr>
        <w:pStyle w:val="Heading4"/>
      </w:pPr>
      <w:r>
        <w:t>Fragmentation Rules</w:t>
      </w:r>
    </w:p>
    <w:p w:rsidR="00806CA7" w:rsidRDefault="00806CA7" w:rsidP="00ED57BF">
      <w:pPr>
        <w:pStyle w:val="BodyText"/>
        <w:keepNext/>
      </w:pPr>
      <w:r>
        <w:t>The following define the rules regarding fragmented messages.</w:t>
      </w:r>
    </w:p>
    <w:p w:rsidR="00806CA7" w:rsidRDefault="00806CA7" w:rsidP="0000072A">
      <w:pPr>
        <w:pStyle w:val="ListNumber"/>
        <w:numPr>
          <w:ilvl w:val="0"/>
          <w:numId w:val="70"/>
        </w:numPr>
      </w:pPr>
      <w:r>
        <w:t>If a message is fragmented, then it shall be the only message contained within a particular Signal PDU.</w:t>
      </w:r>
    </w:p>
    <w:p w:rsidR="00806CA7" w:rsidRDefault="00806CA7" w:rsidP="0000072A">
      <w:pPr>
        <w:pStyle w:val="ListNumber"/>
        <w:numPr>
          <w:ilvl w:val="0"/>
          <w:numId w:val="70"/>
        </w:numPr>
      </w:pPr>
      <w:r>
        <w:t>The Number of TDL Messages shall be set to 1 when containing fragmented (parts of) messages.</w:t>
      </w:r>
    </w:p>
    <w:p w:rsidR="00806CA7" w:rsidRDefault="00806CA7" w:rsidP="0000072A">
      <w:pPr>
        <w:pStyle w:val="ListNumber"/>
        <w:numPr>
          <w:ilvl w:val="0"/>
          <w:numId w:val="70"/>
        </w:numPr>
      </w:pPr>
      <w:r>
        <w:t>The sender shall increment the Message ID whenever a new digital message is sent.</w:t>
      </w:r>
    </w:p>
    <w:p w:rsidR="00806CA7" w:rsidRDefault="00806CA7" w:rsidP="0000072A">
      <w:pPr>
        <w:pStyle w:val="ListNumber"/>
        <w:numPr>
          <w:ilvl w:val="0"/>
          <w:numId w:val="70"/>
        </w:numPr>
      </w:pPr>
      <w:r>
        <w:t>The sender shall increment the Message ID whenever a digital message is retransmitted, such as due to a lack of an acknowledgment.</w:t>
      </w:r>
    </w:p>
    <w:p w:rsidR="00806CA7" w:rsidRPr="00AB4A7C" w:rsidRDefault="002C594D" w:rsidP="00AB4A7C">
      <w:pPr>
        <w:pStyle w:val="Heading1"/>
      </w:pPr>
      <w:bookmarkStart w:id="965" w:name="_Toc179688056"/>
      <w:bookmarkStart w:id="966" w:name="_Toc179691189"/>
      <w:bookmarkStart w:id="967" w:name="_Toc217276053"/>
      <w:bookmarkStart w:id="968" w:name="_Toc266354894"/>
      <w:bookmarkStart w:id="969" w:name="_Toc266453125"/>
      <w:bookmarkStart w:id="970" w:name="_Toc411412360"/>
      <w:bookmarkStart w:id="971" w:name="_Toc422237273"/>
      <w:bookmarkEnd w:id="965"/>
      <w:bookmarkEnd w:id="966"/>
      <w:bookmarkEnd w:id="967"/>
      <w:r w:rsidRPr="00AB4A7C">
        <w:t>LOGISTICS</w:t>
      </w:r>
      <w:bookmarkEnd w:id="968"/>
      <w:bookmarkEnd w:id="969"/>
      <w:bookmarkEnd w:id="970"/>
      <w:bookmarkEnd w:id="971"/>
    </w:p>
    <w:p w:rsidR="00806CA7" w:rsidRDefault="00806CA7" w:rsidP="00806CA7">
      <w:pPr>
        <w:pStyle w:val="BodyText"/>
      </w:pPr>
      <w:r>
        <w:t>VDIS</w:t>
      </w:r>
      <w:r w:rsidRPr="00775D40">
        <w:t xml:space="preserve"> adopts the </w:t>
      </w:r>
      <w:r>
        <w:t xml:space="preserve">Logistics </w:t>
      </w:r>
      <w:r w:rsidRPr="00775D40">
        <w:t xml:space="preserve">usage defined in </w:t>
      </w:r>
      <w:r>
        <w:t>DIS, except for the following sections.</w:t>
      </w:r>
    </w:p>
    <w:p w:rsidR="00806CA7" w:rsidRDefault="00806CA7" w:rsidP="00806CA7">
      <w:pPr>
        <w:pStyle w:val="Heading2"/>
      </w:pPr>
      <w:bookmarkStart w:id="972" w:name="_Toc266354895"/>
      <w:bookmarkStart w:id="973" w:name="_Toc266453126"/>
      <w:bookmarkStart w:id="974" w:name="_Toc411412361"/>
      <w:bookmarkStart w:id="975" w:name="_Toc422237274"/>
      <w:r>
        <w:t>Repair</w:t>
      </w:r>
      <w:bookmarkEnd w:id="972"/>
      <w:bookmarkEnd w:id="973"/>
      <w:bookmarkEnd w:id="974"/>
      <w:bookmarkEnd w:id="975"/>
    </w:p>
    <w:p w:rsidR="00806CA7" w:rsidRDefault="00806CA7" w:rsidP="00AB4A7C">
      <w:pPr>
        <w:pStyle w:val="ListBullet"/>
      </w:pPr>
      <w:r>
        <w:t>VDIS recommends different values for the following symbolic names.</w:t>
      </w:r>
    </w:p>
    <w:p w:rsidR="00806CA7" w:rsidRDefault="00806CA7" w:rsidP="00AB4A7C">
      <w:pPr>
        <w:pStyle w:val="ListBullet2"/>
      </w:pPr>
      <w:r>
        <w:t>Repair Receiver Timer 1 (REPAR_REC_T1): 1 minute (1278.1-2012 default 5 seconds)</w:t>
      </w:r>
    </w:p>
    <w:p w:rsidR="00806CA7" w:rsidRDefault="00806CA7" w:rsidP="00AB4A7C">
      <w:pPr>
        <w:pStyle w:val="ListBullet2"/>
      </w:pPr>
      <w:r>
        <w:t>Repair Supplier Timer 1 (REPAR_SUP_T1): 130 seconds (1278.1-2012 default 12 seconds)</w:t>
      </w:r>
    </w:p>
    <w:p w:rsidR="00806CA7" w:rsidRDefault="00806CA7" w:rsidP="00AB4A7C">
      <w:pPr>
        <w:pStyle w:val="ListBullet2"/>
      </w:pPr>
      <w:r>
        <w:t>Repair Supplier Timer 2 (REPAR_SUP_T2): (unchanged) (1278.1-2012 default 12 seconds)</w:t>
      </w:r>
    </w:p>
    <w:p w:rsidR="00806CA7" w:rsidRDefault="00806CA7" w:rsidP="00AB4A7C">
      <w:pPr>
        <w:pStyle w:val="ListBullet"/>
      </w:pPr>
      <w:r>
        <w:t>Upon receiving a Service Request PDU to which it desires to respond in the affirmative, the repairing entity shall transmit a Data Query PDU to request the information about the repair operation</w:t>
      </w:r>
      <w:r w:rsidR="00F63C3A">
        <w:t xml:space="preserve">.  </w:t>
      </w:r>
      <w:r>
        <w:t>The datum ID supporting for the query is Component Damage (35400) and the variable record structure for this is provided in Appendix A</w:t>
      </w:r>
      <w:r w:rsidR="00F63C3A">
        <w:t xml:space="preserve">.  </w:t>
      </w:r>
    </w:p>
    <w:p w:rsidR="00806CA7" w:rsidRDefault="00806CA7" w:rsidP="00AB4A7C">
      <w:pPr>
        <w:pStyle w:val="ListBullet"/>
      </w:pPr>
      <w:r>
        <w:lastRenderedPageBreak/>
        <w:t>The receiving entity shall respond to the Data Query PDU with all of the repairs that it wishes performed.</w:t>
      </w:r>
    </w:p>
    <w:p w:rsidR="00806CA7" w:rsidRDefault="00806CA7" w:rsidP="00AB4A7C">
      <w:pPr>
        <w:pStyle w:val="ListBullet"/>
      </w:pPr>
      <w:r>
        <w:t>The receiving entity shall timeout its repair request after 5 minutes if no Data Query PDU is received</w:t>
      </w:r>
      <w:r w:rsidR="00F63C3A">
        <w:t xml:space="preserve">.  </w:t>
      </w:r>
      <w:r>
        <w:t>This timeout constitutes a condition for the repair service no longer being met.</w:t>
      </w:r>
    </w:p>
    <w:p w:rsidR="00806CA7" w:rsidRDefault="00806CA7" w:rsidP="00AB4A7C">
      <w:pPr>
        <w:pStyle w:val="ListBullet"/>
      </w:pPr>
      <w:r>
        <w:t>If the repairing entity wishes to deny the repair request, it shall transmit a Repair Complete PDU with the Repair field set to No Repairs Performed (0)</w:t>
      </w:r>
      <w:r w:rsidR="00F63C3A">
        <w:t xml:space="preserve">.  </w:t>
      </w:r>
      <w:r>
        <w:t>This rejection constitutes a condition for the repair service no longer being met.</w:t>
      </w:r>
    </w:p>
    <w:p w:rsidR="00806CA7" w:rsidRDefault="00806CA7" w:rsidP="00AB4A7C">
      <w:pPr>
        <w:pStyle w:val="ListBullet"/>
      </w:pPr>
      <w:r>
        <w:t xml:space="preserve">Upon completion of a repair, the repairing entity shall identify either </w:t>
      </w:r>
      <w:r w:rsidRPr="004620D0">
        <w:t>All Requested Repairs Performed</w:t>
      </w:r>
      <w:r>
        <w:t xml:space="preserve"> (1) in the Repair field of the Repair Complete PDU or the specific system repaired</w:t>
      </w:r>
      <w:r w:rsidR="00F63C3A">
        <w:t xml:space="preserve">.  </w:t>
      </w:r>
      <w:r>
        <w:t>The receiving entity shall proceed into the Ready state unless not all repairs are performed, then it shall reevaluate its need for further repairs or even recovery.</w:t>
      </w:r>
    </w:p>
    <w:p w:rsidR="00806CA7" w:rsidRDefault="00806CA7" w:rsidP="00806CA7">
      <w:pPr>
        <w:pStyle w:val="Heading2"/>
      </w:pPr>
      <w:bookmarkStart w:id="976" w:name="_Ref229392243"/>
      <w:bookmarkStart w:id="977" w:name="_Toc266354896"/>
      <w:bookmarkStart w:id="978" w:name="_Toc266453127"/>
      <w:bookmarkStart w:id="979" w:name="_Toc411412362"/>
      <w:bookmarkStart w:id="980" w:name="_Toc422237275"/>
      <w:r>
        <w:t>Recovery</w:t>
      </w:r>
      <w:bookmarkEnd w:id="976"/>
      <w:bookmarkEnd w:id="977"/>
      <w:bookmarkEnd w:id="978"/>
      <w:bookmarkEnd w:id="979"/>
      <w:bookmarkEnd w:id="980"/>
    </w:p>
    <w:p w:rsidR="00806CA7" w:rsidRDefault="00806CA7" w:rsidP="00806CA7">
      <w:pPr>
        <w:pStyle w:val="BodyText"/>
      </w:pPr>
      <w:r>
        <w:t>If repairs cannot be performed then a recovery operation may occur</w:t>
      </w:r>
      <w:r w:rsidR="00F63C3A">
        <w:t xml:space="preserve">.  </w:t>
      </w:r>
      <w:r>
        <w:t>Additionally, a recovery operation could be determined by the receiving entity (or operator) or the repairing entity (or operator)</w:t>
      </w:r>
      <w:r w:rsidR="00F63C3A">
        <w:t xml:space="preserve">.  </w:t>
      </w:r>
      <w:r>
        <w:t xml:space="preserve">The protocol for recovery shall be as defined for Towing in section </w:t>
      </w:r>
      <w:r>
        <w:fldChar w:fldCharType="begin"/>
      </w:r>
      <w:r>
        <w:instrText xml:space="preserve"> REF _Ref308686540 \r \h </w:instrText>
      </w:r>
      <w:r>
        <w:fldChar w:fldCharType="separate"/>
      </w:r>
      <w:r w:rsidR="009B7484">
        <w:t>4.14.2</w:t>
      </w:r>
      <w:r>
        <w:fldChar w:fldCharType="end"/>
      </w:r>
      <w:r w:rsidRPr="004620D0">
        <w:t>.</w:t>
      </w:r>
    </w:p>
    <w:p w:rsidR="00806CA7" w:rsidRDefault="00806CA7" w:rsidP="00806CA7">
      <w:pPr>
        <w:pStyle w:val="Heading2"/>
      </w:pPr>
      <w:bookmarkStart w:id="981" w:name="_Toc266354897"/>
      <w:bookmarkStart w:id="982" w:name="_Toc266453128"/>
      <w:bookmarkStart w:id="983" w:name="_Toc411412363"/>
      <w:bookmarkStart w:id="984" w:name="_Toc422237276"/>
      <w:r>
        <w:t>Resupply</w:t>
      </w:r>
      <w:bookmarkEnd w:id="981"/>
      <w:bookmarkEnd w:id="982"/>
      <w:bookmarkEnd w:id="983"/>
      <w:bookmarkEnd w:id="984"/>
    </w:p>
    <w:p w:rsidR="00806CA7" w:rsidRDefault="00806CA7" w:rsidP="00806CA7">
      <w:pPr>
        <w:pStyle w:val="BodyText"/>
      </w:pPr>
      <w:r>
        <w:t>VDIS recommends these values for the following symbolic names:</w:t>
      </w:r>
    </w:p>
    <w:p w:rsidR="00806CA7" w:rsidRDefault="00806CA7" w:rsidP="00AB4A7C">
      <w:pPr>
        <w:pStyle w:val="ListBullet"/>
      </w:pPr>
      <w:r>
        <w:t>Resupply Receive Timer 1 (RESUP_REC_T1): (unchanged) (1278.1-2012 default 5 seconds).</w:t>
      </w:r>
    </w:p>
    <w:p w:rsidR="00806CA7" w:rsidRDefault="00806CA7" w:rsidP="00AB4A7C">
      <w:pPr>
        <w:pStyle w:val="ListBullet"/>
      </w:pPr>
      <w:r>
        <w:t>Resupply Receive Timer 2 (RESUP_REC_T2): (see below) (1278.1-2012 default 55 seconds).</w:t>
      </w:r>
    </w:p>
    <w:p w:rsidR="00806CA7" w:rsidRDefault="00806CA7" w:rsidP="00AB4A7C">
      <w:pPr>
        <w:pStyle w:val="ListBullet"/>
      </w:pPr>
      <w:r>
        <w:t>Resupply Supplier Timer 1 (RESUP_SUP_T1): (see below) (1278.1-2012 default 1 minute).</w:t>
      </w:r>
    </w:p>
    <w:p w:rsidR="00806CA7" w:rsidRDefault="00806CA7" w:rsidP="00806CA7">
      <w:pPr>
        <w:pStyle w:val="BodyText"/>
      </w:pPr>
      <w:r>
        <w:t>When the minimum time to transfer a single unit of a supply item is greater than 55 seconds, then the exercise agreement shall be modified to increase the timers (“Resupply Receive Timer 2” and “Resupply Supplier Timer 1”) accordingly</w:t>
      </w:r>
      <w:r w:rsidR="00F63C3A">
        <w:t xml:space="preserve">.  </w:t>
      </w:r>
      <w:r>
        <w:t>VDIS does not currently provide a table of modified timers for specific munitions or other supplies.</w:t>
      </w:r>
    </w:p>
    <w:p w:rsidR="00806CA7" w:rsidRDefault="00806CA7" w:rsidP="00AB4A7C">
      <w:pPr>
        <w:pStyle w:val="BodyText"/>
        <w:keepNext/>
      </w:pPr>
      <w:r>
        <w:t>Additionally, VDIS appends the logistics protocols regarding resupply as identified in DIS as follows:</w:t>
      </w:r>
    </w:p>
    <w:p w:rsidR="00806CA7" w:rsidRDefault="00806CA7" w:rsidP="00AB4A7C">
      <w:pPr>
        <w:pStyle w:val="ListBullet"/>
      </w:pPr>
      <w:r>
        <w:t>A resupply offer with a quantity of zero is effectively treated as a rejection, but the receiving entity shall still reply with a resupply received quantity of zero</w:t>
      </w:r>
      <w:r w:rsidR="00F63C3A">
        <w:t xml:space="preserve">.  </w:t>
      </w:r>
      <w:r>
        <w:t>No Resupply Cancel PDU is required</w:t>
      </w:r>
      <w:r w:rsidR="00F63C3A">
        <w:t xml:space="preserve">.  </w:t>
      </w:r>
      <w:r>
        <w:t>A quantity of zero for one item does not indicate a complete rejection if there are other items that have a non-zero quantity, in which case the resupply would still take place without having to reinitiate it.</w:t>
      </w:r>
    </w:p>
    <w:p w:rsidR="00806CA7" w:rsidRDefault="00806CA7" w:rsidP="00AB4A7C">
      <w:pPr>
        <w:pStyle w:val="ListBullet2"/>
      </w:pPr>
      <w:r>
        <w:t>All liquids used in resupply shall use units of measure in liters (not cubic meters), unless explicitly specified otherwise</w:t>
      </w:r>
      <w:r w:rsidR="00F63C3A">
        <w:t xml:space="preserve">.  </w:t>
      </w:r>
      <w:r>
        <w:t>Thus, the following supply types shall be in liters (asterisk denotes all sub-elements):</w:t>
      </w:r>
    </w:p>
    <w:p w:rsidR="00806CA7" w:rsidRDefault="00806CA7" w:rsidP="00AB4A7C">
      <w:pPr>
        <w:pStyle w:val="ListBullet3"/>
      </w:pPr>
      <w:r>
        <w:t>6.0.0.0.1.*.* – Fuels</w:t>
      </w:r>
    </w:p>
    <w:p w:rsidR="00806CA7" w:rsidRDefault="00806CA7" w:rsidP="00AB4A7C">
      <w:pPr>
        <w:pStyle w:val="ListBullet3"/>
      </w:pPr>
      <w:r>
        <w:t>6.0.0.0.2.*.* – Oils</w:t>
      </w:r>
    </w:p>
    <w:p w:rsidR="00806CA7" w:rsidRDefault="00806CA7" w:rsidP="00AB4A7C">
      <w:pPr>
        <w:pStyle w:val="ListBullet3"/>
      </w:pPr>
      <w:r>
        <w:t xml:space="preserve">6.0.0.0.4.1.* – </w:t>
      </w:r>
      <w:r w:rsidRPr="00646CF2">
        <w:t>Water drinking sterile clear colorless</w:t>
      </w:r>
    </w:p>
    <w:p w:rsidR="00806CA7" w:rsidRDefault="00806CA7" w:rsidP="00AB4A7C">
      <w:pPr>
        <w:pStyle w:val="ListBullet3"/>
      </w:pPr>
      <w:r>
        <w:t xml:space="preserve">6.0.0.0.4.2.* – </w:t>
      </w:r>
      <w:r w:rsidRPr="00646CF2">
        <w:t>Water drinking distilled or sparkling</w:t>
      </w:r>
    </w:p>
    <w:p w:rsidR="00806CA7" w:rsidRDefault="00806CA7" w:rsidP="00806CA7">
      <w:pPr>
        <w:pStyle w:val="Heading2"/>
      </w:pPr>
      <w:bookmarkStart w:id="985" w:name="_Toc411412364"/>
      <w:bookmarkStart w:id="986" w:name="_Toc422237277"/>
      <w:r>
        <w:t>Future Capabilities</w:t>
      </w:r>
      <w:bookmarkEnd w:id="985"/>
      <w:bookmarkEnd w:id="986"/>
    </w:p>
    <w:p w:rsidR="00806CA7" w:rsidRDefault="00806CA7" w:rsidP="00AB4A7C">
      <w:pPr>
        <w:pStyle w:val="BodyText"/>
        <w:keepNext/>
      </w:pPr>
      <w:r>
        <w:t>In the future, VDIS may consider extending the Resupply protocol in the following areas:</w:t>
      </w:r>
    </w:p>
    <w:p w:rsidR="00806CA7" w:rsidRDefault="00806CA7" w:rsidP="00AB4A7C">
      <w:pPr>
        <w:pStyle w:val="ListBullet"/>
      </w:pPr>
      <w:r w:rsidRPr="003F0CAC">
        <w:t>As an alternative to a modified exercise agreement concerning the resupply timers identified above, the Service Request PDU could be modified to include a minimum time in seconds of the longest single item to supply</w:t>
      </w:r>
      <w:r w:rsidR="00F63C3A">
        <w:t xml:space="preserve">.  </w:t>
      </w:r>
      <w:r w:rsidRPr="003F0CAC">
        <w:t>This time would then effectively become the per-instance value of Resupply Receive Timer 2, and Resupply Supplier Timer 1 would simply be 5 seconds greater.</w:t>
      </w:r>
    </w:p>
    <w:p w:rsidR="00806CA7" w:rsidRDefault="00806CA7" w:rsidP="00AB4A7C">
      <w:pPr>
        <w:pStyle w:val="ListBullet"/>
      </w:pPr>
      <w:r w:rsidRPr="003F0CAC">
        <w:lastRenderedPageBreak/>
        <w:t>As an alternative to continual hand-shaking for many items (of even the same type), the Resupply Received PDU could be modified to contain a state for continued resupply service.</w:t>
      </w:r>
    </w:p>
    <w:p w:rsidR="00806CA7" w:rsidRPr="00A74915" w:rsidRDefault="002C594D" w:rsidP="00A74915">
      <w:pPr>
        <w:pStyle w:val="Heading1"/>
      </w:pPr>
      <w:bookmarkStart w:id="987" w:name="_Toc266354898"/>
      <w:bookmarkStart w:id="988" w:name="_Toc266453129"/>
      <w:bookmarkStart w:id="989" w:name="_Toc411412365"/>
      <w:bookmarkStart w:id="990" w:name="_Toc422237278"/>
      <w:r w:rsidRPr="00A74915">
        <w:t>DYNAMIC ENVIRONMENT</w:t>
      </w:r>
      <w:bookmarkEnd w:id="987"/>
      <w:bookmarkEnd w:id="988"/>
      <w:bookmarkEnd w:id="989"/>
      <w:bookmarkEnd w:id="990"/>
    </w:p>
    <w:p w:rsidR="00806CA7" w:rsidRDefault="00806CA7" w:rsidP="00806CA7">
      <w:pPr>
        <w:pStyle w:val="Heading2"/>
      </w:pPr>
      <w:bookmarkStart w:id="991" w:name="_Ref221961707"/>
      <w:bookmarkStart w:id="992" w:name="_Toc266354899"/>
      <w:bookmarkStart w:id="993" w:name="_Toc266453130"/>
      <w:bookmarkStart w:id="994" w:name="_Toc411412366"/>
      <w:bookmarkStart w:id="995" w:name="_Toc422237279"/>
      <w:r>
        <w:t>Dynamic Environment Objects</w:t>
      </w:r>
      <w:bookmarkEnd w:id="991"/>
      <w:bookmarkEnd w:id="992"/>
      <w:bookmarkEnd w:id="993"/>
      <w:bookmarkEnd w:id="994"/>
      <w:bookmarkEnd w:id="995"/>
    </w:p>
    <w:p w:rsidR="00806CA7" w:rsidRDefault="00806CA7" w:rsidP="00806CA7">
      <w:pPr>
        <w:pStyle w:val="BodyText"/>
        <w:rPr>
          <w:bCs/>
        </w:rPr>
      </w:pPr>
      <w:r w:rsidRPr="00775D40">
        <w:t xml:space="preserve">The </w:t>
      </w:r>
      <w:r>
        <w:t xml:space="preserve">VDIS </w:t>
      </w:r>
      <w:r w:rsidRPr="00775D40">
        <w:t xml:space="preserve">recommendation for </w:t>
      </w:r>
      <w:r>
        <w:t xml:space="preserve">the dynamic environment objects listed below </w:t>
      </w:r>
      <w:r w:rsidRPr="00775D40">
        <w:t xml:space="preserve">is consistent with the </w:t>
      </w:r>
      <w:r>
        <w:t xml:space="preserve">object </w:t>
      </w:r>
      <w:r w:rsidRPr="00775D40">
        <w:t>state PDU</w:t>
      </w:r>
      <w:r>
        <w:t>s</w:t>
      </w:r>
      <w:r w:rsidRPr="00775D40">
        <w:t xml:space="preserve"> described in </w:t>
      </w:r>
      <w:r>
        <w:t>DIS</w:t>
      </w:r>
      <w:r>
        <w:rPr>
          <w:bCs/>
        </w:rPr>
        <w:t>, except as noted below</w:t>
      </w:r>
      <w:r w:rsidR="00F63C3A">
        <w:rPr>
          <w:bCs/>
        </w:rPr>
        <w:t xml:space="preserve">.  </w:t>
      </w:r>
      <w:r>
        <w:rPr>
          <w:bCs/>
        </w:rPr>
        <w:t>The VDIS object origin approach was adopted in IEEE Std 1278.1-2012</w:t>
      </w:r>
      <w:r w:rsidR="00F63C3A">
        <w:rPr>
          <w:bCs/>
        </w:rPr>
        <w:t xml:space="preserve">.  </w:t>
      </w:r>
      <w:r>
        <w:rPr>
          <w:bCs/>
        </w:rPr>
        <w:t>The Environment Manager for usage with the DIS object approach to synthetic environments will be described elsewhere.</w:t>
      </w:r>
    </w:p>
    <w:p w:rsidR="00806CA7" w:rsidRPr="00491497" w:rsidRDefault="00806CA7" w:rsidP="00806CA7">
      <w:pPr>
        <w:pStyle w:val="BodyText"/>
        <w:rPr>
          <w:bCs/>
        </w:rPr>
      </w:pPr>
      <w:r w:rsidRPr="004C44A5">
        <w:t xml:space="preserve">It is often not clear as to whether a particular </w:t>
      </w:r>
      <w:r>
        <w:t xml:space="preserve">battlespace object </w:t>
      </w:r>
      <w:r w:rsidRPr="004C44A5">
        <w:t xml:space="preserve">should be an entity </w:t>
      </w:r>
      <w:r>
        <w:t xml:space="preserve">(processed via the Entity Information/Interaction family) </w:t>
      </w:r>
      <w:r w:rsidRPr="004C44A5">
        <w:t>or object</w:t>
      </w:r>
      <w:r>
        <w:t xml:space="preserve"> (processed via the Synthetic Environment family)</w:t>
      </w:r>
      <w:r w:rsidR="00F63C3A">
        <w:t xml:space="preserve">.  </w:t>
      </w:r>
      <w:r w:rsidRPr="00491497">
        <w:rPr>
          <w:bCs/>
        </w:rPr>
        <w:t>The following criteria can help with these decisions</w:t>
      </w:r>
      <w:r w:rsidR="00F63C3A">
        <w:rPr>
          <w:bCs/>
        </w:rPr>
        <w:t xml:space="preserve">.  </w:t>
      </w:r>
      <w:r w:rsidRPr="00491497">
        <w:rPr>
          <w:bCs/>
        </w:rPr>
        <w:t xml:space="preserve">The criteria </w:t>
      </w:r>
      <w:r>
        <w:rPr>
          <w:bCs/>
        </w:rPr>
        <w:t xml:space="preserve">below </w:t>
      </w:r>
      <w:r w:rsidRPr="00491497">
        <w:rPr>
          <w:bCs/>
        </w:rPr>
        <w:t xml:space="preserve">are marked as “strong” or “weak” to help </w:t>
      </w:r>
      <w:r>
        <w:rPr>
          <w:bCs/>
        </w:rPr>
        <w:t xml:space="preserve">resolve </w:t>
      </w:r>
      <w:r w:rsidRPr="00491497">
        <w:rPr>
          <w:bCs/>
        </w:rPr>
        <w:t>conflict</w:t>
      </w:r>
      <w:r>
        <w:rPr>
          <w:bCs/>
        </w:rPr>
        <w:t>s</w:t>
      </w:r>
      <w:r w:rsidRPr="00491497">
        <w:rPr>
          <w:bCs/>
        </w:rPr>
        <w:t xml:space="preserve"> </w:t>
      </w:r>
      <w:r>
        <w:rPr>
          <w:bCs/>
        </w:rPr>
        <w:t xml:space="preserve">on </w:t>
      </w:r>
      <w:r w:rsidRPr="00491497">
        <w:rPr>
          <w:bCs/>
        </w:rPr>
        <w:t>difficult cases.</w:t>
      </w:r>
    </w:p>
    <w:p w:rsidR="00806CA7" w:rsidRPr="00491497" w:rsidRDefault="00806CA7" w:rsidP="00280005">
      <w:pPr>
        <w:pStyle w:val="BodyText"/>
        <w:keepNext/>
        <w:spacing w:before="60" w:after="40"/>
        <w:rPr>
          <w:bCs/>
        </w:rPr>
      </w:pPr>
      <w:r w:rsidRPr="00491497">
        <w:rPr>
          <w:bCs/>
        </w:rPr>
        <w:t>To characterize a feature as an object it should meet the following criteria</w:t>
      </w:r>
      <w:r>
        <w:rPr>
          <w:bCs/>
        </w:rPr>
        <w:t>:</w:t>
      </w:r>
    </w:p>
    <w:p w:rsidR="00806CA7" w:rsidRDefault="00806CA7" w:rsidP="0000072A">
      <w:pPr>
        <w:pStyle w:val="ListNumber"/>
        <w:numPr>
          <w:ilvl w:val="0"/>
          <w:numId w:val="71"/>
        </w:numPr>
      </w:pPr>
      <w:r w:rsidRPr="00491497">
        <w:t>Strong: It can be emplaced as part of the terrain (as a terrain feature).</w:t>
      </w:r>
    </w:p>
    <w:p w:rsidR="00806CA7" w:rsidRDefault="00806CA7" w:rsidP="0000072A">
      <w:pPr>
        <w:pStyle w:val="ListNumber"/>
        <w:numPr>
          <w:ilvl w:val="0"/>
          <w:numId w:val="71"/>
        </w:numPr>
      </w:pPr>
      <w:r w:rsidRPr="00491497">
        <w:t>Strong: It is generally stationary feature (does not move on its own; is not portable or easily portable).</w:t>
      </w:r>
    </w:p>
    <w:p w:rsidR="00806CA7" w:rsidRDefault="00806CA7" w:rsidP="0000072A">
      <w:pPr>
        <w:pStyle w:val="ListNumber"/>
        <w:numPr>
          <w:ilvl w:val="0"/>
          <w:numId w:val="71"/>
        </w:numPr>
      </w:pPr>
      <w:r w:rsidRPr="00491497">
        <w:t>Strong: It has no attached parts or articulations.</w:t>
      </w:r>
    </w:p>
    <w:p w:rsidR="00806CA7" w:rsidRDefault="00806CA7" w:rsidP="0000072A">
      <w:pPr>
        <w:pStyle w:val="ListNumber"/>
        <w:numPr>
          <w:ilvl w:val="0"/>
          <w:numId w:val="71"/>
        </w:numPr>
      </w:pPr>
      <w:r w:rsidRPr="00491497">
        <w:t>Weak: Its modeling is simple (state changes limited to damage and breach states).</w:t>
      </w:r>
    </w:p>
    <w:p w:rsidR="00806CA7" w:rsidRDefault="00806CA7" w:rsidP="0000072A">
      <w:pPr>
        <w:pStyle w:val="ListNumber"/>
        <w:numPr>
          <w:ilvl w:val="0"/>
          <w:numId w:val="71"/>
        </w:numPr>
      </w:pPr>
      <w:r w:rsidRPr="00491497">
        <w:t xml:space="preserve">Weak: Items that have close associated with </w:t>
      </w:r>
      <w:r>
        <w:t>Synthetic Natural Environment (</w:t>
      </w:r>
      <w:r w:rsidRPr="00491497">
        <w:t>SNE</w:t>
      </w:r>
      <w:r>
        <w:t>)</w:t>
      </w:r>
      <w:r w:rsidRPr="00491497">
        <w:t xml:space="preserve"> services (e.g.</w:t>
      </w:r>
      <w:r>
        <w:t>,</w:t>
      </w:r>
      <w:r w:rsidRPr="00491497">
        <w:t xml:space="preserve"> they alter height terrain) should be given consideration of objects as well, to localize the effects.</w:t>
      </w:r>
    </w:p>
    <w:p w:rsidR="00806CA7" w:rsidRPr="00491497" w:rsidRDefault="00806CA7" w:rsidP="00280005">
      <w:pPr>
        <w:pStyle w:val="BodyText"/>
        <w:keepNext/>
        <w:spacing w:before="60" w:after="40"/>
        <w:rPr>
          <w:bCs/>
        </w:rPr>
      </w:pPr>
      <w:r w:rsidRPr="00491497">
        <w:rPr>
          <w:bCs/>
        </w:rPr>
        <w:t>To characterize a feature as an entity, it should meet the following criteria:</w:t>
      </w:r>
    </w:p>
    <w:p w:rsidR="00806CA7" w:rsidRDefault="00806CA7" w:rsidP="0000072A">
      <w:pPr>
        <w:pStyle w:val="ListNumber"/>
        <w:numPr>
          <w:ilvl w:val="0"/>
          <w:numId w:val="72"/>
        </w:numPr>
      </w:pPr>
      <w:r w:rsidRPr="00491497">
        <w:t>Strong: It is often (or p</w:t>
      </w:r>
      <w:r>
        <w:t>ossibly) self-mobile or moved.</w:t>
      </w:r>
    </w:p>
    <w:p w:rsidR="00806CA7" w:rsidRDefault="00806CA7" w:rsidP="0000072A">
      <w:pPr>
        <w:pStyle w:val="ListNumber"/>
        <w:numPr>
          <w:ilvl w:val="0"/>
          <w:numId w:val="72"/>
        </w:numPr>
      </w:pPr>
      <w:r w:rsidRPr="00491497">
        <w:t>Strong: It is strongly associated with moving objects, vehicles, etc</w:t>
      </w:r>
      <w:r w:rsidR="00F63C3A">
        <w:t xml:space="preserve">.  </w:t>
      </w:r>
      <w:r w:rsidRPr="00491497">
        <w:t>(e.g.</w:t>
      </w:r>
      <w:r>
        <w:t>,</w:t>
      </w:r>
      <w:r w:rsidRPr="00491497">
        <w:t xml:space="preserve"> supplies)</w:t>
      </w:r>
      <w:r>
        <w:t>.</w:t>
      </w:r>
    </w:p>
    <w:p w:rsidR="00806CA7" w:rsidRDefault="00806CA7" w:rsidP="0000072A">
      <w:pPr>
        <w:pStyle w:val="ListNumber"/>
        <w:numPr>
          <w:ilvl w:val="0"/>
          <w:numId w:val="72"/>
        </w:numPr>
      </w:pPr>
      <w:r w:rsidRPr="00491497">
        <w:t>Strong: It has attached parts or articulations.</w:t>
      </w:r>
    </w:p>
    <w:p w:rsidR="00806CA7" w:rsidRDefault="00806CA7" w:rsidP="0000072A">
      <w:pPr>
        <w:pStyle w:val="ListNumber"/>
        <w:numPr>
          <w:ilvl w:val="0"/>
          <w:numId w:val="72"/>
        </w:numPr>
      </w:pPr>
      <w:r w:rsidRPr="00491497">
        <w:t>Weak: The item initiates interactions with other entities.</w:t>
      </w:r>
    </w:p>
    <w:p w:rsidR="00806CA7" w:rsidRDefault="00806CA7" w:rsidP="0000072A">
      <w:pPr>
        <w:pStyle w:val="ListNumber"/>
        <w:numPr>
          <w:ilvl w:val="0"/>
          <w:numId w:val="72"/>
        </w:numPr>
      </w:pPr>
      <w:r w:rsidRPr="00491497">
        <w:t>Weak: It has complex modeling (triggers, behaviors)</w:t>
      </w:r>
      <w:r>
        <w:t>.</w:t>
      </w:r>
    </w:p>
    <w:p w:rsidR="00806CA7" w:rsidRDefault="00806CA7" w:rsidP="0000072A">
      <w:pPr>
        <w:pStyle w:val="ListNumber"/>
        <w:numPr>
          <w:ilvl w:val="0"/>
          <w:numId w:val="72"/>
        </w:numPr>
      </w:pPr>
      <w:r w:rsidRPr="00491497">
        <w:t>Weak: It can, and often is, transported (carried) by another entity.</w:t>
      </w:r>
    </w:p>
    <w:p w:rsidR="00806CA7" w:rsidRPr="00491497" w:rsidRDefault="00806CA7" w:rsidP="00806CA7">
      <w:pPr>
        <w:pStyle w:val="BodyText"/>
        <w:rPr>
          <w:bCs/>
        </w:rPr>
      </w:pPr>
      <w:r w:rsidRPr="00491497">
        <w:rPr>
          <w:bCs/>
        </w:rPr>
        <w:t xml:space="preserve">This rationale would conclude that features like trash bags, trash cans, and cardboard boxes that could be used as </w:t>
      </w:r>
      <w:r>
        <w:rPr>
          <w:bCs/>
        </w:rPr>
        <w:t>an Improvised Explosive Device (</w:t>
      </w:r>
      <w:r w:rsidRPr="00491497">
        <w:rPr>
          <w:bCs/>
        </w:rPr>
        <w:t>IED</w:t>
      </w:r>
      <w:r>
        <w:rPr>
          <w:bCs/>
        </w:rPr>
        <w:t>)</w:t>
      </w:r>
      <w:r w:rsidRPr="00491497">
        <w:rPr>
          <w:bCs/>
        </w:rPr>
        <w:t xml:space="preserve"> would be characterized as entities instead of objects </w:t>
      </w:r>
      <w:r>
        <w:rPr>
          <w:bCs/>
        </w:rPr>
        <w:t>because</w:t>
      </w:r>
      <w:r w:rsidRPr="00491497">
        <w:rPr>
          <w:bCs/>
        </w:rPr>
        <w:t xml:space="preserve"> they may be rigged with explosives to become IEDs and that they can (at least conceptually) be easily be relocated on the playing field.</w:t>
      </w:r>
    </w:p>
    <w:p w:rsidR="00806CA7" w:rsidRDefault="00806CA7" w:rsidP="00806CA7">
      <w:pPr>
        <w:pStyle w:val="BodyText"/>
      </w:pPr>
      <w:r>
        <w:rPr>
          <w:bCs/>
        </w:rPr>
        <w:t>Armored Vehicle Launched Bridges (</w:t>
      </w:r>
      <w:r w:rsidRPr="00491497">
        <w:rPr>
          <w:bCs/>
        </w:rPr>
        <w:t>AVLBs</w:t>
      </w:r>
      <w:r>
        <w:rPr>
          <w:bCs/>
        </w:rPr>
        <w:t>)</w:t>
      </w:r>
      <w:r w:rsidRPr="00491497">
        <w:rPr>
          <w:bCs/>
        </w:rPr>
        <w:t xml:space="preserve"> are a close call</w:t>
      </w:r>
      <w:r w:rsidR="00F63C3A">
        <w:rPr>
          <w:bCs/>
        </w:rPr>
        <w:t xml:space="preserve">.  </w:t>
      </w:r>
      <w:r w:rsidRPr="00491497">
        <w:rPr>
          <w:bCs/>
        </w:rPr>
        <w:t xml:space="preserve">They could </w:t>
      </w:r>
      <w:r>
        <w:rPr>
          <w:bCs/>
        </w:rPr>
        <w:t xml:space="preserve">be characterized </w:t>
      </w:r>
      <w:r w:rsidRPr="00491497">
        <w:rPr>
          <w:bCs/>
        </w:rPr>
        <w:t>as entities because they are transportable</w:t>
      </w:r>
      <w:r w:rsidR="00F63C3A">
        <w:rPr>
          <w:bCs/>
        </w:rPr>
        <w:t xml:space="preserve">.  </w:t>
      </w:r>
      <w:r w:rsidRPr="00491497">
        <w:rPr>
          <w:bCs/>
        </w:rPr>
        <w:t>However, AVLBs have strong effects on common SNE services like elevation and terrain type</w:t>
      </w:r>
      <w:r w:rsidR="00F63C3A">
        <w:rPr>
          <w:bCs/>
        </w:rPr>
        <w:t xml:space="preserve">.  </w:t>
      </w:r>
      <w:r>
        <w:t>Therefore, although the vehicle itself is an entity and the bridge mechanism is an articulated and attached part; once deployed, the bridge itself becomes an object.</w:t>
      </w:r>
    </w:p>
    <w:p w:rsidR="00806CA7" w:rsidRPr="00D065C1" w:rsidRDefault="00806CA7" w:rsidP="0000072A">
      <w:pPr>
        <w:pStyle w:val="BodyText"/>
      </w:pPr>
      <w:r>
        <w:fldChar w:fldCharType="begin"/>
      </w:r>
      <w:r>
        <w:instrText xml:space="preserve"> REF _Ref227136073 \h  \* MERGEFORMAT </w:instrText>
      </w:r>
      <w:r>
        <w:fldChar w:fldCharType="separate"/>
      </w:r>
      <w:r w:rsidR="009B7484">
        <w:t xml:space="preserve">Table </w:t>
      </w:r>
      <w:r w:rsidR="009B7484">
        <w:rPr>
          <w:noProof/>
        </w:rPr>
        <w:t>11</w:t>
      </w:r>
      <w:r w:rsidR="009B7484">
        <w:rPr>
          <w:noProof/>
        </w:rPr>
        <w:noBreakHyphen/>
        <w:t>1</w:t>
      </w:r>
      <w:r>
        <w:fldChar w:fldCharType="end"/>
      </w:r>
      <w:r w:rsidRPr="00D065C1">
        <w:t xml:space="preserve"> presents an exemplary list of battlespace objects and how they would be classified according to the above criteria</w:t>
      </w:r>
      <w:r w:rsidR="00F63C3A">
        <w:t xml:space="preserve">.  </w:t>
      </w:r>
      <w:r w:rsidRPr="00D065C1">
        <w:t>Any feature that is on the list as an object is not recommended to be transmitted or otherwise supported as an entity</w:t>
      </w:r>
      <w:r w:rsidR="00F63C3A">
        <w:t xml:space="preserve">.  </w:t>
      </w:r>
      <w:r w:rsidRPr="00D065C1">
        <w:t xml:space="preserve">For example, even though there are building entities, </w:t>
      </w:r>
      <w:r>
        <w:t>this table</w:t>
      </w:r>
      <w:r w:rsidRPr="00D065C1">
        <w:t xml:space="preserve"> recommends only using object states for buildings</w:t>
      </w:r>
      <w:r w:rsidR="00F63C3A">
        <w:t xml:space="preserve">.  </w:t>
      </w:r>
      <w:r w:rsidRPr="00D065C1">
        <w:t>Using this delineation will maximize interoperability because environment services will function correctly.</w:t>
      </w:r>
    </w:p>
    <w:p w:rsidR="00806CA7" w:rsidRDefault="00280005" w:rsidP="00280005">
      <w:pPr>
        <w:pStyle w:val="Caption-Table"/>
      </w:pPr>
      <w:bookmarkStart w:id="996" w:name="_Ref227136073"/>
      <w:bookmarkStart w:id="997" w:name="_Toc411412287"/>
      <w:bookmarkStart w:id="998" w:name="_Toc422237350"/>
      <w:r>
        <w:t>Table</w:t>
      </w:r>
      <w:r w:rsidR="00806CA7">
        <w:t xml:space="preserve"> </w:t>
      </w:r>
      <w:fldSimple w:instr=" STYLEREF 1 \s ">
        <w:r w:rsidR="009B7484">
          <w:rPr>
            <w:noProof/>
          </w:rPr>
          <w:t>11</w:t>
        </w:r>
      </w:fldSimple>
      <w:r w:rsidR="00AA69D5">
        <w:noBreakHyphen/>
      </w:r>
      <w:fldSimple w:instr=" SEQ Table \* ARABIC \s 1 ">
        <w:r w:rsidR="009B7484">
          <w:rPr>
            <w:noProof/>
          </w:rPr>
          <w:t>1</w:t>
        </w:r>
      </w:fldSimple>
      <w:bookmarkEnd w:id="996"/>
      <w:r>
        <w:t xml:space="preserve">. </w:t>
      </w:r>
      <w:r w:rsidR="00806CA7">
        <w:t xml:space="preserve"> Terrain Feature Characterization</w:t>
      </w:r>
      <w:bookmarkEnd w:id="997"/>
      <w:bookmarkEnd w:id="998"/>
    </w:p>
    <w:tbl>
      <w:tblPr>
        <w:tblW w:w="6484" w:type="dxa"/>
        <w:jc w:val="center"/>
        <w:tblInd w:w="-107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4511"/>
        <w:gridCol w:w="1973"/>
      </w:tblGrid>
      <w:tr w:rsidR="00806CA7" w:rsidRPr="000D238F" w:rsidTr="00280005">
        <w:trPr>
          <w:cantSplit/>
          <w:tblHeader/>
          <w:jc w:val="center"/>
        </w:trPr>
        <w:tc>
          <w:tcPr>
            <w:tcW w:w="4511"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0D238F" w:rsidRDefault="00806CA7" w:rsidP="00280005">
            <w:pPr>
              <w:pStyle w:val="TableColumnHeader"/>
            </w:pPr>
            <w:r>
              <w:t>Terrain Feature</w:t>
            </w:r>
          </w:p>
        </w:tc>
        <w:tc>
          <w:tcPr>
            <w:tcW w:w="1973"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Default="00806CA7" w:rsidP="00280005">
            <w:pPr>
              <w:pStyle w:val="TableColumnHeader"/>
            </w:pPr>
            <w:r>
              <w:t>Characterization</w:t>
            </w:r>
          </w:p>
        </w:tc>
      </w:tr>
      <w:tr w:rsidR="00806CA7" w:rsidRPr="000D238F" w:rsidTr="00280005">
        <w:trPr>
          <w:cantSplit/>
          <w:jc w:val="center"/>
        </w:trPr>
        <w:tc>
          <w:tcPr>
            <w:tcW w:w="4511" w:type="dxa"/>
            <w:tcBorders>
              <w:top w:val="single" w:sz="4" w:space="0" w:color="2B1F5F"/>
            </w:tcBorders>
            <w:shd w:val="clear" w:color="auto" w:fill="auto"/>
            <w:vAlign w:val="center"/>
          </w:tcPr>
          <w:p w:rsidR="00806CA7" w:rsidRPr="000D238F" w:rsidRDefault="00806CA7" w:rsidP="004E3A00">
            <w:pPr>
              <w:pStyle w:val="TableText"/>
            </w:pPr>
            <w:r w:rsidRPr="000D238F">
              <w:t>Log</w:t>
            </w:r>
            <w:r>
              <w:t xml:space="preserve"> </w:t>
            </w:r>
            <w:r w:rsidRPr="000D238F">
              <w:t>Crib</w:t>
            </w:r>
            <w:r>
              <w:t xml:space="preserve"> </w:t>
            </w:r>
            <w:r w:rsidRPr="000D238F">
              <w:t>Rectangular</w:t>
            </w:r>
          </w:p>
        </w:tc>
        <w:tc>
          <w:tcPr>
            <w:tcW w:w="1973" w:type="dxa"/>
            <w:tcBorders>
              <w:top w:val="single" w:sz="4" w:space="0" w:color="2B1F5F"/>
            </w:tcBorders>
            <w:shd w:val="clear" w:color="auto" w:fill="auto"/>
            <w:vAlign w:val="center"/>
          </w:tcPr>
          <w:p w:rsidR="00806CA7"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lastRenderedPageBreak/>
              <w:t>Dragons Teeth</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Abatis 8 Tree</w:t>
            </w:r>
          </w:p>
        </w:tc>
        <w:tc>
          <w:tcPr>
            <w:tcW w:w="1973" w:type="dxa"/>
            <w:shd w:val="clear" w:color="auto" w:fill="auto"/>
            <w:vAlign w:val="center"/>
          </w:tcPr>
          <w:p w:rsidR="00806CA7"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C82CF8" w:rsidRDefault="00806CA7" w:rsidP="004E3A00">
            <w:pPr>
              <w:pStyle w:val="TableText"/>
            </w:pPr>
            <w:r w:rsidRPr="00C82CF8">
              <w:t>Boresight Target Panel</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C82CF8" w:rsidRDefault="00806CA7" w:rsidP="004E3A00">
            <w:pPr>
              <w:pStyle w:val="TableText"/>
            </w:pPr>
            <w:r w:rsidRPr="00C82CF8">
              <w:t>Zeroing Target Panel</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Rock Drop Covered</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Rock Drop Uncovered</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Crater Small</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 xml:space="preserve">Crater </w:t>
            </w:r>
            <w:r>
              <w:t>Medium</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Crater Large</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AVLB M60A1</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AVLB MTU20</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Ribbon Bridge</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NBC Hazard Marker</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Armored Vehicle Defilade</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Fighting Vehicle Defilade</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Mortar Carrier Defilade</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Tank Defilade</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Infantry Fighting Position</w:t>
            </w:r>
            <w:r>
              <w:t xml:space="preserve"> (Non-Covered)</w:t>
            </w:r>
          </w:p>
        </w:tc>
        <w:tc>
          <w:tcPr>
            <w:tcW w:w="1973" w:type="dxa"/>
            <w:shd w:val="clear" w:color="auto" w:fill="auto"/>
            <w:vAlign w:val="center"/>
          </w:tcPr>
          <w:p w:rsidR="00806CA7"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Covered Machine Gun Bunker</w:t>
            </w:r>
          </w:p>
        </w:tc>
        <w:tc>
          <w:tcPr>
            <w:tcW w:w="1973" w:type="dxa"/>
            <w:shd w:val="clear" w:color="auto" w:fill="auto"/>
            <w:vAlign w:val="center"/>
          </w:tcPr>
          <w:p w:rsidR="00806CA7"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C82CF8" w:rsidRDefault="00806CA7" w:rsidP="004E3A00">
            <w:pPr>
              <w:pStyle w:val="TableText"/>
            </w:pPr>
            <w:r w:rsidRPr="00C82CF8">
              <w:t>Machine Gun Prepared Position</w:t>
            </w:r>
            <w:r>
              <w:t xml:space="preserve"> (Non-Covered)</w:t>
            </w:r>
          </w:p>
        </w:tc>
        <w:tc>
          <w:tcPr>
            <w:tcW w:w="1973" w:type="dxa"/>
            <w:shd w:val="clear" w:color="auto" w:fill="auto"/>
            <w:vAlign w:val="center"/>
          </w:tcPr>
          <w:p w:rsidR="00806CA7"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Overhead Covered Infantry Position</w:t>
            </w:r>
          </w:p>
        </w:tc>
        <w:tc>
          <w:tcPr>
            <w:tcW w:w="1973" w:type="dxa"/>
            <w:shd w:val="clear" w:color="auto" w:fill="auto"/>
            <w:vAlign w:val="center"/>
          </w:tcPr>
          <w:p w:rsidR="00806CA7"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C82CF8" w:rsidRDefault="00806CA7" w:rsidP="004E3A00">
            <w:pPr>
              <w:pStyle w:val="TableText"/>
            </w:pPr>
            <w:r>
              <w:t>Insurgent Building</w:t>
            </w:r>
          </w:p>
        </w:tc>
        <w:tc>
          <w:tcPr>
            <w:tcW w:w="1973" w:type="dxa"/>
            <w:shd w:val="clear" w:color="auto" w:fill="auto"/>
            <w:vAlign w:val="center"/>
          </w:tcPr>
          <w:p w:rsidR="00806CA7" w:rsidRPr="003D5C61" w:rsidRDefault="00806CA7" w:rsidP="004E3A00">
            <w:pPr>
              <w:pStyle w:val="TableText"/>
            </w:pPr>
            <w:r>
              <w:t>Point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 xml:space="preserve">Tank </w:t>
            </w:r>
            <w:r>
              <w:t>D</w:t>
            </w:r>
            <w:r w:rsidRPr="000D238F">
              <w:t>itch</w:t>
            </w:r>
          </w:p>
        </w:tc>
        <w:tc>
          <w:tcPr>
            <w:tcW w:w="1973" w:type="dxa"/>
            <w:shd w:val="clear" w:color="auto" w:fill="auto"/>
            <w:vAlign w:val="center"/>
          </w:tcPr>
          <w:p w:rsidR="00806CA7" w:rsidRDefault="00806CA7" w:rsidP="004E3A00">
            <w:pPr>
              <w:pStyle w:val="TableText"/>
            </w:pPr>
            <w:r>
              <w:t>Linear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Concertina Wire</w:t>
            </w:r>
          </w:p>
        </w:tc>
        <w:tc>
          <w:tcPr>
            <w:tcW w:w="1973" w:type="dxa"/>
            <w:shd w:val="clear" w:color="auto" w:fill="auto"/>
            <w:vAlign w:val="center"/>
          </w:tcPr>
          <w:p w:rsidR="00806CA7" w:rsidRDefault="00806CA7" w:rsidP="004E3A00">
            <w:pPr>
              <w:pStyle w:val="TableText"/>
            </w:pPr>
            <w:r>
              <w:t>Linear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t xml:space="preserve">Concrete </w:t>
            </w:r>
            <w:r w:rsidRPr="000D238F">
              <w:t xml:space="preserve">Barrier </w:t>
            </w:r>
          </w:p>
        </w:tc>
        <w:tc>
          <w:tcPr>
            <w:tcW w:w="1973" w:type="dxa"/>
            <w:shd w:val="clear" w:color="auto" w:fill="auto"/>
            <w:vAlign w:val="center"/>
          </w:tcPr>
          <w:p w:rsidR="00806CA7" w:rsidRDefault="00806CA7" w:rsidP="004E3A00">
            <w:pPr>
              <w:pStyle w:val="TableText"/>
            </w:pPr>
            <w:r>
              <w:t>Linear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rsidRPr="000D238F">
              <w:t>Minefield Lane Marker</w:t>
            </w:r>
          </w:p>
        </w:tc>
        <w:tc>
          <w:tcPr>
            <w:tcW w:w="1973" w:type="dxa"/>
            <w:shd w:val="clear" w:color="auto" w:fill="auto"/>
            <w:vAlign w:val="center"/>
          </w:tcPr>
          <w:p w:rsidR="00806CA7" w:rsidRPr="003D5C61" w:rsidRDefault="00806CA7" w:rsidP="004E3A00">
            <w:pPr>
              <w:pStyle w:val="TableText"/>
            </w:pPr>
            <w:r>
              <w:t>Linear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t>Breach</w:t>
            </w:r>
          </w:p>
        </w:tc>
        <w:tc>
          <w:tcPr>
            <w:tcW w:w="1973" w:type="dxa"/>
            <w:shd w:val="clear" w:color="auto" w:fill="auto"/>
            <w:vAlign w:val="center"/>
          </w:tcPr>
          <w:p w:rsidR="00806CA7" w:rsidRPr="003D5C61" w:rsidRDefault="00806CA7" w:rsidP="004E3A00">
            <w:pPr>
              <w:pStyle w:val="TableText"/>
            </w:pPr>
            <w:r>
              <w:t>Linear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t>Minefield, Hasty</w:t>
            </w:r>
          </w:p>
        </w:tc>
        <w:tc>
          <w:tcPr>
            <w:tcW w:w="1973" w:type="dxa"/>
            <w:shd w:val="clear" w:color="auto" w:fill="auto"/>
            <w:vAlign w:val="center"/>
          </w:tcPr>
          <w:p w:rsidR="00806CA7" w:rsidRPr="003D5C61" w:rsidRDefault="00806CA7" w:rsidP="004E3A00">
            <w:pPr>
              <w:pStyle w:val="TableText"/>
            </w:pPr>
            <w:r>
              <w:t>Areal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t>Minefield, Prepared</w:t>
            </w:r>
          </w:p>
        </w:tc>
        <w:tc>
          <w:tcPr>
            <w:tcW w:w="1973" w:type="dxa"/>
            <w:shd w:val="clear" w:color="auto" w:fill="auto"/>
            <w:vAlign w:val="center"/>
          </w:tcPr>
          <w:p w:rsidR="00806CA7" w:rsidRPr="003D5C61" w:rsidRDefault="00806CA7" w:rsidP="004E3A00">
            <w:pPr>
              <w:pStyle w:val="TableText"/>
            </w:pPr>
            <w:r>
              <w:t>Areal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t>Minefield, Scattered</w:t>
            </w:r>
          </w:p>
        </w:tc>
        <w:tc>
          <w:tcPr>
            <w:tcW w:w="1973" w:type="dxa"/>
            <w:shd w:val="clear" w:color="auto" w:fill="auto"/>
            <w:vAlign w:val="center"/>
          </w:tcPr>
          <w:p w:rsidR="00806CA7" w:rsidRPr="003D5C61" w:rsidRDefault="00806CA7" w:rsidP="004E3A00">
            <w:pPr>
              <w:pStyle w:val="TableText"/>
            </w:pPr>
            <w:r>
              <w:t>Areal Object</w:t>
            </w:r>
          </w:p>
        </w:tc>
      </w:tr>
      <w:tr w:rsidR="00806CA7" w:rsidRPr="000D238F" w:rsidTr="00280005">
        <w:trPr>
          <w:cantSplit/>
          <w:jc w:val="center"/>
        </w:trPr>
        <w:tc>
          <w:tcPr>
            <w:tcW w:w="4511" w:type="dxa"/>
            <w:shd w:val="clear" w:color="auto" w:fill="auto"/>
            <w:vAlign w:val="center"/>
          </w:tcPr>
          <w:p w:rsidR="00806CA7" w:rsidRPr="000D238F" w:rsidRDefault="00806CA7" w:rsidP="004E3A00">
            <w:pPr>
              <w:pStyle w:val="TableText"/>
            </w:pPr>
            <w:r>
              <w:t>Minefield, Solitary</w:t>
            </w:r>
          </w:p>
        </w:tc>
        <w:tc>
          <w:tcPr>
            <w:tcW w:w="1973" w:type="dxa"/>
            <w:shd w:val="clear" w:color="auto" w:fill="auto"/>
            <w:vAlign w:val="center"/>
          </w:tcPr>
          <w:p w:rsidR="00806CA7" w:rsidRPr="003D5C61" w:rsidRDefault="00806CA7" w:rsidP="004E3A00">
            <w:pPr>
              <w:pStyle w:val="TableText"/>
            </w:pPr>
            <w:r>
              <w:t>Areal Object</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Cans</w:t>
            </w:r>
            <w:r>
              <w:t>, Small</w:t>
            </w:r>
          </w:p>
        </w:tc>
        <w:tc>
          <w:tcPr>
            <w:tcW w:w="1973" w:type="dxa"/>
            <w:shd w:val="clear" w:color="auto" w:fill="auto"/>
            <w:vAlign w:val="center"/>
          </w:tcPr>
          <w:p w:rsidR="00806CA7" w:rsidRPr="00D76444" w:rsidRDefault="00806CA7" w:rsidP="004E3A00">
            <w:pPr>
              <w:pStyle w:val="TableText"/>
            </w:pPr>
            <w:r>
              <w:t>Entity</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Cans</w:t>
            </w:r>
            <w:r>
              <w:t>, Medium</w:t>
            </w:r>
          </w:p>
        </w:tc>
        <w:tc>
          <w:tcPr>
            <w:tcW w:w="1973" w:type="dxa"/>
            <w:shd w:val="clear" w:color="auto" w:fill="auto"/>
            <w:vAlign w:val="center"/>
          </w:tcPr>
          <w:p w:rsidR="00806CA7" w:rsidRPr="00D76444" w:rsidRDefault="00806CA7" w:rsidP="004E3A00">
            <w:pPr>
              <w:pStyle w:val="TableText"/>
            </w:pPr>
            <w:r>
              <w:t>Entity</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Cans</w:t>
            </w:r>
            <w:r>
              <w:t>, Large</w:t>
            </w:r>
          </w:p>
        </w:tc>
        <w:tc>
          <w:tcPr>
            <w:tcW w:w="1973" w:type="dxa"/>
            <w:shd w:val="clear" w:color="auto" w:fill="auto"/>
            <w:vAlign w:val="center"/>
          </w:tcPr>
          <w:p w:rsidR="00806CA7" w:rsidRPr="00D76444" w:rsidRDefault="00806CA7" w:rsidP="004E3A00">
            <w:pPr>
              <w:pStyle w:val="TableText"/>
            </w:pPr>
            <w:r>
              <w:t>Entity</w:t>
            </w:r>
          </w:p>
        </w:tc>
      </w:tr>
      <w:tr w:rsidR="00806CA7" w:rsidRPr="00843D0C"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Bags</w:t>
            </w:r>
            <w:r>
              <w:t xml:space="preserve">, </w:t>
            </w:r>
            <w:r w:rsidRPr="00D76444">
              <w:t xml:space="preserve">Small </w:t>
            </w:r>
          </w:p>
        </w:tc>
        <w:tc>
          <w:tcPr>
            <w:tcW w:w="1973" w:type="dxa"/>
            <w:shd w:val="clear" w:color="auto" w:fill="auto"/>
          </w:tcPr>
          <w:p w:rsidR="00806CA7" w:rsidRPr="00D76444" w:rsidRDefault="00806CA7" w:rsidP="004E3A00">
            <w:pPr>
              <w:pStyle w:val="TableText"/>
            </w:pPr>
            <w:r w:rsidRPr="00557C51">
              <w:t>Entity</w:t>
            </w:r>
          </w:p>
        </w:tc>
      </w:tr>
      <w:tr w:rsidR="00806CA7" w:rsidRPr="00843D0C"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Bags</w:t>
            </w:r>
            <w:r>
              <w:t xml:space="preserve">, </w:t>
            </w:r>
            <w:r w:rsidRPr="00D76444">
              <w:t xml:space="preserve">Medium </w:t>
            </w:r>
          </w:p>
        </w:tc>
        <w:tc>
          <w:tcPr>
            <w:tcW w:w="1973" w:type="dxa"/>
            <w:shd w:val="clear" w:color="auto" w:fill="auto"/>
          </w:tcPr>
          <w:p w:rsidR="00806CA7" w:rsidRPr="00D76444" w:rsidRDefault="00806CA7" w:rsidP="004E3A00">
            <w:pPr>
              <w:pStyle w:val="TableText"/>
            </w:pPr>
            <w:r w:rsidRPr="00557C51">
              <w:t>Entity</w:t>
            </w:r>
          </w:p>
        </w:tc>
      </w:tr>
      <w:tr w:rsidR="00806CA7" w:rsidRPr="00843D0C"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Bags</w:t>
            </w:r>
            <w:r>
              <w:t xml:space="preserve">, </w:t>
            </w:r>
            <w:r w:rsidRPr="00D76444">
              <w:t xml:space="preserve">Large </w:t>
            </w:r>
          </w:p>
        </w:tc>
        <w:tc>
          <w:tcPr>
            <w:tcW w:w="1973" w:type="dxa"/>
            <w:shd w:val="clear" w:color="auto" w:fill="auto"/>
          </w:tcPr>
          <w:p w:rsidR="00806CA7" w:rsidRPr="00D76444" w:rsidRDefault="00806CA7" w:rsidP="004E3A00">
            <w:pPr>
              <w:pStyle w:val="TableText"/>
            </w:pPr>
            <w:r w:rsidRPr="00557C51">
              <w:t>Entity</w:t>
            </w:r>
          </w:p>
        </w:tc>
      </w:tr>
      <w:tr w:rsidR="00806CA7" w:rsidRPr="00843D0C" w:rsidTr="00280005">
        <w:trPr>
          <w:cantSplit/>
          <w:jc w:val="center"/>
        </w:trPr>
        <w:tc>
          <w:tcPr>
            <w:tcW w:w="4511" w:type="dxa"/>
            <w:shd w:val="clear" w:color="auto" w:fill="auto"/>
          </w:tcPr>
          <w:p w:rsidR="00806CA7" w:rsidRPr="00D76444" w:rsidRDefault="00806CA7" w:rsidP="004E3A00">
            <w:pPr>
              <w:pStyle w:val="TableText"/>
            </w:pPr>
            <w:r w:rsidRPr="00D76444">
              <w:t>Trash</w:t>
            </w:r>
            <w:r>
              <w:t xml:space="preserve"> </w:t>
            </w:r>
            <w:r w:rsidRPr="00D76444">
              <w:t>Bags</w:t>
            </w:r>
            <w:r>
              <w:t xml:space="preserve">, </w:t>
            </w:r>
            <w:r w:rsidRPr="00D76444">
              <w:t>Extra</w:t>
            </w:r>
            <w:r>
              <w:t xml:space="preserve"> </w:t>
            </w:r>
            <w:r w:rsidRPr="00D76444">
              <w:t xml:space="preserve">Large  </w:t>
            </w:r>
          </w:p>
        </w:tc>
        <w:tc>
          <w:tcPr>
            <w:tcW w:w="1973" w:type="dxa"/>
            <w:shd w:val="clear" w:color="auto" w:fill="auto"/>
          </w:tcPr>
          <w:p w:rsidR="00806CA7" w:rsidRPr="00D76444" w:rsidRDefault="00806CA7" w:rsidP="004E3A00">
            <w:pPr>
              <w:pStyle w:val="TableText"/>
            </w:pPr>
            <w:r w:rsidRPr="00557C51">
              <w:t>Entity</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rsidRPr="00D76444">
              <w:t>Cardboard</w:t>
            </w:r>
            <w:r>
              <w:t xml:space="preserve"> </w:t>
            </w:r>
            <w:r w:rsidRPr="00D76444">
              <w:t>Boxes</w:t>
            </w:r>
            <w:r>
              <w:t>, Small</w:t>
            </w:r>
          </w:p>
        </w:tc>
        <w:tc>
          <w:tcPr>
            <w:tcW w:w="1973" w:type="dxa"/>
            <w:shd w:val="clear" w:color="auto" w:fill="auto"/>
          </w:tcPr>
          <w:p w:rsidR="00806CA7" w:rsidRPr="00D76444" w:rsidRDefault="00806CA7" w:rsidP="004E3A00">
            <w:pPr>
              <w:pStyle w:val="TableText"/>
            </w:pPr>
            <w:r w:rsidRPr="00557C51">
              <w:t>Entity</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rsidRPr="00D76444">
              <w:t>Cardboard</w:t>
            </w:r>
            <w:r>
              <w:t xml:space="preserve"> </w:t>
            </w:r>
            <w:r w:rsidRPr="00D76444">
              <w:t>Boxes</w:t>
            </w:r>
            <w:r>
              <w:t>, Medium</w:t>
            </w:r>
          </w:p>
        </w:tc>
        <w:tc>
          <w:tcPr>
            <w:tcW w:w="1973" w:type="dxa"/>
            <w:shd w:val="clear" w:color="auto" w:fill="auto"/>
          </w:tcPr>
          <w:p w:rsidR="00806CA7" w:rsidRPr="00D76444" w:rsidRDefault="00806CA7" w:rsidP="004E3A00">
            <w:pPr>
              <w:pStyle w:val="TableText"/>
            </w:pPr>
            <w:r w:rsidRPr="00557C51">
              <w:t>Entity</w:t>
            </w:r>
          </w:p>
        </w:tc>
      </w:tr>
      <w:tr w:rsidR="00806CA7" w:rsidRPr="00843D0C" w:rsidTr="00280005">
        <w:trPr>
          <w:cantSplit/>
          <w:jc w:val="center"/>
        </w:trPr>
        <w:tc>
          <w:tcPr>
            <w:tcW w:w="4511" w:type="dxa"/>
            <w:shd w:val="clear" w:color="auto" w:fill="auto"/>
          </w:tcPr>
          <w:p w:rsidR="00806CA7" w:rsidRPr="00D76444" w:rsidRDefault="00806CA7" w:rsidP="004E3A00">
            <w:pPr>
              <w:pStyle w:val="TableText"/>
            </w:pPr>
            <w:r w:rsidRPr="00D76444">
              <w:t>Cardboard</w:t>
            </w:r>
            <w:r>
              <w:t xml:space="preserve"> </w:t>
            </w:r>
            <w:r w:rsidRPr="00D76444">
              <w:t>Boxes</w:t>
            </w:r>
            <w:r>
              <w:t>, Large</w:t>
            </w:r>
          </w:p>
        </w:tc>
        <w:tc>
          <w:tcPr>
            <w:tcW w:w="1973" w:type="dxa"/>
            <w:shd w:val="clear" w:color="auto" w:fill="auto"/>
          </w:tcPr>
          <w:p w:rsidR="00806CA7" w:rsidRPr="00D76444" w:rsidRDefault="00806CA7" w:rsidP="004E3A00">
            <w:pPr>
              <w:pStyle w:val="TableText"/>
            </w:pPr>
            <w:r w:rsidRPr="00557C51">
              <w:t>Entity</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lastRenderedPageBreak/>
              <w:t>Boxes, Small</w:t>
            </w:r>
          </w:p>
        </w:tc>
        <w:tc>
          <w:tcPr>
            <w:tcW w:w="1973" w:type="dxa"/>
            <w:shd w:val="clear" w:color="auto" w:fill="auto"/>
          </w:tcPr>
          <w:p w:rsidR="00806CA7" w:rsidRPr="00557C51" w:rsidRDefault="00806CA7" w:rsidP="004E3A00">
            <w:pPr>
              <w:pStyle w:val="TableText"/>
            </w:pPr>
            <w:r>
              <w:t>Entity</w:t>
            </w:r>
          </w:p>
        </w:tc>
      </w:tr>
      <w:tr w:rsidR="00806CA7" w:rsidRPr="00D76444" w:rsidTr="00280005">
        <w:trPr>
          <w:cantSplit/>
          <w:jc w:val="center"/>
        </w:trPr>
        <w:tc>
          <w:tcPr>
            <w:tcW w:w="4511" w:type="dxa"/>
            <w:shd w:val="clear" w:color="auto" w:fill="auto"/>
          </w:tcPr>
          <w:p w:rsidR="00806CA7" w:rsidRPr="00D76444" w:rsidRDefault="00806CA7" w:rsidP="004E3A00">
            <w:pPr>
              <w:pStyle w:val="TableText"/>
            </w:pPr>
            <w:r>
              <w:t>Boxes, Medium</w:t>
            </w:r>
          </w:p>
        </w:tc>
        <w:tc>
          <w:tcPr>
            <w:tcW w:w="1973" w:type="dxa"/>
            <w:shd w:val="clear" w:color="auto" w:fill="auto"/>
          </w:tcPr>
          <w:p w:rsidR="00806CA7" w:rsidRPr="00557C51" w:rsidRDefault="00806CA7" w:rsidP="004E3A00">
            <w:pPr>
              <w:pStyle w:val="TableText"/>
            </w:pPr>
            <w:r>
              <w:t>Entity</w:t>
            </w:r>
          </w:p>
        </w:tc>
      </w:tr>
      <w:tr w:rsidR="00806CA7" w:rsidRPr="00D76444" w:rsidTr="00280005">
        <w:trPr>
          <w:cantSplit/>
          <w:jc w:val="center"/>
        </w:trPr>
        <w:tc>
          <w:tcPr>
            <w:tcW w:w="4511" w:type="dxa"/>
            <w:shd w:val="clear" w:color="auto" w:fill="auto"/>
          </w:tcPr>
          <w:p w:rsidR="00806CA7" w:rsidRDefault="00806CA7" w:rsidP="004E3A00">
            <w:pPr>
              <w:pStyle w:val="TableText"/>
            </w:pPr>
            <w:r>
              <w:t>Boxes, Large</w:t>
            </w:r>
          </w:p>
        </w:tc>
        <w:tc>
          <w:tcPr>
            <w:tcW w:w="1973" w:type="dxa"/>
            <w:shd w:val="clear" w:color="auto" w:fill="auto"/>
          </w:tcPr>
          <w:p w:rsidR="00806CA7" w:rsidRDefault="00806CA7" w:rsidP="004E3A00">
            <w:pPr>
              <w:pStyle w:val="TableText"/>
            </w:pPr>
            <w:r>
              <w:t>Entity</w:t>
            </w:r>
          </w:p>
        </w:tc>
      </w:tr>
    </w:tbl>
    <w:p w:rsidR="00806CA7" w:rsidRDefault="00806CA7" w:rsidP="00280005">
      <w:pPr>
        <w:pStyle w:val="Spacer"/>
      </w:pPr>
    </w:p>
    <w:p w:rsidR="00806CA7" w:rsidRDefault="00806CA7" w:rsidP="00806CA7">
      <w:pPr>
        <w:pStyle w:val="BodyText"/>
      </w:pPr>
      <w:bookmarkStart w:id="999" w:name="_Toc266354900"/>
      <w:bookmarkStart w:id="1000" w:name="_Toc266453131"/>
      <w:r>
        <w:t>No changes for the Object General Appearance from the documented bitfield enumerations.</w:t>
      </w:r>
    </w:p>
    <w:p w:rsidR="00806CA7" w:rsidRDefault="00806CA7" w:rsidP="00806CA7">
      <w:pPr>
        <w:pStyle w:val="Heading3"/>
      </w:pPr>
      <w:bookmarkStart w:id="1001" w:name="_Toc422237280"/>
      <w:r>
        <w:t>Point Object State PDU</w:t>
      </w:r>
      <w:bookmarkEnd w:id="999"/>
      <w:bookmarkEnd w:id="1000"/>
      <w:bookmarkEnd w:id="1001"/>
    </w:p>
    <w:p w:rsidR="00806CA7" w:rsidRDefault="00806CA7" w:rsidP="00806CA7">
      <w:pPr>
        <w:pStyle w:val="BodyText"/>
      </w:pPr>
      <w:r>
        <w:t>No changes from the documented bitfield enumerations.</w:t>
      </w:r>
    </w:p>
    <w:p w:rsidR="00806CA7" w:rsidRDefault="00806CA7" w:rsidP="00806CA7">
      <w:pPr>
        <w:pStyle w:val="Heading3"/>
      </w:pPr>
      <w:bookmarkStart w:id="1002" w:name="_Toc266354901"/>
      <w:bookmarkStart w:id="1003" w:name="_Toc266453132"/>
      <w:bookmarkStart w:id="1004" w:name="_Toc422237281"/>
      <w:r>
        <w:t>Linear Object State PDU</w:t>
      </w:r>
      <w:bookmarkEnd w:id="1002"/>
      <w:bookmarkEnd w:id="1003"/>
      <w:bookmarkEnd w:id="1004"/>
    </w:p>
    <w:p w:rsidR="00806CA7" w:rsidRDefault="00806CA7" w:rsidP="00806CA7">
      <w:pPr>
        <w:pStyle w:val="BodyText"/>
      </w:pPr>
      <w:r>
        <w:rPr>
          <w:bCs/>
        </w:rPr>
        <w:t>The VDIS Linear Object State PDU changes were adopted in IEEE Std 1278.1-2012, specifically regarding the misalignment of the appearance fields</w:t>
      </w:r>
      <w:r w:rsidR="00F63C3A">
        <w:rPr>
          <w:bCs/>
        </w:rPr>
        <w:t xml:space="preserve">.  </w:t>
      </w:r>
      <w:r>
        <w:rPr>
          <w:bCs/>
        </w:rPr>
        <w:t xml:space="preserve">IEEE Std 1278.1-2012 has </w:t>
      </w:r>
      <w:r>
        <w:t>altered this PDU by changing all of the segment dimension parameters to 32-bit floats</w:t>
      </w:r>
      <w:r w:rsidR="00F63C3A">
        <w:t xml:space="preserve">.  </w:t>
      </w:r>
      <w:r>
        <w:t>This means that Segment Length, Width, Height, and Depth in the Linear Segment Parameter record (and consequently the Linear Object State PDU) will all be 32-bit floats, and thus the record and PDU as a whole will be 64-bits larger</w:t>
      </w:r>
      <w:r w:rsidR="00F63C3A">
        <w:t xml:space="preserve">.  </w:t>
      </w:r>
      <w:r>
        <w:t>Although VDIS does not currently recommend this change due to impacts on confederates, consideration should be taken to initiate adoption</w:t>
      </w:r>
      <w:r w:rsidR="00F63C3A">
        <w:t xml:space="preserve">.  </w:t>
      </w:r>
    </w:p>
    <w:p w:rsidR="00806CA7" w:rsidRDefault="00806CA7" w:rsidP="00806CA7">
      <w:pPr>
        <w:pStyle w:val="BodyText"/>
      </w:pPr>
      <w:r>
        <w:t>No changes for Appearance from the documented bitfield enumerations.</w:t>
      </w:r>
    </w:p>
    <w:p w:rsidR="00806CA7" w:rsidRDefault="00806CA7" w:rsidP="00806CA7">
      <w:pPr>
        <w:pStyle w:val="Heading3"/>
      </w:pPr>
      <w:bookmarkStart w:id="1005" w:name="_Toc266354902"/>
      <w:bookmarkStart w:id="1006" w:name="_Toc266453133"/>
      <w:bookmarkStart w:id="1007" w:name="_Toc422237282"/>
      <w:r>
        <w:t>Areal Object State PDU</w:t>
      </w:r>
      <w:bookmarkEnd w:id="1007"/>
    </w:p>
    <w:p w:rsidR="00806CA7" w:rsidRDefault="00806CA7" w:rsidP="00806CA7">
      <w:pPr>
        <w:pStyle w:val="BodyText"/>
      </w:pPr>
      <w:r>
        <w:t>No changes from the documented bitfield enumerations.</w:t>
      </w:r>
    </w:p>
    <w:p w:rsidR="00806CA7" w:rsidRDefault="00806CA7" w:rsidP="00806CA7">
      <w:pPr>
        <w:pStyle w:val="Heading2"/>
      </w:pPr>
      <w:bookmarkStart w:id="1008" w:name="_Toc411412367"/>
      <w:bookmarkStart w:id="1009" w:name="_Toc422237283"/>
      <w:r>
        <w:t>Weather</w:t>
      </w:r>
      <w:bookmarkEnd w:id="1005"/>
      <w:bookmarkEnd w:id="1006"/>
      <w:bookmarkEnd w:id="1008"/>
      <w:bookmarkEnd w:id="1009"/>
    </w:p>
    <w:p w:rsidR="00806CA7" w:rsidRDefault="00806CA7" w:rsidP="00806CA7">
      <w:pPr>
        <w:pStyle w:val="BodyText"/>
      </w:pPr>
      <w:r>
        <w:t>The VDIS recommendation for Weather is consistent with the Environmental Process PDU described in DIS, with the corresponding state and geometry records defined in Appendix A.</w:t>
      </w:r>
    </w:p>
    <w:p w:rsidR="00806CA7" w:rsidRDefault="00806CA7" w:rsidP="00806CA7">
      <w:pPr>
        <w:pStyle w:val="BodyText"/>
      </w:pPr>
      <w:r>
        <w:t>To communicate atmospheric environmental parameters within an exercise, VDIS recommends using the Environmental Process PDU to distribute weather changes</w:t>
      </w:r>
      <w:r w:rsidR="00F63C3A">
        <w:t xml:space="preserve">.  </w:t>
      </w:r>
      <w:r>
        <w:t>The Environmental Process PDU is specifically defined to communicate simple environment variables and small scale environmental updates within an exercise</w:t>
      </w:r>
      <w:r w:rsidR="00F63C3A">
        <w:t xml:space="preserve">.  </w:t>
      </w:r>
      <w:r>
        <w:t>The Environmental Process PDU provides the capability to communicate the weather state and the region covered by that weather state on the playing field.</w:t>
      </w:r>
    </w:p>
    <w:p w:rsidR="00806CA7" w:rsidRDefault="00806CA7" w:rsidP="00806CA7">
      <w:pPr>
        <w:pStyle w:val="Heading3"/>
      </w:pPr>
      <w:bookmarkStart w:id="1010" w:name="_Toc266354903"/>
      <w:bookmarkStart w:id="1011" w:name="_Toc266453134"/>
      <w:bookmarkStart w:id="1012" w:name="_Toc422237284"/>
      <w:r>
        <w:t>Weather Manager</w:t>
      </w:r>
      <w:bookmarkEnd w:id="1010"/>
      <w:bookmarkEnd w:id="1011"/>
      <w:bookmarkEnd w:id="1012"/>
    </w:p>
    <w:p w:rsidR="00806CA7" w:rsidRDefault="00806CA7" w:rsidP="00806CA7">
      <w:pPr>
        <w:pStyle w:val="BodyText"/>
      </w:pPr>
      <w:r>
        <w:t>SE Core usage of the environmental process PDU allows distribution of the current weather state to exercise participants</w:t>
      </w:r>
      <w:r w:rsidR="00F63C3A">
        <w:t xml:space="preserve">.  </w:t>
      </w:r>
      <w:r>
        <w:t xml:space="preserve">VDIS recommends usage of a Weather Manager as shown in the diagram in </w:t>
      </w:r>
      <w:r w:rsidR="002C594D">
        <w:fldChar w:fldCharType="begin"/>
      </w:r>
      <w:r w:rsidR="002C594D">
        <w:instrText xml:space="preserve"> REF _Ref412484071 \h </w:instrText>
      </w:r>
      <w:r w:rsidR="002C594D">
        <w:fldChar w:fldCharType="separate"/>
      </w:r>
      <w:r w:rsidR="009B7484">
        <w:t xml:space="preserve">Figure </w:t>
      </w:r>
      <w:r w:rsidR="009B7484">
        <w:rPr>
          <w:noProof/>
        </w:rPr>
        <w:t>11</w:t>
      </w:r>
      <w:r w:rsidR="009B7484">
        <w:noBreakHyphen/>
      </w:r>
      <w:r w:rsidR="009B7484">
        <w:rPr>
          <w:noProof/>
        </w:rPr>
        <w:t>1</w:t>
      </w:r>
      <w:r w:rsidR="002C594D">
        <w:fldChar w:fldCharType="end"/>
      </w:r>
      <w:r>
        <w:t>.</w:t>
      </w:r>
    </w:p>
    <w:p w:rsidR="00806CA7" w:rsidRDefault="00806CA7" w:rsidP="00280005">
      <w:pPr>
        <w:pStyle w:val="Graphic-Illustration"/>
      </w:pPr>
      <w:r>
        <w:object w:dxaOrig="13264" w:dyaOrig="5453">
          <v:shape id="_x0000_i1033" type="#_x0000_t75" style="width:467.25pt;height:191.25pt" o:ole="">
            <v:imagedata r:id="rId40" o:title=""/>
          </v:shape>
          <o:OLEObject Type="Embed" ProgID="Visio.Drawing.11" ShapeID="_x0000_i1033" DrawAspect="Content" ObjectID="_1495979008" r:id="rId41"/>
        </w:object>
      </w:r>
    </w:p>
    <w:p w:rsidR="00280005" w:rsidRDefault="00280005" w:rsidP="00280005">
      <w:pPr>
        <w:pStyle w:val="Caption-Figure"/>
      </w:pPr>
      <w:bookmarkStart w:id="1013" w:name="_Ref412484071"/>
      <w:bookmarkStart w:id="1014" w:name="_Toc422237320"/>
      <w:r>
        <w:t xml:space="preserve">Figure </w:t>
      </w:r>
      <w:fldSimple w:instr=" STYLEREF 1 \s ">
        <w:r w:rsidR="009B7484">
          <w:rPr>
            <w:noProof/>
          </w:rPr>
          <w:t>11</w:t>
        </w:r>
      </w:fldSimple>
      <w:r w:rsidR="000F0B63">
        <w:noBreakHyphen/>
      </w:r>
      <w:fldSimple w:instr=" SEQ Figure \* ARABIC \s 1 ">
        <w:r w:rsidR="009B7484">
          <w:rPr>
            <w:noProof/>
          </w:rPr>
          <w:t>1</w:t>
        </w:r>
      </w:fldSimple>
      <w:bookmarkEnd w:id="1013"/>
      <w:r>
        <w:t>.  Weather Manager</w:t>
      </w:r>
      <w:bookmarkEnd w:id="1014"/>
    </w:p>
    <w:p w:rsidR="00806CA7" w:rsidRDefault="00806CA7" w:rsidP="00806CA7">
      <w:pPr>
        <w:pStyle w:val="BodyText"/>
      </w:pPr>
      <w:r>
        <w:t>When no dynamic weather conditions are being distributed within the exercise, the Weather Manager operates in ‘quiescent’ mode</w:t>
      </w:r>
      <w:r w:rsidR="00F63C3A">
        <w:t xml:space="preserve">.  </w:t>
      </w:r>
      <w:r>
        <w:t>The ‘quiescent’ mode does not require periodic heartbeat for weather conditions</w:t>
      </w:r>
      <w:r w:rsidR="00F63C3A">
        <w:t xml:space="preserve">.  </w:t>
      </w:r>
      <w:r>
        <w:t>Only weather changes are announced in the exercise</w:t>
      </w:r>
      <w:r w:rsidR="00F63C3A">
        <w:t xml:space="preserve">.  </w:t>
      </w:r>
      <w:r>
        <w:t>The client simulation applications do not need to be made aware of whether the Weather Manager is operating in quiescent mode or not, they receive the weather updates based on the output rate determined by the Weather Manager, The Weather Manager must provide the capability to distribute current weather conditions to simulation applications that join the exercise as a late comer</w:t>
      </w:r>
      <w:r w:rsidR="00F63C3A">
        <w:t xml:space="preserve">.  </w:t>
      </w:r>
      <w:r>
        <w:t>The Environmental Process PDU provides the capability to extend weather modeling to localized (regional) weather effects.</w:t>
      </w:r>
    </w:p>
    <w:p w:rsidR="00806CA7" w:rsidRDefault="00806CA7" w:rsidP="00806CA7">
      <w:pPr>
        <w:pStyle w:val="Heading3"/>
      </w:pPr>
      <w:bookmarkStart w:id="1015" w:name="_Toc266354904"/>
      <w:bookmarkStart w:id="1016" w:name="_Toc266453135"/>
      <w:bookmarkStart w:id="1017" w:name="_Toc422237285"/>
      <w:r>
        <w:t>Global and Regional Weather Identification</w:t>
      </w:r>
      <w:bookmarkEnd w:id="1015"/>
      <w:bookmarkEnd w:id="1016"/>
      <w:bookmarkEnd w:id="1017"/>
    </w:p>
    <w:p w:rsidR="00806CA7" w:rsidRDefault="00806CA7" w:rsidP="00806CA7">
      <w:pPr>
        <w:pStyle w:val="BodyText"/>
      </w:pPr>
      <w:r>
        <w:t>Global and regional weather data shall not be included in the same PDU</w:t>
      </w:r>
      <w:r w:rsidR="00F63C3A">
        <w:t xml:space="preserve">.  </w:t>
      </w:r>
      <w:r>
        <w:t>Multiple regions should be defined in different Environmental Process PDUs because they are different processes</w:t>
      </w:r>
      <w:r w:rsidR="00F63C3A">
        <w:t xml:space="preserve">.  </w:t>
      </w:r>
      <w:r>
        <w:t>Once multiple regions are defined in the same PDU, they can never again be separated because they will be associated with the same ID</w:t>
      </w:r>
      <w:r w:rsidR="00F63C3A">
        <w:t xml:space="preserve">.  </w:t>
      </w:r>
      <w:r>
        <w:t>Global weather data from the source simulation application shall use the same Environmental Process ID for the duration of an exercise</w:t>
      </w:r>
      <w:r w:rsidR="00F63C3A">
        <w:t xml:space="preserve">.  </w:t>
      </w:r>
      <w:r>
        <w:t>A global weather environmental process shall never be terminated (the Environment Status field shall be set to “2” which indicates that the second bit is On)</w:t>
      </w:r>
      <w:r w:rsidR="00F63C3A">
        <w:t xml:space="preserve">.  </w:t>
      </w:r>
      <w:r>
        <w:t>A specific weather region shall also use the same Environmental Process ID for the duration of an exercise (though a different ID than the global weather or other regions, and this ID may actually be for multiple, linked regions)</w:t>
      </w:r>
      <w:r w:rsidR="00F63C3A">
        <w:t xml:space="preserve">.  </w:t>
      </w:r>
      <w:r>
        <w:t>If a region is terminated, then a final Environmental Process PDU with the Environment Status field set to “1” shall be transmitted.</w:t>
      </w:r>
    </w:p>
    <w:p w:rsidR="00806CA7" w:rsidRDefault="00806CA7" w:rsidP="00806CA7">
      <w:pPr>
        <w:pStyle w:val="Heading3"/>
      </w:pPr>
      <w:bookmarkStart w:id="1018" w:name="_Toc266354905"/>
      <w:bookmarkStart w:id="1019" w:name="_Toc266453136"/>
      <w:bookmarkStart w:id="1020" w:name="_Toc422237286"/>
      <w:r>
        <w:t>Weather Records</w:t>
      </w:r>
      <w:bookmarkEnd w:id="1018"/>
      <w:bookmarkEnd w:id="1019"/>
      <w:bookmarkEnd w:id="1020"/>
    </w:p>
    <w:p w:rsidR="00806CA7" w:rsidRDefault="00806CA7" w:rsidP="00806CA7">
      <w:pPr>
        <w:pStyle w:val="BodyText"/>
      </w:pPr>
      <w:r>
        <w:t>A set of weather state and geometry records is provided in Appendix A to communicate the set of weather conditions</w:t>
      </w:r>
      <w:r w:rsidR="00F63C3A">
        <w:t xml:space="preserve">.  </w:t>
      </w:r>
      <w:r>
        <w:t>Multiple regional weather state records can be defined to provide multiple regions with multiple layers within a region, as assigned to different geometry records according to the usage of the Environmental Process PDU</w:t>
      </w:r>
      <w:r w:rsidR="00F63C3A">
        <w:t xml:space="preserve">.  </w:t>
      </w:r>
    </w:p>
    <w:p w:rsidR="00806CA7" w:rsidRDefault="00806CA7" w:rsidP="00806CA7">
      <w:pPr>
        <w:pStyle w:val="BodyText"/>
      </w:pPr>
      <w:r>
        <w:t>A Geometry Record is defined within the Environment Process PDU environment record to specify the extent of coverage for the weather state</w:t>
      </w:r>
      <w:r w:rsidR="00F63C3A">
        <w:t xml:space="preserve">.  </w:t>
      </w:r>
      <w:r>
        <w:t>The Uniform Geometry Record is used to specify that the weather attributes within a weather record are to be applied globally across the playing field</w:t>
      </w:r>
      <w:r w:rsidR="00F63C3A">
        <w:t xml:space="preserve">.  </w:t>
      </w:r>
      <w:r>
        <w:t>We recommend usage of the Rectangular Volume Record 2 Geometry Record to specify a region to be attributed to a set of regional weather state attributes</w:t>
      </w:r>
      <w:r w:rsidR="00F63C3A">
        <w:t xml:space="preserve">.  </w:t>
      </w:r>
      <w:r>
        <w:t>The regional weather state records are used to specify weather regions as well as to define layers within a region</w:t>
      </w:r>
      <w:r w:rsidR="00F63C3A">
        <w:t xml:space="preserve">.  </w:t>
      </w:r>
      <w:r>
        <w:t xml:space="preserve">The Weather Manager application will determine the resultant weather conditions when one or more regional weather state record attributes </w:t>
      </w:r>
      <w:r>
        <w:lastRenderedPageBreak/>
        <w:t>are applied in concert with the global weather state record attributes during exercise simulation</w:t>
      </w:r>
      <w:r w:rsidR="00F63C3A">
        <w:t xml:space="preserve">.  </w:t>
      </w:r>
      <w:r>
        <w:t>VDIS provides a more detailed context of the Uniform Geometry,</w:t>
      </w:r>
      <w:r w:rsidRPr="00B93F8D">
        <w:t xml:space="preserve"> </w:t>
      </w:r>
      <w:r>
        <w:t>Rectangular Volume Record 2, and Bounding Sphere geometry records within the Environmental Process PDU.</w:t>
      </w:r>
    </w:p>
    <w:p w:rsidR="00806CA7" w:rsidRDefault="00806CA7" w:rsidP="00806CA7">
      <w:pPr>
        <w:pStyle w:val="BodyText"/>
      </w:pPr>
      <w:r>
        <w:t>The ordering of geometry and state records within the Environmental Process PDU is important</w:t>
      </w:r>
      <w:r w:rsidR="00F63C3A">
        <w:t xml:space="preserve">.  </w:t>
      </w:r>
      <w:r>
        <w:t>A geometry record shall precede the state record(s) that apply to that volume</w:t>
      </w:r>
      <w:r w:rsidR="00F63C3A">
        <w:t xml:space="preserve">.  </w:t>
      </w:r>
      <w:r>
        <w:t>More than one state record may follow a geometry record, but there must always be at least one state record (though none follow the bounding sphere should one exist)</w:t>
      </w:r>
      <w:r w:rsidR="00F63C3A">
        <w:t xml:space="preserve">.  </w:t>
      </w:r>
      <w:r>
        <w:t>If there are multiple volumes (regions) within a single PDU (indicating that these regions are forever linked with a single process ID), then a Bounding Sphere record shall be included as the first record in the PDU and shall enclose all volumes described within the PDU.</w:t>
      </w:r>
    </w:p>
    <w:p w:rsidR="00806CA7" w:rsidRDefault="00806CA7" w:rsidP="00806CA7">
      <w:pPr>
        <w:pStyle w:val="BodyText"/>
      </w:pPr>
      <w:r>
        <w:t>Below are several examples of records within the context of VDIS</w:t>
      </w:r>
      <w:r w:rsidR="00F63C3A">
        <w:t xml:space="preserve">.  </w:t>
      </w:r>
      <w:r>
        <w:t>The first example illustrates how global weather data should be transmitted</w:t>
      </w:r>
      <w:r w:rsidR="00F63C3A">
        <w:t xml:space="preserve">.  </w:t>
      </w:r>
      <w:r>
        <w:t>Note that there is no bounding sphere and only one geometry record, the Uniform Geometry record</w:t>
      </w:r>
      <w:r w:rsidR="00F63C3A">
        <w:t xml:space="preserve">.  </w:t>
      </w:r>
      <w:r>
        <w:t>The second example shows a single region</w:t>
      </w:r>
      <w:r w:rsidR="00F63C3A">
        <w:t xml:space="preserve">.  </w:t>
      </w:r>
      <w:r>
        <w:t>Note again that there is no bounding sphere</w:t>
      </w:r>
      <w:r w:rsidR="00F63C3A">
        <w:t xml:space="preserve">.  </w:t>
      </w:r>
      <w:r>
        <w:t>The third example shows multiple regions</w:t>
      </w:r>
      <w:r w:rsidR="00F63C3A">
        <w:t xml:space="preserve">.  </w:t>
      </w:r>
      <w:r>
        <w:t>Note now that a bounding sphere is included</w:t>
      </w:r>
      <w:r w:rsidR="00F63C3A">
        <w:t xml:space="preserve">.  </w:t>
      </w:r>
      <w:r>
        <w:t>Note also how each example uses a different set of state records</w:t>
      </w:r>
      <w:r w:rsidR="00F63C3A">
        <w:t xml:space="preserve">.  </w:t>
      </w:r>
      <w:r>
        <w:t>There is no ordering requirement for the state records or any requirement for specific state records to be included.</w:t>
      </w:r>
    </w:p>
    <w:p w:rsidR="00806CA7" w:rsidRDefault="00280005" w:rsidP="00280005">
      <w:pPr>
        <w:pStyle w:val="Caption-Table"/>
      </w:pPr>
      <w:bookmarkStart w:id="1021" w:name="_Toc422237351"/>
      <w:r>
        <w:t xml:space="preserve">Table </w:t>
      </w:r>
      <w:fldSimple w:instr=" STYLEREF 1 \s ">
        <w:r w:rsidR="009B7484">
          <w:rPr>
            <w:noProof/>
          </w:rPr>
          <w:t>11</w:t>
        </w:r>
      </w:fldSimple>
      <w:r w:rsidR="00AA69D5">
        <w:noBreakHyphen/>
      </w:r>
      <w:fldSimple w:instr=" SEQ Table \* ARABIC \s 1 ">
        <w:r w:rsidR="009B7484">
          <w:rPr>
            <w:noProof/>
          </w:rPr>
          <w:t>2</w:t>
        </w:r>
      </w:fldSimple>
      <w:r>
        <w:rPr>
          <w:noProof/>
        </w:rPr>
        <w:t>.  Example of Global Weather</w:t>
      </w:r>
      <w:bookmarkEnd w:id="1021"/>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00" w:firstRow="0" w:lastRow="0" w:firstColumn="0" w:lastColumn="0" w:noHBand="0" w:noVBand="1"/>
      </w:tblPr>
      <w:tblGrid>
        <w:gridCol w:w="3168"/>
      </w:tblGrid>
      <w:tr w:rsidR="00806CA7" w:rsidTr="00E163A8">
        <w:trPr>
          <w:cantSplit/>
          <w:jc w:val="center"/>
        </w:trPr>
        <w:tc>
          <w:tcPr>
            <w:tcW w:w="3168" w:type="dxa"/>
            <w:tcBorders>
              <w:top w:val="single" w:sz="4" w:space="0" w:color="2B1F5F"/>
              <w:left w:val="single" w:sz="4" w:space="0" w:color="2B1F5F"/>
              <w:bottom w:val="single" w:sz="4" w:space="0" w:color="2B1F5F"/>
              <w:right w:val="single" w:sz="4" w:space="0" w:color="2B1F5F"/>
            </w:tcBorders>
            <w:shd w:val="clear" w:color="auto" w:fill="D9D9D9"/>
            <w:vAlign w:val="center"/>
          </w:tcPr>
          <w:p w:rsidR="00806CA7" w:rsidRDefault="00806CA7" w:rsidP="004E3A00">
            <w:pPr>
              <w:pStyle w:val="TableText"/>
            </w:pPr>
            <w:r>
              <w:t>Uniform Geometry</w:t>
            </w:r>
          </w:p>
        </w:tc>
      </w:tr>
      <w:tr w:rsidR="00806CA7" w:rsidTr="00E163A8">
        <w:trPr>
          <w:cantSplit/>
          <w:jc w:val="center"/>
        </w:trPr>
        <w:tc>
          <w:tcPr>
            <w:tcW w:w="3168" w:type="dxa"/>
            <w:tcBorders>
              <w:top w:val="single" w:sz="4" w:space="0" w:color="2B1F5F"/>
            </w:tcBorders>
            <w:shd w:val="clear" w:color="auto" w:fill="auto"/>
            <w:vAlign w:val="center"/>
          </w:tcPr>
          <w:p w:rsidR="00806CA7" w:rsidRDefault="00806CA7" w:rsidP="004E3A00">
            <w:pPr>
              <w:pStyle w:val="TableText"/>
            </w:pPr>
            <w:r>
              <w:t>Weather State Atmospheric</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Celestial</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Wind</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Precipitation</w:t>
            </w:r>
          </w:p>
        </w:tc>
      </w:tr>
    </w:tbl>
    <w:p w:rsidR="00806CA7" w:rsidRDefault="00806CA7" w:rsidP="00280005">
      <w:pPr>
        <w:pStyle w:val="Spacer"/>
      </w:pPr>
    </w:p>
    <w:p w:rsidR="00806CA7" w:rsidRDefault="00280005" w:rsidP="00280005">
      <w:pPr>
        <w:pStyle w:val="Caption-Table"/>
      </w:pPr>
      <w:bookmarkStart w:id="1022" w:name="_Toc411412304"/>
      <w:bookmarkStart w:id="1023" w:name="_Toc422237352"/>
      <w:r>
        <w:t>Table</w:t>
      </w:r>
      <w:r w:rsidR="00806CA7">
        <w:t xml:space="preserve"> </w:t>
      </w:r>
      <w:fldSimple w:instr=" STYLEREF 1 \s ">
        <w:r w:rsidR="009B7484">
          <w:rPr>
            <w:noProof/>
          </w:rPr>
          <w:t>11</w:t>
        </w:r>
      </w:fldSimple>
      <w:r w:rsidR="00AA69D5">
        <w:noBreakHyphen/>
      </w:r>
      <w:fldSimple w:instr=" SEQ Table \* ARABIC \s 1 ">
        <w:r w:rsidR="009B7484">
          <w:rPr>
            <w:noProof/>
          </w:rPr>
          <w:t>3</w:t>
        </w:r>
      </w:fldSimple>
      <w:r>
        <w:t>.</w:t>
      </w:r>
      <w:r>
        <w:rPr>
          <w:noProof/>
        </w:rPr>
        <w:t xml:space="preserve"> </w:t>
      </w:r>
      <w:r w:rsidR="00806CA7">
        <w:rPr>
          <w:noProof/>
        </w:rPr>
        <w:t xml:space="preserve"> Example of Regional Weather</w:t>
      </w:r>
      <w:bookmarkEnd w:id="1022"/>
      <w:bookmarkEnd w:id="1023"/>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00" w:firstRow="0" w:lastRow="0" w:firstColumn="0" w:lastColumn="0" w:noHBand="0" w:noVBand="1"/>
      </w:tblPr>
      <w:tblGrid>
        <w:gridCol w:w="3168"/>
      </w:tblGrid>
      <w:tr w:rsidR="00806CA7" w:rsidTr="00E163A8">
        <w:trPr>
          <w:cantSplit/>
          <w:jc w:val="center"/>
        </w:trPr>
        <w:tc>
          <w:tcPr>
            <w:tcW w:w="3168" w:type="dxa"/>
            <w:tcBorders>
              <w:top w:val="single" w:sz="4" w:space="0" w:color="2B1F5F"/>
              <w:left w:val="single" w:sz="4" w:space="0" w:color="2B1F5F"/>
              <w:bottom w:val="single" w:sz="4" w:space="0" w:color="2B1F5F"/>
              <w:right w:val="single" w:sz="4" w:space="0" w:color="2B1F5F"/>
            </w:tcBorders>
            <w:shd w:val="clear" w:color="auto" w:fill="D9D9D9"/>
            <w:vAlign w:val="center"/>
          </w:tcPr>
          <w:p w:rsidR="00806CA7" w:rsidRDefault="00806CA7" w:rsidP="004E3A00">
            <w:pPr>
              <w:pStyle w:val="TableText"/>
            </w:pPr>
            <w:r>
              <w:t>Rectangular Volume Record 2</w:t>
            </w:r>
          </w:p>
        </w:tc>
      </w:tr>
      <w:tr w:rsidR="00806CA7" w:rsidTr="00E163A8">
        <w:trPr>
          <w:cantSplit/>
          <w:jc w:val="center"/>
        </w:trPr>
        <w:tc>
          <w:tcPr>
            <w:tcW w:w="3168" w:type="dxa"/>
            <w:tcBorders>
              <w:top w:val="single" w:sz="4" w:space="0" w:color="2B1F5F"/>
            </w:tcBorders>
            <w:shd w:val="clear" w:color="auto" w:fill="auto"/>
            <w:vAlign w:val="center"/>
          </w:tcPr>
          <w:p w:rsidR="00806CA7" w:rsidRDefault="00806CA7" w:rsidP="004E3A00">
            <w:pPr>
              <w:pStyle w:val="TableText"/>
            </w:pPr>
            <w:r>
              <w:t>Weather State Atmospheric</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Wind</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Precipitation</w:t>
            </w:r>
          </w:p>
        </w:tc>
      </w:tr>
    </w:tbl>
    <w:p w:rsidR="00806CA7" w:rsidRDefault="00806CA7" w:rsidP="00280005">
      <w:pPr>
        <w:pStyle w:val="Spacer"/>
      </w:pPr>
    </w:p>
    <w:p w:rsidR="00806CA7" w:rsidRDefault="00280005" w:rsidP="00280005">
      <w:pPr>
        <w:pStyle w:val="Caption-Table"/>
      </w:pPr>
      <w:bookmarkStart w:id="1024" w:name="_Toc411412305"/>
      <w:bookmarkStart w:id="1025" w:name="_Toc422237353"/>
      <w:r>
        <w:t>Table</w:t>
      </w:r>
      <w:r w:rsidR="00806CA7">
        <w:t xml:space="preserve"> </w:t>
      </w:r>
      <w:fldSimple w:instr=" STYLEREF 1 \s ">
        <w:r w:rsidR="009B7484">
          <w:rPr>
            <w:noProof/>
          </w:rPr>
          <w:t>11</w:t>
        </w:r>
      </w:fldSimple>
      <w:r w:rsidR="00AA69D5">
        <w:noBreakHyphen/>
      </w:r>
      <w:fldSimple w:instr=" SEQ Table \* ARABIC \s 1 ">
        <w:r w:rsidR="009B7484">
          <w:rPr>
            <w:noProof/>
          </w:rPr>
          <w:t>4</w:t>
        </w:r>
      </w:fldSimple>
      <w:r>
        <w:t>.</w:t>
      </w:r>
      <w:r>
        <w:rPr>
          <w:noProof/>
        </w:rPr>
        <w:t xml:space="preserve"> </w:t>
      </w:r>
      <w:r w:rsidR="00806CA7">
        <w:rPr>
          <w:noProof/>
        </w:rPr>
        <w:t xml:space="preserve"> Example of Multiple Weather Regions</w:t>
      </w:r>
      <w:bookmarkEnd w:id="1024"/>
      <w:bookmarkEnd w:id="1025"/>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00" w:firstRow="0" w:lastRow="0" w:firstColumn="0" w:lastColumn="0" w:noHBand="0" w:noVBand="1"/>
      </w:tblPr>
      <w:tblGrid>
        <w:gridCol w:w="3168"/>
      </w:tblGrid>
      <w:tr w:rsidR="00806CA7" w:rsidTr="00E163A8">
        <w:trPr>
          <w:cantSplit/>
          <w:jc w:val="center"/>
        </w:trPr>
        <w:tc>
          <w:tcPr>
            <w:tcW w:w="3168" w:type="dxa"/>
            <w:tcBorders>
              <w:top w:val="single" w:sz="4" w:space="0" w:color="2B1F5F"/>
              <w:left w:val="single" w:sz="4" w:space="0" w:color="2B1F5F"/>
              <w:bottom w:val="single" w:sz="4" w:space="0" w:color="2B1F5F"/>
              <w:right w:val="single" w:sz="4" w:space="0" w:color="2B1F5F"/>
            </w:tcBorders>
            <w:shd w:val="clear" w:color="auto" w:fill="D9D9D9"/>
            <w:vAlign w:val="center"/>
          </w:tcPr>
          <w:p w:rsidR="00806CA7" w:rsidRDefault="00806CA7" w:rsidP="004E3A00">
            <w:pPr>
              <w:pStyle w:val="TableText"/>
            </w:pPr>
            <w:r>
              <w:t>Bounding Sphere</w:t>
            </w:r>
          </w:p>
        </w:tc>
      </w:tr>
      <w:tr w:rsidR="00806CA7" w:rsidTr="00E163A8">
        <w:trPr>
          <w:cantSplit/>
          <w:jc w:val="center"/>
        </w:trPr>
        <w:tc>
          <w:tcPr>
            <w:tcW w:w="3168" w:type="dxa"/>
            <w:tcBorders>
              <w:top w:val="single" w:sz="4" w:space="0" w:color="2B1F5F"/>
            </w:tcBorders>
            <w:shd w:val="clear" w:color="auto" w:fill="D9D9D9"/>
            <w:vAlign w:val="center"/>
          </w:tcPr>
          <w:p w:rsidR="00806CA7" w:rsidRDefault="00806CA7" w:rsidP="004E3A00">
            <w:pPr>
              <w:pStyle w:val="TableText"/>
            </w:pPr>
            <w:r>
              <w:t>Rectangular Volume Record 2</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Celestial</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Atmospheric</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Wind</w:t>
            </w:r>
          </w:p>
        </w:tc>
      </w:tr>
      <w:tr w:rsidR="00806CA7" w:rsidTr="00E163A8">
        <w:trPr>
          <w:cantSplit/>
          <w:jc w:val="center"/>
        </w:trPr>
        <w:tc>
          <w:tcPr>
            <w:tcW w:w="3168" w:type="dxa"/>
            <w:shd w:val="clear" w:color="auto" w:fill="D9D9D9"/>
            <w:vAlign w:val="center"/>
          </w:tcPr>
          <w:p w:rsidR="00806CA7" w:rsidRDefault="00806CA7" w:rsidP="004E3A00">
            <w:pPr>
              <w:pStyle w:val="TableText"/>
            </w:pPr>
            <w:r>
              <w:t>Rectangular Volume Record 2</w:t>
            </w:r>
          </w:p>
        </w:tc>
      </w:tr>
      <w:tr w:rsidR="00806CA7" w:rsidTr="00E163A8">
        <w:trPr>
          <w:cantSplit/>
          <w:jc w:val="center"/>
        </w:trPr>
        <w:tc>
          <w:tcPr>
            <w:tcW w:w="3168" w:type="dxa"/>
            <w:shd w:val="clear" w:color="auto" w:fill="auto"/>
            <w:vAlign w:val="center"/>
          </w:tcPr>
          <w:p w:rsidR="00806CA7" w:rsidRDefault="00806CA7" w:rsidP="004E3A00">
            <w:pPr>
              <w:pStyle w:val="TableText"/>
            </w:pPr>
            <w:r>
              <w:t>Weather State Precipitation</w:t>
            </w:r>
          </w:p>
        </w:tc>
      </w:tr>
    </w:tbl>
    <w:p w:rsidR="00806CA7" w:rsidRDefault="00806CA7" w:rsidP="00280005">
      <w:pPr>
        <w:pStyle w:val="Spacer"/>
      </w:pPr>
    </w:p>
    <w:p w:rsidR="00806CA7" w:rsidRDefault="00806CA7" w:rsidP="00806CA7">
      <w:pPr>
        <w:pStyle w:val="Heading3"/>
      </w:pPr>
      <w:bookmarkStart w:id="1026" w:name="_Toc266354906"/>
      <w:bookmarkStart w:id="1027" w:name="_Toc266453137"/>
      <w:bookmarkStart w:id="1028" w:name="_Toc422237287"/>
      <w:r>
        <w:t>Weather Environment Type</w:t>
      </w:r>
      <w:bookmarkEnd w:id="1026"/>
      <w:bookmarkEnd w:id="1027"/>
      <w:bookmarkEnd w:id="1028"/>
    </w:p>
    <w:p w:rsidR="00806CA7" w:rsidRDefault="00806CA7" w:rsidP="00806CA7">
      <w:pPr>
        <w:pStyle w:val="BodyText"/>
      </w:pPr>
      <w:r>
        <w:t>VDIS does not recommend using specific Environment Types when transmitting global or regional weather data</w:t>
      </w:r>
      <w:r w:rsidR="00F63C3A">
        <w:t xml:space="preserve">.  </w:t>
      </w:r>
      <w:r>
        <w:t>The simulation application transmitting the Environmental Process PDU shall use zeros for the individual fields of the Environment Type</w:t>
      </w:r>
      <w:r w:rsidR="00F63C3A">
        <w:t xml:space="preserve">.  </w:t>
      </w:r>
      <w:r>
        <w:t>Receiving simulation applications shall not process this field or shall accept any values in this field to account for a forward-looking approach (</w:t>
      </w:r>
      <w:r w:rsidR="00A16289">
        <w:t xml:space="preserve">e.g., </w:t>
      </w:r>
      <w:r>
        <w:t>a potential value for Kind could be “4” which is an Environmental entity).</w:t>
      </w:r>
    </w:p>
    <w:p w:rsidR="00806CA7" w:rsidRDefault="00806CA7" w:rsidP="00806CA7">
      <w:pPr>
        <w:pStyle w:val="Heading2"/>
      </w:pPr>
      <w:bookmarkStart w:id="1029" w:name="_Toc266354907"/>
      <w:bookmarkStart w:id="1030" w:name="_Toc266453138"/>
      <w:bookmarkStart w:id="1031" w:name="_Toc411412368"/>
      <w:bookmarkStart w:id="1032" w:name="_Toc422237288"/>
      <w:r>
        <w:lastRenderedPageBreak/>
        <w:t>Minefields</w:t>
      </w:r>
      <w:bookmarkEnd w:id="1029"/>
      <w:bookmarkEnd w:id="1030"/>
      <w:bookmarkEnd w:id="1031"/>
      <w:bookmarkEnd w:id="1032"/>
    </w:p>
    <w:p w:rsidR="00806CA7" w:rsidRDefault="00806CA7" w:rsidP="00806CA7">
      <w:pPr>
        <w:pStyle w:val="Heading3"/>
      </w:pPr>
      <w:bookmarkStart w:id="1033" w:name="_Ref411411579"/>
      <w:bookmarkStart w:id="1034" w:name="_Toc422237289"/>
      <w:r>
        <w:t>Areal Object State</w:t>
      </w:r>
      <w:bookmarkEnd w:id="1033"/>
      <w:bookmarkEnd w:id="1034"/>
    </w:p>
    <w:p w:rsidR="00806CA7" w:rsidRDefault="00806CA7" w:rsidP="00806CA7">
      <w:pPr>
        <w:pStyle w:val="BodyText"/>
      </w:pPr>
      <w:r>
        <w:t>VDIS recommends the usage of Areal Object State PDUs to support minefield interactions</w:t>
      </w:r>
      <w:r w:rsidR="00F63C3A">
        <w:t xml:space="preserve">.  </w:t>
      </w:r>
      <w:r>
        <w:t>These PDUs are already in place for legacy systems, so no effort is planned to step-up to the Minefield Family of PDUs (which would require extension to support legacy compatibility)</w:t>
      </w:r>
      <w:r w:rsidR="00F63C3A">
        <w:t xml:space="preserve">.  </w:t>
      </w:r>
      <w:r>
        <w:t xml:space="preserve">The 5 objects (1 linear, 4 areal) to be used for minefields are listed above in </w:t>
      </w:r>
      <w:r>
        <w:fldChar w:fldCharType="begin"/>
      </w:r>
      <w:r>
        <w:instrText xml:space="preserve"> REF _Ref227136073 \h </w:instrText>
      </w:r>
      <w:r>
        <w:fldChar w:fldCharType="separate"/>
      </w:r>
      <w:r w:rsidR="009B7484">
        <w:t xml:space="preserve">Table </w:t>
      </w:r>
      <w:r w:rsidR="009B7484">
        <w:rPr>
          <w:noProof/>
        </w:rPr>
        <w:t>11</w:t>
      </w:r>
      <w:r w:rsidR="009B7484">
        <w:noBreakHyphen/>
      </w:r>
      <w:r w:rsidR="009B7484">
        <w:rPr>
          <w:noProof/>
        </w:rPr>
        <w:t>1</w:t>
      </w:r>
      <w:r>
        <w:fldChar w:fldCharType="end"/>
      </w:r>
      <w:r w:rsidR="00F63C3A">
        <w:t xml:space="preserve">.  </w:t>
      </w:r>
      <w:r>
        <w:t>The minefields themselves shall be represented by areal objects, designated as hasty, prepared, scattered, or solitary</w:t>
      </w:r>
      <w:r w:rsidR="00F63C3A">
        <w:t xml:space="preserve">.  </w:t>
      </w:r>
      <w:r>
        <w:t>The exact meanings of these types of minefields are not within the scope of this specification</w:t>
      </w:r>
      <w:r w:rsidR="00F63C3A">
        <w:t xml:space="preserve">.  </w:t>
      </w:r>
      <w:r>
        <w:t xml:space="preserve">Minefield-related event reports must be captured as documented in section </w:t>
      </w:r>
      <w:r>
        <w:fldChar w:fldCharType="begin"/>
      </w:r>
      <w:r>
        <w:instrText xml:space="preserve"> REF _Ref179605423 \r \h </w:instrText>
      </w:r>
      <w:r>
        <w:fldChar w:fldCharType="separate"/>
      </w:r>
      <w:r w:rsidR="009B7484">
        <w:t>5.5.10</w:t>
      </w:r>
      <w:r>
        <w:fldChar w:fldCharType="end"/>
      </w:r>
      <w:r>
        <w:t>.</w:t>
      </w:r>
    </w:p>
    <w:p w:rsidR="00806CA7" w:rsidRDefault="00806CA7" w:rsidP="00806CA7">
      <w:pPr>
        <w:pStyle w:val="Heading3"/>
      </w:pPr>
      <w:bookmarkStart w:id="1035" w:name="_Toc266354909"/>
      <w:bookmarkStart w:id="1036" w:name="_Ref266359390"/>
      <w:bookmarkStart w:id="1037" w:name="_Toc266453140"/>
      <w:bookmarkStart w:id="1038" w:name="_Toc422237290"/>
      <w:r>
        <w:t>Minefield Breaching</w:t>
      </w:r>
      <w:bookmarkEnd w:id="1035"/>
      <w:bookmarkEnd w:id="1036"/>
      <w:bookmarkEnd w:id="1037"/>
      <w:bookmarkEnd w:id="1038"/>
    </w:p>
    <w:p w:rsidR="00806CA7" w:rsidRDefault="00806CA7" w:rsidP="00806CA7">
      <w:pPr>
        <w:pStyle w:val="BodyText"/>
      </w:pPr>
      <w:r>
        <w:t>The linear object, Breach, shall be used to create breach lanes in the minefield for which breach lanes are known to exist</w:t>
      </w:r>
      <w:r w:rsidR="00F63C3A">
        <w:t xml:space="preserve">.  </w:t>
      </w:r>
      <w:r>
        <w:t>The Breach field (bits 0-1) of the Areal Object State Specific Appearance for Minefields (</w:t>
      </w:r>
      <w:r>
        <w:fldChar w:fldCharType="begin"/>
      </w:r>
      <w:r>
        <w:instrText xml:space="preserve"> REF _Ref411411579 \w \h </w:instrText>
      </w:r>
      <w:r>
        <w:fldChar w:fldCharType="separate"/>
      </w:r>
      <w:r w:rsidR="009B7484">
        <w:t>11.3.1</w:t>
      </w:r>
      <w:r>
        <w:fldChar w:fldCharType="end"/>
      </w:r>
      <w:r>
        <w:t>) shall be set to Breached (1)</w:t>
      </w:r>
      <w:r w:rsidR="00F63C3A">
        <w:t xml:space="preserve">.  </w:t>
      </w:r>
      <w:r>
        <w:t>Minefield Lane Marker Breach may optionally be used to mark the left, right or both sides of the minefield breach</w:t>
      </w:r>
      <w:r w:rsidR="00F63C3A">
        <w:t xml:space="preserve">.  </w:t>
      </w:r>
      <w:r>
        <w:t>How and why these breach lanes are created by models, how they are modeled in the SAF, and whether they are visualized are areas beyond the scope of this specification.</w:t>
      </w:r>
    </w:p>
    <w:p w:rsidR="00806CA7" w:rsidRDefault="00806CA7" w:rsidP="00806CA7">
      <w:pPr>
        <w:pStyle w:val="Heading2"/>
      </w:pPr>
      <w:bookmarkStart w:id="1039" w:name="_Toc266354910"/>
      <w:bookmarkStart w:id="1040" w:name="_Toc266453141"/>
      <w:bookmarkStart w:id="1041" w:name="_Toc411412369"/>
      <w:bookmarkStart w:id="1042" w:name="_Toc422237291"/>
      <w:r>
        <w:t>Improvised Explosive Devices (IEDs)</w:t>
      </w:r>
      <w:bookmarkEnd w:id="1039"/>
      <w:bookmarkEnd w:id="1040"/>
      <w:bookmarkEnd w:id="1041"/>
      <w:bookmarkEnd w:id="1042"/>
    </w:p>
    <w:p w:rsidR="00806CA7" w:rsidRDefault="00806CA7" w:rsidP="00DD4066">
      <w:pPr>
        <w:pStyle w:val="BodyText"/>
      </w:pPr>
      <w:r w:rsidRPr="00034997">
        <w:t xml:space="preserve">The requirements for </w:t>
      </w:r>
      <w:r>
        <w:t>improvised explosive devices</w:t>
      </w:r>
      <w:r w:rsidRPr="00034997">
        <w:t xml:space="preserve"> are defined in this section</w:t>
      </w:r>
      <w:r w:rsidR="00F63C3A">
        <w:t xml:space="preserve">.  </w:t>
      </w:r>
      <w:r w:rsidRPr="00955B82">
        <w:t>IEDs fall into two primary categories: munitions and non-munitions</w:t>
      </w:r>
      <w:r w:rsidR="00F63C3A">
        <w:t xml:space="preserve">.  </w:t>
      </w:r>
      <w:r w:rsidRPr="00955B82">
        <w:t>The former is explicitly an identified munition, such as a 155-mm shell</w:t>
      </w:r>
      <w:r w:rsidR="00F63C3A">
        <w:t xml:space="preserve">.  </w:t>
      </w:r>
      <w:r w:rsidRPr="00955B82">
        <w:t>This categorization is not only common in the real world, but also common for CGF implementations and usage in virtual training systems</w:t>
      </w:r>
      <w:r w:rsidR="00F63C3A">
        <w:t xml:space="preserve">.  </w:t>
      </w:r>
      <w:r w:rsidRPr="00955B82">
        <w:t>Munitions are convenient because little additional work is required for them</w:t>
      </w:r>
      <w:r w:rsidR="00F63C3A">
        <w:t xml:space="preserve">.  </w:t>
      </w:r>
      <w:r w:rsidRPr="00955B82">
        <w:t>For example, if a simulation already supports vulnerability models for the 155-mm artillery round, then adopting that munition as an IED is nearly a free capability.</w:t>
      </w:r>
    </w:p>
    <w:p w:rsidR="00806CA7" w:rsidRPr="00034997" w:rsidRDefault="00806CA7" w:rsidP="00DD4066">
      <w:pPr>
        <w:pStyle w:val="BodyText"/>
      </w:pPr>
      <w:r w:rsidRPr="00955B82">
        <w:t>IEDs that are not explicitly munitions (even jury-rigged munitions) could be any of the following, as examples: flammable liquid, fertilizer, chemicals, TNT belt, or biological weapons</w:t>
      </w:r>
      <w:r w:rsidR="00F63C3A">
        <w:t xml:space="preserve">.  </w:t>
      </w:r>
      <w:r w:rsidRPr="00955B82">
        <w:t>Some or all of these types of devices may be useful, if not directly necessary, to support the individual training exercise requirements</w:t>
      </w:r>
      <w:r w:rsidR="00F63C3A">
        <w:t xml:space="preserve">.  </w:t>
      </w:r>
      <w:r w:rsidRPr="00955B82">
        <w:t>For instance, the IED used in the 1995 Oklahoma City bombing was a rental truck containing 6,200 pounds of ammonium nitrate fertilizer, nitromethane, and a diesel fuel mixture (a total equivalent of over 2,300 kg of TNT).</w:t>
      </w:r>
      <w:r>
        <w:rPr>
          <w:rStyle w:val="FootnoteReference"/>
          <w:sz w:val="20"/>
        </w:rPr>
        <w:footnoteReference w:id="1"/>
      </w:r>
    </w:p>
    <w:p w:rsidR="00806CA7" w:rsidRDefault="00806CA7" w:rsidP="00DD4066">
      <w:pPr>
        <w:pStyle w:val="BodyText"/>
      </w:pPr>
      <w:r>
        <w:t>IEDs shall be one of three types: detonation-based, entity-based, and object-based</w:t>
      </w:r>
      <w:r w:rsidR="00F63C3A">
        <w:t xml:space="preserve">.  </w:t>
      </w:r>
      <w:r>
        <w:t>The following requirements pertain to all types or by each type:</w:t>
      </w:r>
    </w:p>
    <w:p w:rsidR="00806CA7" w:rsidRDefault="00806CA7" w:rsidP="0000072A">
      <w:pPr>
        <w:pStyle w:val="ListNumber"/>
        <w:numPr>
          <w:ilvl w:val="0"/>
          <w:numId w:val="73"/>
        </w:numPr>
      </w:pPr>
      <w:r w:rsidRPr="0018250D">
        <w:t>The detonation of an IED shall use the Munition or Explosion Descriptor record.</w:t>
      </w:r>
    </w:p>
    <w:p w:rsidR="00806CA7" w:rsidRDefault="00806CA7" w:rsidP="0000072A">
      <w:pPr>
        <w:pStyle w:val="ListNumber"/>
        <w:numPr>
          <w:ilvl w:val="0"/>
          <w:numId w:val="73"/>
        </w:numPr>
      </w:pPr>
      <w:r w:rsidRPr="00DD4066">
        <w:rPr>
          <w:b/>
        </w:rPr>
        <w:t>Detonation-based</w:t>
      </w:r>
      <w:r w:rsidR="00F63C3A" w:rsidRPr="00DD4066">
        <w:rPr>
          <w:b/>
        </w:rPr>
        <w:t>.</w:t>
      </w:r>
      <w:r w:rsidR="00F63C3A">
        <w:t xml:space="preserve">  </w:t>
      </w:r>
      <w:r>
        <w:t>These are “magic” in the sense that the IED itself is not conveyed as an entity or object in the battlespace</w:t>
      </w:r>
      <w:r w:rsidR="00F63C3A">
        <w:t xml:space="preserve">.  </w:t>
      </w:r>
      <w:r>
        <w:t>The first and only indication of the IED is via a Detonation PDU (no prior Fire PDU).</w:t>
      </w:r>
    </w:p>
    <w:p w:rsidR="00806CA7" w:rsidRDefault="00806CA7" w:rsidP="0000072A">
      <w:pPr>
        <w:pStyle w:val="ListNumber2"/>
        <w:numPr>
          <w:ilvl w:val="1"/>
          <w:numId w:val="13"/>
        </w:numPr>
      </w:pPr>
      <w:r>
        <w:t>The Source Entity ID in the Detonation PDU shall be NO_SPECIFIC_ENTITY if the detonation is caused by a munition.</w:t>
      </w:r>
    </w:p>
    <w:p w:rsidR="00806CA7" w:rsidRDefault="00806CA7" w:rsidP="0000072A">
      <w:pPr>
        <w:pStyle w:val="ListNumber2"/>
        <w:numPr>
          <w:ilvl w:val="1"/>
          <w:numId w:val="13"/>
        </w:numPr>
      </w:pPr>
      <w:r>
        <w:t>The Exploding Entity ID in the Detonation PDU shall be NO_SPECIFIC_ENTITY.</w:t>
      </w:r>
    </w:p>
    <w:p w:rsidR="00806CA7" w:rsidRDefault="00806CA7" w:rsidP="0000072A">
      <w:pPr>
        <w:pStyle w:val="ListNumber2"/>
        <w:numPr>
          <w:ilvl w:val="1"/>
          <w:numId w:val="13"/>
        </w:numPr>
      </w:pPr>
      <w:r>
        <w:t>The Event ID in the Detonation PDU should be set to NO_EVENT_ID.</w:t>
      </w:r>
    </w:p>
    <w:p w:rsidR="00806CA7" w:rsidRDefault="00806CA7" w:rsidP="0000072A">
      <w:pPr>
        <w:pStyle w:val="ListNumber"/>
        <w:numPr>
          <w:ilvl w:val="0"/>
          <w:numId w:val="73"/>
        </w:numPr>
      </w:pPr>
      <w:r w:rsidRPr="00DD4066">
        <w:rPr>
          <w:b/>
        </w:rPr>
        <w:t>Entity-based</w:t>
      </w:r>
      <w:r w:rsidR="00F63C3A" w:rsidRPr="00DD4066">
        <w:rPr>
          <w:b/>
        </w:rPr>
        <w:t>.</w:t>
      </w:r>
      <w:r w:rsidR="00F63C3A">
        <w:t xml:space="preserve">  </w:t>
      </w:r>
      <w:r>
        <w:t>These IEDs are present on an existing entity or are the entity itself.</w:t>
      </w:r>
    </w:p>
    <w:p w:rsidR="00806CA7" w:rsidRDefault="00806CA7" w:rsidP="0000072A">
      <w:pPr>
        <w:pStyle w:val="ListNumber2"/>
        <w:numPr>
          <w:ilvl w:val="1"/>
          <w:numId w:val="13"/>
        </w:numPr>
      </w:pPr>
      <w:r>
        <w:t>The IED Presence Indicator in the Entity State PDU Capabilities field shall be used to indicate the presence of an IED.</w:t>
      </w:r>
    </w:p>
    <w:p w:rsidR="00806CA7" w:rsidRDefault="00806CA7" w:rsidP="0000072A">
      <w:pPr>
        <w:pStyle w:val="ListNumber2"/>
        <w:numPr>
          <w:ilvl w:val="1"/>
          <w:numId w:val="13"/>
        </w:numPr>
      </w:pPr>
      <w:r>
        <w:lastRenderedPageBreak/>
        <w:t>An Attached Part VP record may be used to identify a specific IED and how it’s attached to the main entity</w:t>
      </w:r>
      <w:r w:rsidR="00F63C3A">
        <w:t xml:space="preserve">.  </w:t>
      </w:r>
      <w:r w:rsidRPr="0050101F">
        <w:t>An Attached Part record is not always needed, however, such as with a munition that is itself an IED</w:t>
      </w:r>
      <w:r w:rsidR="00F63C3A">
        <w:t xml:space="preserve">.  </w:t>
      </w:r>
    </w:p>
    <w:p w:rsidR="00806CA7" w:rsidRDefault="00806CA7" w:rsidP="0000072A">
      <w:pPr>
        <w:pStyle w:val="ListNumber2"/>
        <w:numPr>
          <w:ilvl w:val="1"/>
          <w:numId w:val="13"/>
        </w:numPr>
      </w:pPr>
      <w:r>
        <w:t>The Extended Platform Appearance VP record may be used to identify an IED on a platform.</w:t>
      </w:r>
    </w:p>
    <w:p w:rsidR="00806CA7" w:rsidRDefault="00806CA7" w:rsidP="0000072A">
      <w:pPr>
        <w:pStyle w:val="ListNumber2"/>
        <w:numPr>
          <w:ilvl w:val="1"/>
          <w:numId w:val="13"/>
        </w:numPr>
      </w:pPr>
      <w:r w:rsidRPr="0018250D">
        <w:t xml:space="preserve">The Extended </w:t>
      </w:r>
      <w:r>
        <w:t xml:space="preserve">Life Form </w:t>
      </w:r>
      <w:r w:rsidRPr="0018250D">
        <w:t xml:space="preserve">Appearance VP record may be used to identify an IED on a </w:t>
      </w:r>
      <w:r>
        <w:t>life form</w:t>
      </w:r>
      <w:r w:rsidRPr="0018250D">
        <w:t>.</w:t>
      </w:r>
    </w:p>
    <w:p w:rsidR="00806CA7" w:rsidRDefault="00806CA7" w:rsidP="0000072A">
      <w:pPr>
        <w:pStyle w:val="ListNumber2"/>
        <w:numPr>
          <w:ilvl w:val="1"/>
          <w:numId w:val="13"/>
        </w:numPr>
      </w:pPr>
      <w:r w:rsidRPr="0018250D">
        <w:t xml:space="preserve">An </w:t>
      </w:r>
      <w:r>
        <w:t xml:space="preserve">Articulated </w:t>
      </w:r>
      <w:r w:rsidRPr="0018250D">
        <w:t>Part VP record may be used to identify a specific IED and how i</w:t>
      </w:r>
      <w:r>
        <w:t>t’s attached to the main entity.</w:t>
      </w:r>
    </w:p>
    <w:p w:rsidR="00806CA7" w:rsidRDefault="00806CA7" w:rsidP="0000072A">
      <w:pPr>
        <w:pStyle w:val="ListNumber"/>
        <w:numPr>
          <w:ilvl w:val="0"/>
          <w:numId w:val="73"/>
        </w:numPr>
      </w:pPr>
      <w:r w:rsidRPr="00DD4066">
        <w:rPr>
          <w:b/>
        </w:rPr>
        <w:t>Object-based</w:t>
      </w:r>
      <w:r w:rsidR="00F63C3A" w:rsidRPr="00DD4066">
        <w:rPr>
          <w:b/>
        </w:rPr>
        <w:t>.</w:t>
      </w:r>
      <w:r w:rsidR="00F63C3A">
        <w:t xml:space="preserve">  </w:t>
      </w:r>
      <w:r>
        <w:t>These IEDs are present on an existing object, but are not the object itself.</w:t>
      </w:r>
    </w:p>
    <w:p w:rsidR="00806CA7" w:rsidRDefault="00806CA7" w:rsidP="0000072A">
      <w:pPr>
        <w:pStyle w:val="ListNumber2"/>
        <w:numPr>
          <w:ilvl w:val="1"/>
          <w:numId w:val="13"/>
        </w:numPr>
      </w:pPr>
      <w:r>
        <w:t>The Object State General Appearance shall be used to indicate the presence of an IED.</w:t>
      </w:r>
    </w:p>
    <w:p w:rsidR="00806CA7" w:rsidRDefault="00806CA7" w:rsidP="0000072A">
      <w:pPr>
        <w:pStyle w:val="ListNumber2"/>
        <w:numPr>
          <w:ilvl w:val="1"/>
          <w:numId w:val="13"/>
        </w:numPr>
      </w:pPr>
      <w:r>
        <w:t xml:space="preserve">An Attribute PDU with an </w:t>
      </w:r>
      <w:r w:rsidRPr="0018250D">
        <w:t>Object/Entity Association record</w:t>
      </w:r>
      <w:r>
        <w:t xml:space="preserve"> should be used to associate an entity type with the object.</w:t>
      </w:r>
    </w:p>
    <w:p w:rsidR="00806CA7" w:rsidRDefault="00806CA7" w:rsidP="00806CA7">
      <w:pPr>
        <w:pStyle w:val="Heading3"/>
      </w:pPr>
      <w:bookmarkStart w:id="1043" w:name="_Ref227053026"/>
      <w:bookmarkStart w:id="1044" w:name="_Toc266354912"/>
      <w:bookmarkStart w:id="1045" w:name="_Toc266453143"/>
      <w:bookmarkStart w:id="1046" w:name="_Toc422237292"/>
      <w:r>
        <w:t>Object State General Appearance</w:t>
      </w:r>
      <w:bookmarkEnd w:id="1043"/>
      <w:bookmarkEnd w:id="1044"/>
      <w:bookmarkEnd w:id="1045"/>
      <w:bookmarkEnd w:id="1046"/>
      <w:r>
        <w:t xml:space="preserve"> </w:t>
      </w:r>
    </w:p>
    <w:p w:rsidR="00806CA7" w:rsidRDefault="00806CA7" w:rsidP="00806CA7">
      <w:pPr>
        <w:pStyle w:val="BodyText"/>
      </w:pPr>
      <w:r>
        <w:t>The General Appearance record for all Object State PDUs includes an IED Present field</w:t>
      </w:r>
      <w:r w:rsidR="00F63C3A">
        <w:t xml:space="preserve">.  </w:t>
      </w:r>
      <w:r>
        <w:t>This field should be used to indicate the presence and visual detection of IEDs in the object.</w:t>
      </w:r>
    </w:p>
    <w:p w:rsidR="00806CA7" w:rsidRDefault="00806CA7" w:rsidP="00806CA7">
      <w:pPr>
        <w:pStyle w:val="Heading3"/>
      </w:pPr>
      <w:bookmarkStart w:id="1047" w:name="_Toc422237293"/>
      <w:r>
        <w:t>Object/Entity Association record</w:t>
      </w:r>
      <w:bookmarkEnd w:id="1047"/>
    </w:p>
    <w:p w:rsidR="00806CA7" w:rsidRDefault="00806CA7" w:rsidP="00806CA7">
      <w:pPr>
        <w:pStyle w:val="BodyText"/>
      </w:pPr>
      <w:r>
        <w:t>To provide a specific IED on the object would require something similar to the Attached Parts VP record</w:t>
      </w:r>
      <w:r w:rsidR="00F63C3A">
        <w:t xml:space="preserve">.  </w:t>
      </w:r>
      <w:r>
        <w:t>However, there are no VP records in the Object State PDUs, so the only alternative is to use an Attribute PDU</w:t>
      </w:r>
      <w:r w:rsidR="00F63C3A">
        <w:t xml:space="preserve">.  </w:t>
      </w:r>
      <w:r>
        <w:t>The Object/Entity Association record is an Attribute record that supports this.</w:t>
      </w:r>
    </w:p>
    <w:p w:rsidR="00806CA7" w:rsidRDefault="00806CA7" w:rsidP="00806CA7">
      <w:pPr>
        <w:pStyle w:val="Heading4"/>
      </w:pPr>
      <w:r>
        <w:t>Purpose</w:t>
      </w:r>
    </w:p>
    <w:p w:rsidR="00806CA7" w:rsidRDefault="00806CA7" w:rsidP="00806CA7">
      <w:pPr>
        <w:pStyle w:val="BodyText"/>
      </w:pPr>
      <w:r>
        <w:t xml:space="preserve">Associations between objects and entities shall be communicated with the </w:t>
      </w:r>
      <w:r w:rsidRPr="00954AE8">
        <w:t>Object/Entity Association</w:t>
      </w:r>
      <w:r>
        <w:t xml:space="preserve"> record in an Attribute PDU coupled with the Object State PDU for the object</w:t>
      </w:r>
      <w:r w:rsidR="00F63C3A">
        <w:t xml:space="preserve">.  </w:t>
      </w:r>
      <w:r>
        <w:t>This record correlates to the Entity Association VP record in the Entity State PDU for the corresponding entity, if that entity exists in the battlespace.</w:t>
      </w:r>
    </w:p>
    <w:p w:rsidR="00806CA7" w:rsidRDefault="00806CA7" w:rsidP="00806CA7">
      <w:pPr>
        <w:pStyle w:val="Heading4"/>
      </w:pPr>
      <w:r>
        <w:t>Record Definition</w:t>
      </w:r>
    </w:p>
    <w:p w:rsidR="00806CA7" w:rsidRDefault="00806CA7" w:rsidP="00806CA7">
      <w:pPr>
        <w:pStyle w:val="BodyText"/>
      </w:pPr>
      <w:r>
        <w:t>The following fields define the Object/Entity Association record:</w:t>
      </w:r>
    </w:p>
    <w:p w:rsidR="00806CA7" w:rsidRDefault="00806CA7" w:rsidP="0000072A">
      <w:pPr>
        <w:pStyle w:val="ListNumber"/>
        <w:numPr>
          <w:ilvl w:val="0"/>
          <w:numId w:val="74"/>
        </w:numPr>
      </w:pPr>
      <w:r w:rsidRPr="00DD4066">
        <w:rPr>
          <w:b/>
        </w:rPr>
        <w:t>Record Type</w:t>
      </w:r>
      <w:r w:rsidR="00F63C3A">
        <w:t xml:space="preserve">.  </w:t>
      </w:r>
      <w:r>
        <w:t>This 32-bit enumeration identifies the type of Attribute record.</w:t>
      </w:r>
    </w:p>
    <w:p w:rsidR="00806CA7" w:rsidRDefault="00806CA7" w:rsidP="0000072A">
      <w:pPr>
        <w:pStyle w:val="ListNumber"/>
        <w:numPr>
          <w:ilvl w:val="0"/>
          <w:numId w:val="74"/>
        </w:numPr>
      </w:pPr>
      <w:r w:rsidRPr="00DD4066">
        <w:rPr>
          <w:b/>
        </w:rPr>
        <w:t>Record Length</w:t>
      </w:r>
      <w:r w:rsidR="00F63C3A">
        <w:t xml:space="preserve">.  </w:t>
      </w:r>
      <w:r>
        <w:t>This 16-bit unsigned integer specifies the total length in octets of the Attribute record, including the type and length itself.</w:t>
      </w:r>
    </w:p>
    <w:p w:rsidR="00806CA7" w:rsidRDefault="00806CA7" w:rsidP="0000072A">
      <w:pPr>
        <w:pStyle w:val="ListNumber"/>
        <w:numPr>
          <w:ilvl w:val="0"/>
          <w:numId w:val="74"/>
        </w:numPr>
      </w:pPr>
      <w:r w:rsidRPr="00DD4066">
        <w:rPr>
          <w:b/>
        </w:rPr>
        <w:t>Entity Type</w:t>
      </w:r>
      <w:r w:rsidR="00F63C3A">
        <w:t xml:space="preserve">.  </w:t>
      </w:r>
      <w:r>
        <w:t>This 64-bit record identifies the entity type that is associated with this object.</w:t>
      </w:r>
    </w:p>
    <w:p w:rsidR="00806CA7" w:rsidRDefault="00806CA7" w:rsidP="0000072A">
      <w:pPr>
        <w:pStyle w:val="ListNumber"/>
        <w:numPr>
          <w:ilvl w:val="0"/>
          <w:numId w:val="74"/>
        </w:numPr>
      </w:pPr>
      <w:r w:rsidRPr="00DD4066">
        <w:rPr>
          <w:b/>
        </w:rPr>
        <w:t>Entity ID</w:t>
      </w:r>
      <w:r w:rsidR="00F63C3A">
        <w:t xml:space="preserve">.  </w:t>
      </w:r>
      <w:r>
        <w:t>This 48-bit record identifies the specific entity that is associated with this object, if known.</w:t>
      </w:r>
    </w:p>
    <w:p w:rsidR="00806CA7" w:rsidRDefault="00806CA7" w:rsidP="0000072A">
      <w:pPr>
        <w:pStyle w:val="ListNumber"/>
        <w:numPr>
          <w:ilvl w:val="0"/>
          <w:numId w:val="74"/>
        </w:numPr>
      </w:pPr>
      <w:r w:rsidRPr="00DD4066">
        <w:rPr>
          <w:b/>
        </w:rPr>
        <w:t>Own Station Location</w:t>
      </w:r>
      <w:r w:rsidR="00F63C3A">
        <w:t xml:space="preserve">.  </w:t>
      </w:r>
      <w:r>
        <w:t xml:space="preserve">This 16-bit enumeration </w:t>
      </w:r>
      <w:r w:rsidRPr="00A62D51">
        <w:t>indicate</w:t>
      </w:r>
      <w:r>
        <w:t xml:space="preserve">s the station location on the object itself </w:t>
      </w:r>
      <w:r w:rsidRPr="00A62D51">
        <w:t xml:space="preserve">where </w:t>
      </w:r>
      <w:r>
        <w:t>the entity is</w:t>
      </w:r>
      <w:r w:rsidRPr="00A62D51">
        <w:t xml:space="preserve"> physical</w:t>
      </w:r>
      <w:r>
        <w:t>ly</w:t>
      </w:r>
      <w:r w:rsidRPr="00A62D51">
        <w:t xml:space="preserve"> connect</w:t>
      </w:r>
      <w:r>
        <w:t>ed</w:t>
      </w:r>
      <w:r w:rsidRPr="00A62D51">
        <w:t>, if known</w:t>
      </w:r>
      <w:r w:rsidR="00F63C3A">
        <w:t xml:space="preserve">.  </w:t>
      </w:r>
      <w:r w:rsidRPr="00A62D51">
        <w:t>The station location shall be as defined in SISO-REF-010</w:t>
      </w:r>
      <w:r w:rsidR="00F63C3A">
        <w:t xml:space="preserve">.  </w:t>
      </w:r>
      <w:r w:rsidRPr="00A62D51">
        <w:t xml:space="preserve">If there is more than one physical connection, then each connection that is described shall be included in a separate </w:t>
      </w:r>
      <w:r w:rsidRPr="00847E22">
        <w:t>Object/Entity Association record</w:t>
      </w:r>
      <w:r>
        <w:t>.</w:t>
      </w:r>
    </w:p>
    <w:p w:rsidR="00806CA7" w:rsidRDefault="00280005" w:rsidP="00DD4066">
      <w:pPr>
        <w:pStyle w:val="Caption-Table"/>
      </w:pPr>
      <w:bookmarkStart w:id="1048" w:name="_Toc411412288"/>
      <w:bookmarkStart w:id="1049" w:name="_Toc422237354"/>
      <w:r>
        <w:t>Table</w:t>
      </w:r>
      <w:r w:rsidR="00806CA7">
        <w:t xml:space="preserve"> </w:t>
      </w:r>
      <w:fldSimple w:instr=" STYLEREF 1 \s ">
        <w:r w:rsidR="009B7484">
          <w:rPr>
            <w:noProof/>
          </w:rPr>
          <w:t>11</w:t>
        </w:r>
      </w:fldSimple>
      <w:r w:rsidR="00AA69D5">
        <w:noBreakHyphen/>
      </w:r>
      <w:fldSimple w:instr=" SEQ Table \* ARABIC \s 1 ">
        <w:r w:rsidR="009B7484">
          <w:rPr>
            <w:noProof/>
          </w:rPr>
          <w:t>5</w:t>
        </w:r>
      </w:fldSimple>
      <w:r w:rsidR="00DD4066">
        <w:t xml:space="preserve">. </w:t>
      </w:r>
      <w:r w:rsidR="00806CA7">
        <w:t xml:space="preserve"> Object/Entity Association Record</w:t>
      </w:r>
      <w:bookmarkEnd w:id="1048"/>
      <w:bookmarkEnd w:id="1049"/>
    </w:p>
    <w:tbl>
      <w:tblPr>
        <w:tblW w:w="0" w:type="auto"/>
        <w:jc w:val="center"/>
        <w:tblInd w:w="24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2507"/>
        <w:gridCol w:w="2146"/>
      </w:tblGrid>
      <w:tr w:rsidR="00806CA7" w:rsidRPr="00843D0C" w:rsidTr="00DD4066">
        <w:trPr>
          <w:cantSplit/>
          <w:trHeight w:val="413"/>
          <w:tblHeader/>
          <w:jc w:val="center"/>
        </w:trPr>
        <w:tc>
          <w:tcPr>
            <w:tcW w:w="2507"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DD4066">
            <w:pPr>
              <w:pStyle w:val="TableColumnHeader"/>
            </w:pPr>
            <w:r w:rsidRPr="00775D40">
              <w:t>Field</w:t>
            </w:r>
          </w:p>
        </w:tc>
        <w:tc>
          <w:tcPr>
            <w:tcW w:w="2146"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D4066">
            <w:pPr>
              <w:pStyle w:val="TableColumnHeader"/>
            </w:pPr>
            <w:r w:rsidRPr="00775D40">
              <w:t>Type</w:t>
            </w:r>
          </w:p>
        </w:tc>
      </w:tr>
      <w:tr w:rsidR="00806CA7" w:rsidRPr="00775D40" w:rsidTr="00DD4066">
        <w:trPr>
          <w:cantSplit/>
          <w:jc w:val="center"/>
        </w:trPr>
        <w:tc>
          <w:tcPr>
            <w:tcW w:w="2507" w:type="dxa"/>
            <w:tcBorders>
              <w:top w:val="single" w:sz="4" w:space="0" w:color="2B1F5F"/>
            </w:tcBorders>
            <w:shd w:val="clear" w:color="auto" w:fill="auto"/>
          </w:tcPr>
          <w:p w:rsidR="00806CA7" w:rsidRPr="001C5F09" w:rsidRDefault="00806CA7" w:rsidP="004E3A00">
            <w:pPr>
              <w:pStyle w:val="TableText"/>
            </w:pPr>
            <w:r w:rsidRPr="001C5F09">
              <w:t xml:space="preserve">Attribute Record Type </w:t>
            </w:r>
          </w:p>
        </w:tc>
        <w:tc>
          <w:tcPr>
            <w:tcW w:w="2146" w:type="dxa"/>
            <w:tcBorders>
              <w:top w:val="single" w:sz="4" w:space="0" w:color="2B1F5F"/>
            </w:tcBorders>
            <w:shd w:val="clear" w:color="auto" w:fill="auto"/>
          </w:tcPr>
          <w:p w:rsidR="00806CA7" w:rsidRPr="001C5F09" w:rsidRDefault="00806CA7" w:rsidP="004E3A00">
            <w:pPr>
              <w:pStyle w:val="TableText"/>
            </w:pPr>
            <w:r w:rsidRPr="001C5F09">
              <w:t>32-bit enumeration</w:t>
            </w:r>
          </w:p>
        </w:tc>
      </w:tr>
      <w:tr w:rsidR="00806CA7" w:rsidRPr="00775D40" w:rsidTr="00DD4066">
        <w:trPr>
          <w:cantSplit/>
          <w:jc w:val="center"/>
        </w:trPr>
        <w:tc>
          <w:tcPr>
            <w:tcW w:w="2507" w:type="dxa"/>
            <w:shd w:val="clear" w:color="auto" w:fill="auto"/>
          </w:tcPr>
          <w:p w:rsidR="00806CA7" w:rsidRPr="001C5F09" w:rsidRDefault="00806CA7" w:rsidP="004E3A00">
            <w:pPr>
              <w:pStyle w:val="TableText"/>
            </w:pPr>
            <w:r w:rsidRPr="001C5F09">
              <w:t xml:space="preserve">Attribute Record Length </w:t>
            </w:r>
          </w:p>
        </w:tc>
        <w:tc>
          <w:tcPr>
            <w:tcW w:w="2146" w:type="dxa"/>
            <w:shd w:val="clear" w:color="auto" w:fill="auto"/>
          </w:tcPr>
          <w:p w:rsidR="00806CA7" w:rsidRDefault="00806CA7" w:rsidP="004E3A00">
            <w:pPr>
              <w:pStyle w:val="TableText"/>
            </w:pPr>
            <w:r w:rsidRPr="001C5F09">
              <w:t>16-bit unsigned integer</w:t>
            </w:r>
          </w:p>
        </w:tc>
      </w:tr>
      <w:tr w:rsidR="00806CA7" w:rsidRPr="00775D40" w:rsidTr="00DD4066">
        <w:trPr>
          <w:cantSplit/>
          <w:jc w:val="center"/>
        </w:trPr>
        <w:tc>
          <w:tcPr>
            <w:tcW w:w="2507" w:type="dxa"/>
            <w:shd w:val="clear" w:color="auto" w:fill="auto"/>
            <w:vAlign w:val="center"/>
          </w:tcPr>
          <w:p w:rsidR="00806CA7" w:rsidRPr="00775D40" w:rsidRDefault="00806CA7" w:rsidP="004E3A00">
            <w:pPr>
              <w:pStyle w:val="TableText"/>
            </w:pPr>
            <w:r>
              <w:t>Padding</w:t>
            </w:r>
          </w:p>
        </w:tc>
        <w:tc>
          <w:tcPr>
            <w:tcW w:w="2146" w:type="dxa"/>
            <w:shd w:val="clear" w:color="auto" w:fill="auto"/>
            <w:vAlign w:val="center"/>
          </w:tcPr>
          <w:p w:rsidR="00806CA7" w:rsidRPr="00775D40" w:rsidRDefault="00806CA7" w:rsidP="004E3A00">
            <w:pPr>
              <w:pStyle w:val="TableText"/>
            </w:pPr>
            <w:r>
              <w:t>16 bits unused</w:t>
            </w:r>
          </w:p>
        </w:tc>
      </w:tr>
      <w:tr w:rsidR="00806CA7" w:rsidRPr="00775D40" w:rsidTr="00DD4066">
        <w:trPr>
          <w:cantSplit/>
          <w:jc w:val="center"/>
        </w:trPr>
        <w:tc>
          <w:tcPr>
            <w:tcW w:w="2507" w:type="dxa"/>
            <w:shd w:val="clear" w:color="auto" w:fill="auto"/>
            <w:vAlign w:val="center"/>
          </w:tcPr>
          <w:p w:rsidR="00806CA7" w:rsidRPr="00775D40" w:rsidRDefault="00806CA7" w:rsidP="004E3A00">
            <w:pPr>
              <w:pStyle w:val="TableText"/>
            </w:pPr>
            <w:r>
              <w:t>Entity Type</w:t>
            </w:r>
          </w:p>
        </w:tc>
        <w:tc>
          <w:tcPr>
            <w:tcW w:w="2146" w:type="dxa"/>
            <w:shd w:val="clear" w:color="auto" w:fill="auto"/>
            <w:vAlign w:val="center"/>
          </w:tcPr>
          <w:p w:rsidR="00806CA7" w:rsidRPr="00775D40" w:rsidRDefault="00806CA7" w:rsidP="004E3A00">
            <w:pPr>
              <w:pStyle w:val="TableText"/>
            </w:pPr>
            <w:r>
              <w:t>64-bit Entity Type</w:t>
            </w:r>
          </w:p>
        </w:tc>
      </w:tr>
      <w:tr w:rsidR="00806CA7" w:rsidRPr="00775D40" w:rsidTr="00DD4066">
        <w:trPr>
          <w:cantSplit/>
          <w:jc w:val="center"/>
        </w:trPr>
        <w:tc>
          <w:tcPr>
            <w:tcW w:w="2507" w:type="dxa"/>
            <w:shd w:val="clear" w:color="auto" w:fill="auto"/>
            <w:vAlign w:val="center"/>
          </w:tcPr>
          <w:p w:rsidR="00806CA7" w:rsidRPr="00775D40" w:rsidRDefault="00806CA7" w:rsidP="004E3A00">
            <w:pPr>
              <w:pStyle w:val="TableText"/>
            </w:pPr>
            <w:r>
              <w:t>Entity ID</w:t>
            </w:r>
          </w:p>
        </w:tc>
        <w:tc>
          <w:tcPr>
            <w:tcW w:w="2146" w:type="dxa"/>
            <w:shd w:val="clear" w:color="auto" w:fill="auto"/>
            <w:vAlign w:val="center"/>
          </w:tcPr>
          <w:p w:rsidR="00806CA7" w:rsidRPr="00775D40" w:rsidRDefault="00806CA7" w:rsidP="004E3A00">
            <w:pPr>
              <w:pStyle w:val="TableText"/>
            </w:pPr>
            <w:r>
              <w:t>48-bit Entity Identifier</w:t>
            </w:r>
          </w:p>
        </w:tc>
      </w:tr>
      <w:tr w:rsidR="00806CA7" w:rsidRPr="00775D40" w:rsidTr="00DD4066">
        <w:trPr>
          <w:cantSplit/>
          <w:jc w:val="center"/>
        </w:trPr>
        <w:tc>
          <w:tcPr>
            <w:tcW w:w="2507" w:type="dxa"/>
            <w:shd w:val="clear" w:color="auto" w:fill="auto"/>
            <w:vAlign w:val="center"/>
          </w:tcPr>
          <w:p w:rsidR="00806CA7" w:rsidRPr="00775D40" w:rsidRDefault="00806CA7" w:rsidP="004E3A00">
            <w:pPr>
              <w:pStyle w:val="TableText"/>
            </w:pPr>
            <w:r>
              <w:lastRenderedPageBreak/>
              <w:t>Own Station Location</w:t>
            </w:r>
          </w:p>
        </w:tc>
        <w:tc>
          <w:tcPr>
            <w:tcW w:w="2146" w:type="dxa"/>
            <w:shd w:val="clear" w:color="auto" w:fill="auto"/>
            <w:vAlign w:val="center"/>
          </w:tcPr>
          <w:p w:rsidR="00806CA7" w:rsidRPr="00775D40" w:rsidRDefault="00806CA7" w:rsidP="004E3A00">
            <w:pPr>
              <w:pStyle w:val="TableText"/>
            </w:pPr>
            <w:r>
              <w:t>16-bit enumeration</w:t>
            </w:r>
          </w:p>
        </w:tc>
      </w:tr>
      <w:tr w:rsidR="00806CA7" w:rsidRPr="00775D40" w:rsidTr="00DD4066">
        <w:trPr>
          <w:cantSplit/>
          <w:jc w:val="center"/>
        </w:trPr>
        <w:tc>
          <w:tcPr>
            <w:tcW w:w="2507" w:type="dxa"/>
            <w:shd w:val="clear" w:color="auto" w:fill="auto"/>
            <w:vAlign w:val="center"/>
          </w:tcPr>
          <w:p w:rsidR="00806CA7" w:rsidRPr="00775D40" w:rsidRDefault="00806CA7" w:rsidP="004E3A00">
            <w:pPr>
              <w:pStyle w:val="TableText"/>
            </w:pPr>
            <w:r>
              <w:t>Padding</w:t>
            </w:r>
          </w:p>
        </w:tc>
        <w:tc>
          <w:tcPr>
            <w:tcW w:w="2146" w:type="dxa"/>
            <w:shd w:val="clear" w:color="auto" w:fill="auto"/>
            <w:vAlign w:val="center"/>
          </w:tcPr>
          <w:p w:rsidR="00806CA7" w:rsidRPr="00775D40" w:rsidRDefault="00806CA7" w:rsidP="004E3A00">
            <w:pPr>
              <w:pStyle w:val="TableText"/>
            </w:pPr>
            <w:r>
              <w:t>64 bits unused</w:t>
            </w:r>
          </w:p>
        </w:tc>
      </w:tr>
    </w:tbl>
    <w:p w:rsidR="00806CA7" w:rsidRDefault="00806CA7" w:rsidP="00806CA7">
      <w:pPr>
        <w:pStyle w:val="Heading4"/>
      </w:pPr>
      <w:bookmarkStart w:id="1050" w:name="_Toc230087064"/>
      <w:bookmarkStart w:id="1051" w:name="_Toc266354913"/>
      <w:bookmarkStart w:id="1052" w:name="_Toc266453144"/>
      <w:r>
        <w:t>Issuance Rules</w:t>
      </w:r>
    </w:p>
    <w:p w:rsidR="00806CA7" w:rsidRDefault="00806CA7" w:rsidP="00806CA7">
      <w:pPr>
        <w:pStyle w:val="BodyText"/>
        <w:keepNext/>
      </w:pPr>
      <w:r>
        <w:t>The following issuance rules apply:</w:t>
      </w:r>
    </w:p>
    <w:p w:rsidR="00806CA7" w:rsidRDefault="00806CA7" w:rsidP="0000072A">
      <w:pPr>
        <w:pStyle w:val="ListNumber"/>
        <w:numPr>
          <w:ilvl w:val="0"/>
          <w:numId w:val="75"/>
        </w:numPr>
      </w:pPr>
      <w:r w:rsidRPr="00954AE8">
        <w:t>This record shall be transmitted in an Attribute PDU coupled with an Object State PDU (the specific type depending on the object type).</w:t>
      </w:r>
    </w:p>
    <w:p w:rsidR="00806CA7" w:rsidRPr="00954AE8" w:rsidRDefault="00806CA7" w:rsidP="0000072A">
      <w:pPr>
        <w:pStyle w:val="ListNumber"/>
        <w:numPr>
          <w:ilvl w:val="0"/>
          <w:numId w:val="75"/>
        </w:numPr>
      </w:pPr>
      <w:r>
        <w:t>This record may be used to associate an object with an entity type, even if an appropriate entity doesn’t exist in the battlespace</w:t>
      </w:r>
      <w:r w:rsidR="00F63C3A">
        <w:t xml:space="preserve">.  </w:t>
      </w:r>
      <w:r>
        <w:t>An example of this is to assign an entity type munition as an IED on the object.</w:t>
      </w:r>
    </w:p>
    <w:p w:rsidR="00806CA7" w:rsidRDefault="00806CA7" w:rsidP="00806CA7">
      <w:pPr>
        <w:pStyle w:val="BodyText"/>
        <w:keepNext/>
      </w:pPr>
      <w:r>
        <w:t>The following specific field requirements apply:</w:t>
      </w:r>
    </w:p>
    <w:p w:rsidR="00806CA7" w:rsidRDefault="00806CA7" w:rsidP="0000072A">
      <w:pPr>
        <w:pStyle w:val="ListNumber"/>
        <w:numPr>
          <w:ilvl w:val="0"/>
          <w:numId w:val="76"/>
        </w:numPr>
      </w:pPr>
      <w:r w:rsidRPr="00955B82">
        <w:t xml:space="preserve">If the </w:t>
      </w:r>
      <w:r>
        <w:t>associated e</w:t>
      </w:r>
      <w:r w:rsidRPr="00955B82">
        <w:t xml:space="preserve">ntity </w:t>
      </w:r>
      <w:r>
        <w:t xml:space="preserve">type </w:t>
      </w:r>
      <w:r w:rsidRPr="00955B82">
        <w:t>does not have an entity ID, then NO_ENTITY shall be used</w:t>
      </w:r>
      <w:r>
        <w:t>.</w:t>
      </w:r>
    </w:p>
    <w:p w:rsidR="00806CA7" w:rsidRDefault="00806CA7" w:rsidP="00806CA7">
      <w:pPr>
        <w:pStyle w:val="Heading4"/>
      </w:pPr>
      <w:r>
        <w:t>Receipt Rules</w:t>
      </w:r>
    </w:p>
    <w:p w:rsidR="00806CA7" w:rsidRDefault="00806CA7" w:rsidP="00DD4066">
      <w:pPr>
        <w:pStyle w:val="BodyText"/>
      </w:pPr>
      <w:r>
        <w:t>There are no specific receipt rules for this record.</w:t>
      </w:r>
    </w:p>
    <w:p w:rsidR="00806CA7" w:rsidRDefault="00806CA7" w:rsidP="00806CA7">
      <w:pPr>
        <w:pStyle w:val="Heading2"/>
      </w:pPr>
      <w:bookmarkStart w:id="1053" w:name="_Toc411412370"/>
      <w:bookmarkStart w:id="1054" w:name="_Toc422237294"/>
      <w:r>
        <w:t>Tactical Smoke</w:t>
      </w:r>
      <w:bookmarkEnd w:id="1050"/>
      <w:bookmarkEnd w:id="1051"/>
      <w:bookmarkEnd w:id="1052"/>
      <w:bookmarkEnd w:id="1053"/>
      <w:bookmarkEnd w:id="1054"/>
    </w:p>
    <w:p w:rsidR="00806CA7" w:rsidRDefault="00806CA7" w:rsidP="00806CA7">
      <w:pPr>
        <w:pStyle w:val="BodyText"/>
      </w:pPr>
      <w:r>
        <w:t>The current VDIS recommendation for tactical smoke is to model it locally based upon receipt of Entity State PDU information (smoking, trailing dust, etc.), Fire PDUs, and Detonations PDUs and not broadcast/multicast updates over the simulation network</w:t>
      </w:r>
      <w:r w:rsidR="00F63C3A">
        <w:t xml:space="preserve">.  </w:t>
      </w:r>
      <w:r>
        <w:t>A simulation may use existing DIS methods (such as Object State PDUs) to propagate tactical smoke data within its local real-time simulation network, but other applications on that network that model the tactical smoke locally should ignore those methods.</w:t>
      </w:r>
    </w:p>
    <w:p w:rsidR="00806CA7" w:rsidRDefault="00806CA7" w:rsidP="00806CA7">
      <w:pPr>
        <w:pStyle w:val="Heading2"/>
      </w:pPr>
      <w:bookmarkStart w:id="1055" w:name="_Toc266354914"/>
      <w:bookmarkStart w:id="1056" w:name="_Toc266453145"/>
      <w:bookmarkStart w:id="1057" w:name="_Toc411412371"/>
      <w:bookmarkStart w:id="1058" w:name="_Toc422237295"/>
      <w:r>
        <w:t>Breaching Point and Linear Objects</w:t>
      </w:r>
      <w:bookmarkEnd w:id="1055"/>
      <w:bookmarkEnd w:id="1056"/>
      <w:bookmarkEnd w:id="1057"/>
      <w:bookmarkEnd w:id="1058"/>
    </w:p>
    <w:p w:rsidR="00806CA7" w:rsidRDefault="00806CA7" w:rsidP="00806CA7">
      <w:pPr>
        <w:pStyle w:val="BodyText"/>
      </w:pPr>
      <w:r>
        <w:t xml:space="preserve">Refer to section </w:t>
      </w:r>
      <w:r>
        <w:fldChar w:fldCharType="begin"/>
      </w:r>
      <w:r>
        <w:instrText xml:space="preserve"> REF _Ref266359390 \n \h </w:instrText>
      </w:r>
      <w:r>
        <w:fldChar w:fldCharType="separate"/>
      </w:r>
      <w:r w:rsidR="009B7484">
        <w:t>11.3.2</w:t>
      </w:r>
      <w:r>
        <w:fldChar w:fldCharType="end"/>
      </w:r>
      <w:r>
        <w:t xml:space="preserve"> on minefields for breaching of Areal objects</w:t>
      </w:r>
      <w:r w:rsidR="00F63C3A">
        <w:t xml:space="preserve">.  </w:t>
      </w:r>
      <w:r>
        <w:t>VDIS recommends using the General Object Appearance record’s Damage field (bits 8-9) and Specific Appearance record’s breach fields (e.g., Breach State) of the Object State PDU for point and linear object breach visualization</w:t>
      </w:r>
      <w:r w:rsidR="00F63C3A">
        <w:t xml:space="preserve">.  </w:t>
      </w:r>
      <w:r>
        <w:t>The two appearance flags, Is Smoking and Is Flaming, are not used to indicate breached status, but may be set as appropriate under all breached conditions</w:t>
      </w:r>
      <w:r w:rsidR="00F63C3A">
        <w:t xml:space="preserve">.  </w:t>
      </w:r>
    </w:p>
    <w:p w:rsidR="00806CA7" w:rsidRDefault="00806CA7" w:rsidP="00806CA7">
      <w:pPr>
        <w:pStyle w:val="BodyText"/>
      </w:pPr>
      <w:r>
        <w:t>When no breaching is present, the Breach State field in the Specific Appearance record (if available for that object type) shall be set to No Breaching (0) and the Damage flag may be set as appropriate</w:t>
      </w:r>
      <w:r w:rsidR="00F63C3A">
        <w:t xml:space="preserve">.  </w:t>
      </w:r>
      <w:r>
        <w:t>When a point or linear object is breached, but not cleared, the Damage flag shall indicate Damaged (1)</w:t>
      </w:r>
      <w:r w:rsidR="00F63C3A">
        <w:t xml:space="preserve">.  </w:t>
      </w:r>
      <w:r>
        <w:t>When a point object is breached, but not cleared, the Breach State flag shall indicate Breached (1)</w:t>
      </w:r>
      <w:r w:rsidR="00F63C3A">
        <w:t xml:space="preserve">.  </w:t>
      </w:r>
      <w:r>
        <w:t>When a linear object is breached, but not cleared, its Breach State flag shall indicate Slight Breaching (1) or Moderate Breaching (2) as appropriate</w:t>
      </w:r>
      <w:r w:rsidR="00F63C3A">
        <w:t xml:space="preserve">.  </w:t>
      </w:r>
      <w:r>
        <w:t>When a point or linear object is breached and cleared, the Damage flag shall indicate Destroyed (2)</w:t>
      </w:r>
      <w:r w:rsidR="00F63C3A">
        <w:t xml:space="preserve">.  </w:t>
      </w:r>
      <w:r>
        <w:t>When a point object is breached and cleared, the Breach State flag shall indicate Cleared (2)</w:t>
      </w:r>
      <w:r w:rsidR="00F63C3A">
        <w:t xml:space="preserve">.  </w:t>
      </w:r>
      <w:r>
        <w:t>When a linear object is breached and cleared, its Breach State flag shall indicate Cleared (3)</w:t>
      </w:r>
      <w:r w:rsidR="00F63C3A">
        <w:t xml:space="preserve">.  </w:t>
      </w:r>
      <w:r>
        <w:t>Even if an object’s Breach State flag is Cleared (2 or 3), its State shall not be set to Deactivated (1) unless the simulation system desires not to simulate the object anymore (and this determination might depend upon an exercise agreement)</w:t>
      </w:r>
      <w:r w:rsidR="00F63C3A">
        <w:t xml:space="preserve">.  </w:t>
      </w:r>
      <w:r>
        <w:t>The State transition is not necessarily related to the breaching condition of the object.</w:t>
      </w:r>
    </w:p>
    <w:p w:rsidR="00B6491E" w:rsidRDefault="00B6491E" w:rsidP="00B6491E">
      <w:pPr>
        <w:pStyle w:val="Heading2"/>
      </w:pPr>
      <w:bookmarkStart w:id="1059" w:name="_Toc422237296"/>
      <w:r>
        <w:t>Dynamic Terrain</w:t>
      </w:r>
      <w:bookmarkEnd w:id="1059"/>
    </w:p>
    <w:p w:rsidR="00B6491E" w:rsidRDefault="00B6491E" w:rsidP="00B6491E">
      <w:pPr>
        <w:pStyle w:val="BodyText"/>
      </w:pPr>
      <w:r>
        <w:t>To support dynamic terrain, VDIS adopts the usage of two process-based PDUs:</w:t>
      </w:r>
      <w:r w:rsidRPr="00B6491E">
        <w:t xml:space="preserve"> </w:t>
      </w:r>
      <w:r>
        <w:t>Scaled Height Map PDU and Soil Attribute Map PDU.</w:t>
      </w:r>
    </w:p>
    <w:p w:rsidR="00B6491E" w:rsidRDefault="00B6491E" w:rsidP="00757FEF">
      <w:pPr>
        <w:pStyle w:val="ListNumber"/>
        <w:numPr>
          <w:ilvl w:val="0"/>
          <w:numId w:val="106"/>
        </w:numPr>
      </w:pPr>
      <w:r>
        <w:lastRenderedPageBreak/>
        <w:t>Scaled Height Map PDU.  Communicates heights at regular intervals inside a predefined rectangular area.</w:t>
      </w:r>
    </w:p>
    <w:p w:rsidR="00B6491E" w:rsidRPr="000F0B63" w:rsidRDefault="00B6491E" w:rsidP="00757FEF">
      <w:pPr>
        <w:pStyle w:val="ListNumber"/>
        <w:numPr>
          <w:ilvl w:val="0"/>
          <w:numId w:val="106"/>
        </w:numPr>
      </w:pPr>
      <w:r w:rsidRPr="000F0B63">
        <w:t>Soil Attribute Map PDU.  Communicates soil attributes inside a predefined rectangular area of the terrain.</w:t>
      </w:r>
    </w:p>
    <w:p w:rsidR="00B6491E" w:rsidRPr="00D26836" w:rsidRDefault="00B6491E" w:rsidP="00757FEF">
      <w:pPr>
        <w:pStyle w:val="Heading3"/>
      </w:pPr>
      <w:bookmarkStart w:id="1060" w:name="_Toc422237297"/>
      <w:r w:rsidRPr="00D26836">
        <w:t>Scaled Height Map PDU</w:t>
      </w:r>
      <w:bookmarkEnd w:id="1060"/>
    </w:p>
    <w:p w:rsidR="00B6491E" w:rsidRPr="00D26836" w:rsidRDefault="00B6491E" w:rsidP="00757FEF">
      <w:pPr>
        <w:pStyle w:val="Heading4"/>
      </w:pPr>
      <w:r w:rsidRPr="00D26836">
        <w:t>Purpose</w:t>
      </w:r>
    </w:p>
    <w:p w:rsidR="00B6491E" w:rsidRDefault="00B6491E" w:rsidP="00B6491E">
      <w:pPr>
        <w:pStyle w:val="BodyText"/>
      </w:pPr>
      <w:r>
        <w:t xml:space="preserve">The Scaled Height Map PDU communicates heights at regular intervals inside a predefined rectangular area. Each data item in the PDU represents a height post along the grid.  The heights are scaled in order to allow more of them to be packed in a PDU. This implementation is able to send twice as many points in one PDU as a non-scaled implementation. </w:t>
      </w:r>
    </w:p>
    <w:p w:rsidR="00B6491E" w:rsidRPr="00D26836" w:rsidRDefault="00B6491E" w:rsidP="00757FEF">
      <w:pPr>
        <w:pStyle w:val="Heading4"/>
      </w:pPr>
      <w:r w:rsidRPr="00D26836">
        <w:t>Scaling Precision</w:t>
      </w:r>
    </w:p>
    <w:p w:rsidR="00B6491E" w:rsidRPr="00775D40" w:rsidRDefault="00B6491E" w:rsidP="00B6491E">
      <w:pPr>
        <w:pStyle w:val="BodyText"/>
      </w:pPr>
      <w:r w:rsidRPr="001D36FA">
        <w:t>Scaling the points, however, may mean</w:t>
      </w:r>
      <w:r>
        <w:t xml:space="preserve"> that</w:t>
      </w:r>
      <w:r w:rsidRPr="001D36FA">
        <w:t xml:space="preserve"> some precision</w:t>
      </w:r>
      <w:r>
        <w:t xml:space="preserve"> is lost </w:t>
      </w:r>
      <w:r w:rsidRPr="001D36FA">
        <w:t xml:space="preserve">in situations where the </w:t>
      </w:r>
      <w:r>
        <w:t>elevation offset of a post is not a multiple of the scaling value. Although loss of precision is not usually acceptable, the amount of precision lost is not problematic since it ranges in the 5</w:t>
      </w:r>
      <w:r w:rsidRPr="00E9132E">
        <w:rPr>
          <w:vertAlign w:val="superscript"/>
        </w:rPr>
        <w:t>th</w:t>
      </w:r>
      <w:r>
        <w:t xml:space="preserve"> (hundred-thousandth) digit of precision. For example, if the range of values to be scaled is 10 units, then the values will never contain an error </w:t>
      </w:r>
      <w:r w:rsidRPr="00200B5A">
        <w:t xml:space="preserve">greater than </w:t>
      </w:r>
      <w:r w:rsidRPr="00200B5A">
        <w:rPr>
          <w:color w:val="000000"/>
        </w:rPr>
        <w:t>0.0000762951 units (half of the scale value).</w:t>
      </w:r>
      <w:r>
        <w:t xml:space="preserve">  </w:t>
      </w:r>
    </w:p>
    <w:p w:rsidR="00B6491E" w:rsidRPr="00D26836" w:rsidRDefault="00B6491E" w:rsidP="00757FEF">
      <w:pPr>
        <w:pStyle w:val="Heading4"/>
      </w:pPr>
      <w:bookmarkStart w:id="1061" w:name="_Toc294690209"/>
      <w:r w:rsidRPr="00D26836">
        <w:t>Information contained in the Scaled Height Map PDU</w:t>
      </w:r>
      <w:bookmarkEnd w:id="1061"/>
    </w:p>
    <w:p w:rsidR="00B6491E" w:rsidRPr="000F0B63" w:rsidRDefault="00B6491E" w:rsidP="000F0B63">
      <w:pPr>
        <w:pStyle w:val="BodyText"/>
        <w:keepNext/>
        <w:spacing w:after="0"/>
      </w:pPr>
      <w:r w:rsidRPr="000F0B63">
        <w:t>The Scaled Height Map PDU shall contain the following information:</w:t>
      </w:r>
    </w:p>
    <w:p w:rsidR="00B6491E" w:rsidRPr="002B4A42" w:rsidRDefault="00B6491E" w:rsidP="000F0B63">
      <w:pPr>
        <w:pStyle w:val="ListNumber"/>
        <w:numPr>
          <w:ilvl w:val="0"/>
          <w:numId w:val="105"/>
        </w:numPr>
      </w:pPr>
      <w:r w:rsidRPr="002B4A42">
        <w:t>Standard PDU header data</w:t>
      </w:r>
    </w:p>
    <w:p w:rsidR="00B6491E" w:rsidRPr="002B4A42" w:rsidRDefault="00B6491E" w:rsidP="000F0B63">
      <w:pPr>
        <w:pStyle w:val="ListNumber"/>
        <w:numPr>
          <w:ilvl w:val="0"/>
          <w:numId w:val="105"/>
        </w:numPr>
      </w:pPr>
      <w:r w:rsidRPr="002B4A42">
        <w:t>Identification information for this terrain update</w:t>
      </w:r>
    </w:p>
    <w:p w:rsidR="00B6491E" w:rsidRPr="002B4A42" w:rsidRDefault="00B6491E" w:rsidP="000F0B63">
      <w:pPr>
        <w:pStyle w:val="ListNumber"/>
        <w:numPr>
          <w:ilvl w:val="0"/>
          <w:numId w:val="105"/>
        </w:numPr>
      </w:pPr>
      <w:r w:rsidRPr="002B4A42">
        <w:t>Data describing the area of terrain being updated</w:t>
      </w:r>
    </w:p>
    <w:p w:rsidR="00B6491E" w:rsidRPr="002B4A42" w:rsidRDefault="00B6491E" w:rsidP="000F0B63">
      <w:pPr>
        <w:pStyle w:val="ListNumber"/>
        <w:numPr>
          <w:ilvl w:val="0"/>
          <w:numId w:val="105"/>
        </w:numPr>
      </w:pPr>
      <w:r w:rsidRPr="002B4A42">
        <w:t>Data describing the height of terrain throughout the area being updated</w:t>
      </w:r>
    </w:p>
    <w:p w:rsidR="00B6491E" w:rsidRPr="002B4A42" w:rsidRDefault="00B6491E" w:rsidP="000F0B63">
      <w:pPr>
        <w:pStyle w:val="ListNumber"/>
        <w:numPr>
          <w:ilvl w:val="0"/>
          <w:numId w:val="105"/>
        </w:numPr>
      </w:pPr>
      <w:r w:rsidRPr="002B4A42">
        <w:t>The scale at which the data is being reported</w:t>
      </w:r>
    </w:p>
    <w:p w:rsidR="00B6491E" w:rsidRPr="00D26836" w:rsidRDefault="00B6491E" w:rsidP="00757FEF">
      <w:pPr>
        <w:pStyle w:val="Heading4"/>
      </w:pPr>
      <w:bookmarkStart w:id="1062" w:name="_Toc294690210"/>
      <w:bookmarkStart w:id="1063" w:name="_Ref346547484"/>
      <w:r w:rsidRPr="00D26836">
        <w:t>Issuance of the Scaled Height Map PDU</w:t>
      </w:r>
      <w:bookmarkEnd w:id="1062"/>
      <w:bookmarkEnd w:id="1063"/>
    </w:p>
    <w:p w:rsidR="00B6491E" w:rsidRPr="000F0B63" w:rsidRDefault="00B6491E" w:rsidP="000F0B63">
      <w:pPr>
        <w:pStyle w:val="BodyText"/>
      </w:pPr>
      <w:r w:rsidRPr="000F0B63">
        <w:t>The Scaled Height Map PDU shall be issued by a simulation application in response to a simulation event or occurrence that alters the terrain skin.  If the terrain area that has changed is large, multiple PDUs will be sent.  The PDUs will be associated via matching Object ID and Update Number fields, and the PDU Number and PDU Total fields.</w:t>
      </w:r>
    </w:p>
    <w:p w:rsidR="00B6491E" w:rsidRPr="000F0B63" w:rsidRDefault="00B6491E" w:rsidP="000F0B63">
      <w:pPr>
        <w:pStyle w:val="BodyText"/>
      </w:pPr>
      <w:r w:rsidRPr="000F0B63">
        <w:t>The data within the PDU is calculated via the following high-level algorithms:</w:t>
      </w:r>
    </w:p>
    <w:p w:rsidR="00B6491E" w:rsidRPr="00C27FC5" w:rsidRDefault="00B6491E" w:rsidP="000F0B63">
      <w:pPr>
        <w:pStyle w:val="ListBullet"/>
        <w:keepNext/>
        <w:spacing w:after="0"/>
      </w:pPr>
      <w:r w:rsidRPr="00C27FC5">
        <w:t xml:space="preserve">Define the area to be gridded. The area must be a level plane. </w:t>
      </w:r>
    </w:p>
    <w:p w:rsidR="00B6491E" w:rsidRPr="00C27FC5" w:rsidRDefault="00B6491E" w:rsidP="000F0B63">
      <w:pPr>
        <w:pStyle w:val="ListBullet2"/>
      </w:pPr>
      <w:r w:rsidRPr="00C27FC5">
        <w:t>Origin GCC (for the sake of clarity, consider this the Bottom Left of the area)</w:t>
      </w:r>
    </w:p>
    <w:p w:rsidR="00B6491E" w:rsidRPr="00C27FC5" w:rsidRDefault="00B6491E" w:rsidP="000F0B63">
      <w:pPr>
        <w:pStyle w:val="ListBullet2"/>
      </w:pPr>
      <w:r w:rsidRPr="00C27FC5">
        <w:t>Vector to Top Left Corner = (Top Left Corner GCC - Origin GCC)</w:t>
      </w:r>
    </w:p>
    <w:p w:rsidR="00B6491E" w:rsidRPr="00C27FC5" w:rsidRDefault="00B6491E" w:rsidP="000F0B63">
      <w:pPr>
        <w:pStyle w:val="ListBullet2"/>
      </w:pPr>
      <w:r w:rsidRPr="00C27FC5">
        <w:t>Vector to Bottom Right Corner = (Bottom Right Corner GCC - Origin GCC)</w:t>
      </w:r>
    </w:p>
    <w:p w:rsidR="00B6491E" w:rsidRPr="00C27FC5" w:rsidRDefault="00B6491E" w:rsidP="000F0B63">
      <w:pPr>
        <w:pStyle w:val="ListBullet2"/>
      </w:pPr>
      <w:r w:rsidRPr="00C27FC5">
        <w:t>Unit Vector to Top Left Corner = normalize(Vector to Top Left Corner)</w:t>
      </w:r>
    </w:p>
    <w:p w:rsidR="00B6491E" w:rsidRPr="00D26836" w:rsidRDefault="00B6491E" w:rsidP="000F0B63">
      <w:pPr>
        <w:pStyle w:val="ListBullet2"/>
      </w:pPr>
      <w:r w:rsidRPr="00D26836">
        <w:t>Unit Vector to Bottom Right Corner = normalize(Vector to Bottom Right Corner)</w:t>
      </w:r>
    </w:p>
    <w:p w:rsidR="00B6491E" w:rsidRPr="00C27FC5" w:rsidRDefault="00B6491E" w:rsidP="000F0B63">
      <w:pPr>
        <w:pStyle w:val="ListBullet"/>
      </w:pPr>
      <w:r w:rsidRPr="00C27FC5">
        <w:t>PlaneUnitNormal = NORMALIZE (CROSS (Vector to Bottom Right Corner, Vector to Top Left Corner))</w:t>
      </w:r>
    </w:p>
    <w:p w:rsidR="00B6491E" w:rsidRPr="00C27FC5" w:rsidRDefault="00B6491E" w:rsidP="000F0B63">
      <w:pPr>
        <w:pStyle w:val="ListBullet"/>
      </w:pPr>
      <w:r w:rsidRPr="00C27FC5">
        <w:t>Let R = row</w:t>
      </w:r>
    </w:p>
    <w:p w:rsidR="00B6491E" w:rsidRPr="00C27FC5" w:rsidRDefault="00B6491E" w:rsidP="000F0B63">
      <w:pPr>
        <w:pStyle w:val="ListBullet"/>
      </w:pPr>
      <w:r w:rsidRPr="00C27FC5">
        <w:t>Let C = column</w:t>
      </w:r>
    </w:p>
    <w:p w:rsidR="00B6491E" w:rsidRPr="00C27FC5" w:rsidRDefault="00B6491E" w:rsidP="000F0B63">
      <w:pPr>
        <w:pStyle w:val="ListBullet"/>
      </w:pPr>
      <w:r w:rsidRPr="00C27FC5">
        <w:t>RowStep = NORMALIZE (Vector to Top Left Corner) * length (Vector to Bottom Right Corner) / R</w:t>
      </w:r>
    </w:p>
    <w:p w:rsidR="00B6491E" w:rsidRPr="00C27FC5" w:rsidRDefault="00B6491E" w:rsidP="000F0B63">
      <w:pPr>
        <w:pStyle w:val="ListBullet"/>
      </w:pPr>
      <w:r w:rsidRPr="00C27FC5">
        <w:t>ColumnStep = NORMALIZE (Vector to Bottom Right Corner) * length (Vector to Top Left Corner) /C</w:t>
      </w:r>
    </w:p>
    <w:p w:rsidR="00B6491E" w:rsidRPr="00C27FC5" w:rsidRDefault="00B6491E" w:rsidP="000F0B63">
      <w:pPr>
        <w:pStyle w:val="ListBullet"/>
        <w:keepNext/>
        <w:spacing w:after="0"/>
      </w:pPr>
      <w:r w:rsidRPr="00C27FC5">
        <w:lastRenderedPageBreak/>
        <w:t>For each C and R</w:t>
      </w:r>
    </w:p>
    <w:p w:rsidR="00B6491E" w:rsidRPr="00C27FC5" w:rsidRDefault="00B6491E" w:rsidP="000F0B63">
      <w:pPr>
        <w:pStyle w:val="ListBullet2"/>
      </w:pPr>
      <w:r w:rsidRPr="00C27FC5">
        <w:t>ElevationTestGCC = Origin GCC + (Unit Vector to Top Left Corner)* (R * RowStep) + (Unit Vector to Bottom Right Corner)*((C * ColumnStep)</w:t>
      </w:r>
    </w:p>
    <w:p w:rsidR="00B6491E" w:rsidRPr="00C27FC5" w:rsidRDefault="00B6491E" w:rsidP="000F0B63">
      <w:pPr>
        <w:pStyle w:val="ListBullet2"/>
      </w:pPr>
      <w:r w:rsidRPr="00C27FC5">
        <w:t>PlaneElevation[C,R] = ElevationTestGCC.convertToGDC().elevation</w:t>
      </w:r>
    </w:p>
    <w:p w:rsidR="00B6491E" w:rsidRPr="00C27FC5" w:rsidRDefault="00B6491E" w:rsidP="000F0B63">
      <w:pPr>
        <w:pStyle w:val="ListBullet2"/>
      </w:pPr>
      <w:r w:rsidRPr="00C27FC5">
        <w:t xml:space="preserve">TerrainElevation[C,R] = Query the terrain elevation at the location created by following the PlaneUnitNormal from the ElevationTestGCC until it intersects the terrain. </w:t>
      </w:r>
    </w:p>
    <w:p w:rsidR="00B6491E" w:rsidRPr="00C27FC5" w:rsidRDefault="00B6491E" w:rsidP="000F0B63">
      <w:pPr>
        <w:pStyle w:val="ListBullet"/>
      </w:pPr>
      <w:r w:rsidRPr="00C27FC5">
        <w:t>Range = MAXIMUM (TerrainElevation) – MINIMUM (TerrainElevation)</w:t>
      </w:r>
    </w:p>
    <w:p w:rsidR="00B6491E" w:rsidRPr="00C27FC5" w:rsidRDefault="00B6491E" w:rsidP="000F0B63">
      <w:pPr>
        <w:pStyle w:val="ListBullet"/>
      </w:pPr>
      <w:r w:rsidRPr="00C27FC5">
        <w:t xml:space="preserve">Scale = Range / 65535    </w:t>
      </w:r>
      <w:r w:rsidRPr="00C27FC5">
        <w:rPr>
          <w:b/>
          <w:i/>
        </w:rPr>
        <w:t>NOTE: Using the value ‘65535’ allows us to normalize the elevation offsets to the range of a 16-bit data type</w:t>
      </w:r>
      <w:r w:rsidRPr="00C27FC5">
        <w:rPr>
          <w:b/>
        </w:rPr>
        <w:t xml:space="preserve">. </w:t>
      </w:r>
    </w:p>
    <w:p w:rsidR="00B6491E" w:rsidRPr="00C27FC5" w:rsidRDefault="00B6491E" w:rsidP="000F0B63">
      <w:pPr>
        <w:pStyle w:val="ListBullet"/>
      </w:pPr>
      <w:r w:rsidRPr="00C27FC5">
        <w:t>PduHeight[C,R] = (TerrainElevation[C,R]  –  PlaneElevation[C,R])  /  Scale</w:t>
      </w:r>
    </w:p>
    <w:p w:rsidR="00B6491E" w:rsidRDefault="00B6491E" w:rsidP="000F0B63">
      <w:pPr>
        <w:pStyle w:val="BodyText"/>
        <w:keepNext/>
        <w:spacing w:after="0"/>
      </w:pPr>
      <w:r>
        <w:t xml:space="preserve">The following helps to </w:t>
      </w:r>
      <w:r w:rsidRPr="00DD543F">
        <w:t>describe</w:t>
      </w:r>
      <w:r>
        <w:t xml:space="preserve"> the area in </w:t>
      </w:r>
      <w:r w:rsidRPr="00DD543F">
        <w:t>further</w:t>
      </w:r>
      <w:r>
        <w:t xml:space="preserve"> detail:</w:t>
      </w:r>
    </w:p>
    <w:p w:rsidR="00B6491E" w:rsidRPr="00C27FC5" w:rsidRDefault="00B6491E" w:rsidP="000F0B63">
      <w:pPr>
        <w:pStyle w:val="ListBullet"/>
      </w:pPr>
      <w:r w:rsidRPr="00C27FC5">
        <w:t>The plane of the rectangular area is coplanar with the lowest point in the grid.</w:t>
      </w:r>
    </w:p>
    <w:p w:rsidR="00B6491E" w:rsidRPr="00C27FC5" w:rsidRDefault="00B6491E" w:rsidP="000F0B63">
      <w:pPr>
        <w:pStyle w:val="ListBullet"/>
      </w:pPr>
      <w:r w:rsidRPr="00C27FC5">
        <w:t>The two vectors should be orthogonal (Vector to Top Left and Vector to Bottom Right).</w:t>
      </w:r>
    </w:p>
    <w:p w:rsidR="00B6491E" w:rsidRPr="00C27FC5" w:rsidRDefault="00B6491E" w:rsidP="000F0B63">
      <w:pPr>
        <w:pStyle w:val="ListBullet"/>
      </w:pPr>
      <w:r w:rsidRPr="00C27FC5">
        <w:t>The plane unit normal should be collinear with GCC [0,0,0].</w:t>
      </w:r>
    </w:p>
    <w:p w:rsidR="00B6491E" w:rsidRDefault="00B6491E" w:rsidP="00757FEF">
      <w:pPr>
        <w:pStyle w:val="BodyText"/>
        <w:keepNext/>
        <w:jc w:val="center"/>
      </w:pPr>
      <w:bookmarkStart w:id="1064" w:name="_Toc294690211"/>
      <w:r>
        <w:rPr>
          <w:noProof/>
        </w:rPr>
        <w:drawing>
          <wp:inline distT="0" distB="0" distL="0" distR="0" wp14:anchorId="07F52A78" wp14:editId="636AF39D">
            <wp:extent cx="4410075" cy="2712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2250" cy="2720241"/>
                    </a:xfrm>
                    <a:prstGeom prst="rect">
                      <a:avLst/>
                    </a:prstGeom>
                  </pic:spPr>
                </pic:pic>
              </a:graphicData>
            </a:graphic>
          </wp:inline>
        </w:drawing>
      </w:r>
    </w:p>
    <w:p w:rsidR="00B6491E" w:rsidRDefault="00B6491E" w:rsidP="00757FEF">
      <w:pPr>
        <w:pStyle w:val="Caption"/>
      </w:pPr>
      <w:r>
        <w:t xml:space="preserve">Figure </w:t>
      </w:r>
      <w:fldSimple w:instr=" STYLEREF 1 \s ">
        <w:r w:rsidR="009B7484">
          <w:rPr>
            <w:noProof/>
          </w:rPr>
          <w:t>11</w:t>
        </w:r>
      </w:fldSimple>
      <w:r w:rsidR="000F0B63">
        <w:noBreakHyphen/>
      </w:r>
      <w:fldSimple w:instr=" SEQ Figure \* ARABIC \s 1 ">
        <w:r w:rsidR="009B7484">
          <w:rPr>
            <w:noProof/>
          </w:rPr>
          <w:t>2</w:t>
        </w:r>
      </w:fldSimple>
      <w:r>
        <w:t xml:space="preserve">. </w:t>
      </w:r>
      <w:r w:rsidRPr="003B3FE2">
        <w:t>Graphical representation of the Scaled Height Map.  A height is listed for each Grid Point.</w:t>
      </w:r>
    </w:p>
    <w:p w:rsidR="00B6491E" w:rsidRPr="00D26836" w:rsidRDefault="00B6491E" w:rsidP="00757FEF">
      <w:pPr>
        <w:pStyle w:val="Heading4"/>
      </w:pPr>
      <w:r w:rsidRPr="00D26836">
        <w:t>Receipt of the Scaled Height Map PDU</w:t>
      </w:r>
      <w:bookmarkEnd w:id="1064"/>
    </w:p>
    <w:p w:rsidR="00B6491E" w:rsidRPr="006F1672" w:rsidRDefault="00B6491E" w:rsidP="00B6491E">
      <w:pPr>
        <w:pStyle w:val="BodyText"/>
      </w:pPr>
      <w:r w:rsidRPr="006F1672">
        <w:t>The Scaled Height Map PDU shall be received by a simulation application in response to a simulation event or occurrence that alters the terrain skin.  Responses that span multiple PDUs shall have matching Object ID and Update Number fields, and PDU Number and PDU Total fields set appropriately.</w:t>
      </w:r>
    </w:p>
    <w:p w:rsidR="00B6491E" w:rsidRDefault="00B6491E" w:rsidP="00B6491E">
      <w:pPr>
        <w:pStyle w:val="BodyText"/>
      </w:pPr>
      <w:r w:rsidRPr="006F1672">
        <w:t xml:space="preserve">The receiving application shall update its internal representation of the terrain surface in the area represented in the PDU according to the algorithm outlined in </w:t>
      </w:r>
      <w:r>
        <w:t xml:space="preserve">5.11.2.4.4. </w:t>
      </w:r>
      <w:r w:rsidRPr="006F1672">
        <w:t xml:space="preserve"> No additional PDU is required to be issued after terrain updates are complete.</w:t>
      </w:r>
    </w:p>
    <w:p w:rsidR="00B6491E" w:rsidRPr="00797BF9" w:rsidRDefault="00B6491E" w:rsidP="00757FEF">
      <w:pPr>
        <w:pStyle w:val="Heading4"/>
      </w:pPr>
      <w:r w:rsidRPr="00797BF9">
        <w:t xml:space="preserve">Scaled Height Map PDU </w:t>
      </w:r>
    </w:p>
    <w:p w:rsidR="00B6491E" w:rsidRPr="006F1672" w:rsidRDefault="00B6491E" w:rsidP="00B6491E">
      <w:pPr>
        <w:pStyle w:val="BodyText"/>
      </w:pPr>
      <w:r>
        <w:t xml:space="preserve">Information about terrain heights at regular intervals shall be communicated using a Scaled Height Map PDU.  </w:t>
      </w:r>
      <w:r w:rsidRPr="006F1672">
        <w:t>If a scaled height map message is too big to fit into one PDU due to network MTU size issues (or other parameters as defined by the simulation application or per exercise agreement), the PDU Number and PDU Total fields shall be used to indicate that the entire message spans multiple PDUs.  In addition, the Object ID and Update Number fields will match.</w:t>
      </w:r>
      <w:r>
        <w:t xml:space="preserve">  The Scaled Height Map PDU shall contain the following fields:</w:t>
      </w:r>
    </w:p>
    <w:p w:rsidR="00B6491E" w:rsidRPr="00797BF9" w:rsidRDefault="00B6491E" w:rsidP="000F0B63">
      <w:pPr>
        <w:pStyle w:val="ListNumber"/>
        <w:numPr>
          <w:ilvl w:val="0"/>
          <w:numId w:val="104"/>
        </w:numPr>
        <w:contextualSpacing w:val="0"/>
      </w:pPr>
      <w:r w:rsidRPr="00797BF9">
        <w:rPr>
          <w:i/>
        </w:rPr>
        <w:lastRenderedPageBreak/>
        <w:t>PDU Header</w:t>
      </w:r>
      <w:r w:rsidRPr="00797BF9">
        <w:t>.  This field shall contain data common to all DIS PDUs. The PDU Header shall be</w:t>
      </w:r>
      <w:r>
        <w:t xml:space="preserve"> </w:t>
      </w:r>
      <w:r w:rsidRPr="00797BF9">
        <w:t>represented by the PDU Header record (see 6.2.66).</w:t>
      </w:r>
    </w:p>
    <w:p w:rsidR="00B6491E" w:rsidRPr="00797BF9" w:rsidRDefault="00B6491E" w:rsidP="000F0B63">
      <w:pPr>
        <w:pStyle w:val="ListNumber"/>
        <w:numPr>
          <w:ilvl w:val="0"/>
          <w:numId w:val="104"/>
        </w:numPr>
        <w:contextualSpacing w:val="0"/>
      </w:pPr>
      <w:r w:rsidRPr="00797BF9">
        <w:rPr>
          <w:i/>
        </w:rPr>
        <w:t>Object ID</w:t>
      </w:r>
      <w:r w:rsidRPr="00797BF9">
        <w:t>.  This field shall identify the entity or object associated with the instance of modified terrain defined by the Scaled Height Map. This field shall be represented by an Object Identifier record (see 6.2.63).</w:t>
      </w:r>
    </w:p>
    <w:p w:rsidR="00B6491E" w:rsidRPr="006F1672" w:rsidRDefault="00B6491E" w:rsidP="000F0B63">
      <w:pPr>
        <w:pStyle w:val="ListNumber"/>
        <w:numPr>
          <w:ilvl w:val="0"/>
          <w:numId w:val="104"/>
        </w:numPr>
        <w:contextualSpacing w:val="0"/>
      </w:pPr>
      <w:r w:rsidRPr="006F1672">
        <w:rPr>
          <w:i/>
        </w:rPr>
        <w:t>Referenced Object ID</w:t>
      </w:r>
      <w:r w:rsidRPr="006F1672">
        <w:t>. This field shall identify the object which this object is associated.</w:t>
      </w:r>
      <w:r w:rsidRPr="00797BF9">
        <w:t xml:space="preserve"> This field shall be represented by an Object Identifier record (see 6.2.63).</w:t>
      </w:r>
    </w:p>
    <w:p w:rsidR="00B6491E" w:rsidRPr="006F1672" w:rsidRDefault="00B6491E" w:rsidP="000F0B63">
      <w:pPr>
        <w:pStyle w:val="ListNumber"/>
        <w:numPr>
          <w:ilvl w:val="0"/>
          <w:numId w:val="104"/>
        </w:numPr>
        <w:contextualSpacing w:val="0"/>
      </w:pPr>
      <w:r w:rsidRPr="006F1672">
        <w:rPr>
          <w:i/>
        </w:rPr>
        <w:t>Update Number</w:t>
      </w:r>
      <w:r w:rsidRPr="006F1672">
        <w:t xml:space="preserve">.  This </w:t>
      </w:r>
      <w:r>
        <w:t xml:space="preserve">16-bit unsigned integer </w:t>
      </w:r>
      <w:r w:rsidRPr="006F1672">
        <w:t>shall identify the update number for this 2D Grid.</w:t>
      </w:r>
    </w:p>
    <w:p w:rsidR="00B6491E" w:rsidRPr="006F1672" w:rsidRDefault="00B6491E" w:rsidP="000F0B63">
      <w:pPr>
        <w:pStyle w:val="ListNumber"/>
        <w:numPr>
          <w:ilvl w:val="0"/>
          <w:numId w:val="104"/>
        </w:numPr>
        <w:contextualSpacing w:val="0"/>
      </w:pPr>
      <w:r w:rsidRPr="006F1672">
        <w:rPr>
          <w:i/>
        </w:rPr>
        <w:t>Force ID</w:t>
      </w:r>
      <w:r w:rsidRPr="006F1672">
        <w:t xml:space="preserve">.  This </w:t>
      </w:r>
      <w:r>
        <w:t>8-bit enumeration</w:t>
      </w:r>
      <w:r w:rsidRPr="006F1672">
        <w:t xml:space="preserve"> </w:t>
      </w:r>
      <w:r>
        <w:t xml:space="preserve">(see [UID 6]) </w:t>
      </w:r>
      <w:r w:rsidRPr="006F1672">
        <w:t xml:space="preserve">shall identify the </w:t>
      </w:r>
      <w:r>
        <w:t>f</w:t>
      </w:r>
      <w:r w:rsidRPr="006F1672">
        <w:t>orce for which this terrain update applies.</w:t>
      </w:r>
    </w:p>
    <w:p w:rsidR="00B6491E" w:rsidRPr="00797BF9" w:rsidRDefault="00B6491E" w:rsidP="000F0B63">
      <w:pPr>
        <w:pStyle w:val="ListNumber"/>
        <w:numPr>
          <w:ilvl w:val="0"/>
          <w:numId w:val="104"/>
        </w:numPr>
        <w:contextualSpacing w:val="0"/>
      </w:pPr>
      <w:r w:rsidRPr="00797BF9">
        <w:rPr>
          <w:i/>
        </w:rPr>
        <w:t>Object Type</w:t>
      </w:r>
      <w:r w:rsidRPr="00797BF9">
        <w:t>. This field shall identify the type of object being updated.  This field shall be represented by an Object Type record (see 6.2.64).</w:t>
      </w:r>
    </w:p>
    <w:p w:rsidR="00B6491E" w:rsidRPr="00797BF9" w:rsidRDefault="00B6491E" w:rsidP="000F0B63">
      <w:pPr>
        <w:pStyle w:val="ListNumber"/>
        <w:numPr>
          <w:ilvl w:val="0"/>
          <w:numId w:val="104"/>
        </w:numPr>
        <w:contextualSpacing w:val="0"/>
      </w:pPr>
      <w:r>
        <w:rPr>
          <w:i/>
        </w:rPr>
        <w:t>Requeste</w:t>
      </w:r>
      <w:r w:rsidRPr="00797BF9">
        <w:rPr>
          <w:i/>
        </w:rPr>
        <w:t xml:space="preserve">r </w:t>
      </w:r>
      <w:r>
        <w:rPr>
          <w:i/>
        </w:rPr>
        <w:t xml:space="preserve">Simulation </w:t>
      </w:r>
      <w:r w:rsidRPr="00797BF9">
        <w:rPr>
          <w:i/>
        </w:rPr>
        <w:t>ID</w:t>
      </w:r>
      <w:r w:rsidRPr="00797BF9">
        <w:t>.  This field shall identify the simulation application requesting this terrain update. This field shall be represented by a Simulation Address record (see 6.2.80).</w:t>
      </w:r>
    </w:p>
    <w:p w:rsidR="00B6491E" w:rsidRPr="006F1672" w:rsidRDefault="00B6491E" w:rsidP="000F0B63">
      <w:pPr>
        <w:pStyle w:val="ListNumber"/>
        <w:numPr>
          <w:ilvl w:val="0"/>
          <w:numId w:val="104"/>
        </w:numPr>
        <w:contextualSpacing w:val="0"/>
      </w:pPr>
      <w:r w:rsidRPr="006F1672">
        <w:rPr>
          <w:i/>
        </w:rPr>
        <w:t xml:space="preserve">Receiving </w:t>
      </w:r>
      <w:r>
        <w:rPr>
          <w:i/>
        </w:rPr>
        <w:t xml:space="preserve">Simulation </w:t>
      </w:r>
      <w:r w:rsidRPr="006F1672">
        <w:rPr>
          <w:i/>
        </w:rPr>
        <w:t>ID</w:t>
      </w:r>
      <w:r w:rsidRPr="006F1672">
        <w:t>.  This field shall identify the simulation application receiving this terrain update.</w:t>
      </w:r>
      <w:r w:rsidRPr="00797BF9">
        <w:t xml:space="preserve"> This field shall be represented by a Simulation Address record (see 6.2.80).</w:t>
      </w:r>
    </w:p>
    <w:p w:rsidR="00B6491E" w:rsidRPr="006F1672" w:rsidRDefault="00B6491E" w:rsidP="000F0B63">
      <w:pPr>
        <w:pStyle w:val="ListNumber"/>
        <w:numPr>
          <w:ilvl w:val="0"/>
          <w:numId w:val="104"/>
        </w:numPr>
        <w:contextualSpacing w:val="0"/>
      </w:pPr>
      <w:r w:rsidRPr="006F1672">
        <w:rPr>
          <w:i/>
        </w:rPr>
        <w:t>PDU Number</w:t>
      </w:r>
      <w:r w:rsidRPr="006F1672">
        <w:t xml:space="preserve">.  This </w:t>
      </w:r>
      <w:r>
        <w:t xml:space="preserve">16-bit unsigned integer </w:t>
      </w:r>
      <w:r w:rsidRPr="006F1672">
        <w:t>shall identify the index of this PDU relative to the total number of the PDUs that make up the height changes of the specified 2D gridded terrain area.</w:t>
      </w:r>
    </w:p>
    <w:p w:rsidR="00B6491E" w:rsidRPr="006F1672" w:rsidRDefault="00B6491E" w:rsidP="000F0B63">
      <w:pPr>
        <w:pStyle w:val="ListNumber"/>
        <w:numPr>
          <w:ilvl w:val="0"/>
          <w:numId w:val="104"/>
        </w:numPr>
        <w:contextualSpacing w:val="0"/>
      </w:pPr>
      <w:r w:rsidRPr="006F1672">
        <w:rPr>
          <w:i/>
        </w:rPr>
        <w:t>PDU Total</w:t>
      </w:r>
      <w:r w:rsidRPr="006F1672">
        <w:t xml:space="preserve">.  This </w:t>
      </w:r>
      <w:r>
        <w:t xml:space="preserve">16-bit unsigned integer </w:t>
      </w:r>
      <w:r w:rsidRPr="006F1672">
        <w:t>shall identify the total number of PDUs that comprise the entire set of PDUs that describe the changes to the specified 2D gridded terrain area.</w:t>
      </w:r>
    </w:p>
    <w:p w:rsidR="00B6491E" w:rsidRPr="006F1672" w:rsidRDefault="00B6491E" w:rsidP="000F0B63">
      <w:pPr>
        <w:pStyle w:val="ListNumber"/>
        <w:numPr>
          <w:ilvl w:val="0"/>
          <w:numId w:val="104"/>
        </w:numPr>
        <w:contextualSpacing w:val="0"/>
      </w:pPr>
      <w:r w:rsidRPr="006F1672">
        <w:rPr>
          <w:i/>
        </w:rPr>
        <w:t>Number of Rows</w:t>
      </w:r>
      <w:r w:rsidRPr="006F1672">
        <w:t xml:space="preserve">.  This </w:t>
      </w:r>
      <w:r>
        <w:t xml:space="preserve">16-bit unsigned integer </w:t>
      </w:r>
      <w:r w:rsidRPr="006F1672">
        <w:t>shall identify the total number of rows for the 2D grid. This number will be the same for all associated PDUs that make up the complete grid transmission.</w:t>
      </w:r>
    </w:p>
    <w:p w:rsidR="00B6491E" w:rsidRPr="006F1672" w:rsidRDefault="00B6491E" w:rsidP="000F0B63">
      <w:pPr>
        <w:pStyle w:val="ListNumber"/>
        <w:numPr>
          <w:ilvl w:val="0"/>
          <w:numId w:val="104"/>
        </w:numPr>
        <w:contextualSpacing w:val="0"/>
      </w:pPr>
      <w:r w:rsidRPr="006F1672">
        <w:rPr>
          <w:i/>
        </w:rPr>
        <w:t>Number of Columns</w:t>
      </w:r>
      <w:r w:rsidRPr="006F1672">
        <w:t xml:space="preserve">.  This </w:t>
      </w:r>
      <w:r>
        <w:t xml:space="preserve">16-bit unsigned integer </w:t>
      </w:r>
      <w:r w:rsidRPr="006F1672">
        <w:t>shall identify the total number of columns for the 2D grid. This number will be the same for all associated PDUs that make up the complete grid transmission.</w:t>
      </w:r>
    </w:p>
    <w:p w:rsidR="00B6491E" w:rsidRPr="006F1672" w:rsidRDefault="00B6491E" w:rsidP="000F0B63">
      <w:pPr>
        <w:pStyle w:val="ListNumber"/>
        <w:numPr>
          <w:ilvl w:val="0"/>
          <w:numId w:val="104"/>
        </w:numPr>
        <w:contextualSpacing w:val="0"/>
      </w:pPr>
      <w:r w:rsidRPr="006F1672">
        <w:rPr>
          <w:i/>
        </w:rPr>
        <w:t>Number of Points</w:t>
      </w:r>
      <w:r w:rsidRPr="006F1672">
        <w:t xml:space="preserve">.  This </w:t>
      </w:r>
      <w:r>
        <w:t xml:space="preserve">16-bit unsigned integer </w:t>
      </w:r>
      <w:r w:rsidRPr="006F1672">
        <w:t xml:space="preserve">shall identify the total number of points being transmitted in this PDU.  If only one PDU is required to transmit all the points in this grid, this value will be equal to </w:t>
      </w:r>
      <w:r>
        <w:t>the number of rows multiplied by the number of columns</w:t>
      </w:r>
      <w:r w:rsidRPr="006F1672">
        <w:t>.</w:t>
      </w:r>
    </w:p>
    <w:p w:rsidR="00B6491E" w:rsidRPr="006F1672" w:rsidRDefault="00B6491E" w:rsidP="000F0B63">
      <w:pPr>
        <w:pStyle w:val="ListNumber"/>
        <w:numPr>
          <w:ilvl w:val="0"/>
          <w:numId w:val="104"/>
        </w:numPr>
        <w:contextualSpacing w:val="0"/>
      </w:pPr>
      <w:r w:rsidRPr="006F1672">
        <w:rPr>
          <w:i/>
        </w:rPr>
        <w:t>Scale</w:t>
      </w:r>
      <w:r w:rsidRPr="006F1672">
        <w:t xml:space="preserve">. This </w:t>
      </w:r>
      <w:r>
        <w:t>32-bit floating point</w:t>
      </w:r>
      <w:r w:rsidRPr="006F1672">
        <w:t xml:space="preserve"> shall identify the value that will be used to scale the elevation offsets.</w:t>
      </w:r>
    </w:p>
    <w:p w:rsidR="00B6491E" w:rsidRPr="00485822" w:rsidRDefault="00B6491E" w:rsidP="000F0B63">
      <w:pPr>
        <w:pStyle w:val="ListNumber"/>
        <w:numPr>
          <w:ilvl w:val="0"/>
          <w:numId w:val="104"/>
        </w:numPr>
        <w:contextualSpacing w:val="0"/>
      </w:pPr>
      <w:r w:rsidRPr="00485822">
        <w:rPr>
          <w:i/>
        </w:rPr>
        <w:t>Origin Coordinate</w:t>
      </w:r>
      <w:r w:rsidRPr="00485822">
        <w:t>. This field shall identify the location of the grid’s origin as the Bottom Left of the area. This field shall be represented by a World Coordinates record (see 6.2.98).</w:t>
      </w:r>
    </w:p>
    <w:p w:rsidR="00B6491E" w:rsidRDefault="00B6491E" w:rsidP="000F0B63">
      <w:pPr>
        <w:pStyle w:val="ListNumber"/>
        <w:numPr>
          <w:ilvl w:val="0"/>
          <w:numId w:val="104"/>
        </w:numPr>
        <w:contextualSpacing w:val="0"/>
      </w:pPr>
      <w:r w:rsidRPr="00485822">
        <w:rPr>
          <w:i/>
        </w:rPr>
        <w:t>Top Left Corner Vector</w:t>
      </w:r>
      <w:r w:rsidRPr="00485822">
        <w:t>.  This field shall identify a 3D vector from the Origin to the Top Left corner of the 2D grid. This value shall be represented by an Entity Coordinate vector (see 6.2.96).</w:t>
      </w:r>
    </w:p>
    <w:p w:rsidR="00B6491E" w:rsidRPr="00485822" w:rsidRDefault="00B6491E" w:rsidP="000F0B63">
      <w:pPr>
        <w:pStyle w:val="ListNumber"/>
        <w:numPr>
          <w:ilvl w:val="0"/>
          <w:numId w:val="104"/>
        </w:numPr>
        <w:contextualSpacing w:val="0"/>
      </w:pPr>
      <w:r w:rsidRPr="00485822">
        <w:rPr>
          <w:i/>
        </w:rPr>
        <w:t>Bottom Right Corner Vector</w:t>
      </w:r>
      <w:r w:rsidRPr="00485822">
        <w:t>.  This field shall identify a 3D vector from the Origin to the Bottom Right corner of the 2D grid. This value shall be represented by an Entity Coordinate vector (see 6.2.96).</w:t>
      </w:r>
    </w:p>
    <w:p w:rsidR="00B6491E" w:rsidRPr="006F1672" w:rsidRDefault="00B6491E" w:rsidP="000F0B63">
      <w:pPr>
        <w:pStyle w:val="ListNumber"/>
        <w:numPr>
          <w:ilvl w:val="0"/>
          <w:numId w:val="104"/>
        </w:numPr>
        <w:contextualSpacing w:val="0"/>
        <w:rPr>
          <w:sz w:val="20"/>
        </w:rPr>
      </w:pPr>
      <w:r w:rsidRPr="006F1672">
        <w:rPr>
          <w:i/>
          <w:sz w:val="20"/>
        </w:rPr>
        <w:t>Heights.</w:t>
      </w:r>
      <w:r w:rsidRPr="006F1672">
        <w:rPr>
          <w:sz w:val="20"/>
        </w:rPr>
        <w:t xml:space="preserve"> Th</w:t>
      </w:r>
      <w:r>
        <w:rPr>
          <w:sz w:val="20"/>
        </w:rPr>
        <w:t>e</w:t>
      </w:r>
      <w:r w:rsidRPr="006F1672">
        <w:rPr>
          <w:sz w:val="20"/>
        </w:rPr>
        <w:t>s</w:t>
      </w:r>
      <w:r>
        <w:rPr>
          <w:sz w:val="20"/>
        </w:rPr>
        <w:t>e</w:t>
      </w:r>
      <w:r w:rsidRPr="006F1672">
        <w:rPr>
          <w:sz w:val="20"/>
        </w:rPr>
        <w:t xml:space="preserve"> </w:t>
      </w:r>
      <w:r>
        <w:rPr>
          <w:sz w:val="20"/>
        </w:rPr>
        <w:t xml:space="preserve">16-bit unsigned integers </w:t>
      </w:r>
      <w:r w:rsidRPr="006F1672">
        <w:rPr>
          <w:sz w:val="20"/>
        </w:rPr>
        <w:t>shall identify the collection of post definition</w:t>
      </w:r>
      <w:r>
        <w:rPr>
          <w:sz w:val="20"/>
        </w:rPr>
        <w:t xml:space="preserve"> heights in meters</w:t>
      </w:r>
      <w:r w:rsidRPr="006F1672">
        <w:rPr>
          <w:sz w:val="20"/>
        </w:rPr>
        <w:t xml:space="preserve">. Each post will define an offset from the plane, defined by the Origin and the Top Left and Bottom Right vectors, and along the unit normal from that plane. The grid posts </w:t>
      </w:r>
      <w:r>
        <w:rPr>
          <w:sz w:val="20"/>
        </w:rPr>
        <w:t xml:space="preserve">shall </w:t>
      </w:r>
      <w:r w:rsidRPr="006F1672">
        <w:rPr>
          <w:sz w:val="20"/>
        </w:rPr>
        <w:t xml:space="preserve">be ordered in the record in “row major” order, with the first post being the Origin of the gridded area. </w:t>
      </w:r>
    </w:p>
    <w:p w:rsidR="00B6491E" w:rsidRPr="006F1672" w:rsidRDefault="00B6491E" w:rsidP="000F0B63">
      <w:pPr>
        <w:pStyle w:val="ListNumber"/>
        <w:numPr>
          <w:ilvl w:val="0"/>
          <w:numId w:val="104"/>
        </w:numPr>
        <w:contextualSpacing w:val="0"/>
        <w:rPr>
          <w:sz w:val="20"/>
        </w:rPr>
      </w:pPr>
      <w:r w:rsidRPr="006F1672">
        <w:rPr>
          <w:i/>
          <w:sz w:val="20"/>
        </w:rPr>
        <w:t>Number of Height Map Information Records.</w:t>
      </w:r>
      <w:r w:rsidRPr="006F1672">
        <w:rPr>
          <w:sz w:val="20"/>
        </w:rPr>
        <w:t xml:space="preserve">  This </w:t>
      </w:r>
      <w:r>
        <w:rPr>
          <w:sz w:val="20"/>
        </w:rPr>
        <w:t>16-bit unsigned integer</w:t>
      </w:r>
      <w:r w:rsidRPr="006F1672">
        <w:rPr>
          <w:sz w:val="20"/>
        </w:rPr>
        <w:t xml:space="preserve"> shall specify the number of Height Map Information Records.</w:t>
      </w:r>
    </w:p>
    <w:p w:rsidR="00B6491E" w:rsidRPr="00C72039" w:rsidRDefault="00B6491E" w:rsidP="000F0B63">
      <w:pPr>
        <w:pStyle w:val="ListNumber"/>
        <w:numPr>
          <w:ilvl w:val="0"/>
          <w:numId w:val="104"/>
        </w:numPr>
        <w:contextualSpacing w:val="0"/>
        <w:rPr>
          <w:sz w:val="20"/>
        </w:rPr>
      </w:pPr>
      <w:r w:rsidRPr="00C72039">
        <w:rPr>
          <w:i/>
          <w:sz w:val="20"/>
        </w:rPr>
        <w:lastRenderedPageBreak/>
        <w:t>Height Map Information Records.</w:t>
      </w:r>
      <w:r w:rsidRPr="00C72039">
        <w:rPr>
          <w:sz w:val="20"/>
        </w:rPr>
        <w:t xml:space="preserve"> These fields shall contain one or more </w:t>
      </w:r>
      <w:r>
        <w:rPr>
          <w:sz w:val="20"/>
        </w:rPr>
        <w:t xml:space="preserve">DT </w:t>
      </w:r>
      <w:r w:rsidRPr="00C72039">
        <w:rPr>
          <w:sz w:val="20"/>
        </w:rPr>
        <w:t>records that conform to the variable record format of a Standard Variable Specification record (see 6.2.83) and may contain other Standard Variable records.</w:t>
      </w:r>
    </w:p>
    <w:p w:rsidR="00B6491E" w:rsidRPr="006F1672" w:rsidRDefault="00B6491E" w:rsidP="00B6491E">
      <w:pPr>
        <w:pStyle w:val="BodyText"/>
        <w:spacing w:line="276" w:lineRule="auto"/>
        <w:rPr>
          <w:szCs w:val="20"/>
        </w:rPr>
      </w:pPr>
      <w:r w:rsidRPr="006F1672">
        <w:rPr>
          <w:szCs w:val="20"/>
        </w:rPr>
        <w:t>The format of the Scaled Height Map PDU shall be as shown in</w:t>
      </w:r>
      <w:r>
        <w:rPr>
          <w:szCs w:val="20"/>
        </w:rPr>
        <w:t xml:space="preserve"> </w:t>
      </w:r>
      <w:r>
        <w:rPr>
          <w:szCs w:val="20"/>
        </w:rPr>
        <w:fldChar w:fldCharType="begin"/>
      </w:r>
      <w:r>
        <w:rPr>
          <w:szCs w:val="20"/>
        </w:rPr>
        <w:instrText xml:space="preserve"> REF _Ref421209371 \h </w:instrText>
      </w:r>
      <w:r>
        <w:rPr>
          <w:szCs w:val="20"/>
        </w:rPr>
      </w:r>
      <w:r>
        <w:rPr>
          <w:szCs w:val="20"/>
        </w:rPr>
        <w:fldChar w:fldCharType="separate"/>
      </w:r>
      <w:r w:rsidR="009B7484">
        <w:t xml:space="preserve">Table </w:t>
      </w:r>
      <w:r w:rsidR="009B7484">
        <w:rPr>
          <w:noProof/>
        </w:rPr>
        <w:t>11</w:t>
      </w:r>
      <w:r w:rsidR="009B7484">
        <w:noBreakHyphen/>
      </w:r>
      <w:r w:rsidR="009B7484">
        <w:rPr>
          <w:noProof/>
        </w:rPr>
        <w:t>6</w:t>
      </w:r>
      <w:r>
        <w:rPr>
          <w:szCs w:val="20"/>
        </w:rPr>
        <w:fldChar w:fldCharType="end"/>
      </w:r>
      <w:r w:rsidRPr="006F1672">
        <w:rPr>
          <w:szCs w:val="20"/>
        </w:rPr>
        <w:t>.</w:t>
      </w:r>
    </w:p>
    <w:p w:rsidR="00B6491E" w:rsidRDefault="00B6491E" w:rsidP="00757FEF">
      <w:pPr>
        <w:pStyle w:val="Caption"/>
        <w:keepNext/>
      </w:pPr>
      <w:bookmarkStart w:id="1065" w:name="_Ref421209371"/>
      <w:r>
        <w:t xml:space="preserve">Table </w:t>
      </w:r>
      <w:fldSimple w:instr=" STYLEREF 1 \s ">
        <w:r w:rsidR="009B7484">
          <w:rPr>
            <w:noProof/>
          </w:rPr>
          <w:t>11</w:t>
        </w:r>
      </w:fldSimple>
      <w:r w:rsidR="00AA69D5">
        <w:noBreakHyphen/>
      </w:r>
      <w:fldSimple w:instr=" SEQ Table \* ARABIC \s 1 ">
        <w:r w:rsidR="009B7484">
          <w:rPr>
            <w:noProof/>
          </w:rPr>
          <w:t>6</w:t>
        </w:r>
      </w:fldSimple>
      <w:bookmarkEnd w:id="1065"/>
      <w:r>
        <w:t xml:space="preserve">. </w:t>
      </w:r>
      <w:r w:rsidRPr="00BF43F3">
        <w:t>Scaled Height Map PDU</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1183"/>
        <w:gridCol w:w="2799"/>
        <w:gridCol w:w="5421"/>
      </w:tblGrid>
      <w:tr w:rsidR="00B6491E" w:rsidRPr="006F1672" w:rsidTr="000F0B63">
        <w:trPr>
          <w:cantSplit/>
          <w:tblHeader/>
          <w:jc w:val="center"/>
        </w:trPr>
        <w:tc>
          <w:tcPr>
            <w:tcW w:w="118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B6491E" w:rsidRPr="006F1672" w:rsidRDefault="00B6491E" w:rsidP="000F0B63">
            <w:pPr>
              <w:pStyle w:val="TableColumnHeader"/>
            </w:pPr>
            <w:r w:rsidRPr="006F1672">
              <w:t>Field Size</w:t>
            </w:r>
          </w:p>
          <w:p w:rsidR="00B6491E" w:rsidRPr="006F1672" w:rsidRDefault="00B6491E" w:rsidP="000F0B63">
            <w:pPr>
              <w:pStyle w:val="TableColumnHeader"/>
            </w:pPr>
            <w:r w:rsidRPr="006F1672">
              <w:t>(bits)</w:t>
            </w:r>
          </w:p>
        </w:tc>
        <w:tc>
          <w:tcPr>
            <w:tcW w:w="2799"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B6491E" w:rsidRPr="006F1672" w:rsidRDefault="00B6491E" w:rsidP="000F0B63">
            <w:pPr>
              <w:pStyle w:val="TableColumnHeader"/>
            </w:pPr>
            <w:r w:rsidRPr="006F1672">
              <w:t>Field Name</w:t>
            </w:r>
          </w:p>
        </w:tc>
        <w:tc>
          <w:tcPr>
            <w:tcW w:w="5421"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B6491E" w:rsidRPr="006F1672" w:rsidRDefault="00B6491E" w:rsidP="000F0B63">
            <w:pPr>
              <w:pStyle w:val="TableColumnHeader"/>
            </w:pPr>
            <w:r w:rsidRPr="006F1672">
              <w:t>Data type</w:t>
            </w:r>
          </w:p>
        </w:tc>
      </w:tr>
      <w:tr w:rsidR="00B6491E" w:rsidRPr="006F1672" w:rsidTr="000F0B63">
        <w:trPr>
          <w:cantSplit/>
          <w:jc w:val="center"/>
        </w:trPr>
        <w:tc>
          <w:tcPr>
            <w:tcW w:w="1183" w:type="dxa"/>
            <w:vMerge w:val="restart"/>
            <w:tcBorders>
              <w:top w:val="single" w:sz="4" w:space="0" w:color="2B1F5F"/>
            </w:tcBorders>
            <w:shd w:val="clear" w:color="auto" w:fill="auto"/>
            <w:vAlign w:val="center"/>
          </w:tcPr>
          <w:p w:rsidR="00B6491E" w:rsidRPr="006F1672" w:rsidRDefault="00B6491E" w:rsidP="000F0B63">
            <w:pPr>
              <w:pStyle w:val="TableText"/>
              <w:jc w:val="center"/>
            </w:pPr>
            <w:r w:rsidRPr="006F1672">
              <w:t>96</w:t>
            </w:r>
          </w:p>
        </w:tc>
        <w:tc>
          <w:tcPr>
            <w:tcW w:w="2799" w:type="dxa"/>
            <w:vMerge w:val="restart"/>
            <w:tcBorders>
              <w:top w:val="single" w:sz="4" w:space="0" w:color="2B1F5F"/>
            </w:tcBorders>
            <w:shd w:val="clear" w:color="auto" w:fill="auto"/>
            <w:vAlign w:val="center"/>
          </w:tcPr>
          <w:p w:rsidR="00B6491E" w:rsidRPr="006F1672" w:rsidRDefault="00B6491E" w:rsidP="000F0B63">
            <w:pPr>
              <w:pStyle w:val="TableText"/>
            </w:pPr>
            <w:r w:rsidRPr="006F1672">
              <w:t>PDU Header</w:t>
            </w:r>
          </w:p>
        </w:tc>
        <w:tc>
          <w:tcPr>
            <w:tcW w:w="5421" w:type="dxa"/>
            <w:tcBorders>
              <w:top w:val="single" w:sz="4" w:space="0" w:color="2B1F5F"/>
            </w:tcBorders>
            <w:shd w:val="clear" w:color="auto" w:fill="auto"/>
            <w:vAlign w:val="center"/>
          </w:tcPr>
          <w:p w:rsidR="00B6491E" w:rsidRPr="006F1672" w:rsidRDefault="00B6491E" w:rsidP="000F0B63">
            <w:pPr>
              <w:pStyle w:val="TableText"/>
            </w:pPr>
            <w:r w:rsidRPr="006F1672">
              <w:t>Protocol Version - 8-bit enumeration</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Exercise ID - 8-bit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PDU Type - 8-bit enumeration</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Protocol Family - 8-bit enumeration</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Time Stamp - 32-bit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Length - 16-bit unsigned integer</w:t>
            </w:r>
          </w:p>
        </w:tc>
      </w:tr>
      <w:tr w:rsidR="00B6491E" w:rsidRPr="006F1672" w:rsidTr="000F0B63">
        <w:trPr>
          <w:cantSplit/>
          <w:trHeight w:val="173"/>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PDU Status - 8-bit record</w:t>
            </w:r>
          </w:p>
        </w:tc>
      </w:tr>
      <w:tr w:rsidR="00B6491E" w:rsidRPr="006F1672" w:rsidTr="000F0B63">
        <w:trPr>
          <w:cantSplit/>
          <w:trHeight w:val="172"/>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Padding - 8-bits unused</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t>48</w:t>
            </w:r>
          </w:p>
        </w:tc>
        <w:tc>
          <w:tcPr>
            <w:tcW w:w="2799" w:type="dxa"/>
            <w:vMerge w:val="restart"/>
            <w:shd w:val="clear" w:color="auto" w:fill="auto"/>
            <w:vAlign w:val="center"/>
          </w:tcPr>
          <w:p w:rsidR="00B6491E" w:rsidRPr="006F1672" w:rsidRDefault="00B6491E" w:rsidP="000F0B63">
            <w:pPr>
              <w:pStyle w:val="TableText"/>
            </w:pPr>
            <w:r w:rsidRPr="006F1672">
              <w:t>Object ID</w:t>
            </w:r>
          </w:p>
        </w:tc>
        <w:tc>
          <w:tcPr>
            <w:tcW w:w="5421" w:type="dxa"/>
            <w:shd w:val="clear" w:color="auto" w:fill="auto"/>
            <w:vAlign w:val="center"/>
          </w:tcPr>
          <w:p w:rsidR="00B6491E" w:rsidRPr="006F1672" w:rsidRDefault="00B6491E" w:rsidP="000F0B63">
            <w:pPr>
              <w:pStyle w:val="TableText"/>
            </w:pPr>
            <w:r w:rsidRPr="006F1672">
              <w:t>Site Number - 16-bit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Application Number - 16-bit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Reference Number - 16-bit unsigned integer</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t>48</w:t>
            </w:r>
          </w:p>
        </w:tc>
        <w:tc>
          <w:tcPr>
            <w:tcW w:w="2799" w:type="dxa"/>
            <w:vMerge w:val="restart"/>
            <w:shd w:val="clear" w:color="auto" w:fill="auto"/>
            <w:vAlign w:val="center"/>
          </w:tcPr>
          <w:p w:rsidR="00B6491E" w:rsidRPr="006F1672" w:rsidRDefault="00B6491E" w:rsidP="000F0B63">
            <w:pPr>
              <w:pStyle w:val="TableText"/>
            </w:pPr>
            <w:r w:rsidRPr="006F1672">
              <w:t>Referenced Object ID</w:t>
            </w:r>
          </w:p>
        </w:tc>
        <w:tc>
          <w:tcPr>
            <w:tcW w:w="5421" w:type="dxa"/>
            <w:shd w:val="clear" w:color="auto" w:fill="auto"/>
            <w:vAlign w:val="center"/>
          </w:tcPr>
          <w:p w:rsidR="00B6491E" w:rsidRPr="006F1672" w:rsidRDefault="00B6491E" w:rsidP="000F0B63">
            <w:pPr>
              <w:pStyle w:val="TableText"/>
            </w:pPr>
            <w:r w:rsidRPr="006F1672">
              <w:t>Site Number - 16-bit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Application Number - 16-bit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Reference Number - 16-bit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Update Number</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8</w:t>
            </w:r>
          </w:p>
        </w:tc>
        <w:tc>
          <w:tcPr>
            <w:tcW w:w="2799" w:type="dxa"/>
            <w:shd w:val="clear" w:color="auto" w:fill="auto"/>
            <w:vAlign w:val="center"/>
          </w:tcPr>
          <w:p w:rsidR="00B6491E" w:rsidRPr="006F1672" w:rsidRDefault="00B6491E" w:rsidP="000F0B63">
            <w:pPr>
              <w:pStyle w:val="TableText"/>
            </w:pPr>
            <w:r w:rsidRPr="006F1672">
              <w:t>Force ID</w:t>
            </w:r>
          </w:p>
        </w:tc>
        <w:tc>
          <w:tcPr>
            <w:tcW w:w="5421" w:type="dxa"/>
            <w:shd w:val="clear" w:color="auto" w:fill="auto"/>
            <w:vAlign w:val="center"/>
          </w:tcPr>
          <w:p w:rsidR="00B6491E" w:rsidRPr="006F1672" w:rsidRDefault="00B6491E" w:rsidP="000F0B63">
            <w:pPr>
              <w:pStyle w:val="TableText"/>
            </w:pPr>
            <w:r w:rsidRPr="006F1672">
              <w:t>8-bit enumeration</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8</w:t>
            </w:r>
          </w:p>
        </w:tc>
        <w:tc>
          <w:tcPr>
            <w:tcW w:w="2799" w:type="dxa"/>
            <w:shd w:val="clear" w:color="auto" w:fill="auto"/>
            <w:vAlign w:val="center"/>
          </w:tcPr>
          <w:p w:rsidR="00B6491E" w:rsidRPr="006F1672" w:rsidRDefault="00B6491E" w:rsidP="000F0B63">
            <w:pPr>
              <w:pStyle w:val="TableText"/>
            </w:pPr>
            <w:r w:rsidRPr="006F1672">
              <w:t>Padding</w:t>
            </w:r>
          </w:p>
        </w:tc>
        <w:tc>
          <w:tcPr>
            <w:tcW w:w="5421" w:type="dxa"/>
            <w:shd w:val="clear" w:color="auto" w:fill="auto"/>
            <w:vAlign w:val="center"/>
          </w:tcPr>
          <w:p w:rsidR="00B6491E" w:rsidRPr="006F1672" w:rsidRDefault="00B6491E" w:rsidP="000F0B63">
            <w:pPr>
              <w:pStyle w:val="TableText"/>
            </w:pPr>
            <w:r>
              <w:t>8 bits unused</w:t>
            </w:r>
          </w:p>
        </w:tc>
      </w:tr>
      <w:tr w:rsidR="00B6491E" w:rsidRPr="006F1672" w:rsidTr="000F0B63">
        <w:trPr>
          <w:cantSplit/>
          <w:trHeight w:val="82"/>
          <w:jc w:val="center"/>
        </w:trPr>
        <w:tc>
          <w:tcPr>
            <w:tcW w:w="1183" w:type="dxa"/>
            <w:vMerge w:val="restart"/>
            <w:shd w:val="clear" w:color="auto" w:fill="auto"/>
            <w:vAlign w:val="center"/>
          </w:tcPr>
          <w:p w:rsidR="00B6491E" w:rsidRPr="006F1672" w:rsidRDefault="00B6491E" w:rsidP="000F0B63">
            <w:pPr>
              <w:pStyle w:val="TableText"/>
              <w:jc w:val="center"/>
            </w:pPr>
            <w:r w:rsidRPr="006F1672">
              <w:t>32</w:t>
            </w:r>
          </w:p>
        </w:tc>
        <w:tc>
          <w:tcPr>
            <w:tcW w:w="2799" w:type="dxa"/>
            <w:vMerge w:val="restart"/>
            <w:shd w:val="clear" w:color="auto" w:fill="auto"/>
            <w:vAlign w:val="center"/>
          </w:tcPr>
          <w:p w:rsidR="00B6491E" w:rsidRPr="006F1672" w:rsidRDefault="00B6491E" w:rsidP="000F0B63">
            <w:pPr>
              <w:pStyle w:val="TableText"/>
            </w:pPr>
            <w:r w:rsidRPr="006F1672">
              <w:t>Object Type</w:t>
            </w:r>
          </w:p>
        </w:tc>
        <w:tc>
          <w:tcPr>
            <w:tcW w:w="5421" w:type="dxa"/>
            <w:shd w:val="clear" w:color="auto" w:fill="auto"/>
            <w:vAlign w:val="center"/>
          </w:tcPr>
          <w:p w:rsidR="00B6491E" w:rsidRPr="006F1672" w:rsidRDefault="00B6491E" w:rsidP="000F0B63">
            <w:pPr>
              <w:pStyle w:val="TableText"/>
            </w:pPr>
            <w:r w:rsidRPr="006F1672">
              <w:t>Domain – 8-bit enumeration</w:t>
            </w:r>
          </w:p>
        </w:tc>
      </w:tr>
      <w:tr w:rsidR="00B6491E" w:rsidRPr="006F1672" w:rsidTr="000F0B63">
        <w:trPr>
          <w:cantSplit/>
          <w:trHeight w:val="81"/>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Kind – 8-bit enumeration</w:t>
            </w:r>
          </w:p>
        </w:tc>
      </w:tr>
      <w:tr w:rsidR="00B6491E" w:rsidRPr="006F1672" w:rsidTr="000F0B63">
        <w:trPr>
          <w:cantSplit/>
          <w:trHeight w:val="81"/>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Category – 8-bit enumeration</w:t>
            </w:r>
          </w:p>
        </w:tc>
      </w:tr>
      <w:tr w:rsidR="00B6491E" w:rsidRPr="006F1672" w:rsidTr="000F0B63">
        <w:trPr>
          <w:cantSplit/>
          <w:trHeight w:val="81"/>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Sub</w:t>
            </w:r>
            <w:r>
              <w:t>c</w:t>
            </w:r>
            <w:r w:rsidRPr="006F1672">
              <w:t>ategory – 8-bit enumeration</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t>32</w:t>
            </w:r>
          </w:p>
        </w:tc>
        <w:tc>
          <w:tcPr>
            <w:tcW w:w="2799" w:type="dxa"/>
            <w:vMerge w:val="restart"/>
            <w:shd w:val="clear" w:color="auto" w:fill="auto"/>
            <w:vAlign w:val="center"/>
          </w:tcPr>
          <w:p w:rsidR="00B6491E" w:rsidRPr="006F1672" w:rsidRDefault="00B6491E" w:rsidP="000F0B63">
            <w:pPr>
              <w:pStyle w:val="TableText"/>
            </w:pPr>
            <w:r>
              <w:t>Requeste</w:t>
            </w:r>
            <w:r w:rsidRPr="006F1672">
              <w:t xml:space="preserve">r </w:t>
            </w:r>
            <w:r>
              <w:t xml:space="preserve">Simulation </w:t>
            </w:r>
            <w:r w:rsidRPr="006F1672">
              <w:t>ID</w:t>
            </w:r>
          </w:p>
        </w:tc>
        <w:tc>
          <w:tcPr>
            <w:tcW w:w="5421" w:type="dxa"/>
            <w:shd w:val="clear" w:color="auto" w:fill="auto"/>
            <w:vAlign w:val="center"/>
          </w:tcPr>
          <w:p w:rsidR="00B6491E" w:rsidRPr="006F1672" w:rsidRDefault="00B6491E" w:rsidP="000F0B63">
            <w:pPr>
              <w:pStyle w:val="TableText"/>
            </w:pPr>
            <w:r w:rsidRPr="006F1672">
              <w:t>Site Number - 16-bit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Application Number - 16-bit unsigned integer</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t>32</w:t>
            </w:r>
          </w:p>
        </w:tc>
        <w:tc>
          <w:tcPr>
            <w:tcW w:w="2799" w:type="dxa"/>
            <w:vMerge w:val="restart"/>
            <w:shd w:val="clear" w:color="auto" w:fill="auto"/>
            <w:vAlign w:val="center"/>
          </w:tcPr>
          <w:p w:rsidR="00B6491E" w:rsidRPr="006F1672" w:rsidRDefault="00B6491E" w:rsidP="000F0B63">
            <w:pPr>
              <w:pStyle w:val="TableText"/>
            </w:pPr>
            <w:r>
              <w:t xml:space="preserve">Receiving Simulation </w:t>
            </w:r>
            <w:r w:rsidRPr="006F1672">
              <w:t>ID</w:t>
            </w:r>
          </w:p>
        </w:tc>
        <w:tc>
          <w:tcPr>
            <w:tcW w:w="5421" w:type="dxa"/>
            <w:shd w:val="clear" w:color="auto" w:fill="auto"/>
            <w:vAlign w:val="center"/>
          </w:tcPr>
          <w:p w:rsidR="00B6491E" w:rsidRPr="006F1672" w:rsidRDefault="00B6491E" w:rsidP="000F0B63">
            <w:pPr>
              <w:pStyle w:val="TableText"/>
            </w:pPr>
            <w:r w:rsidRPr="006F1672">
              <w:t>Site Number - 16-bit unsigned integer</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6F1672">
              <w:t>Application Number - 16-bit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PDU Number</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PDU Total</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Number of Rows</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Number of Columns</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Number of Points (</w:t>
            </w:r>
            <w:r w:rsidRPr="006F1672">
              <w:rPr>
                <w:i/>
              </w:rPr>
              <w:t>H</w:t>
            </w:r>
            <w:r w:rsidRPr="006F1672">
              <w:t>)</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Padding</w:t>
            </w:r>
          </w:p>
        </w:tc>
        <w:tc>
          <w:tcPr>
            <w:tcW w:w="5421" w:type="dxa"/>
            <w:shd w:val="clear" w:color="auto" w:fill="auto"/>
            <w:vAlign w:val="center"/>
          </w:tcPr>
          <w:p w:rsidR="00B6491E" w:rsidRPr="006F1672" w:rsidRDefault="00B6491E" w:rsidP="000F0B63">
            <w:pPr>
              <w:pStyle w:val="TableText"/>
            </w:pPr>
            <w:r>
              <w:t>16 bits unused</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32</w:t>
            </w:r>
          </w:p>
        </w:tc>
        <w:tc>
          <w:tcPr>
            <w:tcW w:w="2799" w:type="dxa"/>
            <w:shd w:val="clear" w:color="auto" w:fill="auto"/>
            <w:vAlign w:val="center"/>
          </w:tcPr>
          <w:p w:rsidR="00B6491E" w:rsidRPr="006F1672" w:rsidRDefault="00B6491E" w:rsidP="000F0B63">
            <w:pPr>
              <w:pStyle w:val="TableText"/>
            </w:pPr>
            <w:r w:rsidRPr="006F1672">
              <w:t>Scale</w:t>
            </w:r>
          </w:p>
        </w:tc>
        <w:tc>
          <w:tcPr>
            <w:tcW w:w="5421" w:type="dxa"/>
            <w:shd w:val="clear" w:color="auto" w:fill="auto"/>
            <w:vAlign w:val="center"/>
          </w:tcPr>
          <w:p w:rsidR="00B6491E" w:rsidRPr="006F1672" w:rsidRDefault="00B6491E" w:rsidP="000F0B63">
            <w:pPr>
              <w:pStyle w:val="TableText"/>
            </w:pPr>
            <w:r w:rsidRPr="006F1672">
              <w:t xml:space="preserve">32-bit </w:t>
            </w:r>
            <w:r>
              <w:t>f</w:t>
            </w:r>
            <w:r w:rsidRPr="006F1672">
              <w:t>loat</w:t>
            </w:r>
            <w:r>
              <w:t>ing point</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t>192</w:t>
            </w:r>
          </w:p>
        </w:tc>
        <w:tc>
          <w:tcPr>
            <w:tcW w:w="2799" w:type="dxa"/>
            <w:vMerge w:val="restart"/>
            <w:shd w:val="clear" w:color="auto" w:fill="auto"/>
            <w:vAlign w:val="center"/>
          </w:tcPr>
          <w:p w:rsidR="00B6491E" w:rsidRPr="006F1672" w:rsidRDefault="00B6491E" w:rsidP="000F0B63">
            <w:pPr>
              <w:pStyle w:val="TableText"/>
            </w:pPr>
            <w:r w:rsidRPr="006F1672">
              <w:t>Origin Coordinate</w:t>
            </w:r>
          </w:p>
        </w:tc>
        <w:tc>
          <w:tcPr>
            <w:tcW w:w="5421" w:type="dxa"/>
            <w:shd w:val="clear" w:color="auto" w:fill="auto"/>
            <w:vAlign w:val="center"/>
          </w:tcPr>
          <w:p w:rsidR="00B6491E" w:rsidRPr="006F1672" w:rsidRDefault="00B6491E" w:rsidP="000F0B63">
            <w:pPr>
              <w:pStyle w:val="TableText"/>
            </w:pPr>
            <w:r w:rsidRPr="00485822">
              <w:rPr>
                <w:i/>
              </w:rPr>
              <w:t>X</w:t>
            </w:r>
            <w:r>
              <w:t>-component</w:t>
            </w:r>
            <w:r w:rsidRPr="006F1672">
              <w:t>–64</w:t>
            </w:r>
            <w:r>
              <w:t>-</w:t>
            </w:r>
            <w:r w:rsidRPr="006F1672">
              <w:t xml:space="preserve">bit </w:t>
            </w:r>
            <w:r>
              <w:t>floating point</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485822">
              <w:rPr>
                <w:i/>
              </w:rPr>
              <w:t>Y</w:t>
            </w:r>
            <w:r>
              <w:t>-component</w:t>
            </w:r>
            <w:r w:rsidRPr="006F1672">
              <w:t>–64</w:t>
            </w:r>
            <w:r>
              <w:t>-</w:t>
            </w:r>
            <w:r w:rsidRPr="006F1672">
              <w:t xml:space="preserve">bit </w:t>
            </w:r>
            <w:r>
              <w:t>floating point</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sidRPr="00485822">
              <w:rPr>
                <w:i/>
              </w:rPr>
              <w:t>Z</w:t>
            </w:r>
            <w:r>
              <w:t>-component</w:t>
            </w:r>
            <w:r w:rsidRPr="006F1672">
              <w:t>–64</w:t>
            </w:r>
            <w:r>
              <w:t>-</w:t>
            </w:r>
            <w:r w:rsidRPr="006F1672">
              <w:t xml:space="preserve">bit </w:t>
            </w:r>
            <w:r>
              <w:t>floating point</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lastRenderedPageBreak/>
              <w:t>96</w:t>
            </w:r>
          </w:p>
        </w:tc>
        <w:tc>
          <w:tcPr>
            <w:tcW w:w="2799" w:type="dxa"/>
            <w:vMerge w:val="restart"/>
            <w:shd w:val="clear" w:color="auto" w:fill="auto"/>
            <w:vAlign w:val="center"/>
          </w:tcPr>
          <w:p w:rsidR="00B6491E" w:rsidRPr="006F1672" w:rsidRDefault="00B6491E" w:rsidP="000F0B63">
            <w:pPr>
              <w:pStyle w:val="TableText"/>
            </w:pPr>
            <w:r w:rsidRPr="006F1672">
              <w:t>Top Left Corner Vector</w:t>
            </w:r>
          </w:p>
        </w:tc>
        <w:tc>
          <w:tcPr>
            <w:tcW w:w="5421" w:type="dxa"/>
            <w:shd w:val="clear" w:color="auto" w:fill="auto"/>
            <w:vAlign w:val="center"/>
          </w:tcPr>
          <w:p w:rsidR="00B6491E" w:rsidRPr="006F1672" w:rsidRDefault="00B6491E" w:rsidP="000F0B63">
            <w:pPr>
              <w:pStyle w:val="TableText"/>
            </w:pPr>
            <w:r w:rsidRPr="00485822">
              <w:rPr>
                <w:i/>
              </w:rPr>
              <w:t>x</w:t>
            </w:r>
            <w:r>
              <w:t>-component</w:t>
            </w:r>
            <w:r w:rsidRPr="006F1672">
              <w:t>–</w:t>
            </w:r>
            <w:r>
              <w:t>32-</w:t>
            </w:r>
            <w:r w:rsidRPr="006F1672">
              <w:t xml:space="preserve">bit </w:t>
            </w:r>
            <w:r>
              <w:t>floating point</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Pr>
                <w:i/>
              </w:rPr>
              <w:t>y</w:t>
            </w:r>
            <w:r>
              <w:t>-component</w:t>
            </w:r>
            <w:r w:rsidRPr="006F1672">
              <w:t>–</w:t>
            </w:r>
            <w:r>
              <w:t>32-</w:t>
            </w:r>
            <w:r w:rsidRPr="006F1672">
              <w:t xml:space="preserve">bit </w:t>
            </w:r>
            <w:r>
              <w:t>floating point</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Pr>
                <w:i/>
              </w:rPr>
              <w:t>z</w:t>
            </w:r>
            <w:r>
              <w:t>-component</w:t>
            </w:r>
            <w:r w:rsidRPr="006F1672">
              <w:t>–</w:t>
            </w:r>
            <w:r>
              <w:t>32-</w:t>
            </w:r>
            <w:r w:rsidRPr="006F1672">
              <w:t xml:space="preserve">bit </w:t>
            </w:r>
            <w:r>
              <w:t>floating point</w:t>
            </w:r>
          </w:p>
        </w:tc>
      </w:tr>
      <w:tr w:rsidR="00B6491E" w:rsidRPr="006F1672" w:rsidTr="000F0B63">
        <w:trPr>
          <w:cantSplit/>
          <w:jc w:val="center"/>
        </w:trPr>
        <w:tc>
          <w:tcPr>
            <w:tcW w:w="1183" w:type="dxa"/>
            <w:vMerge w:val="restart"/>
            <w:shd w:val="clear" w:color="auto" w:fill="auto"/>
            <w:vAlign w:val="center"/>
          </w:tcPr>
          <w:p w:rsidR="00B6491E" w:rsidRPr="006F1672" w:rsidRDefault="00B6491E" w:rsidP="000F0B63">
            <w:pPr>
              <w:pStyle w:val="TableText"/>
              <w:jc w:val="center"/>
            </w:pPr>
            <w:r w:rsidRPr="006F1672">
              <w:t>96</w:t>
            </w:r>
          </w:p>
        </w:tc>
        <w:tc>
          <w:tcPr>
            <w:tcW w:w="2799" w:type="dxa"/>
            <w:vMerge w:val="restart"/>
            <w:shd w:val="clear" w:color="auto" w:fill="auto"/>
            <w:vAlign w:val="center"/>
          </w:tcPr>
          <w:p w:rsidR="00B6491E" w:rsidRPr="006F1672" w:rsidRDefault="00B6491E" w:rsidP="000F0B63">
            <w:pPr>
              <w:pStyle w:val="TableText"/>
            </w:pPr>
            <w:r w:rsidRPr="006F1672">
              <w:t>Bottom Right Corner Vector</w:t>
            </w:r>
          </w:p>
        </w:tc>
        <w:tc>
          <w:tcPr>
            <w:tcW w:w="5421" w:type="dxa"/>
            <w:shd w:val="clear" w:color="auto" w:fill="auto"/>
            <w:vAlign w:val="center"/>
          </w:tcPr>
          <w:p w:rsidR="00B6491E" w:rsidRPr="006F1672" w:rsidRDefault="00B6491E" w:rsidP="000F0B63">
            <w:pPr>
              <w:pStyle w:val="TableText"/>
            </w:pPr>
            <w:r w:rsidRPr="00485822">
              <w:rPr>
                <w:i/>
              </w:rPr>
              <w:t>x</w:t>
            </w:r>
            <w:r>
              <w:t>-component</w:t>
            </w:r>
            <w:r w:rsidRPr="006F1672">
              <w:t>–</w:t>
            </w:r>
            <w:r>
              <w:t>32-</w:t>
            </w:r>
            <w:r w:rsidRPr="006F1672">
              <w:t xml:space="preserve">bit </w:t>
            </w:r>
            <w:r>
              <w:t>floating point</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Pr>
                <w:i/>
              </w:rPr>
              <w:t>y</w:t>
            </w:r>
            <w:r>
              <w:t>-component</w:t>
            </w:r>
            <w:r w:rsidRPr="006F1672">
              <w:t>–</w:t>
            </w:r>
            <w:r>
              <w:t>32-</w:t>
            </w:r>
            <w:r w:rsidRPr="006F1672">
              <w:t xml:space="preserve">bit </w:t>
            </w:r>
            <w:r>
              <w:t>floating point</w:t>
            </w:r>
          </w:p>
        </w:tc>
      </w:tr>
      <w:tr w:rsidR="00B6491E" w:rsidRPr="006F1672" w:rsidTr="000F0B63">
        <w:trPr>
          <w:cantSplit/>
          <w:jc w:val="center"/>
        </w:trPr>
        <w:tc>
          <w:tcPr>
            <w:tcW w:w="1183" w:type="dxa"/>
            <w:vMerge/>
            <w:shd w:val="clear" w:color="auto" w:fill="auto"/>
            <w:vAlign w:val="center"/>
          </w:tcPr>
          <w:p w:rsidR="00B6491E" w:rsidRPr="006F1672" w:rsidRDefault="00B6491E" w:rsidP="000F0B63">
            <w:pPr>
              <w:pStyle w:val="TableText"/>
              <w:jc w:val="center"/>
            </w:pPr>
          </w:p>
        </w:tc>
        <w:tc>
          <w:tcPr>
            <w:tcW w:w="2799" w:type="dxa"/>
            <w:vMerge/>
            <w:shd w:val="clear" w:color="auto" w:fill="auto"/>
            <w:vAlign w:val="center"/>
          </w:tcPr>
          <w:p w:rsidR="00B6491E" w:rsidRPr="006F1672" w:rsidRDefault="00B6491E" w:rsidP="000F0B63">
            <w:pPr>
              <w:pStyle w:val="TableText"/>
            </w:pPr>
          </w:p>
        </w:tc>
        <w:tc>
          <w:tcPr>
            <w:tcW w:w="5421" w:type="dxa"/>
            <w:shd w:val="clear" w:color="auto" w:fill="auto"/>
            <w:vAlign w:val="center"/>
          </w:tcPr>
          <w:p w:rsidR="00B6491E" w:rsidRPr="006F1672" w:rsidRDefault="00B6491E" w:rsidP="000F0B63">
            <w:pPr>
              <w:pStyle w:val="TableText"/>
            </w:pPr>
            <w:r>
              <w:rPr>
                <w:i/>
              </w:rPr>
              <w:t>z</w:t>
            </w:r>
            <w:r>
              <w:t>-component</w:t>
            </w:r>
            <w:r w:rsidRPr="006F1672">
              <w:t>–</w:t>
            </w:r>
            <w:r>
              <w:t>32-</w:t>
            </w:r>
            <w:r w:rsidRPr="006F1672">
              <w:t xml:space="preserve">bit </w:t>
            </w:r>
            <w:r>
              <w:t>floating point</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pPr>
            <w:r w:rsidRPr="006F1672">
              <w:t>16</w:t>
            </w:r>
          </w:p>
        </w:tc>
        <w:tc>
          <w:tcPr>
            <w:tcW w:w="2799" w:type="dxa"/>
            <w:shd w:val="clear" w:color="auto" w:fill="auto"/>
            <w:vAlign w:val="center"/>
          </w:tcPr>
          <w:p w:rsidR="00B6491E" w:rsidRPr="006F1672" w:rsidRDefault="00B6491E" w:rsidP="000F0B63">
            <w:pPr>
              <w:pStyle w:val="TableText"/>
            </w:pPr>
            <w:r w:rsidRPr="006F1672">
              <w:t xml:space="preserve">Height </w:t>
            </w:r>
            <w:r w:rsidRPr="006F1672">
              <w:rPr>
                <w:i/>
              </w:rPr>
              <w:t>#1</w:t>
            </w:r>
          </w:p>
        </w:tc>
        <w:tc>
          <w:tcPr>
            <w:tcW w:w="5421" w:type="dxa"/>
            <w:shd w:val="clear" w:color="auto" w:fill="auto"/>
            <w:vAlign w:val="center"/>
          </w:tcPr>
          <w:p w:rsidR="00B6491E" w:rsidRPr="006F1672" w:rsidRDefault="00B6491E" w:rsidP="000F0B63">
            <w:pPr>
              <w:pStyle w:val="TableText"/>
            </w:pPr>
            <w:r w:rsidRPr="006F1672">
              <w:t>16-bit unsigned integer</w:t>
            </w:r>
          </w:p>
        </w:tc>
      </w:tr>
      <w:tr w:rsidR="00B6491E" w:rsidRPr="006F1672" w:rsidTr="000F0B63">
        <w:trPr>
          <w:cantSplit/>
          <w:jc w:val="center"/>
        </w:trPr>
        <w:tc>
          <w:tcPr>
            <w:tcW w:w="9403" w:type="dxa"/>
            <w:gridSpan w:val="3"/>
            <w:shd w:val="clear" w:color="auto" w:fill="auto"/>
            <w:vAlign w:val="center"/>
          </w:tcPr>
          <w:p w:rsidR="00B6491E" w:rsidRPr="006F1672" w:rsidRDefault="00B6491E" w:rsidP="000F0B63">
            <w:pPr>
              <w:pStyle w:val="TableText"/>
              <w:rPr>
                <w:szCs w:val="20"/>
              </w:rPr>
            </w:pPr>
            <w:r w:rsidRPr="006F1672">
              <w:rPr>
                <w:szCs w:val="20"/>
              </w:rPr>
              <w:t>.</w:t>
            </w:r>
          </w:p>
          <w:p w:rsidR="00B6491E" w:rsidRPr="006F1672" w:rsidRDefault="00B6491E" w:rsidP="000F0B63">
            <w:pPr>
              <w:pStyle w:val="TableText"/>
              <w:rPr>
                <w:szCs w:val="20"/>
              </w:rPr>
            </w:pPr>
            <w:r w:rsidRPr="006F1672">
              <w:rPr>
                <w:szCs w:val="20"/>
              </w:rPr>
              <w:t>.</w:t>
            </w:r>
          </w:p>
          <w:p w:rsidR="00B6491E" w:rsidRPr="006F1672" w:rsidRDefault="00B6491E" w:rsidP="000F0B63">
            <w:pPr>
              <w:pStyle w:val="TableText"/>
            </w:pPr>
            <w:r w:rsidRPr="006F1672">
              <w:t>.</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rPr>
                <w:szCs w:val="20"/>
              </w:rPr>
            </w:pPr>
            <w:r w:rsidRPr="006F1672">
              <w:rPr>
                <w:szCs w:val="20"/>
              </w:rPr>
              <w:t>16</w:t>
            </w:r>
          </w:p>
        </w:tc>
        <w:tc>
          <w:tcPr>
            <w:tcW w:w="2799" w:type="dxa"/>
            <w:shd w:val="clear" w:color="auto" w:fill="auto"/>
            <w:vAlign w:val="center"/>
          </w:tcPr>
          <w:p w:rsidR="00B6491E" w:rsidRPr="006F1672" w:rsidRDefault="00B6491E" w:rsidP="000F0B63">
            <w:pPr>
              <w:pStyle w:val="TableText"/>
              <w:rPr>
                <w:szCs w:val="20"/>
              </w:rPr>
            </w:pPr>
            <w:r w:rsidRPr="006F1672">
              <w:rPr>
                <w:szCs w:val="20"/>
              </w:rPr>
              <w:t xml:space="preserve">Heights </w:t>
            </w:r>
            <w:r w:rsidRPr="006F1672">
              <w:rPr>
                <w:i/>
                <w:szCs w:val="20"/>
              </w:rPr>
              <w:t>#H</w:t>
            </w:r>
          </w:p>
        </w:tc>
        <w:tc>
          <w:tcPr>
            <w:tcW w:w="5421" w:type="dxa"/>
            <w:shd w:val="clear" w:color="auto" w:fill="auto"/>
            <w:vAlign w:val="center"/>
          </w:tcPr>
          <w:p w:rsidR="00B6491E" w:rsidRPr="006F1672" w:rsidRDefault="00B6491E" w:rsidP="000F0B63">
            <w:pPr>
              <w:pStyle w:val="TableText"/>
              <w:rPr>
                <w:szCs w:val="20"/>
              </w:rPr>
            </w:pPr>
            <w:r w:rsidRPr="006F1672">
              <w:rPr>
                <w:szCs w:val="20"/>
              </w:rPr>
              <w:t>16-bit unsigned integer</w:t>
            </w:r>
          </w:p>
        </w:tc>
      </w:tr>
      <w:tr w:rsidR="00B6491E" w:rsidRPr="006F1672" w:rsidTr="000F0B63">
        <w:trPr>
          <w:cantSplit/>
          <w:jc w:val="center"/>
        </w:trPr>
        <w:tc>
          <w:tcPr>
            <w:tcW w:w="1183" w:type="dxa"/>
            <w:shd w:val="clear" w:color="auto" w:fill="auto"/>
            <w:vAlign w:val="center"/>
          </w:tcPr>
          <w:p w:rsidR="00B6491E" w:rsidRPr="00C44AC6" w:rsidRDefault="00B6491E" w:rsidP="000F0B63">
            <w:pPr>
              <w:pStyle w:val="TableText"/>
              <w:jc w:val="center"/>
              <w:rPr>
                <w:i/>
                <w:szCs w:val="20"/>
              </w:rPr>
            </w:pPr>
            <w:r w:rsidRPr="00C44AC6">
              <w:rPr>
                <w:szCs w:val="20"/>
              </w:rPr>
              <w:t>8</w:t>
            </w:r>
            <w:r w:rsidRPr="00C44AC6">
              <w:rPr>
                <w:i/>
                <w:szCs w:val="20"/>
              </w:rPr>
              <w:t>P</w:t>
            </w:r>
          </w:p>
        </w:tc>
        <w:tc>
          <w:tcPr>
            <w:tcW w:w="2799" w:type="dxa"/>
            <w:shd w:val="clear" w:color="auto" w:fill="auto"/>
            <w:vAlign w:val="center"/>
          </w:tcPr>
          <w:p w:rsidR="00B6491E" w:rsidRPr="006F1672" w:rsidRDefault="00B6491E" w:rsidP="000F0B63">
            <w:pPr>
              <w:pStyle w:val="TableText"/>
              <w:rPr>
                <w:szCs w:val="20"/>
              </w:rPr>
            </w:pPr>
            <w:r w:rsidRPr="006F1672">
              <w:rPr>
                <w:szCs w:val="20"/>
              </w:rPr>
              <w:t>Padding</w:t>
            </w:r>
          </w:p>
        </w:tc>
        <w:tc>
          <w:tcPr>
            <w:tcW w:w="5421" w:type="dxa"/>
            <w:shd w:val="clear" w:color="auto" w:fill="auto"/>
            <w:vAlign w:val="center"/>
          </w:tcPr>
          <w:p w:rsidR="00B6491E" w:rsidRPr="006F1672" w:rsidRDefault="00B6491E" w:rsidP="000F0B63">
            <w:pPr>
              <w:pStyle w:val="TableText"/>
              <w:rPr>
                <w:szCs w:val="20"/>
              </w:rPr>
            </w:pPr>
            <w:r>
              <w:rPr>
                <w:szCs w:val="20"/>
              </w:rPr>
              <w:t>Padding to 48-bit boundary—</w:t>
            </w:r>
            <w:r w:rsidRPr="00C44AC6">
              <w:rPr>
                <w:i/>
                <w:szCs w:val="20"/>
              </w:rPr>
              <w:t>P</w:t>
            </w:r>
            <w:r>
              <w:rPr>
                <w:szCs w:val="20"/>
              </w:rPr>
              <w:t xml:space="preserve"> octets</w:t>
            </w:r>
          </w:p>
        </w:tc>
      </w:tr>
      <w:tr w:rsidR="00B6491E" w:rsidRPr="006F1672" w:rsidTr="000F0B63">
        <w:trPr>
          <w:cantSplit/>
          <w:jc w:val="center"/>
        </w:trPr>
        <w:tc>
          <w:tcPr>
            <w:tcW w:w="1183" w:type="dxa"/>
            <w:shd w:val="clear" w:color="auto" w:fill="auto"/>
            <w:vAlign w:val="center"/>
          </w:tcPr>
          <w:p w:rsidR="00B6491E" w:rsidRPr="006F1672" w:rsidRDefault="00B6491E" w:rsidP="000F0B63">
            <w:pPr>
              <w:pStyle w:val="TableText"/>
              <w:jc w:val="center"/>
              <w:rPr>
                <w:szCs w:val="20"/>
              </w:rPr>
            </w:pPr>
            <w:r w:rsidRPr="006F1672">
              <w:rPr>
                <w:szCs w:val="20"/>
              </w:rPr>
              <w:t>16</w:t>
            </w:r>
          </w:p>
        </w:tc>
        <w:tc>
          <w:tcPr>
            <w:tcW w:w="2799" w:type="dxa"/>
            <w:shd w:val="clear" w:color="auto" w:fill="auto"/>
            <w:vAlign w:val="center"/>
          </w:tcPr>
          <w:p w:rsidR="00B6491E" w:rsidRPr="006F1672" w:rsidRDefault="00B6491E" w:rsidP="000F0B63">
            <w:pPr>
              <w:pStyle w:val="TableText"/>
              <w:rPr>
                <w:szCs w:val="20"/>
              </w:rPr>
            </w:pPr>
            <w:r w:rsidRPr="006F1672">
              <w:rPr>
                <w:szCs w:val="20"/>
              </w:rPr>
              <w:t>Number of Height Map Information Records</w:t>
            </w:r>
            <w:r>
              <w:rPr>
                <w:szCs w:val="20"/>
              </w:rPr>
              <w:t xml:space="preserve"> (</w:t>
            </w:r>
            <w:r w:rsidRPr="00485822">
              <w:rPr>
                <w:i/>
                <w:szCs w:val="20"/>
              </w:rPr>
              <w:t>N</w:t>
            </w:r>
            <w:r>
              <w:rPr>
                <w:szCs w:val="20"/>
              </w:rPr>
              <w:t>)</w:t>
            </w:r>
          </w:p>
        </w:tc>
        <w:tc>
          <w:tcPr>
            <w:tcW w:w="5421" w:type="dxa"/>
            <w:shd w:val="clear" w:color="auto" w:fill="auto"/>
            <w:vAlign w:val="center"/>
          </w:tcPr>
          <w:p w:rsidR="00B6491E" w:rsidRPr="006F1672" w:rsidRDefault="00B6491E" w:rsidP="000F0B63">
            <w:pPr>
              <w:pStyle w:val="TableText"/>
              <w:rPr>
                <w:szCs w:val="20"/>
              </w:rPr>
            </w:pPr>
            <w:r w:rsidRPr="006F1672">
              <w:rPr>
                <w:szCs w:val="20"/>
              </w:rPr>
              <w:t>16-bit unsigned integer</w:t>
            </w:r>
          </w:p>
        </w:tc>
      </w:tr>
      <w:tr w:rsidR="00B6491E" w:rsidRPr="006F1672" w:rsidTr="000F0B63">
        <w:trPr>
          <w:cantSplit/>
          <w:trHeight w:val="107"/>
          <w:jc w:val="center"/>
        </w:trPr>
        <w:tc>
          <w:tcPr>
            <w:tcW w:w="1183" w:type="dxa"/>
            <w:vMerge w:val="restart"/>
            <w:shd w:val="clear" w:color="auto" w:fill="auto"/>
            <w:vAlign w:val="center"/>
          </w:tcPr>
          <w:p w:rsidR="00B6491E" w:rsidRPr="006F1672" w:rsidRDefault="00B6491E" w:rsidP="000F0B63">
            <w:pPr>
              <w:pStyle w:val="TableText"/>
              <w:jc w:val="center"/>
              <w:rPr>
                <w:szCs w:val="20"/>
              </w:rPr>
            </w:pPr>
            <w:r w:rsidRPr="006F1672">
              <w:rPr>
                <w:szCs w:val="20"/>
              </w:rPr>
              <w:t>48 + 8</w:t>
            </w:r>
            <w:r w:rsidRPr="006F1672">
              <w:rPr>
                <w:i/>
                <w:iCs/>
                <w:szCs w:val="20"/>
              </w:rPr>
              <w:t>K</w:t>
            </w:r>
            <w:r w:rsidRPr="006F1672">
              <w:rPr>
                <w:i/>
                <w:iCs/>
                <w:szCs w:val="20"/>
                <w:vertAlign w:val="subscript"/>
              </w:rPr>
              <w:t>1</w:t>
            </w:r>
            <w:r w:rsidRPr="006F1672">
              <w:rPr>
                <w:i/>
                <w:iCs/>
                <w:szCs w:val="20"/>
              </w:rPr>
              <w:t xml:space="preserve"> </w:t>
            </w:r>
            <w:r w:rsidRPr="006F1672">
              <w:rPr>
                <w:szCs w:val="20"/>
              </w:rPr>
              <w:t>+ 8</w:t>
            </w:r>
            <w:r w:rsidRPr="006F1672">
              <w:rPr>
                <w:i/>
                <w:iCs/>
                <w:szCs w:val="20"/>
              </w:rPr>
              <w:t>P</w:t>
            </w:r>
            <w:r w:rsidRPr="006F1672">
              <w:rPr>
                <w:i/>
                <w:iCs/>
                <w:szCs w:val="20"/>
                <w:vertAlign w:val="subscript"/>
              </w:rPr>
              <w:t>1</w:t>
            </w:r>
          </w:p>
        </w:tc>
        <w:tc>
          <w:tcPr>
            <w:tcW w:w="2799" w:type="dxa"/>
            <w:vMerge w:val="restart"/>
            <w:shd w:val="clear" w:color="auto" w:fill="auto"/>
            <w:vAlign w:val="center"/>
          </w:tcPr>
          <w:p w:rsidR="00B6491E" w:rsidRPr="006F1672" w:rsidRDefault="00B6491E" w:rsidP="000F0B63">
            <w:pPr>
              <w:pStyle w:val="TableText"/>
              <w:rPr>
                <w:szCs w:val="20"/>
              </w:rPr>
            </w:pPr>
            <w:r>
              <w:rPr>
                <w:szCs w:val="20"/>
              </w:rPr>
              <w:t>Height Map Information Record</w:t>
            </w:r>
            <w:r w:rsidRPr="006F1672">
              <w:rPr>
                <w:szCs w:val="20"/>
              </w:rPr>
              <w:t xml:space="preserve"> #1</w:t>
            </w:r>
          </w:p>
        </w:tc>
        <w:tc>
          <w:tcPr>
            <w:tcW w:w="5421" w:type="dxa"/>
            <w:shd w:val="clear" w:color="auto" w:fill="auto"/>
            <w:vAlign w:val="center"/>
          </w:tcPr>
          <w:p w:rsidR="00B6491E" w:rsidRPr="006F1672" w:rsidRDefault="00B6491E" w:rsidP="000F0B63">
            <w:pPr>
              <w:pStyle w:val="TableText"/>
              <w:rPr>
                <w:szCs w:val="20"/>
              </w:rPr>
            </w:pPr>
            <w:r w:rsidRPr="006F1672">
              <w:rPr>
                <w:szCs w:val="20"/>
              </w:rPr>
              <w:t>Record Type—32-bit enumeration</w:t>
            </w:r>
          </w:p>
        </w:tc>
      </w:tr>
      <w:tr w:rsidR="00B6491E" w:rsidRPr="006F1672" w:rsidTr="000F0B63">
        <w:trPr>
          <w:cantSplit/>
          <w:trHeight w:val="104"/>
          <w:jc w:val="center"/>
        </w:trPr>
        <w:tc>
          <w:tcPr>
            <w:tcW w:w="1183" w:type="dxa"/>
            <w:vMerge/>
            <w:shd w:val="clear" w:color="auto" w:fill="auto"/>
            <w:vAlign w:val="center"/>
          </w:tcPr>
          <w:p w:rsidR="00B6491E" w:rsidRPr="006F1672" w:rsidRDefault="00B6491E" w:rsidP="000F0B63">
            <w:pPr>
              <w:pStyle w:val="TableText"/>
              <w:rPr>
                <w:szCs w:val="20"/>
              </w:rPr>
            </w:pPr>
          </w:p>
        </w:tc>
        <w:tc>
          <w:tcPr>
            <w:tcW w:w="2799" w:type="dxa"/>
            <w:vMerge/>
            <w:shd w:val="clear" w:color="auto" w:fill="auto"/>
            <w:vAlign w:val="center"/>
          </w:tcPr>
          <w:p w:rsidR="00B6491E" w:rsidRPr="006F1672" w:rsidRDefault="00B6491E" w:rsidP="000F0B63">
            <w:pPr>
              <w:pStyle w:val="TableText"/>
              <w:rPr>
                <w:szCs w:val="20"/>
              </w:rPr>
            </w:pPr>
          </w:p>
        </w:tc>
        <w:tc>
          <w:tcPr>
            <w:tcW w:w="5421" w:type="dxa"/>
            <w:shd w:val="clear" w:color="auto" w:fill="auto"/>
            <w:vAlign w:val="center"/>
          </w:tcPr>
          <w:p w:rsidR="00B6491E" w:rsidRPr="006F1672" w:rsidRDefault="00B6491E" w:rsidP="000F0B63">
            <w:pPr>
              <w:pStyle w:val="TableText"/>
              <w:rPr>
                <w:szCs w:val="20"/>
              </w:rPr>
            </w:pPr>
            <w:r w:rsidRPr="006F1672">
              <w:rPr>
                <w:szCs w:val="20"/>
              </w:rPr>
              <w:t>Record Length—16-bit unsigned integer</w:t>
            </w:r>
          </w:p>
          <w:p w:rsidR="00B6491E" w:rsidRPr="006F1672" w:rsidRDefault="00B6491E" w:rsidP="000F0B63">
            <w:pPr>
              <w:pStyle w:val="TableText"/>
              <w:rPr>
                <w:szCs w:val="20"/>
              </w:rPr>
            </w:pPr>
            <w:r w:rsidRPr="006F1672">
              <w:rPr>
                <w:szCs w:val="20"/>
              </w:rPr>
              <w:t xml:space="preserve">(6 + </w:t>
            </w:r>
            <w:r w:rsidRPr="006F1672">
              <w:rPr>
                <w:i/>
                <w:iCs/>
                <w:szCs w:val="20"/>
              </w:rPr>
              <w:t>K</w:t>
            </w:r>
            <w:r w:rsidRPr="006F1672">
              <w:rPr>
                <w:i/>
                <w:iCs/>
                <w:szCs w:val="20"/>
                <w:vertAlign w:val="subscript"/>
              </w:rPr>
              <w:t>1</w:t>
            </w:r>
            <w:r w:rsidRPr="006F1672">
              <w:rPr>
                <w:i/>
                <w:iCs/>
                <w:szCs w:val="20"/>
              </w:rPr>
              <w:t xml:space="preserve"> </w:t>
            </w:r>
            <w:r w:rsidRPr="006F1672">
              <w:rPr>
                <w:szCs w:val="20"/>
              </w:rPr>
              <w:t xml:space="preserve">+ </w:t>
            </w:r>
            <w:r w:rsidRPr="006F1672">
              <w:rPr>
                <w:i/>
                <w:iCs/>
                <w:szCs w:val="20"/>
              </w:rPr>
              <w:t>P</w:t>
            </w:r>
            <w:r w:rsidRPr="006F1672">
              <w:rPr>
                <w:i/>
                <w:iCs/>
                <w:szCs w:val="20"/>
                <w:vertAlign w:val="subscript"/>
              </w:rPr>
              <w:t>1</w:t>
            </w:r>
            <w:r w:rsidRPr="006F1672">
              <w:rPr>
                <w:szCs w:val="20"/>
              </w:rPr>
              <w:t>)</w:t>
            </w:r>
          </w:p>
        </w:tc>
      </w:tr>
      <w:tr w:rsidR="00B6491E" w:rsidRPr="006F1672" w:rsidTr="000F0B63">
        <w:trPr>
          <w:cantSplit/>
          <w:trHeight w:val="104"/>
          <w:jc w:val="center"/>
        </w:trPr>
        <w:tc>
          <w:tcPr>
            <w:tcW w:w="1183" w:type="dxa"/>
            <w:vMerge/>
            <w:shd w:val="clear" w:color="auto" w:fill="auto"/>
            <w:vAlign w:val="center"/>
          </w:tcPr>
          <w:p w:rsidR="00B6491E" w:rsidRPr="006F1672" w:rsidRDefault="00B6491E" w:rsidP="000F0B63">
            <w:pPr>
              <w:pStyle w:val="TableText"/>
              <w:rPr>
                <w:szCs w:val="20"/>
              </w:rPr>
            </w:pPr>
          </w:p>
        </w:tc>
        <w:tc>
          <w:tcPr>
            <w:tcW w:w="2799" w:type="dxa"/>
            <w:vMerge/>
            <w:shd w:val="clear" w:color="auto" w:fill="auto"/>
            <w:vAlign w:val="center"/>
          </w:tcPr>
          <w:p w:rsidR="00B6491E" w:rsidRPr="006F1672" w:rsidRDefault="00B6491E" w:rsidP="000F0B63">
            <w:pPr>
              <w:pStyle w:val="TableText"/>
              <w:rPr>
                <w:szCs w:val="20"/>
              </w:rPr>
            </w:pPr>
          </w:p>
        </w:tc>
        <w:tc>
          <w:tcPr>
            <w:tcW w:w="5421" w:type="dxa"/>
            <w:shd w:val="clear" w:color="auto" w:fill="auto"/>
            <w:vAlign w:val="center"/>
          </w:tcPr>
          <w:p w:rsidR="00B6491E" w:rsidRPr="006F1672" w:rsidRDefault="00B6491E" w:rsidP="000F0B63">
            <w:pPr>
              <w:pStyle w:val="TableText"/>
              <w:rPr>
                <w:szCs w:val="20"/>
              </w:rPr>
            </w:pPr>
            <w:r w:rsidRPr="006F1672">
              <w:rPr>
                <w:szCs w:val="20"/>
              </w:rPr>
              <w:t>Record-Specific fields—</w:t>
            </w:r>
            <w:r w:rsidRPr="006F1672">
              <w:rPr>
                <w:i/>
                <w:iCs/>
                <w:szCs w:val="20"/>
              </w:rPr>
              <w:t>K</w:t>
            </w:r>
            <w:r w:rsidRPr="006F1672">
              <w:rPr>
                <w:i/>
                <w:iCs/>
                <w:szCs w:val="20"/>
                <w:vertAlign w:val="subscript"/>
              </w:rPr>
              <w:t>1</w:t>
            </w:r>
            <w:r w:rsidRPr="006F1672">
              <w:rPr>
                <w:i/>
                <w:iCs/>
                <w:szCs w:val="20"/>
              </w:rPr>
              <w:t xml:space="preserve"> </w:t>
            </w:r>
            <w:r w:rsidRPr="006F1672">
              <w:rPr>
                <w:szCs w:val="20"/>
              </w:rPr>
              <w:t>octets</w:t>
            </w:r>
          </w:p>
        </w:tc>
      </w:tr>
      <w:tr w:rsidR="00B6491E" w:rsidRPr="006F1672" w:rsidTr="000F0B63">
        <w:trPr>
          <w:cantSplit/>
          <w:trHeight w:val="104"/>
          <w:jc w:val="center"/>
        </w:trPr>
        <w:tc>
          <w:tcPr>
            <w:tcW w:w="1183" w:type="dxa"/>
            <w:vMerge/>
            <w:shd w:val="clear" w:color="auto" w:fill="auto"/>
            <w:vAlign w:val="center"/>
          </w:tcPr>
          <w:p w:rsidR="00B6491E" w:rsidRPr="006F1672" w:rsidRDefault="00B6491E" w:rsidP="000F0B63">
            <w:pPr>
              <w:pStyle w:val="TableText"/>
              <w:rPr>
                <w:szCs w:val="20"/>
              </w:rPr>
            </w:pPr>
          </w:p>
        </w:tc>
        <w:tc>
          <w:tcPr>
            <w:tcW w:w="2799" w:type="dxa"/>
            <w:vMerge/>
            <w:shd w:val="clear" w:color="auto" w:fill="auto"/>
            <w:vAlign w:val="center"/>
          </w:tcPr>
          <w:p w:rsidR="00B6491E" w:rsidRPr="006F1672" w:rsidRDefault="00B6491E" w:rsidP="000F0B63">
            <w:pPr>
              <w:pStyle w:val="TableText"/>
              <w:rPr>
                <w:szCs w:val="20"/>
              </w:rPr>
            </w:pPr>
          </w:p>
        </w:tc>
        <w:tc>
          <w:tcPr>
            <w:tcW w:w="5421" w:type="dxa"/>
            <w:shd w:val="clear" w:color="auto" w:fill="auto"/>
            <w:vAlign w:val="center"/>
          </w:tcPr>
          <w:p w:rsidR="00B6491E" w:rsidRPr="006F1672" w:rsidRDefault="00B6491E" w:rsidP="000F0B63">
            <w:pPr>
              <w:pStyle w:val="TableText"/>
              <w:rPr>
                <w:szCs w:val="20"/>
              </w:rPr>
            </w:pPr>
            <w:r w:rsidRPr="006F1672">
              <w:rPr>
                <w:szCs w:val="20"/>
              </w:rPr>
              <w:t>Padding to 64-bit boundary—</w:t>
            </w:r>
            <w:r w:rsidRPr="006F1672">
              <w:rPr>
                <w:i/>
                <w:iCs/>
                <w:szCs w:val="20"/>
              </w:rPr>
              <w:t>P</w:t>
            </w:r>
            <w:r w:rsidRPr="006F1672">
              <w:rPr>
                <w:i/>
                <w:iCs/>
                <w:szCs w:val="20"/>
                <w:vertAlign w:val="subscript"/>
              </w:rPr>
              <w:t>1</w:t>
            </w:r>
            <w:r w:rsidRPr="006F1672">
              <w:rPr>
                <w:i/>
                <w:iCs/>
                <w:szCs w:val="20"/>
              </w:rPr>
              <w:t xml:space="preserve"> </w:t>
            </w:r>
            <w:r w:rsidRPr="006F1672">
              <w:rPr>
                <w:szCs w:val="20"/>
              </w:rPr>
              <w:t>octets</w:t>
            </w:r>
          </w:p>
        </w:tc>
      </w:tr>
      <w:tr w:rsidR="00B6491E" w:rsidRPr="006F1672" w:rsidTr="000F0B63">
        <w:trPr>
          <w:cantSplit/>
          <w:trHeight w:val="107"/>
          <w:jc w:val="center"/>
        </w:trPr>
        <w:tc>
          <w:tcPr>
            <w:tcW w:w="9403" w:type="dxa"/>
            <w:gridSpan w:val="3"/>
            <w:shd w:val="clear" w:color="auto" w:fill="auto"/>
            <w:vAlign w:val="center"/>
          </w:tcPr>
          <w:p w:rsidR="00B6491E" w:rsidRPr="006F1672" w:rsidRDefault="00B6491E" w:rsidP="000F0B63">
            <w:pPr>
              <w:pStyle w:val="TableText"/>
              <w:rPr>
                <w:szCs w:val="20"/>
              </w:rPr>
            </w:pPr>
            <w:r w:rsidRPr="006F1672">
              <w:rPr>
                <w:szCs w:val="20"/>
              </w:rPr>
              <w:t>.</w:t>
            </w:r>
          </w:p>
          <w:p w:rsidR="00B6491E" w:rsidRPr="006F1672" w:rsidRDefault="00B6491E" w:rsidP="000F0B63">
            <w:pPr>
              <w:pStyle w:val="TableText"/>
              <w:rPr>
                <w:szCs w:val="20"/>
              </w:rPr>
            </w:pPr>
            <w:r w:rsidRPr="006F1672">
              <w:rPr>
                <w:szCs w:val="20"/>
              </w:rPr>
              <w:t>.</w:t>
            </w:r>
          </w:p>
          <w:p w:rsidR="00B6491E" w:rsidRPr="006F1672" w:rsidRDefault="00B6491E" w:rsidP="000F0B63">
            <w:pPr>
              <w:pStyle w:val="TableText"/>
              <w:rPr>
                <w:szCs w:val="20"/>
              </w:rPr>
            </w:pPr>
            <w:r w:rsidRPr="006F1672">
              <w:rPr>
                <w:szCs w:val="20"/>
              </w:rPr>
              <w:t>.</w:t>
            </w:r>
          </w:p>
        </w:tc>
      </w:tr>
      <w:tr w:rsidR="00B6491E" w:rsidRPr="006F1672" w:rsidTr="000F0B63">
        <w:trPr>
          <w:cantSplit/>
          <w:trHeight w:val="107"/>
          <w:jc w:val="center"/>
        </w:trPr>
        <w:tc>
          <w:tcPr>
            <w:tcW w:w="1183" w:type="dxa"/>
            <w:vMerge w:val="restart"/>
            <w:shd w:val="clear" w:color="auto" w:fill="auto"/>
            <w:vAlign w:val="center"/>
          </w:tcPr>
          <w:p w:rsidR="00B6491E" w:rsidRPr="006F1672" w:rsidRDefault="00B6491E" w:rsidP="000F0B63">
            <w:pPr>
              <w:pStyle w:val="TableText"/>
              <w:jc w:val="center"/>
              <w:rPr>
                <w:szCs w:val="20"/>
              </w:rPr>
            </w:pPr>
            <w:r w:rsidRPr="006F1672">
              <w:rPr>
                <w:szCs w:val="20"/>
              </w:rPr>
              <w:t>48 + 8</w:t>
            </w:r>
            <w:r w:rsidRPr="006F1672">
              <w:rPr>
                <w:i/>
                <w:iCs/>
                <w:szCs w:val="20"/>
              </w:rPr>
              <w:t>K</w:t>
            </w:r>
            <w:r w:rsidRPr="006F1672">
              <w:rPr>
                <w:i/>
                <w:iCs/>
                <w:szCs w:val="20"/>
                <w:vertAlign w:val="subscript"/>
              </w:rPr>
              <w:t>N</w:t>
            </w:r>
            <w:r w:rsidRPr="006F1672">
              <w:rPr>
                <w:i/>
                <w:iCs/>
                <w:szCs w:val="20"/>
              </w:rPr>
              <w:t xml:space="preserve"> </w:t>
            </w:r>
            <w:r w:rsidRPr="006F1672">
              <w:rPr>
                <w:szCs w:val="20"/>
              </w:rPr>
              <w:t>+ 8</w:t>
            </w:r>
            <w:r w:rsidRPr="006F1672">
              <w:rPr>
                <w:i/>
                <w:iCs/>
                <w:szCs w:val="20"/>
              </w:rPr>
              <w:t>P</w:t>
            </w:r>
            <w:r w:rsidRPr="006F1672">
              <w:rPr>
                <w:i/>
                <w:iCs/>
                <w:szCs w:val="20"/>
                <w:vertAlign w:val="subscript"/>
              </w:rPr>
              <w:t>N</w:t>
            </w:r>
          </w:p>
        </w:tc>
        <w:tc>
          <w:tcPr>
            <w:tcW w:w="2799" w:type="dxa"/>
            <w:vMerge w:val="restart"/>
            <w:shd w:val="clear" w:color="auto" w:fill="auto"/>
            <w:vAlign w:val="center"/>
          </w:tcPr>
          <w:p w:rsidR="00B6491E" w:rsidRPr="006F1672" w:rsidRDefault="00B6491E" w:rsidP="000F0B63">
            <w:pPr>
              <w:pStyle w:val="TableText"/>
              <w:rPr>
                <w:szCs w:val="20"/>
              </w:rPr>
            </w:pPr>
            <w:r>
              <w:rPr>
                <w:szCs w:val="20"/>
              </w:rPr>
              <w:t>Height Map Information Record</w:t>
            </w:r>
            <w:r w:rsidRPr="006F1672">
              <w:rPr>
                <w:szCs w:val="20"/>
              </w:rPr>
              <w:t xml:space="preserve"> #N</w:t>
            </w:r>
          </w:p>
        </w:tc>
        <w:tc>
          <w:tcPr>
            <w:tcW w:w="5421" w:type="dxa"/>
            <w:shd w:val="clear" w:color="auto" w:fill="auto"/>
            <w:vAlign w:val="center"/>
          </w:tcPr>
          <w:p w:rsidR="00B6491E" w:rsidRPr="006F1672" w:rsidRDefault="00B6491E" w:rsidP="000F0B63">
            <w:pPr>
              <w:pStyle w:val="TableText"/>
              <w:rPr>
                <w:szCs w:val="20"/>
              </w:rPr>
            </w:pPr>
            <w:r w:rsidRPr="006F1672">
              <w:rPr>
                <w:szCs w:val="20"/>
              </w:rPr>
              <w:t>Record Type—32-bit enumeration</w:t>
            </w:r>
          </w:p>
        </w:tc>
      </w:tr>
      <w:tr w:rsidR="00B6491E" w:rsidRPr="006F1672" w:rsidTr="000F0B63">
        <w:trPr>
          <w:cantSplit/>
          <w:trHeight w:val="104"/>
          <w:jc w:val="center"/>
        </w:trPr>
        <w:tc>
          <w:tcPr>
            <w:tcW w:w="1183" w:type="dxa"/>
            <w:vMerge/>
            <w:shd w:val="clear" w:color="auto" w:fill="auto"/>
            <w:vAlign w:val="center"/>
          </w:tcPr>
          <w:p w:rsidR="00B6491E" w:rsidRPr="006F1672" w:rsidRDefault="00B6491E" w:rsidP="000F0B63">
            <w:pPr>
              <w:pStyle w:val="TableText"/>
              <w:rPr>
                <w:szCs w:val="20"/>
              </w:rPr>
            </w:pPr>
          </w:p>
        </w:tc>
        <w:tc>
          <w:tcPr>
            <w:tcW w:w="2799" w:type="dxa"/>
            <w:vMerge/>
            <w:shd w:val="clear" w:color="auto" w:fill="auto"/>
            <w:vAlign w:val="center"/>
          </w:tcPr>
          <w:p w:rsidR="00B6491E" w:rsidRPr="006F1672" w:rsidRDefault="00B6491E" w:rsidP="000F0B63">
            <w:pPr>
              <w:pStyle w:val="TableText"/>
              <w:rPr>
                <w:szCs w:val="20"/>
              </w:rPr>
            </w:pPr>
          </w:p>
        </w:tc>
        <w:tc>
          <w:tcPr>
            <w:tcW w:w="5421" w:type="dxa"/>
            <w:shd w:val="clear" w:color="auto" w:fill="auto"/>
            <w:vAlign w:val="center"/>
          </w:tcPr>
          <w:p w:rsidR="00B6491E" w:rsidRPr="006F1672" w:rsidRDefault="00B6491E" w:rsidP="000F0B63">
            <w:pPr>
              <w:pStyle w:val="TableText"/>
              <w:rPr>
                <w:szCs w:val="20"/>
              </w:rPr>
            </w:pPr>
            <w:r w:rsidRPr="006F1672">
              <w:rPr>
                <w:szCs w:val="20"/>
              </w:rPr>
              <w:t>Record Length—16-bit unsigned integer</w:t>
            </w:r>
          </w:p>
          <w:p w:rsidR="00B6491E" w:rsidRPr="006F1672" w:rsidRDefault="00B6491E" w:rsidP="000F0B63">
            <w:pPr>
              <w:pStyle w:val="TableText"/>
              <w:rPr>
                <w:szCs w:val="20"/>
              </w:rPr>
            </w:pPr>
            <w:r w:rsidRPr="006F1672">
              <w:rPr>
                <w:szCs w:val="20"/>
              </w:rPr>
              <w:t xml:space="preserve">(6 + </w:t>
            </w:r>
            <w:r w:rsidRPr="006F1672">
              <w:rPr>
                <w:i/>
                <w:iCs/>
                <w:szCs w:val="20"/>
              </w:rPr>
              <w:t>K</w:t>
            </w:r>
            <w:r w:rsidRPr="006F1672">
              <w:rPr>
                <w:i/>
                <w:iCs/>
                <w:szCs w:val="20"/>
                <w:vertAlign w:val="subscript"/>
              </w:rPr>
              <w:t>N</w:t>
            </w:r>
            <w:r w:rsidRPr="006F1672">
              <w:rPr>
                <w:i/>
                <w:iCs/>
                <w:szCs w:val="20"/>
              </w:rPr>
              <w:t xml:space="preserve"> </w:t>
            </w:r>
            <w:r w:rsidRPr="006F1672">
              <w:rPr>
                <w:szCs w:val="20"/>
              </w:rPr>
              <w:t xml:space="preserve">+ </w:t>
            </w:r>
            <w:r w:rsidRPr="006F1672">
              <w:rPr>
                <w:i/>
                <w:iCs/>
                <w:szCs w:val="20"/>
              </w:rPr>
              <w:t>P</w:t>
            </w:r>
            <w:r w:rsidRPr="006F1672">
              <w:rPr>
                <w:i/>
                <w:iCs/>
                <w:szCs w:val="20"/>
                <w:vertAlign w:val="subscript"/>
              </w:rPr>
              <w:t>N</w:t>
            </w:r>
            <w:r w:rsidRPr="006F1672">
              <w:rPr>
                <w:szCs w:val="20"/>
              </w:rPr>
              <w:t>)</w:t>
            </w:r>
          </w:p>
        </w:tc>
      </w:tr>
      <w:tr w:rsidR="00B6491E" w:rsidRPr="006F1672" w:rsidTr="000F0B63">
        <w:trPr>
          <w:cantSplit/>
          <w:trHeight w:val="104"/>
          <w:jc w:val="center"/>
        </w:trPr>
        <w:tc>
          <w:tcPr>
            <w:tcW w:w="1183" w:type="dxa"/>
            <w:vMerge/>
            <w:shd w:val="clear" w:color="auto" w:fill="auto"/>
            <w:vAlign w:val="center"/>
          </w:tcPr>
          <w:p w:rsidR="00B6491E" w:rsidRPr="006F1672" w:rsidRDefault="00B6491E" w:rsidP="000F0B63">
            <w:pPr>
              <w:pStyle w:val="TableText"/>
              <w:rPr>
                <w:szCs w:val="20"/>
              </w:rPr>
            </w:pPr>
          </w:p>
        </w:tc>
        <w:tc>
          <w:tcPr>
            <w:tcW w:w="2799" w:type="dxa"/>
            <w:vMerge/>
            <w:shd w:val="clear" w:color="auto" w:fill="auto"/>
            <w:vAlign w:val="center"/>
          </w:tcPr>
          <w:p w:rsidR="00B6491E" w:rsidRPr="006F1672" w:rsidRDefault="00B6491E" w:rsidP="000F0B63">
            <w:pPr>
              <w:pStyle w:val="TableText"/>
              <w:rPr>
                <w:szCs w:val="20"/>
              </w:rPr>
            </w:pPr>
          </w:p>
        </w:tc>
        <w:tc>
          <w:tcPr>
            <w:tcW w:w="5421" w:type="dxa"/>
            <w:shd w:val="clear" w:color="auto" w:fill="auto"/>
            <w:vAlign w:val="center"/>
          </w:tcPr>
          <w:p w:rsidR="00B6491E" w:rsidRPr="006F1672" w:rsidRDefault="00B6491E" w:rsidP="000F0B63">
            <w:pPr>
              <w:pStyle w:val="TableText"/>
              <w:rPr>
                <w:szCs w:val="20"/>
              </w:rPr>
            </w:pPr>
            <w:r w:rsidRPr="006F1672">
              <w:rPr>
                <w:szCs w:val="20"/>
              </w:rPr>
              <w:t>Record-Specific fields—</w:t>
            </w:r>
            <w:r w:rsidRPr="006F1672">
              <w:rPr>
                <w:i/>
                <w:iCs/>
                <w:szCs w:val="20"/>
              </w:rPr>
              <w:t>K</w:t>
            </w:r>
            <w:r w:rsidRPr="006F1672">
              <w:rPr>
                <w:i/>
                <w:iCs/>
                <w:szCs w:val="20"/>
                <w:vertAlign w:val="subscript"/>
              </w:rPr>
              <w:t>N</w:t>
            </w:r>
            <w:r w:rsidRPr="006F1672">
              <w:rPr>
                <w:i/>
                <w:iCs/>
                <w:szCs w:val="20"/>
              </w:rPr>
              <w:t xml:space="preserve"> </w:t>
            </w:r>
            <w:r w:rsidRPr="006F1672">
              <w:rPr>
                <w:szCs w:val="20"/>
              </w:rPr>
              <w:t>octets</w:t>
            </w:r>
          </w:p>
        </w:tc>
      </w:tr>
      <w:tr w:rsidR="00B6491E" w:rsidRPr="006F1672" w:rsidTr="000F0B63">
        <w:trPr>
          <w:cantSplit/>
          <w:trHeight w:val="104"/>
          <w:jc w:val="center"/>
        </w:trPr>
        <w:tc>
          <w:tcPr>
            <w:tcW w:w="1183" w:type="dxa"/>
            <w:vMerge/>
            <w:shd w:val="clear" w:color="auto" w:fill="auto"/>
            <w:vAlign w:val="center"/>
          </w:tcPr>
          <w:p w:rsidR="00B6491E" w:rsidRPr="006F1672" w:rsidRDefault="00B6491E" w:rsidP="000F0B63">
            <w:pPr>
              <w:pStyle w:val="TableText"/>
              <w:rPr>
                <w:szCs w:val="20"/>
              </w:rPr>
            </w:pPr>
          </w:p>
        </w:tc>
        <w:tc>
          <w:tcPr>
            <w:tcW w:w="2799" w:type="dxa"/>
            <w:vMerge/>
            <w:shd w:val="clear" w:color="auto" w:fill="auto"/>
            <w:vAlign w:val="center"/>
          </w:tcPr>
          <w:p w:rsidR="00B6491E" w:rsidRPr="006F1672" w:rsidRDefault="00B6491E" w:rsidP="000F0B63">
            <w:pPr>
              <w:pStyle w:val="TableText"/>
              <w:rPr>
                <w:szCs w:val="20"/>
              </w:rPr>
            </w:pPr>
          </w:p>
        </w:tc>
        <w:tc>
          <w:tcPr>
            <w:tcW w:w="5421" w:type="dxa"/>
            <w:shd w:val="clear" w:color="auto" w:fill="auto"/>
            <w:vAlign w:val="center"/>
          </w:tcPr>
          <w:p w:rsidR="00B6491E" w:rsidRPr="006F1672" w:rsidRDefault="00B6491E" w:rsidP="000F0B63">
            <w:pPr>
              <w:pStyle w:val="TableText"/>
              <w:rPr>
                <w:szCs w:val="20"/>
              </w:rPr>
            </w:pPr>
            <w:r w:rsidRPr="006F1672">
              <w:rPr>
                <w:szCs w:val="20"/>
              </w:rPr>
              <w:t>Padding to 64-bit boundary—</w:t>
            </w:r>
            <w:r w:rsidRPr="006F1672">
              <w:rPr>
                <w:i/>
                <w:iCs/>
                <w:szCs w:val="20"/>
              </w:rPr>
              <w:t>P</w:t>
            </w:r>
            <w:r w:rsidRPr="006F1672">
              <w:rPr>
                <w:i/>
                <w:iCs/>
                <w:szCs w:val="20"/>
                <w:vertAlign w:val="subscript"/>
              </w:rPr>
              <w:t>N</w:t>
            </w:r>
            <w:r w:rsidRPr="006F1672">
              <w:rPr>
                <w:i/>
                <w:iCs/>
                <w:szCs w:val="20"/>
              </w:rPr>
              <w:t xml:space="preserve"> </w:t>
            </w:r>
            <w:r w:rsidRPr="006F1672">
              <w:rPr>
                <w:szCs w:val="20"/>
              </w:rPr>
              <w:t>octets</w:t>
            </w:r>
          </w:p>
        </w:tc>
      </w:tr>
      <w:tr w:rsidR="00B6491E" w:rsidRPr="006F1672" w:rsidTr="000F0B63">
        <w:trPr>
          <w:cantSplit/>
          <w:jc w:val="center"/>
        </w:trPr>
        <w:tc>
          <w:tcPr>
            <w:tcW w:w="9403" w:type="dxa"/>
            <w:gridSpan w:val="3"/>
            <w:shd w:val="clear" w:color="auto" w:fill="auto"/>
            <w:vAlign w:val="center"/>
          </w:tcPr>
          <w:p w:rsidR="00B6491E" w:rsidRPr="006F1672" w:rsidRDefault="00B6491E" w:rsidP="000F0B63">
            <w:pPr>
              <w:pStyle w:val="TableText"/>
              <w:rPr>
                <w:szCs w:val="20"/>
              </w:rPr>
            </w:pPr>
          </w:p>
          <w:p w:rsidR="00B6491E" w:rsidRPr="00C72039" w:rsidRDefault="00B6491E" w:rsidP="000F0B63">
            <w:pPr>
              <w:pStyle w:val="TableText"/>
              <w:rPr>
                <w:szCs w:val="20"/>
              </w:rPr>
            </w:pPr>
            <w:r w:rsidRPr="00C72039">
              <w:rPr>
                <w:szCs w:val="20"/>
              </w:rPr>
              <w:t>Total Scaled Height Map PDU = 848 + 16</w:t>
            </w:r>
            <w:r w:rsidRPr="00C72039">
              <w:rPr>
                <w:i/>
                <w:szCs w:val="20"/>
              </w:rPr>
              <w:t>H</w:t>
            </w:r>
            <w:r w:rsidRPr="00C72039">
              <w:rPr>
                <w:szCs w:val="20"/>
              </w:rPr>
              <w:t xml:space="preserve"> + </w:t>
            </w:r>
            <w:r>
              <w:rPr>
                <w:szCs w:val="20"/>
              </w:rPr>
              <w:t>8P</w:t>
            </w:r>
            <w:r w:rsidRPr="00C72039">
              <w:rPr>
                <w:szCs w:val="20"/>
              </w:rPr>
              <w:t xml:space="preserve"> + 8</w:t>
            </w:r>
            <m:oMath>
              <m:r>
                <m:rPr>
                  <m:sty m:val="p"/>
                </m:rPr>
                <w:rPr>
                  <w:rFonts w:ascii="Cambria Math" w:hAnsi="Cambria Math"/>
                  <w:szCs w:val="20"/>
                </w:rPr>
                <m:t xml:space="preserve"> </m:t>
              </m:r>
              <m:nary>
                <m:naryPr>
                  <m:chr m:val="∑"/>
                  <m:ctrlPr>
                    <w:rPr>
                      <w:rFonts w:ascii="Cambria Math" w:hAnsi="Cambria Math"/>
                      <w:szCs w:val="20"/>
                    </w:rPr>
                  </m:ctrlPr>
                </m:naryPr>
                <m:sub>
                  <m:r>
                    <w:rPr>
                      <w:rFonts w:ascii="Cambria Math" w:eastAsia="Cambria Math" w:hAnsi="Cambria Math"/>
                      <w:szCs w:val="20"/>
                    </w:rPr>
                    <m:t>i=1</m:t>
                  </m:r>
                </m:sub>
                <m:sup>
                  <m:r>
                    <w:rPr>
                      <w:rFonts w:ascii="Cambria Math" w:eastAsia="Cambria Math" w:hAnsi="Cambria Math"/>
                      <w:szCs w:val="20"/>
                    </w:rPr>
                    <m:t>N</m:t>
                  </m:r>
                </m:sup>
                <m:e>
                  <m:d>
                    <m:dPr>
                      <m:ctrlPr>
                        <w:rPr>
                          <w:rFonts w:ascii="Cambria Math" w:hAnsi="Cambria Math"/>
                          <w:i/>
                          <w:szCs w:val="20"/>
                        </w:rPr>
                      </m:ctrlPr>
                    </m:dPr>
                    <m:e>
                      <m:r>
                        <w:rPr>
                          <w:rFonts w:ascii="Cambria Math" w:hAnsi="Cambria Math"/>
                          <w:szCs w:val="20"/>
                        </w:rPr>
                        <m:t>6+</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i</m:t>
                          </m:r>
                        </m:sub>
                      </m:sSub>
                    </m:e>
                  </m:d>
                </m:e>
              </m:nary>
            </m:oMath>
          </w:p>
          <w:p w:rsidR="00B6491E" w:rsidRPr="006F1672" w:rsidRDefault="00B6491E" w:rsidP="000F0B63">
            <w:pPr>
              <w:pStyle w:val="TableText"/>
              <w:rPr>
                <w:i/>
                <w:szCs w:val="20"/>
              </w:rPr>
            </w:pPr>
          </w:p>
          <w:p w:rsidR="00B6491E" w:rsidRPr="006F1672" w:rsidRDefault="00B6491E" w:rsidP="000F0B63">
            <w:pPr>
              <w:pStyle w:val="TableText"/>
              <w:rPr>
                <w:szCs w:val="20"/>
              </w:rPr>
            </w:pPr>
            <w:r w:rsidRPr="006F1672">
              <w:rPr>
                <w:szCs w:val="20"/>
              </w:rPr>
              <w:t>where</w:t>
            </w:r>
          </w:p>
          <w:p w:rsidR="00B6491E" w:rsidRPr="006F1672" w:rsidRDefault="00B6491E" w:rsidP="000F0B63">
            <w:pPr>
              <w:pStyle w:val="TableText"/>
              <w:rPr>
                <w:rFonts w:eastAsiaTheme="minorHAnsi"/>
              </w:rPr>
            </w:pPr>
          </w:p>
          <w:p w:rsidR="00B6491E" w:rsidRDefault="00B6491E" w:rsidP="000F0B63">
            <w:pPr>
              <w:pStyle w:val="TableText"/>
              <w:rPr>
                <w:rFonts w:eastAsiaTheme="minorHAnsi"/>
              </w:rPr>
            </w:pPr>
            <w:r w:rsidRPr="006F1672">
              <w:rPr>
                <w:rFonts w:eastAsiaTheme="minorHAnsi"/>
                <w:i/>
              </w:rPr>
              <w:t>H</w:t>
            </w:r>
            <w:r>
              <w:t xml:space="preserve"> is </w:t>
            </w:r>
            <w:r w:rsidRPr="00C72039">
              <w:rPr>
                <w:rFonts w:eastAsiaTheme="minorHAnsi"/>
              </w:rPr>
              <w:t>Number of Points and Height Values</w:t>
            </w:r>
          </w:p>
          <w:p w:rsidR="00B6491E" w:rsidRDefault="00B6491E" w:rsidP="000F0B63">
            <w:pPr>
              <w:pStyle w:val="TableText"/>
              <w:rPr>
                <w:rFonts w:eastAsiaTheme="minorHAnsi"/>
              </w:rPr>
            </w:pPr>
            <w:r w:rsidRPr="006F1672">
              <w:rPr>
                <w:rFonts w:eastAsiaTheme="minorHAnsi"/>
                <w:i/>
                <w:iCs/>
              </w:rPr>
              <w:t xml:space="preserve">N </w:t>
            </w:r>
            <w:r w:rsidRPr="006F1672">
              <w:rPr>
                <w:rFonts w:eastAsiaTheme="minorHAnsi"/>
              </w:rPr>
              <w:t xml:space="preserve">is the number of </w:t>
            </w:r>
            <w:r w:rsidRPr="006F1672">
              <w:t xml:space="preserve">Height Map Information </w:t>
            </w:r>
            <w:r w:rsidRPr="006F1672">
              <w:rPr>
                <w:rFonts w:eastAsiaTheme="minorHAnsi"/>
              </w:rPr>
              <w:t>records</w:t>
            </w:r>
          </w:p>
          <w:p w:rsidR="00B6491E" w:rsidRPr="006F1672" w:rsidRDefault="00B6491E" w:rsidP="000F0B63">
            <w:pPr>
              <w:pStyle w:val="TableText"/>
              <w:rPr>
                <w:rFonts w:eastAsiaTheme="minorHAnsi"/>
              </w:rPr>
            </w:pPr>
            <w:r w:rsidRPr="006F1672">
              <w:rPr>
                <w:rFonts w:eastAsiaTheme="minorHAnsi"/>
                <w:i/>
                <w:iCs/>
              </w:rPr>
              <w:t>K</w:t>
            </w:r>
            <w:r w:rsidRPr="000B6212">
              <w:rPr>
                <w:rFonts w:eastAsiaTheme="minorHAnsi"/>
                <w:i/>
                <w:iCs/>
                <w:vertAlign w:val="subscript"/>
              </w:rPr>
              <w:t>i</w:t>
            </w:r>
            <w:r w:rsidRPr="006F1672">
              <w:rPr>
                <w:rFonts w:eastAsiaTheme="minorHAnsi"/>
                <w:i/>
                <w:iCs/>
              </w:rPr>
              <w:t xml:space="preserve"> </w:t>
            </w:r>
            <w:r w:rsidRPr="006F1672">
              <w:rPr>
                <w:rFonts w:eastAsiaTheme="minorHAnsi"/>
              </w:rPr>
              <w:t xml:space="preserve">is the length of the Record-Specific field in </w:t>
            </w:r>
            <w:r w:rsidRPr="006F1672">
              <w:t>Height Map Information Records</w:t>
            </w:r>
            <w:r w:rsidRPr="006F1672">
              <w:rPr>
                <w:rFonts w:eastAsiaTheme="minorHAnsi"/>
              </w:rPr>
              <w:t xml:space="preserve"> record #</w:t>
            </w:r>
            <w:r w:rsidRPr="006F1672">
              <w:rPr>
                <w:rFonts w:eastAsiaTheme="minorHAnsi"/>
                <w:i/>
                <w:iCs/>
              </w:rPr>
              <w:t xml:space="preserve">i </w:t>
            </w:r>
            <w:r w:rsidRPr="006F1672">
              <w:rPr>
                <w:rFonts w:eastAsiaTheme="minorHAnsi"/>
              </w:rPr>
              <w:t>in octets</w:t>
            </w:r>
          </w:p>
          <w:p w:rsidR="00B6491E" w:rsidRPr="006F1672" w:rsidRDefault="00B6491E" w:rsidP="000F0B63">
            <w:pPr>
              <w:pStyle w:val="TableText"/>
              <w:rPr>
                <w:rFonts w:eastAsiaTheme="minorHAnsi"/>
                <w:szCs w:val="20"/>
              </w:rPr>
            </w:pPr>
            <w:r w:rsidRPr="006F1672">
              <w:rPr>
                <w:rFonts w:eastAsiaTheme="minorHAnsi"/>
                <w:i/>
                <w:iCs/>
                <w:szCs w:val="20"/>
              </w:rPr>
              <w:t>P</w:t>
            </w:r>
            <w:r w:rsidRPr="000B6212">
              <w:rPr>
                <w:rFonts w:eastAsiaTheme="minorHAnsi"/>
                <w:i/>
                <w:iCs/>
                <w:szCs w:val="20"/>
                <w:vertAlign w:val="subscript"/>
              </w:rPr>
              <w:t>i</w:t>
            </w:r>
            <w:r w:rsidRPr="006F1672">
              <w:rPr>
                <w:rFonts w:eastAsiaTheme="minorHAnsi"/>
                <w:i/>
                <w:iCs/>
                <w:szCs w:val="20"/>
              </w:rPr>
              <w:t xml:space="preserve"> </w:t>
            </w:r>
            <w:r w:rsidRPr="006F1672">
              <w:rPr>
                <w:rFonts w:eastAsiaTheme="minorHAnsi"/>
                <w:szCs w:val="20"/>
              </w:rPr>
              <w:t xml:space="preserve">is the number of padding octets in </w:t>
            </w:r>
            <w:r w:rsidRPr="006F1672">
              <w:rPr>
                <w:szCs w:val="20"/>
              </w:rPr>
              <w:t xml:space="preserve">Height Map Information Records </w:t>
            </w:r>
            <w:r w:rsidRPr="006F1672">
              <w:rPr>
                <w:rFonts w:eastAsiaTheme="minorHAnsi"/>
                <w:szCs w:val="20"/>
              </w:rPr>
              <w:t xml:space="preserve">record </w:t>
            </w:r>
            <w:r w:rsidRPr="006F1672">
              <w:rPr>
                <w:rFonts w:eastAsiaTheme="minorHAnsi"/>
                <w:i/>
                <w:iCs/>
                <w:szCs w:val="20"/>
              </w:rPr>
              <w:t>i</w:t>
            </w:r>
            <w:r w:rsidRPr="006F1672">
              <w:rPr>
                <w:rFonts w:eastAsiaTheme="minorHAnsi"/>
                <w:szCs w:val="20"/>
              </w:rPr>
              <w:t xml:space="preserve">, which is </w:t>
            </w:r>
            <w:r w:rsidRPr="006F1672">
              <w:rPr>
                <w:rFonts w:ascii="Cambria Math" w:eastAsiaTheme="minorHAnsi" w:hAnsi="Cambria Math" w:cs="Cambria Math"/>
                <w:szCs w:val="20"/>
                <w:lang w:val="en-GB"/>
              </w:rPr>
              <w:t>⌈</w:t>
            </w:r>
            <w:r w:rsidRPr="006F1672">
              <w:rPr>
                <w:rFonts w:eastAsiaTheme="minorHAnsi"/>
                <w:i/>
                <w:szCs w:val="20"/>
              </w:rPr>
              <w:t>(6+K</w:t>
            </w:r>
            <w:r w:rsidRPr="006F1672">
              <w:rPr>
                <w:rFonts w:eastAsiaTheme="minorHAnsi"/>
                <w:i/>
                <w:szCs w:val="20"/>
                <w:vertAlign w:val="subscript"/>
              </w:rPr>
              <w:t>i</w:t>
            </w:r>
            <w:r w:rsidRPr="006F1672">
              <w:rPr>
                <w:rFonts w:eastAsiaTheme="minorHAnsi"/>
                <w:i/>
                <w:szCs w:val="20"/>
              </w:rPr>
              <w:t>)/8</w:t>
            </w:r>
            <w:r w:rsidRPr="006F1672">
              <w:rPr>
                <w:rFonts w:ascii="Cambria Math" w:eastAsiaTheme="minorHAnsi" w:hAnsi="Cambria Math" w:cs="Cambria Math"/>
                <w:szCs w:val="20"/>
                <w:lang w:val="en-GB"/>
              </w:rPr>
              <w:t>⌉</w:t>
            </w:r>
            <w:r w:rsidRPr="006F1672">
              <w:rPr>
                <w:rFonts w:eastAsiaTheme="minorHAnsi"/>
                <w:i/>
                <w:szCs w:val="20"/>
              </w:rPr>
              <w:t>8</w:t>
            </w:r>
            <w:r w:rsidRPr="006F1672">
              <w:rPr>
                <w:rFonts w:eastAsiaTheme="minorHAnsi"/>
                <w:szCs w:val="20"/>
              </w:rPr>
              <w:t>-</w:t>
            </w:r>
            <w:r w:rsidRPr="006F1672">
              <w:rPr>
                <w:rFonts w:eastAsiaTheme="minorHAnsi"/>
                <w:i/>
                <w:szCs w:val="20"/>
              </w:rPr>
              <w:t>(6+K</w:t>
            </w:r>
            <w:r w:rsidRPr="006F1672">
              <w:rPr>
                <w:rFonts w:eastAsiaTheme="minorHAnsi"/>
                <w:i/>
                <w:szCs w:val="20"/>
                <w:vertAlign w:val="subscript"/>
              </w:rPr>
              <w:t>i</w:t>
            </w:r>
            <w:r w:rsidRPr="006F1672">
              <w:rPr>
                <w:rFonts w:eastAsiaTheme="minorHAnsi"/>
                <w:i/>
                <w:szCs w:val="20"/>
              </w:rPr>
              <w:t>)</w:t>
            </w:r>
          </w:p>
          <w:p w:rsidR="00B6491E" w:rsidRPr="006F1672" w:rsidRDefault="00B6491E" w:rsidP="000F0B63">
            <w:pPr>
              <w:pStyle w:val="TableText"/>
              <w:rPr>
                <w:i/>
              </w:rPr>
            </w:pPr>
            <w:r w:rsidRPr="006F1672">
              <w:rPr>
                <w:rFonts w:ascii="Cambria Math" w:eastAsiaTheme="minorHAnsi" w:hAnsi="Cambria Math" w:cs="Cambria Math"/>
                <w:lang w:val="en-GB"/>
              </w:rPr>
              <w:t>⌈</w:t>
            </w:r>
            <w:r w:rsidRPr="006F1672">
              <w:rPr>
                <w:rFonts w:eastAsiaTheme="minorHAnsi"/>
                <w:i/>
              </w:rPr>
              <w:t>x</w:t>
            </w:r>
            <w:r w:rsidRPr="006F1672">
              <w:rPr>
                <w:rFonts w:ascii="Cambria Math" w:eastAsiaTheme="minorHAnsi" w:hAnsi="Cambria Math" w:cs="Cambria Math"/>
                <w:lang w:val="en-GB"/>
              </w:rPr>
              <w:t>⌉</w:t>
            </w:r>
            <w:r w:rsidRPr="006F1672">
              <w:rPr>
                <w:rFonts w:eastAsiaTheme="minorHAnsi"/>
              </w:rPr>
              <w:t xml:space="preserve"> is the largest integer &lt; </w:t>
            </w:r>
            <w:r w:rsidRPr="006F1672">
              <w:rPr>
                <w:rFonts w:eastAsiaTheme="minorHAnsi"/>
                <w:i/>
                <w:iCs/>
              </w:rPr>
              <w:t xml:space="preserve">x </w:t>
            </w:r>
            <w:r w:rsidRPr="006F1672">
              <w:rPr>
                <w:rFonts w:eastAsiaTheme="minorHAnsi"/>
              </w:rPr>
              <w:t>+ 1.</w:t>
            </w:r>
          </w:p>
          <w:p w:rsidR="00B6491E" w:rsidRPr="006F1672" w:rsidRDefault="00B6491E" w:rsidP="000F0B63">
            <w:pPr>
              <w:pStyle w:val="TableText"/>
              <w:rPr>
                <w:szCs w:val="20"/>
              </w:rPr>
            </w:pPr>
          </w:p>
        </w:tc>
      </w:tr>
    </w:tbl>
    <w:p w:rsidR="00B6491E" w:rsidRDefault="00B6491E" w:rsidP="000F0B63">
      <w:pPr>
        <w:pStyle w:val="Spacer"/>
      </w:pPr>
    </w:p>
    <w:p w:rsidR="00B6491E" w:rsidRPr="00D26836" w:rsidRDefault="00B6491E" w:rsidP="00757FEF">
      <w:pPr>
        <w:pStyle w:val="Heading3"/>
      </w:pPr>
      <w:bookmarkStart w:id="1066" w:name="_Toc422237298"/>
      <w:r>
        <w:lastRenderedPageBreak/>
        <w:t>Soil Attribute</w:t>
      </w:r>
      <w:r w:rsidRPr="00D26836">
        <w:t xml:space="preserve"> Map PDU</w:t>
      </w:r>
      <w:bookmarkEnd w:id="1066"/>
    </w:p>
    <w:p w:rsidR="00B6491E" w:rsidRPr="00D435DE" w:rsidRDefault="00B6491E" w:rsidP="00757FEF">
      <w:pPr>
        <w:pStyle w:val="Heading4"/>
      </w:pPr>
      <w:r w:rsidRPr="00D435DE">
        <w:t>Purpose</w:t>
      </w:r>
    </w:p>
    <w:p w:rsidR="00B6491E" w:rsidRDefault="00B6491E" w:rsidP="00B6491E">
      <w:pPr>
        <w:pStyle w:val="BodyText"/>
      </w:pPr>
      <w:r>
        <w:t xml:space="preserve">The Soil Attribute Map PDU communicates soil attributes inside a predefined, 3D rectangular area of the terrain.  Each data item in the PDU represents an attribute of the soil, represented by an </w:t>
      </w:r>
      <w:r w:rsidRPr="006F1672">
        <w:t>enumerated</w:t>
      </w:r>
      <w:r>
        <w:t xml:space="preserve"> value for the particular attribute type.</w:t>
      </w:r>
    </w:p>
    <w:p w:rsidR="00B6491E" w:rsidRPr="00D435DE" w:rsidRDefault="00B6491E" w:rsidP="00757FEF">
      <w:pPr>
        <w:pStyle w:val="Heading4"/>
      </w:pPr>
      <w:r w:rsidRPr="00D435DE">
        <w:t>Information contained in the Soil Attribute Map PDU</w:t>
      </w:r>
    </w:p>
    <w:p w:rsidR="00B6491E" w:rsidRPr="00775D40" w:rsidRDefault="00B6491E" w:rsidP="000F0B63">
      <w:pPr>
        <w:pStyle w:val="BodyText"/>
        <w:keepNext/>
        <w:spacing w:after="0"/>
      </w:pPr>
      <w:r w:rsidRPr="00775D40">
        <w:t xml:space="preserve">The </w:t>
      </w:r>
      <w:r>
        <w:t xml:space="preserve">Soil Attribute Map </w:t>
      </w:r>
      <w:r w:rsidRPr="00775D40">
        <w:t>PDU shall contain the following information:</w:t>
      </w:r>
    </w:p>
    <w:p w:rsidR="00B6491E" w:rsidRPr="006F1672" w:rsidRDefault="00B6491E" w:rsidP="000F0B63">
      <w:pPr>
        <w:pStyle w:val="ListNumber"/>
        <w:numPr>
          <w:ilvl w:val="0"/>
          <w:numId w:val="103"/>
        </w:numPr>
      </w:pPr>
      <w:r w:rsidRPr="006F1672">
        <w:t>Standard PDU header data</w:t>
      </w:r>
    </w:p>
    <w:p w:rsidR="00B6491E" w:rsidRPr="006F1672" w:rsidRDefault="00B6491E" w:rsidP="000F0B63">
      <w:pPr>
        <w:pStyle w:val="ListNumber"/>
        <w:numPr>
          <w:ilvl w:val="0"/>
          <w:numId w:val="103"/>
        </w:numPr>
      </w:pPr>
      <w:r w:rsidRPr="006F1672">
        <w:t>Identification information for this terrain update</w:t>
      </w:r>
    </w:p>
    <w:p w:rsidR="00B6491E" w:rsidRPr="006F1672" w:rsidRDefault="00B6491E" w:rsidP="000F0B63">
      <w:pPr>
        <w:pStyle w:val="ListNumber"/>
        <w:numPr>
          <w:ilvl w:val="0"/>
          <w:numId w:val="103"/>
        </w:numPr>
      </w:pPr>
      <w:r w:rsidRPr="006F1672">
        <w:t>Data describing the area of terrain being updated</w:t>
      </w:r>
    </w:p>
    <w:p w:rsidR="00B6491E" w:rsidRPr="006F1672" w:rsidRDefault="00B6491E" w:rsidP="000F0B63">
      <w:pPr>
        <w:pStyle w:val="ListNumber"/>
        <w:numPr>
          <w:ilvl w:val="0"/>
          <w:numId w:val="103"/>
        </w:numPr>
      </w:pPr>
      <w:r w:rsidRPr="006F1672">
        <w:t>Data describing the soil attributes of the terrain throughout the area being updated</w:t>
      </w:r>
    </w:p>
    <w:p w:rsidR="00B6491E" w:rsidRPr="006F1672" w:rsidRDefault="00B6491E" w:rsidP="000F0B63">
      <w:pPr>
        <w:pStyle w:val="ListNumber"/>
        <w:numPr>
          <w:ilvl w:val="0"/>
          <w:numId w:val="103"/>
        </w:numPr>
      </w:pPr>
      <w:r w:rsidRPr="006F1672">
        <w:t>Data describing the values used to pack and unpack the data in the PDU</w:t>
      </w:r>
    </w:p>
    <w:p w:rsidR="00B6491E" w:rsidRPr="00D435DE" w:rsidRDefault="00B6491E" w:rsidP="00757FEF">
      <w:pPr>
        <w:pStyle w:val="Heading4"/>
      </w:pPr>
      <w:r w:rsidRPr="00D435DE">
        <w:t>Issuance of the Soil Attribute Map PDU</w:t>
      </w:r>
    </w:p>
    <w:p w:rsidR="00B6491E" w:rsidRDefault="00B6491E" w:rsidP="00B6491E">
      <w:pPr>
        <w:pStyle w:val="BodyText"/>
      </w:pPr>
      <w:r w:rsidRPr="00775D40">
        <w:t xml:space="preserve">The </w:t>
      </w:r>
      <w:r>
        <w:t>Soil Attribute Map</w:t>
      </w:r>
      <w:r w:rsidRPr="00775D40">
        <w:t xml:space="preserve"> PDU shall be issued by a simulation application in response to </w:t>
      </w:r>
      <w:r>
        <w:t>a simulation event or occurrence that alters the soil attributes of the terrain</w:t>
      </w:r>
      <w:r w:rsidRPr="00775D40">
        <w:t>.</w:t>
      </w:r>
      <w:r>
        <w:t xml:space="preserve">  Depending on the size of the terrain area being updated and the resolution of the </w:t>
      </w:r>
      <w:r w:rsidRPr="006F1672">
        <w:t>attribute</w:t>
      </w:r>
      <w:r>
        <w:t xml:space="preserve"> map, the update may be split into multiple PDUs.  The PDUs will be associated via matching Object ID and Update Number fields, and the PDU Number and PDU Total fields.</w:t>
      </w:r>
    </w:p>
    <w:p w:rsidR="00B6491E" w:rsidRDefault="00B6491E" w:rsidP="00757FEF">
      <w:pPr>
        <w:pStyle w:val="Graphic-Illustration"/>
      </w:pPr>
      <w:r>
        <w:drawing>
          <wp:inline distT="0" distB="0" distL="0" distR="0" wp14:anchorId="1910CCD1" wp14:editId="348E2E4A">
            <wp:extent cx="5943600" cy="3776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76345"/>
                    </a:xfrm>
                    <a:prstGeom prst="rect">
                      <a:avLst/>
                    </a:prstGeom>
                  </pic:spPr>
                </pic:pic>
              </a:graphicData>
            </a:graphic>
          </wp:inline>
        </w:drawing>
      </w:r>
    </w:p>
    <w:p w:rsidR="00B6491E" w:rsidRDefault="000F0B63" w:rsidP="00757FEF">
      <w:pPr>
        <w:pStyle w:val="Caption-Figure"/>
      </w:pPr>
      <w:bookmarkStart w:id="1067" w:name="_Toc422237321"/>
      <w:r>
        <w:t xml:space="preserve">Figure </w:t>
      </w:r>
      <w:fldSimple w:instr=" STYLEREF 1 \s ">
        <w:r w:rsidR="009B7484">
          <w:rPr>
            <w:noProof/>
          </w:rPr>
          <w:t>11</w:t>
        </w:r>
      </w:fldSimple>
      <w:r>
        <w:noBreakHyphen/>
      </w:r>
      <w:fldSimple w:instr=" SEQ Figure \* ARABIC \s 1 ">
        <w:r w:rsidR="009B7484">
          <w:rPr>
            <w:noProof/>
          </w:rPr>
          <w:t>3</w:t>
        </w:r>
      </w:fldSimple>
      <w:r>
        <w:t xml:space="preserve">.  </w:t>
      </w:r>
      <w:r w:rsidRPr="00E71D01">
        <w:t>Soil Attribute Map PDU Fields</w:t>
      </w:r>
      <w:bookmarkEnd w:id="1067"/>
    </w:p>
    <w:p w:rsidR="00B6491E" w:rsidRPr="00775D40" w:rsidRDefault="00B6491E" w:rsidP="00B6491E">
      <w:pPr>
        <w:pStyle w:val="BodyText"/>
      </w:pPr>
      <w:r w:rsidRPr="006F1672">
        <w:t xml:space="preserve">This PDU represents a soil attribute rectangular grid.  At each point within the grid, there are zero or more segments (up to 255) that define the soil </w:t>
      </w:r>
      <w:r>
        <w:t xml:space="preserve">composition </w:t>
      </w:r>
      <w:r w:rsidRPr="006F1672">
        <w:t xml:space="preserve">attributes at that location.  Each grid point may have a different number of segments.  In the example above, Grid Point A has 3 segments and Grid Point B has </w:t>
      </w:r>
      <w:r w:rsidRPr="006F1672">
        <w:lastRenderedPageBreak/>
        <w:t>4 segments.  The soil is described using a set of attributes (listed in the Attribute Type fields of the PDU).  Each segment has an associated value for each Attribute Type.</w:t>
      </w:r>
    </w:p>
    <w:p w:rsidR="00B6491E" w:rsidRPr="00D435DE" w:rsidRDefault="00B6491E" w:rsidP="00757FEF">
      <w:pPr>
        <w:pStyle w:val="Heading4"/>
      </w:pPr>
      <w:r w:rsidRPr="00D435DE">
        <w:t>Receipt of the Soil Attribute Map PDU</w:t>
      </w:r>
    </w:p>
    <w:p w:rsidR="00B6491E" w:rsidRPr="006F1672" w:rsidRDefault="00B6491E" w:rsidP="00B6491E">
      <w:pPr>
        <w:pStyle w:val="BodyText"/>
      </w:pPr>
      <w:r w:rsidRPr="006F1672">
        <w:t>The Soil Attribute Map PDU shall be received by a simulation application in response to a simulation event or occurrence that alters the soil attributes of the terrain.  Responses that span multiple PDUs shall have matching Object ID and Update Number fields, and PDU Number and PDU Total fields set appropriately.</w:t>
      </w:r>
    </w:p>
    <w:p w:rsidR="00B6491E" w:rsidRDefault="00B6491E" w:rsidP="00B6491E">
      <w:pPr>
        <w:pStyle w:val="BodyText"/>
      </w:pPr>
      <w:r w:rsidRPr="006F1672">
        <w:t>The receiving application shall update its internal representation of the terrain soil attributes in the area represented in the PDU.  No additional PDU is required to be issued after soil attribute updates are complete.</w:t>
      </w:r>
    </w:p>
    <w:p w:rsidR="00B6491E" w:rsidRDefault="00B6491E" w:rsidP="00757FEF">
      <w:pPr>
        <w:pStyle w:val="Heading4"/>
      </w:pPr>
      <w:r>
        <w:t>Soil Attribute Enumeration</w:t>
      </w:r>
    </w:p>
    <w:p w:rsidR="00B6491E" w:rsidRPr="0089058B" w:rsidRDefault="00B6491E" w:rsidP="00B6491E">
      <w:pPr>
        <w:pStyle w:val="BodyText"/>
      </w:pPr>
      <w:r>
        <w:t xml:space="preserve">These are the attributes that can be used to describe each segment of the soil grid.  The desired </w:t>
      </w:r>
      <w:r w:rsidRPr="00430EBF">
        <w:t>Soil Attribute Enumerations</w:t>
      </w:r>
      <w:r>
        <w:t xml:space="preserve"> are represented in the </w:t>
      </w:r>
      <w:r w:rsidRPr="005E2EB2">
        <w:t xml:space="preserve">Attribute </w:t>
      </w:r>
      <w:r>
        <w:t xml:space="preserve">Type fields.  Each selected Attribute Type will have a corresponding value represented in the Attribute Value </w:t>
      </w:r>
      <w:r w:rsidRPr="005E2EB2">
        <w:t>field</w:t>
      </w:r>
      <w:r>
        <w:t>s</w:t>
      </w:r>
      <w:r>
        <w:rPr>
          <w:i/>
        </w:rPr>
        <w:t>.</w:t>
      </w:r>
      <w:r>
        <w:t xml:space="preserve">  For example, a simulation that is only concerned with representing clay soil could use the Clay Mass and Clay Volume Fraction types for the Attribute Type fields.  Note that the sum of all volume fractions must not exceed 1 for a given segment.  If the sum </w:t>
      </w:r>
      <w:r w:rsidRPr="006F1672">
        <w:t>of</w:t>
      </w:r>
      <w:r>
        <w:t xml:space="preserve"> all volume fractions is less than 1, then the remaining value remaining value represents the void fraction (which can consist of air and water).</w:t>
      </w:r>
    </w:p>
    <w:p w:rsidR="00B6491E" w:rsidRDefault="00B6491E" w:rsidP="00757FEF">
      <w:pPr>
        <w:pStyle w:val="Caption-Table"/>
      </w:pPr>
      <w:bookmarkStart w:id="1068" w:name="_Toc422237355"/>
      <w:r>
        <w:t xml:space="preserve">Table </w:t>
      </w:r>
      <w:fldSimple w:instr=" STYLEREF 1 \s ">
        <w:r w:rsidR="009B7484">
          <w:rPr>
            <w:noProof/>
          </w:rPr>
          <w:t>11</w:t>
        </w:r>
      </w:fldSimple>
      <w:r w:rsidR="00AA69D5">
        <w:noBreakHyphen/>
      </w:r>
      <w:fldSimple w:instr=" SEQ Table \* ARABIC \s 1 ">
        <w:r w:rsidR="009B7484">
          <w:rPr>
            <w:noProof/>
          </w:rPr>
          <w:t>7</w:t>
        </w:r>
      </w:fldSimple>
      <w:r>
        <w:t xml:space="preserve">. </w:t>
      </w:r>
      <w:r w:rsidRPr="00D87061">
        <w:t>Soil Attribute Enumeration</w:t>
      </w:r>
      <w:bookmarkEnd w:id="1068"/>
    </w:p>
    <w:tbl>
      <w:tblPr>
        <w:tblStyle w:val="TableGrid"/>
        <w:tblW w:w="0" w:type="auto"/>
        <w:tblInd w:w="91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30"/>
        <w:gridCol w:w="2430"/>
        <w:gridCol w:w="4230"/>
      </w:tblGrid>
      <w:tr w:rsidR="00B6491E" w:rsidRPr="006F1672" w:rsidTr="004E3A00">
        <w:trPr>
          <w:tblHeader/>
        </w:trPr>
        <w:tc>
          <w:tcPr>
            <w:tcW w:w="153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B6491E" w:rsidRPr="006F1672" w:rsidRDefault="00B6491E" w:rsidP="004E3A00">
            <w:pPr>
              <w:pStyle w:val="TableColumnHeader"/>
            </w:pPr>
            <w:r w:rsidRPr="006F1672">
              <w:t>Value</w:t>
            </w:r>
          </w:p>
        </w:tc>
        <w:tc>
          <w:tcPr>
            <w:tcW w:w="2430"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B6491E" w:rsidRPr="006F1672" w:rsidRDefault="00B6491E" w:rsidP="004E3A00">
            <w:pPr>
              <w:pStyle w:val="TableColumnHeader"/>
            </w:pPr>
            <w:r w:rsidRPr="006F1672">
              <w:t>Attribute Type</w:t>
            </w:r>
          </w:p>
        </w:tc>
        <w:tc>
          <w:tcPr>
            <w:tcW w:w="423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B6491E" w:rsidRPr="006F1672" w:rsidRDefault="00B6491E" w:rsidP="004E3A00">
            <w:pPr>
              <w:pStyle w:val="TableColumnHeader"/>
            </w:pPr>
            <w:r w:rsidRPr="006F1672">
              <w:t>Attribute Description</w:t>
            </w:r>
          </w:p>
        </w:tc>
      </w:tr>
      <w:tr w:rsidR="00B6491E" w:rsidRPr="006F1672" w:rsidTr="004E3A00">
        <w:tc>
          <w:tcPr>
            <w:tcW w:w="1530" w:type="dxa"/>
            <w:tcBorders>
              <w:top w:val="single" w:sz="4" w:space="0" w:color="2B1F5F"/>
            </w:tcBorders>
            <w:shd w:val="clear" w:color="auto" w:fill="auto"/>
            <w:vAlign w:val="center"/>
          </w:tcPr>
          <w:p w:rsidR="00B6491E" w:rsidRPr="006F1672" w:rsidRDefault="00B6491E" w:rsidP="004E3A00">
            <w:pPr>
              <w:pStyle w:val="TableText"/>
              <w:jc w:val="center"/>
            </w:pPr>
            <w:r w:rsidRPr="006F1672">
              <w:t>0</w:t>
            </w:r>
          </w:p>
        </w:tc>
        <w:tc>
          <w:tcPr>
            <w:tcW w:w="2430" w:type="dxa"/>
            <w:tcBorders>
              <w:top w:val="single" w:sz="4" w:space="0" w:color="2B1F5F"/>
            </w:tcBorders>
            <w:shd w:val="clear" w:color="auto" w:fill="auto"/>
            <w:vAlign w:val="center"/>
          </w:tcPr>
          <w:p w:rsidR="00B6491E" w:rsidRPr="006F1672" w:rsidRDefault="00B6491E" w:rsidP="004E3A00">
            <w:pPr>
              <w:pStyle w:val="TableText"/>
            </w:pPr>
            <w:r w:rsidRPr="006F1672">
              <w:t>Clay Mass</w:t>
            </w:r>
          </w:p>
        </w:tc>
        <w:tc>
          <w:tcPr>
            <w:tcW w:w="4230" w:type="dxa"/>
            <w:tcBorders>
              <w:top w:val="single" w:sz="4" w:space="0" w:color="2B1F5F"/>
            </w:tcBorders>
            <w:shd w:val="clear" w:color="auto" w:fill="auto"/>
            <w:vAlign w:val="center"/>
          </w:tcPr>
          <w:p w:rsidR="00B6491E" w:rsidRPr="006F1672" w:rsidRDefault="00B6491E" w:rsidP="004E3A00">
            <w:pPr>
              <w:pStyle w:val="TableText"/>
            </w:pPr>
            <w:r w:rsidRPr="006F1672">
              <w:t>Mass of the clay within the segment</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1</w:t>
            </w:r>
          </w:p>
        </w:tc>
        <w:tc>
          <w:tcPr>
            <w:tcW w:w="2430" w:type="dxa"/>
            <w:shd w:val="clear" w:color="auto" w:fill="auto"/>
            <w:vAlign w:val="center"/>
          </w:tcPr>
          <w:p w:rsidR="00B6491E" w:rsidRPr="006F1672" w:rsidRDefault="00B6491E" w:rsidP="004E3A00">
            <w:pPr>
              <w:pStyle w:val="TableText"/>
            </w:pPr>
            <w:r w:rsidRPr="006F1672">
              <w:t>Clay Volume Fraction</w:t>
            </w:r>
          </w:p>
        </w:tc>
        <w:tc>
          <w:tcPr>
            <w:tcW w:w="4230" w:type="dxa"/>
            <w:shd w:val="clear" w:color="auto" w:fill="auto"/>
            <w:vAlign w:val="center"/>
          </w:tcPr>
          <w:p w:rsidR="00B6491E" w:rsidRPr="006F1672" w:rsidRDefault="00B6491E" w:rsidP="004E3A00">
            <w:pPr>
              <w:pStyle w:val="TableText"/>
            </w:pPr>
            <w:r w:rsidRPr="006F1672">
              <w:t>[0 to 1] Fraction of the segment that is clay</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2</w:t>
            </w:r>
          </w:p>
        </w:tc>
        <w:tc>
          <w:tcPr>
            <w:tcW w:w="2430" w:type="dxa"/>
            <w:shd w:val="clear" w:color="auto" w:fill="auto"/>
            <w:vAlign w:val="center"/>
          </w:tcPr>
          <w:p w:rsidR="00B6491E" w:rsidRPr="006F1672" w:rsidRDefault="00B6491E" w:rsidP="004E3A00">
            <w:pPr>
              <w:pStyle w:val="TableText"/>
            </w:pPr>
            <w:r w:rsidRPr="006F1672">
              <w:t>Silt Mass</w:t>
            </w:r>
          </w:p>
        </w:tc>
        <w:tc>
          <w:tcPr>
            <w:tcW w:w="4230" w:type="dxa"/>
            <w:shd w:val="clear" w:color="auto" w:fill="auto"/>
            <w:vAlign w:val="center"/>
          </w:tcPr>
          <w:p w:rsidR="00B6491E" w:rsidRPr="006F1672" w:rsidRDefault="00B6491E" w:rsidP="004E3A00">
            <w:pPr>
              <w:pStyle w:val="TableText"/>
            </w:pPr>
            <w:r w:rsidRPr="006F1672">
              <w:t>Mass of the silt within the segment</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3</w:t>
            </w:r>
          </w:p>
        </w:tc>
        <w:tc>
          <w:tcPr>
            <w:tcW w:w="2430" w:type="dxa"/>
            <w:shd w:val="clear" w:color="auto" w:fill="auto"/>
            <w:vAlign w:val="center"/>
          </w:tcPr>
          <w:p w:rsidR="00B6491E" w:rsidRPr="006F1672" w:rsidRDefault="00B6491E" w:rsidP="004E3A00">
            <w:pPr>
              <w:pStyle w:val="TableText"/>
            </w:pPr>
            <w:r w:rsidRPr="006F1672">
              <w:t>Silt Volume Fraction</w:t>
            </w:r>
          </w:p>
        </w:tc>
        <w:tc>
          <w:tcPr>
            <w:tcW w:w="4230" w:type="dxa"/>
            <w:shd w:val="clear" w:color="auto" w:fill="auto"/>
            <w:vAlign w:val="center"/>
          </w:tcPr>
          <w:p w:rsidR="00B6491E" w:rsidRPr="006F1672" w:rsidRDefault="00B6491E" w:rsidP="004E3A00">
            <w:pPr>
              <w:pStyle w:val="TableText"/>
            </w:pPr>
            <w:r w:rsidRPr="006F1672">
              <w:t>[0 to 1] Fraction of the segment that is silt</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4</w:t>
            </w:r>
          </w:p>
        </w:tc>
        <w:tc>
          <w:tcPr>
            <w:tcW w:w="2430" w:type="dxa"/>
            <w:shd w:val="clear" w:color="auto" w:fill="auto"/>
            <w:vAlign w:val="center"/>
          </w:tcPr>
          <w:p w:rsidR="00B6491E" w:rsidRPr="006F1672" w:rsidRDefault="00B6491E" w:rsidP="004E3A00">
            <w:pPr>
              <w:pStyle w:val="TableText"/>
            </w:pPr>
            <w:r w:rsidRPr="006F1672">
              <w:t>Sand Mass</w:t>
            </w:r>
          </w:p>
        </w:tc>
        <w:tc>
          <w:tcPr>
            <w:tcW w:w="4230" w:type="dxa"/>
            <w:shd w:val="clear" w:color="auto" w:fill="auto"/>
            <w:vAlign w:val="center"/>
          </w:tcPr>
          <w:p w:rsidR="00B6491E" w:rsidRPr="006F1672" w:rsidRDefault="00B6491E" w:rsidP="004E3A00">
            <w:pPr>
              <w:pStyle w:val="TableText"/>
            </w:pPr>
            <w:r w:rsidRPr="006F1672">
              <w:t>Mass of the sand within the segment</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5</w:t>
            </w:r>
          </w:p>
        </w:tc>
        <w:tc>
          <w:tcPr>
            <w:tcW w:w="2430" w:type="dxa"/>
            <w:shd w:val="clear" w:color="auto" w:fill="auto"/>
            <w:vAlign w:val="center"/>
          </w:tcPr>
          <w:p w:rsidR="00B6491E" w:rsidRPr="006F1672" w:rsidRDefault="00B6491E" w:rsidP="004E3A00">
            <w:pPr>
              <w:pStyle w:val="TableText"/>
            </w:pPr>
            <w:r w:rsidRPr="006F1672">
              <w:t>Sand Volume Fraction</w:t>
            </w:r>
          </w:p>
        </w:tc>
        <w:tc>
          <w:tcPr>
            <w:tcW w:w="4230" w:type="dxa"/>
            <w:shd w:val="clear" w:color="auto" w:fill="auto"/>
            <w:vAlign w:val="center"/>
          </w:tcPr>
          <w:p w:rsidR="00B6491E" w:rsidRPr="006F1672" w:rsidRDefault="00B6491E" w:rsidP="004E3A00">
            <w:pPr>
              <w:pStyle w:val="TableText"/>
            </w:pPr>
            <w:r w:rsidRPr="006F1672">
              <w:t>[0 to 1] Fraction of the segment that is sand</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6</w:t>
            </w:r>
          </w:p>
        </w:tc>
        <w:tc>
          <w:tcPr>
            <w:tcW w:w="2430" w:type="dxa"/>
            <w:shd w:val="clear" w:color="auto" w:fill="auto"/>
            <w:vAlign w:val="center"/>
          </w:tcPr>
          <w:p w:rsidR="00B6491E" w:rsidRPr="006F1672" w:rsidRDefault="00B6491E" w:rsidP="004E3A00">
            <w:pPr>
              <w:pStyle w:val="TableText"/>
            </w:pPr>
            <w:r w:rsidRPr="006F1672">
              <w:t>Gravel Mass</w:t>
            </w:r>
          </w:p>
        </w:tc>
        <w:tc>
          <w:tcPr>
            <w:tcW w:w="4230" w:type="dxa"/>
            <w:shd w:val="clear" w:color="auto" w:fill="auto"/>
            <w:vAlign w:val="center"/>
          </w:tcPr>
          <w:p w:rsidR="00B6491E" w:rsidRPr="006F1672" w:rsidRDefault="00B6491E" w:rsidP="004E3A00">
            <w:pPr>
              <w:pStyle w:val="TableText"/>
            </w:pPr>
            <w:r w:rsidRPr="006F1672">
              <w:t>Mass of the gravel within the segment</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7</w:t>
            </w:r>
          </w:p>
        </w:tc>
        <w:tc>
          <w:tcPr>
            <w:tcW w:w="2430" w:type="dxa"/>
            <w:shd w:val="clear" w:color="auto" w:fill="auto"/>
            <w:vAlign w:val="center"/>
          </w:tcPr>
          <w:p w:rsidR="00B6491E" w:rsidRPr="006F1672" w:rsidRDefault="00B6491E" w:rsidP="004E3A00">
            <w:pPr>
              <w:pStyle w:val="TableText"/>
            </w:pPr>
            <w:r w:rsidRPr="006F1672">
              <w:t>Gravel Volume Fraction</w:t>
            </w:r>
          </w:p>
        </w:tc>
        <w:tc>
          <w:tcPr>
            <w:tcW w:w="4230" w:type="dxa"/>
            <w:shd w:val="clear" w:color="auto" w:fill="auto"/>
            <w:vAlign w:val="center"/>
          </w:tcPr>
          <w:p w:rsidR="00B6491E" w:rsidRPr="006F1672" w:rsidRDefault="00B6491E" w:rsidP="004E3A00">
            <w:pPr>
              <w:pStyle w:val="TableText"/>
            </w:pPr>
            <w:r w:rsidRPr="006F1672">
              <w:t>[0 to 1] Fraction of the segment that is gravel</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8</w:t>
            </w:r>
          </w:p>
        </w:tc>
        <w:tc>
          <w:tcPr>
            <w:tcW w:w="2430" w:type="dxa"/>
            <w:shd w:val="clear" w:color="auto" w:fill="auto"/>
            <w:vAlign w:val="center"/>
          </w:tcPr>
          <w:p w:rsidR="00B6491E" w:rsidRPr="006F1672" w:rsidRDefault="00B6491E" w:rsidP="004E3A00">
            <w:pPr>
              <w:pStyle w:val="TableText"/>
            </w:pPr>
            <w:r w:rsidRPr="006F1672">
              <w:t>Water Mass</w:t>
            </w:r>
          </w:p>
        </w:tc>
        <w:tc>
          <w:tcPr>
            <w:tcW w:w="4230" w:type="dxa"/>
            <w:shd w:val="clear" w:color="auto" w:fill="auto"/>
            <w:vAlign w:val="center"/>
          </w:tcPr>
          <w:p w:rsidR="00B6491E" w:rsidRPr="006F1672" w:rsidRDefault="00B6491E" w:rsidP="004E3A00">
            <w:pPr>
              <w:pStyle w:val="TableText"/>
            </w:pPr>
            <w:r w:rsidRPr="006F1672">
              <w:t>Mass of the water within the segment</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9</w:t>
            </w:r>
          </w:p>
        </w:tc>
        <w:tc>
          <w:tcPr>
            <w:tcW w:w="2430" w:type="dxa"/>
            <w:shd w:val="clear" w:color="auto" w:fill="auto"/>
            <w:vAlign w:val="center"/>
          </w:tcPr>
          <w:p w:rsidR="00B6491E" w:rsidRPr="006F1672" w:rsidRDefault="00B6491E" w:rsidP="004E3A00">
            <w:pPr>
              <w:pStyle w:val="TableText"/>
            </w:pPr>
            <w:r w:rsidRPr="006F1672">
              <w:t>Water Volume Fraction</w:t>
            </w:r>
          </w:p>
        </w:tc>
        <w:tc>
          <w:tcPr>
            <w:tcW w:w="4230" w:type="dxa"/>
            <w:shd w:val="clear" w:color="auto" w:fill="auto"/>
            <w:vAlign w:val="center"/>
          </w:tcPr>
          <w:p w:rsidR="00B6491E" w:rsidRPr="006F1672" w:rsidRDefault="00B6491E" w:rsidP="004E3A00">
            <w:pPr>
              <w:pStyle w:val="TableText"/>
            </w:pPr>
            <w:r w:rsidRPr="006F1672">
              <w:t>[0 to 1] Percent of the segment that is water</w:t>
            </w:r>
          </w:p>
        </w:tc>
      </w:tr>
      <w:tr w:rsidR="00B6491E" w:rsidRPr="006F1672" w:rsidTr="004E3A00">
        <w:tc>
          <w:tcPr>
            <w:tcW w:w="1530" w:type="dxa"/>
            <w:shd w:val="clear" w:color="auto" w:fill="auto"/>
            <w:vAlign w:val="center"/>
          </w:tcPr>
          <w:p w:rsidR="00B6491E" w:rsidRPr="006F1672" w:rsidRDefault="00B6491E" w:rsidP="004E3A00">
            <w:pPr>
              <w:pStyle w:val="TableText"/>
              <w:jc w:val="center"/>
            </w:pPr>
            <w:r w:rsidRPr="006F1672">
              <w:t>128</w:t>
            </w:r>
          </w:p>
        </w:tc>
        <w:tc>
          <w:tcPr>
            <w:tcW w:w="2430" w:type="dxa"/>
            <w:shd w:val="clear" w:color="auto" w:fill="auto"/>
            <w:vAlign w:val="center"/>
          </w:tcPr>
          <w:p w:rsidR="00B6491E" w:rsidRPr="006F1672" w:rsidRDefault="00B6491E" w:rsidP="004E3A00">
            <w:pPr>
              <w:pStyle w:val="TableText"/>
            </w:pPr>
            <w:r w:rsidRPr="006F1672">
              <w:t>Water Phase</w:t>
            </w:r>
          </w:p>
        </w:tc>
        <w:tc>
          <w:tcPr>
            <w:tcW w:w="4230" w:type="dxa"/>
            <w:shd w:val="clear" w:color="auto" w:fill="auto"/>
            <w:vAlign w:val="center"/>
          </w:tcPr>
          <w:p w:rsidR="00B6491E" w:rsidRPr="006F1672" w:rsidRDefault="00B6491E" w:rsidP="004E3A00">
            <w:pPr>
              <w:pStyle w:val="TableText"/>
            </w:pPr>
            <w:r w:rsidRPr="006F1672">
              <w:t>[-1 to 1] Value of -1 is frozen water (ice).  0 is liquid water, and 1 is vapor.</w:t>
            </w:r>
          </w:p>
        </w:tc>
      </w:tr>
    </w:tbl>
    <w:p w:rsidR="00B6491E" w:rsidRDefault="00B6491E" w:rsidP="000F0B63">
      <w:pPr>
        <w:pStyle w:val="Spacer"/>
      </w:pPr>
    </w:p>
    <w:p w:rsidR="00B6491E" w:rsidRPr="00F3539D" w:rsidRDefault="00B6491E" w:rsidP="00757FEF">
      <w:pPr>
        <w:pStyle w:val="Heading4"/>
      </w:pPr>
      <w:r>
        <w:lastRenderedPageBreak/>
        <w:t>Example of Data within a Soil Attribute Map PDU</w:t>
      </w:r>
    </w:p>
    <w:p w:rsidR="00AA69D5" w:rsidRDefault="00AA69D5" w:rsidP="00757FEF">
      <w:pPr>
        <w:pStyle w:val="Graphic-Illustration"/>
      </w:pPr>
      <w:r w:rsidRPr="00AA69D5">
        <w:drawing>
          <wp:inline distT="0" distB="0" distL="0" distR="0" wp14:anchorId="4D92A7D8" wp14:editId="0E3DF6F1">
            <wp:extent cx="4448175" cy="388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8175" cy="3886200"/>
                    </a:xfrm>
                    <a:prstGeom prst="rect">
                      <a:avLst/>
                    </a:prstGeom>
                    <a:noFill/>
                    <a:ln>
                      <a:noFill/>
                    </a:ln>
                  </pic:spPr>
                </pic:pic>
              </a:graphicData>
            </a:graphic>
          </wp:inline>
        </w:drawing>
      </w:r>
    </w:p>
    <w:p w:rsidR="00B6491E" w:rsidRDefault="00AA69D5" w:rsidP="00757FEF">
      <w:pPr>
        <w:pStyle w:val="Caption-Figure"/>
      </w:pPr>
      <w:bookmarkStart w:id="1069" w:name="_Toc422237322"/>
      <w:r>
        <w:t xml:space="preserve">Figure </w:t>
      </w:r>
      <w:fldSimple w:instr=" STYLEREF 1 \s ">
        <w:r w:rsidR="009B7484">
          <w:rPr>
            <w:noProof/>
          </w:rPr>
          <w:t>11</w:t>
        </w:r>
      </w:fldSimple>
      <w:r w:rsidR="000F0B63">
        <w:noBreakHyphen/>
      </w:r>
      <w:fldSimple w:instr=" SEQ Figure \* ARABIC \s 1 ">
        <w:r w:rsidR="009B7484">
          <w:rPr>
            <w:noProof/>
          </w:rPr>
          <w:t>4</w:t>
        </w:r>
      </w:fldSimple>
      <w:r>
        <w:t xml:space="preserve">. </w:t>
      </w:r>
      <w:r w:rsidRPr="00E408FB">
        <w:t>Example of a Simple Grid (not to scale)</w:t>
      </w:r>
      <w:bookmarkEnd w:id="1069"/>
    </w:p>
    <w:p w:rsidR="00AA69D5" w:rsidRPr="006F1672" w:rsidRDefault="00AA69D5" w:rsidP="00AA69D5">
      <w:pPr>
        <w:pStyle w:val="BodyText"/>
        <w:spacing w:line="276" w:lineRule="auto"/>
        <w:rPr>
          <w:szCs w:val="20"/>
        </w:rPr>
      </w:pPr>
      <w:r w:rsidRPr="006F1672">
        <w:rPr>
          <w:szCs w:val="20"/>
        </w:rPr>
        <w:t xml:space="preserve">This example contains an oversimplified grid with only one square, and describes how to represent the soil composition data within this PDU.  Not all fields are included in the example, but there are enough to help explain how to put your data in the correct format.  None of these values are scaled in order to more clearly explain the fields.  In practice, you should use the scaling formulas as provided in </w:t>
      </w:r>
      <w:r>
        <w:rPr>
          <w:szCs w:val="20"/>
        </w:rPr>
        <w:t>Section 7.10.8</w:t>
      </w:r>
      <w:r w:rsidRPr="006F1672">
        <w:rPr>
          <w:szCs w:val="20"/>
        </w:rPr>
        <w:t>.</w:t>
      </w:r>
    </w:p>
    <w:p w:rsidR="00AA69D5" w:rsidRDefault="00AA69D5" w:rsidP="00757FEF">
      <w:pPr>
        <w:pStyle w:val="Caption-Table"/>
      </w:pPr>
      <w:bookmarkStart w:id="1070" w:name="_Toc422237356"/>
      <w:r>
        <w:t xml:space="preserve">Table </w:t>
      </w:r>
      <w:fldSimple w:instr=" STYLEREF 1 \s ">
        <w:r w:rsidR="009B7484">
          <w:rPr>
            <w:noProof/>
          </w:rPr>
          <w:t>11</w:t>
        </w:r>
      </w:fldSimple>
      <w:r>
        <w:noBreakHyphen/>
      </w:r>
      <w:fldSimple w:instr=" SEQ Table \* ARABIC \s 1 ">
        <w:r w:rsidR="009B7484">
          <w:rPr>
            <w:noProof/>
          </w:rPr>
          <w:t>8</w:t>
        </w:r>
      </w:fldSimple>
      <w:r>
        <w:t xml:space="preserve">. </w:t>
      </w:r>
      <w:r w:rsidRPr="00B23F3A">
        <w:t xml:space="preserve">Values in the Soil Attribute Map PDU </w:t>
      </w:r>
      <w:r w:rsidR="006C2B7F" w:rsidRPr="00B23F3A">
        <w:t>B</w:t>
      </w:r>
      <w:r w:rsidRPr="00B23F3A">
        <w:t xml:space="preserve">ased on </w:t>
      </w:r>
      <w:r w:rsidR="006C2B7F" w:rsidRPr="00B23F3A">
        <w:t>E</w:t>
      </w:r>
      <w:r w:rsidRPr="00B23F3A">
        <w:t>xample</w:t>
      </w:r>
      <w:bookmarkEnd w:id="1070"/>
    </w:p>
    <w:tbl>
      <w:tblPr>
        <w:tblStyle w:val="TableGrid"/>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394"/>
        <w:gridCol w:w="1674"/>
        <w:gridCol w:w="5490"/>
      </w:tblGrid>
      <w:tr w:rsidR="00AA69D5" w:rsidRPr="006F1672" w:rsidTr="004E3A00">
        <w:trPr>
          <w:cantSplit/>
          <w:tblHeader/>
        </w:trPr>
        <w:tc>
          <w:tcPr>
            <w:tcW w:w="2394"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AA69D5" w:rsidRPr="006F1672" w:rsidRDefault="00AA69D5" w:rsidP="004E3A00">
            <w:pPr>
              <w:pStyle w:val="TableColumnHeader"/>
            </w:pPr>
            <w:r w:rsidRPr="006F1672">
              <w:t>PDU Field</w:t>
            </w:r>
          </w:p>
        </w:tc>
        <w:tc>
          <w:tcPr>
            <w:tcW w:w="1674"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AA69D5" w:rsidRPr="006F1672" w:rsidRDefault="00AA69D5" w:rsidP="004E3A00">
            <w:pPr>
              <w:pStyle w:val="TableColumnHeader"/>
            </w:pPr>
            <w:r w:rsidRPr="006F1672">
              <w:t>PDU Value</w:t>
            </w:r>
          </w:p>
        </w:tc>
        <w:tc>
          <w:tcPr>
            <w:tcW w:w="549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AA69D5" w:rsidRPr="006F1672" w:rsidRDefault="00AA69D5" w:rsidP="004E3A00">
            <w:pPr>
              <w:pStyle w:val="TableColumnHeader"/>
            </w:pPr>
            <w:r w:rsidRPr="006F1672">
              <w:t>Description</w:t>
            </w:r>
          </w:p>
        </w:tc>
      </w:tr>
      <w:tr w:rsidR="00AA69D5" w:rsidRPr="006F1672" w:rsidTr="004E3A00">
        <w:tc>
          <w:tcPr>
            <w:tcW w:w="2394" w:type="dxa"/>
            <w:tcBorders>
              <w:top w:val="single" w:sz="4" w:space="0" w:color="2B1F5F"/>
            </w:tcBorders>
            <w:shd w:val="clear" w:color="auto" w:fill="auto"/>
            <w:vAlign w:val="center"/>
          </w:tcPr>
          <w:p w:rsidR="00AA69D5" w:rsidRPr="006F1672" w:rsidRDefault="00AA69D5" w:rsidP="004E3A00">
            <w:pPr>
              <w:pStyle w:val="TableText"/>
            </w:pPr>
            <w:r w:rsidRPr="006F1672">
              <w:t>Number of Rows (R)</w:t>
            </w:r>
          </w:p>
        </w:tc>
        <w:tc>
          <w:tcPr>
            <w:tcW w:w="1674" w:type="dxa"/>
            <w:tcBorders>
              <w:top w:val="single" w:sz="4" w:space="0" w:color="2B1F5F"/>
            </w:tcBorders>
            <w:shd w:val="clear" w:color="auto" w:fill="auto"/>
            <w:vAlign w:val="center"/>
          </w:tcPr>
          <w:p w:rsidR="00AA69D5" w:rsidRPr="006F1672" w:rsidRDefault="00AA69D5" w:rsidP="004E3A00">
            <w:pPr>
              <w:pStyle w:val="TableText"/>
              <w:jc w:val="center"/>
            </w:pPr>
            <w:r w:rsidRPr="006F1672">
              <w:t>1</w:t>
            </w:r>
          </w:p>
        </w:tc>
        <w:tc>
          <w:tcPr>
            <w:tcW w:w="5490" w:type="dxa"/>
            <w:tcBorders>
              <w:top w:val="single" w:sz="4" w:space="0" w:color="2B1F5F"/>
            </w:tcBorders>
            <w:shd w:val="clear" w:color="auto" w:fill="auto"/>
            <w:vAlign w:val="center"/>
          </w:tcPr>
          <w:p w:rsidR="00AA69D5" w:rsidRPr="006F1672" w:rsidRDefault="00AA69D5" w:rsidP="004E3A00">
            <w:pPr>
              <w:pStyle w:val="TableText"/>
            </w:pPr>
            <w:r w:rsidRPr="006F1672">
              <w:t>Single square = 1 row</w:t>
            </w:r>
          </w:p>
        </w:tc>
      </w:tr>
      <w:tr w:rsidR="00AA69D5" w:rsidRPr="006F1672" w:rsidTr="004E3A00">
        <w:tc>
          <w:tcPr>
            <w:tcW w:w="2394" w:type="dxa"/>
            <w:shd w:val="clear" w:color="auto" w:fill="auto"/>
            <w:vAlign w:val="center"/>
          </w:tcPr>
          <w:p w:rsidR="00AA69D5" w:rsidRPr="006F1672" w:rsidRDefault="00AA69D5" w:rsidP="004E3A00">
            <w:pPr>
              <w:pStyle w:val="TableText"/>
            </w:pPr>
            <w:r w:rsidRPr="006F1672">
              <w:t>Number of Columns (C)</w:t>
            </w:r>
          </w:p>
        </w:tc>
        <w:tc>
          <w:tcPr>
            <w:tcW w:w="1674" w:type="dxa"/>
            <w:shd w:val="clear" w:color="auto" w:fill="auto"/>
            <w:vAlign w:val="center"/>
          </w:tcPr>
          <w:p w:rsidR="00AA69D5" w:rsidRPr="006F1672" w:rsidRDefault="00AA69D5" w:rsidP="004E3A00">
            <w:pPr>
              <w:pStyle w:val="TableText"/>
              <w:jc w:val="center"/>
            </w:pPr>
            <w:r w:rsidRPr="006F1672">
              <w:t>1</w:t>
            </w:r>
          </w:p>
        </w:tc>
        <w:tc>
          <w:tcPr>
            <w:tcW w:w="5490" w:type="dxa"/>
            <w:shd w:val="clear" w:color="auto" w:fill="auto"/>
            <w:vAlign w:val="center"/>
          </w:tcPr>
          <w:p w:rsidR="00AA69D5" w:rsidRPr="006F1672" w:rsidRDefault="00AA69D5" w:rsidP="004E3A00">
            <w:pPr>
              <w:pStyle w:val="TableText"/>
            </w:pPr>
            <w:r w:rsidRPr="006F1672">
              <w:t>Single square = 1 column</w:t>
            </w:r>
          </w:p>
        </w:tc>
      </w:tr>
      <w:tr w:rsidR="00AA69D5" w:rsidRPr="006F1672" w:rsidTr="004E3A00">
        <w:tc>
          <w:tcPr>
            <w:tcW w:w="2394" w:type="dxa"/>
            <w:shd w:val="clear" w:color="auto" w:fill="auto"/>
            <w:vAlign w:val="center"/>
          </w:tcPr>
          <w:p w:rsidR="00AA69D5" w:rsidRPr="006F1672" w:rsidRDefault="00AA69D5" w:rsidP="004E3A00">
            <w:pPr>
              <w:pStyle w:val="TableText"/>
            </w:pPr>
            <w:r w:rsidRPr="006F1672">
              <w:t>Number of Points (P)</w:t>
            </w:r>
          </w:p>
        </w:tc>
        <w:tc>
          <w:tcPr>
            <w:tcW w:w="1674" w:type="dxa"/>
            <w:shd w:val="clear" w:color="auto" w:fill="auto"/>
            <w:vAlign w:val="center"/>
          </w:tcPr>
          <w:p w:rsidR="00AA69D5" w:rsidRPr="006F1672" w:rsidRDefault="00AA69D5" w:rsidP="004E3A00">
            <w:pPr>
              <w:pStyle w:val="TableText"/>
              <w:jc w:val="center"/>
            </w:pPr>
            <w:r w:rsidRPr="006F1672">
              <w:t>4</w:t>
            </w:r>
          </w:p>
        </w:tc>
        <w:tc>
          <w:tcPr>
            <w:tcW w:w="5490" w:type="dxa"/>
            <w:shd w:val="clear" w:color="auto" w:fill="auto"/>
            <w:vAlign w:val="center"/>
          </w:tcPr>
          <w:p w:rsidR="00AA69D5" w:rsidRPr="006F1672" w:rsidRDefault="00AA69D5" w:rsidP="004E3A00">
            <w:pPr>
              <w:pStyle w:val="TableText"/>
            </w:pPr>
            <w:r w:rsidRPr="006F1672">
              <w:t>A point on each corner of the square</w:t>
            </w:r>
          </w:p>
        </w:tc>
      </w:tr>
      <w:tr w:rsidR="00AA69D5" w:rsidRPr="006F1672" w:rsidTr="004E3A00">
        <w:tc>
          <w:tcPr>
            <w:tcW w:w="2394" w:type="dxa"/>
            <w:shd w:val="clear" w:color="auto" w:fill="auto"/>
            <w:vAlign w:val="center"/>
          </w:tcPr>
          <w:p w:rsidR="00AA69D5" w:rsidRPr="006F1672" w:rsidRDefault="00AA69D5" w:rsidP="004E3A00">
            <w:pPr>
              <w:pStyle w:val="TableText"/>
            </w:pPr>
            <w:r w:rsidRPr="006F1672">
              <w:t>Number of Attribute Types (A)</w:t>
            </w:r>
          </w:p>
        </w:tc>
        <w:tc>
          <w:tcPr>
            <w:tcW w:w="1674" w:type="dxa"/>
            <w:shd w:val="clear" w:color="auto" w:fill="auto"/>
            <w:vAlign w:val="center"/>
          </w:tcPr>
          <w:p w:rsidR="00AA69D5" w:rsidRPr="006F1672" w:rsidRDefault="00AA69D5" w:rsidP="004E3A00">
            <w:pPr>
              <w:pStyle w:val="TableText"/>
              <w:jc w:val="center"/>
            </w:pPr>
            <w:r w:rsidRPr="006F1672">
              <w:t>6</w:t>
            </w:r>
          </w:p>
        </w:tc>
        <w:tc>
          <w:tcPr>
            <w:tcW w:w="5490" w:type="dxa"/>
            <w:shd w:val="clear" w:color="auto" w:fill="auto"/>
            <w:vAlign w:val="center"/>
          </w:tcPr>
          <w:p w:rsidR="00AA69D5" w:rsidRPr="006F1672" w:rsidRDefault="00AA69D5" w:rsidP="004E3A00">
            <w:pPr>
              <w:pStyle w:val="TableText"/>
            </w:pPr>
            <w:r w:rsidRPr="006F1672">
              <w:t>Clay, Sand, and Gravel have been chosen, and each has a mass and volume, so A = 6.  See the Attribute Types field.</w:t>
            </w:r>
          </w:p>
        </w:tc>
      </w:tr>
      <w:tr w:rsidR="00AA69D5" w:rsidRPr="006F1672" w:rsidTr="004E3A00">
        <w:tc>
          <w:tcPr>
            <w:tcW w:w="9558" w:type="dxa"/>
            <w:gridSpan w:val="3"/>
            <w:shd w:val="clear" w:color="auto" w:fill="auto"/>
            <w:vAlign w:val="center"/>
          </w:tcPr>
          <w:p w:rsidR="00AA69D5" w:rsidRPr="006F1672" w:rsidRDefault="00AA69D5" w:rsidP="004E3A00">
            <w:pPr>
              <w:pStyle w:val="TableText"/>
            </w:pPr>
            <w:r w:rsidRPr="006F1672">
              <w:t>…  additional fields</w:t>
            </w:r>
          </w:p>
        </w:tc>
      </w:tr>
      <w:tr w:rsidR="00AA69D5" w:rsidRPr="006F1672" w:rsidTr="004E3A00">
        <w:tc>
          <w:tcPr>
            <w:tcW w:w="2394" w:type="dxa"/>
            <w:shd w:val="clear" w:color="auto" w:fill="auto"/>
            <w:vAlign w:val="center"/>
          </w:tcPr>
          <w:p w:rsidR="00AA69D5" w:rsidRPr="006F1672" w:rsidRDefault="00AA69D5" w:rsidP="004E3A00">
            <w:pPr>
              <w:pStyle w:val="TableText"/>
            </w:pPr>
            <w:r w:rsidRPr="006F1672">
              <w:t>Maximum Segment Mass (M)</w:t>
            </w:r>
          </w:p>
        </w:tc>
        <w:tc>
          <w:tcPr>
            <w:tcW w:w="1674" w:type="dxa"/>
            <w:shd w:val="clear" w:color="auto" w:fill="auto"/>
            <w:vAlign w:val="center"/>
          </w:tcPr>
          <w:p w:rsidR="00AA69D5" w:rsidRPr="006F1672" w:rsidRDefault="00AA69D5" w:rsidP="004E3A00">
            <w:pPr>
              <w:pStyle w:val="TableText"/>
              <w:jc w:val="center"/>
            </w:pPr>
            <w:r w:rsidRPr="006F1672">
              <w:t>8</w:t>
            </w:r>
          </w:p>
        </w:tc>
        <w:tc>
          <w:tcPr>
            <w:tcW w:w="5490" w:type="dxa"/>
            <w:shd w:val="clear" w:color="auto" w:fill="auto"/>
            <w:vAlign w:val="center"/>
          </w:tcPr>
          <w:p w:rsidR="00AA69D5" w:rsidRPr="006F1672" w:rsidRDefault="00AA69D5" w:rsidP="004E3A00">
            <w:pPr>
              <w:pStyle w:val="TableText"/>
            </w:pPr>
            <w:r w:rsidRPr="006F1672">
              <w:t>The max segment mass in the provided example is 8 kg.</w:t>
            </w:r>
          </w:p>
        </w:tc>
      </w:tr>
      <w:tr w:rsidR="00AA69D5" w:rsidRPr="006F1672" w:rsidTr="004E3A00">
        <w:tc>
          <w:tcPr>
            <w:tcW w:w="2394" w:type="dxa"/>
            <w:shd w:val="clear" w:color="auto" w:fill="auto"/>
            <w:vAlign w:val="center"/>
          </w:tcPr>
          <w:p w:rsidR="00AA69D5" w:rsidRPr="006F1672" w:rsidRDefault="00AA69D5" w:rsidP="004E3A00">
            <w:pPr>
              <w:pStyle w:val="TableText"/>
            </w:pPr>
            <w:r w:rsidRPr="006F1672">
              <w:t>Maximum Segment Length (L)</w:t>
            </w:r>
          </w:p>
        </w:tc>
        <w:tc>
          <w:tcPr>
            <w:tcW w:w="1674" w:type="dxa"/>
            <w:shd w:val="clear" w:color="auto" w:fill="auto"/>
            <w:vAlign w:val="center"/>
          </w:tcPr>
          <w:p w:rsidR="00AA69D5" w:rsidRPr="006F1672" w:rsidRDefault="00AA69D5" w:rsidP="004E3A00">
            <w:pPr>
              <w:pStyle w:val="TableText"/>
              <w:jc w:val="center"/>
            </w:pPr>
            <w:r w:rsidRPr="006F1672">
              <w:t>5</w:t>
            </w:r>
          </w:p>
        </w:tc>
        <w:tc>
          <w:tcPr>
            <w:tcW w:w="5490" w:type="dxa"/>
            <w:shd w:val="clear" w:color="auto" w:fill="auto"/>
            <w:vAlign w:val="center"/>
          </w:tcPr>
          <w:p w:rsidR="00AA69D5" w:rsidRPr="006F1672" w:rsidRDefault="00AA69D5" w:rsidP="004E3A00">
            <w:pPr>
              <w:pStyle w:val="TableText"/>
            </w:pPr>
            <w:r w:rsidRPr="006F1672">
              <w:t>The max segment length in the provided example is 5 meters.</w:t>
            </w:r>
          </w:p>
        </w:tc>
      </w:tr>
      <w:tr w:rsidR="00AA69D5" w:rsidRPr="006F1672" w:rsidTr="004E3A00">
        <w:tc>
          <w:tcPr>
            <w:tcW w:w="9558" w:type="dxa"/>
            <w:gridSpan w:val="3"/>
            <w:shd w:val="clear" w:color="auto" w:fill="auto"/>
            <w:vAlign w:val="center"/>
          </w:tcPr>
          <w:p w:rsidR="00AA69D5" w:rsidRPr="006F1672" w:rsidRDefault="00AA69D5" w:rsidP="004E3A00">
            <w:pPr>
              <w:pStyle w:val="TableText"/>
            </w:pPr>
            <w:r w:rsidRPr="006F1672">
              <w:t>… additional fields</w:t>
            </w:r>
          </w:p>
        </w:tc>
      </w:tr>
      <w:tr w:rsidR="00AA69D5" w:rsidRPr="006F1672" w:rsidTr="004E3A00">
        <w:tc>
          <w:tcPr>
            <w:tcW w:w="2394" w:type="dxa"/>
            <w:vMerge w:val="restart"/>
            <w:shd w:val="clear" w:color="auto" w:fill="auto"/>
            <w:vAlign w:val="center"/>
          </w:tcPr>
          <w:p w:rsidR="00AA69D5" w:rsidRPr="006F1672" w:rsidRDefault="00AA69D5" w:rsidP="004E3A00">
            <w:pPr>
              <w:pStyle w:val="TableText"/>
            </w:pPr>
            <w:r w:rsidRPr="006F1672">
              <w:t xml:space="preserve">Number of Segments (One field for each grid point - </w:t>
            </w:r>
            <w:r w:rsidRPr="006F1672">
              <w:lastRenderedPageBreak/>
              <w:t>#P)</w:t>
            </w:r>
          </w:p>
        </w:tc>
        <w:tc>
          <w:tcPr>
            <w:tcW w:w="1674" w:type="dxa"/>
            <w:shd w:val="clear" w:color="auto" w:fill="auto"/>
            <w:vAlign w:val="center"/>
          </w:tcPr>
          <w:p w:rsidR="00AA69D5" w:rsidRPr="006F1672" w:rsidRDefault="00AA69D5" w:rsidP="004E3A00">
            <w:pPr>
              <w:pStyle w:val="TableText"/>
              <w:jc w:val="center"/>
            </w:pPr>
            <w:r w:rsidRPr="006F1672">
              <w:lastRenderedPageBreak/>
              <w:t>2</w:t>
            </w:r>
          </w:p>
        </w:tc>
        <w:tc>
          <w:tcPr>
            <w:tcW w:w="5490" w:type="dxa"/>
            <w:shd w:val="clear" w:color="auto" w:fill="auto"/>
            <w:vAlign w:val="center"/>
          </w:tcPr>
          <w:p w:rsidR="00AA69D5" w:rsidRPr="006F1672" w:rsidRDefault="00AA69D5" w:rsidP="004E3A00">
            <w:pPr>
              <w:pStyle w:val="TableText"/>
            </w:pPr>
            <w:r w:rsidRPr="006F1672">
              <w:t>Grid Point A has 2 segments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4</w:t>
            </w:r>
          </w:p>
        </w:tc>
        <w:tc>
          <w:tcPr>
            <w:tcW w:w="5490" w:type="dxa"/>
            <w:shd w:val="clear" w:color="auto" w:fill="auto"/>
            <w:vAlign w:val="center"/>
          </w:tcPr>
          <w:p w:rsidR="00AA69D5" w:rsidRPr="006F1672" w:rsidRDefault="00AA69D5" w:rsidP="004E3A00">
            <w:pPr>
              <w:pStyle w:val="TableText"/>
            </w:pPr>
            <w:r w:rsidRPr="006F1672">
              <w:t>Grid Point B has 4 segments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2</w:t>
            </w:r>
          </w:p>
        </w:tc>
        <w:tc>
          <w:tcPr>
            <w:tcW w:w="5490" w:type="dxa"/>
            <w:shd w:val="clear" w:color="auto" w:fill="auto"/>
            <w:vAlign w:val="center"/>
          </w:tcPr>
          <w:p w:rsidR="00AA69D5" w:rsidRPr="006F1672" w:rsidRDefault="00AA69D5" w:rsidP="004E3A00">
            <w:pPr>
              <w:pStyle w:val="TableText"/>
            </w:pPr>
            <w:r w:rsidRPr="006F1672">
              <w:t>Grid Point C has 2 segments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3</w:t>
            </w:r>
          </w:p>
        </w:tc>
        <w:tc>
          <w:tcPr>
            <w:tcW w:w="5490" w:type="dxa"/>
            <w:shd w:val="clear" w:color="auto" w:fill="auto"/>
            <w:vAlign w:val="center"/>
          </w:tcPr>
          <w:p w:rsidR="00AA69D5" w:rsidRPr="006F1672" w:rsidRDefault="00AA69D5" w:rsidP="004E3A00">
            <w:pPr>
              <w:pStyle w:val="TableText"/>
            </w:pPr>
            <w:r w:rsidRPr="006F1672">
              <w:t>Grid Point D has 3 segments</w:t>
            </w:r>
          </w:p>
        </w:tc>
      </w:tr>
      <w:tr w:rsidR="00AA69D5" w:rsidRPr="006F1672" w:rsidTr="004E3A00">
        <w:tc>
          <w:tcPr>
            <w:tcW w:w="2394" w:type="dxa"/>
            <w:vMerge w:val="restart"/>
            <w:shd w:val="clear" w:color="auto" w:fill="auto"/>
            <w:vAlign w:val="center"/>
          </w:tcPr>
          <w:p w:rsidR="00AA69D5" w:rsidRPr="006F1672" w:rsidRDefault="00AA69D5" w:rsidP="004E3A00">
            <w:pPr>
              <w:pStyle w:val="TableText"/>
            </w:pPr>
            <w:r w:rsidRPr="006F1672">
              <w:t>Segment Length (One field for each segment - #S)</w:t>
            </w:r>
          </w:p>
        </w:tc>
        <w:tc>
          <w:tcPr>
            <w:tcW w:w="1674" w:type="dxa"/>
            <w:shd w:val="clear" w:color="auto" w:fill="auto"/>
            <w:vAlign w:val="center"/>
          </w:tcPr>
          <w:p w:rsidR="00AA69D5" w:rsidRPr="006F1672" w:rsidRDefault="00AA69D5" w:rsidP="004E3A00">
            <w:pPr>
              <w:pStyle w:val="TableText"/>
              <w:jc w:val="center"/>
            </w:pPr>
            <w:r w:rsidRPr="006F1672">
              <w:t>3</w:t>
            </w:r>
          </w:p>
        </w:tc>
        <w:tc>
          <w:tcPr>
            <w:tcW w:w="5490" w:type="dxa"/>
            <w:shd w:val="clear" w:color="auto" w:fill="auto"/>
            <w:vAlign w:val="center"/>
          </w:tcPr>
          <w:p w:rsidR="00AA69D5" w:rsidRPr="006F1672" w:rsidRDefault="00AA69D5" w:rsidP="004E3A00">
            <w:pPr>
              <w:pStyle w:val="TableText"/>
            </w:pPr>
            <w:r w:rsidRPr="006F1672">
              <w:t>Grid A, Segment 1 has length 3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3</w:t>
            </w:r>
          </w:p>
        </w:tc>
        <w:tc>
          <w:tcPr>
            <w:tcW w:w="5490" w:type="dxa"/>
            <w:shd w:val="clear" w:color="auto" w:fill="auto"/>
            <w:vAlign w:val="center"/>
          </w:tcPr>
          <w:p w:rsidR="00AA69D5" w:rsidRPr="006F1672" w:rsidRDefault="00AA69D5" w:rsidP="004E3A00">
            <w:pPr>
              <w:pStyle w:val="TableText"/>
            </w:pPr>
            <w:r w:rsidRPr="006F1672">
              <w:t>Grid A, Segment 2 has length 3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2</w:t>
            </w:r>
          </w:p>
        </w:tc>
        <w:tc>
          <w:tcPr>
            <w:tcW w:w="5490" w:type="dxa"/>
            <w:shd w:val="clear" w:color="auto" w:fill="auto"/>
            <w:vAlign w:val="center"/>
          </w:tcPr>
          <w:p w:rsidR="00AA69D5" w:rsidRPr="006F1672" w:rsidRDefault="00AA69D5" w:rsidP="004E3A00">
            <w:pPr>
              <w:pStyle w:val="TableText"/>
            </w:pPr>
            <w:r w:rsidRPr="006F1672">
              <w:t>Grid B, Segment 1 has length 2meters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5</w:t>
            </w:r>
          </w:p>
        </w:tc>
        <w:tc>
          <w:tcPr>
            <w:tcW w:w="5490" w:type="dxa"/>
            <w:shd w:val="clear" w:color="auto" w:fill="auto"/>
            <w:vAlign w:val="center"/>
          </w:tcPr>
          <w:p w:rsidR="00AA69D5" w:rsidRPr="006F1672" w:rsidRDefault="00AA69D5" w:rsidP="004E3A00">
            <w:pPr>
              <w:pStyle w:val="TableText"/>
            </w:pPr>
            <w:r w:rsidRPr="006F1672">
              <w:t>Grid B, Segment 2 has length 5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2</w:t>
            </w:r>
          </w:p>
        </w:tc>
        <w:tc>
          <w:tcPr>
            <w:tcW w:w="5490" w:type="dxa"/>
            <w:shd w:val="clear" w:color="auto" w:fill="auto"/>
            <w:vAlign w:val="center"/>
          </w:tcPr>
          <w:p w:rsidR="00AA69D5" w:rsidRPr="006F1672" w:rsidRDefault="00AA69D5" w:rsidP="004E3A00">
            <w:pPr>
              <w:pStyle w:val="TableText"/>
            </w:pPr>
            <w:r w:rsidRPr="006F1672">
              <w:t>Grid B, Segment 3 has length 2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1.5</w:t>
            </w:r>
          </w:p>
        </w:tc>
        <w:tc>
          <w:tcPr>
            <w:tcW w:w="5490" w:type="dxa"/>
            <w:shd w:val="clear" w:color="auto" w:fill="auto"/>
            <w:vAlign w:val="center"/>
          </w:tcPr>
          <w:p w:rsidR="00AA69D5" w:rsidRPr="006F1672" w:rsidRDefault="00AA69D5" w:rsidP="004E3A00">
            <w:pPr>
              <w:pStyle w:val="TableText"/>
            </w:pPr>
            <w:r w:rsidRPr="006F1672">
              <w:t>Grid B, Segment 4 has length 1.5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4</w:t>
            </w:r>
          </w:p>
        </w:tc>
        <w:tc>
          <w:tcPr>
            <w:tcW w:w="5490" w:type="dxa"/>
            <w:shd w:val="clear" w:color="auto" w:fill="auto"/>
            <w:vAlign w:val="center"/>
          </w:tcPr>
          <w:p w:rsidR="00AA69D5" w:rsidRPr="006F1672" w:rsidRDefault="00AA69D5" w:rsidP="004E3A00">
            <w:pPr>
              <w:pStyle w:val="TableText"/>
            </w:pPr>
            <w:r w:rsidRPr="006F1672">
              <w:t>Grid C, Segment 1 has length 4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2</w:t>
            </w:r>
          </w:p>
        </w:tc>
        <w:tc>
          <w:tcPr>
            <w:tcW w:w="5490" w:type="dxa"/>
            <w:shd w:val="clear" w:color="auto" w:fill="auto"/>
            <w:vAlign w:val="center"/>
          </w:tcPr>
          <w:p w:rsidR="00AA69D5" w:rsidRPr="006F1672" w:rsidRDefault="00AA69D5" w:rsidP="004E3A00">
            <w:pPr>
              <w:pStyle w:val="TableText"/>
            </w:pPr>
            <w:r w:rsidRPr="006F1672">
              <w:t>Grid C, Segment 2 has length 2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2</w:t>
            </w:r>
          </w:p>
        </w:tc>
        <w:tc>
          <w:tcPr>
            <w:tcW w:w="5490" w:type="dxa"/>
            <w:shd w:val="clear" w:color="auto" w:fill="auto"/>
            <w:vAlign w:val="center"/>
          </w:tcPr>
          <w:p w:rsidR="00AA69D5" w:rsidRPr="006F1672" w:rsidRDefault="00AA69D5" w:rsidP="004E3A00">
            <w:pPr>
              <w:pStyle w:val="TableText"/>
            </w:pPr>
            <w:r w:rsidRPr="006F1672">
              <w:t>Grid D, Segment 1 has length 2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3</w:t>
            </w:r>
          </w:p>
        </w:tc>
        <w:tc>
          <w:tcPr>
            <w:tcW w:w="5490" w:type="dxa"/>
            <w:shd w:val="clear" w:color="auto" w:fill="auto"/>
            <w:vAlign w:val="center"/>
          </w:tcPr>
          <w:p w:rsidR="00AA69D5" w:rsidRPr="006F1672" w:rsidRDefault="00AA69D5" w:rsidP="004E3A00">
            <w:pPr>
              <w:pStyle w:val="TableText"/>
            </w:pPr>
            <w:r w:rsidRPr="006F1672">
              <w:t>Grid D, Segment 2 has length 3 meters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5</w:t>
            </w:r>
          </w:p>
        </w:tc>
        <w:tc>
          <w:tcPr>
            <w:tcW w:w="5490" w:type="dxa"/>
            <w:shd w:val="clear" w:color="auto" w:fill="auto"/>
            <w:vAlign w:val="center"/>
          </w:tcPr>
          <w:p w:rsidR="00AA69D5" w:rsidRPr="006F1672" w:rsidRDefault="00AA69D5" w:rsidP="004E3A00">
            <w:pPr>
              <w:pStyle w:val="TableText"/>
            </w:pPr>
            <w:r w:rsidRPr="006F1672">
              <w:t>Grid D, Segment 3 has length 5 meters</w:t>
            </w:r>
          </w:p>
        </w:tc>
      </w:tr>
      <w:tr w:rsidR="00AA69D5" w:rsidRPr="006F1672" w:rsidTr="004E3A00">
        <w:tc>
          <w:tcPr>
            <w:tcW w:w="2394" w:type="dxa"/>
            <w:vMerge w:val="restart"/>
            <w:shd w:val="clear" w:color="auto" w:fill="auto"/>
            <w:vAlign w:val="center"/>
          </w:tcPr>
          <w:p w:rsidR="00AA69D5" w:rsidRPr="006F1672" w:rsidRDefault="00AA69D5" w:rsidP="004E3A00">
            <w:pPr>
              <w:pStyle w:val="TableText"/>
            </w:pPr>
            <w:r w:rsidRPr="006F1672">
              <w:t>Attribute Value (One field for each attribute value for each segment - #A * S)</w:t>
            </w:r>
          </w:p>
        </w:tc>
        <w:tc>
          <w:tcPr>
            <w:tcW w:w="1674" w:type="dxa"/>
            <w:shd w:val="clear" w:color="auto" w:fill="auto"/>
            <w:vAlign w:val="center"/>
          </w:tcPr>
          <w:p w:rsidR="00AA69D5" w:rsidRPr="006F1672" w:rsidRDefault="00AA69D5" w:rsidP="004E3A00">
            <w:pPr>
              <w:pStyle w:val="TableText"/>
              <w:jc w:val="center"/>
            </w:pPr>
            <w:r w:rsidRPr="006F1672">
              <w:t>3</w:t>
            </w:r>
          </w:p>
        </w:tc>
        <w:tc>
          <w:tcPr>
            <w:tcW w:w="5490" w:type="dxa"/>
            <w:shd w:val="clear" w:color="auto" w:fill="auto"/>
            <w:vAlign w:val="center"/>
          </w:tcPr>
          <w:p w:rsidR="00AA69D5" w:rsidRPr="006F1672" w:rsidRDefault="00AA69D5" w:rsidP="004E3A00">
            <w:pPr>
              <w:pStyle w:val="TableText"/>
            </w:pPr>
            <w:r w:rsidRPr="006F1672">
              <w:t>Grid A, Segment 1 Clay Mass in kg</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0.5</w:t>
            </w:r>
          </w:p>
        </w:tc>
        <w:tc>
          <w:tcPr>
            <w:tcW w:w="5490" w:type="dxa"/>
            <w:shd w:val="clear" w:color="auto" w:fill="auto"/>
            <w:vAlign w:val="center"/>
          </w:tcPr>
          <w:p w:rsidR="00AA69D5" w:rsidRPr="006F1672" w:rsidRDefault="00AA69D5" w:rsidP="004E3A00">
            <w:pPr>
              <w:pStyle w:val="TableText"/>
            </w:pPr>
            <w:r w:rsidRPr="006F1672">
              <w:t>Grid A, Segment 1 Clay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w:t>
            </w:r>
          </w:p>
        </w:tc>
        <w:tc>
          <w:tcPr>
            <w:tcW w:w="5490" w:type="dxa"/>
            <w:shd w:val="clear" w:color="auto" w:fill="auto"/>
            <w:vAlign w:val="center"/>
          </w:tcPr>
          <w:p w:rsidR="00AA69D5" w:rsidRPr="006F1672" w:rsidRDefault="00AA69D5" w:rsidP="004E3A00">
            <w:pPr>
              <w:pStyle w:val="TableText"/>
            </w:pPr>
            <w:r w:rsidRPr="006F1672">
              <w:t>Grid A, Segment 1 Sand Mass in kg</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w:t>
            </w:r>
          </w:p>
        </w:tc>
        <w:tc>
          <w:tcPr>
            <w:tcW w:w="5490" w:type="dxa"/>
            <w:shd w:val="clear" w:color="auto" w:fill="auto"/>
            <w:vAlign w:val="center"/>
          </w:tcPr>
          <w:p w:rsidR="00AA69D5" w:rsidRPr="006F1672" w:rsidRDefault="00AA69D5" w:rsidP="004E3A00">
            <w:pPr>
              <w:pStyle w:val="TableText"/>
            </w:pPr>
            <w:r w:rsidRPr="006F1672">
              <w:t>Grid A, Segment 1 Sand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5</w:t>
            </w:r>
          </w:p>
        </w:tc>
        <w:tc>
          <w:tcPr>
            <w:tcW w:w="5490" w:type="dxa"/>
            <w:shd w:val="clear" w:color="auto" w:fill="auto"/>
            <w:vAlign w:val="center"/>
          </w:tcPr>
          <w:p w:rsidR="00AA69D5" w:rsidRPr="006F1672" w:rsidRDefault="00AA69D5" w:rsidP="004E3A00">
            <w:pPr>
              <w:pStyle w:val="TableText"/>
            </w:pPr>
            <w:r w:rsidRPr="006F1672">
              <w:t>Grid A, Segment 1 Gravel Mass in kg</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0.5</w:t>
            </w:r>
          </w:p>
        </w:tc>
        <w:tc>
          <w:tcPr>
            <w:tcW w:w="5490" w:type="dxa"/>
            <w:shd w:val="clear" w:color="auto" w:fill="auto"/>
            <w:vAlign w:val="center"/>
          </w:tcPr>
          <w:p w:rsidR="00AA69D5" w:rsidRPr="006F1672" w:rsidRDefault="00AA69D5" w:rsidP="004E3A00">
            <w:pPr>
              <w:pStyle w:val="TableText"/>
            </w:pPr>
            <w:r w:rsidRPr="006F1672">
              <w:t>Grid A, Segment 1 Gravel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7164" w:type="dxa"/>
            <w:gridSpan w:val="2"/>
            <w:shd w:val="clear" w:color="auto" w:fill="auto"/>
            <w:vAlign w:val="center"/>
          </w:tcPr>
          <w:p w:rsidR="00AA69D5" w:rsidRPr="006F1672" w:rsidRDefault="00AA69D5" w:rsidP="004E3A00">
            <w:pPr>
              <w:pStyle w:val="TableText"/>
            </w:pPr>
            <w:r w:rsidRPr="006F1672">
              <w:t>… (continues with 6 attribute values for each segment)</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w:t>
            </w:r>
          </w:p>
        </w:tc>
        <w:tc>
          <w:tcPr>
            <w:tcW w:w="5490" w:type="dxa"/>
            <w:shd w:val="clear" w:color="auto" w:fill="auto"/>
            <w:vAlign w:val="center"/>
          </w:tcPr>
          <w:p w:rsidR="00AA69D5" w:rsidRPr="006F1672" w:rsidRDefault="00AA69D5" w:rsidP="004E3A00">
            <w:pPr>
              <w:pStyle w:val="TableText"/>
            </w:pPr>
            <w:r w:rsidRPr="006F1672">
              <w:t>Grid D, Segment 3 Clay Mass in kg</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w:t>
            </w:r>
          </w:p>
        </w:tc>
        <w:tc>
          <w:tcPr>
            <w:tcW w:w="5490" w:type="dxa"/>
            <w:shd w:val="clear" w:color="auto" w:fill="auto"/>
            <w:vAlign w:val="center"/>
          </w:tcPr>
          <w:p w:rsidR="00AA69D5" w:rsidRPr="006F1672" w:rsidRDefault="00AA69D5" w:rsidP="004E3A00">
            <w:pPr>
              <w:pStyle w:val="TableText"/>
            </w:pPr>
            <w:r w:rsidRPr="006F1672">
              <w:t>Grid D, Segment 3 Clay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4</w:t>
            </w:r>
          </w:p>
        </w:tc>
        <w:tc>
          <w:tcPr>
            <w:tcW w:w="5490" w:type="dxa"/>
            <w:shd w:val="clear" w:color="auto" w:fill="auto"/>
            <w:vAlign w:val="center"/>
          </w:tcPr>
          <w:p w:rsidR="00AA69D5" w:rsidRPr="006F1672" w:rsidRDefault="00AA69D5" w:rsidP="004E3A00">
            <w:pPr>
              <w:pStyle w:val="TableText"/>
            </w:pPr>
            <w:r w:rsidRPr="006F1672">
              <w:t>Grid D, Segment 3 Sand Mass in kg</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0.6</w:t>
            </w:r>
          </w:p>
        </w:tc>
        <w:tc>
          <w:tcPr>
            <w:tcW w:w="5490" w:type="dxa"/>
            <w:shd w:val="clear" w:color="auto" w:fill="auto"/>
            <w:vAlign w:val="center"/>
          </w:tcPr>
          <w:p w:rsidR="00AA69D5" w:rsidRPr="006F1672" w:rsidRDefault="00AA69D5" w:rsidP="004E3A00">
            <w:pPr>
              <w:pStyle w:val="TableText"/>
            </w:pPr>
            <w:r w:rsidRPr="006F1672">
              <w:t>Grid D, Segment 3 Sand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8</w:t>
            </w:r>
          </w:p>
        </w:tc>
        <w:tc>
          <w:tcPr>
            <w:tcW w:w="5490" w:type="dxa"/>
            <w:shd w:val="clear" w:color="auto" w:fill="auto"/>
            <w:vAlign w:val="center"/>
          </w:tcPr>
          <w:p w:rsidR="00AA69D5" w:rsidRPr="006F1672" w:rsidRDefault="00AA69D5" w:rsidP="004E3A00">
            <w:pPr>
              <w:pStyle w:val="TableText"/>
            </w:pPr>
            <w:r w:rsidRPr="006F1672">
              <w:t>Grid D, Segment 3 Gravel Mass in kg</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0.4</w:t>
            </w:r>
          </w:p>
        </w:tc>
        <w:tc>
          <w:tcPr>
            <w:tcW w:w="5490" w:type="dxa"/>
            <w:shd w:val="clear" w:color="auto" w:fill="auto"/>
            <w:vAlign w:val="center"/>
          </w:tcPr>
          <w:p w:rsidR="00AA69D5" w:rsidRPr="006F1672" w:rsidRDefault="00AA69D5" w:rsidP="004E3A00">
            <w:pPr>
              <w:pStyle w:val="TableText"/>
            </w:pPr>
            <w:r w:rsidRPr="006F1672">
              <w:t>Grid D, Segment 3 Gravel Volume Fraction</w:t>
            </w:r>
          </w:p>
        </w:tc>
      </w:tr>
      <w:tr w:rsidR="00AA69D5" w:rsidRPr="006F1672" w:rsidTr="004E3A00">
        <w:tc>
          <w:tcPr>
            <w:tcW w:w="2394" w:type="dxa"/>
            <w:vMerge w:val="restart"/>
            <w:shd w:val="clear" w:color="auto" w:fill="auto"/>
            <w:vAlign w:val="center"/>
          </w:tcPr>
          <w:p w:rsidR="00AA69D5" w:rsidRPr="006F1672" w:rsidRDefault="00AA69D5" w:rsidP="004E3A00">
            <w:pPr>
              <w:pStyle w:val="TableText"/>
            </w:pPr>
            <w:r w:rsidRPr="006F1672">
              <w:t>Attribute Type (One enumeration value for each chosen attribute - #A)</w:t>
            </w:r>
          </w:p>
        </w:tc>
        <w:tc>
          <w:tcPr>
            <w:tcW w:w="1674" w:type="dxa"/>
            <w:shd w:val="clear" w:color="auto" w:fill="auto"/>
            <w:vAlign w:val="center"/>
          </w:tcPr>
          <w:p w:rsidR="00AA69D5" w:rsidRPr="006F1672" w:rsidRDefault="00AA69D5" w:rsidP="004E3A00">
            <w:pPr>
              <w:pStyle w:val="TableText"/>
              <w:jc w:val="center"/>
            </w:pPr>
            <w:r w:rsidRPr="006F1672">
              <w:t>0</w:t>
            </w:r>
          </w:p>
        </w:tc>
        <w:tc>
          <w:tcPr>
            <w:tcW w:w="5490" w:type="dxa"/>
            <w:shd w:val="clear" w:color="auto" w:fill="auto"/>
            <w:vAlign w:val="center"/>
          </w:tcPr>
          <w:p w:rsidR="00AA69D5" w:rsidRPr="006F1672" w:rsidRDefault="00AA69D5" w:rsidP="004E3A00">
            <w:pPr>
              <w:pStyle w:val="TableText"/>
            </w:pPr>
            <w:r w:rsidRPr="006F1672">
              <w:t>Clay Mass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1</w:t>
            </w:r>
          </w:p>
        </w:tc>
        <w:tc>
          <w:tcPr>
            <w:tcW w:w="5490" w:type="dxa"/>
            <w:shd w:val="clear" w:color="auto" w:fill="auto"/>
            <w:vAlign w:val="center"/>
          </w:tcPr>
          <w:p w:rsidR="00AA69D5" w:rsidRPr="006F1672" w:rsidRDefault="00AA69D5" w:rsidP="004E3A00">
            <w:pPr>
              <w:pStyle w:val="TableText"/>
            </w:pPr>
            <w:r w:rsidRPr="006F1672">
              <w:t>Clay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4</w:t>
            </w:r>
          </w:p>
        </w:tc>
        <w:tc>
          <w:tcPr>
            <w:tcW w:w="5490" w:type="dxa"/>
            <w:shd w:val="clear" w:color="auto" w:fill="auto"/>
            <w:vAlign w:val="center"/>
          </w:tcPr>
          <w:p w:rsidR="00AA69D5" w:rsidRPr="006F1672" w:rsidRDefault="00AA69D5" w:rsidP="004E3A00">
            <w:pPr>
              <w:pStyle w:val="TableText"/>
            </w:pPr>
            <w:r w:rsidRPr="006F1672">
              <w:t>Sand Mass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5</w:t>
            </w:r>
          </w:p>
        </w:tc>
        <w:tc>
          <w:tcPr>
            <w:tcW w:w="5490" w:type="dxa"/>
            <w:shd w:val="clear" w:color="auto" w:fill="auto"/>
            <w:vAlign w:val="center"/>
          </w:tcPr>
          <w:p w:rsidR="00AA69D5" w:rsidRPr="006F1672" w:rsidRDefault="00AA69D5" w:rsidP="004E3A00">
            <w:pPr>
              <w:pStyle w:val="TableText"/>
            </w:pPr>
            <w:r w:rsidRPr="006F1672">
              <w:t>Sand Volume Fraction</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6</w:t>
            </w:r>
          </w:p>
        </w:tc>
        <w:tc>
          <w:tcPr>
            <w:tcW w:w="5490" w:type="dxa"/>
            <w:shd w:val="clear" w:color="auto" w:fill="auto"/>
            <w:vAlign w:val="center"/>
          </w:tcPr>
          <w:p w:rsidR="00AA69D5" w:rsidRPr="006F1672" w:rsidRDefault="00AA69D5" w:rsidP="004E3A00">
            <w:pPr>
              <w:pStyle w:val="TableText"/>
            </w:pPr>
            <w:r w:rsidRPr="006F1672">
              <w:t>Gravel Mass</w:t>
            </w:r>
          </w:p>
        </w:tc>
      </w:tr>
      <w:tr w:rsidR="00AA69D5" w:rsidRPr="006F1672" w:rsidTr="004E3A00">
        <w:tc>
          <w:tcPr>
            <w:tcW w:w="2394" w:type="dxa"/>
            <w:vMerge/>
            <w:shd w:val="clear" w:color="auto" w:fill="auto"/>
            <w:vAlign w:val="center"/>
          </w:tcPr>
          <w:p w:rsidR="00AA69D5" w:rsidRPr="006F1672" w:rsidRDefault="00AA69D5" w:rsidP="004E3A00">
            <w:pPr>
              <w:pStyle w:val="TableText"/>
            </w:pPr>
          </w:p>
        </w:tc>
        <w:tc>
          <w:tcPr>
            <w:tcW w:w="1674" w:type="dxa"/>
            <w:shd w:val="clear" w:color="auto" w:fill="auto"/>
            <w:vAlign w:val="center"/>
          </w:tcPr>
          <w:p w:rsidR="00AA69D5" w:rsidRPr="006F1672" w:rsidRDefault="00AA69D5" w:rsidP="004E3A00">
            <w:pPr>
              <w:pStyle w:val="TableText"/>
              <w:jc w:val="center"/>
            </w:pPr>
            <w:r w:rsidRPr="006F1672">
              <w:t>7</w:t>
            </w:r>
          </w:p>
        </w:tc>
        <w:tc>
          <w:tcPr>
            <w:tcW w:w="5490" w:type="dxa"/>
            <w:shd w:val="clear" w:color="auto" w:fill="auto"/>
            <w:vAlign w:val="center"/>
          </w:tcPr>
          <w:p w:rsidR="00AA69D5" w:rsidRPr="006F1672" w:rsidRDefault="00AA69D5" w:rsidP="004E3A00">
            <w:pPr>
              <w:pStyle w:val="TableText"/>
            </w:pPr>
            <w:r w:rsidRPr="006F1672">
              <w:t>Gravel Volume Fraction</w:t>
            </w:r>
          </w:p>
        </w:tc>
      </w:tr>
    </w:tbl>
    <w:p w:rsidR="00AA69D5" w:rsidRDefault="00AA69D5" w:rsidP="004E3A00">
      <w:pPr>
        <w:pStyle w:val="Spacer"/>
      </w:pPr>
    </w:p>
    <w:p w:rsidR="00AA69D5" w:rsidRDefault="00AA69D5" w:rsidP="00757FEF">
      <w:pPr>
        <w:pStyle w:val="Heading4"/>
      </w:pPr>
      <w:r w:rsidRPr="000B6212">
        <w:t>Soil Attribute Map PDU</w:t>
      </w:r>
    </w:p>
    <w:p w:rsidR="00AA69D5" w:rsidRPr="006F1672" w:rsidRDefault="00AA69D5" w:rsidP="00AA69D5">
      <w:pPr>
        <w:pStyle w:val="BodyText"/>
      </w:pPr>
      <w:r>
        <w:t xml:space="preserve">Information about soil composition at regular intervals shall be communicated using a </w:t>
      </w:r>
      <w:r w:rsidRPr="000B6212">
        <w:t xml:space="preserve">Soil Attribute Map </w:t>
      </w:r>
      <w:r>
        <w:t xml:space="preserve">PDU.  See 5.11.2.5 for additional description and specific requirements on the use of the </w:t>
      </w:r>
      <w:r w:rsidRPr="000B6212">
        <w:t xml:space="preserve">Soil Attribute </w:t>
      </w:r>
      <w:r w:rsidRPr="006F1672">
        <w:t xml:space="preserve">Map PDU.  If a </w:t>
      </w:r>
      <w:r>
        <w:t>soil attribute</w:t>
      </w:r>
      <w:r w:rsidRPr="006F1672">
        <w:t xml:space="preserve"> map message is too big to fit into one PDU due to network MTU size issues (or other parameters as defined by the simulation application or per exercise agreement), the PDU Number and PDU Total fields shall be used to indicate that the entire message spans multiple PDUs.  In addition, the Object ID and Update Number fields will match.</w:t>
      </w:r>
      <w:r>
        <w:t xml:space="preserve">  </w:t>
      </w:r>
    </w:p>
    <w:p w:rsidR="00AA69D5" w:rsidRPr="006F1672" w:rsidRDefault="00AA69D5" w:rsidP="00AA69D5">
      <w:pPr>
        <w:pStyle w:val="BodyText"/>
      </w:pPr>
      <w:r w:rsidRPr="006F1672">
        <w:lastRenderedPageBreak/>
        <w:t xml:space="preserve">Values within the </w:t>
      </w:r>
      <w:r w:rsidRPr="000B6212">
        <w:t xml:space="preserve">Soil Attribute Map </w:t>
      </w:r>
      <w:r w:rsidRPr="006F1672">
        <w:t>PDU are scaled to allow more data to fit within each PDU.  The Maximum Segment Mass and Maximum Segment Length fields are used to scale the segment mass attribute values and the segment length values, respectively.</w:t>
      </w:r>
    </w:p>
    <w:p w:rsidR="00AA69D5" w:rsidRPr="006F1672" w:rsidRDefault="00AA69D5" w:rsidP="006C2B7F">
      <w:pPr>
        <w:pStyle w:val="ListNumber"/>
        <w:numPr>
          <w:ilvl w:val="0"/>
          <w:numId w:val="108"/>
        </w:numPr>
        <w:contextualSpacing w:val="0"/>
      </w:pPr>
      <w:r w:rsidRPr="006F1672">
        <w:rPr>
          <w:i/>
        </w:rPr>
        <w:t>PDU Header</w:t>
      </w:r>
      <w:r w:rsidRPr="006F1672">
        <w:t>.  This field contains data common to all DIS PDUs.  The PDU Header record shall represent this field (see 6.2.66).</w:t>
      </w:r>
    </w:p>
    <w:p w:rsidR="00AA69D5" w:rsidRPr="006F1672" w:rsidRDefault="00AA69D5" w:rsidP="000F0B63">
      <w:pPr>
        <w:pStyle w:val="ListNumber"/>
        <w:numPr>
          <w:ilvl w:val="0"/>
          <w:numId w:val="107"/>
        </w:numPr>
        <w:contextualSpacing w:val="0"/>
      </w:pPr>
      <w:r w:rsidRPr="006F1672">
        <w:rPr>
          <w:i/>
        </w:rPr>
        <w:t>Object ID</w:t>
      </w:r>
      <w:r w:rsidRPr="006F1672">
        <w:t>.  This field shall identify the entity or object associated with the instance of modified terrain defined by the Soil Attribute Map</w:t>
      </w:r>
      <w:r>
        <w:t xml:space="preserve">. </w:t>
      </w:r>
      <w:r w:rsidRPr="00797BF9">
        <w:t>This field shall be represented by an Object Identifier record</w:t>
      </w:r>
      <w:r>
        <w:t xml:space="preserve"> </w:t>
      </w:r>
      <w:r w:rsidRPr="00797BF9">
        <w:t>(see 6.2.63)</w:t>
      </w:r>
      <w:r w:rsidRPr="006F1672">
        <w:t>.</w:t>
      </w:r>
    </w:p>
    <w:p w:rsidR="00AA69D5" w:rsidRPr="006F1672" w:rsidRDefault="00AA69D5" w:rsidP="000F0B63">
      <w:pPr>
        <w:pStyle w:val="ListNumber"/>
        <w:numPr>
          <w:ilvl w:val="0"/>
          <w:numId w:val="107"/>
        </w:numPr>
        <w:contextualSpacing w:val="0"/>
      </w:pPr>
      <w:r w:rsidRPr="006F1672">
        <w:rPr>
          <w:i/>
        </w:rPr>
        <w:t>Referenced Object ID</w:t>
      </w:r>
      <w:r w:rsidRPr="006F1672">
        <w:t>. This field shall identify the object which this object is associated.</w:t>
      </w:r>
      <w:r w:rsidRPr="005D788B">
        <w:t xml:space="preserve"> </w:t>
      </w:r>
      <w:r>
        <w:t xml:space="preserve"> </w:t>
      </w:r>
      <w:r w:rsidRPr="00797BF9">
        <w:t>This field shall be represented by an Object Identifier record (see 6.2.63)</w:t>
      </w:r>
    </w:p>
    <w:p w:rsidR="00AA69D5" w:rsidRPr="006F1672" w:rsidRDefault="00AA69D5" w:rsidP="000F0B63">
      <w:pPr>
        <w:pStyle w:val="ListNumber"/>
        <w:numPr>
          <w:ilvl w:val="0"/>
          <w:numId w:val="107"/>
        </w:numPr>
        <w:contextualSpacing w:val="0"/>
      </w:pPr>
      <w:r w:rsidRPr="006F1672">
        <w:rPr>
          <w:i/>
        </w:rPr>
        <w:t>Update Number</w:t>
      </w:r>
      <w:r w:rsidRPr="006F1672">
        <w:t xml:space="preserve">.  This </w:t>
      </w:r>
      <w:r>
        <w:t xml:space="preserve">16-bit unsigned integer </w:t>
      </w:r>
      <w:r w:rsidRPr="006F1672">
        <w:t>shall identify the update number for this 2D Grid.</w:t>
      </w:r>
    </w:p>
    <w:p w:rsidR="00AA69D5" w:rsidRPr="006F1672" w:rsidRDefault="00AA69D5" w:rsidP="000F0B63">
      <w:pPr>
        <w:pStyle w:val="ListNumber"/>
        <w:numPr>
          <w:ilvl w:val="0"/>
          <w:numId w:val="107"/>
        </w:numPr>
        <w:contextualSpacing w:val="0"/>
      </w:pPr>
      <w:r w:rsidRPr="006F1672">
        <w:rPr>
          <w:i/>
        </w:rPr>
        <w:t>Force ID</w:t>
      </w:r>
      <w:r w:rsidRPr="006F1672">
        <w:t xml:space="preserve">.  This </w:t>
      </w:r>
      <w:r>
        <w:t>8-bit enumeration</w:t>
      </w:r>
      <w:r w:rsidRPr="006F1672">
        <w:t xml:space="preserve"> </w:t>
      </w:r>
      <w:r>
        <w:t xml:space="preserve">(see [UID 6]) </w:t>
      </w:r>
      <w:r w:rsidRPr="006F1672">
        <w:t>shall identify the Force for which this terrain update applies.</w:t>
      </w:r>
    </w:p>
    <w:p w:rsidR="00AA69D5" w:rsidRPr="006F1672" w:rsidRDefault="00AA69D5" w:rsidP="000F0B63">
      <w:pPr>
        <w:pStyle w:val="ListNumber"/>
        <w:numPr>
          <w:ilvl w:val="0"/>
          <w:numId w:val="107"/>
        </w:numPr>
        <w:contextualSpacing w:val="0"/>
      </w:pPr>
      <w:r w:rsidRPr="006F1672">
        <w:rPr>
          <w:i/>
        </w:rPr>
        <w:t>Object Type</w:t>
      </w:r>
      <w:r w:rsidRPr="006F1672">
        <w:t>. This field shall identify the type of object being updated.</w:t>
      </w:r>
      <w:r>
        <w:t xml:space="preserve">  </w:t>
      </w:r>
      <w:r w:rsidRPr="00797BF9">
        <w:t>This field shall be represented by an Object Type record (see 6.2.64).</w:t>
      </w:r>
    </w:p>
    <w:p w:rsidR="00AA69D5" w:rsidRPr="006F1672" w:rsidRDefault="00AA69D5" w:rsidP="000F0B63">
      <w:pPr>
        <w:pStyle w:val="ListNumber"/>
        <w:numPr>
          <w:ilvl w:val="0"/>
          <w:numId w:val="107"/>
        </w:numPr>
        <w:contextualSpacing w:val="0"/>
      </w:pPr>
      <w:r w:rsidRPr="006F1672">
        <w:rPr>
          <w:i/>
        </w:rPr>
        <w:t xml:space="preserve">Requestor </w:t>
      </w:r>
      <w:r>
        <w:rPr>
          <w:i/>
        </w:rPr>
        <w:t xml:space="preserve">Simulation </w:t>
      </w:r>
      <w:r w:rsidRPr="006F1672">
        <w:rPr>
          <w:i/>
        </w:rPr>
        <w:t>ID</w:t>
      </w:r>
      <w:r w:rsidRPr="006F1672">
        <w:t>.  This field shall identify the simulation application requesting this terrain update.</w:t>
      </w:r>
      <w:r>
        <w:t xml:space="preserve">  </w:t>
      </w:r>
      <w:r w:rsidRPr="00797BF9">
        <w:t>This field shall be represented by a Simulation Address record (see 6.2.80).</w:t>
      </w:r>
    </w:p>
    <w:p w:rsidR="00AA69D5" w:rsidRPr="006F1672" w:rsidRDefault="00AA69D5" w:rsidP="000F0B63">
      <w:pPr>
        <w:pStyle w:val="ListNumber"/>
        <w:numPr>
          <w:ilvl w:val="0"/>
          <w:numId w:val="107"/>
        </w:numPr>
        <w:contextualSpacing w:val="0"/>
      </w:pPr>
      <w:r w:rsidRPr="006F1672">
        <w:rPr>
          <w:i/>
        </w:rPr>
        <w:t xml:space="preserve">Receiving </w:t>
      </w:r>
      <w:r>
        <w:rPr>
          <w:i/>
        </w:rPr>
        <w:t xml:space="preserve">Simulation </w:t>
      </w:r>
      <w:r w:rsidRPr="006F1672">
        <w:rPr>
          <w:i/>
        </w:rPr>
        <w:t>ID</w:t>
      </w:r>
      <w:r w:rsidRPr="006F1672">
        <w:t>.  This field shall identify the simulation application receiving this terrain update.</w:t>
      </w:r>
      <w:r>
        <w:t xml:space="preserve"> </w:t>
      </w:r>
      <w:r w:rsidRPr="00797BF9">
        <w:t>This field shall be represented by a Simulation Address record (see 6.2.80).</w:t>
      </w:r>
    </w:p>
    <w:p w:rsidR="00AA69D5" w:rsidRPr="006F1672" w:rsidRDefault="00AA69D5" w:rsidP="000F0B63">
      <w:pPr>
        <w:pStyle w:val="ListNumber"/>
        <w:numPr>
          <w:ilvl w:val="0"/>
          <w:numId w:val="107"/>
        </w:numPr>
        <w:contextualSpacing w:val="0"/>
      </w:pPr>
      <w:r w:rsidRPr="006F1672">
        <w:rPr>
          <w:i/>
        </w:rPr>
        <w:t>PDU Number</w:t>
      </w:r>
      <w:r w:rsidRPr="006F1672">
        <w:t xml:space="preserve">.  This </w:t>
      </w:r>
      <w:r>
        <w:t xml:space="preserve">16-bit unsigned integer </w:t>
      </w:r>
      <w:r w:rsidRPr="006F1672">
        <w:t xml:space="preserve">shall identify the index of this PDU relative to the total number of the PDUs that make up the </w:t>
      </w:r>
      <w:r>
        <w:t>soil attribute</w:t>
      </w:r>
      <w:r w:rsidRPr="006F1672">
        <w:t xml:space="preserve"> changes of the specified 2D gridded terrain area.</w:t>
      </w:r>
    </w:p>
    <w:p w:rsidR="00AA69D5" w:rsidRPr="006F1672" w:rsidRDefault="00AA69D5" w:rsidP="000F0B63">
      <w:pPr>
        <w:pStyle w:val="ListNumber"/>
        <w:numPr>
          <w:ilvl w:val="0"/>
          <w:numId w:val="107"/>
        </w:numPr>
        <w:contextualSpacing w:val="0"/>
      </w:pPr>
      <w:r w:rsidRPr="006F1672">
        <w:rPr>
          <w:i/>
        </w:rPr>
        <w:t>PDU Total</w:t>
      </w:r>
      <w:r w:rsidRPr="006F1672">
        <w:t xml:space="preserve">.  This </w:t>
      </w:r>
      <w:r>
        <w:t xml:space="preserve">16-bit unsigned integer </w:t>
      </w:r>
      <w:r w:rsidRPr="006F1672">
        <w:t>shall identify the total number of PDUs that comprise the entire set of PDUs that describe the changes to the specified 2D gridded terrain area.</w:t>
      </w:r>
    </w:p>
    <w:p w:rsidR="00AA69D5" w:rsidRPr="006F1672" w:rsidRDefault="00AA69D5" w:rsidP="000F0B63">
      <w:pPr>
        <w:pStyle w:val="ListNumber"/>
        <w:numPr>
          <w:ilvl w:val="0"/>
          <w:numId w:val="107"/>
        </w:numPr>
        <w:contextualSpacing w:val="0"/>
      </w:pPr>
      <w:r w:rsidRPr="006F1672">
        <w:rPr>
          <w:i/>
        </w:rPr>
        <w:t>Number of Rows</w:t>
      </w:r>
      <w:r w:rsidRPr="006F1672">
        <w:t xml:space="preserve">.  This </w:t>
      </w:r>
      <w:r>
        <w:t xml:space="preserve">16-bit unsigned integer </w:t>
      </w:r>
      <w:r w:rsidRPr="006F1672">
        <w:t>shall identify the total number of rows for the 2D grid. This number will be the same for all associated PDUs that make up the complete grid transmission.</w:t>
      </w:r>
    </w:p>
    <w:p w:rsidR="00AA69D5" w:rsidRPr="006F1672" w:rsidRDefault="00AA69D5" w:rsidP="000F0B63">
      <w:pPr>
        <w:pStyle w:val="ListNumber"/>
        <w:numPr>
          <w:ilvl w:val="0"/>
          <w:numId w:val="107"/>
        </w:numPr>
        <w:contextualSpacing w:val="0"/>
      </w:pPr>
      <w:r w:rsidRPr="006F1672">
        <w:rPr>
          <w:i/>
        </w:rPr>
        <w:t>Number of Columns</w:t>
      </w:r>
      <w:r w:rsidRPr="006F1672">
        <w:t xml:space="preserve">.  This </w:t>
      </w:r>
      <w:r>
        <w:t xml:space="preserve">16-bit unsigned integer </w:t>
      </w:r>
      <w:r w:rsidRPr="006F1672">
        <w:t>shall identify the total number of columns for the 2D grid. This number will be the same for all associated PDUs that make up the complete grid transmission.</w:t>
      </w:r>
    </w:p>
    <w:p w:rsidR="00AA69D5" w:rsidRPr="006F1672" w:rsidRDefault="00AA69D5" w:rsidP="000F0B63">
      <w:pPr>
        <w:pStyle w:val="ListNumber"/>
        <w:numPr>
          <w:ilvl w:val="0"/>
          <w:numId w:val="107"/>
        </w:numPr>
        <w:contextualSpacing w:val="0"/>
      </w:pPr>
      <w:r w:rsidRPr="006F1672">
        <w:rPr>
          <w:i/>
        </w:rPr>
        <w:t>Number of Points</w:t>
      </w:r>
      <w:r w:rsidRPr="006F1672">
        <w:t xml:space="preserve">. This </w:t>
      </w:r>
      <w:r>
        <w:t xml:space="preserve">16-bit unsigned integer </w:t>
      </w:r>
      <w:r w:rsidRPr="006F1672">
        <w:t>shall identify the total number of points stored in this PDU.  If all data for this grid fits within one PDU (PDU Total = 1), this value will equal Number of Rows * Number of Columns, otherwise it will be the Number of Points that are contained within this PDU.</w:t>
      </w:r>
    </w:p>
    <w:p w:rsidR="00AA69D5" w:rsidRPr="006F1672" w:rsidRDefault="00AA69D5" w:rsidP="000F0B63">
      <w:pPr>
        <w:pStyle w:val="ListNumber"/>
        <w:numPr>
          <w:ilvl w:val="0"/>
          <w:numId w:val="107"/>
        </w:numPr>
        <w:contextualSpacing w:val="0"/>
        <w:rPr>
          <w:sz w:val="20"/>
        </w:rPr>
      </w:pPr>
      <w:r w:rsidRPr="006F1672">
        <w:rPr>
          <w:i/>
          <w:sz w:val="20"/>
        </w:rPr>
        <w:t>Number of Attribute Types</w:t>
      </w:r>
      <w:r w:rsidRPr="006F1672">
        <w:rPr>
          <w:sz w:val="20"/>
        </w:rPr>
        <w:t xml:space="preserve">.  This </w:t>
      </w:r>
      <w:r>
        <w:rPr>
          <w:sz w:val="20"/>
        </w:rPr>
        <w:t>8</w:t>
      </w:r>
      <w:r w:rsidRPr="005D788B">
        <w:rPr>
          <w:sz w:val="20"/>
        </w:rPr>
        <w:t xml:space="preserve">-bit unsigned integer </w:t>
      </w:r>
      <w:r w:rsidRPr="006F1672">
        <w:rPr>
          <w:sz w:val="20"/>
        </w:rPr>
        <w:t>shall identify the total number of attribute types in this PDU.  This value is the number of Attribute Type fields.</w:t>
      </w:r>
    </w:p>
    <w:p w:rsidR="00AA69D5" w:rsidRPr="006F1672" w:rsidRDefault="00AA69D5" w:rsidP="000F0B63">
      <w:pPr>
        <w:pStyle w:val="ListNumber"/>
        <w:numPr>
          <w:ilvl w:val="0"/>
          <w:numId w:val="107"/>
        </w:numPr>
        <w:contextualSpacing w:val="0"/>
        <w:rPr>
          <w:sz w:val="20"/>
        </w:rPr>
      </w:pPr>
      <w:r w:rsidRPr="006F1672">
        <w:rPr>
          <w:i/>
          <w:sz w:val="20"/>
        </w:rPr>
        <w:t>Maximum Segment Mass</w:t>
      </w:r>
      <w:r w:rsidRPr="006F1672">
        <w:rPr>
          <w:sz w:val="20"/>
        </w:rPr>
        <w:t xml:space="preserve">.  This </w:t>
      </w:r>
      <w:r>
        <w:rPr>
          <w:sz w:val="20"/>
        </w:rPr>
        <w:t>32</w:t>
      </w:r>
      <w:r w:rsidRPr="005D788B">
        <w:rPr>
          <w:sz w:val="20"/>
        </w:rPr>
        <w:t xml:space="preserve">-bit unsigned integer </w:t>
      </w:r>
      <w:r w:rsidRPr="006F1672">
        <w:rPr>
          <w:sz w:val="20"/>
        </w:rPr>
        <w:t>shall identify the maximum total mass of a segment within this PDU. This value is used to scale the attribute values to be more efficient with space within the PDU.</w:t>
      </w:r>
    </w:p>
    <w:p w:rsidR="00AA69D5" w:rsidRPr="006F1672" w:rsidRDefault="00AA69D5" w:rsidP="000F0B63">
      <w:pPr>
        <w:pStyle w:val="ListNumber"/>
        <w:numPr>
          <w:ilvl w:val="0"/>
          <w:numId w:val="107"/>
        </w:numPr>
        <w:contextualSpacing w:val="0"/>
        <w:rPr>
          <w:rFonts w:eastAsiaTheme="minorHAnsi"/>
        </w:rPr>
      </w:pPr>
      <w:r w:rsidRPr="006F1672">
        <w:rPr>
          <w:i/>
        </w:rPr>
        <w:t>Maximum Segment Length</w:t>
      </w:r>
      <w:r w:rsidRPr="006F1672">
        <w:t xml:space="preserve">.  </w:t>
      </w:r>
      <w:r w:rsidRPr="006F1672">
        <w:rPr>
          <w:rFonts w:eastAsiaTheme="minorHAnsi"/>
        </w:rPr>
        <w:t xml:space="preserve">This </w:t>
      </w:r>
      <w:r>
        <w:t>32</w:t>
      </w:r>
      <w:r w:rsidRPr="005D788B">
        <w:t xml:space="preserve">-bit unsigned integer </w:t>
      </w:r>
      <w:r w:rsidRPr="006F1672">
        <w:rPr>
          <w:rFonts w:eastAsiaTheme="minorHAnsi"/>
        </w:rPr>
        <w:t>shall identify the maximum length of a segment within this PDU. This value is used to scale the segment length values to be more efficient with space within the PDU.</w:t>
      </w:r>
    </w:p>
    <w:p w:rsidR="00AA69D5" w:rsidRPr="006F1672" w:rsidRDefault="00AA69D5" w:rsidP="000F0B63">
      <w:pPr>
        <w:pStyle w:val="ListNumber"/>
        <w:numPr>
          <w:ilvl w:val="0"/>
          <w:numId w:val="107"/>
        </w:numPr>
        <w:contextualSpacing w:val="0"/>
      </w:pPr>
      <w:r w:rsidRPr="006F1672">
        <w:rPr>
          <w:i/>
        </w:rPr>
        <w:t>Origin Coordinate</w:t>
      </w:r>
      <w:r w:rsidRPr="006F1672">
        <w:t>. This field shall identify the GCC location of the grid’s Origin (for clarity, consider this the Bottom Left corner).</w:t>
      </w:r>
      <w:r>
        <w:t xml:space="preserve">  </w:t>
      </w:r>
    </w:p>
    <w:p w:rsidR="00AA69D5" w:rsidRPr="006F1672" w:rsidRDefault="00AA69D5" w:rsidP="000F0B63">
      <w:pPr>
        <w:pStyle w:val="ListNumber"/>
        <w:numPr>
          <w:ilvl w:val="0"/>
          <w:numId w:val="107"/>
        </w:numPr>
        <w:contextualSpacing w:val="0"/>
      </w:pPr>
      <w:r w:rsidRPr="006F1672">
        <w:rPr>
          <w:i/>
        </w:rPr>
        <w:t>Top Left Corner Vector</w:t>
      </w:r>
      <w:r w:rsidRPr="006F1672">
        <w:t>.  This field shall identify a 3D vector from the Origin (Bottom Left) to the Top Left corner of the 2D grid.</w:t>
      </w:r>
      <w:r>
        <w:t xml:space="preserve">  </w:t>
      </w:r>
      <w:r w:rsidRPr="00485822">
        <w:t>This value shall be represented by an Entity Coordinate vector (see 6.2.96).</w:t>
      </w:r>
    </w:p>
    <w:p w:rsidR="00AA69D5" w:rsidRPr="006F1672" w:rsidRDefault="00AA69D5" w:rsidP="006C2B7F">
      <w:pPr>
        <w:pStyle w:val="ListNumber"/>
        <w:numPr>
          <w:ilvl w:val="0"/>
          <w:numId w:val="107"/>
        </w:numPr>
        <w:contextualSpacing w:val="0"/>
        <w:rPr>
          <w:sz w:val="20"/>
        </w:rPr>
      </w:pPr>
      <w:r w:rsidRPr="006F1672">
        <w:rPr>
          <w:i/>
          <w:sz w:val="20"/>
        </w:rPr>
        <w:lastRenderedPageBreak/>
        <w:t>Bottom Right Corner Vector</w:t>
      </w:r>
      <w:r w:rsidRPr="006F1672">
        <w:rPr>
          <w:sz w:val="20"/>
        </w:rPr>
        <w:t>.  This field shall identify a 3D vector from the Origin (Bottom Left) to the Bottom Right corner of the 2D grid.</w:t>
      </w:r>
      <w:r>
        <w:rPr>
          <w:sz w:val="20"/>
        </w:rPr>
        <w:t xml:space="preserve">  </w:t>
      </w:r>
      <w:r w:rsidRPr="005D788B">
        <w:rPr>
          <w:sz w:val="20"/>
        </w:rPr>
        <w:t>This value shall be represented by an Entity Coordinate vector (see 6.2.96).</w:t>
      </w:r>
    </w:p>
    <w:p w:rsidR="00AA69D5" w:rsidRPr="006F1672" w:rsidRDefault="00AA69D5" w:rsidP="000F0B63">
      <w:pPr>
        <w:pStyle w:val="ListNumber"/>
        <w:keepNext/>
        <w:numPr>
          <w:ilvl w:val="0"/>
          <w:numId w:val="107"/>
        </w:numPr>
        <w:contextualSpacing w:val="0"/>
        <w:rPr>
          <w:sz w:val="20"/>
        </w:rPr>
      </w:pPr>
      <w:r w:rsidRPr="006F1672">
        <w:rPr>
          <w:i/>
          <w:sz w:val="20"/>
        </w:rPr>
        <w:t>Number of Segments.</w:t>
      </w:r>
      <w:r w:rsidRPr="006F1672">
        <w:rPr>
          <w:sz w:val="20"/>
        </w:rPr>
        <w:t xml:space="preserve">  This </w:t>
      </w:r>
      <w:r>
        <w:rPr>
          <w:sz w:val="20"/>
        </w:rPr>
        <w:t>series of 8-bit unsigned integers</w:t>
      </w:r>
      <w:r w:rsidRPr="006F1672">
        <w:rPr>
          <w:sz w:val="20"/>
        </w:rPr>
        <w:t xml:space="preserve"> contains </w:t>
      </w:r>
      <w:r>
        <w:rPr>
          <w:sz w:val="20"/>
        </w:rPr>
        <w:t>a</w:t>
      </w:r>
      <w:r w:rsidRPr="006F1672">
        <w:rPr>
          <w:sz w:val="20"/>
        </w:rPr>
        <w:t xml:space="preserve"> number of segments </w:t>
      </w:r>
      <w:r>
        <w:rPr>
          <w:sz w:val="20"/>
        </w:rPr>
        <w:t>for</w:t>
      </w:r>
      <w:r w:rsidRPr="006F1672">
        <w:rPr>
          <w:sz w:val="20"/>
        </w:rPr>
        <w:t xml:space="preserve"> each grid post.  Each grid post may have a different number of segments.  It may contain a byte of padding, determined by the following formula: </w:t>
      </w:r>
    </w:p>
    <w:p w:rsidR="00AA69D5" w:rsidRPr="004D4431" w:rsidRDefault="00AA69D5" w:rsidP="000F0B63">
      <w:pPr>
        <w:spacing w:after="120" w:line="276" w:lineRule="auto"/>
        <w:ind w:left="1080"/>
        <w:rPr>
          <w:sz w:val="20"/>
          <w:szCs w:val="20"/>
        </w:rPr>
      </w:pPr>
      <w:r w:rsidRPr="004D4431">
        <w:rPr>
          <w:sz w:val="20"/>
          <w:szCs w:val="20"/>
        </w:rPr>
        <w:t>#padding_bytes = CEIL ((Number of Points / 2) * 2 – Number of Points)</w:t>
      </w:r>
    </w:p>
    <w:p w:rsidR="00AA69D5" w:rsidRPr="006F1672" w:rsidRDefault="00AA69D5" w:rsidP="000F0B63">
      <w:pPr>
        <w:pStyle w:val="ListNumber"/>
        <w:keepNext/>
        <w:numPr>
          <w:ilvl w:val="0"/>
          <w:numId w:val="107"/>
        </w:numPr>
        <w:contextualSpacing w:val="0"/>
      </w:pPr>
      <w:r w:rsidRPr="006F1672">
        <w:rPr>
          <w:i/>
        </w:rPr>
        <w:t xml:space="preserve">Segment Lengths.  </w:t>
      </w:r>
      <w:r w:rsidRPr="006F1672">
        <w:t xml:space="preserve">This </w:t>
      </w:r>
      <w:r>
        <w:t>series of 16-bit unsigned integers</w:t>
      </w:r>
      <w:r w:rsidRPr="006F1672">
        <w:t xml:space="preserve"> represents the length (in meters) of each segment in the PDU.  Each point has a different number of segments, and each of these has a length (could also be considered a depth, where the sum of the depths of each segment at a point is the post depth at that point). These values are scaled to condense their potential bit usage according to the following formula:</w:t>
      </w:r>
    </w:p>
    <w:p w:rsidR="00AA69D5" w:rsidRPr="006F1672" w:rsidRDefault="00AA69D5" w:rsidP="000F0B63">
      <w:pPr>
        <w:spacing w:after="120" w:line="276" w:lineRule="auto"/>
        <w:ind w:left="1080"/>
        <w:rPr>
          <w:sz w:val="20"/>
          <w:szCs w:val="20"/>
        </w:rPr>
      </w:pPr>
      <w:r w:rsidRPr="006F1672">
        <w:rPr>
          <w:sz w:val="20"/>
          <w:szCs w:val="20"/>
        </w:rPr>
        <w:t>packed_segment_length = FLOOR (((segment length (meters) / Maximum Segment Length) * 65535) + 0.5)</w:t>
      </w:r>
    </w:p>
    <w:p w:rsidR="00AA69D5" w:rsidRPr="006F1672" w:rsidRDefault="00AA69D5" w:rsidP="000F0B63">
      <w:pPr>
        <w:pStyle w:val="ListNumber"/>
        <w:keepNext/>
        <w:numPr>
          <w:ilvl w:val="0"/>
          <w:numId w:val="107"/>
        </w:numPr>
        <w:contextualSpacing w:val="0"/>
      </w:pPr>
      <w:r w:rsidRPr="006F1672">
        <w:rPr>
          <w:i/>
        </w:rPr>
        <w:t>Attribute Value.</w:t>
      </w:r>
      <w:r w:rsidRPr="006F1672">
        <w:t xml:space="preserve">  This </w:t>
      </w:r>
      <w:r>
        <w:t xml:space="preserve">series of </w:t>
      </w:r>
      <w:r w:rsidRPr="004D4431">
        <w:t>8-bit unsigned integer</w:t>
      </w:r>
      <w:r>
        <w:t>s</w:t>
      </w:r>
      <w:r w:rsidRPr="004D4431">
        <w:t xml:space="preserve"> </w:t>
      </w:r>
      <w:r w:rsidRPr="006F1672">
        <w:t>represents the chosen Attribute Type’s value.  There is a value for each attribute, for each segment. The set of chosen attributes is defined in the next field (</w:t>
      </w:r>
      <w:r w:rsidRPr="006F1672">
        <w:rPr>
          <w:i/>
        </w:rPr>
        <w:t>Attribute Type</w:t>
      </w:r>
      <w:r w:rsidRPr="006F1672">
        <w:t xml:space="preserve">), and is a subset of the Soil Attribute Enumeration (See </w:t>
      </w:r>
      <w:r w:rsidRPr="006F1672">
        <w:fldChar w:fldCharType="begin"/>
      </w:r>
      <w:r w:rsidRPr="006F1672">
        <w:instrText xml:space="preserve"> REF _Ref348087251 \h  \* MERGEFORMAT </w:instrText>
      </w:r>
      <w:r w:rsidRPr="006F1672">
        <w:fldChar w:fldCharType="separate"/>
      </w:r>
      <w:r w:rsidR="009B7484">
        <w:rPr>
          <w:b/>
          <w:bCs/>
        </w:rPr>
        <w:t>Error! Reference source not found.</w:t>
      </w:r>
      <w:r w:rsidRPr="006F1672">
        <w:fldChar w:fldCharType="end"/>
      </w:r>
      <w:r w:rsidRPr="006F1672">
        <w:t>).  The units for Mass are in kg.  The values associated with a Mass (See</w:t>
      </w:r>
      <w:r>
        <w:t xml:space="preserve"> Table XXX</w:t>
      </w:r>
      <w:r w:rsidRPr="006F1672">
        <w:t>) are scaled to condense their potential bit usage according to the following formula:</w:t>
      </w:r>
    </w:p>
    <w:p w:rsidR="00AA69D5" w:rsidRPr="006F1672" w:rsidRDefault="00AA69D5" w:rsidP="00792339">
      <w:pPr>
        <w:spacing w:after="120" w:line="276" w:lineRule="auto"/>
        <w:ind w:left="1080"/>
        <w:rPr>
          <w:sz w:val="20"/>
          <w:szCs w:val="20"/>
        </w:rPr>
      </w:pPr>
      <w:r w:rsidRPr="006F1672">
        <w:rPr>
          <w:sz w:val="20"/>
          <w:szCs w:val="20"/>
        </w:rPr>
        <w:t>packed_segment_mass = FLOOR (((mass / Maximum Segment Mass) * 255) + 0.5)</w:t>
      </w:r>
    </w:p>
    <w:p w:rsidR="00AA69D5" w:rsidRPr="006F1672" w:rsidRDefault="00AA69D5" w:rsidP="00792339">
      <w:pPr>
        <w:pStyle w:val="BodyTextIndent"/>
        <w:keepNext/>
        <w:rPr>
          <w:rFonts w:eastAsiaTheme="minorHAnsi"/>
        </w:rPr>
      </w:pPr>
      <w:r w:rsidRPr="006F1672">
        <w:rPr>
          <w:rFonts w:eastAsiaTheme="minorHAnsi"/>
        </w:rPr>
        <w:t>Volume fractions are packed according to the following formula:</w:t>
      </w:r>
    </w:p>
    <w:p w:rsidR="00AA69D5" w:rsidRPr="006F1672" w:rsidRDefault="00AA69D5" w:rsidP="00792339">
      <w:pPr>
        <w:spacing w:after="120" w:line="276" w:lineRule="auto"/>
        <w:ind w:left="1080"/>
        <w:rPr>
          <w:sz w:val="20"/>
          <w:szCs w:val="20"/>
        </w:rPr>
      </w:pPr>
      <w:r w:rsidRPr="006F1672">
        <w:rPr>
          <w:sz w:val="20"/>
          <w:szCs w:val="20"/>
        </w:rPr>
        <w:t>packed_segment_volume_fraction = FLOOR ((volume fraction * 255) + 0.5)</w:t>
      </w:r>
    </w:p>
    <w:p w:rsidR="00AA69D5" w:rsidRPr="006F1672" w:rsidRDefault="00AA69D5" w:rsidP="000F0B63">
      <w:pPr>
        <w:pStyle w:val="ListNumber"/>
        <w:numPr>
          <w:ilvl w:val="0"/>
          <w:numId w:val="107"/>
        </w:numPr>
        <w:contextualSpacing w:val="0"/>
      </w:pPr>
      <w:r w:rsidRPr="006F1672">
        <w:rPr>
          <w:i/>
        </w:rPr>
        <w:t>Attribute Type.</w:t>
      </w:r>
      <w:r w:rsidRPr="006F1672">
        <w:t xml:space="preserve">  This </w:t>
      </w:r>
      <w:r>
        <w:t xml:space="preserve">series of </w:t>
      </w:r>
      <w:r w:rsidRPr="004D4431">
        <w:t>8-bit enumeration</w:t>
      </w:r>
      <w:r>
        <w:t>s</w:t>
      </w:r>
      <w:r w:rsidRPr="004D4431">
        <w:t xml:space="preserve"> </w:t>
      </w:r>
      <w:r w:rsidRPr="006F1672">
        <w:t xml:space="preserve">represents the selected Attribute Types utilized in the PDU.  The set of Attribute Types chosen for each Soil Update is a subset of the Soil Attribute Enumeration set.  For each Attribute Type chosen from the Soil Attribute Enumeration (See </w:t>
      </w:r>
      <w:r w:rsidRPr="006F1672">
        <w:fldChar w:fldCharType="begin"/>
      </w:r>
      <w:r w:rsidRPr="006F1672">
        <w:instrText xml:space="preserve"> REF _Ref348087251 \h  \* MERGEFORMAT </w:instrText>
      </w:r>
      <w:r w:rsidRPr="006F1672">
        <w:fldChar w:fldCharType="separate"/>
      </w:r>
      <w:r w:rsidR="009B7484">
        <w:rPr>
          <w:b/>
          <w:bCs/>
        </w:rPr>
        <w:t>Error! Reference source not found.</w:t>
      </w:r>
      <w:r w:rsidRPr="006F1672">
        <w:fldChar w:fldCharType="end"/>
      </w:r>
      <w:r w:rsidRPr="006F1672">
        <w:t>) there is one of these fields.</w:t>
      </w:r>
    </w:p>
    <w:p w:rsidR="00AA69D5" w:rsidRPr="006F1672" w:rsidRDefault="00AA69D5" w:rsidP="000F0B63">
      <w:pPr>
        <w:pStyle w:val="ListNumber"/>
        <w:numPr>
          <w:ilvl w:val="0"/>
          <w:numId w:val="107"/>
        </w:numPr>
        <w:contextualSpacing w:val="0"/>
      </w:pPr>
      <w:r w:rsidRPr="006F1672">
        <w:rPr>
          <w:i/>
        </w:rPr>
        <w:t>Number of Soil Attribute Information Records.</w:t>
      </w:r>
      <w:r w:rsidRPr="006F1672">
        <w:t xml:space="preserve">  This </w:t>
      </w:r>
      <w:r w:rsidRPr="004D4431">
        <w:t xml:space="preserve">16-bit unsigned integer </w:t>
      </w:r>
      <w:r w:rsidRPr="006F1672">
        <w:t xml:space="preserve">shall specify the number of </w:t>
      </w:r>
      <w:r w:rsidRPr="006B4D7F">
        <w:t xml:space="preserve">Soil Attribute </w:t>
      </w:r>
      <w:r w:rsidRPr="006F1672">
        <w:t>Map Information Records.</w:t>
      </w:r>
    </w:p>
    <w:p w:rsidR="00AA69D5" w:rsidRPr="006F1672" w:rsidRDefault="00AA69D5" w:rsidP="000F0B63">
      <w:pPr>
        <w:pStyle w:val="ListNumber"/>
        <w:numPr>
          <w:ilvl w:val="0"/>
          <w:numId w:val="107"/>
        </w:numPr>
        <w:contextualSpacing w:val="0"/>
      </w:pPr>
      <w:r w:rsidRPr="006F1672">
        <w:rPr>
          <w:i/>
        </w:rPr>
        <w:t>Soil Attribute Information Records.</w:t>
      </w:r>
      <w:r w:rsidRPr="006F1672">
        <w:t xml:space="preserve"> </w:t>
      </w:r>
      <w:r w:rsidRPr="00C72039">
        <w:t xml:space="preserve">These fields shall contain one or more </w:t>
      </w:r>
      <w:r>
        <w:t xml:space="preserve">DT </w:t>
      </w:r>
      <w:r w:rsidRPr="00C72039">
        <w:t>records that conform to the variable record format of a Standard Variable Specification record (see 6.2.83) and may contain other Standard Variable records.</w:t>
      </w:r>
    </w:p>
    <w:p w:rsidR="00AA69D5" w:rsidRPr="00775D40" w:rsidRDefault="00AA69D5" w:rsidP="00AA69D5">
      <w:pPr>
        <w:pStyle w:val="BodyText"/>
      </w:pPr>
      <w:r w:rsidRPr="00775D40">
        <w:t xml:space="preserve">The format of the </w:t>
      </w:r>
      <w:r>
        <w:t>Soil Attribute Map</w:t>
      </w:r>
      <w:r w:rsidRPr="00775D40">
        <w:t xml:space="preserve"> PDU shall be as shown in </w:t>
      </w:r>
      <w:r>
        <w:fldChar w:fldCharType="begin"/>
      </w:r>
      <w:r>
        <w:instrText xml:space="preserve"> REF _Ref421209624 \h </w:instrText>
      </w:r>
      <w:r>
        <w:fldChar w:fldCharType="separate"/>
      </w:r>
      <w:r w:rsidR="009B7484">
        <w:t xml:space="preserve">Table </w:t>
      </w:r>
      <w:r w:rsidR="009B7484">
        <w:rPr>
          <w:noProof/>
        </w:rPr>
        <w:t>11</w:t>
      </w:r>
      <w:r w:rsidR="009B7484">
        <w:noBreakHyphen/>
      </w:r>
      <w:r w:rsidR="009B7484">
        <w:rPr>
          <w:noProof/>
        </w:rPr>
        <w:t>9</w:t>
      </w:r>
      <w:r>
        <w:fldChar w:fldCharType="end"/>
      </w:r>
      <w:r w:rsidRPr="00775D40">
        <w:t>.</w:t>
      </w:r>
    </w:p>
    <w:p w:rsidR="00AA69D5" w:rsidRDefault="00AA69D5" w:rsidP="00757FEF">
      <w:pPr>
        <w:pStyle w:val="Caption-Table"/>
      </w:pPr>
      <w:bookmarkStart w:id="1071" w:name="_Ref421209624"/>
      <w:bookmarkStart w:id="1072" w:name="_Toc422237357"/>
      <w:r>
        <w:t xml:space="preserve">Table </w:t>
      </w:r>
      <w:fldSimple w:instr=" STYLEREF 1 \s ">
        <w:r w:rsidR="009B7484">
          <w:rPr>
            <w:noProof/>
          </w:rPr>
          <w:t>11</w:t>
        </w:r>
      </w:fldSimple>
      <w:r>
        <w:noBreakHyphen/>
      </w:r>
      <w:fldSimple w:instr=" SEQ Table \* ARABIC \s 1 ">
        <w:r w:rsidR="009B7484">
          <w:rPr>
            <w:noProof/>
          </w:rPr>
          <w:t>9</w:t>
        </w:r>
      </w:fldSimple>
      <w:bookmarkEnd w:id="1071"/>
      <w:r>
        <w:t xml:space="preserve">. </w:t>
      </w:r>
      <w:r w:rsidRPr="002E58CD">
        <w:t>Soil Attribute Map PDU</w:t>
      </w:r>
      <w:bookmarkEnd w:id="1072"/>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20" w:firstRow="1" w:lastRow="0" w:firstColumn="0" w:lastColumn="0" w:noHBand="0" w:noVBand="0"/>
      </w:tblPr>
      <w:tblGrid>
        <w:gridCol w:w="1183"/>
        <w:gridCol w:w="2799"/>
        <w:gridCol w:w="5421"/>
      </w:tblGrid>
      <w:tr w:rsidR="00AA69D5" w:rsidRPr="006F1672" w:rsidTr="004E3A00">
        <w:trPr>
          <w:cantSplit/>
          <w:tblHeader/>
          <w:jc w:val="center"/>
        </w:trPr>
        <w:tc>
          <w:tcPr>
            <w:tcW w:w="1183"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AA69D5" w:rsidRPr="006F1672" w:rsidRDefault="00AA69D5" w:rsidP="004E3A00">
            <w:pPr>
              <w:pStyle w:val="TableColumnHeader"/>
            </w:pPr>
            <w:r w:rsidRPr="006F1672">
              <w:t>Field Size</w:t>
            </w:r>
          </w:p>
          <w:p w:rsidR="00AA69D5" w:rsidRPr="006F1672" w:rsidRDefault="00AA69D5" w:rsidP="004E3A00">
            <w:pPr>
              <w:pStyle w:val="TableColumnHeader"/>
            </w:pPr>
            <w:r w:rsidRPr="006F1672">
              <w:t>(bits)</w:t>
            </w:r>
          </w:p>
        </w:tc>
        <w:tc>
          <w:tcPr>
            <w:tcW w:w="2799" w:type="dxa"/>
            <w:tcBorders>
              <w:top w:val="single" w:sz="4" w:space="0" w:color="2B1F5F"/>
              <w:left w:val="single" w:sz="4" w:space="0" w:color="FFFFFF"/>
              <w:bottom w:val="single" w:sz="4" w:space="0" w:color="2B1F5F"/>
              <w:right w:val="single" w:sz="4" w:space="0" w:color="FFFFFF"/>
            </w:tcBorders>
            <w:shd w:val="clear" w:color="auto" w:fill="2B1F5F"/>
            <w:vAlign w:val="center"/>
          </w:tcPr>
          <w:p w:rsidR="00AA69D5" w:rsidRPr="006F1672" w:rsidRDefault="00AA69D5" w:rsidP="004E3A00">
            <w:pPr>
              <w:pStyle w:val="TableColumnHeader"/>
            </w:pPr>
            <w:r w:rsidRPr="006F1672">
              <w:t>Field name</w:t>
            </w:r>
          </w:p>
        </w:tc>
        <w:tc>
          <w:tcPr>
            <w:tcW w:w="5421"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AA69D5" w:rsidRPr="006F1672" w:rsidRDefault="00AA69D5" w:rsidP="004E3A00">
            <w:pPr>
              <w:pStyle w:val="TableColumnHeader"/>
            </w:pPr>
            <w:r w:rsidRPr="006F1672">
              <w:t>Data type</w:t>
            </w:r>
          </w:p>
        </w:tc>
      </w:tr>
      <w:tr w:rsidR="00AA69D5" w:rsidRPr="006F1672" w:rsidTr="004E3A00">
        <w:trPr>
          <w:cantSplit/>
          <w:jc w:val="center"/>
        </w:trPr>
        <w:tc>
          <w:tcPr>
            <w:tcW w:w="1183" w:type="dxa"/>
            <w:vMerge w:val="restart"/>
            <w:tcBorders>
              <w:top w:val="single" w:sz="4" w:space="0" w:color="2B1F5F"/>
            </w:tcBorders>
            <w:shd w:val="clear" w:color="auto" w:fill="auto"/>
            <w:vAlign w:val="center"/>
          </w:tcPr>
          <w:p w:rsidR="00AA69D5" w:rsidRPr="006F1672" w:rsidRDefault="00AA69D5" w:rsidP="004E3A00">
            <w:pPr>
              <w:pStyle w:val="TableText"/>
              <w:jc w:val="center"/>
            </w:pPr>
            <w:r w:rsidRPr="006F1672">
              <w:t>96</w:t>
            </w:r>
          </w:p>
        </w:tc>
        <w:tc>
          <w:tcPr>
            <w:tcW w:w="2799" w:type="dxa"/>
            <w:vMerge w:val="restart"/>
            <w:tcBorders>
              <w:top w:val="single" w:sz="4" w:space="0" w:color="2B1F5F"/>
            </w:tcBorders>
            <w:shd w:val="clear" w:color="auto" w:fill="auto"/>
            <w:vAlign w:val="center"/>
          </w:tcPr>
          <w:p w:rsidR="00AA69D5" w:rsidRPr="006F1672" w:rsidRDefault="00AA69D5" w:rsidP="004E3A00">
            <w:pPr>
              <w:pStyle w:val="TableText"/>
            </w:pPr>
            <w:r w:rsidRPr="006F1672">
              <w:t>PDU Header</w:t>
            </w:r>
          </w:p>
        </w:tc>
        <w:tc>
          <w:tcPr>
            <w:tcW w:w="5421" w:type="dxa"/>
            <w:tcBorders>
              <w:top w:val="single" w:sz="4" w:space="0" w:color="2B1F5F"/>
            </w:tcBorders>
            <w:shd w:val="clear" w:color="auto" w:fill="auto"/>
            <w:vAlign w:val="center"/>
          </w:tcPr>
          <w:p w:rsidR="00AA69D5" w:rsidRPr="006F1672" w:rsidRDefault="00AA69D5" w:rsidP="004E3A00">
            <w:pPr>
              <w:pStyle w:val="TableText"/>
            </w:pPr>
            <w:r w:rsidRPr="006F1672">
              <w:t>Protocol Version - 8-bit enumeration</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Exercise ID - 8-bit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PDU Type - 8-bit enumeration</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Protocol Family - 8-bit enumeration</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Time Stamp - 32-bit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Length - 16-bit unsigned integer</w:t>
            </w:r>
          </w:p>
        </w:tc>
      </w:tr>
      <w:tr w:rsidR="00AA69D5" w:rsidRPr="006F1672" w:rsidTr="004E3A00">
        <w:trPr>
          <w:cantSplit/>
          <w:trHeight w:val="173"/>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PDU Status - 8-bit record</w:t>
            </w:r>
          </w:p>
        </w:tc>
      </w:tr>
      <w:tr w:rsidR="00AA69D5" w:rsidRPr="006F1672" w:rsidTr="004E3A00">
        <w:trPr>
          <w:cantSplit/>
          <w:trHeight w:val="172"/>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Padding - 8-bits unused</w:t>
            </w: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lastRenderedPageBreak/>
              <w:t>48</w:t>
            </w:r>
          </w:p>
        </w:tc>
        <w:tc>
          <w:tcPr>
            <w:tcW w:w="2799" w:type="dxa"/>
            <w:vMerge w:val="restart"/>
            <w:shd w:val="clear" w:color="auto" w:fill="auto"/>
            <w:vAlign w:val="center"/>
          </w:tcPr>
          <w:p w:rsidR="00AA69D5" w:rsidRPr="006F1672" w:rsidRDefault="00AA69D5" w:rsidP="004E3A00">
            <w:pPr>
              <w:pStyle w:val="TableText"/>
            </w:pPr>
            <w:r w:rsidRPr="006F1672">
              <w:t>Object ID</w:t>
            </w:r>
          </w:p>
        </w:tc>
        <w:tc>
          <w:tcPr>
            <w:tcW w:w="5421" w:type="dxa"/>
            <w:shd w:val="clear" w:color="auto" w:fill="auto"/>
            <w:vAlign w:val="center"/>
          </w:tcPr>
          <w:p w:rsidR="00AA69D5" w:rsidRPr="006F1672" w:rsidRDefault="00AA69D5" w:rsidP="004E3A00">
            <w:pPr>
              <w:pStyle w:val="TableText"/>
            </w:pPr>
            <w:r w:rsidRPr="006F1672">
              <w:t>Site Number - 16-bit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Application Number - 16-bit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Reference Number - 16-bit unsigned integer</w:t>
            </w: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t>48</w:t>
            </w:r>
          </w:p>
        </w:tc>
        <w:tc>
          <w:tcPr>
            <w:tcW w:w="2799" w:type="dxa"/>
            <w:vMerge w:val="restart"/>
            <w:shd w:val="clear" w:color="auto" w:fill="auto"/>
            <w:vAlign w:val="center"/>
          </w:tcPr>
          <w:p w:rsidR="00AA69D5" w:rsidRPr="006F1672" w:rsidRDefault="00AA69D5" w:rsidP="004E3A00">
            <w:pPr>
              <w:pStyle w:val="TableText"/>
            </w:pPr>
            <w:r w:rsidRPr="006F1672">
              <w:t>Referenced Object ID</w:t>
            </w:r>
          </w:p>
        </w:tc>
        <w:tc>
          <w:tcPr>
            <w:tcW w:w="5421" w:type="dxa"/>
            <w:shd w:val="clear" w:color="auto" w:fill="auto"/>
            <w:vAlign w:val="center"/>
          </w:tcPr>
          <w:p w:rsidR="00AA69D5" w:rsidRPr="006F1672" w:rsidRDefault="00AA69D5" w:rsidP="004E3A00">
            <w:pPr>
              <w:pStyle w:val="TableText"/>
            </w:pPr>
            <w:r w:rsidRPr="006F1672">
              <w:t>Site Number - 16-bit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Application Number - 16-bit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Reference Number - 16-bit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Update Number</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Force ID</w:t>
            </w:r>
          </w:p>
        </w:tc>
        <w:tc>
          <w:tcPr>
            <w:tcW w:w="5421" w:type="dxa"/>
            <w:shd w:val="clear" w:color="auto" w:fill="auto"/>
            <w:vAlign w:val="center"/>
          </w:tcPr>
          <w:p w:rsidR="00AA69D5" w:rsidRPr="006F1672" w:rsidRDefault="00AA69D5" w:rsidP="004E3A00">
            <w:pPr>
              <w:pStyle w:val="TableText"/>
            </w:pPr>
            <w:r w:rsidRPr="006F1672">
              <w:t>8-bit enumeration</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Padding</w:t>
            </w:r>
          </w:p>
        </w:tc>
        <w:tc>
          <w:tcPr>
            <w:tcW w:w="5421" w:type="dxa"/>
            <w:shd w:val="clear" w:color="auto" w:fill="auto"/>
            <w:vAlign w:val="center"/>
          </w:tcPr>
          <w:p w:rsidR="00AA69D5" w:rsidRPr="006F1672" w:rsidRDefault="00AA69D5" w:rsidP="004E3A00">
            <w:pPr>
              <w:pStyle w:val="TableText"/>
            </w:pPr>
          </w:p>
        </w:tc>
      </w:tr>
      <w:tr w:rsidR="00AA69D5" w:rsidRPr="006F1672" w:rsidTr="004E3A00">
        <w:trPr>
          <w:cantSplit/>
          <w:trHeight w:val="82"/>
          <w:jc w:val="center"/>
        </w:trPr>
        <w:tc>
          <w:tcPr>
            <w:tcW w:w="1183" w:type="dxa"/>
            <w:vMerge w:val="restart"/>
            <w:shd w:val="clear" w:color="auto" w:fill="auto"/>
            <w:vAlign w:val="center"/>
          </w:tcPr>
          <w:p w:rsidR="00AA69D5" w:rsidRPr="006F1672" w:rsidRDefault="00AA69D5" w:rsidP="004E3A00">
            <w:pPr>
              <w:pStyle w:val="TableText"/>
              <w:jc w:val="center"/>
            </w:pPr>
            <w:r w:rsidRPr="006F1672">
              <w:t>32</w:t>
            </w:r>
          </w:p>
        </w:tc>
        <w:tc>
          <w:tcPr>
            <w:tcW w:w="2799" w:type="dxa"/>
            <w:vMerge w:val="restart"/>
            <w:shd w:val="clear" w:color="auto" w:fill="auto"/>
            <w:vAlign w:val="center"/>
          </w:tcPr>
          <w:p w:rsidR="00AA69D5" w:rsidRPr="006F1672" w:rsidRDefault="00AA69D5" w:rsidP="004E3A00">
            <w:pPr>
              <w:pStyle w:val="TableText"/>
            </w:pPr>
            <w:r w:rsidRPr="006F1672">
              <w:t>Object Type</w:t>
            </w:r>
          </w:p>
        </w:tc>
        <w:tc>
          <w:tcPr>
            <w:tcW w:w="5421" w:type="dxa"/>
            <w:shd w:val="clear" w:color="auto" w:fill="auto"/>
            <w:vAlign w:val="center"/>
          </w:tcPr>
          <w:p w:rsidR="00AA69D5" w:rsidRPr="006F1672" w:rsidRDefault="00AA69D5" w:rsidP="004E3A00">
            <w:pPr>
              <w:pStyle w:val="TableText"/>
            </w:pPr>
            <w:r w:rsidRPr="006F1672">
              <w:t>Domain – 8-bit enumeration</w:t>
            </w:r>
          </w:p>
        </w:tc>
      </w:tr>
      <w:tr w:rsidR="00AA69D5" w:rsidRPr="006F1672" w:rsidTr="004E3A00">
        <w:trPr>
          <w:cantSplit/>
          <w:trHeight w:val="81"/>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Entity Kind – 8-bit enumeration</w:t>
            </w:r>
          </w:p>
        </w:tc>
      </w:tr>
      <w:tr w:rsidR="00AA69D5" w:rsidRPr="006F1672" w:rsidTr="004E3A00">
        <w:trPr>
          <w:cantSplit/>
          <w:trHeight w:val="81"/>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Category – 8-bit enumeration</w:t>
            </w:r>
          </w:p>
        </w:tc>
      </w:tr>
      <w:tr w:rsidR="00AA69D5" w:rsidRPr="006F1672" w:rsidTr="004E3A00">
        <w:trPr>
          <w:cantSplit/>
          <w:trHeight w:val="81"/>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Sub-Category – 8-bit enumeration</w:t>
            </w: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t>32</w:t>
            </w:r>
          </w:p>
        </w:tc>
        <w:tc>
          <w:tcPr>
            <w:tcW w:w="2799" w:type="dxa"/>
            <w:vMerge w:val="restart"/>
            <w:shd w:val="clear" w:color="auto" w:fill="auto"/>
            <w:vAlign w:val="center"/>
          </w:tcPr>
          <w:p w:rsidR="00AA69D5" w:rsidRPr="006F1672" w:rsidRDefault="00AA69D5" w:rsidP="004E3A00">
            <w:pPr>
              <w:pStyle w:val="TableText"/>
            </w:pPr>
            <w:r w:rsidRPr="006F1672">
              <w:t>Requestor ID</w:t>
            </w:r>
          </w:p>
        </w:tc>
        <w:tc>
          <w:tcPr>
            <w:tcW w:w="5421" w:type="dxa"/>
            <w:shd w:val="clear" w:color="auto" w:fill="auto"/>
            <w:vAlign w:val="center"/>
          </w:tcPr>
          <w:p w:rsidR="00AA69D5" w:rsidRPr="006F1672" w:rsidRDefault="00AA69D5" w:rsidP="004E3A00">
            <w:pPr>
              <w:pStyle w:val="TableText"/>
            </w:pPr>
            <w:r w:rsidRPr="006F1672">
              <w:t>Site Number - 16-bit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Application Number - 16-bit unsigned integer</w:t>
            </w: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t>32</w:t>
            </w:r>
          </w:p>
        </w:tc>
        <w:tc>
          <w:tcPr>
            <w:tcW w:w="2799" w:type="dxa"/>
            <w:vMerge w:val="restart"/>
            <w:shd w:val="clear" w:color="auto" w:fill="auto"/>
            <w:vAlign w:val="center"/>
          </w:tcPr>
          <w:p w:rsidR="00AA69D5" w:rsidRPr="006F1672" w:rsidRDefault="00AA69D5" w:rsidP="004E3A00">
            <w:pPr>
              <w:pStyle w:val="TableText"/>
            </w:pPr>
            <w:r w:rsidRPr="006F1672">
              <w:t>Referenced Object ID</w:t>
            </w:r>
          </w:p>
        </w:tc>
        <w:tc>
          <w:tcPr>
            <w:tcW w:w="5421" w:type="dxa"/>
            <w:shd w:val="clear" w:color="auto" w:fill="auto"/>
            <w:vAlign w:val="center"/>
          </w:tcPr>
          <w:p w:rsidR="00AA69D5" w:rsidRPr="006F1672" w:rsidRDefault="00AA69D5" w:rsidP="004E3A00">
            <w:pPr>
              <w:pStyle w:val="TableText"/>
            </w:pPr>
            <w:r w:rsidRPr="006F1672">
              <w:t>Site Number - 16-bit unsigned integer</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6F1672">
              <w:t>Application Number - 16-bit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PDU Number</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PDU Total</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Number of Rows (R)</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Number of Columns (C)</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Number of Points (P)</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Number of Attribute Types (A)</w:t>
            </w:r>
          </w:p>
        </w:tc>
        <w:tc>
          <w:tcPr>
            <w:tcW w:w="5421" w:type="dxa"/>
            <w:shd w:val="clear" w:color="auto" w:fill="auto"/>
            <w:vAlign w:val="center"/>
          </w:tcPr>
          <w:p w:rsidR="00AA69D5" w:rsidRPr="006F1672" w:rsidRDefault="00AA69D5" w:rsidP="004E3A00">
            <w:pPr>
              <w:pStyle w:val="TableText"/>
            </w:pPr>
            <w:r w:rsidRPr="006F1672">
              <w:t>8-bit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Padding</w:t>
            </w:r>
          </w:p>
        </w:tc>
        <w:tc>
          <w:tcPr>
            <w:tcW w:w="5421" w:type="dxa"/>
            <w:shd w:val="clear" w:color="auto" w:fill="auto"/>
            <w:vAlign w:val="center"/>
          </w:tcPr>
          <w:p w:rsidR="00AA69D5" w:rsidRPr="006F1672" w:rsidRDefault="00AA69D5" w:rsidP="004E3A00">
            <w:pPr>
              <w:pStyle w:val="TableText"/>
            </w:pP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32</w:t>
            </w:r>
          </w:p>
        </w:tc>
        <w:tc>
          <w:tcPr>
            <w:tcW w:w="2799" w:type="dxa"/>
            <w:shd w:val="clear" w:color="auto" w:fill="auto"/>
            <w:vAlign w:val="center"/>
          </w:tcPr>
          <w:p w:rsidR="00AA69D5" w:rsidRPr="006F1672" w:rsidRDefault="00AA69D5" w:rsidP="004E3A00">
            <w:pPr>
              <w:pStyle w:val="TableText"/>
            </w:pPr>
            <w:r w:rsidRPr="006F1672">
              <w:t>Maximum Segment Mass (M)</w:t>
            </w:r>
          </w:p>
        </w:tc>
        <w:tc>
          <w:tcPr>
            <w:tcW w:w="5421" w:type="dxa"/>
            <w:shd w:val="clear" w:color="auto" w:fill="auto"/>
            <w:vAlign w:val="center"/>
          </w:tcPr>
          <w:p w:rsidR="00AA69D5" w:rsidRPr="006F1672" w:rsidRDefault="00AA69D5" w:rsidP="004E3A00">
            <w:pPr>
              <w:pStyle w:val="TableText"/>
            </w:pPr>
            <w:r w:rsidRPr="006F1672">
              <w:t>32-bit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32</w:t>
            </w:r>
          </w:p>
        </w:tc>
        <w:tc>
          <w:tcPr>
            <w:tcW w:w="2799" w:type="dxa"/>
            <w:shd w:val="clear" w:color="auto" w:fill="auto"/>
            <w:vAlign w:val="center"/>
          </w:tcPr>
          <w:p w:rsidR="00AA69D5" w:rsidRPr="006F1672" w:rsidRDefault="00AA69D5" w:rsidP="004E3A00">
            <w:pPr>
              <w:pStyle w:val="TableText"/>
            </w:pPr>
            <w:r w:rsidRPr="006F1672">
              <w:t>Maximum Segment Length (L)</w:t>
            </w:r>
          </w:p>
        </w:tc>
        <w:tc>
          <w:tcPr>
            <w:tcW w:w="5421" w:type="dxa"/>
            <w:shd w:val="clear" w:color="auto" w:fill="auto"/>
            <w:vAlign w:val="center"/>
          </w:tcPr>
          <w:p w:rsidR="00AA69D5" w:rsidRPr="006F1672" w:rsidRDefault="00AA69D5" w:rsidP="004E3A00">
            <w:pPr>
              <w:pStyle w:val="TableText"/>
            </w:pPr>
            <w:r w:rsidRPr="006F1672">
              <w:t>32-bit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32</w:t>
            </w:r>
          </w:p>
        </w:tc>
        <w:tc>
          <w:tcPr>
            <w:tcW w:w="2799" w:type="dxa"/>
            <w:shd w:val="clear" w:color="auto" w:fill="auto"/>
            <w:vAlign w:val="center"/>
          </w:tcPr>
          <w:p w:rsidR="00AA69D5" w:rsidRPr="006F1672" w:rsidRDefault="00AA69D5" w:rsidP="004E3A00">
            <w:pPr>
              <w:pStyle w:val="TableText"/>
            </w:pPr>
            <w:r w:rsidRPr="006F1672">
              <w:t>Padding</w:t>
            </w:r>
          </w:p>
        </w:tc>
        <w:tc>
          <w:tcPr>
            <w:tcW w:w="5421" w:type="dxa"/>
            <w:shd w:val="clear" w:color="auto" w:fill="auto"/>
            <w:vAlign w:val="center"/>
          </w:tcPr>
          <w:p w:rsidR="00AA69D5" w:rsidRPr="006F1672" w:rsidRDefault="00AA69D5" w:rsidP="004E3A00">
            <w:pPr>
              <w:pStyle w:val="TableText"/>
            </w:pP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t>192</w:t>
            </w:r>
          </w:p>
        </w:tc>
        <w:tc>
          <w:tcPr>
            <w:tcW w:w="2799" w:type="dxa"/>
            <w:vMerge w:val="restart"/>
            <w:shd w:val="clear" w:color="auto" w:fill="auto"/>
            <w:vAlign w:val="center"/>
          </w:tcPr>
          <w:p w:rsidR="00AA69D5" w:rsidRPr="006F1672" w:rsidRDefault="00AA69D5" w:rsidP="004E3A00">
            <w:pPr>
              <w:pStyle w:val="TableText"/>
            </w:pPr>
            <w:r w:rsidRPr="006F1672">
              <w:t>Origin Coordinate</w:t>
            </w:r>
          </w:p>
        </w:tc>
        <w:tc>
          <w:tcPr>
            <w:tcW w:w="5421" w:type="dxa"/>
            <w:shd w:val="clear" w:color="auto" w:fill="auto"/>
            <w:vAlign w:val="center"/>
          </w:tcPr>
          <w:p w:rsidR="00AA69D5" w:rsidRPr="006F1672" w:rsidRDefault="00AA69D5" w:rsidP="004E3A00">
            <w:pPr>
              <w:pStyle w:val="TableText"/>
            </w:pPr>
            <w:r w:rsidRPr="00485822">
              <w:rPr>
                <w:i/>
              </w:rPr>
              <w:t>X</w:t>
            </w:r>
            <w:r>
              <w:t>-component</w:t>
            </w:r>
            <w:r w:rsidRPr="006F1672">
              <w:t>–64</w:t>
            </w:r>
            <w:r>
              <w:t>-</w:t>
            </w:r>
            <w:r w:rsidRPr="006F1672">
              <w:t xml:space="preserve">bit </w:t>
            </w:r>
            <w:r>
              <w:t>floating point</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485822">
              <w:rPr>
                <w:i/>
              </w:rPr>
              <w:t>Y</w:t>
            </w:r>
            <w:r>
              <w:t>-component</w:t>
            </w:r>
            <w:r w:rsidRPr="006F1672">
              <w:t>–64</w:t>
            </w:r>
            <w:r>
              <w:t>-</w:t>
            </w:r>
            <w:r w:rsidRPr="006F1672">
              <w:t xml:space="preserve">bit </w:t>
            </w:r>
            <w:r>
              <w:t>floating point</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sidRPr="00485822">
              <w:rPr>
                <w:i/>
              </w:rPr>
              <w:t>Z</w:t>
            </w:r>
            <w:r>
              <w:t>-component</w:t>
            </w:r>
            <w:r w:rsidRPr="006F1672">
              <w:t>–64</w:t>
            </w:r>
            <w:r>
              <w:t>-</w:t>
            </w:r>
            <w:r w:rsidRPr="006F1672">
              <w:t xml:space="preserve">bit </w:t>
            </w:r>
            <w:r>
              <w:t>floating point</w:t>
            </w: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t>96</w:t>
            </w:r>
          </w:p>
        </w:tc>
        <w:tc>
          <w:tcPr>
            <w:tcW w:w="2799" w:type="dxa"/>
            <w:vMerge w:val="restart"/>
            <w:shd w:val="clear" w:color="auto" w:fill="auto"/>
            <w:vAlign w:val="center"/>
          </w:tcPr>
          <w:p w:rsidR="00AA69D5" w:rsidRPr="006F1672" w:rsidRDefault="00AA69D5" w:rsidP="004E3A00">
            <w:pPr>
              <w:pStyle w:val="TableText"/>
            </w:pPr>
            <w:r w:rsidRPr="006F1672">
              <w:t>Top Left Corner Vector</w:t>
            </w:r>
          </w:p>
        </w:tc>
        <w:tc>
          <w:tcPr>
            <w:tcW w:w="5421" w:type="dxa"/>
            <w:shd w:val="clear" w:color="auto" w:fill="auto"/>
            <w:vAlign w:val="center"/>
          </w:tcPr>
          <w:p w:rsidR="00AA69D5" w:rsidRPr="006F1672" w:rsidRDefault="00AA69D5" w:rsidP="004E3A00">
            <w:pPr>
              <w:pStyle w:val="TableText"/>
            </w:pPr>
            <w:r w:rsidRPr="00485822">
              <w:rPr>
                <w:i/>
              </w:rPr>
              <w:t>x</w:t>
            </w:r>
            <w:r>
              <w:t>-component</w:t>
            </w:r>
            <w:r w:rsidRPr="006F1672">
              <w:t>–</w:t>
            </w:r>
            <w:r>
              <w:t>32-</w:t>
            </w:r>
            <w:r w:rsidRPr="006F1672">
              <w:t xml:space="preserve">bit </w:t>
            </w:r>
            <w:r>
              <w:t>floating point</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Pr>
                <w:i/>
              </w:rPr>
              <w:t>y</w:t>
            </w:r>
            <w:r>
              <w:t>-component</w:t>
            </w:r>
            <w:r w:rsidRPr="006F1672">
              <w:t>–</w:t>
            </w:r>
            <w:r>
              <w:t>32-</w:t>
            </w:r>
            <w:r w:rsidRPr="006F1672">
              <w:t xml:space="preserve">bit </w:t>
            </w:r>
            <w:r>
              <w:t>floating point</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Pr>
                <w:i/>
              </w:rPr>
              <w:t>z</w:t>
            </w:r>
            <w:r>
              <w:t>-component</w:t>
            </w:r>
            <w:r w:rsidRPr="006F1672">
              <w:t>–</w:t>
            </w:r>
            <w:r>
              <w:t>32-</w:t>
            </w:r>
            <w:r w:rsidRPr="006F1672">
              <w:t xml:space="preserve">bit </w:t>
            </w:r>
            <w:r>
              <w:t>floating point</w:t>
            </w:r>
          </w:p>
        </w:tc>
      </w:tr>
      <w:tr w:rsidR="00AA69D5" w:rsidRPr="006F1672" w:rsidTr="004E3A00">
        <w:trPr>
          <w:cantSplit/>
          <w:jc w:val="center"/>
        </w:trPr>
        <w:tc>
          <w:tcPr>
            <w:tcW w:w="1183" w:type="dxa"/>
            <w:vMerge w:val="restart"/>
            <w:shd w:val="clear" w:color="auto" w:fill="auto"/>
            <w:vAlign w:val="center"/>
          </w:tcPr>
          <w:p w:rsidR="00AA69D5" w:rsidRPr="006F1672" w:rsidRDefault="00AA69D5" w:rsidP="004E3A00">
            <w:pPr>
              <w:pStyle w:val="TableText"/>
              <w:jc w:val="center"/>
            </w:pPr>
            <w:r w:rsidRPr="006F1672">
              <w:t>96</w:t>
            </w:r>
          </w:p>
        </w:tc>
        <w:tc>
          <w:tcPr>
            <w:tcW w:w="2799" w:type="dxa"/>
            <w:vMerge w:val="restart"/>
            <w:shd w:val="clear" w:color="auto" w:fill="auto"/>
            <w:vAlign w:val="center"/>
          </w:tcPr>
          <w:p w:rsidR="00AA69D5" w:rsidRPr="006F1672" w:rsidRDefault="00AA69D5" w:rsidP="004E3A00">
            <w:pPr>
              <w:pStyle w:val="TableText"/>
            </w:pPr>
            <w:r w:rsidRPr="006F1672">
              <w:t>Bottom Right Corner Vector</w:t>
            </w:r>
          </w:p>
        </w:tc>
        <w:tc>
          <w:tcPr>
            <w:tcW w:w="5421" w:type="dxa"/>
            <w:shd w:val="clear" w:color="auto" w:fill="auto"/>
            <w:vAlign w:val="center"/>
          </w:tcPr>
          <w:p w:rsidR="00AA69D5" w:rsidRPr="006F1672" w:rsidRDefault="00AA69D5" w:rsidP="004E3A00">
            <w:pPr>
              <w:pStyle w:val="TableText"/>
            </w:pPr>
            <w:r w:rsidRPr="00485822">
              <w:rPr>
                <w:i/>
              </w:rPr>
              <w:t>x</w:t>
            </w:r>
            <w:r>
              <w:t>-component</w:t>
            </w:r>
            <w:r w:rsidRPr="006F1672">
              <w:t>–</w:t>
            </w:r>
            <w:r>
              <w:t>32-</w:t>
            </w:r>
            <w:r w:rsidRPr="006F1672">
              <w:t xml:space="preserve">bit </w:t>
            </w:r>
            <w:r>
              <w:t>floating point</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Pr>
                <w:i/>
              </w:rPr>
              <w:t>y</w:t>
            </w:r>
            <w:r>
              <w:t>-component</w:t>
            </w:r>
            <w:r w:rsidRPr="006F1672">
              <w:t>–</w:t>
            </w:r>
            <w:r>
              <w:t>32-</w:t>
            </w:r>
            <w:r w:rsidRPr="006F1672">
              <w:t xml:space="preserve">bit </w:t>
            </w:r>
            <w:r>
              <w:t>floating point</w:t>
            </w:r>
          </w:p>
        </w:tc>
      </w:tr>
      <w:tr w:rsidR="00AA69D5" w:rsidRPr="006F1672" w:rsidTr="004E3A00">
        <w:trPr>
          <w:cantSplit/>
          <w:jc w:val="center"/>
        </w:trPr>
        <w:tc>
          <w:tcPr>
            <w:tcW w:w="1183" w:type="dxa"/>
            <w:vMerge/>
            <w:shd w:val="clear" w:color="auto" w:fill="auto"/>
            <w:vAlign w:val="center"/>
          </w:tcPr>
          <w:p w:rsidR="00AA69D5" w:rsidRPr="006F1672" w:rsidRDefault="00AA69D5" w:rsidP="004E3A00">
            <w:pPr>
              <w:pStyle w:val="TableText"/>
              <w:jc w:val="center"/>
            </w:pPr>
          </w:p>
        </w:tc>
        <w:tc>
          <w:tcPr>
            <w:tcW w:w="2799" w:type="dxa"/>
            <w:vMerge/>
            <w:shd w:val="clear" w:color="auto" w:fill="auto"/>
            <w:vAlign w:val="center"/>
          </w:tcPr>
          <w:p w:rsidR="00AA69D5" w:rsidRPr="006F1672" w:rsidRDefault="00AA69D5" w:rsidP="004E3A00">
            <w:pPr>
              <w:pStyle w:val="TableText"/>
            </w:pPr>
          </w:p>
        </w:tc>
        <w:tc>
          <w:tcPr>
            <w:tcW w:w="5421" w:type="dxa"/>
            <w:shd w:val="clear" w:color="auto" w:fill="auto"/>
            <w:vAlign w:val="center"/>
          </w:tcPr>
          <w:p w:rsidR="00AA69D5" w:rsidRPr="006F1672" w:rsidRDefault="00AA69D5" w:rsidP="004E3A00">
            <w:pPr>
              <w:pStyle w:val="TableText"/>
            </w:pPr>
            <w:r>
              <w:rPr>
                <w:i/>
              </w:rPr>
              <w:t>z</w:t>
            </w:r>
            <w:r>
              <w:t>-component</w:t>
            </w:r>
            <w:r w:rsidRPr="006F1672">
              <w:t>–</w:t>
            </w:r>
            <w:r>
              <w:t>32-</w:t>
            </w:r>
            <w:r w:rsidRPr="006F1672">
              <w:t xml:space="preserve">bit </w:t>
            </w:r>
            <w:r>
              <w:t>floating point</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 xml:space="preserve">Number of Segments </w:t>
            </w:r>
            <w:r w:rsidRPr="006F1672">
              <w:rPr>
                <w:i/>
              </w:rPr>
              <w:t>#1</w:t>
            </w:r>
          </w:p>
        </w:tc>
        <w:tc>
          <w:tcPr>
            <w:tcW w:w="5421" w:type="dxa"/>
            <w:shd w:val="clear" w:color="auto" w:fill="auto"/>
            <w:vAlign w:val="center"/>
          </w:tcPr>
          <w:p w:rsidR="00AA69D5" w:rsidRPr="006F1672" w:rsidRDefault="00AA69D5" w:rsidP="004E3A00">
            <w:pPr>
              <w:pStyle w:val="TableText"/>
            </w:pPr>
            <w:r w:rsidRPr="006F1672">
              <w:t>8-bit unsigned integer</w:t>
            </w:r>
          </w:p>
        </w:tc>
      </w:tr>
      <w:tr w:rsidR="00AA69D5" w:rsidRPr="006F1672" w:rsidTr="004E3A00">
        <w:trPr>
          <w:cantSplit/>
          <w:jc w:val="center"/>
        </w:trPr>
        <w:tc>
          <w:tcPr>
            <w:tcW w:w="9403" w:type="dxa"/>
            <w:gridSpan w:val="3"/>
            <w:shd w:val="clear" w:color="auto" w:fill="auto"/>
            <w:vAlign w:val="center"/>
          </w:tcPr>
          <w:p w:rsidR="00AA69D5" w:rsidRPr="006F1672" w:rsidRDefault="00AA69D5" w:rsidP="004E3A00">
            <w:pPr>
              <w:pStyle w:val="TableText"/>
            </w:pPr>
            <w:r w:rsidRPr="006F1672">
              <w:t>…</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 xml:space="preserve">Number of Segments </w:t>
            </w:r>
            <w:r w:rsidRPr="006F1672">
              <w:rPr>
                <w:i/>
              </w:rPr>
              <w:t>#P</w:t>
            </w:r>
          </w:p>
        </w:tc>
        <w:tc>
          <w:tcPr>
            <w:tcW w:w="5421" w:type="dxa"/>
            <w:shd w:val="clear" w:color="auto" w:fill="auto"/>
            <w:vAlign w:val="center"/>
          </w:tcPr>
          <w:p w:rsidR="00AA69D5" w:rsidRPr="006F1672" w:rsidRDefault="00AA69D5" w:rsidP="004E3A00">
            <w:pPr>
              <w:pStyle w:val="TableText"/>
            </w:pPr>
            <w:r w:rsidRPr="006F1672">
              <w:t>8-bit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 xml:space="preserve">Segment Length </w:t>
            </w:r>
            <w:r w:rsidRPr="006F1672">
              <w:rPr>
                <w:i/>
              </w:rPr>
              <w:t>#1</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9403" w:type="dxa"/>
            <w:gridSpan w:val="3"/>
            <w:shd w:val="clear" w:color="auto" w:fill="auto"/>
            <w:vAlign w:val="center"/>
          </w:tcPr>
          <w:p w:rsidR="00AA69D5" w:rsidRPr="006F1672" w:rsidRDefault="00AA69D5" w:rsidP="004E3A00">
            <w:pPr>
              <w:pStyle w:val="TableText"/>
            </w:pPr>
            <w:r w:rsidRPr="006F1672">
              <w:t>…</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lastRenderedPageBreak/>
              <w:t>16</w:t>
            </w:r>
          </w:p>
        </w:tc>
        <w:tc>
          <w:tcPr>
            <w:tcW w:w="2799" w:type="dxa"/>
            <w:shd w:val="clear" w:color="auto" w:fill="auto"/>
            <w:vAlign w:val="center"/>
          </w:tcPr>
          <w:p w:rsidR="00AA69D5" w:rsidRPr="006F1672" w:rsidRDefault="00AA69D5" w:rsidP="004E3A00">
            <w:pPr>
              <w:pStyle w:val="TableText"/>
            </w:pPr>
            <w:r w:rsidRPr="006F1672">
              <w:t xml:space="preserve">Segment Length </w:t>
            </w:r>
            <w:r w:rsidRPr="006F1672">
              <w:rPr>
                <w:i/>
              </w:rPr>
              <w:t>#S</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 xml:space="preserve">Attribute Value </w:t>
            </w:r>
            <w:r w:rsidRPr="006F1672">
              <w:rPr>
                <w:i/>
              </w:rPr>
              <w:t>#1</w:t>
            </w:r>
          </w:p>
        </w:tc>
        <w:tc>
          <w:tcPr>
            <w:tcW w:w="5421" w:type="dxa"/>
            <w:shd w:val="clear" w:color="auto" w:fill="auto"/>
            <w:vAlign w:val="center"/>
          </w:tcPr>
          <w:p w:rsidR="00AA69D5" w:rsidRPr="006F1672" w:rsidRDefault="00AA69D5" w:rsidP="004E3A00">
            <w:pPr>
              <w:pStyle w:val="TableText"/>
            </w:pPr>
            <w:r w:rsidRPr="006F1672">
              <w:t>8-bit unsigned integer</w:t>
            </w:r>
          </w:p>
        </w:tc>
      </w:tr>
      <w:tr w:rsidR="00AA69D5" w:rsidRPr="006F1672" w:rsidTr="004E3A00">
        <w:trPr>
          <w:cantSplit/>
          <w:jc w:val="center"/>
        </w:trPr>
        <w:tc>
          <w:tcPr>
            <w:tcW w:w="9403" w:type="dxa"/>
            <w:gridSpan w:val="3"/>
            <w:shd w:val="clear" w:color="auto" w:fill="auto"/>
            <w:vAlign w:val="center"/>
          </w:tcPr>
          <w:p w:rsidR="00AA69D5" w:rsidRPr="006F1672" w:rsidRDefault="00AA69D5" w:rsidP="004E3A00">
            <w:pPr>
              <w:pStyle w:val="TableText"/>
            </w:pPr>
            <w:r w:rsidRPr="006F1672">
              <w:t>…</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 xml:space="preserve">Attribute Value </w:t>
            </w:r>
            <w:r w:rsidRPr="006F1672">
              <w:rPr>
                <w:i/>
              </w:rPr>
              <w:t>#(S * A)</w:t>
            </w:r>
          </w:p>
        </w:tc>
        <w:tc>
          <w:tcPr>
            <w:tcW w:w="5421" w:type="dxa"/>
            <w:shd w:val="clear" w:color="auto" w:fill="auto"/>
            <w:vAlign w:val="center"/>
          </w:tcPr>
          <w:p w:rsidR="00AA69D5" w:rsidRPr="006F1672" w:rsidRDefault="00AA69D5" w:rsidP="004E3A00">
            <w:pPr>
              <w:pStyle w:val="TableText"/>
            </w:pPr>
            <w:r w:rsidRPr="006F1672">
              <w:t>8-bit unsigned integer</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 xml:space="preserve">Attribute Type </w:t>
            </w:r>
            <w:r w:rsidRPr="006F1672">
              <w:rPr>
                <w:i/>
              </w:rPr>
              <w:t>#1</w:t>
            </w:r>
          </w:p>
        </w:tc>
        <w:tc>
          <w:tcPr>
            <w:tcW w:w="5421" w:type="dxa"/>
            <w:shd w:val="clear" w:color="auto" w:fill="auto"/>
            <w:vAlign w:val="center"/>
          </w:tcPr>
          <w:p w:rsidR="00AA69D5" w:rsidRPr="006F1672" w:rsidRDefault="00AA69D5" w:rsidP="004E3A00">
            <w:pPr>
              <w:pStyle w:val="TableText"/>
            </w:pPr>
            <w:r w:rsidRPr="006F1672">
              <w:t>8-bit enumeration</w:t>
            </w:r>
          </w:p>
        </w:tc>
      </w:tr>
      <w:tr w:rsidR="00AA69D5" w:rsidRPr="006F1672" w:rsidTr="004E3A00">
        <w:trPr>
          <w:cantSplit/>
          <w:jc w:val="center"/>
        </w:trPr>
        <w:tc>
          <w:tcPr>
            <w:tcW w:w="9403" w:type="dxa"/>
            <w:gridSpan w:val="3"/>
            <w:shd w:val="clear" w:color="auto" w:fill="auto"/>
            <w:vAlign w:val="center"/>
          </w:tcPr>
          <w:p w:rsidR="00AA69D5" w:rsidRPr="006F1672" w:rsidRDefault="00AA69D5" w:rsidP="004E3A00">
            <w:pPr>
              <w:pStyle w:val="TableText"/>
            </w:pPr>
            <w:r w:rsidRPr="006F1672">
              <w:t>…</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8</w:t>
            </w:r>
          </w:p>
        </w:tc>
        <w:tc>
          <w:tcPr>
            <w:tcW w:w="2799" w:type="dxa"/>
            <w:shd w:val="clear" w:color="auto" w:fill="auto"/>
            <w:vAlign w:val="center"/>
          </w:tcPr>
          <w:p w:rsidR="00AA69D5" w:rsidRPr="006F1672" w:rsidRDefault="00AA69D5" w:rsidP="004E3A00">
            <w:pPr>
              <w:pStyle w:val="TableText"/>
            </w:pPr>
            <w:r w:rsidRPr="006F1672">
              <w:t xml:space="preserve">Attribute Type </w:t>
            </w:r>
            <w:r w:rsidRPr="006F1672">
              <w:rPr>
                <w:i/>
              </w:rPr>
              <w:t>#A</w:t>
            </w:r>
          </w:p>
        </w:tc>
        <w:tc>
          <w:tcPr>
            <w:tcW w:w="5421" w:type="dxa"/>
            <w:shd w:val="clear" w:color="auto" w:fill="auto"/>
            <w:vAlign w:val="center"/>
          </w:tcPr>
          <w:p w:rsidR="00AA69D5" w:rsidRPr="006F1672" w:rsidRDefault="00AA69D5" w:rsidP="004E3A00">
            <w:pPr>
              <w:pStyle w:val="TableText"/>
            </w:pPr>
            <w:r w:rsidRPr="006F1672">
              <w:t>8-bit enumeration</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0-48</w:t>
            </w:r>
          </w:p>
        </w:tc>
        <w:tc>
          <w:tcPr>
            <w:tcW w:w="2799" w:type="dxa"/>
            <w:shd w:val="clear" w:color="auto" w:fill="auto"/>
            <w:vAlign w:val="center"/>
          </w:tcPr>
          <w:p w:rsidR="00AA69D5" w:rsidRPr="006F1672" w:rsidRDefault="00AA69D5" w:rsidP="004E3A00">
            <w:pPr>
              <w:pStyle w:val="TableText"/>
            </w:pPr>
            <w:r w:rsidRPr="006F1672">
              <w:t>Padding to 48-bit boundary</w:t>
            </w:r>
          </w:p>
        </w:tc>
        <w:tc>
          <w:tcPr>
            <w:tcW w:w="5421" w:type="dxa"/>
            <w:shd w:val="clear" w:color="auto" w:fill="auto"/>
            <w:vAlign w:val="center"/>
          </w:tcPr>
          <w:p w:rsidR="00AA69D5" w:rsidRPr="006F1672" w:rsidRDefault="00AA69D5" w:rsidP="004E3A00">
            <w:pPr>
              <w:pStyle w:val="TableText"/>
            </w:pPr>
            <w:r w:rsidRPr="006F1672">
              <w:t>P</w:t>
            </w:r>
            <w:r w:rsidRPr="006F1672">
              <w:rPr>
                <w:i/>
                <w:iCs/>
                <w:vertAlign w:val="subscript"/>
              </w:rPr>
              <w:t>i</w:t>
            </w:r>
            <w:r w:rsidRPr="006F1672">
              <w:t xml:space="preserve"> bits unused </w:t>
            </w:r>
          </w:p>
        </w:tc>
      </w:tr>
      <w:tr w:rsidR="00AA69D5" w:rsidRPr="006F1672" w:rsidTr="004E3A00">
        <w:trPr>
          <w:cantSplit/>
          <w:jc w:val="center"/>
        </w:trPr>
        <w:tc>
          <w:tcPr>
            <w:tcW w:w="1183" w:type="dxa"/>
            <w:shd w:val="clear" w:color="auto" w:fill="auto"/>
            <w:vAlign w:val="center"/>
          </w:tcPr>
          <w:p w:rsidR="00AA69D5" w:rsidRPr="006F1672" w:rsidRDefault="00AA69D5" w:rsidP="004E3A00">
            <w:pPr>
              <w:pStyle w:val="TableText"/>
              <w:jc w:val="center"/>
            </w:pPr>
            <w:r w:rsidRPr="006F1672">
              <w:t>16</w:t>
            </w:r>
          </w:p>
        </w:tc>
        <w:tc>
          <w:tcPr>
            <w:tcW w:w="2799" w:type="dxa"/>
            <w:shd w:val="clear" w:color="auto" w:fill="auto"/>
            <w:vAlign w:val="center"/>
          </w:tcPr>
          <w:p w:rsidR="00AA69D5" w:rsidRPr="006F1672" w:rsidRDefault="00AA69D5" w:rsidP="004E3A00">
            <w:pPr>
              <w:pStyle w:val="TableText"/>
            </w:pPr>
            <w:r w:rsidRPr="006F1672">
              <w:t>Number of Soil Attribute Information Records</w:t>
            </w:r>
          </w:p>
        </w:tc>
        <w:tc>
          <w:tcPr>
            <w:tcW w:w="5421" w:type="dxa"/>
            <w:shd w:val="clear" w:color="auto" w:fill="auto"/>
            <w:vAlign w:val="center"/>
          </w:tcPr>
          <w:p w:rsidR="00AA69D5" w:rsidRPr="006F1672" w:rsidRDefault="00AA69D5" w:rsidP="004E3A00">
            <w:pPr>
              <w:pStyle w:val="TableText"/>
            </w:pPr>
            <w:r w:rsidRPr="006F1672">
              <w:t>16-bit unsigned integer</w:t>
            </w:r>
          </w:p>
        </w:tc>
      </w:tr>
      <w:tr w:rsidR="00AA69D5" w:rsidRPr="006F1672" w:rsidTr="004E3A00">
        <w:trPr>
          <w:cantSplit/>
          <w:trHeight w:val="107"/>
          <w:jc w:val="center"/>
        </w:trPr>
        <w:tc>
          <w:tcPr>
            <w:tcW w:w="1183" w:type="dxa"/>
            <w:vMerge w:val="restart"/>
            <w:shd w:val="clear" w:color="auto" w:fill="auto"/>
            <w:vAlign w:val="center"/>
          </w:tcPr>
          <w:p w:rsidR="00AA69D5" w:rsidRPr="006F1672" w:rsidRDefault="00AA69D5" w:rsidP="004E3A00">
            <w:pPr>
              <w:pStyle w:val="TableText"/>
              <w:jc w:val="center"/>
            </w:pPr>
            <w:r w:rsidRPr="006F1672">
              <w:t>48 + 8</w:t>
            </w:r>
            <w:r w:rsidRPr="006F1672">
              <w:rPr>
                <w:i/>
                <w:iCs/>
              </w:rPr>
              <w:t>K</w:t>
            </w:r>
            <w:r w:rsidRPr="006F1672">
              <w:rPr>
                <w:i/>
                <w:iCs/>
                <w:vertAlign w:val="subscript"/>
              </w:rPr>
              <w:t>1</w:t>
            </w:r>
            <w:r w:rsidRPr="006F1672">
              <w:rPr>
                <w:i/>
                <w:iCs/>
              </w:rPr>
              <w:t xml:space="preserve"> </w:t>
            </w:r>
            <w:r w:rsidRPr="006F1672">
              <w:t>+ 8</w:t>
            </w:r>
            <w:r w:rsidRPr="006F1672">
              <w:rPr>
                <w:i/>
                <w:iCs/>
              </w:rPr>
              <w:t>P</w:t>
            </w:r>
            <w:r w:rsidRPr="006F1672">
              <w:rPr>
                <w:i/>
                <w:iCs/>
                <w:vertAlign w:val="subscript"/>
              </w:rPr>
              <w:t>1</w:t>
            </w:r>
          </w:p>
        </w:tc>
        <w:tc>
          <w:tcPr>
            <w:tcW w:w="2799" w:type="dxa"/>
            <w:vMerge w:val="restart"/>
            <w:shd w:val="clear" w:color="auto" w:fill="auto"/>
            <w:vAlign w:val="center"/>
          </w:tcPr>
          <w:p w:rsidR="00AA69D5" w:rsidRPr="006F1672" w:rsidRDefault="00AA69D5" w:rsidP="004E3A00">
            <w:pPr>
              <w:pStyle w:val="TableText"/>
            </w:pPr>
            <w:r w:rsidRPr="006F1672">
              <w:t>Soil Attribute Information Records #1</w:t>
            </w:r>
          </w:p>
        </w:tc>
        <w:tc>
          <w:tcPr>
            <w:tcW w:w="5421" w:type="dxa"/>
            <w:shd w:val="clear" w:color="auto" w:fill="auto"/>
            <w:vAlign w:val="center"/>
          </w:tcPr>
          <w:p w:rsidR="00AA69D5" w:rsidRPr="006F1672" w:rsidRDefault="00AA69D5" w:rsidP="004E3A00">
            <w:pPr>
              <w:pStyle w:val="TableText"/>
            </w:pPr>
            <w:r w:rsidRPr="006F1672">
              <w:t>Record Type—32-bit enumeration</w:t>
            </w:r>
          </w:p>
        </w:tc>
      </w:tr>
      <w:tr w:rsidR="00AA69D5" w:rsidRPr="006F1672" w:rsidTr="004E3A00">
        <w:trPr>
          <w:cantSplit/>
          <w:trHeight w:val="104"/>
          <w:jc w:val="center"/>
        </w:trPr>
        <w:tc>
          <w:tcPr>
            <w:tcW w:w="1183" w:type="dxa"/>
            <w:vMerge/>
            <w:shd w:val="clear" w:color="auto" w:fill="auto"/>
            <w:vAlign w:val="center"/>
          </w:tcPr>
          <w:p w:rsidR="00AA69D5" w:rsidRPr="006F1672" w:rsidRDefault="00AA69D5" w:rsidP="004E3A00">
            <w:pPr>
              <w:pStyle w:val="TableText"/>
              <w:rPr>
                <w:szCs w:val="20"/>
              </w:rPr>
            </w:pPr>
          </w:p>
        </w:tc>
        <w:tc>
          <w:tcPr>
            <w:tcW w:w="2799" w:type="dxa"/>
            <w:vMerge/>
            <w:shd w:val="clear" w:color="auto" w:fill="auto"/>
            <w:vAlign w:val="center"/>
          </w:tcPr>
          <w:p w:rsidR="00AA69D5" w:rsidRPr="006F1672" w:rsidRDefault="00AA69D5" w:rsidP="004E3A00">
            <w:pPr>
              <w:pStyle w:val="TableText"/>
              <w:rPr>
                <w:szCs w:val="20"/>
              </w:rPr>
            </w:pPr>
          </w:p>
        </w:tc>
        <w:tc>
          <w:tcPr>
            <w:tcW w:w="5421" w:type="dxa"/>
            <w:shd w:val="clear" w:color="auto" w:fill="auto"/>
            <w:vAlign w:val="center"/>
          </w:tcPr>
          <w:p w:rsidR="00AA69D5" w:rsidRPr="006F1672" w:rsidRDefault="00AA69D5" w:rsidP="004E3A00">
            <w:pPr>
              <w:pStyle w:val="TableText"/>
            </w:pPr>
            <w:r w:rsidRPr="006F1672">
              <w:t>Record Length—16-bit unsigned integer</w:t>
            </w:r>
          </w:p>
          <w:p w:rsidR="00AA69D5" w:rsidRPr="006F1672" w:rsidRDefault="00AA69D5" w:rsidP="004E3A00">
            <w:pPr>
              <w:pStyle w:val="TableText"/>
            </w:pPr>
            <w:r w:rsidRPr="006F1672">
              <w:t xml:space="preserve">(6 + </w:t>
            </w:r>
            <w:r w:rsidRPr="006F1672">
              <w:rPr>
                <w:i/>
                <w:iCs/>
              </w:rPr>
              <w:t>K</w:t>
            </w:r>
            <w:r w:rsidRPr="006F1672">
              <w:rPr>
                <w:i/>
                <w:iCs/>
                <w:vertAlign w:val="subscript"/>
              </w:rPr>
              <w:t>1</w:t>
            </w:r>
            <w:r w:rsidRPr="006F1672">
              <w:rPr>
                <w:i/>
                <w:iCs/>
              </w:rPr>
              <w:t xml:space="preserve"> </w:t>
            </w:r>
            <w:r w:rsidRPr="006F1672">
              <w:t xml:space="preserve">+ </w:t>
            </w:r>
            <w:r w:rsidRPr="006F1672">
              <w:rPr>
                <w:i/>
                <w:iCs/>
              </w:rPr>
              <w:t>P</w:t>
            </w:r>
            <w:r w:rsidRPr="006F1672">
              <w:rPr>
                <w:i/>
                <w:iCs/>
                <w:vertAlign w:val="subscript"/>
              </w:rPr>
              <w:t>1</w:t>
            </w:r>
            <w:r w:rsidRPr="006F1672">
              <w:t>)</w:t>
            </w:r>
          </w:p>
        </w:tc>
      </w:tr>
      <w:tr w:rsidR="00AA69D5" w:rsidRPr="006F1672" w:rsidTr="004E3A00">
        <w:trPr>
          <w:cantSplit/>
          <w:trHeight w:val="104"/>
          <w:jc w:val="center"/>
        </w:trPr>
        <w:tc>
          <w:tcPr>
            <w:tcW w:w="1183" w:type="dxa"/>
            <w:vMerge/>
            <w:shd w:val="clear" w:color="auto" w:fill="auto"/>
            <w:vAlign w:val="center"/>
          </w:tcPr>
          <w:p w:rsidR="00AA69D5" w:rsidRPr="006F1672" w:rsidRDefault="00AA69D5" w:rsidP="004E3A00">
            <w:pPr>
              <w:pStyle w:val="TableText"/>
              <w:rPr>
                <w:szCs w:val="20"/>
              </w:rPr>
            </w:pPr>
          </w:p>
        </w:tc>
        <w:tc>
          <w:tcPr>
            <w:tcW w:w="2799" w:type="dxa"/>
            <w:vMerge/>
            <w:shd w:val="clear" w:color="auto" w:fill="auto"/>
            <w:vAlign w:val="center"/>
          </w:tcPr>
          <w:p w:rsidR="00AA69D5" w:rsidRPr="006F1672" w:rsidRDefault="00AA69D5" w:rsidP="004E3A00">
            <w:pPr>
              <w:pStyle w:val="TableText"/>
              <w:rPr>
                <w:szCs w:val="20"/>
              </w:rPr>
            </w:pPr>
          </w:p>
        </w:tc>
        <w:tc>
          <w:tcPr>
            <w:tcW w:w="5421" w:type="dxa"/>
            <w:shd w:val="clear" w:color="auto" w:fill="auto"/>
            <w:vAlign w:val="center"/>
          </w:tcPr>
          <w:p w:rsidR="00AA69D5" w:rsidRPr="006F1672" w:rsidRDefault="00AA69D5" w:rsidP="004E3A00">
            <w:pPr>
              <w:pStyle w:val="TableText"/>
            </w:pPr>
            <w:r w:rsidRPr="006F1672">
              <w:t>Record-Specific fields—</w:t>
            </w:r>
            <w:r w:rsidRPr="006F1672">
              <w:rPr>
                <w:i/>
                <w:iCs/>
              </w:rPr>
              <w:t>K</w:t>
            </w:r>
            <w:r w:rsidRPr="006F1672">
              <w:rPr>
                <w:i/>
                <w:iCs/>
                <w:vertAlign w:val="subscript"/>
              </w:rPr>
              <w:t xml:space="preserve">1 </w:t>
            </w:r>
            <w:r w:rsidRPr="006F1672">
              <w:t>octets</w:t>
            </w:r>
          </w:p>
        </w:tc>
      </w:tr>
      <w:tr w:rsidR="00AA69D5" w:rsidRPr="006F1672" w:rsidTr="004E3A00">
        <w:trPr>
          <w:cantSplit/>
          <w:trHeight w:val="104"/>
          <w:jc w:val="center"/>
        </w:trPr>
        <w:tc>
          <w:tcPr>
            <w:tcW w:w="1183" w:type="dxa"/>
            <w:vMerge/>
            <w:shd w:val="clear" w:color="auto" w:fill="auto"/>
            <w:vAlign w:val="center"/>
          </w:tcPr>
          <w:p w:rsidR="00AA69D5" w:rsidRPr="006F1672" w:rsidRDefault="00AA69D5" w:rsidP="004E3A00">
            <w:pPr>
              <w:pStyle w:val="TableText"/>
              <w:rPr>
                <w:szCs w:val="20"/>
              </w:rPr>
            </w:pPr>
          </w:p>
        </w:tc>
        <w:tc>
          <w:tcPr>
            <w:tcW w:w="2799" w:type="dxa"/>
            <w:vMerge/>
            <w:shd w:val="clear" w:color="auto" w:fill="auto"/>
            <w:vAlign w:val="center"/>
          </w:tcPr>
          <w:p w:rsidR="00AA69D5" w:rsidRPr="006F1672" w:rsidRDefault="00AA69D5" w:rsidP="004E3A00">
            <w:pPr>
              <w:pStyle w:val="TableText"/>
              <w:rPr>
                <w:szCs w:val="20"/>
              </w:rPr>
            </w:pPr>
          </w:p>
        </w:tc>
        <w:tc>
          <w:tcPr>
            <w:tcW w:w="5421" w:type="dxa"/>
            <w:shd w:val="clear" w:color="auto" w:fill="auto"/>
            <w:vAlign w:val="center"/>
          </w:tcPr>
          <w:p w:rsidR="00AA69D5" w:rsidRPr="006F1672" w:rsidRDefault="00AA69D5" w:rsidP="004E3A00">
            <w:pPr>
              <w:pStyle w:val="TableText"/>
            </w:pPr>
            <w:r w:rsidRPr="006F1672">
              <w:t>Padding to 64-bit boundary—</w:t>
            </w:r>
            <w:r w:rsidRPr="006F1672">
              <w:rPr>
                <w:i/>
                <w:iCs/>
              </w:rPr>
              <w:t>P</w:t>
            </w:r>
            <w:r w:rsidRPr="006F1672">
              <w:rPr>
                <w:i/>
                <w:iCs/>
                <w:vertAlign w:val="subscript"/>
              </w:rPr>
              <w:t>1</w:t>
            </w:r>
            <w:r w:rsidRPr="006F1672">
              <w:rPr>
                <w:i/>
                <w:iCs/>
              </w:rPr>
              <w:t xml:space="preserve"> </w:t>
            </w:r>
            <w:r w:rsidRPr="006F1672">
              <w:t>octets</w:t>
            </w:r>
          </w:p>
        </w:tc>
      </w:tr>
      <w:tr w:rsidR="00AA69D5" w:rsidRPr="006F1672" w:rsidTr="004E3A00">
        <w:trPr>
          <w:cantSplit/>
          <w:trHeight w:val="107"/>
          <w:jc w:val="center"/>
        </w:trPr>
        <w:tc>
          <w:tcPr>
            <w:tcW w:w="9403" w:type="dxa"/>
            <w:gridSpan w:val="3"/>
            <w:shd w:val="clear" w:color="auto" w:fill="auto"/>
            <w:vAlign w:val="center"/>
          </w:tcPr>
          <w:p w:rsidR="00AA69D5" w:rsidRPr="006F1672" w:rsidRDefault="00AA69D5" w:rsidP="004E3A00">
            <w:pPr>
              <w:pStyle w:val="TableText"/>
            </w:pPr>
            <w:r w:rsidRPr="006F1672">
              <w:t>.</w:t>
            </w:r>
          </w:p>
          <w:p w:rsidR="00AA69D5" w:rsidRPr="006F1672" w:rsidRDefault="00AA69D5" w:rsidP="004E3A00">
            <w:pPr>
              <w:pStyle w:val="TableText"/>
            </w:pPr>
            <w:r w:rsidRPr="006F1672">
              <w:t>.</w:t>
            </w:r>
          </w:p>
          <w:p w:rsidR="00AA69D5" w:rsidRPr="006F1672" w:rsidRDefault="00AA69D5" w:rsidP="004E3A00">
            <w:pPr>
              <w:pStyle w:val="TableText"/>
            </w:pPr>
            <w:r w:rsidRPr="006F1672">
              <w:t>.</w:t>
            </w:r>
          </w:p>
        </w:tc>
      </w:tr>
      <w:tr w:rsidR="00AA69D5" w:rsidRPr="006F1672" w:rsidTr="004E3A00">
        <w:trPr>
          <w:cantSplit/>
          <w:trHeight w:val="107"/>
          <w:jc w:val="center"/>
        </w:trPr>
        <w:tc>
          <w:tcPr>
            <w:tcW w:w="1183" w:type="dxa"/>
            <w:vMerge w:val="restart"/>
            <w:shd w:val="clear" w:color="auto" w:fill="auto"/>
            <w:vAlign w:val="center"/>
          </w:tcPr>
          <w:p w:rsidR="00AA69D5" w:rsidRPr="006F1672" w:rsidRDefault="00AA69D5" w:rsidP="004E3A00">
            <w:pPr>
              <w:pStyle w:val="TableText"/>
            </w:pPr>
            <w:r w:rsidRPr="006F1672">
              <w:t>48 + 8</w:t>
            </w:r>
            <w:r w:rsidRPr="006F1672">
              <w:rPr>
                <w:i/>
                <w:iCs/>
              </w:rPr>
              <w:t>K</w:t>
            </w:r>
            <w:r w:rsidRPr="006F1672">
              <w:rPr>
                <w:i/>
                <w:iCs/>
                <w:vertAlign w:val="subscript"/>
              </w:rPr>
              <w:t>N</w:t>
            </w:r>
            <w:r w:rsidRPr="006F1672">
              <w:rPr>
                <w:i/>
                <w:iCs/>
              </w:rPr>
              <w:t xml:space="preserve"> </w:t>
            </w:r>
            <w:r w:rsidRPr="006F1672">
              <w:t>+ 8</w:t>
            </w:r>
            <w:r w:rsidRPr="006F1672">
              <w:rPr>
                <w:i/>
                <w:iCs/>
              </w:rPr>
              <w:t>P</w:t>
            </w:r>
            <w:r w:rsidRPr="006F1672">
              <w:rPr>
                <w:i/>
                <w:iCs/>
                <w:vertAlign w:val="subscript"/>
              </w:rPr>
              <w:t>N</w:t>
            </w:r>
          </w:p>
        </w:tc>
        <w:tc>
          <w:tcPr>
            <w:tcW w:w="2799" w:type="dxa"/>
            <w:vMerge w:val="restart"/>
            <w:shd w:val="clear" w:color="auto" w:fill="auto"/>
            <w:vAlign w:val="center"/>
          </w:tcPr>
          <w:p w:rsidR="00AA69D5" w:rsidRPr="006F1672" w:rsidRDefault="00AA69D5" w:rsidP="004E3A00">
            <w:pPr>
              <w:pStyle w:val="TableText"/>
            </w:pPr>
            <w:r w:rsidRPr="006F1672">
              <w:t>Soil Attribute Information Records #N</w:t>
            </w:r>
          </w:p>
        </w:tc>
        <w:tc>
          <w:tcPr>
            <w:tcW w:w="5421" w:type="dxa"/>
            <w:shd w:val="clear" w:color="auto" w:fill="auto"/>
            <w:vAlign w:val="center"/>
          </w:tcPr>
          <w:p w:rsidR="00AA69D5" w:rsidRPr="006F1672" w:rsidRDefault="00AA69D5" w:rsidP="004E3A00">
            <w:pPr>
              <w:pStyle w:val="TableText"/>
            </w:pPr>
            <w:r w:rsidRPr="006F1672">
              <w:t>Record Type—32-bit enumeration</w:t>
            </w:r>
          </w:p>
        </w:tc>
      </w:tr>
      <w:tr w:rsidR="00AA69D5" w:rsidRPr="006F1672" w:rsidTr="004E3A00">
        <w:trPr>
          <w:cantSplit/>
          <w:trHeight w:val="104"/>
          <w:jc w:val="center"/>
        </w:trPr>
        <w:tc>
          <w:tcPr>
            <w:tcW w:w="1183" w:type="dxa"/>
            <w:vMerge/>
            <w:shd w:val="clear" w:color="auto" w:fill="auto"/>
            <w:vAlign w:val="center"/>
          </w:tcPr>
          <w:p w:rsidR="00AA69D5" w:rsidRPr="006F1672" w:rsidRDefault="00AA69D5" w:rsidP="004E3A00">
            <w:pPr>
              <w:pStyle w:val="TableText"/>
              <w:rPr>
                <w:szCs w:val="20"/>
              </w:rPr>
            </w:pPr>
          </w:p>
        </w:tc>
        <w:tc>
          <w:tcPr>
            <w:tcW w:w="2799" w:type="dxa"/>
            <w:vMerge/>
            <w:shd w:val="clear" w:color="auto" w:fill="auto"/>
            <w:vAlign w:val="center"/>
          </w:tcPr>
          <w:p w:rsidR="00AA69D5" w:rsidRPr="006F1672" w:rsidRDefault="00AA69D5" w:rsidP="004E3A00">
            <w:pPr>
              <w:pStyle w:val="TableText"/>
              <w:rPr>
                <w:szCs w:val="20"/>
              </w:rPr>
            </w:pPr>
          </w:p>
        </w:tc>
        <w:tc>
          <w:tcPr>
            <w:tcW w:w="5421" w:type="dxa"/>
            <w:shd w:val="clear" w:color="auto" w:fill="auto"/>
            <w:vAlign w:val="center"/>
          </w:tcPr>
          <w:p w:rsidR="00AA69D5" w:rsidRPr="006F1672" w:rsidRDefault="00AA69D5" w:rsidP="004E3A00">
            <w:pPr>
              <w:pStyle w:val="TableText"/>
            </w:pPr>
            <w:r w:rsidRPr="006F1672">
              <w:t>Record Length—16-bit unsigned integer</w:t>
            </w:r>
          </w:p>
          <w:p w:rsidR="00AA69D5" w:rsidRPr="006F1672" w:rsidRDefault="00AA69D5" w:rsidP="004E3A00">
            <w:pPr>
              <w:pStyle w:val="TableText"/>
            </w:pPr>
            <w:r w:rsidRPr="006F1672">
              <w:t xml:space="preserve">(6 + </w:t>
            </w:r>
            <w:r w:rsidRPr="006F1672">
              <w:rPr>
                <w:i/>
                <w:iCs/>
              </w:rPr>
              <w:t>K</w:t>
            </w:r>
            <w:r w:rsidRPr="006F1672">
              <w:rPr>
                <w:i/>
                <w:iCs/>
                <w:vertAlign w:val="subscript"/>
              </w:rPr>
              <w:t>N</w:t>
            </w:r>
            <w:r w:rsidRPr="006F1672">
              <w:rPr>
                <w:i/>
                <w:iCs/>
              </w:rPr>
              <w:t xml:space="preserve"> </w:t>
            </w:r>
            <w:r w:rsidRPr="006F1672">
              <w:t xml:space="preserve">+ </w:t>
            </w:r>
            <w:r w:rsidRPr="006F1672">
              <w:rPr>
                <w:i/>
                <w:iCs/>
              </w:rPr>
              <w:t>P</w:t>
            </w:r>
            <w:r w:rsidRPr="006F1672">
              <w:rPr>
                <w:i/>
                <w:iCs/>
                <w:vertAlign w:val="subscript"/>
              </w:rPr>
              <w:t>N</w:t>
            </w:r>
            <w:r w:rsidRPr="006F1672">
              <w:t>)</w:t>
            </w:r>
          </w:p>
        </w:tc>
      </w:tr>
      <w:tr w:rsidR="00AA69D5" w:rsidRPr="006F1672" w:rsidTr="004E3A00">
        <w:trPr>
          <w:cantSplit/>
          <w:trHeight w:val="104"/>
          <w:jc w:val="center"/>
        </w:trPr>
        <w:tc>
          <w:tcPr>
            <w:tcW w:w="1183" w:type="dxa"/>
            <w:vMerge/>
            <w:shd w:val="clear" w:color="auto" w:fill="auto"/>
            <w:vAlign w:val="center"/>
          </w:tcPr>
          <w:p w:rsidR="00AA69D5" w:rsidRPr="006F1672" w:rsidRDefault="00AA69D5" w:rsidP="004E3A00">
            <w:pPr>
              <w:pStyle w:val="TableText"/>
              <w:rPr>
                <w:szCs w:val="20"/>
              </w:rPr>
            </w:pPr>
          </w:p>
        </w:tc>
        <w:tc>
          <w:tcPr>
            <w:tcW w:w="2799" w:type="dxa"/>
            <w:vMerge/>
            <w:shd w:val="clear" w:color="auto" w:fill="auto"/>
            <w:vAlign w:val="center"/>
          </w:tcPr>
          <w:p w:rsidR="00AA69D5" w:rsidRPr="006F1672" w:rsidRDefault="00AA69D5" w:rsidP="004E3A00">
            <w:pPr>
              <w:pStyle w:val="TableText"/>
              <w:rPr>
                <w:szCs w:val="20"/>
              </w:rPr>
            </w:pPr>
          </w:p>
        </w:tc>
        <w:tc>
          <w:tcPr>
            <w:tcW w:w="5421" w:type="dxa"/>
            <w:shd w:val="clear" w:color="auto" w:fill="auto"/>
            <w:vAlign w:val="center"/>
          </w:tcPr>
          <w:p w:rsidR="00AA69D5" w:rsidRPr="006F1672" w:rsidRDefault="00AA69D5" w:rsidP="004E3A00">
            <w:pPr>
              <w:pStyle w:val="TableText"/>
            </w:pPr>
            <w:r w:rsidRPr="006F1672">
              <w:t>Record-Specific fields—</w:t>
            </w:r>
            <w:r w:rsidRPr="006F1672">
              <w:rPr>
                <w:i/>
                <w:iCs/>
              </w:rPr>
              <w:t>K</w:t>
            </w:r>
            <w:r w:rsidRPr="006F1672">
              <w:rPr>
                <w:i/>
                <w:iCs/>
                <w:vertAlign w:val="subscript"/>
              </w:rPr>
              <w:t>N</w:t>
            </w:r>
            <w:r w:rsidRPr="006F1672">
              <w:rPr>
                <w:i/>
                <w:iCs/>
              </w:rPr>
              <w:t xml:space="preserve"> </w:t>
            </w:r>
            <w:r w:rsidRPr="006F1672">
              <w:t>octets</w:t>
            </w:r>
          </w:p>
        </w:tc>
      </w:tr>
      <w:tr w:rsidR="00AA69D5" w:rsidRPr="006F1672" w:rsidTr="004E3A00">
        <w:trPr>
          <w:cantSplit/>
          <w:trHeight w:val="104"/>
          <w:jc w:val="center"/>
        </w:trPr>
        <w:tc>
          <w:tcPr>
            <w:tcW w:w="1183" w:type="dxa"/>
            <w:vMerge/>
            <w:shd w:val="clear" w:color="auto" w:fill="auto"/>
            <w:vAlign w:val="center"/>
          </w:tcPr>
          <w:p w:rsidR="00AA69D5" w:rsidRPr="006F1672" w:rsidRDefault="00AA69D5" w:rsidP="004E3A00">
            <w:pPr>
              <w:pStyle w:val="TableText"/>
              <w:rPr>
                <w:szCs w:val="20"/>
              </w:rPr>
            </w:pPr>
          </w:p>
        </w:tc>
        <w:tc>
          <w:tcPr>
            <w:tcW w:w="2799" w:type="dxa"/>
            <w:vMerge/>
            <w:shd w:val="clear" w:color="auto" w:fill="auto"/>
            <w:vAlign w:val="center"/>
          </w:tcPr>
          <w:p w:rsidR="00AA69D5" w:rsidRPr="006F1672" w:rsidRDefault="00AA69D5" w:rsidP="004E3A00">
            <w:pPr>
              <w:pStyle w:val="TableText"/>
              <w:rPr>
                <w:szCs w:val="20"/>
              </w:rPr>
            </w:pPr>
          </w:p>
        </w:tc>
        <w:tc>
          <w:tcPr>
            <w:tcW w:w="5421" w:type="dxa"/>
            <w:shd w:val="clear" w:color="auto" w:fill="auto"/>
            <w:vAlign w:val="center"/>
          </w:tcPr>
          <w:p w:rsidR="00AA69D5" w:rsidRPr="006F1672" w:rsidRDefault="00AA69D5" w:rsidP="004E3A00">
            <w:pPr>
              <w:pStyle w:val="TableText"/>
            </w:pPr>
            <w:r w:rsidRPr="006F1672">
              <w:t>Padding to 64-bit boundary—</w:t>
            </w:r>
            <w:r w:rsidRPr="006F1672">
              <w:rPr>
                <w:i/>
                <w:iCs/>
              </w:rPr>
              <w:t>P</w:t>
            </w:r>
            <w:r w:rsidRPr="006F1672">
              <w:rPr>
                <w:i/>
                <w:iCs/>
                <w:vertAlign w:val="subscript"/>
              </w:rPr>
              <w:t>N</w:t>
            </w:r>
            <w:r w:rsidRPr="006F1672">
              <w:rPr>
                <w:i/>
                <w:iCs/>
              </w:rPr>
              <w:t xml:space="preserve"> </w:t>
            </w:r>
            <w:r w:rsidRPr="006F1672">
              <w:t>octets</w:t>
            </w:r>
          </w:p>
        </w:tc>
      </w:tr>
      <w:tr w:rsidR="00AA69D5" w:rsidRPr="006F1672" w:rsidTr="004E3A00">
        <w:trPr>
          <w:cantSplit/>
          <w:trHeight w:val="1460"/>
          <w:jc w:val="center"/>
        </w:trPr>
        <w:tc>
          <w:tcPr>
            <w:tcW w:w="9403" w:type="dxa"/>
            <w:gridSpan w:val="3"/>
            <w:shd w:val="clear" w:color="auto" w:fill="auto"/>
            <w:vAlign w:val="center"/>
          </w:tcPr>
          <w:p w:rsidR="00AA69D5" w:rsidRPr="006F1672" w:rsidRDefault="00AA69D5" w:rsidP="004E3A00">
            <w:pPr>
              <w:pStyle w:val="TableText"/>
            </w:pPr>
            <w:r>
              <w:t xml:space="preserve">Soil Attribute Map </w:t>
            </w:r>
            <w:r w:rsidRPr="006F1672">
              <w:t xml:space="preserve">PDU = 912 + 8P + </w:t>
            </w:r>
            <w:r>
              <w:t>(</w:t>
            </w:r>
            <w:r w:rsidRPr="006F1672">
              <w:t>16 + 8A)</w:t>
            </w:r>
            <w:r>
              <w:t>*</w:t>
            </w:r>
            <m:oMath>
              <m:r>
                <m:rPr>
                  <m:sty m:val="p"/>
                </m:rPr>
                <w:rPr>
                  <w:rFonts w:ascii="Cambria Math" w:hAnsi="Cambria Math"/>
                </w:rPr>
                <m:t>(</m:t>
              </m:r>
              <m:nary>
                <m:naryPr>
                  <m:chr m:val="∑"/>
                  <m:ctrlPr>
                    <w:rPr>
                      <w:rFonts w:ascii="Cambria Math" w:hAnsi="Cambria Math"/>
                    </w:rPr>
                  </m:ctrlPr>
                </m:naryPr>
                <m:sub>
                  <m:r>
                    <w:rPr>
                      <w:rFonts w:ascii="Cambria Math" w:eastAsia="Cambria Math" w:hAnsi="Cambria Math"/>
                    </w:rPr>
                    <m:t>k</m:t>
                  </m:r>
                  <m:r>
                    <m:rPr>
                      <m:sty m:val="p"/>
                    </m:rPr>
                    <w:rPr>
                      <w:rFonts w:ascii="Cambria Math" w:eastAsia="Cambria Math" w:hAnsi="Cambria Math"/>
                    </w:rPr>
                    <m:t>=1</m:t>
                  </m:r>
                </m:sub>
                <m:sup>
                  <m:r>
                    <w:rPr>
                      <w:rFonts w:ascii="Cambria Math" w:eastAsia="Cambria Math" w:hAnsi="Cambria Math"/>
                    </w:rPr>
                    <m:t>P</m:t>
                  </m:r>
                </m:sup>
                <m:e>
                  <m:sSub>
                    <m:sSubPr>
                      <m:ctrlPr>
                        <w:rPr>
                          <w:rFonts w:ascii="Cambria Math" w:hAnsi="Cambria Math"/>
                        </w:rPr>
                      </m:ctrlPr>
                    </m:sSubPr>
                    <m:e>
                      <m:d>
                        <m:dPr>
                          <m:ctrlPr>
                            <w:rPr>
                              <w:rFonts w:ascii="Cambria Math" w:hAnsi="Cambria Math"/>
                            </w:rPr>
                          </m:ctrlPr>
                        </m:dPr>
                        <m:e>
                          <m:r>
                            <w:rPr>
                              <w:rFonts w:ascii="Cambria Math" w:hAnsi="Cambria Math"/>
                            </w:rPr>
                            <m:t>S</m:t>
                          </m:r>
                        </m:e>
                      </m:d>
                    </m:e>
                    <m:sub>
                      <m:r>
                        <w:rPr>
                          <w:rFonts w:ascii="Cambria Math" w:hAnsi="Cambria Math"/>
                        </w:rPr>
                        <m:t>k</m:t>
                      </m:r>
                    </m:sub>
                  </m:sSub>
                  <m:r>
                    <m:rPr>
                      <m:sty m:val="p"/>
                    </m:rPr>
                    <w:rPr>
                      <w:rFonts w:ascii="Cambria Math" w:hAnsi="Cambria Math"/>
                    </w:rPr>
                    <m:t>)</m:t>
                  </m:r>
                </m:e>
              </m:nary>
            </m:oMath>
            <w:r w:rsidRPr="006F1672">
              <w:t xml:space="preserve"> + 8A + 8</w:t>
            </w:r>
            <m:oMath>
              <m:r>
                <m:rPr>
                  <m:sty m:val="p"/>
                </m:rPr>
                <w:rPr>
                  <w:rFonts w:ascii="Cambria Math" w:hAnsi="Cambria Math"/>
                </w:rPr>
                <m:t>*(</m:t>
              </m:r>
              <m:nary>
                <m:naryPr>
                  <m:chr m:val="∑"/>
                  <m:ctrlPr>
                    <w:rPr>
                      <w:rFonts w:ascii="Cambria Math" w:hAnsi="Cambria Math"/>
                    </w:rPr>
                  </m:ctrlPr>
                </m:naryPr>
                <m:sub>
                  <m:r>
                    <w:rPr>
                      <w:rFonts w:ascii="Cambria Math" w:eastAsia="Cambria Math" w:hAnsi="Cambria Math"/>
                    </w:rPr>
                    <m:t>i</m:t>
                  </m:r>
                  <m:r>
                    <m:rPr>
                      <m:sty m:val="p"/>
                    </m:rPr>
                    <w:rPr>
                      <w:rFonts w:ascii="Cambria Math" w:eastAsia="Cambria Math" w:hAnsi="Cambria Math"/>
                    </w:rPr>
                    <m:t>=1</m:t>
                  </m:r>
                </m:sub>
                <m:sup>
                  <m:r>
                    <w:rPr>
                      <w:rFonts w:ascii="Cambria Math" w:eastAsia="Cambria Math" w:hAnsi="Cambria Math"/>
                    </w:rPr>
                    <m:t>N</m:t>
                  </m:r>
                </m:sup>
                <m:e>
                  <m:d>
                    <m:dPr>
                      <m:ctrlPr>
                        <w:rPr>
                          <w:rFonts w:ascii="Cambria Math" w:hAnsi="Cambria Math"/>
                        </w:rPr>
                      </m:ctrlPr>
                    </m:dPr>
                    <m:e>
                      <m:r>
                        <m:rPr>
                          <m:sty m:val="p"/>
                        </m:rPr>
                        <w:rPr>
                          <w:rFonts w:ascii="Cambria Math" w:hAnsi="Cambria Math"/>
                        </w:rPr>
                        <m:t>6+</m:t>
                      </m:r>
                      <m:r>
                        <w:rPr>
                          <w:rFonts w:ascii="Cambria Math" w:hAnsi="Cambria Math"/>
                        </w:rPr>
                        <m:t>Ki</m:t>
                      </m:r>
                      <m:r>
                        <m:rPr>
                          <m:sty m:val="p"/>
                        </m:rPr>
                        <w:rPr>
                          <w:rFonts w:ascii="Cambria Math" w:hAnsi="Cambria Math"/>
                        </w:rPr>
                        <m:t>+</m:t>
                      </m:r>
                      <m:r>
                        <w:rPr>
                          <w:rFonts w:ascii="Cambria Math" w:hAnsi="Cambria Math"/>
                        </w:rPr>
                        <m:t>Pi</m:t>
                      </m:r>
                    </m:e>
                  </m:d>
                </m:e>
              </m:nary>
              <m:r>
                <m:rPr>
                  <m:sty m:val="p"/>
                </m:rPr>
                <w:rPr>
                  <w:rFonts w:ascii="Cambria Math" w:hAnsi="Cambria Math"/>
                </w:rPr>
                <m:t>)</m:t>
              </m:r>
            </m:oMath>
          </w:p>
          <w:p w:rsidR="00AA69D5" w:rsidRPr="006F1672" w:rsidRDefault="00AA69D5" w:rsidP="004E3A00">
            <w:pPr>
              <w:pStyle w:val="TableText"/>
            </w:pPr>
          </w:p>
          <w:p w:rsidR="00AA69D5" w:rsidRPr="006F1672" w:rsidRDefault="00AA69D5" w:rsidP="004E3A00">
            <w:pPr>
              <w:pStyle w:val="TableText"/>
            </w:pPr>
            <w:r w:rsidRPr="006F1672">
              <w:t>where</w:t>
            </w:r>
          </w:p>
          <w:p w:rsidR="00AA69D5" w:rsidRPr="006F1672" w:rsidRDefault="00AA69D5" w:rsidP="004E3A00">
            <w:pPr>
              <w:pStyle w:val="TableText"/>
            </w:pPr>
          </w:p>
          <w:p w:rsidR="00AA69D5" w:rsidRPr="006F1672" w:rsidRDefault="00AA69D5" w:rsidP="004E3A00">
            <w:pPr>
              <w:pStyle w:val="TableText"/>
              <w:rPr>
                <w:i/>
              </w:rPr>
            </w:pPr>
            <w:r w:rsidRPr="006F1672">
              <w:rPr>
                <w:i/>
              </w:rPr>
              <w:t xml:space="preserve">P </w:t>
            </w:r>
            <w:r>
              <w:t>is the n</w:t>
            </w:r>
            <w:r w:rsidRPr="002A0C5E">
              <w:t>umber of Points</w:t>
            </w:r>
          </w:p>
          <w:p w:rsidR="00AA69D5" w:rsidRPr="006F1672" w:rsidRDefault="00AA69D5" w:rsidP="004E3A00">
            <w:pPr>
              <w:pStyle w:val="TableText"/>
            </w:pPr>
            <w:r w:rsidRPr="006F1672">
              <w:rPr>
                <w:i/>
              </w:rPr>
              <w:t xml:space="preserve">A </w:t>
            </w:r>
            <w:r>
              <w:t>is the n</w:t>
            </w:r>
            <w:r w:rsidRPr="002A0C5E">
              <w:t>umber of Attribute Types</w:t>
            </w:r>
          </w:p>
          <w:p w:rsidR="00AA69D5" w:rsidRPr="006F1672" w:rsidRDefault="00AA69D5" w:rsidP="004E3A00">
            <w:pPr>
              <w:pStyle w:val="TableText"/>
              <w:rPr>
                <w:rFonts w:eastAsiaTheme="minorEastAsia"/>
              </w:rPr>
            </w:pPr>
            <w:r w:rsidRPr="002A0C5E">
              <w:rPr>
                <w:i/>
              </w:rPr>
              <w:t xml:space="preserve">S </w:t>
            </w:r>
            <w:r>
              <w:t>is the n</w:t>
            </w:r>
            <w:r w:rsidRPr="002A0C5E">
              <w:t>umber of Segments</w:t>
            </w:r>
          </w:p>
          <w:p w:rsidR="00AA69D5" w:rsidRPr="006F1672" w:rsidRDefault="00AA69D5" w:rsidP="004E3A00">
            <w:pPr>
              <w:pStyle w:val="TableText"/>
              <w:rPr>
                <w:rFonts w:eastAsiaTheme="minorHAnsi"/>
              </w:rPr>
            </w:pPr>
            <w:r w:rsidRPr="006F1672">
              <w:rPr>
                <w:rFonts w:eastAsiaTheme="minorHAnsi"/>
                <w:i/>
                <w:iCs/>
              </w:rPr>
              <w:t xml:space="preserve">N </w:t>
            </w:r>
            <w:r w:rsidRPr="006F1672">
              <w:rPr>
                <w:rFonts w:eastAsiaTheme="minorHAnsi"/>
              </w:rPr>
              <w:t xml:space="preserve">is the number of </w:t>
            </w:r>
            <w:r w:rsidRPr="006F1672">
              <w:t xml:space="preserve">Soil Attribute Information </w:t>
            </w:r>
            <w:r w:rsidRPr="006F1672">
              <w:rPr>
                <w:rFonts w:eastAsiaTheme="minorHAnsi"/>
              </w:rPr>
              <w:t>records</w:t>
            </w:r>
          </w:p>
          <w:p w:rsidR="00AA69D5" w:rsidRPr="006F1672" w:rsidRDefault="00AA69D5" w:rsidP="004E3A00">
            <w:pPr>
              <w:pStyle w:val="TableText"/>
              <w:rPr>
                <w:rFonts w:eastAsiaTheme="minorHAnsi"/>
              </w:rPr>
            </w:pPr>
            <w:r w:rsidRPr="006F1672">
              <w:rPr>
                <w:rFonts w:eastAsiaTheme="minorHAnsi"/>
                <w:i/>
                <w:iCs/>
              </w:rPr>
              <w:t xml:space="preserve">Ki </w:t>
            </w:r>
            <w:r w:rsidRPr="006F1672">
              <w:rPr>
                <w:rFonts w:eastAsiaTheme="minorHAnsi"/>
              </w:rPr>
              <w:t xml:space="preserve">is the length of the Record-Specific field in </w:t>
            </w:r>
            <w:r w:rsidRPr="006F1672">
              <w:t>Soil Attribute Information Records</w:t>
            </w:r>
            <w:r w:rsidRPr="006F1672">
              <w:rPr>
                <w:rFonts w:eastAsiaTheme="minorHAnsi"/>
              </w:rPr>
              <w:t xml:space="preserve"> record #</w:t>
            </w:r>
            <w:r w:rsidRPr="006F1672">
              <w:rPr>
                <w:rFonts w:eastAsiaTheme="minorHAnsi"/>
                <w:i/>
                <w:iCs/>
              </w:rPr>
              <w:t xml:space="preserve">i </w:t>
            </w:r>
            <w:r w:rsidRPr="006F1672">
              <w:rPr>
                <w:rFonts w:eastAsiaTheme="minorHAnsi"/>
              </w:rPr>
              <w:t>in octets</w:t>
            </w:r>
          </w:p>
          <w:p w:rsidR="00AA69D5" w:rsidRPr="006F1672" w:rsidRDefault="00AA69D5" w:rsidP="004E3A00">
            <w:pPr>
              <w:pStyle w:val="TableText"/>
              <w:rPr>
                <w:rFonts w:eastAsiaTheme="minorHAnsi"/>
              </w:rPr>
            </w:pPr>
            <w:r w:rsidRPr="006F1672">
              <w:rPr>
                <w:rFonts w:eastAsiaTheme="minorHAnsi"/>
                <w:i/>
                <w:iCs/>
              </w:rPr>
              <w:t xml:space="preserve">Pi </w:t>
            </w:r>
            <w:r w:rsidRPr="006F1672">
              <w:rPr>
                <w:rFonts w:eastAsiaTheme="minorHAnsi"/>
              </w:rPr>
              <w:t xml:space="preserve">is the number of padding octets in </w:t>
            </w:r>
            <w:r w:rsidRPr="006F1672">
              <w:t xml:space="preserve">Soil Attribute Information Records </w:t>
            </w:r>
            <w:r w:rsidRPr="006F1672">
              <w:rPr>
                <w:rFonts w:eastAsiaTheme="minorHAnsi"/>
              </w:rPr>
              <w:t>record #</w:t>
            </w:r>
            <w:r w:rsidRPr="006F1672">
              <w:rPr>
                <w:rFonts w:eastAsiaTheme="minorHAnsi"/>
                <w:i/>
                <w:iCs/>
              </w:rPr>
              <w:t>i</w:t>
            </w:r>
            <w:r w:rsidRPr="006F1672">
              <w:rPr>
                <w:rFonts w:eastAsiaTheme="minorHAnsi"/>
              </w:rPr>
              <w:t xml:space="preserve">, which is </w:t>
            </w:r>
            <w:r w:rsidRPr="006F1672">
              <w:rPr>
                <w:rFonts w:ascii="Cambria Math" w:eastAsiaTheme="minorHAnsi" w:hAnsi="Cambria Math" w:cs="Cambria Math"/>
                <w:lang w:val="en-GB"/>
              </w:rPr>
              <w:t>⌈</w:t>
            </w:r>
            <w:r w:rsidRPr="006F1672">
              <w:rPr>
                <w:rFonts w:eastAsiaTheme="minorHAnsi"/>
                <w:i/>
              </w:rPr>
              <w:t>(6+K</w:t>
            </w:r>
            <w:r w:rsidRPr="006F1672">
              <w:rPr>
                <w:rFonts w:eastAsiaTheme="minorHAnsi"/>
                <w:i/>
                <w:vertAlign w:val="subscript"/>
              </w:rPr>
              <w:t>i</w:t>
            </w:r>
            <w:r w:rsidRPr="006F1672">
              <w:rPr>
                <w:rFonts w:eastAsiaTheme="minorHAnsi"/>
                <w:i/>
              </w:rPr>
              <w:t>)/8</w:t>
            </w:r>
            <w:r w:rsidRPr="006F1672">
              <w:rPr>
                <w:rFonts w:ascii="Cambria Math" w:eastAsiaTheme="minorHAnsi" w:hAnsi="Cambria Math" w:cs="Cambria Math"/>
                <w:lang w:val="en-GB"/>
              </w:rPr>
              <w:t>⌉</w:t>
            </w:r>
            <w:r w:rsidRPr="006F1672">
              <w:rPr>
                <w:rFonts w:eastAsiaTheme="minorHAnsi"/>
              </w:rPr>
              <w:t>-</w:t>
            </w:r>
            <w:r w:rsidRPr="006F1672">
              <w:rPr>
                <w:rFonts w:eastAsiaTheme="minorHAnsi"/>
                <w:i/>
              </w:rPr>
              <w:t>(6+K</w:t>
            </w:r>
            <w:r w:rsidRPr="006F1672">
              <w:rPr>
                <w:rFonts w:eastAsiaTheme="minorHAnsi"/>
                <w:i/>
                <w:vertAlign w:val="subscript"/>
              </w:rPr>
              <w:t>i</w:t>
            </w:r>
            <w:r w:rsidRPr="006F1672">
              <w:rPr>
                <w:rFonts w:eastAsiaTheme="minorHAnsi"/>
                <w:i/>
              </w:rPr>
              <w:t>)</w:t>
            </w:r>
          </w:p>
          <w:p w:rsidR="00AA69D5" w:rsidRPr="006F1672" w:rsidRDefault="00AA69D5" w:rsidP="004E3A00">
            <w:pPr>
              <w:pStyle w:val="TableText"/>
            </w:pPr>
            <w:r w:rsidRPr="006F1672">
              <w:rPr>
                <w:rFonts w:ascii="Cambria Math" w:eastAsiaTheme="minorHAnsi" w:hAnsi="Cambria Math" w:cs="Cambria Math"/>
                <w:lang w:val="en-GB"/>
              </w:rPr>
              <w:t>⌈</w:t>
            </w:r>
            <w:r w:rsidRPr="006F1672">
              <w:rPr>
                <w:rFonts w:eastAsiaTheme="minorHAnsi"/>
                <w:i/>
              </w:rPr>
              <w:t>x</w:t>
            </w:r>
            <w:r w:rsidRPr="006F1672">
              <w:rPr>
                <w:rFonts w:ascii="Cambria Math" w:eastAsiaTheme="minorHAnsi" w:hAnsi="Cambria Math" w:cs="Cambria Math"/>
                <w:lang w:val="en-GB"/>
              </w:rPr>
              <w:t>⌉</w:t>
            </w:r>
            <w:r w:rsidRPr="006F1672">
              <w:rPr>
                <w:rFonts w:eastAsiaTheme="minorHAnsi"/>
              </w:rPr>
              <w:t xml:space="preserve"> is the largest integer &lt; </w:t>
            </w:r>
            <w:r w:rsidRPr="006F1672">
              <w:rPr>
                <w:rFonts w:eastAsiaTheme="minorHAnsi"/>
                <w:i/>
                <w:iCs/>
              </w:rPr>
              <w:t xml:space="preserve">x </w:t>
            </w:r>
            <w:r w:rsidRPr="006F1672">
              <w:rPr>
                <w:rFonts w:eastAsiaTheme="minorHAnsi"/>
              </w:rPr>
              <w:t>+ 1.</w:t>
            </w:r>
          </w:p>
          <w:p w:rsidR="00AA69D5" w:rsidRPr="006F1672" w:rsidRDefault="00AA69D5" w:rsidP="004E3A00">
            <w:pPr>
              <w:pStyle w:val="TableText"/>
            </w:pPr>
          </w:p>
        </w:tc>
      </w:tr>
    </w:tbl>
    <w:p w:rsidR="00AA69D5" w:rsidRPr="006F1672" w:rsidRDefault="00AA69D5" w:rsidP="004E3A00">
      <w:pPr>
        <w:pStyle w:val="Spacer"/>
      </w:pPr>
    </w:p>
    <w:p w:rsidR="00806CA7" w:rsidRPr="00280005" w:rsidRDefault="002C594D" w:rsidP="00280005">
      <w:pPr>
        <w:pStyle w:val="Heading1"/>
      </w:pPr>
      <w:bookmarkStart w:id="1073" w:name="_Toc266453146"/>
      <w:bookmarkStart w:id="1074" w:name="_Toc266453343"/>
      <w:bookmarkStart w:id="1075" w:name="_Toc266354918"/>
      <w:bookmarkStart w:id="1076" w:name="_Toc266453148"/>
      <w:bookmarkStart w:id="1077" w:name="_Toc411412372"/>
      <w:bookmarkStart w:id="1078" w:name="_Toc422237299"/>
      <w:bookmarkEnd w:id="1073"/>
      <w:bookmarkEnd w:id="1074"/>
      <w:r w:rsidRPr="00280005">
        <w:t xml:space="preserve">DISTRIBUTED EMISSION REGENERATION </w:t>
      </w:r>
      <w:r w:rsidR="00806CA7" w:rsidRPr="00280005">
        <w:t>(DER)</w:t>
      </w:r>
      <w:bookmarkEnd w:id="1075"/>
      <w:bookmarkEnd w:id="1076"/>
      <w:bookmarkEnd w:id="1077"/>
      <w:bookmarkEnd w:id="1078"/>
    </w:p>
    <w:p w:rsidR="00806CA7" w:rsidRPr="00775D40" w:rsidRDefault="00806CA7" w:rsidP="00806CA7">
      <w:pPr>
        <w:pStyle w:val="Heading2"/>
      </w:pPr>
      <w:bookmarkStart w:id="1079" w:name="_Toc266354919"/>
      <w:bookmarkStart w:id="1080" w:name="_Toc266453149"/>
      <w:bookmarkStart w:id="1081" w:name="_Toc411412373"/>
      <w:bookmarkStart w:id="1082" w:name="_Toc422237300"/>
      <w:r w:rsidRPr="00775D40">
        <w:t>Electromagnetic Emission</w:t>
      </w:r>
      <w:bookmarkEnd w:id="1079"/>
      <w:bookmarkEnd w:id="1080"/>
      <w:bookmarkEnd w:id="1081"/>
      <w:bookmarkEnd w:id="1082"/>
    </w:p>
    <w:p w:rsidR="00806CA7" w:rsidRPr="00775D40" w:rsidRDefault="00806CA7" w:rsidP="00806CA7">
      <w:pPr>
        <w:pStyle w:val="BodyText"/>
      </w:pPr>
      <w:r>
        <w:t>VDIS</w:t>
      </w:r>
      <w:r w:rsidRPr="00775D40">
        <w:t xml:space="preserve"> adopts the Electromagnetic Emission PDU usage defined in </w:t>
      </w:r>
      <w:r>
        <w:t>DIS</w:t>
      </w:r>
      <w:r w:rsidRPr="00775D40">
        <w:t>.</w:t>
      </w:r>
    </w:p>
    <w:p w:rsidR="00806CA7" w:rsidRPr="00775D40" w:rsidRDefault="00806CA7" w:rsidP="00806CA7">
      <w:pPr>
        <w:pStyle w:val="Heading3"/>
      </w:pPr>
      <w:bookmarkStart w:id="1083" w:name="_Toc422237301"/>
      <w:r>
        <w:lastRenderedPageBreak/>
        <w:t>Jamming Technique</w:t>
      </w:r>
      <w:bookmarkEnd w:id="1083"/>
    </w:p>
    <w:p w:rsidR="00806CA7" w:rsidRDefault="00806CA7" w:rsidP="00806CA7">
      <w:pPr>
        <w:pStyle w:val="BodyText"/>
      </w:pPr>
      <w:r>
        <w:t>The Jamming Technique enumerations currently supported by VDIS are given in the following table</w:t>
      </w:r>
      <w:r w:rsidR="00F63C3A">
        <w:t xml:space="preserve">.  </w:t>
      </w:r>
      <w:r>
        <w:t>These are consistent with and a subset of the table in SISO-REF-010-00v20-0.</w:t>
      </w:r>
    </w:p>
    <w:p w:rsidR="00806CA7" w:rsidRDefault="00280005" w:rsidP="00E163A8">
      <w:pPr>
        <w:pStyle w:val="Caption-Table"/>
      </w:pPr>
      <w:bookmarkStart w:id="1084" w:name="_Toc411412289"/>
      <w:bookmarkStart w:id="1085" w:name="_Toc422237358"/>
      <w:r>
        <w:t>Table</w:t>
      </w:r>
      <w:r w:rsidR="00806CA7">
        <w:t xml:space="preserve"> </w:t>
      </w:r>
      <w:fldSimple w:instr=" STYLEREF 1 \s ">
        <w:r w:rsidR="009B7484">
          <w:rPr>
            <w:noProof/>
          </w:rPr>
          <w:t>12</w:t>
        </w:r>
      </w:fldSimple>
      <w:r w:rsidR="00AA69D5">
        <w:noBreakHyphen/>
      </w:r>
      <w:fldSimple w:instr=" SEQ Table \* ARABIC \s 1 ">
        <w:r w:rsidR="009B7484">
          <w:rPr>
            <w:noProof/>
          </w:rPr>
          <w:t>1</w:t>
        </w:r>
      </w:fldSimple>
      <w:r w:rsidR="00E163A8">
        <w:t xml:space="preserve">. </w:t>
      </w:r>
      <w:r w:rsidR="00806CA7">
        <w:t xml:space="preserve"> Jamming Technique Enumerations</w:t>
      </w:r>
      <w:bookmarkEnd w:id="1084"/>
      <w:bookmarkEnd w:id="1085"/>
    </w:p>
    <w:tbl>
      <w:tblPr>
        <w:tblW w:w="655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960"/>
        <w:gridCol w:w="960"/>
        <w:gridCol w:w="960"/>
        <w:gridCol w:w="960"/>
        <w:gridCol w:w="2710"/>
      </w:tblGrid>
      <w:tr w:rsidR="00806CA7" w:rsidRPr="0029147C" w:rsidTr="00E163A8">
        <w:trPr>
          <w:cantSplit/>
          <w:trHeight w:val="395"/>
          <w:jc w:val="center"/>
        </w:trPr>
        <w:tc>
          <w:tcPr>
            <w:tcW w:w="960" w:type="dxa"/>
            <w:tcBorders>
              <w:top w:val="single" w:sz="4" w:space="0" w:color="2B1F5F"/>
              <w:left w:val="single" w:sz="4" w:space="0" w:color="2B1F5F"/>
              <w:bottom w:val="single" w:sz="4" w:space="0" w:color="2B1F5F"/>
              <w:right w:val="single" w:sz="4" w:space="0" w:color="FFFFFF"/>
            </w:tcBorders>
            <w:shd w:val="clear" w:color="auto" w:fill="2B1F5F"/>
            <w:noWrap/>
            <w:vAlign w:val="center"/>
          </w:tcPr>
          <w:p w:rsidR="00806CA7" w:rsidRPr="0029147C" w:rsidRDefault="00806CA7" w:rsidP="004E3A00">
            <w:pPr>
              <w:pStyle w:val="TableColumnHeader"/>
            </w:pPr>
            <w:r>
              <w:t>KIND</w:t>
            </w:r>
          </w:p>
        </w:tc>
        <w:tc>
          <w:tcPr>
            <w:tcW w:w="960" w:type="dxa"/>
            <w:tcBorders>
              <w:top w:val="single" w:sz="4" w:space="0" w:color="2B1F5F"/>
              <w:left w:val="single" w:sz="4" w:space="0" w:color="FFFFFF"/>
              <w:bottom w:val="single" w:sz="4" w:space="0" w:color="2B1F5F"/>
              <w:right w:val="single" w:sz="4" w:space="0" w:color="FFFFFF"/>
            </w:tcBorders>
            <w:shd w:val="clear" w:color="auto" w:fill="2B1F5F"/>
            <w:noWrap/>
            <w:vAlign w:val="center"/>
          </w:tcPr>
          <w:p w:rsidR="00806CA7" w:rsidRPr="0029147C" w:rsidRDefault="00806CA7" w:rsidP="004E3A00">
            <w:pPr>
              <w:pStyle w:val="TableColumnHeader"/>
            </w:pPr>
            <w:r>
              <w:t>CAT</w:t>
            </w:r>
          </w:p>
        </w:tc>
        <w:tc>
          <w:tcPr>
            <w:tcW w:w="960" w:type="dxa"/>
            <w:tcBorders>
              <w:top w:val="single" w:sz="4" w:space="0" w:color="2B1F5F"/>
              <w:left w:val="single" w:sz="4" w:space="0" w:color="FFFFFF"/>
              <w:bottom w:val="single" w:sz="4" w:space="0" w:color="2B1F5F"/>
              <w:right w:val="single" w:sz="4" w:space="0" w:color="FFFFFF"/>
            </w:tcBorders>
            <w:shd w:val="clear" w:color="auto" w:fill="2B1F5F"/>
            <w:noWrap/>
            <w:vAlign w:val="center"/>
          </w:tcPr>
          <w:p w:rsidR="00806CA7" w:rsidRPr="0029147C" w:rsidRDefault="00806CA7" w:rsidP="004E3A00">
            <w:pPr>
              <w:pStyle w:val="TableColumnHeader"/>
            </w:pPr>
            <w:r>
              <w:t>SCAT</w:t>
            </w:r>
          </w:p>
        </w:tc>
        <w:tc>
          <w:tcPr>
            <w:tcW w:w="960" w:type="dxa"/>
            <w:tcBorders>
              <w:top w:val="single" w:sz="4" w:space="0" w:color="2B1F5F"/>
              <w:left w:val="single" w:sz="4" w:space="0" w:color="FFFFFF"/>
              <w:bottom w:val="single" w:sz="4" w:space="0" w:color="2B1F5F"/>
              <w:right w:val="single" w:sz="4" w:space="0" w:color="FFFFFF"/>
            </w:tcBorders>
            <w:shd w:val="clear" w:color="auto" w:fill="2B1F5F"/>
            <w:noWrap/>
            <w:vAlign w:val="center"/>
          </w:tcPr>
          <w:p w:rsidR="00806CA7" w:rsidRPr="0029147C" w:rsidRDefault="00806CA7" w:rsidP="004E3A00">
            <w:pPr>
              <w:pStyle w:val="TableColumnHeader"/>
            </w:pPr>
            <w:r>
              <w:t>SPEC</w:t>
            </w:r>
          </w:p>
        </w:tc>
        <w:tc>
          <w:tcPr>
            <w:tcW w:w="2710" w:type="dxa"/>
            <w:tcBorders>
              <w:top w:val="single" w:sz="4" w:space="0" w:color="2B1F5F"/>
              <w:left w:val="single" w:sz="4" w:space="0" w:color="FFFFFF"/>
              <w:bottom w:val="single" w:sz="4" w:space="0" w:color="2B1F5F"/>
              <w:right w:val="single" w:sz="4" w:space="0" w:color="2B1F5F"/>
            </w:tcBorders>
            <w:shd w:val="clear" w:color="auto" w:fill="2B1F5F"/>
            <w:noWrap/>
            <w:vAlign w:val="center"/>
          </w:tcPr>
          <w:p w:rsidR="00806CA7" w:rsidRPr="0029147C" w:rsidRDefault="00806CA7" w:rsidP="00E163A8">
            <w:pPr>
              <w:pStyle w:val="TableColumnHeader"/>
            </w:pPr>
            <w:r>
              <w:t>Name</w:t>
            </w:r>
          </w:p>
        </w:tc>
      </w:tr>
      <w:tr w:rsidR="00806CA7" w:rsidRPr="0029147C" w:rsidTr="00E163A8">
        <w:trPr>
          <w:cantSplit/>
          <w:trHeight w:val="255"/>
          <w:jc w:val="center"/>
        </w:trPr>
        <w:tc>
          <w:tcPr>
            <w:tcW w:w="960" w:type="dxa"/>
            <w:tcBorders>
              <w:top w:val="single" w:sz="4" w:space="0" w:color="2B1F5F"/>
            </w:tcBorders>
            <w:shd w:val="clear" w:color="auto" w:fill="auto"/>
            <w:noWrap/>
            <w:vAlign w:val="center"/>
          </w:tcPr>
          <w:p w:rsidR="00806CA7" w:rsidRPr="0029147C" w:rsidRDefault="00806CA7" w:rsidP="004E3A00">
            <w:pPr>
              <w:pStyle w:val="TableText"/>
              <w:jc w:val="center"/>
            </w:pPr>
            <w:r w:rsidRPr="0029147C">
              <w:t>0</w:t>
            </w:r>
          </w:p>
        </w:tc>
        <w:tc>
          <w:tcPr>
            <w:tcW w:w="960" w:type="dxa"/>
            <w:tcBorders>
              <w:top w:val="single" w:sz="4" w:space="0" w:color="2B1F5F"/>
            </w:tcBorders>
            <w:shd w:val="clear" w:color="auto" w:fill="auto"/>
            <w:noWrap/>
            <w:vAlign w:val="center"/>
          </w:tcPr>
          <w:p w:rsidR="00806CA7" w:rsidRPr="0029147C" w:rsidRDefault="00806CA7" w:rsidP="004E3A00">
            <w:pPr>
              <w:pStyle w:val="TableText"/>
              <w:jc w:val="center"/>
            </w:pPr>
            <w:r w:rsidRPr="0029147C">
              <w:t>0</w:t>
            </w:r>
          </w:p>
        </w:tc>
        <w:tc>
          <w:tcPr>
            <w:tcW w:w="960" w:type="dxa"/>
            <w:tcBorders>
              <w:top w:val="single" w:sz="4" w:space="0" w:color="2B1F5F"/>
            </w:tcBorders>
            <w:shd w:val="clear" w:color="auto" w:fill="auto"/>
            <w:noWrap/>
            <w:vAlign w:val="center"/>
          </w:tcPr>
          <w:p w:rsidR="00806CA7" w:rsidRPr="0029147C" w:rsidRDefault="00806CA7" w:rsidP="004E3A00">
            <w:pPr>
              <w:pStyle w:val="TableText"/>
              <w:jc w:val="center"/>
            </w:pPr>
            <w:r w:rsidRPr="0029147C">
              <w:t>0</w:t>
            </w:r>
          </w:p>
        </w:tc>
        <w:tc>
          <w:tcPr>
            <w:tcW w:w="960" w:type="dxa"/>
            <w:tcBorders>
              <w:top w:val="single" w:sz="4" w:space="0" w:color="2B1F5F"/>
            </w:tcBorders>
            <w:shd w:val="clear" w:color="auto" w:fill="auto"/>
            <w:noWrap/>
            <w:vAlign w:val="center"/>
          </w:tcPr>
          <w:p w:rsidR="00806CA7" w:rsidRPr="0029147C" w:rsidRDefault="00806CA7" w:rsidP="004E3A00">
            <w:pPr>
              <w:pStyle w:val="TableText"/>
              <w:jc w:val="center"/>
            </w:pPr>
            <w:r w:rsidRPr="0029147C">
              <w:t>0</w:t>
            </w:r>
          </w:p>
        </w:tc>
        <w:tc>
          <w:tcPr>
            <w:tcW w:w="2710" w:type="dxa"/>
            <w:tcBorders>
              <w:top w:val="single" w:sz="4" w:space="0" w:color="2B1F5F"/>
            </w:tcBorders>
            <w:shd w:val="clear" w:color="auto" w:fill="auto"/>
            <w:noWrap/>
            <w:vAlign w:val="center"/>
          </w:tcPr>
          <w:p w:rsidR="00806CA7" w:rsidRPr="0029147C" w:rsidRDefault="00806CA7" w:rsidP="004E3A00">
            <w:pPr>
              <w:pStyle w:val="TableText"/>
            </w:pPr>
            <w:r>
              <w:t>Other</w:t>
            </w:r>
          </w:p>
        </w:tc>
      </w:tr>
      <w:tr w:rsidR="00806CA7" w:rsidRPr="0029147C" w:rsidTr="00E163A8">
        <w:trPr>
          <w:cantSplit/>
          <w:trHeight w:val="255"/>
          <w:jc w:val="center"/>
        </w:trPr>
        <w:tc>
          <w:tcPr>
            <w:tcW w:w="960" w:type="dxa"/>
            <w:shd w:val="clear" w:color="auto" w:fill="auto"/>
            <w:noWrap/>
            <w:vAlign w:val="center"/>
          </w:tcPr>
          <w:p w:rsidR="00806CA7" w:rsidRPr="0029147C" w:rsidRDefault="00806CA7" w:rsidP="004E3A00">
            <w:pPr>
              <w:pStyle w:val="TableText"/>
              <w:jc w:val="center"/>
            </w:pPr>
            <w:r w:rsidRPr="0029147C">
              <w:t>1</w:t>
            </w:r>
          </w:p>
        </w:tc>
        <w:tc>
          <w:tcPr>
            <w:tcW w:w="960" w:type="dxa"/>
            <w:shd w:val="clear" w:color="auto" w:fill="auto"/>
            <w:noWrap/>
            <w:vAlign w:val="center"/>
          </w:tcPr>
          <w:p w:rsidR="00806CA7" w:rsidRPr="0029147C" w:rsidRDefault="00806CA7" w:rsidP="004E3A00">
            <w:pPr>
              <w:pStyle w:val="TableText"/>
              <w:jc w:val="center"/>
            </w:pPr>
            <w:r w:rsidRPr="0029147C">
              <w:t>0</w:t>
            </w:r>
          </w:p>
        </w:tc>
        <w:tc>
          <w:tcPr>
            <w:tcW w:w="960" w:type="dxa"/>
            <w:shd w:val="clear" w:color="auto" w:fill="auto"/>
            <w:noWrap/>
            <w:vAlign w:val="center"/>
          </w:tcPr>
          <w:p w:rsidR="00806CA7" w:rsidRPr="0029147C" w:rsidRDefault="00806CA7" w:rsidP="004E3A00">
            <w:pPr>
              <w:pStyle w:val="TableText"/>
              <w:jc w:val="center"/>
            </w:pPr>
            <w:r w:rsidRPr="0029147C">
              <w:t>0</w:t>
            </w:r>
          </w:p>
        </w:tc>
        <w:tc>
          <w:tcPr>
            <w:tcW w:w="960" w:type="dxa"/>
            <w:shd w:val="clear" w:color="auto" w:fill="auto"/>
            <w:noWrap/>
            <w:vAlign w:val="center"/>
          </w:tcPr>
          <w:p w:rsidR="00806CA7" w:rsidRPr="0029147C" w:rsidRDefault="00806CA7" w:rsidP="004E3A00">
            <w:pPr>
              <w:pStyle w:val="TableText"/>
              <w:jc w:val="center"/>
            </w:pPr>
            <w:r w:rsidRPr="0029147C">
              <w:t>0</w:t>
            </w:r>
          </w:p>
        </w:tc>
        <w:tc>
          <w:tcPr>
            <w:tcW w:w="2710" w:type="dxa"/>
            <w:shd w:val="clear" w:color="auto" w:fill="auto"/>
            <w:noWrap/>
            <w:vAlign w:val="center"/>
          </w:tcPr>
          <w:p w:rsidR="00806CA7" w:rsidRPr="0029147C" w:rsidRDefault="00806CA7" w:rsidP="004E3A00">
            <w:pPr>
              <w:pStyle w:val="TableText"/>
            </w:pPr>
            <w:r>
              <w:t>Noise</w:t>
            </w:r>
          </w:p>
        </w:tc>
      </w:tr>
      <w:tr w:rsidR="00806CA7" w:rsidRPr="0029147C" w:rsidTr="00E163A8">
        <w:trPr>
          <w:cantSplit/>
          <w:trHeight w:val="255"/>
          <w:jc w:val="center"/>
        </w:trPr>
        <w:tc>
          <w:tcPr>
            <w:tcW w:w="960" w:type="dxa"/>
            <w:shd w:val="clear" w:color="auto" w:fill="auto"/>
            <w:noWrap/>
            <w:vAlign w:val="center"/>
          </w:tcPr>
          <w:p w:rsidR="00806CA7" w:rsidRPr="0029147C" w:rsidRDefault="00806CA7" w:rsidP="004E3A00">
            <w:pPr>
              <w:pStyle w:val="TableText"/>
              <w:jc w:val="center"/>
            </w:pPr>
            <w:r>
              <w:t>2</w:t>
            </w:r>
          </w:p>
        </w:tc>
        <w:tc>
          <w:tcPr>
            <w:tcW w:w="960" w:type="dxa"/>
            <w:shd w:val="clear" w:color="auto" w:fill="auto"/>
            <w:noWrap/>
            <w:vAlign w:val="center"/>
          </w:tcPr>
          <w:p w:rsidR="00806CA7" w:rsidRPr="0029147C" w:rsidRDefault="00806CA7" w:rsidP="004E3A00">
            <w:pPr>
              <w:pStyle w:val="TableText"/>
              <w:jc w:val="center"/>
            </w:pPr>
            <w:r>
              <w:t>0</w:t>
            </w:r>
          </w:p>
        </w:tc>
        <w:tc>
          <w:tcPr>
            <w:tcW w:w="960" w:type="dxa"/>
            <w:shd w:val="clear" w:color="auto" w:fill="auto"/>
            <w:noWrap/>
            <w:vAlign w:val="center"/>
          </w:tcPr>
          <w:p w:rsidR="00806CA7" w:rsidRPr="0029147C" w:rsidRDefault="00806CA7" w:rsidP="004E3A00">
            <w:pPr>
              <w:pStyle w:val="TableText"/>
              <w:jc w:val="center"/>
            </w:pPr>
            <w:r>
              <w:t>0</w:t>
            </w:r>
          </w:p>
        </w:tc>
        <w:tc>
          <w:tcPr>
            <w:tcW w:w="960" w:type="dxa"/>
            <w:shd w:val="clear" w:color="auto" w:fill="auto"/>
            <w:noWrap/>
            <w:vAlign w:val="center"/>
          </w:tcPr>
          <w:p w:rsidR="00806CA7" w:rsidRPr="0029147C" w:rsidRDefault="00806CA7" w:rsidP="004E3A00">
            <w:pPr>
              <w:pStyle w:val="TableText"/>
              <w:jc w:val="center"/>
            </w:pPr>
            <w:r>
              <w:t>0</w:t>
            </w:r>
          </w:p>
        </w:tc>
        <w:tc>
          <w:tcPr>
            <w:tcW w:w="2710" w:type="dxa"/>
            <w:shd w:val="clear" w:color="auto" w:fill="auto"/>
            <w:noWrap/>
            <w:vAlign w:val="center"/>
          </w:tcPr>
          <w:p w:rsidR="00806CA7" w:rsidRDefault="00806CA7" w:rsidP="004E3A00">
            <w:pPr>
              <w:pStyle w:val="TableText"/>
            </w:pPr>
            <w:r>
              <w:t>Deception</w:t>
            </w:r>
          </w:p>
        </w:tc>
      </w:tr>
    </w:tbl>
    <w:p w:rsidR="00806CA7" w:rsidRDefault="00806CA7" w:rsidP="00E163A8">
      <w:pPr>
        <w:pStyle w:val="Spacer"/>
      </w:pPr>
    </w:p>
    <w:p w:rsidR="00806CA7" w:rsidRPr="00775D40" w:rsidRDefault="00806CA7" w:rsidP="00806CA7">
      <w:pPr>
        <w:pStyle w:val="Heading3"/>
      </w:pPr>
      <w:bookmarkStart w:id="1086" w:name="_Toc266354921"/>
      <w:bookmarkStart w:id="1087" w:name="_Toc266453151"/>
      <w:bookmarkStart w:id="1088" w:name="_Toc422237302"/>
      <w:r w:rsidRPr="00775D40">
        <w:t>Electromagnetic Emission PDU Issuance Rules</w:t>
      </w:r>
      <w:bookmarkEnd w:id="1086"/>
      <w:bookmarkEnd w:id="1087"/>
      <w:bookmarkEnd w:id="1088"/>
    </w:p>
    <w:p w:rsidR="00806CA7" w:rsidRDefault="00806CA7" w:rsidP="00806CA7">
      <w:pPr>
        <w:pStyle w:val="BodyText"/>
      </w:pPr>
      <w:r>
        <w:t>VDIS only recommends transmitting the Electromagnetic Emission PDU using the complete-entity issuance method</w:t>
      </w:r>
      <w:r w:rsidR="00F63C3A">
        <w:t xml:space="preserve">.  </w:t>
      </w:r>
      <w:r>
        <w:t>To support compatibility, however, VDIS simulation applications shall implement the Beam Status field.</w:t>
      </w:r>
    </w:p>
    <w:p w:rsidR="00806CA7" w:rsidRPr="00775D40" w:rsidRDefault="00806CA7" w:rsidP="00806CA7">
      <w:pPr>
        <w:pStyle w:val="Heading3"/>
      </w:pPr>
      <w:bookmarkStart w:id="1089" w:name="_Toc266354922"/>
      <w:bookmarkStart w:id="1090" w:name="_Toc266453152"/>
      <w:bookmarkStart w:id="1091" w:name="_Toc422237303"/>
      <w:r w:rsidRPr="00775D40">
        <w:t>Electromagnetic Emission PDU Receipt Rules</w:t>
      </w:r>
      <w:bookmarkEnd w:id="1089"/>
      <w:bookmarkEnd w:id="1090"/>
      <w:bookmarkEnd w:id="1091"/>
    </w:p>
    <w:p w:rsidR="00806CA7" w:rsidRDefault="00806CA7" w:rsidP="00806CA7">
      <w:pPr>
        <w:pStyle w:val="BodyText"/>
      </w:pPr>
      <w:r>
        <w:t>It’s critical for VDIS compliant applications to support the Beam Status field so that they will not be affected by other simulation applications using the other issuance methods.</w:t>
      </w:r>
    </w:p>
    <w:p w:rsidR="00806CA7" w:rsidRPr="00775D40" w:rsidRDefault="00806CA7" w:rsidP="00806CA7">
      <w:pPr>
        <w:pStyle w:val="Heading2"/>
      </w:pPr>
      <w:bookmarkStart w:id="1092" w:name="_Toc216756783"/>
      <w:bookmarkStart w:id="1093" w:name="_Toc217276076"/>
      <w:bookmarkStart w:id="1094" w:name="_Toc266354926"/>
      <w:bookmarkStart w:id="1095" w:name="_Toc266453156"/>
      <w:bookmarkStart w:id="1096" w:name="_Toc411412374"/>
      <w:bookmarkStart w:id="1097" w:name="_Toc422237304"/>
      <w:bookmarkEnd w:id="1092"/>
      <w:bookmarkEnd w:id="1093"/>
      <w:r w:rsidRPr="00775D40">
        <w:t>Designator</w:t>
      </w:r>
      <w:bookmarkEnd w:id="1094"/>
      <w:bookmarkEnd w:id="1095"/>
      <w:bookmarkEnd w:id="1096"/>
      <w:bookmarkEnd w:id="1097"/>
    </w:p>
    <w:p w:rsidR="00806CA7" w:rsidRPr="00775D40" w:rsidRDefault="00806CA7" w:rsidP="00806CA7">
      <w:pPr>
        <w:pStyle w:val="BodyText"/>
      </w:pPr>
      <w:r>
        <w:t>VDIS</w:t>
      </w:r>
      <w:r w:rsidRPr="00775D40">
        <w:t xml:space="preserve"> adopts the Designator PDU usage defined in SISO PCR 130:</w:t>
      </w:r>
    </w:p>
    <w:p w:rsidR="00806CA7" w:rsidRDefault="00806CA7" w:rsidP="0000072A">
      <w:pPr>
        <w:pStyle w:val="ListNumber"/>
        <w:numPr>
          <w:ilvl w:val="0"/>
          <w:numId w:val="77"/>
        </w:numPr>
      </w:pPr>
      <w:r w:rsidRPr="00775D40">
        <w:t>Clarified the PDU usage to include designation functions not strictly related to weapons engagement, such as laser range finding, beaming, and pointing.</w:t>
      </w:r>
    </w:p>
    <w:p w:rsidR="00806CA7" w:rsidRDefault="00806CA7" w:rsidP="0000072A">
      <w:pPr>
        <w:pStyle w:val="ListNumber"/>
        <w:numPr>
          <w:ilvl w:val="0"/>
          <w:numId w:val="77"/>
        </w:numPr>
      </w:pPr>
      <w:r w:rsidRPr="00775D40">
        <w:t>Clarified the notion of a “designated entity” as being either an entity or an object</w:t>
      </w:r>
      <w:r w:rsidR="00F63C3A">
        <w:t xml:space="preserve">.  </w:t>
      </w:r>
      <w:r w:rsidRPr="00775D40">
        <w:t>For this, “Designated Entity ID” is now “Designated Object ID” and “Designator Spot with respect to Designated Entity” is now “Designator Spot with respect to Designated Object.”</w:t>
      </w:r>
    </w:p>
    <w:p w:rsidR="00806CA7" w:rsidRDefault="00806CA7" w:rsidP="0000072A">
      <w:pPr>
        <w:pStyle w:val="ListNumber"/>
        <w:numPr>
          <w:ilvl w:val="0"/>
          <w:numId w:val="77"/>
        </w:numPr>
      </w:pPr>
      <w:r w:rsidRPr="00775D40">
        <w:t>Changed the definition of Designator Code from an enumeration to an unsigned integer to allow usage of real world designation codes.</w:t>
      </w:r>
    </w:p>
    <w:p w:rsidR="00806CA7" w:rsidRDefault="00806CA7" w:rsidP="0000072A">
      <w:pPr>
        <w:pStyle w:val="ListNumber"/>
        <w:numPr>
          <w:ilvl w:val="0"/>
          <w:numId w:val="77"/>
        </w:numPr>
      </w:pPr>
      <w:r w:rsidRPr="00775D40">
        <w:t xml:space="preserve">Added an </w:t>
      </w:r>
      <w:r>
        <w:t>unsigned integer</w:t>
      </w:r>
      <w:r w:rsidRPr="00775D40">
        <w:t xml:space="preserve"> field to the PDU in the 24-bit padding to indicate the </w:t>
      </w:r>
      <w:r>
        <w:t>Flash Rate of the laser designator</w:t>
      </w:r>
      <w:r w:rsidRPr="00775D40">
        <w:t>.</w:t>
      </w:r>
    </w:p>
    <w:p w:rsidR="00806CA7" w:rsidRDefault="00806CA7" w:rsidP="0000072A">
      <w:pPr>
        <w:pStyle w:val="ListNumber"/>
        <w:numPr>
          <w:ilvl w:val="0"/>
          <w:numId w:val="77"/>
        </w:numPr>
      </w:pPr>
      <w:r w:rsidRPr="00775D40">
        <w:t>Added a Designator System Number field to the PDU in the 24-bit padding to differentiate between possible multiple laser designation systems on the same entity</w:t>
      </w:r>
      <w:r w:rsidR="00F63C3A">
        <w:t xml:space="preserve">.  </w:t>
      </w:r>
      <w:r>
        <w:t xml:space="preserve">Each </w:t>
      </w:r>
      <w:r w:rsidRPr="00775D40">
        <w:t>laser designator system shall be assigned a unique number to be included in this field</w:t>
      </w:r>
      <w:r w:rsidR="00F63C3A">
        <w:t xml:space="preserve">.  </w:t>
      </w:r>
      <w:r>
        <w:t>Systems shall be numbered sequentially starting from zero</w:t>
      </w:r>
      <w:r w:rsidR="00F63C3A">
        <w:t xml:space="preserve">.  </w:t>
      </w:r>
      <w:r w:rsidRPr="00775D40">
        <w:t>Once established for an exercise, the Designator System Number for each designator system shall not be changed for that exercise regardless of whether it is active or inactive.</w:t>
      </w:r>
    </w:p>
    <w:p w:rsidR="00806CA7" w:rsidRDefault="00806CA7" w:rsidP="0000072A">
      <w:pPr>
        <w:pStyle w:val="ListNumber"/>
        <w:numPr>
          <w:ilvl w:val="0"/>
          <w:numId w:val="77"/>
        </w:numPr>
      </w:pPr>
      <w:r w:rsidRPr="00775D40">
        <w:t xml:space="preserve">Added a Laser </w:t>
      </w:r>
      <w:r>
        <w:t>Function</w:t>
      </w:r>
      <w:r w:rsidRPr="00775D40">
        <w:t xml:space="preserve"> field to the PDU in the 24-bit padding to identify the mode of operation for the “designating” laser (see below for an enumeration).</w:t>
      </w:r>
    </w:p>
    <w:p w:rsidR="00806CA7" w:rsidRDefault="00806CA7" w:rsidP="0000072A">
      <w:pPr>
        <w:pStyle w:val="ListNumber"/>
        <w:numPr>
          <w:ilvl w:val="0"/>
          <w:numId w:val="77"/>
        </w:numPr>
      </w:pPr>
      <w:r w:rsidRPr="00775D40">
        <w:t>Changed “Code Name” to “Designator System Name” to clarify its usage</w:t>
      </w:r>
      <w:r w:rsidR="00F63C3A">
        <w:t xml:space="preserve">.  </w:t>
      </w:r>
      <w:r>
        <w:t>Reduced the Designator System Name to an 8-bit enumeration.</w:t>
      </w:r>
    </w:p>
    <w:p w:rsidR="00806CA7" w:rsidRDefault="00806CA7" w:rsidP="0000072A">
      <w:pPr>
        <w:pStyle w:val="ListNumber"/>
        <w:numPr>
          <w:ilvl w:val="0"/>
          <w:numId w:val="77"/>
        </w:numPr>
      </w:pPr>
      <w:r>
        <w:t>Added “Designator Spot Type”, an 8-bit enumeration, in the padding just created by the reduction in size of the Designator System Name</w:t>
      </w:r>
      <w:r w:rsidR="00F63C3A">
        <w:t xml:space="preserve">.  </w:t>
      </w:r>
      <w:r>
        <w:t>This field identifies the type of lased spot.</w:t>
      </w:r>
    </w:p>
    <w:p w:rsidR="00806CA7" w:rsidRDefault="00806CA7" w:rsidP="0000072A">
      <w:pPr>
        <w:pStyle w:val="ListNumber"/>
        <w:numPr>
          <w:ilvl w:val="0"/>
          <w:numId w:val="77"/>
        </w:numPr>
      </w:pPr>
      <w:r w:rsidRPr="00775D40">
        <w:t>Changed the “Entity Linear Acceleration” to “</w:t>
      </w:r>
      <w:r>
        <w:t>Designator Beam Origin Offset</w:t>
      </w:r>
      <w:r w:rsidRPr="00775D40">
        <w:t xml:space="preserve">”, </w:t>
      </w:r>
      <w:r>
        <w:t>because the origin is far more useful feature than the dead reckoning parameters</w:t>
      </w:r>
      <w:r w:rsidR="00F63C3A">
        <w:t xml:space="preserve">.  </w:t>
      </w:r>
      <w:r w:rsidRPr="00775D40">
        <w:t>Note that Entity Linear Acceleration is unusable without velocity</w:t>
      </w:r>
      <w:r>
        <w:t>, but even switching acceleration for velocity wouldn’t be as useful as the beam origin</w:t>
      </w:r>
      <w:r w:rsidR="00F63C3A">
        <w:t xml:space="preserve">.  </w:t>
      </w:r>
      <w:r>
        <w:t>This does not break backward compatibility because acceleration could not have been used previously.</w:t>
      </w:r>
    </w:p>
    <w:p w:rsidR="00806CA7" w:rsidRDefault="00806CA7" w:rsidP="0000072A">
      <w:pPr>
        <w:pStyle w:val="ListNumber"/>
        <w:numPr>
          <w:ilvl w:val="0"/>
          <w:numId w:val="77"/>
        </w:numPr>
      </w:pPr>
      <w:r>
        <w:lastRenderedPageBreak/>
        <w:t>VDIS</w:t>
      </w:r>
      <w:r w:rsidRPr="00775D40">
        <w:t xml:space="preserve"> provides the following dead reckoning clarification</w:t>
      </w:r>
      <w:r w:rsidR="00F63C3A">
        <w:t xml:space="preserve">.  </w:t>
      </w:r>
      <w:r w:rsidRPr="00775D40">
        <w:t>If an object is specified as being tracked, then the dead reckoning is relative to the body coordinates of the tracked object using the Designator Spot with Respect to Designated Object field (</w:t>
      </w:r>
      <w:r w:rsidR="00A16289">
        <w:t xml:space="preserve">i.e., </w:t>
      </w:r>
      <w:r w:rsidRPr="00775D40">
        <w:t>DRM 9 FVB)</w:t>
      </w:r>
      <w:r w:rsidR="00F63C3A">
        <w:t xml:space="preserve">.  </w:t>
      </w:r>
      <w:r w:rsidRPr="00775D40">
        <w:t>If no object is being tracked, then the dead reckoning is based on the Designator Spot Location (</w:t>
      </w:r>
      <w:r w:rsidR="00A16289">
        <w:t xml:space="preserve">i.e., </w:t>
      </w:r>
      <w:r w:rsidRPr="00775D40">
        <w:t>DRM 5 FVW).</w:t>
      </w:r>
    </w:p>
    <w:p w:rsidR="00806CA7" w:rsidRDefault="00806CA7" w:rsidP="0000072A">
      <w:pPr>
        <w:pStyle w:val="ListNumber"/>
        <w:numPr>
          <w:ilvl w:val="0"/>
          <w:numId w:val="77"/>
        </w:numPr>
      </w:pPr>
      <w:r>
        <w:t>Enumerations for new fields (Designator Spot Type, Laser Function) as well as revisions to existing enumerations to support the Designator PDU (Designator System Name, Sensor/Emitter entity types).</w:t>
      </w:r>
    </w:p>
    <w:p w:rsidR="00806CA7" w:rsidRDefault="00806CA7" w:rsidP="0000072A">
      <w:pPr>
        <w:pStyle w:val="ListNumber"/>
        <w:numPr>
          <w:ilvl w:val="0"/>
          <w:numId w:val="77"/>
        </w:numPr>
      </w:pPr>
      <w:r w:rsidRPr="00775D40">
        <w:t xml:space="preserve">Extended the PDU definition to include three </w:t>
      </w:r>
      <w:r>
        <w:t>A</w:t>
      </w:r>
      <w:r w:rsidRPr="00775D40">
        <w:t>ttribute records for an Attribute PDU associated to the Designator PDU:</w:t>
      </w:r>
    </w:p>
    <w:p w:rsidR="00806CA7" w:rsidRDefault="00806CA7" w:rsidP="0000072A">
      <w:pPr>
        <w:pStyle w:val="ListNumber2"/>
        <w:numPr>
          <w:ilvl w:val="1"/>
          <w:numId w:val="13"/>
        </w:numPr>
      </w:pPr>
      <w:r w:rsidRPr="00775D40">
        <w:t xml:space="preserve">Designator </w:t>
      </w:r>
      <w:r>
        <w:t>Beam Characteristics</w:t>
      </w:r>
      <w:r w:rsidRPr="00775D40">
        <w:t xml:space="preserve"> Attribute </w:t>
      </w:r>
      <w:r>
        <w:t>r</w:t>
      </w:r>
      <w:r w:rsidRPr="00775D40">
        <w:t>ecord</w:t>
      </w:r>
    </w:p>
    <w:p w:rsidR="00806CA7" w:rsidRDefault="00806CA7" w:rsidP="0000072A">
      <w:pPr>
        <w:pStyle w:val="ListNumber2"/>
        <w:numPr>
          <w:ilvl w:val="1"/>
          <w:numId w:val="13"/>
        </w:numPr>
      </w:pPr>
      <w:r w:rsidRPr="00775D40">
        <w:t xml:space="preserve">Designator </w:t>
      </w:r>
      <w:r>
        <w:t>Dead Reckoning Parameters</w:t>
      </w:r>
      <w:r w:rsidRPr="00775D40">
        <w:t xml:space="preserve"> Attribute </w:t>
      </w:r>
      <w:r>
        <w:t>r</w:t>
      </w:r>
      <w:r w:rsidRPr="00775D40">
        <w:t>ecord</w:t>
      </w:r>
    </w:p>
    <w:p w:rsidR="00806CA7" w:rsidRDefault="00806CA7" w:rsidP="0000072A">
      <w:pPr>
        <w:pStyle w:val="ListNumber2"/>
        <w:numPr>
          <w:ilvl w:val="1"/>
          <w:numId w:val="13"/>
        </w:numPr>
      </w:pPr>
      <w:r w:rsidRPr="00775D40">
        <w:t xml:space="preserve">Designator </w:t>
      </w:r>
      <w:r>
        <w:t xml:space="preserve">Objects </w:t>
      </w:r>
      <w:r w:rsidRPr="00775D40">
        <w:t xml:space="preserve">Attribute </w:t>
      </w:r>
      <w:r>
        <w:t>r</w:t>
      </w:r>
      <w:r w:rsidRPr="00775D40">
        <w:t>ecord</w:t>
      </w:r>
    </w:p>
    <w:p w:rsidR="00806CA7" w:rsidRDefault="00280005" w:rsidP="00DD4066">
      <w:pPr>
        <w:pStyle w:val="Caption-Table"/>
      </w:pPr>
      <w:bookmarkStart w:id="1098" w:name="_Toc411412290"/>
      <w:bookmarkStart w:id="1099" w:name="_Toc422237359"/>
      <w:r>
        <w:t>Table</w:t>
      </w:r>
      <w:r w:rsidR="00806CA7">
        <w:t xml:space="preserve"> </w:t>
      </w:r>
      <w:fldSimple w:instr=" STYLEREF 1 \s ">
        <w:r w:rsidR="009B7484">
          <w:rPr>
            <w:noProof/>
          </w:rPr>
          <w:t>12</w:t>
        </w:r>
      </w:fldSimple>
      <w:r w:rsidR="00AA69D5">
        <w:noBreakHyphen/>
      </w:r>
      <w:fldSimple w:instr=" SEQ Table \* ARABIC \s 1 ">
        <w:r w:rsidR="009B7484">
          <w:rPr>
            <w:noProof/>
          </w:rPr>
          <w:t>2</w:t>
        </w:r>
      </w:fldSimple>
      <w:r w:rsidR="00DD4066">
        <w:t>.</w:t>
      </w:r>
      <w:r w:rsidR="00DD4066">
        <w:rPr>
          <w:noProof/>
        </w:rPr>
        <w:t xml:space="preserve"> </w:t>
      </w:r>
      <w:r w:rsidR="00806CA7">
        <w:rPr>
          <w:noProof/>
        </w:rPr>
        <w:t xml:space="preserve"> Designator PDU</w:t>
      </w:r>
      <w:bookmarkEnd w:id="1098"/>
      <w:bookmarkEnd w:id="1099"/>
    </w:p>
    <w:tbl>
      <w:tblPr>
        <w:tblW w:w="9703"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202"/>
        <w:gridCol w:w="3256"/>
        <w:gridCol w:w="5245"/>
      </w:tblGrid>
      <w:tr w:rsidR="00806CA7" w:rsidRPr="00843D0C" w:rsidTr="00DD4066">
        <w:trPr>
          <w:cantSplit/>
          <w:tblHeader/>
          <w:jc w:val="center"/>
        </w:trPr>
        <w:tc>
          <w:tcPr>
            <w:tcW w:w="619" w:type="pct"/>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4E3A00">
            <w:pPr>
              <w:pStyle w:val="TableColumnHeader"/>
            </w:pPr>
            <w:r w:rsidRPr="00775D40">
              <w:t>Field Size</w:t>
            </w:r>
          </w:p>
          <w:p w:rsidR="00806CA7" w:rsidRPr="00775D40" w:rsidRDefault="00806CA7" w:rsidP="004E3A00">
            <w:pPr>
              <w:pStyle w:val="TableColumnHeader"/>
            </w:pPr>
            <w:r w:rsidRPr="00775D40">
              <w:t>(bits)</w:t>
            </w:r>
          </w:p>
        </w:tc>
        <w:tc>
          <w:tcPr>
            <w:tcW w:w="4381" w:type="pct"/>
            <w:gridSpan w:val="2"/>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D4066">
            <w:pPr>
              <w:pStyle w:val="TableColumnHeader"/>
            </w:pPr>
            <w:r w:rsidRPr="00775D40">
              <w:t xml:space="preserve">Designator PDU </w:t>
            </w:r>
            <w:r>
              <w:t>F</w:t>
            </w:r>
            <w:r w:rsidRPr="00775D40">
              <w:t>ields</w:t>
            </w:r>
          </w:p>
        </w:tc>
      </w:tr>
      <w:tr w:rsidR="00806CA7" w:rsidRPr="00843D0C" w:rsidTr="00DD4066">
        <w:trPr>
          <w:cantSplit/>
          <w:jc w:val="center"/>
        </w:trPr>
        <w:tc>
          <w:tcPr>
            <w:tcW w:w="619" w:type="pct"/>
            <w:vMerge w:val="restart"/>
            <w:tcBorders>
              <w:top w:val="single" w:sz="4" w:space="0" w:color="2B1F5F"/>
            </w:tcBorders>
            <w:shd w:val="clear" w:color="auto" w:fill="auto"/>
            <w:vAlign w:val="center"/>
          </w:tcPr>
          <w:p w:rsidR="00806CA7" w:rsidRPr="00775D40" w:rsidRDefault="00806CA7" w:rsidP="004E3A00">
            <w:pPr>
              <w:pStyle w:val="TableText"/>
              <w:jc w:val="center"/>
            </w:pPr>
            <w:r w:rsidRPr="00775D40">
              <w:t>96</w:t>
            </w:r>
          </w:p>
        </w:tc>
        <w:tc>
          <w:tcPr>
            <w:tcW w:w="1678" w:type="pct"/>
            <w:vMerge w:val="restart"/>
            <w:tcBorders>
              <w:top w:val="single" w:sz="4" w:space="0" w:color="2B1F5F"/>
            </w:tcBorders>
            <w:shd w:val="clear" w:color="auto" w:fill="auto"/>
            <w:vAlign w:val="center"/>
          </w:tcPr>
          <w:p w:rsidR="00806CA7" w:rsidRPr="00775D40" w:rsidRDefault="00806CA7" w:rsidP="004E3A00">
            <w:pPr>
              <w:pStyle w:val="TableText"/>
            </w:pPr>
            <w:r w:rsidRPr="00775D40">
              <w:t>PDU Header</w:t>
            </w:r>
          </w:p>
        </w:tc>
        <w:tc>
          <w:tcPr>
            <w:tcW w:w="2703" w:type="pct"/>
            <w:tcBorders>
              <w:top w:val="single" w:sz="4" w:space="0" w:color="2B1F5F"/>
            </w:tcBorders>
            <w:shd w:val="clear" w:color="auto" w:fill="auto"/>
            <w:vAlign w:val="center"/>
          </w:tcPr>
          <w:p w:rsidR="00806CA7" w:rsidRPr="00775D40" w:rsidRDefault="00806CA7" w:rsidP="004E3A00">
            <w:pPr>
              <w:pStyle w:val="TableText"/>
            </w:pPr>
            <w:r w:rsidRPr="00775D40">
              <w:t>Protocol Version – 8-bit enumeration</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Exercise ID – 8-bit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PDU Type – 8-bit enumeration</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Protocol Family – 8-bit enumeration</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Timestamp – 32-bit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Length – 16-bit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PDU Status – 8-bit enumeration</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Padding – 8 bits unused</w:t>
            </w:r>
          </w:p>
        </w:tc>
      </w:tr>
      <w:tr w:rsidR="00806CA7" w:rsidRPr="00843D0C" w:rsidTr="00DD4066">
        <w:trPr>
          <w:cantSplit/>
          <w:jc w:val="center"/>
        </w:trPr>
        <w:tc>
          <w:tcPr>
            <w:tcW w:w="619" w:type="pct"/>
            <w:vMerge w:val="restart"/>
            <w:shd w:val="clear" w:color="auto" w:fill="auto"/>
            <w:vAlign w:val="center"/>
          </w:tcPr>
          <w:p w:rsidR="00806CA7" w:rsidRPr="00775D40" w:rsidRDefault="00806CA7" w:rsidP="004E3A00">
            <w:pPr>
              <w:pStyle w:val="TableText"/>
              <w:jc w:val="center"/>
            </w:pPr>
            <w:r w:rsidRPr="00775D40">
              <w:t>48</w:t>
            </w:r>
          </w:p>
        </w:tc>
        <w:tc>
          <w:tcPr>
            <w:tcW w:w="1678" w:type="pct"/>
            <w:vMerge w:val="restart"/>
            <w:shd w:val="clear" w:color="auto" w:fill="auto"/>
            <w:vAlign w:val="center"/>
          </w:tcPr>
          <w:p w:rsidR="00806CA7" w:rsidRPr="00775D40" w:rsidRDefault="00806CA7" w:rsidP="004E3A00">
            <w:pPr>
              <w:pStyle w:val="TableText"/>
            </w:pPr>
            <w:r w:rsidRPr="00775D40">
              <w:t>Designating Entity ID</w:t>
            </w:r>
          </w:p>
        </w:tc>
        <w:tc>
          <w:tcPr>
            <w:tcW w:w="2703" w:type="pct"/>
            <w:shd w:val="clear" w:color="auto" w:fill="auto"/>
            <w:vAlign w:val="center"/>
          </w:tcPr>
          <w:p w:rsidR="00806CA7" w:rsidRPr="00775D40" w:rsidRDefault="00806CA7" w:rsidP="004E3A00">
            <w:pPr>
              <w:pStyle w:val="TableText"/>
            </w:pPr>
            <w:r w:rsidRPr="00775D40">
              <w:t>Site Number – 16-bit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Application Number – 16-bit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Entity Number – 16-bit unsigned integer</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t>8</w:t>
            </w:r>
          </w:p>
        </w:tc>
        <w:tc>
          <w:tcPr>
            <w:tcW w:w="1678" w:type="pct"/>
            <w:shd w:val="clear" w:color="auto" w:fill="auto"/>
            <w:vAlign w:val="center"/>
          </w:tcPr>
          <w:p w:rsidR="00806CA7" w:rsidRPr="00775D40" w:rsidRDefault="00806CA7" w:rsidP="004E3A00">
            <w:pPr>
              <w:pStyle w:val="TableText"/>
            </w:pPr>
            <w:r w:rsidRPr="00775D40">
              <w:t xml:space="preserve">Designator </w:t>
            </w:r>
            <w:r>
              <w:t>Spot Type</w:t>
            </w:r>
          </w:p>
        </w:tc>
        <w:tc>
          <w:tcPr>
            <w:tcW w:w="2703" w:type="pct"/>
            <w:shd w:val="clear" w:color="auto" w:fill="auto"/>
            <w:vAlign w:val="center"/>
          </w:tcPr>
          <w:p w:rsidR="00806CA7" w:rsidRPr="00775D40" w:rsidRDefault="00806CA7" w:rsidP="004E3A00">
            <w:pPr>
              <w:pStyle w:val="TableText"/>
            </w:pPr>
            <w:r>
              <w:t>8</w:t>
            </w:r>
            <w:r w:rsidRPr="00775D40">
              <w:t>-bit enumeration</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t>8</w:t>
            </w:r>
          </w:p>
        </w:tc>
        <w:tc>
          <w:tcPr>
            <w:tcW w:w="1678" w:type="pct"/>
            <w:shd w:val="clear" w:color="auto" w:fill="auto"/>
            <w:vAlign w:val="center"/>
          </w:tcPr>
          <w:p w:rsidR="00806CA7" w:rsidRPr="00775D40" w:rsidRDefault="00806CA7" w:rsidP="004E3A00">
            <w:pPr>
              <w:pStyle w:val="TableText"/>
            </w:pPr>
            <w:r w:rsidRPr="00775D40">
              <w:t>Designator System Name</w:t>
            </w:r>
          </w:p>
        </w:tc>
        <w:tc>
          <w:tcPr>
            <w:tcW w:w="2703" w:type="pct"/>
            <w:shd w:val="clear" w:color="auto" w:fill="auto"/>
            <w:vAlign w:val="center"/>
          </w:tcPr>
          <w:p w:rsidR="00806CA7" w:rsidRPr="00775D40" w:rsidRDefault="00806CA7" w:rsidP="004E3A00">
            <w:pPr>
              <w:pStyle w:val="TableText"/>
            </w:pPr>
            <w:r>
              <w:t>8</w:t>
            </w:r>
            <w:r w:rsidRPr="00775D40">
              <w:t>-bit enumeration</w:t>
            </w:r>
          </w:p>
        </w:tc>
      </w:tr>
      <w:tr w:rsidR="00806CA7" w:rsidRPr="00843D0C" w:rsidTr="00DD4066">
        <w:trPr>
          <w:cantSplit/>
          <w:jc w:val="center"/>
        </w:trPr>
        <w:tc>
          <w:tcPr>
            <w:tcW w:w="619" w:type="pct"/>
            <w:vMerge w:val="restart"/>
            <w:shd w:val="clear" w:color="auto" w:fill="auto"/>
            <w:vAlign w:val="center"/>
          </w:tcPr>
          <w:p w:rsidR="00806CA7" w:rsidRPr="00775D40" w:rsidRDefault="00806CA7" w:rsidP="004E3A00">
            <w:pPr>
              <w:pStyle w:val="TableText"/>
              <w:jc w:val="center"/>
            </w:pPr>
            <w:r w:rsidRPr="00775D40">
              <w:t>48</w:t>
            </w:r>
          </w:p>
        </w:tc>
        <w:tc>
          <w:tcPr>
            <w:tcW w:w="1678" w:type="pct"/>
            <w:vMerge w:val="restart"/>
            <w:shd w:val="clear" w:color="auto" w:fill="auto"/>
            <w:vAlign w:val="center"/>
          </w:tcPr>
          <w:p w:rsidR="00806CA7" w:rsidRPr="00775D40" w:rsidRDefault="00806CA7" w:rsidP="004E3A00">
            <w:pPr>
              <w:pStyle w:val="TableText"/>
            </w:pPr>
            <w:r w:rsidRPr="00775D40">
              <w:t>Designated Object ID</w:t>
            </w:r>
          </w:p>
        </w:tc>
        <w:tc>
          <w:tcPr>
            <w:tcW w:w="2703" w:type="pct"/>
            <w:shd w:val="clear" w:color="auto" w:fill="auto"/>
            <w:vAlign w:val="center"/>
          </w:tcPr>
          <w:p w:rsidR="00806CA7" w:rsidRPr="00775D40" w:rsidRDefault="00806CA7" w:rsidP="004E3A00">
            <w:pPr>
              <w:pStyle w:val="TableText"/>
            </w:pPr>
            <w:r w:rsidRPr="00775D40">
              <w:t>Site Number – 16-bit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Application Number – 16-bit unsigned integer</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Entity/Object Number – 16-bit unsigned integer</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t>16</w:t>
            </w:r>
          </w:p>
        </w:tc>
        <w:tc>
          <w:tcPr>
            <w:tcW w:w="1678" w:type="pct"/>
            <w:shd w:val="clear" w:color="auto" w:fill="auto"/>
            <w:vAlign w:val="center"/>
          </w:tcPr>
          <w:p w:rsidR="00806CA7" w:rsidRPr="00775D40" w:rsidRDefault="00806CA7" w:rsidP="004E3A00">
            <w:pPr>
              <w:pStyle w:val="TableText"/>
            </w:pPr>
            <w:r w:rsidRPr="00775D40">
              <w:t>Designator Code</w:t>
            </w:r>
          </w:p>
        </w:tc>
        <w:tc>
          <w:tcPr>
            <w:tcW w:w="2703" w:type="pct"/>
            <w:shd w:val="clear" w:color="auto" w:fill="auto"/>
            <w:vAlign w:val="center"/>
          </w:tcPr>
          <w:p w:rsidR="00806CA7" w:rsidRPr="00775D40" w:rsidRDefault="00806CA7" w:rsidP="004E3A00">
            <w:pPr>
              <w:pStyle w:val="TableText"/>
            </w:pPr>
            <w:r w:rsidRPr="00775D40">
              <w:t>16-bit unsigned integer</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t>32</w:t>
            </w:r>
          </w:p>
        </w:tc>
        <w:tc>
          <w:tcPr>
            <w:tcW w:w="1678" w:type="pct"/>
            <w:shd w:val="clear" w:color="auto" w:fill="auto"/>
            <w:vAlign w:val="center"/>
          </w:tcPr>
          <w:p w:rsidR="00806CA7" w:rsidRPr="00775D40" w:rsidRDefault="00806CA7" w:rsidP="004E3A00">
            <w:pPr>
              <w:pStyle w:val="TableText"/>
            </w:pPr>
            <w:r w:rsidRPr="00775D40">
              <w:t>Designator Power</w:t>
            </w:r>
          </w:p>
        </w:tc>
        <w:tc>
          <w:tcPr>
            <w:tcW w:w="2703" w:type="pct"/>
            <w:shd w:val="clear" w:color="auto" w:fill="auto"/>
            <w:vAlign w:val="center"/>
          </w:tcPr>
          <w:p w:rsidR="00806CA7" w:rsidRPr="00775D40" w:rsidRDefault="00806CA7" w:rsidP="004E3A00">
            <w:pPr>
              <w:pStyle w:val="TableText"/>
            </w:pPr>
            <w:r w:rsidRPr="00775D40">
              <w:t>32-bit floating point</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t>32</w:t>
            </w:r>
          </w:p>
        </w:tc>
        <w:tc>
          <w:tcPr>
            <w:tcW w:w="1678" w:type="pct"/>
            <w:shd w:val="clear" w:color="auto" w:fill="auto"/>
            <w:vAlign w:val="center"/>
          </w:tcPr>
          <w:p w:rsidR="00806CA7" w:rsidRPr="00775D40" w:rsidRDefault="00806CA7" w:rsidP="004E3A00">
            <w:pPr>
              <w:pStyle w:val="TableText"/>
            </w:pPr>
            <w:r w:rsidRPr="00775D40">
              <w:t>Designator Wavelength</w:t>
            </w:r>
          </w:p>
        </w:tc>
        <w:tc>
          <w:tcPr>
            <w:tcW w:w="2703" w:type="pct"/>
            <w:shd w:val="clear" w:color="auto" w:fill="auto"/>
            <w:vAlign w:val="center"/>
          </w:tcPr>
          <w:p w:rsidR="00806CA7" w:rsidRPr="00775D40" w:rsidRDefault="00806CA7" w:rsidP="004E3A00">
            <w:pPr>
              <w:pStyle w:val="TableText"/>
            </w:pPr>
            <w:r w:rsidRPr="00775D40">
              <w:t>32-bit floating point</w:t>
            </w:r>
          </w:p>
        </w:tc>
      </w:tr>
      <w:tr w:rsidR="00806CA7" w:rsidRPr="00843D0C" w:rsidTr="00DD4066">
        <w:trPr>
          <w:cantSplit/>
          <w:jc w:val="center"/>
        </w:trPr>
        <w:tc>
          <w:tcPr>
            <w:tcW w:w="619" w:type="pct"/>
            <w:vMerge w:val="restart"/>
            <w:shd w:val="clear" w:color="auto" w:fill="auto"/>
            <w:vAlign w:val="center"/>
          </w:tcPr>
          <w:p w:rsidR="00806CA7" w:rsidRPr="00775D40" w:rsidRDefault="00806CA7" w:rsidP="004E3A00">
            <w:pPr>
              <w:pStyle w:val="TableText"/>
              <w:jc w:val="center"/>
            </w:pPr>
            <w:r w:rsidRPr="00775D40">
              <w:t>96</w:t>
            </w:r>
          </w:p>
        </w:tc>
        <w:tc>
          <w:tcPr>
            <w:tcW w:w="1678" w:type="pct"/>
            <w:vMerge w:val="restart"/>
            <w:shd w:val="clear" w:color="auto" w:fill="auto"/>
            <w:vAlign w:val="center"/>
          </w:tcPr>
          <w:p w:rsidR="00806CA7" w:rsidRPr="00775D40" w:rsidRDefault="00806CA7" w:rsidP="004E3A00">
            <w:pPr>
              <w:pStyle w:val="TableText"/>
            </w:pPr>
            <w:r w:rsidRPr="00775D40">
              <w:t>Designator Spot with respect to Designated Object</w:t>
            </w:r>
          </w:p>
        </w:tc>
        <w:tc>
          <w:tcPr>
            <w:tcW w:w="2703" w:type="pct"/>
            <w:shd w:val="clear" w:color="auto" w:fill="auto"/>
            <w:vAlign w:val="center"/>
          </w:tcPr>
          <w:p w:rsidR="00806CA7" w:rsidRPr="00775D40" w:rsidRDefault="00806CA7" w:rsidP="004E3A00">
            <w:pPr>
              <w:pStyle w:val="TableText"/>
            </w:pPr>
            <w:r w:rsidRPr="00775D40">
              <w:t>x-component – 32-bit floating point</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y-component – 32-bit floating point</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z-component – 32-bit floating point</w:t>
            </w:r>
          </w:p>
        </w:tc>
      </w:tr>
      <w:tr w:rsidR="00806CA7" w:rsidRPr="00843D0C" w:rsidTr="00DD4066">
        <w:trPr>
          <w:cantSplit/>
          <w:jc w:val="center"/>
        </w:trPr>
        <w:tc>
          <w:tcPr>
            <w:tcW w:w="619" w:type="pct"/>
            <w:vMerge w:val="restart"/>
            <w:shd w:val="clear" w:color="auto" w:fill="auto"/>
            <w:vAlign w:val="center"/>
          </w:tcPr>
          <w:p w:rsidR="00806CA7" w:rsidRPr="00775D40" w:rsidRDefault="00806CA7" w:rsidP="004E3A00">
            <w:pPr>
              <w:pStyle w:val="TableText"/>
              <w:jc w:val="center"/>
            </w:pPr>
            <w:r w:rsidRPr="00775D40">
              <w:t>192</w:t>
            </w:r>
          </w:p>
        </w:tc>
        <w:tc>
          <w:tcPr>
            <w:tcW w:w="1678" w:type="pct"/>
            <w:vMerge w:val="restart"/>
            <w:shd w:val="clear" w:color="auto" w:fill="auto"/>
            <w:vAlign w:val="center"/>
          </w:tcPr>
          <w:p w:rsidR="00806CA7" w:rsidRPr="00775D40" w:rsidRDefault="00806CA7" w:rsidP="004E3A00">
            <w:pPr>
              <w:pStyle w:val="TableText"/>
            </w:pPr>
            <w:r w:rsidRPr="00775D40">
              <w:t>Designator Spot Location</w:t>
            </w:r>
          </w:p>
        </w:tc>
        <w:tc>
          <w:tcPr>
            <w:tcW w:w="2703" w:type="pct"/>
            <w:shd w:val="clear" w:color="auto" w:fill="auto"/>
            <w:vAlign w:val="center"/>
          </w:tcPr>
          <w:p w:rsidR="00806CA7" w:rsidRPr="00775D40" w:rsidRDefault="00806CA7" w:rsidP="004E3A00">
            <w:pPr>
              <w:pStyle w:val="TableText"/>
            </w:pPr>
            <w:r w:rsidRPr="00775D40">
              <w:t>x-component – 64-bit floating point</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y-component – 64-bit floating point</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z-component – 64-bit floating point</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t>8</w:t>
            </w:r>
          </w:p>
        </w:tc>
        <w:tc>
          <w:tcPr>
            <w:tcW w:w="1678" w:type="pct"/>
            <w:shd w:val="clear" w:color="auto" w:fill="auto"/>
            <w:vAlign w:val="center"/>
          </w:tcPr>
          <w:p w:rsidR="00806CA7" w:rsidRPr="00775D40" w:rsidRDefault="00806CA7" w:rsidP="004E3A00">
            <w:pPr>
              <w:pStyle w:val="TableText"/>
            </w:pPr>
            <w:r w:rsidRPr="00775D40">
              <w:t>Dead Reckoning Algorithm</w:t>
            </w:r>
          </w:p>
        </w:tc>
        <w:tc>
          <w:tcPr>
            <w:tcW w:w="2703" w:type="pct"/>
            <w:shd w:val="clear" w:color="auto" w:fill="auto"/>
            <w:vAlign w:val="center"/>
          </w:tcPr>
          <w:p w:rsidR="00806CA7" w:rsidRPr="00775D40" w:rsidRDefault="00806CA7" w:rsidP="004E3A00">
            <w:pPr>
              <w:pStyle w:val="TableText"/>
            </w:pPr>
            <w:r w:rsidRPr="00775D40">
              <w:t>8-bit enumeration</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t>8</w:t>
            </w:r>
          </w:p>
        </w:tc>
        <w:tc>
          <w:tcPr>
            <w:tcW w:w="1678" w:type="pct"/>
            <w:shd w:val="clear" w:color="auto" w:fill="auto"/>
            <w:vAlign w:val="center"/>
          </w:tcPr>
          <w:p w:rsidR="00806CA7" w:rsidRPr="00775D40" w:rsidRDefault="00806CA7" w:rsidP="004E3A00">
            <w:pPr>
              <w:pStyle w:val="TableText"/>
            </w:pPr>
            <w:r>
              <w:t>Flash Rate</w:t>
            </w:r>
          </w:p>
        </w:tc>
        <w:tc>
          <w:tcPr>
            <w:tcW w:w="2703" w:type="pct"/>
            <w:shd w:val="clear" w:color="auto" w:fill="auto"/>
            <w:vAlign w:val="center"/>
          </w:tcPr>
          <w:p w:rsidR="00806CA7" w:rsidRPr="00775D40" w:rsidRDefault="00806CA7" w:rsidP="004E3A00">
            <w:pPr>
              <w:pStyle w:val="TableText"/>
            </w:pPr>
            <w:r w:rsidRPr="00775D40">
              <w:t>8-bit</w:t>
            </w:r>
            <w:r>
              <w:t xml:space="preserve"> unsigned integer</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t>8</w:t>
            </w:r>
          </w:p>
        </w:tc>
        <w:tc>
          <w:tcPr>
            <w:tcW w:w="1678" w:type="pct"/>
            <w:shd w:val="clear" w:color="auto" w:fill="auto"/>
            <w:vAlign w:val="center"/>
          </w:tcPr>
          <w:p w:rsidR="00806CA7" w:rsidRPr="00775D40" w:rsidRDefault="00806CA7" w:rsidP="004E3A00">
            <w:pPr>
              <w:pStyle w:val="TableText"/>
            </w:pPr>
            <w:r w:rsidRPr="00775D40">
              <w:t>Designator System Number</w:t>
            </w:r>
          </w:p>
        </w:tc>
        <w:tc>
          <w:tcPr>
            <w:tcW w:w="2703" w:type="pct"/>
            <w:shd w:val="clear" w:color="auto" w:fill="auto"/>
            <w:vAlign w:val="center"/>
          </w:tcPr>
          <w:p w:rsidR="00806CA7" w:rsidRPr="00775D40" w:rsidRDefault="00806CA7" w:rsidP="004E3A00">
            <w:pPr>
              <w:pStyle w:val="TableText"/>
            </w:pPr>
            <w:r w:rsidRPr="00775D40">
              <w:t>8-bit unsigned integer</w:t>
            </w:r>
          </w:p>
        </w:tc>
      </w:tr>
      <w:tr w:rsidR="00806CA7" w:rsidRPr="00843D0C" w:rsidTr="00DD4066">
        <w:trPr>
          <w:cantSplit/>
          <w:jc w:val="center"/>
        </w:trPr>
        <w:tc>
          <w:tcPr>
            <w:tcW w:w="619" w:type="pct"/>
            <w:shd w:val="clear" w:color="auto" w:fill="auto"/>
            <w:vAlign w:val="center"/>
          </w:tcPr>
          <w:p w:rsidR="00806CA7" w:rsidRPr="00775D40" w:rsidRDefault="00806CA7" w:rsidP="004E3A00">
            <w:pPr>
              <w:pStyle w:val="TableText"/>
              <w:jc w:val="center"/>
            </w:pPr>
            <w:r w:rsidRPr="00775D40">
              <w:lastRenderedPageBreak/>
              <w:t>8</w:t>
            </w:r>
          </w:p>
        </w:tc>
        <w:tc>
          <w:tcPr>
            <w:tcW w:w="1678" w:type="pct"/>
            <w:shd w:val="clear" w:color="auto" w:fill="auto"/>
            <w:vAlign w:val="center"/>
          </w:tcPr>
          <w:p w:rsidR="00806CA7" w:rsidRPr="00775D40" w:rsidRDefault="00806CA7" w:rsidP="004E3A00">
            <w:pPr>
              <w:pStyle w:val="TableText"/>
            </w:pPr>
            <w:r w:rsidRPr="00775D40">
              <w:t xml:space="preserve">Laser </w:t>
            </w:r>
            <w:r>
              <w:t>Function</w:t>
            </w:r>
          </w:p>
        </w:tc>
        <w:tc>
          <w:tcPr>
            <w:tcW w:w="2703" w:type="pct"/>
            <w:shd w:val="clear" w:color="auto" w:fill="auto"/>
            <w:vAlign w:val="center"/>
          </w:tcPr>
          <w:p w:rsidR="00806CA7" w:rsidRPr="00775D40" w:rsidRDefault="00806CA7" w:rsidP="004E3A00">
            <w:pPr>
              <w:pStyle w:val="TableText"/>
            </w:pPr>
            <w:r w:rsidRPr="00775D40">
              <w:t>8-bit enumeration</w:t>
            </w:r>
          </w:p>
        </w:tc>
      </w:tr>
      <w:tr w:rsidR="00806CA7" w:rsidRPr="00843D0C" w:rsidTr="00DD4066">
        <w:trPr>
          <w:cantSplit/>
          <w:jc w:val="center"/>
        </w:trPr>
        <w:tc>
          <w:tcPr>
            <w:tcW w:w="619" w:type="pct"/>
            <w:vMerge w:val="restart"/>
            <w:shd w:val="clear" w:color="auto" w:fill="auto"/>
            <w:vAlign w:val="center"/>
          </w:tcPr>
          <w:p w:rsidR="00806CA7" w:rsidRPr="00775D40" w:rsidRDefault="00806CA7" w:rsidP="004E3A00">
            <w:pPr>
              <w:pStyle w:val="TableText"/>
              <w:jc w:val="center"/>
            </w:pPr>
            <w:r w:rsidRPr="00775D40">
              <w:t>96</w:t>
            </w:r>
          </w:p>
        </w:tc>
        <w:tc>
          <w:tcPr>
            <w:tcW w:w="1678" w:type="pct"/>
            <w:vMerge w:val="restart"/>
            <w:shd w:val="clear" w:color="auto" w:fill="auto"/>
            <w:vAlign w:val="center"/>
          </w:tcPr>
          <w:p w:rsidR="00806CA7" w:rsidRPr="00775D40" w:rsidRDefault="00806CA7" w:rsidP="004E3A00">
            <w:pPr>
              <w:pStyle w:val="TableText"/>
            </w:pPr>
            <w:r w:rsidRPr="00C75497">
              <w:t>Designator Beam Origin Offset</w:t>
            </w:r>
          </w:p>
        </w:tc>
        <w:tc>
          <w:tcPr>
            <w:tcW w:w="2703" w:type="pct"/>
            <w:shd w:val="clear" w:color="auto" w:fill="auto"/>
            <w:vAlign w:val="center"/>
          </w:tcPr>
          <w:p w:rsidR="00806CA7" w:rsidRPr="00775D40" w:rsidRDefault="00806CA7" w:rsidP="004E3A00">
            <w:pPr>
              <w:pStyle w:val="TableText"/>
            </w:pPr>
            <w:r w:rsidRPr="00775D40">
              <w:t>x-component – 32-bit floating point</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y-component – 32-bit floating point</w:t>
            </w:r>
          </w:p>
        </w:tc>
      </w:tr>
      <w:tr w:rsidR="00806CA7" w:rsidRPr="00843D0C" w:rsidTr="00DD4066">
        <w:trPr>
          <w:cantSplit/>
          <w:jc w:val="center"/>
        </w:trPr>
        <w:tc>
          <w:tcPr>
            <w:tcW w:w="619" w:type="pct"/>
            <w:vMerge/>
            <w:shd w:val="clear" w:color="auto" w:fill="auto"/>
            <w:vAlign w:val="center"/>
          </w:tcPr>
          <w:p w:rsidR="00806CA7" w:rsidRPr="00775D40" w:rsidRDefault="00806CA7" w:rsidP="004E3A00">
            <w:pPr>
              <w:pStyle w:val="TableText"/>
              <w:jc w:val="center"/>
            </w:pPr>
          </w:p>
        </w:tc>
        <w:tc>
          <w:tcPr>
            <w:tcW w:w="1678" w:type="pct"/>
            <w:vMerge/>
            <w:shd w:val="clear" w:color="auto" w:fill="auto"/>
            <w:vAlign w:val="center"/>
          </w:tcPr>
          <w:p w:rsidR="00806CA7" w:rsidRPr="00775D40" w:rsidRDefault="00806CA7" w:rsidP="00DD4066">
            <w:pPr>
              <w:pStyle w:val="TableText"/>
            </w:pPr>
          </w:p>
        </w:tc>
        <w:tc>
          <w:tcPr>
            <w:tcW w:w="2703" w:type="pct"/>
            <w:shd w:val="clear" w:color="auto" w:fill="auto"/>
            <w:vAlign w:val="center"/>
          </w:tcPr>
          <w:p w:rsidR="00806CA7" w:rsidRPr="00775D40" w:rsidRDefault="00806CA7" w:rsidP="004E3A00">
            <w:pPr>
              <w:pStyle w:val="TableText"/>
            </w:pPr>
            <w:r w:rsidRPr="00775D40">
              <w:t>z-component – 32-bit floating point</w:t>
            </w:r>
          </w:p>
        </w:tc>
      </w:tr>
      <w:tr w:rsidR="00806CA7" w:rsidRPr="00775D40" w:rsidTr="00DD4066">
        <w:trPr>
          <w:cantSplit/>
          <w:jc w:val="center"/>
        </w:trPr>
        <w:tc>
          <w:tcPr>
            <w:tcW w:w="5000" w:type="pct"/>
            <w:gridSpan w:val="3"/>
            <w:shd w:val="clear" w:color="auto" w:fill="auto"/>
            <w:vAlign w:val="center"/>
          </w:tcPr>
          <w:p w:rsidR="00806CA7" w:rsidRPr="00775D40" w:rsidRDefault="00806CA7" w:rsidP="004E3A00">
            <w:pPr>
              <w:pStyle w:val="TableText"/>
              <w:jc w:val="center"/>
            </w:pPr>
            <w:r w:rsidRPr="00775D40">
              <w:t xml:space="preserve">Total Designator PDU size = </w:t>
            </w:r>
            <w:r>
              <w:t>7</w:t>
            </w:r>
            <w:r w:rsidRPr="00775D40">
              <w:t>04 bits</w:t>
            </w:r>
          </w:p>
        </w:tc>
      </w:tr>
    </w:tbl>
    <w:p w:rsidR="00806CA7" w:rsidRPr="00775D40" w:rsidRDefault="00806CA7" w:rsidP="00DD4066">
      <w:pPr>
        <w:pStyle w:val="Spacer"/>
      </w:pPr>
    </w:p>
    <w:p w:rsidR="00806CA7" w:rsidRPr="00775D40" w:rsidRDefault="00806CA7" w:rsidP="00806CA7">
      <w:pPr>
        <w:pStyle w:val="Heading3"/>
      </w:pPr>
      <w:bookmarkStart w:id="1100" w:name="_Toc266354927"/>
      <w:bookmarkStart w:id="1101" w:name="_Toc266453157"/>
      <w:bookmarkStart w:id="1102" w:name="_Toc422237305"/>
      <w:r>
        <w:t>Designator PDU Enumerations</w:t>
      </w:r>
      <w:bookmarkEnd w:id="1100"/>
      <w:bookmarkEnd w:id="1101"/>
      <w:bookmarkEnd w:id="1102"/>
    </w:p>
    <w:p w:rsidR="00806CA7" w:rsidRPr="00775D40" w:rsidRDefault="00806CA7" w:rsidP="00DD4066">
      <w:pPr>
        <w:pStyle w:val="BodyText"/>
        <w:keepNext/>
      </w:pPr>
      <w:r>
        <w:t>The Laser Function enumeration follows:</w:t>
      </w:r>
    </w:p>
    <w:p w:rsidR="00806CA7" w:rsidRPr="00775D40" w:rsidRDefault="00280005" w:rsidP="00DD4066">
      <w:pPr>
        <w:pStyle w:val="Caption-Table"/>
      </w:pPr>
      <w:bookmarkStart w:id="1103" w:name="_Ref170290372"/>
      <w:bookmarkStart w:id="1104" w:name="_Toc175636704"/>
      <w:bookmarkStart w:id="1105" w:name="_Toc411412291"/>
      <w:bookmarkStart w:id="1106" w:name="_Toc422237360"/>
      <w:r>
        <w:t>Table</w:t>
      </w:r>
      <w:r w:rsidR="00806CA7" w:rsidRPr="00775D40">
        <w:t xml:space="preserve"> </w:t>
      </w:r>
      <w:fldSimple w:instr=" STYLEREF 1 \s ">
        <w:r w:rsidR="009B7484">
          <w:rPr>
            <w:noProof/>
          </w:rPr>
          <w:t>12</w:t>
        </w:r>
      </w:fldSimple>
      <w:r w:rsidR="00AA69D5">
        <w:noBreakHyphen/>
      </w:r>
      <w:fldSimple w:instr=" SEQ Table \* ARABIC \s 1 ">
        <w:r w:rsidR="009B7484">
          <w:rPr>
            <w:noProof/>
          </w:rPr>
          <w:t>3</w:t>
        </w:r>
      </w:fldSimple>
      <w:bookmarkEnd w:id="1103"/>
      <w:r w:rsidR="00DD4066">
        <w:t xml:space="preserve">. </w:t>
      </w:r>
      <w:r w:rsidR="00806CA7" w:rsidRPr="00775D40">
        <w:t xml:space="preserve"> Laser </w:t>
      </w:r>
      <w:r w:rsidR="00806CA7">
        <w:t xml:space="preserve">Function </w:t>
      </w:r>
      <w:r w:rsidR="00806CA7" w:rsidRPr="00775D40">
        <w:t>Enumeration</w:t>
      </w:r>
      <w:bookmarkEnd w:id="1104"/>
      <w:bookmarkEnd w:id="1105"/>
      <w:bookmarkEnd w:id="1106"/>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170"/>
        <w:gridCol w:w="3780"/>
      </w:tblGrid>
      <w:tr w:rsidR="00806CA7" w:rsidRPr="00775D40" w:rsidTr="00DD4066">
        <w:trPr>
          <w:cantSplit/>
          <w:trHeight w:val="341"/>
          <w:tblHeader/>
          <w:jc w:val="center"/>
        </w:trPr>
        <w:tc>
          <w:tcPr>
            <w:tcW w:w="117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4E3A00">
            <w:pPr>
              <w:pStyle w:val="TableColumnHeader"/>
            </w:pPr>
            <w:r w:rsidRPr="00775D40">
              <w:t>Value</w:t>
            </w:r>
          </w:p>
        </w:tc>
        <w:tc>
          <w:tcPr>
            <w:tcW w:w="3780"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D4066">
            <w:pPr>
              <w:pStyle w:val="TableColumnHeader"/>
            </w:pPr>
            <w:r w:rsidRPr="00775D40">
              <w:t>Description</w:t>
            </w:r>
          </w:p>
        </w:tc>
      </w:tr>
      <w:tr w:rsidR="00806CA7" w:rsidRPr="00775D40" w:rsidTr="00DD4066">
        <w:trPr>
          <w:cantSplit/>
          <w:jc w:val="center"/>
        </w:trPr>
        <w:tc>
          <w:tcPr>
            <w:tcW w:w="1170" w:type="dxa"/>
            <w:tcBorders>
              <w:top w:val="single" w:sz="4" w:space="0" w:color="2B1F5F"/>
            </w:tcBorders>
            <w:shd w:val="clear" w:color="auto" w:fill="auto"/>
            <w:vAlign w:val="bottom"/>
          </w:tcPr>
          <w:p w:rsidR="00806CA7" w:rsidRPr="00775D40" w:rsidRDefault="00806CA7" w:rsidP="004E3A00">
            <w:pPr>
              <w:pStyle w:val="TableText"/>
              <w:jc w:val="center"/>
            </w:pPr>
            <w:r w:rsidRPr="00843D0C">
              <w:t>0</w:t>
            </w:r>
          </w:p>
        </w:tc>
        <w:tc>
          <w:tcPr>
            <w:tcW w:w="3780" w:type="dxa"/>
            <w:tcBorders>
              <w:top w:val="single" w:sz="4" w:space="0" w:color="2B1F5F"/>
            </w:tcBorders>
            <w:shd w:val="clear" w:color="auto" w:fill="auto"/>
            <w:vAlign w:val="bottom"/>
          </w:tcPr>
          <w:p w:rsidR="00806CA7" w:rsidRPr="00843D0C" w:rsidRDefault="00806CA7" w:rsidP="004E3A00">
            <w:pPr>
              <w:pStyle w:val="TableText"/>
              <w:rPr>
                <w:szCs w:val="22"/>
              </w:rPr>
            </w:pPr>
            <w:r w:rsidRPr="00843D0C">
              <w:t>Designating</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1</w:t>
            </w:r>
          </w:p>
        </w:tc>
        <w:tc>
          <w:tcPr>
            <w:tcW w:w="3780" w:type="dxa"/>
            <w:shd w:val="clear" w:color="auto" w:fill="auto"/>
            <w:vAlign w:val="bottom"/>
          </w:tcPr>
          <w:p w:rsidR="00806CA7" w:rsidRPr="00775D40" w:rsidRDefault="00806CA7" w:rsidP="004E3A00">
            <w:pPr>
              <w:pStyle w:val="TableText"/>
            </w:pPr>
            <w:r w:rsidRPr="00843D0C">
              <w:t>Ranging</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2</w:t>
            </w:r>
          </w:p>
        </w:tc>
        <w:tc>
          <w:tcPr>
            <w:tcW w:w="3780" w:type="dxa"/>
            <w:shd w:val="clear" w:color="auto" w:fill="auto"/>
            <w:vAlign w:val="bottom"/>
          </w:tcPr>
          <w:p w:rsidR="00806CA7" w:rsidRPr="00843D0C" w:rsidRDefault="00806CA7" w:rsidP="004E3A00">
            <w:pPr>
              <w:pStyle w:val="TableText"/>
              <w:rPr>
                <w:szCs w:val="22"/>
              </w:rPr>
            </w:pPr>
            <w:r w:rsidRPr="00843D0C">
              <w:t>IR Designating</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3</w:t>
            </w:r>
          </w:p>
        </w:tc>
        <w:tc>
          <w:tcPr>
            <w:tcW w:w="3780" w:type="dxa"/>
            <w:shd w:val="clear" w:color="auto" w:fill="auto"/>
            <w:vAlign w:val="bottom"/>
          </w:tcPr>
          <w:p w:rsidR="00806CA7" w:rsidRPr="00843D0C" w:rsidRDefault="00806CA7" w:rsidP="004E3A00">
            <w:pPr>
              <w:pStyle w:val="TableText"/>
              <w:rPr>
                <w:szCs w:val="22"/>
              </w:rPr>
            </w:pPr>
            <w:r w:rsidRPr="00843D0C">
              <w:t>Beam Riding</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4</w:t>
            </w:r>
          </w:p>
        </w:tc>
        <w:tc>
          <w:tcPr>
            <w:tcW w:w="3780" w:type="dxa"/>
            <w:shd w:val="clear" w:color="auto" w:fill="auto"/>
            <w:vAlign w:val="bottom"/>
          </w:tcPr>
          <w:p w:rsidR="00806CA7" w:rsidRPr="00843D0C" w:rsidRDefault="00806CA7" w:rsidP="004E3A00">
            <w:pPr>
              <w:pStyle w:val="TableText"/>
              <w:rPr>
                <w:szCs w:val="22"/>
              </w:rPr>
            </w:pPr>
            <w:r w:rsidRPr="00843D0C">
              <w:t>Laser Pointing</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5</w:t>
            </w:r>
          </w:p>
        </w:tc>
        <w:tc>
          <w:tcPr>
            <w:tcW w:w="3780" w:type="dxa"/>
            <w:shd w:val="clear" w:color="auto" w:fill="auto"/>
            <w:vAlign w:val="bottom"/>
          </w:tcPr>
          <w:p w:rsidR="00806CA7" w:rsidRPr="00843D0C" w:rsidRDefault="00806CA7" w:rsidP="004E3A00">
            <w:pPr>
              <w:pStyle w:val="TableText"/>
              <w:rPr>
                <w:szCs w:val="22"/>
              </w:rPr>
            </w:pPr>
            <w:r w:rsidRPr="00843D0C">
              <w:t>IR Marking</w:t>
            </w:r>
          </w:p>
        </w:tc>
      </w:tr>
      <w:tr w:rsidR="00806CA7" w:rsidRPr="00775D40" w:rsidTr="00DD4066">
        <w:trPr>
          <w:cantSplit/>
          <w:jc w:val="center"/>
        </w:trPr>
        <w:tc>
          <w:tcPr>
            <w:tcW w:w="1170" w:type="dxa"/>
            <w:shd w:val="clear" w:color="auto" w:fill="auto"/>
            <w:vAlign w:val="bottom"/>
          </w:tcPr>
          <w:p w:rsidR="00806CA7" w:rsidRPr="00843D0C" w:rsidRDefault="00806CA7" w:rsidP="004E3A00">
            <w:pPr>
              <w:pStyle w:val="TableText"/>
              <w:jc w:val="center"/>
            </w:pPr>
            <w:r>
              <w:t>6</w:t>
            </w:r>
          </w:p>
        </w:tc>
        <w:tc>
          <w:tcPr>
            <w:tcW w:w="3780" w:type="dxa"/>
            <w:shd w:val="clear" w:color="auto" w:fill="auto"/>
            <w:vAlign w:val="bottom"/>
          </w:tcPr>
          <w:p w:rsidR="00806CA7" w:rsidRPr="00843D0C" w:rsidRDefault="00806CA7" w:rsidP="004E3A00">
            <w:pPr>
              <w:pStyle w:val="TableText"/>
            </w:pPr>
            <w:r>
              <w:t>NVG Marking</w:t>
            </w:r>
          </w:p>
        </w:tc>
      </w:tr>
    </w:tbl>
    <w:p w:rsidR="00DD4066" w:rsidRDefault="00DD4066" w:rsidP="00DD4066">
      <w:pPr>
        <w:pStyle w:val="Spacer"/>
      </w:pPr>
    </w:p>
    <w:p w:rsidR="00806CA7" w:rsidRPr="00775D40" w:rsidRDefault="00806CA7" w:rsidP="00DD4066">
      <w:pPr>
        <w:pStyle w:val="BodyText"/>
        <w:keepNext/>
      </w:pPr>
      <w:r w:rsidRPr="00775D40">
        <w:t xml:space="preserve">The Designator </w:t>
      </w:r>
      <w:r>
        <w:t>Spot Type</w:t>
      </w:r>
      <w:r w:rsidRPr="00775D40">
        <w:t xml:space="preserve"> enumeration follows:</w:t>
      </w:r>
    </w:p>
    <w:p w:rsidR="00806CA7" w:rsidRPr="00775D40" w:rsidRDefault="00280005" w:rsidP="00DD4066">
      <w:pPr>
        <w:pStyle w:val="Caption-Table"/>
      </w:pPr>
      <w:bookmarkStart w:id="1107" w:name="_Toc411412292"/>
      <w:bookmarkStart w:id="1108" w:name="_Toc422237361"/>
      <w:r>
        <w:t>Table</w:t>
      </w:r>
      <w:r w:rsidR="00806CA7" w:rsidRPr="00775D40">
        <w:t xml:space="preserve"> </w:t>
      </w:r>
      <w:fldSimple w:instr=" STYLEREF 1 \s ">
        <w:r w:rsidR="009B7484">
          <w:rPr>
            <w:noProof/>
          </w:rPr>
          <w:t>12</w:t>
        </w:r>
      </w:fldSimple>
      <w:r w:rsidR="00AA69D5">
        <w:noBreakHyphen/>
      </w:r>
      <w:fldSimple w:instr=" SEQ Table \* ARABIC \s 1 ">
        <w:r w:rsidR="009B7484">
          <w:rPr>
            <w:noProof/>
          </w:rPr>
          <w:t>4</w:t>
        </w:r>
      </w:fldSimple>
      <w:r w:rsidR="00DD4066">
        <w:t xml:space="preserve">. </w:t>
      </w:r>
      <w:r w:rsidR="00806CA7" w:rsidRPr="00775D40">
        <w:t xml:space="preserve"> Designator </w:t>
      </w:r>
      <w:r w:rsidR="00806CA7">
        <w:t xml:space="preserve">Spot Type </w:t>
      </w:r>
      <w:r w:rsidR="00806CA7" w:rsidRPr="00775D40">
        <w:t>Enumeration</w:t>
      </w:r>
      <w:bookmarkEnd w:id="1107"/>
      <w:bookmarkEnd w:id="1108"/>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170"/>
        <w:gridCol w:w="4658"/>
      </w:tblGrid>
      <w:tr w:rsidR="00806CA7" w:rsidRPr="00775D40" w:rsidTr="00DD4066">
        <w:trPr>
          <w:cantSplit/>
          <w:trHeight w:val="377"/>
          <w:tblHeader/>
          <w:jc w:val="center"/>
        </w:trPr>
        <w:tc>
          <w:tcPr>
            <w:tcW w:w="117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4E3A00">
            <w:pPr>
              <w:pStyle w:val="TableColumnHeader"/>
            </w:pPr>
            <w:r w:rsidRPr="00775D40">
              <w:t>Value</w:t>
            </w:r>
          </w:p>
        </w:tc>
        <w:tc>
          <w:tcPr>
            <w:tcW w:w="4658"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DD4066">
            <w:pPr>
              <w:pStyle w:val="TableColumnHeader"/>
            </w:pPr>
            <w:r w:rsidRPr="00775D40">
              <w:t>Description</w:t>
            </w:r>
          </w:p>
        </w:tc>
      </w:tr>
      <w:tr w:rsidR="00806CA7" w:rsidRPr="00775D40" w:rsidTr="00DD4066">
        <w:trPr>
          <w:cantSplit/>
          <w:jc w:val="center"/>
        </w:trPr>
        <w:tc>
          <w:tcPr>
            <w:tcW w:w="1170" w:type="dxa"/>
            <w:tcBorders>
              <w:top w:val="single" w:sz="4" w:space="0" w:color="2B1F5F"/>
            </w:tcBorders>
            <w:shd w:val="clear" w:color="auto" w:fill="auto"/>
            <w:vAlign w:val="bottom"/>
          </w:tcPr>
          <w:p w:rsidR="00806CA7" w:rsidRPr="00775D40" w:rsidRDefault="00806CA7" w:rsidP="004E3A00">
            <w:pPr>
              <w:pStyle w:val="TableText"/>
              <w:jc w:val="center"/>
            </w:pPr>
            <w:r w:rsidRPr="00843D0C">
              <w:t>0</w:t>
            </w:r>
          </w:p>
        </w:tc>
        <w:tc>
          <w:tcPr>
            <w:tcW w:w="4658" w:type="dxa"/>
            <w:tcBorders>
              <w:top w:val="single" w:sz="4" w:space="0" w:color="2B1F5F"/>
            </w:tcBorders>
            <w:shd w:val="clear" w:color="auto" w:fill="auto"/>
            <w:vAlign w:val="bottom"/>
          </w:tcPr>
          <w:p w:rsidR="00806CA7" w:rsidRPr="00843D0C" w:rsidRDefault="00806CA7" w:rsidP="004E3A00">
            <w:pPr>
              <w:pStyle w:val="TableText"/>
              <w:rPr>
                <w:szCs w:val="22"/>
              </w:rPr>
            </w:pPr>
            <w:r w:rsidRPr="00843D0C">
              <w:t>Not specified</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1</w:t>
            </w:r>
          </w:p>
        </w:tc>
        <w:tc>
          <w:tcPr>
            <w:tcW w:w="4658" w:type="dxa"/>
            <w:shd w:val="clear" w:color="auto" w:fill="auto"/>
            <w:vAlign w:val="bottom"/>
          </w:tcPr>
          <w:p w:rsidR="00806CA7" w:rsidRPr="00775D40" w:rsidRDefault="00806CA7" w:rsidP="004E3A00">
            <w:pPr>
              <w:pStyle w:val="TableText"/>
            </w:pPr>
            <w:r w:rsidRPr="00843D0C">
              <w:t xml:space="preserve">Terrain – terrain model </w:t>
            </w:r>
          </w:p>
        </w:tc>
      </w:tr>
      <w:tr w:rsidR="00806CA7" w:rsidRPr="00843D0C"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2</w:t>
            </w:r>
          </w:p>
        </w:tc>
        <w:tc>
          <w:tcPr>
            <w:tcW w:w="4658" w:type="dxa"/>
            <w:shd w:val="clear" w:color="auto" w:fill="auto"/>
            <w:vAlign w:val="bottom"/>
          </w:tcPr>
          <w:p w:rsidR="00806CA7" w:rsidRPr="00843D0C" w:rsidRDefault="00806CA7" w:rsidP="004E3A00">
            <w:pPr>
              <w:pStyle w:val="TableText"/>
              <w:rPr>
                <w:szCs w:val="22"/>
                <w:lang w:val="it-IT"/>
              </w:rPr>
            </w:pPr>
            <w:r w:rsidRPr="00843D0C">
              <w:rPr>
                <w:lang w:val="it-IT"/>
              </w:rPr>
              <w:t>Terrain – no terrain model (zero-elevation)</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3</w:t>
            </w:r>
          </w:p>
        </w:tc>
        <w:tc>
          <w:tcPr>
            <w:tcW w:w="4658" w:type="dxa"/>
            <w:shd w:val="clear" w:color="auto" w:fill="auto"/>
            <w:vAlign w:val="bottom"/>
          </w:tcPr>
          <w:p w:rsidR="00806CA7" w:rsidRPr="00843D0C" w:rsidRDefault="00806CA7" w:rsidP="004E3A00">
            <w:pPr>
              <w:pStyle w:val="TableText"/>
              <w:rPr>
                <w:szCs w:val="22"/>
              </w:rPr>
            </w:pPr>
            <w:r w:rsidRPr="00843D0C">
              <w:t>Water surface</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4</w:t>
            </w:r>
          </w:p>
        </w:tc>
        <w:tc>
          <w:tcPr>
            <w:tcW w:w="4658" w:type="dxa"/>
            <w:shd w:val="clear" w:color="auto" w:fill="auto"/>
            <w:vAlign w:val="bottom"/>
          </w:tcPr>
          <w:p w:rsidR="00806CA7" w:rsidRPr="00843D0C" w:rsidRDefault="00806CA7" w:rsidP="004E3A00">
            <w:pPr>
              <w:pStyle w:val="TableText"/>
              <w:rPr>
                <w:szCs w:val="22"/>
              </w:rPr>
            </w:pPr>
            <w:r w:rsidRPr="00843D0C">
              <w:t>Foliage or other natural object attached to terrain</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5</w:t>
            </w:r>
          </w:p>
        </w:tc>
        <w:tc>
          <w:tcPr>
            <w:tcW w:w="4658" w:type="dxa"/>
            <w:shd w:val="clear" w:color="auto" w:fill="auto"/>
            <w:vAlign w:val="bottom"/>
          </w:tcPr>
          <w:p w:rsidR="00806CA7" w:rsidRPr="00843D0C" w:rsidRDefault="00806CA7" w:rsidP="004E3A00">
            <w:pPr>
              <w:pStyle w:val="TableText"/>
              <w:rPr>
                <w:szCs w:val="22"/>
              </w:rPr>
            </w:pPr>
            <w:r w:rsidRPr="00843D0C">
              <w:t>Man-made object attached to terrain</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6</w:t>
            </w:r>
          </w:p>
        </w:tc>
        <w:tc>
          <w:tcPr>
            <w:tcW w:w="4658" w:type="dxa"/>
            <w:shd w:val="clear" w:color="auto" w:fill="auto"/>
            <w:vAlign w:val="bottom"/>
          </w:tcPr>
          <w:p w:rsidR="00806CA7" w:rsidRPr="00843D0C" w:rsidRDefault="00806CA7" w:rsidP="004E3A00">
            <w:pPr>
              <w:pStyle w:val="TableText"/>
              <w:rPr>
                <w:szCs w:val="22"/>
              </w:rPr>
            </w:pPr>
            <w:r w:rsidRPr="00843D0C">
              <w:t>Clouds</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7</w:t>
            </w:r>
          </w:p>
        </w:tc>
        <w:tc>
          <w:tcPr>
            <w:tcW w:w="4658" w:type="dxa"/>
            <w:shd w:val="clear" w:color="auto" w:fill="auto"/>
            <w:vAlign w:val="bottom"/>
          </w:tcPr>
          <w:p w:rsidR="00806CA7" w:rsidRPr="00843D0C" w:rsidRDefault="00806CA7" w:rsidP="004E3A00">
            <w:pPr>
              <w:pStyle w:val="TableText"/>
              <w:rPr>
                <w:szCs w:val="22"/>
              </w:rPr>
            </w:pPr>
            <w:r w:rsidRPr="00843D0C">
              <w:t>Obscurant (smoke, etc.)</w:t>
            </w:r>
          </w:p>
        </w:tc>
      </w:tr>
      <w:tr w:rsidR="00806CA7" w:rsidRPr="00775D40" w:rsidTr="00DD4066">
        <w:trPr>
          <w:cantSplit/>
          <w:jc w:val="center"/>
        </w:trPr>
        <w:tc>
          <w:tcPr>
            <w:tcW w:w="1170" w:type="dxa"/>
            <w:shd w:val="clear" w:color="auto" w:fill="auto"/>
            <w:vAlign w:val="bottom"/>
          </w:tcPr>
          <w:p w:rsidR="00806CA7" w:rsidRPr="00775D40" w:rsidRDefault="00806CA7" w:rsidP="004E3A00">
            <w:pPr>
              <w:pStyle w:val="TableText"/>
              <w:jc w:val="center"/>
            </w:pPr>
            <w:r w:rsidRPr="00843D0C">
              <w:t>8</w:t>
            </w:r>
          </w:p>
        </w:tc>
        <w:tc>
          <w:tcPr>
            <w:tcW w:w="4658" w:type="dxa"/>
            <w:shd w:val="clear" w:color="auto" w:fill="auto"/>
            <w:vAlign w:val="bottom"/>
          </w:tcPr>
          <w:p w:rsidR="00806CA7" w:rsidRPr="00843D0C" w:rsidRDefault="00806CA7" w:rsidP="004E3A00">
            <w:pPr>
              <w:pStyle w:val="TableText"/>
              <w:rPr>
                <w:szCs w:val="22"/>
              </w:rPr>
            </w:pPr>
            <w:r w:rsidRPr="00843D0C">
              <w:t>Non-incident (</w:t>
            </w:r>
            <w:r w:rsidR="00A16289">
              <w:t xml:space="preserve">e.g., </w:t>
            </w:r>
            <w:r w:rsidRPr="00843D0C">
              <w:t>clear sky)</w:t>
            </w:r>
          </w:p>
        </w:tc>
      </w:tr>
    </w:tbl>
    <w:p w:rsidR="00806CA7" w:rsidRDefault="00806CA7" w:rsidP="00DD4066">
      <w:pPr>
        <w:pStyle w:val="Spacer"/>
      </w:pPr>
    </w:p>
    <w:p w:rsidR="00806CA7" w:rsidRPr="00775D40" w:rsidRDefault="00806CA7" w:rsidP="00DD4066">
      <w:pPr>
        <w:pStyle w:val="BodyText"/>
        <w:keepNext/>
      </w:pPr>
      <w:r w:rsidRPr="00775D40">
        <w:t xml:space="preserve">The </w:t>
      </w:r>
      <w:r>
        <w:t xml:space="preserve">revised </w:t>
      </w:r>
      <w:r w:rsidRPr="00775D40">
        <w:t xml:space="preserve">Designator </w:t>
      </w:r>
      <w:r>
        <w:t xml:space="preserve">System Name </w:t>
      </w:r>
      <w:r w:rsidRPr="00775D40">
        <w:t>enumeration follows:</w:t>
      </w:r>
    </w:p>
    <w:p w:rsidR="00806CA7" w:rsidRPr="00775D40" w:rsidRDefault="00280005" w:rsidP="00DD4066">
      <w:pPr>
        <w:pStyle w:val="Caption-Table"/>
      </w:pPr>
      <w:bookmarkStart w:id="1109" w:name="_Toc411412293"/>
      <w:bookmarkStart w:id="1110" w:name="_Toc422237362"/>
      <w:r>
        <w:t>Table</w:t>
      </w:r>
      <w:r w:rsidR="00806CA7" w:rsidRPr="00775D40">
        <w:t xml:space="preserve"> </w:t>
      </w:r>
      <w:fldSimple w:instr=" STYLEREF 1 \s ">
        <w:r w:rsidR="009B7484">
          <w:rPr>
            <w:noProof/>
          </w:rPr>
          <w:t>12</w:t>
        </w:r>
      </w:fldSimple>
      <w:r w:rsidR="00AA69D5">
        <w:noBreakHyphen/>
      </w:r>
      <w:fldSimple w:instr=" SEQ Table \* ARABIC \s 1 ">
        <w:r w:rsidR="009B7484">
          <w:rPr>
            <w:noProof/>
          </w:rPr>
          <w:t>5</w:t>
        </w:r>
      </w:fldSimple>
      <w:r w:rsidR="00DD4066">
        <w:t xml:space="preserve">. </w:t>
      </w:r>
      <w:r w:rsidR="00806CA7" w:rsidRPr="00775D40">
        <w:t xml:space="preserve"> Designator </w:t>
      </w:r>
      <w:r w:rsidR="00806CA7">
        <w:t xml:space="preserve">System Name </w:t>
      </w:r>
      <w:r w:rsidR="00806CA7" w:rsidRPr="00775D40">
        <w:t>Enumeration</w:t>
      </w:r>
      <w:bookmarkEnd w:id="1109"/>
      <w:bookmarkEnd w:id="1110"/>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20" w:firstRow="1" w:lastRow="0" w:firstColumn="0" w:lastColumn="0" w:noHBand="0" w:noVBand="0"/>
      </w:tblPr>
      <w:tblGrid>
        <w:gridCol w:w="1170"/>
        <w:gridCol w:w="8058"/>
      </w:tblGrid>
      <w:tr w:rsidR="00806CA7" w:rsidRPr="00775D40" w:rsidTr="0000072A">
        <w:trPr>
          <w:cantSplit/>
          <w:tblHeader/>
          <w:jc w:val="center"/>
        </w:trPr>
        <w:tc>
          <w:tcPr>
            <w:tcW w:w="1170" w:type="dxa"/>
            <w:tcBorders>
              <w:top w:val="single" w:sz="4" w:space="0" w:color="2B1F5F"/>
              <w:left w:val="single" w:sz="4" w:space="0" w:color="2B1F5F"/>
              <w:bottom w:val="single" w:sz="4" w:space="0" w:color="2B1F5F"/>
              <w:right w:val="single" w:sz="4" w:space="0" w:color="FFFFFF"/>
            </w:tcBorders>
            <w:shd w:val="clear" w:color="auto" w:fill="2B1F5F"/>
            <w:vAlign w:val="center"/>
          </w:tcPr>
          <w:p w:rsidR="00806CA7" w:rsidRPr="00775D40" w:rsidRDefault="00806CA7" w:rsidP="004E3A00">
            <w:pPr>
              <w:pStyle w:val="TableColumnHeader"/>
            </w:pPr>
            <w:r w:rsidRPr="00775D40">
              <w:t>Value</w:t>
            </w:r>
          </w:p>
        </w:tc>
        <w:tc>
          <w:tcPr>
            <w:tcW w:w="8058" w:type="dxa"/>
            <w:tcBorders>
              <w:top w:val="single" w:sz="4" w:space="0" w:color="2B1F5F"/>
              <w:left w:val="single" w:sz="4" w:space="0" w:color="FFFFFF"/>
              <w:bottom w:val="single" w:sz="4" w:space="0" w:color="2B1F5F"/>
              <w:right w:val="single" w:sz="4" w:space="0" w:color="2B1F5F"/>
            </w:tcBorders>
            <w:shd w:val="clear" w:color="auto" w:fill="2B1F5F"/>
            <w:vAlign w:val="center"/>
          </w:tcPr>
          <w:p w:rsidR="00806CA7" w:rsidRPr="00775D40" w:rsidRDefault="00806CA7" w:rsidP="0000072A">
            <w:pPr>
              <w:pStyle w:val="TableColumnHeader"/>
            </w:pPr>
            <w:r w:rsidRPr="00775D40">
              <w:t>Description</w:t>
            </w:r>
          </w:p>
        </w:tc>
      </w:tr>
      <w:tr w:rsidR="00806CA7" w:rsidRPr="00775D40" w:rsidTr="0000072A">
        <w:trPr>
          <w:cantSplit/>
          <w:jc w:val="center"/>
        </w:trPr>
        <w:tc>
          <w:tcPr>
            <w:tcW w:w="1170" w:type="dxa"/>
            <w:tcBorders>
              <w:top w:val="single" w:sz="4" w:space="0" w:color="2B1F5F"/>
            </w:tcBorders>
            <w:shd w:val="clear" w:color="auto" w:fill="auto"/>
            <w:vAlign w:val="center"/>
          </w:tcPr>
          <w:p w:rsidR="00806CA7" w:rsidRPr="00775D40" w:rsidRDefault="00806CA7" w:rsidP="004E3A00">
            <w:pPr>
              <w:pStyle w:val="TableText"/>
              <w:jc w:val="center"/>
            </w:pPr>
            <w:r w:rsidRPr="00843D0C">
              <w:t>0</w:t>
            </w:r>
          </w:p>
        </w:tc>
        <w:tc>
          <w:tcPr>
            <w:tcW w:w="8058" w:type="dxa"/>
            <w:tcBorders>
              <w:top w:val="single" w:sz="4" w:space="0" w:color="2B1F5F"/>
            </w:tcBorders>
            <w:shd w:val="clear" w:color="auto" w:fill="auto"/>
            <w:vAlign w:val="bottom"/>
          </w:tcPr>
          <w:p w:rsidR="00806CA7" w:rsidRPr="00843D0C" w:rsidRDefault="00806CA7" w:rsidP="004E3A00">
            <w:pPr>
              <w:pStyle w:val="TableText"/>
              <w:rPr>
                <w:szCs w:val="22"/>
              </w:rPr>
            </w:pPr>
            <w:r w:rsidRPr="00843D0C">
              <w:t>No Statement</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w:t>
            </w:r>
          </w:p>
        </w:tc>
        <w:tc>
          <w:tcPr>
            <w:tcW w:w="8058" w:type="dxa"/>
            <w:shd w:val="clear" w:color="auto" w:fill="auto"/>
            <w:vAlign w:val="bottom"/>
          </w:tcPr>
          <w:p w:rsidR="00806CA7" w:rsidRPr="00995947" w:rsidRDefault="00806CA7" w:rsidP="004E3A00">
            <w:pPr>
              <w:pStyle w:val="TableText"/>
            </w:pPr>
            <w:r w:rsidRPr="00995947">
              <w:t>AN/AAQ-16: FLIR Imaging System</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w:t>
            </w:r>
          </w:p>
        </w:tc>
        <w:tc>
          <w:tcPr>
            <w:tcW w:w="8058" w:type="dxa"/>
            <w:shd w:val="clear" w:color="auto" w:fill="auto"/>
            <w:vAlign w:val="bottom"/>
          </w:tcPr>
          <w:p w:rsidR="00806CA7" w:rsidRPr="00995947" w:rsidRDefault="00806CA7" w:rsidP="004E3A00">
            <w:pPr>
              <w:pStyle w:val="TableText"/>
            </w:pPr>
            <w:r w:rsidRPr="00995947">
              <w:t>AN/AAQ-22A: SAFIRE-LRF (USMC UH1N, MH60G)</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3</w:t>
            </w:r>
          </w:p>
        </w:tc>
        <w:tc>
          <w:tcPr>
            <w:tcW w:w="8058" w:type="dxa"/>
            <w:shd w:val="clear" w:color="auto" w:fill="auto"/>
            <w:vAlign w:val="bottom"/>
          </w:tcPr>
          <w:p w:rsidR="00806CA7" w:rsidRPr="00995947" w:rsidRDefault="00806CA7" w:rsidP="004E3A00">
            <w:pPr>
              <w:pStyle w:val="TableText"/>
            </w:pPr>
            <w:r w:rsidRPr="00995947">
              <w:t>AN/AAQ-22B: SAFIRE-LP (USAF)</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4</w:t>
            </w:r>
          </w:p>
        </w:tc>
        <w:tc>
          <w:tcPr>
            <w:tcW w:w="8058" w:type="dxa"/>
            <w:shd w:val="clear" w:color="auto" w:fill="auto"/>
            <w:vAlign w:val="bottom"/>
          </w:tcPr>
          <w:p w:rsidR="00806CA7" w:rsidRPr="00995947" w:rsidRDefault="00806CA7" w:rsidP="004E3A00">
            <w:pPr>
              <w:pStyle w:val="TableText"/>
            </w:pPr>
            <w:r w:rsidRPr="00995947">
              <w:t>AN/AAQ-22C: Star SAFIRE-I LRF (USMC)</w:t>
            </w:r>
          </w:p>
        </w:tc>
      </w:tr>
      <w:tr w:rsidR="00806CA7" w:rsidRPr="0075136C"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lastRenderedPageBreak/>
              <w:t>5</w:t>
            </w:r>
          </w:p>
        </w:tc>
        <w:tc>
          <w:tcPr>
            <w:tcW w:w="8058" w:type="dxa"/>
            <w:shd w:val="clear" w:color="auto" w:fill="auto"/>
            <w:vAlign w:val="bottom"/>
          </w:tcPr>
          <w:p w:rsidR="00806CA7" w:rsidRPr="0075136C" w:rsidRDefault="00806CA7" w:rsidP="004E3A00">
            <w:pPr>
              <w:pStyle w:val="TableText"/>
              <w:rPr>
                <w:lang w:val="de-DE"/>
              </w:rPr>
            </w:pPr>
            <w:r w:rsidRPr="0075136C">
              <w:rPr>
                <w:lang w:val="de-DE"/>
              </w:rPr>
              <w:t>AN/AAQ-22D: BRITE Star (USMC)</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6</w:t>
            </w:r>
          </w:p>
        </w:tc>
        <w:tc>
          <w:tcPr>
            <w:tcW w:w="8058" w:type="dxa"/>
            <w:shd w:val="clear" w:color="auto" w:fill="auto"/>
            <w:vAlign w:val="bottom"/>
          </w:tcPr>
          <w:p w:rsidR="00806CA7" w:rsidRPr="00995947" w:rsidRDefault="00806CA7" w:rsidP="004E3A00">
            <w:pPr>
              <w:pStyle w:val="TableText"/>
            </w:pPr>
            <w:r w:rsidRPr="00995947">
              <w:t>AN/AAQ-28: LITENING Airborne Targeting and Navigation POD</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7</w:t>
            </w:r>
          </w:p>
        </w:tc>
        <w:tc>
          <w:tcPr>
            <w:tcW w:w="8058" w:type="dxa"/>
            <w:shd w:val="clear" w:color="auto" w:fill="auto"/>
            <w:vAlign w:val="bottom"/>
          </w:tcPr>
          <w:p w:rsidR="00806CA7" w:rsidRPr="00995947" w:rsidRDefault="00806CA7" w:rsidP="004E3A00">
            <w:pPr>
              <w:pStyle w:val="TableText"/>
            </w:pPr>
            <w:r w:rsidRPr="00995947">
              <w:t>AN/AAQ-7 Laser Range Finder (AC-130A/H)</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8</w:t>
            </w:r>
          </w:p>
        </w:tc>
        <w:tc>
          <w:tcPr>
            <w:tcW w:w="8058" w:type="dxa"/>
            <w:shd w:val="clear" w:color="auto" w:fill="auto"/>
            <w:vAlign w:val="bottom"/>
          </w:tcPr>
          <w:p w:rsidR="00806CA7" w:rsidRPr="00995947" w:rsidRDefault="00806CA7" w:rsidP="004E3A00">
            <w:pPr>
              <w:pStyle w:val="TableText"/>
            </w:pPr>
            <w:r w:rsidRPr="00995947">
              <w:t>AN/AAS-35(V): Pave Penny Airborne Ground Attack Pod</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9</w:t>
            </w:r>
          </w:p>
        </w:tc>
        <w:tc>
          <w:tcPr>
            <w:tcW w:w="8058" w:type="dxa"/>
            <w:shd w:val="clear" w:color="auto" w:fill="auto"/>
            <w:vAlign w:val="bottom"/>
          </w:tcPr>
          <w:p w:rsidR="00806CA7" w:rsidRPr="00995947" w:rsidRDefault="00806CA7" w:rsidP="004E3A00">
            <w:pPr>
              <w:pStyle w:val="TableText"/>
            </w:pPr>
            <w:r w:rsidRPr="00995947">
              <w:t>AN/AAS-37 Laser Range Finder and Designator (OV-10 and OV-1D)</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10</w:t>
            </w:r>
          </w:p>
        </w:tc>
        <w:tc>
          <w:tcPr>
            <w:tcW w:w="8058" w:type="dxa"/>
            <w:shd w:val="clear" w:color="auto" w:fill="auto"/>
            <w:vAlign w:val="bottom"/>
          </w:tcPr>
          <w:p w:rsidR="00806CA7" w:rsidRPr="00995947" w:rsidRDefault="00806CA7" w:rsidP="004E3A00">
            <w:pPr>
              <w:pStyle w:val="TableText"/>
            </w:pPr>
            <w:r w:rsidRPr="00995947">
              <w:t>AN/AAS-38 NITE HAWK FLIR and Laser Designator Pod (F/A-18)</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11</w:t>
            </w:r>
          </w:p>
        </w:tc>
        <w:tc>
          <w:tcPr>
            <w:tcW w:w="8058" w:type="dxa"/>
            <w:shd w:val="clear" w:color="auto" w:fill="auto"/>
            <w:vAlign w:val="bottom"/>
          </w:tcPr>
          <w:p w:rsidR="00806CA7" w:rsidRPr="00995947" w:rsidRDefault="00806CA7" w:rsidP="004E3A00">
            <w:pPr>
              <w:pStyle w:val="TableText"/>
            </w:pPr>
            <w:r w:rsidRPr="00995947">
              <w:t>AN/AAS-44 IR Laser Detecting/Ranging/Tracking Set (SH-60B)</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12</w:t>
            </w:r>
          </w:p>
        </w:tc>
        <w:tc>
          <w:tcPr>
            <w:tcW w:w="8058" w:type="dxa"/>
            <w:shd w:val="clear" w:color="auto" w:fill="auto"/>
            <w:vAlign w:val="bottom"/>
          </w:tcPr>
          <w:p w:rsidR="00806CA7" w:rsidRPr="00995947" w:rsidRDefault="00806CA7" w:rsidP="004E3A00">
            <w:pPr>
              <w:pStyle w:val="TableText"/>
            </w:pPr>
            <w:r w:rsidRPr="00995947">
              <w:t>AN/AAS-49 IR Laser Detecting/Ranging/Tracking Set (derivative of AN/AAS-44)</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13</w:t>
            </w:r>
          </w:p>
        </w:tc>
        <w:tc>
          <w:tcPr>
            <w:tcW w:w="8058" w:type="dxa"/>
            <w:shd w:val="clear" w:color="auto" w:fill="auto"/>
            <w:vAlign w:val="bottom"/>
          </w:tcPr>
          <w:p w:rsidR="00806CA7" w:rsidRPr="00995947" w:rsidRDefault="00806CA7" w:rsidP="004E3A00">
            <w:pPr>
              <w:pStyle w:val="TableText"/>
            </w:pPr>
            <w:r w:rsidRPr="00995947">
              <w:t>AN/AAS-51 IR Laser Detecting/Ranging/Tracking Set (derivative of AN/AAS-44 used in helicopters)</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14</w:t>
            </w:r>
          </w:p>
        </w:tc>
        <w:tc>
          <w:tcPr>
            <w:tcW w:w="8058" w:type="dxa"/>
            <w:shd w:val="clear" w:color="auto" w:fill="auto"/>
            <w:vAlign w:val="bottom"/>
          </w:tcPr>
          <w:p w:rsidR="00806CA7" w:rsidRPr="00995947" w:rsidRDefault="00806CA7" w:rsidP="004E3A00">
            <w:pPr>
              <w:pStyle w:val="TableText"/>
            </w:pPr>
            <w:r w:rsidRPr="00995947">
              <w:t>AN/AAS-53 Electro Optical/IR/Laser sensor turret for Army ARH (AN/AAS-52 in MQ-1)</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15</w:t>
            </w:r>
          </w:p>
        </w:tc>
        <w:tc>
          <w:tcPr>
            <w:tcW w:w="8058" w:type="dxa"/>
            <w:shd w:val="clear" w:color="auto" w:fill="auto"/>
            <w:vAlign w:val="bottom"/>
          </w:tcPr>
          <w:p w:rsidR="00806CA7" w:rsidRPr="00995947" w:rsidRDefault="00806CA7" w:rsidP="004E3A00">
            <w:pPr>
              <w:pStyle w:val="TableText"/>
            </w:pPr>
            <w:r w:rsidRPr="00995947">
              <w:t>AN/GVS-5: Hand Held LRF</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16</w:t>
            </w:r>
          </w:p>
        </w:tc>
        <w:tc>
          <w:tcPr>
            <w:tcW w:w="8058" w:type="dxa"/>
            <w:shd w:val="clear" w:color="auto" w:fill="auto"/>
            <w:vAlign w:val="bottom"/>
          </w:tcPr>
          <w:p w:rsidR="00806CA7" w:rsidRPr="00995947" w:rsidRDefault="00806CA7" w:rsidP="004E3A00">
            <w:pPr>
              <w:pStyle w:val="TableText"/>
            </w:pPr>
            <w:r w:rsidRPr="00995947">
              <w:t>AN/TVQ-2: Ground Vehicle Laser Locator Designator (GVLLD)</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17</w:t>
            </w:r>
          </w:p>
        </w:tc>
        <w:tc>
          <w:tcPr>
            <w:tcW w:w="8058" w:type="dxa"/>
            <w:shd w:val="clear" w:color="auto" w:fill="auto"/>
            <w:vAlign w:val="bottom"/>
          </w:tcPr>
          <w:p w:rsidR="00806CA7" w:rsidRPr="00995947" w:rsidRDefault="00806CA7" w:rsidP="004E3A00">
            <w:pPr>
              <w:pStyle w:val="TableText"/>
            </w:pPr>
            <w:r w:rsidRPr="00995947">
              <w:t>DAK-1: Russian LRF Sage Gloss (artillery weapons)</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18</w:t>
            </w:r>
          </w:p>
        </w:tc>
        <w:tc>
          <w:tcPr>
            <w:tcW w:w="8058" w:type="dxa"/>
            <w:shd w:val="clear" w:color="auto" w:fill="auto"/>
            <w:vAlign w:val="bottom"/>
          </w:tcPr>
          <w:p w:rsidR="00806CA7" w:rsidRPr="00995947" w:rsidRDefault="00806CA7" w:rsidP="004E3A00">
            <w:pPr>
              <w:pStyle w:val="TableText"/>
            </w:pPr>
            <w:r w:rsidRPr="00995947">
              <w:t>DHY 307: Ground Laser Designator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19</w:t>
            </w:r>
          </w:p>
        </w:tc>
        <w:tc>
          <w:tcPr>
            <w:tcW w:w="8058" w:type="dxa"/>
            <w:shd w:val="clear" w:color="auto" w:fill="auto"/>
            <w:vAlign w:val="bottom"/>
          </w:tcPr>
          <w:p w:rsidR="00806CA7" w:rsidRPr="00995947" w:rsidRDefault="00806CA7" w:rsidP="004E3A00">
            <w:pPr>
              <w:pStyle w:val="TableText"/>
            </w:pPr>
            <w:r w:rsidRPr="00995947">
              <w:t>Semi Automatic Command Line of Sight (SACLOS) - Wired / Beam Rider / Laser Designator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20</w:t>
            </w:r>
          </w:p>
        </w:tc>
        <w:tc>
          <w:tcPr>
            <w:tcW w:w="8058" w:type="dxa"/>
            <w:shd w:val="clear" w:color="auto" w:fill="auto"/>
            <w:vAlign w:val="bottom"/>
          </w:tcPr>
          <w:p w:rsidR="00806CA7" w:rsidRPr="00995947" w:rsidRDefault="00806CA7" w:rsidP="004E3A00">
            <w:pPr>
              <w:pStyle w:val="TableText"/>
            </w:pPr>
            <w:r w:rsidRPr="00995947">
              <w:t>TPDK-1: Russian LRF</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21</w:t>
            </w:r>
          </w:p>
        </w:tc>
        <w:tc>
          <w:tcPr>
            <w:tcW w:w="8058" w:type="dxa"/>
            <w:shd w:val="clear" w:color="auto" w:fill="auto"/>
            <w:vAlign w:val="bottom"/>
          </w:tcPr>
          <w:p w:rsidR="00806CA7" w:rsidRPr="00995947" w:rsidRDefault="00806CA7" w:rsidP="004E3A00">
            <w:pPr>
              <w:pStyle w:val="TableText"/>
            </w:pPr>
            <w:r w:rsidRPr="00995947">
              <w:t>1D15: Russian Laser Target Designator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22</w:t>
            </w:r>
          </w:p>
        </w:tc>
        <w:tc>
          <w:tcPr>
            <w:tcW w:w="8058" w:type="dxa"/>
            <w:shd w:val="clear" w:color="auto" w:fill="auto"/>
            <w:vAlign w:val="bottom"/>
          </w:tcPr>
          <w:p w:rsidR="00806CA7" w:rsidRPr="00995947" w:rsidRDefault="00806CA7" w:rsidP="004E3A00">
            <w:pPr>
              <w:pStyle w:val="TableText"/>
            </w:pPr>
            <w:r w:rsidRPr="00995947">
              <w:t>1D20: Russian Laser Target Designator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23</w:t>
            </w:r>
          </w:p>
        </w:tc>
        <w:tc>
          <w:tcPr>
            <w:tcW w:w="8058" w:type="dxa"/>
            <w:shd w:val="clear" w:color="auto" w:fill="auto"/>
            <w:vAlign w:val="bottom"/>
          </w:tcPr>
          <w:p w:rsidR="00806CA7" w:rsidRPr="00995947" w:rsidRDefault="00806CA7" w:rsidP="004E3A00">
            <w:pPr>
              <w:pStyle w:val="TableText"/>
            </w:pPr>
            <w:r w:rsidRPr="00995947">
              <w:t>1D22: Russian Laser Target Designator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24</w:t>
            </w:r>
          </w:p>
        </w:tc>
        <w:tc>
          <w:tcPr>
            <w:tcW w:w="8058" w:type="dxa"/>
            <w:shd w:val="clear" w:color="auto" w:fill="auto"/>
            <w:vAlign w:val="bottom"/>
          </w:tcPr>
          <w:p w:rsidR="00806CA7" w:rsidRPr="00995947" w:rsidRDefault="00806CA7" w:rsidP="004E3A00">
            <w:pPr>
              <w:pStyle w:val="TableText"/>
            </w:pPr>
            <w:r w:rsidRPr="00995947">
              <w:t>IZLID 428P-W</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25</w:t>
            </w:r>
          </w:p>
        </w:tc>
        <w:tc>
          <w:tcPr>
            <w:tcW w:w="8058" w:type="dxa"/>
            <w:shd w:val="clear" w:color="auto" w:fill="auto"/>
            <w:vAlign w:val="bottom"/>
          </w:tcPr>
          <w:p w:rsidR="00806CA7" w:rsidRPr="00995947" w:rsidRDefault="00806CA7" w:rsidP="004E3A00">
            <w:pPr>
              <w:pStyle w:val="TableText"/>
            </w:pPr>
            <w:r w:rsidRPr="00995947">
              <w:t>AIM-1/SLX Super Long Range IR Aiming Laser (Helicopter mounted)</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26</w:t>
            </w:r>
          </w:p>
        </w:tc>
        <w:tc>
          <w:tcPr>
            <w:tcW w:w="8058" w:type="dxa"/>
            <w:shd w:val="clear" w:color="auto" w:fill="auto"/>
            <w:vAlign w:val="bottom"/>
          </w:tcPr>
          <w:p w:rsidR="00806CA7" w:rsidRPr="00995947" w:rsidRDefault="00806CA7" w:rsidP="004E3A00">
            <w:pPr>
              <w:pStyle w:val="TableText"/>
            </w:pPr>
            <w:r w:rsidRPr="00995947">
              <w:t>AIM-1/SLR Super Long Range IR Aiming Laser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27</w:t>
            </w:r>
          </w:p>
        </w:tc>
        <w:tc>
          <w:tcPr>
            <w:tcW w:w="8058" w:type="dxa"/>
            <w:shd w:val="clear" w:color="auto" w:fill="auto"/>
            <w:vAlign w:val="bottom"/>
          </w:tcPr>
          <w:p w:rsidR="00806CA7" w:rsidRPr="00995947" w:rsidRDefault="00806CA7" w:rsidP="004E3A00">
            <w:pPr>
              <w:pStyle w:val="TableText"/>
            </w:pPr>
            <w:r w:rsidRPr="00995947">
              <w:t>AN/PEQ-2A IR Aiming Laser</w:t>
            </w:r>
          </w:p>
        </w:tc>
      </w:tr>
      <w:tr w:rsidR="00806CA7" w:rsidRPr="00995947" w:rsidTr="0000072A">
        <w:trPr>
          <w:cantSplit/>
          <w:jc w:val="center"/>
        </w:trPr>
        <w:tc>
          <w:tcPr>
            <w:tcW w:w="1170" w:type="dxa"/>
            <w:shd w:val="clear" w:color="auto" w:fill="auto"/>
            <w:vAlign w:val="center"/>
          </w:tcPr>
          <w:p w:rsidR="00806CA7" w:rsidRPr="00995947" w:rsidRDefault="00806CA7" w:rsidP="004E3A00">
            <w:pPr>
              <w:pStyle w:val="TableText"/>
              <w:jc w:val="center"/>
            </w:pPr>
            <w:r w:rsidRPr="00995947">
              <w:t>28</w:t>
            </w:r>
          </w:p>
        </w:tc>
        <w:tc>
          <w:tcPr>
            <w:tcW w:w="8058" w:type="dxa"/>
            <w:shd w:val="clear" w:color="auto" w:fill="auto"/>
            <w:vAlign w:val="bottom"/>
          </w:tcPr>
          <w:p w:rsidR="00806CA7" w:rsidRPr="00995947" w:rsidRDefault="00806CA7" w:rsidP="004E3A00">
            <w:pPr>
              <w:pStyle w:val="TableText"/>
            </w:pPr>
            <w:r w:rsidRPr="00995947">
              <w:t>ACP-2A Air Commander Pointer IR Aiming Laser</w:t>
            </w:r>
          </w:p>
        </w:tc>
      </w:tr>
    </w:tbl>
    <w:p w:rsidR="00806CA7" w:rsidRPr="00775D40" w:rsidRDefault="00806CA7" w:rsidP="00DD4066">
      <w:pPr>
        <w:pStyle w:val="Spacer"/>
      </w:pPr>
    </w:p>
    <w:p w:rsidR="00806CA7" w:rsidRPr="00775D40" w:rsidRDefault="00806CA7" w:rsidP="00806CA7">
      <w:pPr>
        <w:pStyle w:val="BodyText"/>
      </w:pPr>
      <w:r w:rsidRPr="00775D40">
        <w:t xml:space="preserve">The location of the spot referenced in the Designator PDU must </w:t>
      </w:r>
      <w:r w:rsidRPr="00775D40">
        <w:rPr>
          <w:iCs/>
        </w:rPr>
        <w:t>be ground truth data</w:t>
      </w:r>
      <w:r w:rsidR="00F63C3A">
        <w:rPr>
          <w:iCs/>
        </w:rPr>
        <w:t xml:space="preserve">.  </w:t>
      </w:r>
      <w:r w:rsidRPr="00775D40">
        <w:rPr>
          <w:iCs/>
        </w:rPr>
        <w:t xml:space="preserve">If dead reckoning is required by the simulation application (or per exercise agreement), then the simulation application modeling the designated spot shall dead reckon the spot using the dead reckoning parameters published in </w:t>
      </w:r>
      <w:r>
        <w:rPr>
          <w:iCs/>
        </w:rPr>
        <w:t xml:space="preserve">a </w:t>
      </w:r>
      <w:r w:rsidRPr="00775D40">
        <w:rPr>
          <w:iCs/>
        </w:rPr>
        <w:t>coupled Attribute PDU so that receivers of the Designator PDU can also dead reckon the movement of the spot.</w:t>
      </w:r>
    </w:p>
    <w:p w:rsidR="00806CA7" w:rsidRDefault="00806CA7" w:rsidP="00806CA7">
      <w:pPr>
        <w:pStyle w:val="BodyText"/>
      </w:pPr>
      <w:r w:rsidRPr="00775D40">
        <w:t>Whenever a simulation application designates a target with a simulated laser designator or designates an entity or spot in the world for laser range finding, laser pointing, or laser beaming the simulation application issues the result in the Designator PDU</w:t>
      </w:r>
      <w:r w:rsidR="00F63C3A">
        <w:t xml:space="preserve">.  </w:t>
      </w:r>
      <w:r w:rsidRPr="00775D40">
        <w:t>Simulation applications that simulate sensors that can detect laser use are made aware of the lasing activity.</w:t>
      </w:r>
    </w:p>
    <w:p w:rsidR="00806CA7" w:rsidRPr="00775D40" w:rsidRDefault="00806CA7" w:rsidP="00806CA7">
      <w:pPr>
        <w:pStyle w:val="Heading3"/>
      </w:pPr>
      <w:bookmarkStart w:id="1111" w:name="_Toc266354928"/>
      <w:bookmarkStart w:id="1112" w:name="_Toc266453158"/>
      <w:bookmarkStart w:id="1113" w:name="_Toc422237306"/>
      <w:r>
        <w:t>Flashing Lasers and Power Modes</w:t>
      </w:r>
      <w:bookmarkEnd w:id="1111"/>
      <w:bookmarkEnd w:id="1112"/>
      <w:bookmarkEnd w:id="1113"/>
    </w:p>
    <w:p w:rsidR="00806CA7" w:rsidRDefault="00806CA7" w:rsidP="00806CA7">
      <w:pPr>
        <w:pStyle w:val="BodyText"/>
      </w:pPr>
      <w:bookmarkStart w:id="1114" w:name="_Toc266354929"/>
      <w:bookmarkStart w:id="1115" w:name="_Toc266453159"/>
      <w:r>
        <w:t>Simulation applications desiring to implement or representing flashing, or pulsing, lasers, shall utilize the Flash Rate field in the Designator PDU</w:t>
      </w:r>
      <w:r w:rsidR="00F63C3A">
        <w:t xml:space="preserve">.  </w:t>
      </w:r>
      <w:r>
        <w:t>This field identifies</w:t>
      </w:r>
      <w:r w:rsidRPr="00AD5588">
        <w:t xml:space="preserve"> the flash rate in seconds (Hz) of the designator</w:t>
      </w:r>
      <w:r w:rsidR="00F63C3A">
        <w:t xml:space="preserve">.  </w:t>
      </w:r>
      <w:r w:rsidRPr="00AD5588">
        <w:t>The Flash Rate shall contain a value of zero if the designator system is not flashing (zero does not indicate that the system is off)</w:t>
      </w:r>
      <w:r w:rsidR="00F63C3A">
        <w:t xml:space="preserve">.  </w:t>
      </w:r>
      <w:r w:rsidRPr="00AD5588">
        <w:t>If the system is flashing, then the Flash Rate field shall contain a valid flash rate in hertz</w:t>
      </w:r>
      <w:r w:rsidR="00F63C3A">
        <w:t xml:space="preserve">.  </w:t>
      </w:r>
      <w:r w:rsidRPr="00AD5588">
        <w:t>If the Designator Power field indicates that the power is off (zero), then any non-zero flash rate value shall be reset to zero.</w:t>
      </w:r>
    </w:p>
    <w:p w:rsidR="00806CA7" w:rsidRDefault="00806CA7" w:rsidP="00806CA7">
      <w:pPr>
        <w:pStyle w:val="BodyText"/>
      </w:pPr>
      <w:r>
        <w:lastRenderedPageBreak/>
        <w:t>To signify differing power modes, such as high or low, the simulation application shall set the Designator Power to the appropriate value</w:t>
      </w:r>
      <w:r w:rsidR="00F63C3A">
        <w:t xml:space="preserve">.  </w:t>
      </w:r>
      <w:r>
        <w:t xml:space="preserve">If a specific mode is required to be identified, then it is recommended that the </w:t>
      </w:r>
      <w:r w:rsidRPr="008639A1">
        <w:t>Designator Beam Characteristics Attribute Record</w:t>
      </w:r>
      <w:r>
        <w:t xml:space="preserve"> be modified to provide an 8-bit enumeration</w:t>
      </w:r>
      <w:r w:rsidR="00F63C3A">
        <w:t xml:space="preserve">.  </w:t>
      </w:r>
    </w:p>
    <w:p w:rsidR="00806CA7" w:rsidRPr="00775D40" w:rsidRDefault="00806CA7" w:rsidP="00806CA7">
      <w:pPr>
        <w:pStyle w:val="Heading2"/>
      </w:pPr>
      <w:bookmarkStart w:id="1116" w:name="_Toc266354930"/>
      <w:bookmarkStart w:id="1117" w:name="_Toc266453160"/>
      <w:bookmarkStart w:id="1118" w:name="_Toc411412375"/>
      <w:bookmarkStart w:id="1119" w:name="_Toc422237307"/>
      <w:bookmarkEnd w:id="1114"/>
      <w:bookmarkEnd w:id="1115"/>
      <w:r w:rsidRPr="00775D40">
        <w:t>Supplemental Emission / Entity State (SEES)</w:t>
      </w:r>
      <w:bookmarkEnd w:id="1116"/>
      <w:bookmarkEnd w:id="1117"/>
      <w:bookmarkEnd w:id="1118"/>
      <w:bookmarkEnd w:id="1119"/>
    </w:p>
    <w:p w:rsidR="00806CA7" w:rsidRPr="00775D40" w:rsidRDefault="00806CA7" w:rsidP="00806CA7">
      <w:pPr>
        <w:pStyle w:val="BodyText"/>
      </w:pPr>
      <w:r w:rsidRPr="00775D40">
        <w:t>The Supplemental Emission/Entity State (SEES) PDU provides the capability to communicate supplemental emissions and entity state attributes</w:t>
      </w:r>
      <w:r w:rsidR="00F63C3A">
        <w:t xml:space="preserve">.  </w:t>
      </w:r>
      <w:r>
        <w:t>VDIS</w:t>
      </w:r>
      <w:r w:rsidRPr="00775D40">
        <w:t xml:space="preserve"> has </w:t>
      </w:r>
      <w:r>
        <w:t>no recommendation for usage of</w:t>
      </w:r>
      <w:r w:rsidRPr="00775D40">
        <w:t xml:space="preserve"> this PDU</w:t>
      </w:r>
      <w:r w:rsidR="00F63C3A">
        <w:t xml:space="preserve">.  </w:t>
      </w:r>
      <w:r w:rsidRPr="00775D40">
        <w:t>It was considered for usage in high fidelity thermal simulation, but the single 16-bit infrared index (basically an enumeration) is not well-defined and otherwise insufficient</w:t>
      </w:r>
      <w:r w:rsidR="00F63C3A">
        <w:t xml:space="preserve">.  </w:t>
      </w:r>
      <w:r w:rsidRPr="00775D40">
        <w:t>The number of propulsion systems and nozzles is helpful, but may not correlate directly with thermal signatures.</w:t>
      </w:r>
    </w:p>
    <w:p w:rsidR="00806CA7" w:rsidRPr="00775D40" w:rsidRDefault="00806CA7" w:rsidP="00806CA7">
      <w:pPr>
        <w:pStyle w:val="Heading2"/>
      </w:pPr>
      <w:bookmarkStart w:id="1120" w:name="_Toc177877710"/>
      <w:bookmarkStart w:id="1121" w:name="_Toc177877712"/>
      <w:bookmarkStart w:id="1122" w:name="_Toc266354931"/>
      <w:bookmarkStart w:id="1123" w:name="_Toc266453161"/>
      <w:bookmarkStart w:id="1124" w:name="_Toc411412376"/>
      <w:bookmarkStart w:id="1125" w:name="_Toc422237308"/>
      <w:bookmarkEnd w:id="1120"/>
      <w:bookmarkEnd w:id="1121"/>
      <w:r w:rsidRPr="00775D40">
        <w:t>Identification, Friend</w:t>
      </w:r>
      <w:r w:rsidR="002C594D">
        <w:t>,</w:t>
      </w:r>
      <w:r w:rsidRPr="00775D40">
        <w:t xml:space="preserve"> or Foe (IFF)</w:t>
      </w:r>
      <w:bookmarkEnd w:id="1122"/>
      <w:bookmarkEnd w:id="1123"/>
      <w:bookmarkEnd w:id="1124"/>
      <w:bookmarkEnd w:id="1125"/>
    </w:p>
    <w:p w:rsidR="00806CA7" w:rsidRPr="00775D40" w:rsidRDefault="00806CA7" w:rsidP="00806CA7">
      <w:pPr>
        <w:pStyle w:val="BodyText"/>
      </w:pPr>
      <w:r>
        <w:t>VDIS</w:t>
      </w:r>
      <w:r w:rsidRPr="00775D40">
        <w:t xml:space="preserve"> will adopt the IFF PDU as proposed in </w:t>
      </w:r>
      <w:r>
        <w:t>DIS, but currently only recommends the usage of layer 1 to support the use cases for Mode 4 operations.</w:t>
      </w:r>
    </w:p>
    <w:p w:rsidR="00806CA7" w:rsidRDefault="00806CA7" w:rsidP="00806CA7">
      <w:pPr>
        <w:pStyle w:val="BodyText"/>
      </w:pPr>
      <w:bookmarkStart w:id="1126" w:name="_Toc216756795"/>
      <w:bookmarkStart w:id="1127" w:name="_Toc217276088"/>
      <w:bookmarkStart w:id="1128" w:name="_Toc216756799"/>
      <w:bookmarkStart w:id="1129" w:name="_Toc217276092"/>
      <w:bookmarkStart w:id="1130" w:name="_Toc216756803"/>
      <w:bookmarkStart w:id="1131" w:name="_Toc217276096"/>
      <w:bookmarkStart w:id="1132" w:name="_Toc216756807"/>
      <w:bookmarkStart w:id="1133" w:name="_Toc217276100"/>
      <w:bookmarkStart w:id="1134" w:name="_Toc216756811"/>
      <w:bookmarkStart w:id="1135" w:name="_Toc217276104"/>
      <w:bookmarkEnd w:id="1126"/>
      <w:bookmarkEnd w:id="1127"/>
      <w:bookmarkEnd w:id="1128"/>
      <w:bookmarkEnd w:id="1129"/>
      <w:bookmarkEnd w:id="1130"/>
      <w:bookmarkEnd w:id="1131"/>
      <w:bookmarkEnd w:id="1132"/>
      <w:bookmarkEnd w:id="1133"/>
      <w:bookmarkEnd w:id="1134"/>
      <w:bookmarkEnd w:id="1135"/>
    </w:p>
    <w:p w:rsidR="00806CA7" w:rsidRPr="00DD4066" w:rsidRDefault="00DD4066" w:rsidP="00DD4066">
      <w:pPr>
        <w:pStyle w:val="Heading7"/>
      </w:pPr>
      <w:bookmarkStart w:id="1136" w:name="_Toc202679300"/>
      <w:bookmarkStart w:id="1137" w:name="_Toc214188960"/>
      <w:bookmarkStart w:id="1138" w:name="_Toc216756818"/>
      <w:bookmarkStart w:id="1139" w:name="_Toc217276111"/>
      <w:bookmarkStart w:id="1140" w:name="_Toc266354939"/>
      <w:bookmarkStart w:id="1141" w:name="_Toc266453169"/>
      <w:bookmarkStart w:id="1142" w:name="_Toc411412377"/>
      <w:bookmarkStart w:id="1143" w:name="_Ref412472461"/>
      <w:bookmarkStart w:id="1144" w:name="_Toc422237309"/>
      <w:bookmarkEnd w:id="1136"/>
      <w:bookmarkEnd w:id="1137"/>
      <w:bookmarkEnd w:id="1138"/>
      <w:bookmarkEnd w:id="1139"/>
      <w:r w:rsidRPr="00DD4066">
        <w:lastRenderedPageBreak/>
        <w:t>VARIABLE RECORDS</w:t>
      </w:r>
      <w:bookmarkEnd w:id="1140"/>
      <w:bookmarkEnd w:id="1141"/>
      <w:bookmarkEnd w:id="1142"/>
      <w:bookmarkEnd w:id="1143"/>
      <w:bookmarkEnd w:id="1144"/>
    </w:p>
    <w:p w:rsidR="00806CA7" w:rsidRPr="00016530" w:rsidRDefault="00806CA7" w:rsidP="00DD4066">
      <w:pPr>
        <w:pStyle w:val="BodyText"/>
      </w:pPr>
      <w:r w:rsidRPr="00016530">
        <w:t>This appendix defines all variable and fixed records that are directly supported in VDIS but are not otherwise defined in this main specification document.</w:t>
      </w:r>
    </w:p>
    <w:p w:rsidR="00806CA7" w:rsidRPr="00016530" w:rsidRDefault="00806CA7" w:rsidP="00DD4066">
      <w:pPr>
        <w:pStyle w:val="BodyText"/>
      </w:pPr>
      <w:r w:rsidRPr="00016530">
        <w:t>Please refer to the external file titled VDIS_Spec_Appendix_A.doc for further information.</w:t>
      </w:r>
    </w:p>
    <w:p w:rsidR="00806CA7" w:rsidRPr="00806CA7" w:rsidRDefault="00DD4066" w:rsidP="00DD4066">
      <w:pPr>
        <w:pStyle w:val="Heading7"/>
      </w:pPr>
      <w:bookmarkStart w:id="1145" w:name="_Toc263170992"/>
      <w:bookmarkStart w:id="1146" w:name="_Toc263170993"/>
      <w:bookmarkStart w:id="1147" w:name="_Toc411412378"/>
      <w:bookmarkStart w:id="1148" w:name="_Toc422237310"/>
      <w:bookmarkEnd w:id="1145"/>
      <w:bookmarkEnd w:id="1146"/>
      <w:r w:rsidRPr="00806CA7">
        <w:lastRenderedPageBreak/>
        <w:t>ENTITY SPECIFIC INFORMATION</w:t>
      </w:r>
      <w:bookmarkEnd w:id="1147"/>
      <w:bookmarkEnd w:id="1148"/>
    </w:p>
    <w:p w:rsidR="00806CA7" w:rsidRPr="00016530" w:rsidRDefault="00806CA7" w:rsidP="00DD4066">
      <w:pPr>
        <w:pStyle w:val="BodyText"/>
      </w:pPr>
      <w:r w:rsidRPr="00016530">
        <w:t>This appendix defines all entity specific information as needed for interoperability</w:t>
      </w:r>
      <w:r w:rsidR="00F63C3A">
        <w:t xml:space="preserve">.  </w:t>
      </w:r>
      <w:r w:rsidRPr="00016530">
        <w:t>This information will not identify those items that are not available at the distribution level of this document.</w:t>
      </w:r>
    </w:p>
    <w:p w:rsidR="00806CA7" w:rsidRPr="00806CA7" w:rsidRDefault="00806CA7" w:rsidP="00806CA7">
      <w:pPr>
        <w:pStyle w:val="Heading8"/>
      </w:pPr>
      <w:bookmarkStart w:id="1149" w:name="_Toc411412379"/>
      <w:r w:rsidRPr="00806CA7">
        <w:t>HMMWV: 1.1.225.6.1.X.X</w:t>
      </w:r>
      <w:bookmarkEnd w:id="1149"/>
    </w:p>
    <w:p w:rsidR="00806CA7" w:rsidRPr="00016530" w:rsidRDefault="00806CA7" w:rsidP="00DD4066">
      <w:pPr>
        <w:pStyle w:val="BodyText"/>
      </w:pPr>
      <w:r w:rsidRPr="00016530">
        <w:t>HMMWV variants may use several types of weapons</w:t>
      </w:r>
      <w:r w:rsidR="00F63C3A">
        <w:t xml:space="preserve">.  </w:t>
      </w:r>
      <w:r w:rsidRPr="00016530">
        <w:t>VDIS identifies the weapon type for particular entities within the articulated part with the documented mapping given below</w:t>
      </w:r>
      <w:r w:rsidR="00F63C3A">
        <w:t xml:space="preserve">.  </w:t>
      </w:r>
      <w:r w:rsidRPr="00016530">
        <w:t>This mapping is currently valid only with the following HMMWV variants:</w:t>
      </w:r>
    </w:p>
    <w:p w:rsidR="00806CA7" w:rsidRPr="00016530" w:rsidRDefault="00806CA7" w:rsidP="00DD4066">
      <w:pPr>
        <w:pStyle w:val="ListBullet"/>
      </w:pPr>
      <w:r w:rsidRPr="00016530">
        <w:t>M998 (1.1.225.6.1.1.X)</w:t>
      </w:r>
    </w:p>
    <w:p w:rsidR="00806CA7" w:rsidRPr="00016530" w:rsidRDefault="00806CA7" w:rsidP="00DD4066">
      <w:pPr>
        <w:pStyle w:val="ListBullet"/>
      </w:pPr>
      <w:r w:rsidRPr="00016530">
        <w:t>M1026 (1.1.225.6.1.8.X)</w:t>
      </w:r>
    </w:p>
    <w:p w:rsidR="00806CA7" w:rsidRPr="00016530" w:rsidRDefault="00806CA7" w:rsidP="00DD4066">
      <w:pPr>
        <w:pStyle w:val="ListBullet"/>
      </w:pPr>
      <w:r w:rsidRPr="00016530">
        <w:t>M707 (1.1.225.6.1.20.X)</w:t>
      </w:r>
    </w:p>
    <w:p w:rsidR="00806CA7" w:rsidRPr="00016530" w:rsidRDefault="00806CA7" w:rsidP="00DD4066">
      <w:pPr>
        <w:pStyle w:val="ListBullet"/>
      </w:pPr>
      <w:r w:rsidRPr="00016530">
        <w:t>M1114 (1.1.225.6.1.21.X)</w:t>
      </w:r>
    </w:p>
    <w:p w:rsidR="00806CA7" w:rsidRPr="00016530" w:rsidRDefault="00806CA7" w:rsidP="00DD4066">
      <w:pPr>
        <w:pStyle w:val="ListBullet"/>
      </w:pPr>
      <w:r w:rsidRPr="00016530">
        <w:t>M1151 (1.1.225.6.1.32.X)</w:t>
      </w:r>
    </w:p>
    <w:p w:rsidR="00806CA7" w:rsidRPr="00016530" w:rsidRDefault="00806CA7" w:rsidP="00DD4066">
      <w:pPr>
        <w:pStyle w:val="BodyText"/>
      </w:pPr>
      <w:r w:rsidRPr="00016530">
        <w:t>Other variants of the HMMWV are not yet supported by this specification</w:t>
      </w:r>
      <w:r w:rsidR="00F63C3A">
        <w:t xml:space="preserve">.  </w:t>
      </w:r>
      <w:r w:rsidRPr="00016530">
        <w:t xml:space="preserve">These weapons are mutually exclusive, </w:t>
      </w:r>
      <w:r w:rsidR="00A16289">
        <w:t xml:space="preserve">i.e., </w:t>
      </w:r>
      <w:r w:rsidRPr="00016530">
        <w:t>the system doesn’t support multiple primary guns or a primary gun and a primary launcher</w:t>
      </w:r>
      <w:r w:rsidR="00F63C3A">
        <w:t xml:space="preserve">.  </w:t>
      </w:r>
      <w:r w:rsidRPr="00016530">
        <w:t>If multiple weapons are available and supported, it is recommended that all other weapons use the secondary classifications</w:t>
      </w:r>
      <w:r w:rsidR="00F63C3A">
        <w:t xml:space="preserve">.  </w:t>
      </w:r>
      <w:r w:rsidRPr="00016530">
        <w:t>Note that the current requirement is to support these guns with a changing elevation and possibly elevation rate</w:t>
      </w:r>
      <w:r w:rsidR="00F63C3A">
        <w:t xml:space="preserve">.  </w:t>
      </w:r>
      <w:r w:rsidRPr="00016530">
        <w:t>The combined articulation is also identified below</w:t>
      </w:r>
      <w:r w:rsidR="00F63C3A">
        <w:t xml:space="preserve">.  </w:t>
      </w:r>
    </w:p>
    <w:p w:rsidR="00806CA7" w:rsidRPr="00016530" w:rsidRDefault="00806CA7" w:rsidP="00DD4066">
      <w:pPr>
        <w:pStyle w:val="ListBullet"/>
      </w:pPr>
      <w:r w:rsidRPr="00016530">
        <w:t>M2 – Primary Gun Number 1 (4416)</w:t>
      </w:r>
    </w:p>
    <w:p w:rsidR="00806CA7" w:rsidRPr="00016530" w:rsidRDefault="00806CA7" w:rsidP="00DD4066">
      <w:pPr>
        <w:pStyle w:val="ListBullet2"/>
      </w:pPr>
      <w:r w:rsidRPr="00016530">
        <w:t>Elevation: +13 (4429)</w:t>
      </w:r>
    </w:p>
    <w:p w:rsidR="00806CA7" w:rsidRPr="00016530" w:rsidRDefault="00806CA7" w:rsidP="00DD4066">
      <w:pPr>
        <w:pStyle w:val="ListBullet2"/>
      </w:pPr>
      <w:r w:rsidRPr="00016530">
        <w:t>Elevation Rate: +14 (4430)</w:t>
      </w:r>
    </w:p>
    <w:p w:rsidR="00806CA7" w:rsidRPr="00016530" w:rsidRDefault="00806CA7" w:rsidP="00DD4066">
      <w:pPr>
        <w:pStyle w:val="ListBullet"/>
      </w:pPr>
      <w:r w:rsidRPr="00016530">
        <w:t>M240 – Primary Gun Number 2 (4448)</w:t>
      </w:r>
    </w:p>
    <w:p w:rsidR="00806CA7" w:rsidRPr="00016530" w:rsidRDefault="00806CA7" w:rsidP="00DD4066">
      <w:pPr>
        <w:pStyle w:val="ListBullet2"/>
      </w:pPr>
      <w:r w:rsidRPr="00016530">
        <w:t>Elevation: +13 (4461)</w:t>
      </w:r>
    </w:p>
    <w:p w:rsidR="00806CA7" w:rsidRPr="00016530" w:rsidRDefault="00806CA7" w:rsidP="00DD4066">
      <w:pPr>
        <w:pStyle w:val="ListBullet2"/>
      </w:pPr>
      <w:r w:rsidRPr="00016530">
        <w:t>Elevation Rate: +14 (4462)</w:t>
      </w:r>
    </w:p>
    <w:p w:rsidR="00806CA7" w:rsidRPr="00016530" w:rsidRDefault="00806CA7" w:rsidP="00DD4066">
      <w:pPr>
        <w:pStyle w:val="ListBullet"/>
      </w:pPr>
      <w:r w:rsidRPr="00016530">
        <w:t>M249 – Primary Gun Number 3 (4480)</w:t>
      </w:r>
    </w:p>
    <w:p w:rsidR="00806CA7" w:rsidRPr="00016530" w:rsidRDefault="00806CA7" w:rsidP="00DD4066">
      <w:pPr>
        <w:pStyle w:val="ListBullet2"/>
      </w:pPr>
      <w:r w:rsidRPr="00016530">
        <w:t>Elevation: +13 (4493)</w:t>
      </w:r>
    </w:p>
    <w:p w:rsidR="00806CA7" w:rsidRPr="00016530" w:rsidRDefault="00806CA7" w:rsidP="00DD4066">
      <w:pPr>
        <w:pStyle w:val="ListBullet2"/>
      </w:pPr>
      <w:r w:rsidRPr="00016530">
        <w:t>Elevation Rate: +14 (4494)</w:t>
      </w:r>
    </w:p>
    <w:p w:rsidR="00806CA7" w:rsidRPr="00016530" w:rsidRDefault="00806CA7" w:rsidP="00DD4066">
      <w:pPr>
        <w:pStyle w:val="ListBullet"/>
      </w:pPr>
      <w:r w:rsidRPr="00016530">
        <w:t>MK19 Grenade Launcher – Primary Launcher 1 (4736)</w:t>
      </w:r>
    </w:p>
    <w:p w:rsidR="00806CA7" w:rsidRPr="00016530" w:rsidRDefault="00806CA7" w:rsidP="00DD4066">
      <w:pPr>
        <w:pStyle w:val="ListBullet2"/>
      </w:pPr>
      <w:r w:rsidRPr="00016530">
        <w:t>Elevation: +13 (4749)</w:t>
      </w:r>
    </w:p>
    <w:p w:rsidR="00806CA7" w:rsidRPr="00016530" w:rsidRDefault="00806CA7" w:rsidP="00DD4066">
      <w:pPr>
        <w:pStyle w:val="ListBullet2"/>
      </w:pPr>
      <w:r w:rsidRPr="00016530">
        <w:t>Elevation Rate: +14 (4750)</w:t>
      </w:r>
    </w:p>
    <w:p w:rsidR="00806CA7" w:rsidRPr="00016530" w:rsidRDefault="00806CA7" w:rsidP="00DD4066">
      <w:pPr>
        <w:pStyle w:val="BodyText"/>
        <w:keepNext/>
        <w:spacing w:before="60" w:after="40"/>
      </w:pPr>
      <w:r w:rsidRPr="00016530">
        <w:t>The turret for each shall use Primary Turret Number 1 with an azimuth and azimuth rate articulation as shown below.</w:t>
      </w:r>
    </w:p>
    <w:p w:rsidR="00806CA7" w:rsidRPr="00016530" w:rsidRDefault="00806CA7" w:rsidP="00DD4066">
      <w:pPr>
        <w:pStyle w:val="ListBullet"/>
      </w:pPr>
      <w:r w:rsidRPr="00016530">
        <w:t>Primary Turret Number 1 (4096)</w:t>
      </w:r>
    </w:p>
    <w:p w:rsidR="00806CA7" w:rsidRPr="00016530" w:rsidRDefault="00806CA7" w:rsidP="00DD4066">
      <w:pPr>
        <w:pStyle w:val="ListBullet2"/>
      </w:pPr>
      <w:r w:rsidRPr="00016530">
        <w:t>Azimuth: +11 (4107)</w:t>
      </w:r>
    </w:p>
    <w:p w:rsidR="00806CA7" w:rsidRPr="00016530" w:rsidRDefault="00806CA7" w:rsidP="00DD4066">
      <w:pPr>
        <w:pStyle w:val="ListBullet2"/>
      </w:pPr>
      <w:r w:rsidRPr="00016530">
        <w:t>Azimuth Rate: +12 (4108)</w:t>
      </w:r>
    </w:p>
    <w:p w:rsidR="00806CA7" w:rsidRPr="00806CA7" w:rsidRDefault="00806CA7" w:rsidP="00806CA7">
      <w:pPr>
        <w:pStyle w:val="Heading8"/>
      </w:pPr>
      <w:bookmarkStart w:id="1150" w:name="_Toc411412380"/>
      <w:r w:rsidRPr="00806CA7">
        <w:t>HEMTT: 1.1.225.7.19.X.X</w:t>
      </w:r>
      <w:bookmarkEnd w:id="1150"/>
    </w:p>
    <w:p w:rsidR="00806CA7" w:rsidRPr="00016530" w:rsidRDefault="00806CA7" w:rsidP="00DD4066">
      <w:pPr>
        <w:pStyle w:val="BodyText"/>
      </w:pPr>
      <w:r w:rsidRPr="00016530">
        <w:t>HEMTT variants may use several types of weapons</w:t>
      </w:r>
      <w:r w:rsidR="00F63C3A">
        <w:t xml:space="preserve">.  </w:t>
      </w:r>
      <w:r w:rsidRPr="00016530">
        <w:t>VDIS identifies the weapon type for particular entities within the articulated part with the documented mapping given below</w:t>
      </w:r>
      <w:r w:rsidR="00F63C3A">
        <w:t xml:space="preserve">.  </w:t>
      </w:r>
      <w:r w:rsidRPr="00016530">
        <w:t>This mapping is currently valid only with the following HEMTT variants:</w:t>
      </w:r>
    </w:p>
    <w:p w:rsidR="00806CA7" w:rsidRPr="00016530" w:rsidRDefault="00806CA7" w:rsidP="00DD4066">
      <w:pPr>
        <w:pStyle w:val="ListBullet"/>
      </w:pPr>
      <w:r w:rsidRPr="00016530">
        <w:t>M977 Cargo (1.1.225.7.19.1.X)</w:t>
      </w:r>
    </w:p>
    <w:p w:rsidR="00806CA7" w:rsidRPr="00016530" w:rsidRDefault="00806CA7" w:rsidP="00DD4066">
      <w:pPr>
        <w:pStyle w:val="ListBullet"/>
      </w:pPr>
      <w:r w:rsidRPr="00016530">
        <w:t>M978 Fuel-servicing (1.1.225.7.19.2.X)</w:t>
      </w:r>
    </w:p>
    <w:p w:rsidR="00806CA7" w:rsidRPr="00016530" w:rsidRDefault="00806CA7" w:rsidP="00DD4066">
      <w:pPr>
        <w:pStyle w:val="BodyText"/>
      </w:pPr>
      <w:r w:rsidRPr="00016530">
        <w:lastRenderedPageBreak/>
        <w:t>Other variants of the HEMTT are not yet supported by this specification</w:t>
      </w:r>
      <w:r w:rsidR="00F63C3A">
        <w:t xml:space="preserve">.  </w:t>
      </w:r>
      <w:r w:rsidRPr="00016530">
        <w:t xml:space="preserve">These weapons are mutually exclusive, </w:t>
      </w:r>
      <w:r w:rsidR="00A16289">
        <w:t xml:space="preserve">i.e., </w:t>
      </w:r>
      <w:r w:rsidRPr="00016530">
        <w:t>the system doesn’t support multiple primary guns or a primary gun and a primary launcher</w:t>
      </w:r>
      <w:r w:rsidR="00F63C3A">
        <w:t xml:space="preserve">.  </w:t>
      </w:r>
      <w:r w:rsidRPr="00016530">
        <w:t>If multiple weapons are available and supported, it is recommended that all other weapons use the secondary classifications</w:t>
      </w:r>
      <w:r w:rsidR="00F63C3A">
        <w:t xml:space="preserve">.  </w:t>
      </w:r>
      <w:r w:rsidRPr="00016530">
        <w:t>Note that the current requirement is to support these guns with a changing elevation and possibly elevation rate</w:t>
      </w:r>
      <w:r w:rsidR="00F63C3A">
        <w:t xml:space="preserve">.  </w:t>
      </w:r>
      <w:r w:rsidRPr="00016530">
        <w:t>The combined articulation is also identified below</w:t>
      </w:r>
      <w:r w:rsidR="00F63C3A">
        <w:t xml:space="preserve">.  </w:t>
      </w:r>
    </w:p>
    <w:p w:rsidR="00806CA7" w:rsidRPr="00016530" w:rsidRDefault="00806CA7" w:rsidP="00DD4066">
      <w:pPr>
        <w:pStyle w:val="ListBullet"/>
      </w:pPr>
      <w:r w:rsidRPr="00016530">
        <w:t>M2 – Primary Gun Number 1 (4416)</w:t>
      </w:r>
    </w:p>
    <w:p w:rsidR="00806CA7" w:rsidRPr="00016530" w:rsidRDefault="00806CA7" w:rsidP="00DD4066">
      <w:pPr>
        <w:pStyle w:val="ListBullet2"/>
      </w:pPr>
      <w:r w:rsidRPr="00016530">
        <w:t>Elevation: +13 (4429)</w:t>
      </w:r>
    </w:p>
    <w:p w:rsidR="00806CA7" w:rsidRPr="00016530" w:rsidRDefault="00806CA7" w:rsidP="00DD4066">
      <w:pPr>
        <w:pStyle w:val="ListBullet2"/>
      </w:pPr>
      <w:r w:rsidRPr="00016530">
        <w:t>Elevation Rate: +14 (4430)</w:t>
      </w:r>
    </w:p>
    <w:p w:rsidR="00806CA7" w:rsidRPr="00016530" w:rsidRDefault="00806CA7" w:rsidP="00DD4066">
      <w:pPr>
        <w:pStyle w:val="ListBullet"/>
      </w:pPr>
      <w:r w:rsidRPr="00016530">
        <w:t>M240 – Primary Gun Number 2 (4448)</w:t>
      </w:r>
    </w:p>
    <w:p w:rsidR="00806CA7" w:rsidRPr="00016530" w:rsidRDefault="00806CA7" w:rsidP="00DD4066">
      <w:pPr>
        <w:pStyle w:val="ListBullet2"/>
      </w:pPr>
      <w:r w:rsidRPr="00016530">
        <w:t>Elevation: +13 (4461)</w:t>
      </w:r>
    </w:p>
    <w:p w:rsidR="00806CA7" w:rsidRPr="00016530" w:rsidRDefault="00806CA7" w:rsidP="00DD4066">
      <w:pPr>
        <w:pStyle w:val="ListBullet2"/>
      </w:pPr>
      <w:r w:rsidRPr="00016530">
        <w:t>Elevation Rate: +14 (4462)</w:t>
      </w:r>
    </w:p>
    <w:p w:rsidR="00806CA7" w:rsidRPr="00016530" w:rsidRDefault="00806CA7" w:rsidP="00DD4066">
      <w:pPr>
        <w:pStyle w:val="ListBullet"/>
      </w:pPr>
      <w:r w:rsidRPr="00016530">
        <w:t>M249 – Primary Gun Number 3 (4480)</w:t>
      </w:r>
    </w:p>
    <w:p w:rsidR="00806CA7" w:rsidRPr="00016530" w:rsidRDefault="00806CA7" w:rsidP="00DD4066">
      <w:pPr>
        <w:pStyle w:val="ListBullet2"/>
      </w:pPr>
      <w:r w:rsidRPr="00016530">
        <w:t>Elevation: +13 (4493)</w:t>
      </w:r>
    </w:p>
    <w:p w:rsidR="00806CA7" w:rsidRPr="00016530" w:rsidRDefault="00806CA7" w:rsidP="00DD4066">
      <w:pPr>
        <w:pStyle w:val="ListBullet2"/>
      </w:pPr>
      <w:r w:rsidRPr="00016530">
        <w:t>Elevation Rate: +14 (4494)</w:t>
      </w:r>
    </w:p>
    <w:p w:rsidR="00806CA7" w:rsidRPr="00016530" w:rsidRDefault="00806CA7" w:rsidP="00DD4066">
      <w:pPr>
        <w:pStyle w:val="ListBullet"/>
      </w:pPr>
      <w:r w:rsidRPr="00016530">
        <w:t>MK19 Grenade Launcher – Primary Launcher 1 (4736)</w:t>
      </w:r>
    </w:p>
    <w:p w:rsidR="00806CA7" w:rsidRPr="00016530" w:rsidRDefault="00806CA7" w:rsidP="00DD4066">
      <w:pPr>
        <w:pStyle w:val="ListBullet2"/>
      </w:pPr>
      <w:r w:rsidRPr="00016530">
        <w:t>Elevation: +13 (4749)</w:t>
      </w:r>
    </w:p>
    <w:p w:rsidR="00806CA7" w:rsidRPr="00016530" w:rsidRDefault="00806CA7" w:rsidP="00DD4066">
      <w:pPr>
        <w:pStyle w:val="ListBullet2"/>
      </w:pPr>
      <w:r w:rsidRPr="00016530">
        <w:t>Elevation Rate: +14 (4750)</w:t>
      </w:r>
    </w:p>
    <w:p w:rsidR="00806CA7" w:rsidRPr="00016530" w:rsidRDefault="00806CA7" w:rsidP="00F20177">
      <w:pPr>
        <w:pStyle w:val="BodyText"/>
        <w:keepNext/>
        <w:spacing w:before="60" w:after="40"/>
      </w:pPr>
      <w:r w:rsidRPr="00016530">
        <w:t>The turret for each shall use Primary Turret Number 1 with an azimuth and azimuth rate articulation as shown below.</w:t>
      </w:r>
    </w:p>
    <w:p w:rsidR="00806CA7" w:rsidRPr="00016530" w:rsidRDefault="00806CA7" w:rsidP="00DD4066">
      <w:pPr>
        <w:pStyle w:val="ListBullet"/>
      </w:pPr>
      <w:r w:rsidRPr="00016530">
        <w:t>Primary Turret Number 1 (4096)</w:t>
      </w:r>
    </w:p>
    <w:p w:rsidR="00806CA7" w:rsidRPr="00016530" w:rsidRDefault="00806CA7" w:rsidP="00DD4066">
      <w:pPr>
        <w:pStyle w:val="ListBullet2"/>
      </w:pPr>
      <w:r w:rsidRPr="00016530">
        <w:t>Azimuth: +11 (4107)</w:t>
      </w:r>
    </w:p>
    <w:p w:rsidR="00806CA7" w:rsidRPr="00016530" w:rsidRDefault="00806CA7" w:rsidP="00DD4066">
      <w:pPr>
        <w:pStyle w:val="ListBullet2"/>
      </w:pPr>
      <w:r w:rsidRPr="00016530">
        <w:t>Azimuth Rate: +12 (4108)</w:t>
      </w:r>
    </w:p>
    <w:p w:rsidR="00806CA7" w:rsidRPr="00806CA7" w:rsidRDefault="00806CA7" w:rsidP="00806CA7">
      <w:pPr>
        <w:pStyle w:val="Heading8"/>
      </w:pPr>
      <w:bookmarkStart w:id="1151" w:name="_Toc411412381"/>
      <w:r w:rsidRPr="00806CA7">
        <w:t>M1200 Armored Knight: 1.1.225.2.40.X.X</w:t>
      </w:r>
      <w:bookmarkEnd w:id="1151"/>
    </w:p>
    <w:p w:rsidR="00806CA7" w:rsidRPr="00016530" w:rsidRDefault="00806CA7" w:rsidP="00F20177">
      <w:pPr>
        <w:pStyle w:val="BodyText"/>
      </w:pPr>
      <w:r w:rsidRPr="00016530">
        <w:t>The M1200 Armored Knight may use several types of weapons</w:t>
      </w:r>
      <w:r w:rsidR="00F63C3A">
        <w:t xml:space="preserve">.  </w:t>
      </w:r>
      <w:r w:rsidRPr="00016530">
        <w:t>VDIS identifies the weapon type for particular entities within the articulated part with the documented mapping given below.</w:t>
      </w:r>
    </w:p>
    <w:p w:rsidR="00806CA7" w:rsidRPr="00016530" w:rsidRDefault="00806CA7" w:rsidP="00F20177">
      <w:pPr>
        <w:pStyle w:val="BodyText"/>
      </w:pPr>
      <w:r w:rsidRPr="00016530">
        <w:t xml:space="preserve">These weapons are mutually exclusive, </w:t>
      </w:r>
      <w:r w:rsidR="00A16289">
        <w:t xml:space="preserve">i.e., </w:t>
      </w:r>
      <w:r w:rsidRPr="00016530">
        <w:t>the system doesn’t support multiple primary guns or a primary gun and a primary launcher</w:t>
      </w:r>
      <w:r w:rsidR="00F63C3A">
        <w:t xml:space="preserve">.  </w:t>
      </w:r>
      <w:r w:rsidRPr="00016530">
        <w:t>If multiple weapons are available and supported, it is recommended that all other weapons use the secondary classifications</w:t>
      </w:r>
      <w:r w:rsidR="00F63C3A">
        <w:t xml:space="preserve">.  </w:t>
      </w:r>
      <w:r w:rsidRPr="00016530">
        <w:t>Note that the current requirement is to support these guns with a changing elevation and possibly elevation rate</w:t>
      </w:r>
      <w:r w:rsidR="00F63C3A">
        <w:t xml:space="preserve">.  </w:t>
      </w:r>
      <w:r w:rsidRPr="00016530">
        <w:t>The combined articulation is also identified below</w:t>
      </w:r>
      <w:r w:rsidR="00F63C3A">
        <w:t xml:space="preserve">.  </w:t>
      </w:r>
    </w:p>
    <w:p w:rsidR="00806CA7" w:rsidRPr="00016530" w:rsidRDefault="00806CA7" w:rsidP="00F20177">
      <w:pPr>
        <w:pStyle w:val="ListBullet"/>
      </w:pPr>
      <w:r w:rsidRPr="00016530">
        <w:t>M2 – Primary Gun Number 1 (4416)</w:t>
      </w:r>
    </w:p>
    <w:p w:rsidR="00806CA7" w:rsidRPr="00F20177" w:rsidRDefault="00806CA7" w:rsidP="00F20177">
      <w:pPr>
        <w:pStyle w:val="ListBullet2"/>
      </w:pPr>
      <w:r w:rsidRPr="00F20177">
        <w:t>Elevation: +13 (4429)</w:t>
      </w:r>
    </w:p>
    <w:p w:rsidR="00806CA7" w:rsidRPr="00F20177" w:rsidRDefault="00806CA7" w:rsidP="00F20177">
      <w:pPr>
        <w:pStyle w:val="ListBullet2"/>
      </w:pPr>
      <w:r w:rsidRPr="00F20177">
        <w:t>Elevation Rate: +14 (4430)</w:t>
      </w:r>
    </w:p>
    <w:p w:rsidR="00806CA7" w:rsidRPr="00016530" w:rsidRDefault="00806CA7" w:rsidP="00F20177">
      <w:pPr>
        <w:pStyle w:val="ListBullet"/>
      </w:pPr>
      <w:r w:rsidRPr="00016530">
        <w:t>M240 – Primary Gun Number 2 (4448)</w:t>
      </w:r>
    </w:p>
    <w:p w:rsidR="00806CA7" w:rsidRPr="00F20177" w:rsidRDefault="00806CA7" w:rsidP="00F20177">
      <w:pPr>
        <w:pStyle w:val="ListBullet2"/>
      </w:pPr>
      <w:r w:rsidRPr="00F20177">
        <w:t>Elevation: +13 (4461)</w:t>
      </w:r>
    </w:p>
    <w:p w:rsidR="00806CA7" w:rsidRPr="00F20177" w:rsidRDefault="00806CA7" w:rsidP="00F20177">
      <w:pPr>
        <w:pStyle w:val="ListBullet2"/>
      </w:pPr>
      <w:r w:rsidRPr="00F20177">
        <w:t>Elevation Rate: +14 (4462)</w:t>
      </w:r>
    </w:p>
    <w:p w:rsidR="00806CA7" w:rsidRPr="00016530" w:rsidRDefault="00806CA7" w:rsidP="00F20177">
      <w:pPr>
        <w:pStyle w:val="ListBullet"/>
      </w:pPr>
      <w:r w:rsidRPr="00016530">
        <w:t>M249 – Primary Gun Number 3 (4480)</w:t>
      </w:r>
    </w:p>
    <w:p w:rsidR="00806CA7" w:rsidRPr="00F20177" w:rsidRDefault="00806CA7" w:rsidP="00F20177">
      <w:pPr>
        <w:pStyle w:val="ListBullet2"/>
      </w:pPr>
      <w:r w:rsidRPr="00F20177">
        <w:t>Elevation: +13 (4493)</w:t>
      </w:r>
    </w:p>
    <w:p w:rsidR="00806CA7" w:rsidRPr="00F20177" w:rsidRDefault="00806CA7" w:rsidP="00F20177">
      <w:pPr>
        <w:pStyle w:val="ListBullet2"/>
      </w:pPr>
      <w:r w:rsidRPr="00F20177">
        <w:t>Elevation Rate: +14 (4494)</w:t>
      </w:r>
    </w:p>
    <w:p w:rsidR="00806CA7" w:rsidRPr="00016530" w:rsidRDefault="00806CA7" w:rsidP="00F20177">
      <w:pPr>
        <w:pStyle w:val="ListBullet"/>
      </w:pPr>
      <w:r w:rsidRPr="00016530">
        <w:t>MK19 Grenade Launcher – Primary Launcher 1 (4736)</w:t>
      </w:r>
    </w:p>
    <w:p w:rsidR="00806CA7" w:rsidRPr="00F20177" w:rsidRDefault="00806CA7" w:rsidP="00F20177">
      <w:pPr>
        <w:pStyle w:val="ListBullet2"/>
      </w:pPr>
      <w:r w:rsidRPr="00F20177">
        <w:t>Elevation: +13 (4749)</w:t>
      </w:r>
    </w:p>
    <w:p w:rsidR="00806CA7" w:rsidRPr="00F20177" w:rsidRDefault="00806CA7" w:rsidP="00F20177">
      <w:pPr>
        <w:pStyle w:val="ListBullet2"/>
      </w:pPr>
      <w:r w:rsidRPr="00F20177">
        <w:t>Elevation Rate: +14 (4750)</w:t>
      </w:r>
    </w:p>
    <w:p w:rsidR="00806CA7" w:rsidRPr="00016530" w:rsidRDefault="00806CA7" w:rsidP="00F20177">
      <w:pPr>
        <w:pStyle w:val="BodyText"/>
        <w:keepNext/>
        <w:spacing w:before="60" w:after="40"/>
      </w:pPr>
      <w:r w:rsidRPr="00016530">
        <w:lastRenderedPageBreak/>
        <w:t>The turret for each shall use Primary Turret Number 1 with an azimuth and azimuth rate articulation as shown below.</w:t>
      </w:r>
    </w:p>
    <w:p w:rsidR="00806CA7" w:rsidRPr="00016530" w:rsidRDefault="00806CA7" w:rsidP="00F20177">
      <w:pPr>
        <w:pStyle w:val="ListBullet"/>
      </w:pPr>
      <w:r w:rsidRPr="00016530">
        <w:t>Primary Turret Number 1 (4096)</w:t>
      </w:r>
    </w:p>
    <w:p w:rsidR="00806CA7" w:rsidRPr="00F20177" w:rsidRDefault="00806CA7" w:rsidP="00F20177">
      <w:pPr>
        <w:pStyle w:val="ListBullet2"/>
      </w:pPr>
      <w:r w:rsidRPr="00F20177">
        <w:t>Azimuth: +11 (4107)</w:t>
      </w:r>
    </w:p>
    <w:p w:rsidR="00806CA7" w:rsidRPr="00F20177" w:rsidRDefault="00806CA7" w:rsidP="00F20177">
      <w:pPr>
        <w:pStyle w:val="ListBullet2"/>
      </w:pPr>
      <w:r w:rsidRPr="00F20177">
        <w:t>Azimuth Rate: +12 (4108)</w:t>
      </w:r>
    </w:p>
    <w:p w:rsidR="00806CA7" w:rsidRPr="00806CA7" w:rsidRDefault="00806CA7" w:rsidP="00806CA7">
      <w:pPr>
        <w:pStyle w:val="Heading8"/>
      </w:pPr>
      <w:bookmarkStart w:id="1152" w:name="_Toc411412382"/>
      <w:r w:rsidRPr="00806CA7">
        <w:t xml:space="preserve">Cell </w:t>
      </w:r>
      <w:r w:rsidR="002C594D" w:rsidRPr="00806CA7">
        <w:t>Phone User</w:t>
      </w:r>
      <w:bookmarkEnd w:id="1152"/>
    </w:p>
    <w:p w:rsidR="00806CA7" w:rsidRPr="00016530" w:rsidRDefault="00806CA7" w:rsidP="00F20177">
      <w:pPr>
        <w:pStyle w:val="BodyText"/>
      </w:pPr>
      <w:r w:rsidRPr="00016530">
        <w:t>Several life form entity types may have and therefore use cell phones (</w:t>
      </w:r>
      <w:r w:rsidR="00A16289">
        <w:t xml:space="preserve">e.g., </w:t>
      </w:r>
      <w:r w:rsidRPr="00016530">
        <w:t>Afghan civilian, cell phone, 3.1.1.3.0.0.1)</w:t>
      </w:r>
      <w:r w:rsidR="00F63C3A">
        <w:t xml:space="preserve">.  </w:t>
      </w:r>
      <w:r w:rsidRPr="00016530">
        <w:t>VDIS identifies this use case and clarifies the usage of the Life Form Appearance record, specifically regarding bits 24-25 and 26-27, the Weapon/Implement fields</w:t>
      </w:r>
      <w:r w:rsidR="00F63C3A">
        <w:t xml:space="preserve">.  </w:t>
      </w:r>
      <w:r w:rsidRPr="00016530">
        <w:t>For the Weapon/Implement 1 field (24-25), set as follows:</w:t>
      </w:r>
    </w:p>
    <w:p w:rsidR="00806CA7" w:rsidRPr="00016530" w:rsidRDefault="00806CA7" w:rsidP="00F20177">
      <w:pPr>
        <w:pStyle w:val="ListBullet"/>
      </w:pPr>
      <w:r w:rsidRPr="00016530">
        <w:t>0 – N/A</w:t>
      </w:r>
    </w:p>
    <w:p w:rsidR="00806CA7" w:rsidRPr="00016530" w:rsidRDefault="00806CA7" w:rsidP="00F20177">
      <w:pPr>
        <w:pStyle w:val="ListBullet"/>
      </w:pPr>
      <w:r w:rsidRPr="00016530">
        <w:t>1 – Cell phone held at the side (stowed)</w:t>
      </w:r>
    </w:p>
    <w:p w:rsidR="00806CA7" w:rsidRPr="00016530" w:rsidRDefault="00806CA7" w:rsidP="00F20177">
      <w:pPr>
        <w:pStyle w:val="ListBullet"/>
      </w:pPr>
      <w:r w:rsidRPr="00016530">
        <w:t>2 – Cell phone in hand, dialing (active)</w:t>
      </w:r>
    </w:p>
    <w:p w:rsidR="00806CA7" w:rsidRPr="00016530" w:rsidRDefault="00806CA7" w:rsidP="00F20177">
      <w:pPr>
        <w:pStyle w:val="ListBullet"/>
      </w:pPr>
      <w:r w:rsidRPr="00016530">
        <w:t>3 – Cell phone held to ear (in use)</w:t>
      </w:r>
    </w:p>
    <w:p w:rsidR="00806CA7" w:rsidRPr="00016530" w:rsidRDefault="00806CA7" w:rsidP="00F20177">
      <w:pPr>
        <w:pStyle w:val="BodyText"/>
      </w:pPr>
      <w:r w:rsidRPr="00016530">
        <w:t xml:space="preserve">For the Weapon/Implement 2 field (26-27), set to Not </w:t>
      </w:r>
      <w:r>
        <w:t>P</w:t>
      </w:r>
      <w:r w:rsidRPr="00016530">
        <w:t>resent (0)</w:t>
      </w:r>
      <w:r w:rsidR="00F63C3A">
        <w:t xml:space="preserve">.  </w:t>
      </w:r>
    </w:p>
    <w:p w:rsidR="00806CA7" w:rsidRPr="00806CA7" w:rsidRDefault="00806CA7" w:rsidP="00806CA7">
      <w:pPr>
        <w:pStyle w:val="Heading8"/>
      </w:pPr>
      <w:bookmarkStart w:id="1153" w:name="_Toc411412383"/>
      <w:r w:rsidRPr="00806CA7">
        <w:t>M60A1 AVLB</w:t>
      </w:r>
      <w:bookmarkEnd w:id="1153"/>
    </w:p>
    <w:p w:rsidR="00806CA7" w:rsidRPr="00016530" w:rsidRDefault="00806CA7" w:rsidP="00F20177">
      <w:pPr>
        <w:pStyle w:val="BodyText"/>
      </w:pPr>
      <w:r w:rsidRPr="00016530">
        <w:t>The M60A1 (1.1.225.3.4.2.0) is an Armored Vehicle Launched Bridge that articulates a bridge and then detaches it for deployment</w:t>
      </w:r>
      <w:r w:rsidR="00F63C3A">
        <w:t xml:space="preserve">.  </w:t>
      </w:r>
      <w:r>
        <w:t xml:space="preserve">The </w:t>
      </w:r>
      <w:r w:rsidRPr="00016530">
        <w:t xml:space="preserve">VDIS mapping of the articulated parts </w:t>
      </w:r>
      <w:r>
        <w:t>are now reflected in IEEE Std 1278.1-2012</w:t>
      </w:r>
      <w:r w:rsidRPr="00016530">
        <w:t>.</w:t>
      </w:r>
    </w:p>
    <w:p w:rsidR="00806CA7" w:rsidRPr="00806CA7" w:rsidRDefault="00806CA7" w:rsidP="00806CA7">
      <w:pPr>
        <w:pStyle w:val="Heading8"/>
      </w:pPr>
      <w:bookmarkStart w:id="1154" w:name="_Toc411412384"/>
      <w:r w:rsidRPr="00806CA7">
        <w:t>M1 Abrams: 1.1.225.1.1.X.X</w:t>
      </w:r>
      <w:bookmarkEnd w:id="1154"/>
    </w:p>
    <w:p w:rsidR="00806CA7" w:rsidRPr="00B86180" w:rsidRDefault="00806CA7" w:rsidP="00F20177">
      <w:pPr>
        <w:pStyle w:val="BodyText"/>
        <w:keepNext/>
        <w:spacing w:before="60" w:after="40"/>
      </w:pPr>
      <w:r w:rsidRPr="00B86180">
        <w:t>The M1A1 and M1A1D have the following parts:</w:t>
      </w:r>
    </w:p>
    <w:p w:rsidR="00806CA7" w:rsidRPr="00BF2FBA" w:rsidRDefault="00806CA7" w:rsidP="00F20177">
      <w:pPr>
        <w:pStyle w:val="ListBullet"/>
      </w:pPr>
      <w:r w:rsidRPr="00BF2FBA">
        <w:t>Main turret: Primary Turret Number 1 (4096)</w:t>
      </w:r>
    </w:p>
    <w:p w:rsidR="00806CA7" w:rsidRPr="00BF2FBA" w:rsidRDefault="00806CA7" w:rsidP="00F20177">
      <w:pPr>
        <w:pStyle w:val="ListBullet2"/>
      </w:pPr>
      <w:r w:rsidRPr="00BF2FBA">
        <w:t>Azimuth: +11 (4107)</w:t>
      </w:r>
    </w:p>
    <w:p w:rsidR="00806CA7" w:rsidRPr="00BF2FBA" w:rsidRDefault="00806CA7" w:rsidP="00F20177">
      <w:pPr>
        <w:pStyle w:val="ListBullet2"/>
      </w:pPr>
      <w:r w:rsidRPr="00BF2FBA">
        <w:t>Azimuth Rate: +12 (4108)</w:t>
      </w:r>
    </w:p>
    <w:p w:rsidR="00806CA7" w:rsidRPr="00BF2FBA" w:rsidRDefault="00806CA7" w:rsidP="00F20177">
      <w:pPr>
        <w:pStyle w:val="ListBullet"/>
      </w:pPr>
      <w:r w:rsidRPr="00BF2FBA">
        <w:t>Main gun: Primary Gun Number 1 (4416) (attached to main turret)</w:t>
      </w:r>
    </w:p>
    <w:p w:rsidR="00806CA7" w:rsidRPr="00BF2FBA" w:rsidRDefault="00806CA7" w:rsidP="00F20177">
      <w:pPr>
        <w:pStyle w:val="ListBullet2"/>
      </w:pPr>
      <w:r w:rsidRPr="00BF2FBA">
        <w:t>Elevation: +13 (4429)</w:t>
      </w:r>
    </w:p>
    <w:p w:rsidR="00806CA7" w:rsidRPr="00BF2FBA" w:rsidRDefault="00806CA7" w:rsidP="00F20177">
      <w:pPr>
        <w:pStyle w:val="ListBullet2"/>
      </w:pPr>
      <w:r w:rsidRPr="00BF2FBA">
        <w:t>Elevation Rate: +14 (4430)</w:t>
      </w:r>
    </w:p>
    <w:p w:rsidR="00806CA7" w:rsidRPr="00BF2FBA" w:rsidRDefault="00806CA7" w:rsidP="00F20177">
      <w:pPr>
        <w:pStyle w:val="ListBullet"/>
      </w:pPr>
      <w:r w:rsidRPr="00BF2FBA">
        <w:t>Cupola: Secondary Turret Number 1 (5696) (attached to main turret)</w:t>
      </w:r>
    </w:p>
    <w:p w:rsidR="00806CA7" w:rsidRPr="00BF2FBA" w:rsidRDefault="00806CA7" w:rsidP="00F20177">
      <w:pPr>
        <w:pStyle w:val="ListBullet2"/>
      </w:pPr>
      <w:r w:rsidRPr="00BF2FBA">
        <w:t>Azimuth: +11 (5707)</w:t>
      </w:r>
    </w:p>
    <w:p w:rsidR="00806CA7" w:rsidRPr="00BF2FBA" w:rsidRDefault="00806CA7" w:rsidP="00F20177">
      <w:pPr>
        <w:pStyle w:val="ListBullet2"/>
      </w:pPr>
      <w:r w:rsidRPr="00BF2FBA">
        <w:t>Azimuth Rate: +12 (5708)</w:t>
      </w:r>
    </w:p>
    <w:p w:rsidR="00806CA7" w:rsidRPr="00B86180" w:rsidRDefault="00806CA7" w:rsidP="00F20177">
      <w:pPr>
        <w:pStyle w:val="BodyText"/>
        <w:keepNext/>
        <w:spacing w:before="60" w:after="40"/>
      </w:pPr>
      <w:r w:rsidRPr="00B86180">
        <w:t>The M1A1 SA and M1A1 FEP have the following parts:</w:t>
      </w:r>
    </w:p>
    <w:p w:rsidR="00806CA7" w:rsidRPr="00BF2FBA" w:rsidRDefault="00806CA7" w:rsidP="00F20177">
      <w:pPr>
        <w:pStyle w:val="ListBullet"/>
      </w:pPr>
      <w:r w:rsidRPr="00BF2FBA">
        <w:t>Main turret: Primary Turret Number 1 (4096)</w:t>
      </w:r>
    </w:p>
    <w:p w:rsidR="00806CA7" w:rsidRPr="00BF2FBA" w:rsidRDefault="00806CA7" w:rsidP="00F20177">
      <w:pPr>
        <w:pStyle w:val="ListBullet2"/>
      </w:pPr>
      <w:r w:rsidRPr="00BF2FBA">
        <w:t>Azimuth: +11 (4107)</w:t>
      </w:r>
    </w:p>
    <w:p w:rsidR="00806CA7" w:rsidRPr="00BF2FBA" w:rsidRDefault="00806CA7" w:rsidP="00F20177">
      <w:pPr>
        <w:pStyle w:val="ListBullet2"/>
      </w:pPr>
      <w:r w:rsidRPr="00BF2FBA">
        <w:t>Azimuth Rate: +12 (4108)</w:t>
      </w:r>
    </w:p>
    <w:p w:rsidR="00806CA7" w:rsidRPr="00BF2FBA" w:rsidRDefault="00806CA7" w:rsidP="00F20177">
      <w:pPr>
        <w:pStyle w:val="ListBullet"/>
      </w:pPr>
      <w:r w:rsidRPr="00BF2FBA">
        <w:t>Main gun: Primary Gun Number 1 (4416) (attached to main turret)</w:t>
      </w:r>
    </w:p>
    <w:p w:rsidR="00806CA7" w:rsidRPr="00BF2FBA" w:rsidRDefault="00806CA7" w:rsidP="00F20177">
      <w:pPr>
        <w:pStyle w:val="ListBullet2"/>
      </w:pPr>
      <w:r w:rsidRPr="00BF2FBA">
        <w:t>Elevation: +13 (4429)</w:t>
      </w:r>
    </w:p>
    <w:p w:rsidR="00806CA7" w:rsidRPr="00BF2FBA" w:rsidRDefault="00806CA7" w:rsidP="00F20177">
      <w:pPr>
        <w:pStyle w:val="ListBullet2"/>
      </w:pPr>
      <w:r w:rsidRPr="00BF2FBA">
        <w:t>Elevation Rate: +14 (4430)</w:t>
      </w:r>
    </w:p>
    <w:p w:rsidR="00806CA7" w:rsidRPr="00BF2FBA" w:rsidRDefault="00806CA7" w:rsidP="00F20177">
      <w:pPr>
        <w:pStyle w:val="ListBullet"/>
      </w:pPr>
      <w:r w:rsidRPr="00BF2FBA">
        <w:t>SCWS Azimuth: Secondary Turret Number 1 (5696) (attached to main turret)</w:t>
      </w:r>
    </w:p>
    <w:p w:rsidR="00806CA7" w:rsidRPr="00BF2FBA" w:rsidRDefault="00806CA7" w:rsidP="00F20177">
      <w:pPr>
        <w:pStyle w:val="ListBullet2"/>
      </w:pPr>
      <w:r w:rsidRPr="00BF2FBA">
        <w:t>Azimuth: +11 (5707)</w:t>
      </w:r>
    </w:p>
    <w:p w:rsidR="00806CA7" w:rsidRPr="00BF2FBA" w:rsidRDefault="00806CA7" w:rsidP="00F20177">
      <w:pPr>
        <w:pStyle w:val="ListBullet2"/>
      </w:pPr>
      <w:r w:rsidRPr="00BF2FBA">
        <w:t>Azimuth Rate: +12 (5708)</w:t>
      </w:r>
    </w:p>
    <w:p w:rsidR="00806CA7" w:rsidRPr="00BF2FBA" w:rsidRDefault="00806CA7" w:rsidP="00F20177">
      <w:pPr>
        <w:pStyle w:val="ListBullet"/>
      </w:pPr>
      <w:r w:rsidRPr="00BF2FBA">
        <w:t>50 Cal: Secondary Gun Number 1 (6016) (attached to SCWS)</w:t>
      </w:r>
    </w:p>
    <w:p w:rsidR="00806CA7" w:rsidRPr="00BF2FBA" w:rsidRDefault="00806CA7" w:rsidP="00F20177">
      <w:pPr>
        <w:pStyle w:val="ListBullet2"/>
      </w:pPr>
      <w:r w:rsidRPr="00BF2FBA">
        <w:lastRenderedPageBreak/>
        <w:t>Elevation: +13 (6029)</w:t>
      </w:r>
    </w:p>
    <w:p w:rsidR="00806CA7" w:rsidRPr="00BF2FBA" w:rsidRDefault="00806CA7" w:rsidP="00F20177">
      <w:pPr>
        <w:pStyle w:val="ListBullet2"/>
      </w:pPr>
      <w:r w:rsidRPr="00BF2FBA">
        <w:t>Elevation Rate: +14 (6030)</w:t>
      </w:r>
    </w:p>
    <w:p w:rsidR="00806CA7" w:rsidRPr="00B86180" w:rsidRDefault="00806CA7" w:rsidP="00F20177">
      <w:pPr>
        <w:pStyle w:val="BodyText"/>
        <w:keepNext/>
        <w:spacing w:before="60" w:after="40"/>
      </w:pPr>
      <w:r w:rsidRPr="00B86180">
        <w:t>The M1A2 SEP V2 has the following part:</w:t>
      </w:r>
    </w:p>
    <w:p w:rsidR="00806CA7" w:rsidRPr="00BF2FBA" w:rsidRDefault="00806CA7" w:rsidP="00F20177">
      <w:pPr>
        <w:pStyle w:val="ListBullet"/>
      </w:pPr>
      <w:r w:rsidRPr="00BF2FBA">
        <w:t>Main turret: Primary Turret Number 1 (4096)</w:t>
      </w:r>
    </w:p>
    <w:p w:rsidR="00806CA7" w:rsidRPr="00BF2FBA" w:rsidRDefault="00806CA7" w:rsidP="00F20177">
      <w:pPr>
        <w:pStyle w:val="ListBullet2"/>
      </w:pPr>
      <w:r w:rsidRPr="00BF2FBA">
        <w:t>Azimuth: +11 (4107)</w:t>
      </w:r>
    </w:p>
    <w:p w:rsidR="00806CA7" w:rsidRPr="00BF2FBA" w:rsidRDefault="00806CA7" w:rsidP="00F20177">
      <w:pPr>
        <w:pStyle w:val="ListBullet2"/>
      </w:pPr>
      <w:r w:rsidRPr="00BF2FBA">
        <w:t>Azimuth Rate: +12 (4108)</w:t>
      </w:r>
    </w:p>
    <w:p w:rsidR="00806CA7" w:rsidRPr="00BF2FBA" w:rsidRDefault="00806CA7" w:rsidP="00F20177">
      <w:pPr>
        <w:pStyle w:val="ListBullet"/>
      </w:pPr>
      <w:r w:rsidRPr="00BF2FBA">
        <w:t>Main gun: Primary Gun Number 1 (4416) (attached to main turret)</w:t>
      </w:r>
    </w:p>
    <w:p w:rsidR="00806CA7" w:rsidRPr="00BF2FBA" w:rsidRDefault="00806CA7" w:rsidP="00F20177">
      <w:pPr>
        <w:pStyle w:val="ListBullet2"/>
      </w:pPr>
      <w:r w:rsidRPr="00BF2FBA">
        <w:t>Elevation: +13 (4429)</w:t>
      </w:r>
    </w:p>
    <w:p w:rsidR="00806CA7" w:rsidRPr="00BF2FBA" w:rsidRDefault="00806CA7" w:rsidP="00F20177">
      <w:pPr>
        <w:pStyle w:val="ListBullet2"/>
      </w:pPr>
      <w:r w:rsidRPr="00BF2FBA">
        <w:t>Elevation Rate: +14 (4430)</w:t>
      </w:r>
    </w:p>
    <w:p w:rsidR="00806CA7" w:rsidRPr="00BF2FBA" w:rsidRDefault="00806CA7" w:rsidP="00F20177">
      <w:pPr>
        <w:pStyle w:val="ListBullet"/>
      </w:pPr>
      <w:r w:rsidRPr="00BF2FBA">
        <w:t>CROWS II Azimuth: Secondary Turret Number 1 (5696) (attached to main turret)</w:t>
      </w:r>
    </w:p>
    <w:p w:rsidR="00806CA7" w:rsidRPr="00BF2FBA" w:rsidRDefault="00806CA7" w:rsidP="00F20177">
      <w:pPr>
        <w:pStyle w:val="ListBullet2"/>
      </w:pPr>
      <w:r w:rsidRPr="00BF2FBA">
        <w:t>Azimuth: +11 (5707)</w:t>
      </w:r>
    </w:p>
    <w:p w:rsidR="00806CA7" w:rsidRPr="00BF2FBA" w:rsidRDefault="00806CA7" w:rsidP="00F20177">
      <w:pPr>
        <w:pStyle w:val="ListBullet2"/>
      </w:pPr>
      <w:r w:rsidRPr="00BF2FBA">
        <w:t>Azimuth Rate: +12 (5708)</w:t>
      </w:r>
    </w:p>
    <w:p w:rsidR="00806CA7" w:rsidRPr="00BF2FBA" w:rsidRDefault="00806CA7" w:rsidP="00F20177">
      <w:pPr>
        <w:pStyle w:val="ListBullet"/>
      </w:pPr>
      <w:r w:rsidRPr="00BF2FBA">
        <w:t>50 Cal: Secondary Gun Number 1 (6016) (attached to CROWS II)</w:t>
      </w:r>
    </w:p>
    <w:p w:rsidR="00806CA7" w:rsidRPr="00BF2FBA" w:rsidRDefault="00806CA7" w:rsidP="00F20177">
      <w:pPr>
        <w:pStyle w:val="ListBullet2"/>
      </w:pPr>
      <w:r w:rsidRPr="00BF2FBA">
        <w:t>Elevation: +13 (6029)</w:t>
      </w:r>
    </w:p>
    <w:p w:rsidR="00806CA7" w:rsidRPr="00BF2FBA" w:rsidRDefault="00806CA7" w:rsidP="00F20177">
      <w:pPr>
        <w:pStyle w:val="ListBullet2"/>
      </w:pPr>
      <w:r w:rsidRPr="00BF2FBA">
        <w:t>Elevation Rate: +14 (6030)</w:t>
      </w:r>
    </w:p>
    <w:p w:rsidR="00806CA7" w:rsidRPr="00016530" w:rsidRDefault="00806CA7" w:rsidP="00806CA7">
      <w:pPr>
        <w:jc w:val="both"/>
        <w:rPr>
          <w:sz w:val="20"/>
        </w:rPr>
      </w:pPr>
    </w:p>
    <w:p w:rsidR="00806CA7" w:rsidRPr="00806CA7" w:rsidRDefault="00F20177" w:rsidP="00DD4066">
      <w:pPr>
        <w:pStyle w:val="Heading7"/>
      </w:pPr>
      <w:bookmarkStart w:id="1155" w:name="_Toc266354940"/>
      <w:bookmarkStart w:id="1156" w:name="_Toc266453170"/>
      <w:bookmarkStart w:id="1157" w:name="_Toc411412385"/>
      <w:bookmarkStart w:id="1158" w:name="_Toc422237311"/>
      <w:r w:rsidRPr="00806CA7">
        <w:lastRenderedPageBreak/>
        <w:t>KEY TERMS AND ACRONYMS</w:t>
      </w:r>
      <w:bookmarkEnd w:id="1155"/>
      <w:bookmarkEnd w:id="1156"/>
      <w:bookmarkEnd w:id="1157"/>
      <w:bookmarkEnd w:id="1158"/>
    </w:p>
    <w:p w:rsidR="00806CA7" w:rsidRDefault="00806CA7" w:rsidP="00806CA7">
      <w:pPr>
        <w:pStyle w:val="BodyText"/>
      </w:pPr>
      <w:r>
        <w:t>This appendix identifies the acronyms used or referenced in the VDIS specification</w:t>
      </w:r>
      <w:r w:rsidRPr="00775D40">
        <w:t>.</w:t>
      </w:r>
      <w:bookmarkEnd w:id="290"/>
      <w:bookmarkEnd w:id="291"/>
      <w:bookmarkEnd w:id="292"/>
    </w:p>
    <w:tbl>
      <w:tblPr>
        <w:tblW w:w="9211" w:type="dxa"/>
        <w:tblLayout w:type="fixed"/>
        <w:tblCellMar>
          <w:left w:w="30" w:type="dxa"/>
          <w:right w:w="30" w:type="dxa"/>
        </w:tblCellMar>
        <w:tblLook w:val="0000" w:firstRow="0" w:lastRow="0" w:firstColumn="0" w:lastColumn="0" w:noHBand="0" w:noVBand="0"/>
      </w:tblPr>
      <w:tblGrid>
        <w:gridCol w:w="1920"/>
        <w:gridCol w:w="7291"/>
      </w:tblGrid>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AAR</w:t>
            </w:r>
          </w:p>
        </w:tc>
        <w:tc>
          <w:tcPr>
            <w:tcW w:w="7291" w:type="dxa"/>
          </w:tcPr>
          <w:p w:rsidR="00806CA7" w:rsidRPr="00D515BD" w:rsidRDefault="00806CA7" w:rsidP="004E3A00">
            <w:pPr>
              <w:pStyle w:val="TableText"/>
              <w:rPr>
                <w:snapToGrid w:val="0"/>
              </w:rPr>
            </w:pPr>
            <w:r w:rsidRPr="00D515BD">
              <w:rPr>
                <w:snapToGrid w:val="0"/>
              </w:rPr>
              <w:t>After Action Review</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AFATDS</w:t>
            </w:r>
          </w:p>
        </w:tc>
        <w:tc>
          <w:tcPr>
            <w:tcW w:w="7291" w:type="dxa"/>
          </w:tcPr>
          <w:p w:rsidR="00806CA7" w:rsidRPr="00D515BD" w:rsidRDefault="00806CA7" w:rsidP="004E3A00">
            <w:pPr>
              <w:pStyle w:val="TableText"/>
              <w:rPr>
                <w:snapToGrid w:val="0"/>
              </w:rPr>
            </w:pPr>
            <w:r w:rsidRPr="00D515BD">
              <w:t>Advanced Field Artillery Targeting and Direction System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AMSAA</w:t>
            </w:r>
          </w:p>
        </w:tc>
        <w:tc>
          <w:tcPr>
            <w:tcW w:w="7291" w:type="dxa"/>
          </w:tcPr>
          <w:p w:rsidR="00806CA7" w:rsidRPr="00D515BD" w:rsidRDefault="00806CA7" w:rsidP="004E3A00">
            <w:pPr>
              <w:pStyle w:val="TableText"/>
              <w:rPr>
                <w:snapToGrid w:val="0"/>
              </w:rPr>
            </w:pPr>
            <w:r w:rsidRPr="00D515BD">
              <w:rPr>
                <w:snapToGrid w:val="0"/>
              </w:rPr>
              <w:t xml:space="preserve">Army Materiel System Analysis Activity </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AVCATT-A</w:t>
            </w:r>
          </w:p>
        </w:tc>
        <w:tc>
          <w:tcPr>
            <w:tcW w:w="7291" w:type="dxa"/>
          </w:tcPr>
          <w:p w:rsidR="00806CA7" w:rsidRPr="00D515BD" w:rsidRDefault="00806CA7" w:rsidP="004E3A00">
            <w:pPr>
              <w:pStyle w:val="TableText"/>
              <w:rPr>
                <w:snapToGrid w:val="0"/>
              </w:rPr>
            </w:pPr>
            <w:r w:rsidRPr="00D515BD">
              <w:rPr>
                <w:snapToGrid w:val="0"/>
              </w:rPr>
              <w:t>Aviation Combined Arms Tactical Trainer-Aviation Reconfigurable Manned Simulator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BCIS</w:t>
            </w:r>
          </w:p>
        </w:tc>
        <w:tc>
          <w:tcPr>
            <w:tcW w:w="7291" w:type="dxa"/>
          </w:tcPr>
          <w:p w:rsidR="00806CA7" w:rsidRPr="00D515BD" w:rsidRDefault="00806CA7" w:rsidP="004E3A00">
            <w:pPr>
              <w:pStyle w:val="TableText"/>
              <w:rPr>
                <w:snapToGrid w:val="0"/>
              </w:rPr>
            </w:pPr>
            <w:r w:rsidRPr="00D515BD">
              <w:t>Battlefield Combat Identification System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BLUFOR</w:t>
            </w:r>
          </w:p>
        </w:tc>
        <w:tc>
          <w:tcPr>
            <w:tcW w:w="7291" w:type="dxa"/>
          </w:tcPr>
          <w:p w:rsidR="00806CA7" w:rsidRPr="00D515BD" w:rsidRDefault="00806CA7" w:rsidP="004E3A00">
            <w:pPr>
              <w:pStyle w:val="TableText"/>
              <w:rPr>
                <w:snapToGrid w:val="0"/>
              </w:rPr>
            </w:pPr>
            <w:r w:rsidRPr="00D515BD">
              <w:rPr>
                <w:snapToGrid w:val="0"/>
              </w:rPr>
              <w:t>Blue Force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BMC</w:t>
            </w:r>
          </w:p>
        </w:tc>
        <w:tc>
          <w:tcPr>
            <w:tcW w:w="7291" w:type="dxa"/>
          </w:tcPr>
          <w:p w:rsidR="00806CA7" w:rsidRPr="00D515BD" w:rsidRDefault="00806CA7" w:rsidP="004E3A00">
            <w:pPr>
              <w:pStyle w:val="TableText"/>
              <w:rPr>
                <w:snapToGrid w:val="0"/>
              </w:rPr>
            </w:pPr>
            <w:r w:rsidRPr="00D515BD">
              <w:rPr>
                <w:snapToGrid w:val="0"/>
              </w:rPr>
              <w:t>Battlemaster Control</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C2</w:t>
            </w:r>
          </w:p>
        </w:tc>
        <w:tc>
          <w:tcPr>
            <w:tcW w:w="7291" w:type="dxa"/>
          </w:tcPr>
          <w:p w:rsidR="00806CA7" w:rsidRPr="00D515BD" w:rsidRDefault="00806CA7" w:rsidP="004E3A00">
            <w:pPr>
              <w:pStyle w:val="TableText"/>
              <w:rPr>
                <w:snapToGrid w:val="0"/>
              </w:rPr>
            </w:pPr>
            <w:r w:rsidRPr="00D515BD">
              <w:t>Command and Control</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C4I</w:t>
            </w:r>
          </w:p>
        </w:tc>
        <w:tc>
          <w:tcPr>
            <w:tcW w:w="7291" w:type="dxa"/>
          </w:tcPr>
          <w:p w:rsidR="00806CA7" w:rsidRPr="00D515BD" w:rsidRDefault="00806CA7" w:rsidP="004E3A00">
            <w:pPr>
              <w:pStyle w:val="TableText"/>
              <w:rPr>
                <w:snapToGrid w:val="0"/>
              </w:rPr>
            </w:pPr>
            <w:r w:rsidRPr="00D515BD">
              <w:rPr>
                <w:snapToGrid w:val="0"/>
              </w:rPr>
              <w:t>Command, Control, Communications, Computers and Information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C4ISR</w:t>
            </w:r>
          </w:p>
        </w:tc>
        <w:tc>
          <w:tcPr>
            <w:tcW w:w="7291" w:type="dxa"/>
          </w:tcPr>
          <w:p w:rsidR="00806CA7" w:rsidRPr="00D515BD" w:rsidRDefault="00806CA7" w:rsidP="004E3A00">
            <w:pPr>
              <w:pStyle w:val="TableText"/>
              <w:rPr>
                <w:snapToGrid w:val="0"/>
                <w:lang w:val="fr-FR"/>
              </w:rPr>
            </w:pPr>
            <w:r w:rsidRPr="00D515BD">
              <w:rPr>
                <w:lang w:val="fr-FR"/>
              </w:rPr>
              <w:t>Command, Control, Communications, Computers, Intelligence, Surveillance, and Reconnaissance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CBRNE</w:t>
            </w:r>
          </w:p>
        </w:tc>
        <w:tc>
          <w:tcPr>
            <w:tcW w:w="7291" w:type="dxa"/>
          </w:tcPr>
          <w:p w:rsidR="00806CA7" w:rsidRPr="00D515BD" w:rsidRDefault="00806CA7" w:rsidP="004E3A00">
            <w:pPr>
              <w:pStyle w:val="TableText"/>
              <w:rPr>
                <w:snapToGrid w:val="0"/>
              </w:rPr>
            </w:pPr>
            <w:r w:rsidRPr="00D515BD">
              <w:t>Chemical, Biological, Radiological, Nuclear and High Explosive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CCTT</w:t>
            </w:r>
          </w:p>
        </w:tc>
        <w:tc>
          <w:tcPr>
            <w:tcW w:w="7291" w:type="dxa"/>
          </w:tcPr>
          <w:p w:rsidR="00806CA7" w:rsidRPr="00D515BD" w:rsidRDefault="00806CA7" w:rsidP="004E3A00">
            <w:pPr>
              <w:pStyle w:val="TableText"/>
              <w:rPr>
                <w:snapToGrid w:val="0"/>
              </w:rPr>
            </w:pPr>
            <w:r w:rsidRPr="00D515BD">
              <w:rPr>
                <w:snapToGrid w:val="0"/>
              </w:rPr>
              <w:t>Close Combat Tactical Trainer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CDT</w:t>
            </w:r>
          </w:p>
        </w:tc>
        <w:tc>
          <w:tcPr>
            <w:tcW w:w="7291" w:type="dxa"/>
          </w:tcPr>
          <w:p w:rsidR="00806CA7" w:rsidRPr="00D515BD" w:rsidRDefault="00806CA7" w:rsidP="004E3A00">
            <w:pPr>
              <w:pStyle w:val="TableText"/>
              <w:rPr>
                <w:snapToGrid w:val="0"/>
              </w:rPr>
            </w:pPr>
            <w:r w:rsidRPr="00D515BD">
              <w:t>Common Driver Trainer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CDT/SV</w:t>
            </w:r>
          </w:p>
        </w:tc>
        <w:tc>
          <w:tcPr>
            <w:tcW w:w="7291" w:type="dxa"/>
          </w:tcPr>
          <w:p w:rsidR="00806CA7" w:rsidRPr="00D515BD" w:rsidRDefault="00806CA7" w:rsidP="004E3A00">
            <w:pPr>
              <w:pStyle w:val="TableText"/>
              <w:rPr>
                <w:snapToGrid w:val="0"/>
              </w:rPr>
            </w:pPr>
            <w:r w:rsidRPr="00D515BD">
              <w:t>Common Driver Trainer/Stryker Variant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CFFT</w:t>
            </w:r>
          </w:p>
        </w:tc>
        <w:tc>
          <w:tcPr>
            <w:tcW w:w="7291" w:type="dxa"/>
          </w:tcPr>
          <w:p w:rsidR="00806CA7" w:rsidRPr="00D515BD" w:rsidRDefault="00806CA7" w:rsidP="004E3A00">
            <w:pPr>
              <w:pStyle w:val="TableText"/>
              <w:rPr>
                <w:snapToGrid w:val="0"/>
              </w:rPr>
            </w:pPr>
            <w:r w:rsidRPr="00D515BD">
              <w:rPr>
                <w:snapToGrid w:val="0"/>
              </w:rPr>
              <w:t>Call For Fire Trainer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CGF</w:t>
            </w:r>
          </w:p>
        </w:tc>
        <w:tc>
          <w:tcPr>
            <w:tcW w:w="7291" w:type="dxa"/>
          </w:tcPr>
          <w:p w:rsidR="00806CA7" w:rsidRPr="00D515BD" w:rsidRDefault="00806CA7" w:rsidP="004E3A00">
            <w:pPr>
              <w:pStyle w:val="TableText"/>
              <w:rPr>
                <w:snapToGrid w:val="0"/>
              </w:rPr>
            </w:pPr>
            <w:r w:rsidRPr="00D515BD">
              <w:rPr>
                <w:snapToGrid w:val="0"/>
              </w:rPr>
              <w:t>Computer Generated Forces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COTS</w:t>
            </w:r>
          </w:p>
        </w:tc>
        <w:tc>
          <w:tcPr>
            <w:tcW w:w="7291" w:type="dxa"/>
          </w:tcPr>
          <w:p w:rsidR="00806CA7" w:rsidRPr="00D515BD" w:rsidRDefault="00806CA7" w:rsidP="004E3A00">
            <w:pPr>
              <w:pStyle w:val="TableText"/>
              <w:rPr>
                <w:snapToGrid w:val="0"/>
              </w:rPr>
            </w:pPr>
            <w:r w:rsidRPr="00D515BD">
              <w:rPr>
                <w:snapToGrid w:val="0"/>
              </w:rPr>
              <w:t xml:space="preserve">Commercial Off The Shelf </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CTIA</w:t>
            </w:r>
          </w:p>
        </w:tc>
        <w:tc>
          <w:tcPr>
            <w:tcW w:w="7291" w:type="dxa"/>
          </w:tcPr>
          <w:p w:rsidR="00806CA7" w:rsidRPr="00D515BD" w:rsidRDefault="00806CA7" w:rsidP="004E3A00">
            <w:pPr>
              <w:pStyle w:val="TableText"/>
              <w:rPr>
                <w:snapToGrid w:val="0"/>
              </w:rPr>
            </w:pPr>
            <w:r w:rsidRPr="00D515BD">
              <w:rPr>
                <w:snapToGrid w:val="0"/>
              </w:rPr>
              <w:t>Common Training Information Architecture</w:t>
            </w:r>
          </w:p>
        </w:tc>
      </w:tr>
      <w:tr w:rsidR="00806CA7" w:rsidRPr="00D515BD" w:rsidTr="00806CA7">
        <w:trPr>
          <w:trHeight w:val="247"/>
        </w:trPr>
        <w:tc>
          <w:tcPr>
            <w:tcW w:w="1920" w:type="dxa"/>
          </w:tcPr>
          <w:p w:rsidR="00806CA7" w:rsidRPr="00D515BD" w:rsidRDefault="00806CA7" w:rsidP="004E3A00">
            <w:pPr>
              <w:pStyle w:val="TableText"/>
              <w:rPr>
                <w:snapToGrid w:val="0"/>
              </w:rPr>
            </w:pPr>
            <w:r>
              <w:t>CVEM</w:t>
            </w:r>
          </w:p>
        </w:tc>
        <w:tc>
          <w:tcPr>
            <w:tcW w:w="7291" w:type="dxa"/>
          </w:tcPr>
          <w:p w:rsidR="00806CA7" w:rsidRPr="00D515BD" w:rsidRDefault="00806CA7" w:rsidP="004E3A00">
            <w:pPr>
              <w:pStyle w:val="TableText"/>
              <w:rPr>
                <w:snapToGrid w:val="0"/>
              </w:rPr>
            </w:pPr>
            <w:r>
              <w:t>Common Virtual Environment Management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DI</w:t>
            </w:r>
          </w:p>
        </w:tc>
        <w:tc>
          <w:tcPr>
            <w:tcW w:w="7291" w:type="dxa"/>
          </w:tcPr>
          <w:p w:rsidR="00806CA7" w:rsidRPr="00D515BD" w:rsidRDefault="00806CA7" w:rsidP="004E3A00">
            <w:pPr>
              <w:pStyle w:val="TableText"/>
              <w:rPr>
                <w:snapToGrid w:val="0"/>
              </w:rPr>
            </w:pPr>
            <w:r w:rsidRPr="00D515BD">
              <w:t>Dismounted Infantry</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DIS</w:t>
            </w:r>
          </w:p>
        </w:tc>
        <w:tc>
          <w:tcPr>
            <w:tcW w:w="7291" w:type="dxa"/>
          </w:tcPr>
          <w:p w:rsidR="00806CA7" w:rsidRPr="00D515BD" w:rsidRDefault="00806CA7" w:rsidP="004E3A00">
            <w:pPr>
              <w:pStyle w:val="TableText"/>
              <w:rPr>
                <w:snapToGrid w:val="0"/>
              </w:rPr>
            </w:pPr>
            <w:r w:rsidRPr="00D515BD">
              <w:t>Distributed Interactive Simulation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DOD</w:t>
            </w:r>
          </w:p>
        </w:tc>
        <w:tc>
          <w:tcPr>
            <w:tcW w:w="7291" w:type="dxa"/>
          </w:tcPr>
          <w:p w:rsidR="00806CA7" w:rsidRPr="00D515BD" w:rsidRDefault="00806CA7" w:rsidP="004E3A00">
            <w:pPr>
              <w:pStyle w:val="TableText"/>
              <w:rPr>
                <w:snapToGrid w:val="0"/>
              </w:rPr>
            </w:pPr>
            <w:r w:rsidRPr="00D515BD">
              <w:rPr>
                <w:snapToGrid w:val="0"/>
              </w:rPr>
              <w:t>Department of Defense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DOF</w:t>
            </w:r>
          </w:p>
        </w:tc>
        <w:tc>
          <w:tcPr>
            <w:tcW w:w="7291" w:type="dxa"/>
          </w:tcPr>
          <w:p w:rsidR="00806CA7" w:rsidRPr="00D515BD" w:rsidRDefault="00806CA7" w:rsidP="004E3A00">
            <w:pPr>
              <w:pStyle w:val="TableText"/>
              <w:rPr>
                <w:snapToGrid w:val="0"/>
              </w:rPr>
            </w:pPr>
            <w:r w:rsidRPr="00D515BD">
              <w:t>Degrees of Freedom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ECCM</w:t>
            </w:r>
          </w:p>
        </w:tc>
        <w:tc>
          <w:tcPr>
            <w:tcW w:w="7291" w:type="dxa"/>
          </w:tcPr>
          <w:p w:rsidR="00806CA7" w:rsidRPr="00D515BD" w:rsidRDefault="00806CA7" w:rsidP="004E3A00">
            <w:pPr>
              <w:pStyle w:val="TableText"/>
              <w:rPr>
                <w:snapToGrid w:val="0"/>
              </w:rPr>
            </w:pPr>
            <w:r w:rsidRPr="00D515BD">
              <w:t>Electronic Counter Counter Measures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ECM</w:t>
            </w:r>
          </w:p>
        </w:tc>
        <w:tc>
          <w:tcPr>
            <w:tcW w:w="7291" w:type="dxa"/>
          </w:tcPr>
          <w:p w:rsidR="00806CA7" w:rsidRPr="00D515BD" w:rsidRDefault="00806CA7" w:rsidP="004E3A00">
            <w:pPr>
              <w:pStyle w:val="TableText"/>
              <w:rPr>
                <w:snapToGrid w:val="0"/>
              </w:rPr>
            </w:pPr>
            <w:r w:rsidRPr="00D515BD">
              <w:t>Electronic Counter Measures</w:t>
            </w:r>
          </w:p>
        </w:tc>
      </w:tr>
      <w:tr w:rsidR="00806CA7" w:rsidRPr="00D515BD" w:rsidTr="00806CA7">
        <w:trPr>
          <w:trHeight w:val="247"/>
        </w:trPr>
        <w:tc>
          <w:tcPr>
            <w:tcW w:w="1920" w:type="dxa"/>
          </w:tcPr>
          <w:p w:rsidR="00806CA7" w:rsidRPr="00D515BD" w:rsidRDefault="00806CA7" w:rsidP="004E3A00">
            <w:pPr>
              <w:pStyle w:val="TableText"/>
            </w:pPr>
            <w:r w:rsidRPr="00D515BD">
              <w:t>ERC</w:t>
            </w:r>
          </w:p>
        </w:tc>
        <w:tc>
          <w:tcPr>
            <w:tcW w:w="7291" w:type="dxa"/>
          </w:tcPr>
          <w:p w:rsidR="00806CA7" w:rsidRPr="00D515BD" w:rsidRDefault="00806CA7" w:rsidP="004E3A00">
            <w:pPr>
              <w:pStyle w:val="TableText"/>
            </w:pPr>
            <w:r w:rsidRPr="00D515BD">
              <w:t>Environment Run-time Component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FBCB2</w:t>
            </w:r>
          </w:p>
        </w:tc>
        <w:tc>
          <w:tcPr>
            <w:tcW w:w="7291" w:type="dxa"/>
          </w:tcPr>
          <w:p w:rsidR="00806CA7" w:rsidRPr="00D515BD" w:rsidRDefault="00806CA7" w:rsidP="004E3A00">
            <w:pPr>
              <w:pStyle w:val="TableText"/>
              <w:rPr>
                <w:snapToGrid w:val="0"/>
              </w:rPr>
            </w:pPr>
            <w:r w:rsidRPr="00D515BD">
              <w:rPr>
                <w:snapToGrid w:val="0"/>
              </w:rPr>
              <w:t>Force XXI Battle Command Battalion/Brigade and Below</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FOV</w:t>
            </w:r>
          </w:p>
        </w:tc>
        <w:tc>
          <w:tcPr>
            <w:tcW w:w="7291" w:type="dxa"/>
          </w:tcPr>
          <w:p w:rsidR="00806CA7" w:rsidRPr="00D515BD" w:rsidRDefault="00806CA7" w:rsidP="004E3A00">
            <w:pPr>
              <w:pStyle w:val="TableText"/>
              <w:rPr>
                <w:snapToGrid w:val="0"/>
              </w:rPr>
            </w:pPr>
            <w:r w:rsidRPr="00D515BD">
              <w:t>Field of View</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GCC</w:t>
            </w:r>
          </w:p>
        </w:tc>
        <w:tc>
          <w:tcPr>
            <w:tcW w:w="7291" w:type="dxa"/>
          </w:tcPr>
          <w:p w:rsidR="00806CA7" w:rsidRPr="00D515BD" w:rsidRDefault="00806CA7" w:rsidP="004E3A00">
            <w:pPr>
              <w:pStyle w:val="TableText"/>
            </w:pPr>
            <w:r w:rsidRPr="00D515BD">
              <w:t>Geocentric Coordinates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GCS</w:t>
            </w:r>
          </w:p>
        </w:tc>
        <w:tc>
          <w:tcPr>
            <w:tcW w:w="7291" w:type="dxa"/>
          </w:tcPr>
          <w:p w:rsidR="00806CA7" w:rsidRPr="00D515BD" w:rsidRDefault="00806CA7" w:rsidP="004E3A00">
            <w:pPr>
              <w:pStyle w:val="TableText"/>
              <w:rPr>
                <w:snapToGrid w:val="0"/>
              </w:rPr>
            </w:pPr>
            <w:r w:rsidRPr="00D515BD">
              <w:t>Global Coordinate System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GDC</w:t>
            </w:r>
          </w:p>
        </w:tc>
        <w:tc>
          <w:tcPr>
            <w:tcW w:w="7291" w:type="dxa"/>
          </w:tcPr>
          <w:p w:rsidR="00806CA7" w:rsidRPr="00D515BD" w:rsidRDefault="00806CA7" w:rsidP="004E3A00">
            <w:pPr>
              <w:pStyle w:val="TableText"/>
              <w:rPr>
                <w:snapToGrid w:val="0"/>
              </w:rPr>
            </w:pPr>
            <w:r w:rsidRPr="00D515BD">
              <w:t>Geodetic Coordinates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GOTS</w:t>
            </w:r>
          </w:p>
        </w:tc>
        <w:tc>
          <w:tcPr>
            <w:tcW w:w="7291" w:type="dxa"/>
          </w:tcPr>
          <w:p w:rsidR="00806CA7" w:rsidRPr="00D515BD" w:rsidRDefault="00806CA7" w:rsidP="004E3A00">
            <w:pPr>
              <w:pStyle w:val="TableText"/>
              <w:rPr>
                <w:snapToGrid w:val="0"/>
              </w:rPr>
            </w:pPr>
            <w:r w:rsidRPr="00D515BD">
              <w:t>Government Off the Shelf</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GUI</w:t>
            </w:r>
          </w:p>
        </w:tc>
        <w:tc>
          <w:tcPr>
            <w:tcW w:w="7291" w:type="dxa"/>
          </w:tcPr>
          <w:p w:rsidR="00806CA7" w:rsidRPr="00D515BD" w:rsidRDefault="00806CA7" w:rsidP="004E3A00">
            <w:pPr>
              <w:pStyle w:val="TableText"/>
              <w:rPr>
                <w:snapToGrid w:val="0"/>
              </w:rPr>
            </w:pPr>
            <w:r w:rsidRPr="00D515BD">
              <w:rPr>
                <w:snapToGrid w:val="0"/>
              </w:rPr>
              <w:t>Graphical User Interface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HLA</w:t>
            </w:r>
          </w:p>
        </w:tc>
        <w:tc>
          <w:tcPr>
            <w:tcW w:w="7291" w:type="dxa"/>
          </w:tcPr>
          <w:p w:rsidR="00806CA7" w:rsidRPr="00D515BD" w:rsidRDefault="00806CA7" w:rsidP="004E3A00">
            <w:pPr>
              <w:pStyle w:val="TableText"/>
              <w:rPr>
                <w:snapToGrid w:val="0"/>
              </w:rPr>
            </w:pPr>
            <w:r w:rsidRPr="00D515BD">
              <w:rPr>
                <w:snapToGrid w:val="0"/>
              </w:rPr>
              <w:t>High Level Architecture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HMD</w:t>
            </w:r>
          </w:p>
        </w:tc>
        <w:tc>
          <w:tcPr>
            <w:tcW w:w="7291" w:type="dxa"/>
          </w:tcPr>
          <w:p w:rsidR="00806CA7" w:rsidRPr="00D515BD" w:rsidRDefault="00806CA7" w:rsidP="004E3A00">
            <w:pPr>
              <w:pStyle w:val="TableText"/>
              <w:rPr>
                <w:snapToGrid w:val="0"/>
              </w:rPr>
            </w:pPr>
            <w:r w:rsidRPr="00D515BD">
              <w:rPr>
                <w:snapToGrid w:val="0"/>
              </w:rPr>
              <w:t>Helmet Mounted Display</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HMMWV</w:t>
            </w:r>
          </w:p>
        </w:tc>
        <w:tc>
          <w:tcPr>
            <w:tcW w:w="7291" w:type="dxa"/>
          </w:tcPr>
          <w:p w:rsidR="00806CA7" w:rsidRPr="00D515BD" w:rsidRDefault="00806CA7" w:rsidP="004E3A00">
            <w:pPr>
              <w:pStyle w:val="TableText"/>
              <w:rPr>
                <w:snapToGrid w:val="0"/>
              </w:rPr>
            </w:pPr>
            <w:r w:rsidRPr="00D515BD">
              <w:t>High Mobility Multipurpose Wheeled Vehicle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IE</w:t>
            </w:r>
            <w:r>
              <w:t>D</w:t>
            </w:r>
          </w:p>
        </w:tc>
        <w:tc>
          <w:tcPr>
            <w:tcW w:w="7291" w:type="dxa"/>
          </w:tcPr>
          <w:p w:rsidR="00806CA7" w:rsidRPr="00D515BD" w:rsidRDefault="00806CA7" w:rsidP="004E3A00">
            <w:pPr>
              <w:pStyle w:val="TableText"/>
              <w:rPr>
                <w:snapToGrid w:val="0"/>
              </w:rPr>
            </w:pPr>
            <w:r>
              <w:t>Improvised Explosive Device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IG</w:t>
            </w:r>
          </w:p>
        </w:tc>
        <w:tc>
          <w:tcPr>
            <w:tcW w:w="7291" w:type="dxa"/>
          </w:tcPr>
          <w:p w:rsidR="00806CA7" w:rsidRPr="00D515BD" w:rsidRDefault="00806CA7" w:rsidP="004E3A00">
            <w:pPr>
              <w:pStyle w:val="TableText"/>
              <w:rPr>
                <w:snapToGrid w:val="0"/>
              </w:rPr>
            </w:pPr>
            <w:r w:rsidRPr="00D515BD">
              <w:rPr>
                <w:snapToGrid w:val="0"/>
              </w:rPr>
              <w:t>Image Generator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JCATS</w:t>
            </w:r>
          </w:p>
        </w:tc>
        <w:tc>
          <w:tcPr>
            <w:tcW w:w="7291" w:type="dxa"/>
          </w:tcPr>
          <w:p w:rsidR="00806CA7" w:rsidRPr="00D515BD" w:rsidRDefault="00806CA7" w:rsidP="004E3A00">
            <w:pPr>
              <w:pStyle w:val="TableText"/>
              <w:rPr>
                <w:snapToGrid w:val="0"/>
              </w:rPr>
            </w:pPr>
            <w:r w:rsidRPr="00D515BD">
              <w:rPr>
                <w:snapToGrid w:val="0"/>
              </w:rPr>
              <w:t>Joint Conflict and Tactical Simulation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JITC</w:t>
            </w:r>
          </w:p>
        </w:tc>
        <w:tc>
          <w:tcPr>
            <w:tcW w:w="7291" w:type="dxa"/>
          </w:tcPr>
          <w:p w:rsidR="00806CA7" w:rsidRPr="00D515BD" w:rsidRDefault="00806CA7" w:rsidP="004E3A00">
            <w:pPr>
              <w:pStyle w:val="TableText"/>
              <w:rPr>
                <w:snapToGrid w:val="0"/>
              </w:rPr>
            </w:pPr>
            <w:r w:rsidRPr="00D515BD">
              <w:t>Joint Interoperability Test Command</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lastRenderedPageBreak/>
              <w:t>JRTC</w:t>
            </w:r>
          </w:p>
        </w:tc>
        <w:tc>
          <w:tcPr>
            <w:tcW w:w="7291" w:type="dxa"/>
          </w:tcPr>
          <w:p w:rsidR="00806CA7" w:rsidRPr="00D515BD" w:rsidRDefault="00806CA7" w:rsidP="004E3A00">
            <w:pPr>
              <w:pStyle w:val="TableText"/>
              <w:rPr>
                <w:snapToGrid w:val="0"/>
              </w:rPr>
            </w:pPr>
            <w:r w:rsidRPr="00D515BD">
              <w:rPr>
                <w:snapToGrid w:val="0"/>
              </w:rPr>
              <w:t>Joint Readiness Training Center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LAN</w:t>
            </w:r>
          </w:p>
        </w:tc>
        <w:tc>
          <w:tcPr>
            <w:tcW w:w="7291" w:type="dxa"/>
          </w:tcPr>
          <w:p w:rsidR="00806CA7" w:rsidRPr="00D515BD" w:rsidRDefault="00806CA7" w:rsidP="004E3A00">
            <w:pPr>
              <w:pStyle w:val="TableText"/>
              <w:rPr>
                <w:snapToGrid w:val="0"/>
              </w:rPr>
            </w:pPr>
            <w:r w:rsidRPr="00D515BD">
              <w:rPr>
                <w:snapToGrid w:val="0"/>
              </w:rPr>
              <w:t>Local Area Network</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LHN</w:t>
            </w:r>
          </w:p>
        </w:tc>
        <w:tc>
          <w:tcPr>
            <w:tcW w:w="7291" w:type="dxa"/>
          </w:tcPr>
          <w:p w:rsidR="00806CA7" w:rsidRPr="00D515BD" w:rsidRDefault="00806CA7" w:rsidP="004E3A00">
            <w:pPr>
              <w:pStyle w:val="TableText"/>
              <w:rPr>
                <w:snapToGrid w:val="0"/>
              </w:rPr>
            </w:pPr>
            <w:r w:rsidRPr="00D515BD">
              <w:rPr>
                <w:snapToGrid w:val="0"/>
              </w:rPr>
              <w:t>Long Haul Networking</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LOD</w:t>
            </w:r>
          </w:p>
        </w:tc>
        <w:tc>
          <w:tcPr>
            <w:tcW w:w="7291" w:type="dxa"/>
          </w:tcPr>
          <w:p w:rsidR="00806CA7" w:rsidRPr="00D515BD" w:rsidRDefault="00806CA7" w:rsidP="004E3A00">
            <w:pPr>
              <w:pStyle w:val="TableText"/>
              <w:rPr>
                <w:snapToGrid w:val="0"/>
              </w:rPr>
            </w:pPr>
            <w:r w:rsidRPr="00D515BD">
              <w:t>Level of Detail</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LVC</w:t>
            </w:r>
          </w:p>
        </w:tc>
        <w:tc>
          <w:tcPr>
            <w:tcW w:w="7291" w:type="dxa"/>
          </w:tcPr>
          <w:p w:rsidR="00806CA7" w:rsidRPr="00D515BD" w:rsidRDefault="00806CA7" w:rsidP="004E3A00">
            <w:pPr>
              <w:pStyle w:val="TableText"/>
              <w:rPr>
                <w:snapToGrid w:val="0"/>
              </w:rPr>
            </w:pPr>
            <w:r w:rsidRPr="00D515BD">
              <w:rPr>
                <w:snapToGrid w:val="0"/>
              </w:rPr>
              <w:t>Live, Virtual, Constructive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LVC-IA</w:t>
            </w:r>
          </w:p>
        </w:tc>
        <w:tc>
          <w:tcPr>
            <w:tcW w:w="7291" w:type="dxa"/>
          </w:tcPr>
          <w:p w:rsidR="00806CA7" w:rsidRPr="00D515BD" w:rsidRDefault="00806CA7" w:rsidP="004E3A00">
            <w:pPr>
              <w:pStyle w:val="TableText"/>
              <w:rPr>
                <w:snapToGrid w:val="0"/>
              </w:rPr>
            </w:pPr>
            <w:r w:rsidRPr="00D515BD">
              <w:rPr>
                <w:snapToGrid w:val="0"/>
              </w:rPr>
              <w:t>Live, Virtual, Constructive – Integrated Architecture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M&amp;S</w:t>
            </w:r>
          </w:p>
        </w:tc>
        <w:tc>
          <w:tcPr>
            <w:tcW w:w="7291" w:type="dxa"/>
          </w:tcPr>
          <w:p w:rsidR="00806CA7" w:rsidRPr="00D515BD" w:rsidRDefault="00806CA7" w:rsidP="004E3A00">
            <w:pPr>
              <w:pStyle w:val="TableText"/>
              <w:rPr>
                <w:snapToGrid w:val="0"/>
              </w:rPr>
            </w:pPr>
            <w:r w:rsidRPr="00D515BD">
              <w:rPr>
                <w:snapToGrid w:val="0"/>
              </w:rPr>
              <w:t>Modeling &amp; Simulation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MCC</w:t>
            </w:r>
          </w:p>
        </w:tc>
        <w:tc>
          <w:tcPr>
            <w:tcW w:w="7291" w:type="dxa"/>
          </w:tcPr>
          <w:p w:rsidR="00806CA7" w:rsidRPr="00D515BD" w:rsidRDefault="00806CA7" w:rsidP="004E3A00">
            <w:pPr>
              <w:pStyle w:val="TableText"/>
              <w:rPr>
                <w:snapToGrid w:val="0"/>
              </w:rPr>
            </w:pPr>
            <w:r w:rsidRPr="00D515BD">
              <w:t>Master Control Console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MM</w:t>
            </w:r>
          </w:p>
        </w:tc>
        <w:tc>
          <w:tcPr>
            <w:tcW w:w="7291" w:type="dxa"/>
          </w:tcPr>
          <w:p w:rsidR="00806CA7" w:rsidRPr="00D515BD" w:rsidRDefault="00806CA7" w:rsidP="004E3A00">
            <w:pPr>
              <w:pStyle w:val="TableText"/>
              <w:rPr>
                <w:snapToGrid w:val="0"/>
              </w:rPr>
            </w:pPr>
            <w:r w:rsidRPr="00D515BD">
              <w:rPr>
                <w:snapToGrid w:val="0"/>
              </w:rPr>
              <w:t>Manned Module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MOOTW</w:t>
            </w:r>
          </w:p>
        </w:tc>
        <w:tc>
          <w:tcPr>
            <w:tcW w:w="7291" w:type="dxa"/>
          </w:tcPr>
          <w:p w:rsidR="00806CA7" w:rsidRPr="00D515BD" w:rsidRDefault="00806CA7" w:rsidP="004E3A00">
            <w:pPr>
              <w:pStyle w:val="TableText"/>
              <w:rPr>
                <w:snapToGrid w:val="0"/>
              </w:rPr>
            </w:pPr>
            <w:r w:rsidRPr="00D515BD">
              <w:rPr>
                <w:snapToGrid w:val="0"/>
              </w:rPr>
              <w:t>Military Operations Other Than War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MOUT</w:t>
            </w:r>
          </w:p>
        </w:tc>
        <w:tc>
          <w:tcPr>
            <w:tcW w:w="7291" w:type="dxa"/>
          </w:tcPr>
          <w:p w:rsidR="00806CA7" w:rsidRPr="00D515BD" w:rsidRDefault="00806CA7" w:rsidP="004E3A00">
            <w:pPr>
              <w:pStyle w:val="TableText"/>
              <w:rPr>
                <w:snapToGrid w:val="0"/>
              </w:rPr>
            </w:pPr>
            <w:r w:rsidRPr="00D515BD">
              <w:rPr>
                <w:snapToGrid w:val="0"/>
              </w:rPr>
              <w:t>Military Operations in Urban Terrain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MSDL</w:t>
            </w:r>
          </w:p>
        </w:tc>
        <w:tc>
          <w:tcPr>
            <w:tcW w:w="7291" w:type="dxa"/>
          </w:tcPr>
          <w:p w:rsidR="00806CA7" w:rsidRPr="00D515BD" w:rsidRDefault="00806CA7" w:rsidP="004E3A00">
            <w:pPr>
              <w:pStyle w:val="TableText"/>
              <w:rPr>
                <w:snapToGrid w:val="0"/>
              </w:rPr>
            </w:pPr>
            <w:r w:rsidRPr="00D515BD">
              <w:t>Military Scenario Development Language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NATO</w:t>
            </w:r>
          </w:p>
        </w:tc>
        <w:tc>
          <w:tcPr>
            <w:tcW w:w="7291" w:type="dxa"/>
          </w:tcPr>
          <w:p w:rsidR="00806CA7" w:rsidRPr="00D515BD" w:rsidRDefault="00806CA7" w:rsidP="004E3A00">
            <w:pPr>
              <w:pStyle w:val="TableText"/>
              <w:rPr>
                <w:snapToGrid w:val="0"/>
              </w:rPr>
            </w:pPr>
            <w:r w:rsidRPr="00D515BD">
              <w:t>North Atlantic Treaty Organization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NBC</w:t>
            </w:r>
          </w:p>
        </w:tc>
        <w:tc>
          <w:tcPr>
            <w:tcW w:w="7291" w:type="dxa"/>
          </w:tcPr>
          <w:p w:rsidR="00806CA7" w:rsidRPr="00D515BD" w:rsidRDefault="00806CA7" w:rsidP="004E3A00">
            <w:pPr>
              <w:pStyle w:val="TableText"/>
              <w:rPr>
                <w:snapToGrid w:val="0"/>
              </w:rPr>
            </w:pPr>
            <w:r w:rsidRPr="00D515BD">
              <w:rPr>
                <w:snapToGrid w:val="0"/>
              </w:rPr>
              <w:t xml:space="preserve">Nuclear, Biological and Chemical </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NCBR</w:t>
            </w:r>
          </w:p>
        </w:tc>
        <w:tc>
          <w:tcPr>
            <w:tcW w:w="7291" w:type="dxa"/>
          </w:tcPr>
          <w:p w:rsidR="00806CA7" w:rsidRPr="00D515BD" w:rsidRDefault="00806CA7" w:rsidP="004E3A00">
            <w:pPr>
              <w:pStyle w:val="TableText"/>
              <w:rPr>
                <w:snapToGrid w:val="0"/>
              </w:rPr>
            </w:pPr>
            <w:r w:rsidRPr="00D515BD">
              <w:t>Nuclear, Chemical, Biological and Radiological</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NTC</w:t>
            </w:r>
          </w:p>
        </w:tc>
        <w:tc>
          <w:tcPr>
            <w:tcW w:w="7291" w:type="dxa"/>
          </w:tcPr>
          <w:p w:rsidR="00806CA7" w:rsidRPr="00D515BD" w:rsidRDefault="00806CA7" w:rsidP="004E3A00">
            <w:pPr>
              <w:pStyle w:val="TableText"/>
              <w:rPr>
                <w:snapToGrid w:val="0"/>
              </w:rPr>
            </w:pPr>
            <w:r w:rsidRPr="00D515BD">
              <w:rPr>
                <w:snapToGrid w:val="0"/>
              </w:rPr>
              <w:t>National Training Center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OneSAF</w:t>
            </w:r>
          </w:p>
        </w:tc>
        <w:tc>
          <w:tcPr>
            <w:tcW w:w="7291" w:type="dxa"/>
          </w:tcPr>
          <w:p w:rsidR="00806CA7" w:rsidRPr="00D515BD" w:rsidRDefault="00806CA7" w:rsidP="004E3A00">
            <w:pPr>
              <w:pStyle w:val="TableText"/>
              <w:rPr>
                <w:snapToGrid w:val="0"/>
              </w:rPr>
            </w:pPr>
            <w:r w:rsidRPr="00D515BD">
              <w:t>One Semi-Automated Forces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OneTESS</w:t>
            </w:r>
          </w:p>
        </w:tc>
        <w:tc>
          <w:tcPr>
            <w:tcW w:w="7291" w:type="dxa"/>
          </w:tcPr>
          <w:p w:rsidR="00806CA7" w:rsidRPr="00D515BD" w:rsidRDefault="00806CA7" w:rsidP="004E3A00">
            <w:pPr>
              <w:pStyle w:val="TableText"/>
              <w:rPr>
                <w:snapToGrid w:val="0"/>
              </w:rPr>
            </w:pPr>
            <w:r w:rsidRPr="00D515BD">
              <w:rPr>
                <w:snapToGrid w:val="0"/>
              </w:rPr>
              <w:t>One-Tactical Engagement Simulation System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OPFOR</w:t>
            </w:r>
          </w:p>
        </w:tc>
        <w:tc>
          <w:tcPr>
            <w:tcW w:w="7291" w:type="dxa"/>
          </w:tcPr>
          <w:p w:rsidR="00806CA7" w:rsidRPr="00D515BD" w:rsidRDefault="00806CA7" w:rsidP="004E3A00">
            <w:pPr>
              <w:pStyle w:val="TableText"/>
              <w:rPr>
                <w:snapToGrid w:val="0"/>
              </w:rPr>
            </w:pPr>
            <w:r w:rsidRPr="00D515BD">
              <w:rPr>
                <w:snapToGrid w:val="0"/>
              </w:rPr>
              <w:t>Opposing Force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OTW</w:t>
            </w:r>
          </w:p>
        </w:tc>
        <w:tc>
          <w:tcPr>
            <w:tcW w:w="7291" w:type="dxa"/>
          </w:tcPr>
          <w:p w:rsidR="00806CA7" w:rsidRPr="00D515BD" w:rsidRDefault="00806CA7" w:rsidP="004E3A00">
            <w:pPr>
              <w:pStyle w:val="TableText"/>
              <w:rPr>
                <w:snapToGrid w:val="0"/>
              </w:rPr>
            </w:pPr>
            <w:r w:rsidRPr="00D515BD">
              <w:rPr>
                <w:snapToGrid w:val="0"/>
              </w:rPr>
              <w:t xml:space="preserve">Out The Window </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PCR</w:t>
            </w:r>
          </w:p>
        </w:tc>
        <w:tc>
          <w:tcPr>
            <w:tcW w:w="7291" w:type="dxa"/>
          </w:tcPr>
          <w:p w:rsidR="00806CA7" w:rsidRPr="00D515BD" w:rsidRDefault="00806CA7" w:rsidP="004E3A00">
            <w:pPr>
              <w:pStyle w:val="TableText"/>
              <w:rPr>
                <w:snapToGrid w:val="0"/>
              </w:rPr>
            </w:pPr>
            <w:r w:rsidRPr="00D515BD">
              <w:t>Program Change Request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PEO STRI</w:t>
            </w:r>
          </w:p>
        </w:tc>
        <w:tc>
          <w:tcPr>
            <w:tcW w:w="7291" w:type="dxa"/>
          </w:tcPr>
          <w:p w:rsidR="00806CA7" w:rsidRPr="00D515BD" w:rsidRDefault="00806CA7" w:rsidP="004E3A00">
            <w:pPr>
              <w:pStyle w:val="TableText"/>
              <w:rPr>
                <w:snapToGrid w:val="0"/>
              </w:rPr>
            </w:pPr>
            <w:r w:rsidRPr="00D515BD">
              <w:rPr>
                <w:snapToGrid w:val="0"/>
              </w:rPr>
              <w:t>Program Executive Office for Simulation Training and Instrumentation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PM</w:t>
            </w:r>
          </w:p>
        </w:tc>
        <w:tc>
          <w:tcPr>
            <w:tcW w:w="7291" w:type="dxa"/>
          </w:tcPr>
          <w:p w:rsidR="00806CA7" w:rsidRPr="00D515BD" w:rsidRDefault="00806CA7" w:rsidP="004E3A00">
            <w:pPr>
              <w:pStyle w:val="TableText"/>
              <w:rPr>
                <w:snapToGrid w:val="0"/>
              </w:rPr>
            </w:pPr>
            <w:r w:rsidRPr="00D515BD">
              <w:t>Program Manager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PM CATT</w:t>
            </w:r>
          </w:p>
        </w:tc>
        <w:tc>
          <w:tcPr>
            <w:tcW w:w="7291" w:type="dxa"/>
          </w:tcPr>
          <w:p w:rsidR="00806CA7" w:rsidRPr="00D515BD" w:rsidRDefault="00806CA7" w:rsidP="004E3A00">
            <w:pPr>
              <w:pStyle w:val="TableText"/>
              <w:rPr>
                <w:snapToGrid w:val="0"/>
              </w:rPr>
            </w:pPr>
            <w:r w:rsidRPr="00D515BD">
              <w:rPr>
                <w:snapToGrid w:val="0"/>
              </w:rPr>
              <w:t>Project Manager, Combined Arms Tactical Trainer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PVD</w:t>
            </w:r>
          </w:p>
        </w:tc>
        <w:tc>
          <w:tcPr>
            <w:tcW w:w="7291" w:type="dxa"/>
          </w:tcPr>
          <w:p w:rsidR="00806CA7" w:rsidRPr="00D515BD" w:rsidRDefault="00806CA7" w:rsidP="004E3A00">
            <w:pPr>
              <w:pStyle w:val="TableText"/>
              <w:rPr>
                <w:snapToGrid w:val="0"/>
              </w:rPr>
            </w:pPr>
            <w:r w:rsidRPr="00D515BD">
              <w:t>Plan View Display</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QoS</w:t>
            </w:r>
          </w:p>
        </w:tc>
        <w:tc>
          <w:tcPr>
            <w:tcW w:w="7291" w:type="dxa"/>
          </w:tcPr>
          <w:p w:rsidR="00806CA7" w:rsidRPr="00D515BD" w:rsidRDefault="00806CA7" w:rsidP="004E3A00">
            <w:pPr>
              <w:pStyle w:val="TableText"/>
              <w:rPr>
                <w:snapToGrid w:val="0"/>
              </w:rPr>
            </w:pPr>
            <w:r w:rsidRPr="00D515BD">
              <w:t>Quality of Service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RWA</w:t>
            </w:r>
          </w:p>
        </w:tc>
        <w:tc>
          <w:tcPr>
            <w:tcW w:w="7291" w:type="dxa"/>
          </w:tcPr>
          <w:p w:rsidR="00806CA7" w:rsidRPr="00D515BD" w:rsidRDefault="00806CA7" w:rsidP="004E3A00">
            <w:pPr>
              <w:pStyle w:val="TableText"/>
              <w:rPr>
                <w:snapToGrid w:val="0"/>
              </w:rPr>
            </w:pPr>
            <w:r w:rsidRPr="00D515BD">
              <w:t>Rotary-Wing Aircraft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SA</w:t>
            </w:r>
          </w:p>
        </w:tc>
        <w:tc>
          <w:tcPr>
            <w:tcW w:w="7291" w:type="dxa"/>
          </w:tcPr>
          <w:p w:rsidR="00806CA7" w:rsidRPr="00D515BD" w:rsidRDefault="00806CA7" w:rsidP="004E3A00">
            <w:pPr>
              <w:pStyle w:val="TableText"/>
              <w:rPr>
                <w:snapToGrid w:val="0"/>
              </w:rPr>
            </w:pPr>
            <w:r>
              <w:t>Situational Awareness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SAF</w:t>
            </w:r>
          </w:p>
        </w:tc>
        <w:tc>
          <w:tcPr>
            <w:tcW w:w="7291" w:type="dxa"/>
          </w:tcPr>
          <w:p w:rsidR="00806CA7" w:rsidRPr="00D515BD" w:rsidRDefault="00806CA7" w:rsidP="004E3A00">
            <w:pPr>
              <w:pStyle w:val="TableText"/>
              <w:rPr>
                <w:snapToGrid w:val="0"/>
              </w:rPr>
            </w:pPr>
            <w:r w:rsidRPr="00D515BD">
              <w:rPr>
                <w:snapToGrid w:val="0"/>
              </w:rPr>
              <w:t>Semi-Automated Forces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SCIPUFF</w:t>
            </w:r>
          </w:p>
        </w:tc>
        <w:tc>
          <w:tcPr>
            <w:tcW w:w="7291" w:type="dxa"/>
          </w:tcPr>
          <w:p w:rsidR="00806CA7" w:rsidRPr="00D515BD" w:rsidRDefault="00806CA7" w:rsidP="004E3A00">
            <w:pPr>
              <w:pStyle w:val="TableText"/>
              <w:rPr>
                <w:snapToGrid w:val="0"/>
              </w:rPr>
            </w:pPr>
            <w:r w:rsidRPr="00D515BD">
              <w:t>Second Order Closure Integrated Puff</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SEDRIS</w:t>
            </w:r>
          </w:p>
        </w:tc>
        <w:tc>
          <w:tcPr>
            <w:tcW w:w="7291" w:type="dxa"/>
          </w:tcPr>
          <w:p w:rsidR="00806CA7" w:rsidRPr="00D515BD" w:rsidRDefault="00806CA7" w:rsidP="004E3A00">
            <w:pPr>
              <w:pStyle w:val="TableText"/>
              <w:rPr>
                <w:snapToGrid w:val="0"/>
              </w:rPr>
            </w:pPr>
            <w:r w:rsidRPr="00D515BD">
              <w:t>Synthetic Environment Data Representation and Interchange Specification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SINCGARS</w:t>
            </w:r>
          </w:p>
        </w:tc>
        <w:tc>
          <w:tcPr>
            <w:tcW w:w="7291" w:type="dxa"/>
          </w:tcPr>
          <w:p w:rsidR="00806CA7" w:rsidRPr="00D515BD" w:rsidRDefault="00806CA7" w:rsidP="004E3A00">
            <w:pPr>
              <w:pStyle w:val="TableText"/>
              <w:rPr>
                <w:snapToGrid w:val="0"/>
              </w:rPr>
            </w:pPr>
            <w:r w:rsidRPr="00D515BD">
              <w:rPr>
                <w:snapToGrid w:val="0"/>
              </w:rPr>
              <w:t>Single Channel Ground and Airborne Radio System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SISO</w:t>
            </w:r>
          </w:p>
        </w:tc>
        <w:tc>
          <w:tcPr>
            <w:tcW w:w="7291" w:type="dxa"/>
          </w:tcPr>
          <w:p w:rsidR="00806CA7" w:rsidRPr="00D515BD" w:rsidRDefault="00806CA7" w:rsidP="004E3A00">
            <w:pPr>
              <w:pStyle w:val="TableText"/>
              <w:rPr>
                <w:snapToGrid w:val="0"/>
              </w:rPr>
            </w:pPr>
            <w:r w:rsidRPr="00D515BD">
              <w:t>Simulation Interoperability Standards Organization</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SNE</w:t>
            </w:r>
          </w:p>
        </w:tc>
        <w:tc>
          <w:tcPr>
            <w:tcW w:w="7291" w:type="dxa"/>
          </w:tcPr>
          <w:p w:rsidR="00806CA7" w:rsidRPr="00D515BD" w:rsidRDefault="00806CA7" w:rsidP="004E3A00">
            <w:pPr>
              <w:pStyle w:val="TableText"/>
              <w:rPr>
                <w:snapToGrid w:val="0"/>
              </w:rPr>
            </w:pPr>
            <w:r w:rsidRPr="00D515BD">
              <w:t>Synthetic Natural Environment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TADSS</w:t>
            </w:r>
          </w:p>
        </w:tc>
        <w:tc>
          <w:tcPr>
            <w:tcW w:w="7291" w:type="dxa"/>
          </w:tcPr>
          <w:p w:rsidR="00806CA7" w:rsidRPr="00D515BD" w:rsidRDefault="00806CA7" w:rsidP="004E3A00">
            <w:pPr>
              <w:pStyle w:val="TableText"/>
              <w:rPr>
                <w:snapToGrid w:val="0"/>
              </w:rPr>
            </w:pPr>
            <w:r w:rsidRPr="00D515BD">
              <w:rPr>
                <w:snapToGrid w:val="0"/>
              </w:rPr>
              <w:t>Training Aids, Devices, Simulators and Simulations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TBD</w:t>
            </w:r>
          </w:p>
        </w:tc>
        <w:tc>
          <w:tcPr>
            <w:tcW w:w="7291" w:type="dxa"/>
          </w:tcPr>
          <w:p w:rsidR="00806CA7" w:rsidRPr="00D515BD" w:rsidRDefault="00806CA7" w:rsidP="004E3A00">
            <w:pPr>
              <w:pStyle w:val="TableText"/>
              <w:rPr>
                <w:snapToGrid w:val="0"/>
              </w:rPr>
            </w:pPr>
            <w:r w:rsidRPr="00D515BD">
              <w:rPr>
                <w:snapToGrid w:val="0"/>
              </w:rPr>
              <w:t>To Be Determined</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TENA</w:t>
            </w:r>
          </w:p>
        </w:tc>
        <w:tc>
          <w:tcPr>
            <w:tcW w:w="7291" w:type="dxa"/>
          </w:tcPr>
          <w:p w:rsidR="00806CA7" w:rsidRPr="00D515BD" w:rsidRDefault="00806CA7" w:rsidP="004E3A00">
            <w:pPr>
              <w:pStyle w:val="TableText"/>
              <w:rPr>
                <w:snapToGrid w:val="0"/>
              </w:rPr>
            </w:pPr>
            <w:r w:rsidRPr="00D515BD">
              <w:rPr>
                <w:snapToGrid w:val="0"/>
              </w:rPr>
              <w:t>Test and Training Enabling Architecture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TOC</w:t>
            </w:r>
          </w:p>
        </w:tc>
        <w:tc>
          <w:tcPr>
            <w:tcW w:w="7291" w:type="dxa"/>
          </w:tcPr>
          <w:p w:rsidR="00806CA7" w:rsidRPr="00D515BD" w:rsidRDefault="00806CA7" w:rsidP="004E3A00">
            <w:pPr>
              <w:pStyle w:val="TableText"/>
              <w:rPr>
                <w:snapToGrid w:val="0"/>
              </w:rPr>
            </w:pPr>
            <w:r w:rsidRPr="00D515BD">
              <w:rPr>
                <w:snapToGrid w:val="0"/>
              </w:rPr>
              <w:t>Tactical Operation Center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TOC ABCS</w:t>
            </w:r>
          </w:p>
        </w:tc>
        <w:tc>
          <w:tcPr>
            <w:tcW w:w="7291" w:type="dxa"/>
          </w:tcPr>
          <w:p w:rsidR="00806CA7" w:rsidRPr="00D515BD" w:rsidRDefault="00806CA7" w:rsidP="004E3A00">
            <w:pPr>
              <w:pStyle w:val="TableText"/>
              <w:rPr>
                <w:snapToGrid w:val="0"/>
              </w:rPr>
            </w:pPr>
            <w:r w:rsidRPr="00D515BD">
              <w:t>Tactical Observations Center Army Battle Command Systems</w:t>
            </w:r>
          </w:p>
        </w:tc>
      </w:tr>
      <w:tr w:rsidR="00806CA7" w:rsidRPr="00D515BD" w:rsidTr="00806CA7">
        <w:trPr>
          <w:trHeight w:val="247"/>
        </w:trPr>
        <w:tc>
          <w:tcPr>
            <w:tcW w:w="1920" w:type="dxa"/>
          </w:tcPr>
          <w:p w:rsidR="00806CA7" w:rsidRPr="00D515BD" w:rsidRDefault="00806CA7" w:rsidP="004E3A00">
            <w:pPr>
              <w:pStyle w:val="TableText"/>
            </w:pPr>
            <w:r>
              <w:t>TCM</w:t>
            </w:r>
          </w:p>
        </w:tc>
        <w:tc>
          <w:tcPr>
            <w:tcW w:w="7291" w:type="dxa"/>
          </w:tcPr>
          <w:p w:rsidR="00806CA7" w:rsidRPr="00D515BD" w:rsidRDefault="00806CA7" w:rsidP="004E3A00">
            <w:pPr>
              <w:pStyle w:val="TableText"/>
            </w:pPr>
            <w:r w:rsidRPr="00D515BD">
              <w:t xml:space="preserve">TRADOC </w:t>
            </w:r>
            <w:r>
              <w:t>Capability Management</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TRADOC</w:t>
            </w:r>
          </w:p>
        </w:tc>
        <w:tc>
          <w:tcPr>
            <w:tcW w:w="7291" w:type="dxa"/>
          </w:tcPr>
          <w:p w:rsidR="00806CA7" w:rsidRPr="00D515BD" w:rsidRDefault="00806CA7" w:rsidP="004E3A00">
            <w:pPr>
              <w:pStyle w:val="TableText"/>
              <w:rPr>
                <w:snapToGrid w:val="0"/>
              </w:rPr>
            </w:pPr>
            <w:r w:rsidRPr="00D515BD">
              <w:rPr>
                <w:snapToGrid w:val="0"/>
              </w:rPr>
              <w:t>Training and Doctrine Command</w:t>
            </w:r>
          </w:p>
        </w:tc>
      </w:tr>
      <w:tr w:rsidR="00806CA7" w:rsidRPr="00D515BD" w:rsidTr="00806CA7">
        <w:trPr>
          <w:trHeight w:val="247"/>
        </w:trPr>
        <w:tc>
          <w:tcPr>
            <w:tcW w:w="1920" w:type="dxa"/>
          </w:tcPr>
          <w:p w:rsidR="00806CA7" w:rsidRPr="00D515BD" w:rsidRDefault="00806CA7" w:rsidP="004E3A00">
            <w:pPr>
              <w:pStyle w:val="TableText"/>
              <w:rPr>
                <w:snapToGrid w:val="0"/>
              </w:rPr>
            </w:pPr>
            <w:r>
              <w:rPr>
                <w:snapToGrid w:val="0"/>
              </w:rPr>
              <w:t>UAS</w:t>
            </w:r>
          </w:p>
        </w:tc>
        <w:tc>
          <w:tcPr>
            <w:tcW w:w="7291" w:type="dxa"/>
          </w:tcPr>
          <w:p w:rsidR="00806CA7" w:rsidRPr="00D515BD" w:rsidRDefault="00806CA7" w:rsidP="004E3A00">
            <w:pPr>
              <w:pStyle w:val="TableText"/>
              <w:rPr>
                <w:snapToGrid w:val="0"/>
              </w:rPr>
            </w:pPr>
            <w:r w:rsidRPr="00D515BD">
              <w:rPr>
                <w:snapToGrid w:val="0"/>
              </w:rPr>
              <w:t xml:space="preserve">Unmanned Aerial </w:t>
            </w:r>
            <w:r>
              <w:rPr>
                <w:snapToGrid w:val="0"/>
              </w:rPr>
              <w:t>System</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UAV</w:t>
            </w:r>
          </w:p>
        </w:tc>
        <w:tc>
          <w:tcPr>
            <w:tcW w:w="7291" w:type="dxa"/>
          </w:tcPr>
          <w:p w:rsidR="00806CA7" w:rsidRPr="00D515BD" w:rsidRDefault="00806CA7" w:rsidP="004E3A00">
            <w:pPr>
              <w:pStyle w:val="TableText"/>
              <w:rPr>
                <w:snapToGrid w:val="0"/>
              </w:rPr>
            </w:pPr>
            <w:r w:rsidRPr="00D515BD">
              <w:rPr>
                <w:snapToGrid w:val="0"/>
              </w:rPr>
              <w:t>Unmanned Aerial Vehicle</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UHRB</w:t>
            </w:r>
          </w:p>
        </w:tc>
        <w:tc>
          <w:tcPr>
            <w:tcW w:w="7291" w:type="dxa"/>
          </w:tcPr>
          <w:p w:rsidR="00806CA7" w:rsidRPr="00D515BD" w:rsidRDefault="00806CA7" w:rsidP="004E3A00">
            <w:pPr>
              <w:pStyle w:val="TableText"/>
              <w:rPr>
                <w:snapToGrid w:val="0"/>
              </w:rPr>
            </w:pPr>
            <w:r w:rsidRPr="00D515BD">
              <w:t>Ultra-High Resolution Building</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lastRenderedPageBreak/>
              <w:t>UKCATT</w:t>
            </w:r>
          </w:p>
        </w:tc>
        <w:tc>
          <w:tcPr>
            <w:tcW w:w="7291" w:type="dxa"/>
          </w:tcPr>
          <w:p w:rsidR="00806CA7" w:rsidRPr="00D515BD" w:rsidRDefault="00806CA7" w:rsidP="004E3A00">
            <w:pPr>
              <w:pStyle w:val="TableText"/>
              <w:rPr>
                <w:snapToGrid w:val="0"/>
              </w:rPr>
            </w:pPr>
            <w:r w:rsidRPr="00D515BD">
              <w:t>United Kingdom Combined Arms Tactical Trainer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USGS</w:t>
            </w:r>
          </w:p>
        </w:tc>
        <w:tc>
          <w:tcPr>
            <w:tcW w:w="7291" w:type="dxa"/>
          </w:tcPr>
          <w:p w:rsidR="00806CA7" w:rsidRPr="00D515BD" w:rsidRDefault="00F63C3A" w:rsidP="004E3A00">
            <w:pPr>
              <w:pStyle w:val="TableText"/>
              <w:rPr>
                <w:snapToGrid w:val="0"/>
              </w:rPr>
            </w:pPr>
            <w:r>
              <w:rPr>
                <w:snapToGrid w:val="0"/>
              </w:rPr>
              <w:t xml:space="preserve">U.S. </w:t>
            </w:r>
            <w:r w:rsidR="00806CA7" w:rsidRPr="00D515BD">
              <w:rPr>
                <w:snapToGrid w:val="0"/>
              </w:rPr>
              <w:t>Geological Survey</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USMC</w:t>
            </w:r>
          </w:p>
        </w:tc>
        <w:tc>
          <w:tcPr>
            <w:tcW w:w="7291" w:type="dxa"/>
          </w:tcPr>
          <w:p w:rsidR="00806CA7" w:rsidRPr="00D515BD" w:rsidRDefault="00806CA7" w:rsidP="004E3A00">
            <w:pPr>
              <w:pStyle w:val="TableText"/>
              <w:rPr>
                <w:snapToGrid w:val="0"/>
              </w:rPr>
            </w:pPr>
            <w:r w:rsidRPr="00D515BD">
              <w:t>United States Marine Corps</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UTM</w:t>
            </w:r>
          </w:p>
        </w:tc>
        <w:tc>
          <w:tcPr>
            <w:tcW w:w="7291" w:type="dxa"/>
          </w:tcPr>
          <w:p w:rsidR="00806CA7" w:rsidRPr="00D515BD" w:rsidRDefault="00806CA7" w:rsidP="004E3A00">
            <w:pPr>
              <w:pStyle w:val="TableText"/>
              <w:rPr>
                <w:snapToGrid w:val="0"/>
              </w:rPr>
            </w:pPr>
            <w:r w:rsidRPr="00D515BD">
              <w:t>Universal Transverse Mercator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VCCT</w:t>
            </w:r>
          </w:p>
        </w:tc>
        <w:tc>
          <w:tcPr>
            <w:tcW w:w="7291" w:type="dxa"/>
          </w:tcPr>
          <w:p w:rsidR="00806CA7" w:rsidRPr="00D515BD" w:rsidRDefault="00806CA7" w:rsidP="004E3A00">
            <w:pPr>
              <w:pStyle w:val="TableText"/>
              <w:rPr>
                <w:snapToGrid w:val="0"/>
              </w:rPr>
            </w:pPr>
            <w:r w:rsidRPr="00D515BD">
              <w:t>Virtual Convoy Combat Trainer</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VPN</w:t>
            </w:r>
          </w:p>
        </w:tc>
        <w:tc>
          <w:tcPr>
            <w:tcW w:w="7291" w:type="dxa"/>
          </w:tcPr>
          <w:p w:rsidR="00806CA7" w:rsidRPr="00D515BD" w:rsidRDefault="00806CA7" w:rsidP="004E3A00">
            <w:pPr>
              <w:pStyle w:val="TableText"/>
              <w:rPr>
                <w:snapToGrid w:val="0"/>
              </w:rPr>
            </w:pPr>
            <w:r w:rsidRPr="00D515BD">
              <w:t>Virtual Private Network</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rPr>
                <w:snapToGrid w:val="0"/>
              </w:rPr>
              <w:t>WAN</w:t>
            </w:r>
          </w:p>
        </w:tc>
        <w:tc>
          <w:tcPr>
            <w:tcW w:w="7291" w:type="dxa"/>
          </w:tcPr>
          <w:p w:rsidR="00806CA7" w:rsidRPr="00D515BD" w:rsidRDefault="00806CA7" w:rsidP="004E3A00">
            <w:pPr>
              <w:pStyle w:val="TableText"/>
              <w:rPr>
                <w:snapToGrid w:val="0"/>
              </w:rPr>
            </w:pPr>
            <w:r w:rsidRPr="00D515BD">
              <w:rPr>
                <w:snapToGrid w:val="0"/>
              </w:rPr>
              <w:t>Wide Area Network</w:t>
            </w:r>
          </w:p>
        </w:tc>
      </w:tr>
      <w:tr w:rsidR="00806CA7" w:rsidRPr="00D515BD" w:rsidTr="00806CA7">
        <w:trPr>
          <w:trHeight w:val="247"/>
        </w:trPr>
        <w:tc>
          <w:tcPr>
            <w:tcW w:w="1920" w:type="dxa"/>
          </w:tcPr>
          <w:p w:rsidR="00806CA7" w:rsidRPr="00D515BD" w:rsidRDefault="00806CA7" w:rsidP="004E3A00">
            <w:pPr>
              <w:pStyle w:val="TableText"/>
              <w:rPr>
                <w:snapToGrid w:val="0"/>
              </w:rPr>
            </w:pPr>
            <w:r w:rsidRPr="00D515BD">
              <w:t>WARSIM</w:t>
            </w:r>
          </w:p>
        </w:tc>
        <w:tc>
          <w:tcPr>
            <w:tcW w:w="7291" w:type="dxa"/>
          </w:tcPr>
          <w:p w:rsidR="00806CA7" w:rsidRPr="00D515BD" w:rsidRDefault="00806CA7" w:rsidP="004E3A00">
            <w:pPr>
              <w:pStyle w:val="TableText"/>
              <w:rPr>
                <w:snapToGrid w:val="0"/>
              </w:rPr>
            </w:pPr>
            <w:r w:rsidRPr="00D515BD">
              <w:t>Warfighters’ Simulation</w:t>
            </w:r>
          </w:p>
        </w:tc>
      </w:tr>
      <w:tr w:rsidR="00806CA7" w:rsidRPr="00D515BD" w:rsidTr="00806CA7">
        <w:trPr>
          <w:trHeight w:val="247"/>
        </w:trPr>
        <w:tc>
          <w:tcPr>
            <w:tcW w:w="1920" w:type="dxa"/>
          </w:tcPr>
          <w:p w:rsidR="00806CA7" w:rsidRPr="00D515BD" w:rsidRDefault="00806CA7" w:rsidP="004E3A00">
            <w:pPr>
              <w:pStyle w:val="TableText"/>
            </w:pPr>
            <w:r w:rsidRPr="00D515BD">
              <w:t>XML</w:t>
            </w:r>
          </w:p>
        </w:tc>
        <w:tc>
          <w:tcPr>
            <w:tcW w:w="7291" w:type="dxa"/>
          </w:tcPr>
          <w:p w:rsidR="00806CA7" w:rsidRPr="00D515BD" w:rsidRDefault="00806CA7" w:rsidP="004E3A00">
            <w:pPr>
              <w:pStyle w:val="TableText"/>
            </w:pPr>
            <w:r w:rsidRPr="00D515BD">
              <w:t>Extensible Markup Language</w:t>
            </w:r>
          </w:p>
        </w:tc>
      </w:tr>
    </w:tbl>
    <w:p w:rsidR="00806CA7" w:rsidRPr="00775D40" w:rsidRDefault="00806CA7" w:rsidP="00806CA7">
      <w:pPr>
        <w:pStyle w:val="BodyText"/>
      </w:pPr>
    </w:p>
    <w:bookmarkEnd w:id="5"/>
    <w:bookmarkEnd w:id="6"/>
    <w:bookmarkEnd w:id="7"/>
    <w:bookmarkEnd w:id="8"/>
    <w:bookmarkEnd w:id="9"/>
    <w:bookmarkEnd w:id="10"/>
    <w:bookmarkEnd w:id="11"/>
    <w:p w:rsidR="00806CA7" w:rsidRPr="00806CA7" w:rsidRDefault="00806CA7" w:rsidP="00806CA7">
      <w:pPr>
        <w:pStyle w:val="BodyText"/>
      </w:pPr>
    </w:p>
    <w:sectPr w:rsidR="00806CA7" w:rsidRPr="00806CA7" w:rsidSect="00E4714D">
      <w:pgSz w:w="12240" w:h="15840" w:code="1"/>
      <w:pgMar w:top="1728" w:right="1440" w:bottom="1440" w:left="1440" w:header="432" w:footer="432"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45B" w:rsidRDefault="0097745B">
      <w:r>
        <w:separator/>
      </w:r>
    </w:p>
  </w:endnote>
  <w:endnote w:type="continuationSeparator" w:id="0">
    <w:p w:rsidR="0097745B" w:rsidRDefault="0097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B63" w:rsidRPr="004C4AD8" w:rsidRDefault="000F0B63" w:rsidP="00D63A02">
    <w:pPr>
      <w:pStyle w:val="Footer"/>
      <w:jc w:val="center"/>
      <w:rPr>
        <w:sz w:val="18"/>
      </w:rPr>
    </w:pPr>
    <w:r>
      <w:rPr>
        <w:sz w:val="20"/>
        <w:szCs w:val="22"/>
      </w:rPr>
      <w:fldChar w:fldCharType="begin"/>
    </w:r>
    <w:r>
      <w:rPr>
        <w:sz w:val="20"/>
        <w:szCs w:val="22"/>
      </w:rPr>
      <w:instrText xml:space="preserve"> DOCPROPERTY  "Classification level"  \* MERGEFORMAT </w:instrText>
    </w:r>
    <w:r>
      <w:rPr>
        <w:sz w:val="20"/>
        <w:szCs w:val="22"/>
      </w:rPr>
      <w:fldChar w:fldCharType="separate"/>
    </w:r>
    <w:r w:rsidR="009B7484">
      <w:rPr>
        <w:sz w:val="20"/>
        <w:szCs w:val="22"/>
      </w:rPr>
      <w:t>Public Release</w:t>
    </w:r>
    <w:r>
      <w:rPr>
        <w:sz w:val="20"/>
        <w:szCs w:val="22"/>
      </w:rPr>
      <w:fldChar w:fldCharType="end"/>
    </w:r>
  </w:p>
  <w:p w:rsidR="000F0B63" w:rsidRPr="00D31BFE" w:rsidRDefault="000F0B63" w:rsidP="00D31BFE">
    <w:pPr>
      <w:pStyle w:val="Footer"/>
    </w:pPr>
    <w:r w:rsidRPr="00D31BFE">
      <w:t>DISTRIBUTION STATEMENT A: Approved for public release; distribution is unlimited.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1943718918"/>
      <w:docPartObj>
        <w:docPartGallery w:val="Page Numbers (Bottom of Page)"/>
        <w:docPartUnique/>
      </w:docPartObj>
    </w:sdtPr>
    <w:sdtEndPr>
      <w:rPr>
        <w:noProof/>
      </w:rPr>
    </w:sdtEndPr>
    <w:sdt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2790"/>
          <w:gridCol w:w="3240"/>
        </w:tblGrid>
        <w:tr w:rsidR="000F0B63" w:rsidRPr="00F433D9" w:rsidTr="00225D40">
          <w:trPr>
            <w:trHeight w:val="531"/>
            <w:hidden/>
          </w:trPr>
          <w:tc>
            <w:tcPr>
              <w:tcW w:w="3330" w:type="dxa"/>
              <w:vAlign w:val="bottom"/>
            </w:tcPr>
            <w:p w:rsidR="000F0B63" w:rsidRPr="00F433D9" w:rsidRDefault="000F0B63" w:rsidP="00477ABB">
              <w:pPr>
                <w:pStyle w:val="Footer"/>
                <w:tabs>
                  <w:tab w:val="clear" w:pos="4320"/>
                  <w:tab w:val="clear" w:pos="8640"/>
                </w:tabs>
              </w:pPr>
              <w:r>
                <w:t>Word Document</w:t>
              </w:r>
              <w:r w:rsidRPr="00F433D9">
                <w:t xml:space="preserve"> Template Rev </w:t>
              </w:r>
              <w:r>
                <w:t>D</w:t>
              </w:r>
            </w:p>
          </w:tc>
          <w:tc>
            <w:tcPr>
              <w:tcW w:w="2790" w:type="dxa"/>
              <w:vAlign w:val="bottom"/>
            </w:tcPr>
            <w:p w:rsidR="000F0B63" w:rsidRPr="00F433D9" w:rsidRDefault="000F0B63" w:rsidP="00F433D9">
              <w:pPr>
                <w:pStyle w:val="Footer"/>
                <w:tabs>
                  <w:tab w:val="clear" w:pos="4320"/>
                  <w:tab w:val="clear" w:pos="8640"/>
                </w:tabs>
                <w:jc w:val="center"/>
                <w:rPr>
                  <w:sz w:val="20"/>
                </w:rPr>
              </w:pPr>
              <w:r w:rsidRPr="00F433D9">
                <w:rPr>
                  <w:sz w:val="20"/>
                </w:rPr>
                <w:fldChar w:fldCharType="begin"/>
              </w:r>
              <w:r w:rsidRPr="00F433D9">
                <w:rPr>
                  <w:sz w:val="20"/>
                </w:rPr>
                <w:instrText xml:space="preserve"> DOCPROPERTY  "Classification level"  \* MERGEFORMAT </w:instrText>
              </w:r>
              <w:r w:rsidRPr="00F433D9">
                <w:rPr>
                  <w:sz w:val="20"/>
                </w:rPr>
                <w:fldChar w:fldCharType="separate"/>
              </w:r>
              <w:r w:rsidR="009B7484">
                <w:rPr>
                  <w:sz w:val="20"/>
                </w:rPr>
                <w:t>Public Release</w:t>
              </w:r>
              <w:r w:rsidRPr="00F433D9">
                <w:rPr>
                  <w:sz w:val="20"/>
                </w:rPr>
                <w:fldChar w:fldCharType="end"/>
              </w:r>
            </w:p>
            <w:p w:rsidR="000F0B63" w:rsidRPr="00F433D9" w:rsidRDefault="000F0B63" w:rsidP="00F433D9">
              <w:pPr>
                <w:pStyle w:val="Footer"/>
                <w:jc w:val="center"/>
                <w:rPr>
                  <w:sz w:val="20"/>
                </w:rPr>
              </w:pPr>
              <w:r w:rsidRPr="00F433D9">
                <w:t xml:space="preserve">DISTRIBUTION STATEMENT </w:t>
              </w:r>
              <w:fldSimple w:instr=" DOCPROPERTY  &quot;Distribution level&quot;  \* MERGEFORMAT ">
                <w:r w:rsidR="009B7484">
                  <w:t>A</w:t>
                </w:r>
              </w:fldSimple>
            </w:p>
          </w:tc>
          <w:tc>
            <w:tcPr>
              <w:tcW w:w="3240" w:type="dxa"/>
              <w:vAlign w:val="bottom"/>
            </w:tcPr>
            <w:p w:rsidR="000F0B63" w:rsidRPr="00F433D9" w:rsidRDefault="000F0B63" w:rsidP="00F433D9">
              <w:pPr>
                <w:pStyle w:val="Footer"/>
                <w:jc w:val="right"/>
                <w:rPr>
                  <w:sz w:val="20"/>
                </w:rPr>
              </w:pPr>
              <w:r w:rsidRPr="00F433D9">
                <w:rPr>
                  <w:rFonts w:asciiTheme="majorHAnsi" w:hAnsiTheme="majorHAnsi"/>
                  <w:sz w:val="18"/>
                  <w:szCs w:val="18"/>
                </w:rPr>
                <w:fldChar w:fldCharType="begin"/>
              </w:r>
              <w:r w:rsidRPr="00F433D9">
                <w:rPr>
                  <w:rFonts w:asciiTheme="majorHAnsi" w:hAnsiTheme="majorHAnsi"/>
                  <w:sz w:val="18"/>
                  <w:szCs w:val="18"/>
                </w:rPr>
                <w:instrText xml:space="preserve"> PAGE   \* MERGEFORMAT </w:instrText>
              </w:r>
              <w:r w:rsidRPr="00F433D9">
                <w:rPr>
                  <w:rFonts w:asciiTheme="majorHAnsi" w:hAnsiTheme="majorHAnsi"/>
                  <w:sz w:val="18"/>
                  <w:szCs w:val="18"/>
                </w:rPr>
                <w:fldChar w:fldCharType="separate"/>
              </w:r>
              <w:r w:rsidR="009B7484">
                <w:rPr>
                  <w:rFonts w:asciiTheme="majorHAnsi" w:hAnsiTheme="majorHAnsi"/>
                  <w:noProof/>
                  <w:sz w:val="18"/>
                  <w:szCs w:val="18"/>
                </w:rPr>
                <w:t>iv</w:t>
              </w:r>
              <w:r w:rsidRPr="00F433D9">
                <w:rPr>
                  <w:rFonts w:asciiTheme="majorHAnsi" w:hAnsiTheme="majorHAnsi"/>
                  <w:noProof/>
                  <w:sz w:val="18"/>
                  <w:szCs w:val="18"/>
                </w:rPr>
                <w:fldChar w:fldCharType="end"/>
              </w:r>
            </w:p>
          </w:tc>
        </w:tr>
      </w:tbl>
      <w:p w:rsidR="000F0B63" w:rsidRDefault="0097745B" w:rsidP="00F433D9">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B63" w:rsidRDefault="000F0B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1576866378"/>
      <w:docPartObj>
        <w:docPartGallery w:val="Page Numbers (Bottom of Page)"/>
        <w:docPartUnique/>
      </w:docPartObj>
    </w:sdtPr>
    <w:sdtEndPr>
      <w:rPr>
        <w:noProof/>
      </w:rPr>
    </w:sdtEndPr>
    <w:sdt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2790"/>
          <w:gridCol w:w="3240"/>
        </w:tblGrid>
        <w:tr w:rsidR="000F0B63" w:rsidRPr="00F433D9" w:rsidTr="00225D40">
          <w:trPr>
            <w:trHeight w:val="531"/>
            <w:hidden/>
          </w:trPr>
          <w:tc>
            <w:tcPr>
              <w:tcW w:w="3330" w:type="dxa"/>
              <w:vAlign w:val="bottom"/>
            </w:tcPr>
            <w:p w:rsidR="000F0B63" w:rsidRPr="00F433D9" w:rsidRDefault="000F0B63" w:rsidP="00225D40">
              <w:pPr>
                <w:pStyle w:val="Footer"/>
                <w:tabs>
                  <w:tab w:val="clear" w:pos="4320"/>
                  <w:tab w:val="clear" w:pos="8640"/>
                </w:tabs>
              </w:pPr>
            </w:p>
          </w:tc>
          <w:tc>
            <w:tcPr>
              <w:tcW w:w="2790" w:type="dxa"/>
              <w:vAlign w:val="bottom"/>
            </w:tcPr>
            <w:p w:rsidR="000F0B63" w:rsidRPr="00F433D9" w:rsidRDefault="000F0B63" w:rsidP="00F433D9">
              <w:pPr>
                <w:pStyle w:val="Footer"/>
                <w:tabs>
                  <w:tab w:val="clear" w:pos="4320"/>
                  <w:tab w:val="clear" w:pos="8640"/>
                </w:tabs>
                <w:jc w:val="center"/>
                <w:rPr>
                  <w:sz w:val="20"/>
                </w:rPr>
              </w:pPr>
              <w:r w:rsidRPr="00F433D9">
                <w:rPr>
                  <w:sz w:val="20"/>
                </w:rPr>
                <w:fldChar w:fldCharType="begin"/>
              </w:r>
              <w:r w:rsidRPr="00F433D9">
                <w:rPr>
                  <w:sz w:val="20"/>
                </w:rPr>
                <w:instrText xml:space="preserve"> DOCPROPERTY  "Classification level"  \* MERGEFORMAT </w:instrText>
              </w:r>
              <w:r w:rsidRPr="00F433D9">
                <w:rPr>
                  <w:sz w:val="20"/>
                </w:rPr>
                <w:fldChar w:fldCharType="separate"/>
              </w:r>
              <w:r w:rsidR="009B7484">
                <w:rPr>
                  <w:sz w:val="20"/>
                </w:rPr>
                <w:t>Public Release</w:t>
              </w:r>
              <w:r w:rsidRPr="00F433D9">
                <w:rPr>
                  <w:sz w:val="20"/>
                </w:rPr>
                <w:fldChar w:fldCharType="end"/>
              </w:r>
            </w:p>
            <w:p w:rsidR="000F0B63" w:rsidRPr="00F433D9" w:rsidRDefault="000F0B63" w:rsidP="00F433D9">
              <w:pPr>
                <w:pStyle w:val="Footer"/>
                <w:jc w:val="center"/>
                <w:rPr>
                  <w:sz w:val="20"/>
                </w:rPr>
              </w:pPr>
              <w:r w:rsidRPr="00F433D9">
                <w:t xml:space="preserve">DISTRIBUTION STATEMENT </w:t>
              </w:r>
              <w:fldSimple w:instr=" DOCPROPERTY  &quot;Distribution level&quot;  \* MERGEFORMAT ">
                <w:r w:rsidR="009B7484">
                  <w:t>A</w:t>
                </w:r>
              </w:fldSimple>
            </w:p>
          </w:tc>
          <w:tc>
            <w:tcPr>
              <w:tcW w:w="3240" w:type="dxa"/>
              <w:vAlign w:val="bottom"/>
            </w:tcPr>
            <w:p w:rsidR="000F0B63" w:rsidRPr="00F433D9" w:rsidRDefault="000F0B63" w:rsidP="00F433D9">
              <w:pPr>
                <w:pStyle w:val="Footer"/>
                <w:jc w:val="right"/>
                <w:rPr>
                  <w:sz w:val="20"/>
                </w:rPr>
              </w:pPr>
              <w:r w:rsidRPr="00F433D9">
                <w:rPr>
                  <w:rFonts w:asciiTheme="majorHAnsi" w:hAnsiTheme="majorHAnsi"/>
                  <w:sz w:val="18"/>
                  <w:szCs w:val="18"/>
                </w:rPr>
                <w:fldChar w:fldCharType="begin"/>
              </w:r>
              <w:r w:rsidRPr="00F433D9">
                <w:rPr>
                  <w:rFonts w:asciiTheme="majorHAnsi" w:hAnsiTheme="majorHAnsi"/>
                  <w:sz w:val="18"/>
                  <w:szCs w:val="18"/>
                </w:rPr>
                <w:instrText xml:space="preserve"> PAGE   \* MERGEFORMAT </w:instrText>
              </w:r>
              <w:r w:rsidRPr="00F433D9">
                <w:rPr>
                  <w:rFonts w:asciiTheme="majorHAnsi" w:hAnsiTheme="majorHAnsi"/>
                  <w:sz w:val="18"/>
                  <w:szCs w:val="18"/>
                </w:rPr>
                <w:fldChar w:fldCharType="separate"/>
              </w:r>
              <w:r w:rsidR="009B7484">
                <w:rPr>
                  <w:rFonts w:asciiTheme="majorHAnsi" w:hAnsiTheme="majorHAnsi"/>
                  <w:noProof/>
                  <w:sz w:val="18"/>
                  <w:szCs w:val="18"/>
                </w:rPr>
                <w:t>1</w:t>
              </w:r>
              <w:r w:rsidRPr="00F433D9">
                <w:rPr>
                  <w:rFonts w:asciiTheme="majorHAnsi" w:hAnsiTheme="majorHAnsi"/>
                  <w:noProof/>
                  <w:sz w:val="18"/>
                  <w:szCs w:val="18"/>
                </w:rPr>
                <w:fldChar w:fldCharType="end"/>
              </w:r>
            </w:p>
          </w:tc>
        </w:tr>
      </w:tbl>
      <w:p w:rsidR="000F0B63" w:rsidRDefault="0097745B" w:rsidP="00F433D9">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45B" w:rsidRDefault="0097745B">
      <w:r>
        <w:separator/>
      </w:r>
    </w:p>
  </w:footnote>
  <w:footnote w:type="continuationSeparator" w:id="0">
    <w:p w:rsidR="0097745B" w:rsidRDefault="0097745B">
      <w:r>
        <w:continuationSeparator/>
      </w:r>
    </w:p>
  </w:footnote>
  <w:footnote w:id="1">
    <w:p w:rsidR="000F0B63" w:rsidRDefault="000F0B63" w:rsidP="00806CA7">
      <w:pPr>
        <w:pStyle w:val="FootnoteText"/>
      </w:pPr>
      <w:r>
        <w:rPr>
          <w:rStyle w:val="FootnoteReference"/>
        </w:rPr>
        <w:footnoteRef/>
      </w:r>
      <w:r>
        <w:t xml:space="preserve"> </w:t>
      </w:r>
      <w:hyperlink r:id="rId1" w:history="1">
        <w:r w:rsidRPr="00AD2B86">
          <w:rPr>
            <w:rStyle w:val="Hyperlink"/>
          </w:rPr>
          <w:t>http://en.wikipedia.org/wiki/Oklahoma_City_bombing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B63" w:rsidRDefault="000F0B63" w:rsidP="00BD7482">
    <w:pPr>
      <w:pStyle w:val="BodyText"/>
      <w:spacing w:after="60"/>
      <w:jc w:val="center"/>
    </w:pPr>
    <w:r>
      <w:rPr>
        <w:sz w:val="20"/>
        <w:szCs w:val="22"/>
      </w:rPr>
      <w:fldChar w:fldCharType="begin"/>
    </w:r>
    <w:r>
      <w:rPr>
        <w:sz w:val="20"/>
        <w:szCs w:val="22"/>
      </w:rPr>
      <w:instrText xml:space="preserve"> DOCPROPERTY  "Classification level"  \* MERGEFORMAT </w:instrText>
    </w:r>
    <w:r>
      <w:rPr>
        <w:sz w:val="20"/>
        <w:szCs w:val="22"/>
      </w:rPr>
      <w:fldChar w:fldCharType="separate"/>
    </w:r>
    <w:r w:rsidR="009B7484">
      <w:rPr>
        <w:sz w:val="20"/>
        <w:szCs w:val="22"/>
      </w:rPr>
      <w:t>Public Release</w:t>
    </w:r>
    <w:r>
      <w:rPr>
        <w:sz w:val="20"/>
        <w:szCs w:val="22"/>
      </w:rPr>
      <w:fldChar w:fldCharType="end"/>
    </w:r>
  </w:p>
  <w:tbl>
    <w:tblPr>
      <w:tblW w:w="9540" w:type="dxa"/>
      <w:jc w:val="center"/>
      <w:tblInd w:w="-252" w:type="dxa"/>
      <w:tblLook w:val="04A0" w:firstRow="1" w:lastRow="0" w:firstColumn="1" w:lastColumn="0" w:noHBand="0" w:noVBand="1"/>
    </w:tblPr>
    <w:tblGrid>
      <w:gridCol w:w="3204"/>
      <w:gridCol w:w="2952"/>
      <w:gridCol w:w="3384"/>
    </w:tblGrid>
    <w:tr w:rsidR="000F0B63" w:rsidTr="00A2353A">
      <w:trPr>
        <w:jc w:val="center"/>
      </w:trPr>
      <w:tc>
        <w:tcPr>
          <w:tcW w:w="3204" w:type="dxa"/>
          <w:vAlign w:val="center"/>
        </w:tcPr>
        <w:p w:rsidR="000F0B63" w:rsidRDefault="000F0B63" w:rsidP="00A2353A">
          <w:pPr>
            <w:pStyle w:val="Graphic-Illustration"/>
            <w:spacing w:before="0" w:after="0"/>
            <w:jc w:val="left"/>
          </w:pPr>
          <w:r>
            <w:drawing>
              <wp:inline distT="0" distB="0" distL="0" distR="0" wp14:anchorId="1C76714D" wp14:editId="06E56248">
                <wp:extent cx="1226820" cy="3505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AIC_Graphic_logo_leidos.jpg"/>
                        <pic:cNvPicPr/>
                      </pic:nvPicPr>
                      <pic:blipFill rotWithShape="1">
                        <a:blip r:embed="rId1">
                          <a:extLst>
                            <a:ext uri="{28A0092B-C50C-407E-A947-70E740481C1C}">
                              <a14:useLocalDpi xmlns:a14="http://schemas.microsoft.com/office/drawing/2010/main" val="0"/>
                            </a:ext>
                          </a:extLst>
                        </a:blip>
                        <a:srcRect/>
                        <a:stretch/>
                      </pic:blipFill>
                      <pic:spPr bwMode="auto">
                        <a:xfrm>
                          <a:off x="0" y="0"/>
                          <a:ext cx="1228317" cy="350947"/>
                        </a:xfrm>
                        <a:prstGeom prst="rect">
                          <a:avLst/>
                        </a:prstGeom>
                        <a:ln>
                          <a:noFill/>
                        </a:ln>
                        <a:extLst>
                          <a:ext uri="{53640926-AAD7-44D8-BBD7-CCE9431645EC}">
                            <a14:shadowObscured xmlns:a14="http://schemas.microsoft.com/office/drawing/2010/main"/>
                          </a:ext>
                        </a:extLst>
                      </pic:spPr>
                    </pic:pic>
                  </a:graphicData>
                </a:graphic>
              </wp:inline>
            </w:drawing>
          </w:r>
        </w:p>
      </w:tc>
      <w:tc>
        <w:tcPr>
          <w:tcW w:w="2952" w:type="dxa"/>
          <w:vAlign w:val="center"/>
        </w:tcPr>
        <w:p w:rsidR="000F0B63" w:rsidRDefault="000F0B63" w:rsidP="00A2353A">
          <w:pPr>
            <w:pStyle w:val="Graphic-Illustration"/>
            <w:spacing w:before="0" w:after="0"/>
          </w:pPr>
          <w:r>
            <w:drawing>
              <wp:inline distT="0" distB="0" distL="0" distR="0" wp14:anchorId="28F80653" wp14:editId="4E177166">
                <wp:extent cx="1013460" cy="105156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re_Transparent Background.PNG"/>
                        <pic:cNvPicPr/>
                      </pic:nvPicPr>
                      <pic:blipFill rotWithShape="1">
                        <a:blip r:embed="rId2">
                          <a:extLst>
                            <a:ext uri="{28A0092B-C50C-407E-A947-70E740481C1C}">
                              <a14:useLocalDpi xmlns:a14="http://schemas.microsoft.com/office/drawing/2010/main" val="0"/>
                            </a:ext>
                          </a:extLst>
                        </a:blip>
                        <a:srcRect/>
                        <a:stretch/>
                      </pic:blipFill>
                      <pic:spPr bwMode="auto">
                        <a:xfrm>
                          <a:off x="0" y="0"/>
                          <a:ext cx="1013460" cy="10515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vAlign w:val="center"/>
        </w:tcPr>
        <w:p w:rsidR="000F0B63" w:rsidRDefault="000F0B63" w:rsidP="00A2353A">
          <w:pPr>
            <w:pStyle w:val="Graphic-Illustration"/>
            <w:spacing w:before="0" w:after="0"/>
            <w:jc w:val="right"/>
          </w:pPr>
          <w:r>
            <w:drawing>
              <wp:inline distT="0" distB="0" distL="0" distR="0" wp14:anchorId="74662853" wp14:editId="0E25E2EE">
                <wp:extent cx="990600" cy="981948"/>
                <wp:effectExtent l="0" t="0" r="0"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ConSim.PNG"/>
                        <pic:cNvPicPr/>
                      </pic:nvPicPr>
                      <pic:blipFill>
                        <a:blip r:embed="rId3">
                          <a:extLst>
                            <a:ext uri="{28A0092B-C50C-407E-A947-70E740481C1C}">
                              <a14:useLocalDpi xmlns:a14="http://schemas.microsoft.com/office/drawing/2010/main" val="0"/>
                            </a:ext>
                          </a:extLst>
                        </a:blip>
                        <a:stretch>
                          <a:fillRect/>
                        </a:stretch>
                      </pic:blipFill>
                      <pic:spPr>
                        <a:xfrm>
                          <a:off x="0" y="0"/>
                          <a:ext cx="990600" cy="981948"/>
                        </a:xfrm>
                        <a:prstGeom prst="rect">
                          <a:avLst/>
                        </a:prstGeom>
                      </pic:spPr>
                    </pic:pic>
                  </a:graphicData>
                </a:graphic>
              </wp:inline>
            </w:drawing>
          </w:r>
        </w:p>
      </w:tc>
    </w:tr>
  </w:tbl>
  <w:p w:rsidR="000F0B63" w:rsidRPr="00BD7482" w:rsidRDefault="000F0B63" w:rsidP="00BD7482">
    <w:pPr>
      <w:pStyle w:val="BodyText"/>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B63" w:rsidRPr="005C461A" w:rsidRDefault="000F0B63" w:rsidP="005C461A">
    <w:pPr>
      <w:tabs>
        <w:tab w:val="right" w:pos="9360"/>
      </w:tabs>
      <w:jc w:val="center"/>
    </w:pPr>
    <w:r w:rsidRPr="005C461A">
      <w:rPr>
        <w:color w:val="000000"/>
        <w:sz w:val="22"/>
        <w:szCs w:val="22"/>
      </w:rPr>
      <w:t>Unclassified FOUO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tblInd w:w="108" w:type="dxa"/>
      <w:tblLook w:val="04A0" w:firstRow="1" w:lastRow="0" w:firstColumn="1" w:lastColumn="0" w:noHBand="0" w:noVBand="1"/>
    </w:tblPr>
    <w:tblGrid>
      <w:gridCol w:w="3204"/>
      <w:gridCol w:w="6156"/>
    </w:tblGrid>
    <w:tr w:rsidR="000F0B63" w:rsidTr="00225D40">
      <w:tc>
        <w:tcPr>
          <w:tcW w:w="3204" w:type="dxa"/>
          <w:vAlign w:val="center"/>
        </w:tcPr>
        <w:p w:rsidR="000F0B63" w:rsidRDefault="000F0B63" w:rsidP="00A2353A">
          <w:pPr>
            <w:pStyle w:val="Header"/>
            <w:jc w:val="left"/>
          </w:pPr>
          <w:r>
            <w:rPr>
              <w:noProof/>
            </w:rPr>
            <w:drawing>
              <wp:inline distT="0" distB="0" distL="0" distR="0" wp14:anchorId="552A2D6A" wp14:editId="4E1D19C4">
                <wp:extent cx="1226820" cy="350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AIC_Graphic_logo_leidos.jpg"/>
                        <pic:cNvPicPr/>
                      </pic:nvPicPr>
                      <pic:blipFill rotWithShape="1">
                        <a:blip r:embed="rId1">
                          <a:extLst>
                            <a:ext uri="{28A0092B-C50C-407E-A947-70E740481C1C}">
                              <a14:useLocalDpi xmlns:a14="http://schemas.microsoft.com/office/drawing/2010/main" val="0"/>
                            </a:ext>
                          </a:extLst>
                        </a:blip>
                        <a:srcRect/>
                        <a:stretch/>
                      </pic:blipFill>
                      <pic:spPr bwMode="auto">
                        <a:xfrm>
                          <a:off x="0" y="0"/>
                          <a:ext cx="1228317" cy="350947"/>
                        </a:xfrm>
                        <a:prstGeom prst="rect">
                          <a:avLst/>
                        </a:prstGeom>
                        <a:ln>
                          <a:noFill/>
                        </a:ln>
                        <a:extLst>
                          <a:ext uri="{53640926-AAD7-44D8-BBD7-CCE9431645EC}">
                            <a14:shadowObscured xmlns:a14="http://schemas.microsoft.com/office/drawing/2010/main"/>
                          </a:ext>
                        </a:extLst>
                      </pic:spPr>
                    </pic:pic>
                  </a:graphicData>
                </a:graphic>
              </wp:inline>
            </w:drawing>
          </w:r>
        </w:p>
      </w:tc>
      <w:tc>
        <w:tcPr>
          <w:tcW w:w="6156" w:type="dxa"/>
          <w:vAlign w:val="center"/>
        </w:tcPr>
        <w:p w:rsidR="000F0B63" w:rsidRPr="00091B4A" w:rsidRDefault="000F0B63" w:rsidP="00A2353A">
          <w:pPr>
            <w:pStyle w:val="Header"/>
          </w:pPr>
          <w:r>
            <w:t xml:space="preserve">SE Core CVEM </w:t>
          </w:r>
          <w:fldSimple w:instr=" DOCPROPERTY  &quot;Header Title&quot;  \* MERGEFORMAT ">
            <w:r w:rsidR="009B7484">
              <w:t>VDIS Specification</w:t>
            </w:r>
          </w:fldSimple>
        </w:p>
        <w:p w:rsidR="000F0B63" w:rsidRPr="00091B4A" w:rsidRDefault="00B06028" w:rsidP="00A2353A">
          <w:pPr>
            <w:pStyle w:val="Header"/>
          </w:pPr>
          <w:fldSimple w:instr=" DOCPROPERTY  &quot;DCN&quot;  \* MERGEFORMAT ">
            <w:r w:rsidR="009B7484">
              <w:t>SECORE-CVEM-U-0000303</w:t>
            </w:r>
          </w:fldSimple>
        </w:p>
        <w:p w:rsidR="000F0B63" w:rsidRPr="00091B4A" w:rsidRDefault="000F0B63" w:rsidP="00A2353A">
          <w:pPr>
            <w:pStyle w:val="Header"/>
          </w:pPr>
          <w:r w:rsidRPr="00091B4A">
            <w:t xml:space="preserve">Rev </w:t>
          </w:r>
          <w:fldSimple w:instr=" DOCPROPERTY  &quot;Document Rev&quot;  \* MERGEFORMAT ">
            <w:r w:rsidR="009B7484">
              <w:t>L</w:t>
            </w:r>
          </w:fldSimple>
        </w:p>
      </w:tc>
    </w:tr>
  </w:tbl>
  <w:p w:rsidR="000F0B63" w:rsidRDefault="000F0B63" w:rsidP="00005813">
    <w:pPr>
      <w:tabs>
        <w:tab w:val="right" w:pos="9360"/>
      </w:tabs>
      <w:jc w:val="right"/>
      <w:rPr>
        <w:sz w:val="18"/>
        <w:szCs w:val="18"/>
      </w:rPr>
    </w:pPr>
  </w:p>
  <w:p w:rsidR="000F0B63" w:rsidRPr="00C44CD8" w:rsidRDefault="000F0B63" w:rsidP="00005813">
    <w:pPr>
      <w:tabs>
        <w:tab w:val="right" w:pos="9360"/>
      </w:tabs>
      <w:jc w:val="center"/>
      <w:rPr>
        <w:sz w:val="22"/>
      </w:rPr>
    </w:pPr>
    <w:r>
      <w:rPr>
        <w:sz w:val="20"/>
        <w:szCs w:val="22"/>
      </w:rPr>
      <w:fldChar w:fldCharType="begin"/>
    </w:r>
    <w:r>
      <w:rPr>
        <w:sz w:val="20"/>
        <w:szCs w:val="22"/>
      </w:rPr>
      <w:instrText xml:space="preserve"> DOCPROPERTY  "Classification level"  \* MERGEFORMAT </w:instrText>
    </w:r>
    <w:r>
      <w:rPr>
        <w:sz w:val="20"/>
        <w:szCs w:val="22"/>
      </w:rPr>
      <w:fldChar w:fldCharType="separate"/>
    </w:r>
    <w:r w:rsidR="009B7484">
      <w:rPr>
        <w:sz w:val="20"/>
        <w:szCs w:val="22"/>
      </w:rPr>
      <w:t>Public Release</w:t>
    </w:r>
    <w:r>
      <w:rPr>
        <w:sz w:val="20"/>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40" w:type="dxa"/>
      <w:tblInd w:w="-252" w:type="dxa"/>
      <w:tblLook w:val="04A0" w:firstRow="1" w:lastRow="0" w:firstColumn="1" w:lastColumn="0" w:noHBand="0" w:noVBand="1"/>
    </w:tblPr>
    <w:tblGrid>
      <w:gridCol w:w="3204"/>
      <w:gridCol w:w="2952"/>
      <w:gridCol w:w="3384"/>
    </w:tblGrid>
    <w:tr w:rsidR="000F0B63" w:rsidTr="007D7602">
      <w:tc>
        <w:tcPr>
          <w:tcW w:w="3204" w:type="dxa"/>
          <w:vAlign w:val="center"/>
        </w:tcPr>
        <w:p w:rsidR="000F0B63" w:rsidRDefault="000F0B63" w:rsidP="00A2353A">
          <w:pPr>
            <w:pStyle w:val="Header"/>
          </w:pPr>
          <w:r>
            <w:rPr>
              <w:noProof/>
            </w:rPr>
            <w:drawing>
              <wp:inline distT="0" distB="0" distL="0" distR="0" wp14:anchorId="4D726160" wp14:editId="380E6C4D">
                <wp:extent cx="1226820" cy="3505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AIC_Graphic_logo_leidos.jpg"/>
                        <pic:cNvPicPr/>
                      </pic:nvPicPr>
                      <pic:blipFill rotWithShape="1">
                        <a:blip r:embed="rId1">
                          <a:extLst>
                            <a:ext uri="{28A0092B-C50C-407E-A947-70E740481C1C}">
                              <a14:useLocalDpi xmlns:a14="http://schemas.microsoft.com/office/drawing/2010/main" val="0"/>
                            </a:ext>
                          </a:extLst>
                        </a:blip>
                        <a:srcRect/>
                        <a:stretch/>
                      </pic:blipFill>
                      <pic:spPr bwMode="auto">
                        <a:xfrm>
                          <a:off x="0" y="0"/>
                          <a:ext cx="1228317" cy="350947"/>
                        </a:xfrm>
                        <a:prstGeom prst="rect">
                          <a:avLst/>
                        </a:prstGeom>
                        <a:ln>
                          <a:noFill/>
                        </a:ln>
                        <a:extLst>
                          <a:ext uri="{53640926-AAD7-44D8-BBD7-CCE9431645EC}">
                            <a14:shadowObscured xmlns:a14="http://schemas.microsoft.com/office/drawing/2010/main"/>
                          </a:ext>
                        </a:extLst>
                      </pic:spPr>
                    </pic:pic>
                  </a:graphicData>
                </a:graphic>
              </wp:inline>
            </w:drawing>
          </w:r>
        </w:p>
      </w:tc>
      <w:tc>
        <w:tcPr>
          <w:tcW w:w="2952" w:type="dxa"/>
          <w:vAlign w:val="center"/>
        </w:tcPr>
        <w:p w:rsidR="000F0B63" w:rsidRDefault="000F0B63" w:rsidP="00A2353A">
          <w:pPr>
            <w:pStyle w:val="Header"/>
          </w:pPr>
        </w:p>
      </w:tc>
      <w:tc>
        <w:tcPr>
          <w:tcW w:w="3384" w:type="dxa"/>
          <w:vAlign w:val="center"/>
        </w:tcPr>
        <w:p w:rsidR="000F0B63" w:rsidRPr="00AB65FB" w:rsidRDefault="000F0B63" w:rsidP="00A2353A">
          <w:pPr>
            <w:pStyle w:val="Header"/>
          </w:pPr>
          <w:r w:rsidRPr="00AB65FB">
            <w:t>SE Core CVEM DoDAF AV-1</w:t>
          </w:r>
        </w:p>
        <w:p w:rsidR="000F0B63" w:rsidRPr="00AB65FB" w:rsidRDefault="000F0B63" w:rsidP="00A2353A">
          <w:pPr>
            <w:pStyle w:val="Header"/>
          </w:pPr>
          <w:r>
            <w:t>SE CORE</w:t>
          </w:r>
          <w:r w:rsidRPr="00AB65FB">
            <w:t>-CVEM-U-0000300</w:t>
          </w:r>
        </w:p>
        <w:p w:rsidR="000F0B63" w:rsidRPr="00AB65FB" w:rsidRDefault="000F0B63" w:rsidP="00A2353A">
          <w:pPr>
            <w:pStyle w:val="Header"/>
          </w:pPr>
          <w:r w:rsidRPr="00AB65FB">
            <w:t>Rev B</w:t>
          </w:r>
        </w:p>
      </w:tc>
    </w:tr>
  </w:tbl>
  <w:p w:rsidR="000F0B63" w:rsidRPr="005C461A" w:rsidRDefault="000F0B63" w:rsidP="005C461A">
    <w:pPr>
      <w:tabs>
        <w:tab w:val="right" w:pos="9360"/>
      </w:tabs>
      <w:jc w:val="center"/>
    </w:pPr>
    <w:r w:rsidRPr="005C461A">
      <w:rPr>
        <w:color w:val="000000"/>
        <w:sz w:val="22"/>
        <w:szCs w:val="22"/>
      </w:rPr>
      <w:t>Unclassified FOUO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name w:val="WW8Num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nsid w:val="0000000B"/>
    <w:multiLevelType w:val="multilevel"/>
    <w:tmpl w:val="0000000B"/>
    <w:name w:val="WW8Num11"/>
    <w:lvl w:ilvl="0">
      <w:start w:val="1"/>
      <w:numFmt w:val="bullet"/>
      <w:lvlText w:val=""/>
      <w:lvlJc w:val="left"/>
      <w:pPr>
        <w:tabs>
          <w:tab w:val="num" w:pos="720"/>
        </w:tabs>
        <w:ind w:left="720" w:hanging="360"/>
      </w:pPr>
      <w:rPr>
        <w:rFonts w:ascii="Symbol" w:hAnsi="Symbol"/>
        <w:b/>
        <w:sz w:val="18"/>
        <w:szCs w:val="1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b/>
        <w:sz w:val="18"/>
        <w:szCs w:val="1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b/>
        <w:sz w:val="18"/>
        <w:szCs w:val="1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1CB7594F"/>
    <w:multiLevelType w:val="hybridMultilevel"/>
    <w:tmpl w:val="D5DC0C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C7536B"/>
    <w:multiLevelType w:val="hybridMultilevel"/>
    <w:tmpl w:val="20604794"/>
    <w:lvl w:ilvl="0" w:tplc="69AECEDA">
      <w:start w:val="1"/>
      <w:numFmt w:val="bullet"/>
      <w:lvlText w:val=""/>
      <w:lvlJc w:val="left"/>
      <w:pPr>
        <w:ind w:left="720" w:hanging="360"/>
      </w:pPr>
      <w:rPr>
        <w:rFonts w:ascii="Symbol" w:hAnsi="Symbol" w:hint="default"/>
      </w:rPr>
    </w:lvl>
    <w:lvl w:ilvl="1" w:tplc="04090003">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EA1392"/>
    <w:multiLevelType w:val="hybridMultilevel"/>
    <w:tmpl w:val="1174F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FA1281"/>
    <w:multiLevelType w:val="hybridMultilevel"/>
    <w:tmpl w:val="38C65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337558"/>
    <w:multiLevelType w:val="multilevel"/>
    <w:tmpl w:val="C49894E0"/>
    <w:numStyleLink w:val="NumberedLists"/>
  </w:abstractNum>
  <w:abstractNum w:abstractNumId="8">
    <w:nsid w:val="33366798"/>
    <w:multiLevelType w:val="multilevel"/>
    <w:tmpl w:val="45E4C8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sz w:val="22"/>
      </w:rPr>
    </w:lvl>
    <w:lvl w:ilvl="5">
      <w:start w:val="1"/>
      <w:numFmt w:val="none"/>
      <w:lvlText w:val=""/>
      <w:lvlJc w:val="left"/>
      <w:pPr>
        <w:ind w:left="1152" w:hanging="1152"/>
      </w:pPr>
      <w:rPr>
        <w:rFonts w:hint="default"/>
      </w:rPr>
    </w:lvl>
    <w:lvl w:ilvl="6">
      <w:start w:val="1"/>
      <w:numFmt w:val="upperLetter"/>
      <w:lvlRestart w:val="1"/>
      <w:pStyle w:val="Heading7"/>
      <w:lvlText w:val="APPENDIX %7"/>
      <w:lvlJc w:val="left"/>
      <w:pPr>
        <w:ind w:left="1296" w:hanging="1296"/>
      </w:pPr>
      <w:rPr>
        <w:rFonts w:hint="default"/>
      </w:rPr>
    </w:lvl>
    <w:lvl w:ilvl="7">
      <w:start w:val="1"/>
      <w:numFmt w:val="decimal"/>
      <w:pStyle w:val="Heading8"/>
      <w:lvlText w:val="%7.%8"/>
      <w:lvlJc w:val="left"/>
      <w:pPr>
        <w:ind w:left="1440" w:hanging="1440"/>
      </w:pPr>
      <w:rPr>
        <w:rFonts w:hint="default"/>
      </w:rPr>
    </w:lvl>
    <w:lvl w:ilvl="8">
      <w:start w:val="1"/>
      <w:numFmt w:val="decimal"/>
      <w:pStyle w:val="Heading9"/>
      <w:lvlText w:val="%7.%8.%9"/>
      <w:lvlJc w:val="left"/>
      <w:pPr>
        <w:ind w:left="1584" w:hanging="1584"/>
      </w:pPr>
      <w:rPr>
        <w:rFonts w:hint="default"/>
      </w:rPr>
    </w:lvl>
  </w:abstractNum>
  <w:abstractNum w:abstractNumId="9">
    <w:nsid w:val="3A7A15FE"/>
    <w:multiLevelType w:val="hybridMultilevel"/>
    <w:tmpl w:val="50121700"/>
    <w:lvl w:ilvl="0" w:tplc="04090001">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F14495"/>
    <w:multiLevelType w:val="hybridMultilevel"/>
    <w:tmpl w:val="943AE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AC4A63"/>
    <w:multiLevelType w:val="hybridMultilevel"/>
    <w:tmpl w:val="27BCD9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5DB2818"/>
    <w:multiLevelType w:val="hybridMultilevel"/>
    <w:tmpl w:val="D0AAC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13398"/>
    <w:multiLevelType w:val="hybridMultilevel"/>
    <w:tmpl w:val="27BCD9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A5B520D"/>
    <w:multiLevelType w:val="multilevel"/>
    <w:tmpl w:val="C49894E0"/>
    <w:styleLink w:val="NumberedLists"/>
    <w:lvl w:ilvl="0">
      <w:start w:val="1"/>
      <w:numFmt w:val="decimal"/>
      <w:pStyle w:val="ListNumber"/>
      <w:lvlText w:val="%1."/>
      <w:lvlJc w:val="left"/>
      <w:pPr>
        <w:ind w:left="720" w:hanging="446"/>
      </w:pPr>
      <w:rPr>
        <w:rFonts w:hint="default"/>
      </w:rPr>
    </w:lvl>
    <w:lvl w:ilvl="1">
      <w:start w:val="1"/>
      <w:numFmt w:val="lowerLetter"/>
      <w:pStyle w:val="ListNumber2"/>
      <w:lvlText w:val="%2."/>
      <w:lvlJc w:val="left"/>
      <w:pPr>
        <w:ind w:left="1152" w:hanging="288"/>
      </w:pPr>
      <w:rPr>
        <w:rFonts w:hint="default"/>
      </w:rPr>
    </w:lvl>
    <w:lvl w:ilvl="2">
      <w:start w:val="1"/>
      <w:numFmt w:val="lowerRoman"/>
      <w:pStyle w:val="ListNumber3"/>
      <w:lvlText w:val="%3."/>
      <w:lvlJc w:val="right"/>
      <w:pPr>
        <w:ind w:left="1800" w:hanging="173"/>
      </w:pPr>
      <w:rPr>
        <w:rFonts w:hint="default"/>
      </w:rPr>
    </w:lvl>
    <w:lvl w:ilvl="3">
      <w:start w:val="1"/>
      <w:numFmt w:val="decimal"/>
      <w:pStyle w:val="ListNumber4"/>
      <w:lvlText w:val="%4)"/>
      <w:lvlJc w:val="left"/>
      <w:pPr>
        <w:ind w:left="237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D5D3FA3"/>
    <w:multiLevelType w:val="hybridMultilevel"/>
    <w:tmpl w:val="3550C8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77617C"/>
    <w:multiLevelType w:val="multilevel"/>
    <w:tmpl w:val="C49894E0"/>
    <w:numStyleLink w:val="NumberedLists"/>
  </w:abstractNum>
  <w:abstractNum w:abstractNumId="17">
    <w:nsid w:val="714B27D0"/>
    <w:multiLevelType w:val="hybridMultilevel"/>
    <w:tmpl w:val="2254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0E770D"/>
    <w:multiLevelType w:val="hybridMultilevel"/>
    <w:tmpl w:val="F8CA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B60445"/>
    <w:multiLevelType w:val="hybridMultilevel"/>
    <w:tmpl w:val="A15E1FF4"/>
    <w:lvl w:ilvl="0" w:tplc="6D7CA000">
      <w:start w:val="1"/>
      <w:numFmt w:val="bullet"/>
      <w:pStyle w:val="ListBullet3"/>
      <w:lvlText w:val=""/>
      <w:lvlJc w:val="left"/>
      <w:pPr>
        <w:ind w:left="720" w:hanging="360"/>
      </w:pPr>
      <w:rPr>
        <w:rFonts w:ascii="Wingdings" w:hAnsi="Wingdings" w:hint="default"/>
      </w:rPr>
    </w:lvl>
    <w:lvl w:ilvl="1" w:tplc="BB74BF74">
      <w:start w:val="1"/>
      <w:numFmt w:val="bullet"/>
      <w:lvlText w:val="o"/>
      <w:lvlJc w:val="left"/>
      <w:pPr>
        <w:ind w:left="1440" w:hanging="360"/>
      </w:pPr>
      <w:rPr>
        <w:rFonts w:ascii="Courier New" w:hAnsi="Courier New" w:cs="Courier New" w:hint="default"/>
      </w:rPr>
    </w:lvl>
    <w:lvl w:ilvl="2" w:tplc="3F38A76E" w:tentative="1">
      <w:start w:val="1"/>
      <w:numFmt w:val="bullet"/>
      <w:lvlText w:val=""/>
      <w:lvlJc w:val="left"/>
      <w:pPr>
        <w:ind w:left="2160" w:hanging="360"/>
      </w:pPr>
      <w:rPr>
        <w:rFonts w:ascii="Wingdings" w:hAnsi="Wingdings" w:hint="default"/>
      </w:rPr>
    </w:lvl>
    <w:lvl w:ilvl="3" w:tplc="C914A862" w:tentative="1">
      <w:start w:val="1"/>
      <w:numFmt w:val="bullet"/>
      <w:lvlText w:val=""/>
      <w:lvlJc w:val="left"/>
      <w:pPr>
        <w:ind w:left="2880" w:hanging="360"/>
      </w:pPr>
      <w:rPr>
        <w:rFonts w:ascii="Symbol" w:hAnsi="Symbol" w:hint="default"/>
      </w:rPr>
    </w:lvl>
    <w:lvl w:ilvl="4" w:tplc="32E04526" w:tentative="1">
      <w:start w:val="1"/>
      <w:numFmt w:val="bullet"/>
      <w:lvlText w:val="o"/>
      <w:lvlJc w:val="left"/>
      <w:pPr>
        <w:ind w:left="3600" w:hanging="360"/>
      </w:pPr>
      <w:rPr>
        <w:rFonts w:ascii="Courier New" w:hAnsi="Courier New" w:cs="Courier New" w:hint="default"/>
      </w:rPr>
    </w:lvl>
    <w:lvl w:ilvl="5" w:tplc="3D6A8790" w:tentative="1">
      <w:start w:val="1"/>
      <w:numFmt w:val="bullet"/>
      <w:lvlText w:val=""/>
      <w:lvlJc w:val="left"/>
      <w:pPr>
        <w:ind w:left="4320" w:hanging="360"/>
      </w:pPr>
      <w:rPr>
        <w:rFonts w:ascii="Wingdings" w:hAnsi="Wingdings" w:hint="default"/>
      </w:rPr>
    </w:lvl>
    <w:lvl w:ilvl="6" w:tplc="0824C8F4" w:tentative="1">
      <w:start w:val="1"/>
      <w:numFmt w:val="bullet"/>
      <w:lvlText w:val=""/>
      <w:lvlJc w:val="left"/>
      <w:pPr>
        <w:ind w:left="5040" w:hanging="360"/>
      </w:pPr>
      <w:rPr>
        <w:rFonts w:ascii="Symbol" w:hAnsi="Symbol" w:hint="default"/>
      </w:rPr>
    </w:lvl>
    <w:lvl w:ilvl="7" w:tplc="F75641BA" w:tentative="1">
      <w:start w:val="1"/>
      <w:numFmt w:val="bullet"/>
      <w:lvlText w:val="o"/>
      <w:lvlJc w:val="left"/>
      <w:pPr>
        <w:ind w:left="5760" w:hanging="360"/>
      </w:pPr>
      <w:rPr>
        <w:rFonts w:ascii="Courier New" w:hAnsi="Courier New" w:cs="Courier New" w:hint="default"/>
      </w:rPr>
    </w:lvl>
    <w:lvl w:ilvl="8" w:tplc="10A84D1A"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19"/>
  </w:num>
  <w:num w:numId="5">
    <w:abstractNumId w:val="14"/>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8">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3">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9">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0">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1">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2">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3">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4">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5">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6">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7">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8">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49">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0">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1">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2">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4">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5">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6">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7">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8">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9">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0">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1">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2">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3">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4">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5">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6">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7">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8">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69">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0">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1">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2">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3">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4">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5">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6">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7">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8">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79">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0">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1">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2">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3">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4">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5">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6">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7">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88">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89">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90">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91">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92">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93">
    <w:abstractNumId w:val="10"/>
  </w:num>
  <w:num w:numId="94">
    <w:abstractNumId w:val="12"/>
  </w:num>
  <w:num w:numId="95">
    <w:abstractNumId w:val="18"/>
  </w:num>
  <w:num w:numId="96">
    <w:abstractNumId w:val="6"/>
  </w:num>
  <w:num w:numId="97">
    <w:abstractNumId w:val="5"/>
  </w:num>
  <w:num w:numId="98">
    <w:abstractNumId w:val="17"/>
  </w:num>
  <w:num w:numId="99">
    <w:abstractNumId w:val="15"/>
  </w:num>
  <w:num w:numId="100">
    <w:abstractNumId w:val="13"/>
  </w:num>
  <w:num w:numId="101">
    <w:abstractNumId w:val="3"/>
  </w:num>
  <w:num w:numId="102">
    <w:abstractNumId w:val="11"/>
  </w:num>
  <w:num w:numId="103">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04">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05">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06">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07">
    <w:abstractNumId w:val="16"/>
    <w:lvlOverride w:ilvl="0">
      <w:lvl w:ilvl="0">
        <w:start w:val="1"/>
        <w:numFmt w:val="decimal"/>
        <w:lvlText w:val="%1."/>
        <w:lvlJc w:val="left"/>
        <w:pPr>
          <w:ind w:left="720" w:hanging="446"/>
        </w:pPr>
        <w:rPr>
          <w:rFonts w:hint="default"/>
        </w:rPr>
      </w:lvl>
    </w:lvlOverride>
    <w:lvlOverride w:ilvl="1">
      <w:lvl w:ilvl="1">
        <w:start w:val="1"/>
        <w:numFmt w:val="lowerLetter"/>
        <w:lvlText w:val="%2."/>
        <w:lvlJc w:val="left"/>
        <w:pPr>
          <w:ind w:left="1152" w:hanging="288"/>
        </w:pPr>
        <w:rPr>
          <w:rFonts w:hint="default"/>
        </w:rPr>
      </w:lvl>
    </w:lvlOverride>
    <w:lvlOverride w:ilvl="2">
      <w:lvl w:ilvl="2">
        <w:start w:val="1"/>
        <w:numFmt w:val="lowerRoman"/>
        <w:lvlText w:val="%3."/>
        <w:lvlJc w:val="right"/>
        <w:pPr>
          <w:ind w:left="1800" w:hanging="173"/>
        </w:pPr>
        <w:rPr>
          <w:rFonts w:hint="default"/>
        </w:rPr>
      </w:lvl>
    </w:lvlOverride>
    <w:lvlOverride w:ilvl="3">
      <w:lvl w:ilvl="3">
        <w:start w:val="1"/>
        <w:numFmt w:val="decimal"/>
        <w:lvlText w:val="%4)"/>
        <w:lvlJc w:val="left"/>
        <w:pPr>
          <w:ind w:left="2376"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8">
    <w:abstractNumId w:val="16"/>
    <w:lvlOverride w:ilvl="0">
      <w:startOverride w:val="1"/>
      <w:lvl w:ilvl="0">
        <w:start w:val="1"/>
        <w:numFmt w:val="decimal"/>
        <w:lvlText w:val="%1."/>
        <w:lvlJc w:val="left"/>
        <w:pPr>
          <w:ind w:left="720" w:hanging="446"/>
        </w:pPr>
        <w:rPr>
          <w:rFonts w:hint="default"/>
        </w:rPr>
      </w:lvl>
    </w:lvlOverride>
    <w:lvlOverride w:ilvl="1">
      <w:startOverride w:val="1"/>
      <w:lvl w:ilvl="1">
        <w:start w:val="1"/>
        <w:numFmt w:val="lowerLetter"/>
        <w:lvlText w:val="%2."/>
        <w:lvlJc w:val="left"/>
        <w:pPr>
          <w:ind w:left="1152" w:hanging="288"/>
        </w:pPr>
        <w:rPr>
          <w:rFonts w:hint="default"/>
        </w:rPr>
      </w:lvl>
    </w:lvlOverride>
    <w:lvlOverride w:ilvl="2">
      <w:startOverride w:val="1"/>
      <w:lvl w:ilvl="2">
        <w:start w:val="1"/>
        <w:numFmt w:val="lowerRoman"/>
        <w:lvlText w:val="%3."/>
        <w:lvlJc w:val="right"/>
        <w:pPr>
          <w:ind w:left="1800" w:hanging="173"/>
        </w:pPr>
        <w:rPr>
          <w:rFonts w:hint="default"/>
        </w:rPr>
      </w:lvl>
    </w:lvlOverride>
    <w:lvlOverride w:ilvl="3">
      <w:startOverride w:val="1"/>
      <w:lvl w:ilvl="3">
        <w:start w:val="1"/>
        <w:numFmt w:val="decimal"/>
        <w:lvlText w:val="%4)"/>
        <w:lvlJc w:val="left"/>
        <w:pPr>
          <w:ind w:left="2376"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BFE"/>
    <w:rsid w:val="00000493"/>
    <w:rsid w:val="000004F4"/>
    <w:rsid w:val="0000072A"/>
    <w:rsid w:val="00001482"/>
    <w:rsid w:val="000025E9"/>
    <w:rsid w:val="000030AC"/>
    <w:rsid w:val="000032D5"/>
    <w:rsid w:val="00003A56"/>
    <w:rsid w:val="00003C66"/>
    <w:rsid w:val="000041ED"/>
    <w:rsid w:val="000045F2"/>
    <w:rsid w:val="00005006"/>
    <w:rsid w:val="00005813"/>
    <w:rsid w:val="00005C32"/>
    <w:rsid w:val="00006F80"/>
    <w:rsid w:val="00007417"/>
    <w:rsid w:val="000079AC"/>
    <w:rsid w:val="00007E82"/>
    <w:rsid w:val="00010150"/>
    <w:rsid w:val="000109F2"/>
    <w:rsid w:val="00010E29"/>
    <w:rsid w:val="0001150A"/>
    <w:rsid w:val="000117DD"/>
    <w:rsid w:val="00011A00"/>
    <w:rsid w:val="00011C4C"/>
    <w:rsid w:val="00011DFA"/>
    <w:rsid w:val="00012BE8"/>
    <w:rsid w:val="00012D9A"/>
    <w:rsid w:val="00012F3A"/>
    <w:rsid w:val="000132B2"/>
    <w:rsid w:val="00013A29"/>
    <w:rsid w:val="00013F5F"/>
    <w:rsid w:val="00014335"/>
    <w:rsid w:val="000149E5"/>
    <w:rsid w:val="00015642"/>
    <w:rsid w:val="0001569F"/>
    <w:rsid w:val="000166F1"/>
    <w:rsid w:val="0001729C"/>
    <w:rsid w:val="00017595"/>
    <w:rsid w:val="000175CE"/>
    <w:rsid w:val="00017A6C"/>
    <w:rsid w:val="00017D93"/>
    <w:rsid w:val="0002088E"/>
    <w:rsid w:val="00020BB4"/>
    <w:rsid w:val="00020CAA"/>
    <w:rsid w:val="00021B73"/>
    <w:rsid w:val="000229FA"/>
    <w:rsid w:val="00023780"/>
    <w:rsid w:val="00024164"/>
    <w:rsid w:val="00024449"/>
    <w:rsid w:val="000246C5"/>
    <w:rsid w:val="00025EBC"/>
    <w:rsid w:val="00026313"/>
    <w:rsid w:val="0002675B"/>
    <w:rsid w:val="000269BA"/>
    <w:rsid w:val="000271B1"/>
    <w:rsid w:val="00027954"/>
    <w:rsid w:val="00030A28"/>
    <w:rsid w:val="00032147"/>
    <w:rsid w:val="00032511"/>
    <w:rsid w:val="00032870"/>
    <w:rsid w:val="00032C4A"/>
    <w:rsid w:val="00033367"/>
    <w:rsid w:val="0003397C"/>
    <w:rsid w:val="00033EAB"/>
    <w:rsid w:val="000340EE"/>
    <w:rsid w:val="00035DCE"/>
    <w:rsid w:val="00036384"/>
    <w:rsid w:val="00036AAB"/>
    <w:rsid w:val="00036E33"/>
    <w:rsid w:val="00037312"/>
    <w:rsid w:val="0003776A"/>
    <w:rsid w:val="000377FA"/>
    <w:rsid w:val="000378BD"/>
    <w:rsid w:val="00037F33"/>
    <w:rsid w:val="00041FDF"/>
    <w:rsid w:val="0004242C"/>
    <w:rsid w:val="000429AE"/>
    <w:rsid w:val="00043493"/>
    <w:rsid w:val="00043E7B"/>
    <w:rsid w:val="000456E6"/>
    <w:rsid w:val="00045E0D"/>
    <w:rsid w:val="000460AE"/>
    <w:rsid w:val="00046745"/>
    <w:rsid w:val="00046F58"/>
    <w:rsid w:val="00050613"/>
    <w:rsid w:val="00051D08"/>
    <w:rsid w:val="0005240A"/>
    <w:rsid w:val="00052E63"/>
    <w:rsid w:val="00053358"/>
    <w:rsid w:val="00053A8D"/>
    <w:rsid w:val="00053AD3"/>
    <w:rsid w:val="00053D8B"/>
    <w:rsid w:val="0005471D"/>
    <w:rsid w:val="00055CA0"/>
    <w:rsid w:val="00055D60"/>
    <w:rsid w:val="00056C19"/>
    <w:rsid w:val="0005741C"/>
    <w:rsid w:val="00057572"/>
    <w:rsid w:val="00060778"/>
    <w:rsid w:val="00060C6C"/>
    <w:rsid w:val="00060E83"/>
    <w:rsid w:val="000614A4"/>
    <w:rsid w:val="00061502"/>
    <w:rsid w:val="000640B5"/>
    <w:rsid w:val="00064284"/>
    <w:rsid w:val="00064F4C"/>
    <w:rsid w:val="00065493"/>
    <w:rsid w:val="0006569B"/>
    <w:rsid w:val="00066ED3"/>
    <w:rsid w:val="00067678"/>
    <w:rsid w:val="00070F11"/>
    <w:rsid w:val="00071204"/>
    <w:rsid w:val="000715FF"/>
    <w:rsid w:val="00071642"/>
    <w:rsid w:val="000721A4"/>
    <w:rsid w:val="00072F02"/>
    <w:rsid w:val="0007304C"/>
    <w:rsid w:val="0007337D"/>
    <w:rsid w:val="00073689"/>
    <w:rsid w:val="00073B87"/>
    <w:rsid w:val="000748C9"/>
    <w:rsid w:val="00075ABA"/>
    <w:rsid w:val="0007623E"/>
    <w:rsid w:val="00076CD9"/>
    <w:rsid w:val="000773B0"/>
    <w:rsid w:val="00077753"/>
    <w:rsid w:val="00077963"/>
    <w:rsid w:val="00080127"/>
    <w:rsid w:val="00080153"/>
    <w:rsid w:val="000801E3"/>
    <w:rsid w:val="00080233"/>
    <w:rsid w:val="00080749"/>
    <w:rsid w:val="0008142C"/>
    <w:rsid w:val="00081640"/>
    <w:rsid w:val="00081715"/>
    <w:rsid w:val="000822AC"/>
    <w:rsid w:val="00082B20"/>
    <w:rsid w:val="00082E30"/>
    <w:rsid w:val="00083991"/>
    <w:rsid w:val="0008427B"/>
    <w:rsid w:val="0008434B"/>
    <w:rsid w:val="00084436"/>
    <w:rsid w:val="00084495"/>
    <w:rsid w:val="00084A41"/>
    <w:rsid w:val="00084A99"/>
    <w:rsid w:val="000856E5"/>
    <w:rsid w:val="000873BD"/>
    <w:rsid w:val="00087546"/>
    <w:rsid w:val="00087860"/>
    <w:rsid w:val="000903CC"/>
    <w:rsid w:val="00090E2F"/>
    <w:rsid w:val="00090FB6"/>
    <w:rsid w:val="00091A72"/>
    <w:rsid w:val="00091B4A"/>
    <w:rsid w:val="000920C3"/>
    <w:rsid w:val="00092148"/>
    <w:rsid w:val="000924A4"/>
    <w:rsid w:val="00092951"/>
    <w:rsid w:val="000933C9"/>
    <w:rsid w:val="00095490"/>
    <w:rsid w:val="00097D05"/>
    <w:rsid w:val="000A1250"/>
    <w:rsid w:val="000A1539"/>
    <w:rsid w:val="000A1725"/>
    <w:rsid w:val="000A219E"/>
    <w:rsid w:val="000A27B1"/>
    <w:rsid w:val="000A2B65"/>
    <w:rsid w:val="000A2FD2"/>
    <w:rsid w:val="000A302C"/>
    <w:rsid w:val="000A66B0"/>
    <w:rsid w:val="000A77F0"/>
    <w:rsid w:val="000B0751"/>
    <w:rsid w:val="000B0AF7"/>
    <w:rsid w:val="000B1390"/>
    <w:rsid w:val="000B2368"/>
    <w:rsid w:val="000B2874"/>
    <w:rsid w:val="000B2FC6"/>
    <w:rsid w:val="000B3428"/>
    <w:rsid w:val="000B37D7"/>
    <w:rsid w:val="000B4C2B"/>
    <w:rsid w:val="000B4D20"/>
    <w:rsid w:val="000B4F98"/>
    <w:rsid w:val="000B53C4"/>
    <w:rsid w:val="000B5929"/>
    <w:rsid w:val="000B609E"/>
    <w:rsid w:val="000B6583"/>
    <w:rsid w:val="000B67FD"/>
    <w:rsid w:val="000B70BF"/>
    <w:rsid w:val="000B7603"/>
    <w:rsid w:val="000B7B12"/>
    <w:rsid w:val="000B7B2F"/>
    <w:rsid w:val="000C092F"/>
    <w:rsid w:val="000C0C0F"/>
    <w:rsid w:val="000C0E99"/>
    <w:rsid w:val="000C165A"/>
    <w:rsid w:val="000C18D3"/>
    <w:rsid w:val="000C1D95"/>
    <w:rsid w:val="000C1F63"/>
    <w:rsid w:val="000C2350"/>
    <w:rsid w:val="000C3658"/>
    <w:rsid w:val="000C44B7"/>
    <w:rsid w:val="000C4AF0"/>
    <w:rsid w:val="000C4C90"/>
    <w:rsid w:val="000C64BE"/>
    <w:rsid w:val="000C7235"/>
    <w:rsid w:val="000C7ACF"/>
    <w:rsid w:val="000D0461"/>
    <w:rsid w:val="000D0504"/>
    <w:rsid w:val="000D09CA"/>
    <w:rsid w:val="000D13AA"/>
    <w:rsid w:val="000D1AE5"/>
    <w:rsid w:val="000D2112"/>
    <w:rsid w:val="000D2AB2"/>
    <w:rsid w:val="000D32A9"/>
    <w:rsid w:val="000D33B7"/>
    <w:rsid w:val="000D412F"/>
    <w:rsid w:val="000D4317"/>
    <w:rsid w:val="000D5A91"/>
    <w:rsid w:val="000D7A49"/>
    <w:rsid w:val="000D7EC1"/>
    <w:rsid w:val="000E0FD5"/>
    <w:rsid w:val="000E1E9E"/>
    <w:rsid w:val="000E1F65"/>
    <w:rsid w:val="000E27FF"/>
    <w:rsid w:val="000E3131"/>
    <w:rsid w:val="000E33D4"/>
    <w:rsid w:val="000E367F"/>
    <w:rsid w:val="000E3767"/>
    <w:rsid w:val="000E595C"/>
    <w:rsid w:val="000E5C44"/>
    <w:rsid w:val="000E62FE"/>
    <w:rsid w:val="000E6AC0"/>
    <w:rsid w:val="000E6D8F"/>
    <w:rsid w:val="000E75D5"/>
    <w:rsid w:val="000E7648"/>
    <w:rsid w:val="000F0B63"/>
    <w:rsid w:val="000F0E92"/>
    <w:rsid w:val="000F14AC"/>
    <w:rsid w:val="000F390B"/>
    <w:rsid w:val="000F3ABB"/>
    <w:rsid w:val="000F3B12"/>
    <w:rsid w:val="000F3FEF"/>
    <w:rsid w:val="000F4E8E"/>
    <w:rsid w:val="000F51AA"/>
    <w:rsid w:val="000F5591"/>
    <w:rsid w:val="000F596E"/>
    <w:rsid w:val="000F5D41"/>
    <w:rsid w:val="000F5F81"/>
    <w:rsid w:val="000F6131"/>
    <w:rsid w:val="000F708C"/>
    <w:rsid w:val="000F73DA"/>
    <w:rsid w:val="000F7A40"/>
    <w:rsid w:val="00100A79"/>
    <w:rsid w:val="00100C2D"/>
    <w:rsid w:val="00100E38"/>
    <w:rsid w:val="001012D2"/>
    <w:rsid w:val="001014CE"/>
    <w:rsid w:val="001025FE"/>
    <w:rsid w:val="00102970"/>
    <w:rsid w:val="00102B0E"/>
    <w:rsid w:val="001036A7"/>
    <w:rsid w:val="00103907"/>
    <w:rsid w:val="00104133"/>
    <w:rsid w:val="0010434F"/>
    <w:rsid w:val="00104384"/>
    <w:rsid w:val="00104D9D"/>
    <w:rsid w:val="00104DCC"/>
    <w:rsid w:val="0010584A"/>
    <w:rsid w:val="00106C8A"/>
    <w:rsid w:val="00106CF6"/>
    <w:rsid w:val="00106EDC"/>
    <w:rsid w:val="001078B1"/>
    <w:rsid w:val="001109E8"/>
    <w:rsid w:val="0011133C"/>
    <w:rsid w:val="00111690"/>
    <w:rsid w:val="00111E29"/>
    <w:rsid w:val="001131F2"/>
    <w:rsid w:val="0011496E"/>
    <w:rsid w:val="00114FF6"/>
    <w:rsid w:val="00115DF7"/>
    <w:rsid w:val="001160F2"/>
    <w:rsid w:val="00116360"/>
    <w:rsid w:val="00116D5E"/>
    <w:rsid w:val="0012086F"/>
    <w:rsid w:val="00120E5E"/>
    <w:rsid w:val="00120F2B"/>
    <w:rsid w:val="001212E8"/>
    <w:rsid w:val="00122325"/>
    <w:rsid w:val="001224FA"/>
    <w:rsid w:val="0012311C"/>
    <w:rsid w:val="0012362B"/>
    <w:rsid w:val="0012548C"/>
    <w:rsid w:val="00125A84"/>
    <w:rsid w:val="0012615A"/>
    <w:rsid w:val="0012621C"/>
    <w:rsid w:val="00126446"/>
    <w:rsid w:val="00127079"/>
    <w:rsid w:val="001271B5"/>
    <w:rsid w:val="0012795B"/>
    <w:rsid w:val="00127B72"/>
    <w:rsid w:val="00130750"/>
    <w:rsid w:val="00131215"/>
    <w:rsid w:val="00131985"/>
    <w:rsid w:val="00131B7F"/>
    <w:rsid w:val="00131C1A"/>
    <w:rsid w:val="001329C5"/>
    <w:rsid w:val="0013399C"/>
    <w:rsid w:val="00133BD5"/>
    <w:rsid w:val="00133BFA"/>
    <w:rsid w:val="001349A6"/>
    <w:rsid w:val="00134B9F"/>
    <w:rsid w:val="001350F7"/>
    <w:rsid w:val="001358AC"/>
    <w:rsid w:val="0013632D"/>
    <w:rsid w:val="00137637"/>
    <w:rsid w:val="00137A51"/>
    <w:rsid w:val="00137B40"/>
    <w:rsid w:val="00140E41"/>
    <w:rsid w:val="0014157E"/>
    <w:rsid w:val="001416EC"/>
    <w:rsid w:val="00141D33"/>
    <w:rsid w:val="00142F1E"/>
    <w:rsid w:val="001435D3"/>
    <w:rsid w:val="0014374B"/>
    <w:rsid w:val="00143EC1"/>
    <w:rsid w:val="00143F81"/>
    <w:rsid w:val="00145140"/>
    <w:rsid w:val="0014522E"/>
    <w:rsid w:val="00145732"/>
    <w:rsid w:val="001459AB"/>
    <w:rsid w:val="00145D0A"/>
    <w:rsid w:val="00146186"/>
    <w:rsid w:val="00146697"/>
    <w:rsid w:val="00147600"/>
    <w:rsid w:val="001477FA"/>
    <w:rsid w:val="00147EF7"/>
    <w:rsid w:val="001504C3"/>
    <w:rsid w:val="00150A79"/>
    <w:rsid w:val="0015157B"/>
    <w:rsid w:val="00151E7E"/>
    <w:rsid w:val="00152A97"/>
    <w:rsid w:val="001535AB"/>
    <w:rsid w:val="00153754"/>
    <w:rsid w:val="0015390C"/>
    <w:rsid w:val="00153D1F"/>
    <w:rsid w:val="001548C6"/>
    <w:rsid w:val="00154F6F"/>
    <w:rsid w:val="001560CD"/>
    <w:rsid w:val="00157073"/>
    <w:rsid w:val="001575A1"/>
    <w:rsid w:val="00157C6F"/>
    <w:rsid w:val="00157D6D"/>
    <w:rsid w:val="001608AD"/>
    <w:rsid w:val="001610CB"/>
    <w:rsid w:val="00161AFE"/>
    <w:rsid w:val="0016389E"/>
    <w:rsid w:val="00163AAA"/>
    <w:rsid w:val="00163ABF"/>
    <w:rsid w:val="00163BA4"/>
    <w:rsid w:val="00164E67"/>
    <w:rsid w:val="00164F80"/>
    <w:rsid w:val="00165174"/>
    <w:rsid w:val="001655FE"/>
    <w:rsid w:val="00165BCC"/>
    <w:rsid w:val="00165E38"/>
    <w:rsid w:val="00167B00"/>
    <w:rsid w:val="00167B5A"/>
    <w:rsid w:val="00167C93"/>
    <w:rsid w:val="00167EF5"/>
    <w:rsid w:val="001703A1"/>
    <w:rsid w:val="0017048B"/>
    <w:rsid w:val="00170692"/>
    <w:rsid w:val="00170724"/>
    <w:rsid w:val="001708C2"/>
    <w:rsid w:val="00170A92"/>
    <w:rsid w:val="0017147D"/>
    <w:rsid w:val="00173901"/>
    <w:rsid w:val="001744A9"/>
    <w:rsid w:val="0017516F"/>
    <w:rsid w:val="00175263"/>
    <w:rsid w:val="001758FB"/>
    <w:rsid w:val="001760F3"/>
    <w:rsid w:val="001770E0"/>
    <w:rsid w:val="0018086A"/>
    <w:rsid w:val="00180F47"/>
    <w:rsid w:val="0018246D"/>
    <w:rsid w:val="00183213"/>
    <w:rsid w:val="00184361"/>
    <w:rsid w:val="001847D0"/>
    <w:rsid w:val="00184CBB"/>
    <w:rsid w:val="001858C9"/>
    <w:rsid w:val="00186852"/>
    <w:rsid w:val="00186AAC"/>
    <w:rsid w:val="00187312"/>
    <w:rsid w:val="00187890"/>
    <w:rsid w:val="00187AFF"/>
    <w:rsid w:val="00190796"/>
    <w:rsid w:val="0019108A"/>
    <w:rsid w:val="00191C37"/>
    <w:rsid w:val="00192452"/>
    <w:rsid w:val="001942E4"/>
    <w:rsid w:val="00194BA8"/>
    <w:rsid w:val="00194C6B"/>
    <w:rsid w:val="00196D19"/>
    <w:rsid w:val="00197645"/>
    <w:rsid w:val="001A0078"/>
    <w:rsid w:val="001A03C5"/>
    <w:rsid w:val="001A051D"/>
    <w:rsid w:val="001A1525"/>
    <w:rsid w:val="001A18A9"/>
    <w:rsid w:val="001A1AFE"/>
    <w:rsid w:val="001A257D"/>
    <w:rsid w:val="001A25C8"/>
    <w:rsid w:val="001A2866"/>
    <w:rsid w:val="001A2CA3"/>
    <w:rsid w:val="001A3182"/>
    <w:rsid w:val="001A34B9"/>
    <w:rsid w:val="001A4398"/>
    <w:rsid w:val="001A48DE"/>
    <w:rsid w:val="001A52BA"/>
    <w:rsid w:val="001A57ED"/>
    <w:rsid w:val="001A5CE2"/>
    <w:rsid w:val="001A69C6"/>
    <w:rsid w:val="001B020C"/>
    <w:rsid w:val="001B03CA"/>
    <w:rsid w:val="001B06AD"/>
    <w:rsid w:val="001B0747"/>
    <w:rsid w:val="001B089F"/>
    <w:rsid w:val="001B0928"/>
    <w:rsid w:val="001B0BEC"/>
    <w:rsid w:val="001B1ECA"/>
    <w:rsid w:val="001B253B"/>
    <w:rsid w:val="001B2C49"/>
    <w:rsid w:val="001B35F4"/>
    <w:rsid w:val="001B3859"/>
    <w:rsid w:val="001B3BD3"/>
    <w:rsid w:val="001B42F4"/>
    <w:rsid w:val="001B4376"/>
    <w:rsid w:val="001B5FDD"/>
    <w:rsid w:val="001B6100"/>
    <w:rsid w:val="001B65E5"/>
    <w:rsid w:val="001B67E0"/>
    <w:rsid w:val="001B6A7F"/>
    <w:rsid w:val="001B6C77"/>
    <w:rsid w:val="001B6C95"/>
    <w:rsid w:val="001B6E61"/>
    <w:rsid w:val="001B6F2E"/>
    <w:rsid w:val="001B735D"/>
    <w:rsid w:val="001B7959"/>
    <w:rsid w:val="001B79B0"/>
    <w:rsid w:val="001C061F"/>
    <w:rsid w:val="001C08F7"/>
    <w:rsid w:val="001C0B22"/>
    <w:rsid w:val="001C25A7"/>
    <w:rsid w:val="001C287E"/>
    <w:rsid w:val="001C2D1F"/>
    <w:rsid w:val="001C3A87"/>
    <w:rsid w:val="001C3CC0"/>
    <w:rsid w:val="001C4C9B"/>
    <w:rsid w:val="001C5194"/>
    <w:rsid w:val="001C62D3"/>
    <w:rsid w:val="001C635A"/>
    <w:rsid w:val="001C688A"/>
    <w:rsid w:val="001C6AD8"/>
    <w:rsid w:val="001C6E34"/>
    <w:rsid w:val="001C7491"/>
    <w:rsid w:val="001C7BDA"/>
    <w:rsid w:val="001D0161"/>
    <w:rsid w:val="001D02D9"/>
    <w:rsid w:val="001D1249"/>
    <w:rsid w:val="001D2C25"/>
    <w:rsid w:val="001D2ED0"/>
    <w:rsid w:val="001D30D0"/>
    <w:rsid w:val="001D3243"/>
    <w:rsid w:val="001D41B8"/>
    <w:rsid w:val="001D4890"/>
    <w:rsid w:val="001D523A"/>
    <w:rsid w:val="001D58EA"/>
    <w:rsid w:val="001D5AF9"/>
    <w:rsid w:val="001D5CCC"/>
    <w:rsid w:val="001D5CD4"/>
    <w:rsid w:val="001D6A24"/>
    <w:rsid w:val="001D784D"/>
    <w:rsid w:val="001E06DF"/>
    <w:rsid w:val="001E07BF"/>
    <w:rsid w:val="001E0F37"/>
    <w:rsid w:val="001E0FE0"/>
    <w:rsid w:val="001E2AA4"/>
    <w:rsid w:val="001E38E9"/>
    <w:rsid w:val="001E3BB9"/>
    <w:rsid w:val="001E3F23"/>
    <w:rsid w:val="001E43A8"/>
    <w:rsid w:val="001E453D"/>
    <w:rsid w:val="001E58DA"/>
    <w:rsid w:val="001E65C1"/>
    <w:rsid w:val="001E6741"/>
    <w:rsid w:val="001E6A74"/>
    <w:rsid w:val="001E7494"/>
    <w:rsid w:val="001E769C"/>
    <w:rsid w:val="001E7E71"/>
    <w:rsid w:val="001F0429"/>
    <w:rsid w:val="001F06F2"/>
    <w:rsid w:val="001F07D9"/>
    <w:rsid w:val="001F19B8"/>
    <w:rsid w:val="001F20CE"/>
    <w:rsid w:val="001F2A45"/>
    <w:rsid w:val="001F3717"/>
    <w:rsid w:val="001F395D"/>
    <w:rsid w:val="001F3ECE"/>
    <w:rsid w:val="001F4E90"/>
    <w:rsid w:val="001F6035"/>
    <w:rsid w:val="001F63D8"/>
    <w:rsid w:val="001F7923"/>
    <w:rsid w:val="001F7E3E"/>
    <w:rsid w:val="00200177"/>
    <w:rsid w:val="0020035C"/>
    <w:rsid w:val="00200EDC"/>
    <w:rsid w:val="00202EDB"/>
    <w:rsid w:val="00202FCA"/>
    <w:rsid w:val="002031D2"/>
    <w:rsid w:val="00203E65"/>
    <w:rsid w:val="00204A9D"/>
    <w:rsid w:val="00204C1B"/>
    <w:rsid w:val="00205A1A"/>
    <w:rsid w:val="00206808"/>
    <w:rsid w:val="00206B88"/>
    <w:rsid w:val="002079A4"/>
    <w:rsid w:val="00207AEC"/>
    <w:rsid w:val="00211211"/>
    <w:rsid w:val="0021122C"/>
    <w:rsid w:val="002118BC"/>
    <w:rsid w:val="00211F0C"/>
    <w:rsid w:val="00212568"/>
    <w:rsid w:val="002133C6"/>
    <w:rsid w:val="00213905"/>
    <w:rsid w:val="00213B62"/>
    <w:rsid w:val="00213C39"/>
    <w:rsid w:val="00213D56"/>
    <w:rsid w:val="00214590"/>
    <w:rsid w:val="00214675"/>
    <w:rsid w:val="00214A6A"/>
    <w:rsid w:val="00214CF4"/>
    <w:rsid w:val="00214DD6"/>
    <w:rsid w:val="00215054"/>
    <w:rsid w:val="00215286"/>
    <w:rsid w:val="00215F4F"/>
    <w:rsid w:val="0021640B"/>
    <w:rsid w:val="002172C8"/>
    <w:rsid w:val="002174D9"/>
    <w:rsid w:val="00217CEA"/>
    <w:rsid w:val="00217D73"/>
    <w:rsid w:val="0022083D"/>
    <w:rsid w:val="00221565"/>
    <w:rsid w:val="00222711"/>
    <w:rsid w:val="00222745"/>
    <w:rsid w:val="00222CAA"/>
    <w:rsid w:val="00223276"/>
    <w:rsid w:val="00223B99"/>
    <w:rsid w:val="00224A12"/>
    <w:rsid w:val="00224B2F"/>
    <w:rsid w:val="00224EAB"/>
    <w:rsid w:val="0022574F"/>
    <w:rsid w:val="00225940"/>
    <w:rsid w:val="00225D40"/>
    <w:rsid w:val="00225F03"/>
    <w:rsid w:val="00226017"/>
    <w:rsid w:val="0022620E"/>
    <w:rsid w:val="002262D8"/>
    <w:rsid w:val="00226865"/>
    <w:rsid w:val="00227629"/>
    <w:rsid w:val="00227B80"/>
    <w:rsid w:val="00227CA9"/>
    <w:rsid w:val="00227FCF"/>
    <w:rsid w:val="00230195"/>
    <w:rsid w:val="002313DB"/>
    <w:rsid w:val="00231655"/>
    <w:rsid w:val="002318F1"/>
    <w:rsid w:val="002319B9"/>
    <w:rsid w:val="00231C54"/>
    <w:rsid w:val="00232DA7"/>
    <w:rsid w:val="00232E7D"/>
    <w:rsid w:val="002336D3"/>
    <w:rsid w:val="00234EB5"/>
    <w:rsid w:val="00234F65"/>
    <w:rsid w:val="00235401"/>
    <w:rsid w:val="00235DB3"/>
    <w:rsid w:val="0023633B"/>
    <w:rsid w:val="002363E7"/>
    <w:rsid w:val="0023650C"/>
    <w:rsid w:val="00236B04"/>
    <w:rsid w:val="00236CD1"/>
    <w:rsid w:val="00237097"/>
    <w:rsid w:val="002378A3"/>
    <w:rsid w:val="0023793D"/>
    <w:rsid w:val="002402DE"/>
    <w:rsid w:val="002403C0"/>
    <w:rsid w:val="002418B4"/>
    <w:rsid w:val="00241B63"/>
    <w:rsid w:val="00242102"/>
    <w:rsid w:val="00242345"/>
    <w:rsid w:val="00242868"/>
    <w:rsid w:val="00242E08"/>
    <w:rsid w:val="00242E98"/>
    <w:rsid w:val="00242F35"/>
    <w:rsid w:val="00243BBC"/>
    <w:rsid w:val="002442AD"/>
    <w:rsid w:val="00245114"/>
    <w:rsid w:val="0024512A"/>
    <w:rsid w:val="00245522"/>
    <w:rsid w:val="00245E48"/>
    <w:rsid w:val="0024672B"/>
    <w:rsid w:val="002470FB"/>
    <w:rsid w:val="00247454"/>
    <w:rsid w:val="0024763C"/>
    <w:rsid w:val="002501F7"/>
    <w:rsid w:val="00250369"/>
    <w:rsid w:val="00251E6E"/>
    <w:rsid w:val="00251F7A"/>
    <w:rsid w:val="002529EB"/>
    <w:rsid w:val="00252A15"/>
    <w:rsid w:val="00252ED1"/>
    <w:rsid w:val="00253633"/>
    <w:rsid w:val="002547BC"/>
    <w:rsid w:val="00255632"/>
    <w:rsid w:val="00255FA9"/>
    <w:rsid w:val="00256111"/>
    <w:rsid w:val="00257214"/>
    <w:rsid w:val="0025791B"/>
    <w:rsid w:val="00257D01"/>
    <w:rsid w:val="0026042E"/>
    <w:rsid w:val="00260D5C"/>
    <w:rsid w:val="0026118A"/>
    <w:rsid w:val="0026197C"/>
    <w:rsid w:val="00261CFD"/>
    <w:rsid w:val="00261ED4"/>
    <w:rsid w:val="00262DE1"/>
    <w:rsid w:val="00262E33"/>
    <w:rsid w:val="0026317D"/>
    <w:rsid w:val="00263246"/>
    <w:rsid w:val="00263704"/>
    <w:rsid w:val="0026592B"/>
    <w:rsid w:val="00265A29"/>
    <w:rsid w:val="00265AA9"/>
    <w:rsid w:val="00265BE2"/>
    <w:rsid w:val="00265E41"/>
    <w:rsid w:val="0026616B"/>
    <w:rsid w:val="0026633A"/>
    <w:rsid w:val="00266870"/>
    <w:rsid w:val="00267063"/>
    <w:rsid w:val="002678FF"/>
    <w:rsid w:val="00267960"/>
    <w:rsid w:val="00271615"/>
    <w:rsid w:val="00271912"/>
    <w:rsid w:val="00271925"/>
    <w:rsid w:val="0027209E"/>
    <w:rsid w:val="00272859"/>
    <w:rsid w:val="00272A4A"/>
    <w:rsid w:val="00273377"/>
    <w:rsid w:val="0027354E"/>
    <w:rsid w:val="00274F63"/>
    <w:rsid w:val="00275218"/>
    <w:rsid w:val="002756A1"/>
    <w:rsid w:val="00275E5B"/>
    <w:rsid w:val="0027628A"/>
    <w:rsid w:val="002763B8"/>
    <w:rsid w:val="002777F3"/>
    <w:rsid w:val="00277FE1"/>
    <w:rsid w:val="00280005"/>
    <w:rsid w:val="00280C94"/>
    <w:rsid w:val="002815BF"/>
    <w:rsid w:val="00281AC9"/>
    <w:rsid w:val="00281D17"/>
    <w:rsid w:val="00282AA8"/>
    <w:rsid w:val="00282ACC"/>
    <w:rsid w:val="0028396B"/>
    <w:rsid w:val="002842C5"/>
    <w:rsid w:val="00284535"/>
    <w:rsid w:val="00284A34"/>
    <w:rsid w:val="002850AD"/>
    <w:rsid w:val="0028571F"/>
    <w:rsid w:val="00285D05"/>
    <w:rsid w:val="00285D54"/>
    <w:rsid w:val="002861A3"/>
    <w:rsid w:val="002867A0"/>
    <w:rsid w:val="00286AA1"/>
    <w:rsid w:val="00286B52"/>
    <w:rsid w:val="002871F2"/>
    <w:rsid w:val="00287C00"/>
    <w:rsid w:val="00290155"/>
    <w:rsid w:val="002909B4"/>
    <w:rsid w:val="0029166B"/>
    <w:rsid w:val="00291A08"/>
    <w:rsid w:val="00291B3F"/>
    <w:rsid w:val="00291BEE"/>
    <w:rsid w:val="00291C0C"/>
    <w:rsid w:val="002929D3"/>
    <w:rsid w:val="00292CA3"/>
    <w:rsid w:val="00292DB4"/>
    <w:rsid w:val="00293231"/>
    <w:rsid w:val="002932D8"/>
    <w:rsid w:val="002933A5"/>
    <w:rsid w:val="002936A4"/>
    <w:rsid w:val="00293763"/>
    <w:rsid w:val="002938FB"/>
    <w:rsid w:val="00293B79"/>
    <w:rsid w:val="00293C6D"/>
    <w:rsid w:val="00293DC5"/>
    <w:rsid w:val="00294250"/>
    <w:rsid w:val="00294907"/>
    <w:rsid w:val="00294CEA"/>
    <w:rsid w:val="00294EFE"/>
    <w:rsid w:val="0029534C"/>
    <w:rsid w:val="002A0492"/>
    <w:rsid w:val="002A0722"/>
    <w:rsid w:val="002A0744"/>
    <w:rsid w:val="002A0E05"/>
    <w:rsid w:val="002A1702"/>
    <w:rsid w:val="002A1E1A"/>
    <w:rsid w:val="002A4379"/>
    <w:rsid w:val="002A4867"/>
    <w:rsid w:val="002A4B5E"/>
    <w:rsid w:val="002A539B"/>
    <w:rsid w:val="002A5D57"/>
    <w:rsid w:val="002A5F44"/>
    <w:rsid w:val="002A6012"/>
    <w:rsid w:val="002A6E0A"/>
    <w:rsid w:val="002A72D3"/>
    <w:rsid w:val="002B03B2"/>
    <w:rsid w:val="002B052F"/>
    <w:rsid w:val="002B0696"/>
    <w:rsid w:val="002B1454"/>
    <w:rsid w:val="002B1671"/>
    <w:rsid w:val="002B1930"/>
    <w:rsid w:val="002B2159"/>
    <w:rsid w:val="002B4025"/>
    <w:rsid w:val="002B4562"/>
    <w:rsid w:val="002B4C57"/>
    <w:rsid w:val="002B56F1"/>
    <w:rsid w:val="002B5D90"/>
    <w:rsid w:val="002B6F78"/>
    <w:rsid w:val="002B7220"/>
    <w:rsid w:val="002B7E61"/>
    <w:rsid w:val="002C0B46"/>
    <w:rsid w:val="002C0ECB"/>
    <w:rsid w:val="002C12C5"/>
    <w:rsid w:val="002C1855"/>
    <w:rsid w:val="002C1F63"/>
    <w:rsid w:val="002C304F"/>
    <w:rsid w:val="002C313D"/>
    <w:rsid w:val="002C37EF"/>
    <w:rsid w:val="002C3994"/>
    <w:rsid w:val="002C3AE2"/>
    <w:rsid w:val="002C4AC7"/>
    <w:rsid w:val="002C582E"/>
    <w:rsid w:val="002C594D"/>
    <w:rsid w:val="002C5DE5"/>
    <w:rsid w:val="002C67F9"/>
    <w:rsid w:val="002C69CF"/>
    <w:rsid w:val="002C7BFE"/>
    <w:rsid w:val="002D0C73"/>
    <w:rsid w:val="002D1957"/>
    <w:rsid w:val="002D1BD9"/>
    <w:rsid w:val="002D2186"/>
    <w:rsid w:val="002D225C"/>
    <w:rsid w:val="002D3068"/>
    <w:rsid w:val="002D34CB"/>
    <w:rsid w:val="002D434B"/>
    <w:rsid w:val="002D53AD"/>
    <w:rsid w:val="002D53DF"/>
    <w:rsid w:val="002D6715"/>
    <w:rsid w:val="002D69C1"/>
    <w:rsid w:val="002D6D93"/>
    <w:rsid w:val="002D7758"/>
    <w:rsid w:val="002D7801"/>
    <w:rsid w:val="002E0D04"/>
    <w:rsid w:val="002E1355"/>
    <w:rsid w:val="002E2348"/>
    <w:rsid w:val="002E33CB"/>
    <w:rsid w:val="002E3907"/>
    <w:rsid w:val="002E443A"/>
    <w:rsid w:val="002E4674"/>
    <w:rsid w:val="002E4A89"/>
    <w:rsid w:val="002E4B42"/>
    <w:rsid w:val="002E5206"/>
    <w:rsid w:val="002E6B22"/>
    <w:rsid w:val="002E7340"/>
    <w:rsid w:val="002E762B"/>
    <w:rsid w:val="002E7B10"/>
    <w:rsid w:val="002F0582"/>
    <w:rsid w:val="002F07B1"/>
    <w:rsid w:val="002F11F6"/>
    <w:rsid w:val="002F16D4"/>
    <w:rsid w:val="002F1C63"/>
    <w:rsid w:val="002F2824"/>
    <w:rsid w:val="002F318A"/>
    <w:rsid w:val="002F34C7"/>
    <w:rsid w:val="002F3D55"/>
    <w:rsid w:val="002F4B39"/>
    <w:rsid w:val="002F4BE0"/>
    <w:rsid w:val="002F51DF"/>
    <w:rsid w:val="002F5B18"/>
    <w:rsid w:val="002F6CCF"/>
    <w:rsid w:val="002F7AAF"/>
    <w:rsid w:val="002F7EFB"/>
    <w:rsid w:val="00300A59"/>
    <w:rsid w:val="003011E3"/>
    <w:rsid w:val="00302105"/>
    <w:rsid w:val="00302C17"/>
    <w:rsid w:val="00303672"/>
    <w:rsid w:val="003039D7"/>
    <w:rsid w:val="00303F6A"/>
    <w:rsid w:val="00304CA5"/>
    <w:rsid w:val="0030572A"/>
    <w:rsid w:val="00306802"/>
    <w:rsid w:val="00306F55"/>
    <w:rsid w:val="00307DA4"/>
    <w:rsid w:val="0031028F"/>
    <w:rsid w:val="0031079A"/>
    <w:rsid w:val="00311182"/>
    <w:rsid w:val="00311A24"/>
    <w:rsid w:val="00311A5C"/>
    <w:rsid w:val="0031211D"/>
    <w:rsid w:val="0031295B"/>
    <w:rsid w:val="00312D6A"/>
    <w:rsid w:val="00313299"/>
    <w:rsid w:val="0031331A"/>
    <w:rsid w:val="00314348"/>
    <w:rsid w:val="00314593"/>
    <w:rsid w:val="003150AF"/>
    <w:rsid w:val="003152C4"/>
    <w:rsid w:val="00315756"/>
    <w:rsid w:val="003158C8"/>
    <w:rsid w:val="00315E92"/>
    <w:rsid w:val="00315EED"/>
    <w:rsid w:val="003166CF"/>
    <w:rsid w:val="003169ED"/>
    <w:rsid w:val="0031778C"/>
    <w:rsid w:val="003178A3"/>
    <w:rsid w:val="00317FD2"/>
    <w:rsid w:val="00320D88"/>
    <w:rsid w:val="003212E6"/>
    <w:rsid w:val="003214BC"/>
    <w:rsid w:val="00321E6B"/>
    <w:rsid w:val="003227C2"/>
    <w:rsid w:val="003228DA"/>
    <w:rsid w:val="00322C09"/>
    <w:rsid w:val="003230D7"/>
    <w:rsid w:val="003232BD"/>
    <w:rsid w:val="003233AB"/>
    <w:rsid w:val="003234AD"/>
    <w:rsid w:val="00323658"/>
    <w:rsid w:val="00323BBE"/>
    <w:rsid w:val="00323FED"/>
    <w:rsid w:val="00324F55"/>
    <w:rsid w:val="00325F1A"/>
    <w:rsid w:val="00325F8D"/>
    <w:rsid w:val="003268BD"/>
    <w:rsid w:val="00326E7E"/>
    <w:rsid w:val="00327635"/>
    <w:rsid w:val="00327A26"/>
    <w:rsid w:val="00330B3B"/>
    <w:rsid w:val="0033104A"/>
    <w:rsid w:val="003320AA"/>
    <w:rsid w:val="00332EF6"/>
    <w:rsid w:val="00333BF0"/>
    <w:rsid w:val="00333C44"/>
    <w:rsid w:val="0033415B"/>
    <w:rsid w:val="00335779"/>
    <w:rsid w:val="00335B0A"/>
    <w:rsid w:val="00335F21"/>
    <w:rsid w:val="003360F7"/>
    <w:rsid w:val="003364D0"/>
    <w:rsid w:val="00336676"/>
    <w:rsid w:val="003368E6"/>
    <w:rsid w:val="00336C36"/>
    <w:rsid w:val="00336DA3"/>
    <w:rsid w:val="00337C0F"/>
    <w:rsid w:val="0034033A"/>
    <w:rsid w:val="0034150A"/>
    <w:rsid w:val="00341B84"/>
    <w:rsid w:val="00341BA6"/>
    <w:rsid w:val="00341C3C"/>
    <w:rsid w:val="003423FD"/>
    <w:rsid w:val="003438B1"/>
    <w:rsid w:val="00343A07"/>
    <w:rsid w:val="003448A1"/>
    <w:rsid w:val="003450C3"/>
    <w:rsid w:val="0034591A"/>
    <w:rsid w:val="00345D42"/>
    <w:rsid w:val="003461CA"/>
    <w:rsid w:val="003471E3"/>
    <w:rsid w:val="00347AB9"/>
    <w:rsid w:val="003504FF"/>
    <w:rsid w:val="003518A9"/>
    <w:rsid w:val="00352245"/>
    <w:rsid w:val="00352349"/>
    <w:rsid w:val="00352659"/>
    <w:rsid w:val="003526B4"/>
    <w:rsid w:val="00355000"/>
    <w:rsid w:val="0035634C"/>
    <w:rsid w:val="003569F2"/>
    <w:rsid w:val="00356C41"/>
    <w:rsid w:val="00357347"/>
    <w:rsid w:val="00357B8F"/>
    <w:rsid w:val="0036256B"/>
    <w:rsid w:val="00362DF4"/>
    <w:rsid w:val="0036334D"/>
    <w:rsid w:val="003637EF"/>
    <w:rsid w:val="00364030"/>
    <w:rsid w:val="00364D0B"/>
    <w:rsid w:val="003652EB"/>
    <w:rsid w:val="00366543"/>
    <w:rsid w:val="003670FC"/>
    <w:rsid w:val="00370514"/>
    <w:rsid w:val="00370C24"/>
    <w:rsid w:val="00371728"/>
    <w:rsid w:val="00371E7F"/>
    <w:rsid w:val="0037222C"/>
    <w:rsid w:val="003725FB"/>
    <w:rsid w:val="003754D0"/>
    <w:rsid w:val="00375D9A"/>
    <w:rsid w:val="00375FB1"/>
    <w:rsid w:val="00376395"/>
    <w:rsid w:val="00377D2D"/>
    <w:rsid w:val="003802C6"/>
    <w:rsid w:val="00381F62"/>
    <w:rsid w:val="00382425"/>
    <w:rsid w:val="0038248A"/>
    <w:rsid w:val="00383629"/>
    <w:rsid w:val="00383630"/>
    <w:rsid w:val="00383723"/>
    <w:rsid w:val="00384C1B"/>
    <w:rsid w:val="00384E6C"/>
    <w:rsid w:val="00385056"/>
    <w:rsid w:val="00385A58"/>
    <w:rsid w:val="0038638B"/>
    <w:rsid w:val="00386527"/>
    <w:rsid w:val="003865B1"/>
    <w:rsid w:val="0038664E"/>
    <w:rsid w:val="003867CC"/>
    <w:rsid w:val="00387FD9"/>
    <w:rsid w:val="003908E8"/>
    <w:rsid w:val="00390F07"/>
    <w:rsid w:val="0039181F"/>
    <w:rsid w:val="00391E4D"/>
    <w:rsid w:val="0039261A"/>
    <w:rsid w:val="00392814"/>
    <w:rsid w:val="00392936"/>
    <w:rsid w:val="0039296B"/>
    <w:rsid w:val="003929B2"/>
    <w:rsid w:val="00392D0D"/>
    <w:rsid w:val="0039354F"/>
    <w:rsid w:val="00393B5E"/>
    <w:rsid w:val="0039498E"/>
    <w:rsid w:val="00395A67"/>
    <w:rsid w:val="00395B44"/>
    <w:rsid w:val="003966CE"/>
    <w:rsid w:val="003970DD"/>
    <w:rsid w:val="00397244"/>
    <w:rsid w:val="00397ED3"/>
    <w:rsid w:val="003A0729"/>
    <w:rsid w:val="003A0B2E"/>
    <w:rsid w:val="003A0E49"/>
    <w:rsid w:val="003A0F34"/>
    <w:rsid w:val="003A1875"/>
    <w:rsid w:val="003A215C"/>
    <w:rsid w:val="003A229A"/>
    <w:rsid w:val="003A28F7"/>
    <w:rsid w:val="003A2A56"/>
    <w:rsid w:val="003A311C"/>
    <w:rsid w:val="003A3244"/>
    <w:rsid w:val="003A3769"/>
    <w:rsid w:val="003A3C86"/>
    <w:rsid w:val="003A51C9"/>
    <w:rsid w:val="003A5CBC"/>
    <w:rsid w:val="003A5CC8"/>
    <w:rsid w:val="003A6136"/>
    <w:rsid w:val="003A6717"/>
    <w:rsid w:val="003A6C0C"/>
    <w:rsid w:val="003A72DB"/>
    <w:rsid w:val="003A773A"/>
    <w:rsid w:val="003A79D8"/>
    <w:rsid w:val="003B0B54"/>
    <w:rsid w:val="003B190E"/>
    <w:rsid w:val="003B2325"/>
    <w:rsid w:val="003B30D7"/>
    <w:rsid w:val="003B37EA"/>
    <w:rsid w:val="003B4134"/>
    <w:rsid w:val="003B4636"/>
    <w:rsid w:val="003B498B"/>
    <w:rsid w:val="003B4A86"/>
    <w:rsid w:val="003B4CCB"/>
    <w:rsid w:val="003B5142"/>
    <w:rsid w:val="003B5E54"/>
    <w:rsid w:val="003B71A8"/>
    <w:rsid w:val="003B7D13"/>
    <w:rsid w:val="003B7D53"/>
    <w:rsid w:val="003C06F2"/>
    <w:rsid w:val="003C100F"/>
    <w:rsid w:val="003C20ED"/>
    <w:rsid w:val="003C223B"/>
    <w:rsid w:val="003C275D"/>
    <w:rsid w:val="003C2F13"/>
    <w:rsid w:val="003C34F1"/>
    <w:rsid w:val="003C358D"/>
    <w:rsid w:val="003C3DC8"/>
    <w:rsid w:val="003C4035"/>
    <w:rsid w:val="003C4101"/>
    <w:rsid w:val="003C449C"/>
    <w:rsid w:val="003C5D9E"/>
    <w:rsid w:val="003C5EBC"/>
    <w:rsid w:val="003C6D04"/>
    <w:rsid w:val="003C7229"/>
    <w:rsid w:val="003C75C7"/>
    <w:rsid w:val="003D021E"/>
    <w:rsid w:val="003D048A"/>
    <w:rsid w:val="003D0D6D"/>
    <w:rsid w:val="003D13AC"/>
    <w:rsid w:val="003D17FF"/>
    <w:rsid w:val="003D181E"/>
    <w:rsid w:val="003D1986"/>
    <w:rsid w:val="003D1CAE"/>
    <w:rsid w:val="003D1FC3"/>
    <w:rsid w:val="003D210F"/>
    <w:rsid w:val="003D26B9"/>
    <w:rsid w:val="003D2AE5"/>
    <w:rsid w:val="003D4771"/>
    <w:rsid w:val="003D4ACE"/>
    <w:rsid w:val="003D4B62"/>
    <w:rsid w:val="003D5697"/>
    <w:rsid w:val="003D594B"/>
    <w:rsid w:val="003D601D"/>
    <w:rsid w:val="003D628D"/>
    <w:rsid w:val="003D74BB"/>
    <w:rsid w:val="003D7ADB"/>
    <w:rsid w:val="003E024C"/>
    <w:rsid w:val="003E0EE2"/>
    <w:rsid w:val="003E1193"/>
    <w:rsid w:val="003E14D0"/>
    <w:rsid w:val="003E1BEB"/>
    <w:rsid w:val="003E21D5"/>
    <w:rsid w:val="003E230E"/>
    <w:rsid w:val="003E23ED"/>
    <w:rsid w:val="003E2EB3"/>
    <w:rsid w:val="003E504E"/>
    <w:rsid w:val="003E54DA"/>
    <w:rsid w:val="003E609A"/>
    <w:rsid w:val="003E6224"/>
    <w:rsid w:val="003E6CF4"/>
    <w:rsid w:val="003E7790"/>
    <w:rsid w:val="003F004B"/>
    <w:rsid w:val="003F06F6"/>
    <w:rsid w:val="003F121E"/>
    <w:rsid w:val="003F19E9"/>
    <w:rsid w:val="003F4166"/>
    <w:rsid w:val="003F425C"/>
    <w:rsid w:val="003F466F"/>
    <w:rsid w:val="003F470C"/>
    <w:rsid w:val="003F579F"/>
    <w:rsid w:val="003F59B6"/>
    <w:rsid w:val="003F640D"/>
    <w:rsid w:val="003F6AE1"/>
    <w:rsid w:val="003F76E9"/>
    <w:rsid w:val="004007BE"/>
    <w:rsid w:val="004008E4"/>
    <w:rsid w:val="004008EE"/>
    <w:rsid w:val="00400C75"/>
    <w:rsid w:val="00401A46"/>
    <w:rsid w:val="00401DD0"/>
    <w:rsid w:val="004020EA"/>
    <w:rsid w:val="0040337E"/>
    <w:rsid w:val="00404AE2"/>
    <w:rsid w:val="00405B04"/>
    <w:rsid w:val="00406344"/>
    <w:rsid w:val="00406622"/>
    <w:rsid w:val="0040749C"/>
    <w:rsid w:val="004074F2"/>
    <w:rsid w:val="0041063B"/>
    <w:rsid w:val="00411037"/>
    <w:rsid w:val="004115BE"/>
    <w:rsid w:val="00411A9D"/>
    <w:rsid w:val="00411DD5"/>
    <w:rsid w:val="00412136"/>
    <w:rsid w:val="00412412"/>
    <w:rsid w:val="00412B07"/>
    <w:rsid w:val="00412DC0"/>
    <w:rsid w:val="00412E94"/>
    <w:rsid w:val="004134AE"/>
    <w:rsid w:val="0041387F"/>
    <w:rsid w:val="004139EF"/>
    <w:rsid w:val="00413C0E"/>
    <w:rsid w:val="0041439D"/>
    <w:rsid w:val="00414A71"/>
    <w:rsid w:val="004153BA"/>
    <w:rsid w:val="00417804"/>
    <w:rsid w:val="00417ED8"/>
    <w:rsid w:val="00420817"/>
    <w:rsid w:val="00420E59"/>
    <w:rsid w:val="00421F6C"/>
    <w:rsid w:val="00421FE3"/>
    <w:rsid w:val="00423211"/>
    <w:rsid w:val="004233A1"/>
    <w:rsid w:val="0042374B"/>
    <w:rsid w:val="00423B79"/>
    <w:rsid w:val="004247F9"/>
    <w:rsid w:val="0042588E"/>
    <w:rsid w:val="00425AAD"/>
    <w:rsid w:val="00425E00"/>
    <w:rsid w:val="00426BD8"/>
    <w:rsid w:val="00426E91"/>
    <w:rsid w:val="004272BE"/>
    <w:rsid w:val="00427795"/>
    <w:rsid w:val="0042783A"/>
    <w:rsid w:val="004302C3"/>
    <w:rsid w:val="004304CC"/>
    <w:rsid w:val="00430740"/>
    <w:rsid w:val="00430B88"/>
    <w:rsid w:val="004317E7"/>
    <w:rsid w:val="00431877"/>
    <w:rsid w:val="0043213B"/>
    <w:rsid w:val="00433521"/>
    <w:rsid w:val="00433745"/>
    <w:rsid w:val="00434B94"/>
    <w:rsid w:val="0043549E"/>
    <w:rsid w:val="004354F6"/>
    <w:rsid w:val="004355A8"/>
    <w:rsid w:val="00435CFE"/>
    <w:rsid w:val="004364D9"/>
    <w:rsid w:val="00436EF3"/>
    <w:rsid w:val="004376B3"/>
    <w:rsid w:val="00440191"/>
    <w:rsid w:val="00440993"/>
    <w:rsid w:val="004425F4"/>
    <w:rsid w:val="00442BC4"/>
    <w:rsid w:val="00444C49"/>
    <w:rsid w:val="00445146"/>
    <w:rsid w:val="004462C0"/>
    <w:rsid w:val="00446C6F"/>
    <w:rsid w:val="00446E8E"/>
    <w:rsid w:val="004471CA"/>
    <w:rsid w:val="00447859"/>
    <w:rsid w:val="0045083D"/>
    <w:rsid w:val="00450939"/>
    <w:rsid w:val="00452B1A"/>
    <w:rsid w:val="00452B81"/>
    <w:rsid w:val="0045301F"/>
    <w:rsid w:val="004530EE"/>
    <w:rsid w:val="00453307"/>
    <w:rsid w:val="00453A19"/>
    <w:rsid w:val="0045422E"/>
    <w:rsid w:val="004545C9"/>
    <w:rsid w:val="004559DD"/>
    <w:rsid w:val="00455BA8"/>
    <w:rsid w:val="00455CB7"/>
    <w:rsid w:val="00455F31"/>
    <w:rsid w:val="004567C5"/>
    <w:rsid w:val="004567E9"/>
    <w:rsid w:val="00456A75"/>
    <w:rsid w:val="00457C6E"/>
    <w:rsid w:val="00457F9B"/>
    <w:rsid w:val="0046020D"/>
    <w:rsid w:val="0046096A"/>
    <w:rsid w:val="00461003"/>
    <w:rsid w:val="00461998"/>
    <w:rsid w:val="00461E78"/>
    <w:rsid w:val="00461F3B"/>
    <w:rsid w:val="004625B3"/>
    <w:rsid w:val="004633BF"/>
    <w:rsid w:val="0046390D"/>
    <w:rsid w:val="00463D6D"/>
    <w:rsid w:val="00463DA3"/>
    <w:rsid w:val="00463E07"/>
    <w:rsid w:val="00464C98"/>
    <w:rsid w:val="00465804"/>
    <w:rsid w:val="004660A5"/>
    <w:rsid w:val="0046673A"/>
    <w:rsid w:val="00467432"/>
    <w:rsid w:val="0046759B"/>
    <w:rsid w:val="00467A29"/>
    <w:rsid w:val="00470EA8"/>
    <w:rsid w:val="004734B5"/>
    <w:rsid w:val="00473517"/>
    <w:rsid w:val="00473C7A"/>
    <w:rsid w:val="004750F2"/>
    <w:rsid w:val="00475207"/>
    <w:rsid w:val="00475CE6"/>
    <w:rsid w:val="00476F4E"/>
    <w:rsid w:val="004773C2"/>
    <w:rsid w:val="004773F0"/>
    <w:rsid w:val="00477ABB"/>
    <w:rsid w:val="00480B0A"/>
    <w:rsid w:val="00480D5E"/>
    <w:rsid w:val="0048116D"/>
    <w:rsid w:val="0048150F"/>
    <w:rsid w:val="004820D3"/>
    <w:rsid w:val="00482A55"/>
    <w:rsid w:val="004830D0"/>
    <w:rsid w:val="00483C61"/>
    <w:rsid w:val="00483F41"/>
    <w:rsid w:val="004840D1"/>
    <w:rsid w:val="00485830"/>
    <w:rsid w:val="00486048"/>
    <w:rsid w:val="00486167"/>
    <w:rsid w:val="00487C55"/>
    <w:rsid w:val="00490168"/>
    <w:rsid w:val="00490886"/>
    <w:rsid w:val="004912C6"/>
    <w:rsid w:val="0049166E"/>
    <w:rsid w:val="004917EA"/>
    <w:rsid w:val="00491B9E"/>
    <w:rsid w:val="0049383E"/>
    <w:rsid w:val="0049451D"/>
    <w:rsid w:val="004945AF"/>
    <w:rsid w:val="00494725"/>
    <w:rsid w:val="00494CEF"/>
    <w:rsid w:val="0049514A"/>
    <w:rsid w:val="00496138"/>
    <w:rsid w:val="00497052"/>
    <w:rsid w:val="00497200"/>
    <w:rsid w:val="00497957"/>
    <w:rsid w:val="004A01DC"/>
    <w:rsid w:val="004A298F"/>
    <w:rsid w:val="004A2BCF"/>
    <w:rsid w:val="004A2E73"/>
    <w:rsid w:val="004A3322"/>
    <w:rsid w:val="004A3F8B"/>
    <w:rsid w:val="004A51DD"/>
    <w:rsid w:val="004A5403"/>
    <w:rsid w:val="004A54EE"/>
    <w:rsid w:val="004A5958"/>
    <w:rsid w:val="004A6478"/>
    <w:rsid w:val="004A6572"/>
    <w:rsid w:val="004A790D"/>
    <w:rsid w:val="004A7EE2"/>
    <w:rsid w:val="004B170A"/>
    <w:rsid w:val="004B1899"/>
    <w:rsid w:val="004B2654"/>
    <w:rsid w:val="004B3154"/>
    <w:rsid w:val="004B32F1"/>
    <w:rsid w:val="004B3F40"/>
    <w:rsid w:val="004B50D8"/>
    <w:rsid w:val="004B523D"/>
    <w:rsid w:val="004B57E7"/>
    <w:rsid w:val="004B59B3"/>
    <w:rsid w:val="004B607E"/>
    <w:rsid w:val="004B65EB"/>
    <w:rsid w:val="004B68D9"/>
    <w:rsid w:val="004B6AB4"/>
    <w:rsid w:val="004B7113"/>
    <w:rsid w:val="004C04BD"/>
    <w:rsid w:val="004C0528"/>
    <w:rsid w:val="004C08B6"/>
    <w:rsid w:val="004C0F4A"/>
    <w:rsid w:val="004C17B7"/>
    <w:rsid w:val="004C1ADB"/>
    <w:rsid w:val="004C1BB2"/>
    <w:rsid w:val="004C3487"/>
    <w:rsid w:val="004C3DC6"/>
    <w:rsid w:val="004C3FC1"/>
    <w:rsid w:val="004C4AD8"/>
    <w:rsid w:val="004C696D"/>
    <w:rsid w:val="004C6F46"/>
    <w:rsid w:val="004C7949"/>
    <w:rsid w:val="004C79A9"/>
    <w:rsid w:val="004C7F4E"/>
    <w:rsid w:val="004D0879"/>
    <w:rsid w:val="004D17F6"/>
    <w:rsid w:val="004D37B2"/>
    <w:rsid w:val="004D3C29"/>
    <w:rsid w:val="004D4503"/>
    <w:rsid w:val="004D4533"/>
    <w:rsid w:val="004D50AF"/>
    <w:rsid w:val="004D5D39"/>
    <w:rsid w:val="004D75F8"/>
    <w:rsid w:val="004D7704"/>
    <w:rsid w:val="004D779A"/>
    <w:rsid w:val="004E0446"/>
    <w:rsid w:val="004E0A82"/>
    <w:rsid w:val="004E0D5F"/>
    <w:rsid w:val="004E203D"/>
    <w:rsid w:val="004E274D"/>
    <w:rsid w:val="004E399F"/>
    <w:rsid w:val="004E3A00"/>
    <w:rsid w:val="004E3BF9"/>
    <w:rsid w:val="004E4760"/>
    <w:rsid w:val="004E4820"/>
    <w:rsid w:val="004E48B1"/>
    <w:rsid w:val="004E4CFE"/>
    <w:rsid w:val="004E4DB0"/>
    <w:rsid w:val="004E4DDC"/>
    <w:rsid w:val="004E554B"/>
    <w:rsid w:val="004E5FCE"/>
    <w:rsid w:val="004E655E"/>
    <w:rsid w:val="004E6903"/>
    <w:rsid w:val="004E6B65"/>
    <w:rsid w:val="004E7164"/>
    <w:rsid w:val="004E7208"/>
    <w:rsid w:val="004E75BB"/>
    <w:rsid w:val="004F02D5"/>
    <w:rsid w:val="004F043A"/>
    <w:rsid w:val="004F0D18"/>
    <w:rsid w:val="004F22A7"/>
    <w:rsid w:val="004F310F"/>
    <w:rsid w:val="004F36DD"/>
    <w:rsid w:val="004F3D38"/>
    <w:rsid w:val="004F3D5C"/>
    <w:rsid w:val="004F4AFB"/>
    <w:rsid w:val="004F4E13"/>
    <w:rsid w:val="004F5181"/>
    <w:rsid w:val="0050096C"/>
    <w:rsid w:val="005009E2"/>
    <w:rsid w:val="00500EEE"/>
    <w:rsid w:val="00501441"/>
    <w:rsid w:val="005021EC"/>
    <w:rsid w:val="005026CF"/>
    <w:rsid w:val="00502E09"/>
    <w:rsid w:val="00502EC0"/>
    <w:rsid w:val="005035BD"/>
    <w:rsid w:val="005036B0"/>
    <w:rsid w:val="00503D65"/>
    <w:rsid w:val="00505308"/>
    <w:rsid w:val="005055F6"/>
    <w:rsid w:val="00505BAA"/>
    <w:rsid w:val="005073C4"/>
    <w:rsid w:val="0050765D"/>
    <w:rsid w:val="005100E7"/>
    <w:rsid w:val="00510483"/>
    <w:rsid w:val="0051062A"/>
    <w:rsid w:val="0051084E"/>
    <w:rsid w:val="005111A8"/>
    <w:rsid w:val="00511292"/>
    <w:rsid w:val="00511BE5"/>
    <w:rsid w:val="00511E6B"/>
    <w:rsid w:val="005120ED"/>
    <w:rsid w:val="00512B18"/>
    <w:rsid w:val="00512D72"/>
    <w:rsid w:val="00512EEA"/>
    <w:rsid w:val="005135D6"/>
    <w:rsid w:val="0051368E"/>
    <w:rsid w:val="005139B8"/>
    <w:rsid w:val="0051417A"/>
    <w:rsid w:val="00514193"/>
    <w:rsid w:val="00514823"/>
    <w:rsid w:val="0051484C"/>
    <w:rsid w:val="00514EFF"/>
    <w:rsid w:val="00515FB9"/>
    <w:rsid w:val="00516E29"/>
    <w:rsid w:val="00516F10"/>
    <w:rsid w:val="00517550"/>
    <w:rsid w:val="00517E2C"/>
    <w:rsid w:val="0052039A"/>
    <w:rsid w:val="00521212"/>
    <w:rsid w:val="00522408"/>
    <w:rsid w:val="0052252F"/>
    <w:rsid w:val="00522648"/>
    <w:rsid w:val="005226FE"/>
    <w:rsid w:val="00522DC9"/>
    <w:rsid w:val="00522EFE"/>
    <w:rsid w:val="0052349B"/>
    <w:rsid w:val="00524E4A"/>
    <w:rsid w:val="0052513C"/>
    <w:rsid w:val="00525720"/>
    <w:rsid w:val="00526254"/>
    <w:rsid w:val="00526A33"/>
    <w:rsid w:val="00526A4D"/>
    <w:rsid w:val="005278EA"/>
    <w:rsid w:val="00530B15"/>
    <w:rsid w:val="00530E15"/>
    <w:rsid w:val="00531951"/>
    <w:rsid w:val="00531E6C"/>
    <w:rsid w:val="0053291C"/>
    <w:rsid w:val="00532C31"/>
    <w:rsid w:val="005337D4"/>
    <w:rsid w:val="00533A09"/>
    <w:rsid w:val="00533EA5"/>
    <w:rsid w:val="00534196"/>
    <w:rsid w:val="00534730"/>
    <w:rsid w:val="0053485A"/>
    <w:rsid w:val="00534FF7"/>
    <w:rsid w:val="005360B1"/>
    <w:rsid w:val="005362F7"/>
    <w:rsid w:val="00536EB8"/>
    <w:rsid w:val="0053730E"/>
    <w:rsid w:val="00540B8C"/>
    <w:rsid w:val="00541068"/>
    <w:rsid w:val="005413F7"/>
    <w:rsid w:val="00541DCC"/>
    <w:rsid w:val="00541E87"/>
    <w:rsid w:val="005424C3"/>
    <w:rsid w:val="00542553"/>
    <w:rsid w:val="005427DD"/>
    <w:rsid w:val="0054298A"/>
    <w:rsid w:val="00542BEE"/>
    <w:rsid w:val="00543110"/>
    <w:rsid w:val="005433F1"/>
    <w:rsid w:val="00543633"/>
    <w:rsid w:val="005439DE"/>
    <w:rsid w:val="00545658"/>
    <w:rsid w:val="005456B7"/>
    <w:rsid w:val="00545B57"/>
    <w:rsid w:val="005474FE"/>
    <w:rsid w:val="00547F69"/>
    <w:rsid w:val="00547F90"/>
    <w:rsid w:val="005505B5"/>
    <w:rsid w:val="0055066D"/>
    <w:rsid w:val="00550876"/>
    <w:rsid w:val="00551157"/>
    <w:rsid w:val="0055159E"/>
    <w:rsid w:val="00551A8B"/>
    <w:rsid w:val="0055227E"/>
    <w:rsid w:val="005533FC"/>
    <w:rsid w:val="0055381C"/>
    <w:rsid w:val="005549C3"/>
    <w:rsid w:val="00554F9B"/>
    <w:rsid w:val="00555297"/>
    <w:rsid w:val="005554E6"/>
    <w:rsid w:val="00555BFF"/>
    <w:rsid w:val="00556367"/>
    <w:rsid w:val="0056049C"/>
    <w:rsid w:val="00560506"/>
    <w:rsid w:val="0056137D"/>
    <w:rsid w:val="0056191F"/>
    <w:rsid w:val="00562C55"/>
    <w:rsid w:val="00562D09"/>
    <w:rsid w:val="00563BFA"/>
    <w:rsid w:val="005642D7"/>
    <w:rsid w:val="00564854"/>
    <w:rsid w:val="00566678"/>
    <w:rsid w:val="0056687E"/>
    <w:rsid w:val="00566D33"/>
    <w:rsid w:val="005670BC"/>
    <w:rsid w:val="00567FB1"/>
    <w:rsid w:val="005701F5"/>
    <w:rsid w:val="005702C3"/>
    <w:rsid w:val="005706EA"/>
    <w:rsid w:val="00570B0A"/>
    <w:rsid w:val="00570DEB"/>
    <w:rsid w:val="00571054"/>
    <w:rsid w:val="00571D8C"/>
    <w:rsid w:val="0057288A"/>
    <w:rsid w:val="005741DF"/>
    <w:rsid w:val="00575082"/>
    <w:rsid w:val="00575483"/>
    <w:rsid w:val="005754D4"/>
    <w:rsid w:val="00575F64"/>
    <w:rsid w:val="00576B5A"/>
    <w:rsid w:val="00576C8A"/>
    <w:rsid w:val="00576F15"/>
    <w:rsid w:val="005774C5"/>
    <w:rsid w:val="00577F5E"/>
    <w:rsid w:val="00580254"/>
    <w:rsid w:val="00580415"/>
    <w:rsid w:val="00580424"/>
    <w:rsid w:val="00580B51"/>
    <w:rsid w:val="00580C3C"/>
    <w:rsid w:val="005810EB"/>
    <w:rsid w:val="00581254"/>
    <w:rsid w:val="005817F2"/>
    <w:rsid w:val="005821F2"/>
    <w:rsid w:val="00582AFF"/>
    <w:rsid w:val="00582FEC"/>
    <w:rsid w:val="005842F9"/>
    <w:rsid w:val="00584D3E"/>
    <w:rsid w:val="005856E4"/>
    <w:rsid w:val="00585ED4"/>
    <w:rsid w:val="005869D6"/>
    <w:rsid w:val="00586F20"/>
    <w:rsid w:val="00590275"/>
    <w:rsid w:val="005906FC"/>
    <w:rsid w:val="00590D04"/>
    <w:rsid w:val="00590E2A"/>
    <w:rsid w:val="005917BE"/>
    <w:rsid w:val="00591B30"/>
    <w:rsid w:val="00591BA3"/>
    <w:rsid w:val="00592045"/>
    <w:rsid w:val="005923E1"/>
    <w:rsid w:val="005926FC"/>
    <w:rsid w:val="00592E81"/>
    <w:rsid w:val="00596878"/>
    <w:rsid w:val="005977E0"/>
    <w:rsid w:val="005979C6"/>
    <w:rsid w:val="005A0031"/>
    <w:rsid w:val="005A1C23"/>
    <w:rsid w:val="005A1C99"/>
    <w:rsid w:val="005A274B"/>
    <w:rsid w:val="005A37EF"/>
    <w:rsid w:val="005A3B62"/>
    <w:rsid w:val="005A41F7"/>
    <w:rsid w:val="005A47B1"/>
    <w:rsid w:val="005A490B"/>
    <w:rsid w:val="005A4C83"/>
    <w:rsid w:val="005A5826"/>
    <w:rsid w:val="005A5F11"/>
    <w:rsid w:val="005A6368"/>
    <w:rsid w:val="005A6C32"/>
    <w:rsid w:val="005A7542"/>
    <w:rsid w:val="005A76DF"/>
    <w:rsid w:val="005A7ADC"/>
    <w:rsid w:val="005B00FA"/>
    <w:rsid w:val="005B046F"/>
    <w:rsid w:val="005B049B"/>
    <w:rsid w:val="005B11AB"/>
    <w:rsid w:val="005B3474"/>
    <w:rsid w:val="005B359A"/>
    <w:rsid w:val="005B4652"/>
    <w:rsid w:val="005B4ADD"/>
    <w:rsid w:val="005B4E0F"/>
    <w:rsid w:val="005B50F7"/>
    <w:rsid w:val="005B5445"/>
    <w:rsid w:val="005B56B5"/>
    <w:rsid w:val="005B5C07"/>
    <w:rsid w:val="005B5D6D"/>
    <w:rsid w:val="005C09C1"/>
    <w:rsid w:val="005C1B33"/>
    <w:rsid w:val="005C1B82"/>
    <w:rsid w:val="005C1BAD"/>
    <w:rsid w:val="005C31D8"/>
    <w:rsid w:val="005C3AEA"/>
    <w:rsid w:val="005C461A"/>
    <w:rsid w:val="005C4DFC"/>
    <w:rsid w:val="005C4EAA"/>
    <w:rsid w:val="005C5211"/>
    <w:rsid w:val="005C5A0A"/>
    <w:rsid w:val="005C5E58"/>
    <w:rsid w:val="005C7031"/>
    <w:rsid w:val="005D0231"/>
    <w:rsid w:val="005D0E23"/>
    <w:rsid w:val="005D1541"/>
    <w:rsid w:val="005D15D7"/>
    <w:rsid w:val="005D311B"/>
    <w:rsid w:val="005D3C40"/>
    <w:rsid w:val="005D3CAE"/>
    <w:rsid w:val="005D3FD9"/>
    <w:rsid w:val="005D428F"/>
    <w:rsid w:val="005D47F8"/>
    <w:rsid w:val="005D4ABF"/>
    <w:rsid w:val="005D6F04"/>
    <w:rsid w:val="005E0267"/>
    <w:rsid w:val="005E0602"/>
    <w:rsid w:val="005E22DE"/>
    <w:rsid w:val="005E41B5"/>
    <w:rsid w:val="005E43FA"/>
    <w:rsid w:val="005E450E"/>
    <w:rsid w:val="005E5666"/>
    <w:rsid w:val="005E5778"/>
    <w:rsid w:val="005E5863"/>
    <w:rsid w:val="005E6127"/>
    <w:rsid w:val="005E624B"/>
    <w:rsid w:val="005E6263"/>
    <w:rsid w:val="005E6A3F"/>
    <w:rsid w:val="005E6C48"/>
    <w:rsid w:val="005E71B4"/>
    <w:rsid w:val="005E7CE3"/>
    <w:rsid w:val="005F01DB"/>
    <w:rsid w:val="005F2183"/>
    <w:rsid w:val="005F2C02"/>
    <w:rsid w:val="005F372F"/>
    <w:rsid w:val="005F3F1F"/>
    <w:rsid w:val="005F4CE2"/>
    <w:rsid w:val="005F4D15"/>
    <w:rsid w:val="005F4F0B"/>
    <w:rsid w:val="005F54F9"/>
    <w:rsid w:val="005F659E"/>
    <w:rsid w:val="005F68F4"/>
    <w:rsid w:val="005F6E93"/>
    <w:rsid w:val="005F7BCA"/>
    <w:rsid w:val="005F7C4B"/>
    <w:rsid w:val="00600150"/>
    <w:rsid w:val="00600B90"/>
    <w:rsid w:val="006016A0"/>
    <w:rsid w:val="0060172C"/>
    <w:rsid w:val="006025DF"/>
    <w:rsid w:val="00602793"/>
    <w:rsid w:val="00602E6C"/>
    <w:rsid w:val="00603250"/>
    <w:rsid w:val="006038C9"/>
    <w:rsid w:val="00604183"/>
    <w:rsid w:val="00604B2E"/>
    <w:rsid w:val="00605AE3"/>
    <w:rsid w:val="00605B0C"/>
    <w:rsid w:val="00606245"/>
    <w:rsid w:val="00606E49"/>
    <w:rsid w:val="00606E59"/>
    <w:rsid w:val="006077FD"/>
    <w:rsid w:val="00607C5A"/>
    <w:rsid w:val="00607E35"/>
    <w:rsid w:val="006102AD"/>
    <w:rsid w:val="006103C6"/>
    <w:rsid w:val="006116D9"/>
    <w:rsid w:val="00612267"/>
    <w:rsid w:val="006139AC"/>
    <w:rsid w:val="00614266"/>
    <w:rsid w:val="00614BB9"/>
    <w:rsid w:val="006153DC"/>
    <w:rsid w:val="00616C7E"/>
    <w:rsid w:val="00620E86"/>
    <w:rsid w:val="00620F76"/>
    <w:rsid w:val="006220A4"/>
    <w:rsid w:val="006229EC"/>
    <w:rsid w:val="00624989"/>
    <w:rsid w:val="00626069"/>
    <w:rsid w:val="006269EA"/>
    <w:rsid w:val="0062784B"/>
    <w:rsid w:val="00627F20"/>
    <w:rsid w:val="006309FB"/>
    <w:rsid w:val="00631725"/>
    <w:rsid w:val="00631A8B"/>
    <w:rsid w:val="006321CA"/>
    <w:rsid w:val="00633476"/>
    <w:rsid w:val="00633672"/>
    <w:rsid w:val="00633874"/>
    <w:rsid w:val="00633D67"/>
    <w:rsid w:val="006342CF"/>
    <w:rsid w:val="006342F3"/>
    <w:rsid w:val="00634468"/>
    <w:rsid w:val="00634C70"/>
    <w:rsid w:val="006350AE"/>
    <w:rsid w:val="0063553B"/>
    <w:rsid w:val="00635CED"/>
    <w:rsid w:val="00636DA4"/>
    <w:rsid w:val="00636F1A"/>
    <w:rsid w:val="00636F3C"/>
    <w:rsid w:val="006375F8"/>
    <w:rsid w:val="00637C8B"/>
    <w:rsid w:val="006403D7"/>
    <w:rsid w:val="006405E6"/>
    <w:rsid w:val="0064088F"/>
    <w:rsid w:val="00640E28"/>
    <w:rsid w:val="00643D5E"/>
    <w:rsid w:val="00643F78"/>
    <w:rsid w:val="0064412B"/>
    <w:rsid w:val="00644434"/>
    <w:rsid w:val="006451BB"/>
    <w:rsid w:val="006455A4"/>
    <w:rsid w:val="0064606F"/>
    <w:rsid w:val="0064701A"/>
    <w:rsid w:val="006472E0"/>
    <w:rsid w:val="006501BF"/>
    <w:rsid w:val="00650521"/>
    <w:rsid w:val="00650630"/>
    <w:rsid w:val="0065065A"/>
    <w:rsid w:val="006508E5"/>
    <w:rsid w:val="00650A3C"/>
    <w:rsid w:val="006510CD"/>
    <w:rsid w:val="00652183"/>
    <w:rsid w:val="006521D2"/>
    <w:rsid w:val="006525CB"/>
    <w:rsid w:val="00652921"/>
    <w:rsid w:val="0065292C"/>
    <w:rsid w:val="00652EB1"/>
    <w:rsid w:val="00653472"/>
    <w:rsid w:val="0065437E"/>
    <w:rsid w:val="00654CA8"/>
    <w:rsid w:val="00655A89"/>
    <w:rsid w:val="006563AB"/>
    <w:rsid w:val="0065687C"/>
    <w:rsid w:val="0065756A"/>
    <w:rsid w:val="00657C26"/>
    <w:rsid w:val="00657CD0"/>
    <w:rsid w:val="00660131"/>
    <w:rsid w:val="00660237"/>
    <w:rsid w:val="0066053D"/>
    <w:rsid w:val="00660B11"/>
    <w:rsid w:val="00661709"/>
    <w:rsid w:val="006617FD"/>
    <w:rsid w:val="00662527"/>
    <w:rsid w:val="00662572"/>
    <w:rsid w:val="00662B18"/>
    <w:rsid w:val="00662DBA"/>
    <w:rsid w:val="0066321A"/>
    <w:rsid w:val="00663343"/>
    <w:rsid w:val="00663FAF"/>
    <w:rsid w:val="00664C7A"/>
    <w:rsid w:val="006650F8"/>
    <w:rsid w:val="00665EFB"/>
    <w:rsid w:val="00666E04"/>
    <w:rsid w:val="006670F6"/>
    <w:rsid w:val="0066711B"/>
    <w:rsid w:val="00667427"/>
    <w:rsid w:val="0067010B"/>
    <w:rsid w:val="00670901"/>
    <w:rsid w:val="00670CDC"/>
    <w:rsid w:val="00671167"/>
    <w:rsid w:val="0067178F"/>
    <w:rsid w:val="00672102"/>
    <w:rsid w:val="00672D16"/>
    <w:rsid w:val="00673184"/>
    <w:rsid w:val="00673BFA"/>
    <w:rsid w:val="006762F9"/>
    <w:rsid w:val="006764F2"/>
    <w:rsid w:val="0067793F"/>
    <w:rsid w:val="00680400"/>
    <w:rsid w:val="00680C73"/>
    <w:rsid w:val="00680DFA"/>
    <w:rsid w:val="0068208D"/>
    <w:rsid w:val="006820E8"/>
    <w:rsid w:val="00682162"/>
    <w:rsid w:val="0068245B"/>
    <w:rsid w:val="00682565"/>
    <w:rsid w:val="00682926"/>
    <w:rsid w:val="00682984"/>
    <w:rsid w:val="00682D92"/>
    <w:rsid w:val="00682E11"/>
    <w:rsid w:val="0068379D"/>
    <w:rsid w:val="00683AA7"/>
    <w:rsid w:val="00683C21"/>
    <w:rsid w:val="00683C40"/>
    <w:rsid w:val="00684639"/>
    <w:rsid w:val="00685085"/>
    <w:rsid w:val="0068532B"/>
    <w:rsid w:val="006855B5"/>
    <w:rsid w:val="006865EF"/>
    <w:rsid w:val="00686CBB"/>
    <w:rsid w:val="00690DA1"/>
    <w:rsid w:val="00690E7F"/>
    <w:rsid w:val="006917FF"/>
    <w:rsid w:val="0069242D"/>
    <w:rsid w:val="006926EC"/>
    <w:rsid w:val="00692A46"/>
    <w:rsid w:val="006932A3"/>
    <w:rsid w:val="006932AD"/>
    <w:rsid w:val="006940FF"/>
    <w:rsid w:val="006959CF"/>
    <w:rsid w:val="0069784A"/>
    <w:rsid w:val="00697BC4"/>
    <w:rsid w:val="006A2DB7"/>
    <w:rsid w:val="006A4549"/>
    <w:rsid w:val="006A4B1A"/>
    <w:rsid w:val="006A539D"/>
    <w:rsid w:val="006A579D"/>
    <w:rsid w:val="006A60C0"/>
    <w:rsid w:val="006A6247"/>
    <w:rsid w:val="006A631B"/>
    <w:rsid w:val="006A6D74"/>
    <w:rsid w:val="006A7270"/>
    <w:rsid w:val="006A773F"/>
    <w:rsid w:val="006B047D"/>
    <w:rsid w:val="006B071B"/>
    <w:rsid w:val="006B0C67"/>
    <w:rsid w:val="006B169E"/>
    <w:rsid w:val="006B199F"/>
    <w:rsid w:val="006B2822"/>
    <w:rsid w:val="006B285B"/>
    <w:rsid w:val="006B33EE"/>
    <w:rsid w:val="006B3A66"/>
    <w:rsid w:val="006B4365"/>
    <w:rsid w:val="006B4EB9"/>
    <w:rsid w:val="006B4FDB"/>
    <w:rsid w:val="006B5270"/>
    <w:rsid w:val="006B6DE1"/>
    <w:rsid w:val="006B7884"/>
    <w:rsid w:val="006C0231"/>
    <w:rsid w:val="006C072B"/>
    <w:rsid w:val="006C0B02"/>
    <w:rsid w:val="006C2565"/>
    <w:rsid w:val="006C2B7F"/>
    <w:rsid w:val="006C46EB"/>
    <w:rsid w:val="006C554C"/>
    <w:rsid w:val="006C5E11"/>
    <w:rsid w:val="006C6734"/>
    <w:rsid w:val="006C67E3"/>
    <w:rsid w:val="006C6B65"/>
    <w:rsid w:val="006C7538"/>
    <w:rsid w:val="006C75D6"/>
    <w:rsid w:val="006C78AF"/>
    <w:rsid w:val="006C7941"/>
    <w:rsid w:val="006D007F"/>
    <w:rsid w:val="006D1A0E"/>
    <w:rsid w:val="006D2C30"/>
    <w:rsid w:val="006D3F64"/>
    <w:rsid w:val="006D4019"/>
    <w:rsid w:val="006D4D96"/>
    <w:rsid w:val="006D5783"/>
    <w:rsid w:val="006D59F5"/>
    <w:rsid w:val="006D6339"/>
    <w:rsid w:val="006D6DC4"/>
    <w:rsid w:val="006E0025"/>
    <w:rsid w:val="006E0254"/>
    <w:rsid w:val="006E19AE"/>
    <w:rsid w:val="006E1C6C"/>
    <w:rsid w:val="006E2008"/>
    <w:rsid w:val="006E203A"/>
    <w:rsid w:val="006E2DC1"/>
    <w:rsid w:val="006E31BD"/>
    <w:rsid w:val="006E42B6"/>
    <w:rsid w:val="006E431B"/>
    <w:rsid w:val="006E4B02"/>
    <w:rsid w:val="006E4B6C"/>
    <w:rsid w:val="006E597A"/>
    <w:rsid w:val="006E62D7"/>
    <w:rsid w:val="006E668B"/>
    <w:rsid w:val="006E7429"/>
    <w:rsid w:val="006F0588"/>
    <w:rsid w:val="006F1536"/>
    <w:rsid w:val="006F1DBE"/>
    <w:rsid w:val="006F23E3"/>
    <w:rsid w:val="006F2E6F"/>
    <w:rsid w:val="006F311F"/>
    <w:rsid w:val="006F31E3"/>
    <w:rsid w:val="006F34A8"/>
    <w:rsid w:val="006F34B8"/>
    <w:rsid w:val="006F3AF5"/>
    <w:rsid w:val="006F4127"/>
    <w:rsid w:val="006F4D02"/>
    <w:rsid w:val="006F4D6F"/>
    <w:rsid w:val="006F5918"/>
    <w:rsid w:val="006F5C0D"/>
    <w:rsid w:val="006F6243"/>
    <w:rsid w:val="006F6347"/>
    <w:rsid w:val="006F6D79"/>
    <w:rsid w:val="006F6DE4"/>
    <w:rsid w:val="006F7486"/>
    <w:rsid w:val="006F79F1"/>
    <w:rsid w:val="006F7D6D"/>
    <w:rsid w:val="006F7F56"/>
    <w:rsid w:val="007012AD"/>
    <w:rsid w:val="00701557"/>
    <w:rsid w:val="00702475"/>
    <w:rsid w:val="0070254A"/>
    <w:rsid w:val="007027F5"/>
    <w:rsid w:val="00702829"/>
    <w:rsid w:val="007030C9"/>
    <w:rsid w:val="007030E0"/>
    <w:rsid w:val="00704523"/>
    <w:rsid w:val="0070482B"/>
    <w:rsid w:val="0070538E"/>
    <w:rsid w:val="0070579E"/>
    <w:rsid w:val="00705D1C"/>
    <w:rsid w:val="00706421"/>
    <w:rsid w:val="00706712"/>
    <w:rsid w:val="007067BA"/>
    <w:rsid w:val="0070694C"/>
    <w:rsid w:val="007072E5"/>
    <w:rsid w:val="00707578"/>
    <w:rsid w:val="007075CA"/>
    <w:rsid w:val="00707A37"/>
    <w:rsid w:val="007101BF"/>
    <w:rsid w:val="00710AAC"/>
    <w:rsid w:val="00711157"/>
    <w:rsid w:val="00711948"/>
    <w:rsid w:val="00712318"/>
    <w:rsid w:val="007124A4"/>
    <w:rsid w:val="007126B8"/>
    <w:rsid w:val="00712789"/>
    <w:rsid w:val="00712CFE"/>
    <w:rsid w:val="0071491F"/>
    <w:rsid w:val="00714BF4"/>
    <w:rsid w:val="00715410"/>
    <w:rsid w:val="00715CF4"/>
    <w:rsid w:val="00715D53"/>
    <w:rsid w:val="00716111"/>
    <w:rsid w:val="00716B16"/>
    <w:rsid w:val="00720274"/>
    <w:rsid w:val="00720565"/>
    <w:rsid w:val="00720A38"/>
    <w:rsid w:val="0072185F"/>
    <w:rsid w:val="00721B82"/>
    <w:rsid w:val="007227B2"/>
    <w:rsid w:val="00723479"/>
    <w:rsid w:val="00723597"/>
    <w:rsid w:val="0072368E"/>
    <w:rsid w:val="007241B9"/>
    <w:rsid w:val="00724721"/>
    <w:rsid w:val="00724B85"/>
    <w:rsid w:val="0072566C"/>
    <w:rsid w:val="0072575B"/>
    <w:rsid w:val="007257DF"/>
    <w:rsid w:val="00727A24"/>
    <w:rsid w:val="00727A9B"/>
    <w:rsid w:val="00727DCF"/>
    <w:rsid w:val="00730049"/>
    <w:rsid w:val="0073043F"/>
    <w:rsid w:val="0073075C"/>
    <w:rsid w:val="00730D39"/>
    <w:rsid w:val="00730E08"/>
    <w:rsid w:val="00730F51"/>
    <w:rsid w:val="00731712"/>
    <w:rsid w:val="0073175F"/>
    <w:rsid w:val="00731C46"/>
    <w:rsid w:val="00731D21"/>
    <w:rsid w:val="00731FB1"/>
    <w:rsid w:val="00732A52"/>
    <w:rsid w:val="0073388D"/>
    <w:rsid w:val="00733CF1"/>
    <w:rsid w:val="00733DAC"/>
    <w:rsid w:val="00733FA5"/>
    <w:rsid w:val="0073406E"/>
    <w:rsid w:val="00734403"/>
    <w:rsid w:val="007349C4"/>
    <w:rsid w:val="0073506A"/>
    <w:rsid w:val="00735A90"/>
    <w:rsid w:val="007363C9"/>
    <w:rsid w:val="007367CE"/>
    <w:rsid w:val="007368F2"/>
    <w:rsid w:val="00737822"/>
    <w:rsid w:val="00740A15"/>
    <w:rsid w:val="00740E4E"/>
    <w:rsid w:val="00740E64"/>
    <w:rsid w:val="00740FA2"/>
    <w:rsid w:val="007414E8"/>
    <w:rsid w:val="00742A03"/>
    <w:rsid w:val="00742A9B"/>
    <w:rsid w:val="00743C05"/>
    <w:rsid w:val="00743C57"/>
    <w:rsid w:val="00743CD1"/>
    <w:rsid w:val="007459DD"/>
    <w:rsid w:val="00746048"/>
    <w:rsid w:val="00746F5E"/>
    <w:rsid w:val="00747CAF"/>
    <w:rsid w:val="00750D59"/>
    <w:rsid w:val="00750E3A"/>
    <w:rsid w:val="00750F9D"/>
    <w:rsid w:val="007520B5"/>
    <w:rsid w:val="00752142"/>
    <w:rsid w:val="00752461"/>
    <w:rsid w:val="00752D6A"/>
    <w:rsid w:val="0075322B"/>
    <w:rsid w:val="007537ED"/>
    <w:rsid w:val="00753EBB"/>
    <w:rsid w:val="0075447B"/>
    <w:rsid w:val="00754DA3"/>
    <w:rsid w:val="00754FFE"/>
    <w:rsid w:val="00755C2E"/>
    <w:rsid w:val="0075621B"/>
    <w:rsid w:val="0075676C"/>
    <w:rsid w:val="0075677B"/>
    <w:rsid w:val="00757420"/>
    <w:rsid w:val="00757763"/>
    <w:rsid w:val="00757D89"/>
    <w:rsid w:val="00757E13"/>
    <w:rsid w:val="00757FEF"/>
    <w:rsid w:val="007619E9"/>
    <w:rsid w:val="00761A37"/>
    <w:rsid w:val="00762498"/>
    <w:rsid w:val="00762829"/>
    <w:rsid w:val="00764F95"/>
    <w:rsid w:val="00765794"/>
    <w:rsid w:val="00765A88"/>
    <w:rsid w:val="007676D4"/>
    <w:rsid w:val="00767F3C"/>
    <w:rsid w:val="00770671"/>
    <w:rsid w:val="007711BA"/>
    <w:rsid w:val="007716E2"/>
    <w:rsid w:val="007722D5"/>
    <w:rsid w:val="007723E5"/>
    <w:rsid w:val="00772590"/>
    <w:rsid w:val="00772778"/>
    <w:rsid w:val="00773234"/>
    <w:rsid w:val="00773CBF"/>
    <w:rsid w:val="007744B3"/>
    <w:rsid w:val="0077460B"/>
    <w:rsid w:val="007751D3"/>
    <w:rsid w:val="007754D3"/>
    <w:rsid w:val="007757CC"/>
    <w:rsid w:val="00775C47"/>
    <w:rsid w:val="00775D65"/>
    <w:rsid w:val="00775FE4"/>
    <w:rsid w:val="00776B32"/>
    <w:rsid w:val="00776C55"/>
    <w:rsid w:val="007774ED"/>
    <w:rsid w:val="00777BED"/>
    <w:rsid w:val="00777D11"/>
    <w:rsid w:val="00777EA7"/>
    <w:rsid w:val="00777F9A"/>
    <w:rsid w:val="007802DC"/>
    <w:rsid w:val="00780C76"/>
    <w:rsid w:val="00780D4D"/>
    <w:rsid w:val="00781826"/>
    <w:rsid w:val="00781D25"/>
    <w:rsid w:val="00781DA0"/>
    <w:rsid w:val="007827A7"/>
    <w:rsid w:val="00782A6B"/>
    <w:rsid w:val="007836FF"/>
    <w:rsid w:val="007839EB"/>
    <w:rsid w:val="00783CCF"/>
    <w:rsid w:val="00783D45"/>
    <w:rsid w:val="00784A4E"/>
    <w:rsid w:val="00784E01"/>
    <w:rsid w:val="00785BDB"/>
    <w:rsid w:val="0078669E"/>
    <w:rsid w:val="00786A7E"/>
    <w:rsid w:val="0078704F"/>
    <w:rsid w:val="00787D5C"/>
    <w:rsid w:val="00790009"/>
    <w:rsid w:val="007914FB"/>
    <w:rsid w:val="00791C9F"/>
    <w:rsid w:val="00792339"/>
    <w:rsid w:val="00793903"/>
    <w:rsid w:val="007944CD"/>
    <w:rsid w:val="0079509E"/>
    <w:rsid w:val="00795A4C"/>
    <w:rsid w:val="00796134"/>
    <w:rsid w:val="00796304"/>
    <w:rsid w:val="00797909"/>
    <w:rsid w:val="007A0265"/>
    <w:rsid w:val="007A0486"/>
    <w:rsid w:val="007A048A"/>
    <w:rsid w:val="007A10B6"/>
    <w:rsid w:val="007A117C"/>
    <w:rsid w:val="007A1D0A"/>
    <w:rsid w:val="007A2756"/>
    <w:rsid w:val="007A278B"/>
    <w:rsid w:val="007A397F"/>
    <w:rsid w:val="007A477E"/>
    <w:rsid w:val="007A480B"/>
    <w:rsid w:val="007A4DB7"/>
    <w:rsid w:val="007A4FF8"/>
    <w:rsid w:val="007A55DE"/>
    <w:rsid w:val="007A598E"/>
    <w:rsid w:val="007A5BA8"/>
    <w:rsid w:val="007A5DC7"/>
    <w:rsid w:val="007A6CB5"/>
    <w:rsid w:val="007A73D1"/>
    <w:rsid w:val="007A7A3C"/>
    <w:rsid w:val="007A7CDD"/>
    <w:rsid w:val="007B15BB"/>
    <w:rsid w:val="007B15E0"/>
    <w:rsid w:val="007B1BD8"/>
    <w:rsid w:val="007B1EA1"/>
    <w:rsid w:val="007B29E0"/>
    <w:rsid w:val="007B3566"/>
    <w:rsid w:val="007B5C29"/>
    <w:rsid w:val="007B5C3F"/>
    <w:rsid w:val="007B5C96"/>
    <w:rsid w:val="007B692C"/>
    <w:rsid w:val="007B6CF4"/>
    <w:rsid w:val="007B7D42"/>
    <w:rsid w:val="007C0B23"/>
    <w:rsid w:val="007C0D29"/>
    <w:rsid w:val="007C0D36"/>
    <w:rsid w:val="007C0E7F"/>
    <w:rsid w:val="007C144E"/>
    <w:rsid w:val="007C176C"/>
    <w:rsid w:val="007C23F9"/>
    <w:rsid w:val="007C24AA"/>
    <w:rsid w:val="007C2822"/>
    <w:rsid w:val="007C390F"/>
    <w:rsid w:val="007C3AE0"/>
    <w:rsid w:val="007C414A"/>
    <w:rsid w:val="007C75B3"/>
    <w:rsid w:val="007C79F7"/>
    <w:rsid w:val="007C7D30"/>
    <w:rsid w:val="007D018B"/>
    <w:rsid w:val="007D0FFC"/>
    <w:rsid w:val="007D1ECC"/>
    <w:rsid w:val="007D46FA"/>
    <w:rsid w:val="007D50A0"/>
    <w:rsid w:val="007D54F3"/>
    <w:rsid w:val="007D5882"/>
    <w:rsid w:val="007D5973"/>
    <w:rsid w:val="007D5AC3"/>
    <w:rsid w:val="007D5B67"/>
    <w:rsid w:val="007D5C4F"/>
    <w:rsid w:val="007D6065"/>
    <w:rsid w:val="007D60E4"/>
    <w:rsid w:val="007D721F"/>
    <w:rsid w:val="007D7602"/>
    <w:rsid w:val="007D7DB1"/>
    <w:rsid w:val="007D7DBA"/>
    <w:rsid w:val="007E010E"/>
    <w:rsid w:val="007E0204"/>
    <w:rsid w:val="007E0A10"/>
    <w:rsid w:val="007E1213"/>
    <w:rsid w:val="007E18DB"/>
    <w:rsid w:val="007E1EF0"/>
    <w:rsid w:val="007E291E"/>
    <w:rsid w:val="007E3A4E"/>
    <w:rsid w:val="007E5281"/>
    <w:rsid w:val="007E5695"/>
    <w:rsid w:val="007E6804"/>
    <w:rsid w:val="007E7589"/>
    <w:rsid w:val="007E7618"/>
    <w:rsid w:val="007E76EE"/>
    <w:rsid w:val="007F0501"/>
    <w:rsid w:val="007F05D6"/>
    <w:rsid w:val="007F065D"/>
    <w:rsid w:val="007F0820"/>
    <w:rsid w:val="007F0B98"/>
    <w:rsid w:val="007F0D70"/>
    <w:rsid w:val="007F0D85"/>
    <w:rsid w:val="007F14C0"/>
    <w:rsid w:val="007F1C79"/>
    <w:rsid w:val="007F2759"/>
    <w:rsid w:val="007F2E79"/>
    <w:rsid w:val="007F4320"/>
    <w:rsid w:val="007F4C48"/>
    <w:rsid w:val="007F4DD9"/>
    <w:rsid w:val="007F4FF9"/>
    <w:rsid w:val="007F574B"/>
    <w:rsid w:val="007F5BDA"/>
    <w:rsid w:val="007F6067"/>
    <w:rsid w:val="007F6145"/>
    <w:rsid w:val="007F639E"/>
    <w:rsid w:val="007F63FF"/>
    <w:rsid w:val="007F6628"/>
    <w:rsid w:val="007F6D0A"/>
    <w:rsid w:val="007F70E1"/>
    <w:rsid w:val="007F77A4"/>
    <w:rsid w:val="007F7E5D"/>
    <w:rsid w:val="00800E66"/>
    <w:rsid w:val="00801B4D"/>
    <w:rsid w:val="00802424"/>
    <w:rsid w:val="008026EA"/>
    <w:rsid w:val="00802881"/>
    <w:rsid w:val="00802979"/>
    <w:rsid w:val="008029CA"/>
    <w:rsid w:val="00802E11"/>
    <w:rsid w:val="00802E93"/>
    <w:rsid w:val="0080371F"/>
    <w:rsid w:val="008041CD"/>
    <w:rsid w:val="00804251"/>
    <w:rsid w:val="008045BA"/>
    <w:rsid w:val="00805772"/>
    <w:rsid w:val="00805887"/>
    <w:rsid w:val="0080691B"/>
    <w:rsid w:val="00806CA7"/>
    <w:rsid w:val="00806CC0"/>
    <w:rsid w:val="00807612"/>
    <w:rsid w:val="00807809"/>
    <w:rsid w:val="00807F9B"/>
    <w:rsid w:val="00810B93"/>
    <w:rsid w:val="00810F18"/>
    <w:rsid w:val="0081101F"/>
    <w:rsid w:val="0081146F"/>
    <w:rsid w:val="0081180D"/>
    <w:rsid w:val="00811B91"/>
    <w:rsid w:val="00811C23"/>
    <w:rsid w:val="00811E5E"/>
    <w:rsid w:val="00811EA8"/>
    <w:rsid w:val="0081347E"/>
    <w:rsid w:val="00813C80"/>
    <w:rsid w:val="00813FAE"/>
    <w:rsid w:val="0081422B"/>
    <w:rsid w:val="00815CD7"/>
    <w:rsid w:val="0081757E"/>
    <w:rsid w:val="0082046E"/>
    <w:rsid w:val="00820966"/>
    <w:rsid w:val="00822F84"/>
    <w:rsid w:val="008235C4"/>
    <w:rsid w:val="00823C12"/>
    <w:rsid w:val="00823D2E"/>
    <w:rsid w:val="00823DF8"/>
    <w:rsid w:val="00823F6C"/>
    <w:rsid w:val="008245DE"/>
    <w:rsid w:val="00824755"/>
    <w:rsid w:val="008248B7"/>
    <w:rsid w:val="00825922"/>
    <w:rsid w:val="00825D5B"/>
    <w:rsid w:val="00826255"/>
    <w:rsid w:val="008262F3"/>
    <w:rsid w:val="0082745C"/>
    <w:rsid w:val="00830203"/>
    <w:rsid w:val="00830A12"/>
    <w:rsid w:val="008312A3"/>
    <w:rsid w:val="0083289A"/>
    <w:rsid w:val="00832C63"/>
    <w:rsid w:val="0083340E"/>
    <w:rsid w:val="008335EA"/>
    <w:rsid w:val="00835CE4"/>
    <w:rsid w:val="00835FE4"/>
    <w:rsid w:val="008376A8"/>
    <w:rsid w:val="008402B6"/>
    <w:rsid w:val="00840713"/>
    <w:rsid w:val="0084113F"/>
    <w:rsid w:val="008418E2"/>
    <w:rsid w:val="00841FC6"/>
    <w:rsid w:val="008431C2"/>
    <w:rsid w:val="00843AA9"/>
    <w:rsid w:val="0084519C"/>
    <w:rsid w:val="0084531A"/>
    <w:rsid w:val="0084659F"/>
    <w:rsid w:val="00846E95"/>
    <w:rsid w:val="00846EDE"/>
    <w:rsid w:val="00847900"/>
    <w:rsid w:val="00847B30"/>
    <w:rsid w:val="00852203"/>
    <w:rsid w:val="008523A2"/>
    <w:rsid w:val="00852C1A"/>
    <w:rsid w:val="00852CFE"/>
    <w:rsid w:val="0085338B"/>
    <w:rsid w:val="00853E49"/>
    <w:rsid w:val="008540C4"/>
    <w:rsid w:val="0085414D"/>
    <w:rsid w:val="008565B8"/>
    <w:rsid w:val="00856C02"/>
    <w:rsid w:val="008603E1"/>
    <w:rsid w:val="008606CC"/>
    <w:rsid w:val="00860B18"/>
    <w:rsid w:val="00861070"/>
    <w:rsid w:val="00861A26"/>
    <w:rsid w:val="00861ECA"/>
    <w:rsid w:val="00862338"/>
    <w:rsid w:val="00862D6C"/>
    <w:rsid w:val="0086325E"/>
    <w:rsid w:val="0086344B"/>
    <w:rsid w:val="00863CC5"/>
    <w:rsid w:val="00863EE2"/>
    <w:rsid w:val="00863F49"/>
    <w:rsid w:val="008640B1"/>
    <w:rsid w:val="008647CC"/>
    <w:rsid w:val="008647EA"/>
    <w:rsid w:val="008655BF"/>
    <w:rsid w:val="00865AEE"/>
    <w:rsid w:val="0087092F"/>
    <w:rsid w:val="00870945"/>
    <w:rsid w:val="0087216E"/>
    <w:rsid w:val="00872522"/>
    <w:rsid w:val="00872A8B"/>
    <w:rsid w:val="008730C6"/>
    <w:rsid w:val="00873DEC"/>
    <w:rsid w:val="00873EC9"/>
    <w:rsid w:val="008741B9"/>
    <w:rsid w:val="00874474"/>
    <w:rsid w:val="00874B35"/>
    <w:rsid w:val="00875211"/>
    <w:rsid w:val="0087536B"/>
    <w:rsid w:val="00875728"/>
    <w:rsid w:val="008759FB"/>
    <w:rsid w:val="00875AEB"/>
    <w:rsid w:val="00876BF4"/>
    <w:rsid w:val="00876CC5"/>
    <w:rsid w:val="00876DDA"/>
    <w:rsid w:val="00877376"/>
    <w:rsid w:val="00877488"/>
    <w:rsid w:val="00877B12"/>
    <w:rsid w:val="00877E18"/>
    <w:rsid w:val="00880145"/>
    <w:rsid w:val="00880F38"/>
    <w:rsid w:val="0088167E"/>
    <w:rsid w:val="00881D05"/>
    <w:rsid w:val="00881F49"/>
    <w:rsid w:val="00882B6B"/>
    <w:rsid w:val="00883527"/>
    <w:rsid w:val="008847DC"/>
    <w:rsid w:val="008848AF"/>
    <w:rsid w:val="00885061"/>
    <w:rsid w:val="0088561E"/>
    <w:rsid w:val="00887584"/>
    <w:rsid w:val="00887FB1"/>
    <w:rsid w:val="008907E0"/>
    <w:rsid w:val="00890E48"/>
    <w:rsid w:val="00891319"/>
    <w:rsid w:val="00891D2E"/>
    <w:rsid w:val="0089247A"/>
    <w:rsid w:val="0089315C"/>
    <w:rsid w:val="0089381A"/>
    <w:rsid w:val="0089510C"/>
    <w:rsid w:val="008958A4"/>
    <w:rsid w:val="0089702E"/>
    <w:rsid w:val="008A082E"/>
    <w:rsid w:val="008A16C9"/>
    <w:rsid w:val="008A24FD"/>
    <w:rsid w:val="008A2D6E"/>
    <w:rsid w:val="008A35FF"/>
    <w:rsid w:val="008A3BFC"/>
    <w:rsid w:val="008A3C20"/>
    <w:rsid w:val="008A5DC2"/>
    <w:rsid w:val="008A68A1"/>
    <w:rsid w:val="008A72E9"/>
    <w:rsid w:val="008A7EF4"/>
    <w:rsid w:val="008B050B"/>
    <w:rsid w:val="008B0E48"/>
    <w:rsid w:val="008B1794"/>
    <w:rsid w:val="008B2DA4"/>
    <w:rsid w:val="008B33EA"/>
    <w:rsid w:val="008B34A5"/>
    <w:rsid w:val="008B3780"/>
    <w:rsid w:val="008B4BAB"/>
    <w:rsid w:val="008B4EFC"/>
    <w:rsid w:val="008B5B91"/>
    <w:rsid w:val="008B5CDD"/>
    <w:rsid w:val="008B5D95"/>
    <w:rsid w:val="008B5EFA"/>
    <w:rsid w:val="008B63DF"/>
    <w:rsid w:val="008B6775"/>
    <w:rsid w:val="008B6883"/>
    <w:rsid w:val="008C0BA6"/>
    <w:rsid w:val="008C0E0F"/>
    <w:rsid w:val="008C12C4"/>
    <w:rsid w:val="008C1E0E"/>
    <w:rsid w:val="008C2903"/>
    <w:rsid w:val="008C3532"/>
    <w:rsid w:val="008C3B48"/>
    <w:rsid w:val="008C40CB"/>
    <w:rsid w:val="008C4269"/>
    <w:rsid w:val="008C5F49"/>
    <w:rsid w:val="008C64AF"/>
    <w:rsid w:val="008C6DBE"/>
    <w:rsid w:val="008D0957"/>
    <w:rsid w:val="008D17DA"/>
    <w:rsid w:val="008D1BED"/>
    <w:rsid w:val="008D2075"/>
    <w:rsid w:val="008D209E"/>
    <w:rsid w:val="008D2C5C"/>
    <w:rsid w:val="008D3CE5"/>
    <w:rsid w:val="008D44D9"/>
    <w:rsid w:val="008D68F1"/>
    <w:rsid w:val="008E045B"/>
    <w:rsid w:val="008E0939"/>
    <w:rsid w:val="008E116E"/>
    <w:rsid w:val="008E11B3"/>
    <w:rsid w:val="008E139E"/>
    <w:rsid w:val="008E1759"/>
    <w:rsid w:val="008E183E"/>
    <w:rsid w:val="008E2949"/>
    <w:rsid w:val="008E2BBE"/>
    <w:rsid w:val="008E335C"/>
    <w:rsid w:val="008E371F"/>
    <w:rsid w:val="008E473B"/>
    <w:rsid w:val="008E475F"/>
    <w:rsid w:val="008E4A6A"/>
    <w:rsid w:val="008E528D"/>
    <w:rsid w:val="008E61D2"/>
    <w:rsid w:val="008E623C"/>
    <w:rsid w:val="008E748A"/>
    <w:rsid w:val="008F14E8"/>
    <w:rsid w:val="008F1979"/>
    <w:rsid w:val="008F1B8F"/>
    <w:rsid w:val="008F1C03"/>
    <w:rsid w:val="008F2257"/>
    <w:rsid w:val="008F266D"/>
    <w:rsid w:val="008F2E41"/>
    <w:rsid w:val="008F306E"/>
    <w:rsid w:val="008F31B3"/>
    <w:rsid w:val="008F3381"/>
    <w:rsid w:val="008F4038"/>
    <w:rsid w:val="008F445F"/>
    <w:rsid w:val="008F48DD"/>
    <w:rsid w:val="008F494D"/>
    <w:rsid w:val="008F4AB5"/>
    <w:rsid w:val="008F4CDF"/>
    <w:rsid w:val="008F4F6D"/>
    <w:rsid w:val="008F60D5"/>
    <w:rsid w:val="008F6AA2"/>
    <w:rsid w:val="008F6BA9"/>
    <w:rsid w:val="00901682"/>
    <w:rsid w:val="009019DB"/>
    <w:rsid w:val="009021BB"/>
    <w:rsid w:val="0090296F"/>
    <w:rsid w:val="00902AA4"/>
    <w:rsid w:val="00902D23"/>
    <w:rsid w:val="00903502"/>
    <w:rsid w:val="00903505"/>
    <w:rsid w:val="00904215"/>
    <w:rsid w:val="009042F8"/>
    <w:rsid w:val="00904783"/>
    <w:rsid w:val="0090499D"/>
    <w:rsid w:val="009052CD"/>
    <w:rsid w:val="009063BA"/>
    <w:rsid w:val="009067F6"/>
    <w:rsid w:val="0090726E"/>
    <w:rsid w:val="0090739B"/>
    <w:rsid w:val="009074E0"/>
    <w:rsid w:val="009075AA"/>
    <w:rsid w:val="009075FE"/>
    <w:rsid w:val="00911E57"/>
    <w:rsid w:val="009125F1"/>
    <w:rsid w:val="00913948"/>
    <w:rsid w:val="0091398C"/>
    <w:rsid w:val="00913BF2"/>
    <w:rsid w:val="00914C66"/>
    <w:rsid w:val="00915101"/>
    <w:rsid w:val="00915B03"/>
    <w:rsid w:val="00915B42"/>
    <w:rsid w:val="009165A1"/>
    <w:rsid w:val="00916EFB"/>
    <w:rsid w:val="00917BE3"/>
    <w:rsid w:val="00920477"/>
    <w:rsid w:val="009211CA"/>
    <w:rsid w:val="009221D2"/>
    <w:rsid w:val="0092237E"/>
    <w:rsid w:val="009228E7"/>
    <w:rsid w:val="00924A7D"/>
    <w:rsid w:val="00925B2F"/>
    <w:rsid w:val="00926D2C"/>
    <w:rsid w:val="0093004C"/>
    <w:rsid w:val="00930565"/>
    <w:rsid w:val="00931CD9"/>
    <w:rsid w:val="00931D01"/>
    <w:rsid w:val="0093318B"/>
    <w:rsid w:val="0093379C"/>
    <w:rsid w:val="009343AF"/>
    <w:rsid w:val="0093501E"/>
    <w:rsid w:val="0093644E"/>
    <w:rsid w:val="00936BB5"/>
    <w:rsid w:val="00936F00"/>
    <w:rsid w:val="00936FA4"/>
    <w:rsid w:val="009370AA"/>
    <w:rsid w:val="0094032A"/>
    <w:rsid w:val="00940C60"/>
    <w:rsid w:val="00940D02"/>
    <w:rsid w:val="009418A6"/>
    <w:rsid w:val="00943A5D"/>
    <w:rsid w:val="00943C54"/>
    <w:rsid w:val="00944CF9"/>
    <w:rsid w:val="00944EEA"/>
    <w:rsid w:val="0094571A"/>
    <w:rsid w:val="00945B86"/>
    <w:rsid w:val="00945ED3"/>
    <w:rsid w:val="00945FD7"/>
    <w:rsid w:val="00946321"/>
    <w:rsid w:val="00946360"/>
    <w:rsid w:val="009465E0"/>
    <w:rsid w:val="0095026D"/>
    <w:rsid w:val="00951598"/>
    <w:rsid w:val="0095200F"/>
    <w:rsid w:val="0095202D"/>
    <w:rsid w:val="00953193"/>
    <w:rsid w:val="00953C9F"/>
    <w:rsid w:val="009548B3"/>
    <w:rsid w:val="00954B88"/>
    <w:rsid w:val="00954BAA"/>
    <w:rsid w:val="00955B9C"/>
    <w:rsid w:val="009561DB"/>
    <w:rsid w:val="00956721"/>
    <w:rsid w:val="009567DA"/>
    <w:rsid w:val="009569F9"/>
    <w:rsid w:val="00957B4E"/>
    <w:rsid w:val="00960FF9"/>
    <w:rsid w:val="00961148"/>
    <w:rsid w:val="00961501"/>
    <w:rsid w:val="00961E57"/>
    <w:rsid w:val="00962033"/>
    <w:rsid w:val="00963125"/>
    <w:rsid w:val="0096333A"/>
    <w:rsid w:val="009633B8"/>
    <w:rsid w:val="00963704"/>
    <w:rsid w:val="0096382E"/>
    <w:rsid w:val="00964417"/>
    <w:rsid w:val="00964B6F"/>
    <w:rsid w:val="00964C67"/>
    <w:rsid w:val="00965181"/>
    <w:rsid w:val="009659ED"/>
    <w:rsid w:val="009660A5"/>
    <w:rsid w:val="009662AF"/>
    <w:rsid w:val="0096670E"/>
    <w:rsid w:val="00966B23"/>
    <w:rsid w:val="00966CE7"/>
    <w:rsid w:val="00967EA1"/>
    <w:rsid w:val="00967EDD"/>
    <w:rsid w:val="009708B7"/>
    <w:rsid w:val="00970BF8"/>
    <w:rsid w:val="00972B20"/>
    <w:rsid w:val="00972C17"/>
    <w:rsid w:val="00973627"/>
    <w:rsid w:val="009737BA"/>
    <w:rsid w:val="0097382B"/>
    <w:rsid w:val="009741C0"/>
    <w:rsid w:val="00974B5D"/>
    <w:rsid w:val="009754D7"/>
    <w:rsid w:val="009761A3"/>
    <w:rsid w:val="009768CC"/>
    <w:rsid w:val="00976A28"/>
    <w:rsid w:val="00976D4E"/>
    <w:rsid w:val="0097745B"/>
    <w:rsid w:val="00977A63"/>
    <w:rsid w:val="0098020F"/>
    <w:rsid w:val="009818D0"/>
    <w:rsid w:val="0098191B"/>
    <w:rsid w:val="009819DE"/>
    <w:rsid w:val="00981EE9"/>
    <w:rsid w:val="00982677"/>
    <w:rsid w:val="00982DBC"/>
    <w:rsid w:val="00982EF4"/>
    <w:rsid w:val="009835E0"/>
    <w:rsid w:val="00983870"/>
    <w:rsid w:val="00984913"/>
    <w:rsid w:val="009863CD"/>
    <w:rsid w:val="009866F1"/>
    <w:rsid w:val="009867AF"/>
    <w:rsid w:val="00986E4B"/>
    <w:rsid w:val="00986EC3"/>
    <w:rsid w:val="009902A1"/>
    <w:rsid w:val="0099091E"/>
    <w:rsid w:val="00990D00"/>
    <w:rsid w:val="00991330"/>
    <w:rsid w:val="00991558"/>
    <w:rsid w:val="00991F0C"/>
    <w:rsid w:val="0099248A"/>
    <w:rsid w:val="00992E9A"/>
    <w:rsid w:val="0099326F"/>
    <w:rsid w:val="009941BE"/>
    <w:rsid w:val="00994ABD"/>
    <w:rsid w:val="0099506F"/>
    <w:rsid w:val="00995483"/>
    <w:rsid w:val="00995629"/>
    <w:rsid w:val="00996239"/>
    <w:rsid w:val="009962E0"/>
    <w:rsid w:val="009972E1"/>
    <w:rsid w:val="00997CC0"/>
    <w:rsid w:val="009A0062"/>
    <w:rsid w:val="009A0F14"/>
    <w:rsid w:val="009A165E"/>
    <w:rsid w:val="009A16D8"/>
    <w:rsid w:val="009A16E3"/>
    <w:rsid w:val="009A2104"/>
    <w:rsid w:val="009A2331"/>
    <w:rsid w:val="009A2700"/>
    <w:rsid w:val="009A3215"/>
    <w:rsid w:val="009A4591"/>
    <w:rsid w:val="009A4A31"/>
    <w:rsid w:val="009A5763"/>
    <w:rsid w:val="009A58E4"/>
    <w:rsid w:val="009A5C7F"/>
    <w:rsid w:val="009A67B6"/>
    <w:rsid w:val="009A6E9C"/>
    <w:rsid w:val="009A6F95"/>
    <w:rsid w:val="009A7C47"/>
    <w:rsid w:val="009A7E8A"/>
    <w:rsid w:val="009B0138"/>
    <w:rsid w:val="009B03FA"/>
    <w:rsid w:val="009B07D5"/>
    <w:rsid w:val="009B2A6D"/>
    <w:rsid w:val="009B2D3D"/>
    <w:rsid w:val="009B3588"/>
    <w:rsid w:val="009B3BD2"/>
    <w:rsid w:val="009B3CE5"/>
    <w:rsid w:val="009B44A2"/>
    <w:rsid w:val="009B48F8"/>
    <w:rsid w:val="009B505D"/>
    <w:rsid w:val="009B603E"/>
    <w:rsid w:val="009B62D9"/>
    <w:rsid w:val="009B671C"/>
    <w:rsid w:val="009B6E7F"/>
    <w:rsid w:val="009B7484"/>
    <w:rsid w:val="009B7FF3"/>
    <w:rsid w:val="009C0694"/>
    <w:rsid w:val="009C11F8"/>
    <w:rsid w:val="009C17C0"/>
    <w:rsid w:val="009C18ED"/>
    <w:rsid w:val="009C2006"/>
    <w:rsid w:val="009C21B3"/>
    <w:rsid w:val="009C29D2"/>
    <w:rsid w:val="009C2AFC"/>
    <w:rsid w:val="009C396B"/>
    <w:rsid w:val="009C3E5B"/>
    <w:rsid w:val="009C45E6"/>
    <w:rsid w:val="009C4991"/>
    <w:rsid w:val="009C56A7"/>
    <w:rsid w:val="009C5A18"/>
    <w:rsid w:val="009C5A6C"/>
    <w:rsid w:val="009C5E6F"/>
    <w:rsid w:val="009C756B"/>
    <w:rsid w:val="009C7FEA"/>
    <w:rsid w:val="009D124C"/>
    <w:rsid w:val="009D13A6"/>
    <w:rsid w:val="009D1802"/>
    <w:rsid w:val="009D1A24"/>
    <w:rsid w:val="009D1AAE"/>
    <w:rsid w:val="009D24E9"/>
    <w:rsid w:val="009D2807"/>
    <w:rsid w:val="009D3039"/>
    <w:rsid w:val="009D32CC"/>
    <w:rsid w:val="009D36C0"/>
    <w:rsid w:val="009D3833"/>
    <w:rsid w:val="009D450C"/>
    <w:rsid w:val="009D45E9"/>
    <w:rsid w:val="009D48C6"/>
    <w:rsid w:val="009D4962"/>
    <w:rsid w:val="009D6C86"/>
    <w:rsid w:val="009D6F8A"/>
    <w:rsid w:val="009D7D0D"/>
    <w:rsid w:val="009D7E4A"/>
    <w:rsid w:val="009E00BE"/>
    <w:rsid w:val="009E00BF"/>
    <w:rsid w:val="009E00C4"/>
    <w:rsid w:val="009E068D"/>
    <w:rsid w:val="009E0919"/>
    <w:rsid w:val="009E0E04"/>
    <w:rsid w:val="009E0FD2"/>
    <w:rsid w:val="009E158C"/>
    <w:rsid w:val="009E19EA"/>
    <w:rsid w:val="009E2124"/>
    <w:rsid w:val="009E2159"/>
    <w:rsid w:val="009E2323"/>
    <w:rsid w:val="009E2D07"/>
    <w:rsid w:val="009E431A"/>
    <w:rsid w:val="009E46FB"/>
    <w:rsid w:val="009E4E24"/>
    <w:rsid w:val="009E4E3B"/>
    <w:rsid w:val="009E5271"/>
    <w:rsid w:val="009E5502"/>
    <w:rsid w:val="009E5948"/>
    <w:rsid w:val="009E5A48"/>
    <w:rsid w:val="009E60C1"/>
    <w:rsid w:val="009E6B38"/>
    <w:rsid w:val="009E6CE0"/>
    <w:rsid w:val="009E6D85"/>
    <w:rsid w:val="009F0598"/>
    <w:rsid w:val="009F064A"/>
    <w:rsid w:val="009F10C8"/>
    <w:rsid w:val="009F19D2"/>
    <w:rsid w:val="009F219D"/>
    <w:rsid w:val="009F2978"/>
    <w:rsid w:val="009F29C0"/>
    <w:rsid w:val="009F2F5A"/>
    <w:rsid w:val="009F34F3"/>
    <w:rsid w:val="009F34FC"/>
    <w:rsid w:val="009F3793"/>
    <w:rsid w:val="009F3BA3"/>
    <w:rsid w:val="009F3CCE"/>
    <w:rsid w:val="009F3D94"/>
    <w:rsid w:val="009F4443"/>
    <w:rsid w:val="009F4DEA"/>
    <w:rsid w:val="009F6346"/>
    <w:rsid w:val="009F645B"/>
    <w:rsid w:val="009F64CE"/>
    <w:rsid w:val="009F6793"/>
    <w:rsid w:val="009F6925"/>
    <w:rsid w:val="00A00E47"/>
    <w:rsid w:val="00A015A4"/>
    <w:rsid w:val="00A01CB4"/>
    <w:rsid w:val="00A01CC4"/>
    <w:rsid w:val="00A0269D"/>
    <w:rsid w:val="00A026CD"/>
    <w:rsid w:val="00A027C1"/>
    <w:rsid w:val="00A027DF"/>
    <w:rsid w:val="00A02B96"/>
    <w:rsid w:val="00A02D96"/>
    <w:rsid w:val="00A0353F"/>
    <w:rsid w:val="00A03FAD"/>
    <w:rsid w:val="00A04800"/>
    <w:rsid w:val="00A055A3"/>
    <w:rsid w:val="00A06A1D"/>
    <w:rsid w:val="00A06F91"/>
    <w:rsid w:val="00A07114"/>
    <w:rsid w:val="00A074FF"/>
    <w:rsid w:val="00A07669"/>
    <w:rsid w:val="00A10837"/>
    <w:rsid w:val="00A109DE"/>
    <w:rsid w:val="00A11CFF"/>
    <w:rsid w:val="00A12508"/>
    <w:rsid w:val="00A125B2"/>
    <w:rsid w:val="00A12E6E"/>
    <w:rsid w:val="00A1429A"/>
    <w:rsid w:val="00A148D4"/>
    <w:rsid w:val="00A14955"/>
    <w:rsid w:val="00A14B73"/>
    <w:rsid w:val="00A14BF8"/>
    <w:rsid w:val="00A15528"/>
    <w:rsid w:val="00A16289"/>
    <w:rsid w:val="00A16526"/>
    <w:rsid w:val="00A20AD5"/>
    <w:rsid w:val="00A21090"/>
    <w:rsid w:val="00A21204"/>
    <w:rsid w:val="00A21779"/>
    <w:rsid w:val="00A21A19"/>
    <w:rsid w:val="00A21C8F"/>
    <w:rsid w:val="00A22328"/>
    <w:rsid w:val="00A234DA"/>
    <w:rsid w:val="00A2353A"/>
    <w:rsid w:val="00A2384D"/>
    <w:rsid w:val="00A23A0E"/>
    <w:rsid w:val="00A23BC3"/>
    <w:rsid w:val="00A24787"/>
    <w:rsid w:val="00A269EE"/>
    <w:rsid w:val="00A26C35"/>
    <w:rsid w:val="00A26E7E"/>
    <w:rsid w:val="00A276CC"/>
    <w:rsid w:val="00A27A38"/>
    <w:rsid w:val="00A27F09"/>
    <w:rsid w:val="00A305EA"/>
    <w:rsid w:val="00A30949"/>
    <w:rsid w:val="00A312DF"/>
    <w:rsid w:val="00A320AB"/>
    <w:rsid w:val="00A323D9"/>
    <w:rsid w:val="00A324E8"/>
    <w:rsid w:val="00A33C7E"/>
    <w:rsid w:val="00A34080"/>
    <w:rsid w:val="00A340DF"/>
    <w:rsid w:val="00A35284"/>
    <w:rsid w:val="00A35B36"/>
    <w:rsid w:val="00A367B8"/>
    <w:rsid w:val="00A379F2"/>
    <w:rsid w:val="00A403D1"/>
    <w:rsid w:val="00A42686"/>
    <w:rsid w:val="00A42BA5"/>
    <w:rsid w:val="00A42EEC"/>
    <w:rsid w:val="00A430D7"/>
    <w:rsid w:val="00A4343F"/>
    <w:rsid w:val="00A43994"/>
    <w:rsid w:val="00A439D8"/>
    <w:rsid w:val="00A43FA9"/>
    <w:rsid w:val="00A45B92"/>
    <w:rsid w:val="00A45C40"/>
    <w:rsid w:val="00A51845"/>
    <w:rsid w:val="00A518E2"/>
    <w:rsid w:val="00A51C3D"/>
    <w:rsid w:val="00A523D8"/>
    <w:rsid w:val="00A531D1"/>
    <w:rsid w:val="00A53800"/>
    <w:rsid w:val="00A53EA8"/>
    <w:rsid w:val="00A549FF"/>
    <w:rsid w:val="00A552B6"/>
    <w:rsid w:val="00A55375"/>
    <w:rsid w:val="00A555A2"/>
    <w:rsid w:val="00A56110"/>
    <w:rsid w:val="00A575BD"/>
    <w:rsid w:val="00A576C9"/>
    <w:rsid w:val="00A57873"/>
    <w:rsid w:val="00A57968"/>
    <w:rsid w:val="00A611FA"/>
    <w:rsid w:val="00A61C84"/>
    <w:rsid w:val="00A6226D"/>
    <w:rsid w:val="00A63289"/>
    <w:rsid w:val="00A634BC"/>
    <w:rsid w:val="00A64514"/>
    <w:rsid w:val="00A64B62"/>
    <w:rsid w:val="00A64E01"/>
    <w:rsid w:val="00A655F3"/>
    <w:rsid w:val="00A655FC"/>
    <w:rsid w:val="00A6676E"/>
    <w:rsid w:val="00A66CA6"/>
    <w:rsid w:val="00A67028"/>
    <w:rsid w:val="00A67BBD"/>
    <w:rsid w:val="00A70968"/>
    <w:rsid w:val="00A70BF2"/>
    <w:rsid w:val="00A70E5F"/>
    <w:rsid w:val="00A7143A"/>
    <w:rsid w:val="00A71833"/>
    <w:rsid w:val="00A72251"/>
    <w:rsid w:val="00A72796"/>
    <w:rsid w:val="00A728D3"/>
    <w:rsid w:val="00A730EE"/>
    <w:rsid w:val="00A746D0"/>
    <w:rsid w:val="00A74915"/>
    <w:rsid w:val="00A75BDA"/>
    <w:rsid w:val="00A767E1"/>
    <w:rsid w:val="00A76E32"/>
    <w:rsid w:val="00A775ED"/>
    <w:rsid w:val="00A77C41"/>
    <w:rsid w:val="00A83A06"/>
    <w:rsid w:val="00A849D3"/>
    <w:rsid w:val="00A85170"/>
    <w:rsid w:val="00A85B12"/>
    <w:rsid w:val="00A85E4A"/>
    <w:rsid w:val="00A861FD"/>
    <w:rsid w:val="00A871F7"/>
    <w:rsid w:val="00A87299"/>
    <w:rsid w:val="00A90632"/>
    <w:rsid w:val="00A9139C"/>
    <w:rsid w:val="00A91900"/>
    <w:rsid w:val="00A91D2D"/>
    <w:rsid w:val="00A91D62"/>
    <w:rsid w:val="00A92C43"/>
    <w:rsid w:val="00A92EF7"/>
    <w:rsid w:val="00A93AE9"/>
    <w:rsid w:val="00A93D02"/>
    <w:rsid w:val="00A93F7E"/>
    <w:rsid w:val="00A94D75"/>
    <w:rsid w:val="00A9511E"/>
    <w:rsid w:val="00A95180"/>
    <w:rsid w:val="00A959BF"/>
    <w:rsid w:val="00A97143"/>
    <w:rsid w:val="00A971ED"/>
    <w:rsid w:val="00AA0C94"/>
    <w:rsid w:val="00AA1062"/>
    <w:rsid w:val="00AA1401"/>
    <w:rsid w:val="00AA1F5C"/>
    <w:rsid w:val="00AA2139"/>
    <w:rsid w:val="00AA2651"/>
    <w:rsid w:val="00AA2BF4"/>
    <w:rsid w:val="00AA306F"/>
    <w:rsid w:val="00AA4608"/>
    <w:rsid w:val="00AA53CF"/>
    <w:rsid w:val="00AA5405"/>
    <w:rsid w:val="00AA55ED"/>
    <w:rsid w:val="00AA6299"/>
    <w:rsid w:val="00AA645E"/>
    <w:rsid w:val="00AA66BE"/>
    <w:rsid w:val="00AA69D5"/>
    <w:rsid w:val="00AA6A88"/>
    <w:rsid w:val="00AA7290"/>
    <w:rsid w:val="00AA79BE"/>
    <w:rsid w:val="00AA7A73"/>
    <w:rsid w:val="00AA7EB1"/>
    <w:rsid w:val="00AB07A7"/>
    <w:rsid w:val="00AB0E40"/>
    <w:rsid w:val="00AB2057"/>
    <w:rsid w:val="00AB32EF"/>
    <w:rsid w:val="00AB3790"/>
    <w:rsid w:val="00AB3BEF"/>
    <w:rsid w:val="00AB4A7C"/>
    <w:rsid w:val="00AB4EC5"/>
    <w:rsid w:val="00AB58CC"/>
    <w:rsid w:val="00AB5A12"/>
    <w:rsid w:val="00AB5F88"/>
    <w:rsid w:val="00AB656D"/>
    <w:rsid w:val="00AB65FB"/>
    <w:rsid w:val="00AB67CD"/>
    <w:rsid w:val="00AB68DB"/>
    <w:rsid w:val="00AB6B8D"/>
    <w:rsid w:val="00AB73D2"/>
    <w:rsid w:val="00AB7B0B"/>
    <w:rsid w:val="00AB7F8E"/>
    <w:rsid w:val="00AC0296"/>
    <w:rsid w:val="00AC1B2B"/>
    <w:rsid w:val="00AC1DAB"/>
    <w:rsid w:val="00AC1E45"/>
    <w:rsid w:val="00AC3CC5"/>
    <w:rsid w:val="00AC48A6"/>
    <w:rsid w:val="00AC53D3"/>
    <w:rsid w:val="00AC5D12"/>
    <w:rsid w:val="00AC6A3C"/>
    <w:rsid w:val="00AC6FFA"/>
    <w:rsid w:val="00AC7961"/>
    <w:rsid w:val="00AD0489"/>
    <w:rsid w:val="00AD1910"/>
    <w:rsid w:val="00AD2833"/>
    <w:rsid w:val="00AD2C22"/>
    <w:rsid w:val="00AD2C33"/>
    <w:rsid w:val="00AD332B"/>
    <w:rsid w:val="00AD34BD"/>
    <w:rsid w:val="00AD453E"/>
    <w:rsid w:val="00AD4C88"/>
    <w:rsid w:val="00AD5881"/>
    <w:rsid w:val="00AD5D3E"/>
    <w:rsid w:val="00AD6069"/>
    <w:rsid w:val="00AD7964"/>
    <w:rsid w:val="00AD7987"/>
    <w:rsid w:val="00AE04AF"/>
    <w:rsid w:val="00AE0907"/>
    <w:rsid w:val="00AE116A"/>
    <w:rsid w:val="00AE1D34"/>
    <w:rsid w:val="00AE284B"/>
    <w:rsid w:val="00AE2EB3"/>
    <w:rsid w:val="00AE3E14"/>
    <w:rsid w:val="00AE4C5C"/>
    <w:rsid w:val="00AE4F03"/>
    <w:rsid w:val="00AE54B5"/>
    <w:rsid w:val="00AE5AF4"/>
    <w:rsid w:val="00AE5CFA"/>
    <w:rsid w:val="00AE678F"/>
    <w:rsid w:val="00AE7037"/>
    <w:rsid w:val="00AE7271"/>
    <w:rsid w:val="00AE7ACE"/>
    <w:rsid w:val="00AE7DE3"/>
    <w:rsid w:val="00AF0F3C"/>
    <w:rsid w:val="00AF1A30"/>
    <w:rsid w:val="00AF264F"/>
    <w:rsid w:val="00AF3A56"/>
    <w:rsid w:val="00AF3B2E"/>
    <w:rsid w:val="00AF44DA"/>
    <w:rsid w:val="00AF4EE7"/>
    <w:rsid w:val="00AF53BD"/>
    <w:rsid w:val="00AF598E"/>
    <w:rsid w:val="00AF6624"/>
    <w:rsid w:val="00AF6A10"/>
    <w:rsid w:val="00AF6F8B"/>
    <w:rsid w:val="00AF7C30"/>
    <w:rsid w:val="00B00727"/>
    <w:rsid w:val="00B01234"/>
    <w:rsid w:val="00B021ED"/>
    <w:rsid w:val="00B022A3"/>
    <w:rsid w:val="00B022DC"/>
    <w:rsid w:val="00B028F9"/>
    <w:rsid w:val="00B02F9D"/>
    <w:rsid w:val="00B03416"/>
    <w:rsid w:val="00B036FF"/>
    <w:rsid w:val="00B05599"/>
    <w:rsid w:val="00B05627"/>
    <w:rsid w:val="00B06028"/>
    <w:rsid w:val="00B065FE"/>
    <w:rsid w:val="00B0747D"/>
    <w:rsid w:val="00B078BF"/>
    <w:rsid w:val="00B10650"/>
    <w:rsid w:val="00B10992"/>
    <w:rsid w:val="00B10C69"/>
    <w:rsid w:val="00B122FD"/>
    <w:rsid w:val="00B126CC"/>
    <w:rsid w:val="00B12F8D"/>
    <w:rsid w:val="00B13729"/>
    <w:rsid w:val="00B13890"/>
    <w:rsid w:val="00B13D2C"/>
    <w:rsid w:val="00B13F38"/>
    <w:rsid w:val="00B15BA4"/>
    <w:rsid w:val="00B15DD6"/>
    <w:rsid w:val="00B16111"/>
    <w:rsid w:val="00B16A10"/>
    <w:rsid w:val="00B20D94"/>
    <w:rsid w:val="00B212B8"/>
    <w:rsid w:val="00B21D59"/>
    <w:rsid w:val="00B21E98"/>
    <w:rsid w:val="00B2251E"/>
    <w:rsid w:val="00B225ED"/>
    <w:rsid w:val="00B22B4C"/>
    <w:rsid w:val="00B22F31"/>
    <w:rsid w:val="00B23375"/>
    <w:rsid w:val="00B239CC"/>
    <w:rsid w:val="00B2494D"/>
    <w:rsid w:val="00B257DE"/>
    <w:rsid w:val="00B25C16"/>
    <w:rsid w:val="00B273D5"/>
    <w:rsid w:val="00B27824"/>
    <w:rsid w:val="00B27AB0"/>
    <w:rsid w:val="00B27AE2"/>
    <w:rsid w:val="00B30D2C"/>
    <w:rsid w:val="00B31CBB"/>
    <w:rsid w:val="00B320CA"/>
    <w:rsid w:val="00B324B8"/>
    <w:rsid w:val="00B328BD"/>
    <w:rsid w:val="00B33929"/>
    <w:rsid w:val="00B339CA"/>
    <w:rsid w:val="00B33BA1"/>
    <w:rsid w:val="00B347D4"/>
    <w:rsid w:val="00B34814"/>
    <w:rsid w:val="00B34E84"/>
    <w:rsid w:val="00B35611"/>
    <w:rsid w:val="00B367EC"/>
    <w:rsid w:val="00B368A3"/>
    <w:rsid w:val="00B37464"/>
    <w:rsid w:val="00B37FCD"/>
    <w:rsid w:val="00B4075B"/>
    <w:rsid w:val="00B407BE"/>
    <w:rsid w:val="00B40862"/>
    <w:rsid w:val="00B40E0F"/>
    <w:rsid w:val="00B41CF9"/>
    <w:rsid w:val="00B430E9"/>
    <w:rsid w:val="00B44851"/>
    <w:rsid w:val="00B44AB7"/>
    <w:rsid w:val="00B453F6"/>
    <w:rsid w:val="00B459DF"/>
    <w:rsid w:val="00B46A3F"/>
    <w:rsid w:val="00B47345"/>
    <w:rsid w:val="00B47B6D"/>
    <w:rsid w:val="00B507D7"/>
    <w:rsid w:val="00B51BA3"/>
    <w:rsid w:val="00B51E14"/>
    <w:rsid w:val="00B53D5B"/>
    <w:rsid w:val="00B5487E"/>
    <w:rsid w:val="00B54BB4"/>
    <w:rsid w:val="00B54E4C"/>
    <w:rsid w:val="00B552A3"/>
    <w:rsid w:val="00B553EB"/>
    <w:rsid w:val="00B57665"/>
    <w:rsid w:val="00B6044E"/>
    <w:rsid w:val="00B612D0"/>
    <w:rsid w:val="00B621AD"/>
    <w:rsid w:val="00B62264"/>
    <w:rsid w:val="00B62566"/>
    <w:rsid w:val="00B63000"/>
    <w:rsid w:val="00B63080"/>
    <w:rsid w:val="00B630DE"/>
    <w:rsid w:val="00B6310C"/>
    <w:rsid w:val="00B63EC4"/>
    <w:rsid w:val="00B641B7"/>
    <w:rsid w:val="00B6491E"/>
    <w:rsid w:val="00B65641"/>
    <w:rsid w:val="00B65895"/>
    <w:rsid w:val="00B65A0B"/>
    <w:rsid w:val="00B66A2B"/>
    <w:rsid w:val="00B66ACB"/>
    <w:rsid w:val="00B66FDD"/>
    <w:rsid w:val="00B70D80"/>
    <w:rsid w:val="00B711EA"/>
    <w:rsid w:val="00B712D1"/>
    <w:rsid w:val="00B7142C"/>
    <w:rsid w:val="00B73D3E"/>
    <w:rsid w:val="00B754BE"/>
    <w:rsid w:val="00B756C7"/>
    <w:rsid w:val="00B76728"/>
    <w:rsid w:val="00B76842"/>
    <w:rsid w:val="00B7689E"/>
    <w:rsid w:val="00B77CA1"/>
    <w:rsid w:val="00B80653"/>
    <w:rsid w:val="00B813A8"/>
    <w:rsid w:val="00B837DB"/>
    <w:rsid w:val="00B83832"/>
    <w:rsid w:val="00B838C6"/>
    <w:rsid w:val="00B841D7"/>
    <w:rsid w:val="00B84236"/>
    <w:rsid w:val="00B85999"/>
    <w:rsid w:val="00B8665A"/>
    <w:rsid w:val="00B86E82"/>
    <w:rsid w:val="00B86F55"/>
    <w:rsid w:val="00B87AEA"/>
    <w:rsid w:val="00B87B66"/>
    <w:rsid w:val="00B90155"/>
    <w:rsid w:val="00B904D6"/>
    <w:rsid w:val="00B90641"/>
    <w:rsid w:val="00B92124"/>
    <w:rsid w:val="00B92898"/>
    <w:rsid w:val="00B9296E"/>
    <w:rsid w:val="00B9340C"/>
    <w:rsid w:val="00B93418"/>
    <w:rsid w:val="00B94103"/>
    <w:rsid w:val="00B9437F"/>
    <w:rsid w:val="00B94411"/>
    <w:rsid w:val="00B94860"/>
    <w:rsid w:val="00B95A05"/>
    <w:rsid w:val="00B96F35"/>
    <w:rsid w:val="00B97FB5"/>
    <w:rsid w:val="00BA128A"/>
    <w:rsid w:val="00BA2397"/>
    <w:rsid w:val="00BA2884"/>
    <w:rsid w:val="00BA379F"/>
    <w:rsid w:val="00BA4096"/>
    <w:rsid w:val="00BA4ABE"/>
    <w:rsid w:val="00BA4E5D"/>
    <w:rsid w:val="00BA50CA"/>
    <w:rsid w:val="00BA53B8"/>
    <w:rsid w:val="00BA599C"/>
    <w:rsid w:val="00BA5CE3"/>
    <w:rsid w:val="00BA66F7"/>
    <w:rsid w:val="00BA67A6"/>
    <w:rsid w:val="00BA6F2D"/>
    <w:rsid w:val="00BA71D6"/>
    <w:rsid w:val="00BA7609"/>
    <w:rsid w:val="00BA7667"/>
    <w:rsid w:val="00BB00D5"/>
    <w:rsid w:val="00BB01A9"/>
    <w:rsid w:val="00BB0250"/>
    <w:rsid w:val="00BB0467"/>
    <w:rsid w:val="00BB183E"/>
    <w:rsid w:val="00BB2CC2"/>
    <w:rsid w:val="00BB2DD5"/>
    <w:rsid w:val="00BB2F83"/>
    <w:rsid w:val="00BB3B6C"/>
    <w:rsid w:val="00BB3CDA"/>
    <w:rsid w:val="00BB3D12"/>
    <w:rsid w:val="00BB42F9"/>
    <w:rsid w:val="00BB4510"/>
    <w:rsid w:val="00BB4BE0"/>
    <w:rsid w:val="00BB5252"/>
    <w:rsid w:val="00BB5511"/>
    <w:rsid w:val="00BB584A"/>
    <w:rsid w:val="00BB58E9"/>
    <w:rsid w:val="00BB593D"/>
    <w:rsid w:val="00BB65C6"/>
    <w:rsid w:val="00BB67F1"/>
    <w:rsid w:val="00BB741C"/>
    <w:rsid w:val="00BB7B1B"/>
    <w:rsid w:val="00BC0039"/>
    <w:rsid w:val="00BC00A0"/>
    <w:rsid w:val="00BC02C1"/>
    <w:rsid w:val="00BC07D8"/>
    <w:rsid w:val="00BC0C80"/>
    <w:rsid w:val="00BC1083"/>
    <w:rsid w:val="00BC1229"/>
    <w:rsid w:val="00BC177F"/>
    <w:rsid w:val="00BC2F9D"/>
    <w:rsid w:val="00BC3E03"/>
    <w:rsid w:val="00BC410F"/>
    <w:rsid w:val="00BC69EE"/>
    <w:rsid w:val="00BC70DA"/>
    <w:rsid w:val="00BC7BC3"/>
    <w:rsid w:val="00BC7D31"/>
    <w:rsid w:val="00BD004C"/>
    <w:rsid w:val="00BD08EB"/>
    <w:rsid w:val="00BD0C15"/>
    <w:rsid w:val="00BD16E8"/>
    <w:rsid w:val="00BD188F"/>
    <w:rsid w:val="00BD1DD5"/>
    <w:rsid w:val="00BD2A2C"/>
    <w:rsid w:val="00BD311A"/>
    <w:rsid w:val="00BD3BD0"/>
    <w:rsid w:val="00BD3F91"/>
    <w:rsid w:val="00BD3FC4"/>
    <w:rsid w:val="00BD4018"/>
    <w:rsid w:val="00BD4092"/>
    <w:rsid w:val="00BD4191"/>
    <w:rsid w:val="00BD4D2D"/>
    <w:rsid w:val="00BD66BA"/>
    <w:rsid w:val="00BD6B5B"/>
    <w:rsid w:val="00BD6FF9"/>
    <w:rsid w:val="00BD7482"/>
    <w:rsid w:val="00BE003C"/>
    <w:rsid w:val="00BE1296"/>
    <w:rsid w:val="00BE1816"/>
    <w:rsid w:val="00BE1E14"/>
    <w:rsid w:val="00BE22E4"/>
    <w:rsid w:val="00BE258C"/>
    <w:rsid w:val="00BE2761"/>
    <w:rsid w:val="00BE2E73"/>
    <w:rsid w:val="00BE3057"/>
    <w:rsid w:val="00BE3754"/>
    <w:rsid w:val="00BE5DEF"/>
    <w:rsid w:val="00BE6B84"/>
    <w:rsid w:val="00BE6D25"/>
    <w:rsid w:val="00BE7EB3"/>
    <w:rsid w:val="00BF1256"/>
    <w:rsid w:val="00BF1D88"/>
    <w:rsid w:val="00BF22C3"/>
    <w:rsid w:val="00BF2568"/>
    <w:rsid w:val="00BF2B0D"/>
    <w:rsid w:val="00BF3CD1"/>
    <w:rsid w:val="00BF3F83"/>
    <w:rsid w:val="00BF45CA"/>
    <w:rsid w:val="00BF466A"/>
    <w:rsid w:val="00BF4E17"/>
    <w:rsid w:val="00BF4E18"/>
    <w:rsid w:val="00BF56CB"/>
    <w:rsid w:val="00BF5F10"/>
    <w:rsid w:val="00BF71B0"/>
    <w:rsid w:val="00BF74F7"/>
    <w:rsid w:val="00BF788E"/>
    <w:rsid w:val="00C00263"/>
    <w:rsid w:val="00C00B71"/>
    <w:rsid w:val="00C00E93"/>
    <w:rsid w:val="00C01C45"/>
    <w:rsid w:val="00C041C4"/>
    <w:rsid w:val="00C043D2"/>
    <w:rsid w:val="00C046CE"/>
    <w:rsid w:val="00C055BC"/>
    <w:rsid w:val="00C063A1"/>
    <w:rsid w:val="00C0693B"/>
    <w:rsid w:val="00C06AA3"/>
    <w:rsid w:val="00C06C3D"/>
    <w:rsid w:val="00C07E12"/>
    <w:rsid w:val="00C07F23"/>
    <w:rsid w:val="00C10FF3"/>
    <w:rsid w:val="00C11030"/>
    <w:rsid w:val="00C11214"/>
    <w:rsid w:val="00C112AA"/>
    <w:rsid w:val="00C127DC"/>
    <w:rsid w:val="00C1358F"/>
    <w:rsid w:val="00C139C8"/>
    <w:rsid w:val="00C1502C"/>
    <w:rsid w:val="00C15C14"/>
    <w:rsid w:val="00C165E5"/>
    <w:rsid w:val="00C167DD"/>
    <w:rsid w:val="00C17BDF"/>
    <w:rsid w:val="00C17D7C"/>
    <w:rsid w:val="00C20418"/>
    <w:rsid w:val="00C20A3C"/>
    <w:rsid w:val="00C21658"/>
    <w:rsid w:val="00C21709"/>
    <w:rsid w:val="00C21DE5"/>
    <w:rsid w:val="00C224B8"/>
    <w:rsid w:val="00C22554"/>
    <w:rsid w:val="00C23671"/>
    <w:rsid w:val="00C23F80"/>
    <w:rsid w:val="00C23FDB"/>
    <w:rsid w:val="00C248E7"/>
    <w:rsid w:val="00C24973"/>
    <w:rsid w:val="00C24D73"/>
    <w:rsid w:val="00C252AC"/>
    <w:rsid w:val="00C25826"/>
    <w:rsid w:val="00C25935"/>
    <w:rsid w:val="00C25CB0"/>
    <w:rsid w:val="00C26903"/>
    <w:rsid w:val="00C27634"/>
    <w:rsid w:val="00C312FB"/>
    <w:rsid w:val="00C31BF1"/>
    <w:rsid w:val="00C31FD1"/>
    <w:rsid w:val="00C32F63"/>
    <w:rsid w:val="00C33AA4"/>
    <w:rsid w:val="00C344D3"/>
    <w:rsid w:val="00C34C71"/>
    <w:rsid w:val="00C358D5"/>
    <w:rsid w:val="00C35F34"/>
    <w:rsid w:val="00C35F47"/>
    <w:rsid w:val="00C365E6"/>
    <w:rsid w:val="00C36616"/>
    <w:rsid w:val="00C36761"/>
    <w:rsid w:val="00C3689B"/>
    <w:rsid w:val="00C36A53"/>
    <w:rsid w:val="00C36FCD"/>
    <w:rsid w:val="00C37ACC"/>
    <w:rsid w:val="00C40509"/>
    <w:rsid w:val="00C414CF"/>
    <w:rsid w:val="00C41CE7"/>
    <w:rsid w:val="00C42F26"/>
    <w:rsid w:val="00C42FFD"/>
    <w:rsid w:val="00C43D4D"/>
    <w:rsid w:val="00C44830"/>
    <w:rsid w:val="00C44CD8"/>
    <w:rsid w:val="00C451D9"/>
    <w:rsid w:val="00C45A08"/>
    <w:rsid w:val="00C4706A"/>
    <w:rsid w:val="00C4730E"/>
    <w:rsid w:val="00C47635"/>
    <w:rsid w:val="00C47A9F"/>
    <w:rsid w:val="00C50083"/>
    <w:rsid w:val="00C51787"/>
    <w:rsid w:val="00C51871"/>
    <w:rsid w:val="00C51F50"/>
    <w:rsid w:val="00C520AA"/>
    <w:rsid w:val="00C52CED"/>
    <w:rsid w:val="00C52D20"/>
    <w:rsid w:val="00C52EAE"/>
    <w:rsid w:val="00C52EE0"/>
    <w:rsid w:val="00C53385"/>
    <w:rsid w:val="00C5381F"/>
    <w:rsid w:val="00C548D1"/>
    <w:rsid w:val="00C5498D"/>
    <w:rsid w:val="00C55A9F"/>
    <w:rsid w:val="00C55F02"/>
    <w:rsid w:val="00C57041"/>
    <w:rsid w:val="00C57927"/>
    <w:rsid w:val="00C603D0"/>
    <w:rsid w:val="00C60C6E"/>
    <w:rsid w:val="00C61311"/>
    <w:rsid w:val="00C6158D"/>
    <w:rsid w:val="00C6231F"/>
    <w:rsid w:val="00C629E6"/>
    <w:rsid w:val="00C63AC7"/>
    <w:rsid w:val="00C63DAD"/>
    <w:rsid w:val="00C64209"/>
    <w:rsid w:val="00C647CF"/>
    <w:rsid w:val="00C64FE8"/>
    <w:rsid w:val="00C6519F"/>
    <w:rsid w:val="00C65338"/>
    <w:rsid w:val="00C65426"/>
    <w:rsid w:val="00C66222"/>
    <w:rsid w:val="00C667EC"/>
    <w:rsid w:val="00C67193"/>
    <w:rsid w:val="00C67374"/>
    <w:rsid w:val="00C702B8"/>
    <w:rsid w:val="00C7031E"/>
    <w:rsid w:val="00C709CF"/>
    <w:rsid w:val="00C70A43"/>
    <w:rsid w:val="00C7156D"/>
    <w:rsid w:val="00C716B4"/>
    <w:rsid w:val="00C7181B"/>
    <w:rsid w:val="00C7248F"/>
    <w:rsid w:val="00C72A4A"/>
    <w:rsid w:val="00C73043"/>
    <w:rsid w:val="00C74688"/>
    <w:rsid w:val="00C74690"/>
    <w:rsid w:val="00C75032"/>
    <w:rsid w:val="00C75E2A"/>
    <w:rsid w:val="00C762C6"/>
    <w:rsid w:val="00C7668B"/>
    <w:rsid w:val="00C767C8"/>
    <w:rsid w:val="00C76AA0"/>
    <w:rsid w:val="00C76C9E"/>
    <w:rsid w:val="00C7740E"/>
    <w:rsid w:val="00C777DE"/>
    <w:rsid w:val="00C80146"/>
    <w:rsid w:val="00C801E2"/>
    <w:rsid w:val="00C80251"/>
    <w:rsid w:val="00C802C2"/>
    <w:rsid w:val="00C80B6F"/>
    <w:rsid w:val="00C8157C"/>
    <w:rsid w:val="00C8273E"/>
    <w:rsid w:val="00C82982"/>
    <w:rsid w:val="00C845FB"/>
    <w:rsid w:val="00C84644"/>
    <w:rsid w:val="00C84C2B"/>
    <w:rsid w:val="00C84C4A"/>
    <w:rsid w:val="00C85FDF"/>
    <w:rsid w:val="00C86062"/>
    <w:rsid w:val="00C8696D"/>
    <w:rsid w:val="00C8777D"/>
    <w:rsid w:val="00C87A94"/>
    <w:rsid w:val="00C9050B"/>
    <w:rsid w:val="00C9088B"/>
    <w:rsid w:val="00C910E0"/>
    <w:rsid w:val="00C92EFE"/>
    <w:rsid w:val="00C930DD"/>
    <w:rsid w:val="00C93600"/>
    <w:rsid w:val="00C93CA0"/>
    <w:rsid w:val="00C94BE3"/>
    <w:rsid w:val="00C94C03"/>
    <w:rsid w:val="00C95B58"/>
    <w:rsid w:val="00C9624D"/>
    <w:rsid w:val="00C97C71"/>
    <w:rsid w:val="00C97EB6"/>
    <w:rsid w:val="00CA0836"/>
    <w:rsid w:val="00CA0A6C"/>
    <w:rsid w:val="00CA13A9"/>
    <w:rsid w:val="00CA1C7D"/>
    <w:rsid w:val="00CA272D"/>
    <w:rsid w:val="00CA3123"/>
    <w:rsid w:val="00CA390F"/>
    <w:rsid w:val="00CA4338"/>
    <w:rsid w:val="00CA4CEB"/>
    <w:rsid w:val="00CA58F8"/>
    <w:rsid w:val="00CA6B6A"/>
    <w:rsid w:val="00CA7904"/>
    <w:rsid w:val="00CB0F44"/>
    <w:rsid w:val="00CB127B"/>
    <w:rsid w:val="00CB22E8"/>
    <w:rsid w:val="00CB294E"/>
    <w:rsid w:val="00CB333F"/>
    <w:rsid w:val="00CB35AD"/>
    <w:rsid w:val="00CB4005"/>
    <w:rsid w:val="00CB4286"/>
    <w:rsid w:val="00CB457B"/>
    <w:rsid w:val="00CB45E3"/>
    <w:rsid w:val="00CB4D62"/>
    <w:rsid w:val="00CB4F28"/>
    <w:rsid w:val="00CB4FAD"/>
    <w:rsid w:val="00CB5924"/>
    <w:rsid w:val="00CB6F5C"/>
    <w:rsid w:val="00CB75F2"/>
    <w:rsid w:val="00CB7E25"/>
    <w:rsid w:val="00CB7EDB"/>
    <w:rsid w:val="00CB7FCA"/>
    <w:rsid w:val="00CC02D4"/>
    <w:rsid w:val="00CC02E1"/>
    <w:rsid w:val="00CC0842"/>
    <w:rsid w:val="00CC08E1"/>
    <w:rsid w:val="00CC0BAE"/>
    <w:rsid w:val="00CC0EAF"/>
    <w:rsid w:val="00CC2147"/>
    <w:rsid w:val="00CC269C"/>
    <w:rsid w:val="00CC3BBE"/>
    <w:rsid w:val="00CC3EAF"/>
    <w:rsid w:val="00CC454B"/>
    <w:rsid w:val="00CC4D5B"/>
    <w:rsid w:val="00CC4E71"/>
    <w:rsid w:val="00CC52B1"/>
    <w:rsid w:val="00CC565C"/>
    <w:rsid w:val="00CC5AFD"/>
    <w:rsid w:val="00CC6BCB"/>
    <w:rsid w:val="00CC6C4F"/>
    <w:rsid w:val="00CC6CA0"/>
    <w:rsid w:val="00CC7902"/>
    <w:rsid w:val="00CC7D45"/>
    <w:rsid w:val="00CD0866"/>
    <w:rsid w:val="00CD09BB"/>
    <w:rsid w:val="00CD0A55"/>
    <w:rsid w:val="00CD131A"/>
    <w:rsid w:val="00CD1BCE"/>
    <w:rsid w:val="00CD1FF9"/>
    <w:rsid w:val="00CD236C"/>
    <w:rsid w:val="00CD3E59"/>
    <w:rsid w:val="00CD3F7F"/>
    <w:rsid w:val="00CD41BB"/>
    <w:rsid w:val="00CD42F6"/>
    <w:rsid w:val="00CD45D8"/>
    <w:rsid w:val="00CD6015"/>
    <w:rsid w:val="00CD6770"/>
    <w:rsid w:val="00CD6A5B"/>
    <w:rsid w:val="00CE036E"/>
    <w:rsid w:val="00CE0831"/>
    <w:rsid w:val="00CE27CE"/>
    <w:rsid w:val="00CE2F80"/>
    <w:rsid w:val="00CE332B"/>
    <w:rsid w:val="00CE414E"/>
    <w:rsid w:val="00CE4416"/>
    <w:rsid w:val="00CE4B70"/>
    <w:rsid w:val="00CE4C39"/>
    <w:rsid w:val="00CE4CA6"/>
    <w:rsid w:val="00CE5848"/>
    <w:rsid w:val="00CE5B9C"/>
    <w:rsid w:val="00CE5D77"/>
    <w:rsid w:val="00CE5E37"/>
    <w:rsid w:val="00CE5EFF"/>
    <w:rsid w:val="00CE6383"/>
    <w:rsid w:val="00CE666F"/>
    <w:rsid w:val="00CE6F23"/>
    <w:rsid w:val="00CE78AE"/>
    <w:rsid w:val="00CE7911"/>
    <w:rsid w:val="00CE7D33"/>
    <w:rsid w:val="00CE7E23"/>
    <w:rsid w:val="00CF09FB"/>
    <w:rsid w:val="00CF0D7A"/>
    <w:rsid w:val="00CF10B7"/>
    <w:rsid w:val="00CF11AC"/>
    <w:rsid w:val="00CF1826"/>
    <w:rsid w:val="00CF22BD"/>
    <w:rsid w:val="00CF2CB5"/>
    <w:rsid w:val="00CF480E"/>
    <w:rsid w:val="00CF4DAB"/>
    <w:rsid w:val="00CF4FF8"/>
    <w:rsid w:val="00CF562E"/>
    <w:rsid w:val="00CF7283"/>
    <w:rsid w:val="00CF76A2"/>
    <w:rsid w:val="00CF76C1"/>
    <w:rsid w:val="00CF76EB"/>
    <w:rsid w:val="00CF773E"/>
    <w:rsid w:val="00CF7FCF"/>
    <w:rsid w:val="00D0026B"/>
    <w:rsid w:val="00D01170"/>
    <w:rsid w:val="00D02E7E"/>
    <w:rsid w:val="00D031A5"/>
    <w:rsid w:val="00D033FD"/>
    <w:rsid w:val="00D04140"/>
    <w:rsid w:val="00D0507F"/>
    <w:rsid w:val="00D05610"/>
    <w:rsid w:val="00D056DF"/>
    <w:rsid w:val="00D057D4"/>
    <w:rsid w:val="00D05C93"/>
    <w:rsid w:val="00D060DC"/>
    <w:rsid w:val="00D061CB"/>
    <w:rsid w:val="00D06557"/>
    <w:rsid w:val="00D067D2"/>
    <w:rsid w:val="00D07CC8"/>
    <w:rsid w:val="00D07D42"/>
    <w:rsid w:val="00D1003B"/>
    <w:rsid w:val="00D101AE"/>
    <w:rsid w:val="00D114A4"/>
    <w:rsid w:val="00D1169E"/>
    <w:rsid w:val="00D11D28"/>
    <w:rsid w:val="00D11F09"/>
    <w:rsid w:val="00D12337"/>
    <w:rsid w:val="00D1235B"/>
    <w:rsid w:val="00D12897"/>
    <w:rsid w:val="00D13B46"/>
    <w:rsid w:val="00D15968"/>
    <w:rsid w:val="00D15EB1"/>
    <w:rsid w:val="00D1601C"/>
    <w:rsid w:val="00D16304"/>
    <w:rsid w:val="00D176A4"/>
    <w:rsid w:val="00D22184"/>
    <w:rsid w:val="00D22197"/>
    <w:rsid w:val="00D22A6F"/>
    <w:rsid w:val="00D22AD6"/>
    <w:rsid w:val="00D22CFD"/>
    <w:rsid w:val="00D22D49"/>
    <w:rsid w:val="00D22FEB"/>
    <w:rsid w:val="00D24974"/>
    <w:rsid w:val="00D25036"/>
    <w:rsid w:val="00D256AA"/>
    <w:rsid w:val="00D259C5"/>
    <w:rsid w:val="00D25C0F"/>
    <w:rsid w:val="00D25F5A"/>
    <w:rsid w:val="00D3024D"/>
    <w:rsid w:val="00D302BA"/>
    <w:rsid w:val="00D30345"/>
    <w:rsid w:val="00D30740"/>
    <w:rsid w:val="00D311FE"/>
    <w:rsid w:val="00D31447"/>
    <w:rsid w:val="00D31449"/>
    <w:rsid w:val="00D31B25"/>
    <w:rsid w:val="00D31BFE"/>
    <w:rsid w:val="00D31E81"/>
    <w:rsid w:val="00D32C97"/>
    <w:rsid w:val="00D32CE0"/>
    <w:rsid w:val="00D3307B"/>
    <w:rsid w:val="00D335CA"/>
    <w:rsid w:val="00D33D33"/>
    <w:rsid w:val="00D345F4"/>
    <w:rsid w:val="00D3586C"/>
    <w:rsid w:val="00D37173"/>
    <w:rsid w:val="00D37737"/>
    <w:rsid w:val="00D40269"/>
    <w:rsid w:val="00D40807"/>
    <w:rsid w:val="00D40A57"/>
    <w:rsid w:val="00D40B80"/>
    <w:rsid w:val="00D41462"/>
    <w:rsid w:val="00D41D7C"/>
    <w:rsid w:val="00D41EE3"/>
    <w:rsid w:val="00D41F71"/>
    <w:rsid w:val="00D4205D"/>
    <w:rsid w:val="00D424BA"/>
    <w:rsid w:val="00D425AF"/>
    <w:rsid w:val="00D42ACE"/>
    <w:rsid w:val="00D42BEE"/>
    <w:rsid w:val="00D42E7D"/>
    <w:rsid w:val="00D4301E"/>
    <w:rsid w:val="00D4313C"/>
    <w:rsid w:val="00D4395F"/>
    <w:rsid w:val="00D43B80"/>
    <w:rsid w:val="00D43EFA"/>
    <w:rsid w:val="00D458B9"/>
    <w:rsid w:val="00D45C4D"/>
    <w:rsid w:val="00D45E0A"/>
    <w:rsid w:val="00D46018"/>
    <w:rsid w:val="00D465EC"/>
    <w:rsid w:val="00D473BE"/>
    <w:rsid w:val="00D4760B"/>
    <w:rsid w:val="00D5045F"/>
    <w:rsid w:val="00D516D9"/>
    <w:rsid w:val="00D51BFC"/>
    <w:rsid w:val="00D51D9D"/>
    <w:rsid w:val="00D51EC3"/>
    <w:rsid w:val="00D52CB6"/>
    <w:rsid w:val="00D5345A"/>
    <w:rsid w:val="00D53E73"/>
    <w:rsid w:val="00D54583"/>
    <w:rsid w:val="00D55726"/>
    <w:rsid w:val="00D56E35"/>
    <w:rsid w:val="00D57E82"/>
    <w:rsid w:val="00D57E8E"/>
    <w:rsid w:val="00D602D7"/>
    <w:rsid w:val="00D608AB"/>
    <w:rsid w:val="00D60C4B"/>
    <w:rsid w:val="00D627F9"/>
    <w:rsid w:val="00D63712"/>
    <w:rsid w:val="00D637E8"/>
    <w:rsid w:val="00D63A02"/>
    <w:rsid w:val="00D63E43"/>
    <w:rsid w:val="00D64266"/>
    <w:rsid w:val="00D65CA7"/>
    <w:rsid w:val="00D66036"/>
    <w:rsid w:val="00D665E9"/>
    <w:rsid w:val="00D67BCA"/>
    <w:rsid w:val="00D70C46"/>
    <w:rsid w:val="00D71C98"/>
    <w:rsid w:val="00D724DD"/>
    <w:rsid w:val="00D72652"/>
    <w:rsid w:val="00D7316A"/>
    <w:rsid w:val="00D73EEA"/>
    <w:rsid w:val="00D73FC1"/>
    <w:rsid w:val="00D741E7"/>
    <w:rsid w:val="00D744BC"/>
    <w:rsid w:val="00D747DB"/>
    <w:rsid w:val="00D75D49"/>
    <w:rsid w:val="00D75FB6"/>
    <w:rsid w:val="00D76117"/>
    <w:rsid w:val="00D76124"/>
    <w:rsid w:val="00D7656C"/>
    <w:rsid w:val="00D76E74"/>
    <w:rsid w:val="00D8075A"/>
    <w:rsid w:val="00D80BE0"/>
    <w:rsid w:val="00D80C5F"/>
    <w:rsid w:val="00D80F07"/>
    <w:rsid w:val="00D81190"/>
    <w:rsid w:val="00D82259"/>
    <w:rsid w:val="00D82BA7"/>
    <w:rsid w:val="00D845F9"/>
    <w:rsid w:val="00D85F81"/>
    <w:rsid w:val="00D86875"/>
    <w:rsid w:val="00D86889"/>
    <w:rsid w:val="00D869BA"/>
    <w:rsid w:val="00D87DDF"/>
    <w:rsid w:val="00D90DDD"/>
    <w:rsid w:val="00D914AD"/>
    <w:rsid w:val="00D9250C"/>
    <w:rsid w:val="00D92C99"/>
    <w:rsid w:val="00D93104"/>
    <w:rsid w:val="00D943BA"/>
    <w:rsid w:val="00D94459"/>
    <w:rsid w:val="00D944F0"/>
    <w:rsid w:val="00D94C1C"/>
    <w:rsid w:val="00D9658E"/>
    <w:rsid w:val="00D96B2E"/>
    <w:rsid w:val="00D96CE1"/>
    <w:rsid w:val="00D9767D"/>
    <w:rsid w:val="00D97B58"/>
    <w:rsid w:val="00DA00F7"/>
    <w:rsid w:val="00DA0102"/>
    <w:rsid w:val="00DA02F7"/>
    <w:rsid w:val="00DA0A46"/>
    <w:rsid w:val="00DA0D30"/>
    <w:rsid w:val="00DA10C0"/>
    <w:rsid w:val="00DA2979"/>
    <w:rsid w:val="00DA2AD0"/>
    <w:rsid w:val="00DA3AB8"/>
    <w:rsid w:val="00DA3BB2"/>
    <w:rsid w:val="00DA441C"/>
    <w:rsid w:val="00DA524B"/>
    <w:rsid w:val="00DA5C0A"/>
    <w:rsid w:val="00DA5CE5"/>
    <w:rsid w:val="00DA5E2D"/>
    <w:rsid w:val="00DA6146"/>
    <w:rsid w:val="00DA724D"/>
    <w:rsid w:val="00DA7851"/>
    <w:rsid w:val="00DA7A55"/>
    <w:rsid w:val="00DA7AAC"/>
    <w:rsid w:val="00DB0695"/>
    <w:rsid w:val="00DB2987"/>
    <w:rsid w:val="00DB399A"/>
    <w:rsid w:val="00DB3B64"/>
    <w:rsid w:val="00DB3BA5"/>
    <w:rsid w:val="00DB42C2"/>
    <w:rsid w:val="00DB4C05"/>
    <w:rsid w:val="00DB56B5"/>
    <w:rsid w:val="00DB61FE"/>
    <w:rsid w:val="00DB63E8"/>
    <w:rsid w:val="00DB69C5"/>
    <w:rsid w:val="00DB6BAA"/>
    <w:rsid w:val="00DB6BE5"/>
    <w:rsid w:val="00DB7485"/>
    <w:rsid w:val="00DC093B"/>
    <w:rsid w:val="00DC09D3"/>
    <w:rsid w:val="00DC0ADC"/>
    <w:rsid w:val="00DC2466"/>
    <w:rsid w:val="00DC34E8"/>
    <w:rsid w:val="00DC39FF"/>
    <w:rsid w:val="00DC3C75"/>
    <w:rsid w:val="00DC51B7"/>
    <w:rsid w:val="00DC5A22"/>
    <w:rsid w:val="00DC62EC"/>
    <w:rsid w:val="00DC6891"/>
    <w:rsid w:val="00DC6F9A"/>
    <w:rsid w:val="00DC7F82"/>
    <w:rsid w:val="00DC7FA5"/>
    <w:rsid w:val="00DD1764"/>
    <w:rsid w:val="00DD2489"/>
    <w:rsid w:val="00DD3DB6"/>
    <w:rsid w:val="00DD4066"/>
    <w:rsid w:val="00DD4CFB"/>
    <w:rsid w:val="00DD4ECA"/>
    <w:rsid w:val="00DD5506"/>
    <w:rsid w:val="00DD5839"/>
    <w:rsid w:val="00DD5A94"/>
    <w:rsid w:val="00DD5C43"/>
    <w:rsid w:val="00DD5D2B"/>
    <w:rsid w:val="00DD63BD"/>
    <w:rsid w:val="00DD724F"/>
    <w:rsid w:val="00DE046E"/>
    <w:rsid w:val="00DE086A"/>
    <w:rsid w:val="00DE18B7"/>
    <w:rsid w:val="00DE2D82"/>
    <w:rsid w:val="00DE2F60"/>
    <w:rsid w:val="00DE3081"/>
    <w:rsid w:val="00DE4896"/>
    <w:rsid w:val="00DE504F"/>
    <w:rsid w:val="00DE57FB"/>
    <w:rsid w:val="00DE6437"/>
    <w:rsid w:val="00DE6F75"/>
    <w:rsid w:val="00DE70F2"/>
    <w:rsid w:val="00DE7469"/>
    <w:rsid w:val="00DE74D6"/>
    <w:rsid w:val="00DF0CCF"/>
    <w:rsid w:val="00DF0DAA"/>
    <w:rsid w:val="00DF2077"/>
    <w:rsid w:val="00DF2428"/>
    <w:rsid w:val="00DF2C82"/>
    <w:rsid w:val="00DF2C92"/>
    <w:rsid w:val="00DF35D7"/>
    <w:rsid w:val="00DF3814"/>
    <w:rsid w:val="00DF3F15"/>
    <w:rsid w:val="00DF4C54"/>
    <w:rsid w:val="00DF56E4"/>
    <w:rsid w:val="00DF59A9"/>
    <w:rsid w:val="00DF5A21"/>
    <w:rsid w:val="00DF60CE"/>
    <w:rsid w:val="00DF660F"/>
    <w:rsid w:val="00DF71B5"/>
    <w:rsid w:val="00DF74DE"/>
    <w:rsid w:val="00DF78F3"/>
    <w:rsid w:val="00E00FE4"/>
    <w:rsid w:val="00E0125B"/>
    <w:rsid w:val="00E01B9F"/>
    <w:rsid w:val="00E01CD9"/>
    <w:rsid w:val="00E031A5"/>
    <w:rsid w:val="00E034FE"/>
    <w:rsid w:val="00E04AFB"/>
    <w:rsid w:val="00E073C9"/>
    <w:rsid w:val="00E07B52"/>
    <w:rsid w:val="00E1043E"/>
    <w:rsid w:val="00E10EDA"/>
    <w:rsid w:val="00E123BA"/>
    <w:rsid w:val="00E12FCE"/>
    <w:rsid w:val="00E136F6"/>
    <w:rsid w:val="00E139F0"/>
    <w:rsid w:val="00E13DE4"/>
    <w:rsid w:val="00E15229"/>
    <w:rsid w:val="00E152C6"/>
    <w:rsid w:val="00E16157"/>
    <w:rsid w:val="00E162B0"/>
    <w:rsid w:val="00E16396"/>
    <w:rsid w:val="00E163A8"/>
    <w:rsid w:val="00E1665A"/>
    <w:rsid w:val="00E16C5C"/>
    <w:rsid w:val="00E17AA1"/>
    <w:rsid w:val="00E20FCC"/>
    <w:rsid w:val="00E21004"/>
    <w:rsid w:val="00E22213"/>
    <w:rsid w:val="00E22C79"/>
    <w:rsid w:val="00E22FF8"/>
    <w:rsid w:val="00E23C0D"/>
    <w:rsid w:val="00E23C22"/>
    <w:rsid w:val="00E24153"/>
    <w:rsid w:val="00E24A4E"/>
    <w:rsid w:val="00E25057"/>
    <w:rsid w:val="00E2510A"/>
    <w:rsid w:val="00E25A7B"/>
    <w:rsid w:val="00E25D27"/>
    <w:rsid w:val="00E25F4D"/>
    <w:rsid w:val="00E260C2"/>
    <w:rsid w:val="00E2636C"/>
    <w:rsid w:val="00E26A68"/>
    <w:rsid w:val="00E270B1"/>
    <w:rsid w:val="00E305DB"/>
    <w:rsid w:val="00E31152"/>
    <w:rsid w:val="00E31A74"/>
    <w:rsid w:val="00E31F6A"/>
    <w:rsid w:val="00E32B74"/>
    <w:rsid w:val="00E3327E"/>
    <w:rsid w:val="00E33814"/>
    <w:rsid w:val="00E33912"/>
    <w:rsid w:val="00E33BAE"/>
    <w:rsid w:val="00E33C9F"/>
    <w:rsid w:val="00E33D1F"/>
    <w:rsid w:val="00E3512A"/>
    <w:rsid w:val="00E35167"/>
    <w:rsid w:val="00E356D3"/>
    <w:rsid w:val="00E36710"/>
    <w:rsid w:val="00E36C59"/>
    <w:rsid w:val="00E37D9C"/>
    <w:rsid w:val="00E40C28"/>
    <w:rsid w:val="00E40EBB"/>
    <w:rsid w:val="00E40F04"/>
    <w:rsid w:val="00E41769"/>
    <w:rsid w:val="00E417CF"/>
    <w:rsid w:val="00E41A3E"/>
    <w:rsid w:val="00E41EA0"/>
    <w:rsid w:val="00E42941"/>
    <w:rsid w:val="00E42A5F"/>
    <w:rsid w:val="00E42E6D"/>
    <w:rsid w:val="00E42FAC"/>
    <w:rsid w:val="00E43FFD"/>
    <w:rsid w:val="00E446B5"/>
    <w:rsid w:val="00E44711"/>
    <w:rsid w:val="00E44A21"/>
    <w:rsid w:val="00E45098"/>
    <w:rsid w:val="00E4530C"/>
    <w:rsid w:val="00E4537D"/>
    <w:rsid w:val="00E45B04"/>
    <w:rsid w:val="00E4673A"/>
    <w:rsid w:val="00E4714D"/>
    <w:rsid w:val="00E47518"/>
    <w:rsid w:val="00E475EC"/>
    <w:rsid w:val="00E50D50"/>
    <w:rsid w:val="00E51703"/>
    <w:rsid w:val="00E51E0F"/>
    <w:rsid w:val="00E524EF"/>
    <w:rsid w:val="00E52A8C"/>
    <w:rsid w:val="00E53006"/>
    <w:rsid w:val="00E53060"/>
    <w:rsid w:val="00E53238"/>
    <w:rsid w:val="00E53AAC"/>
    <w:rsid w:val="00E53AE9"/>
    <w:rsid w:val="00E53DA4"/>
    <w:rsid w:val="00E546C5"/>
    <w:rsid w:val="00E55260"/>
    <w:rsid w:val="00E55CEF"/>
    <w:rsid w:val="00E56789"/>
    <w:rsid w:val="00E56C9F"/>
    <w:rsid w:val="00E60130"/>
    <w:rsid w:val="00E60272"/>
    <w:rsid w:val="00E603DD"/>
    <w:rsid w:val="00E604BF"/>
    <w:rsid w:val="00E60A2B"/>
    <w:rsid w:val="00E613D9"/>
    <w:rsid w:val="00E61A4D"/>
    <w:rsid w:val="00E61BC9"/>
    <w:rsid w:val="00E62A40"/>
    <w:rsid w:val="00E63FF9"/>
    <w:rsid w:val="00E644AF"/>
    <w:rsid w:val="00E65236"/>
    <w:rsid w:val="00E6545C"/>
    <w:rsid w:val="00E65B7A"/>
    <w:rsid w:val="00E66DFE"/>
    <w:rsid w:val="00E7064C"/>
    <w:rsid w:val="00E707F9"/>
    <w:rsid w:val="00E71D81"/>
    <w:rsid w:val="00E72843"/>
    <w:rsid w:val="00E72A00"/>
    <w:rsid w:val="00E73E55"/>
    <w:rsid w:val="00E741A4"/>
    <w:rsid w:val="00E741F1"/>
    <w:rsid w:val="00E750F7"/>
    <w:rsid w:val="00E75205"/>
    <w:rsid w:val="00E75639"/>
    <w:rsid w:val="00E75FEE"/>
    <w:rsid w:val="00E770AF"/>
    <w:rsid w:val="00E77E7F"/>
    <w:rsid w:val="00E80383"/>
    <w:rsid w:val="00E8065D"/>
    <w:rsid w:val="00E808D8"/>
    <w:rsid w:val="00E81F84"/>
    <w:rsid w:val="00E82574"/>
    <w:rsid w:val="00E828A6"/>
    <w:rsid w:val="00E82CEF"/>
    <w:rsid w:val="00E82E72"/>
    <w:rsid w:val="00E83B29"/>
    <w:rsid w:val="00E8416B"/>
    <w:rsid w:val="00E8472F"/>
    <w:rsid w:val="00E857C6"/>
    <w:rsid w:val="00E858C8"/>
    <w:rsid w:val="00E85EC0"/>
    <w:rsid w:val="00E866FA"/>
    <w:rsid w:val="00E86A3E"/>
    <w:rsid w:val="00E87C55"/>
    <w:rsid w:val="00E9000E"/>
    <w:rsid w:val="00E90022"/>
    <w:rsid w:val="00E91514"/>
    <w:rsid w:val="00E91760"/>
    <w:rsid w:val="00E91A21"/>
    <w:rsid w:val="00E91EE4"/>
    <w:rsid w:val="00E92B6C"/>
    <w:rsid w:val="00E92FCD"/>
    <w:rsid w:val="00E9318E"/>
    <w:rsid w:val="00E938F4"/>
    <w:rsid w:val="00E94136"/>
    <w:rsid w:val="00E9415A"/>
    <w:rsid w:val="00E9487F"/>
    <w:rsid w:val="00E960A8"/>
    <w:rsid w:val="00E962AE"/>
    <w:rsid w:val="00E96403"/>
    <w:rsid w:val="00E9693F"/>
    <w:rsid w:val="00E97BE8"/>
    <w:rsid w:val="00EA0552"/>
    <w:rsid w:val="00EA06EE"/>
    <w:rsid w:val="00EA17B1"/>
    <w:rsid w:val="00EA2890"/>
    <w:rsid w:val="00EA2A78"/>
    <w:rsid w:val="00EA2AED"/>
    <w:rsid w:val="00EA37DE"/>
    <w:rsid w:val="00EA4DB2"/>
    <w:rsid w:val="00EA53B1"/>
    <w:rsid w:val="00EA7225"/>
    <w:rsid w:val="00EA7445"/>
    <w:rsid w:val="00EA7A56"/>
    <w:rsid w:val="00EB0475"/>
    <w:rsid w:val="00EB0AA8"/>
    <w:rsid w:val="00EB0AB3"/>
    <w:rsid w:val="00EB0AFC"/>
    <w:rsid w:val="00EB0B68"/>
    <w:rsid w:val="00EB0D0E"/>
    <w:rsid w:val="00EB1111"/>
    <w:rsid w:val="00EB1419"/>
    <w:rsid w:val="00EB29E3"/>
    <w:rsid w:val="00EB3D75"/>
    <w:rsid w:val="00EB4433"/>
    <w:rsid w:val="00EB4B35"/>
    <w:rsid w:val="00EB6AE4"/>
    <w:rsid w:val="00EB731D"/>
    <w:rsid w:val="00EC09B8"/>
    <w:rsid w:val="00EC1310"/>
    <w:rsid w:val="00EC14B8"/>
    <w:rsid w:val="00EC1F7B"/>
    <w:rsid w:val="00EC28EB"/>
    <w:rsid w:val="00EC50AA"/>
    <w:rsid w:val="00EC523C"/>
    <w:rsid w:val="00EC7B01"/>
    <w:rsid w:val="00EC7FC0"/>
    <w:rsid w:val="00EC7FFB"/>
    <w:rsid w:val="00ED1049"/>
    <w:rsid w:val="00ED1583"/>
    <w:rsid w:val="00ED29D3"/>
    <w:rsid w:val="00ED2BD1"/>
    <w:rsid w:val="00ED45CF"/>
    <w:rsid w:val="00ED4A3E"/>
    <w:rsid w:val="00ED5208"/>
    <w:rsid w:val="00ED57BF"/>
    <w:rsid w:val="00ED59E8"/>
    <w:rsid w:val="00ED5B19"/>
    <w:rsid w:val="00ED63A1"/>
    <w:rsid w:val="00ED71B5"/>
    <w:rsid w:val="00ED73C1"/>
    <w:rsid w:val="00ED7428"/>
    <w:rsid w:val="00ED77DF"/>
    <w:rsid w:val="00ED7E8B"/>
    <w:rsid w:val="00EE0414"/>
    <w:rsid w:val="00EE06E4"/>
    <w:rsid w:val="00EE0739"/>
    <w:rsid w:val="00EE0F4B"/>
    <w:rsid w:val="00EE1036"/>
    <w:rsid w:val="00EE1559"/>
    <w:rsid w:val="00EE17D3"/>
    <w:rsid w:val="00EE20DB"/>
    <w:rsid w:val="00EE21EC"/>
    <w:rsid w:val="00EE308E"/>
    <w:rsid w:val="00EE3F2E"/>
    <w:rsid w:val="00EE4799"/>
    <w:rsid w:val="00EE49D5"/>
    <w:rsid w:val="00EE5952"/>
    <w:rsid w:val="00EE5B4C"/>
    <w:rsid w:val="00EE6B33"/>
    <w:rsid w:val="00EE6DC5"/>
    <w:rsid w:val="00EE7017"/>
    <w:rsid w:val="00EE7706"/>
    <w:rsid w:val="00EF2880"/>
    <w:rsid w:val="00EF2EA9"/>
    <w:rsid w:val="00EF2F93"/>
    <w:rsid w:val="00EF3063"/>
    <w:rsid w:val="00EF465D"/>
    <w:rsid w:val="00EF49CD"/>
    <w:rsid w:val="00EF54E5"/>
    <w:rsid w:val="00EF613A"/>
    <w:rsid w:val="00EF6E2D"/>
    <w:rsid w:val="00EF7160"/>
    <w:rsid w:val="00EF725F"/>
    <w:rsid w:val="00EF762A"/>
    <w:rsid w:val="00F0018B"/>
    <w:rsid w:val="00F011FB"/>
    <w:rsid w:val="00F01DF0"/>
    <w:rsid w:val="00F02090"/>
    <w:rsid w:val="00F02145"/>
    <w:rsid w:val="00F02BF9"/>
    <w:rsid w:val="00F03138"/>
    <w:rsid w:val="00F036B1"/>
    <w:rsid w:val="00F036B6"/>
    <w:rsid w:val="00F03BDE"/>
    <w:rsid w:val="00F04A04"/>
    <w:rsid w:val="00F06567"/>
    <w:rsid w:val="00F06CD2"/>
    <w:rsid w:val="00F07562"/>
    <w:rsid w:val="00F077F4"/>
    <w:rsid w:val="00F07A4C"/>
    <w:rsid w:val="00F07CB7"/>
    <w:rsid w:val="00F07DEF"/>
    <w:rsid w:val="00F101EA"/>
    <w:rsid w:val="00F10EDC"/>
    <w:rsid w:val="00F11AA3"/>
    <w:rsid w:val="00F11FEF"/>
    <w:rsid w:val="00F126FF"/>
    <w:rsid w:val="00F1296E"/>
    <w:rsid w:val="00F12BA8"/>
    <w:rsid w:val="00F1312E"/>
    <w:rsid w:val="00F1329D"/>
    <w:rsid w:val="00F13401"/>
    <w:rsid w:val="00F1414A"/>
    <w:rsid w:val="00F15710"/>
    <w:rsid w:val="00F15D88"/>
    <w:rsid w:val="00F16599"/>
    <w:rsid w:val="00F165A1"/>
    <w:rsid w:val="00F16C8F"/>
    <w:rsid w:val="00F17910"/>
    <w:rsid w:val="00F17B27"/>
    <w:rsid w:val="00F17F74"/>
    <w:rsid w:val="00F20177"/>
    <w:rsid w:val="00F201D3"/>
    <w:rsid w:val="00F20DD6"/>
    <w:rsid w:val="00F210FE"/>
    <w:rsid w:val="00F216A6"/>
    <w:rsid w:val="00F23A14"/>
    <w:rsid w:val="00F24B28"/>
    <w:rsid w:val="00F267F2"/>
    <w:rsid w:val="00F303DA"/>
    <w:rsid w:val="00F30EC1"/>
    <w:rsid w:val="00F311ED"/>
    <w:rsid w:val="00F32421"/>
    <w:rsid w:val="00F346D0"/>
    <w:rsid w:val="00F347F9"/>
    <w:rsid w:val="00F348EB"/>
    <w:rsid w:val="00F34D10"/>
    <w:rsid w:val="00F3575B"/>
    <w:rsid w:val="00F358E3"/>
    <w:rsid w:val="00F359A4"/>
    <w:rsid w:val="00F35D89"/>
    <w:rsid w:val="00F36216"/>
    <w:rsid w:val="00F36D68"/>
    <w:rsid w:val="00F37107"/>
    <w:rsid w:val="00F37471"/>
    <w:rsid w:val="00F376BD"/>
    <w:rsid w:val="00F378F2"/>
    <w:rsid w:val="00F37A7E"/>
    <w:rsid w:val="00F37BC0"/>
    <w:rsid w:val="00F37E06"/>
    <w:rsid w:val="00F37EE6"/>
    <w:rsid w:val="00F40294"/>
    <w:rsid w:val="00F40E83"/>
    <w:rsid w:val="00F40EDF"/>
    <w:rsid w:val="00F41521"/>
    <w:rsid w:val="00F4214E"/>
    <w:rsid w:val="00F4289B"/>
    <w:rsid w:val="00F42C20"/>
    <w:rsid w:val="00F4313E"/>
    <w:rsid w:val="00F432D5"/>
    <w:rsid w:val="00F433D9"/>
    <w:rsid w:val="00F43C65"/>
    <w:rsid w:val="00F441B6"/>
    <w:rsid w:val="00F45686"/>
    <w:rsid w:val="00F46455"/>
    <w:rsid w:val="00F473B6"/>
    <w:rsid w:val="00F47970"/>
    <w:rsid w:val="00F47B75"/>
    <w:rsid w:val="00F50E9C"/>
    <w:rsid w:val="00F51639"/>
    <w:rsid w:val="00F52158"/>
    <w:rsid w:val="00F5254F"/>
    <w:rsid w:val="00F52916"/>
    <w:rsid w:val="00F52D9F"/>
    <w:rsid w:val="00F53671"/>
    <w:rsid w:val="00F53C9A"/>
    <w:rsid w:val="00F5427B"/>
    <w:rsid w:val="00F5427C"/>
    <w:rsid w:val="00F54651"/>
    <w:rsid w:val="00F54761"/>
    <w:rsid w:val="00F54F8B"/>
    <w:rsid w:val="00F55A7E"/>
    <w:rsid w:val="00F55B41"/>
    <w:rsid w:val="00F564BE"/>
    <w:rsid w:val="00F564CC"/>
    <w:rsid w:val="00F56CD1"/>
    <w:rsid w:val="00F57AAA"/>
    <w:rsid w:val="00F57D5C"/>
    <w:rsid w:val="00F60078"/>
    <w:rsid w:val="00F604B6"/>
    <w:rsid w:val="00F6053B"/>
    <w:rsid w:val="00F61207"/>
    <w:rsid w:val="00F61C96"/>
    <w:rsid w:val="00F61E44"/>
    <w:rsid w:val="00F61EBE"/>
    <w:rsid w:val="00F627B8"/>
    <w:rsid w:val="00F62C66"/>
    <w:rsid w:val="00F62D19"/>
    <w:rsid w:val="00F63C3A"/>
    <w:rsid w:val="00F63F42"/>
    <w:rsid w:val="00F64B5E"/>
    <w:rsid w:val="00F6563C"/>
    <w:rsid w:val="00F659D9"/>
    <w:rsid w:val="00F6617F"/>
    <w:rsid w:val="00F66589"/>
    <w:rsid w:val="00F70220"/>
    <w:rsid w:val="00F702FC"/>
    <w:rsid w:val="00F705CD"/>
    <w:rsid w:val="00F70AE2"/>
    <w:rsid w:val="00F71145"/>
    <w:rsid w:val="00F71E91"/>
    <w:rsid w:val="00F71F80"/>
    <w:rsid w:val="00F72340"/>
    <w:rsid w:val="00F72956"/>
    <w:rsid w:val="00F73C92"/>
    <w:rsid w:val="00F74D22"/>
    <w:rsid w:val="00F7547F"/>
    <w:rsid w:val="00F75D5C"/>
    <w:rsid w:val="00F75E17"/>
    <w:rsid w:val="00F760FE"/>
    <w:rsid w:val="00F761C0"/>
    <w:rsid w:val="00F76693"/>
    <w:rsid w:val="00F767CC"/>
    <w:rsid w:val="00F76AC9"/>
    <w:rsid w:val="00F772F6"/>
    <w:rsid w:val="00F80150"/>
    <w:rsid w:val="00F80EDC"/>
    <w:rsid w:val="00F82C89"/>
    <w:rsid w:val="00F83036"/>
    <w:rsid w:val="00F842F4"/>
    <w:rsid w:val="00F84A8F"/>
    <w:rsid w:val="00F85701"/>
    <w:rsid w:val="00F85EBB"/>
    <w:rsid w:val="00F86CCF"/>
    <w:rsid w:val="00F870E6"/>
    <w:rsid w:val="00F91B1D"/>
    <w:rsid w:val="00F91F6C"/>
    <w:rsid w:val="00F9261E"/>
    <w:rsid w:val="00F9332C"/>
    <w:rsid w:val="00F934E8"/>
    <w:rsid w:val="00F937E8"/>
    <w:rsid w:val="00F942CE"/>
    <w:rsid w:val="00F9468A"/>
    <w:rsid w:val="00F95015"/>
    <w:rsid w:val="00F953FA"/>
    <w:rsid w:val="00F9567E"/>
    <w:rsid w:val="00F9571B"/>
    <w:rsid w:val="00F95A1D"/>
    <w:rsid w:val="00F95F88"/>
    <w:rsid w:val="00F9613F"/>
    <w:rsid w:val="00F9627D"/>
    <w:rsid w:val="00F96B61"/>
    <w:rsid w:val="00F96DED"/>
    <w:rsid w:val="00F96EE7"/>
    <w:rsid w:val="00F97005"/>
    <w:rsid w:val="00FA0491"/>
    <w:rsid w:val="00FA1154"/>
    <w:rsid w:val="00FA1BF5"/>
    <w:rsid w:val="00FA350F"/>
    <w:rsid w:val="00FA3863"/>
    <w:rsid w:val="00FA3CA1"/>
    <w:rsid w:val="00FA3DA6"/>
    <w:rsid w:val="00FA3F18"/>
    <w:rsid w:val="00FA4440"/>
    <w:rsid w:val="00FA57F5"/>
    <w:rsid w:val="00FA6468"/>
    <w:rsid w:val="00FA6DC0"/>
    <w:rsid w:val="00FA6F2B"/>
    <w:rsid w:val="00FA78C8"/>
    <w:rsid w:val="00FA7CDA"/>
    <w:rsid w:val="00FA7DD0"/>
    <w:rsid w:val="00FB029E"/>
    <w:rsid w:val="00FB0FA7"/>
    <w:rsid w:val="00FB1314"/>
    <w:rsid w:val="00FB25A4"/>
    <w:rsid w:val="00FB2F6F"/>
    <w:rsid w:val="00FB2FE2"/>
    <w:rsid w:val="00FB31F6"/>
    <w:rsid w:val="00FB321D"/>
    <w:rsid w:val="00FB42F7"/>
    <w:rsid w:val="00FB4A4A"/>
    <w:rsid w:val="00FB4D7C"/>
    <w:rsid w:val="00FB4DAA"/>
    <w:rsid w:val="00FB6E9D"/>
    <w:rsid w:val="00FC026A"/>
    <w:rsid w:val="00FC0A0D"/>
    <w:rsid w:val="00FC0AB5"/>
    <w:rsid w:val="00FC227F"/>
    <w:rsid w:val="00FC363F"/>
    <w:rsid w:val="00FC394B"/>
    <w:rsid w:val="00FC3A9E"/>
    <w:rsid w:val="00FC3F44"/>
    <w:rsid w:val="00FC4418"/>
    <w:rsid w:val="00FC4D48"/>
    <w:rsid w:val="00FC58E2"/>
    <w:rsid w:val="00FC5C74"/>
    <w:rsid w:val="00FC5D81"/>
    <w:rsid w:val="00FC6AAD"/>
    <w:rsid w:val="00FC74FE"/>
    <w:rsid w:val="00FC76DB"/>
    <w:rsid w:val="00FD0332"/>
    <w:rsid w:val="00FD13D5"/>
    <w:rsid w:val="00FD16A0"/>
    <w:rsid w:val="00FD170D"/>
    <w:rsid w:val="00FD1809"/>
    <w:rsid w:val="00FD1966"/>
    <w:rsid w:val="00FD1D36"/>
    <w:rsid w:val="00FD2264"/>
    <w:rsid w:val="00FD2958"/>
    <w:rsid w:val="00FD2E5B"/>
    <w:rsid w:val="00FD3830"/>
    <w:rsid w:val="00FD3CE9"/>
    <w:rsid w:val="00FD5149"/>
    <w:rsid w:val="00FD6621"/>
    <w:rsid w:val="00FD778E"/>
    <w:rsid w:val="00FD7AD0"/>
    <w:rsid w:val="00FD7F4D"/>
    <w:rsid w:val="00FE094F"/>
    <w:rsid w:val="00FE0E65"/>
    <w:rsid w:val="00FE3B14"/>
    <w:rsid w:val="00FE3F67"/>
    <w:rsid w:val="00FE4687"/>
    <w:rsid w:val="00FE4E29"/>
    <w:rsid w:val="00FE5103"/>
    <w:rsid w:val="00FE626F"/>
    <w:rsid w:val="00FF0205"/>
    <w:rsid w:val="00FF02AB"/>
    <w:rsid w:val="00FF033D"/>
    <w:rsid w:val="00FF076D"/>
    <w:rsid w:val="00FF083E"/>
    <w:rsid w:val="00FF13D2"/>
    <w:rsid w:val="00FF18AA"/>
    <w:rsid w:val="00FF1C63"/>
    <w:rsid w:val="00FF28E6"/>
    <w:rsid w:val="00FF2A21"/>
    <w:rsid w:val="00FF2F61"/>
    <w:rsid w:val="00FF322C"/>
    <w:rsid w:val="00FF3273"/>
    <w:rsid w:val="00FF340D"/>
    <w:rsid w:val="00FF389E"/>
    <w:rsid w:val="00FF3A2F"/>
    <w:rsid w:val="00FF4771"/>
    <w:rsid w:val="00FF6120"/>
    <w:rsid w:val="00FF6222"/>
    <w:rsid w:val="00FF78F7"/>
    <w:rsid w:val="00FF7D6A"/>
    <w:rsid w:val="00FF7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locked="0" w:semiHidden="0" w:uiPriority="0" w:unhideWhenUsed="0"/>
    <w:lsdException w:name="heading 1" w:locked="0" w:semiHidden="0" w:uiPriority="0" w:unhideWhenUsed="0" w:qFormat="1"/>
    <w:lsdException w:name="heading 2" w:locked="0" w:semiHidden="0" w:uiPriority="0" w:unhideWhenUsed="0" w:qFormat="1"/>
    <w:lsdException w:name="heading 3" w:locked="0" w:semiHidden="0" w:uiPriority="0" w:unhideWhenUsed="0" w:qFormat="1"/>
    <w:lsdException w:name="heading 4" w:locked="0" w:semiHidden="0" w:uiPriority="0" w:unhideWhenUsed="0" w:qFormat="1"/>
    <w:lsdException w:name="heading 5" w:locked="0" w:semiHidden="0" w:uiPriority="0" w:unhideWhenUsed="0" w:qFormat="1"/>
    <w:lsdException w:name="heading 6" w:locked="0" w:semiHidden="0" w:uiPriority="0" w:unhideWhenUsed="0" w:qFormat="1"/>
    <w:lsdException w:name="heading 7" w:locked="0" w:semiHidden="0" w:uiPriority="0" w:unhideWhenUsed="0" w:qFormat="1"/>
    <w:lsdException w:name="heading 8" w:locked="0" w:semiHidden="0" w:uiPriority="0" w:unhideWhenUsed="0" w:qFormat="1"/>
    <w:lsdException w:name="heading 9" w:locked="0"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locked="0" w:uiPriority="0" w:qFormat="1"/>
    <w:lsdException w:name="footnote reference" w:uiPriority="0"/>
    <w:lsdException w:name="annotation reference" w:uiPriority="0"/>
    <w:lsdException w:name="page number" w:uiPriority="0"/>
    <w:lsdException w:name="List" w:uiPriority="0"/>
    <w:lsdException w:name="List Bullet" w:uiPriority="0" w:qFormat="1"/>
    <w:lsdException w:name="List Number" w:uiPriority="0" w:qFormat="1"/>
    <w:lsdException w:name="List 2" w:uiPriority="0"/>
    <w:lsdException w:name="List Bullet 2" w:uiPriority="0" w:qFormat="1"/>
    <w:lsdException w:name="List Bullet 3" w:uiPriority="0" w:qFormat="1"/>
    <w:lsdException w:name="List Number 2" w:uiPriority="0" w:qFormat="1"/>
    <w:lsdException w:name="List Number 3" w:uiPriority="0" w:qFormat="1"/>
    <w:lsdException w:name="Title" w:locked="0" w:semiHidden="0" w:uiPriority="0" w:unhideWhenUsed="0" w:qFormat="1"/>
    <w:lsdException w:name="Default Paragraph Font" w:uiPriority="1"/>
    <w:lsdException w:name="Body Text" w:uiPriority="0" w:qFormat="1"/>
    <w:lsdException w:name="Body Text Indent" w:uiPriority="0"/>
    <w:lsdException w:name="Subtitle" w:locked="0" w:semiHidden="0" w:uiPriority="0" w:unhideWhenUsed="0"/>
    <w:lsdException w:name="Date" w:uiPriority="0"/>
    <w:lsdException w:name="Body Text First Indent" w:uiPriority="0"/>
    <w:lsdException w:name="Body Text 2" w:uiPriority="0"/>
    <w:lsdException w:name="Body Text 3" w:uiPriority="0"/>
    <w:lsdException w:name="Body Text Indent 2" w:uiPriority="0"/>
    <w:lsdException w:name="FollowedHyperlink" w:uiPriority="0"/>
    <w:lsdException w:name="Strong" w:locked="0" w:semiHidden="0" w:uiPriority="0" w:unhideWhenUsed="0" w:qFormat="1"/>
    <w:lsdException w:name="Emphasis" w:locked="0" w:semiHidden="0" w:uiPriority="0" w:unhideWhenUsed="0" w:qFormat="1"/>
    <w:lsdException w:name="Document Map" w:uiPriority="0"/>
    <w:lsdException w:name="Normal (Web)" w:locked="0" w:semiHidden="0" w:uiPriority="0" w:unhideWhenUsed="0"/>
    <w:lsdException w:name="HTML Acronym" w:uiPriority="0"/>
    <w:lsdException w:name="annotation subject" w:uiPriority="0"/>
    <w:lsdException w:name="Table Columns 2" w:uiPriority="0"/>
    <w:lsdException w:name="Table Grid 1" w:uiPriority="0"/>
    <w:lsdException w:name="Table Grid 5" w:uiPriority="0"/>
    <w:lsdException w:name="Table Web 1" w:uiPriority="0"/>
    <w:lsdException w:name="Balloon Text" w:uiPriority="0"/>
    <w:lsdException w:name="Table Grid" w:semiHidden="0" w:uiPriority="59" w:unhideWhenUsed="0"/>
    <w:lsdException w:name="Placeholder Text" w:locked="0" w:unhideWhenUsed="0"/>
    <w:lsdException w:name="No Spacing" w:locked="0" w:semiHidden="0" w:uiPriority="1" w:unhideWhenUsed="0"/>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lsdException w:name="Intense Quote" w:locked="0" w:semiHidden="0" w:uiPriority="30" w:unhideWhenUs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lsdException w:name="Intense Emphasis" w:locked="0" w:semiHidden="0" w:uiPriority="21" w:unhideWhenUsed="0"/>
    <w:lsdException w:name="Subtle Reference" w:locked="0" w:semiHidden="0" w:uiPriority="31" w:unhideWhenUsed="0"/>
    <w:lsdException w:name="Intense Reference" w:locked="0" w:semiHidden="0" w:uiPriority="32" w:unhideWhenUsed="0"/>
    <w:lsdException w:name="Book Title" w:locked="0" w:semiHidden="0" w:uiPriority="33" w:unhideWhenUsed="0"/>
    <w:lsdException w:name="Bibliography" w:locked="0" w:uiPriority="37"/>
    <w:lsdException w:name="TOC Heading" w:locked="0" w:uiPriority="39" w:qFormat="1"/>
  </w:latentStyles>
  <w:style w:type="paragraph" w:default="1" w:styleId="Normal">
    <w:name w:val="Normal"/>
    <w:rsid w:val="00FB2F6F"/>
    <w:rPr>
      <w:sz w:val="24"/>
      <w:szCs w:val="24"/>
    </w:rPr>
  </w:style>
  <w:style w:type="paragraph" w:styleId="Heading1">
    <w:name w:val="heading 1"/>
    <w:basedOn w:val="Normal"/>
    <w:next w:val="BodyText"/>
    <w:link w:val="Heading1Char"/>
    <w:qFormat/>
    <w:rsid w:val="00AB67CD"/>
    <w:pPr>
      <w:keepNext/>
      <w:keepLines/>
      <w:numPr>
        <w:numId w:val="3"/>
      </w:numPr>
      <w:spacing w:before="240" w:after="80"/>
      <w:outlineLvl w:val="0"/>
    </w:pPr>
    <w:rPr>
      <w:rFonts w:asciiTheme="majorHAnsi" w:hAnsiTheme="majorHAnsi"/>
      <w:b/>
      <w:kern w:val="28"/>
      <w:sz w:val="26"/>
    </w:rPr>
  </w:style>
  <w:style w:type="paragraph" w:styleId="Heading2">
    <w:name w:val="heading 2"/>
    <w:basedOn w:val="Normal"/>
    <w:next w:val="BodyText"/>
    <w:link w:val="Heading2Char"/>
    <w:qFormat/>
    <w:rsid w:val="00A523D8"/>
    <w:pPr>
      <w:keepNext/>
      <w:keepLines/>
      <w:numPr>
        <w:ilvl w:val="1"/>
        <w:numId w:val="3"/>
      </w:numPr>
      <w:spacing w:before="180" w:after="60"/>
      <w:outlineLvl w:val="1"/>
    </w:pPr>
    <w:rPr>
      <w:rFonts w:asciiTheme="majorHAnsi" w:hAnsiTheme="majorHAnsi"/>
      <w:b/>
      <w:i/>
    </w:rPr>
  </w:style>
  <w:style w:type="paragraph" w:styleId="Heading3">
    <w:name w:val="heading 3"/>
    <w:basedOn w:val="Normal"/>
    <w:next w:val="BodyText"/>
    <w:link w:val="Heading3Char"/>
    <w:qFormat/>
    <w:rsid w:val="00A523D8"/>
    <w:pPr>
      <w:keepNext/>
      <w:keepLines/>
      <w:numPr>
        <w:ilvl w:val="2"/>
        <w:numId w:val="3"/>
      </w:numPr>
      <w:spacing w:before="120" w:after="60"/>
      <w:outlineLvl w:val="2"/>
    </w:pPr>
    <w:rPr>
      <w:rFonts w:asciiTheme="majorHAnsi" w:hAnsiTheme="majorHAnsi"/>
      <w:b/>
      <w:sz w:val="22"/>
    </w:rPr>
  </w:style>
  <w:style w:type="paragraph" w:styleId="Heading4">
    <w:name w:val="heading 4"/>
    <w:basedOn w:val="Normal"/>
    <w:next w:val="BodyText"/>
    <w:link w:val="Heading4Char"/>
    <w:qFormat/>
    <w:rsid w:val="00A523D8"/>
    <w:pPr>
      <w:keepNext/>
      <w:keepLines/>
      <w:numPr>
        <w:ilvl w:val="3"/>
        <w:numId w:val="3"/>
      </w:numPr>
      <w:spacing w:before="120" w:after="60"/>
      <w:outlineLvl w:val="3"/>
    </w:pPr>
    <w:rPr>
      <w:rFonts w:asciiTheme="majorHAnsi" w:hAnsiTheme="majorHAnsi"/>
      <w:b/>
      <w:i/>
      <w:sz w:val="22"/>
    </w:rPr>
  </w:style>
  <w:style w:type="paragraph" w:styleId="Heading5">
    <w:name w:val="heading 5"/>
    <w:aliases w:val="l5,5"/>
    <w:basedOn w:val="Normal"/>
    <w:next w:val="BodyText"/>
    <w:link w:val="Heading5Char"/>
    <w:qFormat/>
    <w:rsid w:val="00A523D8"/>
    <w:pPr>
      <w:keepNext/>
      <w:keepLines/>
      <w:numPr>
        <w:ilvl w:val="4"/>
        <w:numId w:val="3"/>
      </w:numPr>
      <w:spacing w:before="120" w:after="60"/>
      <w:outlineLvl w:val="4"/>
    </w:pPr>
    <w:rPr>
      <w:rFonts w:asciiTheme="majorHAnsi" w:hAnsiTheme="majorHAnsi"/>
      <w:sz w:val="20"/>
    </w:rPr>
  </w:style>
  <w:style w:type="paragraph" w:styleId="Heading6">
    <w:name w:val="heading 6"/>
    <w:basedOn w:val="Normal"/>
    <w:next w:val="Normal"/>
    <w:link w:val="Heading6Char"/>
    <w:qFormat/>
    <w:rsid w:val="00672102"/>
    <w:pPr>
      <w:keepNext/>
      <w:keepLines/>
      <w:spacing w:before="240" w:after="60"/>
      <w:outlineLvl w:val="5"/>
    </w:pPr>
    <w:rPr>
      <w:rFonts w:asciiTheme="minorHAnsi" w:hAnsiTheme="minorHAnsi"/>
      <w:b/>
      <w:i/>
      <w:sz w:val="22"/>
    </w:rPr>
  </w:style>
  <w:style w:type="paragraph" w:styleId="Heading7">
    <w:name w:val="heading 7"/>
    <w:aliases w:val="Appendix Heading,7,h7"/>
    <w:basedOn w:val="Normal"/>
    <w:next w:val="BodyText"/>
    <w:link w:val="Heading7Char"/>
    <w:qFormat/>
    <w:rsid w:val="00DD4066"/>
    <w:pPr>
      <w:keepNext/>
      <w:keepLines/>
      <w:pageBreakBefore/>
      <w:numPr>
        <w:ilvl w:val="6"/>
        <w:numId w:val="3"/>
      </w:numPr>
      <w:spacing w:before="240" w:after="120"/>
      <w:ind w:left="1710" w:hanging="1710"/>
      <w:outlineLvl w:val="6"/>
    </w:pPr>
    <w:rPr>
      <w:rFonts w:asciiTheme="majorHAnsi" w:hAnsiTheme="majorHAnsi"/>
      <w:b/>
      <w:sz w:val="26"/>
    </w:rPr>
  </w:style>
  <w:style w:type="paragraph" w:styleId="Heading8">
    <w:name w:val="heading 8"/>
    <w:aliases w:val="8"/>
    <w:basedOn w:val="Heading2"/>
    <w:next w:val="Normal"/>
    <w:link w:val="Heading8Char"/>
    <w:qFormat/>
    <w:rsid w:val="00F1329D"/>
    <w:pPr>
      <w:numPr>
        <w:ilvl w:val="7"/>
      </w:numPr>
      <w:spacing w:before="240"/>
      <w:ind w:left="720" w:hanging="720"/>
      <w:outlineLvl w:val="7"/>
    </w:pPr>
  </w:style>
  <w:style w:type="paragraph" w:styleId="Heading9">
    <w:name w:val="heading 9"/>
    <w:aliases w:val="9,ta)ble caption"/>
    <w:basedOn w:val="Heading3"/>
    <w:next w:val="Normal"/>
    <w:link w:val="Heading9Char"/>
    <w:qFormat/>
    <w:rsid w:val="00BB584A"/>
    <w:pPr>
      <w:numPr>
        <w:ilvl w:val="8"/>
      </w:numPr>
      <w:spacing w:before="240"/>
      <w:ind w:left="810" w:hanging="81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D7602"/>
    <w:pPr>
      <w:spacing w:after="120"/>
    </w:pPr>
    <w:rPr>
      <w:sz w:val="22"/>
    </w:rPr>
  </w:style>
  <w:style w:type="character" w:customStyle="1" w:styleId="BodyTextChar">
    <w:name w:val="Body Text Char"/>
    <w:basedOn w:val="DefaultParagraphFont"/>
    <w:link w:val="BodyText"/>
    <w:locked/>
    <w:rsid w:val="007D7602"/>
    <w:rPr>
      <w:szCs w:val="24"/>
    </w:rPr>
  </w:style>
  <w:style w:type="character" w:customStyle="1" w:styleId="Heading1Char">
    <w:name w:val="Heading 1 Char"/>
    <w:basedOn w:val="DefaultParagraphFont"/>
    <w:link w:val="Heading1"/>
    <w:locked/>
    <w:rsid w:val="00AB67CD"/>
    <w:rPr>
      <w:rFonts w:asciiTheme="majorHAnsi" w:hAnsiTheme="majorHAnsi"/>
      <w:b/>
      <w:kern w:val="28"/>
      <w:sz w:val="26"/>
      <w:szCs w:val="24"/>
    </w:rPr>
  </w:style>
  <w:style w:type="character" w:customStyle="1" w:styleId="Heading2Char">
    <w:name w:val="Heading 2 Char"/>
    <w:basedOn w:val="DefaultParagraphFont"/>
    <w:link w:val="Heading2"/>
    <w:locked/>
    <w:rsid w:val="00A523D8"/>
    <w:rPr>
      <w:rFonts w:asciiTheme="majorHAnsi" w:hAnsiTheme="majorHAnsi"/>
      <w:b/>
      <w:i/>
      <w:sz w:val="24"/>
      <w:szCs w:val="24"/>
    </w:rPr>
  </w:style>
  <w:style w:type="character" w:customStyle="1" w:styleId="Heading3Char">
    <w:name w:val="Heading 3 Char"/>
    <w:basedOn w:val="DefaultParagraphFont"/>
    <w:link w:val="Heading3"/>
    <w:locked/>
    <w:rsid w:val="00A523D8"/>
    <w:rPr>
      <w:rFonts w:asciiTheme="majorHAnsi" w:hAnsiTheme="majorHAnsi"/>
      <w:b/>
      <w:szCs w:val="24"/>
    </w:rPr>
  </w:style>
  <w:style w:type="character" w:customStyle="1" w:styleId="Heading4Char">
    <w:name w:val="Heading 4 Char"/>
    <w:basedOn w:val="DefaultParagraphFont"/>
    <w:link w:val="Heading4"/>
    <w:locked/>
    <w:rsid w:val="00A523D8"/>
    <w:rPr>
      <w:rFonts w:asciiTheme="majorHAnsi" w:hAnsiTheme="majorHAnsi"/>
      <w:b/>
      <w:i/>
      <w:szCs w:val="24"/>
    </w:rPr>
  </w:style>
  <w:style w:type="character" w:customStyle="1" w:styleId="Heading5Char">
    <w:name w:val="Heading 5 Char"/>
    <w:aliases w:val="l5 Char,5 Char"/>
    <w:basedOn w:val="DefaultParagraphFont"/>
    <w:link w:val="Heading5"/>
    <w:locked/>
    <w:rsid w:val="00A523D8"/>
    <w:rPr>
      <w:rFonts w:asciiTheme="majorHAnsi" w:hAnsiTheme="majorHAnsi"/>
      <w:sz w:val="20"/>
      <w:szCs w:val="24"/>
    </w:rPr>
  </w:style>
  <w:style w:type="character" w:customStyle="1" w:styleId="Heading6Char">
    <w:name w:val="Heading 6 Char"/>
    <w:basedOn w:val="DefaultParagraphFont"/>
    <w:link w:val="Heading6"/>
    <w:locked/>
    <w:rsid w:val="00672102"/>
    <w:rPr>
      <w:rFonts w:asciiTheme="minorHAnsi" w:hAnsiTheme="minorHAnsi"/>
      <w:b/>
      <w:i/>
      <w:szCs w:val="24"/>
    </w:rPr>
  </w:style>
  <w:style w:type="character" w:customStyle="1" w:styleId="Heading7Char">
    <w:name w:val="Heading 7 Char"/>
    <w:aliases w:val="Appendix Heading Char,7 Char,h7 Char"/>
    <w:basedOn w:val="DefaultParagraphFont"/>
    <w:link w:val="Heading7"/>
    <w:locked/>
    <w:rsid w:val="00DD4066"/>
    <w:rPr>
      <w:rFonts w:asciiTheme="majorHAnsi" w:hAnsiTheme="majorHAnsi"/>
      <w:b/>
      <w:sz w:val="26"/>
      <w:szCs w:val="24"/>
    </w:rPr>
  </w:style>
  <w:style w:type="character" w:customStyle="1" w:styleId="Heading8Char">
    <w:name w:val="Heading 8 Char"/>
    <w:aliases w:val="8 Char"/>
    <w:basedOn w:val="DefaultParagraphFont"/>
    <w:link w:val="Heading8"/>
    <w:locked/>
    <w:rsid w:val="00F1329D"/>
    <w:rPr>
      <w:rFonts w:asciiTheme="majorHAnsi" w:hAnsiTheme="majorHAnsi"/>
      <w:b/>
      <w:i/>
      <w:sz w:val="24"/>
      <w:szCs w:val="24"/>
    </w:rPr>
  </w:style>
  <w:style w:type="character" w:customStyle="1" w:styleId="Heading9Char">
    <w:name w:val="Heading 9 Char"/>
    <w:aliases w:val="9 Char,ta)ble caption Char"/>
    <w:basedOn w:val="DefaultParagraphFont"/>
    <w:link w:val="Heading9"/>
    <w:locked/>
    <w:rsid w:val="00BB584A"/>
    <w:rPr>
      <w:rFonts w:asciiTheme="majorHAnsi" w:hAnsiTheme="majorHAnsi"/>
      <w:b/>
      <w:szCs w:val="24"/>
    </w:rPr>
  </w:style>
  <w:style w:type="paragraph" w:customStyle="1" w:styleId="CoverDate">
    <w:name w:val="Cover Date"/>
    <w:basedOn w:val="Normal"/>
    <w:next w:val="Normal"/>
    <w:uiPriority w:val="99"/>
    <w:qFormat/>
    <w:rsid w:val="00F0018B"/>
    <w:pPr>
      <w:spacing w:before="1000"/>
      <w:contextualSpacing/>
      <w:jc w:val="center"/>
    </w:pPr>
    <w:rPr>
      <w:rFonts w:asciiTheme="majorHAnsi" w:hAnsiTheme="majorHAnsi"/>
      <w:sz w:val="28"/>
    </w:rPr>
  </w:style>
  <w:style w:type="paragraph" w:customStyle="1" w:styleId="Caption-Table">
    <w:name w:val="Caption - Table"/>
    <w:basedOn w:val="Caption"/>
    <w:qFormat/>
    <w:rsid w:val="005111A8"/>
    <w:pPr>
      <w:keepNext/>
      <w:keepLines/>
      <w:spacing w:after="80"/>
    </w:pPr>
  </w:style>
  <w:style w:type="paragraph" w:styleId="Caption">
    <w:name w:val="caption"/>
    <w:basedOn w:val="Normal"/>
    <w:next w:val="Normal"/>
    <w:qFormat/>
    <w:rsid w:val="00D73FC1"/>
    <w:pPr>
      <w:suppressAutoHyphens/>
      <w:spacing w:before="120" w:after="120"/>
      <w:jc w:val="center"/>
    </w:pPr>
    <w:rPr>
      <w:rFonts w:asciiTheme="minorHAnsi" w:hAnsiTheme="minorHAnsi"/>
      <w:b/>
      <w:sz w:val="20"/>
      <w:szCs w:val="20"/>
      <w:lang w:eastAsia="ar-SA"/>
    </w:rPr>
  </w:style>
  <w:style w:type="paragraph" w:customStyle="1" w:styleId="Graphic-Illustration">
    <w:name w:val="Graphic - Illustration"/>
    <w:basedOn w:val="Normal"/>
    <w:qFormat/>
    <w:rsid w:val="00D73FC1"/>
    <w:pPr>
      <w:keepNext/>
      <w:spacing w:before="120" w:after="60"/>
      <w:jc w:val="center"/>
    </w:pPr>
    <w:rPr>
      <w:noProof/>
      <w:sz w:val="22"/>
    </w:rPr>
  </w:style>
  <w:style w:type="paragraph" w:customStyle="1" w:styleId="Graphic-Table">
    <w:name w:val="Graphic - Table"/>
    <w:basedOn w:val="Normal"/>
    <w:next w:val="BodyText"/>
    <w:qFormat/>
    <w:rsid w:val="004A5958"/>
    <w:pPr>
      <w:spacing w:after="120"/>
      <w:jc w:val="center"/>
    </w:pPr>
  </w:style>
  <w:style w:type="paragraph" w:customStyle="1" w:styleId="Spacer">
    <w:name w:val="Spacer"/>
    <w:basedOn w:val="Normal"/>
    <w:qFormat/>
    <w:rsid w:val="001B79B0"/>
    <w:rPr>
      <w:sz w:val="16"/>
    </w:rPr>
  </w:style>
  <w:style w:type="paragraph" w:styleId="Header">
    <w:name w:val="header"/>
    <w:basedOn w:val="Normal"/>
    <w:link w:val="HeaderChar"/>
    <w:rsid w:val="00A2353A"/>
    <w:pPr>
      <w:tabs>
        <w:tab w:val="right" w:pos="9360"/>
      </w:tabs>
      <w:jc w:val="right"/>
    </w:pPr>
    <w:rPr>
      <w:rFonts w:asciiTheme="majorHAnsi" w:hAnsiTheme="majorHAnsi"/>
      <w:i/>
      <w:sz w:val="18"/>
      <w:szCs w:val="18"/>
    </w:rPr>
  </w:style>
  <w:style w:type="character" w:customStyle="1" w:styleId="HeaderChar">
    <w:name w:val="Header Char"/>
    <w:basedOn w:val="DefaultParagraphFont"/>
    <w:link w:val="Header"/>
    <w:locked/>
    <w:rsid w:val="00A2353A"/>
    <w:rPr>
      <w:rFonts w:asciiTheme="majorHAnsi" w:hAnsiTheme="majorHAnsi"/>
      <w:i/>
      <w:sz w:val="18"/>
      <w:szCs w:val="18"/>
    </w:rPr>
  </w:style>
  <w:style w:type="paragraph" w:styleId="Footer">
    <w:name w:val="footer"/>
    <w:basedOn w:val="Normal"/>
    <w:link w:val="FooterChar"/>
    <w:rsid w:val="00503D65"/>
    <w:pPr>
      <w:tabs>
        <w:tab w:val="center" w:pos="4320"/>
        <w:tab w:val="right" w:pos="8640"/>
      </w:tabs>
      <w:spacing w:after="40"/>
    </w:pPr>
    <w:rPr>
      <w:sz w:val="16"/>
    </w:rPr>
  </w:style>
  <w:style w:type="character" w:customStyle="1" w:styleId="FooterChar">
    <w:name w:val="Footer Char"/>
    <w:basedOn w:val="DefaultParagraphFont"/>
    <w:link w:val="Footer"/>
    <w:uiPriority w:val="99"/>
    <w:locked/>
    <w:rsid w:val="00503D65"/>
    <w:rPr>
      <w:sz w:val="16"/>
      <w:szCs w:val="24"/>
    </w:rPr>
  </w:style>
  <w:style w:type="character" w:styleId="PageNumber">
    <w:name w:val="page number"/>
    <w:basedOn w:val="DefaultParagraphFont"/>
    <w:rsid w:val="008F4CDF"/>
    <w:rPr>
      <w:rFonts w:asciiTheme="majorHAnsi" w:hAnsiTheme="majorHAnsi" w:cs="Times New Roman"/>
      <w:sz w:val="18"/>
    </w:rPr>
  </w:style>
  <w:style w:type="paragraph" w:styleId="ListBullet">
    <w:name w:val="List Bullet"/>
    <w:basedOn w:val="Normal"/>
    <w:qFormat/>
    <w:rsid w:val="00AB4A7C"/>
    <w:pPr>
      <w:numPr>
        <w:numId w:val="2"/>
      </w:numPr>
      <w:spacing w:after="40"/>
      <w:ind w:left="548" w:hanging="274"/>
      <w:contextualSpacing/>
    </w:pPr>
    <w:rPr>
      <w:sz w:val="22"/>
    </w:rPr>
  </w:style>
  <w:style w:type="character" w:styleId="Hyperlink">
    <w:name w:val="Hyperlink"/>
    <w:basedOn w:val="DefaultParagraphFont"/>
    <w:uiPriority w:val="99"/>
    <w:rsid w:val="004074F2"/>
    <w:rPr>
      <w:rFonts w:cs="Times New Roman"/>
      <w:color w:val="0000FF"/>
      <w:u w:val="single"/>
    </w:rPr>
  </w:style>
  <w:style w:type="character" w:styleId="FollowedHyperlink">
    <w:name w:val="FollowedHyperlink"/>
    <w:basedOn w:val="DefaultParagraphFont"/>
    <w:rsid w:val="004074F2"/>
    <w:rPr>
      <w:rFonts w:cs="Times New Roman"/>
      <w:color w:val="800080"/>
      <w:u w:val="single"/>
    </w:rPr>
  </w:style>
  <w:style w:type="paragraph" w:styleId="CommentText">
    <w:name w:val="annotation text"/>
    <w:basedOn w:val="Normal"/>
    <w:link w:val="CommentTextChar"/>
    <w:rsid w:val="004074F2"/>
  </w:style>
  <w:style w:type="character" w:customStyle="1" w:styleId="CommentTextChar">
    <w:name w:val="Comment Text Char"/>
    <w:basedOn w:val="DefaultParagraphFont"/>
    <w:link w:val="CommentText"/>
    <w:locked/>
    <w:rsid w:val="00BD2A2C"/>
    <w:rPr>
      <w:rFonts w:cs="Times New Roman"/>
    </w:rPr>
  </w:style>
  <w:style w:type="paragraph" w:styleId="BalloonText">
    <w:name w:val="Balloon Text"/>
    <w:basedOn w:val="Normal"/>
    <w:link w:val="BalloonTextChar"/>
    <w:semiHidden/>
    <w:rsid w:val="004074F2"/>
    <w:rPr>
      <w:rFonts w:ascii="Tahoma" w:hAnsi="Tahoma" w:cs="Tahoma"/>
      <w:sz w:val="16"/>
      <w:szCs w:val="16"/>
    </w:rPr>
  </w:style>
  <w:style w:type="character" w:customStyle="1" w:styleId="BalloonTextChar">
    <w:name w:val="Balloon Text Char"/>
    <w:basedOn w:val="DefaultParagraphFont"/>
    <w:link w:val="BalloonText"/>
    <w:locked/>
    <w:rsid w:val="00BD2A2C"/>
    <w:rPr>
      <w:rFonts w:cs="Times New Roman"/>
      <w:sz w:val="2"/>
    </w:rPr>
  </w:style>
  <w:style w:type="table" w:styleId="TableGrid">
    <w:name w:val="Table Grid"/>
    <w:basedOn w:val="TableNormal"/>
    <w:uiPriority w:val="59"/>
    <w:rsid w:val="004354F6"/>
    <w:pPr>
      <w:widowControl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locked/>
    <w:rsid w:val="00806CA7"/>
    <w:pPr>
      <w:tabs>
        <w:tab w:val="left" w:pos="360"/>
        <w:tab w:val="right" w:leader="dot" w:pos="9360"/>
      </w:tabs>
      <w:spacing w:before="40" w:after="20"/>
      <w:ind w:left="360" w:right="360" w:hanging="360"/>
    </w:pPr>
    <w:rPr>
      <w:rFonts w:asciiTheme="majorHAnsi" w:hAnsiTheme="majorHAnsi"/>
      <w:b/>
      <w:noProof/>
      <w:sz w:val="20"/>
    </w:rPr>
  </w:style>
  <w:style w:type="paragraph" w:styleId="TOC2">
    <w:name w:val="toc 2"/>
    <w:basedOn w:val="Normal"/>
    <w:next w:val="Normal"/>
    <w:uiPriority w:val="39"/>
    <w:unhideWhenUsed/>
    <w:locked/>
    <w:rsid w:val="00806CA7"/>
    <w:pPr>
      <w:tabs>
        <w:tab w:val="left" w:pos="720"/>
        <w:tab w:val="right" w:leader="dot" w:pos="9360"/>
      </w:tabs>
      <w:spacing w:after="20"/>
      <w:ind w:left="720" w:right="360" w:hanging="475"/>
      <w:contextualSpacing/>
    </w:pPr>
    <w:rPr>
      <w:rFonts w:asciiTheme="majorHAnsi" w:hAnsiTheme="majorHAnsi"/>
      <w:noProof/>
      <w:sz w:val="20"/>
    </w:rPr>
  </w:style>
  <w:style w:type="paragraph" w:styleId="TableofFigures">
    <w:name w:val="table of figures"/>
    <w:basedOn w:val="Normal"/>
    <w:next w:val="Normal"/>
    <w:uiPriority w:val="99"/>
    <w:unhideWhenUsed/>
    <w:locked/>
    <w:rsid w:val="00A523D8"/>
    <w:pPr>
      <w:tabs>
        <w:tab w:val="right" w:leader="dot" w:pos="8640"/>
      </w:tabs>
      <w:spacing w:after="40"/>
      <w:ind w:left="900" w:right="360" w:hanging="900"/>
    </w:pPr>
    <w:rPr>
      <w:rFonts w:asciiTheme="majorHAnsi" w:hAnsiTheme="majorHAnsi"/>
      <w:noProof/>
      <w:sz w:val="20"/>
    </w:rPr>
  </w:style>
  <w:style w:type="paragraph" w:styleId="TOC3">
    <w:name w:val="toc 3"/>
    <w:basedOn w:val="Normal"/>
    <w:next w:val="Normal"/>
    <w:uiPriority w:val="39"/>
    <w:unhideWhenUsed/>
    <w:locked/>
    <w:rsid w:val="00806CA7"/>
    <w:pPr>
      <w:tabs>
        <w:tab w:val="left" w:pos="1080"/>
        <w:tab w:val="right" w:leader="dot" w:pos="9360"/>
      </w:tabs>
      <w:spacing w:after="20"/>
      <w:ind w:left="1080" w:right="360" w:hanging="605"/>
      <w:contextualSpacing/>
    </w:pPr>
    <w:rPr>
      <w:rFonts w:asciiTheme="majorHAnsi" w:hAnsiTheme="majorHAnsi"/>
      <w:noProof/>
      <w:sz w:val="20"/>
    </w:rPr>
  </w:style>
  <w:style w:type="paragraph" w:customStyle="1" w:styleId="CoverProjectName">
    <w:name w:val="Cover Project Name"/>
    <w:basedOn w:val="Normal"/>
    <w:next w:val="CoverDetails"/>
    <w:link w:val="CoverProjectNameChar"/>
    <w:qFormat/>
    <w:rsid w:val="000D32A9"/>
    <w:pPr>
      <w:spacing w:after="240"/>
      <w:contextualSpacing/>
      <w:jc w:val="center"/>
    </w:pPr>
    <w:rPr>
      <w:rFonts w:asciiTheme="majorHAnsi" w:hAnsiTheme="majorHAnsi"/>
      <w:sz w:val="36"/>
      <w:szCs w:val="36"/>
    </w:rPr>
  </w:style>
  <w:style w:type="paragraph" w:customStyle="1" w:styleId="CoverDetails">
    <w:name w:val="Cover Details"/>
    <w:basedOn w:val="Normal"/>
    <w:qFormat/>
    <w:rsid w:val="000D32A9"/>
    <w:pPr>
      <w:spacing w:after="240"/>
      <w:contextualSpacing/>
      <w:jc w:val="center"/>
    </w:pPr>
    <w:rPr>
      <w:rFonts w:asciiTheme="majorHAnsi" w:hAnsiTheme="majorHAnsi"/>
      <w:sz w:val="32"/>
      <w:szCs w:val="32"/>
    </w:rPr>
  </w:style>
  <w:style w:type="character" w:customStyle="1" w:styleId="CoverProjectNameChar">
    <w:name w:val="Cover Project Name Char"/>
    <w:basedOn w:val="DefaultParagraphFont"/>
    <w:link w:val="CoverProjectName"/>
    <w:rsid w:val="000D32A9"/>
    <w:rPr>
      <w:rFonts w:asciiTheme="majorHAnsi" w:hAnsiTheme="majorHAnsi"/>
      <w:sz w:val="36"/>
      <w:szCs w:val="36"/>
    </w:rPr>
  </w:style>
  <w:style w:type="paragraph" w:customStyle="1" w:styleId="CoverPreparedBy">
    <w:name w:val="Cover Prepared_By"/>
    <w:basedOn w:val="Normal"/>
    <w:qFormat/>
    <w:rsid w:val="00F0018B"/>
    <w:pPr>
      <w:spacing w:before="3000"/>
      <w:contextualSpacing/>
      <w:jc w:val="center"/>
    </w:pPr>
    <w:rPr>
      <w:rFonts w:asciiTheme="majorHAnsi" w:hAnsiTheme="majorHAnsi"/>
    </w:rPr>
  </w:style>
  <w:style w:type="paragraph" w:customStyle="1" w:styleId="TableColumnHeader">
    <w:name w:val="Table Column Header"/>
    <w:basedOn w:val="Normal"/>
    <w:link w:val="TableColumnHeaderChar"/>
    <w:qFormat/>
    <w:rsid w:val="00F0018B"/>
    <w:pPr>
      <w:keepNext/>
      <w:keepLines/>
      <w:spacing w:before="40" w:after="40" w:line="192" w:lineRule="auto"/>
      <w:jc w:val="center"/>
    </w:pPr>
    <w:rPr>
      <w:rFonts w:asciiTheme="minorHAnsi" w:hAnsiTheme="minorHAnsi"/>
      <w:b/>
      <w:color w:val="FFFFFF" w:themeColor="background1"/>
    </w:rPr>
  </w:style>
  <w:style w:type="character" w:customStyle="1" w:styleId="TableColumnHeaderChar">
    <w:name w:val="Table Column Header Char"/>
    <w:basedOn w:val="DefaultParagraphFont"/>
    <w:link w:val="TableColumnHeader"/>
    <w:rsid w:val="00F0018B"/>
    <w:rPr>
      <w:rFonts w:asciiTheme="minorHAnsi" w:hAnsiTheme="minorHAnsi"/>
      <w:b/>
      <w:color w:val="FFFFFF" w:themeColor="background1"/>
      <w:sz w:val="24"/>
      <w:szCs w:val="24"/>
    </w:rPr>
  </w:style>
  <w:style w:type="paragraph" w:styleId="TOC9">
    <w:name w:val="toc 9"/>
    <w:basedOn w:val="Normal"/>
    <w:next w:val="Normal"/>
    <w:uiPriority w:val="39"/>
    <w:locked/>
    <w:rsid w:val="00B9437F"/>
    <w:pPr>
      <w:tabs>
        <w:tab w:val="left" w:pos="3600"/>
        <w:tab w:val="right" w:leader="dot" w:pos="8640"/>
      </w:tabs>
      <w:ind w:left="3600" w:right="360" w:hanging="1800"/>
    </w:pPr>
    <w:rPr>
      <w:noProof/>
    </w:rPr>
  </w:style>
  <w:style w:type="table" w:customStyle="1" w:styleId="DefaultTableStyle">
    <w:name w:val="Default Table Style"/>
    <w:basedOn w:val="TableNormal"/>
    <w:rsid w:val="00B9437F"/>
    <w:rPr>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5" w:color="auto" w:fill="auto"/>
      </w:tcPr>
    </w:tblStylePr>
  </w:style>
  <w:style w:type="paragraph" w:styleId="TOC4">
    <w:name w:val="toc 4"/>
    <w:basedOn w:val="Normal"/>
    <w:next w:val="Normal"/>
    <w:uiPriority w:val="39"/>
    <w:locked/>
    <w:rsid w:val="00DB6BAA"/>
    <w:pPr>
      <w:tabs>
        <w:tab w:val="left" w:pos="1440"/>
        <w:tab w:val="right" w:leader="dot" w:pos="8640"/>
      </w:tabs>
      <w:spacing w:after="20"/>
      <w:ind w:left="1440" w:right="360" w:hanging="720"/>
      <w:contextualSpacing/>
    </w:pPr>
    <w:rPr>
      <w:rFonts w:asciiTheme="majorHAnsi" w:hAnsiTheme="majorHAnsi"/>
      <w:noProof/>
      <w:sz w:val="20"/>
      <w:szCs w:val="20"/>
    </w:rPr>
  </w:style>
  <w:style w:type="paragraph" w:styleId="TOC5">
    <w:name w:val="toc 5"/>
    <w:basedOn w:val="Normal"/>
    <w:next w:val="Normal"/>
    <w:uiPriority w:val="39"/>
    <w:locked/>
    <w:rsid w:val="00D87DDF"/>
    <w:pPr>
      <w:tabs>
        <w:tab w:val="left" w:pos="1980"/>
        <w:tab w:val="right" w:leader="dot" w:pos="8640"/>
      </w:tabs>
      <w:ind w:left="1987" w:right="360" w:hanging="1022"/>
    </w:pPr>
    <w:rPr>
      <w:rFonts w:asciiTheme="minorHAnsi" w:hAnsiTheme="minorHAnsi"/>
      <w:noProof/>
      <w:sz w:val="20"/>
      <w:szCs w:val="20"/>
    </w:rPr>
  </w:style>
  <w:style w:type="paragraph" w:styleId="TOC6">
    <w:name w:val="toc 6"/>
    <w:basedOn w:val="Normal"/>
    <w:next w:val="Normal"/>
    <w:uiPriority w:val="39"/>
    <w:locked/>
    <w:rsid w:val="00B9437F"/>
    <w:pPr>
      <w:tabs>
        <w:tab w:val="left" w:pos="2421"/>
        <w:tab w:val="right" w:leader="dot" w:pos="8640"/>
      </w:tabs>
      <w:ind w:left="2421" w:right="360" w:hanging="1221"/>
    </w:pPr>
    <w:rPr>
      <w:noProof/>
    </w:rPr>
  </w:style>
  <w:style w:type="paragraph" w:styleId="TOC7">
    <w:name w:val="toc 7"/>
    <w:basedOn w:val="TOC1"/>
    <w:next w:val="Normal"/>
    <w:uiPriority w:val="39"/>
    <w:locked/>
    <w:rsid w:val="00806CA7"/>
    <w:pPr>
      <w:tabs>
        <w:tab w:val="clear" w:pos="360"/>
        <w:tab w:val="left" w:pos="1260"/>
      </w:tabs>
      <w:ind w:left="1260" w:hanging="1260"/>
    </w:pPr>
  </w:style>
  <w:style w:type="paragraph" w:styleId="TOC8">
    <w:name w:val="toc 8"/>
    <w:basedOn w:val="Normal"/>
    <w:next w:val="Normal"/>
    <w:uiPriority w:val="39"/>
    <w:locked/>
    <w:rsid w:val="00B9437F"/>
    <w:pPr>
      <w:tabs>
        <w:tab w:val="left" w:pos="3240"/>
        <w:tab w:val="right" w:leader="dot" w:pos="8640"/>
      </w:tabs>
      <w:ind w:left="3240" w:right="360" w:hanging="1620"/>
    </w:pPr>
    <w:rPr>
      <w:noProof/>
    </w:rPr>
  </w:style>
  <w:style w:type="paragraph" w:styleId="Revision">
    <w:name w:val="Revision"/>
    <w:hidden/>
    <w:uiPriority w:val="99"/>
    <w:semiHidden/>
    <w:rsid w:val="00581254"/>
    <w:rPr>
      <w:sz w:val="24"/>
      <w:szCs w:val="24"/>
    </w:rPr>
  </w:style>
  <w:style w:type="paragraph" w:customStyle="1" w:styleId="Title-ToC">
    <w:name w:val="Title - ToC"/>
    <w:basedOn w:val="Normal"/>
    <w:qFormat/>
    <w:rsid w:val="00E4714D"/>
    <w:pPr>
      <w:keepNext/>
      <w:spacing w:before="240" w:after="180"/>
      <w:jc w:val="center"/>
    </w:pPr>
    <w:rPr>
      <w:rFonts w:asciiTheme="majorHAnsi" w:hAnsiTheme="majorHAnsi"/>
      <w:b/>
      <w:sz w:val="28"/>
      <w:szCs w:val="28"/>
    </w:rPr>
  </w:style>
  <w:style w:type="paragraph" w:styleId="ListBullet3">
    <w:name w:val="List Bullet 3"/>
    <w:basedOn w:val="Normal"/>
    <w:unhideWhenUsed/>
    <w:qFormat/>
    <w:locked/>
    <w:rsid w:val="0034150A"/>
    <w:pPr>
      <w:numPr>
        <w:numId w:val="4"/>
      </w:numPr>
      <w:ind w:left="1620"/>
      <w:contextualSpacing/>
    </w:pPr>
    <w:rPr>
      <w:sz w:val="22"/>
    </w:rPr>
  </w:style>
  <w:style w:type="paragraph" w:styleId="ListBullet2">
    <w:name w:val="List Bullet 2"/>
    <w:basedOn w:val="Normal"/>
    <w:unhideWhenUsed/>
    <w:qFormat/>
    <w:locked/>
    <w:rsid w:val="00AB4A7C"/>
    <w:pPr>
      <w:numPr>
        <w:ilvl w:val="1"/>
        <w:numId w:val="1"/>
      </w:numPr>
      <w:spacing w:after="60"/>
      <w:ind w:left="994"/>
      <w:contextualSpacing/>
    </w:pPr>
    <w:rPr>
      <w:sz w:val="22"/>
    </w:rPr>
  </w:style>
  <w:style w:type="paragraph" w:customStyle="1" w:styleId="Caption-Figure">
    <w:name w:val="Caption - Figure"/>
    <w:basedOn w:val="Caption"/>
    <w:next w:val="BodyText"/>
    <w:qFormat/>
    <w:rsid w:val="003A0B2E"/>
    <w:pPr>
      <w:spacing w:before="60"/>
    </w:pPr>
  </w:style>
  <w:style w:type="paragraph" w:customStyle="1" w:styleId="TableText">
    <w:name w:val="Table Text"/>
    <w:basedOn w:val="Normal"/>
    <w:qFormat/>
    <w:rsid w:val="006C5E11"/>
    <w:pPr>
      <w:spacing w:before="20" w:after="20"/>
    </w:pPr>
    <w:rPr>
      <w:rFonts w:asciiTheme="minorHAnsi" w:hAnsiTheme="minorHAnsi"/>
      <w:sz w:val="20"/>
    </w:rPr>
  </w:style>
  <w:style w:type="paragraph" w:customStyle="1" w:styleId="CoverDocTitle">
    <w:name w:val="Cover Doc Title"/>
    <w:basedOn w:val="Normal"/>
    <w:qFormat/>
    <w:rsid w:val="00A2384D"/>
    <w:pPr>
      <w:jc w:val="center"/>
    </w:pPr>
    <w:rPr>
      <w:rFonts w:asciiTheme="majorHAnsi" w:hAnsiTheme="majorHAnsi"/>
      <w:b/>
      <w:sz w:val="40"/>
    </w:rPr>
  </w:style>
  <w:style w:type="paragraph" w:customStyle="1" w:styleId="Title-NoToC">
    <w:name w:val="Title - No ToC"/>
    <w:basedOn w:val="Title-ToC"/>
    <w:qFormat/>
    <w:rsid w:val="00CD131A"/>
  </w:style>
  <w:style w:type="paragraph" w:styleId="ListNumber">
    <w:name w:val="List Number"/>
    <w:basedOn w:val="Normal"/>
    <w:unhideWhenUsed/>
    <w:qFormat/>
    <w:locked/>
    <w:rsid w:val="00DB3BA5"/>
    <w:pPr>
      <w:numPr>
        <w:numId w:val="29"/>
      </w:numPr>
      <w:spacing w:after="40"/>
      <w:contextualSpacing/>
    </w:pPr>
    <w:rPr>
      <w:sz w:val="22"/>
    </w:rPr>
  </w:style>
  <w:style w:type="paragraph" w:styleId="ListNumber2">
    <w:name w:val="List Number 2"/>
    <w:basedOn w:val="Normal"/>
    <w:unhideWhenUsed/>
    <w:qFormat/>
    <w:locked/>
    <w:rsid w:val="00DB3BA5"/>
    <w:pPr>
      <w:numPr>
        <w:ilvl w:val="1"/>
        <w:numId w:val="29"/>
      </w:numPr>
      <w:spacing w:after="40"/>
      <w:contextualSpacing/>
    </w:pPr>
    <w:rPr>
      <w:sz w:val="22"/>
    </w:rPr>
  </w:style>
  <w:style w:type="paragraph" w:styleId="Subtitle">
    <w:name w:val="Subtitle"/>
    <w:basedOn w:val="BodyText"/>
    <w:next w:val="Normal"/>
    <w:link w:val="SubtitleChar"/>
    <w:rsid w:val="004C0F4A"/>
    <w:pPr>
      <w:keepNext/>
      <w:keepLines/>
      <w:spacing w:after="60"/>
    </w:pPr>
    <w:rPr>
      <w:rFonts w:asciiTheme="minorHAnsi" w:hAnsiTheme="minorHAnsi"/>
      <w:b/>
    </w:rPr>
  </w:style>
  <w:style w:type="character" w:customStyle="1" w:styleId="SubtitleChar">
    <w:name w:val="Subtitle Char"/>
    <w:basedOn w:val="DefaultParagraphFont"/>
    <w:link w:val="Subtitle"/>
    <w:rsid w:val="004C0F4A"/>
    <w:rPr>
      <w:rFonts w:asciiTheme="minorHAnsi" w:hAnsiTheme="minorHAnsi"/>
      <w:b/>
      <w:szCs w:val="24"/>
    </w:rPr>
  </w:style>
  <w:style w:type="character" w:styleId="CommentReference">
    <w:name w:val="annotation reference"/>
    <w:basedOn w:val="DefaultParagraphFont"/>
    <w:semiHidden/>
    <w:unhideWhenUsed/>
    <w:locked/>
    <w:rsid w:val="000B5929"/>
    <w:rPr>
      <w:sz w:val="16"/>
      <w:szCs w:val="16"/>
    </w:rPr>
  </w:style>
  <w:style w:type="paragraph" w:styleId="CommentSubject">
    <w:name w:val="annotation subject"/>
    <w:basedOn w:val="CommentText"/>
    <w:next w:val="CommentText"/>
    <w:link w:val="CommentSubjectChar"/>
    <w:semiHidden/>
    <w:unhideWhenUsed/>
    <w:locked/>
    <w:rsid w:val="000B5929"/>
    <w:rPr>
      <w:b/>
      <w:bCs/>
      <w:sz w:val="20"/>
      <w:szCs w:val="20"/>
    </w:rPr>
  </w:style>
  <w:style w:type="character" w:customStyle="1" w:styleId="CommentSubjectChar">
    <w:name w:val="Comment Subject Char"/>
    <w:basedOn w:val="CommentTextChar"/>
    <w:link w:val="CommentSubject"/>
    <w:semiHidden/>
    <w:rsid w:val="000B5929"/>
    <w:rPr>
      <w:rFonts w:cs="Times New Roman"/>
      <w:b/>
      <w:bCs/>
      <w:sz w:val="20"/>
      <w:szCs w:val="20"/>
    </w:rPr>
  </w:style>
  <w:style w:type="character" w:customStyle="1" w:styleId="CommandText">
    <w:name w:val="Command Text"/>
    <w:basedOn w:val="DefaultParagraphFont"/>
    <w:uiPriority w:val="1"/>
    <w:rsid w:val="00A87299"/>
    <w:rPr>
      <w:rFonts w:ascii="Courier New" w:hAnsi="Courier New" w:cs="Courier New"/>
      <w:w w:val="90"/>
      <w:sz w:val="19"/>
      <w:szCs w:val="19"/>
    </w:rPr>
  </w:style>
  <w:style w:type="paragraph" w:customStyle="1" w:styleId="TableHeading">
    <w:name w:val="Table Heading"/>
    <w:basedOn w:val="TableText"/>
    <w:rsid w:val="00806CA7"/>
    <w:pPr>
      <w:keepNext/>
      <w:spacing w:before="60" w:after="60"/>
    </w:pPr>
    <w:rPr>
      <w:rFonts w:ascii="Times New Roman" w:hAnsi="Times New Roman"/>
      <w:b/>
      <w:szCs w:val="20"/>
    </w:rPr>
  </w:style>
  <w:style w:type="character" w:customStyle="1" w:styleId="TBDWORKChar">
    <w:name w:val="TBDWORK Char"/>
    <w:basedOn w:val="DefaultParagraphFont"/>
    <w:link w:val="TBDWORK"/>
    <w:semiHidden/>
    <w:rsid w:val="00806CA7"/>
    <w:rPr>
      <w:rFonts w:ascii="Arial" w:hAnsi="Arial"/>
      <w:i/>
      <w:color w:val="0000FF"/>
    </w:rPr>
  </w:style>
  <w:style w:type="paragraph" w:customStyle="1" w:styleId="TBDWORK">
    <w:name w:val="TBDWORK"/>
    <w:basedOn w:val="Normal"/>
    <w:link w:val="TBDWORKChar"/>
    <w:semiHidden/>
    <w:rsid w:val="00806CA7"/>
    <w:pPr>
      <w:spacing w:before="60" w:after="120"/>
    </w:pPr>
    <w:rPr>
      <w:rFonts w:ascii="Arial" w:hAnsi="Arial"/>
      <w:i/>
      <w:color w:val="0000FF"/>
      <w:sz w:val="22"/>
      <w:szCs w:val="22"/>
    </w:rPr>
  </w:style>
  <w:style w:type="paragraph" w:customStyle="1" w:styleId="TableColHeader">
    <w:name w:val="Table Col Header"/>
    <w:basedOn w:val="Normal"/>
    <w:rsid w:val="00806CA7"/>
    <w:pPr>
      <w:spacing w:before="40" w:after="40"/>
      <w:jc w:val="center"/>
    </w:pPr>
    <w:rPr>
      <w:rFonts w:ascii="Arial" w:hAnsi="Arial"/>
      <w:b/>
      <w:sz w:val="20"/>
      <w:szCs w:val="20"/>
    </w:rPr>
  </w:style>
  <w:style w:type="paragraph" w:customStyle="1" w:styleId="Graphic">
    <w:name w:val="Graphic"/>
    <w:rsid w:val="00806CA7"/>
    <w:pPr>
      <w:keepNext/>
      <w:spacing w:before="120" w:after="80"/>
      <w:jc w:val="center"/>
    </w:pPr>
  </w:style>
  <w:style w:type="paragraph" w:styleId="Title">
    <w:name w:val="Title"/>
    <w:basedOn w:val="Normal"/>
    <w:link w:val="TitleChar"/>
    <w:qFormat/>
    <w:rsid w:val="00806CA7"/>
    <w:pPr>
      <w:widowControl w:val="0"/>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jc w:val="center"/>
    </w:pPr>
    <w:rPr>
      <w:b/>
      <w:snapToGrid w:val="0"/>
      <w:sz w:val="40"/>
      <w:szCs w:val="20"/>
    </w:rPr>
  </w:style>
  <w:style w:type="character" w:customStyle="1" w:styleId="TitleChar">
    <w:name w:val="Title Char"/>
    <w:basedOn w:val="DefaultParagraphFont"/>
    <w:link w:val="Title"/>
    <w:rsid w:val="00806CA7"/>
    <w:rPr>
      <w:b/>
      <w:snapToGrid w:val="0"/>
      <w:sz w:val="40"/>
      <w:szCs w:val="20"/>
    </w:rPr>
  </w:style>
  <w:style w:type="paragraph" w:customStyle="1" w:styleId="Default">
    <w:name w:val="Default"/>
    <w:rsid w:val="00806CA7"/>
    <w:pPr>
      <w:autoSpaceDE w:val="0"/>
      <w:autoSpaceDN w:val="0"/>
      <w:adjustRightInd w:val="0"/>
    </w:pPr>
    <w:rPr>
      <w:color w:val="000000"/>
      <w:sz w:val="24"/>
      <w:szCs w:val="24"/>
    </w:rPr>
  </w:style>
  <w:style w:type="table" w:styleId="TableWeb1">
    <w:name w:val="Table Web 1"/>
    <w:basedOn w:val="TableNormal"/>
    <w:locked/>
    <w:rsid w:val="00806CA7"/>
    <w:pPr>
      <w:spacing w:after="120"/>
    </w:pPr>
    <w:rPr>
      <w:sz w:val="20"/>
      <w:szCs w:val="20"/>
    </w:rPr>
    <w:tblPr>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cantSplit/>
      <w:tblCellSpacing w:w="20" w:type="dxa"/>
      <w:jc w:val="center"/>
    </w:trPr>
    <w:tcPr>
      <w:shd w:val="clear" w:color="auto" w:fill="auto"/>
    </w:tcPr>
    <w:tblStylePr w:type="firstRow">
      <w:rPr>
        <w:color w:val="auto"/>
      </w:rPr>
      <w:tblPr/>
      <w:tcPr>
        <w:tcBorders>
          <w:tl2br w:val="none" w:sz="0" w:space="0" w:color="auto"/>
          <w:tr2bl w:val="none" w:sz="0" w:space="0" w:color="auto"/>
        </w:tcBorders>
      </w:tcPr>
    </w:tblStylePr>
  </w:style>
  <w:style w:type="table" w:styleId="TableColumns2">
    <w:name w:val="Table Columns 2"/>
    <w:basedOn w:val="TableNormal"/>
    <w:locked/>
    <w:rsid w:val="00806CA7"/>
    <w:pPr>
      <w:spacing w:after="120"/>
    </w:pPr>
    <w:rPr>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BD">
    <w:name w:val="TBD"/>
    <w:basedOn w:val="BodyText"/>
    <w:rsid w:val="00806CA7"/>
    <w:pPr>
      <w:spacing w:line="240" w:lineRule="exact"/>
      <w:jc w:val="both"/>
    </w:pPr>
    <w:rPr>
      <w:rFonts w:ascii="Arial" w:hAnsi="Arial"/>
      <w:i/>
      <w:color w:val="0000FF"/>
      <w:sz w:val="20"/>
      <w:szCs w:val="22"/>
    </w:rPr>
  </w:style>
  <w:style w:type="table" w:styleId="TableGrid1">
    <w:name w:val="Table Grid 1"/>
    <w:basedOn w:val="TableNormal"/>
    <w:locked/>
    <w:rsid w:val="00806CA7"/>
    <w:pPr>
      <w:spacing w:after="120"/>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5">
    <w:name w:val="Table Grid 5"/>
    <w:basedOn w:val="TableNormal"/>
    <w:locked/>
    <w:rsid w:val="00806CA7"/>
    <w:pPr>
      <w:spacing w:after="120"/>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V-DISTable">
    <w:name w:val="V-DIS Table"/>
    <w:basedOn w:val="TableGrid5"/>
    <w:rsid w:val="00806CA7"/>
    <w:tblPr>
      <w:jc w:val="center"/>
    </w:tblPr>
    <w:trPr>
      <w:cantSplit/>
      <w:jc w:val="center"/>
    </w:trPr>
    <w:tcPr>
      <w:shd w:val="clear" w:color="auto" w:fill="auto"/>
      <w:vAlign w:val="center"/>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FootnoteText">
    <w:name w:val="footnote text"/>
    <w:basedOn w:val="Normal"/>
    <w:link w:val="FootnoteTextChar"/>
    <w:locked/>
    <w:rsid w:val="00806CA7"/>
    <w:pPr>
      <w:spacing w:after="120"/>
    </w:pPr>
    <w:rPr>
      <w:sz w:val="20"/>
      <w:szCs w:val="20"/>
    </w:rPr>
  </w:style>
  <w:style w:type="character" w:customStyle="1" w:styleId="FootnoteTextChar">
    <w:name w:val="Footnote Text Char"/>
    <w:basedOn w:val="DefaultParagraphFont"/>
    <w:link w:val="FootnoteText"/>
    <w:rsid w:val="00806CA7"/>
    <w:rPr>
      <w:sz w:val="20"/>
      <w:szCs w:val="20"/>
    </w:rPr>
  </w:style>
  <w:style w:type="character" w:styleId="FootnoteReference">
    <w:name w:val="footnote reference"/>
    <w:basedOn w:val="DefaultParagraphFont"/>
    <w:locked/>
    <w:rsid w:val="00806CA7"/>
    <w:rPr>
      <w:vertAlign w:val="superscript"/>
    </w:rPr>
  </w:style>
  <w:style w:type="paragraph" w:styleId="DocumentMap">
    <w:name w:val="Document Map"/>
    <w:basedOn w:val="Normal"/>
    <w:link w:val="DocumentMapChar"/>
    <w:semiHidden/>
    <w:locked/>
    <w:rsid w:val="00806CA7"/>
    <w:pPr>
      <w:shd w:val="clear" w:color="auto" w:fill="000080"/>
      <w:spacing w:after="120"/>
    </w:pPr>
    <w:rPr>
      <w:rFonts w:ascii="Tahoma" w:hAnsi="Tahoma" w:cs="Tahoma"/>
      <w:sz w:val="20"/>
      <w:szCs w:val="20"/>
    </w:rPr>
  </w:style>
  <w:style w:type="character" w:customStyle="1" w:styleId="DocumentMapChar">
    <w:name w:val="Document Map Char"/>
    <w:basedOn w:val="DefaultParagraphFont"/>
    <w:link w:val="DocumentMap"/>
    <w:semiHidden/>
    <w:rsid w:val="00806CA7"/>
    <w:rPr>
      <w:rFonts w:ascii="Tahoma" w:hAnsi="Tahoma" w:cs="Tahoma"/>
      <w:sz w:val="20"/>
      <w:szCs w:val="20"/>
      <w:shd w:val="clear" w:color="auto" w:fill="000080"/>
    </w:rPr>
  </w:style>
  <w:style w:type="paragraph" w:styleId="ListParagraph">
    <w:name w:val="List Paragraph"/>
    <w:basedOn w:val="Normal"/>
    <w:uiPriority w:val="34"/>
    <w:qFormat/>
    <w:rsid w:val="00806CA7"/>
    <w:pPr>
      <w:spacing w:after="200" w:line="276" w:lineRule="auto"/>
      <w:ind w:left="720"/>
      <w:contextualSpacing/>
    </w:pPr>
    <w:rPr>
      <w:rFonts w:ascii="Calibri" w:hAnsi="Calibri"/>
      <w:sz w:val="22"/>
      <w:szCs w:val="22"/>
    </w:rPr>
  </w:style>
  <w:style w:type="numbering" w:customStyle="1" w:styleId="NumberedLists">
    <w:name w:val="Numbered Lists"/>
    <w:uiPriority w:val="99"/>
    <w:rsid w:val="00DB3BA5"/>
    <w:pPr>
      <w:numPr>
        <w:numId w:val="5"/>
      </w:numPr>
    </w:pPr>
  </w:style>
  <w:style w:type="paragraph" w:styleId="ListNumber3">
    <w:name w:val="List Number 3"/>
    <w:basedOn w:val="Normal"/>
    <w:unhideWhenUsed/>
    <w:qFormat/>
    <w:locked/>
    <w:rsid w:val="00DB3BA5"/>
    <w:pPr>
      <w:numPr>
        <w:ilvl w:val="2"/>
        <w:numId w:val="29"/>
      </w:numPr>
      <w:contextualSpacing/>
    </w:pPr>
    <w:rPr>
      <w:sz w:val="22"/>
    </w:rPr>
  </w:style>
  <w:style w:type="paragraph" w:styleId="ListNumber4">
    <w:name w:val="List Number 4"/>
    <w:basedOn w:val="Normal"/>
    <w:uiPriority w:val="99"/>
    <w:unhideWhenUsed/>
    <w:locked/>
    <w:rsid w:val="00DB3BA5"/>
    <w:pPr>
      <w:numPr>
        <w:ilvl w:val="3"/>
        <w:numId w:val="29"/>
      </w:numPr>
      <w:spacing w:after="20"/>
      <w:contextualSpacing/>
    </w:pPr>
    <w:rPr>
      <w:sz w:val="22"/>
    </w:rPr>
  </w:style>
  <w:style w:type="paragraph" w:styleId="BodyTextIndent">
    <w:name w:val="Body Text Indent"/>
    <w:basedOn w:val="BodyText"/>
    <w:link w:val="BodyTextIndentChar"/>
    <w:unhideWhenUsed/>
    <w:locked/>
    <w:rsid w:val="00FB2F6F"/>
    <w:pPr>
      <w:spacing w:before="60" w:after="40"/>
      <w:ind w:left="720"/>
    </w:pPr>
  </w:style>
  <w:style w:type="character" w:customStyle="1" w:styleId="BodyTextIndentChar">
    <w:name w:val="Body Text Indent Char"/>
    <w:basedOn w:val="DefaultParagraphFont"/>
    <w:link w:val="BodyTextIndent"/>
    <w:rsid w:val="00FB2F6F"/>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locked="0" w:semiHidden="0" w:uiPriority="0" w:unhideWhenUsed="0"/>
    <w:lsdException w:name="heading 1" w:locked="0" w:semiHidden="0" w:uiPriority="0" w:unhideWhenUsed="0" w:qFormat="1"/>
    <w:lsdException w:name="heading 2" w:locked="0" w:semiHidden="0" w:uiPriority="0" w:unhideWhenUsed="0" w:qFormat="1"/>
    <w:lsdException w:name="heading 3" w:locked="0" w:semiHidden="0" w:uiPriority="0" w:unhideWhenUsed="0" w:qFormat="1"/>
    <w:lsdException w:name="heading 4" w:locked="0" w:semiHidden="0" w:uiPriority="0" w:unhideWhenUsed="0" w:qFormat="1"/>
    <w:lsdException w:name="heading 5" w:locked="0" w:semiHidden="0" w:uiPriority="0" w:unhideWhenUsed="0" w:qFormat="1"/>
    <w:lsdException w:name="heading 6" w:locked="0" w:semiHidden="0" w:uiPriority="0" w:unhideWhenUsed="0" w:qFormat="1"/>
    <w:lsdException w:name="heading 7" w:locked="0" w:semiHidden="0" w:uiPriority="0" w:unhideWhenUsed="0" w:qFormat="1"/>
    <w:lsdException w:name="heading 8" w:locked="0" w:semiHidden="0" w:uiPriority="0" w:unhideWhenUsed="0" w:qFormat="1"/>
    <w:lsdException w:name="heading 9" w:locked="0"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locked="0" w:uiPriority="0" w:qFormat="1"/>
    <w:lsdException w:name="footnote reference" w:uiPriority="0"/>
    <w:lsdException w:name="annotation reference" w:uiPriority="0"/>
    <w:lsdException w:name="page number" w:uiPriority="0"/>
    <w:lsdException w:name="List" w:uiPriority="0"/>
    <w:lsdException w:name="List Bullet" w:uiPriority="0" w:qFormat="1"/>
    <w:lsdException w:name="List Number" w:uiPriority="0" w:qFormat="1"/>
    <w:lsdException w:name="List 2" w:uiPriority="0"/>
    <w:lsdException w:name="List Bullet 2" w:uiPriority="0" w:qFormat="1"/>
    <w:lsdException w:name="List Bullet 3" w:uiPriority="0" w:qFormat="1"/>
    <w:lsdException w:name="List Number 2" w:uiPriority="0" w:qFormat="1"/>
    <w:lsdException w:name="List Number 3" w:uiPriority="0" w:qFormat="1"/>
    <w:lsdException w:name="Title" w:locked="0" w:semiHidden="0" w:uiPriority="0" w:unhideWhenUsed="0" w:qFormat="1"/>
    <w:lsdException w:name="Default Paragraph Font" w:uiPriority="1"/>
    <w:lsdException w:name="Body Text" w:uiPriority="0" w:qFormat="1"/>
    <w:lsdException w:name="Body Text Indent" w:uiPriority="0"/>
    <w:lsdException w:name="Subtitle" w:locked="0" w:semiHidden="0" w:uiPriority="0" w:unhideWhenUsed="0"/>
    <w:lsdException w:name="Date" w:uiPriority="0"/>
    <w:lsdException w:name="Body Text First Indent" w:uiPriority="0"/>
    <w:lsdException w:name="Body Text 2" w:uiPriority="0"/>
    <w:lsdException w:name="Body Text 3" w:uiPriority="0"/>
    <w:lsdException w:name="Body Text Indent 2" w:uiPriority="0"/>
    <w:lsdException w:name="FollowedHyperlink" w:uiPriority="0"/>
    <w:lsdException w:name="Strong" w:locked="0" w:semiHidden="0" w:uiPriority="0" w:unhideWhenUsed="0" w:qFormat="1"/>
    <w:lsdException w:name="Emphasis" w:locked="0" w:semiHidden="0" w:uiPriority="0" w:unhideWhenUsed="0" w:qFormat="1"/>
    <w:lsdException w:name="Document Map" w:uiPriority="0"/>
    <w:lsdException w:name="Normal (Web)" w:locked="0" w:semiHidden="0" w:uiPriority="0" w:unhideWhenUsed="0"/>
    <w:lsdException w:name="HTML Acronym" w:uiPriority="0"/>
    <w:lsdException w:name="annotation subject" w:uiPriority="0"/>
    <w:lsdException w:name="Table Columns 2" w:uiPriority="0"/>
    <w:lsdException w:name="Table Grid 1" w:uiPriority="0"/>
    <w:lsdException w:name="Table Grid 5" w:uiPriority="0"/>
    <w:lsdException w:name="Table Web 1" w:uiPriority="0"/>
    <w:lsdException w:name="Balloon Text" w:uiPriority="0"/>
    <w:lsdException w:name="Table Grid" w:semiHidden="0" w:uiPriority="59" w:unhideWhenUsed="0"/>
    <w:lsdException w:name="Placeholder Text" w:locked="0" w:unhideWhenUsed="0"/>
    <w:lsdException w:name="No Spacing" w:locked="0" w:semiHidden="0" w:uiPriority="1" w:unhideWhenUsed="0"/>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lsdException w:name="Intense Quote" w:locked="0" w:semiHidden="0" w:uiPriority="30" w:unhideWhenUs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lsdException w:name="Intense Emphasis" w:locked="0" w:semiHidden="0" w:uiPriority="21" w:unhideWhenUsed="0"/>
    <w:lsdException w:name="Subtle Reference" w:locked="0" w:semiHidden="0" w:uiPriority="31" w:unhideWhenUsed="0"/>
    <w:lsdException w:name="Intense Reference" w:locked="0" w:semiHidden="0" w:uiPriority="32" w:unhideWhenUsed="0"/>
    <w:lsdException w:name="Book Title" w:locked="0" w:semiHidden="0" w:uiPriority="33" w:unhideWhenUsed="0"/>
    <w:lsdException w:name="Bibliography" w:locked="0" w:uiPriority="37"/>
    <w:lsdException w:name="TOC Heading" w:locked="0" w:uiPriority="39" w:qFormat="1"/>
  </w:latentStyles>
  <w:style w:type="paragraph" w:default="1" w:styleId="Normal">
    <w:name w:val="Normal"/>
    <w:rsid w:val="00FB2F6F"/>
    <w:rPr>
      <w:sz w:val="24"/>
      <w:szCs w:val="24"/>
    </w:rPr>
  </w:style>
  <w:style w:type="paragraph" w:styleId="Heading1">
    <w:name w:val="heading 1"/>
    <w:basedOn w:val="Normal"/>
    <w:next w:val="BodyText"/>
    <w:link w:val="Heading1Char"/>
    <w:qFormat/>
    <w:rsid w:val="00AB67CD"/>
    <w:pPr>
      <w:keepNext/>
      <w:keepLines/>
      <w:numPr>
        <w:numId w:val="3"/>
      </w:numPr>
      <w:spacing w:before="240" w:after="80"/>
      <w:outlineLvl w:val="0"/>
    </w:pPr>
    <w:rPr>
      <w:rFonts w:asciiTheme="majorHAnsi" w:hAnsiTheme="majorHAnsi"/>
      <w:b/>
      <w:kern w:val="28"/>
      <w:sz w:val="26"/>
    </w:rPr>
  </w:style>
  <w:style w:type="paragraph" w:styleId="Heading2">
    <w:name w:val="heading 2"/>
    <w:basedOn w:val="Normal"/>
    <w:next w:val="BodyText"/>
    <w:link w:val="Heading2Char"/>
    <w:qFormat/>
    <w:rsid w:val="00A523D8"/>
    <w:pPr>
      <w:keepNext/>
      <w:keepLines/>
      <w:numPr>
        <w:ilvl w:val="1"/>
        <w:numId w:val="3"/>
      </w:numPr>
      <w:spacing w:before="180" w:after="60"/>
      <w:outlineLvl w:val="1"/>
    </w:pPr>
    <w:rPr>
      <w:rFonts w:asciiTheme="majorHAnsi" w:hAnsiTheme="majorHAnsi"/>
      <w:b/>
      <w:i/>
    </w:rPr>
  </w:style>
  <w:style w:type="paragraph" w:styleId="Heading3">
    <w:name w:val="heading 3"/>
    <w:basedOn w:val="Normal"/>
    <w:next w:val="BodyText"/>
    <w:link w:val="Heading3Char"/>
    <w:qFormat/>
    <w:rsid w:val="00A523D8"/>
    <w:pPr>
      <w:keepNext/>
      <w:keepLines/>
      <w:numPr>
        <w:ilvl w:val="2"/>
        <w:numId w:val="3"/>
      </w:numPr>
      <w:spacing w:before="120" w:after="60"/>
      <w:outlineLvl w:val="2"/>
    </w:pPr>
    <w:rPr>
      <w:rFonts w:asciiTheme="majorHAnsi" w:hAnsiTheme="majorHAnsi"/>
      <w:b/>
      <w:sz w:val="22"/>
    </w:rPr>
  </w:style>
  <w:style w:type="paragraph" w:styleId="Heading4">
    <w:name w:val="heading 4"/>
    <w:basedOn w:val="Normal"/>
    <w:next w:val="BodyText"/>
    <w:link w:val="Heading4Char"/>
    <w:qFormat/>
    <w:rsid w:val="00A523D8"/>
    <w:pPr>
      <w:keepNext/>
      <w:keepLines/>
      <w:numPr>
        <w:ilvl w:val="3"/>
        <w:numId w:val="3"/>
      </w:numPr>
      <w:spacing w:before="120" w:after="60"/>
      <w:outlineLvl w:val="3"/>
    </w:pPr>
    <w:rPr>
      <w:rFonts w:asciiTheme="majorHAnsi" w:hAnsiTheme="majorHAnsi"/>
      <w:b/>
      <w:i/>
      <w:sz w:val="22"/>
    </w:rPr>
  </w:style>
  <w:style w:type="paragraph" w:styleId="Heading5">
    <w:name w:val="heading 5"/>
    <w:aliases w:val="l5,5"/>
    <w:basedOn w:val="Normal"/>
    <w:next w:val="BodyText"/>
    <w:link w:val="Heading5Char"/>
    <w:qFormat/>
    <w:rsid w:val="00A523D8"/>
    <w:pPr>
      <w:keepNext/>
      <w:keepLines/>
      <w:numPr>
        <w:ilvl w:val="4"/>
        <w:numId w:val="3"/>
      </w:numPr>
      <w:spacing w:before="120" w:after="60"/>
      <w:outlineLvl w:val="4"/>
    </w:pPr>
    <w:rPr>
      <w:rFonts w:asciiTheme="majorHAnsi" w:hAnsiTheme="majorHAnsi"/>
      <w:sz w:val="20"/>
    </w:rPr>
  </w:style>
  <w:style w:type="paragraph" w:styleId="Heading6">
    <w:name w:val="heading 6"/>
    <w:basedOn w:val="Normal"/>
    <w:next w:val="Normal"/>
    <w:link w:val="Heading6Char"/>
    <w:qFormat/>
    <w:rsid w:val="00672102"/>
    <w:pPr>
      <w:keepNext/>
      <w:keepLines/>
      <w:spacing w:before="240" w:after="60"/>
      <w:outlineLvl w:val="5"/>
    </w:pPr>
    <w:rPr>
      <w:rFonts w:asciiTheme="minorHAnsi" w:hAnsiTheme="minorHAnsi"/>
      <w:b/>
      <w:i/>
      <w:sz w:val="22"/>
    </w:rPr>
  </w:style>
  <w:style w:type="paragraph" w:styleId="Heading7">
    <w:name w:val="heading 7"/>
    <w:aliases w:val="Appendix Heading,7,h7"/>
    <w:basedOn w:val="Normal"/>
    <w:next w:val="BodyText"/>
    <w:link w:val="Heading7Char"/>
    <w:qFormat/>
    <w:rsid w:val="00DD4066"/>
    <w:pPr>
      <w:keepNext/>
      <w:keepLines/>
      <w:pageBreakBefore/>
      <w:numPr>
        <w:ilvl w:val="6"/>
        <w:numId w:val="3"/>
      </w:numPr>
      <w:spacing w:before="240" w:after="120"/>
      <w:ind w:left="1710" w:hanging="1710"/>
      <w:outlineLvl w:val="6"/>
    </w:pPr>
    <w:rPr>
      <w:rFonts w:asciiTheme="majorHAnsi" w:hAnsiTheme="majorHAnsi"/>
      <w:b/>
      <w:sz w:val="26"/>
    </w:rPr>
  </w:style>
  <w:style w:type="paragraph" w:styleId="Heading8">
    <w:name w:val="heading 8"/>
    <w:aliases w:val="8"/>
    <w:basedOn w:val="Heading2"/>
    <w:next w:val="Normal"/>
    <w:link w:val="Heading8Char"/>
    <w:qFormat/>
    <w:rsid w:val="00F1329D"/>
    <w:pPr>
      <w:numPr>
        <w:ilvl w:val="7"/>
      </w:numPr>
      <w:spacing w:before="240"/>
      <w:ind w:left="720" w:hanging="720"/>
      <w:outlineLvl w:val="7"/>
    </w:pPr>
  </w:style>
  <w:style w:type="paragraph" w:styleId="Heading9">
    <w:name w:val="heading 9"/>
    <w:aliases w:val="9,ta)ble caption"/>
    <w:basedOn w:val="Heading3"/>
    <w:next w:val="Normal"/>
    <w:link w:val="Heading9Char"/>
    <w:qFormat/>
    <w:rsid w:val="00BB584A"/>
    <w:pPr>
      <w:numPr>
        <w:ilvl w:val="8"/>
      </w:numPr>
      <w:spacing w:before="240"/>
      <w:ind w:left="810" w:hanging="81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D7602"/>
    <w:pPr>
      <w:spacing w:after="120"/>
    </w:pPr>
    <w:rPr>
      <w:sz w:val="22"/>
    </w:rPr>
  </w:style>
  <w:style w:type="character" w:customStyle="1" w:styleId="BodyTextChar">
    <w:name w:val="Body Text Char"/>
    <w:basedOn w:val="DefaultParagraphFont"/>
    <w:link w:val="BodyText"/>
    <w:locked/>
    <w:rsid w:val="007D7602"/>
    <w:rPr>
      <w:szCs w:val="24"/>
    </w:rPr>
  </w:style>
  <w:style w:type="character" w:customStyle="1" w:styleId="Heading1Char">
    <w:name w:val="Heading 1 Char"/>
    <w:basedOn w:val="DefaultParagraphFont"/>
    <w:link w:val="Heading1"/>
    <w:locked/>
    <w:rsid w:val="00AB67CD"/>
    <w:rPr>
      <w:rFonts w:asciiTheme="majorHAnsi" w:hAnsiTheme="majorHAnsi"/>
      <w:b/>
      <w:kern w:val="28"/>
      <w:sz w:val="26"/>
      <w:szCs w:val="24"/>
    </w:rPr>
  </w:style>
  <w:style w:type="character" w:customStyle="1" w:styleId="Heading2Char">
    <w:name w:val="Heading 2 Char"/>
    <w:basedOn w:val="DefaultParagraphFont"/>
    <w:link w:val="Heading2"/>
    <w:locked/>
    <w:rsid w:val="00A523D8"/>
    <w:rPr>
      <w:rFonts w:asciiTheme="majorHAnsi" w:hAnsiTheme="majorHAnsi"/>
      <w:b/>
      <w:i/>
      <w:sz w:val="24"/>
      <w:szCs w:val="24"/>
    </w:rPr>
  </w:style>
  <w:style w:type="character" w:customStyle="1" w:styleId="Heading3Char">
    <w:name w:val="Heading 3 Char"/>
    <w:basedOn w:val="DefaultParagraphFont"/>
    <w:link w:val="Heading3"/>
    <w:locked/>
    <w:rsid w:val="00A523D8"/>
    <w:rPr>
      <w:rFonts w:asciiTheme="majorHAnsi" w:hAnsiTheme="majorHAnsi"/>
      <w:b/>
      <w:szCs w:val="24"/>
    </w:rPr>
  </w:style>
  <w:style w:type="character" w:customStyle="1" w:styleId="Heading4Char">
    <w:name w:val="Heading 4 Char"/>
    <w:basedOn w:val="DefaultParagraphFont"/>
    <w:link w:val="Heading4"/>
    <w:locked/>
    <w:rsid w:val="00A523D8"/>
    <w:rPr>
      <w:rFonts w:asciiTheme="majorHAnsi" w:hAnsiTheme="majorHAnsi"/>
      <w:b/>
      <w:i/>
      <w:szCs w:val="24"/>
    </w:rPr>
  </w:style>
  <w:style w:type="character" w:customStyle="1" w:styleId="Heading5Char">
    <w:name w:val="Heading 5 Char"/>
    <w:aliases w:val="l5 Char,5 Char"/>
    <w:basedOn w:val="DefaultParagraphFont"/>
    <w:link w:val="Heading5"/>
    <w:locked/>
    <w:rsid w:val="00A523D8"/>
    <w:rPr>
      <w:rFonts w:asciiTheme="majorHAnsi" w:hAnsiTheme="majorHAnsi"/>
      <w:sz w:val="20"/>
      <w:szCs w:val="24"/>
    </w:rPr>
  </w:style>
  <w:style w:type="character" w:customStyle="1" w:styleId="Heading6Char">
    <w:name w:val="Heading 6 Char"/>
    <w:basedOn w:val="DefaultParagraphFont"/>
    <w:link w:val="Heading6"/>
    <w:locked/>
    <w:rsid w:val="00672102"/>
    <w:rPr>
      <w:rFonts w:asciiTheme="minorHAnsi" w:hAnsiTheme="minorHAnsi"/>
      <w:b/>
      <w:i/>
      <w:szCs w:val="24"/>
    </w:rPr>
  </w:style>
  <w:style w:type="character" w:customStyle="1" w:styleId="Heading7Char">
    <w:name w:val="Heading 7 Char"/>
    <w:aliases w:val="Appendix Heading Char,7 Char,h7 Char"/>
    <w:basedOn w:val="DefaultParagraphFont"/>
    <w:link w:val="Heading7"/>
    <w:locked/>
    <w:rsid w:val="00DD4066"/>
    <w:rPr>
      <w:rFonts w:asciiTheme="majorHAnsi" w:hAnsiTheme="majorHAnsi"/>
      <w:b/>
      <w:sz w:val="26"/>
      <w:szCs w:val="24"/>
    </w:rPr>
  </w:style>
  <w:style w:type="character" w:customStyle="1" w:styleId="Heading8Char">
    <w:name w:val="Heading 8 Char"/>
    <w:aliases w:val="8 Char"/>
    <w:basedOn w:val="DefaultParagraphFont"/>
    <w:link w:val="Heading8"/>
    <w:locked/>
    <w:rsid w:val="00F1329D"/>
    <w:rPr>
      <w:rFonts w:asciiTheme="majorHAnsi" w:hAnsiTheme="majorHAnsi"/>
      <w:b/>
      <w:i/>
      <w:sz w:val="24"/>
      <w:szCs w:val="24"/>
    </w:rPr>
  </w:style>
  <w:style w:type="character" w:customStyle="1" w:styleId="Heading9Char">
    <w:name w:val="Heading 9 Char"/>
    <w:aliases w:val="9 Char,ta)ble caption Char"/>
    <w:basedOn w:val="DefaultParagraphFont"/>
    <w:link w:val="Heading9"/>
    <w:locked/>
    <w:rsid w:val="00BB584A"/>
    <w:rPr>
      <w:rFonts w:asciiTheme="majorHAnsi" w:hAnsiTheme="majorHAnsi"/>
      <w:b/>
      <w:szCs w:val="24"/>
    </w:rPr>
  </w:style>
  <w:style w:type="paragraph" w:customStyle="1" w:styleId="CoverDate">
    <w:name w:val="Cover Date"/>
    <w:basedOn w:val="Normal"/>
    <w:next w:val="Normal"/>
    <w:uiPriority w:val="99"/>
    <w:qFormat/>
    <w:rsid w:val="00F0018B"/>
    <w:pPr>
      <w:spacing w:before="1000"/>
      <w:contextualSpacing/>
      <w:jc w:val="center"/>
    </w:pPr>
    <w:rPr>
      <w:rFonts w:asciiTheme="majorHAnsi" w:hAnsiTheme="majorHAnsi"/>
      <w:sz w:val="28"/>
    </w:rPr>
  </w:style>
  <w:style w:type="paragraph" w:customStyle="1" w:styleId="Caption-Table">
    <w:name w:val="Caption - Table"/>
    <w:basedOn w:val="Caption"/>
    <w:qFormat/>
    <w:rsid w:val="005111A8"/>
    <w:pPr>
      <w:keepNext/>
      <w:keepLines/>
      <w:spacing w:after="80"/>
    </w:pPr>
  </w:style>
  <w:style w:type="paragraph" w:styleId="Caption">
    <w:name w:val="caption"/>
    <w:basedOn w:val="Normal"/>
    <w:next w:val="Normal"/>
    <w:qFormat/>
    <w:rsid w:val="00D73FC1"/>
    <w:pPr>
      <w:suppressAutoHyphens/>
      <w:spacing w:before="120" w:after="120"/>
      <w:jc w:val="center"/>
    </w:pPr>
    <w:rPr>
      <w:rFonts w:asciiTheme="minorHAnsi" w:hAnsiTheme="minorHAnsi"/>
      <w:b/>
      <w:sz w:val="20"/>
      <w:szCs w:val="20"/>
      <w:lang w:eastAsia="ar-SA"/>
    </w:rPr>
  </w:style>
  <w:style w:type="paragraph" w:customStyle="1" w:styleId="Graphic-Illustration">
    <w:name w:val="Graphic - Illustration"/>
    <w:basedOn w:val="Normal"/>
    <w:qFormat/>
    <w:rsid w:val="00D73FC1"/>
    <w:pPr>
      <w:keepNext/>
      <w:spacing w:before="120" w:after="60"/>
      <w:jc w:val="center"/>
    </w:pPr>
    <w:rPr>
      <w:noProof/>
      <w:sz w:val="22"/>
    </w:rPr>
  </w:style>
  <w:style w:type="paragraph" w:customStyle="1" w:styleId="Graphic-Table">
    <w:name w:val="Graphic - Table"/>
    <w:basedOn w:val="Normal"/>
    <w:next w:val="BodyText"/>
    <w:qFormat/>
    <w:rsid w:val="004A5958"/>
    <w:pPr>
      <w:spacing w:after="120"/>
      <w:jc w:val="center"/>
    </w:pPr>
  </w:style>
  <w:style w:type="paragraph" w:customStyle="1" w:styleId="Spacer">
    <w:name w:val="Spacer"/>
    <w:basedOn w:val="Normal"/>
    <w:qFormat/>
    <w:rsid w:val="001B79B0"/>
    <w:rPr>
      <w:sz w:val="16"/>
    </w:rPr>
  </w:style>
  <w:style w:type="paragraph" w:styleId="Header">
    <w:name w:val="header"/>
    <w:basedOn w:val="Normal"/>
    <w:link w:val="HeaderChar"/>
    <w:rsid w:val="00A2353A"/>
    <w:pPr>
      <w:tabs>
        <w:tab w:val="right" w:pos="9360"/>
      </w:tabs>
      <w:jc w:val="right"/>
    </w:pPr>
    <w:rPr>
      <w:rFonts w:asciiTheme="majorHAnsi" w:hAnsiTheme="majorHAnsi"/>
      <w:i/>
      <w:sz w:val="18"/>
      <w:szCs w:val="18"/>
    </w:rPr>
  </w:style>
  <w:style w:type="character" w:customStyle="1" w:styleId="HeaderChar">
    <w:name w:val="Header Char"/>
    <w:basedOn w:val="DefaultParagraphFont"/>
    <w:link w:val="Header"/>
    <w:locked/>
    <w:rsid w:val="00A2353A"/>
    <w:rPr>
      <w:rFonts w:asciiTheme="majorHAnsi" w:hAnsiTheme="majorHAnsi"/>
      <w:i/>
      <w:sz w:val="18"/>
      <w:szCs w:val="18"/>
    </w:rPr>
  </w:style>
  <w:style w:type="paragraph" w:styleId="Footer">
    <w:name w:val="footer"/>
    <w:basedOn w:val="Normal"/>
    <w:link w:val="FooterChar"/>
    <w:rsid w:val="00503D65"/>
    <w:pPr>
      <w:tabs>
        <w:tab w:val="center" w:pos="4320"/>
        <w:tab w:val="right" w:pos="8640"/>
      </w:tabs>
      <w:spacing w:after="40"/>
    </w:pPr>
    <w:rPr>
      <w:sz w:val="16"/>
    </w:rPr>
  </w:style>
  <w:style w:type="character" w:customStyle="1" w:styleId="FooterChar">
    <w:name w:val="Footer Char"/>
    <w:basedOn w:val="DefaultParagraphFont"/>
    <w:link w:val="Footer"/>
    <w:uiPriority w:val="99"/>
    <w:locked/>
    <w:rsid w:val="00503D65"/>
    <w:rPr>
      <w:sz w:val="16"/>
      <w:szCs w:val="24"/>
    </w:rPr>
  </w:style>
  <w:style w:type="character" w:styleId="PageNumber">
    <w:name w:val="page number"/>
    <w:basedOn w:val="DefaultParagraphFont"/>
    <w:rsid w:val="008F4CDF"/>
    <w:rPr>
      <w:rFonts w:asciiTheme="majorHAnsi" w:hAnsiTheme="majorHAnsi" w:cs="Times New Roman"/>
      <w:sz w:val="18"/>
    </w:rPr>
  </w:style>
  <w:style w:type="paragraph" w:styleId="ListBullet">
    <w:name w:val="List Bullet"/>
    <w:basedOn w:val="Normal"/>
    <w:qFormat/>
    <w:rsid w:val="00AB4A7C"/>
    <w:pPr>
      <w:numPr>
        <w:numId w:val="2"/>
      </w:numPr>
      <w:spacing w:after="40"/>
      <w:ind w:left="548" w:hanging="274"/>
      <w:contextualSpacing/>
    </w:pPr>
    <w:rPr>
      <w:sz w:val="22"/>
    </w:rPr>
  </w:style>
  <w:style w:type="character" w:styleId="Hyperlink">
    <w:name w:val="Hyperlink"/>
    <w:basedOn w:val="DefaultParagraphFont"/>
    <w:uiPriority w:val="99"/>
    <w:rsid w:val="004074F2"/>
    <w:rPr>
      <w:rFonts w:cs="Times New Roman"/>
      <w:color w:val="0000FF"/>
      <w:u w:val="single"/>
    </w:rPr>
  </w:style>
  <w:style w:type="character" w:styleId="FollowedHyperlink">
    <w:name w:val="FollowedHyperlink"/>
    <w:basedOn w:val="DefaultParagraphFont"/>
    <w:rsid w:val="004074F2"/>
    <w:rPr>
      <w:rFonts w:cs="Times New Roman"/>
      <w:color w:val="800080"/>
      <w:u w:val="single"/>
    </w:rPr>
  </w:style>
  <w:style w:type="paragraph" w:styleId="CommentText">
    <w:name w:val="annotation text"/>
    <w:basedOn w:val="Normal"/>
    <w:link w:val="CommentTextChar"/>
    <w:rsid w:val="004074F2"/>
  </w:style>
  <w:style w:type="character" w:customStyle="1" w:styleId="CommentTextChar">
    <w:name w:val="Comment Text Char"/>
    <w:basedOn w:val="DefaultParagraphFont"/>
    <w:link w:val="CommentText"/>
    <w:locked/>
    <w:rsid w:val="00BD2A2C"/>
    <w:rPr>
      <w:rFonts w:cs="Times New Roman"/>
    </w:rPr>
  </w:style>
  <w:style w:type="paragraph" w:styleId="BalloonText">
    <w:name w:val="Balloon Text"/>
    <w:basedOn w:val="Normal"/>
    <w:link w:val="BalloonTextChar"/>
    <w:semiHidden/>
    <w:rsid w:val="004074F2"/>
    <w:rPr>
      <w:rFonts w:ascii="Tahoma" w:hAnsi="Tahoma" w:cs="Tahoma"/>
      <w:sz w:val="16"/>
      <w:szCs w:val="16"/>
    </w:rPr>
  </w:style>
  <w:style w:type="character" w:customStyle="1" w:styleId="BalloonTextChar">
    <w:name w:val="Balloon Text Char"/>
    <w:basedOn w:val="DefaultParagraphFont"/>
    <w:link w:val="BalloonText"/>
    <w:locked/>
    <w:rsid w:val="00BD2A2C"/>
    <w:rPr>
      <w:rFonts w:cs="Times New Roman"/>
      <w:sz w:val="2"/>
    </w:rPr>
  </w:style>
  <w:style w:type="table" w:styleId="TableGrid">
    <w:name w:val="Table Grid"/>
    <w:basedOn w:val="TableNormal"/>
    <w:uiPriority w:val="59"/>
    <w:rsid w:val="004354F6"/>
    <w:pPr>
      <w:widowControl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locked/>
    <w:rsid w:val="00806CA7"/>
    <w:pPr>
      <w:tabs>
        <w:tab w:val="left" w:pos="360"/>
        <w:tab w:val="right" w:leader="dot" w:pos="9360"/>
      </w:tabs>
      <w:spacing w:before="40" w:after="20"/>
      <w:ind w:left="360" w:right="360" w:hanging="360"/>
    </w:pPr>
    <w:rPr>
      <w:rFonts w:asciiTheme="majorHAnsi" w:hAnsiTheme="majorHAnsi"/>
      <w:b/>
      <w:noProof/>
      <w:sz w:val="20"/>
    </w:rPr>
  </w:style>
  <w:style w:type="paragraph" w:styleId="TOC2">
    <w:name w:val="toc 2"/>
    <w:basedOn w:val="Normal"/>
    <w:next w:val="Normal"/>
    <w:uiPriority w:val="39"/>
    <w:unhideWhenUsed/>
    <w:locked/>
    <w:rsid w:val="00806CA7"/>
    <w:pPr>
      <w:tabs>
        <w:tab w:val="left" w:pos="720"/>
        <w:tab w:val="right" w:leader="dot" w:pos="9360"/>
      </w:tabs>
      <w:spacing w:after="20"/>
      <w:ind w:left="720" w:right="360" w:hanging="475"/>
      <w:contextualSpacing/>
    </w:pPr>
    <w:rPr>
      <w:rFonts w:asciiTheme="majorHAnsi" w:hAnsiTheme="majorHAnsi"/>
      <w:noProof/>
      <w:sz w:val="20"/>
    </w:rPr>
  </w:style>
  <w:style w:type="paragraph" w:styleId="TableofFigures">
    <w:name w:val="table of figures"/>
    <w:basedOn w:val="Normal"/>
    <w:next w:val="Normal"/>
    <w:uiPriority w:val="99"/>
    <w:unhideWhenUsed/>
    <w:locked/>
    <w:rsid w:val="00A523D8"/>
    <w:pPr>
      <w:tabs>
        <w:tab w:val="right" w:leader="dot" w:pos="8640"/>
      </w:tabs>
      <w:spacing w:after="40"/>
      <w:ind w:left="900" w:right="360" w:hanging="900"/>
    </w:pPr>
    <w:rPr>
      <w:rFonts w:asciiTheme="majorHAnsi" w:hAnsiTheme="majorHAnsi"/>
      <w:noProof/>
      <w:sz w:val="20"/>
    </w:rPr>
  </w:style>
  <w:style w:type="paragraph" w:styleId="TOC3">
    <w:name w:val="toc 3"/>
    <w:basedOn w:val="Normal"/>
    <w:next w:val="Normal"/>
    <w:uiPriority w:val="39"/>
    <w:unhideWhenUsed/>
    <w:locked/>
    <w:rsid w:val="00806CA7"/>
    <w:pPr>
      <w:tabs>
        <w:tab w:val="left" w:pos="1080"/>
        <w:tab w:val="right" w:leader="dot" w:pos="9360"/>
      </w:tabs>
      <w:spacing w:after="20"/>
      <w:ind w:left="1080" w:right="360" w:hanging="605"/>
      <w:contextualSpacing/>
    </w:pPr>
    <w:rPr>
      <w:rFonts w:asciiTheme="majorHAnsi" w:hAnsiTheme="majorHAnsi"/>
      <w:noProof/>
      <w:sz w:val="20"/>
    </w:rPr>
  </w:style>
  <w:style w:type="paragraph" w:customStyle="1" w:styleId="CoverProjectName">
    <w:name w:val="Cover Project Name"/>
    <w:basedOn w:val="Normal"/>
    <w:next w:val="CoverDetails"/>
    <w:link w:val="CoverProjectNameChar"/>
    <w:qFormat/>
    <w:rsid w:val="000D32A9"/>
    <w:pPr>
      <w:spacing w:after="240"/>
      <w:contextualSpacing/>
      <w:jc w:val="center"/>
    </w:pPr>
    <w:rPr>
      <w:rFonts w:asciiTheme="majorHAnsi" w:hAnsiTheme="majorHAnsi"/>
      <w:sz w:val="36"/>
      <w:szCs w:val="36"/>
    </w:rPr>
  </w:style>
  <w:style w:type="paragraph" w:customStyle="1" w:styleId="CoverDetails">
    <w:name w:val="Cover Details"/>
    <w:basedOn w:val="Normal"/>
    <w:qFormat/>
    <w:rsid w:val="000D32A9"/>
    <w:pPr>
      <w:spacing w:after="240"/>
      <w:contextualSpacing/>
      <w:jc w:val="center"/>
    </w:pPr>
    <w:rPr>
      <w:rFonts w:asciiTheme="majorHAnsi" w:hAnsiTheme="majorHAnsi"/>
      <w:sz w:val="32"/>
      <w:szCs w:val="32"/>
    </w:rPr>
  </w:style>
  <w:style w:type="character" w:customStyle="1" w:styleId="CoverProjectNameChar">
    <w:name w:val="Cover Project Name Char"/>
    <w:basedOn w:val="DefaultParagraphFont"/>
    <w:link w:val="CoverProjectName"/>
    <w:rsid w:val="000D32A9"/>
    <w:rPr>
      <w:rFonts w:asciiTheme="majorHAnsi" w:hAnsiTheme="majorHAnsi"/>
      <w:sz w:val="36"/>
      <w:szCs w:val="36"/>
    </w:rPr>
  </w:style>
  <w:style w:type="paragraph" w:customStyle="1" w:styleId="CoverPreparedBy">
    <w:name w:val="Cover Prepared_By"/>
    <w:basedOn w:val="Normal"/>
    <w:qFormat/>
    <w:rsid w:val="00F0018B"/>
    <w:pPr>
      <w:spacing w:before="3000"/>
      <w:contextualSpacing/>
      <w:jc w:val="center"/>
    </w:pPr>
    <w:rPr>
      <w:rFonts w:asciiTheme="majorHAnsi" w:hAnsiTheme="majorHAnsi"/>
    </w:rPr>
  </w:style>
  <w:style w:type="paragraph" w:customStyle="1" w:styleId="TableColumnHeader">
    <w:name w:val="Table Column Header"/>
    <w:basedOn w:val="Normal"/>
    <w:link w:val="TableColumnHeaderChar"/>
    <w:qFormat/>
    <w:rsid w:val="00F0018B"/>
    <w:pPr>
      <w:keepNext/>
      <w:keepLines/>
      <w:spacing w:before="40" w:after="40" w:line="192" w:lineRule="auto"/>
      <w:jc w:val="center"/>
    </w:pPr>
    <w:rPr>
      <w:rFonts w:asciiTheme="minorHAnsi" w:hAnsiTheme="minorHAnsi"/>
      <w:b/>
      <w:color w:val="FFFFFF" w:themeColor="background1"/>
    </w:rPr>
  </w:style>
  <w:style w:type="character" w:customStyle="1" w:styleId="TableColumnHeaderChar">
    <w:name w:val="Table Column Header Char"/>
    <w:basedOn w:val="DefaultParagraphFont"/>
    <w:link w:val="TableColumnHeader"/>
    <w:rsid w:val="00F0018B"/>
    <w:rPr>
      <w:rFonts w:asciiTheme="minorHAnsi" w:hAnsiTheme="minorHAnsi"/>
      <w:b/>
      <w:color w:val="FFFFFF" w:themeColor="background1"/>
      <w:sz w:val="24"/>
      <w:szCs w:val="24"/>
    </w:rPr>
  </w:style>
  <w:style w:type="paragraph" w:styleId="TOC9">
    <w:name w:val="toc 9"/>
    <w:basedOn w:val="Normal"/>
    <w:next w:val="Normal"/>
    <w:uiPriority w:val="39"/>
    <w:locked/>
    <w:rsid w:val="00B9437F"/>
    <w:pPr>
      <w:tabs>
        <w:tab w:val="left" w:pos="3600"/>
        <w:tab w:val="right" w:leader="dot" w:pos="8640"/>
      </w:tabs>
      <w:ind w:left="3600" w:right="360" w:hanging="1800"/>
    </w:pPr>
    <w:rPr>
      <w:noProof/>
    </w:rPr>
  </w:style>
  <w:style w:type="table" w:customStyle="1" w:styleId="DefaultTableStyle">
    <w:name w:val="Default Table Style"/>
    <w:basedOn w:val="TableNormal"/>
    <w:rsid w:val="00B9437F"/>
    <w:rPr>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5" w:color="auto" w:fill="auto"/>
      </w:tcPr>
    </w:tblStylePr>
  </w:style>
  <w:style w:type="paragraph" w:styleId="TOC4">
    <w:name w:val="toc 4"/>
    <w:basedOn w:val="Normal"/>
    <w:next w:val="Normal"/>
    <w:uiPriority w:val="39"/>
    <w:locked/>
    <w:rsid w:val="00DB6BAA"/>
    <w:pPr>
      <w:tabs>
        <w:tab w:val="left" w:pos="1440"/>
        <w:tab w:val="right" w:leader="dot" w:pos="8640"/>
      </w:tabs>
      <w:spacing w:after="20"/>
      <w:ind w:left="1440" w:right="360" w:hanging="720"/>
      <w:contextualSpacing/>
    </w:pPr>
    <w:rPr>
      <w:rFonts w:asciiTheme="majorHAnsi" w:hAnsiTheme="majorHAnsi"/>
      <w:noProof/>
      <w:sz w:val="20"/>
      <w:szCs w:val="20"/>
    </w:rPr>
  </w:style>
  <w:style w:type="paragraph" w:styleId="TOC5">
    <w:name w:val="toc 5"/>
    <w:basedOn w:val="Normal"/>
    <w:next w:val="Normal"/>
    <w:uiPriority w:val="39"/>
    <w:locked/>
    <w:rsid w:val="00D87DDF"/>
    <w:pPr>
      <w:tabs>
        <w:tab w:val="left" w:pos="1980"/>
        <w:tab w:val="right" w:leader="dot" w:pos="8640"/>
      </w:tabs>
      <w:ind w:left="1987" w:right="360" w:hanging="1022"/>
    </w:pPr>
    <w:rPr>
      <w:rFonts w:asciiTheme="minorHAnsi" w:hAnsiTheme="minorHAnsi"/>
      <w:noProof/>
      <w:sz w:val="20"/>
      <w:szCs w:val="20"/>
    </w:rPr>
  </w:style>
  <w:style w:type="paragraph" w:styleId="TOC6">
    <w:name w:val="toc 6"/>
    <w:basedOn w:val="Normal"/>
    <w:next w:val="Normal"/>
    <w:uiPriority w:val="39"/>
    <w:locked/>
    <w:rsid w:val="00B9437F"/>
    <w:pPr>
      <w:tabs>
        <w:tab w:val="left" w:pos="2421"/>
        <w:tab w:val="right" w:leader="dot" w:pos="8640"/>
      </w:tabs>
      <w:ind w:left="2421" w:right="360" w:hanging="1221"/>
    </w:pPr>
    <w:rPr>
      <w:noProof/>
    </w:rPr>
  </w:style>
  <w:style w:type="paragraph" w:styleId="TOC7">
    <w:name w:val="toc 7"/>
    <w:basedOn w:val="TOC1"/>
    <w:next w:val="Normal"/>
    <w:uiPriority w:val="39"/>
    <w:locked/>
    <w:rsid w:val="00806CA7"/>
    <w:pPr>
      <w:tabs>
        <w:tab w:val="clear" w:pos="360"/>
        <w:tab w:val="left" w:pos="1260"/>
      </w:tabs>
      <w:ind w:left="1260" w:hanging="1260"/>
    </w:pPr>
  </w:style>
  <w:style w:type="paragraph" w:styleId="TOC8">
    <w:name w:val="toc 8"/>
    <w:basedOn w:val="Normal"/>
    <w:next w:val="Normal"/>
    <w:uiPriority w:val="39"/>
    <w:locked/>
    <w:rsid w:val="00B9437F"/>
    <w:pPr>
      <w:tabs>
        <w:tab w:val="left" w:pos="3240"/>
        <w:tab w:val="right" w:leader="dot" w:pos="8640"/>
      </w:tabs>
      <w:ind w:left="3240" w:right="360" w:hanging="1620"/>
    </w:pPr>
    <w:rPr>
      <w:noProof/>
    </w:rPr>
  </w:style>
  <w:style w:type="paragraph" w:styleId="Revision">
    <w:name w:val="Revision"/>
    <w:hidden/>
    <w:uiPriority w:val="99"/>
    <w:semiHidden/>
    <w:rsid w:val="00581254"/>
    <w:rPr>
      <w:sz w:val="24"/>
      <w:szCs w:val="24"/>
    </w:rPr>
  </w:style>
  <w:style w:type="paragraph" w:customStyle="1" w:styleId="Title-ToC">
    <w:name w:val="Title - ToC"/>
    <w:basedOn w:val="Normal"/>
    <w:qFormat/>
    <w:rsid w:val="00E4714D"/>
    <w:pPr>
      <w:keepNext/>
      <w:spacing w:before="240" w:after="180"/>
      <w:jc w:val="center"/>
    </w:pPr>
    <w:rPr>
      <w:rFonts w:asciiTheme="majorHAnsi" w:hAnsiTheme="majorHAnsi"/>
      <w:b/>
      <w:sz w:val="28"/>
      <w:szCs w:val="28"/>
    </w:rPr>
  </w:style>
  <w:style w:type="paragraph" w:styleId="ListBullet3">
    <w:name w:val="List Bullet 3"/>
    <w:basedOn w:val="Normal"/>
    <w:unhideWhenUsed/>
    <w:qFormat/>
    <w:locked/>
    <w:rsid w:val="0034150A"/>
    <w:pPr>
      <w:numPr>
        <w:numId w:val="4"/>
      </w:numPr>
      <w:ind w:left="1620"/>
      <w:contextualSpacing/>
    </w:pPr>
    <w:rPr>
      <w:sz w:val="22"/>
    </w:rPr>
  </w:style>
  <w:style w:type="paragraph" w:styleId="ListBullet2">
    <w:name w:val="List Bullet 2"/>
    <w:basedOn w:val="Normal"/>
    <w:unhideWhenUsed/>
    <w:qFormat/>
    <w:locked/>
    <w:rsid w:val="00AB4A7C"/>
    <w:pPr>
      <w:numPr>
        <w:ilvl w:val="1"/>
        <w:numId w:val="1"/>
      </w:numPr>
      <w:spacing w:after="60"/>
      <w:ind w:left="994"/>
      <w:contextualSpacing/>
    </w:pPr>
    <w:rPr>
      <w:sz w:val="22"/>
    </w:rPr>
  </w:style>
  <w:style w:type="paragraph" w:customStyle="1" w:styleId="Caption-Figure">
    <w:name w:val="Caption - Figure"/>
    <w:basedOn w:val="Caption"/>
    <w:next w:val="BodyText"/>
    <w:qFormat/>
    <w:rsid w:val="003A0B2E"/>
    <w:pPr>
      <w:spacing w:before="60"/>
    </w:pPr>
  </w:style>
  <w:style w:type="paragraph" w:customStyle="1" w:styleId="TableText">
    <w:name w:val="Table Text"/>
    <w:basedOn w:val="Normal"/>
    <w:qFormat/>
    <w:rsid w:val="006C5E11"/>
    <w:pPr>
      <w:spacing w:before="20" w:after="20"/>
    </w:pPr>
    <w:rPr>
      <w:rFonts w:asciiTheme="minorHAnsi" w:hAnsiTheme="minorHAnsi"/>
      <w:sz w:val="20"/>
    </w:rPr>
  </w:style>
  <w:style w:type="paragraph" w:customStyle="1" w:styleId="CoverDocTitle">
    <w:name w:val="Cover Doc Title"/>
    <w:basedOn w:val="Normal"/>
    <w:qFormat/>
    <w:rsid w:val="00A2384D"/>
    <w:pPr>
      <w:jc w:val="center"/>
    </w:pPr>
    <w:rPr>
      <w:rFonts w:asciiTheme="majorHAnsi" w:hAnsiTheme="majorHAnsi"/>
      <w:b/>
      <w:sz w:val="40"/>
    </w:rPr>
  </w:style>
  <w:style w:type="paragraph" w:customStyle="1" w:styleId="Title-NoToC">
    <w:name w:val="Title - No ToC"/>
    <w:basedOn w:val="Title-ToC"/>
    <w:qFormat/>
    <w:rsid w:val="00CD131A"/>
  </w:style>
  <w:style w:type="paragraph" w:styleId="ListNumber">
    <w:name w:val="List Number"/>
    <w:basedOn w:val="Normal"/>
    <w:unhideWhenUsed/>
    <w:qFormat/>
    <w:locked/>
    <w:rsid w:val="00DB3BA5"/>
    <w:pPr>
      <w:numPr>
        <w:numId w:val="29"/>
      </w:numPr>
      <w:spacing w:after="40"/>
      <w:contextualSpacing/>
    </w:pPr>
    <w:rPr>
      <w:sz w:val="22"/>
    </w:rPr>
  </w:style>
  <w:style w:type="paragraph" w:styleId="ListNumber2">
    <w:name w:val="List Number 2"/>
    <w:basedOn w:val="Normal"/>
    <w:unhideWhenUsed/>
    <w:qFormat/>
    <w:locked/>
    <w:rsid w:val="00DB3BA5"/>
    <w:pPr>
      <w:numPr>
        <w:ilvl w:val="1"/>
        <w:numId w:val="29"/>
      </w:numPr>
      <w:spacing w:after="40"/>
      <w:contextualSpacing/>
    </w:pPr>
    <w:rPr>
      <w:sz w:val="22"/>
    </w:rPr>
  </w:style>
  <w:style w:type="paragraph" w:styleId="Subtitle">
    <w:name w:val="Subtitle"/>
    <w:basedOn w:val="BodyText"/>
    <w:next w:val="Normal"/>
    <w:link w:val="SubtitleChar"/>
    <w:rsid w:val="004C0F4A"/>
    <w:pPr>
      <w:keepNext/>
      <w:keepLines/>
      <w:spacing w:after="60"/>
    </w:pPr>
    <w:rPr>
      <w:rFonts w:asciiTheme="minorHAnsi" w:hAnsiTheme="minorHAnsi"/>
      <w:b/>
    </w:rPr>
  </w:style>
  <w:style w:type="character" w:customStyle="1" w:styleId="SubtitleChar">
    <w:name w:val="Subtitle Char"/>
    <w:basedOn w:val="DefaultParagraphFont"/>
    <w:link w:val="Subtitle"/>
    <w:rsid w:val="004C0F4A"/>
    <w:rPr>
      <w:rFonts w:asciiTheme="minorHAnsi" w:hAnsiTheme="minorHAnsi"/>
      <w:b/>
      <w:szCs w:val="24"/>
    </w:rPr>
  </w:style>
  <w:style w:type="character" w:styleId="CommentReference">
    <w:name w:val="annotation reference"/>
    <w:basedOn w:val="DefaultParagraphFont"/>
    <w:semiHidden/>
    <w:unhideWhenUsed/>
    <w:locked/>
    <w:rsid w:val="000B5929"/>
    <w:rPr>
      <w:sz w:val="16"/>
      <w:szCs w:val="16"/>
    </w:rPr>
  </w:style>
  <w:style w:type="paragraph" w:styleId="CommentSubject">
    <w:name w:val="annotation subject"/>
    <w:basedOn w:val="CommentText"/>
    <w:next w:val="CommentText"/>
    <w:link w:val="CommentSubjectChar"/>
    <w:semiHidden/>
    <w:unhideWhenUsed/>
    <w:locked/>
    <w:rsid w:val="000B5929"/>
    <w:rPr>
      <w:b/>
      <w:bCs/>
      <w:sz w:val="20"/>
      <w:szCs w:val="20"/>
    </w:rPr>
  </w:style>
  <w:style w:type="character" w:customStyle="1" w:styleId="CommentSubjectChar">
    <w:name w:val="Comment Subject Char"/>
    <w:basedOn w:val="CommentTextChar"/>
    <w:link w:val="CommentSubject"/>
    <w:semiHidden/>
    <w:rsid w:val="000B5929"/>
    <w:rPr>
      <w:rFonts w:cs="Times New Roman"/>
      <w:b/>
      <w:bCs/>
      <w:sz w:val="20"/>
      <w:szCs w:val="20"/>
    </w:rPr>
  </w:style>
  <w:style w:type="character" w:customStyle="1" w:styleId="CommandText">
    <w:name w:val="Command Text"/>
    <w:basedOn w:val="DefaultParagraphFont"/>
    <w:uiPriority w:val="1"/>
    <w:rsid w:val="00A87299"/>
    <w:rPr>
      <w:rFonts w:ascii="Courier New" w:hAnsi="Courier New" w:cs="Courier New"/>
      <w:w w:val="90"/>
      <w:sz w:val="19"/>
      <w:szCs w:val="19"/>
    </w:rPr>
  </w:style>
  <w:style w:type="paragraph" w:customStyle="1" w:styleId="TableHeading">
    <w:name w:val="Table Heading"/>
    <w:basedOn w:val="TableText"/>
    <w:rsid w:val="00806CA7"/>
    <w:pPr>
      <w:keepNext/>
      <w:spacing w:before="60" w:after="60"/>
    </w:pPr>
    <w:rPr>
      <w:rFonts w:ascii="Times New Roman" w:hAnsi="Times New Roman"/>
      <w:b/>
      <w:szCs w:val="20"/>
    </w:rPr>
  </w:style>
  <w:style w:type="character" w:customStyle="1" w:styleId="TBDWORKChar">
    <w:name w:val="TBDWORK Char"/>
    <w:basedOn w:val="DefaultParagraphFont"/>
    <w:link w:val="TBDWORK"/>
    <w:semiHidden/>
    <w:rsid w:val="00806CA7"/>
    <w:rPr>
      <w:rFonts w:ascii="Arial" w:hAnsi="Arial"/>
      <w:i/>
      <w:color w:val="0000FF"/>
    </w:rPr>
  </w:style>
  <w:style w:type="paragraph" w:customStyle="1" w:styleId="TBDWORK">
    <w:name w:val="TBDWORK"/>
    <w:basedOn w:val="Normal"/>
    <w:link w:val="TBDWORKChar"/>
    <w:semiHidden/>
    <w:rsid w:val="00806CA7"/>
    <w:pPr>
      <w:spacing w:before="60" w:after="120"/>
    </w:pPr>
    <w:rPr>
      <w:rFonts w:ascii="Arial" w:hAnsi="Arial"/>
      <w:i/>
      <w:color w:val="0000FF"/>
      <w:sz w:val="22"/>
      <w:szCs w:val="22"/>
    </w:rPr>
  </w:style>
  <w:style w:type="paragraph" w:customStyle="1" w:styleId="TableColHeader">
    <w:name w:val="Table Col Header"/>
    <w:basedOn w:val="Normal"/>
    <w:rsid w:val="00806CA7"/>
    <w:pPr>
      <w:spacing w:before="40" w:after="40"/>
      <w:jc w:val="center"/>
    </w:pPr>
    <w:rPr>
      <w:rFonts w:ascii="Arial" w:hAnsi="Arial"/>
      <w:b/>
      <w:sz w:val="20"/>
      <w:szCs w:val="20"/>
    </w:rPr>
  </w:style>
  <w:style w:type="paragraph" w:customStyle="1" w:styleId="Graphic">
    <w:name w:val="Graphic"/>
    <w:rsid w:val="00806CA7"/>
    <w:pPr>
      <w:keepNext/>
      <w:spacing w:before="120" w:after="80"/>
      <w:jc w:val="center"/>
    </w:pPr>
  </w:style>
  <w:style w:type="paragraph" w:styleId="Title">
    <w:name w:val="Title"/>
    <w:basedOn w:val="Normal"/>
    <w:link w:val="TitleChar"/>
    <w:qFormat/>
    <w:rsid w:val="00806CA7"/>
    <w:pPr>
      <w:widowControl w:val="0"/>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jc w:val="center"/>
    </w:pPr>
    <w:rPr>
      <w:b/>
      <w:snapToGrid w:val="0"/>
      <w:sz w:val="40"/>
      <w:szCs w:val="20"/>
    </w:rPr>
  </w:style>
  <w:style w:type="character" w:customStyle="1" w:styleId="TitleChar">
    <w:name w:val="Title Char"/>
    <w:basedOn w:val="DefaultParagraphFont"/>
    <w:link w:val="Title"/>
    <w:rsid w:val="00806CA7"/>
    <w:rPr>
      <w:b/>
      <w:snapToGrid w:val="0"/>
      <w:sz w:val="40"/>
      <w:szCs w:val="20"/>
    </w:rPr>
  </w:style>
  <w:style w:type="paragraph" w:customStyle="1" w:styleId="Default">
    <w:name w:val="Default"/>
    <w:rsid w:val="00806CA7"/>
    <w:pPr>
      <w:autoSpaceDE w:val="0"/>
      <w:autoSpaceDN w:val="0"/>
      <w:adjustRightInd w:val="0"/>
    </w:pPr>
    <w:rPr>
      <w:color w:val="000000"/>
      <w:sz w:val="24"/>
      <w:szCs w:val="24"/>
    </w:rPr>
  </w:style>
  <w:style w:type="table" w:styleId="TableWeb1">
    <w:name w:val="Table Web 1"/>
    <w:basedOn w:val="TableNormal"/>
    <w:locked/>
    <w:rsid w:val="00806CA7"/>
    <w:pPr>
      <w:spacing w:after="120"/>
    </w:pPr>
    <w:rPr>
      <w:sz w:val="20"/>
      <w:szCs w:val="20"/>
    </w:rPr>
    <w:tblPr>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cantSplit/>
      <w:tblCellSpacing w:w="20" w:type="dxa"/>
      <w:jc w:val="center"/>
    </w:trPr>
    <w:tcPr>
      <w:shd w:val="clear" w:color="auto" w:fill="auto"/>
    </w:tcPr>
    <w:tblStylePr w:type="firstRow">
      <w:rPr>
        <w:color w:val="auto"/>
      </w:rPr>
      <w:tblPr/>
      <w:tcPr>
        <w:tcBorders>
          <w:tl2br w:val="none" w:sz="0" w:space="0" w:color="auto"/>
          <w:tr2bl w:val="none" w:sz="0" w:space="0" w:color="auto"/>
        </w:tcBorders>
      </w:tcPr>
    </w:tblStylePr>
  </w:style>
  <w:style w:type="table" w:styleId="TableColumns2">
    <w:name w:val="Table Columns 2"/>
    <w:basedOn w:val="TableNormal"/>
    <w:locked/>
    <w:rsid w:val="00806CA7"/>
    <w:pPr>
      <w:spacing w:after="120"/>
    </w:pPr>
    <w:rPr>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BD">
    <w:name w:val="TBD"/>
    <w:basedOn w:val="BodyText"/>
    <w:rsid w:val="00806CA7"/>
    <w:pPr>
      <w:spacing w:line="240" w:lineRule="exact"/>
      <w:jc w:val="both"/>
    </w:pPr>
    <w:rPr>
      <w:rFonts w:ascii="Arial" w:hAnsi="Arial"/>
      <w:i/>
      <w:color w:val="0000FF"/>
      <w:sz w:val="20"/>
      <w:szCs w:val="22"/>
    </w:rPr>
  </w:style>
  <w:style w:type="table" w:styleId="TableGrid1">
    <w:name w:val="Table Grid 1"/>
    <w:basedOn w:val="TableNormal"/>
    <w:locked/>
    <w:rsid w:val="00806CA7"/>
    <w:pPr>
      <w:spacing w:after="120"/>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5">
    <w:name w:val="Table Grid 5"/>
    <w:basedOn w:val="TableNormal"/>
    <w:locked/>
    <w:rsid w:val="00806CA7"/>
    <w:pPr>
      <w:spacing w:after="120"/>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V-DISTable">
    <w:name w:val="V-DIS Table"/>
    <w:basedOn w:val="TableGrid5"/>
    <w:rsid w:val="00806CA7"/>
    <w:tblPr>
      <w:jc w:val="center"/>
    </w:tblPr>
    <w:trPr>
      <w:cantSplit/>
      <w:jc w:val="center"/>
    </w:trPr>
    <w:tcPr>
      <w:shd w:val="clear" w:color="auto" w:fill="auto"/>
      <w:vAlign w:val="center"/>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FootnoteText">
    <w:name w:val="footnote text"/>
    <w:basedOn w:val="Normal"/>
    <w:link w:val="FootnoteTextChar"/>
    <w:locked/>
    <w:rsid w:val="00806CA7"/>
    <w:pPr>
      <w:spacing w:after="120"/>
    </w:pPr>
    <w:rPr>
      <w:sz w:val="20"/>
      <w:szCs w:val="20"/>
    </w:rPr>
  </w:style>
  <w:style w:type="character" w:customStyle="1" w:styleId="FootnoteTextChar">
    <w:name w:val="Footnote Text Char"/>
    <w:basedOn w:val="DefaultParagraphFont"/>
    <w:link w:val="FootnoteText"/>
    <w:rsid w:val="00806CA7"/>
    <w:rPr>
      <w:sz w:val="20"/>
      <w:szCs w:val="20"/>
    </w:rPr>
  </w:style>
  <w:style w:type="character" w:styleId="FootnoteReference">
    <w:name w:val="footnote reference"/>
    <w:basedOn w:val="DefaultParagraphFont"/>
    <w:locked/>
    <w:rsid w:val="00806CA7"/>
    <w:rPr>
      <w:vertAlign w:val="superscript"/>
    </w:rPr>
  </w:style>
  <w:style w:type="paragraph" w:styleId="DocumentMap">
    <w:name w:val="Document Map"/>
    <w:basedOn w:val="Normal"/>
    <w:link w:val="DocumentMapChar"/>
    <w:semiHidden/>
    <w:locked/>
    <w:rsid w:val="00806CA7"/>
    <w:pPr>
      <w:shd w:val="clear" w:color="auto" w:fill="000080"/>
      <w:spacing w:after="120"/>
    </w:pPr>
    <w:rPr>
      <w:rFonts w:ascii="Tahoma" w:hAnsi="Tahoma" w:cs="Tahoma"/>
      <w:sz w:val="20"/>
      <w:szCs w:val="20"/>
    </w:rPr>
  </w:style>
  <w:style w:type="character" w:customStyle="1" w:styleId="DocumentMapChar">
    <w:name w:val="Document Map Char"/>
    <w:basedOn w:val="DefaultParagraphFont"/>
    <w:link w:val="DocumentMap"/>
    <w:semiHidden/>
    <w:rsid w:val="00806CA7"/>
    <w:rPr>
      <w:rFonts w:ascii="Tahoma" w:hAnsi="Tahoma" w:cs="Tahoma"/>
      <w:sz w:val="20"/>
      <w:szCs w:val="20"/>
      <w:shd w:val="clear" w:color="auto" w:fill="000080"/>
    </w:rPr>
  </w:style>
  <w:style w:type="paragraph" w:styleId="ListParagraph">
    <w:name w:val="List Paragraph"/>
    <w:basedOn w:val="Normal"/>
    <w:uiPriority w:val="34"/>
    <w:qFormat/>
    <w:rsid w:val="00806CA7"/>
    <w:pPr>
      <w:spacing w:after="200" w:line="276" w:lineRule="auto"/>
      <w:ind w:left="720"/>
      <w:contextualSpacing/>
    </w:pPr>
    <w:rPr>
      <w:rFonts w:ascii="Calibri" w:hAnsi="Calibri"/>
      <w:sz w:val="22"/>
      <w:szCs w:val="22"/>
    </w:rPr>
  </w:style>
  <w:style w:type="numbering" w:customStyle="1" w:styleId="NumberedLists">
    <w:name w:val="Numbered Lists"/>
    <w:uiPriority w:val="99"/>
    <w:rsid w:val="00DB3BA5"/>
    <w:pPr>
      <w:numPr>
        <w:numId w:val="5"/>
      </w:numPr>
    </w:pPr>
  </w:style>
  <w:style w:type="paragraph" w:styleId="ListNumber3">
    <w:name w:val="List Number 3"/>
    <w:basedOn w:val="Normal"/>
    <w:unhideWhenUsed/>
    <w:qFormat/>
    <w:locked/>
    <w:rsid w:val="00DB3BA5"/>
    <w:pPr>
      <w:numPr>
        <w:ilvl w:val="2"/>
        <w:numId w:val="29"/>
      </w:numPr>
      <w:contextualSpacing/>
    </w:pPr>
    <w:rPr>
      <w:sz w:val="22"/>
    </w:rPr>
  </w:style>
  <w:style w:type="paragraph" w:styleId="ListNumber4">
    <w:name w:val="List Number 4"/>
    <w:basedOn w:val="Normal"/>
    <w:uiPriority w:val="99"/>
    <w:unhideWhenUsed/>
    <w:locked/>
    <w:rsid w:val="00DB3BA5"/>
    <w:pPr>
      <w:numPr>
        <w:ilvl w:val="3"/>
        <w:numId w:val="29"/>
      </w:numPr>
      <w:spacing w:after="20"/>
      <w:contextualSpacing/>
    </w:pPr>
    <w:rPr>
      <w:sz w:val="22"/>
    </w:rPr>
  </w:style>
  <w:style w:type="paragraph" w:styleId="BodyTextIndent">
    <w:name w:val="Body Text Indent"/>
    <w:basedOn w:val="BodyText"/>
    <w:link w:val="BodyTextIndentChar"/>
    <w:unhideWhenUsed/>
    <w:locked/>
    <w:rsid w:val="00FB2F6F"/>
    <w:pPr>
      <w:spacing w:before="60" w:after="40"/>
      <w:ind w:left="720"/>
    </w:pPr>
  </w:style>
  <w:style w:type="character" w:customStyle="1" w:styleId="BodyTextIndentChar">
    <w:name w:val="Body Text Indent Char"/>
    <w:basedOn w:val="DefaultParagraphFont"/>
    <w:link w:val="BodyTextIndent"/>
    <w:rsid w:val="00FB2F6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7487">
      <w:bodyDiv w:val="1"/>
      <w:marLeft w:val="0"/>
      <w:marRight w:val="0"/>
      <w:marTop w:val="0"/>
      <w:marBottom w:val="0"/>
      <w:divBdr>
        <w:top w:val="none" w:sz="0" w:space="0" w:color="auto"/>
        <w:left w:val="none" w:sz="0" w:space="0" w:color="auto"/>
        <w:bottom w:val="none" w:sz="0" w:space="0" w:color="auto"/>
        <w:right w:val="none" w:sz="0" w:space="0" w:color="auto"/>
      </w:divBdr>
      <w:divsChild>
        <w:div w:id="743842957">
          <w:marLeft w:val="706"/>
          <w:marRight w:val="0"/>
          <w:marTop w:val="67"/>
          <w:marBottom w:val="0"/>
          <w:divBdr>
            <w:top w:val="none" w:sz="0" w:space="0" w:color="auto"/>
            <w:left w:val="none" w:sz="0" w:space="0" w:color="auto"/>
            <w:bottom w:val="none" w:sz="0" w:space="0" w:color="auto"/>
            <w:right w:val="none" w:sz="0" w:space="0" w:color="auto"/>
          </w:divBdr>
        </w:div>
        <w:div w:id="1256864414">
          <w:marLeft w:val="706"/>
          <w:marRight w:val="0"/>
          <w:marTop w:val="67"/>
          <w:marBottom w:val="0"/>
          <w:divBdr>
            <w:top w:val="none" w:sz="0" w:space="0" w:color="auto"/>
            <w:left w:val="none" w:sz="0" w:space="0" w:color="auto"/>
            <w:bottom w:val="none" w:sz="0" w:space="0" w:color="auto"/>
            <w:right w:val="none" w:sz="0" w:space="0" w:color="auto"/>
          </w:divBdr>
        </w:div>
        <w:div w:id="1468355086">
          <w:marLeft w:val="706"/>
          <w:marRight w:val="0"/>
          <w:marTop w:val="67"/>
          <w:marBottom w:val="0"/>
          <w:divBdr>
            <w:top w:val="none" w:sz="0" w:space="0" w:color="auto"/>
            <w:left w:val="none" w:sz="0" w:space="0" w:color="auto"/>
            <w:bottom w:val="none" w:sz="0" w:space="0" w:color="auto"/>
            <w:right w:val="none" w:sz="0" w:space="0" w:color="auto"/>
          </w:divBdr>
        </w:div>
        <w:div w:id="1548371557">
          <w:marLeft w:val="706"/>
          <w:marRight w:val="0"/>
          <w:marTop w:val="67"/>
          <w:marBottom w:val="0"/>
          <w:divBdr>
            <w:top w:val="none" w:sz="0" w:space="0" w:color="auto"/>
            <w:left w:val="none" w:sz="0" w:space="0" w:color="auto"/>
            <w:bottom w:val="none" w:sz="0" w:space="0" w:color="auto"/>
            <w:right w:val="none" w:sz="0" w:space="0" w:color="auto"/>
          </w:divBdr>
        </w:div>
      </w:divsChild>
    </w:div>
    <w:div w:id="9532055">
      <w:bodyDiv w:val="1"/>
      <w:marLeft w:val="0"/>
      <w:marRight w:val="0"/>
      <w:marTop w:val="0"/>
      <w:marBottom w:val="0"/>
      <w:divBdr>
        <w:top w:val="none" w:sz="0" w:space="0" w:color="auto"/>
        <w:left w:val="none" w:sz="0" w:space="0" w:color="auto"/>
        <w:bottom w:val="none" w:sz="0" w:space="0" w:color="auto"/>
        <w:right w:val="none" w:sz="0" w:space="0" w:color="auto"/>
      </w:divBdr>
    </w:div>
    <w:div w:id="10760219">
      <w:bodyDiv w:val="1"/>
      <w:marLeft w:val="0"/>
      <w:marRight w:val="0"/>
      <w:marTop w:val="0"/>
      <w:marBottom w:val="0"/>
      <w:divBdr>
        <w:top w:val="none" w:sz="0" w:space="0" w:color="auto"/>
        <w:left w:val="none" w:sz="0" w:space="0" w:color="auto"/>
        <w:bottom w:val="none" w:sz="0" w:space="0" w:color="auto"/>
        <w:right w:val="none" w:sz="0" w:space="0" w:color="auto"/>
      </w:divBdr>
      <w:divsChild>
        <w:div w:id="353851818">
          <w:marLeft w:val="274"/>
          <w:marRight w:val="0"/>
          <w:marTop w:val="53"/>
          <w:marBottom w:val="0"/>
          <w:divBdr>
            <w:top w:val="none" w:sz="0" w:space="0" w:color="auto"/>
            <w:left w:val="none" w:sz="0" w:space="0" w:color="auto"/>
            <w:bottom w:val="none" w:sz="0" w:space="0" w:color="auto"/>
            <w:right w:val="none" w:sz="0" w:space="0" w:color="auto"/>
          </w:divBdr>
        </w:div>
      </w:divsChild>
    </w:div>
    <w:div w:id="19865314">
      <w:bodyDiv w:val="1"/>
      <w:marLeft w:val="0"/>
      <w:marRight w:val="0"/>
      <w:marTop w:val="0"/>
      <w:marBottom w:val="0"/>
      <w:divBdr>
        <w:top w:val="none" w:sz="0" w:space="0" w:color="auto"/>
        <w:left w:val="none" w:sz="0" w:space="0" w:color="auto"/>
        <w:bottom w:val="none" w:sz="0" w:space="0" w:color="auto"/>
        <w:right w:val="none" w:sz="0" w:space="0" w:color="auto"/>
      </w:divBdr>
    </w:div>
    <w:div w:id="38012539">
      <w:bodyDiv w:val="1"/>
      <w:marLeft w:val="0"/>
      <w:marRight w:val="0"/>
      <w:marTop w:val="0"/>
      <w:marBottom w:val="0"/>
      <w:divBdr>
        <w:top w:val="none" w:sz="0" w:space="0" w:color="auto"/>
        <w:left w:val="none" w:sz="0" w:space="0" w:color="auto"/>
        <w:bottom w:val="none" w:sz="0" w:space="0" w:color="auto"/>
        <w:right w:val="none" w:sz="0" w:space="0" w:color="auto"/>
      </w:divBdr>
      <w:divsChild>
        <w:div w:id="212884189">
          <w:marLeft w:val="446"/>
          <w:marRight w:val="0"/>
          <w:marTop w:val="67"/>
          <w:marBottom w:val="0"/>
          <w:divBdr>
            <w:top w:val="none" w:sz="0" w:space="0" w:color="auto"/>
            <w:left w:val="none" w:sz="0" w:space="0" w:color="auto"/>
            <w:bottom w:val="none" w:sz="0" w:space="0" w:color="auto"/>
            <w:right w:val="none" w:sz="0" w:space="0" w:color="auto"/>
          </w:divBdr>
        </w:div>
        <w:div w:id="1925141123">
          <w:marLeft w:val="0"/>
          <w:marRight w:val="0"/>
          <w:marTop w:val="67"/>
          <w:marBottom w:val="0"/>
          <w:divBdr>
            <w:top w:val="none" w:sz="0" w:space="0" w:color="auto"/>
            <w:left w:val="none" w:sz="0" w:space="0" w:color="auto"/>
            <w:bottom w:val="none" w:sz="0" w:space="0" w:color="auto"/>
            <w:right w:val="none" w:sz="0" w:space="0" w:color="auto"/>
          </w:divBdr>
        </w:div>
      </w:divsChild>
    </w:div>
    <w:div w:id="39986214">
      <w:bodyDiv w:val="1"/>
      <w:marLeft w:val="0"/>
      <w:marRight w:val="0"/>
      <w:marTop w:val="0"/>
      <w:marBottom w:val="0"/>
      <w:divBdr>
        <w:top w:val="none" w:sz="0" w:space="0" w:color="auto"/>
        <w:left w:val="none" w:sz="0" w:space="0" w:color="auto"/>
        <w:bottom w:val="none" w:sz="0" w:space="0" w:color="auto"/>
        <w:right w:val="none" w:sz="0" w:space="0" w:color="auto"/>
      </w:divBdr>
    </w:div>
    <w:div w:id="40374362">
      <w:bodyDiv w:val="1"/>
      <w:marLeft w:val="0"/>
      <w:marRight w:val="0"/>
      <w:marTop w:val="0"/>
      <w:marBottom w:val="0"/>
      <w:divBdr>
        <w:top w:val="none" w:sz="0" w:space="0" w:color="auto"/>
        <w:left w:val="none" w:sz="0" w:space="0" w:color="auto"/>
        <w:bottom w:val="none" w:sz="0" w:space="0" w:color="auto"/>
        <w:right w:val="none" w:sz="0" w:space="0" w:color="auto"/>
      </w:divBdr>
      <w:divsChild>
        <w:div w:id="839388241">
          <w:marLeft w:val="274"/>
          <w:marRight w:val="0"/>
          <w:marTop w:val="53"/>
          <w:marBottom w:val="0"/>
          <w:divBdr>
            <w:top w:val="none" w:sz="0" w:space="0" w:color="auto"/>
            <w:left w:val="none" w:sz="0" w:space="0" w:color="auto"/>
            <w:bottom w:val="none" w:sz="0" w:space="0" w:color="auto"/>
            <w:right w:val="none" w:sz="0" w:space="0" w:color="auto"/>
          </w:divBdr>
        </w:div>
      </w:divsChild>
    </w:div>
    <w:div w:id="41636974">
      <w:bodyDiv w:val="1"/>
      <w:marLeft w:val="0"/>
      <w:marRight w:val="0"/>
      <w:marTop w:val="0"/>
      <w:marBottom w:val="0"/>
      <w:divBdr>
        <w:top w:val="none" w:sz="0" w:space="0" w:color="auto"/>
        <w:left w:val="none" w:sz="0" w:space="0" w:color="auto"/>
        <w:bottom w:val="none" w:sz="0" w:space="0" w:color="auto"/>
        <w:right w:val="none" w:sz="0" w:space="0" w:color="auto"/>
      </w:divBdr>
      <w:divsChild>
        <w:div w:id="1160273592">
          <w:marLeft w:val="720"/>
          <w:marRight w:val="0"/>
          <w:marTop w:val="77"/>
          <w:marBottom w:val="0"/>
          <w:divBdr>
            <w:top w:val="none" w:sz="0" w:space="0" w:color="auto"/>
            <w:left w:val="none" w:sz="0" w:space="0" w:color="auto"/>
            <w:bottom w:val="none" w:sz="0" w:space="0" w:color="auto"/>
            <w:right w:val="none" w:sz="0" w:space="0" w:color="auto"/>
          </w:divBdr>
        </w:div>
        <w:div w:id="1543978962">
          <w:marLeft w:val="720"/>
          <w:marRight w:val="0"/>
          <w:marTop w:val="77"/>
          <w:marBottom w:val="0"/>
          <w:divBdr>
            <w:top w:val="none" w:sz="0" w:space="0" w:color="auto"/>
            <w:left w:val="none" w:sz="0" w:space="0" w:color="auto"/>
            <w:bottom w:val="none" w:sz="0" w:space="0" w:color="auto"/>
            <w:right w:val="none" w:sz="0" w:space="0" w:color="auto"/>
          </w:divBdr>
        </w:div>
        <w:div w:id="1889340580">
          <w:marLeft w:val="720"/>
          <w:marRight w:val="0"/>
          <w:marTop w:val="77"/>
          <w:marBottom w:val="0"/>
          <w:divBdr>
            <w:top w:val="none" w:sz="0" w:space="0" w:color="auto"/>
            <w:left w:val="none" w:sz="0" w:space="0" w:color="auto"/>
            <w:bottom w:val="none" w:sz="0" w:space="0" w:color="auto"/>
            <w:right w:val="none" w:sz="0" w:space="0" w:color="auto"/>
          </w:divBdr>
        </w:div>
      </w:divsChild>
    </w:div>
    <w:div w:id="45641822">
      <w:bodyDiv w:val="1"/>
      <w:marLeft w:val="0"/>
      <w:marRight w:val="0"/>
      <w:marTop w:val="0"/>
      <w:marBottom w:val="0"/>
      <w:divBdr>
        <w:top w:val="none" w:sz="0" w:space="0" w:color="auto"/>
        <w:left w:val="none" w:sz="0" w:space="0" w:color="auto"/>
        <w:bottom w:val="none" w:sz="0" w:space="0" w:color="auto"/>
        <w:right w:val="none" w:sz="0" w:space="0" w:color="auto"/>
      </w:divBdr>
      <w:divsChild>
        <w:div w:id="29303845">
          <w:marLeft w:val="720"/>
          <w:marRight w:val="0"/>
          <w:marTop w:val="67"/>
          <w:marBottom w:val="0"/>
          <w:divBdr>
            <w:top w:val="none" w:sz="0" w:space="0" w:color="auto"/>
            <w:left w:val="none" w:sz="0" w:space="0" w:color="auto"/>
            <w:bottom w:val="none" w:sz="0" w:space="0" w:color="auto"/>
            <w:right w:val="none" w:sz="0" w:space="0" w:color="auto"/>
          </w:divBdr>
        </w:div>
        <w:div w:id="1056971448">
          <w:marLeft w:val="720"/>
          <w:marRight w:val="0"/>
          <w:marTop w:val="67"/>
          <w:marBottom w:val="0"/>
          <w:divBdr>
            <w:top w:val="none" w:sz="0" w:space="0" w:color="auto"/>
            <w:left w:val="none" w:sz="0" w:space="0" w:color="auto"/>
            <w:bottom w:val="none" w:sz="0" w:space="0" w:color="auto"/>
            <w:right w:val="none" w:sz="0" w:space="0" w:color="auto"/>
          </w:divBdr>
        </w:div>
      </w:divsChild>
    </w:div>
    <w:div w:id="50346356">
      <w:bodyDiv w:val="1"/>
      <w:marLeft w:val="0"/>
      <w:marRight w:val="0"/>
      <w:marTop w:val="0"/>
      <w:marBottom w:val="0"/>
      <w:divBdr>
        <w:top w:val="none" w:sz="0" w:space="0" w:color="auto"/>
        <w:left w:val="none" w:sz="0" w:space="0" w:color="auto"/>
        <w:bottom w:val="none" w:sz="0" w:space="0" w:color="auto"/>
        <w:right w:val="none" w:sz="0" w:space="0" w:color="auto"/>
      </w:divBdr>
    </w:div>
    <w:div w:id="50883775">
      <w:bodyDiv w:val="1"/>
      <w:marLeft w:val="0"/>
      <w:marRight w:val="0"/>
      <w:marTop w:val="0"/>
      <w:marBottom w:val="0"/>
      <w:divBdr>
        <w:top w:val="none" w:sz="0" w:space="0" w:color="auto"/>
        <w:left w:val="none" w:sz="0" w:space="0" w:color="auto"/>
        <w:bottom w:val="none" w:sz="0" w:space="0" w:color="auto"/>
        <w:right w:val="none" w:sz="0" w:space="0" w:color="auto"/>
      </w:divBdr>
      <w:divsChild>
        <w:div w:id="1005135933">
          <w:marLeft w:val="547"/>
          <w:marRight w:val="0"/>
          <w:marTop w:val="134"/>
          <w:marBottom w:val="0"/>
          <w:divBdr>
            <w:top w:val="none" w:sz="0" w:space="0" w:color="auto"/>
            <w:left w:val="none" w:sz="0" w:space="0" w:color="auto"/>
            <w:bottom w:val="none" w:sz="0" w:space="0" w:color="auto"/>
            <w:right w:val="none" w:sz="0" w:space="0" w:color="auto"/>
          </w:divBdr>
        </w:div>
        <w:div w:id="1077093050">
          <w:marLeft w:val="547"/>
          <w:marRight w:val="0"/>
          <w:marTop w:val="134"/>
          <w:marBottom w:val="0"/>
          <w:divBdr>
            <w:top w:val="none" w:sz="0" w:space="0" w:color="auto"/>
            <w:left w:val="none" w:sz="0" w:space="0" w:color="auto"/>
            <w:bottom w:val="none" w:sz="0" w:space="0" w:color="auto"/>
            <w:right w:val="none" w:sz="0" w:space="0" w:color="auto"/>
          </w:divBdr>
        </w:div>
        <w:div w:id="1317143876">
          <w:marLeft w:val="547"/>
          <w:marRight w:val="0"/>
          <w:marTop w:val="134"/>
          <w:marBottom w:val="0"/>
          <w:divBdr>
            <w:top w:val="none" w:sz="0" w:space="0" w:color="auto"/>
            <w:left w:val="none" w:sz="0" w:space="0" w:color="auto"/>
            <w:bottom w:val="none" w:sz="0" w:space="0" w:color="auto"/>
            <w:right w:val="none" w:sz="0" w:space="0" w:color="auto"/>
          </w:divBdr>
        </w:div>
      </w:divsChild>
    </w:div>
    <w:div w:id="65153739">
      <w:bodyDiv w:val="1"/>
      <w:marLeft w:val="0"/>
      <w:marRight w:val="0"/>
      <w:marTop w:val="0"/>
      <w:marBottom w:val="0"/>
      <w:divBdr>
        <w:top w:val="none" w:sz="0" w:space="0" w:color="auto"/>
        <w:left w:val="none" w:sz="0" w:space="0" w:color="auto"/>
        <w:bottom w:val="none" w:sz="0" w:space="0" w:color="auto"/>
        <w:right w:val="none" w:sz="0" w:space="0" w:color="auto"/>
      </w:divBdr>
    </w:div>
    <w:div w:id="68815934">
      <w:bodyDiv w:val="1"/>
      <w:marLeft w:val="0"/>
      <w:marRight w:val="0"/>
      <w:marTop w:val="0"/>
      <w:marBottom w:val="0"/>
      <w:divBdr>
        <w:top w:val="none" w:sz="0" w:space="0" w:color="auto"/>
        <w:left w:val="none" w:sz="0" w:space="0" w:color="auto"/>
        <w:bottom w:val="none" w:sz="0" w:space="0" w:color="auto"/>
        <w:right w:val="none" w:sz="0" w:space="0" w:color="auto"/>
      </w:divBdr>
      <w:divsChild>
        <w:div w:id="98719350">
          <w:marLeft w:val="547"/>
          <w:marRight w:val="0"/>
          <w:marTop w:val="86"/>
          <w:marBottom w:val="0"/>
          <w:divBdr>
            <w:top w:val="none" w:sz="0" w:space="0" w:color="auto"/>
            <w:left w:val="none" w:sz="0" w:space="0" w:color="auto"/>
            <w:bottom w:val="none" w:sz="0" w:space="0" w:color="auto"/>
            <w:right w:val="none" w:sz="0" w:space="0" w:color="auto"/>
          </w:divBdr>
        </w:div>
        <w:div w:id="611403170">
          <w:marLeft w:val="547"/>
          <w:marRight w:val="0"/>
          <w:marTop w:val="86"/>
          <w:marBottom w:val="0"/>
          <w:divBdr>
            <w:top w:val="none" w:sz="0" w:space="0" w:color="auto"/>
            <w:left w:val="none" w:sz="0" w:space="0" w:color="auto"/>
            <w:bottom w:val="none" w:sz="0" w:space="0" w:color="auto"/>
            <w:right w:val="none" w:sz="0" w:space="0" w:color="auto"/>
          </w:divBdr>
        </w:div>
        <w:div w:id="893077606">
          <w:marLeft w:val="547"/>
          <w:marRight w:val="0"/>
          <w:marTop w:val="86"/>
          <w:marBottom w:val="0"/>
          <w:divBdr>
            <w:top w:val="none" w:sz="0" w:space="0" w:color="auto"/>
            <w:left w:val="none" w:sz="0" w:space="0" w:color="auto"/>
            <w:bottom w:val="none" w:sz="0" w:space="0" w:color="auto"/>
            <w:right w:val="none" w:sz="0" w:space="0" w:color="auto"/>
          </w:divBdr>
        </w:div>
      </w:divsChild>
    </w:div>
    <w:div w:id="90468287">
      <w:bodyDiv w:val="1"/>
      <w:marLeft w:val="0"/>
      <w:marRight w:val="0"/>
      <w:marTop w:val="0"/>
      <w:marBottom w:val="0"/>
      <w:divBdr>
        <w:top w:val="none" w:sz="0" w:space="0" w:color="auto"/>
        <w:left w:val="none" w:sz="0" w:space="0" w:color="auto"/>
        <w:bottom w:val="none" w:sz="0" w:space="0" w:color="auto"/>
        <w:right w:val="none" w:sz="0" w:space="0" w:color="auto"/>
      </w:divBdr>
      <w:divsChild>
        <w:div w:id="576090988">
          <w:marLeft w:val="1166"/>
          <w:marRight w:val="0"/>
          <w:marTop w:val="86"/>
          <w:marBottom w:val="0"/>
          <w:divBdr>
            <w:top w:val="none" w:sz="0" w:space="0" w:color="auto"/>
            <w:left w:val="none" w:sz="0" w:space="0" w:color="auto"/>
            <w:bottom w:val="none" w:sz="0" w:space="0" w:color="auto"/>
            <w:right w:val="none" w:sz="0" w:space="0" w:color="auto"/>
          </w:divBdr>
        </w:div>
        <w:div w:id="818767898">
          <w:marLeft w:val="1166"/>
          <w:marRight w:val="0"/>
          <w:marTop w:val="86"/>
          <w:marBottom w:val="0"/>
          <w:divBdr>
            <w:top w:val="none" w:sz="0" w:space="0" w:color="auto"/>
            <w:left w:val="none" w:sz="0" w:space="0" w:color="auto"/>
            <w:bottom w:val="none" w:sz="0" w:space="0" w:color="auto"/>
            <w:right w:val="none" w:sz="0" w:space="0" w:color="auto"/>
          </w:divBdr>
        </w:div>
        <w:div w:id="1277372753">
          <w:marLeft w:val="547"/>
          <w:marRight w:val="0"/>
          <w:marTop w:val="96"/>
          <w:marBottom w:val="0"/>
          <w:divBdr>
            <w:top w:val="none" w:sz="0" w:space="0" w:color="auto"/>
            <w:left w:val="none" w:sz="0" w:space="0" w:color="auto"/>
            <w:bottom w:val="none" w:sz="0" w:space="0" w:color="auto"/>
            <w:right w:val="none" w:sz="0" w:space="0" w:color="auto"/>
          </w:divBdr>
        </w:div>
        <w:div w:id="2069111784">
          <w:marLeft w:val="1166"/>
          <w:marRight w:val="0"/>
          <w:marTop w:val="86"/>
          <w:marBottom w:val="0"/>
          <w:divBdr>
            <w:top w:val="none" w:sz="0" w:space="0" w:color="auto"/>
            <w:left w:val="none" w:sz="0" w:space="0" w:color="auto"/>
            <w:bottom w:val="none" w:sz="0" w:space="0" w:color="auto"/>
            <w:right w:val="none" w:sz="0" w:space="0" w:color="auto"/>
          </w:divBdr>
        </w:div>
      </w:divsChild>
    </w:div>
    <w:div w:id="91360649">
      <w:bodyDiv w:val="1"/>
      <w:marLeft w:val="0"/>
      <w:marRight w:val="0"/>
      <w:marTop w:val="0"/>
      <w:marBottom w:val="0"/>
      <w:divBdr>
        <w:top w:val="none" w:sz="0" w:space="0" w:color="auto"/>
        <w:left w:val="none" w:sz="0" w:space="0" w:color="auto"/>
        <w:bottom w:val="none" w:sz="0" w:space="0" w:color="auto"/>
        <w:right w:val="none" w:sz="0" w:space="0" w:color="auto"/>
      </w:divBdr>
    </w:div>
    <w:div w:id="94982801">
      <w:bodyDiv w:val="1"/>
      <w:marLeft w:val="0"/>
      <w:marRight w:val="0"/>
      <w:marTop w:val="0"/>
      <w:marBottom w:val="0"/>
      <w:divBdr>
        <w:top w:val="none" w:sz="0" w:space="0" w:color="auto"/>
        <w:left w:val="none" w:sz="0" w:space="0" w:color="auto"/>
        <w:bottom w:val="none" w:sz="0" w:space="0" w:color="auto"/>
        <w:right w:val="none" w:sz="0" w:space="0" w:color="auto"/>
      </w:divBdr>
      <w:divsChild>
        <w:div w:id="542602291">
          <w:marLeft w:val="0"/>
          <w:marRight w:val="0"/>
          <w:marTop w:val="67"/>
          <w:marBottom w:val="0"/>
          <w:divBdr>
            <w:top w:val="none" w:sz="0" w:space="0" w:color="auto"/>
            <w:left w:val="none" w:sz="0" w:space="0" w:color="auto"/>
            <w:bottom w:val="none" w:sz="0" w:space="0" w:color="auto"/>
            <w:right w:val="none" w:sz="0" w:space="0" w:color="auto"/>
          </w:divBdr>
        </w:div>
        <w:div w:id="575668995">
          <w:marLeft w:val="720"/>
          <w:marRight w:val="0"/>
          <w:marTop w:val="67"/>
          <w:marBottom w:val="0"/>
          <w:divBdr>
            <w:top w:val="none" w:sz="0" w:space="0" w:color="auto"/>
            <w:left w:val="none" w:sz="0" w:space="0" w:color="auto"/>
            <w:bottom w:val="none" w:sz="0" w:space="0" w:color="auto"/>
            <w:right w:val="none" w:sz="0" w:space="0" w:color="auto"/>
          </w:divBdr>
        </w:div>
        <w:div w:id="2078361356">
          <w:marLeft w:val="720"/>
          <w:marRight w:val="0"/>
          <w:marTop w:val="67"/>
          <w:marBottom w:val="0"/>
          <w:divBdr>
            <w:top w:val="none" w:sz="0" w:space="0" w:color="auto"/>
            <w:left w:val="none" w:sz="0" w:space="0" w:color="auto"/>
            <w:bottom w:val="none" w:sz="0" w:space="0" w:color="auto"/>
            <w:right w:val="none" w:sz="0" w:space="0" w:color="auto"/>
          </w:divBdr>
        </w:div>
      </w:divsChild>
    </w:div>
    <w:div w:id="97532425">
      <w:bodyDiv w:val="1"/>
      <w:marLeft w:val="0"/>
      <w:marRight w:val="0"/>
      <w:marTop w:val="0"/>
      <w:marBottom w:val="0"/>
      <w:divBdr>
        <w:top w:val="none" w:sz="0" w:space="0" w:color="auto"/>
        <w:left w:val="none" w:sz="0" w:space="0" w:color="auto"/>
        <w:bottom w:val="none" w:sz="0" w:space="0" w:color="auto"/>
        <w:right w:val="none" w:sz="0" w:space="0" w:color="auto"/>
      </w:divBdr>
      <w:divsChild>
        <w:div w:id="217395978">
          <w:marLeft w:val="547"/>
          <w:marRight w:val="0"/>
          <w:marTop w:val="134"/>
          <w:marBottom w:val="0"/>
          <w:divBdr>
            <w:top w:val="none" w:sz="0" w:space="0" w:color="auto"/>
            <w:left w:val="none" w:sz="0" w:space="0" w:color="auto"/>
            <w:bottom w:val="none" w:sz="0" w:space="0" w:color="auto"/>
            <w:right w:val="none" w:sz="0" w:space="0" w:color="auto"/>
          </w:divBdr>
        </w:div>
        <w:div w:id="446894014">
          <w:marLeft w:val="1166"/>
          <w:marRight w:val="0"/>
          <w:marTop w:val="115"/>
          <w:marBottom w:val="0"/>
          <w:divBdr>
            <w:top w:val="none" w:sz="0" w:space="0" w:color="auto"/>
            <w:left w:val="none" w:sz="0" w:space="0" w:color="auto"/>
            <w:bottom w:val="none" w:sz="0" w:space="0" w:color="auto"/>
            <w:right w:val="none" w:sz="0" w:space="0" w:color="auto"/>
          </w:divBdr>
        </w:div>
      </w:divsChild>
    </w:div>
    <w:div w:id="104228741">
      <w:bodyDiv w:val="1"/>
      <w:marLeft w:val="0"/>
      <w:marRight w:val="0"/>
      <w:marTop w:val="0"/>
      <w:marBottom w:val="0"/>
      <w:divBdr>
        <w:top w:val="none" w:sz="0" w:space="0" w:color="auto"/>
        <w:left w:val="none" w:sz="0" w:space="0" w:color="auto"/>
        <w:bottom w:val="none" w:sz="0" w:space="0" w:color="auto"/>
        <w:right w:val="none" w:sz="0" w:space="0" w:color="auto"/>
      </w:divBdr>
      <w:divsChild>
        <w:div w:id="1649748678">
          <w:marLeft w:val="1800"/>
          <w:marRight w:val="0"/>
          <w:marTop w:val="115"/>
          <w:marBottom w:val="0"/>
          <w:divBdr>
            <w:top w:val="none" w:sz="0" w:space="0" w:color="auto"/>
            <w:left w:val="none" w:sz="0" w:space="0" w:color="auto"/>
            <w:bottom w:val="none" w:sz="0" w:space="0" w:color="auto"/>
            <w:right w:val="none" w:sz="0" w:space="0" w:color="auto"/>
          </w:divBdr>
        </w:div>
      </w:divsChild>
    </w:div>
    <w:div w:id="108278429">
      <w:bodyDiv w:val="1"/>
      <w:marLeft w:val="0"/>
      <w:marRight w:val="0"/>
      <w:marTop w:val="0"/>
      <w:marBottom w:val="0"/>
      <w:divBdr>
        <w:top w:val="none" w:sz="0" w:space="0" w:color="auto"/>
        <w:left w:val="none" w:sz="0" w:space="0" w:color="auto"/>
        <w:bottom w:val="none" w:sz="0" w:space="0" w:color="auto"/>
        <w:right w:val="none" w:sz="0" w:space="0" w:color="auto"/>
      </w:divBdr>
      <w:divsChild>
        <w:div w:id="1160317529">
          <w:marLeft w:val="360"/>
          <w:marRight w:val="0"/>
          <w:marTop w:val="67"/>
          <w:marBottom w:val="0"/>
          <w:divBdr>
            <w:top w:val="none" w:sz="0" w:space="0" w:color="auto"/>
            <w:left w:val="none" w:sz="0" w:space="0" w:color="auto"/>
            <w:bottom w:val="none" w:sz="0" w:space="0" w:color="auto"/>
            <w:right w:val="none" w:sz="0" w:space="0" w:color="auto"/>
          </w:divBdr>
        </w:div>
        <w:div w:id="1340501365">
          <w:marLeft w:val="360"/>
          <w:marRight w:val="0"/>
          <w:marTop w:val="67"/>
          <w:marBottom w:val="0"/>
          <w:divBdr>
            <w:top w:val="none" w:sz="0" w:space="0" w:color="auto"/>
            <w:left w:val="none" w:sz="0" w:space="0" w:color="auto"/>
            <w:bottom w:val="none" w:sz="0" w:space="0" w:color="auto"/>
            <w:right w:val="none" w:sz="0" w:space="0" w:color="auto"/>
          </w:divBdr>
        </w:div>
      </w:divsChild>
    </w:div>
    <w:div w:id="114374618">
      <w:bodyDiv w:val="1"/>
      <w:marLeft w:val="0"/>
      <w:marRight w:val="0"/>
      <w:marTop w:val="0"/>
      <w:marBottom w:val="0"/>
      <w:divBdr>
        <w:top w:val="none" w:sz="0" w:space="0" w:color="auto"/>
        <w:left w:val="none" w:sz="0" w:space="0" w:color="auto"/>
        <w:bottom w:val="none" w:sz="0" w:space="0" w:color="auto"/>
        <w:right w:val="none" w:sz="0" w:space="0" w:color="auto"/>
      </w:divBdr>
      <w:divsChild>
        <w:div w:id="678435632">
          <w:marLeft w:val="1267"/>
          <w:marRight w:val="0"/>
          <w:marTop w:val="77"/>
          <w:marBottom w:val="0"/>
          <w:divBdr>
            <w:top w:val="none" w:sz="0" w:space="0" w:color="auto"/>
            <w:left w:val="none" w:sz="0" w:space="0" w:color="auto"/>
            <w:bottom w:val="none" w:sz="0" w:space="0" w:color="auto"/>
            <w:right w:val="none" w:sz="0" w:space="0" w:color="auto"/>
          </w:divBdr>
        </w:div>
        <w:div w:id="2001545290">
          <w:marLeft w:val="547"/>
          <w:marRight w:val="0"/>
          <w:marTop w:val="91"/>
          <w:marBottom w:val="0"/>
          <w:divBdr>
            <w:top w:val="none" w:sz="0" w:space="0" w:color="auto"/>
            <w:left w:val="none" w:sz="0" w:space="0" w:color="auto"/>
            <w:bottom w:val="none" w:sz="0" w:space="0" w:color="auto"/>
            <w:right w:val="none" w:sz="0" w:space="0" w:color="auto"/>
          </w:divBdr>
        </w:div>
      </w:divsChild>
    </w:div>
    <w:div w:id="117258070">
      <w:bodyDiv w:val="1"/>
      <w:marLeft w:val="0"/>
      <w:marRight w:val="0"/>
      <w:marTop w:val="0"/>
      <w:marBottom w:val="0"/>
      <w:divBdr>
        <w:top w:val="none" w:sz="0" w:space="0" w:color="auto"/>
        <w:left w:val="none" w:sz="0" w:space="0" w:color="auto"/>
        <w:bottom w:val="none" w:sz="0" w:space="0" w:color="auto"/>
        <w:right w:val="none" w:sz="0" w:space="0" w:color="auto"/>
      </w:divBdr>
      <w:divsChild>
        <w:div w:id="471557264">
          <w:marLeft w:val="360"/>
          <w:marRight w:val="0"/>
          <w:marTop w:val="67"/>
          <w:marBottom w:val="0"/>
          <w:divBdr>
            <w:top w:val="none" w:sz="0" w:space="0" w:color="auto"/>
            <w:left w:val="none" w:sz="0" w:space="0" w:color="auto"/>
            <w:bottom w:val="none" w:sz="0" w:space="0" w:color="auto"/>
            <w:right w:val="none" w:sz="0" w:space="0" w:color="auto"/>
          </w:divBdr>
        </w:div>
      </w:divsChild>
    </w:div>
    <w:div w:id="120076394">
      <w:bodyDiv w:val="1"/>
      <w:marLeft w:val="0"/>
      <w:marRight w:val="0"/>
      <w:marTop w:val="0"/>
      <w:marBottom w:val="0"/>
      <w:divBdr>
        <w:top w:val="none" w:sz="0" w:space="0" w:color="auto"/>
        <w:left w:val="none" w:sz="0" w:space="0" w:color="auto"/>
        <w:bottom w:val="none" w:sz="0" w:space="0" w:color="auto"/>
        <w:right w:val="none" w:sz="0" w:space="0" w:color="auto"/>
      </w:divBdr>
      <w:divsChild>
        <w:div w:id="688264167">
          <w:marLeft w:val="547"/>
          <w:marRight w:val="0"/>
          <w:marTop w:val="154"/>
          <w:marBottom w:val="0"/>
          <w:divBdr>
            <w:top w:val="none" w:sz="0" w:space="0" w:color="auto"/>
            <w:left w:val="none" w:sz="0" w:space="0" w:color="auto"/>
            <w:bottom w:val="none" w:sz="0" w:space="0" w:color="auto"/>
            <w:right w:val="none" w:sz="0" w:space="0" w:color="auto"/>
          </w:divBdr>
        </w:div>
      </w:divsChild>
    </w:div>
    <w:div w:id="127862716">
      <w:bodyDiv w:val="1"/>
      <w:marLeft w:val="0"/>
      <w:marRight w:val="0"/>
      <w:marTop w:val="0"/>
      <w:marBottom w:val="0"/>
      <w:divBdr>
        <w:top w:val="none" w:sz="0" w:space="0" w:color="auto"/>
        <w:left w:val="none" w:sz="0" w:space="0" w:color="auto"/>
        <w:bottom w:val="none" w:sz="0" w:space="0" w:color="auto"/>
        <w:right w:val="none" w:sz="0" w:space="0" w:color="auto"/>
      </w:divBdr>
      <w:divsChild>
        <w:div w:id="601113057">
          <w:marLeft w:val="101"/>
          <w:marRight w:val="0"/>
          <w:marTop w:val="67"/>
          <w:marBottom w:val="0"/>
          <w:divBdr>
            <w:top w:val="none" w:sz="0" w:space="0" w:color="auto"/>
            <w:left w:val="none" w:sz="0" w:space="0" w:color="auto"/>
            <w:bottom w:val="none" w:sz="0" w:space="0" w:color="auto"/>
            <w:right w:val="none" w:sz="0" w:space="0" w:color="auto"/>
          </w:divBdr>
        </w:div>
        <w:div w:id="1130249818">
          <w:marLeft w:val="101"/>
          <w:marRight w:val="0"/>
          <w:marTop w:val="67"/>
          <w:marBottom w:val="0"/>
          <w:divBdr>
            <w:top w:val="none" w:sz="0" w:space="0" w:color="auto"/>
            <w:left w:val="none" w:sz="0" w:space="0" w:color="auto"/>
            <w:bottom w:val="none" w:sz="0" w:space="0" w:color="auto"/>
            <w:right w:val="none" w:sz="0" w:space="0" w:color="auto"/>
          </w:divBdr>
        </w:div>
        <w:div w:id="1472753245">
          <w:marLeft w:val="101"/>
          <w:marRight w:val="0"/>
          <w:marTop w:val="67"/>
          <w:marBottom w:val="0"/>
          <w:divBdr>
            <w:top w:val="none" w:sz="0" w:space="0" w:color="auto"/>
            <w:left w:val="none" w:sz="0" w:space="0" w:color="auto"/>
            <w:bottom w:val="none" w:sz="0" w:space="0" w:color="auto"/>
            <w:right w:val="none" w:sz="0" w:space="0" w:color="auto"/>
          </w:divBdr>
        </w:div>
        <w:div w:id="1995793677">
          <w:marLeft w:val="101"/>
          <w:marRight w:val="0"/>
          <w:marTop w:val="67"/>
          <w:marBottom w:val="0"/>
          <w:divBdr>
            <w:top w:val="none" w:sz="0" w:space="0" w:color="auto"/>
            <w:left w:val="none" w:sz="0" w:space="0" w:color="auto"/>
            <w:bottom w:val="none" w:sz="0" w:space="0" w:color="auto"/>
            <w:right w:val="none" w:sz="0" w:space="0" w:color="auto"/>
          </w:divBdr>
        </w:div>
      </w:divsChild>
    </w:div>
    <w:div w:id="133639376">
      <w:bodyDiv w:val="1"/>
      <w:marLeft w:val="0"/>
      <w:marRight w:val="0"/>
      <w:marTop w:val="0"/>
      <w:marBottom w:val="0"/>
      <w:divBdr>
        <w:top w:val="none" w:sz="0" w:space="0" w:color="auto"/>
        <w:left w:val="none" w:sz="0" w:space="0" w:color="auto"/>
        <w:bottom w:val="none" w:sz="0" w:space="0" w:color="auto"/>
        <w:right w:val="none" w:sz="0" w:space="0" w:color="auto"/>
      </w:divBdr>
      <w:divsChild>
        <w:div w:id="258373584">
          <w:marLeft w:val="547"/>
          <w:marRight w:val="0"/>
          <w:marTop w:val="96"/>
          <w:marBottom w:val="0"/>
          <w:divBdr>
            <w:top w:val="none" w:sz="0" w:space="0" w:color="auto"/>
            <w:left w:val="none" w:sz="0" w:space="0" w:color="auto"/>
            <w:bottom w:val="none" w:sz="0" w:space="0" w:color="auto"/>
            <w:right w:val="none" w:sz="0" w:space="0" w:color="auto"/>
          </w:divBdr>
        </w:div>
        <w:div w:id="459032938">
          <w:marLeft w:val="1166"/>
          <w:marRight w:val="0"/>
          <w:marTop w:val="86"/>
          <w:marBottom w:val="0"/>
          <w:divBdr>
            <w:top w:val="none" w:sz="0" w:space="0" w:color="auto"/>
            <w:left w:val="none" w:sz="0" w:space="0" w:color="auto"/>
            <w:bottom w:val="none" w:sz="0" w:space="0" w:color="auto"/>
            <w:right w:val="none" w:sz="0" w:space="0" w:color="auto"/>
          </w:divBdr>
        </w:div>
        <w:div w:id="470563093">
          <w:marLeft w:val="547"/>
          <w:marRight w:val="0"/>
          <w:marTop w:val="96"/>
          <w:marBottom w:val="0"/>
          <w:divBdr>
            <w:top w:val="none" w:sz="0" w:space="0" w:color="auto"/>
            <w:left w:val="none" w:sz="0" w:space="0" w:color="auto"/>
            <w:bottom w:val="none" w:sz="0" w:space="0" w:color="auto"/>
            <w:right w:val="none" w:sz="0" w:space="0" w:color="auto"/>
          </w:divBdr>
        </w:div>
        <w:div w:id="666980142">
          <w:marLeft w:val="547"/>
          <w:marRight w:val="0"/>
          <w:marTop w:val="96"/>
          <w:marBottom w:val="0"/>
          <w:divBdr>
            <w:top w:val="none" w:sz="0" w:space="0" w:color="auto"/>
            <w:left w:val="none" w:sz="0" w:space="0" w:color="auto"/>
            <w:bottom w:val="none" w:sz="0" w:space="0" w:color="auto"/>
            <w:right w:val="none" w:sz="0" w:space="0" w:color="auto"/>
          </w:divBdr>
        </w:div>
        <w:div w:id="1053194390">
          <w:marLeft w:val="1166"/>
          <w:marRight w:val="0"/>
          <w:marTop w:val="86"/>
          <w:marBottom w:val="0"/>
          <w:divBdr>
            <w:top w:val="none" w:sz="0" w:space="0" w:color="auto"/>
            <w:left w:val="none" w:sz="0" w:space="0" w:color="auto"/>
            <w:bottom w:val="none" w:sz="0" w:space="0" w:color="auto"/>
            <w:right w:val="none" w:sz="0" w:space="0" w:color="auto"/>
          </w:divBdr>
        </w:div>
        <w:div w:id="1346252971">
          <w:marLeft w:val="1166"/>
          <w:marRight w:val="0"/>
          <w:marTop w:val="86"/>
          <w:marBottom w:val="0"/>
          <w:divBdr>
            <w:top w:val="none" w:sz="0" w:space="0" w:color="auto"/>
            <w:left w:val="none" w:sz="0" w:space="0" w:color="auto"/>
            <w:bottom w:val="none" w:sz="0" w:space="0" w:color="auto"/>
            <w:right w:val="none" w:sz="0" w:space="0" w:color="auto"/>
          </w:divBdr>
        </w:div>
        <w:div w:id="1457212670">
          <w:marLeft w:val="1166"/>
          <w:marRight w:val="0"/>
          <w:marTop w:val="86"/>
          <w:marBottom w:val="0"/>
          <w:divBdr>
            <w:top w:val="none" w:sz="0" w:space="0" w:color="auto"/>
            <w:left w:val="none" w:sz="0" w:space="0" w:color="auto"/>
            <w:bottom w:val="none" w:sz="0" w:space="0" w:color="auto"/>
            <w:right w:val="none" w:sz="0" w:space="0" w:color="auto"/>
          </w:divBdr>
        </w:div>
        <w:div w:id="1576938730">
          <w:marLeft w:val="547"/>
          <w:marRight w:val="0"/>
          <w:marTop w:val="96"/>
          <w:marBottom w:val="0"/>
          <w:divBdr>
            <w:top w:val="none" w:sz="0" w:space="0" w:color="auto"/>
            <w:left w:val="none" w:sz="0" w:space="0" w:color="auto"/>
            <w:bottom w:val="none" w:sz="0" w:space="0" w:color="auto"/>
            <w:right w:val="none" w:sz="0" w:space="0" w:color="auto"/>
          </w:divBdr>
        </w:div>
      </w:divsChild>
    </w:div>
    <w:div w:id="147551539">
      <w:bodyDiv w:val="1"/>
      <w:marLeft w:val="0"/>
      <w:marRight w:val="0"/>
      <w:marTop w:val="0"/>
      <w:marBottom w:val="0"/>
      <w:divBdr>
        <w:top w:val="none" w:sz="0" w:space="0" w:color="auto"/>
        <w:left w:val="none" w:sz="0" w:space="0" w:color="auto"/>
        <w:bottom w:val="none" w:sz="0" w:space="0" w:color="auto"/>
        <w:right w:val="none" w:sz="0" w:space="0" w:color="auto"/>
      </w:divBdr>
      <w:divsChild>
        <w:div w:id="1661231454">
          <w:marLeft w:val="720"/>
          <w:marRight w:val="0"/>
          <w:marTop w:val="67"/>
          <w:marBottom w:val="0"/>
          <w:divBdr>
            <w:top w:val="none" w:sz="0" w:space="0" w:color="auto"/>
            <w:left w:val="none" w:sz="0" w:space="0" w:color="auto"/>
            <w:bottom w:val="none" w:sz="0" w:space="0" w:color="auto"/>
            <w:right w:val="none" w:sz="0" w:space="0" w:color="auto"/>
          </w:divBdr>
        </w:div>
      </w:divsChild>
    </w:div>
    <w:div w:id="148524698">
      <w:bodyDiv w:val="1"/>
      <w:marLeft w:val="0"/>
      <w:marRight w:val="0"/>
      <w:marTop w:val="0"/>
      <w:marBottom w:val="0"/>
      <w:divBdr>
        <w:top w:val="none" w:sz="0" w:space="0" w:color="auto"/>
        <w:left w:val="none" w:sz="0" w:space="0" w:color="auto"/>
        <w:bottom w:val="none" w:sz="0" w:space="0" w:color="auto"/>
        <w:right w:val="none" w:sz="0" w:space="0" w:color="auto"/>
      </w:divBdr>
      <w:divsChild>
        <w:div w:id="134834070">
          <w:marLeft w:val="547"/>
          <w:marRight w:val="0"/>
          <w:marTop w:val="115"/>
          <w:marBottom w:val="0"/>
          <w:divBdr>
            <w:top w:val="none" w:sz="0" w:space="0" w:color="auto"/>
            <w:left w:val="none" w:sz="0" w:space="0" w:color="auto"/>
            <w:bottom w:val="none" w:sz="0" w:space="0" w:color="auto"/>
            <w:right w:val="none" w:sz="0" w:space="0" w:color="auto"/>
          </w:divBdr>
        </w:div>
      </w:divsChild>
    </w:div>
    <w:div w:id="157620895">
      <w:bodyDiv w:val="1"/>
      <w:marLeft w:val="0"/>
      <w:marRight w:val="0"/>
      <w:marTop w:val="0"/>
      <w:marBottom w:val="0"/>
      <w:divBdr>
        <w:top w:val="none" w:sz="0" w:space="0" w:color="auto"/>
        <w:left w:val="none" w:sz="0" w:space="0" w:color="auto"/>
        <w:bottom w:val="none" w:sz="0" w:space="0" w:color="auto"/>
        <w:right w:val="none" w:sz="0" w:space="0" w:color="auto"/>
      </w:divBdr>
      <w:divsChild>
        <w:div w:id="1214199775">
          <w:marLeft w:val="547"/>
          <w:marRight w:val="0"/>
          <w:marTop w:val="134"/>
          <w:marBottom w:val="0"/>
          <w:divBdr>
            <w:top w:val="none" w:sz="0" w:space="0" w:color="auto"/>
            <w:left w:val="none" w:sz="0" w:space="0" w:color="auto"/>
            <w:bottom w:val="none" w:sz="0" w:space="0" w:color="auto"/>
            <w:right w:val="none" w:sz="0" w:space="0" w:color="auto"/>
          </w:divBdr>
        </w:div>
        <w:div w:id="1928731880">
          <w:marLeft w:val="547"/>
          <w:marRight w:val="0"/>
          <w:marTop w:val="134"/>
          <w:marBottom w:val="0"/>
          <w:divBdr>
            <w:top w:val="none" w:sz="0" w:space="0" w:color="auto"/>
            <w:left w:val="none" w:sz="0" w:space="0" w:color="auto"/>
            <w:bottom w:val="none" w:sz="0" w:space="0" w:color="auto"/>
            <w:right w:val="none" w:sz="0" w:space="0" w:color="auto"/>
          </w:divBdr>
        </w:div>
      </w:divsChild>
    </w:div>
    <w:div w:id="165436460">
      <w:bodyDiv w:val="1"/>
      <w:marLeft w:val="0"/>
      <w:marRight w:val="0"/>
      <w:marTop w:val="0"/>
      <w:marBottom w:val="0"/>
      <w:divBdr>
        <w:top w:val="none" w:sz="0" w:space="0" w:color="auto"/>
        <w:left w:val="none" w:sz="0" w:space="0" w:color="auto"/>
        <w:bottom w:val="none" w:sz="0" w:space="0" w:color="auto"/>
        <w:right w:val="none" w:sz="0" w:space="0" w:color="auto"/>
      </w:divBdr>
      <w:divsChild>
        <w:div w:id="8334289">
          <w:marLeft w:val="994"/>
          <w:marRight w:val="0"/>
          <w:marTop w:val="77"/>
          <w:marBottom w:val="0"/>
          <w:divBdr>
            <w:top w:val="none" w:sz="0" w:space="0" w:color="auto"/>
            <w:left w:val="none" w:sz="0" w:space="0" w:color="auto"/>
            <w:bottom w:val="none" w:sz="0" w:space="0" w:color="auto"/>
            <w:right w:val="none" w:sz="0" w:space="0" w:color="auto"/>
          </w:divBdr>
        </w:div>
        <w:div w:id="1425298524">
          <w:marLeft w:val="274"/>
          <w:marRight w:val="0"/>
          <w:marTop w:val="77"/>
          <w:marBottom w:val="0"/>
          <w:divBdr>
            <w:top w:val="none" w:sz="0" w:space="0" w:color="auto"/>
            <w:left w:val="none" w:sz="0" w:space="0" w:color="auto"/>
            <w:bottom w:val="none" w:sz="0" w:space="0" w:color="auto"/>
            <w:right w:val="none" w:sz="0" w:space="0" w:color="auto"/>
          </w:divBdr>
        </w:div>
        <w:div w:id="1609578963">
          <w:marLeft w:val="994"/>
          <w:marRight w:val="0"/>
          <w:marTop w:val="77"/>
          <w:marBottom w:val="0"/>
          <w:divBdr>
            <w:top w:val="none" w:sz="0" w:space="0" w:color="auto"/>
            <w:left w:val="none" w:sz="0" w:space="0" w:color="auto"/>
            <w:bottom w:val="none" w:sz="0" w:space="0" w:color="auto"/>
            <w:right w:val="none" w:sz="0" w:space="0" w:color="auto"/>
          </w:divBdr>
        </w:div>
        <w:div w:id="1953241152">
          <w:marLeft w:val="274"/>
          <w:marRight w:val="0"/>
          <w:marTop w:val="77"/>
          <w:marBottom w:val="0"/>
          <w:divBdr>
            <w:top w:val="none" w:sz="0" w:space="0" w:color="auto"/>
            <w:left w:val="none" w:sz="0" w:space="0" w:color="auto"/>
            <w:bottom w:val="none" w:sz="0" w:space="0" w:color="auto"/>
            <w:right w:val="none" w:sz="0" w:space="0" w:color="auto"/>
          </w:divBdr>
        </w:div>
        <w:div w:id="2028822928">
          <w:marLeft w:val="994"/>
          <w:marRight w:val="0"/>
          <w:marTop w:val="77"/>
          <w:marBottom w:val="0"/>
          <w:divBdr>
            <w:top w:val="none" w:sz="0" w:space="0" w:color="auto"/>
            <w:left w:val="none" w:sz="0" w:space="0" w:color="auto"/>
            <w:bottom w:val="none" w:sz="0" w:space="0" w:color="auto"/>
            <w:right w:val="none" w:sz="0" w:space="0" w:color="auto"/>
          </w:divBdr>
        </w:div>
      </w:divsChild>
    </w:div>
    <w:div w:id="167329988">
      <w:bodyDiv w:val="1"/>
      <w:marLeft w:val="0"/>
      <w:marRight w:val="0"/>
      <w:marTop w:val="0"/>
      <w:marBottom w:val="0"/>
      <w:divBdr>
        <w:top w:val="none" w:sz="0" w:space="0" w:color="auto"/>
        <w:left w:val="none" w:sz="0" w:space="0" w:color="auto"/>
        <w:bottom w:val="none" w:sz="0" w:space="0" w:color="auto"/>
        <w:right w:val="none" w:sz="0" w:space="0" w:color="auto"/>
      </w:divBdr>
      <w:divsChild>
        <w:div w:id="288055930">
          <w:marLeft w:val="547"/>
          <w:marRight w:val="0"/>
          <w:marTop w:val="134"/>
          <w:marBottom w:val="0"/>
          <w:divBdr>
            <w:top w:val="none" w:sz="0" w:space="0" w:color="auto"/>
            <w:left w:val="none" w:sz="0" w:space="0" w:color="auto"/>
            <w:bottom w:val="none" w:sz="0" w:space="0" w:color="auto"/>
            <w:right w:val="none" w:sz="0" w:space="0" w:color="auto"/>
          </w:divBdr>
        </w:div>
        <w:div w:id="2050837009">
          <w:marLeft w:val="547"/>
          <w:marRight w:val="0"/>
          <w:marTop w:val="134"/>
          <w:marBottom w:val="0"/>
          <w:divBdr>
            <w:top w:val="none" w:sz="0" w:space="0" w:color="auto"/>
            <w:left w:val="none" w:sz="0" w:space="0" w:color="auto"/>
            <w:bottom w:val="none" w:sz="0" w:space="0" w:color="auto"/>
            <w:right w:val="none" w:sz="0" w:space="0" w:color="auto"/>
          </w:divBdr>
        </w:div>
      </w:divsChild>
    </w:div>
    <w:div w:id="181936766">
      <w:bodyDiv w:val="1"/>
      <w:marLeft w:val="0"/>
      <w:marRight w:val="0"/>
      <w:marTop w:val="0"/>
      <w:marBottom w:val="0"/>
      <w:divBdr>
        <w:top w:val="none" w:sz="0" w:space="0" w:color="auto"/>
        <w:left w:val="none" w:sz="0" w:space="0" w:color="auto"/>
        <w:bottom w:val="none" w:sz="0" w:space="0" w:color="auto"/>
        <w:right w:val="none" w:sz="0" w:space="0" w:color="auto"/>
      </w:divBdr>
      <w:divsChild>
        <w:div w:id="885873774">
          <w:marLeft w:val="547"/>
          <w:marRight w:val="0"/>
          <w:marTop w:val="115"/>
          <w:marBottom w:val="0"/>
          <w:divBdr>
            <w:top w:val="none" w:sz="0" w:space="0" w:color="auto"/>
            <w:left w:val="none" w:sz="0" w:space="0" w:color="auto"/>
            <w:bottom w:val="none" w:sz="0" w:space="0" w:color="auto"/>
            <w:right w:val="none" w:sz="0" w:space="0" w:color="auto"/>
          </w:divBdr>
        </w:div>
      </w:divsChild>
    </w:div>
    <w:div w:id="185598994">
      <w:bodyDiv w:val="1"/>
      <w:marLeft w:val="0"/>
      <w:marRight w:val="0"/>
      <w:marTop w:val="0"/>
      <w:marBottom w:val="0"/>
      <w:divBdr>
        <w:top w:val="none" w:sz="0" w:space="0" w:color="auto"/>
        <w:left w:val="none" w:sz="0" w:space="0" w:color="auto"/>
        <w:bottom w:val="none" w:sz="0" w:space="0" w:color="auto"/>
        <w:right w:val="none" w:sz="0" w:space="0" w:color="auto"/>
      </w:divBdr>
      <w:divsChild>
        <w:div w:id="55279326">
          <w:marLeft w:val="720"/>
          <w:marRight w:val="0"/>
          <w:marTop w:val="67"/>
          <w:marBottom w:val="0"/>
          <w:divBdr>
            <w:top w:val="none" w:sz="0" w:space="0" w:color="auto"/>
            <w:left w:val="none" w:sz="0" w:space="0" w:color="auto"/>
            <w:bottom w:val="none" w:sz="0" w:space="0" w:color="auto"/>
            <w:right w:val="none" w:sz="0" w:space="0" w:color="auto"/>
          </w:divBdr>
        </w:div>
        <w:div w:id="761801071">
          <w:marLeft w:val="720"/>
          <w:marRight w:val="0"/>
          <w:marTop w:val="58"/>
          <w:marBottom w:val="0"/>
          <w:divBdr>
            <w:top w:val="none" w:sz="0" w:space="0" w:color="auto"/>
            <w:left w:val="none" w:sz="0" w:space="0" w:color="auto"/>
            <w:bottom w:val="none" w:sz="0" w:space="0" w:color="auto"/>
            <w:right w:val="none" w:sz="0" w:space="0" w:color="auto"/>
          </w:divBdr>
        </w:div>
        <w:div w:id="2059090144">
          <w:marLeft w:val="0"/>
          <w:marRight w:val="0"/>
          <w:marTop w:val="67"/>
          <w:marBottom w:val="0"/>
          <w:divBdr>
            <w:top w:val="none" w:sz="0" w:space="0" w:color="auto"/>
            <w:left w:val="none" w:sz="0" w:space="0" w:color="auto"/>
            <w:bottom w:val="none" w:sz="0" w:space="0" w:color="auto"/>
            <w:right w:val="none" w:sz="0" w:space="0" w:color="auto"/>
          </w:divBdr>
        </w:div>
      </w:divsChild>
    </w:div>
    <w:div w:id="208149707">
      <w:bodyDiv w:val="1"/>
      <w:marLeft w:val="0"/>
      <w:marRight w:val="0"/>
      <w:marTop w:val="0"/>
      <w:marBottom w:val="0"/>
      <w:divBdr>
        <w:top w:val="none" w:sz="0" w:space="0" w:color="auto"/>
        <w:left w:val="none" w:sz="0" w:space="0" w:color="auto"/>
        <w:bottom w:val="none" w:sz="0" w:space="0" w:color="auto"/>
        <w:right w:val="none" w:sz="0" w:space="0" w:color="auto"/>
      </w:divBdr>
      <w:divsChild>
        <w:div w:id="281421054">
          <w:marLeft w:val="1166"/>
          <w:marRight w:val="0"/>
          <w:marTop w:val="58"/>
          <w:marBottom w:val="0"/>
          <w:divBdr>
            <w:top w:val="none" w:sz="0" w:space="0" w:color="auto"/>
            <w:left w:val="none" w:sz="0" w:space="0" w:color="auto"/>
            <w:bottom w:val="none" w:sz="0" w:space="0" w:color="auto"/>
            <w:right w:val="none" w:sz="0" w:space="0" w:color="auto"/>
          </w:divBdr>
        </w:div>
        <w:div w:id="904609857">
          <w:marLeft w:val="187"/>
          <w:marRight w:val="0"/>
          <w:marTop w:val="67"/>
          <w:marBottom w:val="0"/>
          <w:divBdr>
            <w:top w:val="none" w:sz="0" w:space="0" w:color="auto"/>
            <w:left w:val="none" w:sz="0" w:space="0" w:color="auto"/>
            <w:bottom w:val="none" w:sz="0" w:space="0" w:color="auto"/>
            <w:right w:val="none" w:sz="0" w:space="0" w:color="auto"/>
          </w:divBdr>
        </w:div>
        <w:div w:id="972908617">
          <w:marLeft w:val="1166"/>
          <w:marRight w:val="0"/>
          <w:marTop w:val="58"/>
          <w:marBottom w:val="0"/>
          <w:divBdr>
            <w:top w:val="none" w:sz="0" w:space="0" w:color="auto"/>
            <w:left w:val="none" w:sz="0" w:space="0" w:color="auto"/>
            <w:bottom w:val="none" w:sz="0" w:space="0" w:color="auto"/>
            <w:right w:val="none" w:sz="0" w:space="0" w:color="auto"/>
          </w:divBdr>
        </w:div>
        <w:div w:id="1028800741">
          <w:marLeft w:val="187"/>
          <w:marRight w:val="0"/>
          <w:marTop w:val="67"/>
          <w:marBottom w:val="0"/>
          <w:divBdr>
            <w:top w:val="none" w:sz="0" w:space="0" w:color="auto"/>
            <w:left w:val="none" w:sz="0" w:space="0" w:color="auto"/>
            <w:bottom w:val="none" w:sz="0" w:space="0" w:color="auto"/>
            <w:right w:val="none" w:sz="0" w:space="0" w:color="auto"/>
          </w:divBdr>
        </w:div>
        <w:div w:id="1635796515">
          <w:marLeft w:val="187"/>
          <w:marRight w:val="0"/>
          <w:marTop w:val="67"/>
          <w:marBottom w:val="0"/>
          <w:divBdr>
            <w:top w:val="none" w:sz="0" w:space="0" w:color="auto"/>
            <w:left w:val="none" w:sz="0" w:space="0" w:color="auto"/>
            <w:bottom w:val="none" w:sz="0" w:space="0" w:color="auto"/>
            <w:right w:val="none" w:sz="0" w:space="0" w:color="auto"/>
          </w:divBdr>
        </w:div>
        <w:div w:id="1865553344">
          <w:marLeft w:val="187"/>
          <w:marRight w:val="0"/>
          <w:marTop w:val="67"/>
          <w:marBottom w:val="0"/>
          <w:divBdr>
            <w:top w:val="none" w:sz="0" w:space="0" w:color="auto"/>
            <w:left w:val="none" w:sz="0" w:space="0" w:color="auto"/>
            <w:bottom w:val="none" w:sz="0" w:space="0" w:color="auto"/>
            <w:right w:val="none" w:sz="0" w:space="0" w:color="auto"/>
          </w:divBdr>
        </w:div>
        <w:div w:id="1877769481">
          <w:marLeft w:val="187"/>
          <w:marRight w:val="0"/>
          <w:marTop w:val="67"/>
          <w:marBottom w:val="0"/>
          <w:divBdr>
            <w:top w:val="none" w:sz="0" w:space="0" w:color="auto"/>
            <w:left w:val="none" w:sz="0" w:space="0" w:color="auto"/>
            <w:bottom w:val="none" w:sz="0" w:space="0" w:color="auto"/>
            <w:right w:val="none" w:sz="0" w:space="0" w:color="auto"/>
          </w:divBdr>
        </w:div>
        <w:div w:id="2066054573">
          <w:marLeft w:val="187"/>
          <w:marRight w:val="0"/>
          <w:marTop w:val="67"/>
          <w:marBottom w:val="0"/>
          <w:divBdr>
            <w:top w:val="none" w:sz="0" w:space="0" w:color="auto"/>
            <w:left w:val="none" w:sz="0" w:space="0" w:color="auto"/>
            <w:bottom w:val="none" w:sz="0" w:space="0" w:color="auto"/>
            <w:right w:val="none" w:sz="0" w:space="0" w:color="auto"/>
          </w:divBdr>
        </w:div>
      </w:divsChild>
    </w:div>
    <w:div w:id="209541097">
      <w:bodyDiv w:val="1"/>
      <w:marLeft w:val="0"/>
      <w:marRight w:val="0"/>
      <w:marTop w:val="0"/>
      <w:marBottom w:val="0"/>
      <w:divBdr>
        <w:top w:val="none" w:sz="0" w:space="0" w:color="auto"/>
        <w:left w:val="none" w:sz="0" w:space="0" w:color="auto"/>
        <w:bottom w:val="none" w:sz="0" w:space="0" w:color="auto"/>
        <w:right w:val="none" w:sz="0" w:space="0" w:color="auto"/>
      </w:divBdr>
      <w:divsChild>
        <w:div w:id="741102782">
          <w:marLeft w:val="547"/>
          <w:marRight w:val="0"/>
          <w:marTop w:val="96"/>
          <w:marBottom w:val="0"/>
          <w:divBdr>
            <w:top w:val="none" w:sz="0" w:space="0" w:color="auto"/>
            <w:left w:val="none" w:sz="0" w:space="0" w:color="auto"/>
            <w:bottom w:val="none" w:sz="0" w:space="0" w:color="auto"/>
            <w:right w:val="none" w:sz="0" w:space="0" w:color="auto"/>
          </w:divBdr>
        </w:div>
      </w:divsChild>
    </w:div>
    <w:div w:id="217253702">
      <w:bodyDiv w:val="1"/>
      <w:marLeft w:val="0"/>
      <w:marRight w:val="0"/>
      <w:marTop w:val="0"/>
      <w:marBottom w:val="0"/>
      <w:divBdr>
        <w:top w:val="none" w:sz="0" w:space="0" w:color="auto"/>
        <w:left w:val="none" w:sz="0" w:space="0" w:color="auto"/>
        <w:bottom w:val="none" w:sz="0" w:space="0" w:color="auto"/>
        <w:right w:val="none" w:sz="0" w:space="0" w:color="auto"/>
      </w:divBdr>
      <w:divsChild>
        <w:div w:id="351029757">
          <w:marLeft w:val="101"/>
          <w:marRight w:val="0"/>
          <w:marTop w:val="67"/>
          <w:marBottom w:val="0"/>
          <w:divBdr>
            <w:top w:val="none" w:sz="0" w:space="0" w:color="auto"/>
            <w:left w:val="none" w:sz="0" w:space="0" w:color="auto"/>
            <w:bottom w:val="none" w:sz="0" w:space="0" w:color="auto"/>
            <w:right w:val="none" w:sz="0" w:space="0" w:color="auto"/>
          </w:divBdr>
        </w:div>
        <w:div w:id="416098124">
          <w:marLeft w:val="101"/>
          <w:marRight w:val="0"/>
          <w:marTop w:val="67"/>
          <w:marBottom w:val="0"/>
          <w:divBdr>
            <w:top w:val="none" w:sz="0" w:space="0" w:color="auto"/>
            <w:left w:val="none" w:sz="0" w:space="0" w:color="auto"/>
            <w:bottom w:val="none" w:sz="0" w:space="0" w:color="auto"/>
            <w:right w:val="none" w:sz="0" w:space="0" w:color="auto"/>
          </w:divBdr>
        </w:div>
        <w:div w:id="555239393">
          <w:marLeft w:val="101"/>
          <w:marRight w:val="0"/>
          <w:marTop w:val="67"/>
          <w:marBottom w:val="0"/>
          <w:divBdr>
            <w:top w:val="none" w:sz="0" w:space="0" w:color="auto"/>
            <w:left w:val="none" w:sz="0" w:space="0" w:color="auto"/>
            <w:bottom w:val="none" w:sz="0" w:space="0" w:color="auto"/>
            <w:right w:val="none" w:sz="0" w:space="0" w:color="auto"/>
          </w:divBdr>
        </w:div>
        <w:div w:id="1207378010">
          <w:marLeft w:val="101"/>
          <w:marRight w:val="0"/>
          <w:marTop w:val="67"/>
          <w:marBottom w:val="0"/>
          <w:divBdr>
            <w:top w:val="none" w:sz="0" w:space="0" w:color="auto"/>
            <w:left w:val="none" w:sz="0" w:space="0" w:color="auto"/>
            <w:bottom w:val="none" w:sz="0" w:space="0" w:color="auto"/>
            <w:right w:val="none" w:sz="0" w:space="0" w:color="auto"/>
          </w:divBdr>
        </w:div>
      </w:divsChild>
    </w:div>
    <w:div w:id="218635472">
      <w:bodyDiv w:val="1"/>
      <w:marLeft w:val="0"/>
      <w:marRight w:val="0"/>
      <w:marTop w:val="0"/>
      <w:marBottom w:val="0"/>
      <w:divBdr>
        <w:top w:val="none" w:sz="0" w:space="0" w:color="auto"/>
        <w:left w:val="none" w:sz="0" w:space="0" w:color="auto"/>
        <w:bottom w:val="none" w:sz="0" w:space="0" w:color="auto"/>
        <w:right w:val="none" w:sz="0" w:space="0" w:color="auto"/>
      </w:divBdr>
    </w:div>
    <w:div w:id="220212602">
      <w:bodyDiv w:val="1"/>
      <w:marLeft w:val="0"/>
      <w:marRight w:val="0"/>
      <w:marTop w:val="0"/>
      <w:marBottom w:val="0"/>
      <w:divBdr>
        <w:top w:val="none" w:sz="0" w:space="0" w:color="auto"/>
        <w:left w:val="none" w:sz="0" w:space="0" w:color="auto"/>
        <w:bottom w:val="none" w:sz="0" w:space="0" w:color="auto"/>
        <w:right w:val="none" w:sz="0" w:space="0" w:color="auto"/>
      </w:divBdr>
      <w:divsChild>
        <w:div w:id="1091974264">
          <w:marLeft w:val="274"/>
          <w:marRight w:val="0"/>
          <w:marTop w:val="67"/>
          <w:marBottom w:val="0"/>
          <w:divBdr>
            <w:top w:val="none" w:sz="0" w:space="0" w:color="auto"/>
            <w:left w:val="none" w:sz="0" w:space="0" w:color="auto"/>
            <w:bottom w:val="none" w:sz="0" w:space="0" w:color="auto"/>
            <w:right w:val="none" w:sz="0" w:space="0" w:color="auto"/>
          </w:divBdr>
        </w:div>
        <w:div w:id="1800804177">
          <w:marLeft w:val="274"/>
          <w:marRight w:val="0"/>
          <w:marTop w:val="67"/>
          <w:marBottom w:val="0"/>
          <w:divBdr>
            <w:top w:val="none" w:sz="0" w:space="0" w:color="auto"/>
            <w:left w:val="none" w:sz="0" w:space="0" w:color="auto"/>
            <w:bottom w:val="none" w:sz="0" w:space="0" w:color="auto"/>
            <w:right w:val="none" w:sz="0" w:space="0" w:color="auto"/>
          </w:divBdr>
        </w:div>
      </w:divsChild>
    </w:div>
    <w:div w:id="223032687">
      <w:bodyDiv w:val="1"/>
      <w:marLeft w:val="0"/>
      <w:marRight w:val="0"/>
      <w:marTop w:val="0"/>
      <w:marBottom w:val="0"/>
      <w:divBdr>
        <w:top w:val="none" w:sz="0" w:space="0" w:color="auto"/>
        <w:left w:val="none" w:sz="0" w:space="0" w:color="auto"/>
        <w:bottom w:val="none" w:sz="0" w:space="0" w:color="auto"/>
        <w:right w:val="none" w:sz="0" w:space="0" w:color="auto"/>
      </w:divBdr>
      <w:divsChild>
        <w:div w:id="81807228">
          <w:marLeft w:val="547"/>
          <w:marRight w:val="0"/>
          <w:marTop w:val="125"/>
          <w:marBottom w:val="0"/>
          <w:divBdr>
            <w:top w:val="none" w:sz="0" w:space="0" w:color="auto"/>
            <w:left w:val="none" w:sz="0" w:space="0" w:color="auto"/>
            <w:bottom w:val="none" w:sz="0" w:space="0" w:color="auto"/>
            <w:right w:val="none" w:sz="0" w:space="0" w:color="auto"/>
          </w:divBdr>
        </w:div>
      </w:divsChild>
    </w:div>
    <w:div w:id="229925948">
      <w:bodyDiv w:val="1"/>
      <w:marLeft w:val="0"/>
      <w:marRight w:val="0"/>
      <w:marTop w:val="0"/>
      <w:marBottom w:val="0"/>
      <w:divBdr>
        <w:top w:val="none" w:sz="0" w:space="0" w:color="auto"/>
        <w:left w:val="none" w:sz="0" w:space="0" w:color="auto"/>
        <w:bottom w:val="none" w:sz="0" w:space="0" w:color="auto"/>
        <w:right w:val="none" w:sz="0" w:space="0" w:color="auto"/>
      </w:divBdr>
    </w:div>
    <w:div w:id="231933061">
      <w:bodyDiv w:val="1"/>
      <w:marLeft w:val="0"/>
      <w:marRight w:val="0"/>
      <w:marTop w:val="0"/>
      <w:marBottom w:val="0"/>
      <w:divBdr>
        <w:top w:val="none" w:sz="0" w:space="0" w:color="auto"/>
        <w:left w:val="none" w:sz="0" w:space="0" w:color="auto"/>
        <w:bottom w:val="none" w:sz="0" w:space="0" w:color="auto"/>
        <w:right w:val="none" w:sz="0" w:space="0" w:color="auto"/>
      </w:divBdr>
      <w:divsChild>
        <w:div w:id="553389571">
          <w:marLeft w:val="907"/>
          <w:marRight w:val="0"/>
          <w:marTop w:val="67"/>
          <w:marBottom w:val="0"/>
          <w:divBdr>
            <w:top w:val="none" w:sz="0" w:space="0" w:color="auto"/>
            <w:left w:val="none" w:sz="0" w:space="0" w:color="auto"/>
            <w:bottom w:val="none" w:sz="0" w:space="0" w:color="auto"/>
            <w:right w:val="none" w:sz="0" w:space="0" w:color="auto"/>
          </w:divBdr>
        </w:div>
        <w:div w:id="959260202">
          <w:marLeft w:val="907"/>
          <w:marRight w:val="0"/>
          <w:marTop w:val="67"/>
          <w:marBottom w:val="0"/>
          <w:divBdr>
            <w:top w:val="none" w:sz="0" w:space="0" w:color="auto"/>
            <w:left w:val="none" w:sz="0" w:space="0" w:color="auto"/>
            <w:bottom w:val="none" w:sz="0" w:space="0" w:color="auto"/>
            <w:right w:val="none" w:sz="0" w:space="0" w:color="auto"/>
          </w:divBdr>
        </w:div>
        <w:div w:id="1083525720">
          <w:marLeft w:val="907"/>
          <w:marRight w:val="0"/>
          <w:marTop w:val="67"/>
          <w:marBottom w:val="0"/>
          <w:divBdr>
            <w:top w:val="none" w:sz="0" w:space="0" w:color="auto"/>
            <w:left w:val="none" w:sz="0" w:space="0" w:color="auto"/>
            <w:bottom w:val="none" w:sz="0" w:space="0" w:color="auto"/>
            <w:right w:val="none" w:sz="0" w:space="0" w:color="auto"/>
          </w:divBdr>
        </w:div>
      </w:divsChild>
    </w:div>
    <w:div w:id="235864341">
      <w:bodyDiv w:val="1"/>
      <w:marLeft w:val="0"/>
      <w:marRight w:val="0"/>
      <w:marTop w:val="0"/>
      <w:marBottom w:val="0"/>
      <w:divBdr>
        <w:top w:val="none" w:sz="0" w:space="0" w:color="auto"/>
        <w:left w:val="none" w:sz="0" w:space="0" w:color="auto"/>
        <w:bottom w:val="none" w:sz="0" w:space="0" w:color="auto"/>
        <w:right w:val="none" w:sz="0" w:space="0" w:color="auto"/>
      </w:divBdr>
      <w:divsChild>
        <w:div w:id="1618753130">
          <w:marLeft w:val="547"/>
          <w:marRight w:val="0"/>
          <w:marTop w:val="134"/>
          <w:marBottom w:val="0"/>
          <w:divBdr>
            <w:top w:val="none" w:sz="0" w:space="0" w:color="auto"/>
            <w:left w:val="none" w:sz="0" w:space="0" w:color="auto"/>
            <w:bottom w:val="none" w:sz="0" w:space="0" w:color="auto"/>
            <w:right w:val="none" w:sz="0" w:space="0" w:color="auto"/>
          </w:divBdr>
        </w:div>
      </w:divsChild>
    </w:div>
    <w:div w:id="245578791">
      <w:bodyDiv w:val="1"/>
      <w:marLeft w:val="0"/>
      <w:marRight w:val="0"/>
      <w:marTop w:val="0"/>
      <w:marBottom w:val="0"/>
      <w:divBdr>
        <w:top w:val="none" w:sz="0" w:space="0" w:color="auto"/>
        <w:left w:val="none" w:sz="0" w:space="0" w:color="auto"/>
        <w:bottom w:val="none" w:sz="0" w:space="0" w:color="auto"/>
        <w:right w:val="none" w:sz="0" w:space="0" w:color="auto"/>
      </w:divBdr>
      <w:divsChild>
        <w:div w:id="1044064529">
          <w:marLeft w:val="101"/>
          <w:marRight w:val="0"/>
          <w:marTop w:val="67"/>
          <w:marBottom w:val="0"/>
          <w:divBdr>
            <w:top w:val="none" w:sz="0" w:space="0" w:color="auto"/>
            <w:left w:val="none" w:sz="0" w:space="0" w:color="auto"/>
            <w:bottom w:val="none" w:sz="0" w:space="0" w:color="auto"/>
            <w:right w:val="none" w:sz="0" w:space="0" w:color="auto"/>
          </w:divBdr>
        </w:div>
        <w:div w:id="2092581950">
          <w:marLeft w:val="101"/>
          <w:marRight w:val="0"/>
          <w:marTop w:val="67"/>
          <w:marBottom w:val="0"/>
          <w:divBdr>
            <w:top w:val="none" w:sz="0" w:space="0" w:color="auto"/>
            <w:left w:val="none" w:sz="0" w:space="0" w:color="auto"/>
            <w:bottom w:val="none" w:sz="0" w:space="0" w:color="auto"/>
            <w:right w:val="none" w:sz="0" w:space="0" w:color="auto"/>
          </w:divBdr>
        </w:div>
      </w:divsChild>
    </w:div>
    <w:div w:id="246571587">
      <w:bodyDiv w:val="1"/>
      <w:marLeft w:val="0"/>
      <w:marRight w:val="0"/>
      <w:marTop w:val="0"/>
      <w:marBottom w:val="0"/>
      <w:divBdr>
        <w:top w:val="none" w:sz="0" w:space="0" w:color="auto"/>
        <w:left w:val="none" w:sz="0" w:space="0" w:color="auto"/>
        <w:bottom w:val="none" w:sz="0" w:space="0" w:color="auto"/>
        <w:right w:val="none" w:sz="0" w:space="0" w:color="auto"/>
      </w:divBdr>
      <w:divsChild>
        <w:div w:id="416756681">
          <w:marLeft w:val="360"/>
          <w:marRight w:val="0"/>
          <w:marTop w:val="67"/>
          <w:marBottom w:val="0"/>
          <w:divBdr>
            <w:top w:val="none" w:sz="0" w:space="0" w:color="auto"/>
            <w:left w:val="none" w:sz="0" w:space="0" w:color="auto"/>
            <w:bottom w:val="none" w:sz="0" w:space="0" w:color="auto"/>
            <w:right w:val="none" w:sz="0" w:space="0" w:color="auto"/>
          </w:divBdr>
        </w:div>
        <w:div w:id="1004865307">
          <w:marLeft w:val="360"/>
          <w:marRight w:val="0"/>
          <w:marTop w:val="67"/>
          <w:marBottom w:val="0"/>
          <w:divBdr>
            <w:top w:val="none" w:sz="0" w:space="0" w:color="auto"/>
            <w:left w:val="none" w:sz="0" w:space="0" w:color="auto"/>
            <w:bottom w:val="none" w:sz="0" w:space="0" w:color="auto"/>
            <w:right w:val="none" w:sz="0" w:space="0" w:color="auto"/>
          </w:divBdr>
        </w:div>
      </w:divsChild>
    </w:div>
    <w:div w:id="248732030">
      <w:bodyDiv w:val="1"/>
      <w:marLeft w:val="0"/>
      <w:marRight w:val="0"/>
      <w:marTop w:val="0"/>
      <w:marBottom w:val="0"/>
      <w:divBdr>
        <w:top w:val="none" w:sz="0" w:space="0" w:color="auto"/>
        <w:left w:val="none" w:sz="0" w:space="0" w:color="auto"/>
        <w:bottom w:val="none" w:sz="0" w:space="0" w:color="auto"/>
        <w:right w:val="none" w:sz="0" w:space="0" w:color="auto"/>
      </w:divBdr>
      <w:divsChild>
        <w:div w:id="176501127">
          <w:marLeft w:val="720"/>
          <w:marRight w:val="0"/>
          <w:marTop w:val="67"/>
          <w:marBottom w:val="0"/>
          <w:divBdr>
            <w:top w:val="none" w:sz="0" w:space="0" w:color="auto"/>
            <w:left w:val="none" w:sz="0" w:space="0" w:color="auto"/>
            <w:bottom w:val="none" w:sz="0" w:space="0" w:color="auto"/>
            <w:right w:val="none" w:sz="0" w:space="0" w:color="auto"/>
          </w:divBdr>
        </w:div>
        <w:div w:id="1921980448">
          <w:marLeft w:val="0"/>
          <w:marRight w:val="0"/>
          <w:marTop w:val="67"/>
          <w:marBottom w:val="0"/>
          <w:divBdr>
            <w:top w:val="none" w:sz="0" w:space="0" w:color="auto"/>
            <w:left w:val="none" w:sz="0" w:space="0" w:color="auto"/>
            <w:bottom w:val="none" w:sz="0" w:space="0" w:color="auto"/>
            <w:right w:val="none" w:sz="0" w:space="0" w:color="auto"/>
          </w:divBdr>
        </w:div>
      </w:divsChild>
    </w:div>
    <w:div w:id="252393650">
      <w:bodyDiv w:val="1"/>
      <w:marLeft w:val="0"/>
      <w:marRight w:val="0"/>
      <w:marTop w:val="0"/>
      <w:marBottom w:val="0"/>
      <w:divBdr>
        <w:top w:val="none" w:sz="0" w:space="0" w:color="auto"/>
        <w:left w:val="none" w:sz="0" w:space="0" w:color="auto"/>
        <w:bottom w:val="none" w:sz="0" w:space="0" w:color="auto"/>
        <w:right w:val="none" w:sz="0" w:space="0" w:color="auto"/>
      </w:divBdr>
    </w:div>
    <w:div w:id="263271642">
      <w:bodyDiv w:val="1"/>
      <w:marLeft w:val="0"/>
      <w:marRight w:val="0"/>
      <w:marTop w:val="0"/>
      <w:marBottom w:val="0"/>
      <w:divBdr>
        <w:top w:val="none" w:sz="0" w:space="0" w:color="auto"/>
        <w:left w:val="none" w:sz="0" w:space="0" w:color="auto"/>
        <w:bottom w:val="none" w:sz="0" w:space="0" w:color="auto"/>
        <w:right w:val="none" w:sz="0" w:space="0" w:color="auto"/>
      </w:divBdr>
      <w:divsChild>
        <w:div w:id="121047421">
          <w:marLeft w:val="547"/>
          <w:marRight w:val="0"/>
          <w:marTop w:val="96"/>
          <w:marBottom w:val="0"/>
          <w:divBdr>
            <w:top w:val="none" w:sz="0" w:space="0" w:color="auto"/>
            <w:left w:val="none" w:sz="0" w:space="0" w:color="auto"/>
            <w:bottom w:val="none" w:sz="0" w:space="0" w:color="auto"/>
            <w:right w:val="none" w:sz="0" w:space="0" w:color="auto"/>
          </w:divBdr>
        </w:div>
        <w:div w:id="376244912">
          <w:marLeft w:val="1166"/>
          <w:marRight w:val="0"/>
          <w:marTop w:val="86"/>
          <w:marBottom w:val="0"/>
          <w:divBdr>
            <w:top w:val="none" w:sz="0" w:space="0" w:color="auto"/>
            <w:left w:val="none" w:sz="0" w:space="0" w:color="auto"/>
            <w:bottom w:val="none" w:sz="0" w:space="0" w:color="auto"/>
            <w:right w:val="none" w:sz="0" w:space="0" w:color="auto"/>
          </w:divBdr>
        </w:div>
        <w:div w:id="1128863578">
          <w:marLeft w:val="1166"/>
          <w:marRight w:val="0"/>
          <w:marTop w:val="86"/>
          <w:marBottom w:val="0"/>
          <w:divBdr>
            <w:top w:val="none" w:sz="0" w:space="0" w:color="auto"/>
            <w:left w:val="none" w:sz="0" w:space="0" w:color="auto"/>
            <w:bottom w:val="none" w:sz="0" w:space="0" w:color="auto"/>
            <w:right w:val="none" w:sz="0" w:space="0" w:color="auto"/>
          </w:divBdr>
        </w:div>
        <w:div w:id="1267231614">
          <w:marLeft w:val="547"/>
          <w:marRight w:val="0"/>
          <w:marTop w:val="96"/>
          <w:marBottom w:val="0"/>
          <w:divBdr>
            <w:top w:val="none" w:sz="0" w:space="0" w:color="auto"/>
            <w:left w:val="none" w:sz="0" w:space="0" w:color="auto"/>
            <w:bottom w:val="none" w:sz="0" w:space="0" w:color="auto"/>
            <w:right w:val="none" w:sz="0" w:space="0" w:color="auto"/>
          </w:divBdr>
        </w:div>
        <w:div w:id="1374305908">
          <w:marLeft w:val="1166"/>
          <w:marRight w:val="0"/>
          <w:marTop w:val="86"/>
          <w:marBottom w:val="0"/>
          <w:divBdr>
            <w:top w:val="none" w:sz="0" w:space="0" w:color="auto"/>
            <w:left w:val="none" w:sz="0" w:space="0" w:color="auto"/>
            <w:bottom w:val="none" w:sz="0" w:space="0" w:color="auto"/>
            <w:right w:val="none" w:sz="0" w:space="0" w:color="auto"/>
          </w:divBdr>
        </w:div>
        <w:div w:id="1577014778">
          <w:marLeft w:val="547"/>
          <w:marRight w:val="0"/>
          <w:marTop w:val="96"/>
          <w:marBottom w:val="0"/>
          <w:divBdr>
            <w:top w:val="none" w:sz="0" w:space="0" w:color="auto"/>
            <w:left w:val="none" w:sz="0" w:space="0" w:color="auto"/>
            <w:bottom w:val="none" w:sz="0" w:space="0" w:color="auto"/>
            <w:right w:val="none" w:sz="0" w:space="0" w:color="auto"/>
          </w:divBdr>
        </w:div>
        <w:div w:id="1670401053">
          <w:marLeft w:val="1166"/>
          <w:marRight w:val="0"/>
          <w:marTop w:val="86"/>
          <w:marBottom w:val="0"/>
          <w:divBdr>
            <w:top w:val="none" w:sz="0" w:space="0" w:color="auto"/>
            <w:left w:val="none" w:sz="0" w:space="0" w:color="auto"/>
            <w:bottom w:val="none" w:sz="0" w:space="0" w:color="auto"/>
            <w:right w:val="none" w:sz="0" w:space="0" w:color="auto"/>
          </w:divBdr>
        </w:div>
        <w:div w:id="1918436752">
          <w:marLeft w:val="1166"/>
          <w:marRight w:val="0"/>
          <w:marTop w:val="86"/>
          <w:marBottom w:val="0"/>
          <w:divBdr>
            <w:top w:val="none" w:sz="0" w:space="0" w:color="auto"/>
            <w:left w:val="none" w:sz="0" w:space="0" w:color="auto"/>
            <w:bottom w:val="none" w:sz="0" w:space="0" w:color="auto"/>
            <w:right w:val="none" w:sz="0" w:space="0" w:color="auto"/>
          </w:divBdr>
        </w:div>
        <w:div w:id="1990398085">
          <w:marLeft w:val="547"/>
          <w:marRight w:val="0"/>
          <w:marTop w:val="96"/>
          <w:marBottom w:val="0"/>
          <w:divBdr>
            <w:top w:val="none" w:sz="0" w:space="0" w:color="auto"/>
            <w:left w:val="none" w:sz="0" w:space="0" w:color="auto"/>
            <w:bottom w:val="none" w:sz="0" w:space="0" w:color="auto"/>
            <w:right w:val="none" w:sz="0" w:space="0" w:color="auto"/>
          </w:divBdr>
        </w:div>
      </w:divsChild>
    </w:div>
    <w:div w:id="271136398">
      <w:bodyDiv w:val="1"/>
      <w:marLeft w:val="0"/>
      <w:marRight w:val="0"/>
      <w:marTop w:val="0"/>
      <w:marBottom w:val="0"/>
      <w:divBdr>
        <w:top w:val="none" w:sz="0" w:space="0" w:color="auto"/>
        <w:left w:val="none" w:sz="0" w:space="0" w:color="auto"/>
        <w:bottom w:val="none" w:sz="0" w:space="0" w:color="auto"/>
        <w:right w:val="none" w:sz="0" w:space="0" w:color="auto"/>
      </w:divBdr>
      <w:divsChild>
        <w:div w:id="396518828">
          <w:marLeft w:val="547"/>
          <w:marRight w:val="0"/>
          <w:marTop w:val="96"/>
          <w:marBottom w:val="0"/>
          <w:divBdr>
            <w:top w:val="none" w:sz="0" w:space="0" w:color="auto"/>
            <w:left w:val="none" w:sz="0" w:space="0" w:color="auto"/>
            <w:bottom w:val="none" w:sz="0" w:space="0" w:color="auto"/>
            <w:right w:val="none" w:sz="0" w:space="0" w:color="auto"/>
          </w:divBdr>
        </w:div>
      </w:divsChild>
    </w:div>
    <w:div w:id="276448907">
      <w:bodyDiv w:val="1"/>
      <w:marLeft w:val="0"/>
      <w:marRight w:val="0"/>
      <w:marTop w:val="0"/>
      <w:marBottom w:val="0"/>
      <w:divBdr>
        <w:top w:val="none" w:sz="0" w:space="0" w:color="auto"/>
        <w:left w:val="none" w:sz="0" w:space="0" w:color="auto"/>
        <w:bottom w:val="none" w:sz="0" w:space="0" w:color="auto"/>
        <w:right w:val="none" w:sz="0" w:space="0" w:color="auto"/>
      </w:divBdr>
      <w:divsChild>
        <w:div w:id="1360813390">
          <w:marLeft w:val="187"/>
          <w:marRight w:val="0"/>
          <w:marTop w:val="67"/>
          <w:marBottom w:val="0"/>
          <w:divBdr>
            <w:top w:val="none" w:sz="0" w:space="0" w:color="auto"/>
            <w:left w:val="none" w:sz="0" w:space="0" w:color="auto"/>
            <w:bottom w:val="none" w:sz="0" w:space="0" w:color="auto"/>
            <w:right w:val="none" w:sz="0" w:space="0" w:color="auto"/>
          </w:divBdr>
        </w:div>
      </w:divsChild>
    </w:div>
    <w:div w:id="284699823">
      <w:bodyDiv w:val="1"/>
      <w:marLeft w:val="0"/>
      <w:marRight w:val="0"/>
      <w:marTop w:val="0"/>
      <w:marBottom w:val="0"/>
      <w:divBdr>
        <w:top w:val="none" w:sz="0" w:space="0" w:color="auto"/>
        <w:left w:val="none" w:sz="0" w:space="0" w:color="auto"/>
        <w:bottom w:val="none" w:sz="0" w:space="0" w:color="auto"/>
        <w:right w:val="none" w:sz="0" w:space="0" w:color="auto"/>
      </w:divBdr>
      <w:divsChild>
        <w:div w:id="776876521">
          <w:marLeft w:val="1166"/>
          <w:marRight w:val="0"/>
          <w:marTop w:val="96"/>
          <w:marBottom w:val="0"/>
          <w:divBdr>
            <w:top w:val="none" w:sz="0" w:space="0" w:color="auto"/>
            <w:left w:val="none" w:sz="0" w:space="0" w:color="auto"/>
            <w:bottom w:val="none" w:sz="0" w:space="0" w:color="auto"/>
            <w:right w:val="none" w:sz="0" w:space="0" w:color="auto"/>
          </w:divBdr>
        </w:div>
        <w:div w:id="857155499">
          <w:marLeft w:val="547"/>
          <w:marRight w:val="0"/>
          <w:marTop w:val="115"/>
          <w:marBottom w:val="0"/>
          <w:divBdr>
            <w:top w:val="none" w:sz="0" w:space="0" w:color="auto"/>
            <w:left w:val="none" w:sz="0" w:space="0" w:color="auto"/>
            <w:bottom w:val="none" w:sz="0" w:space="0" w:color="auto"/>
            <w:right w:val="none" w:sz="0" w:space="0" w:color="auto"/>
          </w:divBdr>
        </w:div>
        <w:div w:id="1149127429">
          <w:marLeft w:val="547"/>
          <w:marRight w:val="0"/>
          <w:marTop w:val="115"/>
          <w:marBottom w:val="0"/>
          <w:divBdr>
            <w:top w:val="none" w:sz="0" w:space="0" w:color="auto"/>
            <w:left w:val="none" w:sz="0" w:space="0" w:color="auto"/>
            <w:bottom w:val="none" w:sz="0" w:space="0" w:color="auto"/>
            <w:right w:val="none" w:sz="0" w:space="0" w:color="auto"/>
          </w:divBdr>
        </w:div>
        <w:div w:id="1266840050">
          <w:marLeft w:val="1166"/>
          <w:marRight w:val="0"/>
          <w:marTop w:val="96"/>
          <w:marBottom w:val="0"/>
          <w:divBdr>
            <w:top w:val="none" w:sz="0" w:space="0" w:color="auto"/>
            <w:left w:val="none" w:sz="0" w:space="0" w:color="auto"/>
            <w:bottom w:val="none" w:sz="0" w:space="0" w:color="auto"/>
            <w:right w:val="none" w:sz="0" w:space="0" w:color="auto"/>
          </w:divBdr>
        </w:div>
        <w:div w:id="1793938916">
          <w:marLeft w:val="547"/>
          <w:marRight w:val="0"/>
          <w:marTop w:val="115"/>
          <w:marBottom w:val="0"/>
          <w:divBdr>
            <w:top w:val="none" w:sz="0" w:space="0" w:color="auto"/>
            <w:left w:val="none" w:sz="0" w:space="0" w:color="auto"/>
            <w:bottom w:val="none" w:sz="0" w:space="0" w:color="auto"/>
            <w:right w:val="none" w:sz="0" w:space="0" w:color="auto"/>
          </w:divBdr>
        </w:div>
        <w:div w:id="1811552980">
          <w:marLeft w:val="547"/>
          <w:marRight w:val="0"/>
          <w:marTop w:val="115"/>
          <w:marBottom w:val="0"/>
          <w:divBdr>
            <w:top w:val="none" w:sz="0" w:space="0" w:color="auto"/>
            <w:left w:val="none" w:sz="0" w:space="0" w:color="auto"/>
            <w:bottom w:val="none" w:sz="0" w:space="0" w:color="auto"/>
            <w:right w:val="none" w:sz="0" w:space="0" w:color="auto"/>
          </w:divBdr>
        </w:div>
        <w:div w:id="2071539103">
          <w:marLeft w:val="547"/>
          <w:marRight w:val="0"/>
          <w:marTop w:val="115"/>
          <w:marBottom w:val="0"/>
          <w:divBdr>
            <w:top w:val="none" w:sz="0" w:space="0" w:color="auto"/>
            <w:left w:val="none" w:sz="0" w:space="0" w:color="auto"/>
            <w:bottom w:val="none" w:sz="0" w:space="0" w:color="auto"/>
            <w:right w:val="none" w:sz="0" w:space="0" w:color="auto"/>
          </w:divBdr>
        </w:div>
      </w:divsChild>
    </w:div>
    <w:div w:id="289630923">
      <w:bodyDiv w:val="1"/>
      <w:marLeft w:val="0"/>
      <w:marRight w:val="0"/>
      <w:marTop w:val="0"/>
      <w:marBottom w:val="0"/>
      <w:divBdr>
        <w:top w:val="none" w:sz="0" w:space="0" w:color="auto"/>
        <w:left w:val="none" w:sz="0" w:space="0" w:color="auto"/>
        <w:bottom w:val="none" w:sz="0" w:space="0" w:color="auto"/>
        <w:right w:val="none" w:sz="0" w:space="0" w:color="auto"/>
      </w:divBdr>
      <w:divsChild>
        <w:div w:id="1054159192">
          <w:marLeft w:val="720"/>
          <w:marRight w:val="0"/>
          <w:marTop w:val="67"/>
          <w:marBottom w:val="0"/>
          <w:divBdr>
            <w:top w:val="none" w:sz="0" w:space="0" w:color="auto"/>
            <w:left w:val="none" w:sz="0" w:space="0" w:color="auto"/>
            <w:bottom w:val="none" w:sz="0" w:space="0" w:color="auto"/>
            <w:right w:val="none" w:sz="0" w:space="0" w:color="auto"/>
          </w:divBdr>
        </w:div>
        <w:div w:id="1688750023">
          <w:marLeft w:val="720"/>
          <w:marRight w:val="0"/>
          <w:marTop w:val="67"/>
          <w:marBottom w:val="0"/>
          <w:divBdr>
            <w:top w:val="none" w:sz="0" w:space="0" w:color="auto"/>
            <w:left w:val="none" w:sz="0" w:space="0" w:color="auto"/>
            <w:bottom w:val="none" w:sz="0" w:space="0" w:color="auto"/>
            <w:right w:val="none" w:sz="0" w:space="0" w:color="auto"/>
          </w:divBdr>
        </w:div>
      </w:divsChild>
    </w:div>
    <w:div w:id="296305190">
      <w:bodyDiv w:val="1"/>
      <w:marLeft w:val="0"/>
      <w:marRight w:val="0"/>
      <w:marTop w:val="0"/>
      <w:marBottom w:val="0"/>
      <w:divBdr>
        <w:top w:val="none" w:sz="0" w:space="0" w:color="auto"/>
        <w:left w:val="none" w:sz="0" w:space="0" w:color="auto"/>
        <w:bottom w:val="none" w:sz="0" w:space="0" w:color="auto"/>
        <w:right w:val="none" w:sz="0" w:space="0" w:color="auto"/>
      </w:divBdr>
      <w:divsChild>
        <w:div w:id="1657148507">
          <w:marLeft w:val="360"/>
          <w:marRight w:val="0"/>
          <w:marTop w:val="67"/>
          <w:marBottom w:val="0"/>
          <w:divBdr>
            <w:top w:val="none" w:sz="0" w:space="0" w:color="auto"/>
            <w:left w:val="none" w:sz="0" w:space="0" w:color="auto"/>
            <w:bottom w:val="none" w:sz="0" w:space="0" w:color="auto"/>
            <w:right w:val="none" w:sz="0" w:space="0" w:color="auto"/>
          </w:divBdr>
        </w:div>
        <w:div w:id="1780759720">
          <w:marLeft w:val="360"/>
          <w:marRight w:val="0"/>
          <w:marTop w:val="67"/>
          <w:marBottom w:val="0"/>
          <w:divBdr>
            <w:top w:val="none" w:sz="0" w:space="0" w:color="auto"/>
            <w:left w:val="none" w:sz="0" w:space="0" w:color="auto"/>
            <w:bottom w:val="none" w:sz="0" w:space="0" w:color="auto"/>
            <w:right w:val="none" w:sz="0" w:space="0" w:color="auto"/>
          </w:divBdr>
        </w:div>
      </w:divsChild>
    </w:div>
    <w:div w:id="302660883">
      <w:bodyDiv w:val="1"/>
      <w:marLeft w:val="0"/>
      <w:marRight w:val="0"/>
      <w:marTop w:val="0"/>
      <w:marBottom w:val="0"/>
      <w:divBdr>
        <w:top w:val="none" w:sz="0" w:space="0" w:color="auto"/>
        <w:left w:val="none" w:sz="0" w:space="0" w:color="auto"/>
        <w:bottom w:val="none" w:sz="0" w:space="0" w:color="auto"/>
        <w:right w:val="none" w:sz="0" w:space="0" w:color="auto"/>
      </w:divBdr>
    </w:div>
    <w:div w:id="305286191">
      <w:bodyDiv w:val="1"/>
      <w:marLeft w:val="0"/>
      <w:marRight w:val="0"/>
      <w:marTop w:val="0"/>
      <w:marBottom w:val="0"/>
      <w:divBdr>
        <w:top w:val="none" w:sz="0" w:space="0" w:color="auto"/>
        <w:left w:val="none" w:sz="0" w:space="0" w:color="auto"/>
        <w:bottom w:val="none" w:sz="0" w:space="0" w:color="auto"/>
        <w:right w:val="none" w:sz="0" w:space="0" w:color="auto"/>
      </w:divBdr>
      <w:divsChild>
        <w:div w:id="30149350">
          <w:marLeft w:val="547"/>
          <w:marRight w:val="0"/>
          <w:marTop w:val="115"/>
          <w:marBottom w:val="0"/>
          <w:divBdr>
            <w:top w:val="none" w:sz="0" w:space="0" w:color="auto"/>
            <w:left w:val="none" w:sz="0" w:space="0" w:color="auto"/>
            <w:bottom w:val="none" w:sz="0" w:space="0" w:color="auto"/>
            <w:right w:val="none" w:sz="0" w:space="0" w:color="auto"/>
          </w:divBdr>
        </w:div>
        <w:div w:id="632757445">
          <w:marLeft w:val="1166"/>
          <w:marRight w:val="0"/>
          <w:marTop w:val="96"/>
          <w:marBottom w:val="0"/>
          <w:divBdr>
            <w:top w:val="none" w:sz="0" w:space="0" w:color="auto"/>
            <w:left w:val="none" w:sz="0" w:space="0" w:color="auto"/>
            <w:bottom w:val="none" w:sz="0" w:space="0" w:color="auto"/>
            <w:right w:val="none" w:sz="0" w:space="0" w:color="auto"/>
          </w:divBdr>
        </w:div>
        <w:div w:id="1006402398">
          <w:marLeft w:val="1886"/>
          <w:marRight w:val="0"/>
          <w:marTop w:val="67"/>
          <w:marBottom w:val="0"/>
          <w:divBdr>
            <w:top w:val="none" w:sz="0" w:space="0" w:color="auto"/>
            <w:left w:val="none" w:sz="0" w:space="0" w:color="auto"/>
            <w:bottom w:val="none" w:sz="0" w:space="0" w:color="auto"/>
            <w:right w:val="none" w:sz="0" w:space="0" w:color="auto"/>
          </w:divBdr>
        </w:div>
        <w:div w:id="1834295962">
          <w:marLeft w:val="1886"/>
          <w:marRight w:val="0"/>
          <w:marTop w:val="67"/>
          <w:marBottom w:val="0"/>
          <w:divBdr>
            <w:top w:val="none" w:sz="0" w:space="0" w:color="auto"/>
            <w:left w:val="none" w:sz="0" w:space="0" w:color="auto"/>
            <w:bottom w:val="none" w:sz="0" w:space="0" w:color="auto"/>
            <w:right w:val="none" w:sz="0" w:space="0" w:color="auto"/>
          </w:divBdr>
        </w:div>
        <w:div w:id="2034914396">
          <w:marLeft w:val="1166"/>
          <w:marRight w:val="0"/>
          <w:marTop w:val="96"/>
          <w:marBottom w:val="0"/>
          <w:divBdr>
            <w:top w:val="none" w:sz="0" w:space="0" w:color="auto"/>
            <w:left w:val="none" w:sz="0" w:space="0" w:color="auto"/>
            <w:bottom w:val="none" w:sz="0" w:space="0" w:color="auto"/>
            <w:right w:val="none" w:sz="0" w:space="0" w:color="auto"/>
          </w:divBdr>
        </w:div>
      </w:divsChild>
    </w:div>
    <w:div w:id="310405149">
      <w:bodyDiv w:val="1"/>
      <w:marLeft w:val="0"/>
      <w:marRight w:val="0"/>
      <w:marTop w:val="0"/>
      <w:marBottom w:val="0"/>
      <w:divBdr>
        <w:top w:val="none" w:sz="0" w:space="0" w:color="auto"/>
        <w:left w:val="none" w:sz="0" w:space="0" w:color="auto"/>
        <w:bottom w:val="none" w:sz="0" w:space="0" w:color="auto"/>
        <w:right w:val="none" w:sz="0" w:space="0" w:color="auto"/>
      </w:divBdr>
      <w:divsChild>
        <w:div w:id="647975091">
          <w:marLeft w:val="274"/>
          <w:marRight w:val="0"/>
          <w:marTop w:val="67"/>
          <w:marBottom w:val="0"/>
          <w:divBdr>
            <w:top w:val="none" w:sz="0" w:space="0" w:color="auto"/>
            <w:left w:val="none" w:sz="0" w:space="0" w:color="auto"/>
            <w:bottom w:val="none" w:sz="0" w:space="0" w:color="auto"/>
            <w:right w:val="none" w:sz="0" w:space="0" w:color="auto"/>
          </w:divBdr>
        </w:div>
        <w:div w:id="2129814045">
          <w:marLeft w:val="274"/>
          <w:marRight w:val="0"/>
          <w:marTop w:val="67"/>
          <w:marBottom w:val="0"/>
          <w:divBdr>
            <w:top w:val="none" w:sz="0" w:space="0" w:color="auto"/>
            <w:left w:val="none" w:sz="0" w:space="0" w:color="auto"/>
            <w:bottom w:val="none" w:sz="0" w:space="0" w:color="auto"/>
            <w:right w:val="none" w:sz="0" w:space="0" w:color="auto"/>
          </w:divBdr>
        </w:div>
      </w:divsChild>
    </w:div>
    <w:div w:id="314725485">
      <w:bodyDiv w:val="1"/>
      <w:marLeft w:val="0"/>
      <w:marRight w:val="0"/>
      <w:marTop w:val="0"/>
      <w:marBottom w:val="0"/>
      <w:divBdr>
        <w:top w:val="none" w:sz="0" w:space="0" w:color="auto"/>
        <w:left w:val="none" w:sz="0" w:space="0" w:color="auto"/>
        <w:bottom w:val="none" w:sz="0" w:space="0" w:color="auto"/>
        <w:right w:val="none" w:sz="0" w:space="0" w:color="auto"/>
      </w:divBdr>
      <w:divsChild>
        <w:div w:id="1497182691">
          <w:marLeft w:val="0"/>
          <w:marRight w:val="0"/>
          <w:marTop w:val="53"/>
          <w:marBottom w:val="0"/>
          <w:divBdr>
            <w:top w:val="none" w:sz="0" w:space="0" w:color="auto"/>
            <w:left w:val="none" w:sz="0" w:space="0" w:color="auto"/>
            <w:bottom w:val="none" w:sz="0" w:space="0" w:color="auto"/>
            <w:right w:val="none" w:sz="0" w:space="0" w:color="auto"/>
          </w:divBdr>
        </w:div>
        <w:div w:id="1665627348">
          <w:marLeft w:val="274"/>
          <w:marRight w:val="0"/>
          <w:marTop w:val="53"/>
          <w:marBottom w:val="0"/>
          <w:divBdr>
            <w:top w:val="none" w:sz="0" w:space="0" w:color="auto"/>
            <w:left w:val="none" w:sz="0" w:space="0" w:color="auto"/>
            <w:bottom w:val="none" w:sz="0" w:space="0" w:color="auto"/>
            <w:right w:val="none" w:sz="0" w:space="0" w:color="auto"/>
          </w:divBdr>
        </w:div>
      </w:divsChild>
    </w:div>
    <w:div w:id="316300171">
      <w:bodyDiv w:val="1"/>
      <w:marLeft w:val="0"/>
      <w:marRight w:val="0"/>
      <w:marTop w:val="0"/>
      <w:marBottom w:val="0"/>
      <w:divBdr>
        <w:top w:val="none" w:sz="0" w:space="0" w:color="auto"/>
        <w:left w:val="none" w:sz="0" w:space="0" w:color="auto"/>
        <w:bottom w:val="none" w:sz="0" w:space="0" w:color="auto"/>
        <w:right w:val="none" w:sz="0" w:space="0" w:color="auto"/>
      </w:divBdr>
      <w:divsChild>
        <w:div w:id="433138797">
          <w:marLeft w:val="101"/>
          <w:marRight w:val="0"/>
          <w:marTop w:val="67"/>
          <w:marBottom w:val="0"/>
          <w:divBdr>
            <w:top w:val="none" w:sz="0" w:space="0" w:color="auto"/>
            <w:left w:val="none" w:sz="0" w:space="0" w:color="auto"/>
            <w:bottom w:val="none" w:sz="0" w:space="0" w:color="auto"/>
            <w:right w:val="none" w:sz="0" w:space="0" w:color="auto"/>
          </w:divBdr>
        </w:div>
        <w:div w:id="1046216885">
          <w:marLeft w:val="101"/>
          <w:marRight w:val="0"/>
          <w:marTop w:val="67"/>
          <w:marBottom w:val="0"/>
          <w:divBdr>
            <w:top w:val="none" w:sz="0" w:space="0" w:color="auto"/>
            <w:left w:val="none" w:sz="0" w:space="0" w:color="auto"/>
            <w:bottom w:val="none" w:sz="0" w:space="0" w:color="auto"/>
            <w:right w:val="none" w:sz="0" w:space="0" w:color="auto"/>
          </w:divBdr>
        </w:div>
        <w:div w:id="1973048813">
          <w:marLeft w:val="101"/>
          <w:marRight w:val="0"/>
          <w:marTop w:val="67"/>
          <w:marBottom w:val="0"/>
          <w:divBdr>
            <w:top w:val="none" w:sz="0" w:space="0" w:color="auto"/>
            <w:left w:val="none" w:sz="0" w:space="0" w:color="auto"/>
            <w:bottom w:val="none" w:sz="0" w:space="0" w:color="auto"/>
            <w:right w:val="none" w:sz="0" w:space="0" w:color="auto"/>
          </w:divBdr>
        </w:div>
      </w:divsChild>
    </w:div>
    <w:div w:id="322513394">
      <w:bodyDiv w:val="1"/>
      <w:marLeft w:val="0"/>
      <w:marRight w:val="0"/>
      <w:marTop w:val="0"/>
      <w:marBottom w:val="0"/>
      <w:divBdr>
        <w:top w:val="none" w:sz="0" w:space="0" w:color="auto"/>
        <w:left w:val="none" w:sz="0" w:space="0" w:color="auto"/>
        <w:bottom w:val="none" w:sz="0" w:space="0" w:color="auto"/>
        <w:right w:val="none" w:sz="0" w:space="0" w:color="auto"/>
      </w:divBdr>
      <w:divsChild>
        <w:div w:id="31002729">
          <w:marLeft w:val="547"/>
          <w:marRight w:val="0"/>
          <w:marTop w:val="115"/>
          <w:marBottom w:val="0"/>
          <w:divBdr>
            <w:top w:val="none" w:sz="0" w:space="0" w:color="auto"/>
            <w:left w:val="none" w:sz="0" w:space="0" w:color="auto"/>
            <w:bottom w:val="none" w:sz="0" w:space="0" w:color="auto"/>
            <w:right w:val="none" w:sz="0" w:space="0" w:color="auto"/>
          </w:divBdr>
        </w:div>
        <w:div w:id="673338307">
          <w:marLeft w:val="547"/>
          <w:marRight w:val="0"/>
          <w:marTop w:val="115"/>
          <w:marBottom w:val="0"/>
          <w:divBdr>
            <w:top w:val="none" w:sz="0" w:space="0" w:color="auto"/>
            <w:left w:val="none" w:sz="0" w:space="0" w:color="auto"/>
            <w:bottom w:val="none" w:sz="0" w:space="0" w:color="auto"/>
            <w:right w:val="none" w:sz="0" w:space="0" w:color="auto"/>
          </w:divBdr>
        </w:div>
        <w:div w:id="2055304965">
          <w:marLeft w:val="547"/>
          <w:marRight w:val="0"/>
          <w:marTop w:val="115"/>
          <w:marBottom w:val="0"/>
          <w:divBdr>
            <w:top w:val="none" w:sz="0" w:space="0" w:color="auto"/>
            <w:left w:val="none" w:sz="0" w:space="0" w:color="auto"/>
            <w:bottom w:val="none" w:sz="0" w:space="0" w:color="auto"/>
            <w:right w:val="none" w:sz="0" w:space="0" w:color="auto"/>
          </w:divBdr>
        </w:div>
        <w:div w:id="2070179334">
          <w:marLeft w:val="547"/>
          <w:marRight w:val="0"/>
          <w:marTop w:val="115"/>
          <w:marBottom w:val="0"/>
          <w:divBdr>
            <w:top w:val="none" w:sz="0" w:space="0" w:color="auto"/>
            <w:left w:val="none" w:sz="0" w:space="0" w:color="auto"/>
            <w:bottom w:val="none" w:sz="0" w:space="0" w:color="auto"/>
            <w:right w:val="none" w:sz="0" w:space="0" w:color="auto"/>
          </w:divBdr>
        </w:div>
      </w:divsChild>
    </w:div>
    <w:div w:id="327439774">
      <w:bodyDiv w:val="1"/>
      <w:marLeft w:val="0"/>
      <w:marRight w:val="0"/>
      <w:marTop w:val="0"/>
      <w:marBottom w:val="0"/>
      <w:divBdr>
        <w:top w:val="none" w:sz="0" w:space="0" w:color="auto"/>
        <w:left w:val="none" w:sz="0" w:space="0" w:color="auto"/>
        <w:bottom w:val="none" w:sz="0" w:space="0" w:color="auto"/>
        <w:right w:val="none" w:sz="0" w:space="0" w:color="auto"/>
      </w:divBdr>
      <w:divsChild>
        <w:div w:id="691226089">
          <w:marLeft w:val="187"/>
          <w:marRight w:val="0"/>
          <w:marTop w:val="67"/>
          <w:marBottom w:val="0"/>
          <w:divBdr>
            <w:top w:val="none" w:sz="0" w:space="0" w:color="auto"/>
            <w:left w:val="none" w:sz="0" w:space="0" w:color="auto"/>
            <w:bottom w:val="none" w:sz="0" w:space="0" w:color="auto"/>
            <w:right w:val="none" w:sz="0" w:space="0" w:color="auto"/>
          </w:divBdr>
        </w:div>
      </w:divsChild>
    </w:div>
    <w:div w:id="336664024">
      <w:bodyDiv w:val="1"/>
      <w:marLeft w:val="0"/>
      <w:marRight w:val="0"/>
      <w:marTop w:val="0"/>
      <w:marBottom w:val="0"/>
      <w:divBdr>
        <w:top w:val="none" w:sz="0" w:space="0" w:color="auto"/>
        <w:left w:val="none" w:sz="0" w:space="0" w:color="auto"/>
        <w:bottom w:val="none" w:sz="0" w:space="0" w:color="auto"/>
        <w:right w:val="none" w:sz="0" w:space="0" w:color="auto"/>
      </w:divBdr>
      <w:divsChild>
        <w:div w:id="57024910">
          <w:marLeft w:val="446"/>
          <w:marRight w:val="0"/>
          <w:marTop w:val="67"/>
          <w:marBottom w:val="0"/>
          <w:divBdr>
            <w:top w:val="none" w:sz="0" w:space="0" w:color="auto"/>
            <w:left w:val="none" w:sz="0" w:space="0" w:color="auto"/>
            <w:bottom w:val="none" w:sz="0" w:space="0" w:color="auto"/>
            <w:right w:val="none" w:sz="0" w:space="0" w:color="auto"/>
          </w:divBdr>
        </w:div>
        <w:div w:id="826746949">
          <w:marLeft w:val="446"/>
          <w:marRight w:val="0"/>
          <w:marTop w:val="67"/>
          <w:marBottom w:val="0"/>
          <w:divBdr>
            <w:top w:val="none" w:sz="0" w:space="0" w:color="auto"/>
            <w:left w:val="none" w:sz="0" w:space="0" w:color="auto"/>
            <w:bottom w:val="none" w:sz="0" w:space="0" w:color="auto"/>
            <w:right w:val="none" w:sz="0" w:space="0" w:color="auto"/>
          </w:divBdr>
        </w:div>
        <w:div w:id="1159421189">
          <w:marLeft w:val="446"/>
          <w:marRight w:val="0"/>
          <w:marTop w:val="67"/>
          <w:marBottom w:val="0"/>
          <w:divBdr>
            <w:top w:val="none" w:sz="0" w:space="0" w:color="auto"/>
            <w:left w:val="none" w:sz="0" w:space="0" w:color="auto"/>
            <w:bottom w:val="none" w:sz="0" w:space="0" w:color="auto"/>
            <w:right w:val="none" w:sz="0" w:space="0" w:color="auto"/>
          </w:divBdr>
        </w:div>
        <w:div w:id="1181897555">
          <w:marLeft w:val="446"/>
          <w:marRight w:val="0"/>
          <w:marTop w:val="67"/>
          <w:marBottom w:val="0"/>
          <w:divBdr>
            <w:top w:val="none" w:sz="0" w:space="0" w:color="auto"/>
            <w:left w:val="none" w:sz="0" w:space="0" w:color="auto"/>
            <w:bottom w:val="none" w:sz="0" w:space="0" w:color="auto"/>
            <w:right w:val="none" w:sz="0" w:space="0" w:color="auto"/>
          </w:divBdr>
        </w:div>
        <w:div w:id="1551769296">
          <w:marLeft w:val="446"/>
          <w:marRight w:val="0"/>
          <w:marTop w:val="67"/>
          <w:marBottom w:val="0"/>
          <w:divBdr>
            <w:top w:val="none" w:sz="0" w:space="0" w:color="auto"/>
            <w:left w:val="none" w:sz="0" w:space="0" w:color="auto"/>
            <w:bottom w:val="none" w:sz="0" w:space="0" w:color="auto"/>
            <w:right w:val="none" w:sz="0" w:space="0" w:color="auto"/>
          </w:divBdr>
        </w:div>
      </w:divsChild>
    </w:div>
    <w:div w:id="337007313">
      <w:bodyDiv w:val="1"/>
      <w:marLeft w:val="0"/>
      <w:marRight w:val="0"/>
      <w:marTop w:val="0"/>
      <w:marBottom w:val="0"/>
      <w:divBdr>
        <w:top w:val="none" w:sz="0" w:space="0" w:color="auto"/>
        <w:left w:val="none" w:sz="0" w:space="0" w:color="auto"/>
        <w:bottom w:val="none" w:sz="0" w:space="0" w:color="auto"/>
        <w:right w:val="none" w:sz="0" w:space="0" w:color="auto"/>
      </w:divBdr>
      <w:divsChild>
        <w:div w:id="291133146">
          <w:marLeft w:val="547"/>
          <w:marRight w:val="0"/>
          <w:marTop w:val="154"/>
          <w:marBottom w:val="0"/>
          <w:divBdr>
            <w:top w:val="none" w:sz="0" w:space="0" w:color="auto"/>
            <w:left w:val="none" w:sz="0" w:space="0" w:color="auto"/>
            <w:bottom w:val="none" w:sz="0" w:space="0" w:color="auto"/>
            <w:right w:val="none" w:sz="0" w:space="0" w:color="auto"/>
          </w:divBdr>
        </w:div>
        <w:div w:id="787168000">
          <w:marLeft w:val="547"/>
          <w:marRight w:val="0"/>
          <w:marTop w:val="154"/>
          <w:marBottom w:val="0"/>
          <w:divBdr>
            <w:top w:val="none" w:sz="0" w:space="0" w:color="auto"/>
            <w:left w:val="none" w:sz="0" w:space="0" w:color="auto"/>
            <w:bottom w:val="none" w:sz="0" w:space="0" w:color="auto"/>
            <w:right w:val="none" w:sz="0" w:space="0" w:color="auto"/>
          </w:divBdr>
        </w:div>
        <w:div w:id="1721395021">
          <w:marLeft w:val="547"/>
          <w:marRight w:val="0"/>
          <w:marTop w:val="154"/>
          <w:marBottom w:val="0"/>
          <w:divBdr>
            <w:top w:val="none" w:sz="0" w:space="0" w:color="auto"/>
            <w:left w:val="none" w:sz="0" w:space="0" w:color="auto"/>
            <w:bottom w:val="none" w:sz="0" w:space="0" w:color="auto"/>
            <w:right w:val="none" w:sz="0" w:space="0" w:color="auto"/>
          </w:divBdr>
        </w:div>
      </w:divsChild>
    </w:div>
    <w:div w:id="343476438">
      <w:bodyDiv w:val="1"/>
      <w:marLeft w:val="0"/>
      <w:marRight w:val="0"/>
      <w:marTop w:val="0"/>
      <w:marBottom w:val="0"/>
      <w:divBdr>
        <w:top w:val="none" w:sz="0" w:space="0" w:color="auto"/>
        <w:left w:val="none" w:sz="0" w:space="0" w:color="auto"/>
        <w:bottom w:val="none" w:sz="0" w:space="0" w:color="auto"/>
        <w:right w:val="none" w:sz="0" w:space="0" w:color="auto"/>
      </w:divBdr>
      <w:divsChild>
        <w:div w:id="400830687">
          <w:marLeft w:val="187"/>
          <w:marRight w:val="0"/>
          <w:marTop w:val="67"/>
          <w:marBottom w:val="0"/>
          <w:divBdr>
            <w:top w:val="none" w:sz="0" w:space="0" w:color="auto"/>
            <w:left w:val="none" w:sz="0" w:space="0" w:color="auto"/>
            <w:bottom w:val="none" w:sz="0" w:space="0" w:color="auto"/>
            <w:right w:val="none" w:sz="0" w:space="0" w:color="auto"/>
          </w:divBdr>
        </w:div>
        <w:div w:id="689064439">
          <w:marLeft w:val="187"/>
          <w:marRight w:val="0"/>
          <w:marTop w:val="67"/>
          <w:marBottom w:val="0"/>
          <w:divBdr>
            <w:top w:val="none" w:sz="0" w:space="0" w:color="auto"/>
            <w:left w:val="none" w:sz="0" w:space="0" w:color="auto"/>
            <w:bottom w:val="none" w:sz="0" w:space="0" w:color="auto"/>
            <w:right w:val="none" w:sz="0" w:space="0" w:color="auto"/>
          </w:divBdr>
        </w:div>
        <w:div w:id="814030047">
          <w:marLeft w:val="907"/>
          <w:marRight w:val="0"/>
          <w:marTop w:val="67"/>
          <w:marBottom w:val="0"/>
          <w:divBdr>
            <w:top w:val="none" w:sz="0" w:space="0" w:color="auto"/>
            <w:left w:val="none" w:sz="0" w:space="0" w:color="auto"/>
            <w:bottom w:val="none" w:sz="0" w:space="0" w:color="auto"/>
            <w:right w:val="none" w:sz="0" w:space="0" w:color="auto"/>
          </w:divBdr>
        </w:div>
        <w:div w:id="829490411">
          <w:marLeft w:val="187"/>
          <w:marRight w:val="0"/>
          <w:marTop w:val="67"/>
          <w:marBottom w:val="0"/>
          <w:divBdr>
            <w:top w:val="none" w:sz="0" w:space="0" w:color="auto"/>
            <w:left w:val="none" w:sz="0" w:space="0" w:color="auto"/>
            <w:bottom w:val="none" w:sz="0" w:space="0" w:color="auto"/>
            <w:right w:val="none" w:sz="0" w:space="0" w:color="auto"/>
          </w:divBdr>
        </w:div>
        <w:div w:id="1326014168">
          <w:marLeft w:val="907"/>
          <w:marRight w:val="0"/>
          <w:marTop w:val="67"/>
          <w:marBottom w:val="0"/>
          <w:divBdr>
            <w:top w:val="none" w:sz="0" w:space="0" w:color="auto"/>
            <w:left w:val="none" w:sz="0" w:space="0" w:color="auto"/>
            <w:bottom w:val="none" w:sz="0" w:space="0" w:color="auto"/>
            <w:right w:val="none" w:sz="0" w:space="0" w:color="auto"/>
          </w:divBdr>
        </w:div>
        <w:div w:id="1422873531">
          <w:marLeft w:val="187"/>
          <w:marRight w:val="0"/>
          <w:marTop w:val="67"/>
          <w:marBottom w:val="0"/>
          <w:divBdr>
            <w:top w:val="none" w:sz="0" w:space="0" w:color="auto"/>
            <w:left w:val="none" w:sz="0" w:space="0" w:color="auto"/>
            <w:bottom w:val="none" w:sz="0" w:space="0" w:color="auto"/>
            <w:right w:val="none" w:sz="0" w:space="0" w:color="auto"/>
          </w:divBdr>
        </w:div>
        <w:div w:id="1705983785">
          <w:marLeft w:val="187"/>
          <w:marRight w:val="0"/>
          <w:marTop w:val="67"/>
          <w:marBottom w:val="0"/>
          <w:divBdr>
            <w:top w:val="none" w:sz="0" w:space="0" w:color="auto"/>
            <w:left w:val="none" w:sz="0" w:space="0" w:color="auto"/>
            <w:bottom w:val="none" w:sz="0" w:space="0" w:color="auto"/>
            <w:right w:val="none" w:sz="0" w:space="0" w:color="auto"/>
          </w:divBdr>
        </w:div>
      </w:divsChild>
    </w:div>
    <w:div w:id="347176888">
      <w:bodyDiv w:val="1"/>
      <w:marLeft w:val="0"/>
      <w:marRight w:val="0"/>
      <w:marTop w:val="0"/>
      <w:marBottom w:val="0"/>
      <w:divBdr>
        <w:top w:val="none" w:sz="0" w:space="0" w:color="auto"/>
        <w:left w:val="none" w:sz="0" w:space="0" w:color="auto"/>
        <w:bottom w:val="none" w:sz="0" w:space="0" w:color="auto"/>
        <w:right w:val="none" w:sz="0" w:space="0" w:color="auto"/>
      </w:divBdr>
      <w:divsChild>
        <w:div w:id="707998127">
          <w:marLeft w:val="1166"/>
          <w:marRight w:val="0"/>
          <w:marTop w:val="82"/>
          <w:marBottom w:val="0"/>
          <w:divBdr>
            <w:top w:val="none" w:sz="0" w:space="0" w:color="auto"/>
            <w:left w:val="none" w:sz="0" w:space="0" w:color="auto"/>
            <w:bottom w:val="none" w:sz="0" w:space="0" w:color="auto"/>
            <w:right w:val="none" w:sz="0" w:space="0" w:color="auto"/>
          </w:divBdr>
        </w:div>
        <w:div w:id="987510759">
          <w:marLeft w:val="547"/>
          <w:marRight w:val="0"/>
          <w:marTop w:val="115"/>
          <w:marBottom w:val="0"/>
          <w:divBdr>
            <w:top w:val="none" w:sz="0" w:space="0" w:color="auto"/>
            <w:left w:val="none" w:sz="0" w:space="0" w:color="auto"/>
            <w:bottom w:val="none" w:sz="0" w:space="0" w:color="auto"/>
            <w:right w:val="none" w:sz="0" w:space="0" w:color="auto"/>
          </w:divBdr>
        </w:div>
      </w:divsChild>
    </w:div>
    <w:div w:id="359476057">
      <w:bodyDiv w:val="1"/>
      <w:marLeft w:val="0"/>
      <w:marRight w:val="0"/>
      <w:marTop w:val="0"/>
      <w:marBottom w:val="0"/>
      <w:divBdr>
        <w:top w:val="none" w:sz="0" w:space="0" w:color="auto"/>
        <w:left w:val="none" w:sz="0" w:space="0" w:color="auto"/>
        <w:bottom w:val="none" w:sz="0" w:space="0" w:color="auto"/>
        <w:right w:val="none" w:sz="0" w:space="0" w:color="auto"/>
      </w:divBdr>
    </w:div>
    <w:div w:id="361127634">
      <w:bodyDiv w:val="1"/>
      <w:marLeft w:val="0"/>
      <w:marRight w:val="0"/>
      <w:marTop w:val="0"/>
      <w:marBottom w:val="0"/>
      <w:divBdr>
        <w:top w:val="none" w:sz="0" w:space="0" w:color="auto"/>
        <w:left w:val="none" w:sz="0" w:space="0" w:color="auto"/>
        <w:bottom w:val="none" w:sz="0" w:space="0" w:color="auto"/>
        <w:right w:val="none" w:sz="0" w:space="0" w:color="auto"/>
      </w:divBdr>
      <w:divsChild>
        <w:div w:id="489253840">
          <w:marLeft w:val="0"/>
          <w:marRight w:val="0"/>
          <w:marTop w:val="67"/>
          <w:marBottom w:val="0"/>
          <w:divBdr>
            <w:top w:val="none" w:sz="0" w:space="0" w:color="auto"/>
            <w:left w:val="none" w:sz="0" w:space="0" w:color="auto"/>
            <w:bottom w:val="none" w:sz="0" w:space="0" w:color="auto"/>
            <w:right w:val="none" w:sz="0" w:space="0" w:color="auto"/>
          </w:divBdr>
        </w:div>
        <w:div w:id="838352484">
          <w:marLeft w:val="0"/>
          <w:marRight w:val="0"/>
          <w:marTop w:val="67"/>
          <w:marBottom w:val="0"/>
          <w:divBdr>
            <w:top w:val="none" w:sz="0" w:space="0" w:color="auto"/>
            <w:left w:val="none" w:sz="0" w:space="0" w:color="auto"/>
            <w:bottom w:val="none" w:sz="0" w:space="0" w:color="auto"/>
            <w:right w:val="none" w:sz="0" w:space="0" w:color="auto"/>
          </w:divBdr>
        </w:div>
        <w:div w:id="1054308986">
          <w:marLeft w:val="0"/>
          <w:marRight w:val="0"/>
          <w:marTop w:val="67"/>
          <w:marBottom w:val="0"/>
          <w:divBdr>
            <w:top w:val="none" w:sz="0" w:space="0" w:color="auto"/>
            <w:left w:val="none" w:sz="0" w:space="0" w:color="auto"/>
            <w:bottom w:val="none" w:sz="0" w:space="0" w:color="auto"/>
            <w:right w:val="none" w:sz="0" w:space="0" w:color="auto"/>
          </w:divBdr>
        </w:div>
        <w:div w:id="1143935485">
          <w:marLeft w:val="0"/>
          <w:marRight w:val="0"/>
          <w:marTop w:val="67"/>
          <w:marBottom w:val="0"/>
          <w:divBdr>
            <w:top w:val="none" w:sz="0" w:space="0" w:color="auto"/>
            <w:left w:val="none" w:sz="0" w:space="0" w:color="auto"/>
            <w:bottom w:val="none" w:sz="0" w:space="0" w:color="auto"/>
            <w:right w:val="none" w:sz="0" w:space="0" w:color="auto"/>
          </w:divBdr>
        </w:div>
        <w:div w:id="2035497365">
          <w:marLeft w:val="0"/>
          <w:marRight w:val="0"/>
          <w:marTop w:val="67"/>
          <w:marBottom w:val="0"/>
          <w:divBdr>
            <w:top w:val="none" w:sz="0" w:space="0" w:color="auto"/>
            <w:left w:val="none" w:sz="0" w:space="0" w:color="auto"/>
            <w:bottom w:val="none" w:sz="0" w:space="0" w:color="auto"/>
            <w:right w:val="none" w:sz="0" w:space="0" w:color="auto"/>
          </w:divBdr>
        </w:div>
      </w:divsChild>
    </w:div>
    <w:div w:id="361594315">
      <w:bodyDiv w:val="1"/>
      <w:marLeft w:val="0"/>
      <w:marRight w:val="0"/>
      <w:marTop w:val="0"/>
      <w:marBottom w:val="0"/>
      <w:divBdr>
        <w:top w:val="none" w:sz="0" w:space="0" w:color="auto"/>
        <w:left w:val="none" w:sz="0" w:space="0" w:color="auto"/>
        <w:bottom w:val="none" w:sz="0" w:space="0" w:color="auto"/>
        <w:right w:val="none" w:sz="0" w:space="0" w:color="auto"/>
      </w:divBdr>
      <w:divsChild>
        <w:div w:id="984744043">
          <w:marLeft w:val="720"/>
          <w:marRight w:val="0"/>
          <w:marTop w:val="67"/>
          <w:marBottom w:val="0"/>
          <w:divBdr>
            <w:top w:val="none" w:sz="0" w:space="0" w:color="auto"/>
            <w:left w:val="none" w:sz="0" w:space="0" w:color="auto"/>
            <w:bottom w:val="none" w:sz="0" w:space="0" w:color="auto"/>
            <w:right w:val="none" w:sz="0" w:space="0" w:color="auto"/>
          </w:divBdr>
        </w:div>
        <w:div w:id="1624068340">
          <w:marLeft w:val="720"/>
          <w:marRight w:val="0"/>
          <w:marTop w:val="67"/>
          <w:marBottom w:val="0"/>
          <w:divBdr>
            <w:top w:val="none" w:sz="0" w:space="0" w:color="auto"/>
            <w:left w:val="none" w:sz="0" w:space="0" w:color="auto"/>
            <w:bottom w:val="none" w:sz="0" w:space="0" w:color="auto"/>
            <w:right w:val="none" w:sz="0" w:space="0" w:color="auto"/>
          </w:divBdr>
        </w:div>
      </w:divsChild>
    </w:div>
    <w:div w:id="364449317">
      <w:bodyDiv w:val="1"/>
      <w:marLeft w:val="0"/>
      <w:marRight w:val="0"/>
      <w:marTop w:val="0"/>
      <w:marBottom w:val="0"/>
      <w:divBdr>
        <w:top w:val="none" w:sz="0" w:space="0" w:color="auto"/>
        <w:left w:val="none" w:sz="0" w:space="0" w:color="auto"/>
        <w:bottom w:val="none" w:sz="0" w:space="0" w:color="auto"/>
        <w:right w:val="none" w:sz="0" w:space="0" w:color="auto"/>
      </w:divBdr>
      <w:divsChild>
        <w:div w:id="1152985720">
          <w:marLeft w:val="274"/>
          <w:marRight w:val="0"/>
          <w:marTop w:val="67"/>
          <w:marBottom w:val="0"/>
          <w:divBdr>
            <w:top w:val="none" w:sz="0" w:space="0" w:color="auto"/>
            <w:left w:val="none" w:sz="0" w:space="0" w:color="auto"/>
            <w:bottom w:val="none" w:sz="0" w:space="0" w:color="auto"/>
            <w:right w:val="none" w:sz="0" w:space="0" w:color="auto"/>
          </w:divBdr>
        </w:div>
        <w:div w:id="1242057947">
          <w:marLeft w:val="0"/>
          <w:marRight w:val="0"/>
          <w:marTop w:val="67"/>
          <w:marBottom w:val="0"/>
          <w:divBdr>
            <w:top w:val="none" w:sz="0" w:space="0" w:color="auto"/>
            <w:left w:val="none" w:sz="0" w:space="0" w:color="auto"/>
            <w:bottom w:val="none" w:sz="0" w:space="0" w:color="auto"/>
            <w:right w:val="none" w:sz="0" w:space="0" w:color="auto"/>
          </w:divBdr>
        </w:div>
        <w:div w:id="1269966849">
          <w:marLeft w:val="0"/>
          <w:marRight w:val="0"/>
          <w:marTop w:val="67"/>
          <w:marBottom w:val="0"/>
          <w:divBdr>
            <w:top w:val="none" w:sz="0" w:space="0" w:color="auto"/>
            <w:left w:val="none" w:sz="0" w:space="0" w:color="auto"/>
            <w:bottom w:val="none" w:sz="0" w:space="0" w:color="auto"/>
            <w:right w:val="none" w:sz="0" w:space="0" w:color="auto"/>
          </w:divBdr>
        </w:div>
        <w:div w:id="2057704310">
          <w:marLeft w:val="274"/>
          <w:marRight w:val="0"/>
          <w:marTop w:val="67"/>
          <w:marBottom w:val="0"/>
          <w:divBdr>
            <w:top w:val="none" w:sz="0" w:space="0" w:color="auto"/>
            <w:left w:val="none" w:sz="0" w:space="0" w:color="auto"/>
            <w:bottom w:val="none" w:sz="0" w:space="0" w:color="auto"/>
            <w:right w:val="none" w:sz="0" w:space="0" w:color="auto"/>
          </w:divBdr>
        </w:div>
      </w:divsChild>
    </w:div>
    <w:div w:id="376245606">
      <w:bodyDiv w:val="1"/>
      <w:marLeft w:val="0"/>
      <w:marRight w:val="0"/>
      <w:marTop w:val="0"/>
      <w:marBottom w:val="0"/>
      <w:divBdr>
        <w:top w:val="none" w:sz="0" w:space="0" w:color="auto"/>
        <w:left w:val="none" w:sz="0" w:space="0" w:color="auto"/>
        <w:bottom w:val="none" w:sz="0" w:space="0" w:color="auto"/>
        <w:right w:val="none" w:sz="0" w:space="0" w:color="auto"/>
      </w:divBdr>
      <w:divsChild>
        <w:div w:id="189035062">
          <w:marLeft w:val="2606"/>
          <w:marRight w:val="0"/>
          <w:marTop w:val="96"/>
          <w:marBottom w:val="0"/>
          <w:divBdr>
            <w:top w:val="none" w:sz="0" w:space="0" w:color="auto"/>
            <w:left w:val="none" w:sz="0" w:space="0" w:color="auto"/>
            <w:bottom w:val="none" w:sz="0" w:space="0" w:color="auto"/>
            <w:right w:val="none" w:sz="0" w:space="0" w:color="auto"/>
          </w:divBdr>
        </w:div>
        <w:div w:id="727262575">
          <w:marLeft w:val="2606"/>
          <w:marRight w:val="0"/>
          <w:marTop w:val="96"/>
          <w:marBottom w:val="0"/>
          <w:divBdr>
            <w:top w:val="none" w:sz="0" w:space="0" w:color="auto"/>
            <w:left w:val="none" w:sz="0" w:space="0" w:color="auto"/>
            <w:bottom w:val="none" w:sz="0" w:space="0" w:color="auto"/>
            <w:right w:val="none" w:sz="0" w:space="0" w:color="auto"/>
          </w:divBdr>
        </w:div>
      </w:divsChild>
    </w:div>
    <w:div w:id="385032571">
      <w:bodyDiv w:val="1"/>
      <w:marLeft w:val="0"/>
      <w:marRight w:val="0"/>
      <w:marTop w:val="0"/>
      <w:marBottom w:val="0"/>
      <w:divBdr>
        <w:top w:val="none" w:sz="0" w:space="0" w:color="auto"/>
        <w:left w:val="none" w:sz="0" w:space="0" w:color="auto"/>
        <w:bottom w:val="none" w:sz="0" w:space="0" w:color="auto"/>
        <w:right w:val="none" w:sz="0" w:space="0" w:color="auto"/>
      </w:divBdr>
      <w:divsChild>
        <w:div w:id="252475054">
          <w:marLeft w:val="274"/>
          <w:marRight w:val="0"/>
          <w:marTop w:val="67"/>
          <w:marBottom w:val="0"/>
          <w:divBdr>
            <w:top w:val="none" w:sz="0" w:space="0" w:color="auto"/>
            <w:left w:val="none" w:sz="0" w:space="0" w:color="auto"/>
            <w:bottom w:val="none" w:sz="0" w:space="0" w:color="auto"/>
            <w:right w:val="none" w:sz="0" w:space="0" w:color="auto"/>
          </w:divBdr>
        </w:div>
        <w:div w:id="260527522">
          <w:marLeft w:val="274"/>
          <w:marRight w:val="0"/>
          <w:marTop w:val="67"/>
          <w:marBottom w:val="0"/>
          <w:divBdr>
            <w:top w:val="none" w:sz="0" w:space="0" w:color="auto"/>
            <w:left w:val="none" w:sz="0" w:space="0" w:color="auto"/>
            <w:bottom w:val="none" w:sz="0" w:space="0" w:color="auto"/>
            <w:right w:val="none" w:sz="0" w:space="0" w:color="auto"/>
          </w:divBdr>
        </w:div>
        <w:div w:id="379744668">
          <w:marLeft w:val="274"/>
          <w:marRight w:val="0"/>
          <w:marTop w:val="67"/>
          <w:marBottom w:val="0"/>
          <w:divBdr>
            <w:top w:val="none" w:sz="0" w:space="0" w:color="auto"/>
            <w:left w:val="none" w:sz="0" w:space="0" w:color="auto"/>
            <w:bottom w:val="none" w:sz="0" w:space="0" w:color="auto"/>
            <w:right w:val="none" w:sz="0" w:space="0" w:color="auto"/>
          </w:divBdr>
        </w:div>
        <w:div w:id="713192460">
          <w:marLeft w:val="274"/>
          <w:marRight w:val="0"/>
          <w:marTop w:val="67"/>
          <w:marBottom w:val="0"/>
          <w:divBdr>
            <w:top w:val="none" w:sz="0" w:space="0" w:color="auto"/>
            <w:left w:val="none" w:sz="0" w:space="0" w:color="auto"/>
            <w:bottom w:val="none" w:sz="0" w:space="0" w:color="auto"/>
            <w:right w:val="none" w:sz="0" w:space="0" w:color="auto"/>
          </w:divBdr>
        </w:div>
        <w:div w:id="1022434253">
          <w:marLeft w:val="274"/>
          <w:marRight w:val="0"/>
          <w:marTop w:val="67"/>
          <w:marBottom w:val="0"/>
          <w:divBdr>
            <w:top w:val="none" w:sz="0" w:space="0" w:color="auto"/>
            <w:left w:val="none" w:sz="0" w:space="0" w:color="auto"/>
            <w:bottom w:val="none" w:sz="0" w:space="0" w:color="auto"/>
            <w:right w:val="none" w:sz="0" w:space="0" w:color="auto"/>
          </w:divBdr>
        </w:div>
        <w:div w:id="1428229776">
          <w:marLeft w:val="274"/>
          <w:marRight w:val="0"/>
          <w:marTop w:val="67"/>
          <w:marBottom w:val="0"/>
          <w:divBdr>
            <w:top w:val="none" w:sz="0" w:space="0" w:color="auto"/>
            <w:left w:val="none" w:sz="0" w:space="0" w:color="auto"/>
            <w:bottom w:val="none" w:sz="0" w:space="0" w:color="auto"/>
            <w:right w:val="none" w:sz="0" w:space="0" w:color="auto"/>
          </w:divBdr>
        </w:div>
      </w:divsChild>
    </w:div>
    <w:div w:id="400450671">
      <w:bodyDiv w:val="1"/>
      <w:marLeft w:val="0"/>
      <w:marRight w:val="0"/>
      <w:marTop w:val="0"/>
      <w:marBottom w:val="0"/>
      <w:divBdr>
        <w:top w:val="none" w:sz="0" w:space="0" w:color="auto"/>
        <w:left w:val="none" w:sz="0" w:space="0" w:color="auto"/>
        <w:bottom w:val="none" w:sz="0" w:space="0" w:color="auto"/>
        <w:right w:val="none" w:sz="0" w:space="0" w:color="auto"/>
      </w:divBdr>
      <w:divsChild>
        <w:div w:id="318271810">
          <w:marLeft w:val="0"/>
          <w:marRight w:val="0"/>
          <w:marTop w:val="67"/>
          <w:marBottom w:val="0"/>
          <w:divBdr>
            <w:top w:val="none" w:sz="0" w:space="0" w:color="auto"/>
            <w:left w:val="none" w:sz="0" w:space="0" w:color="auto"/>
            <w:bottom w:val="none" w:sz="0" w:space="0" w:color="auto"/>
            <w:right w:val="none" w:sz="0" w:space="0" w:color="auto"/>
          </w:divBdr>
        </w:div>
      </w:divsChild>
    </w:div>
    <w:div w:id="404449553">
      <w:bodyDiv w:val="1"/>
      <w:marLeft w:val="0"/>
      <w:marRight w:val="0"/>
      <w:marTop w:val="0"/>
      <w:marBottom w:val="0"/>
      <w:divBdr>
        <w:top w:val="none" w:sz="0" w:space="0" w:color="auto"/>
        <w:left w:val="none" w:sz="0" w:space="0" w:color="auto"/>
        <w:bottom w:val="none" w:sz="0" w:space="0" w:color="auto"/>
        <w:right w:val="none" w:sz="0" w:space="0" w:color="auto"/>
      </w:divBdr>
      <w:divsChild>
        <w:div w:id="1839424409">
          <w:marLeft w:val="360"/>
          <w:marRight w:val="0"/>
          <w:marTop w:val="67"/>
          <w:marBottom w:val="0"/>
          <w:divBdr>
            <w:top w:val="none" w:sz="0" w:space="0" w:color="auto"/>
            <w:left w:val="none" w:sz="0" w:space="0" w:color="auto"/>
            <w:bottom w:val="none" w:sz="0" w:space="0" w:color="auto"/>
            <w:right w:val="none" w:sz="0" w:space="0" w:color="auto"/>
          </w:divBdr>
        </w:div>
        <w:div w:id="2064982576">
          <w:marLeft w:val="360"/>
          <w:marRight w:val="0"/>
          <w:marTop w:val="67"/>
          <w:marBottom w:val="0"/>
          <w:divBdr>
            <w:top w:val="none" w:sz="0" w:space="0" w:color="auto"/>
            <w:left w:val="none" w:sz="0" w:space="0" w:color="auto"/>
            <w:bottom w:val="none" w:sz="0" w:space="0" w:color="auto"/>
            <w:right w:val="none" w:sz="0" w:space="0" w:color="auto"/>
          </w:divBdr>
        </w:div>
      </w:divsChild>
    </w:div>
    <w:div w:id="408311789">
      <w:bodyDiv w:val="1"/>
      <w:marLeft w:val="0"/>
      <w:marRight w:val="0"/>
      <w:marTop w:val="0"/>
      <w:marBottom w:val="0"/>
      <w:divBdr>
        <w:top w:val="none" w:sz="0" w:space="0" w:color="auto"/>
        <w:left w:val="none" w:sz="0" w:space="0" w:color="auto"/>
        <w:bottom w:val="none" w:sz="0" w:space="0" w:color="auto"/>
        <w:right w:val="none" w:sz="0" w:space="0" w:color="auto"/>
      </w:divBdr>
      <w:divsChild>
        <w:div w:id="392579412">
          <w:marLeft w:val="547"/>
          <w:marRight w:val="0"/>
          <w:marTop w:val="154"/>
          <w:marBottom w:val="0"/>
          <w:divBdr>
            <w:top w:val="none" w:sz="0" w:space="0" w:color="auto"/>
            <w:left w:val="none" w:sz="0" w:space="0" w:color="auto"/>
            <w:bottom w:val="none" w:sz="0" w:space="0" w:color="auto"/>
            <w:right w:val="none" w:sz="0" w:space="0" w:color="auto"/>
          </w:divBdr>
        </w:div>
        <w:div w:id="405537851">
          <w:marLeft w:val="547"/>
          <w:marRight w:val="0"/>
          <w:marTop w:val="154"/>
          <w:marBottom w:val="0"/>
          <w:divBdr>
            <w:top w:val="none" w:sz="0" w:space="0" w:color="auto"/>
            <w:left w:val="none" w:sz="0" w:space="0" w:color="auto"/>
            <w:bottom w:val="none" w:sz="0" w:space="0" w:color="auto"/>
            <w:right w:val="none" w:sz="0" w:space="0" w:color="auto"/>
          </w:divBdr>
        </w:div>
        <w:div w:id="494540370">
          <w:marLeft w:val="547"/>
          <w:marRight w:val="0"/>
          <w:marTop w:val="154"/>
          <w:marBottom w:val="0"/>
          <w:divBdr>
            <w:top w:val="none" w:sz="0" w:space="0" w:color="auto"/>
            <w:left w:val="none" w:sz="0" w:space="0" w:color="auto"/>
            <w:bottom w:val="none" w:sz="0" w:space="0" w:color="auto"/>
            <w:right w:val="none" w:sz="0" w:space="0" w:color="auto"/>
          </w:divBdr>
        </w:div>
        <w:div w:id="766848090">
          <w:marLeft w:val="547"/>
          <w:marRight w:val="0"/>
          <w:marTop w:val="154"/>
          <w:marBottom w:val="0"/>
          <w:divBdr>
            <w:top w:val="none" w:sz="0" w:space="0" w:color="auto"/>
            <w:left w:val="none" w:sz="0" w:space="0" w:color="auto"/>
            <w:bottom w:val="none" w:sz="0" w:space="0" w:color="auto"/>
            <w:right w:val="none" w:sz="0" w:space="0" w:color="auto"/>
          </w:divBdr>
        </w:div>
        <w:div w:id="1226179342">
          <w:marLeft w:val="547"/>
          <w:marRight w:val="0"/>
          <w:marTop w:val="154"/>
          <w:marBottom w:val="0"/>
          <w:divBdr>
            <w:top w:val="none" w:sz="0" w:space="0" w:color="auto"/>
            <w:left w:val="none" w:sz="0" w:space="0" w:color="auto"/>
            <w:bottom w:val="none" w:sz="0" w:space="0" w:color="auto"/>
            <w:right w:val="none" w:sz="0" w:space="0" w:color="auto"/>
          </w:divBdr>
        </w:div>
        <w:div w:id="1266157045">
          <w:marLeft w:val="1166"/>
          <w:marRight w:val="0"/>
          <w:marTop w:val="134"/>
          <w:marBottom w:val="0"/>
          <w:divBdr>
            <w:top w:val="none" w:sz="0" w:space="0" w:color="auto"/>
            <w:left w:val="none" w:sz="0" w:space="0" w:color="auto"/>
            <w:bottom w:val="none" w:sz="0" w:space="0" w:color="auto"/>
            <w:right w:val="none" w:sz="0" w:space="0" w:color="auto"/>
          </w:divBdr>
        </w:div>
        <w:div w:id="1464731646">
          <w:marLeft w:val="547"/>
          <w:marRight w:val="0"/>
          <w:marTop w:val="154"/>
          <w:marBottom w:val="0"/>
          <w:divBdr>
            <w:top w:val="none" w:sz="0" w:space="0" w:color="auto"/>
            <w:left w:val="none" w:sz="0" w:space="0" w:color="auto"/>
            <w:bottom w:val="none" w:sz="0" w:space="0" w:color="auto"/>
            <w:right w:val="none" w:sz="0" w:space="0" w:color="auto"/>
          </w:divBdr>
        </w:div>
        <w:div w:id="1623998863">
          <w:marLeft w:val="547"/>
          <w:marRight w:val="0"/>
          <w:marTop w:val="154"/>
          <w:marBottom w:val="0"/>
          <w:divBdr>
            <w:top w:val="none" w:sz="0" w:space="0" w:color="auto"/>
            <w:left w:val="none" w:sz="0" w:space="0" w:color="auto"/>
            <w:bottom w:val="none" w:sz="0" w:space="0" w:color="auto"/>
            <w:right w:val="none" w:sz="0" w:space="0" w:color="auto"/>
          </w:divBdr>
        </w:div>
      </w:divsChild>
    </w:div>
    <w:div w:id="421147811">
      <w:bodyDiv w:val="1"/>
      <w:marLeft w:val="0"/>
      <w:marRight w:val="0"/>
      <w:marTop w:val="0"/>
      <w:marBottom w:val="0"/>
      <w:divBdr>
        <w:top w:val="none" w:sz="0" w:space="0" w:color="auto"/>
        <w:left w:val="none" w:sz="0" w:space="0" w:color="auto"/>
        <w:bottom w:val="none" w:sz="0" w:space="0" w:color="auto"/>
        <w:right w:val="none" w:sz="0" w:space="0" w:color="auto"/>
      </w:divBdr>
      <w:divsChild>
        <w:div w:id="620496030">
          <w:marLeft w:val="907"/>
          <w:marRight w:val="0"/>
          <w:marTop w:val="67"/>
          <w:marBottom w:val="0"/>
          <w:divBdr>
            <w:top w:val="none" w:sz="0" w:space="0" w:color="auto"/>
            <w:left w:val="none" w:sz="0" w:space="0" w:color="auto"/>
            <w:bottom w:val="none" w:sz="0" w:space="0" w:color="auto"/>
            <w:right w:val="none" w:sz="0" w:space="0" w:color="auto"/>
          </w:divBdr>
        </w:div>
      </w:divsChild>
    </w:div>
    <w:div w:id="425659938">
      <w:bodyDiv w:val="1"/>
      <w:marLeft w:val="0"/>
      <w:marRight w:val="0"/>
      <w:marTop w:val="0"/>
      <w:marBottom w:val="0"/>
      <w:divBdr>
        <w:top w:val="none" w:sz="0" w:space="0" w:color="auto"/>
        <w:left w:val="none" w:sz="0" w:space="0" w:color="auto"/>
        <w:bottom w:val="none" w:sz="0" w:space="0" w:color="auto"/>
        <w:right w:val="none" w:sz="0" w:space="0" w:color="auto"/>
      </w:divBdr>
    </w:div>
    <w:div w:id="427702983">
      <w:bodyDiv w:val="1"/>
      <w:marLeft w:val="0"/>
      <w:marRight w:val="0"/>
      <w:marTop w:val="0"/>
      <w:marBottom w:val="0"/>
      <w:divBdr>
        <w:top w:val="none" w:sz="0" w:space="0" w:color="auto"/>
        <w:left w:val="none" w:sz="0" w:space="0" w:color="auto"/>
        <w:bottom w:val="none" w:sz="0" w:space="0" w:color="auto"/>
        <w:right w:val="none" w:sz="0" w:space="0" w:color="auto"/>
      </w:divBdr>
      <w:divsChild>
        <w:div w:id="154802856">
          <w:marLeft w:val="1166"/>
          <w:marRight w:val="0"/>
          <w:marTop w:val="86"/>
          <w:marBottom w:val="0"/>
          <w:divBdr>
            <w:top w:val="none" w:sz="0" w:space="0" w:color="auto"/>
            <w:left w:val="none" w:sz="0" w:space="0" w:color="auto"/>
            <w:bottom w:val="none" w:sz="0" w:space="0" w:color="auto"/>
            <w:right w:val="none" w:sz="0" w:space="0" w:color="auto"/>
          </w:divBdr>
        </w:div>
        <w:div w:id="726611040">
          <w:marLeft w:val="1166"/>
          <w:marRight w:val="0"/>
          <w:marTop w:val="86"/>
          <w:marBottom w:val="0"/>
          <w:divBdr>
            <w:top w:val="none" w:sz="0" w:space="0" w:color="auto"/>
            <w:left w:val="none" w:sz="0" w:space="0" w:color="auto"/>
            <w:bottom w:val="none" w:sz="0" w:space="0" w:color="auto"/>
            <w:right w:val="none" w:sz="0" w:space="0" w:color="auto"/>
          </w:divBdr>
        </w:div>
        <w:div w:id="760756796">
          <w:marLeft w:val="1166"/>
          <w:marRight w:val="0"/>
          <w:marTop w:val="86"/>
          <w:marBottom w:val="0"/>
          <w:divBdr>
            <w:top w:val="none" w:sz="0" w:space="0" w:color="auto"/>
            <w:left w:val="none" w:sz="0" w:space="0" w:color="auto"/>
            <w:bottom w:val="none" w:sz="0" w:space="0" w:color="auto"/>
            <w:right w:val="none" w:sz="0" w:space="0" w:color="auto"/>
          </w:divBdr>
        </w:div>
        <w:div w:id="833373450">
          <w:marLeft w:val="1714"/>
          <w:marRight w:val="0"/>
          <w:marTop w:val="77"/>
          <w:marBottom w:val="0"/>
          <w:divBdr>
            <w:top w:val="none" w:sz="0" w:space="0" w:color="auto"/>
            <w:left w:val="none" w:sz="0" w:space="0" w:color="auto"/>
            <w:bottom w:val="none" w:sz="0" w:space="0" w:color="auto"/>
            <w:right w:val="none" w:sz="0" w:space="0" w:color="auto"/>
          </w:divBdr>
        </w:div>
        <w:div w:id="841356674">
          <w:marLeft w:val="1714"/>
          <w:marRight w:val="0"/>
          <w:marTop w:val="77"/>
          <w:marBottom w:val="0"/>
          <w:divBdr>
            <w:top w:val="none" w:sz="0" w:space="0" w:color="auto"/>
            <w:left w:val="none" w:sz="0" w:space="0" w:color="auto"/>
            <w:bottom w:val="none" w:sz="0" w:space="0" w:color="auto"/>
            <w:right w:val="none" w:sz="0" w:space="0" w:color="auto"/>
          </w:divBdr>
        </w:div>
        <w:div w:id="850338449">
          <w:marLeft w:val="1714"/>
          <w:marRight w:val="0"/>
          <w:marTop w:val="77"/>
          <w:marBottom w:val="0"/>
          <w:divBdr>
            <w:top w:val="none" w:sz="0" w:space="0" w:color="auto"/>
            <w:left w:val="none" w:sz="0" w:space="0" w:color="auto"/>
            <w:bottom w:val="none" w:sz="0" w:space="0" w:color="auto"/>
            <w:right w:val="none" w:sz="0" w:space="0" w:color="auto"/>
          </w:divBdr>
        </w:div>
        <w:div w:id="1065567964">
          <w:marLeft w:val="1714"/>
          <w:marRight w:val="0"/>
          <w:marTop w:val="77"/>
          <w:marBottom w:val="0"/>
          <w:divBdr>
            <w:top w:val="none" w:sz="0" w:space="0" w:color="auto"/>
            <w:left w:val="none" w:sz="0" w:space="0" w:color="auto"/>
            <w:bottom w:val="none" w:sz="0" w:space="0" w:color="auto"/>
            <w:right w:val="none" w:sz="0" w:space="0" w:color="auto"/>
          </w:divBdr>
        </w:div>
        <w:div w:id="1196698912">
          <w:marLeft w:val="1166"/>
          <w:marRight w:val="0"/>
          <w:marTop w:val="86"/>
          <w:marBottom w:val="0"/>
          <w:divBdr>
            <w:top w:val="none" w:sz="0" w:space="0" w:color="auto"/>
            <w:left w:val="none" w:sz="0" w:space="0" w:color="auto"/>
            <w:bottom w:val="none" w:sz="0" w:space="0" w:color="auto"/>
            <w:right w:val="none" w:sz="0" w:space="0" w:color="auto"/>
          </w:divBdr>
        </w:div>
        <w:div w:id="1472862178">
          <w:marLeft w:val="1714"/>
          <w:marRight w:val="0"/>
          <w:marTop w:val="77"/>
          <w:marBottom w:val="0"/>
          <w:divBdr>
            <w:top w:val="none" w:sz="0" w:space="0" w:color="auto"/>
            <w:left w:val="none" w:sz="0" w:space="0" w:color="auto"/>
            <w:bottom w:val="none" w:sz="0" w:space="0" w:color="auto"/>
            <w:right w:val="none" w:sz="0" w:space="0" w:color="auto"/>
          </w:divBdr>
        </w:div>
        <w:div w:id="1758941871">
          <w:marLeft w:val="1166"/>
          <w:marRight w:val="0"/>
          <w:marTop w:val="86"/>
          <w:marBottom w:val="0"/>
          <w:divBdr>
            <w:top w:val="none" w:sz="0" w:space="0" w:color="auto"/>
            <w:left w:val="none" w:sz="0" w:space="0" w:color="auto"/>
            <w:bottom w:val="none" w:sz="0" w:space="0" w:color="auto"/>
            <w:right w:val="none" w:sz="0" w:space="0" w:color="auto"/>
          </w:divBdr>
        </w:div>
      </w:divsChild>
    </w:div>
    <w:div w:id="429930874">
      <w:bodyDiv w:val="1"/>
      <w:marLeft w:val="0"/>
      <w:marRight w:val="0"/>
      <w:marTop w:val="0"/>
      <w:marBottom w:val="0"/>
      <w:divBdr>
        <w:top w:val="none" w:sz="0" w:space="0" w:color="auto"/>
        <w:left w:val="none" w:sz="0" w:space="0" w:color="auto"/>
        <w:bottom w:val="none" w:sz="0" w:space="0" w:color="auto"/>
        <w:right w:val="none" w:sz="0" w:space="0" w:color="auto"/>
      </w:divBdr>
      <w:divsChild>
        <w:div w:id="133565476">
          <w:marLeft w:val="720"/>
          <w:marRight w:val="0"/>
          <w:marTop w:val="67"/>
          <w:marBottom w:val="0"/>
          <w:divBdr>
            <w:top w:val="none" w:sz="0" w:space="0" w:color="auto"/>
            <w:left w:val="none" w:sz="0" w:space="0" w:color="auto"/>
            <w:bottom w:val="none" w:sz="0" w:space="0" w:color="auto"/>
            <w:right w:val="none" w:sz="0" w:space="0" w:color="auto"/>
          </w:divBdr>
        </w:div>
        <w:div w:id="906839204">
          <w:marLeft w:val="0"/>
          <w:marRight w:val="0"/>
          <w:marTop w:val="67"/>
          <w:marBottom w:val="0"/>
          <w:divBdr>
            <w:top w:val="none" w:sz="0" w:space="0" w:color="auto"/>
            <w:left w:val="none" w:sz="0" w:space="0" w:color="auto"/>
            <w:bottom w:val="none" w:sz="0" w:space="0" w:color="auto"/>
            <w:right w:val="none" w:sz="0" w:space="0" w:color="auto"/>
          </w:divBdr>
        </w:div>
        <w:div w:id="1010721623">
          <w:marLeft w:val="720"/>
          <w:marRight w:val="0"/>
          <w:marTop w:val="67"/>
          <w:marBottom w:val="0"/>
          <w:divBdr>
            <w:top w:val="none" w:sz="0" w:space="0" w:color="auto"/>
            <w:left w:val="none" w:sz="0" w:space="0" w:color="auto"/>
            <w:bottom w:val="none" w:sz="0" w:space="0" w:color="auto"/>
            <w:right w:val="none" w:sz="0" w:space="0" w:color="auto"/>
          </w:divBdr>
        </w:div>
        <w:div w:id="1323124342">
          <w:marLeft w:val="720"/>
          <w:marRight w:val="0"/>
          <w:marTop w:val="67"/>
          <w:marBottom w:val="0"/>
          <w:divBdr>
            <w:top w:val="none" w:sz="0" w:space="0" w:color="auto"/>
            <w:left w:val="none" w:sz="0" w:space="0" w:color="auto"/>
            <w:bottom w:val="none" w:sz="0" w:space="0" w:color="auto"/>
            <w:right w:val="none" w:sz="0" w:space="0" w:color="auto"/>
          </w:divBdr>
        </w:div>
        <w:div w:id="1852252896">
          <w:marLeft w:val="720"/>
          <w:marRight w:val="0"/>
          <w:marTop w:val="67"/>
          <w:marBottom w:val="0"/>
          <w:divBdr>
            <w:top w:val="none" w:sz="0" w:space="0" w:color="auto"/>
            <w:left w:val="none" w:sz="0" w:space="0" w:color="auto"/>
            <w:bottom w:val="none" w:sz="0" w:space="0" w:color="auto"/>
            <w:right w:val="none" w:sz="0" w:space="0" w:color="auto"/>
          </w:divBdr>
        </w:div>
      </w:divsChild>
    </w:div>
    <w:div w:id="435172195">
      <w:bodyDiv w:val="1"/>
      <w:marLeft w:val="0"/>
      <w:marRight w:val="0"/>
      <w:marTop w:val="0"/>
      <w:marBottom w:val="0"/>
      <w:divBdr>
        <w:top w:val="none" w:sz="0" w:space="0" w:color="auto"/>
        <w:left w:val="none" w:sz="0" w:space="0" w:color="auto"/>
        <w:bottom w:val="none" w:sz="0" w:space="0" w:color="auto"/>
        <w:right w:val="none" w:sz="0" w:space="0" w:color="auto"/>
      </w:divBdr>
      <w:divsChild>
        <w:div w:id="1323657824">
          <w:marLeft w:val="446"/>
          <w:marRight w:val="0"/>
          <w:marTop w:val="154"/>
          <w:marBottom w:val="0"/>
          <w:divBdr>
            <w:top w:val="none" w:sz="0" w:space="0" w:color="auto"/>
            <w:left w:val="none" w:sz="0" w:space="0" w:color="auto"/>
            <w:bottom w:val="none" w:sz="0" w:space="0" w:color="auto"/>
            <w:right w:val="none" w:sz="0" w:space="0" w:color="auto"/>
          </w:divBdr>
        </w:div>
      </w:divsChild>
    </w:div>
    <w:div w:id="444541249">
      <w:bodyDiv w:val="1"/>
      <w:marLeft w:val="0"/>
      <w:marRight w:val="0"/>
      <w:marTop w:val="0"/>
      <w:marBottom w:val="0"/>
      <w:divBdr>
        <w:top w:val="none" w:sz="0" w:space="0" w:color="auto"/>
        <w:left w:val="none" w:sz="0" w:space="0" w:color="auto"/>
        <w:bottom w:val="none" w:sz="0" w:space="0" w:color="auto"/>
        <w:right w:val="none" w:sz="0" w:space="0" w:color="auto"/>
      </w:divBdr>
      <w:divsChild>
        <w:div w:id="163396378">
          <w:marLeft w:val="0"/>
          <w:marRight w:val="0"/>
          <w:marTop w:val="67"/>
          <w:marBottom w:val="0"/>
          <w:divBdr>
            <w:top w:val="none" w:sz="0" w:space="0" w:color="auto"/>
            <w:left w:val="none" w:sz="0" w:space="0" w:color="auto"/>
            <w:bottom w:val="none" w:sz="0" w:space="0" w:color="auto"/>
            <w:right w:val="none" w:sz="0" w:space="0" w:color="auto"/>
          </w:divBdr>
        </w:div>
        <w:div w:id="1929851478">
          <w:marLeft w:val="720"/>
          <w:marRight w:val="0"/>
          <w:marTop w:val="58"/>
          <w:marBottom w:val="0"/>
          <w:divBdr>
            <w:top w:val="none" w:sz="0" w:space="0" w:color="auto"/>
            <w:left w:val="none" w:sz="0" w:space="0" w:color="auto"/>
            <w:bottom w:val="none" w:sz="0" w:space="0" w:color="auto"/>
            <w:right w:val="none" w:sz="0" w:space="0" w:color="auto"/>
          </w:divBdr>
        </w:div>
      </w:divsChild>
    </w:div>
    <w:div w:id="460542195">
      <w:bodyDiv w:val="1"/>
      <w:marLeft w:val="0"/>
      <w:marRight w:val="0"/>
      <w:marTop w:val="0"/>
      <w:marBottom w:val="0"/>
      <w:divBdr>
        <w:top w:val="none" w:sz="0" w:space="0" w:color="auto"/>
        <w:left w:val="none" w:sz="0" w:space="0" w:color="auto"/>
        <w:bottom w:val="none" w:sz="0" w:space="0" w:color="auto"/>
        <w:right w:val="none" w:sz="0" w:space="0" w:color="auto"/>
      </w:divBdr>
      <w:divsChild>
        <w:div w:id="485051865">
          <w:marLeft w:val="720"/>
          <w:marRight w:val="0"/>
          <w:marTop w:val="58"/>
          <w:marBottom w:val="0"/>
          <w:divBdr>
            <w:top w:val="none" w:sz="0" w:space="0" w:color="auto"/>
            <w:left w:val="none" w:sz="0" w:space="0" w:color="auto"/>
            <w:bottom w:val="none" w:sz="0" w:space="0" w:color="auto"/>
            <w:right w:val="none" w:sz="0" w:space="0" w:color="auto"/>
          </w:divBdr>
        </w:div>
        <w:div w:id="511190052">
          <w:marLeft w:val="0"/>
          <w:marRight w:val="0"/>
          <w:marTop w:val="67"/>
          <w:marBottom w:val="0"/>
          <w:divBdr>
            <w:top w:val="none" w:sz="0" w:space="0" w:color="auto"/>
            <w:left w:val="none" w:sz="0" w:space="0" w:color="auto"/>
            <w:bottom w:val="none" w:sz="0" w:space="0" w:color="auto"/>
            <w:right w:val="none" w:sz="0" w:space="0" w:color="auto"/>
          </w:divBdr>
        </w:div>
        <w:div w:id="1198856334">
          <w:marLeft w:val="0"/>
          <w:marRight w:val="0"/>
          <w:marTop w:val="67"/>
          <w:marBottom w:val="0"/>
          <w:divBdr>
            <w:top w:val="none" w:sz="0" w:space="0" w:color="auto"/>
            <w:left w:val="none" w:sz="0" w:space="0" w:color="auto"/>
            <w:bottom w:val="none" w:sz="0" w:space="0" w:color="auto"/>
            <w:right w:val="none" w:sz="0" w:space="0" w:color="auto"/>
          </w:divBdr>
        </w:div>
        <w:div w:id="2043088352">
          <w:marLeft w:val="720"/>
          <w:marRight w:val="0"/>
          <w:marTop w:val="58"/>
          <w:marBottom w:val="0"/>
          <w:divBdr>
            <w:top w:val="none" w:sz="0" w:space="0" w:color="auto"/>
            <w:left w:val="none" w:sz="0" w:space="0" w:color="auto"/>
            <w:bottom w:val="none" w:sz="0" w:space="0" w:color="auto"/>
            <w:right w:val="none" w:sz="0" w:space="0" w:color="auto"/>
          </w:divBdr>
        </w:div>
      </w:divsChild>
    </w:div>
    <w:div w:id="475534696">
      <w:bodyDiv w:val="1"/>
      <w:marLeft w:val="0"/>
      <w:marRight w:val="0"/>
      <w:marTop w:val="0"/>
      <w:marBottom w:val="0"/>
      <w:divBdr>
        <w:top w:val="none" w:sz="0" w:space="0" w:color="auto"/>
        <w:left w:val="none" w:sz="0" w:space="0" w:color="auto"/>
        <w:bottom w:val="none" w:sz="0" w:space="0" w:color="auto"/>
        <w:right w:val="none" w:sz="0" w:space="0" w:color="auto"/>
      </w:divBdr>
      <w:divsChild>
        <w:div w:id="575632279">
          <w:marLeft w:val="274"/>
          <w:marRight w:val="0"/>
          <w:marTop w:val="67"/>
          <w:marBottom w:val="0"/>
          <w:divBdr>
            <w:top w:val="none" w:sz="0" w:space="0" w:color="auto"/>
            <w:left w:val="none" w:sz="0" w:space="0" w:color="auto"/>
            <w:bottom w:val="none" w:sz="0" w:space="0" w:color="auto"/>
            <w:right w:val="none" w:sz="0" w:space="0" w:color="auto"/>
          </w:divBdr>
        </w:div>
        <w:div w:id="1114521458">
          <w:marLeft w:val="274"/>
          <w:marRight w:val="0"/>
          <w:marTop w:val="67"/>
          <w:marBottom w:val="0"/>
          <w:divBdr>
            <w:top w:val="none" w:sz="0" w:space="0" w:color="auto"/>
            <w:left w:val="none" w:sz="0" w:space="0" w:color="auto"/>
            <w:bottom w:val="none" w:sz="0" w:space="0" w:color="auto"/>
            <w:right w:val="none" w:sz="0" w:space="0" w:color="auto"/>
          </w:divBdr>
        </w:div>
      </w:divsChild>
    </w:div>
    <w:div w:id="477503795">
      <w:bodyDiv w:val="1"/>
      <w:marLeft w:val="0"/>
      <w:marRight w:val="0"/>
      <w:marTop w:val="0"/>
      <w:marBottom w:val="0"/>
      <w:divBdr>
        <w:top w:val="none" w:sz="0" w:space="0" w:color="auto"/>
        <w:left w:val="none" w:sz="0" w:space="0" w:color="auto"/>
        <w:bottom w:val="none" w:sz="0" w:space="0" w:color="auto"/>
        <w:right w:val="none" w:sz="0" w:space="0" w:color="auto"/>
      </w:divBdr>
      <w:divsChild>
        <w:div w:id="575480807">
          <w:marLeft w:val="0"/>
          <w:marRight w:val="0"/>
          <w:marTop w:val="67"/>
          <w:marBottom w:val="0"/>
          <w:divBdr>
            <w:top w:val="none" w:sz="0" w:space="0" w:color="auto"/>
            <w:left w:val="none" w:sz="0" w:space="0" w:color="auto"/>
            <w:bottom w:val="none" w:sz="0" w:space="0" w:color="auto"/>
            <w:right w:val="none" w:sz="0" w:space="0" w:color="auto"/>
          </w:divBdr>
        </w:div>
        <w:div w:id="659384921">
          <w:marLeft w:val="446"/>
          <w:marRight w:val="0"/>
          <w:marTop w:val="67"/>
          <w:marBottom w:val="0"/>
          <w:divBdr>
            <w:top w:val="none" w:sz="0" w:space="0" w:color="auto"/>
            <w:left w:val="none" w:sz="0" w:space="0" w:color="auto"/>
            <w:bottom w:val="none" w:sz="0" w:space="0" w:color="auto"/>
            <w:right w:val="none" w:sz="0" w:space="0" w:color="auto"/>
          </w:divBdr>
        </w:div>
        <w:div w:id="815343500">
          <w:marLeft w:val="446"/>
          <w:marRight w:val="0"/>
          <w:marTop w:val="67"/>
          <w:marBottom w:val="0"/>
          <w:divBdr>
            <w:top w:val="none" w:sz="0" w:space="0" w:color="auto"/>
            <w:left w:val="none" w:sz="0" w:space="0" w:color="auto"/>
            <w:bottom w:val="none" w:sz="0" w:space="0" w:color="auto"/>
            <w:right w:val="none" w:sz="0" w:space="0" w:color="auto"/>
          </w:divBdr>
        </w:div>
        <w:div w:id="1470518908">
          <w:marLeft w:val="446"/>
          <w:marRight w:val="0"/>
          <w:marTop w:val="67"/>
          <w:marBottom w:val="0"/>
          <w:divBdr>
            <w:top w:val="none" w:sz="0" w:space="0" w:color="auto"/>
            <w:left w:val="none" w:sz="0" w:space="0" w:color="auto"/>
            <w:bottom w:val="none" w:sz="0" w:space="0" w:color="auto"/>
            <w:right w:val="none" w:sz="0" w:space="0" w:color="auto"/>
          </w:divBdr>
        </w:div>
        <w:div w:id="1600479400">
          <w:marLeft w:val="446"/>
          <w:marRight w:val="0"/>
          <w:marTop w:val="67"/>
          <w:marBottom w:val="0"/>
          <w:divBdr>
            <w:top w:val="none" w:sz="0" w:space="0" w:color="auto"/>
            <w:left w:val="none" w:sz="0" w:space="0" w:color="auto"/>
            <w:bottom w:val="none" w:sz="0" w:space="0" w:color="auto"/>
            <w:right w:val="none" w:sz="0" w:space="0" w:color="auto"/>
          </w:divBdr>
        </w:div>
        <w:div w:id="1757827020">
          <w:marLeft w:val="446"/>
          <w:marRight w:val="0"/>
          <w:marTop w:val="67"/>
          <w:marBottom w:val="0"/>
          <w:divBdr>
            <w:top w:val="none" w:sz="0" w:space="0" w:color="auto"/>
            <w:left w:val="none" w:sz="0" w:space="0" w:color="auto"/>
            <w:bottom w:val="none" w:sz="0" w:space="0" w:color="auto"/>
            <w:right w:val="none" w:sz="0" w:space="0" w:color="auto"/>
          </w:divBdr>
        </w:div>
        <w:div w:id="2056852625">
          <w:marLeft w:val="446"/>
          <w:marRight w:val="0"/>
          <w:marTop w:val="67"/>
          <w:marBottom w:val="0"/>
          <w:divBdr>
            <w:top w:val="none" w:sz="0" w:space="0" w:color="auto"/>
            <w:left w:val="none" w:sz="0" w:space="0" w:color="auto"/>
            <w:bottom w:val="none" w:sz="0" w:space="0" w:color="auto"/>
            <w:right w:val="none" w:sz="0" w:space="0" w:color="auto"/>
          </w:divBdr>
        </w:div>
        <w:div w:id="2131241415">
          <w:marLeft w:val="446"/>
          <w:marRight w:val="0"/>
          <w:marTop w:val="67"/>
          <w:marBottom w:val="0"/>
          <w:divBdr>
            <w:top w:val="none" w:sz="0" w:space="0" w:color="auto"/>
            <w:left w:val="none" w:sz="0" w:space="0" w:color="auto"/>
            <w:bottom w:val="none" w:sz="0" w:space="0" w:color="auto"/>
            <w:right w:val="none" w:sz="0" w:space="0" w:color="auto"/>
          </w:divBdr>
        </w:div>
      </w:divsChild>
    </w:div>
    <w:div w:id="493882295">
      <w:bodyDiv w:val="1"/>
      <w:marLeft w:val="0"/>
      <w:marRight w:val="0"/>
      <w:marTop w:val="0"/>
      <w:marBottom w:val="0"/>
      <w:divBdr>
        <w:top w:val="none" w:sz="0" w:space="0" w:color="auto"/>
        <w:left w:val="none" w:sz="0" w:space="0" w:color="auto"/>
        <w:bottom w:val="none" w:sz="0" w:space="0" w:color="auto"/>
        <w:right w:val="none" w:sz="0" w:space="0" w:color="auto"/>
      </w:divBdr>
      <w:divsChild>
        <w:div w:id="1499035433">
          <w:marLeft w:val="274"/>
          <w:marRight w:val="0"/>
          <w:marTop w:val="53"/>
          <w:marBottom w:val="0"/>
          <w:divBdr>
            <w:top w:val="none" w:sz="0" w:space="0" w:color="auto"/>
            <w:left w:val="none" w:sz="0" w:space="0" w:color="auto"/>
            <w:bottom w:val="none" w:sz="0" w:space="0" w:color="auto"/>
            <w:right w:val="none" w:sz="0" w:space="0" w:color="auto"/>
          </w:divBdr>
        </w:div>
      </w:divsChild>
    </w:div>
    <w:div w:id="494419185">
      <w:bodyDiv w:val="1"/>
      <w:marLeft w:val="0"/>
      <w:marRight w:val="0"/>
      <w:marTop w:val="0"/>
      <w:marBottom w:val="0"/>
      <w:divBdr>
        <w:top w:val="none" w:sz="0" w:space="0" w:color="auto"/>
        <w:left w:val="none" w:sz="0" w:space="0" w:color="auto"/>
        <w:bottom w:val="none" w:sz="0" w:space="0" w:color="auto"/>
        <w:right w:val="none" w:sz="0" w:space="0" w:color="auto"/>
      </w:divBdr>
      <w:divsChild>
        <w:div w:id="921059930">
          <w:marLeft w:val="1166"/>
          <w:marRight w:val="0"/>
          <w:marTop w:val="106"/>
          <w:marBottom w:val="0"/>
          <w:divBdr>
            <w:top w:val="none" w:sz="0" w:space="0" w:color="auto"/>
            <w:left w:val="none" w:sz="0" w:space="0" w:color="auto"/>
            <w:bottom w:val="none" w:sz="0" w:space="0" w:color="auto"/>
            <w:right w:val="none" w:sz="0" w:space="0" w:color="auto"/>
          </w:divBdr>
        </w:div>
        <w:div w:id="1221330286">
          <w:marLeft w:val="547"/>
          <w:marRight w:val="0"/>
          <w:marTop w:val="125"/>
          <w:marBottom w:val="0"/>
          <w:divBdr>
            <w:top w:val="none" w:sz="0" w:space="0" w:color="auto"/>
            <w:left w:val="none" w:sz="0" w:space="0" w:color="auto"/>
            <w:bottom w:val="none" w:sz="0" w:space="0" w:color="auto"/>
            <w:right w:val="none" w:sz="0" w:space="0" w:color="auto"/>
          </w:divBdr>
        </w:div>
        <w:div w:id="1690177241">
          <w:marLeft w:val="1166"/>
          <w:marRight w:val="0"/>
          <w:marTop w:val="106"/>
          <w:marBottom w:val="0"/>
          <w:divBdr>
            <w:top w:val="none" w:sz="0" w:space="0" w:color="auto"/>
            <w:left w:val="none" w:sz="0" w:space="0" w:color="auto"/>
            <w:bottom w:val="none" w:sz="0" w:space="0" w:color="auto"/>
            <w:right w:val="none" w:sz="0" w:space="0" w:color="auto"/>
          </w:divBdr>
        </w:div>
      </w:divsChild>
    </w:div>
    <w:div w:id="500390825">
      <w:bodyDiv w:val="1"/>
      <w:marLeft w:val="0"/>
      <w:marRight w:val="0"/>
      <w:marTop w:val="0"/>
      <w:marBottom w:val="0"/>
      <w:divBdr>
        <w:top w:val="none" w:sz="0" w:space="0" w:color="auto"/>
        <w:left w:val="none" w:sz="0" w:space="0" w:color="auto"/>
        <w:bottom w:val="none" w:sz="0" w:space="0" w:color="auto"/>
        <w:right w:val="none" w:sz="0" w:space="0" w:color="auto"/>
      </w:divBdr>
      <w:divsChild>
        <w:div w:id="954672033">
          <w:marLeft w:val="720"/>
          <w:marRight w:val="0"/>
          <w:marTop w:val="58"/>
          <w:marBottom w:val="0"/>
          <w:divBdr>
            <w:top w:val="none" w:sz="0" w:space="0" w:color="auto"/>
            <w:left w:val="none" w:sz="0" w:space="0" w:color="auto"/>
            <w:bottom w:val="none" w:sz="0" w:space="0" w:color="auto"/>
            <w:right w:val="none" w:sz="0" w:space="0" w:color="auto"/>
          </w:divBdr>
        </w:div>
        <w:div w:id="1367290872">
          <w:marLeft w:val="0"/>
          <w:marRight w:val="0"/>
          <w:marTop w:val="58"/>
          <w:marBottom w:val="0"/>
          <w:divBdr>
            <w:top w:val="none" w:sz="0" w:space="0" w:color="auto"/>
            <w:left w:val="none" w:sz="0" w:space="0" w:color="auto"/>
            <w:bottom w:val="none" w:sz="0" w:space="0" w:color="auto"/>
            <w:right w:val="none" w:sz="0" w:space="0" w:color="auto"/>
          </w:divBdr>
        </w:div>
        <w:div w:id="2099331107">
          <w:marLeft w:val="720"/>
          <w:marRight w:val="0"/>
          <w:marTop w:val="53"/>
          <w:marBottom w:val="0"/>
          <w:divBdr>
            <w:top w:val="none" w:sz="0" w:space="0" w:color="auto"/>
            <w:left w:val="none" w:sz="0" w:space="0" w:color="auto"/>
            <w:bottom w:val="none" w:sz="0" w:space="0" w:color="auto"/>
            <w:right w:val="none" w:sz="0" w:space="0" w:color="auto"/>
          </w:divBdr>
        </w:div>
      </w:divsChild>
    </w:div>
    <w:div w:id="505023501">
      <w:bodyDiv w:val="1"/>
      <w:marLeft w:val="0"/>
      <w:marRight w:val="0"/>
      <w:marTop w:val="0"/>
      <w:marBottom w:val="0"/>
      <w:divBdr>
        <w:top w:val="none" w:sz="0" w:space="0" w:color="auto"/>
        <w:left w:val="none" w:sz="0" w:space="0" w:color="auto"/>
        <w:bottom w:val="none" w:sz="0" w:space="0" w:color="auto"/>
        <w:right w:val="none" w:sz="0" w:space="0" w:color="auto"/>
      </w:divBdr>
    </w:div>
    <w:div w:id="506019283">
      <w:bodyDiv w:val="1"/>
      <w:marLeft w:val="0"/>
      <w:marRight w:val="0"/>
      <w:marTop w:val="0"/>
      <w:marBottom w:val="0"/>
      <w:divBdr>
        <w:top w:val="none" w:sz="0" w:space="0" w:color="auto"/>
        <w:left w:val="none" w:sz="0" w:space="0" w:color="auto"/>
        <w:bottom w:val="none" w:sz="0" w:space="0" w:color="auto"/>
        <w:right w:val="none" w:sz="0" w:space="0" w:color="auto"/>
      </w:divBdr>
      <w:divsChild>
        <w:div w:id="856579667">
          <w:marLeft w:val="274"/>
          <w:marRight w:val="0"/>
          <w:marTop w:val="67"/>
          <w:marBottom w:val="0"/>
          <w:divBdr>
            <w:top w:val="none" w:sz="0" w:space="0" w:color="auto"/>
            <w:left w:val="none" w:sz="0" w:space="0" w:color="auto"/>
            <w:bottom w:val="none" w:sz="0" w:space="0" w:color="auto"/>
            <w:right w:val="none" w:sz="0" w:space="0" w:color="auto"/>
          </w:divBdr>
        </w:div>
        <w:div w:id="1043556253">
          <w:marLeft w:val="274"/>
          <w:marRight w:val="0"/>
          <w:marTop w:val="67"/>
          <w:marBottom w:val="0"/>
          <w:divBdr>
            <w:top w:val="none" w:sz="0" w:space="0" w:color="auto"/>
            <w:left w:val="none" w:sz="0" w:space="0" w:color="auto"/>
            <w:bottom w:val="none" w:sz="0" w:space="0" w:color="auto"/>
            <w:right w:val="none" w:sz="0" w:space="0" w:color="auto"/>
          </w:divBdr>
        </w:div>
      </w:divsChild>
    </w:div>
    <w:div w:id="514612586">
      <w:bodyDiv w:val="1"/>
      <w:marLeft w:val="0"/>
      <w:marRight w:val="0"/>
      <w:marTop w:val="0"/>
      <w:marBottom w:val="0"/>
      <w:divBdr>
        <w:top w:val="none" w:sz="0" w:space="0" w:color="auto"/>
        <w:left w:val="none" w:sz="0" w:space="0" w:color="auto"/>
        <w:bottom w:val="none" w:sz="0" w:space="0" w:color="auto"/>
        <w:right w:val="none" w:sz="0" w:space="0" w:color="auto"/>
      </w:divBdr>
      <w:divsChild>
        <w:div w:id="882592414">
          <w:marLeft w:val="1166"/>
          <w:marRight w:val="0"/>
          <w:marTop w:val="115"/>
          <w:marBottom w:val="0"/>
          <w:divBdr>
            <w:top w:val="none" w:sz="0" w:space="0" w:color="auto"/>
            <w:left w:val="none" w:sz="0" w:space="0" w:color="auto"/>
            <w:bottom w:val="none" w:sz="0" w:space="0" w:color="auto"/>
            <w:right w:val="none" w:sz="0" w:space="0" w:color="auto"/>
          </w:divBdr>
        </w:div>
      </w:divsChild>
    </w:div>
    <w:div w:id="530343866">
      <w:bodyDiv w:val="1"/>
      <w:marLeft w:val="0"/>
      <w:marRight w:val="0"/>
      <w:marTop w:val="0"/>
      <w:marBottom w:val="0"/>
      <w:divBdr>
        <w:top w:val="none" w:sz="0" w:space="0" w:color="auto"/>
        <w:left w:val="none" w:sz="0" w:space="0" w:color="auto"/>
        <w:bottom w:val="none" w:sz="0" w:space="0" w:color="auto"/>
        <w:right w:val="none" w:sz="0" w:space="0" w:color="auto"/>
      </w:divBdr>
      <w:divsChild>
        <w:div w:id="449010442">
          <w:marLeft w:val="1166"/>
          <w:marRight w:val="0"/>
          <w:marTop w:val="82"/>
          <w:marBottom w:val="0"/>
          <w:divBdr>
            <w:top w:val="none" w:sz="0" w:space="0" w:color="auto"/>
            <w:left w:val="none" w:sz="0" w:space="0" w:color="auto"/>
            <w:bottom w:val="none" w:sz="0" w:space="0" w:color="auto"/>
            <w:right w:val="none" w:sz="0" w:space="0" w:color="auto"/>
          </w:divBdr>
        </w:div>
        <w:div w:id="793719458">
          <w:marLeft w:val="1886"/>
          <w:marRight w:val="0"/>
          <w:marTop w:val="67"/>
          <w:marBottom w:val="0"/>
          <w:divBdr>
            <w:top w:val="none" w:sz="0" w:space="0" w:color="auto"/>
            <w:left w:val="none" w:sz="0" w:space="0" w:color="auto"/>
            <w:bottom w:val="none" w:sz="0" w:space="0" w:color="auto"/>
            <w:right w:val="none" w:sz="0" w:space="0" w:color="auto"/>
          </w:divBdr>
        </w:div>
        <w:div w:id="869613642">
          <w:marLeft w:val="2606"/>
          <w:marRight w:val="0"/>
          <w:marTop w:val="62"/>
          <w:marBottom w:val="0"/>
          <w:divBdr>
            <w:top w:val="none" w:sz="0" w:space="0" w:color="auto"/>
            <w:left w:val="none" w:sz="0" w:space="0" w:color="auto"/>
            <w:bottom w:val="none" w:sz="0" w:space="0" w:color="auto"/>
            <w:right w:val="none" w:sz="0" w:space="0" w:color="auto"/>
          </w:divBdr>
        </w:div>
        <w:div w:id="1395591900">
          <w:marLeft w:val="1166"/>
          <w:marRight w:val="0"/>
          <w:marTop w:val="82"/>
          <w:marBottom w:val="0"/>
          <w:divBdr>
            <w:top w:val="none" w:sz="0" w:space="0" w:color="auto"/>
            <w:left w:val="none" w:sz="0" w:space="0" w:color="auto"/>
            <w:bottom w:val="none" w:sz="0" w:space="0" w:color="auto"/>
            <w:right w:val="none" w:sz="0" w:space="0" w:color="auto"/>
          </w:divBdr>
        </w:div>
        <w:div w:id="1560478751">
          <w:marLeft w:val="547"/>
          <w:marRight w:val="0"/>
          <w:marTop w:val="115"/>
          <w:marBottom w:val="0"/>
          <w:divBdr>
            <w:top w:val="none" w:sz="0" w:space="0" w:color="auto"/>
            <w:left w:val="none" w:sz="0" w:space="0" w:color="auto"/>
            <w:bottom w:val="none" w:sz="0" w:space="0" w:color="auto"/>
            <w:right w:val="none" w:sz="0" w:space="0" w:color="auto"/>
          </w:divBdr>
        </w:div>
        <w:div w:id="1761678259">
          <w:marLeft w:val="2606"/>
          <w:marRight w:val="0"/>
          <w:marTop w:val="62"/>
          <w:marBottom w:val="0"/>
          <w:divBdr>
            <w:top w:val="none" w:sz="0" w:space="0" w:color="auto"/>
            <w:left w:val="none" w:sz="0" w:space="0" w:color="auto"/>
            <w:bottom w:val="none" w:sz="0" w:space="0" w:color="auto"/>
            <w:right w:val="none" w:sz="0" w:space="0" w:color="auto"/>
          </w:divBdr>
        </w:div>
        <w:div w:id="2099523715">
          <w:marLeft w:val="1886"/>
          <w:marRight w:val="0"/>
          <w:marTop w:val="67"/>
          <w:marBottom w:val="0"/>
          <w:divBdr>
            <w:top w:val="none" w:sz="0" w:space="0" w:color="auto"/>
            <w:left w:val="none" w:sz="0" w:space="0" w:color="auto"/>
            <w:bottom w:val="none" w:sz="0" w:space="0" w:color="auto"/>
            <w:right w:val="none" w:sz="0" w:space="0" w:color="auto"/>
          </w:divBdr>
        </w:div>
      </w:divsChild>
    </w:div>
    <w:div w:id="533084078">
      <w:bodyDiv w:val="1"/>
      <w:marLeft w:val="0"/>
      <w:marRight w:val="0"/>
      <w:marTop w:val="0"/>
      <w:marBottom w:val="0"/>
      <w:divBdr>
        <w:top w:val="none" w:sz="0" w:space="0" w:color="auto"/>
        <w:left w:val="none" w:sz="0" w:space="0" w:color="auto"/>
        <w:bottom w:val="none" w:sz="0" w:space="0" w:color="auto"/>
        <w:right w:val="none" w:sz="0" w:space="0" w:color="auto"/>
      </w:divBdr>
      <w:divsChild>
        <w:div w:id="542714350">
          <w:marLeft w:val="0"/>
          <w:marRight w:val="0"/>
          <w:marTop w:val="67"/>
          <w:marBottom w:val="0"/>
          <w:divBdr>
            <w:top w:val="none" w:sz="0" w:space="0" w:color="auto"/>
            <w:left w:val="none" w:sz="0" w:space="0" w:color="auto"/>
            <w:bottom w:val="none" w:sz="0" w:space="0" w:color="auto"/>
            <w:right w:val="none" w:sz="0" w:space="0" w:color="auto"/>
          </w:divBdr>
        </w:div>
      </w:divsChild>
    </w:div>
    <w:div w:id="539511283">
      <w:bodyDiv w:val="1"/>
      <w:marLeft w:val="0"/>
      <w:marRight w:val="0"/>
      <w:marTop w:val="0"/>
      <w:marBottom w:val="0"/>
      <w:divBdr>
        <w:top w:val="none" w:sz="0" w:space="0" w:color="auto"/>
        <w:left w:val="none" w:sz="0" w:space="0" w:color="auto"/>
        <w:bottom w:val="none" w:sz="0" w:space="0" w:color="auto"/>
        <w:right w:val="none" w:sz="0" w:space="0" w:color="auto"/>
      </w:divBdr>
      <w:divsChild>
        <w:div w:id="63264723">
          <w:marLeft w:val="547"/>
          <w:marRight w:val="0"/>
          <w:marTop w:val="115"/>
          <w:marBottom w:val="0"/>
          <w:divBdr>
            <w:top w:val="none" w:sz="0" w:space="0" w:color="auto"/>
            <w:left w:val="none" w:sz="0" w:space="0" w:color="auto"/>
            <w:bottom w:val="none" w:sz="0" w:space="0" w:color="auto"/>
            <w:right w:val="none" w:sz="0" w:space="0" w:color="auto"/>
          </w:divBdr>
        </w:div>
        <w:div w:id="265113836">
          <w:marLeft w:val="547"/>
          <w:marRight w:val="0"/>
          <w:marTop w:val="115"/>
          <w:marBottom w:val="0"/>
          <w:divBdr>
            <w:top w:val="none" w:sz="0" w:space="0" w:color="auto"/>
            <w:left w:val="none" w:sz="0" w:space="0" w:color="auto"/>
            <w:bottom w:val="none" w:sz="0" w:space="0" w:color="auto"/>
            <w:right w:val="none" w:sz="0" w:space="0" w:color="auto"/>
          </w:divBdr>
        </w:div>
        <w:div w:id="817037853">
          <w:marLeft w:val="1166"/>
          <w:marRight w:val="0"/>
          <w:marTop w:val="115"/>
          <w:marBottom w:val="0"/>
          <w:divBdr>
            <w:top w:val="none" w:sz="0" w:space="0" w:color="auto"/>
            <w:left w:val="none" w:sz="0" w:space="0" w:color="auto"/>
            <w:bottom w:val="none" w:sz="0" w:space="0" w:color="auto"/>
            <w:right w:val="none" w:sz="0" w:space="0" w:color="auto"/>
          </w:divBdr>
        </w:div>
        <w:div w:id="1365981533">
          <w:marLeft w:val="1166"/>
          <w:marRight w:val="0"/>
          <w:marTop w:val="115"/>
          <w:marBottom w:val="0"/>
          <w:divBdr>
            <w:top w:val="none" w:sz="0" w:space="0" w:color="auto"/>
            <w:left w:val="none" w:sz="0" w:space="0" w:color="auto"/>
            <w:bottom w:val="none" w:sz="0" w:space="0" w:color="auto"/>
            <w:right w:val="none" w:sz="0" w:space="0" w:color="auto"/>
          </w:divBdr>
        </w:div>
        <w:div w:id="1521699000">
          <w:marLeft w:val="547"/>
          <w:marRight w:val="0"/>
          <w:marTop w:val="115"/>
          <w:marBottom w:val="0"/>
          <w:divBdr>
            <w:top w:val="none" w:sz="0" w:space="0" w:color="auto"/>
            <w:left w:val="none" w:sz="0" w:space="0" w:color="auto"/>
            <w:bottom w:val="none" w:sz="0" w:space="0" w:color="auto"/>
            <w:right w:val="none" w:sz="0" w:space="0" w:color="auto"/>
          </w:divBdr>
        </w:div>
        <w:div w:id="1570846062">
          <w:marLeft w:val="547"/>
          <w:marRight w:val="0"/>
          <w:marTop w:val="115"/>
          <w:marBottom w:val="0"/>
          <w:divBdr>
            <w:top w:val="none" w:sz="0" w:space="0" w:color="auto"/>
            <w:left w:val="none" w:sz="0" w:space="0" w:color="auto"/>
            <w:bottom w:val="none" w:sz="0" w:space="0" w:color="auto"/>
            <w:right w:val="none" w:sz="0" w:space="0" w:color="auto"/>
          </w:divBdr>
        </w:div>
        <w:div w:id="1794711237">
          <w:marLeft w:val="547"/>
          <w:marRight w:val="0"/>
          <w:marTop w:val="115"/>
          <w:marBottom w:val="0"/>
          <w:divBdr>
            <w:top w:val="none" w:sz="0" w:space="0" w:color="auto"/>
            <w:left w:val="none" w:sz="0" w:space="0" w:color="auto"/>
            <w:bottom w:val="none" w:sz="0" w:space="0" w:color="auto"/>
            <w:right w:val="none" w:sz="0" w:space="0" w:color="auto"/>
          </w:divBdr>
        </w:div>
        <w:div w:id="2027898874">
          <w:marLeft w:val="547"/>
          <w:marRight w:val="0"/>
          <w:marTop w:val="115"/>
          <w:marBottom w:val="0"/>
          <w:divBdr>
            <w:top w:val="none" w:sz="0" w:space="0" w:color="auto"/>
            <w:left w:val="none" w:sz="0" w:space="0" w:color="auto"/>
            <w:bottom w:val="none" w:sz="0" w:space="0" w:color="auto"/>
            <w:right w:val="none" w:sz="0" w:space="0" w:color="auto"/>
          </w:divBdr>
        </w:div>
      </w:divsChild>
    </w:div>
    <w:div w:id="545072184">
      <w:bodyDiv w:val="1"/>
      <w:marLeft w:val="0"/>
      <w:marRight w:val="0"/>
      <w:marTop w:val="0"/>
      <w:marBottom w:val="0"/>
      <w:divBdr>
        <w:top w:val="none" w:sz="0" w:space="0" w:color="auto"/>
        <w:left w:val="none" w:sz="0" w:space="0" w:color="auto"/>
        <w:bottom w:val="none" w:sz="0" w:space="0" w:color="auto"/>
        <w:right w:val="none" w:sz="0" w:space="0" w:color="auto"/>
      </w:divBdr>
      <w:divsChild>
        <w:div w:id="17244397">
          <w:marLeft w:val="1166"/>
          <w:marRight w:val="0"/>
          <w:marTop w:val="96"/>
          <w:marBottom w:val="0"/>
          <w:divBdr>
            <w:top w:val="none" w:sz="0" w:space="0" w:color="auto"/>
            <w:left w:val="none" w:sz="0" w:space="0" w:color="auto"/>
            <w:bottom w:val="none" w:sz="0" w:space="0" w:color="auto"/>
            <w:right w:val="none" w:sz="0" w:space="0" w:color="auto"/>
          </w:divBdr>
        </w:div>
        <w:div w:id="154608216">
          <w:marLeft w:val="1166"/>
          <w:marRight w:val="0"/>
          <w:marTop w:val="96"/>
          <w:marBottom w:val="0"/>
          <w:divBdr>
            <w:top w:val="none" w:sz="0" w:space="0" w:color="auto"/>
            <w:left w:val="none" w:sz="0" w:space="0" w:color="auto"/>
            <w:bottom w:val="none" w:sz="0" w:space="0" w:color="auto"/>
            <w:right w:val="none" w:sz="0" w:space="0" w:color="auto"/>
          </w:divBdr>
        </w:div>
        <w:div w:id="713968809">
          <w:marLeft w:val="547"/>
          <w:marRight w:val="0"/>
          <w:marTop w:val="134"/>
          <w:marBottom w:val="0"/>
          <w:divBdr>
            <w:top w:val="none" w:sz="0" w:space="0" w:color="auto"/>
            <w:left w:val="none" w:sz="0" w:space="0" w:color="auto"/>
            <w:bottom w:val="none" w:sz="0" w:space="0" w:color="auto"/>
            <w:right w:val="none" w:sz="0" w:space="0" w:color="auto"/>
          </w:divBdr>
        </w:div>
        <w:div w:id="794251710">
          <w:marLeft w:val="1166"/>
          <w:marRight w:val="0"/>
          <w:marTop w:val="96"/>
          <w:marBottom w:val="0"/>
          <w:divBdr>
            <w:top w:val="none" w:sz="0" w:space="0" w:color="auto"/>
            <w:left w:val="none" w:sz="0" w:space="0" w:color="auto"/>
            <w:bottom w:val="none" w:sz="0" w:space="0" w:color="auto"/>
            <w:right w:val="none" w:sz="0" w:space="0" w:color="auto"/>
          </w:divBdr>
        </w:div>
      </w:divsChild>
    </w:div>
    <w:div w:id="546529410">
      <w:bodyDiv w:val="1"/>
      <w:marLeft w:val="0"/>
      <w:marRight w:val="0"/>
      <w:marTop w:val="0"/>
      <w:marBottom w:val="0"/>
      <w:divBdr>
        <w:top w:val="none" w:sz="0" w:space="0" w:color="auto"/>
        <w:left w:val="none" w:sz="0" w:space="0" w:color="auto"/>
        <w:bottom w:val="none" w:sz="0" w:space="0" w:color="auto"/>
        <w:right w:val="none" w:sz="0" w:space="0" w:color="auto"/>
      </w:divBdr>
    </w:div>
    <w:div w:id="557400123">
      <w:bodyDiv w:val="1"/>
      <w:marLeft w:val="0"/>
      <w:marRight w:val="0"/>
      <w:marTop w:val="0"/>
      <w:marBottom w:val="0"/>
      <w:divBdr>
        <w:top w:val="none" w:sz="0" w:space="0" w:color="auto"/>
        <w:left w:val="none" w:sz="0" w:space="0" w:color="auto"/>
        <w:bottom w:val="none" w:sz="0" w:space="0" w:color="auto"/>
        <w:right w:val="none" w:sz="0" w:space="0" w:color="auto"/>
      </w:divBdr>
      <w:divsChild>
        <w:div w:id="79064563">
          <w:marLeft w:val="1166"/>
          <w:marRight w:val="0"/>
          <w:marTop w:val="115"/>
          <w:marBottom w:val="0"/>
          <w:divBdr>
            <w:top w:val="none" w:sz="0" w:space="0" w:color="auto"/>
            <w:left w:val="none" w:sz="0" w:space="0" w:color="auto"/>
            <w:bottom w:val="none" w:sz="0" w:space="0" w:color="auto"/>
            <w:right w:val="none" w:sz="0" w:space="0" w:color="auto"/>
          </w:divBdr>
        </w:div>
        <w:div w:id="930315940">
          <w:marLeft w:val="1166"/>
          <w:marRight w:val="0"/>
          <w:marTop w:val="115"/>
          <w:marBottom w:val="0"/>
          <w:divBdr>
            <w:top w:val="none" w:sz="0" w:space="0" w:color="auto"/>
            <w:left w:val="none" w:sz="0" w:space="0" w:color="auto"/>
            <w:bottom w:val="none" w:sz="0" w:space="0" w:color="auto"/>
            <w:right w:val="none" w:sz="0" w:space="0" w:color="auto"/>
          </w:divBdr>
        </w:div>
        <w:div w:id="1357926864">
          <w:marLeft w:val="1166"/>
          <w:marRight w:val="0"/>
          <w:marTop w:val="115"/>
          <w:marBottom w:val="0"/>
          <w:divBdr>
            <w:top w:val="none" w:sz="0" w:space="0" w:color="auto"/>
            <w:left w:val="none" w:sz="0" w:space="0" w:color="auto"/>
            <w:bottom w:val="none" w:sz="0" w:space="0" w:color="auto"/>
            <w:right w:val="none" w:sz="0" w:space="0" w:color="auto"/>
          </w:divBdr>
        </w:div>
      </w:divsChild>
    </w:div>
    <w:div w:id="575482790">
      <w:bodyDiv w:val="1"/>
      <w:marLeft w:val="0"/>
      <w:marRight w:val="0"/>
      <w:marTop w:val="0"/>
      <w:marBottom w:val="0"/>
      <w:divBdr>
        <w:top w:val="none" w:sz="0" w:space="0" w:color="auto"/>
        <w:left w:val="none" w:sz="0" w:space="0" w:color="auto"/>
        <w:bottom w:val="none" w:sz="0" w:space="0" w:color="auto"/>
        <w:right w:val="none" w:sz="0" w:space="0" w:color="auto"/>
      </w:divBdr>
      <w:divsChild>
        <w:div w:id="1111972683">
          <w:marLeft w:val="0"/>
          <w:marRight w:val="0"/>
          <w:marTop w:val="67"/>
          <w:marBottom w:val="0"/>
          <w:divBdr>
            <w:top w:val="none" w:sz="0" w:space="0" w:color="auto"/>
            <w:left w:val="none" w:sz="0" w:space="0" w:color="auto"/>
            <w:bottom w:val="none" w:sz="0" w:space="0" w:color="auto"/>
            <w:right w:val="none" w:sz="0" w:space="0" w:color="auto"/>
          </w:divBdr>
        </w:div>
        <w:div w:id="1295133073">
          <w:marLeft w:val="0"/>
          <w:marRight w:val="0"/>
          <w:marTop w:val="67"/>
          <w:marBottom w:val="0"/>
          <w:divBdr>
            <w:top w:val="none" w:sz="0" w:space="0" w:color="auto"/>
            <w:left w:val="none" w:sz="0" w:space="0" w:color="auto"/>
            <w:bottom w:val="none" w:sz="0" w:space="0" w:color="auto"/>
            <w:right w:val="none" w:sz="0" w:space="0" w:color="auto"/>
          </w:divBdr>
        </w:div>
        <w:div w:id="1385135667">
          <w:marLeft w:val="0"/>
          <w:marRight w:val="0"/>
          <w:marTop w:val="67"/>
          <w:marBottom w:val="0"/>
          <w:divBdr>
            <w:top w:val="none" w:sz="0" w:space="0" w:color="auto"/>
            <w:left w:val="none" w:sz="0" w:space="0" w:color="auto"/>
            <w:bottom w:val="none" w:sz="0" w:space="0" w:color="auto"/>
            <w:right w:val="none" w:sz="0" w:space="0" w:color="auto"/>
          </w:divBdr>
        </w:div>
        <w:div w:id="2031567131">
          <w:marLeft w:val="0"/>
          <w:marRight w:val="0"/>
          <w:marTop w:val="67"/>
          <w:marBottom w:val="0"/>
          <w:divBdr>
            <w:top w:val="none" w:sz="0" w:space="0" w:color="auto"/>
            <w:left w:val="none" w:sz="0" w:space="0" w:color="auto"/>
            <w:bottom w:val="none" w:sz="0" w:space="0" w:color="auto"/>
            <w:right w:val="none" w:sz="0" w:space="0" w:color="auto"/>
          </w:divBdr>
        </w:div>
      </w:divsChild>
    </w:div>
    <w:div w:id="582765475">
      <w:bodyDiv w:val="1"/>
      <w:marLeft w:val="0"/>
      <w:marRight w:val="0"/>
      <w:marTop w:val="0"/>
      <w:marBottom w:val="0"/>
      <w:divBdr>
        <w:top w:val="none" w:sz="0" w:space="0" w:color="auto"/>
        <w:left w:val="none" w:sz="0" w:space="0" w:color="auto"/>
        <w:bottom w:val="none" w:sz="0" w:space="0" w:color="auto"/>
        <w:right w:val="none" w:sz="0" w:space="0" w:color="auto"/>
      </w:divBdr>
      <w:divsChild>
        <w:div w:id="604194068">
          <w:marLeft w:val="0"/>
          <w:marRight w:val="0"/>
          <w:marTop w:val="67"/>
          <w:marBottom w:val="0"/>
          <w:divBdr>
            <w:top w:val="none" w:sz="0" w:space="0" w:color="auto"/>
            <w:left w:val="none" w:sz="0" w:space="0" w:color="auto"/>
            <w:bottom w:val="none" w:sz="0" w:space="0" w:color="auto"/>
            <w:right w:val="none" w:sz="0" w:space="0" w:color="auto"/>
          </w:divBdr>
        </w:div>
        <w:div w:id="971055344">
          <w:marLeft w:val="446"/>
          <w:marRight w:val="0"/>
          <w:marTop w:val="67"/>
          <w:marBottom w:val="0"/>
          <w:divBdr>
            <w:top w:val="none" w:sz="0" w:space="0" w:color="auto"/>
            <w:left w:val="none" w:sz="0" w:space="0" w:color="auto"/>
            <w:bottom w:val="none" w:sz="0" w:space="0" w:color="auto"/>
            <w:right w:val="none" w:sz="0" w:space="0" w:color="auto"/>
          </w:divBdr>
        </w:div>
      </w:divsChild>
    </w:div>
    <w:div w:id="582833756">
      <w:bodyDiv w:val="1"/>
      <w:marLeft w:val="0"/>
      <w:marRight w:val="0"/>
      <w:marTop w:val="0"/>
      <w:marBottom w:val="0"/>
      <w:divBdr>
        <w:top w:val="none" w:sz="0" w:space="0" w:color="auto"/>
        <w:left w:val="none" w:sz="0" w:space="0" w:color="auto"/>
        <w:bottom w:val="none" w:sz="0" w:space="0" w:color="auto"/>
        <w:right w:val="none" w:sz="0" w:space="0" w:color="auto"/>
      </w:divBdr>
      <w:divsChild>
        <w:div w:id="62916955">
          <w:marLeft w:val="720"/>
          <w:marRight w:val="0"/>
          <w:marTop w:val="67"/>
          <w:marBottom w:val="0"/>
          <w:divBdr>
            <w:top w:val="none" w:sz="0" w:space="0" w:color="auto"/>
            <w:left w:val="none" w:sz="0" w:space="0" w:color="auto"/>
            <w:bottom w:val="none" w:sz="0" w:space="0" w:color="auto"/>
            <w:right w:val="none" w:sz="0" w:space="0" w:color="auto"/>
          </w:divBdr>
        </w:div>
        <w:div w:id="1084648287">
          <w:marLeft w:val="720"/>
          <w:marRight w:val="0"/>
          <w:marTop w:val="67"/>
          <w:marBottom w:val="0"/>
          <w:divBdr>
            <w:top w:val="none" w:sz="0" w:space="0" w:color="auto"/>
            <w:left w:val="none" w:sz="0" w:space="0" w:color="auto"/>
            <w:bottom w:val="none" w:sz="0" w:space="0" w:color="auto"/>
            <w:right w:val="none" w:sz="0" w:space="0" w:color="auto"/>
          </w:divBdr>
        </w:div>
        <w:div w:id="1174225028">
          <w:marLeft w:val="0"/>
          <w:marRight w:val="0"/>
          <w:marTop w:val="67"/>
          <w:marBottom w:val="0"/>
          <w:divBdr>
            <w:top w:val="none" w:sz="0" w:space="0" w:color="auto"/>
            <w:left w:val="none" w:sz="0" w:space="0" w:color="auto"/>
            <w:bottom w:val="none" w:sz="0" w:space="0" w:color="auto"/>
            <w:right w:val="none" w:sz="0" w:space="0" w:color="auto"/>
          </w:divBdr>
        </w:div>
        <w:div w:id="1590626558">
          <w:marLeft w:val="0"/>
          <w:marRight w:val="0"/>
          <w:marTop w:val="67"/>
          <w:marBottom w:val="0"/>
          <w:divBdr>
            <w:top w:val="none" w:sz="0" w:space="0" w:color="auto"/>
            <w:left w:val="none" w:sz="0" w:space="0" w:color="auto"/>
            <w:bottom w:val="none" w:sz="0" w:space="0" w:color="auto"/>
            <w:right w:val="none" w:sz="0" w:space="0" w:color="auto"/>
          </w:divBdr>
        </w:div>
        <w:div w:id="1872299650">
          <w:marLeft w:val="720"/>
          <w:marRight w:val="0"/>
          <w:marTop w:val="67"/>
          <w:marBottom w:val="0"/>
          <w:divBdr>
            <w:top w:val="none" w:sz="0" w:space="0" w:color="auto"/>
            <w:left w:val="none" w:sz="0" w:space="0" w:color="auto"/>
            <w:bottom w:val="none" w:sz="0" w:space="0" w:color="auto"/>
            <w:right w:val="none" w:sz="0" w:space="0" w:color="auto"/>
          </w:divBdr>
        </w:div>
      </w:divsChild>
    </w:div>
    <w:div w:id="587422662">
      <w:bodyDiv w:val="1"/>
      <w:marLeft w:val="0"/>
      <w:marRight w:val="0"/>
      <w:marTop w:val="0"/>
      <w:marBottom w:val="0"/>
      <w:divBdr>
        <w:top w:val="none" w:sz="0" w:space="0" w:color="auto"/>
        <w:left w:val="none" w:sz="0" w:space="0" w:color="auto"/>
        <w:bottom w:val="none" w:sz="0" w:space="0" w:color="auto"/>
        <w:right w:val="none" w:sz="0" w:space="0" w:color="auto"/>
      </w:divBdr>
      <w:divsChild>
        <w:div w:id="1270775190">
          <w:marLeft w:val="360"/>
          <w:marRight w:val="0"/>
          <w:marTop w:val="67"/>
          <w:marBottom w:val="0"/>
          <w:divBdr>
            <w:top w:val="none" w:sz="0" w:space="0" w:color="auto"/>
            <w:left w:val="none" w:sz="0" w:space="0" w:color="auto"/>
            <w:bottom w:val="none" w:sz="0" w:space="0" w:color="auto"/>
            <w:right w:val="none" w:sz="0" w:space="0" w:color="auto"/>
          </w:divBdr>
        </w:div>
        <w:div w:id="1881817852">
          <w:marLeft w:val="360"/>
          <w:marRight w:val="0"/>
          <w:marTop w:val="67"/>
          <w:marBottom w:val="0"/>
          <w:divBdr>
            <w:top w:val="none" w:sz="0" w:space="0" w:color="auto"/>
            <w:left w:val="none" w:sz="0" w:space="0" w:color="auto"/>
            <w:bottom w:val="none" w:sz="0" w:space="0" w:color="auto"/>
            <w:right w:val="none" w:sz="0" w:space="0" w:color="auto"/>
          </w:divBdr>
        </w:div>
      </w:divsChild>
    </w:div>
    <w:div w:id="589582725">
      <w:bodyDiv w:val="1"/>
      <w:marLeft w:val="0"/>
      <w:marRight w:val="0"/>
      <w:marTop w:val="0"/>
      <w:marBottom w:val="0"/>
      <w:divBdr>
        <w:top w:val="none" w:sz="0" w:space="0" w:color="auto"/>
        <w:left w:val="none" w:sz="0" w:space="0" w:color="auto"/>
        <w:bottom w:val="none" w:sz="0" w:space="0" w:color="auto"/>
        <w:right w:val="none" w:sz="0" w:space="0" w:color="auto"/>
      </w:divBdr>
      <w:divsChild>
        <w:div w:id="52235362">
          <w:marLeft w:val="187"/>
          <w:marRight w:val="0"/>
          <w:marTop w:val="67"/>
          <w:marBottom w:val="0"/>
          <w:divBdr>
            <w:top w:val="none" w:sz="0" w:space="0" w:color="auto"/>
            <w:left w:val="none" w:sz="0" w:space="0" w:color="auto"/>
            <w:bottom w:val="none" w:sz="0" w:space="0" w:color="auto"/>
            <w:right w:val="none" w:sz="0" w:space="0" w:color="auto"/>
          </w:divBdr>
        </w:div>
      </w:divsChild>
    </w:div>
    <w:div w:id="593826764">
      <w:bodyDiv w:val="1"/>
      <w:marLeft w:val="0"/>
      <w:marRight w:val="0"/>
      <w:marTop w:val="0"/>
      <w:marBottom w:val="0"/>
      <w:divBdr>
        <w:top w:val="none" w:sz="0" w:space="0" w:color="auto"/>
        <w:left w:val="none" w:sz="0" w:space="0" w:color="auto"/>
        <w:bottom w:val="none" w:sz="0" w:space="0" w:color="auto"/>
        <w:right w:val="none" w:sz="0" w:space="0" w:color="auto"/>
      </w:divBdr>
    </w:div>
    <w:div w:id="598754094">
      <w:bodyDiv w:val="1"/>
      <w:marLeft w:val="0"/>
      <w:marRight w:val="0"/>
      <w:marTop w:val="0"/>
      <w:marBottom w:val="0"/>
      <w:divBdr>
        <w:top w:val="none" w:sz="0" w:space="0" w:color="auto"/>
        <w:left w:val="none" w:sz="0" w:space="0" w:color="auto"/>
        <w:bottom w:val="none" w:sz="0" w:space="0" w:color="auto"/>
        <w:right w:val="none" w:sz="0" w:space="0" w:color="auto"/>
      </w:divBdr>
      <w:divsChild>
        <w:div w:id="855460717">
          <w:marLeft w:val="547"/>
          <w:marRight w:val="0"/>
          <w:marTop w:val="96"/>
          <w:marBottom w:val="0"/>
          <w:divBdr>
            <w:top w:val="none" w:sz="0" w:space="0" w:color="auto"/>
            <w:left w:val="none" w:sz="0" w:space="0" w:color="auto"/>
            <w:bottom w:val="none" w:sz="0" w:space="0" w:color="auto"/>
            <w:right w:val="none" w:sz="0" w:space="0" w:color="auto"/>
          </w:divBdr>
        </w:div>
      </w:divsChild>
    </w:div>
    <w:div w:id="602223818">
      <w:bodyDiv w:val="1"/>
      <w:marLeft w:val="0"/>
      <w:marRight w:val="0"/>
      <w:marTop w:val="0"/>
      <w:marBottom w:val="0"/>
      <w:divBdr>
        <w:top w:val="none" w:sz="0" w:space="0" w:color="auto"/>
        <w:left w:val="none" w:sz="0" w:space="0" w:color="auto"/>
        <w:bottom w:val="none" w:sz="0" w:space="0" w:color="auto"/>
        <w:right w:val="none" w:sz="0" w:space="0" w:color="auto"/>
      </w:divBdr>
      <w:divsChild>
        <w:div w:id="616303614">
          <w:marLeft w:val="360"/>
          <w:marRight w:val="0"/>
          <w:marTop w:val="67"/>
          <w:marBottom w:val="0"/>
          <w:divBdr>
            <w:top w:val="none" w:sz="0" w:space="0" w:color="auto"/>
            <w:left w:val="none" w:sz="0" w:space="0" w:color="auto"/>
            <w:bottom w:val="none" w:sz="0" w:space="0" w:color="auto"/>
            <w:right w:val="none" w:sz="0" w:space="0" w:color="auto"/>
          </w:divBdr>
        </w:div>
      </w:divsChild>
    </w:div>
    <w:div w:id="614101512">
      <w:bodyDiv w:val="1"/>
      <w:marLeft w:val="0"/>
      <w:marRight w:val="0"/>
      <w:marTop w:val="0"/>
      <w:marBottom w:val="0"/>
      <w:divBdr>
        <w:top w:val="none" w:sz="0" w:space="0" w:color="auto"/>
        <w:left w:val="none" w:sz="0" w:space="0" w:color="auto"/>
        <w:bottom w:val="none" w:sz="0" w:space="0" w:color="auto"/>
        <w:right w:val="none" w:sz="0" w:space="0" w:color="auto"/>
      </w:divBdr>
      <w:divsChild>
        <w:div w:id="1721518113">
          <w:marLeft w:val="360"/>
          <w:marRight w:val="0"/>
          <w:marTop w:val="67"/>
          <w:marBottom w:val="0"/>
          <w:divBdr>
            <w:top w:val="none" w:sz="0" w:space="0" w:color="auto"/>
            <w:left w:val="none" w:sz="0" w:space="0" w:color="auto"/>
            <w:bottom w:val="none" w:sz="0" w:space="0" w:color="auto"/>
            <w:right w:val="none" w:sz="0" w:space="0" w:color="auto"/>
          </w:divBdr>
        </w:div>
      </w:divsChild>
    </w:div>
    <w:div w:id="629937198">
      <w:bodyDiv w:val="1"/>
      <w:marLeft w:val="0"/>
      <w:marRight w:val="0"/>
      <w:marTop w:val="0"/>
      <w:marBottom w:val="0"/>
      <w:divBdr>
        <w:top w:val="none" w:sz="0" w:space="0" w:color="auto"/>
        <w:left w:val="none" w:sz="0" w:space="0" w:color="auto"/>
        <w:bottom w:val="none" w:sz="0" w:space="0" w:color="auto"/>
        <w:right w:val="none" w:sz="0" w:space="0" w:color="auto"/>
      </w:divBdr>
      <w:divsChild>
        <w:div w:id="238755676">
          <w:marLeft w:val="1166"/>
          <w:marRight w:val="0"/>
          <w:marTop w:val="115"/>
          <w:marBottom w:val="0"/>
          <w:divBdr>
            <w:top w:val="none" w:sz="0" w:space="0" w:color="auto"/>
            <w:left w:val="none" w:sz="0" w:space="0" w:color="auto"/>
            <w:bottom w:val="none" w:sz="0" w:space="0" w:color="auto"/>
            <w:right w:val="none" w:sz="0" w:space="0" w:color="auto"/>
          </w:divBdr>
        </w:div>
        <w:div w:id="547685133">
          <w:marLeft w:val="547"/>
          <w:marRight w:val="0"/>
          <w:marTop w:val="115"/>
          <w:marBottom w:val="0"/>
          <w:divBdr>
            <w:top w:val="none" w:sz="0" w:space="0" w:color="auto"/>
            <w:left w:val="none" w:sz="0" w:space="0" w:color="auto"/>
            <w:bottom w:val="none" w:sz="0" w:space="0" w:color="auto"/>
            <w:right w:val="none" w:sz="0" w:space="0" w:color="auto"/>
          </w:divBdr>
        </w:div>
        <w:div w:id="688601394">
          <w:marLeft w:val="1166"/>
          <w:marRight w:val="0"/>
          <w:marTop w:val="115"/>
          <w:marBottom w:val="0"/>
          <w:divBdr>
            <w:top w:val="none" w:sz="0" w:space="0" w:color="auto"/>
            <w:left w:val="none" w:sz="0" w:space="0" w:color="auto"/>
            <w:bottom w:val="none" w:sz="0" w:space="0" w:color="auto"/>
            <w:right w:val="none" w:sz="0" w:space="0" w:color="auto"/>
          </w:divBdr>
        </w:div>
        <w:div w:id="753405715">
          <w:marLeft w:val="547"/>
          <w:marRight w:val="0"/>
          <w:marTop w:val="115"/>
          <w:marBottom w:val="0"/>
          <w:divBdr>
            <w:top w:val="none" w:sz="0" w:space="0" w:color="auto"/>
            <w:left w:val="none" w:sz="0" w:space="0" w:color="auto"/>
            <w:bottom w:val="none" w:sz="0" w:space="0" w:color="auto"/>
            <w:right w:val="none" w:sz="0" w:space="0" w:color="auto"/>
          </w:divBdr>
        </w:div>
        <w:div w:id="997344755">
          <w:marLeft w:val="1166"/>
          <w:marRight w:val="0"/>
          <w:marTop w:val="115"/>
          <w:marBottom w:val="0"/>
          <w:divBdr>
            <w:top w:val="none" w:sz="0" w:space="0" w:color="auto"/>
            <w:left w:val="none" w:sz="0" w:space="0" w:color="auto"/>
            <w:bottom w:val="none" w:sz="0" w:space="0" w:color="auto"/>
            <w:right w:val="none" w:sz="0" w:space="0" w:color="auto"/>
          </w:divBdr>
        </w:div>
        <w:div w:id="1231383565">
          <w:marLeft w:val="547"/>
          <w:marRight w:val="0"/>
          <w:marTop w:val="115"/>
          <w:marBottom w:val="0"/>
          <w:divBdr>
            <w:top w:val="none" w:sz="0" w:space="0" w:color="auto"/>
            <w:left w:val="none" w:sz="0" w:space="0" w:color="auto"/>
            <w:bottom w:val="none" w:sz="0" w:space="0" w:color="auto"/>
            <w:right w:val="none" w:sz="0" w:space="0" w:color="auto"/>
          </w:divBdr>
        </w:div>
        <w:div w:id="1311521695">
          <w:marLeft w:val="1166"/>
          <w:marRight w:val="0"/>
          <w:marTop w:val="115"/>
          <w:marBottom w:val="0"/>
          <w:divBdr>
            <w:top w:val="none" w:sz="0" w:space="0" w:color="auto"/>
            <w:left w:val="none" w:sz="0" w:space="0" w:color="auto"/>
            <w:bottom w:val="none" w:sz="0" w:space="0" w:color="auto"/>
            <w:right w:val="none" w:sz="0" w:space="0" w:color="auto"/>
          </w:divBdr>
        </w:div>
        <w:div w:id="1334139270">
          <w:marLeft w:val="1166"/>
          <w:marRight w:val="0"/>
          <w:marTop w:val="115"/>
          <w:marBottom w:val="0"/>
          <w:divBdr>
            <w:top w:val="none" w:sz="0" w:space="0" w:color="auto"/>
            <w:left w:val="none" w:sz="0" w:space="0" w:color="auto"/>
            <w:bottom w:val="none" w:sz="0" w:space="0" w:color="auto"/>
            <w:right w:val="none" w:sz="0" w:space="0" w:color="auto"/>
          </w:divBdr>
        </w:div>
        <w:div w:id="1718047497">
          <w:marLeft w:val="1166"/>
          <w:marRight w:val="0"/>
          <w:marTop w:val="115"/>
          <w:marBottom w:val="0"/>
          <w:divBdr>
            <w:top w:val="none" w:sz="0" w:space="0" w:color="auto"/>
            <w:left w:val="none" w:sz="0" w:space="0" w:color="auto"/>
            <w:bottom w:val="none" w:sz="0" w:space="0" w:color="auto"/>
            <w:right w:val="none" w:sz="0" w:space="0" w:color="auto"/>
          </w:divBdr>
        </w:div>
        <w:div w:id="1767727822">
          <w:marLeft w:val="1166"/>
          <w:marRight w:val="0"/>
          <w:marTop w:val="115"/>
          <w:marBottom w:val="0"/>
          <w:divBdr>
            <w:top w:val="none" w:sz="0" w:space="0" w:color="auto"/>
            <w:left w:val="none" w:sz="0" w:space="0" w:color="auto"/>
            <w:bottom w:val="none" w:sz="0" w:space="0" w:color="auto"/>
            <w:right w:val="none" w:sz="0" w:space="0" w:color="auto"/>
          </w:divBdr>
        </w:div>
        <w:div w:id="2057510126">
          <w:marLeft w:val="1166"/>
          <w:marRight w:val="0"/>
          <w:marTop w:val="115"/>
          <w:marBottom w:val="0"/>
          <w:divBdr>
            <w:top w:val="none" w:sz="0" w:space="0" w:color="auto"/>
            <w:left w:val="none" w:sz="0" w:space="0" w:color="auto"/>
            <w:bottom w:val="none" w:sz="0" w:space="0" w:color="auto"/>
            <w:right w:val="none" w:sz="0" w:space="0" w:color="auto"/>
          </w:divBdr>
        </w:div>
      </w:divsChild>
    </w:div>
    <w:div w:id="639069331">
      <w:bodyDiv w:val="1"/>
      <w:marLeft w:val="0"/>
      <w:marRight w:val="0"/>
      <w:marTop w:val="0"/>
      <w:marBottom w:val="0"/>
      <w:divBdr>
        <w:top w:val="none" w:sz="0" w:space="0" w:color="auto"/>
        <w:left w:val="none" w:sz="0" w:space="0" w:color="auto"/>
        <w:bottom w:val="none" w:sz="0" w:space="0" w:color="auto"/>
        <w:right w:val="none" w:sz="0" w:space="0" w:color="auto"/>
      </w:divBdr>
    </w:div>
    <w:div w:id="641469034">
      <w:bodyDiv w:val="1"/>
      <w:marLeft w:val="0"/>
      <w:marRight w:val="0"/>
      <w:marTop w:val="0"/>
      <w:marBottom w:val="0"/>
      <w:divBdr>
        <w:top w:val="none" w:sz="0" w:space="0" w:color="auto"/>
        <w:left w:val="none" w:sz="0" w:space="0" w:color="auto"/>
        <w:bottom w:val="none" w:sz="0" w:space="0" w:color="auto"/>
        <w:right w:val="none" w:sz="0" w:space="0" w:color="auto"/>
      </w:divBdr>
      <w:divsChild>
        <w:div w:id="269510234">
          <w:marLeft w:val="547"/>
          <w:marRight w:val="0"/>
          <w:marTop w:val="96"/>
          <w:marBottom w:val="0"/>
          <w:divBdr>
            <w:top w:val="none" w:sz="0" w:space="0" w:color="auto"/>
            <w:left w:val="none" w:sz="0" w:space="0" w:color="auto"/>
            <w:bottom w:val="none" w:sz="0" w:space="0" w:color="auto"/>
            <w:right w:val="none" w:sz="0" w:space="0" w:color="auto"/>
          </w:divBdr>
        </w:div>
        <w:div w:id="454256291">
          <w:marLeft w:val="547"/>
          <w:marRight w:val="0"/>
          <w:marTop w:val="96"/>
          <w:marBottom w:val="0"/>
          <w:divBdr>
            <w:top w:val="none" w:sz="0" w:space="0" w:color="auto"/>
            <w:left w:val="none" w:sz="0" w:space="0" w:color="auto"/>
            <w:bottom w:val="none" w:sz="0" w:space="0" w:color="auto"/>
            <w:right w:val="none" w:sz="0" w:space="0" w:color="auto"/>
          </w:divBdr>
        </w:div>
      </w:divsChild>
    </w:div>
    <w:div w:id="649018936">
      <w:bodyDiv w:val="1"/>
      <w:marLeft w:val="0"/>
      <w:marRight w:val="0"/>
      <w:marTop w:val="0"/>
      <w:marBottom w:val="0"/>
      <w:divBdr>
        <w:top w:val="none" w:sz="0" w:space="0" w:color="auto"/>
        <w:left w:val="none" w:sz="0" w:space="0" w:color="auto"/>
        <w:bottom w:val="none" w:sz="0" w:space="0" w:color="auto"/>
        <w:right w:val="none" w:sz="0" w:space="0" w:color="auto"/>
      </w:divBdr>
      <w:divsChild>
        <w:div w:id="611328479">
          <w:marLeft w:val="446"/>
          <w:marRight w:val="0"/>
          <w:marTop w:val="58"/>
          <w:marBottom w:val="0"/>
          <w:divBdr>
            <w:top w:val="none" w:sz="0" w:space="0" w:color="auto"/>
            <w:left w:val="none" w:sz="0" w:space="0" w:color="auto"/>
            <w:bottom w:val="none" w:sz="0" w:space="0" w:color="auto"/>
            <w:right w:val="none" w:sz="0" w:space="0" w:color="auto"/>
          </w:divBdr>
        </w:div>
        <w:div w:id="1409690117">
          <w:marLeft w:val="446"/>
          <w:marRight w:val="0"/>
          <w:marTop w:val="58"/>
          <w:marBottom w:val="0"/>
          <w:divBdr>
            <w:top w:val="none" w:sz="0" w:space="0" w:color="auto"/>
            <w:left w:val="none" w:sz="0" w:space="0" w:color="auto"/>
            <w:bottom w:val="none" w:sz="0" w:space="0" w:color="auto"/>
            <w:right w:val="none" w:sz="0" w:space="0" w:color="auto"/>
          </w:divBdr>
        </w:div>
        <w:div w:id="1924561586">
          <w:marLeft w:val="446"/>
          <w:marRight w:val="0"/>
          <w:marTop w:val="58"/>
          <w:marBottom w:val="0"/>
          <w:divBdr>
            <w:top w:val="none" w:sz="0" w:space="0" w:color="auto"/>
            <w:left w:val="none" w:sz="0" w:space="0" w:color="auto"/>
            <w:bottom w:val="none" w:sz="0" w:space="0" w:color="auto"/>
            <w:right w:val="none" w:sz="0" w:space="0" w:color="auto"/>
          </w:divBdr>
        </w:div>
        <w:div w:id="1949970722">
          <w:marLeft w:val="446"/>
          <w:marRight w:val="0"/>
          <w:marTop w:val="58"/>
          <w:marBottom w:val="0"/>
          <w:divBdr>
            <w:top w:val="none" w:sz="0" w:space="0" w:color="auto"/>
            <w:left w:val="none" w:sz="0" w:space="0" w:color="auto"/>
            <w:bottom w:val="none" w:sz="0" w:space="0" w:color="auto"/>
            <w:right w:val="none" w:sz="0" w:space="0" w:color="auto"/>
          </w:divBdr>
        </w:div>
      </w:divsChild>
    </w:div>
    <w:div w:id="651521976">
      <w:bodyDiv w:val="1"/>
      <w:marLeft w:val="0"/>
      <w:marRight w:val="0"/>
      <w:marTop w:val="0"/>
      <w:marBottom w:val="0"/>
      <w:divBdr>
        <w:top w:val="none" w:sz="0" w:space="0" w:color="auto"/>
        <w:left w:val="none" w:sz="0" w:space="0" w:color="auto"/>
        <w:bottom w:val="none" w:sz="0" w:space="0" w:color="auto"/>
        <w:right w:val="none" w:sz="0" w:space="0" w:color="auto"/>
      </w:divBdr>
      <w:divsChild>
        <w:div w:id="601452923">
          <w:marLeft w:val="720"/>
          <w:marRight w:val="0"/>
          <w:marTop w:val="67"/>
          <w:marBottom w:val="0"/>
          <w:divBdr>
            <w:top w:val="none" w:sz="0" w:space="0" w:color="auto"/>
            <w:left w:val="none" w:sz="0" w:space="0" w:color="auto"/>
            <w:bottom w:val="none" w:sz="0" w:space="0" w:color="auto"/>
            <w:right w:val="none" w:sz="0" w:space="0" w:color="auto"/>
          </w:divBdr>
        </w:div>
        <w:div w:id="1228297385">
          <w:marLeft w:val="0"/>
          <w:marRight w:val="0"/>
          <w:marTop w:val="67"/>
          <w:marBottom w:val="0"/>
          <w:divBdr>
            <w:top w:val="none" w:sz="0" w:space="0" w:color="auto"/>
            <w:left w:val="none" w:sz="0" w:space="0" w:color="auto"/>
            <w:bottom w:val="none" w:sz="0" w:space="0" w:color="auto"/>
            <w:right w:val="none" w:sz="0" w:space="0" w:color="auto"/>
          </w:divBdr>
        </w:div>
        <w:div w:id="1917130481">
          <w:marLeft w:val="720"/>
          <w:marRight w:val="0"/>
          <w:marTop w:val="67"/>
          <w:marBottom w:val="0"/>
          <w:divBdr>
            <w:top w:val="none" w:sz="0" w:space="0" w:color="auto"/>
            <w:left w:val="none" w:sz="0" w:space="0" w:color="auto"/>
            <w:bottom w:val="none" w:sz="0" w:space="0" w:color="auto"/>
            <w:right w:val="none" w:sz="0" w:space="0" w:color="auto"/>
          </w:divBdr>
        </w:div>
      </w:divsChild>
    </w:div>
    <w:div w:id="655299557">
      <w:bodyDiv w:val="1"/>
      <w:marLeft w:val="0"/>
      <w:marRight w:val="0"/>
      <w:marTop w:val="0"/>
      <w:marBottom w:val="0"/>
      <w:divBdr>
        <w:top w:val="none" w:sz="0" w:space="0" w:color="auto"/>
        <w:left w:val="none" w:sz="0" w:space="0" w:color="auto"/>
        <w:bottom w:val="none" w:sz="0" w:space="0" w:color="auto"/>
        <w:right w:val="none" w:sz="0" w:space="0" w:color="auto"/>
      </w:divBdr>
      <w:divsChild>
        <w:div w:id="2094163616">
          <w:marLeft w:val="1166"/>
          <w:marRight w:val="0"/>
          <w:marTop w:val="115"/>
          <w:marBottom w:val="0"/>
          <w:divBdr>
            <w:top w:val="none" w:sz="0" w:space="0" w:color="auto"/>
            <w:left w:val="none" w:sz="0" w:space="0" w:color="auto"/>
            <w:bottom w:val="none" w:sz="0" w:space="0" w:color="auto"/>
            <w:right w:val="none" w:sz="0" w:space="0" w:color="auto"/>
          </w:divBdr>
        </w:div>
      </w:divsChild>
    </w:div>
    <w:div w:id="656420817">
      <w:bodyDiv w:val="1"/>
      <w:marLeft w:val="0"/>
      <w:marRight w:val="0"/>
      <w:marTop w:val="0"/>
      <w:marBottom w:val="0"/>
      <w:divBdr>
        <w:top w:val="none" w:sz="0" w:space="0" w:color="auto"/>
        <w:left w:val="none" w:sz="0" w:space="0" w:color="auto"/>
        <w:bottom w:val="none" w:sz="0" w:space="0" w:color="auto"/>
        <w:right w:val="none" w:sz="0" w:space="0" w:color="auto"/>
      </w:divBdr>
      <w:divsChild>
        <w:div w:id="5139274">
          <w:marLeft w:val="720"/>
          <w:marRight w:val="0"/>
          <w:marTop w:val="67"/>
          <w:marBottom w:val="0"/>
          <w:divBdr>
            <w:top w:val="none" w:sz="0" w:space="0" w:color="auto"/>
            <w:left w:val="none" w:sz="0" w:space="0" w:color="auto"/>
            <w:bottom w:val="none" w:sz="0" w:space="0" w:color="auto"/>
            <w:right w:val="none" w:sz="0" w:space="0" w:color="auto"/>
          </w:divBdr>
        </w:div>
        <w:div w:id="1251038220">
          <w:marLeft w:val="720"/>
          <w:marRight w:val="0"/>
          <w:marTop w:val="67"/>
          <w:marBottom w:val="0"/>
          <w:divBdr>
            <w:top w:val="none" w:sz="0" w:space="0" w:color="auto"/>
            <w:left w:val="none" w:sz="0" w:space="0" w:color="auto"/>
            <w:bottom w:val="none" w:sz="0" w:space="0" w:color="auto"/>
            <w:right w:val="none" w:sz="0" w:space="0" w:color="auto"/>
          </w:divBdr>
        </w:div>
      </w:divsChild>
    </w:div>
    <w:div w:id="664549037">
      <w:bodyDiv w:val="1"/>
      <w:marLeft w:val="0"/>
      <w:marRight w:val="0"/>
      <w:marTop w:val="0"/>
      <w:marBottom w:val="0"/>
      <w:divBdr>
        <w:top w:val="none" w:sz="0" w:space="0" w:color="auto"/>
        <w:left w:val="none" w:sz="0" w:space="0" w:color="auto"/>
        <w:bottom w:val="none" w:sz="0" w:space="0" w:color="auto"/>
        <w:right w:val="none" w:sz="0" w:space="0" w:color="auto"/>
      </w:divBdr>
      <w:divsChild>
        <w:div w:id="24794346">
          <w:marLeft w:val="1166"/>
          <w:marRight w:val="0"/>
          <w:marTop w:val="67"/>
          <w:marBottom w:val="0"/>
          <w:divBdr>
            <w:top w:val="none" w:sz="0" w:space="0" w:color="auto"/>
            <w:left w:val="none" w:sz="0" w:space="0" w:color="auto"/>
            <w:bottom w:val="none" w:sz="0" w:space="0" w:color="auto"/>
            <w:right w:val="none" w:sz="0" w:space="0" w:color="auto"/>
          </w:divBdr>
        </w:div>
        <w:div w:id="163975413">
          <w:marLeft w:val="1166"/>
          <w:marRight w:val="0"/>
          <w:marTop w:val="67"/>
          <w:marBottom w:val="0"/>
          <w:divBdr>
            <w:top w:val="none" w:sz="0" w:space="0" w:color="auto"/>
            <w:left w:val="none" w:sz="0" w:space="0" w:color="auto"/>
            <w:bottom w:val="none" w:sz="0" w:space="0" w:color="auto"/>
            <w:right w:val="none" w:sz="0" w:space="0" w:color="auto"/>
          </w:divBdr>
        </w:div>
        <w:div w:id="799569848">
          <w:marLeft w:val="1800"/>
          <w:marRight w:val="0"/>
          <w:marTop w:val="67"/>
          <w:marBottom w:val="0"/>
          <w:divBdr>
            <w:top w:val="none" w:sz="0" w:space="0" w:color="auto"/>
            <w:left w:val="none" w:sz="0" w:space="0" w:color="auto"/>
            <w:bottom w:val="none" w:sz="0" w:space="0" w:color="auto"/>
            <w:right w:val="none" w:sz="0" w:space="0" w:color="auto"/>
          </w:divBdr>
        </w:div>
        <w:div w:id="1198160202">
          <w:marLeft w:val="1166"/>
          <w:marRight w:val="0"/>
          <w:marTop w:val="67"/>
          <w:marBottom w:val="0"/>
          <w:divBdr>
            <w:top w:val="none" w:sz="0" w:space="0" w:color="auto"/>
            <w:left w:val="none" w:sz="0" w:space="0" w:color="auto"/>
            <w:bottom w:val="none" w:sz="0" w:space="0" w:color="auto"/>
            <w:right w:val="none" w:sz="0" w:space="0" w:color="auto"/>
          </w:divBdr>
        </w:div>
        <w:div w:id="1540166744">
          <w:marLeft w:val="547"/>
          <w:marRight w:val="0"/>
          <w:marTop w:val="77"/>
          <w:marBottom w:val="0"/>
          <w:divBdr>
            <w:top w:val="none" w:sz="0" w:space="0" w:color="auto"/>
            <w:left w:val="none" w:sz="0" w:space="0" w:color="auto"/>
            <w:bottom w:val="none" w:sz="0" w:space="0" w:color="auto"/>
            <w:right w:val="none" w:sz="0" w:space="0" w:color="auto"/>
          </w:divBdr>
        </w:div>
        <w:div w:id="2015107886">
          <w:marLeft w:val="1800"/>
          <w:marRight w:val="0"/>
          <w:marTop w:val="67"/>
          <w:marBottom w:val="0"/>
          <w:divBdr>
            <w:top w:val="none" w:sz="0" w:space="0" w:color="auto"/>
            <w:left w:val="none" w:sz="0" w:space="0" w:color="auto"/>
            <w:bottom w:val="none" w:sz="0" w:space="0" w:color="auto"/>
            <w:right w:val="none" w:sz="0" w:space="0" w:color="auto"/>
          </w:divBdr>
        </w:div>
      </w:divsChild>
    </w:div>
    <w:div w:id="666401522">
      <w:bodyDiv w:val="1"/>
      <w:marLeft w:val="0"/>
      <w:marRight w:val="0"/>
      <w:marTop w:val="0"/>
      <w:marBottom w:val="0"/>
      <w:divBdr>
        <w:top w:val="none" w:sz="0" w:space="0" w:color="auto"/>
        <w:left w:val="none" w:sz="0" w:space="0" w:color="auto"/>
        <w:bottom w:val="none" w:sz="0" w:space="0" w:color="auto"/>
        <w:right w:val="none" w:sz="0" w:space="0" w:color="auto"/>
      </w:divBdr>
    </w:div>
    <w:div w:id="670446445">
      <w:bodyDiv w:val="1"/>
      <w:marLeft w:val="0"/>
      <w:marRight w:val="0"/>
      <w:marTop w:val="0"/>
      <w:marBottom w:val="0"/>
      <w:divBdr>
        <w:top w:val="none" w:sz="0" w:space="0" w:color="auto"/>
        <w:left w:val="none" w:sz="0" w:space="0" w:color="auto"/>
        <w:bottom w:val="none" w:sz="0" w:space="0" w:color="auto"/>
        <w:right w:val="none" w:sz="0" w:space="0" w:color="auto"/>
      </w:divBdr>
    </w:div>
    <w:div w:id="682130404">
      <w:bodyDiv w:val="1"/>
      <w:marLeft w:val="0"/>
      <w:marRight w:val="0"/>
      <w:marTop w:val="0"/>
      <w:marBottom w:val="0"/>
      <w:divBdr>
        <w:top w:val="none" w:sz="0" w:space="0" w:color="auto"/>
        <w:left w:val="none" w:sz="0" w:space="0" w:color="auto"/>
        <w:bottom w:val="none" w:sz="0" w:space="0" w:color="auto"/>
        <w:right w:val="none" w:sz="0" w:space="0" w:color="auto"/>
      </w:divBdr>
      <w:divsChild>
        <w:div w:id="712463170">
          <w:marLeft w:val="547"/>
          <w:marRight w:val="0"/>
          <w:marTop w:val="134"/>
          <w:marBottom w:val="0"/>
          <w:divBdr>
            <w:top w:val="none" w:sz="0" w:space="0" w:color="auto"/>
            <w:left w:val="none" w:sz="0" w:space="0" w:color="auto"/>
            <w:bottom w:val="none" w:sz="0" w:space="0" w:color="auto"/>
            <w:right w:val="none" w:sz="0" w:space="0" w:color="auto"/>
          </w:divBdr>
        </w:div>
      </w:divsChild>
    </w:div>
    <w:div w:id="684987803">
      <w:bodyDiv w:val="1"/>
      <w:marLeft w:val="0"/>
      <w:marRight w:val="0"/>
      <w:marTop w:val="0"/>
      <w:marBottom w:val="0"/>
      <w:divBdr>
        <w:top w:val="none" w:sz="0" w:space="0" w:color="auto"/>
        <w:left w:val="none" w:sz="0" w:space="0" w:color="auto"/>
        <w:bottom w:val="none" w:sz="0" w:space="0" w:color="auto"/>
        <w:right w:val="none" w:sz="0" w:space="0" w:color="auto"/>
      </w:divBdr>
      <w:divsChild>
        <w:div w:id="1803765836">
          <w:marLeft w:val="0"/>
          <w:marRight w:val="0"/>
          <w:marTop w:val="67"/>
          <w:marBottom w:val="0"/>
          <w:divBdr>
            <w:top w:val="none" w:sz="0" w:space="0" w:color="auto"/>
            <w:left w:val="none" w:sz="0" w:space="0" w:color="auto"/>
            <w:bottom w:val="none" w:sz="0" w:space="0" w:color="auto"/>
            <w:right w:val="none" w:sz="0" w:space="0" w:color="auto"/>
          </w:divBdr>
        </w:div>
      </w:divsChild>
    </w:div>
    <w:div w:id="688062715">
      <w:bodyDiv w:val="1"/>
      <w:marLeft w:val="0"/>
      <w:marRight w:val="0"/>
      <w:marTop w:val="0"/>
      <w:marBottom w:val="0"/>
      <w:divBdr>
        <w:top w:val="none" w:sz="0" w:space="0" w:color="auto"/>
        <w:left w:val="none" w:sz="0" w:space="0" w:color="auto"/>
        <w:bottom w:val="none" w:sz="0" w:space="0" w:color="auto"/>
        <w:right w:val="none" w:sz="0" w:space="0" w:color="auto"/>
      </w:divBdr>
      <w:divsChild>
        <w:div w:id="4790900">
          <w:marLeft w:val="994"/>
          <w:marRight w:val="0"/>
          <w:marTop w:val="58"/>
          <w:marBottom w:val="0"/>
          <w:divBdr>
            <w:top w:val="none" w:sz="0" w:space="0" w:color="auto"/>
            <w:left w:val="none" w:sz="0" w:space="0" w:color="auto"/>
            <w:bottom w:val="none" w:sz="0" w:space="0" w:color="auto"/>
            <w:right w:val="none" w:sz="0" w:space="0" w:color="auto"/>
          </w:divBdr>
        </w:div>
        <w:div w:id="54014955">
          <w:marLeft w:val="994"/>
          <w:marRight w:val="0"/>
          <w:marTop w:val="58"/>
          <w:marBottom w:val="0"/>
          <w:divBdr>
            <w:top w:val="none" w:sz="0" w:space="0" w:color="auto"/>
            <w:left w:val="none" w:sz="0" w:space="0" w:color="auto"/>
            <w:bottom w:val="none" w:sz="0" w:space="0" w:color="auto"/>
            <w:right w:val="none" w:sz="0" w:space="0" w:color="auto"/>
          </w:divBdr>
        </w:div>
        <w:div w:id="1099636818">
          <w:marLeft w:val="994"/>
          <w:marRight w:val="0"/>
          <w:marTop w:val="58"/>
          <w:marBottom w:val="0"/>
          <w:divBdr>
            <w:top w:val="none" w:sz="0" w:space="0" w:color="auto"/>
            <w:left w:val="none" w:sz="0" w:space="0" w:color="auto"/>
            <w:bottom w:val="none" w:sz="0" w:space="0" w:color="auto"/>
            <w:right w:val="none" w:sz="0" w:space="0" w:color="auto"/>
          </w:divBdr>
        </w:div>
        <w:div w:id="1138035407">
          <w:marLeft w:val="994"/>
          <w:marRight w:val="0"/>
          <w:marTop w:val="58"/>
          <w:marBottom w:val="0"/>
          <w:divBdr>
            <w:top w:val="none" w:sz="0" w:space="0" w:color="auto"/>
            <w:left w:val="none" w:sz="0" w:space="0" w:color="auto"/>
            <w:bottom w:val="none" w:sz="0" w:space="0" w:color="auto"/>
            <w:right w:val="none" w:sz="0" w:space="0" w:color="auto"/>
          </w:divBdr>
        </w:div>
        <w:div w:id="1356662406">
          <w:marLeft w:val="994"/>
          <w:marRight w:val="0"/>
          <w:marTop w:val="58"/>
          <w:marBottom w:val="0"/>
          <w:divBdr>
            <w:top w:val="none" w:sz="0" w:space="0" w:color="auto"/>
            <w:left w:val="none" w:sz="0" w:space="0" w:color="auto"/>
            <w:bottom w:val="none" w:sz="0" w:space="0" w:color="auto"/>
            <w:right w:val="none" w:sz="0" w:space="0" w:color="auto"/>
          </w:divBdr>
        </w:div>
        <w:div w:id="1383601292">
          <w:marLeft w:val="994"/>
          <w:marRight w:val="0"/>
          <w:marTop w:val="58"/>
          <w:marBottom w:val="0"/>
          <w:divBdr>
            <w:top w:val="none" w:sz="0" w:space="0" w:color="auto"/>
            <w:left w:val="none" w:sz="0" w:space="0" w:color="auto"/>
            <w:bottom w:val="none" w:sz="0" w:space="0" w:color="auto"/>
            <w:right w:val="none" w:sz="0" w:space="0" w:color="auto"/>
          </w:divBdr>
        </w:div>
        <w:div w:id="1697383351">
          <w:marLeft w:val="994"/>
          <w:marRight w:val="0"/>
          <w:marTop w:val="58"/>
          <w:marBottom w:val="0"/>
          <w:divBdr>
            <w:top w:val="none" w:sz="0" w:space="0" w:color="auto"/>
            <w:left w:val="none" w:sz="0" w:space="0" w:color="auto"/>
            <w:bottom w:val="none" w:sz="0" w:space="0" w:color="auto"/>
            <w:right w:val="none" w:sz="0" w:space="0" w:color="auto"/>
          </w:divBdr>
        </w:div>
        <w:div w:id="1730641200">
          <w:marLeft w:val="994"/>
          <w:marRight w:val="0"/>
          <w:marTop w:val="58"/>
          <w:marBottom w:val="0"/>
          <w:divBdr>
            <w:top w:val="none" w:sz="0" w:space="0" w:color="auto"/>
            <w:left w:val="none" w:sz="0" w:space="0" w:color="auto"/>
            <w:bottom w:val="none" w:sz="0" w:space="0" w:color="auto"/>
            <w:right w:val="none" w:sz="0" w:space="0" w:color="auto"/>
          </w:divBdr>
        </w:div>
        <w:div w:id="1749497886">
          <w:marLeft w:val="994"/>
          <w:marRight w:val="0"/>
          <w:marTop w:val="58"/>
          <w:marBottom w:val="0"/>
          <w:divBdr>
            <w:top w:val="none" w:sz="0" w:space="0" w:color="auto"/>
            <w:left w:val="none" w:sz="0" w:space="0" w:color="auto"/>
            <w:bottom w:val="none" w:sz="0" w:space="0" w:color="auto"/>
            <w:right w:val="none" w:sz="0" w:space="0" w:color="auto"/>
          </w:divBdr>
        </w:div>
      </w:divsChild>
    </w:div>
    <w:div w:id="700665530">
      <w:bodyDiv w:val="1"/>
      <w:marLeft w:val="0"/>
      <w:marRight w:val="0"/>
      <w:marTop w:val="0"/>
      <w:marBottom w:val="0"/>
      <w:divBdr>
        <w:top w:val="none" w:sz="0" w:space="0" w:color="auto"/>
        <w:left w:val="none" w:sz="0" w:space="0" w:color="auto"/>
        <w:bottom w:val="none" w:sz="0" w:space="0" w:color="auto"/>
        <w:right w:val="none" w:sz="0" w:space="0" w:color="auto"/>
      </w:divBdr>
      <w:divsChild>
        <w:div w:id="211577217">
          <w:marLeft w:val="1800"/>
          <w:marRight w:val="0"/>
          <w:marTop w:val="115"/>
          <w:marBottom w:val="0"/>
          <w:divBdr>
            <w:top w:val="none" w:sz="0" w:space="0" w:color="auto"/>
            <w:left w:val="none" w:sz="0" w:space="0" w:color="auto"/>
            <w:bottom w:val="none" w:sz="0" w:space="0" w:color="auto"/>
            <w:right w:val="none" w:sz="0" w:space="0" w:color="auto"/>
          </w:divBdr>
        </w:div>
      </w:divsChild>
    </w:div>
    <w:div w:id="709690126">
      <w:bodyDiv w:val="1"/>
      <w:marLeft w:val="0"/>
      <w:marRight w:val="0"/>
      <w:marTop w:val="0"/>
      <w:marBottom w:val="0"/>
      <w:divBdr>
        <w:top w:val="none" w:sz="0" w:space="0" w:color="auto"/>
        <w:left w:val="none" w:sz="0" w:space="0" w:color="auto"/>
        <w:bottom w:val="none" w:sz="0" w:space="0" w:color="auto"/>
        <w:right w:val="none" w:sz="0" w:space="0" w:color="auto"/>
      </w:divBdr>
      <w:divsChild>
        <w:div w:id="205335246">
          <w:marLeft w:val="446"/>
          <w:marRight w:val="0"/>
          <w:marTop w:val="58"/>
          <w:marBottom w:val="0"/>
          <w:divBdr>
            <w:top w:val="none" w:sz="0" w:space="0" w:color="auto"/>
            <w:left w:val="none" w:sz="0" w:space="0" w:color="auto"/>
            <w:bottom w:val="none" w:sz="0" w:space="0" w:color="auto"/>
            <w:right w:val="none" w:sz="0" w:space="0" w:color="auto"/>
          </w:divBdr>
        </w:div>
        <w:div w:id="636106689">
          <w:marLeft w:val="446"/>
          <w:marRight w:val="0"/>
          <w:marTop w:val="58"/>
          <w:marBottom w:val="0"/>
          <w:divBdr>
            <w:top w:val="none" w:sz="0" w:space="0" w:color="auto"/>
            <w:left w:val="none" w:sz="0" w:space="0" w:color="auto"/>
            <w:bottom w:val="none" w:sz="0" w:space="0" w:color="auto"/>
            <w:right w:val="none" w:sz="0" w:space="0" w:color="auto"/>
          </w:divBdr>
        </w:div>
        <w:div w:id="935096772">
          <w:marLeft w:val="446"/>
          <w:marRight w:val="0"/>
          <w:marTop w:val="58"/>
          <w:marBottom w:val="0"/>
          <w:divBdr>
            <w:top w:val="none" w:sz="0" w:space="0" w:color="auto"/>
            <w:left w:val="none" w:sz="0" w:space="0" w:color="auto"/>
            <w:bottom w:val="none" w:sz="0" w:space="0" w:color="auto"/>
            <w:right w:val="none" w:sz="0" w:space="0" w:color="auto"/>
          </w:divBdr>
        </w:div>
        <w:div w:id="1973442648">
          <w:marLeft w:val="446"/>
          <w:marRight w:val="0"/>
          <w:marTop w:val="58"/>
          <w:marBottom w:val="0"/>
          <w:divBdr>
            <w:top w:val="none" w:sz="0" w:space="0" w:color="auto"/>
            <w:left w:val="none" w:sz="0" w:space="0" w:color="auto"/>
            <w:bottom w:val="none" w:sz="0" w:space="0" w:color="auto"/>
            <w:right w:val="none" w:sz="0" w:space="0" w:color="auto"/>
          </w:divBdr>
        </w:div>
      </w:divsChild>
    </w:div>
    <w:div w:id="719011231">
      <w:bodyDiv w:val="1"/>
      <w:marLeft w:val="0"/>
      <w:marRight w:val="0"/>
      <w:marTop w:val="0"/>
      <w:marBottom w:val="0"/>
      <w:divBdr>
        <w:top w:val="none" w:sz="0" w:space="0" w:color="auto"/>
        <w:left w:val="none" w:sz="0" w:space="0" w:color="auto"/>
        <w:bottom w:val="none" w:sz="0" w:space="0" w:color="auto"/>
        <w:right w:val="none" w:sz="0" w:space="0" w:color="auto"/>
      </w:divBdr>
      <w:divsChild>
        <w:div w:id="1454639506">
          <w:marLeft w:val="461"/>
          <w:marRight w:val="0"/>
          <w:marTop w:val="67"/>
          <w:marBottom w:val="0"/>
          <w:divBdr>
            <w:top w:val="none" w:sz="0" w:space="0" w:color="auto"/>
            <w:left w:val="none" w:sz="0" w:space="0" w:color="auto"/>
            <w:bottom w:val="none" w:sz="0" w:space="0" w:color="auto"/>
            <w:right w:val="none" w:sz="0" w:space="0" w:color="auto"/>
          </w:divBdr>
        </w:div>
      </w:divsChild>
    </w:div>
    <w:div w:id="729809024">
      <w:bodyDiv w:val="1"/>
      <w:marLeft w:val="0"/>
      <w:marRight w:val="0"/>
      <w:marTop w:val="0"/>
      <w:marBottom w:val="0"/>
      <w:divBdr>
        <w:top w:val="none" w:sz="0" w:space="0" w:color="auto"/>
        <w:left w:val="none" w:sz="0" w:space="0" w:color="auto"/>
        <w:bottom w:val="none" w:sz="0" w:space="0" w:color="auto"/>
        <w:right w:val="none" w:sz="0" w:space="0" w:color="auto"/>
      </w:divBdr>
      <w:divsChild>
        <w:div w:id="31465671">
          <w:marLeft w:val="0"/>
          <w:marRight w:val="0"/>
          <w:marTop w:val="67"/>
          <w:marBottom w:val="0"/>
          <w:divBdr>
            <w:top w:val="none" w:sz="0" w:space="0" w:color="auto"/>
            <w:left w:val="none" w:sz="0" w:space="0" w:color="auto"/>
            <w:bottom w:val="none" w:sz="0" w:space="0" w:color="auto"/>
            <w:right w:val="none" w:sz="0" w:space="0" w:color="auto"/>
          </w:divBdr>
        </w:div>
        <w:div w:id="891161107">
          <w:marLeft w:val="0"/>
          <w:marRight w:val="0"/>
          <w:marTop w:val="67"/>
          <w:marBottom w:val="0"/>
          <w:divBdr>
            <w:top w:val="none" w:sz="0" w:space="0" w:color="auto"/>
            <w:left w:val="none" w:sz="0" w:space="0" w:color="auto"/>
            <w:bottom w:val="none" w:sz="0" w:space="0" w:color="auto"/>
            <w:right w:val="none" w:sz="0" w:space="0" w:color="auto"/>
          </w:divBdr>
        </w:div>
        <w:div w:id="1922905333">
          <w:marLeft w:val="0"/>
          <w:marRight w:val="0"/>
          <w:marTop w:val="67"/>
          <w:marBottom w:val="0"/>
          <w:divBdr>
            <w:top w:val="none" w:sz="0" w:space="0" w:color="auto"/>
            <w:left w:val="none" w:sz="0" w:space="0" w:color="auto"/>
            <w:bottom w:val="none" w:sz="0" w:space="0" w:color="auto"/>
            <w:right w:val="none" w:sz="0" w:space="0" w:color="auto"/>
          </w:divBdr>
        </w:div>
      </w:divsChild>
    </w:div>
    <w:div w:id="730270452">
      <w:bodyDiv w:val="1"/>
      <w:marLeft w:val="0"/>
      <w:marRight w:val="0"/>
      <w:marTop w:val="0"/>
      <w:marBottom w:val="0"/>
      <w:divBdr>
        <w:top w:val="none" w:sz="0" w:space="0" w:color="auto"/>
        <w:left w:val="none" w:sz="0" w:space="0" w:color="auto"/>
        <w:bottom w:val="none" w:sz="0" w:space="0" w:color="auto"/>
        <w:right w:val="none" w:sz="0" w:space="0" w:color="auto"/>
      </w:divBdr>
      <w:divsChild>
        <w:div w:id="114641222">
          <w:marLeft w:val="547"/>
          <w:marRight w:val="0"/>
          <w:marTop w:val="134"/>
          <w:marBottom w:val="0"/>
          <w:divBdr>
            <w:top w:val="none" w:sz="0" w:space="0" w:color="auto"/>
            <w:left w:val="none" w:sz="0" w:space="0" w:color="auto"/>
            <w:bottom w:val="none" w:sz="0" w:space="0" w:color="auto"/>
            <w:right w:val="none" w:sz="0" w:space="0" w:color="auto"/>
          </w:divBdr>
        </w:div>
      </w:divsChild>
    </w:div>
    <w:div w:id="734162713">
      <w:bodyDiv w:val="1"/>
      <w:marLeft w:val="0"/>
      <w:marRight w:val="0"/>
      <w:marTop w:val="0"/>
      <w:marBottom w:val="0"/>
      <w:divBdr>
        <w:top w:val="none" w:sz="0" w:space="0" w:color="auto"/>
        <w:left w:val="none" w:sz="0" w:space="0" w:color="auto"/>
        <w:bottom w:val="none" w:sz="0" w:space="0" w:color="auto"/>
        <w:right w:val="none" w:sz="0" w:space="0" w:color="auto"/>
      </w:divBdr>
      <w:divsChild>
        <w:div w:id="212471093">
          <w:marLeft w:val="0"/>
          <w:marRight w:val="0"/>
          <w:marTop w:val="67"/>
          <w:marBottom w:val="0"/>
          <w:divBdr>
            <w:top w:val="none" w:sz="0" w:space="0" w:color="auto"/>
            <w:left w:val="none" w:sz="0" w:space="0" w:color="auto"/>
            <w:bottom w:val="none" w:sz="0" w:space="0" w:color="auto"/>
            <w:right w:val="none" w:sz="0" w:space="0" w:color="auto"/>
          </w:divBdr>
        </w:div>
        <w:div w:id="2044862807">
          <w:marLeft w:val="0"/>
          <w:marRight w:val="0"/>
          <w:marTop w:val="67"/>
          <w:marBottom w:val="0"/>
          <w:divBdr>
            <w:top w:val="none" w:sz="0" w:space="0" w:color="auto"/>
            <w:left w:val="none" w:sz="0" w:space="0" w:color="auto"/>
            <w:bottom w:val="none" w:sz="0" w:space="0" w:color="auto"/>
            <w:right w:val="none" w:sz="0" w:space="0" w:color="auto"/>
          </w:divBdr>
        </w:div>
      </w:divsChild>
    </w:div>
    <w:div w:id="742214489">
      <w:bodyDiv w:val="1"/>
      <w:marLeft w:val="0"/>
      <w:marRight w:val="0"/>
      <w:marTop w:val="0"/>
      <w:marBottom w:val="0"/>
      <w:divBdr>
        <w:top w:val="none" w:sz="0" w:space="0" w:color="auto"/>
        <w:left w:val="none" w:sz="0" w:space="0" w:color="auto"/>
        <w:bottom w:val="none" w:sz="0" w:space="0" w:color="auto"/>
        <w:right w:val="none" w:sz="0" w:space="0" w:color="auto"/>
      </w:divBdr>
      <w:divsChild>
        <w:div w:id="81879901">
          <w:marLeft w:val="720"/>
          <w:marRight w:val="0"/>
          <w:marTop w:val="67"/>
          <w:marBottom w:val="0"/>
          <w:divBdr>
            <w:top w:val="none" w:sz="0" w:space="0" w:color="auto"/>
            <w:left w:val="none" w:sz="0" w:space="0" w:color="auto"/>
            <w:bottom w:val="none" w:sz="0" w:space="0" w:color="auto"/>
            <w:right w:val="none" w:sz="0" w:space="0" w:color="auto"/>
          </w:divBdr>
        </w:div>
        <w:div w:id="311103440">
          <w:marLeft w:val="720"/>
          <w:marRight w:val="0"/>
          <w:marTop w:val="67"/>
          <w:marBottom w:val="0"/>
          <w:divBdr>
            <w:top w:val="none" w:sz="0" w:space="0" w:color="auto"/>
            <w:left w:val="none" w:sz="0" w:space="0" w:color="auto"/>
            <w:bottom w:val="none" w:sz="0" w:space="0" w:color="auto"/>
            <w:right w:val="none" w:sz="0" w:space="0" w:color="auto"/>
          </w:divBdr>
        </w:div>
        <w:div w:id="440731712">
          <w:marLeft w:val="720"/>
          <w:marRight w:val="0"/>
          <w:marTop w:val="67"/>
          <w:marBottom w:val="0"/>
          <w:divBdr>
            <w:top w:val="none" w:sz="0" w:space="0" w:color="auto"/>
            <w:left w:val="none" w:sz="0" w:space="0" w:color="auto"/>
            <w:bottom w:val="none" w:sz="0" w:space="0" w:color="auto"/>
            <w:right w:val="none" w:sz="0" w:space="0" w:color="auto"/>
          </w:divBdr>
        </w:div>
        <w:div w:id="985351862">
          <w:marLeft w:val="720"/>
          <w:marRight w:val="0"/>
          <w:marTop w:val="67"/>
          <w:marBottom w:val="0"/>
          <w:divBdr>
            <w:top w:val="none" w:sz="0" w:space="0" w:color="auto"/>
            <w:left w:val="none" w:sz="0" w:space="0" w:color="auto"/>
            <w:bottom w:val="none" w:sz="0" w:space="0" w:color="auto"/>
            <w:right w:val="none" w:sz="0" w:space="0" w:color="auto"/>
          </w:divBdr>
        </w:div>
        <w:div w:id="1338342870">
          <w:marLeft w:val="720"/>
          <w:marRight w:val="0"/>
          <w:marTop w:val="67"/>
          <w:marBottom w:val="0"/>
          <w:divBdr>
            <w:top w:val="none" w:sz="0" w:space="0" w:color="auto"/>
            <w:left w:val="none" w:sz="0" w:space="0" w:color="auto"/>
            <w:bottom w:val="none" w:sz="0" w:space="0" w:color="auto"/>
            <w:right w:val="none" w:sz="0" w:space="0" w:color="auto"/>
          </w:divBdr>
        </w:div>
        <w:div w:id="1547377861">
          <w:marLeft w:val="720"/>
          <w:marRight w:val="0"/>
          <w:marTop w:val="67"/>
          <w:marBottom w:val="0"/>
          <w:divBdr>
            <w:top w:val="none" w:sz="0" w:space="0" w:color="auto"/>
            <w:left w:val="none" w:sz="0" w:space="0" w:color="auto"/>
            <w:bottom w:val="none" w:sz="0" w:space="0" w:color="auto"/>
            <w:right w:val="none" w:sz="0" w:space="0" w:color="auto"/>
          </w:divBdr>
        </w:div>
      </w:divsChild>
    </w:div>
    <w:div w:id="744494987">
      <w:bodyDiv w:val="1"/>
      <w:marLeft w:val="0"/>
      <w:marRight w:val="0"/>
      <w:marTop w:val="0"/>
      <w:marBottom w:val="0"/>
      <w:divBdr>
        <w:top w:val="none" w:sz="0" w:space="0" w:color="auto"/>
        <w:left w:val="none" w:sz="0" w:space="0" w:color="auto"/>
        <w:bottom w:val="none" w:sz="0" w:space="0" w:color="auto"/>
        <w:right w:val="none" w:sz="0" w:space="0" w:color="auto"/>
      </w:divBdr>
    </w:div>
    <w:div w:id="748113398">
      <w:bodyDiv w:val="1"/>
      <w:marLeft w:val="0"/>
      <w:marRight w:val="0"/>
      <w:marTop w:val="0"/>
      <w:marBottom w:val="0"/>
      <w:divBdr>
        <w:top w:val="none" w:sz="0" w:space="0" w:color="auto"/>
        <w:left w:val="none" w:sz="0" w:space="0" w:color="auto"/>
        <w:bottom w:val="none" w:sz="0" w:space="0" w:color="auto"/>
        <w:right w:val="none" w:sz="0" w:space="0" w:color="auto"/>
      </w:divBdr>
      <w:divsChild>
        <w:div w:id="1294750917">
          <w:marLeft w:val="547"/>
          <w:marRight w:val="0"/>
          <w:marTop w:val="96"/>
          <w:marBottom w:val="0"/>
          <w:divBdr>
            <w:top w:val="none" w:sz="0" w:space="0" w:color="auto"/>
            <w:left w:val="none" w:sz="0" w:space="0" w:color="auto"/>
            <w:bottom w:val="none" w:sz="0" w:space="0" w:color="auto"/>
            <w:right w:val="none" w:sz="0" w:space="0" w:color="auto"/>
          </w:divBdr>
        </w:div>
      </w:divsChild>
    </w:div>
    <w:div w:id="760642331">
      <w:bodyDiv w:val="1"/>
      <w:marLeft w:val="0"/>
      <w:marRight w:val="0"/>
      <w:marTop w:val="0"/>
      <w:marBottom w:val="0"/>
      <w:divBdr>
        <w:top w:val="none" w:sz="0" w:space="0" w:color="auto"/>
        <w:left w:val="none" w:sz="0" w:space="0" w:color="auto"/>
        <w:bottom w:val="none" w:sz="0" w:space="0" w:color="auto"/>
        <w:right w:val="none" w:sz="0" w:space="0" w:color="auto"/>
      </w:divBdr>
      <w:divsChild>
        <w:div w:id="358091641">
          <w:marLeft w:val="547"/>
          <w:marRight w:val="0"/>
          <w:marTop w:val="115"/>
          <w:marBottom w:val="0"/>
          <w:divBdr>
            <w:top w:val="none" w:sz="0" w:space="0" w:color="auto"/>
            <w:left w:val="none" w:sz="0" w:space="0" w:color="auto"/>
            <w:bottom w:val="none" w:sz="0" w:space="0" w:color="auto"/>
            <w:right w:val="none" w:sz="0" w:space="0" w:color="auto"/>
          </w:divBdr>
        </w:div>
      </w:divsChild>
    </w:div>
    <w:div w:id="760877971">
      <w:bodyDiv w:val="1"/>
      <w:marLeft w:val="0"/>
      <w:marRight w:val="0"/>
      <w:marTop w:val="0"/>
      <w:marBottom w:val="0"/>
      <w:divBdr>
        <w:top w:val="none" w:sz="0" w:space="0" w:color="auto"/>
        <w:left w:val="none" w:sz="0" w:space="0" w:color="auto"/>
        <w:bottom w:val="none" w:sz="0" w:space="0" w:color="auto"/>
        <w:right w:val="none" w:sz="0" w:space="0" w:color="auto"/>
      </w:divBdr>
    </w:div>
    <w:div w:id="765150750">
      <w:bodyDiv w:val="1"/>
      <w:marLeft w:val="0"/>
      <w:marRight w:val="0"/>
      <w:marTop w:val="0"/>
      <w:marBottom w:val="0"/>
      <w:divBdr>
        <w:top w:val="none" w:sz="0" w:space="0" w:color="auto"/>
        <w:left w:val="none" w:sz="0" w:space="0" w:color="auto"/>
        <w:bottom w:val="none" w:sz="0" w:space="0" w:color="auto"/>
        <w:right w:val="none" w:sz="0" w:space="0" w:color="auto"/>
      </w:divBdr>
    </w:div>
    <w:div w:id="768887619">
      <w:bodyDiv w:val="1"/>
      <w:marLeft w:val="0"/>
      <w:marRight w:val="0"/>
      <w:marTop w:val="0"/>
      <w:marBottom w:val="0"/>
      <w:divBdr>
        <w:top w:val="none" w:sz="0" w:space="0" w:color="auto"/>
        <w:left w:val="none" w:sz="0" w:space="0" w:color="auto"/>
        <w:bottom w:val="none" w:sz="0" w:space="0" w:color="auto"/>
        <w:right w:val="none" w:sz="0" w:space="0" w:color="auto"/>
      </w:divBdr>
      <w:divsChild>
        <w:div w:id="1839494983">
          <w:marLeft w:val="720"/>
          <w:marRight w:val="0"/>
          <w:marTop w:val="67"/>
          <w:marBottom w:val="0"/>
          <w:divBdr>
            <w:top w:val="none" w:sz="0" w:space="0" w:color="auto"/>
            <w:left w:val="none" w:sz="0" w:space="0" w:color="auto"/>
            <w:bottom w:val="none" w:sz="0" w:space="0" w:color="auto"/>
            <w:right w:val="none" w:sz="0" w:space="0" w:color="auto"/>
          </w:divBdr>
        </w:div>
        <w:div w:id="2046325739">
          <w:marLeft w:val="720"/>
          <w:marRight w:val="0"/>
          <w:marTop w:val="67"/>
          <w:marBottom w:val="0"/>
          <w:divBdr>
            <w:top w:val="none" w:sz="0" w:space="0" w:color="auto"/>
            <w:left w:val="none" w:sz="0" w:space="0" w:color="auto"/>
            <w:bottom w:val="none" w:sz="0" w:space="0" w:color="auto"/>
            <w:right w:val="none" w:sz="0" w:space="0" w:color="auto"/>
          </w:divBdr>
        </w:div>
      </w:divsChild>
    </w:div>
    <w:div w:id="769158598">
      <w:bodyDiv w:val="1"/>
      <w:marLeft w:val="0"/>
      <w:marRight w:val="0"/>
      <w:marTop w:val="0"/>
      <w:marBottom w:val="0"/>
      <w:divBdr>
        <w:top w:val="none" w:sz="0" w:space="0" w:color="auto"/>
        <w:left w:val="none" w:sz="0" w:space="0" w:color="auto"/>
        <w:bottom w:val="none" w:sz="0" w:space="0" w:color="auto"/>
        <w:right w:val="none" w:sz="0" w:space="0" w:color="auto"/>
      </w:divBdr>
      <w:divsChild>
        <w:div w:id="298808339">
          <w:marLeft w:val="1166"/>
          <w:marRight w:val="0"/>
          <w:marTop w:val="115"/>
          <w:marBottom w:val="0"/>
          <w:divBdr>
            <w:top w:val="none" w:sz="0" w:space="0" w:color="auto"/>
            <w:left w:val="none" w:sz="0" w:space="0" w:color="auto"/>
            <w:bottom w:val="none" w:sz="0" w:space="0" w:color="auto"/>
            <w:right w:val="none" w:sz="0" w:space="0" w:color="auto"/>
          </w:divBdr>
        </w:div>
      </w:divsChild>
    </w:div>
    <w:div w:id="769859631">
      <w:bodyDiv w:val="1"/>
      <w:marLeft w:val="0"/>
      <w:marRight w:val="0"/>
      <w:marTop w:val="0"/>
      <w:marBottom w:val="0"/>
      <w:divBdr>
        <w:top w:val="none" w:sz="0" w:space="0" w:color="auto"/>
        <w:left w:val="none" w:sz="0" w:space="0" w:color="auto"/>
        <w:bottom w:val="none" w:sz="0" w:space="0" w:color="auto"/>
        <w:right w:val="none" w:sz="0" w:space="0" w:color="auto"/>
      </w:divBdr>
      <w:divsChild>
        <w:div w:id="143399272">
          <w:marLeft w:val="187"/>
          <w:marRight w:val="0"/>
          <w:marTop w:val="67"/>
          <w:marBottom w:val="0"/>
          <w:divBdr>
            <w:top w:val="none" w:sz="0" w:space="0" w:color="auto"/>
            <w:left w:val="none" w:sz="0" w:space="0" w:color="auto"/>
            <w:bottom w:val="none" w:sz="0" w:space="0" w:color="auto"/>
            <w:right w:val="none" w:sz="0" w:space="0" w:color="auto"/>
          </w:divBdr>
        </w:div>
      </w:divsChild>
    </w:div>
    <w:div w:id="774247495">
      <w:bodyDiv w:val="1"/>
      <w:marLeft w:val="0"/>
      <w:marRight w:val="0"/>
      <w:marTop w:val="0"/>
      <w:marBottom w:val="0"/>
      <w:divBdr>
        <w:top w:val="none" w:sz="0" w:space="0" w:color="auto"/>
        <w:left w:val="none" w:sz="0" w:space="0" w:color="auto"/>
        <w:bottom w:val="none" w:sz="0" w:space="0" w:color="auto"/>
        <w:right w:val="none" w:sz="0" w:space="0" w:color="auto"/>
      </w:divBdr>
      <w:divsChild>
        <w:div w:id="78643227">
          <w:marLeft w:val="547"/>
          <w:marRight w:val="0"/>
          <w:marTop w:val="154"/>
          <w:marBottom w:val="0"/>
          <w:divBdr>
            <w:top w:val="none" w:sz="0" w:space="0" w:color="auto"/>
            <w:left w:val="none" w:sz="0" w:space="0" w:color="auto"/>
            <w:bottom w:val="none" w:sz="0" w:space="0" w:color="auto"/>
            <w:right w:val="none" w:sz="0" w:space="0" w:color="auto"/>
          </w:divBdr>
        </w:div>
        <w:div w:id="290206073">
          <w:marLeft w:val="547"/>
          <w:marRight w:val="0"/>
          <w:marTop w:val="154"/>
          <w:marBottom w:val="0"/>
          <w:divBdr>
            <w:top w:val="none" w:sz="0" w:space="0" w:color="auto"/>
            <w:left w:val="none" w:sz="0" w:space="0" w:color="auto"/>
            <w:bottom w:val="none" w:sz="0" w:space="0" w:color="auto"/>
            <w:right w:val="none" w:sz="0" w:space="0" w:color="auto"/>
          </w:divBdr>
        </w:div>
        <w:div w:id="425656581">
          <w:marLeft w:val="547"/>
          <w:marRight w:val="0"/>
          <w:marTop w:val="154"/>
          <w:marBottom w:val="0"/>
          <w:divBdr>
            <w:top w:val="none" w:sz="0" w:space="0" w:color="auto"/>
            <w:left w:val="none" w:sz="0" w:space="0" w:color="auto"/>
            <w:bottom w:val="none" w:sz="0" w:space="0" w:color="auto"/>
            <w:right w:val="none" w:sz="0" w:space="0" w:color="auto"/>
          </w:divBdr>
        </w:div>
        <w:div w:id="489568017">
          <w:marLeft w:val="547"/>
          <w:marRight w:val="0"/>
          <w:marTop w:val="154"/>
          <w:marBottom w:val="0"/>
          <w:divBdr>
            <w:top w:val="none" w:sz="0" w:space="0" w:color="auto"/>
            <w:left w:val="none" w:sz="0" w:space="0" w:color="auto"/>
            <w:bottom w:val="none" w:sz="0" w:space="0" w:color="auto"/>
            <w:right w:val="none" w:sz="0" w:space="0" w:color="auto"/>
          </w:divBdr>
        </w:div>
        <w:div w:id="1790775784">
          <w:marLeft w:val="547"/>
          <w:marRight w:val="0"/>
          <w:marTop w:val="154"/>
          <w:marBottom w:val="0"/>
          <w:divBdr>
            <w:top w:val="none" w:sz="0" w:space="0" w:color="auto"/>
            <w:left w:val="none" w:sz="0" w:space="0" w:color="auto"/>
            <w:bottom w:val="none" w:sz="0" w:space="0" w:color="auto"/>
            <w:right w:val="none" w:sz="0" w:space="0" w:color="auto"/>
          </w:divBdr>
        </w:div>
      </w:divsChild>
    </w:div>
    <w:div w:id="782117166">
      <w:bodyDiv w:val="1"/>
      <w:marLeft w:val="0"/>
      <w:marRight w:val="0"/>
      <w:marTop w:val="0"/>
      <w:marBottom w:val="0"/>
      <w:divBdr>
        <w:top w:val="none" w:sz="0" w:space="0" w:color="auto"/>
        <w:left w:val="none" w:sz="0" w:space="0" w:color="auto"/>
        <w:bottom w:val="none" w:sz="0" w:space="0" w:color="auto"/>
        <w:right w:val="none" w:sz="0" w:space="0" w:color="auto"/>
      </w:divBdr>
      <w:divsChild>
        <w:div w:id="678384847">
          <w:marLeft w:val="547"/>
          <w:marRight w:val="0"/>
          <w:marTop w:val="91"/>
          <w:marBottom w:val="0"/>
          <w:divBdr>
            <w:top w:val="none" w:sz="0" w:space="0" w:color="auto"/>
            <w:left w:val="none" w:sz="0" w:space="0" w:color="auto"/>
            <w:bottom w:val="none" w:sz="0" w:space="0" w:color="auto"/>
            <w:right w:val="none" w:sz="0" w:space="0" w:color="auto"/>
          </w:divBdr>
        </w:div>
      </w:divsChild>
    </w:div>
    <w:div w:id="783886213">
      <w:bodyDiv w:val="1"/>
      <w:marLeft w:val="0"/>
      <w:marRight w:val="0"/>
      <w:marTop w:val="0"/>
      <w:marBottom w:val="0"/>
      <w:divBdr>
        <w:top w:val="none" w:sz="0" w:space="0" w:color="auto"/>
        <w:left w:val="none" w:sz="0" w:space="0" w:color="auto"/>
        <w:bottom w:val="none" w:sz="0" w:space="0" w:color="auto"/>
        <w:right w:val="none" w:sz="0" w:space="0" w:color="auto"/>
      </w:divBdr>
      <w:divsChild>
        <w:div w:id="572006658">
          <w:marLeft w:val="1166"/>
          <w:marRight w:val="0"/>
          <w:marTop w:val="86"/>
          <w:marBottom w:val="0"/>
          <w:divBdr>
            <w:top w:val="none" w:sz="0" w:space="0" w:color="auto"/>
            <w:left w:val="none" w:sz="0" w:space="0" w:color="auto"/>
            <w:bottom w:val="none" w:sz="0" w:space="0" w:color="auto"/>
            <w:right w:val="none" w:sz="0" w:space="0" w:color="auto"/>
          </w:divBdr>
        </w:div>
        <w:div w:id="1268924725">
          <w:marLeft w:val="1166"/>
          <w:marRight w:val="0"/>
          <w:marTop w:val="86"/>
          <w:marBottom w:val="0"/>
          <w:divBdr>
            <w:top w:val="none" w:sz="0" w:space="0" w:color="auto"/>
            <w:left w:val="none" w:sz="0" w:space="0" w:color="auto"/>
            <w:bottom w:val="none" w:sz="0" w:space="0" w:color="auto"/>
            <w:right w:val="none" w:sz="0" w:space="0" w:color="auto"/>
          </w:divBdr>
        </w:div>
        <w:div w:id="1851874428">
          <w:marLeft w:val="547"/>
          <w:marRight w:val="0"/>
          <w:marTop w:val="115"/>
          <w:marBottom w:val="0"/>
          <w:divBdr>
            <w:top w:val="none" w:sz="0" w:space="0" w:color="auto"/>
            <w:left w:val="none" w:sz="0" w:space="0" w:color="auto"/>
            <w:bottom w:val="none" w:sz="0" w:space="0" w:color="auto"/>
            <w:right w:val="none" w:sz="0" w:space="0" w:color="auto"/>
          </w:divBdr>
        </w:div>
      </w:divsChild>
    </w:div>
    <w:div w:id="786507356">
      <w:bodyDiv w:val="1"/>
      <w:marLeft w:val="0"/>
      <w:marRight w:val="0"/>
      <w:marTop w:val="0"/>
      <w:marBottom w:val="0"/>
      <w:divBdr>
        <w:top w:val="none" w:sz="0" w:space="0" w:color="auto"/>
        <w:left w:val="none" w:sz="0" w:space="0" w:color="auto"/>
        <w:bottom w:val="none" w:sz="0" w:space="0" w:color="auto"/>
        <w:right w:val="none" w:sz="0" w:space="0" w:color="auto"/>
      </w:divBdr>
      <w:divsChild>
        <w:div w:id="463695013">
          <w:marLeft w:val="547"/>
          <w:marRight w:val="0"/>
          <w:marTop w:val="77"/>
          <w:marBottom w:val="0"/>
          <w:divBdr>
            <w:top w:val="none" w:sz="0" w:space="0" w:color="auto"/>
            <w:left w:val="none" w:sz="0" w:space="0" w:color="auto"/>
            <w:bottom w:val="none" w:sz="0" w:space="0" w:color="auto"/>
            <w:right w:val="none" w:sz="0" w:space="0" w:color="auto"/>
          </w:divBdr>
        </w:div>
      </w:divsChild>
    </w:div>
    <w:div w:id="795566185">
      <w:bodyDiv w:val="1"/>
      <w:marLeft w:val="0"/>
      <w:marRight w:val="0"/>
      <w:marTop w:val="0"/>
      <w:marBottom w:val="0"/>
      <w:divBdr>
        <w:top w:val="none" w:sz="0" w:space="0" w:color="auto"/>
        <w:left w:val="none" w:sz="0" w:space="0" w:color="auto"/>
        <w:bottom w:val="none" w:sz="0" w:space="0" w:color="auto"/>
        <w:right w:val="none" w:sz="0" w:space="0" w:color="auto"/>
      </w:divBdr>
      <w:divsChild>
        <w:div w:id="231434819">
          <w:marLeft w:val="907"/>
          <w:marRight w:val="0"/>
          <w:marTop w:val="67"/>
          <w:marBottom w:val="0"/>
          <w:divBdr>
            <w:top w:val="none" w:sz="0" w:space="0" w:color="auto"/>
            <w:left w:val="none" w:sz="0" w:space="0" w:color="auto"/>
            <w:bottom w:val="none" w:sz="0" w:space="0" w:color="auto"/>
            <w:right w:val="none" w:sz="0" w:space="0" w:color="auto"/>
          </w:divBdr>
        </w:div>
      </w:divsChild>
    </w:div>
    <w:div w:id="818957698">
      <w:bodyDiv w:val="1"/>
      <w:marLeft w:val="0"/>
      <w:marRight w:val="0"/>
      <w:marTop w:val="0"/>
      <w:marBottom w:val="0"/>
      <w:divBdr>
        <w:top w:val="none" w:sz="0" w:space="0" w:color="auto"/>
        <w:left w:val="none" w:sz="0" w:space="0" w:color="auto"/>
        <w:bottom w:val="none" w:sz="0" w:space="0" w:color="auto"/>
        <w:right w:val="none" w:sz="0" w:space="0" w:color="auto"/>
      </w:divBdr>
      <w:divsChild>
        <w:div w:id="213662038">
          <w:marLeft w:val="1166"/>
          <w:marRight w:val="0"/>
          <w:marTop w:val="115"/>
          <w:marBottom w:val="0"/>
          <w:divBdr>
            <w:top w:val="none" w:sz="0" w:space="0" w:color="auto"/>
            <w:left w:val="none" w:sz="0" w:space="0" w:color="auto"/>
            <w:bottom w:val="none" w:sz="0" w:space="0" w:color="auto"/>
            <w:right w:val="none" w:sz="0" w:space="0" w:color="auto"/>
          </w:divBdr>
        </w:div>
      </w:divsChild>
    </w:div>
    <w:div w:id="820654080">
      <w:bodyDiv w:val="1"/>
      <w:marLeft w:val="0"/>
      <w:marRight w:val="0"/>
      <w:marTop w:val="0"/>
      <w:marBottom w:val="0"/>
      <w:divBdr>
        <w:top w:val="none" w:sz="0" w:space="0" w:color="auto"/>
        <w:left w:val="none" w:sz="0" w:space="0" w:color="auto"/>
        <w:bottom w:val="none" w:sz="0" w:space="0" w:color="auto"/>
        <w:right w:val="none" w:sz="0" w:space="0" w:color="auto"/>
      </w:divBdr>
    </w:div>
    <w:div w:id="823351666">
      <w:bodyDiv w:val="1"/>
      <w:marLeft w:val="0"/>
      <w:marRight w:val="0"/>
      <w:marTop w:val="0"/>
      <w:marBottom w:val="0"/>
      <w:divBdr>
        <w:top w:val="none" w:sz="0" w:space="0" w:color="auto"/>
        <w:left w:val="none" w:sz="0" w:space="0" w:color="auto"/>
        <w:bottom w:val="none" w:sz="0" w:space="0" w:color="auto"/>
        <w:right w:val="none" w:sz="0" w:space="0" w:color="auto"/>
      </w:divBdr>
      <w:divsChild>
        <w:div w:id="1185510012">
          <w:marLeft w:val="720"/>
          <w:marRight w:val="0"/>
          <w:marTop w:val="67"/>
          <w:marBottom w:val="0"/>
          <w:divBdr>
            <w:top w:val="none" w:sz="0" w:space="0" w:color="auto"/>
            <w:left w:val="none" w:sz="0" w:space="0" w:color="auto"/>
            <w:bottom w:val="none" w:sz="0" w:space="0" w:color="auto"/>
            <w:right w:val="none" w:sz="0" w:space="0" w:color="auto"/>
          </w:divBdr>
        </w:div>
      </w:divsChild>
    </w:div>
    <w:div w:id="827480082">
      <w:bodyDiv w:val="1"/>
      <w:marLeft w:val="0"/>
      <w:marRight w:val="0"/>
      <w:marTop w:val="0"/>
      <w:marBottom w:val="0"/>
      <w:divBdr>
        <w:top w:val="none" w:sz="0" w:space="0" w:color="auto"/>
        <w:left w:val="none" w:sz="0" w:space="0" w:color="auto"/>
        <w:bottom w:val="none" w:sz="0" w:space="0" w:color="auto"/>
        <w:right w:val="none" w:sz="0" w:space="0" w:color="auto"/>
      </w:divBdr>
      <w:divsChild>
        <w:div w:id="231232094">
          <w:marLeft w:val="547"/>
          <w:marRight w:val="0"/>
          <w:marTop w:val="173"/>
          <w:marBottom w:val="0"/>
          <w:divBdr>
            <w:top w:val="none" w:sz="0" w:space="0" w:color="auto"/>
            <w:left w:val="none" w:sz="0" w:space="0" w:color="auto"/>
            <w:bottom w:val="none" w:sz="0" w:space="0" w:color="auto"/>
            <w:right w:val="none" w:sz="0" w:space="0" w:color="auto"/>
          </w:divBdr>
        </w:div>
        <w:div w:id="339702182">
          <w:marLeft w:val="547"/>
          <w:marRight w:val="0"/>
          <w:marTop w:val="173"/>
          <w:marBottom w:val="0"/>
          <w:divBdr>
            <w:top w:val="none" w:sz="0" w:space="0" w:color="auto"/>
            <w:left w:val="none" w:sz="0" w:space="0" w:color="auto"/>
            <w:bottom w:val="none" w:sz="0" w:space="0" w:color="auto"/>
            <w:right w:val="none" w:sz="0" w:space="0" w:color="auto"/>
          </w:divBdr>
        </w:div>
        <w:div w:id="458231607">
          <w:marLeft w:val="547"/>
          <w:marRight w:val="0"/>
          <w:marTop w:val="173"/>
          <w:marBottom w:val="0"/>
          <w:divBdr>
            <w:top w:val="none" w:sz="0" w:space="0" w:color="auto"/>
            <w:left w:val="none" w:sz="0" w:space="0" w:color="auto"/>
            <w:bottom w:val="none" w:sz="0" w:space="0" w:color="auto"/>
            <w:right w:val="none" w:sz="0" w:space="0" w:color="auto"/>
          </w:divBdr>
        </w:div>
        <w:div w:id="1957641731">
          <w:marLeft w:val="547"/>
          <w:marRight w:val="0"/>
          <w:marTop w:val="173"/>
          <w:marBottom w:val="0"/>
          <w:divBdr>
            <w:top w:val="none" w:sz="0" w:space="0" w:color="auto"/>
            <w:left w:val="none" w:sz="0" w:space="0" w:color="auto"/>
            <w:bottom w:val="none" w:sz="0" w:space="0" w:color="auto"/>
            <w:right w:val="none" w:sz="0" w:space="0" w:color="auto"/>
          </w:divBdr>
        </w:div>
        <w:div w:id="1966615481">
          <w:marLeft w:val="547"/>
          <w:marRight w:val="0"/>
          <w:marTop w:val="173"/>
          <w:marBottom w:val="0"/>
          <w:divBdr>
            <w:top w:val="none" w:sz="0" w:space="0" w:color="auto"/>
            <w:left w:val="none" w:sz="0" w:space="0" w:color="auto"/>
            <w:bottom w:val="none" w:sz="0" w:space="0" w:color="auto"/>
            <w:right w:val="none" w:sz="0" w:space="0" w:color="auto"/>
          </w:divBdr>
        </w:div>
      </w:divsChild>
    </w:div>
    <w:div w:id="838886632">
      <w:bodyDiv w:val="1"/>
      <w:marLeft w:val="0"/>
      <w:marRight w:val="0"/>
      <w:marTop w:val="0"/>
      <w:marBottom w:val="0"/>
      <w:divBdr>
        <w:top w:val="none" w:sz="0" w:space="0" w:color="auto"/>
        <w:left w:val="none" w:sz="0" w:space="0" w:color="auto"/>
        <w:bottom w:val="none" w:sz="0" w:space="0" w:color="auto"/>
        <w:right w:val="none" w:sz="0" w:space="0" w:color="auto"/>
      </w:divBdr>
    </w:div>
    <w:div w:id="851457523">
      <w:bodyDiv w:val="1"/>
      <w:marLeft w:val="0"/>
      <w:marRight w:val="0"/>
      <w:marTop w:val="0"/>
      <w:marBottom w:val="0"/>
      <w:divBdr>
        <w:top w:val="none" w:sz="0" w:space="0" w:color="auto"/>
        <w:left w:val="none" w:sz="0" w:space="0" w:color="auto"/>
        <w:bottom w:val="none" w:sz="0" w:space="0" w:color="auto"/>
        <w:right w:val="none" w:sz="0" w:space="0" w:color="auto"/>
      </w:divBdr>
      <w:divsChild>
        <w:div w:id="1712462267">
          <w:marLeft w:val="547"/>
          <w:marRight w:val="0"/>
          <w:marTop w:val="173"/>
          <w:marBottom w:val="0"/>
          <w:divBdr>
            <w:top w:val="none" w:sz="0" w:space="0" w:color="auto"/>
            <w:left w:val="none" w:sz="0" w:space="0" w:color="auto"/>
            <w:bottom w:val="none" w:sz="0" w:space="0" w:color="auto"/>
            <w:right w:val="none" w:sz="0" w:space="0" w:color="auto"/>
          </w:divBdr>
        </w:div>
        <w:div w:id="1881698394">
          <w:marLeft w:val="547"/>
          <w:marRight w:val="0"/>
          <w:marTop w:val="173"/>
          <w:marBottom w:val="0"/>
          <w:divBdr>
            <w:top w:val="none" w:sz="0" w:space="0" w:color="auto"/>
            <w:left w:val="none" w:sz="0" w:space="0" w:color="auto"/>
            <w:bottom w:val="none" w:sz="0" w:space="0" w:color="auto"/>
            <w:right w:val="none" w:sz="0" w:space="0" w:color="auto"/>
          </w:divBdr>
        </w:div>
        <w:div w:id="2035039699">
          <w:marLeft w:val="547"/>
          <w:marRight w:val="0"/>
          <w:marTop w:val="173"/>
          <w:marBottom w:val="0"/>
          <w:divBdr>
            <w:top w:val="none" w:sz="0" w:space="0" w:color="auto"/>
            <w:left w:val="none" w:sz="0" w:space="0" w:color="auto"/>
            <w:bottom w:val="none" w:sz="0" w:space="0" w:color="auto"/>
            <w:right w:val="none" w:sz="0" w:space="0" w:color="auto"/>
          </w:divBdr>
        </w:div>
        <w:div w:id="2045673080">
          <w:marLeft w:val="547"/>
          <w:marRight w:val="0"/>
          <w:marTop w:val="173"/>
          <w:marBottom w:val="0"/>
          <w:divBdr>
            <w:top w:val="none" w:sz="0" w:space="0" w:color="auto"/>
            <w:left w:val="none" w:sz="0" w:space="0" w:color="auto"/>
            <w:bottom w:val="none" w:sz="0" w:space="0" w:color="auto"/>
            <w:right w:val="none" w:sz="0" w:space="0" w:color="auto"/>
          </w:divBdr>
        </w:div>
      </w:divsChild>
    </w:div>
    <w:div w:id="851602115">
      <w:bodyDiv w:val="1"/>
      <w:marLeft w:val="0"/>
      <w:marRight w:val="0"/>
      <w:marTop w:val="0"/>
      <w:marBottom w:val="0"/>
      <w:divBdr>
        <w:top w:val="none" w:sz="0" w:space="0" w:color="auto"/>
        <w:left w:val="none" w:sz="0" w:space="0" w:color="auto"/>
        <w:bottom w:val="none" w:sz="0" w:space="0" w:color="auto"/>
        <w:right w:val="none" w:sz="0" w:space="0" w:color="auto"/>
      </w:divBdr>
      <w:divsChild>
        <w:div w:id="1330407739">
          <w:marLeft w:val="720"/>
          <w:marRight w:val="0"/>
          <w:marTop w:val="67"/>
          <w:marBottom w:val="0"/>
          <w:divBdr>
            <w:top w:val="none" w:sz="0" w:space="0" w:color="auto"/>
            <w:left w:val="none" w:sz="0" w:space="0" w:color="auto"/>
            <w:bottom w:val="none" w:sz="0" w:space="0" w:color="auto"/>
            <w:right w:val="none" w:sz="0" w:space="0" w:color="auto"/>
          </w:divBdr>
        </w:div>
      </w:divsChild>
    </w:div>
    <w:div w:id="852188177">
      <w:bodyDiv w:val="1"/>
      <w:marLeft w:val="0"/>
      <w:marRight w:val="0"/>
      <w:marTop w:val="0"/>
      <w:marBottom w:val="0"/>
      <w:divBdr>
        <w:top w:val="none" w:sz="0" w:space="0" w:color="auto"/>
        <w:left w:val="none" w:sz="0" w:space="0" w:color="auto"/>
        <w:bottom w:val="none" w:sz="0" w:space="0" w:color="auto"/>
        <w:right w:val="none" w:sz="0" w:space="0" w:color="auto"/>
      </w:divBdr>
      <w:divsChild>
        <w:div w:id="867527552">
          <w:marLeft w:val="0"/>
          <w:marRight w:val="0"/>
          <w:marTop w:val="67"/>
          <w:marBottom w:val="0"/>
          <w:divBdr>
            <w:top w:val="none" w:sz="0" w:space="0" w:color="auto"/>
            <w:left w:val="none" w:sz="0" w:space="0" w:color="auto"/>
            <w:bottom w:val="none" w:sz="0" w:space="0" w:color="auto"/>
            <w:right w:val="none" w:sz="0" w:space="0" w:color="auto"/>
          </w:divBdr>
        </w:div>
      </w:divsChild>
    </w:div>
    <w:div w:id="856888533">
      <w:bodyDiv w:val="1"/>
      <w:marLeft w:val="0"/>
      <w:marRight w:val="0"/>
      <w:marTop w:val="0"/>
      <w:marBottom w:val="0"/>
      <w:divBdr>
        <w:top w:val="none" w:sz="0" w:space="0" w:color="auto"/>
        <w:left w:val="none" w:sz="0" w:space="0" w:color="auto"/>
        <w:bottom w:val="none" w:sz="0" w:space="0" w:color="auto"/>
        <w:right w:val="none" w:sz="0" w:space="0" w:color="auto"/>
      </w:divBdr>
      <w:divsChild>
        <w:div w:id="869799669">
          <w:marLeft w:val="547"/>
          <w:marRight w:val="0"/>
          <w:marTop w:val="154"/>
          <w:marBottom w:val="0"/>
          <w:divBdr>
            <w:top w:val="none" w:sz="0" w:space="0" w:color="auto"/>
            <w:left w:val="none" w:sz="0" w:space="0" w:color="auto"/>
            <w:bottom w:val="none" w:sz="0" w:space="0" w:color="auto"/>
            <w:right w:val="none" w:sz="0" w:space="0" w:color="auto"/>
          </w:divBdr>
        </w:div>
        <w:div w:id="939605745">
          <w:marLeft w:val="547"/>
          <w:marRight w:val="0"/>
          <w:marTop w:val="154"/>
          <w:marBottom w:val="0"/>
          <w:divBdr>
            <w:top w:val="none" w:sz="0" w:space="0" w:color="auto"/>
            <w:left w:val="none" w:sz="0" w:space="0" w:color="auto"/>
            <w:bottom w:val="none" w:sz="0" w:space="0" w:color="auto"/>
            <w:right w:val="none" w:sz="0" w:space="0" w:color="auto"/>
          </w:divBdr>
        </w:div>
        <w:div w:id="1842044763">
          <w:marLeft w:val="547"/>
          <w:marRight w:val="0"/>
          <w:marTop w:val="154"/>
          <w:marBottom w:val="0"/>
          <w:divBdr>
            <w:top w:val="none" w:sz="0" w:space="0" w:color="auto"/>
            <w:left w:val="none" w:sz="0" w:space="0" w:color="auto"/>
            <w:bottom w:val="none" w:sz="0" w:space="0" w:color="auto"/>
            <w:right w:val="none" w:sz="0" w:space="0" w:color="auto"/>
          </w:divBdr>
        </w:div>
      </w:divsChild>
    </w:div>
    <w:div w:id="860821246">
      <w:bodyDiv w:val="1"/>
      <w:marLeft w:val="0"/>
      <w:marRight w:val="0"/>
      <w:marTop w:val="0"/>
      <w:marBottom w:val="0"/>
      <w:divBdr>
        <w:top w:val="none" w:sz="0" w:space="0" w:color="auto"/>
        <w:left w:val="none" w:sz="0" w:space="0" w:color="auto"/>
        <w:bottom w:val="none" w:sz="0" w:space="0" w:color="auto"/>
        <w:right w:val="none" w:sz="0" w:space="0" w:color="auto"/>
      </w:divBdr>
      <w:divsChild>
        <w:div w:id="37703515">
          <w:marLeft w:val="1166"/>
          <w:marRight w:val="0"/>
          <w:marTop w:val="134"/>
          <w:marBottom w:val="0"/>
          <w:divBdr>
            <w:top w:val="none" w:sz="0" w:space="0" w:color="auto"/>
            <w:left w:val="none" w:sz="0" w:space="0" w:color="auto"/>
            <w:bottom w:val="none" w:sz="0" w:space="0" w:color="auto"/>
            <w:right w:val="none" w:sz="0" w:space="0" w:color="auto"/>
          </w:divBdr>
        </w:div>
        <w:div w:id="116024073">
          <w:marLeft w:val="547"/>
          <w:marRight w:val="0"/>
          <w:marTop w:val="154"/>
          <w:marBottom w:val="0"/>
          <w:divBdr>
            <w:top w:val="none" w:sz="0" w:space="0" w:color="auto"/>
            <w:left w:val="none" w:sz="0" w:space="0" w:color="auto"/>
            <w:bottom w:val="none" w:sz="0" w:space="0" w:color="auto"/>
            <w:right w:val="none" w:sz="0" w:space="0" w:color="auto"/>
          </w:divBdr>
        </w:div>
        <w:div w:id="310990050">
          <w:marLeft w:val="547"/>
          <w:marRight w:val="0"/>
          <w:marTop w:val="154"/>
          <w:marBottom w:val="0"/>
          <w:divBdr>
            <w:top w:val="none" w:sz="0" w:space="0" w:color="auto"/>
            <w:left w:val="none" w:sz="0" w:space="0" w:color="auto"/>
            <w:bottom w:val="none" w:sz="0" w:space="0" w:color="auto"/>
            <w:right w:val="none" w:sz="0" w:space="0" w:color="auto"/>
          </w:divBdr>
        </w:div>
        <w:div w:id="1198735131">
          <w:marLeft w:val="1166"/>
          <w:marRight w:val="0"/>
          <w:marTop w:val="134"/>
          <w:marBottom w:val="0"/>
          <w:divBdr>
            <w:top w:val="none" w:sz="0" w:space="0" w:color="auto"/>
            <w:left w:val="none" w:sz="0" w:space="0" w:color="auto"/>
            <w:bottom w:val="none" w:sz="0" w:space="0" w:color="auto"/>
            <w:right w:val="none" w:sz="0" w:space="0" w:color="auto"/>
          </w:divBdr>
        </w:div>
        <w:div w:id="1826044605">
          <w:marLeft w:val="1166"/>
          <w:marRight w:val="0"/>
          <w:marTop w:val="134"/>
          <w:marBottom w:val="0"/>
          <w:divBdr>
            <w:top w:val="none" w:sz="0" w:space="0" w:color="auto"/>
            <w:left w:val="none" w:sz="0" w:space="0" w:color="auto"/>
            <w:bottom w:val="none" w:sz="0" w:space="0" w:color="auto"/>
            <w:right w:val="none" w:sz="0" w:space="0" w:color="auto"/>
          </w:divBdr>
        </w:div>
        <w:div w:id="1835804551">
          <w:marLeft w:val="1166"/>
          <w:marRight w:val="0"/>
          <w:marTop w:val="134"/>
          <w:marBottom w:val="0"/>
          <w:divBdr>
            <w:top w:val="none" w:sz="0" w:space="0" w:color="auto"/>
            <w:left w:val="none" w:sz="0" w:space="0" w:color="auto"/>
            <w:bottom w:val="none" w:sz="0" w:space="0" w:color="auto"/>
            <w:right w:val="none" w:sz="0" w:space="0" w:color="auto"/>
          </w:divBdr>
        </w:div>
        <w:div w:id="2105295528">
          <w:marLeft w:val="547"/>
          <w:marRight w:val="0"/>
          <w:marTop w:val="154"/>
          <w:marBottom w:val="0"/>
          <w:divBdr>
            <w:top w:val="none" w:sz="0" w:space="0" w:color="auto"/>
            <w:left w:val="none" w:sz="0" w:space="0" w:color="auto"/>
            <w:bottom w:val="none" w:sz="0" w:space="0" w:color="auto"/>
            <w:right w:val="none" w:sz="0" w:space="0" w:color="auto"/>
          </w:divBdr>
        </w:div>
        <w:div w:id="2125150771">
          <w:marLeft w:val="1166"/>
          <w:marRight w:val="0"/>
          <w:marTop w:val="134"/>
          <w:marBottom w:val="0"/>
          <w:divBdr>
            <w:top w:val="none" w:sz="0" w:space="0" w:color="auto"/>
            <w:left w:val="none" w:sz="0" w:space="0" w:color="auto"/>
            <w:bottom w:val="none" w:sz="0" w:space="0" w:color="auto"/>
            <w:right w:val="none" w:sz="0" w:space="0" w:color="auto"/>
          </w:divBdr>
        </w:div>
      </w:divsChild>
    </w:div>
    <w:div w:id="861209342">
      <w:bodyDiv w:val="1"/>
      <w:marLeft w:val="0"/>
      <w:marRight w:val="0"/>
      <w:marTop w:val="0"/>
      <w:marBottom w:val="0"/>
      <w:divBdr>
        <w:top w:val="none" w:sz="0" w:space="0" w:color="auto"/>
        <w:left w:val="none" w:sz="0" w:space="0" w:color="auto"/>
        <w:bottom w:val="none" w:sz="0" w:space="0" w:color="auto"/>
        <w:right w:val="none" w:sz="0" w:space="0" w:color="auto"/>
      </w:divBdr>
      <w:divsChild>
        <w:div w:id="638922043">
          <w:marLeft w:val="1166"/>
          <w:marRight w:val="0"/>
          <w:marTop w:val="86"/>
          <w:marBottom w:val="0"/>
          <w:divBdr>
            <w:top w:val="none" w:sz="0" w:space="0" w:color="auto"/>
            <w:left w:val="none" w:sz="0" w:space="0" w:color="auto"/>
            <w:bottom w:val="none" w:sz="0" w:space="0" w:color="auto"/>
            <w:right w:val="none" w:sz="0" w:space="0" w:color="auto"/>
          </w:divBdr>
        </w:div>
        <w:div w:id="1096555426">
          <w:marLeft w:val="547"/>
          <w:marRight w:val="0"/>
          <w:marTop w:val="96"/>
          <w:marBottom w:val="0"/>
          <w:divBdr>
            <w:top w:val="none" w:sz="0" w:space="0" w:color="auto"/>
            <w:left w:val="none" w:sz="0" w:space="0" w:color="auto"/>
            <w:bottom w:val="none" w:sz="0" w:space="0" w:color="auto"/>
            <w:right w:val="none" w:sz="0" w:space="0" w:color="auto"/>
          </w:divBdr>
        </w:div>
      </w:divsChild>
    </w:div>
    <w:div w:id="870999396">
      <w:bodyDiv w:val="1"/>
      <w:marLeft w:val="0"/>
      <w:marRight w:val="0"/>
      <w:marTop w:val="0"/>
      <w:marBottom w:val="0"/>
      <w:divBdr>
        <w:top w:val="none" w:sz="0" w:space="0" w:color="auto"/>
        <w:left w:val="none" w:sz="0" w:space="0" w:color="auto"/>
        <w:bottom w:val="none" w:sz="0" w:space="0" w:color="auto"/>
        <w:right w:val="none" w:sz="0" w:space="0" w:color="auto"/>
      </w:divBdr>
    </w:div>
    <w:div w:id="874579376">
      <w:bodyDiv w:val="1"/>
      <w:marLeft w:val="0"/>
      <w:marRight w:val="0"/>
      <w:marTop w:val="0"/>
      <w:marBottom w:val="0"/>
      <w:divBdr>
        <w:top w:val="none" w:sz="0" w:space="0" w:color="auto"/>
        <w:left w:val="none" w:sz="0" w:space="0" w:color="auto"/>
        <w:bottom w:val="none" w:sz="0" w:space="0" w:color="auto"/>
        <w:right w:val="none" w:sz="0" w:space="0" w:color="auto"/>
      </w:divBdr>
      <w:divsChild>
        <w:div w:id="824929901">
          <w:marLeft w:val="274"/>
          <w:marRight w:val="0"/>
          <w:marTop w:val="58"/>
          <w:marBottom w:val="0"/>
          <w:divBdr>
            <w:top w:val="none" w:sz="0" w:space="0" w:color="auto"/>
            <w:left w:val="none" w:sz="0" w:space="0" w:color="auto"/>
            <w:bottom w:val="none" w:sz="0" w:space="0" w:color="auto"/>
            <w:right w:val="none" w:sz="0" w:space="0" w:color="auto"/>
          </w:divBdr>
        </w:div>
        <w:div w:id="1637682965">
          <w:marLeft w:val="274"/>
          <w:marRight w:val="0"/>
          <w:marTop w:val="58"/>
          <w:marBottom w:val="0"/>
          <w:divBdr>
            <w:top w:val="none" w:sz="0" w:space="0" w:color="auto"/>
            <w:left w:val="none" w:sz="0" w:space="0" w:color="auto"/>
            <w:bottom w:val="none" w:sz="0" w:space="0" w:color="auto"/>
            <w:right w:val="none" w:sz="0" w:space="0" w:color="auto"/>
          </w:divBdr>
        </w:div>
        <w:div w:id="2083523920">
          <w:marLeft w:val="274"/>
          <w:marRight w:val="0"/>
          <w:marTop w:val="58"/>
          <w:marBottom w:val="0"/>
          <w:divBdr>
            <w:top w:val="none" w:sz="0" w:space="0" w:color="auto"/>
            <w:left w:val="none" w:sz="0" w:space="0" w:color="auto"/>
            <w:bottom w:val="none" w:sz="0" w:space="0" w:color="auto"/>
            <w:right w:val="none" w:sz="0" w:space="0" w:color="auto"/>
          </w:divBdr>
        </w:div>
      </w:divsChild>
    </w:div>
    <w:div w:id="881014999">
      <w:bodyDiv w:val="1"/>
      <w:marLeft w:val="0"/>
      <w:marRight w:val="0"/>
      <w:marTop w:val="0"/>
      <w:marBottom w:val="0"/>
      <w:divBdr>
        <w:top w:val="none" w:sz="0" w:space="0" w:color="auto"/>
        <w:left w:val="none" w:sz="0" w:space="0" w:color="auto"/>
        <w:bottom w:val="none" w:sz="0" w:space="0" w:color="auto"/>
        <w:right w:val="none" w:sz="0" w:space="0" w:color="auto"/>
      </w:divBdr>
      <w:divsChild>
        <w:div w:id="1303465554">
          <w:marLeft w:val="274"/>
          <w:marRight w:val="0"/>
          <w:marTop w:val="53"/>
          <w:marBottom w:val="0"/>
          <w:divBdr>
            <w:top w:val="none" w:sz="0" w:space="0" w:color="auto"/>
            <w:left w:val="none" w:sz="0" w:space="0" w:color="auto"/>
            <w:bottom w:val="none" w:sz="0" w:space="0" w:color="auto"/>
            <w:right w:val="none" w:sz="0" w:space="0" w:color="auto"/>
          </w:divBdr>
        </w:div>
      </w:divsChild>
    </w:div>
    <w:div w:id="890114024">
      <w:bodyDiv w:val="1"/>
      <w:marLeft w:val="0"/>
      <w:marRight w:val="0"/>
      <w:marTop w:val="0"/>
      <w:marBottom w:val="0"/>
      <w:divBdr>
        <w:top w:val="none" w:sz="0" w:space="0" w:color="auto"/>
        <w:left w:val="none" w:sz="0" w:space="0" w:color="auto"/>
        <w:bottom w:val="none" w:sz="0" w:space="0" w:color="auto"/>
        <w:right w:val="none" w:sz="0" w:space="0" w:color="auto"/>
      </w:divBdr>
      <w:divsChild>
        <w:div w:id="806239915">
          <w:marLeft w:val="1166"/>
          <w:marRight w:val="0"/>
          <w:marTop w:val="58"/>
          <w:marBottom w:val="0"/>
          <w:divBdr>
            <w:top w:val="none" w:sz="0" w:space="0" w:color="auto"/>
            <w:left w:val="none" w:sz="0" w:space="0" w:color="auto"/>
            <w:bottom w:val="none" w:sz="0" w:space="0" w:color="auto"/>
            <w:right w:val="none" w:sz="0" w:space="0" w:color="auto"/>
          </w:divBdr>
        </w:div>
        <w:div w:id="1651983930">
          <w:marLeft w:val="0"/>
          <w:marRight w:val="0"/>
          <w:marTop w:val="67"/>
          <w:marBottom w:val="0"/>
          <w:divBdr>
            <w:top w:val="none" w:sz="0" w:space="0" w:color="auto"/>
            <w:left w:val="none" w:sz="0" w:space="0" w:color="auto"/>
            <w:bottom w:val="none" w:sz="0" w:space="0" w:color="auto"/>
            <w:right w:val="none" w:sz="0" w:space="0" w:color="auto"/>
          </w:divBdr>
        </w:div>
      </w:divsChild>
    </w:div>
    <w:div w:id="897519917">
      <w:bodyDiv w:val="1"/>
      <w:marLeft w:val="0"/>
      <w:marRight w:val="0"/>
      <w:marTop w:val="0"/>
      <w:marBottom w:val="0"/>
      <w:divBdr>
        <w:top w:val="none" w:sz="0" w:space="0" w:color="auto"/>
        <w:left w:val="none" w:sz="0" w:space="0" w:color="auto"/>
        <w:bottom w:val="none" w:sz="0" w:space="0" w:color="auto"/>
        <w:right w:val="none" w:sz="0" w:space="0" w:color="auto"/>
      </w:divBdr>
    </w:div>
    <w:div w:id="899949853">
      <w:bodyDiv w:val="1"/>
      <w:marLeft w:val="0"/>
      <w:marRight w:val="0"/>
      <w:marTop w:val="0"/>
      <w:marBottom w:val="0"/>
      <w:divBdr>
        <w:top w:val="none" w:sz="0" w:space="0" w:color="auto"/>
        <w:left w:val="none" w:sz="0" w:space="0" w:color="auto"/>
        <w:bottom w:val="none" w:sz="0" w:space="0" w:color="auto"/>
        <w:right w:val="none" w:sz="0" w:space="0" w:color="auto"/>
      </w:divBdr>
      <w:divsChild>
        <w:div w:id="19010329">
          <w:marLeft w:val="547"/>
          <w:marRight w:val="0"/>
          <w:marTop w:val="115"/>
          <w:marBottom w:val="0"/>
          <w:divBdr>
            <w:top w:val="none" w:sz="0" w:space="0" w:color="auto"/>
            <w:left w:val="none" w:sz="0" w:space="0" w:color="auto"/>
            <w:bottom w:val="none" w:sz="0" w:space="0" w:color="auto"/>
            <w:right w:val="none" w:sz="0" w:space="0" w:color="auto"/>
          </w:divBdr>
        </w:div>
        <w:div w:id="325985684">
          <w:marLeft w:val="547"/>
          <w:marRight w:val="0"/>
          <w:marTop w:val="115"/>
          <w:marBottom w:val="0"/>
          <w:divBdr>
            <w:top w:val="none" w:sz="0" w:space="0" w:color="auto"/>
            <w:left w:val="none" w:sz="0" w:space="0" w:color="auto"/>
            <w:bottom w:val="none" w:sz="0" w:space="0" w:color="auto"/>
            <w:right w:val="none" w:sz="0" w:space="0" w:color="auto"/>
          </w:divBdr>
        </w:div>
        <w:div w:id="417757054">
          <w:marLeft w:val="1166"/>
          <w:marRight w:val="0"/>
          <w:marTop w:val="115"/>
          <w:marBottom w:val="0"/>
          <w:divBdr>
            <w:top w:val="none" w:sz="0" w:space="0" w:color="auto"/>
            <w:left w:val="none" w:sz="0" w:space="0" w:color="auto"/>
            <w:bottom w:val="none" w:sz="0" w:space="0" w:color="auto"/>
            <w:right w:val="none" w:sz="0" w:space="0" w:color="auto"/>
          </w:divBdr>
        </w:div>
        <w:div w:id="462233016">
          <w:marLeft w:val="1166"/>
          <w:marRight w:val="0"/>
          <w:marTop w:val="115"/>
          <w:marBottom w:val="0"/>
          <w:divBdr>
            <w:top w:val="none" w:sz="0" w:space="0" w:color="auto"/>
            <w:left w:val="none" w:sz="0" w:space="0" w:color="auto"/>
            <w:bottom w:val="none" w:sz="0" w:space="0" w:color="auto"/>
            <w:right w:val="none" w:sz="0" w:space="0" w:color="auto"/>
          </w:divBdr>
        </w:div>
        <w:div w:id="541593699">
          <w:marLeft w:val="547"/>
          <w:marRight w:val="0"/>
          <w:marTop w:val="115"/>
          <w:marBottom w:val="0"/>
          <w:divBdr>
            <w:top w:val="none" w:sz="0" w:space="0" w:color="auto"/>
            <w:left w:val="none" w:sz="0" w:space="0" w:color="auto"/>
            <w:bottom w:val="none" w:sz="0" w:space="0" w:color="auto"/>
            <w:right w:val="none" w:sz="0" w:space="0" w:color="auto"/>
          </w:divBdr>
        </w:div>
        <w:div w:id="556207698">
          <w:marLeft w:val="1166"/>
          <w:marRight w:val="0"/>
          <w:marTop w:val="115"/>
          <w:marBottom w:val="0"/>
          <w:divBdr>
            <w:top w:val="none" w:sz="0" w:space="0" w:color="auto"/>
            <w:left w:val="none" w:sz="0" w:space="0" w:color="auto"/>
            <w:bottom w:val="none" w:sz="0" w:space="0" w:color="auto"/>
            <w:right w:val="none" w:sz="0" w:space="0" w:color="auto"/>
          </w:divBdr>
        </w:div>
        <w:div w:id="652177450">
          <w:marLeft w:val="547"/>
          <w:marRight w:val="0"/>
          <w:marTop w:val="115"/>
          <w:marBottom w:val="0"/>
          <w:divBdr>
            <w:top w:val="none" w:sz="0" w:space="0" w:color="auto"/>
            <w:left w:val="none" w:sz="0" w:space="0" w:color="auto"/>
            <w:bottom w:val="none" w:sz="0" w:space="0" w:color="auto"/>
            <w:right w:val="none" w:sz="0" w:space="0" w:color="auto"/>
          </w:divBdr>
        </w:div>
        <w:div w:id="741148011">
          <w:marLeft w:val="547"/>
          <w:marRight w:val="0"/>
          <w:marTop w:val="115"/>
          <w:marBottom w:val="0"/>
          <w:divBdr>
            <w:top w:val="none" w:sz="0" w:space="0" w:color="auto"/>
            <w:left w:val="none" w:sz="0" w:space="0" w:color="auto"/>
            <w:bottom w:val="none" w:sz="0" w:space="0" w:color="auto"/>
            <w:right w:val="none" w:sz="0" w:space="0" w:color="auto"/>
          </w:divBdr>
        </w:div>
        <w:div w:id="748159927">
          <w:marLeft w:val="1166"/>
          <w:marRight w:val="0"/>
          <w:marTop w:val="115"/>
          <w:marBottom w:val="0"/>
          <w:divBdr>
            <w:top w:val="none" w:sz="0" w:space="0" w:color="auto"/>
            <w:left w:val="none" w:sz="0" w:space="0" w:color="auto"/>
            <w:bottom w:val="none" w:sz="0" w:space="0" w:color="auto"/>
            <w:right w:val="none" w:sz="0" w:space="0" w:color="auto"/>
          </w:divBdr>
        </w:div>
        <w:div w:id="992877379">
          <w:marLeft w:val="547"/>
          <w:marRight w:val="0"/>
          <w:marTop w:val="115"/>
          <w:marBottom w:val="0"/>
          <w:divBdr>
            <w:top w:val="none" w:sz="0" w:space="0" w:color="auto"/>
            <w:left w:val="none" w:sz="0" w:space="0" w:color="auto"/>
            <w:bottom w:val="none" w:sz="0" w:space="0" w:color="auto"/>
            <w:right w:val="none" w:sz="0" w:space="0" w:color="auto"/>
          </w:divBdr>
        </w:div>
        <w:div w:id="1438210782">
          <w:marLeft w:val="1166"/>
          <w:marRight w:val="0"/>
          <w:marTop w:val="115"/>
          <w:marBottom w:val="0"/>
          <w:divBdr>
            <w:top w:val="none" w:sz="0" w:space="0" w:color="auto"/>
            <w:left w:val="none" w:sz="0" w:space="0" w:color="auto"/>
            <w:bottom w:val="none" w:sz="0" w:space="0" w:color="auto"/>
            <w:right w:val="none" w:sz="0" w:space="0" w:color="auto"/>
          </w:divBdr>
        </w:div>
        <w:div w:id="1548838208">
          <w:marLeft w:val="547"/>
          <w:marRight w:val="0"/>
          <w:marTop w:val="115"/>
          <w:marBottom w:val="0"/>
          <w:divBdr>
            <w:top w:val="none" w:sz="0" w:space="0" w:color="auto"/>
            <w:left w:val="none" w:sz="0" w:space="0" w:color="auto"/>
            <w:bottom w:val="none" w:sz="0" w:space="0" w:color="auto"/>
            <w:right w:val="none" w:sz="0" w:space="0" w:color="auto"/>
          </w:divBdr>
        </w:div>
        <w:div w:id="1800952705">
          <w:marLeft w:val="1166"/>
          <w:marRight w:val="0"/>
          <w:marTop w:val="115"/>
          <w:marBottom w:val="0"/>
          <w:divBdr>
            <w:top w:val="none" w:sz="0" w:space="0" w:color="auto"/>
            <w:left w:val="none" w:sz="0" w:space="0" w:color="auto"/>
            <w:bottom w:val="none" w:sz="0" w:space="0" w:color="auto"/>
            <w:right w:val="none" w:sz="0" w:space="0" w:color="auto"/>
          </w:divBdr>
        </w:div>
        <w:div w:id="1808668351">
          <w:marLeft w:val="547"/>
          <w:marRight w:val="0"/>
          <w:marTop w:val="115"/>
          <w:marBottom w:val="0"/>
          <w:divBdr>
            <w:top w:val="none" w:sz="0" w:space="0" w:color="auto"/>
            <w:left w:val="none" w:sz="0" w:space="0" w:color="auto"/>
            <w:bottom w:val="none" w:sz="0" w:space="0" w:color="auto"/>
            <w:right w:val="none" w:sz="0" w:space="0" w:color="auto"/>
          </w:divBdr>
        </w:div>
        <w:div w:id="1937515744">
          <w:marLeft w:val="547"/>
          <w:marRight w:val="0"/>
          <w:marTop w:val="115"/>
          <w:marBottom w:val="0"/>
          <w:divBdr>
            <w:top w:val="none" w:sz="0" w:space="0" w:color="auto"/>
            <w:left w:val="none" w:sz="0" w:space="0" w:color="auto"/>
            <w:bottom w:val="none" w:sz="0" w:space="0" w:color="auto"/>
            <w:right w:val="none" w:sz="0" w:space="0" w:color="auto"/>
          </w:divBdr>
        </w:div>
      </w:divsChild>
    </w:div>
    <w:div w:id="904026618">
      <w:bodyDiv w:val="1"/>
      <w:marLeft w:val="0"/>
      <w:marRight w:val="0"/>
      <w:marTop w:val="0"/>
      <w:marBottom w:val="0"/>
      <w:divBdr>
        <w:top w:val="none" w:sz="0" w:space="0" w:color="auto"/>
        <w:left w:val="none" w:sz="0" w:space="0" w:color="auto"/>
        <w:bottom w:val="none" w:sz="0" w:space="0" w:color="auto"/>
        <w:right w:val="none" w:sz="0" w:space="0" w:color="auto"/>
      </w:divBdr>
    </w:div>
    <w:div w:id="936447345">
      <w:bodyDiv w:val="1"/>
      <w:marLeft w:val="0"/>
      <w:marRight w:val="0"/>
      <w:marTop w:val="0"/>
      <w:marBottom w:val="0"/>
      <w:divBdr>
        <w:top w:val="none" w:sz="0" w:space="0" w:color="auto"/>
        <w:left w:val="none" w:sz="0" w:space="0" w:color="auto"/>
        <w:bottom w:val="none" w:sz="0" w:space="0" w:color="auto"/>
        <w:right w:val="none" w:sz="0" w:space="0" w:color="auto"/>
      </w:divBdr>
      <w:divsChild>
        <w:div w:id="376707575">
          <w:marLeft w:val="274"/>
          <w:marRight w:val="0"/>
          <w:marTop w:val="67"/>
          <w:marBottom w:val="0"/>
          <w:divBdr>
            <w:top w:val="none" w:sz="0" w:space="0" w:color="auto"/>
            <w:left w:val="none" w:sz="0" w:space="0" w:color="auto"/>
            <w:bottom w:val="none" w:sz="0" w:space="0" w:color="auto"/>
            <w:right w:val="none" w:sz="0" w:space="0" w:color="auto"/>
          </w:divBdr>
        </w:div>
        <w:div w:id="501042971">
          <w:marLeft w:val="274"/>
          <w:marRight w:val="0"/>
          <w:marTop w:val="67"/>
          <w:marBottom w:val="0"/>
          <w:divBdr>
            <w:top w:val="none" w:sz="0" w:space="0" w:color="auto"/>
            <w:left w:val="none" w:sz="0" w:space="0" w:color="auto"/>
            <w:bottom w:val="none" w:sz="0" w:space="0" w:color="auto"/>
            <w:right w:val="none" w:sz="0" w:space="0" w:color="auto"/>
          </w:divBdr>
        </w:div>
        <w:div w:id="643002345">
          <w:marLeft w:val="547"/>
          <w:marRight w:val="0"/>
          <w:marTop w:val="67"/>
          <w:marBottom w:val="0"/>
          <w:divBdr>
            <w:top w:val="none" w:sz="0" w:space="0" w:color="auto"/>
            <w:left w:val="none" w:sz="0" w:space="0" w:color="auto"/>
            <w:bottom w:val="none" w:sz="0" w:space="0" w:color="auto"/>
            <w:right w:val="none" w:sz="0" w:space="0" w:color="auto"/>
          </w:divBdr>
        </w:div>
        <w:div w:id="675961179">
          <w:marLeft w:val="274"/>
          <w:marRight w:val="0"/>
          <w:marTop w:val="67"/>
          <w:marBottom w:val="0"/>
          <w:divBdr>
            <w:top w:val="none" w:sz="0" w:space="0" w:color="auto"/>
            <w:left w:val="none" w:sz="0" w:space="0" w:color="auto"/>
            <w:bottom w:val="none" w:sz="0" w:space="0" w:color="auto"/>
            <w:right w:val="none" w:sz="0" w:space="0" w:color="auto"/>
          </w:divBdr>
        </w:div>
        <w:div w:id="1409770506">
          <w:marLeft w:val="547"/>
          <w:marRight w:val="0"/>
          <w:marTop w:val="67"/>
          <w:marBottom w:val="0"/>
          <w:divBdr>
            <w:top w:val="none" w:sz="0" w:space="0" w:color="auto"/>
            <w:left w:val="none" w:sz="0" w:space="0" w:color="auto"/>
            <w:bottom w:val="none" w:sz="0" w:space="0" w:color="auto"/>
            <w:right w:val="none" w:sz="0" w:space="0" w:color="auto"/>
          </w:divBdr>
        </w:div>
        <w:div w:id="1846824690">
          <w:marLeft w:val="274"/>
          <w:marRight w:val="0"/>
          <w:marTop w:val="67"/>
          <w:marBottom w:val="0"/>
          <w:divBdr>
            <w:top w:val="none" w:sz="0" w:space="0" w:color="auto"/>
            <w:left w:val="none" w:sz="0" w:space="0" w:color="auto"/>
            <w:bottom w:val="none" w:sz="0" w:space="0" w:color="auto"/>
            <w:right w:val="none" w:sz="0" w:space="0" w:color="auto"/>
          </w:divBdr>
        </w:div>
        <w:div w:id="1999769318">
          <w:marLeft w:val="547"/>
          <w:marRight w:val="0"/>
          <w:marTop w:val="67"/>
          <w:marBottom w:val="0"/>
          <w:divBdr>
            <w:top w:val="none" w:sz="0" w:space="0" w:color="auto"/>
            <w:left w:val="none" w:sz="0" w:space="0" w:color="auto"/>
            <w:bottom w:val="none" w:sz="0" w:space="0" w:color="auto"/>
            <w:right w:val="none" w:sz="0" w:space="0" w:color="auto"/>
          </w:divBdr>
        </w:div>
      </w:divsChild>
    </w:div>
    <w:div w:id="941491111">
      <w:bodyDiv w:val="1"/>
      <w:marLeft w:val="0"/>
      <w:marRight w:val="0"/>
      <w:marTop w:val="0"/>
      <w:marBottom w:val="0"/>
      <w:divBdr>
        <w:top w:val="none" w:sz="0" w:space="0" w:color="auto"/>
        <w:left w:val="none" w:sz="0" w:space="0" w:color="auto"/>
        <w:bottom w:val="none" w:sz="0" w:space="0" w:color="auto"/>
        <w:right w:val="none" w:sz="0" w:space="0" w:color="auto"/>
      </w:divBdr>
      <w:divsChild>
        <w:div w:id="1461605740">
          <w:marLeft w:val="274"/>
          <w:marRight w:val="0"/>
          <w:marTop w:val="48"/>
          <w:marBottom w:val="0"/>
          <w:divBdr>
            <w:top w:val="none" w:sz="0" w:space="0" w:color="auto"/>
            <w:left w:val="none" w:sz="0" w:space="0" w:color="auto"/>
            <w:bottom w:val="none" w:sz="0" w:space="0" w:color="auto"/>
            <w:right w:val="none" w:sz="0" w:space="0" w:color="auto"/>
          </w:divBdr>
        </w:div>
      </w:divsChild>
    </w:div>
    <w:div w:id="946737014">
      <w:bodyDiv w:val="1"/>
      <w:marLeft w:val="0"/>
      <w:marRight w:val="0"/>
      <w:marTop w:val="0"/>
      <w:marBottom w:val="0"/>
      <w:divBdr>
        <w:top w:val="none" w:sz="0" w:space="0" w:color="auto"/>
        <w:left w:val="none" w:sz="0" w:space="0" w:color="auto"/>
        <w:bottom w:val="none" w:sz="0" w:space="0" w:color="auto"/>
        <w:right w:val="none" w:sz="0" w:space="0" w:color="auto"/>
      </w:divBdr>
      <w:divsChild>
        <w:div w:id="1222978187">
          <w:marLeft w:val="1166"/>
          <w:marRight w:val="0"/>
          <w:marTop w:val="115"/>
          <w:marBottom w:val="0"/>
          <w:divBdr>
            <w:top w:val="none" w:sz="0" w:space="0" w:color="auto"/>
            <w:left w:val="none" w:sz="0" w:space="0" w:color="auto"/>
            <w:bottom w:val="none" w:sz="0" w:space="0" w:color="auto"/>
            <w:right w:val="none" w:sz="0" w:space="0" w:color="auto"/>
          </w:divBdr>
        </w:div>
      </w:divsChild>
    </w:div>
    <w:div w:id="951283045">
      <w:bodyDiv w:val="1"/>
      <w:marLeft w:val="0"/>
      <w:marRight w:val="0"/>
      <w:marTop w:val="0"/>
      <w:marBottom w:val="0"/>
      <w:divBdr>
        <w:top w:val="none" w:sz="0" w:space="0" w:color="auto"/>
        <w:left w:val="none" w:sz="0" w:space="0" w:color="auto"/>
        <w:bottom w:val="none" w:sz="0" w:space="0" w:color="auto"/>
        <w:right w:val="none" w:sz="0" w:space="0" w:color="auto"/>
      </w:divBdr>
      <w:divsChild>
        <w:div w:id="989938481">
          <w:marLeft w:val="274"/>
          <w:marRight w:val="0"/>
          <w:marTop w:val="48"/>
          <w:marBottom w:val="0"/>
          <w:divBdr>
            <w:top w:val="none" w:sz="0" w:space="0" w:color="auto"/>
            <w:left w:val="none" w:sz="0" w:space="0" w:color="auto"/>
            <w:bottom w:val="none" w:sz="0" w:space="0" w:color="auto"/>
            <w:right w:val="none" w:sz="0" w:space="0" w:color="auto"/>
          </w:divBdr>
        </w:div>
      </w:divsChild>
    </w:div>
    <w:div w:id="953903653">
      <w:bodyDiv w:val="1"/>
      <w:marLeft w:val="0"/>
      <w:marRight w:val="0"/>
      <w:marTop w:val="0"/>
      <w:marBottom w:val="0"/>
      <w:divBdr>
        <w:top w:val="none" w:sz="0" w:space="0" w:color="auto"/>
        <w:left w:val="none" w:sz="0" w:space="0" w:color="auto"/>
        <w:bottom w:val="none" w:sz="0" w:space="0" w:color="auto"/>
        <w:right w:val="none" w:sz="0" w:space="0" w:color="auto"/>
      </w:divBdr>
      <w:divsChild>
        <w:div w:id="629015800">
          <w:marLeft w:val="360"/>
          <w:marRight w:val="0"/>
          <w:marTop w:val="67"/>
          <w:marBottom w:val="0"/>
          <w:divBdr>
            <w:top w:val="none" w:sz="0" w:space="0" w:color="auto"/>
            <w:left w:val="none" w:sz="0" w:space="0" w:color="auto"/>
            <w:bottom w:val="none" w:sz="0" w:space="0" w:color="auto"/>
            <w:right w:val="none" w:sz="0" w:space="0" w:color="auto"/>
          </w:divBdr>
        </w:div>
      </w:divsChild>
    </w:div>
    <w:div w:id="960495979">
      <w:bodyDiv w:val="1"/>
      <w:marLeft w:val="0"/>
      <w:marRight w:val="0"/>
      <w:marTop w:val="0"/>
      <w:marBottom w:val="0"/>
      <w:divBdr>
        <w:top w:val="none" w:sz="0" w:space="0" w:color="auto"/>
        <w:left w:val="none" w:sz="0" w:space="0" w:color="auto"/>
        <w:bottom w:val="none" w:sz="0" w:space="0" w:color="auto"/>
        <w:right w:val="none" w:sz="0" w:space="0" w:color="auto"/>
      </w:divBdr>
      <w:divsChild>
        <w:div w:id="759062354">
          <w:marLeft w:val="547"/>
          <w:marRight w:val="0"/>
          <w:marTop w:val="154"/>
          <w:marBottom w:val="0"/>
          <w:divBdr>
            <w:top w:val="none" w:sz="0" w:space="0" w:color="auto"/>
            <w:left w:val="none" w:sz="0" w:space="0" w:color="auto"/>
            <w:bottom w:val="none" w:sz="0" w:space="0" w:color="auto"/>
            <w:right w:val="none" w:sz="0" w:space="0" w:color="auto"/>
          </w:divBdr>
        </w:div>
        <w:div w:id="1123184509">
          <w:marLeft w:val="547"/>
          <w:marRight w:val="0"/>
          <w:marTop w:val="154"/>
          <w:marBottom w:val="0"/>
          <w:divBdr>
            <w:top w:val="none" w:sz="0" w:space="0" w:color="auto"/>
            <w:left w:val="none" w:sz="0" w:space="0" w:color="auto"/>
            <w:bottom w:val="none" w:sz="0" w:space="0" w:color="auto"/>
            <w:right w:val="none" w:sz="0" w:space="0" w:color="auto"/>
          </w:divBdr>
        </w:div>
        <w:div w:id="1667198158">
          <w:marLeft w:val="547"/>
          <w:marRight w:val="0"/>
          <w:marTop w:val="154"/>
          <w:marBottom w:val="0"/>
          <w:divBdr>
            <w:top w:val="none" w:sz="0" w:space="0" w:color="auto"/>
            <w:left w:val="none" w:sz="0" w:space="0" w:color="auto"/>
            <w:bottom w:val="none" w:sz="0" w:space="0" w:color="auto"/>
            <w:right w:val="none" w:sz="0" w:space="0" w:color="auto"/>
          </w:divBdr>
        </w:div>
        <w:div w:id="2064911263">
          <w:marLeft w:val="547"/>
          <w:marRight w:val="0"/>
          <w:marTop w:val="154"/>
          <w:marBottom w:val="0"/>
          <w:divBdr>
            <w:top w:val="none" w:sz="0" w:space="0" w:color="auto"/>
            <w:left w:val="none" w:sz="0" w:space="0" w:color="auto"/>
            <w:bottom w:val="none" w:sz="0" w:space="0" w:color="auto"/>
            <w:right w:val="none" w:sz="0" w:space="0" w:color="auto"/>
          </w:divBdr>
        </w:div>
      </w:divsChild>
    </w:div>
    <w:div w:id="969018443">
      <w:bodyDiv w:val="1"/>
      <w:marLeft w:val="0"/>
      <w:marRight w:val="0"/>
      <w:marTop w:val="0"/>
      <w:marBottom w:val="0"/>
      <w:divBdr>
        <w:top w:val="none" w:sz="0" w:space="0" w:color="auto"/>
        <w:left w:val="none" w:sz="0" w:space="0" w:color="auto"/>
        <w:bottom w:val="none" w:sz="0" w:space="0" w:color="auto"/>
        <w:right w:val="none" w:sz="0" w:space="0" w:color="auto"/>
      </w:divBdr>
      <w:divsChild>
        <w:div w:id="651057773">
          <w:marLeft w:val="1166"/>
          <w:marRight w:val="0"/>
          <w:marTop w:val="134"/>
          <w:marBottom w:val="0"/>
          <w:divBdr>
            <w:top w:val="none" w:sz="0" w:space="0" w:color="auto"/>
            <w:left w:val="none" w:sz="0" w:space="0" w:color="auto"/>
            <w:bottom w:val="none" w:sz="0" w:space="0" w:color="auto"/>
            <w:right w:val="none" w:sz="0" w:space="0" w:color="auto"/>
          </w:divBdr>
        </w:div>
        <w:div w:id="679697814">
          <w:marLeft w:val="1166"/>
          <w:marRight w:val="0"/>
          <w:marTop w:val="134"/>
          <w:marBottom w:val="0"/>
          <w:divBdr>
            <w:top w:val="none" w:sz="0" w:space="0" w:color="auto"/>
            <w:left w:val="none" w:sz="0" w:space="0" w:color="auto"/>
            <w:bottom w:val="none" w:sz="0" w:space="0" w:color="auto"/>
            <w:right w:val="none" w:sz="0" w:space="0" w:color="auto"/>
          </w:divBdr>
        </w:div>
        <w:div w:id="1439106316">
          <w:marLeft w:val="1166"/>
          <w:marRight w:val="0"/>
          <w:marTop w:val="134"/>
          <w:marBottom w:val="0"/>
          <w:divBdr>
            <w:top w:val="none" w:sz="0" w:space="0" w:color="auto"/>
            <w:left w:val="none" w:sz="0" w:space="0" w:color="auto"/>
            <w:bottom w:val="none" w:sz="0" w:space="0" w:color="auto"/>
            <w:right w:val="none" w:sz="0" w:space="0" w:color="auto"/>
          </w:divBdr>
        </w:div>
      </w:divsChild>
    </w:div>
    <w:div w:id="993988605">
      <w:bodyDiv w:val="1"/>
      <w:marLeft w:val="0"/>
      <w:marRight w:val="0"/>
      <w:marTop w:val="0"/>
      <w:marBottom w:val="0"/>
      <w:divBdr>
        <w:top w:val="none" w:sz="0" w:space="0" w:color="auto"/>
        <w:left w:val="none" w:sz="0" w:space="0" w:color="auto"/>
        <w:bottom w:val="none" w:sz="0" w:space="0" w:color="auto"/>
        <w:right w:val="none" w:sz="0" w:space="0" w:color="auto"/>
      </w:divBdr>
      <w:divsChild>
        <w:div w:id="1846901767">
          <w:marLeft w:val="547"/>
          <w:marRight w:val="0"/>
          <w:marTop w:val="134"/>
          <w:marBottom w:val="0"/>
          <w:divBdr>
            <w:top w:val="none" w:sz="0" w:space="0" w:color="auto"/>
            <w:left w:val="none" w:sz="0" w:space="0" w:color="auto"/>
            <w:bottom w:val="none" w:sz="0" w:space="0" w:color="auto"/>
            <w:right w:val="none" w:sz="0" w:space="0" w:color="auto"/>
          </w:divBdr>
        </w:div>
      </w:divsChild>
    </w:div>
    <w:div w:id="996037434">
      <w:bodyDiv w:val="1"/>
      <w:marLeft w:val="0"/>
      <w:marRight w:val="0"/>
      <w:marTop w:val="0"/>
      <w:marBottom w:val="0"/>
      <w:divBdr>
        <w:top w:val="none" w:sz="0" w:space="0" w:color="auto"/>
        <w:left w:val="none" w:sz="0" w:space="0" w:color="auto"/>
        <w:bottom w:val="none" w:sz="0" w:space="0" w:color="auto"/>
        <w:right w:val="none" w:sz="0" w:space="0" w:color="auto"/>
      </w:divBdr>
      <w:divsChild>
        <w:div w:id="981034780">
          <w:marLeft w:val="1166"/>
          <w:marRight w:val="0"/>
          <w:marTop w:val="86"/>
          <w:marBottom w:val="0"/>
          <w:divBdr>
            <w:top w:val="none" w:sz="0" w:space="0" w:color="auto"/>
            <w:left w:val="none" w:sz="0" w:space="0" w:color="auto"/>
            <w:bottom w:val="none" w:sz="0" w:space="0" w:color="auto"/>
            <w:right w:val="none" w:sz="0" w:space="0" w:color="auto"/>
          </w:divBdr>
        </w:div>
      </w:divsChild>
    </w:div>
    <w:div w:id="1005016491">
      <w:bodyDiv w:val="1"/>
      <w:marLeft w:val="0"/>
      <w:marRight w:val="0"/>
      <w:marTop w:val="0"/>
      <w:marBottom w:val="0"/>
      <w:divBdr>
        <w:top w:val="none" w:sz="0" w:space="0" w:color="auto"/>
        <w:left w:val="none" w:sz="0" w:space="0" w:color="auto"/>
        <w:bottom w:val="none" w:sz="0" w:space="0" w:color="auto"/>
        <w:right w:val="none" w:sz="0" w:space="0" w:color="auto"/>
      </w:divBdr>
      <w:divsChild>
        <w:div w:id="153035174">
          <w:marLeft w:val="1166"/>
          <w:marRight w:val="0"/>
          <w:marTop w:val="77"/>
          <w:marBottom w:val="0"/>
          <w:divBdr>
            <w:top w:val="none" w:sz="0" w:space="0" w:color="auto"/>
            <w:left w:val="none" w:sz="0" w:space="0" w:color="auto"/>
            <w:bottom w:val="none" w:sz="0" w:space="0" w:color="auto"/>
            <w:right w:val="none" w:sz="0" w:space="0" w:color="auto"/>
          </w:divBdr>
        </w:div>
        <w:div w:id="874730068">
          <w:marLeft w:val="547"/>
          <w:marRight w:val="0"/>
          <w:marTop w:val="96"/>
          <w:marBottom w:val="0"/>
          <w:divBdr>
            <w:top w:val="none" w:sz="0" w:space="0" w:color="auto"/>
            <w:left w:val="none" w:sz="0" w:space="0" w:color="auto"/>
            <w:bottom w:val="none" w:sz="0" w:space="0" w:color="auto"/>
            <w:right w:val="none" w:sz="0" w:space="0" w:color="auto"/>
          </w:divBdr>
        </w:div>
        <w:div w:id="994459217">
          <w:marLeft w:val="547"/>
          <w:marRight w:val="0"/>
          <w:marTop w:val="96"/>
          <w:marBottom w:val="0"/>
          <w:divBdr>
            <w:top w:val="none" w:sz="0" w:space="0" w:color="auto"/>
            <w:left w:val="none" w:sz="0" w:space="0" w:color="auto"/>
            <w:bottom w:val="none" w:sz="0" w:space="0" w:color="auto"/>
            <w:right w:val="none" w:sz="0" w:space="0" w:color="auto"/>
          </w:divBdr>
        </w:div>
        <w:div w:id="1017463465">
          <w:marLeft w:val="1166"/>
          <w:marRight w:val="0"/>
          <w:marTop w:val="77"/>
          <w:marBottom w:val="0"/>
          <w:divBdr>
            <w:top w:val="none" w:sz="0" w:space="0" w:color="auto"/>
            <w:left w:val="none" w:sz="0" w:space="0" w:color="auto"/>
            <w:bottom w:val="none" w:sz="0" w:space="0" w:color="auto"/>
            <w:right w:val="none" w:sz="0" w:space="0" w:color="auto"/>
          </w:divBdr>
        </w:div>
        <w:div w:id="1152913435">
          <w:marLeft w:val="547"/>
          <w:marRight w:val="0"/>
          <w:marTop w:val="96"/>
          <w:marBottom w:val="0"/>
          <w:divBdr>
            <w:top w:val="none" w:sz="0" w:space="0" w:color="auto"/>
            <w:left w:val="none" w:sz="0" w:space="0" w:color="auto"/>
            <w:bottom w:val="none" w:sz="0" w:space="0" w:color="auto"/>
            <w:right w:val="none" w:sz="0" w:space="0" w:color="auto"/>
          </w:divBdr>
        </w:div>
        <w:div w:id="1506357623">
          <w:marLeft w:val="1166"/>
          <w:marRight w:val="0"/>
          <w:marTop w:val="77"/>
          <w:marBottom w:val="0"/>
          <w:divBdr>
            <w:top w:val="none" w:sz="0" w:space="0" w:color="auto"/>
            <w:left w:val="none" w:sz="0" w:space="0" w:color="auto"/>
            <w:bottom w:val="none" w:sz="0" w:space="0" w:color="auto"/>
            <w:right w:val="none" w:sz="0" w:space="0" w:color="auto"/>
          </w:divBdr>
        </w:div>
        <w:div w:id="1783837575">
          <w:marLeft w:val="1166"/>
          <w:marRight w:val="0"/>
          <w:marTop w:val="77"/>
          <w:marBottom w:val="0"/>
          <w:divBdr>
            <w:top w:val="none" w:sz="0" w:space="0" w:color="auto"/>
            <w:left w:val="none" w:sz="0" w:space="0" w:color="auto"/>
            <w:bottom w:val="none" w:sz="0" w:space="0" w:color="auto"/>
            <w:right w:val="none" w:sz="0" w:space="0" w:color="auto"/>
          </w:divBdr>
        </w:div>
        <w:div w:id="1847401889">
          <w:marLeft w:val="547"/>
          <w:marRight w:val="0"/>
          <w:marTop w:val="96"/>
          <w:marBottom w:val="0"/>
          <w:divBdr>
            <w:top w:val="none" w:sz="0" w:space="0" w:color="auto"/>
            <w:left w:val="none" w:sz="0" w:space="0" w:color="auto"/>
            <w:bottom w:val="none" w:sz="0" w:space="0" w:color="auto"/>
            <w:right w:val="none" w:sz="0" w:space="0" w:color="auto"/>
          </w:divBdr>
        </w:div>
        <w:div w:id="1856262278">
          <w:marLeft w:val="547"/>
          <w:marRight w:val="0"/>
          <w:marTop w:val="96"/>
          <w:marBottom w:val="0"/>
          <w:divBdr>
            <w:top w:val="none" w:sz="0" w:space="0" w:color="auto"/>
            <w:left w:val="none" w:sz="0" w:space="0" w:color="auto"/>
            <w:bottom w:val="none" w:sz="0" w:space="0" w:color="auto"/>
            <w:right w:val="none" w:sz="0" w:space="0" w:color="auto"/>
          </w:divBdr>
        </w:div>
        <w:div w:id="1871528370">
          <w:marLeft w:val="547"/>
          <w:marRight w:val="0"/>
          <w:marTop w:val="96"/>
          <w:marBottom w:val="0"/>
          <w:divBdr>
            <w:top w:val="none" w:sz="0" w:space="0" w:color="auto"/>
            <w:left w:val="none" w:sz="0" w:space="0" w:color="auto"/>
            <w:bottom w:val="none" w:sz="0" w:space="0" w:color="auto"/>
            <w:right w:val="none" w:sz="0" w:space="0" w:color="auto"/>
          </w:divBdr>
        </w:div>
      </w:divsChild>
    </w:div>
    <w:div w:id="1008219312">
      <w:bodyDiv w:val="1"/>
      <w:marLeft w:val="0"/>
      <w:marRight w:val="0"/>
      <w:marTop w:val="0"/>
      <w:marBottom w:val="0"/>
      <w:divBdr>
        <w:top w:val="none" w:sz="0" w:space="0" w:color="auto"/>
        <w:left w:val="none" w:sz="0" w:space="0" w:color="auto"/>
        <w:bottom w:val="none" w:sz="0" w:space="0" w:color="auto"/>
        <w:right w:val="none" w:sz="0" w:space="0" w:color="auto"/>
      </w:divBdr>
      <w:divsChild>
        <w:div w:id="1789885757">
          <w:marLeft w:val="0"/>
          <w:marRight w:val="0"/>
          <w:marTop w:val="67"/>
          <w:marBottom w:val="0"/>
          <w:divBdr>
            <w:top w:val="none" w:sz="0" w:space="0" w:color="auto"/>
            <w:left w:val="none" w:sz="0" w:space="0" w:color="auto"/>
            <w:bottom w:val="none" w:sz="0" w:space="0" w:color="auto"/>
            <w:right w:val="none" w:sz="0" w:space="0" w:color="auto"/>
          </w:divBdr>
        </w:div>
      </w:divsChild>
    </w:div>
    <w:div w:id="1008675466">
      <w:bodyDiv w:val="1"/>
      <w:marLeft w:val="0"/>
      <w:marRight w:val="0"/>
      <w:marTop w:val="0"/>
      <w:marBottom w:val="0"/>
      <w:divBdr>
        <w:top w:val="none" w:sz="0" w:space="0" w:color="auto"/>
        <w:left w:val="none" w:sz="0" w:space="0" w:color="auto"/>
        <w:bottom w:val="none" w:sz="0" w:space="0" w:color="auto"/>
        <w:right w:val="none" w:sz="0" w:space="0" w:color="auto"/>
      </w:divBdr>
      <w:divsChild>
        <w:div w:id="1890455585">
          <w:marLeft w:val="907"/>
          <w:marRight w:val="0"/>
          <w:marTop w:val="67"/>
          <w:marBottom w:val="0"/>
          <w:divBdr>
            <w:top w:val="none" w:sz="0" w:space="0" w:color="auto"/>
            <w:left w:val="none" w:sz="0" w:space="0" w:color="auto"/>
            <w:bottom w:val="none" w:sz="0" w:space="0" w:color="auto"/>
            <w:right w:val="none" w:sz="0" w:space="0" w:color="auto"/>
          </w:divBdr>
        </w:div>
      </w:divsChild>
    </w:div>
    <w:div w:id="1033186003">
      <w:bodyDiv w:val="1"/>
      <w:marLeft w:val="0"/>
      <w:marRight w:val="0"/>
      <w:marTop w:val="0"/>
      <w:marBottom w:val="0"/>
      <w:divBdr>
        <w:top w:val="none" w:sz="0" w:space="0" w:color="auto"/>
        <w:left w:val="none" w:sz="0" w:space="0" w:color="auto"/>
        <w:bottom w:val="none" w:sz="0" w:space="0" w:color="auto"/>
        <w:right w:val="none" w:sz="0" w:space="0" w:color="auto"/>
      </w:divBdr>
      <w:divsChild>
        <w:div w:id="168066959">
          <w:marLeft w:val="360"/>
          <w:marRight w:val="0"/>
          <w:marTop w:val="67"/>
          <w:marBottom w:val="0"/>
          <w:divBdr>
            <w:top w:val="none" w:sz="0" w:space="0" w:color="auto"/>
            <w:left w:val="none" w:sz="0" w:space="0" w:color="auto"/>
            <w:bottom w:val="none" w:sz="0" w:space="0" w:color="auto"/>
            <w:right w:val="none" w:sz="0" w:space="0" w:color="auto"/>
          </w:divBdr>
        </w:div>
        <w:div w:id="379130616">
          <w:marLeft w:val="360"/>
          <w:marRight w:val="0"/>
          <w:marTop w:val="67"/>
          <w:marBottom w:val="0"/>
          <w:divBdr>
            <w:top w:val="none" w:sz="0" w:space="0" w:color="auto"/>
            <w:left w:val="none" w:sz="0" w:space="0" w:color="auto"/>
            <w:bottom w:val="none" w:sz="0" w:space="0" w:color="auto"/>
            <w:right w:val="none" w:sz="0" w:space="0" w:color="auto"/>
          </w:divBdr>
        </w:div>
        <w:div w:id="662052475">
          <w:marLeft w:val="360"/>
          <w:marRight w:val="0"/>
          <w:marTop w:val="67"/>
          <w:marBottom w:val="0"/>
          <w:divBdr>
            <w:top w:val="none" w:sz="0" w:space="0" w:color="auto"/>
            <w:left w:val="none" w:sz="0" w:space="0" w:color="auto"/>
            <w:bottom w:val="none" w:sz="0" w:space="0" w:color="auto"/>
            <w:right w:val="none" w:sz="0" w:space="0" w:color="auto"/>
          </w:divBdr>
        </w:div>
        <w:div w:id="768813370">
          <w:marLeft w:val="360"/>
          <w:marRight w:val="0"/>
          <w:marTop w:val="67"/>
          <w:marBottom w:val="0"/>
          <w:divBdr>
            <w:top w:val="none" w:sz="0" w:space="0" w:color="auto"/>
            <w:left w:val="none" w:sz="0" w:space="0" w:color="auto"/>
            <w:bottom w:val="none" w:sz="0" w:space="0" w:color="auto"/>
            <w:right w:val="none" w:sz="0" w:space="0" w:color="auto"/>
          </w:divBdr>
        </w:div>
        <w:div w:id="1365402995">
          <w:marLeft w:val="360"/>
          <w:marRight w:val="0"/>
          <w:marTop w:val="67"/>
          <w:marBottom w:val="0"/>
          <w:divBdr>
            <w:top w:val="none" w:sz="0" w:space="0" w:color="auto"/>
            <w:left w:val="none" w:sz="0" w:space="0" w:color="auto"/>
            <w:bottom w:val="none" w:sz="0" w:space="0" w:color="auto"/>
            <w:right w:val="none" w:sz="0" w:space="0" w:color="auto"/>
          </w:divBdr>
        </w:div>
        <w:div w:id="1475174224">
          <w:marLeft w:val="360"/>
          <w:marRight w:val="0"/>
          <w:marTop w:val="67"/>
          <w:marBottom w:val="0"/>
          <w:divBdr>
            <w:top w:val="none" w:sz="0" w:space="0" w:color="auto"/>
            <w:left w:val="none" w:sz="0" w:space="0" w:color="auto"/>
            <w:bottom w:val="none" w:sz="0" w:space="0" w:color="auto"/>
            <w:right w:val="none" w:sz="0" w:space="0" w:color="auto"/>
          </w:divBdr>
        </w:div>
        <w:div w:id="2075271575">
          <w:marLeft w:val="360"/>
          <w:marRight w:val="0"/>
          <w:marTop w:val="67"/>
          <w:marBottom w:val="0"/>
          <w:divBdr>
            <w:top w:val="none" w:sz="0" w:space="0" w:color="auto"/>
            <w:left w:val="none" w:sz="0" w:space="0" w:color="auto"/>
            <w:bottom w:val="none" w:sz="0" w:space="0" w:color="auto"/>
            <w:right w:val="none" w:sz="0" w:space="0" w:color="auto"/>
          </w:divBdr>
        </w:div>
      </w:divsChild>
    </w:div>
    <w:div w:id="1041370162">
      <w:bodyDiv w:val="1"/>
      <w:marLeft w:val="0"/>
      <w:marRight w:val="0"/>
      <w:marTop w:val="0"/>
      <w:marBottom w:val="0"/>
      <w:divBdr>
        <w:top w:val="none" w:sz="0" w:space="0" w:color="auto"/>
        <w:left w:val="none" w:sz="0" w:space="0" w:color="auto"/>
        <w:bottom w:val="none" w:sz="0" w:space="0" w:color="auto"/>
        <w:right w:val="none" w:sz="0" w:space="0" w:color="auto"/>
      </w:divBdr>
      <w:divsChild>
        <w:div w:id="145243265">
          <w:marLeft w:val="547"/>
          <w:marRight w:val="0"/>
          <w:marTop w:val="173"/>
          <w:marBottom w:val="0"/>
          <w:divBdr>
            <w:top w:val="none" w:sz="0" w:space="0" w:color="auto"/>
            <w:left w:val="none" w:sz="0" w:space="0" w:color="auto"/>
            <w:bottom w:val="none" w:sz="0" w:space="0" w:color="auto"/>
            <w:right w:val="none" w:sz="0" w:space="0" w:color="auto"/>
          </w:divBdr>
        </w:div>
        <w:div w:id="1346442752">
          <w:marLeft w:val="547"/>
          <w:marRight w:val="0"/>
          <w:marTop w:val="173"/>
          <w:marBottom w:val="0"/>
          <w:divBdr>
            <w:top w:val="none" w:sz="0" w:space="0" w:color="auto"/>
            <w:left w:val="none" w:sz="0" w:space="0" w:color="auto"/>
            <w:bottom w:val="none" w:sz="0" w:space="0" w:color="auto"/>
            <w:right w:val="none" w:sz="0" w:space="0" w:color="auto"/>
          </w:divBdr>
        </w:div>
        <w:div w:id="1661420968">
          <w:marLeft w:val="547"/>
          <w:marRight w:val="0"/>
          <w:marTop w:val="173"/>
          <w:marBottom w:val="0"/>
          <w:divBdr>
            <w:top w:val="none" w:sz="0" w:space="0" w:color="auto"/>
            <w:left w:val="none" w:sz="0" w:space="0" w:color="auto"/>
            <w:bottom w:val="none" w:sz="0" w:space="0" w:color="auto"/>
            <w:right w:val="none" w:sz="0" w:space="0" w:color="auto"/>
          </w:divBdr>
        </w:div>
        <w:div w:id="2142647359">
          <w:marLeft w:val="547"/>
          <w:marRight w:val="0"/>
          <w:marTop w:val="173"/>
          <w:marBottom w:val="0"/>
          <w:divBdr>
            <w:top w:val="none" w:sz="0" w:space="0" w:color="auto"/>
            <w:left w:val="none" w:sz="0" w:space="0" w:color="auto"/>
            <w:bottom w:val="none" w:sz="0" w:space="0" w:color="auto"/>
            <w:right w:val="none" w:sz="0" w:space="0" w:color="auto"/>
          </w:divBdr>
        </w:div>
      </w:divsChild>
    </w:div>
    <w:div w:id="1056201492">
      <w:bodyDiv w:val="1"/>
      <w:marLeft w:val="0"/>
      <w:marRight w:val="0"/>
      <w:marTop w:val="0"/>
      <w:marBottom w:val="0"/>
      <w:divBdr>
        <w:top w:val="none" w:sz="0" w:space="0" w:color="auto"/>
        <w:left w:val="none" w:sz="0" w:space="0" w:color="auto"/>
        <w:bottom w:val="none" w:sz="0" w:space="0" w:color="auto"/>
        <w:right w:val="none" w:sz="0" w:space="0" w:color="auto"/>
      </w:divBdr>
      <w:divsChild>
        <w:div w:id="62534079">
          <w:marLeft w:val="1166"/>
          <w:marRight w:val="0"/>
          <w:marTop w:val="173"/>
          <w:marBottom w:val="0"/>
          <w:divBdr>
            <w:top w:val="none" w:sz="0" w:space="0" w:color="auto"/>
            <w:left w:val="none" w:sz="0" w:space="0" w:color="auto"/>
            <w:bottom w:val="none" w:sz="0" w:space="0" w:color="auto"/>
            <w:right w:val="none" w:sz="0" w:space="0" w:color="auto"/>
          </w:divBdr>
        </w:div>
        <w:div w:id="743795309">
          <w:marLeft w:val="547"/>
          <w:marRight w:val="0"/>
          <w:marTop w:val="173"/>
          <w:marBottom w:val="0"/>
          <w:divBdr>
            <w:top w:val="none" w:sz="0" w:space="0" w:color="auto"/>
            <w:left w:val="none" w:sz="0" w:space="0" w:color="auto"/>
            <w:bottom w:val="none" w:sz="0" w:space="0" w:color="auto"/>
            <w:right w:val="none" w:sz="0" w:space="0" w:color="auto"/>
          </w:divBdr>
        </w:div>
        <w:div w:id="2105565573">
          <w:marLeft w:val="547"/>
          <w:marRight w:val="0"/>
          <w:marTop w:val="173"/>
          <w:marBottom w:val="0"/>
          <w:divBdr>
            <w:top w:val="none" w:sz="0" w:space="0" w:color="auto"/>
            <w:left w:val="none" w:sz="0" w:space="0" w:color="auto"/>
            <w:bottom w:val="none" w:sz="0" w:space="0" w:color="auto"/>
            <w:right w:val="none" w:sz="0" w:space="0" w:color="auto"/>
          </w:divBdr>
        </w:div>
      </w:divsChild>
    </w:div>
    <w:div w:id="1057897085">
      <w:bodyDiv w:val="1"/>
      <w:marLeft w:val="0"/>
      <w:marRight w:val="0"/>
      <w:marTop w:val="0"/>
      <w:marBottom w:val="0"/>
      <w:divBdr>
        <w:top w:val="none" w:sz="0" w:space="0" w:color="auto"/>
        <w:left w:val="none" w:sz="0" w:space="0" w:color="auto"/>
        <w:bottom w:val="none" w:sz="0" w:space="0" w:color="auto"/>
        <w:right w:val="none" w:sz="0" w:space="0" w:color="auto"/>
      </w:divBdr>
      <w:divsChild>
        <w:div w:id="358355317">
          <w:marLeft w:val="187"/>
          <w:marRight w:val="0"/>
          <w:marTop w:val="67"/>
          <w:marBottom w:val="0"/>
          <w:divBdr>
            <w:top w:val="none" w:sz="0" w:space="0" w:color="auto"/>
            <w:left w:val="none" w:sz="0" w:space="0" w:color="auto"/>
            <w:bottom w:val="none" w:sz="0" w:space="0" w:color="auto"/>
            <w:right w:val="none" w:sz="0" w:space="0" w:color="auto"/>
          </w:divBdr>
        </w:div>
      </w:divsChild>
    </w:div>
    <w:div w:id="1062018632">
      <w:bodyDiv w:val="1"/>
      <w:marLeft w:val="0"/>
      <w:marRight w:val="0"/>
      <w:marTop w:val="0"/>
      <w:marBottom w:val="0"/>
      <w:divBdr>
        <w:top w:val="none" w:sz="0" w:space="0" w:color="auto"/>
        <w:left w:val="none" w:sz="0" w:space="0" w:color="auto"/>
        <w:bottom w:val="none" w:sz="0" w:space="0" w:color="auto"/>
        <w:right w:val="none" w:sz="0" w:space="0" w:color="auto"/>
      </w:divBdr>
      <w:divsChild>
        <w:div w:id="545262397">
          <w:marLeft w:val="0"/>
          <w:marRight w:val="0"/>
          <w:marTop w:val="67"/>
          <w:marBottom w:val="0"/>
          <w:divBdr>
            <w:top w:val="none" w:sz="0" w:space="0" w:color="auto"/>
            <w:left w:val="none" w:sz="0" w:space="0" w:color="auto"/>
            <w:bottom w:val="none" w:sz="0" w:space="0" w:color="auto"/>
            <w:right w:val="none" w:sz="0" w:space="0" w:color="auto"/>
          </w:divBdr>
        </w:div>
      </w:divsChild>
    </w:div>
    <w:div w:id="1065031862">
      <w:bodyDiv w:val="1"/>
      <w:marLeft w:val="0"/>
      <w:marRight w:val="0"/>
      <w:marTop w:val="0"/>
      <w:marBottom w:val="0"/>
      <w:divBdr>
        <w:top w:val="none" w:sz="0" w:space="0" w:color="auto"/>
        <w:left w:val="none" w:sz="0" w:space="0" w:color="auto"/>
        <w:bottom w:val="none" w:sz="0" w:space="0" w:color="auto"/>
        <w:right w:val="none" w:sz="0" w:space="0" w:color="auto"/>
      </w:divBdr>
    </w:div>
    <w:div w:id="1074741085">
      <w:bodyDiv w:val="1"/>
      <w:marLeft w:val="0"/>
      <w:marRight w:val="0"/>
      <w:marTop w:val="0"/>
      <w:marBottom w:val="0"/>
      <w:divBdr>
        <w:top w:val="none" w:sz="0" w:space="0" w:color="auto"/>
        <w:left w:val="none" w:sz="0" w:space="0" w:color="auto"/>
        <w:bottom w:val="none" w:sz="0" w:space="0" w:color="auto"/>
        <w:right w:val="none" w:sz="0" w:space="0" w:color="auto"/>
      </w:divBdr>
      <w:divsChild>
        <w:div w:id="1601833506">
          <w:marLeft w:val="547"/>
          <w:marRight w:val="0"/>
          <w:marTop w:val="77"/>
          <w:marBottom w:val="0"/>
          <w:divBdr>
            <w:top w:val="none" w:sz="0" w:space="0" w:color="auto"/>
            <w:left w:val="none" w:sz="0" w:space="0" w:color="auto"/>
            <w:bottom w:val="none" w:sz="0" w:space="0" w:color="auto"/>
            <w:right w:val="none" w:sz="0" w:space="0" w:color="auto"/>
          </w:divBdr>
        </w:div>
      </w:divsChild>
    </w:div>
    <w:div w:id="1082798902">
      <w:bodyDiv w:val="1"/>
      <w:marLeft w:val="0"/>
      <w:marRight w:val="0"/>
      <w:marTop w:val="0"/>
      <w:marBottom w:val="0"/>
      <w:divBdr>
        <w:top w:val="none" w:sz="0" w:space="0" w:color="auto"/>
        <w:left w:val="none" w:sz="0" w:space="0" w:color="auto"/>
        <w:bottom w:val="none" w:sz="0" w:space="0" w:color="auto"/>
        <w:right w:val="none" w:sz="0" w:space="0" w:color="auto"/>
      </w:divBdr>
      <w:divsChild>
        <w:div w:id="285502293">
          <w:marLeft w:val="734"/>
          <w:marRight w:val="0"/>
          <w:marTop w:val="58"/>
          <w:marBottom w:val="0"/>
          <w:divBdr>
            <w:top w:val="none" w:sz="0" w:space="0" w:color="auto"/>
            <w:left w:val="none" w:sz="0" w:space="0" w:color="auto"/>
            <w:bottom w:val="none" w:sz="0" w:space="0" w:color="auto"/>
            <w:right w:val="none" w:sz="0" w:space="0" w:color="auto"/>
          </w:divBdr>
        </w:div>
        <w:div w:id="861750248">
          <w:marLeft w:val="734"/>
          <w:marRight w:val="0"/>
          <w:marTop w:val="58"/>
          <w:marBottom w:val="0"/>
          <w:divBdr>
            <w:top w:val="none" w:sz="0" w:space="0" w:color="auto"/>
            <w:left w:val="none" w:sz="0" w:space="0" w:color="auto"/>
            <w:bottom w:val="none" w:sz="0" w:space="0" w:color="auto"/>
            <w:right w:val="none" w:sz="0" w:space="0" w:color="auto"/>
          </w:divBdr>
        </w:div>
        <w:div w:id="1092317266">
          <w:marLeft w:val="274"/>
          <w:marRight w:val="0"/>
          <w:marTop w:val="67"/>
          <w:marBottom w:val="0"/>
          <w:divBdr>
            <w:top w:val="none" w:sz="0" w:space="0" w:color="auto"/>
            <w:left w:val="none" w:sz="0" w:space="0" w:color="auto"/>
            <w:bottom w:val="none" w:sz="0" w:space="0" w:color="auto"/>
            <w:right w:val="none" w:sz="0" w:space="0" w:color="auto"/>
          </w:divBdr>
        </w:div>
        <w:div w:id="1111436359">
          <w:marLeft w:val="734"/>
          <w:marRight w:val="0"/>
          <w:marTop w:val="58"/>
          <w:marBottom w:val="0"/>
          <w:divBdr>
            <w:top w:val="none" w:sz="0" w:space="0" w:color="auto"/>
            <w:left w:val="none" w:sz="0" w:space="0" w:color="auto"/>
            <w:bottom w:val="none" w:sz="0" w:space="0" w:color="auto"/>
            <w:right w:val="none" w:sz="0" w:space="0" w:color="auto"/>
          </w:divBdr>
        </w:div>
      </w:divsChild>
    </w:div>
    <w:div w:id="1119833215">
      <w:bodyDiv w:val="1"/>
      <w:marLeft w:val="0"/>
      <w:marRight w:val="0"/>
      <w:marTop w:val="0"/>
      <w:marBottom w:val="0"/>
      <w:divBdr>
        <w:top w:val="none" w:sz="0" w:space="0" w:color="auto"/>
        <w:left w:val="none" w:sz="0" w:space="0" w:color="auto"/>
        <w:bottom w:val="none" w:sz="0" w:space="0" w:color="auto"/>
        <w:right w:val="none" w:sz="0" w:space="0" w:color="auto"/>
      </w:divBdr>
    </w:div>
    <w:div w:id="1128553239">
      <w:bodyDiv w:val="1"/>
      <w:marLeft w:val="0"/>
      <w:marRight w:val="0"/>
      <w:marTop w:val="0"/>
      <w:marBottom w:val="0"/>
      <w:divBdr>
        <w:top w:val="none" w:sz="0" w:space="0" w:color="auto"/>
        <w:left w:val="none" w:sz="0" w:space="0" w:color="auto"/>
        <w:bottom w:val="none" w:sz="0" w:space="0" w:color="auto"/>
        <w:right w:val="none" w:sz="0" w:space="0" w:color="auto"/>
      </w:divBdr>
      <w:divsChild>
        <w:div w:id="1132553064">
          <w:marLeft w:val="274"/>
          <w:marRight w:val="0"/>
          <w:marTop w:val="58"/>
          <w:marBottom w:val="0"/>
          <w:divBdr>
            <w:top w:val="none" w:sz="0" w:space="0" w:color="auto"/>
            <w:left w:val="none" w:sz="0" w:space="0" w:color="auto"/>
            <w:bottom w:val="none" w:sz="0" w:space="0" w:color="auto"/>
            <w:right w:val="none" w:sz="0" w:space="0" w:color="auto"/>
          </w:divBdr>
        </w:div>
      </w:divsChild>
    </w:div>
    <w:div w:id="1142846748">
      <w:bodyDiv w:val="1"/>
      <w:marLeft w:val="0"/>
      <w:marRight w:val="0"/>
      <w:marTop w:val="0"/>
      <w:marBottom w:val="0"/>
      <w:divBdr>
        <w:top w:val="none" w:sz="0" w:space="0" w:color="auto"/>
        <w:left w:val="none" w:sz="0" w:space="0" w:color="auto"/>
        <w:bottom w:val="none" w:sz="0" w:space="0" w:color="auto"/>
        <w:right w:val="none" w:sz="0" w:space="0" w:color="auto"/>
      </w:divBdr>
      <w:divsChild>
        <w:div w:id="1793791403">
          <w:marLeft w:val="274"/>
          <w:marRight w:val="0"/>
          <w:marTop w:val="48"/>
          <w:marBottom w:val="0"/>
          <w:divBdr>
            <w:top w:val="none" w:sz="0" w:space="0" w:color="auto"/>
            <w:left w:val="none" w:sz="0" w:space="0" w:color="auto"/>
            <w:bottom w:val="none" w:sz="0" w:space="0" w:color="auto"/>
            <w:right w:val="none" w:sz="0" w:space="0" w:color="auto"/>
          </w:divBdr>
        </w:div>
      </w:divsChild>
    </w:div>
    <w:div w:id="1148129037">
      <w:bodyDiv w:val="1"/>
      <w:marLeft w:val="0"/>
      <w:marRight w:val="0"/>
      <w:marTop w:val="0"/>
      <w:marBottom w:val="0"/>
      <w:divBdr>
        <w:top w:val="none" w:sz="0" w:space="0" w:color="auto"/>
        <w:left w:val="none" w:sz="0" w:space="0" w:color="auto"/>
        <w:bottom w:val="none" w:sz="0" w:space="0" w:color="auto"/>
        <w:right w:val="none" w:sz="0" w:space="0" w:color="auto"/>
      </w:divBdr>
      <w:divsChild>
        <w:div w:id="706873747">
          <w:marLeft w:val="1166"/>
          <w:marRight w:val="0"/>
          <w:marTop w:val="58"/>
          <w:marBottom w:val="0"/>
          <w:divBdr>
            <w:top w:val="none" w:sz="0" w:space="0" w:color="auto"/>
            <w:left w:val="none" w:sz="0" w:space="0" w:color="auto"/>
            <w:bottom w:val="none" w:sz="0" w:space="0" w:color="auto"/>
            <w:right w:val="none" w:sz="0" w:space="0" w:color="auto"/>
          </w:divBdr>
        </w:div>
      </w:divsChild>
    </w:div>
    <w:div w:id="1151017712">
      <w:bodyDiv w:val="1"/>
      <w:marLeft w:val="0"/>
      <w:marRight w:val="0"/>
      <w:marTop w:val="0"/>
      <w:marBottom w:val="0"/>
      <w:divBdr>
        <w:top w:val="none" w:sz="0" w:space="0" w:color="auto"/>
        <w:left w:val="none" w:sz="0" w:space="0" w:color="auto"/>
        <w:bottom w:val="none" w:sz="0" w:space="0" w:color="auto"/>
        <w:right w:val="none" w:sz="0" w:space="0" w:color="auto"/>
      </w:divBdr>
      <w:divsChild>
        <w:div w:id="116415453">
          <w:marLeft w:val="1166"/>
          <w:marRight w:val="0"/>
          <w:marTop w:val="134"/>
          <w:marBottom w:val="0"/>
          <w:divBdr>
            <w:top w:val="none" w:sz="0" w:space="0" w:color="auto"/>
            <w:left w:val="none" w:sz="0" w:space="0" w:color="auto"/>
            <w:bottom w:val="none" w:sz="0" w:space="0" w:color="auto"/>
            <w:right w:val="none" w:sz="0" w:space="0" w:color="auto"/>
          </w:divBdr>
        </w:div>
      </w:divsChild>
    </w:div>
    <w:div w:id="1151022926">
      <w:bodyDiv w:val="1"/>
      <w:marLeft w:val="0"/>
      <w:marRight w:val="0"/>
      <w:marTop w:val="0"/>
      <w:marBottom w:val="0"/>
      <w:divBdr>
        <w:top w:val="none" w:sz="0" w:space="0" w:color="auto"/>
        <w:left w:val="none" w:sz="0" w:space="0" w:color="auto"/>
        <w:bottom w:val="none" w:sz="0" w:space="0" w:color="auto"/>
        <w:right w:val="none" w:sz="0" w:space="0" w:color="auto"/>
      </w:divBdr>
    </w:div>
    <w:div w:id="1153370804">
      <w:bodyDiv w:val="1"/>
      <w:marLeft w:val="0"/>
      <w:marRight w:val="0"/>
      <w:marTop w:val="0"/>
      <w:marBottom w:val="0"/>
      <w:divBdr>
        <w:top w:val="none" w:sz="0" w:space="0" w:color="auto"/>
        <w:left w:val="none" w:sz="0" w:space="0" w:color="auto"/>
        <w:bottom w:val="none" w:sz="0" w:space="0" w:color="auto"/>
        <w:right w:val="none" w:sz="0" w:space="0" w:color="auto"/>
      </w:divBdr>
      <w:divsChild>
        <w:div w:id="857697473">
          <w:marLeft w:val="101"/>
          <w:marRight w:val="0"/>
          <w:marTop w:val="67"/>
          <w:marBottom w:val="0"/>
          <w:divBdr>
            <w:top w:val="none" w:sz="0" w:space="0" w:color="auto"/>
            <w:left w:val="none" w:sz="0" w:space="0" w:color="auto"/>
            <w:bottom w:val="none" w:sz="0" w:space="0" w:color="auto"/>
            <w:right w:val="none" w:sz="0" w:space="0" w:color="auto"/>
          </w:divBdr>
        </w:div>
        <w:div w:id="1653365871">
          <w:marLeft w:val="101"/>
          <w:marRight w:val="0"/>
          <w:marTop w:val="67"/>
          <w:marBottom w:val="0"/>
          <w:divBdr>
            <w:top w:val="none" w:sz="0" w:space="0" w:color="auto"/>
            <w:left w:val="none" w:sz="0" w:space="0" w:color="auto"/>
            <w:bottom w:val="none" w:sz="0" w:space="0" w:color="auto"/>
            <w:right w:val="none" w:sz="0" w:space="0" w:color="auto"/>
          </w:divBdr>
        </w:div>
      </w:divsChild>
    </w:div>
    <w:div w:id="1156217997">
      <w:bodyDiv w:val="1"/>
      <w:marLeft w:val="0"/>
      <w:marRight w:val="0"/>
      <w:marTop w:val="0"/>
      <w:marBottom w:val="0"/>
      <w:divBdr>
        <w:top w:val="none" w:sz="0" w:space="0" w:color="auto"/>
        <w:left w:val="none" w:sz="0" w:space="0" w:color="auto"/>
        <w:bottom w:val="none" w:sz="0" w:space="0" w:color="auto"/>
        <w:right w:val="none" w:sz="0" w:space="0" w:color="auto"/>
      </w:divBdr>
    </w:div>
    <w:div w:id="1161190933">
      <w:bodyDiv w:val="1"/>
      <w:marLeft w:val="0"/>
      <w:marRight w:val="0"/>
      <w:marTop w:val="0"/>
      <w:marBottom w:val="0"/>
      <w:divBdr>
        <w:top w:val="none" w:sz="0" w:space="0" w:color="auto"/>
        <w:left w:val="none" w:sz="0" w:space="0" w:color="auto"/>
        <w:bottom w:val="none" w:sz="0" w:space="0" w:color="auto"/>
        <w:right w:val="none" w:sz="0" w:space="0" w:color="auto"/>
      </w:divBdr>
      <w:divsChild>
        <w:div w:id="1951276189">
          <w:marLeft w:val="360"/>
          <w:marRight w:val="0"/>
          <w:marTop w:val="67"/>
          <w:marBottom w:val="0"/>
          <w:divBdr>
            <w:top w:val="none" w:sz="0" w:space="0" w:color="auto"/>
            <w:left w:val="none" w:sz="0" w:space="0" w:color="auto"/>
            <w:bottom w:val="none" w:sz="0" w:space="0" w:color="auto"/>
            <w:right w:val="none" w:sz="0" w:space="0" w:color="auto"/>
          </w:divBdr>
        </w:div>
      </w:divsChild>
    </w:div>
    <w:div w:id="1166897528">
      <w:bodyDiv w:val="1"/>
      <w:marLeft w:val="0"/>
      <w:marRight w:val="0"/>
      <w:marTop w:val="0"/>
      <w:marBottom w:val="0"/>
      <w:divBdr>
        <w:top w:val="none" w:sz="0" w:space="0" w:color="auto"/>
        <w:left w:val="none" w:sz="0" w:space="0" w:color="auto"/>
        <w:bottom w:val="none" w:sz="0" w:space="0" w:color="auto"/>
        <w:right w:val="none" w:sz="0" w:space="0" w:color="auto"/>
      </w:divBdr>
      <w:divsChild>
        <w:div w:id="70350174">
          <w:marLeft w:val="1166"/>
          <w:marRight w:val="0"/>
          <w:marTop w:val="115"/>
          <w:marBottom w:val="0"/>
          <w:divBdr>
            <w:top w:val="none" w:sz="0" w:space="0" w:color="auto"/>
            <w:left w:val="none" w:sz="0" w:space="0" w:color="auto"/>
            <w:bottom w:val="none" w:sz="0" w:space="0" w:color="auto"/>
            <w:right w:val="none" w:sz="0" w:space="0" w:color="auto"/>
          </w:divBdr>
        </w:div>
      </w:divsChild>
    </w:div>
    <w:div w:id="1170561974">
      <w:bodyDiv w:val="1"/>
      <w:marLeft w:val="0"/>
      <w:marRight w:val="0"/>
      <w:marTop w:val="0"/>
      <w:marBottom w:val="0"/>
      <w:divBdr>
        <w:top w:val="none" w:sz="0" w:space="0" w:color="auto"/>
        <w:left w:val="none" w:sz="0" w:space="0" w:color="auto"/>
        <w:bottom w:val="none" w:sz="0" w:space="0" w:color="auto"/>
        <w:right w:val="none" w:sz="0" w:space="0" w:color="auto"/>
      </w:divBdr>
      <w:divsChild>
        <w:div w:id="626622218">
          <w:marLeft w:val="547"/>
          <w:marRight w:val="0"/>
          <w:marTop w:val="77"/>
          <w:marBottom w:val="0"/>
          <w:divBdr>
            <w:top w:val="none" w:sz="0" w:space="0" w:color="auto"/>
            <w:left w:val="none" w:sz="0" w:space="0" w:color="auto"/>
            <w:bottom w:val="none" w:sz="0" w:space="0" w:color="auto"/>
            <w:right w:val="none" w:sz="0" w:space="0" w:color="auto"/>
          </w:divBdr>
        </w:div>
      </w:divsChild>
    </w:div>
    <w:div w:id="1178428450">
      <w:bodyDiv w:val="1"/>
      <w:marLeft w:val="0"/>
      <w:marRight w:val="0"/>
      <w:marTop w:val="0"/>
      <w:marBottom w:val="0"/>
      <w:divBdr>
        <w:top w:val="none" w:sz="0" w:space="0" w:color="auto"/>
        <w:left w:val="none" w:sz="0" w:space="0" w:color="auto"/>
        <w:bottom w:val="none" w:sz="0" w:space="0" w:color="auto"/>
        <w:right w:val="none" w:sz="0" w:space="0" w:color="auto"/>
      </w:divBdr>
      <w:divsChild>
        <w:div w:id="1290815194">
          <w:marLeft w:val="547"/>
          <w:marRight w:val="0"/>
          <w:marTop w:val="134"/>
          <w:marBottom w:val="0"/>
          <w:divBdr>
            <w:top w:val="none" w:sz="0" w:space="0" w:color="auto"/>
            <w:left w:val="none" w:sz="0" w:space="0" w:color="auto"/>
            <w:bottom w:val="none" w:sz="0" w:space="0" w:color="auto"/>
            <w:right w:val="none" w:sz="0" w:space="0" w:color="auto"/>
          </w:divBdr>
        </w:div>
      </w:divsChild>
    </w:div>
    <w:div w:id="1182162988">
      <w:bodyDiv w:val="1"/>
      <w:marLeft w:val="0"/>
      <w:marRight w:val="0"/>
      <w:marTop w:val="0"/>
      <w:marBottom w:val="0"/>
      <w:divBdr>
        <w:top w:val="none" w:sz="0" w:space="0" w:color="auto"/>
        <w:left w:val="none" w:sz="0" w:space="0" w:color="auto"/>
        <w:bottom w:val="none" w:sz="0" w:space="0" w:color="auto"/>
        <w:right w:val="none" w:sz="0" w:space="0" w:color="auto"/>
      </w:divBdr>
      <w:divsChild>
        <w:div w:id="10684704">
          <w:marLeft w:val="1886"/>
          <w:marRight w:val="0"/>
          <w:marTop w:val="115"/>
          <w:marBottom w:val="0"/>
          <w:divBdr>
            <w:top w:val="none" w:sz="0" w:space="0" w:color="auto"/>
            <w:left w:val="none" w:sz="0" w:space="0" w:color="auto"/>
            <w:bottom w:val="none" w:sz="0" w:space="0" w:color="auto"/>
            <w:right w:val="none" w:sz="0" w:space="0" w:color="auto"/>
          </w:divBdr>
        </w:div>
        <w:div w:id="576061725">
          <w:marLeft w:val="1886"/>
          <w:marRight w:val="0"/>
          <w:marTop w:val="115"/>
          <w:marBottom w:val="0"/>
          <w:divBdr>
            <w:top w:val="none" w:sz="0" w:space="0" w:color="auto"/>
            <w:left w:val="none" w:sz="0" w:space="0" w:color="auto"/>
            <w:bottom w:val="none" w:sz="0" w:space="0" w:color="auto"/>
            <w:right w:val="none" w:sz="0" w:space="0" w:color="auto"/>
          </w:divBdr>
        </w:div>
        <w:div w:id="648024551">
          <w:marLeft w:val="1886"/>
          <w:marRight w:val="0"/>
          <w:marTop w:val="115"/>
          <w:marBottom w:val="0"/>
          <w:divBdr>
            <w:top w:val="none" w:sz="0" w:space="0" w:color="auto"/>
            <w:left w:val="none" w:sz="0" w:space="0" w:color="auto"/>
            <w:bottom w:val="none" w:sz="0" w:space="0" w:color="auto"/>
            <w:right w:val="none" w:sz="0" w:space="0" w:color="auto"/>
          </w:divBdr>
        </w:div>
        <w:div w:id="741365834">
          <w:marLeft w:val="1886"/>
          <w:marRight w:val="0"/>
          <w:marTop w:val="115"/>
          <w:marBottom w:val="0"/>
          <w:divBdr>
            <w:top w:val="none" w:sz="0" w:space="0" w:color="auto"/>
            <w:left w:val="none" w:sz="0" w:space="0" w:color="auto"/>
            <w:bottom w:val="none" w:sz="0" w:space="0" w:color="auto"/>
            <w:right w:val="none" w:sz="0" w:space="0" w:color="auto"/>
          </w:divBdr>
        </w:div>
      </w:divsChild>
    </w:div>
    <w:div w:id="1186292209">
      <w:bodyDiv w:val="1"/>
      <w:marLeft w:val="0"/>
      <w:marRight w:val="0"/>
      <w:marTop w:val="0"/>
      <w:marBottom w:val="0"/>
      <w:divBdr>
        <w:top w:val="none" w:sz="0" w:space="0" w:color="auto"/>
        <w:left w:val="none" w:sz="0" w:space="0" w:color="auto"/>
        <w:bottom w:val="none" w:sz="0" w:space="0" w:color="auto"/>
        <w:right w:val="none" w:sz="0" w:space="0" w:color="auto"/>
      </w:divBdr>
      <w:divsChild>
        <w:div w:id="265769548">
          <w:marLeft w:val="547"/>
          <w:marRight w:val="0"/>
          <w:marTop w:val="134"/>
          <w:marBottom w:val="0"/>
          <w:divBdr>
            <w:top w:val="none" w:sz="0" w:space="0" w:color="auto"/>
            <w:left w:val="none" w:sz="0" w:space="0" w:color="auto"/>
            <w:bottom w:val="none" w:sz="0" w:space="0" w:color="auto"/>
            <w:right w:val="none" w:sz="0" w:space="0" w:color="auto"/>
          </w:divBdr>
        </w:div>
        <w:div w:id="477696098">
          <w:marLeft w:val="547"/>
          <w:marRight w:val="0"/>
          <w:marTop w:val="134"/>
          <w:marBottom w:val="0"/>
          <w:divBdr>
            <w:top w:val="none" w:sz="0" w:space="0" w:color="auto"/>
            <w:left w:val="none" w:sz="0" w:space="0" w:color="auto"/>
            <w:bottom w:val="none" w:sz="0" w:space="0" w:color="auto"/>
            <w:right w:val="none" w:sz="0" w:space="0" w:color="auto"/>
          </w:divBdr>
        </w:div>
        <w:div w:id="1394960967">
          <w:marLeft w:val="547"/>
          <w:marRight w:val="0"/>
          <w:marTop w:val="134"/>
          <w:marBottom w:val="0"/>
          <w:divBdr>
            <w:top w:val="none" w:sz="0" w:space="0" w:color="auto"/>
            <w:left w:val="none" w:sz="0" w:space="0" w:color="auto"/>
            <w:bottom w:val="none" w:sz="0" w:space="0" w:color="auto"/>
            <w:right w:val="none" w:sz="0" w:space="0" w:color="auto"/>
          </w:divBdr>
        </w:div>
        <w:div w:id="1538620944">
          <w:marLeft w:val="547"/>
          <w:marRight w:val="0"/>
          <w:marTop w:val="134"/>
          <w:marBottom w:val="0"/>
          <w:divBdr>
            <w:top w:val="none" w:sz="0" w:space="0" w:color="auto"/>
            <w:left w:val="none" w:sz="0" w:space="0" w:color="auto"/>
            <w:bottom w:val="none" w:sz="0" w:space="0" w:color="auto"/>
            <w:right w:val="none" w:sz="0" w:space="0" w:color="auto"/>
          </w:divBdr>
        </w:div>
        <w:div w:id="1789620828">
          <w:marLeft w:val="547"/>
          <w:marRight w:val="0"/>
          <w:marTop w:val="134"/>
          <w:marBottom w:val="0"/>
          <w:divBdr>
            <w:top w:val="none" w:sz="0" w:space="0" w:color="auto"/>
            <w:left w:val="none" w:sz="0" w:space="0" w:color="auto"/>
            <w:bottom w:val="none" w:sz="0" w:space="0" w:color="auto"/>
            <w:right w:val="none" w:sz="0" w:space="0" w:color="auto"/>
          </w:divBdr>
        </w:div>
      </w:divsChild>
    </w:div>
    <w:div w:id="1193573457">
      <w:bodyDiv w:val="1"/>
      <w:marLeft w:val="0"/>
      <w:marRight w:val="0"/>
      <w:marTop w:val="0"/>
      <w:marBottom w:val="0"/>
      <w:divBdr>
        <w:top w:val="none" w:sz="0" w:space="0" w:color="auto"/>
        <w:left w:val="none" w:sz="0" w:space="0" w:color="auto"/>
        <w:bottom w:val="none" w:sz="0" w:space="0" w:color="auto"/>
        <w:right w:val="none" w:sz="0" w:space="0" w:color="auto"/>
      </w:divBdr>
      <w:divsChild>
        <w:div w:id="1075861068">
          <w:marLeft w:val="1166"/>
          <w:marRight w:val="0"/>
          <w:marTop w:val="86"/>
          <w:marBottom w:val="0"/>
          <w:divBdr>
            <w:top w:val="none" w:sz="0" w:space="0" w:color="auto"/>
            <w:left w:val="none" w:sz="0" w:space="0" w:color="auto"/>
            <w:bottom w:val="none" w:sz="0" w:space="0" w:color="auto"/>
            <w:right w:val="none" w:sz="0" w:space="0" w:color="auto"/>
          </w:divBdr>
        </w:div>
      </w:divsChild>
    </w:div>
    <w:div w:id="1199587285">
      <w:bodyDiv w:val="1"/>
      <w:marLeft w:val="0"/>
      <w:marRight w:val="0"/>
      <w:marTop w:val="0"/>
      <w:marBottom w:val="0"/>
      <w:divBdr>
        <w:top w:val="none" w:sz="0" w:space="0" w:color="auto"/>
        <w:left w:val="none" w:sz="0" w:space="0" w:color="auto"/>
        <w:bottom w:val="none" w:sz="0" w:space="0" w:color="auto"/>
        <w:right w:val="none" w:sz="0" w:space="0" w:color="auto"/>
      </w:divBdr>
      <w:divsChild>
        <w:div w:id="405030030">
          <w:marLeft w:val="1166"/>
          <w:marRight w:val="0"/>
          <w:marTop w:val="115"/>
          <w:marBottom w:val="0"/>
          <w:divBdr>
            <w:top w:val="none" w:sz="0" w:space="0" w:color="auto"/>
            <w:left w:val="none" w:sz="0" w:space="0" w:color="auto"/>
            <w:bottom w:val="none" w:sz="0" w:space="0" w:color="auto"/>
            <w:right w:val="none" w:sz="0" w:space="0" w:color="auto"/>
          </w:divBdr>
        </w:div>
        <w:div w:id="546836391">
          <w:marLeft w:val="547"/>
          <w:marRight w:val="0"/>
          <w:marTop w:val="134"/>
          <w:marBottom w:val="0"/>
          <w:divBdr>
            <w:top w:val="none" w:sz="0" w:space="0" w:color="auto"/>
            <w:left w:val="none" w:sz="0" w:space="0" w:color="auto"/>
            <w:bottom w:val="none" w:sz="0" w:space="0" w:color="auto"/>
            <w:right w:val="none" w:sz="0" w:space="0" w:color="auto"/>
          </w:divBdr>
        </w:div>
        <w:div w:id="593394764">
          <w:marLeft w:val="1166"/>
          <w:marRight w:val="0"/>
          <w:marTop w:val="115"/>
          <w:marBottom w:val="0"/>
          <w:divBdr>
            <w:top w:val="none" w:sz="0" w:space="0" w:color="auto"/>
            <w:left w:val="none" w:sz="0" w:space="0" w:color="auto"/>
            <w:bottom w:val="none" w:sz="0" w:space="0" w:color="auto"/>
            <w:right w:val="none" w:sz="0" w:space="0" w:color="auto"/>
          </w:divBdr>
        </w:div>
        <w:div w:id="622809102">
          <w:marLeft w:val="1166"/>
          <w:marRight w:val="0"/>
          <w:marTop w:val="115"/>
          <w:marBottom w:val="0"/>
          <w:divBdr>
            <w:top w:val="none" w:sz="0" w:space="0" w:color="auto"/>
            <w:left w:val="none" w:sz="0" w:space="0" w:color="auto"/>
            <w:bottom w:val="none" w:sz="0" w:space="0" w:color="auto"/>
            <w:right w:val="none" w:sz="0" w:space="0" w:color="auto"/>
          </w:divBdr>
        </w:div>
      </w:divsChild>
    </w:div>
    <w:div w:id="1201287836">
      <w:bodyDiv w:val="1"/>
      <w:marLeft w:val="0"/>
      <w:marRight w:val="0"/>
      <w:marTop w:val="0"/>
      <w:marBottom w:val="0"/>
      <w:divBdr>
        <w:top w:val="none" w:sz="0" w:space="0" w:color="auto"/>
        <w:left w:val="none" w:sz="0" w:space="0" w:color="auto"/>
        <w:bottom w:val="none" w:sz="0" w:space="0" w:color="auto"/>
        <w:right w:val="none" w:sz="0" w:space="0" w:color="auto"/>
      </w:divBdr>
      <w:divsChild>
        <w:div w:id="48848127">
          <w:marLeft w:val="1886"/>
          <w:marRight w:val="0"/>
          <w:marTop w:val="96"/>
          <w:marBottom w:val="0"/>
          <w:divBdr>
            <w:top w:val="none" w:sz="0" w:space="0" w:color="auto"/>
            <w:left w:val="none" w:sz="0" w:space="0" w:color="auto"/>
            <w:bottom w:val="none" w:sz="0" w:space="0" w:color="auto"/>
            <w:right w:val="none" w:sz="0" w:space="0" w:color="auto"/>
          </w:divBdr>
        </w:div>
        <w:div w:id="249200412">
          <w:marLeft w:val="1886"/>
          <w:marRight w:val="0"/>
          <w:marTop w:val="96"/>
          <w:marBottom w:val="0"/>
          <w:divBdr>
            <w:top w:val="none" w:sz="0" w:space="0" w:color="auto"/>
            <w:left w:val="none" w:sz="0" w:space="0" w:color="auto"/>
            <w:bottom w:val="none" w:sz="0" w:space="0" w:color="auto"/>
            <w:right w:val="none" w:sz="0" w:space="0" w:color="auto"/>
          </w:divBdr>
        </w:div>
        <w:div w:id="758253776">
          <w:marLeft w:val="1166"/>
          <w:marRight w:val="0"/>
          <w:marTop w:val="115"/>
          <w:marBottom w:val="0"/>
          <w:divBdr>
            <w:top w:val="none" w:sz="0" w:space="0" w:color="auto"/>
            <w:left w:val="none" w:sz="0" w:space="0" w:color="auto"/>
            <w:bottom w:val="none" w:sz="0" w:space="0" w:color="auto"/>
            <w:right w:val="none" w:sz="0" w:space="0" w:color="auto"/>
          </w:divBdr>
        </w:div>
      </w:divsChild>
    </w:div>
    <w:div w:id="1204948685">
      <w:bodyDiv w:val="1"/>
      <w:marLeft w:val="0"/>
      <w:marRight w:val="0"/>
      <w:marTop w:val="0"/>
      <w:marBottom w:val="0"/>
      <w:divBdr>
        <w:top w:val="none" w:sz="0" w:space="0" w:color="auto"/>
        <w:left w:val="none" w:sz="0" w:space="0" w:color="auto"/>
        <w:bottom w:val="none" w:sz="0" w:space="0" w:color="auto"/>
        <w:right w:val="none" w:sz="0" w:space="0" w:color="auto"/>
      </w:divBdr>
      <w:divsChild>
        <w:div w:id="361639321">
          <w:marLeft w:val="274"/>
          <w:marRight w:val="0"/>
          <w:marTop w:val="53"/>
          <w:marBottom w:val="0"/>
          <w:divBdr>
            <w:top w:val="none" w:sz="0" w:space="0" w:color="auto"/>
            <w:left w:val="none" w:sz="0" w:space="0" w:color="auto"/>
            <w:bottom w:val="none" w:sz="0" w:space="0" w:color="auto"/>
            <w:right w:val="none" w:sz="0" w:space="0" w:color="auto"/>
          </w:divBdr>
        </w:div>
        <w:div w:id="378628439">
          <w:marLeft w:val="274"/>
          <w:marRight w:val="0"/>
          <w:marTop w:val="53"/>
          <w:marBottom w:val="0"/>
          <w:divBdr>
            <w:top w:val="none" w:sz="0" w:space="0" w:color="auto"/>
            <w:left w:val="none" w:sz="0" w:space="0" w:color="auto"/>
            <w:bottom w:val="none" w:sz="0" w:space="0" w:color="auto"/>
            <w:right w:val="none" w:sz="0" w:space="0" w:color="auto"/>
          </w:divBdr>
        </w:div>
        <w:div w:id="643975744">
          <w:marLeft w:val="994"/>
          <w:marRight w:val="0"/>
          <w:marTop w:val="53"/>
          <w:marBottom w:val="0"/>
          <w:divBdr>
            <w:top w:val="none" w:sz="0" w:space="0" w:color="auto"/>
            <w:left w:val="none" w:sz="0" w:space="0" w:color="auto"/>
            <w:bottom w:val="none" w:sz="0" w:space="0" w:color="auto"/>
            <w:right w:val="none" w:sz="0" w:space="0" w:color="auto"/>
          </w:divBdr>
        </w:div>
        <w:div w:id="944652957">
          <w:marLeft w:val="274"/>
          <w:marRight w:val="0"/>
          <w:marTop w:val="53"/>
          <w:marBottom w:val="0"/>
          <w:divBdr>
            <w:top w:val="none" w:sz="0" w:space="0" w:color="auto"/>
            <w:left w:val="none" w:sz="0" w:space="0" w:color="auto"/>
            <w:bottom w:val="none" w:sz="0" w:space="0" w:color="auto"/>
            <w:right w:val="none" w:sz="0" w:space="0" w:color="auto"/>
          </w:divBdr>
        </w:div>
        <w:div w:id="1512798821">
          <w:marLeft w:val="994"/>
          <w:marRight w:val="0"/>
          <w:marTop w:val="53"/>
          <w:marBottom w:val="0"/>
          <w:divBdr>
            <w:top w:val="none" w:sz="0" w:space="0" w:color="auto"/>
            <w:left w:val="none" w:sz="0" w:space="0" w:color="auto"/>
            <w:bottom w:val="none" w:sz="0" w:space="0" w:color="auto"/>
            <w:right w:val="none" w:sz="0" w:space="0" w:color="auto"/>
          </w:divBdr>
        </w:div>
      </w:divsChild>
    </w:div>
    <w:div w:id="1206792000">
      <w:bodyDiv w:val="1"/>
      <w:marLeft w:val="0"/>
      <w:marRight w:val="0"/>
      <w:marTop w:val="0"/>
      <w:marBottom w:val="0"/>
      <w:divBdr>
        <w:top w:val="none" w:sz="0" w:space="0" w:color="auto"/>
        <w:left w:val="none" w:sz="0" w:space="0" w:color="auto"/>
        <w:bottom w:val="none" w:sz="0" w:space="0" w:color="auto"/>
        <w:right w:val="none" w:sz="0" w:space="0" w:color="auto"/>
      </w:divBdr>
      <w:divsChild>
        <w:div w:id="1101221652">
          <w:marLeft w:val="0"/>
          <w:marRight w:val="0"/>
          <w:marTop w:val="67"/>
          <w:marBottom w:val="0"/>
          <w:divBdr>
            <w:top w:val="none" w:sz="0" w:space="0" w:color="auto"/>
            <w:left w:val="none" w:sz="0" w:space="0" w:color="auto"/>
            <w:bottom w:val="none" w:sz="0" w:space="0" w:color="auto"/>
            <w:right w:val="none" w:sz="0" w:space="0" w:color="auto"/>
          </w:divBdr>
        </w:div>
      </w:divsChild>
    </w:div>
    <w:div w:id="1213424196">
      <w:bodyDiv w:val="1"/>
      <w:marLeft w:val="0"/>
      <w:marRight w:val="0"/>
      <w:marTop w:val="0"/>
      <w:marBottom w:val="0"/>
      <w:divBdr>
        <w:top w:val="none" w:sz="0" w:space="0" w:color="auto"/>
        <w:left w:val="none" w:sz="0" w:space="0" w:color="auto"/>
        <w:bottom w:val="none" w:sz="0" w:space="0" w:color="auto"/>
        <w:right w:val="none" w:sz="0" w:space="0" w:color="auto"/>
      </w:divBdr>
      <w:divsChild>
        <w:div w:id="1441535600">
          <w:marLeft w:val="547"/>
          <w:marRight w:val="0"/>
          <w:marTop w:val="77"/>
          <w:marBottom w:val="0"/>
          <w:divBdr>
            <w:top w:val="none" w:sz="0" w:space="0" w:color="auto"/>
            <w:left w:val="none" w:sz="0" w:space="0" w:color="auto"/>
            <w:bottom w:val="none" w:sz="0" w:space="0" w:color="auto"/>
            <w:right w:val="none" w:sz="0" w:space="0" w:color="auto"/>
          </w:divBdr>
        </w:div>
      </w:divsChild>
    </w:div>
    <w:div w:id="1225871118">
      <w:bodyDiv w:val="1"/>
      <w:marLeft w:val="0"/>
      <w:marRight w:val="0"/>
      <w:marTop w:val="0"/>
      <w:marBottom w:val="0"/>
      <w:divBdr>
        <w:top w:val="none" w:sz="0" w:space="0" w:color="auto"/>
        <w:left w:val="none" w:sz="0" w:space="0" w:color="auto"/>
        <w:bottom w:val="none" w:sz="0" w:space="0" w:color="auto"/>
        <w:right w:val="none" w:sz="0" w:space="0" w:color="auto"/>
      </w:divBdr>
      <w:divsChild>
        <w:div w:id="415514180">
          <w:marLeft w:val="360"/>
          <w:marRight w:val="0"/>
          <w:marTop w:val="67"/>
          <w:marBottom w:val="0"/>
          <w:divBdr>
            <w:top w:val="none" w:sz="0" w:space="0" w:color="auto"/>
            <w:left w:val="none" w:sz="0" w:space="0" w:color="auto"/>
            <w:bottom w:val="none" w:sz="0" w:space="0" w:color="auto"/>
            <w:right w:val="none" w:sz="0" w:space="0" w:color="auto"/>
          </w:divBdr>
        </w:div>
      </w:divsChild>
    </w:div>
    <w:div w:id="1227958248">
      <w:bodyDiv w:val="1"/>
      <w:marLeft w:val="0"/>
      <w:marRight w:val="0"/>
      <w:marTop w:val="0"/>
      <w:marBottom w:val="0"/>
      <w:divBdr>
        <w:top w:val="none" w:sz="0" w:space="0" w:color="auto"/>
        <w:left w:val="none" w:sz="0" w:space="0" w:color="auto"/>
        <w:bottom w:val="none" w:sz="0" w:space="0" w:color="auto"/>
        <w:right w:val="none" w:sz="0" w:space="0" w:color="auto"/>
      </w:divBdr>
      <w:divsChild>
        <w:div w:id="55782080">
          <w:marLeft w:val="274"/>
          <w:marRight w:val="0"/>
          <w:marTop w:val="67"/>
          <w:marBottom w:val="0"/>
          <w:divBdr>
            <w:top w:val="none" w:sz="0" w:space="0" w:color="auto"/>
            <w:left w:val="none" w:sz="0" w:space="0" w:color="auto"/>
            <w:bottom w:val="none" w:sz="0" w:space="0" w:color="auto"/>
            <w:right w:val="none" w:sz="0" w:space="0" w:color="auto"/>
          </w:divBdr>
        </w:div>
        <w:div w:id="334455637">
          <w:marLeft w:val="274"/>
          <w:marRight w:val="0"/>
          <w:marTop w:val="67"/>
          <w:marBottom w:val="0"/>
          <w:divBdr>
            <w:top w:val="none" w:sz="0" w:space="0" w:color="auto"/>
            <w:left w:val="none" w:sz="0" w:space="0" w:color="auto"/>
            <w:bottom w:val="none" w:sz="0" w:space="0" w:color="auto"/>
            <w:right w:val="none" w:sz="0" w:space="0" w:color="auto"/>
          </w:divBdr>
        </w:div>
      </w:divsChild>
    </w:div>
    <w:div w:id="1228956211">
      <w:bodyDiv w:val="1"/>
      <w:marLeft w:val="0"/>
      <w:marRight w:val="0"/>
      <w:marTop w:val="0"/>
      <w:marBottom w:val="0"/>
      <w:divBdr>
        <w:top w:val="none" w:sz="0" w:space="0" w:color="auto"/>
        <w:left w:val="none" w:sz="0" w:space="0" w:color="auto"/>
        <w:bottom w:val="none" w:sz="0" w:space="0" w:color="auto"/>
        <w:right w:val="none" w:sz="0" w:space="0" w:color="auto"/>
      </w:divBdr>
      <w:divsChild>
        <w:div w:id="729622236">
          <w:marLeft w:val="0"/>
          <w:marRight w:val="0"/>
          <w:marTop w:val="67"/>
          <w:marBottom w:val="0"/>
          <w:divBdr>
            <w:top w:val="none" w:sz="0" w:space="0" w:color="auto"/>
            <w:left w:val="none" w:sz="0" w:space="0" w:color="auto"/>
            <w:bottom w:val="none" w:sz="0" w:space="0" w:color="auto"/>
            <w:right w:val="none" w:sz="0" w:space="0" w:color="auto"/>
          </w:divBdr>
        </w:div>
      </w:divsChild>
    </w:div>
    <w:div w:id="1231816242">
      <w:bodyDiv w:val="1"/>
      <w:marLeft w:val="0"/>
      <w:marRight w:val="0"/>
      <w:marTop w:val="0"/>
      <w:marBottom w:val="0"/>
      <w:divBdr>
        <w:top w:val="none" w:sz="0" w:space="0" w:color="auto"/>
        <w:left w:val="none" w:sz="0" w:space="0" w:color="auto"/>
        <w:bottom w:val="none" w:sz="0" w:space="0" w:color="auto"/>
        <w:right w:val="none" w:sz="0" w:space="0" w:color="auto"/>
      </w:divBdr>
    </w:div>
    <w:div w:id="1233851153">
      <w:bodyDiv w:val="1"/>
      <w:marLeft w:val="0"/>
      <w:marRight w:val="0"/>
      <w:marTop w:val="0"/>
      <w:marBottom w:val="0"/>
      <w:divBdr>
        <w:top w:val="none" w:sz="0" w:space="0" w:color="auto"/>
        <w:left w:val="none" w:sz="0" w:space="0" w:color="auto"/>
        <w:bottom w:val="none" w:sz="0" w:space="0" w:color="auto"/>
        <w:right w:val="none" w:sz="0" w:space="0" w:color="auto"/>
      </w:divBdr>
      <w:divsChild>
        <w:div w:id="1150713290">
          <w:marLeft w:val="360"/>
          <w:marRight w:val="0"/>
          <w:marTop w:val="67"/>
          <w:marBottom w:val="0"/>
          <w:divBdr>
            <w:top w:val="none" w:sz="0" w:space="0" w:color="auto"/>
            <w:left w:val="none" w:sz="0" w:space="0" w:color="auto"/>
            <w:bottom w:val="none" w:sz="0" w:space="0" w:color="auto"/>
            <w:right w:val="none" w:sz="0" w:space="0" w:color="auto"/>
          </w:divBdr>
        </w:div>
      </w:divsChild>
    </w:div>
    <w:div w:id="1246115247">
      <w:bodyDiv w:val="1"/>
      <w:marLeft w:val="0"/>
      <w:marRight w:val="0"/>
      <w:marTop w:val="0"/>
      <w:marBottom w:val="0"/>
      <w:divBdr>
        <w:top w:val="none" w:sz="0" w:space="0" w:color="auto"/>
        <w:left w:val="none" w:sz="0" w:space="0" w:color="auto"/>
        <w:bottom w:val="none" w:sz="0" w:space="0" w:color="auto"/>
        <w:right w:val="none" w:sz="0" w:space="0" w:color="auto"/>
      </w:divBdr>
    </w:div>
    <w:div w:id="1247612410">
      <w:bodyDiv w:val="1"/>
      <w:marLeft w:val="0"/>
      <w:marRight w:val="0"/>
      <w:marTop w:val="0"/>
      <w:marBottom w:val="0"/>
      <w:divBdr>
        <w:top w:val="none" w:sz="0" w:space="0" w:color="auto"/>
        <w:left w:val="none" w:sz="0" w:space="0" w:color="auto"/>
        <w:bottom w:val="none" w:sz="0" w:space="0" w:color="auto"/>
        <w:right w:val="none" w:sz="0" w:space="0" w:color="auto"/>
      </w:divBdr>
      <w:divsChild>
        <w:div w:id="249438313">
          <w:marLeft w:val="274"/>
          <w:marRight w:val="0"/>
          <w:marTop w:val="67"/>
          <w:marBottom w:val="0"/>
          <w:divBdr>
            <w:top w:val="none" w:sz="0" w:space="0" w:color="auto"/>
            <w:left w:val="none" w:sz="0" w:space="0" w:color="auto"/>
            <w:bottom w:val="none" w:sz="0" w:space="0" w:color="auto"/>
            <w:right w:val="none" w:sz="0" w:space="0" w:color="auto"/>
          </w:divBdr>
        </w:div>
        <w:div w:id="465319587">
          <w:marLeft w:val="274"/>
          <w:marRight w:val="0"/>
          <w:marTop w:val="67"/>
          <w:marBottom w:val="0"/>
          <w:divBdr>
            <w:top w:val="none" w:sz="0" w:space="0" w:color="auto"/>
            <w:left w:val="none" w:sz="0" w:space="0" w:color="auto"/>
            <w:bottom w:val="none" w:sz="0" w:space="0" w:color="auto"/>
            <w:right w:val="none" w:sz="0" w:space="0" w:color="auto"/>
          </w:divBdr>
        </w:div>
        <w:div w:id="832642215">
          <w:marLeft w:val="274"/>
          <w:marRight w:val="0"/>
          <w:marTop w:val="67"/>
          <w:marBottom w:val="0"/>
          <w:divBdr>
            <w:top w:val="none" w:sz="0" w:space="0" w:color="auto"/>
            <w:left w:val="none" w:sz="0" w:space="0" w:color="auto"/>
            <w:bottom w:val="none" w:sz="0" w:space="0" w:color="auto"/>
            <w:right w:val="none" w:sz="0" w:space="0" w:color="auto"/>
          </w:divBdr>
        </w:div>
        <w:div w:id="1773355166">
          <w:marLeft w:val="274"/>
          <w:marRight w:val="0"/>
          <w:marTop w:val="67"/>
          <w:marBottom w:val="0"/>
          <w:divBdr>
            <w:top w:val="none" w:sz="0" w:space="0" w:color="auto"/>
            <w:left w:val="none" w:sz="0" w:space="0" w:color="auto"/>
            <w:bottom w:val="none" w:sz="0" w:space="0" w:color="auto"/>
            <w:right w:val="none" w:sz="0" w:space="0" w:color="auto"/>
          </w:divBdr>
        </w:div>
      </w:divsChild>
    </w:div>
    <w:div w:id="1259560630">
      <w:bodyDiv w:val="1"/>
      <w:marLeft w:val="0"/>
      <w:marRight w:val="0"/>
      <w:marTop w:val="0"/>
      <w:marBottom w:val="0"/>
      <w:divBdr>
        <w:top w:val="none" w:sz="0" w:space="0" w:color="auto"/>
        <w:left w:val="none" w:sz="0" w:space="0" w:color="auto"/>
        <w:bottom w:val="none" w:sz="0" w:space="0" w:color="auto"/>
        <w:right w:val="none" w:sz="0" w:space="0" w:color="auto"/>
      </w:divBdr>
      <w:divsChild>
        <w:div w:id="575825442">
          <w:marLeft w:val="547"/>
          <w:marRight w:val="0"/>
          <w:marTop w:val="115"/>
          <w:marBottom w:val="0"/>
          <w:divBdr>
            <w:top w:val="none" w:sz="0" w:space="0" w:color="auto"/>
            <w:left w:val="none" w:sz="0" w:space="0" w:color="auto"/>
            <w:bottom w:val="none" w:sz="0" w:space="0" w:color="auto"/>
            <w:right w:val="none" w:sz="0" w:space="0" w:color="auto"/>
          </w:divBdr>
        </w:div>
        <w:div w:id="1283851835">
          <w:marLeft w:val="547"/>
          <w:marRight w:val="0"/>
          <w:marTop w:val="115"/>
          <w:marBottom w:val="0"/>
          <w:divBdr>
            <w:top w:val="none" w:sz="0" w:space="0" w:color="auto"/>
            <w:left w:val="none" w:sz="0" w:space="0" w:color="auto"/>
            <w:bottom w:val="none" w:sz="0" w:space="0" w:color="auto"/>
            <w:right w:val="none" w:sz="0" w:space="0" w:color="auto"/>
          </w:divBdr>
        </w:div>
      </w:divsChild>
    </w:div>
    <w:div w:id="1263486863">
      <w:bodyDiv w:val="1"/>
      <w:marLeft w:val="0"/>
      <w:marRight w:val="0"/>
      <w:marTop w:val="0"/>
      <w:marBottom w:val="0"/>
      <w:divBdr>
        <w:top w:val="none" w:sz="0" w:space="0" w:color="auto"/>
        <w:left w:val="none" w:sz="0" w:space="0" w:color="auto"/>
        <w:bottom w:val="none" w:sz="0" w:space="0" w:color="auto"/>
        <w:right w:val="none" w:sz="0" w:space="0" w:color="auto"/>
      </w:divBdr>
      <w:divsChild>
        <w:div w:id="320623088">
          <w:marLeft w:val="1166"/>
          <w:marRight w:val="0"/>
          <w:marTop w:val="86"/>
          <w:marBottom w:val="0"/>
          <w:divBdr>
            <w:top w:val="none" w:sz="0" w:space="0" w:color="auto"/>
            <w:left w:val="none" w:sz="0" w:space="0" w:color="auto"/>
            <w:bottom w:val="none" w:sz="0" w:space="0" w:color="auto"/>
            <w:right w:val="none" w:sz="0" w:space="0" w:color="auto"/>
          </w:divBdr>
        </w:div>
        <w:div w:id="407194860">
          <w:marLeft w:val="547"/>
          <w:marRight w:val="0"/>
          <w:marTop w:val="96"/>
          <w:marBottom w:val="0"/>
          <w:divBdr>
            <w:top w:val="none" w:sz="0" w:space="0" w:color="auto"/>
            <w:left w:val="none" w:sz="0" w:space="0" w:color="auto"/>
            <w:bottom w:val="none" w:sz="0" w:space="0" w:color="auto"/>
            <w:right w:val="none" w:sz="0" w:space="0" w:color="auto"/>
          </w:divBdr>
        </w:div>
        <w:div w:id="1098677077">
          <w:marLeft w:val="547"/>
          <w:marRight w:val="0"/>
          <w:marTop w:val="96"/>
          <w:marBottom w:val="0"/>
          <w:divBdr>
            <w:top w:val="none" w:sz="0" w:space="0" w:color="auto"/>
            <w:left w:val="none" w:sz="0" w:space="0" w:color="auto"/>
            <w:bottom w:val="none" w:sz="0" w:space="0" w:color="auto"/>
            <w:right w:val="none" w:sz="0" w:space="0" w:color="auto"/>
          </w:divBdr>
        </w:div>
        <w:div w:id="1716271250">
          <w:marLeft w:val="1166"/>
          <w:marRight w:val="0"/>
          <w:marTop w:val="86"/>
          <w:marBottom w:val="0"/>
          <w:divBdr>
            <w:top w:val="none" w:sz="0" w:space="0" w:color="auto"/>
            <w:left w:val="none" w:sz="0" w:space="0" w:color="auto"/>
            <w:bottom w:val="none" w:sz="0" w:space="0" w:color="auto"/>
            <w:right w:val="none" w:sz="0" w:space="0" w:color="auto"/>
          </w:divBdr>
        </w:div>
        <w:div w:id="1745107432">
          <w:marLeft w:val="547"/>
          <w:marRight w:val="0"/>
          <w:marTop w:val="96"/>
          <w:marBottom w:val="0"/>
          <w:divBdr>
            <w:top w:val="none" w:sz="0" w:space="0" w:color="auto"/>
            <w:left w:val="none" w:sz="0" w:space="0" w:color="auto"/>
            <w:bottom w:val="none" w:sz="0" w:space="0" w:color="auto"/>
            <w:right w:val="none" w:sz="0" w:space="0" w:color="auto"/>
          </w:divBdr>
        </w:div>
        <w:div w:id="1878353125">
          <w:marLeft w:val="1166"/>
          <w:marRight w:val="0"/>
          <w:marTop w:val="86"/>
          <w:marBottom w:val="0"/>
          <w:divBdr>
            <w:top w:val="none" w:sz="0" w:space="0" w:color="auto"/>
            <w:left w:val="none" w:sz="0" w:space="0" w:color="auto"/>
            <w:bottom w:val="none" w:sz="0" w:space="0" w:color="auto"/>
            <w:right w:val="none" w:sz="0" w:space="0" w:color="auto"/>
          </w:divBdr>
        </w:div>
      </w:divsChild>
    </w:div>
    <w:div w:id="1268393411">
      <w:bodyDiv w:val="1"/>
      <w:marLeft w:val="0"/>
      <w:marRight w:val="0"/>
      <w:marTop w:val="0"/>
      <w:marBottom w:val="0"/>
      <w:divBdr>
        <w:top w:val="none" w:sz="0" w:space="0" w:color="auto"/>
        <w:left w:val="none" w:sz="0" w:space="0" w:color="auto"/>
        <w:bottom w:val="none" w:sz="0" w:space="0" w:color="auto"/>
        <w:right w:val="none" w:sz="0" w:space="0" w:color="auto"/>
      </w:divBdr>
      <w:divsChild>
        <w:div w:id="386144003">
          <w:marLeft w:val="446"/>
          <w:marRight w:val="0"/>
          <w:marTop w:val="154"/>
          <w:marBottom w:val="0"/>
          <w:divBdr>
            <w:top w:val="none" w:sz="0" w:space="0" w:color="auto"/>
            <w:left w:val="none" w:sz="0" w:space="0" w:color="auto"/>
            <w:bottom w:val="none" w:sz="0" w:space="0" w:color="auto"/>
            <w:right w:val="none" w:sz="0" w:space="0" w:color="auto"/>
          </w:divBdr>
        </w:div>
        <w:div w:id="756370795">
          <w:marLeft w:val="446"/>
          <w:marRight w:val="0"/>
          <w:marTop w:val="154"/>
          <w:marBottom w:val="0"/>
          <w:divBdr>
            <w:top w:val="none" w:sz="0" w:space="0" w:color="auto"/>
            <w:left w:val="none" w:sz="0" w:space="0" w:color="auto"/>
            <w:bottom w:val="none" w:sz="0" w:space="0" w:color="auto"/>
            <w:right w:val="none" w:sz="0" w:space="0" w:color="auto"/>
          </w:divBdr>
        </w:div>
      </w:divsChild>
    </w:div>
    <w:div w:id="1273315995">
      <w:bodyDiv w:val="1"/>
      <w:marLeft w:val="0"/>
      <w:marRight w:val="0"/>
      <w:marTop w:val="0"/>
      <w:marBottom w:val="0"/>
      <w:divBdr>
        <w:top w:val="none" w:sz="0" w:space="0" w:color="auto"/>
        <w:left w:val="none" w:sz="0" w:space="0" w:color="auto"/>
        <w:bottom w:val="none" w:sz="0" w:space="0" w:color="auto"/>
        <w:right w:val="none" w:sz="0" w:space="0" w:color="auto"/>
      </w:divBdr>
      <w:divsChild>
        <w:div w:id="126700114">
          <w:marLeft w:val="547"/>
          <w:marRight w:val="0"/>
          <w:marTop w:val="96"/>
          <w:marBottom w:val="0"/>
          <w:divBdr>
            <w:top w:val="none" w:sz="0" w:space="0" w:color="auto"/>
            <w:left w:val="none" w:sz="0" w:space="0" w:color="auto"/>
            <w:bottom w:val="none" w:sz="0" w:space="0" w:color="auto"/>
            <w:right w:val="none" w:sz="0" w:space="0" w:color="auto"/>
          </w:divBdr>
        </w:div>
      </w:divsChild>
    </w:div>
    <w:div w:id="1278023994">
      <w:bodyDiv w:val="1"/>
      <w:marLeft w:val="0"/>
      <w:marRight w:val="0"/>
      <w:marTop w:val="0"/>
      <w:marBottom w:val="0"/>
      <w:divBdr>
        <w:top w:val="none" w:sz="0" w:space="0" w:color="auto"/>
        <w:left w:val="none" w:sz="0" w:space="0" w:color="auto"/>
        <w:bottom w:val="none" w:sz="0" w:space="0" w:color="auto"/>
        <w:right w:val="none" w:sz="0" w:space="0" w:color="auto"/>
      </w:divBdr>
    </w:div>
    <w:div w:id="1279608871">
      <w:bodyDiv w:val="1"/>
      <w:marLeft w:val="0"/>
      <w:marRight w:val="0"/>
      <w:marTop w:val="0"/>
      <w:marBottom w:val="0"/>
      <w:divBdr>
        <w:top w:val="none" w:sz="0" w:space="0" w:color="auto"/>
        <w:left w:val="none" w:sz="0" w:space="0" w:color="auto"/>
        <w:bottom w:val="none" w:sz="0" w:space="0" w:color="auto"/>
        <w:right w:val="none" w:sz="0" w:space="0" w:color="auto"/>
      </w:divBdr>
      <w:divsChild>
        <w:div w:id="1564288541">
          <w:marLeft w:val="907"/>
          <w:marRight w:val="0"/>
          <w:marTop w:val="67"/>
          <w:marBottom w:val="0"/>
          <w:divBdr>
            <w:top w:val="none" w:sz="0" w:space="0" w:color="auto"/>
            <w:left w:val="none" w:sz="0" w:space="0" w:color="auto"/>
            <w:bottom w:val="none" w:sz="0" w:space="0" w:color="auto"/>
            <w:right w:val="none" w:sz="0" w:space="0" w:color="auto"/>
          </w:divBdr>
        </w:div>
      </w:divsChild>
    </w:div>
    <w:div w:id="1286497243">
      <w:bodyDiv w:val="1"/>
      <w:marLeft w:val="0"/>
      <w:marRight w:val="0"/>
      <w:marTop w:val="0"/>
      <w:marBottom w:val="0"/>
      <w:divBdr>
        <w:top w:val="none" w:sz="0" w:space="0" w:color="auto"/>
        <w:left w:val="none" w:sz="0" w:space="0" w:color="auto"/>
        <w:bottom w:val="none" w:sz="0" w:space="0" w:color="auto"/>
        <w:right w:val="none" w:sz="0" w:space="0" w:color="auto"/>
      </w:divBdr>
      <w:divsChild>
        <w:div w:id="740178250">
          <w:marLeft w:val="274"/>
          <w:marRight w:val="0"/>
          <w:marTop w:val="67"/>
          <w:marBottom w:val="0"/>
          <w:divBdr>
            <w:top w:val="none" w:sz="0" w:space="0" w:color="auto"/>
            <w:left w:val="none" w:sz="0" w:space="0" w:color="auto"/>
            <w:bottom w:val="none" w:sz="0" w:space="0" w:color="auto"/>
            <w:right w:val="none" w:sz="0" w:space="0" w:color="auto"/>
          </w:divBdr>
        </w:div>
        <w:div w:id="1648969431">
          <w:marLeft w:val="274"/>
          <w:marRight w:val="0"/>
          <w:marTop w:val="67"/>
          <w:marBottom w:val="0"/>
          <w:divBdr>
            <w:top w:val="none" w:sz="0" w:space="0" w:color="auto"/>
            <w:left w:val="none" w:sz="0" w:space="0" w:color="auto"/>
            <w:bottom w:val="none" w:sz="0" w:space="0" w:color="auto"/>
            <w:right w:val="none" w:sz="0" w:space="0" w:color="auto"/>
          </w:divBdr>
        </w:div>
        <w:div w:id="1920359210">
          <w:marLeft w:val="274"/>
          <w:marRight w:val="0"/>
          <w:marTop w:val="67"/>
          <w:marBottom w:val="0"/>
          <w:divBdr>
            <w:top w:val="none" w:sz="0" w:space="0" w:color="auto"/>
            <w:left w:val="none" w:sz="0" w:space="0" w:color="auto"/>
            <w:bottom w:val="none" w:sz="0" w:space="0" w:color="auto"/>
            <w:right w:val="none" w:sz="0" w:space="0" w:color="auto"/>
          </w:divBdr>
        </w:div>
        <w:div w:id="2041666808">
          <w:marLeft w:val="274"/>
          <w:marRight w:val="0"/>
          <w:marTop w:val="67"/>
          <w:marBottom w:val="0"/>
          <w:divBdr>
            <w:top w:val="none" w:sz="0" w:space="0" w:color="auto"/>
            <w:left w:val="none" w:sz="0" w:space="0" w:color="auto"/>
            <w:bottom w:val="none" w:sz="0" w:space="0" w:color="auto"/>
            <w:right w:val="none" w:sz="0" w:space="0" w:color="auto"/>
          </w:divBdr>
        </w:div>
      </w:divsChild>
    </w:div>
    <w:div w:id="1289628273">
      <w:bodyDiv w:val="1"/>
      <w:marLeft w:val="0"/>
      <w:marRight w:val="0"/>
      <w:marTop w:val="0"/>
      <w:marBottom w:val="0"/>
      <w:divBdr>
        <w:top w:val="none" w:sz="0" w:space="0" w:color="auto"/>
        <w:left w:val="none" w:sz="0" w:space="0" w:color="auto"/>
        <w:bottom w:val="none" w:sz="0" w:space="0" w:color="auto"/>
        <w:right w:val="none" w:sz="0" w:space="0" w:color="auto"/>
      </w:divBdr>
      <w:divsChild>
        <w:div w:id="354161233">
          <w:marLeft w:val="274"/>
          <w:marRight w:val="0"/>
          <w:marTop w:val="58"/>
          <w:marBottom w:val="0"/>
          <w:divBdr>
            <w:top w:val="none" w:sz="0" w:space="0" w:color="auto"/>
            <w:left w:val="none" w:sz="0" w:space="0" w:color="auto"/>
            <w:bottom w:val="none" w:sz="0" w:space="0" w:color="auto"/>
            <w:right w:val="none" w:sz="0" w:space="0" w:color="auto"/>
          </w:divBdr>
        </w:div>
      </w:divsChild>
    </w:div>
    <w:div w:id="1294094908">
      <w:bodyDiv w:val="1"/>
      <w:marLeft w:val="0"/>
      <w:marRight w:val="0"/>
      <w:marTop w:val="0"/>
      <w:marBottom w:val="0"/>
      <w:divBdr>
        <w:top w:val="none" w:sz="0" w:space="0" w:color="auto"/>
        <w:left w:val="none" w:sz="0" w:space="0" w:color="auto"/>
        <w:bottom w:val="none" w:sz="0" w:space="0" w:color="auto"/>
        <w:right w:val="none" w:sz="0" w:space="0" w:color="auto"/>
      </w:divBdr>
      <w:divsChild>
        <w:div w:id="1376589334">
          <w:marLeft w:val="1166"/>
          <w:marRight w:val="0"/>
          <w:marTop w:val="82"/>
          <w:marBottom w:val="0"/>
          <w:divBdr>
            <w:top w:val="none" w:sz="0" w:space="0" w:color="auto"/>
            <w:left w:val="none" w:sz="0" w:space="0" w:color="auto"/>
            <w:bottom w:val="none" w:sz="0" w:space="0" w:color="auto"/>
            <w:right w:val="none" w:sz="0" w:space="0" w:color="auto"/>
          </w:divBdr>
        </w:div>
        <w:div w:id="1580096530">
          <w:marLeft w:val="1166"/>
          <w:marRight w:val="0"/>
          <w:marTop w:val="82"/>
          <w:marBottom w:val="0"/>
          <w:divBdr>
            <w:top w:val="none" w:sz="0" w:space="0" w:color="auto"/>
            <w:left w:val="none" w:sz="0" w:space="0" w:color="auto"/>
            <w:bottom w:val="none" w:sz="0" w:space="0" w:color="auto"/>
            <w:right w:val="none" w:sz="0" w:space="0" w:color="auto"/>
          </w:divBdr>
        </w:div>
        <w:div w:id="1914654624">
          <w:marLeft w:val="547"/>
          <w:marRight w:val="0"/>
          <w:marTop w:val="96"/>
          <w:marBottom w:val="0"/>
          <w:divBdr>
            <w:top w:val="none" w:sz="0" w:space="0" w:color="auto"/>
            <w:left w:val="none" w:sz="0" w:space="0" w:color="auto"/>
            <w:bottom w:val="none" w:sz="0" w:space="0" w:color="auto"/>
            <w:right w:val="none" w:sz="0" w:space="0" w:color="auto"/>
          </w:divBdr>
        </w:div>
      </w:divsChild>
    </w:div>
    <w:div w:id="1300846425">
      <w:bodyDiv w:val="1"/>
      <w:marLeft w:val="0"/>
      <w:marRight w:val="0"/>
      <w:marTop w:val="0"/>
      <w:marBottom w:val="0"/>
      <w:divBdr>
        <w:top w:val="none" w:sz="0" w:space="0" w:color="auto"/>
        <w:left w:val="none" w:sz="0" w:space="0" w:color="auto"/>
        <w:bottom w:val="none" w:sz="0" w:space="0" w:color="auto"/>
        <w:right w:val="none" w:sz="0" w:space="0" w:color="auto"/>
      </w:divBdr>
    </w:div>
    <w:div w:id="1309817681">
      <w:bodyDiv w:val="1"/>
      <w:marLeft w:val="0"/>
      <w:marRight w:val="0"/>
      <w:marTop w:val="0"/>
      <w:marBottom w:val="0"/>
      <w:divBdr>
        <w:top w:val="none" w:sz="0" w:space="0" w:color="auto"/>
        <w:left w:val="none" w:sz="0" w:space="0" w:color="auto"/>
        <w:bottom w:val="none" w:sz="0" w:space="0" w:color="auto"/>
        <w:right w:val="none" w:sz="0" w:space="0" w:color="auto"/>
      </w:divBdr>
      <w:divsChild>
        <w:div w:id="1032655305">
          <w:marLeft w:val="0"/>
          <w:marRight w:val="0"/>
          <w:marTop w:val="67"/>
          <w:marBottom w:val="0"/>
          <w:divBdr>
            <w:top w:val="none" w:sz="0" w:space="0" w:color="auto"/>
            <w:left w:val="none" w:sz="0" w:space="0" w:color="auto"/>
            <w:bottom w:val="none" w:sz="0" w:space="0" w:color="auto"/>
            <w:right w:val="none" w:sz="0" w:space="0" w:color="auto"/>
          </w:divBdr>
        </w:div>
        <w:div w:id="1516773340">
          <w:marLeft w:val="0"/>
          <w:marRight w:val="0"/>
          <w:marTop w:val="67"/>
          <w:marBottom w:val="0"/>
          <w:divBdr>
            <w:top w:val="none" w:sz="0" w:space="0" w:color="auto"/>
            <w:left w:val="none" w:sz="0" w:space="0" w:color="auto"/>
            <w:bottom w:val="none" w:sz="0" w:space="0" w:color="auto"/>
            <w:right w:val="none" w:sz="0" w:space="0" w:color="auto"/>
          </w:divBdr>
        </w:div>
      </w:divsChild>
    </w:div>
    <w:div w:id="1311593462">
      <w:bodyDiv w:val="1"/>
      <w:marLeft w:val="0"/>
      <w:marRight w:val="0"/>
      <w:marTop w:val="0"/>
      <w:marBottom w:val="0"/>
      <w:divBdr>
        <w:top w:val="none" w:sz="0" w:space="0" w:color="auto"/>
        <w:left w:val="none" w:sz="0" w:space="0" w:color="auto"/>
        <w:bottom w:val="none" w:sz="0" w:space="0" w:color="auto"/>
        <w:right w:val="none" w:sz="0" w:space="0" w:color="auto"/>
      </w:divBdr>
      <w:divsChild>
        <w:div w:id="1950041382">
          <w:marLeft w:val="1166"/>
          <w:marRight w:val="0"/>
          <w:marTop w:val="115"/>
          <w:marBottom w:val="0"/>
          <w:divBdr>
            <w:top w:val="none" w:sz="0" w:space="0" w:color="auto"/>
            <w:left w:val="none" w:sz="0" w:space="0" w:color="auto"/>
            <w:bottom w:val="none" w:sz="0" w:space="0" w:color="auto"/>
            <w:right w:val="none" w:sz="0" w:space="0" w:color="auto"/>
          </w:divBdr>
        </w:div>
      </w:divsChild>
    </w:div>
    <w:div w:id="1318723155">
      <w:bodyDiv w:val="1"/>
      <w:marLeft w:val="0"/>
      <w:marRight w:val="0"/>
      <w:marTop w:val="0"/>
      <w:marBottom w:val="0"/>
      <w:divBdr>
        <w:top w:val="none" w:sz="0" w:space="0" w:color="auto"/>
        <w:left w:val="none" w:sz="0" w:space="0" w:color="auto"/>
        <w:bottom w:val="none" w:sz="0" w:space="0" w:color="auto"/>
        <w:right w:val="none" w:sz="0" w:space="0" w:color="auto"/>
      </w:divBdr>
      <w:divsChild>
        <w:div w:id="818620785">
          <w:marLeft w:val="547"/>
          <w:marRight w:val="0"/>
          <w:marTop w:val="154"/>
          <w:marBottom w:val="0"/>
          <w:divBdr>
            <w:top w:val="none" w:sz="0" w:space="0" w:color="auto"/>
            <w:left w:val="none" w:sz="0" w:space="0" w:color="auto"/>
            <w:bottom w:val="none" w:sz="0" w:space="0" w:color="auto"/>
            <w:right w:val="none" w:sz="0" w:space="0" w:color="auto"/>
          </w:divBdr>
        </w:div>
        <w:div w:id="1434979531">
          <w:marLeft w:val="547"/>
          <w:marRight w:val="0"/>
          <w:marTop w:val="154"/>
          <w:marBottom w:val="0"/>
          <w:divBdr>
            <w:top w:val="none" w:sz="0" w:space="0" w:color="auto"/>
            <w:left w:val="none" w:sz="0" w:space="0" w:color="auto"/>
            <w:bottom w:val="none" w:sz="0" w:space="0" w:color="auto"/>
            <w:right w:val="none" w:sz="0" w:space="0" w:color="auto"/>
          </w:divBdr>
        </w:div>
        <w:div w:id="2068411571">
          <w:marLeft w:val="547"/>
          <w:marRight w:val="0"/>
          <w:marTop w:val="154"/>
          <w:marBottom w:val="0"/>
          <w:divBdr>
            <w:top w:val="none" w:sz="0" w:space="0" w:color="auto"/>
            <w:left w:val="none" w:sz="0" w:space="0" w:color="auto"/>
            <w:bottom w:val="none" w:sz="0" w:space="0" w:color="auto"/>
            <w:right w:val="none" w:sz="0" w:space="0" w:color="auto"/>
          </w:divBdr>
        </w:div>
      </w:divsChild>
    </w:div>
    <w:div w:id="1320186804">
      <w:bodyDiv w:val="1"/>
      <w:marLeft w:val="0"/>
      <w:marRight w:val="0"/>
      <w:marTop w:val="0"/>
      <w:marBottom w:val="0"/>
      <w:divBdr>
        <w:top w:val="none" w:sz="0" w:space="0" w:color="auto"/>
        <w:left w:val="none" w:sz="0" w:space="0" w:color="auto"/>
        <w:bottom w:val="none" w:sz="0" w:space="0" w:color="auto"/>
        <w:right w:val="none" w:sz="0" w:space="0" w:color="auto"/>
      </w:divBdr>
      <w:divsChild>
        <w:div w:id="531529192">
          <w:marLeft w:val="547"/>
          <w:marRight w:val="0"/>
          <w:marTop w:val="115"/>
          <w:marBottom w:val="0"/>
          <w:divBdr>
            <w:top w:val="none" w:sz="0" w:space="0" w:color="auto"/>
            <w:left w:val="none" w:sz="0" w:space="0" w:color="auto"/>
            <w:bottom w:val="none" w:sz="0" w:space="0" w:color="auto"/>
            <w:right w:val="none" w:sz="0" w:space="0" w:color="auto"/>
          </w:divBdr>
        </w:div>
      </w:divsChild>
    </w:div>
    <w:div w:id="1327978944">
      <w:bodyDiv w:val="1"/>
      <w:marLeft w:val="0"/>
      <w:marRight w:val="0"/>
      <w:marTop w:val="0"/>
      <w:marBottom w:val="0"/>
      <w:divBdr>
        <w:top w:val="none" w:sz="0" w:space="0" w:color="auto"/>
        <w:left w:val="none" w:sz="0" w:space="0" w:color="auto"/>
        <w:bottom w:val="none" w:sz="0" w:space="0" w:color="auto"/>
        <w:right w:val="none" w:sz="0" w:space="0" w:color="auto"/>
      </w:divBdr>
      <w:divsChild>
        <w:div w:id="127364456">
          <w:marLeft w:val="101"/>
          <w:marRight w:val="0"/>
          <w:marTop w:val="67"/>
          <w:marBottom w:val="0"/>
          <w:divBdr>
            <w:top w:val="none" w:sz="0" w:space="0" w:color="auto"/>
            <w:left w:val="none" w:sz="0" w:space="0" w:color="auto"/>
            <w:bottom w:val="none" w:sz="0" w:space="0" w:color="auto"/>
            <w:right w:val="none" w:sz="0" w:space="0" w:color="auto"/>
          </w:divBdr>
        </w:div>
        <w:div w:id="445660833">
          <w:marLeft w:val="101"/>
          <w:marRight w:val="0"/>
          <w:marTop w:val="67"/>
          <w:marBottom w:val="0"/>
          <w:divBdr>
            <w:top w:val="none" w:sz="0" w:space="0" w:color="auto"/>
            <w:left w:val="none" w:sz="0" w:space="0" w:color="auto"/>
            <w:bottom w:val="none" w:sz="0" w:space="0" w:color="auto"/>
            <w:right w:val="none" w:sz="0" w:space="0" w:color="auto"/>
          </w:divBdr>
        </w:div>
        <w:div w:id="1273634682">
          <w:marLeft w:val="101"/>
          <w:marRight w:val="0"/>
          <w:marTop w:val="67"/>
          <w:marBottom w:val="0"/>
          <w:divBdr>
            <w:top w:val="none" w:sz="0" w:space="0" w:color="auto"/>
            <w:left w:val="none" w:sz="0" w:space="0" w:color="auto"/>
            <w:bottom w:val="none" w:sz="0" w:space="0" w:color="auto"/>
            <w:right w:val="none" w:sz="0" w:space="0" w:color="auto"/>
          </w:divBdr>
        </w:div>
        <w:div w:id="1308247307">
          <w:marLeft w:val="101"/>
          <w:marRight w:val="0"/>
          <w:marTop w:val="67"/>
          <w:marBottom w:val="0"/>
          <w:divBdr>
            <w:top w:val="none" w:sz="0" w:space="0" w:color="auto"/>
            <w:left w:val="none" w:sz="0" w:space="0" w:color="auto"/>
            <w:bottom w:val="none" w:sz="0" w:space="0" w:color="auto"/>
            <w:right w:val="none" w:sz="0" w:space="0" w:color="auto"/>
          </w:divBdr>
        </w:div>
      </w:divsChild>
    </w:div>
    <w:div w:id="1329795233">
      <w:bodyDiv w:val="1"/>
      <w:marLeft w:val="0"/>
      <w:marRight w:val="0"/>
      <w:marTop w:val="0"/>
      <w:marBottom w:val="0"/>
      <w:divBdr>
        <w:top w:val="none" w:sz="0" w:space="0" w:color="auto"/>
        <w:left w:val="none" w:sz="0" w:space="0" w:color="auto"/>
        <w:bottom w:val="none" w:sz="0" w:space="0" w:color="auto"/>
        <w:right w:val="none" w:sz="0" w:space="0" w:color="auto"/>
      </w:divBdr>
      <w:divsChild>
        <w:div w:id="446393293">
          <w:marLeft w:val="1166"/>
          <w:marRight w:val="0"/>
          <w:marTop w:val="67"/>
          <w:marBottom w:val="0"/>
          <w:divBdr>
            <w:top w:val="none" w:sz="0" w:space="0" w:color="auto"/>
            <w:left w:val="none" w:sz="0" w:space="0" w:color="auto"/>
            <w:bottom w:val="none" w:sz="0" w:space="0" w:color="auto"/>
            <w:right w:val="none" w:sz="0" w:space="0" w:color="auto"/>
          </w:divBdr>
        </w:div>
        <w:div w:id="1314985000">
          <w:marLeft w:val="1166"/>
          <w:marRight w:val="0"/>
          <w:marTop w:val="67"/>
          <w:marBottom w:val="0"/>
          <w:divBdr>
            <w:top w:val="none" w:sz="0" w:space="0" w:color="auto"/>
            <w:left w:val="none" w:sz="0" w:space="0" w:color="auto"/>
            <w:bottom w:val="none" w:sz="0" w:space="0" w:color="auto"/>
            <w:right w:val="none" w:sz="0" w:space="0" w:color="auto"/>
          </w:divBdr>
        </w:div>
        <w:div w:id="1831363233">
          <w:marLeft w:val="547"/>
          <w:marRight w:val="0"/>
          <w:marTop w:val="77"/>
          <w:marBottom w:val="0"/>
          <w:divBdr>
            <w:top w:val="none" w:sz="0" w:space="0" w:color="auto"/>
            <w:left w:val="none" w:sz="0" w:space="0" w:color="auto"/>
            <w:bottom w:val="none" w:sz="0" w:space="0" w:color="auto"/>
            <w:right w:val="none" w:sz="0" w:space="0" w:color="auto"/>
          </w:divBdr>
        </w:div>
        <w:div w:id="1858613118">
          <w:marLeft w:val="1166"/>
          <w:marRight w:val="0"/>
          <w:marTop w:val="67"/>
          <w:marBottom w:val="0"/>
          <w:divBdr>
            <w:top w:val="none" w:sz="0" w:space="0" w:color="auto"/>
            <w:left w:val="none" w:sz="0" w:space="0" w:color="auto"/>
            <w:bottom w:val="none" w:sz="0" w:space="0" w:color="auto"/>
            <w:right w:val="none" w:sz="0" w:space="0" w:color="auto"/>
          </w:divBdr>
        </w:div>
      </w:divsChild>
    </w:div>
    <w:div w:id="1333484309">
      <w:bodyDiv w:val="1"/>
      <w:marLeft w:val="0"/>
      <w:marRight w:val="0"/>
      <w:marTop w:val="0"/>
      <w:marBottom w:val="0"/>
      <w:divBdr>
        <w:top w:val="none" w:sz="0" w:space="0" w:color="auto"/>
        <w:left w:val="none" w:sz="0" w:space="0" w:color="auto"/>
        <w:bottom w:val="none" w:sz="0" w:space="0" w:color="auto"/>
        <w:right w:val="none" w:sz="0" w:space="0" w:color="auto"/>
      </w:divBdr>
      <w:divsChild>
        <w:div w:id="528566259">
          <w:marLeft w:val="1166"/>
          <w:marRight w:val="0"/>
          <w:marTop w:val="86"/>
          <w:marBottom w:val="0"/>
          <w:divBdr>
            <w:top w:val="none" w:sz="0" w:space="0" w:color="auto"/>
            <w:left w:val="none" w:sz="0" w:space="0" w:color="auto"/>
            <w:bottom w:val="none" w:sz="0" w:space="0" w:color="auto"/>
            <w:right w:val="none" w:sz="0" w:space="0" w:color="auto"/>
          </w:divBdr>
        </w:div>
        <w:div w:id="1880436410">
          <w:marLeft w:val="547"/>
          <w:marRight w:val="0"/>
          <w:marTop w:val="115"/>
          <w:marBottom w:val="0"/>
          <w:divBdr>
            <w:top w:val="none" w:sz="0" w:space="0" w:color="auto"/>
            <w:left w:val="none" w:sz="0" w:space="0" w:color="auto"/>
            <w:bottom w:val="none" w:sz="0" w:space="0" w:color="auto"/>
            <w:right w:val="none" w:sz="0" w:space="0" w:color="auto"/>
          </w:divBdr>
        </w:div>
      </w:divsChild>
    </w:div>
    <w:div w:id="1333800032">
      <w:bodyDiv w:val="1"/>
      <w:marLeft w:val="0"/>
      <w:marRight w:val="0"/>
      <w:marTop w:val="0"/>
      <w:marBottom w:val="0"/>
      <w:divBdr>
        <w:top w:val="none" w:sz="0" w:space="0" w:color="auto"/>
        <w:left w:val="none" w:sz="0" w:space="0" w:color="auto"/>
        <w:bottom w:val="none" w:sz="0" w:space="0" w:color="auto"/>
        <w:right w:val="none" w:sz="0" w:space="0" w:color="auto"/>
      </w:divBdr>
      <w:divsChild>
        <w:div w:id="352002900">
          <w:marLeft w:val="1166"/>
          <w:marRight w:val="0"/>
          <w:marTop w:val="115"/>
          <w:marBottom w:val="0"/>
          <w:divBdr>
            <w:top w:val="none" w:sz="0" w:space="0" w:color="auto"/>
            <w:left w:val="none" w:sz="0" w:space="0" w:color="auto"/>
            <w:bottom w:val="none" w:sz="0" w:space="0" w:color="auto"/>
            <w:right w:val="none" w:sz="0" w:space="0" w:color="auto"/>
          </w:divBdr>
        </w:div>
        <w:div w:id="484318599">
          <w:marLeft w:val="1886"/>
          <w:marRight w:val="0"/>
          <w:marTop w:val="96"/>
          <w:marBottom w:val="0"/>
          <w:divBdr>
            <w:top w:val="none" w:sz="0" w:space="0" w:color="auto"/>
            <w:left w:val="none" w:sz="0" w:space="0" w:color="auto"/>
            <w:bottom w:val="none" w:sz="0" w:space="0" w:color="auto"/>
            <w:right w:val="none" w:sz="0" w:space="0" w:color="auto"/>
          </w:divBdr>
        </w:div>
        <w:div w:id="673918583">
          <w:marLeft w:val="547"/>
          <w:marRight w:val="0"/>
          <w:marTop w:val="134"/>
          <w:marBottom w:val="0"/>
          <w:divBdr>
            <w:top w:val="none" w:sz="0" w:space="0" w:color="auto"/>
            <w:left w:val="none" w:sz="0" w:space="0" w:color="auto"/>
            <w:bottom w:val="none" w:sz="0" w:space="0" w:color="auto"/>
            <w:right w:val="none" w:sz="0" w:space="0" w:color="auto"/>
          </w:divBdr>
        </w:div>
        <w:div w:id="1617370630">
          <w:marLeft w:val="1166"/>
          <w:marRight w:val="0"/>
          <w:marTop w:val="115"/>
          <w:marBottom w:val="0"/>
          <w:divBdr>
            <w:top w:val="none" w:sz="0" w:space="0" w:color="auto"/>
            <w:left w:val="none" w:sz="0" w:space="0" w:color="auto"/>
            <w:bottom w:val="none" w:sz="0" w:space="0" w:color="auto"/>
            <w:right w:val="none" w:sz="0" w:space="0" w:color="auto"/>
          </w:divBdr>
        </w:div>
        <w:div w:id="1650550121">
          <w:marLeft w:val="1166"/>
          <w:marRight w:val="0"/>
          <w:marTop w:val="115"/>
          <w:marBottom w:val="0"/>
          <w:divBdr>
            <w:top w:val="none" w:sz="0" w:space="0" w:color="auto"/>
            <w:left w:val="none" w:sz="0" w:space="0" w:color="auto"/>
            <w:bottom w:val="none" w:sz="0" w:space="0" w:color="auto"/>
            <w:right w:val="none" w:sz="0" w:space="0" w:color="auto"/>
          </w:divBdr>
        </w:div>
      </w:divsChild>
    </w:div>
    <w:div w:id="1338773490">
      <w:bodyDiv w:val="1"/>
      <w:marLeft w:val="0"/>
      <w:marRight w:val="0"/>
      <w:marTop w:val="0"/>
      <w:marBottom w:val="0"/>
      <w:divBdr>
        <w:top w:val="none" w:sz="0" w:space="0" w:color="auto"/>
        <w:left w:val="none" w:sz="0" w:space="0" w:color="auto"/>
        <w:bottom w:val="none" w:sz="0" w:space="0" w:color="auto"/>
        <w:right w:val="none" w:sz="0" w:space="0" w:color="auto"/>
      </w:divBdr>
      <w:divsChild>
        <w:div w:id="366300879">
          <w:marLeft w:val="547"/>
          <w:marRight w:val="0"/>
          <w:marTop w:val="96"/>
          <w:marBottom w:val="0"/>
          <w:divBdr>
            <w:top w:val="none" w:sz="0" w:space="0" w:color="auto"/>
            <w:left w:val="none" w:sz="0" w:space="0" w:color="auto"/>
            <w:bottom w:val="none" w:sz="0" w:space="0" w:color="auto"/>
            <w:right w:val="none" w:sz="0" w:space="0" w:color="auto"/>
          </w:divBdr>
        </w:div>
        <w:div w:id="484247952">
          <w:marLeft w:val="547"/>
          <w:marRight w:val="0"/>
          <w:marTop w:val="96"/>
          <w:marBottom w:val="0"/>
          <w:divBdr>
            <w:top w:val="none" w:sz="0" w:space="0" w:color="auto"/>
            <w:left w:val="none" w:sz="0" w:space="0" w:color="auto"/>
            <w:bottom w:val="none" w:sz="0" w:space="0" w:color="auto"/>
            <w:right w:val="none" w:sz="0" w:space="0" w:color="auto"/>
          </w:divBdr>
        </w:div>
        <w:div w:id="484712566">
          <w:marLeft w:val="1166"/>
          <w:marRight w:val="0"/>
          <w:marTop w:val="82"/>
          <w:marBottom w:val="0"/>
          <w:divBdr>
            <w:top w:val="none" w:sz="0" w:space="0" w:color="auto"/>
            <w:left w:val="none" w:sz="0" w:space="0" w:color="auto"/>
            <w:bottom w:val="none" w:sz="0" w:space="0" w:color="auto"/>
            <w:right w:val="none" w:sz="0" w:space="0" w:color="auto"/>
          </w:divBdr>
        </w:div>
        <w:div w:id="1660648123">
          <w:marLeft w:val="1166"/>
          <w:marRight w:val="0"/>
          <w:marTop w:val="82"/>
          <w:marBottom w:val="0"/>
          <w:divBdr>
            <w:top w:val="none" w:sz="0" w:space="0" w:color="auto"/>
            <w:left w:val="none" w:sz="0" w:space="0" w:color="auto"/>
            <w:bottom w:val="none" w:sz="0" w:space="0" w:color="auto"/>
            <w:right w:val="none" w:sz="0" w:space="0" w:color="auto"/>
          </w:divBdr>
        </w:div>
        <w:div w:id="1814788820">
          <w:marLeft w:val="547"/>
          <w:marRight w:val="0"/>
          <w:marTop w:val="96"/>
          <w:marBottom w:val="0"/>
          <w:divBdr>
            <w:top w:val="none" w:sz="0" w:space="0" w:color="auto"/>
            <w:left w:val="none" w:sz="0" w:space="0" w:color="auto"/>
            <w:bottom w:val="none" w:sz="0" w:space="0" w:color="auto"/>
            <w:right w:val="none" w:sz="0" w:space="0" w:color="auto"/>
          </w:divBdr>
        </w:div>
        <w:div w:id="1934505241">
          <w:marLeft w:val="1166"/>
          <w:marRight w:val="0"/>
          <w:marTop w:val="82"/>
          <w:marBottom w:val="0"/>
          <w:divBdr>
            <w:top w:val="none" w:sz="0" w:space="0" w:color="auto"/>
            <w:left w:val="none" w:sz="0" w:space="0" w:color="auto"/>
            <w:bottom w:val="none" w:sz="0" w:space="0" w:color="auto"/>
            <w:right w:val="none" w:sz="0" w:space="0" w:color="auto"/>
          </w:divBdr>
        </w:div>
      </w:divsChild>
    </w:div>
    <w:div w:id="1339768118">
      <w:bodyDiv w:val="1"/>
      <w:marLeft w:val="0"/>
      <w:marRight w:val="0"/>
      <w:marTop w:val="0"/>
      <w:marBottom w:val="0"/>
      <w:divBdr>
        <w:top w:val="none" w:sz="0" w:space="0" w:color="auto"/>
        <w:left w:val="none" w:sz="0" w:space="0" w:color="auto"/>
        <w:bottom w:val="none" w:sz="0" w:space="0" w:color="auto"/>
        <w:right w:val="none" w:sz="0" w:space="0" w:color="auto"/>
      </w:divBdr>
      <w:divsChild>
        <w:div w:id="479613430">
          <w:marLeft w:val="547"/>
          <w:marRight w:val="0"/>
          <w:marTop w:val="115"/>
          <w:marBottom w:val="0"/>
          <w:divBdr>
            <w:top w:val="none" w:sz="0" w:space="0" w:color="auto"/>
            <w:left w:val="none" w:sz="0" w:space="0" w:color="auto"/>
            <w:bottom w:val="none" w:sz="0" w:space="0" w:color="auto"/>
            <w:right w:val="none" w:sz="0" w:space="0" w:color="auto"/>
          </w:divBdr>
        </w:div>
        <w:div w:id="1372461877">
          <w:marLeft w:val="547"/>
          <w:marRight w:val="0"/>
          <w:marTop w:val="115"/>
          <w:marBottom w:val="0"/>
          <w:divBdr>
            <w:top w:val="none" w:sz="0" w:space="0" w:color="auto"/>
            <w:left w:val="none" w:sz="0" w:space="0" w:color="auto"/>
            <w:bottom w:val="none" w:sz="0" w:space="0" w:color="auto"/>
            <w:right w:val="none" w:sz="0" w:space="0" w:color="auto"/>
          </w:divBdr>
        </w:div>
        <w:div w:id="1799103162">
          <w:marLeft w:val="547"/>
          <w:marRight w:val="0"/>
          <w:marTop w:val="115"/>
          <w:marBottom w:val="0"/>
          <w:divBdr>
            <w:top w:val="none" w:sz="0" w:space="0" w:color="auto"/>
            <w:left w:val="none" w:sz="0" w:space="0" w:color="auto"/>
            <w:bottom w:val="none" w:sz="0" w:space="0" w:color="auto"/>
            <w:right w:val="none" w:sz="0" w:space="0" w:color="auto"/>
          </w:divBdr>
        </w:div>
      </w:divsChild>
    </w:div>
    <w:div w:id="1341198265">
      <w:bodyDiv w:val="1"/>
      <w:marLeft w:val="0"/>
      <w:marRight w:val="0"/>
      <w:marTop w:val="0"/>
      <w:marBottom w:val="0"/>
      <w:divBdr>
        <w:top w:val="none" w:sz="0" w:space="0" w:color="auto"/>
        <w:left w:val="none" w:sz="0" w:space="0" w:color="auto"/>
        <w:bottom w:val="none" w:sz="0" w:space="0" w:color="auto"/>
        <w:right w:val="none" w:sz="0" w:space="0" w:color="auto"/>
      </w:divBdr>
      <w:divsChild>
        <w:div w:id="14892505">
          <w:marLeft w:val="547"/>
          <w:marRight w:val="0"/>
          <w:marTop w:val="134"/>
          <w:marBottom w:val="0"/>
          <w:divBdr>
            <w:top w:val="none" w:sz="0" w:space="0" w:color="auto"/>
            <w:left w:val="none" w:sz="0" w:space="0" w:color="auto"/>
            <w:bottom w:val="none" w:sz="0" w:space="0" w:color="auto"/>
            <w:right w:val="none" w:sz="0" w:space="0" w:color="auto"/>
          </w:divBdr>
        </w:div>
      </w:divsChild>
    </w:div>
    <w:div w:id="1344674438">
      <w:bodyDiv w:val="1"/>
      <w:marLeft w:val="0"/>
      <w:marRight w:val="0"/>
      <w:marTop w:val="0"/>
      <w:marBottom w:val="0"/>
      <w:divBdr>
        <w:top w:val="none" w:sz="0" w:space="0" w:color="auto"/>
        <w:left w:val="none" w:sz="0" w:space="0" w:color="auto"/>
        <w:bottom w:val="none" w:sz="0" w:space="0" w:color="auto"/>
        <w:right w:val="none" w:sz="0" w:space="0" w:color="auto"/>
      </w:divBdr>
      <w:divsChild>
        <w:div w:id="960307475">
          <w:marLeft w:val="547"/>
          <w:marRight w:val="0"/>
          <w:marTop w:val="173"/>
          <w:marBottom w:val="0"/>
          <w:divBdr>
            <w:top w:val="none" w:sz="0" w:space="0" w:color="auto"/>
            <w:left w:val="none" w:sz="0" w:space="0" w:color="auto"/>
            <w:bottom w:val="none" w:sz="0" w:space="0" w:color="auto"/>
            <w:right w:val="none" w:sz="0" w:space="0" w:color="auto"/>
          </w:divBdr>
        </w:div>
        <w:div w:id="1890410728">
          <w:marLeft w:val="547"/>
          <w:marRight w:val="0"/>
          <w:marTop w:val="173"/>
          <w:marBottom w:val="0"/>
          <w:divBdr>
            <w:top w:val="none" w:sz="0" w:space="0" w:color="auto"/>
            <w:left w:val="none" w:sz="0" w:space="0" w:color="auto"/>
            <w:bottom w:val="none" w:sz="0" w:space="0" w:color="auto"/>
            <w:right w:val="none" w:sz="0" w:space="0" w:color="auto"/>
          </w:divBdr>
        </w:div>
      </w:divsChild>
    </w:div>
    <w:div w:id="1350253491">
      <w:bodyDiv w:val="1"/>
      <w:marLeft w:val="0"/>
      <w:marRight w:val="0"/>
      <w:marTop w:val="0"/>
      <w:marBottom w:val="0"/>
      <w:divBdr>
        <w:top w:val="none" w:sz="0" w:space="0" w:color="auto"/>
        <w:left w:val="none" w:sz="0" w:space="0" w:color="auto"/>
        <w:bottom w:val="none" w:sz="0" w:space="0" w:color="auto"/>
        <w:right w:val="none" w:sz="0" w:space="0" w:color="auto"/>
      </w:divBdr>
    </w:div>
    <w:div w:id="1352217820">
      <w:bodyDiv w:val="1"/>
      <w:marLeft w:val="0"/>
      <w:marRight w:val="0"/>
      <w:marTop w:val="0"/>
      <w:marBottom w:val="0"/>
      <w:divBdr>
        <w:top w:val="none" w:sz="0" w:space="0" w:color="auto"/>
        <w:left w:val="none" w:sz="0" w:space="0" w:color="auto"/>
        <w:bottom w:val="none" w:sz="0" w:space="0" w:color="auto"/>
        <w:right w:val="none" w:sz="0" w:space="0" w:color="auto"/>
      </w:divBdr>
      <w:divsChild>
        <w:div w:id="1474910717">
          <w:marLeft w:val="547"/>
          <w:marRight w:val="0"/>
          <w:marTop w:val="134"/>
          <w:marBottom w:val="0"/>
          <w:divBdr>
            <w:top w:val="none" w:sz="0" w:space="0" w:color="auto"/>
            <w:left w:val="none" w:sz="0" w:space="0" w:color="auto"/>
            <w:bottom w:val="none" w:sz="0" w:space="0" w:color="auto"/>
            <w:right w:val="none" w:sz="0" w:space="0" w:color="auto"/>
          </w:divBdr>
        </w:div>
      </w:divsChild>
    </w:div>
    <w:div w:id="1354264300">
      <w:bodyDiv w:val="1"/>
      <w:marLeft w:val="0"/>
      <w:marRight w:val="0"/>
      <w:marTop w:val="0"/>
      <w:marBottom w:val="0"/>
      <w:divBdr>
        <w:top w:val="none" w:sz="0" w:space="0" w:color="auto"/>
        <w:left w:val="none" w:sz="0" w:space="0" w:color="auto"/>
        <w:bottom w:val="none" w:sz="0" w:space="0" w:color="auto"/>
        <w:right w:val="none" w:sz="0" w:space="0" w:color="auto"/>
      </w:divBdr>
      <w:divsChild>
        <w:div w:id="1495101974">
          <w:marLeft w:val="994"/>
          <w:marRight w:val="0"/>
          <w:marTop w:val="58"/>
          <w:marBottom w:val="0"/>
          <w:divBdr>
            <w:top w:val="none" w:sz="0" w:space="0" w:color="auto"/>
            <w:left w:val="none" w:sz="0" w:space="0" w:color="auto"/>
            <w:bottom w:val="none" w:sz="0" w:space="0" w:color="auto"/>
            <w:right w:val="none" w:sz="0" w:space="0" w:color="auto"/>
          </w:divBdr>
        </w:div>
        <w:div w:id="1827428791">
          <w:marLeft w:val="274"/>
          <w:marRight w:val="0"/>
          <w:marTop w:val="58"/>
          <w:marBottom w:val="0"/>
          <w:divBdr>
            <w:top w:val="none" w:sz="0" w:space="0" w:color="auto"/>
            <w:left w:val="none" w:sz="0" w:space="0" w:color="auto"/>
            <w:bottom w:val="none" w:sz="0" w:space="0" w:color="auto"/>
            <w:right w:val="none" w:sz="0" w:space="0" w:color="auto"/>
          </w:divBdr>
        </w:div>
      </w:divsChild>
    </w:div>
    <w:div w:id="1368873771">
      <w:bodyDiv w:val="1"/>
      <w:marLeft w:val="0"/>
      <w:marRight w:val="0"/>
      <w:marTop w:val="0"/>
      <w:marBottom w:val="0"/>
      <w:divBdr>
        <w:top w:val="none" w:sz="0" w:space="0" w:color="auto"/>
        <w:left w:val="none" w:sz="0" w:space="0" w:color="auto"/>
        <w:bottom w:val="none" w:sz="0" w:space="0" w:color="auto"/>
        <w:right w:val="none" w:sz="0" w:space="0" w:color="auto"/>
      </w:divBdr>
    </w:div>
    <w:div w:id="1372074605">
      <w:bodyDiv w:val="1"/>
      <w:marLeft w:val="0"/>
      <w:marRight w:val="0"/>
      <w:marTop w:val="0"/>
      <w:marBottom w:val="0"/>
      <w:divBdr>
        <w:top w:val="none" w:sz="0" w:space="0" w:color="auto"/>
        <w:left w:val="none" w:sz="0" w:space="0" w:color="auto"/>
        <w:bottom w:val="none" w:sz="0" w:space="0" w:color="auto"/>
        <w:right w:val="none" w:sz="0" w:space="0" w:color="auto"/>
      </w:divBdr>
      <w:divsChild>
        <w:div w:id="261960543">
          <w:marLeft w:val="0"/>
          <w:marRight w:val="0"/>
          <w:marTop w:val="58"/>
          <w:marBottom w:val="0"/>
          <w:divBdr>
            <w:top w:val="none" w:sz="0" w:space="0" w:color="auto"/>
            <w:left w:val="none" w:sz="0" w:space="0" w:color="auto"/>
            <w:bottom w:val="none" w:sz="0" w:space="0" w:color="auto"/>
            <w:right w:val="none" w:sz="0" w:space="0" w:color="auto"/>
          </w:divBdr>
        </w:div>
      </w:divsChild>
    </w:div>
    <w:div w:id="1373767448">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8">
          <w:marLeft w:val="547"/>
          <w:marRight w:val="0"/>
          <w:marTop w:val="86"/>
          <w:marBottom w:val="0"/>
          <w:divBdr>
            <w:top w:val="none" w:sz="0" w:space="0" w:color="auto"/>
            <w:left w:val="none" w:sz="0" w:space="0" w:color="auto"/>
            <w:bottom w:val="none" w:sz="0" w:space="0" w:color="auto"/>
            <w:right w:val="none" w:sz="0" w:space="0" w:color="auto"/>
          </w:divBdr>
        </w:div>
      </w:divsChild>
    </w:div>
    <w:div w:id="1376739228">
      <w:bodyDiv w:val="1"/>
      <w:marLeft w:val="0"/>
      <w:marRight w:val="0"/>
      <w:marTop w:val="0"/>
      <w:marBottom w:val="0"/>
      <w:divBdr>
        <w:top w:val="none" w:sz="0" w:space="0" w:color="auto"/>
        <w:left w:val="none" w:sz="0" w:space="0" w:color="auto"/>
        <w:bottom w:val="none" w:sz="0" w:space="0" w:color="auto"/>
        <w:right w:val="none" w:sz="0" w:space="0" w:color="auto"/>
      </w:divBdr>
      <w:divsChild>
        <w:div w:id="283117720">
          <w:marLeft w:val="547"/>
          <w:marRight w:val="0"/>
          <w:marTop w:val="96"/>
          <w:marBottom w:val="0"/>
          <w:divBdr>
            <w:top w:val="none" w:sz="0" w:space="0" w:color="auto"/>
            <w:left w:val="none" w:sz="0" w:space="0" w:color="auto"/>
            <w:bottom w:val="none" w:sz="0" w:space="0" w:color="auto"/>
            <w:right w:val="none" w:sz="0" w:space="0" w:color="auto"/>
          </w:divBdr>
        </w:div>
        <w:div w:id="596250677">
          <w:marLeft w:val="1166"/>
          <w:marRight w:val="0"/>
          <w:marTop w:val="86"/>
          <w:marBottom w:val="0"/>
          <w:divBdr>
            <w:top w:val="none" w:sz="0" w:space="0" w:color="auto"/>
            <w:left w:val="none" w:sz="0" w:space="0" w:color="auto"/>
            <w:bottom w:val="none" w:sz="0" w:space="0" w:color="auto"/>
            <w:right w:val="none" w:sz="0" w:space="0" w:color="auto"/>
          </w:divBdr>
        </w:div>
        <w:div w:id="873081426">
          <w:marLeft w:val="1166"/>
          <w:marRight w:val="0"/>
          <w:marTop w:val="86"/>
          <w:marBottom w:val="0"/>
          <w:divBdr>
            <w:top w:val="none" w:sz="0" w:space="0" w:color="auto"/>
            <w:left w:val="none" w:sz="0" w:space="0" w:color="auto"/>
            <w:bottom w:val="none" w:sz="0" w:space="0" w:color="auto"/>
            <w:right w:val="none" w:sz="0" w:space="0" w:color="auto"/>
          </w:divBdr>
        </w:div>
      </w:divsChild>
    </w:div>
    <w:div w:id="1389762729">
      <w:bodyDiv w:val="1"/>
      <w:marLeft w:val="0"/>
      <w:marRight w:val="0"/>
      <w:marTop w:val="0"/>
      <w:marBottom w:val="0"/>
      <w:divBdr>
        <w:top w:val="none" w:sz="0" w:space="0" w:color="auto"/>
        <w:left w:val="none" w:sz="0" w:space="0" w:color="auto"/>
        <w:bottom w:val="none" w:sz="0" w:space="0" w:color="auto"/>
        <w:right w:val="none" w:sz="0" w:space="0" w:color="auto"/>
      </w:divBdr>
      <w:divsChild>
        <w:div w:id="85618341">
          <w:marLeft w:val="547"/>
          <w:marRight w:val="0"/>
          <w:marTop w:val="154"/>
          <w:marBottom w:val="0"/>
          <w:divBdr>
            <w:top w:val="none" w:sz="0" w:space="0" w:color="auto"/>
            <w:left w:val="none" w:sz="0" w:space="0" w:color="auto"/>
            <w:bottom w:val="none" w:sz="0" w:space="0" w:color="auto"/>
            <w:right w:val="none" w:sz="0" w:space="0" w:color="auto"/>
          </w:divBdr>
        </w:div>
        <w:div w:id="1108811511">
          <w:marLeft w:val="547"/>
          <w:marRight w:val="0"/>
          <w:marTop w:val="154"/>
          <w:marBottom w:val="0"/>
          <w:divBdr>
            <w:top w:val="none" w:sz="0" w:space="0" w:color="auto"/>
            <w:left w:val="none" w:sz="0" w:space="0" w:color="auto"/>
            <w:bottom w:val="none" w:sz="0" w:space="0" w:color="auto"/>
            <w:right w:val="none" w:sz="0" w:space="0" w:color="auto"/>
          </w:divBdr>
        </w:div>
        <w:div w:id="1807383464">
          <w:marLeft w:val="547"/>
          <w:marRight w:val="0"/>
          <w:marTop w:val="154"/>
          <w:marBottom w:val="0"/>
          <w:divBdr>
            <w:top w:val="none" w:sz="0" w:space="0" w:color="auto"/>
            <w:left w:val="none" w:sz="0" w:space="0" w:color="auto"/>
            <w:bottom w:val="none" w:sz="0" w:space="0" w:color="auto"/>
            <w:right w:val="none" w:sz="0" w:space="0" w:color="auto"/>
          </w:divBdr>
        </w:div>
      </w:divsChild>
    </w:div>
    <w:div w:id="1405028789">
      <w:bodyDiv w:val="1"/>
      <w:marLeft w:val="0"/>
      <w:marRight w:val="0"/>
      <w:marTop w:val="0"/>
      <w:marBottom w:val="0"/>
      <w:divBdr>
        <w:top w:val="none" w:sz="0" w:space="0" w:color="auto"/>
        <w:left w:val="none" w:sz="0" w:space="0" w:color="auto"/>
        <w:bottom w:val="none" w:sz="0" w:space="0" w:color="auto"/>
        <w:right w:val="none" w:sz="0" w:space="0" w:color="auto"/>
      </w:divBdr>
    </w:div>
    <w:div w:id="1405109228">
      <w:bodyDiv w:val="1"/>
      <w:marLeft w:val="0"/>
      <w:marRight w:val="0"/>
      <w:marTop w:val="0"/>
      <w:marBottom w:val="0"/>
      <w:divBdr>
        <w:top w:val="none" w:sz="0" w:space="0" w:color="auto"/>
        <w:left w:val="none" w:sz="0" w:space="0" w:color="auto"/>
        <w:bottom w:val="none" w:sz="0" w:space="0" w:color="auto"/>
        <w:right w:val="none" w:sz="0" w:space="0" w:color="auto"/>
      </w:divBdr>
      <w:divsChild>
        <w:div w:id="375660622">
          <w:marLeft w:val="187"/>
          <w:marRight w:val="0"/>
          <w:marTop w:val="67"/>
          <w:marBottom w:val="0"/>
          <w:divBdr>
            <w:top w:val="none" w:sz="0" w:space="0" w:color="auto"/>
            <w:left w:val="none" w:sz="0" w:space="0" w:color="auto"/>
            <w:bottom w:val="none" w:sz="0" w:space="0" w:color="auto"/>
            <w:right w:val="none" w:sz="0" w:space="0" w:color="auto"/>
          </w:divBdr>
        </w:div>
      </w:divsChild>
    </w:div>
    <w:div w:id="1407797165">
      <w:bodyDiv w:val="1"/>
      <w:marLeft w:val="0"/>
      <w:marRight w:val="0"/>
      <w:marTop w:val="0"/>
      <w:marBottom w:val="0"/>
      <w:divBdr>
        <w:top w:val="none" w:sz="0" w:space="0" w:color="auto"/>
        <w:left w:val="none" w:sz="0" w:space="0" w:color="auto"/>
        <w:bottom w:val="none" w:sz="0" w:space="0" w:color="auto"/>
        <w:right w:val="none" w:sz="0" w:space="0" w:color="auto"/>
      </w:divBdr>
      <w:divsChild>
        <w:div w:id="105663514">
          <w:marLeft w:val="1166"/>
          <w:marRight w:val="0"/>
          <w:marTop w:val="72"/>
          <w:marBottom w:val="0"/>
          <w:divBdr>
            <w:top w:val="none" w:sz="0" w:space="0" w:color="auto"/>
            <w:left w:val="none" w:sz="0" w:space="0" w:color="auto"/>
            <w:bottom w:val="none" w:sz="0" w:space="0" w:color="auto"/>
            <w:right w:val="none" w:sz="0" w:space="0" w:color="auto"/>
          </w:divBdr>
        </w:div>
        <w:div w:id="745296921">
          <w:marLeft w:val="1166"/>
          <w:marRight w:val="0"/>
          <w:marTop w:val="72"/>
          <w:marBottom w:val="0"/>
          <w:divBdr>
            <w:top w:val="none" w:sz="0" w:space="0" w:color="auto"/>
            <w:left w:val="none" w:sz="0" w:space="0" w:color="auto"/>
            <w:bottom w:val="none" w:sz="0" w:space="0" w:color="auto"/>
            <w:right w:val="none" w:sz="0" w:space="0" w:color="auto"/>
          </w:divBdr>
        </w:div>
      </w:divsChild>
    </w:div>
    <w:div w:id="1407872160">
      <w:bodyDiv w:val="1"/>
      <w:marLeft w:val="0"/>
      <w:marRight w:val="0"/>
      <w:marTop w:val="0"/>
      <w:marBottom w:val="0"/>
      <w:divBdr>
        <w:top w:val="none" w:sz="0" w:space="0" w:color="auto"/>
        <w:left w:val="none" w:sz="0" w:space="0" w:color="auto"/>
        <w:bottom w:val="none" w:sz="0" w:space="0" w:color="auto"/>
        <w:right w:val="none" w:sz="0" w:space="0" w:color="auto"/>
      </w:divBdr>
    </w:div>
    <w:div w:id="1412700067">
      <w:bodyDiv w:val="1"/>
      <w:marLeft w:val="0"/>
      <w:marRight w:val="0"/>
      <w:marTop w:val="0"/>
      <w:marBottom w:val="0"/>
      <w:divBdr>
        <w:top w:val="none" w:sz="0" w:space="0" w:color="auto"/>
        <w:left w:val="none" w:sz="0" w:space="0" w:color="auto"/>
        <w:bottom w:val="none" w:sz="0" w:space="0" w:color="auto"/>
        <w:right w:val="none" w:sz="0" w:space="0" w:color="auto"/>
      </w:divBdr>
      <w:divsChild>
        <w:div w:id="290945133">
          <w:marLeft w:val="360"/>
          <w:marRight w:val="0"/>
          <w:marTop w:val="67"/>
          <w:marBottom w:val="0"/>
          <w:divBdr>
            <w:top w:val="none" w:sz="0" w:space="0" w:color="auto"/>
            <w:left w:val="none" w:sz="0" w:space="0" w:color="auto"/>
            <w:bottom w:val="none" w:sz="0" w:space="0" w:color="auto"/>
            <w:right w:val="none" w:sz="0" w:space="0" w:color="auto"/>
          </w:divBdr>
        </w:div>
        <w:div w:id="381907508">
          <w:marLeft w:val="360"/>
          <w:marRight w:val="0"/>
          <w:marTop w:val="67"/>
          <w:marBottom w:val="0"/>
          <w:divBdr>
            <w:top w:val="none" w:sz="0" w:space="0" w:color="auto"/>
            <w:left w:val="none" w:sz="0" w:space="0" w:color="auto"/>
            <w:bottom w:val="none" w:sz="0" w:space="0" w:color="auto"/>
            <w:right w:val="none" w:sz="0" w:space="0" w:color="auto"/>
          </w:divBdr>
        </w:div>
        <w:div w:id="713622744">
          <w:marLeft w:val="360"/>
          <w:marRight w:val="0"/>
          <w:marTop w:val="67"/>
          <w:marBottom w:val="0"/>
          <w:divBdr>
            <w:top w:val="none" w:sz="0" w:space="0" w:color="auto"/>
            <w:left w:val="none" w:sz="0" w:space="0" w:color="auto"/>
            <w:bottom w:val="none" w:sz="0" w:space="0" w:color="auto"/>
            <w:right w:val="none" w:sz="0" w:space="0" w:color="auto"/>
          </w:divBdr>
        </w:div>
        <w:div w:id="1218132314">
          <w:marLeft w:val="360"/>
          <w:marRight w:val="0"/>
          <w:marTop w:val="67"/>
          <w:marBottom w:val="0"/>
          <w:divBdr>
            <w:top w:val="none" w:sz="0" w:space="0" w:color="auto"/>
            <w:left w:val="none" w:sz="0" w:space="0" w:color="auto"/>
            <w:bottom w:val="none" w:sz="0" w:space="0" w:color="auto"/>
            <w:right w:val="none" w:sz="0" w:space="0" w:color="auto"/>
          </w:divBdr>
        </w:div>
        <w:div w:id="1391730110">
          <w:marLeft w:val="360"/>
          <w:marRight w:val="0"/>
          <w:marTop w:val="67"/>
          <w:marBottom w:val="0"/>
          <w:divBdr>
            <w:top w:val="none" w:sz="0" w:space="0" w:color="auto"/>
            <w:left w:val="none" w:sz="0" w:space="0" w:color="auto"/>
            <w:bottom w:val="none" w:sz="0" w:space="0" w:color="auto"/>
            <w:right w:val="none" w:sz="0" w:space="0" w:color="auto"/>
          </w:divBdr>
        </w:div>
      </w:divsChild>
    </w:div>
    <w:div w:id="1425343367">
      <w:bodyDiv w:val="1"/>
      <w:marLeft w:val="0"/>
      <w:marRight w:val="0"/>
      <w:marTop w:val="0"/>
      <w:marBottom w:val="0"/>
      <w:divBdr>
        <w:top w:val="none" w:sz="0" w:space="0" w:color="auto"/>
        <w:left w:val="none" w:sz="0" w:space="0" w:color="auto"/>
        <w:bottom w:val="none" w:sz="0" w:space="0" w:color="auto"/>
        <w:right w:val="none" w:sz="0" w:space="0" w:color="auto"/>
      </w:divBdr>
      <w:divsChild>
        <w:div w:id="450443223">
          <w:marLeft w:val="446"/>
          <w:marRight w:val="0"/>
          <w:marTop w:val="67"/>
          <w:marBottom w:val="0"/>
          <w:divBdr>
            <w:top w:val="none" w:sz="0" w:space="0" w:color="auto"/>
            <w:left w:val="none" w:sz="0" w:space="0" w:color="auto"/>
            <w:bottom w:val="none" w:sz="0" w:space="0" w:color="auto"/>
            <w:right w:val="none" w:sz="0" w:space="0" w:color="auto"/>
          </w:divBdr>
        </w:div>
        <w:div w:id="580796124">
          <w:marLeft w:val="446"/>
          <w:marRight w:val="0"/>
          <w:marTop w:val="67"/>
          <w:marBottom w:val="0"/>
          <w:divBdr>
            <w:top w:val="none" w:sz="0" w:space="0" w:color="auto"/>
            <w:left w:val="none" w:sz="0" w:space="0" w:color="auto"/>
            <w:bottom w:val="none" w:sz="0" w:space="0" w:color="auto"/>
            <w:right w:val="none" w:sz="0" w:space="0" w:color="auto"/>
          </w:divBdr>
        </w:div>
        <w:div w:id="602297683">
          <w:marLeft w:val="446"/>
          <w:marRight w:val="0"/>
          <w:marTop w:val="67"/>
          <w:marBottom w:val="0"/>
          <w:divBdr>
            <w:top w:val="none" w:sz="0" w:space="0" w:color="auto"/>
            <w:left w:val="none" w:sz="0" w:space="0" w:color="auto"/>
            <w:bottom w:val="none" w:sz="0" w:space="0" w:color="auto"/>
            <w:right w:val="none" w:sz="0" w:space="0" w:color="auto"/>
          </w:divBdr>
        </w:div>
        <w:div w:id="1909924664">
          <w:marLeft w:val="446"/>
          <w:marRight w:val="0"/>
          <w:marTop w:val="67"/>
          <w:marBottom w:val="0"/>
          <w:divBdr>
            <w:top w:val="none" w:sz="0" w:space="0" w:color="auto"/>
            <w:left w:val="none" w:sz="0" w:space="0" w:color="auto"/>
            <w:bottom w:val="none" w:sz="0" w:space="0" w:color="auto"/>
            <w:right w:val="none" w:sz="0" w:space="0" w:color="auto"/>
          </w:divBdr>
        </w:div>
      </w:divsChild>
    </w:div>
    <w:div w:id="1435709836">
      <w:bodyDiv w:val="1"/>
      <w:marLeft w:val="0"/>
      <w:marRight w:val="0"/>
      <w:marTop w:val="0"/>
      <w:marBottom w:val="0"/>
      <w:divBdr>
        <w:top w:val="none" w:sz="0" w:space="0" w:color="auto"/>
        <w:left w:val="none" w:sz="0" w:space="0" w:color="auto"/>
        <w:bottom w:val="none" w:sz="0" w:space="0" w:color="auto"/>
        <w:right w:val="none" w:sz="0" w:space="0" w:color="auto"/>
      </w:divBdr>
      <w:divsChild>
        <w:div w:id="1512329524">
          <w:marLeft w:val="1166"/>
          <w:marRight w:val="0"/>
          <w:marTop w:val="86"/>
          <w:marBottom w:val="0"/>
          <w:divBdr>
            <w:top w:val="none" w:sz="0" w:space="0" w:color="auto"/>
            <w:left w:val="none" w:sz="0" w:space="0" w:color="auto"/>
            <w:bottom w:val="none" w:sz="0" w:space="0" w:color="auto"/>
            <w:right w:val="none" w:sz="0" w:space="0" w:color="auto"/>
          </w:divBdr>
        </w:div>
      </w:divsChild>
    </w:div>
    <w:div w:id="1442068008">
      <w:bodyDiv w:val="1"/>
      <w:marLeft w:val="0"/>
      <w:marRight w:val="0"/>
      <w:marTop w:val="0"/>
      <w:marBottom w:val="0"/>
      <w:divBdr>
        <w:top w:val="none" w:sz="0" w:space="0" w:color="auto"/>
        <w:left w:val="none" w:sz="0" w:space="0" w:color="auto"/>
        <w:bottom w:val="none" w:sz="0" w:space="0" w:color="auto"/>
        <w:right w:val="none" w:sz="0" w:space="0" w:color="auto"/>
      </w:divBdr>
      <w:divsChild>
        <w:div w:id="58948018">
          <w:marLeft w:val="1166"/>
          <w:marRight w:val="0"/>
          <w:marTop w:val="86"/>
          <w:marBottom w:val="0"/>
          <w:divBdr>
            <w:top w:val="none" w:sz="0" w:space="0" w:color="auto"/>
            <w:left w:val="none" w:sz="0" w:space="0" w:color="auto"/>
            <w:bottom w:val="none" w:sz="0" w:space="0" w:color="auto"/>
            <w:right w:val="none" w:sz="0" w:space="0" w:color="auto"/>
          </w:divBdr>
        </w:div>
        <w:div w:id="735128122">
          <w:marLeft w:val="1166"/>
          <w:marRight w:val="0"/>
          <w:marTop w:val="86"/>
          <w:marBottom w:val="0"/>
          <w:divBdr>
            <w:top w:val="none" w:sz="0" w:space="0" w:color="auto"/>
            <w:left w:val="none" w:sz="0" w:space="0" w:color="auto"/>
            <w:bottom w:val="none" w:sz="0" w:space="0" w:color="auto"/>
            <w:right w:val="none" w:sz="0" w:space="0" w:color="auto"/>
          </w:divBdr>
        </w:div>
        <w:div w:id="1273903788">
          <w:marLeft w:val="1166"/>
          <w:marRight w:val="0"/>
          <w:marTop w:val="86"/>
          <w:marBottom w:val="0"/>
          <w:divBdr>
            <w:top w:val="none" w:sz="0" w:space="0" w:color="auto"/>
            <w:left w:val="none" w:sz="0" w:space="0" w:color="auto"/>
            <w:bottom w:val="none" w:sz="0" w:space="0" w:color="auto"/>
            <w:right w:val="none" w:sz="0" w:space="0" w:color="auto"/>
          </w:divBdr>
        </w:div>
        <w:div w:id="1337537814">
          <w:marLeft w:val="1166"/>
          <w:marRight w:val="0"/>
          <w:marTop w:val="86"/>
          <w:marBottom w:val="0"/>
          <w:divBdr>
            <w:top w:val="none" w:sz="0" w:space="0" w:color="auto"/>
            <w:left w:val="none" w:sz="0" w:space="0" w:color="auto"/>
            <w:bottom w:val="none" w:sz="0" w:space="0" w:color="auto"/>
            <w:right w:val="none" w:sz="0" w:space="0" w:color="auto"/>
          </w:divBdr>
        </w:div>
        <w:div w:id="1780684624">
          <w:marLeft w:val="547"/>
          <w:marRight w:val="0"/>
          <w:marTop w:val="96"/>
          <w:marBottom w:val="0"/>
          <w:divBdr>
            <w:top w:val="none" w:sz="0" w:space="0" w:color="auto"/>
            <w:left w:val="none" w:sz="0" w:space="0" w:color="auto"/>
            <w:bottom w:val="none" w:sz="0" w:space="0" w:color="auto"/>
            <w:right w:val="none" w:sz="0" w:space="0" w:color="auto"/>
          </w:divBdr>
        </w:div>
        <w:div w:id="1973636110">
          <w:marLeft w:val="547"/>
          <w:marRight w:val="0"/>
          <w:marTop w:val="96"/>
          <w:marBottom w:val="0"/>
          <w:divBdr>
            <w:top w:val="none" w:sz="0" w:space="0" w:color="auto"/>
            <w:left w:val="none" w:sz="0" w:space="0" w:color="auto"/>
            <w:bottom w:val="none" w:sz="0" w:space="0" w:color="auto"/>
            <w:right w:val="none" w:sz="0" w:space="0" w:color="auto"/>
          </w:divBdr>
        </w:div>
      </w:divsChild>
    </w:div>
    <w:div w:id="1453744319">
      <w:bodyDiv w:val="1"/>
      <w:marLeft w:val="0"/>
      <w:marRight w:val="0"/>
      <w:marTop w:val="0"/>
      <w:marBottom w:val="0"/>
      <w:divBdr>
        <w:top w:val="none" w:sz="0" w:space="0" w:color="auto"/>
        <w:left w:val="none" w:sz="0" w:space="0" w:color="auto"/>
        <w:bottom w:val="none" w:sz="0" w:space="0" w:color="auto"/>
        <w:right w:val="none" w:sz="0" w:space="0" w:color="auto"/>
      </w:divBdr>
    </w:div>
    <w:div w:id="1461001077">
      <w:marLeft w:val="0"/>
      <w:marRight w:val="0"/>
      <w:marTop w:val="0"/>
      <w:marBottom w:val="0"/>
      <w:divBdr>
        <w:top w:val="none" w:sz="0" w:space="0" w:color="auto"/>
        <w:left w:val="none" w:sz="0" w:space="0" w:color="auto"/>
        <w:bottom w:val="none" w:sz="0" w:space="0" w:color="auto"/>
        <w:right w:val="none" w:sz="0" w:space="0" w:color="auto"/>
      </w:divBdr>
    </w:div>
    <w:div w:id="1461001089">
      <w:marLeft w:val="0"/>
      <w:marRight w:val="0"/>
      <w:marTop w:val="0"/>
      <w:marBottom w:val="0"/>
      <w:divBdr>
        <w:top w:val="none" w:sz="0" w:space="0" w:color="auto"/>
        <w:left w:val="none" w:sz="0" w:space="0" w:color="auto"/>
        <w:bottom w:val="none" w:sz="0" w:space="0" w:color="auto"/>
        <w:right w:val="none" w:sz="0" w:space="0" w:color="auto"/>
      </w:divBdr>
      <w:divsChild>
        <w:div w:id="1461001511">
          <w:marLeft w:val="0"/>
          <w:marRight w:val="0"/>
          <w:marTop w:val="0"/>
          <w:marBottom w:val="0"/>
          <w:divBdr>
            <w:top w:val="none" w:sz="0" w:space="0" w:color="auto"/>
            <w:left w:val="none" w:sz="0" w:space="0" w:color="auto"/>
            <w:bottom w:val="none" w:sz="0" w:space="0" w:color="auto"/>
            <w:right w:val="none" w:sz="0" w:space="0" w:color="auto"/>
          </w:divBdr>
          <w:divsChild>
            <w:div w:id="1461001898">
              <w:marLeft w:val="0"/>
              <w:marRight w:val="0"/>
              <w:marTop w:val="0"/>
              <w:marBottom w:val="0"/>
              <w:divBdr>
                <w:top w:val="none" w:sz="0" w:space="0" w:color="auto"/>
                <w:left w:val="none" w:sz="0" w:space="0" w:color="auto"/>
                <w:bottom w:val="none" w:sz="0" w:space="0" w:color="auto"/>
                <w:right w:val="none" w:sz="0" w:space="0" w:color="auto"/>
              </w:divBdr>
            </w:div>
            <w:div w:id="1461001944">
              <w:marLeft w:val="0"/>
              <w:marRight w:val="0"/>
              <w:marTop w:val="0"/>
              <w:marBottom w:val="0"/>
              <w:divBdr>
                <w:top w:val="none" w:sz="0" w:space="0" w:color="auto"/>
                <w:left w:val="none" w:sz="0" w:space="0" w:color="auto"/>
                <w:bottom w:val="none" w:sz="0" w:space="0" w:color="auto"/>
                <w:right w:val="none" w:sz="0" w:space="0" w:color="auto"/>
              </w:divBdr>
            </w:div>
            <w:div w:id="1461008967">
              <w:marLeft w:val="0"/>
              <w:marRight w:val="0"/>
              <w:marTop w:val="0"/>
              <w:marBottom w:val="0"/>
              <w:divBdr>
                <w:top w:val="none" w:sz="0" w:space="0" w:color="auto"/>
                <w:left w:val="none" w:sz="0" w:space="0" w:color="auto"/>
                <w:bottom w:val="none" w:sz="0" w:space="0" w:color="auto"/>
                <w:right w:val="none" w:sz="0" w:space="0" w:color="auto"/>
              </w:divBdr>
            </w:div>
            <w:div w:id="1461009041">
              <w:marLeft w:val="0"/>
              <w:marRight w:val="0"/>
              <w:marTop w:val="0"/>
              <w:marBottom w:val="0"/>
              <w:divBdr>
                <w:top w:val="none" w:sz="0" w:space="0" w:color="auto"/>
                <w:left w:val="none" w:sz="0" w:space="0" w:color="auto"/>
                <w:bottom w:val="none" w:sz="0" w:space="0" w:color="auto"/>
                <w:right w:val="none" w:sz="0" w:space="0" w:color="auto"/>
              </w:divBdr>
            </w:div>
            <w:div w:id="1461009161">
              <w:marLeft w:val="0"/>
              <w:marRight w:val="0"/>
              <w:marTop w:val="0"/>
              <w:marBottom w:val="0"/>
              <w:divBdr>
                <w:top w:val="none" w:sz="0" w:space="0" w:color="auto"/>
                <w:left w:val="none" w:sz="0" w:space="0" w:color="auto"/>
                <w:bottom w:val="none" w:sz="0" w:space="0" w:color="auto"/>
                <w:right w:val="none" w:sz="0" w:space="0" w:color="auto"/>
              </w:divBdr>
            </w:div>
            <w:div w:id="1461009188">
              <w:marLeft w:val="0"/>
              <w:marRight w:val="0"/>
              <w:marTop w:val="0"/>
              <w:marBottom w:val="0"/>
              <w:divBdr>
                <w:top w:val="none" w:sz="0" w:space="0" w:color="auto"/>
                <w:left w:val="none" w:sz="0" w:space="0" w:color="auto"/>
                <w:bottom w:val="none" w:sz="0" w:space="0" w:color="auto"/>
                <w:right w:val="none" w:sz="0" w:space="0" w:color="auto"/>
              </w:divBdr>
            </w:div>
            <w:div w:id="1461009403">
              <w:marLeft w:val="0"/>
              <w:marRight w:val="0"/>
              <w:marTop w:val="0"/>
              <w:marBottom w:val="0"/>
              <w:divBdr>
                <w:top w:val="none" w:sz="0" w:space="0" w:color="auto"/>
                <w:left w:val="none" w:sz="0" w:space="0" w:color="auto"/>
                <w:bottom w:val="none" w:sz="0" w:space="0" w:color="auto"/>
                <w:right w:val="none" w:sz="0" w:space="0" w:color="auto"/>
              </w:divBdr>
            </w:div>
            <w:div w:id="1461009518">
              <w:marLeft w:val="0"/>
              <w:marRight w:val="0"/>
              <w:marTop w:val="0"/>
              <w:marBottom w:val="0"/>
              <w:divBdr>
                <w:top w:val="none" w:sz="0" w:space="0" w:color="auto"/>
                <w:left w:val="none" w:sz="0" w:space="0" w:color="auto"/>
                <w:bottom w:val="none" w:sz="0" w:space="0" w:color="auto"/>
                <w:right w:val="none" w:sz="0" w:space="0" w:color="auto"/>
              </w:divBdr>
            </w:div>
            <w:div w:id="1461009665">
              <w:marLeft w:val="0"/>
              <w:marRight w:val="0"/>
              <w:marTop w:val="0"/>
              <w:marBottom w:val="0"/>
              <w:divBdr>
                <w:top w:val="none" w:sz="0" w:space="0" w:color="auto"/>
                <w:left w:val="none" w:sz="0" w:space="0" w:color="auto"/>
                <w:bottom w:val="none" w:sz="0" w:space="0" w:color="auto"/>
                <w:right w:val="none" w:sz="0" w:space="0" w:color="auto"/>
              </w:divBdr>
            </w:div>
            <w:div w:id="1461009669">
              <w:marLeft w:val="0"/>
              <w:marRight w:val="0"/>
              <w:marTop w:val="0"/>
              <w:marBottom w:val="0"/>
              <w:divBdr>
                <w:top w:val="none" w:sz="0" w:space="0" w:color="auto"/>
                <w:left w:val="none" w:sz="0" w:space="0" w:color="auto"/>
                <w:bottom w:val="none" w:sz="0" w:space="0" w:color="auto"/>
                <w:right w:val="none" w:sz="0" w:space="0" w:color="auto"/>
              </w:divBdr>
            </w:div>
            <w:div w:id="1461009763">
              <w:marLeft w:val="0"/>
              <w:marRight w:val="0"/>
              <w:marTop w:val="0"/>
              <w:marBottom w:val="0"/>
              <w:divBdr>
                <w:top w:val="none" w:sz="0" w:space="0" w:color="auto"/>
                <w:left w:val="none" w:sz="0" w:space="0" w:color="auto"/>
                <w:bottom w:val="none" w:sz="0" w:space="0" w:color="auto"/>
                <w:right w:val="none" w:sz="0" w:space="0" w:color="auto"/>
              </w:divBdr>
            </w:div>
            <w:div w:id="1461009834">
              <w:marLeft w:val="0"/>
              <w:marRight w:val="0"/>
              <w:marTop w:val="0"/>
              <w:marBottom w:val="0"/>
              <w:divBdr>
                <w:top w:val="none" w:sz="0" w:space="0" w:color="auto"/>
                <w:left w:val="none" w:sz="0" w:space="0" w:color="auto"/>
                <w:bottom w:val="none" w:sz="0" w:space="0" w:color="auto"/>
                <w:right w:val="none" w:sz="0" w:space="0" w:color="auto"/>
              </w:divBdr>
            </w:div>
            <w:div w:id="14610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06">
      <w:marLeft w:val="0"/>
      <w:marRight w:val="0"/>
      <w:marTop w:val="0"/>
      <w:marBottom w:val="0"/>
      <w:divBdr>
        <w:top w:val="none" w:sz="0" w:space="0" w:color="auto"/>
        <w:left w:val="none" w:sz="0" w:space="0" w:color="auto"/>
        <w:bottom w:val="none" w:sz="0" w:space="0" w:color="auto"/>
        <w:right w:val="none" w:sz="0" w:space="0" w:color="auto"/>
      </w:divBdr>
      <w:divsChild>
        <w:div w:id="1461001817">
          <w:marLeft w:val="0"/>
          <w:marRight w:val="0"/>
          <w:marTop w:val="0"/>
          <w:marBottom w:val="0"/>
          <w:divBdr>
            <w:top w:val="none" w:sz="0" w:space="0" w:color="auto"/>
            <w:left w:val="none" w:sz="0" w:space="0" w:color="auto"/>
            <w:bottom w:val="none" w:sz="0" w:space="0" w:color="auto"/>
            <w:right w:val="none" w:sz="0" w:space="0" w:color="auto"/>
          </w:divBdr>
          <w:divsChild>
            <w:div w:id="1461001070">
              <w:marLeft w:val="0"/>
              <w:marRight w:val="0"/>
              <w:marTop w:val="0"/>
              <w:marBottom w:val="0"/>
              <w:divBdr>
                <w:top w:val="none" w:sz="0" w:space="0" w:color="auto"/>
                <w:left w:val="none" w:sz="0" w:space="0" w:color="auto"/>
                <w:bottom w:val="none" w:sz="0" w:space="0" w:color="auto"/>
                <w:right w:val="none" w:sz="0" w:space="0" w:color="auto"/>
              </w:divBdr>
            </w:div>
            <w:div w:id="1461001769">
              <w:marLeft w:val="0"/>
              <w:marRight w:val="0"/>
              <w:marTop w:val="0"/>
              <w:marBottom w:val="0"/>
              <w:divBdr>
                <w:top w:val="none" w:sz="0" w:space="0" w:color="auto"/>
                <w:left w:val="none" w:sz="0" w:space="0" w:color="auto"/>
                <w:bottom w:val="none" w:sz="0" w:space="0" w:color="auto"/>
                <w:right w:val="none" w:sz="0" w:space="0" w:color="auto"/>
              </w:divBdr>
            </w:div>
            <w:div w:id="1461009488">
              <w:marLeft w:val="0"/>
              <w:marRight w:val="0"/>
              <w:marTop w:val="0"/>
              <w:marBottom w:val="0"/>
              <w:divBdr>
                <w:top w:val="none" w:sz="0" w:space="0" w:color="auto"/>
                <w:left w:val="none" w:sz="0" w:space="0" w:color="auto"/>
                <w:bottom w:val="none" w:sz="0" w:space="0" w:color="auto"/>
                <w:right w:val="none" w:sz="0" w:space="0" w:color="auto"/>
              </w:divBdr>
            </w:div>
            <w:div w:id="1461009584">
              <w:marLeft w:val="0"/>
              <w:marRight w:val="0"/>
              <w:marTop w:val="0"/>
              <w:marBottom w:val="0"/>
              <w:divBdr>
                <w:top w:val="none" w:sz="0" w:space="0" w:color="auto"/>
                <w:left w:val="none" w:sz="0" w:space="0" w:color="auto"/>
                <w:bottom w:val="none" w:sz="0" w:space="0" w:color="auto"/>
                <w:right w:val="none" w:sz="0" w:space="0" w:color="auto"/>
              </w:divBdr>
            </w:div>
            <w:div w:id="1461009788">
              <w:marLeft w:val="0"/>
              <w:marRight w:val="0"/>
              <w:marTop w:val="0"/>
              <w:marBottom w:val="0"/>
              <w:divBdr>
                <w:top w:val="none" w:sz="0" w:space="0" w:color="auto"/>
                <w:left w:val="none" w:sz="0" w:space="0" w:color="auto"/>
                <w:bottom w:val="none" w:sz="0" w:space="0" w:color="auto"/>
                <w:right w:val="none" w:sz="0" w:space="0" w:color="auto"/>
              </w:divBdr>
            </w:div>
            <w:div w:id="1461009803">
              <w:marLeft w:val="0"/>
              <w:marRight w:val="0"/>
              <w:marTop w:val="0"/>
              <w:marBottom w:val="0"/>
              <w:divBdr>
                <w:top w:val="none" w:sz="0" w:space="0" w:color="auto"/>
                <w:left w:val="none" w:sz="0" w:space="0" w:color="auto"/>
                <w:bottom w:val="none" w:sz="0" w:space="0" w:color="auto"/>
                <w:right w:val="none" w:sz="0" w:space="0" w:color="auto"/>
              </w:divBdr>
            </w:div>
            <w:div w:id="14610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08">
      <w:marLeft w:val="0"/>
      <w:marRight w:val="0"/>
      <w:marTop w:val="0"/>
      <w:marBottom w:val="0"/>
      <w:divBdr>
        <w:top w:val="none" w:sz="0" w:space="0" w:color="auto"/>
        <w:left w:val="none" w:sz="0" w:space="0" w:color="auto"/>
        <w:bottom w:val="none" w:sz="0" w:space="0" w:color="auto"/>
        <w:right w:val="none" w:sz="0" w:space="0" w:color="auto"/>
      </w:divBdr>
      <w:divsChild>
        <w:div w:id="1461001122">
          <w:marLeft w:val="0"/>
          <w:marRight w:val="0"/>
          <w:marTop w:val="0"/>
          <w:marBottom w:val="0"/>
          <w:divBdr>
            <w:top w:val="none" w:sz="0" w:space="0" w:color="auto"/>
            <w:left w:val="none" w:sz="0" w:space="0" w:color="auto"/>
            <w:bottom w:val="none" w:sz="0" w:space="0" w:color="auto"/>
            <w:right w:val="none" w:sz="0" w:space="0" w:color="auto"/>
          </w:divBdr>
          <w:divsChild>
            <w:div w:id="1461001239">
              <w:marLeft w:val="0"/>
              <w:marRight w:val="0"/>
              <w:marTop w:val="0"/>
              <w:marBottom w:val="0"/>
              <w:divBdr>
                <w:top w:val="none" w:sz="0" w:space="0" w:color="auto"/>
                <w:left w:val="none" w:sz="0" w:space="0" w:color="auto"/>
                <w:bottom w:val="none" w:sz="0" w:space="0" w:color="auto"/>
                <w:right w:val="none" w:sz="0" w:space="0" w:color="auto"/>
              </w:divBdr>
            </w:div>
            <w:div w:id="1461009500">
              <w:marLeft w:val="0"/>
              <w:marRight w:val="0"/>
              <w:marTop w:val="0"/>
              <w:marBottom w:val="0"/>
              <w:divBdr>
                <w:top w:val="none" w:sz="0" w:space="0" w:color="auto"/>
                <w:left w:val="none" w:sz="0" w:space="0" w:color="auto"/>
                <w:bottom w:val="none" w:sz="0" w:space="0" w:color="auto"/>
                <w:right w:val="none" w:sz="0" w:space="0" w:color="auto"/>
              </w:divBdr>
            </w:div>
            <w:div w:id="1461009766">
              <w:marLeft w:val="0"/>
              <w:marRight w:val="0"/>
              <w:marTop w:val="0"/>
              <w:marBottom w:val="0"/>
              <w:divBdr>
                <w:top w:val="none" w:sz="0" w:space="0" w:color="auto"/>
                <w:left w:val="none" w:sz="0" w:space="0" w:color="auto"/>
                <w:bottom w:val="none" w:sz="0" w:space="0" w:color="auto"/>
                <w:right w:val="none" w:sz="0" w:space="0" w:color="auto"/>
              </w:divBdr>
            </w:div>
            <w:div w:id="14610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11">
      <w:marLeft w:val="0"/>
      <w:marRight w:val="0"/>
      <w:marTop w:val="0"/>
      <w:marBottom w:val="0"/>
      <w:divBdr>
        <w:top w:val="none" w:sz="0" w:space="0" w:color="auto"/>
        <w:left w:val="none" w:sz="0" w:space="0" w:color="auto"/>
        <w:bottom w:val="none" w:sz="0" w:space="0" w:color="auto"/>
        <w:right w:val="none" w:sz="0" w:space="0" w:color="auto"/>
      </w:divBdr>
      <w:divsChild>
        <w:div w:id="1461001875">
          <w:marLeft w:val="0"/>
          <w:marRight w:val="0"/>
          <w:marTop w:val="0"/>
          <w:marBottom w:val="0"/>
          <w:divBdr>
            <w:top w:val="none" w:sz="0" w:space="0" w:color="auto"/>
            <w:left w:val="none" w:sz="0" w:space="0" w:color="auto"/>
            <w:bottom w:val="none" w:sz="0" w:space="0" w:color="auto"/>
            <w:right w:val="none" w:sz="0" w:space="0" w:color="auto"/>
          </w:divBdr>
          <w:divsChild>
            <w:div w:id="1461001205">
              <w:marLeft w:val="0"/>
              <w:marRight w:val="0"/>
              <w:marTop w:val="0"/>
              <w:marBottom w:val="0"/>
              <w:divBdr>
                <w:top w:val="none" w:sz="0" w:space="0" w:color="auto"/>
                <w:left w:val="none" w:sz="0" w:space="0" w:color="auto"/>
                <w:bottom w:val="none" w:sz="0" w:space="0" w:color="auto"/>
                <w:right w:val="none" w:sz="0" w:space="0" w:color="auto"/>
              </w:divBdr>
            </w:div>
            <w:div w:id="1461001430">
              <w:marLeft w:val="0"/>
              <w:marRight w:val="0"/>
              <w:marTop w:val="0"/>
              <w:marBottom w:val="0"/>
              <w:divBdr>
                <w:top w:val="none" w:sz="0" w:space="0" w:color="auto"/>
                <w:left w:val="none" w:sz="0" w:space="0" w:color="auto"/>
                <w:bottom w:val="none" w:sz="0" w:space="0" w:color="auto"/>
                <w:right w:val="none" w:sz="0" w:space="0" w:color="auto"/>
              </w:divBdr>
            </w:div>
            <w:div w:id="1461001566">
              <w:marLeft w:val="0"/>
              <w:marRight w:val="0"/>
              <w:marTop w:val="0"/>
              <w:marBottom w:val="0"/>
              <w:divBdr>
                <w:top w:val="none" w:sz="0" w:space="0" w:color="auto"/>
                <w:left w:val="none" w:sz="0" w:space="0" w:color="auto"/>
                <w:bottom w:val="none" w:sz="0" w:space="0" w:color="auto"/>
                <w:right w:val="none" w:sz="0" w:space="0" w:color="auto"/>
              </w:divBdr>
            </w:div>
            <w:div w:id="1461001880">
              <w:marLeft w:val="0"/>
              <w:marRight w:val="0"/>
              <w:marTop w:val="0"/>
              <w:marBottom w:val="0"/>
              <w:divBdr>
                <w:top w:val="none" w:sz="0" w:space="0" w:color="auto"/>
                <w:left w:val="none" w:sz="0" w:space="0" w:color="auto"/>
                <w:bottom w:val="none" w:sz="0" w:space="0" w:color="auto"/>
                <w:right w:val="none" w:sz="0" w:space="0" w:color="auto"/>
              </w:divBdr>
            </w:div>
            <w:div w:id="1461009025">
              <w:marLeft w:val="0"/>
              <w:marRight w:val="0"/>
              <w:marTop w:val="0"/>
              <w:marBottom w:val="0"/>
              <w:divBdr>
                <w:top w:val="none" w:sz="0" w:space="0" w:color="auto"/>
                <w:left w:val="none" w:sz="0" w:space="0" w:color="auto"/>
                <w:bottom w:val="none" w:sz="0" w:space="0" w:color="auto"/>
                <w:right w:val="none" w:sz="0" w:space="0" w:color="auto"/>
              </w:divBdr>
            </w:div>
            <w:div w:id="1461009585">
              <w:marLeft w:val="0"/>
              <w:marRight w:val="0"/>
              <w:marTop w:val="0"/>
              <w:marBottom w:val="0"/>
              <w:divBdr>
                <w:top w:val="none" w:sz="0" w:space="0" w:color="auto"/>
                <w:left w:val="none" w:sz="0" w:space="0" w:color="auto"/>
                <w:bottom w:val="none" w:sz="0" w:space="0" w:color="auto"/>
                <w:right w:val="none" w:sz="0" w:space="0" w:color="auto"/>
              </w:divBdr>
            </w:div>
            <w:div w:id="1461009885">
              <w:marLeft w:val="0"/>
              <w:marRight w:val="0"/>
              <w:marTop w:val="0"/>
              <w:marBottom w:val="0"/>
              <w:divBdr>
                <w:top w:val="none" w:sz="0" w:space="0" w:color="auto"/>
                <w:left w:val="none" w:sz="0" w:space="0" w:color="auto"/>
                <w:bottom w:val="none" w:sz="0" w:space="0" w:color="auto"/>
                <w:right w:val="none" w:sz="0" w:space="0" w:color="auto"/>
              </w:divBdr>
            </w:div>
            <w:div w:id="1461010033">
              <w:marLeft w:val="0"/>
              <w:marRight w:val="0"/>
              <w:marTop w:val="0"/>
              <w:marBottom w:val="0"/>
              <w:divBdr>
                <w:top w:val="none" w:sz="0" w:space="0" w:color="auto"/>
                <w:left w:val="none" w:sz="0" w:space="0" w:color="auto"/>
                <w:bottom w:val="none" w:sz="0" w:space="0" w:color="auto"/>
                <w:right w:val="none" w:sz="0" w:space="0" w:color="auto"/>
              </w:divBdr>
            </w:div>
            <w:div w:id="14610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23">
      <w:marLeft w:val="0"/>
      <w:marRight w:val="0"/>
      <w:marTop w:val="0"/>
      <w:marBottom w:val="0"/>
      <w:divBdr>
        <w:top w:val="none" w:sz="0" w:space="0" w:color="auto"/>
        <w:left w:val="none" w:sz="0" w:space="0" w:color="auto"/>
        <w:bottom w:val="none" w:sz="0" w:space="0" w:color="auto"/>
        <w:right w:val="none" w:sz="0" w:space="0" w:color="auto"/>
      </w:divBdr>
      <w:divsChild>
        <w:div w:id="1461009943">
          <w:marLeft w:val="0"/>
          <w:marRight w:val="0"/>
          <w:marTop w:val="0"/>
          <w:marBottom w:val="0"/>
          <w:divBdr>
            <w:top w:val="none" w:sz="0" w:space="0" w:color="auto"/>
            <w:left w:val="none" w:sz="0" w:space="0" w:color="auto"/>
            <w:bottom w:val="none" w:sz="0" w:space="0" w:color="auto"/>
            <w:right w:val="none" w:sz="0" w:space="0" w:color="auto"/>
          </w:divBdr>
          <w:divsChild>
            <w:div w:id="1461001105">
              <w:marLeft w:val="0"/>
              <w:marRight w:val="0"/>
              <w:marTop w:val="0"/>
              <w:marBottom w:val="0"/>
              <w:divBdr>
                <w:top w:val="none" w:sz="0" w:space="0" w:color="auto"/>
                <w:left w:val="none" w:sz="0" w:space="0" w:color="auto"/>
                <w:bottom w:val="none" w:sz="0" w:space="0" w:color="auto"/>
                <w:right w:val="none" w:sz="0" w:space="0" w:color="auto"/>
              </w:divBdr>
            </w:div>
            <w:div w:id="1461001180">
              <w:marLeft w:val="0"/>
              <w:marRight w:val="0"/>
              <w:marTop w:val="0"/>
              <w:marBottom w:val="0"/>
              <w:divBdr>
                <w:top w:val="none" w:sz="0" w:space="0" w:color="auto"/>
                <w:left w:val="none" w:sz="0" w:space="0" w:color="auto"/>
                <w:bottom w:val="none" w:sz="0" w:space="0" w:color="auto"/>
                <w:right w:val="none" w:sz="0" w:space="0" w:color="auto"/>
              </w:divBdr>
            </w:div>
            <w:div w:id="1461001426">
              <w:marLeft w:val="0"/>
              <w:marRight w:val="0"/>
              <w:marTop w:val="0"/>
              <w:marBottom w:val="0"/>
              <w:divBdr>
                <w:top w:val="none" w:sz="0" w:space="0" w:color="auto"/>
                <w:left w:val="none" w:sz="0" w:space="0" w:color="auto"/>
                <w:bottom w:val="none" w:sz="0" w:space="0" w:color="auto"/>
                <w:right w:val="none" w:sz="0" w:space="0" w:color="auto"/>
              </w:divBdr>
            </w:div>
            <w:div w:id="1461001432">
              <w:marLeft w:val="0"/>
              <w:marRight w:val="0"/>
              <w:marTop w:val="0"/>
              <w:marBottom w:val="0"/>
              <w:divBdr>
                <w:top w:val="none" w:sz="0" w:space="0" w:color="auto"/>
                <w:left w:val="none" w:sz="0" w:space="0" w:color="auto"/>
                <w:bottom w:val="none" w:sz="0" w:space="0" w:color="auto"/>
                <w:right w:val="none" w:sz="0" w:space="0" w:color="auto"/>
              </w:divBdr>
            </w:div>
            <w:div w:id="1461001536">
              <w:marLeft w:val="0"/>
              <w:marRight w:val="0"/>
              <w:marTop w:val="0"/>
              <w:marBottom w:val="0"/>
              <w:divBdr>
                <w:top w:val="none" w:sz="0" w:space="0" w:color="auto"/>
                <w:left w:val="none" w:sz="0" w:space="0" w:color="auto"/>
                <w:bottom w:val="none" w:sz="0" w:space="0" w:color="auto"/>
                <w:right w:val="none" w:sz="0" w:space="0" w:color="auto"/>
              </w:divBdr>
            </w:div>
            <w:div w:id="1461001603">
              <w:marLeft w:val="0"/>
              <w:marRight w:val="0"/>
              <w:marTop w:val="0"/>
              <w:marBottom w:val="0"/>
              <w:divBdr>
                <w:top w:val="none" w:sz="0" w:space="0" w:color="auto"/>
                <w:left w:val="none" w:sz="0" w:space="0" w:color="auto"/>
                <w:bottom w:val="none" w:sz="0" w:space="0" w:color="auto"/>
                <w:right w:val="none" w:sz="0" w:space="0" w:color="auto"/>
              </w:divBdr>
            </w:div>
            <w:div w:id="1461001624">
              <w:marLeft w:val="0"/>
              <w:marRight w:val="0"/>
              <w:marTop w:val="0"/>
              <w:marBottom w:val="0"/>
              <w:divBdr>
                <w:top w:val="none" w:sz="0" w:space="0" w:color="auto"/>
                <w:left w:val="none" w:sz="0" w:space="0" w:color="auto"/>
                <w:bottom w:val="none" w:sz="0" w:space="0" w:color="auto"/>
                <w:right w:val="none" w:sz="0" w:space="0" w:color="auto"/>
              </w:divBdr>
            </w:div>
            <w:div w:id="1461001658">
              <w:marLeft w:val="0"/>
              <w:marRight w:val="0"/>
              <w:marTop w:val="0"/>
              <w:marBottom w:val="0"/>
              <w:divBdr>
                <w:top w:val="none" w:sz="0" w:space="0" w:color="auto"/>
                <w:left w:val="none" w:sz="0" w:space="0" w:color="auto"/>
                <w:bottom w:val="none" w:sz="0" w:space="0" w:color="auto"/>
                <w:right w:val="none" w:sz="0" w:space="0" w:color="auto"/>
              </w:divBdr>
            </w:div>
            <w:div w:id="1461001749">
              <w:marLeft w:val="0"/>
              <w:marRight w:val="0"/>
              <w:marTop w:val="0"/>
              <w:marBottom w:val="0"/>
              <w:divBdr>
                <w:top w:val="none" w:sz="0" w:space="0" w:color="auto"/>
                <w:left w:val="none" w:sz="0" w:space="0" w:color="auto"/>
                <w:bottom w:val="none" w:sz="0" w:space="0" w:color="auto"/>
                <w:right w:val="none" w:sz="0" w:space="0" w:color="auto"/>
              </w:divBdr>
            </w:div>
            <w:div w:id="1461001764">
              <w:marLeft w:val="0"/>
              <w:marRight w:val="0"/>
              <w:marTop w:val="0"/>
              <w:marBottom w:val="0"/>
              <w:divBdr>
                <w:top w:val="none" w:sz="0" w:space="0" w:color="auto"/>
                <w:left w:val="none" w:sz="0" w:space="0" w:color="auto"/>
                <w:bottom w:val="none" w:sz="0" w:space="0" w:color="auto"/>
                <w:right w:val="none" w:sz="0" w:space="0" w:color="auto"/>
              </w:divBdr>
            </w:div>
            <w:div w:id="1461008962">
              <w:marLeft w:val="0"/>
              <w:marRight w:val="0"/>
              <w:marTop w:val="0"/>
              <w:marBottom w:val="0"/>
              <w:divBdr>
                <w:top w:val="none" w:sz="0" w:space="0" w:color="auto"/>
                <w:left w:val="none" w:sz="0" w:space="0" w:color="auto"/>
                <w:bottom w:val="none" w:sz="0" w:space="0" w:color="auto"/>
                <w:right w:val="none" w:sz="0" w:space="0" w:color="auto"/>
              </w:divBdr>
            </w:div>
            <w:div w:id="1461008969">
              <w:marLeft w:val="0"/>
              <w:marRight w:val="0"/>
              <w:marTop w:val="0"/>
              <w:marBottom w:val="0"/>
              <w:divBdr>
                <w:top w:val="none" w:sz="0" w:space="0" w:color="auto"/>
                <w:left w:val="none" w:sz="0" w:space="0" w:color="auto"/>
                <w:bottom w:val="none" w:sz="0" w:space="0" w:color="auto"/>
                <w:right w:val="none" w:sz="0" w:space="0" w:color="auto"/>
              </w:divBdr>
            </w:div>
            <w:div w:id="1461009063">
              <w:marLeft w:val="0"/>
              <w:marRight w:val="0"/>
              <w:marTop w:val="0"/>
              <w:marBottom w:val="0"/>
              <w:divBdr>
                <w:top w:val="none" w:sz="0" w:space="0" w:color="auto"/>
                <w:left w:val="none" w:sz="0" w:space="0" w:color="auto"/>
                <w:bottom w:val="none" w:sz="0" w:space="0" w:color="auto"/>
                <w:right w:val="none" w:sz="0" w:space="0" w:color="auto"/>
              </w:divBdr>
            </w:div>
            <w:div w:id="1461009205">
              <w:marLeft w:val="0"/>
              <w:marRight w:val="0"/>
              <w:marTop w:val="0"/>
              <w:marBottom w:val="0"/>
              <w:divBdr>
                <w:top w:val="none" w:sz="0" w:space="0" w:color="auto"/>
                <w:left w:val="none" w:sz="0" w:space="0" w:color="auto"/>
                <w:bottom w:val="none" w:sz="0" w:space="0" w:color="auto"/>
                <w:right w:val="none" w:sz="0" w:space="0" w:color="auto"/>
              </w:divBdr>
            </w:div>
            <w:div w:id="1461009309">
              <w:marLeft w:val="0"/>
              <w:marRight w:val="0"/>
              <w:marTop w:val="0"/>
              <w:marBottom w:val="0"/>
              <w:divBdr>
                <w:top w:val="none" w:sz="0" w:space="0" w:color="auto"/>
                <w:left w:val="none" w:sz="0" w:space="0" w:color="auto"/>
                <w:bottom w:val="none" w:sz="0" w:space="0" w:color="auto"/>
                <w:right w:val="none" w:sz="0" w:space="0" w:color="auto"/>
              </w:divBdr>
            </w:div>
            <w:div w:id="1461009342">
              <w:marLeft w:val="0"/>
              <w:marRight w:val="0"/>
              <w:marTop w:val="0"/>
              <w:marBottom w:val="0"/>
              <w:divBdr>
                <w:top w:val="none" w:sz="0" w:space="0" w:color="auto"/>
                <w:left w:val="none" w:sz="0" w:space="0" w:color="auto"/>
                <w:bottom w:val="none" w:sz="0" w:space="0" w:color="auto"/>
                <w:right w:val="none" w:sz="0" w:space="0" w:color="auto"/>
              </w:divBdr>
            </w:div>
            <w:div w:id="1461009377">
              <w:marLeft w:val="0"/>
              <w:marRight w:val="0"/>
              <w:marTop w:val="0"/>
              <w:marBottom w:val="0"/>
              <w:divBdr>
                <w:top w:val="none" w:sz="0" w:space="0" w:color="auto"/>
                <w:left w:val="none" w:sz="0" w:space="0" w:color="auto"/>
                <w:bottom w:val="none" w:sz="0" w:space="0" w:color="auto"/>
                <w:right w:val="none" w:sz="0" w:space="0" w:color="auto"/>
              </w:divBdr>
            </w:div>
            <w:div w:id="1461009459">
              <w:marLeft w:val="0"/>
              <w:marRight w:val="0"/>
              <w:marTop w:val="0"/>
              <w:marBottom w:val="0"/>
              <w:divBdr>
                <w:top w:val="none" w:sz="0" w:space="0" w:color="auto"/>
                <w:left w:val="none" w:sz="0" w:space="0" w:color="auto"/>
                <w:bottom w:val="none" w:sz="0" w:space="0" w:color="auto"/>
                <w:right w:val="none" w:sz="0" w:space="0" w:color="auto"/>
              </w:divBdr>
            </w:div>
            <w:div w:id="1461009687">
              <w:marLeft w:val="0"/>
              <w:marRight w:val="0"/>
              <w:marTop w:val="0"/>
              <w:marBottom w:val="0"/>
              <w:divBdr>
                <w:top w:val="none" w:sz="0" w:space="0" w:color="auto"/>
                <w:left w:val="none" w:sz="0" w:space="0" w:color="auto"/>
                <w:bottom w:val="none" w:sz="0" w:space="0" w:color="auto"/>
                <w:right w:val="none" w:sz="0" w:space="0" w:color="auto"/>
              </w:divBdr>
            </w:div>
            <w:div w:id="1461009774">
              <w:marLeft w:val="0"/>
              <w:marRight w:val="0"/>
              <w:marTop w:val="0"/>
              <w:marBottom w:val="0"/>
              <w:divBdr>
                <w:top w:val="none" w:sz="0" w:space="0" w:color="auto"/>
                <w:left w:val="none" w:sz="0" w:space="0" w:color="auto"/>
                <w:bottom w:val="none" w:sz="0" w:space="0" w:color="auto"/>
                <w:right w:val="none" w:sz="0" w:space="0" w:color="auto"/>
              </w:divBdr>
            </w:div>
            <w:div w:id="1461009807">
              <w:marLeft w:val="0"/>
              <w:marRight w:val="0"/>
              <w:marTop w:val="0"/>
              <w:marBottom w:val="0"/>
              <w:divBdr>
                <w:top w:val="none" w:sz="0" w:space="0" w:color="auto"/>
                <w:left w:val="none" w:sz="0" w:space="0" w:color="auto"/>
                <w:bottom w:val="none" w:sz="0" w:space="0" w:color="auto"/>
                <w:right w:val="none" w:sz="0" w:space="0" w:color="auto"/>
              </w:divBdr>
            </w:div>
            <w:div w:id="1461009842">
              <w:marLeft w:val="0"/>
              <w:marRight w:val="0"/>
              <w:marTop w:val="0"/>
              <w:marBottom w:val="0"/>
              <w:divBdr>
                <w:top w:val="none" w:sz="0" w:space="0" w:color="auto"/>
                <w:left w:val="none" w:sz="0" w:space="0" w:color="auto"/>
                <w:bottom w:val="none" w:sz="0" w:space="0" w:color="auto"/>
                <w:right w:val="none" w:sz="0" w:space="0" w:color="auto"/>
              </w:divBdr>
            </w:div>
            <w:div w:id="1461010077">
              <w:marLeft w:val="0"/>
              <w:marRight w:val="0"/>
              <w:marTop w:val="0"/>
              <w:marBottom w:val="0"/>
              <w:divBdr>
                <w:top w:val="none" w:sz="0" w:space="0" w:color="auto"/>
                <w:left w:val="none" w:sz="0" w:space="0" w:color="auto"/>
                <w:bottom w:val="none" w:sz="0" w:space="0" w:color="auto"/>
                <w:right w:val="none" w:sz="0" w:space="0" w:color="auto"/>
              </w:divBdr>
            </w:div>
            <w:div w:id="1461010220">
              <w:marLeft w:val="0"/>
              <w:marRight w:val="0"/>
              <w:marTop w:val="0"/>
              <w:marBottom w:val="0"/>
              <w:divBdr>
                <w:top w:val="none" w:sz="0" w:space="0" w:color="auto"/>
                <w:left w:val="none" w:sz="0" w:space="0" w:color="auto"/>
                <w:bottom w:val="none" w:sz="0" w:space="0" w:color="auto"/>
                <w:right w:val="none" w:sz="0" w:space="0" w:color="auto"/>
              </w:divBdr>
            </w:div>
            <w:div w:id="14610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34">
      <w:marLeft w:val="0"/>
      <w:marRight w:val="0"/>
      <w:marTop w:val="0"/>
      <w:marBottom w:val="0"/>
      <w:divBdr>
        <w:top w:val="none" w:sz="0" w:space="0" w:color="auto"/>
        <w:left w:val="none" w:sz="0" w:space="0" w:color="auto"/>
        <w:bottom w:val="none" w:sz="0" w:space="0" w:color="auto"/>
        <w:right w:val="none" w:sz="0" w:space="0" w:color="auto"/>
      </w:divBdr>
      <w:divsChild>
        <w:div w:id="1461009822">
          <w:marLeft w:val="0"/>
          <w:marRight w:val="0"/>
          <w:marTop w:val="0"/>
          <w:marBottom w:val="0"/>
          <w:divBdr>
            <w:top w:val="none" w:sz="0" w:space="0" w:color="auto"/>
            <w:left w:val="none" w:sz="0" w:space="0" w:color="auto"/>
            <w:bottom w:val="none" w:sz="0" w:space="0" w:color="auto"/>
            <w:right w:val="none" w:sz="0" w:space="0" w:color="auto"/>
          </w:divBdr>
          <w:divsChild>
            <w:div w:id="14610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43">
      <w:marLeft w:val="0"/>
      <w:marRight w:val="0"/>
      <w:marTop w:val="0"/>
      <w:marBottom w:val="0"/>
      <w:divBdr>
        <w:top w:val="none" w:sz="0" w:space="0" w:color="auto"/>
        <w:left w:val="none" w:sz="0" w:space="0" w:color="auto"/>
        <w:bottom w:val="none" w:sz="0" w:space="0" w:color="auto"/>
        <w:right w:val="none" w:sz="0" w:space="0" w:color="auto"/>
      </w:divBdr>
      <w:divsChild>
        <w:div w:id="1461001126">
          <w:marLeft w:val="0"/>
          <w:marRight w:val="0"/>
          <w:marTop w:val="0"/>
          <w:marBottom w:val="0"/>
          <w:divBdr>
            <w:top w:val="none" w:sz="0" w:space="0" w:color="auto"/>
            <w:left w:val="none" w:sz="0" w:space="0" w:color="auto"/>
            <w:bottom w:val="none" w:sz="0" w:space="0" w:color="auto"/>
            <w:right w:val="none" w:sz="0" w:space="0" w:color="auto"/>
          </w:divBdr>
          <w:divsChild>
            <w:div w:id="1461009420">
              <w:marLeft w:val="0"/>
              <w:marRight w:val="0"/>
              <w:marTop w:val="0"/>
              <w:marBottom w:val="0"/>
              <w:divBdr>
                <w:top w:val="none" w:sz="0" w:space="0" w:color="auto"/>
                <w:left w:val="none" w:sz="0" w:space="0" w:color="auto"/>
                <w:bottom w:val="none" w:sz="0" w:space="0" w:color="auto"/>
                <w:right w:val="none" w:sz="0" w:space="0" w:color="auto"/>
              </w:divBdr>
            </w:div>
            <w:div w:id="1461009446">
              <w:marLeft w:val="0"/>
              <w:marRight w:val="0"/>
              <w:marTop w:val="0"/>
              <w:marBottom w:val="0"/>
              <w:divBdr>
                <w:top w:val="none" w:sz="0" w:space="0" w:color="auto"/>
                <w:left w:val="none" w:sz="0" w:space="0" w:color="auto"/>
                <w:bottom w:val="none" w:sz="0" w:space="0" w:color="auto"/>
                <w:right w:val="none" w:sz="0" w:space="0" w:color="auto"/>
              </w:divBdr>
            </w:div>
            <w:div w:id="1461009543">
              <w:marLeft w:val="0"/>
              <w:marRight w:val="0"/>
              <w:marTop w:val="0"/>
              <w:marBottom w:val="0"/>
              <w:divBdr>
                <w:top w:val="none" w:sz="0" w:space="0" w:color="auto"/>
                <w:left w:val="none" w:sz="0" w:space="0" w:color="auto"/>
                <w:bottom w:val="none" w:sz="0" w:space="0" w:color="auto"/>
                <w:right w:val="none" w:sz="0" w:space="0" w:color="auto"/>
              </w:divBdr>
            </w:div>
            <w:div w:id="146100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51">
      <w:marLeft w:val="0"/>
      <w:marRight w:val="0"/>
      <w:marTop w:val="0"/>
      <w:marBottom w:val="0"/>
      <w:divBdr>
        <w:top w:val="none" w:sz="0" w:space="0" w:color="auto"/>
        <w:left w:val="none" w:sz="0" w:space="0" w:color="auto"/>
        <w:bottom w:val="none" w:sz="0" w:space="0" w:color="auto"/>
        <w:right w:val="none" w:sz="0" w:space="0" w:color="auto"/>
      </w:divBdr>
    </w:div>
    <w:div w:id="1461001153">
      <w:marLeft w:val="0"/>
      <w:marRight w:val="0"/>
      <w:marTop w:val="0"/>
      <w:marBottom w:val="0"/>
      <w:divBdr>
        <w:top w:val="none" w:sz="0" w:space="0" w:color="auto"/>
        <w:left w:val="none" w:sz="0" w:space="0" w:color="auto"/>
        <w:bottom w:val="none" w:sz="0" w:space="0" w:color="auto"/>
        <w:right w:val="none" w:sz="0" w:space="0" w:color="auto"/>
      </w:divBdr>
    </w:div>
    <w:div w:id="1461001159">
      <w:marLeft w:val="0"/>
      <w:marRight w:val="0"/>
      <w:marTop w:val="0"/>
      <w:marBottom w:val="0"/>
      <w:divBdr>
        <w:top w:val="none" w:sz="0" w:space="0" w:color="auto"/>
        <w:left w:val="none" w:sz="0" w:space="0" w:color="auto"/>
        <w:bottom w:val="none" w:sz="0" w:space="0" w:color="auto"/>
        <w:right w:val="none" w:sz="0" w:space="0" w:color="auto"/>
      </w:divBdr>
      <w:divsChild>
        <w:div w:id="1461001761">
          <w:marLeft w:val="0"/>
          <w:marRight w:val="0"/>
          <w:marTop w:val="0"/>
          <w:marBottom w:val="0"/>
          <w:divBdr>
            <w:top w:val="none" w:sz="0" w:space="0" w:color="auto"/>
            <w:left w:val="none" w:sz="0" w:space="0" w:color="auto"/>
            <w:bottom w:val="none" w:sz="0" w:space="0" w:color="auto"/>
            <w:right w:val="none" w:sz="0" w:space="0" w:color="auto"/>
          </w:divBdr>
          <w:divsChild>
            <w:div w:id="1461010051">
              <w:marLeft w:val="0"/>
              <w:marRight w:val="0"/>
              <w:marTop w:val="0"/>
              <w:marBottom w:val="0"/>
              <w:divBdr>
                <w:top w:val="none" w:sz="0" w:space="0" w:color="auto"/>
                <w:left w:val="none" w:sz="0" w:space="0" w:color="auto"/>
                <w:bottom w:val="none" w:sz="0" w:space="0" w:color="auto"/>
                <w:right w:val="none" w:sz="0" w:space="0" w:color="auto"/>
              </w:divBdr>
            </w:div>
            <w:div w:id="1461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61">
      <w:marLeft w:val="0"/>
      <w:marRight w:val="0"/>
      <w:marTop w:val="0"/>
      <w:marBottom w:val="0"/>
      <w:divBdr>
        <w:top w:val="none" w:sz="0" w:space="0" w:color="auto"/>
        <w:left w:val="none" w:sz="0" w:space="0" w:color="auto"/>
        <w:bottom w:val="none" w:sz="0" w:space="0" w:color="auto"/>
        <w:right w:val="none" w:sz="0" w:space="0" w:color="auto"/>
      </w:divBdr>
      <w:divsChild>
        <w:div w:id="1461001213">
          <w:marLeft w:val="0"/>
          <w:marRight w:val="0"/>
          <w:marTop w:val="0"/>
          <w:marBottom w:val="0"/>
          <w:divBdr>
            <w:top w:val="none" w:sz="0" w:space="0" w:color="auto"/>
            <w:left w:val="none" w:sz="0" w:space="0" w:color="auto"/>
            <w:bottom w:val="none" w:sz="0" w:space="0" w:color="auto"/>
            <w:right w:val="none" w:sz="0" w:space="0" w:color="auto"/>
          </w:divBdr>
          <w:divsChild>
            <w:div w:id="14610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65">
      <w:marLeft w:val="0"/>
      <w:marRight w:val="0"/>
      <w:marTop w:val="0"/>
      <w:marBottom w:val="0"/>
      <w:divBdr>
        <w:top w:val="none" w:sz="0" w:space="0" w:color="auto"/>
        <w:left w:val="none" w:sz="0" w:space="0" w:color="auto"/>
        <w:bottom w:val="none" w:sz="0" w:space="0" w:color="auto"/>
        <w:right w:val="none" w:sz="0" w:space="0" w:color="auto"/>
      </w:divBdr>
      <w:divsChild>
        <w:div w:id="1461009651">
          <w:marLeft w:val="0"/>
          <w:marRight w:val="0"/>
          <w:marTop w:val="0"/>
          <w:marBottom w:val="0"/>
          <w:divBdr>
            <w:top w:val="none" w:sz="0" w:space="0" w:color="auto"/>
            <w:left w:val="none" w:sz="0" w:space="0" w:color="auto"/>
            <w:bottom w:val="none" w:sz="0" w:space="0" w:color="auto"/>
            <w:right w:val="none" w:sz="0" w:space="0" w:color="auto"/>
          </w:divBdr>
          <w:divsChild>
            <w:div w:id="1461001261">
              <w:marLeft w:val="0"/>
              <w:marRight w:val="0"/>
              <w:marTop w:val="0"/>
              <w:marBottom w:val="0"/>
              <w:divBdr>
                <w:top w:val="none" w:sz="0" w:space="0" w:color="auto"/>
                <w:left w:val="none" w:sz="0" w:space="0" w:color="auto"/>
                <w:bottom w:val="none" w:sz="0" w:space="0" w:color="auto"/>
                <w:right w:val="none" w:sz="0" w:space="0" w:color="auto"/>
              </w:divBdr>
            </w:div>
            <w:div w:id="1461001579">
              <w:marLeft w:val="0"/>
              <w:marRight w:val="0"/>
              <w:marTop w:val="0"/>
              <w:marBottom w:val="0"/>
              <w:divBdr>
                <w:top w:val="none" w:sz="0" w:space="0" w:color="auto"/>
                <w:left w:val="none" w:sz="0" w:space="0" w:color="auto"/>
                <w:bottom w:val="none" w:sz="0" w:space="0" w:color="auto"/>
                <w:right w:val="none" w:sz="0" w:space="0" w:color="auto"/>
              </w:divBdr>
            </w:div>
            <w:div w:id="1461001991">
              <w:marLeft w:val="0"/>
              <w:marRight w:val="0"/>
              <w:marTop w:val="0"/>
              <w:marBottom w:val="0"/>
              <w:divBdr>
                <w:top w:val="none" w:sz="0" w:space="0" w:color="auto"/>
                <w:left w:val="none" w:sz="0" w:space="0" w:color="auto"/>
                <w:bottom w:val="none" w:sz="0" w:space="0" w:color="auto"/>
                <w:right w:val="none" w:sz="0" w:space="0" w:color="auto"/>
              </w:divBdr>
            </w:div>
            <w:div w:id="1461001993">
              <w:marLeft w:val="0"/>
              <w:marRight w:val="0"/>
              <w:marTop w:val="0"/>
              <w:marBottom w:val="0"/>
              <w:divBdr>
                <w:top w:val="none" w:sz="0" w:space="0" w:color="auto"/>
                <w:left w:val="none" w:sz="0" w:space="0" w:color="auto"/>
                <w:bottom w:val="none" w:sz="0" w:space="0" w:color="auto"/>
                <w:right w:val="none" w:sz="0" w:space="0" w:color="auto"/>
              </w:divBdr>
            </w:div>
            <w:div w:id="1461009042">
              <w:marLeft w:val="0"/>
              <w:marRight w:val="0"/>
              <w:marTop w:val="0"/>
              <w:marBottom w:val="0"/>
              <w:divBdr>
                <w:top w:val="none" w:sz="0" w:space="0" w:color="auto"/>
                <w:left w:val="none" w:sz="0" w:space="0" w:color="auto"/>
                <w:bottom w:val="none" w:sz="0" w:space="0" w:color="auto"/>
                <w:right w:val="none" w:sz="0" w:space="0" w:color="auto"/>
              </w:divBdr>
            </w:div>
            <w:div w:id="1461009338">
              <w:marLeft w:val="0"/>
              <w:marRight w:val="0"/>
              <w:marTop w:val="0"/>
              <w:marBottom w:val="0"/>
              <w:divBdr>
                <w:top w:val="none" w:sz="0" w:space="0" w:color="auto"/>
                <w:left w:val="none" w:sz="0" w:space="0" w:color="auto"/>
                <w:bottom w:val="none" w:sz="0" w:space="0" w:color="auto"/>
                <w:right w:val="none" w:sz="0" w:space="0" w:color="auto"/>
              </w:divBdr>
            </w:div>
            <w:div w:id="1461009730">
              <w:marLeft w:val="0"/>
              <w:marRight w:val="0"/>
              <w:marTop w:val="0"/>
              <w:marBottom w:val="0"/>
              <w:divBdr>
                <w:top w:val="none" w:sz="0" w:space="0" w:color="auto"/>
                <w:left w:val="none" w:sz="0" w:space="0" w:color="auto"/>
                <w:bottom w:val="none" w:sz="0" w:space="0" w:color="auto"/>
                <w:right w:val="none" w:sz="0" w:space="0" w:color="auto"/>
              </w:divBdr>
            </w:div>
            <w:div w:id="1461009757">
              <w:marLeft w:val="0"/>
              <w:marRight w:val="0"/>
              <w:marTop w:val="0"/>
              <w:marBottom w:val="0"/>
              <w:divBdr>
                <w:top w:val="none" w:sz="0" w:space="0" w:color="auto"/>
                <w:left w:val="none" w:sz="0" w:space="0" w:color="auto"/>
                <w:bottom w:val="none" w:sz="0" w:space="0" w:color="auto"/>
                <w:right w:val="none" w:sz="0" w:space="0" w:color="auto"/>
              </w:divBdr>
            </w:div>
            <w:div w:id="1461009762">
              <w:marLeft w:val="0"/>
              <w:marRight w:val="0"/>
              <w:marTop w:val="0"/>
              <w:marBottom w:val="0"/>
              <w:divBdr>
                <w:top w:val="none" w:sz="0" w:space="0" w:color="auto"/>
                <w:left w:val="none" w:sz="0" w:space="0" w:color="auto"/>
                <w:bottom w:val="none" w:sz="0" w:space="0" w:color="auto"/>
                <w:right w:val="none" w:sz="0" w:space="0" w:color="auto"/>
              </w:divBdr>
            </w:div>
            <w:div w:id="1461009854">
              <w:marLeft w:val="0"/>
              <w:marRight w:val="0"/>
              <w:marTop w:val="0"/>
              <w:marBottom w:val="0"/>
              <w:divBdr>
                <w:top w:val="none" w:sz="0" w:space="0" w:color="auto"/>
                <w:left w:val="none" w:sz="0" w:space="0" w:color="auto"/>
                <w:bottom w:val="none" w:sz="0" w:space="0" w:color="auto"/>
                <w:right w:val="none" w:sz="0" w:space="0" w:color="auto"/>
              </w:divBdr>
            </w:div>
            <w:div w:id="1461009881">
              <w:marLeft w:val="0"/>
              <w:marRight w:val="0"/>
              <w:marTop w:val="0"/>
              <w:marBottom w:val="0"/>
              <w:divBdr>
                <w:top w:val="none" w:sz="0" w:space="0" w:color="auto"/>
                <w:left w:val="none" w:sz="0" w:space="0" w:color="auto"/>
                <w:bottom w:val="none" w:sz="0" w:space="0" w:color="auto"/>
                <w:right w:val="none" w:sz="0" w:space="0" w:color="auto"/>
              </w:divBdr>
            </w:div>
            <w:div w:id="14610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70">
      <w:marLeft w:val="0"/>
      <w:marRight w:val="0"/>
      <w:marTop w:val="0"/>
      <w:marBottom w:val="0"/>
      <w:divBdr>
        <w:top w:val="none" w:sz="0" w:space="0" w:color="auto"/>
        <w:left w:val="none" w:sz="0" w:space="0" w:color="auto"/>
        <w:bottom w:val="none" w:sz="0" w:space="0" w:color="auto"/>
        <w:right w:val="none" w:sz="0" w:space="0" w:color="auto"/>
      </w:divBdr>
      <w:divsChild>
        <w:div w:id="1461010097">
          <w:marLeft w:val="0"/>
          <w:marRight w:val="0"/>
          <w:marTop w:val="0"/>
          <w:marBottom w:val="0"/>
          <w:divBdr>
            <w:top w:val="none" w:sz="0" w:space="0" w:color="auto"/>
            <w:left w:val="none" w:sz="0" w:space="0" w:color="auto"/>
            <w:bottom w:val="none" w:sz="0" w:space="0" w:color="auto"/>
            <w:right w:val="none" w:sz="0" w:space="0" w:color="auto"/>
          </w:divBdr>
          <w:divsChild>
            <w:div w:id="1461001625">
              <w:marLeft w:val="0"/>
              <w:marRight w:val="0"/>
              <w:marTop w:val="0"/>
              <w:marBottom w:val="0"/>
              <w:divBdr>
                <w:top w:val="none" w:sz="0" w:space="0" w:color="auto"/>
                <w:left w:val="none" w:sz="0" w:space="0" w:color="auto"/>
                <w:bottom w:val="none" w:sz="0" w:space="0" w:color="auto"/>
                <w:right w:val="none" w:sz="0" w:space="0" w:color="auto"/>
              </w:divBdr>
            </w:div>
            <w:div w:id="14610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72">
      <w:marLeft w:val="0"/>
      <w:marRight w:val="0"/>
      <w:marTop w:val="0"/>
      <w:marBottom w:val="0"/>
      <w:divBdr>
        <w:top w:val="none" w:sz="0" w:space="0" w:color="auto"/>
        <w:left w:val="none" w:sz="0" w:space="0" w:color="auto"/>
        <w:bottom w:val="none" w:sz="0" w:space="0" w:color="auto"/>
        <w:right w:val="none" w:sz="0" w:space="0" w:color="auto"/>
      </w:divBdr>
      <w:divsChild>
        <w:div w:id="1461009098">
          <w:marLeft w:val="0"/>
          <w:marRight w:val="0"/>
          <w:marTop w:val="0"/>
          <w:marBottom w:val="0"/>
          <w:divBdr>
            <w:top w:val="none" w:sz="0" w:space="0" w:color="auto"/>
            <w:left w:val="none" w:sz="0" w:space="0" w:color="auto"/>
            <w:bottom w:val="none" w:sz="0" w:space="0" w:color="auto"/>
            <w:right w:val="none" w:sz="0" w:space="0" w:color="auto"/>
          </w:divBdr>
          <w:divsChild>
            <w:div w:id="1461001272">
              <w:marLeft w:val="0"/>
              <w:marRight w:val="0"/>
              <w:marTop w:val="0"/>
              <w:marBottom w:val="0"/>
              <w:divBdr>
                <w:top w:val="none" w:sz="0" w:space="0" w:color="auto"/>
                <w:left w:val="none" w:sz="0" w:space="0" w:color="auto"/>
                <w:bottom w:val="none" w:sz="0" w:space="0" w:color="auto"/>
                <w:right w:val="none" w:sz="0" w:space="0" w:color="auto"/>
              </w:divBdr>
            </w:div>
            <w:div w:id="1461001371">
              <w:marLeft w:val="0"/>
              <w:marRight w:val="0"/>
              <w:marTop w:val="0"/>
              <w:marBottom w:val="0"/>
              <w:divBdr>
                <w:top w:val="none" w:sz="0" w:space="0" w:color="auto"/>
                <w:left w:val="none" w:sz="0" w:space="0" w:color="auto"/>
                <w:bottom w:val="none" w:sz="0" w:space="0" w:color="auto"/>
                <w:right w:val="none" w:sz="0" w:space="0" w:color="auto"/>
              </w:divBdr>
            </w:div>
            <w:div w:id="1461001587">
              <w:marLeft w:val="0"/>
              <w:marRight w:val="0"/>
              <w:marTop w:val="0"/>
              <w:marBottom w:val="0"/>
              <w:divBdr>
                <w:top w:val="none" w:sz="0" w:space="0" w:color="auto"/>
                <w:left w:val="none" w:sz="0" w:space="0" w:color="auto"/>
                <w:bottom w:val="none" w:sz="0" w:space="0" w:color="auto"/>
                <w:right w:val="none" w:sz="0" w:space="0" w:color="auto"/>
              </w:divBdr>
            </w:div>
            <w:div w:id="1461001676">
              <w:marLeft w:val="0"/>
              <w:marRight w:val="0"/>
              <w:marTop w:val="0"/>
              <w:marBottom w:val="0"/>
              <w:divBdr>
                <w:top w:val="none" w:sz="0" w:space="0" w:color="auto"/>
                <w:left w:val="none" w:sz="0" w:space="0" w:color="auto"/>
                <w:bottom w:val="none" w:sz="0" w:space="0" w:color="auto"/>
                <w:right w:val="none" w:sz="0" w:space="0" w:color="auto"/>
              </w:divBdr>
            </w:div>
            <w:div w:id="1461001778">
              <w:marLeft w:val="0"/>
              <w:marRight w:val="0"/>
              <w:marTop w:val="0"/>
              <w:marBottom w:val="0"/>
              <w:divBdr>
                <w:top w:val="none" w:sz="0" w:space="0" w:color="auto"/>
                <w:left w:val="none" w:sz="0" w:space="0" w:color="auto"/>
                <w:bottom w:val="none" w:sz="0" w:space="0" w:color="auto"/>
                <w:right w:val="none" w:sz="0" w:space="0" w:color="auto"/>
              </w:divBdr>
            </w:div>
            <w:div w:id="1461001836">
              <w:marLeft w:val="0"/>
              <w:marRight w:val="0"/>
              <w:marTop w:val="0"/>
              <w:marBottom w:val="0"/>
              <w:divBdr>
                <w:top w:val="none" w:sz="0" w:space="0" w:color="auto"/>
                <w:left w:val="none" w:sz="0" w:space="0" w:color="auto"/>
                <w:bottom w:val="none" w:sz="0" w:space="0" w:color="auto"/>
                <w:right w:val="none" w:sz="0" w:space="0" w:color="auto"/>
              </w:divBdr>
            </w:div>
            <w:div w:id="1461009367">
              <w:marLeft w:val="0"/>
              <w:marRight w:val="0"/>
              <w:marTop w:val="0"/>
              <w:marBottom w:val="0"/>
              <w:divBdr>
                <w:top w:val="none" w:sz="0" w:space="0" w:color="auto"/>
                <w:left w:val="none" w:sz="0" w:space="0" w:color="auto"/>
                <w:bottom w:val="none" w:sz="0" w:space="0" w:color="auto"/>
                <w:right w:val="none" w:sz="0" w:space="0" w:color="auto"/>
              </w:divBdr>
            </w:div>
            <w:div w:id="14610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194">
      <w:marLeft w:val="0"/>
      <w:marRight w:val="0"/>
      <w:marTop w:val="0"/>
      <w:marBottom w:val="0"/>
      <w:divBdr>
        <w:top w:val="none" w:sz="0" w:space="0" w:color="auto"/>
        <w:left w:val="none" w:sz="0" w:space="0" w:color="auto"/>
        <w:bottom w:val="none" w:sz="0" w:space="0" w:color="auto"/>
        <w:right w:val="none" w:sz="0" w:space="0" w:color="auto"/>
      </w:divBdr>
      <w:divsChild>
        <w:div w:id="1461009347">
          <w:marLeft w:val="0"/>
          <w:marRight w:val="0"/>
          <w:marTop w:val="0"/>
          <w:marBottom w:val="0"/>
          <w:divBdr>
            <w:top w:val="none" w:sz="0" w:space="0" w:color="auto"/>
            <w:left w:val="none" w:sz="0" w:space="0" w:color="auto"/>
            <w:bottom w:val="none" w:sz="0" w:space="0" w:color="auto"/>
            <w:right w:val="none" w:sz="0" w:space="0" w:color="auto"/>
          </w:divBdr>
          <w:divsChild>
            <w:div w:id="1461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01">
      <w:marLeft w:val="0"/>
      <w:marRight w:val="0"/>
      <w:marTop w:val="0"/>
      <w:marBottom w:val="0"/>
      <w:divBdr>
        <w:top w:val="none" w:sz="0" w:space="0" w:color="auto"/>
        <w:left w:val="none" w:sz="0" w:space="0" w:color="auto"/>
        <w:bottom w:val="none" w:sz="0" w:space="0" w:color="auto"/>
        <w:right w:val="none" w:sz="0" w:space="0" w:color="auto"/>
      </w:divBdr>
    </w:div>
    <w:div w:id="1461001203">
      <w:marLeft w:val="0"/>
      <w:marRight w:val="0"/>
      <w:marTop w:val="0"/>
      <w:marBottom w:val="0"/>
      <w:divBdr>
        <w:top w:val="none" w:sz="0" w:space="0" w:color="auto"/>
        <w:left w:val="none" w:sz="0" w:space="0" w:color="auto"/>
        <w:bottom w:val="none" w:sz="0" w:space="0" w:color="auto"/>
        <w:right w:val="none" w:sz="0" w:space="0" w:color="auto"/>
      </w:divBdr>
      <w:divsChild>
        <w:div w:id="1461009336">
          <w:marLeft w:val="0"/>
          <w:marRight w:val="0"/>
          <w:marTop w:val="0"/>
          <w:marBottom w:val="0"/>
          <w:divBdr>
            <w:top w:val="none" w:sz="0" w:space="0" w:color="auto"/>
            <w:left w:val="none" w:sz="0" w:space="0" w:color="auto"/>
            <w:bottom w:val="none" w:sz="0" w:space="0" w:color="auto"/>
            <w:right w:val="none" w:sz="0" w:space="0" w:color="auto"/>
          </w:divBdr>
          <w:divsChild>
            <w:div w:id="14610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09">
      <w:marLeft w:val="0"/>
      <w:marRight w:val="0"/>
      <w:marTop w:val="0"/>
      <w:marBottom w:val="0"/>
      <w:divBdr>
        <w:top w:val="none" w:sz="0" w:space="0" w:color="auto"/>
        <w:left w:val="none" w:sz="0" w:space="0" w:color="auto"/>
        <w:bottom w:val="none" w:sz="0" w:space="0" w:color="auto"/>
        <w:right w:val="none" w:sz="0" w:space="0" w:color="auto"/>
      </w:divBdr>
    </w:div>
    <w:div w:id="1461001215">
      <w:marLeft w:val="0"/>
      <w:marRight w:val="0"/>
      <w:marTop w:val="0"/>
      <w:marBottom w:val="0"/>
      <w:divBdr>
        <w:top w:val="none" w:sz="0" w:space="0" w:color="auto"/>
        <w:left w:val="none" w:sz="0" w:space="0" w:color="auto"/>
        <w:bottom w:val="none" w:sz="0" w:space="0" w:color="auto"/>
        <w:right w:val="none" w:sz="0" w:space="0" w:color="auto"/>
      </w:divBdr>
    </w:div>
    <w:div w:id="1461001216">
      <w:marLeft w:val="0"/>
      <w:marRight w:val="0"/>
      <w:marTop w:val="0"/>
      <w:marBottom w:val="0"/>
      <w:divBdr>
        <w:top w:val="none" w:sz="0" w:space="0" w:color="auto"/>
        <w:left w:val="none" w:sz="0" w:space="0" w:color="auto"/>
        <w:bottom w:val="none" w:sz="0" w:space="0" w:color="auto"/>
        <w:right w:val="none" w:sz="0" w:space="0" w:color="auto"/>
      </w:divBdr>
      <w:divsChild>
        <w:div w:id="1461010017">
          <w:marLeft w:val="0"/>
          <w:marRight w:val="0"/>
          <w:marTop w:val="0"/>
          <w:marBottom w:val="0"/>
          <w:divBdr>
            <w:top w:val="none" w:sz="0" w:space="0" w:color="auto"/>
            <w:left w:val="none" w:sz="0" w:space="0" w:color="auto"/>
            <w:bottom w:val="none" w:sz="0" w:space="0" w:color="auto"/>
            <w:right w:val="none" w:sz="0" w:space="0" w:color="auto"/>
          </w:divBdr>
          <w:divsChild>
            <w:div w:id="1461001419">
              <w:marLeft w:val="0"/>
              <w:marRight w:val="0"/>
              <w:marTop w:val="0"/>
              <w:marBottom w:val="0"/>
              <w:divBdr>
                <w:top w:val="none" w:sz="0" w:space="0" w:color="auto"/>
                <w:left w:val="none" w:sz="0" w:space="0" w:color="auto"/>
                <w:bottom w:val="none" w:sz="0" w:space="0" w:color="auto"/>
                <w:right w:val="none" w:sz="0" w:space="0" w:color="auto"/>
              </w:divBdr>
            </w:div>
            <w:div w:id="1461001488">
              <w:marLeft w:val="0"/>
              <w:marRight w:val="0"/>
              <w:marTop w:val="0"/>
              <w:marBottom w:val="0"/>
              <w:divBdr>
                <w:top w:val="none" w:sz="0" w:space="0" w:color="auto"/>
                <w:left w:val="none" w:sz="0" w:space="0" w:color="auto"/>
                <w:bottom w:val="none" w:sz="0" w:space="0" w:color="auto"/>
                <w:right w:val="none" w:sz="0" w:space="0" w:color="auto"/>
              </w:divBdr>
            </w:div>
            <w:div w:id="1461001582">
              <w:marLeft w:val="0"/>
              <w:marRight w:val="0"/>
              <w:marTop w:val="0"/>
              <w:marBottom w:val="0"/>
              <w:divBdr>
                <w:top w:val="none" w:sz="0" w:space="0" w:color="auto"/>
                <w:left w:val="none" w:sz="0" w:space="0" w:color="auto"/>
                <w:bottom w:val="none" w:sz="0" w:space="0" w:color="auto"/>
                <w:right w:val="none" w:sz="0" w:space="0" w:color="auto"/>
              </w:divBdr>
            </w:div>
            <w:div w:id="1461001680">
              <w:marLeft w:val="0"/>
              <w:marRight w:val="0"/>
              <w:marTop w:val="0"/>
              <w:marBottom w:val="0"/>
              <w:divBdr>
                <w:top w:val="none" w:sz="0" w:space="0" w:color="auto"/>
                <w:left w:val="none" w:sz="0" w:space="0" w:color="auto"/>
                <w:bottom w:val="none" w:sz="0" w:space="0" w:color="auto"/>
                <w:right w:val="none" w:sz="0" w:space="0" w:color="auto"/>
              </w:divBdr>
            </w:div>
            <w:div w:id="1461001985">
              <w:marLeft w:val="0"/>
              <w:marRight w:val="0"/>
              <w:marTop w:val="0"/>
              <w:marBottom w:val="0"/>
              <w:divBdr>
                <w:top w:val="none" w:sz="0" w:space="0" w:color="auto"/>
                <w:left w:val="none" w:sz="0" w:space="0" w:color="auto"/>
                <w:bottom w:val="none" w:sz="0" w:space="0" w:color="auto"/>
                <w:right w:val="none" w:sz="0" w:space="0" w:color="auto"/>
              </w:divBdr>
            </w:div>
            <w:div w:id="1461009349">
              <w:marLeft w:val="0"/>
              <w:marRight w:val="0"/>
              <w:marTop w:val="0"/>
              <w:marBottom w:val="0"/>
              <w:divBdr>
                <w:top w:val="none" w:sz="0" w:space="0" w:color="auto"/>
                <w:left w:val="none" w:sz="0" w:space="0" w:color="auto"/>
                <w:bottom w:val="none" w:sz="0" w:space="0" w:color="auto"/>
                <w:right w:val="none" w:sz="0" w:space="0" w:color="auto"/>
              </w:divBdr>
            </w:div>
            <w:div w:id="1461010054">
              <w:marLeft w:val="0"/>
              <w:marRight w:val="0"/>
              <w:marTop w:val="0"/>
              <w:marBottom w:val="0"/>
              <w:divBdr>
                <w:top w:val="none" w:sz="0" w:space="0" w:color="auto"/>
                <w:left w:val="none" w:sz="0" w:space="0" w:color="auto"/>
                <w:bottom w:val="none" w:sz="0" w:space="0" w:color="auto"/>
                <w:right w:val="none" w:sz="0" w:space="0" w:color="auto"/>
              </w:divBdr>
            </w:div>
            <w:div w:id="146101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18">
      <w:marLeft w:val="0"/>
      <w:marRight w:val="0"/>
      <w:marTop w:val="0"/>
      <w:marBottom w:val="0"/>
      <w:divBdr>
        <w:top w:val="none" w:sz="0" w:space="0" w:color="auto"/>
        <w:left w:val="none" w:sz="0" w:space="0" w:color="auto"/>
        <w:bottom w:val="none" w:sz="0" w:space="0" w:color="auto"/>
        <w:right w:val="none" w:sz="0" w:space="0" w:color="auto"/>
      </w:divBdr>
    </w:div>
    <w:div w:id="1461001222">
      <w:marLeft w:val="0"/>
      <w:marRight w:val="0"/>
      <w:marTop w:val="0"/>
      <w:marBottom w:val="0"/>
      <w:divBdr>
        <w:top w:val="none" w:sz="0" w:space="0" w:color="auto"/>
        <w:left w:val="none" w:sz="0" w:space="0" w:color="auto"/>
        <w:bottom w:val="none" w:sz="0" w:space="0" w:color="auto"/>
        <w:right w:val="none" w:sz="0" w:space="0" w:color="auto"/>
      </w:divBdr>
      <w:divsChild>
        <w:div w:id="1461009389">
          <w:marLeft w:val="0"/>
          <w:marRight w:val="0"/>
          <w:marTop w:val="0"/>
          <w:marBottom w:val="0"/>
          <w:divBdr>
            <w:top w:val="none" w:sz="0" w:space="0" w:color="auto"/>
            <w:left w:val="none" w:sz="0" w:space="0" w:color="auto"/>
            <w:bottom w:val="none" w:sz="0" w:space="0" w:color="auto"/>
            <w:right w:val="none" w:sz="0" w:space="0" w:color="auto"/>
          </w:divBdr>
          <w:divsChild>
            <w:div w:id="1461009289">
              <w:marLeft w:val="0"/>
              <w:marRight w:val="0"/>
              <w:marTop w:val="0"/>
              <w:marBottom w:val="0"/>
              <w:divBdr>
                <w:top w:val="none" w:sz="0" w:space="0" w:color="auto"/>
                <w:left w:val="none" w:sz="0" w:space="0" w:color="auto"/>
                <w:bottom w:val="none" w:sz="0" w:space="0" w:color="auto"/>
                <w:right w:val="none" w:sz="0" w:space="0" w:color="auto"/>
              </w:divBdr>
            </w:div>
            <w:div w:id="1461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34">
      <w:marLeft w:val="0"/>
      <w:marRight w:val="0"/>
      <w:marTop w:val="0"/>
      <w:marBottom w:val="0"/>
      <w:divBdr>
        <w:top w:val="none" w:sz="0" w:space="0" w:color="auto"/>
        <w:left w:val="none" w:sz="0" w:space="0" w:color="auto"/>
        <w:bottom w:val="none" w:sz="0" w:space="0" w:color="auto"/>
        <w:right w:val="none" w:sz="0" w:space="0" w:color="auto"/>
      </w:divBdr>
    </w:div>
    <w:div w:id="1461001238">
      <w:marLeft w:val="0"/>
      <w:marRight w:val="0"/>
      <w:marTop w:val="0"/>
      <w:marBottom w:val="0"/>
      <w:divBdr>
        <w:top w:val="none" w:sz="0" w:space="0" w:color="auto"/>
        <w:left w:val="none" w:sz="0" w:space="0" w:color="auto"/>
        <w:bottom w:val="none" w:sz="0" w:space="0" w:color="auto"/>
        <w:right w:val="none" w:sz="0" w:space="0" w:color="auto"/>
      </w:divBdr>
    </w:div>
    <w:div w:id="1461001247">
      <w:marLeft w:val="0"/>
      <w:marRight w:val="0"/>
      <w:marTop w:val="0"/>
      <w:marBottom w:val="0"/>
      <w:divBdr>
        <w:top w:val="none" w:sz="0" w:space="0" w:color="auto"/>
        <w:left w:val="none" w:sz="0" w:space="0" w:color="auto"/>
        <w:bottom w:val="none" w:sz="0" w:space="0" w:color="auto"/>
        <w:right w:val="none" w:sz="0" w:space="0" w:color="auto"/>
      </w:divBdr>
    </w:div>
    <w:div w:id="1461001270">
      <w:marLeft w:val="0"/>
      <w:marRight w:val="0"/>
      <w:marTop w:val="0"/>
      <w:marBottom w:val="0"/>
      <w:divBdr>
        <w:top w:val="none" w:sz="0" w:space="0" w:color="auto"/>
        <w:left w:val="none" w:sz="0" w:space="0" w:color="auto"/>
        <w:bottom w:val="none" w:sz="0" w:space="0" w:color="auto"/>
        <w:right w:val="none" w:sz="0" w:space="0" w:color="auto"/>
      </w:divBdr>
      <w:divsChild>
        <w:div w:id="1461009654">
          <w:marLeft w:val="0"/>
          <w:marRight w:val="0"/>
          <w:marTop w:val="0"/>
          <w:marBottom w:val="0"/>
          <w:divBdr>
            <w:top w:val="none" w:sz="0" w:space="0" w:color="auto"/>
            <w:left w:val="none" w:sz="0" w:space="0" w:color="auto"/>
            <w:bottom w:val="none" w:sz="0" w:space="0" w:color="auto"/>
            <w:right w:val="none" w:sz="0" w:space="0" w:color="auto"/>
          </w:divBdr>
          <w:divsChild>
            <w:div w:id="1461001073">
              <w:marLeft w:val="0"/>
              <w:marRight w:val="0"/>
              <w:marTop w:val="0"/>
              <w:marBottom w:val="0"/>
              <w:divBdr>
                <w:top w:val="none" w:sz="0" w:space="0" w:color="auto"/>
                <w:left w:val="none" w:sz="0" w:space="0" w:color="auto"/>
                <w:bottom w:val="none" w:sz="0" w:space="0" w:color="auto"/>
                <w:right w:val="none" w:sz="0" w:space="0" w:color="auto"/>
              </w:divBdr>
            </w:div>
            <w:div w:id="1461001131">
              <w:marLeft w:val="0"/>
              <w:marRight w:val="0"/>
              <w:marTop w:val="0"/>
              <w:marBottom w:val="0"/>
              <w:divBdr>
                <w:top w:val="none" w:sz="0" w:space="0" w:color="auto"/>
                <w:left w:val="none" w:sz="0" w:space="0" w:color="auto"/>
                <w:bottom w:val="none" w:sz="0" w:space="0" w:color="auto"/>
                <w:right w:val="none" w:sz="0" w:space="0" w:color="auto"/>
              </w:divBdr>
            </w:div>
            <w:div w:id="1461001433">
              <w:marLeft w:val="0"/>
              <w:marRight w:val="0"/>
              <w:marTop w:val="0"/>
              <w:marBottom w:val="0"/>
              <w:divBdr>
                <w:top w:val="none" w:sz="0" w:space="0" w:color="auto"/>
                <w:left w:val="none" w:sz="0" w:space="0" w:color="auto"/>
                <w:bottom w:val="none" w:sz="0" w:space="0" w:color="auto"/>
                <w:right w:val="none" w:sz="0" w:space="0" w:color="auto"/>
              </w:divBdr>
            </w:div>
            <w:div w:id="1461001548">
              <w:marLeft w:val="0"/>
              <w:marRight w:val="0"/>
              <w:marTop w:val="0"/>
              <w:marBottom w:val="0"/>
              <w:divBdr>
                <w:top w:val="none" w:sz="0" w:space="0" w:color="auto"/>
                <w:left w:val="none" w:sz="0" w:space="0" w:color="auto"/>
                <w:bottom w:val="none" w:sz="0" w:space="0" w:color="auto"/>
                <w:right w:val="none" w:sz="0" w:space="0" w:color="auto"/>
              </w:divBdr>
            </w:div>
            <w:div w:id="1461001717">
              <w:marLeft w:val="0"/>
              <w:marRight w:val="0"/>
              <w:marTop w:val="0"/>
              <w:marBottom w:val="0"/>
              <w:divBdr>
                <w:top w:val="none" w:sz="0" w:space="0" w:color="auto"/>
                <w:left w:val="none" w:sz="0" w:space="0" w:color="auto"/>
                <w:bottom w:val="none" w:sz="0" w:space="0" w:color="auto"/>
                <w:right w:val="none" w:sz="0" w:space="0" w:color="auto"/>
              </w:divBdr>
            </w:div>
            <w:div w:id="1461001800">
              <w:marLeft w:val="0"/>
              <w:marRight w:val="0"/>
              <w:marTop w:val="0"/>
              <w:marBottom w:val="0"/>
              <w:divBdr>
                <w:top w:val="none" w:sz="0" w:space="0" w:color="auto"/>
                <w:left w:val="none" w:sz="0" w:space="0" w:color="auto"/>
                <w:bottom w:val="none" w:sz="0" w:space="0" w:color="auto"/>
                <w:right w:val="none" w:sz="0" w:space="0" w:color="auto"/>
              </w:divBdr>
            </w:div>
            <w:div w:id="1461001838">
              <w:marLeft w:val="0"/>
              <w:marRight w:val="0"/>
              <w:marTop w:val="0"/>
              <w:marBottom w:val="0"/>
              <w:divBdr>
                <w:top w:val="none" w:sz="0" w:space="0" w:color="auto"/>
                <w:left w:val="none" w:sz="0" w:space="0" w:color="auto"/>
                <w:bottom w:val="none" w:sz="0" w:space="0" w:color="auto"/>
                <w:right w:val="none" w:sz="0" w:space="0" w:color="auto"/>
              </w:divBdr>
            </w:div>
            <w:div w:id="1461001979">
              <w:marLeft w:val="0"/>
              <w:marRight w:val="0"/>
              <w:marTop w:val="0"/>
              <w:marBottom w:val="0"/>
              <w:divBdr>
                <w:top w:val="none" w:sz="0" w:space="0" w:color="auto"/>
                <w:left w:val="none" w:sz="0" w:space="0" w:color="auto"/>
                <w:bottom w:val="none" w:sz="0" w:space="0" w:color="auto"/>
                <w:right w:val="none" w:sz="0" w:space="0" w:color="auto"/>
              </w:divBdr>
            </w:div>
            <w:div w:id="1461009051">
              <w:marLeft w:val="0"/>
              <w:marRight w:val="0"/>
              <w:marTop w:val="0"/>
              <w:marBottom w:val="0"/>
              <w:divBdr>
                <w:top w:val="none" w:sz="0" w:space="0" w:color="auto"/>
                <w:left w:val="none" w:sz="0" w:space="0" w:color="auto"/>
                <w:bottom w:val="none" w:sz="0" w:space="0" w:color="auto"/>
                <w:right w:val="none" w:sz="0" w:space="0" w:color="auto"/>
              </w:divBdr>
            </w:div>
            <w:div w:id="1461009190">
              <w:marLeft w:val="0"/>
              <w:marRight w:val="0"/>
              <w:marTop w:val="0"/>
              <w:marBottom w:val="0"/>
              <w:divBdr>
                <w:top w:val="none" w:sz="0" w:space="0" w:color="auto"/>
                <w:left w:val="none" w:sz="0" w:space="0" w:color="auto"/>
                <w:bottom w:val="none" w:sz="0" w:space="0" w:color="auto"/>
                <w:right w:val="none" w:sz="0" w:space="0" w:color="auto"/>
              </w:divBdr>
            </w:div>
            <w:div w:id="1461009222">
              <w:marLeft w:val="0"/>
              <w:marRight w:val="0"/>
              <w:marTop w:val="0"/>
              <w:marBottom w:val="0"/>
              <w:divBdr>
                <w:top w:val="none" w:sz="0" w:space="0" w:color="auto"/>
                <w:left w:val="none" w:sz="0" w:space="0" w:color="auto"/>
                <w:bottom w:val="none" w:sz="0" w:space="0" w:color="auto"/>
                <w:right w:val="none" w:sz="0" w:space="0" w:color="auto"/>
              </w:divBdr>
            </w:div>
            <w:div w:id="1461009298">
              <w:marLeft w:val="0"/>
              <w:marRight w:val="0"/>
              <w:marTop w:val="0"/>
              <w:marBottom w:val="0"/>
              <w:divBdr>
                <w:top w:val="none" w:sz="0" w:space="0" w:color="auto"/>
                <w:left w:val="none" w:sz="0" w:space="0" w:color="auto"/>
                <w:bottom w:val="none" w:sz="0" w:space="0" w:color="auto"/>
                <w:right w:val="none" w:sz="0" w:space="0" w:color="auto"/>
              </w:divBdr>
            </w:div>
            <w:div w:id="1461009671">
              <w:marLeft w:val="0"/>
              <w:marRight w:val="0"/>
              <w:marTop w:val="0"/>
              <w:marBottom w:val="0"/>
              <w:divBdr>
                <w:top w:val="none" w:sz="0" w:space="0" w:color="auto"/>
                <w:left w:val="none" w:sz="0" w:space="0" w:color="auto"/>
                <w:bottom w:val="none" w:sz="0" w:space="0" w:color="auto"/>
                <w:right w:val="none" w:sz="0" w:space="0" w:color="auto"/>
              </w:divBdr>
            </w:div>
            <w:div w:id="1461009691">
              <w:marLeft w:val="0"/>
              <w:marRight w:val="0"/>
              <w:marTop w:val="0"/>
              <w:marBottom w:val="0"/>
              <w:divBdr>
                <w:top w:val="none" w:sz="0" w:space="0" w:color="auto"/>
                <w:left w:val="none" w:sz="0" w:space="0" w:color="auto"/>
                <w:bottom w:val="none" w:sz="0" w:space="0" w:color="auto"/>
                <w:right w:val="none" w:sz="0" w:space="0" w:color="auto"/>
              </w:divBdr>
            </w:div>
            <w:div w:id="1461009693">
              <w:marLeft w:val="0"/>
              <w:marRight w:val="0"/>
              <w:marTop w:val="0"/>
              <w:marBottom w:val="0"/>
              <w:divBdr>
                <w:top w:val="none" w:sz="0" w:space="0" w:color="auto"/>
                <w:left w:val="none" w:sz="0" w:space="0" w:color="auto"/>
                <w:bottom w:val="none" w:sz="0" w:space="0" w:color="auto"/>
                <w:right w:val="none" w:sz="0" w:space="0" w:color="auto"/>
              </w:divBdr>
            </w:div>
            <w:div w:id="1461009820">
              <w:marLeft w:val="0"/>
              <w:marRight w:val="0"/>
              <w:marTop w:val="0"/>
              <w:marBottom w:val="0"/>
              <w:divBdr>
                <w:top w:val="none" w:sz="0" w:space="0" w:color="auto"/>
                <w:left w:val="none" w:sz="0" w:space="0" w:color="auto"/>
                <w:bottom w:val="none" w:sz="0" w:space="0" w:color="auto"/>
                <w:right w:val="none" w:sz="0" w:space="0" w:color="auto"/>
              </w:divBdr>
            </w:div>
            <w:div w:id="1461009971">
              <w:marLeft w:val="0"/>
              <w:marRight w:val="0"/>
              <w:marTop w:val="0"/>
              <w:marBottom w:val="0"/>
              <w:divBdr>
                <w:top w:val="none" w:sz="0" w:space="0" w:color="auto"/>
                <w:left w:val="none" w:sz="0" w:space="0" w:color="auto"/>
                <w:bottom w:val="none" w:sz="0" w:space="0" w:color="auto"/>
                <w:right w:val="none" w:sz="0" w:space="0" w:color="auto"/>
              </w:divBdr>
            </w:div>
            <w:div w:id="1461009993">
              <w:marLeft w:val="0"/>
              <w:marRight w:val="0"/>
              <w:marTop w:val="0"/>
              <w:marBottom w:val="0"/>
              <w:divBdr>
                <w:top w:val="none" w:sz="0" w:space="0" w:color="auto"/>
                <w:left w:val="none" w:sz="0" w:space="0" w:color="auto"/>
                <w:bottom w:val="none" w:sz="0" w:space="0" w:color="auto"/>
                <w:right w:val="none" w:sz="0" w:space="0" w:color="auto"/>
              </w:divBdr>
            </w:div>
            <w:div w:id="1461010119">
              <w:marLeft w:val="0"/>
              <w:marRight w:val="0"/>
              <w:marTop w:val="0"/>
              <w:marBottom w:val="0"/>
              <w:divBdr>
                <w:top w:val="none" w:sz="0" w:space="0" w:color="auto"/>
                <w:left w:val="none" w:sz="0" w:space="0" w:color="auto"/>
                <w:bottom w:val="none" w:sz="0" w:space="0" w:color="auto"/>
                <w:right w:val="none" w:sz="0" w:space="0" w:color="auto"/>
              </w:divBdr>
            </w:div>
            <w:div w:id="14610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81">
      <w:marLeft w:val="0"/>
      <w:marRight w:val="0"/>
      <w:marTop w:val="0"/>
      <w:marBottom w:val="0"/>
      <w:divBdr>
        <w:top w:val="none" w:sz="0" w:space="0" w:color="auto"/>
        <w:left w:val="none" w:sz="0" w:space="0" w:color="auto"/>
        <w:bottom w:val="none" w:sz="0" w:space="0" w:color="auto"/>
        <w:right w:val="none" w:sz="0" w:space="0" w:color="auto"/>
      </w:divBdr>
      <w:divsChild>
        <w:div w:id="1461001331">
          <w:marLeft w:val="0"/>
          <w:marRight w:val="0"/>
          <w:marTop w:val="0"/>
          <w:marBottom w:val="0"/>
          <w:divBdr>
            <w:top w:val="none" w:sz="0" w:space="0" w:color="auto"/>
            <w:left w:val="none" w:sz="0" w:space="0" w:color="auto"/>
            <w:bottom w:val="none" w:sz="0" w:space="0" w:color="auto"/>
            <w:right w:val="none" w:sz="0" w:space="0" w:color="auto"/>
          </w:divBdr>
          <w:divsChild>
            <w:div w:id="1461001229">
              <w:marLeft w:val="0"/>
              <w:marRight w:val="0"/>
              <w:marTop w:val="0"/>
              <w:marBottom w:val="0"/>
              <w:divBdr>
                <w:top w:val="none" w:sz="0" w:space="0" w:color="auto"/>
                <w:left w:val="none" w:sz="0" w:space="0" w:color="auto"/>
                <w:bottom w:val="none" w:sz="0" w:space="0" w:color="auto"/>
                <w:right w:val="none" w:sz="0" w:space="0" w:color="auto"/>
              </w:divBdr>
            </w:div>
            <w:div w:id="1461001489">
              <w:marLeft w:val="0"/>
              <w:marRight w:val="0"/>
              <w:marTop w:val="0"/>
              <w:marBottom w:val="0"/>
              <w:divBdr>
                <w:top w:val="none" w:sz="0" w:space="0" w:color="auto"/>
                <w:left w:val="none" w:sz="0" w:space="0" w:color="auto"/>
                <w:bottom w:val="none" w:sz="0" w:space="0" w:color="auto"/>
                <w:right w:val="none" w:sz="0" w:space="0" w:color="auto"/>
              </w:divBdr>
            </w:div>
            <w:div w:id="1461009114">
              <w:marLeft w:val="0"/>
              <w:marRight w:val="0"/>
              <w:marTop w:val="0"/>
              <w:marBottom w:val="0"/>
              <w:divBdr>
                <w:top w:val="none" w:sz="0" w:space="0" w:color="auto"/>
                <w:left w:val="none" w:sz="0" w:space="0" w:color="auto"/>
                <w:bottom w:val="none" w:sz="0" w:space="0" w:color="auto"/>
                <w:right w:val="none" w:sz="0" w:space="0" w:color="auto"/>
              </w:divBdr>
            </w:div>
            <w:div w:id="1461009184">
              <w:marLeft w:val="0"/>
              <w:marRight w:val="0"/>
              <w:marTop w:val="0"/>
              <w:marBottom w:val="0"/>
              <w:divBdr>
                <w:top w:val="none" w:sz="0" w:space="0" w:color="auto"/>
                <w:left w:val="none" w:sz="0" w:space="0" w:color="auto"/>
                <w:bottom w:val="none" w:sz="0" w:space="0" w:color="auto"/>
                <w:right w:val="none" w:sz="0" w:space="0" w:color="auto"/>
              </w:divBdr>
            </w:div>
            <w:div w:id="1461009311">
              <w:marLeft w:val="0"/>
              <w:marRight w:val="0"/>
              <w:marTop w:val="0"/>
              <w:marBottom w:val="0"/>
              <w:divBdr>
                <w:top w:val="none" w:sz="0" w:space="0" w:color="auto"/>
                <w:left w:val="none" w:sz="0" w:space="0" w:color="auto"/>
                <w:bottom w:val="none" w:sz="0" w:space="0" w:color="auto"/>
                <w:right w:val="none" w:sz="0" w:space="0" w:color="auto"/>
              </w:divBdr>
            </w:div>
            <w:div w:id="1461009334">
              <w:marLeft w:val="0"/>
              <w:marRight w:val="0"/>
              <w:marTop w:val="0"/>
              <w:marBottom w:val="0"/>
              <w:divBdr>
                <w:top w:val="none" w:sz="0" w:space="0" w:color="auto"/>
                <w:left w:val="none" w:sz="0" w:space="0" w:color="auto"/>
                <w:bottom w:val="none" w:sz="0" w:space="0" w:color="auto"/>
                <w:right w:val="none" w:sz="0" w:space="0" w:color="auto"/>
              </w:divBdr>
            </w:div>
            <w:div w:id="1461009469">
              <w:marLeft w:val="0"/>
              <w:marRight w:val="0"/>
              <w:marTop w:val="0"/>
              <w:marBottom w:val="0"/>
              <w:divBdr>
                <w:top w:val="none" w:sz="0" w:space="0" w:color="auto"/>
                <w:left w:val="none" w:sz="0" w:space="0" w:color="auto"/>
                <w:bottom w:val="none" w:sz="0" w:space="0" w:color="auto"/>
                <w:right w:val="none" w:sz="0" w:space="0" w:color="auto"/>
              </w:divBdr>
            </w:div>
            <w:div w:id="14610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92">
      <w:marLeft w:val="0"/>
      <w:marRight w:val="0"/>
      <w:marTop w:val="0"/>
      <w:marBottom w:val="0"/>
      <w:divBdr>
        <w:top w:val="none" w:sz="0" w:space="0" w:color="auto"/>
        <w:left w:val="none" w:sz="0" w:space="0" w:color="auto"/>
        <w:bottom w:val="none" w:sz="0" w:space="0" w:color="auto"/>
        <w:right w:val="none" w:sz="0" w:space="0" w:color="auto"/>
      </w:divBdr>
      <w:divsChild>
        <w:div w:id="1461009603">
          <w:marLeft w:val="0"/>
          <w:marRight w:val="0"/>
          <w:marTop w:val="0"/>
          <w:marBottom w:val="0"/>
          <w:divBdr>
            <w:top w:val="none" w:sz="0" w:space="0" w:color="auto"/>
            <w:left w:val="none" w:sz="0" w:space="0" w:color="auto"/>
            <w:bottom w:val="none" w:sz="0" w:space="0" w:color="auto"/>
            <w:right w:val="none" w:sz="0" w:space="0" w:color="auto"/>
          </w:divBdr>
          <w:divsChild>
            <w:div w:id="1461001262">
              <w:marLeft w:val="0"/>
              <w:marRight w:val="0"/>
              <w:marTop w:val="0"/>
              <w:marBottom w:val="0"/>
              <w:divBdr>
                <w:top w:val="none" w:sz="0" w:space="0" w:color="auto"/>
                <w:left w:val="none" w:sz="0" w:space="0" w:color="auto"/>
                <w:bottom w:val="none" w:sz="0" w:space="0" w:color="auto"/>
                <w:right w:val="none" w:sz="0" w:space="0" w:color="auto"/>
              </w:divBdr>
            </w:div>
            <w:div w:id="1461001303">
              <w:marLeft w:val="0"/>
              <w:marRight w:val="0"/>
              <w:marTop w:val="0"/>
              <w:marBottom w:val="0"/>
              <w:divBdr>
                <w:top w:val="none" w:sz="0" w:space="0" w:color="auto"/>
                <w:left w:val="none" w:sz="0" w:space="0" w:color="auto"/>
                <w:bottom w:val="none" w:sz="0" w:space="0" w:color="auto"/>
                <w:right w:val="none" w:sz="0" w:space="0" w:color="auto"/>
              </w:divBdr>
            </w:div>
            <w:div w:id="1461001399">
              <w:marLeft w:val="0"/>
              <w:marRight w:val="0"/>
              <w:marTop w:val="0"/>
              <w:marBottom w:val="0"/>
              <w:divBdr>
                <w:top w:val="none" w:sz="0" w:space="0" w:color="auto"/>
                <w:left w:val="none" w:sz="0" w:space="0" w:color="auto"/>
                <w:bottom w:val="none" w:sz="0" w:space="0" w:color="auto"/>
                <w:right w:val="none" w:sz="0" w:space="0" w:color="auto"/>
              </w:divBdr>
            </w:div>
            <w:div w:id="1461001533">
              <w:marLeft w:val="0"/>
              <w:marRight w:val="0"/>
              <w:marTop w:val="0"/>
              <w:marBottom w:val="0"/>
              <w:divBdr>
                <w:top w:val="none" w:sz="0" w:space="0" w:color="auto"/>
                <w:left w:val="none" w:sz="0" w:space="0" w:color="auto"/>
                <w:bottom w:val="none" w:sz="0" w:space="0" w:color="auto"/>
                <w:right w:val="none" w:sz="0" w:space="0" w:color="auto"/>
              </w:divBdr>
            </w:div>
            <w:div w:id="1461001571">
              <w:marLeft w:val="0"/>
              <w:marRight w:val="0"/>
              <w:marTop w:val="0"/>
              <w:marBottom w:val="0"/>
              <w:divBdr>
                <w:top w:val="none" w:sz="0" w:space="0" w:color="auto"/>
                <w:left w:val="none" w:sz="0" w:space="0" w:color="auto"/>
                <w:bottom w:val="none" w:sz="0" w:space="0" w:color="auto"/>
                <w:right w:val="none" w:sz="0" w:space="0" w:color="auto"/>
              </w:divBdr>
            </w:div>
            <w:div w:id="1461001612">
              <w:marLeft w:val="0"/>
              <w:marRight w:val="0"/>
              <w:marTop w:val="0"/>
              <w:marBottom w:val="0"/>
              <w:divBdr>
                <w:top w:val="none" w:sz="0" w:space="0" w:color="auto"/>
                <w:left w:val="none" w:sz="0" w:space="0" w:color="auto"/>
                <w:bottom w:val="none" w:sz="0" w:space="0" w:color="auto"/>
                <w:right w:val="none" w:sz="0" w:space="0" w:color="auto"/>
              </w:divBdr>
            </w:div>
            <w:div w:id="1461001839">
              <w:marLeft w:val="0"/>
              <w:marRight w:val="0"/>
              <w:marTop w:val="0"/>
              <w:marBottom w:val="0"/>
              <w:divBdr>
                <w:top w:val="none" w:sz="0" w:space="0" w:color="auto"/>
                <w:left w:val="none" w:sz="0" w:space="0" w:color="auto"/>
                <w:bottom w:val="none" w:sz="0" w:space="0" w:color="auto"/>
                <w:right w:val="none" w:sz="0" w:space="0" w:color="auto"/>
              </w:divBdr>
            </w:div>
            <w:div w:id="1461009065">
              <w:marLeft w:val="0"/>
              <w:marRight w:val="0"/>
              <w:marTop w:val="0"/>
              <w:marBottom w:val="0"/>
              <w:divBdr>
                <w:top w:val="none" w:sz="0" w:space="0" w:color="auto"/>
                <w:left w:val="none" w:sz="0" w:space="0" w:color="auto"/>
                <w:bottom w:val="none" w:sz="0" w:space="0" w:color="auto"/>
                <w:right w:val="none" w:sz="0" w:space="0" w:color="auto"/>
              </w:divBdr>
            </w:div>
            <w:div w:id="1461009293">
              <w:marLeft w:val="0"/>
              <w:marRight w:val="0"/>
              <w:marTop w:val="0"/>
              <w:marBottom w:val="0"/>
              <w:divBdr>
                <w:top w:val="none" w:sz="0" w:space="0" w:color="auto"/>
                <w:left w:val="none" w:sz="0" w:space="0" w:color="auto"/>
                <w:bottom w:val="none" w:sz="0" w:space="0" w:color="auto"/>
                <w:right w:val="none" w:sz="0" w:space="0" w:color="auto"/>
              </w:divBdr>
            </w:div>
            <w:div w:id="1461009341">
              <w:marLeft w:val="0"/>
              <w:marRight w:val="0"/>
              <w:marTop w:val="0"/>
              <w:marBottom w:val="0"/>
              <w:divBdr>
                <w:top w:val="none" w:sz="0" w:space="0" w:color="auto"/>
                <w:left w:val="none" w:sz="0" w:space="0" w:color="auto"/>
                <w:bottom w:val="none" w:sz="0" w:space="0" w:color="auto"/>
                <w:right w:val="none" w:sz="0" w:space="0" w:color="auto"/>
              </w:divBdr>
            </w:div>
            <w:div w:id="1461009402">
              <w:marLeft w:val="0"/>
              <w:marRight w:val="0"/>
              <w:marTop w:val="0"/>
              <w:marBottom w:val="0"/>
              <w:divBdr>
                <w:top w:val="none" w:sz="0" w:space="0" w:color="auto"/>
                <w:left w:val="none" w:sz="0" w:space="0" w:color="auto"/>
                <w:bottom w:val="none" w:sz="0" w:space="0" w:color="auto"/>
                <w:right w:val="none" w:sz="0" w:space="0" w:color="auto"/>
              </w:divBdr>
            </w:div>
            <w:div w:id="1461009507">
              <w:marLeft w:val="0"/>
              <w:marRight w:val="0"/>
              <w:marTop w:val="0"/>
              <w:marBottom w:val="0"/>
              <w:divBdr>
                <w:top w:val="none" w:sz="0" w:space="0" w:color="auto"/>
                <w:left w:val="none" w:sz="0" w:space="0" w:color="auto"/>
                <w:bottom w:val="none" w:sz="0" w:space="0" w:color="auto"/>
                <w:right w:val="none" w:sz="0" w:space="0" w:color="auto"/>
              </w:divBdr>
            </w:div>
            <w:div w:id="1461009519">
              <w:marLeft w:val="0"/>
              <w:marRight w:val="0"/>
              <w:marTop w:val="0"/>
              <w:marBottom w:val="0"/>
              <w:divBdr>
                <w:top w:val="none" w:sz="0" w:space="0" w:color="auto"/>
                <w:left w:val="none" w:sz="0" w:space="0" w:color="auto"/>
                <w:bottom w:val="none" w:sz="0" w:space="0" w:color="auto"/>
                <w:right w:val="none" w:sz="0" w:space="0" w:color="auto"/>
              </w:divBdr>
            </w:div>
            <w:div w:id="1461009717">
              <w:marLeft w:val="0"/>
              <w:marRight w:val="0"/>
              <w:marTop w:val="0"/>
              <w:marBottom w:val="0"/>
              <w:divBdr>
                <w:top w:val="none" w:sz="0" w:space="0" w:color="auto"/>
                <w:left w:val="none" w:sz="0" w:space="0" w:color="auto"/>
                <w:bottom w:val="none" w:sz="0" w:space="0" w:color="auto"/>
                <w:right w:val="none" w:sz="0" w:space="0" w:color="auto"/>
              </w:divBdr>
            </w:div>
            <w:div w:id="1461009808">
              <w:marLeft w:val="0"/>
              <w:marRight w:val="0"/>
              <w:marTop w:val="0"/>
              <w:marBottom w:val="0"/>
              <w:divBdr>
                <w:top w:val="none" w:sz="0" w:space="0" w:color="auto"/>
                <w:left w:val="none" w:sz="0" w:space="0" w:color="auto"/>
                <w:bottom w:val="none" w:sz="0" w:space="0" w:color="auto"/>
                <w:right w:val="none" w:sz="0" w:space="0" w:color="auto"/>
              </w:divBdr>
            </w:div>
            <w:div w:id="1461009821">
              <w:marLeft w:val="0"/>
              <w:marRight w:val="0"/>
              <w:marTop w:val="0"/>
              <w:marBottom w:val="0"/>
              <w:divBdr>
                <w:top w:val="none" w:sz="0" w:space="0" w:color="auto"/>
                <w:left w:val="none" w:sz="0" w:space="0" w:color="auto"/>
                <w:bottom w:val="none" w:sz="0" w:space="0" w:color="auto"/>
                <w:right w:val="none" w:sz="0" w:space="0" w:color="auto"/>
              </w:divBdr>
            </w:div>
            <w:div w:id="1461009903">
              <w:marLeft w:val="0"/>
              <w:marRight w:val="0"/>
              <w:marTop w:val="0"/>
              <w:marBottom w:val="0"/>
              <w:divBdr>
                <w:top w:val="none" w:sz="0" w:space="0" w:color="auto"/>
                <w:left w:val="none" w:sz="0" w:space="0" w:color="auto"/>
                <w:bottom w:val="none" w:sz="0" w:space="0" w:color="auto"/>
                <w:right w:val="none" w:sz="0" w:space="0" w:color="auto"/>
              </w:divBdr>
            </w:div>
            <w:div w:id="14610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296">
      <w:marLeft w:val="0"/>
      <w:marRight w:val="0"/>
      <w:marTop w:val="0"/>
      <w:marBottom w:val="0"/>
      <w:divBdr>
        <w:top w:val="none" w:sz="0" w:space="0" w:color="auto"/>
        <w:left w:val="none" w:sz="0" w:space="0" w:color="auto"/>
        <w:bottom w:val="none" w:sz="0" w:space="0" w:color="auto"/>
        <w:right w:val="none" w:sz="0" w:space="0" w:color="auto"/>
      </w:divBdr>
      <w:divsChild>
        <w:div w:id="1461002013">
          <w:marLeft w:val="0"/>
          <w:marRight w:val="0"/>
          <w:marTop w:val="0"/>
          <w:marBottom w:val="0"/>
          <w:divBdr>
            <w:top w:val="none" w:sz="0" w:space="0" w:color="auto"/>
            <w:left w:val="none" w:sz="0" w:space="0" w:color="auto"/>
            <w:bottom w:val="none" w:sz="0" w:space="0" w:color="auto"/>
            <w:right w:val="none" w:sz="0" w:space="0" w:color="auto"/>
          </w:divBdr>
          <w:divsChild>
            <w:div w:id="14610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00">
      <w:marLeft w:val="0"/>
      <w:marRight w:val="0"/>
      <w:marTop w:val="0"/>
      <w:marBottom w:val="0"/>
      <w:divBdr>
        <w:top w:val="none" w:sz="0" w:space="0" w:color="auto"/>
        <w:left w:val="none" w:sz="0" w:space="0" w:color="auto"/>
        <w:bottom w:val="none" w:sz="0" w:space="0" w:color="auto"/>
        <w:right w:val="none" w:sz="0" w:space="0" w:color="auto"/>
      </w:divBdr>
      <w:divsChild>
        <w:div w:id="1461010104">
          <w:marLeft w:val="0"/>
          <w:marRight w:val="0"/>
          <w:marTop w:val="0"/>
          <w:marBottom w:val="0"/>
          <w:divBdr>
            <w:top w:val="none" w:sz="0" w:space="0" w:color="auto"/>
            <w:left w:val="none" w:sz="0" w:space="0" w:color="auto"/>
            <w:bottom w:val="none" w:sz="0" w:space="0" w:color="auto"/>
            <w:right w:val="none" w:sz="0" w:space="0" w:color="auto"/>
          </w:divBdr>
          <w:divsChild>
            <w:div w:id="1461001240">
              <w:marLeft w:val="0"/>
              <w:marRight w:val="0"/>
              <w:marTop w:val="0"/>
              <w:marBottom w:val="0"/>
              <w:divBdr>
                <w:top w:val="none" w:sz="0" w:space="0" w:color="auto"/>
                <w:left w:val="none" w:sz="0" w:space="0" w:color="auto"/>
                <w:bottom w:val="none" w:sz="0" w:space="0" w:color="auto"/>
                <w:right w:val="none" w:sz="0" w:space="0" w:color="auto"/>
              </w:divBdr>
            </w:div>
            <w:div w:id="1461001541">
              <w:marLeft w:val="0"/>
              <w:marRight w:val="0"/>
              <w:marTop w:val="0"/>
              <w:marBottom w:val="0"/>
              <w:divBdr>
                <w:top w:val="none" w:sz="0" w:space="0" w:color="auto"/>
                <w:left w:val="none" w:sz="0" w:space="0" w:color="auto"/>
                <w:bottom w:val="none" w:sz="0" w:space="0" w:color="auto"/>
                <w:right w:val="none" w:sz="0" w:space="0" w:color="auto"/>
              </w:divBdr>
            </w:div>
            <w:div w:id="1461001793">
              <w:marLeft w:val="0"/>
              <w:marRight w:val="0"/>
              <w:marTop w:val="0"/>
              <w:marBottom w:val="0"/>
              <w:divBdr>
                <w:top w:val="none" w:sz="0" w:space="0" w:color="auto"/>
                <w:left w:val="none" w:sz="0" w:space="0" w:color="auto"/>
                <w:bottom w:val="none" w:sz="0" w:space="0" w:color="auto"/>
                <w:right w:val="none" w:sz="0" w:space="0" w:color="auto"/>
              </w:divBdr>
            </w:div>
            <w:div w:id="1461001810">
              <w:marLeft w:val="0"/>
              <w:marRight w:val="0"/>
              <w:marTop w:val="0"/>
              <w:marBottom w:val="0"/>
              <w:divBdr>
                <w:top w:val="none" w:sz="0" w:space="0" w:color="auto"/>
                <w:left w:val="none" w:sz="0" w:space="0" w:color="auto"/>
                <w:bottom w:val="none" w:sz="0" w:space="0" w:color="auto"/>
                <w:right w:val="none" w:sz="0" w:space="0" w:color="auto"/>
              </w:divBdr>
            </w:div>
            <w:div w:id="1461002012">
              <w:marLeft w:val="0"/>
              <w:marRight w:val="0"/>
              <w:marTop w:val="0"/>
              <w:marBottom w:val="0"/>
              <w:divBdr>
                <w:top w:val="none" w:sz="0" w:space="0" w:color="auto"/>
                <w:left w:val="none" w:sz="0" w:space="0" w:color="auto"/>
                <w:bottom w:val="none" w:sz="0" w:space="0" w:color="auto"/>
                <w:right w:val="none" w:sz="0" w:space="0" w:color="auto"/>
              </w:divBdr>
            </w:div>
            <w:div w:id="1461009131">
              <w:marLeft w:val="0"/>
              <w:marRight w:val="0"/>
              <w:marTop w:val="0"/>
              <w:marBottom w:val="0"/>
              <w:divBdr>
                <w:top w:val="none" w:sz="0" w:space="0" w:color="auto"/>
                <w:left w:val="none" w:sz="0" w:space="0" w:color="auto"/>
                <w:bottom w:val="none" w:sz="0" w:space="0" w:color="auto"/>
                <w:right w:val="none" w:sz="0" w:space="0" w:color="auto"/>
              </w:divBdr>
            </w:div>
            <w:div w:id="1461009260">
              <w:marLeft w:val="0"/>
              <w:marRight w:val="0"/>
              <w:marTop w:val="0"/>
              <w:marBottom w:val="0"/>
              <w:divBdr>
                <w:top w:val="none" w:sz="0" w:space="0" w:color="auto"/>
                <w:left w:val="none" w:sz="0" w:space="0" w:color="auto"/>
                <w:bottom w:val="none" w:sz="0" w:space="0" w:color="auto"/>
                <w:right w:val="none" w:sz="0" w:space="0" w:color="auto"/>
              </w:divBdr>
            </w:div>
            <w:div w:id="1461009390">
              <w:marLeft w:val="0"/>
              <w:marRight w:val="0"/>
              <w:marTop w:val="0"/>
              <w:marBottom w:val="0"/>
              <w:divBdr>
                <w:top w:val="none" w:sz="0" w:space="0" w:color="auto"/>
                <w:left w:val="none" w:sz="0" w:space="0" w:color="auto"/>
                <w:bottom w:val="none" w:sz="0" w:space="0" w:color="auto"/>
                <w:right w:val="none" w:sz="0" w:space="0" w:color="auto"/>
              </w:divBdr>
            </w:div>
            <w:div w:id="1461009637">
              <w:marLeft w:val="0"/>
              <w:marRight w:val="0"/>
              <w:marTop w:val="0"/>
              <w:marBottom w:val="0"/>
              <w:divBdr>
                <w:top w:val="none" w:sz="0" w:space="0" w:color="auto"/>
                <w:left w:val="none" w:sz="0" w:space="0" w:color="auto"/>
                <w:bottom w:val="none" w:sz="0" w:space="0" w:color="auto"/>
                <w:right w:val="none" w:sz="0" w:space="0" w:color="auto"/>
              </w:divBdr>
            </w:div>
            <w:div w:id="1461009758">
              <w:marLeft w:val="0"/>
              <w:marRight w:val="0"/>
              <w:marTop w:val="0"/>
              <w:marBottom w:val="0"/>
              <w:divBdr>
                <w:top w:val="none" w:sz="0" w:space="0" w:color="auto"/>
                <w:left w:val="none" w:sz="0" w:space="0" w:color="auto"/>
                <w:bottom w:val="none" w:sz="0" w:space="0" w:color="auto"/>
                <w:right w:val="none" w:sz="0" w:space="0" w:color="auto"/>
              </w:divBdr>
            </w:div>
            <w:div w:id="1461009882">
              <w:marLeft w:val="0"/>
              <w:marRight w:val="0"/>
              <w:marTop w:val="0"/>
              <w:marBottom w:val="0"/>
              <w:divBdr>
                <w:top w:val="none" w:sz="0" w:space="0" w:color="auto"/>
                <w:left w:val="none" w:sz="0" w:space="0" w:color="auto"/>
                <w:bottom w:val="none" w:sz="0" w:space="0" w:color="auto"/>
                <w:right w:val="none" w:sz="0" w:space="0" w:color="auto"/>
              </w:divBdr>
            </w:div>
            <w:div w:id="1461009921">
              <w:marLeft w:val="0"/>
              <w:marRight w:val="0"/>
              <w:marTop w:val="0"/>
              <w:marBottom w:val="0"/>
              <w:divBdr>
                <w:top w:val="none" w:sz="0" w:space="0" w:color="auto"/>
                <w:left w:val="none" w:sz="0" w:space="0" w:color="auto"/>
                <w:bottom w:val="none" w:sz="0" w:space="0" w:color="auto"/>
                <w:right w:val="none" w:sz="0" w:space="0" w:color="auto"/>
              </w:divBdr>
            </w:div>
            <w:div w:id="14610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05">
      <w:marLeft w:val="0"/>
      <w:marRight w:val="0"/>
      <w:marTop w:val="0"/>
      <w:marBottom w:val="0"/>
      <w:divBdr>
        <w:top w:val="none" w:sz="0" w:space="0" w:color="auto"/>
        <w:left w:val="none" w:sz="0" w:space="0" w:color="auto"/>
        <w:bottom w:val="none" w:sz="0" w:space="0" w:color="auto"/>
        <w:right w:val="none" w:sz="0" w:space="0" w:color="auto"/>
      </w:divBdr>
      <w:divsChild>
        <w:div w:id="1461010149">
          <w:marLeft w:val="0"/>
          <w:marRight w:val="0"/>
          <w:marTop w:val="0"/>
          <w:marBottom w:val="0"/>
          <w:divBdr>
            <w:top w:val="none" w:sz="0" w:space="0" w:color="auto"/>
            <w:left w:val="none" w:sz="0" w:space="0" w:color="auto"/>
            <w:bottom w:val="none" w:sz="0" w:space="0" w:color="auto"/>
            <w:right w:val="none" w:sz="0" w:space="0" w:color="auto"/>
          </w:divBdr>
          <w:divsChild>
            <w:div w:id="1461001133">
              <w:marLeft w:val="0"/>
              <w:marRight w:val="0"/>
              <w:marTop w:val="0"/>
              <w:marBottom w:val="0"/>
              <w:divBdr>
                <w:top w:val="none" w:sz="0" w:space="0" w:color="auto"/>
                <w:left w:val="none" w:sz="0" w:space="0" w:color="auto"/>
                <w:bottom w:val="none" w:sz="0" w:space="0" w:color="auto"/>
                <w:right w:val="none" w:sz="0" w:space="0" w:color="auto"/>
              </w:divBdr>
            </w:div>
            <w:div w:id="1461001468">
              <w:marLeft w:val="0"/>
              <w:marRight w:val="0"/>
              <w:marTop w:val="0"/>
              <w:marBottom w:val="0"/>
              <w:divBdr>
                <w:top w:val="none" w:sz="0" w:space="0" w:color="auto"/>
                <w:left w:val="none" w:sz="0" w:space="0" w:color="auto"/>
                <w:bottom w:val="none" w:sz="0" w:space="0" w:color="auto"/>
                <w:right w:val="none" w:sz="0" w:space="0" w:color="auto"/>
              </w:divBdr>
            </w:div>
            <w:div w:id="1461008954">
              <w:marLeft w:val="0"/>
              <w:marRight w:val="0"/>
              <w:marTop w:val="0"/>
              <w:marBottom w:val="0"/>
              <w:divBdr>
                <w:top w:val="none" w:sz="0" w:space="0" w:color="auto"/>
                <w:left w:val="none" w:sz="0" w:space="0" w:color="auto"/>
                <w:bottom w:val="none" w:sz="0" w:space="0" w:color="auto"/>
                <w:right w:val="none" w:sz="0" w:space="0" w:color="auto"/>
              </w:divBdr>
            </w:div>
            <w:div w:id="1461009086">
              <w:marLeft w:val="0"/>
              <w:marRight w:val="0"/>
              <w:marTop w:val="0"/>
              <w:marBottom w:val="0"/>
              <w:divBdr>
                <w:top w:val="none" w:sz="0" w:space="0" w:color="auto"/>
                <w:left w:val="none" w:sz="0" w:space="0" w:color="auto"/>
                <w:bottom w:val="none" w:sz="0" w:space="0" w:color="auto"/>
                <w:right w:val="none" w:sz="0" w:space="0" w:color="auto"/>
              </w:divBdr>
            </w:div>
            <w:div w:id="1461009314">
              <w:marLeft w:val="0"/>
              <w:marRight w:val="0"/>
              <w:marTop w:val="0"/>
              <w:marBottom w:val="0"/>
              <w:divBdr>
                <w:top w:val="none" w:sz="0" w:space="0" w:color="auto"/>
                <w:left w:val="none" w:sz="0" w:space="0" w:color="auto"/>
                <w:bottom w:val="none" w:sz="0" w:space="0" w:color="auto"/>
                <w:right w:val="none" w:sz="0" w:space="0" w:color="auto"/>
              </w:divBdr>
            </w:div>
            <w:div w:id="1461009765">
              <w:marLeft w:val="0"/>
              <w:marRight w:val="0"/>
              <w:marTop w:val="0"/>
              <w:marBottom w:val="0"/>
              <w:divBdr>
                <w:top w:val="none" w:sz="0" w:space="0" w:color="auto"/>
                <w:left w:val="none" w:sz="0" w:space="0" w:color="auto"/>
                <w:bottom w:val="none" w:sz="0" w:space="0" w:color="auto"/>
                <w:right w:val="none" w:sz="0" w:space="0" w:color="auto"/>
              </w:divBdr>
            </w:div>
            <w:div w:id="1461009799">
              <w:marLeft w:val="0"/>
              <w:marRight w:val="0"/>
              <w:marTop w:val="0"/>
              <w:marBottom w:val="0"/>
              <w:divBdr>
                <w:top w:val="none" w:sz="0" w:space="0" w:color="auto"/>
                <w:left w:val="none" w:sz="0" w:space="0" w:color="auto"/>
                <w:bottom w:val="none" w:sz="0" w:space="0" w:color="auto"/>
                <w:right w:val="none" w:sz="0" w:space="0" w:color="auto"/>
              </w:divBdr>
            </w:div>
            <w:div w:id="1461009839">
              <w:marLeft w:val="0"/>
              <w:marRight w:val="0"/>
              <w:marTop w:val="0"/>
              <w:marBottom w:val="0"/>
              <w:divBdr>
                <w:top w:val="none" w:sz="0" w:space="0" w:color="auto"/>
                <w:left w:val="none" w:sz="0" w:space="0" w:color="auto"/>
                <w:bottom w:val="none" w:sz="0" w:space="0" w:color="auto"/>
                <w:right w:val="none" w:sz="0" w:space="0" w:color="auto"/>
              </w:divBdr>
            </w:div>
            <w:div w:id="1461009927">
              <w:marLeft w:val="0"/>
              <w:marRight w:val="0"/>
              <w:marTop w:val="0"/>
              <w:marBottom w:val="0"/>
              <w:divBdr>
                <w:top w:val="none" w:sz="0" w:space="0" w:color="auto"/>
                <w:left w:val="none" w:sz="0" w:space="0" w:color="auto"/>
                <w:bottom w:val="none" w:sz="0" w:space="0" w:color="auto"/>
                <w:right w:val="none" w:sz="0" w:space="0" w:color="auto"/>
              </w:divBdr>
            </w:div>
            <w:div w:id="1461010047">
              <w:marLeft w:val="0"/>
              <w:marRight w:val="0"/>
              <w:marTop w:val="0"/>
              <w:marBottom w:val="0"/>
              <w:divBdr>
                <w:top w:val="none" w:sz="0" w:space="0" w:color="auto"/>
                <w:left w:val="none" w:sz="0" w:space="0" w:color="auto"/>
                <w:bottom w:val="none" w:sz="0" w:space="0" w:color="auto"/>
                <w:right w:val="none" w:sz="0" w:space="0" w:color="auto"/>
              </w:divBdr>
            </w:div>
            <w:div w:id="1461010143">
              <w:marLeft w:val="0"/>
              <w:marRight w:val="0"/>
              <w:marTop w:val="0"/>
              <w:marBottom w:val="0"/>
              <w:divBdr>
                <w:top w:val="none" w:sz="0" w:space="0" w:color="auto"/>
                <w:left w:val="none" w:sz="0" w:space="0" w:color="auto"/>
                <w:bottom w:val="none" w:sz="0" w:space="0" w:color="auto"/>
                <w:right w:val="none" w:sz="0" w:space="0" w:color="auto"/>
              </w:divBdr>
            </w:div>
            <w:div w:id="14610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11">
      <w:marLeft w:val="0"/>
      <w:marRight w:val="0"/>
      <w:marTop w:val="0"/>
      <w:marBottom w:val="0"/>
      <w:divBdr>
        <w:top w:val="none" w:sz="0" w:space="0" w:color="auto"/>
        <w:left w:val="none" w:sz="0" w:space="0" w:color="auto"/>
        <w:bottom w:val="none" w:sz="0" w:space="0" w:color="auto"/>
        <w:right w:val="none" w:sz="0" w:space="0" w:color="auto"/>
      </w:divBdr>
      <w:divsChild>
        <w:div w:id="1461009026">
          <w:marLeft w:val="0"/>
          <w:marRight w:val="0"/>
          <w:marTop w:val="0"/>
          <w:marBottom w:val="0"/>
          <w:divBdr>
            <w:top w:val="none" w:sz="0" w:space="0" w:color="auto"/>
            <w:left w:val="none" w:sz="0" w:space="0" w:color="auto"/>
            <w:bottom w:val="none" w:sz="0" w:space="0" w:color="auto"/>
            <w:right w:val="none" w:sz="0" w:space="0" w:color="auto"/>
          </w:divBdr>
          <w:divsChild>
            <w:div w:id="1461001150">
              <w:marLeft w:val="0"/>
              <w:marRight w:val="0"/>
              <w:marTop w:val="0"/>
              <w:marBottom w:val="0"/>
              <w:divBdr>
                <w:top w:val="none" w:sz="0" w:space="0" w:color="auto"/>
                <w:left w:val="none" w:sz="0" w:space="0" w:color="auto"/>
                <w:bottom w:val="none" w:sz="0" w:space="0" w:color="auto"/>
                <w:right w:val="none" w:sz="0" w:space="0" w:color="auto"/>
              </w:divBdr>
            </w:div>
            <w:div w:id="1461001287">
              <w:marLeft w:val="0"/>
              <w:marRight w:val="0"/>
              <w:marTop w:val="0"/>
              <w:marBottom w:val="0"/>
              <w:divBdr>
                <w:top w:val="none" w:sz="0" w:space="0" w:color="auto"/>
                <w:left w:val="none" w:sz="0" w:space="0" w:color="auto"/>
                <w:bottom w:val="none" w:sz="0" w:space="0" w:color="auto"/>
                <w:right w:val="none" w:sz="0" w:space="0" w:color="auto"/>
              </w:divBdr>
            </w:div>
            <w:div w:id="1461001396">
              <w:marLeft w:val="0"/>
              <w:marRight w:val="0"/>
              <w:marTop w:val="0"/>
              <w:marBottom w:val="0"/>
              <w:divBdr>
                <w:top w:val="none" w:sz="0" w:space="0" w:color="auto"/>
                <w:left w:val="none" w:sz="0" w:space="0" w:color="auto"/>
                <w:bottom w:val="none" w:sz="0" w:space="0" w:color="auto"/>
                <w:right w:val="none" w:sz="0" w:space="0" w:color="auto"/>
              </w:divBdr>
            </w:div>
            <w:div w:id="1461001618">
              <w:marLeft w:val="0"/>
              <w:marRight w:val="0"/>
              <w:marTop w:val="0"/>
              <w:marBottom w:val="0"/>
              <w:divBdr>
                <w:top w:val="none" w:sz="0" w:space="0" w:color="auto"/>
                <w:left w:val="none" w:sz="0" w:space="0" w:color="auto"/>
                <w:bottom w:val="none" w:sz="0" w:space="0" w:color="auto"/>
                <w:right w:val="none" w:sz="0" w:space="0" w:color="auto"/>
              </w:divBdr>
            </w:div>
            <w:div w:id="1461001712">
              <w:marLeft w:val="0"/>
              <w:marRight w:val="0"/>
              <w:marTop w:val="0"/>
              <w:marBottom w:val="0"/>
              <w:divBdr>
                <w:top w:val="none" w:sz="0" w:space="0" w:color="auto"/>
                <w:left w:val="none" w:sz="0" w:space="0" w:color="auto"/>
                <w:bottom w:val="none" w:sz="0" w:space="0" w:color="auto"/>
                <w:right w:val="none" w:sz="0" w:space="0" w:color="auto"/>
              </w:divBdr>
            </w:div>
            <w:div w:id="1461001939">
              <w:marLeft w:val="0"/>
              <w:marRight w:val="0"/>
              <w:marTop w:val="0"/>
              <w:marBottom w:val="0"/>
              <w:divBdr>
                <w:top w:val="none" w:sz="0" w:space="0" w:color="auto"/>
                <w:left w:val="none" w:sz="0" w:space="0" w:color="auto"/>
                <w:bottom w:val="none" w:sz="0" w:space="0" w:color="auto"/>
                <w:right w:val="none" w:sz="0" w:space="0" w:color="auto"/>
              </w:divBdr>
            </w:div>
            <w:div w:id="1461009326">
              <w:marLeft w:val="0"/>
              <w:marRight w:val="0"/>
              <w:marTop w:val="0"/>
              <w:marBottom w:val="0"/>
              <w:divBdr>
                <w:top w:val="none" w:sz="0" w:space="0" w:color="auto"/>
                <w:left w:val="none" w:sz="0" w:space="0" w:color="auto"/>
                <w:bottom w:val="none" w:sz="0" w:space="0" w:color="auto"/>
                <w:right w:val="none" w:sz="0" w:space="0" w:color="auto"/>
              </w:divBdr>
            </w:div>
            <w:div w:id="1461009388">
              <w:marLeft w:val="0"/>
              <w:marRight w:val="0"/>
              <w:marTop w:val="0"/>
              <w:marBottom w:val="0"/>
              <w:divBdr>
                <w:top w:val="none" w:sz="0" w:space="0" w:color="auto"/>
                <w:left w:val="none" w:sz="0" w:space="0" w:color="auto"/>
                <w:bottom w:val="none" w:sz="0" w:space="0" w:color="auto"/>
                <w:right w:val="none" w:sz="0" w:space="0" w:color="auto"/>
              </w:divBdr>
            </w:div>
            <w:div w:id="14610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14">
      <w:marLeft w:val="0"/>
      <w:marRight w:val="0"/>
      <w:marTop w:val="0"/>
      <w:marBottom w:val="0"/>
      <w:divBdr>
        <w:top w:val="none" w:sz="0" w:space="0" w:color="auto"/>
        <w:left w:val="none" w:sz="0" w:space="0" w:color="auto"/>
        <w:bottom w:val="none" w:sz="0" w:space="0" w:color="auto"/>
        <w:right w:val="none" w:sz="0" w:space="0" w:color="auto"/>
      </w:divBdr>
      <w:divsChild>
        <w:div w:id="1461009661">
          <w:marLeft w:val="0"/>
          <w:marRight w:val="0"/>
          <w:marTop w:val="0"/>
          <w:marBottom w:val="0"/>
          <w:divBdr>
            <w:top w:val="none" w:sz="0" w:space="0" w:color="auto"/>
            <w:left w:val="none" w:sz="0" w:space="0" w:color="auto"/>
            <w:bottom w:val="none" w:sz="0" w:space="0" w:color="auto"/>
            <w:right w:val="none" w:sz="0" w:space="0" w:color="auto"/>
          </w:divBdr>
          <w:divsChild>
            <w:div w:id="1461001465">
              <w:marLeft w:val="0"/>
              <w:marRight w:val="0"/>
              <w:marTop w:val="0"/>
              <w:marBottom w:val="0"/>
              <w:divBdr>
                <w:top w:val="none" w:sz="0" w:space="0" w:color="auto"/>
                <w:left w:val="none" w:sz="0" w:space="0" w:color="auto"/>
                <w:bottom w:val="none" w:sz="0" w:space="0" w:color="auto"/>
                <w:right w:val="none" w:sz="0" w:space="0" w:color="auto"/>
              </w:divBdr>
            </w:div>
            <w:div w:id="1461001882">
              <w:marLeft w:val="0"/>
              <w:marRight w:val="0"/>
              <w:marTop w:val="0"/>
              <w:marBottom w:val="0"/>
              <w:divBdr>
                <w:top w:val="none" w:sz="0" w:space="0" w:color="auto"/>
                <w:left w:val="none" w:sz="0" w:space="0" w:color="auto"/>
                <w:bottom w:val="none" w:sz="0" w:space="0" w:color="auto"/>
                <w:right w:val="none" w:sz="0" w:space="0" w:color="auto"/>
              </w:divBdr>
            </w:div>
            <w:div w:id="1461009118">
              <w:marLeft w:val="0"/>
              <w:marRight w:val="0"/>
              <w:marTop w:val="0"/>
              <w:marBottom w:val="0"/>
              <w:divBdr>
                <w:top w:val="none" w:sz="0" w:space="0" w:color="auto"/>
                <w:left w:val="none" w:sz="0" w:space="0" w:color="auto"/>
                <w:bottom w:val="none" w:sz="0" w:space="0" w:color="auto"/>
                <w:right w:val="none" w:sz="0" w:space="0" w:color="auto"/>
              </w:divBdr>
            </w:div>
            <w:div w:id="1461009196">
              <w:marLeft w:val="0"/>
              <w:marRight w:val="0"/>
              <w:marTop w:val="0"/>
              <w:marBottom w:val="0"/>
              <w:divBdr>
                <w:top w:val="none" w:sz="0" w:space="0" w:color="auto"/>
                <w:left w:val="none" w:sz="0" w:space="0" w:color="auto"/>
                <w:bottom w:val="none" w:sz="0" w:space="0" w:color="auto"/>
                <w:right w:val="none" w:sz="0" w:space="0" w:color="auto"/>
              </w:divBdr>
            </w:div>
            <w:div w:id="14610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19">
      <w:marLeft w:val="0"/>
      <w:marRight w:val="0"/>
      <w:marTop w:val="0"/>
      <w:marBottom w:val="0"/>
      <w:divBdr>
        <w:top w:val="none" w:sz="0" w:space="0" w:color="auto"/>
        <w:left w:val="none" w:sz="0" w:space="0" w:color="auto"/>
        <w:bottom w:val="none" w:sz="0" w:space="0" w:color="auto"/>
        <w:right w:val="none" w:sz="0" w:space="0" w:color="auto"/>
      </w:divBdr>
      <w:divsChild>
        <w:div w:id="1461009150">
          <w:marLeft w:val="0"/>
          <w:marRight w:val="0"/>
          <w:marTop w:val="0"/>
          <w:marBottom w:val="0"/>
          <w:divBdr>
            <w:top w:val="none" w:sz="0" w:space="0" w:color="auto"/>
            <w:left w:val="none" w:sz="0" w:space="0" w:color="auto"/>
            <w:bottom w:val="none" w:sz="0" w:space="0" w:color="auto"/>
            <w:right w:val="none" w:sz="0" w:space="0" w:color="auto"/>
          </w:divBdr>
          <w:divsChild>
            <w:div w:id="1461001413">
              <w:marLeft w:val="0"/>
              <w:marRight w:val="0"/>
              <w:marTop w:val="0"/>
              <w:marBottom w:val="0"/>
              <w:divBdr>
                <w:top w:val="none" w:sz="0" w:space="0" w:color="auto"/>
                <w:left w:val="none" w:sz="0" w:space="0" w:color="auto"/>
                <w:bottom w:val="none" w:sz="0" w:space="0" w:color="auto"/>
                <w:right w:val="none" w:sz="0" w:space="0" w:color="auto"/>
              </w:divBdr>
            </w:div>
            <w:div w:id="1461001626">
              <w:marLeft w:val="0"/>
              <w:marRight w:val="0"/>
              <w:marTop w:val="0"/>
              <w:marBottom w:val="0"/>
              <w:divBdr>
                <w:top w:val="none" w:sz="0" w:space="0" w:color="auto"/>
                <w:left w:val="none" w:sz="0" w:space="0" w:color="auto"/>
                <w:bottom w:val="none" w:sz="0" w:space="0" w:color="auto"/>
                <w:right w:val="none" w:sz="0" w:space="0" w:color="auto"/>
              </w:divBdr>
            </w:div>
            <w:div w:id="1461001685">
              <w:marLeft w:val="0"/>
              <w:marRight w:val="0"/>
              <w:marTop w:val="0"/>
              <w:marBottom w:val="0"/>
              <w:divBdr>
                <w:top w:val="none" w:sz="0" w:space="0" w:color="auto"/>
                <w:left w:val="none" w:sz="0" w:space="0" w:color="auto"/>
                <w:bottom w:val="none" w:sz="0" w:space="0" w:color="auto"/>
                <w:right w:val="none" w:sz="0" w:space="0" w:color="auto"/>
              </w:divBdr>
            </w:div>
            <w:div w:id="1461001986">
              <w:marLeft w:val="0"/>
              <w:marRight w:val="0"/>
              <w:marTop w:val="0"/>
              <w:marBottom w:val="0"/>
              <w:divBdr>
                <w:top w:val="none" w:sz="0" w:space="0" w:color="auto"/>
                <w:left w:val="none" w:sz="0" w:space="0" w:color="auto"/>
                <w:bottom w:val="none" w:sz="0" w:space="0" w:color="auto"/>
                <w:right w:val="none" w:sz="0" w:space="0" w:color="auto"/>
              </w:divBdr>
            </w:div>
            <w:div w:id="1461009501">
              <w:marLeft w:val="0"/>
              <w:marRight w:val="0"/>
              <w:marTop w:val="0"/>
              <w:marBottom w:val="0"/>
              <w:divBdr>
                <w:top w:val="none" w:sz="0" w:space="0" w:color="auto"/>
                <w:left w:val="none" w:sz="0" w:space="0" w:color="auto"/>
                <w:bottom w:val="none" w:sz="0" w:space="0" w:color="auto"/>
                <w:right w:val="none" w:sz="0" w:space="0" w:color="auto"/>
              </w:divBdr>
            </w:div>
            <w:div w:id="1461009544">
              <w:marLeft w:val="0"/>
              <w:marRight w:val="0"/>
              <w:marTop w:val="0"/>
              <w:marBottom w:val="0"/>
              <w:divBdr>
                <w:top w:val="none" w:sz="0" w:space="0" w:color="auto"/>
                <w:left w:val="none" w:sz="0" w:space="0" w:color="auto"/>
                <w:bottom w:val="none" w:sz="0" w:space="0" w:color="auto"/>
                <w:right w:val="none" w:sz="0" w:space="0" w:color="auto"/>
              </w:divBdr>
            </w:div>
            <w:div w:id="1461009562">
              <w:marLeft w:val="0"/>
              <w:marRight w:val="0"/>
              <w:marTop w:val="0"/>
              <w:marBottom w:val="0"/>
              <w:divBdr>
                <w:top w:val="none" w:sz="0" w:space="0" w:color="auto"/>
                <w:left w:val="none" w:sz="0" w:space="0" w:color="auto"/>
                <w:bottom w:val="none" w:sz="0" w:space="0" w:color="auto"/>
                <w:right w:val="none" w:sz="0" w:space="0" w:color="auto"/>
              </w:divBdr>
            </w:div>
            <w:div w:id="14610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26">
      <w:marLeft w:val="0"/>
      <w:marRight w:val="0"/>
      <w:marTop w:val="0"/>
      <w:marBottom w:val="0"/>
      <w:divBdr>
        <w:top w:val="none" w:sz="0" w:space="0" w:color="auto"/>
        <w:left w:val="none" w:sz="0" w:space="0" w:color="auto"/>
        <w:bottom w:val="none" w:sz="0" w:space="0" w:color="auto"/>
        <w:right w:val="none" w:sz="0" w:space="0" w:color="auto"/>
      </w:divBdr>
      <w:divsChild>
        <w:div w:id="1461009140">
          <w:marLeft w:val="0"/>
          <w:marRight w:val="0"/>
          <w:marTop w:val="0"/>
          <w:marBottom w:val="0"/>
          <w:divBdr>
            <w:top w:val="none" w:sz="0" w:space="0" w:color="auto"/>
            <w:left w:val="none" w:sz="0" w:space="0" w:color="auto"/>
            <w:bottom w:val="none" w:sz="0" w:space="0" w:color="auto"/>
            <w:right w:val="none" w:sz="0" w:space="0" w:color="auto"/>
          </w:divBdr>
          <w:divsChild>
            <w:div w:id="1461001302">
              <w:marLeft w:val="0"/>
              <w:marRight w:val="0"/>
              <w:marTop w:val="0"/>
              <w:marBottom w:val="0"/>
              <w:divBdr>
                <w:top w:val="none" w:sz="0" w:space="0" w:color="auto"/>
                <w:left w:val="none" w:sz="0" w:space="0" w:color="auto"/>
                <w:bottom w:val="none" w:sz="0" w:space="0" w:color="auto"/>
                <w:right w:val="none" w:sz="0" w:space="0" w:color="auto"/>
              </w:divBdr>
            </w:div>
            <w:div w:id="1461001454">
              <w:marLeft w:val="0"/>
              <w:marRight w:val="0"/>
              <w:marTop w:val="0"/>
              <w:marBottom w:val="0"/>
              <w:divBdr>
                <w:top w:val="none" w:sz="0" w:space="0" w:color="auto"/>
                <w:left w:val="none" w:sz="0" w:space="0" w:color="auto"/>
                <w:bottom w:val="none" w:sz="0" w:space="0" w:color="auto"/>
                <w:right w:val="none" w:sz="0" w:space="0" w:color="auto"/>
              </w:divBdr>
            </w:div>
            <w:div w:id="1461001820">
              <w:marLeft w:val="0"/>
              <w:marRight w:val="0"/>
              <w:marTop w:val="0"/>
              <w:marBottom w:val="0"/>
              <w:divBdr>
                <w:top w:val="none" w:sz="0" w:space="0" w:color="auto"/>
                <w:left w:val="none" w:sz="0" w:space="0" w:color="auto"/>
                <w:bottom w:val="none" w:sz="0" w:space="0" w:color="auto"/>
                <w:right w:val="none" w:sz="0" w:space="0" w:color="auto"/>
              </w:divBdr>
            </w:div>
            <w:div w:id="1461008966">
              <w:marLeft w:val="0"/>
              <w:marRight w:val="0"/>
              <w:marTop w:val="0"/>
              <w:marBottom w:val="0"/>
              <w:divBdr>
                <w:top w:val="none" w:sz="0" w:space="0" w:color="auto"/>
                <w:left w:val="none" w:sz="0" w:space="0" w:color="auto"/>
                <w:bottom w:val="none" w:sz="0" w:space="0" w:color="auto"/>
                <w:right w:val="none" w:sz="0" w:space="0" w:color="auto"/>
              </w:divBdr>
            </w:div>
            <w:div w:id="1461009075">
              <w:marLeft w:val="0"/>
              <w:marRight w:val="0"/>
              <w:marTop w:val="0"/>
              <w:marBottom w:val="0"/>
              <w:divBdr>
                <w:top w:val="none" w:sz="0" w:space="0" w:color="auto"/>
                <w:left w:val="none" w:sz="0" w:space="0" w:color="auto"/>
                <w:bottom w:val="none" w:sz="0" w:space="0" w:color="auto"/>
                <w:right w:val="none" w:sz="0" w:space="0" w:color="auto"/>
              </w:divBdr>
            </w:div>
            <w:div w:id="1461009082">
              <w:marLeft w:val="0"/>
              <w:marRight w:val="0"/>
              <w:marTop w:val="0"/>
              <w:marBottom w:val="0"/>
              <w:divBdr>
                <w:top w:val="none" w:sz="0" w:space="0" w:color="auto"/>
                <w:left w:val="none" w:sz="0" w:space="0" w:color="auto"/>
                <w:bottom w:val="none" w:sz="0" w:space="0" w:color="auto"/>
                <w:right w:val="none" w:sz="0" w:space="0" w:color="auto"/>
              </w:divBdr>
            </w:div>
            <w:div w:id="1461009162">
              <w:marLeft w:val="0"/>
              <w:marRight w:val="0"/>
              <w:marTop w:val="0"/>
              <w:marBottom w:val="0"/>
              <w:divBdr>
                <w:top w:val="none" w:sz="0" w:space="0" w:color="auto"/>
                <w:left w:val="none" w:sz="0" w:space="0" w:color="auto"/>
                <w:bottom w:val="none" w:sz="0" w:space="0" w:color="auto"/>
                <w:right w:val="none" w:sz="0" w:space="0" w:color="auto"/>
              </w:divBdr>
            </w:div>
            <w:div w:id="1461009172">
              <w:marLeft w:val="0"/>
              <w:marRight w:val="0"/>
              <w:marTop w:val="0"/>
              <w:marBottom w:val="0"/>
              <w:divBdr>
                <w:top w:val="none" w:sz="0" w:space="0" w:color="auto"/>
                <w:left w:val="none" w:sz="0" w:space="0" w:color="auto"/>
                <w:bottom w:val="none" w:sz="0" w:space="0" w:color="auto"/>
                <w:right w:val="none" w:sz="0" w:space="0" w:color="auto"/>
              </w:divBdr>
            </w:div>
            <w:div w:id="1461009245">
              <w:marLeft w:val="0"/>
              <w:marRight w:val="0"/>
              <w:marTop w:val="0"/>
              <w:marBottom w:val="0"/>
              <w:divBdr>
                <w:top w:val="none" w:sz="0" w:space="0" w:color="auto"/>
                <w:left w:val="none" w:sz="0" w:space="0" w:color="auto"/>
                <w:bottom w:val="none" w:sz="0" w:space="0" w:color="auto"/>
                <w:right w:val="none" w:sz="0" w:space="0" w:color="auto"/>
              </w:divBdr>
            </w:div>
            <w:div w:id="1461009263">
              <w:marLeft w:val="0"/>
              <w:marRight w:val="0"/>
              <w:marTop w:val="0"/>
              <w:marBottom w:val="0"/>
              <w:divBdr>
                <w:top w:val="none" w:sz="0" w:space="0" w:color="auto"/>
                <w:left w:val="none" w:sz="0" w:space="0" w:color="auto"/>
                <w:bottom w:val="none" w:sz="0" w:space="0" w:color="auto"/>
                <w:right w:val="none" w:sz="0" w:space="0" w:color="auto"/>
              </w:divBdr>
            </w:div>
            <w:div w:id="1461009404">
              <w:marLeft w:val="0"/>
              <w:marRight w:val="0"/>
              <w:marTop w:val="0"/>
              <w:marBottom w:val="0"/>
              <w:divBdr>
                <w:top w:val="none" w:sz="0" w:space="0" w:color="auto"/>
                <w:left w:val="none" w:sz="0" w:space="0" w:color="auto"/>
                <w:bottom w:val="none" w:sz="0" w:space="0" w:color="auto"/>
                <w:right w:val="none" w:sz="0" w:space="0" w:color="auto"/>
              </w:divBdr>
            </w:div>
            <w:div w:id="1461009673">
              <w:marLeft w:val="0"/>
              <w:marRight w:val="0"/>
              <w:marTop w:val="0"/>
              <w:marBottom w:val="0"/>
              <w:divBdr>
                <w:top w:val="none" w:sz="0" w:space="0" w:color="auto"/>
                <w:left w:val="none" w:sz="0" w:space="0" w:color="auto"/>
                <w:bottom w:val="none" w:sz="0" w:space="0" w:color="auto"/>
                <w:right w:val="none" w:sz="0" w:space="0" w:color="auto"/>
              </w:divBdr>
            </w:div>
            <w:div w:id="1461009710">
              <w:marLeft w:val="0"/>
              <w:marRight w:val="0"/>
              <w:marTop w:val="0"/>
              <w:marBottom w:val="0"/>
              <w:divBdr>
                <w:top w:val="none" w:sz="0" w:space="0" w:color="auto"/>
                <w:left w:val="none" w:sz="0" w:space="0" w:color="auto"/>
                <w:bottom w:val="none" w:sz="0" w:space="0" w:color="auto"/>
                <w:right w:val="none" w:sz="0" w:space="0" w:color="auto"/>
              </w:divBdr>
            </w:div>
            <w:div w:id="1461009796">
              <w:marLeft w:val="0"/>
              <w:marRight w:val="0"/>
              <w:marTop w:val="0"/>
              <w:marBottom w:val="0"/>
              <w:divBdr>
                <w:top w:val="none" w:sz="0" w:space="0" w:color="auto"/>
                <w:left w:val="none" w:sz="0" w:space="0" w:color="auto"/>
                <w:bottom w:val="none" w:sz="0" w:space="0" w:color="auto"/>
                <w:right w:val="none" w:sz="0" w:space="0" w:color="auto"/>
              </w:divBdr>
            </w:div>
            <w:div w:id="1461009965">
              <w:marLeft w:val="0"/>
              <w:marRight w:val="0"/>
              <w:marTop w:val="0"/>
              <w:marBottom w:val="0"/>
              <w:divBdr>
                <w:top w:val="none" w:sz="0" w:space="0" w:color="auto"/>
                <w:left w:val="none" w:sz="0" w:space="0" w:color="auto"/>
                <w:bottom w:val="none" w:sz="0" w:space="0" w:color="auto"/>
                <w:right w:val="none" w:sz="0" w:space="0" w:color="auto"/>
              </w:divBdr>
            </w:div>
            <w:div w:id="1461009981">
              <w:marLeft w:val="0"/>
              <w:marRight w:val="0"/>
              <w:marTop w:val="0"/>
              <w:marBottom w:val="0"/>
              <w:divBdr>
                <w:top w:val="none" w:sz="0" w:space="0" w:color="auto"/>
                <w:left w:val="none" w:sz="0" w:space="0" w:color="auto"/>
                <w:bottom w:val="none" w:sz="0" w:space="0" w:color="auto"/>
                <w:right w:val="none" w:sz="0" w:space="0" w:color="auto"/>
              </w:divBdr>
            </w:div>
            <w:div w:id="1461009983">
              <w:marLeft w:val="0"/>
              <w:marRight w:val="0"/>
              <w:marTop w:val="0"/>
              <w:marBottom w:val="0"/>
              <w:divBdr>
                <w:top w:val="none" w:sz="0" w:space="0" w:color="auto"/>
                <w:left w:val="none" w:sz="0" w:space="0" w:color="auto"/>
                <w:bottom w:val="none" w:sz="0" w:space="0" w:color="auto"/>
                <w:right w:val="none" w:sz="0" w:space="0" w:color="auto"/>
              </w:divBdr>
            </w:div>
            <w:div w:id="14610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32">
      <w:marLeft w:val="0"/>
      <w:marRight w:val="0"/>
      <w:marTop w:val="0"/>
      <w:marBottom w:val="0"/>
      <w:divBdr>
        <w:top w:val="none" w:sz="0" w:space="0" w:color="auto"/>
        <w:left w:val="none" w:sz="0" w:space="0" w:color="auto"/>
        <w:bottom w:val="none" w:sz="0" w:space="0" w:color="auto"/>
        <w:right w:val="none" w:sz="0" w:space="0" w:color="auto"/>
      </w:divBdr>
      <w:divsChild>
        <w:div w:id="1461001563">
          <w:marLeft w:val="0"/>
          <w:marRight w:val="0"/>
          <w:marTop w:val="0"/>
          <w:marBottom w:val="0"/>
          <w:divBdr>
            <w:top w:val="none" w:sz="0" w:space="0" w:color="auto"/>
            <w:left w:val="none" w:sz="0" w:space="0" w:color="auto"/>
            <w:bottom w:val="none" w:sz="0" w:space="0" w:color="auto"/>
            <w:right w:val="none" w:sz="0" w:space="0" w:color="auto"/>
          </w:divBdr>
          <w:divsChild>
            <w:div w:id="1461001210">
              <w:marLeft w:val="0"/>
              <w:marRight w:val="0"/>
              <w:marTop w:val="0"/>
              <w:marBottom w:val="0"/>
              <w:divBdr>
                <w:top w:val="none" w:sz="0" w:space="0" w:color="auto"/>
                <w:left w:val="none" w:sz="0" w:space="0" w:color="auto"/>
                <w:bottom w:val="none" w:sz="0" w:space="0" w:color="auto"/>
                <w:right w:val="none" w:sz="0" w:space="0" w:color="auto"/>
              </w:divBdr>
            </w:div>
            <w:div w:id="1461001402">
              <w:marLeft w:val="0"/>
              <w:marRight w:val="0"/>
              <w:marTop w:val="0"/>
              <w:marBottom w:val="0"/>
              <w:divBdr>
                <w:top w:val="none" w:sz="0" w:space="0" w:color="auto"/>
                <w:left w:val="none" w:sz="0" w:space="0" w:color="auto"/>
                <w:bottom w:val="none" w:sz="0" w:space="0" w:color="auto"/>
                <w:right w:val="none" w:sz="0" w:space="0" w:color="auto"/>
              </w:divBdr>
            </w:div>
            <w:div w:id="1461001508">
              <w:marLeft w:val="0"/>
              <w:marRight w:val="0"/>
              <w:marTop w:val="0"/>
              <w:marBottom w:val="0"/>
              <w:divBdr>
                <w:top w:val="none" w:sz="0" w:space="0" w:color="auto"/>
                <w:left w:val="none" w:sz="0" w:space="0" w:color="auto"/>
                <w:bottom w:val="none" w:sz="0" w:space="0" w:color="auto"/>
                <w:right w:val="none" w:sz="0" w:space="0" w:color="auto"/>
              </w:divBdr>
            </w:div>
            <w:div w:id="1461001681">
              <w:marLeft w:val="0"/>
              <w:marRight w:val="0"/>
              <w:marTop w:val="0"/>
              <w:marBottom w:val="0"/>
              <w:divBdr>
                <w:top w:val="none" w:sz="0" w:space="0" w:color="auto"/>
                <w:left w:val="none" w:sz="0" w:space="0" w:color="auto"/>
                <w:bottom w:val="none" w:sz="0" w:space="0" w:color="auto"/>
                <w:right w:val="none" w:sz="0" w:space="0" w:color="auto"/>
              </w:divBdr>
            </w:div>
            <w:div w:id="1461001830">
              <w:marLeft w:val="0"/>
              <w:marRight w:val="0"/>
              <w:marTop w:val="0"/>
              <w:marBottom w:val="0"/>
              <w:divBdr>
                <w:top w:val="none" w:sz="0" w:space="0" w:color="auto"/>
                <w:left w:val="none" w:sz="0" w:space="0" w:color="auto"/>
                <w:bottom w:val="none" w:sz="0" w:space="0" w:color="auto"/>
                <w:right w:val="none" w:sz="0" w:space="0" w:color="auto"/>
              </w:divBdr>
            </w:div>
            <w:div w:id="1461009072">
              <w:marLeft w:val="0"/>
              <w:marRight w:val="0"/>
              <w:marTop w:val="0"/>
              <w:marBottom w:val="0"/>
              <w:divBdr>
                <w:top w:val="none" w:sz="0" w:space="0" w:color="auto"/>
                <w:left w:val="none" w:sz="0" w:space="0" w:color="auto"/>
                <w:bottom w:val="none" w:sz="0" w:space="0" w:color="auto"/>
                <w:right w:val="none" w:sz="0" w:space="0" w:color="auto"/>
              </w:divBdr>
            </w:div>
            <w:div w:id="1461009128">
              <w:marLeft w:val="0"/>
              <w:marRight w:val="0"/>
              <w:marTop w:val="0"/>
              <w:marBottom w:val="0"/>
              <w:divBdr>
                <w:top w:val="none" w:sz="0" w:space="0" w:color="auto"/>
                <w:left w:val="none" w:sz="0" w:space="0" w:color="auto"/>
                <w:bottom w:val="none" w:sz="0" w:space="0" w:color="auto"/>
                <w:right w:val="none" w:sz="0" w:space="0" w:color="auto"/>
              </w:divBdr>
            </w:div>
            <w:div w:id="1461009167">
              <w:marLeft w:val="0"/>
              <w:marRight w:val="0"/>
              <w:marTop w:val="0"/>
              <w:marBottom w:val="0"/>
              <w:divBdr>
                <w:top w:val="none" w:sz="0" w:space="0" w:color="auto"/>
                <w:left w:val="none" w:sz="0" w:space="0" w:color="auto"/>
                <w:bottom w:val="none" w:sz="0" w:space="0" w:color="auto"/>
                <w:right w:val="none" w:sz="0" w:space="0" w:color="auto"/>
              </w:divBdr>
            </w:div>
            <w:div w:id="1461009273">
              <w:marLeft w:val="0"/>
              <w:marRight w:val="0"/>
              <w:marTop w:val="0"/>
              <w:marBottom w:val="0"/>
              <w:divBdr>
                <w:top w:val="none" w:sz="0" w:space="0" w:color="auto"/>
                <w:left w:val="none" w:sz="0" w:space="0" w:color="auto"/>
                <w:bottom w:val="none" w:sz="0" w:space="0" w:color="auto"/>
                <w:right w:val="none" w:sz="0" w:space="0" w:color="auto"/>
              </w:divBdr>
            </w:div>
            <w:div w:id="1461009398">
              <w:marLeft w:val="0"/>
              <w:marRight w:val="0"/>
              <w:marTop w:val="0"/>
              <w:marBottom w:val="0"/>
              <w:divBdr>
                <w:top w:val="none" w:sz="0" w:space="0" w:color="auto"/>
                <w:left w:val="none" w:sz="0" w:space="0" w:color="auto"/>
                <w:bottom w:val="none" w:sz="0" w:space="0" w:color="auto"/>
                <w:right w:val="none" w:sz="0" w:space="0" w:color="auto"/>
              </w:divBdr>
            </w:div>
            <w:div w:id="1461009408">
              <w:marLeft w:val="0"/>
              <w:marRight w:val="0"/>
              <w:marTop w:val="0"/>
              <w:marBottom w:val="0"/>
              <w:divBdr>
                <w:top w:val="none" w:sz="0" w:space="0" w:color="auto"/>
                <w:left w:val="none" w:sz="0" w:space="0" w:color="auto"/>
                <w:bottom w:val="none" w:sz="0" w:space="0" w:color="auto"/>
                <w:right w:val="none" w:sz="0" w:space="0" w:color="auto"/>
              </w:divBdr>
            </w:div>
            <w:div w:id="1461009641">
              <w:marLeft w:val="0"/>
              <w:marRight w:val="0"/>
              <w:marTop w:val="0"/>
              <w:marBottom w:val="0"/>
              <w:divBdr>
                <w:top w:val="none" w:sz="0" w:space="0" w:color="auto"/>
                <w:left w:val="none" w:sz="0" w:space="0" w:color="auto"/>
                <w:bottom w:val="none" w:sz="0" w:space="0" w:color="auto"/>
                <w:right w:val="none" w:sz="0" w:space="0" w:color="auto"/>
              </w:divBdr>
            </w:div>
            <w:div w:id="14610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35">
      <w:marLeft w:val="0"/>
      <w:marRight w:val="0"/>
      <w:marTop w:val="0"/>
      <w:marBottom w:val="0"/>
      <w:divBdr>
        <w:top w:val="none" w:sz="0" w:space="0" w:color="auto"/>
        <w:left w:val="none" w:sz="0" w:space="0" w:color="auto"/>
        <w:bottom w:val="none" w:sz="0" w:space="0" w:color="auto"/>
        <w:right w:val="none" w:sz="0" w:space="0" w:color="auto"/>
      </w:divBdr>
    </w:div>
    <w:div w:id="1461001343">
      <w:marLeft w:val="0"/>
      <w:marRight w:val="0"/>
      <w:marTop w:val="0"/>
      <w:marBottom w:val="0"/>
      <w:divBdr>
        <w:top w:val="none" w:sz="0" w:space="0" w:color="auto"/>
        <w:left w:val="none" w:sz="0" w:space="0" w:color="auto"/>
        <w:bottom w:val="none" w:sz="0" w:space="0" w:color="auto"/>
        <w:right w:val="none" w:sz="0" w:space="0" w:color="auto"/>
      </w:divBdr>
      <w:divsChild>
        <w:div w:id="1461010229">
          <w:marLeft w:val="0"/>
          <w:marRight w:val="0"/>
          <w:marTop w:val="0"/>
          <w:marBottom w:val="0"/>
          <w:divBdr>
            <w:top w:val="none" w:sz="0" w:space="0" w:color="auto"/>
            <w:left w:val="none" w:sz="0" w:space="0" w:color="auto"/>
            <w:bottom w:val="none" w:sz="0" w:space="0" w:color="auto"/>
            <w:right w:val="none" w:sz="0" w:space="0" w:color="auto"/>
          </w:divBdr>
          <w:divsChild>
            <w:div w:id="1461001094">
              <w:marLeft w:val="0"/>
              <w:marRight w:val="0"/>
              <w:marTop w:val="0"/>
              <w:marBottom w:val="0"/>
              <w:divBdr>
                <w:top w:val="none" w:sz="0" w:space="0" w:color="auto"/>
                <w:left w:val="none" w:sz="0" w:space="0" w:color="auto"/>
                <w:bottom w:val="none" w:sz="0" w:space="0" w:color="auto"/>
                <w:right w:val="none" w:sz="0" w:space="0" w:color="auto"/>
              </w:divBdr>
            </w:div>
            <w:div w:id="1461001308">
              <w:marLeft w:val="0"/>
              <w:marRight w:val="0"/>
              <w:marTop w:val="0"/>
              <w:marBottom w:val="0"/>
              <w:divBdr>
                <w:top w:val="none" w:sz="0" w:space="0" w:color="auto"/>
                <w:left w:val="none" w:sz="0" w:space="0" w:color="auto"/>
                <w:bottom w:val="none" w:sz="0" w:space="0" w:color="auto"/>
                <w:right w:val="none" w:sz="0" w:space="0" w:color="auto"/>
              </w:divBdr>
            </w:div>
            <w:div w:id="1461001309">
              <w:marLeft w:val="0"/>
              <w:marRight w:val="0"/>
              <w:marTop w:val="0"/>
              <w:marBottom w:val="0"/>
              <w:divBdr>
                <w:top w:val="none" w:sz="0" w:space="0" w:color="auto"/>
                <w:left w:val="none" w:sz="0" w:space="0" w:color="auto"/>
                <w:bottom w:val="none" w:sz="0" w:space="0" w:color="auto"/>
                <w:right w:val="none" w:sz="0" w:space="0" w:color="auto"/>
              </w:divBdr>
            </w:div>
            <w:div w:id="1461001475">
              <w:marLeft w:val="0"/>
              <w:marRight w:val="0"/>
              <w:marTop w:val="0"/>
              <w:marBottom w:val="0"/>
              <w:divBdr>
                <w:top w:val="none" w:sz="0" w:space="0" w:color="auto"/>
                <w:left w:val="none" w:sz="0" w:space="0" w:color="auto"/>
                <w:bottom w:val="none" w:sz="0" w:space="0" w:color="auto"/>
                <w:right w:val="none" w:sz="0" w:space="0" w:color="auto"/>
              </w:divBdr>
            </w:div>
            <w:div w:id="1461001714">
              <w:marLeft w:val="0"/>
              <w:marRight w:val="0"/>
              <w:marTop w:val="0"/>
              <w:marBottom w:val="0"/>
              <w:divBdr>
                <w:top w:val="none" w:sz="0" w:space="0" w:color="auto"/>
                <w:left w:val="none" w:sz="0" w:space="0" w:color="auto"/>
                <w:bottom w:val="none" w:sz="0" w:space="0" w:color="auto"/>
                <w:right w:val="none" w:sz="0" w:space="0" w:color="auto"/>
              </w:divBdr>
            </w:div>
            <w:div w:id="1461009143">
              <w:marLeft w:val="0"/>
              <w:marRight w:val="0"/>
              <w:marTop w:val="0"/>
              <w:marBottom w:val="0"/>
              <w:divBdr>
                <w:top w:val="none" w:sz="0" w:space="0" w:color="auto"/>
                <w:left w:val="none" w:sz="0" w:space="0" w:color="auto"/>
                <w:bottom w:val="none" w:sz="0" w:space="0" w:color="auto"/>
                <w:right w:val="none" w:sz="0" w:space="0" w:color="auto"/>
              </w:divBdr>
            </w:div>
            <w:div w:id="1461009267">
              <w:marLeft w:val="0"/>
              <w:marRight w:val="0"/>
              <w:marTop w:val="0"/>
              <w:marBottom w:val="0"/>
              <w:divBdr>
                <w:top w:val="none" w:sz="0" w:space="0" w:color="auto"/>
                <w:left w:val="none" w:sz="0" w:space="0" w:color="auto"/>
                <w:bottom w:val="none" w:sz="0" w:space="0" w:color="auto"/>
                <w:right w:val="none" w:sz="0" w:space="0" w:color="auto"/>
              </w:divBdr>
            </w:div>
            <w:div w:id="1461009369">
              <w:marLeft w:val="0"/>
              <w:marRight w:val="0"/>
              <w:marTop w:val="0"/>
              <w:marBottom w:val="0"/>
              <w:divBdr>
                <w:top w:val="none" w:sz="0" w:space="0" w:color="auto"/>
                <w:left w:val="none" w:sz="0" w:space="0" w:color="auto"/>
                <w:bottom w:val="none" w:sz="0" w:space="0" w:color="auto"/>
                <w:right w:val="none" w:sz="0" w:space="0" w:color="auto"/>
              </w:divBdr>
            </w:div>
            <w:div w:id="1461009397">
              <w:marLeft w:val="0"/>
              <w:marRight w:val="0"/>
              <w:marTop w:val="0"/>
              <w:marBottom w:val="0"/>
              <w:divBdr>
                <w:top w:val="none" w:sz="0" w:space="0" w:color="auto"/>
                <w:left w:val="none" w:sz="0" w:space="0" w:color="auto"/>
                <w:bottom w:val="none" w:sz="0" w:space="0" w:color="auto"/>
                <w:right w:val="none" w:sz="0" w:space="0" w:color="auto"/>
              </w:divBdr>
            </w:div>
            <w:div w:id="1461009425">
              <w:marLeft w:val="0"/>
              <w:marRight w:val="0"/>
              <w:marTop w:val="0"/>
              <w:marBottom w:val="0"/>
              <w:divBdr>
                <w:top w:val="none" w:sz="0" w:space="0" w:color="auto"/>
                <w:left w:val="none" w:sz="0" w:space="0" w:color="auto"/>
                <w:bottom w:val="none" w:sz="0" w:space="0" w:color="auto"/>
                <w:right w:val="none" w:sz="0" w:space="0" w:color="auto"/>
              </w:divBdr>
            </w:div>
            <w:div w:id="1461009843">
              <w:marLeft w:val="0"/>
              <w:marRight w:val="0"/>
              <w:marTop w:val="0"/>
              <w:marBottom w:val="0"/>
              <w:divBdr>
                <w:top w:val="none" w:sz="0" w:space="0" w:color="auto"/>
                <w:left w:val="none" w:sz="0" w:space="0" w:color="auto"/>
                <w:bottom w:val="none" w:sz="0" w:space="0" w:color="auto"/>
                <w:right w:val="none" w:sz="0" w:space="0" w:color="auto"/>
              </w:divBdr>
            </w:div>
            <w:div w:id="1461010133">
              <w:marLeft w:val="0"/>
              <w:marRight w:val="0"/>
              <w:marTop w:val="0"/>
              <w:marBottom w:val="0"/>
              <w:divBdr>
                <w:top w:val="none" w:sz="0" w:space="0" w:color="auto"/>
                <w:left w:val="none" w:sz="0" w:space="0" w:color="auto"/>
                <w:bottom w:val="none" w:sz="0" w:space="0" w:color="auto"/>
                <w:right w:val="none" w:sz="0" w:space="0" w:color="auto"/>
              </w:divBdr>
            </w:div>
            <w:div w:id="1461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45">
      <w:marLeft w:val="0"/>
      <w:marRight w:val="0"/>
      <w:marTop w:val="0"/>
      <w:marBottom w:val="0"/>
      <w:divBdr>
        <w:top w:val="none" w:sz="0" w:space="0" w:color="auto"/>
        <w:left w:val="none" w:sz="0" w:space="0" w:color="auto"/>
        <w:bottom w:val="none" w:sz="0" w:space="0" w:color="auto"/>
        <w:right w:val="none" w:sz="0" w:space="0" w:color="auto"/>
      </w:divBdr>
      <w:divsChild>
        <w:div w:id="1461010108">
          <w:marLeft w:val="0"/>
          <w:marRight w:val="0"/>
          <w:marTop w:val="0"/>
          <w:marBottom w:val="0"/>
          <w:divBdr>
            <w:top w:val="none" w:sz="0" w:space="0" w:color="auto"/>
            <w:left w:val="none" w:sz="0" w:space="0" w:color="auto"/>
            <w:bottom w:val="none" w:sz="0" w:space="0" w:color="auto"/>
            <w:right w:val="none" w:sz="0" w:space="0" w:color="auto"/>
          </w:divBdr>
          <w:divsChild>
            <w:div w:id="1461001463">
              <w:marLeft w:val="0"/>
              <w:marRight w:val="0"/>
              <w:marTop w:val="0"/>
              <w:marBottom w:val="0"/>
              <w:divBdr>
                <w:top w:val="none" w:sz="0" w:space="0" w:color="auto"/>
                <w:left w:val="none" w:sz="0" w:space="0" w:color="auto"/>
                <w:bottom w:val="none" w:sz="0" w:space="0" w:color="auto"/>
                <w:right w:val="none" w:sz="0" w:space="0" w:color="auto"/>
              </w:divBdr>
            </w:div>
            <w:div w:id="1461001698">
              <w:marLeft w:val="0"/>
              <w:marRight w:val="0"/>
              <w:marTop w:val="0"/>
              <w:marBottom w:val="0"/>
              <w:divBdr>
                <w:top w:val="none" w:sz="0" w:space="0" w:color="auto"/>
                <w:left w:val="none" w:sz="0" w:space="0" w:color="auto"/>
                <w:bottom w:val="none" w:sz="0" w:space="0" w:color="auto"/>
                <w:right w:val="none" w:sz="0" w:space="0" w:color="auto"/>
              </w:divBdr>
            </w:div>
            <w:div w:id="1461009394">
              <w:marLeft w:val="0"/>
              <w:marRight w:val="0"/>
              <w:marTop w:val="0"/>
              <w:marBottom w:val="0"/>
              <w:divBdr>
                <w:top w:val="none" w:sz="0" w:space="0" w:color="auto"/>
                <w:left w:val="none" w:sz="0" w:space="0" w:color="auto"/>
                <w:bottom w:val="none" w:sz="0" w:space="0" w:color="auto"/>
                <w:right w:val="none" w:sz="0" w:space="0" w:color="auto"/>
              </w:divBdr>
            </w:div>
            <w:div w:id="1461009639">
              <w:marLeft w:val="0"/>
              <w:marRight w:val="0"/>
              <w:marTop w:val="0"/>
              <w:marBottom w:val="0"/>
              <w:divBdr>
                <w:top w:val="none" w:sz="0" w:space="0" w:color="auto"/>
                <w:left w:val="none" w:sz="0" w:space="0" w:color="auto"/>
                <w:bottom w:val="none" w:sz="0" w:space="0" w:color="auto"/>
                <w:right w:val="none" w:sz="0" w:space="0" w:color="auto"/>
              </w:divBdr>
            </w:div>
            <w:div w:id="1461009844">
              <w:marLeft w:val="0"/>
              <w:marRight w:val="0"/>
              <w:marTop w:val="0"/>
              <w:marBottom w:val="0"/>
              <w:divBdr>
                <w:top w:val="none" w:sz="0" w:space="0" w:color="auto"/>
                <w:left w:val="none" w:sz="0" w:space="0" w:color="auto"/>
                <w:bottom w:val="none" w:sz="0" w:space="0" w:color="auto"/>
                <w:right w:val="none" w:sz="0" w:space="0" w:color="auto"/>
              </w:divBdr>
            </w:div>
            <w:div w:id="1461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48">
      <w:marLeft w:val="0"/>
      <w:marRight w:val="0"/>
      <w:marTop w:val="0"/>
      <w:marBottom w:val="0"/>
      <w:divBdr>
        <w:top w:val="none" w:sz="0" w:space="0" w:color="auto"/>
        <w:left w:val="none" w:sz="0" w:space="0" w:color="auto"/>
        <w:bottom w:val="none" w:sz="0" w:space="0" w:color="auto"/>
        <w:right w:val="none" w:sz="0" w:space="0" w:color="auto"/>
      </w:divBdr>
      <w:divsChild>
        <w:div w:id="1461009443">
          <w:marLeft w:val="0"/>
          <w:marRight w:val="0"/>
          <w:marTop w:val="0"/>
          <w:marBottom w:val="0"/>
          <w:divBdr>
            <w:top w:val="none" w:sz="0" w:space="0" w:color="auto"/>
            <w:left w:val="none" w:sz="0" w:space="0" w:color="auto"/>
            <w:bottom w:val="none" w:sz="0" w:space="0" w:color="auto"/>
            <w:right w:val="none" w:sz="0" w:space="0" w:color="auto"/>
          </w:divBdr>
          <w:divsChild>
            <w:div w:id="14610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68">
      <w:marLeft w:val="0"/>
      <w:marRight w:val="0"/>
      <w:marTop w:val="0"/>
      <w:marBottom w:val="0"/>
      <w:divBdr>
        <w:top w:val="none" w:sz="0" w:space="0" w:color="auto"/>
        <w:left w:val="none" w:sz="0" w:space="0" w:color="auto"/>
        <w:bottom w:val="none" w:sz="0" w:space="0" w:color="auto"/>
        <w:right w:val="none" w:sz="0" w:space="0" w:color="auto"/>
      </w:divBdr>
    </w:div>
    <w:div w:id="1461001374">
      <w:marLeft w:val="0"/>
      <w:marRight w:val="0"/>
      <w:marTop w:val="0"/>
      <w:marBottom w:val="0"/>
      <w:divBdr>
        <w:top w:val="none" w:sz="0" w:space="0" w:color="auto"/>
        <w:left w:val="none" w:sz="0" w:space="0" w:color="auto"/>
        <w:bottom w:val="none" w:sz="0" w:space="0" w:color="auto"/>
        <w:right w:val="none" w:sz="0" w:space="0" w:color="auto"/>
      </w:divBdr>
      <w:divsChild>
        <w:div w:id="1461009201">
          <w:marLeft w:val="0"/>
          <w:marRight w:val="0"/>
          <w:marTop w:val="0"/>
          <w:marBottom w:val="0"/>
          <w:divBdr>
            <w:top w:val="none" w:sz="0" w:space="0" w:color="auto"/>
            <w:left w:val="none" w:sz="0" w:space="0" w:color="auto"/>
            <w:bottom w:val="none" w:sz="0" w:space="0" w:color="auto"/>
            <w:right w:val="none" w:sz="0" w:space="0" w:color="auto"/>
          </w:divBdr>
          <w:divsChild>
            <w:div w:id="1461001130">
              <w:marLeft w:val="0"/>
              <w:marRight w:val="0"/>
              <w:marTop w:val="0"/>
              <w:marBottom w:val="0"/>
              <w:divBdr>
                <w:top w:val="none" w:sz="0" w:space="0" w:color="auto"/>
                <w:left w:val="none" w:sz="0" w:space="0" w:color="auto"/>
                <w:bottom w:val="none" w:sz="0" w:space="0" w:color="auto"/>
                <w:right w:val="none" w:sz="0" w:space="0" w:color="auto"/>
              </w:divBdr>
            </w:div>
            <w:div w:id="1461001594">
              <w:marLeft w:val="0"/>
              <w:marRight w:val="0"/>
              <w:marTop w:val="0"/>
              <w:marBottom w:val="0"/>
              <w:divBdr>
                <w:top w:val="none" w:sz="0" w:space="0" w:color="auto"/>
                <w:left w:val="none" w:sz="0" w:space="0" w:color="auto"/>
                <w:bottom w:val="none" w:sz="0" w:space="0" w:color="auto"/>
                <w:right w:val="none" w:sz="0" w:space="0" w:color="auto"/>
              </w:divBdr>
            </w:div>
            <w:div w:id="1461001633">
              <w:marLeft w:val="0"/>
              <w:marRight w:val="0"/>
              <w:marTop w:val="0"/>
              <w:marBottom w:val="0"/>
              <w:divBdr>
                <w:top w:val="none" w:sz="0" w:space="0" w:color="auto"/>
                <w:left w:val="none" w:sz="0" w:space="0" w:color="auto"/>
                <w:bottom w:val="none" w:sz="0" w:space="0" w:color="auto"/>
                <w:right w:val="none" w:sz="0" w:space="0" w:color="auto"/>
              </w:divBdr>
            </w:div>
            <w:div w:id="1461001824">
              <w:marLeft w:val="0"/>
              <w:marRight w:val="0"/>
              <w:marTop w:val="0"/>
              <w:marBottom w:val="0"/>
              <w:divBdr>
                <w:top w:val="none" w:sz="0" w:space="0" w:color="auto"/>
                <w:left w:val="none" w:sz="0" w:space="0" w:color="auto"/>
                <w:bottom w:val="none" w:sz="0" w:space="0" w:color="auto"/>
                <w:right w:val="none" w:sz="0" w:space="0" w:color="auto"/>
              </w:divBdr>
            </w:div>
            <w:div w:id="1461001842">
              <w:marLeft w:val="0"/>
              <w:marRight w:val="0"/>
              <w:marTop w:val="0"/>
              <w:marBottom w:val="0"/>
              <w:divBdr>
                <w:top w:val="none" w:sz="0" w:space="0" w:color="auto"/>
                <w:left w:val="none" w:sz="0" w:space="0" w:color="auto"/>
                <w:bottom w:val="none" w:sz="0" w:space="0" w:color="auto"/>
                <w:right w:val="none" w:sz="0" w:space="0" w:color="auto"/>
              </w:divBdr>
            </w:div>
            <w:div w:id="1461001846">
              <w:marLeft w:val="0"/>
              <w:marRight w:val="0"/>
              <w:marTop w:val="0"/>
              <w:marBottom w:val="0"/>
              <w:divBdr>
                <w:top w:val="none" w:sz="0" w:space="0" w:color="auto"/>
                <w:left w:val="none" w:sz="0" w:space="0" w:color="auto"/>
                <w:bottom w:val="none" w:sz="0" w:space="0" w:color="auto"/>
                <w:right w:val="none" w:sz="0" w:space="0" w:color="auto"/>
              </w:divBdr>
            </w:div>
            <w:div w:id="1461001926">
              <w:marLeft w:val="0"/>
              <w:marRight w:val="0"/>
              <w:marTop w:val="0"/>
              <w:marBottom w:val="0"/>
              <w:divBdr>
                <w:top w:val="none" w:sz="0" w:space="0" w:color="auto"/>
                <w:left w:val="none" w:sz="0" w:space="0" w:color="auto"/>
                <w:bottom w:val="none" w:sz="0" w:space="0" w:color="auto"/>
                <w:right w:val="none" w:sz="0" w:space="0" w:color="auto"/>
              </w:divBdr>
            </w:div>
            <w:div w:id="1461001996">
              <w:marLeft w:val="0"/>
              <w:marRight w:val="0"/>
              <w:marTop w:val="0"/>
              <w:marBottom w:val="0"/>
              <w:divBdr>
                <w:top w:val="none" w:sz="0" w:space="0" w:color="auto"/>
                <w:left w:val="none" w:sz="0" w:space="0" w:color="auto"/>
                <w:bottom w:val="none" w:sz="0" w:space="0" w:color="auto"/>
                <w:right w:val="none" w:sz="0" w:space="0" w:color="auto"/>
              </w:divBdr>
            </w:div>
            <w:div w:id="1461009195">
              <w:marLeft w:val="0"/>
              <w:marRight w:val="0"/>
              <w:marTop w:val="0"/>
              <w:marBottom w:val="0"/>
              <w:divBdr>
                <w:top w:val="none" w:sz="0" w:space="0" w:color="auto"/>
                <w:left w:val="none" w:sz="0" w:space="0" w:color="auto"/>
                <w:bottom w:val="none" w:sz="0" w:space="0" w:color="auto"/>
                <w:right w:val="none" w:sz="0" w:space="0" w:color="auto"/>
              </w:divBdr>
            </w:div>
            <w:div w:id="1461009207">
              <w:marLeft w:val="0"/>
              <w:marRight w:val="0"/>
              <w:marTop w:val="0"/>
              <w:marBottom w:val="0"/>
              <w:divBdr>
                <w:top w:val="none" w:sz="0" w:space="0" w:color="auto"/>
                <w:left w:val="none" w:sz="0" w:space="0" w:color="auto"/>
                <w:bottom w:val="none" w:sz="0" w:space="0" w:color="auto"/>
                <w:right w:val="none" w:sz="0" w:space="0" w:color="auto"/>
              </w:divBdr>
            </w:div>
            <w:div w:id="1461010061">
              <w:marLeft w:val="0"/>
              <w:marRight w:val="0"/>
              <w:marTop w:val="0"/>
              <w:marBottom w:val="0"/>
              <w:divBdr>
                <w:top w:val="none" w:sz="0" w:space="0" w:color="auto"/>
                <w:left w:val="none" w:sz="0" w:space="0" w:color="auto"/>
                <w:bottom w:val="none" w:sz="0" w:space="0" w:color="auto"/>
                <w:right w:val="none" w:sz="0" w:space="0" w:color="auto"/>
              </w:divBdr>
            </w:div>
            <w:div w:id="1461010085">
              <w:marLeft w:val="0"/>
              <w:marRight w:val="0"/>
              <w:marTop w:val="0"/>
              <w:marBottom w:val="0"/>
              <w:divBdr>
                <w:top w:val="none" w:sz="0" w:space="0" w:color="auto"/>
                <w:left w:val="none" w:sz="0" w:space="0" w:color="auto"/>
                <w:bottom w:val="none" w:sz="0" w:space="0" w:color="auto"/>
                <w:right w:val="none" w:sz="0" w:space="0" w:color="auto"/>
              </w:divBdr>
            </w:div>
            <w:div w:id="146101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380">
      <w:marLeft w:val="0"/>
      <w:marRight w:val="0"/>
      <w:marTop w:val="0"/>
      <w:marBottom w:val="0"/>
      <w:divBdr>
        <w:top w:val="none" w:sz="0" w:space="0" w:color="auto"/>
        <w:left w:val="none" w:sz="0" w:space="0" w:color="auto"/>
        <w:bottom w:val="none" w:sz="0" w:space="0" w:color="auto"/>
        <w:right w:val="none" w:sz="0" w:space="0" w:color="auto"/>
      </w:divBdr>
    </w:div>
    <w:div w:id="1461001393">
      <w:marLeft w:val="0"/>
      <w:marRight w:val="0"/>
      <w:marTop w:val="0"/>
      <w:marBottom w:val="0"/>
      <w:divBdr>
        <w:top w:val="none" w:sz="0" w:space="0" w:color="auto"/>
        <w:left w:val="none" w:sz="0" w:space="0" w:color="auto"/>
        <w:bottom w:val="none" w:sz="0" w:space="0" w:color="auto"/>
        <w:right w:val="none" w:sz="0" w:space="0" w:color="auto"/>
      </w:divBdr>
      <w:divsChild>
        <w:div w:id="1461001969">
          <w:marLeft w:val="0"/>
          <w:marRight w:val="0"/>
          <w:marTop w:val="0"/>
          <w:marBottom w:val="0"/>
          <w:divBdr>
            <w:top w:val="none" w:sz="0" w:space="0" w:color="auto"/>
            <w:left w:val="none" w:sz="0" w:space="0" w:color="auto"/>
            <w:bottom w:val="none" w:sz="0" w:space="0" w:color="auto"/>
            <w:right w:val="none" w:sz="0" w:space="0" w:color="auto"/>
          </w:divBdr>
          <w:divsChild>
            <w:div w:id="1461001286">
              <w:marLeft w:val="0"/>
              <w:marRight w:val="0"/>
              <w:marTop w:val="0"/>
              <w:marBottom w:val="0"/>
              <w:divBdr>
                <w:top w:val="none" w:sz="0" w:space="0" w:color="auto"/>
                <w:left w:val="none" w:sz="0" w:space="0" w:color="auto"/>
                <w:bottom w:val="none" w:sz="0" w:space="0" w:color="auto"/>
                <w:right w:val="none" w:sz="0" w:space="0" w:color="auto"/>
              </w:divBdr>
            </w:div>
            <w:div w:id="1461001327">
              <w:marLeft w:val="0"/>
              <w:marRight w:val="0"/>
              <w:marTop w:val="0"/>
              <w:marBottom w:val="0"/>
              <w:divBdr>
                <w:top w:val="none" w:sz="0" w:space="0" w:color="auto"/>
                <w:left w:val="none" w:sz="0" w:space="0" w:color="auto"/>
                <w:bottom w:val="none" w:sz="0" w:space="0" w:color="auto"/>
                <w:right w:val="none" w:sz="0" w:space="0" w:color="auto"/>
              </w:divBdr>
            </w:div>
            <w:div w:id="1461001375">
              <w:marLeft w:val="0"/>
              <w:marRight w:val="0"/>
              <w:marTop w:val="0"/>
              <w:marBottom w:val="0"/>
              <w:divBdr>
                <w:top w:val="none" w:sz="0" w:space="0" w:color="auto"/>
                <w:left w:val="none" w:sz="0" w:space="0" w:color="auto"/>
                <w:bottom w:val="none" w:sz="0" w:space="0" w:color="auto"/>
                <w:right w:val="none" w:sz="0" w:space="0" w:color="auto"/>
              </w:divBdr>
            </w:div>
            <w:div w:id="1461001453">
              <w:marLeft w:val="0"/>
              <w:marRight w:val="0"/>
              <w:marTop w:val="0"/>
              <w:marBottom w:val="0"/>
              <w:divBdr>
                <w:top w:val="none" w:sz="0" w:space="0" w:color="auto"/>
                <w:left w:val="none" w:sz="0" w:space="0" w:color="auto"/>
                <w:bottom w:val="none" w:sz="0" w:space="0" w:color="auto"/>
                <w:right w:val="none" w:sz="0" w:space="0" w:color="auto"/>
              </w:divBdr>
            </w:div>
            <w:div w:id="1461001456">
              <w:marLeft w:val="0"/>
              <w:marRight w:val="0"/>
              <w:marTop w:val="0"/>
              <w:marBottom w:val="0"/>
              <w:divBdr>
                <w:top w:val="none" w:sz="0" w:space="0" w:color="auto"/>
                <w:left w:val="none" w:sz="0" w:space="0" w:color="auto"/>
                <w:bottom w:val="none" w:sz="0" w:space="0" w:color="auto"/>
                <w:right w:val="none" w:sz="0" w:space="0" w:color="auto"/>
              </w:divBdr>
            </w:div>
            <w:div w:id="1461001745">
              <w:marLeft w:val="0"/>
              <w:marRight w:val="0"/>
              <w:marTop w:val="0"/>
              <w:marBottom w:val="0"/>
              <w:divBdr>
                <w:top w:val="none" w:sz="0" w:space="0" w:color="auto"/>
                <w:left w:val="none" w:sz="0" w:space="0" w:color="auto"/>
                <w:bottom w:val="none" w:sz="0" w:space="0" w:color="auto"/>
                <w:right w:val="none" w:sz="0" w:space="0" w:color="auto"/>
              </w:divBdr>
            </w:div>
            <w:div w:id="1461009002">
              <w:marLeft w:val="0"/>
              <w:marRight w:val="0"/>
              <w:marTop w:val="0"/>
              <w:marBottom w:val="0"/>
              <w:divBdr>
                <w:top w:val="none" w:sz="0" w:space="0" w:color="auto"/>
                <w:left w:val="none" w:sz="0" w:space="0" w:color="auto"/>
                <w:bottom w:val="none" w:sz="0" w:space="0" w:color="auto"/>
                <w:right w:val="none" w:sz="0" w:space="0" w:color="auto"/>
              </w:divBdr>
            </w:div>
            <w:div w:id="1461009406">
              <w:marLeft w:val="0"/>
              <w:marRight w:val="0"/>
              <w:marTop w:val="0"/>
              <w:marBottom w:val="0"/>
              <w:divBdr>
                <w:top w:val="none" w:sz="0" w:space="0" w:color="auto"/>
                <w:left w:val="none" w:sz="0" w:space="0" w:color="auto"/>
                <w:bottom w:val="none" w:sz="0" w:space="0" w:color="auto"/>
                <w:right w:val="none" w:sz="0" w:space="0" w:color="auto"/>
              </w:divBdr>
            </w:div>
            <w:div w:id="1461009497">
              <w:marLeft w:val="0"/>
              <w:marRight w:val="0"/>
              <w:marTop w:val="0"/>
              <w:marBottom w:val="0"/>
              <w:divBdr>
                <w:top w:val="none" w:sz="0" w:space="0" w:color="auto"/>
                <w:left w:val="none" w:sz="0" w:space="0" w:color="auto"/>
                <w:bottom w:val="none" w:sz="0" w:space="0" w:color="auto"/>
                <w:right w:val="none" w:sz="0" w:space="0" w:color="auto"/>
              </w:divBdr>
            </w:div>
            <w:div w:id="1461010045">
              <w:marLeft w:val="0"/>
              <w:marRight w:val="0"/>
              <w:marTop w:val="0"/>
              <w:marBottom w:val="0"/>
              <w:divBdr>
                <w:top w:val="none" w:sz="0" w:space="0" w:color="auto"/>
                <w:left w:val="none" w:sz="0" w:space="0" w:color="auto"/>
                <w:bottom w:val="none" w:sz="0" w:space="0" w:color="auto"/>
                <w:right w:val="none" w:sz="0" w:space="0" w:color="auto"/>
              </w:divBdr>
            </w:div>
            <w:div w:id="146101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09">
      <w:marLeft w:val="0"/>
      <w:marRight w:val="0"/>
      <w:marTop w:val="0"/>
      <w:marBottom w:val="0"/>
      <w:divBdr>
        <w:top w:val="none" w:sz="0" w:space="0" w:color="auto"/>
        <w:left w:val="none" w:sz="0" w:space="0" w:color="auto"/>
        <w:bottom w:val="none" w:sz="0" w:space="0" w:color="auto"/>
        <w:right w:val="none" w:sz="0" w:space="0" w:color="auto"/>
      </w:divBdr>
      <w:divsChild>
        <w:div w:id="1461009003">
          <w:marLeft w:val="0"/>
          <w:marRight w:val="0"/>
          <w:marTop w:val="0"/>
          <w:marBottom w:val="0"/>
          <w:divBdr>
            <w:top w:val="none" w:sz="0" w:space="0" w:color="auto"/>
            <w:left w:val="none" w:sz="0" w:space="0" w:color="auto"/>
            <w:bottom w:val="none" w:sz="0" w:space="0" w:color="auto"/>
            <w:right w:val="none" w:sz="0" w:space="0" w:color="auto"/>
          </w:divBdr>
          <w:divsChild>
            <w:div w:id="1461001175">
              <w:marLeft w:val="0"/>
              <w:marRight w:val="0"/>
              <w:marTop w:val="0"/>
              <w:marBottom w:val="0"/>
              <w:divBdr>
                <w:top w:val="none" w:sz="0" w:space="0" w:color="auto"/>
                <w:left w:val="none" w:sz="0" w:space="0" w:color="auto"/>
                <w:bottom w:val="none" w:sz="0" w:space="0" w:color="auto"/>
                <w:right w:val="none" w:sz="0" w:space="0" w:color="auto"/>
              </w:divBdr>
            </w:div>
            <w:div w:id="1461001196">
              <w:marLeft w:val="0"/>
              <w:marRight w:val="0"/>
              <w:marTop w:val="0"/>
              <w:marBottom w:val="0"/>
              <w:divBdr>
                <w:top w:val="none" w:sz="0" w:space="0" w:color="auto"/>
                <w:left w:val="none" w:sz="0" w:space="0" w:color="auto"/>
                <w:bottom w:val="none" w:sz="0" w:space="0" w:color="auto"/>
                <w:right w:val="none" w:sz="0" w:space="0" w:color="auto"/>
              </w:divBdr>
            </w:div>
            <w:div w:id="1461001264">
              <w:marLeft w:val="0"/>
              <w:marRight w:val="0"/>
              <w:marTop w:val="0"/>
              <w:marBottom w:val="0"/>
              <w:divBdr>
                <w:top w:val="none" w:sz="0" w:space="0" w:color="auto"/>
                <w:left w:val="none" w:sz="0" w:space="0" w:color="auto"/>
                <w:bottom w:val="none" w:sz="0" w:space="0" w:color="auto"/>
                <w:right w:val="none" w:sz="0" w:space="0" w:color="auto"/>
              </w:divBdr>
            </w:div>
            <w:div w:id="1461001410">
              <w:marLeft w:val="0"/>
              <w:marRight w:val="0"/>
              <w:marTop w:val="0"/>
              <w:marBottom w:val="0"/>
              <w:divBdr>
                <w:top w:val="none" w:sz="0" w:space="0" w:color="auto"/>
                <w:left w:val="none" w:sz="0" w:space="0" w:color="auto"/>
                <w:bottom w:val="none" w:sz="0" w:space="0" w:color="auto"/>
                <w:right w:val="none" w:sz="0" w:space="0" w:color="auto"/>
              </w:divBdr>
            </w:div>
            <w:div w:id="1461001540">
              <w:marLeft w:val="0"/>
              <w:marRight w:val="0"/>
              <w:marTop w:val="0"/>
              <w:marBottom w:val="0"/>
              <w:divBdr>
                <w:top w:val="none" w:sz="0" w:space="0" w:color="auto"/>
                <w:left w:val="none" w:sz="0" w:space="0" w:color="auto"/>
                <w:bottom w:val="none" w:sz="0" w:space="0" w:color="auto"/>
                <w:right w:val="none" w:sz="0" w:space="0" w:color="auto"/>
              </w:divBdr>
            </w:div>
            <w:div w:id="1461001551">
              <w:marLeft w:val="0"/>
              <w:marRight w:val="0"/>
              <w:marTop w:val="0"/>
              <w:marBottom w:val="0"/>
              <w:divBdr>
                <w:top w:val="none" w:sz="0" w:space="0" w:color="auto"/>
                <w:left w:val="none" w:sz="0" w:space="0" w:color="auto"/>
                <w:bottom w:val="none" w:sz="0" w:space="0" w:color="auto"/>
                <w:right w:val="none" w:sz="0" w:space="0" w:color="auto"/>
              </w:divBdr>
            </w:div>
            <w:div w:id="1461001955">
              <w:marLeft w:val="0"/>
              <w:marRight w:val="0"/>
              <w:marTop w:val="0"/>
              <w:marBottom w:val="0"/>
              <w:divBdr>
                <w:top w:val="none" w:sz="0" w:space="0" w:color="auto"/>
                <w:left w:val="none" w:sz="0" w:space="0" w:color="auto"/>
                <w:bottom w:val="none" w:sz="0" w:space="0" w:color="auto"/>
                <w:right w:val="none" w:sz="0" w:space="0" w:color="auto"/>
              </w:divBdr>
            </w:div>
            <w:div w:id="1461002000">
              <w:marLeft w:val="0"/>
              <w:marRight w:val="0"/>
              <w:marTop w:val="0"/>
              <w:marBottom w:val="0"/>
              <w:divBdr>
                <w:top w:val="none" w:sz="0" w:space="0" w:color="auto"/>
                <w:left w:val="none" w:sz="0" w:space="0" w:color="auto"/>
                <w:bottom w:val="none" w:sz="0" w:space="0" w:color="auto"/>
                <w:right w:val="none" w:sz="0" w:space="0" w:color="auto"/>
              </w:divBdr>
            </w:div>
            <w:div w:id="1461009001">
              <w:marLeft w:val="0"/>
              <w:marRight w:val="0"/>
              <w:marTop w:val="0"/>
              <w:marBottom w:val="0"/>
              <w:divBdr>
                <w:top w:val="none" w:sz="0" w:space="0" w:color="auto"/>
                <w:left w:val="none" w:sz="0" w:space="0" w:color="auto"/>
                <w:bottom w:val="none" w:sz="0" w:space="0" w:color="auto"/>
                <w:right w:val="none" w:sz="0" w:space="0" w:color="auto"/>
              </w:divBdr>
            </w:div>
            <w:div w:id="1461009492">
              <w:marLeft w:val="0"/>
              <w:marRight w:val="0"/>
              <w:marTop w:val="0"/>
              <w:marBottom w:val="0"/>
              <w:divBdr>
                <w:top w:val="none" w:sz="0" w:space="0" w:color="auto"/>
                <w:left w:val="none" w:sz="0" w:space="0" w:color="auto"/>
                <w:bottom w:val="none" w:sz="0" w:space="0" w:color="auto"/>
                <w:right w:val="none" w:sz="0" w:space="0" w:color="auto"/>
              </w:divBdr>
            </w:div>
            <w:div w:id="1461009649">
              <w:marLeft w:val="0"/>
              <w:marRight w:val="0"/>
              <w:marTop w:val="0"/>
              <w:marBottom w:val="0"/>
              <w:divBdr>
                <w:top w:val="none" w:sz="0" w:space="0" w:color="auto"/>
                <w:left w:val="none" w:sz="0" w:space="0" w:color="auto"/>
                <w:bottom w:val="none" w:sz="0" w:space="0" w:color="auto"/>
                <w:right w:val="none" w:sz="0" w:space="0" w:color="auto"/>
              </w:divBdr>
            </w:div>
            <w:div w:id="1461009862">
              <w:marLeft w:val="0"/>
              <w:marRight w:val="0"/>
              <w:marTop w:val="0"/>
              <w:marBottom w:val="0"/>
              <w:divBdr>
                <w:top w:val="none" w:sz="0" w:space="0" w:color="auto"/>
                <w:left w:val="none" w:sz="0" w:space="0" w:color="auto"/>
                <w:bottom w:val="none" w:sz="0" w:space="0" w:color="auto"/>
                <w:right w:val="none" w:sz="0" w:space="0" w:color="auto"/>
              </w:divBdr>
            </w:div>
            <w:div w:id="1461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29">
      <w:marLeft w:val="0"/>
      <w:marRight w:val="0"/>
      <w:marTop w:val="0"/>
      <w:marBottom w:val="0"/>
      <w:divBdr>
        <w:top w:val="none" w:sz="0" w:space="0" w:color="auto"/>
        <w:left w:val="none" w:sz="0" w:space="0" w:color="auto"/>
        <w:bottom w:val="none" w:sz="0" w:space="0" w:color="auto"/>
        <w:right w:val="none" w:sz="0" w:space="0" w:color="auto"/>
      </w:divBdr>
      <w:divsChild>
        <w:div w:id="1461001164">
          <w:marLeft w:val="0"/>
          <w:marRight w:val="0"/>
          <w:marTop w:val="0"/>
          <w:marBottom w:val="0"/>
          <w:divBdr>
            <w:top w:val="none" w:sz="0" w:space="0" w:color="auto"/>
            <w:left w:val="none" w:sz="0" w:space="0" w:color="auto"/>
            <w:bottom w:val="none" w:sz="0" w:space="0" w:color="auto"/>
            <w:right w:val="none" w:sz="0" w:space="0" w:color="auto"/>
          </w:divBdr>
          <w:divsChild>
            <w:div w:id="1461001379">
              <w:marLeft w:val="0"/>
              <w:marRight w:val="0"/>
              <w:marTop w:val="0"/>
              <w:marBottom w:val="0"/>
              <w:divBdr>
                <w:top w:val="none" w:sz="0" w:space="0" w:color="auto"/>
                <w:left w:val="none" w:sz="0" w:space="0" w:color="auto"/>
                <w:bottom w:val="none" w:sz="0" w:space="0" w:color="auto"/>
                <w:right w:val="none" w:sz="0" w:space="0" w:color="auto"/>
              </w:divBdr>
            </w:div>
            <w:div w:id="1461001504">
              <w:marLeft w:val="0"/>
              <w:marRight w:val="0"/>
              <w:marTop w:val="0"/>
              <w:marBottom w:val="0"/>
              <w:divBdr>
                <w:top w:val="none" w:sz="0" w:space="0" w:color="auto"/>
                <w:left w:val="none" w:sz="0" w:space="0" w:color="auto"/>
                <w:bottom w:val="none" w:sz="0" w:space="0" w:color="auto"/>
                <w:right w:val="none" w:sz="0" w:space="0" w:color="auto"/>
              </w:divBdr>
            </w:div>
            <w:div w:id="1461001849">
              <w:marLeft w:val="0"/>
              <w:marRight w:val="0"/>
              <w:marTop w:val="0"/>
              <w:marBottom w:val="0"/>
              <w:divBdr>
                <w:top w:val="none" w:sz="0" w:space="0" w:color="auto"/>
                <w:left w:val="none" w:sz="0" w:space="0" w:color="auto"/>
                <w:bottom w:val="none" w:sz="0" w:space="0" w:color="auto"/>
                <w:right w:val="none" w:sz="0" w:space="0" w:color="auto"/>
              </w:divBdr>
            </w:div>
            <w:div w:id="1461009044">
              <w:marLeft w:val="0"/>
              <w:marRight w:val="0"/>
              <w:marTop w:val="0"/>
              <w:marBottom w:val="0"/>
              <w:divBdr>
                <w:top w:val="none" w:sz="0" w:space="0" w:color="auto"/>
                <w:left w:val="none" w:sz="0" w:space="0" w:color="auto"/>
                <w:bottom w:val="none" w:sz="0" w:space="0" w:color="auto"/>
                <w:right w:val="none" w:sz="0" w:space="0" w:color="auto"/>
              </w:divBdr>
            </w:div>
            <w:div w:id="1461009312">
              <w:marLeft w:val="0"/>
              <w:marRight w:val="0"/>
              <w:marTop w:val="0"/>
              <w:marBottom w:val="0"/>
              <w:divBdr>
                <w:top w:val="none" w:sz="0" w:space="0" w:color="auto"/>
                <w:left w:val="none" w:sz="0" w:space="0" w:color="auto"/>
                <w:bottom w:val="none" w:sz="0" w:space="0" w:color="auto"/>
                <w:right w:val="none" w:sz="0" w:space="0" w:color="auto"/>
              </w:divBdr>
            </w:div>
            <w:div w:id="1461009789">
              <w:marLeft w:val="0"/>
              <w:marRight w:val="0"/>
              <w:marTop w:val="0"/>
              <w:marBottom w:val="0"/>
              <w:divBdr>
                <w:top w:val="none" w:sz="0" w:space="0" w:color="auto"/>
                <w:left w:val="none" w:sz="0" w:space="0" w:color="auto"/>
                <w:bottom w:val="none" w:sz="0" w:space="0" w:color="auto"/>
                <w:right w:val="none" w:sz="0" w:space="0" w:color="auto"/>
              </w:divBdr>
            </w:div>
            <w:div w:id="1461009937">
              <w:marLeft w:val="0"/>
              <w:marRight w:val="0"/>
              <w:marTop w:val="0"/>
              <w:marBottom w:val="0"/>
              <w:divBdr>
                <w:top w:val="none" w:sz="0" w:space="0" w:color="auto"/>
                <w:left w:val="none" w:sz="0" w:space="0" w:color="auto"/>
                <w:bottom w:val="none" w:sz="0" w:space="0" w:color="auto"/>
                <w:right w:val="none" w:sz="0" w:space="0" w:color="auto"/>
              </w:divBdr>
            </w:div>
            <w:div w:id="1461010069">
              <w:marLeft w:val="0"/>
              <w:marRight w:val="0"/>
              <w:marTop w:val="0"/>
              <w:marBottom w:val="0"/>
              <w:divBdr>
                <w:top w:val="none" w:sz="0" w:space="0" w:color="auto"/>
                <w:left w:val="none" w:sz="0" w:space="0" w:color="auto"/>
                <w:bottom w:val="none" w:sz="0" w:space="0" w:color="auto"/>
                <w:right w:val="none" w:sz="0" w:space="0" w:color="auto"/>
              </w:divBdr>
            </w:div>
            <w:div w:id="1461010100">
              <w:marLeft w:val="0"/>
              <w:marRight w:val="0"/>
              <w:marTop w:val="0"/>
              <w:marBottom w:val="0"/>
              <w:divBdr>
                <w:top w:val="none" w:sz="0" w:space="0" w:color="auto"/>
                <w:left w:val="none" w:sz="0" w:space="0" w:color="auto"/>
                <w:bottom w:val="none" w:sz="0" w:space="0" w:color="auto"/>
                <w:right w:val="none" w:sz="0" w:space="0" w:color="auto"/>
              </w:divBdr>
            </w:div>
            <w:div w:id="1461010203">
              <w:marLeft w:val="0"/>
              <w:marRight w:val="0"/>
              <w:marTop w:val="0"/>
              <w:marBottom w:val="0"/>
              <w:divBdr>
                <w:top w:val="none" w:sz="0" w:space="0" w:color="auto"/>
                <w:left w:val="none" w:sz="0" w:space="0" w:color="auto"/>
                <w:bottom w:val="none" w:sz="0" w:space="0" w:color="auto"/>
                <w:right w:val="none" w:sz="0" w:space="0" w:color="auto"/>
              </w:divBdr>
            </w:div>
            <w:div w:id="14610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31">
      <w:marLeft w:val="0"/>
      <w:marRight w:val="0"/>
      <w:marTop w:val="0"/>
      <w:marBottom w:val="0"/>
      <w:divBdr>
        <w:top w:val="none" w:sz="0" w:space="0" w:color="auto"/>
        <w:left w:val="none" w:sz="0" w:space="0" w:color="auto"/>
        <w:bottom w:val="none" w:sz="0" w:space="0" w:color="auto"/>
        <w:right w:val="none" w:sz="0" w:space="0" w:color="auto"/>
      </w:divBdr>
      <w:divsChild>
        <w:div w:id="1461001474">
          <w:marLeft w:val="0"/>
          <w:marRight w:val="0"/>
          <w:marTop w:val="0"/>
          <w:marBottom w:val="0"/>
          <w:divBdr>
            <w:top w:val="none" w:sz="0" w:space="0" w:color="auto"/>
            <w:left w:val="none" w:sz="0" w:space="0" w:color="auto"/>
            <w:bottom w:val="none" w:sz="0" w:space="0" w:color="auto"/>
            <w:right w:val="none" w:sz="0" w:space="0" w:color="auto"/>
          </w:divBdr>
          <w:divsChild>
            <w:div w:id="1461001362">
              <w:marLeft w:val="0"/>
              <w:marRight w:val="0"/>
              <w:marTop w:val="0"/>
              <w:marBottom w:val="0"/>
              <w:divBdr>
                <w:top w:val="none" w:sz="0" w:space="0" w:color="auto"/>
                <w:left w:val="none" w:sz="0" w:space="0" w:color="auto"/>
                <w:bottom w:val="none" w:sz="0" w:space="0" w:color="auto"/>
                <w:right w:val="none" w:sz="0" w:space="0" w:color="auto"/>
              </w:divBdr>
            </w:div>
            <w:div w:id="1461001386">
              <w:marLeft w:val="0"/>
              <w:marRight w:val="0"/>
              <w:marTop w:val="0"/>
              <w:marBottom w:val="0"/>
              <w:divBdr>
                <w:top w:val="none" w:sz="0" w:space="0" w:color="auto"/>
                <w:left w:val="none" w:sz="0" w:space="0" w:color="auto"/>
                <w:bottom w:val="none" w:sz="0" w:space="0" w:color="auto"/>
                <w:right w:val="none" w:sz="0" w:space="0" w:color="auto"/>
              </w:divBdr>
            </w:div>
            <w:div w:id="1461001442">
              <w:marLeft w:val="0"/>
              <w:marRight w:val="0"/>
              <w:marTop w:val="0"/>
              <w:marBottom w:val="0"/>
              <w:divBdr>
                <w:top w:val="none" w:sz="0" w:space="0" w:color="auto"/>
                <w:left w:val="none" w:sz="0" w:space="0" w:color="auto"/>
                <w:bottom w:val="none" w:sz="0" w:space="0" w:color="auto"/>
                <w:right w:val="none" w:sz="0" w:space="0" w:color="auto"/>
              </w:divBdr>
            </w:div>
            <w:div w:id="1461001522">
              <w:marLeft w:val="0"/>
              <w:marRight w:val="0"/>
              <w:marTop w:val="0"/>
              <w:marBottom w:val="0"/>
              <w:divBdr>
                <w:top w:val="none" w:sz="0" w:space="0" w:color="auto"/>
                <w:left w:val="none" w:sz="0" w:space="0" w:color="auto"/>
                <w:bottom w:val="none" w:sz="0" w:space="0" w:color="auto"/>
                <w:right w:val="none" w:sz="0" w:space="0" w:color="auto"/>
              </w:divBdr>
            </w:div>
            <w:div w:id="1461009110">
              <w:marLeft w:val="0"/>
              <w:marRight w:val="0"/>
              <w:marTop w:val="0"/>
              <w:marBottom w:val="0"/>
              <w:divBdr>
                <w:top w:val="none" w:sz="0" w:space="0" w:color="auto"/>
                <w:left w:val="none" w:sz="0" w:space="0" w:color="auto"/>
                <w:bottom w:val="none" w:sz="0" w:space="0" w:color="auto"/>
                <w:right w:val="none" w:sz="0" w:space="0" w:color="auto"/>
              </w:divBdr>
            </w:div>
            <w:div w:id="1461009243">
              <w:marLeft w:val="0"/>
              <w:marRight w:val="0"/>
              <w:marTop w:val="0"/>
              <w:marBottom w:val="0"/>
              <w:divBdr>
                <w:top w:val="none" w:sz="0" w:space="0" w:color="auto"/>
                <w:left w:val="none" w:sz="0" w:space="0" w:color="auto"/>
                <w:bottom w:val="none" w:sz="0" w:space="0" w:color="auto"/>
                <w:right w:val="none" w:sz="0" w:space="0" w:color="auto"/>
              </w:divBdr>
            </w:div>
            <w:div w:id="1461009329">
              <w:marLeft w:val="0"/>
              <w:marRight w:val="0"/>
              <w:marTop w:val="0"/>
              <w:marBottom w:val="0"/>
              <w:divBdr>
                <w:top w:val="none" w:sz="0" w:space="0" w:color="auto"/>
                <w:left w:val="none" w:sz="0" w:space="0" w:color="auto"/>
                <w:bottom w:val="none" w:sz="0" w:space="0" w:color="auto"/>
                <w:right w:val="none" w:sz="0" w:space="0" w:color="auto"/>
              </w:divBdr>
            </w:div>
            <w:div w:id="14610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35">
      <w:marLeft w:val="0"/>
      <w:marRight w:val="0"/>
      <w:marTop w:val="0"/>
      <w:marBottom w:val="0"/>
      <w:divBdr>
        <w:top w:val="none" w:sz="0" w:space="0" w:color="auto"/>
        <w:left w:val="none" w:sz="0" w:space="0" w:color="auto"/>
        <w:bottom w:val="none" w:sz="0" w:space="0" w:color="auto"/>
        <w:right w:val="none" w:sz="0" w:space="0" w:color="auto"/>
      </w:divBdr>
    </w:div>
    <w:div w:id="1461001437">
      <w:marLeft w:val="0"/>
      <w:marRight w:val="0"/>
      <w:marTop w:val="0"/>
      <w:marBottom w:val="0"/>
      <w:divBdr>
        <w:top w:val="none" w:sz="0" w:space="0" w:color="auto"/>
        <w:left w:val="none" w:sz="0" w:space="0" w:color="auto"/>
        <w:bottom w:val="none" w:sz="0" w:space="0" w:color="auto"/>
        <w:right w:val="none" w:sz="0" w:space="0" w:color="auto"/>
      </w:divBdr>
      <w:divsChild>
        <w:div w:id="1461009505">
          <w:marLeft w:val="0"/>
          <w:marRight w:val="0"/>
          <w:marTop w:val="0"/>
          <w:marBottom w:val="0"/>
          <w:divBdr>
            <w:top w:val="none" w:sz="0" w:space="0" w:color="auto"/>
            <w:left w:val="none" w:sz="0" w:space="0" w:color="auto"/>
            <w:bottom w:val="none" w:sz="0" w:space="0" w:color="auto"/>
            <w:right w:val="none" w:sz="0" w:space="0" w:color="auto"/>
          </w:divBdr>
          <w:divsChild>
            <w:div w:id="1461001405">
              <w:marLeft w:val="0"/>
              <w:marRight w:val="0"/>
              <w:marTop w:val="0"/>
              <w:marBottom w:val="0"/>
              <w:divBdr>
                <w:top w:val="none" w:sz="0" w:space="0" w:color="auto"/>
                <w:left w:val="none" w:sz="0" w:space="0" w:color="auto"/>
                <w:bottom w:val="none" w:sz="0" w:space="0" w:color="auto"/>
                <w:right w:val="none" w:sz="0" w:space="0" w:color="auto"/>
              </w:divBdr>
            </w:div>
            <w:div w:id="14610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40">
      <w:marLeft w:val="0"/>
      <w:marRight w:val="0"/>
      <w:marTop w:val="0"/>
      <w:marBottom w:val="0"/>
      <w:divBdr>
        <w:top w:val="none" w:sz="0" w:space="0" w:color="auto"/>
        <w:left w:val="none" w:sz="0" w:space="0" w:color="auto"/>
        <w:bottom w:val="none" w:sz="0" w:space="0" w:color="auto"/>
        <w:right w:val="none" w:sz="0" w:space="0" w:color="auto"/>
      </w:divBdr>
    </w:div>
    <w:div w:id="1461001443">
      <w:marLeft w:val="0"/>
      <w:marRight w:val="0"/>
      <w:marTop w:val="0"/>
      <w:marBottom w:val="0"/>
      <w:divBdr>
        <w:top w:val="none" w:sz="0" w:space="0" w:color="auto"/>
        <w:left w:val="none" w:sz="0" w:space="0" w:color="auto"/>
        <w:bottom w:val="none" w:sz="0" w:space="0" w:color="auto"/>
        <w:right w:val="none" w:sz="0" w:space="0" w:color="auto"/>
      </w:divBdr>
    </w:div>
    <w:div w:id="1461001449">
      <w:marLeft w:val="0"/>
      <w:marRight w:val="0"/>
      <w:marTop w:val="0"/>
      <w:marBottom w:val="0"/>
      <w:divBdr>
        <w:top w:val="none" w:sz="0" w:space="0" w:color="auto"/>
        <w:left w:val="none" w:sz="0" w:space="0" w:color="auto"/>
        <w:bottom w:val="none" w:sz="0" w:space="0" w:color="auto"/>
        <w:right w:val="none" w:sz="0" w:space="0" w:color="auto"/>
      </w:divBdr>
      <w:divsChild>
        <w:div w:id="1461009602">
          <w:marLeft w:val="0"/>
          <w:marRight w:val="0"/>
          <w:marTop w:val="0"/>
          <w:marBottom w:val="0"/>
          <w:divBdr>
            <w:top w:val="none" w:sz="0" w:space="0" w:color="auto"/>
            <w:left w:val="none" w:sz="0" w:space="0" w:color="auto"/>
            <w:bottom w:val="none" w:sz="0" w:space="0" w:color="auto"/>
            <w:right w:val="none" w:sz="0" w:space="0" w:color="auto"/>
          </w:divBdr>
          <w:divsChild>
            <w:div w:id="1461001333">
              <w:marLeft w:val="0"/>
              <w:marRight w:val="0"/>
              <w:marTop w:val="0"/>
              <w:marBottom w:val="0"/>
              <w:divBdr>
                <w:top w:val="none" w:sz="0" w:space="0" w:color="auto"/>
                <w:left w:val="none" w:sz="0" w:space="0" w:color="auto"/>
                <w:bottom w:val="none" w:sz="0" w:space="0" w:color="auto"/>
                <w:right w:val="none" w:sz="0" w:space="0" w:color="auto"/>
              </w:divBdr>
            </w:div>
            <w:div w:id="1461001448">
              <w:marLeft w:val="0"/>
              <w:marRight w:val="0"/>
              <w:marTop w:val="0"/>
              <w:marBottom w:val="0"/>
              <w:divBdr>
                <w:top w:val="none" w:sz="0" w:space="0" w:color="auto"/>
                <w:left w:val="none" w:sz="0" w:space="0" w:color="auto"/>
                <w:bottom w:val="none" w:sz="0" w:space="0" w:color="auto"/>
                <w:right w:val="none" w:sz="0" w:space="0" w:color="auto"/>
              </w:divBdr>
            </w:div>
            <w:div w:id="1461001450">
              <w:marLeft w:val="0"/>
              <w:marRight w:val="0"/>
              <w:marTop w:val="0"/>
              <w:marBottom w:val="0"/>
              <w:divBdr>
                <w:top w:val="none" w:sz="0" w:space="0" w:color="auto"/>
                <w:left w:val="none" w:sz="0" w:space="0" w:color="auto"/>
                <w:bottom w:val="none" w:sz="0" w:space="0" w:color="auto"/>
                <w:right w:val="none" w:sz="0" w:space="0" w:color="auto"/>
              </w:divBdr>
            </w:div>
            <w:div w:id="1461001740">
              <w:marLeft w:val="0"/>
              <w:marRight w:val="0"/>
              <w:marTop w:val="0"/>
              <w:marBottom w:val="0"/>
              <w:divBdr>
                <w:top w:val="none" w:sz="0" w:space="0" w:color="auto"/>
                <w:left w:val="none" w:sz="0" w:space="0" w:color="auto"/>
                <w:bottom w:val="none" w:sz="0" w:space="0" w:color="auto"/>
                <w:right w:val="none" w:sz="0" w:space="0" w:color="auto"/>
              </w:divBdr>
            </w:div>
            <w:div w:id="1461001744">
              <w:marLeft w:val="0"/>
              <w:marRight w:val="0"/>
              <w:marTop w:val="0"/>
              <w:marBottom w:val="0"/>
              <w:divBdr>
                <w:top w:val="none" w:sz="0" w:space="0" w:color="auto"/>
                <w:left w:val="none" w:sz="0" w:space="0" w:color="auto"/>
                <w:bottom w:val="none" w:sz="0" w:space="0" w:color="auto"/>
                <w:right w:val="none" w:sz="0" w:space="0" w:color="auto"/>
              </w:divBdr>
            </w:div>
            <w:div w:id="1461001968">
              <w:marLeft w:val="0"/>
              <w:marRight w:val="0"/>
              <w:marTop w:val="0"/>
              <w:marBottom w:val="0"/>
              <w:divBdr>
                <w:top w:val="none" w:sz="0" w:space="0" w:color="auto"/>
                <w:left w:val="none" w:sz="0" w:space="0" w:color="auto"/>
                <w:bottom w:val="none" w:sz="0" w:space="0" w:color="auto"/>
                <w:right w:val="none" w:sz="0" w:space="0" w:color="auto"/>
              </w:divBdr>
            </w:div>
            <w:div w:id="1461009013">
              <w:marLeft w:val="0"/>
              <w:marRight w:val="0"/>
              <w:marTop w:val="0"/>
              <w:marBottom w:val="0"/>
              <w:divBdr>
                <w:top w:val="none" w:sz="0" w:space="0" w:color="auto"/>
                <w:left w:val="none" w:sz="0" w:space="0" w:color="auto"/>
                <w:bottom w:val="none" w:sz="0" w:space="0" w:color="auto"/>
                <w:right w:val="none" w:sz="0" w:space="0" w:color="auto"/>
              </w:divBdr>
            </w:div>
            <w:div w:id="1461009022">
              <w:marLeft w:val="0"/>
              <w:marRight w:val="0"/>
              <w:marTop w:val="0"/>
              <w:marBottom w:val="0"/>
              <w:divBdr>
                <w:top w:val="none" w:sz="0" w:space="0" w:color="auto"/>
                <w:left w:val="none" w:sz="0" w:space="0" w:color="auto"/>
                <w:bottom w:val="none" w:sz="0" w:space="0" w:color="auto"/>
                <w:right w:val="none" w:sz="0" w:space="0" w:color="auto"/>
              </w:divBdr>
            </w:div>
            <w:div w:id="1461009592">
              <w:marLeft w:val="0"/>
              <w:marRight w:val="0"/>
              <w:marTop w:val="0"/>
              <w:marBottom w:val="0"/>
              <w:divBdr>
                <w:top w:val="none" w:sz="0" w:space="0" w:color="auto"/>
                <w:left w:val="none" w:sz="0" w:space="0" w:color="auto"/>
                <w:bottom w:val="none" w:sz="0" w:space="0" w:color="auto"/>
                <w:right w:val="none" w:sz="0" w:space="0" w:color="auto"/>
              </w:divBdr>
            </w:div>
            <w:div w:id="1461009751">
              <w:marLeft w:val="0"/>
              <w:marRight w:val="0"/>
              <w:marTop w:val="0"/>
              <w:marBottom w:val="0"/>
              <w:divBdr>
                <w:top w:val="none" w:sz="0" w:space="0" w:color="auto"/>
                <w:left w:val="none" w:sz="0" w:space="0" w:color="auto"/>
                <w:bottom w:val="none" w:sz="0" w:space="0" w:color="auto"/>
                <w:right w:val="none" w:sz="0" w:space="0" w:color="auto"/>
              </w:divBdr>
            </w:div>
            <w:div w:id="14610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55">
      <w:marLeft w:val="0"/>
      <w:marRight w:val="0"/>
      <w:marTop w:val="0"/>
      <w:marBottom w:val="0"/>
      <w:divBdr>
        <w:top w:val="none" w:sz="0" w:space="0" w:color="auto"/>
        <w:left w:val="none" w:sz="0" w:space="0" w:color="auto"/>
        <w:bottom w:val="none" w:sz="0" w:space="0" w:color="auto"/>
        <w:right w:val="none" w:sz="0" w:space="0" w:color="auto"/>
      </w:divBdr>
    </w:div>
    <w:div w:id="1461001471">
      <w:marLeft w:val="0"/>
      <w:marRight w:val="0"/>
      <w:marTop w:val="0"/>
      <w:marBottom w:val="0"/>
      <w:divBdr>
        <w:top w:val="none" w:sz="0" w:space="0" w:color="auto"/>
        <w:left w:val="none" w:sz="0" w:space="0" w:color="auto"/>
        <w:bottom w:val="none" w:sz="0" w:space="0" w:color="auto"/>
        <w:right w:val="none" w:sz="0" w:space="0" w:color="auto"/>
      </w:divBdr>
      <w:divsChild>
        <w:div w:id="1461009575">
          <w:marLeft w:val="0"/>
          <w:marRight w:val="0"/>
          <w:marTop w:val="0"/>
          <w:marBottom w:val="0"/>
          <w:divBdr>
            <w:top w:val="none" w:sz="0" w:space="0" w:color="auto"/>
            <w:left w:val="none" w:sz="0" w:space="0" w:color="auto"/>
            <w:bottom w:val="none" w:sz="0" w:space="0" w:color="auto"/>
            <w:right w:val="none" w:sz="0" w:space="0" w:color="auto"/>
          </w:divBdr>
          <w:divsChild>
            <w:div w:id="1461001176">
              <w:marLeft w:val="0"/>
              <w:marRight w:val="0"/>
              <w:marTop w:val="0"/>
              <w:marBottom w:val="0"/>
              <w:divBdr>
                <w:top w:val="none" w:sz="0" w:space="0" w:color="auto"/>
                <w:left w:val="none" w:sz="0" w:space="0" w:color="auto"/>
                <w:bottom w:val="none" w:sz="0" w:space="0" w:color="auto"/>
                <w:right w:val="none" w:sz="0" w:space="0" w:color="auto"/>
              </w:divBdr>
            </w:div>
            <w:div w:id="1461001818">
              <w:marLeft w:val="0"/>
              <w:marRight w:val="0"/>
              <w:marTop w:val="0"/>
              <w:marBottom w:val="0"/>
              <w:divBdr>
                <w:top w:val="none" w:sz="0" w:space="0" w:color="auto"/>
                <w:left w:val="none" w:sz="0" w:space="0" w:color="auto"/>
                <w:bottom w:val="none" w:sz="0" w:space="0" w:color="auto"/>
                <w:right w:val="none" w:sz="0" w:space="0" w:color="auto"/>
              </w:divBdr>
            </w:div>
            <w:div w:id="1461002011">
              <w:marLeft w:val="0"/>
              <w:marRight w:val="0"/>
              <w:marTop w:val="0"/>
              <w:marBottom w:val="0"/>
              <w:divBdr>
                <w:top w:val="none" w:sz="0" w:space="0" w:color="auto"/>
                <w:left w:val="none" w:sz="0" w:space="0" w:color="auto"/>
                <w:bottom w:val="none" w:sz="0" w:space="0" w:color="auto"/>
                <w:right w:val="none" w:sz="0" w:space="0" w:color="auto"/>
              </w:divBdr>
            </w:div>
            <w:div w:id="1461009474">
              <w:marLeft w:val="0"/>
              <w:marRight w:val="0"/>
              <w:marTop w:val="0"/>
              <w:marBottom w:val="0"/>
              <w:divBdr>
                <w:top w:val="none" w:sz="0" w:space="0" w:color="auto"/>
                <w:left w:val="none" w:sz="0" w:space="0" w:color="auto"/>
                <w:bottom w:val="none" w:sz="0" w:space="0" w:color="auto"/>
                <w:right w:val="none" w:sz="0" w:space="0" w:color="auto"/>
              </w:divBdr>
            </w:div>
            <w:div w:id="1461009499">
              <w:marLeft w:val="0"/>
              <w:marRight w:val="0"/>
              <w:marTop w:val="0"/>
              <w:marBottom w:val="0"/>
              <w:divBdr>
                <w:top w:val="none" w:sz="0" w:space="0" w:color="auto"/>
                <w:left w:val="none" w:sz="0" w:space="0" w:color="auto"/>
                <w:bottom w:val="none" w:sz="0" w:space="0" w:color="auto"/>
                <w:right w:val="none" w:sz="0" w:space="0" w:color="auto"/>
              </w:divBdr>
            </w:div>
            <w:div w:id="1461009644">
              <w:marLeft w:val="0"/>
              <w:marRight w:val="0"/>
              <w:marTop w:val="0"/>
              <w:marBottom w:val="0"/>
              <w:divBdr>
                <w:top w:val="none" w:sz="0" w:space="0" w:color="auto"/>
                <w:left w:val="none" w:sz="0" w:space="0" w:color="auto"/>
                <w:bottom w:val="none" w:sz="0" w:space="0" w:color="auto"/>
                <w:right w:val="none" w:sz="0" w:space="0" w:color="auto"/>
              </w:divBdr>
            </w:div>
            <w:div w:id="1461009689">
              <w:marLeft w:val="0"/>
              <w:marRight w:val="0"/>
              <w:marTop w:val="0"/>
              <w:marBottom w:val="0"/>
              <w:divBdr>
                <w:top w:val="none" w:sz="0" w:space="0" w:color="auto"/>
                <w:left w:val="none" w:sz="0" w:space="0" w:color="auto"/>
                <w:bottom w:val="none" w:sz="0" w:space="0" w:color="auto"/>
                <w:right w:val="none" w:sz="0" w:space="0" w:color="auto"/>
              </w:divBdr>
            </w:div>
            <w:div w:id="1461009713">
              <w:marLeft w:val="0"/>
              <w:marRight w:val="0"/>
              <w:marTop w:val="0"/>
              <w:marBottom w:val="0"/>
              <w:divBdr>
                <w:top w:val="none" w:sz="0" w:space="0" w:color="auto"/>
                <w:left w:val="none" w:sz="0" w:space="0" w:color="auto"/>
                <w:bottom w:val="none" w:sz="0" w:space="0" w:color="auto"/>
                <w:right w:val="none" w:sz="0" w:space="0" w:color="auto"/>
              </w:divBdr>
            </w:div>
            <w:div w:id="1461009824">
              <w:marLeft w:val="0"/>
              <w:marRight w:val="0"/>
              <w:marTop w:val="0"/>
              <w:marBottom w:val="0"/>
              <w:divBdr>
                <w:top w:val="none" w:sz="0" w:space="0" w:color="auto"/>
                <w:left w:val="none" w:sz="0" w:space="0" w:color="auto"/>
                <w:bottom w:val="none" w:sz="0" w:space="0" w:color="auto"/>
                <w:right w:val="none" w:sz="0" w:space="0" w:color="auto"/>
              </w:divBdr>
            </w:div>
            <w:div w:id="14610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486">
      <w:marLeft w:val="0"/>
      <w:marRight w:val="0"/>
      <w:marTop w:val="0"/>
      <w:marBottom w:val="0"/>
      <w:divBdr>
        <w:top w:val="none" w:sz="0" w:space="0" w:color="auto"/>
        <w:left w:val="none" w:sz="0" w:space="0" w:color="auto"/>
        <w:bottom w:val="none" w:sz="0" w:space="0" w:color="auto"/>
        <w:right w:val="none" w:sz="0" w:space="0" w:color="auto"/>
      </w:divBdr>
    </w:div>
    <w:div w:id="1461001498">
      <w:marLeft w:val="0"/>
      <w:marRight w:val="0"/>
      <w:marTop w:val="0"/>
      <w:marBottom w:val="0"/>
      <w:divBdr>
        <w:top w:val="none" w:sz="0" w:space="0" w:color="auto"/>
        <w:left w:val="none" w:sz="0" w:space="0" w:color="auto"/>
        <w:bottom w:val="none" w:sz="0" w:space="0" w:color="auto"/>
        <w:right w:val="none" w:sz="0" w:space="0" w:color="auto"/>
      </w:divBdr>
      <w:divsChild>
        <w:div w:id="1461001378">
          <w:marLeft w:val="0"/>
          <w:marRight w:val="0"/>
          <w:marTop w:val="0"/>
          <w:marBottom w:val="0"/>
          <w:divBdr>
            <w:top w:val="none" w:sz="0" w:space="0" w:color="auto"/>
            <w:left w:val="none" w:sz="0" w:space="0" w:color="auto"/>
            <w:bottom w:val="none" w:sz="0" w:space="0" w:color="auto"/>
            <w:right w:val="none" w:sz="0" w:space="0" w:color="auto"/>
          </w:divBdr>
          <w:divsChild>
            <w:div w:id="1461001093">
              <w:marLeft w:val="0"/>
              <w:marRight w:val="0"/>
              <w:marTop w:val="0"/>
              <w:marBottom w:val="0"/>
              <w:divBdr>
                <w:top w:val="none" w:sz="0" w:space="0" w:color="auto"/>
                <w:left w:val="none" w:sz="0" w:space="0" w:color="auto"/>
                <w:bottom w:val="none" w:sz="0" w:space="0" w:color="auto"/>
                <w:right w:val="none" w:sz="0" w:space="0" w:color="auto"/>
              </w:divBdr>
            </w:div>
            <w:div w:id="1461001458">
              <w:marLeft w:val="0"/>
              <w:marRight w:val="0"/>
              <w:marTop w:val="0"/>
              <w:marBottom w:val="0"/>
              <w:divBdr>
                <w:top w:val="none" w:sz="0" w:space="0" w:color="auto"/>
                <w:left w:val="none" w:sz="0" w:space="0" w:color="auto"/>
                <w:bottom w:val="none" w:sz="0" w:space="0" w:color="auto"/>
                <w:right w:val="none" w:sz="0" w:space="0" w:color="auto"/>
              </w:divBdr>
            </w:div>
            <w:div w:id="1461001728">
              <w:marLeft w:val="0"/>
              <w:marRight w:val="0"/>
              <w:marTop w:val="0"/>
              <w:marBottom w:val="0"/>
              <w:divBdr>
                <w:top w:val="none" w:sz="0" w:space="0" w:color="auto"/>
                <w:left w:val="none" w:sz="0" w:space="0" w:color="auto"/>
                <w:bottom w:val="none" w:sz="0" w:space="0" w:color="auto"/>
                <w:right w:val="none" w:sz="0" w:space="0" w:color="auto"/>
              </w:divBdr>
            </w:div>
            <w:div w:id="1461009503">
              <w:marLeft w:val="0"/>
              <w:marRight w:val="0"/>
              <w:marTop w:val="0"/>
              <w:marBottom w:val="0"/>
              <w:divBdr>
                <w:top w:val="none" w:sz="0" w:space="0" w:color="auto"/>
                <w:left w:val="none" w:sz="0" w:space="0" w:color="auto"/>
                <w:bottom w:val="none" w:sz="0" w:space="0" w:color="auto"/>
                <w:right w:val="none" w:sz="0" w:space="0" w:color="auto"/>
              </w:divBdr>
            </w:div>
            <w:div w:id="1461009538">
              <w:marLeft w:val="0"/>
              <w:marRight w:val="0"/>
              <w:marTop w:val="0"/>
              <w:marBottom w:val="0"/>
              <w:divBdr>
                <w:top w:val="none" w:sz="0" w:space="0" w:color="auto"/>
                <w:left w:val="none" w:sz="0" w:space="0" w:color="auto"/>
                <w:bottom w:val="none" w:sz="0" w:space="0" w:color="auto"/>
                <w:right w:val="none" w:sz="0" w:space="0" w:color="auto"/>
              </w:divBdr>
            </w:div>
            <w:div w:id="1461009798">
              <w:marLeft w:val="0"/>
              <w:marRight w:val="0"/>
              <w:marTop w:val="0"/>
              <w:marBottom w:val="0"/>
              <w:divBdr>
                <w:top w:val="none" w:sz="0" w:space="0" w:color="auto"/>
                <w:left w:val="none" w:sz="0" w:space="0" w:color="auto"/>
                <w:bottom w:val="none" w:sz="0" w:space="0" w:color="auto"/>
                <w:right w:val="none" w:sz="0" w:space="0" w:color="auto"/>
              </w:divBdr>
            </w:div>
            <w:div w:id="1461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02">
      <w:marLeft w:val="0"/>
      <w:marRight w:val="0"/>
      <w:marTop w:val="0"/>
      <w:marBottom w:val="0"/>
      <w:divBdr>
        <w:top w:val="none" w:sz="0" w:space="0" w:color="auto"/>
        <w:left w:val="none" w:sz="0" w:space="0" w:color="auto"/>
        <w:bottom w:val="none" w:sz="0" w:space="0" w:color="auto"/>
        <w:right w:val="none" w:sz="0" w:space="0" w:color="auto"/>
      </w:divBdr>
      <w:divsChild>
        <w:div w:id="1461002006">
          <w:marLeft w:val="0"/>
          <w:marRight w:val="0"/>
          <w:marTop w:val="0"/>
          <w:marBottom w:val="0"/>
          <w:divBdr>
            <w:top w:val="none" w:sz="0" w:space="0" w:color="auto"/>
            <w:left w:val="none" w:sz="0" w:space="0" w:color="auto"/>
            <w:bottom w:val="none" w:sz="0" w:space="0" w:color="auto"/>
            <w:right w:val="none" w:sz="0" w:space="0" w:color="auto"/>
          </w:divBdr>
          <w:divsChild>
            <w:div w:id="1461001704">
              <w:marLeft w:val="0"/>
              <w:marRight w:val="0"/>
              <w:marTop w:val="0"/>
              <w:marBottom w:val="0"/>
              <w:divBdr>
                <w:top w:val="none" w:sz="0" w:space="0" w:color="auto"/>
                <w:left w:val="none" w:sz="0" w:space="0" w:color="auto"/>
                <w:bottom w:val="none" w:sz="0" w:space="0" w:color="auto"/>
                <w:right w:val="none" w:sz="0" w:space="0" w:color="auto"/>
              </w:divBdr>
            </w:div>
            <w:div w:id="1461009017">
              <w:marLeft w:val="0"/>
              <w:marRight w:val="0"/>
              <w:marTop w:val="0"/>
              <w:marBottom w:val="0"/>
              <w:divBdr>
                <w:top w:val="none" w:sz="0" w:space="0" w:color="auto"/>
                <w:left w:val="none" w:sz="0" w:space="0" w:color="auto"/>
                <w:bottom w:val="none" w:sz="0" w:space="0" w:color="auto"/>
                <w:right w:val="none" w:sz="0" w:space="0" w:color="auto"/>
              </w:divBdr>
            </w:div>
            <w:div w:id="1461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06">
      <w:marLeft w:val="0"/>
      <w:marRight w:val="0"/>
      <w:marTop w:val="0"/>
      <w:marBottom w:val="0"/>
      <w:divBdr>
        <w:top w:val="none" w:sz="0" w:space="0" w:color="auto"/>
        <w:left w:val="none" w:sz="0" w:space="0" w:color="auto"/>
        <w:bottom w:val="none" w:sz="0" w:space="0" w:color="auto"/>
        <w:right w:val="none" w:sz="0" w:space="0" w:color="auto"/>
      </w:divBdr>
      <w:divsChild>
        <w:div w:id="1461009035">
          <w:marLeft w:val="0"/>
          <w:marRight w:val="0"/>
          <w:marTop w:val="0"/>
          <w:marBottom w:val="0"/>
          <w:divBdr>
            <w:top w:val="none" w:sz="0" w:space="0" w:color="auto"/>
            <w:left w:val="none" w:sz="0" w:space="0" w:color="auto"/>
            <w:bottom w:val="none" w:sz="0" w:space="0" w:color="auto"/>
            <w:right w:val="none" w:sz="0" w:space="0" w:color="auto"/>
          </w:divBdr>
          <w:divsChild>
            <w:div w:id="14610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07">
      <w:marLeft w:val="0"/>
      <w:marRight w:val="0"/>
      <w:marTop w:val="0"/>
      <w:marBottom w:val="0"/>
      <w:divBdr>
        <w:top w:val="none" w:sz="0" w:space="0" w:color="auto"/>
        <w:left w:val="none" w:sz="0" w:space="0" w:color="auto"/>
        <w:bottom w:val="none" w:sz="0" w:space="0" w:color="auto"/>
        <w:right w:val="none" w:sz="0" w:space="0" w:color="auto"/>
      </w:divBdr>
      <w:divsChild>
        <w:div w:id="1461001877">
          <w:marLeft w:val="0"/>
          <w:marRight w:val="0"/>
          <w:marTop w:val="0"/>
          <w:marBottom w:val="0"/>
          <w:divBdr>
            <w:top w:val="none" w:sz="0" w:space="0" w:color="auto"/>
            <w:left w:val="none" w:sz="0" w:space="0" w:color="auto"/>
            <w:bottom w:val="none" w:sz="0" w:space="0" w:color="auto"/>
            <w:right w:val="none" w:sz="0" w:space="0" w:color="auto"/>
          </w:divBdr>
          <w:divsChild>
            <w:div w:id="1461001200">
              <w:marLeft w:val="0"/>
              <w:marRight w:val="0"/>
              <w:marTop w:val="0"/>
              <w:marBottom w:val="0"/>
              <w:divBdr>
                <w:top w:val="none" w:sz="0" w:space="0" w:color="auto"/>
                <w:left w:val="none" w:sz="0" w:space="0" w:color="auto"/>
                <w:bottom w:val="none" w:sz="0" w:space="0" w:color="auto"/>
                <w:right w:val="none" w:sz="0" w:space="0" w:color="auto"/>
              </w:divBdr>
            </w:div>
            <w:div w:id="14610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23">
      <w:marLeft w:val="0"/>
      <w:marRight w:val="0"/>
      <w:marTop w:val="0"/>
      <w:marBottom w:val="0"/>
      <w:divBdr>
        <w:top w:val="none" w:sz="0" w:space="0" w:color="auto"/>
        <w:left w:val="none" w:sz="0" w:space="0" w:color="auto"/>
        <w:bottom w:val="none" w:sz="0" w:space="0" w:color="auto"/>
        <w:right w:val="none" w:sz="0" w:space="0" w:color="auto"/>
      </w:divBdr>
    </w:div>
    <w:div w:id="1461001527">
      <w:marLeft w:val="0"/>
      <w:marRight w:val="0"/>
      <w:marTop w:val="0"/>
      <w:marBottom w:val="0"/>
      <w:divBdr>
        <w:top w:val="none" w:sz="0" w:space="0" w:color="auto"/>
        <w:left w:val="none" w:sz="0" w:space="0" w:color="auto"/>
        <w:bottom w:val="none" w:sz="0" w:space="0" w:color="auto"/>
        <w:right w:val="none" w:sz="0" w:space="0" w:color="auto"/>
      </w:divBdr>
      <w:divsChild>
        <w:div w:id="1461001651">
          <w:marLeft w:val="0"/>
          <w:marRight w:val="0"/>
          <w:marTop w:val="0"/>
          <w:marBottom w:val="0"/>
          <w:divBdr>
            <w:top w:val="none" w:sz="0" w:space="0" w:color="auto"/>
            <w:left w:val="none" w:sz="0" w:space="0" w:color="auto"/>
            <w:bottom w:val="none" w:sz="0" w:space="0" w:color="auto"/>
            <w:right w:val="none" w:sz="0" w:space="0" w:color="auto"/>
          </w:divBdr>
          <w:divsChild>
            <w:div w:id="1461001080">
              <w:marLeft w:val="0"/>
              <w:marRight w:val="0"/>
              <w:marTop w:val="0"/>
              <w:marBottom w:val="0"/>
              <w:divBdr>
                <w:top w:val="none" w:sz="0" w:space="0" w:color="auto"/>
                <w:left w:val="none" w:sz="0" w:space="0" w:color="auto"/>
                <w:bottom w:val="none" w:sz="0" w:space="0" w:color="auto"/>
                <w:right w:val="none" w:sz="0" w:space="0" w:color="auto"/>
              </w:divBdr>
            </w:div>
            <w:div w:id="1461001136">
              <w:marLeft w:val="0"/>
              <w:marRight w:val="0"/>
              <w:marTop w:val="0"/>
              <w:marBottom w:val="0"/>
              <w:divBdr>
                <w:top w:val="none" w:sz="0" w:space="0" w:color="auto"/>
                <w:left w:val="none" w:sz="0" w:space="0" w:color="auto"/>
                <w:bottom w:val="none" w:sz="0" w:space="0" w:color="auto"/>
                <w:right w:val="none" w:sz="0" w:space="0" w:color="auto"/>
              </w:divBdr>
            </w:div>
            <w:div w:id="1461001931">
              <w:marLeft w:val="0"/>
              <w:marRight w:val="0"/>
              <w:marTop w:val="0"/>
              <w:marBottom w:val="0"/>
              <w:divBdr>
                <w:top w:val="none" w:sz="0" w:space="0" w:color="auto"/>
                <w:left w:val="none" w:sz="0" w:space="0" w:color="auto"/>
                <w:bottom w:val="none" w:sz="0" w:space="0" w:color="auto"/>
                <w:right w:val="none" w:sz="0" w:space="0" w:color="auto"/>
              </w:divBdr>
            </w:div>
            <w:div w:id="1461001951">
              <w:marLeft w:val="0"/>
              <w:marRight w:val="0"/>
              <w:marTop w:val="0"/>
              <w:marBottom w:val="0"/>
              <w:divBdr>
                <w:top w:val="none" w:sz="0" w:space="0" w:color="auto"/>
                <w:left w:val="none" w:sz="0" w:space="0" w:color="auto"/>
                <w:bottom w:val="none" w:sz="0" w:space="0" w:color="auto"/>
                <w:right w:val="none" w:sz="0" w:space="0" w:color="auto"/>
              </w:divBdr>
            </w:div>
            <w:div w:id="14610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31">
      <w:marLeft w:val="0"/>
      <w:marRight w:val="0"/>
      <w:marTop w:val="0"/>
      <w:marBottom w:val="0"/>
      <w:divBdr>
        <w:top w:val="none" w:sz="0" w:space="0" w:color="auto"/>
        <w:left w:val="none" w:sz="0" w:space="0" w:color="auto"/>
        <w:bottom w:val="none" w:sz="0" w:space="0" w:color="auto"/>
        <w:right w:val="none" w:sz="0" w:space="0" w:color="auto"/>
      </w:divBdr>
      <w:divsChild>
        <w:div w:id="1461009105">
          <w:marLeft w:val="0"/>
          <w:marRight w:val="0"/>
          <w:marTop w:val="0"/>
          <w:marBottom w:val="0"/>
          <w:divBdr>
            <w:top w:val="none" w:sz="0" w:space="0" w:color="auto"/>
            <w:left w:val="none" w:sz="0" w:space="0" w:color="auto"/>
            <w:bottom w:val="none" w:sz="0" w:space="0" w:color="auto"/>
            <w:right w:val="none" w:sz="0" w:space="0" w:color="auto"/>
          </w:divBdr>
          <w:divsChild>
            <w:div w:id="1461001892">
              <w:marLeft w:val="0"/>
              <w:marRight w:val="0"/>
              <w:marTop w:val="0"/>
              <w:marBottom w:val="0"/>
              <w:divBdr>
                <w:top w:val="none" w:sz="0" w:space="0" w:color="auto"/>
                <w:left w:val="none" w:sz="0" w:space="0" w:color="auto"/>
                <w:bottom w:val="none" w:sz="0" w:space="0" w:color="auto"/>
                <w:right w:val="none" w:sz="0" w:space="0" w:color="auto"/>
              </w:divBdr>
            </w:div>
            <w:div w:id="14610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43">
      <w:marLeft w:val="0"/>
      <w:marRight w:val="0"/>
      <w:marTop w:val="0"/>
      <w:marBottom w:val="0"/>
      <w:divBdr>
        <w:top w:val="none" w:sz="0" w:space="0" w:color="auto"/>
        <w:left w:val="none" w:sz="0" w:space="0" w:color="auto"/>
        <w:bottom w:val="none" w:sz="0" w:space="0" w:color="auto"/>
        <w:right w:val="none" w:sz="0" w:space="0" w:color="auto"/>
      </w:divBdr>
      <w:divsChild>
        <w:div w:id="1461009984">
          <w:marLeft w:val="0"/>
          <w:marRight w:val="0"/>
          <w:marTop w:val="0"/>
          <w:marBottom w:val="0"/>
          <w:divBdr>
            <w:top w:val="none" w:sz="0" w:space="0" w:color="auto"/>
            <w:left w:val="none" w:sz="0" w:space="0" w:color="auto"/>
            <w:bottom w:val="none" w:sz="0" w:space="0" w:color="auto"/>
            <w:right w:val="none" w:sz="0" w:space="0" w:color="auto"/>
          </w:divBdr>
          <w:divsChild>
            <w:div w:id="1461001227">
              <w:marLeft w:val="0"/>
              <w:marRight w:val="0"/>
              <w:marTop w:val="0"/>
              <w:marBottom w:val="0"/>
              <w:divBdr>
                <w:top w:val="none" w:sz="0" w:space="0" w:color="auto"/>
                <w:left w:val="none" w:sz="0" w:space="0" w:color="auto"/>
                <w:bottom w:val="none" w:sz="0" w:space="0" w:color="auto"/>
                <w:right w:val="none" w:sz="0" w:space="0" w:color="auto"/>
              </w:divBdr>
            </w:div>
            <w:div w:id="1461001365">
              <w:marLeft w:val="0"/>
              <w:marRight w:val="0"/>
              <w:marTop w:val="0"/>
              <w:marBottom w:val="0"/>
              <w:divBdr>
                <w:top w:val="none" w:sz="0" w:space="0" w:color="auto"/>
                <w:left w:val="none" w:sz="0" w:space="0" w:color="auto"/>
                <w:bottom w:val="none" w:sz="0" w:space="0" w:color="auto"/>
                <w:right w:val="none" w:sz="0" w:space="0" w:color="auto"/>
              </w:divBdr>
            </w:div>
            <w:div w:id="1461001470">
              <w:marLeft w:val="0"/>
              <w:marRight w:val="0"/>
              <w:marTop w:val="0"/>
              <w:marBottom w:val="0"/>
              <w:divBdr>
                <w:top w:val="none" w:sz="0" w:space="0" w:color="auto"/>
                <w:left w:val="none" w:sz="0" w:space="0" w:color="auto"/>
                <w:bottom w:val="none" w:sz="0" w:space="0" w:color="auto"/>
                <w:right w:val="none" w:sz="0" w:space="0" w:color="auto"/>
              </w:divBdr>
            </w:div>
            <w:div w:id="1461001743">
              <w:marLeft w:val="0"/>
              <w:marRight w:val="0"/>
              <w:marTop w:val="0"/>
              <w:marBottom w:val="0"/>
              <w:divBdr>
                <w:top w:val="none" w:sz="0" w:space="0" w:color="auto"/>
                <w:left w:val="none" w:sz="0" w:space="0" w:color="auto"/>
                <w:bottom w:val="none" w:sz="0" w:space="0" w:color="auto"/>
                <w:right w:val="none" w:sz="0" w:space="0" w:color="auto"/>
              </w:divBdr>
            </w:div>
            <w:div w:id="1461001807">
              <w:marLeft w:val="0"/>
              <w:marRight w:val="0"/>
              <w:marTop w:val="0"/>
              <w:marBottom w:val="0"/>
              <w:divBdr>
                <w:top w:val="none" w:sz="0" w:space="0" w:color="auto"/>
                <w:left w:val="none" w:sz="0" w:space="0" w:color="auto"/>
                <w:bottom w:val="none" w:sz="0" w:space="0" w:color="auto"/>
                <w:right w:val="none" w:sz="0" w:space="0" w:color="auto"/>
              </w:divBdr>
            </w:div>
            <w:div w:id="1461009178">
              <w:marLeft w:val="0"/>
              <w:marRight w:val="0"/>
              <w:marTop w:val="0"/>
              <w:marBottom w:val="0"/>
              <w:divBdr>
                <w:top w:val="none" w:sz="0" w:space="0" w:color="auto"/>
                <w:left w:val="none" w:sz="0" w:space="0" w:color="auto"/>
                <w:bottom w:val="none" w:sz="0" w:space="0" w:color="auto"/>
                <w:right w:val="none" w:sz="0" w:space="0" w:color="auto"/>
              </w:divBdr>
            </w:div>
            <w:div w:id="1461009809">
              <w:marLeft w:val="0"/>
              <w:marRight w:val="0"/>
              <w:marTop w:val="0"/>
              <w:marBottom w:val="0"/>
              <w:divBdr>
                <w:top w:val="none" w:sz="0" w:space="0" w:color="auto"/>
                <w:left w:val="none" w:sz="0" w:space="0" w:color="auto"/>
                <w:bottom w:val="none" w:sz="0" w:space="0" w:color="auto"/>
                <w:right w:val="none" w:sz="0" w:space="0" w:color="auto"/>
              </w:divBdr>
            </w:div>
            <w:div w:id="14610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55">
      <w:marLeft w:val="0"/>
      <w:marRight w:val="0"/>
      <w:marTop w:val="0"/>
      <w:marBottom w:val="0"/>
      <w:divBdr>
        <w:top w:val="none" w:sz="0" w:space="0" w:color="auto"/>
        <w:left w:val="none" w:sz="0" w:space="0" w:color="auto"/>
        <w:bottom w:val="none" w:sz="0" w:space="0" w:color="auto"/>
        <w:right w:val="none" w:sz="0" w:space="0" w:color="auto"/>
      </w:divBdr>
      <w:divsChild>
        <w:div w:id="1461001532">
          <w:marLeft w:val="0"/>
          <w:marRight w:val="0"/>
          <w:marTop w:val="0"/>
          <w:marBottom w:val="0"/>
          <w:divBdr>
            <w:top w:val="none" w:sz="0" w:space="0" w:color="auto"/>
            <w:left w:val="none" w:sz="0" w:space="0" w:color="auto"/>
            <w:bottom w:val="none" w:sz="0" w:space="0" w:color="auto"/>
            <w:right w:val="none" w:sz="0" w:space="0" w:color="auto"/>
          </w:divBdr>
          <w:divsChild>
            <w:div w:id="1461001116">
              <w:marLeft w:val="0"/>
              <w:marRight w:val="0"/>
              <w:marTop w:val="0"/>
              <w:marBottom w:val="0"/>
              <w:divBdr>
                <w:top w:val="none" w:sz="0" w:space="0" w:color="auto"/>
                <w:left w:val="none" w:sz="0" w:space="0" w:color="auto"/>
                <w:bottom w:val="none" w:sz="0" w:space="0" w:color="auto"/>
                <w:right w:val="none" w:sz="0" w:space="0" w:color="auto"/>
              </w:divBdr>
            </w:div>
            <w:div w:id="1461001674">
              <w:marLeft w:val="0"/>
              <w:marRight w:val="0"/>
              <w:marTop w:val="0"/>
              <w:marBottom w:val="0"/>
              <w:divBdr>
                <w:top w:val="none" w:sz="0" w:space="0" w:color="auto"/>
                <w:left w:val="none" w:sz="0" w:space="0" w:color="auto"/>
                <w:bottom w:val="none" w:sz="0" w:space="0" w:color="auto"/>
                <w:right w:val="none" w:sz="0" w:space="0" w:color="auto"/>
              </w:divBdr>
            </w:div>
            <w:div w:id="1461001989">
              <w:marLeft w:val="0"/>
              <w:marRight w:val="0"/>
              <w:marTop w:val="0"/>
              <w:marBottom w:val="0"/>
              <w:divBdr>
                <w:top w:val="none" w:sz="0" w:space="0" w:color="auto"/>
                <w:left w:val="none" w:sz="0" w:space="0" w:color="auto"/>
                <w:bottom w:val="none" w:sz="0" w:space="0" w:color="auto"/>
                <w:right w:val="none" w:sz="0" w:space="0" w:color="auto"/>
              </w:divBdr>
            </w:div>
            <w:div w:id="1461009073">
              <w:marLeft w:val="0"/>
              <w:marRight w:val="0"/>
              <w:marTop w:val="0"/>
              <w:marBottom w:val="0"/>
              <w:divBdr>
                <w:top w:val="none" w:sz="0" w:space="0" w:color="auto"/>
                <w:left w:val="none" w:sz="0" w:space="0" w:color="auto"/>
                <w:bottom w:val="none" w:sz="0" w:space="0" w:color="auto"/>
                <w:right w:val="none" w:sz="0" w:space="0" w:color="auto"/>
              </w:divBdr>
            </w:div>
            <w:div w:id="1461009271">
              <w:marLeft w:val="0"/>
              <w:marRight w:val="0"/>
              <w:marTop w:val="0"/>
              <w:marBottom w:val="0"/>
              <w:divBdr>
                <w:top w:val="none" w:sz="0" w:space="0" w:color="auto"/>
                <w:left w:val="none" w:sz="0" w:space="0" w:color="auto"/>
                <w:bottom w:val="none" w:sz="0" w:space="0" w:color="auto"/>
                <w:right w:val="none" w:sz="0" w:space="0" w:color="auto"/>
              </w:divBdr>
            </w:div>
            <w:div w:id="14610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61">
      <w:marLeft w:val="0"/>
      <w:marRight w:val="0"/>
      <w:marTop w:val="0"/>
      <w:marBottom w:val="0"/>
      <w:divBdr>
        <w:top w:val="none" w:sz="0" w:space="0" w:color="auto"/>
        <w:left w:val="none" w:sz="0" w:space="0" w:color="auto"/>
        <w:bottom w:val="none" w:sz="0" w:space="0" w:color="auto"/>
        <w:right w:val="none" w:sz="0" w:space="0" w:color="auto"/>
      </w:divBdr>
      <w:divsChild>
        <w:div w:id="1461001994">
          <w:marLeft w:val="0"/>
          <w:marRight w:val="0"/>
          <w:marTop w:val="0"/>
          <w:marBottom w:val="0"/>
          <w:divBdr>
            <w:top w:val="none" w:sz="0" w:space="0" w:color="auto"/>
            <w:left w:val="none" w:sz="0" w:space="0" w:color="auto"/>
            <w:bottom w:val="none" w:sz="0" w:space="0" w:color="auto"/>
            <w:right w:val="none" w:sz="0" w:space="0" w:color="auto"/>
          </w:divBdr>
          <w:divsChild>
            <w:div w:id="1461001416">
              <w:marLeft w:val="0"/>
              <w:marRight w:val="0"/>
              <w:marTop w:val="0"/>
              <w:marBottom w:val="0"/>
              <w:divBdr>
                <w:top w:val="none" w:sz="0" w:space="0" w:color="auto"/>
                <w:left w:val="none" w:sz="0" w:space="0" w:color="auto"/>
                <w:bottom w:val="none" w:sz="0" w:space="0" w:color="auto"/>
                <w:right w:val="none" w:sz="0" w:space="0" w:color="auto"/>
              </w:divBdr>
            </w:div>
            <w:div w:id="1461001519">
              <w:marLeft w:val="0"/>
              <w:marRight w:val="0"/>
              <w:marTop w:val="0"/>
              <w:marBottom w:val="0"/>
              <w:divBdr>
                <w:top w:val="none" w:sz="0" w:space="0" w:color="auto"/>
                <w:left w:val="none" w:sz="0" w:space="0" w:color="auto"/>
                <w:bottom w:val="none" w:sz="0" w:space="0" w:color="auto"/>
                <w:right w:val="none" w:sz="0" w:space="0" w:color="auto"/>
              </w:divBdr>
            </w:div>
            <w:div w:id="14610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62">
      <w:marLeft w:val="0"/>
      <w:marRight w:val="0"/>
      <w:marTop w:val="0"/>
      <w:marBottom w:val="0"/>
      <w:divBdr>
        <w:top w:val="none" w:sz="0" w:space="0" w:color="auto"/>
        <w:left w:val="none" w:sz="0" w:space="0" w:color="auto"/>
        <w:bottom w:val="none" w:sz="0" w:space="0" w:color="auto"/>
        <w:right w:val="none" w:sz="0" w:space="0" w:color="auto"/>
      </w:divBdr>
      <w:divsChild>
        <w:div w:id="1461008959">
          <w:marLeft w:val="0"/>
          <w:marRight w:val="0"/>
          <w:marTop w:val="0"/>
          <w:marBottom w:val="0"/>
          <w:divBdr>
            <w:top w:val="none" w:sz="0" w:space="0" w:color="auto"/>
            <w:left w:val="none" w:sz="0" w:space="0" w:color="auto"/>
            <w:bottom w:val="none" w:sz="0" w:space="0" w:color="auto"/>
            <w:right w:val="none" w:sz="0" w:space="0" w:color="auto"/>
          </w:divBdr>
          <w:divsChild>
            <w:div w:id="1461001125">
              <w:marLeft w:val="0"/>
              <w:marRight w:val="0"/>
              <w:marTop w:val="0"/>
              <w:marBottom w:val="0"/>
              <w:divBdr>
                <w:top w:val="none" w:sz="0" w:space="0" w:color="auto"/>
                <w:left w:val="none" w:sz="0" w:space="0" w:color="auto"/>
                <w:bottom w:val="none" w:sz="0" w:space="0" w:color="auto"/>
                <w:right w:val="none" w:sz="0" w:space="0" w:color="auto"/>
              </w:divBdr>
            </w:div>
            <w:div w:id="1461001385">
              <w:marLeft w:val="0"/>
              <w:marRight w:val="0"/>
              <w:marTop w:val="0"/>
              <w:marBottom w:val="0"/>
              <w:divBdr>
                <w:top w:val="none" w:sz="0" w:space="0" w:color="auto"/>
                <w:left w:val="none" w:sz="0" w:space="0" w:color="auto"/>
                <w:bottom w:val="none" w:sz="0" w:space="0" w:color="auto"/>
                <w:right w:val="none" w:sz="0" w:space="0" w:color="auto"/>
              </w:divBdr>
            </w:div>
            <w:div w:id="1461001398">
              <w:marLeft w:val="0"/>
              <w:marRight w:val="0"/>
              <w:marTop w:val="0"/>
              <w:marBottom w:val="0"/>
              <w:divBdr>
                <w:top w:val="none" w:sz="0" w:space="0" w:color="auto"/>
                <w:left w:val="none" w:sz="0" w:space="0" w:color="auto"/>
                <w:bottom w:val="none" w:sz="0" w:space="0" w:color="auto"/>
                <w:right w:val="none" w:sz="0" w:space="0" w:color="auto"/>
              </w:divBdr>
            </w:div>
            <w:div w:id="1461001494">
              <w:marLeft w:val="0"/>
              <w:marRight w:val="0"/>
              <w:marTop w:val="0"/>
              <w:marBottom w:val="0"/>
              <w:divBdr>
                <w:top w:val="none" w:sz="0" w:space="0" w:color="auto"/>
                <w:left w:val="none" w:sz="0" w:space="0" w:color="auto"/>
                <w:bottom w:val="none" w:sz="0" w:space="0" w:color="auto"/>
                <w:right w:val="none" w:sz="0" w:space="0" w:color="auto"/>
              </w:divBdr>
            </w:div>
            <w:div w:id="1461001722">
              <w:marLeft w:val="0"/>
              <w:marRight w:val="0"/>
              <w:marTop w:val="0"/>
              <w:marBottom w:val="0"/>
              <w:divBdr>
                <w:top w:val="none" w:sz="0" w:space="0" w:color="auto"/>
                <w:left w:val="none" w:sz="0" w:space="0" w:color="auto"/>
                <w:bottom w:val="none" w:sz="0" w:space="0" w:color="auto"/>
                <w:right w:val="none" w:sz="0" w:space="0" w:color="auto"/>
              </w:divBdr>
            </w:div>
            <w:div w:id="1461001795">
              <w:marLeft w:val="0"/>
              <w:marRight w:val="0"/>
              <w:marTop w:val="0"/>
              <w:marBottom w:val="0"/>
              <w:divBdr>
                <w:top w:val="none" w:sz="0" w:space="0" w:color="auto"/>
                <w:left w:val="none" w:sz="0" w:space="0" w:color="auto"/>
                <w:bottom w:val="none" w:sz="0" w:space="0" w:color="auto"/>
                <w:right w:val="none" w:sz="0" w:space="0" w:color="auto"/>
              </w:divBdr>
            </w:div>
            <w:div w:id="1461008960">
              <w:marLeft w:val="0"/>
              <w:marRight w:val="0"/>
              <w:marTop w:val="0"/>
              <w:marBottom w:val="0"/>
              <w:divBdr>
                <w:top w:val="none" w:sz="0" w:space="0" w:color="auto"/>
                <w:left w:val="none" w:sz="0" w:space="0" w:color="auto"/>
                <w:bottom w:val="none" w:sz="0" w:space="0" w:color="auto"/>
                <w:right w:val="none" w:sz="0" w:space="0" w:color="auto"/>
              </w:divBdr>
            </w:div>
            <w:div w:id="1461009060">
              <w:marLeft w:val="0"/>
              <w:marRight w:val="0"/>
              <w:marTop w:val="0"/>
              <w:marBottom w:val="0"/>
              <w:divBdr>
                <w:top w:val="none" w:sz="0" w:space="0" w:color="auto"/>
                <w:left w:val="none" w:sz="0" w:space="0" w:color="auto"/>
                <w:bottom w:val="none" w:sz="0" w:space="0" w:color="auto"/>
                <w:right w:val="none" w:sz="0" w:space="0" w:color="auto"/>
              </w:divBdr>
            </w:div>
            <w:div w:id="1461009451">
              <w:marLeft w:val="0"/>
              <w:marRight w:val="0"/>
              <w:marTop w:val="0"/>
              <w:marBottom w:val="0"/>
              <w:divBdr>
                <w:top w:val="none" w:sz="0" w:space="0" w:color="auto"/>
                <w:left w:val="none" w:sz="0" w:space="0" w:color="auto"/>
                <w:bottom w:val="none" w:sz="0" w:space="0" w:color="auto"/>
                <w:right w:val="none" w:sz="0" w:space="0" w:color="auto"/>
              </w:divBdr>
            </w:div>
            <w:div w:id="1461009559">
              <w:marLeft w:val="0"/>
              <w:marRight w:val="0"/>
              <w:marTop w:val="0"/>
              <w:marBottom w:val="0"/>
              <w:divBdr>
                <w:top w:val="none" w:sz="0" w:space="0" w:color="auto"/>
                <w:left w:val="none" w:sz="0" w:space="0" w:color="auto"/>
                <w:bottom w:val="none" w:sz="0" w:space="0" w:color="auto"/>
                <w:right w:val="none" w:sz="0" w:space="0" w:color="auto"/>
              </w:divBdr>
            </w:div>
            <w:div w:id="1461009716">
              <w:marLeft w:val="0"/>
              <w:marRight w:val="0"/>
              <w:marTop w:val="0"/>
              <w:marBottom w:val="0"/>
              <w:divBdr>
                <w:top w:val="none" w:sz="0" w:space="0" w:color="auto"/>
                <w:left w:val="none" w:sz="0" w:space="0" w:color="auto"/>
                <w:bottom w:val="none" w:sz="0" w:space="0" w:color="auto"/>
                <w:right w:val="none" w:sz="0" w:space="0" w:color="auto"/>
              </w:divBdr>
            </w:div>
            <w:div w:id="1461010025">
              <w:marLeft w:val="0"/>
              <w:marRight w:val="0"/>
              <w:marTop w:val="0"/>
              <w:marBottom w:val="0"/>
              <w:divBdr>
                <w:top w:val="none" w:sz="0" w:space="0" w:color="auto"/>
                <w:left w:val="none" w:sz="0" w:space="0" w:color="auto"/>
                <w:bottom w:val="none" w:sz="0" w:space="0" w:color="auto"/>
                <w:right w:val="none" w:sz="0" w:space="0" w:color="auto"/>
              </w:divBdr>
            </w:div>
            <w:div w:id="14610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68">
      <w:marLeft w:val="0"/>
      <w:marRight w:val="0"/>
      <w:marTop w:val="0"/>
      <w:marBottom w:val="0"/>
      <w:divBdr>
        <w:top w:val="none" w:sz="0" w:space="0" w:color="auto"/>
        <w:left w:val="none" w:sz="0" w:space="0" w:color="auto"/>
        <w:bottom w:val="none" w:sz="0" w:space="0" w:color="auto"/>
        <w:right w:val="none" w:sz="0" w:space="0" w:color="auto"/>
      </w:divBdr>
      <w:divsChild>
        <w:div w:id="1461009631">
          <w:marLeft w:val="0"/>
          <w:marRight w:val="0"/>
          <w:marTop w:val="0"/>
          <w:marBottom w:val="0"/>
          <w:divBdr>
            <w:top w:val="none" w:sz="0" w:space="0" w:color="auto"/>
            <w:left w:val="none" w:sz="0" w:space="0" w:color="auto"/>
            <w:bottom w:val="none" w:sz="0" w:space="0" w:color="auto"/>
            <w:right w:val="none" w:sz="0" w:space="0" w:color="auto"/>
          </w:divBdr>
          <w:divsChild>
            <w:div w:id="1461001121">
              <w:marLeft w:val="0"/>
              <w:marRight w:val="0"/>
              <w:marTop w:val="0"/>
              <w:marBottom w:val="0"/>
              <w:divBdr>
                <w:top w:val="none" w:sz="0" w:space="0" w:color="auto"/>
                <w:left w:val="none" w:sz="0" w:space="0" w:color="auto"/>
                <w:bottom w:val="none" w:sz="0" w:space="0" w:color="auto"/>
                <w:right w:val="none" w:sz="0" w:space="0" w:color="auto"/>
              </w:divBdr>
            </w:div>
            <w:div w:id="1461001372">
              <w:marLeft w:val="0"/>
              <w:marRight w:val="0"/>
              <w:marTop w:val="0"/>
              <w:marBottom w:val="0"/>
              <w:divBdr>
                <w:top w:val="none" w:sz="0" w:space="0" w:color="auto"/>
                <w:left w:val="none" w:sz="0" w:space="0" w:color="auto"/>
                <w:bottom w:val="none" w:sz="0" w:space="0" w:color="auto"/>
                <w:right w:val="none" w:sz="0" w:space="0" w:color="auto"/>
              </w:divBdr>
            </w:div>
            <w:div w:id="1461001521">
              <w:marLeft w:val="0"/>
              <w:marRight w:val="0"/>
              <w:marTop w:val="0"/>
              <w:marBottom w:val="0"/>
              <w:divBdr>
                <w:top w:val="none" w:sz="0" w:space="0" w:color="auto"/>
                <w:left w:val="none" w:sz="0" w:space="0" w:color="auto"/>
                <w:bottom w:val="none" w:sz="0" w:space="0" w:color="auto"/>
                <w:right w:val="none" w:sz="0" w:space="0" w:color="auto"/>
              </w:divBdr>
            </w:div>
            <w:div w:id="1461002002">
              <w:marLeft w:val="0"/>
              <w:marRight w:val="0"/>
              <w:marTop w:val="0"/>
              <w:marBottom w:val="0"/>
              <w:divBdr>
                <w:top w:val="none" w:sz="0" w:space="0" w:color="auto"/>
                <w:left w:val="none" w:sz="0" w:space="0" w:color="auto"/>
                <w:bottom w:val="none" w:sz="0" w:space="0" w:color="auto"/>
                <w:right w:val="none" w:sz="0" w:space="0" w:color="auto"/>
              </w:divBdr>
            </w:div>
            <w:div w:id="1461008998">
              <w:marLeft w:val="0"/>
              <w:marRight w:val="0"/>
              <w:marTop w:val="0"/>
              <w:marBottom w:val="0"/>
              <w:divBdr>
                <w:top w:val="none" w:sz="0" w:space="0" w:color="auto"/>
                <w:left w:val="none" w:sz="0" w:space="0" w:color="auto"/>
                <w:bottom w:val="none" w:sz="0" w:space="0" w:color="auto"/>
                <w:right w:val="none" w:sz="0" w:space="0" w:color="auto"/>
              </w:divBdr>
            </w:div>
            <w:div w:id="1461009233">
              <w:marLeft w:val="0"/>
              <w:marRight w:val="0"/>
              <w:marTop w:val="0"/>
              <w:marBottom w:val="0"/>
              <w:divBdr>
                <w:top w:val="none" w:sz="0" w:space="0" w:color="auto"/>
                <w:left w:val="none" w:sz="0" w:space="0" w:color="auto"/>
                <w:bottom w:val="none" w:sz="0" w:space="0" w:color="auto"/>
                <w:right w:val="none" w:sz="0" w:space="0" w:color="auto"/>
              </w:divBdr>
            </w:div>
            <w:div w:id="1461009318">
              <w:marLeft w:val="0"/>
              <w:marRight w:val="0"/>
              <w:marTop w:val="0"/>
              <w:marBottom w:val="0"/>
              <w:divBdr>
                <w:top w:val="none" w:sz="0" w:space="0" w:color="auto"/>
                <w:left w:val="none" w:sz="0" w:space="0" w:color="auto"/>
                <w:bottom w:val="none" w:sz="0" w:space="0" w:color="auto"/>
                <w:right w:val="none" w:sz="0" w:space="0" w:color="auto"/>
              </w:divBdr>
            </w:div>
            <w:div w:id="1461009663">
              <w:marLeft w:val="0"/>
              <w:marRight w:val="0"/>
              <w:marTop w:val="0"/>
              <w:marBottom w:val="0"/>
              <w:divBdr>
                <w:top w:val="none" w:sz="0" w:space="0" w:color="auto"/>
                <w:left w:val="none" w:sz="0" w:space="0" w:color="auto"/>
                <w:bottom w:val="none" w:sz="0" w:space="0" w:color="auto"/>
                <w:right w:val="none" w:sz="0" w:space="0" w:color="auto"/>
              </w:divBdr>
            </w:div>
            <w:div w:id="1461009926">
              <w:marLeft w:val="0"/>
              <w:marRight w:val="0"/>
              <w:marTop w:val="0"/>
              <w:marBottom w:val="0"/>
              <w:divBdr>
                <w:top w:val="none" w:sz="0" w:space="0" w:color="auto"/>
                <w:left w:val="none" w:sz="0" w:space="0" w:color="auto"/>
                <w:bottom w:val="none" w:sz="0" w:space="0" w:color="auto"/>
                <w:right w:val="none" w:sz="0" w:space="0" w:color="auto"/>
              </w:divBdr>
            </w:div>
            <w:div w:id="1461010084">
              <w:marLeft w:val="0"/>
              <w:marRight w:val="0"/>
              <w:marTop w:val="0"/>
              <w:marBottom w:val="0"/>
              <w:divBdr>
                <w:top w:val="none" w:sz="0" w:space="0" w:color="auto"/>
                <w:left w:val="none" w:sz="0" w:space="0" w:color="auto"/>
                <w:bottom w:val="none" w:sz="0" w:space="0" w:color="auto"/>
                <w:right w:val="none" w:sz="0" w:space="0" w:color="auto"/>
              </w:divBdr>
            </w:div>
            <w:div w:id="14610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93">
      <w:marLeft w:val="0"/>
      <w:marRight w:val="0"/>
      <w:marTop w:val="0"/>
      <w:marBottom w:val="0"/>
      <w:divBdr>
        <w:top w:val="none" w:sz="0" w:space="0" w:color="auto"/>
        <w:left w:val="none" w:sz="0" w:space="0" w:color="auto"/>
        <w:bottom w:val="none" w:sz="0" w:space="0" w:color="auto"/>
        <w:right w:val="none" w:sz="0" w:space="0" w:color="auto"/>
      </w:divBdr>
      <w:divsChild>
        <w:div w:id="1461009535">
          <w:marLeft w:val="0"/>
          <w:marRight w:val="0"/>
          <w:marTop w:val="0"/>
          <w:marBottom w:val="0"/>
          <w:divBdr>
            <w:top w:val="none" w:sz="0" w:space="0" w:color="auto"/>
            <w:left w:val="none" w:sz="0" w:space="0" w:color="auto"/>
            <w:bottom w:val="none" w:sz="0" w:space="0" w:color="auto"/>
            <w:right w:val="none" w:sz="0" w:space="0" w:color="auto"/>
          </w:divBdr>
          <w:divsChild>
            <w:div w:id="1461001341">
              <w:marLeft w:val="0"/>
              <w:marRight w:val="0"/>
              <w:marTop w:val="0"/>
              <w:marBottom w:val="0"/>
              <w:divBdr>
                <w:top w:val="none" w:sz="0" w:space="0" w:color="auto"/>
                <w:left w:val="none" w:sz="0" w:space="0" w:color="auto"/>
                <w:bottom w:val="none" w:sz="0" w:space="0" w:color="auto"/>
                <w:right w:val="none" w:sz="0" w:space="0" w:color="auto"/>
              </w:divBdr>
            </w:div>
            <w:div w:id="1461001629">
              <w:marLeft w:val="0"/>
              <w:marRight w:val="0"/>
              <w:marTop w:val="0"/>
              <w:marBottom w:val="0"/>
              <w:divBdr>
                <w:top w:val="none" w:sz="0" w:space="0" w:color="auto"/>
                <w:left w:val="none" w:sz="0" w:space="0" w:color="auto"/>
                <w:bottom w:val="none" w:sz="0" w:space="0" w:color="auto"/>
                <w:right w:val="none" w:sz="0" w:space="0" w:color="auto"/>
              </w:divBdr>
            </w:div>
            <w:div w:id="1461009004">
              <w:marLeft w:val="0"/>
              <w:marRight w:val="0"/>
              <w:marTop w:val="0"/>
              <w:marBottom w:val="0"/>
              <w:divBdr>
                <w:top w:val="none" w:sz="0" w:space="0" w:color="auto"/>
                <w:left w:val="none" w:sz="0" w:space="0" w:color="auto"/>
                <w:bottom w:val="none" w:sz="0" w:space="0" w:color="auto"/>
                <w:right w:val="none" w:sz="0" w:space="0" w:color="auto"/>
              </w:divBdr>
            </w:div>
            <w:div w:id="1461009020">
              <w:marLeft w:val="0"/>
              <w:marRight w:val="0"/>
              <w:marTop w:val="0"/>
              <w:marBottom w:val="0"/>
              <w:divBdr>
                <w:top w:val="none" w:sz="0" w:space="0" w:color="auto"/>
                <w:left w:val="none" w:sz="0" w:space="0" w:color="auto"/>
                <w:bottom w:val="none" w:sz="0" w:space="0" w:color="auto"/>
                <w:right w:val="none" w:sz="0" w:space="0" w:color="auto"/>
              </w:divBdr>
            </w:div>
            <w:div w:id="1461009215">
              <w:marLeft w:val="0"/>
              <w:marRight w:val="0"/>
              <w:marTop w:val="0"/>
              <w:marBottom w:val="0"/>
              <w:divBdr>
                <w:top w:val="none" w:sz="0" w:space="0" w:color="auto"/>
                <w:left w:val="none" w:sz="0" w:space="0" w:color="auto"/>
                <w:bottom w:val="none" w:sz="0" w:space="0" w:color="auto"/>
                <w:right w:val="none" w:sz="0" w:space="0" w:color="auto"/>
              </w:divBdr>
            </w:div>
            <w:div w:id="1461009231">
              <w:marLeft w:val="0"/>
              <w:marRight w:val="0"/>
              <w:marTop w:val="0"/>
              <w:marBottom w:val="0"/>
              <w:divBdr>
                <w:top w:val="none" w:sz="0" w:space="0" w:color="auto"/>
                <w:left w:val="none" w:sz="0" w:space="0" w:color="auto"/>
                <w:bottom w:val="none" w:sz="0" w:space="0" w:color="auto"/>
                <w:right w:val="none" w:sz="0" w:space="0" w:color="auto"/>
              </w:divBdr>
            </w:div>
            <w:div w:id="1461009454">
              <w:marLeft w:val="0"/>
              <w:marRight w:val="0"/>
              <w:marTop w:val="0"/>
              <w:marBottom w:val="0"/>
              <w:divBdr>
                <w:top w:val="none" w:sz="0" w:space="0" w:color="auto"/>
                <w:left w:val="none" w:sz="0" w:space="0" w:color="auto"/>
                <w:bottom w:val="none" w:sz="0" w:space="0" w:color="auto"/>
                <w:right w:val="none" w:sz="0" w:space="0" w:color="auto"/>
              </w:divBdr>
            </w:div>
            <w:div w:id="1461009928">
              <w:marLeft w:val="0"/>
              <w:marRight w:val="0"/>
              <w:marTop w:val="0"/>
              <w:marBottom w:val="0"/>
              <w:divBdr>
                <w:top w:val="none" w:sz="0" w:space="0" w:color="auto"/>
                <w:left w:val="none" w:sz="0" w:space="0" w:color="auto"/>
                <w:bottom w:val="none" w:sz="0" w:space="0" w:color="auto"/>
                <w:right w:val="none" w:sz="0" w:space="0" w:color="auto"/>
              </w:divBdr>
            </w:div>
            <w:div w:id="1461010046">
              <w:marLeft w:val="0"/>
              <w:marRight w:val="0"/>
              <w:marTop w:val="0"/>
              <w:marBottom w:val="0"/>
              <w:divBdr>
                <w:top w:val="none" w:sz="0" w:space="0" w:color="auto"/>
                <w:left w:val="none" w:sz="0" w:space="0" w:color="auto"/>
                <w:bottom w:val="none" w:sz="0" w:space="0" w:color="auto"/>
                <w:right w:val="none" w:sz="0" w:space="0" w:color="auto"/>
              </w:divBdr>
            </w:div>
            <w:div w:id="14610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599">
      <w:marLeft w:val="0"/>
      <w:marRight w:val="0"/>
      <w:marTop w:val="0"/>
      <w:marBottom w:val="0"/>
      <w:divBdr>
        <w:top w:val="none" w:sz="0" w:space="0" w:color="auto"/>
        <w:left w:val="none" w:sz="0" w:space="0" w:color="auto"/>
        <w:bottom w:val="none" w:sz="0" w:space="0" w:color="auto"/>
        <w:right w:val="none" w:sz="0" w:space="0" w:color="auto"/>
      </w:divBdr>
    </w:div>
    <w:div w:id="1461001609">
      <w:marLeft w:val="0"/>
      <w:marRight w:val="0"/>
      <w:marTop w:val="0"/>
      <w:marBottom w:val="0"/>
      <w:divBdr>
        <w:top w:val="none" w:sz="0" w:space="0" w:color="auto"/>
        <w:left w:val="none" w:sz="0" w:space="0" w:color="auto"/>
        <w:bottom w:val="none" w:sz="0" w:space="0" w:color="auto"/>
        <w:right w:val="none" w:sz="0" w:space="0" w:color="auto"/>
      </w:divBdr>
      <w:divsChild>
        <w:div w:id="1461001780">
          <w:marLeft w:val="0"/>
          <w:marRight w:val="0"/>
          <w:marTop w:val="0"/>
          <w:marBottom w:val="0"/>
          <w:divBdr>
            <w:top w:val="none" w:sz="0" w:space="0" w:color="auto"/>
            <w:left w:val="none" w:sz="0" w:space="0" w:color="auto"/>
            <w:bottom w:val="none" w:sz="0" w:space="0" w:color="auto"/>
            <w:right w:val="none" w:sz="0" w:space="0" w:color="auto"/>
          </w:divBdr>
          <w:divsChild>
            <w:div w:id="1461001703">
              <w:marLeft w:val="0"/>
              <w:marRight w:val="0"/>
              <w:marTop w:val="0"/>
              <w:marBottom w:val="0"/>
              <w:divBdr>
                <w:top w:val="none" w:sz="0" w:space="0" w:color="auto"/>
                <w:left w:val="none" w:sz="0" w:space="0" w:color="auto"/>
                <w:bottom w:val="none" w:sz="0" w:space="0" w:color="auto"/>
                <w:right w:val="none" w:sz="0" w:space="0" w:color="auto"/>
              </w:divBdr>
            </w:div>
            <w:div w:id="1461001804">
              <w:marLeft w:val="0"/>
              <w:marRight w:val="0"/>
              <w:marTop w:val="0"/>
              <w:marBottom w:val="0"/>
              <w:divBdr>
                <w:top w:val="none" w:sz="0" w:space="0" w:color="auto"/>
                <w:left w:val="none" w:sz="0" w:space="0" w:color="auto"/>
                <w:bottom w:val="none" w:sz="0" w:space="0" w:color="auto"/>
                <w:right w:val="none" w:sz="0" w:space="0" w:color="auto"/>
              </w:divBdr>
            </w:div>
            <w:div w:id="1461009112">
              <w:marLeft w:val="0"/>
              <w:marRight w:val="0"/>
              <w:marTop w:val="0"/>
              <w:marBottom w:val="0"/>
              <w:divBdr>
                <w:top w:val="none" w:sz="0" w:space="0" w:color="auto"/>
                <w:left w:val="none" w:sz="0" w:space="0" w:color="auto"/>
                <w:bottom w:val="none" w:sz="0" w:space="0" w:color="auto"/>
                <w:right w:val="none" w:sz="0" w:space="0" w:color="auto"/>
              </w:divBdr>
            </w:div>
            <w:div w:id="1461009183">
              <w:marLeft w:val="0"/>
              <w:marRight w:val="0"/>
              <w:marTop w:val="0"/>
              <w:marBottom w:val="0"/>
              <w:divBdr>
                <w:top w:val="none" w:sz="0" w:space="0" w:color="auto"/>
                <w:left w:val="none" w:sz="0" w:space="0" w:color="auto"/>
                <w:bottom w:val="none" w:sz="0" w:space="0" w:color="auto"/>
                <w:right w:val="none" w:sz="0" w:space="0" w:color="auto"/>
              </w:divBdr>
            </w:div>
            <w:div w:id="1461010098">
              <w:marLeft w:val="0"/>
              <w:marRight w:val="0"/>
              <w:marTop w:val="0"/>
              <w:marBottom w:val="0"/>
              <w:divBdr>
                <w:top w:val="none" w:sz="0" w:space="0" w:color="auto"/>
                <w:left w:val="none" w:sz="0" w:space="0" w:color="auto"/>
                <w:bottom w:val="none" w:sz="0" w:space="0" w:color="auto"/>
                <w:right w:val="none" w:sz="0" w:space="0" w:color="auto"/>
              </w:divBdr>
            </w:div>
            <w:div w:id="14610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19">
      <w:marLeft w:val="0"/>
      <w:marRight w:val="0"/>
      <w:marTop w:val="0"/>
      <w:marBottom w:val="0"/>
      <w:divBdr>
        <w:top w:val="none" w:sz="0" w:space="0" w:color="auto"/>
        <w:left w:val="none" w:sz="0" w:space="0" w:color="auto"/>
        <w:bottom w:val="none" w:sz="0" w:space="0" w:color="auto"/>
        <w:right w:val="none" w:sz="0" w:space="0" w:color="auto"/>
      </w:divBdr>
      <w:divsChild>
        <w:div w:id="1461001354">
          <w:marLeft w:val="0"/>
          <w:marRight w:val="0"/>
          <w:marTop w:val="0"/>
          <w:marBottom w:val="0"/>
          <w:divBdr>
            <w:top w:val="none" w:sz="0" w:space="0" w:color="auto"/>
            <w:left w:val="none" w:sz="0" w:space="0" w:color="auto"/>
            <w:bottom w:val="none" w:sz="0" w:space="0" w:color="auto"/>
            <w:right w:val="none" w:sz="0" w:space="0" w:color="auto"/>
          </w:divBdr>
        </w:div>
        <w:div w:id="1461001514">
          <w:marLeft w:val="0"/>
          <w:marRight w:val="0"/>
          <w:marTop w:val="0"/>
          <w:marBottom w:val="0"/>
          <w:divBdr>
            <w:top w:val="none" w:sz="0" w:space="0" w:color="auto"/>
            <w:left w:val="none" w:sz="0" w:space="0" w:color="auto"/>
            <w:bottom w:val="none" w:sz="0" w:space="0" w:color="auto"/>
            <w:right w:val="none" w:sz="0" w:space="0" w:color="auto"/>
          </w:divBdr>
        </w:div>
        <w:div w:id="1461001720">
          <w:marLeft w:val="0"/>
          <w:marRight w:val="0"/>
          <w:marTop w:val="0"/>
          <w:marBottom w:val="0"/>
          <w:divBdr>
            <w:top w:val="none" w:sz="0" w:space="0" w:color="auto"/>
            <w:left w:val="none" w:sz="0" w:space="0" w:color="auto"/>
            <w:bottom w:val="none" w:sz="0" w:space="0" w:color="auto"/>
            <w:right w:val="none" w:sz="0" w:space="0" w:color="auto"/>
          </w:divBdr>
        </w:div>
        <w:div w:id="1461001798">
          <w:marLeft w:val="0"/>
          <w:marRight w:val="0"/>
          <w:marTop w:val="0"/>
          <w:marBottom w:val="0"/>
          <w:divBdr>
            <w:top w:val="none" w:sz="0" w:space="0" w:color="auto"/>
            <w:left w:val="none" w:sz="0" w:space="0" w:color="auto"/>
            <w:bottom w:val="none" w:sz="0" w:space="0" w:color="auto"/>
            <w:right w:val="none" w:sz="0" w:space="0" w:color="auto"/>
          </w:divBdr>
        </w:div>
        <w:div w:id="1461001867">
          <w:marLeft w:val="0"/>
          <w:marRight w:val="0"/>
          <w:marTop w:val="0"/>
          <w:marBottom w:val="0"/>
          <w:divBdr>
            <w:top w:val="none" w:sz="0" w:space="0" w:color="auto"/>
            <w:left w:val="none" w:sz="0" w:space="0" w:color="auto"/>
            <w:bottom w:val="none" w:sz="0" w:space="0" w:color="auto"/>
            <w:right w:val="none" w:sz="0" w:space="0" w:color="auto"/>
          </w:divBdr>
        </w:div>
        <w:div w:id="1461001873">
          <w:marLeft w:val="0"/>
          <w:marRight w:val="0"/>
          <w:marTop w:val="0"/>
          <w:marBottom w:val="0"/>
          <w:divBdr>
            <w:top w:val="none" w:sz="0" w:space="0" w:color="auto"/>
            <w:left w:val="none" w:sz="0" w:space="0" w:color="auto"/>
            <w:bottom w:val="none" w:sz="0" w:space="0" w:color="auto"/>
            <w:right w:val="none" w:sz="0" w:space="0" w:color="auto"/>
          </w:divBdr>
        </w:div>
        <w:div w:id="1461001987">
          <w:marLeft w:val="0"/>
          <w:marRight w:val="0"/>
          <w:marTop w:val="0"/>
          <w:marBottom w:val="0"/>
          <w:divBdr>
            <w:top w:val="none" w:sz="0" w:space="0" w:color="auto"/>
            <w:left w:val="none" w:sz="0" w:space="0" w:color="auto"/>
            <w:bottom w:val="none" w:sz="0" w:space="0" w:color="auto"/>
            <w:right w:val="none" w:sz="0" w:space="0" w:color="auto"/>
          </w:divBdr>
        </w:div>
        <w:div w:id="1461009220">
          <w:marLeft w:val="0"/>
          <w:marRight w:val="0"/>
          <w:marTop w:val="0"/>
          <w:marBottom w:val="0"/>
          <w:divBdr>
            <w:top w:val="none" w:sz="0" w:space="0" w:color="auto"/>
            <w:left w:val="none" w:sz="0" w:space="0" w:color="auto"/>
            <w:bottom w:val="none" w:sz="0" w:space="0" w:color="auto"/>
            <w:right w:val="none" w:sz="0" w:space="0" w:color="auto"/>
          </w:divBdr>
        </w:div>
        <w:div w:id="1461009322">
          <w:marLeft w:val="0"/>
          <w:marRight w:val="0"/>
          <w:marTop w:val="0"/>
          <w:marBottom w:val="0"/>
          <w:divBdr>
            <w:top w:val="none" w:sz="0" w:space="0" w:color="auto"/>
            <w:left w:val="none" w:sz="0" w:space="0" w:color="auto"/>
            <w:bottom w:val="none" w:sz="0" w:space="0" w:color="auto"/>
            <w:right w:val="none" w:sz="0" w:space="0" w:color="auto"/>
          </w:divBdr>
        </w:div>
        <w:div w:id="1461009358">
          <w:marLeft w:val="0"/>
          <w:marRight w:val="0"/>
          <w:marTop w:val="0"/>
          <w:marBottom w:val="0"/>
          <w:divBdr>
            <w:top w:val="none" w:sz="0" w:space="0" w:color="auto"/>
            <w:left w:val="none" w:sz="0" w:space="0" w:color="auto"/>
            <w:bottom w:val="none" w:sz="0" w:space="0" w:color="auto"/>
            <w:right w:val="none" w:sz="0" w:space="0" w:color="auto"/>
          </w:divBdr>
        </w:div>
        <w:div w:id="1461010035">
          <w:marLeft w:val="0"/>
          <w:marRight w:val="0"/>
          <w:marTop w:val="0"/>
          <w:marBottom w:val="0"/>
          <w:divBdr>
            <w:top w:val="none" w:sz="0" w:space="0" w:color="auto"/>
            <w:left w:val="none" w:sz="0" w:space="0" w:color="auto"/>
            <w:bottom w:val="none" w:sz="0" w:space="0" w:color="auto"/>
            <w:right w:val="none" w:sz="0" w:space="0" w:color="auto"/>
          </w:divBdr>
        </w:div>
        <w:div w:id="1461010106">
          <w:marLeft w:val="0"/>
          <w:marRight w:val="0"/>
          <w:marTop w:val="0"/>
          <w:marBottom w:val="0"/>
          <w:divBdr>
            <w:top w:val="none" w:sz="0" w:space="0" w:color="auto"/>
            <w:left w:val="none" w:sz="0" w:space="0" w:color="auto"/>
            <w:bottom w:val="none" w:sz="0" w:space="0" w:color="auto"/>
            <w:right w:val="none" w:sz="0" w:space="0" w:color="auto"/>
          </w:divBdr>
        </w:div>
      </w:divsChild>
    </w:div>
    <w:div w:id="1461001622">
      <w:marLeft w:val="0"/>
      <w:marRight w:val="0"/>
      <w:marTop w:val="0"/>
      <w:marBottom w:val="0"/>
      <w:divBdr>
        <w:top w:val="none" w:sz="0" w:space="0" w:color="auto"/>
        <w:left w:val="none" w:sz="0" w:space="0" w:color="auto"/>
        <w:bottom w:val="none" w:sz="0" w:space="0" w:color="auto"/>
        <w:right w:val="none" w:sz="0" w:space="0" w:color="auto"/>
      </w:divBdr>
      <w:divsChild>
        <w:div w:id="1461001897">
          <w:marLeft w:val="0"/>
          <w:marRight w:val="0"/>
          <w:marTop w:val="0"/>
          <w:marBottom w:val="0"/>
          <w:divBdr>
            <w:top w:val="none" w:sz="0" w:space="0" w:color="auto"/>
            <w:left w:val="none" w:sz="0" w:space="0" w:color="auto"/>
            <w:bottom w:val="none" w:sz="0" w:space="0" w:color="auto"/>
            <w:right w:val="none" w:sz="0" w:space="0" w:color="auto"/>
          </w:divBdr>
          <w:divsChild>
            <w:div w:id="1461001082">
              <w:marLeft w:val="0"/>
              <w:marRight w:val="0"/>
              <w:marTop w:val="0"/>
              <w:marBottom w:val="0"/>
              <w:divBdr>
                <w:top w:val="none" w:sz="0" w:space="0" w:color="auto"/>
                <w:left w:val="none" w:sz="0" w:space="0" w:color="auto"/>
                <w:bottom w:val="none" w:sz="0" w:space="0" w:color="auto"/>
                <w:right w:val="none" w:sz="0" w:space="0" w:color="auto"/>
              </w:divBdr>
            </w:div>
            <w:div w:id="1461001138">
              <w:marLeft w:val="0"/>
              <w:marRight w:val="0"/>
              <w:marTop w:val="0"/>
              <w:marBottom w:val="0"/>
              <w:divBdr>
                <w:top w:val="none" w:sz="0" w:space="0" w:color="auto"/>
                <w:left w:val="none" w:sz="0" w:space="0" w:color="auto"/>
                <w:bottom w:val="none" w:sz="0" w:space="0" w:color="auto"/>
                <w:right w:val="none" w:sz="0" w:space="0" w:color="auto"/>
              </w:divBdr>
            </w:div>
            <w:div w:id="1461001189">
              <w:marLeft w:val="0"/>
              <w:marRight w:val="0"/>
              <w:marTop w:val="0"/>
              <w:marBottom w:val="0"/>
              <w:divBdr>
                <w:top w:val="none" w:sz="0" w:space="0" w:color="auto"/>
                <w:left w:val="none" w:sz="0" w:space="0" w:color="auto"/>
                <w:bottom w:val="none" w:sz="0" w:space="0" w:color="auto"/>
                <w:right w:val="none" w:sz="0" w:space="0" w:color="auto"/>
              </w:divBdr>
            </w:div>
            <w:div w:id="1461001236">
              <w:marLeft w:val="0"/>
              <w:marRight w:val="0"/>
              <w:marTop w:val="0"/>
              <w:marBottom w:val="0"/>
              <w:divBdr>
                <w:top w:val="none" w:sz="0" w:space="0" w:color="auto"/>
                <w:left w:val="none" w:sz="0" w:space="0" w:color="auto"/>
                <w:bottom w:val="none" w:sz="0" w:space="0" w:color="auto"/>
                <w:right w:val="none" w:sz="0" w:space="0" w:color="auto"/>
              </w:divBdr>
            </w:div>
            <w:div w:id="1461001441">
              <w:marLeft w:val="0"/>
              <w:marRight w:val="0"/>
              <w:marTop w:val="0"/>
              <w:marBottom w:val="0"/>
              <w:divBdr>
                <w:top w:val="none" w:sz="0" w:space="0" w:color="auto"/>
                <w:left w:val="none" w:sz="0" w:space="0" w:color="auto"/>
                <w:bottom w:val="none" w:sz="0" w:space="0" w:color="auto"/>
                <w:right w:val="none" w:sz="0" w:space="0" w:color="auto"/>
              </w:divBdr>
            </w:div>
            <w:div w:id="1461001811">
              <w:marLeft w:val="0"/>
              <w:marRight w:val="0"/>
              <w:marTop w:val="0"/>
              <w:marBottom w:val="0"/>
              <w:divBdr>
                <w:top w:val="none" w:sz="0" w:space="0" w:color="auto"/>
                <w:left w:val="none" w:sz="0" w:space="0" w:color="auto"/>
                <w:bottom w:val="none" w:sz="0" w:space="0" w:color="auto"/>
                <w:right w:val="none" w:sz="0" w:space="0" w:color="auto"/>
              </w:divBdr>
            </w:div>
            <w:div w:id="1461008976">
              <w:marLeft w:val="0"/>
              <w:marRight w:val="0"/>
              <w:marTop w:val="0"/>
              <w:marBottom w:val="0"/>
              <w:divBdr>
                <w:top w:val="none" w:sz="0" w:space="0" w:color="auto"/>
                <w:left w:val="none" w:sz="0" w:space="0" w:color="auto"/>
                <w:bottom w:val="none" w:sz="0" w:space="0" w:color="auto"/>
                <w:right w:val="none" w:sz="0" w:space="0" w:color="auto"/>
              </w:divBdr>
            </w:div>
            <w:div w:id="1461009340">
              <w:marLeft w:val="0"/>
              <w:marRight w:val="0"/>
              <w:marTop w:val="0"/>
              <w:marBottom w:val="0"/>
              <w:divBdr>
                <w:top w:val="none" w:sz="0" w:space="0" w:color="auto"/>
                <w:left w:val="none" w:sz="0" w:space="0" w:color="auto"/>
                <w:bottom w:val="none" w:sz="0" w:space="0" w:color="auto"/>
                <w:right w:val="none" w:sz="0" w:space="0" w:color="auto"/>
              </w:divBdr>
            </w:div>
            <w:div w:id="1461010127">
              <w:marLeft w:val="0"/>
              <w:marRight w:val="0"/>
              <w:marTop w:val="0"/>
              <w:marBottom w:val="0"/>
              <w:divBdr>
                <w:top w:val="none" w:sz="0" w:space="0" w:color="auto"/>
                <w:left w:val="none" w:sz="0" w:space="0" w:color="auto"/>
                <w:bottom w:val="none" w:sz="0" w:space="0" w:color="auto"/>
                <w:right w:val="none" w:sz="0" w:space="0" w:color="auto"/>
              </w:divBdr>
            </w:div>
            <w:div w:id="14610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23">
      <w:marLeft w:val="0"/>
      <w:marRight w:val="0"/>
      <w:marTop w:val="0"/>
      <w:marBottom w:val="0"/>
      <w:divBdr>
        <w:top w:val="none" w:sz="0" w:space="0" w:color="auto"/>
        <w:left w:val="none" w:sz="0" w:space="0" w:color="auto"/>
        <w:bottom w:val="none" w:sz="0" w:space="0" w:color="auto"/>
        <w:right w:val="none" w:sz="0" w:space="0" w:color="auto"/>
      </w:divBdr>
      <w:divsChild>
        <w:div w:id="1461001686">
          <w:marLeft w:val="0"/>
          <w:marRight w:val="0"/>
          <w:marTop w:val="0"/>
          <w:marBottom w:val="0"/>
          <w:divBdr>
            <w:top w:val="none" w:sz="0" w:space="0" w:color="auto"/>
            <w:left w:val="none" w:sz="0" w:space="0" w:color="auto"/>
            <w:bottom w:val="none" w:sz="0" w:space="0" w:color="auto"/>
            <w:right w:val="none" w:sz="0" w:space="0" w:color="auto"/>
          </w:divBdr>
          <w:divsChild>
            <w:div w:id="1461001336">
              <w:marLeft w:val="0"/>
              <w:marRight w:val="0"/>
              <w:marTop w:val="0"/>
              <w:marBottom w:val="0"/>
              <w:divBdr>
                <w:top w:val="none" w:sz="0" w:space="0" w:color="auto"/>
                <w:left w:val="none" w:sz="0" w:space="0" w:color="auto"/>
                <w:bottom w:val="none" w:sz="0" w:space="0" w:color="auto"/>
                <w:right w:val="none" w:sz="0" w:space="0" w:color="auto"/>
              </w:divBdr>
            </w:div>
            <w:div w:id="1461009177">
              <w:marLeft w:val="0"/>
              <w:marRight w:val="0"/>
              <w:marTop w:val="0"/>
              <w:marBottom w:val="0"/>
              <w:divBdr>
                <w:top w:val="none" w:sz="0" w:space="0" w:color="auto"/>
                <w:left w:val="none" w:sz="0" w:space="0" w:color="auto"/>
                <w:bottom w:val="none" w:sz="0" w:space="0" w:color="auto"/>
                <w:right w:val="none" w:sz="0" w:space="0" w:color="auto"/>
              </w:divBdr>
            </w:div>
            <w:div w:id="1461009524">
              <w:marLeft w:val="0"/>
              <w:marRight w:val="0"/>
              <w:marTop w:val="0"/>
              <w:marBottom w:val="0"/>
              <w:divBdr>
                <w:top w:val="none" w:sz="0" w:space="0" w:color="auto"/>
                <w:left w:val="none" w:sz="0" w:space="0" w:color="auto"/>
                <w:bottom w:val="none" w:sz="0" w:space="0" w:color="auto"/>
                <w:right w:val="none" w:sz="0" w:space="0" w:color="auto"/>
              </w:divBdr>
            </w:div>
            <w:div w:id="14610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46">
      <w:marLeft w:val="0"/>
      <w:marRight w:val="0"/>
      <w:marTop w:val="0"/>
      <w:marBottom w:val="0"/>
      <w:divBdr>
        <w:top w:val="none" w:sz="0" w:space="0" w:color="auto"/>
        <w:left w:val="none" w:sz="0" w:space="0" w:color="auto"/>
        <w:bottom w:val="none" w:sz="0" w:space="0" w:color="auto"/>
        <w:right w:val="none" w:sz="0" w:space="0" w:color="auto"/>
      </w:divBdr>
      <w:divsChild>
        <w:div w:id="1461009119">
          <w:marLeft w:val="0"/>
          <w:marRight w:val="0"/>
          <w:marTop w:val="0"/>
          <w:marBottom w:val="0"/>
          <w:divBdr>
            <w:top w:val="none" w:sz="0" w:space="0" w:color="auto"/>
            <w:left w:val="none" w:sz="0" w:space="0" w:color="auto"/>
            <w:bottom w:val="none" w:sz="0" w:space="0" w:color="auto"/>
            <w:right w:val="none" w:sz="0" w:space="0" w:color="auto"/>
          </w:divBdr>
          <w:divsChild>
            <w:div w:id="1461001353">
              <w:marLeft w:val="0"/>
              <w:marRight w:val="0"/>
              <w:marTop w:val="0"/>
              <w:marBottom w:val="0"/>
              <w:divBdr>
                <w:top w:val="none" w:sz="0" w:space="0" w:color="auto"/>
                <w:left w:val="none" w:sz="0" w:space="0" w:color="auto"/>
                <w:bottom w:val="none" w:sz="0" w:space="0" w:color="auto"/>
                <w:right w:val="none" w:sz="0" w:space="0" w:color="auto"/>
              </w:divBdr>
            </w:div>
            <w:div w:id="1461001763">
              <w:marLeft w:val="0"/>
              <w:marRight w:val="0"/>
              <w:marTop w:val="0"/>
              <w:marBottom w:val="0"/>
              <w:divBdr>
                <w:top w:val="none" w:sz="0" w:space="0" w:color="auto"/>
                <w:left w:val="none" w:sz="0" w:space="0" w:color="auto"/>
                <w:bottom w:val="none" w:sz="0" w:space="0" w:color="auto"/>
                <w:right w:val="none" w:sz="0" w:space="0" w:color="auto"/>
              </w:divBdr>
            </w:div>
            <w:div w:id="1461001904">
              <w:marLeft w:val="0"/>
              <w:marRight w:val="0"/>
              <w:marTop w:val="0"/>
              <w:marBottom w:val="0"/>
              <w:divBdr>
                <w:top w:val="none" w:sz="0" w:space="0" w:color="auto"/>
                <w:left w:val="none" w:sz="0" w:space="0" w:color="auto"/>
                <w:bottom w:val="none" w:sz="0" w:space="0" w:color="auto"/>
                <w:right w:val="none" w:sz="0" w:space="0" w:color="auto"/>
              </w:divBdr>
            </w:div>
            <w:div w:id="1461008973">
              <w:marLeft w:val="0"/>
              <w:marRight w:val="0"/>
              <w:marTop w:val="0"/>
              <w:marBottom w:val="0"/>
              <w:divBdr>
                <w:top w:val="none" w:sz="0" w:space="0" w:color="auto"/>
                <w:left w:val="none" w:sz="0" w:space="0" w:color="auto"/>
                <w:bottom w:val="none" w:sz="0" w:space="0" w:color="auto"/>
                <w:right w:val="none" w:sz="0" w:space="0" w:color="auto"/>
              </w:divBdr>
            </w:div>
            <w:div w:id="1461009431">
              <w:marLeft w:val="0"/>
              <w:marRight w:val="0"/>
              <w:marTop w:val="0"/>
              <w:marBottom w:val="0"/>
              <w:divBdr>
                <w:top w:val="none" w:sz="0" w:space="0" w:color="auto"/>
                <w:left w:val="none" w:sz="0" w:space="0" w:color="auto"/>
                <w:bottom w:val="none" w:sz="0" w:space="0" w:color="auto"/>
                <w:right w:val="none" w:sz="0" w:space="0" w:color="auto"/>
              </w:divBdr>
            </w:div>
            <w:div w:id="1461009850">
              <w:marLeft w:val="0"/>
              <w:marRight w:val="0"/>
              <w:marTop w:val="0"/>
              <w:marBottom w:val="0"/>
              <w:divBdr>
                <w:top w:val="none" w:sz="0" w:space="0" w:color="auto"/>
                <w:left w:val="none" w:sz="0" w:space="0" w:color="auto"/>
                <w:bottom w:val="none" w:sz="0" w:space="0" w:color="auto"/>
                <w:right w:val="none" w:sz="0" w:space="0" w:color="auto"/>
              </w:divBdr>
            </w:div>
            <w:div w:id="14610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48">
      <w:marLeft w:val="0"/>
      <w:marRight w:val="0"/>
      <w:marTop w:val="0"/>
      <w:marBottom w:val="0"/>
      <w:divBdr>
        <w:top w:val="none" w:sz="0" w:space="0" w:color="auto"/>
        <w:left w:val="none" w:sz="0" w:space="0" w:color="auto"/>
        <w:bottom w:val="none" w:sz="0" w:space="0" w:color="auto"/>
        <w:right w:val="none" w:sz="0" w:space="0" w:color="auto"/>
      </w:divBdr>
      <w:divsChild>
        <w:div w:id="1461009039">
          <w:marLeft w:val="0"/>
          <w:marRight w:val="0"/>
          <w:marTop w:val="0"/>
          <w:marBottom w:val="0"/>
          <w:divBdr>
            <w:top w:val="none" w:sz="0" w:space="0" w:color="auto"/>
            <w:left w:val="none" w:sz="0" w:space="0" w:color="auto"/>
            <w:bottom w:val="none" w:sz="0" w:space="0" w:color="auto"/>
            <w:right w:val="none" w:sz="0" w:space="0" w:color="auto"/>
          </w:divBdr>
          <w:divsChild>
            <w:div w:id="1461001466">
              <w:marLeft w:val="0"/>
              <w:marRight w:val="0"/>
              <w:marTop w:val="0"/>
              <w:marBottom w:val="0"/>
              <w:divBdr>
                <w:top w:val="none" w:sz="0" w:space="0" w:color="auto"/>
                <w:left w:val="none" w:sz="0" w:space="0" w:color="auto"/>
                <w:bottom w:val="none" w:sz="0" w:space="0" w:color="auto"/>
                <w:right w:val="none" w:sz="0" w:space="0" w:color="auto"/>
              </w:divBdr>
            </w:div>
            <w:div w:id="1461001705">
              <w:marLeft w:val="0"/>
              <w:marRight w:val="0"/>
              <w:marTop w:val="0"/>
              <w:marBottom w:val="0"/>
              <w:divBdr>
                <w:top w:val="none" w:sz="0" w:space="0" w:color="auto"/>
                <w:left w:val="none" w:sz="0" w:space="0" w:color="auto"/>
                <w:bottom w:val="none" w:sz="0" w:space="0" w:color="auto"/>
                <w:right w:val="none" w:sz="0" w:space="0" w:color="auto"/>
              </w:divBdr>
            </w:div>
            <w:div w:id="1461001733">
              <w:marLeft w:val="0"/>
              <w:marRight w:val="0"/>
              <w:marTop w:val="0"/>
              <w:marBottom w:val="0"/>
              <w:divBdr>
                <w:top w:val="none" w:sz="0" w:space="0" w:color="auto"/>
                <w:left w:val="none" w:sz="0" w:space="0" w:color="auto"/>
                <w:bottom w:val="none" w:sz="0" w:space="0" w:color="auto"/>
                <w:right w:val="none" w:sz="0" w:space="0" w:color="auto"/>
              </w:divBdr>
            </w:div>
            <w:div w:id="1461001899">
              <w:marLeft w:val="0"/>
              <w:marRight w:val="0"/>
              <w:marTop w:val="0"/>
              <w:marBottom w:val="0"/>
              <w:divBdr>
                <w:top w:val="none" w:sz="0" w:space="0" w:color="auto"/>
                <w:left w:val="none" w:sz="0" w:space="0" w:color="auto"/>
                <w:bottom w:val="none" w:sz="0" w:space="0" w:color="auto"/>
                <w:right w:val="none" w:sz="0" w:space="0" w:color="auto"/>
              </w:divBdr>
            </w:div>
            <w:div w:id="1461002009">
              <w:marLeft w:val="0"/>
              <w:marRight w:val="0"/>
              <w:marTop w:val="0"/>
              <w:marBottom w:val="0"/>
              <w:divBdr>
                <w:top w:val="none" w:sz="0" w:space="0" w:color="auto"/>
                <w:left w:val="none" w:sz="0" w:space="0" w:color="auto"/>
                <w:bottom w:val="none" w:sz="0" w:space="0" w:color="auto"/>
                <w:right w:val="none" w:sz="0" w:space="0" w:color="auto"/>
              </w:divBdr>
            </w:div>
            <w:div w:id="1461009750">
              <w:marLeft w:val="0"/>
              <w:marRight w:val="0"/>
              <w:marTop w:val="0"/>
              <w:marBottom w:val="0"/>
              <w:divBdr>
                <w:top w:val="none" w:sz="0" w:space="0" w:color="auto"/>
                <w:left w:val="none" w:sz="0" w:space="0" w:color="auto"/>
                <w:bottom w:val="none" w:sz="0" w:space="0" w:color="auto"/>
                <w:right w:val="none" w:sz="0" w:space="0" w:color="auto"/>
              </w:divBdr>
            </w:div>
            <w:div w:id="1461010002">
              <w:marLeft w:val="0"/>
              <w:marRight w:val="0"/>
              <w:marTop w:val="0"/>
              <w:marBottom w:val="0"/>
              <w:divBdr>
                <w:top w:val="none" w:sz="0" w:space="0" w:color="auto"/>
                <w:left w:val="none" w:sz="0" w:space="0" w:color="auto"/>
                <w:bottom w:val="none" w:sz="0" w:space="0" w:color="auto"/>
                <w:right w:val="none" w:sz="0" w:space="0" w:color="auto"/>
              </w:divBdr>
            </w:div>
            <w:div w:id="14610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53">
      <w:marLeft w:val="0"/>
      <w:marRight w:val="0"/>
      <w:marTop w:val="0"/>
      <w:marBottom w:val="0"/>
      <w:divBdr>
        <w:top w:val="none" w:sz="0" w:space="0" w:color="auto"/>
        <w:left w:val="none" w:sz="0" w:space="0" w:color="auto"/>
        <w:bottom w:val="none" w:sz="0" w:space="0" w:color="auto"/>
        <w:right w:val="none" w:sz="0" w:space="0" w:color="auto"/>
      </w:divBdr>
      <w:divsChild>
        <w:div w:id="1461009571">
          <w:marLeft w:val="0"/>
          <w:marRight w:val="0"/>
          <w:marTop w:val="0"/>
          <w:marBottom w:val="0"/>
          <w:divBdr>
            <w:top w:val="none" w:sz="0" w:space="0" w:color="auto"/>
            <w:left w:val="none" w:sz="0" w:space="0" w:color="auto"/>
            <w:bottom w:val="none" w:sz="0" w:space="0" w:color="auto"/>
            <w:right w:val="none" w:sz="0" w:space="0" w:color="auto"/>
          </w:divBdr>
          <w:divsChild>
            <w:div w:id="1461001074">
              <w:marLeft w:val="0"/>
              <w:marRight w:val="0"/>
              <w:marTop w:val="0"/>
              <w:marBottom w:val="0"/>
              <w:divBdr>
                <w:top w:val="none" w:sz="0" w:space="0" w:color="auto"/>
                <w:left w:val="none" w:sz="0" w:space="0" w:color="auto"/>
                <w:bottom w:val="none" w:sz="0" w:space="0" w:color="auto"/>
                <w:right w:val="none" w:sz="0" w:space="0" w:color="auto"/>
              </w:divBdr>
            </w:div>
            <w:div w:id="1461001187">
              <w:marLeft w:val="0"/>
              <w:marRight w:val="0"/>
              <w:marTop w:val="0"/>
              <w:marBottom w:val="0"/>
              <w:divBdr>
                <w:top w:val="none" w:sz="0" w:space="0" w:color="auto"/>
                <w:left w:val="none" w:sz="0" w:space="0" w:color="auto"/>
                <w:bottom w:val="none" w:sz="0" w:space="0" w:color="auto"/>
                <w:right w:val="none" w:sz="0" w:space="0" w:color="auto"/>
              </w:divBdr>
            </w:div>
            <w:div w:id="1461001243">
              <w:marLeft w:val="0"/>
              <w:marRight w:val="0"/>
              <w:marTop w:val="0"/>
              <w:marBottom w:val="0"/>
              <w:divBdr>
                <w:top w:val="none" w:sz="0" w:space="0" w:color="auto"/>
                <w:left w:val="none" w:sz="0" w:space="0" w:color="auto"/>
                <w:bottom w:val="none" w:sz="0" w:space="0" w:color="auto"/>
                <w:right w:val="none" w:sz="0" w:space="0" w:color="auto"/>
              </w:divBdr>
            </w:div>
            <w:div w:id="1461001585">
              <w:marLeft w:val="0"/>
              <w:marRight w:val="0"/>
              <w:marTop w:val="0"/>
              <w:marBottom w:val="0"/>
              <w:divBdr>
                <w:top w:val="none" w:sz="0" w:space="0" w:color="auto"/>
                <w:left w:val="none" w:sz="0" w:space="0" w:color="auto"/>
                <w:bottom w:val="none" w:sz="0" w:space="0" w:color="auto"/>
                <w:right w:val="none" w:sz="0" w:space="0" w:color="auto"/>
              </w:divBdr>
            </w:div>
            <w:div w:id="1461001706">
              <w:marLeft w:val="0"/>
              <w:marRight w:val="0"/>
              <w:marTop w:val="0"/>
              <w:marBottom w:val="0"/>
              <w:divBdr>
                <w:top w:val="none" w:sz="0" w:space="0" w:color="auto"/>
                <w:left w:val="none" w:sz="0" w:space="0" w:color="auto"/>
                <w:bottom w:val="none" w:sz="0" w:space="0" w:color="auto"/>
                <w:right w:val="none" w:sz="0" w:space="0" w:color="auto"/>
              </w:divBdr>
            </w:div>
            <w:div w:id="1461001806">
              <w:marLeft w:val="0"/>
              <w:marRight w:val="0"/>
              <w:marTop w:val="0"/>
              <w:marBottom w:val="0"/>
              <w:divBdr>
                <w:top w:val="none" w:sz="0" w:space="0" w:color="auto"/>
                <w:left w:val="none" w:sz="0" w:space="0" w:color="auto"/>
                <w:bottom w:val="none" w:sz="0" w:space="0" w:color="auto"/>
                <w:right w:val="none" w:sz="0" w:space="0" w:color="auto"/>
              </w:divBdr>
            </w:div>
            <w:div w:id="1461008985">
              <w:marLeft w:val="0"/>
              <w:marRight w:val="0"/>
              <w:marTop w:val="0"/>
              <w:marBottom w:val="0"/>
              <w:divBdr>
                <w:top w:val="none" w:sz="0" w:space="0" w:color="auto"/>
                <w:left w:val="none" w:sz="0" w:space="0" w:color="auto"/>
                <w:bottom w:val="none" w:sz="0" w:space="0" w:color="auto"/>
                <w:right w:val="none" w:sz="0" w:space="0" w:color="auto"/>
              </w:divBdr>
            </w:div>
            <w:div w:id="1461009009">
              <w:marLeft w:val="0"/>
              <w:marRight w:val="0"/>
              <w:marTop w:val="0"/>
              <w:marBottom w:val="0"/>
              <w:divBdr>
                <w:top w:val="none" w:sz="0" w:space="0" w:color="auto"/>
                <w:left w:val="none" w:sz="0" w:space="0" w:color="auto"/>
                <w:bottom w:val="none" w:sz="0" w:space="0" w:color="auto"/>
                <w:right w:val="none" w:sz="0" w:space="0" w:color="auto"/>
              </w:divBdr>
            </w:div>
            <w:div w:id="1461009154">
              <w:marLeft w:val="0"/>
              <w:marRight w:val="0"/>
              <w:marTop w:val="0"/>
              <w:marBottom w:val="0"/>
              <w:divBdr>
                <w:top w:val="none" w:sz="0" w:space="0" w:color="auto"/>
                <w:left w:val="none" w:sz="0" w:space="0" w:color="auto"/>
                <w:bottom w:val="none" w:sz="0" w:space="0" w:color="auto"/>
                <w:right w:val="none" w:sz="0" w:space="0" w:color="auto"/>
              </w:divBdr>
            </w:div>
            <w:div w:id="1461009670">
              <w:marLeft w:val="0"/>
              <w:marRight w:val="0"/>
              <w:marTop w:val="0"/>
              <w:marBottom w:val="0"/>
              <w:divBdr>
                <w:top w:val="none" w:sz="0" w:space="0" w:color="auto"/>
                <w:left w:val="none" w:sz="0" w:space="0" w:color="auto"/>
                <w:bottom w:val="none" w:sz="0" w:space="0" w:color="auto"/>
                <w:right w:val="none" w:sz="0" w:space="0" w:color="auto"/>
              </w:divBdr>
            </w:div>
            <w:div w:id="1461009873">
              <w:marLeft w:val="0"/>
              <w:marRight w:val="0"/>
              <w:marTop w:val="0"/>
              <w:marBottom w:val="0"/>
              <w:divBdr>
                <w:top w:val="none" w:sz="0" w:space="0" w:color="auto"/>
                <w:left w:val="none" w:sz="0" w:space="0" w:color="auto"/>
                <w:bottom w:val="none" w:sz="0" w:space="0" w:color="auto"/>
                <w:right w:val="none" w:sz="0" w:space="0" w:color="auto"/>
              </w:divBdr>
            </w:div>
            <w:div w:id="1461010007">
              <w:marLeft w:val="0"/>
              <w:marRight w:val="0"/>
              <w:marTop w:val="0"/>
              <w:marBottom w:val="0"/>
              <w:divBdr>
                <w:top w:val="none" w:sz="0" w:space="0" w:color="auto"/>
                <w:left w:val="none" w:sz="0" w:space="0" w:color="auto"/>
                <w:bottom w:val="none" w:sz="0" w:space="0" w:color="auto"/>
                <w:right w:val="none" w:sz="0" w:space="0" w:color="auto"/>
              </w:divBdr>
            </w:div>
            <w:div w:id="1461010036">
              <w:marLeft w:val="0"/>
              <w:marRight w:val="0"/>
              <w:marTop w:val="0"/>
              <w:marBottom w:val="0"/>
              <w:divBdr>
                <w:top w:val="none" w:sz="0" w:space="0" w:color="auto"/>
                <w:left w:val="none" w:sz="0" w:space="0" w:color="auto"/>
                <w:bottom w:val="none" w:sz="0" w:space="0" w:color="auto"/>
                <w:right w:val="none" w:sz="0" w:space="0" w:color="auto"/>
              </w:divBdr>
            </w:div>
            <w:div w:id="1461010074">
              <w:marLeft w:val="0"/>
              <w:marRight w:val="0"/>
              <w:marTop w:val="0"/>
              <w:marBottom w:val="0"/>
              <w:divBdr>
                <w:top w:val="none" w:sz="0" w:space="0" w:color="auto"/>
                <w:left w:val="none" w:sz="0" w:space="0" w:color="auto"/>
                <w:bottom w:val="none" w:sz="0" w:space="0" w:color="auto"/>
                <w:right w:val="none" w:sz="0" w:space="0" w:color="auto"/>
              </w:divBdr>
            </w:div>
            <w:div w:id="1461010118">
              <w:marLeft w:val="0"/>
              <w:marRight w:val="0"/>
              <w:marTop w:val="0"/>
              <w:marBottom w:val="0"/>
              <w:divBdr>
                <w:top w:val="none" w:sz="0" w:space="0" w:color="auto"/>
                <w:left w:val="none" w:sz="0" w:space="0" w:color="auto"/>
                <w:bottom w:val="none" w:sz="0" w:space="0" w:color="auto"/>
                <w:right w:val="none" w:sz="0" w:space="0" w:color="auto"/>
              </w:divBdr>
            </w:div>
            <w:div w:id="14610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57">
      <w:marLeft w:val="0"/>
      <w:marRight w:val="0"/>
      <w:marTop w:val="0"/>
      <w:marBottom w:val="0"/>
      <w:divBdr>
        <w:top w:val="none" w:sz="0" w:space="0" w:color="auto"/>
        <w:left w:val="none" w:sz="0" w:space="0" w:color="auto"/>
        <w:bottom w:val="none" w:sz="0" w:space="0" w:color="auto"/>
        <w:right w:val="none" w:sz="0" w:space="0" w:color="auto"/>
      </w:divBdr>
      <w:divsChild>
        <w:div w:id="1461009652">
          <w:marLeft w:val="0"/>
          <w:marRight w:val="0"/>
          <w:marTop w:val="0"/>
          <w:marBottom w:val="0"/>
          <w:divBdr>
            <w:top w:val="none" w:sz="0" w:space="0" w:color="auto"/>
            <w:left w:val="none" w:sz="0" w:space="0" w:color="auto"/>
            <w:bottom w:val="none" w:sz="0" w:space="0" w:color="auto"/>
            <w:right w:val="none" w:sz="0" w:space="0" w:color="auto"/>
          </w:divBdr>
          <w:divsChild>
            <w:div w:id="1461001228">
              <w:marLeft w:val="0"/>
              <w:marRight w:val="0"/>
              <w:marTop w:val="0"/>
              <w:marBottom w:val="0"/>
              <w:divBdr>
                <w:top w:val="none" w:sz="0" w:space="0" w:color="auto"/>
                <w:left w:val="none" w:sz="0" w:space="0" w:color="auto"/>
                <w:bottom w:val="none" w:sz="0" w:space="0" w:color="auto"/>
                <w:right w:val="none" w:sz="0" w:space="0" w:color="auto"/>
              </w:divBdr>
            </w:div>
            <w:div w:id="1461001547">
              <w:marLeft w:val="0"/>
              <w:marRight w:val="0"/>
              <w:marTop w:val="0"/>
              <w:marBottom w:val="0"/>
              <w:divBdr>
                <w:top w:val="none" w:sz="0" w:space="0" w:color="auto"/>
                <w:left w:val="none" w:sz="0" w:space="0" w:color="auto"/>
                <w:bottom w:val="none" w:sz="0" w:space="0" w:color="auto"/>
                <w:right w:val="none" w:sz="0" w:space="0" w:color="auto"/>
              </w:divBdr>
            </w:div>
            <w:div w:id="1461001608">
              <w:marLeft w:val="0"/>
              <w:marRight w:val="0"/>
              <w:marTop w:val="0"/>
              <w:marBottom w:val="0"/>
              <w:divBdr>
                <w:top w:val="none" w:sz="0" w:space="0" w:color="auto"/>
                <w:left w:val="none" w:sz="0" w:space="0" w:color="auto"/>
                <w:bottom w:val="none" w:sz="0" w:space="0" w:color="auto"/>
                <w:right w:val="none" w:sz="0" w:space="0" w:color="auto"/>
              </w:divBdr>
            </w:div>
            <w:div w:id="1461001687">
              <w:marLeft w:val="0"/>
              <w:marRight w:val="0"/>
              <w:marTop w:val="0"/>
              <w:marBottom w:val="0"/>
              <w:divBdr>
                <w:top w:val="none" w:sz="0" w:space="0" w:color="auto"/>
                <w:left w:val="none" w:sz="0" w:space="0" w:color="auto"/>
                <w:bottom w:val="none" w:sz="0" w:space="0" w:color="auto"/>
                <w:right w:val="none" w:sz="0" w:space="0" w:color="auto"/>
              </w:divBdr>
            </w:div>
            <w:div w:id="1461001855">
              <w:marLeft w:val="0"/>
              <w:marRight w:val="0"/>
              <w:marTop w:val="0"/>
              <w:marBottom w:val="0"/>
              <w:divBdr>
                <w:top w:val="none" w:sz="0" w:space="0" w:color="auto"/>
                <w:left w:val="none" w:sz="0" w:space="0" w:color="auto"/>
                <w:bottom w:val="none" w:sz="0" w:space="0" w:color="auto"/>
                <w:right w:val="none" w:sz="0" w:space="0" w:color="auto"/>
              </w:divBdr>
            </w:div>
            <w:div w:id="1461008975">
              <w:marLeft w:val="0"/>
              <w:marRight w:val="0"/>
              <w:marTop w:val="0"/>
              <w:marBottom w:val="0"/>
              <w:divBdr>
                <w:top w:val="none" w:sz="0" w:space="0" w:color="auto"/>
                <w:left w:val="none" w:sz="0" w:space="0" w:color="auto"/>
                <w:bottom w:val="none" w:sz="0" w:space="0" w:color="auto"/>
                <w:right w:val="none" w:sz="0" w:space="0" w:color="auto"/>
              </w:divBdr>
            </w:div>
            <w:div w:id="1461009269">
              <w:marLeft w:val="0"/>
              <w:marRight w:val="0"/>
              <w:marTop w:val="0"/>
              <w:marBottom w:val="0"/>
              <w:divBdr>
                <w:top w:val="none" w:sz="0" w:space="0" w:color="auto"/>
                <w:left w:val="none" w:sz="0" w:space="0" w:color="auto"/>
                <w:bottom w:val="none" w:sz="0" w:space="0" w:color="auto"/>
                <w:right w:val="none" w:sz="0" w:space="0" w:color="auto"/>
              </w:divBdr>
            </w:div>
            <w:div w:id="1461009279">
              <w:marLeft w:val="0"/>
              <w:marRight w:val="0"/>
              <w:marTop w:val="0"/>
              <w:marBottom w:val="0"/>
              <w:divBdr>
                <w:top w:val="none" w:sz="0" w:space="0" w:color="auto"/>
                <w:left w:val="none" w:sz="0" w:space="0" w:color="auto"/>
                <w:bottom w:val="none" w:sz="0" w:space="0" w:color="auto"/>
                <w:right w:val="none" w:sz="0" w:space="0" w:color="auto"/>
              </w:divBdr>
            </w:div>
            <w:div w:id="1461009441">
              <w:marLeft w:val="0"/>
              <w:marRight w:val="0"/>
              <w:marTop w:val="0"/>
              <w:marBottom w:val="0"/>
              <w:divBdr>
                <w:top w:val="none" w:sz="0" w:space="0" w:color="auto"/>
                <w:left w:val="none" w:sz="0" w:space="0" w:color="auto"/>
                <w:bottom w:val="none" w:sz="0" w:space="0" w:color="auto"/>
                <w:right w:val="none" w:sz="0" w:space="0" w:color="auto"/>
              </w:divBdr>
            </w:div>
            <w:div w:id="1461009447">
              <w:marLeft w:val="0"/>
              <w:marRight w:val="0"/>
              <w:marTop w:val="0"/>
              <w:marBottom w:val="0"/>
              <w:divBdr>
                <w:top w:val="none" w:sz="0" w:space="0" w:color="auto"/>
                <w:left w:val="none" w:sz="0" w:space="0" w:color="auto"/>
                <w:bottom w:val="none" w:sz="0" w:space="0" w:color="auto"/>
                <w:right w:val="none" w:sz="0" w:space="0" w:color="auto"/>
              </w:divBdr>
            </w:div>
            <w:div w:id="1461009675">
              <w:marLeft w:val="0"/>
              <w:marRight w:val="0"/>
              <w:marTop w:val="0"/>
              <w:marBottom w:val="0"/>
              <w:divBdr>
                <w:top w:val="none" w:sz="0" w:space="0" w:color="auto"/>
                <w:left w:val="none" w:sz="0" w:space="0" w:color="auto"/>
                <w:bottom w:val="none" w:sz="0" w:space="0" w:color="auto"/>
                <w:right w:val="none" w:sz="0" w:space="0" w:color="auto"/>
              </w:divBdr>
            </w:div>
            <w:div w:id="1461009741">
              <w:marLeft w:val="0"/>
              <w:marRight w:val="0"/>
              <w:marTop w:val="0"/>
              <w:marBottom w:val="0"/>
              <w:divBdr>
                <w:top w:val="none" w:sz="0" w:space="0" w:color="auto"/>
                <w:left w:val="none" w:sz="0" w:space="0" w:color="auto"/>
                <w:bottom w:val="none" w:sz="0" w:space="0" w:color="auto"/>
                <w:right w:val="none" w:sz="0" w:space="0" w:color="auto"/>
              </w:divBdr>
            </w:div>
            <w:div w:id="1461009768">
              <w:marLeft w:val="0"/>
              <w:marRight w:val="0"/>
              <w:marTop w:val="0"/>
              <w:marBottom w:val="0"/>
              <w:divBdr>
                <w:top w:val="none" w:sz="0" w:space="0" w:color="auto"/>
                <w:left w:val="none" w:sz="0" w:space="0" w:color="auto"/>
                <w:bottom w:val="none" w:sz="0" w:space="0" w:color="auto"/>
                <w:right w:val="none" w:sz="0" w:space="0" w:color="auto"/>
              </w:divBdr>
            </w:div>
            <w:div w:id="1461009769">
              <w:marLeft w:val="0"/>
              <w:marRight w:val="0"/>
              <w:marTop w:val="0"/>
              <w:marBottom w:val="0"/>
              <w:divBdr>
                <w:top w:val="none" w:sz="0" w:space="0" w:color="auto"/>
                <w:left w:val="none" w:sz="0" w:space="0" w:color="auto"/>
                <w:bottom w:val="none" w:sz="0" w:space="0" w:color="auto"/>
                <w:right w:val="none" w:sz="0" w:space="0" w:color="auto"/>
              </w:divBdr>
            </w:div>
            <w:div w:id="1461009846">
              <w:marLeft w:val="0"/>
              <w:marRight w:val="0"/>
              <w:marTop w:val="0"/>
              <w:marBottom w:val="0"/>
              <w:divBdr>
                <w:top w:val="none" w:sz="0" w:space="0" w:color="auto"/>
                <w:left w:val="none" w:sz="0" w:space="0" w:color="auto"/>
                <w:bottom w:val="none" w:sz="0" w:space="0" w:color="auto"/>
                <w:right w:val="none" w:sz="0" w:space="0" w:color="auto"/>
              </w:divBdr>
            </w:div>
            <w:div w:id="1461009948">
              <w:marLeft w:val="0"/>
              <w:marRight w:val="0"/>
              <w:marTop w:val="0"/>
              <w:marBottom w:val="0"/>
              <w:divBdr>
                <w:top w:val="none" w:sz="0" w:space="0" w:color="auto"/>
                <w:left w:val="none" w:sz="0" w:space="0" w:color="auto"/>
                <w:bottom w:val="none" w:sz="0" w:space="0" w:color="auto"/>
                <w:right w:val="none" w:sz="0" w:space="0" w:color="auto"/>
              </w:divBdr>
            </w:div>
            <w:div w:id="14610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60">
      <w:marLeft w:val="0"/>
      <w:marRight w:val="0"/>
      <w:marTop w:val="0"/>
      <w:marBottom w:val="0"/>
      <w:divBdr>
        <w:top w:val="none" w:sz="0" w:space="0" w:color="auto"/>
        <w:left w:val="none" w:sz="0" w:space="0" w:color="auto"/>
        <w:bottom w:val="none" w:sz="0" w:space="0" w:color="auto"/>
        <w:right w:val="none" w:sz="0" w:space="0" w:color="auto"/>
      </w:divBdr>
      <w:divsChild>
        <w:div w:id="1461001191">
          <w:marLeft w:val="0"/>
          <w:marRight w:val="0"/>
          <w:marTop w:val="0"/>
          <w:marBottom w:val="0"/>
          <w:divBdr>
            <w:top w:val="none" w:sz="0" w:space="0" w:color="auto"/>
            <w:left w:val="none" w:sz="0" w:space="0" w:color="auto"/>
            <w:bottom w:val="none" w:sz="0" w:space="0" w:color="auto"/>
            <w:right w:val="none" w:sz="0" w:space="0" w:color="auto"/>
          </w:divBdr>
          <w:divsChild>
            <w:div w:id="1461001266">
              <w:marLeft w:val="0"/>
              <w:marRight w:val="0"/>
              <w:marTop w:val="0"/>
              <w:marBottom w:val="0"/>
              <w:divBdr>
                <w:top w:val="none" w:sz="0" w:space="0" w:color="auto"/>
                <w:left w:val="none" w:sz="0" w:space="0" w:color="auto"/>
                <w:bottom w:val="none" w:sz="0" w:space="0" w:color="auto"/>
                <w:right w:val="none" w:sz="0" w:space="0" w:color="auto"/>
              </w:divBdr>
            </w:div>
            <w:div w:id="1461001590">
              <w:marLeft w:val="0"/>
              <w:marRight w:val="0"/>
              <w:marTop w:val="0"/>
              <w:marBottom w:val="0"/>
              <w:divBdr>
                <w:top w:val="none" w:sz="0" w:space="0" w:color="auto"/>
                <w:left w:val="none" w:sz="0" w:space="0" w:color="auto"/>
                <w:bottom w:val="none" w:sz="0" w:space="0" w:color="auto"/>
                <w:right w:val="none" w:sz="0" w:space="0" w:color="auto"/>
              </w:divBdr>
            </w:div>
            <w:div w:id="1461009048">
              <w:marLeft w:val="0"/>
              <w:marRight w:val="0"/>
              <w:marTop w:val="0"/>
              <w:marBottom w:val="0"/>
              <w:divBdr>
                <w:top w:val="none" w:sz="0" w:space="0" w:color="auto"/>
                <w:left w:val="none" w:sz="0" w:space="0" w:color="auto"/>
                <w:bottom w:val="none" w:sz="0" w:space="0" w:color="auto"/>
                <w:right w:val="none" w:sz="0" w:space="0" w:color="auto"/>
              </w:divBdr>
            </w:div>
            <w:div w:id="1461009237">
              <w:marLeft w:val="0"/>
              <w:marRight w:val="0"/>
              <w:marTop w:val="0"/>
              <w:marBottom w:val="0"/>
              <w:divBdr>
                <w:top w:val="none" w:sz="0" w:space="0" w:color="auto"/>
                <w:left w:val="none" w:sz="0" w:space="0" w:color="auto"/>
                <w:bottom w:val="none" w:sz="0" w:space="0" w:color="auto"/>
                <w:right w:val="none" w:sz="0" w:space="0" w:color="auto"/>
              </w:divBdr>
            </w:div>
            <w:div w:id="1461009368">
              <w:marLeft w:val="0"/>
              <w:marRight w:val="0"/>
              <w:marTop w:val="0"/>
              <w:marBottom w:val="0"/>
              <w:divBdr>
                <w:top w:val="none" w:sz="0" w:space="0" w:color="auto"/>
                <w:left w:val="none" w:sz="0" w:space="0" w:color="auto"/>
                <w:bottom w:val="none" w:sz="0" w:space="0" w:color="auto"/>
                <w:right w:val="none" w:sz="0" w:space="0" w:color="auto"/>
              </w:divBdr>
            </w:div>
            <w:div w:id="1461009449">
              <w:marLeft w:val="0"/>
              <w:marRight w:val="0"/>
              <w:marTop w:val="0"/>
              <w:marBottom w:val="0"/>
              <w:divBdr>
                <w:top w:val="none" w:sz="0" w:space="0" w:color="auto"/>
                <w:left w:val="none" w:sz="0" w:space="0" w:color="auto"/>
                <w:bottom w:val="none" w:sz="0" w:space="0" w:color="auto"/>
                <w:right w:val="none" w:sz="0" w:space="0" w:color="auto"/>
              </w:divBdr>
            </w:div>
            <w:div w:id="1461009464">
              <w:marLeft w:val="0"/>
              <w:marRight w:val="0"/>
              <w:marTop w:val="0"/>
              <w:marBottom w:val="0"/>
              <w:divBdr>
                <w:top w:val="none" w:sz="0" w:space="0" w:color="auto"/>
                <w:left w:val="none" w:sz="0" w:space="0" w:color="auto"/>
                <w:bottom w:val="none" w:sz="0" w:space="0" w:color="auto"/>
                <w:right w:val="none" w:sz="0" w:space="0" w:color="auto"/>
              </w:divBdr>
            </w:div>
            <w:div w:id="14610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61">
      <w:marLeft w:val="0"/>
      <w:marRight w:val="0"/>
      <w:marTop w:val="0"/>
      <w:marBottom w:val="0"/>
      <w:divBdr>
        <w:top w:val="none" w:sz="0" w:space="0" w:color="auto"/>
        <w:left w:val="none" w:sz="0" w:space="0" w:color="auto"/>
        <w:bottom w:val="none" w:sz="0" w:space="0" w:color="auto"/>
        <w:right w:val="none" w:sz="0" w:space="0" w:color="auto"/>
      </w:divBdr>
      <w:divsChild>
        <w:div w:id="1461009316">
          <w:marLeft w:val="0"/>
          <w:marRight w:val="0"/>
          <w:marTop w:val="0"/>
          <w:marBottom w:val="0"/>
          <w:divBdr>
            <w:top w:val="none" w:sz="0" w:space="0" w:color="auto"/>
            <w:left w:val="none" w:sz="0" w:space="0" w:color="auto"/>
            <w:bottom w:val="none" w:sz="0" w:space="0" w:color="auto"/>
            <w:right w:val="none" w:sz="0" w:space="0" w:color="auto"/>
          </w:divBdr>
          <w:divsChild>
            <w:div w:id="1461001104">
              <w:marLeft w:val="0"/>
              <w:marRight w:val="0"/>
              <w:marTop w:val="0"/>
              <w:marBottom w:val="0"/>
              <w:divBdr>
                <w:top w:val="none" w:sz="0" w:space="0" w:color="auto"/>
                <w:left w:val="none" w:sz="0" w:space="0" w:color="auto"/>
                <w:bottom w:val="none" w:sz="0" w:space="0" w:color="auto"/>
                <w:right w:val="none" w:sz="0" w:space="0" w:color="auto"/>
              </w:divBdr>
            </w:div>
            <w:div w:id="1461001301">
              <w:marLeft w:val="0"/>
              <w:marRight w:val="0"/>
              <w:marTop w:val="0"/>
              <w:marBottom w:val="0"/>
              <w:divBdr>
                <w:top w:val="none" w:sz="0" w:space="0" w:color="auto"/>
                <w:left w:val="none" w:sz="0" w:space="0" w:color="auto"/>
                <w:bottom w:val="none" w:sz="0" w:space="0" w:color="auto"/>
                <w:right w:val="none" w:sz="0" w:space="0" w:color="auto"/>
              </w:divBdr>
            </w:div>
            <w:div w:id="1461001742">
              <w:marLeft w:val="0"/>
              <w:marRight w:val="0"/>
              <w:marTop w:val="0"/>
              <w:marBottom w:val="0"/>
              <w:divBdr>
                <w:top w:val="none" w:sz="0" w:space="0" w:color="auto"/>
                <w:left w:val="none" w:sz="0" w:space="0" w:color="auto"/>
                <w:bottom w:val="none" w:sz="0" w:space="0" w:color="auto"/>
                <w:right w:val="none" w:sz="0" w:space="0" w:color="auto"/>
              </w:divBdr>
            </w:div>
            <w:div w:id="1461009069">
              <w:marLeft w:val="0"/>
              <w:marRight w:val="0"/>
              <w:marTop w:val="0"/>
              <w:marBottom w:val="0"/>
              <w:divBdr>
                <w:top w:val="none" w:sz="0" w:space="0" w:color="auto"/>
                <w:left w:val="none" w:sz="0" w:space="0" w:color="auto"/>
                <w:bottom w:val="none" w:sz="0" w:space="0" w:color="auto"/>
                <w:right w:val="none" w:sz="0" w:space="0" w:color="auto"/>
              </w:divBdr>
            </w:div>
            <w:div w:id="1461009120">
              <w:marLeft w:val="0"/>
              <w:marRight w:val="0"/>
              <w:marTop w:val="0"/>
              <w:marBottom w:val="0"/>
              <w:divBdr>
                <w:top w:val="none" w:sz="0" w:space="0" w:color="auto"/>
                <w:left w:val="none" w:sz="0" w:space="0" w:color="auto"/>
                <w:bottom w:val="none" w:sz="0" w:space="0" w:color="auto"/>
                <w:right w:val="none" w:sz="0" w:space="0" w:color="auto"/>
              </w:divBdr>
            </w:div>
            <w:div w:id="1461009463">
              <w:marLeft w:val="0"/>
              <w:marRight w:val="0"/>
              <w:marTop w:val="0"/>
              <w:marBottom w:val="0"/>
              <w:divBdr>
                <w:top w:val="none" w:sz="0" w:space="0" w:color="auto"/>
                <w:left w:val="none" w:sz="0" w:space="0" w:color="auto"/>
                <w:bottom w:val="none" w:sz="0" w:space="0" w:color="auto"/>
                <w:right w:val="none" w:sz="0" w:space="0" w:color="auto"/>
              </w:divBdr>
            </w:div>
            <w:div w:id="1461009704">
              <w:marLeft w:val="0"/>
              <w:marRight w:val="0"/>
              <w:marTop w:val="0"/>
              <w:marBottom w:val="0"/>
              <w:divBdr>
                <w:top w:val="none" w:sz="0" w:space="0" w:color="auto"/>
                <w:left w:val="none" w:sz="0" w:space="0" w:color="auto"/>
                <w:bottom w:val="none" w:sz="0" w:space="0" w:color="auto"/>
                <w:right w:val="none" w:sz="0" w:space="0" w:color="auto"/>
              </w:divBdr>
            </w:div>
            <w:div w:id="1461009747">
              <w:marLeft w:val="0"/>
              <w:marRight w:val="0"/>
              <w:marTop w:val="0"/>
              <w:marBottom w:val="0"/>
              <w:divBdr>
                <w:top w:val="none" w:sz="0" w:space="0" w:color="auto"/>
                <w:left w:val="none" w:sz="0" w:space="0" w:color="auto"/>
                <w:bottom w:val="none" w:sz="0" w:space="0" w:color="auto"/>
                <w:right w:val="none" w:sz="0" w:space="0" w:color="auto"/>
              </w:divBdr>
            </w:div>
            <w:div w:id="146100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68">
      <w:marLeft w:val="0"/>
      <w:marRight w:val="0"/>
      <w:marTop w:val="0"/>
      <w:marBottom w:val="0"/>
      <w:divBdr>
        <w:top w:val="none" w:sz="0" w:space="0" w:color="auto"/>
        <w:left w:val="none" w:sz="0" w:space="0" w:color="auto"/>
        <w:bottom w:val="none" w:sz="0" w:space="0" w:color="auto"/>
        <w:right w:val="none" w:sz="0" w:space="0" w:color="auto"/>
      </w:divBdr>
      <w:divsChild>
        <w:div w:id="1461001950">
          <w:marLeft w:val="0"/>
          <w:marRight w:val="0"/>
          <w:marTop w:val="0"/>
          <w:marBottom w:val="0"/>
          <w:divBdr>
            <w:top w:val="none" w:sz="0" w:space="0" w:color="auto"/>
            <w:left w:val="none" w:sz="0" w:space="0" w:color="auto"/>
            <w:bottom w:val="none" w:sz="0" w:space="0" w:color="auto"/>
            <w:right w:val="none" w:sz="0" w:space="0" w:color="auto"/>
          </w:divBdr>
          <w:divsChild>
            <w:div w:id="1461001071">
              <w:marLeft w:val="0"/>
              <w:marRight w:val="0"/>
              <w:marTop w:val="0"/>
              <w:marBottom w:val="0"/>
              <w:divBdr>
                <w:top w:val="none" w:sz="0" w:space="0" w:color="auto"/>
                <w:left w:val="none" w:sz="0" w:space="0" w:color="auto"/>
                <w:bottom w:val="none" w:sz="0" w:space="0" w:color="auto"/>
                <w:right w:val="none" w:sz="0" w:space="0" w:color="auto"/>
              </w:divBdr>
            </w:div>
            <w:div w:id="1461001188">
              <w:marLeft w:val="0"/>
              <w:marRight w:val="0"/>
              <w:marTop w:val="0"/>
              <w:marBottom w:val="0"/>
              <w:divBdr>
                <w:top w:val="none" w:sz="0" w:space="0" w:color="auto"/>
                <w:left w:val="none" w:sz="0" w:space="0" w:color="auto"/>
                <w:bottom w:val="none" w:sz="0" w:space="0" w:color="auto"/>
                <w:right w:val="none" w:sz="0" w:space="0" w:color="auto"/>
              </w:divBdr>
            </w:div>
            <w:div w:id="1461001255">
              <w:marLeft w:val="0"/>
              <w:marRight w:val="0"/>
              <w:marTop w:val="0"/>
              <w:marBottom w:val="0"/>
              <w:divBdr>
                <w:top w:val="none" w:sz="0" w:space="0" w:color="auto"/>
                <w:left w:val="none" w:sz="0" w:space="0" w:color="auto"/>
                <w:bottom w:val="none" w:sz="0" w:space="0" w:color="auto"/>
                <w:right w:val="none" w:sz="0" w:space="0" w:color="auto"/>
              </w:divBdr>
            </w:div>
            <w:div w:id="1461001352">
              <w:marLeft w:val="0"/>
              <w:marRight w:val="0"/>
              <w:marTop w:val="0"/>
              <w:marBottom w:val="0"/>
              <w:divBdr>
                <w:top w:val="none" w:sz="0" w:space="0" w:color="auto"/>
                <w:left w:val="none" w:sz="0" w:space="0" w:color="auto"/>
                <w:bottom w:val="none" w:sz="0" w:space="0" w:color="auto"/>
                <w:right w:val="none" w:sz="0" w:space="0" w:color="auto"/>
              </w:divBdr>
            </w:div>
            <w:div w:id="1461001656">
              <w:marLeft w:val="0"/>
              <w:marRight w:val="0"/>
              <w:marTop w:val="0"/>
              <w:marBottom w:val="0"/>
              <w:divBdr>
                <w:top w:val="none" w:sz="0" w:space="0" w:color="auto"/>
                <w:left w:val="none" w:sz="0" w:space="0" w:color="auto"/>
                <w:bottom w:val="none" w:sz="0" w:space="0" w:color="auto"/>
                <w:right w:val="none" w:sz="0" w:space="0" w:color="auto"/>
              </w:divBdr>
            </w:div>
            <w:div w:id="1461001708">
              <w:marLeft w:val="0"/>
              <w:marRight w:val="0"/>
              <w:marTop w:val="0"/>
              <w:marBottom w:val="0"/>
              <w:divBdr>
                <w:top w:val="none" w:sz="0" w:space="0" w:color="auto"/>
                <w:left w:val="none" w:sz="0" w:space="0" w:color="auto"/>
                <w:bottom w:val="none" w:sz="0" w:space="0" w:color="auto"/>
                <w:right w:val="none" w:sz="0" w:space="0" w:color="auto"/>
              </w:divBdr>
            </w:div>
            <w:div w:id="1461001844">
              <w:marLeft w:val="0"/>
              <w:marRight w:val="0"/>
              <w:marTop w:val="0"/>
              <w:marBottom w:val="0"/>
              <w:divBdr>
                <w:top w:val="none" w:sz="0" w:space="0" w:color="auto"/>
                <w:left w:val="none" w:sz="0" w:space="0" w:color="auto"/>
                <w:bottom w:val="none" w:sz="0" w:space="0" w:color="auto"/>
                <w:right w:val="none" w:sz="0" w:space="0" w:color="auto"/>
              </w:divBdr>
            </w:div>
            <w:div w:id="1461001920">
              <w:marLeft w:val="0"/>
              <w:marRight w:val="0"/>
              <w:marTop w:val="0"/>
              <w:marBottom w:val="0"/>
              <w:divBdr>
                <w:top w:val="none" w:sz="0" w:space="0" w:color="auto"/>
                <w:left w:val="none" w:sz="0" w:space="0" w:color="auto"/>
                <w:bottom w:val="none" w:sz="0" w:space="0" w:color="auto"/>
                <w:right w:val="none" w:sz="0" w:space="0" w:color="auto"/>
              </w:divBdr>
            </w:div>
            <w:div w:id="1461001942">
              <w:marLeft w:val="0"/>
              <w:marRight w:val="0"/>
              <w:marTop w:val="0"/>
              <w:marBottom w:val="0"/>
              <w:divBdr>
                <w:top w:val="none" w:sz="0" w:space="0" w:color="auto"/>
                <w:left w:val="none" w:sz="0" w:space="0" w:color="auto"/>
                <w:bottom w:val="none" w:sz="0" w:space="0" w:color="auto"/>
                <w:right w:val="none" w:sz="0" w:space="0" w:color="auto"/>
              </w:divBdr>
            </w:div>
            <w:div w:id="1461008986">
              <w:marLeft w:val="0"/>
              <w:marRight w:val="0"/>
              <w:marTop w:val="0"/>
              <w:marBottom w:val="0"/>
              <w:divBdr>
                <w:top w:val="none" w:sz="0" w:space="0" w:color="auto"/>
                <w:left w:val="none" w:sz="0" w:space="0" w:color="auto"/>
                <w:bottom w:val="none" w:sz="0" w:space="0" w:color="auto"/>
                <w:right w:val="none" w:sz="0" w:space="0" w:color="auto"/>
              </w:divBdr>
            </w:div>
            <w:div w:id="1461009038">
              <w:marLeft w:val="0"/>
              <w:marRight w:val="0"/>
              <w:marTop w:val="0"/>
              <w:marBottom w:val="0"/>
              <w:divBdr>
                <w:top w:val="none" w:sz="0" w:space="0" w:color="auto"/>
                <w:left w:val="none" w:sz="0" w:space="0" w:color="auto"/>
                <w:bottom w:val="none" w:sz="0" w:space="0" w:color="auto"/>
                <w:right w:val="none" w:sz="0" w:space="0" w:color="auto"/>
              </w:divBdr>
            </w:div>
            <w:div w:id="1461009370">
              <w:marLeft w:val="0"/>
              <w:marRight w:val="0"/>
              <w:marTop w:val="0"/>
              <w:marBottom w:val="0"/>
              <w:divBdr>
                <w:top w:val="none" w:sz="0" w:space="0" w:color="auto"/>
                <w:left w:val="none" w:sz="0" w:space="0" w:color="auto"/>
                <w:bottom w:val="none" w:sz="0" w:space="0" w:color="auto"/>
                <w:right w:val="none" w:sz="0" w:space="0" w:color="auto"/>
              </w:divBdr>
            </w:div>
            <w:div w:id="1461009378">
              <w:marLeft w:val="0"/>
              <w:marRight w:val="0"/>
              <w:marTop w:val="0"/>
              <w:marBottom w:val="0"/>
              <w:divBdr>
                <w:top w:val="none" w:sz="0" w:space="0" w:color="auto"/>
                <w:left w:val="none" w:sz="0" w:space="0" w:color="auto"/>
                <w:bottom w:val="none" w:sz="0" w:space="0" w:color="auto"/>
                <w:right w:val="none" w:sz="0" w:space="0" w:color="auto"/>
              </w:divBdr>
            </w:div>
            <w:div w:id="1461009558">
              <w:marLeft w:val="0"/>
              <w:marRight w:val="0"/>
              <w:marTop w:val="0"/>
              <w:marBottom w:val="0"/>
              <w:divBdr>
                <w:top w:val="none" w:sz="0" w:space="0" w:color="auto"/>
                <w:left w:val="none" w:sz="0" w:space="0" w:color="auto"/>
                <w:bottom w:val="none" w:sz="0" w:space="0" w:color="auto"/>
                <w:right w:val="none" w:sz="0" w:space="0" w:color="auto"/>
              </w:divBdr>
            </w:div>
            <w:div w:id="1461009660">
              <w:marLeft w:val="0"/>
              <w:marRight w:val="0"/>
              <w:marTop w:val="0"/>
              <w:marBottom w:val="0"/>
              <w:divBdr>
                <w:top w:val="none" w:sz="0" w:space="0" w:color="auto"/>
                <w:left w:val="none" w:sz="0" w:space="0" w:color="auto"/>
                <w:bottom w:val="none" w:sz="0" w:space="0" w:color="auto"/>
                <w:right w:val="none" w:sz="0" w:space="0" w:color="auto"/>
              </w:divBdr>
            </w:div>
            <w:div w:id="1461009919">
              <w:marLeft w:val="0"/>
              <w:marRight w:val="0"/>
              <w:marTop w:val="0"/>
              <w:marBottom w:val="0"/>
              <w:divBdr>
                <w:top w:val="none" w:sz="0" w:space="0" w:color="auto"/>
                <w:left w:val="none" w:sz="0" w:space="0" w:color="auto"/>
                <w:bottom w:val="none" w:sz="0" w:space="0" w:color="auto"/>
                <w:right w:val="none" w:sz="0" w:space="0" w:color="auto"/>
              </w:divBdr>
            </w:div>
            <w:div w:id="1461010003">
              <w:marLeft w:val="0"/>
              <w:marRight w:val="0"/>
              <w:marTop w:val="0"/>
              <w:marBottom w:val="0"/>
              <w:divBdr>
                <w:top w:val="none" w:sz="0" w:space="0" w:color="auto"/>
                <w:left w:val="none" w:sz="0" w:space="0" w:color="auto"/>
                <w:bottom w:val="none" w:sz="0" w:space="0" w:color="auto"/>
                <w:right w:val="none" w:sz="0" w:space="0" w:color="auto"/>
              </w:divBdr>
            </w:div>
            <w:div w:id="1461010040">
              <w:marLeft w:val="0"/>
              <w:marRight w:val="0"/>
              <w:marTop w:val="0"/>
              <w:marBottom w:val="0"/>
              <w:divBdr>
                <w:top w:val="none" w:sz="0" w:space="0" w:color="auto"/>
                <w:left w:val="none" w:sz="0" w:space="0" w:color="auto"/>
                <w:bottom w:val="none" w:sz="0" w:space="0" w:color="auto"/>
                <w:right w:val="none" w:sz="0" w:space="0" w:color="auto"/>
              </w:divBdr>
            </w:div>
            <w:div w:id="1461010164">
              <w:marLeft w:val="0"/>
              <w:marRight w:val="0"/>
              <w:marTop w:val="0"/>
              <w:marBottom w:val="0"/>
              <w:divBdr>
                <w:top w:val="none" w:sz="0" w:space="0" w:color="auto"/>
                <w:left w:val="none" w:sz="0" w:space="0" w:color="auto"/>
                <w:bottom w:val="none" w:sz="0" w:space="0" w:color="auto"/>
                <w:right w:val="none" w:sz="0" w:space="0" w:color="auto"/>
              </w:divBdr>
            </w:div>
            <w:div w:id="14610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78">
      <w:marLeft w:val="0"/>
      <w:marRight w:val="0"/>
      <w:marTop w:val="0"/>
      <w:marBottom w:val="0"/>
      <w:divBdr>
        <w:top w:val="none" w:sz="0" w:space="0" w:color="auto"/>
        <w:left w:val="none" w:sz="0" w:space="0" w:color="auto"/>
        <w:bottom w:val="none" w:sz="0" w:space="0" w:color="auto"/>
        <w:right w:val="none" w:sz="0" w:space="0" w:color="auto"/>
      </w:divBdr>
      <w:divsChild>
        <w:div w:id="1461010214">
          <w:marLeft w:val="0"/>
          <w:marRight w:val="0"/>
          <w:marTop w:val="0"/>
          <w:marBottom w:val="0"/>
          <w:divBdr>
            <w:top w:val="none" w:sz="0" w:space="0" w:color="auto"/>
            <w:left w:val="none" w:sz="0" w:space="0" w:color="auto"/>
            <w:bottom w:val="none" w:sz="0" w:space="0" w:color="auto"/>
            <w:right w:val="none" w:sz="0" w:space="0" w:color="auto"/>
          </w:divBdr>
          <w:divsChild>
            <w:div w:id="14610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79">
      <w:marLeft w:val="0"/>
      <w:marRight w:val="0"/>
      <w:marTop w:val="0"/>
      <w:marBottom w:val="0"/>
      <w:divBdr>
        <w:top w:val="none" w:sz="0" w:space="0" w:color="auto"/>
        <w:left w:val="none" w:sz="0" w:space="0" w:color="auto"/>
        <w:bottom w:val="none" w:sz="0" w:space="0" w:color="auto"/>
        <w:right w:val="none" w:sz="0" w:space="0" w:color="auto"/>
      </w:divBdr>
      <w:divsChild>
        <w:div w:id="1461001801">
          <w:marLeft w:val="0"/>
          <w:marRight w:val="0"/>
          <w:marTop w:val="0"/>
          <w:marBottom w:val="0"/>
          <w:divBdr>
            <w:top w:val="none" w:sz="0" w:space="0" w:color="auto"/>
            <w:left w:val="none" w:sz="0" w:space="0" w:color="auto"/>
            <w:bottom w:val="none" w:sz="0" w:space="0" w:color="auto"/>
            <w:right w:val="none" w:sz="0" w:space="0" w:color="auto"/>
          </w:divBdr>
          <w:divsChild>
            <w:div w:id="1461001076">
              <w:marLeft w:val="0"/>
              <w:marRight w:val="0"/>
              <w:marTop w:val="0"/>
              <w:marBottom w:val="0"/>
              <w:divBdr>
                <w:top w:val="none" w:sz="0" w:space="0" w:color="auto"/>
                <w:left w:val="none" w:sz="0" w:space="0" w:color="auto"/>
                <w:bottom w:val="none" w:sz="0" w:space="0" w:color="auto"/>
                <w:right w:val="none" w:sz="0" w:space="0" w:color="auto"/>
              </w:divBdr>
            </w:div>
            <w:div w:id="1461001086">
              <w:marLeft w:val="0"/>
              <w:marRight w:val="0"/>
              <w:marTop w:val="0"/>
              <w:marBottom w:val="0"/>
              <w:divBdr>
                <w:top w:val="none" w:sz="0" w:space="0" w:color="auto"/>
                <w:left w:val="none" w:sz="0" w:space="0" w:color="auto"/>
                <w:bottom w:val="none" w:sz="0" w:space="0" w:color="auto"/>
                <w:right w:val="none" w:sz="0" w:space="0" w:color="auto"/>
              </w:divBdr>
            </w:div>
            <w:div w:id="1461001528">
              <w:marLeft w:val="0"/>
              <w:marRight w:val="0"/>
              <w:marTop w:val="0"/>
              <w:marBottom w:val="0"/>
              <w:divBdr>
                <w:top w:val="none" w:sz="0" w:space="0" w:color="auto"/>
                <w:left w:val="none" w:sz="0" w:space="0" w:color="auto"/>
                <w:bottom w:val="none" w:sz="0" w:space="0" w:color="auto"/>
                <w:right w:val="none" w:sz="0" w:space="0" w:color="auto"/>
              </w:divBdr>
            </w:div>
            <w:div w:id="1461001834">
              <w:marLeft w:val="0"/>
              <w:marRight w:val="0"/>
              <w:marTop w:val="0"/>
              <w:marBottom w:val="0"/>
              <w:divBdr>
                <w:top w:val="none" w:sz="0" w:space="0" w:color="auto"/>
                <w:left w:val="none" w:sz="0" w:space="0" w:color="auto"/>
                <w:bottom w:val="none" w:sz="0" w:space="0" w:color="auto"/>
                <w:right w:val="none" w:sz="0" w:space="0" w:color="auto"/>
              </w:divBdr>
            </w:div>
            <w:div w:id="1461009146">
              <w:marLeft w:val="0"/>
              <w:marRight w:val="0"/>
              <w:marTop w:val="0"/>
              <w:marBottom w:val="0"/>
              <w:divBdr>
                <w:top w:val="none" w:sz="0" w:space="0" w:color="auto"/>
                <w:left w:val="none" w:sz="0" w:space="0" w:color="auto"/>
                <w:bottom w:val="none" w:sz="0" w:space="0" w:color="auto"/>
                <w:right w:val="none" w:sz="0" w:space="0" w:color="auto"/>
              </w:divBdr>
            </w:div>
            <w:div w:id="1461009319">
              <w:marLeft w:val="0"/>
              <w:marRight w:val="0"/>
              <w:marTop w:val="0"/>
              <w:marBottom w:val="0"/>
              <w:divBdr>
                <w:top w:val="none" w:sz="0" w:space="0" w:color="auto"/>
                <w:left w:val="none" w:sz="0" w:space="0" w:color="auto"/>
                <w:bottom w:val="none" w:sz="0" w:space="0" w:color="auto"/>
                <w:right w:val="none" w:sz="0" w:space="0" w:color="auto"/>
              </w:divBdr>
            </w:div>
            <w:div w:id="1461009324">
              <w:marLeft w:val="0"/>
              <w:marRight w:val="0"/>
              <w:marTop w:val="0"/>
              <w:marBottom w:val="0"/>
              <w:divBdr>
                <w:top w:val="none" w:sz="0" w:space="0" w:color="auto"/>
                <w:left w:val="none" w:sz="0" w:space="0" w:color="auto"/>
                <w:bottom w:val="none" w:sz="0" w:space="0" w:color="auto"/>
                <w:right w:val="none" w:sz="0" w:space="0" w:color="auto"/>
              </w:divBdr>
            </w:div>
            <w:div w:id="1461009523">
              <w:marLeft w:val="0"/>
              <w:marRight w:val="0"/>
              <w:marTop w:val="0"/>
              <w:marBottom w:val="0"/>
              <w:divBdr>
                <w:top w:val="none" w:sz="0" w:space="0" w:color="auto"/>
                <w:left w:val="none" w:sz="0" w:space="0" w:color="auto"/>
                <w:bottom w:val="none" w:sz="0" w:space="0" w:color="auto"/>
                <w:right w:val="none" w:sz="0" w:space="0" w:color="auto"/>
              </w:divBdr>
            </w:div>
            <w:div w:id="1461009734">
              <w:marLeft w:val="0"/>
              <w:marRight w:val="0"/>
              <w:marTop w:val="0"/>
              <w:marBottom w:val="0"/>
              <w:divBdr>
                <w:top w:val="none" w:sz="0" w:space="0" w:color="auto"/>
                <w:left w:val="none" w:sz="0" w:space="0" w:color="auto"/>
                <w:bottom w:val="none" w:sz="0" w:space="0" w:color="auto"/>
                <w:right w:val="none" w:sz="0" w:space="0" w:color="auto"/>
              </w:divBdr>
            </w:div>
            <w:div w:id="1461009916">
              <w:marLeft w:val="0"/>
              <w:marRight w:val="0"/>
              <w:marTop w:val="0"/>
              <w:marBottom w:val="0"/>
              <w:divBdr>
                <w:top w:val="none" w:sz="0" w:space="0" w:color="auto"/>
                <w:left w:val="none" w:sz="0" w:space="0" w:color="auto"/>
                <w:bottom w:val="none" w:sz="0" w:space="0" w:color="auto"/>
                <w:right w:val="none" w:sz="0" w:space="0" w:color="auto"/>
              </w:divBdr>
            </w:div>
            <w:div w:id="1461010140">
              <w:marLeft w:val="0"/>
              <w:marRight w:val="0"/>
              <w:marTop w:val="0"/>
              <w:marBottom w:val="0"/>
              <w:divBdr>
                <w:top w:val="none" w:sz="0" w:space="0" w:color="auto"/>
                <w:left w:val="none" w:sz="0" w:space="0" w:color="auto"/>
                <w:bottom w:val="none" w:sz="0" w:space="0" w:color="auto"/>
                <w:right w:val="none" w:sz="0" w:space="0" w:color="auto"/>
              </w:divBdr>
            </w:div>
            <w:div w:id="14610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82">
      <w:marLeft w:val="0"/>
      <w:marRight w:val="0"/>
      <w:marTop w:val="0"/>
      <w:marBottom w:val="0"/>
      <w:divBdr>
        <w:top w:val="none" w:sz="0" w:space="0" w:color="auto"/>
        <w:left w:val="none" w:sz="0" w:space="0" w:color="auto"/>
        <w:bottom w:val="none" w:sz="0" w:space="0" w:color="auto"/>
        <w:right w:val="none" w:sz="0" w:space="0" w:color="auto"/>
      </w:divBdr>
      <w:divsChild>
        <w:div w:id="1461001297">
          <w:marLeft w:val="0"/>
          <w:marRight w:val="0"/>
          <w:marTop w:val="0"/>
          <w:marBottom w:val="0"/>
          <w:divBdr>
            <w:top w:val="none" w:sz="0" w:space="0" w:color="auto"/>
            <w:left w:val="none" w:sz="0" w:space="0" w:color="auto"/>
            <w:bottom w:val="none" w:sz="0" w:space="0" w:color="auto"/>
            <w:right w:val="none" w:sz="0" w:space="0" w:color="auto"/>
          </w:divBdr>
          <w:divsChild>
            <w:div w:id="1461001310">
              <w:marLeft w:val="0"/>
              <w:marRight w:val="0"/>
              <w:marTop w:val="0"/>
              <w:marBottom w:val="0"/>
              <w:divBdr>
                <w:top w:val="none" w:sz="0" w:space="0" w:color="auto"/>
                <w:left w:val="none" w:sz="0" w:space="0" w:color="auto"/>
                <w:bottom w:val="none" w:sz="0" w:space="0" w:color="auto"/>
                <w:right w:val="none" w:sz="0" w:space="0" w:color="auto"/>
              </w:divBdr>
            </w:div>
            <w:div w:id="1461001600">
              <w:marLeft w:val="0"/>
              <w:marRight w:val="0"/>
              <w:marTop w:val="0"/>
              <w:marBottom w:val="0"/>
              <w:divBdr>
                <w:top w:val="none" w:sz="0" w:space="0" w:color="auto"/>
                <w:left w:val="none" w:sz="0" w:space="0" w:color="auto"/>
                <w:bottom w:val="none" w:sz="0" w:space="0" w:color="auto"/>
                <w:right w:val="none" w:sz="0" w:space="0" w:color="auto"/>
              </w:divBdr>
            </w:div>
            <w:div w:id="1461001918">
              <w:marLeft w:val="0"/>
              <w:marRight w:val="0"/>
              <w:marTop w:val="0"/>
              <w:marBottom w:val="0"/>
              <w:divBdr>
                <w:top w:val="none" w:sz="0" w:space="0" w:color="auto"/>
                <w:left w:val="none" w:sz="0" w:space="0" w:color="auto"/>
                <w:bottom w:val="none" w:sz="0" w:space="0" w:color="auto"/>
                <w:right w:val="none" w:sz="0" w:space="0" w:color="auto"/>
              </w:divBdr>
            </w:div>
            <w:div w:id="1461001938">
              <w:marLeft w:val="0"/>
              <w:marRight w:val="0"/>
              <w:marTop w:val="0"/>
              <w:marBottom w:val="0"/>
              <w:divBdr>
                <w:top w:val="none" w:sz="0" w:space="0" w:color="auto"/>
                <w:left w:val="none" w:sz="0" w:space="0" w:color="auto"/>
                <w:bottom w:val="none" w:sz="0" w:space="0" w:color="auto"/>
                <w:right w:val="none" w:sz="0" w:space="0" w:color="auto"/>
              </w:divBdr>
            </w:div>
            <w:div w:id="1461009657">
              <w:marLeft w:val="0"/>
              <w:marRight w:val="0"/>
              <w:marTop w:val="0"/>
              <w:marBottom w:val="0"/>
              <w:divBdr>
                <w:top w:val="none" w:sz="0" w:space="0" w:color="auto"/>
                <w:left w:val="none" w:sz="0" w:space="0" w:color="auto"/>
                <w:bottom w:val="none" w:sz="0" w:space="0" w:color="auto"/>
                <w:right w:val="none" w:sz="0" w:space="0" w:color="auto"/>
              </w:divBdr>
            </w:div>
            <w:div w:id="1461009664">
              <w:marLeft w:val="0"/>
              <w:marRight w:val="0"/>
              <w:marTop w:val="0"/>
              <w:marBottom w:val="0"/>
              <w:divBdr>
                <w:top w:val="none" w:sz="0" w:space="0" w:color="auto"/>
                <w:left w:val="none" w:sz="0" w:space="0" w:color="auto"/>
                <w:bottom w:val="none" w:sz="0" w:space="0" w:color="auto"/>
                <w:right w:val="none" w:sz="0" w:space="0" w:color="auto"/>
              </w:divBdr>
            </w:div>
            <w:div w:id="1461009816">
              <w:marLeft w:val="0"/>
              <w:marRight w:val="0"/>
              <w:marTop w:val="0"/>
              <w:marBottom w:val="0"/>
              <w:divBdr>
                <w:top w:val="none" w:sz="0" w:space="0" w:color="auto"/>
                <w:left w:val="none" w:sz="0" w:space="0" w:color="auto"/>
                <w:bottom w:val="none" w:sz="0" w:space="0" w:color="auto"/>
                <w:right w:val="none" w:sz="0" w:space="0" w:color="auto"/>
              </w:divBdr>
            </w:div>
            <w:div w:id="1461009904">
              <w:marLeft w:val="0"/>
              <w:marRight w:val="0"/>
              <w:marTop w:val="0"/>
              <w:marBottom w:val="0"/>
              <w:divBdr>
                <w:top w:val="none" w:sz="0" w:space="0" w:color="auto"/>
                <w:left w:val="none" w:sz="0" w:space="0" w:color="auto"/>
                <w:bottom w:val="none" w:sz="0" w:space="0" w:color="auto"/>
                <w:right w:val="none" w:sz="0" w:space="0" w:color="auto"/>
              </w:divBdr>
            </w:div>
            <w:div w:id="14610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697">
      <w:marLeft w:val="0"/>
      <w:marRight w:val="0"/>
      <w:marTop w:val="0"/>
      <w:marBottom w:val="0"/>
      <w:divBdr>
        <w:top w:val="none" w:sz="0" w:space="0" w:color="auto"/>
        <w:left w:val="none" w:sz="0" w:space="0" w:color="auto"/>
        <w:bottom w:val="none" w:sz="0" w:space="0" w:color="auto"/>
        <w:right w:val="none" w:sz="0" w:space="0" w:color="auto"/>
      </w:divBdr>
    </w:div>
    <w:div w:id="1461001700">
      <w:marLeft w:val="0"/>
      <w:marRight w:val="0"/>
      <w:marTop w:val="0"/>
      <w:marBottom w:val="0"/>
      <w:divBdr>
        <w:top w:val="none" w:sz="0" w:space="0" w:color="auto"/>
        <w:left w:val="none" w:sz="0" w:space="0" w:color="auto"/>
        <w:bottom w:val="none" w:sz="0" w:space="0" w:color="auto"/>
        <w:right w:val="none" w:sz="0" w:space="0" w:color="auto"/>
      </w:divBdr>
      <w:divsChild>
        <w:div w:id="1461009672">
          <w:marLeft w:val="0"/>
          <w:marRight w:val="0"/>
          <w:marTop w:val="0"/>
          <w:marBottom w:val="0"/>
          <w:divBdr>
            <w:top w:val="none" w:sz="0" w:space="0" w:color="auto"/>
            <w:left w:val="none" w:sz="0" w:space="0" w:color="auto"/>
            <w:bottom w:val="none" w:sz="0" w:space="0" w:color="auto"/>
            <w:right w:val="none" w:sz="0" w:space="0" w:color="auto"/>
          </w:divBdr>
          <w:divsChild>
            <w:div w:id="1461001177">
              <w:marLeft w:val="0"/>
              <w:marRight w:val="0"/>
              <w:marTop w:val="0"/>
              <w:marBottom w:val="0"/>
              <w:divBdr>
                <w:top w:val="none" w:sz="0" w:space="0" w:color="auto"/>
                <w:left w:val="none" w:sz="0" w:space="0" w:color="auto"/>
                <w:bottom w:val="none" w:sz="0" w:space="0" w:color="auto"/>
                <w:right w:val="none" w:sz="0" w:space="0" w:color="auto"/>
              </w:divBdr>
            </w:div>
            <w:div w:id="1461001615">
              <w:marLeft w:val="0"/>
              <w:marRight w:val="0"/>
              <w:marTop w:val="0"/>
              <w:marBottom w:val="0"/>
              <w:divBdr>
                <w:top w:val="none" w:sz="0" w:space="0" w:color="auto"/>
                <w:left w:val="none" w:sz="0" w:space="0" w:color="auto"/>
                <w:bottom w:val="none" w:sz="0" w:space="0" w:color="auto"/>
                <w:right w:val="none" w:sz="0" w:space="0" w:color="auto"/>
              </w:divBdr>
            </w:div>
            <w:div w:id="1461009327">
              <w:marLeft w:val="0"/>
              <w:marRight w:val="0"/>
              <w:marTop w:val="0"/>
              <w:marBottom w:val="0"/>
              <w:divBdr>
                <w:top w:val="none" w:sz="0" w:space="0" w:color="auto"/>
                <w:left w:val="none" w:sz="0" w:space="0" w:color="auto"/>
                <w:bottom w:val="none" w:sz="0" w:space="0" w:color="auto"/>
                <w:right w:val="none" w:sz="0" w:space="0" w:color="auto"/>
              </w:divBdr>
            </w:div>
            <w:div w:id="1461009923">
              <w:marLeft w:val="0"/>
              <w:marRight w:val="0"/>
              <w:marTop w:val="0"/>
              <w:marBottom w:val="0"/>
              <w:divBdr>
                <w:top w:val="none" w:sz="0" w:space="0" w:color="auto"/>
                <w:left w:val="none" w:sz="0" w:space="0" w:color="auto"/>
                <w:bottom w:val="none" w:sz="0" w:space="0" w:color="auto"/>
                <w:right w:val="none" w:sz="0" w:space="0" w:color="auto"/>
              </w:divBdr>
            </w:div>
            <w:div w:id="14610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11">
      <w:marLeft w:val="0"/>
      <w:marRight w:val="0"/>
      <w:marTop w:val="0"/>
      <w:marBottom w:val="0"/>
      <w:divBdr>
        <w:top w:val="none" w:sz="0" w:space="0" w:color="auto"/>
        <w:left w:val="none" w:sz="0" w:space="0" w:color="auto"/>
        <w:bottom w:val="none" w:sz="0" w:space="0" w:color="auto"/>
        <w:right w:val="none" w:sz="0" w:space="0" w:color="auto"/>
      </w:divBdr>
      <w:divsChild>
        <w:div w:id="1461009593">
          <w:marLeft w:val="0"/>
          <w:marRight w:val="0"/>
          <w:marTop w:val="0"/>
          <w:marBottom w:val="0"/>
          <w:divBdr>
            <w:top w:val="none" w:sz="0" w:space="0" w:color="auto"/>
            <w:left w:val="none" w:sz="0" w:space="0" w:color="auto"/>
            <w:bottom w:val="none" w:sz="0" w:space="0" w:color="auto"/>
            <w:right w:val="none" w:sz="0" w:space="0" w:color="auto"/>
          </w:divBdr>
          <w:divsChild>
            <w:div w:id="1461001445">
              <w:marLeft w:val="0"/>
              <w:marRight w:val="0"/>
              <w:marTop w:val="0"/>
              <w:marBottom w:val="0"/>
              <w:divBdr>
                <w:top w:val="none" w:sz="0" w:space="0" w:color="auto"/>
                <w:left w:val="none" w:sz="0" w:space="0" w:color="auto"/>
                <w:bottom w:val="none" w:sz="0" w:space="0" w:color="auto"/>
                <w:right w:val="none" w:sz="0" w:space="0" w:color="auto"/>
              </w:divBdr>
            </w:div>
            <w:div w:id="1461001664">
              <w:marLeft w:val="0"/>
              <w:marRight w:val="0"/>
              <w:marTop w:val="0"/>
              <w:marBottom w:val="0"/>
              <w:divBdr>
                <w:top w:val="none" w:sz="0" w:space="0" w:color="auto"/>
                <w:left w:val="none" w:sz="0" w:space="0" w:color="auto"/>
                <w:bottom w:val="none" w:sz="0" w:space="0" w:color="auto"/>
                <w:right w:val="none" w:sz="0" w:space="0" w:color="auto"/>
              </w:divBdr>
            </w:div>
            <w:div w:id="1461001690">
              <w:marLeft w:val="0"/>
              <w:marRight w:val="0"/>
              <w:marTop w:val="0"/>
              <w:marBottom w:val="0"/>
              <w:divBdr>
                <w:top w:val="none" w:sz="0" w:space="0" w:color="auto"/>
                <w:left w:val="none" w:sz="0" w:space="0" w:color="auto"/>
                <w:bottom w:val="none" w:sz="0" w:space="0" w:color="auto"/>
                <w:right w:val="none" w:sz="0" w:space="0" w:color="auto"/>
              </w:divBdr>
            </w:div>
            <w:div w:id="1461001879">
              <w:marLeft w:val="0"/>
              <w:marRight w:val="0"/>
              <w:marTop w:val="0"/>
              <w:marBottom w:val="0"/>
              <w:divBdr>
                <w:top w:val="none" w:sz="0" w:space="0" w:color="auto"/>
                <w:left w:val="none" w:sz="0" w:space="0" w:color="auto"/>
                <w:bottom w:val="none" w:sz="0" w:space="0" w:color="auto"/>
                <w:right w:val="none" w:sz="0" w:space="0" w:color="auto"/>
              </w:divBdr>
            </w:div>
            <w:div w:id="14610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38">
      <w:marLeft w:val="0"/>
      <w:marRight w:val="0"/>
      <w:marTop w:val="0"/>
      <w:marBottom w:val="0"/>
      <w:divBdr>
        <w:top w:val="none" w:sz="0" w:space="0" w:color="auto"/>
        <w:left w:val="none" w:sz="0" w:space="0" w:color="auto"/>
        <w:bottom w:val="none" w:sz="0" w:space="0" w:color="auto"/>
        <w:right w:val="none" w:sz="0" w:space="0" w:color="auto"/>
      </w:divBdr>
    </w:div>
    <w:div w:id="1461001766">
      <w:marLeft w:val="0"/>
      <w:marRight w:val="0"/>
      <w:marTop w:val="0"/>
      <w:marBottom w:val="0"/>
      <w:divBdr>
        <w:top w:val="none" w:sz="0" w:space="0" w:color="auto"/>
        <w:left w:val="none" w:sz="0" w:space="0" w:color="auto"/>
        <w:bottom w:val="none" w:sz="0" w:space="0" w:color="auto"/>
        <w:right w:val="none" w:sz="0" w:space="0" w:color="auto"/>
      </w:divBdr>
      <w:divsChild>
        <w:div w:id="1461009351">
          <w:marLeft w:val="0"/>
          <w:marRight w:val="0"/>
          <w:marTop w:val="0"/>
          <w:marBottom w:val="0"/>
          <w:divBdr>
            <w:top w:val="none" w:sz="0" w:space="0" w:color="auto"/>
            <w:left w:val="none" w:sz="0" w:space="0" w:color="auto"/>
            <w:bottom w:val="none" w:sz="0" w:space="0" w:color="auto"/>
            <w:right w:val="none" w:sz="0" w:space="0" w:color="auto"/>
          </w:divBdr>
          <w:divsChild>
            <w:div w:id="1461001279">
              <w:marLeft w:val="0"/>
              <w:marRight w:val="0"/>
              <w:marTop w:val="0"/>
              <w:marBottom w:val="0"/>
              <w:divBdr>
                <w:top w:val="none" w:sz="0" w:space="0" w:color="auto"/>
                <w:left w:val="none" w:sz="0" w:space="0" w:color="auto"/>
                <w:bottom w:val="none" w:sz="0" w:space="0" w:color="auto"/>
                <w:right w:val="none" w:sz="0" w:space="0" w:color="auto"/>
              </w:divBdr>
            </w:div>
            <w:div w:id="1461009108">
              <w:marLeft w:val="0"/>
              <w:marRight w:val="0"/>
              <w:marTop w:val="0"/>
              <w:marBottom w:val="0"/>
              <w:divBdr>
                <w:top w:val="none" w:sz="0" w:space="0" w:color="auto"/>
                <w:left w:val="none" w:sz="0" w:space="0" w:color="auto"/>
                <w:bottom w:val="none" w:sz="0" w:space="0" w:color="auto"/>
                <w:right w:val="none" w:sz="0" w:space="0" w:color="auto"/>
              </w:divBdr>
            </w:div>
            <w:div w:id="1461009187">
              <w:marLeft w:val="0"/>
              <w:marRight w:val="0"/>
              <w:marTop w:val="0"/>
              <w:marBottom w:val="0"/>
              <w:divBdr>
                <w:top w:val="none" w:sz="0" w:space="0" w:color="auto"/>
                <w:left w:val="none" w:sz="0" w:space="0" w:color="auto"/>
                <w:bottom w:val="none" w:sz="0" w:space="0" w:color="auto"/>
                <w:right w:val="none" w:sz="0" w:space="0" w:color="auto"/>
              </w:divBdr>
            </w:div>
            <w:div w:id="1461009480">
              <w:marLeft w:val="0"/>
              <w:marRight w:val="0"/>
              <w:marTop w:val="0"/>
              <w:marBottom w:val="0"/>
              <w:divBdr>
                <w:top w:val="none" w:sz="0" w:space="0" w:color="auto"/>
                <w:left w:val="none" w:sz="0" w:space="0" w:color="auto"/>
                <w:bottom w:val="none" w:sz="0" w:space="0" w:color="auto"/>
                <w:right w:val="none" w:sz="0" w:space="0" w:color="auto"/>
              </w:divBdr>
            </w:div>
            <w:div w:id="1461009481">
              <w:marLeft w:val="0"/>
              <w:marRight w:val="0"/>
              <w:marTop w:val="0"/>
              <w:marBottom w:val="0"/>
              <w:divBdr>
                <w:top w:val="none" w:sz="0" w:space="0" w:color="auto"/>
                <w:left w:val="none" w:sz="0" w:space="0" w:color="auto"/>
                <w:bottom w:val="none" w:sz="0" w:space="0" w:color="auto"/>
                <w:right w:val="none" w:sz="0" w:space="0" w:color="auto"/>
              </w:divBdr>
            </w:div>
            <w:div w:id="1461009759">
              <w:marLeft w:val="0"/>
              <w:marRight w:val="0"/>
              <w:marTop w:val="0"/>
              <w:marBottom w:val="0"/>
              <w:divBdr>
                <w:top w:val="none" w:sz="0" w:space="0" w:color="auto"/>
                <w:left w:val="none" w:sz="0" w:space="0" w:color="auto"/>
                <w:bottom w:val="none" w:sz="0" w:space="0" w:color="auto"/>
                <w:right w:val="none" w:sz="0" w:space="0" w:color="auto"/>
              </w:divBdr>
            </w:div>
            <w:div w:id="146100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67">
      <w:marLeft w:val="0"/>
      <w:marRight w:val="0"/>
      <w:marTop w:val="0"/>
      <w:marBottom w:val="0"/>
      <w:divBdr>
        <w:top w:val="none" w:sz="0" w:space="0" w:color="auto"/>
        <w:left w:val="none" w:sz="0" w:space="0" w:color="auto"/>
        <w:bottom w:val="none" w:sz="0" w:space="0" w:color="auto"/>
        <w:right w:val="none" w:sz="0" w:space="0" w:color="auto"/>
      </w:divBdr>
      <w:divsChild>
        <w:div w:id="1461010005">
          <w:marLeft w:val="0"/>
          <w:marRight w:val="0"/>
          <w:marTop w:val="0"/>
          <w:marBottom w:val="0"/>
          <w:divBdr>
            <w:top w:val="none" w:sz="0" w:space="0" w:color="auto"/>
            <w:left w:val="none" w:sz="0" w:space="0" w:color="auto"/>
            <w:bottom w:val="none" w:sz="0" w:space="0" w:color="auto"/>
            <w:right w:val="none" w:sz="0" w:space="0" w:color="auto"/>
          </w:divBdr>
          <w:divsChild>
            <w:div w:id="1461001242">
              <w:marLeft w:val="0"/>
              <w:marRight w:val="0"/>
              <w:marTop w:val="0"/>
              <w:marBottom w:val="0"/>
              <w:divBdr>
                <w:top w:val="none" w:sz="0" w:space="0" w:color="auto"/>
                <w:left w:val="none" w:sz="0" w:space="0" w:color="auto"/>
                <w:bottom w:val="none" w:sz="0" w:space="0" w:color="auto"/>
                <w:right w:val="none" w:sz="0" w:space="0" w:color="auto"/>
              </w:divBdr>
            </w:div>
            <w:div w:id="1461001408">
              <w:marLeft w:val="0"/>
              <w:marRight w:val="0"/>
              <w:marTop w:val="0"/>
              <w:marBottom w:val="0"/>
              <w:divBdr>
                <w:top w:val="none" w:sz="0" w:space="0" w:color="auto"/>
                <w:left w:val="none" w:sz="0" w:space="0" w:color="auto"/>
                <w:bottom w:val="none" w:sz="0" w:space="0" w:color="auto"/>
                <w:right w:val="none" w:sz="0" w:space="0" w:color="auto"/>
              </w:divBdr>
            </w:div>
            <w:div w:id="1461008990">
              <w:marLeft w:val="0"/>
              <w:marRight w:val="0"/>
              <w:marTop w:val="0"/>
              <w:marBottom w:val="0"/>
              <w:divBdr>
                <w:top w:val="none" w:sz="0" w:space="0" w:color="auto"/>
                <w:left w:val="none" w:sz="0" w:space="0" w:color="auto"/>
                <w:bottom w:val="none" w:sz="0" w:space="0" w:color="auto"/>
                <w:right w:val="none" w:sz="0" w:space="0" w:color="auto"/>
              </w:divBdr>
            </w:div>
            <w:div w:id="1461009107">
              <w:marLeft w:val="0"/>
              <w:marRight w:val="0"/>
              <w:marTop w:val="0"/>
              <w:marBottom w:val="0"/>
              <w:divBdr>
                <w:top w:val="none" w:sz="0" w:space="0" w:color="auto"/>
                <w:left w:val="none" w:sz="0" w:space="0" w:color="auto"/>
                <w:bottom w:val="none" w:sz="0" w:space="0" w:color="auto"/>
                <w:right w:val="none" w:sz="0" w:space="0" w:color="auto"/>
              </w:divBdr>
            </w:div>
            <w:div w:id="1461009156">
              <w:marLeft w:val="0"/>
              <w:marRight w:val="0"/>
              <w:marTop w:val="0"/>
              <w:marBottom w:val="0"/>
              <w:divBdr>
                <w:top w:val="none" w:sz="0" w:space="0" w:color="auto"/>
                <w:left w:val="none" w:sz="0" w:space="0" w:color="auto"/>
                <w:bottom w:val="none" w:sz="0" w:space="0" w:color="auto"/>
                <w:right w:val="none" w:sz="0" w:space="0" w:color="auto"/>
              </w:divBdr>
            </w:div>
            <w:div w:id="14610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74">
      <w:marLeft w:val="0"/>
      <w:marRight w:val="0"/>
      <w:marTop w:val="0"/>
      <w:marBottom w:val="0"/>
      <w:divBdr>
        <w:top w:val="none" w:sz="0" w:space="0" w:color="auto"/>
        <w:left w:val="none" w:sz="0" w:space="0" w:color="auto"/>
        <w:bottom w:val="none" w:sz="0" w:space="0" w:color="auto"/>
        <w:right w:val="none" w:sz="0" w:space="0" w:color="auto"/>
      </w:divBdr>
      <w:divsChild>
        <w:div w:id="1461009827">
          <w:marLeft w:val="0"/>
          <w:marRight w:val="0"/>
          <w:marTop w:val="0"/>
          <w:marBottom w:val="0"/>
          <w:divBdr>
            <w:top w:val="none" w:sz="0" w:space="0" w:color="auto"/>
            <w:left w:val="none" w:sz="0" w:space="0" w:color="auto"/>
            <w:bottom w:val="none" w:sz="0" w:space="0" w:color="auto"/>
            <w:right w:val="none" w:sz="0" w:space="0" w:color="auto"/>
          </w:divBdr>
          <w:divsChild>
            <w:div w:id="14610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75">
      <w:marLeft w:val="0"/>
      <w:marRight w:val="0"/>
      <w:marTop w:val="0"/>
      <w:marBottom w:val="0"/>
      <w:divBdr>
        <w:top w:val="none" w:sz="0" w:space="0" w:color="auto"/>
        <w:left w:val="none" w:sz="0" w:space="0" w:color="auto"/>
        <w:bottom w:val="none" w:sz="0" w:space="0" w:color="auto"/>
        <w:right w:val="none" w:sz="0" w:space="0" w:color="auto"/>
      </w:divBdr>
      <w:divsChild>
        <w:div w:id="1461009264">
          <w:marLeft w:val="0"/>
          <w:marRight w:val="0"/>
          <w:marTop w:val="0"/>
          <w:marBottom w:val="0"/>
          <w:divBdr>
            <w:top w:val="none" w:sz="0" w:space="0" w:color="auto"/>
            <w:left w:val="none" w:sz="0" w:space="0" w:color="auto"/>
            <w:bottom w:val="none" w:sz="0" w:space="0" w:color="auto"/>
            <w:right w:val="none" w:sz="0" w:space="0" w:color="auto"/>
          </w:divBdr>
          <w:divsChild>
            <w:div w:id="1461001423">
              <w:marLeft w:val="0"/>
              <w:marRight w:val="0"/>
              <w:marTop w:val="0"/>
              <w:marBottom w:val="0"/>
              <w:divBdr>
                <w:top w:val="none" w:sz="0" w:space="0" w:color="auto"/>
                <w:left w:val="none" w:sz="0" w:space="0" w:color="auto"/>
                <w:bottom w:val="none" w:sz="0" w:space="0" w:color="auto"/>
                <w:right w:val="none" w:sz="0" w:space="0" w:color="auto"/>
              </w:divBdr>
            </w:div>
            <w:div w:id="1461001635">
              <w:marLeft w:val="0"/>
              <w:marRight w:val="0"/>
              <w:marTop w:val="0"/>
              <w:marBottom w:val="0"/>
              <w:divBdr>
                <w:top w:val="none" w:sz="0" w:space="0" w:color="auto"/>
                <w:left w:val="none" w:sz="0" w:space="0" w:color="auto"/>
                <w:bottom w:val="none" w:sz="0" w:space="0" w:color="auto"/>
                <w:right w:val="none" w:sz="0" w:space="0" w:color="auto"/>
              </w:divBdr>
            </w:div>
            <w:div w:id="1461001649">
              <w:marLeft w:val="0"/>
              <w:marRight w:val="0"/>
              <w:marTop w:val="0"/>
              <w:marBottom w:val="0"/>
              <w:divBdr>
                <w:top w:val="none" w:sz="0" w:space="0" w:color="auto"/>
                <w:left w:val="none" w:sz="0" w:space="0" w:color="auto"/>
                <w:bottom w:val="none" w:sz="0" w:space="0" w:color="auto"/>
                <w:right w:val="none" w:sz="0" w:space="0" w:color="auto"/>
              </w:divBdr>
            </w:div>
            <w:div w:id="1461008995">
              <w:marLeft w:val="0"/>
              <w:marRight w:val="0"/>
              <w:marTop w:val="0"/>
              <w:marBottom w:val="0"/>
              <w:divBdr>
                <w:top w:val="none" w:sz="0" w:space="0" w:color="auto"/>
                <w:left w:val="none" w:sz="0" w:space="0" w:color="auto"/>
                <w:bottom w:val="none" w:sz="0" w:space="0" w:color="auto"/>
                <w:right w:val="none" w:sz="0" w:space="0" w:color="auto"/>
              </w:divBdr>
            </w:div>
            <w:div w:id="1461009200">
              <w:marLeft w:val="0"/>
              <w:marRight w:val="0"/>
              <w:marTop w:val="0"/>
              <w:marBottom w:val="0"/>
              <w:divBdr>
                <w:top w:val="none" w:sz="0" w:space="0" w:color="auto"/>
                <w:left w:val="none" w:sz="0" w:space="0" w:color="auto"/>
                <w:bottom w:val="none" w:sz="0" w:space="0" w:color="auto"/>
                <w:right w:val="none" w:sz="0" w:space="0" w:color="auto"/>
              </w:divBdr>
            </w:div>
            <w:div w:id="1461009699">
              <w:marLeft w:val="0"/>
              <w:marRight w:val="0"/>
              <w:marTop w:val="0"/>
              <w:marBottom w:val="0"/>
              <w:divBdr>
                <w:top w:val="none" w:sz="0" w:space="0" w:color="auto"/>
                <w:left w:val="none" w:sz="0" w:space="0" w:color="auto"/>
                <w:bottom w:val="none" w:sz="0" w:space="0" w:color="auto"/>
                <w:right w:val="none" w:sz="0" w:space="0" w:color="auto"/>
              </w:divBdr>
            </w:div>
            <w:div w:id="14610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76">
      <w:marLeft w:val="0"/>
      <w:marRight w:val="0"/>
      <w:marTop w:val="0"/>
      <w:marBottom w:val="0"/>
      <w:divBdr>
        <w:top w:val="none" w:sz="0" w:space="0" w:color="auto"/>
        <w:left w:val="none" w:sz="0" w:space="0" w:color="auto"/>
        <w:bottom w:val="none" w:sz="0" w:space="0" w:color="auto"/>
        <w:right w:val="none" w:sz="0" w:space="0" w:color="auto"/>
      </w:divBdr>
      <w:divsChild>
        <w:div w:id="1461010227">
          <w:marLeft w:val="0"/>
          <w:marRight w:val="0"/>
          <w:marTop w:val="0"/>
          <w:marBottom w:val="0"/>
          <w:divBdr>
            <w:top w:val="none" w:sz="0" w:space="0" w:color="auto"/>
            <w:left w:val="none" w:sz="0" w:space="0" w:color="auto"/>
            <w:bottom w:val="none" w:sz="0" w:space="0" w:color="auto"/>
            <w:right w:val="none" w:sz="0" w:space="0" w:color="auto"/>
          </w:divBdr>
          <w:divsChild>
            <w:div w:id="1461001324">
              <w:marLeft w:val="0"/>
              <w:marRight w:val="0"/>
              <w:marTop w:val="0"/>
              <w:marBottom w:val="0"/>
              <w:divBdr>
                <w:top w:val="none" w:sz="0" w:space="0" w:color="auto"/>
                <w:left w:val="none" w:sz="0" w:space="0" w:color="auto"/>
                <w:bottom w:val="none" w:sz="0" w:space="0" w:color="auto"/>
                <w:right w:val="none" w:sz="0" w:space="0" w:color="auto"/>
              </w:divBdr>
            </w:div>
            <w:div w:id="1461001577">
              <w:marLeft w:val="0"/>
              <w:marRight w:val="0"/>
              <w:marTop w:val="0"/>
              <w:marBottom w:val="0"/>
              <w:divBdr>
                <w:top w:val="none" w:sz="0" w:space="0" w:color="auto"/>
                <w:left w:val="none" w:sz="0" w:space="0" w:color="auto"/>
                <w:bottom w:val="none" w:sz="0" w:space="0" w:color="auto"/>
                <w:right w:val="none" w:sz="0" w:space="0" w:color="auto"/>
              </w:divBdr>
            </w:div>
            <w:div w:id="1461001964">
              <w:marLeft w:val="0"/>
              <w:marRight w:val="0"/>
              <w:marTop w:val="0"/>
              <w:marBottom w:val="0"/>
              <w:divBdr>
                <w:top w:val="none" w:sz="0" w:space="0" w:color="auto"/>
                <w:left w:val="none" w:sz="0" w:space="0" w:color="auto"/>
                <w:bottom w:val="none" w:sz="0" w:space="0" w:color="auto"/>
                <w:right w:val="none" w:sz="0" w:space="0" w:color="auto"/>
              </w:divBdr>
            </w:div>
            <w:div w:id="1461009301">
              <w:marLeft w:val="0"/>
              <w:marRight w:val="0"/>
              <w:marTop w:val="0"/>
              <w:marBottom w:val="0"/>
              <w:divBdr>
                <w:top w:val="none" w:sz="0" w:space="0" w:color="auto"/>
                <w:left w:val="none" w:sz="0" w:space="0" w:color="auto"/>
                <w:bottom w:val="none" w:sz="0" w:space="0" w:color="auto"/>
                <w:right w:val="none" w:sz="0" w:space="0" w:color="auto"/>
              </w:divBdr>
            </w:div>
            <w:div w:id="1461009387">
              <w:marLeft w:val="0"/>
              <w:marRight w:val="0"/>
              <w:marTop w:val="0"/>
              <w:marBottom w:val="0"/>
              <w:divBdr>
                <w:top w:val="none" w:sz="0" w:space="0" w:color="auto"/>
                <w:left w:val="none" w:sz="0" w:space="0" w:color="auto"/>
                <w:bottom w:val="none" w:sz="0" w:space="0" w:color="auto"/>
                <w:right w:val="none" w:sz="0" w:space="0" w:color="auto"/>
              </w:divBdr>
            </w:div>
            <w:div w:id="1461009533">
              <w:marLeft w:val="0"/>
              <w:marRight w:val="0"/>
              <w:marTop w:val="0"/>
              <w:marBottom w:val="0"/>
              <w:divBdr>
                <w:top w:val="none" w:sz="0" w:space="0" w:color="auto"/>
                <w:left w:val="none" w:sz="0" w:space="0" w:color="auto"/>
                <w:bottom w:val="none" w:sz="0" w:space="0" w:color="auto"/>
                <w:right w:val="none" w:sz="0" w:space="0" w:color="auto"/>
              </w:divBdr>
            </w:div>
            <w:div w:id="14610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84">
      <w:marLeft w:val="0"/>
      <w:marRight w:val="0"/>
      <w:marTop w:val="0"/>
      <w:marBottom w:val="0"/>
      <w:divBdr>
        <w:top w:val="none" w:sz="0" w:space="0" w:color="auto"/>
        <w:left w:val="none" w:sz="0" w:space="0" w:color="auto"/>
        <w:bottom w:val="none" w:sz="0" w:space="0" w:color="auto"/>
        <w:right w:val="none" w:sz="0" w:space="0" w:color="auto"/>
      </w:divBdr>
      <w:divsChild>
        <w:div w:id="1461001321">
          <w:marLeft w:val="0"/>
          <w:marRight w:val="0"/>
          <w:marTop w:val="0"/>
          <w:marBottom w:val="0"/>
          <w:divBdr>
            <w:top w:val="none" w:sz="0" w:space="0" w:color="auto"/>
            <w:left w:val="none" w:sz="0" w:space="0" w:color="auto"/>
            <w:bottom w:val="none" w:sz="0" w:space="0" w:color="auto"/>
            <w:right w:val="none" w:sz="0" w:space="0" w:color="auto"/>
          </w:divBdr>
          <w:divsChild>
            <w:div w:id="1461001109">
              <w:marLeft w:val="0"/>
              <w:marRight w:val="0"/>
              <w:marTop w:val="0"/>
              <w:marBottom w:val="0"/>
              <w:divBdr>
                <w:top w:val="none" w:sz="0" w:space="0" w:color="auto"/>
                <w:left w:val="none" w:sz="0" w:space="0" w:color="auto"/>
                <w:bottom w:val="none" w:sz="0" w:space="0" w:color="auto"/>
                <w:right w:val="none" w:sz="0" w:space="0" w:color="auto"/>
              </w:divBdr>
            </w:div>
            <w:div w:id="1461001157">
              <w:marLeft w:val="0"/>
              <w:marRight w:val="0"/>
              <w:marTop w:val="0"/>
              <w:marBottom w:val="0"/>
              <w:divBdr>
                <w:top w:val="none" w:sz="0" w:space="0" w:color="auto"/>
                <w:left w:val="none" w:sz="0" w:space="0" w:color="auto"/>
                <w:bottom w:val="none" w:sz="0" w:space="0" w:color="auto"/>
                <w:right w:val="none" w:sz="0" w:space="0" w:color="auto"/>
              </w:divBdr>
            </w:div>
            <w:div w:id="1461001250">
              <w:marLeft w:val="0"/>
              <w:marRight w:val="0"/>
              <w:marTop w:val="0"/>
              <w:marBottom w:val="0"/>
              <w:divBdr>
                <w:top w:val="none" w:sz="0" w:space="0" w:color="auto"/>
                <w:left w:val="none" w:sz="0" w:space="0" w:color="auto"/>
                <w:bottom w:val="none" w:sz="0" w:space="0" w:color="auto"/>
                <w:right w:val="none" w:sz="0" w:space="0" w:color="auto"/>
              </w:divBdr>
            </w:div>
            <w:div w:id="1461001282">
              <w:marLeft w:val="0"/>
              <w:marRight w:val="0"/>
              <w:marTop w:val="0"/>
              <w:marBottom w:val="0"/>
              <w:divBdr>
                <w:top w:val="none" w:sz="0" w:space="0" w:color="auto"/>
                <w:left w:val="none" w:sz="0" w:space="0" w:color="auto"/>
                <w:bottom w:val="none" w:sz="0" w:space="0" w:color="auto"/>
                <w:right w:val="none" w:sz="0" w:space="0" w:color="auto"/>
              </w:divBdr>
            </w:div>
            <w:div w:id="1461001684">
              <w:marLeft w:val="0"/>
              <w:marRight w:val="0"/>
              <w:marTop w:val="0"/>
              <w:marBottom w:val="0"/>
              <w:divBdr>
                <w:top w:val="none" w:sz="0" w:space="0" w:color="auto"/>
                <w:left w:val="none" w:sz="0" w:space="0" w:color="auto"/>
                <w:bottom w:val="none" w:sz="0" w:space="0" w:color="auto"/>
                <w:right w:val="none" w:sz="0" w:space="0" w:color="auto"/>
              </w:divBdr>
            </w:div>
            <w:div w:id="1461001816">
              <w:marLeft w:val="0"/>
              <w:marRight w:val="0"/>
              <w:marTop w:val="0"/>
              <w:marBottom w:val="0"/>
              <w:divBdr>
                <w:top w:val="none" w:sz="0" w:space="0" w:color="auto"/>
                <w:left w:val="none" w:sz="0" w:space="0" w:color="auto"/>
                <w:bottom w:val="none" w:sz="0" w:space="0" w:color="auto"/>
                <w:right w:val="none" w:sz="0" w:space="0" w:color="auto"/>
              </w:divBdr>
            </w:div>
            <w:div w:id="1461001832">
              <w:marLeft w:val="0"/>
              <w:marRight w:val="0"/>
              <w:marTop w:val="0"/>
              <w:marBottom w:val="0"/>
              <w:divBdr>
                <w:top w:val="none" w:sz="0" w:space="0" w:color="auto"/>
                <w:left w:val="none" w:sz="0" w:space="0" w:color="auto"/>
                <w:bottom w:val="none" w:sz="0" w:space="0" w:color="auto"/>
                <w:right w:val="none" w:sz="0" w:space="0" w:color="auto"/>
              </w:divBdr>
            </w:div>
            <w:div w:id="1461001946">
              <w:marLeft w:val="0"/>
              <w:marRight w:val="0"/>
              <w:marTop w:val="0"/>
              <w:marBottom w:val="0"/>
              <w:divBdr>
                <w:top w:val="none" w:sz="0" w:space="0" w:color="auto"/>
                <w:left w:val="none" w:sz="0" w:space="0" w:color="auto"/>
                <w:bottom w:val="none" w:sz="0" w:space="0" w:color="auto"/>
                <w:right w:val="none" w:sz="0" w:space="0" w:color="auto"/>
              </w:divBdr>
            </w:div>
            <w:div w:id="1461008951">
              <w:marLeft w:val="0"/>
              <w:marRight w:val="0"/>
              <w:marTop w:val="0"/>
              <w:marBottom w:val="0"/>
              <w:divBdr>
                <w:top w:val="none" w:sz="0" w:space="0" w:color="auto"/>
                <w:left w:val="none" w:sz="0" w:space="0" w:color="auto"/>
                <w:bottom w:val="none" w:sz="0" w:space="0" w:color="auto"/>
                <w:right w:val="none" w:sz="0" w:space="0" w:color="auto"/>
              </w:divBdr>
            </w:div>
            <w:div w:id="1461009160">
              <w:marLeft w:val="0"/>
              <w:marRight w:val="0"/>
              <w:marTop w:val="0"/>
              <w:marBottom w:val="0"/>
              <w:divBdr>
                <w:top w:val="none" w:sz="0" w:space="0" w:color="auto"/>
                <w:left w:val="none" w:sz="0" w:space="0" w:color="auto"/>
                <w:bottom w:val="none" w:sz="0" w:space="0" w:color="auto"/>
                <w:right w:val="none" w:sz="0" w:space="0" w:color="auto"/>
              </w:divBdr>
            </w:div>
            <w:div w:id="1461009444">
              <w:marLeft w:val="0"/>
              <w:marRight w:val="0"/>
              <w:marTop w:val="0"/>
              <w:marBottom w:val="0"/>
              <w:divBdr>
                <w:top w:val="none" w:sz="0" w:space="0" w:color="auto"/>
                <w:left w:val="none" w:sz="0" w:space="0" w:color="auto"/>
                <w:bottom w:val="none" w:sz="0" w:space="0" w:color="auto"/>
                <w:right w:val="none" w:sz="0" w:space="0" w:color="auto"/>
              </w:divBdr>
            </w:div>
            <w:div w:id="1461009658">
              <w:marLeft w:val="0"/>
              <w:marRight w:val="0"/>
              <w:marTop w:val="0"/>
              <w:marBottom w:val="0"/>
              <w:divBdr>
                <w:top w:val="none" w:sz="0" w:space="0" w:color="auto"/>
                <w:left w:val="none" w:sz="0" w:space="0" w:color="auto"/>
                <w:bottom w:val="none" w:sz="0" w:space="0" w:color="auto"/>
                <w:right w:val="none" w:sz="0" w:space="0" w:color="auto"/>
              </w:divBdr>
            </w:div>
            <w:div w:id="1461009800">
              <w:marLeft w:val="0"/>
              <w:marRight w:val="0"/>
              <w:marTop w:val="0"/>
              <w:marBottom w:val="0"/>
              <w:divBdr>
                <w:top w:val="none" w:sz="0" w:space="0" w:color="auto"/>
                <w:left w:val="none" w:sz="0" w:space="0" w:color="auto"/>
                <w:bottom w:val="none" w:sz="0" w:space="0" w:color="auto"/>
                <w:right w:val="none" w:sz="0" w:space="0" w:color="auto"/>
              </w:divBdr>
            </w:div>
            <w:div w:id="1461009849">
              <w:marLeft w:val="0"/>
              <w:marRight w:val="0"/>
              <w:marTop w:val="0"/>
              <w:marBottom w:val="0"/>
              <w:divBdr>
                <w:top w:val="none" w:sz="0" w:space="0" w:color="auto"/>
                <w:left w:val="none" w:sz="0" w:space="0" w:color="auto"/>
                <w:bottom w:val="none" w:sz="0" w:space="0" w:color="auto"/>
                <w:right w:val="none" w:sz="0" w:space="0" w:color="auto"/>
              </w:divBdr>
            </w:div>
            <w:div w:id="1461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89">
      <w:marLeft w:val="0"/>
      <w:marRight w:val="0"/>
      <w:marTop w:val="0"/>
      <w:marBottom w:val="0"/>
      <w:divBdr>
        <w:top w:val="none" w:sz="0" w:space="0" w:color="auto"/>
        <w:left w:val="none" w:sz="0" w:space="0" w:color="auto"/>
        <w:bottom w:val="none" w:sz="0" w:space="0" w:color="auto"/>
        <w:right w:val="none" w:sz="0" w:space="0" w:color="auto"/>
      </w:divBdr>
      <w:divsChild>
        <w:div w:id="1461009344">
          <w:marLeft w:val="0"/>
          <w:marRight w:val="0"/>
          <w:marTop w:val="0"/>
          <w:marBottom w:val="0"/>
          <w:divBdr>
            <w:top w:val="none" w:sz="0" w:space="0" w:color="auto"/>
            <w:left w:val="none" w:sz="0" w:space="0" w:color="auto"/>
            <w:bottom w:val="none" w:sz="0" w:space="0" w:color="auto"/>
            <w:right w:val="none" w:sz="0" w:space="0" w:color="auto"/>
          </w:divBdr>
          <w:divsChild>
            <w:div w:id="1461001158">
              <w:marLeft w:val="0"/>
              <w:marRight w:val="0"/>
              <w:marTop w:val="0"/>
              <w:marBottom w:val="0"/>
              <w:divBdr>
                <w:top w:val="none" w:sz="0" w:space="0" w:color="auto"/>
                <w:left w:val="none" w:sz="0" w:space="0" w:color="auto"/>
                <w:bottom w:val="none" w:sz="0" w:space="0" w:color="auto"/>
                <w:right w:val="none" w:sz="0" w:space="0" w:color="auto"/>
              </w:divBdr>
            </w:div>
            <w:div w:id="1461001464">
              <w:marLeft w:val="0"/>
              <w:marRight w:val="0"/>
              <w:marTop w:val="0"/>
              <w:marBottom w:val="0"/>
              <w:divBdr>
                <w:top w:val="none" w:sz="0" w:space="0" w:color="auto"/>
                <w:left w:val="none" w:sz="0" w:space="0" w:color="auto"/>
                <w:bottom w:val="none" w:sz="0" w:space="0" w:color="auto"/>
                <w:right w:val="none" w:sz="0" w:space="0" w:color="auto"/>
              </w:divBdr>
            </w:div>
            <w:div w:id="1461001513">
              <w:marLeft w:val="0"/>
              <w:marRight w:val="0"/>
              <w:marTop w:val="0"/>
              <w:marBottom w:val="0"/>
              <w:divBdr>
                <w:top w:val="none" w:sz="0" w:space="0" w:color="auto"/>
                <w:left w:val="none" w:sz="0" w:space="0" w:color="auto"/>
                <w:bottom w:val="none" w:sz="0" w:space="0" w:color="auto"/>
                <w:right w:val="none" w:sz="0" w:space="0" w:color="auto"/>
              </w:divBdr>
            </w:div>
            <w:div w:id="1461001605">
              <w:marLeft w:val="0"/>
              <w:marRight w:val="0"/>
              <w:marTop w:val="0"/>
              <w:marBottom w:val="0"/>
              <w:divBdr>
                <w:top w:val="none" w:sz="0" w:space="0" w:color="auto"/>
                <w:left w:val="none" w:sz="0" w:space="0" w:color="auto"/>
                <w:bottom w:val="none" w:sz="0" w:space="0" w:color="auto"/>
                <w:right w:val="none" w:sz="0" w:space="0" w:color="auto"/>
              </w:divBdr>
            </w:div>
            <w:div w:id="1461001643">
              <w:marLeft w:val="0"/>
              <w:marRight w:val="0"/>
              <w:marTop w:val="0"/>
              <w:marBottom w:val="0"/>
              <w:divBdr>
                <w:top w:val="none" w:sz="0" w:space="0" w:color="auto"/>
                <w:left w:val="none" w:sz="0" w:space="0" w:color="auto"/>
                <w:bottom w:val="none" w:sz="0" w:space="0" w:color="auto"/>
                <w:right w:val="none" w:sz="0" w:space="0" w:color="auto"/>
              </w:divBdr>
            </w:div>
            <w:div w:id="1461001948">
              <w:marLeft w:val="0"/>
              <w:marRight w:val="0"/>
              <w:marTop w:val="0"/>
              <w:marBottom w:val="0"/>
              <w:divBdr>
                <w:top w:val="none" w:sz="0" w:space="0" w:color="auto"/>
                <w:left w:val="none" w:sz="0" w:space="0" w:color="auto"/>
                <w:bottom w:val="none" w:sz="0" w:space="0" w:color="auto"/>
                <w:right w:val="none" w:sz="0" w:space="0" w:color="auto"/>
              </w:divBdr>
            </w:div>
            <w:div w:id="1461009027">
              <w:marLeft w:val="0"/>
              <w:marRight w:val="0"/>
              <w:marTop w:val="0"/>
              <w:marBottom w:val="0"/>
              <w:divBdr>
                <w:top w:val="none" w:sz="0" w:space="0" w:color="auto"/>
                <w:left w:val="none" w:sz="0" w:space="0" w:color="auto"/>
                <w:bottom w:val="none" w:sz="0" w:space="0" w:color="auto"/>
                <w:right w:val="none" w:sz="0" w:space="0" w:color="auto"/>
              </w:divBdr>
            </w:div>
            <w:div w:id="1461009149">
              <w:marLeft w:val="0"/>
              <w:marRight w:val="0"/>
              <w:marTop w:val="0"/>
              <w:marBottom w:val="0"/>
              <w:divBdr>
                <w:top w:val="none" w:sz="0" w:space="0" w:color="auto"/>
                <w:left w:val="none" w:sz="0" w:space="0" w:color="auto"/>
                <w:bottom w:val="none" w:sz="0" w:space="0" w:color="auto"/>
                <w:right w:val="none" w:sz="0" w:space="0" w:color="auto"/>
              </w:divBdr>
            </w:div>
            <w:div w:id="1461009317">
              <w:marLeft w:val="0"/>
              <w:marRight w:val="0"/>
              <w:marTop w:val="0"/>
              <w:marBottom w:val="0"/>
              <w:divBdr>
                <w:top w:val="none" w:sz="0" w:space="0" w:color="auto"/>
                <w:left w:val="none" w:sz="0" w:space="0" w:color="auto"/>
                <w:bottom w:val="none" w:sz="0" w:space="0" w:color="auto"/>
                <w:right w:val="none" w:sz="0" w:space="0" w:color="auto"/>
              </w:divBdr>
            </w:div>
            <w:div w:id="1461009410">
              <w:marLeft w:val="0"/>
              <w:marRight w:val="0"/>
              <w:marTop w:val="0"/>
              <w:marBottom w:val="0"/>
              <w:divBdr>
                <w:top w:val="none" w:sz="0" w:space="0" w:color="auto"/>
                <w:left w:val="none" w:sz="0" w:space="0" w:color="auto"/>
                <w:bottom w:val="none" w:sz="0" w:space="0" w:color="auto"/>
                <w:right w:val="none" w:sz="0" w:space="0" w:color="auto"/>
              </w:divBdr>
            </w:div>
            <w:div w:id="1461009986">
              <w:marLeft w:val="0"/>
              <w:marRight w:val="0"/>
              <w:marTop w:val="0"/>
              <w:marBottom w:val="0"/>
              <w:divBdr>
                <w:top w:val="none" w:sz="0" w:space="0" w:color="auto"/>
                <w:left w:val="none" w:sz="0" w:space="0" w:color="auto"/>
                <w:bottom w:val="none" w:sz="0" w:space="0" w:color="auto"/>
                <w:right w:val="none" w:sz="0" w:space="0" w:color="auto"/>
              </w:divBdr>
            </w:div>
            <w:div w:id="1461010030">
              <w:marLeft w:val="0"/>
              <w:marRight w:val="0"/>
              <w:marTop w:val="0"/>
              <w:marBottom w:val="0"/>
              <w:divBdr>
                <w:top w:val="none" w:sz="0" w:space="0" w:color="auto"/>
                <w:left w:val="none" w:sz="0" w:space="0" w:color="auto"/>
                <w:bottom w:val="none" w:sz="0" w:space="0" w:color="auto"/>
                <w:right w:val="none" w:sz="0" w:space="0" w:color="auto"/>
              </w:divBdr>
            </w:div>
            <w:div w:id="14610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91">
      <w:marLeft w:val="0"/>
      <w:marRight w:val="0"/>
      <w:marTop w:val="0"/>
      <w:marBottom w:val="0"/>
      <w:divBdr>
        <w:top w:val="none" w:sz="0" w:space="0" w:color="auto"/>
        <w:left w:val="none" w:sz="0" w:space="0" w:color="auto"/>
        <w:bottom w:val="none" w:sz="0" w:space="0" w:color="auto"/>
        <w:right w:val="none" w:sz="0" w:space="0" w:color="auto"/>
      </w:divBdr>
      <w:divsChild>
        <w:div w:id="1461009975">
          <w:marLeft w:val="0"/>
          <w:marRight w:val="0"/>
          <w:marTop w:val="0"/>
          <w:marBottom w:val="0"/>
          <w:divBdr>
            <w:top w:val="none" w:sz="0" w:space="0" w:color="auto"/>
            <w:left w:val="none" w:sz="0" w:space="0" w:color="auto"/>
            <w:bottom w:val="none" w:sz="0" w:space="0" w:color="auto"/>
            <w:right w:val="none" w:sz="0" w:space="0" w:color="auto"/>
          </w:divBdr>
          <w:divsChild>
            <w:div w:id="1461001107">
              <w:marLeft w:val="0"/>
              <w:marRight w:val="0"/>
              <w:marTop w:val="0"/>
              <w:marBottom w:val="0"/>
              <w:divBdr>
                <w:top w:val="none" w:sz="0" w:space="0" w:color="auto"/>
                <w:left w:val="none" w:sz="0" w:space="0" w:color="auto"/>
                <w:bottom w:val="none" w:sz="0" w:space="0" w:color="auto"/>
                <w:right w:val="none" w:sz="0" w:space="0" w:color="auto"/>
              </w:divBdr>
            </w:div>
            <w:div w:id="1461001276">
              <w:marLeft w:val="0"/>
              <w:marRight w:val="0"/>
              <w:marTop w:val="0"/>
              <w:marBottom w:val="0"/>
              <w:divBdr>
                <w:top w:val="none" w:sz="0" w:space="0" w:color="auto"/>
                <w:left w:val="none" w:sz="0" w:space="0" w:color="auto"/>
                <w:bottom w:val="none" w:sz="0" w:space="0" w:color="auto"/>
                <w:right w:val="none" w:sz="0" w:space="0" w:color="auto"/>
              </w:divBdr>
            </w:div>
            <w:div w:id="1461001347">
              <w:marLeft w:val="0"/>
              <w:marRight w:val="0"/>
              <w:marTop w:val="0"/>
              <w:marBottom w:val="0"/>
              <w:divBdr>
                <w:top w:val="none" w:sz="0" w:space="0" w:color="auto"/>
                <w:left w:val="none" w:sz="0" w:space="0" w:color="auto"/>
                <w:bottom w:val="none" w:sz="0" w:space="0" w:color="auto"/>
                <w:right w:val="none" w:sz="0" w:space="0" w:color="auto"/>
              </w:divBdr>
            </w:div>
            <w:div w:id="1461001387">
              <w:marLeft w:val="0"/>
              <w:marRight w:val="0"/>
              <w:marTop w:val="0"/>
              <w:marBottom w:val="0"/>
              <w:divBdr>
                <w:top w:val="none" w:sz="0" w:space="0" w:color="auto"/>
                <w:left w:val="none" w:sz="0" w:space="0" w:color="auto"/>
                <w:bottom w:val="none" w:sz="0" w:space="0" w:color="auto"/>
                <w:right w:val="none" w:sz="0" w:space="0" w:color="auto"/>
              </w:divBdr>
            </w:div>
            <w:div w:id="1461001564">
              <w:marLeft w:val="0"/>
              <w:marRight w:val="0"/>
              <w:marTop w:val="0"/>
              <w:marBottom w:val="0"/>
              <w:divBdr>
                <w:top w:val="none" w:sz="0" w:space="0" w:color="auto"/>
                <w:left w:val="none" w:sz="0" w:space="0" w:color="auto"/>
                <w:bottom w:val="none" w:sz="0" w:space="0" w:color="auto"/>
                <w:right w:val="none" w:sz="0" w:space="0" w:color="auto"/>
              </w:divBdr>
            </w:div>
            <w:div w:id="1461001829">
              <w:marLeft w:val="0"/>
              <w:marRight w:val="0"/>
              <w:marTop w:val="0"/>
              <w:marBottom w:val="0"/>
              <w:divBdr>
                <w:top w:val="none" w:sz="0" w:space="0" w:color="auto"/>
                <w:left w:val="none" w:sz="0" w:space="0" w:color="auto"/>
                <w:bottom w:val="none" w:sz="0" w:space="0" w:color="auto"/>
                <w:right w:val="none" w:sz="0" w:space="0" w:color="auto"/>
              </w:divBdr>
            </w:div>
            <w:div w:id="1461001848">
              <w:marLeft w:val="0"/>
              <w:marRight w:val="0"/>
              <w:marTop w:val="0"/>
              <w:marBottom w:val="0"/>
              <w:divBdr>
                <w:top w:val="none" w:sz="0" w:space="0" w:color="auto"/>
                <w:left w:val="none" w:sz="0" w:space="0" w:color="auto"/>
                <w:bottom w:val="none" w:sz="0" w:space="0" w:color="auto"/>
                <w:right w:val="none" w:sz="0" w:space="0" w:color="auto"/>
              </w:divBdr>
            </w:div>
            <w:div w:id="1461001890">
              <w:marLeft w:val="0"/>
              <w:marRight w:val="0"/>
              <w:marTop w:val="0"/>
              <w:marBottom w:val="0"/>
              <w:divBdr>
                <w:top w:val="none" w:sz="0" w:space="0" w:color="auto"/>
                <w:left w:val="none" w:sz="0" w:space="0" w:color="auto"/>
                <w:bottom w:val="none" w:sz="0" w:space="0" w:color="auto"/>
                <w:right w:val="none" w:sz="0" w:space="0" w:color="auto"/>
              </w:divBdr>
            </w:div>
            <w:div w:id="1461008957">
              <w:marLeft w:val="0"/>
              <w:marRight w:val="0"/>
              <w:marTop w:val="0"/>
              <w:marBottom w:val="0"/>
              <w:divBdr>
                <w:top w:val="none" w:sz="0" w:space="0" w:color="auto"/>
                <w:left w:val="none" w:sz="0" w:space="0" w:color="auto"/>
                <w:bottom w:val="none" w:sz="0" w:space="0" w:color="auto"/>
                <w:right w:val="none" w:sz="0" w:space="0" w:color="auto"/>
              </w:divBdr>
            </w:div>
            <w:div w:id="1461009097">
              <w:marLeft w:val="0"/>
              <w:marRight w:val="0"/>
              <w:marTop w:val="0"/>
              <w:marBottom w:val="0"/>
              <w:divBdr>
                <w:top w:val="none" w:sz="0" w:space="0" w:color="auto"/>
                <w:left w:val="none" w:sz="0" w:space="0" w:color="auto"/>
                <w:bottom w:val="none" w:sz="0" w:space="0" w:color="auto"/>
                <w:right w:val="none" w:sz="0" w:space="0" w:color="auto"/>
              </w:divBdr>
            </w:div>
            <w:div w:id="1461009256">
              <w:marLeft w:val="0"/>
              <w:marRight w:val="0"/>
              <w:marTop w:val="0"/>
              <w:marBottom w:val="0"/>
              <w:divBdr>
                <w:top w:val="none" w:sz="0" w:space="0" w:color="auto"/>
                <w:left w:val="none" w:sz="0" w:space="0" w:color="auto"/>
                <w:bottom w:val="none" w:sz="0" w:space="0" w:color="auto"/>
                <w:right w:val="none" w:sz="0" w:space="0" w:color="auto"/>
              </w:divBdr>
            </w:div>
            <w:div w:id="1461009350">
              <w:marLeft w:val="0"/>
              <w:marRight w:val="0"/>
              <w:marTop w:val="0"/>
              <w:marBottom w:val="0"/>
              <w:divBdr>
                <w:top w:val="none" w:sz="0" w:space="0" w:color="auto"/>
                <w:left w:val="none" w:sz="0" w:space="0" w:color="auto"/>
                <w:bottom w:val="none" w:sz="0" w:space="0" w:color="auto"/>
                <w:right w:val="none" w:sz="0" w:space="0" w:color="auto"/>
              </w:divBdr>
            </w:div>
            <w:div w:id="1461009430">
              <w:marLeft w:val="0"/>
              <w:marRight w:val="0"/>
              <w:marTop w:val="0"/>
              <w:marBottom w:val="0"/>
              <w:divBdr>
                <w:top w:val="none" w:sz="0" w:space="0" w:color="auto"/>
                <w:left w:val="none" w:sz="0" w:space="0" w:color="auto"/>
                <w:bottom w:val="none" w:sz="0" w:space="0" w:color="auto"/>
                <w:right w:val="none" w:sz="0" w:space="0" w:color="auto"/>
              </w:divBdr>
            </w:div>
            <w:div w:id="1461009490">
              <w:marLeft w:val="0"/>
              <w:marRight w:val="0"/>
              <w:marTop w:val="0"/>
              <w:marBottom w:val="0"/>
              <w:divBdr>
                <w:top w:val="none" w:sz="0" w:space="0" w:color="auto"/>
                <w:left w:val="none" w:sz="0" w:space="0" w:color="auto"/>
                <w:bottom w:val="none" w:sz="0" w:space="0" w:color="auto"/>
                <w:right w:val="none" w:sz="0" w:space="0" w:color="auto"/>
              </w:divBdr>
            </w:div>
            <w:div w:id="1461009502">
              <w:marLeft w:val="0"/>
              <w:marRight w:val="0"/>
              <w:marTop w:val="0"/>
              <w:marBottom w:val="0"/>
              <w:divBdr>
                <w:top w:val="none" w:sz="0" w:space="0" w:color="auto"/>
                <w:left w:val="none" w:sz="0" w:space="0" w:color="auto"/>
                <w:bottom w:val="none" w:sz="0" w:space="0" w:color="auto"/>
                <w:right w:val="none" w:sz="0" w:space="0" w:color="auto"/>
              </w:divBdr>
            </w:div>
            <w:div w:id="1461009583">
              <w:marLeft w:val="0"/>
              <w:marRight w:val="0"/>
              <w:marTop w:val="0"/>
              <w:marBottom w:val="0"/>
              <w:divBdr>
                <w:top w:val="none" w:sz="0" w:space="0" w:color="auto"/>
                <w:left w:val="none" w:sz="0" w:space="0" w:color="auto"/>
                <w:bottom w:val="none" w:sz="0" w:space="0" w:color="auto"/>
                <w:right w:val="none" w:sz="0" w:space="0" w:color="auto"/>
              </w:divBdr>
            </w:div>
            <w:div w:id="1461009677">
              <w:marLeft w:val="0"/>
              <w:marRight w:val="0"/>
              <w:marTop w:val="0"/>
              <w:marBottom w:val="0"/>
              <w:divBdr>
                <w:top w:val="none" w:sz="0" w:space="0" w:color="auto"/>
                <w:left w:val="none" w:sz="0" w:space="0" w:color="auto"/>
                <w:bottom w:val="none" w:sz="0" w:space="0" w:color="auto"/>
                <w:right w:val="none" w:sz="0" w:space="0" w:color="auto"/>
              </w:divBdr>
            </w:div>
            <w:div w:id="1461009777">
              <w:marLeft w:val="0"/>
              <w:marRight w:val="0"/>
              <w:marTop w:val="0"/>
              <w:marBottom w:val="0"/>
              <w:divBdr>
                <w:top w:val="none" w:sz="0" w:space="0" w:color="auto"/>
                <w:left w:val="none" w:sz="0" w:space="0" w:color="auto"/>
                <w:bottom w:val="none" w:sz="0" w:space="0" w:color="auto"/>
                <w:right w:val="none" w:sz="0" w:space="0" w:color="auto"/>
              </w:divBdr>
            </w:div>
            <w:div w:id="1461009830">
              <w:marLeft w:val="0"/>
              <w:marRight w:val="0"/>
              <w:marTop w:val="0"/>
              <w:marBottom w:val="0"/>
              <w:divBdr>
                <w:top w:val="none" w:sz="0" w:space="0" w:color="auto"/>
                <w:left w:val="none" w:sz="0" w:space="0" w:color="auto"/>
                <w:bottom w:val="none" w:sz="0" w:space="0" w:color="auto"/>
                <w:right w:val="none" w:sz="0" w:space="0" w:color="auto"/>
              </w:divBdr>
            </w:div>
            <w:div w:id="1461009942">
              <w:marLeft w:val="0"/>
              <w:marRight w:val="0"/>
              <w:marTop w:val="0"/>
              <w:marBottom w:val="0"/>
              <w:divBdr>
                <w:top w:val="none" w:sz="0" w:space="0" w:color="auto"/>
                <w:left w:val="none" w:sz="0" w:space="0" w:color="auto"/>
                <w:bottom w:val="none" w:sz="0" w:space="0" w:color="auto"/>
                <w:right w:val="none" w:sz="0" w:space="0" w:color="auto"/>
              </w:divBdr>
            </w:div>
            <w:div w:id="1461010018">
              <w:marLeft w:val="0"/>
              <w:marRight w:val="0"/>
              <w:marTop w:val="0"/>
              <w:marBottom w:val="0"/>
              <w:divBdr>
                <w:top w:val="none" w:sz="0" w:space="0" w:color="auto"/>
                <w:left w:val="none" w:sz="0" w:space="0" w:color="auto"/>
                <w:bottom w:val="none" w:sz="0" w:space="0" w:color="auto"/>
                <w:right w:val="none" w:sz="0" w:space="0" w:color="auto"/>
              </w:divBdr>
            </w:div>
            <w:div w:id="1461010027">
              <w:marLeft w:val="0"/>
              <w:marRight w:val="0"/>
              <w:marTop w:val="0"/>
              <w:marBottom w:val="0"/>
              <w:divBdr>
                <w:top w:val="none" w:sz="0" w:space="0" w:color="auto"/>
                <w:left w:val="none" w:sz="0" w:space="0" w:color="auto"/>
                <w:bottom w:val="none" w:sz="0" w:space="0" w:color="auto"/>
                <w:right w:val="none" w:sz="0" w:space="0" w:color="auto"/>
              </w:divBdr>
            </w:div>
            <w:div w:id="1461010034">
              <w:marLeft w:val="0"/>
              <w:marRight w:val="0"/>
              <w:marTop w:val="0"/>
              <w:marBottom w:val="0"/>
              <w:divBdr>
                <w:top w:val="none" w:sz="0" w:space="0" w:color="auto"/>
                <w:left w:val="none" w:sz="0" w:space="0" w:color="auto"/>
                <w:bottom w:val="none" w:sz="0" w:space="0" w:color="auto"/>
                <w:right w:val="none" w:sz="0" w:space="0" w:color="auto"/>
              </w:divBdr>
            </w:div>
            <w:div w:id="14610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792">
      <w:marLeft w:val="0"/>
      <w:marRight w:val="0"/>
      <w:marTop w:val="0"/>
      <w:marBottom w:val="0"/>
      <w:divBdr>
        <w:top w:val="none" w:sz="0" w:space="0" w:color="auto"/>
        <w:left w:val="none" w:sz="0" w:space="0" w:color="auto"/>
        <w:bottom w:val="none" w:sz="0" w:space="0" w:color="auto"/>
        <w:right w:val="none" w:sz="0" w:space="0" w:color="auto"/>
      </w:divBdr>
      <w:divsChild>
        <w:div w:id="1461009175">
          <w:marLeft w:val="0"/>
          <w:marRight w:val="0"/>
          <w:marTop w:val="0"/>
          <w:marBottom w:val="0"/>
          <w:divBdr>
            <w:top w:val="none" w:sz="0" w:space="0" w:color="auto"/>
            <w:left w:val="none" w:sz="0" w:space="0" w:color="auto"/>
            <w:bottom w:val="none" w:sz="0" w:space="0" w:color="auto"/>
            <w:right w:val="none" w:sz="0" w:space="0" w:color="auto"/>
          </w:divBdr>
          <w:divsChild>
            <w:div w:id="1461001517">
              <w:marLeft w:val="0"/>
              <w:marRight w:val="0"/>
              <w:marTop w:val="0"/>
              <w:marBottom w:val="0"/>
              <w:divBdr>
                <w:top w:val="none" w:sz="0" w:space="0" w:color="auto"/>
                <w:left w:val="none" w:sz="0" w:space="0" w:color="auto"/>
                <w:bottom w:val="none" w:sz="0" w:space="0" w:color="auto"/>
                <w:right w:val="none" w:sz="0" w:space="0" w:color="auto"/>
              </w:divBdr>
            </w:div>
            <w:div w:id="1461001967">
              <w:marLeft w:val="0"/>
              <w:marRight w:val="0"/>
              <w:marTop w:val="0"/>
              <w:marBottom w:val="0"/>
              <w:divBdr>
                <w:top w:val="none" w:sz="0" w:space="0" w:color="auto"/>
                <w:left w:val="none" w:sz="0" w:space="0" w:color="auto"/>
                <w:bottom w:val="none" w:sz="0" w:space="0" w:color="auto"/>
                <w:right w:val="none" w:sz="0" w:space="0" w:color="auto"/>
              </w:divBdr>
            </w:div>
            <w:div w:id="1461009528">
              <w:marLeft w:val="0"/>
              <w:marRight w:val="0"/>
              <w:marTop w:val="0"/>
              <w:marBottom w:val="0"/>
              <w:divBdr>
                <w:top w:val="none" w:sz="0" w:space="0" w:color="auto"/>
                <w:left w:val="none" w:sz="0" w:space="0" w:color="auto"/>
                <w:bottom w:val="none" w:sz="0" w:space="0" w:color="auto"/>
                <w:right w:val="none" w:sz="0" w:space="0" w:color="auto"/>
              </w:divBdr>
            </w:div>
            <w:div w:id="14610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805">
      <w:marLeft w:val="0"/>
      <w:marRight w:val="0"/>
      <w:marTop w:val="0"/>
      <w:marBottom w:val="0"/>
      <w:divBdr>
        <w:top w:val="none" w:sz="0" w:space="0" w:color="auto"/>
        <w:left w:val="none" w:sz="0" w:space="0" w:color="auto"/>
        <w:bottom w:val="none" w:sz="0" w:space="0" w:color="auto"/>
        <w:right w:val="none" w:sz="0" w:space="0" w:color="auto"/>
      </w:divBdr>
      <w:divsChild>
        <w:div w:id="1461009554">
          <w:marLeft w:val="0"/>
          <w:marRight w:val="0"/>
          <w:marTop w:val="0"/>
          <w:marBottom w:val="0"/>
          <w:divBdr>
            <w:top w:val="none" w:sz="0" w:space="0" w:color="auto"/>
            <w:left w:val="none" w:sz="0" w:space="0" w:color="auto"/>
            <w:bottom w:val="none" w:sz="0" w:space="0" w:color="auto"/>
            <w:right w:val="none" w:sz="0" w:space="0" w:color="auto"/>
          </w:divBdr>
          <w:divsChild>
            <w:div w:id="1461001360">
              <w:marLeft w:val="0"/>
              <w:marRight w:val="0"/>
              <w:marTop w:val="0"/>
              <w:marBottom w:val="0"/>
              <w:divBdr>
                <w:top w:val="none" w:sz="0" w:space="0" w:color="auto"/>
                <w:left w:val="none" w:sz="0" w:space="0" w:color="auto"/>
                <w:bottom w:val="none" w:sz="0" w:space="0" w:color="auto"/>
                <w:right w:val="none" w:sz="0" w:space="0" w:color="auto"/>
              </w:divBdr>
            </w:div>
            <w:div w:id="1461001485">
              <w:marLeft w:val="0"/>
              <w:marRight w:val="0"/>
              <w:marTop w:val="0"/>
              <w:marBottom w:val="0"/>
              <w:divBdr>
                <w:top w:val="none" w:sz="0" w:space="0" w:color="auto"/>
                <w:left w:val="none" w:sz="0" w:space="0" w:color="auto"/>
                <w:bottom w:val="none" w:sz="0" w:space="0" w:color="auto"/>
                <w:right w:val="none" w:sz="0" w:space="0" w:color="auto"/>
              </w:divBdr>
            </w:div>
            <w:div w:id="1461001495">
              <w:marLeft w:val="0"/>
              <w:marRight w:val="0"/>
              <w:marTop w:val="0"/>
              <w:marBottom w:val="0"/>
              <w:divBdr>
                <w:top w:val="none" w:sz="0" w:space="0" w:color="auto"/>
                <w:left w:val="none" w:sz="0" w:space="0" w:color="auto"/>
                <w:bottom w:val="none" w:sz="0" w:space="0" w:color="auto"/>
                <w:right w:val="none" w:sz="0" w:space="0" w:color="auto"/>
              </w:divBdr>
            </w:div>
            <w:div w:id="1461001545">
              <w:marLeft w:val="0"/>
              <w:marRight w:val="0"/>
              <w:marTop w:val="0"/>
              <w:marBottom w:val="0"/>
              <w:divBdr>
                <w:top w:val="none" w:sz="0" w:space="0" w:color="auto"/>
                <w:left w:val="none" w:sz="0" w:space="0" w:color="auto"/>
                <w:bottom w:val="none" w:sz="0" w:space="0" w:color="auto"/>
                <w:right w:val="none" w:sz="0" w:space="0" w:color="auto"/>
              </w:divBdr>
            </w:div>
            <w:div w:id="1461001637">
              <w:marLeft w:val="0"/>
              <w:marRight w:val="0"/>
              <w:marTop w:val="0"/>
              <w:marBottom w:val="0"/>
              <w:divBdr>
                <w:top w:val="none" w:sz="0" w:space="0" w:color="auto"/>
                <w:left w:val="none" w:sz="0" w:space="0" w:color="auto"/>
                <w:bottom w:val="none" w:sz="0" w:space="0" w:color="auto"/>
                <w:right w:val="none" w:sz="0" w:space="0" w:color="auto"/>
              </w:divBdr>
            </w:div>
            <w:div w:id="1461001889">
              <w:marLeft w:val="0"/>
              <w:marRight w:val="0"/>
              <w:marTop w:val="0"/>
              <w:marBottom w:val="0"/>
              <w:divBdr>
                <w:top w:val="none" w:sz="0" w:space="0" w:color="auto"/>
                <w:left w:val="none" w:sz="0" w:space="0" w:color="auto"/>
                <w:bottom w:val="none" w:sz="0" w:space="0" w:color="auto"/>
                <w:right w:val="none" w:sz="0" w:space="0" w:color="auto"/>
              </w:divBdr>
            </w:div>
            <w:div w:id="1461009467">
              <w:marLeft w:val="0"/>
              <w:marRight w:val="0"/>
              <w:marTop w:val="0"/>
              <w:marBottom w:val="0"/>
              <w:divBdr>
                <w:top w:val="none" w:sz="0" w:space="0" w:color="auto"/>
                <w:left w:val="none" w:sz="0" w:space="0" w:color="auto"/>
                <w:bottom w:val="none" w:sz="0" w:space="0" w:color="auto"/>
                <w:right w:val="none" w:sz="0" w:space="0" w:color="auto"/>
              </w:divBdr>
            </w:div>
            <w:div w:id="14610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814">
      <w:marLeft w:val="0"/>
      <w:marRight w:val="0"/>
      <w:marTop w:val="0"/>
      <w:marBottom w:val="0"/>
      <w:divBdr>
        <w:top w:val="none" w:sz="0" w:space="0" w:color="auto"/>
        <w:left w:val="none" w:sz="0" w:space="0" w:color="auto"/>
        <w:bottom w:val="none" w:sz="0" w:space="0" w:color="auto"/>
        <w:right w:val="none" w:sz="0" w:space="0" w:color="auto"/>
      </w:divBdr>
      <w:divsChild>
        <w:div w:id="1461001990">
          <w:marLeft w:val="0"/>
          <w:marRight w:val="0"/>
          <w:marTop w:val="0"/>
          <w:marBottom w:val="0"/>
          <w:divBdr>
            <w:top w:val="none" w:sz="0" w:space="0" w:color="auto"/>
            <w:left w:val="none" w:sz="0" w:space="0" w:color="auto"/>
            <w:bottom w:val="none" w:sz="0" w:space="0" w:color="auto"/>
            <w:right w:val="none" w:sz="0" w:space="0" w:color="auto"/>
          </w:divBdr>
          <w:divsChild>
            <w:div w:id="14610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819">
      <w:marLeft w:val="0"/>
      <w:marRight w:val="0"/>
      <w:marTop w:val="0"/>
      <w:marBottom w:val="0"/>
      <w:divBdr>
        <w:top w:val="none" w:sz="0" w:space="0" w:color="auto"/>
        <w:left w:val="none" w:sz="0" w:space="0" w:color="auto"/>
        <w:bottom w:val="none" w:sz="0" w:space="0" w:color="auto"/>
        <w:right w:val="none" w:sz="0" w:space="0" w:color="auto"/>
      </w:divBdr>
    </w:div>
    <w:div w:id="1461001833">
      <w:marLeft w:val="0"/>
      <w:marRight w:val="0"/>
      <w:marTop w:val="0"/>
      <w:marBottom w:val="0"/>
      <w:divBdr>
        <w:top w:val="none" w:sz="0" w:space="0" w:color="auto"/>
        <w:left w:val="none" w:sz="0" w:space="0" w:color="auto"/>
        <w:bottom w:val="none" w:sz="0" w:space="0" w:color="auto"/>
        <w:right w:val="none" w:sz="0" w:space="0" w:color="auto"/>
      </w:divBdr>
    </w:div>
    <w:div w:id="1461001856">
      <w:marLeft w:val="0"/>
      <w:marRight w:val="0"/>
      <w:marTop w:val="0"/>
      <w:marBottom w:val="0"/>
      <w:divBdr>
        <w:top w:val="none" w:sz="0" w:space="0" w:color="auto"/>
        <w:left w:val="none" w:sz="0" w:space="0" w:color="auto"/>
        <w:bottom w:val="none" w:sz="0" w:space="0" w:color="auto"/>
        <w:right w:val="none" w:sz="0" w:space="0" w:color="auto"/>
      </w:divBdr>
      <w:divsChild>
        <w:div w:id="1461009029">
          <w:marLeft w:val="0"/>
          <w:marRight w:val="0"/>
          <w:marTop w:val="0"/>
          <w:marBottom w:val="0"/>
          <w:divBdr>
            <w:top w:val="none" w:sz="0" w:space="0" w:color="auto"/>
            <w:left w:val="none" w:sz="0" w:space="0" w:color="auto"/>
            <w:bottom w:val="none" w:sz="0" w:space="0" w:color="auto"/>
            <w:right w:val="none" w:sz="0" w:space="0" w:color="auto"/>
          </w:divBdr>
          <w:divsChild>
            <w:div w:id="1461001254">
              <w:marLeft w:val="0"/>
              <w:marRight w:val="0"/>
              <w:marTop w:val="0"/>
              <w:marBottom w:val="0"/>
              <w:divBdr>
                <w:top w:val="none" w:sz="0" w:space="0" w:color="auto"/>
                <w:left w:val="none" w:sz="0" w:space="0" w:color="auto"/>
                <w:bottom w:val="none" w:sz="0" w:space="0" w:color="auto"/>
                <w:right w:val="none" w:sz="0" w:space="0" w:color="auto"/>
              </w:divBdr>
            </w:div>
            <w:div w:id="1461001274">
              <w:marLeft w:val="0"/>
              <w:marRight w:val="0"/>
              <w:marTop w:val="0"/>
              <w:marBottom w:val="0"/>
              <w:divBdr>
                <w:top w:val="none" w:sz="0" w:space="0" w:color="auto"/>
                <w:left w:val="none" w:sz="0" w:space="0" w:color="auto"/>
                <w:bottom w:val="none" w:sz="0" w:space="0" w:color="auto"/>
                <w:right w:val="none" w:sz="0" w:space="0" w:color="auto"/>
              </w:divBdr>
            </w:div>
            <w:div w:id="1461001357">
              <w:marLeft w:val="0"/>
              <w:marRight w:val="0"/>
              <w:marTop w:val="0"/>
              <w:marBottom w:val="0"/>
              <w:divBdr>
                <w:top w:val="none" w:sz="0" w:space="0" w:color="auto"/>
                <w:left w:val="none" w:sz="0" w:space="0" w:color="auto"/>
                <w:bottom w:val="none" w:sz="0" w:space="0" w:color="auto"/>
                <w:right w:val="none" w:sz="0" w:space="0" w:color="auto"/>
              </w:divBdr>
            </w:div>
            <w:div w:id="1461009058">
              <w:marLeft w:val="0"/>
              <w:marRight w:val="0"/>
              <w:marTop w:val="0"/>
              <w:marBottom w:val="0"/>
              <w:divBdr>
                <w:top w:val="none" w:sz="0" w:space="0" w:color="auto"/>
                <w:left w:val="none" w:sz="0" w:space="0" w:color="auto"/>
                <w:bottom w:val="none" w:sz="0" w:space="0" w:color="auto"/>
                <w:right w:val="none" w:sz="0" w:space="0" w:color="auto"/>
              </w:divBdr>
            </w:div>
            <w:div w:id="1461009076">
              <w:marLeft w:val="0"/>
              <w:marRight w:val="0"/>
              <w:marTop w:val="0"/>
              <w:marBottom w:val="0"/>
              <w:divBdr>
                <w:top w:val="none" w:sz="0" w:space="0" w:color="auto"/>
                <w:left w:val="none" w:sz="0" w:space="0" w:color="auto"/>
                <w:bottom w:val="none" w:sz="0" w:space="0" w:color="auto"/>
                <w:right w:val="none" w:sz="0" w:space="0" w:color="auto"/>
              </w:divBdr>
            </w:div>
            <w:div w:id="1461009080">
              <w:marLeft w:val="0"/>
              <w:marRight w:val="0"/>
              <w:marTop w:val="0"/>
              <w:marBottom w:val="0"/>
              <w:divBdr>
                <w:top w:val="none" w:sz="0" w:space="0" w:color="auto"/>
                <w:left w:val="none" w:sz="0" w:space="0" w:color="auto"/>
                <w:bottom w:val="none" w:sz="0" w:space="0" w:color="auto"/>
                <w:right w:val="none" w:sz="0" w:space="0" w:color="auto"/>
              </w:divBdr>
            </w:div>
            <w:div w:id="1461009580">
              <w:marLeft w:val="0"/>
              <w:marRight w:val="0"/>
              <w:marTop w:val="0"/>
              <w:marBottom w:val="0"/>
              <w:divBdr>
                <w:top w:val="none" w:sz="0" w:space="0" w:color="auto"/>
                <w:left w:val="none" w:sz="0" w:space="0" w:color="auto"/>
                <w:bottom w:val="none" w:sz="0" w:space="0" w:color="auto"/>
                <w:right w:val="none" w:sz="0" w:space="0" w:color="auto"/>
              </w:divBdr>
            </w:div>
            <w:div w:id="1461009684">
              <w:marLeft w:val="0"/>
              <w:marRight w:val="0"/>
              <w:marTop w:val="0"/>
              <w:marBottom w:val="0"/>
              <w:divBdr>
                <w:top w:val="none" w:sz="0" w:space="0" w:color="auto"/>
                <w:left w:val="none" w:sz="0" w:space="0" w:color="auto"/>
                <w:bottom w:val="none" w:sz="0" w:space="0" w:color="auto"/>
                <w:right w:val="none" w:sz="0" w:space="0" w:color="auto"/>
              </w:divBdr>
            </w:div>
            <w:div w:id="1461010091">
              <w:marLeft w:val="0"/>
              <w:marRight w:val="0"/>
              <w:marTop w:val="0"/>
              <w:marBottom w:val="0"/>
              <w:divBdr>
                <w:top w:val="none" w:sz="0" w:space="0" w:color="auto"/>
                <w:left w:val="none" w:sz="0" w:space="0" w:color="auto"/>
                <w:bottom w:val="none" w:sz="0" w:space="0" w:color="auto"/>
                <w:right w:val="none" w:sz="0" w:space="0" w:color="auto"/>
              </w:divBdr>
            </w:div>
            <w:div w:id="14610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860">
      <w:marLeft w:val="0"/>
      <w:marRight w:val="0"/>
      <w:marTop w:val="0"/>
      <w:marBottom w:val="0"/>
      <w:divBdr>
        <w:top w:val="none" w:sz="0" w:space="0" w:color="auto"/>
        <w:left w:val="none" w:sz="0" w:space="0" w:color="auto"/>
        <w:bottom w:val="none" w:sz="0" w:space="0" w:color="auto"/>
        <w:right w:val="none" w:sz="0" w:space="0" w:color="auto"/>
      </w:divBdr>
      <w:divsChild>
        <w:div w:id="1461001974">
          <w:marLeft w:val="0"/>
          <w:marRight w:val="0"/>
          <w:marTop w:val="0"/>
          <w:marBottom w:val="0"/>
          <w:divBdr>
            <w:top w:val="none" w:sz="0" w:space="0" w:color="auto"/>
            <w:left w:val="none" w:sz="0" w:space="0" w:color="auto"/>
            <w:bottom w:val="none" w:sz="0" w:space="0" w:color="auto"/>
            <w:right w:val="none" w:sz="0" w:space="0" w:color="auto"/>
          </w:divBdr>
          <w:divsChild>
            <w:div w:id="1461009439">
              <w:marLeft w:val="0"/>
              <w:marRight w:val="0"/>
              <w:marTop w:val="0"/>
              <w:marBottom w:val="0"/>
              <w:divBdr>
                <w:top w:val="none" w:sz="0" w:space="0" w:color="auto"/>
                <w:left w:val="none" w:sz="0" w:space="0" w:color="auto"/>
                <w:bottom w:val="none" w:sz="0" w:space="0" w:color="auto"/>
                <w:right w:val="none" w:sz="0" w:space="0" w:color="auto"/>
              </w:divBdr>
            </w:div>
            <w:div w:id="1461009605">
              <w:marLeft w:val="0"/>
              <w:marRight w:val="0"/>
              <w:marTop w:val="0"/>
              <w:marBottom w:val="0"/>
              <w:divBdr>
                <w:top w:val="none" w:sz="0" w:space="0" w:color="auto"/>
                <w:left w:val="none" w:sz="0" w:space="0" w:color="auto"/>
                <w:bottom w:val="none" w:sz="0" w:space="0" w:color="auto"/>
                <w:right w:val="none" w:sz="0" w:space="0" w:color="auto"/>
              </w:divBdr>
            </w:div>
            <w:div w:id="14610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888">
      <w:marLeft w:val="0"/>
      <w:marRight w:val="0"/>
      <w:marTop w:val="0"/>
      <w:marBottom w:val="0"/>
      <w:divBdr>
        <w:top w:val="none" w:sz="0" w:space="0" w:color="auto"/>
        <w:left w:val="none" w:sz="0" w:space="0" w:color="auto"/>
        <w:bottom w:val="none" w:sz="0" w:space="0" w:color="auto"/>
        <w:right w:val="none" w:sz="0" w:space="0" w:color="auto"/>
      </w:divBdr>
      <w:divsChild>
        <w:div w:id="1461009568">
          <w:marLeft w:val="0"/>
          <w:marRight w:val="0"/>
          <w:marTop w:val="0"/>
          <w:marBottom w:val="0"/>
          <w:divBdr>
            <w:top w:val="none" w:sz="0" w:space="0" w:color="auto"/>
            <w:left w:val="none" w:sz="0" w:space="0" w:color="auto"/>
            <w:bottom w:val="none" w:sz="0" w:space="0" w:color="auto"/>
            <w:right w:val="none" w:sz="0" w:space="0" w:color="auto"/>
          </w:divBdr>
          <w:divsChild>
            <w:div w:id="1461001079">
              <w:marLeft w:val="0"/>
              <w:marRight w:val="0"/>
              <w:marTop w:val="0"/>
              <w:marBottom w:val="0"/>
              <w:divBdr>
                <w:top w:val="none" w:sz="0" w:space="0" w:color="auto"/>
                <w:left w:val="none" w:sz="0" w:space="0" w:color="auto"/>
                <w:bottom w:val="none" w:sz="0" w:space="0" w:color="auto"/>
                <w:right w:val="none" w:sz="0" w:space="0" w:color="auto"/>
              </w:divBdr>
            </w:div>
            <w:div w:id="1461001084">
              <w:marLeft w:val="0"/>
              <w:marRight w:val="0"/>
              <w:marTop w:val="0"/>
              <w:marBottom w:val="0"/>
              <w:divBdr>
                <w:top w:val="none" w:sz="0" w:space="0" w:color="auto"/>
                <w:left w:val="none" w:sz="0" w:space="0" w:color="auto"/>
                <w:bottom w:val="none" w:sz="0" w:space="0" w:color="auto"/>
                <w:right w:val="none" w:sz="0" w:space="0" w:color="auto"/>
              </w:divBdr>
            </w:div>
            <w:div w:id="1461001510">
              <w:marLeft w:val="0"/>
              <w:marRight w:val="0"/>
              <w:marTop w:val="0"/>
              <w:marBottom w:val="0"/>
              <w:divBdr>
                <w:top w:val="none" w:sz="0" w:space="0" w:color="auto"/>
                <w:left w:val="none" w:sz="0" w:space="0" w:color="auto"/>
                <w:bottom w:val="none" w:sz="0" w:space="0" w:color="auto"/>
                <w:right w:val="none" w:sz="0" w:space="0" w:color="auto"/>
              </w:divBdr>
            </w:div>
            <w:div w:id="1461001841">
              <w:marLeft w:val="0"/>
              <w:marRight w:val="0"/>
              <w:marTop w:val="0"/>
              <w:marBottom w:val="0"/>
              <w:divBdr>
                <w:top w:val="none" w:sz="0" w:space="0" w:color="auto"/>
                <w:left w:val="none" w:sz="0" w:space="0" w:color="auto"/>
                <w:bottom w:val="none" w:sz="0" w:space="0" w:color="auto"/>
                <w:right w:val="none" w:sz="0" w:space="0" w:color="auto"/>
              </w:divBdr>
            </w:div>
            <w:div w:id="1461008955">
              <w:marLeft w:val="0"/>
              <w:marRight w:val="0"/>
              <w:marTop w:val="0"/>
              <w:marBottom w:val="0"/>
              <w:divBdr>
                <w:top w:val="none" w:sz="0" w:space="0" w:color="auto"/>
                <w:left w:val="none" w:sz="0" w:space="0" w:color="auto"/>
                <w:bottom w:val="none" w:sz="0" w:space="0" w:color="auto"/>
                <w:right w:val="none" w:sz="0" w:space="0" w:color="auto"/>
              </w:divBdr>
            </w:div>
            <w:div w:id="1461009250">
              <w:marLeft w:val="0"/>
              <w:marRight w:val="0"/>
              <w:marTop w:val="0"/>
              <w:marBottom w:val="0"/>
              <w:divBdr>
                <w:top w:val="none" w:sz="0" w:space="0" w:color="auto"/>
                <w:left w:val="none" w:sz="0" w:space="0" w:color="auto"/>
                <w:bottom w:val="none" w:sz="0" w:space="0" w:color="auto"/>
                <w:right w:val="none" w:sz="0" w:space="0" w:color="auto"/>
              </w:divBdr>
            </w:div>
            <w:div w:id="1461009335">
              <w:marLeft w:val="0"/>
              <w:marRight w:val="0"/>
              <w:marTop w:val="0"/>
              <w:marBottom w:val="0"/>
              <w:divBdr>
                <w:top w:val="none" w:sz="0" w:space="0" w:color="auto"/>
                <w:left w:val="none" w:sz="0" w:space="0" w:color="auto"/>
                <w:bottom w:val="none" w:sz="0" w:space="0" w:color="auto"/>
                <w:right w:val="none" w:sz="0" w:space="0" w:color="auto"/>
              </w:divBdr>
            </w:div>
            <w:div w:id="1461009692">
              <w:marLeft w:val="0"/>
              <w:marRight w:val="0"/>
              <w:marTop w:val="0"/>
              <w:marBottom w:val="0"/>
              <w:divBdr>
                <w:top w:val="none" w:sz="0" w:space="0" w:color="auto"/>
                <w:left w:val="none" w:sz="0" w:space="0" w:color="auto"/>
                <w:bottom w:val="none" w:sz="0" w:space="0" w:color="auto"/>
                <w:right w:val="none" w:sz="0" w:space="0" w:color="auto"/>
              </w:divBdr>
            </w:div>
            <w:div w:id="1461009719">
              <w:marLeft w:val="0"/>
              <w:marRight w:val="0"/>
              <w:marTop w:val="0"/>
              <w:marBottom w:val="0"/>
              <w:divBdr>
                <w:top w:val="none" w:sz="0" w:space="0" w:color="auto"/>
                <w:left w:val="none" w:sz="0" w:space="0" w:color="auto"/>
                <w:bottom w:val="none" w:sz="0" w:space="0" w:color="auto"/>
                <w:right w:val="none" w:sz="0" w:space="0" w:color="auto"/>
              </w:divBdr>
            </w:div>
            <w:div w:id="1461010008">
              <w:marLeft w:val="0"/>
              <w:marRight w:val="0"/>
              <w:marTop w:val="0"/>
              <w:marBottom w:val="0"/>
              <w:divBdr>
                <w:top w:val="none" w:sz="0" w:space="0" w:color="auto"/>
                <w:left w:val="none" w:sz="0" w:space="0" w:color="auto"/>
                <w:bottom w:val="none" w:sz="0" w:space="0" w:color="auto"/>
                <w:right w:val="none" w:sz="0" w:space="0" w:color="auto"/>
              </w:divBdr>
            </w:div>
            <w:div w:id="14610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05">
      <w:marLeft w:val="0"/>
      <w:marRight w:val="0"/>
      <w:marTop w:val="0"/>
      <w:marBottom w:val="0"/>
      <w:divBdr>
        <w:top w:val="none" w:sz="0" w:space="0" w:color="auto"/>
        <w:left w:val="none" w:sz="0" w:space="0" w:color="auto"/>
        <w:bottom w:val="none" w:sz="0" w:space="0" w:color="auto"/>
        <w:right w:val="none" w:sz="0" w:space="0" w:color="auto"/>
      </w:divBdr>
    </w:div>
    <w:div w:id="1461001922">
      <w:marLeft w:val="0"/>
      <w:marRight w:val="0"/>
      <w:marTop w:val="0"/>
      <w:marBottom w:val="0"/>
      <w:divBdr>
        <w:top w:val="none" w:sz="0" w:space="0" w:color="auto"/>
        <w:left w:val="none" w:sz="0" w:space="0" w:color="auto"/>
        <w:bottom w:val="none" w:sz="0" w:space="0" w:color="auto"/>
        <w:right w:val="none" w:sz="0" w:space="0" w:color="auto"/>
      </w:divBdr>
      <w:divsChild>
        <w:div w:id="1461009470">
          <w:marLeft w:val="0"/>
          <w:marRight w:val="0"/>
          <w:marTop w:val="0"/>
          <w:marBottom w:val="0"/>
          <w:divBdr>
            <w:top w:val="none" w:sz="0" w:space="0" w:color="auto"/>
            <w:left w:val="none" w:sz="0" w:space="0" w:color="auto"/>
            <w:bottom w:val="none" w:sz="0" w:space="0" w:color="auto"/>
            <w:right w:val="none" w:sz="0" w:space="0" w:color="auto"/>
          </w:divBdr>
          <w:divsChild>
            <w:div w:id="1461009452">
              <w:marLeft w:val="0"/>
              <w:marRight w:val="0"/>
              <w:marTop w:val="0"/>
              <w:marBottom w:val="0"/>
              <w:divBdr>
                <w:top w:val="none" w:sz="0" w:space="0" w:color="auto"/>
                <w:left w:val="none" w:sz="0" w:space="0" w:color="auto"/>
                <w:bottom w:val="none" w:sz="0" w:space="0" w:color="auto"/>
                <w:right w:val="none" w:sz="0" w:space="0" w:color="auto"/>
              </w:divBdr>
            </w:div>
            <w:div w:id="1461009536">
              <w:marLeft w:val="0"/>
              <w:marRight w:val="0"/>
              <w:marTop w:val="0"/>
              <w:marBottom w:val="0"/>
              <w:divBdr>
                <w:top w:val="none" w:sz="0" w:space="0" w:color="auto"/>
                <w:left w:val="none" w:sz="0" w:space="0" w:color="auto"/>
                <w:bottom w:val="none" w:sz="0" w:space="0" w:color="auto"/>
                <w:right w:val="none" w:sz="0" w:space="0" w:color="auto"/>
              </w:divBdr>
            </w:div>
            <w:div w:id="1461009574">
              <w:marLeft w:val="0"/>
              <w:marRight w:val="0"/>
              <w:marTop w:val="0"/>
              <w:marBottom w:val="0"/>
              <w:divBdr>
                <w:top w:val="none" w:sz="0" w:space="0" w:color="auto"/>
                <w:left w:val="none" w:sz="0" w:space="0" w:color="auto"/>
                <w:bottom w:val="none" w:sz="0" w:space="0" w:color="auto"/>
                <w:right w:val="none" w:sz="0" w:space="0" w:color="auto"/>
              </w:divBdr>
            </w:div>
            <w:div w:id="1461009899">
              <w:marLeft w:val="0"/>
              <w:marRight w:val="0"/>
              <w:marTop w:val="0"/>
              <w:marBottom w:val="0"/>
              <w:divBdr>
                <w:top w:val="none" w:sz="0" w:space="0" w:color="auto"/>
                <w:left w:val="none" w:sz="0" w:space="0" w:color="auto"/>
                <w:bottom w:val="none" w:sz="0" w:space="0" w:color="auto"/>
                <w:right w:val="none" w:sz="0" w:space="0" w:color="auto"/>
              </w:divBdr>
            </w:div>
            <w:div w:id="14610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25">
      <w:marLeft w:val="0"/>
      <w:marRight w:val="0"/>
      <w:marTop w:val="0"/>
      <w:marBottom w:val="0"/>
      <w:divBdr>
        <w:top w:val="none" w:sz="0" w:space="0" w:color="auto"/>
        <w:left w:val="none" w:sz="0" w:space="0" w:color="auto"/>
        <w:bottom w:val="none" w:sz="0" w:space="0" w:color="auto"/>
        <w:right w:val="none" w:sz="0" w:space="0" w:color="auto"/>
      </w:divBdr>
      <w:divsChild>
        <w:div w:id="1461009962">
          <w:marLeft w:val="0"/>
          <w:marRight w:val="0"/>
          <w:marTop w:val="0"/>
          <w:marBottom w:val="0"/>
          <w:divBdr>
            <w:top w:val="none" w:sz="0" w:space="0" w:color="auto"/>
            <w:left w:val="none" w:sz="0" w:space="0" w:color="auto"/>
            <w:bottom w:val="none" w:sz="0" w:space="0" w:color="auto"/>
            <w:right w:val="none" w:sz="0" w:space="0" w:color="auto"/>
          </w:divBdr>
          <w:divsChild>
            <w:div w:id="1461001337">
              <w:marLeft w:val="0"/>
              <w:marRight w:val="0"/>
              <w:marTop w:val="0"/>
              <w:marBottom w:val="0"/>
              <w:divBdr>
                <w:top w:val="none" w:sz="0" w:space="0" w:color="auto"/>
                <w:left w:val="none" w:sz="0" w:space="0" w:color="auto"/>
                <w:bottom w:val="none" w:sz="0" w:space="0" w:color="auto"/>
                <w:right w:val="none" w:sz="0" w:space="0" w:color="auto"/>
              </w:divBdr>
            </w:div>
            <w:div w:id="1461001479">
              <w:marLeft w:val="0"/>
              <w:marRight w:val="0"/>
              <w:marTop w:val="0"/>
              <w:marBottom w:val="0"/>
              <w:divBdr>
                <w:top w:val="none" w:sz="0" w:space="0" w:color="auto"/>
                <w:left w:val="none" w:sz="0" w:space="0" w:color="auto"/>
                <w:bottom w:val="none" w:sz="0" w:space="0" w:color="auto"/>
                <w:right w:val="none" w:sz="0" w:space="0" w:color="auto"/>
              </w:divBdr>
            </w:div>
            <w:div w:id="1461001917">
              <w:marLeft w:val="0"/>
              <w:marRight w:val="0"/>
              <w:marTop w:val="0"/>
              <w:marBottom w:val="0"/>
              <w:divBdr>
                <w:top w:val="none" w:sz="0" w:space="0" w:color="auto"/>
                <w:left w:val="none" w:sz="0" w:space="0" w:color="auto"/>
                <w:bottom w:val="none" w:sz="0" w:space="0" w:color="auto"/>
                <w:right w:val="none" w:sz="0" w:space="0" w:color="auto"/>
              </w:divBdr>
            </w:div>
            <w:div w:id="1461009186">
              <w:marLeft w:val="0"/>
              <w:marRight w:val="0"/>
              <w:marTop w:val="0"/>
              <w:marBottom w:val="0"/>
              <w:divBdr>
                <w:top w:val="none" w:sz="0" w:space="0" w:color="auto"/>
                <w:left w:val="none" w:sz="0" w:space="0" w:color="auto"/>
                <w:bottom w:val="none" w:sz="0" w:space="0" w:color="auto"/>
                <w:right w:val="none" w:sz="0" w:space="0" w:color="auto"/>
              </w:divBdr>
            </w:div>
            <w:div w:id="1461009191">
              <w:marLeft w:val="0"/>
              <w:marRight w:val="0"/>
              <w:marTop w:val="0"/>
              <w:marBottom w:val="0"/>
              <w:divBdr>
                <w:top w:val="none" w:sz="0" w:space="0" w:color="auto"/>
                <w:left w:val="none" w:sz="0" w:space="0" w:color="auto"/>
                <w:bottom w:val="none" w:sz="0" w:space="0" w:color="auto"/>
                <w:right w:val="none" w:sz="0" w:space="0" w:color="auto"/>
              </w:divBdr>
            </w:div>
            <w:div w:id="1461009776">
              <w:marLeft w:val="0"/>
              <w:marRight w:val="0"/>
              <w:marTop w:val="0"/>
              <w:marBottom w:val="0"/>
              <w:divBdr>
                <w:top w:val="none" w:sz="0" w:space="0" w:color="auto"/>
                <w:left w:val="none" w:sz="0" w:space="0" w:color="auto"/>
                <w:bottom w:val="none" w:sz="0" w:space="0" w:color="auto"/>
                <w:right w:val="none" w:sz="0" w:space="0" w:color="auto"/>
              </w:divBdr>
            </w:div>
            <w:div w:id="1461009859">
              <w:marLeft w:val="0"/>
              <w:marRight w:val="0"/>
              <w:marTop w:val="0"/>
              <w:marBottom w:val="0"/>
              <w:divBdr>
                <w:top w:val="none" w:sz="0" w:space="0" w:color="auto"/>
                <w:left w:val="none" w:sz="0" w:space="0" w:color="auto"/>
                <w:bottom w:val="none" w:sz="0" w:space="0" w:color="auto"/>
                <w:right w:val="none" w:sz="0" w:space="0" w:color="auto"/>
              </w:divBdr>
            </w:div>
            <w:div w:id="1461009940">
              <w:marLeft w:val="0"/>
              <w:marRight w:val="0"/>
              <w:marTop w:val="0"/>
              <w:marBottom w:val="0"/>
              <w:divBdr>
                <w:top w:val="none" w:sz="0" w:space="0" w:color="auto"/>
                <w:left w:val="none" w:sz="0" w:space="0" w:color="auto"/>
                <w:bottom w:val="none" w:sz="0" w:space="0" w:color="auto"/>
                <w:right w:val="none" w:sz="0" w:space="0" w:color="auto"/>
              </w:divBdr>
            </w:div>
            <w:div w:id="14610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45">
      <w:marLeft w:val="0"/>
      <w:marRight w:val="0"/>
      <w:marTop w:val="0"/>
      <w:marBottom w:val="0"/>
      <w:divBdr>
        <w:top w:val="none" w:sz="0" w:space="0" w:color="auto"/>
        <w:left w:val="none" w:sz="0" w:space="0" w:color="auto"/>
        <w:bottom w:val="none" w:sz="0" w:space="0" w:color="auto"/>
        <w:right w:val="none" w:sz="0" w:space="0" w:color="auto"/>
      </w:divBdr>
      <w:divsChild>
        <w:div w:id="1461001346">
          <w:marLeft w:val="0"/>
          <w:marRight w:val="0"/>
          <w:marTop w:val="0"/>
          <w:marBottom w:val="0"/>
          <w:divBdr>
            <w:top w:val="none" w:sz="0" w:space="0" w:color="auto"/>
            <w:left w:val="none" w:sz="0" w:space="0" w:color="auto"/>
            <w:bottom w:val="none" w:sz="0" w:space="0" w:color="auto"/>
            <w:right w:val="none" w:sz="0" w:space="0" w:color="auto"/>
          </w:divBdr>
          <w:divsChild>
            <w:div w:id="1461001117">
              <w:marLeft w:val="0"/>
              <w:marRight w:val="0"/>
              <w:marTop w:val="0"/>
              <w:marBottom w:val="0"/>
              <w:divBdr>
                <w:top w:val="none" w:sz="0" w:space="0" w:color="auto"/>
                <w:left w:val="none" w:sz="0" w:space="0" w:color="auto"/>
                <w:bottom w:val="none" w:sz="0" w:space="0" w:color="auto"/>
                <w:right w:val="none" w:sz="0" w:space="0" w:color="auto"/>
              </w:divBdr>
            </w:div>
            <w:div w:id="1461001141">
              <w:marLeft w:val="0"/>
              <w:marRight w:val="0"/>
              <w:marTop w:val="0"/>
              <w:marBottom w:val="0"/>
              <w:divBdr>
                <w:top w:val="none" w:sz="0" w:space="0" w:color="auto"/>
                <w:left w:val="none" w:sz="0" w:space="0" w:color="auto"/>
                <w:bottom w:val="none" w:sz="0" w:space="0" w:color="auto"/>
                <w:right w:val="none" w:sz="0" w:space="0" w:color="auto"/>
              </w:divBdr>
            </w:div>
            <w:div w:id="1461001217">
              <w:marLeft w:val="0"/>
              <w:marRight w:val="0"/>
              <w:marTop w:val="0"/>
              <w:marBottom w:val="0"/>
              <w:divBdr>
                <w:top w:val="none" w:sz="0" w:space="0" w:color="auto"/>
                <w:left w:val="none" w:sz="0" w:space="0" w:color="auto"/>
                <w:bottom w:val="none" w:sz="0" w:space="0" w:color="auto"/>
                <w:right w:val="none" w:sz="0" w:space="0" w:color="auto"/>
              </w:divBdr>
            </w:div>
            <w:div w:id="1461001584">
              <w:marLeft w:val="0"/>
              <w:marRight w:val="0"/>
              <w:marTop w:val="0"/>
              <w:marBottom w:val="0"/>
              <w:divBdr>
                <w:top w:val="none" w:sz="0" w:space="0" w:color="auto"/>
                <w:left w:val="none" w:sz="0" w:space="0" w:color="auto"/>
                <w:bottom w:val="none" w:sz="0" w:space="0" w:color="auto"/>
                <w:right w:val="none" w:sz="0" w:space="0" w:color="auto"/>
              </w:divBdr>
            </w:div>
            <w:div w:id="1461001654">
              <w:marLeft w:val="0"/>
              <w:marRight w:val="0"/>
              <w:marTop w:val="0"/>
              <w:marBottom w:val="0"/>
              <w:divBdr>
                <w:top w:val="none" w:sz="0" w:space="0" w:color="auto"/>
                <w:left w:val="none" w:sz="0" w:space="0" w:color="auto"/>
                <w:bottom w:val="none" w:sz="0" w:space="0" w:color="auto"/>
                <w:right w:val="none" w:sz="0" w:space="0" w:color="auto"/>
              </w:divBdr>
            </w:div>
            <w:div w:id="1461001821">
              <w:marLeft w:val="0"/>
              <w:marRight w:val="0"/>
              <w:marTop w:val="0"/>
              <w:marBottom w:val="0"/>
              <w:divBdr>
                <w:top w:val="none" w:sz="0" w:space="0" w:color="auto"/>
                <w:left w:val="none" w:sz="0" w:space="0" w:color="auto"/>
                <w:bottom w:val="none" w:sz="0" w:space="0" w:color="auto"/>
                <w:right w:val="none" w:sz="0" w:space="0" w:color="auto"/>
              </w:divBdr>
            </w:div>
            <w:div w:id="1461001868">
              <w:marLeft w:val="0"/>
              <w:marRight w:val="0"/>
              <w:marTop w:val="0"/>
              <w:marBottom w:val="0"/>
              <w:divBdr>
                <w:top w:val="none" w:sz="0" w:space="0" w:color="auto"/>
                <w:left w:val="none" w:sz="0" w:space="0" w:color="auto"/>
                <w:bottom w:val="none" w:sz="0" w:space="0" w:color="auto"/>
                <w:right w:val="none" w:sz="0" w:space="0" w:color="auto"/>
              </w:divBdr>
            </w:div>
            <w:div w:id="1461009372">
              <w:marLeft w:val="0"/>
              <w:marRight w:val="0"/>
              <w:marTop w:val="0"/>
              <w:marBottom w:val="0"/>
              <w:divBdr>
                <w:top w:val="none" w:sz="0" w:space="0" w:color="auto"/>
                <w:left w:val="none" w:sz="0" w:space="0" w:color="auto"/>
                <w:bottom w:val="none" w:sz="0" w:space="0" w:color="auto"/>
                <w:right w:val="none" w:sz="0" w:space="0" w:color="auto"/>
              </w:divBdr>
            </w:div>
            <w:div w:id="1461009434">
              <w:marLeft w:val="0"/>
              <w:marRight w:val="0"/>
              <w:marTop w:val="0"/>
              <w:marBottom w:val="0"/>
              <w:divBdr>
                <w:top w:val="none" w:sz="0" w:space="0" w:color="auto"/>
                <w:left w:val="none" w:sz="0" w:space="0" w:color="auto"/>
                <w:bottom w:val="none" w:sz="0" w:space="0" w:color="auto"/>
                <w:right w:val="none" w:sz="0" w:space="0" w:color="auto"/>
              </w:divBdr>
            </w:div>
            <w:div w:id="1461010185">
              <w:marLeft w:val="0"/>
              <w:marRight w:val="0"/>
              <w:marTop w:val="0"/>
              <w:marBottom w:val="0"/>
              <w:divBdr>
                <w:top w:val="none" w:sz="0" w:space="0" w:color="auto"/>
                <w:left w:val="none" w:sz="0" w:space="0" w:color="auto"/>
                <w:bottom w:val="none" w:sz="0" w:space="0" w:color="auto"/>
                <w:right w:val="none" w:sz="0" w:space="0" w:color="auto"/>
              </w:divBdr>
            </w:div>
            <w:div w:id="14610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54">
      <w:marLeft w:val="0"/>
      <w:marRight w:val="0"/>
      <w:marTop w:val="0"/>
      <w:marBottom w:val="0"/>
      <w:divBdr>
        <w:top w:val="none" w:sz="0" w:space="0" w:color="auto"/>
        <w:left w:val="none" w:sz="0" w:space="0" w:color="auto"/>
        <w:bottom w:val="none" w:sz="0" w:space="0" w:color="auto"/>
        <w:right w:val="none" w:sz="0" w:space="0" w:color="auto"/>
      </w:divBdr>
      <w:divsChild>
        <w:div w:id="1461010088">
          <w:marLeft w:val="0"/>
          <w:marRight w:val="0"/>
          <w:marTop w:val="0"/>
          <w:marBottom w:val="0"/>
          <w:divBdr>
            <w:top w:val="none" w:sz="0" w:space="0" w:color="auto"/>
            <w:left w:val="none" w:sz="0" w:space="0" w:color="auto"/>
            <w:bottom w:val="none" w:sz="0" w:space="0" w:color="auto"/>
            <w:right w:val="none" w:sz="0" w:space="0" w:color="auto"/>
          </w:divBdr>
          <w:divsChild>
            <w:div w:id="1461002003">
              <w:marLeft w:val="0"/>
              <w:marRight w:val="0"/>
              <w:marTop w:val="0"/>
              <w:marBottom w:val="0"/>
              <w:divBdr>
                <w:top w:val="none" w:sz="0" w:space="0" w:color="auto"/>
                <w:left w:val="none" w:sz="0" w:space="0" w:color="auto"/>
                <w:bottom w:val="none" w:sz="0" w:space="0" w:color="auto"/>
                <w:right w:val="none" w:sz="0" w:space="0" w:color="auto"/>
              </w:divBdr>
            </w:div>
            <w:div w:id="1461009052">
              <w:marLeft w:val="0"/>
              <w:marRight w:val="0"/>
              <w:marTop w:val="0"/>
              <w:marBottom w:val="0"/>
              <w:divBdr>
                <w:top w:val="none" w:sz="0" w:space="0" w:color="auto"/>
                <w:left w:val="none" w:sz="0" w:space="0" w:color="auto"/>
                <w:bottom w:val="none" w:sz="0" w:space="0" w:color="auto"/>
                <w:right w:val="none" w:sz="0" w:space="0" w:color="auto"/>
              </w:divBdr>
            </w:div>
            <w:div w:id="1461009823">
              <w:marLeft w:val="0"/>
              <w:marRight w:val="0"/>
              <w:marTop w:val="0"/>
              <w:marBottom w:val="0"/>
              <w:divBdr>
                <w:top w:val="none" w:sz="0" w:space="0" w:color="auto"/>
                <w:left w:val="none" w:sz="0" w:space="0" w:color="auto"/>
                <w:bottom w:val="none" w:sz="0" w:space="0" w:color="auto"/>
                <w:right w:val="none" w:sz="0" w:space="0" w:color="auto"/>
              </w:divBdr>
            </w:div>
            <w:div w:id="14610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58">
      <w:marLeft w:val="0"/>
      <w:marRight w:val="0"/>
      <w:marTop w:val="0"/>
      <w:marBottom w:val="0"/>
      <w:divBdr>
        <w:top w:val="none" w:sz="0" w:space="0" w:color="auto"/>
        <w:left w:val="none" w:sz="0" w:space="0" w:color="auto"/>
        <w:bottom w:val="none" w:sz="0" w:space="0" w:color="auto"/>
        <w:right w:val="none" w:sz="0" w:space="0" w:color="auto"/>
      </w:divBdr>
      <w:divsChild>
        <w:div w:id="1461009794">
          <w:marLeft w:val="0"/>
          <w:marRight w:val="0"/>
          <w:marTop w:val="0"/>
          <w:marBottom w:val="0"/>
          <w:divBdr>
            <w:top w:val="none" w:sz="0" w:space="0" w:color="auto"/>
            <w:left w:val="none" w:sz="0" w:space="0" w:color="auto"/>
            <w:bottom w:val="none" w:sz="0" w:space="0" w:color="auto"/>
            <w:right w:val="none" w:sz="0" w:space="0" w:color="auto"/>
          </w:divBdr>
          <w:divsChild>
            <w:div w:id="1461002018">
              <w:marLeft w:val="0"/>
              <w:marRight w:val="0"/>
              <w:marTop w:val="0"/>
              <w:marBottom w:val="0"/>
              <w:divBdr>
                <w:top w:val="none" w:sz="0" w:space="0" w:color="auto"/>
                <w:left w:val="none" w:sz="0" w:space="0" w:color="auto"/>
                <w:bottom w:val="none" w:sz="0" w:space="0" w:color="auto"/>
                <w:right w:val="none" w:sz="0" w:space="0" w:color="auto"/>
              </w:divBdr>
            </w:div>
            <w:div w:id="1461009045">
              <w:marLeft w:val="0"/>
              <w:marRight w:val="0"/>
              <w:marTop w:val="0"/>
              <w:marBottom w:val="0"/>
              <w:divBdr>
                <w:top w:val="none" w:sz="0" w:space="0" w:color="auto"/>
                <w:left w:val="none" w:sz="0" w:space="0" w:color="auto"/>
                <w:bottom w:val="none" w:sz="0" w:space="0" w:color="auto"/>
                <w:right w:val="none" w:sz="0" w:space="0" w:color="auto"/>
              </w:divBdr>
            </w:div>
            <w:div w:id="1461009255">
              <w:marLeft w:val="0"/>
              <w:marRight w:val="0"/>
              <w:marTop w:val="0"/>
              <w:marBottom w:val="0"/>
              <w:divBdr>
                <w:top w:val="none" w:sz="0" w:space="0" w:color="auto"/>
                <w:left w:val="none" w:sz="0" w:space="0" w:color="auto"/>
                <w:bottom w:val="none" w:sz="0" w:space="0" w:color="auto"/>
                <w:right w:val="none" w:sz="0" w:space="0" w:color="auto"/>
              </w:divBdr>
            </w:div>
            <w:div w:id="1461009526">
              <w:marLeft w:val="0"/>
              <w:marRight w:val="0"/>
              <w:marTop w:val="0"/>
              <w:marBottom w:val="0"/>
              <w:divBdr>
                <w:top w:val="none" w:sz="0" w:space="0" w:color="auto"/>
                <w:left w:val="none" w:sz="0" w:space="0" w:color="auto"/>
                <w:bottom w:val="none" w:sz="0" w:space="0" w:color="auto"/>
                <w:right w:val="none" w:sz="0" w:space="0" w:color="auto"/>
              </w:divBdr>
            </w:div>
            <w:div w:id="1461009604">
              <w:marLeft w:val="0"/>
              <w:marRight w:val="0"/>
              <w:marTop w:val="0"/>
              <w:marBottom w:val="0"/>
              <w:divBdr>
                <w:top w:val="none" w:sz="0" w:space="0" w:color="auto"/>
                <w:left w:val="none" w:sz="0" w:space="0" w:color="auto"/>
                <w:bottom w:val="none" w:sz="0" w:space="0" w:color="auto"/>
                <w:right w:val="none" w:sz="0" w:space="0" w:color="auto"/>
              </w:divBdr>
            </w:div>
            <w:div w:id="1461009967">
              <w:marLeft w:val="0"/>
              <w:marRight w:val="0"/>
              <w:marTop w:val="0"/>
              <w:marBottom w:val="0"/>
              <w:divBdr>
                <w:top w:val="none" w:sz="0" w:space="0" w:color="auto"/>
                <w:left w:val="none" w:sz="0" w:space="0" w:color="auto"/>
                <w:bottom w:val="none" w:sz="0" w:space="0" w:color="auto"/>
                <w:right w:val="none" w:sz="0" w:space="0" w:color="auto"/>
              </w:divBdr>
            </w:div>
            <w:div w:id="1461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61">
      <w:marLeft w:val="0"/>
      <w:marRight w:val="0"/>
      <w:marTop w:val="0"/>
      <w:marBottom w:val="0"/>
      <w:divBdr>
        <w:top w:val="none" w:sz="0" w:space="0" w:color="auto"/>
        <w:left w:val="none" w:sz="0" w:space="0" w:color="auto"/>
        <w:bottom w:val="none" w:sz="0" w:space="0" w:color="auto"/>
        <w:right w:val="none" w:sz="0" w:space="0" w:color="auto"/>
      </w:divBdr>
      <w:divsChild>
        <w:div w:id="1461010021">
          <w:marLeft w:val="0"/>
          <w:marRight w:val="0"/>
          <w:marTop w:val="0"/>
          <w:marBottom w:val="0"/>
          <w:divBdr>
            <w:top w:val="none" w:sz="0" w:space="0" w:color="auto"/>
            <w:left w:val="none" w:sz="0" w:space="0" w:color="auto"/>
            <w:bottom w:val="none" w:sz="0" w:space="0" w:color="auto"/>
            <w:right w:val="none" w:sz="0" w:space="0" w:color="auto"/>
          </w:divBdr>
          <w:divsChild>
            <w:div w:id="1461009540">
              <w:marLeft w:val="0"/>
              <w:marRight w:val="0"/>
              <w:marTop w:val="0"/>
              <w:marBottom w:val="0"/>
              <w:divBdr>
                <w:top w:val="none" w:sz="0" w:space="0" w:color="auto"/>
                <w:left w:val="none" w:sz="0" w:space="0" w:color="auto"/>
                <w:bottom w:val="none" w:sz="0" w:space="0" w:color="auto"/>
                <w:right w:val="none" w:sz="0" w:space="0" w:color="auto"/>
              </w:divBdr>
            </w:div>
            <w:div w:id="14610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63">
      <w:marLeft w:val="0"/>
      <w:marRight w:val="0"/>
      <w:marTop w:val="0"/>
      <w:marBottom w:val="0"/>
      <w:divBdr>
        <w:top w:val="none" w:sz="0" w:space="0" w:color="auto"/>
        <w:left w:val="none" w:sz="0" w:space="0" w:color="auto"/>
        <w:bottom w:val="none" w:sz="0" w:space="0" w:color="auto"/>
        <w:right w:val="none" w:sz="0" w:space="0" w:color="auto"/>
      </w:divBdr>
      <w:divsChild>
        <w:div w:id="1461009753">
          <w:marLeft w:val="0"/>
          <w:marRight w:val="0"/>
          <w:marTop w:val="0"/>
          <w:marBottom w:val="0"/>
          <w:divBdr>
            <w:top w:val="none" w:sz="0" w:space="0" w:color="auto"/>
            <w:left w:val="none" w:sz="0" w:space="0" w:color="auto"/>
            <w:bottom w:val="none" w:sz="0" w:space="0" w:color="auto"/>
            <w:right w:val="none" w:sz="0" w:space="0" w:color="auto"/>
          </w:divBdr>
          <w:divsChild>
            <w:div w:id="146100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70">
      <w:marLeft w:val="0"/>
      <w:marRight w:val="0"/>
      <w:marTop w:val="0"/>
      <w:marBottom w:val="0"/>
      <w:divBdr>
        <w:top w:val="none" w:sz="0" w:space="0" w:color="auto"/>
        <w:left w:val="none" w:sz="0" w:space="0" w:color="auto"/>
        <w:bottom w:val="none" w:sz="0" w:space="0" w:color="auto"/>
        <w:right w:val="none" w:sz="0" w:space="0" w:color="auto"/>
      </w:divBdr>
      <w:divsChild>
        <w:div w:id="1461001580">
          <w:marLeft w:val="0"/>
          <w:marRight w:val="0"/>
          <w:marTop w:val="0"/>
          <w:marBottom w:val="0"/>
          <w:divBdr>
            <w:top w:val="none" w:sz="0" w:space="0" w:color="auto"/>
            <w:left w:val="none" w:sz="0" w:space="0" w:color="auto"/>
            <w:bottom w:val="none" w:sz="0" w:space="0" w:color="auto"/>
            <w:right w:val="none" w:sz="0" w:space="0" w:color="auto"/>
          </w:divBdr>
          <w:divsChild>
            <w:div w:id="1461001436">
              <w:marLeft w:val="0"/>
              <w:marRight w:val="0"/>
              <w:marTop w:val="0"/>
              <w:marBottom w:val="0"/>
              <w:divBdr>
                <w:top w:val="none" w:sz="0" w:space="0" w:color="auto"/>
                <w:left w:val="none" w:sz="0" w:space="0" w:color="auto"/>
                <w:bottom w:val="none" w:sz="0" w:space="0" w:color="auto"/>
                <w:right w:val="none" w:sz="0" w:space="0" w:color="auto"/>
              </w:divBdr>
            </w:div>
            <w:div w:id="1461001467">
              <w:marLeft w:val="0"/>
              <w:marRight w:val="0"/>
              <w:marTop w:val="0"/>
              <w:marBottom w:val="0"/>
              <w:divBdr>
                <w:top w:val="none" w:sz="0" w:space="0" w:color="auto"/>
                <w:left w:val="none" w:sz="0" w:space="0" w:color="auto"/>
                <w:bottom w:val="none" w:sz="0" w:space="0" w:color="auto"/>
                <w:right w:val="none" w:sz="0" w:space="0" w:color="auto"/>
              </w:divBdr>
            </w:div>
            <w:div w:id="1461001695">
              <w:marLeft w:val="0"/>
              <w:marRight w:val="0"/>
              <w:marTop w:val="0"/>
              <w:marBottom w:val="0"/>
              <w:divBdr>
                <w:top w:val="none" w:sz="0" w:space="0" w:color="auto"/>
                <w:left w:val="none" w:sz="0" w:space="0" w:color="auto"/>
                <w:bottom w:val="none" w:sz="0" w:space="0" w:color="auto"/>
                <w:right w:val="none" w:sz="0" w:space="0" w:color="auto"/>
              </w:divBdr>
            </w:div>
            <w:div w:id="1461001709">
              <w:marLeft w:val="0"/>
              <w:marRight w:val="0"/>
              <w:marTop w:val="0"/>
              <w:marBottom w:val="0"/>
              <w:divBdr>
                <w:top w:val="none" w:sz="0" w:space="0" w:color="auto"/>
                <w:left w:val="none" w:sz="0" w:space="0" w:color="auto"/>
                <w:bottom w:val="none" w:sz="0" w:space="0" w:color="auto"/>
                <w:right w:val="none" w:sz="0" w:space="0" w:color="auto"/>
              </w:divBdr>
            </w:div>
            <w:div w:id="1461001881">
              <w:marLeft w:val="0"/>
              <w:marRight w:val="0"/>
              <w:marTop w:val="0"/>
              <w:marBottom w:val="0"/>
              <w:divBdr>
                <w:top w:val="none" w:sz="0" w:space="0" w:color="auto"/>
                <w:left w:val="none" w:sz="0" w:space="0" w:color="auto"/>
                <w:bottom w:val="none" w:sz="0" w:space="0" w:color="auto"/>
                <w:right w:val="none" w:sz="0" w:space="0" w:color="auto"/>
              </w:divBdr>
            </w:div>
            <w:div w:id="1461001914">
              <w:marLeft w:val="0"/>
              <w:marRight w:val="0"/>
              <w:marTop w:val="0"/>
              <w:marBottom w:val="0"/>
              <w:divBdr>
                <w:top w:val="none" w:sz="0" w:space="0" w:color="auto"/>
                <w:left w:val="none" w:sz="0" w:space="0" w:color="auto"/>
                <w:bottom w:val="none" w:sz="0" w:space="0" w:color="auto"/>
                <w:right w:val="none" w:sz="0" w:space="0" w:color="auto"/>
              </w:divBdr>
            </w:div>
            <w:div w:id="1461009597">
              <w:marLeft w:val="0"/>
              <w:marRight w:val="0"/>
              <w:marTop w:val="0"/>
              <w:marBottom w:val="0"/>
              <w:divBdr>
                <w:top w:val="none" w:sz="0" w:space="0" w:color="auto"/>
                <w:left w:val="none" w:sz="0" w:space="0" w:color="auto"/>
                <w:bottom w:val="none" w:sz="0" w:space="0" w:color="auto"/>
                <w:right w:val="none" w:sz="0" w:space="0" w:color="auto"/>
              </w:divBdr>
            </w:div>
            <w:div w:id="14610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1995">
      <w:marLeft w:val="0"/>
      <w:marRight w:val="0"/>
      <w:marTop w:val="0"/>
      <w:marBottom w:val="0"/>
      <w:divBdr>
        <w:top w:val="none" w:sz="0" w:space="0" w:color="auto"/>
        <w:left w:val="none" w:sz="0" w:space="0" w:color="auto"/>
        <w:bottom w:val="none" w:sz="0" w:space="0" w:color="auto"/>
        <w:right w:val="none" w:sz="0" w:space="0" w:color="auto"/>
      </w:divBdr>
      <w:divsChild>
        <w:div w:id="1461001132">
          <w:marLeft w:val="0"/>
          <w:marRight w:val="0"/>
          <w:marTop w:val="0"/>
          <w:marBottom w:val="0"/>
          <w:divBdr>
            <w:top w:val="none" w:sz="0" w:space="0" w:color="auto"/>
            <w:left w:val="none" w:sz="0" w:space="0" w:color="auto"/>
            <w:bottom w:val="none" w:sz="0" w:space="0" w:color="auto"/>
            <w:right w:val="none" w:sz="0" w:space="0" w:color="auto"/>
          </w:divBdr>
          <w:divsChild>
            <w:div w:id="1461001316">
              <w:marLeft w:val="0"/>
              <w:marRight w:val="0"/>
              <w:marTop w:val="0"/>
              <w:marBottom w:val="0"/>
              <w:divBdr>
                <w:top w:val="none" w:sz="0" w:space="0" w:color="auto"/>
                <w:left w:val="none" w:sz="0" w:space="0" w:color="auto"/>
                <w:bottom w:val="none" w:sz="0" w:space="0" w:color="auto"/>
                <w:right w:val="none" w:sz="0" w:space="0" w:color="auto"/>
              </w:divBdr>
            </w:div>
            <w:div w:id="1461001688">
              <w:marLeft w:val="0"/>
              <w:marRight w:val="0"/>
              <w:marTop w:val="0"/>
              <w:marBottom w:val="0"/>
              <w:divBdr>
                <w:top w:val="none" w:sz="0" w:space="0" w:color="auto"/>
                <w:left w:val="none" w:sz="0" w:space="0" w:color="auto"/>
                <w:bottom w:val="none" w:sz="0" w:space="0" w:color="auto"/>
                <w:right w:val="none" w:sz="0" w:space="0" w:color="auto"/>
              </w:divBdr>
            </w:div>
            <w:div w:id="1461001723">
              <w:marLeft w:val="0"/>
              <w:marRight w:val="0"/>
              <w:marTop w:val="0"/>
              <w:marBottom w:val="0"/>
              <w:divBdr>
                <w:top w:val="none" w:sz="0" w:space="0" w:color="auto"/>
                <w:left w:val="none" w:sz="0" w:space="0" w:color="auto"/>
                <w:bottom w:val="none" w:sz="0" w:space="0" w:color="auto"/>
                <w:right w:val="none" w:sz="0" w:space="0" w:color="auto"/>
              </w:divBdr>
            </w:div>
            <w:div w:id="1461001756">
              <w:marLeft w:val="0"/>
              <w:marRight w:val="0"/>
              <w:marTop w:val="0"/>
              <w:marBottom w:val="0"/>
              <w:divBdr>
                <w:top w:val="none" w:sz="0" w:space="0" w:color="auto"/>
                <w:left w:val="none" w:sz="0" w:space="0" w:color="auto"/>
                <w:bottom w:val="none" w:sz="0" w:space="0" w:color="auto"/>
                <w:right w:val="none" w:sz="0" w:space="0" w:color="auto"/>
              </w:divBdr>
            </w:div>
            <w:div w:id="1461009381">
              <w:marLeft w:val="0"/>
              <w:marRight w:val="0"/>
              <w:marTop w:val="0"/>
              <w:marBottom w:val="0"/>
              <w:divBdr>
                <w:top w:val="none" w:sz="0" w:space="0" w:color="auto"/>
                <w:left w:val="none" w:sz="0" w:space="0" w:color="auto"/>
                <w:bottom w:val="none" w:sz="0" w:space="0" w:color="auto"/>
                <w:right w:val="none" w:sz="0" w:space="0" w:color="auto"/>
              </w:divBdr>
            </w:div>
            <w:div w:id="1461009586">
              <w:marLeft w:val="0"/>
              <w:marRight w:val="0"/>
              <w:marTop w:val="0"/>
              <w:marBottom w:val="0"/>
              <w:divBdr>
                <w:top w:val="none" w:sz="0" w:space="0" w:color="auto"/>
                <w:left w:val="none" w:sz="0" w:space="0" w:color="auto"/>
                <w:bottom w:val="none" w:sz="0" w:space="0" w:color="auto"/>
                <w:right w:val="none" w:sz="0" w:space="0" w:color="auto"/>
              </w:divBdr>
            </w:div>
            <w:div w:id="1461009724">
              <w:marLeft w:val="0"/>
              <w:marRight w:val="0"/>
              <w:marTop w:val="0"/>
              <w:marBottom w:val="0"/>
              <w:divBdr>
                <w:top w:val="none" w:sz="0" w:space="0" w:color="auto"/>
                <w:left w:val="none" w:sz="0" w:space="0" w:color="auto"/>
                <w:bottom w:val="none" w:sz="0" w:space="0" w:color="auto"/>
                <w:right w:val="none" w:sz="0" w:space="0" w:color="auto"/>
              </w:divBdr>
            </w:div>
            <w:div w:id="1461009748">
              <w:marLeft w:val="0"/>
              <w:marRight w:val="0"/>
              <w:marTop w:val="0"/>
              <w:marBottom w:val="0"/>
              <w:divBdr>
                <w:top w:val="none" w:sz="0" w:space="0" w:color="auto"/>
                <w:left w:val="none" w:sz="0" w:space="0" w:color="auto"/>
                <w:bottom w:val="none" w:sz="0" w:space="0" w:color="auto"/>
                <w:right w:val="none" w:sz="0" w:space="0" w:color="auto"/>
              </w:divBdr>
            </w:div>
            <w:div w:id="1461009945">
              <w:marLeft w:val="0"/>
              <w:marRight w:val="0"/>
              <w:marTop w:val="0"/>
              <w:marBottom w:val="0"/>
              <w:divBdr>
                <w:top w:val="none" w:sz="0" w:space="0" w:color="auto"/>
                <w:left w:val="none" w:sz="0" w:space="0" w:color="auto"/>
                <w:bottom w:val="none" w:sz="0" w:space="0" w:color="auto"/>
                <w:right w:val="none" w:sz="0" w:space="0" w:color="auto"/>
              </w:divBdr>
            </w:div>
            <w:div w:id="14610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17">
      <w:marLeft w:val="0"/>
      <w:marRight w:val="0"/>
      <w:marTop w:val="0"/>
      <w:marBottom w:val="0"/>
      <w:divBdr>
        <w:top w:val="none" w:sz="0" w:space="0" w:color="auto"/>
        <w:left w:val="none" w:sz="0" w:space="0" w:color="auto"/>
        <w:bottom w:val="none" w:sz="0" w:space="0" w:color="auto"/>
        <w:right w:val="none" w:sz="0" w:space="0" w:color="auto"/>
      </w:divBdr>
      <w:divsChild>
        <w:div w:id="1461009121">
          <w:marLeft w:val="0"/>
          <w:marRight w:val="0"/>
          <w:marTop w:val="0"/>
          <w:marBottom w:val="0"/>
          <w:divBdr>
            <w:top w:val="none" w:sz="0" w:space="0" w:color="auto"/>
            <w:left w:val="none" w:sz="0" w:space="0" w:color="auto"/>
            <w:bottom w:val="none" w:sz="0" w:space="0" w:color="auto"/>
            <w:right w:val="none" w:sz="0" w:space="0" w:color="auto"/>
          </w:divBdr>
          <w:divsChild>
            <w:div w:id="1461001518">
              <w:marLeft w:val="0"/>
              <w:marRight w:val="0"/>
              <w:marTop w:val="0"/>
              <w:marBottom w:val="0"/>
              <w:divBdr>
                <w:top w:val="none" w:sz="0" w:space="0" w:color="auto"/>
                <w:left w:val="none" w:sz="0" w:space="0" w:color="auto"/>
                <w:bottom w:val="none" w:sz="0" w:space="0" w:color="auto"/>
                <w:right w:val="none" w:sz="0" w:space="0" w:color="auto"/>
              </w:divBdr>
            </w:div>
            <w:div w:id="1461001586">
              <w:marLeft w:val="0"/>
              <w:marRight w:val="0"/>
              <w:marTop w:val="0"/>
              <w:marBottom w:val="0"/>
              <w:divBdr>
                <w:top w:val="none" w:sz="0" w:space="0" w:color="auto"/>
                <w:left w:val="none" w:sz="0" w:space="0" w:color="auto"/>
                <w:bottom w:val="none" w:sz="0" w:space="0" w:color="auto"/>
                <w:right w:val="none" w:sz="0" w:space="0" w:color="auto"/>
              </w:divBdr>
            </w:div>
            <w:div w:id="1461009036">
              <w:marLeft w:val="0"/>
              <w:marRight w:val="0"/>
              <w:marTop w:val="0"/>
              <w:marBottom w:val="0"/>
              <w:divBdr>
                <w:top w:val="none" w:sz="0" w:space="0" w:color="auto"/>
                <w:left w:val="none" w:sz="0" w:space="0" w:color="auto"/>
                <w:bottom w:val="none" w:sz="0" w:space="0" w:color="auto"/>
                <w:right w:val="none" w:sz="0" w:space="0" w:color="auto"/>
              </w:divBdr>
            </w:div>
            <w:div w:id="1461009078">
              <w:marLeft w:val="0"/>
              <w:marRight w:val="0"/>
              <w:marTop w:val="0"/>
              <w:marBottom w:val="0"/>
              <w:divBdr>
                <w:top w:val="none" w:sz="0" w:space="0" w:color="auto"/>
                <w:left w:val="none" w:sz="0" w:space="0" w:color="auto"/>
                <w:bottom w:val="none" w:sz="0" w:space="0" w:color="auto"/>
                <w:right w:val="none" w:sz="0" w:space="0" w:color="auto"/>
              </w:divBdr>
            </w:div>
            <w:div w:id="1461009115">
              <w:marLeft w:val="0"/>
              <w:marRight w:val="0"/>
              <w:marTop w:val="0"/>
              <w:marBottom w:val="0"/>
              <w:divBdr>
                <w:top w:val="none" w:sz="0" w:space="0" w:color="auto"/>
                <w:left w:val="none" w:sz="0" w:space="0" w:color="auto"/>
                <w:bottom w:val="none" w:sz="0" w:space="0" w:color="auto"/>
                <w:right w:val="none" w:sz="0" w:space="0" w:color="auto"/>
              </w:divBdr>
            </w:div>
            <w:div w:id="1461009274">
              <w:marLeft w:val="0"/>
              <w:marRight w:val="0"/>
              <w:marTop w:val="0"/>
              <w:marBottom w:val="0"/>
              <w:divBdr>
                <w:top w:val="none" w:sz="0" w:space="0" w:color="auto"/>
                <w:left w:val="none" w:sz="0" w:space="0" w:color="auto"/>
                <w:bottom w:val="none" w:sz="0" w:space="0" w:color="auto"/>
                <w:right w:val="none" w:sz="0" w:space="0" w:color="auto"/>
              </w:divBdr>
            </w:div>
            <w:div w:id="1461009549">
              <w:marLeft w:val="0"/>
              <w:marRight w:val="0"/>
              <w:marTop w:val="0"/>
              <w:marBottom w:val="0"/>
              <w:divBdr>
                <w:top w:val="none" w:sz="0" w:space="0" w:color="auto"/>
                <w:left w:val="none" w:sz="0" w:space="0" w:color="auto"/>
                <w:bottom w:val="none" w:sz="0" w:space="0" w:color="auto"/>
                <w:right w:val="none" w:sz="0" w:space="0" w:color="auto"/>
              </w:divBdr>
            </w:div>
            <w:div w:id="1461009624">
              <w:marLeft w:val="0"/>
              <w:marRight w:val="0"/>
              <w:marTop w:val="0"/>
              <w:marBottom w:val="0"/>
              <w:divBdr>
                <w:top w:val="none" w:sz="0" w:space="0" w:color="auto"/>
                <w:left w:val="none" w:sz="0" w:space="0" w:color="auto"/>
                <w:bottom w:val="none" w:sz="0" w:space="0" w:color="auto"/>
                <w:right w:val="none" w:sz="0" w:space="0" w:color="auto"/>
              </w:divBdr>
            </w:div>
            <w:div w:id="1461009764">
              <w:marLeft w:val="0"/>
              <w:marRight w:val="0"/>
              <w:marTop w:val="0"/>
              <w:marBottom w:val="0"/>
              <w:divBdr>
                <w:top w:val="none" w:sz="0" w:space="0" w:color="auto"/>
                <w:left w:val="none" w:sz="0" w:space="0" w:color="auto"/>
                <w:bottom w:val="none" w:sz="0" w:space="0" w:color="auto"/>
                <w:right w:val="none" w:sz="0" w:space="0" w:color="auto"/>
              </w:divBdr>
            </w:div>
            <w:div w:id="1461010090">
              <w:marLeft w:val="0"/>
              <w:marRight w:val="0"/>
              <w:marTop w:val="0"/>
              <w:marBottom w:val="0"/>
              <w:divBdr>
                <w:top w:val="none" w:sz="0" w:space="0" w:color="auto"/>
                <w:left w:val="none" w:sz="0" w:space="0" w:color="auto"/>
                <w:bottom w:val="none" w:sz="0" w:space="0" w:color="auto"/>
                <w:right w:val="none" w:sz="0" w:space="0" w:color="auto"/>
              </w:divBdr>
            </w:div>
            <w:div w:id="1461010183">
              <w:marLeft w:val="0"/>
              <w:marRight w:val="0"/>
              <w:marTop w:val="0"/>
              <w:marBottom w:val="0"/>
              <w:divBdr>
                <w:top w:val="none" w:sz="0" w:space="0" w:color="auto"/>
                <w:left w:val="none" w:sz="0" w:space="0" w:color="auto"/>
                <w:bottom w:val="none" w:sz="0" w:space="0" w:color="auto"/>
                <w:right w:val="none" w:sz="0" w:space="0" w:color="auto"/>
              </w:divBdr>
            </w:div>
            <w:div w:id="14610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24">
      <w:marLeft w:val="0"/>
      <w:marRight w:val="0"/>
      <w:marTop w:val="0"/>
      <w:marBottom w:val="0"/>
      <w:divBdr>
        <w:top w:val="none" w:sz="0" w:space="0" w:color="auto"/>
        <w:left w:val="none" w:sz="0" w:space="0" w:color="auto"/>
        <w:bottom w:val="none" w:sz="0" w:space="0" w:color="auto"/>
        <w:right w:val="none" w:sz="0" w:space="0" w:color="auto"/>
      </w:divBdr>
      <w:divsChild>
        <w:div w:id="1461007402">
          <w:marLeft w:val="0"/>
          <w:marRight w:val="0"/>
          <w:marTop w:val="0"/>
          <w:marBottom w:val="0"/>
          <w:divBdr>
            <w:top w:val="none" w:sz="0" w:space="0" w:color="auto"/>
            <w:left w:val="none" w:sz="0" w:space="0" w:color="auto"/>
            <w:bottom w:val="none" w:sz="0" w:space="0" w:color="auto"/>
            <w:right w:val="none" w:sz="0" w:space="0" w:color="auto"/>
          </w:divBdr>
          <w:divsChild>
            <w:div w:id="1461006002">
              <w:marLeft w:val="0"/>
              <w:marRight w:val="0"/>
              <w:marTop w:val="0"/>
              <w:marBottom w:val="0"/>
              <w:divBdr>
                <w:top w:val="none" w:sz="0" w:space="0" w:color="auto"/>
                <w:left w:val="none" w:sz="0" w:space="0" w:color="auto"/>
                <w:bottom w:val="none" w:sz="0" w:space="0" w:color="auto"/>
                <w:right w:val="none" w:sz="0" w:space="0" w:color="auto"/>
              </w:divBdr>
            </w:div>
            <w:div w:id="1461006826">
              <w:marLeft w:val="0"/>
              <w:marRight w:val="0"/>
              <w:marTop w:val="0"/>
              <w:marBottom w:val="0"/>
              <w:divBdr>
                <w:top w:val="none" w:sz="0" w:space="0" w:color="auto"/>
                <w:left w:val="none" w:sz="0" w:space="0" w:color="auto"/>
                <w:bottom w:val="none" w:sz="0" w:space="0" w:color="auto"/>
                <w:right w:val="none" w:sz="0" w:space="0" w:color="auto"/>
              </w:divBdr>
            </w:div>
            <w:div w:id="1461007127">
              <w:marLeft w:val="0"/>
              <w:marRight w:val="0"/>
              <w:marTop w:val="0"/>
              <w:marBottom w:val="0"/>
              <w:divBdr>
                <w:top w:val="none" w:sz="0" w:space="0" w:color="auto"/>
                <w:left w:val="none" w:sz="0" w:space="0" w:color="auto"/>
                <w:bottom w:val="none" w:sz="0" w:space="0" w:color="auto"/>
                <w:right w:val="none" w:sz="0" w:space="0" w:color="auto"/>
              </w:divBdr>
            </w:div>
            <w:div w:id="14610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29">
      <w:marLeft w:val="0"/>
      <w:marRight w:val="0"/>
      <w:marTop w:val="0"/>
      <w:marBottom w:val="0"/>
      <w:divBdr>
        <w:top w:val="none" w:sz="0" w:space="0" w:color="auto"/>
        <w:left w:val="none" w:sz="0" w:space="0" w:color="auto"/>
        <w:bottom w:val="none" w:sz="0" w:space="0" w:color="auto"/>
        <w:right w:val="none" w:sz="0" w:space="0" w:color="auto"/>
      </w:divBdr>
      <w:divsChild>
        <w:div w:id="1461004842">
          <w:marLeft w:val="0"/>
          <w:marRight w:val="0"/>
          <w:marTop w:val="0"/>
          <w:marBottom w:val="0"/>
          <w:divBdr>
            <w:top w:val="none" w:sz="0" w:space="0" w:color="auto"/>
            <w:left w:val="none" w:sz="0" w:space="0" w:color="auto"/>
            <w:bottom w:val="none" w:sz="0" w:space="0" w:color="auto"/>
            <w:right w:val="none" w:sz="0" w:space="0" w:color="auto"/>
          </w:divBdr>
          <w:divsChild>
            <w:div w:id="14610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48">
      <w:marLeft w:val="0"/>
      <w:marRight w:val="0"/>
      <w:marTop w:val="0"/>
      <w:marBottom w:val="0"/>
      <w:divBdr>
        <w:top w:val="none" w:sz="0" w:space="0" w:color="auto"/>
        <w:left w:val="none" w:sz="0" w:space="0" w:color="auto"/>
        <w:bottom w:val="none" w:sz="0" w:space="0" w:color="auto"/>
        <w:right w:val="none" w:sz="0" w:space="0" w:color="auto"/>
      </w:divBdr>
      <w:divsChild>
        <w:div w:id="1461004344">
          <w:marLeft w:val="0"/>
          <w:marRight w:val="0"/>
          <w:marTop w:val="0"/>
          <w:marBottom w:val="0"/>
          <w:divBdr>
            <w:top w:val="none" w:sz="0" w:space="0" w:color="auto"/>
            <w:left w:val="none" w:sz="0" w:space="0" w:color="auto"/>
            <w:bottom w:val="none" w:sz="0" w:space="0" w:color="auto"/>
            <w:right w:val="none" w:sz="0" w:space="0" w:color="auto"/>
          </w:divBdr>
          <w:divsChild>
            <w:div w:id="1461004192">
              <w:marLeft w:val="0"/>
              <w:marRight w:val="0"/>
              <w:marTop w:val="0"/>
              <w:marBottom w:val="0"/>
              <w:divBdr>
                <w:top w:val="none" w:sz="0" w:space="0" w:color="auto"/>
                <w:left w:val="none" w:sz="0" w:space="0" w:color="auto"/>
                <w:bottom w:val="none" w:sz="0" w:space="0" w:color="auto"/>
                <w:right w:val="none" w:sz="0" w:space="0" w:color="auto"/>
              </w:divBdr>
            </w:div>
            <w:div w:id="1461004435">
              <w:marLeft w:val="0"/>
              <w:marRight w:val="0"/>
              <w:marTop w:val="0"/>
              <w:marBottom w:val="0"/>
              <w:divBdr>
                <w:top w:val="none" w:sz="0" w:space="0" w:color="auto"/>
                <w:left w:val="none" w:sz="0" w:space="0" w:color="auto"/>
                <w:bottom w:val="none" w:sz="0" w:space="0" w:color="auto"/>
                <w:right w:val="none" w:sz="0" w:space="0" w:color="auto"/>
              </w:divBdr>
            </w:div>
            <w:div w:id="1461005600">
              <w:marLeft w:val="0"/>
              <w:marRight w:val="0"/>
              <w:marTop w:val="0"/>
              <w:marBottom w:val="0"/>
              <w:divBdr>
                <w:top w:val="none" w:sz="0" w:space="0" w:color="auto"/>
                <w:left w:val="none" w:sz="0" w:space="0" w:color="auto"/>
                <w:bottom w:val="none" w:sz="0" w:space="0" w:color="auto"/>
                <w:right w:val="none" w:sz="0" w:space="0" w:color="auto"/>
              </w:divBdr>
            </w:div>
            <w:div w:id="14610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56">
      <w:marLeft w:val="0"/>
      <w:marRight w:val="0"/>
      <w:marTop w:val="0"/>
      <w:marBottom w:val="0"/>
      <w:divBdr>
        <w:top w:val="none" w:sz="0" w:space="0" w:color="auto"/>
        <w:left w:val="none" w:sz="0" w:space="0" w:color="auto"/>
        <w:bottom w:val="none" w:sz="0" w:space="0" w:color="auto"/>
        <w:right w:val="none" w:sz="0" w:space="0" w:color="auto"/>
      </w:divBdr>
      <w:divsChild>
        <w:div w:id="1461003271">
          <w:marLeft w:val="0"/>
          <w:marRight w:val="0"/>
          <w:marTop w:val="0"/>
          <w:marBottom w:val="0"/>
          <w:divBdr>
            <w:top w:val="none" w:sz="0" w:space="0" w:color="auto"/>
            <w:left w:val="none" w:sz="0" w:space="0" w:color="auto"/>
            <w:bottom w:val="none" w:sz="0" w:space="0" w:color="auto"/>
            <w:right w:val="none" w:sz="0" w:space="0" w:color="auto"/>
          </w:divBdr>
          <w:divsChild>
            <w:div w:id="1461003055">
              <w:marLeft w:val="0"/>
              <w:marRight w:val="0"/>
              <w:marTop w:val="0"/>
              <w:marBottom w:val="0"/>
              <w:divBdr>
                <w:top w:val="none" w:sz="0" w:space="0" w:color="auto"/>
                <w:left w:val="none" w:sz="0" w:space="0" w:color="auto"/>
                <w:bottom w:val="none" w:sz="0" w:space="0" w:color="auto"/>
                <w:right w:val="none" w:sz="0" w:space="0" w:color="auto"/>
              </w:divBdr>
            </w:div>
            <w:div w:id="1461003570">
              <w:marLeft w:val="0"/>
              <w:marRight w:val="0"/>
              <w:marTop w:val="0"/>
              <w:marBottom w:val="0"/>
              <w:divBdr>
                <w:top w:val="none" w:sz="0" w:space="0" w:color="auto"/>
                <w:left w:val="none" w:sz="0" w:space="0" w:color="auto"/>
                <w:bottom w:val="none" w:sz="0" w:space="0" w:color="auto"/>
                <w:right w:val="none" w:sz="0" w:space="0" w:color="auto"/>
              </w:divBdr>
            </w:div>
            <w:div w:id="1461003636">
              <w:marLeft w:val="0"/>
              <w:marRight w:val="0"/>
              <w:marTop w:val="0"/>
              <w:marBottom w:val="0"/>
              <w:divBdr>
                <w:top w:val="none" w:sz="0" w:space="0" w:color="auto"/>
                <w:left w:val="none" w:sz="0" w:space="0" w:color="auto"/>
                <w:bottom w:val="none" w:sz="0" w:space="0" w:color="auto"/>
                <w:right w:val="none" w:sz="0" w:space="0" w:color="auto"/>
              </w:divBdr>
            </w:div>
            <w:div w:id="1461004735">
              <w:marLeft w:val="0"/>
              <w:marRight w:val="0"/>
              <w:marTop w:val="0"/>
              <w:marBottom w:val="0"/>
              <w:divBdr>
                <w:top w:val="none" w:sz="0" w:space="0" w:color="auto"/>
                <w:left w:val="none" w:sz="0" w:space="0" w:color="auto"/>
                <w:bottom w:val="none" w:sz="0" w:space="0" w:color="auto"/>
                <w:right w:val="none" w:sz="0" w:space="0" w:color="auto"/>
              </w:divBdr>
            </w:div>
            <w:div w:id="1461005575">
              <w:marLeft w:val="0"/>
              <w:marRight w:val="0"/>
              <w:marTop w:val="0"/>
              <w:marBottom w:val="0"/>
              <w:divBdr>
                <w:top w:val="none" w:sz="0" w:space="0" w:color="auto"/>
                <w:left w:val="none" w:sz="0" w:space="0" w:color="auto"/>
                <w:bottom w:val="none" w:sz="0" w:space="0" w:color="auto"/>
                <w:right w:val="none" w:sz="0" w:space="0" w:color="auto"/>
              </w:divBdr>
            </w:div>
            <w:div w:id="1461006614">
              <w:marLeft w:val="0"/>
              <w:marRight w:val="0"/>
              <w:marTop w:val="0"/>
              <w:marBottom w:val="0"/>
              <w:divBdr>
                <w:top w:val="none" w:sz="0" w:space="0" w:color="auto"/>
                <w:left w:val="none" w:sz="0" w:space="0" w:color="auto"/>
                <w:bottom w:val="none" w:sz="0" w:space="0" w:color="auto"/>
                <w:right w:val="none" w:sz="0" w:space="0" w:color="auto"/>
              </w:divBdr>
            </w:div>
            <w:div w:id="1461006757">
              <w:marLeft w:val="0"/>
              <w:marRight w:val="0"/>
              <w:marTop w:val="0"/>
              <w:marBottom w:val="0"/>
              <w:divBdr>
                <w:top w:val="none" w:sz="0" w:space="0" w:color="auto"/>
                <w:left w:val="none" w:sz="0" w:space="0" w:color="auto"/>
                <w:bottom w:val="none" w:sz="0" w:space="0" w:color="auto"/>
                <w:right w:val="none" w:sz="0" w:space="0" w:color="auto"/>
              </w:divBdr>
            </w:div>
            <w:div w:id="14610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79">
      <w:marLeft w:val="0"/>
      <w:marRight w:val="0"/>
      <w:marTop w:val="0"/>
      <w:marBottom w:val="0"/>
      <w:divBdr>
        <w:top w:val="none" w:sz="0" w:space="0" w:color="auto"/>
        <w:left w:val="none" w:sz="0" w:space="0" w:color="auto"/>
        <w:bottom w:val="none" w:sz="0" w:space="0" w:color="auto"/>
        <w:right w:val="none" w:sz="0" w:space="0" w:color="auto"/>
      </w:divBdr>
      <w:divsChild>
        <w:div w:id="1461008062">
          <w:marLeft w:val="0"/>
          <w:marRight w:val="0"/>
          <w:marTop w:val="0"/>
          <w:marBottom w:val="0"/>
          <w:divBdr>
            <w:top w:val="none" w:sz="0" w:space="0" w:color="auto"/>
            <w:left w:val="none" w:sz="0" w:space="0" w:color="auto"/>
            <w:bottom w:val="none" w:sz="0" w:space="0" w:color="auto"/>
            <w:right w:val="none" w:sz="0" w:space="0" w:color="auto"/>
          </w:divBdr>
          <w:divsChild>
            <w:div w:id="1461002665">
              <w:marLeft w:val="0"/>
              <w:marRight w:val="0"/>
              <w:marTop w:val="0"/>
              <w:marBottom w:val="0"/>
              <w:divBdr>
                <w:top w:val="none" w:sz="0" w:space="0" w:color="auto"/>
                <w:left w:val="none" w:sz="0" w:space="0" w:color="auto"/>
                <w:bottom w:val="none" w:sz="0" w:space="0" w:color="auto"/>
                <w:right w:val="none" w:sz="0" w:space="0" w:color="auto"/>
              </w:divBdr>
            </w:div>
            <w:div w:id="1461003855">
              <w:marLeft w:val="0"/>
              <w:marRight w:val="0"/>
              <w:marTop w:val="0"/>
              <w:marBottom w:val="0"/>
              <w:divBdr>
                <w:top w:val="none" w:sz="0" w:space="0" w:color="auto"/>
                <w:left w:val="none" w:sz="0" w:space="0" w:color="auto"/>
                <w:bottom w:val="none" w:sz="0" w:space="0" w:color="auto"/>
                <w:right w:val="none" w:sz="0" w:space="0" w:color="auto"/>
              </w:divBdr>
            </w:div>
            <w:div w:id="1461006497">
              <w:marLeft w:val="0"/>
              <w:marRight w:val="0"/>
              <w:marTop w:val="0"/>
              <w:marBottom w:val="0"/>
              <w:divBdr>
                <w:top w:val="none" w:sz="0" w:space="0" w:color="auto"/>
                <w:left w:val="none" w:sz="0" w:space="0" w:color="auto"/>
                <w:bottom w:val="none" w:sz="0" w:space="0" w:color="auto"/>
                <w:right w:val="none" w:sz="0" w:space="0" w:color="auto"/>
              </w:divBdr>
            </w:div>
            <w:div w:id="1461008695">
              <w:marLeft w:val="0"/>
              <w:marRight w:val="0"/>
              <w:marTop w:val="0"/>
              <w:marBottom w:val="0"/>
              <w:divBdr>
                <w:top w:val="none" w:sz="0" w:space="0" w:color="auto"/>
                <w:left w:val="none" w:sz="0" w:space="0" w:color="auto"/>
                <w:bottom w:val="none" w:sz="0" w:space="0" w:color="auto"/>
                <w:right w:val="none" w:sz="0" w:space="0" w:color="auto"/>
              </w:divBdr>
            </w:div>
            <w:div w:id="14610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083">
      <w:marLeft w:val="0"/>
      <w:marRight w:val="0"/>
      <w:marTop w:val="0"/>
      <w:marBottom w:val="0"/>
      <w:divBdr>
        <w:top w:val="none" w:sz="0" w:space="0" w:color="auto"/>
        <w:left w:val="none" w:sz="0" w:space="0" w:color="auto"/>
        <w:bottom w:val="none" w:sz="0" w:space="0" w:color="auto"/>
        <w:right w:val="none" w:sz="0" w:space="0" w:color="auto"/>
      </w:divBdr>
    </w:div>
    <w:div w:id="1461002091">
      <w:marLeft w:val="0"/>
      <w:marRight w:val="0"/>
      <w:marTop w:val="0"/>
      <w:marBottom w:val="0"/>
      <w:divBdr>
        <w:top w:val="none" w:sz="0" w:space="0" w:color="auto"/>
        <w:left w:val="none" w:sz="0" w:space="0" w:color="auto"/>
        <w:bottom w:val="none" w:sz="0" w:space="0" w:color="auto"/>
        <w:right w:val="none" w:sz="0" w:space="0" w:color="auto"/>
      </w:divBdr>
      <w:divsChild>
        <w:div w:id="1461008648">
          <w:marLeft w:val="0"/>
          <w:marRight w:val="0"/>
          <w:marTop w:val="0"/>
          <w:marBottom w:val="0"/>
          <w:divBdr>
            <w:top w:val="none" w:sz="0" w:space="0" w:color="auto"/>
            <w:left w:val="none" w:sz="0" w:space="0" w:color="auto"/>
            <w:bottom w:val="none" w:sz="0" w:space="0" w:color="auto"/>
            <w:right w:val="none" w:sz="0" w:space="0" w:color="auto"/>
          </w:divBdr>
          <w:divsChild>
            <w:div w:id="1461002020">
              <w:marLeft w:val="0"/>
              <w:marRight w:val="0"/>
              <w:marTop w:val="0"/>
              <w:marBottom w:val="0"/>
              <w:divBdr>
                <w:top w:val="none" w:sz="0" w:space="0" w:color="auto"/>
                <w:left w:val="none" w:sz="0" w:space="0" w:color="auto"/>
                <w:bottom w:val="none" w:sz="0" w:space="0" w:color="auto"/>
                <w:right w:val="none" w:sz="0" w:space="0" w:color="auto"/>
              </w:divBdr>
            </w:div>
            <w:div w:id="14610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11">
      <w:marLeft w:val="0"/>
      <w:marRight w:val="0"/>
      <w:marTop w:val="0"/>
      <w:marBottom w:val="0"/>
      <w:divBdr>
        <w:top w:val="none" w:sz="0" w:space="0" w:color="auto"/>
        <w:left w:val="none" w:sz="0" w:space="0" w:color="auto"/>
        <w:bottom w:val="none" w:sz="0" w:space="0" w:color="auto"/>
        <w:right w:val="none" w:sz="0" w:space="0" w:color="auto"/>
      </w:divBdr>
      <w:divsChild>
        <w:div w:id="1461005786">
          <w:marLeft w:val="0"/>
          <w:marRight w:val="0"/>
          <w:marTop w:val="0"/>
          <w:marBottom w:val="0"/>
          <w:divBdr>
            <w:top w:val="none" w:sz="0" w:space="0" w:color="auto"/>
            <w:left w:val="none" w:sz="0" w:space="0" w:color="auto"/>
            <w:bottom w:val="none" w:sz="0" w:space="0" w:color="auto"/>
            <w:right w:val="none" w:sz="0" w:space="0" w:color="auto"/>
          </w:divBdr>
          <w:divsChild>
            <w:div w:id="1461002395">
              <w:marLeft w:val="0"/>
              <w:marRight w:val="0"/>
              <w:marTop w:val="0"/>
              <w:marBottom w:val="0"/>
              <w:divBdr>
                <w:top w:val="none" w:sz="0" w:space="0" w:color="auto"/>
                <w:left w:val="none" w:sz="0" w:space="0" w:color="auto"/>
                <w:bottom w:val="none" w:sz="0" w:space="0" w:color="auto"/>
                <w:right w:val="none" w:sz="0" w:space="0" w:color="auto"/>
              </w:divBdr>
            </w:div>
            <w:div w:id="1461004248">
              <w:marLeft w:val="0"/>
              <w:marRight w:val="0"/>
              <w:marTop w:val="0"/>
              <w:marBottom w:val="0"/>
              <w:divBdr>
                <w:top w:val="none" w:sz="0" w:space="0" w:color="auto"/>
                <w:left w:val="none" w:sz="0" w:space="0" w:color="auto"/>
                <w:bottom w:val="none" w:sz="0" w:space="0" w:color="auto"/>
                <w:right w:val="none" w:sz="0" w:space="0" w:color="auto"/>
              </w:divBdr>
            </w:div>
            <w:div w:id="1461004659">
              <w:marLeft w:val="0"/>
              <w:marRight w:val="0"/>
              <w:marTop w:val="0"/>
              <w:marBottom w:val="0"/>
              <w:divBdr>
                <w:top w:val="none" w:sz="0" w:space="0" w:color="auto"/>
                <w:left w:val="none" w:sz="0" w:space="0" w:color="auto"/>
                <w:bottom w:val="none" w:sz="0" w:space="0" w:color="auto"/>
                <w:right w:val="none" w:sz="0" w:space="0" w:color="auto"/>
              </w:divBdr>
            </w:div>
            <w:div w:id="1461004798">
              <w:marLeft w:val="0"/>
              <w:marRight w:val="0"/>
              <w:marTop w:val="0"/>
              <w:marBottom w:val="0"/>
              <w:divBdr>
                <w:top w:val="none" w:sz="0" w:space="0" w:color="auto"/>
                <w:left w:val="none" w:sz="0" w:space="0" w:color="auto"/>
                <w:bottom w:val="none" w:sz="0" w:space="0" w:color="auto"/>
                <w:right w:val="none" w:sz="0" w:space="0" w:color="auto"/>
              </w:divBdr>
            </w:div>
            <w:div w:id="1461004951">
              <w:marLeft w:val="0"/>
              <w:marRight w:val="0"/>
              <w:marTop w:val="0"/>
              <w:marBottom w:val="0"/>
              <w:divBdr>
                <w:top w:val="none" w:sz="0" w:space="0" w:color="auto"/>
                <w:left w:val="none" w:sz="0" w:space="0" w:color="auto"/>
                <w:bottom w:val="none" w:sz="0" w:space="0" w:color="auto"/>
                <w:right w:val="none" w:sz="0" w:space="0" w:color="auto"/>
              </w:divBdr>
            </w:div>
            <w:div w:id="1461005180">
              <w:marLeft w:val="0"/>
              <w:marRight w:val="0"/>
              <w:marTop w:val="0"/>
              <w:marBottom w:val="0"/>
              <w:divBdr>
                <w:top w:val="none" w:sz="0" w:space="0" w:color="auto"/>
                <w:left w:val="none" w:sz="0" w:space="0" w:color="auto"/>
                <w:bottom w:val="none" w:sz="0" w:space="0" w:color="auto"/>
                <w:right w:val="none" w:sz="0" w:space="0" w:color="auto"/>
              </w:divBdr>
            </w:div>
            <w:div w:id="14610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21">
      <w:marLeft w:val="0"/>
      <w:marRight w:val="0"/>
      <w:marTop w:val="0"/>
      <w:marBottom w:val="0"/>
      <w:divBdr>
        <w:top w:val="none" w:sz="0" w:space="0" w:color="auto"/>
        <w:left w:val="none" w:sz="0" w:space="0" w:color="auto"/>
        <w:bottom w:val="none" w:sz="0" w:space="0" w:color="auto"/>
        <w:right w:val="none" w:sz="0" w:space="0" w:color="auto"/>
      </w:divBdr>
      <w:divsChild>
        <w:div w:id="1461002586">
          <w:marLeft w:val="0"/>
          <w:marRight w:val="0"/>
          <w:marTop w:val="0"/>
          <w:marBottom w:val="0"/>
          <w:divBdr>
            <w:top w:val="none" w:sz="0" w:space="0" w:color="auto"/>
            <w:left w:val="none" w:sz="0" w:space="0" w:color="auto"/>
            <w:bottom w:val="none" w:sz="0" w:space="0" w:color="auto"/>
            <w:right w:val="none" w:sz="0" w:space="0" w:color="auto"/>
          </w:divBdr>
          <w:divsChild>
            <w:div w:id="1461003944">
              <w:marLeft w:val="0"/>
              <w:marRight w:val="0"/>
              <w:marTop w:val="0"/>
              <w:marBottom w:val="0"/>
              <w:divBdr>
                <w:top w:val="none" w:sz="0" w:space="0" w:color="auto"/>
                <w:left w:val="none" w:sz="0" w:space="0" w:color="auto"/>
                <w:bottom w:val="none" w:sz="0" w:space="0" w:color="auto"/>
                <w:right w:val="none" w:sz="0" w:space="0" w:color="auto"/>
              </w:divBdr>
            </w:div>
            <w:div w:id="1461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24">
      <w:marLeft w:val="0"/>
      <w:marRight w:val="0"/>
      <w:marTop w:val="0"/>
      <w:marBottom w:val="0"/>
      <w:divBdr>
        <w:top w:val="none" w:sz="0" w:space="0" w:color="auto"/>
        <w:left w:val="none" w:sz="0" w:space="0" w:color="auto"/>
        <w:bottom w:val="none" w:sz="0" w:space="0" w:color="auto"/>
        <w:right w:val="none" w:sz="0" w:space="0" w:color="auto"/>
      </w:divBdr>
      <w:divsChild>
        <w:div w:id="1461004741">
          <w:marLeft w:val="0"/>
          <w:marRight w:val="0"/>
          <w:marTop w:val="0"/>
          <w:marBottom w:val="0"/>
          <w:divBdr>
            <w:top w:val="none" w:sz="0" w:space="0" w:color="auto"/>
            <w:left w:val="none" w:sz="0" w:space="0" w:color="auto"/>
            <w:bottom w:val="none" w:sz="0" w:space="0" w:color="auto"/>
            <w:right w:val="none" w:sz="0" w:space="0" w:color="auto"/>
          </w:divBdr>
          <w:divsChild>
            <w:div w:id="1461002153">
              <w:marLeft w:val="0"/>
              <w:marRight w:val="0"/>
              <w:marTop w:val="0"/>
              <w:marBottom w:val="0"/>
              <w:divBdr>
                <w:top w:val="none" w:sz="0" w:space="0" w:color="auto"/>
                <w:left w:val="none" w:sz="0" w:space="0" w:color="auto"/>
                <w:bottom w:val="none" w:sz="0" w:space="0" w:color="auto"/>
                <w:right w:val="none" w:sz="0" w:space="0" w:color="auto"/>
              </w:divBdr>
            </w:div>
            <w:div w:id="1461003026">
              <w:marLeft w:val="0"/>
              <w:marRight w:val="0"/>
              <w:marTop w:val="0"/>
              <w:marBottom w:val="0"/>
              <w:divBdr>
                <w:top w:val="none" w:sz="0" w:space="0" w:color="auto"/>
                <w:left w:val="none" w:sz="0" w:space="0" w:color="auto"/>
                <w:bottom w:val="none" w:sz="0" w:space="0" w:color="auto"/>
                <w:right w:val="none" w:sz="0" w:space="0" w:color="auto"/>
              </w:divBdr>
            </w:div>
            <w:div w:id="1461003704">
              <w:marLeft w:val="0"/>
              <w:marRight w:val="0"/>
              <w:marTop w:val="0"/>
              <w:marBottom w:val="0"/>
              <w:divBdr>
                <w:top w:val="none" w:sz="0" w:space="0" w:color="auto"/>
                <w:left w:val="none" w:sz="0" w:space="0" w:color="auto"/>
                <w:bottom w:val="none" w:sz="0" w:space="0" w:color="auto"/>
                <w:right w:val="none" w:sz="0" w:space="0" w:color="auto"/>
              </w:divBdr>
            </w:div>
            <w:div w:id="1461006091">
              <w:marLeft w:val="0"/>
              <w:marRight w:val="0"/>
              <w:marTop w:val="0"/>
              <w:marBottom w:val="0"/>
              <w:divBdr>
                <w:top w:val="none" w:sz="0" w:space="0" w:color="auto"/>
                <w:left w:val="none" w:sz="0" w:space="0" w:color="auto"/>
                <w:bottom w:val="none" w:sz="0" w:space="0" w:color="auto"/>
                <w:right w:val="none" w:sz="0" w:space="0" w:color="auto"/>
              </w:divBdr>
            </w:div>
            <w:div w:id="1461006322">
              <w:marLeft w:val="0"/>
              <w:marRight w:val="0"/>
              <w:marTop w:val="0"/>
              <w:marBottom w:val="0"/>
              <w:divBdr>
                <w:top w:val="none" w:sz="0" w:space="0" w:color="auto"/>
                <w:left w:val="none" w:sz="0" w:space="0" w:color="auto"/>
                <w:bottom w:val="none" w:sz="0" w:space="0" w:color="auto"/>
                <w:right w:val="none" w:sz="0" w:space="0" w:color="auto"/>
              </w:divBdr>
            </w:div>
            <w:div w:id="14610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31">
      <w:marLeft w:val="0"/>
      <w:marRight w:val="0"/>
      <w:marTop w:val="0"/>
      <w:marBottom w:val="0"/>
      <w:divBdr>
        <w:top w:val="none" w:sz="0" w:space="0" w:color="auto"/>
        <w:left w:val="none" w:sz="0" w:space="0" w:color="auto"/>
        <w:bottom w:val="none" w:sz="0" w:space="0" w:color="auto"/>
        <w:right w:val="none" w:sz="0" w:space="0" w:color="auto"/>
      </w:divBdr>
      <w:divsChild>
        <w:div w:id="1461003697">
          <w:marLeft w:val="0"/>
          <w:marRight w:val="0"/>
          <w:marTop w:val="0"/>
          <w:marBottom w:val="0"/>
          <w:divBdr>
            <w:top w:val="none" w:sz="0" w:space="0" w:color="auto"/>
            <w:left w:val="none" w:sz="0" w:space="0" w:color="auto"/>
            <w:bottom w:val="none" w:sz="0" w:space="0" w:color="auto"/>
            <w:right w:val="none" w:sz="0" w:space="0" w:color="auto"/>
          </w:divBdr>
          <w:divsChild>
            <w:div w:id="1461005744">
              <w:marLeft w:val="0"/>
              <w:marRight w:val="0"/>
              <w:marTop w:val="0"/>
              <w:marBottom w:val="0"/>
              <w:divBdr>
                <w:top w:val="none" w:sz="0" w:space="0" w:color="auto"/>
                <w:left w:val="none" w:sz="0" w:space="0" w:color="auto"/>
                <w:bottom w:val="none" w:sz="0" w:space="0" w:color="auto"/>
                <w:right w:val="none" w:sz="0" w:space="0" w:color="auto"/>
              </w:divBdr>
            </w:div>
            <w:div w:id="14610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34">
      <w:marLeft w:val="0"/>
      <w:marRight w:val="0"/>
      <w:marTop w:val="0"/>
      <w:marBottom w:val="0"/>
      <w:divBdr>
        <w:top w:val="none" w:sz="0" w:space="0" w:color="auto"/>
        <w:left w:val="none" w:sz="0" w:space="0" w:color="auto"/>
        <w:bottom w:val="none" w:sz="0" w:space="0" w:color="auto"/>
        <w:right w:val="none" w:sz="0" w:space="0" w:color="auto"/>
      </w:divBdr>
      <w:divsChild>
        <w:div w:id="1461006881">
          <w:marLeft w:val="0"/>
          <w:marRight w:val="0"/>
          <w:marTop w:val="0"/>
          <w:marBottom w:val="0"/>
          <w:divBdr>
            <w:top w:val="none" w:sz="0" w:space="0" w:color="auto"/>
            <w:left w:val="none" w:sz="0" w:space="0" w:color="auto"/>
            <w:bottom w:val="none" w:sz="0" w:space="0" w:color="auto"/>
            <w:right w:val="none" w:sz="0" w:space="0" w:color="auto"/>
          </w:divBdr>
          <w:divsChild>
            <w:div w:id="1461002187">
              <w:marLeft w:val="0"/>
              <w:marRight w:val="0"/>
              <w:marTop w:val="0"/>
              <w:marBottom w:val="0"/>
              <w:divBdr>
                <w:top w:val="none" w:sz="0" w:space="0" w:color="auto"/>
                <w:left w:val="none" w:sz="0" w:space="0" w:color="auto"/>
                <w:bottom w:val="none" w:sz="0" w:space="0" w:color="auto"/>
                <w:right w:val="none" w:sz="0" w:space="0" w:color="auto"/>
              </w:divBdr>
            </w:div>
            <w:div w:id="1461003201">
              <w:marLeft w:val="0"/>
              <w:marRight w:val="0"/>
              <w:marTop w:val="0"/>
              <w:marBottom w:val="0"/>
              <w:divBdr>
                <w:top w:val="none" w:sz="0" w:space="0" w:color="auto"/>
                <w:left w:val="none" w:sz="0" w:space="0" w:color="auto"/>
                <w:bottom w:val="none" w:sz="0" w:space="0" w:color="auto"/>
                <w:right w:val="none" w:sz="0" w:space="0" w:color="auto"/>
              </w:divBdr>
            </w:div>
            <w:div w:id="1461003254">
              <w:marLeft w:val="0"/>
              <w:marRight w:val="0"/>
              <w:marTop w:val="0"/>
              <w:marBottom w:val="0"/>
              <w:divBdr>
                <w:top w:val="none" w:sz="0" w:space="0" w:color="auto"/>
                <w:left w:val="none" w:sz="0" w:space="0" w:color="auto"/>
                <w:bottom w:val="none" w:sz="0" w:space="0" w:color="auto"/>
                <w:right w:val="none" w:sz="0" w:space="0" w:color="auto"/>
              </w:divBdr>
            </w:div>
            <w:div w:id="1461003490">
              <w:marLeft w:val="0"/>
              <w:marRight w:val="0"/>
              <w:marTop w:val="0"/>
              <w:marBottom w:val="0"/>
              <w:divBdr>
                <w:top w:val="none" w:sz="0" w:space="0" w:color="auto"/>
                <w:left w:val="none" w:sz="0" w:space="0" w:color="auto"/>
                <w:bottom w:val="none" w:sz="0" w:space="0" w:color="auto"/>
                <w:right w:val="none" w:sz="0" w:space="0" w:color="auto"/>
              </w:divBdr>
            </w:div>
            <w:div w:id="1461004865">
              <w:marLeft w:val="0"/>
              <w:marRight w:val="0"/>
              <w:marTop w:val="0"/>
              <w:marBottom w:val="0"/>
              <w:divBdr>
                <w:top w:val="none" w:sz="0" w:space="0" w:color="auto"/>
                <w:left w:val="none" w:sz="0" w:space="0" w:color="auto"/>
                <w:bottom w:val="none" w:sz="0" w:space="0" w:color="auto"/>
                <w:right w:val="none" w:sz="0" w:space="0" w:color="auto"/>
              </w:divBdr>
            </w:div>
            <w:div w:id="1461005444">
              <w:marLeft w:val="0"/>
              <w:marRight w:val="0"/>
              <w:marTop w:val="0"/>
              <w:marBottom w:val="0"/>
              <w:divBdr>
                <w:top w:val="none" w:sz="0" w:space="0" w:color="auto"/>
                <w:left w:val="none" w:sz="0" w:space="0" w:color="auto"/>
                <w:bottom w:val="none" w:sz="0" w:space="0" w:color="auto"/>
                <w:right w:val="none" w:sz="0" w:space="0" w:color="auto"/>
              </w:divBdr>
            </w:div>
            <w:div w:id="1461006374">
              <w:marLeft w:val="0"/>
              <w:marRight w:val="0"/>
              <w:marTop w:val="0"/>
              <w:marBottom w:val="0"/>
              <w:divBdr>
                <w:top w:val="none" w:sz="0" w:space="0" w:color="auto"/>
                <w:left w:val="none" w:sz="0" w:space="0" w:color="auto"/>
                <w:bottom w:val="none" w:sz="0" w:space="0" w:color="auto"/>
                <w:right w:val="none" w:sz="0" w:space="0" w:color="auto"/>
              </w:divBdr>
            </w:div>
            <w:div w:id="1461006472">
              <w:marLeft w:val="0"/>
              <w:marRight w:val="0"/>
              <w:marTop w:val="0"/>
              <w:marBottom w:val="0"/>
              <w:divBdr>
                <w:top w:val="none" w:sz="0" w:space="0" w:color="auto"/>
                <w:left w:val="none" w:sz="0" w:space="0" w:color="auto"/>
                <w:bottom w:val="none" w:sz="0" w:space="0" w:color="auto"/>
                <w:right w:val="none" w:sz="0" w:space="0" w:color="auto"/>
              </w:divBdr>
            </w:div>
            <w:div w:id="14610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52">
      <w:marLeft w:val="0"/>
      <w:marRight w:val="0"/>
      <w:marTop w:val="0"/>
      <w:marBottom w:val="0"/>
      <w:divBdr>
        <w:top w:val="none" w:sz="0" w:space="0" w:color="auto"/>
        <w:left w:val="none" w:sz="0" w:space="0" w:color="auto"/>
        <w:bottom w:val="none" w:sz="0" w:space="0" w:color="auto"/>
        <w:right w:val="none" w:sz="0" w:space="0" w:color="auto"/>
      </w:divBdr>
      <w:divsChild>
        <w:div w:id="1461002215">
          <w:marLeft w:val="0"/>
          <w:marRight w:val="0"/>
          <w:marTop w:val="0"/>
          <w:marBottom w:val="0"/>
          <w:divBdr>
            <w:top w:val="none" w:sz="0" w:space="0" w:color="auto"/>
            <w:left w:val="none" w:sz="0" w:space="0" w:color="auto"/>
            <w:bottom w:val="none" w:sz="0" w:space="0" w:color="auto"/>
            <w:right w:val="none" w:sz="0" w:space="0" w:color="auto"/>
          </w:divBdr>
          <w:divsChild>
            <w:div w:id="1461002026">
              <w:marLeft w:val="0"/>
              <w:marRight w:val="0"/>
              <w:marTop w:val="0"/>
              <w:marBottom w:val="0"/>
              <w:divBdr>
                <w:top w:val="none" w:sz="0" w:space="0" w:color="auto"/>
                <w:left w:val="none" w:sz="0" w:space="0" w:color="auto"/>
                <w:bottom w:val="none" w:sz="0" w:space="0" w:color="auto"/>
                <w:right w:val="none" w:sz="0" w:space="0" w:color="auto"/>
              </w:divBdr>
            </w:div>
            <w:div w:id="1461002236">
              <w:marLeft w:val="0"/>
              <w:marRight w:val="0"/>
              <w:marTop w:val="0"/>
              <w:marBottom w:val="0"/>
              <w:divBdr>
                <w:top w:val="none" w:sz="0" w:space="0" w:color="auto"/>
                <w:left w:val="none" w:sz="0" w:space="0" w:color="auto"/>
                <w:bottom w:val="none" w:sz="0" w:space="0" w:color="auto"/>
                <w:right w:val="none" w:sz="0" w:space="0" w:color="auto"/>
              </w:divBdr>
            </w:div>
            <w:div w:id="1461002949">
              <w:marLeft w:val="0"/>
              <w:marRight w:val="0"/>
              <w:marTop w:val="0"/>
              <w:marBottom w:val="0"/>
              <w:divBdr>
                <w:top w:val="none" w:sz="0" w:space="0" w:color="auto"/>
                <w:left w:val="none" w:sz="0" w:space="0" w:color="auto"/>
                <w:bottom w:val="none" w:sz="0" w:space="0" w:color="auto"/>
                <w:right w:val="none" w:sz="0" w:space="0" w:color="auto"/>
              </w:divBdr>
            </w:div>
            <w:div w:id="1461002959">
              <w:marLeft w:val="0"/>
              <w:marRight w:val="0"/>
              <w:marTop w:val="0"/>
              <w:marBottom w:val="0"/>
              <w:divBdr>
                <w:top w:val="none" w:sz="0" w:space="0" w:color="auto"/>
                <w:left w:val="none" w:sz="0" w:space="0" w:color="auto"/>
                <w:bottom w:val="none" w:sz="0" w:space="0" w:color="auto"/>
                <w:right w:val="none" w:sz="0" w:space="0" w:color="auto"/>
              </w:divBdr>
            </w:div>
            <w:div w:id="1461003332">
              <w:marLeft w:val="0"/>
              <w:marRight w:val="0"/>
              <w:marTop w:val="0"/>
              <w:marBottom w:val="0"/>
              <w:divBdr>
                <w:top w:val="none" w:sz="0" w:space="0" w:color="auto"/>
                <w:left w:val="none" w:sz="0" w:space="0" w:color="auto"/>
                <w:bottom w:val="none" w:sz="0" w:space="0" w:color="auto"/>
                <w:right w:val="none" w:sz="0" w:space="0" w:color="auto"/>
              </w:divBdr>
            </w:div>
            <w:div w:id="1461003851">
              <w:marLeft w:val="0"/>
              <w:marRight w:val="0"/>
              <w:marTop w:val="0"/>
              <w:marBottom w:val="0"/>
              <w:divBdr>
                <w:top w:val="none" w:sz="0" w:space="0" w:color="auto"/>
                <w:left w:val="none" w:sz="0" w:space="0" w:color="auto"/>
                <w:bottom w:val="none" w:sz="0" w:space="0" w:color="auto"/>
                <w:right w:val="none" w:sz="0" w:space="0" w:color="auto"/>
              </w:divBdr>
            </w:div>
            <w:div w:id="1461004112">
              <w:marLeft w:val="0"/>
              <w:marRight w:val="0"/>
              <w:marTop w:val="0"/>
              <w:marBottom w:val="0"/>
              <w:divBdr>
                <w:top w:val="none" w:sz="0" w:space="0" w:color="auto"/>
                <w:left w:val="none" w:sz="0" w:space="0" w:color="auto"/>
                <w:bottom w:val="none" w:sz="0" w:space="0" w:color="auto"/>
                <w:right w:val="none" w:sz="0" w:space="0" w:color="auto"/>
              </w:divBdr>
            </w:div>
            <w:div w:id="1461004457">
              <w:marLeft w:val="0"/>
              <w:marRight w:val="0"/>
              <w:marTop w:val="0"/>
              <w:marBottom w:val="0"/>
              <w:divBdr>
                <w:top w:val="none" w:sz="0" w:space="0" w:color="auto"/>
                <w:left w:val="none" w:sz="0" w:space="0" w:color="auto"/>
                <w:bottom w:val="none" w:sz="0" w:space="0" w:color="auto"/>
                <w:right w:val="none" w:sz="0" w:space="0" w:color="auto"/>
              </w:divBdr>
            </w:div>
            <w:div w:id="1461004855">
              <w:marLeft w:val="0"/>
              <w:marRight w:val="0"/>
              <w:marTop w:val="0"/>
              <w:marBottom w:val="0"/>
              <w:divBdr>
                <w:top w:val="none" w:sz="0" w:space="0" w:color="auto"/>
                <w:left w:val="none" w:sz="0" w:space="0" w:color="auto"/>
                <w:bottom w:val="none" w:sz="0" w:space="0" w:color="auto"/>
                <w:right w:val="none" w:sz="0" w:space="0" w:color="auto"/>
              </w:divBdr>
            </w:div>
            <w:div w:id="1461005760">
              <w:marLeft w:val="0"/>
              <w:marRight w:val="0"/>
              <w:marTop w:val="0"/>
              <w:marBottom w:val="0"/>
              <w:divBdr>
                <w:top w:val="none" w:sz="0" w:space="0" w:color="auto"/>
                <w:left w:val="none" w:sz="0" w:space="0" w:color="auto"/>
                <w:bottom w:val="none" w:sz="0" w:space="0" w:color="auto"/>
                <w:right w:val="none" w:sz="0" w:space="0" w:color="auto"/>
              </w:divBdr>
            </w:div>
            <w:div w:id="1461007135">
              <w:marLeft w:val="0"/>
              <w:marRight w:val="0"/>
              <w:marTop w:val="0"/>
              <w:marBottom w:val="0"/>
              <w:divBdr>
                <w:top w:val="none" w:sz="0" w:space="0" w:color="auto"/>
                <w:left w:val="none" w:sz="0" w:space="0" w:color="auto"/>
                <w:bottom w:val="none" w:sz="0" w:space="0" w:color="auto"/>
                <w:right w:val="none" w:sz="0" w:space="0" w:color="auto"/>
              </w:divBdr>
            </w:div>
            <w:div w:id="1461007508">
              <w:marLeft w:val="0"/>
              <w:marRight w:val="0"/>
              <w:marTop w:val="0"/>
              <w:marBottom w:val="0"/>
              <w:divBdr>
                <w:top w:val="none" w:sz="0" w:space="0" w:color="auto"/>
                <w:left w:val="none" w:sz="0" w:space="0" w:color="auto"/>
                <w:bottom w:val="none" w:sz="0" w:space="0" w:color="auto"/>
                <w:right w:val="none" w:sz="0" w:space="0" w:color="auto"/>
              </w:divBdr>
            </w:div>
            <w:div w:id="1461008037">
              <w:marLeft w:val="0"/>
              <w:marRight w:val="0"/>
              <w:marTop w:val="0"/>
              <w:marBottom w:val="0"/>
              <w:divBdr>
                <w:top w:val="none" w:sz="0" w:space="0" w:color="auto"/>
                <w:left w:val="none" w:sz="0" w:space="0" w:color="auto"/>
                <w:bottom w:val="none" w:sz="0" w:space="0" w:color="auto"/>
                <w:right w:val="none" w:sz="0" w:space="0" w:color="auto"/>
              </w:divBdr>
            </w:div>
            <w:div w:id="1461008339">
              <w:marLeft w:val="0"/>
              <w:marRight w:val="0"/>
              <w:marTop w:val="0"/>
              <w:marBottom w:val="0"/>
              <w:divBdr>
                <w:top w:val="none" w:sz="0" w:space="0" w:color="auto"/>
                <w:left w:val="none" w:sz="0" w:space="0" w:color="auto"/>
                <w:bottom w:val="none" w:sz="0" w:space="0" w:color="auto"/>
                <w:right w:val="none" w:sz="0" w:space="0" w:color="auto"/>
              </w:divBdr>
            </w:div>
            <w:div w:id="1461008890">
              <w:marLeft w:val="0"/>
              <w:marRight w:val="0"/>
              <w:marTop w:val="0"/>
              <w:marBottom w:val="0"/>
              <w:divBdr>
                <w:top w:val="none" w:sz="0" w:space="0" w:color="auto"/>
                <w:left w:val="none" w:sz="0" w:space="0" w:color="auto"/>
                <w:bottom w:val="none" w:sz="0" w:space="0" w:color="auto"/>
                <w:right w:val="none" w:sz="0" w:space="0" w:color="auto"/>
              </w:divBdr>
            </w:div>
            <w:div w:id="14610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54">
      <w:marLeft w:val="0"/>
      <w:marRight w:val="0"/>
      <w:marTop w:val="0"/>
      <w:marBottom w:val="0"/>
      <w:divBdr>
        <w:top w:val="none" w:sz="0" w:space="0" w:color="auto"/>
        <w:left w:val="none" w:sz="0" w:space="0" w:color="auto"/>
        <w:bottom w:val="none" w:sz="0" w:space="0" w:color="auto"/>
        <w:right w:val="none" w:sz="0" w:space="0" w:color="auto"/>
      </w:divBdr>
      <w:divsChild>
        <w:div w:id="1461007768">
          <w:marLeft w:val="0"/>
          <w:marRight w:val="0"/>
          <w:marTop w:val="0"/>
          <w:marBottom w:val="0"/>
          <w:divBdr>
            <w:top w:val="none" w:sz="0" w:space="0" w:color="auto"/>
            <w:left w:val="none" w:sz="0" w:space="0" w:color="auto"/>
            <w:bottom w:val="none" w:sz="0" w:space="0" w:color="auto"/>
            <w:right w:val="none" w:sz="0" w:space="0" w:color="auto"/>
          </w:divBdr>
          <w:divsChild>
            <w:div w:id="1461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61">
      <w:marLeft w:val="0"/>
      <w:marRight w:val="0"/>
      <w:marTop w:val="0"/>
      <w:marBottom w:val="0"/>
      <w:divBdr>
        <w:top w:val="none" w:sz="0" w:space="0" w:color="auto"/>
        <w:left w:val="none" w:sz="0" w:space="0" w:color="auto"/>
        <w:bottom w:val="none" w:sz="0" w:space="0" w:color="auto"/>
        <w:right w:val="none" w:sz="0" w:space="0" w:color="auto"/>
      </w:divBdr>
      <w:divsChild>
        <w:div w:id="1461003195">
          <w:marLeft w:val="0"/>
          <w:marRight w:val="0"/>
          <w:marTop w:val="0"/>
          <w:marBottom w:val="0"/>
          <w:divBdr>
            <w:top w:val="none" w:sz="0" w:space="0" w:color="auto"/>
            <w:left w:val="none" w:sz="0" w:space="0" w:color="auto"/>
            <w:bottom w:val="none" w:sz="0" w:space="0" w:color="auto"/>
            <w:right w:val="none" w:sz="0" w:space="0" w:color="auto"/>
          </w:divBdr>
          <w:divsChild>
            <w:div w:id="1461002915">
              <w:marLeft w:val="0"/>
              <w:marRight w:val="0"/>
              <w:marTop w:val="0"/>
              <w:marBottom w:val="0"/>
              <w:divBdr>
                <w:top w:val="none" w:sz="0" w:space="0" w:color="auto"/>
                <w:left w:val="none" w:sz="0" w:space="0" w:color="auto"/>
                <w:bottom w:val="none" w:sz="0" w:space="0" w:color="auto"/>
                <w:right w:val="none" w:sz="0" w:space="0" w:color="auto"/>
              </w:divBdr>
            </w:div>
            <w:div w:id="1461003081">
              <w:marLeft w:val="0"/>
              <w:marRight w:val="0"/>
              <w:marTop w:val="0"/>
              <w:marBottom w:val="0"/>
              <w:divBdr>
                <w:top w:val="none" w:sz="0" w:space="0" w:color="auto"/>
                <w:left w:val="none" w:sz="0" w:space="0" w:color="auto"/>
                <w:bottom w:val="none" w:sz="0" w:space="0" w:color="auto"/>
                <w:right w:val="none" w:sz="0" w:space="0" w:color="auto"/>
              </w:divBdr>
            </w:div>
            <w:div w:id="1461004218">
              <w:marLeft w:val="0"/>
              <w:marRight w:val="0"/>
              <w:marTop w:val="0"/>
              <w:marBottom w:val="0"/>
              <w:divBdr>
                <w:top w:val="none" w:sz="0" w:space="0" w:color="auto"/>
                <w:left w:val="none" w:sz="0" w:space="0" w:color="auto"/>
                <w:bottom w:val="none" w:sz="0" w:space="0" w:color="auto"/>
                <w:right w:val="none" w:sz="0" w:space="0" w:color="auto"/>
              </w:divBdr>
            </w:div>
            <w:div w:id="1461004787">
              <w:marLeft w:val="0"/>
              <w:marRight w:val="0"/>
              <w:marTop w:val="0"/>
              <w:marBottom w:val="0"/>
              <w:divBdr>
                <w:top w:val="none" w:sz="0" w:space="0" w:color="auto"/>
                <w:left w:val="none" w:sz="0" w:space="0" w:color="auto"/>
                <w:bottom w:val="none" w:sz="0" w:space="0" w:color="auto"/>
                <w:right w:val="none" w:sz="0" w:space="0" w:color="auto"/>
              </w:divBdr>
            </w:div>
            <w:div w:id="1461005266">
              <w:marLeft w:val="0"/>
              <w:marRight w:val="0"/>
              <w:marTop w:val="0"/>
              <w:marBottom w:val="0"/>
              <w:divBdr>
                <w:top w:val="none" w:sz="0" w:space="0" w:color="auto"/>
                <w:left w:val="none" w:sz="0" w:space="0" w:color="auto"/>
                <w:bottom w:val="none" w:sz="0" w:space="0" w:color="auto"/>
                <w:right w:val="none" w:sz="0" w:space="0" w:color="auto"/>
              </w:divBdr>
            </w:div>
            <w:div w:id="1461005532">
              <w:marLeft w:val="0"/>
              <w:marRight w:val="0"/>
              <w:marTop w:val="0"/>
              <w:marBottom w:val="0"/>
              <w:divBdr>
                <w:top w:val="none" w:sz="0" w:space="0" w:color="auto"/>
                <w:left w:val="none" w:sz="0" w:space="0" w:color="auto"/>
                <w:bottom w:val="none" w:sz="0" w:space="0" w:color="auto"/>
                <w:right w:val="none" w:sz="0" w:space="0" w:color="auto"/>
              </w:divBdr>
            </w:div>
            <w:div w:id="1461005906">
              <w:marLeft w:val="0"/>
              <w:marRight w:val="0"/>
              <w:marTop w:val="0"/>
              <w:marBottom w:val="0"/>
              <w:divBdr>
                <w:top w:val="none" w:sz="0" w:space="0" w:color="auto"/>
                <w:left w:val="none" w:sz="0" w:space="0" w:color="auto"/>
                <w:bottom w:val="none" w:sz="0" w:space="0" w:color="auto"/>
                <w:right w:val="none" w:sz="0" w:space="0" w:color="auto"/>
              </w:divBdr>
            </w:div>
            <w:div w:id="14610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83">
      <w:marLeft w:val="0"/>
      <w:marRight w:val="0"/>
      <w:marTop w:val="0"/>
      <w:marBottom w:val="0"/>
      <w:divBdr>
        <w:top w:val="none" w:sz="0" w:space="0" w:color="auto"/>
        <w:left w:val="none" w:sz="0" w:space="0" w:color="auto"/>
        <w:bottom w:val="none" w:sz="0" w:space="0" w:color="auto"/>
        <w:right w:val="none" w:sz="0" w:space="0" w:color="auto"/>
      </w:divBdr>
      <w:divsChild>
        <w:div w:id="1461002444">
          <w:marLeft w:val="0"/>
          <w:marRight w:val="0"/>
          <w:marTop w:val="0"/>
          <w:marBottom w:val="0"/>
          <w:divBdr>
            <w:top w:val="none" w:sz="0" w:space="0" w:color="auto"/>
            <w:left w:val="none" w:sz="0" w:space="0" w:color="auto"/>
            <w:bottom w:val="none" w:sz="0" w:space="0" w:color="auto"/>
            <w:right w:val="none" w:sz="0" w:space="0" w:color="auto"/>
          </w:divBdr>
        </w:div>
      </w:divsChild>
    </w:div>
    <w:div w:id="1461002190">
      <w:marLeft w:val="0"/>
      <w:marRight w:val="0"/>
      <w:marTop w:val="0"/>
      <w:marBottom w:val="0"/>
      <w:divBdr>
        <w:top w:val="none" w:sz="0" w:space="0" w:color="auto"/>
        <w:left w:val="none" w:sz="0" w:space="0" w:color="auto"/>
        <w:bottom w:val="none" w:sz="0" w:space="0" w:color="auto"/>
        <w:right w:val="none" w:sz="0" w:space="0" w:color="auto"/>
      </w:divBdr>
      <w:divsChild>
        <w:div w:id="1461003974">
          <w:marLeft w:val="0"/>
          <w:marRight w:val="0"/>
          <w:marTop w:val="0"/>
          <w:marBottom w:val="0"/>
          <w:divBdr>
            <w:top w:val="none" w:sz="0" w:space="0" w:color="auto"/>
            <w:left w:val="none" w:sz="0" w:space="0" w:color="auto"/>
            <w:bottom w:val="none" w:sz="0" w:space="0" w:color="auto"/>
            <w:right w:val="none" w:sz="0" w:space="0" w:color="auto"/>
          </w:divBdr>
          <w:divsChild>
            <w:div w:id="1461002155">
              <w:marLeft w:val="0"/>
              <w:marRight w:val="0"/>
              <w:marTop w:val="0"/>
              <w:marBottom w:val="0"/>
              <w:divBdr>
                <w:top w:val="none" w:sz="0" w:space="0" w:color="auto"/>
                <w:left w:val="none" w:sz="0" w:space="0" w:color="auto"/>
                <w:bottom w:val="none" w:sz="0" w:space="0" w:color="auto"/>
                <w:right w:val="none" w:sz="0" w:space="0" w:color="auto"/>
              </w:divBdr>
            </w:div>
            <w:div w:id="1461002253">
              <w:marLeft w:val="0"/>
              <w:marRight w:val="0"/>
              <w:marTop w:val="0"/>
              <w:marBottom w:val="0"/>
              <w:divBdr>
                <w:top w:val="none" w:sz="0" w:space="0" w:color="auto"/>
                <w:left w:val="none" w:sz="0" w:space="0" w:color="auto"/>
                <w:bottom w:val="none" w:sz="0" w:space="0" w:color="auto"/>
                <w:right w:val="none" w:sz="0" w:space="0" w:color="auto"/>
              </w:divBdr>
            </w:div>
            <w:div w:id="1461002376">
              <w:marLeft w:val="0"/>
              <w:marRight w:val="0"/>
              <w:marTop w:val="0"/>
              <w:marBottom w:val="0"/>
              <w:divBdr>
                <w:top w:val="none" w:sz="0" w:space="0" w:color="auto"/>
                <w:left w:val="none" w:sz="0" w:space="0" w:color="auto"/>
                <w:bottom w:val="none" w:sz="0" w:space="0" w:color="auto"/>
                <w:right w:val="none" w:sz="0" w:space="0" w:color="auto"/>
              </w:divBdr>
            </w:div>
            <w:div w:id="1461002821">
              <w:marLeft w:val="0"/>
              <w:marRight w:val="0"/>
              <w:marTop w:val="0"/>
              <w:marBottom w:val="0"/>
              <w:divBdr>
                <w:top w:val="none" w:sz="0" w:space="0" w:color="auto"/>
                <w:left w:val="none" w:sz="0" w:space="0" w:color="auto"/>
                <w:bottom w:val="none" w:sz="0" w:space="0" w:color="auto"/>
                <w:right w:val="none" w:sz="0" w:space="0" w:color="auto"/>
              </w:divBdr>
            </w:div>
            <w:div w:id="1461003543">
              <w:marLeft w:val="0"/>
              <w:marRight w:val="0"/>
              <w:marTop w:val="0"/>
              <w:marBottom w:val="0"/>
              <w:divBdr>
                <w:top w:val="none" w:sz="0" w:space="0" w:color="auto"/>
                <w:left w:val="none" w:sz="0" w:space="0" w:color="auto"/>
                <w:bottom w:val="none" w:sz="0" w:space="0" w:color="auto"/>
                <w:right w:val="none" w:sz="0" w:space="0" w:color="auto"/>
              </w:divBdr>
            </w:div>
            <w:div w:id="1461005479">
              <w:marLeft w:val="0"/>
              <w:marRight w:val="0"/>
              <w:marTop w:val="0"/>
              <w:marBottom w:val="0"/>
              <w:divBdr>
                <w:top w:val="none" w:sz="0" w:space="0" w:color="auto"/>
                <w:left w:val="none" w:sz="0" w:space="0" w:color="auto"/>
                <w:bottom w:val="none" w:sz="0" w:space="0" w:color="auto"/>
                <w:right w:val="none" w:sz="0" w:space="0" w:color="auto"/>
              </w:divBdr>
            </w:div>
            <w:div w:id="1461005863">
              <w:marLeft w:val="0"/>
              <w:marRight w:val="0"/>
              <w:marTop w:val="0"/>
              <w:marBottom w:val="0"/>
              <w:divBdr>
                <w:top w:val="none" w:sz="0" w:space="0" w:color="auto"/>
                <w:left w:val="none" w:sz="0" w:space="0" w:color="auto"/>
                <w:bottom w:val="none" w:sz="0" w:space="0" w:color="auto"/>
                <w:right w:val="none" w:sz="0" w:space="0" w:color="auto"/>
              </w:divBdr>
            </w:div>
            <w:div w:id="1461006482">
              <w:marLeft w:val="0"/>
              <w:marRight w:val="0"/>
              <w:marTop w:val="0"/>
              <w:marBottom w:val="0"/>
              <w:divBdr>
                <w:top w:val="none" w:sz="0" w:space="0" w:color="auto"/>
                <w:left w:val="none" w:sz="0" w:space="0" w:color="auto"/>
                <w:bottom w:val="none" w:sz="0" w:space="0" w:color="auto"/>
                <w:right w:val="none" w:sz="0" w:space="0" w:color="auto"/>
              </w:divBdr>
            </w:div>
            <w:div w:id="1461006746">
              <w:marLeft w:val="0"/>
              <w:marRight w:val="0"/>
              <w:marTop w:val="0"/>
              <w:marBottom w:val="0"/>
              <w:divBdr>
                <w:top w:val="none" w:sz="0" w:space="0" w:color="auto"/>
                <w:left w:val="none" w:sz="0" w:space="0" w:color="auto"/>
                <w:bottom w:val="none" w:sz="0" w:space="0" w:color="auto"/>
                <w:right w:val="none" w:sz="0" w:space="0" w:color="auto"/>
              </w:divBdr>
            </w:div>
            <w:div w:id="1461007733">
              <w:marLeft w:val="0"/>
              <w:marRight w:val="0"/>
              <w:marTop w:val="0"/>
              <w:marBottom w:val="0"/>
              <w:divBdr>
                <w:top w:val="none" w:sz="0" w:space="0" w:color="auto"/>
                <w:left w:val="none" w:sz="0" w:space="0" w:color="auto"/>
                <w:bottom w:val="none" w:sz="0" w:space="0" w:color="auto"/>
                <w:right w:val="none" w:sz="0" w:space="0" w:color="auto"/>
              </w:divBdr>
            </w:div>
            <w:div w:id="14610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192">
      <w:marLeft w:val="0"/>
      <w:marRight w:val="0"/>
      <w:marTop w:val="0"/>
      <w:marBottom w:val="0"/>
      <w:divBdr>
        <w:top w:val="none" w:sz="0" w:space="0" w:color="auto"/>
        <w:left w:val="none" w:sz="0" w:space="0" w:color="auto"/>
        <w:bottom w:val="none" w:sz="0" w:space="0" w:color="auto"/>
        <w:right w:val="none" w:sz="0" w:space="0" w:color="auto"/>
      </w:divBdr>
    </w:div>
    <w:div w:id="1461002200">
      <w:marLeft w:val="0"/>
      <w:marRight w:val="0"/>
      <w:marTop w:val="0"/>
      <w:marBottom w:val="0"/>
      <w:divBdr>
        <w:top w:val="none" w:sz="0" w:space="0" w:color="auto"/>
        <w:left w:val="none" w:sz="0" w:space="0" w:color="auto"/>
        <w:bottom w:val="none" w:sz="0" w:space="0" w:color="auto"/>
        <w:right w:val="none" w:sz="0" w:space="0" w:color="auto"/>
      </w:divBdr>
      <w:divsChild>
        <w:div w:id="1461007657">
          <w:marLeft w:val="0"/>
          <w:marRight w:val="0"/>
          <w:marTop w:val="0"/>
          <w:marBottom w:val="0"/>
          <w:divBdr>
            <w:top w:val="none" w:sz="0" w:space="0" w:color="auto"/>
            <w:left w:val="none" w:sz="0" w:space="0" w:color="auto"/>
            <w:bottom w:val="none" w:sz="0" w:space="0" w:color="auto"/>
            <w:right w:val="none" w:sz="0" w:space="0" w:color="auto"/>
          </w:divBdr>
          <w:divsChild>
            <w:div w:id="1461003618">
              <w:marLeft w:val="0"/>
              <w:marRight w:val="0"/>
              <w:marTop w:val="0"/>
              <w:marBottom w:val="0"/>
              <w:divBdr>
                <w:top w:val="none" w:sz="0" w:space="0" w:color="auto"/>
                <w:left w:val="none" w:sz="0" w:space="0" w:color="auto"/>
                <w:bottom w:val="none" w:sz="0" w:space="0" w:color="auto"/>
                <w:right w:val="none" w:sz="0" w:space="0" w:color="auto"/>
              </w:divBdr>
            </w:div>
            <w:div w:id="1461004988">
              <w:marLeft w:val="0"/>
              <w:marRight w:val="0"/>
              <w:marTop w:val="0"/>
              <w:marBottom w:val="0"/>
              <w:divBdr>
                <w:top w:val="none" w:sz="0" w:space="0" w:color="auto"/>
                <w:left w:val="none" w:sz="0" w:space="0" w:color="auto"/>
                <w:bottom w:val="none" w:sz="0" w:space="0" w:color="auto"/>
                <w:right w:val="none" w:sz="0" w:space="0" w:color="auto"/>
              </w:divBdr>
            </w:div>
            <w:div w:id="1461005500">
              <w:marLeft w:val="0"/>
              <w:marRight w:val="0"/>
              <w:marTop w:val="0"/>
              <w:marBottom w:val="0"/>
              <w:divBdr>
                <w:top w:val="none" w:sz="0" w:space="0" w:color="auto"/>
                <w:left w:val="none" w:sz="0" w:space="0" w:color="auto"/>
                <w:bottom w:val="none" w:sz="0" w:space="0" w:color="auto"/>
                <w:right w:val="none" w:sz="0" w:space="0" w:color="auto"/>
              </w:divBdr>
            </w:div>
            <w:div w:id="14610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05">
      <w:marLeft w:val="0"/>
      <w:marRight w:val="0"/>
      <w:marTop w:val="0"/>
      <w:marBottom w:val="0"/>
      <w:divBdr>
        <w:top w:val="none" w:sz="0" w:space="0" w:color="auto"/>
        <w:left w:val="none" w:sz="0" w:space="0" w:color="auto"/>
        <w:bottom w:val="none" w:sz="0" w:space="0" w:color="auto"/>
        <w:right w:val="none" w:sz="0" w:space="0" w:color="auto"/>
      </w:divBdr>
      <w:divsChild>
        <w:div w:id="1461003564">
          <w:marLeft w:val="0"/>
          <w:marRight w:val="0"/>
          <w:marTop w:val="0"/>
          <w:marBottom w:val="0"/>
          <w:divBdr>
            <w:top w:val="none" w:sz="0" w:space="0" w:color="auto"/>
            <w:left w:val="none" w:sz="0" w:space="0" w:color="auto"/>
            <w:bottom w:val="none" w:sz="0" w:space="0" w:color="auto"/>
            <w:right w:val="none" w:sz="0" w:space="0" w:color="auto"/>
          </w:divBdr>
          <w:divsChild>
            <w:div w:id="1461002706">
              <w:marLeft w:val="0"/>
              <w:marRight w:val="0"/>
              <w:marTop w:val="0"/>
              <w:marBottom w:val="0"/>
              <w:divBdr>
                <w:top w:val="none" w:sz="0" w:space="0" w:color="auto"/>
                <w:left w:val="none" w:sz="0" w:space="0" w:color="auto"/>
                <w:bottom w:val="none" w:sz="0" w:space="0" w:color="auto"/>
                <w:right w:val="none" w:sz="0" w:space="0" w:color="auto"/>
              </w:divBdr>
            </w:div>
            <w:div w:id="1461005212">
              <w:marLeft w:val="0"/>
              <w:marRight w:val="0"/>
              <w:marTop w:val="0"/>
              <w:marBottom w:val="0"/>
              <w:divBdr>
                <w:top w:val="none" w:sz="0" w:space="0" w:color="auto"/>
                <w:left w:val="none" w:sz="0" w:space="0" w:color="auto"/>
                <w:bottom w:val="none" w:sz="0" w:space="0" w:color="auto"/>
                <w:right w:val="none" w:sz="0" w:space="0" w:color="auto"/>
              </w:divBdr>
            </w:div>
            <w:div w:id="1461005789">
              <w:marLeft w:val="0"/>
              <w:marRight w:val="0"/>
              <w:marTop w:val="0"/>
              <w:marBottom w:val="0"/>
              <w:divBdr>
                <w:top w:val="none" w:sz="0" w:space="0" w:color="auto"/>
                <w:left w:val="none" w:sz="0" w:space="0" w:color="auto"/>
                <w:bottom w:val="none" w:sz="0" w:space="0" w:color="auto"/>
                <w:right w:val="none" w:sz="0" w:space="0" w:color="auto"/>
              </w:divBdr>
            </w:div>
            <w:div w:id="14610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06">
      <w:marLeft w:val="0"/>
      <w:marRight w:val="0"/>
      <w:marTop w:val="0"/>
      <w:marBottom w:val="0"/>
      <w:divBdr>
        <w:top w:val="none" w:sz="0" w:space="0" w:color="auto"/>
        <w:left w:val="none" w:sz="0" w:space="0" w:color="auto"/>
        <w:bottom w:val="none" w:sz="0" w:space="0" w:color="auto"/>
        <w:right w:val="none" w:sz="0" w:space="0" w:color="auto"/>
      </w:divBdr>
      <w:divsChild>
        <w:div w:id="1461004323">
          <w:marLeft w:val="0"/>
          <w:marRight w:val="0"/>
          <w:marTop w:val="0"/>
          <w:marBottom w:val="0"/>
          <w:divBdr>
            <w:top w:val="none" w:sz="0" w:space="0" w:color="auto"/>
            <w:left w:val="none" w:sz="0" w:space="0" w:color="auto"/>
            <w:bottom w:val="none" w:sz="0" w:space="0" w:color="auto"/>
            <w:right w:val="none" w:sz="0" w:space="0" w:color="auto"/>
          </w:divBdr>
          <w:divsChild>
            <w:div w:id="1461003970">
              <w:marLeft w:val="0"/>
              <w:marRight w:val="0"/>
              <w:marTop w:val="0"/>
              <w:marBottom w:val="0"/>
              <w:divBdr>
                <w:top w:val="none" w:sz="0" w:space="0" w:color="auto"/>
                <w:left w:val="none" w:sz="0" w:space="0" w:color="auto"/>
                <w:bottom w:val="none" w:sz="0" w:space="0" w:color="auto"/>
                <w:right w:val="none" w:sz="0" w:space="0" w:color="auto"/>
              </w:divBdr>
            </w:div>
            <w:div w:id="1461004198">
              <w:marLeft w:val="0"/>
              <w:marRight w:val="0"/>
              <w:marTop w:val="0"/>
              <w:marBottom w:val="0"/>
              <w:divBdr>
                <w:top w:val="none" w:sz="0" w:space="0" w:color="auto"/>
                <w:left w:val="none" w:sz="0" w:space="0" w:color="auto"/>
                <w:bottom w:val="none" w:sz="0" w:space="0" w:color="auto"/>
                <w:right w:val="none" w:sz="0" w:space="0" w:color="auto"/>
              </w:divBdr>
            </w:div>
            <w:div w:id="14610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19">
      <w:marLeft w:val="0"/>
      <w:marRight w:val="0"/>
      <w:marTop w:val="0"/>
      <w:marBottom w:val="0"/>
      <w:divBdr>
        <w:top w:val="none" w:sz="0" w:space="0" w:color="auto"/>
        <w:left w:val="none" w:sz="0" w:space="0" w:color="auto"/>
        <w:bottom w:val="none" w:sz="0" w:space="0" w:color="auto"/>
        <w:right w:val="none" w:sz="0" w:space="0" w:color="auto"/>
      </w:divBdr>
      <w:divsChild>
        <w:div w:id="1461003590">
          <w:marLeft w:val="0"/>
          <w:marRight w:val="0"/>
          <w:marTop w:val="0"/>
          <w:marBottom w:val="0"/>
          <w:divBdr>
            <w:top w:val="none" w:sz="0" w:space="0" w:color="auto"/>
            <w:left w:val="none" w:sz="0" w:space="0" w:color="auto"/>
            <w:bottom w:val="none" w:sz="0" w:space="0" w:color="auto"/>
            <w:right w:val="none" w:sz="0" w:space="0" w:color="auto"/>
          </w:divBdr>
          <w:divsChild>
            <w:div w:id="1461002139">
              <w:marLeft w:val="0"/>
              <w:marRight w:val="0"/>
              <w:marTop w:val="0"/>
              <w:marBottom w:val="0"/>
              <w:divBdr>
                <w:top w:val="none" w:sz="0" w:space="0" w:color="auto"/>
                <w:left w:val="none" w:sz="0" w:space="0" w:color="auto"/>
                <w:bottom w:val="none" w:sz="0" w:space="0" w:color="auto"/>
                <w:right w:val="none" w:sz="0" w:space="0" w:color="auto"/>
              </w:divBdr>
            </w:div>
            <w:div w:id="1461002140">
              <w:marLeft w:val="0"/>
              <w:marRight w:val="0"/>
              <w:marTop w:val="0"/>
              <w:marBottom w:val="0"/>
              <w:divBdr>
                <w:top w:val="none" w:sz="0" w:space="0" w:color="auto"/>
                <w:left w:val="none" w:sz="0" w:space="0" w:color="auto"/>
                <w:bottom w:val="none" w:sz="0" w:space="0" w:color="auto"/>
                <w:right w:val="none" w:sz="0" w:space="0" w:color="auto"/>
              </w:divBdr>
            </w:div>
            <w:div w:id="1461003047">
              <w:marLeft w:val="0"/>
              <w:marRight w:val="0"/>
              <w:marTop w:val="0"/>
              <w:marBottom w:val="0"/>
              <w:divBdr>
                <w:top w:val="none" w:sz="0" w:space="0" w:color="auto"/>
                <w:left w:val="none" w:sz="0" w:space="0" w:color="auto"/>
                <w:bottom w:val="none" w:sz="0" w:space="0" w:color="auto"/>
                <w:right w:val="none" w:sz="0" w:space="0" w:color="auto"/>
              </w:divBdr>
            </w:div>
            <w:div w:id="1461003539">
              <w:marLeft w:val="0"/>
              <w:marRight w:val="0"/>
              <w:marTop w:val="0"/>
              <w:marBottom w:val="0"/>
              <w:divBdr>
                <w:top w:val="none" w:sz="0" w:space="0" w:color="auto"/>
                <w:left w:val="none" w:sz="0" w:space="0" w:color="auto"/>
                <w:bottom w:val="none" w:sz="0" w:space="0" w:color="auto"/>
                <w:right w:val="none" w:sz="0" w:space="0" w:color="auto"/>
              </w:divBdr>
            </w:div>
            <w:div w:id="1461003752">
              <w:marLeft w:val="0"/>
              <w:marRight w:val="0"/>
              <w:marTop w:val="0"/>
              <w:marBottom w:val="0"/>
              <w:divBdr>
                <w:top w:val="none" w:sz="0" w:space="0" w:color="auto"/>
                <w:left w:val="none" w:sz="0" w:space="0" w:color="auto"/>
                <w:bottom w:val="none" w:sz="0" w:space="0" w:color="auto"/>
                <w:right w:val="none" w:sz="0" w:space="0" w:color="auto"/>
              </w:divBdr>
            </w:div>
            <w:div w:id="1461004320">
              <w:marLeft w:val="0"/>
              <w:marRight w:val="0"/>
              <w:marTop w:val="0"/>
              <w:marBottom w:val="0"/>
              <w:divBdr>
                <w:top w:val="none" w:sz="0" w:space="0" w:color="auto"/>
                <w:left w:val="none" w:sz="0" w:space="0" w:color="auto"/>
                <w:bottom w:val="none" w:sz="0" w:space="0" w:color="auto"/>
                <w:right w:val="none" w:sz="0" w:space="0" w:color="auto"/>
              </w:divBdr>
            </w:div>
            <w:div w:id="1461004380">
              <w:marLeft w:val="0"/>
              <w:marRight w:val="0"/>
              <w:marTop w:val="0"/>
              <w:marBottom w:val="0"/>
              <w:divBdr>
                <w:top w:val="none" w:sz="0" w:space="0" w:color="auto"/>
                <w:left w:val="none" w:sz="0" w:space="0" w:color="auto"/>
                <w:bottom w:val="none" w:sz="0" w:space="0" w:color="auto"/>
                <w:right w:val="none" w:sz="0" w:space="0" w:color="auto"/>
              </w:divBdr>
            </w:div>
            <w:div w:id="1461006276">
              <w:marLeft w:val="0"/>
              <w:marRight w:val="0"/>
              <w:marTop w:val="0"/>
              <w:marBottom w:val="0"/>
              <w:divBdr>
                <w:top w:val="none" w:sz="0" w:space="0" w:color="auto"/>
                <w:left w:val="none" w:sz="0" w:space="0" w:color="auto"/>
                <w:bottom w:val="none" w:sz="0" w:space="0" w:color="auto"/>
                <w:right w:val="none" w:sz="0" w:space="0" w:color="auto"/>
              </w:divBdr>
            </w:div>
            <w:div w:id="1461006944">
              <w:marLeft w:val="0"/>
              <w:marRight w:val="0"/>
              <w:marTop w:val="0"/>
              <w:marBottom w:val="0"/>
              <w:divBdr>
                <w:top w:val="none" w:sz="0" w:space="0" w:color="auto"/>
                <w:left w:val="none" w:sz="0" w:space="0" w:color="auto"/>
                <w:bottom w:val="none" w:sz="0" w:space="0" w:color="auto"/>
                <w:right w:val="none" w:sz="0" w:space="0" w:color="auto"/>
              </w:divBdr>
            </w:div>
            <w:div w:id="14610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20">
      <w:marLeft w:val="0"/>
      <w:marRight w:val="0"/>
      <w:marTop w:val="0"/>
      <w:marBottom w:val="0"/>
      <w:divBdr>
        <w:top w:val="none" w:sz="0" w:space="0" w:color="auto"/>
        <w:left w:val="none" w:sz="0" w:space="0" w:color="auto"/>
        <w:bottom w:val="none" w:sz="0" w:space="0" w:color="auto"/>
        <w:right w:val="none" w:sz="0" w:space="0" w:color="auto"/>
      </w:divBdr>
      <w:divsChild>
        <w:div w:id="1461002604">
          <w:marLeft w:val="0"/>
          <w:marRight w:val="0"/>
          <w:marTop w:val="0"/>
          <w:marBottom w:val="0"/>
          <w:divBdr>
            <w:top w:val="none" w:sz="0" w:space="0" w:color="auto"/>
            <w:left w:val="none" w:sz="0" w:space="0" w:color="auto"/>
            <w:bottom w:val="none" w:sz="0" w:space="0" w:color="auto"/>
            <w:right w:val="none" w:sz="0" w:space="0" w:color="auto"/>
          </w:divBdr>
          <w:divsChild>
            <w:div w:id="1461003370">
              <w:marLeft w:val="0"/>
              <w:marRight w:val="0"/>
              <w:marTop w:val="0"/>
              <w:marBottom w:val="0"/>
              <w:divBdr>
                <w:top w:val="none" w:sz="0" w:space="0" w:color="auto"/>
                <w:left w:val="none" w:sz="0" w:space="0" w:color="auto"/>
                <w:bottom w:val="none" w:sz="0" w:space="0" w:color="auto"/>
                <w:right w:val="none" w:sz="0" w:space="0" w:color="auto"/>
              </w:divBdr>
            </w:div>
            <w:div w:id="1461003491">
              <w:marLeft w:val="0"/>
              <w:marRight w:val="0"/>
              <w:marTop w:val="0"/>
              <w:marBottom w:val="0"/>
              <w:divBdr>
                <w:top w:val="none" w:sz="0" w:space="0" w:color="auto"/>
                <w:left w:val="none" w:sz="0" w:space="0" w:color="auto"/>
                <w:bottom w:val="none" w:sz="0" w:space="0" w:color="auto"/>
                <w:right w:val="none" w:sz="0" w:space="0" w:color="auto"/>
              </w:divBdr>
            </w:div>
            <w:div w:id="1461005723">
              <w:marLeft w:val="0"/>
              <w:marRight w:val="0"/>
              <w:marTop w:val="0"/>
              <w:marBottom w:val="0"/>
              <w:divBdr>
                <w:top w:val="none" w:sz="0" w:space="0" w:color="auto"/>
                <w:left w:val="none" w:sz="0" w:space="0" w:color="auto"/>
                <w:bottom w:val="none" w:sz="0" w:space="0" w:color="auto"/>
                <w:right w:val="none" w:sz="0" w:space="0" w:color="auto"/>
              </w:divBdr>
            </w:div>
            <w:div w:id="1461005886">
              <w:marLeft w:val="0"/>
              <w:marRight w:val="0"/>
              <w:marTop w:val="0"/>
              <w:marBottom w:val="0"/>
              <w:divBdr>
                <w:top w:val="none" w:sz="0" w:space="0" w:color="auto"/>
                <w:left w:val="none" w:sz="0" w:space="0" w:color="auto"/>
                <w:bottom w:val="none" w:sz="0" w:space="0" w:color="auto"/>
                <w:right w:val="none" w:sz="0" w:space="0" w:color="auto"/>
              </w:divBdr>
            </w:div>
            <w:div w:id="14610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22">
      <w:marLeft w:val="0"/>
      <w:marRight w:val="0"/>
      <w:marTop w:val="0"/>
      <w:marBottom w:val="0"/>
      <w:divBdr>
        <w:top w:val="none" w:sz="0" w:space="0" w:color="auto"/>
        <w:left w:val="none" w:sz="0" w:space="0" w:color="auto"/>
        <w:bottom w:val="none" w:sz="0" w:space="0" w:color="auto"/>
        <w:right w:val="none" w:sz="0" w:space="0" w:color="auto"/>
      </w:divBdr>
      <w:divsChild>
        <w:div w:id="1461004403">
          <w:marLeft w:val="0"/>
          <w:marRight w:val="0"/>
          <w:marTop w:val="0"/>
          <w:marBottom w:val="0"/>
          <w:divBdr>
            <w:top w:val="none" w:sz="0" w:space="0" w:color="auto"/>
            <w:left w:val="none" w:sz="0" w:space="0" w:color="auto"/>
            <w:bottom w:val="none" w:sz="0" w:space="0" w:color="auto"/>
            <w:right w:val="none" w:sz="0" w:space="0" w:color="auto"/>
          </w:divBdr>
          <w:divsChild>
            <w:div w:id="1461002937">
              <w:marLeft w:val="0"/>
              <w:marRight w:val="0"/>
              <w:marTop w:val="0"/>
              <w:marBottom w:val="0"/>
              <w:divBdr>
                <w:top w:val="none" w:sz="0" w:space="0" w:color="auto"/>
                <w:left w:val="none" w:sz="0" w:space="0" w:color="auto"/>
                <w:bottom w:val="none" w:sz="0" w:space="0" w:color="auto"/>
                <w:right w:val="none" w:sz="0" w:space="0" w:color="auto"/>
              </w:divBdr>
            </w:div>
            <w:div w:id="1461006581">
              <w:marLeft w:val="0"/>
              <w:marRight w:val="0"/>
              <w:marTop w:val="0"/>
              <w:marBottom w:val="0"/>
              <w:divBdr>
                <w:top w:val="none" w:sz="0" w:space="0" w:color="auto"/>
                <w:left w:val="none" w:sz="0" w:space="0" w:color="auto"/>
                <w:bottom w:val="none" w:sz="0" w:space="0" w:color="auto"/>
                <w:right w:val="none" w:sz="0" w:space="0" w:color="auto"/>
              </w:divBdr>
            </w:div>
            <w:div w:id="1461007884">
              <w:marLeft w:val="0"/>
              <w:marRight w:val="0"/>
              <w:marTop w:val="0"/>
              <w:marBottom w:val="0"/>
              <w:divBdr>
                <w:top w:val="none" w:sz="0" w:space="0" w:color="auto"/>
                <w:left w:val="none" w:sz="0" w:space="0" w:color="auto"/>
                <w:bottom w:val="none" w:sz="0" w:space="0" w:color="auto"/>
                <w:right w:val="none" w:sz="0" w:space="0" w:color="auto"/>
              </w:divBdr>
            </w:div>
            <w:div w:id="14610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37">
      <w:marLeft w:val="0"/>
      <w:marRight w:val="0"/>
      <w:marTop w:val="0"/>
      <w:marBottom w:val="0"/>
      <w:divBdr>
        <w:top w:val="none" w:sz="0" w:space="0" w:color="auto"/>
        <w:left w:val="none" w:sz="0" w:space="0" w:color="auto"/>
        <w:bottom w:val="none" w:sz="0" w:space="0" w:color="auto"/>
        <w:right w:val="none" w:sz="0" w:space="0" w:color="auto"/>
      </w:divBdr>
      <w:divsChild>
        <w:div w:id="1461008306">
          <w:marLeft w:val="0"/>
          <w:marRight w:val="0"/>
          <w:marTop w:val="0"/>
          <w:marBottom w:val="0"/>
          <w:divBdr>
            <w:top w:val="none" w:sz="0" w:space="0" w:color="auto"/>
            <w:left w:val="none" w:sz="0" w:space="0" w:color="auto"/>
            <w:bottom w:val="none" w:sz="0" w:space="0" w:color="auto"/>
            <w:right w:val="none" w:sz="0" w:space="0" w:color="auto"/>
          </w:divBdr>
          <w:divsChild>
            <w:div w:id="1461002591">
              <w:marLeft w:val="0"/>
              <w:marRight w:val="0"/>
              <w:marTop w:val="0"/>
              <w:marBottom w:val="0"/>
              <w:divBdr>
                <w:top w:val="none" w:sz="0" w:space="0" w:color="auto"/>
                <w:left w:val="none" w:sz="0" w:space="0" w:color="auto"/>
                <w:bottom w:val="none" w:sz="0" w:space="0" w:color="auto"/>
                <w:right w:val="none" w:sz="0" w:space="0" w:color="auto"/>
              </w:divBdr>
            </w:div>
            <w:div w:id="1461002626">
              <w:marLeft w:val="0"/>
              <w:marRight w:val="0"/>
              <w:marTop w:val="0"/>
              <w:marBottom w:val="0"/>
              <w:divBdr>
                <w:top w:val="none" w:sz="0" w:space="0" w:color="auto"/>
                <w:left w:val="none" w:sz="0" w:space="0" w:color="auto"/>
                <w:bottom w:val="none" w:sz="0" w:space="0" w:color="auto"/>
                <w:right w:val="none" w:sz="0" w:space="0" w:color="auto"/>
              </w:divBdr>
            </w:div>
            <w:div w:id="1461002798">
              <w:marLeft w:val="0"/>
              <w:marRight w:val="0"/>
              <w:marTop w:val="0"/>
              <w:marBottom w:val="0"/>
              <w:divBdr>
                <w:top w:val="none" w:sz="0" w:space="0" w:color="auto"/>
                <w:left w:val="none" w:sz="0" w:space="0" w:color="auto"/>
                <w:bottom w:val="none" w:sz="0" w:space="0" w:color="auto"/>
                <w:right w:val="none" w:sz="0" w:space="0" w:color="auto"/>
              </w:divBdr>
            </w:div>
            <w:div w:id="1461003126">
              <w:marLeft w:val="0"/>
              <w:marRight w:val="0"/>
              <w:marTop w:val="0"/>
              <w:marBottom w:val="0"/>
              <w:divBdr>
                <w:top w:val="none" w:sz="0" w:space="0" w:color="auto"/>
                <w:left w:val="none" w:sz="0" w:space="0" w:color="auto"/>
                <w:bottom w:val="none" w:sz="0" w:space="0" w:color="auto"/>
                <w:right w:val="none" w:sz="0" w:space="0" w:color="auto"/>
              </w:divBdr>
            </w:div>
            <w:div w:id="1461003603">
              <w:marLeft w:val="0"/>
              <w:marRight w:val="0"/>
              <w:marTop w:val="0"/>
              <w:marBottom w:val="0"/>
              <w:divBdr>
                <w:top w:val="none" w:sz="0" w:space="0" w:color="auto"/>
                <w:left w:val="none" w:sz="0" w:space="0" w:color="auto"/>
                <w:bottom w:val="none" w:sz="0" w:space="0" w:color="auto"/>
                <w:right w:val="none" w:sz="0" w:space="0" w:color="auto"/>
              </w:divBdr>
            </w:div>
            <w:div w:id="1461004202">
              <w:marLeft w:val="0"/>
              <w:marRight w:val="0"/>
              <w:marTop w:val="0"/>
              <w:marBottom w:val="0"/>
              <w:divBdr>
                <w:top w:val="none" w:sz="0" w:space="0" w:color="auto"/>
                <w:left w:val="none" w:sz="0" w:space="0" w:color="auto"/>
                <w:bottom w:val="none" w:sz="0" w:space="0" w:color="auto"/>
                <w:right w:val="none" w:sz="0" w:space="0" w:color="auto"/>
              </w:divBdr>
            </w:div>
            <w:div w:id="1461005066">
              <w:marLeft w:val="0"/>
              <w:marRight w:val="0"/>
              <w:marTop w:val="0"/>
              <w:marBottom w:val="0"/>
              <w:divBdr>
                <w:top w:val="none" w:sz="0" w:space="0" w:color="auto"/>
                <w:left w:val="none" w:sz="0" w:space="0" w:color="auto"/>
                <w:bottom w:val="none" w:sz="0" w:space="0" w:color="auto"/>
                <w:right w:val="none" w:sz="0" w:space="0" w:color="auto"/>
              </w:divBdr>
            </w:div>
            <w:div w:id="1461005397">
              <w:marLeft w:val="0"/>
              <w:marRight w:val="0"/>
              <w:marTop w:val="0"/>
              <w:marBottom w:val="0"/>
              <w:divBdr>
                <w:top w:val="none" w:sz="0" w:space="0" w:color="auto"/>
                <w:left w:val="none" w:sz="0" w:space="0" w:color="auto"/>
                <w:bottom w:val="none" w:sz="0" w:space="0" w:color="auto"/>
                <w:right w:val="none" w:sz="0" w:space="0" w:color="auto"/>
              </w:divBdr>
            </w:div>
            <w:div w:id="1461006560">
              <w:marLeft w:val="0"/>
              <w:marRight w:val="0"/>
              <w:marTop w:val="0"/>
              <w:marBottom w:val="0"/>
              <w:divBdr>
                <w:top w:val="none" w:sz="0" w:space="0" w:color="auto"/>
                <w:left w:val="none" w:sz="0" w:space="0" w:color="auto"/>
                <w:bottom w:val="none" w:sz="0" w:space="0" w:color="auto"/>
                <w:right w:val="none" w:sz="0" w:space="0" w:color="auto"/>
              </w:divBdr>
            </w:div>
            <w:div w:id="1461008537">
              <w:marLeft w:val="0"/>
              <w:marRight w:val="0"/>
              <w:marTop w:val="0"/>
              <w:marBottom w:val="0"/>
              <w:divBdr>
                <w:top w:val="none" w:sz="0" w:space="0" w:color="auto"/>
                <w:left w:val="none" w:sz="0" w:space="0" w:color="auto"/>
                <w:bottom w:val="none" w:sz="0" w:space="0" w:color="auto"/>
                <w:right w:val="none" w:sz="0" w:space="0" w:color="auto"/>
              </w:divBdr>
            </w:div>
            <w:div w:id="14610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56">
      <w:marLeft w:val="0"/>
      <w:marRight w:val="0"/>
      <w:marTop w:val="0"/>
      <w:marBottom w:val="0"/>
      <w:divBdr>
        <w:top w:val="none" w:sz="0" w:space="0" w:color="auto"/>
        <w:left w:val="none" w:sz="0" w:space="0" w:color="auto"/>
        <w:bottom w:val="none" w:sz="0" w:space="0" w:color="auto"/>
        <w:right w:val="none" w:sz="0" w:space="0" w:color="auto"/>
      </w:divBdr>
      <w:divsChild>
        <w:div w:id="1461008534">
          <w:marLeft w:val="0"/>
          <w:marRight w:val="0"/>
          <w:marTop w:val="0"/>
          <w:marBottom w:val="0"/>
          <w:divBdr>
            <w:top w:val="none" w:sz="0" w:space="0" w:color="auto"/>
            <w:left w:val="none" w:sz="0" w:space="0" w:color="auto"/>
            <w:bottom w:val="none" w:sz="0" w:space="0" w:color="auto"/>
            <w:right w:val="none" w:sz="0" w:space="0" w:color="auto"/>
          </w:divBdr>
          <w:divsChild>
            <w:div w:id="1461003113">
              <w:marLeft w:val="0"/>
              <w:marRight w:val="0"/>
              <w:marTop w:val="0"/>
              <w:marBottom w:val="0"/>
              <w:divBdr>
                <w:top w:val="none" w:sz="0" w:space="0" w:color="auto"/>
                <w:left w:val="none" w:sz="0" w:space="0" w:color="auto"/>
                <w:bottom w:val="none" w:sz="0" w:space="0" w:color="auto"/>
                <w:right w:val="none" w:sz="0" w:space="0" w:color="auto"/>
              </w:divBdr>
            </w:div>
            <w:div w:id="1461006598">
              <w:marLeft w:val="0"/>
              <w:marRight w:val="0"/>
              <w:marTop w:val="0"/>
              <w:marBottom w:val="0"/>
              <w:divBdr>
                <w:top w:val="none" w:sz="0" w:space="0" w:color="auto"/>
                <w:left w:val="none" w:sz="0" w:space="0" w:color="auto"/>
                <w:bottom w:val="none" w:sz="0" w:space="0" w:color="auto"/>
                <w:right w:val="none" w:sz="0" w:space="0" w:color="auto"/>
              </w:divBdr>
            </w:div>
            <w:div w:id="1461007122">
              <w:marLeft w:val="0"/>
              <w:marRight w:val="0"/>
              <w:marTop w:val="0"/>
              <w:marBottom w:val="0"/>
              <w:divBdr>
                <w:top w:val="none" w:sz="0" w:space="0" w:color="auto"/>
                <w:left w:val="none" w:sz="0" w:space="0" w:color="auto"/>
                <w:bottom w:val="none" w:sz="0" w:space="0" w:color="auto"/>
                <w:right w:val="none" w:sz="0" w:space="0" w:color="auto"/>
              </w:divBdr>
            </w:div>
            <w:div w:id="1461008359">
              <w:marLeft w:val="0"/>
              <w:marRight w:val="0"/>
              <w:marTop w:val="0"/>
              <w:marBottom w:val="0"/>
              <w:divBdr>
                <w:top w:val="none" w:sz="0" w:space="0" w:color="auto"/>
                <w:left w:val="none" w:sz="0" w:space="0" w:color="auto"/>
                <w:bottom w:val="none" w:sz="0" w:space="0" w:color="auto"/>
                <w:right w:val="none" w:sz="0" w:space="0" w:color="auto"/>
              </w:divBdr>
            </w:div>
            <w:div w:id="14610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64">
      <w:marLeft w:val="0"/>
      <w:marRight w:val="0"/>
      <w:marTop w:val="0"/>
      <w:marBottom w:val="0"/>
      <w:divBdr>
        <w:top w:val="none" w:sz="0" w:space="0" w:color="auto"/>
        <w:left w:val="none" w:sz="0" w:space="0" w:color="auto"/>
        <w:bottom w:val="none" w:sz="0" w:space="0" w:color="auto"/>
        <w:right w:val="none" w:sz="0" w:space="0" w:color="auto"/>
      </w:divBdr>
      <w:divsChild>
        <w:div w:id="1461008269">
          <w:marLeft w:val="0"/>
          <w:marRight w:val="0"/>
          <w:marTop w:val="0"/>
          <w:marBottom w:val="0"/>
          <w:divBdr>
            <w:top w:val="none" w:sz="0" w:space="0" w:color="auto"/>
            <w:left w:val="none" w:sz="0" w:space="0" w:color="auto"/>
            <w:bottom w:val="none" w:sz="0" w:space="0" w:color="auto"/>
            <w:right w:val="none" w:sz="0" w:space="0" w:color="auto"/>
          </w:divBdr>
          <w:divsChild>
            <w:div w:id="1461002874">
              <w:marLeft w:val="0"/>
              <w:marRight w:val="0"/>
              <w:marTop w:val="0"/>
              <w:marBottom w:val="0"/>
              <w:divBdr>
                <w:top w:val="none" w:sz="0" w:space="0" w:color="auto"/>
                <w:left w:val="none" w:sz="0" w:space="0" w:color="auto"/>
                <w:bottom w:val="none" w:sz="0" w:space="0" w:color="auto"/>
                <w:right w:val="none" w:sz="0" w:space="0" w:color="auto"/>
              </w:divBdr>
            </w:div>
            <w:div w:id="1461004070">
              <w:marLeft w:val="0"/>
              <w:marRight w:val="0"/>
              <w:marTop w:val="0"/>
              <w:marBottom w:val="0"/>
              <w:divBdr>
                <w:top w:val="none" w:sz="0" w:space="0" w:color="auto"/>
                <w:left w:val="none" w:sz="0" w:space="0" w:color="auto"/>
                <w:bottom w:val="none" w:sz="0" w:space="0" w:color="auto"/>
                <w:right w:val="none" w:sz="0" w:space="0" w:color="auto"/>
              </w:divBdr>
            </w:div>
            <w:div w:id="1461004078">
              <w:marLeft w:val="0"/>
              <w:marRight w:val="0"/>
              <w:marTop w:val="0"/>
              <w:marBottom w:val="0"/>
              <w:divBdr>
                <w:top w:val="none" w:sz="0" w:space="0" w:color="auto"/>
                <w:left w:val="none" w:sz="0" w:space="0" w:color="auto"/>
                <w:bottom w:val="none" w:sz="0" w:space="0" w:color="auto"/>
                <w:right w:val="none" w:sz="0" w:space="0" w:color="auto"/>
              </w:divBdr>
            </w:div>
            <w:div w:id="14610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71">
      <w:marLeft w:val="0"/>
      <w:marRight w:val="0"/>
      <w:marTop w:val="0"/>
      <w:marBottom w:val="0"/>
      <w:divBdr>
        <w:top w:val="none" w:sz="0" w:space="0" w:color="auto"/>
        <w:left w:val="none" w:sz="0" w:space="0" w:color="auto"/>
        <w:bottom w:val="none" w:sz="0" w:space="0" w:color="auto"/>
        <w:right w:val="none" w:sz="0" w:space="0" w:color="auto"/>
      </w:divBdr>
      <w:divsChild>
        <w:div w:id="1461002714">
          <w:marLeft w:val="0"/>
          <w:marRight w:val="0"/>
          <w:marTop w:val="0"/>
          <w:marBottom w:val="0"/>
          <w:divBdr>
            <w:top w:val="none" w:sz="0" w:space="0" w:color="auto"/>
            <w:left w:val="none" w:sz="0" w:space="0" w:color="auto"/>
            <w:bottom w:val="none" w:sz="0" w:space="0" w:color="auto"/>
            <w:right w:val="none" w:sz="0" w:space="0" w:color="auto"/>
          </w:divBdr>
          <w:divsChild>
            <w:div w:id="1461002168">
              <w:marLeft w:val="0"/>
              <w:marRight w:val="0"/>
              <w:marTop w:val="0"/>
              <w:marBottom w:val="0"/>
              <w:divBdr>
                <w:top w:val="none" w:sz="0" w:space="0" w:color="auto"/>
                <w:left w:val="none" w:sz="0" w:space="0" w:color="auto"/>
                <w:bottom w:val="none" w:sz="0" w:space="0" w:color="auto"/>
                <w:right w:val="none" w:sz="0" w:space="0" w:color="auto"/>
              </w:divBdr>
            </w:div>
            <w:div w:id="1461003660">
              <w:marLeft w:val="0"/>
              <w:marRight w:val="0"/>
              <w:marTop w:val="0"/>
              <w:marBottom w:val="0"/>
              <w:divBdr>
                <w:top w:val="none" w:sz="0" w:space="0" w:color="auto"/>
                <w:left w:val="none" w:sz="0" w:space="0" w:color="auto"/>
                <w:bottom w:val="none" w:sz="0" w:space="0" w:color="auto"/>
                <w:right w:val="none" w:sz="0" w:space="0" w:color="auto"/>
              </w:divBdr>
            </w:div>
            <w:div w:id="1461003781">
              <w:marLeft w:val="0"/>
              <w:marRight w:val="0"/>
              <w:marTop w:val="0"/>
              <w:marBottom w:val="0"/>
              <w:divBdr>
                <w:top w:val="none" w:sz="0" w:space="0" w:color="auto"/>
                <w:left w:val="none" w:sz="0" w:space="0" w:color="auto"/>
                <w:bottom w:val="none" w:sz="0" w:space="0" w:color="auto"/>
                <w:right w:val="none" w:sz="0" w:space="0" w:color="auto"/>
              </w:divBdr>
            </w:div>
            <w:div w:id="1461004206">
              <w:marLeft w:val="0"/>
              <w:marRight w:val="0"/>
              <w:marTop w:val="0"/>
              <w:marBottom w:val="0"/>
              <w:divBdr>
                <w:top w:val="none" w:sz="0" w:space="0" w:color="auto"/>
                <w:left w:val="none" w:sz="0" w:space="0" w:color="auto"/>
                <w:bottom w:val="none" w:sz="0" w:space="0" w:color="auto"/>
                <w:right w:val="none" w:sz="0" w:space="0" w:color="auto"/>
              </w:divBdr>
            </w:div>
            <w:div w:id="1461004534">
              <w:marLeft w:val="0"/>
              <w:marRight w:val="0"/>
              <w:marTop w:val="0"/>
              <w:marBottom w:val="0"/>
              <w:divBdr>
                <w:top w:val="none" w:sz="0" w:space="0" w:color="auto"/>
                <w:left w:val="none" w:sz="0" w:space="0" w:color="auto"/>
                <w:bottom w:val="none" w:sz="0" w:space="0" w:color="auto"/>
                <w:right w:val="none" w:sz="0" w:space="0" w:color="auto"/>
              </w:divBdr>
            </w:div>
            <w:div w:id="1461004654">
              <w:marLeft w:val="0"/>
              <w:marRight w:val="0"/>
              <w:marTop w:val="0"/>
              <w:marBottom w:val="0"/>
              <w:divBdr>
                <w:top w:val="none" w:sz="0" w:space="0" w:color="auto"/>
                <w:left w:val="none" w:sz="0" w:space="0" w:color="auto"/>
                <w:bottom w:val="none" w:sz="0" w:space="0" w:color="auto"/>
                <w:right w:val="none" w:sz="0" w:space="0" w:color="auto"/>
              </w:divBdr>
            </w:div>
            <w:div w:id="1461005369">
              <w:marLeft w:val="0"/>
              <w:marRight w:val="0"/>
              <w:marTop w:val="0"/>
              <w:marBottom w:val="0"/>
              <w:divBdr>
                <w:top w:val="none" w:sz="0" w:space="0" w:color="auto"/>
                <w:left w:val="none" w:sz="0" w:space="0" w:color="auto"/>
                <w:bottom w:val="none" w:sz="0" w:space="0" w:color="auto"/>
                <w:right w:val="none" w:sz="0" w:space="0" w:color="auto"/>
              </w:divBdr>
            </w:div>
            <w:div w:id="1461005794">
              <w:marLeft w:val="0"/>
              <w:marRight w:val="0"/>
              <w:marTop w:val="0"/>
              <w:marBottom w:val="0"/>
              <w:divBdr>
                <w:top w:val="none" w:sz="0" w:space="0" w:color="auto"/>
                <w:left w:val="none" w:sz="0" w:space="0" w:color="auto"/>
                <w:bottom w:val="none" w:sz="0" w:space="0" w:color="auto"/>
                <w:right w:val="none" w:sz="0" w:space="0" w:color="auto"/>
              </w:divBdr>
            </w:div>
            <w:div w:id="1461006808">
              <w:marLeft w:val="0"/>
              <w:marRight w:val="0"/>
              <w:marTop w:val="0"/>
              <w:marBottom w:val="0"/>
              <w:divBdr>
                <w:top w:val="none" w:sz="0" w:space="0" w:color="auto"/>
                <w:left w:val="none" w:sz="0" w:space="0" w:color="auto"/>
                <w:bottom w:val="none" w:sz="0" w:space="0" w:color="auto"/>
                <w:right w:val="none" w:sz="0" w:space="0" w:color="auto"/>
              </w:divBdr>
            </w:div>
            <w:div w:id="1461006820">
              <w:marLeft w:val="0"/>
              <w:marRight w:val="0"/>
              <w:marTop w:val="0"/>
              <w:marBottom w:val="0"/>
              <w:divBdr>
                <w:top w:val="none" w:sz="0" w:space="0" w:color="auto"/>
                <w:left w:val="none" w:sz="0" w:space="0" w:color="auto"/>
                <w:bottom w:val="none" w:sz="0" w:space="0" w:color="auto"/>
                <w:right w:val="none" w:sz="0" w:space="0" w:color="auto"/>
              </w:divBdr>
            </w:div>
            <w:div w:id="1461007527">
              <w:marLeft w:val="0"/>
              <w:marRight w:val="0"/>
              <w:marTop w:val="0"/>
              <w:marBottom w:val="0"/>
              <w:divBdr>
                <w:top w:val="none" w:sz="0" w:space="0" w:color="auto"/>
                <w:left w:val="none" w:sz="0" w:space="0" w:color="auto"/>
                <w:bottom w:val="none" w:sz="0" w:space="0" w:color="auto"/>
                <w:right w:val="none" w:sz="0" w:space="0" w:color="auto"/>
              </w:divBdr>
            </w:div>
            <w:div w:id="14610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72">
      <w:marLeft w:val="0"/>
      <w:marRight w:val="0"/>
      <w:marTop w:val="0"/>
      <w:marBottom w:val="0"/>
      <w:divBdr>
        <w:top w:val="none" w:sz="0" w:space="0" w:color="auto"/>
        <w:left w:val="none" w:sz="0" w:space="0" w:color="auto"/>
        <w:bottom w:val="none" w:sz="0" w:space="0" w:color="auto"/>
        <w:right w:val="none" w:sz="0" w:space="0" w:color="auto"/>
      </w:divBdr>
      <w:divsChild>
        <w:div w:id="1461007251">
          <w:marLeft w:val="0"/>
          <w:marRight w:val="0"/>
          <w:marTop w:val="0"/>
          <w:marBottom w:val="0"/>
          <w:divBdr>
            <w:top w:val="none" w:sz="0" w:space="0" w:color="auto"/>
            <w:left w:val="none" w:sz="0" w:space="0" w:color="auto"/>
            <w:bottom w:val="none" w:sz="0" w:space="0" w:color="auto"/>
            <w:right w:val="none" w:sz="0" w:space="0" w:color="auto"/>
          </w:divBdr>
          <w:divsChild>
            <w:div w:id="1461002893">
              <w:marLeft w:val="0"/>
              <w:marRight w:val="0"/>
              <w:marTop w:val="0"/>
              <w:marBottom w:val="0"/>
              <w:divBdr>
                <w:top w:val="none" w:sz="0" w:space="0" w:color="auto"/>
                <w:left w:val="none" w:sz="0" w:space="0" w:color="auto"/>
                <w:bottom w:val="none" w:sz="0" w:space="0" w:color="auto"/>
                <w:right w:val="none" w:sz="0" w:space="0" w:color="auto"/>
              </w:divBdr>
            </w:div>
            <w:div w:id="1461002941">
              <w:marLeft w:val="0"/>
              <w:marRight w:val="0"/>
              <w:marTop w:val="0"/>
              <w:marBottom w:val="0"/>
              <w:divBdr>
                <w:top w:val="none" w:sz="0" w:space="0" w:color="auto"/>
                <w:left w:val="none" w:sz="0" w:space="0" w:color="auto"/>
                <w:bottom w:val="none" w:sz="0" w:space="0" w:color="auto"/>
                <w:right w:val="none" w:sz="0" w:space="0" w:color="auto"/>
              </w:divBdr>
            </w:div>
            <w:div w:id="1461003376">
              <w:marLeft w:val="0"/>
              <w:marRight w:val="0"/>
              <w:marTop w:val="0"/>
              <w:marBottom w:val="0"/>
              <w:divBdr>
                <w:top w:val="none" w:sz="0" w:space="0" w:color="auto"/>
                <w:left w:val="none" w:sz="0" w:space="0" w:color="auto"/>
                <w:bottom w:val="none" w:sz="0" w:space="0" w:color="auto"/>
                <w:right w:val="none" w:sz="0" w:space="0" w:color="auto"/>
              </w:divBdr>
            </w:div>
            <w:div w:id="1461004665">
              <w:marLeft w:val="0"/>
              <w:marRight w:val="0"/>
              <w:marTop w:val="0"/>
              <w:marBottom w:val="0"/>
              <w:divBdr>
                <w:top w:val="none" w:sz="0" w:space="0" w:color="auto"/>
                <w:left w:val="none" w:sz="0" w:space="0" w:color="auto"/>
                <w:bottom w:val="none" w:sz="0" w:space="0" w:color="auto"/>
                <w:right w:val="none" w:sz="0" w:space="0" w:color="auto"/>
              </w:divBdr>
            </w:div>
            <w:div w:id="1461004945">
              <w:marLeft w:val="0"/>
              <w:marRight w:val="0"/>
              <w:marTop w:val="0"/>
              <w:marBottom w:val="0"/>
              <w:divBdr>
                <w:top w:val="none" w:sz="0" w:space="0" w:color="auto"/>
                <w:left w:val="none" w:sz="0" w:space="0" w:color="auto"/>
                <w:bottom w:val="none" w:sz="0" w:space="0" w:color="auto"/>
                <w:right w:val="none" w:sz="0" w:space="0" w:color="auto"/>
              </w:divBdr>
            </w:div>
            <w:div w:id="1461005460">
              <w:marLeft w:val="0"/>
              <w:marRight w:val="0"/>
              <w:marTop w:val="0"/>
              <w:marBottom w:val="0"/>
              <w:divBdr>
                <w:top w:val="none" w:sz="0" w:space="0" w:color="auto"/>
                <w:left w:val="none" w:sz="0" w:space="0" w:color="auto"/>
                <w:bottom w:val="none" w:sz="0" w:space="0" w:color="auto"/>
                <w:right w:val="none" w:sz="0" w:space="0" w:color="auto"/>
              </w:divBdr>
            </w:div>
            <w:div w:id="1461006123">
              <w:marLeft w:val="0"/>
              <w:marRight w:val="0"/>
              <w:marTop w:val="0"/>
              <w:marBottom w:val="0"/>
              <w:divBdr>
                <w:top w:val="none" w:sz="0" w:space="0" w:color="auto"/>
                <w:left w:val="none" w:sz="0" w:space="0" w:color="auto"/>
                <w:bottom w:val="none" w:sz="0" w:space="0" w:color="auto"/>
                <w:right w:val="none" w:sz="0" w:space="0" w:color="auto"/>
              </w:divBdr>
            </w:div>
            <w:div w:id="1461007396">
              <w:marLeft w:val="0"/>
              <w:marRight w:val="0"/>
              <w:marTop w:val="0"/>
              <w:marBottom w:val="0"/>
              <w:divBdr>
                <w:top w:val="none" w:sz="0" w:space="0" w:color="auto"/>
                <w:left w:val="none" w:sz="0" w:space="0" w:color="auto"/>
                <w:bottom w:val="none" w:sz="0" w:space="0" w:color="auto"/>
                <w:right w:val="none" w:sz="0" w:space="0" w:color="auto"/>
              </w:divBdr>
            </w:div>
            <w:div w:id="1461007424">
              <w:marLeft w:val="0"/>
              <w:marRight w:val="0"/>
              <w:marTop w:val="0"/>
              <w:marBottom w:val="0"/>
              <w:divBdr>
                <w:top w:val="none" w:sz="0" w:space="0" w:color="auto"/>
                <w:left w:val="none" w:sz="0" w:space="0" w:color="auto"/>
                <w:bottom w:val="none" w:sz="0" w:space="0" w:color="auto"/>
                <w:right w:val="none" w:sz="0" w:space="0" w:color="auto"/>
              </w:divBdr>
            </w:div>
            <w:div w:id="1461008253">
              <w:marLeft w:val="0"/>
              <w:marRight w:val="0"/>
              <w:marTop w:val="0"/>
              <w:marBottom w:val="0"/>
              <w:divBdr>
                <w:top w:val="none" w:sz="0" w:space="0" w:color="auto"/>
                <w:left w:val="none" w:sz="0" w:space="0" w:color="auto"/>
                <w:bottom w:val="none" w:sz="0" w:space="0" w:color="auto"/>
                <w:right w:val="none" w:sz="0" w:space="0" w:color="auto"/>
              </w:divBdr>
            </w:div>
            <w:div w:id="14610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79">
      <w:marLeft w:val="0"/>
      <w:marRight w:val="0"/>
      <w:marTop w:val="0"/>
      <w:marBottom w:val="0"/>
      <w:divBdr>
        <w:top w:val="none" w:sz="0" w:space="0" w:color="auto"/>
        <w:left w:val="none" w:sz="0" w:space="0" w:color="auto"/>
        <w:bottom w:val="none" w:sz="0" w:space="0" w:color="auto"/>
        <w:right w:val="none" w:sz="0" w:space="0" w:color="auto"/>
      </w:divBdr>
      <w:divsChild>
        <w:div w:id="1461008209">
          <w:marLeft w:val="0"/>
          <w:marRight w:val="0"/>
          <w:marTop w:val="0"/>
          <w:marBottom w:val="0"/>
          <w:divBdr>
            <w:top w:val="none" w:sz="0" w:space="0" w:color="auto"/>
            <w:left w:val="none" w:sz="0" w:space="0" w:color="auto"/>
            <w:bottom w:val="none" w:sz="0" w:space="0" w:color="auto"/>
            <w:right w:val="none" w:sz="0" w:space="0" w:color="auto"/>
          </w:divBdr>
          <w:divsChild>
            <w:div w:id="1461004663">
              <w:marLeft w:val="0"/>
              <w:marRight w:val="0"/>
              <w:marTop w:val="0"/>
              <w:marBottom w:val="0"/>
              <w:divBdr>
                <w:top w:val="none" w:sz="0" w:space="0" w:color="auto"/>
                <w:left w:val="none" w:sz="0" w:space="0" w:color="auto"/>
                <w:bottom w:val="none" w:sz="0" w:space="0" w:color="auto"/>
                <w:right w:val="none" w:sz="0" w:space="0" w:color="auto"/>
              </w:divBdr>
            </w:div>
            <w:div w:id="14610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93">
      <w:marLeft w:val="0"/>
      <w:marRight w:val="0"/>
      <w:marTop w:val="0"/>
      <w:marBottom w:val="0"/>
      <w:divBdr>
        <w:top w:val="none" w:sz="0" w:space="0" w:color="auto"/>
        <w:left w:val="none" w:sz="0" w:space="0" w:color="auto"/>
        <w:bottom w:val="none" w:sz="0" w:space="0" w:color="auto"/>
        <w:right w:val="none" w:sz="0" w:space="0" w:color="auto"/>
      </w:divBdr>
      <w:divsChild>
        <w:div w:id="1461003063">
          <w:marLeft w:val="0"/>
          <w:marRight w:val="0"/>
          <w:marTop w:val="0"/>
          <w:marBottom w:val="0"/>
          <w:divBdr>
            <w:top w:val="none" w:sz="0" w:space="0" w:color="auto"/>
            <w:left w:val="none" w:sz="0" w:space="0" w:color="auto"/>
            <w:bottom w:val="none" w:sz="0" w:space="0" w:color="auto"/>
            <w:right w:val="none" w:sz="0" w:space="0" w:color="auto"/>
          </w:divBdr>
          <w:divsChild>
            <w:div w:id="1461002194">
              <w:marLeft w:val="0"/>
              <w:marRight w:val="0"/>
              <w:marTop w:val="0"/>
              <w:marBottom w:val="0"/>
              <w:divBdr>
                <w:top w:val="none" w:sz="0" w:space="0" w:color="auto"/>
                <w:left w:val="none" w:sz="0" w:space="0" w:color="auto"/>
                <w:bottom w:val="none" w:sz="0" w:space="0" w:color="auto"/>
                <w:right w:val="none" w:sz="0" w:space="0" w:color="auto"/>
              </w:divBdr>
            </w:div>
            <w:div w:id="1461006646">
              <w:marLeft w:val="0"/>
              <w:marRight w:val="0"/>
              <w:marTop w:val="0"/>
              <w:marBottom w:val="0"/>
              <w:divBdr>
                <w:top w:val="none" w:sz="0" w:space="0" w:color="auto"/>
                <w:left w:val="none" w:sz="0" w:space="0" w:color="auto"/>
                <w:bottom w:val="none" w:sz="0" w:space="0" w:color="auto"/>
                <w:right w:val="none" w:sz="0" w:space="0" w:color="auto"/>
              </w:divBdr>
            </w:div>
            <w:div w:id="14610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294">
      <w:marLeft w:val="0"/>
      <w:marRight w:val="0"/>
      <w:marTop w:val="0"/>
      <w:marBottom w:val="0"/>
      <w:divBdr>
        <w:top w:val="none" w:sz="0" w:space="0" w:color="auto"/>
        <w:left w:val="none" w:sz="0" w:space="0" w:color="auto"/>
        <w:bottom w:val="none" w:sz="0" w:space="0" w:color="auto"/>
        <w:right w:val="none" w:sz="0" w:space="0" w:color="auto"/>
      </w:divBdr>
      <w:divsChild>
        <w:div w:id="1461004175">
          <w:marLeft w:val="0"/>
          <w:marRight w:val="0"/>
          <w:marTop w:val="0"/>
          <w:marBottom w:val="0"/>
          <w:divBdr>
            <w:top w:val="none" w:sz="0" w:space="0" w:color="auto"/>
            <w:left w:val="none" w:sz="0" w:space="0" w:color="auto"/>
            <w:bottom w:val="none" w:sz="0" w:space="0" w:color="auto"/>
            <w:right w:val="none" w:sz="0" w:space="0" w:color="auto"/>
          </w:divBdr>
          <w:divsChild>
            <w:div w:id="1461002447">
              <w:marLeft w:val="0"/>
              <w:marRight w:val="0"/>
              <w:marTop w:val="0"/>
              <w:marBottom w:val="0"/>
              <w:divBdr>
                <w:top w:val="none" w:sz="0" w:space="0" w:color="auto"/>
                <w:left w:val="none" w:sz="0" w:space="0" w:color="auto"/>
                <w:bottom w:val="none" w:sz="0" w:space="0" w:color="auto"/>
                <w:right w:val="none" w:sz="0" w:space="0" w:color="auto"/>
              </w:divBdr>
            </w:div>
            <w:div w:id="1461007299">
              <w:marLeft w:val="0"/>
              <w:marRight w:val="0"/>
              <w:marTop w:val="0"/>
              <w:marBottom w:val="0"/>
              <w:divBdr>
                <w:top w:val="none" w:sz="0" w:space="0" w:color="auto"/>
                <w:left w:val="none" w:sz="0" w:space="0" w:color="auto"/>
                <w:bottom w:val="none" w:sz="0" w:space="0" w:color="auto"/>
                <w:right w:val="none" w:sz="0" w:space="0" w:color="auto"/>
              </w:divBdr>
            </w:div>
            <w:div w:id="14610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01">
      <w:marLeft w:val="0"/>
      <w:marRight w:val="0"/>
      <w:marTop w:val="0"/>
      <w:marBottom w:val="0"/>
      <w:divBdr>
        <w:top w:val="none" w:sz="0" w:space="0" w:color="auto"/>
        <w:left w:val="none" w:sz="0" w:space="0" w:color="auto"/>
        <w:bottom w:val="none" w:sz="0" w:space="0" w:color="auto"/>
        <w:right w:val="none" w:sz="0" w:space="0" w:color="auto"/>
      </w:divBdr>
      <w:divsChild>
        <w:div w:id="1461002213">
          <w:marLeft w:val="0"/>
          <w:marRight w:val="0"/>
          <w:marTop w:val="0"/>
          <w:marBottom w:val="0"/>
          <w:divBdr>
            <w:top w:val="none" w:sz="0" w:space="0" w:color="auto"/>
            <w:left w:val="none" w:sz="0" w:space="0" w:color="auto"/>
            <w:bottom w:val="none" w:sz="0" w:space="0" w:color="auto"/>
            <w:right w:val="none" w:sz="0" w:space="0" w:color="auto"/>
          </w:divBdr>
          <w:divsChild>
            <w:div w:id="1461004610">
              <w:marLeft w:val="0"/>
              <w:marRight w:val="0"/>
              <w:marTop w:val="0"/>
              <w:marBottom w:val="0"/>
              <w:divBdr>
                <w:top w:val="none" w:sz="0" w:space="0" w:color="auto"/>
                <w:left w:val="none" w:sz="0" w:space="0" w:color="auto"/>
                <w:bottom w:val="none" w:sz="0" w:space="0" w:color="auto"/>
                <w:right w:val="none" w:sz="0" w:space="0" w:color="auto"/>
              </w:divBdr>
            </w:div>
            <w:div w:id="14610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07">
      <w:marLeft w:val="0"/>
      <w:marRight w:val="0"/>
      <w:marTop w:val="0"/>
      <w:marBottom w:val="0"/>
      <w:divBdr>
        <w:top w:val="none" w:sz="0" w:space="0" w:color="auto"/>
        <w:left w:val="none" w:sz="0" w:space="0" w:color="auto"/>
        <w:bottom w:val="none" w:sz="0" w:space="0" w:color="auto"/>
        <w:right w:val="none" w:sz="0" w:space="0" w:color="auto"/>
      </w:divBdr>
      <w:divsChild>
        <w:div w:id="1461002909">
          <w:marLeft w:val="0"/>
          <w:marRight w:val="0"/>
          <w:marTop w:val="0"/>
          <w:marBottom w:val="0"/>
          <w:divBdr>
            <w:top w:val="none" w:sz="0" w:space="0" w:color="auto"/>
            <w:left w:val="none" w:sz="0" w:space="0" w:color="auto"/>
            <w:bottom w:val="none" w:sz="0" w:space="0" w:color="auto"/>
            <w:right w:val="none" w:sz="0" w:space="0" w:color="auto"/>
          </w:divBdr>
          <w:divsChild>
            <w:div w:id="1461003899">
              <w:marLeft w:val="0"/>
              <w:marRight w:val="0"/>
              <w:marTop w:val="0"/>
              <w:marBottom w:val="0"/>
              <w:divBdr>
                <w:top w:val="none" w:sz="0" w:space="0" w:color="auto"/>
                <w:left w:val="none" w:sz="0" w:space="0" w:color="auto"/>
                <w:bottom w:val="none" w:sz="0" w:space="0" w:color="auto"/>
                <w:right w:val="none" w:sz="0" w:space="0" w:color="auto"/>
              </w:divBdr>
            </w:div>
            <w:div w:id="1461004030">
              <w:marLeft w:val="0"/>
              <w:marRight w:val="0"/>
              <w:marTop w:val="0"/>
              <w:marBottom w:val="0"/>
              <w:divBdr>
                <w:top w:val="none" w:sz="0" w:space="0" w:color="auto"/>
                <w:left w:val="none" w:sz="0" w:space="0" w:color="auto"/>
                <w:bottom w:val="none" w:sz="0" w:space="0" w:color="auto"/>
                <w:right w:val="none" w:sz="0" w:space="0" w:color="auto"/>
              </w:divBdr>
            </w:div>
            <w:div w:id="1461004517">
              <w:marLeft w:val="0"/>
              <w:marRight w:val="0"/>
              <w:marTop w:val="0"/>
              <w:marBottom w:val="0"/>
              <w:divBdr>
                <w:top w:val="none" w:sz="0" w:space="0" w:color="auto"/>
                <w:left w:val="none" w:sz="0" w:space="0" w:color="auto"/>
                <w:bottom w:val="none" w:sz="0" w:space="0" w:color="auto"/>
                <w:right w:val="none" w:sz="0" w:space="0" w:color="auto"/>
              </w:divBdr>
            </w:div>
            <w:div w:id="1461006034">
              <w:marLeft w:val="0"/>
              <w:marRight w:val="0"/>
              <w:marTop w:val="0"/>
              <w:marBottom w:val="0"/>
              <w:divBdr>
                <w:top w:val="none" w:sz="0" w:space="0" w:color="auto"/>
                <w:left w:val="none" w:sz="0" w:space="0" w:color="auto"/>
                <w:bottom w:val="none" w:sz="0" w:space="0" w:color="auto"/>
                <w:right w:val="none" w:sz="0" w:space="0" w:color="auto"/>
              </w:divBdr>
            </w:div>
            <w:div w:id="1461006046">
              <w:marLeft w:val="0"/>
              <w:marRight w:val="0"/>
              <w:marTop w:val="0"/>
              <w:marBottom w:val="0"/>
              <w:divBdr>
                <w:top w:val="none" w:sz="0" w:space="0" w:color="auto"/>
                <w:left w:val="none" w:sz="0" w:space="0" w:color="auto"/>
                <w:bottom w:val="none" w:sz="0" w:space="0" w:color="auto"/>
                <w:right w:val="none" w:sz="0" w:space="0" w:color="auto"/>
              </w:divBdr>
            </w:div>
            <w:div w:id="1461006317">
              <w:marLeft w:val="0"/>
              <w:marRight w:val="0"/>
              <w:marTop w:val="0"/>
              <w:marBottom w:val="0"/>
              <w:divBdr>
                <w:top w:val="none" w:sz="0" w:space="0" w:color="auto"/>
                <w:left w:val="none" w:sz="0" w:space="0" w:color="auto"/>
                <w:bottom w:val="none" w:sz="0" w:space="0" w:color="auto"/>
                <w:right w:val="none" w:sz="0" w:space="0" w:color="auto"/>
              </w:divBdr>
            </w:div>
            <w:div w:id="1461006704">
              <w:marLeft w:val="0"/>
              <w:marRight w:val="0"/>
              <w:marTop w:val="0"/>
              <w:marBottom w:val="0"/>
              <w:divBdr>
                <w:top w:val="none" w:sz="0" w:space="0" w:color="auto"/>
                <w:left w:val="none" w:sz="0" w:space="0" w:color="auto"/>
                <w:bottom w:val="none" w:sz="0" w:space="0" w:color="auto"/>
                <w:right w:val="none" w:sz="0" w:space="0" w:color="auto"/>
              </w:divBdr>
            </w:div>
            <w:div w:id="1461007840">
              <w:marLeft w:val="0"/>
              <w:marRight w:val="0"/>
              <w:marTop w:val="0"/>
              <w:marBottom w:val="0"/>
              <w:divBdr>
                <w:top w:val="none" w:sz="0" w:space="0" w:color="auto"/>
                <w:left w:val="none" w:sz="0" w:space="0" w:color="auto"/>
                <w:bottom w:val="none" w:sz="0" w:space="0" w:color="auto"/>
                <w:right w:val="none" w:sz="0" w:space="0" w:color="auto"/>
              </w:divBdr>
            </w:div>
            <w:div w:id="14610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22">
      <w:marLeft w:val="0"/>
      <w:marRight w:val="0"/>
      <w:marTop w:val="0"/>
      <w:marBottom w:val="0"/>
      <w:divBdr>
        <w:top w:val="none" w:sz="0" w:space="0" w:color="auto"/>
        <w:left w:val="none" w:sz="0" w:space="0" w:color="auto"/>
        <w:bottom w:val="none" w:sz="0" w:space="0" w:color="auto"/>
        <w:right w:val="none" w:sz="0" w:space="0" w:color="auto"/>
      </w:divBdr>
      <w:divsChild>
        <w:div w:id="1461005584">
          <w:marLeft w:val="0"/>
          <w:marRight w:val="0"/>
          <w:marTop w:val="0"/>
          <w:marBottom w:val="0"/>
          <w:divBdr>
            <w:top w:val="none" w:sz="0" w:space="0" w:color="auto"/>
            <w:left w:val="none" w:sz="0" w:space="0" w:color="auto"/>
            <w:bottom w:val="none" w:sz="0" w:space="0" w:color="auto"/>
            <w:right w:val="none" w:sz="0" w:space="0" w:color="auto"/>
          </w:divBdr>
          <w:divsChild>
            <w:div w:id="1461002819">
              <w:marLeft w:val="0"/>
              <w:marRight w:val="0"/>
              <w:marTop w:val="0"/>
              <w:marBottom w:val="0"/>
              <w:divBdr>
                <w:top w:val="none" w:sz="0" w:space="0" w:color="auto"/>
                <w:left w:val="none" w:sz="0" w:space="0" w:color="auto"/>
                <w:bottom w:val="none" w:sz="0" w:space="0" w:color="auto"/>
                <w:right w:val="none" w:sz="0" w:space="0" w:color="auto"/>
              </w:divBdr>
            </w:div>
            <w:div w:id="1461003633">
              <w:marLeft w:val="0"/>
              <w:marRight w:val="0"/>
              <w:marTop w:val="0"/>
              <w:marBottom w:val="0"/>
              <w:divBdr>
                <w:top w:val="none" w:sz="0" w:space="0" w:color="auto"/>
                <w:left w:val="none" w:sz="0" w:space="0" w:color="auto"/>
                <w:bottom w:val="none" w:sz="0" w:space="0" w:color="auto"/>
                <w:right w:val="none" w:sz="0" w:space="0" w:color="auto"/>
              </w:divBdr>
            </w:div>
            <w:div w:id="1461005785">
              <w:marLeft w:val="0"/>
              <w:marRight w:val="0"/>
              <w:marTop w:val="0"/>
              <w:marBottom w:val="0"/>
              <w:divBdr>
                <w:top w:val="none" w:sz="0" w:space="0" w:color="auto"/>
                <w:left w:val="none" w:sz="0" w:space="0" w:color="auto"/>
                <w:bottom w:val="none" w:sz="0" w:space="0" w:color="auto"/>
                <w:right w:val="none" w:sz="0" w:space="0" w:color="auto"/>
              </w:divBdr>
            </w:div>
            <w:div w:id="1461007324">
              <w:marLeft w:val="0"/>
              <w:marRight w:val="0"/>
              <w:marTop w:val="0"/>
              <w:marBottom w:val="0"/>
              <w:divBdr>
                <w:top w:val="none" w:sz="0" w:space="0" w:color="auto"/>
                <w:left w:val="none" w:sz="0" w:space="0" w:color="auto"/>
                <w:bottom w:val="none" w:sz="0" w:space="0" w:color="auto"/>
                <w:right w:val="none" w:sz="0" w:space="0" w:color="auto"/>
              </w:divBdr>
            </w:div>
            <w:div w:id="14610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25">
      <w:marLeft w:val="0"/>
      <w:marRight w:val="0"/>
      <w:marTop w:val="0"/>
      <w:marBottom w:val="0"/>
      <w:divBdr>
        <w:top w:val="none" w:sz="0" w:space="0" w:color="auto"/>
        <w:left w:val="none" w:sz="0" w:space="0" w:color="auto"/>
        <w:bottom w:val="none" w:sz="0" w:space="0" w:color="auto"/>
        <w:right w:val="none" w:sz="0" w:space="0" w:color="auto"/>
      </w:divBdr>
      <w:divsChild>
        <w:div w:id="1461002387">
          <w:marLeft w:val="0"/>
          <w:marRight w:val="0"/>
          <w:marTop w:val="0"/>
          <w:marBottom w:val="0"/>
          <w:divBdr>
            <w:top w:val="none" w:sz="0" w:space="0" w:color="auto"/>
            <w:left w:val="none" w:sz="0" w:space="0" w:color="auto"/>
            <w:bottom w:val="none" w:sz="0" w:space="0" w:color="auto"/>
            <w:right w:val="none" w:sz="0" w:space="0" w:color="auto"/>
          </w:divBdr>
          <w:divsChild>
            <w:div w:id="1461004366">
              <w:marLeft w:val="0"/>
              <w:marRight w:val="0"/>
              <w:marTop w:val="0"/>
              <w:marBottom w:val="0"/>
              <w:divBdr>
                <w:top w:val="none" w:sz="0" w:space="0" w:color="auto"/>
                <w:left w:val="none" w:sz="0" w:space="0" w:color="auto"/>
                <w:bottom w:val="none" w:sz="0" w:space="0" w:color="auto"/>
                <w:right w:val="none" w:sz="0" w:space="0" w:color="auto"/>
              </w:divBdr>
            </w:div>
            <w:div w:id="1461005578">
              <w:marLeft w:val="0"/>
              <w:marRight w:val="0"/>
              <w:marTop w:val="0"/>
              <w:marBottom w:val="0"/>
              <w:divBdr>
                <w:top w:val="none" w:sz="0" w:space="0" w:color="auto"/>
                <w:left w:val="none" w:sz="0" w:space="0" w:color="auto"/>
                <w:bottom w:val="none" w:sz="0" w:space="0" w:color="auto"/>
                <w:right w:val="none" w:sz="0" w:space="0" w:color="auto"/>
              </w:divBdr>
            </w:div>
            <w:div w:id="1461006340">
              <w:marLeft w:val="0"/>
              <w:marRight w:val="0"/>
              <w:marTop w:val="0"/>
              <w:marBottom w:val="0"/>
              <w:divBdr>
                <w:top w:val="none" w:sz="0" w:space="0" w:color="auto"/>
                <w:left w:val="none" w:sz="0" w:space="0" w:color="auto"/>
                <w:bottom w:val="none" w:sz="0" w:space="0" w:color="auto"/>
                <w:right w:val="none" w:sz="0" w:space="0" w:color="auto"/>
              </w:divBdr>
            </w:div>
            <w:div w:id="14610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36">
      <w:marLeft w:val="0"/>
      <w:marRight w:val="0"/>
      <w:marTop w:val="0"/>
      <w:marBottom w:val="0"/>
      <w:divBdr>
        <w:top w:val="none" w:sz="0" w:space="0" w:color="auto"/>
        <w:left w:val="none" w:sz="0" w:space="0" w:color="auto"/>
        <w:bottom w:val="none" w:sz="0" w:space="0" w:color="auto"/>
        <w:right w:val="none" w:sz="0" w:space="0" w:color="auto"/>
      </w:divBdr>
      <w:divsChild>
        <w:div w:id="1461005509">
          <w:marLeft w:val="0"/>
          <w:marRight w:val="0"/>
          <w:marTop w:val="0"/>
          <w:marBottom w:val="0"/>
          <w:divBdr>
            <w:top w:val="none" w:sz="0" w:space="0" w:color="auto"/>
            <w:left w:val="none" w:sz="0" w:space="0" w:color="auto"/>
            <w:bottom w:val="none" w:sz="0" w:space="0" w:color="auto"/>
            <w:right w:val="none" w:sz="0" w:space="0" w:color="auto"/>
          </w:divBdr>
          <w:divsChild>
            <w:div w:id="1461002445">
              <w:marLeft w:val="0"/>
              <w:marRight w:val="0"/>
              <w:marTop w:val="0"/>
              <w:marBottom w:val="0"/>
              <w:divBdr>
                <w:top w:val="none" w:sz="0" w:space="0" w:color="auto"/>
                <w:left w:val="none" w:sz="0" w:space="0" w:color="auto"/>
                <w:bottom w:val="none" w:sz="0" w:space="0" w:color="auto"/>
                <w:right w:val="none" w:sz="0" w:space="0" w:color="auto"/>
              </w:divBdr>
            </w:div>
            <w:div w:id="1461002517">
              <w:marLeft w:val="0"/>
              <w:marRight w:val="0"/>
              <w:marTop w:val="0"/>
              <w:marBottom w:val="0"/>
              <w:divBdr>
                <w:top w:val="none" w:sz="0" w:space="0" w:color="auto"/>
                <w:left w:val="none" w:sz="0" w:space="0" w:color="auto"/>
                <w:bottom w:val="none" w:sz="0" w:space="0" w:color="auto"/>
                <w:right w:val="none" w:sz="0" w:space="0" w:color="auto"/>
              </w:divBdr>
            </w:div>
            <w:div w:id="1461002790">
              <w:marLeft w:val="0"/>
              <w:marRight w:val="0"/>
              <w:marTop w:val="0"/>
              <w:marBottom w:val="0"/>
              <w:divBdr>
                <w:top w:val="none" w:sz="0" w:space="0" w:color="auto"/>
                <w:left w:val="none" w:sz="0" w:space="0" w:color="auto"/>
                <w:bottom w:val="none" w:sz="0" w:space="0" w:color="auto"/>
                <w:right w:val="none" w:sz="0" w:space="0" w:color="auto"/>
              </w:divBdr>
            </w:div>
            <w:div w:id="1461003083">
              <w:marLeft w:val="0"/>
              <w:marRight w:val="0"/>
              <w:marTop w:val="0"/>
              <w:marBottom w:val="0"/>
              <w:divBdr>
                <w:top w:val="none" w:sz="0" w:space="0" w:color="auto"/>
                <w:left w:val="none" w:sz="0" w:space="0" w:color="auto"/>
                <w:bottom w:val="none" w:sz="0" w:space="0" w:color="auto"/>
                <w:right w:val="none" w:sz="0" w:space="0" w:color="auto"/>
              </w:divBdr>
            </w:div>
            <w:div w:id="1461003955">
              <w:marLeft w:val="0"/>
              <w:marRight w:val="0"/>
              <w:marTop w:val="0"/>
              <w:marBottom w:val="0"/>
              <w:divBdr>
                <w:top w:val="none" w:sz="0" w:space="0" w:color="auto"/>
                <w:left w:val="none" w:sz="0" w:space="0" w:color="auto"/>
                <w:bottom w:val="none" w:sz="0" w:space="0" w:color="auto"/>
                <w:right w:val="none" w:sz="0" w:space="0" w:color="auto"/>
              </w:divBdr>
            </w:div>
            <w:div w:id="1461004008">
              <w:marLeft w:val="0"/>
              <w:marRight w:val="0"/>
              <w:marTop w:val="0"/>
              <w:marBottom w:val="0"/>
              <w:divBdr>
                <w:top w:val="none" w:sz="0" w:space="0" w:color="auto"/>
                <w:left w:val="none" w:sz="0" w:space="0" w:color="auto"/>
                <w:bottom w:val="none" w:sz="0" w:space="0" w:color="auto"/>
                <w:right w:val="none" w:sz="0" w:space="0" w:color="auto"/>
              </w:divBdr>
            </w:div>
            <w:div w:id="1461005416">
              <w:marLeft w:val="0"/>
              <w:marRight w:val="0"/>
              <w:marTop w:val="0"/>
              <w:marBottom w:val="0"/>
              <w:divBdr>
                <w:top w:val="none" w:sz="0" w:space="0" w:color="auto"/>
                <w:left w:val="none" w:sz="0" w:space="0" w:color="auto"/>
                <w:bottom w:val="none" w:sz="0" w:space="0" w:color="auto"/>
                <w:right w:val="none" w:sz="0" w:space="0" w:color="auto"/>
              </w:divBdr>
            </w:div>
            <w:div w:id="1461006981">
              <w:marLeft w:val="0"/>
              <w:marRight w:val="0"/>
              <w:marTop w:val="0"/>
              <w:marBottom w:val="0"/>
              <w:divBdr>
                <w:top w:val="none" w:sz="0" w:space="0" w:color="auto"/>
                <w:left w:val="none" w:sz="0" w:space="0" w:color="auto"/>
                <w:bottom w:val="none" w:sz="0" w:space="0" w:color="auto"/>
                <w:right w:val="none" w:sz="0" w:space="0" w:color="auto"/>
              </w:divBdr>
            </w:div>
            <w:div w:id="1461008073">
              <w:marLeft w:val="0"/>
              <w:marRight w:val="0"/>
              <w:marTop w:val="0"/>
              <w:marBottom w:val="0"/>
              <w:divBdr>
                <w:top w:val="none" w:sz="0" w:space="0" w:color="auto"/>
                <w:left w:val="none" w:sz="0" w:space="0" w:color="auto"/>
                <w:bottom w:val="none" w:sz="0" w:space="0" w:color="auto"/>
                <w:right w:val="none" w:sz="0" w:space="0" w:color="auto"/>
              </w:divBdr>
            </w:div>
            <w:div w:id="1461008173">
              <w:marLeft w:val="0"/>
              <w:marRight w:val="0"/>
              <w:marTop w:val="0"/>
              <w:marBottom w:val="0"/>
              <w:divBdr>
                <w:top w:val="none" w:sz="0" w:space="0" w:color="auto"/>
                <w:left w:val="none" w:sz="0" w:space="0" w:color="auto"/>
                <w:bottom w:val="none" w:sz="0" w:space="0" w:color="auto"/>
                <w:right w:val="none" w:sz="0" w:space="0" w:color="auto"/>
              </w:divBdr>
            </w:div>
            <w:div w:id="14610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40">
      <w:marLeft w:val="0"/>
      <w:marRight w:val="0"/>
      <w:marTop w:val="0"/>
      <w:marBottom w:val="0"/>
      <w:divBdr>
        <w:top w:val="none" w:sz="0" w:space="0" w:color="auto"/>
        <w:left w:val="none" w:sz="0" w:space="0" w:color="auto"/>
        <w:bottom w:val="none" w:sz="0" w:space="0" w:color="auto"/>
        <w:right w:val="none" w:sz="0" w:space="0" w:color="auto"/>
      </w:divBdr>
      <w:divsChild>
        <w:div w:id="1461002960">
          <w:marLeft w:val="0"/>
          <w:marRight w:val="0"/>
          <w:marTop w:val="0"/>
          <w:marBottom w:val="0"/>
          <w:divBdr>
            <w:top w:val="none" w:sz="0" w:space="0" w:color="auto"/>
            <w:left w:val="none" w:sz="0" w:space="0" w:color="auto"/>
            <w:bottom w:val="none" w:sz="0" w:space="0" w:color="auto"/>
            <w:right w:val="none" w:sz="0" w:space="0" w:color="auto"/>
          </w:divBdr>
          <w:divsChild>
            <w:div w:id="1461003549">
              <w:marLeft w:val="0"/>
              <w:marRight w:val="0"/>
              <w:marTop w:val="0"/>
              <w:marBottom w:val="0"/>
              <w:divBdr>
                <w:top w:val="none" w:sz="0" w:space="0" w:color="auto"/>
                <w:left w:val="none" w:sz="0" w:space="0" w:color="auto"/>
                <w:bottom w:val="none" w:sz="0" w:space="0" w:color="auto"/>
                <w:right w:val="none" w:sz="0" w:space="0" w:color="auto"/>
              </w:divBdr>
            </w:div>
            <w:div w:id="1461004334">
              <w:marLeft w:val="0"/>
              <w:marRight w:val="0"/>
              <w:marTop w:val="0"/>
              <w:marBottom w:val="0"/>
              <w:divBdr>
                <w:top w:val="none" w:sz="0" w:space="0" w:color="auto"/>
                <w:left w:val="none" w:sz="0" w:space="0" w:color="auto"/>
                <w:bottom w:val="none" w:sz="0" w:space="0" w:color="auto"/>
                <w:right w:val="none" w:sz="0" w:space="0" w:color="auto"/>
              </w:divBdr>
            </w:div>
            <w:div w:id="1461005080">
              <w:marLeft w:val="0"/>
              <w:marRight w:val="0"/>
              <w:marTop w:val="0"/>
              <w:marBottom w:val="0"/>
              <w:divBdr>
                <w:top w:val="none" w:sz="0" w:space="0" w:color="auto"/>
                <w:left w:val="none" w:sz="0" w:space="0" w:color="auto"/>
                <w:bottom w:val="none" w:sz="0" w:space="0" w:color="auto"/>
                <w:right w:val="none" w:sz="0" w:space="0" w:color="auto"/>
              </w:divBdr>
            </w:div>
            <w:div w:id="14610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42">
      <w:marLeft w:val="0"/>
      <w:marRight w:val="0"/>
      <w:marTop w:val="0"/>
      <w:marBottom w:val="0"/>
      <w:divBdr>
        <w:top w:val="none" w:sz="0" w:space="0" w:color="auto"/>
        <w:left w:val="none" w:sz="0" w:space="0" w:color="auto"/>
        <w:bottom w:val="none" w:sz="0" w:space="0" w:color="auto"/>
        <w:right w:val="none" w:sz="0" w:space="0" w:color="auto"/>
      </w:divBdr>
      <w:divsChild>
        <w:div w:id="1461006975">
          <w:marLeft w:val="0"/>
          <w:marRight w:val="0"/>
          <w:marTop w:val="0"/>
          <w:marBottom w:val="0"/>
          <w:divBdr>
            <w:top w:val="none" w:sz="0" w:space="0" w:color="auto"/>
            <w:left w:val="none" w:sz="0" w:space="0" w:color="auto"/>
            <w:bottom w:val="none" w:sz="0" w:space="0" w:color="auto"/>
            <w:right w:val="none" w:sz="0" w:space="0" w:color="auto"/>
          </w:divBdr>
          <w:divsChild>
            <w:div w:id="1461005330">
              <w:marLeft w:val="0"/>
              <w:marRight w:val="0"/>
              <w:marTop w:val="0"/>
              <w:marBottom w:val="0"/>
              <w:divBdr>
                <w:top w:val="none" w:sz="0" w:space="0" w:color="auto"/>
                <w:left w:val="none" w:sz="0" w:space="0" w:color="auto"/>
                <w:bottom w:val="none" w:sz="0" w:space="0" w:color="auto"/>
                <w:right w:val="none" w:sz="0" w:space="0" w:color="auto"/>
              </w:divBdr>
            </w:div>
            <w:div w:id="1461005382">
              <w:marLeft w:val="0"/>
              <w:marRight w:val="0"/>
              <w:marTop w:val="0"/>
              <w:marBottom w:val="0"/>
              <w:divBdr>
                <w:top w:val="none" w:sz="0" w:space="0" w:color="auto"/>
                <w:left w:val="none" w:sz="0" w:space="0" w:color="auto"/>
                <w:bottom w:val="none" w:sz="0" w:space="0" w:color="auto"/>
                <w:right w:val="none" w:sz="0" w:space="0" w:color="auto"/>
              </w:divBdr>
            </w:div>
            <w:div w:id="1461005611">
              <w:marLeft w:val="0"/>
              <w:marRight w:val="0"/>
              <w:marTop w:val="0"/>
              <w:marBottom w:val="0"/>
              <w:divBdr>
                <w:top w:val="none" w:sz="0" w:space="0" w:color="auto"/>
                <w:left w:val="none" w:sz="0" w:space="0" w:color="auto"/>
                <w:bottom w:val="none" w:sz="0" w:space="0" w:color="auto"/>
                <w:right w:val="none" w:sz="0" w:space="0" w:color="auto"/>
              </w:divBdr>
            </w:div>
            <w:div w:id="14610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45">
      <w:marLeft w:val="0"/>
      <w:marRight w:val="0"/>
      <w:marTop w:val="0"/>
      <w:marBottom w:val="0"/>
      <w:divBdr>
        <w:top w:val="none" w:sz="0" w:space="0" w:color="auto"/>
        <w:left w:val="none" w:sz="0" w:space="0" w:color="auto"/>
        <w:bottom w:val="none" w:sz="0" w:space="0" w:color="auto"/>
        <w:right w:val="none" w:sz="0" w:space="0" w:color="auto"/>
      </w:divBdr>
      <w:divsChild>
        <w:div w:id="1461007233">
          <w:marLeft w:val="0"/>
          <w:marRight w:val="0"/>
          <w:marTop w:val="0"/>
          <w:marBottom w:val="0"/>
          <w:divBdr>
            <w:top w:val="none" w:sz="0" w:space="0" w:color="auto"/>
            <w:left w:val="none" w:sz="0" w:space="0" w:color="auto"/>
            <w:bottom w:val="none" w:sz="0" w:space="0" w:color="auto"/>
            <w:right w:val="none" w:sz="0" w:space="0" w:color="auto"/>
          </w:divBdr>
          <w:divsChild>
            <w:div w:id="1461002927">
              <w:marLeft w:val="0"/>
              <w:marRight w:val="0"/>
              <w:marTop w:val="0"/>
              <w:marBottom w:val="0"/>
              <w:divBdr>
                <w:top w:val="none" w:sz="0" w:space="0" w:color="auto"/>
                <w:left w:val="none" w:sz="0" w:space="0" w:color="auto"/>
                <w:bottom w:val="none" w:sz="0" w:space="0" w:color="auto"/>
                <w:right w:val="none" w:sz="0" w:space="0" w:color="auto"/>
              </w:divBdr>
            </w:div>
            <w:div w:id="1461003798">
              <w:marLeft w:val="0"/>
              <w:marRight w:val="0"/>
              <w:marTop w:val="0"/>
              <w:marBottom w:val="0"/>
              <w:divBdr>
                <w:top w:val="none" w:sz="0" w:space="0" w:color="auto"/>
                <w:left w:val="none" w:sz="0" w:space="0" w:color="auto"/>
                <w:bottom w:val="none" w:sz="0" w:space="0" w:color="auto"/>
                <w:right w:val="none" w:sz="0" w:space="0" w:color="auto"/>
              </w:divBdr>
            </w:div>
            <w:div w:id="1461004050">
              <w:marLeft w:val="0"/>
              <w:marRight w:val="0"/>
              <w:marTop w:val="0"/>
              <w:marBottom w:val="0"/>
              <w:divBdr>
                <w:top w:val="none" w:sz="0" w:space="0" w:color="auto"/>
                <w:left w:val="none" w:sz="0" w:space="0" w:color="auto"/>
                <w:bottom w:val="none" w:sz="0" w:space="0" w:color="auto"/>
                <w:right w:val="none" w:sz="0" w:space="0" w:color="auto"/>
              </w:divBdr>
            </w:div>
            <w:div w:id="1461004590">
              <w:marLeft w:val="0"/>
              <w:marRight w:val="0"/>
              <w:marTop w:val="0"/>
              <w:marBottom w:val="0"/>
              <w:divBdr>
                <w:top w:val="none" w:sz="0" w:space="0" w:color="auto"/>
                <w:left w:val="none" w:sz="0" w:space="0" w:color="auto"/>
                <w:bottom w:val="none" w:sz="0" w:space="0" w:color="auto"/>
                <w:right w:val="none" w:sz="0" w:space="0" w:color="auto"/>
              </w:divBdr>
            </w:div>
            <w:div w:id="1461005270">
              <w:marLeft w:val="0"/>
              <w:marRight w:val="0"/>
              <w:marTop w:val="0"/>
              <w:marBottom w:val="0"/>
              <w:divBdr>
                <w:top w:val="none" w:sz="0" w:space="0" w:color="auto"/>
                <w:left w:val="none" w:sz="0" w:space="0" w:color="auto"/>
                <w:bottom w:val="none" w:sz="0" w:space="0" w:color="auto"/>
                <w:right w:val="none" w:sz="0" w:space="0" w:color="auto"/>
              </w:divBdr>
            </w:div>
            <w:div w:id="1461005476">
              <w:marLeft w:val="0"/>
              <w:marRight w:val="0"/>
              <w:marTop w:val="0"/>
              <w:marBottom w:val="0"/>
              <w:divBdr>
                <w:top w:val="none" w:sz="0" w:space="0" w:color="auto"/>
                <w:left w:val="none" w:sz="0" w:space="0" w:color="auto"/>
                <w:bottom w:val="none" w:sz="0" w:space="0" w:color="auto"/>
                <w:right w:val="none" w:sz="0" w:space="0" w:color="auto"/>
              </w:divBdr>
            </w:div>
            <w:div w:id="1461005681">
              <w:marLeft w:val="0"/>
              <w:marRight w:val="0"/>
              <w:marTop w:val="0"/>
              <w:marBottom w:val="0"/>
              <w:divBdr>
                <w:top w:val="none" w:sz="0" w:space="0" w:color="auto"/>
                <w:left w:val="none" w:sz="0" w:space="0" w:color="auto"/>
                <w:bottom w:val="none" w:sz="0" w:space="0" w:color="auto"/>
                <w:right w:val="none" w:sz="0" w:space="0" w:color="auto"/>
              </w:divBdr>
            </w:div>
            <w:div w:id="14610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47">
      <w:marLeft w:val="0"/>
      <w:marRight w:val="0"/>
      <w:marTop w:val="0"/>
      <w:marBottom w:val="0"/>
      <w:divBdr>
        <w:top w:val="none" w:sz="0" w:space="0" w:color="auto"/>
        <w:left w:val="none" w:sz="0" w:space="0" w:color="auto"/>
        <w:bottom w:val="none" w:sz="0" w:space="0" w:color="auto"/>
        <w:right w:val="none" w:sz="0" w:space="0" w:color="auto"/>
      </w:divBdr>
      <w:divsChild>
        <w:div w:id="1461003096">
          <w:marLeft w:val="0"/>
          <w:marRight w:val="0"/>
          <w:marTop w:val="0"/>
          <w:marBottom w:val="0"/>
          <w:divBdr>
            <w:top w:val="none" w:sz="0" w:space="0" w:color="auto"/>
            <w:left w:val="none" w:sz="0" w:space="0" w:color="auto"/>
            <w:bottom w:val="none" w:sz="0" w:space="0" w:color="auto"/>
            <w:right w:val="none" w:sz="0" w:space="0" w:color="auto"/>
          </w:divBdr>
          <w:divsChild>
            <w:div w:id="14610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48">
      <w:marLeft w:val="0"/>
      <w:marRight w:val="0"/>
      <w:marTop w:val="0"/>
      <w:marBottom w:val="0"/>
      <w:divBdr>
        <w:top w:val="none" w:sz="0" w:space="0" w:color="auto"/>
        <w:left w:val="none" w:sz="0" w:space="0" w:color="auto"/>
        <w:bottom w:val="none" w:sz="0" w:space="0" w:color="auto"/>
        <w:right w:val="none" w:sz="0" w:space="0" w:color="auto"/>
      </w:divBdr>
      <w:divsChild>
        <w:div w:id="1461004444">
          <w:marLeft w:val="0"/>
          <w:marRight w:val="0"/>
          <w:marTop w:val="0"/>
          <w:marBottom w:val="0"/>
          <w:divBdr>
            <w:top w:val="none" w:sz="0" w:space="0" w:color="auto"/>
            <w:left w:val="none" w:sz="0" w:space="0" w:color="auto"/>
            <w:bottom w:val="none" w:sz="0" w:space="0" w:color="auto"/>
            <w:right w:val="none" w:sz="0" w:space="0" w:color="auto"/>
          </w:divBdr>
          <w:divsChild>
            <w:div w:id="1461002255">
              <w:marLeft w:val="0"/>
              <w:marRight w:val="0"/>
              <w:marTop w:val="0"/>
              <w:marBottom w:val="0"/>
              <w:divBdr>
                <w:top w:val="none" w:sz="0" w:space="0" w:color="auto"/>
                <w:left w:val="none" w:sz="0" w:space="0" w:color="auto"/>
                <w:bottom w:val="none" w:sz="0" w:space="0" w:color="auto"/>
                <w:right w:val="none" w:sz="0" w:space="0" w:color="auto"/>
              </w:divBdr>
            </w:div>
            <w:div w:id="1461006225">
              <w:marLeft w:val="0"/>
              <w:marRight w:val="0"/>
              <w:marTop w:val="0"/>
              <w:marBottom w:val="0"/>
              <w:divBdr>
                <w:top w:val="none" w:sz="0" w:space="0" w:color="auto"/>
                <w:left w:val="none" w:sz="0" w:space="0" w:color="auto"/>
                <w:bottom w:val="none" w:sz="0" w:space="0" w:color="auto"/>
                <w:right w:val="none" w:sz="0" w:space="0" w:color="auto"/>
              </w:divBdr>
            </w:div>
            <w:div w:id="1461007292">
              <w:marLeft w:val="0"/>
              <w:marRight w:val="0"/>
              <w:marTop w:val="0"/>
              <w:marBottom w:val="0"/>
              <w:divBdr>
                <w:top w:val="none" w:sz="0" w:space="0" w:color="auto"/>
                <w:left w:val="none" w:sz="0" w:space="0" w:color="auto"/>
                <w:bottom w:val="none" w:sz="0" w:space="0" w:color="auto"/>
                <w:right w:val="none" w:sz="0" w:space="0" w:color="auto"/>
              </w:divBdr>
            </w:div>
            <w:div w:id="1461007591">
              <w:marLeft w:val="0"/>
              <w:marRight w:val="0"/>
              <w:marTop w:val="0"/>
              <w:marBottom w:val="0"/>
              <w:divBdr>
                <w:top w:val="none" w:sz="0" w:space="0" w:color="auto"/>
                <w:left w:val="none" w:sz="0" w:space="0" w:color="auto"/>
                <w:bottom w:val="none" w:sz="0" w:space="0" w:color="auto"/>
                <w:right w:val="none" w:sz="0" w:space="0" w:color="auto"/>
              </w:divBdr>
            </w:div>
            <w:div w:id="1461008036">
              <w:marLeft w:val="0"/>
              <w:marRight w:val="0"/>
              <w:marTop w:val="0"/>
              <w:marBottom w:val="0"/>
              <w:divBdr>
                <w:top w:val="none" w:sz="0" w:space="0" w:color="auto"/>
                <w:left w:val="none" w:sz="0" w:space="0" w:color="auto"/>
                <w:bottom w:val="none" w:sz="0" w:space="0" w:color="auto"/>
                <w:right w:val="none" w:sz="0" w:space="0" w:color="auto"/>
              </w:divBdr>
            </w:div>
            <w:div w:id="1461008123">
              <w:marLeft w:val="0"/>
              <w:marRight w:val="0"/>
              <w:marTop w:val="0"/>
              <w:marBottom w:val="0"/>
              <w:divBdr>
                <w:top w:val="none" w:sz="0" w:space="0" w:color="auto"/>
                <w:left w:val="none" w:sz="0" w:space="0" w:color="auto"/>
                <w:bottom w:val="none" w:sz="0" w:space="0" w:color="auto"/>
                <w:right w:val="none" w:sz="0" w:space="0" w:color="auto"/>
              </w:divBdr>
            </w:div>
            <w:div w:id="14610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69">
      <w:marLeft w:val="0"/>
      <w:marRight w:val="0"/>
      <w:marTop w:val="0"/>
      <w:marBottom w:val="0"/>
      <w:divBdr>
        <w:top w:val="none" w:sz="0" w:space="0" w:color="auto"/>
        <w:left w:val="none" w:sz="0" w:space="0" w:color="auto"/>
        <w:bottom w:val="none" w:sz="0" w:space="0" w:color="auto"/>
        <w:right w:val="none" w:sz="0" w:space="0" w:color="auto"/>
      </w:divBdr>
      <w:divsChild>
        <w:div w:id="1461005031">
          <w:marLeft w:val="0"/>
          <w:marRight w:val="0"/>
          <w:marTop w:val="0"/>
          <w:marBottom w:val="0"/>
          <w:divBdr>
            <w:top w:val="none" w:sz="0" w:space="0" w:color="auto"/>
            <w:left w:val="none" w:sz="0" w:space="0" w:color="auto"/>
            <w:bottom w:val="none" w:sz="0" w:space="0" w:color="auto"/>
            <w:right w:val="none" w:sz="0" w:space="0" w:color="auto"/>
          </w:divBdr>
          <w:divsChild>
            <w:div w:id="14610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72">
      <w:marLeft w:val="0"/>
      <w:marRight w:val="0"/>
      <w:marTop w:val="0"/>
      <w:marBottom w:val="0"/>
      <w:divBdr>
        <w:top w:val="none" w:sz="0" w:space="0" w:color="auto"/>
        <w:left w:val="none" w:sz="0" w:space="0" w:color="auto"/>
        <w:bottom w:val="none" w:sz="0" w:space="0" w:color="auto"/>
        <w:right w:val="none" w:sz="0" w:space="0" w:color="auto"/>
      </w:divBdr>
      <w:divsChild>
        <w:div w:id="1461003647">
          <w:marLeft w:val="0"/>
          <w:marRight w:val="0"/>
          <w:marTop w:val="0"/>
          <w:marBottom w:val="0"/>
          <w:divBdr>
            <w:top w:val="none" w:sz="0" w:space="0" w:color="auto"/>
            <w:left w:val="none" w:sz="0" w:space="0" w:color="auto"/>
            <w:bottom w:val="none" w:sz="0" w:space="0" w:color="auto"/>
            <w:right w:val="none" w:sz="0" w:space="0" w:color="auto"/>
          </w:divBdr>
          <w:divsChild>
            <w:div w:id="1461004835">
              <w:marLeft w:val="0"/>
              <w:marRight w:val="0"/>
              <w:marTop w:val="0"/>
              <w:marBottom w:val="0"/>
              <w:divBdr>
                <w:top w:val="none" w:sz="0" w:space="0" w:color="auto"/>
                <w:left w:val="none" w:sz="0" w:space="0" w:color="auto"/>
                <w:bottom w:val="none" w:sz="0" w:space="0" w:color="auto"/>
                <w:right w:val="none" w:sz="0" w:space="0" w:color="auto"/>
              </w:divBdr>
            </w:div>
            <w:div w:id="1461007304">
              <w:marLeft w:val="0"/>
              <w:marRight w:val="0"/>
              <w:marTop w:val="0"/>
              <w:marBottom w:val="0"/>
              <w:divBdr>
                <w:top w:val="none" w:sz="0" w:space="0" w:color="auto"/>
                <w:left w:val="none" w:sz="0" w:space="0" w:color="auto"/>
                <w:bottom w:val="none" w:sz="0" w:space="0" w:color="auto"/>
                <w:right w:val="none" w:sz="0" w:space="0" w:color="auto"/>
              </w:divBdr>
            </w:div>
            <w:div w:id="14610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81">
      <w:marLeft w:val="0"/>
      <w:marRight w:val="0"/>
      <w:marTop w:val="0"/>
      <w:marBottom w:val="0"/>
      <w:divBdr>
        <w:top w:val="none" w:sz="0" w:space="0" w:color="auto"/>
        <w:left w:val="none" w:sz="0" w:space="0" w:color="auto"/>
        <w:bottom w:val="none" w:sz="0" w:space="0" w:color="auto"/>
        <w:right w:val="none" w:sz="0" w:space="0" w:color="auto"/>
      </w:divBdr>
      <w:divsChild>
        <w:div w:id="1461002637">
          <w:marLeft w:val="0"/>
          <w:marRight w:val="0"/>
          <w:marTop w:val="0"/>
          <w:marBottom w:val="0"/>
          <w:divBdr>
            <w:top w:val="none" w:sz="0" w:space="0" w:color="auto"/>
            <w:left w:val="none" w:sz="0" w:space="0" w:color="auto"/>
            <w:bottom w:val="none" w:sz="0" w:space="0" w:color="auto"/>
            <w:right w:val="none" w:sz="0" w:space="0" w:color="auto"/>
          </w:divBdr>
          <w:divsChild>
            <w:div w:id="1461004470">
              <w:marLeft w:val="0"/>
              <w:marRight w:val="0"/>
              <w:marTop w:val="0"/>
              <w:marBottom w:val="0"/>
              <w:divBdr>
                <w:top w:val="none" w:sz="0" w:space="0" w:color="auto"/>
                <w:left w:val="none" w:sz="0" w:space="0" w:color="auto"/>
                <w:bottom w:val="none" w:sz="0" w:space="0" w:color="auto"/>
                <w:right w:val="none" w:sz="0" w:space="0" w:color="auto"/>
              </w:divBdr>
            </w:div>
            <w:div w:id="1461004571">
              <w:marLeft w:val="0"/>
              <w:marRight w:val="0"/>
              <w:marTop w:val="0"/>
              <w:marBottom w:val="0"/>
              <w:divBdr>
                <w:top w:val="none" w:sz="0" w:space="0" w:color="auto"/>
                <w:left w:val="none" w:sz="0" w:space="0" w:color="auto"/>
                <w:bottom w:val="none" w:sz="0" w:space="0" w:color="auto"/>
                <w:right w:val="none" w:sz="0" w:space="0" w:color="auto"/>
              </w:divBdr>
            </w:div>
            <w:div w:id="1461006193">
              <w:marLeft w:val="0"/>
              <w:marRight w:val="0"/>
              <w:marTop w:val="0"/>
              <w:marBottom w:val="0"/>
              <w:divBdr>
                <w:top w:val="none" w:sz="0" w:space="0" w:color="auto"/>
                <w:left w:val="none" w:sz="0" w:space="0" w:color="auto"/>
                <w:bottom w:val="none" w:sz="0" w:space="0" w:color="auto"/>
                <w:right w:val="none" w:sz="0" w:space="0" w:color="auto"/>
              </w:divBdr>
            </w:div>
            <w:div w:id="14610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397">
      <w:marLeft w:val="0"/>
      <w:marRight w:val="0"/>
      <w:marTop w:val="0"/>
      <w:marBottom w:val="0"/>
      <w:divBdr>
        <w:top w:val="none" w:sz="0" w:space="0" w:color="auto"/>
        <w:left w:val="none" w:sz="0" w:space="0" w:color="auto"/>
        <w:bottom w:val="none" w:sz="0" w:space="0" w:color="auto"/>
        <w:right w:val="none" w:sz="0" w:space="0" w:color="auto"/>
      </w:divBdr>
      <w:divsChild>
        <w:div w:id="1461004525">
          <w:marLeft w:val="0"/>
          <w:marRight w:val="0"/>
          <w:marTop w:val="0"/>
          <w:marBottom w:val="0"/>
          <w:divBdr>
            <w:top w:val="none" w:sz="0" w:space="0" w:color="auto"/>
            <w:left w:val="none" w:sz="0" w:space="0" w:color="auto"/>
            <w:bottom w:val="none" w:sz="0" w:space="0" w:color="auto"/>
            <w:right w:val="none" w:sz="0" w:space="0" w:color="auto"/>
          </w:divBdr>
          <w:divsChild>
            <w:div w:id="1461002334">
              <w:marLeft w:val="0"/>
              <w:marRight w:val="0"/>
              <w:marTop w:val="0"/>
              <w:marBottom w:val="0"/>
              <w:divBdr>
                <w:top w:val="none" w:sz="0" w:space="0" w:color="auto"/>
                <w:left w:val="none" w:sz="0" w:space="0" w:color="auto"/>
                <w:bottom w:val="none" w:sz="0" w:space="0" w:color="auto"/>
                <w:right w:val="none" w:sz="0" w:space="0" w:color="auto"/>
              </w:divBdr>
            </w:div>
            <w:div w:id="1461003714">
              <w:marLeft w:val="0"/>
              <w:marRight w:val="0"/>
              <w:marTop w:val="0"/>
              <w:marBottom w:val="0"/>
              <w:divBdr>
                <w:top w:val="none" w:sz="0" w:space="0" w:color="auto"/>
                <w:left w:val="none" w:sz="0" w:space="0" w:color="auto"/>
                <w:bottom w:val="none" w:sz="0" w:space="0" w:color="auto"/>
                <w:right w:val="none" w:sz="0" w:space="0" w:color="auto"/>
              </w:divBdr>
            </w:div>
            <w:div w:id="1461004100">
              <w:marLeft w:val="0"/>
              <w:marRight w:val="0"/>
              <w:marTop w:val="0"/>
              <w:marBottom w:val="0"/>
              <w:divBdr>
                <w:top w:val="none" w:sz="0" w:space="0" w:color="auto"/>
                <w:left w:val="none" w:sz="0" w:space="0" w:color="auto"/>
                <w:bottom w:val="none" w:sz="0" w:space="0" w:color="auto"/>
                <w:right w:val="none" w:sz="0" w:space="0" w:color="auto"/>
              </w:divBdr>
            </w:div>
            <w:div w:id="1461004140">
              <w:marLeft w:val="0"/>
              <w:marRight w:val="0"/>
              <w:marTop w:val="0"/>
              <w:marBottom w:val="0"/>
              <w:divBdr>
                <w:top w:val="none" w:sz="0" w:space="0" w:color="auto"/>
                <w:left w:val="none" w:sz="0" w:space="0" w:color="auto"/>
                <w:bottom w:val="none" w:sz="0" w:space="0" w:color="auto"/>
                <w:right w:val="none" w:sz="0" w:space="0" w:color="auto"/>
              </w:divBdr>
            </w:div>
            <w:div w:id="1461005424">
              <w:marLeft w:val="0"/>
              <w:marRight w:val="0"/>
              <w:marTop w:val="0"/>
              <w:marBottom w:val="0"/>
              <w:divBdr>
                <w:top w:val="none" w:sz="0" w:space="0" w:color="auto"/>
                <w:left w:val="none" w:sz="0" w:space="0" w:color="auto"/>
                <w:bottom w:val="none" w:sz="0" w:space="0" w:color="auto"/>
                <w:right w:val="none" w:sz="0" w:space="0" w:color="auto"/>
              </w:divBdr>
            </w:div>
            <w:div w:id="1461006132">
              <w:marLeft w:val="0"/>
              <w:marRight w:val="0"/>
              <w:marTop w:val="0"/>
              <w:marBottom w:val="0"/>
              <w:divBdr>
                <w:top w:val="none" w:sz="0" w:space="0" w:color="auto"/>
                <w:left w:val="none" w:sz="0" w:space="0" w:color="auto"/>
                <w:bottom w:val="none" w:sz="0" w:space="0" w:color="auto"/>
                <w:right w:val="none" w:sz="0" w:space="0" w:color="auto"/>
              </w:divBdr>
            </w:div>
            <w:div w:id="1461007195">
              <w:marLeft w:val="0"/>
              <w:marRight w:val="0"/>
              <w:marTop w:val="0"/>
              <w:marBottom w:val="0"/>
              <w:divBdr>
                <w:top w:val="none" w:sz="0" w:space="0" w:color="auto"/>
                <w:left w:val="none" w:sz="0" w:space="0" w:color="auto"/>
                <w:bottom w:val="none" w:sz="0" w:space="0" w:color="auto"/>
                <w:right w:val="none" w:sz="0" w:space="0" w:color="auto"/>
              </w:divBdr>
            </w:div>
            <w:div w:id="14610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06">
      <w:marLeft w:val="0"/>
      <w:marRight w:val="0"/>
      <w:marTop w:val="0"/>
      <w:marBottom w:val="0"/>
      <w:divBdr>
        <w:top w:val="none" w:sz="0" w:space="0" w:color="auto"/>
        <w:left w:val="none" w:sz="0" w:space="0" w:color="auto"/>
        <w:bottom w:val="none" w:sz="0" w:space="0" w:color="auto"/>
        <w:right w:val="none" w:sz="0" w:space="0" w:color="auto"/>
      </w:divBdr>
      <w:divsChild>
        <w:div w:id="1461002646">
          <w:marLeft w:val="0"/>
          <w:marRight w:val="0"/>
          <w:marTop w:val="0"/>
          <w:marBottom w:val="0"/>
          <w:divBdr>
            <w:top w:val="none" w:sz="0" w:space="0" w:color="auto"/>
            <w:left w:val="none" w:sz="0" w:space="0" w:color="auto"/>
            <w:bottom w:val="none" w:sz="0" w:space="0" w:color="auto"/>
            <w:right w:val="none" w:sz="0" w:space="0" w:color="auto"/>
          </w:divBdr>
          <w:divsChild>
            <w:div w:id="1461002157">
              <w:marLeft w:val="0"/>
              <w:marRight w:val="0"/>
              <w:marTop w:val="0"/>
              <w:marBottom w:val="0"/>
              <w:divBdr>
                <w:top w:val="none" w:sz="0" w:space="0" w:color="auto"/>
                <w:left w:val="none" w:sz="0" w:space="0" w:color="auto"/>
                <w:bottom w:val="none" w:sz="0" w:space="0" w:color="auto"/>
                <w:right w:val="none" w:sz="0" w:space="0" w:color="auto"/>
              </w:divBdr>
            </w:div>
            <w:div w:id="1461003354">
              <w:marLeft w:val="0"/>
              <w:marRight w:val="0"/>
              <w:marTop w:val="0"/>
              <w:marBottom w:val="0"/>
              <w:divBdr>
                <w:top w:val="none" w:sz="0" w:space="0" w:color="auto"/>
                <w:left w:val="none" w:sz="0" w:space="0" w:color="auto"/>
                <w:bottom w:val="none" w:sz="0" w:space="0" w:color="auto"/>
                <w:right w:val="none" w:sz="0" w:space="0" w:color="auto"/>
              </w:divBdr>
            </w:div>
            <w:div w:id="1461004981">
              <w:marLeft w:val="0"/>
              <w:marRight w:val="0"/>
              <w:marTop w:val="0"/>
              <w:marBottom w:val="0"/>
              <w:divBdr>
                <w:top w:val="none" w:sz="0" w:space="0" w:color="auto"/>
                <w:left w:val="none" w:sz="0" w:space="0" w:color="auto"/>
                <w:bottom w:val="none" w:sz="0" w:space="0" w:color="auto"/>
                <w:right w:val="none" w:sz="0" w:space="0" w:color="auto"/>
              </w:divBdr>
            </w:div>
            <w:div w:id="1461005271">
              <w:marLeft w:val="0"/>
              <w:marRight w:val="0"/>
              <w:marTop w:val="0"/>
              <w:marBottom w:val="0"/>
              <w:divBdr>
                <w:top w:val="none" w:sz="0" w:space="0" w:color="auto"/>
                <w:left w:val="none" w:sz="0" w:space="0" w:color="auto"/>
                <w:bottom w:val="none" w:sz="0" w:space="0" w:color="auto"/>
                <w:right w:val="none" w:sz="0" w:space="0" w:color="auto"/>
              </w:divBdr>
            </w:div>
            <w:div w:id="1461006405">
              <w:marLeft w:val="0"/>
              <w:marRight w:val="0"/>
              <w:marTop w:val="0"/>
              <w:marBottom w:val="0"/>
              <w:divBdr>
                <w:top w:val="none" w:sz="0" w:space="0" w:color="auto"/>
                <w:left w:val="none" w:sz="0" w:space="0" w:color="auto"/>
                <w:bottom w:val="none" w:sz="0" w:space="0" w:color="auto"/>
                <w:right w:val="none" w:sz="0" w:space="0" w:color="auto"/>
              </w:divBdr>
            </w:div>
            <w:div w:id="1461007166">
              <w:marLeft w:val="0"/>
              <w:marRight w:val="0"/>
              <w:marTop w:val="0"/>
              <w:marBottom w:val="0"/>
              <w:divBdr>
                <w:top w:val="none" w:sz="0" w:space="0" w:color="auto"/>
                <w:left w:val="none" w:sz="0" w:space="0" w:color="auto"/>
                <w:bottom w:val="none" w:sz="0" w:space="0" w:color="auto"/>
                <w:right w:val="none" w:sz="0" w:space="0" w:color="auto"/>
              </w:divBdr>
            </w:div>
            <w:div w:id="1461007317">
              <w:marLeft w:val="0"/>
              <w:marRight w:val="0"/>
              <w:marTop w:val="0"/>
              <w:marBottom w:val="0"/>
              <w:divBdr>
                <w:top w:val="none" w:sz="0" w:space="0" w:color="auto"/>
                <w:left w:val="none" w:sz="0" w:space="0" w:color="auto"/>
                <w:bottom w:val="none" w:sz="0" w:space="0" w:color="auto"/>
                <w:right w:val="none" w:sz="0" w:space="0" w:color="auto"/>
              </w:divBdr>
            </w:div>
            <w:div w:id="1461007498">
              <w:marLeft w:val="0"/>
              <w:marRight w:val="0"/>
              <w:marTop w:val="0"/>
              <w:marBottom w:val="0"/>
              <w:divBdr>
                <w:top w:val="none" w:sz="0" w:space="0" w:color="auto"/>
                <w:left w:val="none" w:sz="0" w:space="0" w:color="auto"/>
                <w:bottom w:val="none" w:sz="0" w:space="0" w:color="auto"/>
                <w:right w:val="none" w:sz="0" w:space="0" w:color="auto"/>
              </w:divBdr>
            </w:div>
            <w:div w:id="1461008473">
              <w:marLeft w:val="0"/>
              <w:marRight w:val="0"/>
              <w:marTop w:val="0"/>
              <w:marBottom w:val="0"/>
              <w:divBdr>
                <w:top w:val="none" w:sz="0" w:space="0" w:color="auto"/>
                <w:left w:val="none" w:sz="0" w:space="0" w:color="auto"/>
                <w:bottom w:val="none" w:sz="0" w:space="0" w:color="auto"/>
                <w:right w:val="none" w:sz="0" w:space="0" w:color="auto"/>
              </w:divBdr>
            </w:div>
            <w:div w:id="14610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27">
      <w:marLeft w:val="0"/>
      <w:marRight w:val="0"/>
      <w:marTop w:val="0"/>
      <w:marBottom w:val="0"/>
      <w:divBdr>
        <w:top w:val="none" w:sz="0" w:space="0" w:color="auto"/>
        <w:left w:val="none" w:sz="0" w:space="0" w:color="auto"/>
        <w:bottom w:val="none" w:sz="0" w:space="0" w:color="auto"/>
        <w:right w:val="none" w:sz="0" w:space="0" w:color="auto"/>
      </w:divBdr>
      <w:divsChild>
        <w:div w:id="1461006780">
          <w:marLeft w:val="0"/>
          <w:marRight w:val="0"/>
          <w:marTop w:val="0"/>
          <w:marBottom w:val="0"/>
          <w:divBdr>
            <w:top w:val="none" w:sz="0" w:space="0" w:color="auto"/>
            <w:left w:val="none" w:sz="0" w:space="0" w:color="auto"/>
            <w:bottom w:val="none" w:sz="0" w:space="0" w:color="auto"/>
            <w:right w:val="none" w:sz="0" w:space="0" w:color="auto"/>
          </w:divBdr>
          <w:divsChild>
            <w:div w:id="1461003202">
              <w:marLeft w:val="0"/>
              <w:marRight w:val="0"/>
              <w:marTop w:val="0"/>
              <w:marBottom w:val="0"/>
              <w:divBdr>
                <w:top w:val="none" w:sz="0" w:space="0" w:color="auto"/>
                <w:left w:val="none" w:sz="0" w:space="0" w:color="auto"/>
                <w:bottom w:val="none" w:sz="0" w:space="0" w:color="auto"/>
                <w:right w:val="none" w:sz="0" w:space="0" w:color="auto"/>
              </w:divBdr>
            </w:div>
            <w:div w:id="1461004617">
              <w:marLeft w:val="0"/>
              <w:marRight w:val="0"/>
              <w:marTop w:val="0"/>
              <w:marBottom w:val="0"/>
              <w:divBdr>
                <w:top w:val="none" w:sz="0" w:space="0" w:color="auto"/>
                <w:left w:val="none" w:sz="0" w:space="0" w:color="auto"/>
                <w:bottom w:val="none" w:sz="0" w:space="0" w:color="auto"/>
                <w:right w:val="none" w:sz="0" w:space="0" w:color="auto"/>
              </w:divBdr>
            </w:div>
            <w:div w:id="1461005320">
              <w:marLeft w:val="0"/>
              <w:marRight w:val="0"/>
              <w:marTop w:val="0"/>
              <w:marBottom w:val="0"/>
              <w:divBdr>
                <w:top w:val="none" w:sz="0" w:space="0" w:color="auto"/>
                <w:left w:val="none" w:sz="0" w:space="0" w:color="auto"/>
                <w:bottom w:val="none" w:sz="0" w:space="0" w:color="auto"/>
                <w:right w:val="none" w:sz="0" w:space="0" w:color="auto"/>
              </w:divBdr>
            </w:div>
            <w:div w:id="1461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33">
      <w:marLeft w:val="0"/>
      <w:marRight w:val="0"/>
      <w:marTop w:val="0"/>
      <w:marBottom w:val="0"/>
      <w:divBdr>
        <w:top w:val="none" w:sz="0" w:space="0" w:color="auto"/>
        <w:left w:val="none" w:sz="0" w:space="0" w:color="auto"/>
        <w:bottom w:val="none" w:sz="0" w:space="0" w:color="auto"/>
        <w:right w:val="none" w:sz="0" w:space="0" w:color="auto"/>
      </w:divBdr>
      <w:divsChild>
        <w:div w:id="1461005821">
          <w:marLeft w:val="0"/>
          <w:marRight w:val="0"/>
          <w:marTop w:val="0"/>
          <w:marBottom w:val="0"/>
          <w:divBdr>
            <w:top w:val="none" w:sz="0" w:space="0" w:color="auto"/>
            <w:left w:val="none" w:sz="0" w:space="0" w:color="auto"/>
            <w:bottom w:val="none" w:sz="0" w:space="0" w:color="auto"/>
            <w:right w:val="none" w:sz="0" w:space="0" w:color="auto"/>
          </w:divBdr>
          <w:divsChild>
            <w:div w:id="1461002823">
              <w:marLeft w:val="0"/>
              <w:marRight w:val="0"/>
              <w:marTop w:val="0"/>
              <w:marBottom w:val="0"/>
              <w:divBdr>
                <w:top w:val="none" w:sz="0" w:space="0" w:color="auto"/>
                <w:left w:val="none" w:sz="0" w:space="0" w:color="auto"/>
                <w:bottom w:val="none" w:sz="0" w:space="0" w:color="auto"/>
                <w:right w:val="none" w:sz="0" w:space="0" w:color="auto"/>
              </w:divBdr>
            </w:div>
            <w:div w:id="1461002983">
              <w:marLeft w:val="0"/>
              <w:marRight w:val="0"/>
              <w:marTop w:val="0"/>
              <w:marBottom w:val="0"/>
              <w:divBdr>
                <w:top w:val="none" w:sz="0" w:space="0" w:color="auto"/>
                <w:left w:val="none" w:sz="0" w:space="0" w:color="auto"/>
                <w:bottom w:val="none" w:sz="0" w:space="0" w:color="auto"/>
                <w:right w:val="none" w:sz="0" w:space="0" w:color="auto"/>
              </w:divBdr>
            </w:div>
            <w:div w:id="1461003066">
              <w:marLeft w:val="0"/>
              <w:marRight w:val="0"/>
              <w:marTop w:val="0"/>
              <w:marBottom w:val="0"/>
              <w:divBdr>
                <w:top w:val="none" w:sz="0" w:space="0" w:color="auto"/>
                <w:left w:val="none" w:sz="0" w:space="0" w:color="auto"/>
                <w:bottom w:val="none" w:sz="0" w:space="0" w:color="auto"/>
                <w:right w:val="none" w:sz="0" w:space="0" w:color="auto"/>
              </w:divBdr>
            </w:div>
            <w:div w:id="1461003298">
              <w:marLeft w:val="0"/>
              <w:marRight w:val="0"/>
              <w:marTop w:val="0"/>
              <w:marBottom w:val="0"/>
              <w:divBdr>
                <w:top w:val="none" w:sz="0" w:space="0" w:color="auto"/>
                <w:left w:val="none" w:sz="0" w:space="0" w:color="auto"/>
                <w:bottom w:val="none" w:sz="0" w:space="0" w:color="auto"/>
                <w:right w:val="none" w:sz="0" w:space="0" w:color="auto"/>
              </w:divBdr>
            </w:div>
            <w:div w:id="1461004296">
              <w:marLeft w:val="0"/>
              <w:marRight w:val="0"/>
              <w:marTop w:val="0"/>
              <w:marBottom w:val="0"/>
              <w:divBdr>
                <w:top w:val="none" w:sz="0" w:space="0" w:color="auto"/>
                <w:left w:val="none" w:sz="0" w:space="0" w:color="auto"/>
                <w:bottom w:val="none" w:sz="0" w:space="0" w:color="auto"/>
                <w:right w:val="none" w:sz="0" w:space="0" w:color="auto"/>
              </w:divBdr>
            </w:div>
            <w:div w:id="1461004384">
              <w:marLeft w:val="0"/>
              <w:marRight w:val="0"/>
              <w:marTop w:val="0"/>
              <w:marBottom w:val="0"/>
              <w:divBdr>
                <w:top w:val="none" w:sz="0" w:space="0" w:color="auto"/>
                <w:left w:val="none" w:sz="0" w:space="0" w:color="auto"/>
                <w:bottom w:val="none" w:sz="0" w:space="0" w:color="auto"/>
                <w:right w:val="none" w:sz="0" w:space="0" w:color="auto"/>
              </w:divBdr>
            </w:div>
            <w:div w:id="1461006157">
              <w:marLeft w:val="0"/>
              <w:marRight w:val="0"/>
              <w:marTop w:val="0"/>
              <w:marBottom w:val="0"/>
              <w:divBdr>
                <w:top w:val="none" w:sz="0" w:space="0" w:color="auto"/>
                <w:left w:val="none" w:sz="0" w:space="0" w:color="auto"/>
                <w:bottom w:val="none" w:sz="0" w:space="0" w:color="auto"/>
                <w:right w:val="none" w:sz="0" w:space="0" w:color="auto"/>
              </w:divBdr>
            </w:div>
            <w:div w:id="1461006854">
              <w:marLeft w:val="0"/>
              <w:marRight w:val="0"/>
              <w:marTop w:val="0"/>
              <w:marBottom w:val="0"/>
              <w:divBdr>
                <w:top w:val="none" w:sz="0" w:space="0" w:color="auto"/>
                <w:left w:val="none" w:sz="0" w:space="0" w:color="auto"/>
                <w:bottom w:val="none" w:sz="0" w:space="0" w:color="auto"/>
                <w:right w:val="none" w:sz="0" w:space="0" w:color="auto"/>
              </w:divBdr>
            </w:div>
            <w:div w:id="1461007692">
              <w:marLeft w:val="0"/>
              <w:marRight w:val="0"/>
              <w:marTop w:val="0"/>
              <w:marBottom w:val="0"/>
              <w:divBdr>
                <w:top w:val="none" w:sz="0" w:space="0" w:color="auto"/>
                <w:left w:val="none" w:sz="0" w:space="0" w:color="auto"/>
                <w:bottom w:val="none" w:sz="0" w:space="0" w:color="auto"/>
                <w:right w:val="none" w:sz="0" w:space="0" w:color="auto"/>
              </w:divBdr>
            </w:div>
            <w:div w:id="1461007760">
              <w:marLeft w:val="0"/>
              <w:marRight w:val="0"/>
              <w:marTop w:val="0"/>
              <w:marBottom w:val="0"/>
              <w:divBdr>
                <w:top w:val="none" w:sz="0" w:space="0" w:color="auto"/>
                <w:left w:val="none" w:sz="0" w:space="0" w:color="auto"/>
                <w:bottom w:val="none" w:sz="0" w:space="0" w:color="auto"/>
                <w:right w:val="none" w:sz="0" w:space="0" w:color="auto"/>
              </w:divBdr>
            </w:div>
            <w:div w:id="14610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41">
      <w:marLeft w:val="0"/>
      <w:marRight w:val="0"/>
      <w:marTop w:val="0"/>
      <w:marBottom w:val="0"/>
      <w:divBdr>
        <w:top w:val="none" w:sz="0" w:space="0" w:color="auto"/>
        <w:left w:val="none" w:sz="0" w:space="0" w:color="auto"/>
        <w:bottom w:val="none" w:sz="0" w:space="0" w:color="auto"/>
        <w:right w:val="none" w:sz="0" w:space="0" w:color="auto"/>
      </w:divBdr>
      <w:divsChild>
        <w:div w:id="1461008567">
          <w:marLeft w:val="0"/>
          <w:marRight w:val="0"/>
          <w:marTop w:val="0"/>
          <w:marBottom w:val="0"/>
          <w:divBdr>
            <w:top w:val="none" w:sz="0" w:space="0" w:color="auto"/>
            <w:left w:val="none" w:sz="0" w:space="0" w:color="auto"/>
            <w:bottom w:val="none" w:sz="0" w:space="0" w:color="auto"/>
            <w:right w:val="none" w:sz="0" w:space="0" w:color="auto"/>
          </w:divBdr>
          <w:divsChild>
            <w:div w:id="1461003908">
              <w:marLeft w:val="0"/>
              <w:marRight w:val="0"/>
              <w:marTop w:val="0"/>
              <w:marBottom w:val="0"/>
              <w:divBdr>
                <w:top w:val="none" w:sz="0" w:space="0" w:color="auto"/>
                <w:left w:val="none" w:sz="0" w:space="0" w:color="auto"/>
                <w:bottom w:val="none" w:sz="0" w:space="0" w:color="auto"/>
                <w:right w:val="none" w:sz="0" w:space="0" w:color="auto"/>
              </w:divBdr>
            </w:div>
            <w:div w:id="1461006134">
              <w:marLeft w:val="0"/>
              <w:marRight w:val="0"/>
              <w:marTop w:val="0"/>
              <w:marBottom w:val="0"/>
              <w:divBdr>
                <w:top w:val="none" w:sz="0" w:space="0" w:color="auto"/>
                <w:left w:val="none" w:sz="0" w:space="0" w:color="auto"/>
                <w:bottom w:val="none" w:sz="0" w:space="0" w:color="auto"/>
                <w:right w:val="none" w:sz="0" w:space="0" w:color="auto"/>
              </w:divBdr>
            </w:div>
            <w:div w:id="1461006801">
              <w:marLeft w:val="0"/>
              <w:marRight w:val="0"/>
              <w:marTop w:val="0"/>
              <w:marBottom w:val="0"/>
              <w:divBdr>
                <w:top w:val="none" w:sz="0" w:space="0" w:color="auto"/>
                <w:left w:val="none" w:sz="0" w:space="0" w:color="auto"/>
                <w:bottom w:val="none" w:sz="0" w:space="0" w:color="auto"/>
                <w:right w:val="none" w:sz="0" w:space="0" w:color="auto"/>
              </w:divBdr>
            </w:div>
            <w:div w:id="14610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42">
      <w:marLeft w:val="0"/>
      <w:marRight w:val="0"/>
      <w:marTop w:val="0"/>
      <w:marBottom w:val="0"/>
      <w:divBdr>
        <w:top w:val="none" w:sz="0" w:space="0" w:color="auto"/>
        <w:left w:val="none" w:sz="0" w:space="0" w:color="auto"/>
        <w:bottom w:val="none" w:sz="0" w:space="0" w:color="auto"/>
        <w:right w:val="none" w:sz="0" w:space="0" w:color="auto"/>
      </w:divBdr>
    </w:div>
    <w:div w:id="1461002448">
      <w:marLeft w:val="0"/>
      <w:marRight w:val="0"/>
      <w:marTop w:val="0"/>
      <w:marBottom w:val="0"/>
      <w:divBdr>
        <w:top w:val="none" w:sz="0" w:space="0" w:color="auto"/>
        <w:left w:val="none" w:sz="0" w:space="0" w:color="auto"/>
        <w:bottom w:val="none" w:sz="0" w:space="0" w:color="auto"/>
        <w:right w:val="none" w:sz="0" w:space="0" w:color="auto"/>
      </w:divBdr>
      <w:divsChild>
        <w:div w:id="1461007144">
          <w:marLeft w:val="0"/>
          <w:marRight w:val="0"/>
          <w:marTop w:val="0"/>
          <w:marBottom w:val="0"/>
          <w:divBdr>
            <w:top w:val="none" w:sz="0" w:space="0" w:color="auto"/>
            <w:left w:val="none" w:sz="0" w:space="0" w:color="auto"/>
            <w:bottom w:val="none" w:sz="0" w:space="0" w:color="auto"/>
            <w:right w:val="none" w:sz="0" w:space="0" w:color="auto"/>
          </w:divBdr>
          <w:divsChild>
            <w:div w:id="1461003041">
              <w:marLeft w:val="0"/>
              <w:marRight w:val="0"/>
              <w:marTop w:val="0"/>
              <w:marBottom w:val="0"/>
              <w:divBdr>
                <w:top w:val="none" w:sz="0" w:space="0" w:color="auto"/>
                <w:left w:val="none" w:sz="0" w:space="0" w:color="auto"/>
                <w:bottom w:val="none" w:sz="0" w:space="0" w:color="auto"/>
                <w:right w:val="none" w:sz="0" w:space="0" w:color="auto"/>
              </w:divBdr>
            </w:div>
            <w:div w:id="1461003545">
              <w:marLeft w:val="0"/>
              <w:marRight w:val="0"/>
              <w:marTop w:val="0"/>
              <w:marBottom w:val="0"/>
              <w:divBdr>
                <w:top w:val="none" w:sz="0" w:space="0" w:color="auto"/>
                <w:left w:val="none" w:sz="0" w:space="0" w:color="auto"/>
                <w:bottom w:val="none" w:sz="0" w:space="0" w:color="auto"/>
                <w:right w:val="none" w:sz="0" w:space="0" w:color="auto"/>
              </w:divBdr>
            </w:div>
            <w:div w:id="1461004509">
              <w:marLeft w:val="0"/>
              <w:marRight w:val="0"/>
              <w:marTop w:val="0"/>
              <w:marBottom w:val="0"/>
              <w:divBdr>
                <w:top w:val="none" w:sz="0" w:space="0" w:color="auto"/>
                <w:left w:val="none" w:sz="0" w:space="0" w:color="auto"/>
                <w:bottom w:val="none" w:sz="0" w:space="0" w:color="auto"/>
                <w:right w:val="none" w:sz="0" w:space="0" w:color="auto"/>
              </w:divBdr>
            </w:div>
            <w:div w:id="1461004548">
              <w:marLeft w:val="0"/>
              <w:marRight w:val="0"/>
              <w:marTop w:val="0"/>
              <w:marBottom w:val="0"/>
              <w:divBdr>
                <w:top w:val="none" w:sz="0" w:space="0" w:color="auto"/>
                <w:left w:val="none" w:sz="0" w:space="0" w:color="auto"/>
                <w:bottom w:val="none" w:sz="0" w:space="0" w:color="auto"/>
                <w:right w:val="none" w:sz="0" w:space="0" w:color="auto"/>
              </w:divBdr>
            </w:div>
            <w:div w:id="1461005198">
              <w:marLeft w:val="0"/>
              <w:marRight w:val="0"/>
              <w:marTop w:val="0"/>
              <w:marBottom w:val="0"/>
              <w:divBdr>
                <w:top w:val="none" w:sz="0" w:space="0" w:color="auto"/>
                <w:left w:val="none" w:sz="0" w:space="0" w:color="auto"/>
                <w:bottom w:val="none" w:sz="0" w:space="0" w:color="auto"/>
                <w:right w:val="none" w:sz="0" w:space="0" w:color="auto"/>
              </w:divBdr>
            </w:div>
            <w:div w:id="1461005576">
              <w:marLeft w:val="0"/>
              <w:marRight w:val="0"/>
              <w:marTop w:val="0"/>
              <w:marBottom w:val="0"/>
              <w:divBdr>
                <w:top w:val="none" w:sz="0" w:space="0" w:color="auto"/>
                <w:left w:val="none" w:sz="0" w:space="0" w:color="auto"/>
                <w:bottom w:val="none" w:sz="0" w:space="0" w:color="auto"/>
                <w:right w:val="none" w:sz="0" w:space="0" w:color="auto"/>
              </w:divBdr>
            </w:div>
            <w:div w:id="1461005713">
              <w:marLeft w:val="0"/>
              <w:marRight w:val="0"/>
              <w:marTop w:val="0"/>
              <w:marBottom w:val="0"/>
              <w:divBdr>
                <w:top w:val="none" w:sz="0" w:space="0" w:color="auto"/>
                <w:left w:val="none" w:sz="0" w:space="0" w:color="auto"/>
                <w:bottom w:val="none" w:sz="0" w:space="0" w:color="auto"/>
                <w:right w:val="none" w:sz="0" w:space="0" w:color="auto"/>
              </w:divBdr>
            </w:div>
            <w:div w:id="1461006026">
              <w:marLeft w:val="0"/>
              <w:marRight w:val="0"/>
              <w:marTop w:val="0"/>
              <w:marBottom w:val="0"/>
              <w:divBdr>
                <w:top w:val="none" w:sz="0" w:space="0" w:color="auto"/>
                <w:left w:val="none" w:sz="0" w:space="0" w:color="auto"/>
                <w:bottom w:val="none" w:sz="0" w:space="0" w:color="auto"/>
                <w:right w:val="none" w:sz="0" w:space="0" w:color="auto"/>
              </w:divBdr>
            </w:div>
            <w:div w:id="1461006373">
              <w:marLeft w:val="0"/>
              <w:marRight w:val="0"/>
              <w:marTop w:val="0"/>
              <w:marBottom w:val="0"/>
              <w:divBdr>
                <w:top w:val="none" w:sz="0" w:space="0" w:color="auto"/>
                <w:left w:val="none" w:sz="0" w:space="0" w:color="auto"/>
                <w:bottom w:val="none" w:sz="0" w:space="0" w:color="auto"/>
                <w:right w:val="none" w:sz="0" w:space="0" w:color="auto"/>
              </w:divBdr>
            </w:div>
            <w:div w:id="1461006705">
              <w:marLeft w:val="0"/>
              <w:marRight w:val="0"/>
              <w:marTop w:val="0"/>
              <w:marBottom w:val="0"/>
              <w:divBdr>
                <w:top w:val="none" w:sz="0" w:space="0" w:color="auto"/>
                <w:left w:val="none" w:sz="0" w:space="0" w:color="auto"/>
                <w:bottom w:val="none" w:sz="0" w:space="0" w:color="auto"/>
                <w:right w:val="none" w:sz="0" w:space="0" w:color="auto"/>
              </w:divBdr>
            </w:div>
            <w:div w:id="1461006864">
              <w:marLeft w:val="0"/>
              <w:marRight w:val="0"/>
              <w:marTop w:val="0"/>
              <w:marBottom w:val="0"/>
              <w:divBdr>
                <w:top w:val="none" w:sz="0" w:space="0" w:color="auto"/>
                <w:left w:val="none" w:sz="0" w:space="0" w:color="auto"/>
                <w:bottom w:val="none" w:sz="0" w:space="0" w:color="auto"/>
                <w:right w:val="none" w:sz="0" w:space="0" w:color="auto"/>
              </w:divBdr>
            </w:div>
            <w:div w:id="1461007771">
              <w:marLeft w:val="0"/>
              <w:marRight w:val="0"/>
              <w:marTop w:val="0"/>
              <w:marBottom w:val="0"/>
              <w:divBdr>
                <w:top w:val="none" w:sz="0" w:space="0" w:color="auto"/>
                <w:left w:val="none" w:sz="0" w:space="0" w:color="auto"/>
                <w:bottom w:val="none" w:sz="0" w:space="0" w:color="auto"/>
                <w:right w:val="none" w:sz="0" w:space="0" w:color="auto"/>
              </w:divBdr>
            </w:div>
            <w:div w:id="14610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49">
      <w:marLeft w:val="0"/>
      <w:marRight w:val="0"/>
      <w:marTop w:val="0"/>
      <w:marBottom w:val="0"/>
      <w:divBdr>
        <w:top w:val="none" w:sz="0" w:space="0" w:color="auto"/>
        <w:left w:val="none" w:sz="0" w:space="0" w:color="auto"/>
        <w:bottom w:val="none" w:sz="0" w:space="0" w:color="auto"/>
        <w:right w:val="none" w:sz="0" w:space="0" w:color="auto"/>
      </w:divBdr>
      <w:divsChild>
        <w:div w:id="1461004872">
          <w:marLeft w:val="0"/>
          <w:marRight w:val="0"/>
          <w:marTop w:val="0"/>
          <w:marBottom w:val="0"/>
          <w:divBdr>
            <w:top w:val="none" w:sz="0" w:space="0" w:color="auto"/>
            <w:left w:val="none" w:sz="0" w:space="0" w:color="auto"/>
            <w:bottom w:val="none" w:sz="0" w:space="0" w:color="auto"/>
            <w:right w:val="none" w:sz="0" w:space="0" w:color="auto"/>
          </w:divBdr>
          <w:divsChild>
            <w:div w:id="1461002093">
              <w:marLeft w:val="0"/>
              <w:marRight w:val="0"/>
              <w:marTop w:val="0"/>
              <w:marBottom w:val="0"/>
              <w:divBdr>
                <w:top w:val="none" w:sz="0" w:space="0" w:color="auto"/>
                <w:left w:val="none" w:sz="0" w:space="0" w:color="auto"/>
                <w:bottom w:val="none" w:sz="0" w:space="0" w:color="auto"/>
                <w:right w:val="none" w:sz="0" w:space="0" w:color="auto"/>
              </w:divBdr>
            </w:div>
            <w:div w:id="1461002734">
              <w:marLeft w:val="0"/>
              <w:marRight w:val="0"/>
              <w:marTop w:val="0"/>
              <w:marBottom w:val="0"/>
              <w:divBdr>
                <w:top w:val="none" w:sz="0" w:space="0" w:color="auto"/>
                <w:left w:val="none" w:sz="0" w:space="0" w:color="auto"/>
                <w:bottom w:val="none" w:sz="0" w:space="0" w:color="auto"/>
                <w:right w:val="none" w:sz="0" w:space="0" w:color="auto"/>
              </w:divBdr>
            </w:div>
            <w:div w:id="1461003259">
              <w:marLeft w:val="0"/>
              <w:marRight w:val="0"/>
              <w:marTop w:val="0"/>
              <w:marBottom w:val="0"/>
              <w:divBdr>
                <w:top w:val="none" w:sz="0" w:space="0" w:color="auto"/>
                <w:left w:val="none" w:sz="0" w:space="0" w:color="auto"/>
                <w:bottom w:val="none" w:sz="0" w:space="0" w:color="auto"/>
                <w:right w:val="none" w:sz="0" w:space="0" w:color="auto"/>
              </w:divBdr>
            </w:div>
            <w:div w:id="1461003972">
              <w:marLeft w:val="0"/>
              <w:marRight w:val="0"/>
              <w:marTop w:val="0"/>
              <w:marBottom w:val="0"/>
              <w:divBdr>
                <w:top w:val="none" w:sz="0" w:space="0" w:color="auto"/>
                <w:left w:val="none" w:sz="0" w:space="0" w:color="auto"/>
                <w:bottom w:val="none" w:sz="0" w:space="0" w:color="auto"/>
                <w:right w:val="none" w:sz="0" w:space="0" w:color="auto"/>
              </w:divBdr>
            </w:div>
            <w:div w:id="1461004152">
              <w:marLeft w:val="0"/>
              <w:marRight w:val="0"/>
              <w:marTop w:val="0"/>
              <w:marBottom w:val="0"/>
              <w:divBdr>
                <w:top w:val="none" w:sz="0" w:space="0" w:color="auto"/>
                <w:left w:val="none" w:sz="0" w:space="0" w:color="auto"/>
                <w:bottom w:val="none" w:sz="0" w:space="0" w:color="auto"/>
                <w:right w:val="none" w:sz="0" w:space="0" w:color="auto"/>
              </w:divBdr>
            </w:div>
            <w:div w:id="1461004479">
              <w:marLeft w:val="0"/>
              <w:marRight w:val="0"/>
              <w:marTop w:val="0"/>
              <w:marBottom w:val="0"/>
              <w:divBdr>
                <w:top w:val="none" w:sz="0" w:space="0" w:color="auto"/>
                <w:left w:val="none" w:sz="0" w:space="0" w:color="auto"/>
                <w:bottom w:val="none" w:sz="0" w:space="0" w:color="auto"/>
                <w:right w:val="none" w:sz="0" w:space="0" w:color="auto"/>
              </w:divBdr>
            </w:div>
            <w:div w:id="1461004698">
              <w:marLeft w:val="0"/>
              <w:marRight w:val="0"/>
              <w:marTop w:val="0"/>
              <w:marBottom w:val="0"/>
              <w:divBdr>
                <w:top w:val="none" w:sz="0" w:space="0" w:color="auto"/>
                <w:left w:val="none" w:sz="0" w:space="0" w:color="auto"/>
                <w:bottom w:val="none" w:sz="0" w:space="0" w:color="auto"/>
                <w:right w:val="none" w:sz="0" w:space="0" w:color="auto"/>
              </w:divBdr>
            </w:div>
            <w:div w:id="1461004972">
              <w:marLeft w:val="0"/>
              <w:marRight w:val="0"/>
              <w:marTop w:val="0"/>
              <w:marBottom w:val="0"/>
              <w:divBdr>
                <w:top w:val="none" w:sz="0" w:space="0" w:color="auto"/>
                <w:left w:val="none" w:sz="0" w:space="0" w:color="auto"/>
                <w:bottom w:val="none" w:sz="0" w:space="0" w:color="auto"/>
                <w:right w:val="none" w:sz="0" w:space="0" w:color="auto"/>
              </w:divBdr>
            </w:div>
            <w:div w:id="1461004976">
              <w:marLeft w:val="0"/>
              <w:marRight w:val="0"/>
              <w:marTop w:val="0"/>
              <w:marBottom w:val="0"/>
              <w:divBdr>
                <w:top w:val="none" w:sz="0" w:space="0" w:color="auto"/>
                <w:left w:val="none" w:sz="0" w:space="0" w:color="auto"/>
                <w:bottom w:val="none" w:sz="0" w:space="0" w:color="auto"/>
                <w:right w:val="none" w:sz="0" w:space="0" w:color="auto"/>
              </w:divBdr>
            </w:div>
            <w:div w:id="1461005801">
              <w:marLeft w:val="0"/>
              <w:marRight w:val="0"/>
              <w:marTop w:val="0"/>
              <w:marBottom w:val="0"/>
              <w:divBdr>
                <w:top w:val="none" w:sz="0" w:space="0" w:color="auto"/>
                <w:left w:val="none" w:sz="0" w:space="0" w:color="auto"/>
                <w:bottom w:val="none" w:sz="0" w:space="0" w:color="auto"/>
                <w:right w:val="none" w:sz="0" w:space="0" w:color="auto"/>
              </w:divBdr>
            </w:div>
            <w:div w:id="1461006766">
              <w:marLeft w:val="0"/>
              <w:marRight w:val="0"/>
              <w:marTop w:val="0"/>
              <w:marBottom w:val="0"/>
              <w:divBdr>
                <w:top w:val="none" w:sz="0" w:space="0" w:color="auto"/>
                <w:left w:val="none" w:sz="0" w:space="0" w:color="auto"/>
                <w:bottom w:val="none" w:sz="0" w:space="0" w:color="auto"/>
                <w:right w:val="none" w:sz="0" w:space="0" w:color="auto"/>
              </w:divBdr>
            </w:div>
            <w:div w:id="1461007362">
              <w:marLeft w:val="0"/>
              <w:marRight w:val="0"/>
              <w:marTop w:val="0"/>
              <w:marBottom w:val="0"/>
              <w:divBdr>
                <w:top w:val="none" w:sz="0" w:space="0" w:color="auto"/>
                <w:left w:val="none" w:sz="0" w:space="0" w:color="auto"/>
                <w:bottom w:val="none" w:sz="0" w:space="0" w:color="auto"/>
                <w:right w:val="none" w:sz="0" w:space="0" w:color="auto"/>
              </w:divBdr>
            </w:div>
            <w:div w:id="14610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59">
      <w:marLeft w:val="0"/>
      <w:marRight w:val="0"/>
      <w:marTop w:val="0"/>
      <w:marBottom w:val="0"/>
      <w:divBdr>
        <w:top w:val="none" w:sz="0" w:space="0" w:color="auto"/>
        <w:left w:val="none" w:sz="0" w:space="0" w:color="auto"/>
        <w:bottom w:val="none" w:sz="0" w:space="0" w:color="auto"/>
        <w:right w:val="none" w:sz="0" w:space="0" w:color="auto"/>
      </w:divBdr>
      <w:divsChild>
        <w:div w:id="1461008585">
          <w:marLeft w:val="0"/>
          <w:marRight w:val="0"/>
          <w:marTop w:val="0"/>
          <w:marBottom w:val="0"/>
          <w:divBdr>
            <w:top w:val="none" w:sz="0" w:space="0" w:color="auto"/>
            <w:left w:val="none" w:sz="0" w:space="0" w:color="auto"/>
            <w:bottom w:val="none" w:sz="0" w:space="0" w:color="auto"/>
            <w:right w:val="none" w:sz="0" w:space="0" w:color="auto"/>
          </w:divBdr>
          <w:divsChild>
            <w:div w:id="1461002688">
              <w:marLeft w:val="0"/>
              <w:marRight w:val="0"/>
              <w:marTop w:val="0"/>
              <w:marBottom w:val="0"/>
              <w:divBdr>
                <w:top w:val="none" w:sz="0" w:space="0" w:color="auto"/>
                <w:left w:val="none" w:sz="0" w:space="0" w:color="auto"/>
                <w:bottom w:val="none" w:sz="0" w:space="0" w:color="auto"/>
                <w:right w:val="none" w:sz="0" w:space="0" w:color="auto"/>
              </w:divBdr>
            </w:div>
            <w:div w:id="1461002935">
              <w:marLeft w:val="0"/>
              <w:marRight w:val="0"/>
              <w:marTop w:val="0"/>
              <w:marBottom w:val="0"/>
              <w:divBdr>
                <w:top w:val="none" w:sz="0" w:space="0" w:color="auto"/>
                <w:left w:val="none" w:sz="0" w:space="0" w:color="auto"/>
                <w:bottom w:val="none" w:sz="0" w:space="0" w:color="auto"/>
                <w:right w:val="none" w:sz="0" w:space="0" w:color="auto"/>
              </w:divBdr>
            </w:div>
            <w:div w:id="1461003226">
              <w:marLeft w:val="0"/>
              <w:marRight w:val="0"/>
              <w:marTop w:val="0"/>
              <w:marBottom w:val="0"/>
              <w:divBdr>
                <w:top w:val="none" w:sz="0" w:space="0" w:color="auto"/>
                <w:left w:val="none" w:sz="0" w:space="0" w:color="auto"/>
                <w:bottom w:val="none" w:sz="0" w:space="0" w:color="auto"/>
                <w:right w:val="none" w:sz="0" w:space="0" w:color="auto"/>
              </w:divBdr>
            </w:div>
            <w:div w:id="1461004618">
              <w:marLeft w:val="0"/>
              <w:marRight w:val="0"/>
              <w:marTop w:val="0"/>
              <w:marBottom w:val="0"/>
              <w:divBdr>
                <w:top w:val="none" w:sz="0" w:space="0" w:color="auto"/>
                <w:left w:val="none" w:sz="0" w:space="0" w:color="auto"/>
                <w:bottom w:val="none" w:sz="0" w:space="0" w:color="auto"/>
                <w:right w:val="none" w:sz="0" w:space="0" w:color="auto"/>
              </w:divBdr>
            </w:div>
            <w:div w:id="1461005112">
              <w:marLeft w:val="0"/>
              <w:marRight w:val="0"/>
              <w:marTop w:val="0"/>
              <w:marBottom w:val="0"/>
              <w:divBdr>
                <w:top w:val="none" w:sz="0" w:space="0" w:color="auto"/>
                <w:left w:val="none" w:sz="0" w:space="0" w:color="auto"/>
                <w:bottom w:val="none" w:sz="0" w:space="0" w:color="auto"/>
                <w:right w:val="none" w:sz="0" w:space="0" w:color="auto"/>
              </w:divBdr>
            </w:div>
            <w:div w:id="1461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61">
      <w:marLeft w:val="0"/>
      <w:marRight w:val="0"/>
      <w:marTop w:val="0"/>
      <w:marBottom w:val="0"/>
      <w:divBdr>
        <w:top w:val="none" w:sz="0" w:space="0" w:color="auto"/>
        <w:left w:val="none" w:sz="0" w:space="0" w:color="auto"/>
        <w:bottom w:val="none" w:sz="0" w:space="0" w:color="auto"/>
        <w:right w:val="none" w:sz="0" w:space="0" w:color="auto"/>
      </w:divBdr>
      <w:divsChild>
        <w:div w:id="1461007672">
          <w:marLeft w:val="0"/>
          <w:marRight w:val="0"/>
          <w:marTop w:val="0"/>
          <w:marBottom w:val="0"/>
          <w:divBdr>
            <w:top w:val="none" w:sz="0" w:space="0" w:color="auto"/>
            <w:left w:val="none" w:sz="0" w:space="0" w:color="auto"/>
            <w:bottom w:val="none" w:sz="0" w:space="0" w:color="auto"/>
            <w:right w:val="none" w:sz="0" w:space="0" w:color="auto"/>
          </w:divBdr>
          <w:divsChild>
            <w:div w:id="1461004044">
              <w:marLeft w:val="0"/>
              <w:marRight w:val="0"/>
              <w:marTop w:val="0"/>
              <w:marBottom w:val="0"/>
              <w:divBdr>
                <w:top w:val="none" w:sz="0" w:space="0" w:color="auto"/>
                <w:left w:val="none" w:sz="0" w:space="0" w:color="auto"/>
                <w:bottom w:val="none" w:sz="0" w:space="0" w:color="auto"/>
                <w:right w:val="none" w:sz="0" w:space="0" w:color="auto"/>
              </w:divBdr>
            </w:div>
            <w:div w:id="1461005717">
              <w:marLeft w:val="0"/>
              <w:marRight w:val="0"/>
              <w:marTop w:val="0"/>
              <w:marBottom w:val="0"/>
              <w:divBdr>
                <w:top w:val="none" w:sz="0" w:space="0" w:color="auto"/>
                <w:left w:val="none" w:sz="0" w:space="0" w:color="auto"/>
                <w:bottom w:val="none" w:sz="0" w:space="0" w:color="auto"/>
                <w:right w:val="none" w:sz="0" w:space="0" w:color="auto"/>
              </w:divBdr>
            </w:div>
            <w:div w:id="1461006487">
              <w:marLeft w:val="0"/>
              <w:marRight w:val="0"/>
              <w:marTop w:val="0"/>
              <w:marBottom w:val="0"/>
              <w:divBdr>
                <w:top w:val="none" w:sz="0" w:space="0" w:color="auto"/>
                <w:left w:val="none" w:sz="0" w:space="0" w:color="auto"/>
                <w:bottom w:val="none" w:sz="0" w:space="0" w:color="auto"/>
                <w:right w:val="none" w:sz="0" w:space="0" w:color="auto"/>
              </w:divBdr>
            </w:div>
            <w:div w:id="1461006545">
              <w:marLeft w:val="0"/>
              <w:marRight w:val="0"/>
              <w:marTop w:val="0"/>
              <w:marBottom w:val="0"/>
              <w:divBdr>
                <w:top w:val="none" w:sz="0" w:space="0" w:color="auto"/>
                <w:left w:val="none" w:sz="0" w:space="0" w:color="auto"/>
                <w:bottom w:val="none" w:sz="0" w:space="0" w:color="auto"/>
                <w:right w:val="none" w:sz="0" w:space="0" w:color="auto"/>
              </w:divBdr>
            </w:div>
            <w:div w:id="1461007389">
              <w:marLeft w:val="0"/>
              <w:marRight w:val="0"/>
              <w:marTop w:val="0"/>
              <w:marBottom w:val="0"/>
              <w:divBdr>
                <w:top w:val="none" w:sz="0" w:space="0" w:color="auto"/>
                <w:left w:val="none" w:sz="0" w:space="0" w:color="auto"/>
                <w:bottom w:val="none" w:sz="0" w:space="0" w:color="auto"/>
                <w:right w:val="none" w:sz="0" w:space="0" w:color="auto"/>
              </w:divBdr>
            </w:div>
            <w:div w:id="1461007816">
              <w:marLeft w:val="0"/>
              <w:marRight w:val="0"/>
              <w:marTop w:val="0"/>
              <w:marBottom w:val="0"/>
              <w:divBdr>
                <w:top w:val="none" w:sz="0" w:space="0" w:color="auto"/>
                <w:left w:val="none" w:sz="0" w:space="0" w:color="auto"/>
                <w:bottom w:val="none" w:sz="0" w:space="0" w:color="auto"/>
                <w:right w:val="none" w:sz="0" w:space="0" w:color="auto"/>
              </w:divBdr>
            </w:div>
            <w:div w:id="1461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64">
      <w:marLeft w:val="0"/>
      <w:marRight w:val="0"/>
      <w:marTop w:val="0"/>
      <w:marBottom w:val="0"/>
      <w:divBdr>
        <w:top w:val="none" w:sz="0" w:space="0" w:color="auto"/>
        <w:left w:val="none" w:sz="0" w:space="0" w:color="auto"/>
        <w:bottom w:val="none" w:sz="0" w:space="0" w:color="auto"/>
        <w:right w:val="none" w:sz="0" w:space="0" w:color="auto"/>
      </w:divBdr>
      <w:divsChild>
        <w:div w:id="1461003350">
          <w:marLeft w:val="0"/>
          <w:marRight w:val="0"/>
          <w:marTop w:val="0"/>
          <w:marBottom w:val="0"/>
          <w:divBdr>
            <w:top w:val="none" w:sz="0" w:space="0" w:color="auto"/>
            <w:left w:val="none" w:sz="0" w:space="0" w:color="auto"/>
            <w:bottom w:val="none" w:sz="0" w:space="0" w:color="auto"/>
            <w:right w:val="none" w:sz="0" w:space="0" w:color="auto"/>
          </w:divBdr>
          <w:divsChild>
            <w:div w:id="1461004233">
              <w:marLeft w:val="0"/>
              <w:marRight w:val="0"/>
              <w:marTop w:val="0"/>
              <w:marBottom w:val="0"/>
              <w:divBdr>
                <w:top w:val="none" w:sz="0" w:space="0" w:color="auto"/>
                <w:left w:val="none" w:sz="0" w:space="0" w:color="auto"/>
                <w:bottom w:val="none" w:sz="0" w:space="0" w:color="auto"/>
                <w:right w:val="none" w:sz="0" w:space="0" w:color="auto"/>
              </w:divBdr>
            </w:div>
            <w:div w:id="1461005936">
              <w:marLeft w:val="0"/>
              <w:marRight w:val="0"/>
              <w:marTop w:val="0"/>
              <w:marBottom w:val="0"/>
              <w:divBdr>
                <w:top w:val="none" w:sz="0" w:space="0" w:color="auto"/>
                <w:left w:val="none" w:sz="0" w:space="0" w:color="auto"/>
                <w:bottom w:val="none" w:sz="0" w:space="0" w:color="auto"/>
                <w:right w:val="none" w:sz="0" w:space="0" w:color="auto"/>
              </w:divBdr>
            </w:div>
            <w:div w:id="1461006490">
              <w:marLeft w:val="0"/>
              <w:marRight w:val="0"/>
              <w:marTop w:val="0"/>
              <w:marBottom w:val="0"/>
              <w:divBdr>
                <w:top w:val="none" w:sz="0" w:space="0" w:color="auto"/>
                <w:left w:val="none" w:sz="0" w:space="0" w:color="auto"/>
                <w:bottom w:val="none" w:sz="0" w:space="0" w:color="auto"/>
                <w:right w:val="none" w:sz="0" w:space="0" w:color="auto"/>
              </w:divBdr>
            </w:div>
            <w:div w:id="1461007942">
              <w:marLeft w:val="0"/>
              <w:marRight w:val="0"/>
              <w:marTop w:val="0"/>
              <w:marBottom w:val="0"/>
              <w:divBdr>
                <w:top w:val="none" w:sz="0" w:space="0" w:color="auto"/>
                <w:left w:val="none" w:sz="0" w:space="0" w:color="auto"/>
                <w:bottom w:val="none" w:sz="0" w:space="0" w:color="auto"/>
                <w:right w:val="none" w:sz="0" w:space="0" w:color="auto"/>
              </w:divBdr>
            </w:div>
            <w:div w:id="14610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84">
      <w:marLeft w:val="0"/>
      <w:marRight w:val="0"/>
      <w:marTop w:val="0"/>
      <w:marBottom w:val="0"/>
      <w:divBdr>
        <w:top w:val="none" w:sz="0" w:space="0" w:color="auto"/>
        <w:left w:val="none" w:sz="0" w:space="0" w:color="auto"/>
        <w:bottom w:val="none" w:sz="0" w:space="0" w:color="auto"/>
        <w:right w:val="none" w:sz="0" w:space="0" w:color="auto"/>
      </w:divBdr>
      <w:divsChild>
        <w:div w:id="1461002957">
          <w:marLeft w:val="0"/>
          <w:marRight w:val="0"/>
          <w:marTop w:val="0"/>
          <w:marBottom w:val="0"/>
          <w:divBdr>
            <w:top w:val="none" w:sz="0" w:space="0" w:color="auto"/>
            <w:left w:val="none" w:sz="0" w:space="0" w:color="auto"/>
            <w:bottom w:val="none" w:sz="0" w:space="0" w:color="auto"/>
            <w:right w:val="none" w:sz="0" w:space="0" w:color="auto"/>
          </w:divBdr>
          <w:divsChild>
            <w:div w:id="1461005571">
              <w:marLeft w:val="0"/>
              <w:marRight w:val="0"/>
              <w:marTop w:val="0"/>
              <w:marBottom w:val="0"/>
              <w:divBdr>
                <w:top w:val="none" w:sz="0" w:space="0" w:color="auto"/>
                <w:left w:val="none" w:sz="0" w:space="0" w:color="auto"/>
                <w:bottom w:val="none" w:sz="0" w:space="0" w:color="auto"/>
                <w:right w:val="none" w:sz="0" w:space="0" w:color="auto"/>
              </w:divBdr>
            </w:div>
            <w:div w:id="1461006344">
              <w:marLeft w:val="0"/>
              <w:marRight w:val="0"/>
              <w:marTop w:val="0"/>
              <w:marBottom w:val="0"/>
              <w:divBdr>
                <w:top w:val="none" w:sz="0" w:space="0" w:color="auto"/>
                <w:left w:val="none" w:sz="0" w:space="0" w:color="auto"/>
                <w:bottom w:val="none" w:sz="0" w:space="0" w:color="auto"/>
                <w:right w:val="none" w:sz="0" w:space="0" w:color="auto"/>
              </w:divBdr>
            </w:div>
            <w:div w:id="1461006940">
              <w:marLeft w:val="0"/>
              <w:marRight w:val="0"/>
              <w:marTop w:val="0"/>
              <w:marBottom w:val="0"/>
              <w:divBdr>
                <w:top w:val="none" w:sz="0" w:space="0" w:color="auto"/>
                <w:left w:val="none" w:sz="0" w:space="0" w:color="auto"/>
                <w:bottom w:val="none" w:sz="0" w:space="0" w:color="auto"/>
                <w:right w:val="none" w:sz="0" w:space="0" w:color="auto"/>
              </w:divBdr>
            </w:div>
            <w:div w:id="14610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85">
      <w:marLeft w:val="0"/>
      <w:marRight w:val="0"/>
      <w:marTop w:val="0"/>
      <w:marBottom w:val="0"/>
      <w:divBdr>
        <w:top w:val="none" w:sz="0" w:space="0" w:color="auto"/>
        <w:left w:val="none" w:sz="0" w:space="0" w:color="auto"/>
        <w:bottom w:val="none" w:sz="0" w:space="0" w:color="auto"/>
        <w:right w:val="none" w:sz="0" w:space="0" w:color="auto"/>
      </w:divBdr>
      <w:divsChild>
        <w:div w:id="1461006368">
          <w:marLeft w:val="0"/>
          <w:marRight w:val="0"/>
          <w:marTop w:val="0"/>
          <w:marBottom w:val="0"/>
          <w:divBdr>
            <w:top w:val="none" w:sz="0" w:space="0" w:color="auto"/>
            <w:left w:val="none" w:sz="0" w:space="0" w:color="auto"/>
            <w:bottom w:val="none" w:sz="0" w:space="0" w:color="auto"/>
            <w:right w:val="none" w:sz="0" w:space="0" w:color="auto"/>
          </w:divBdr>
          <w:divsChild>
            <w:div w:id="1461002549">
              <w:marLeft w:val="0"/>
              <w:marRight w:val="0"/>
              <w:marTop w:val="0"/>
              <w:marBottom w:val="0"/>
              <w:divBdr>
                <w:top w:val="none" w:sz="0" w:space="0" w:color="auto"/>
                <w:left w:val="none" w:sz="0" w:space="0" w:color="auto"/>
                <w:bottom w:val="none" w:sz="0" w:space="0" w:color="auto"/>
                <w:right w:val="none" w:sz="0" w:space="0" w:color="auto"/>
              </w:divBdr>
            </w:div>
            <w:div w:id="1461002666">
              <w:marLeft w:val="0"/>
              <w:marRight w:val="0"/>
              <w:marTop w:val="0"/>
              <w:marBottom w:val="0"/>
              <w:divBdr>
                <w:top w:val="none" w:sz="0" w:space="0" w:color="auto"/>
                <w:left w:val="none" w:sz="0" w:space="0" w:color="auto"/>
                <w:bottom w:val="none" w:sz="0" w:space="0" w:color="auto"/>
                <w:right w:val="none" w:sz="0" w:space="0" w:color="auto"/>
              </w:divBdr>
            </w:div>
            <w:div w:id="1461002900">
              <w:marLeft w:val="0"/>
              <w:marRight w:val="0"/>
              <w:marTop w:val="0"/>
              <w:marBottom w:val="0"/>
              <w:divBdr>
                <w:top w:val="none" w:sz="0" w:space="0" w:color="auto"/>
                <w:left w:val="none" w:sz="0" w:space="0" w:color="auto"/>
                <w:bottom w:val="none" w:sz="0" w:space="0" w:color="auto"/>
                <w:right w:val="none" w:sz="0" w:space="0" w:color="auto"/>
              </w:divBdr>
            </w:div>
            <w:div w:id="1461004538">
              <w:marLeft w:val="0"/>
              <w:marRight w:val="0"/>
              <w:marTop w:val="0"/>
              <w:marBottom w:val="0"/>
              <w:divBdr>
                <w:top w:val="none" w:sz="0" w:space="0" w:color="auto"/>
                <w:left w:val="none" w:sz="0" w:space="0" w:color="auto"/>
                <w:bottom w:val="none" w:sz="0" w:space="0" w:color="auto"/>
                <w:right w:val="none" w:sz="0" w:space="0" w:color="auto"/>
              </w:divBdr>
            </w:div>
            <w:div w:id="1461006660">
              <w:marLeft w:val="0"/>
              <w:marRight w:val="0"/>
              <w:marTop w:val="0"/>
              <w:marBottom w:val="0"/>
              <w:divBdr>
                <w:top w:val="none" w:sz="0" w:space="0" w:color="auto"/>
                <w:left w:val="none" w:sz="0" w:space="0" w:color="auto"/>
                <w:bottom w:val="none" w:sz="0" w:space="0" w:color="auto"/>
                <w:right w:val="none" w:sz="0" w:space="0" w:color="auto"/>
              </w:divBdr>
            </w:div>
            <w:div w:id="1461007596">
              <w:marLeft w:val="0"/>
              <w:marRight w:val="0"/>
              <w:marTop w:val="0"/>
              <w:marBottom w:val="0"/>
              <w:divBdr>
                <w:top w:val="none" w:sz="0" w:space="0" w:color="auto"/>
                <w:left w:val="none" w:sz="0" w:space="0" w:color="auto"/>
                <w:bottom w:val="none" w:sz="0" w:space="0" w:color="auto"/>
                <w:right w:val="none" w:sz="0" w:space="0" w:color="auto"/>
              </w:divBdr>
            </w:div>
            <w:div w:id="1461007861">
              <w:marLeft w:val="0"/>
              <w:marRight w:val="0"/>
              <w:marTop w:val="0"/>
              <w:marBottom w:val="0"/>
              <w:divBdr>
                <w:top w:val="none" w:sz="0" w:space="0" w:color="auto"/>
                <w:left w:val="none" w:sz="0" w:space="0" w:color="auto"/>
                <w:bottom w:val="none" w:sz="0" w:space="0" w:color="auto"/>
                <w:right w:val="none" w:sz="0" w:space="0" w:color="auto"/>
              </w:divBdr>
            </w:div>
            <w:div w:id="14610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87">
      <w:marLeft w:val="0"/>
      <w:marRight w:val="0"/>
      <w:marTop w:val="0"/>
      <w:marBottom w:val="0"/>
      <w:divBdr>
        <w:top w:val="none" w:sz="0" w:space="0" w:color="auto"/>
        <w:left w:val="none" w:sz="0" w:space="0" w:color="auto"/>
        <w:bottom w:val="none" w:sz="0" w:space="0" w:color="auto"/>
        <w:right w:val="none" w:sz="0" w:space="0" w:color="auto"/>
      </w:divBdr>
      <w:divsChild>
        <w:div w:id="1461008536">
          <w:marLeft w:val="0"/>
          <w:marRight w:val="0"/>
          <w:marTop w:val="0"/>
          <w:marBottom w:val="0"/>
          <w:divBdr>
            <w:top w:val="none" w:sz="0" w:space="0" w:color="auto"/>
            <w:left w:val="none" w:sz="0" w:space="0" w:color="auto"/>
            <w:bottom w:val="none" w:sz="0" w:space="0" w:color="auto"/>
            <w:right w:val="none" w:sz="0" w:space="0" w:color="auto"/>
          </w:divBdr>
          <w:divsChild>
            <w:div w:id="14610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489">
      <w:marLeft w:val="0"/>
      <w:marRight w:val="0"/>
      <w:marTop w:val="0"/>
      <w:marBottom w:val="0"/>
      <w:divBdr>
        <w:top w:val="none" w:sz="0" w:space="0" w:color="auto"/>
        <w:left w:val="none" w:sz="0" w:space="0" w:color="auto"/>
        <w:bottom w:val="none" w:sz="0" w:space="0" w:color="auto"/>
        <w:right w:val="none" w:sz="0" w:space="0" w:color="auto"/>
      </w:divBdr>
      <w:divsChild>
        <w:div w:id="1461007827">
          <w:marLeft w:val="0"/>
          <w:marRight w:val="0"/>
          <w:marTop w:val="0"/>
          <w:marBottom w:val="0"/>
          <w:divBdr>
            <w:top w:val="none" w:sz="0" w:space="0" w:color="auto"/>
            <w:left w:val="none" w:sz="0" w:space="0" w:color="auto"/>
            <w:bottom w:val="none" w:sz="0" w:space="0" w:color="auto"/>
            <w:right w:val="none" w:sz="0" w:space="0" w:color="auto"/>
          </w:divBdr>
          <w:divsChild>
            <w:div w:id="1461005055">
              <w:marLeft w:val="0"/>
              <w:marRight w:val="0"/>
              <w:marTop w:val="0"/>
              <w:marBottom w:val="0"/>
              <w:divBdr>
                <w:top w:val="none" w:sz="0" w:space="0" w:color="auto"/>
                <w:left w:val="none" w:sz="0" w:space="0" w:color="auto"/>
                <w:bottom w:val="none" w:sz="0" w:space="0" w:color="auto"/>
                <w:right w:val="none" w:sz="0" w:space="0" w:color="auto"/>
              </w:divBdr>
            </w:div>
            <w:div w:id="14610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01">
      <w:marLeft w:val="0"/>
      <w:marRight w:val="0"/>
      <w:marTop w:val="0"/>
      <w:marBottom w:val="0"/>
      <w:divBdr>
        <w:top w:val="none" w:sz="0" w:space="0" w:color="auto"/>
        <w:left w:val="none" w:sz="0" w:space="0" w:color="auto"/>
        <w:bottom w:val="none" w:sz="0" w:space="0" w:color="auto"/>
        <w:right w:val="none" w:sz="0" w:space="0" w:color="auto"/>
      </w:divBdr>
      <w:divsChild>
        <w:div w:id="1461004409">
          <w:marLeft w:val="0"/>
          <w:marRight w:val="0"/>
          <w:marTop w:val="0"/>
          <w:marBottom w:val="0"/>
          <w:divBdr>
            <w:top w:val="none" w:sz="0" w:space="0" w:color="auto"/>
            <w:left w:val="none" w:sz="0" w:space="0" w:color="auto"/>
            <w:bottom w:val="none" w:sz="0" w:space="0" w:color="auto"/>
            <w:right w:val="none" w:sz="0" w:space="0" w:color="auto"/>
          </w:divBdr>
          <w:divsChild>
            <w:div w:id="1461005123">
              <w:marLeft w:val="0"/>
              <w:marRight w:val="0"/>
              <w:marTop w:val="0"/>
              <w:marBottom w:val="0"/>
              <w:divBdr>
                <w:top w:val="none" w:sz="0" w:space="0" w:color="auto"/>
                <w:left w:val="none" w:sz="0" w:space="0" w:color="auto"/>
                <w:bottom w:val="none" w:sz="0" w:space="0" w:color="auto"/>
                <w:right w:val="none" w:sz="0" w:space="0" w:color="auto"/>
              </w:divBdr>
            </w:div>
            <w:div w:id="1461005184">
              <w:marLeft w:val="0"/>
              <w:marRight w:val="0"/>
              <w:marTop w:val="0"/>
              <w:marBottom w:val="0"/>
              <w:divBdr>
                <w:top w:val="none" w:sz="0" w:space="0" w:color="auto"/>
                <w:left w:val="none" w:sz="0" w:space="0" w:color="auto"/>
                <w:bottom w:val="none" w:sz="0" w:space="0" w:color="auto"/>
                <w:right w:val="none" w:sz="0" w:space="0" w:color="auto"/>
              </w:divBdr>
            </w:div>
            <w:div w:id="1461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19">
      <w:marLeft w:val="0"/>
      <w:marRight w:val="0"/>
      <w:marTop w:val="0"/>
      <w:marBottom w:val="0"/>
      <w:divBdr>
        <w:top w:val="none" w:sz="0" w:space="0" w:color="auto"/>
        <w:left w:val="none" w:sz="0" w:space="0" w:color="auto"/>
        <w:bottom w:val="none" w:sz="0" w:space="0" w:color="auto"/>
        <w:right w:val="none" w:sz="0" w:space="0" w:color="auto"/>
      </w:divBdr>
      <w:divsChild>
        <w:div w:id="1461003207">
          <w:marLeft w:val="0"/>
          <w:marRight w:val="0"/>
          <w:marTop w:val="0"/>
          <w:marBottom w:val="0"/>
          <w:divBdr>
            <w:top w:val="none" w:sz="0" w:space="0" w:color="auto"/>
            <w:left w:val="none" w:sz="0" w:space="0" w:color="auto"/>
            <w:bottom w:val="none" w:sz="0" w:space="0" w:color="auto"/>
            <w:right w:val="none" w:sz="0" w:space="0" w:color="auto"/>
          </w:divBdr>
          <w:divsChild>
            <w:div w:id="1461002421">
              <w:marLeft w:val="0"/>
              <w:marRight w:val="0"/>
              <w:marTop w:val="0"/>
              <w:marBottom w:val="0"/>
              <w:divBdr>
                <w:top w:val="none" w:sz="0" w:space="0" w:color="auto"/>
                <w:left w:val="none" w:sz="0" w:space="0" w:color="auto"/>
                <w:bottom w:val="none" w:sz="0" w:space="0" w:color="auto"/>
                <w:right w:val="none" w:sz="0" w:space="0" w:color="auto"/>
              </w:divBdr>
            </w:div>
            <w:div w:id="1461003986">
              <w:marLeft w:val="0"/>
              <w:marRight w:val="0"/>
              <w:marTop w:val="0"/>
              <w:marBottom w:val="0"/>
              <w:divBdr>
                <w:top w:val="none" w:sz="0" w:space="0" w:color="auto"/>
                <w:left w:val="none" w:sz="0" w:space="0" w:color="auto"/>
                <w:bottom w:val="none" w:sz="0" w:space="0" w:color="auto"/>
                <w:right w:val="none" w:sz="0" w:space="0" w:color="auto"/>
              </w:divBdr>
            </w:div>
            <w:div w:id="1461004150">
              <w:marLeft w:val="0"/>
              <w:marRight w:val="0"/>
              <w:marTop w:val="0"/>
              <w:marBottom w:val="0"/>
              <w:divBdr>
                <w:top w:val="none" w:sz="0" w:space="0" w:color="auto"/>
                <w:left w:val="none" w:sz="0" w:space="0" w:color="auto"/>
                <w:bottom w:val="none" w:sz="0" w:space="0" w:color="auto"/>
                <w:right w:val="none" w:sz="0" w:space="0" w:color="auto"/>
              </w:divBdr>
            </w:div>
            <w:div w:id="1461004749">
              <w:marLeft w:val="0"/>
              <w:marRight w:val="0"/>
              <w:marTop w:val="0"/>
              <w:marBottom w:val="0"/>
              <w:divBdr>
                <w:top w:val="none" w:sz="0" w:space="0" w:color="auto"/>
                <w:left w:val="none" w:sz="0" w:space="0" w:color="auto"/>
                <w:bottom w:val="none" w:sz="0" w:space="0" w:color="auto"/>
                <w:right w:val="none" w:sz="0" w:space="0" w:color="auto"/>
              </w:divBdr>
            </w:div>
            <w:div w:id="1461004998">
              <w:marLeft w:val="0"/>
              <w:marRight w:val="0"/>
              <w:marTop w:val="0"/>
              <w:marBottom w:val="0"/>
              <w:divBdr>
                <w:top w:val="none" w:sz="0" w:space="0" w:color="auto"/>
                <w:left w:val="none" w:sz="0" w:space="0" w:color="auto"/>
                <w:bottom w:val="none" w:sz="0" w:space="0" w:color="auto"/>
                <w:right w:val="none" w:sz="0" w:space="0" w:color="auto"/>
              </w:divBdr>
            </w:div>
            <w:div w:id="1461005183">
              <w:marLeft w:val="0"/>
              <w:marRight w:val="0"/>
              <w:marTop w:val="0"/>
              <w:marBottom w:val="0"/>
              <w:divBdr>
                <w:top w:val="none" w:sz="0" w:space="0" w:color="auto"/>
                <w:left w:val="none" w:sz="0" w:space="0" w:color="auto"/>
                <w:bottom w:val="none" w:sz="0" w:space="0" w:color="auto"/>
                <w:right w:val="none" w:sz="0" w:space="0" w:color="auto"/>
              </w:divBdr>
            </w:div>
            <w:div w:id="1461005234">
              <w:marLeft w:val="0"/>
              <w:marRight w:val="0"/>
              <w:marTop w:val="0"/>
              <w:marBottom w:val="0"/>
              <w:divBdr>
                <w:top w:val="none" w:sz="0" w:space="0" w:color="auto"/>
                <w:left w:val="none" w:sz="0" w:space="0" w:color="auto"/>
                <w:bottom w:val="none" w:sz="0" w:space="0" w:color="auto"/>
                <w:right w:val="none" w:sz="0" w:space="0" w:color="auto"/>
              </w:divBdr>
            </w:div>
            <w:div w:id="1461005850">
              <w:marLeft w:val="0"/>
              <w:marRight w:val="0"/>
              <w:marTop w:val="0"/>
              <w:marBottom w:val="0"/>
              <w:divBdr>
                <w:top w:val="none" w:sz="0" w:space="0" w:color="auto"/>
                <w:left w:val="none" w:sz="0" w:space="0" w:color="auto"/>
                <w:bottom w:val="none" w:sz="0" w:space="0" w:color="auto"/>
                <w:right w:val="none" w:sz="0" w:space="0" w:color="auto"/>
              </w:divBdr>
            </w:div>
            <w:div w:id="1461006445">
              <w:marLeft w:val="0"/>
              <w:marRight w:val="0"/>
              <w:marTop w:val="0"/>
              <w:marBottom w:val="0"/>
              <w:divBdr>
                <w:top w:val="none" w:sz="0" w:space="0" w:color="auto"/>
                <w:left w:val="none" w:sz="0" w:space="0" w:color="auto"/>
                <w:bottom w:val="none" w:sz="0" w:space="0" w:color="auto"/>
                <w:right w:val="none" w:sz="0" w:space="0" w:color="auto"/>
              </w:divBdr>
            </w:div>
            <w:div w:id="1461006592">
              <w:marLeft w:val="0"/>
              <w:marRight w:val="0"/>
              <w:marTop w:val="0"/>
              <w:marBottom w:val="0"/>
              <w:divBdr>
                <w:top w:val="none" w:sz="0" w:space="0" w:color="auto"/>
                <w:left w:val="none" w:sz="0" w:space="0" w:color="auto"/>
                <w:bottom w:val="none" w:sz="0" w:space="0" w:color="auto"/>
                <w:right w:val="none" w:sz="0" w:space="0" w:color="auto"/>
              </w:divBdr>
            </w:div>
            <w:div w:id="1461008092">
              <w:marLeft w:val="0"/>
              <w:marRight w:val="0"/>
              <w:marTop w:val="0"/>
              <w:marBottom w:val="0"/>
              <w:divBdr>
                <w:top w:val="none" w:sz="0" w:space="0" w:color="auto"/>
                <w:left w:val="none" w:sz="0" w:space="0" w:color="auto"/>
                <w:bottom w:val="none" w:sz="0" w:space="0" w:color="auto"/>
                <w:right w:val="none" w:sz="0" w:space="0" w:color="auto"/>
              </w:divBdr>
            </w:div>
            <w:div w:id="1461008424">
              <w:marLeft w:val="0"/>
              <w:marRight w:val="0"/>
              <w:marTop w:val="0"/>
              <w:marBottom w:val="0"/>
              <w:divBdr>
                <w:top w:val="none" w:sz="0" w:space="0" w:color="auto"/>
                <w:left w:val="none" w:sz="0" w:space="0" w:color="auto"/>
                <w:bottom w:val="none" w:sz="0" w:space="0" w:color="auto"/>
                <w:right w:val="none" w:sz="0" w:space="0" w:color="auto"/>
              </w:divBdr>
            </w:div>
            <w:div w:id="14610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20">
      <w:marLeft w:val="0"/>
      <w:marRight w:val="0"/>
      <w:marTop w:val="0"/>
      <w:marBottom w:val="0"/>
      <w:divBdr>
        <w:top w:val="none" w:sz="0" w:space="0" w:color="auto"/>
        <w:left w:val="none" w:sz="0" w:space="0" w:color="auto"/>
        <w:bottom w:val="none" w:sz="0" w:space="0" w:color="auto"/>
        <w:right w:val="none" w:sz="0" w:space="0" w:color="auto"/>
      </w:divBdr>
      <w:divsChild>
        <w:div w:id="1461007748">
          <w:marLeft w:val="0"/>
          <w:marRight w:val="0"/>
          <w:marTop w:val="0"/>
          <w:marBottom w:val="0"/>
          <w:divBdr>
            <w:top w:val="none" w:sz="0" w:space="0" w:color="auto"/>
            <w:left w:val="none" w:sz="0" w:space="0" w:color="auto"/>
            <w:bottom w:val="none" w:sz="0" w:space="0" w:color="auto"/>
            <w:right w:val="none" w:sz="0" w:space="0" w:color="auto"/>
          </w:divBdr>
          <w:divsChild>
            <w:div w:id="1461002246">
              <w:marLeft w:val="0"/>
              <w:marRight w:val="0"/>
              <w:marTop w:val="0"/>
              <w:marBottom w:val="0"/>
              <w:divBdr>
                <w:top w:val="none" w:sz="0" w:space="0" w:color="auto"/>
                <w:left w:val="none" w:sz="0" w:space="0" w:color="auto"/>
                <w:bottom w:val="none" w:sz="0" w:space="0" w:color="auto"/>
                <w:right w:val="none" w:sz="0" w:space="0" w:color="auto"/>
              </w:divBdr>
            </w:div>
            <w:div w:id="1461007453">
              <w:marLeft w:val="0"/>
              <w:marRight w:val="0"/>
              <w:marTop w:val="0"/>
              <w:marBottom w:val="0"/>
              <w:divBdr>
                <w:top w:val="none" w:sz="0" w:space="0" w:color="auto"/>
                <w:left w:val="none" w:sz="0" w:space="0" w:color="auto"/>
                <w:bottom w:val="none" w:sz="0" w:space="0" w:color="auto"/>
                <w:right w:val="none" w:sz="0" w:space="0" w:color="auto"/>
              </w:divBdr>
            </w:div>
            <w:div w:id="14610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31">
      <w:marLeft w:val="0"/>
      <w:marRight w:val="0"/>
      <w:marTop w:val="0"/>
      <w:marBottom w:val="0"/>
      <w:divBdr>
        <w:top w:val="none" w:sz="0" w:space="0" w:color="auto"/>
        <w:left w:val="none" w:sz="0" w:space="0" w:color="auto"/>
        <w:bottom w:val="none" w:sz="0" w:space="0" w:color="auto"/>
        <w:right w:val="none" w:sz="0" w:space="0" w:color="auto"/>
      </w:divBdr>
      <w:divsChild>
        <w:div w:id="1461006086">
          <w:marLeft w:val="0"/>
          <w:marRight w:val="0"/>
          <w:marTop w:val="0"/>
          <w:marBottom w:val="0"/>
          <w:divBdr>
            <w:top w:val="none" w:sz="0" w:space="0" w:color="auto"/>
            <w:left w:val="none" w:sz="0" w:space="0" w:color="auto"/>
            <w:bottom w:val="none" w:sz="0" w:space="0" w:color="auto"/>
            <w:right w:val="none" w:sz="0" w:space="0" w:color="auto"/>
          </w:divBdr>
          <w:divsChild>
            <w:div w:id="1461002679">
              <w:marLeft w:val="0"/>
              <w:marRight w:val="0"/>
              <w:marTop w:val="0"/>
              <w:marBottom w:val="0"/>
              <w:divBdr>
                <w:top w:val="none" w:sz="0" w:space="0" w:color="auto"/>
                <w:left w:val="none" w:sz="0" w:space="0" w:color="auto"/>
                <w:bottom w:val="none" w:sz="0" w:space="0" w:color="auto"/>
                <w:right w:val="none" w:sz="0" w:space="0" w:color="auto"/>
              </w:divBdr>
            </w:div>
            <w:div w:id="1461002943">
              <w:marLeft w:val="0"/>
              <w:marRight w:val="0"/>
              <w:marTop w:val="0"/>
              <w:marBottom w:val="0"/>
              <w:divBdr>
                <w:top w:val="none" w:sz="0" w:space="0" w:color="auto"/>
                <w:left w:val="none" w:sz="0" w:space="0" w:color="auto"/>
                <w:bottom w:val="none" w:sz="0" w:space="0" w:color="auto"/>
                <w:right w:val="none" w:sz="0" w:space="0" w:color="auto"/>
              </w:divBdr>
            </w:div>
            <w:div w:id="1461003017">
              <w:marLeft w:val="0"/>
              <w:marRight w:val="0"/>
              <w:marTop w:val="0"/>
              <w:marBottom w:val="0"/>
              <w:divBdr>
                <w:top w:val="none" w:sz="0" w:space="0" w:color="auto"/>
                <w:left w:val="none" w:sz="0" w:space="0" w:color="auto"/>
                <w:bottom w:val="none" w:sz="0" w:space="0" w:color="auto"/>
                <w:right w:val="none" w:sz="0" w:space="0" w:color="auto"/>
              </w:divBdr>
            </w:div>
            <w:div w:id="1461003024">
              <w:marLeft w:val="0"/>
              <w:marRight w:val="0"/>
              <w:marTop w:val="0"/>
              <w:marBottom w:val="0"/>
              <w:divBdr>
                <w:top w:val="none" w:sz="0" w:space="0" w:color="auto"/>
                <w:left w:val="none" w:sz="0" w:space="0" w:color="auto"/>
                <w:bottom w:val="none" w:sz="0" w:space="0" w:color="auto"/>
                <w:right w:val="none" w:sz="0" w:space="0" w:color="auto"/>
              </w:divBdr>
            </w:div>
            <w:div w:id="14610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33">
      <w:marLeft w:val="0"/>
      <w:marRight w:val="0"/>
      <w:marTop w:val="0"/>
      <w:marBottom w:val="0"/>
      <w:divBdr>
        <w:top w:val="none" w:sz="0" w:space="0" w:color="auto"/>
        <w:left w:val="none" w:sz="0" w:space="0" w:color="auto"/>
        <w:bottom w:val="none" w:sz="0" w:space="0" w:color="auto"/>
        <w:right w:val="none" w:sz="0" w:space="0" w:color="auto"/>
      </w:divBdr>
      <w:divsChild>
        <w:div w:id="1461002176">
          <w:marLeft w:val="0"/>
          <w:marRight w:val="0"/>
          <w:marTop w:val="0"/>
          <w:marBottom w:val="0"/>
          <w:divBdr>
            <w:top w:val="none" w:sz="0" w:space="0" w:color="auto"/>
            <w:left w:val="none" w:sz="0" w:space="0" w:color="auto"/>
            <w:bottom w:val="none" w:sz="0" w:space="0" w:color="auto"/>
            <w:right w:val="none" w:sz="0" w:space="0" w:color="auto"/>
          </w:divBdr>
          <w:divsChild>
            <w:div w:id="1461002683">
              <w:marLeft w:val="0"/>
              <w:marRight w:val="0"/>
              <w:marTop w:val="0"/>
              <w:marBottom w:val="0"/>
              <w:divBdr>
                <w:top w:val="none" w:sz="0" w:space="0" w:color="auto"/>
                <w:left w:val="none" w:sz="0" w:space="0" w:color="auto"/>
                <w:bottom w:val="none" w:sz="0" w:space="0" w:color="auto"/>
                <w:right w:val="none" w:sz="0" w:space="0" w:color="auto"/>
              </w:divBdr>
            </w:div>
            <w:div w:id="1461002970">
              <w:marLeft w:val="0"/>
              <w:marRight w:val="0"/>
              <w:marTop w:val="0"/>
              <w:marBottom w:val="0"/>
              <w:divBdr>
                <w:top w:val="none" w:sz="0" w:space="0" w:color="auto"/>
                <w:left w:val="none" w:sz="0" w:space="0" w:color="auto"/>
                <w:bottom w:val="none" w:sz="0" w:space="0" w:color="auto"/>
                <w:right w:val="none" w:sz="0" w:space="0" w:color="auto"/>
              </w:divBdr>
            </w:div>
            <w:div w:id="14610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60">
      <w:marLeft w:val="0"/>
      <w:marRight w:val="0"/>
      <w:marTop w:val="0"/>
      <w:marBottom w:val="0"/>
      <w:divBdr>
        <w:top w:val="none" w:sz="0" w:space="0" w:color="auto"/>
        <w:left w:val="none" w:sz="0" w:space="0" w:color="auto"/>
        <w:bottom w:val="none" w:sz="0" w:space="0" w:color="auto"/>
        <w:right w:val="none" w:sz="0" w:space="0" w:color="auto"/>
      </w:divBdr>
      <w:divsChild>
        <w:div w:id="1461004383">
          <w:marLeft w:val="0"/>
          <w:marRight w:val="0"/>
          <w:marTop w:val="0"/>
          <w:marBottom w:val="0"/>
          <w:divBdr>
            <w:top w:val="none" w:sz="0" w:space="0" w:color="auto"/>
            <w:left w:val="none" w:sz="0" w:space="0" w:color="auto"/>
            <w:bottom w:val="none" w:sz="0" w:space="0" w:color="auto"/>
            <w:right w:val="none" w:sz="0" w:space="0" w:color="auto"/>
          </w:divBdr>
        </w:div>
      </w:divsChild>
    </w:div>
    <w:div w:id="1461002564">
      <w:marLeft w:val="0"/>
      <w:marRight w:val="0"/>
      <w:marTop w:val="0"/>
      <w:marBottom w:val="0"/>
      <w:divBdr>
        <w:top w:val="none" w:sz="0" w:space="0" w:color="auto"/>
        <w:left w:val="none" w:sz="0" w:space="0" w:color="auto"/>
        <w:bottom w:val="none" w:sz="0" w:space="0" w:color="auto"/>
        <w:right w:val="none" w:sz="0" w:space="0" w:color="auto"/>
      </w:divBdr>
      <w:divsChild>
        <w:div w:id="1461003703">
          <w:marLeft w:val="0"/>
          <w:marRight w:val="0"/>
          <w:marTop w:val="0"/>
          <w:marBottom w:val="0"/>
          <w:divBdr>
            <w:top w:val="none" w:sz="0" w:space="0" w:color="auto"/>
            <w:left w:val="none" w:sz="0" w:space="0" w:color="auto"/>
            <w:bottom w:val="none" w:sz="0" w:space="0" w:color="auto"/>
            <w:right w:val="none" w:sz="0" w:space="0" w:color="auto"/>
          </w:divBdr>
          <w:divsChild>
            <w:div w:id="1461002887">
              <w:marLeft w:val="0"/>
              <w:marRight w:val="0"/>
              <w:marTop w:val="0"/>
              <w:marBottom w:val="0"/>
              <w:divBdr>
                <w:top w:val="none" w:sz="0" w:space="0" w:color="auto"/>
                <w:left w:val="none" w:sz="0" w:space="0" w:color="auto"/>
                <w:bottom w:val="none" w:sz="0" w:space="0" w:color="auto"/>
                <w:right w:val="none" w:sz="0" w:space="0" w:color="auto"/>
              </w:divBdr>
            </w:div>
            <w:div w:id="14610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73">
      <w:marLeft w:val="0"/>
      <w:marRight w:val="0"/>
      <w:marTop w:val="0"/>
      <w:marBottom w:val="0"/>
      <w:divBdr>
        <w:top w:val="none" w:sz="0" w:space="0" w:color="auto"/>
        <w:left w:val="none" w:sz="0" w:space="0" w:color="auto"/>
        <w:bottom w:val="none" w:sz="0" w:space="0" w:color="auto"/>
        <w:right w:val="none" w:sz="0" w:space="0" w:color="auto"/>
      </w:divBdr>
      <w:divsChild>
        <w:div w:id="1461003599">
          <w:marLeft w:val="0"/>
          <w:marRight w:val="0"/>
          <w:marTop w:val="0"/>
          <w:marBottom w:val="0"/>
          <w:divBdr>
            <w:top w:val="none" w:sz="0" w:space="0" w:color="auto"/>
            <w:left w:val="none" w:sz="0" w:space="0" w:color="auto"/>
            <w:bottom w:val="none" w:sz="0" w:space="0" w:color="auto"/>
            <w:right w:val="none" w:sz="0" w:space="0" w:color="auto"/>
          </w:divBdr>
          <w:divsChild>
            <w:div w:id="1461003100">
              <w:marLeft w:val="0"/>
              <w:marRight w:val="0"/>
              <w:marTop w:val="0"/>
              <w:marBottom w:val="0"/>
              <w:divBdr>
                <w:top w:val="none" w:sz="0" w:space="0" w:color="auto"/>
                <w:left w:val="none" w:sz="0" w:space="0" w:color="auto"/>
                <w:bottom w:val="none" w:sz="0" w:space="0" w:color="auto"/>
                <w:right w:val="none" w:sz="0" w:space="0" w:color="auto"/>
              </w:divBdr>
            </w:div>
            <w:div w:id="1461003910">
              <w:marLeft w:val="0"/>
              <w:marRight w:val="0"/>
              <w:marTop w:val="0"/>
              <w:marBottom w:val="0"/>
              <w:divBdr>
                <w:top w:val="none" w:sz="0" w:space="0" w:color="auto"/>
                <w:left w:val="none" w:sz="0" w:space="0" w:color="auto"/>
                <w:bottom w:val="none" w:sz="0" w:space="0" w:color="auto"/>
                <w:right w:val="none" w:sz="0" w:space="0" w:color="auto"/>
              </w:divBdr>
            </w:div>
            <w:div w:id="1461005495">
              <w:marLeft w:val="0"/>
              <w:marRight w:val="0"/>
              <w:marTop w:val="0"/>
              <w:marBottom w:val="0"/>
              <w:divBdr>
                <w:top w:val="none" w:sz="0" w:space="0" w:color="auto"/>
                <w:left w:val="none" w:sz="0" w:space="0" w:color="auto"/>
                <w:bottom w:val="none" w:sz="0" w:space="0" w:color="auto"/>
                <w:right w:val="none" w:sz="0" w:space="0" w:color="auto"/>
              </w:divBdr>
            </w:div>
            <w:div w:id="1461005513">
              <w:marLeft w:val="0"/>
              <w:marRight w:val="0"/>
              <w:marTop w:val="0"/>
              <w:marBottom w:val="0"/>
              <w:divBdr>
                <w:top w:val="none" w:sz="0" w:space="0" w:color="auto"/>
                <w:left w:val="none" w:sz="0" w:space="0" w:color="auto"/>
                <w:bottom w:val="none" w:sz="0" w:space="0" w:color="auto"/>
                <w:right w:val="none" w:sz="0" w:space="0" w:color="auto"/>
              </w:divBdr>
            </w:div>
            <w:div w:id="1461006197">
              <w:marLeft w:val="0"/>
              <w:marRight w:val="0"/>
              <w:marTop w:val="0"/>
              <w:marBottom w:val="0"/>
              <w:divBdr>
                <w:top w:val="none" w:sz="0" w:space="0" w:color="auto"/>
                <w:left w:val="none" w:sz="0" w:space="0" w:color="auto"/>
                <w:bottom w:val="none" w:sz="0" w:space="0" w:color="auto"/>
                <w:right w:val="none" w:sz="0" w:space="0" w:color="auto"/>
              </w:divBdr>
            </w:div>
            <w:div w:id="14610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81">
      <w:marLeft w:val="0"/>
      <w:marRight w:val="0"/>
      <w:marTop w:val="0"/>
      <w:marBottom w:val="0"/>
      <w:divBdr>
        <w:top w:val="none" w:sz="0" w:space="0" w:color="auto"/>
        <w:left w:val="none" w:sz="0" w:space="0" w:color="auto"/>
        <w:bottom w:val="none" w:sz="0" w:space="0" w:color="auto"/>
        <w:right w:val="none" w:sz="0" w:space="0" w:color="auto"/>
      </w:divBdr>
      <w:divsChild>
        <w:div w:id="1461002924">
          <w:marLeft w:val="0"/>
          <w:marRight w:val="0"/>
          <w:marTop w:val="0"/>
          <w:marBottom w:val="0"/>
          <w:divBdr>
            <w:top w:val="none" w:sz="0" w:space="0" w:color="auto"/>
            <w:left w:val="none" w:sz="0" w:space="0" w:color="auto"/>
            <w:bottom w:val="none" w:sz="0" w:space="0" w:color="auto"/>
            <w:right w:val="none" w:sz="0" w:space="0" w:color="auto"/>
          </w:divBdr>
          <w:divsChild>
            <w:div w:id="1461007592">
              <w:marLeft w:val="0"/>
              <w:marRight w:val="0"/>
              <w:marTop w:val="0"/>
              <w:marBottom w:val="0"/>
              <w:divBdr>
                <w:top w:val="none" w:sz="0" w:space="0" w:color="auto"/>
                <w:left w:val="none" w:sz="0" w:space="0" w:color="auto"/>
                <w:bottom w:val="none" w:sz="0" w:space="0" w:color="auto"/>
                <w:right w:val="none" w:sz="0" w:space="0" w:color="auto"/>
              </w:divBdr>
            </w:div>
            <w:div w:id="14610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87">
      <w:marLeft w:val="0"/>
      <w:marRight w:val="0"/>
      <w:marTop w:val="0"/>
      <w:marBottom w:val="0"/>
      <w:divBdr>
        <w:top w:val="none" w:sz="0" w:space="0" w:color="auto"/>
        <w:left w:val="none" w:sz="0" w:space="0" w:color="auto"/>
        <w:bottom w:val="none" w:sz="0" w:space="0" w:color="auto"/>
        <w:right w:val="none" w:sz="0" w:space="0" w:color="auto"/>
      </w:divBdr>
      <w:divsChild>
        <w:div w:id="1461005636">
          <w:marLeft w:val="0"/>
          <w:marRight w:val="0"/>
          <w:marTop w:val="0"/>
          <w:marBottom w:val="0"/>
          <w:divBdr>
            <w:top w:val="none" w:sz="0" w:space="0" w:color="auto"/>
            <w:left w:val="none" w:sz="0" w:space="0" w:color="auto"/>
            <w:bottom w:val="none" w:sz="0" w:space="0" w:color="auto"/>
            <w:right w:val="none" w:sz="0" w:space="0" w:color="auto"/>
          </w:divBdr>
          <w:divsChild>
            <w:div w:id="1461002631">
              <w:marLeft w:val="0"/>
              <w:marRight w:val="0"/>
              <w:marTop w:val="0"/>
              <w:marBottom w:val="0"/>
              <w:divBdr>
                <w:top w:val="none" w:sz="0" w:space="0" w:color="auto"/>
                <w:left w:val="none" w:sz="0" w:space="0" w:color="auto"/>
                <w:bottom w:val="none" w:sz="0" w:space="0" w:color="auto"/>
                <w:right w:val="none" w:sz="0" w:space="0" w:color="auto"/>
              </w:divBdr>
            </w:div>
            <w:div w:id="1461002640">
              <w:marLeft w:val="0"/>
              <w:marRight w:val="0"/>
              <w:marTop w:val="0"/>
              <w:marBottom w:val="0"/>
              <w:divBdr>
                <w:top w:val="none" w:sz="0" w:space="0" w:color="auto"/>
                <w:left w:val="none" w:sz="0" w:space="0" w:color="auto"/>
                <w:bottom w:val="none" w:sz="0" w:space="0" w:color="auto"/>
                <w:right w:val="none" w:sz="0" w:space="0" w:color="auto"/>
              </w:divBdr>
            </w:div>
            <w:div w:id="1461003209">
              <w:marLeft w:val="0"/>
              <w:marRight w:val="0"/>
              <w:marTop w:val="0"/>
              <w:marBottom w:val="0"/>
              <w:divBdr>
                <w:top w:val="none" w:sz="0" w:space="0" w:color="auto"/>
                <w:left w:val="none" w:sz="0" w:space="0" w:color="auto"/>
                <w:bottom w:val="none" w:sz="0" w:space="0" w:color="auto"/>
                <w:right w:val="none" w:sz="0" w:space="0" w:color="auto"/>
              </w:divBdr>
            </w:div>
            <w:div w:id="1461004463">
              <w:marLeft w:val="0"/>
              <w:marRight w:val="0"/>
              <w:marTop w:val="0"/>
              <w:marBottom w:val="0"/>
              <w:divBdr>
                <w:top w:val="none" w:sz="0" w:space="0" w:color="auto"/>
                <w:left w:val="none" w:sz="0" w:space="0" w:color="auto"/>
                <w:bottom w:val="none" w:sz="0" w:space="0" w:color="auto"/>
                <w:right w:val="none" w:sz="0" w:space="0" w:color="auto"/>
              </w:divBdr>
            </w:div>
            <w:div w:id="1461005539">
              <w:marLeft w:val="0"/>
              <w:marRight w:val="0"/>
              <w:marTop w:val="0"/>
              <w:marBottom w:val="0"/>
              <w:divBdr>
                <w:top w:val="none" w:sz="0" w:space="0" w:color="auto"/>
                <w:left w:val="none" w:sz="0" w:space="0" w:color="auto"/>
                <w:bottom w:val="none" w:sz="0" w:space="0" w:color="auto"/>
                <w:right w:val="none" w:sz="0" w:space="0" w:color="auto"/>
              </w:divBdr>
            </w:div>
            <w:div w:id="14610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590">
      <w:marLeft w:val="0"/>
      <w:marRight w:val="0"/>
      <w:marTop w:val="0"/>
      <w:marBottom w:val="0"/>
      <w:divBdr>
        <w:top w:val="none" w:sz="0" w:space="0" w:color="auto"/>
        <w:left w:val="none" w:sz="0" w:space="0" w:color="auto"/>
        <w:bottom w:val="none" w:sz="0" w:space="0" w:color="auto"/>
        <w:right w:val="none" w:sz="0" w:space="0" w:color="auto"/>
      </w:divBdr>
      <w:divsChild>
        <w:div w:id="1461007397">
          <w:marLeft w:val="0"/>
          <w:marRight w:val="0"/>
          <w:marTop w:val="0"/>
          <w:marBottom w:val="0"/>
          <w:divBdr>
            <w:top w:val="none" w:sz="0" w:space="0" w:color="auto"/>
            <w:left w:val="none" w:sz="0" w:space="0" w:color="auto"/>
            <w:bottom w:val="none" w:sz="0" w:space="0" w:color="auto"/>
            <w:right w:val="none" w:sz="0" w:space="0" w:color="auto"/>
          </w:divBdr>
          <w:divsChild>
            <w:div w:id="1461005700">
              <w:marLeft w:val="0"/>
              <w:marRight w:val="0"/>
              <w:marTop w:val="0"/>
              <w:marBottom w:val="0"/>
              <w:divBdr>
                <w:top w:val="none" w:sz="0" w:space="0" w:color="auto"/>
                <w:left w:val="none" w:sz="0" w:space="0" w:color="auto"/>
                <w:bottom w:val="none" w:sz="0" w:space="0" w:color="auto"/>
                <w:right w:val="none" w:sz="0" w:space="0" w:color="auto"/>
              </w:divBdr>
            </w:div>
            <w:div w:id="1461005876">
              <w:marLeft w:val="0"/>
              <w:marRight w:val="0"/>
              <w:marTop w:val="0"/>
              <w:marBottom w:val="0"/>
              <w:divBdr>
                <w:top w:val="none" w:sz="0" w:space="0" w:color="auto"/>
                <w:left w:val="none" w:sz="0" w:space="0" w:color="auto"/>
                <w:bottom w:val="none" w:sz="0" w:space="0" w:color="auto"/>
                <w:right w:val="none" w:sz="0" w:space="0" w:color="auto"/>
              </w:divBdr>
            </w:div>
            <w:div w:id="14610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14">
      <w:marLeft w:val="0"/>
      <w:marRight w:val="0"/>
      <w:marTop w:val="0"/>
      <w:marBottom w:val="0"/>
      <w:divBdr>
        <w:top w:val="none" w:sz="0" w:space="0" w:color="auto"/>
        <w:left w:val="none" w:sz="0" w:space="0" w:color="auto"/>
        <w:bottom w:val="none" w:sz="0" w:space="0" w:color="auto"/>
        <w:right w:val="none" w:sz="0" w:space="0" w:color="auto"/>
      </w:divBdr>
      <w:divsChild>
        <w:div w:id="1461002262">
          <w:marLeft w:val="0"/>
          <w:marRight w:val="0"/>
          <w:marTop w:val="0"/>
          <w:marBottom w:val="0"/>
          <w:divBdr>
            <w:top w:val="none" w:sz="0" w:space="0" w:color="auto"/>
            <w:left w:val="none" w:sz="0" w:space="0" w:color="auto"/>
            <w:bottom w:val="none" w:sz="0" w:space="0" w:color="auto"/>
            <w:right w:val="none" w:sz="0" w:space="0" w:color="auto"/>
          </w:divBdr>
          <w:divsChild>
            <w:div w:id="1461003322">
              <w:marLeft w:val="0"/>
              <w:marRight w:val="0"/>
              <w:marTop w:val="0"/>
              <w:marBottom w:val="0"/>
              <w:divBdr>
                <w:top w:val="none" w:sz="0" w:space="0" w:color="auto"/>
                <w:left w:val="none" w:sz="0" w:space="0" w:color="auto"/>
                <w:bottom w:val="none" w:sz="0" w:space="0" w:color="auto"/>
                <w:right w:val="none" w:sz="0" w:space="0" w:color="auto"/>
              </w:divBdr>
            </w:div>
            <w:div w:id="14610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23">
      <w:marLeft w:val="0"/>
      <w:marRight w:val="0"/>
      <w:marTop w:val="0"/>
      <w:marBottom w:val="0"/>
      <w:divBdr>
        <w:top w:val="none" w:sz="0" w:space="0" w:color="auto"/>
        <w:left w:val="none" w:sz="0" w:space="0" w:color="auto"/>
        <w:bottom w:val="none" w:sz="0" w:space="0" w:color="auto"/>
        <w:right w:val="none" w:sz="0" w:space="0" w:color="auto"/>
      </w:divBdr>
      <w:divsChild>
        <w:div w:id="1461002312">
          <w:marLeft w:val="0"/>
          <w:marRight w:val="0"/>
          <w:marTop w:val="0"/>
          <w:marBottom w:val="0"/>
          <w:divBdr>
            <w:top w:val="none" w:sz="0" w:space="0" w:color="auto"/>
            <w:left w:val="none" w:sz="0" w:space="0" w:color="auto"/>
            <w:bottom w:val="none" w:sz="0" w:space="0" w:color="auto"/>
            <w:right w:val="none" w:sz="0" w:space="0" w:color="auto"/>
          </w:divBdr>
          <w:divsChild>
            <w:div w:id="1461003772">
              <w:marLeft w:val="0"/>
              <w:marRight w:val="0"/>
              <w:marTop w:val="0"/>
              <w:marBottom w:val="0"/>
              <w:divBdr>
                <w:top w:val="none" w:sz="0" w:space="0" w:color="auto"/>
                <w:left w:val="none" w:sz="0" w:space="0" w:color="auto"/>
                <w:bottom w:val="none" w:sz="0" w:space="0" w:color="auto"/>
                <w:right w:val="none" w:sz="0" w:space="0" w:color="auto"/>
              </w:divBdr>
            </w:div>
            <w:div w:id="1461003902">
              <w:marLeft w:val="0"/>
              <w:marRight w:val="0"/>
              <w:marTop w:val="0"/>
              <w:marBottom w:val="0"/>
              <w:divBdr>
                <w:top w:val="none" w:sz="0" w:space="0" w:color="auto"/>
                <w:left w:val="none" w:sz="0" w:space="0" w:color="auto"/>
                <w:bottom w:val="none" w:sz="0" w:space="0" w:color="auto"/>
                <w:right w:val="none" w:sz="0" w:space="0" w:color="auto"/>
              </w:divBdr>
            </w:div>
            <w:div w:id="1461005825">
              <w:marLeft w:val="0"/>
              <w:marRight w:val="0"/>
              <w:marTop w:val="0"/>
              <w:marBottom w:val="0"/>
              <w:divBdr>
                <w:top w:val="none" w:sz="0" w:space="0" w:color="auto"/>
                <w:left w:val="none" w:sz="0" w:space="0" w:color="auto"/>
                <w:bottom w:val="none" w:sz="0" w:space="0" w:color="auto"/>
                <w:right w:val="none" w:sz="0" w:space="0" w:color="auto"/>
              </w:divBdr>
            </w:div>
            <w:div w:id="14610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36">
      <w:marLeft w:val="0"/>
      <w:marRight w:val="0"/>
      <w:marTop w:val="0"/>
      <w:marBottom w:val="0"/>
      <w:divBdr>
        <w:top w:val="none" w:sz="0" w:space="0" w:color="auto"/>
        <w:left w:val="none" w:sz="0" w:space="0" w:color="auto"/>
        <w:bottom w:val="none" w:sz="0" w:space="0" w:color="auto"/>
        <w:right w:val="none" w:sz="0" w:space="0" w:color="auto"/>
      </w:divBdr>
      <w:divsChild>
        <w:div w:id="1461004055">
          <w:marLeft w:val="0"/>
          <w:marRight w:val="0"/>
          <w:marTop w:val="0"/>
          <w:marBottom w:val="0"/>
          <w:divBdr>
            <w:top w:val="none" w:sz="0" w:space="0" w:color="auto"/>
            <w:left w:val="none" w:sz="0" w:space="0" w:color="auto"/>
            <w:bottom w:val="none" w:sz="0" w:space="0" w:color="auto"/>
            <w:right w:val="none" w:sz="0" w:space="0" w:color="auto"/>
          </w:divBdr>
          <w:divsChild>
            <w:div w:id="1461002499">
              <w:marLeft w:val="0"/>
              <w:marRight w:val="0"/>
              <w:marTop w:val="0"/>
              <w:marBottom w:val="0"/>
              <w:divBdr>
                <w:top w:val="none" w:sz="0" w:space="0" w:color="auto"/>
                <w:left w:val="none" w:sz="0" w:space="0" w:color="auto"/>
                <w:bottom w:val="none" w:sz="0" w:space="0" w:color="auto"/>
                <w:right w:val="none" w:sz="0" w:space="0" w:color="auto"/>
              </w:divBdr>
            </w:div>
            <w:div w:id="1461004054">
              <w:marLeft w:val="0"/>
              <w:marRight w:val="0"/>
              <w:marTop w:val="0"/>
              <w:marBottom w:val="0"/>
              <w:divBdr>
                <w:top w:val="none" w:sz="0" w:space="0" w:color="auto"/>
                <w:left w:val="none" w:sz="0" w:space="0" w:color="auto"/>
                <w:bottom w:val="none" w:sz="0" w:space="0" w:color="auto"/>
                <w:right w:val="none" w:sz="0" w:space="0" w:color="auto"/>
              </w:divBdr>
            </w:div>
            <w:div w:id="14610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52">
      <w:marLeft w:val="0"/>
      <w:marRight w:val="0"/>
      <w:marTop w:val="0"/>
      <w:marBottom w:val="0"/>
      <w:divBdr>
        <w:top w:val="none" w:sz="0" w:space="0" w:color="auto"/>
        <w:left w:val="none" w:sz="0" w:space="0" w:color="auto"/>
        <w:bottom w:val="none" w:sz="0" w:space="0" w:color="auto"/>
        <w:right w:val="none" w:sz="0" w:space="0" w:color="auto"/>
      </w:divBdr>
      <w:divsChild>
        <w:div w:id="1461006411">
          <w:marLeft w:val="0"/>
          <w:marRight w:val="0"/>
          <w:marTop w:val="0"/>
          <w:marBottom w:val="0"/>
          <w:divBdr>
            <w:top w:val="none" w:sz="0" w:space="0" w:color="auto"/>
            <w:left w:val="none" w:sz="0" w:space="0" w:color="auto"/>
            <w:bottom w:val="none" w:sz="0" w:space="0" w:color="auto"/>
            <w:right w:val="none" w:sz="0" w:space="0" w:color="auto"/>
          </w:divBdr>
          <w:divsChild>
            <w:div w:id="1461004396">
              <w:marLeft w:val="0"/>
              <w:marRight w:val="0"/>
              <w:marTop w:val="0"/>
              <w:marBottom w:val="0"/>
              <w:divBdr>
                <w:top w:val="none" w:sz="0" w:space="0" w:color="auto"/>
                <w:left w:val="none" w:sz="0" w:space="0" w:color="auto"/>
                <w:bottom w:val="none" w:sz="0" w:space="0" w:color="auto"/>
                <w:right w:val="none" w:sz="0" w:space="0" w:color="auto"/>
              </w:divBdr>
            </w:div>
            <w:div w:id="1461004714">
              <w:marLeft w:val="0"/>
              <w:marRight w:val="0"/>
              <w:marTop w:val="0"/>
              <w:marBottom w:val="0"/>
              <w:divBdr>
                <w:top w:val="none" w:sz="0" w:space="0" w:color="auto"/>
                <w:left w:val="none" w:sz="0" w:space="0" w:color="auto"/>
                <w:bottom w:val="none" w:sz="0" w:space="0" w:color="auto"/>
                <w:right w:val="none" w:sz="0" w:space="0" w:color="auto"/>
              </w:divBdr>
            </w:div>
            <w:div w:id="1461005106">
              <w:marLeft w:val="0"/>
              <w:marRight w:val="0"/>
              <w:marTop w:val="0"/>
              <w:marBottom w:val="0"/>
              <w:divBdr>
                <w:top w:val="none" w:sz="0" w:space="0" w:color="auto"/>
                <w:left w:val="none" w:sz="0" w:space="0" w:color="auto"/>
                <w:bottom w:val="none" w:sz="0" w:space="0" w:color="auto"/>
                <w:right w:val="none" w:sz="0" w:space="0" w:color="auto"/>
              </w:divBdr>
            </w:div>
            <w:div w:id="1461005904">
              <w:marLeft w:val="0"/>
              <w:marRight w:val="0"/>
              <w:marTop w:val="0"/>
              <w:marBottom w:val="0"/>
              <w:divBdr>
                <w:top w:val="none" w:sz="0" w:space="0" w:color="auto"/>
                <w:left w:val="none" w:sz="0" w:space="0" w:color="auto"/>
                <w:bottom w:val="none" w:sz="0" w:space="0" w:color="auto"/>
                <w:right w:val="none" w:sz="0" w:space="0" w:color="auto"/>
              </w:divBdr>
            </w:div>
            <w:div w:id="1461005990">
              <w:marLeft w:val="0"/>
              <w:marRight w:val="0"/>
              <w:marTop w:val="0"/>
              <w:marBottom w:val="0"/>
              <w:divBdr>
                <w:top w:val="none" w:sz="0" w:space="0" w:color="auto"/>
                <w:left w:val="none" w:sz="0" w:space="0" w:color="auto"/>
                <w:bottom w:val="none" w:sz="0" w:space="0" w:color="auto"/>
                <w:right w:val="none" w:sz="0" w:space="0" w:color="auto"/>
              </w:divBdr>
            </w:div>
            <w:div w:id="14610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57">
      <w:marLeft w:val="0"/>
      <w:marRight w:val="0"/>
      <w:marTop w:val="0"/>
      <w:marBottom w:val="0"/>
      <w:divBdr>
        <w:top w:val="none" w:sz="0" w:space="0" w:color="auto"/>
        <w:left w:val="none" w:sz="0" w:space="0" w:color="auto"/>
        <w:bottom w:val="none" w:sz="0" w:space="0" w:color="auto"/>
        <w:right w:val="none" w:sz="0" w:space="0" w:color="auto"/>
      </w:divBdr>
      <w:divsChild>
        <w:div w:id="1461008117">
          <w:marLeft w:val="0"/>
          <w:marRight w:val="0"/>
          <w:marTop w:val="0"/>
          <w:marBottom w:val="0"/>
          <w:divBdr>
            <w:top w:val="none" w:sz="0" w:space="0" w:color="auto"/>
            <w:left w:val="none" w:sz="0" w:space="0" w:color="auto"/>
            <w:bottom w:val="none" w:sz="0" w:space="0" w:color="auto"/>
            <w:right w:val="none" w:sz="0" w:space="0" w:color="auto"/>
          </w:divBdr>
          <w:divsChild>
            <w:div w:id="1461002425">
              <w:marLeft w:val="0"/>
              <w:marRight w:val="0"/>
              <w:marTop w:val="0"/>
              <w:marBottom w:val="0"/>
              <w:divBdr>
                <w:top w:val="none" w:sz="0" w:space="0" w:color="auto"/>
                <w:left w:val="none" w:sz="0" w:space="0" w:color="auto"/>
                <w:bottom w:val="none" w:sz="0" w:space="0" w:color="auto"/>
                <w:right w:val="none" w:sz="0" w:space="0" w:color="auto"/>
              </w:divBdr>
            </w:div>
            <w:div w:id="1461003903">
              <w:marLeft w:val="0"/>
              <w:marRight w:val="0"/>
              <w:marTop w:val="0"/>
              <w:marBottom w:val="0"/>
              <w:divBdr>
                <w:top w:val="none" w:sz="0" w:space="0" w:color="auto"/>
                <w:left w:val="none" w:sz="0" w:space="0" w:color="auto"/>
                <w:bottom w:val="none" w:sz="0" w:space="0" w:color="auto"/>
                <w:right w:val="none" w:sz="0" w:space="0" w:color="auto"/>
              </w:divBdr>
            </w:div>
            <w:div w:id="1461004002">
              <w:marLeft w:val="0"/>
              <w:marRight w:val="0"/>
              <w:marTop w:val="0"/>
              <w:marBottom w:val="0"/>
              <w:divBdr>
                <w:top w:val="none" w:sz="0" w:space="0" w:color="auto"/>
                <w:left w:val="none" w:sz="0" w:space="0" w:color="auto"/>
                <w:bottom w:val="none" w:sz="0" w:space="0" w:color="auto"/>
                <w:right w:val="none" w:sz="0" w:space="0" w:color="auto"/>
              </w:divBdr>
            </w:div>
            <w:div w:id="1461004913">
              <w:marLeft w:val="0"/>
              <w:marRight w:val="0"/>
              <w:marTop w:val="0"/>
              <w:marBottom w:val="0"/>
              <w:divBdr>
                <w:top w:val="none" w:sz="0" w:space="0" w:color="auto"/>
                <w:left w:val="none" w:sz="0" w:space="0" w:color="auto"/>
                <w:bottom w:val="none" w:sz="0" w:space="0" w:color="auto"/>
                <w:right w:val="none" w:sz="0" w:space="0" w:color="auto"/>
              </w:divBdr>
            </w:div>
            <w:div w:id="1461006057">
              <w:marLeft w:val="0"/>
              <w:marRight w:val="0"/>
              <w:marTop w:val="0"/>
              <w:marBottom w:val="0"/>
              <w:divBdr>
                <w:top w:val="none" w:sz="0" w:space="0" w:color="auto"/>
                <w:left w:val="none" w:sz="0" w:space="0" w:color="auto"/>
                <w:bottom w:val="none" w:sz="0" w:space="0" w:color="auto"/>
                <w:right w:val="none" w:sz="0" w:space="0" w:color="auto"/>
              </w:divBdr>
            </w:div>
            <w:div w:id="1461006607">
              <w:marLeft w:val="0"/>
              <w:marRight w:val="0"/>
              <w:marTop w:val="0"/>
              <w:marBottom w:val="0"/>
              <w:divBdr>
                <w:top w:val="none" w:sz="0" w:space="0" w:color="auto"/>
                <w:left w:val="none" w:sz="0" w:space="0" w:color="auto"/>
                <w:bottom w:val="none" w:sz="0" w:space="0" w:color="auto"/>
                <w:right w:val="none" w:sz="0" w:space="0" w:color="auto"/>
              </w:divBdr>
            </w:div>
            <w:div w:id="1461007440">
              <w:marLeft w:val="0"/>
              <w:marRight w:val="0"/>
              <w:marTop w:val="0"/>
              <w:marBottom w:val="0"/>
              <w:divBdr>
                <w:top w:val="none" w:sz="0" w:space="0" w:color="auto"/>
                <w:left w:val="none" w:sz="0" w:space="0" w:color="auto"/>
                <w:bottom w:val="none" w:sz="0" w:space="0" w:color="auto"/>
                <w:right w:val="none" w:sz="0" w:space="0" w:color="auto"/>
              </w:divBdr>
            </w:div>
            <w:div w:id="1461007699">
              <w:marLeft w:val="0"/>
              <w:marRight w:val="0"/>
              <w:marTop w:val="0"/>
              <w:marBottom w:val="0"/>
              <w:divBdr>
                <w:top w:val="none" w:sz="0" w:space="0" w:color="auto"/>
                <w:left w:val="none" w:sz="0" w:space="0" w:color="auto"/>
                <w:bottom w:val="none" w:sz="0" w:space="0" w:color="auto"/>
                <w:right w:val="none" w:sz="0" w:space="0" w:color="auto"/>
              </w:divBdr>
            </w:div>
            <w:div w:id="1461008147">
              <w:marLeft w:val="0"/>
              <w:marRight w:val="0"/>
              <w:marTop w:val="0"/>
              <w:marBottom w:val="0"/>
              <w:divBdr>
                <w:top w:val="none" w:sz="0" w:space="0" w:color="auto"/>
                <w:left w:val="none" w:sz="0" w:space="0" w:color="auto"/>
                <w:bottom w:val="none" w:sz="0" w:space="0" w:color="auto"/>
                <w:right w:val="none" w:sz="0" w:space="0" w:color="auto"/>
              </w:divBdr>
            </w:div>
            <w:div w:id="14610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58">
      <w:marLeft w:val="0"/>
      <w:marRight w:val="0"/>
      <w:marTop w:val="0"/>
      <w:marBottom w:val="0"/>
      <w:divBdr>
        <w:top w:val="none" w:sz="0" w:space="0" w:color="auto"/>
        <w:left w:val="none" w:sz="0" w:space="0" w:color="auto"/>
        <w:bottom w:val="none" w:sz="0" w:space="0" w:color="auto"/>
        <w:right w:val="none" w:sz="0" w:space="0" w:color="auto"/>
      </w:divBdr>
      <w:divsChild>
        <w:div w:id="1461003073">
          <w:marLeft w:val="0"/>
          <w:marRight w:val="0"/>
          <w:marTop w:val="0"/>
          <w:marBottom w:val="0"/>
          <w:divBdr>
            <w:top w:val="none" w:sz="0" w:space="0" w:color="auto"/>
            <w:left w:val="none" w:sz="0" w:space="0" w:color="auto"/>
            <w:bottom w:val="none" w:sz="0" w:space="0" w:color="auto"/>
            <w:right w:val="none" w:sz="0" w:space="0" w:color="auto"/>
          </w:divBdr>
          <w:divsChild>
            <w:div w:id="1461002267">
              <w:marLeft w:val="0"/>
              <w:marRight w:val="0"/>
              <w:marTop w:val="0"/>
              <w:marBottom w:val="0"/>
              <w:divBdr>
                <w:top w:val="none" w:sz="0" w:space="0" w:color="auto"/>
                <w:left w:val="none" w:sz="0" w:space="0" w:color="auto"/>
                <w:bottom w:val="none" w:sz="0" w:space="0" w:color="auto"/>
                <w:right w:val="none" w:sz="0" w:space="0" w:color="auto"/>
              </w:divBdr>
            </w:div>
            <w:div w:id="1461002890">
              <w:marLeft w:val="0"/>
              <w:marRight w:val="0"/>
              <w:marTop w:val="0"/>
              <w:marBottom w:val="0"/>
              <w:divBdr>
                <w:top w:val="none" w:sz="0" w:space="0" w:color="auto"/>
                <w:left w:val="none" w:sz="0" w:space="0" w:color="auto"/>
                <w:bottom w:val="none" w:sz="0" w:space="0" w:color="auto"/>
                <w:right w:val="none" w:sz="0" w:space="0" w:color="auto"/>
              </w:divBdr>
            </w:div>
            <w:div w:id="1461005357">
              <w:marLeft w:val="0"/>
              <w:marRight w:val="0"/>
              <w:marTop w:val="0"/>
              <w:marBottom w:val="0"/>
              <w:divBdr>
                <w:top w:val="none" w:sz="0" w:space="0" w:color="auto"/>
                <w:left w:val="none" w:sz="0" w:space="0" w:color="auto"/>
                <w:bottom w:val="none" w:sz="0" w:space="0" w:color="auto"/>
                <w:right w:val="none" w:sz="0" w:space="0" w:color="auto"/>
              </w:divBdr>
            </w:div>
            <w:div w:id="1461006074">
              <w:marLeft w:val="0"/>
              <w:marRight w:val="0"/>
              <w:marTop w:val="0"/>
              <w:marBottom w:val="0"/>
              <w:divBdr>
                <w:top w:val="none" w:sz="0" w:space="0" w:color="auto"/>
                <w:left w:val="none" w:sz="0" w:space="0" w:color="auto"/>
                <w:bottom w:val="none" w:sz="0" w:space="0" w:color="auto"/>
                <w:right w:val="none" w:sz="0" w:space="0" w:color="auto"/>
              </w:divBdr>
            </w:div>
            <w:div w:id="14610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64">
      <w:marLeft w:val="0"/>
      <w:marRight w:val="0"/>
      <w:marTop w:val="0"/>
      <w:marBottom w:val="0"/>
      <w:divBdr>
        <w:top w:val="none" w:sz="0" w:space="0" w:color="auto"/>
        <w:left w:val="none" w:sz="0" w:space="0" w:color="auto"/>
        <w:bottom w:val="none" w:sz="0" w:space="0" w:color="auto"/>
        <w:right w:val="none" w:sz="0" w:space="0" w:color="auto"/>
      </w:divBdr>
    </w:div>
    <w:div w:id="1461002676">
      <w:marLeft w:val="0"/>
      <w:marRight w:val="0"/>
      <w:marTop w:val="0"/>
      <w:marBottom w:val="0"/>
      <w:divBdr>
        <w:top w:val="none" w:sz="0" w:space="0" w:color="auto"/>
        <w:left w:val="none" w:sz="0" w:space="0" w:color="auto"/>
        <w:bottom w:val="none" w:sz="0" w:space="0" w:color="auto"/>
        <w:right w:val="none" w:sz="0" w:space="0" w:color="auto"/>
      </w:divBdr>
      <w:divsChild>
        <w:div w:id="1461002810">
          <w:marLeft w:val="0"/>
          <w:marRight w:val="0"/>
          <w:marTop w:val="0"/>
          <w:marBottom w:val="0"/>
          <w:divBdr>
            <w:top w:val="none" w:sz="0" w:space="0" w:color="auto"/>
            <w:left w:val="none" w:sz="0" w:space="0" w:color="auto"/>
            <w:bottom w:val="none" w:sz="0" w:space="0" w:color="auto"/>
            <w:right w:val="none" w:sz="0" w:space="0" w:color="auto"/>
          </w:divBdr>
          <w:divsChild>
            <w:div w:id="1461002612">
              <w:marLeft w:val="0"/>
              <w:marRight w:val="0"/>
              <w:marTop w:val="0"/>
              <w:marBottom w:val="0"/>
              <w:divBdr>
                <w:top w:val="none" w:sz="0" w:space="0" w:color="auto"/>
                <w:left w:val="none" w:sz="0" w:space="0" w:color="auto"/>
                <w:bottom w:val="none" w:sz="0" w:space="0" w:color="auto"/>
                <w:right w:val="none" w:sz="0" w:space="0" w:color="auto"/>
              </w:divBdr>
            </w:div>
            <w:div w:id="1461002942">
              <w:marLeft w:val="0"/>
              <w:marRight w:val="0"/>
              <w:marTop w:val="0"/>
              <w:marBottom w:val="0"/>
              <w:divBdr>
                <w:top w:val="none" w:sz="0" w:space="0" w:color="auto"/>
                <w:left w:val="none" w:sz="0" w:space="0" w:color="auto"/>
                <w:bottom w:val="none" w:sz="0" w:space="0" w:color="auto"/>
                <w:right w:val="none" w:sz="0" w:space="0" w:color="auto"/>
              </w:divBdr>
            </w:div>
            <w:div w:id="1461003905">
              <w:marLeft w:val="0"/>
              <w:marRight w:val="0"/>
              <w:marTop w:val="0"/>
              <w:marBottom w:val="0"/>
              <w:divBdr>
                <w:top w:val="none" w:sz="0" w:space="0" w:color="auto"/>
                <w:left w:val="none" w:sz="0" w:space="0" w:color="auto"/>
                <w:bottom w:val="none" w:sz="0" w:space="0" w:color="auto"/>
                <w:right w:val="none" w:sz="0" w:space="0" w:color="auto"/>
              </w:divBdr>
            </w:div>
            <w:div w:id="1461003917">
              <w:marLeft w:val="0"/>
              <w:marRight w:val="0"/>
              <w:marTop w:val="0"/>
              <w:marBottom w:val="0"/>
              <w:divBdr>
                <w:top w:val="none" w:sz="0" w:space="0" w:color="auto"/>
                <w:left w:val="none" w:sz="0" w:space="0" w:color="auto"/>
                <w:bottom w:val="none" w:sz="0" w:space="0" w:color="auto"/>
                <w:right w:val="none" w:sz="0" w:space="0" w:color="auto"/>
              </w:divBdr>
            </w:div>
            <w:div w:id="1461006913">
              <w:marLeft w:val="0"/>
              <w:marRight w:val="0"/>
              <w:marTop w:val="0"/>
              <w:marBottom w:val="0"/>
              <w:divBdr>
                <w:top w:val="none" w:sz="0" w:space="0" w:color="auto"/>
                <w:left w:val="none" w:sz="0" w:space="0" w:color="auto"/>
                <w:bottom w:val="none" w:sz="0" w:space="0" w:color="auto"/>
                <w:right w:val="none" w:sz="0" w:space="0" w:color="auto"/>
              </w:divBdr>
            </w:div>
            <w:div w:id="14610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80">
      <w:marLeft w:val="0"/>
      <w:marRight w:val="0"/>
      <w:marTop w:val="0"/>
      <w:marBottom w:val="0"/>
      <w:divBdr>
        <w:top w:val="none" w:sz="0" w:space="0" w:color="auto"/>
        <w:left w:val="none" w:sz="0" w:space="0" w:color="auto"/>
        <w:bottom w:val="none" w:sz="0" w:space="0" w:color="auto"/>
        <w:right w:val="none" w:sz="0" w:space="0" w:color="auto"/>
      </w:divBdr>
      <w:divsChild>
        <w:div w:id="1461005582">
          <w:marLeft w:val="0"/>
          <w:marRight w:val="0"/>
          <w:marTop w:val="0"/>
          <w:marBottom w:val="0"/>
          <w:divBdr>
            <w:top w:val="none" w:sz="0" w:space="0" w:color="auto"/>
            <w:left w:val="none" w:sz="0" w:space="0" w:color="auto"/>
            <w:bottom w:val="none" w:sz="0" w:space="0" w:color="auto"/>
            <w:right w:val="none" w:sz="0" w:space="0" w:color="auto"/>
          </w:divBdr>
          <w:divsChild>
            <w:div w:id="14610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82">
      <w:marLeft w:val="0"/>
      <w:marRight w:val="0"/>
      <w:marTop w:val="0"/>
      <w:marBottom w:val="0"/>
      <w:divBdr>
        <w:top w:val="none" w:sz="0" w:space="0" w:color="auto"/>
        <w:left w:val="none" w:sz="0" w:space="0" w:color="auto"/>
        <w:bottom w:val="none" w:sz="0" w:space="0" w:color="auto"/>
        <w:right w:val="none" w:sz="0" w:space="0" w:color="auto"/>
      </w:divBdr>
      <w:divsChild>
        <w:div w:id="1461004819">
          <w:marLeft w:val="0"/>
          <w:marRight w:val="0"/>
          <w:marTop w:val="0"/>
          <w:marBottom w:val="0"/>
          <w:divBdr>
            <w:top w:val="none" w:sz="0" w:space="0" w:color="auto"/>
            <w:left w:val="none" w:sz="0" w:space="0" w:color="auto"/>
            <w:bottom w:val="none" w:sz="0" w:space="0" w:color="auto"/>
            <w:right w:val="none" w:sz="0" w:space="0" w:color="auto"/>
          </w:divBdr>
          <w:divsChild>
            <w:div w:id="1461005083">
              <w:marLeft w:val="0"/>
              <w:marRight w:val="0"/>
              <w:marTop w:val="0"/>
              <w:marBottom w:val="0"/>
              <w:divBdr>
                <w:top w:val="none" w:sz="0" w:space="0" w:color="auto"/>
                <w:left w:val="none" w:sz="0" w:space="0" w:color="auto"/>
                <w:bottom w:val="none" w:sz="0" w:space="0" w:color="auto"/>
                <w:right w:val="none" w:sz="0" w:space="0" w:color="auto"/>
              </w:divBdr>
            </w:div>
            <w:div w:id="1461007305">
              <w:marLeft w:val="0"/>
              <w:marRight w:val="0"/>
              <w:marTop w:val="0"/>
              <w:marBottom w:val="0"/>
              <w:divBdr>
                <w:top w:val="none" w:sz="0" w:space="0" w:color="auto"/>
                <w:left w:val="none" w:sz="0" w:space="0" w:color="auto"/>
                <w:bottom w:val="none" w:sz="0" w:space="0" w:color="auto"/>
                <w:right w:val="none" w:sz="0" w:space="0" w:color="auto"/>
              </w:divBdr>
            </w:div>
            <w:div w:id="14610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91">
      <w:marLeft w:val="0"/>
      <w:marRight w:val="0"/>
      <w:marTop w:val="0"/>
      <w:marBottom w:val="0"/>
      <w:divBdr>
        <w:top w:val="none" w:sz="0" w:space="0" w:color="auto"/>
        <w:left w:val="none" w:sz="0" w:space="0" w:color="auto"/>
        <w:bottom w:val="none" w:sz="0" w:space="0" w:color="auto"/>
        <w:right w:val="none" w:sz="0" w:space="0" w:color="auto"/>
      </w:divBdr>
      <w:divsChild>
        <w:div w:id="1461005284">
          <w:marLeft w:val="0"/>
          <w:marRight w:val="0"/>
          <w:marTop w:val="0"/>
          <w:marBottom w:val="0"/>
          <w:divBdr>
            <w:top w:val="none" w:sz="0" w:space="0" w:color="auto"/>
            <w:left w:val="none" w:sz="0" w:space="0" w:color="auto"/>
            <w:bottom w:val="none" w:sz="0" w:space="0" w:color="auto"/>
            <w:right w:val="none" w:sz="0" w:space="0" w:color="auto"/>
          </w:divBdr>
          <w:divsChild>
            <w:div w:id="1461003862">
              <w:marLeft w:val="0"/>
              <w:marRight w:val="0"/>
              <w:marTop w:val="0"/>
              <w:marBottom w:val="0"/>
              <w:divBdr>
                <w:top w:val="none" w:sz="0" w:space="0" w:color="auto"/>
                <w:left w:val="none" w:sz="0" w:space="0" w:color="auto"/>
                <w:bottom w:val="none" w:sz="0" w:space="0" w:color="auto"/>
                <w:right w:val="none" w:sz="0" w:space="0" w:color="auto"/>
              </w:divBdr>
            </w:div>
            <w:div w:id="1461004280">
              <w:marLeft w:val="0"/>
              <w:marRight w:val="0"/>
              <w:marTop w:val="0"/>
              <w:marBottom w:val="0"/>
              <w:divBdr>
                <w:top w:val="none" w:sz="0" w:space="0" w:color="auto"/>
                <w:left w:val="none" w:sz="0" w:space="0" w:color="auto"/>
                <w:bottom w:val="none" w:sz="0" w:space="0" w:color="auto"/>
                <w:right w:val="none" w:sz="0" w:space="0" w:color="auto"/>
              </w:divBdr>
            </w:div>
            <w:div w:id="1461005003">
              <w:marLeft w:val="0"/>
              <w:marRight w:val="0"/>
              <w:marTop w:val="0"/>
              <w:marBottom w:val="0"/>
              <w:divBdr>
                <w:top w:val="none" w:sz="0" w:space="0" w:color="auto"/>
                <w:left w:val="none" w:sz="0" w:space="0" w:color="auto"/>
                <w:bottom w:val="none" w:sz="0" w:space="0" w:color="auto"/>
                <w:right w:val="none" w:sz="0" w:space="0" w:color="auto"/>
              </w:divBdr>
            </w:div>
            <w:div w:id="1461005049">
              <w:marLeft w:val="0"/>
              <w:marRight w:val="0"/>
              <w:marTop w:val="0"/>
              <w:marBottom w:val="0"/>
              <w:divBdr>
                <w:top w:val="none" w:sz="0" w:space="0" w:color="auto"/>
                <w:left w:val="none" w:sz="0" w:space="0" w:color="auto"/>
                <w:bottom w:val="none" w:sz="0" w:space="0" w:color="auto"/>
                <w:right w:val="none" w:sz="0" w:space="0" w:color="auto"/>
              </w:divBdr>
            </w:div>
            <w:div w:id="1461005619">
              <w:marLeft w:val="0"/>
              <w:marRight w:val="0"/>
              <w:marTop w:val="0"/>
              <w:marBottom w:val="0"/>
              <w:divBdr>
                <w:top w:val="none" w:sz="0" w:space="0" w:color="auto"/>
                <w:left w:val="none" w:sz="0" w:space="0" w:color="auto"/>
                <w:bottom w:val="none" w:sz="0" w:space="0" w:color="auto"/>
                <w:right w:val="none" w:sz="0" w:space="0" w:color="auto"/>
              </w:divBdr>
            </w:div>
            <w:div w:id="1461006305">
              <w:marLeft w:val="0"/>
              <w:marRight w:val="0"/>
              <w:marTop w:val="0"/>
              <w:marBottom w:val="0"/>
              <w:divBdr>
                <w:top w:val="none" w:sz="0" w:space="0" w:color="auto"/>
                <w:left w:val="none" w:sz="0" w:space="0" w:color="auto"/>
                <w:bottom w:val="none" w:sz="0" w:space="0" w:color="auto"/>
                <w:right w:val="none" w:sz="0" w:space="0" w:color="auto"/>
              </w:divBdr>
            </w:div>
            <w:div w:id="1461007434">
              <w:marLeft w:val="0"/>
              <w:marRight w:val="0"/>
              <w:marTop w:val="0"/>
              <w:marBottom w:val="0"/>
              <w:divBdr>
                <w:top w:val="none" w:sz="0" w:space="0" w:color="auto"/>
                <w:left w:val="none" w:sz="0" w:space="0" w:color="auto"/>
                <w:bottom w:val="none" w:sz="0" w:space="0" w:color="auto"/>
                <w:right w:val="none" w:sz="0" w:space="0" w:color="auto"/>
              </w:divBdr>
            </w:div>
            <w:div w:id="1461007962">
              <w:marLeft w:val="0"/>
              <w:marRight w:val="0"/>
              <w:marTop w:val="0"/>
              <w:marBottom w:val="0"/>
              <w:divBdr>
                <w:top w:val="none" w:sz="0" w:space="0" w:color="auto"/>
                <w:left w:val="none" w:sz="0" w:space="0" w:color="auto"/>
                <w:bottom w:val="none" w:sz="0" w:space="0" w:color="auto"/>
                <w:right w:val="none" w:sz="0" w:space="0" w:color="auto"/>
              </w:divBdr>
            </w:div>
            <w:div w:id="1461008277">
              <w:marLeft w:val="0"/>
              <w:marRight w:val="0"/>
              <w:marTop w:val="0"/>
              <w:marBottom w:val="0"/>
              <w:divBdr>
                <w:top w:val="none" w:sz="0" w:space="0" w:color="auto"/>
                <w:left w:val="none" w:sz="0" w:space="0" w:color="auto"/>
                <w:bottom w:val="none" w:sz="0" w:space="0" w:color="auto"/>
                <w:right w:val="none" w:sz="0" w:space="0" w:color="auto"/>
              </w:divBdr>
            </w:div>
            <w:div w:id="1461008410">
              <w:marLeft w:val="0"/>
              <w:marRight w:val="0"/>
              <w:marTop w:val="0"/>
              <w:marBottom w:val="0"/>
              <w:divBdr>
                <w:top w:val="none" w:sz="0" w:space="0" w:color="auto"/>
                <w:left w:val="none" w:sz="0" w:space="0" w:color="auto"/>
                <w:bottom w:val="none" w:sz="0" w:space="0" w:color="auto"/>
                <w:right w:val="none" w:sz="0" w:space="0" w:color="auto"/>
              </w:divBdr>
            </w:div>
            <w:div w:id="1461008449">
              <w:marLeft w:val="0"/>
              <w:marRight w:val="0"/>
              <w:marTop w:val="0"/>
              <w:marBottom w:val="0"/>
              <w:divBdr>
                <w:top w:val="none" w:sz="0" w:space="0" w:color="auto"/>
                <w:left w:val="none" w:sz="0" w:space="0" w:color="auto"/>
                <w:bottom w:val="none" w:sz="0" w:space="0" w:color="auto"/>
                <w:right w:val="none" w:sz="0" w:space="0" w:color="auto"/>
              </w:divBdr>
            </w:div>
            <w:div w:id="1461008631">
              <w:marLeft w:val="0"/>
              <w:marRight w:val="0"/>
              <w:marTop w:val="0"/>
              <w:marBottom w:val="0"/>
              <w:divBdr>
                <w:top w:val="none" w:sz="0" w:space="0" w:color="auto"/>
                <w:left w:val="none" w:sz="0" w:space="0" w:color="auto"/>
                <w:bottom w:val="none" w:sz="0" w:space="0" w:color="auto"/>
                <w:right w:val="none" w:sz="0" w:space="0" w:color="auto"/>
              </w:divBdr>
            </w:div>
            <w:div w:id="1461008830">
              <w:marLeft w:val="0"/>
              <w:marRight w:val="0"/>
              <w:marTop w:val="0"/>
              <w:marBottom w:val="0"/>
              <w:divBdr>
                <w:top w:val="none" w:sz="0" w:space="0" w:color="auto"/>
                <w:left w:val="none" w:sz="0" w:space="0" w:color="auto"/>
                <w:bottom w:val="none" w:sz="0" w:space="0" w:color="auto"/>
                <w:right w:val="none" w:sz="0" w:space="0" w:color="auto"/>
              </w:divBdr>
            </w:div>
            <w:div w:id="14610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92">
      <w:marLeft w:val="0"/>
      <w:marRight w:val="0"/>
      <w:marTop w:val="0"/>
      <w:marBottom w:val="0"/>
      <w:divBdr>
        <w:top w:val="none" w:sz="0" w:space="0" w:color="auto"/>
        <w:left w:val="none" w:sz="0" w:space="0" w:color="auto"/>
        <w:bottom w:val="none" w:sz="0" w:space="0" w:color="auto"/>
        <w:right w:val="none" w:sz="0" w:space="0" w:color="auto"/>
      </w:divBdr>
      <w:divsChild>
        <w:div w:id="1461004751">
          <w:marLeft w:val="0"/>
          <w:marRight w:val="0"/>
          <w:marTop w:val="0"/>
          <w:marBottom w:val="0"/>
          <w:divBdr>
            <w:top w:val="none" w:sz="0" w:space="0" w:color="auto"/>
            <w:left w:val="none" w:sz="0" w:space="0" w:color="auto"/>
            <w:bottom w:val="none" w:sz="0" w:space="0" w:color="auto"/>
            <w:right w:val="none" w:sz="0" w:space="0" w:color="auto"/>
          </w:divBdr>
          <w:divsChild>
            <w:div w:id="1461002496">
              <w:marLeft w:val="0"/>
              <w:marRight w:val="0"/>
              <w:marTop w:val="0"/>
              <w:marBottom w:val="0"/>
              <w:divBdr>
                <w:top w:val="none" w:sz="0" w:space="0" w:color="auto"/>
                <w:left w:val="none" w:sz="0" w:space="0" w:color="auto"/>
                <w:bottom w:val="none" w:sz="0" w:space="0" w:color="auto"/>
                <w:right w:val="none" w:sz="0" w:space="0" w:color="auto"/>
              </w:divBdr>
            </w:div>
            <w:div w:id="1461002737">
              <w:marLeft w:val="0"/>
              <w:marRight w:val="0"/>
              <w:marTop w:val="0"/>
              <w:marBottom w:val="0"/>
              <w:divBdr>
                <w:top w:val="none" w:sz="0" w:space="0" w:color="auto"/>
                <w:left w:val="none" w:sz="0" w:space="0" w:color="auto"/>
                <w:bottom w:val="none" w:sz="0" w:space="0" w:color="auto"/>
                <w:right w:val="none" w:sz="0" w:space="0" w:color="auto"/>
              </w:divBdr>
            </w:div>
            <w:div w:id="1461003167">
              <w:marLeft w:val="0"/>
              <w:marRight w:val="0"/>
              <w:marTop w:val="0"/>
              <w:marBottom w:val="0"/>
              <w:divBdr>
                <w:top w:val="none" w:sz="0" w:space="0" w:color="auto"/>
                <w:left w:val="none" w:sz="0" w:space="0" w:color="auto"/>
                <w:bottom w:val="none" w:sz="0" w:space="0" w:color="auto"/>
                <w:right w:val="none" w:sz="0" w:space="0" w:color="auto"/>
              </w:divBdr>
            </w:div>
            <w:div w:id="1461003510">
              <w:marLeft w:val="0"/>
              <w:marRight w:val="0"/>
              <w:marTop w:val="0"/>
              <w:marBottom w:val="0"/>
              <w:divBdr>
                <w:top w:val="none" w:sz="0" w:space="0" w:color="auto"/>
                <w:left w:val="none" w:sz="0" w:space="0" w:color="auto"/>
                <w:bottom w:val="none" w:sz="0" w:space="0" w:color="auto"/>
                <w:right w:val="none" w:sz="0" w:space="0" w:color="auto"/>
              </w:divBdr>
            </w:div>
            <w:div w:id="1461004338">
              <w:marLeft w:val="0"/>
              <w:marRight w:val="0"/>
              <w:marTop w:val="0"/>
              <w:marBottom w:val="0"/>
              <w:divBdr>
                <w:top w:val="none" w:sz="0" w:space="0" w:color="auto"/>
                <w:left w:val="none" w:sz="0" w:space="0" w:color="auto"/>
                <w:bottom w:val="none" w:sz="0" w:space="0" w:color="auto"/>
                <w:right w:val="none" w:sz="0" w:space="0" w:color="auto"/>
              </w:divBdr>
            </w:div>
            <w:div w:id="1461004662">
              <w:marLeft w:val="0"/>
              <w:marRight w:val="0"/>
              <w:marTop w:val="0"/>
              <w:marBottom w:val="0"/>
              <w:divBdr>
                <w:top w:val="none" w:sz="0" w:space="0" w:color="auto"/>
                <w:left w:val="none" w:sz="0" w:space="0" w:color="auto"/>
                <w:bottom w:val="none" w:sz="0" w:space="0" w:color="auto"/>
                <w:right w:val="none" w:sz="0" w:space="0" w:color="auto"/>
              </w:divBdr>
            </w:div>
            <w:div w:id="1461005192">
              <w:marLeft w:val="0"/>
              <w:marRight w:val="0"/>
              <w:marTop w:val="0"/>
              <w:marBottom w:val="0"/>
              <w:divBdr>
                <w:top w:val="none" w:sz="0" w:space="0" w:color="auto"/>
                <w:left w:val="none" w:sz="0" w:space="0" w:color="auto"/>
                <w:bottom w:val="none" w:sz="0" w:space="0" w:color="auto"/>
                <w:right w:val="none" w:sz="0" w:space="0" w:color="auto"/>
              </w:divBdr>
            </w:div>
            <w:div w:id="1461006206">
              <w:marLeft w:val="0"/>
              <w:marRight w:val="0"/>
              <w:marTop w:val="0"/>
              <w:marBottom w:val="0"/>
              <w:divBdr>
                <w:top w:val="none" w:sz="0" w:space="0" w:color="auto"/>
                <w:left w:val="none" w:sz="0" w:space="0" w:color="auto"/>
                <w:bottom w:val="none" w:sz="0" w:space="0" w:color="auto"/>
                <w:right w:val="none" w:sz="0" w:space="0" w:color="auto"/>
              </w:divBdr>
            </w:div>
            <w:div w:id="1461006667">
              <w:marLeft w:val="0"/>
              <w:marRight w:val="0"/>
              <w:marTop w:val="0"/>
              <w:marBottom w:val="0"/>
              <w:divBdr>
                <w:top w:val="none" w:sz="0" w:space="0" w:color="auto"/>
                <w:left w:val="none" w:sz="0" w:space="0" w:color="auto"/>
                <w:bottom w:val="none" w:sz="0" w:space="0" w:color="auto"/>
                <w:right w:val="none" w:sz="0" w:space="0" w:color="auto"/>
              </w:divBdr>
            </w:div>
            <w:div w:id="1461006892">
              <w:marLeft w:val="0"/>
              <w:marRight w:val="0"/>
              <w:marTop w:val="0"/>
              <w:marBottom w:val="0"/>
              <w:divBdr>
                <w:top w:val="none" w:sz="0" w:space="0" w:color="auto"/>
                <w:left w:val="none" w:sz="0" w:space="0" w:color="auto"/>
                <w:bottom w:val="none" w:sz="0" w:space="0" w:color="auto"/>
                <w:right w:val="none" w:sz="0" w:space="0" w:color="auto"/>
              </w:divBdr>
            </w:div>
            <w:div w:id="1461007964">
              <w:marLeft w:val="0"/>
              <w:marRight w:val="0"/>
              <w:marTop w:val="0"/>
              <w:marBottom w:val="0"/>
              <w:divBdr>
                <w:top w:val="none" w:sz="0" w:space="0" w:color="auto"/>
                <w:left w:val="none" w:sz="0" w:space="0" w:color="auto"/>
                <w:bottom w:val="none" w:sz="0" w:space="0" w:color="auto"/>
                <w:right w:val="none" w:sz="0" w:space="0" w:color="auto"/>
              </w:divBdr>
            </w:div>
            <w:div w:id="1461008238">
              <w:marLeft w:val="0"/>
              <w:marRight w:val="0"/>
              <w:marTop w:val="0"/>
              <w:marBottom w:val="0"/>
              <w:divBdr>
                <w:top w:val="none" w:sz="0" w:space="0" w:color="auto"/>
                <w:left w:val="none" w:sz="0" w:space="0" w:color="auto"/>
                <w:bottom w:val="none" w:sz="0" w:space="0" w:color="auto"/>
                <w:right w:val="none" w:sz="0" w:space="0" w:color="auto"/>
              </w:divBdr>
            </w:div>
            <w:div w:id="14610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694">
      <w:marLeft w:val="0"/>
      <w:marRight w:val="0"/>
      <w:marTop w:val="0"/>
      <w:marBottom w:val="0"/>
      <w:divBdr>
        <w:top w:val="none" w:sz="0" w:space="0" w:color="auto"/>
        <w:left w:val="none" w:sz="0" w:space="0" w:color="auto"/>
        <w:bottom w:val="none" w:sz="0" w:space="0" w:color="auto"/>
        <w:right w:val="none" w:sz="0" w:space="0" w:color="auto"/>
      </w:divBdr>
      <w:divsChild>
        <w:div w:id="1461007444">
          <w:marLeft w:val="0"/>
          <w:marRight w:val="0"/>
          <w:marTop w:val="0"/>
          <w:marBottom w:val="0"/>
          <w:divBdr>
            <w:top w:val="none" w:sz="0" w:space="0" w:color="auto"/>
            <w:left w:val="none" w:sz="0" w:space="0" w:color="auto"/>
            <w:bottom w:val="none" w:sz="0" w:space="0" w:color="auto"/>
            <w:right w:val="none" w:sz="0" w:space="0" w:color="auto"/>
          </w:divBdr>
          <w:divsChild>
            <w:div w:id="1461003062">
              <w:marLeft w:val="0"/>
              <w:marRight w:val="0"/>
              <w:marTop w:val="0"/>
              <w:marBottom w:val="0"/>
              <w:divBdr>
                <w:top w:val="none" w:sz="0" w:space="0" w:color="auto"/>
                <w:left w:val="none" w:sz="0" w:space="0" w:color="auto"/>
                <w:bottom w:val="none" w:sz="0" w:space="0" w:color="auto"/>
                <w:right w:val="none" w:sz="0" w:space="0" w:color="auto"/>
              </w:divBdr>
            </w:div>
            <w:div w:id="14610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08">
      <w:marLeft w:val="0"/>
      <w:marRight w:val="0"/>
      <w:marTop w:val="0"/>
      <w:marBottom w:val="0"/>
      <w:divBdr>
        <w:top w:val="none" w:sz="0" w:space="0" w:color="auto"/>
        <w:left w:val="none" w:sz="0" w:space="0" w:color="auto"/>
        <w:bottom w:val="none" w:sz="0" w:space="0" w:color="auto"/>
        <w:right w:val="none" w:sz="0" w:space="0" w:color="auto"/>
      </w:divBdr>
      <w:divsChild>
        <w:div w:id="1461008007">
          <w:marLeft w:val="0"/>
          <w:marRight w:val="0"/>
          <w:marTop w:val="0"/>
          <w:marBottom w:val="0"/>
          <w:divBdr>
            <w:top w:val="none" w:sz="0" w:space="0" w:color="auto"/>
            <w:left w:val="none" w:sz="0" w:space="0" w:color="auto"/>
            <w:bottom w:val="none" w:sz="0" w:space="0" w:color="auto"/>
            <w:right w:val="none" w:sz="0" w:space="0" w:color="auto"/>
          </w:divBdr>
          <w:divsChild>
            <w:div w:id="1461002365">
              <w:marLeft w:val="0"/>
              <w:marRight w:val="0"/>
              <w:marTop w:val="0"/>
              <w:marBottom w:val="0"/>
              <w:divBdr>
                <w:top w:val="none" w:sz="0" w:space="0" w:color="auto"/>
                <w:left w:val="none" w:sz="0" w:space="0" w:color="auto"/>
                <w:bottom w:val="none" w:sz="0" w:space="0" w:color="auto"/>
                <w:right w:val="none" w:sz="0" w:space="0" w:color="auto"/>
              </w:divBdr>
            </w:div>
            <w:div w:id="1461002414">
              <w:marLeft w:val="0"/>
              <w:marRight w:val="0"/>
              <w:marTop w:val="0"/>
              <w:marBottom w:val="0"/>
              <w:divBdr>
                <w:top w:val="none" w:sz="0" w:space="0" w:color="auto"/>
                <w:left w:val="none" w:sz="0" w:space="0" w:color="auto"/>
                <w:bottom w:val="none" w:sz="0" w:space="0" w:color="auto"/>
                <w:right w:val="none" w:sz="0" w:space="0" w:color="auto"/>
              </w:divBdr>
            </w:div>
            <w:div w:id="1461004646">
              <w:marLeft w:val="0"/>
              <w:marRight w:val="0"/>
              <w:marTop w:val="0"/>
              <w:marBottom w:val="0"/>
              <w:divBdr>
                <w:top w:val="none" w:sz="0" w:space="0" w:color="auto"/>
                <w:left w:val="none" w:sz="0" w:space="0" w:color="auto"/>
                <w:bottom w:val="none" w:sz="0" w:space="0" w:color="auto"/>
                <w:right w:val="none" w:sz="0" w:space="0" w:color="auto"/>
              </w:divBdr>
            </w:div>
            <w:div w:id="1461004861">
              <w:marLeft w:val="0"/>
              <w:marRight w:val="0"/>
              <w:marTop w:val="0"/>
              <w:marBottom w:val="0"/>
              <w:divBdr>
                <w:top w:val="none" w:sz="0" w:space="0" w:color="auto"/>
                <w:left w:val="none" w:sz="0" w:space="0" w:color="auto"/>
                <w:bottom w:val="none" w:sz="0" w:space="0" w:color="auto"/>
                <w:right w:val="none" w:sz="0" w:space="0" w:color="auto"/>
              </w:divBdr>
            </w:div>
            <w:div w:id="1461004910">
              <w:marLeft w:val="0"/>
              <w:marRight w:val="0"/>
              <w:marTop w:val="0"/>
              <w:marBottom w:val="0"/>
              <w:divBdr>
                <w:top w:val="none" w:sz="0" w:space="0" w:color="auto"/>
                <w:left w:val="none" w:sz="0" w:space="0" w:color="auto"/>
                <w:bottom w:val="none" w:sz="0" w:space="0" w:color="auto"/>
                <w:right w:val="none" w:sz="0" w:space="0" w:color="auto"/>
              </w:divBdr>
            </w:div>
            <w:div w:id="1461005053">
              <w:marLeft w:val="0"/>
              <w:marRight w:val="0"/>
              <w:marTop w:val="0"/>
              <w:marBottom w:val="0"/>
              <w:divBdr>
                <w:top w:val="none" w:sz="0" w:space="0" w:color="auto"/>
                <w:left w:val="none" w:sz="0" w:space="0" w:color="auto"/>
                <w:bottom w:val="none" w:sz="0" w:space="0" w:color="auto"/>
                <w:right w:val="none" w:sz="0" w:space="0" w:color="auto"/>
              </w:divBdr>
            </w:div>
            <w:div w:id="1461005716">
              <w:marLeft w:val="0"/>
              <w:marRight w:val="0"/>
              <w:marTop w:val="0"/>
              <w:marBottom w:val="0"/>
              <w:divBdr>
                <w:top w:val="none" w:sz="0" w:space="0" w:color="auto"/>
                <w:left w:val="none" w:sz="0" w:space="0" w:color="auto"/>
                <w:bottom w:val="none" w:sz="0" w:space="0" w:color="auto"/>
                <w:right w:val="none" w:sz="0" w:space="0" w:color="auto"/>
              </w:divBdr>
            </w:div>
            <w:div w:id="1461006795">
              <w:marLeft w:val="0"/>
              <w:marRight w:val="0"/>
              <w:marTop w:val="0"/>
              <w:marBottom w:val="0"/>
              <w:divBdr>
                <w:top w:val="none" w:sz="0" w:space="0" w:color="auto"/>
                <w:left w:val="none" w:sz="0" w:space="0" w:color="auto"/>
                <w:bottom w:val="none" w:sz="0" w:space="0" w:color="auto"/>
                <w:right w:val="none" w:sz="0" w:space="0" w:color="auto"/>
              </w:divBdr>
            </w:div>
            <w:div w:id="1461006939">
              <w:marLeft w:val="0"/>
              <w:marRight w:val="0"/>
              <w:marTop w:val="0"/>
              <w:marBottom w:val="0"/>
              <w:divBdr>
                <w:top w:val="none" w:sz="0" w:space="0" w:color="auto"/>
                <w:left w:val="none" w:sz="0" w:space="0" w:color="auto"/>
                <w:bottom w:val="none" w:sz="0" w:space="0" w:color="auto"/>
                <w:right w:val="none" w:sz="0" w:space="0" w:color="auto"/>
              </w:divBdr>
            </w:div>
            <w:div w:id="14610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09">
      <w:marLeft w:val="0"/>
      <w:marRight w:val="0"/>
      <w:marTop w:val="0"/>
      <w:marBottom w:val="0"/>
      <w:divBdr>
        <w:top w:val="none" w:sz="0" w:space="0" w:color="auto"/>
        <w:left w:val="none" w:sz="0" w:space="0" w:color="auto"/>
        <w:bottom w:val="none" w:sz="0" w:space="0" w:color="auto"/>
        <w:right w:val="none" w:sz="0" w:space="0" w:color="auto"/>
      </w:divBdr>
    </w:div>
    <w:div w:id="1461002711">
      <w:marLeft w:val="0"/>
      <w:marRight w:val="0"/>
      <w:marTop w:val="0"/>
      <w:marBottom w:val="0"/>
      <w:divBdr>
        <w:top w:val="none" w:sz="0" w:space="0" w:color="auto"/>
        <w:left w:val="none" w:sz="0" w:space="0" w:color="auto"/>
        <w:bottom w:val="none" w:sz="0" w:space="0" w:color="auto"/>
        <w:right w:val="none" w:sz="0" w:space="0" w:color="auto"/>
      </w:divBdr>
    </w:div>
    <w:div w:id="1461002725">
      <w:marLeft w:val="0"/>
      <w:marRight w:val="0"/>
      <w:marTop w:val="0"/>
      <w:marBottom w:val="0"/>
      <w:divBdr>
        <w:top w:val="none" w:sz="0" w:space="0" w:color="auto"/>
        <w:left w:val="none" w:sz="0" w:space="0" w:color="auto"/>
        <w:bottom w:val="none" w:sz="0" w:space="0" w:color="auto"/>
        <w:right w:val="none" w:sz="0" w:space="0" w:color="auto"/>
      </w:divBdr>
      <w:divsChild>
        <w:div w:id="1461004726">
          <w:marLeft w:val="0"/>
          <w:marRight w:val="0"/>
          <w:marTop w:val="0"/>
          <w:marBottom w:val="0"/>
          <w:divBdr>
            <w:top w:val="none" w:sz="0" w:space="0" w:color="auto"/>
            <w:left w:val="none" w:sz="0" w:space="0" w:color="auto"/>
            <w:bottom w:val="none" w:sz="0" w:space="0" w:color="auto"/>
            <w:right w:val="none" w:sz="0" w:space="0" w:color="auto"/>
          </w:divBdr>
          <w:divsChild>
            <w:div w:id="1461003883">
              <w:marLeft w:val="0"/>
              <w:marRight w:val="0"/>
              <w:marTop w:val="0"/>
              <w:marBottom w:val="0"/>
              <w:divBdr>
                <w:top w:val="none" w:sz="0" w:space="0" w:color="auto"/>
                <w:left w:val="none" w:sz="0" w:space="0" w:color="auto"/>
                <w:bottom w:val="none" w:sz="0" w:space="0" w:color="auto"/>
                <w:right w:val="none" w:sz="0" w:space="0" w:color="auto"/>
              </w:divBdr>
            </w:div>
            <w:div w:id="1461003958">
              <w:marLeft w:val="0"/>
              <w:marRight w:val="0"/>
              <w:marTop w:val="0"/>
              <w:marBottom w:val="0"/>
              <w:divBdr>
                <w:top w:val="none" w:sz="0" w:space="0" w:color="auto"/>
                <w:left w:val="none" w:sz="0" w:space="0" w:color="auto"/>
                <w:bottom w:val="none" w:sz="0" w:space="0" w:color="auto"/>
                <w:right w:val="none" w:sz="0" w:space="0" w:color="auto"/>
              </w:divBdr>
            </w:div>
            <w:div w:id="14610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27">
      <w:marLeft w:val="0"/>
      <w:marRight w:val="0"/>
      <w:marTop w:val="0"/>
      <w:marBottom w:val="0"/>
      <w:divBdr>
        <w:top w:val="none" w:sz="0" w:space="0" w:color="auto"/>
        <w:left w:val="none" w:sz="0" w:space="0" w:color="auto"/>
        <w:bottom w:val="none" w:sz="0" w:space="0" w:color="auto"/>
        <w:right w:val="none" w:sz="0" w:space="0" w:color="auto"/>
      </w:divBdr>
      <w:divsChild>
        <w:div w:id="1461007466">
          <w:marLeft w:val="0"/>
          <w:marRight w:val="0"/>
          <w:marTop w:val="0"/>
          <w:marBottom w:val="0"/>
          <w:divBdr>
            <w:top w:val="none" w:sz="0" w:space="0" w:color="auto"/>
            <w:left w:val="none" w:sz="0" w:space="0" w:color="auto"/>
            <w:bottom w:val="none" w:sz="0" w:space="0" w:color="auto"/>
            <w:right w:val="none" w:sz="0" w:space="0" w:color="auto"/>
          </w:divBdr>
          <w:divsChild>
            <w:div w:id="14610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35">
      <w:marLeft w:val="0"/>
      <w:marRight w:val="0"/>
      <w:marTop w:val="0"/>
      <w:marBottom w:val="0"/>
      <w:divBdr>
        <w:top w:val="none" w:sz="0" w:space="0" w:color="auto"/>
        <w:left w:val="none" w:sz="0" w:space="0" w:color="auto"/>
        <w:bottom w:val="none" w:sz="0" w:space="0" w:color="auto"/>
        <w:right w:val="none" w:sz="0" w:space="0" w:color="auto"/>
      </w:divBdr>
      <w:divsChild>
        <w:div w:id="1461008294">
          <w:marLeft w:val="0"/>
          <w:marRight w:val="0"/>
          <w:marTop w:val="0"/>
          <w:marBottom w:val="0"/>
          <w:divBdr>
            <w:top w:val="none" w:sz="0" w:space="0" w:color="auto"/>
            <w:left w:val="none" w:sz="0" w:space="0" w:color="auto"/>
            <w:bottom w:val="none" w:sz="0" w:space="0" w:color="auto"/>
            <w:right w:val="none" w:sz="0" w:space="0" w:color="auto"/>
          </w:divBdr>
          <w:divsChild>
            <w:div w:id="1461003712">
              <w:marLeft w:val="0"/>
              <w:marRight w:val="0"/>
              <w:marTop w:val="0"/>
              <w:marBottom w:val="0"/>
              <w:divBdr>
                <w:top w:val="none" w:sz="0" w:space="0" w:color="auto"/>
                <w:left w:val="none" w:sz="0" w:space="0" w:color="auto"/>
                <w:bottom w:val="none" w:sz="0" w:space="0" w:color="auto"/>
                <w:right w:val="none" w:sz="0" w:space="0" w:color="auto"/>
              </w:divBdr>
            </w:div>
            <w:div w:id="1461005533">
              <w:marLeft w:val="0"/>
              <w:marRight w:val="0"/>
              <w:marTop w:val="0"/>
              <w:marBottom w:val="0"/>
              <w:divBdr>
                <w:top w:val="none" w:sz="0" w:space="0" w:color="auto"/>
                <w:left w:val="none" w:sz="0" w:space="0" w:color="auto"/>
                <w:bottom w:val="none" w:sz="0" w:space="0" w:color="auto"/>
                <w:right w:val="none" w:sz="0" w:space="0" w:color="auto"/>
              </w:divBdr>
            </w:div>
            <w:div w:id="1461008126">
              <w:marLeft w:val="0"/>
              <w:marRight w:val="0"/>
              <w:marTop w:val="0"/>
              <w:marBottom w:val="0"/>
              <w:divBdr>
                <w:top w:val="none" w:sz="0" w:space="0" w:color="auto"/>
                <w:left w:val="none" w:sz="0" w:space="0" w:color="auto"/>
                <w:bottom w:val="none" w:sz="0" w:space="0" w:color="auto"/>
                <w:right w:val="none" w:sz="0" w:space="0" w:color="auto"/>
              </w:divBdr>
            </w:div>
            <w:div w:id="14610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44">
      <w:marLeft w:val="0"/>
      <w:marRight w:val="0"/>
      <w:marTop w:val="0"/>
      <w:marBottom w:val="0"/>
      <w:divBdr>
        <w:top w:val="none" w:sz="0" w:space="0" w:color="auto"/>
        <w:left w:val="none" w:sz="0" w:space="0" w:color="auto"/>
        <w:bottom w:val="none" w:sz="0" w:space="0" w:color="auto"/>
        <w:right w:val="none" w:sz="0" w:space="0" w:color="auto"/>
      </w:divBdr>
      <w:divsChild>
        <w:div w:id="1461004115">
          <w:marLeft w:val="0"/>
          <w:marRight w:val="0"/>
          <w:marTop w:val="0"/>
          <w:marBottom w:val="0"/>
          <w:divBdr>
            <w:top w:val="none" w:sz="0" w:space="0" w:color="auto"/>
            <w:left w:val="none" w:sz="0" w:space="0" w:color="auto"/>
            <w:bottom w:val="none" w:sz="0" w:space="0" w:color="auto"/>
            <w:right w:val="none" w:sz="0" w:space="0" w:color="auto"/>
          </w:divBdr>
          <w:divsChild>
            <w:div w:id="1461002486">
              <w:marLeft w:val="0"/>
              <w:marRight w:val="0"/>
              <w:marTop w:val="0"/>
              <w:marBottom w:val="0"/>
              <w:divBdr>
                <w:top w:val="none" w:sz="0" w:space="0" w:color="auto"/>
                <w:left w:val="none" w:sz="0" w:space="0" w:color="auto"/>
                <w:bottom w:val="none" w:sz="0" w:space="0" w:color="auto"/>
                <w:right w:val="none" w:sz="0" w:space="0" w:color="auto"/>
              </w:divBdr>
            </w:div>
            <w:div w:id="1461004460">
              <w:marLeft w:val="0"/>
              <w:marRight w:val="0"/>
              <w:marTop w:val="0"/>
              <w:marBottom w:val="0"/>
              <w:divBdr>
                <w:top w:val="none" w:sz="0" w:space="0" w:color="auto"/>
                <w:left w:val="none" w:sz="0" w:space="0" w:color="auto"/>
                <w:bottom w:val="none" w:sz="0" w:space="0" w:color="auto"/>
                <w:right w:val="none" w:sz="0" w:space="0" w:color="auto"/>
              </w:divBdr>
            </w:div>
            <w:div w:id="1461005314">
              <w:marLeft w:val="0"/>
              <w:marRight w:val="0"/>
              <w:marTop w:val="0"/>
              <w:marBottom w:val="0"/>
              <w:divBdr>
                <w:top w:val="none" w:sz="0" w:space="0" w:color="auto"/>
                <w:left w:val="none" w:sz="0" w:space="0" w:color="auto"/>
                <w:bottom w:val="none" w:sz="0" w:space="0" w:color="auto"/>
                <w:right w:val="none" w:sz="0" w:space="0" w:color="auto"/>
              </w:divBdr>
            </w:div>
            <w:div w:id="1461006111">
              <w:marLeft w:val="0"/>
              <w:marRight w:val="0"/>
              <w:marTop w:val="0"/>
              <w:marBottom w:val="0"/>
              <w:divBdr>
                <w:top w:val="none" w:sz="0" w:space="0" w:color="auto"/>
                <w:left w:val="none" w:sz="0" w:space="0" w:color="auto"/>
                <w:bottom w:val="none" w:sz="0" w:space="0" w:color="auto"/>
                <w:right w:val="none" w:sz="0" w:space="0" w:color="auto"/>
              </w:divBdr>
            </w:div>
            <w:div w:id="1461006293">
              <w:marLeft w:val="0"/>
              <w:marRight w:val="0"/>
              <w:marTop w:val="0"/>
              <w:marBottom w:val="0"/>
              <w:divBdr>
                <w:top w:val="none" w:sz="0" w:space="0" w:color="auto"/>
                <w:left w:val="none" w:sz="0" w:space="0" w:color="auto"/>
                <w:bottom w:val="none" w:sz="0" w:space="0" w:color="auto"/>
                <w:right w:val="none" w:sz="0" w:space="0" w:color="auto"/>
              </w:divBdr>
            </w:div>
            <w:div w:id="14610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50">
      <w:marLeft w:val="0"/>
      <w:marRight w:val="0"/>
      <w:marTop w:val="0"/>
      <w:marBottom w:val="0"/>
      <w:divBdr>
        <w:top w:val="none" w:sz="0" w:space="0" w:color="auto"/>
        <w:left w:val="none" w:sz="0" w:space="0" w:color="auto"/>
        <w:bottom w:val="none" w:sz="0" w:space="0" w:color="auto"/>
        <w:right w:val="none" w:sz="0" w:space="0" w:color="auto"/>
      </w:divBdr>
      <w:divsChild>
        <w:div w:id="1461007088">
          <w:marLeft w:val="0"/>
          <w:marRight w:val="0"/>
          <w:marTop w:val="0"/>
          <w:marBottom w:val="0"/>
          <w:divBdr>
            <w:top w:val="none" w:sz="0" w:space="0" w:color="auto"/>
            <w:left w:val="none" w:sz="0" w:space="0" w:color="auto"/>
            <w:bottom w:val="none" w:sz="0" w:space="0" w:color="auto"/>
            <w:right w:val="none" w:sz="0" w:space="0" w:color="auto"/>
          </w:divBdr>
          <w:divsChild>
            <w:div w:id="1461002525">
              <w:marLeft w:val="0"/>
              <w:marRight w:val="0"/>
              <w:marTop w:val="0"/>
              <w:marBottom w:val="0"/>
              <w:divBdr>
                <w:top w:val="none" w:sz="0" w:space="0" w:color="auto"/>
                <w:left w:val="none" w:sz="0" w:space="0" w:color="auto"/>
                <w:bottom w:val="none" w:sz="0" w:space="0" w:color="auto"/>
                <w:right w:val="none" w:sz="0" w:space="0" w:color="auto"/>
              </w:divBdr>
            </w:div>
            <w:div w:id="1461002721">
              <w:marLeft w:val="0"/>
              <w:marRight w:val="0"/>
              <w:marTop w:val="0"/>
              <w:marBottom w:val="0"/>
              <w:divBdr>
                <w:top w:val="none" w:sz="0" w:space="0" w:color="auto"/>
                <w:left w:val="none" w:sz="0" w:space="0" w:color="auto"/>
                <w:bottom w:val="none" w:sz="0" w:space="0" w:color="auto"/>
                <w:right w:val="none" w:sz="0" w:space="0" w:color="auto"/>
              </w:divBdr>
            </w:div>
            <w:div w:id="1461002724">
              <w:marLeft w:val="0"/>
              <w:marRight w:val="0"/>
              <w:marTop w:val="0"/>
              <w:marBottom w:val="0"/>
              <w:divBdr>
                <w:top w:val="none" w:sz="0" w:space="0" w:color="auto"/>
                <w:left w:val="none" w:sz="0" w:space="0" w:color="auto"/>
                <w:bottom w:val="none" w:sz="0" w:space="0" w:color="auto"/>
                <w:right w:val="none" w:sz="0" w:space="0" w:color="auto"/>
              </w:divBdr>
            </w:div>
            <w:div w:id="1461003339">
              <w:marLeft w:val="0"/>
              <w:marRight w:val="0"/>
              <w:marTop w:val="0"/>
              <w:marBottom w:val="0"/>
              <w:divBdr>
                <w:top w:val="none" w:sz="0" w:space="0" w:color="auto"/>
                <w:left w:val="none" w:sz="0" w:space="0" w:color="auto"/>
                <w:bottom w:val="none" w:sz="0" w:space="0" w:color="auto"/>
                <w:right w:val="none" w:sz="0" w:space="0" w:color="auto"/>
              </w:divBdr>
            </w:div>
            <w:div w:id="1461003505">
              <w:marLeft w:val="0"/>
              <w:marRight w:val="0"/>
              <w:marTop w:val="0"/>
              <w:marBottom w:val="0"/>
              <w:divBdr>
                <w:top w:val="none" w:sz="0" w:space="0" w:color="auto"/>
                <w:left w:val="none" w:sz="0" w:space="0" w:color="auto"/>
                <w:bottom w:val="none" w:sz="0" w:space="0" w:color="auto"/>
                <w:right w:val="none" w:sz="0" w:space="0" w:color="auto"/>
              </w:divBdr>
            </w:div>
            <w:div w:id="1461003567">
              <w:marLeft w:val="0"/>
              <w:marRight w:val="0"/>
              <w:marTop w:val="0"/>
              <w:marBottom w:val="0"/>
              <w:divBdr>
                <w:top w:val="none" w:sz="0" w:space="0" w:color="auto"/>
                <w:left w:val="none" w:sz="0" w:space="0" w:color="auto"/>
                <w:bottom w:val="none" w:sz="0" w:space="0" w:color="auto"/>
                <w:right w:val="none" w:sz="0" w:space="0" w:color="auto"/>
              </w:divBdr>
            </w:div>
            <w:div w:id="1461004815">
              <w:marLeft w:val="0"/>
              <w:marRight w:val="0"/>
              <w:marTop w:val="0"/>
              <w:marBottom w:val="0"/>
              <w:divBdr>
                <w:top w:val="none" w:sz="0" w:space="0" w:color="auto"/>
                <w:left w:val="none" w:sz="0" w:space="0" w:color="auto"/>
                <w:bottom w:val="none" w:sz="0" w:space="0" w:color="auto"/>
                <w:right w:val="none" w:sz="0" w:space="0" w:color="auto"/>
              </w:divBdr>
            </w:div>
            <w:div w:id="1461007351">
              <w:marLeft w:val="0"/>
              <w:marRight w:val="0"/>
              <w:marTop w:val="0"/>
              <w:marBottom w:val="0"/>
              <w:divBdr>
                <w:top w:val="none" w:sz="0" w:space="0" w:color="auto"/>
                <w:left w:val="none" w:sz="0" w:space="0" w:color="auto"/>
                <w:bottom w:val="none" w:sz="0" w:space="0" w:color="auto"/>
                <w:right w:val="none" w:sz="0" w:space="0" w:color="auto"/>
              </w:divBdr>
            </w:div>
            <w:div w:id="14610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51">
      <w:marLeft w:val="0"/>
      <w:marRight w:val="0"/>
      <w:marTop w:val="0"/>
      <w:marBottom w:val="0"/>
      <w:divBdr>
        <w:top w:val="none" w:sz="0" w:space="0" w:color="auto"/>
        <w:left w:val="none" w:sz="0" w:space="0" w:color="auto"/>
        <w:bottom w:val="none" w:sz="0" w:space="0" w:color="auto"/>
        <w:right w:val="none" w:sz="0" w:space="0" w:color="auto"/>
      </w:divBdr>
      <w:divsChild>
        <w:div w:id="1461008932">
          <w:marLeft w:val="0"/>
          <w:marRight w:val="0"/>
          <w:marTop w:val="0"/>
          <w:marBottom w:val="0"/>
          <w:divBdr>
            <w:top w:val="none" w:sz="0" w:space="0" w:color="auto"/>
            <w:left w:val="none" w:sz="0" w:space="0" w:color="auto"/>
            <w:bottom w:val="none" w:sz="0" w:space="0" w:color="auto"/>
            <w:right w:val="none" w:sz="0" w:space="0" w:color="auto"/>
          </w:divBdr>
          <w:divsChild>
            <w:div w:id="1461002247">
              <w:marLeft w:val="0"/>
              <w:marRight w:val="0"/>
              <w:marTop w:val="0"/>
              <w:marBottom w:val="0"/>
              <w:divBdr>
                <w:top w:val="none" w:sz="0" w:space="0" w:color="auto"/>
                <w:left w:val="none" w:sz="0" w:space="0" w:color="auto"/>
                <w:bottom w:val="none" w:sz="0" w:space="0" w:color="auto"/>
                <w:right w:val="none" w:sz="0" w:space="0" w:color="auto"/>
              </w:divBdr>
            </w:div>
            <w:div w:id="14610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54">
      <w:marLeft w:val="0"/>
      <w:marRight w:val="0"/>
      <w:marTop w:val="0"/>
      <w:marBottom w:val="0"/>
      <w:divBdr>
        <w:top w:val="none" w:sz="0" w:space="0" w:color="auto"/>
        <w:left w:val="none" w:sz="0" w:space="0" w:color="auto"/>
        <w:bottom w:val="none" w:sz="0" w:space="0" w:color="auto"/>
        <w:right w:val="none" w:sz="0" w:space="0" w:color="auto"/>
      </w:divBdr>
      <w:divsChild>
        <w:div w:id="1461002884">
          <w:marLeft w:val="0"/>
          <w:marRight w:val="0"/>
          <w:marTop w:val="0"/>
          <w:marBottom w:val="0"/>
          <w:divBdr>
            <w:top w:val="none" w:sz="0" w:space="0" w:color="auto"/>
            <w:left w:val="none" w:sz="0" w:space="0" w:color="auto"/>
            <w:bottom w:val="none" w:sz="0" w:space="0" w:color="auto"/>
            <w:right w:val="none" w:sz="0" w:space="0" w:color="auto"/>
          </w:divBdr>
          <w:divsChild>
            <w:div w:id="1461002786">
              <w:marLeft w:val="0"/>
              <w:marRight w:val="0"/>
              <w:marTop w:val="0"/>
              <w:marBottom w:val="0"/>
              <w:divBdr>
                <w:top w:val="none" w:sz="0" w:space="0" w:color="auto"/>
                <w:left w:val="none" w:sz="0" w:space="0" w:color="auto"/>
                <w:bottom w:val="none" w:sz="0" w:space="0" w:color="auto"/>
                <w:right w:val="none" w:sz="0" w:space="0" w:color="auto"/>
              </w:divBdr>
            </w:div>
            <w:div w:id="14610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65">
      <w:marLeft w:val="0"/>
      <w:marRight w:val="0"/>
      <w:marTop w:val="0"/>
      <w:marBottom w:val="0"/>
      <w:divBdr>
        <w:top w:val="none" w:sz="0" w:space="0" w:color="auto"/>
        <w:left w:val="none" w:sz="0" w:space="0" w:color="auto"/>
        <w:bottom w:val="none" w:sz="0" w:space="0" w:color="auto"/>
        <w:right w:val="none" w:sz="0" w:space="0" w:color="auto"/>
      </w:divBdr>
      <w:divsChild>
        <w:div w:id="1461007425">
          <w:marLeft w:val="0"/>
          <w:marRight w:val="0"/>
          <w:marTop w:val="0"/>
          <w:marBottom w:val="0"/>
          <w:divBdr>
            <w:top w:val="none" w:sz="0" w:space="0" w:color="auto"/>
            <w:left w:val="none" w:sz="0" w:space="0" w:color="auto"/>
            <w:bottom w:val="none" w:sz="0" w:space="0" w:color="auto"/>
            <w:right w:val="none" w:sz="0" w:space="0" w:color="auto"/>
          </w:divBdr>
          <w:divsChild>
            <w:div w:id="1461005644">
              <w:marLeft w:val="0"/>
              <w:marRight w:val="0"/>
              <w:marTop w:val="0"/>
              <w:marBottom w:val="0"/>
              <w:divBdr>
                <w:top w:val="none" w:sz="0" w:space="0" w:color="auto"/>
                <w:left w:val="none" w:sz="0" w:space="0" w:color="auto"/>
                <w:bottom w:val="none" w:sz="0" w:space="0" w:color="auto"/>
                <w:right w:val="none" w:sz="0" w:space="0" w:color="auto"/>
              </w:divBdr>
            </w:div>
            <w:div w:id="1461006511">
              <w:marLeft w:val="0"/>
              <w:marRight w:val="0"/>
              <w:marTop w:val="0"/>
              <w:marBottom w:val="0"/>
              <w:divBdr>
                <w:top w:val="none" w:sz="0" w:space="0" w:color="auto"/>
                <w:left w:val="none" w:sz="0" w:space="0" w:color="auto"/>
                <w:bottom w:val="none" w:sz="0" w:space="0" w:color="auto"/>
                <w:right w:val="none" w:sz="0" w:space="0" w:color="auto"/>
              </w:divBdr>
            </w:div>
            <w:div w:id="14610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67">
      <w:marLeft w:val="0"/>
      <w:marRight w:val="0"/>
      <w:marTop w:val="0"/>
      <w:marBottom w:val="0"/>
      <w:divBdr>
        <w:top w:val="none" w:sz="0" w:space="0" w:color="auto"/>
        <w:left w:val="none" w:sz="0" w:space="0" w:color="auto"/>
        <w:bottom w:val="none" w:sz="0" w:space="0" w:color="auto"/>
        <w:right w:val="none" w:sz="0" w:space="0" w:color="auto"/>
      </w:divBdr>
      <w:divsChild>
        <w:div w:id="1461005817">
          <w:marLeft w:val="0"/>
          <w:marRight w:val="0"/>
          <w:marTop w:val="0"/>
          <w:marBottom w:val="0"/>
          <w:divBdr>
            <w:top w:val="none" w:sz="0" w:space="0" w:color="auto"/>
            <w:left w:val="none" w:sz="0" w:space="0" w:color="auto"/>
            <w:bottom w:val="none" w:sz="0" w:space="0" w:color="auto"/>
            <w:right w:val="none" w:sz="0" w:space="0" w:color="auto"/>
          </w:divBdr>
          <w:divsChild>
            <w:div w:id="1461004373">
              <w:marLeft w:val="0"/>
              <w:marRight w:val="0"/>
              <w:marTop w:val="0"/>
              <w:marBottom w:val="0"/>
              <w:divBdr>
                <w:top w:val="none" w:sz="0" w:space="0" w:color="auto"/>
                <w:left w:val="none" w:sz="0" w:space="0" w:color="auto"/>
                <w:bottom w:val="none" w:sz="0" w:space="0" w:color="auto"/>
                <w:right w:val="none" w:sz="0" w:space="0" w:color="auto"/>
              </w:divBdr>
            </w:div>
            <w:div w:id="1461006029">
              <w:marLeft w:val="0"/>
              <w:marRight w:val="0"/>
              <w:marTop w:val="0"/>
              <w:marBottom w:val="0"/>
              <w:divBdr>
                <w:top w:val="none" w:sz="0" w:space="0" w:color="auto"/>
                <w:left w:val="none" w:sz="0" w:space="0" w:color="auto"/>
                <w:bottom w:val="none" w:sz="0" w:space="0" w:color="auto"/>
                <w:right w:val="none" w:sz="0" w:space="0" w:color="auto"/>
              </w:divBdr>
            </w:div>
            <w:div w:id="1461006732">
              <w:marLeft w:val="0"/>
              <w:marRight w:val="0"/>
              <w:marTop w:val="0"/>
              <w:marBottom w:val="0"/>
              <w:divBdr>
                <w:top w:val="none" w:sz="0" w:space="0" w:color="auto"/>
                <w:left w:val="none" w:sz="0" w:space="0" w:color="auto"/>
                <w:bottom w:val="none" w:sz="0" w:space="0" w:color="auto"/>
                <w:right w:val="none" w:sz="0" w:space="0" w:color="auto"/>
              </w:divBdr>
            </w:div>
            <w:div w:id="14610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71">
      <w:marLeft w:val="0"/>
      <w:marRight w:val="0"/>
      <w:marTop w:val="0"/>
      <w:marBottom w:val="0"/>
      <w:divBdr>
        <w:top w:val="none" w:sz="0" w:space="0" w:color="auto"/>
        <w:left w:val="none" w:sz="0" w:space="0" w:color="auto"/>
        <w:bottom w:val="none" w:sz="0" w:space="0" w:color="auto"/>
        <w:right w:val="none" w:sz="0" w:space="0" w:color="auto"/>
      </w:divBdr>
      <w:divsChild>
        <w:div w:id="1461005784">
          <w:marLeft w:val="0"/>
          <w:marRight w:val="0"/>
          <w:marTop w:val="0"/>
          <w:marBottom w:val="0"/>
          <w:divBdr>
            <w:top w:val="none" w:sz="0" w:space="0" w:color="auto"/>
            <w:left w:val="none" w:sz="0" w:space="0" w:color="auto"/>
            <w:bottom w:val="none" w:sz="0" w:space="0" w:color="auto"/>
            <w:right w:val="none" w:sz="0" w:space="0" w:color="auto"/>
          </w:divBdr>
          <w:divsChild>
            <w:div w:id="1461002548">
              <w:marLeft w:val="0"/>
              <w:marRight w:val="0"/>
              <w:marTop w:val="0"/>
              <w:marBottom w:val="0"/>
              <w:divBdr>
                <w:top w:val="none" w:sz="0" w:space="0" w:color="auto"/>
                <w:left w:val="none" w:sz="0" w:space="0" w:color="auto"/>
                <w:bottom w:val="none" w:sz="0" w:space="0" w:color="auto"/>
                <w:right w:val="none" w:sz="0" w:space="0" w:color="auto"/>
              </w:divBdr>
            </w:div>
            <w:div w:id="1461003864">
              <w:marLeft w:val="0"/>
              <w:marRight w:val="0"/>
              <w:marTop w:val="0"/>
              <w:marBottom w:val="0"/>
              <w:divBdr>
                <w:top w:val="none" w:sz="0" w:space="0" w:color="auto"/>
                <w:left w:val="none" w:sz="0" w:space="0" w:color="auto"/>
                <w:bottom w:val="none" w:sz="0" w:space="0" w:color="auto"/>
                <w:right w:val="none" w:sz="0" w:space="0" w:color="auto"/>
              </w:divBdr>
            </w:div>
            <w:div w:id="1461007066">
              <w:marLeft w:val="0"/>
              <w:marRight w:val="0"/>
              <w:marTop w:val="0"/>
              <w:marBottom w:val="0"/>
              <w:divBdr>
                <w:top w:val="none" w:sz="0" w:space="0" w:color="auto"/>
                <w:left w:val="none" w:sz="0" w:space="0" w:color="auto"/>
                <w:bottom w:val="none" w:sz="0" w:space="0" w:color="auto"/>
                <w:right w:val="none" w:sz="0" w:space="0" w:color="auto"/>
              </w:divBdr>
            </w:div>
            <w:div w:id="1461007458">
              <w:marLeft w:val="0"/>
              <w:marRight w:val="0"/>
              <w:marTop w:val="0"/>
              <w:marBottom w:val="0"/>
              <w:divBdr>
                <w:top w:val="none" w:sz="0" w:space="0" w:color="auto"/>
                <w:left w:val="none" w:sz="0" w:space="0" w:color="auto"/>
                <w:bottom w:val="none" w:sz="0" w:space="0" w:color="auto"/>
                <w:right w:val="none" w:sz="0" w:space="0" w:color="auto"/>
              </w:divBdr>
            </w:div>
            <w:div w:id="14610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73">
      <w:marLeft w:val="0"/>
      <w:marRight w:val="0"/>
      <w:marTop w:val="0"/>
      <w:marBottom w:val="0"/>
      <w:divBdr>
        <w:top w:val="none" w:sz="0" w:space="0" w:color="auto"/>
        <w:left w:val="none" w:sz="0" w:space="0" w:color="auto"/>
        <w:bottom w:val="none" w:sz="0" w:space="0" w:color="auto"/>
        <w:right w:val="none" w:sz="0" w:space="0" w:color="auto"/>
      </w:divBdr>
      <w:divsChild>
        <w:div w:id="1461008539">
          <w:marLeft w:val="0"/>
          <w:marRight w:val="0"/>
          <w:marTop w:val="0"/>
          <w:marBottom w:val="0"/>
          <w:divBdr>
            <w:top w:val="none" w:sz="0" w:space="0" w:color="auto"/>
            <w:left w:val="none" w:sz="0" w:space="0" w:color="auto"/>
            <w:bottom w:val="none" w:sz="0" w:space="0" w:color="auto"/>
            <w:right w:val="none" w:sz="0" w:space="0" w:color="auto"/>
          </w:divBdr>
          <w:divsChild>
            <w:div w:id="1461007977">
              <w:marLeft w:val="0"/>
              <w:marRight w:val="0"/>
              <w:marTop w:val="0"/>
              <w:marBottom w:val="0"/>
              <w:divBdr>
                <w:top w:val="none" w:sz="0" w:space="0" w:color="auto"/>
                <w:left w:val="none" w:sz="0" w:space="0" w:color="auto"/>
                <w:bottom w:val="none" w:sz="0" w:space="0" w:color="auto"/>
                <w:right w:val="none" w:sz="0" w:space="0" w:color="auto"/>
              </w:divBdr>
            </w:div>
            <w:div w:id="14610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75">
      <w:marLeft w:val="0"/>
      <w:marRight w:val="0"/>
      <w:marTop w:val="0"/>
      <w:marBottom w:val="0"/>
      <w:divBdr>
        <w:top w:val="none" w:sz="0" w:space="0" w:color="auto"/>
        <w:left w:val="none" w:sz="0" w:space="0" w:color="auto"/>
        <w:bottom w:val="none" w:sz="0" w:space="0" w:color="auto"/>
        <w:right w:val="none" w:sz="0" w:space="0" w:color="auto"/>
      </w:divBdr>
      <w:divsChild>
        <w:div w:id="1461005670">
          <w:marLeft w:val="0"/>
          <w:marRight w:val="0"/>
          <w:marTop w:val="0"/>
          <w:marBottom w:val="0"/>
          <w:divBdr>
            <w:top w:val="none" w:sz="0" w:space="0" w:color="auto"/>
            <w:left w:val="none" w:sz="0" w:space="0" w:color="auto"/>
            <w:bottom w:val="none" w:sz="0" w:space="0" w:color="auto"/>
            <w:right w:val="none" w:sz="0" w:space="0" w:color="auto"/>
          </w:divBdr>
          <w:divsChild>
            <w:div w:id="1461003306">
              <w:marLeft w:val="0"/>
              <w:marRight w:val="0"/>
              <w:marTop w:val="0"/>
              <w:marBottom w:val="0"/>
              <w:divBdr>
                <w:top w:val="none" w:sz="0" w:space="0" w:color="auto"/>
                <w:left w:val="none" w:sz="0" w:space="0" w:color="auto"/>
                <w:bottom w:val="none" w:sz="0" w:space="0" w:color="auto"/>
                <w:right w:val="none" w:sz="0" w:space="0" w:color="auto"/>
              </w:divBdr>
            </w:div>
            <w:div w:id="1461004000">
              <w:marLeft w:val="0"/>
              <w:marRight w:val="0"/>
              <w:marTop w:val="0"/>
              <w:marBottom w:val="0"/>
              <w:divBdr>
                <w:top w:val="none" w:sz="0" w:space="0" w:color="auto"/>
                <w:left w:val="none" w:sz="0" w:space="0" w:color="auto"/>
                <w:bottom w:val="none" w:sz="0" w:space="0" w:color="auto"/>
                <w:right w:val="none" w:sz="0" w:space="0" w:color="auto"/>
              </w:divBdr>
            </w:div>
            <w:div w:id="1461005108">
              <w:marLeft w:val="0"/>
              <w:marRight w:val="0"/>
              <w:marTop w:val="0"/>
              <w:marBottom w:val="0"/>
              <w:divBdr>
                <w:top w:val="none" w:sz="0" w:space="0" w:color="auto"/>
                <w:left w:val="none" w:sz="0" w:space="0" w:color="auto"/>
                <w:bottom w:val="none" w:sz="0" w:space="0" w:color="auto"/>
                <w:right w:val="none" w:sz="0" w:space="0" w:color="auto"/>
              </w:divBdr>
            </w:div>
            <w:div w:id="1461006249">
              <w:marLeft w:val="0"/>
              <w:marRight w:val="0"/>
              <w:marTop w:val="0"/>
              <w:marBottom w:val="0"/>
              <w:divBdr>
                <w:top w:val="none" w:sz="0" w:space="0" w:color="auto"/>
                <w:left w:val="none" w:sz="0" w:space="0" w:color="auto"/>
                <w:bottom w:val="none" w:sz="0" w:space="0" w:color="auto"/>
                <w:right w:val="none" w:sz="0" w:space="0" w:color="auto"/>
              </w:divBdr>
            </w:div>
            <w:div w:id="1461008454">
              <w:marLeft w:val="0"/>
              <w:marRight w:val="0"/>
              <w:marTop w:val="0"/>
              <w:marBottom w:val="0"/>
              <w:divBdr>
                <w:top w:val="none" w:sz="0" w:space="0" w:color="auto"/>
                <w:left w:val="none" w:sz="0" w:space="0" w:color="auto"/>
                <w:bottom w:val="none" w:sz="0" w:space="0" w:color="auto"/>
                <w:right w:val="none" w:sz="0" w:space="0" w:color="auto"/>
              </w:divBdr>
            </w:div>
            <w:div w:id="14610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80">
      <w:marLeft w:val="0"/>
      <w:marRight w:val="0"/>
      <w:marTop w:val="0"/>
      <w:marBottom w:val="0"/>
      <w:divBdr>
        <w:top w:val="none" w:sz="0" w:space="0" w:color="auto"/>
        <w:left w:val="none" w:sz="0" w:space="0" w:color="auto"/>
        <w:bottom w:val="none" w:sz="0" w:space="0" w:color="auto"/>
        <w:right w:val="none" w:sz="0" w:space="0" w:color="auto"/>
      </w:divBdr>
      <w:divsChild>
        <w:div w:id="1461003592">
          <w:marLeft w:val="0"/>
          <w:marRight w:val="0"/>
          <w:marTop w:val="0"/>
          <w:marBottom w:val="0"/>
          <w:divBdr>
            <w:top w:val="none" w:sz="0" w:space="0" w:color="auto"/>
            <w:left w:val="none" w:sz="0" w:space="0" w:color="auto"/>
            <w:bottom w:val="none" w:sz="0" w:space="0" w:color="auto"/>
            <w:right w:val="none" w:sz="0" w:space="0" w:color="auto"/>
          </w:divBdr>
          <w:divsChild>
            <w:div w:id="14610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94">
      <w:marLeft w:val="0"/>
      <w:marRight w:val="0"/>
      <w:marTop w:val="0"/>
      <w:marBottom w:val="0"/>
      <w:divBdr>
        <w:top w:val="none" w:sz="0" w:space="0" w:color="auto"/>
        <w:left w:val="none" w:sz="0" w:space="0" w:color="auto"/>
        <w:bottom w:val="none" w:sz="0" w:space="0" w:color="auto"/>
        <w:right w:val="none" w:sz="0" w:space="0" w:color="auto"/>
      </w:divBdr>
      <w:divsChild>
        <w:div w:id="1461002353">
          <w:marLeft w:val="0"/>
          <w:marRight w:val="0"/>
          <w:marTop w:val="0"/>
          <w:marBottom w:val="0"/>
          <w:divBdr>
            <w:top w:val="none" w:sz="0" w:space="0" w:color="auto"/>
            <w:left w:val="none" w:sz="0" w:space="0" w:color="auto"/>
            <w:bottom w:val="none" w:sz="0" w:space="0" w:color="auto"/>
            <w:right w:val="none" w:sz="0" w:space="0" w:color="auto"/>
          </w:divBdr>
          <w:divsChild>
            <w:div w:id="1461003016">
              <w:marLeft w:val="0"/>
              <w:marRight w:val="0"/>
              <w:marTop w:val="0"/>
              <w:marBottom w:val="0"/>
              <w:divBdr>
                <w:top w:val="none" w:sz="0" w:space="0" w:color="auto"/>
                <w:left w:val="none" w:sz="0" w:space="0" w:color="auto"/>
                <w:bottom w:val="none" w:sz="0" w:space="0" w:color="auto"/>
                <w:right w:val="none" w:sz="0" w:space="0" w:color="auto"/>
              </w:divBdr>
            </w:div>
            <w:div w:id="1461003179">
              <w:marLeft w:val="0"/>
              <w:marRight w:val="0"/>
              <w:marTop w:val="0"/>
              <w:marBottom w:val="0"/>
              <w:divBdr>
                <w:top w:val="none" w:sz="0" w:space="0" w:color="auto"/>
                <w:left w:val="none" w:sz="0" w:space="0" w:color="auto"/>
                <w:bottom w:val="none" w:sz="0" w:space="0" w:color="auto"/>
                <w:right w:val="none" w:sz="0" w:space="0" w:color="auto"/>
              </w:divBdr>
            </w:div>
            <w:div w:id="1461004364">
              <w:marLeft w:val="0"/>
              <w:marRight w:val="0"/>
              <w:marTop w:val="0"/>
              <w:marBottom w:val="0"/>
              <w:divBdr>
                <w:top w:val="none" w:sz="0" w:space="0" w:color="auto"/>
                <w:left w:val="none" w:sz="0" w:space="0" w:color="auto"/>
                <w:bottom w:val="none" w:sz="0" w:space="0" w:color="auto"/>
                <w:right w:val="none" w:sz="0" w:space="0" w:color="auto"/>
              </w:divBdr>
            </w:div>
            <w:div w:id="1461008314">
              <w:marLeft w:val="0"/>
              <w:marRight w:val="0"/>
              <w:marTop w:val="0"/>
              <w:marBottom w:val="0"/>
              <w:divBdr>
                <w:top w:val="none" w:sz="0" w:space="0" w:color="auto"/>
                <w:left w:val="none" w:sz="0" w:space="0" w:color="auto"/>
                <w:bottom w:val="none" w:sz="0" w:space="0" w:color="auto"/>
                <w:right w:val="none" w:sz="0" w:space="0" w:color="auto"/>
              </w:divBdr>
            </w:div>
            <w:div w:id="14610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797">
      <w:marLeft w:val="0"/>
      <w:marRight w:val="0"/>
      <w:marTop w:val="0"/>
      <w:marBottom w:val="0"/>
      <w:divBdr>
        <w:top w:val="none" w:sz="0" w:space="0" w:color="auto"/>
        <w:left w:val="none" w:sz="0" w:space="0" w:color="auto"/>
        <w:bottom w:val="none" w:sz="0" w:space="0" w:color="auto"/>
        <w:right w:val="none" w:sz="0" w:space="0" w:color="auto"/>
      </w:divBdr>
      <w:divsChild>
        <w:div w:id="1461004195">
          <w:marLeft w:val="0"/>
          <w:marRight w:val="0"/>
          <w:marTop w:val="0"/>
          <w:marBottom w:val="0"/>
          <w:divBdr>
            <w:top w:val="none" w:sz="0" w:space="0" w:color="auto"/>
            <w:left w:val="none" w:sz="0" w:space="0" w:color="auto"/>
            <w:bottom w:val="none" w:sz="0" w:space="0" w:color="auto"/>
            <w:right w:val="none" w:sz="0" w:space="0" w:color="auto"/>
          </w:divBdr>
          <w:divsChild>
            <w:div w:id="1461003382">
              <w:marLeft w:val="0"/>
              <w:marRight w:val="0"/>
              <w:marTop w:val="0"/>
              <w:marBottom w:val="0"/>
              <w:divBdr>
                <w:top w:val="none" w:sz="0" w:space="0" w:color="auto"/>
                <w:left w:val="none" w:sz="0" w:space="0" w:color="auto"/>
                <w:bottom w:val="none" w:sz="0" w:space="0" w:color="auto"/>
                <w:right w:val="none" w:sz="0" w:space="0" w:color="auto"/>
              </w:divBdr>
            </w:div>
            <w:div w:id="14610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15">
      <w:marLeft w:val="0"/>
      <w:marRight w:val="0"/>
      <w:marTop w:val="0"/>
      <w:marBottom w:val="0"/>
      <w:divBdr>
        <w:top w:val="none" w:sz="0" w:space="0" w:color="auto"/>
        <w:left w:val="none" w:sz="0" w:space="0" w:color="auto"/>
        <w:bottom w:val="none" w:sz="0" w:space="0" w:color="auto"/>
        <w:right w:val="none" w:sz="0" w:space="0" w:color="auto"/>
      </w:divBdr>
      <w:divsChild>
        <w:div w:id="1461006310">
          <w:marLeft w:val="0"/>
          <w:marRight w:val="0"/>
          <w:marTop w:val="0"/>
          <w:marBottom w:val="0"/>
          <w:divBdr>
            <w:top w:val="none" w:sz="0" w:space="0" w:color="auto"/>
            <w:left w:val="none" w:sz="0" w:space="0" w:color="auto"/>
            <w:bottom w:val="none" w:sz="0" w:space="0" w:color="auto"/>
            <w:right w:val="none" w:sz="0" w:space="0" w:color="auto"/>
          </w:divBdr>
          <w:divsChild>
            <w:div w:id="14610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26">
      <w:marLeft w:val="0"/>
      <w:marRight w:val="0"/>
      <w:marTop w:val="0"/>
      <w:marBottom w:val="0"/>
      <w:divBdr>
        <w:top w:val="none" w:sz="0" w:space="0" w:color="auto"/>
        <w:left w:val="none" w:sz="0" w:space="0" w:color="auto"/>
        <w:bottom w:val="none" w:sz="0" w:space="0" w:color="auto"/>
        <w:right w:val="none" w:sz="0" w:space="0" w:color="auto"/>
      </w:divBdr>
      <w:divsChild>
        <w:div w:id="1461004245">
          <w:marLeft w:val="0"/>
          <w:marRight w:val="0"/>
          <w:marTop w:val="0"/>
          <w:marBottom w:val="0"/>
          <w:divBdr>
            <w:top w:val="none" w:sz="0" w:space="0" w:color="auto"/>
            <w:left w:val="none" w:sz="0" w:space="0" w:color="auto"/>
            <w:bottom w:val="none" w:sz="0" w:space="0" w:color="auto"/>
            <w:right w:val="none" w:sz="0" w:space="0" w:color="auto"/>
          </w:divBdr>
          <w:divsChild>
            <w:div w:id="1461004883">
              <w:marLeft w:val="0"/>
              <w:marRight w:val="0"/>
              <w:marTop w:val="0"/>
              <w:marBottom w:val="0"/>
              <w:divBdr>
                <w:top w:val="none" w:sz="0" w:space="0" w:color="auto"/>
                <w:left w:val="none" w:sz="0" w:space="0" w:color="auto"/>
                <w:bottom w:val="none" w:sz="0" w:space="0" w:color="auto"/>
                <w:right w:val="none" w:sz="0" w:space="0" w:color="auto"/>
              </w:divBdr>
            </w:div>
            <w:div w:id="146100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34">
      <w:marLeft w:val="0"/>
      <w:marRight w:val="0"/>
      <w:marTop w:val="0"/>
      <w:marBottom w:val="0"/>
      <w:divBdr>
        <w:top w:val="none" w:sz="0" w:space="0" w:color="auto"/>
        <w:left w:val="none" w:sz="0" w:space="0" w:color="auto"/>
        <w:bottom w:val="none" w:sz="0" w:space="0" w:color="auto"/>
        <w:right w:val="none" w:sz="0" w:space="0" w:color="auto"/>
      </w:divBdr>
      <w:divsChild>
        <w:div w:id="1461003818">
          <w:marLeft w:val="0"/>
          <w:marRight w:val="0"/>
          <w:marTop w:val="0"/>
          <w:marBottom w:val="0"/>
          <w:divBdr>
            <w:top w:val="none" w:sz="0" w:space="0" w:color="auto"/>
            <w:left w:val="none" w:sz="0" w:space="0" w:color="auto"/>
            <w:bottom w:val="none" w:sz="0" w:space="0" w:color="auto"/>
            <w:right w:val="none" w:sz="0" w:space="0" w:color="auto"/>
          </w:divBdr>
          <w:divsChild>
            <w:div w:id="1461003682">
              <w:marLeft w:val="0"/>
              <w:marRight w:val="0"/>
              <w:marTop w:val="0"/>
              <w:marBottom w:val="0"/>
              <w:divBdr>
                <w:top w:val="none" w:sz="0" w:space="0" w:color="auto"/>
                <w:left w:val="none" w:sz="0" w:space="0" w:color="auto"/>
                <w:bottom w:val="none" w:sz="0" w:space="0" w:color="auto"/>
                <w:right w:val="none" w:sz="0" w:space="0" w:color="auto"/>
              </w:divBdr>
            </w:div>
            <w:div w:id="14610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36">
      <w:marLeft w:val="0"/>
      <w:marRight w:val="0"/>
      <w:marTop w:val="0"/>
      <w:marBottom w:val="0"/>
      <w:divBdr>
        <w:top w:val="none" w:sz="0" w:space="0" w:color="auto"/>
        <w:left w:val="none" w:sz="0" w:space="0" w:color="auto"/>
        <w:bottom w:val="none" w:sz="0" w:space="0" w:color="auto"/>
        <w:right w:val="none" w:sz="0" w:space="0" w:color="auto"/>
      </w:divBdr>
      <w:divsChild>
        <w:div w:id="1461002542">
          <w:marLeft w:val="0"/>
          <w:marRight w:val="0"/>
          <w:marTop w:val="0"/>
          <w:marBottom w:val="0"/>
          <w:divBdr>
            <w:top w:val="none" w:sz="0" w:space="0" w:color="auto"/>
            <w:left w:val="none" w:sz="0" w:space="0" w:color="auto"/>
            <w:bottom w:val="none" w:sz="0" w:space="0" w:color="auto"/>
            <w:right w:val="none" w:sz="0" w:space="0" w:color="auto"/>
          </w:divBdr>
          <w:divsChild>
            <w:div w:id="1461003255">
              <w:marLeft w:val="0"/>
              <w:marRight w:val="0"/>
              <w:marTop w:val="0"/>
              <w:marBottom w:val="0"/>
              <w:divBdr>
                <w:top w:val="none" w:sz="0" w:space="0" w:color="auto"/>
                <w:left w:val="none" w:sz="0" w:space="0" w:color="auto"/>
                <w:bottom w:val="none" w:sz="0" w:space="0" w:color="auto"/>
                <w:right w:val="none" w:sz="0" w:space="0" w:color="auto"/>
              </w:divBdr>
            </w:div>
            <w:div w:id="14610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37">
      <w:marLeft w:val="0"/>
      <w:marRight w:val="0"/>
      <w:marTop w:val="0"/>
      <w:marBottom w:val="0"/>
      <w:divBdr>
        <w:top w:val="none" w:sz="0" w:space="0" w:color="auto"/>
        <w:left w:val="none" w:sz="0" w:space="0" w:color="auto"/>
        <w:bottom w:val="none" w:sz="0" w:space="0" w:color="auto"/>
        <w:right w:val="none" w:sz="0" w:space="0" w:color="auto"/>
      </w:divBdr>
      <w:divsChild>
        <w:div w:id="1461004799">
          <w:marLeft w:val="0"/>
          <w:marRight w:val="0"/>
          <w:marTop w:val="0"/>
          <w:marBottom w:val="0"/>
          <w:divBdr>
            <w:top w:val="none" w:sz="0" w:space="0" w:color="auto"/>
            <w:left w:val="none" w:sz="0" w:space="0" w:color="auto"/>
            <w:bottom w:val="none" w:sz="0" w:space="0" w:color="auto"/>
            <w:right w:val="none" w:sz="0" w:space="0" w:color="auto"/>
          </w:divBdr>
          <w:divsChild>
            <w:div w:id="1461003291">
              <w:marLeft w:val="0"/>
              <w:marRight w:val="0"/>
              <w:marTop w:val="0"/>
              <w:marBottom w:val="0"/>
              <w:divBdr>
                <w:top w:val="none" w:sz="0" w:space="0" w:color="auto"/>
                <w:left w:val="none" w:sz="0" w:space="0" w:color="auto"/>
                <w:bottom w:val="none" w:sz="0" w:space="0" w:color="auto"/>
                <w:right w:val="none" w:sz="0" w:space="0" w:color="auto"/>
              </w:divBdr>
            </w:div>
            <w:div w:id="14610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43">
      <w:marLeft w:val="0"/>
      <w:marRight w:val="0"/>
      <w:marTop w:val="0"/>
      <w:marBottom w:val="0"/>
      <w:divBdr>
        <w:top w:val="none" w:sz="0" w:space="0" w:color="auto"/>
        <w:left w:val="none" w:sz="0" w:space="0" w:color="auto"/>
        <w:bottom w:val="none" w:sz="0" w:space="0" w:color="auto"/>
        <w:right w:val="none" w:sz="0" w:space="0" w:color="auto"/>
      </w:divBdr>
      <w:divsChild>
        <w:div w:id="1461008818">
          <w:marLeft w:val="0"/>
          <w:marRight w:val="0"/>
          <w:marTop w:val="0"/>
          <w:marBottom w:val="0"/>
          <w:divBdr>
            <w:top w:val="none" w:sz="0" w:space="0" w:color="auto"/>
            <w:left w:val="none" w:sz="0" w:space="0" w:color="auto"/>
            <w:bottom w:val="none" w:sz="0" w:space="0" w:color="auto"/>
            <w:right w:val="none" w:sz="0" w:space="0" w:color="auto"/>
          </w:divBdr>
          <w:divsChild>
            <w:div w:id="1461002186">
              <w:marLeft w:val="0"/>
              <w:marRight w:val="0"/>
              <w:marTop w:val="0"/>
              <w:marBottom w:val="0"/>
              <w:divBdr>
                <w:top w:val="none" w:sz="0" w:space="0" w:color="auto"/>
                <w:left w:val="none" w:sz="0" w:space="0" w:color="auto"/>
                <w:bottom w:val="none" w:sz="0" w:space="0" w:color="auto"/>
                <w:right w:val="none" w:sz="0" w:space="0" w:color="auto"/>
              </w:divBdr>
            </w:div>
            <w:div w:id="1461003171">
              <w:marLeft w:val="0"/>
              <w:marRight w:val="0"/>
              <w:marTop w:val="0"/>
              <w:marBottom w:val="0"/>
              <w:divBdr>
                <w:top w:val="none" w:sz="0" w:space="0" w:color="auto"/>
                <w:left w:val="none" w:sz="0" w:space="0" w:color="auto"/>
                <w:bottom w:val="none" w:sz="0" w:space="0" w:color="auto"/>
                <w:right w:val="none" w:sz="0" w:space="0" w:color="auto"/>
              </w:divBdr>
            </w:div>
            <w:div w:id="1461003314">
              <w:marLeft w:val="0"/>
              <w:marRight w:val="0"/>
              <w:marTop w:val="0"/>
              <w:marBottom w:val="0"/>
              <w:divBdr>
                <w:top w:val="none" w:sz="0" w:space="0" w:color="auto"/>
                <w:left w:val="none" w:sz="0" w:space="0" w:color="auto"/>
                <w:bottom w:val="none" w:sz="0" w:space="0" w:color="auto"/>
                <w:right w:val="none" w:sz="0" w:space="0" w:color="auto"/>
              </w:divBdr>
            </w:div>
            <w:div w:id="1461004540">
              <w:marLeft w:val="0"/>
              <w:marRight w:val="0"/>
              <w:marTop w:val="0"/>
              <w:marBottom w:val="0"/>
              <w:divBdr>
                <w:top w:val="none" w:sz="0" w:space="0" w:color="auto"/>
                <w:left w:val="none" w:sz="0" w:space="0" w:color="auto"/>
                <w:bottom w:val="none" w:sz="0" w:space="0" w:color="auto"/>
                <w:right w:val="none" w:sz="0" w:space="0" w:color="auto"/>
              </w:divBdr>
            </w:div>
            <w:div w:id="1461004780">
              <w:marLeft w:val="0"/>
              <w:marRight w:val="0"/>
              <w:marTop w:val="0"/>
              <w:marBottom w:val="0"/>
              <w:divBdr>
                <w:top w:val="none" w:sz="0" w:space="0" w:color="auto"/>
                <w:left w:val="none" w:sz="0" w:space="0" w:color="auto"/>
                <w:bottom w:val="none" w:sz="0" w:space="0" w:color="auto"/>
                <w:right w:val="none" w:sz="0" w:space="0" w:color="auto"/>
              </w:divBdr>
            </w:div>
            <w:div w:id="1461005662">
              <w:marLeft w:val="0"/>
              <w:marRight w:val="0"/>
              <w:marTop w:val="0"/>
              <w:marBottom w:val="0"/>
              <w:divBdr>
                <w:top w:val="none" w:sz="0" w:space="0" w:color="auto"/>
                <w:left w:val="none" w:sz="0" w:space="0" w:color="auto"/>
                <w:bottom w:val="none" w:sz="0" w:space="0" w:color="auto"/>
                <w:right w:val="none" w:sz="0" w:space="0" w:color="auto"/>
              </w:divBdr>
            </w:div>
            <w:div w:id="1461006933">
              <w:marLeft w:val="0"/>
              <w:marRight w:val="0"/>
              <w:marTop w:val="0"/>
              <w:marBottom w:val="0"/>
              <w:divBdr>
                <w:top w:val="none" w:sz="0" w:space="0" w:color="auto"/>
                <w:left w:val="none" w:sz="0" w:space="0" w:color="auto"/>
                <w:bottom w:val="none" w:sz="0" w:space="0" w:color="auto"/>
                <w:right w:val="none" w:sz="0" w:space="0" w:color="auto"/>
              </w:divBdr>
            </w:div>
            <w:div w:id="1461007130">
              <w:marLeft w:val="0"/>
              <w:marRight w:val="0"/>
              <w:marTop w:val="0"/>
              <w:marBottom w:val="0"/>
              <w:divBdr>
                <w:top w:val="none" w:sz="0" w:space="0" w:color="auto"/>
                <w:left w:val="none" w:sz="0" w:space="0" w:color="auto"/>
                <w:bottom w:val="none" w:sz="0" w:space="0" w:color="auto"/>
                <w:right w:val="none" w:sz="0" w:space="0" w:color="auto"/>
              </w:divBdr>
            </w:div>
            <w:div w:id="1461007697">
              <w:marLeft w:val="0"/>
              <w:marRight w:val="0"/>
              <w:marTop w:val="0"/>
              <w:marBottom w:val="0"/>
              <w:divBdr>
                <w:top w:val="none" w:sz="0" w:space="0" w:color="auto"/>
                <w:left w:val="none" w:sz="0" w:space="0" w:color="auto"/>
                <w:bottom w:val="none" w:sz="0" w:space="0" w:color="auto"/>
                <w:right w:val="none" w:sz="0" w:space="0" w:color="auto"/>
              </w:divBdr>
            </w:div>
            <w:div w:id="14610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44">
      <w:marLeft w:val="0"/>
      <w:marRight w:val="0"/>
      <w:marTop w:val="0"/>
      <w:marBottom w:val="0"/>
      <w:divBdr>
        <w:top w:val="none" w:sz="0" w:space="0" w:color="auto"/>
        <w:left w:val="none" w:sz="0" w:space="0" w:color="auto"/>
        <w:bottom w:val="none" w:sz="0" w:space="0" w:color="auto"/>
        <w:right w:val="none" w:sz="0" w:space="0" w:color="auto"/>
      </w:divBdr>
      <w:divsChild>
        <w:div w:id="1461004794">
          <w:marLeft w:val="0"/>
          <w:marRight w:val="0"/>
          <w:marTop w:val="0"/>
          <w:marBottom w:val="0"/>
          <w:divBdr>
            <w:top w:val="none" w:sz="0" w:space="0" w:color="auto"/>
            <w:left w:val="none" w:sz="0" w:space="0" w:color="auto"/>
            <w:bottom w:val="none" w:sz="0" w:space="0" w:color="auto"/>
            <w:right w:val="none" w:sz="0" w:space="0" w:color="auto"/>
          </w:divBdr>
          <w:divsChild>
            <w:div w:id="1461003086">
              <w:marLeft w:val="0"/>
              <w:marRight w:val="0"/>
              <w:marTop w:val="0"/>
              <w:marBottom w:val="0"/>
              <w:divBdr>
                <w:top w:val="none" w:sz="0" w:space="0" w:color="auto"/>
                <w:left w:val="none" w:sz="0" w:space="0" w:color="auto"/>
                <w:bottom w:val="none" w:sz="0" w:space="0" w:color="auto"/>
                <w:right w:val="none" w:sz="0" w:space="0" w:color="auto"/>
              </w:divBdr>
            </w:div>
            <w:div w:id="1461005210">
              <w:marLeft w:val="0"/>
              <w:marRight w:val="0"/>
              <w:marTop w:val="0"/>
              <w:marBottom w:val="0"/>
              <w:divBdr>
                <w:top w:val="none" w:sz="0" w:space="0" w:color="auto"/>
                <w:left w:val="none" w:sz="0" w:space="0" w:color="auto"/>
                <w:bottom w:val="none" w:sz="0" w:space="0" w:color="auto"/>
                <w:right w:val="none" w:sz="0" w:space="0" w:color="auto"/>
              </w:divBdr>
            </w:div>
            <w:div w:id="1461006562">
              <w:marLeft w:val="0"/>
              <w:marRight w:val="0"/>
              <w:marTop w:val="0"/>
              <w:marBottom w:val="0"/>
              <w:divBdr>
                <w:top w:val="none" w:sz="0" w:space="0" w:color="auto"/>
                <w:left w:val="none" w:sz="0" w:space="0" w:color="auto"/>
                <w:bottom w:val="none" w:sz="0" w:space="0" w:color="auto"/>
                <w:right w:val="none" w:sz="0" w:space="0" w:color="auto"/>
              </w:divBdr>
            </w:div>
            <w:div w:id="14610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50">
      <w:marLeft w:val="0"/>
      <w:marRight w:val="0"/>
      <w:marTop w:val="0"/>
      <w:marBottom w:val="0"/>
      <w:divBdr>
        <w:top w:val="none" w:sz="0" w:space="0" w:color="auto"/>
        <w:left w:val="none" w:sz="0" w:space="0" w:color="auto"/>
        <w:bottom w:val="none" w:sz="0" w:space="0" w:color="auto"/>
        <w:right w:val="none" w:sz="0" w:space="0" w:color="auto"/>
      </w:divBdr>
      <w:divsChild>
        <w:div w:id="1461006425">
          <w:marLeft w:val="0"/>
          <w:marRight w:val="0"/>
          <w:marTop w:val="0"/>
          <w:marBottom w:val="0"/>
          <w:divBdr>
            <w:top w:val="none" w:sz="0" w:space="0" w:color="auto"/>
            <w:left w:val="none" w:sz="0" w:space="0" w:color="auto"/>
            <w:bottom w:val="none" w:sz="0" w:space="0" w:color="auto"/>
            <w:right w:val="none" w:sz="0" w:space="0" w:color="auto"/>
          </w:divBdr>
          <w:divsChild>
            <w:div w:id="1461002318">
              <w:marLeft w:val="0"/>
              <w:marRight w:val="0"/>
              <w:marTop w:val="0"/>
              <w:marBottom w:val="0"/>
              <w:divBdr>
                <w:top w:val="none" w:sz="0" w:space="0" w:color="auto"/>
                <w:left w:val="none" w:sz="0" w:space="0" w:color="auto"/>
                <w:bottom w:val="none" w:sz="0" w:space="0" w:color="auto"/>
                <w:right w:val="none" w:sz="0" w:space="0" w:color="auto"/>
              </w:divBdr>
            </w:div>
            <w:div w:id="1461002770">
              <w:marLeft w:val="0"/>
              <w:marRight w:val="0"/>
              <w:marTop w:val="0"/>
              <w:marBottom w:val="0"/>
              <w:divBdr>
                <w:top w:val="none" w:sz="0" w:space="0" w:color="auto"/>
                <w:left w:val="none" w:sz="0" w:space="0" w:color="auto"/>
                <w:bottom w:val="none" w:sz="0" w:space="0" w:color="auto"/>
                <w:right w:val="none" w:sz="0" w:space="0" w:color="auto"/>
              </w:divBdr>
            </w:div>
            <w:div w:id="1461002851">
              <w:marLeft w:val="0"/>
              <w:marRight w:val="0"/>
              <w:marTop w:val="0"/>
              <w:marBottom w:val="0"/>
              <w:divBdr>
                <w:top w:val="none" w:sz="0" w:space="0" w:color="auto"/>
                <w:left w:val="none" w:sz="0" w:space="0" w:color="auto"/>
                <w:bottom w:val="none" w:sz="0" w:space="0" w:color="auto"/>
                <w:right w:val="none" w:sz="0" w:space="0" w:color="auto"/>
              </w:divBdr>
            </w:div>
            <w:div w:id="1461004220">
              <w:marLeft w:val="0"/>
              <w:marRight w:val="0"/>
              <w:marTop w:val="0"/>
              <w:marBottom w:val="0"/>
              <w:divBdr>
                <w:top w:val="none" w:sz="0" w:space="0" w:color="auto"/>
                <w:left w:val="none" w:sz="0" w:space="0" w:color="auto"/>
                <w:bottom w:val="none" w:sz="0" w:space="0" w:color="auto"/>
                <w:right w:val="none" w:sz="0" w:space="0" w:color="auto"/>
              </w:divBdr>
            </w:div>
            <w:div w:id="1461005138">
              <w:marLeft w:val="0"/>
              <w:marRight w:val="0"/>
              <w:marTop w:val="0"/>
              <w:marBottom w:val="0"/>
              <w:divBdr>
                <w:top w:val="none" w:sz="0" w:space="0" w:color="auto"/>
                <w:left w:val="none" w:sz="0" w:space="0" w:color="auto"/>
                <w:bottom w:val="none" w:sz="0" w:space="0" w:color="auto"/>
                <w:right w:val="none" w:sz="0" w:space="0" w:color="auto"/>
              </w:divBdr>
            </w:div>
            <w:div w:id="1461007814">
              <w:marLeft w:val="0"/>
              <w:marRight w:val="0"/>
              <w:marTop w:val="0"/>
              <w:marBottom w:val="0"/>
              <w:divBdr>
                <w:top w:val="none" w:sz="0" w:space="0" w:color="auto"/>
                <w:left w:val="none" w:sz="0" w:space="0" w:color="auto"/>
                <w:bottom w:val="none" w:sz="0" w:space="0" w:color="auto"/>
                <w:right w:val="none" w:sz="0" w:space="0" w:color="auto"/>
              </w:divBdr>
            </w:div>
            <w:div w:id="14610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63">
      <w:marLeft w:val="0"/>
      <w:marRight w:val="0"/>
      <w:marTop w:val="0"/>
      <w:marBottom w:val="0"/>
      <w:divBdr>
        <w:top w:val="none" w:sz="0" w:space="0" w:color="auto"/>
        <w:left w:val="none" w:sz="0" w:space="0" w:color="auto"/>
        <w:bottom w:val="none" w:sz="0" w:space="0" w:color="auto"/>
        <w:right w:val="none" w:sz="0" w:space="0" w:color="auto"/>
      </w:divBdr>
      <w:divsChild>
        <w:div w:id="1461004177">
          <w:marLeft w:val="0"/>
          <w:marRight w:val="0"/>
          <w:marTop w:val="0"/>
          <w:marBottom w:val="0"/>
          <w:divBdr>
            <w:top w:val="none" w:sz="0" w:space="0" w:color="auto"/>
            <w:left w:val="none" w:sz="0" w:space="0" w:color="auto"/>
            <w:bottom w:val="none" w:sz="0" w:space="0" w:color="auto"/>
            <w:right w:val="none" w:sz="0" w:space="0" w:color="auto"/>
          </w:divBdr>
          <w:divsChild>
            <w:div w:id="1461004324">
              <w:marLeft w:val="0"/>
              <w:marRight w:val="0"/>
              <w:marTop w:val="0"/>
              <w:marBottom w:val="0"/>
              <w:divBdr>
                <w:top w:val="none" w:sz="0" w:space="0" w:color="auto"/>
                <w:left w:val="none" w:sz="0" w:space="0" w:color="auto"/>
                <w:bottom w:val="none" w:sz="0" w:space="0" w:color="auto"/>
                <w:right w:val="none" w:sz="0" w:space="0" w:color="auto"/>
              </w:divBdr>
            </w:div>
            <w:div w:id="1461004769">
              <w:marLeft w:val="0"/>
              <w:marRight w:val="0"/>
              <w:marTop w:val="0"/>
              <w:marBottom w:val="0"/>
              <w:divBdr>
                <w:top w:val="none" w:sz="0" w:space="0" w:color="auto"/>
                <w:left w:val="none" w:sz="0" w:space="0" w:color="auto"/>
                <w:bottom w:val="none" w:sz="0" w:space="0" w:color="auto"/>
                <w:right w:val="none" w:sz="0" w:space="0" w:color="auto"/>
              </w:divBdr>
            </w:div>
            <w:div w:id="1461005358">
              <w:marLeft w:val="0"/>
              <w:marRight w:val="0"/>
              <w:marTop w:val="0"/>
              <w:marBottom w:val="0"/>
              <w:divBdr>
                <w:top w:val="none" w:sz="0" w:space="0" w:color="auto"/>
                <w:left w:val="none" w:sz="0" w:space="0" w:color="auto"/>
                <w:bottom w:val="none" w:sz="0" w:space="0" w:color="auto"/>
                <w:right w:val="none" w:sz="0" w:space="0" w:color="auto"/>
              </w:divBdr>
            </w:div>
            <w:div w:id="1461005499">
              <w:marLeft w:val="0"/>
              <w:marRight w:val="0"/>
              <w:marTop w:val="0"/>
              <w:marBottom w:val="0"/>
              <w:divBdr>
                <w:top w:val="none" w:sz="0" w:space="0" w:color="auto"/>
                <w:left w:val="none" w:sz="0" w:space="0" w:color="auto"/>
                <w:bottom w:val="none" w:sz="0" w:space="0" w:color="auto"/>
                <w:right w:val="none" w:sz="0" w:space="0" w:color="auto"/>
              </w:divBdr>
            </w:div>
            <w:div w:id="1461005896">
              <w:marLeft w:val="0"/>
              <w:marRight w:val="0"/>
              <w:marTop w:val="0"/>
              <w:marBottom w:val="0"/>
              <w:divBdr>
                <w:top w:val="none" w:sz="0" w:space="0" w:color="auto"/>
                <w:left w:val="none" w:sz="0" w:space="0" w:color="auto"/>
                <w:bottom w:val="none" w:sz="0" w:space="0" w:color="auto"/>
                <w:right w:val="none" w:sz="0" w:space="0" w:color="auto"/>
              </w:divBdr>
            </w:div>
            <w:div w:id="1461006071">
              <w:marLeft w:val="0"/>
              <w:marRight w:val="0"/>
              <w:marTop w:val="0"/>
              <w:marBottom w:val="0"/>
              <w:divBdr>
                <w:top w:val="none" w:sz="0" w:space="0" w:color="auto"/>
                <w:left w:val="none" w:sz="0" w:space="0" w:color="auto"/>
                <w:bottom w:val="none" w:sz="0" w:space="0" w:color="auto"/>
                <w:right w:val="none" w:sz="0" w:space="0" w:color="auto"/>
              </w:divBdr>
            </w:div>
            <w:div w:id="1461007439">
              <w:marLeft w:val="0"/>
              <w:marRight w:val="0"/>
              <w:marTop w:val="0"/>
              <w:marBottom w:val="0"/>
              <w:divBdr>
                <w:top w:val="none" w:sz="0" w:space="0" w:color="auto"/>
                <w:left w:val="none" w:sz="0" w:space="0" w:color="auto"/>
                <w:bottom w:val="none" w:sz="0" w:space="0" w:color="auto"/>
                <w:right w:val="none" w:sz="0" w:space="0" w:color="auto"/>
              </w:divBdr>
            </w:div>
            <w:div w:id="1461008107">
              <w:marLeft w:val="0"/>
              <w:marRight w:val="0"/>
              <w:marTop w:val="0"/>
              <w:marBottom w:val="0"/>
              <w:divBdr>
                <w:top w:val="none" w:sz="0" w:space="0" w:color="auto"/>
                <w:left w:val="none" w:sz="0" w:space="0" w:color="auto"/>
                <w:bottom w:val="none" w:sz="0" w:space="0" w:color="auto"/>
                <w:right w:val="none" w:sz="0" w:space="0" w:color="auto"/>
              </w:divBdr>
            </w:div>
            <w:div w:id="14610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79">
      <w:marLeft w:val="0"/>
      <w:marRight w:val="0"/>
      <w:marTop w:val="0"/>
      <w:marBottom w:val="0"/>
      <w:divBdr>
        <w:top w:val="none" w:sz="0" w:space="0" w:color="auto"/>
        <w:left w:val="none" w:sz="0" w:space="0" w:color="auto"/>
        <w:bottom w:val="none" w:sz="0" w:space="0" w:color="auto"/>
        <w:right w:val="none" w:sz="0" w:space="0" w:color="auto"/>
      </w:divBdr>
      <w:divsChild>
        <w:div w:id="1461008623">
          <w:marLeft w:val="0"/>
          <w:marRight w:val="0"/>
          <w:marTop w:val="0"/>
          <w:marBottom w:val="0"/>
          <w:divBdr>
            <w:top w:val="none" w:sz="0" w:space="0" w:color="auto"/>
            <w:left w:val="none" w:sz="0" w:space="0" w:color="auto"/>
            <w:bottom w:val="none" w:sz="0" w:space="0" w:color="auto"/>
            <w:right w:val="none" w:sz="0" w:space="0" w:color="auto"/>
          </w:divBdr>
          <w:divsChild>
            <w:div w:id="1461002375">
              <w:marLeft w:val="0"/>
              <w:marRight w:val="0"/>
              <w:marTop w:val="0"/>
              <w:marBottom w:val="0"/>
              <w:divBdr>
                <w:top w:val="none" w:sz="0" w:space="0" w:color="auto"/>
                <w:left w:val="none" w:sz="0" w:space="0" w:color="auto"/>
                <w:bottom w:val="none" w:sz="0" w:space="0" w:color="auto"/>
                <w:right w:val="none" w:sz="0" w:space="0" w:color="auto"/>
              </w:divBdr>
            </w:div>
            <w:div w:id="1461002607">
              <w:marLeft w:val="0"/>
              <w:marRight w:val="0"/>
              <w:marTop w:val="0"/>
              <w:marBottom w:val="0"/>
              <w:divBdr>
                <w:top w:val="none" w:sz="0" w:space="0" w:color="auto"/>
                <w:left w:val="none" w:sz="0" w:space="0" w:color="auto"/>
                <w:bottom w:val="none" w:sz="0" w:space="0" w:color="auto"/>
                <w:right w:val="none" w:sz="0" w:space="0" w:color="auto"/>
              </w:divBdr>
            </w:div>
            <w:div w:id="1461002643">
              <w:marLeft w:val="0"/>
              <w:marRight w:val="0"/>
              <w:marTop w:val="0"/>
              <w:marBottom w:val="0"/>
              <w:divBdr>
                <w:top w:val="none" w:sz="0" w:space="0" w:color="auto"/>
                <w:left w:val="none" w:sz="0" w:space="0" w:color="auto"/>
                <w:bottom w:val="none" w:sz="0" w:space="0" w:color="auto"/>
                <w:right w:val="none" w:sz="0" w:space="0" w:color="auto"/>
              </w:divBdr>
            </w:div>
            <w:div w:id="1461003409">
              <w:marLeft w:val="0"/>
              <w:marRight w:val="0"/>
              <w:marTop w:val="0"/>
              <w:marBottom w:val="0"/>
              <w:divBdr>
                <w:top w:val="none" w:sz="0" w:space="0" w:color="auto"/>
                <w:left w:val="none" w:sz="0" w:space="0" w:color="auto"/>
                <w:bottom w:val="none" w:sz="0" w:space="0" w:color="auto"/>
                <w:right w:val="none" w:sz="0" w:space="0" w:color="auto"/>
              </w:divBdr>
            </w:div>
            <w:div w:id="1461005146">
              <w:marLeft w:val="0"/>
              <w:marRight w:val="0"/>
              <w:marTop w:val="0"/>
              <w:marBottom w:val="0"/>
              <w:divBdr>
                <w:top w:val="none" w:sz="0" w:space="0" w:color="auto"/>
                <w:left w:val="none" w:sz="0" w:space="0" w:color="auto"/>
                <w:bottom w:val="none" w:sz="0" w:space="0" w:color="auto"/>
                <w:right w:val="none" w:sz="0" w:space="0" w:color="auto"/>
              </w:divBdr>
            </w:div>
            <w:div w:id="1461005858">
              <w:marLeft w:val="0"/>
              <w:marRight w:val="0"/>
              <w:marTop w:val="0"/>
              <w:marBottom w:val="0"/>
              <w:divBdr>
                <w:top w:val="none" w:sz="0" w:space="0" w:color="auto"/>
                <w:left w:val="none" w:sz="0" w:space="0" w:color="auto"/>
                <w:bottom w:val="none" w:sz="0" w:space="0" w:color="auto"/>
                <w:right w:val="none" w:sz="0" w:space="0" w:color="auto"/>
              </w:divBdr>
            </w:div>
            <w:div w:id="1461006101">
              <w:marLeft w:val="0"/>
              <w:marRight w:val="0"/>
              <w:marTop w:val="0"/>
              <w:marBottom w:val="0"/>
              <w:divBdr>
                <w:top w:val="none" w:sz="0" w:space="0" w:color="auto"/>
                <w:left w:val="none" w:sz="0" w:space="0" w:color="auto"/>
                <w:bottom w:val="none" w:sz="0" w:space="0" w:color="auto"/>
                <w:right w:val="none" w:sz="0" w:space="0" w:color="auto"/>
              </w:divBdr>
            </w:div>
            <w:div w:id="1461006969">
              <w:marLeft w:val="0"/>
              <w:marRight w:val="0"/>
              <w:marTop w:val="0"/>
              <w:marBottom w:val="0"/>
              <w:divBdr>
                <w:top w:val="none" w:sz="0" w:space="0" w:color="auto"/>
                <w:left w:val="none" w:sz="0" w:space="0" w:color="auto"/>
                <w:bottom w:val="none" w:sz="0" w:space="0" w:color="auto"/>
                <w:right w:val="none" w:sz="0" w:space="0" w:color="auto"/>
              </w:divBdr>
            </w:div>
            <w:div w:id="14610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85">
      <w:marLeft w:val="0"/>
      <w:marRight w:val="0"/>
      <w:marTop w:val="0"/>
      <w:marBottom w:val="0"/>
      <w:divBdr>
        <w:top w:val="none" w:sz="0" w:space="0" w:color="auto"/>
        <w:left w:val="none" w:sz="0" w:space="0" w:color="auto"/>
        <w:bottom w:val="none" w:sz="0" w:space="0" w:color="auto"/>
        <w:right w:val="none" w:sz="0" w:space="0" w:color="auto"/>
      </w:divBdr>
      <w:divsChild>
        <w:div w:id="1461007711">
          <w:marLeft w:val="0"/>
          <w:marRight w:val="0"/>
          <w:marTop w:val="0"/>
          <w:marBottom w:val="0"/>
          <w:divBdr>
            <w:top w:val="none" w:sz="0" w:space="0" w:color="auto"/>
            <w:left w:val="none" w:sz="0" w:space="0" w:color="auto"/>
            <w:bottom w:val="none" w:sz="0" w:space="0" w:color="auto"/>
            <w:right w:val="none" w:sz="0" w:space="0" w:color="auto"/>
          </w:divBdr>
          <w:divsChild>
            <w:div w:id="1461002385">
              <w:marLeft w:val="0"/>
              <w:marRight w:val="0"/>
              <w:marTop w:val="0"/>
              <w:marBottom w:val="0"/>
              <w:divBdr>
                <w:top w:val="none" w:sz="0" w:space="0" w:color="auto"/>
                <w:left w:val="none" w:sz="0" w:space="0" w:color="auto"/>
                <w:bottom w:val="none" w:sz="0" w:space="0" w:color="auto"/>
                <w:right w:val="none" w:sz="0" w:space="0" w:color="auto"/>
              </w:divBdr>
            </w:div>
            <w:div w:id="1461003071">
              <w:marLeft w:val="0"/>
              <w:marRight w:val="0"/>
              <w:marTop w:val="0"/>
              <w:marBottom w:val="0"/>
              <w:divBdr>
                <w:top w:val="none" w:sz="0" w:space="0" w:color="auto"/>
                <w:left w:val="none" w:sz="0" w:space="0" w:color="auto"/>
                <w:bottom w:val="none" w:sz="0" w:space="0" w:color="auto"/>
                <w:right w:val="none" w:sz="0" w:space="0" w:color="auto"/>
              </w:divBdr>
            </w:div>
            <w:div w:id="1461004585">
              <w:marLeft w:val="0"/>
              <w:marRight w:val="0"/>
              <w:marTop w:val="0"/>
              <w:marBottom w:val="0"/>
              <w:divBdr>
                <w:top w:val="none" w:sz="0" w:space="0" w:color="auto"/>
                <w:left w:val="none" w:sz="0" w:space="0" w:color="auto"/>
                <w:bottom w:val="none" w:sz="0" w:space="0" w:color="auto"/>
                <w:right w:val="none" w:sz="0" w:space="0" w:color="auto"/>
              </w:divBdr>
            </w:div>
            <w:div w:id="14610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88">
      <w:marLeft w:val="0"/>
      <w:marRight w:val="0"/>
      <w:marTop w:val="0"/>
      <w:marBottom w:val="0"/>
      <w:divBdr>
        <w:top w:val="none" w:sz="0" w:space="0" w:color="auto"/>
        <w:left w:val="none" w:sz="0" w:space="0" w:color="auto"/>
        <w:bottom w:val="none" w:sz="0" w:space="0" w:color="auto"/>
        <w:right w:val="none" w:sz="0" w:space="0" w:color="auto"/>
      </w:divBdr>
      <w:divsChild>
        <w:div w:id="1461002120">
          <w:marLeft w:val="0"/>
          <w:marRight w:val="0"/>
          <w:marTop w:val="0"/>
          <w:marBottom w:val="0"/>
          <w:divBdr>
            <w:top w:val="none" w:sz="0" w:space="0" w:color="auto"/>
            <w:left w:val="none" w:sz="0" w:space="0" w:color="auto"/>
            <w:bottom w:val="none" w:sz="0" w:space="0" w:color="auto"/>
            <w:right w:val="none" w:sz="0" w:space="0" w:color="auto"/>
          </w:divBdr>
          <w:divsChild>
            <w:div w:id="1461002204">
              <w:marLeft w:val="0"/>
              <w:marRight w:val="0"/>
              <w:marTop w:val="0"/>
              <w:marBottom w:val="0"/>
              <w:divBdr>
                <w:top w:val="none" w:sz="0" w:space="0" w:color="auto"/>
                <w:left w:val="none" w:sz="0" w:space="0" w:color="auto"/>
                <w:bottom w:val="none" w:sz="0" w:space="0" w:color="auto"/>
                <w:right w:val="none" w:sz="0" w:space="0" w:color="auto"/>
              </w:divBdr>
            </w:div>
            <w:div w:id="1461003844">
              <w:marLeft w:val="0"/>
              <w:marRight w:val="0"/>
              <w:marTop w:val="0"/>
              <w:marBottom w:val="0"/>
              <w:divBdr>
                <w:top w:val="none" w:sz="0" w:space="0" w:color="auto"/>
                <w:left w:val="none" w:sz="0" w:space="0" w:color="auto"/>
                <w:bottom w:val="none" w:sz="0" w:space="0" w:color="auto"/>
                <w:right w:val="none" w:sz="0" w:space="0" w:color="auto"/>
              </w:divBdr>
            </w:div>
            <w:div w:id="1461004553">
              <w:marLeft w:val="0"/>
              <w:marRight w:val="0"/>
              <w:marTop w:val="0"/>
              <w:marBottom w:val="0"/>
              <w:divBdr>
                <w:top w:val="none" w:sz="0" w:space="0" w:color="auto"/>
                <w:left w:val="none" w:sz="0" w:space="0" w:color="auto"/>
                <w:bottom w:val="none" w:sz="0" w:space="0" w:color="auto"/>
                <w:right w:val="none" w:sz="0" w:space="0" w:color="auto"/>
              </w:divBdr>
            </w:div>
            <w:div w:id="1461006760">
              <w:marLeft w:val="0"/>
              <w:marRight w:val="0"/>
              <w:marTop w:val="0"/>
              <w:marBottom w:val="0"/>
              <w:divBdr>
                <w:top w:val="none" w:sz="0" w:space="0" w:color="auto"/>
                <w:left w:val="none" w:sz="0" w:space="0" w:color="auto"/>
                <w:bottom w:val="none" w:sz="0" w:space="0" w:color="auto"/>
                <w:right w:val="none" w:sz="0" w:space="0" w:color="auto"/>
              </w:divBdr>
            </w:div>
            <w:div w:id="1461007338">
              <w:marLeft w:val="0"/>
              <w:marRight w:val="0"/>
              <w:marTop w:val="0"/>
              <w:marBottom w:val="0"/>
              <w:divBdr>
                <w:top w:val="none" w:sz="0" w:space="0" w:color="auto"/>
                <w:left w:val="none" w:sz="0" w:space="0" w:color="auto"/>
                <w:bottom w:val="none" w:sz="0" w:space="0" w:color="auto"/>
                <w:right w:val="none" w:sz="0" w:space="0" w:color="auto"/>
              </w:divBdr>
            </w:div>
            <w:div w:id="1461007391">
              <w:marLeft w:val="0"/>
              <w:marRight w:val="0"/>
              <w:marTop w:val="0"/>
              <w:marBottom w:val="0"/>
              <w:divBdr>
                <w:top w:val="none" w:sz="0" w:space="0" w:color="auto"/>
                <w:left w:val="none" w:sz="0" w:space="0" w:color="auto"/>
                <w:bottom w:val="none" w:sz="0" w:space="0" w:color="auto"/>
                <w:right w:val="none" w:sz="0" w:space="0" w:color="auto"/>
              </w:divBdr>
            </w:div>
            <w:div w:id="1461007484">
              <w:marLeft w:val="0"/>
              <w:marRight w:val="0"/>
              <w:marTop w:val="0"/>
              <w:marBottom w:val="0"/>
              <w:divBdr>
                <w:top w:val="none" w:sz="0" w:space="0" w:color="auto"/>
                <w:left w:val="none" w:sz="0" w:space="0" w:color="auto"/>
                <w:bottom w:val="none" w:sz="0" w:space="0" w:color="auto"/>
                <w:right w:val="none" w:sz="0" w:space="0" w:color="auto"/>
              </w:divBdr>
            </w:div>
            <w:div w:id="1461007770">
              <w:marLeft w:val="0"/>
              <w:marRight w:val="0"/>
              <w:marTop w:val="0"/>
              <w:marBottom w:val="0"/>
              <w:divBdr>
                <w:top w:val="none" w:sz="0" w:space="0" w:color="auto"/>
                <w:left w:val="none" w:sz="0" w:space="0" w:color="auto"/>
                <w:bottom w:val="none" w:sz="0" w:space="0" w:color="auto"/>
                <w:right w:val="none" w:sz="0" w:space="0" w:color="auto"/>
              </w:divBdr>
            </w:div>
            <w:div w:id="14610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95">
      <w:marLeft w:val="0"/>
      <w:marRight w:val="0"/>
      <w:marTop w:val="0"/>
      <w:marBottom w:val="0"/>
      <w:divBdr>
        <w:top w:val="none" w:sz="0" w:space="0" w:color="auto"/>
        <w:left w:val="none" w:sz="0" w:space="0" w:color="auto"/>
        <w:bottom w:val="none" w:sz="0" w:space="0" w:color="auto"/>
        <w:right w:val="none" w:sz="0" w:space="0" w:color="auto"/>
      </w:divBdr>
      <w:divsChild>
        <w:div w:id="1461002333">
          <w:marLeft w:val="0"/>
          <w:marRight w:val="0"/>
          <w:marTop w:val="0"/>
          <w:marBottom w:val="0"/>
          <w:divBdr>
            <w:top w:val="none" w:sz="0" w:space="0" w:color="auto"/>
            <w:left w:val="none" w:sz="0" w:space="0" w:color="auto"/>
            <w:bottom w:val="none" w:sz="0" w:space="0" w:color="auto"/>
            <w:right w:val="none" w:sz="0" w:space="0" w:color="auto"/>
          </w:divBdr>
          <w:divsChild>
            <w:div w:id="1461002822">
              <w:marLeft w:val="0"/>
              <w:marRight w:val="0"/>
              <w:marTop w:val="0"/>
              <w:marBottom w:val="0"/>
              <w:divBdr>
                <w:top w:val="none" w:sz="0" w:space="0" w:color="auto"/>
                <w:left w:val="none" w:sz="0" w:space="0" w:color="auto"/>
                <w:bottom w:val="none" w:sz="0" w:space="0" w:color="auto"/>
                <w:right w:val="none" w:sz="0" w:space="0" w:color="auto"/>
              </w:divBdr>
            </w:div>
            <w:div w:id="1461005373">
              <w:marLeft w:val="0"/>
              <w:marRight w:val="0"/>
              <w:marTop w:val="0"/>
              <w:marBottom w:val="0"/>
              <w:divBdr>
                <w:top w:val="none" w:sz="0" w:space="0" w:color="auto"/>
                <w:left w:val="none" w:sz="0" w:space="0" w:color="auto"/>
                <w:bottom w:val="none" w:sz="0" w:space="0" w:color="auto"/>
                <w:right w:val="none" w:sz="0" w:space="0" w:color="auto"/>
              </w:divBdr>
            </w:div>
            <w:div w:id="1461006159">
              <w:marLeft w:val="0"/>
              <w:marRight w:val="0"/>
              <w:marTop w:val="0"/>
              <w:marBottom w:val="0"/>
              <w:divBdr>
                <w:top w:val="none" w:sz="0" w:space="0" w:color="auto"/>
                <w:left w:val="none" w:sz="0" w:space="0" w:color="auto"/>
                <w:bottom w:val="none" w:sz="0" w:space="0" w:color="auto"/>
                <w:right w:val="none" w:sz="0" w:space="0" w:color="auto"/>
              </w:divBdr>
            </w:div>
            <w:div w:id="1461006613">
              <w:marLeft w:val="0"/>
              <w:marRight w:val="0"/>
              <w:marTop w:val="0"/>
              <w:marBottom w:val="0"/>
              <w:divBdr>
                <w:top w:val="none" w:sz="0" w:space="0" w:color="auto"/>
                <w:left w:val="none" w:sz="0" w:space="0" w:color="auto"/>
                <w:bottom w:val="none" w:sz="0" w:space="0" w:color="auto"/>
                <w:right w:val="none" w:sz="0" w:space="0" w:color="auto"/>
              </w:divBdr>
            </w:div>
            <w:div w:id="14610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97">
      <w:marLeft w:val="0"/>
      <w:marRight w:val="0"/>
      <w:marTop w:val="0"/>
      <w:marBottom w:val="0"/>
      <w:divBdr>
        <w:top w:val="none" w:sz="0" w:space="0" w:color="auto"/>
        <w:left w:val="none" w:sz="0" w:space="0" w:color="auto"/>
        <w:bottom w:val="none" w:sz="0" w:space="0" w:color="auto"/>
        <w:right w:val="none" w:sz="0" w:space="0" w:color="auto"/>
      </w:divBdr>
      <w:divsChild>
        <w:div w:id="1461007230">
          <w:marLeft w:val="0"/>
          <w:marRight w:val="0"/>
          <w:marTop w:val="0"/>
          <w:marBottom w:val="0"/>
          <w:divBdr>
            <w:top w:val="none" w:sz="0" w:space="0" w:color="auto"/>
            <w:left w:val="none" w:sz="0" w:space="0" w:color="auto"/>
            <w:bottom w:val="none" w:sz="0" w:space="0" w:color="auto"/>
            <w:right w:val="none" w:sz="0" w:space="0" w:color="auto"/>
          </w:divBdr>
          <w:divsChild>
            <w:div w:id="1461003344">
              <w:marLeft w:val="0"/>
              <w:marRight w:val="0"/>
              <w:marTop w:val="0"/>
              <w:marBottom w:val="0"/>
              <w:divBdr>
                <w:top w:val="none" w:sz="0" w:space="0" w:color="auto"/>
                <w:left w:val="none" w:sz="0" w:space="0" w:color="auto"/>
                <w:bottom w:val="none" w:sz="0" w:space="0" w:color="auto"/>
                <w:right w:val="none" w:sz="0" w:space="0" w:color="auto"/>
              </w:divBdr>
            </w:div>
            <w:div w:id="1461003657">
              <w:marLeft w:val="0"/>
              <w:marRight w:val="0"/>
              <w:marTop w:val="0"/>
              <w:marBottom w:val="0"/>
              <w:divBdr>
                <w:top w:val="none" w:sz="0" w:space="0" w:color="auto"/>
                <w:left w:val="none" w:sz="0" w:space="0" w:color="auto"/>
                <w:bottom w:val="none" w:sz="0" w:space="0" w:color="auto"/>
                <w:right w:val="none" w:sz="0" w:space="0" w:color="auto"/>
              </w:divBdr>
            </w:div>
            <w:div w:id="1461004122">
              <w:marLeft w:val="0"/>
              <w:marRight w:val="0"/>
              <w:marTop w:val="0"/>
              <w:marBottom w:val="0"/>
              <w:divBdr>
                <w:top w:val="none" w:sz="0" w:space="0" w:color="auto"/>
                <w:left w:val="none" w:sz="0" w:space="0" w:color="auto"/>
                <w:bottom w:val="none" w:sz="0" w:space="0" w:color="auto"/>
                <w:right w:val="none" w:sz="0" w:space="0" w:color="auto"/>
              </w:divBdr>
            </w:div>
            <w:div w:id="1461004174">
              <w:marLeft w:val="0"/>
              <w:marRight w:val="0"/>
              <w:marTop w:val="0"/>
              <w:marBottom w:val="0"/>
              <w:divBdr>
                <w:top w:val="none" w:sz="0" w:space="0" w:color="auto"/>
                <w:left w:val="none" w:sz="0" w:space="0" w:color="auto"/>
                <w:bottom w:val="none" w:sz="0" w:space="0" w:color="auto"/>
                <w:right w:val="none" w:sz="0" w:space="0" w:color="auto"/>
              </w:divBdr>
            </w:div>
            <w:div w:id="1461005761">
              <w:marLeft w:val="0"/>
              <w:marRight w:val="0"/>
              <w:marTop w:val="0"/>
              <w:marBottom w:val="0"/>
              <w:divBdr>
                <w:top w:val="none" w:sz="0" w:space="0" w:color="auto"/>
                <w:left w:val="none" w:sz="0" w:space="0" w:color="auto"/>
                <w:bottom w:val="none" w:sz="0" w:space="0" w:color="auto"/>
                <w:right w:val="none" w:sz="0" w:space="0" w:color="auto"/>
              </w:divBdr>
            </w:div>
            <w:div w:id="14610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899">
      <w:marLeft w:val="0"/>
      <w:marRight w:val="0"/>
      <w:marTop w:val="0"/>
      <w:marBottom w:val="0"/>
      <w:divBdr>
        <w:top w:val="none" w:sz="0" w:space="0" w:color="auto"/>
        <w:left w:val="none" w:sz="0" w:space="0" w:color="auto"/>
        <w:bottom w:val="none" w:sz="0" w:space="0" w:color="auto"/>
        <w:right w:val="none" w:sz="0" w:space="0" w:color="auto"/>
      </w:divBdr>
      <w:divsChild>
        <w:div w:id="1461006570">
          <w:marLeft w:val="0"/>
          <w:marRight w:val="0"/>
          <w:marTop w:val="0"/>
          <w:marBottom w:val="0"/>
          <w:divBdr>
            <w:top w:val="none" w:sz="0" w:space="0" w:color="auto"/>
            <w:left w:val="none" w:sz="0" w:space="0" w:color="auto"/>
            <w:bottom w:val="none" w:sz="0" w:space="0" w:color="auto"/>
            <w:right w:val="none" w:sz="0" w:space="0" w:color="auto"/>
          </w:divBdr>
          <w:divsChild>
            <w:div w:id="1461005566">
              <w:marLeft w:val="0"/>
              <w:marRight w:val="0"/>
              <w:marTop w:val="0"/>
              <w:marBottom w:val="0"/>
              <w:divBdr>
                <w:top w:val="none" w:sz="0" w:space="0" w:color="auto"/>
                <w:left w:val="none" w:sz="0" w:space="0" w:color="auto"/>
                <w:bottom w:val="none" w:sz="0" w:space="0" w:color="auto"/>
                <w:right w:val="none" w:sz="0" w:space="0" w:color="auto"/>
              </w:divBdr>
            </w:div>
            <w:div w:id="1461005897">
              <w:marLeft w:val="0"/>
              <w:marRight w:val="0"/>
              <w:marTop w:val="0"/>
              <w:marBottom w:val="0"/>
              <w:divBdr>
                <w:top w:val="none" w:sz="0" w:space="0" w:color="auto"/>
                <w:left w:val="none" w:sz="0" w:space="0" w:color="auto"/>
                <w:bottom w:val="none" w:sz="0" w:space="0" w:color="auto"/>
                <w:right w:val="none" w:sz="0" w:space="0" w:color="auto"/>
              </w:divBdr>
            </w:div>
            <w:div w:id="14610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17">
      <w:marLeft w:val="0"/>
      <w:marRight w:val="0"/>
      <w:marTop w:val="0"/>
      <w:marBottom w:val="0"/>
      <w:divBdr>
        <w:top w:val="none" w:sz="0" w:space="0" w:color="auto"/>
        <w:left w:val="none" w:sz="0" w:space="0" w:color="auto"/>
        <w:bottom w:val="none" w:sz="0" w:space="0" w:color="auto"/>
        <w:right w:val="none" w:sz="0" w:space="0" w:color="auto"/>
      </w:divBdr>
      <w:divsChild>
        <w:div w:id="1461003813">
          <w:marLeft w:val="0"/>
          <w:marRight w:val="0"/>
          <w:marTop w:val="0"/>
          <w:marBottom w:val="0"/>
          <w:divBdr>
            <w:top w:val="none" w:sz="0" w:space="0" w:color="auto"/>
            <w:left w:val="none" w:sz="0" w:space="0" w:color="auto"/>
            <w:bottom w:val="none" w:sz="0" w:space="0" w:color="auto"/>
            <w:right w:val="none" w:sz="0" w:space="0" w:color="auto"/>
          </w:divBdr>
          <w:divsChild>
            <w:div w:id="1461002303">
              <w:marLeft w:val="0"/>
              <w:marRight w:val="0"/>
              <w:marTop w:val="0"/>
              <w:marBottom w:val="0"/>
              <w:divBdr>
                <w:top w:val="none" w:sz="0" w:space="0" w:color="auto"/>
                <w:left w:val="none" w:sz="0" w:space="0" w:color="auto"/>
                <w:bottom w:val="none" w:sz="0" w:space="0" w:color="auto"/>
                <w:right w:val="none" w:sz="0" w:space="0" w:color="auto"/>
              </w:divBdr>
            </w:div>
            <w:div w:id="1461007161">
              <w:marLeft w:val="0"/>
              <w:marRight w:val="0"/>
              <w:marTop w:val="0"/>
              <w:marBottom w:val="0"/>
              <w:divBdr>
                <w:top w:val="none" w:sz="0" w:space="0" w:color="auto"/>
                <w:left w:val="none" w:sz="0" w:space="0" w:color="auto"/>
                <w:bottom w:val="none" w:sz="0" w:space="0" w:color="auto"/>
                <w:right w:val="none" w:sz="0" w:space="0" w:color="auto"/>
              </w:divBdr>
            </w:div>
            <w:div w:id="1461007178">
              <w:marLeft w:val="0"/>
              <w:marRight w:val="0"/>
              <w:marTop w:val="0"/>
              <w:marBottom w:val="0"/>
              <w:divBdr>
                <w:top w:val="none" w:sz="0" w:space="0" w:color="auto"/>
                <w:left w:val="none" w:sz="0" w:space="0" w:color="auto"/>
                <w:bottom w:val="none" w:sz="0" w:space="0" w:color="auto"/>
                <w:right w:val="none" w:sz="0" w:space="0" w:color="auto"/>
              </w:divBdr>
            </w:div>
            <w:div w:id="146100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19">
      <w:marLeft w:val="0"/>
      <w:marRight w:val="0"/>
      <w:marTop w:val="0"/>
      <w:marBottom w:val="0"/>
      <w:divBdr>
        <w:top w:val="none" w:sz="0" w:space="0" w:color="auto"/>
        <w:left w:val="none" w:sz="0" w:space="0" w:color="auto"/>
        <w:bottom w:val="none" w:sz="0" w:space="0" w:color="auto"/>
        <w:right w:val="none" w:sz="0" w:space="0" w:color="auto"/>
      </w:divBdr>
      <w:divsChild>
        <w:div w:id="1461007174">
          <w:marLeft w:val="0"/>
          <w:marRight w:val="0"/>
          <w:marTop w:val="0"/>
          <w:marBottom w:val="0"/>
          <w:divBdr>
            <w:top w:val="none" w:sz="0" w:space="0" w:color="auto"/>
            <w:left w:val="none" w:sz="0" w:space="0" w:color="auto"/>
            <w:bottom w:val="none" w:sz="0" w:space="0" w:color="auto"/>
            <w:right w:val="none" w:sz="0" w:space="0" w:color="auto"/>
          </w:divBdr>
          <w:divsChild>
            <w:div w:id="1461003156">
              <w:marLeft w:val="0"/>
              <w:marRight w:val="0"/>
              <w:marTop w:val="0"/>
              <w:marBottom w:val="0"/>
              <w:divBdr>
                <w:top w:val="none" w:sz="0" w:space="0" w:color="auto"/>
                <w:left w:val="none" w:sz="0" w:space="0" w:color="auto"/>
                <w:bottom w:val="none" w:sz="0" w:space="0" w:color="auto"/>
                <w:right w:val="none" w:sz="0" w:space="0" w:color="auto"/>
              </w:divBdr>
            </w:div>
            <w:div w:id="1461003260">
              <w:marLeft w:val="0"/>
              <w:marRight w:val="0"/>
              <w:marTop w:val="0"/>
              <w:marBottom w:val="0"/>
              <w:divBdr>
                <w:top w:val="none" w:sz="0" w:space="0" w:color="auto"/>
                <w:left w:val="none" w:sz="0" w:space="0" w:color="auto"/>
                <w:bottom w:val="none" w:sz="0" w:space="0" w:color="auto"/>
                <w:right w:val="none" w:sz="0" w:space="0" w:color="auto"/>
              </w:divBdr>
            </w:div>
            <w:div w:id="1461003762">
              <w:marLeft w:val="0"/>
              <w:marRight w:val="0"/>
              <w:marTop w:val="0"/>
              <w:marBottom w:val="0"/>
              <w:divBdr>
                <w:top w:val="none" w:sz="0" w:space="0" w:color="auto"/>
                <w:left w:val="none" w:sz="0" w:space="0" w:color="auto"/>
                <w:bottom w:val="none" w:sz="0" w:space="0" w:color="auto"/>
                <w:right w:val="none" w:sz="0" w:space="0" w:color="auto"/>
              </w:divBdr>
            </w:div>
            <w:div w:id="1461004106">
              <w:marLeft w:val="0"/>
              <w:marRight w:val="0"/>
              <w:marTop w:val="0"/>
              <w:marBottom w:val="0"/>
              <w:divBdr>
                <w:top w:val="none" w:sz="0" w:space="0" w:color="auto"/>
                <w:left w:val="none" w:sz="0" w:space="0" w:color="auto"/>
                <w:bottom w:val="none" w:sz="0" w:space="0" w:color="auto"/>
                <w:right w:val="none" w:sz="0" w:space="0" w:color="auto"/>
              </w:divBdr>
            </w:div>
            <w:div w:id="1461004318">
              <w:marLeft w:val="0"/>
              <w:marRight w:val="0"/>
              <w:marTop w:val="0"/>
              <w:marBottom w:val="0"/>
              <w:divBdr>
                <w:top w:val="none" w:sz="0" w:space="0" w:color="auto"/>
                <w:left w:val="none" w:sz="0" w:space="0" w:color="auto"/>
                <w:bottom w:val="none" w:sz="0" w:space="0" w:color="auto"/>
                <w:right w:val="none" w:sz="0" w:space="0" w:color="auto"/>
              </w:divBdr>
            </w:div>
            <w:div w:id="1461004363">
              <w:marLeft w:val="0"/>
              <w:marRight w:val="0"/>
              <w:marTop w:val="0"/>
              <w:marBottom w:val="0"/>
              <w:divBdr>
                <w:top w:val="none" w:sz="0" w:space="0" w:color="auto"/>
                <w:left w:val="none" w:sz="0" w:space="0" w:color="auto"/>
                <w:bottom w:val="none" w:sz="0" w:space="0" w:color="auto"/>
                <w:right w:val="none" w:sz="0" w:space="0" w:color="auto"/>
              </w:divBdr>
            </w:div>
            <w:div w:id="1461006077">
              <w:marLeft w:val="0"/>
              <w:marRight w:val="0"/>
              <w:marTop w:val="0"/>
              <w:marBottom w:val="0"/>
              <w:divBdr>
                <w:top w:val="none" w:sz="0" w:space="0" w:color="auto"/>
                <w:left w:val="none" w:sz="0" w:space="0" w:color="auto"/>
                <w:bottom w:val="none" w:sz="0" w:space="0" w:color="auto"/>
                <w:right w:val="none" w:sz="0" w:space="0" w:color="auto"/>
              </w:divBdr>
            </w:div>
            <w:div w:id="1461006280">
              <w:marLeft w:val="0"/>
              <w:marRight w:val="0"/>
              <w:marTop w:val="0"/>
              <w:marBottom w:val="0"/>
              <w:divBdr>
                <w:top w:val="none" w:sz="0" w:space="0" w:color="auto"/>
                <w:left w:val="none" w:sz="0" w:space="0" w:color="auto"/>
                <w:bottom w:val="none" w:sz="0" w:space="0" w:color="auto"/>
                <w:right w:val="none" w:sz="0" w:space="0" w:color="auto"/>
              </w:divBdr>
            </w:div>
            <w:div w:id="1461006849">
              <w:marLeft w:val="0"/>
              <w:marRight w:val="0"/>
              <w:marTop w:val="0"/>
              <w:marBottom w:val="0"/>
              <w:divBdr>
                <w:top w:val="none" w:sz="0" w:space="0" w:color="auto"/>
                <w:left w:val="none" w:sz="0" w:space="0" w:color="auto"/>
                <w:bottom w:val="none" w:sz="0" w:space="0" w:color="auto"/>
                <w:right w:val="none" w:sz="0" w:space="0" w:color="auto"/>
              </w:divBdr>
            </w:div>
            <w:div w:id="1461006901">
              <w:marLeft w:val="0"/>
              <w:marRight w:val="0"/>
              <w:marTop w:val="0"/>
              <w:marBottom w:val="0"/>
              <w:divBdr>
                <w:top w:val="none" w:sz="0" w:space="0" w:color="auto"/>
                <w:left w:val="none" w:sz="0" w:space="0" w:color="auto"/>
                <w:bottom w:val="none" w:sz="0" w:space="0" w:color="auto"/>
                <w:right w:val="none" w:sz="0" w:space="0" w:color="auto"/>
              </w:divBdr>
            </w:div>
            <w:div w:id="1461007310">
              <w:marLeft w:val="0"/>
              <w:marRight w:val="0"/>
              <w:marTop w:val="0"/>
              <w:marBottom w:val="0"/>
              <w:divBdr>
                <w:top w:val="none" w:sz="0" w:space="0" w:color="auto"/>
                <w:left w:val="none" w:sz="0" w:space="0" w:color="auto"/>
                <w:bottom w:val="none" w:sz="0" w:space="0" w:color="auto"/>
                <w:right w:val="none" w:sz="0" w:space="0" w:color="auto"/>
              </w:divBdr>
            </w:div>
            <w:div w:id="1461007681">
              <w:marLeft w:val="0"/>
              <w:marRight w:val="0"/>
              <w:marTop w:val="0"/>
              <w:marBottom w:val="0"/>
              <w:divBdr>
                <w:top w:val="none" w:sz="0" w:space="0" w:color="auto"/>
                <w:left w:val="none" w:sz="0" w:space="0" w:color="auto"/>
                <w:bottom w:val="none" w:sz="0" w:space="0" w:color="auto"/>
                <w:right w:val="none" w:sz="0" w:space="0" w:color="auto"/>
              </w:divBdr>
            </w:div>
            <w:div w:id="1461007856">
              <w:marLeft w:val="0"/>
              <w:marRight w:val="0"/>
              <w:marTop w:val="0"/>
              <w:marBottom w:val="0"/>
              <w:divBdr>
                <w:top w:val="none" w:sz="0" w:space="0" w:color="auto"/>
                <w:left w:val="none" w:sz="0" w:space="0" w:color="auto"/>
                <w:bottom w:val="none" w:sz="0" w:space="0" w:color="auto"/>
                <w:right w:val="none" w:sz="0" w:space="0" w:color="auto"/>
              </w:divBdr>
            </w:div>
            <w:div w:id="1461008371">
              <w:marLeft w:val="0"/>
              <w:marRight w:val="0"/>
              <w:marTop w:val="0"/>
              <w:marBottom w:val="0"/>
              <w:divBdr>
                <w:top w:val="none" w:sz="0" w:space="0" w:color="auto"/>
                <w:left w:val="none" w:sz="0" w:space="0" w:color="auto"/>
                <w:bottom w:val="none" w:sz="0" w:space="0" w:color="auto"/>
                <w:right w:val="none" w:sz="0" w:space="0" w:color="auto"/>
              </w:divBdr>
            </w:div>
            <w:div w:id="14610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30">
      <w:marLeft w:val="0"/>
      <w:marRight w:val="0"/>
      <w:marTop w:val="0"/>
      <w:marBottom w:val="0"/>
      <w:divBdr>
        <w:top w:val="none" w:sz="0" w:space="0" w:color="auto"/>
        <w:left w:val="none" w:sz="0" w:space="0" w:color="auto"/>
        <w:bottom w:val="none" w:sz="0" w:space="0" w:color="auto"/>
        <w:right w:val="none" w:sz="0" w:space="0" w:color="auto"/>
      </w:divBdr>
    </w:div>
    <w:div w:id="1461002940">
      <w:marLeft w:val="0"/>
      <w:marRight w:val="0"/>
      <w:marTop w:val="0"/>
      <w:marBottom w:val="0"/>
      <w:divBdr>
        <w:top w:val="none" w:sz="0" w:space="0" w:color="auto"/>
        <w:left w:val="none" w:sz="0" w:space="0" w:color="auto"/>
        <w:bottom w:val="none" w:sz="0" w:space="0" w:color="auto"/>
        <w:right w:val="none" w:sz="0" w:space="0" w:color="auto"/>
      </w:divBdr>
      <w:divsChild>
        <w:div w:id="1461008640">
          <w:marLeft w:val="0"/>
          <w:marRight w:val="0"/>
          <w:marTop w:val="0"/>
          <w:marBottom w:val="0"/>
          <w:divBdr>
            <w:top w:val="none" w:sz="0" w:space="0" w:color="auto"/>
            <w:left w:val="none" w:sz="0" w:space="0" w:color="auto"/>
            <w:bottom w:val="none" w:sz="0" w:space="0" w:color="auto"/>
            <w:right w:val="none" w:sz="0" w:space="0" w:color="auto"/>
          </w:divBdr>
          <w:divsChild>
            <w:div w:id="1461003635">
              <w:marLeft w:val="0"/>
              <w:marRight w:val="0"/>
              <w:marTop w:val="0"/>
              <w:marBottom w:val="0"/>
              <w:divBdr>
                <w:top w:val="none" w:sz="0" w:space="0" w:color="auto"/>
                <w:left w:val="none" w:sz="0" w:space="0" w:color="auto"/>
                <w:bottom w:val="none" w:sz="0" w:space="0" w:color="auto"/>
                <w:right w:val="none" w:sz="0" w:space="0" w:color="auto"/>
              </w:divBdr>
            </w:div>
            <w:div w:id="1461006277">
              <w:marLeft w:val="0"/>
              <w:marRight w:val="0"/>
              <w:marTop w:val="0"/>
              <w:marBottom w:val="0"/>
              <w:divBdr>
                <w:top w:val="none" w:sz="0" w:space="0" w:color="auto"/>
                <w:left w:val="none" w:sz="0" w:space="0" w:color="auto"/>
                <w:bottom w:val="none" w:sz="0" w:space="0" w:color="auto"/>
                <w:right w:val="none" w:sz="0" w:space="0" w:color="auto"/>
              </w:divBdr>
            </w:div>
            <w:div w:id="14610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54">
      <w:marLeft w:val="0"/>
      <w:marRight w:val="0"/>
      <w:marTop w:val="0"/>
      <w:marBottom w:val="0"/>
      <w:divBdr>
        <w:top w:val="none" w:sz="0" w:space="0" w:color="auto"/>
        <w:left w:val="none" w:sz="0" w:space="0" w:color="auto"/>
        <w:bottom w:val="none" w:sz="0" w:space="0" w:color="auto"/>
        <w:right w:val="none" w:sz="0" w:space="0" w:color="auto"/>
      </w:divBdr>
      <w:divsChild>
        <w:div w:id="1461005948">
          <w:marLeft w:val="0"/>
          <w:marRight w:val="0"/>
          <w:marTop w:val="0"/>
          <w:marBottom w:val="0"/>
          <w:divBdr>
            <w:top w:val="none" w:sz="0" w:space="0" w:color="auto"/>
            <w:left w:val="none" w:sz="0" w:space="0" w:color="auto"/>
            <w:bottom w:val="none" w:sz="0" w:space="0" w:color="auto"/>
            <w:right w:val="none" w:sz="0" w:space="0" w:color="auto"/>
          </w:divBdr>
          <w:divsChild>
            <w:div w:id="1461007034">
              <w:marLeft w:val="0"/>
              <w:marRight w:val="0"/>
              <w:marTop w:val="0"/>
              <w:marBottom w:val="0"/>
              <w:divBdr>
                <w:top w:val="none" w:sz="0" w:space="0" w:color="auto"/>
                <w:left w:val="none" w:sz="0" w:space="0" w:color="auto"/>
                <w:bottom w:val="none" w:sz="0" w:space="0" w:color="auto"/>
                <w:right w:val="none" w:sz="0" w:space="0" w:color="auto"/>
              </w:divBdr>
            </w:div>
            <w:div w:id="1461008849">
              <w:marLeft w:val="0"/>
              <w:marRight w:val="0"/>
              <w:marTop w:val="0"/>
              <w:marBottom w:val="0"/>
              <w:divBdr>
                <w:top w:val="none" w:sz="0" w:space="0" w:color="auto"/>
                <w:left w:val="none" w:sz="0" w:space="0" w:color="auto"/>
                <w:bottom w:val="none" w:sz="0" w:space="0" w:color="auto"/>
                <w:right w:val="none" w:sz="0" w:space="0" w:color="auto"/>
              </w:divBdr>
            </w:div>
            <w:div w:id="146100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77">
      <w:marLeft w:val="0"/>
      <w:marRight w:val="0"/>
      <w:marTop w:val="0"/>
      <w:marBottom w:val="0"/>
      <w:divBdr>
        <w:top w:val="none" w:sz="0" w:space="0" w:color="auto"/>
        <w:left w:val="none" w:sz="0" w:space="0" w:color="auto"/>
        <w:bottom w:val="none" w:sz="0" w:space="0" w:color="auto"/>
        <w:right w:val="none" w:sz="0" w:space="0" w:color="auto"/>
      </w:divBdr>
      <w:divsChild>
        <w:div w:id="1461006121">
          <w:marLeft w:val="0"/>
          <w:marRight w:val="0"/>
          <w:marTop w:val="0"/>
          <w:marBottom w:val="0"/>
          <w:divBdr>
            <w:top w:val="none" w:sz="0" w:space="0" w:color="auto"/>
            <w:left w:val="none" w:sz="0" w:space="0" w:color="auto"/>
            <w:bottom w:val="none" w:sz="0" w:space="0" w:color="auto"/>
            <w:right w:val="none" w:sz="0" w:space="0" w:color="auto"/>
          </w:divBdr>
          <w:divsChild>
            <w:div w:id="1461003746">
              <w:marLeft w:val="0"/>
              <w:marRight w:val="0"/>
              <w:marTop w:val="0"/>
              <w:marBottom w:val="0"/>
              <w:divBdr>
                <w:top w:val="none" w:sz="0" w:space="0" w:color="auto"/>
                <w:left w:val="none" w:sz="0" w:space="0" w:color="auto"/>
                <w:bottom w:val="none" w:sz="0" w:space="0" w:color="auto"/>
                <w:right w:val="none" w:sz="0" w:space="0" w:color="auto"/>
              </w:divBdr>
            </w:div>
            <w:div w:id="1461005736">
              <w:marLeft w:val="0"/>
              <w:marRight w:val="0"/>
              <w:marTop w:val="0"/>
              <w:marBottom w:val="0"/>
              <w:divBdr>
                <w:top w:val="none" w:sz="0" w:space="0" w:color="auto"/>
                <w:left w:val="none" w:sz="0" w:space="0" w:color="auto"/>
                <w:bottom w:val="none" w:sz="0" w:space="0" w:color="auto"/>
                <w:right w:val="none" w:sz="0" w:space="0" w:color="auto"/>
              </w:divBdr>
            </w:div>
            <w:div w:id="1461006089">
              <w:marLeft w:val="0"/>
              <w:marRight w:val="0"/>
              <w:marTop w:val="0"/>
              <w:marBottom w:val="0"/>
              <w:divBdr>
                <w:top w:val="none" w:sz="0" w:space="0" w:color="auto"/>
                <w:left w:val="none" w:sz="0" w:space="0" w:color="auto"/>
                <w:bottom w:val="none" w:sz="0" w:space="0" w:color="auto"/>
                <w:right w:val="none" w:sz="0" w:space="0" w:color="auto"/>
              </w:divBdr>
            </w:div>
            <w:div w:id="14610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79">
      <w:marLeft w:val="0"/>
      <w:marRight w:val="0"/>
      <w:marTop w:val="0"/>
      <w:marBottom w:val="0"/>
      <w:divBdr>
        <w:top w:val="none" w:sz="0" w:space="0" w:color="auto"/>
        <w:left w:val="none" w:sz="0" w:space="0" w:color="auto"/>
        <w:bottom w:val="none" w:sz="0" w:space="0" w:color="auto"/>
        <w:right w:val="none" w:sz="0" w:space="0" w:color="auto"/>
      </w:divBdr>
      <w:divsChild>
        <w:div w:id="1461003142">
          <w:marLeft w:val="0"/>
          <w:marRight w:val="0"/>
          <w:marTop w:val="0"/>
          <w:marBottom w:val="0"/>
          <w:divBdr>
            <w:top w:val="none" w:sz="0" w:space="0" w:color="auto"/>
            <w:left w:val="none" w:sz="0" w:space="0" w:color="auto"/>
            <w:bottom w:val="none" w:sz="0" w:space="0" w:color="auto"/>
            <w:right w:val="none" w:sz="0" w:space="0" w:color="auto"/>
          </w:divBdr>
          <w:divsChild>
            <w:div w:id="1461003838">
              <w:marLeft w:val="0"/>
              <w:marRight w:val="0"/>
              <w:marTop w:val="0"/>
              <w:marBottom w:val="0"/>
              <w:divBdr>
                <w:top w:val="none" w:sz="0" w:space="0" w:color="auto"/>
                <w:left w:val="none" w:sz="0" w:space="0" w:color="auto"/>
                <w:bottom w:val="none" w:sz="0" w:space="0" w:color="auto"/>
                <w:right w:val="none" w:sz="0" w:space="0" w:color="auto"/>
              </w:divBdr>
            </w:div>
            <w:div w:id="14610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81">
      <w:marLeft w:val="0"/>
      <w:marRight w:val="0"/>
      <w:marTop w:val="0"/>
      <w:marBottom w:val="0"/>
      <w:divBdr>
        <w:top w:val="none" w:sz="0" w:space="0" w:color="auto"/>
        <w:left w:val="none" w:sz="0" w:space="0" w:color="auto"/>
        <w:bottom w:val="none" w:sz="0" w:space="0" w:color="auto"/>
        <w:right w:val="none" w:sz="0" w:space="0" w:color="auto"/>
      </w:divBdr>
      <w:divsChild>
        <w:div w:id="1461004311">
          <w:marLeft w:val="0"/>
          <w:marRight w:val="0"/>
          <w:marTop w:val="0"/>
          <w:marBottom w:val="0"/>
          <w:divBdr>
            <w:top w:val="none" w:sz="0" w:space="0" w:color="auto"/>
            <w:left w:val="none" w:sz="0" w:space="0" w:color="auto"/>
            <w:bottom w:val="none" w:sz="0" w:space="0" w:color="auto"/>
            <w:right w:val="none" w:sz="0" w:space="0" w:color="auto"/>
          </w:divBdr>
          <w:divsChild>
            <w:div w:id="1461003214">
              <w:marLeft w:val="0"/>
              <w:marRight w:val="0"/>
              <w:marTop w:val="0"/>
              <w:marBottom w:val="0"/>
              <w:divBdr>
                <w:top w:val="none" w:sz="0" w:space="0" w:color="auto"/>
                <w:left w:val="none" w:sz="0" w:space="0" w:color="auto"/>
                <w:bottom w:val="none" w:sz="0" w:space="0" w:color="auto"/>
                <w:right w:val="none" w:sz="0" w:space="0" w:color="auto"/>
              </w:divBdr>
            </w:div>
            <w:div w:id="1461004661">
              <w:marLeft w:val="0"/>
              <w:marRight w:val="0"/>
              <w:marTop w:val="0"/>
              <w:marBottom w:val="0"/>
              <w:divBdr>
                <w:top w:val="none" w:sz="0" w:space="0" w:color="auto"/>
                <w:left w:val="none" w:sz="0" w:space="0" w:color="auto"/>
                <w:bottom w:val="none" w:sz="0" w:space="0" w:color="auto"/>
                <w:right w:val="none" w:sz="0" w:space="0" w:color="auto"/>
              </w:divBdr>
            </w:div>
            <w:div w:id="1461006891">
              <w:marLeft w:val="0"/>
              <w:marRight w:val="0"/>
              <w:marTop w:val="0"/>
              <w:marBottom w:val="0"/>
              <w:divBdr>
                <w:top w:val="none" w:sz="0" w:space="0" w:color="auto"/>
                <w:left w:val="none" w:sz="0" w:space="0" w:color="auto"/>
                <w:bottom w:val="none" w:sz="0" w:space="0" w:color="auto"/>
                <w:right w:val="none" w:sz="0" w:space="0" w:color="auto"/>
              </w:divBdr>
            </w:div>
            <w:div w:id="14610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90">
      <w:marLeft w:val="0"/>
      <w:marRight w:val="0"/>
      <w:marTop w:val="0"/>
      <w:marBottom w:val="0"/>
      <w:divBdr>
        <w:top w:val="none" w:sz="0" w:space="0" w:color="auto"/>
        <w:left w:val="none" w:sz="0" w:space="0" w:color="auto"/>
        <w:bottom w:val="none" w:sz="0" w:space="0" w:color="auto"/>
        <w:right w:val="none" w:sz="0" w:space="0" w:color="auto"/>
      </w:divBdr>
      <w:divsChild>
        <w:div w:id="1461007952">
          <w:marLeft w:val="0"/>
          <w:marRight w:val="0"/>
          <w:marTop w:val="0"/>
          <w:marBottom w:val="0"/>
          <w:divBdr>
            <w:top w:val="none" w:sz="0" w:space="0" w:color="auto"/>
            <w:left w:val="none" w:sz="0" w:space="0" w:color="auto"/>
            <w:bottom w:val="none" w:sz="0" w:space="0" w:color="auto"/>
            <w:right w:val="none" w:sz="0" w:space="0" w:color="auto"/>
          </w:divBdr>
          <w:divsChild>
            <w:div w:id="1461002038">
              <w:marLeft w:val="0"/>
              <w:marRight w:val="0"/>
              <w:marTop w:val="0"/>
              <w:marBottom w:val="0"/>
              <w:divBdr>
                <w:top w:val="none" w:sz="0" w:space="0" w:color="auto"/>
                <w:left w:val="none" w:sz="0" w:space="0" w:color="auto"/>
                <w:bottom w:val="none" w:sz="0" w:space="0" w:color="auto"/>
                <w:right w:val="none" w:sz="0" w:space="0" w:color="auto"/>
              </w:divBdr>
            </w:div>
            <w:div w:id="1461003095">
              <w:marLeft w:val="0"/>
              <w:marRight w:val="0"/>
              <w:marTop w:val="0"/>
              <w:marBottom w:val="0"/>
              <w:divBdr>
                <w:top w:val="none" w:sz="0" w:space="0" w:color="auto"/>
                <w:left w:val="none" w:sz="0" w:space="0" w:color="auto"/>
                <w:bottom w:val="none" w:sz="0" w:space="0" w:color="auto"/>
                <w:right w:val="none" w:sz="0" w:space="0" w:color="auto"/>
              </w:divBdr>
            </w:div>
            <w:div w:id="1461003118">
              <w:marLeft w:val="0"/>
              <w:marRight w:val="0"/>
              <w:marTop w:val="0"/>
              <w:marBottom w:val="0"/>
              <w:divBdr>
                <w:top w:val="none" w:sz="0" w:space="0" w:color="auto"/>
                <w:left w:val="none" w:sz="0" w:space="0" w:color="auto"/>
                <w:bottom w:val="none" w:sz="0" w:space="0" w:color="auto"/>
                <w:right w:val="none" w:sz="0" w:space="0" w:color="auto"/>
              </w:divBdr>
            </w:div>
            <w:div w:id="1461003653">
              <w:marLeft w:val="0"/>
              <w:marRight w:val="0"/>
              <w:marTop w:val="0"/>
              <w:marBottom w:val="0"/>
              <w:divBdr>
                <w:top w:val="none" w:sz="0" w:space="0" w:color="auto"/>
                <w:left w:val="none" w:sz="0" w:space="0" w:color="auto"/>
                <w:bottom w:val="none" w:sz="0" w:space="0" w:color="auto"/>
                <w:right w:val="none" w:sz="0" w:space="0" w:color="auto"/>
              </w:divBdr>
            </w:div>
            <w:div w:id="1461004094">
              <w:marLeft w:val="0"/>
              <w:marRight w:val="0"/>
              <w:marTop w:val="0"/>
              <w:marBottom w:val="0"/>
              <w:divBdr>
                <w:top w:val="none" w:sz="0" w:space="0" w:color="auto"/>
                <w:left w:val="none" w:sz="0" w:space="0" w:color="auto"/>
                <w:bottom w:val="none" w:sz="0" w:space="0" w:color="auto"/>
                <w:right w:val="none" w:sz="0" w:space="0" w:color="auto"/>
              </w:divBdr>
            </w:div>
            <w:div w:id="1461007705">
              <w:marLeft w:val="0"/>
              <w:marRight w:val="0"/>
              <w:marTop w:val="0"/>
              <w:marBottom w:val="0"/>
              <w:divBdr>
                <w:top w:val="none" w:sz="0" w:space="0" w:color="auto"/>
                <w:left w:val="none" w:sz="0" w:space="0" w:color="auto"/>
                <w:bottom w:val="none" w:sz="0" w:space="0" w:color="auto"/>
                <w:right w:val="none" w:sz="0" w:space="0" w:color="auto"/>
              </w:divBdr>
            </w:div>
            <w:div w:id="14610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92">
      <w:marLeft w:val="0"/>
      <w:marRight w:val="0"/>
      <w:marTop w:val="0"/>
      <w:marBottom w:val="0"/>
      <w:divBdr>
        <w:top w:val="none" w:sz="0" w:space="0" w:color="auto"/>
        <w:left w:val="none" w:sz="0" w:space="0" w:color="auto"/>
        <w:bottom w:val="none" w:sz="0" w:space="0" w:color="auto"/>
        <w:right w:val="none" w:sz="0" w:space="0" w:color="auto"/>
      </w:divBdr>
      <w:divsChild>
        <w:div w:id="1461006930">
          <w:marLeft w:val="0"/>
          <w:marRight w:val="0"/>
          <w:marTop w:val="0"/>
          <w:marBottom w:val="0"/>
          <w:divBdr>
            <w:top w:val="none" w:sz="0" w:space="0" w:color="auto"/>
            <w:left w:val="none" w:sz="0" w:space="0" w:color="auto"/>
            <w:bottom w:val="none" w:sz="0" w:space="0" w:color="auto"/>
            <w:right w:val="none" w:sz="0" w:space="0" w:color="auto"/>
          </w:divBdr>
          <w:divsChild>
            <w:div w:id="1461003989">
              <w:marLeft w:val="0"/>
              <w:marRight w:val="0"/>
              <w:marTop w:val="0"/>
              <w:marBottom w:val="0"/>
              <w:divBdr>
                <w:top w:val="none" w:sz="0" w:space="0" w:color="auto"/>
                <w:left w:val="none" w:sz="0" w:space="0" w:color="auto"/>
                <w:bottom w:val="none" w:sz="0" w:space="0" w:color="auto"/>
                <w:right w:val="none" w:sz="0" w:space="0" w:color="auto"/>
              </w:divBdr>
            </w:div>
            <w:div w:id="1461005824">
              <w:marLeft w:val="0"/>
              <w:marRight w:val="0"/>
              <w:marTop w:val="0"/>
              <w:marBottom w:val="0"/>
              <w:divBdr>
                <w:top w:val="none" w:sz="0" w:space="0" w:color="auto"/>
                <w:left w:val="none" w:sz="0" w:space="0" w:color="auto"/>
                <w:bottom w:val="none" w:sz="0" w:space="0" w:color="auto"/>
                <w:right w:val="none" w:sz="0" w:space="0" w:color="auto"/>
              </w:divBdr>
            </w:div>
            <w:div w:id="1461006431">
              <w:marLeft w:val="0"/>
              <w:marRight w:val="0"/>
              <w:marTop w:val="0"/>
              <w:marBottom w:val="0"/>
              <w:divBdr>
                <w:top w:val="none" w:sz="0" w:space="0" w:color="auto"/>
                <w:left w:val="none" w:sz="0" w:space="0" w:color="auto"/>
                <w:bottom w:val="none" w:sz="0" w:space="0" w:color="auto"/>
                <w:right w:val="none" w:sz="0" w:space="0" w:color="auto"/>
              </w:divBdr>
            </w:div>
            <w:div w:id="14610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2993">
      <w:marLeft w:val="0"/>
      <w:marRight w:val="0"/>
      <w:marTop w:val="0"/>
      <w:marBottom w:val="0"/>
      <w:divBdr>
        <w:top w:val="none" w:sz="0" w:space="0" w:color="auto"/>
        <w:left w:val="none" w:sz="0" w:space="0" w:color="auto"/>
        <w:bottom w:val="none" w:sz="0" w:space="0" w:color="auto"/>
        <w:right w:val="none" w:sz="0" w:space="0" w:color="auto"/>
      </w:divBdr>
      <w:divsChild>
        <w:div w:id="1461005001">
          <w:marLeft w:val="0"/>
          <w:marRight w:val="0"/>
          <w:marTop w:val="0"/>
          <w:marBottom w:val="0"/>
          <w:divBdr>
            <w:top w:val="none" w:sz="0" w:space="0" w:color="auto"/>
            <w:left w:val="none" w:sz="0" w:space="0" w:color="auto"/>
            <w:bottom w:val="none" w:sz="0" w:space="0" w:color="auto"/>
            <w:right w:val="none" w:sz="0" w:space="0" w:color="auto"/>
          </w:divBdr>
          <w:divsChild>
            <w:div w:id="1461003863">
              <w:marLeft w:val="0"/>
              <w:marRight w:val="0"/>
              <w:marTop w:val="0"/>
              <w:marBottom w:val="0"/>
              <w:divBdr>
                <w:top w:val="none" w:sz="0" w:space="0" w:color="auto"/>
                <w:left w:val="none" w:sz="0" w:space="0" w:color="auto"/>
                <w:bottom w:val="none" w:sz="0" w:space="0" w:color="auto"/>
                <w:right w:val="none" w:sz="0" w:space="0" w:color="auto"/>
              </w:divBdr>
            </w:div>
            <w:div w:id="1461003882">
              <w:marLeft w:val="0"/>
              <w:marRight w:val="0"/>
              <w:marTop w:val="0"/>
              <w:marBottom w:val="0"/>
              <w:divBdr>
                <w:top w:val="none" w:sz="0" w:space="0" w:color="auto"/>
                <w:left w:val="none" w:sz="0" w:space="0" w:color="auto"/>
                <w:bottom w:val="none" w:sz="0" w:space="0" w:color="auto"/>
                <w:right w:val="none" w:sz="0" w:space="0" w:color="auto"/>
              </w:divBdr>
            </w:div>
            <w:div w:id="1461004647">
              <w:marLeft w:val="0"/>
              <w:marRight w:val="0"/>
              <w:marTop w:val="0"/>
              <w:marBottom w:val="0"/>
              <w:divBdr>
                <w:top w:val="none" w:sz="0" w:space="0" w:color="auto"/>
                <w:left w:val="none" w:sz="0" w:space="0" w:color="auto"/>
                <w:bottom w:val="none" w:sz="0" w:space="0" w:color="auto"/>
                <w:right w:val="none" w:sz="0" w:space="0" w:color="auto"/>
              </w:divBdr>
            </w:div>
            <w:div w:id="1461004676">
              <w:marLeft w:val="0"/>
              <w:marRight w:val="0"/>
              <w:marTop w:val="0"/>
              <w:marBottom w:val="0"/>
              <w:divBdr>
                <w:top w:val="none" w:sz="0" w:space="0" w:color="auto"/>
                <w:left w:val="none" w:sz="0" w:space="0" w:color="auto"/>
                <w:bottom w:val="none" w:sz="0" w:space="0" w:color="auto"/>
                <w:right w:val="none" w:sz="0" w:space="0" w:color="auto"/>
              </w:divBdr>
            </w:div>
            <w:div w:id="1461006422">
              <w:marLeft w:val="0"/>
              <w:marRight w:val="0"/>
              <w:marTop w:val="0"/>
              <w:marBottom w:val="0"/>
              <w:divBdr>
                <w:top w:val="none" w:sz="0" w:space="0" w:color="auto"/>
                <w:left w:val="none" w:sz="0" w:space="0" w:color="auto"/>
                <w:bottom w:val="none" w:sz="0" w:space="0" w:color="auto"/>
                <w:right w:val="none" w:sz="0" w:space="0" w:color="auto"/>
              </w:divBdr>
            </w:div>
            <w:div w:id="1461006597">
              <w:marLeft w:val="0"/>
              <w:marRight w:val="0"/>
              <w:marTop w:val="0"/>
              <w:marBottom w:val="0"/>
              <w:divBdr>
                <w:top w:val="none" w:sz="0" w:space="0" w:color="auto"/>
                <w:left w:val="none" w:sz="0" w:space="0" w:color="auto"/>
                <w:bottom w:val="none" w:sz="0" w:space="0" w:color="auto"/>
                <w:right w:val="none" w:sz="0" w:space="0" w:color="auto"/>
              </w:divBdr>
            </w:div>
            <w:div w:id="14610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01">
      <w:marLeft w:val="0"/>
      <w:marRight w:val="0"/>
      <w:marTop w:val="0"/>
      <w:marBottom w:val="0"/>
      <w:divBdr>
        <w:top w:val="none" w:sz="0" w:space="0" w:color="auto"/>
        <w:left w:val="none" w:sz="0" w:space="0" w:color="auto"/>
        <w:bottom w:val="none" w:sz="0" w:space="0" w:color="auto"/>
        <w:right w:val="none" w:sz="0" w:space="0" w:color="auto"/>
      </w:divBdr>
      <w:divsChild>
        <w:div w:id="1461005524">
          <w:marLeft w:val="0"/>
          <w:marRight w:val="0"/>
          <w:marTop w:val="0"/>
          <w:marBottom w:val="0"/>
          <w:divBdr>
            <w:top w:val="none" w:sz="0" w:space="0" w:color="auto"/>
            <w:left w:val="none" w:sz="0" w:space="0" w:color="auto"/>
            <w:bottom w:val="none" w:sz="0" w:space="0" w:color="auto"/>
            <w:right w:val="none" w:sz="0" w:space="0" w:color="auto"/>
          </w:divBdr>
          <w:divsChild>
            <w:div w:id="1461003593">
              <w:marLeft w:val="0"/>
              <w:marRight w:val="0"/>
              <w:marTop w:val="0"/>
              <w:marBottom w:val="0"/>
              <w:divBdr>
                <w:top w:val="none" w:sz="0" w:space="0" w:color="auto"/>
                <w:left w:val="none" w:sz="0" w:space="0" w:color="auto"/>
                <w:bottom w:val="none" w:sz="0" w:space="0" w:color="auto"/>
                <w:right w:val="none" w:sz="0" w:space="0" w:color="auto"/>
              </w:divBdr>
            </w:div>
            <w:div w:id="1461004097">
              <w:marLeft w:val="0"/>
              <w:marRight w:val="0"/>
              <w:marTop w:val="0"/>
              <w:marBottom w:val="0"/>
              <w:divBdr>
                <w:top w:val="none" w:sz="0" w:space="0" w:color="auto"/>
                <w:left w:val="none" w:sz="0" w:space="0" w:color="auto"/>
                <w:bottom w:val="none" w:sz="0" w:space="0" w:color="auto"/>
                <w:right w:val="none" w:sz="0" w:space="0" w:color="auto"/>
              </w:divBdr>
            </w:div>
            <w:div w:id="1461005012">
              <w:marLeft w:val="0"/>
              <w:marRight w:val="0"/>
              <w:marTop w:val="0"/>
              <w:marBottom w:val="0"/>
              <w:divBdr>
                <w:top w:val="none" w:sz="0" w:space="0" w:color="auto"/>
                <w:left w:val="none" w:sz="0" w:space="0" w:color="auto"/>
                <w:bottom w:val="none" w:sz="0" w:space="0" w:color="auto"/>
                <w:right w:val="none" w:sz="0" w:space="0" w:color="auto"/>
              </w:divBdr>
            </w:div>
            <w:div w:id="1461005601">
              <w:marLeft w:val="0"/>
              <w:marRight w:val="0"/>
              <w:marTop w:val="0"/>
              <w:marBottom w:val="0"/>
              <w:divBdr>
                <w:top w:val="none" w:sz="0" w:space="0" w:color="auto"/>
                <w:left w:val="none" w:sz="0" w:space="0" w:color="auto"/>
                <w:bottom w:val="none" w:sz="0" w:space="0" w:color="auto"/>
                <w:right w:val="none" w:sz="0" w:space="0" w:color="auto"/>
              </w:divBdr>
            </w:div>
            <w:div w:id="1461006728">
              <w:marLeft w:val="0"/>
              <w:marRight w:val="0"/>
              <w:marTop w:val="0"/>
              <w:marBottom w:val="0"/>
              <w:divBdr>
                <w:top w:val="none" w:sz="0" w:space="0" w:color="auto"/>
                <w:left w:val="none" w:sz="0" w:space="0" w:color="auto"/>
                <w:bottom w:val="none" w:sz="0" w:space="0" w:color="auto"/>
                <w:right w:val="none" w:sz="0" w:space="0" w:color="auto"/>
              </w:divBdr>
            </w:div>
            <w:div w:id="14610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03">
      <w:marLeft w:val="0"/>
      <w:marRight w:val="0"/>
      <w:marTop w:val="0"/>
      <w:marBottom w:val="0"/>
      <w:divBdr>
        <w:top w:val="none" w:sz="0" w:space="0" w:color="auto"/>
        <w:left w:val="none" w:sz="0" w:space="0" w:color="auto"/>
        <w:bottom w:val="none" w:sz="0" w:space="0" w:color="auto"/>
        <w:right w:val="none" w:sz="0" w:space="0" w:color="auto"/>
      </w:divBdr>
      <w:divsChild>
        <w:div w:id="1461002231">
          <w:marLeft w:val="0"/>
          <w:marRight w:val="0"/>
          <w:marTop w:val="0"/>
          <w:marBottom w:val="0"/>
          <w:divBdr>
            <w:top w:val="none" w:sz="0" w:space="0" w:color="auto"/>
            <w:left w:val="none" w:sz="0" w:space="0" w:color="auto"/>
            <w:bottom w:val="none" w:sz="0" w:space="0" w:color="auto"/>
            <w:right w:val="none" w:sz="0" w:space="0" w:color="auto"/>
          </w:divBdr>
          <w:divsChild>
            <w:div w:id="1461004394">
              <w:marLeft w:val="0"/>
              <w:marRight w:val="0"/>
              <w:marTop w:val="0"/>
              <w:marBottom w:val="0"/>
              <w:divBdr>
                <w:top w:val="none" w:sz="0" w:space="0" w:color="auto"/>
                <w:left w:val="none" w:sz="0" w:space="0" w:color="auto"/>
                <w:bottom w:val="none" w:sz="0" w:space="0" w:color="auto"/>
                <w:right w:val="none" w:sz="0" w:space="0" w:color="auto"/>
              </w:divBdr>
            </w:div>
            <w:div w:id="1461005237">
              <w:marLeft w:val="0"/>
              <w:marRight w:val="0"/>
              <w:marTop w:val="0"/>
              <w:marBottom w:val="0"/>
              <w:divBdr>
                <w:top w:val="none" w:sz="0" w:space="0" w:color="auto"/>
                <w:left w:val="none" w:sz="0" w:space="0" w:color="auto"/>
                <w:bottom w:val="none" w:sz="0" w:space="0" w:color="auto"/>
                <w:right w:val="none" w:sz="0" w:space="0" w:color="auto"/>
              </w:divBdr>
            </w:div>
            <w:div w:id="1461005402">
              <w:marLeft w:val="0"/>
              <w:marRight w:val="0"/>
              <w:marTop w:val="0"/>
              <w:marBottom w:val="0"/>
              <w:divBdr>
                <w:top w:val="none" w:sz="0" w:space="0" w:color="auto"/>
                <w:left w:val="none" w:sz="0" w:space="0" w:color="auto"/>
                <w:bottom w:val="none" w:sz="0" w:space="0" w:color="auto"/>
                <w:right w:val="none" w:sz="0" w:space="0" w:color="auto"/>
              </w:divBdr>
            </w:div>
            <w:div w:id="1461005442">
              <w:marLeft w:val="0"/>
              <w:marRight w:val="0"/>
              <w:marTop w:val="0"/>
              <w:marBottom w:val="0"/>
              <w:divBdr>
                <w:top w:val="none" w:sz="0" w:space="0" w:color="auto"/>
                <w:left w:val="none" w:sz="0" w:space="0" w:color="auto"/>
                <w:bottom w:val="none" w:sz="0" w:space="0" w:color="auto"/>
                <w:right w:val="none" w:sz="0" w:space="0" w:color="auto"/>
              </w:divBdr>
            </w:div>
            <w:div w:id="1461006375">
              <w:marLeft w:val="0"/>
              <w:marRight w:val="0"/>
              <w:marTop w:val="0"/>
              <w:marBottom w:val="0"/>
              <w:divBdr>
                <w:top w:val="none" w:sz="0" w:space="0" w:color="auto"/>
                <w:left w:val="none" w:sz="0" w:space="0" w:color="auto"/>
                <w:bottom w:val="none" w:sz="0" w:space="0" w:color="auto"/>
                <w:right w:val="none" w:sz="0" w:space="0" w:color="auto"/>
              </w:divBdr>
            </w:div>
            <w:div w:id="1461007318">
              <w:marLeft w:val="0"/>
              <w:marRight w:val="0"/>
              <w:marTop w:val="0"/>
              <w:marBottom w:val="0"/>
              <w:divBdr>
                <w:top w:val="none" w:sz="0" w:space="0" w:color="auto"/>
                <w:left w:val="none" w:sz="0" w:space="0" w:color="auto"/>
                <w:bottom w:val="none" w:sz="0" w:space="0" w:color="auto"/>
                <w:right w:val="none" w:sz="0" w:space="0" w:color="auto"/>
              </w:divBdr>
            </w:div>
            <w:div w:id="14610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05">
      <w:marLeft w:val="0"/>
      <w:marRight w:val="0"/>
      <w:marTop w:val="0"/>
      <w:marBottom w:val="0"/>
      <w:divBdr>
        <w:top w:val="none" w:sz="0" w:space="0" w:color="auto"/>
        <w:left w:val="none" w:sz="0" w:space="0" w:color="auto"/>
        <w:bottom w:val="none" w:sz="0" w:space="0" w:color="auto"/>
        <w:right w:val="none" w:sz="0" w:space="0" w:color="auto"/>
      </w:divBdr>
      <w:divsChild>
        <w:div w:id="1461002745">
          <w:marLeft w:val="0"/>
          <w:marRight w:val="0"/>
          <w:marTop w:val="0"/>
          <w:marBottom w:val="0"/>
          <w:divBdr>
            <w:top w:val="none" w:sz="0" w:space="0" w:color="auto"/>
            <w:left w:val="none" w:sz="0" w:space="0" w:color="auto"/>
            <w:bottom w:val="none" w:sz="0" w:space="0" w:color="auto"/>
            <w:right w:val="none" w:sz="0" w:space="0" w:color="auto"/>
          </w:divBdr>
          <w:divsChild>
            <w:div w:id="1461002208">
              <w:marLeft w:val="0"/>
              <w:marRight w:val="0"/>
              <w:marTop w:val="0"/>
              <w:marBottom w:val="0"/>
              <w:divBdr>
                <w:top w:val="none" w:sz="0" w:space="0" w:color="auto"/>
                <w:left w:val="none" w:sz="0" w:space="0" w:color="auto"/>
                <w:bottom w:val="none" w:sz="0" w:space="0" w:color="auto"/>
                <w:right w:val="none" w:sz="0" w:space="0" w:color="auto"/>
              </w:divBdr>
            </w:div>
            <w:div w:id="1461002290">
              <w:marLeft w:val="0"/>
              <w:marRight w:val="0"/>
              <w:marTop w:val="0"/>
              <w:marBottom w:val="0"/>
              <w:divBdr>
                <w:top w:val="none" w:sz="0" w:space="0" w:color="auto"/>
                <w:left w:val="none" w:sz="0" w:space="0" w:color="auto"/>
                <w:bottom w:val="none" w:sz="0" w:space="0" w:color="auto"/>
                <w:right w:val="none" w:sz="0" w:space="0" w:color="auto"/>
              </w:divBdr>
            </w:div>
            <w:div w:id="1461002544">
              <w:marLeft w:val="0"/>
              <w:marRight w:val="0"/>
              <w:marTop w:val="0"/>
              <w:marBottom w:val="0"/>
              <w:divBdr>
                <w:top w:val="none" w:sz="0" w:space="0" w:color="auto"/>
                <w:left w:val="none" w:sz="0" w:space="0" w:color="auto"/>
                <w:bottom w:val="none" w:sz="0" w:space="0" w:color="auto"/>
                <w:right w:val="none" w:sz="0" w:space="0" w:color="auto"/>
              </w:divBdr>
            </w:div>
            <w:div w:id="1461003155">
              <w:marLeft w:val="0"/>
              <w:marRight w:val="0"/>
              <w:marTop w:val="0"/>
              <w:marBottom w:val="0"/>
              <w:divBdr>
                <w:top w:val="none" w:sz="0" w:space="0" w:color="auto"/>
                <w:left w:val="none" w:sz="0" w:space="0" w:color="auto"/>
                <w:bottom w:val="none" w:sz="0" w:space="0" w:color="auto"/>
                <w:right w:val="none" w:sz="0" w:space="0" w:color="auto"/>
              </w:divBdr>
            </w:div>
            <w:div w:id="1461003218">
              <w:marLeft w:val="0"/>
              <w:marRight w:val="0"/>
              <w:marTop w:val="0"/>
              <w:marBottom w:val="0"/>
              <w:divBdr>
                <w:top w:val="none" w:sz="0" w:space="0" w:color="auto"/>
                <w:left w:val="none" w:sz="0" w:space="0" w:color="auto"/>
                <w:bottom w:val="none" w:sz="0" w:space="0" w:color="auto"/>
                <w:right w:val="none" w:sz="0" w:space="0" w:color="auto"/>
              </w:divBdr>
            </w:div>
            <w:div w:id="1461003722">
              <w:marLeft w:val="0"/>
              <w:marRight w:val="0"/>
              <w:marTop w:val="0"/>
              <w:marBottom w:val="0"/>
              <w:divBdr>
                <w:top w:val="none" w:sz="0" w:space="0" w:color="auto"/>
                <w:left w:val="none" w:sz="0" w:space="0" w:color="auto"/>
                <w:bottom w:val="none" w:sz="0" w:space="0" w:color="auto"/>
                <w:right w:val="none" w:sz="0" w:space="0" w:color="auto"/>
              </w:divBdr>
            </w:div>
            <w:div w:id="1461003843">
              <w:marLeft w:val="0"/>
              <w:marRight w:val="0"/>
              <w:marTop w:val="0"/>
              <w:marBottom w:val="0"/>
              <w:divBdr>
                <w:top w:val="none" w:sz="0" w:space="0" w:color="auto"/>
                <w:left w:val="none" w:sz="0" w:space="0" w:color="auto"/>
                <w:bottom w:val="none" w:sz="0" w:space="0" w:color="auto"/>
                <w:right w:val="none" w:sz="0" w:space="0" w:color="auto"/>
              </w:divBdr>
            </w:div>
            <w:div w:id="1461004111">
              <w:marLeft w:val="0"/>
              <w:marRight w:val="0"/>
              <w:marTop w:val="0"/>
              <w:marBottom w:val="0"/>
              <w:divBdr>
                <w:top w:val="none" w:sz="0" w:space="0" w:color="auto"/>
                <w:left w:val="none" w:sz="0" w:space="0" w:color="auto"/>
                <w:bottom w:val="none" w:sz="0" w:space="0" w:color="auto"/>
                <w:right w:val="none" w:sz="0" w:space="0" w:color="auto"/>
              </w:divBdr>
            </w:div>
            <w:div w:id="1461004290">
              <w:marLeft w:val="0"/>
              <w:marRight w:val="0"/>
              <w:marTop w:val="0"/>
              <w:marBottom w:val="0"/>
              <w:divBdr>
                <w:top w:val="none" w:sz="0" w:space="0" w:color="auto"/>
                <w:left w:val="none" w:sz="0" w:space="0" w:color="auto"/>
                <w:bottom w:val="none" w:sz="0" w:space="0" w:color="auto"/>
                <w:right w:val="none" w:sz="0" w:space="0" w:color="auto"/>
              </w:divBdr>
            </w:div>
            <w:div w:id="1461005135">
              <w:marLeft w:val="0"/>
              <w:marRight w:val="0"/>
              <w:marTop w:val="0"/>
              <w:marBottom w:val="0"/>
              <w:divBdr>
                <w:top w:val="none" w:sz="0" w:space="0" w:color="auto"/>
                <w:left w:val="none" w:sz="0" w:space="0" w:color="auto"/>
                <w:bottom w:val="none" w:sz="0" w:space="0" w:color="auto"/>
                <w:right w:val="none" w:sz="0" w:space="0" w:color="auto"/>
              </w:divBdr>
            </w:div>
            <w:div w:id="1461006355">
              <w:marLeft w:val="0"/>
              <w:marRight w:val="0"/>
              <w:marTop w:val="0"/>
              <w:marBottom w:val="0"/>
              <w:divBdr>
                <w:top w:val="none" w:sz="0" w:space="0" w:color="auto"/>
                <w:left w:val="none" w:sz="0" w:space="0" w:color="auto"/>
                <w:bottom w:val="none" w:sz="0" w:space="0" w:color="auto"/>
                <w:right w:val="none" w:sz="0" w:space="0" w:color="auto"/>
              </w:divBdr>
            </w:div>
            <w:div w:id="1461006862">
              <w:marLeft w:val="0"/>
              <w:marRight w:val="0"/>
              <w:marTop w:val="0"/>
              <w:marBottom w:val="0"/>
              <w:divBdr>
                <w:top w:val="none" w:sz="0" w:space="0" w:color="auto"/>
                <w:left w:val="none" w:sz="0" w:space="0" w:color="auto"/>
                <w:bottom w:val="none" w:sz="0" w:space="0" w:color="auto"/>
                <w:right w:val="none" w:sz="0" w:space="0" w:color="auto"/>
              </w:divBdr>
            </w:div>
            <w:div w:id="14610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10">
      <w:marLeft w:val="0"/>
      <w:marRight w:val="0"/>
      <w:marTop w:val="0"/>
      <w:marBottom w:val="0"/>
      <w:divBdr>
        <w:top w:val="none" w:sz="0" w:space="0" w:color="auto"/>
        <w:left w:val="none" w:sz="0" w:space="0" w:color="auto"/>
        <w:bottom w:val="none" w:sz="0" w:space="0" w:color="auto"/>
        <w:right w:val="none" w:sz="0" w:space="0" w:color="auto"/>
      </w:divBdr>
      <w:divsChild>
        <w:div w:id="1461005304">
          <w:marLeft w:val="0"/>
          <w:marRight w:val="0"/>
          <w:marTop w:val="0"/>
          <w:marBottom w:val="0"/>
          <w:divBdr>
            <w:top w:val="none" w:sz="0" w:space="0" w:color="auto"/>
            <w:left w:val="none" w:sz="0" w:space="0" w:color="auto"/>
            <w:bottom w:val="none" w:sz="0" w:space="0" w:color="auto"/>
            <w:right w:val="none" w:sz="0" w:space="0" w:color="auto"/>
          </w:divBdr>
          <w:divsChild>
            <w:div w:id="14610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18">
      <w:marLeft w:val="0"/>
      <w:marRight w:val="0"/>
      <w:marTop w:val="0"/>
      <w:marBottom w:val="0"/>
      <w:divBdr>
        <w:top w:val="none" w:sz="0" w:space="0" w:color="auto"/>
        <w:left w:val="none" w:sz="0" w:space="0" w:color="auto"/>
        <w:bottom w:val="none" w:sz="0" w:space="0" w:color="auto"/>
        <w:right w:val="none" w:sz="0" w:space="0" w:color="auto"/>
      </w:divBdr>
      <w:divsChild>
        <w:div w:id="1461003469">
          <w:marLeft w:val="0"/>
          <w:marRight w:val="0"/>
          <w:marTop w:val="0"/>
          <w:marBottom w:val="0"/>
          <w:divBdr>
            <w:top w:val="none" w:sz="0" w:space="0" w:color="auto"/>
            <w:left w:val="none" w:sz="0" w:space="0" w:color="auto"/>
            <w:bottom w:val="none" w:sz="0" w:space="0" w:color="auto"/>
            <w:right w:val="none" w:sz="0" w:space="0" w:color="auto"/>
          </w:divBdr>
          <w:divsChild>
            <w:div w:id="1461006165">
              <w:marLeft w:val="0"/>
              <w:marRight w:val="0"/>
              <w:marTop w:val="0"/>
              <w:marBottom w:val="0"/>
              <w:divBdr>
                <w:top w:val="none" w:sz="0" w:space="0" w:color="auto"/>
                <w:left w:val="none" w:sz="0" w:space="0" w:color="auto"/>
                <w:bottom w:val="none" w:sz="0" w:space="0" w:color="auto"/>
                <w:right w:val="none" w:sz="0" w:space="0" w:color="auto"/>
              </w:divBdr>
            </w:div>
            <w:div w:id="14610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34">
      <w:marLeft w:val="0"/>
      <w:marRight w:val="0"/>
      <w:marTop w:val="0"/>
      <w:marBottom w:val="0"/>
      <w:divBdr>
        <w:top w:val="none" w:sz="0" w:space="0" w:color="auto"/>
        <w:left w:val="none" w:sz="0" w:space="0" w:color="auto"/>
        <w:bottom w:val="none" w:sz="0" w:space="0" w:color="auto"/>
        <w:right w:val="none" w:sz="0" w:space="0" w:color="auto"/>
      </w:divBdr>
    </w:div>
    <w:div w:id="1461003038">
      <w:marLeft w:val="0"/>
      <w:marRight w:val="0"/>
      <w:marTop w:val="0"/>
      <w:marBottom w:val="0"/>
      <w:divBdr>
        <w:top w:val="none" w:sz="0" w:space="0" w:color="auto"/>
        <w:left w:val="none" w:sz="0" w:space="0" w:color="auto"/>
        <w:bottom w:val="none" w:sz="0" w:space="0" w:color="auto"/>
        <w:right w:val="none" w:sz="0" w:space="0" w:color="auto"/>
      </w:divBdr>
      <w:divsChild>
        <w:div w:id="1461002948">
          <w:marLeft w:val="0"/>
          <w:marRight w:val="0"/>
          <w:marTop w:val="0"/>
          <w:marBottom w:val="0"/>
          <w:divBdr>
            <w:top w:val="none" w:sz="0" w:space="0" w:color="auto"/>
            <w:left w:val="none" w:sz="0" w:space="0" w:color="auto"/>
            <w:bottom w:val="none" w:sz="0" w:space="0" w:color="auto"/>
            <w:right w:val="none" w:sz="0" w:space="0" w:color="auto"/>
          </w:divBdr>
          <w:divsChild>
            <w:div w:id="1461002221">
              <w:marLeft w:val="0"/>
              <w:marRight w:val="0"/>
              <w:marTop w:val="0"/>
              <w:marBottom w:val="0"/>
              <w:divBdr>
                <w:top w:val="none" w:sz="0" w:space="0" w:color="auto"/>
                <w:left w:val="none" w:sz="0" w:space="0" w:color="auto"/>
                <w:bottom w:val="none" w:sz="0" w:space="0" w:color="auto"/>
                <w:right w:val="none" w:sz="0" w:space="0" w:color="auto"/>
              </w:divBdr>
            </w:div>
            <w:div w:id="1461002424">
              <w:marLeft w:val="0"/>
              <w:marRight w:val="0"/>
              <w:marTop w:val="0"/>
              <w:marBottom w:val="0"/>
              <w:divBdr>
                <w:top w:val="none" w:sz="0" w:space="0" w:color="auto"/>
                <w:left w:val="none" w:sz="0" w:space="0" w:color="auto"/>
                <w:bottom w:val="none" w:sz="0" w:space="0" w:color="auto"/>
                <w:right w:val="none" w:sz="0" w:space="0" w:color="auto"/>
              </w:divBdr>
            </w:div>
            <w:div w:id="1461002488">
              <w:marLeft w:val="0"/>
              <w:marRight w:val="0"/>
              <w:marTop w:val="0"/>
              <w:marBottom w:val="0"/>
              <w:divBdr>
                <w:top w:val="none" w:sz="0" w:space="0" w:color="auto"/>
                <w:left w:val="none" w:sz="0" w:space="0" w:color="auto"/>
                <w:bottom w:val="none" w:sz="0" w:space="0" w:color="auto"/>
                <w:right w:val="none" w:sz="0" w:space="0" w:color="auto"/>
              </w:divBdr>
            </w:div>
            <w:div w:id="1461003308">
              <w:marLeft w:val="0"/>
              <w:marRight w:val="0"/>
              <w:marTop w:val="0"/>
              <w:marBottom w:val="0"/>
              <w:divBdr>
                <w:top w:val="none" w:sz="0" w:space="0" w:color="auto"/>
                <w:left w:val="none" w:sz="0" w:space="0" w:color="auto"/>
                <w:bottom w:val="none" w:sz="0" w:space="0" w:color="auto"/>
                <w:right w:val="none" w:sz="0" w:space="0" w:color="auto"/>
              </w:divBdr>
            </w:div>
            <w:div w:id="1461003425">
              <w:marLeft w:val="0"/>
              <w:marRight w:val="0"/>
              <w:marTop w:val="0"/>
              <w:marBottom w:val="0"/>
              <w:divBdr>
                <w:top w:val="none" w:sz="0" w:space="0" w:color="auto"/>
                <w:left w:val="none" w:sz="0" w:space="0" w:color="auto"/>
                <w:bottom w:val="none" w:sz="0" w:space="0" w:color="auto"/>
                <w:right w:val="none" w:sz="0" w:space="0" w:color="auto"/>
              </w:divBdr>
            </w:div>
            <w:div w:id="1461003699">
              <w:marLeft w:val="0"/>
              <w:marRight w:val="0"/>
              <w:marTop w:val="0"/>
              <w:marBottom w:val="0"/>
              <w:divBdr>
                <w:top w:val="none" w:sz="0" w:space="0" w:color="auto"/>
                <w:left w:val="none" w:sz="0" w:space="0" w:color="auto"/>
                <w:bottom w:val="none" w:sz="0" w:space="0" w:color="auto"/>
                <w:right w:val="none" w:sz="0" w:space="0" w:color="auto"/>
              </w:divBdr>
            </w:div>
            <w:div w:id="1461003846">
              <w:marLeft w:val="0"/>
              <w:marRight w:val="0"/>
              <w:marTop w:val="0"/>
              <w:marBottom w:val="0"/>
              <w:divBdr>
                <w:top w:val="none" w:sz="0" w:space="0" w:color="auto"/>
                <w:left w:val="none" w:sz="0" w:space="0" w:color="auto"/>
                <w:bottom w:val="none" w:sz="0" w:space="0" w:color="auto"/>
                <w:right w:val="none" w:sz="0" w:space="0" w:color="auto"/>
              </w:divBdr>
            </w:div>
            <w:div w:id="1461005105">
              <w:marLeft w:val="0"/>
              <w:marRight w:val="0"/>
              <w:marTop w:val="0"/>
              <w:marBottom w:val="0"/>
              <w:divBdr>
                <w:top w:val="none" w:sz="0" w:space="0" w:color="auto"/>
                <w:left w:val="none" w:sz="0" w:space="0" w:color="auto"/>
                <w:bottom w:val="none" w:sz="0" w:space="0" w:color="auto"/>
                <w:right w:val="none" w:sz="0" w:space="0" w:color="auto"/>
              </w:divBdr>
            </w:div>
            <w:div w:id="1461005724">
              <w:marLeft w:val="0"/>
              <w:marRight w:val="0"/>
              <w:marTop w:val="0"/>
              <w:marBottom w:val="0"/>
              <w:divBdr>
                <w:top w:val="none" w:sz="0" w:space="0" w:color="auto"/>
                <w:left w:val="none" w:sz="0" w:space="0" w:color="auto"/>
                <w:bottom w:val="none" w:sz="0" w:space="0" w:color="auto"/>
                <w:right w:val="none" w:sz="0" w:space="0" w:color="auto"/>
              </w:divBdr>
            </w:div>
            <w:div w:id="1461006349">
              <w:marLeft w:val="0"/>
              <w:marRight w:val="0"/>
              <w:marTop w:val="0"/>
              <w:marBottom w:val="0"/>
              <w:divBdr>
                <w:top w:val="none" w:sz="0" w:space="0" w:color="auto"/>
                <w:left w:val="none" w:sz="0" w:space="0" w:color="auto"/>
                <w:bottom w:val="none" w:sz="0" w:space="0" w:color="auto"/>
                <w:right w:val="none" w:sz="0" w:space="0" w:color="auto"/>
              </w:divBdr>
            </w:div>
            <w:div w:id="1461006851">
              <w:marLeft w:val="0"/>
              <w:marRight w:val="0"/>
              <w:marTop w:val="0"/>
              <w:marBottom w:val="0"/>
              <w:divBdr>
                <w:top w:val="none" w:sz="0" w:space="0" w:color="auto"/>
                <w:left w:val="none" w:sz="0" w:space="0" w:color="auto"/>
                <w:bottom w:val="none" w:sz="0" w:space="0" w:color="auto"/>
                <w:right w:val="none" w:sz="0" w:space="0" w:color="auto"/>
              </w:divBdr>
            </w:div>
            <w:div w:id="1461007737">
              <w:marLeft w:val="0"/>
              <w:marRight w:val="0"/>
              <w:marTop w:val="0"/>
              <w:marBottom w:val="0"/>
              <w:divBdr>
                <w:top w:val="none" w:sz="0" w:space="0" w:color="auto"/>
                <w:left w:val="none" w:sz="0" w:space="0" w:color="auto"/>
                <w:bottom w:val="none" w:sz="0" w:space="0" w:color="auto"/>
                <w:right w:val="none" w:sz="0" w:space="0" w:color="auto"/>
              </w:divBdr>
            </w:div>
            <w:div w:id="1461007779">
              <w:marLeft w:val="0"/>
              <w:marRight w:val="0"/>
              <w:marTop w:val="0"/>
              <w:marBottom w:val="0"/>
              <w:divBdr>
                <w:top w:val="none" w:sz="0" w:space="0" w:color="auto"/>
                <w:left w:val="none" w:sz="0" w:space="0" w:color="auto"/>
                <w:bottom w:val="none" w:sz="0" w:space="0" w:color="auto"/>
                <w:right w:val="none" w:sz="0" w:space="0" w:color="auto"/>
              </w:divBdr>
            </w:div>
            <w:div w:id="1461007893">
              <w:marLeft w:val="0"/>
              <w:marRight w:val="0"/>
              <w:marTop w:val="0"/>
              <w:marBottom w:val="0"/>
              <w:divBdr>
                <w:top w:val="none" w:sz="0" w:space="0" w:color="auto"/>
                <w:left w:val="none" w:sz="0" w:space="0" w:color="auto"/>
                <w:bottom w:val="none" w:sz="0" w:space="0" w:color="auto"/>
                <w:right w:val="none" w:sz="0" w:space="0" w:color="auto"/>
              </w:divBdr>
            </w:div>
            <w:div w:id="1461008167">
              <w:marLeft w:val="0"/>
              <w:marRight w:val="0"/>
              <w:marTop w:val="0"/>
              <w:marBottom w:val="0"/>
              <w:divBdr>
                <w:top w:val="none" w:sz="0" w:space="0" w:color="auto"/>
                <w:left w:val="none" w:sz="0" w:space="0" w:color="auto"/>
                <w:bottom w:val="none" w:sz="0" w:space="0" w:color="auto"/>
                <w:right w:val="none" w:sz="0" w:space="0" w:color="auto"/>
              </w:divBdr>
            </w:div>
            <w:div w:id="1461008502">
              <w:marLeft w:val="0"/>
              <w:marRight w:val="0"/>
              <w:marTop w:val="0"/>
              <w:marBottom w:val="0"/>
              <w:divBdr>
                <w:top w:val="none" w:sz="0" w:space="0" w:color="auto"/>
                <w:left w:val="none" w:sz="0" w:space="0" w:color="auto"/>
                <w:bottom w:val="none" w:sz="0" w:space="0" w:color="auto"/>
                <w:right w:val="none" w:sz="0" w:space="0" w:color="auto"/>
              </w:divBdr>
            </w:div>
            <w:div w:id="14610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40">
      <w:marLeft w:val="0"/>
      <w:marRight w:val="0"/>
      <w:marTop w:val="0"/>
      <w:marBottom w:val="0"/>
      <w:divBdr>
        <w:top w:val="none" w:sz="0" w:space="0" w:color="auto"/>
        <w:left w:val="none" w:sz="0" w:space="0" w:color="auto"/>
        <w:bottom w:val="none" w:sz="0" w:space="0" w:color="auto"/>
        <w:right w:val="none" w:sz="0" w:space="0" w:color="auto"/>
      </w:divBdr>
      <w:divsChild>
        <w:div w:id="1461004322">
          <w:marLeft w:val="0"/>
          <w:marRight w:val="0"/>
          <w:marTop w:val="0"/>
          <w:marBottom w:val="0"/>
          <w:divBdr>
            <w:top w:val="none" w:sz="0" w:space="0" w:color="auto"/>
            <w:left w:val="none" w:sz="0" w:space="0" w:color="auto"/>
            <w:bottom w:val="none" w:sz="0" w:space="0" w:color="auto"/>
            <w:right w:val="none" w:sz="0" w:space="0" w:color="auto"/>
          </w:divBdr>
          <w:divsChild>
            <w:div w:id="1461002733">
              <w:marLeft w:val="0"/>
              <w:marRight w:val="0"/>
              <w:marTop w:val="0"/>
              <w:marBottom w:val="0"/>
              <w:divBdr>
                <w:top w:val="none" w:sz="0" w:space="0" w:color="auto"/>
                <w:left w:val="none" w:sz="0" w:space="0" w:color="auto"/>
                <w:bottom w:val="none" w:sz="0" w:space="0" w:color="auto"/>
                <w:right w:val="none" w:sz="0" w:space="0" w:color="auto"/>
              </w:divBdr>
            </w:div>
            <w:div w:id="1461003169">
              <w:marLeft w:val="0"/>
              <w:marRight w:val="0"/>
              <w:marTop w:val="0"/>
              <w:marBottom w:val="0"/>
              <w:divBdr>
                <w:top w:val="none" w:sz="0" w:space="0" w:color="auto"/>
                <w:left w:val="none" w:sz="0" w:space="0" w:color="auto"/>
                <w:bottom w:val="none" w:sz="0" w:space="0" w:color="auto"/>
                <w:right w:val="none" w:sz="0" w:space="0" w:color="auto"/>
              </w:divBdr>
            </w:div>
            <w:div w:id="1461005699">
              <w:marLeft w:val="0"/>
              <w:marRight w:val="0"/>
              <w:marTop w:val="0"/>
              <w:marBottom w:val="0"/>
              <w:divBdr>
                <w:top w:val="none" w:sz="0" w:space="0" w:color="auto"/>
                <w:left w:val="none" w:sz="0" w:space="0" w:color="auto"/>
                <w:bottom w:val="none" w:sz="0" w:space="0" w:color="auto"/>
                <w:right w:val="none" w:sz="0" w:space="0" w:color="auto"/>
              </w:divBdr>
            </w:div>
            <w:div w:id="1461005810">
              <w:marLeft w:val="0"/>
              <w:marRight w:val="0"/>
              <w:marTop w:val="0"/>
              <w:marBottom w:val="0"/>
              <w:divBdr>
                <w:top w:val="none" w:sz="0" w:space="0" w:color="auto"/>
                <w:left w:val="none" w:sz="0" w:space="0" w:color="auto"/>
                <w:bottom w:val="none" w:sz="0" w:space="0" w:color="auto"/>
                <w:right w:val="none" w:sz="0" w:space="0" w:color="auto"/>
              </w:divBdr>
            </w:div>
            <w:div w:id="1461006407">
              <w:marLeft w:val="0"/>
              <w:marRight w:val="0"/>
              <w:marTop w:val="0"/>
              <w:marBottom w:val="0"/>
              <w:divBdr>
                <w:top w:val="none" w:sz="0" w:space="0" w:color="auto"/>
                <w:left w:val="none" w:sz="0" w:space="0" w:color="auto"/>
                <w:bottom w:val="none" w:sz="0" w:space="0" w:color="auto"/>
                <w:right w:val="none" w:sz="0" w:space="0" w:color="auto"/>
              </w:divBdr>
            </w:div>
            <w:div w:id="1461007029">
              <w:marLeft w:val="0"/>
              <w:marRight w:val="0"/>
              <w:marTop w:val="0"/>
              <w:marBottom w:val="0"/>
              <w:divBdr>
                <w:top w:val="none" w:sz="0" w:space="0" w:color="auto"/>
                <w:left w:val="none" w:sz="0" w:space="0" w:color="auto"/>
                <w:bottom w:val="none" w:sz="0" w:space="0" w:color="auto"/>
                <w:right w:val="none" w:sz="0" w:space="0" w:color="auto"/>
              </w:divBdr>
            </w:div>
            <w:div w:id="14610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44">
      <w:marLeft w:val="0"/>
      <w:marRight w:val="0"/>
      <w:marTop w:val="0"/>
      <w:marBottom w:val="0"/>
      <w:divBdr>
        <w:top w:val="none" w:sz="0" w:space="0" w:color="auto"/>
        <w:left w:val="none" w:sz="0" w:space="0" w:color="auto"/>
        <w:bottom w:val="none" w:sz="0" w:space="0" w:color="auto"/>
        <w:right w:val="none" w:sz="0" w:space="0" w:color="auto"/>
      </w:divBdr>
      <w:divsChild>
        <w:div w:id="1461004829">
          <w:marLeft w:val="0"/>
          <w:marRight w:val="0"/>
          <w:marTop w:val="0"/>
          <w:marBottom w:val="0"/>
          <w:divBdr>
            <w:top w:val="none" w:sz="0" w:space="0" w:color="auto"/>
            <w:left w:val="none" w:sz="0" w:space="0" w:color="auto"/>
            <w:bottom w:val="none" w:sz="0" w:space="0" w:color="auto"/>
            <w:right w:val="none" w:sz="0" w:space="0" w:color="auto"/>
          </w:divBdr>
          <w:divsChild>
            <w:div w:id="1461002440">
              <w:marLeft w:val="0"/>
              <w:marRight w:val="0"/>
              <w:marTop w:val="0"/>
              <w:marBottom w:val="0"/>
              <w:divBdr>
                <w:top w:val="none" w:sz="0" w:space="0" w:color="auto"/>
                <w:left w:val="none" w:sz="0" w:space="0" w:color="auto"/>
                <w:bottom w:val="none" w:sz="0" w:space="0" w:color="auto"/>
                <w:right w:val="none" w:sz="0" w:space="0" w:color="auto"/>
              </w:divBdr>
            </w:div>
            <w:div w:id="1461002580">
              <w:marLeft w:val="0"/>
              <w:marRight w:val="0"/>
              <w:marTop w:val="0"/>
              <w:marBottom w:val="0"/>
              <w:divBdr>
                <w:top w:val="none" w:sz="0" w:space="0" w:color="auto"/>
                <w:left w:val="none" w:sz="0" w:space="0" w:color="auto"/>
                <w:bottom w:val="none" w:sz="0" w:space="0" w:color="auto"/>
                <w:right w:val="none" w:sz="0" w:space="0" w:color="auto"/>
              </w:divBdr>
            </w:div>
            <w:div w:id="1461002693">
              <w:marLeft w:val="0"/>
              <w:marRight w:val="0"/>
              <w:marTop w:val="0"/>
              <w:marBottom w:val="0"/>
              <w:divBdr>
                <w:top w:val="none" w:sz="0" w:space="0" w:color="auto"/>
                <w:left w:val="none" w:sz="0" w:space="0" w:color="auto"/>
                <w:bottom w:val="none" w:sz="0" w:space="0" w:color="auto"/>
                <w:right w:val="none" w:sz="0" w:space="0" w:color="auto"/>
              </w:divBdr>
            </w:div>
            <w:div w:id="1461003049">
              <w:marLeft w:val="0"/>
              <w:marRight w:val="0"/>
              <w:marTop w:val="0"/>
              <w:marBottom w:val="0"/>
              <w:divBdr>
                <w:top w:val="none" w:sz="0" w:space="0" w:color="auto"/>
                <w:left w:val="none" w:sz="0" w:space="0" w:color="auto"/>
                <w:bottom w:val="none" w:sz="0" w:space="0" w:color="auto"/>
                <w:right w:val="none" w:sz="0" w:space="0" w:color="auto"/>
              </w:divBdr>
            </w:div>
            <w:div w:id="1461003550">
              <w:marLeft w:val="0"/>
              <w:marRight w:val="0"/>
              <w:marTop w:val="0"/>
              <w:marBottom w:val="0"/>
              <w:divBdr>
                <w:top w:val="none" w:sz="0" w:space="0" w:color="auto"/>
                <w:left w:val="none" w:sz="0" w:space="0" w:color="auto"/>
                <w:bottom w:val="none" w:sz="0" w:space="0" w:color="auto"/>
                <w:right w:val="none" w:sz="0" w:space="0" w:color="auto"/>
              </w:divBdr>
            </w:div>
            <w:div w:id="1461003906">
              <w:marLeft w:val="0"/>
              <w:marRight w:val="0"/>
              <w:marTop w:val="0"/>
              <w:marBottom w:val="0"/>
              <w:divBdr>
                <w:top w:val="none" w:sz="0" w:space="0" w:color="auto"/>
                <w:left w:val="none" w:sz="0" w:space="0" w:color="auto"/>
                <w:bottom w:val="none" w:sz="0" w:space="0" w:color="auto"/>
                <w:right w:val="none" w:sz="0" w:space="0" w:color="auto"/>
              </w:divBdr>
            </w:div>
            <w:div w:id="1461003973">
              <w:marLeft w:val="0"/>
              <w:marRight w:val="0"/>
              <w:marTop w:val="0"/>
              <w:marBottom w:val="0"/>
              <w:divBdr>
                <w:top w:val="none" w:sz="0" w:space="0" w:color="auto"/>
                <w:left w:val="none" w:sz="0" w:space="0" w:color="auto"/>
                <w:bottom w:val="none" w:sz="0" w:space="0" w:color="auto"/>
                <w:right w:val="none" w:sz="0" w:space="0" w:color="auto"/>
              </w:divBdr>
            </w:div>
            <w:div w:id="1461005073">
              <w:marLeft w:val="0"/>
              <w:marRight w:val="0"/>
              <w:marTop w:val="0"/>
              <w:marBottom w:val="0"/>
              <w:divBdr>
                <w:top w:val="none" w:sz="0" w:space="0" w:color="auto"/>
                <w:left w:val="none" w:sz="0" w:space="0" w:color="auto"/>
                <w:bottom w:val="none" w:sz="0" w:space="0" w:color="auto"/>
                <w:right w:val="none" w:sz="0" w:space="0" w:color="auto"/>
              </w:divBdr>
            </w:div>
            <w:div w:id="1461007325">
              <w:marLeft w:val="0"/>
              <w:marRight w:val="0"/>
              <w:marTop w:val="0"/>
              <w:marBottom w:val="0"/>
              <w:divBdr>
                <w:top w:val="none" w:sz="0" w:space="0" w:color="auto"/>
                <w:left w:val="none" w:sz="0" w:space="0" w:color="auto"/>
                <w:bottom w:val="none" w:sz="0" w:space="0" w:color="auto"/>
                <w:right w:val="none" w:sz="0" w:space="0" w:color="auto"/>
              </w:divBdr>
            </w:div>
            <w:div w:id="14610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59">
      <w:marLeft w:val="0"/>
      <w:marRight w:val="0"/>
      <w:marTop w:val="0"/>
      <w:marBottom w:val="0"/>
      <w:divBdr>
        <w:top w:val="none" w:sz="0" w:space="0" w:color="auto"/>
        <w:left w:val="none" w:sz="0" w:space="0" w:color="auto"/>
        <w:bottom w:val="none" w:sz="0" w:space="0" w:color="auto"/>
        <w:right w:val="none" w:sz="0" w:space="0" w:color="auto"/>
      </w:divBdr>
      <w:divsChild>
        <w:div w:id="1461006706">
          <w:marLeft w:val="0"/>
          <w:marRight w:val="0"/>
          <w:marTop w:val="0"/>
          <w:marBottom w:val="0"/>
          <w:divBdr>
            <w:top w:val="none" w:sz="0" w:space="0" w:color="auto"/>
            <w:left w:val="none" w:sz="0" w:space="0" w:color="auto"/>
            <w:bottom w:val="none" w:sz="0" w:space="0" w:color="auto"/>
            <w:right w:val="none" w:sz="0" w:space="0" w:color="auto"/>
          </w:divBdr>
        </w:div>
      </w:divsChild>
    </w:div>
    <w:div w:id="1461003064">
      <w:marLeft w:val="0"/>
      <w:marRight w:val="0"/>
      <w:marTop w:val="0"/>
      <w:marBottom w:val="0"/>
      <w:divBdr>
        <w:top w:val="none" w:sz="0" w:space="0" w:color="auto"/>
        <w:left w:val="none" w:sz="0" w:space="0" w:color="auto"/>
        <w:bottom w:val="none" w:sz="0" w:space="0" w:color="auto"/>
        <w:right w:val="none" w:sz="0" w:space="0" w:color="auto"/>
      </w:divBdr>
      <w:divsChild>
        <w:div w:id="1461003364">
          <w:marLeft w:val="0"/>
          <w:marRight w:val="0"/>
          <w:marTop w:val="0"/>
          <w:marBottom w:val="0"/>
          <w:divBdr>
            <w:top w:val="none" w:sz="0" w:space="0" w:color="auto"/>
            <w:left w:val="none" w:sz="0" w:space="0" w:color="auto"/>
            <w:bottom w:val="none" w:sz="0" w:space="0" w:color="auto"/>
            <w:right w:val="none" w:sz="0" w:space="0" w:color="auto"/>
          </w:divBdr>
          <w:divsChild>
            <w:div w:id="1461002753">
              <w:marLeft w:val="0"/>
              <w:marRight w:val="0"/>
              <w:marTop w:val="0"/>
              <w:marBottom w:val="0"/>
              <w:divBdr>
                <w:top w:val="none" w:sz="0" w:space="0" w:color="auto"/>
                <w:left w:val="none" w:sz="0" w:space="0" w:color="auto"/>
                <w:bottom w:val="none" w:sz="0" w:space="0" w:color="auto"/>
                <w:right w:val="none" w:sz="0" w:space="0" w:color="auto"/>
              </w:divBdr>
            </w:div>
            <w:div w:id="1461005273">
              <w:marLeft w:val="0"/>
              <w:marRight w:val="0"/>
              <w:marTop w:val="0"/>
              <w:marBottom w:val="0"/>
              <w:divBdr>
                <w:top w:val="none" w:sz="0" w:space="0" w:color="auto"/>
                <w:left w:val="none" w:sz="0" w:space="0" w:color="auto"/>
                <w:bottom w:val="none" w:sz="0" w:space="0" w:color="auto"/>
                <w:right w:val="none" w:sz="0" w:space="0" w:color="auto"/>
              </w:divBdr>
            </w:div>
            <w:div w:id="1461005778">
              <w:marLeft w:val="0"/>
              <w:marRight w:val="0"/>
              <w:marTop w:val="0"/>
              <w:marBottom w:val="0"/>
              <w:divBdr>
                <w:top w:val="none" w:sz="0" w:space="0" w:color="auto"/>
                <w:left w:val="none" w:sz="0" w:space="0" w:color="auto"/>
                <w:bottom w:val="none" w:sz="0" w:space="0" w:color="auto"/>
                <w:right w:val="none" w:sz="0" w:space="0" w:color="auto"/>
              </w:divBdr>
            </w:div>
            <w:div w:id="1461006275">
              <w:marLeft w:val="0"/>
              <w:marRight w:val="0"/>
              <w:marTop w:val="0"/>
              <w:marBottom w:val="0"/>
              <w:divBdr>
                <w:top w:val="none" w:sz="0" w:space="0" w:color="auto"/>
                <w:left w:val="none" w:sz="0" w:space="0" w:color="auto"/>
                <w:bottom w:val="none" w:sz="0" w:space="0" w:color="auto"/>
                <w:right w:val="none" w:sz="0" w:space="0" w:color="auto"/>
              </w:divBdr>
            </w:div>
            <w:div w:id="1461007167">
              <w:marLeft w:val="0"/>
              <w:marRight w:val="0"/>
              <w:marTop w:val="0"/>
              <w:marBottom w:val="0"/>
              <w:divBdr>
                <w:top w:val="none" w:sz="0" w:space="0" w:color="auto"/>
                <w:left w:val="none" w:sz="0" w:space="0" w:color="auto"/>
                <w:bottom w:val="none" w:sz="0" w:space="0" w:color="auto"/>
                <w:right w:val="none" w:sz="0" w:space="0" w:color="auto"/>
              </w:divBdr>
            </w:div>
            <w:div w:id="1461007618">
              <w:marLeft w:val="0"/>
              <w:marRight w:val="0"/>
              <w:marTop w:val="0"/>
              <w:marBottom w:val="0"/>
              <w:divBdr>
                <w:top w:val="none" w:sz="0" w:space="0" w:color="auto"/>
                <w:left w:val="none" w:sz="0" w:space="0" w:color="auto"/>
                <w:bottom w:val="none" w:sz="0" w:space="0" w:color="auto"/>
                <w:right w:val="none" w:sz="0" w:space="0" w:color="auto"/>
              </w:divBdr>
            </w:div>
            <w:div w:id="14610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87">
      <w:marLeft w:val="0"/>
      <w:marRight w:val="0"/>
      <w:marTop w:val="0"/>
      <w:marBottom w:val="0"/>
      <w:divBdr>
        <w:top w:val="none" w:sz="0" w:space="0" w:color="auto"/>
        <w:left w:val="none" w:sz="0" w:space="0" w:color="auto"/>
        <w:bottom w:val="none" w:sz="0" w:space="0" w:color="auto"/>
        <w:right w:val="none" w:sz="0" w:space="0" w:color="auto"/>
      </w:divBdr>
      <w:divsChild>
        <w:div w:id="1461003497">
          <w:marLeft w:val="0"/>
          <w:marRight w:val="0"/>
          <w:marTop w:val="0"/>
          <w:marBottom w:val="0"/>
          <w:divBdr>
            <w:top w:val="none" w:sz="0" w:space="0" w:color="auto"/>
            <w:left w:val="none" w:sz="0" w:space="0" w:color="auto"/>
            <w:bottom w:val="none" w:sz="0" w:space="0" w:color="auto"/>
            <w:right w:val="none" w:sz="0" w:space="0" w:color="auto"/>
          </w:divBdr>
          <w:divsChild>
            <w:div w:id="1461002465">
              <w:marLeft w:val="0"/>
              <w:marRight w:val="0"/>
              <w:marTop w:val="0"/>
              <w:marBottom w:val="0"/>
              <w:divBdr>
                <w:top w:val="none" w:sz="0" w:space="0" w:color="auto"/>
                <w:left w:val="none" w:sz="0" w:space="0" w:color="auto"/>
                <w:bottom w:val="none" w:sz="0" w:space="0" w:color="auto"/>
                <w:right w:val="none" w:sz="0" w:space="0" w:color="auto"/>
              </w:divBdr>
            </w:div>
            <w:div w:id="1461002526">
              <w:marLeft w:val="0"/>
              <w:marRight w:val="0"/>
              <w:marTop w:val="0"/>
              <w:marBottom w:val="0"/>
              <w:divBdr>
                <w:top w:val="none" w:sz="0" w:space="0" w:color="auto"/>
                <w:left w:val="none" w:sz="0" w:space="0" w:color="auto"/>
                <w:bottom w:val="none" w:sz="0" w:space="0" w:color="auto"/>
                <w:right w:val="none" w:sz="0" w:space="0" w:color="auto"/>
              </w:divBdr>
            </w:div>
            <w:div w:id="1461002605">
              <w:marLeft w:val="0"/>
              <w:marRight w:val="0"/>
              <w:marTop w:val="0"/>
              <w:marBottom w:val="0"/>
              <w:divBdr>
                <w:top w:val="none" w:sz="0" w:space="0" w:color="auto"/>
                <w:left w:val="none" w:sz="0" w:space="0" w:color="auto"/>
                <w:bottom w:val="none" w:sz="0" w:space="0" w:color="auto"/>
                <w:right w:val="none" w:sz="0" w:space="0" w:color="auto"/>
              </w:divBdr>
            </w:div>
            <w:div w:id="1461002696">
              <w:marLeft w:val="0"/>
              <w:marRight w:val="0"/>
              <w:marTop w:val="0"/>
              <w:marBottom w:val="0"/>
              <w:divBdr>
                <w:top w:val="none" w:sz="0" w:space="0" w:color="auto"/>
                <w:left w:val="none" w:sz="0" w:space="0" w:color="auto"/>
                <w:bottom w:val="none" w:sz="0" w:space="0" w:color="auto"/>
                <w:right w:val="none" w:sz="0" w:space="0" w:color="auto"/>
              </w:divBdr>
            </w:div>
            <w:div w:id="1461003099">
              <w:marLeft w:val="0"/>
              <w:marRight w:val="0"/>
              <w:marTop w:val="0"/>
              <w:marBottom w:val="0"/>
              <w:divBdr>
                <w:top w:val="none" w:sz="0" w:space="0" w:color="auto"/>
                <w:left w:val="none" w:sz="0" w:space="0" w:color="auto"/>
                <w:bottom w:val="none" w:sz="0" w:space="0" w:color="auto"/>
                <w:right w:val="none" w:sz="0" w:space="0" w:color="auto"/>
              </w:divBdr>
            </w:div>
            <w:div w:id="1461003826">
              <w:marLeft w:val="0"/>
              <w:marRight w:val="0"/>
              <w:marTop w:val="0"/>
              <w:marBottom w:val="0"/>
              <w:divBdr>
                <w:top w:val="none" w:sz="0" w:space="0" w:color="auto"/>
                <w:left w:val="none" w:sz="0" w:space="0" w:color="auto"/>
                <w:bottom w:val="none" w:sz="0" w:space="0" w:color="auto"/>
                <w:right w:val="none" w:sz="0" w:space="0" w:color="auto"/>
              </w:divBdr>
            </w:div>
            <w:div w:id="1461004036">
              <w:marLeft w:val="0"/>
              <w:marRight w:val="0"/>
              <w:marTop w:val="0"/>
              <w:marBottom w:val="0"/>
              <w:divBdr>
                <w:top w:val="none" w:sz="0" w:space="0" w:color="auto"/>
                <w:left w:val="none" w:sz="0" w:space="0" w:color="auto"/>
                <w:bottom w:val="none" w:sz="0" w:space="0" w:color="auto"/>
                <w:right w:val="none" w:sz="0" w:space="0" w:color="auto"/>
              </w:divBdr>
            </w:div>
            <w:div w:id="1461004214">
              <w:marLeft w:val="0"/>
              <w:marRight w:val="0"/>
              <w:marTop w:val="0"/>
              <w:marBottom w:val="0"/>
              <w:divBdr>
                <w:top w:val="none" w:sz="0" w:space="0" w:color="auto"/>
                <w:left w:val="none" w:sz="0" w:space="0" w:color="auto"/>
                <w:bottom w:val="none" w:sz="0" w:space="0" w:color="auto"/>
                <w:right w:val="none" w:sz="0" w:space="0" w:color="auto"/>
              </w:divBdr>
            </w:div>
            <w:div w:id="1461004744">
              <w:marLeft w:val="0"/>
              <w:marRight w:val="0"/>
              <w:marTop w:val="0"/>
              <w:marBottom w:val="0"/>
              <w:divBdr>
                <w:top w:val="none" w:sz="0" w:space="0" w:color="auto"/>
                <w:left w:val="none" w:sz="0" w:space="0" w:color="auto"/>
                <w:bottom w:val="none" w:sz="0" w:space="0" w:color="auto"/>
                <w:right w:val="none" w:sz="0" w:space="0" w:color="auto"/>
              </w:divBdr>
            </w:div>
            <w:div w:id="1461004771">
              <w:marLeft w:val="0"/>
              <w:marRight w:val="0"/>
              <w:marTop w:val="0"/>
              <w:marBottom w:val="0"/>
              <w:divBdr>
                <w:top w:val="none" w:sz="0" w:space="0" w:color="auto"/>
                <w:left w:val="none" w:sz="0" w:space="0" w:color="auto"/>
                <w:bottom w:val="none" w:sz="0" w:space="0" w:color="auto"/>
                <w:right w:val="none" w:sz="0" w:space="0" w:color="auto"/>
              </w:divBdr>
            </w:div>
            <w:div w:id="1461005332">
              <w:marLeft w:val="0"/>
              <w:marRight w:val="0"/>
              <w:marTop w:val="0"/>
              <w:marBottom w:val="0"/>
              <w:divBdr>
                <w:top w:val="none" w:sz="0" w:space="0" w:color="auto"/>
                <w:left w:val="none" w:sz="0" w:space="0" w:color="auto"/>
                <w:bottom w:val="none" w:sz="0" w:space="0" w:color="auto"/>
                <w:right w:val="none" w:sz="0" w:space="0" w:color="auto"/>
              </w:divBdr>
            </w:div>
            <w:div w:id="1461005400">
              <w:marLeft w:val="0"/>
              <w:marRight w:val="0"/>
              <w:marTop w:val="0"/>
              <w:marBottom w:val="0"/>
              <w:divBdr>
                <w:top w:val="none" w:sz="0" w:space="0" w:color="auto"/>
                <w:left w:val="none" w:sz="0" w:space="0" w:color="auto"/>
                <w:bottom w:val="none" w:sz="0" w:space="0" w:color="auto"/>
                <w:right w:val="none" w:sz="0" w:space="0" w:color="auto"/>
              </w:divBdr>
            </w:div>
            <w:div w:id="1461005446">
              <w:marLeft w:val="0"/>
              <w:marRight w:val="0"/>
              <w:marTop w:val="0"/>
              <w:marBottom w:val="0"/>
              <w:divBdr>
                <w:top w:val="none" w:sz="0" w:space="0" w:color="auto"/>
                <w:left w:val="none" w:sz="0" w:space="0" w:color="auto"/>
                <w:bottom w:val="none" w:sz="0" w:space="0" w:color="auto"/>
                <w:right w:val="none" w:sz="0" w:space="0" w:color="auto"/>
              </w:divBdr>
            </w:div>
            <w:div w:id="1461005809">
              <w:marLeft w:val="0"/>
              <w:marRight w:val="0"/>
              <w:marTop w:val="0"/>
              <w:marBottom w:val="0"/>
              <w:divBdr>
                <w:top w:val="none" w:sz="0" w:space="0" w:color="auto"/>
                <w:left w:val="none" w:sz="0" w:space="0" w:color="auto"/>
                <w:bottom w:val="none" w:sz="0" w:space="0" w:color="auto"/>
                <w:right w:val="none" w:sz="0" w:space="0" w:color="auto"/>
              </w:divBdr>
            </w:div>
            <w:div w:id="1461006270">
              <w:marLeft w:val="0"/>
              <w:marRight w:val="0"/>
              <w:marTop w:val="0"/>
              <w:marBottom w:val="0"/>
              <w:divBdr>
                <w:top w:val="none" w:sz="0" w:space="0" w:color="auto"/>
                <w:left w:val="none" w:sz="0" w:space="0" w:color="auto"/>
                <w:bottom w:val="none" w:sz="0" w:space="0" w:color="auto"/>
                <w:right w:val="none" w:sz="0" w:space="0" w:color="auto"/>
              </w:divBdr>
            </w:div>
            <w:div w:id="1461006703">
              <w:marLeft w:val="0"/>
              <w:marRight w:val="0"/>
              <w:marTop w:val="0"/>
              <w:marBottom w:val="0"/>
              <w:divBdr>
                <w:top w:val="none" w:sz="0" w:space="0" w:color="auto"/>
                <w:left w:val="none" w:sz="0" w:space="0" w:color="auto"/>
                <w:bottom w:val="none" w:sz="0" w:space="0" w:color="auto"/>
                <w:right w:val="none" w:sz="0" w:space="0" w:color="auto"/>
              </w:divBdr>
            </w:div>
            <w:div w:id="1461007250">
              <w:marLeft w:val="0"/>
              <w:marRight w:val="0"/>
              <w:marTop w:val="0"/>
              <w:marBottom w:val="0"/>
              <w:divBdr>
                <w:top w:val="none" w:sz="0" w:space="0" w:color="auto"/>
                <w:left w:val="none" w:sz="0" w:space="0" w:color="auto"/>
                <w:bottom w:val="none" w:sz="0" w:space="0" w:color="auto"/>
                <w:right w:val="none" w:sz="0" w:space="0" w:color="auto"/>
              </w:divBdr>
            </w:div>
            <w:div w:id="1461007296">
              <w:marLeft w:val="0"/>
              <w:marRight w:val="0"/>
              <w:marTop w:val="0"/>
              <w:marBottom w:val="0"/>
              <w:divBdr>
                <w:top w:val="none" w:sz="0" w:space="0" w:color="auto"/>
                <w:left w:val="none" w:sz="0" w:space="0" w:color="auto"/>
                <w:bottom w:val="none" w:sz="0" w:space="0" w:color="auto"/>
                <w:right w:val="none" w:sz="0" w:space="0" w:color="auto"/>
              </w:divBdr>
            </w:div>
            <w:div w:id="1461007979">
              <w:marLeft w:val="0"/>
              <w:marRight w:val="0"/>
              <w:marTop w:val="0"/>
              <w:marBottom w:val="0"/>
              <w:divBdr>
                <w:top w:val="none" w:sz="0" w:space="0" w:color="auto"/>
                <w:left w:val="none" w:sz="0" w:space="0" w:color="auto"/>
                <w:bottom w:val="none" w:sz="0" w:space="0" w:color="auto"/>
                <w:right w:val="none" w:sz="0" w:space="0" w:color="auto"/>
              </w:divBdr>
            </w:div>
            <w:div w:id="14610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094">
      <w:marLeft w:val="0"/>
      <w:marRight w:val="0"/>
      <w:marTop w:val="0"/>
      <w:marBottom w:val="0"/>
      <w:divBdr>
        <w:top w:val="none" w:sz="0" w:space="0" w:color="auto"/>
        <w:left w:val="none" w:sz="0" w:space="0" w:color="auto"/>
        <w:bottom w:val="none" w:sz="0" w:space="0" w:color="auto"/>
        <w:right w:val="none" w:sz="0" w:space="0" w:color="auto"/>
      </w:divBdr>
      <w:divsChild>
        <w:div w:id="1461004252">
          <w:marLeft w:val="0"/>
          <w:marRight w:val="0"/>
          <w:marTop w:val="0"/>
          <w:marBottom w:val="0"/>
          <w:divBdr>
            <w:top w:val="none" w:sz="0" w:space="0" w:color="auto"/>
            <w:left w:val="none" w:sz="0" w:space="0" w:color="auto"/>
            <w:bottom w:val="none" w:sz="0" w:space="0" w:color="auto"/>
            <w:right w:val="none" w:sz="0" w:space="0" w:color="auto"/>
          </w:divBdr>
          <w:divsChild>
            <w:div w:id="1461002277">
              <w:marLeft w:val="0"/>
              <w:marRight w:val="0"/>
              <w:marTop w:val="0"/>
              <w:marBottom w:val="0"/>
              <w:divBdr>
                <w:top w:val="none" w:sz="0" w:space="0" w:color="auto"/>
                <w:left w:val="none" w:sz="0" w:space="0" w:color="auto"/>
                <w:bottom w:val="none" w:sz="0" w:space="0" w:color="auto"/>
                <w:right w:val="none" w:sz="0" w:space="0" w:color="auto"/>
              </w:divBdr>
            </w:div>
            <w:div w:id="14610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01">
      <w:marLeft w:val="0"/>
      <w:marRight w:val="0"/>
      <w:marTop w:val="0"/>
      <w:marBottom w:val="0"/>
      <w:divBdr>
        <w:top w:val="none" w:sz="0" w:space="0" w:color="auto"/>
        <w:left w:val="none" w:sz="0" w:space="0" w:color="auto"/>
        <w:bottom w:val="none" w:sz="0" w:space="0" w:color="auto"/>
        <w:right w:val="none" w:sz="0" w:space="0" w:color="auto"/>
      </w:divBdr>
      <w:divsChild>
        <w:div w:id="1461008512">
          <w:marLeft w:val="0"/>
          <w:marRight w:val="0"/>
          <w:marTop w:val="0"/>
          <w:marBottom w:val="0"/>
          <w:divBdr>
            <w:top w:val="none" w:sz="0" w:space="0" w:color="auto"/>
            <w:left w:val="none" w:sz="0" w:space="0" w:color="auto"/>
            <w:bottom w:val="none" w:sz="0" w:space="0" w:color="auto"/>
            <w:right w:val="none" w:sz="0" w:space="0" w:color="auto"/>
          </w:divBdr>
          <w:divsChild>
            <w:div w:id="1461002041">
              <w:marLeft w:val="0"/>
              <w:marRight w:val="0"/>
              <w:marTop w:val="0"/>
              <w:marBottom w:val="0"/>
              <w:divBdr>
                <w:top w:val="none" w:sz="0" w:space="0" w:color="auto"/>
                <w:left w:val="none" w:sz="0" w:space="0" w:color="auto"/>
                <w:bottom w:val="none" w:sz="0" w:space="0" w:color="auto"/>
                <w:right w:val="none" w:sz="0" w:space="0" w:color="auto"/>
              </w:divBdr>
            </w:div>
            <w:div w:id="1461005960">
              <w:marLeft w:val="0"/>
              <w:marRight w:val="0"/>
              <w:marTop w:val="0"/>
              <w:marBottom w:val="0"/>
              <w:divBdr>
                <w:top w:val="none" w:sz="0" w:space="0" w:color="auto"/>
                <w:left w:val="none" w:sz="0" w:space="0" w:color="auto"/>
                <w:bottom w:val="none" w:sz="0" w:space="0" w:color="auto"/>
                <w:right w:val="none" w:sz="0" w:space="0" w:color="auto"/>
              </w:divBdr>
            </w:div>
            <w:div w:id="14610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09">
      <w:marLeft w:val="0"/>
      <w:marRight w:val="0"/>
      <w:marTop w:val="0"/>
      <w:marBottom w:val="0"/>
      <w:divBdr>
        <w:top w:val="none" w:sz="0" w:space="0" w:color="auto"/>
        <w:left w:val="none" w:sz="0" w:space="0" w:color="auto"/>
        <w:bottom w:val="none" w:sz="0" w:space="0" w:color="auto"/>
        <w:right w:val="none" w:sz="0" w:space="0" w:color="auto"/>
      </w:divBdr>
      <w:divsChild>
        <w:div w:id="1461005835">
          <w:marLeft w:val="0"/>
          <w:marRight w:val="0"/>
          <w:marTop w:val="0"/>
          <w:marBottom w:val="0"/>
          <w:divBdr>
            <w:top w:val="none" w:sz="0" w:space="0" w:color="auto"/>
            <w:left w:val="none" w:sz="0" w:space="0" w:color="auto"/>
            <w:bottom w:val="none" w:sz="0" w:space="0" w:color="auto"/>
            <w:right w:val="none" w:sz="0" w:space="0" w:color="auto"/>
          </w:divBdr>
          <w:divsChild>
            <w:div w:id="14610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10">
      <w:marLeft w:val="0"/>
      <w:marRight w:val="0"/>
      <w:marTop w:val="0"/>
      <w:marBottom w:val="0"/>
      <w:divBdr>
        <w:top w:val="none" w:sz="0" w:space="0" w:color="auto"/>
        <w:left w:val="none" w:sz="0" w:space="0" w:color="auto"/>
        <w:bottom w:val="none" w:sz="0" w:space="0" w:color="auto"/>
        <w:right w:val="none" w:sz="0" w:space="0" w:color="auto"/>
      </w:divBdr>
      <w:divsChild>
        <w:div w:id="1461004753">
          <w:marLeft w:val="0"/>
          <w:marRight w:val="0"/>
          <w:marTop w:val="0"/>
          <w:marBottom w:val="0"/>
          <w:divBdr>
            <w:top w:val="none" w:sz="0" w:space="0" w:color="auto"/>
            <w:left w:val="none" w:sz="0" w:space="0" w:color="auto"/>
            <w:bottom w:val="none" w:sz="0" w:space="0" w:color="auto"/>
            <w:right w:val="none" w:sz="0" w:space="0" w:color="auto"/>
          </w:divBdr>
          <w:divsChild>
            <w:div w:id="1461003918">
              <w:marLeft w:val="0"/>
              <w:marRight w:val="0"/>
              <w:marTop w:val="0"/>
              <w:marBottom w:val="0"/>
              <w:divBdr>
                <w:top w:val="none" w:sz="0" w:space="0" w:color="auto"/>
                <w:left w:val="none" w:sz="0" w:space="0" w:color="auto"/>
                <w:bottom w:val="none" w:sz="0" w:space="0" w:color="auto"/>
                <w:right w:val="none" w:sz="0" w:space="0" w:color="auto"/>
              </w:divBdr>
            </w:div>
            <w:div w:id="1461004145">
              <w:marLeft w:val="0"/>
              <w:marRight w:val="0"/>
              <w:marTop w:val="0"/>
              <w:marBottom w:val="0"/>
              <w:divBdr>
                <w:top w:val="none" w:sz="0" w:space="0" w:color="auto"/>
                <w:left w:val="none" w:sz="0" w:space="0" w:color="auto"/>
                <w:bottom w:val="none" w:sz="0" w:space="0" w:color="auto"/>
                <w:right w:val="none" w:sz="0" w:space="0" w:color="auto"/>
              </w:divBdr>
            </w:div>
            <w:div w:id="1461006203">
              <w:marLeft w:val="0"/>
              <w:marRight w:val="0"/>
              <w:marTop w:val="0"/>
              <w:marBottom w:val="0"/>
              <w:divBdr>
                <w:top w:val="none" w:sz="0" w:space="0" w:color="auto"/>
                <w:left w:val="none" w:sz="0" w:space="0" w:color="auto"/>
                <w:bottom w:val="none" w:sz="0" w:space="0" w:color="auto"/>
                <w:right w:val="none" w:sz="0" w:space="0" w:color="auto"/>
              </w:divBdr>
            </w:div>
            <w:div w:id="1461006902">
              <w:marLeft w:val="0"/>
              <w:marRight w:val="0"/>
              <w:marTop w:val="0"/>
              <w:marBottom w:val="0"/>
              <w:divBdr>
                <w:top w:val="none" w:sz="0" w:space="0" w:color="auto"/>
                <w:left w:val="none" w:sz="0" w:space="0" w:color="auto"/>
                <w:bottom w:val="none" w:sz="0" w:space="0" w:color="auto"/>
                <w:right w:val="none" w:sz="0" w:space="0" w:color="auto"/>
              </w:divBdr>
            </w:div>
            <w:div w:id="14610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17">
      <w:marLeft w:val="0"/>
      <w:marRight w:val="0"/>
      <w:marTop w:val="0"/>
      <w:marBottom w:val="0"/>
      <w:divBdr>
        <w:top w:val="none" w:sz="0" w:space="0" w:color="auto"/>
        <w:left w:val="none" w:sz="0" w:space="0" w:color="auto"/>
        <w:bottom w:val="none" w:sz="0" w:space="0" w:color="auto"/>
        <w:right w:val="none" w:sz="0" w:space="0" w:color="auto"/>
      </w:divBdr>
      <w:divsChild>
        <w:div w:id="1461002326">
          <w:marLeft w:val="0"/>
          <w:marRight w:val="0"/>
          <w:marTop w:val="0"/>
          <w:marBottom w:val="0"/>
          <w:divBdr>
            <w:top w:val="none" w:sz="0" w:space="0" w:color="auto"/>
            <w:left w:val="none" w:sz="0" w:space="0" w:color="auto"/>
            <w:bottom w:val="none" w:sz="0" w:space="0" w:color="auto"/>
            <w:right w:val="none" w:sz="0" w:space="0" w:color="auto"/>
          </w:divBdr>
          <w:divsChild>
            <w:div w:id="1461002344">
              <w:marLeft w:val="0"/>
              <w:marRight w:val="0"/>
              <w:marTop w:val="0"/>
              <w:marBottom w:val="0"/>
              <w:divBdr>
                <w:top w:val="none" w:sz="0" w:space="0" w:color="auto"/>
                <w:left w:val="none" w:sz="0" w:space="0" w:color="auto"/>
                <w:bottom w:val="none" w:sz="0" w:space="0" w:color="auto"/>
                <w:right w:val="none" w:sz="0" w:space="0" w:color="auto"/>
              </w:divBdr>
            </w:div>
            <w:div w:id="1461003465">
              <w:marLeft w:val="0"/>
              <w:marRight w:val="0"/>
              <w:marTop w:val="0"/>
              <w:marBottom w:val="0"/>
              <w:divBdr>
                <w:top w:val="none" w:sz="0" w:space="0" w:color="auto"/>
                <w:left w:val="none" w:sz="0" w:space="0" w:color="auto"/>
                <w:bottom w:val="none" w:sz="0" w:space="0" w:color="auto"/>
                <w:right w:val="none" w:sz="0" w:space="0" w:color="auto"/>
              </w:divBdr>
            </w:div>
            <w:div w:id="1461004387">
              <w:marLeft w:val="0"/>
              <w:marRight w:val="0"/>
              <w:marTop w:val="0"/>
              <w:marBottom w:val="0"/>
              <w:divBdr>
                <w:top w:val="none" w:sz="0" w:space="0" w:color="auto"/>
                <w:left w:val="none" w:sz="0" w:space="0" w:color="auto"/>
                <w:bottom w:val="none" w:sz="0" w:space="0" w:color="auto"/>
                <w:right w:val="none" w:sz="0" w:space="0" w:color="auto"/>
              </w:divBdr>
            </w:div>
            <w:div w:id="1461005640">
              <w:marLeft w:val="0"/>
              <w:marRight w:val="0"/>
              <w:marTop w:val="0"/>
              <w:marBottom w:val="0"/>
              <w:divBdr>
                <w:top w:val="none" w:sz="0" w:space="0" w:color="auto"/>
                <w:left w:val="none" w:sz="0" w:space="0" w:color="auto"/>
                <w:bottom w:val="none" w:sz="0" w:space="0" w:color="auto"/>
                <w:right w:val="none" w:sz="0" w:space="0" w:color="auto"/>
              </w:divBdr>
            </w:div>
            <w:div w:id="1461005654">
              <w:marLeft w:val="0"/>
              <w:marRight w:val="0"/>
              <w:marTop w:val="0"/>
              <w:marBottom w:val="0"/>
              <w:divBdr>
                <w:top w:val="none" w:sz="0" w:space="0" w:color="auto"/>
                <w:left w:val="none" w:sz="0" w:space="0" w:color="auto"/>
                <w:bottom w:val="none" w:sz="0" w:space="0" w:color="auto"/>
                <w:right w:val="none" w:sz="0" w:space="0" w:color="auto"/>
              </w:divBdr>
            </w:div>
            <w:div w:id="14610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21">
      <w:marLeft w:val="0"/>
      <w:marRight w:val="0"/>
      <w:marTop w:val="0"/>
      <w:marBottom w:val="0"/>
      <w:divBdr>
        <w:top w:val="none" w:sz="0" w:space="0" w:color="auto"/>
        <w:left w:val="none" w:sz="0" w:space="0" w:color="auto"/>
        <w:bottom w:val="none" w:sz="0" w:space="0" w:color="auto"/>
        <w:right w:val="none" w:sz="0" w:space="0" w:color="auto"/>
      </w:divBdr>
    </w:div>
    <w:div w:id="1461003130">
      <w:marLeft w:val="0"/>
      <w:marRight w:val="0"/>
      <w:marTop w:val="0"/>
      <w:marBottom w:val="0"/>
      <w:divBdr>
        <w:top w:val="none" w:sz="0" w:space="0" w:color="auto"/>
        <w:left w:val="none" w:sz="0" w:space="0" w:color="auto"/>
        <w:bottom w:val="none" w:sz="0" w:space="0" w:color="auto"/>
        <w:right w:val="none" w:sz="0" w:space="0" w:color="auto"/>
      </w:divBdr>
      <w:divsChild>
        <w:div w:id="1461002524">
          <w:marLeft w:val="0"/>
          <w:marRight w:val="0"/>
          <w:marTop w:val="0"/>
          <w:marBottom w:val="0"/>
          <w:divBdr>
            <w:top w:val="none" w:sz="0" w:space="0" w:color="auto"/>
            <w:left w:val="none" w:sz="0" w:space="0" w:color="auto"/>
            <w:bottom w:val="none" w:sz="0" w:space="0" w:color="auto"/>
            <w:right w:val="none" w:sz="0" w:space="0" w:color="auto"/>
          </w:divBdr>
          <w:divsChild>
            <w:div w:id="1461003032">
              <w:marLeft w:val="0"/>
              <w:marRight w:val="0"/>
              <w:marTop w:val="0"/>
              <w:marBottom w:val="0"/>
              <w:divBdr>
                <w:top w:val="none" w:sz="0" w:space="0" w:color="auto"/>
                <w:left w:val="none" w:sz="0" w:space="0" w:color="auto"/>
                <w:bottom w:val="none" w:sz="0" w:space="0" w:color="auto"/>
                <w:right w:val="none" w:sz="0" w:space="0" w:color="auto"/>
              </w:divBdr>
            </w:div>
            <w:div w:id="1461004561">
              <w:marLeft w:val="0"/>
              <w:marRight w:val="0"/>
              <w:marTop w:val="0"/>
              <w:marBottom w:val="0"/>
              <w:divBdr>
                <w:top w:val="none" w:sz="0" w:space="0" w:color="auto"/>
                <w:left w:val="none" w:sz="0" w:space="0" w:color="auto"/>
                <w:bottom w:val="none" w:sz="0" w:space="0" w:color="auto"/>
                <w:right w:val="none" w:sz="0" w:space="0" w:color="auto"/>
              </w:divBdr>
            </w:div>
            <w:div w:id="1461004608">
              <w:marLeft w:val="0"/>
              <w:marRight w:val="0"/>
              <w:marTop w:val="0"/>
              <w:marBottom w:val="0"/>
              <w:divBdr>
                <w:top w:val="none" w:sz="0" w:space="0" w:color="auto"/>
                <w:left w:val="none" w:sz="0" w:space="0" w:color="auto"/>
                <w:bottom w:val="none" w:sz="0" w:space="0" w:color="auto"/>
                <w:right w:val="none" w:sz="0" w:space="0" w:color="auto"/>
              </w:divBdr>
            </w:div>
            <w:div w:id="1461004876">
              <w:marLeft w:val="0"/>
              <w:marRight w:val="0"/>
              <w:marTop w:val="0"/>
              <w:marBottom w:val="0"/>
              <w:divBdr>
                <w:top w:val="none" w:sz="0" w:space="0" w:color="auto"/>
                <w:left w:val="none" w:sz="0" w:space="0" w:color="auto"/>
                <w:bottom w:val="none" w:sz="0" w:space="0" w:color="auto"/>
                <w:right w:val="none" w:sz="0" w:space="0" w:color="auto"/>
              </w:divBdr>
            </w:div>
            <w:div w:id="14610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34">
      <w:marLeft w:val="0"/>
      <w:marRight w:val="0"/>
      <w:marTop w:val="0"/>
      <w:marBottom w:val="0"/>
      <w:divBdr>
        <w:top w:val="none" w:sz="0" w:space="0" w:color="auto"/>
        <w:left w:val="none" w:sz="0" w:space="0" w:color="auto"/>
        <w:bottom w:val="none" w:sz="0" w:space="0" w:color="auto"/>
        <w:right w:val="none" w:sz="0" w:space="0" w:color="auto"/>
      </w:divBdr>
      <w:divsChild>
        <w:div w:id="1461007054">
          <w:marLeft w:val="0"/>
          <w:marRight w:val="0"/>
          <w:marTop w:val="0"/>
          <w:marBottom w:val="0"/>
          <w:divBdr>
            <w:top w:val="none" w:sz="0" w:space="0" w:color="auto"/>
            <w:left w:val="none" w:sz="0" w:space="0" w:color="auto"/>
            <w:bottom w:val="none" w:sz="0" w:space="0" w:color="auto"/>
            <w:right w:val="none" w:sz="0" w:space="0" w:color="auto"/>
          </w:divBdr>
          <w:divsChild>
            <w:div w:id="14610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38">
      <w:marLeft w:val="0"/>
      <w:marRight w:val="0"/>
      <w:marTop w:val="0"/>
      <w:marBottom w:val="0"/>
      <w:divBdr>
        <w:top w:val="none" w:sz="0" w:space="0" w:color="auto"/>
        <w:left w:val="none" w:sz="0" w:space="0" w:color="auto"/>
        <w:bottom w:val="none" w:sz="0" w:space="0" w:color="auto"/>
        <w:right w:val="none" w:sz="0" w:space="0" w:color="auto"/>
      </w:divBdr>
      <w:divsChild>
        <w:div w:id="1461002950">
          <w:marLeft w:val="0"/>
          <w:marRight w:val="0"/>
          <w:marTop w:val="0"/>
          <w:marBottom w:val="0"/>
          <w:divBdr>
            <w:top w:val="none" w:sz="0" w:space="0" w:color="auto"/>
            <w:left w:val="none" w:sz="0" w:space="0" w:color="auto"/>
            <w:bottom w:val="none" w:sz="0" w:space="0" w:color="auto"/>
            <w:right w:val="none" w:sz="0" w:space="0" w:color="auto"/>
          </w:divBdr>
          <w:divsChild>
            <w:div w:id="1461002838">
              <w:marLeft w:val="0"/>
              <w:marRight w:val="0"/>
              <w:marTop w:val="0"/>
              <w:marBottom w:val="0"/>
              <w:divBdr>
                <w:top w:val="none" w:sz="0" w:space="0" w:color="auto"/>
                <w:left w:val="none" w:sz="0" w:space="0" w:color="auto"/>
                <w:bottom w:val="none" w:sz="0" w:space="0" w:color="auto"/>
                <w:right w:val="none" w:sz="0" w:space="0" w:color="auto"/>
              </w:divBdr>
            </w:div>
            <w:div w:id="1461003977">
              <w:marLeft w:val="0"/>
              <w:marRight w:val="0"/>
              <w:marTop w:val="0"/>
              <w:marBottom w:val="0"/>
              <w:divBdr>
                <w:top w:val="none" w:sz="0" w:space="0" w:color="auto"/>
                <w:left w:val="none" w:sz="0" w:space="0" w:color="auto"/>
                <w:bottom w:val="none" w:sz="0" w:space="0" w:color="auto"/>
                <w:right w:val="none" w:sz="0" w:space="0" w:color="auto"/>
              </w:divBdr>
            </w:div>
            <w:div w:id="1461004808">
              <w:marLeft w:val="0"/>
              <w:marRight w:val="0"/>
              <w:marTop w:val="0"/>
              <w:marBottom w:val="0"/>
              <w:divBdr>
                <w:top w:val="none" w:sz="0" w:space="0" w:color="auto"/>
                <w:left w:val="none" w:sz="0" w:space="0" w:color="auto"/>
                <w:bottom w:val="none" w:sz="0" w:space="0" w:color="auto"/>
                <w:right w:val="none" w:sz="0" w:space="0" w:color="auto"/>
              </w:divBdr>
            </w:div>
            <w:div w:id="1461007040">
              <w:marLeft w:val="0"/>
              <w:marRight w:val="0"/>
              <w:marTop w:val="0"/>
              <w:marBottom w:val="0"/>
              <w:divBdr>
                <w:top w:val="none" w:sz="0" w:space="0" w:color="auto"/>
                <w:left w:val="none" w:sz="0" w:space="0" w:color="auto"/>
                <w:bottom w:val="none" w:sz="0" w:space="0" w:color="auto"/>
                <w:right w:val="none" w:sz="0" w:space="0" w:color="auto"/>
              </w:divBdr>
            </w:div>
            <w:div w:id="1461008224">
              <w:marLeft w:val="0"/>
              <w:marRight w:val="0"/>
              <w:marTop w:val="0"/>
              <w:marBottom w:val="0"/>
              <w:divBdr>
                <w:top w:val="none" w:sz="0" w:space="0" w:color="auto"/>
                <w:left w:val="none" w:sz="0" w:space="0" w:color="auto"/>
                <w:bottom w:val="none" w:sz="0" w:space="0" w:color="auto"/>
                <w:right w:val="none" w:sz="0" w:space="0" w:color="auto"/>
              </w:divBdr>
            </w:div>
            <w:div w:id="1461008260">
              <w:marLeft w:val="0"/>
              <w:marRight w:val="0"/>
              <w:marTop w:val="0"/>
              <w:marBottom w:val="0"/>
              <w:divBdr>
                <w:top w:val="none" w:sz="0" w:space="0" w:color="auto"/>
                <w:left w:val="none" w:sz="0" w:space="0" w:color="auto"/>
                <w:bottom w:val="none" w:sz="0" w:space="0" w:color="auto"/>
                <w:right w:val="none" w:sz="0" w:space="0" w:color="auto"/>
              </w:divBdr>
            </w:div>
            <w:div w:id="1461008298">
              <w:marLeft w:val="0"/>
              <w:marRight w:val="0"/>
              <w:marTop w:val="0"/>
              <w:marBottom w:val="0"/>
              <w:divBdr>
                <w:top w:val="none" w:sz="0" w:space="0" w:color="auto"/>
                <w:left w:val="none" w:sz="0" w:space="0" w:color="auto"/>
                <w:bottom w:val="none" w:sz="0" w:space="0" w:color="auto"/>
                <w:right w:val="none" w:sz="0" w:space="0" w:color="auto"/>
              </w:divBdr>
            </w:div>
            <w:div w:id="1461008592">
              <w:marLeft w:val="0"/>
              <w:marRight w:val="0"/>
              <w:marTop w:val="0"/>
              <w:marBottom w:val="0"/>
              <w:divBdr>
                <w:top w:val="none" w:sz="0" w:space="0" w:color="auto"/>
                <w:left w:val="none" w:sz="0" w:space="0" w:color="auto"/>
                <w:bottom w:val="none" w:sz="0" w:space="0" w:color="auto"/>
                <w:right w:val="none" w:sz="0" w:space="0" w:color="auto"/>
              </w:divBdr>
            </w:div>
            <w:div w:id="146100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40">
      <w:marLeft w:val="0"/>
      <w:marRight w:val="0"/>
      <w:marTop w:val="0"/>
      <w:marBottom w:val="0"/>
      <w:divBdr>
        <w:top w:val="none" w:sz="0" w:space="0" w:color="auto"/>
        <w:left w:val="none" w:sz="0" w:space="0" w:color="auto"/>
        <w:bottom w:val="none" w:sz="0" w:space="0" w:color="auto"/>
        <w:right w:val="none" w:sz="0" w:space="0" w:color="auto"/>
      </w:divBdr>
      <w:divsChild>
        <w:div w:id="1461008924">
          <w:marLeft w:val="0"/>
          <w:marRight w:val="0"/>
          <w:marTop w:val="0"/>
          <w:marBottom w:val="0"/>
          <w:divBdr>
            <w:top w:val="none" w:sz="0" w:space="0" w:color="auto"/>
            <w:left w:val="none" w:sz="0" w:space="0" w:color="auto"/>
            <w:bottom w:val="none" w:sz="0" w:space="0" w:color="auto"/>
            <w:right w:val="none" w:sz="0" w:space="0" w:color="auto"/>
          </w:divBdr>
          <w:divsChild>
            <w:div w:id="1461003246">
              <w:marLeft w:val="0"/>
              <w:marRight w:val="0"/>
              <w:marTop w:val="0"/>
              <w:marBottom w:val="0"/>
              <w:divBdr>
                <w:top w:val="none" w:sz="0" w:space="0" w:color="auto"/>
                <w:left w:val="none" w:sz="0" w:space="0" w:color="auto"/>
                <w:bottom w:val="none" w:sz="0" w:space="0" w:color="auto"/>
                <w:right w:val="none" w:sz="0" w:space="0" w:color="auto"/>
              </w:divBdr>
            </w:div>
            <w:div w:id="1461003915">
              <w:marLeft w:val="0"/>
              <w:marRight w:val="0"/>
              <w:marTop w:val="0"/>
              <w:marBottom w:val="0"/>
              <w:divBdr>
                <w:top w:val="none" w:sz="0" w:space="0" w:color="auto"/>
                <w:left w:val="none" w:sz="0" w:space="0" w:color="auto"/>
                <w:bottom w:val="none" w:sz="0" w:space="0" w:color="auto"/>
                <w:right w:val="none" w:sz="0" w:space="0" w:color="auto"/>
              </w:divBdr>
            </w:div>
            <w:div w:id="1461005518">
              <w:marLeft w:val="0"/>
              <w:marRight w:val="0"/>
              <w:marTop w:val="0"/>
              <w:marBottom w:val="0"/>
              <w:divBdr>
                <w:top w:val="none" w:sz="0" w:space="0" w:color="auto"/>
                <w:left w:val="none" w:sz="0" w:space="0" w:color="auto"/>
                <w:bottom w:val="none" w:sz="0" w:space="0" w:color="auto"/>
                <w:right w:val="none" w:sz="0" w:space="0" w:color="auto"/>
              </w:divBdr>
            </w:div>
            <w:div w:id="1461006761">
              <w:marLeft w:val="0"/>
              <w:marRight w:val="0"/>
              <w:marTop w:val="0"/>
              <w:marBottom w:val="0"/>
              <w:divBdr>
                <w:top w:val="none" w:sz="0" w:space="0" w:color="auto"/>
                <w:left w:val="none" w:sz="0" w:space="0" w:color="auto"/>
                <w:bottom w:val="none" w:sz="0" w:space="0" w:color="auto"/>
                <w:right w:val="none" w:sz="0" w:space="0" w:color="auto"/>
              </w:divBdr>
            </w:div>
            <w:div w:id="1461006988">
              <w:marLeft w:val="0"/>
              <w:marRight w:val="0"/>
              <w:marTop w:val="0"/>
              <w:marBottom w:val="0"/>
              <w:divBdr>
                <w:top w:val="none" w:sz="0" w:space="0" w:color="auto"/>
                <w:left w:val="none" w:sz="0" w:space="0" w:color="auto"/>
                <w:bottom w:val="none" w:sz="0" w:space="0" w:color="auto"/>
                <w:right w:val="none" w:sz="0" w:space="0" w:color="auto"/>
              </w:divBdr>
            </w:div>
            <w:div w:id="1461008142">
              <w:marLeft w:val="0"/>
              <w:marRight w:val="0"/>
              <w:marTop w:val="0"/>
              <w:marBottom w:val="0"/>
              <w:divBdr>
                <w:top w:val="none" w:sz="0" w:space="0" w:color="auto"/>
                <w:left w:val="none" w:sz="0" w:space="0" w:color="auto"/>
                <w:bottom w:val="none" w:sz="0" w:space="0" w:color="auto"/>
                <w:right w:val="none" w:sz="0" w:space="0" w:color="auto"/>
              </w:divBdr>
            </w:div>
            <w:div w:id="14610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41">
      <w:marLeft w:val="0"/>
      <w:marRight w:val="0"/>
      <w:marTop w:val="0"/>
      <w:marBottom w:val="0"/>
      <w:divBdr>
        <w:top w:val="none" w:sz="0" w:space="0" w:color="auto"/>
        <w:left w:val="none" w:sz="0" w:space="0" w:color="auto"/>
        <w:bottom w:val="none" w:sz="0" w:space="0" w:color="auto"/>
        <w:right w:val="none" w:sz="0" w:space="0" w:color="auto"/>
      </w:divBdr>
      <w:divsChild>
        <w:div w:id="1461006168">
          <w:marLeft w:val="0"/>
          <w:marRight w:val="0"/>
          <w:marTop w:val="0"/>
          <w:marBottom w:val="0"/>
          <w:divBdr>
            <w:top w:val="none" w:sz="0" w:space="0" w:color="auto"/>
            <w:left w:val="none" w:sz="0" w:space="0" w:color="auto"/>
            <w:bottom w:val="none" w:sz="0" w:space="0" w:color="auto"/>
            <w:right w:val="none" w:sz="0" w:space="0" w:color="auto"/>
          </w:divBdr>
          <w:divsChild>
            <w:div w:id="1461007499">
              <w:marLeft w:val="0"/>
              <w:marRight w:val="0"/>
              <w:marTop w:val="0"/>
              <w:marBottom w:val="0"/>
              <w:divBdr>
                <w:top w:val="none" w:sz="0" w:space="0" w:color="auto"/>
                <w:left w:val="none" w:sz="0" w:space="0" w:color="auto"/>
                <w:bottom w:val="none" w:sz="0" w:space="0" w:color="auto"/>
                <w:right w:val="none" w:sz="0" w:space="0" w:color="auto"/>
              </w:divBdr>
            </w:div>
            <w:div w:id="14610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45">
      <w:marLeft w:val="0"/>
      <w:marRight w:val="0"/>
      <w:marTop w:val="0"/>
      <w:marBottom w:val="0"/>
      <w:divBdr>
        <w:top w:val="none" w:sz="0" w:space="0" w:color="auto"/>
        <w:left w:val="none" w:sz="0" w:space="0" w:color="auto"/>
        <w:bottom w:val="none" w:sz="0" w:space="0" w:color="auto"/>
        <w:right w:val="none" w:sz="0" w:space="0" w:color="auto"/>
      </w:divBdr>
      <w:divsChild>
        <w:div w:id="1461005678">
          <w:marLeft w:val="0"/>
          <w:marRight w:val="0"/>
          <w:marTop w:val="0"/>
          <w:marBottom w:val="0"/>
          <w:divBdr>
            <w:top w:val="none" w:sz="0" w:space="0" w:color="auto"/>
            <w:left w:val="none" w:sz="0" w:space="0" w:color="auto"/>
            <w:bottom w:val="none" w:sz="0" w:space="0" w:color="auto"/>
            <w:right w:val="none" w:sz="0" w:space="0" w:color="auto"/>
          </w:divBdr>
          <w:divsChild>
            <w:div w:id="1461002132">
              <w:marLeft w:val="0"/>
              <w:marRight w:val="0"/>
              <w:marTop w:val="0"/>
              <w:marBottom w:val="0"/>
              <w:divBdr>
                <w:top w:val="none" w:sz="0" w:space="0" w:color="auto"/>
                <w:left w:val="none" w:sz="0" w:space="0" w:color="auto"/>
                <w:bottom w:val="none" w:sz="0" w:space="0" w:color="auto"/>
                <w:right w:val="none" w:sz="0" w:space="0" w:color="auto"/>
              </w:divBdr>
            </w:div>
            <w:div w:id="1461003125">
              <w:marLeft w:val="0"/>
              <w:marRight w:val="0"/>
              <w:marTop w:val="0"/>
              <w:marBottom w:val="0"/>
              <w:divBdr>
                <w:top w:val="none" w:sz="0" w:space="0" w:color="auto"/>
                <w:left w:val="none" w:sz="0" w:space="0" w:color="auto"/>
                <w:bottom w:val="none" w:sz="0" w:space="0" w:color="auto"/>
                <w:right w:val="none" w:sz="0" w:space="0" w:color="auto"/>
              </w:divBdr>
            </w:div>
            <w:div w:id="1461003809">
              <w:marLeft w:val="0"/>
              <w:marRight w:val="0"/>
              <w:marTop w:val="0"/>
              <w:marBottom w:val="0"/>
              <w:divBdr>
                <w:top w:val="none" w:sz="0" w:space="0" w:color="auto"/>
                <w:left w:val="none" w:sz="0" w:space="0" w:color="auto"/>
                <w:bottom w:val="none" w:sz="0" w:space="0" w:color="auto"/>
                <w:right w:val="none" w:sz="0" w:space="0" w:color="auto"/>
              </w:divBdr>
            </w:div>
            <w:div w:id="1461004775">
              <w:marLeft w:val="0"/>
              <w:marRight w:val="0"/>
              <w:marTop w:val="0"/>
              <w:marBottom w:val="0"/>
              <w:divBdr>
                <w:top w:val="none" w:sz="0" w:space="0" w:color="auto"/>
                <w:left w:val="none" w:sz="0" w:space="0" w:color="auto"/>
                <w:bottom w:val="none" w:sz="0" w:space="0" w:color="auto"/>
                <w:right w:val="none" w:sz="0" w:space="0" w:color="auto"/>
              </w:divBdr>
            </w:div>
            <w:div w:id="1461007036">
              <w:marLeft w:val="0"/>
              <w:marRight w:val="0"/>
              <w:marTop w:val="0"/>
              <w:marBottom w:val="0"/>
              <w:divBdr>
                <w:top w:val="none" w:sz="0" w:space="0" w:color="auto"/>
                <w:left w:val="none" w:sz="0" w:space="0" w:color="auto"/>
                <w:bottom w:val="none" w:sz="0" w:space="0" w:color="auto"/>
                <w:right w:val="none" w:sz="0" w:space="0" w:color="auto"/>
              </w:divBdr>
            </w:div>
            <w:div w:id="1461007960">
              <w:marLeft w:val="0"/>
              <w:marRight w:val="0"/>
              <w:marTop w:val="0"/>
              <w:marBottom w:val="0"/>
              <w:divBdr>
                <w:top w:val="none" w:sz="0" w:space="0" w:color="auto"/>
                <w:left w:val="none" w:sz="0" w:space="0" w:color="auto"/>
                <w:bottom w:val="none" w:sz="0" w:space="0" w:color="auto"/>
                <w:right w:val="none" w:sz="0" w:space="0" w:color="auto"/>
              </w:divBdr>
            </w:div>
            <w:div w:id="14610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51">
      <w:marLeft w:val="0"/>
      <w:marRight w:val="0"/>
      <w:marTop w:val="0"/>
      <w:marBottom w:val="0"/>
      <w:divBdr>
        <w:top w:val="none" w:sz="0" w:space="0" w:color="auto"/>
        <w:left w:val="none" w:sz="0" w:space="0" w:color="auto"/>
        <w:bottom w:val="none" w:sz="0" w:space="0" w:color="auto"/>
        <w:right w:val="none" w:sz="0" w:space="0" w:color="auto"/>
      </w:divBdr>
      <w:divsChild>
        <w:div w:id="1461005179">
          <w:marLeft w:val="0"/>
          <w:marRight w:val="0"/>
          <w:marTop w:val="0"/>
          <w:marBottom w:val="0"/>
          <w:divBdr>
            <w:top w:val="none" w:sz="0" w:space="0" w:color="auto"/>
            <w:left w:val="none" w:sz="0" w:space="0" w:color="auto"/>
            <w:bottom w:val="none" w:sz="0" w:space="0" w:color="auto"/>
            <w:right w:val="none" w:sz="0" w:space="0" w:color="auto"/>
          </w:divBdr>
          <w:divsChild>
            <w:div w:id="1461003872">
              <w:marLeft w:val="0"/>
              <w:marRight w:val="0"/>
              <w:marTop w:val="0"/>
              <w:marBottom w:val="0"/>
              <w:divBdr>
                <w:top w:val="none" w:sz="0" w:space="0" w:color="auto"/>
                <w:left w:val="none" w:sz="0" w:space="0" w:color="auto"/>
                <w:bottom w:val="none" w:sz="0" w:space="0" w:color="auto"/>
                <w:right w:val="none" w:sz="0" w:space="0" w:color="auto"/>
              </w:divBdr>
            </w:div>
            <w:div w:id="1461003959">
              <w:marLeft w:val="0"/>
              <w:marRight w:val="0"/>
              <w:marTop w:val="0"/>
              <w:marBottom w:val="0"/>
              <w:divBdr>
                <w:top w:val="none" w:sz="0" w:space="0" w:color="auto"/>
                <w:left w:val="none" w:sz="0" w:space="0" w:color="auto"/>
                <w:bottom w:val="none" w:sz="0" w:space="0" w:color="auto"/>
                <w:right w:val="none" w:sz="0" w:space="0" w:color="auto"/>
              </w:divBdr>
            </w:div>
            <w:div w:id="1461004703">
              <w:marLeft w:val="0"/>
              <w:marRight w:val="0"/>
              <w:marTop w:val="0"/>
              <w:marBottom w:val="0"/>
              <w:divBdr>
                <w:top w:val="none" w:sz="0" w:space="0" w:color="auto"/>
                <w:left w:val="none" w:sz="0" w:space="0" w:color="auto"/>
                <w:bottom w:val="none" w:sz="0" w:space="0" w:color="auto"/>
                <w:right w:val="none" w:sz="0" w:space="0" w:color="auto"/>
              </w:divBdr>
            </w:div>
            <w:div w:id="1461004824">
              <w:marLeft w:val="0"/>
              <w:marRight w:val="0"/>
              <w:marTop w:val="0"/>
              <w:marBottom w:val="0"/>
              <w:divBdr>
                <w:top w:val="none" w:sz="0" w:space="0" w:color="auto"/>
                <w:left w:val="none" w:sz="0" w:space="0" w:color="auto"/>
                <w:bottom w:val="none" w:sz="0" w:space="0" w:color="auto"/>
                <w:right w:val="none" w:sz="0" w:space="0" w:color="auto"/>
              </w:divBdr>
            </w:div>
            <w:div w:id="1461005916">
              <w:marLeft w:val="0"/>
              <w:marRight w:val="0"/>
              <w:marTop w:val="0"/>
              <w:marBottom w:val="0"/>
              <w:divBdr>
                <w:top w:val="none" w:sz="0" w:space="0" w:color="auto"/>
                <w:left w:val="none" w:sz="0" w:space="0" w:color="auto"/>
                <w:bottom w:val="none" w:sz="0" w:space="0" w:color="auto"/>
                <w:right w:val="none" w:sz="0" w:space="0" w:color="auto"/>
              </w:divBdr>
            </w:div>
            <w:div w:id="1461006183">
              <w:marLeft w:val="0"/>
              <w:marRight w:val="0"/>
              <w:marTop w:val="0"/>
              <w:marBottom w:val="0"/>
              <w:divBdr>
                <w:top w:val="none" w:sz="0" w:space="0" w:color="auto"/>
                <w:left w:val="none" w:sz="0" w:space="0" w:color="auto"/>
                <w:bottom w:val="none" w:sz="0" w:space="0" w:color="auto"/>
                <w:right w:val="none" w:sz="0" w:space="0" w:color="auto"/>
              </w:divBdr>
            </w:div>
            <w:div w:id="1461006501">
              <w:marLeft w:val="0"/>
              <w:marRight w:val="0"/>
              <w:marTop w:val="0"/>
              <w:marBottom w:val="0"/>
              <w:divBdr>
                <w:top w:val="none" w:sz="0" w:space="0" w:color="auto"/>
                <w:left w:val="none" w:sz="0" w:space="0" w:color="auto"/>
                <w:bottom w:val="none" w:sz="0" w:space="0" w:color="auto"/>
                <w:right w:val="none" w:sz="0" w:space="0" w:color="auto"/>
              </w:divBdr>
            </w:div>
            <w:div w:id="1461006687">
              <w:marLeft w:val="0"/>
              <w:marRight w:val="0"/>
              <w:marTop w:val="0"/>
              <w:marBottom w:val="0"/>
              <w:divBdr>
                <w:top w:val="none" w:sz="0" w:space="0" w:color="auto"/>
                <w:left w:val="none" w:sz="0" w:space="0" w:color="auto"/>
                <w:bottom w:val="none" w:sz="0" w:space="0" w:color="auto"/>
                <w:right w:val="none" w:sz="0" w:space="0" w:color="auto"/>
              </w:divBdr>
            </w:div>
            <w:div w:id="1461006846">
              <w:marLeft w:val="0"/>
              <w:marRight w:val="0"/>
              <w:marTop w:val="0"/>
              <w:marBottom w:val="0"/>
              <w:divBdr>
                <w:top w:val="none" w:sz="0" w:space="0" w:color="auto"/>
                <w:left w:val="none" w:sz="0" w:space="0" w:color="auto"/>
                <w:bottom w:val="none" w:sz="0" w:space="0" w:color="auto"/>
                <w:right w:val="none" w:sz="0" w:space="0" w:color="auto"/>
              </w:divBdr>
            </w:div>
            <w:div w:id="14610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64">
      <w:marLeft w:val="0"/>
      <w:marRight w:val="0"/>
      <w:marTop w:val="0"/>
      <w:marBottom w:val="0"/>
      <w:divBdr>
        <w:top w:val="none" w:sz="0" w:space="0" w:color="auto"/>
        <w:left w:val="none" w:sz="0" w:space="0" w:color="auto"/>
        <w:bottom w:val="none" w:sz="0" w:space="0" w:color="auto"/>
        <w:right w:val="none" w:sz="0" w:space="0" w:color="auto"/>
      </w:divBdr>
      <w:divsChild>
        <w:div w:id="1461007142">
          <w:marLeft w:val="0"/>
          <w:marRight w:val="0"/>
          <w:marTop w:val="0"/>
          <w:marBottom w:val="0"/>
          <w:divBdr>
            <w:top w:val="none" w:sz="0" w:space="0" w:color="auto"/>
            <w:left w:val="none" w:sz="0" w:space="0" w:color="auto"/>
            <w:bottom w:val="none" w:sz="0" w:space="0" w:color="auto"/>
            <w:right w:val="none" w:sz="0" w:space="0" w:color="auto"/>
          </w:divBdr>
          <w:divsChild>
            <w:div w:id="1461002223">
              <w:marLeft w:val="0"/>
              <w:marRight w:val="0"/>
              <w:marTop w:val="0"/>
              <w:marBottom w:val="0"/>
              <w:divBdr>
                <w:top w:val="none" w:sz="0" w:space="0" w:color="auto"/>
                <w:left w:val="none" w:sz="0" w:space="0" w:color="auto"/>
                <w:bottom w:val="none" w:sz="0" w:space="0" w:color="auto"/>
                <w:right w:val="none" w:sz="0" w:space="0" w:color="auto"/>
              </w:divBdr>
            </w:div>
            <w:div w:id="1461002928">
              <w:marLeft w:val="0"/>
              <w:marRight w:val="0"/>
              <w:marTop w:val="0"/>
              <w:marBottom w:val="0"/>
              <w:divBdr>
                <w:top w:val="none" w:sz="0" w:space="0" w:color="auto"/>
                <w:left w:val="none" w:sz="0" w:space="0" w:color="auto"/>
                <w:bottom w:val="none" w:sz="0" w:space="0" w:color="auto"/>
                <w:right w:val="none" w:sz="0" w:space="0" w:color="auto"/>
              </w:divBdr>
            </w:div>
            <w:div w:id="1461003042">
              <w:marLeft w:val="0"/>
              <w:marRight w:val="0"/>
              <w:marTop w:val="0"/>
              <w:marBottom w:val="0"/>
              <w:divBdr>
                <w:top w:val="none" w:sz="0" w:space="0" w:color="auto"/>
                <w:left w:val="none" w:sz="0" w:space="0" w:color="auto"/>
                <w:bottom w:val="none" w:sz="0" w:space="0" w:color="auto"/>
                <w:right w:val="none" w:sz="0" w:space="0" w:color="auto"/>
              </w:divBdr>
            </w:div>
            <w:div w:id="14610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68">
      <w:marLeft w:val="0"/>
      <w:marRight w:val="0"/>
      <w:marTop w:val="0"/>
      <w:marBottom w:val="0"/>
      <w:divBdr>
        <w:top w:val="none" w:sz="0" w:space="0" w:color="auto"/>
        <w:left w:val="none" w:sz="0" w:space="0" w:color="auto"/>
        <w:bottom w:val="none" w:sz="0" w:space="0" w:color="auto"/>
        <w:right w:val="none" w:sz="0" w:space="0" w:color="auto"/>
      </w:divBdr>
      <w:divsChild>
        <w:div w:id="1461008362">
          <w:marLeft w:val="0"/>
          <w:marRight w:val="0"/>
          <w:marTop w:val="0"/>
          <w:marBottom w:val="0"/>
          <w:divBdr>
            <w:top w:val="none" w:sz="0" w:space="0" w:color="auto"/>
            <w:left w:val="none" w:sz="0" w:space="0" w:color="auto"/>
            <w:bottom w:val="none" w:sz="0" w:space="0" w:color="auto"/>
            <w:right w:val="none" w:sz="0" w:space="0" w:color="auto"/>
          </w:divBdr>
          <w:divsChild>
            <w:div w:id="1461003033">
              <w:marLeft w:val="0"/>
              <w:marRight w:val="0"/>
              <w:marTop w:val="0"/>
              <w:marBottom w:val="0"/>
              <w:divBdr>
                <w:top w:val="none" w:sz="0" w:space="0" w:color="auto"/>
                <w:left w:val="none" w:sz="0" w:space="0" w:color="auto"/>
                <w:bottom w:val="none" w:sz="0" w:space="0" w:color="auto"/>
                <w:right w:val="none" w:sz="0" w:space="0" w:color="auto"/>
              </w:divBdr>
            </w:div>
            <w:div w:id="1461004765">
              <w:marLeft w:val="0"/>
              <w:marRight w:val="0"/>
              <w:marTop w:val="0"/>
              <w:marBottom w:val="0"/>
              <w:divBdr>
                <w:top w:val="none" w:sz="0" w:space="0" w:color="auto"/>
                <w:left w:val="none" w:sz="0" w:space="0" w:color="auto"/>
                <w:bottom w:val="none" w:sz="0" w:space="0" w:color="auto"/>
                <w:right w:val="none" w:sz="0" w:space="0" w:color="auto"/>
              </w:divBdr>
            </w:div>
            <w:div w:id="1461005622">
              <w:marLeft w:val="0"/>
              <w:marRight w:val="0"/>
              <w:marTop w:val="0"/>
              <w:marBottom w:val="0"/>
              <w:divBdr>
                <w:top w:val="none" w:sz="0" w:space="0" w:color="auto"/>
                <w:left w:val="none" w:sz="0" w:space="0" w:color="auto"/>
                <w:bottom w:val="none" w:sz="0" w:space="0" w:color="auto"/>
                <w:right w:val="none" w:sz="0" w:space="0" w:color="auto"/>
              </w:divBdr>
            </w:div>
            <w:div w:id="1461005980">
              <w:marLeft w:val="0"/>
              <w:marRight w:val="0"/>
              <w:marTop w:val="0"/>
              <w:marBottom w:val="0"/>
              <w:divBdr>
                <w:top w:val="none" w:sz="0" w:space="0" w:color="auto"/>
                <w:left w:val="none" w:sz="0" w:space="0" w:color="auto"/>
                <w:bottom w:val="none" w:sz="0" w:space="0" w:color="auto"/>
                <w:right w:val="none" w:sz="0" w:space="0" w:color="auto"/>
              </w:divBdr>
            </w:div>
            <w:div w:id="1461007278">
              <w:marLeft w:val="0"/>
              <w:marRight w:val="0"/>
              <w:marTop w:val="0"/>
              <w:marBottom w:val="0"/>
              <w:divBdr>
                <w:top w:val="none" w:sz="0" w:space="0" w:color="auto"/>
                <w:left w:val="none" w:sz="0" w:space="0" w:color="auto"/>
                <w:bottom w:val="none" w:sz="0" w:space="0" w:color="auto"/>
                <w:right w:val="none" w:sz="0" w:space="0" w:color="auto"/>
              </w:divBdr>
            </w:div>
            <w:div w:id="14610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76">
      <w:marLeft w:val="0"/>
      <w:marRight w:val="0"/>
      <w:marTop w:val="0"/>
      <w:marBottom w:val="0"/>
      <w:divBdr>
        <w:top w:val="none" w:sz="0" w:space="0" w:color="auto"/>
        <w:left w:val="none" w:sz="0" w:space="0" w:color="auto"/>
        <w:bottom w:val="none" w:sz="0" w:space="0" w:color="auto"/>
        <w:right w:val="none" w:sz="0" w:space="0" w:color="auto"/>
      </w:divBdr>
      <w:divsChild>
        <w:div w:id="1461004940">
          <w:marLeft w:val="0"/>
          <w:marRight w:val="0"/>
          <w:marTop w:val="0"/>
          <w:marBottom w:val="0"/>
          <w:divBdr>
            <w:top w:val="none" w:sz="0" w:space="0" w:color="auto"/>
            <w:left w:val="none" w:sz="0" w:space="0" w:color="auto"/>
            <w:bottom w:val="none" w:sz="0" w:space="0" w:color="auto"/>
            <w:right w:val="none" w:sz="0" w:space="0" w:color="auto"/>
          </w:divBdr>
          <w:divsChild>
            <w:div w:id="1461004353">
              <w:marLeft w:val="0"/>
              <w:marRight w:val="0"/>
              <w:marTop w:val="0"/>
              <w:marBottom w:val="0"/>
              <w:divBdr>
                <w:top w:val="none" w:sz="0" w:space="0" w:color="auto"/>
                <w:left w:val="none" w:sz="0" w:space="0" w:color="auto"/>
                <w:bottom w:val="none" w:sz="0" w:space="0" w:color="auto"/>
                <w:right w:val="none" w:sz="0" w:space="0" w:color="auto"/>
              </w:divBdr>
            </w:div>
            <w:div w:id="1461004480">
              <w:marLeft w:val="0"/>
              <w:marRight w:val="0"/>
              <w:marTop w:val="0"/>
              <w:marBottom w:val="0"/>
              <w:divBdr>
                <w:top w:val="none" w:sz="0" w:space="0" w:color="auto"/>
                <w:left w:val="none" w:sz="0" w:space="0" w:color="auto"/>
                <w:bottom w:val="none" w:sz="0" w:space="0" w:color="auto"/>
                <w:right w:val="none" w:sz="0" w:space="0" w:color="auto"/>
              </w:divBdr>
            </w:div>
            <w:div w:id="1461004524">
              <w:marLeft w:val="0"/>
              <w:marRight w:val="0"/>
              <w:marTop w:val="0"/>
              <w:marBottom w:val="0"/>
              <w:divBdr>
                <w:top w:val="none" w:sz="0" w:space="0" w:color="auto"/>
                <w:left w:val="none" w:sz="0" w:space="0" w:color="auto"/>
                <w:bottom w:val="none" w:sz="0" w:space="0" w:color="auto"/>
                <w:right w:val="none" w:sz="0" w:space="0" w:color="auto"/>
              </w:divBdr>
            </w:div>
            <w:div w:id="1461006717">
              <w:marLeft w:val="0"/>
              <w:marRight w:val="0"/>
              <w:marTop w:val="0"/>
              <w:marBottom w:val="0"/>
              <w:divBdr>
                <w:top w:val="none" w:sz="0" w:space="0" w:color="auto"/>
                <w:left w:val="none" w:sz="0" w:space="0" w:color="auto"/>
                <w:bottom w:val="none" w:sz="0" w:space="0" w:color="auto"/>
                <w:right w:val="none" w:sz="0" w:space="0" w:color="auto"/>
              </w:divBdr>
            </w:div>
            <w:div w:id="1461007953">
              <w:marLeft w:val="0"/>
              <w:marRight w:val="0"/>
              <w:marTop w:val="0"/>
              <w:marBottom w:val="0"/>
              <w:divBdr>
                <w:top w:val="none" w:sz="0" w:space="0" w:color="auto"/>
                <w:left w:val="none" w:sz="0" w:space="0" w:color="auto"/>
                <w:bottom w:val="none" w:sz="0" w:space="0" w:color="auto"/>
                <w:right w:val="none" w:sz="0" w:space="0" w:color="auto"/>
              </w:divBdr>
            </w:div>
            <w:div w:id="14610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77">
      <w:marLeft w:val="0"/>
      <w:marRight w:val="0"/>
      <w:marTop w:val="0"/>
      <w:marBottom w:val="0"/>
      <w:divBdr>
        <w:top w:val="none" w:sz="0" w:space="0" w:color="auto"/>
        <w:left w:val="none" w:sz="0" w:space="0" w:color="auto"/>
        <w:bottom w:val="none" w:sz="0" w:space="0" w:color="auto"/>
        <w:right w:val="none" w:sz="0" w:space="0" w:color="auto"/>
      </w:divBdr>
      <w:divsChild>
        <w:div w:id="1461005790">
          <w:marLeft w:val="0"/>
          <w:marRight w:val="0"/>
          <w:marTop w:val="0"/>
          <w:marBottom w:val="0"/>
          <w:divBdr>
            <w:top w:val="none" w:sz="0" w:space="0" w:color="auto"/>
            <w:left w:val="none" w:sz="0" w:space="0" w:color="auto"/>
            <w:bottom w:val="none" w:sz="0" w:space="0" w:color="auto"/>
            <w:right w:val="none" w:sz="0" w:space="0" w:color="auto"/>
          </w:divBdr>
          <w:divsChild>
            <w:div w:id="1461002069">
              <w:marLeft w:val="0"/>
              <w:marRight w:val="0"/>
              <w:marTop w:val="0"/>
              <w:marBottom w:val="0"/>
              <w:divBdr>
                <w:top w:val="none" w:sz="0" w:space="0" w:color="auto"/>
                <w:left w:val="none" w:sz="0" w:space="0" w:color="auto"/>
                <w:bottom w:val="none" w:sz="0" w:space="0" w:color="auto"/>
                <w:right w:val="none" w:sz="0" w:space="0" w:color="auto"/>
              </w:divBdr>
            </w:div>
            <w:div w:id="14610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89">
      <w:marLeft w:val="0"/>
      <w:marRight w:val="0"/>
      <w:marTop w:val="0"/>
      <w:marBottom w:val="0"/>
      <w:divBdr>
        <w:top w:val="none" w:sz="0" w:space="0" w:color="auto"/>
        <w:left w:val="none" w:sz="0" w:space="0" w:color="auto"/>
        <w:bottom w:val="none" w:sz="0" w:space="0" w:color="auto"/>
        <w:right w:val="none" w:sz="0" w:space="0" w:color="auto"/>
      </w:divBdr>
      <w:divsChild>
        <w:div w:id="1461004424">
          <w:marLeft w:val="0"/>
          <w:marRight w:val="0"/>
          <w:marTop w:val="0"/>
          <w:marBottom w:val="0"/>
          <w:divBdr>
            <w:top w:val="none" w:sz="0" w:space="0" w:color="auto"/>
            <w:left w:val="none" w:sz="0" w:space="0" w:color="auto"/>
            <w:bottom w:val="none" w:sz="0" w:space="0" w:color="auto"/>
            <w:right w:val="none" w:sz="0" w:space="0" w:color="auto"/>
          </w:divBdr>
          <w:divsChild>
            <w:div w:id="14610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197">
      <w:marLeft w:val="0"/>
      <w:marRight w:val="0"/>
      <w:marTop w:val="0"/>
      <w:marBottom w:val="0"/>
      <w:divBdr>
        <w:top w:val="none" w:sz="0" w:space="0" w:color="auto"/>
        <w:left w:val="none" w:sz="0" w:space="0" w:color="auto"/>
        <w:bottom w:val="none" w:sz="0" w:space="0" w:color="auto"/>
        <w:right w:val="none" w:sz="0" w:space="0" w:color="auto"/>
      </w:divBdr>
      <w:divsChild>
        <w:div w:id="1461008570">
          <w:marLeft w:val="0"/>
          <w:marRight w:val="0"/>
          <w:marTop w:val="0"/>
          <w:marBottom w:val="0"/>
          <w:divBdr>
            <w:top w:val="none" w:sz="0" w:space="0" w:color="auto"/>
            <w:left w:val="none" w:sz="0" w:space="0" w:color="auto"/>
            <w:bottom w:val="none" w:sz="0" w:space="0" w:color="auto"/>
            <w:right w:val="none" w:sz="0" w:space="0" w:color="auto"/>
          </w:divBdr>
          <w:divsChild>
            <w:div w:id="1461002522">
              <w:marLeft w:val="0"/>
              <w:marRight w:val="0"/>
              <w:marTop w:val="0"/>
              <w:marBottom w:val="0"/>
              <w:divBdr>
                <w:top w:val="none" w:sz="0" w:space="0" w:color="auto"/>
                <w:left w:val="none" w:sz="0" w:space="0" w:color="auto"/>
                <w:bottom w:val="none" w:sz="0" w:space="0" w:color="auto"/>
                <w:right w:val="none" w:sz="0" w:space="0" w:color="auto"/>
              </w:divBdr>
            </w:div>
            <w:div w:id="1461006747">
              <w:marLeft w:val="0"/>
              <w:marRight w:val="0"/>
              <w:marTop w:val="0"/>
              <w:marBottom w:val="0"/>
              <w:divBdr>
                <w:top w:val="none" w:sz="0" w:space="0" w:color="auto"/>
                <w:left w:val="none" w:sz="0" w:space="0" w:color="auto"/>
                <w:bottom w:val="none" w:sz="0" w:space="0" w:color="auto"/>
                <w:right w:val="none" w:sz="0" w:space="0" w:color="auto"/>
              </w:divBdr>
            </w:div>
            <w:div w:id="1461006884">
              <w:marLeft w:val="0"/>
              <w:marRight w:val="0"/>
              <w:marTop w:val="0"/>
              <w:marBottom w:val="0"/>
              <w:divBdr>
                <w:top w:val="none" w:sz="0" w:space="0" w:color="auto"/>
                <w:left w:val="none" w:sz="0" w:space="0" w:color="auto"/>
                <w:bottom w:val="none" w:sz="0" w:space="0" w:color="auto"/>
                <w:right w:val="none" w:sz="0" w:space="0" w:color="auto"/>
              </w:divBdr>
            </w:div>
            <w:div w:id="1461007847">
              <w:marLeft w:val="0"/>
              <w:marRight w:val="0"/>
              <w:marTop w:val="0"/>
              <w:marBottom w:val="0"/>
              <w:divBdr>
                <w:top w:val="none" w:sz="0" w:space="0" w:color="auto"/>
                <w:left w:val="none" w:sz="0" w:space="0" w:color="auto"/>
                <w:bottom w:val="none" w:sz="0" w:space="0" w:color="auto"/>
                <w:right w:val="none" w:sz="0" w:space="0" w:color="auto"/>
              </w:divBdr>
            </w:div>
            <w:div w:id="1461007924">
              <w:marLeft w:val="0"/>
              <w:marRight w:val="0"/>
              <w:marTop w:val="0"/>
              <w:marBottom w:val="0"/>
              <w:divBdr>
                <w:top w:val="none" w:sz="0" w:space="0" w:color="auto"/>
                <w:left w:val="none" w:sz="0" w:space="0" w:color="auto"/>
                <w:bottom w:val="none" w:sz="0" w:space="0" w:color="auto"/>
                <w:right w:val="none" w:sz="0" w:space="0" w:color="auto"/>
              </w:divBdr>
            </w:div>
            <w:div w:id="1461008174">
              <w:marLeft w:val="0"/>
              <w:marRight w:val="0"/>
              <w:marTop w:val="0"/>
              <w:marBottom w:val="0"/>
              <w:divBdr>
                <w:top w:val="none" w:sz="0" w:space="0" w:color="auto"/>
                <w:left w:val="none" w:sz="0" w:space="0" w:color="auto"/>
                <w:bottom w:val="none" w:sz="0" w:space="0" w:color="auto"/>
                <w:right w:val="none" w:sz="0" w:space="0" w:color="auto"/>
              </w:divBdr>
            </w:div>
            <w:div w:id="14610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12">
      <w:marLeft w:val="0"/>
      <w:marRight w:val="0"/>
      <w:marTop w:val="0"/>
      <w:marBottom w:val="0"/>
      <w:divBdr>
        <w:top w:val="none" w:sz="0" w:space="0" w:color="auto"/>
        <w:left w:val="none" w:sz="0" w:space="0" w:color="auto"/>
        <w:bottom w:val="none" w:sz="0" w:space="0" w:color="auto"/>
        <w:right w:val="none" w:sz="0" w:space="0" w:color="auto"/>
      </w:divBdr>
      <w:divsChild>
        <w:div w:id="1461008425">
          <w:marLeft w:val="0"/>
          <w:marRight w:val="0"/>
          <w:marTop w:val="0"/>
          <w:marBottom w:val="0"/>
          <w:divBdr>
            <w:top w:val="none" w:sz="0" w:space="0" w:color="auto"/>
            <w:left w:val="none" w:sz="0" w:space="0" w:color="auto"/>
            <w:bottom w:val="none" w:sz="0" w:space="0" w:color="auto"/>
            <w:right w:val="none" w:sz="0" w:space="0" w:color="auto"/>
          </w:divBdr>
          <w:divsChild>
            <w:div w:id="1461002337">
              <w:marLeft w:val="0"/>
              <w:marRight w:val="0"/>
              <w:marTop w:val="0"/>
              <w:marBottom w:val="0"/>
              <w:divBdr>
                <w:top w:val="none" w:sz="0" w:space="0" w:color="auto"/>
                <w:left w:val="none" w:sz="0" w:space="0" w:color="auto"/>
                <w:bottom w:val="none" w:sz="0" w:space="0" w:color="auto"/>
                <w:right w:val="none" w:sz="0" w:space="0" w:color="auto"/>
              </w:divBdr>
            </w:div>
            <w:div w:id="14610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22">
      <w:marLeft w:val="0"/>
      <w:marRight w:val="0"/>
      <w:marTop w:val="0"/>
      <w:marBottom w:val="0"/>
      <w:divBdr>
        <w:top w:val="none" w:sz="0" w:space="0" w:color="auto"/>
        <w:left w:val="none" w:sz="0" w:space="0" w:color="auto"/>
        <w:bottom w:val="none" w:sz="0" w:space="0" w:color="auto"/>
        <w:right w:val="none" w:sz="0" w:space="0" w:color="auto"/>
      </w:divBdr>
      <w:divsChild>
        <w:div w:id="1461006473">
          <w:marLeft w:val="0"/>
          <w:marRight w:val="0"/>
          <w:marTop w:val="0"/>
          <w:marBottom w:val="0"/>
          <w:divBdr>
            <w:top w:val="none" w:sz="0" w:space="0" w:color="auto"/>
            <w:left w:val="none" w:sz="0" w:space="0" w:color="auto"/>
            <w:bottom w:val="none" w:sz="0" w:space="0" w:color="auto"/>
            <w:right w:val="none" w:sz="0" w:space="0" w:color="auto"/>
          </w:divBdr>
          <w:divsChild>
            <w:div w:id="1461002801">
              <w:marLeft w:val="0"/>
              <w:marRight w:val="0"/>
              <w:marTop w:val="0"/>
              <w:marBottom w:val="0"/>
              <w:divBdr>
                <w:top w:val="none" w:sz="0" w:space="0" w:color="auto"/>
                <w:left w:val="none" w:sz="0" w:space="0" w:color="auto"/>
                <w:bottom w:val="none" w:sz="0" w:space="0" w:color="auto"/>
                <w:right w:val="none" w:sz="0" w:space="0" w:color="auto"/>
              </w:divBdr>
            </w:div>
            <w:div w:id="1461003992">
              <w:marLeft w:val="0"/>
              <w:marRight w:val="0"/>
              <w:marTop w:val="0"/>
              <w:marBottom w:val="0"/>
              <w:divBdr>
                <w:top w:val="none" w:sz="0" w:space="0" w:color="auto"/>
                <w:left w:val="none" w:sz="0" w:space="0" w:color="auto"/>
                <w:bottom w:val="none" w:sz="0" w:space="0" w:color="auto"/>
                <w:right w:val="none" w:sz="0" w:space="0" w:color="auto"/>
              </w:divBdr>
            </w:div>
            <w:div w:id="1461004310">
              <w:marLeft w:val="0"/>
              <w:marRight w:val="0"/>
              <w:marTop w:val="0"/>
              <w:marBottom w:val="0"/>
              <w:divBdr>
                <w:top w:val="none" w:sz="0" w:space="0" w:color="auto"/>
                <w:left w:val="none" w:sz="0" w:space="0" w:color="auto"/>
                <w:bottom w:val="none" w:sz="0" w:space="0" w:color="auto"/>
                <w:right w:val="none" w:sz="0" w:space="0" w:color="auto"/>
              </w:divBdr>
            </w:div>
            <w:div w:id="1461004347">
              <w:marLeft w:val="0"/>
              <w:marRight w:val="0"/>
              <w:marTop w:val="0"/>
              <w:marBottom w:val="0"/>
              <w:divBdr>
                <w:top w:val="none" w:sz="0" w:space="0" w:color="auto"/>
                <w:left w:val="none" w:sz="0" w:space="0" w:color="auto"/>
                <w:bottom w:val="none" w:sz="0" w:space="0" w:color="auto"/>
                <w:right w:val="none" w:sz="0" w:space="0" w:color="auto"/>
              </w:divBdr>
            </w:div>
            <w:div w:id="1461004748">
              <w:marLeft w:val="0"/>
              <w:marRight w:val="0"/>
              <w:marTop w:val="0"/>
              <w:marBottom w:val="0"/>
              <w:divBdr>
                <w:top w:val="none" w:sz="0" w:space="0" w:color="auto"/>
                <w:left w:val="none" w:sz="0" w:space="0" w:color="auto"/>
                <w:bottom w:val="none" w:sz="0" w:space="0" w:color="auto"/>
                <w:right w:val="none" w:sz="0" w:space="0" w:color="auto"/>
              </w:divBdr>
            </w:div>
            <w:div w:id="1461005683">
              <w:marLeft w:val="0"/>
              <w:marRight w:val="0"/>
              <w:marTop w:val="0"/>
              <w:marBottom w:val="0"/>
              <w:divBdr>
                <w:top w:val="none" w:sz="0" w:space="0" w:color="auto"/>
                <w:left w:val="none" w:sz="0" w:space="0" w:color="auto"/>
                <w:bottom w:val="none" w:sz="0" w:space="0" w:color="auto"/>
                <w:right w:val="none" w:sz="0" w:space="0" w:color="auto"/>
              </w:divBdr>
            </w:div>
            <w:div w:id="1461006262">
              <w:marLeft w:val="0"/>
              <w:marRight w:val="0"/>
              <w:marTop w:val="0"/>
              <w:marBottom w:val="0"/>
              <w:divBdr>
                <w:top w:val="none" w:sz="0" w:space="0" w:color="auto"/>
                <w:left w:val="none" w:sz="0" w:space="0" w:color="auto"/>
                <w:bottom w:val="none" w:sz="0" w:space="0" w:color="auto"/>
                <w:right w:val="none" w:sz="0" w:space="0" w:color="auto"/>
              </w:divBdr>
            </w:div>
            <w:div w:id="1461007277">
              <w:marLeft w:val="0"/>
              <w:marRight w:val="0"/>
              <w:marTop w:val="0"/>
              <w:marBottom w:val="0"/>
              <w:divBdr>
                <w:top w:val="none" w:sz="0" w:space="0" w:color="auto"/>
                <w:left w:val="none" w:sz="0" w:space="0" w:color="auto"/>
                <w:bottom w:val="none" w:sz="0" w:space="0" w:color="auto"/>
                <w:right w:val="none" w:sz="0" w:space="0" w:color="auto"/>
              </w:divBdr>
            </w:div>
            <w:div w:id="1461007564">
              <w:marLeft w:val="0"/>
              <w:marRight w:val="0"/>
              <w:marTop w:val="0"/>
              <w:marBottom w:val="0"/>
              <w:divBdr>
                <w:top w:val="none" w:sz="0" w:space="0" w:color="auto"/>
                <w:left w:val="none" w:sz="0" w:space="0" w:color="auto"/>
                <w:bottom w:val="none" w:sz="0" w:space="0" w:color="auto"/>
                <w:right w:val="none" w:sz="0" w:space="0" w:color="auto"/>
              </w:divBdr>
            </w:div>
            <w:div w:id="1461007602">
              <w:marLeft w:val="0"/>
              <w:marRight w:val="0"/>
              <w:marTop w:val="0"/>
              <w:marBottom w:val="0"/>
              <w:divBdr>
                <w:top w:val="none" w:sz="0" w:space="0" w:color="auto"/>
                <w:left w:val="none" w:sz="0" w:space="0" w:color="auto"/>
                <w:bottom w:val="none" w:sz="0" w:space="0" w:color="auto"/>
                <w:right w:val="none" w:sz="0" w:space="0" w:color="auto"/>
              </w:divBdr>
            </w:div>
            <w:div w:id="1461008207">
              <w:marLeft w:val="0"/>
              <w:marRight w:val="0"/>
              <w:marTop w:val="0"/>
              <w:marBottom w:val="0"/>
              <w:divBdr>
                <w:top w:val="none" w:sz="0" w:space="0" w:color="auto"/>
                <w:left w:val="none" w:sz="0" w:space="0" w:color="auto"/>
                <w:bottom w:val="none" w:sz="0" w:space="0" w:color="auto"/>
                <w:right w:val="none" w:sz="0" w:space="0" w:color="auto"/>
              </w:divBdr>
            </w:div>
            <w:div w:id="1461008440">
              <w:marLeft w:val="0"/>
              <w:marRight w:val="0"/>
              <w:marTop w:val="0"/>
              <w:marBottom w:val="0"/>
              <w:divBdr>
                <w:top w:val="none" w:sz="0" w:space="0" w:color="auto"/>
                <w:left w:val="none" w:sz="0" w:space="0" w:color="auto"/>
                <w:bottom w:val="none" w:sz="0" w:space="0" w:color="auto"/>
                <w:right w:val="none" w:sz="0" w:space="0" w:color="auto"/>
              </w:divBdr>
            </w:div>
            <w:div w:id="1461008461">
              <w:marLeft w:val="0"/>
              <w:marRight w:val="0"/>
              <w:marTop w:val="0"/>
              <w:marBottom w:val="0"/>
              <w:divBdr>
                <w:top w:val="none" w:sz="0" w:space="0" w:color="auto"/>
                <w:left w:val="none" w:sz="0" w:space="0" w:color="auto"/>
                <w:bottom w:val="none" w:sz="0" w:space="0" w:color="auto"/>
                <w:right w:val="none" w:sz="0" w:space="0" w:color="auto"/>
              </w:divBdr>
            </w:div>
            <w:div w:id="1461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28">
      <w:marLeft w:val="0"/>
      <w:marRight w:val="0"/>
      <w:marTop w:val="0"/>
      <w:marBottom w:val="0"/>
      <w:divBdr>
        <w:top w:val="none" w:sz="0" w:space="0" w:color="auto"/>
        <w:left w:val="none" w:sz="0" w:space="0" w:color="auto"/>
        <w:bottom w:val="none" w:sz="0" w:space="0" w:color="auto"/>
        <w:right w:val="none" w:sz="0" w:space="0" w:color="auto"/>
      </w:divBdr>
      <w:divsChild>
        <w:div w:id="1461005554">
          <w:marLeft w:val="0"/>
          <w:marRight w:val="0"/>
          <w:marTop w:val="0"/>
          <w:marBottom w:val="0"/>
          <w:divBdr>
            <w:top w:val="none" w:sz="0" w:space="0" w:color="auto"/>
            <w:left w:val="none" w:sz="0" w:space="0" w:color="auto"/>
            <w:bottom w:val="none" w:sz="0" w:space="0" w:color="auto"/>
            <w:right w:val="none" w:sz="0" w:space="0" w:color="auto"/>
          </w:divBdr>
        </w:div>
      </w:divsChild>
    </w:div>
    <w:div w:id="1461003232">
      <w:marLeft w:val="0"/>
      <w:marRight w:val="0"/>
      <w:marTop w:val="0"/>
      <w:marBottom w:val="0"/>
      <w:divBdr>
        <w:top w:val="none" w:sz="0" w:space="0" w:color="auto"/>
        <w:left w:val="none" w:sz="0" w:space="0" w:color="auto"/>
        <w:bottom w:val="none" w:sz="0" w:space="0" w:color="auto"/>
        <w:right w:val="none" w:sz="0" w:space="0" w:color="auto"/>
      </w:divBdr>
    </w:div>
    <w:div w:id="1461003237">
      <w:marLeft w:val="0"/>
      <w:marRight w:val="0"/>
      <w:marTop w:val="0"/>
      <w:marBottom w:val="0"/>
      <w:divBdr>
        <w:top w:val="none" w:sz="0" w:space="0" w:color="auto"/>
        <w:left w:val="none" w:sz="0" w:space="0" w:color="auto"/>
        <w:bottom w:val="none" w:sz="0" w:space="0" w:color="auto"/>
        <w:right w:val="none" w:sz="0" w:space="0" w:color="auto"/>
      </w:divBdr>
    </w:div>
    <w:div w:id="1461003239">
      <w:marLeft w:val="0"/>
      <w:marRight w:val="0"/>
      <w:marTop w:val="0"/>
      <w:marBottom w:val="0"/>
      <w:divBdr>
        <w:top w:val="none" w:sz="0" w:space="0" w:color="auto"/>
        <w:left w:val="none" w:sz="0" w:space="0" w:color="auto"/>
        <w:bottom w:val="none" w:sz="0" w:space="0" w:color="auto"/>
        <w:right w:val="none" w:sz="0" w:space="0" w:color="auto"/>
      </w:divBdr>
      <w:divsChild>
        <w:div w:id="1461007137">
          <w:marLeft w:val="0"/>
          <w:marRight w:val="0"/>
          <w:marTop w:val="0"/>
          <w:marBottom w:val="0"/>
          <w:divBdr>
            <w:top w:val="none" w:sz="0" w:space="0" w:color="auto"/>
            <w:left w:val="none" w:sz="0" w:space="0" w:color="auto"/>
            <w:bottom w:val="none" w:sz="0" w:space="0" w:color="auto"/>
            <w:right w:val="none" w:sz="0" w:space="0" w:color="auto"/>
          </w:divBdr>
          <w:divsChild>
            <w:div w:id="1461004230">
              <w:marLeft w:val="0"/>
              <w:marRight w:val="0"/>
              <w:marTop w:val="0"/>
              <w:marBottom w:val="0"/>
              <w:divBdr>
                <w:top w:val="none" w:sz="0" w:space="0" w:color="auto"/>
                <w:left w:val="none" w:sz="0" w:space="0" w:color="auto"/>
                <w:bottom w:val="none" w:sz="0" w:space="0" w:color="auto"/>
                <w:right w:val="none" w:sz="0" w:space="0" w:color="auto"/>
              </w:divBdr>
            </w:div>
            <w:div w:id="1461004893">
              <w:marLeft w:val="0"/>
              <w:marRight w:val="0"/>
              <w:marTop w:val="0"/>
              <w:marBottom w:val="0"/>
              <w:divBdr>
                <w:top w:val="none" w:sz="0" w:space="0" w:color="auto"/>
                <w:left w:val="none" w:sz="0" w:space="0" w:color="auto"/>
                <w:bottom w:val="none" w:sz="0" w:space="0" w:color="auto"/>
                <w:right w:val="none" w:sz="0" w:space="0" w:color="auto"/>
              </w:divBdr>
            </w:div>
            <w:div w:id="1461005028">
              <w:marLeft w:val="0"/>
              <w:marRight w:val="0"/>
              <w:marTop w:val="0"/>
              <w:marBottom w:val="0"/>
              <w:divBdr>
                <w:top w:val="none" w:sz="0" w:space="0" w:color="auto"/>
                <w:left w:val="none" w:sz="0" w:space="0" w:color="auto"/>
                <w:bottom w:val="none" w:sz="0" w:space="0" w:color="auto"/>
                <w:right w:val="none" w:sz="0" w:space="0" w:color="auto"/>
              </w:divBdr>
            </w:div>
            <w:div w:id="1461005173">
              <w:marLeft w:val="0"/>
              <w:marRight w:val="0"/>
              <w:marTop w:val="0"/>
              <w:marBottom w:val="0"/>
              <w:divBdr>
                <w:top w:val="none" w:sz="0" w:space="0" w:color="auto"/>
                <w:left w:val="none" w:sz="0" w:space="0" w:color="auto"/>
                <w:bottom w:val="none" w:sz="0" w:space="0" w:color="auto"/>
                <w:right w:val="none" w:sz="0" w:space="0" w:color="auto"/>
              </w:divBdr>
            </w:div>
            <w:div w:id="1461005283">
              <w:marLeft w:val="0"/>
              <w:marRight w:val="0"/>
              <w:marTop w:val="0"/>
              <w:marBottom w:val="0"/>
              <w:divBdr>
                <w:top w:val="none" w:sz="0" w:space="0" w:color="auto"/>
                <w:left w:val="none" w:sz="0" w:space="0" w:color="auto"/>
                <w:bottom w:val="none" w:sz="0" w:space="0" w:color="auto"/>
                <w:right w:val="none" w:sz="0" w:space="0" w:color="auto"/>
              </w:divBdr>
            </w:div>
            <w:div w:id="1461006437">
              <w:marLeft w:val="0"/>
              <w:marRight w:val="0"/>
              <w:marTop w:val="0"/>
              <w:marBottom w:val="0"/>
              <w:divBdr>
                <w:top w:val="none" w:sz="0" w:space="0" w:color="auto"/>
                <w:left w:val="none" w:sz="0" w:space="0" w:color="auto"/>
                <w:bottom w:val="none" w:sz="0" w:space="0" w:color="auto"/>
                <w:right w:val="none" w:sz="0" w:space="0" w:color="auto"/>
              </w:divBdr>
            </w:div>
            <w:div w:id="1461007601">
              <w:marLeft w:val="0"/>
              <w:marRight w:val="0"/>
              <w:marTop w:val="0"/>
              <w:marBottom w:val="0"/>
              <w:divBdr>
                <w:top w:val="none" w:sz="0" w:space="0" w:color="auto"/>
                <w:left w:val="none" w:sz="0" w:space="0" w:color="auto"/>
                <w:bottom w:val="none" w:sz="0" w:space="0" w:color="auto"/>
                <w:right w:val="none" w:sz="0" w:space="0" w:color="auto"/>
              </w:divBdr>
            </w:div>
            <w:div w:id="1461007773">
              <w:marLeft w:val="0"/>
              <w:marRight w:val="0"/>
              <w:marTop w:val="0"/>
              <w:marBottom w:val="0"/>
              <w:divBdr>
                <w:top w:val="none" w:sz="0" w:space="0" w:color="auto"/>
                <w:left w:val="none" w:sz="0" w:space="0" w:color="auto"/>
                <w:bottom w:val="none" w:sz="0" w:space="0" w:color="auto"/>
                <w:right w:val="none" w:sz="0" w:space="0" w:color="auto"/>
              </w:divBdr>
            </w:div>
            <w:div w:id="14610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41">
      <w:marLeft w:val="0"/>
      <w:marRight w:val="0"/>
      <w:marTop w:val="0"/>
      <w:marBottom w:val="0"/>
      <w:divBdr>
        <w:top w:val="none" w:sz="0" w:space="0" w:color="auto"/>
        <w:left w:val="none" w:sz="0" w:space="0" w:color="auto"/>
        <w:bottom w:val="none" w:sz="0" w:space="0" w:color="auto"/>
        <w:right w:val="none" w:sz="0" w:space="0" w:color="auto"/>
      </w:divBdr>
      <w:divsChild>
        <w:div w:id="1461003912">
          <w:marLeft w:val="0"/>
          <w:marRight w:val="0"/>
          <w:marTop w:val="0"/>
          <w:marBottom w:val="0"/>
          <w:divBdr>
            <w:top w:val="none" w:sz="0" w:space="0" w:color="auto"/>
            <w:left w:val="none" w:sz="0" w:space="0" w:color="auto"/>
            <w:bottom w:val="none" w:sz="0" w:space="0" w:color="auto"/>
            <w:right w:val="none" w:sz="0" w:space="0" w:color="auto"/>
          </w:divBdr>
          <w:divsChild>
            <w:div w:id="1461004166">
              <w:marLeft w:val="0"/>
              <w:marRight w:val="0"/>
              <w:marTop w:val="0"/>
              <w:marBottom w:val="0"/>
              <w:divBdr>
                <w:top w:val="none" w:sz="0" w:space="0" w:color="auto"/>
                <w:left w:val="none" w:sz="0" w:space="0" w:color="auto"/>
                <w:bottom w:val="none" w:sz="0" w:space="0" w:color="auto"/>
                <w:right w:val="none" w:sz="0" w:space="0" w:color="auto"/>
              </w:divBdr>
            </w:div>
            <w:div w:id="1461006263">
              <w:marLeft w:val="0"/>
              <w:marRight w:val="0"/>
              <w:marTop w:val="0"/>
              <w:marBottom w:val="0"/>
              <w:divBdr>
                <w:top w:val="none" w:sz="0" w:space="0" w:color="auto"/>
                <w:left w:val="none" w:sz="0" w:space="0" w:color="auto"/>
                <w:bottom w:val="none" w:sz="0" w:space="0" w:color="auto"/>
                <w:right w:val="none" w:sz="0" w:space="0" w:color="auto"/>
              </w:divBdr>
            </w:div>
            <w:div w:id="1461006312">
              <w:marLeft w:val="0"/>
              <w:marRight w:val="0"/>
              <w:marTop w:val="0"/>
              <w:marBottom w:val="0"/>
              <w:divBdr>
                <w:top w:val="none" w:sz="0" w:space="0" w:color="auto"/>
                <w:left w:val="none" w:sz="0" w:space="0" w:color="auto"/>
                <w:bottom w:val="none" w:sz="0" w:space="0" w:color="auto"/>
                <w:right w:val="none" w:sz="0" w:space="0" w:color="auto"/>
              </w:divBdr>
            </w:div>
            <w:div w:id="1461006574">
              <w:marLeft w:val="0"/>
              <w:marRight w:val="0"/>
              <w:marTop w:val="0"/>
              <w:marBottom w:val="0"/>
              <w:divBdr>
                <w:top w:val="none" w:sz="0" w:space="0" w:color="auto"/>
                <w:left w:val="none" w:sz="0" w:space="0" w:color="auto"/>
                <w:bottom w:val="none" w:sz="0" w:space="0" w:color="auto"/>
                <w:right w:val="none" w:sz="0" w:space="0" w:color="auto"/>
              </w:divBdr>
            </w:div>
            <w:div w:id="1461006811">
              <w:marLeft w:val="0"/>
              <w:marRight w:val="0"/>
              <w:marTop w:val="0"/>
              <w:marBottom w:val="0"/>
              <w:divBdr>
                <w:top w:val="none" w:sz="0" w:space="0" w:color="auto"/>
                <w:left w:val="none" w:sz="0" w:space="0" w:color="auto"/>
                <w:bottom w:val="none" w:sz="0" w:space="0" w:color="auto"/>
                <w:right w:val="none" w:sz="0" w:space="0" w:color="auto"/>
              </w:divBdr>
            </w:div>
            <w:div w:id="14610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42">
      <w:marLeft w:val="0"/>
      <w:marRight w:val="0"/>
      <w:marTop w:val="0"/>
      <w:marBottom w:val="0"/>
      <w:divBdr>
        <w:top w:val="none" w:sz="0" w:space="0" w:color="auto"/>
        <w:left w:val="none" w:sz="0" w:space="0" w:color="auto"/>
        <w:bottom w:val="none" w:sz="0" w:space="0" w:color="auto"/>
        <w:right w:val="none" w:sz="0" w:space="0" w:color="auto"/>
      </w:divBdr>
      <w:divsChild>
        <w:div w:id="1461003163">
          <w:marLeft w:val="0"/>
          <w:marRight w:val="0"/>
          <w:marTop w:val="0"/>
          <w:marBottom w:val="0"/>
          <w:divBdr>
            <w:top w:val="none" w:sz="0" w:space="0" w:color="auto"/>
            <w:left w:val="none" w:sz="0" w:space="0" w:color="auto"/>
            <w:bottom w:val="none" w:sz="0" w:space="0" w:color="auto"/>
            <w:right w:val="none" w:sz="0" w:space="0" w:color="auto"/>
          </w:divBdr>
          <w:divsChild>
            <w:div w:id="1461006527">
              <w:marLeft w:val="0"/>
              <w:marRight w:val="0"/>
              <w:marTop w:val="0"/>
              <w:marBottom w:val="0"/>
              <w:divBdr>
                <w:top w:val="none" w:sz="0" w:space="0" w:color="auto"/>
                <w:left w:val="none" w:sz="0" w:space="0" w:color="auto"/>
                <w:bottom w:val="none" w:sz="0" w:space="0" w:color="auto"/>
                <w:right w:val="none" w:sz="0" w:space="0" w:color="auto"/>
              </w:divBdr>
            </w:div>
            <w:div w:id="14610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48">
      <w:marLeft w:val="0"/>
      <w:marRight w:val="0"/>
      <w:marTop w:val="0"/>
      <w:marBottom w:val="0"/>
      <w:divBdr>
        <w:top w:val="none" w:sz="0" w:space="0" w:color="auto"/>
        <w:left w:val="none" w:sz="0" w:space="0" w:color="auto"/>
        <w:bottom w:val="none" w:sz="0" w:space="0" w:color="auto"/>
        <w:right w:val="none" w:sz="0" w:space="0" w:color="auto"/>
      </w:divBdr>
    </w:div>
    <w:div w:id="1461003258">
      <w:marLeft w:val="0"/>
      <w:marRight w:val="0"/>
      <w:marTop w:val="0"/>
      <w:marBottom w:val="0"/>
      <w:divBdr>
        <w:top w:val="none" w:sz="0" w:space="0" w:color="auto"/>
        <w:left w:val="none" w:sz="0" w:space="0" w:color="auto"/>
        <w:bottom w:val="none" w:sz="0" w:space="0" w:color="auto"/>
        <w:right w:val="none" w:sz="0" w:space="0" w:color="auto"/>
      </w:divBdr>
      <w:divsChild>
        <w:div w:id="1461008408">
          <w:marLeft w:val="0"/>
          <w:marRight w:val="0"/>
          <w:marTop w:val="0"/>
          <w:marBottom w:val="0"/>
          <w:divBdr>
            <w:top w:val="none" w:sz="0" w:space="0" w:color="auto"/>
            <w:left w:val="none" w:sz="0" w:space="0" w:color="auto"/>
            <w:bottom w:val="none" w:sz="0" w:space="0" w:color="auto"/>
            <w:right w:val="none" w:sz="0" w:space="0" w:color="auto"/>
          </w:divBdr>
          <w:divsChild>
            <w:div w:id="1461002227">
              <w:marLeft w:val="0"/>
              <w:marRight w:val="0"/>
              <w:marTop w:val="0"/>
              <w:marBottom w:val="0"/>
              <w:divBdr>
                <w:top w:val="none" w:sz="0" w:space="0" w:color="auto"/>
                <w:left w:val="none" w:sz="0" w:space="0" w:color="auto"/>
                <w:bottom w:val="none" w:sz="0" w:space="0" w:color="auto"/>
                <w:right w:val="none" w:sz="0" w:space="0" w:color="auto"/>
              </w:divBdr>
            </w:div>
            <w:div w:id="1461002936">
              <w:marLeft w:val="0"/>
              <w:marRight w:val="0"/>
              <w:marTop w:val="0"/>
              <w:marBottom w:val="0"/>
              <w:divBdr>
                <w:top w:val="none" w:sz="0" w:space="0" w:color="auto"/>
                <w:left w:val="none" w:sz="0" w:space="0" w:color="auto"/>
                <w:bottom w:val="none" w:sz="0" w:space="0" w:color="auto"/>
                <w:right w:val="none" w:sz="0" w:space="0" w:color="auto"/>
              </w:divBdr>
            </w:div>
            <w:div w:id="1461003217">
              <w:marLeft w:val="0"/>
              <w:marRight w:val="0"/>
              <w:marTop w:val="0"/>
              <w:marBottom w:val="0"/>
              <w:divBdr>
                <w:top w:val="none" w:sz="0" w:space="0" w:color="auto"/>
                <w:left w:val="none" w:sz="0" w:space="0" w:color="auto"/>
                <w:bottom w:val="none" w:sz="0" w:space="0" w:color="auto"/>
                <w:right w:val="none" w:sz="0" w:space="0" w:color="auto"/>
              </w:divBdr>
            </w:div>
            <w:div w:id="1461004719">
              <w:marLeft w:val="0"/>
              <w:marRight w:val="0"/>
              <w:marTop w:val="0"/>
              <w:marBottom w:val="0"/>
              <w:divBdr>
                <w:top w:val="none" w:sz="0" w:space="0" w:color="auto"/>
                <w:left w:val="none" w:sz="0" w:space="0" w:color="auto"/>
                <w:bottom w:val="none" w:sz="0" w:space="0" w:color="auto"/>
                <w:right w:val="none" w:sz="0" w:space="0" w:color="auto"/>
              </w:divBdr>
            </w:div>
            <w:div w:id="1461005870">
              <w:marLeft w:val="0"/>
              <w:marRight w:val="0"/>
              <w:marTop w:val="0"/>
              <w:marBottom w:val="0"/>
              <w:divBdr>
                <w:top w:val="none" w:sz="0" w:space="0" w:color="auto"/>
                <w:left w:val="none" w:sz="0" w:space="0" w:color="auto"/>
                <w:bottom w:val="none" w:sz="0" w:space="0" w:color="auto"/>
                <w:right w:val="none" w:sz="0" w:space="0" w:color="auto"/>
              </w:divBdr>
            </w:div>
            <w:div w:id="1461005965">
              <w:marLeft w:val="0"/>
              <w:marRight w:val="0"/>
              <w:marTop w:val="0"/>
              <w:marBottom w:val="0"/>
              <w:divBdr>
                <w:top w:val="none" w:sz="0" w:space="0" w:color="auto"/>
                <w:left w:val="none" w:sz="0" w:space="0" w:color="auto"/>
                <w:bottom w:val="none" w:sz="0" w:space="0" w:color="auto"/>
                <w:right w:val="none" w:sz="0" w:space="0" w:color="auto"/>
              </w:divBdr>
            </w:div>
            <w:div w:id="1461005997">
              <w:marLeft w:val="0"/>
              <w:marRight w:val="0"/>
              <w:marTop w:val="0"/>
              <w:marBottom w:val="0"/>
              <w:divBdr>
                <w:top w:val="none" w:sz="0" w:space="0" w:color="auto"/>
                <w:left w:val="none" w:sz="0" w:space="0" w:color="auto"/>
                <w:bottom w:val="none" w:sz="0" w:space="0" w:color="auto"/>
                <w:right w:val="none" w:sz="0" w:space="0" w:color="auto"/>
              </w:divBdr>
            </w:div>
            <w:div w:id="1461006238">
              <w:marLeft w:val="0"/>
              <w:marRight w:val="0"/>
              <w:marTop w:val="0"/>
              <w:marBottom w:val="0"/>
              <w:divBdr>
                <w:top w:val="none" w:sz="0" w:space="0" w:color="auto"/>
                <w:left w:val="none" w:sz="0" w:space="0" w:color="auto"/>
                <w:bottom w:val="none" w:sz="0" w:space="0" w:color="auto"/>
                <w:right w:val="none" w:sz="0" w:space="0" w:color="auto"/>
              </w:divBdr>
            </w:div>
            <w:div w:id="14610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61">
      <w:marLeft w:val="0"/>
      <w:marRight w:val="0"/>
      <w:marTop w:val="0"/>
      <w:marBottom w:val="0"/>
      <w:divBdr>
        <w:top w:val="none" w:sz="0" w:space="0" w:color="auto"/>
        <w:left w:val="none" w:sz="0" w:space="0" w:color="auto"/>
        <w:bottom w:val="none" w:sz="0" w:space="0" w:color="auto"/>
        <w:right w:val="none" w:sz="0" w:space="0" w:color="auto"/>
      </w:divBdr>
      <w:divsChild>
        <w:div w:id="1461007859">
          <w:marLeft w:val="0"/>
          <w:marRight w:val="0"/>
          <w:marTop w:val="0"/>
          <w:marBottom w:val="0"/>
          <w:divBdr>
            <w:top w:val="none" w:sz="0" w:space="0" w:color="auto"/>
            <w:left w:val="none" w:sz="0" w:space="0" w:color="auto"/>
            <w:bottom w:val="none" w:sz="0" w:space="0" w:color="auto"/>
            <w:right w:val="none" w:sz="0" w:space="0" w:color="auto"/>
          </w:divBdr>
          <w:divsChild>
            <w:div w:id="1461002265">
              <w:marLeft w:val="0"/>
              <w:marRight w:val="0"/>
              <w:marTop w:val="0"/>
              <w:marBottom w:val="0"/>
              <w:divBdr>
                <w:top w:val="none" w:sz="0" w:space="0" w:color="auto"/>
                <w:left w:val="none" w:sz="0" w:space="0" w:color="auto"/>
                <w:bottom w:val="none" w:sz="0" w:space="0" w:color="auto"/>
                <w:right w:val="none" w:sz="0" w:space="0" w:color="auto"/>
              </w:divBdr>
            </w:div>
            <w:div w:id="1461002346">
              <w:marLeft w:val="0"/>
              <w:marRight w:val="0"/>
              <w:marTop w:val="0"/>
              <w:marBottom w:val="0"/>
              <w:divBdr>
                <w:top w:val="none" w:sz="0" w:space="0" w:color="auto"/>
                <w:left w:val="none" w:sz="0" w:space="0" w:color="auto"/>
                <w:bottom w:val="none" w:sz="0" w:space="0" w:color="auto"/>
                <w:right w:val="none" w:sz="0" w:space="0" w:color="auto"/>
              </w:divBdr>
            </w:div>
            <w:div w:id="1461002495">
              <w:marLeft w:val="0"/>
              <w:marRight w:val="0"/>
              <w:marTop w:val="0"/>
              <w:marBottom w:val="0"/>
              <w:divBdr>
                <w:top w:val="none" w:sz="0" w:space="0" w:color="auto"/>
                <w:left w:val="none" w:sz="0" w:space="0" w:color="auto"/>
                <w:bottom w:val="none" w:sz="0" w:space="0" w:color="auto"/>
                <w:right w:val="none" w:sz="0" w:space="0" w:color="auto"/>
              </w:divBdr>
            </w:div>
            <w:div w:id="1461002710">
              <w:marLeft w:val="0"/>
              <w:marRight w:val="0"/>
              <w:marTop w:val="0"/>
              <w:marBottom w:val="0"/>
              <w:divBdr>
                <w:top w:val="none" w:sz="0" w:space="0" w:color="auto"/>
                <w:left w:val="none" w:sz="0" w:space="0" w:color="auto"/>
                <w:bottom w:val="none" w:sz="0" w:space="0" w:color="auto"/>
                <w:right w:val="none" w:sz="0" w:space="0" w:color="auto"/>
              </w:divBdr>
            </w:div>
            <w:div w:id="1461002892">
              <w:marLeft w:val="0"/>
              <w:marRight w:val="0"/>
              <w:marTop w:val="0"/>
              <w:marBottom w:val="0"/>
              <w:divBdr>
                <w:top w:val="none" w:sz="0" w:space="0" w:color="auto"/>
                <w:left w:val="none" w:sz="0" w:space="0" w:color="auto"/>
                <w:bottom w:val="none" w:sz="0" w:space="0" w:color="auto"/>
                <w:right w:val="none" w:sz="0" w:space="0" w:color="auto"/>
              </w:divBdr>
            </w:div>
            <w:div w:id="1461002961">
              <w:marLeft w:val="0"/>
              <w:marRight w:val="0"/>
              <w:marTop w:val="0"/>
              <w:marBottom w:val="0"/>
              <w:divBdr>
                <w:top w:val="none" w:sz="0" w:space="0" w:color="auto"/>
                <w:left w:val="none" w:sz="0" w:space="0" w:color="auto"/>
                <w:bottom w:val="none" w:sz="0" w:space="0" w:color="auto"/>
                <w:right w:val="none" w:sz="0" w:space="0" w:color="auto"/>
              </w:divBdr>
            </w:div>
            <w:div w:id="1461003394">
              <w:marLeft w:val="0"/>
              <w:marRight w:val="0"/>
              <w:marTop w:val="0"/>
              <w:marBottom w:val="0"/>
              <w:divBdr>
                <w:top w:val="none" w:sz="0" w:space="0" w:color="auto"/>
                <w:left w:val="none" w:sz="0" w:space="0" w:color="auto"/>
                <w:bottom w:val="none" w:sz="0" w:space="0" w:color="auto"/>
                <w:right w:val="none" w:sz="0" w:space="0" w:color="auto"/>
              </w:divBdr>
            </w:div>
            <w:div w:id="1461003669">
              <w:marLeft w:val="0"/>
              <w:marRight w:val="0"/>
              <w:marTop w:val="0"/>
              <w:marBottom w:val="0"/>
              <w:divBdr>
                <w:top w:val="none" w:sz="0" w:space="0" w:color="auto"/>
                <w:left w:val="none" w:sz="0" w:space="0" w:color="auto"/>
                <w:bottom w:val="none" w:sz="0" w:space="0" w:color="auto"/>
                <w:right w:val="none" w:sz="0" w:space="0" w:color="auto"/>
              </w:divBdr>
            </w:div>
            <w:div w:id="1461003876">
              <w:marLeft w:val="0"/>
              <w:marRight w:val="0"/>
              <w:marTop w:val="0"/>
              <w:marBottom w:val="0"/>
              <w:divBdr>
                <w:top w:val="none" w:sz="0" w:space="0" w:color="auto"/>
                <w:left w:val="none" w:sz="0" w:space="0" w:color="auto"/>
                <w:bottom w:val="none" w:sz="0" w:space="0" w:color="auto"/>
                <w:right w:val="none" w:sz="0" w:space="0" w:color="auto"/>
              </w:divBdr>
            </w:div>
            <w:div w:id="1461004851">
              <w:marLeft w:val="0"/>
              <w:marRight w:val="0"/>
              <w:marTop w:val="0"/>
              <w:marBottom w:val="0"/>
              <w:divBdr>
                <w:top w:val="none" w:sz="0" w:space="0" w:color="auto"/>
                <w:left w:val="none" w:sz="0" w:space="0" w:color="auto"/>
                <w:bottom w:val="none" w:sz="0" w:space="0" w:color="auto"/>
                <w:right w:val="none" w:sz="0" w:space="0" w:color="auto"/>
              </w:divBdr>
            </w:div>
            <w:div w:id="1461005128">
              <w:marLeft w:val="0"/>
              <w:marRight w:val="0"/>
              <w:marTop w:val="0"/>
              <w:marBottom w:val="0"/>
              <w:divBdr>
                <w:top w:val="none" w:sz="0" w:space="0" w:color="auto"/>
                <w:left w:val="none" w:sz="0" w:space="0" w:color="auto"/>
                <w:bottom w:val="none" w:sz="0" w:space="0" w:color="auto"/>
                <w:right w:val="none" w:sz="0" w:space="0" w:color="auto"/>
              </w:divBdr>
            </w:div>
            <w:div w:id="1461005228">
              <w:marLeft w:val="0"/>
              <w:marRight w:val="0"/>
              <w:marTop w:val="0"/>
              <w:marBottom w:val="0"/>
              <w:divBdr>
                <w:top w:val="none" w:sz="0" w:space="0" w:color="auto"/>
                <w:left w:val="none" w:sz="0" w:space="0" w:color="auto"/>
                <w:bottom w:val="none" w:sz="0" w:space="0" w:color="auto"/>
                <w:right w:val="none" w:sz="0" w:space="0" w:color="auto"/>
              </w:divBdr>
            </w:div>
            <w:div w:id="1461005908">
              <w:marLeft w:val="0"/>
              <w:marRight w:val="0"/>
              <w:marTop w:val="0"/>
              <w:marBottom w:val="0"/>
              <w:divBdr>
                <w:top w:val="none" w:sz="0" w:space="0" w:color="auto"/>
                <w:left w:val="none" w:sz="0" w:space="0" w:color="auto"/>
                <w:bottom w:val="none" w:sz="0" w:space="0" w:color="auto"/>
                <w:right w:val="none" w:sz="0" w:space="0" w:color="auto"/>
              </w:divBdr>
            </w:div>
            <w:div w:id="1461006309">
              <w:marLeft w:val="0"/>
              <w:marRight w:val="0"/>
              <w:marTop w:val="0"/>
              <w:marBottom w:val="0"/>
              <w:divBdr>
                <w:top w:val="none" w:sz="0" w:space="0" w:color="auto"/>
                <w:left w:val="none" w:sz="0" w:space="0" w:color="auto"/>
                <w:bottom w:val="none" w:sz="0" w:space="0" w:color="auto"/>
                <w:right w:val="none" w:sz="0" w:space="0" w:color="auto"/>
              </w:divBdr>
            </w:div>
            <w:div w:id="1461006702">
              <w:marLeft w:val="0"/>
              <w:marRight w:val="0"/>
              <w:marTop w:val="0"/>
              <w:marBottom w:val="0"/>
              <w:divBdr>
                <w:top w:val="none" w:sz="0" w:space="0" w:color="auto"/>
                <w:left w:val="none" w:sz="0" w:space="0" w:color="auto"/>
                <w:bottom w:val="none" w:sz="0" w:space="0" w:color="auto"/>
                <w:right w:val="none" w:sz="0" w:space="0" w:color="auto"/>
              </w:divBdr>
            </w:div>
            <w:div w:id="1461006799">
              <w:marLeft w:val="0"/>
              <w:marRight w:val="0"/>
              <w:marTop w:val="0"/>
              <w:marBottom w:val="0"/>
              <w:divBdr>
                <w:top w:val="none" w:sz="0" w:space="0" w:color="auto"/>
                <w:left w:val="none" w:sz="0" w:space="0" w:color="auto"/>
                <w:bottom w:val="none" w:sz="0" w:space="0" w:color="auto"/>
                <w:right w:val="none" w:sz="0" w:space="0" w:color="auto"/>
              </w:divBdr>
            </w:div>
            <w:div w:id="1461006829">
              <w:marLeft w:val="0"/>
              <w:marRight w:val="0"/>
              <w:marTop w:val="0"/>
              <w:marBottom w:val="0"/>
              <w:divBdr>
                <w:top w:val="none" w:sz="0" w:space="0" w:color="auto"/>
                <w:left w:val="none" w:sz="0" w:space="0" w:color="auto"/>
                <w:bottom w:val="none" w:sz="0" w:space="0" w:color="auto"/>
                <w:right w:val="none" w:sz="0" w:space="0" w:color="auto"/>
              </w:divBdr>
            </w:div>
            <w:div w:id="1461007132">
              <w:marLeft w:val="0"/>
              <w:marRight w:val="0"/>
              <w:marTop w:val="0"/>
              <w:marBottom w:val="0"/>
              <w:divBdr>
                <w:top w:val="none" w:sz="0" w:space="0" w:color="auto"/>
                <w:left w:val="none" w:sz="0" w:space="0" w:color="auto"/>
                <w:bottom w:val="none" w:sz="0" w:space="0" w:color="auto"/>
                <w:right w:val="none" w:sz="0" w:space="0" w:color="auto"/>
              </w:divBdr>
            </w:div>
            <w:div w:id="1461007288">
              <w:marLeft w:val="0"/>
              <w:marRight w:val="0"/>
              <w:marTop w:val="0"/>
              <w:marBottom w:val="0"/>
              <w:divBdr>
                <w:top w:val="none" w:sz="0" w:space="0" w:color="auto"/>
                <w:left w:val="none" w:sz="0" w:space="0" w:color="auto"/>
                <w:bottom w:val="none" w:sz="0" w:space="0" w:color="auto"/>
                <w:right w:val="none" w:sz="0" w:space="0" w:color="auto"/>
              </w:divBdr>
            </w:div>
            <w:div w:id="1461007452">
              <w:marLeft w:val="0"/>
              <w:marRight w:val="0"/>
              <w:marTop w:val="0"/>
              <w:marBottom w:val="0"/>
              <w:divBdr>
                <w:top w:val="none" w:sz="0" w:space="0" w:color="auto"/>
                <w:left w:val="none" w:sz="0" w:space="0" w:color="auto"/>
                <w:bottom w:val="none" w:sz="0" w:space="0" w:color="auto"/>
                <w:right w:val="none" w:sz="0" w:space="0" w:color="auto"/>
              </w:divBdr>
            </w:div>
            <w:div w:id="1461007558">
              <w:marLeft w:val="0"/>
              <w:marRight w:val="0"/>
              <w:marTop w:val="0"/>
              <w:marBottom w:val="0"/>
              <w:divBdr>
                <w:top w:val="none" w:sz="0" w:space="0" w:color="auto"/>
                <w:left w:val="none" w:sz="0" w:space="0" w:color="auto"/>
                <w:bottom w:val="none" w:sz="0" w:space="0" w:color="auto"/>
                <w:right w:val="none" w:sz="0" w:space="0" w:color="auto"/>
              </w:divBdr>
            </w:div>
            <w:div w:id="1461007824">
              <w:marLeft w:val="0"/>
              <w:marRight w:val="0"/>
              <w:marTop w:val="0"/>
              <w:marBottom w:val="0"/>
              <w:divBdr>
                <w:top w:val="none" w:sz="0" w:space="0" w:color="auto"/>
                <w:left w:val="none" w:sz="0" w:space="0" w:color="auto"/>
                <w:bottom w:val="none" w:sz="0" w:space="0" w:color="auto"/>
                <w:right w:val="none" w:sz="0" w:space="0" w:color="auto"/>
              </w:divBdr>
            </w:div>
            <w:div w:id="1461007926">
              <w:marLeft w:val="0"/>
              <w:marRight w:val="0"/>
              <w:marTop w:val="0"/>
              <w:marBottom w:val="0"/>
              <w:divBdr>
                <w:top w:val="none" w:sz="0" w:space="0" w:color="auto"/>
                <w:left w:val="none" w:sz="0" w:space="0" w:color="auto"/>
                <w:bottom w:val="none" w:sz="0" w:space="0" w:color="auto"/>
                <w:right w:val="none" w:sz="0" w:space="0" w:color="auto"/>
              </w:divBdr>
            </w:div>
            <w:div w:id="14610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276">
      <w:marLeft w:val="0"/>
      <w:marRight w:val="0"/>
      <w:marTop w:val="0"/>
      <w:marBottom w:val="0"/>
      <w:divBdr>
        <w:top w:val="none" w:sz="0" w:space="0" w:color="auto"/>
        <w:left w:val="none" w:sz="0" w:space="0" w:color="auto"/>
        <w:bottom w:val="none" w:sz="0" w:space="0" w:color="auto"/>
        <w:right w:val="none" w:sz="0" w:space="0" w:color="auto"/>
      </w:divBdr>
      <w:divsChild>
        <w:div w:id="1461002926">
          <w:marLeft w:val="0"/>
          <w:marRight w:val="0"/>
          <w:marTop w:val="0"/>
          <w:marBottom w:val="0"/>
          <w:divBdr>
            <w:top w:val="none" w:sz="0" w:space="0" w:color="auto"/>
            <w:left w:val="none" w:sz="0" w:space="0" w:color="auto"/>
            <w:bottom w:val="none" w:sz="0" w:space="0" w:color="auto"/>
            <w:right w:val="none" w:sz="0" w:space="0" w:color="auto"/>
          </w:divBdr>
          <w:divsChild>
            <w:div w:id="1461002511">
              <w:marLeft w:val="0"/>
              <w:marRight w:val="0"/>
              <w:marTop w:val="0"/>
              <w:marBottom w:val="0"/>
              <w:divBdr>
                <w:top w:val="none" w:sz="0" w:space="0" w:color="auto"/>
                <w:left w:val="none" w:sz="0" w:space="0" w:color="auto"/>
                <w:bottom w:val="none" w:sz="0" w:space="0" w:color="auto"/>
                <w:right w:val="none" w:sz="0" w:space="0" w:color="auto"/>
              </w:divBdr>
            </w:div>
            <w:div w:id="1461005042">
              <w:marLeft w:val="0"/>
              <w:marRight w:val="0"/>
              <w:marTop w:val="0"/>
              <w:marBottom w:val="0"/>
              <w:divBdr>
                <w:top w:val="none" w:sz="0" w:space="0" w:color="auto"/>
                <w:left w:val="none" w:sz="0" w:space="0" w:color="auto"/>
                <w:bottom w:val="none" w:sz="0" w:space="0" w:color="auto"/>
                <w:right w:val="none" w:sz="0" w:space="0" w:color="auto"/>
              </w:divBdr>
            </w:div>
            <w:div w:id="1461006989">
              <w:marLeft w:val="0"/>
              <w:marRight w:val="0"/>
              <w:marTop w:val="0"/>
              <w:marBottom w:val="0"/>
              <w:divBdr>
                <w:top w:val="none" w:sz="0" w:space="0" w:color="auto"/>
                <w:left w:val="none" w:sz="0" w:space="0" w:color="auto"/>
                <w:bottom w:val="none" w:sz="0" w:space="0" w:color="auto"/>
                <w:right w:val="none" w:sz="0" w:space="0" w:color="auto"/>
              </w:divBdr>
            </w:div>
            <w:div w:id="14610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03">
      <w:marLeft w:val="0"/>
      <w:marRight w:val="0"/>
      <w:marTop w:val="0"/>
      <w:marBottom w:val="0"/>
      <w:divBdr>
        <w:top w:val="none" w:sz="0" w:space="0" w:color="auto"/>
        <w:left w:val="none" w:sz="0" w:space="0" w:color="auto"/>
        <w:bottom w:val="none" w:sz="0" w:space="0" w:color="auto"/>
        <w:right w:val="none" w:sz="0" w:space="0" w:color="auto"/>
      </w:divBdr>
    </w:div>
    <w:div w:id="1461003312">
      <w:marLeft w:val="0"/>
      <w:marRight w:val="0"/>
      <w:marTop w:val="0"/>
      <w:marBottom w:val="0"/>
      <w:divBdr>
        <w:top w:val="none" w:sz="0" w:space="0" w:color="auto"/>
        <w:left w:val="none" w:sz="0" w:space="0" w:color="auto"/>
        <w:bottom w:val="none" w:sz="0" w:space="0" w:color="auto"/>
        <w:right w:val="none" w:sz="0" w:space="0" w:color="auto"/>
      </w:divBdr>
      <w:divsChild>
        <w:div w:id="1461007260">
          <w:marLeft w:val="0"/>
          <w:marRight w:val="0"/>
          <w:marTop w:val="0"/>
          <w:marBottom w:val="0"/>
          <w:divBdr>
            <w:top w:val="none" w:sz="0" w:space="0" w:color="auto"/>
            <w:left w:val="none" w:sz="0" w:space="0" w:color="auto"/>
            <w:bottom w:val="none" w:sz="0" w:space="0" w:color="auto"/>
            <w:right w:val="none" w:sz="0" w:space="0" w:color="auto"/>
          </w:divBdr>
          <w:divsChild>
            <w:div w:id="1461002649">
              <w:marLeft w:val="0"/>
              <w:marRight w:val="0"/>
              <w:marTop w:val="0"/>
              <w:marBottom w:val="0"/>
              <w:divBdr>
                <w:top w:val="none" w:sz="0" w:space="0" w:color="auto"/>
                <w:left w:val="none" w:sz="0" w:space="0" w:color="auto"/>
                <w:bottom w:val="none" w:sz="0" w:space="0" w:color="auto"/>
                <w:right w:val="none" w:sz="0" w:space="0" w:color="auto"/>
              </w:divBdr>
            </w:div>
            <w:div w:id="1461005981">
              <w:marLeft w:val="0"/>
              <w:marRight w:val="0"/>
              <w:marTop w:val="0"/>
              <w:marBottom w:val="0"/>
              <w:divBdr>
                <w:top w:val="none" w:sz="0" w:space="0" w:color="auto"/>
                <w:left w:val="none" w:sz="0" w:space="0" w:color="auto"/>
                <w:bottom w:val="none" w:sz="0" w:space="0" w:color="auto"/>
                <w:right w:val="none" w:sz="0" w:space="0" w:color="auto"/>
              </w:divBdr>
            </w:div>
            <w:div w:id="14610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33">
      <w:marLeft w:val="0"/>
      <w:marRight w:val="0"/>
      <w:marTop w:val="0"/>
      <w:marBottom w:val="0"/>
      <w:divBdr>
        <w:top w:val="none" w:sz="0" w:space="0" w:color="auto"/>
        <w:left w:val="none" w:sz="0" w:space="0" w:color="auto"/>
        <w:bottom w:val="none" w:sz="0" w:space="0" w:color="auto"/>
        <w:right w:val="none" w:sz="0" w:space="0" w:color="auto"/>
      </w:divBdr>
      <w:divsChild>
        <w:div w:id="1461004943">
          <w:marLeft w:val="0"/>
          <w:marRight w:val="0"/>
          <w:marTop w:val="0"/>
          <w:marBottom w:val="0"/>
          <w:divBdr>
            <w:top w:val="none" w:sz="0" w:space="0" w:color="auto"/>
            <w:left w:val="none" w:sz="0" w:space="0" w:color="auto"/>
            <w:bottom w:val="none" w:sz="0" w:space="0" w:color="auto"/>
            <w:right w:val="none" w:sz="0" w:space="0" w:color="auto"/>
          </w:divBdr>
          <w:divsChild>
            <w:div w:id="1461002507">
              <w:marLeft w:val="0"/>
              <w:marRight w:val="0"/>
              <w:marTop w:val="0"/>
              <w:marBottom w:val="0"/>
              <w:divBdr>
                <w:top w:val="none" w:sz="0" w:space="0" w:color="auto"/>
                <w:left w:val="none" w:sz="0" w:space="0" w:color="auto"/>
                <w:bottom w:val="none" w:sz="0" w:space="0" w:color="auto"/>
                <w:right w:val="none" w:sz="0" w:space="0" w:color="auto"/>
              </w:divBdr>
            </w:div>
            <w:div w:id="1461004081">
              <w:marLeft w:val="0"/>
              <w:marRight w:val="0"/>
              <w:marTop w:val="0"/>
              <w:marBottom w:val="0"/>
              <w:divBdr>
                <w:top w:val="none" w:sz="0" w:space="0" w:color="auto"/>
                <w:left w:val="none" w:sz="0" w:space="0" w:color="auto"/>
                <w:bottom w:val="none" w:sz="0" w:space="0" w:color="auto"/>
                <w:right w:val="none" w:sz="0" w:space="0" w:color="auto"/>
              </w:divBdr>
            </w:div>
            <w:div w:id="1461005391">
              <w:marLeft w:val="0"/>
              <w:marRight w:val="0"/>
              <w:marTop w:val="0"/>
              <w:marBottom w:val="0"/>
              <w:divBdr>
                <w:top w:val="none" w:sz="0" w:space="0" w:color="auto"/>
                <w:left w:val="none" w:sz="0" w:space="0" w:color="auto"/>
                <w:bottom w:val="none" w:sz="0" w:space="0" w:color="auto"/>
                <w:right w:val="none" w:sz="0" w:space="0" w:color="auto"/>
              </w:divBdr>
            </w:div>
            <w:div w:id="14610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46">
      <w:marLeft w:val="0"/>
      <w:marRight w:val="0"/>
      <w:marTop w:val="0"/>
      <w:marBottom w:val="0"/>
      <w:divBdr>
        <w:top w:val="none" w:sz="0" w:space="0" w:color="auto"/>
        <w:left w:val="none" w:sz="0" w:space="0" w:color="auto"/>
        <w:bottom w:val="none" w:sz="0" w:space="0" w:color="auto"/>
        <w:right w:val="none" w:sz="0" w:space="0" w:color="auto"/>
      </w:divBdr>
      <w:divsChild>
        <w:div w:id="1461005384">
          <w:marLeft w:val="0"/>
          <w:marRight w:val="0"/>
          <w:marTop w:val="0"/>
          <w:marBottom w:val="0"/>
          <w:divBdr>
            <w:top w:val="none" w:sz="0" w:space="0" w:color="auto"/>
            <w:left w:val="none" w:sz="0" w:space="0" w:color="auto"/>
            <w:bottom w:val="none" w:sz="0" w:space="0" w:color="auto"/>
            <w:right w:val="none" w:sz="0" w:space="0" w:color="auto"/>
          </w:divBdr>
          <w:divsChild>
            <w:div w:id="1461002378">
              <w:marLeft w:val="0"/>
              <w:marRight w:val="0"/>
              <w:marTop w:val="0"/>
              <w:marBottom w:val="0"/>
              <w:divBdr>
                <w:top w:val="none" w:sz="0" w:space="0" w:color="auto"/>
                <w:left w:val="none" w:sz="0" w:space="0" w:color="auto"/>
                <w:bottom w:val="none" w:sz="0" w:space="0" w:color="auto"/>
                <w:right w:val="none" w:sz="0" w:space="0" w:color="auto"/>
              </w:divBdr>
            </w:div>
            <w:div w:id="1461002870">
              <w:marLeft w:val="0"/>
              <w:marRight w:val="0"/>
              <w:marTop w:val="0"/>
              <w:marBottom w:val="0"/>
              <w:divBdr>
                <w:top w:val="none" w:sz="0" w:space="0" w:color="auto"/>
                <w:left w:val="none" w:sz="0" w:space="0" w:color="auto"/>
                <w:bottom w:val="none" w:sz="0" w:space="0" w:color="auto"/>
                <w:right w:val="none" w:sz="0" w:space="0" w:color="auto"/>
              </w:divBdr>
            </w:div>
            <w:div w:id="1461003508">
              <w:marLeft w:val="0"/>
              <w:marRight w:val="0"/>
              <w:marTop w:val="0"/>
              <w:marBottom w:val="0"/>
              <w:divBdr>
                <w:top w:val="none" w:sz="0" w:space="0" w:color="auto"/>
                <w:left w:val="none" w:sz="0" w:space="0" w:color="auto"/>
                <w:bottom w:val="none" w:sz="0" w:space="0" w:color="auto"/>
                <w:right w:val="none" w:sz="0" w:space="0" w:color="auto"/>
              </w:divBdr>
            </w:div>
            <w:div w:id="1461003951">
              <w:marLeft w:val="0"/>
              <w:marRight w:val="0"/>
              <w:marTop w:val="0"/>
              <w:marBottom w:val="0"/>
              <w:divBdr>
                <w:top w:val="none" w:sz="0" w:space="0" w:color="auto"/>
                <w:left w:val="none" w:sz="0" w:space="0" w:color="auto"/>
                <w:bottom w:val="none" w:sz="0" w:space="0" w:color="auto"/>
                <w:right w:val="none" w:sz="0" w:space="0" w:color="auto"/>
              </w:divBdr>
            </w:div>
            <w:div w:id="1461004953">
              <w:marLeft w:val="0"/>
              <w:marRight w:val="0"/>
              <w:marTop w:val="0"/>
              <w:marBottom w:val="0"/>
              <w:divBdr>
                <w:top w:val="none" w:sz="0" w:space="0" w:color="auto"/>
                <w:left w:val="none" w:sz="0" w:space="0" w:color="auto"/>
                <w:bottom w:val="none" w:sz="0" w:space="0" w:color="auto"/>
                <w:right w:val="none" w:sz="0" w:space="0" w:color="auto"/>
              </w:divBdr>
            </w:div>
            <w:div w:id="1461005590">
              <w:marLeft w:val="0"/>
              <w:marRight w:val="0"/>
              <w:marTop w:val="0"/>
              <w:marBottom w:val="0"/>
              <w:divBdr>
                <w:top w:val="none" w:sz="0" w:space="0" w:color="auto"/>
                <w:left w:val="none" w:sz="0" w:space="0" w:color="auto"/>
                <w:bottom w:val="none" w:sz="0" w:space="0" w:color="auto"/>
                <w:right w:val="none" w:sz="0" w:space="0" w:color="auto"/>
              </w:divBdr>
            </w:div>
            <w:div w:id="1461006048">
              <w:marLeft w:val="0"/>
              <w:marRight w:val="0"/>
              <w:marTop w:val="0"/>
              <w:marBottom w:val="0"/>
              <w:divBdr>
                <w:top w:val="none" w:sz="0" w:space="0" w:color="auto"/>
                <w:left w:val="none" w:sz="0" w:space="0" w:color="auto"/>
                <w:bottom w:val="none" w:sz="0" w:space="0" w:color="auto"/>
                <w:right w:val="none" w:sz="0" w:space="0" w:color="auto"/>
              </w:divBdr>
            </w:div>
            <w:div w:id="1461006151">
              <w:marLeft w:val="0"/>
              <w:marRight w:val="0"/>
              <w:marTop w:val="0"/>
              <w:marBottom w:val="0"/>
              <w:divBdr>
                <w:top w:val="none" w:sz="0" w:space="0" w:color="auto"/>
                <w:left w:val="none" w:sz="0" w:space="0" w:color="auto"/>
                <w:bottom w:val="none" w:sz="0" w:space="0" w:color="auto"/>
                <w:right w:val="none" w:sz="0" w:space="0" w:color="auto"/>
              </w:divBdr>
            </w:div>
            <w:div w:id="1461006272">
              <w:marLeft w:val="0"/>
              <w:marRight w:val="0"/>
              <w:marTop w:val="0"/>
              <w:marBottom w:val="0"/>
              <w:divBdr>
                <w:top w:val="none" w:sz="0" w:space="0" w:color="auto"/>
                <w:left w:val="none" w:sz="0" w:space="0" w:color="auto"/>
                <w:bottom w:val="none" w:sz="0" w:space="0" w:color="auto"/>
                <w:right w:val="none" w:sz="0" w:space="0" w:color="auto"/>
              </w:divBdr>
            </w:div>
            <w:div w:id="1461006514">
              <w:marLeft w:val="0"/>
              <w:marRight w:val="0"/>
              <w:marTop w:val="0"/>
              <w:marBottom w:val="0"/>
              <w:divBdr>
                <w:top w:val="none" w:sz="0" w:space="0" w:color="auto"/>
                <w:left w:val="none" w:sz="0" w:space="0" w:color="auto"/>
                <w:bottom w:val="none" w:sz="0" w:space="0" w:color="auto"/>
                <w:right w:val="none" w:sz="0" w:space="0" w:color="auto"/>
              </w:divBdr>
            </w:div>
            <w:div w:id="1461007478">
              <w:marLeft w:val="0"/>
              <w:marRight w:val="0"/>
              <w:marTop w:val="0"/>
              <w:marBottom w:val="0"/>
              <w:divBdr>
                <w:top w:val="none" w:sz="0" w:space="0" w:color="auto"/>
                <w:left w:val="none" w:sz="0" w:space="0" w:color="auto"/>
                <w:bottom w:val="none" w:sz="0" w:space="0" w:color="auto"/>
                <w:right w:val="none" w:sz="0" w:space="0" w:color="auto"/>
              </w:divBdr>
            </w:div>
            <w:div w:id="14610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57">
      <w:marLeft w:val="0"/>
      <w:marRight w:val="0"/>
      <w:marTop w:val="0"/>
      <w:marBottom w:val="0"/>
      <w:divBdr>
        <w:top w:val="none" w:sz="0" w:space="0" w:color="auto"/>
        <w:left w:val="none" w:sz="0" w:space="0" w:color="auto"/>
        <w:bottom w:val="none" w:sz="0" w:space="0" w:color="auto"/>
        <w:right w:val="none" w:sz="0" w:space="0" w:color="auto"/>
      </w:divBdr>
    </w:div>
    <w:div w:id="1461003372">
      <w:marLeft w:val="0"/>
      <w:marRight w:val="0"/>
      <w:marTop w:val="0"/>
      <w:marBottom w:val="0"/>
      <w:divBdr>
        <w:top w:val="none" w:sz="0" w:space="0" w:color="auto"/>
        <w:left w:val="none" w:sz="0" w:space="0" w:color="auto"/>
        <w:bottom w:val="none" w:sz="0" w:space="0" w:color="auto"/>
        <w:right w:val="none" w:sz="0" w:space="0" w:color="auto"/>
      </w:divBdr>
      <w:divsChild>
        <w:div w:id="1461004061">
          <w:marLeft w:val="0"/>
          <w:marRight w:val="0"/>
          <w:marTop w:val="0"/>
          <w:marBottom w:val="0"/>
          <w:divBdr>
            <w:top w:val="none" w:sz="0" w:space="0" w:color="auto"/>
            <w:left w:val="none" w:sz="0" w:space="0" w:color="auto"/>
            <w:bottom w:val="none" w:sz="0" w:space="0" w:color="auto"/>
            <w:right w:val="none" w:sz="0" w:space="0" w:color="auto"/>
          </w:divBdr>
          <w:divsChild>
            <w:div w:id="1461002032">
              <w:marLeft w:val="0"/>
              <w:marRight w:val="0"/>
              <w:marTop w:val="0"/>
              <w:marBottom w:val="0"/>
              <w:divBdr>
                <w:top w:val="none" w:sz="0" w:space="0" w:color="auto"/>
                <w:left w:val="none" w:sz="0" w:space="0" w:color="auto"/>
                <w:bottom w:val="none" w:sz="0" w:space="0" w:color="auto"/>
                <w:right w:val="none" w:sz="0" w:space="0" w:color="auto"/>
              </w:divBdr>
            </w:div>
            <w:div w:id="1461003187">
              <w:marLeft w:val="0"/>
              <w:marRight w:val="0"/>
              <w:marTop w:val="0"/>
              <w:marBottom w:val="0"/>
              <w:divBdr>
                <w:top w:val="none" w:sz="0" w:space="0" w:color="auto"/>
                <w:left w:val="none" w:sz="0" w:space="0" w:color="auto"/>
                <w:bottom w:val="none" w:sz="0" w:space="0" w:color="auto"/>
                <w:right w:val="none" w:sz="0" w:space="0" w:color="auto"/>
              </w:divBdr>
            </w:div>
            <w:div w:id="1461003719">
              <w:marLeft w:val="0"/>
              <w:marRight w:val="0"/>
              <w:marTop w:val="0"/>
              <w:marBottom w:val="0"/>
              <w:divBdr>
                <w:top w:val="none" w:sz="0" w:space="0" w:color="auto"/>
                <w:left w:val="none" w:sz="0" w:space="0" w:color="auto"/>
                <w:bottom w:val="none" w:sz="0" w:space="0" w:color="auto"/>
                <w:right w:val="none" w:sz="0" w:space="0" w:color="auto"/>
              </w:divBdr>
            </w:div>
            <w:div w:id="1461004075">
              <w:marLeft w:val="0"/>
              <w:marRight w:val="0"/>
              <w:marTop w:val="0"/>
              <w:marBottom w:val="0"/>
              <w:divBdr>
                <w:top w:val="none" w:sz="0" w:space="0" w:color="auto"/>
                <w:left w:val="none" w:sz="0" w:space="0" w:color="auto"/>
                <w:bottom w:val="none" w:sz="0" w:space="0" w:color="auto"/>
                <w:right w:val="none" w:sz="0" w:space="0" w:color="auto"/>
              </w:divBdr>
            </w:div>
            <w:div w:id="1461005933">
              <w:marLeft w:val="0"/>
              <w:marRight w:val="0"/>
              <w:marTop w:val="0"/>
              <w:marBottom w:val="0"/>
              <w:divBdr>
                <w:top w:val="none" w:sz="0" w:space="0" w:color="auto"/>
                <w:left w:val="none" w:sz="0" w:space="0" w:color="auto"/>
                <w:bottom w:val="none" w:sz="0" w:space="0" w:color="auto"/>
                <w:right w:val="none" w:sz="0" w:space="0" w:color="auto"/>
              </w:divBdr>
            </w:div>
            <w:div w:id="1461007216">
              <w:marLeft w:val="0"/>
              <w:marRight w:val="0"/>
              <w:marTop w:val="0"/>
              <w:marBottom w:val="0"/>
              <w:divBdr>
                <w:top w:val="none" w:sz="0" w:space="0" w:color="auto"/>
                <w:left w:val="none" w:sz="0" w:space="0" w:color="auto"/>
                <w:bottom w:val="none" w:sz="0" w:space="0" w:color="auto"/>
                <w:right w:val="none" w:sz="0" w:space="0" w:color="auto"/>
              </w:divBdr>
            </w:div>
            <w:div w:id="1461007263">
              <w:marLeft w:val="0"/>
              <w:marRight w:val="0"/>
              <w:marTop w:val="0"/>
              <w:marBottom w:val="0"/>
              <w:divBdr>
                <w:top w:val="none" w:sz="0" w:space="0" w:color="auto"/>
                <w:left w:val="none" w:sz="0" w:space="0" w:color="auto"/>
                <w:bottom w:val="none" w:sz="0" w:space="0" w:color="auto"/>
                <w:right w:val="none" w:sz="0" w:space="0" w:color="auto"/>
              </w:divBdr>
            </w:div>
            <w:div w:id="1461008072">
              <w:marLeft w:val="0"/>
              <w:marRight w:val="0"/>
              <w:marTop w:val="0"/>
              <w:marBottom w:val="0"/>
              <w:divBdr>
                <w:top w:val="none" w:sz="0" w:space="0" w:color="auto"/>
                <w:left w:val="none" w:sz="0" w:space="0" w:color="auto"/>
                <w:bottom w:val="none" w:sz="0" w:space="0" w:color="auto"/>
                <w:right w:val="none" w:sz="0" w:space="0" w:color="auto"/>
              </w:divBdr>
            </w:div>
            <w:div w:id="1461008080">
              <w:marLeft w:val="0"/>
              <w:marRight w:val="0"/>
              <w:marTop w:val="0"/>
              <w:marBottom w:val="0"/>
              <w:divBdr>
                <w:top w:val="none" w:sz="0" w:space="0" w:color="auto"/>
                <w:left w:val="none" w:sz="0" w:space="0" w:color="auto"/>
                <w:bottom w:val="none" w:sz="0" w:space="0" w:color="auto"/>
                <w:right w:val="none" w:sz="0" w:space="0" w:color="auto"/>
              </w:divBdr>
            </w:div>
            <w:div w:id="1461008116">
              <w:marLeft w:val="0"/>
              <w:marRight w:val="0"/>
              <w:marTop w:val="0"/>
              <w:marBottom w:val="0"/>
              <w:divBdr>
                <w:top w:val="none" w:sz="0" w:space="0" w:color="auto"/>
                <w:left w:val="none" w:sz="0" w:space="0" w:color="auto"/>
                <w:bottom w:val="none" w:sz="0" w:space="0" w:color="auto"/>
                <w:right w:val="none" w:sz="0" w:space="0" w:color="auto"/>
              </w:divBdr>
            </w:div>
            <w:div w:id="1461008488">
              <w:marLeft w:val="0"/>
              <w:marRight w:val="0"/>
              <w:marTop w:val="0"/>
              <w:marBottom w:val="0"/>
              <w:divBdr>
                <w:top w:val="none" w:sz="0" w:space="0" w:color="auto"/>
                <w:left w:val="none" w:sz="0" w:space="0" w:color="auto"/>
                <w:bottom w:val="none" w:sz="0" w:space="0" w:color="auto"/>
                <w:right w:val="none" w:sz="0" w:space="0" w:color="auto"/>
              </w:divBdr>
            </w:div>
            <w:div w:id="1461008700">
              <w:marLeft w:val="0"/>
              <w:marRight w:val="0"/>
              <w:marTop w:val="0"/>
              <w:marBottom w:val="0"/>
              <w:divBdr>
                <w:top w:val="none" w:sz="0" w:space="0" w:color="auto"/>
                <w:left w:val="none" w:sz="0" w:space="0" w:color="auto"/>
                <w:bottom w:val="none" w:sz="0" w:space="0" w:color="auto"/>
                <w:right w:val="none" w:sz="0" w:space="0" w:color="auto"/>
              </w:divBdr>
            </w:div>
            <w:div w:id="14610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74">
      <w:marLeft w:val="0"/>
      <w:marRight w:val="0"/>
      <w:marTop w:val="0"/>
      <w:marBottom w:val="0"/>
      <w:divBdr>
        <w:top w:val="none" w:sz="0" w:space="0" w:color="auto"/>
        <w:left w:val="none" w:sz="0" w:space="0" w:color="auto"/>
        <w:bottom w:val="none" w:sz="0" w:space="0" w:color="auto"/>
        <w:right w:val="none" w:sz="0" w:space="0" w:color="auto"/>
      </w:divBdr>
      <w:divsChild>
        <w:div w:id="1461006004">
          <w:marLeft w:val="0"/>
          <w:marRight w:val="0"/>
          <w:marTop w:val="0"/>
          <w:marBottom w:val="0"/>
          <w:divBdr>
            <w:top w:val="none" w:sz="0" w:space="0" w:color="auto"/>
            <w:left w:val="none" w:sz="0" w:space="0" w:color="auto"/>
            <w:bottom w:val="none" w:sz="0" w:space="0" w:color="auto"/>
            <w:right w:val="none" w:sz="0" w:space="0" w:color="auto"/>
          </w:divBdr>
          <w:divsChild>
            <w:div w:id="1461002399">
              <w:marLeft w:val="0"/>
              <w:marRight w:val="0"/>
              <w:marTop w:val="0"/>
              <w:marBottom w:val="0"/>
              <w:divBdr>
                <w:top w:val="none" w:sz="0" w:space="0" w:color="auto"/>
                <w:left w:val="none" w:sz="0" w:space="0" w:color="auto"/>
                <w:bottom w:val="none" w:sz="0" w:space="0" w:color="auto"/>
                <w:right w:val="none" w:sz="0" w:space="0" w:color="auto"/>
              </w:divBdr>
            </w:div>
            <w:div w:id="1461002606">
              <w:marLeft w:val="0"/>
              <w:marRight w:val="0"/>
              <w:marTop w:val="0"/>
              <w:marBottom w:val="0"/>
              <w:divBdr>
                <w:top w:val="none" w:sz="0" w:space="0" w:color="auto"/>
                <w:left w:val="none" w:sz="0" w:space="0" w:color="auto"/>
                <w:bottom w:val="none" w:sz="0" w:space="0" w:color="auto"/>
                <w:right w:val="none" w:sz="0" w:space="0" w:color="auto"/>
              </w:divBdr>
            </w:div>
            <w:div w:id="1461003069">
              <w:marLeft w:val="0"/>
              <w:marRight w:val="0"/>
              <w:marTop w:val="0"/>
              <w:marBottom w:val="0"/>
              <w:divBdr>
                <w:top w:val="none" w:sz="0" w:space="0" w:color="auto"/>
                <w:left w:val="none" w:sz="0" w:space="0" w:color="auto"/>
                <w:bottom w:val="none" w:sz="0" w:space="0" w:color="auto"/>
                <w:right w:val="none" w:sz="0" w:space="0" w:color="auto"/>
              </w:divBdr>
            </w:div>
            <w:div w:id="1461004566">
              <w:marLeft w:val="0"/>
              <w:marRight w:val="0"/>
              <w:marTop w:val="0"/>
              <w:marBottom w:val="0"/>
              <w:divBdr>
                <w:top w:val="none" w:sz="0" w:space="0" w:color="auto"/>
                <w:left w:val="none" w:sz="0" w:space="0" w:color="auto"/>
                <w:bottom w:val="none" w:sz="0" w:space="0" w:color="auto"/>
                <w:right w:val="none" w:sz="0" w:space="0" w:color="auto"/>
              </w:divBdr>
            </w:div>
            <w:div w:id="14610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75">
      <w:marLeft w:val="0"/>
      <w:marRight w:val="0"/>
      <w:marTop w:val="0"/>
      <w:marBottom w:val="0"/>
      <w:divBdr>
        <w:top w:val="none" w:sz="0" w:space="0" w:color="auto"/>
        <w:left w:val="none" w:sz="0" w:space="0" w:color="auto"/>
        <w:bottom w:val="none" w:sz="0" w:space="0" w:color="auto"/>
        <w:right w:val="none" w:sz="0" w:space="0" w:color="auto"/>
      </w:divBdr>
      <w:divsChild>
        <w:div w:id="1461005956">
          <w:marLeft w:val="0"/>
          <w:marRight w:val="0"/>
          <w:marTop w:val="0"/>
          <w:marBottom w:val="0"/>
          <w:divBdr>
            <w:top w:val="none" w:sz="0" w:space="0" w:color="auto"/>
            <w:left w:val="none" w:sz="0" w:space="0" w:color="auto"/>
            <w:bottom w:val="none" w:sz="0" w:space="0" w:color="auto"/>
            <w:right w:val="none" w:sz="0" w:space="0" w:color="auto"/>
          </w:divBdr>
          <w:divsChild>
            <w:div w:id="1461003037">
              <w:marLeft w:val="0"/>
              <w:marRight w:val="0"/>
              <w:marTop w:val="0"/>
              <w:marBottom w:val="0"/>
              <w:divBdr>
                <w:top w:val="none" w:sz="0" w:space="0" w:color="auto"/>
                <w:left w:val="none" w:sz="0" w:space="0" w:color="auto"/>
                <w:bottom w:val="none" w:sz="0" w:space="0" w:color="auto"/>
                <w:right w:val="none" w:sz="0" w:space="0" w:color="auto"/>
              </w:divBdr>
            </w:div>
            <w:div w:id="1461005250">
              <w:marLeft w:val="0"/>
              <w:marRight w:val="0"/>
              <w:marTop w:val="0"/>
              <w:marBottom w:val="0"/>
              <w:divBdr>
                <w:top w:val="none" w:sz="0" w:space="0" w:color="auto"/>
                <w:left w:val="none" w:sz="0" w:space="0" w:color="auto"/>
                <w:bottom w:val="none" w:sz="0" w:space="0" w:color="auto"/>
                <w:right w:val="none" w:sz="0" w:space="0" w:color="auto"/>
              </w:divBdr>
            </w:div>
            <w:div w:id="1461006332">
              <w:marLeft w:val="0"/>
              <w:marRight w:val="0"/>
              <w:marTop w:val="0"/>
              <w:marBottom w:val="0"/>
              <w:divBdr>
                <w:top w:val="none" w:sz="0" w:space="0" w:color="auto"/>
                <w:left w:val="none" w:sz="0" w:space="0" w:color="auto"/>
                <w:bottom w:val="none" w:sz="0" w:space="0" w:color="auto"/>
                <w:right w:val="none" w:sz="0" w:space="0" w:color="auto"/>
              </w:divBdr>
            </w:div>
            <w:div w:id="1461006628">
              <w:marLeft w:val="0"/>
              <w:marRight w:val="0"/>
              <w:marTop w:val="0"/>
              <w:marBottom w:val="0"/>
              <w:divBdr>
                <w:top w:val="none" w:sz="0" w:space="0" w:color="auto"/>
                <w:left w:val="none" w:sz="0" w:space="0" w:color="auto"/>
                <w:bottom w:val="none" w:sz="0" w:space="0" w:color="auto"/>
                <w:right w:val="none" w:sz="0" w:space="0" w:color="auto"/>
              </w:divBdr>
            </w:div>
            <w:div w:id="14610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388">
      <w:marLeft w:val="0"/>
      <w:marRight w:val="0"/>
      <w:marTop w:val="0"/>
      <w:marBottom w:val="0"/>
      <w:divBdr>
        <w:top w:val="none" w:sz="0" w:space="0" w:color="auto"/>
        <w:left w:val="none" w:sz="0" w:space="0" w:color="auto"/>
        <w:bottom w:val="none" w:sz="0" w:space="0" w:color="auto"/>
        <w:right w:val="none" w:sz="0" w:space="0" w:color="auto"/>
      </w:divBdr>
      <w:divsChild>
        <w:div w:id="1461003351">
          <w:marLeft w:val="0"/>
          <w:marRight w:val="0"/>
          <w:marTop w:val="0"/>
          <w:marBottom w:val="0"/>
          <w:divBdr>
            <w:top w:val="none" w:sz="0" w:space="0" w:color="auto"/>
            <w:left w:val="none" w:sz="0" w:space="0" w:color="auto"/>
            <w:bottom w:val="none" w:sz="0" w:space="0" w:color="auto"/>
            <w:right w:val="none" w:sz="0" w:space="0" w:color="auto"/>
          </w:divBdr>
          <w:divsChild>
            <w:div w:id="1461003330">
              <w:marLeft w:val="0"/>
              <w:marRight w:val="0"/>
              <w:marTop w:val="0"/>
              <w:marBottom w:val="0"/>
              <w:divBdr>
                <w:top w:val="none" w:sz="0" w:space="0" w:color="auto"/>
                <w:left w:val="none" w:sz="0" w:space="0" w:color="auto"/>
                <w:bottom w:val="none" w:sz="0" w:space="0" w:color="auto"/>
                <w:right w:val="none" w:sz="0" w:space="0" w:color="auto"/>
              </w:divBdr>
            </w:div>
            <w:div w:id="1461005133">
              <w:marLeft w:val="0"/>
              <w:marRight w:val="0"/>
              <w:marTop w:val="0"/>
              <w:marBottom w:val="0"/>
              <w:divBdr>
                <w:top w:val="none" w:sz="0" w:space="0" w:color="auto"/>
                <w:left w:val="none" w:sz="0" w:space="0" w:color="auto"/>
                <w:bottom w:val="none" w:sz="0" w:space="0" w:color="auto"/>
                <w:right w:val="none" w:sz="0" w:space="0" w:color="auto"/>
              </w:divBdr>
            </w:div>
            <w:div w:id="14610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06">
      <w:marLeft w:val="0"/>
      <w:marRight w:val="0"/>
      <w:marTop w:val="0"/>
      <w:marBottom w:val="0"/>
      <w:divBdr>
        <w:top w:val="none" w:sz="0" w:space="0" w:color="auto"/>
        <w:left w:val="none" w:sz="0" w:space="0" w:color="auto"/>
        <w:bottom w:val="none" w:sz="0" w:space="0" w:color="auto"/>
        <w:right w:val="none" w:sz="0" w:space="0" w:color="auto"/>
      </w:divBdr>
      <w:divsChild>
        <w:div w:id="1461008187">
          <w:marLeft w:val="0"/>
          <w:marRight w:val="0"/>
          <w:marTop w:val="0"/>
          <w:marBottom w:val="0"/>
          <w:divBdr>
            <w:top w:val="none" w:sz="0" w:space="0" w:color="auto"/>
            <w:left w:val="none" w:sz="0" w:space="0" w:color="auto"/>
            <w:bottom w:val="none" w:sz="0" w:space="0" w:color="auto"/>
            <w:right w:val="none" w:sz="0" w:space="0" w:color="auto"/>
          </w:divBdr>
          <w:divsChild>
            <w:div w:id="1461002575">
              <w:marLeft w:val="0"/>
              <w:marRight w:val="0"/>
              <w:marTop w:val="0"/>
              <w:marBottom w:val="0"/>
              <w:divBdr>
                <w:top w:val="none" w:sz="0" w:space="0" w:color="auto"/>
                <w:left w:val="none" w:sz="0" w:space="0" w:color="auto"/>
                <w:bottom w:val="none" w:sz="0" w:space="0" w:color="auto"/>
                <w:right w:val="none" w:sz="0" w:space="0" w:color="auto"/>
              </w:divBdr>
            </w:div>
            <w:div w:id="1461005592">
              <w:marLeft w:val="0"/>
              <w:marRight w:val="0"/>
              <w:marTop w:val="0"/>
              <w:marBottom w:val="0"/>
              <w:divBdr>
                <w:top w:val="none" w:sz="0" w:space="0" w:color="auto"/>
                <w:left w:val="none" w:sz="0" w:space="0" w:color="auto"/>
                <w:bottom w:val="none" w:sz="0" w:space="0" w:color="auto"/>
                <w:right w:val="none" w:sz="0" w:space="0" w:color="auto"/>
              </w:divBdr>
            </w:div>
            <w:div w:id="1461005834">
              <w:marLeft w:val="0"/>
              <w:marRight w:val="0"/>
              <w:marTop w:val="0"/>
              <w:marBottom w:val="0"/>
              <w:divBdr>
                <w:top w:val="none" w:sz="0" w:space="0" w:color="auto"/>
                <w:left w:val="none" w:sz="0" w:space="0" w:color="auto"/>
                <w:bottom w:val="none" w:sz="0" w:space="0" w:color="auto"/>
                <w:right w:val="none" w:sz="0" w:space="0" w:color="auto"/>
              </w:divBdr>
            </w:div>
            <w:div w:id="1461005890">
              <w:marLeft w:val="0"/>
              <w:marRight w:val="0"/>
              <w:marTop w:val="0"/>
              <w:marBottom w:val="0"/>
              <w:divBdr>
                <w:top w:val="none" w:sz="0" w:space="0" w:color="auto"/>
                <w:left w:val="none" w:sz="0" w:space="0" w:color="auto"/>
                <w:bottom w:val="none" w:sz="0" w:space="0" w:color="auto"/>
                <w:right w:val="none" w:sz="0" w:space="0" w:color="auto"/>
              </w:divBdr>
            </w:div>
            <w:div w:id="1461005972">
              <w:marLeft w:val="0"/>
              <w:marRight w:val="0"/>
              <w:marTop w:val="0"/>
              <w:marBottom w:val="0"/>
              <w:divBdr>
                <w:top w:val="none" w:sz="0" w:space="0" w:color="auto"/>
                <w:left w:val="none" w:sz="0" w:space="0" w:color="auto"/>
                <w:bottom w:val="none" w:sz="0" w:space="0" w:color="auto"/>
                <w:right w:val="none" w:sz="0" w:space="0" w:color="auto"/>
              </w:divBdr>
            </w:div>
            <w:div w:id="1461006624">
              <w:marLeft w:val="0"/>
              <w:marRight w:val="0"/>
              <w:marTop w:val="0"/>
              <w:marBottom w:val="0"/>
              <w:divBdr>
                <w:top w:val="none" w:sz="0" w:space="0" w:color="auto"/>
                <w:left w:val="none" w:sz="0" w:space="0" w:color="auto"/>
                <w:bottom w:val="none" w:sz="0" w:space="0" w:color="auto"/>
                <w:right w:val="none" w:sz="0" w:space="0" w:color="auto"/>
              </w:divBdr>
            </w:div>
            <w:div w:id="14610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08">
      <w:marLeft w:val="0"/>
      <w:marRight w:val="0"/>
      <w:marTop w:val="0"/>
      <w:marBottom w:val="0"/>
      <w:divBdr>
        <w:top w:val="none" w:sz="0" w:space="0" w:color="auto"/>
        <w:left w:val="none" w:sz="0" w:space="0" w:color="auto"/>
        <w:bottom w:val="none" w:sz="0" w:space="0" w:color="auto"/>
        <w:right w:val="none" w:sz="0" w:space="0" w:color="auto"/>
      </w:divBdr>
      <w:divsChild>
        <w:div w:id="1461005527">
          <w:marLeft w:val="0"/>
          <w:marRight w:val="0"/>
          <w:marTop w:val="0"/>
          <w:marBottom w:val="0"/>
          <w:divBdr>
            <w:top w:val="none" w:sz="0" w:space="0" w:color="auto"/>
            <w:left w:val="none" w:sz="0" w:space="0" w:color="auto"/>
            <w:bottom w:val="none" w:sz="0" w:space="0" w:color="auto"/>
            <w:right w:val="none" w:sz="0" w:space="0" w:color="auto"/>
          </w:divBdr>
          <w:divsChild>
            <w:div w:id="1461002393">
              <w:marLeft w:val="0"/>
              <w:marRight w:val="0"/>
              <w:marTop w:val="0"/>
              <w:marBottom w:val="0"/>
              <w:divBdr>
                <w:top w:val="none" w:sz="0" w:space="0" w:color="auto"/>
                <w:left w:val="none" w:sz="0" w:space="0" w:color="auto"/>
                <w:bottom w:val="none" w:sz="0" w:space="0" w:color="auto"/>
                <w:right w:val="none" w:sz="0" w:space="0" w:color="auto"/>
              </w:divBdr>
            </w:div>
            <w:div w:id="1461003311">
              <w:marLeft w:val="0"/>
              <w:marRight w:val="0"/>
              <w:marTop w:val="0"/>
              <w:marBottom w:val="0"/>
              <w:divBdr>
                <w:top w:val="none" w:sz="0" w:space="0" w:color="auto"/>
                <w:left w:val="none" w:sz="0" w:space="0" w:color="auto"/>
                <w:bottom w:val="none" w:sz="0" w:space="0" w:color="auto"/>
                <w:right w:val="none" w:sz="0" w:space="0" w:color="auto"/>
              </w:divBdr>
            </w:div>
            <w:div w:id="1461003841">
              <w:marLeft w:val="0"/>
              <w:marRight w:val="0"/>
              <w:marTop w:val="0"/>
              <w:marBottom w:val="0"/>
              <w:divBdr>
                <w:top w:val="none" w:sz="0" w:space="0" w:color="auto"/>
                <w:left w:val="none" w:sz="0" w:space="0" w:color="auto"/>
                <w:bottom w:val="none" w:sz="0" w:space="0" w:color="auto"/>
                <w:right w:val="none" w:sz="0" w:space="0" w:color="auto"/>
              </w:divBdr>
            </w:div>
            <w:div w:id="1461004772">
              <w:marLeft w:val="0"/>
              <w:marRight w:val="0"/>
              <w:marTop w:val="0"/>
              <w:marBottom w:val="0"/>
              <w:divBdr>
                <w:top w:val="none" w:sz="0" w:space="0" w:color="auto"/>
                <w:left w:val="none" w:sz="0" w:space="0" w:color="auto"/>
                <w:bottom w:val="none" w:sz="0" w:space="0" w:color="auto"/>
                <w:right w:val="none" w:sz="0" w:space="0" w:color="auto"/>
              </w:divBdr>
            </w:div>
            <w:div w:id="1461004967">
              <w:marLeft w:val="0"/>
              <w:marRight w:val="0"/>
              <w:marTop w:val="0"/>
              <w:marBottom w:val="0"/>
              <w:divBdr>
                <w:top w:val="none" w:sz="0" w:space="0" w:color="auto"/>
                <w:left w:val="none" w:sz="0" w:space="0" w:color="auto"/>
                <w:bottom w:val="none" w:sz="0" w:space="0" w:color="auto"/>
                <w:right w:val="none" w:sz="0" w:space="0" w:color="auto"/>
              </w:divBdr>
            </w:div>
            <w:div w:id="1461005938">
              <w:marLeft w:val="0"/>
              <w:marRight w:val="0"/>
              <w:marTop w:val="0"/>
              <w:marBottom w:val="0"/>
              <w:divBdr>
                <w:top w:val="none" w:sz="0" w:space="0" w:color="auto"/>
                <w:left w:val="none" w:sz="0" w:space="0" w:color="auto"/>
                <w:bottom w:val="none" w:sz="0" w:space="0" w:color="auto"/>
                <w:right w:val="none" w:sz="0" w:space="0" w:color="auto"/>
              </w:divBdr>
            </w:div>
            <w:div w:id="1461006653">
              <w:marLeft w:val="0"/>
              <w:marRight w:val="0"/>
              <w:marTop w:val="0"/>
              <w:marBottom w:val="0"/>
              <w:divBdr>
                <w:top w:val="none" w:sz="0" w:space="0" w:color="auto"/>
                <w:left w:val="none" w:sz="0" w:space="0" w:color="auto"/>
                <w:bottom w:val="none" w:sz="0" w:space="0" w:color="auto"/>
                <w:right w:val="none" w:sz="0" w:space="0" w:color="auto"/>
              </w:divBdr>
            </w:div>
            <w:div w:id="1461006926">
              <w:marLeft w:val="0"/>
              <w:marRight w:val="0"/>
              <w:marTop w:val="0"/>
              <w:marBottom w:val="0"/>
              <w:divBdr>
                <w:top w:val="none" w:sz="0" w:space="0" w:color="auto"/>
                <w:left w:val="none" w:sz="0" w:space="0" w:color="auto"/>
                <w:bottom w:val="none" w:sz="0" w:space="0" w:color="auto"/>
                <w:right w:val="none" w:sz="0" w:space="0" w:color="auto"/>
              </w:divBdr>
            </w:div>
            <w:div w:id="1461007004">
              <w:marLeft w:val="0"/>
              <w:marRight w:val="0"/>
              <w:marTop w:val="0"/>
              <w:marBottom w:val="0"/>
              <w:divBdr>
                <w:top w:val="none" w:sz="0" w:space="0" w:color="auto"/>
                <w:left w:val="none" w:sz="0" w:space="0" w:color="auto"/>
                <w:bottom w:val="none" w:sz="0" w:space="0" w:color="auto"/>
                <w:right w:val="none" w:sz="0" w:space="0" w:color="auto"/>
              </w:divBdr>
            </w:div>
            <w:div w:id="1461007504">
              <w:marLeft w:val="0"/>
              <w:marRight w:val="0"/>
              <w:marTop w:val="0"/>
              <w:marBottom w:val="0"/>
              <w:divBdr>
                <w:top w:val="none" w:sz="0" w:space="0" w:color="auto"/>
                <w:left w:val="none" w:sz="0" w:space="0" w:color="auto"/>
                <w:bottom w:val="none" w:sz="0" w:space="0" w:color="auto"/>
                <w:right w:val="none" w:sz="0" w:space="0" w:color="auto"/>
              </w:divBdr>
            </w:div>
            <w:div w:id="1461008227">
              <w:marLeft w:val="0"/>
              <w:marRight w:val="0"/>
              <w:marTop w:val="0"/>
              <w:marBottom w:val="0"/>
              <w:divBdr>
                <w:top w:val="none" w:sz="0" w:space="0" w:color="auto"/>
                <w:left w:val="none" w:sz="0" w:space="0" w:color="auto"/>
                <w:bottom w:val="none" w:sz="0" w:space="0" w:color="auto"/>
                <w:right w:val="none" w:sz="0" w:space="0" w:color="auto"/>
              </w:divBdr>
            </w:div>
            <w:div w:id="14610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13">
      <w:marLeft w:val="0"/>
      <w:marRight w:val="0"/>
      <w:marTop w:val="0"/>
      <w:marBottom w:val="0"/>
      <w:divBdr>
        <w:top w:val="none" w:sz="0" w:space="0" w:color="auto"/>
        <w:left w:val="none" w:sz="0" w:space="0" w:color="auto"/>
        <w:bottom w:val="none" w:sz="0" w:space="0" w:color="auto"/>
        <w:right w:val="none" w:sz="0" w:space="0" w:color="auto"/>
      </w:divBdr>
      <w:divsChild>
        <w:div w:id="1461005838">
          <w:marLeft w:val="0"/>
          <w:marRight w:val="0"/>
          <w:marTop w:val="0"/>
          <w:marBottom w:val="0"/>
          <w:divBdr>
            <w:top w:val="none" w:sz="0" w:space="0" w:color="auto"/>
            <w:left w:val="none" w:sz="0" w:space="0" w:color="auto"/>
            <w:bottom w:val="none" w:sz="0" w:space="0" w:color="auto"/>
            <w:right w:val="none" w:sz="0" w:space="0" w:color="auto"/>
          </w:divBdr>
          <w:divsChild>
            <w:div w:id="1461002674">
              <w:marLeft w:val="0"/>
              <w:marRight w:val="0"/>
              <w:marTop w:val="0"/>
              <w:marBottom w:val="0"/>
              <w:divBdr>
                <w:top w:val="none" w:sz="0" w:space="0" w:color="auto"/>
                <w:left w:val="none" w:sz="0" w:space="0" w:color="auto"/>
                <w:bottom w:val="none" w:sz="0" w:space="0" w:color="auto"/>
                <w:right w:val="none" w:sz="0" w:space="0" w:color="auto"/>
              </w:divBdr>
            </w:div>
            <w:div w:id="1461003485">
              <w:marLeft w:val="0"/>
              <w:marRight w:val="0"/>
              <w:marTop w:val="0"/>
              <w:marBottom w:val="0"/>
              <w:divBdr>
                <w:top w:val="none" w:sz="0" w:space="0" w:color="auto"/>
                <w:left w:val="none" w:sz="0" w:space="0" w:color="auto"/>
                <w:bottom w:val="none" w:sz="0" w:space="0" w:color="auto"/>
                <w:right w:val="none" w:sz="0" w:space="0" w:color="auto"/>
              </w:divBdr>
            </w:div>
            <w:div w:id="1461004519">
              <w:marLeft w:val="0"/>
              <w:marRight w:val="0"/>
              <w:marTop w:val="0"/>
              <w:marBottom w:val="0"/>
              <w:divBdr>
                <w:top w:val="none" w:sz="0" w:space="0" w:color="auto"/>
                <w:left w:val="none" w:sz="0" w:space="0" w:color="auto"/>
                <w:bottom w:val="none" w:sz="0" w:space="0" w:color="auto"/>
                <w:right w:val="none" w:sz="0" w:space="0" w:color="auto"/>
              </w:divBdr>
            </w:div>
            <w:div w:id="1461005405">
              <w:marLeft w:val="0"/>
              <w:marRight w:val="0"/>
              <w:marTop w:val="0"/>
              <w:marBottom w:val="0"/>
              <w:divBdr>
                <w:top w:val="none" w:sz="0" w:space="0" w:color="auto"/>
                <w:left w:val="none" w:sz="0" w:space="0" w:color="auto"/>
                <w:bottom w:val="none" w:sz="0" w:space="0" w:color="auto"/>
                <w:right w:val="none" w:sz="0" w:space="0" w:color="auto"/>
              </w:divBdr>
            </w:div>
            <w:div w:id="1461006848">
              <w:marLeft w:val="0"/>
              <w:marRight w:val="0"/>
              <w:marTop w:val="0"/>
              <w:marBottom w:val="0"/>
              <w:divBdr>
                <w:top w:val="none" w:sz="0" w:space="0" w:color="auto"/>
                <w:left w:val="none" w:sz="0" w:space="0" w:color="auto"/>
                <w:bottom w:val="none" w:sz="0" w:space="0" w:color="auto"/>
                <w:right w:val="none" w:sz="0" w:space="0" w:color="auto"/>
              </w:divBdr>
            </w:div>
            <w:div w:id="1461007060">
              <w:marLeft w:val="0"/>
              <w:marRight w:val="0"/>
              <w:marTop w:val="0"/>
              <w:marBottom w:val="0"/>
              <w:divBdr>
                <w:top w:val="none" w:sz="0" w:space="0" w:color="auto"/>
                <w:left w:val="none" w:sz="0" w:space="0" w:color="auto"/>
                <w:bottom w:val="none" w:sz="0" w:space="0" w:color="auto"/>
                <w:right w:val="none" w:sz="0" w:space="0" w:color="auto"/>
              </w:divBdr>
            </w:div>
            <w:div w:id="1461007738">
              <w:marLeft w:val="0"/>
              <w:marRight w:val="0"/>
              <w:marTop w:val="0"/>
              <w:marBottom w:val="0"/>
              <w:divBdr>
                <w:top w:val="none" w:sz="0" w:space="0" w:color="auto"/>
                <w:left w:val="none" w:sz="0" w:space="0" w:color="auto"/>
                <w:bottom w:val="none" w:sz="0" w:space="0" w:color="auto"/>
                <w:right w:val="none" w:sz="0" w:space="0" w:color="auto"/>
              </w:divBdr>
            </w:div>
            <w:div w:id="14610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17">
      <w:marLeft w:val="0"/>
      <w:marRight w:val="0"/>
      <w:marTop w:val="0"/>
      <w:marBottom w:val="0"/>
      <w:divBdr>
        <w:top w:val="none" w:sz="0" w:space="0" w:color="auto"/>
        <w:left w:val="none" w:sz="0" w:space="0" w:color="auto"/>
        <w:bottom w:val="none" w:sz="0" w:space="0" w:color="auto"/>
        <w:right w:val="none" w:sz="0" w:space="0" w:color="auto"/>
      </w:divBdr>
      <w:divsChild>
        <w:div w:id="1461008889">
          <w:marLeft w:val="0"/>
          <w:marRight w:val="0"/>
          <w:marTop w:val="0"/>
          <w:marBottom w:val="0"/>
          <w:divBdr>
            <w:top w:val="none" w:sz="0" w:space="0" w:color="auto"/>
            <w:left w:val="none" w:sz="0" w:space="0" w:color="auto"/>
            <w:bottom w:val="none" w:sz="0" w:space="0" w:color="auto"/>
            <w:right w:val="none" w:sz="0" w:space="0" w:color="auto"/>
          </w:divBdr>
          <w:divsChild>
            <w:div w:id="1461004205">
              <w:marLeft w:val="0"/>
              <w:marRight w:val="0"/>
              <w:marTop w:val="0"/>
              <w:marBottom w:val="0"/>
              <w:divBdr>
                <w:top w:val="none" w:sz="0" w:space="0" w:color="auto"/>
                <w:left w:val="none" w:sz="0" w:space="0" w:color="auto"/>
                <w:bottom w:val="none" w:sz="0" w:space="0" w:color="auto"/>
                <w:right w:val="none" w:sz="0" w:space="0" w:color="auto"/>
              </w:divBdr>
            </w:div>
            <w:div w:id="1461008255">
              <w:marLeft w:val="0"/>
              <w:marRight w:val="0"/>
              <w:marTop w:val="0"/>
              <w:marBottom w:val="0"/>
              <w:divBdr>
                <w:top w:val="none" w:sz="0" w:space="0" w:color="auto"/>
                <w:left w:val="none" w:sz="0" w:space="0" w:color="auto"/>
                <w:bottom w:val="none" w:sz="0" w:space="0" w:color="auto"/>
                <w:right w:val="none" w:sz="0" w:space="0" w:color="auto"/>
              </w:divBdr>
            </w:div>
            <w:div w:id="14610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20">
      <w:marLeft w:val="0"/>
      <w:marRight w:val="0"/>
      <w:marTop w:val="0"/>
      <w:marBottom w:val="0"/>
      <w:divBdr>
        <w:top w:val="none" w:sz="0" w:space="0" w:color="auto"/>
        <w:left w:val="none" w:sz="0" w:space="0" w:color="auto"/>
        <w:bottom w:val="none" w:sz="0" w:space="0" w:color="auto"/>
        <w:right w:val="none" w:sz="0" w:space="0" w:color="auto"/>
      </w:divBdr>
      <w:divsChild>
        <w:div w:id="1461008712">
          <w:marLeft w:val="0"/>
          <w:marRight w:val="0"/>
          <w:marTop w:val="0"/>
          <w:marBottom w:val="0"/>
          <w:divBdr>
            <w:top w:val="none" w:sz="0" w:space="0" w:color="auto"/>
            <w:left w:val="none" w:sz="0" w:space="0" w:color="auto"/>
            <w:bottom w:val="none" w:sz="0" w:space="0" w:color="auto"/>
            <w:right w:val="none" w:sz="0" w:space="0" w:color="auto"/>
          </w:divBdr>
          <w:divsChild>
            <w:div w:id="1461002929">
              <w:marLeft w:val="0"/>
              <w:marRight w:val="0"/>
              <w:marTop w:val="0"/>
              <w:marBottom w:val="0"/>
              <w:divBdr>
                <w:top w:val="none" w:sz="0" w:space="0" w:color="auto"/>
                <w:left w:val="none" w:sz="0" w:space="0" w:color="auto"/>
                <w:bottom w:val="none" w:sz="0" w:space="0" w:color="auto"/>
                <w:right w:val="none" w:sz="0" w:space="0" w:color="auto"/>
              </w:divBdr>
            </w:div>
            <w:div w:id="1461003832">
              <w:marLeft w:val="0"/>
              <w:marRight w:val="0"/>
              <w:marTop w:val="0"/>
              <w:marBottom w:val="0"/>
              <w:divBdr>
                <w:top w:val="none" w:sz="0" w:space="0" w:color="auto"/>
                <w:left w:val="none" w:sz="0" w:space="0" w:color="auto"/>
                <w:bottom w:val="none" w:sz="0" w:space="0" w:color="auto"/>
                <w:right w:val="none" w:sz="0" w:space="0" w:color="auto"/>
              </w:divBdr>
            </w:div>
            <w:div w:id="1461003949">
              <w:marLeft w:val="0"/>
              <w:marRight w:val="0"/>
              <w:marTop w:val="0"/>
              <w:marBottom w:val="0"/>
              <w:divBdr>
                <w:top w:val="none" w:sz="0" w:space="0" w:color="auto"/>
                <w:left w:val="none" w:sz="0" w:space="0" w:color="auto"/>
                <w:bottom w:val="none" w:sz="0" w:space="0" w:color="auto"/>
                <w:right w:val="none" w:sz="0" w:space="0" w:color="auto"/>
              </w:divBdr>
            </w:div>
            <w:div w:id="1461003960">
              <w:marLeft w:val="0"/>
              <w:marRight w:val="0"/>
              <w:marTop w:val="0"/>
              <w:marBottom w:val="0"/>
              <w:divBdr>
                <w:top w:val="none" w:sz="0" w:space="0" w:color="auto"/>
                <w:left w:val="none" w:sz="0" w:space="0" w:color="auto"/>
                <w:bottom w:val="none" w:sz="0" w:space="0" w:color="auto"/>
                <w:right w:val="none" w:sz="0" w:space="0" w:color="auto"/>
              </w:divBdr>
            </w:div>
            <w:div w:id="1461004234">
              <w:marLeft w:val="0"/>
              <w:marRight w:val="0"/>
              <w:marTop w:val="0"/>
              <w:marBottom w:val="0"/>
              <w:divBdr>
                <w:top w:val="none" w:sz="0" w:space="0" w:color="auto"/>
                <w:left w:val="none" w:sz="0" w:space="0" w:color="auto"/>
                <w:bottom w:val="none" w:sz="0" w:space="0" w:color="auto"/>
                <w:right w:val="none" w:sz="0" w:space="0" w:color="auto"/>
              </w:divBdr>
            </w:div>
            <w:div w:id="1461005342">
              <w:marLeft w:val="0"/>
              <w:marRight w:val="0"/>
              <w:marTop w:val="0"/>
              <w:marBottom w:val="0"/>
              <w:divBdr>
                <w:top w:val="none" w:sz="0" w:space="0" w:color="auto"/>
                <w:left w:val="none" w:sz="0" w:space="0" w:color="auto"/>
                <w:bottom w:val="none" w:sz="0" w:space="0" w:color="auto"/>
                <w:right w:val="none" w:sz="0" w:space="0" w:color="auto"/>
              </w:divBdr>
            </w:div>
            <w:div w:id="1461005462">
              <w:marLeft w:val="0"/>
              <w:marRight w:val="0"/>
              <w:marTop w:val="0"/>
              <w:marBottom w:val="0"/>
              <w:divBdr>
                <w:top w:val="none" w:sz="0" w:space="0" w:color="auto"/>
                <w:left w:val="none" w:sz="0" w:space="0" w:color="auto"/>
                <w:bottom w:val="none" w:sz="0" w:space="0" w:color="auto"/>
                <w:right w:val="none" w:sz="0" w:space="0" w:color="auto"/>
              </w:divBdr>
            </w:div>
            <w:div w:id="1461005695">
              <w:marLeft w:val="0"/>
              <w:marRight w:val="0"/>
              <w:marTop w:val="0"/>
              <w:marBottom w:val="0"/>
              <w:divBdr>
                <w:top w:val="none" w:sz="0" w:space="0" w:color="auto"/>
                <w:left w:val="none" w:sz="0" w:space="0" w:color="auto"/>
                <w:bottom w:val="none" w:sz="0" w:space="0" w:color="auto"/>
                <w:right w:val="none" w:sz="0" w:space="0" w:color="auto"/>
              </w:divBdr>
            </w:div>
            <w:div w:id="1461005696">
              <w:marLeft w:val="0"/>
              <w:marRight w:val="0"/>
              <w:marTop w:val="0"/>
              <w:marBottom w:val="0"/>
              <w:divBdr>
                <w:top w:val="none" w:sz="0" w:space="0" w:color="auto"/>
                <w:left w:val="none" w:sz="0" w:space="0" w:color="auto"/>
                <w:bottom w:val="none" w:sz="0" w:space="0" w:color="auto"/>
                <w:right w:val="none" w:sz="0" w:space="0" w:color="auto"/>
              </w:divBdr>
            </w:div>
            <w:div w:id="1461006154">
              <w:marLeft w:val="0"/>
              <w:marRight w:val="0"/>
              <w:marTop w:val="0"/>
              <w:marBottom w:val="0"/>
              <w:divBdr>
                <w:top w:val="none" w:sz="0" w:space="0" w:color="auto"/>
                <w:left w:val="none" w:sz="0" w:space="0" w:color="auto"/>
                <w:bottom w:val="none" w:sz="0" w:space="0" w:color="auto"/>
                <w:right w:val="none" w:sz="0" w:space="0" w:color="auto"/>
              </w:divBdr>
            </w:div>
            <w:div w:id="1461006279">
              <w:marLeft w:val="0"/>
              <w:marRight w:val="0"/>
              <w:marTop w:val="0"/>
              <w:marBottom w:val="0"/>
              <w:divBdr>
                <w:top w:val="none" w:sz="0" w:space="0" w:color="auto"/>
                <w:left w:val="none" w:sz="0" w:space="0" w:color="auto"/>
                <w:bottom w:val="none" w:sz="0" w:space="0" w:color="auto"/>
                <w:right w:val="none" w:sz="0" w:space="0" w:color="auto"/>
              </w:divBdr>
            </w:div>
            <w:div w:id="1461006429">
              <w:marLeft w:val="0"/>
              <w:marRight w:val="0"/>
              <w:marTop w:val="0"/>
              <w:marBottom w:val="0"/>
              <w:divBdr>
                <w:top w:val="none" w:sz="0" w:space="0" w:color="auto"/>
                <w:left w:val="none" w:sz="0" w:space="0" w:color="auto"/>
                <w:bottom w:val="none" w:sz="0" w:space="0" w:color="auto"/>
                <w:right w:val="none" w:sz="0" w:space="0" w:color="auto"/>
              </w:divBdr>
            </w:div>
            <w:div w:id="1461007384">
              <w:marLeft w:val="0"/>
              <w:marRight w:val="0"/>
              <w:marTop w:val="0"/>
              <w:marBottom w:val="0"/>
              <w:divBdr>
                <w:top w:val="none" w:sz="0" w:space="0" w:color="auto"/>
                <w:left w:val="none" w:sz="0" w:space="0" w:color="auto"/>
                <w:bottom w:val="none" w:sz="0" w:space="0" w:color="auto"/>
                <w:right w:val="none" w:sz="0" w:space="0" w:color="auto"/>
              </w:divBdr>
            </w:div>
            <w:div w:id="1461007734">
              <w:marLeft w:val="0"/>
              <w:marRight w:val="0"/>
              <w:marTop w:val="0"/>
              <w:marBottom w:val="0"/>
              <w:divBdr>
                <w:top w:val="none" w:sz="0" w:space="0" w:color="auto"/>
                <w:left w:val="none" w:sz="0" w:space="0" w:color="auto"/>
                <w:bottom w:val="none" w:sz="0" w:space="0" w:color="auto"/>
                <w:right w:val="none" w:sz="0" w:space="0" w:color="auto"/>
              </w:divBdr>
            </w:div>
            <w:div w:id="1461008329">
              <w:marLeft w:val="0"/>
              <w:marRight w:val="0"/>
              <w:marTop w:val="0"/>
              <w:marBottom w:val="0"/>
              <w:divBdr>
                <w:top w:val="none" w:sz="0" w:space="0" w:color="auto"/>
                <w:left w:val="none" w:sz="0" w:space="0" w:color="auto"/>
                <w:bottom w:val="none" w:sz="0" w:space="0" w:color="auto"/>
                <w:right w:val="none" w:sz="0" w:space="0" w:color="auto"/>
              </w:divBdr>
            </w:div>
            <w:div w:id="14610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30">
      <w:marLeft w:val="0"/>
      <w:marRight w:val="0"/>
      <w:marTop w:val="0"/>
      <w:marBottom w:val="0"/>
      <w:divBdr>
        <w:top w:val="none" w:sz="0" w:space="0" w:color="auto"/>
        <w:left w:val="none" w:sz="0" w:space="0" w:color="auto"/>
        <w:bottom w:val="none" w:sz="0" w:space="0" w:color="auto"/>
        <w:right w:val="none" w:sz="0" w:space="0" w:color="auto"/>
      </w:divBdr>
      <w:divsChild>
        <w:div w:id="1461007778">
          <w:marLeft w:val="0"/>
          <w:marRight w:val="0"/>
          <w:marTop w:val="0"/>
          <w:marBottom w:val="0"/>
          <w:divBdr>
            <w:top w:val="none" w:sz="0" w:space="0" w:color="auto"/>
            <w:left w:val="none" w:sz="0" w:space="0" w:color="auto"/>
            <w:bottom w:val="none" w:sz="0" w:space="0" w:color="auto"/>
            <w:right w:val="none" w:sz="0" w:space="0" w:color="auto"/>
          </w:divBdr>
          <w:divsChild>
            <w:div w:id="1461003786">
              <w:marLeft w:val="0"/>
              <w:marRight w:val="0"/>
              <w:marTop w:val="0"/>
              <w:marBottom w:val="0"/>
              <w:divBdr>
                <w:top w:val="none" w:sz="0" w:space="0" w:color="auto"/>
                <w:left w:val="none" w:sz="0" w:space="0" w:color="auto"/>
                <w:bottom w:val="none" w:sz="0" w:space="0" w:color="auto"/>
                <w:right w:val="none" w:sz="0" w:space="0" w:color="auto"/>
              </w:divBdr>
            </w:div>
            <w:div w:id="1461004418">
              <w:marLeft w:val="0"/>
              <w:marRight w:val="0"/>
              <w:marTop w:val="0"/>
              <w:marBottom w:val="0"/>
              <w:divBdr>
                <w:top w:val="none" w:sz="0" w:space="0" w:color="auto"/>
                <w:left w:val="none" w:sz="0" w:space="0" w:color="auto"/>
                <w:bottom w:val="none" w:sz="0" w:space="0" w:color="auto"/>
                <w:right w:val="none" w:sz="0" w:space="0" w:color="auto"/>
              </w:divBdr>
            </w:div>
            <w:div w:id="1461004820">
              <w:marLeft w:val="0"/>
              <w:marRight w:val="0"/>
              <w:marTop w:val="0"/>
              <w:marBottom w:val="0"/>
              <w:divBdr>
                <w:top w:val="none" w:sz="0" w:space="0" w:color="auto"/>
                <w:left w:val="none" w:sz="0" w:space="0" w:color="auto"/>
                <w:bottom w:val="none" w:sz="0" w:space="0" w:color="auto"/>
                <w:right w:val="none" w:sz="0" w:space="0" w:color="auto"/>
              </w:divBdr>
            </w:div>
            <w:div w:id="1461005776">
              <w:marLeft w:val="0"/>
              <w:marRight w:val="0"/>
              <w:marTop w:val="0"/>
              <w:marBottom w:val="0"/>
              <w:divBdr>
                <w:top w:val="none" w:sz="0" w:space="0" w:color="auto"/>
                <w:left w:val="none" w:sz="0" w:space="0" w:color="auto"/>
                <w:bottom w:val="none" w:sz="0" w:space="0" w:color="auto"/>
                <w:right w:val="none" w:sz="0" w:space="0" w:color="auto"/>
              </w:divBdr>
            </w:div>
            <w:div w:id="1461006722">
              <w:marLeft w:val="0"/>
              <w:marRight w:val="0"/>
              <w:marTop w:val="0"/>
              <w:marBottom w:val="0"/>
              <w:divBdr>
                <w:top w:val="none" w:sz="0" w:space="0" w:color="auto"/>
                <w:left w:val="none" w:sz="0" w:space="0" w:color="auto"/>
                <w:bottom w:val="none" w:sz="0" w:space="0" w:color="auto"/>
                <w:right w:val="none" w:sz="0" w:space="0" w:color="auto"/>
              </w:divBdr>
            </w:div>
            <w:div w:id="1461007916">
              <w:marLeft w:val="0"/>
              <w:marRight w:val="0"/>
              <w:marTop w:val="0"/>
              <w:marBottom w:val="0"/>
              <w:divBdr>
                <w:top w:val="none" w:sz="0" w:space="0" w:color="auto"/>
                <w:left w:val="none" w:sz="0" w:space="0" w:color="auto"/>
                <w:bottom w:val="none" w:sz="0" w:space="0" w:color="auto"/>
                <w:right w:val="none" w:sz="0" w:space="0" w:color="auto"/>
              </w:divBdr>
            </w:div>
            <w:div w:id="1461008158">
              <w:marLeft w:val="0"/>
              <w:marRight w:val="0"/>
              <w:marTop w:val="0"/>
              <w:marBottom w:val="0"/>
              <w:divBdr>
                <w:top w:val="none" w:sz="0" w:space="0" w:color="auto"/>
                <w:left w:val="none" w:sz="0" w:space="0" w:color="auto"/>
                <w:bottom w:val="none" w:sz="0" w:space="0" w:color="auto"/>
                <w:right w:val="none" w:sz="0" w:space="0" w:color="auto"/>
              </w:divBdr>
            </w:div>
            <w:div w:id="14610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35">
      <w:marLeft w:val="0"/>
      <w:marRight w:val="0"/>
      <w:marTop w:val="0"/>
      <w:marBottom w:val="0"/>
      <w:divBdr>
        <w:top w:val="none" w:sz="0" w:space="0" w:color="auto"/>
        <w:left w:val="none" w:sz="0" w:space="0" w:color="auto"/>
        <w:bottom w:val="none" w:sz="0" w:space="0" w:color="auto"/>
        <w:right w:val="none" w:sz="0" w:space="0" w:color="auto"/>
      </w:divBdr>
      <w:divsChild>
        <w:div w:id="1461006769">
          <w:marLeft w:val="0"/>
          <w:marRight w:val="0"/>
          <w:marTop w:val="0"/>
          <w:marBottom w:val="0"/>
          <w:divBdr>
            <w:top w:val="none" w:sz="0" w:space="0" w:color="auto"/>
            <w:left w:val="none" w:sz="0" w:space="0" w:color="auto"/>
            <w:bottom w:val="none" w:sz="0" w:space="0" w:color="auto"/>
            <w:right w:val="none" w:sz="0" w:space="0" w:color="auto"/>
          </w:divBdr>
          <w:divsChild>
            <w:div w:id="1461003262">
              <w:marLeft w:val="0"/>
              <w:marRight w:val="0"/>
              <w:marTop w:val="0"/>
              <w:marBottom w:val="0"/>
              <w:divBdr>
                <w:top w:val="none" w:sz="0" w:space="0" w:color="auto"/>
                <w:left w:val="none" w:sz="0" w:space="0" w:color="auto"/>
                <w:bottom w:val="none" w:sz="0" w:space="0" w:color="auto"/>
                <w:right w:val="none" w:sz="0" w:space="0" w:color="auto"/>
              </w:divBdr>
            </w:div>
            <w:div w:id="1461003329">
              <w:marLeft w:val="0"/>
              <w:marRight w:val="0"/>
              <w:marTop w:val="0"/>
              <w:marBottom w:val="0"/>
              <w:divBdr>
                <w:top w:val="none" w:sz="0" w:space="0" w:color="auto"/>
                <w:left w:val="none" w:sz="0" w:space="0" w:color="auto"/>
                <w:bottom w:val="none" w:sz="0" w:space="0" w:color="auto"/>
                <w:right w:val="none" w:sz="0" w:space="0" w:color="auto"/>
              </w:divBdr>
            </w:div>
            <w:div w:id="1461004705">
              <w:marLeft w:val="0"/>
              <w:marRight w:val="0"/>
              <w:marTop w:val="0"/>
              <w:marBottom w:val="0"/>
              <w:divBdr>
                <w:top w:val="none" w:sz="0" w:space="0" w:color="auto"/>
                <w:left w:val="none" w:sz="0" w:space="0" w:color="auto"/>
                <w:bottom w:val="none" w:sz="0" w:space="0" w:color="auto"/>
                <w:right w:val="none" w:sz="0" w:space="0" w:color="auto"/>
              </w:divBdr>
            </w:div>
            <w:div w:id="1461005740">
              <w:marLeft w:val="0"/>
              <w:marRight w:val="0"/>
              <w:marTop w:val="0"/>
              <w:marBottom w:val="0"/>
              <w:divBdr>
                <w:top w:val="none" w:sz="0" w:space="0" w:color="auto"/>
                <w:left w:val="none" w:sz="0" w:space="0" w:color="auto"/>
                <w:bottom w:val="none" w:sz="0" w:space="0" w:color="auto"/>
                <w:right w:val="none" w:sz="0" w:space="0" w:color="auto"/>
              </w:divBdr>
            </w:div>
            <w:div w:id="1461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36">
      <w:marLeft w:val="0"/>
      <w:marRight w:val="0"/>
      <w:marTop w:val="0"/>
      <w:marBottom w:val="0"/>
      <w:divBdr>
        <w:top w:val="none" w:sz="0" w:space="0" w:color="auto"/>
        <w:left w:val="none" w:sz="0" w:space="0" w:color="auto"/>
        <w:bottom w:val="none" w:sz="0" w:space="0" w:color="auto"/>
        <w:right w:val="none" w:sz="0" w:space="0" w:color="auto"/>
      </w:divBdr>
      <w:divsChild>
        <w:div w:id="1461005488">
          <w:marLeft w:val="0"/>
          <w:marRight w:val="0"/>
          <w:marTop w:val="0"/>
          <w:marBottom w:val="0"/>
          <w:divBdr>
            <w:top w:val="none" w:sz="0" w:space="0" w:color="auto"/>
            <w:left w:val="none" w:sz="0" w:space="0" w:color="auto"/>
            <w:bottom w:val="none" w:sz="0" w:space="0" w:color="auto"/>
            <w:right w:val="none" w:sz="0" w:space="0" w:color="auto"/>
          </w:divBdr>
          <w:divsChild>
            <w:div w:id="1461002159">
              <w:marLeft w:val="0"/>
              <w:marRight w:val="0"/>
              <w:marTop w:val="0"/>
              <w:marBottom w:val="0"/>
              <w:divBdr>
                <w:top w:val="none" w:sz="0" w:space="0" w:color="auto"/>
                <w:left w:val="none" w:sz="0" w:space="0" w:color="auto"/>
                <w:bottom w:val="none" w:sz="0" w:space="0" w:color="auto"/>
                <w:right w:val="none" w:sz="0" w:space="0" w:color="auto"/>
              </w:divBdr>
            </w:div>
            <w:div w:id="1461002400">
              <w:marLeft w:val="0"/>
              <w:marRight w:val="0"/>
              <w:marTop w:val="0"/>
              <w:marBottom w:val="0"/>
              <w:divBdr>
                <w:top w:val="none" w:sz="0" w:space="0" w:color="auto"/>
                <w:left w:val="none" w:sz="0" w:space="0" w:color="auto"/>
                <w:bottom w:val="none" w:sz="0" w:space="0" w:color="auto"/>
                <w:right w:val="none" w:sz="0" w:space="0" w:color="auto"/>
              </w:divBdr>
            </w:div>
            <w:div w:id="1461002877">
              <w:marLeft w:val="0"/>
              <w:marRight w:val="0"/>
              <w:marTop w:val="0"/>
              <w:marBottom w:val="0"/>
              <w:divBdr>
                <w:top w:val="none" w:sz="0" w:space="0" w:color="auto"/>
                <w:left w:val="none" w:sz="0" w:space="0" w:color="auto"/>
                <w:bottom w:val="none" w:sz="0" w:space="0" w:color="auto"/>
                <w:right w:val="none" w:sz="0" w:space="0" w:color="auto"/>
              </w:divBdr>
            </w:div>
            <w:div w:id="1461004644">
              <w:marLeft w:val="0"/>
              <w:marRight w:val="0"/>
              <w:marTop w:val="0"/>
              <w:marBottom w:val="0"/>
              <w:divBdr>
                <w:top w:val="none" w:sz="0" w:space="0" w:color="auto"/>
                <w:left w:val="none" w:sz="0" w:space="0" w:color="auto"/>
                <w:bottom w:val="none" w:sz="0" w:space="0" w:color="auto"/>
                <w:right w:val="none" w:sz="0" w:space="0" w:color="auto"/>
              </w:divBdr>
            </w:div>
            <w:div w:id="1461005243">
              <w:marLeft w:val="0"/>
              <w:marRight w:val="0"/>
              <w:marTop w:val="0"/>
              <w:marBottom w:val="0"/>
              <w:divBdr>
                <w:top w:val="none" w:sz="0" w:space="0" w:color="auto"/>
                <w:left w:val="none" w:sz="0" w:space="0" w:color="auto"/>
                <w:bottom w:val="none" w:sz="0" w:space="0" w:color="auto"/>
                <w:right w:val="none" w:sz="0" w:space="0" w:color="auto"/>
              </w:divBdr>
            </w:div>
            <w:div w:id="1461006352">
              <w:marLeft w:val="0"/>
              <w:marRight w:val="0"/>
              <w:marTop w:val="0"/>
              <w:marBottom w:val="0"/>
              <w:divBdr>
                <w:top w:val="none" w:sz="0" w:space="0" w:color="auto"/>
                <w:left w:val="none" w:sz="0" w:space="0" w:color="auto"/>
                <w:bottom w:val="none" w:sz="0" w:space="0" w:color="auto"/>
                <w:right w:val="none" w:sz="0" w:space="0" w:color="auto"/>
              </w:divBdr>
            </w:div>
            <w:div w:id="1461007623">
              <w:marLeft w:val="0"/>
              <w:marRight w:val="0"/>
              <w:marTop w:val="0"/>
              <w:marBottom w:val="0"/>
              <w:divBdr>
                <w:top w:val="none" w:sz="0" w:space="0" w:color="auto"/>
                <w:left w:val="none" w:sz="0" w:space="0" w:color="auto"/>
                <w:bottom w:val="none" w:sz="0" w:space="0" w:color="auto"/>
                <w:right w:val="none" w:sz="0" w:space="0" w:color="auto"/>
              </w:divBdr>
            </w:div>
            <w:div w:id="14610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58">
      <w:marLeft w:val="0"/>
      <w:marRight w:val="0"/>
      <w:marTop w:val="0"/>
      <w:marBottom w:val="0"/>
      <w:divBdr>
        <w:top w:val="none" w:sz="0" w:space="0" w:color="auto"/>
        <w:left w:val="none" w:sz="0" w:space="0" w:color="auto"/>
        <w:bottom w:val="none" w:sz="0" w:space="0" w:color="auto"/>
        <w:right w:val="none" w:sz="0" w:space="0" w:color="auto"/>
      </w:divBdr>
      <w:divsChild>
        <w:div w:id="1461003542">
          <w:marLeft w:val="0"/>
          <w:marRight w:val="0"/>
          <w:marTop w:val="0"/>
          <w:marBottom w:val="0"/>
          <w:divBdr>
            <w:top w:val="none" w:sz="0" w:space="0" w:color="auto"/>
            <w:left w:val="none" w:sz="0" w:space="0" w:color="auto"/>
            <w:bottom w:val="none" w:sz="0" w:space="0" w:color="auto"/>
            <w:right w:val="none" w:sz="0" w:space="0" w:color="auto"/>
          </w:divBdr>
        </w:div>
      </w:divsChild>
    </w:div>
    <w:div w:id="1461003461">
      <w:marLeft w:val="0"/>
      <w:marRight w:val="0"/>
      <w:marTop w:val="0"/>
      <w:marBottom w:val="0"/>
      <w:divBdr>
        <w:top w:val="none" w:sz="0" w:space="0" w:color="auto"/>
        <w:left w:val="none" w:sz="0" w:space="0" w:color="auto"/>
        <w:bottom w:val="none" w:sz="0" w:space="0" w:color="auto"/>
        <w:right w:val="none" w:sz="0" w:space="0" w:color="auto"/>
      </w:divBdr>
    </w:div>
    <w:div w:id="1461003466">
      <w:marLeft w:val="0"/>
      <w:marRight w:val="0"/>
      <w:marTop w:val="0"/>
      <w:marBottom w:val="0"/>
      <w:divBdr>
        <w:top w:val="none" w:sz="0" w:space="0" w:color="auto"/>
        <w:left w:val="none" w:sz="0" w:space="0" w:color="auto"/>
        <w:bottom w:val="none" w:sz="0" w:space="0" w:color="auto"/>
        <w:right w:val="none" w:sz="0" w:space="0" w:color="auto"/>
      </w:divBdr>
      <w:divsChild>
        <w:div w:id="1461007784">
          <w:marLeft w:val="0"/>
          <w:marRight w:val="0"/>
          <w:marTop w:val="0"/>
          <w:marBottom w:val="0"/>
          <w:divBdr>
            <w:top w:val="none" w:sz="0" w:space="0" w:color="auto"/>
            <w:left w:val="none" w:sz="0" w:space="0" w:color="auto"/>
            <w:bottom w:val="none" w:sz="0" w:space="0" w:color="auto"/>
            <w:right w:val="none" w:sz="0" w:space="0" w:color="auto"/>
          </w:divBdr>
          <w:divsChild>
            <w:div w:id="1461004674">
              <w:marLeft w:val="0"/>
              <w:marRight w:val="0"/>
              <w:marTop w:val="0"/>
              <w:marBottom w:val="0"/>
              <w:divBdr>
                <w:top w:val="none" w:sz="0" w:space="0" w:color="auto"/>
                <w:left w:val="none" w:sz="0" w:space="0" w:color="auto"/>
                <w:bottom w:val="none" w:sz="0" w:space="0" w:color="auto"/>
                <w:right w:val="none" w:sz="0" w:space="0" w:color="auto"/>
              </w:divBdr>
            </w:div>
            <w:div w:id="1461004747">
              <w:marLeft w:val="0"/>
              <w:marRight w:val="0"/>
              <w:marTop w:val="0"/>
              <w:marBottom w:val="0"/>
              <w:divBdr>
                <w:top w:val="none" w:sz="0" w:space="0" w:color="auto"/>
                <w:left w:val="none" w:sz="0" w:space="0" w:color="auto"/>
                <w:bottom w:val="none" w:sz="0" w:space="0" w:color="auto"/>
                <w:right w:val="none" w:sz="0" w:space="0" w:color="auto"/>
              </w:divBdr>
            </w:div>
            <w:div w:id="1461005036">
              <w:marLeft w:val="0"/>
              <w:marRight w:val="0"/>
              <w:marTop w:val="0"/>
              <w:marBottom w:val="0"/>
              <w:divBdr>
                <w:top w:val="none" w:sz="0" w:space="0" w:color="auto"/>
                <w:left w:val="none" w:sz="0" w:space="0" w:color="auto"/>
                <w:bottom w:val="none" w:sz="0" w:space="0" w:color="auto"/>
                <w:right w:val="none" w:sz="0" w:space="0" w:color="auto"/>
              </w:divBdr>
            </w:div>
            <w:div w:id="14610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70">
      <w:marLeft w:val="0"/>
      <w:marRight w:val="0"/>
      <w:marTop w:val="0"/>
      <w:marBottom w:val="0"/>
      <w:divBdr>
        <w:top w:val="none" w:sz="0" w:space="0" w:color="auto"/>
        <w:left w:val="none" w:sz="0" w:space="0" w:color="auto"/>
        <w:bottom w:val="none" w:sz="0" w:space="0" w:color="auto"/>
        <w:right w:val="none" w:sz="0" w:space="0" w:color="auto"/>
      </w:divBdr>
      <w:divsChild>
        <w:div w:id="1461008088">
          <w:marLeft w:val="0"/>
          <w:marRight w:val="0"/>
          <w:marTop w:val="0"/>
          <w:marBottom w:val="0"/>
          <w:divBdr>
            <w:top w:val="none" w:sz="0" w:space="0" w:color="auto"/>
            <w:left w:val="none" w:sz="0" w:space="0" w:color="auto"/>
            <w:bottom w:val="none" w:sz="0" w:space="0" w:color="auto"/>
            <w:right w:val="none" w:sz="0" w:space="0" w:color="auto"/>
          </w:divBdr>
          <w:divsChild>
            <w:div w:id="1461002404">
              <w:marLeft w:val="0"/>
              <w:marRight w:val="0"/>
              <w:marTop w:val="0"/>
              <w:marBottom w:val="0"/>
              <w:divBdr>
                <w:top w:val="none" w:sz="0" w:space="0" w:color="auto"/>
                <w:left w:val="none" w:sz="0" w:space="0" w:color="auto"/>
                <w:bottom w:val="none" w:sz="0" w:space="0" w:color="auto"/>
                <w:right w:val="none" w:sz="0" w:space="0" w:color="auto"/>
              </w:divBdr>
            </w:div>
            <w:div w:id="1461004298">
              <w:marLeft w:val="0"/>
              <w:marRight w:val="0"/>
              <w:marTop w:val="0"/>
              <w:marBottom w:val="0"/>
              <w:divBdr>
                <w:top w:val="none" w:sz="0" w:space="0" w:color="auto"/>
                <w:left w:val="none" w:sz="0" w:space="0" w:color="auto"/>
                <w:bottom w:val="none" w:sz="0" w:space="0" w:color="auto"/>
                <w:right w:val="none" w:sz="0" w:space="0" w:color="auto"/>
              </w:divBdr>
            </w:div>
            <w:div w:id="1461004405">
              <w:marLeft w:val="0"/>
              <w:marRight w:val="0"/>
              <w:marTop w:val="0"/>
              <w:marBottom w:val="0"/>
              <w:divBdr>
                <w:top w:val="none" w:sz="0" w:space="0" w:color="auto"/>
                <w:left w:val="none" w:sz="0" w:space="0" w:color="auto"/>
                <w:bottom w:val="none" w:sz="0" w:space="0" w:color="auto"/>
                <w:right w:val="none" w:sz="0" w:space="0" w:color="auto"/>
              </w:divBdr>
            </w:div>
            <w:div w:id="1461004550">
              <w:marLeft w:val="0"/>
              <w:marRight w:val="0"/>
              <w:marTop w:val="0"/>
              <w:marBottom w:val="0"/>
              <w:divBdr>
                <w:top w:val="none" w:sz="0" w:space="0" w:color="auto"/>
                <w:left w:val="none" w:sz="0" w:space="0" w:color="auto"/>
                <w:bottom w:val="none" w:sz="0" w:space="0" w:color="auto"/>
                <w:right w:val="none" w:sz="0" w:space="0" w:color="auto"/>
              </w:divBdr>
            </w:div>
            <w:div w:id="1461004583">
              <w:marLeft w:val="0"/>
              <w:marRight w:val="0"/>
              <w:marTop w:val="0"/>
              <w:marBottom w:val="0"/>
              <w:divBdr>
                <w:top w:val="none" w:sz="0" w:space="0" w:color="auto"/>
                <w:left w:val="none" w:sz="0" w:space="0" w:color="auto"/>
                <w:bottom w:val="none" w:sz="0" w:space="0" w:color="auto"/>
                <w:right w:val="none" w:sz="0" w:space="0" w:color="auto"/>
              </w:divBdr>
            </w:div>
            <w:div w:id="1461004806">
              <w:marLeft w:val="0"/>
              <w:marRight w:val="0"/>
              <w:marTop w:val="0"/>
              <w:marBottom w:val="0"/>
              <w:divBdr>
                <w:top w:val="none" w:sz="0" w:space="0" w:color="auto"/>
                <w:left w:val="none" w:sz="0" w:space="0" w:color="auto"/>
                <w:bottom w:val="none" w:sz="0" w:space="0" w:color="auto"/>
                <w:right w:val="none" w:sz="0" w:space="0" w:color="auto"/>
              </w:divBdr>
            </w:div>
            <w:div w:id="14610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74">
      <w:marLeft w:val="0"/>
      <w:marRight w:val="0"/>
      <w:marTop w:val="0"/>
      <w:marBottom w:val="0"/>
      <w:divBdr>
        <w:top w:val="none" w:sz="0" w:space="0" w:color="auto"/>
        <w:left w:val="none" w:sz="0" w:space="0" w:color="auto"/>
        <w:bottom w:val="none" w:sz="0" w:space="0" w:color="auto"/>
        <w:right w:val="none" w:sz="0" w:space="0" w:color="auto"/>
      </w:divBdr>
      <w:divsChild>
        <w:div w:id="1461005585">
          <w:marLeft w:val="0"/>
          <w:marRight w:val="0"/>
          <w:marTop w:val="0"/>
          <w:marBottom w:val="0"/>
          <w:divBdr>
            <w:top w:val="none" w:sz="0" w:space="0" w:color="auto"/>
            <w:left w:val="none" w:sz="0" w:space="0" w:color="auto"/>
            <w:bottom w:val="none" w:sz="0" w:space="0" w:color="auto"/>
            <w:right w:val="none" w:sz="0" w:space="0" w:color="auto"/>
          </w:divBdr>
          <w:divsChild>
            <w:div w:id="1461002225">
              <w:marLeft w:val="0"/>
              <w:marRight w:val="0"/>
              <w:marTop w:val="0"/>
              <w:marBottom w:val="0"/>
              <w:divBdr>
                <w:top w:val="none" w:sz="0" w:space="0" w:color="auto"/>
                <w:left w:val="none" w:sz="0" w:space="0" w:color="auto"/>
                <w:bottom w:val="none" w:sz="0" w:space="0" w:color="auto"/>
                <w:right w:val="none" w:sz="0" w:space="0" w:color="auto"/>
              </w:divBdr>
            </w:div>
            <w:div w:id="1461006286">
              <w:marLeft w:val="0"/>
              <w:marRight w:val="0"/>
              <w:marTop w:val="0"/>
              <w:marBottom w:val="0"/>
              <w:divBdr>
                <w:top w:val="none" w:sz="0" w:space="0" w:color="auto"/>
                <w:left w:val="none" w:sz="0" w:space="0" w:color="auto"/>
                <w:bottom w:val="none" w:sz="0" w:space="0" w:color="auto"/>
                <w:right w:val="none" w:sz="0" w:space="0" w:color="auto"/>
              </w:divBdr>
            </w:div>
            <w:div w:id="1461008026">
              <w:marLeft w:val="0"/>
              <w:marRight w:val="0"/>
              <w:marTop w:val="0"/>
              <w:marBottom w:val="0"/>
              <w:divBdr>
                <w:top w:val="none" w:sz="0" w:space="0" w:color="auto"/>
                <w:left w:val="none" w:sz="0" w:space="0" w:color="auto"/>
                <w:bottom w:val="none" w:sz="0" w:space="0" w:color="auto"/>
                <w:right w:val="none" w:sz="0" w:space="0" w:color="auto"/>
              </w:divBdr>
            </w:div>
            <w:div w:id="1461008288">
              <w:marLeft w:val="0"/>
              <w:marRight w:val="0"/>
              <w:marTop w:val="0"/>
              <w:marBottom w:val="0"/>
              <w:divBdr>
                <w:top w:val="none" w:sz="0" w:space="0" w:color="auto"/>
                <w:left w:val="none" w:sz="0" w:space="0" w:color="auto"/>
                <w:bottom w:val="none" w:sz="0" w:space="0" w:color="auto"/>
                <w:right w:val="none" w:sz="0" w:space="0" w:color="auto"/>
              </w:divBdr>
            </w:div>
            <w:div w:id="14610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81">
      <w:marLeft w:val="0"/>
      <w:marRight w:val="0"/>
      <w:marTop w:val="0"/>
      <w:marBottom w:val="0"/>
      <w:divBdr>
        <w:top w:val="none" w:sz="0" w:space="0" w:color="auto"/>
        <w:left w:val="none" w:sz="0" w:space="0" w:color="auto"/>
        <w:bottom w:val="none" w:sz="0" w:space="0" w:color="auto"/>
        <w:right w:val="none" w:sz="0" w:space="0" w:color="auto"/>
      </w:divBdr>
      <w:divsChild>
        <w:div w:id="1461006735">
          <w:marLeft w:val="0"/>
          <w:marRight w:val="0"/>
          <w:marTop w:val="0"/>
          <w:marBottom w:val="0"/>
          <w:divBdr>
            <w:top w:val="none" w:sz="0" w:space="0" w:color="auto"/>
            <w:left w:val="none" w:sz="0" w:space="0" w:color="auto"/>
            <w:bottom w:val="none" w:sz="0" w:space="0" w:color="auto"/>
            <w:right w:val="none" w:sz="0" w:space="0" w:color="auto"/>
          </w:divBdr>
          <w:divsChild>
            <w:div w:id="1461003335">
              <w:marLeft w:val="0"/>
              <w:marRight w:val="0"/>
              <w:marTop w:val="0"/>
              <w:marBottom w:val="0"/>
              <w:divBdr>
                <w:top w:val="none" w:sz="0" w:space="0" w:color="auto"/>
                <w:left w:val="none" w:sz="0" w:space="0" w:color="auto"/>
                <w:bottom w:val="none" w:sz="0" w:space="0" w:color="auto"/>
                <w:right w:val="none" w:sz="0" w:space="0" w:color="auto"/>
              </w:divBdr>
            </w:div>
            <w:div w:id="1461003450">
              <w:marLeft w:val="0"/>
              <w:marRight w:val="0"/>
              <w:marTop w:val="0"/>
              <w:marBottom w:val="0"/>
              <w:divBdr>
                <w:top w:val="none" w:sz="0" w:space="0" w:color="auto"/>
                <w:left w:val="none" w:sz="0" w:space="0" w:color="auto"/>
                <w:bottom w:val="none" w:sz="0" w:space="0" w:color="auto"/>
                <w:right w:val="none" w:sz="0" w:space="0" w:color="auto"/>
              </w:divBdr>
            </w:div>
            <w:div w:id="1461004052">
              <w:marLeft w:val="0"/>
              <w:marRight w:val="0"/>
              <w:marTop w:val="0"/>
              <w:marBottom w:val="0"/>
              <w:divBdr>
                <w:top w:val="none" w:sz="0" w:space="0" w:color="auto"/>
                <w:left w:val="none" w:sz="0" w:space="0" w:color="auto"/>
                <w:bottom w:val="none" w:sz="0" w:space="0" w:color="auto"/>
                <w:right w:val="none" w:sz="0" w:space="0" w:color="auto"/>
              </w:divBdr>
            </w:div>
            <w:div w:id="1461004464">
              <w:marLeft w:val="0"/>
              <w:marRight w:val="0"/>
              <w:marTop w:val="0"/>
              <w:marBottom w:val="0"/>
              <w:divBdr>
                <w:top w:val="none" w:sz="0" w:space="0" w:color="auto"/>
                <w:left w:val="none" w:sz="0" w:space="0" w:color="auto"/>
                <w:bottom w:val="none" w:sz="0" w:space="0" w:color="auto"/>
                <w:right w:val="none" w:sz="0" w:space="0" w:color="auto"/>
              </w:divBdr>
            </w:div>
            <w:div w:id="1461004973">
              <w:marLeft w:val="0"/>
              <w:marRight w:val="0"/>
              <w:marTop w:val="0"/>
              <w:marBottom w:val="0"/>
              <w:divBdr>
                <w:top w:val="none" w:sz="0" w:space="0" w:color="auto"/>
                <w:left w:val="none" w:sz="0" w:space="0" w:color="auto"/>
                <w:bottom w:val="none" w:sz="0" w:space="0" w:color="auto"/>
                <w:right w:val="none" w:sz="0" w:space="0" w:color="auto"/>
              </w:divBdr>
            </w:div>
            <w:div w:id="1461005287">
              <w:marLeft w:val="0"/>
              <w:marRight w:val="0"/>
              <w:marTop w:val="0"/>
              <w:marBottom w:val="0"/>
              <w:divBdr>
                <w:top w:val="none" w:sz="0" w:space="0" w:color="auto"/>
                <w:left w:val="none" w:sz="0" w:space="0" w:color="auto"/>
                <w:bottom w:val="none" w:sz="0" w:space="0" w:color="auto"/>
                <w:right w:val="none" w:sz="0" w:space="0" w:color="auto"/>
              </w:divBdr>
            </w:div>
            <w:div w:id="1461005767">
              <w:marLeft w:val="0"/>
              <w:marRight w:val="0"/>
              <w:marTop w:val="0"/>
              <w:marBottom w:val="0"/>
              <w:divBdr>
                <w:top w:val="none" w:sz="0" w:space="0" w:color="auto"/>
                <w:left w:val="none" w:sz="0" w:space="0" w:color="auto"/>
                <w:bottom w:val="none" w:sz="0" w:space="0" w:color="auto"/>
                <w:right w:val="none" w:sz="0" w:space="0" w:color="auto"/>
              </w:divBdr>
            </w:div>
            <w:div w:id="14610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496">
      <w:marLeft w:val="0"/>
      <w:marRight w:val="0"/>
      <w:marTop w:val="0"/>
      <w:marBottom w:val="0"/>
      <w:divBdr>
        <w:top w:val="none" w:sz="0" w:space="0" w:color="auto"/>
        <w:left w:val="none" w:sz="0" w:space="0" w:color="auto"/>
        <w:bottom w:val="none" w:sz="0" w:space="0" w:color="auto"/>
        <w:right w:val="none" w:sz="0" w:space="0" w:color="auto"/>
      </w:divBdr>
    </w:div>
    <w:div w:id="1461003504">
      <w:marLeft w:val="0"/>
      <w:marRight w:val="0"/>
      <w:marTop w:val="0"/>
      <w:marBottom w:val="0"/>
      <w:divBdr>
        <w:top w:val="none" w:sz="0" w:space="0" w:color="auto"/>
        <w:left w:val="none" w:sz="0" w:space="0" w:color="auto"/>
        <w:bottom w:val="none" w:sz="0" w:space="0" w:color="auto"/>
        <w:right w:val="none" w:sz="0" w:space="0" w:color="auto"/>
      </w:divBdr>
      <w:divsChild>
        <w:div w:id="1461005733">
          <w:marLeft w:val="0"/>
          <w:marRight w:val="0"/>
          <w:marTop w:val="0"/>
          <w:marBottom w:val="0"/>
          <w:divBdr>
            <w:top w:val="none" w:sz="0" w:space="0" w:color="auto"/>
            <w:left w:val="none" w:sz="0" w:space="0" w:color="auto"/>
            <w:bottom w:val="none" w:sz="0" w:space="0" w:color="auto"/>
            <w:right w:val="none" w:sz="0" w:space="0" w:color="auto"/>
          </w:divBdr>
          <w:divsChild>
            <w:div w:id="1461003243">
              <w:marLeft w:val="0"/>
              <w:marRight w:val="0"/>
              <w:marTop w:val="0"/>
              <w:marBottom w:val="0"/>
              <w:divBdr>
                <w:top w:val="none" w:sz="0" w:space="0" w:color="auto"/>
                <w:left w:val="none" w:sz="0" w:space="0" w:color="auto"/>
                <w:bottom w:val="none" w:sz="0" w:space="0" w:color="auto"/>
                <w:right w:val="none" w:sz="0" w:space="0" w:color="auto"/>
              </w:divBdr>
            </w:div>
            <w:div w:id="1461004104">
              <w:marLeft w:val="0"/>
              <w:marRight w:val="0"/>
              <w:marTop w:val="0"/>
              <w:marBottom w:val="0"/>
              <w:divBdr>
                <w:top w:val="none" w:sz="0" w:space="0" w:color="auto"/>
                <w:left w:val="none" w:sz="0" w:space="0" w:color="auto"/>
                <w:bottom w:val="none" w:sz="0" w:space="0" w:color="auto"/>
                <w:right w:val="none" w:sz="0" w:space="0" w:color="auto"/>
              </w:divBdr>
            </w:div>
            <w:div w:id="1461005727">
              <w:marLeft w:val="0"/>
              <w:marRight w:val="0"/>
              <w:marTop w:val="0"/>
              <w:marBottom w:val="0"/>
              <w:divBdr>
                <w:top w:val="none" w:sz="0" w:space="0" w:color="auto"/>
                <w:left w:val="none" w:sz="0" w:space="0" w:color="auto"/>
                <w:bottom w:val="none" w:sz="0" w:space="0" w:color="auto"/>
                <w:right w:val="none" w:sz="0" w:space="0" w:color="auto"/>
              </w:divBdr>
            </w:div>
            <w:div w:id="1461006130">
              <w:marLeft w:val="0"/>
              <w:marRight w:val="0"/>
              <w:marTop w:val="0"/>
              <w:marBottom w:val="0"/>
              <w:divBdr>
                <w:top w:val="none" w:sz="0" w:space="0" w:color="auto"/>
                <w:left w:val="none" w:sz="0" w:space="0" w:color="auto"/>
                <w:bottom w:val="none" w:sz="0" w:space="0" w:color="auto"/>
                <w:right w:val="none" w:sz="0" w:space="0" w:color="auto"/>
              </w:divBdr>
            </w:div>
            <w:div w:id="14610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25">
      <w:marLeft w:val="0"/>
      <w:marRight w:val="0"/>
      <w:marTop w:val="0"/>
      <w:marBottom w:val="0"/>
      <w:divBdr>
        <w:top w:val="none" w:sz="0" w:space="0" w:color="auto"/>
        <w:left w:val="none" w:sz="0" w:space="0" w:color="auto"/>
        <w:bottom w:val="none" w:sz="0" w:space="0" w:color="auto"/>
        <w:right w:val="none" w:sz="0" w:space="0" w:color="auto"/>
      </w:divBdr>
      <w:divsChild>
        <w:div w:id="1461006303">
          <w:marLeft w:val="0"/>
          <w:marRight w:val="0"/>
          <w:marTop w:val="0"/>
          <w:marBottom w:val="0"/>
          <w:divBdr>
            <w:top w:val="none" w:sz="0" w:space="0" w:color="auto"/>
            <w:left w:val="none" w:sz="0" w:space="0" w:color="auto"/>
            <w:bottom w:val="none" w:sz="0" w:space="0" w:color="auto"/>
            <w:right w:val="none" w:sz="0" w:space="0" w:color="auto"/>
          </w:divBdr>
          <w:divsChild>
            <w:div w:id="1461002558">
              <w:marLeft w:val="0"/>
              <w:marRight w:val="0"/>
              <w:marTop w:val="0"/>
              <w:marBottom w:val="0"/>
              <w:divBdr>
                <w:top w:val="none" w:sz="0" w:space="0" w:color="auto"/>
                <w:left w:val="none" w:sz="0" w:space="0" w:color="auto"/>
                <w:bottom w:val="none" w:sz="0" w:space="0" w:color="auto"/>
                <w:right w:val="none" w:sz="0" w:space="0" w:color="auto"/>
              </w:divBdr>
            </w:div>
            <w:div w:id="1461004680">
              <w:marLeft w:val="0"/>
              <w:marRight w:val="0"/>
              <w:marTop w:val="0"/>
              <w:marBottom w:val="0"/>
              <w:divBdr>
                <w:top w:val="none" w:sz="0" w:space="0" w:color="auto"/>
                <w:left w:val="none" w:sz="0" w:space="0" w:color="auto"/>
                <w:bottom w:val="none" w:sz="0" w:space="0" w:color="auto"/>
                <w:right w:val="none" w:sz="0" w:space="0" w:color="auto"/>
              </w:divBdr>
            </w:div>
            <w:div w:id="1461004877">
              <w:marLeft w:val="0"/>
              <w:marRight w:val="0"/>
              <w:marTop w:val="0"/>
              <w:marBottom w:val="0"/>
              <w:divBdr>
                <w:top w:val="none" w:sz="0" w:space="0" w:color="auto"/>
                <w:left w:val="none" w:sz="0" w:space="0" w:color="auto"/>
                <w:bottom w:val="none" w:sz="0" w:space="0" w:color="auto"/>
                <w:right w:val="none" w:sz="0" w:space="0" w:color="auto"/>
              </w:divBdr>
            </w:div>
            <w:div w:id="1461005420">
              <w:marLeft w:val="0"/>
              <w:marRight w:val="0"/>
              <w:marTop w:val="0"/>
              <w:marBottom w:val="0"/>
              <w:divBdr>
                <w:top w:val="none" w:sz="0" w:space="0" w:color="auto"/>
                <w:left w:val="none" w:sz="0" w:space="0" w:color="auto"/>
                <w:bottom w:val="none" w:sz="0" w:space="0" w:color="auto"/>
                <w:right w:val="none" w:sz="0" w:space="0" w:color="auto"/>
              </w:divBdr>
            </w:div>
            <w:div w:id="1461008206">
              <w:marLeft w:val="0"/>
              <w:marRight w:val="0"/>
              <w:marTop w:val="0"/>
              <w:marBottom w:val="0"/>
              <w:divBdr>
                <w:top w:val="none" w:sz="0" w:space="0" w:color="auto"/>
                <w:left w:val="none" w:sz="0" w:space="0" w:color="auto"/>
                <w:bottom w:val="none" w:sz="0" w:space="0" w:color="auto"/>
                <w:right w:val="none" w:sz="0" w:space="0" w:color="auto"/>
              </w:divBdr>
            </w:div>
            <w:div w:id="1461008675">
              <w:marLeft w:val="0"/>
              <w:marRight w:val="0"/>
              <w:marTop w:val="0"/>
              <w:marBottom w:val="0"/>
              <w:divBdr>
                <w:top w:val="none" w:sz="0" w:space="0" w:color="auto"/>
                <w:left w:val="none" w:sz="0" w:space="0" w:color="auto"/>
                <w:bottom w:val="none" w:sz="0" w:space="0" w:color="auto"/>
                <w:right w:val="none" w:sz="0" w:space="0" w:color="auto"/>
              </w:divBdr>
            </w:div>
            <w:div w:id="1461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28">
      <w:marLeft w:val="0"/>
      <w:marRight w:val="0"/>
      <w:marTop w:val="0"/>
      <w:marBottom w:val="0"/>
      <w:divBdr>
        <w:top w:val="none" w:sz="0" w:space="0" w:color="auto"/>
        <w:left w:val="none" w:sz="0" w:space="0" w:color="auto"/>
        <w:bottom w:val="none" w:sz="0" w:space="0" w:color="auto"/>
        <w:right w:val="none" w:sz="0" w:space="0" w:color="auto"/>
      </w:divBdr>
      <w:divsChild>
        <w:div w:id="1461003821">
          <w:marLeft w:val="0"/>
          <w:marRight w:val="0"/>
          <w:marTop w:val="0"/>
          <w:marBottom w:val="0"/>
          <w:divBdr>
            <w:top w:val="none" w:sz="0" w:space="0" w:color="auto"/>
            <w:left w:val="none" w:sz="0" w:space="0" w:color="auto"/>
            <w:bottom w:val="none" w:sz="0" w:space="0" w:color="auto"/>
            <w:right w:val="none" w:sz="0" w:space="0" w:color="auto"/>
          </w:divBdr>
          <w:divsChild>
            <w:div w:id="1461002529">
              <w:marLeft w:val="0"/>
              <w:marRight w:val="0"/>
              <w:marTop w:val="0"/>
              <w:marBottom w:val="0"/>
              <w:divBdr>
                <w:top w:val="none" w:sz="0" w:space="0" w:color="auto"/>
                <w:left w:val="none" w:sz="0" w:space="0" w:color="auto"/>
                <w:bottom w:val="none" w:sz="0" w:space="0" w:color="auto"/>
                <w:right w:val="none" w:sz="0" w:space="0" w:color="auto"/>
              </w:divBdr>
            </w:div>
            <w:div w:id="1461003859">
              <w:marLeft w:val="0"/>
              <w:marRight w:val="0"/>
              <w:marTop w:val="0"/>
              <w:marBottom w:val="0"/>
              <w:divBdr>
                <w:top w:val="none" w:sz="0" w:space="0" w:color="auto"/>
                <w:left w:val="none" w:sz="0" w:space="0" w:color="auto"/>
                <w:bottom w:val="none" w:sz="0" w:space="0" w:color="auto"/>
                <w:right w:val="none" w:sz="0" w:space="0" w:color="auto"/>
              </w:divBdr>
            </w:div>
            <w:div w:id="1461003954">
              <w:marLeft w:val="0"/>
              <w:marRight w:val="0"/>
              <w:marTop w:val="0"/>
              <w:marBottom w:val="0"/>
              <w:divBdr>
                <w:top w:val="none" w:sz="0" w:space="0" w:color="auto"/>
                <w:left w:val="none" w:sz="0" w:space="0" w:color="auto"/>
                <w:bottom w:val="none" w:sz="0" w:space="0" w:color="auto"/>
                <w:right w:val="none" w:sz="0" w:space="0" w:color="auto"/>
              </w:divBdr>
            </w:div>
            <w:div w:id="14610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33">
      <w:marLeft w:val="0"/>
      <w:marRight w:val="0"/>
      <w:marTop w:val="0"/>
      <w:marBottom w:val="0"/>
      <w:divBdr>
        <w:top w:val="none" w:sz="0" w:space="0" w:color="auto"/>
        <w:left w:val="none" w:sz="0" w:space="0" w:color="auto"/>
        <w:bottom w:val="none" w:sz="0" w:space="0" w:color="auto"/>
        <w:right w:val="none" w:sz="0" w:space="0" w:color="auto"/>
      </w:divBdr>
      <w:divsChild>
        <w:div w:id="1461006509">
          <w:marLeft w:val="0"/>
          <w:marRight w:val="0"/>
          <w:marTop w:val="0"/>
          <w:marBottom w:val="0"/>
          <w:divBdr>
            <w:top w:val="none" w:sz="0" w:space="0" w:color="auto"/>
            <w:left w:val="none" w:sz="0" w:space="0" w:color="auto"/>
            <w:bottom w:val="none" w:sz="0" w:space="0" w:color="auto"/>
            <w:right w:val="none" w:sz="0" w:space="0" w:color="auto"/>
          </w:divBdr>
          <w:divsChild>
            <w:div w:id="1461003884">
              <w:marLeft w:val="0"/>
              <w:marRight w:val="0"/>
              <w:marTop w:val="0"/>
              <w:marBottom w:val="0"/>
              <w:divBdr>
                <w:top w:val="none" w:sz="0" w:space="0" w:color="auto"/>
                <w:left w:val="none" w:sz="0" w:space="0" w:color="auto"/>
                <w:bottom w:val="none" w:sz="0" w:space="0" w:color="auto"/>
                <w:right w:val="none" w:sz="0" w:space="0" w:color="auto"/>
              </w:divBdr>
            </w:div>
            <w:div w:id="1461004297">
              <w:marLeft w:val="0"/>
              <w:marRight w:val="0"/>
              <w:marTop w:val="0"/>
              <w:marBottom w:val="0"/>
              <w:divBdr>
                <w:top w:val="none" w:sz="0" w:space="0" w:color="auto"/>
                <w:left w:val="none" w:sz="0" w:space="0" w:color="auto"/>
                <w:bottom w:val="none" w:sz="0" w:space="0" w:color="auto"/>
                <w:right w:val="none" w:sz="0" w:space="0" w:color="auto"/>
              </w:divBdr>
            </w:div>
            <w:div w:id="1461004302">
              <w:marLeft w:val="0"/>
              <w:marRight w:val="0"/>
              <w:marTop w:val="0"/>
              <w:marBottom w:val="0"/>
              <w:divBdr>
                <w:top w:val="none" w:sz="0" w:space="0" w:color="auto"/>
                <w:left w:val="none" w:sz="0" w:space="0" w:color="auto"/>
                <w:bottom w:val="none" w:sz="0" w:space="0" w:color="auto"/>
                <w:right w:val="none" w:sz="0" w:space="0" w:color="auto"/>
              </w:divBdr>
            </w:div>
            <w:div w:id="1461004950">
              <w:marLeft w:val="0"/>
              <w:marRight w:val="0"/>
              <w:marTop w:val="0"/>
              <w:marBottom w:val="0"/>
              <w:divBdr>
                <w:top w:val="none" w:sz="0" w:space="0" w:color="auto"/>
                <w:left w:val="none" w:sz="0" w:space="0" w:color="auto"/>
                <w:bottom w:val="none" w:sz="0" w:space="0" w:color="auto"/>
                <w:right w:val="none" w:sz="0" w:space="0" w:color="auto"/>
              </w:divBdr>
            </w:div>
            <w:div w:id="1461005523">
              <w:marLeft w:val="0"/>
              <w:marRight w:val="0"/>
              <w:marTop w:val="0"/>
              <w:marBottom w:val="0"/>
              <w:divBdr>
                <w:top w:val="none" w:sz="0" w:space="0" w:color="auto"/>
                <w:left w:val="none" w:sz="0" w:space="0" w:color="auto"/>
                <w:bottom w:val="none" w:sz="0" w:space="0" w:color="auto"/>
                <w:right w:val="none" w:sz="0" w:space="0" w:color="auto"/>
              </w:divBdr>
            </w:div>
            <w:div w:id="1461005537">
              <w:marLeft w:val="0"/>
              <w:marRight w:val="0"/>
              <w:marTop w:val="0"/>
              <w:marBottom w:val="0"/>
              <w:divBdr>
                <w:top w:val="none" w:sz="0" w:space="0" w:color="auto"/>
                <w:left w:val="none" w:sz="0" w:space="0" w:color="auto"/>
                <w:bottom w:val="none" w:sz="0" w:space="0" w:color="auto"/>
                <w:right w:val="none" w:sz="0" w:space="0" w:color="auto"/>
              </w:divBdr>
            </w:div>
            <w:div w:id="1461005849">
              <w:marLeft w:val="0"/>
              <w:marRight w:val="0"/>
              <w:marTop w:val="0"/>
              <w:marBottom w:val="0"/>
              <w:divBdr>
                <w:top w:val="none" w:sz="0" w:space="0" w:color="auto"/>
                <w:left w:val="none" w:sz="0" w:space="0" w:color="auto"/>
                <w:bottom w:val="none" w:sz="0" w:space="0" w:color="auto"/>
                <w:right w:val="none" w:sz="0" w:space="0" w:color="auto"/>
              </w:divBdr>
            </w:div>
            <w:div w:id="1461006569">
              <w:marLeft w:val="0"/>
              <w:marRight w:val="0"/>
              <w:marTop w:val="0"/>
              <w:marBottom w:val="0"/>
              <w:divBdr>
                <w:top w:val="none" w:sz="0" w:space="0" w:color="auto"/>
                <w:left w:val="none" w:sz="0" w:space="0" w:color="auto"/>
                <w:bottom w:val="none" w:sz="0" w:space="0" w:color="auto"/>
                <w:right w:val="none" w:sz="0" w:space="0" w:color="auto"/>
              </w:divBdr>
            </w:div>
            <w:div w:id="1461006681">
              <w:marLeft w:val="0"/>
              <w:marRight w:val="0"/>
              <w:marTop w:val="0"/>
              <w:marBottom w:val="0"/>
              <w:divBdr>
                <w:top w:val="none" w:sz="0" w:space="0" w:color="auto"/>
                <w:left w:val="none" w:sz="0" w:space="0" w:color="auto"/>
                <w:bottom w:val="none" w:sz="0" w:space="0" w:color="auto"/>
                <w:right w:val="none" w:sz="0" w:space="0" w:color="auto"/>
              </w:divBdr>
            </w:div>
            <w:div w:id="14610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40">
      <w:marLeft w:val="0"/>
      <w:marRight w:val="0"/>
      <w:marTop w:val="0"/>
      <w:marBottom w:val="0"/>
      <w:divBdr>
        <w:top w:val="none" w:sz="0" w:space="0" w:color="auto"/>
        <w:left w:val="none" w:sz="0" w:space="0" w:color="auto"/>
        <w:bottom w:val="none" w:sz="0" w:space="0" w:color="auto"/>
        <w:right w:val="none" w:sz="0" w:space="0" w:color="auto"/>
      </w:divBdr>
      <w:divsChild>
        <w:div w:id="1461006070">
          <w:marLeft w:val="0"/>
          <w:marRight w:val="0"/>
          <w:marTop w:val="0"/>
          <w:marBottom w:val="0"/>
          <w:divBdr>
            <w:top w:val="none" w:sz="0" w:space="0" w:color="auto"/>
            <w:left w:val="none" w:sz="0" w:space="0" w:color="auto"/>
            <w:bottom w:val="none" w:sz="0" w:space="0" w:color="auto"/>
            <w:right w:val="none" w:sz="0" w:space="0" w:color="auto"/>
          </w:divBdr>
          <w:divsChild>
            <w:div w:id="1461002062">
              <w:marLeft w:val="0"/>
              <w:marRight w:val="0"/>
              <w:marTop w:val="0"/>
              <w:marBottom w:val="0"/>
              <w:divBdr>
                <w:top w:val="none" w:sz="0" w:space="0" w:color="auto"/>
                <w:left w:val="none" w:sz="0" w:space="0" w:color="auto"/>
                <w:bottom w:val="none" w:sz="0" w:space="0" w:color="auto"/>
                <w:right w:val="none" w:sz="0" w:space="0" w:color="auto"/>
              </w:divBdr>
            </w:div>
            <w:div w:id="1461002419">
              <w:marLeft w:val="0"/>
              <w:marRight w:val="0"/>
              <w:marTop w:val="0"/>
              <w:marBottom w:val="0"/>
              <w:divBdr>
                <w:top w:val="none" w:sz="0" w:space="0" w:color="auto"/>
                <w:left w:val="none" w:sz="0" w:space="0" w:color="auto"/>
                <w:bottom w:val="none" w:sz="0" w:space="0" w:color="auto"/>
                <w:right w:val="none" w:sz="0" w:space="0" w:color="auto"/>
              </w:divBdr>
            </w:div>
            <w:div w:id="1461002873">
              <w:marLeft w:val="0"/>
              <w:marRight w:val="0"/>
              <w:marTop w:val="0"/>
              <w:marBottom w:val="0"/>
              <w:divBdr>
                <w:top w:val="none" w:sz="0" w:space="0" w:color="auto"/>
                <w:left w:val="none" w:sz="0" w:space="0" w:color="auto"/>
                <w:bottom w:val="none" w:sz="0" w:space="0" w:color="auto"/>
                <w:right w:val="none" w:sz="0" w:space="0" w:color="auto"/>
              </w:divBdr>
            </w:div>
            <w:div w:id="1461003976">
              <w:marLeft w:val="0"/>
              <w:marRight w:val="0"/>
              <w:marTop w:val="0"/>
              <w:marBottom w:val="0"/>
              <w:divBdr>
                <w:top w:val="none" w:sz="0" w:space="0" w:color="auto"/>
                <w:left w:val="none" w:sz="0" w:space="0" w:color="auto"/>
                <w:bottom w:val="none" w:sz="0" w:space="0" w:color="auto"/>
                <w:right w:val="none" w:sz="0" w:space="0" w:color="auto"/>
              </w:divBdr>
            </w:div>
            <w:div w:id="1461004594">
              <w:marLeft w:val="0"/>
              <w:marRight w:val="0"/>
              <w:marTop w:val="0"/>
              <w:marBottom w:val="0"/>
              <w:divBdr>
                <w:top w:val="none" w:sz="0" w:space="0" w:color="auto"/>
                <w:left w:val="none" w:sz="0" w:space="0" w:color="auto"/>
                <w:bottom w:val="none" w:sz="0" w:space="0" w:color="auto"/>
                <w:right w:val="none" w:sz="0" w:space="0" w:color="auto"/>
              </w:divBdr>
            </w:div>
            <w:div w:id="1461004907">
              <w:marLeft w:val="0"/>
              <w:marRight w:val="0"/>
              <w:marTop w:val="0"/>
              <w:marBottom w:val="0"/>
              <w:divBdr>
                <w:top w:val="none" w:sz="0" w:space="0" w:color="auto"/>
                <w:left w:val="none" w:sz="0" w:space="0" w:color="auto"/>
                <w:bottom w:val="none" w:sz="0" w:space="0" w:color="auto"/>
                <w:right w:val="none" w:sz="0" w:space="0" w:color="auto"/>
              </w:divBdr>
            </w:div>
            <w:div w:id="1461005501">
              <w:marLeft w:val="0"/>
              <w:marRight w:val="0"/>
              <w:marTop w:val="0"/>
              <w:marBottom w:val="0"/>
              <w:divBdr>
                <w:top w:val="none" w:sz="0" w:space="0" w:color="auto"/>
                <w:left w:val="none" w:sz="0" w:space="0" w:color="auto"/>
                <w:bottom w:val="none" w:sz="0" w:space="0" w:color="auto"/>
                <w:right w:val="none" w:sz="0" w:space="0" w:color="auto"/>
              </w:divBdr>
            </w:div>
            <w:div w:id="1461006985">
              <w:marLeft w:val="0"/>
              <w:marRight w:val="0"/>
              <w:marTop w:val="0"/>
              <w:marBottom w:val="0"/>
              <w:divBdr>
                <w:top w:val="none" w:sz="0" w:space="0" w:color="auto"/>
                <w:left w:val="none" w:sz="0" w:space="0" w:color="auto"/>
                <w:bottom w:val="none" w:sz="0" w:space="0" w:color="auto"/>
                <w:right w:val="none" w:sz="0" w:space="0" w:color="auto"/>
              </w:divBdr>
            </w:div>
            <w:div w:id="1461007653">
              <w:marLeft w:val="0"/>
              <w:marRight w:val="0"/>
              <w:marTop w:val="0"/>
              <w:marBottom w:val="0"/>
              <w:divBdr>
                <w:top w:val="none" w:sz="0" w:space="0" w:color="auto"/>
                <w:left w:val="none" w:sz="0" w:space="0" w:color="auto"/>
                <w:bottom w:val="none" w:sz="0" w:space="0" w:color="auto"/>
                <w:right w:val="none" w:sz="0" w:space="0" w:color="auto"/>
              </w:divBdr>
            </w:div>
            <w:div w:id="1461007947">
              <w:marLeft w:val="0"/>
              <w:marRight w:val="0"/>
              <w:marTop w:val="0"/>
              <w:marBottom w:val="0"/>
              <w:divBdr>
                <w:top w:val="none" w:sz="0" w:space="0" w:color="auto"/>
                <w:left w:val="none" w:sz="0" w:space="0" w:color="auto"/>
                <w:bottom w:val="none" w:sz="0" w:space="0" w:color="auto"/>
                <w:right w:val="none" w:sz="0" w:space="0" w:color="auto"/>
              </w:divBdr>
            </w:div>
            <w:div w:id="1461008416">
              <w:marLeft w:val="0"/>
              <w:marRight w:val="0"/>
              <w:marTop w:val="0"/>
              <w:marBottom w:val="0"/>
              <w:divBdr>
                <w:top w:val="none" w:sz="0" w:space="0" w:color="auto"/>
                <w:left w:val="none" w:sz="0" w:space="0" w:color="auto"/>
                <w:bottom w:val="none" w:sz="0" w:space="0" w:color="auto"/>
                <w:right w:val="none" w:sz="0" w:space="0" w:color="auto"/>
              </w:divBdr>
            </w:div>
            <w:div w:id="1461008474">
              <w:marLeft w:val="0"/>
              <w:marRight w:val="0"/>
              <w:marTop w:val="0"/>
              <w:marBottom w:val="0"/>
              <w:divBdr>
                <w:top w:val="none" w:sz="0" w:space="0" w:color="auto"/>
                <w:left w:val="none" w:sz="0" w:space="0" w:color="auto"/>
                <w:bottom w:val="none" w:sz="0" w:space="0" w:color="auto"/>
                <w:right w:val="none" w:sz="0" w:space="0" w:color="auto"/>
              </w:divBdr>
            </w:div>
            <w:div w:id="14610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54">
      <w:marLeft w:val="0"/>
      <w:marRight w:val="0"/>
      <w:marTop w:val="0"/>
      <w:marBottom w:val="0"/>
      <w:divBdr>
        <w:top w:val="none" w:sz="0" w:space="0" w:color="auto"/>
        <w:left w:val="none" w:sz="0" w:space="0" w:color="auto"/>
        <w:bottom w:val="none" w:sz="0" w:space="0" w:color="auto"/>
        <w:right w:val="none" w:sz="0" w:space="0" w:color="auto"/>
      </w:divBdr>
      <w:divsChild>
        <w:div w:id="1461003526">
          <w:marLeft w:val="0"/>
          <w:marRight w:val="0"/>
          <w:marTop w:val="0"/>
          <w:marBottom w:val="0"/>
          <w:divBdr>
            <w:top w:val="none" w:sz="0" w:space="0" w:color="auto"/>
            <w:left w:val="none" w:sz="0" w:space="0" w:color="auto"/>
            <w:bottom w:val="none" w:sz="0" w:space="0" w:color="auto"/>
            <w:right w:val="none" w:sz="0" w:space="0" w:color="auto"/>
          </w:divBdr>
          <w:divsChild>
            <w:div w:id="1461002659">
              <w:marLeft w:val="0"/>
              <w:marRight w:val="0"/>
              <w:marTop w:val="0"/>
              <w:marBottom w:val="0"/>
              <w:divBdr>
                <w:top w:val="none" w:sz="0" w:space="0" w:color="auto"/>
                <w:left w:val="none" w:sz="0" w:space="0" w:color="auto"/>
                <w:bottom w:val="none" w:sz="0" w:space="0" w:color="auto"/>
                <w:right w:val="none" w:sz="0" w:space="0" w:color="auto"/>
              </w:divBdr>
            </w:div>
            <w:div w:id="1461004136">
              <w:marLeft w:val="0"/>
              <w:marRight w:val="0"/>
              <w:marTop w:val="0"/>
              <w:marBottom w:val="0"/>
              <w:divBdr>
                <w:top w:val="none" w:sz="0" w:space="0" w:color="auto"/>
                <w:left w:val="none" w:sz="0" w:space="0" w:color="auto"/>
                <w:bottom w:val="none" w:sz="0" w:space="0" w:color="auto"/>
                <w:right w:val="none" w:sz="0" w:space="0" w:color="auto"/>
              </w:divBdr>
            </w:div>
            <w:div w:id="1461004395">
              <w:marLeft w:val="0"/>
              <w:marRight w:val="0"/>
              <w:marTop w:val="0"/>
              <w:marBottom w:val="0"/>
              <w:divBdr>
                <w:top w:val="none" w:sz="0" w:space="0" w:color="auto"/>
                <w:left w:val="none" w:sz="0" w:space="0" w:color="auto"/>
                <w:bottom w:val="none" w:sz="0" w:space="0" w:color="auto"/>
                <w:right w:val="none" w:sz="0" w:space="0" w:color="auto"/>
              </w:divBdr>
            </w:div>
            <w:div w:id="1461004528">
              <w:marLeft w:val="0"/>
              <w:marRight w:val="0"/>
              <w:marTop w:val="0"/>
              <w:marBottom w:val="0"/>
              <w:divBdr>
                <w:top w:val="none" w:sz="0" w:space="0" w:color="auto"/>
                <w:left w:val="none" w:sz="0" w:space="0" w:color="auto"/>
                <w:bottom w:val="none" w:sz="0" w:space="0" w:color="auto"/>
                <w:right w:val="none" w:sz="0" w:space="0" w:color="auto"/>
              </w:divBdr>
            </w:div>
            <w:div w:id="1461006489">
              <w:marLeft w:val="0"/>
              <w:marRight w:val="0"/>
              <w:marTop w:val="0"/>
              <w:marBottom w:val="0"/>
              <w:divBdr>
                <w:top w:val="none" w:sz="0" w:space="0" w:color="auto"/>
                <w:left w:val="none" w:sz="0" w:space="0" w:color="auto"/>
                <w:bottom w:val="none" w:sz="0" w:space="0" w:color="auto"/>
                <w:right w:val="none" w:sz="0" w:space="0" w:color="auto"/>
              </w:divBdr>
            </w:div>
            <w:div w:id="1461006579">
              <w:marLeft w:val="0"/>
              <w:marRight w:val="0"/>
              <w:marTop w:val="0"/>
              <w:marBottom w:val="0"/>
              <w:divBdr>
                <w:top w:val="none" w:sz="0" w:space="0" w:color="auto"/>
                <w:left w:val="none" w:sz="0" w:space="0" w:color="auto"/>
                <w:bottom w:val="none" w:sz="0" w:space="0" w:color="auto"/>
                <w:right w:val="none" w:sz="0" w:space="0" w:color="auto"/>
              </w:divBdr>
            </w:div>
            <w:div w:id="1461006743">
              <w:marLeft w:val="0"/>
              <w:marRight w:val="0"/>
              <w:marTop w:val="0"/>
              <w:marBottom w:val="0"/>
              <w:divBdr>
                <w:top w:val="none" w:sz="0" w:space="0" w:color="auto"/>
                <w:left w:val="none" w:sz="0" w:space="0" w:color="auto"/>
                <w:bottom w:val="none" w:sz="0" w:space="0" w:color="auto"/>
                <w:right w:val="none" w:sz="0" w:space="0" w:color="auto"/>
              </w:divBdr>
            </w:div>
            <w:div w:id="1461006974">
              <w:marLeft w:val="0"/>
              <w:marRight w:val="0"/>
              <w:marTop w:val="0"/>
              <w:marBottom w:val="0"/>
              <w:divBdr>
                <w:top w:val="none" w:sz="0" w:space="0" w:color="auto"/>
                <w:left w:val="none" w:sz="0" w:space="0" w:color="auto"/>
                <w:bottom w:val="none" w:sz="0" w:space="0" w:color="auto"/>
                <w:right w:val="none" w:sz="0" w:space="0" w:color="auto"/>
              </w:divBdr>
            </w:div>
            <w:div w:id="14610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56">
      <w:marLeft w:val="0"/>
      <w:marRight w:val="0"/>
      <w:marTop w:val="0"/>
      <w:marBottom w:val="0"/>
      <w:divBdr>
        <w:top w:val="none" w:sz="0" w:space="0" w:color="auto"/>
        <w:left w:val="none" w:sz="0" w:space="0" w:color="auto"/>
        <w:bottom w:val="none" w:sz="0" w:space="0" w:color="auto"/>
        <w:right w:val="none" w:sz="0" w:space="0" w:color="auto"/>
      </w:divBdr>
      <w:divsChild>
        <w:div w:id="1461003869">
          <w:marLeft w:val="0"/>
          <w:marRight w:val="0"/>
          <w:marTop w:val="0"/>
          <w:marBottom w:val="0"/>
          <w:divBdr>
            <w:top w:val="none" w:sz="0" w:space="0" w:color="auto"/>
            <w:left w:val="none" w:sz="0" w:space="0" w:color="auto"/>
            <w:bottom w:val="none" w:sz="0" w:space="0" w:color="auto"/>
            <w:right w:val="none" w:sz="0" w:space="0" w:color="auto"/>
          </w:divBdr>
          <w:divsChild>
            <w:div w:id="1461005393">
              <w:marLeft w:val="0"/>
              <w:marRight w:val="0"/>
              <w:marTop w:val="0"/>
              <w:marBottom w:val="0"/>
              <w:divBdr>
                <w:top w:val="none" w:sz="0" w:space="0" w:color="auto"/>
                <w:left w:val="none" w:sz="0" w:space="0" w:color="auto"/>
                <w:bottom w:val="none" w:sz="0" w:space="0" w:color="auto"/>
                <w:right w:val="none" w:sz="0" w:space="0" w:color="auto"/>
              </w:divBdr>
            </w:div>
            <w:div w:id="1461005516">
              <w:marLeft w:val="0"/>
              <w:marRight w:val="0"/>
              <w:marTop w:val="0"/>
              <w:marBottom w:val="0"/>
              <w:divBdr>
                <w:top w:val="none" w:sz="0" w:space="0" w:color="auto"/>
                <w:left w:val="none" w:sz="0" w:space="0" w:color="auto"/>
                <w:bottom w:val="none" w:sz="0" w:space="0" w:color="auto"/>
                <w:right w:val="none" w:sz="0" w:space="0" w:color="auto"/>
              </w:divBdr>
            </w:div>
            <w:div w:id="1461005762">
              <w:marLeft w:val="0"/>
              <w:marRight w:val="0"/>
              <w:marTop w:val="0"/>
              <w:marBottom w:val="0"/>
              <w:divBdr>
                <w:top w:val="none" w:sz="0" w:space="0" w:color="auto"/>
                <w:left w:val="none" w:sz="0" w:space="0" w:color="auto"/>
                <w:bottom w:val="none" w:sz="0" w:space="0" w:color="auto"/>
                <w:right w:val="none" w:sz="0" w:space="0" w:color="auto"/>
              </w:divBdr>
            </w:div>
            <w:div w:id="1461007033">
              <w:marLeft w:val="0"/>
              <w:marRight w:val="0"/>
              <w:marTop w:val="0"/>
              <w:marBottom w:val="0"/>
              <w:divBdr>
                <w:top w:val="none" w:sz="0" w:space="0" w:color="auto"/>
                <w:left w:val="none" w:sz="0" w:space="0" w:color="auto"/>
                <w:bottom w:val="none" w:sz="0" w:space="0" w:color="auto"/>
                <w:right w:val="none" w:sz="0" w:space="0" w:color="auto"/>
              </w:divBdr>
            </w:div>
            <w:div w:id="1461007378">
              <w:marLeft w:val="0"/>
              <w:marRight w:val="0"/>
              <w:marTop w:val="0"/>
              <w:marBottom w:val="0"/>
              <w:divBdr>
                <w:top w:val="none" w:sz="0" w:space="0" w:color="auto"/>
                <w:left w:val="none" w:sz="0" w:space="0" w:color="auto"/>
                <w:bottom w:val="none" w:sz="0" w:space="0" w:color="auto"/>
                <w:right w:val="none" w:sz="0" w:space="0" w:color="auto"/>
              </w:divBdr>
            </w:div>
            <w:div w:id="14610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575">
      <w:marLeft w:val="0"/>
      <w:marRight w:val="0"/>
      <w:marTop w:val="0"/>
      <w:marBottom w:val="0"/>
      <w:divBdr>
        <w:top w:val="none" w:sz="0" w:space="0" w:color="auto"/>
        <w:left w:val="none" w:sz="0" w:space="0" w:color="auto"/>
        <w:bottom w:val="none" w:sz="0" w:space="0" w:color="auto"/>
        <w:right w:val="none" w:sz="0" w:space="0" w:color="auto"/>
      </w:divBdr>
      <w:divsChild>
        <w:div w:id="1461006632">
          <w:marLeft w:val="0"/>
          <w:marRight w:val="0"/>
          <w:marTop w:val="0"/>
          <w:marBottom w:val="0"/>
          <w:divBdr>
            <w:top w:val="none" w:sz="0" w:space="0" w:color="auto"/>
            <w:left w:val="none" w:sz="0" w:space="0" w:color="auto"/>
            <w:bottom w:val="none" w:sz="0" w:space="0" w:color="auto"/>
            <w:right w:val="none" w:sz="0" w:space="0" w:color="auto"/>
          </w:divBdr>
          <w:divsChild>
            <w:div w:id="1461002986">
              <w:marLeft w:val="0"/>
              <w:marRight w:val="0"/>
              <w:marTop w:val="0"/>
              <w:marBottom w:val="0"/>
              <w:divBdr>
                <w:top w:val="none" w:sz="0" w:space="0" w:color="auto"/>
                <w:left w:val="none" w:sz="0" w:space="0" w:color="auto"/>
                <w:bottom w:val="none" w:sz="0" w:space="0" w:color="auto"/>
                <w:right w:val="none" w:sz="0" w:space="0" w:color="auto"/>
              </w:divBdr>
            </w:div>
            <w:div w:id="1461007151">
              <w:marLeft w:val="0"/>
              <w:marRight w:val="0"/>
              <w:marTop w:val="0"/>
              <w:marBottom w:val="0"/>
              <w:divBdr>
                <w:top w:val="none" w:sz="0" w:space="0" w:color="auto"/>
                <w:left w:val="none" w:sz="0" w:space="0" w:color="auto"/>
                <w:bottom w:val="none" w:sz="0" w:space="0" w:color="auto"/>
                <w:right w:val="none" w:sz="0" w:space="0" w:color="auto"/>
              </w:divBdr>
            </w:div>
            <w:div w:id="14610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00">
      <w:marLeft w:val="0"/>
      <w:marRight w:val="0"/>
      <w:marTop w:val="0"/>
      <w:marBottom w:val="0"/>
      <w:divBdr>
        <w:top w:val="none" w:sz="0" w:space="0" w:color="auto"/>
        <w:left w:val="none" w:sz="0" w:space="0" w:color="auto"/>
        <w:bottom w:val="none" w:sz="0" w:space="0" w:color="auto"/>
        <w:right w:val="none" w:sz="0" w:space="0" w:color="auto"/>
      </w:divBdr>
      <w:divsChild>
        <w:div w:id="1461007688">
          <w:marLeft w:val="0"/>
          <w:marRight w:val="0"/>
          <w:marTop w:val="0"/>
          <w:marBottom w:val="0"/>
          <w:divBdr>
            <w:top w:val="none" w:sz="0" w:space="0" w:color="auto"/>
            <w:left w:val="none" w:sz="0" w:space="0" w:color="auto"/>
            <w:bottom w:val="none" w:sz="0" w:space="0" w:color="auto"/>
            <w:right w:val="none" w:sz="0" w:space="0" w:color="auto"/>
          </w:divBdr>
          <w:divsChild>
            <w:div w:id="1461002052">
              <w:marLeft w:val="0"/>
              <w:marRight w:val="0"/>
              <w:marTop w:val="0"/>
              <w:marBottom w:val="0"/>
              <w:divBdr>
                <w:top w:val="none" w:sz="0" w:space="0" w:color="auto"/>
                <w:left w:val="none" w:sz="0" w:space="0" w:color="auto"/>
                <w:bottom w:val="none" w:sz="0" w:space="0" w:color="auto"/>
                <w:right w:val="none" w:sz="0" w:space="0" w:color="auto"/>
              </w:divBdr>
            </w:div>
            <w:div w:id="1461002707">
              <w:marLeft w:val="0"/>
              <w:marRight w:val="0"/>
              <w:marTop w:val="0"/>
              <w:marBottom w:val="0"/>
              <w:divBdr>
                <w:top w:val="none" w:sz="0" w:space="0" w:color="auto"/>
                <w:left w:val="none" w:sz="0" w:space="0" w:color="auto"/>
                <w:bottom w:val="none" w:sz="0" w:space="0" w:color="auto"/>
                <w:right w:val="none" w:sz="0" w:space="0" w:color="auto"/>
              </w:divBdr>
            </w:div>
            <w:div w:id="1461002858">
              <w:marLeft w:val="0"/>
              <w:marRight w:val="0"/>
              <w:marTop w:val="0"/>
              <w:marBottom w:val="0"/>
              <w:divBdr>
                <w:top w:val="none" w:sz="0" w:space="0" w:color="auto"/>
                <w:left w:val="none" w:sz="0" w:space="0" w:color="auto"/>
                <w:bottom w:val="none" w:sz="0" w:space="0" w:color="auto"/>
                <w:right w:val="none" w:sz="0" w:space="0" w:color="auto"/>
              </w:divBdr>
            </w:div>
            <w:div w:id="1461005065">
              <w:marLeft w:val="0"/>
              <w:marRight w:val="0"/>
              <w:marTop w:val="0"/>
              <w:marBottom w:val="0"/>
              <w:divBdr>
                <w:top w:val="none" w:sz="0" w:space="0" w:color="auto"/>
                <w:left w:val="none" w:sz="0" w:space="0" w:color="auto"/>
                <w:bottom w:val="none" w:sz="0" w:space="0" w:color="auto"/>
                <w:right w:val="none" w:sz="0" w:space="0" w:color="auto"/>
              </w:divBdr>
            </w:div>
            <w:div w:id="14610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20">
      <w:marLeft w:val="0"/>
      <w:marRight w:val="0"/>
      <w:marTop w:val="0"/>
      <w:marBottom w:val="0"/>
      <w:divBdr>
        <w:top w:val="none" w:sz="0" w:space="0" w:color="auto"/>
        <w:left w:val="none" w:sz="0" w:space="0" w:color="auto"/>
        <w:bottom w:val="none" w:sz="0" w:space="0" w:color="auto"/>
        <w:right w:val="none" w:sz="0" w:space="0" w:color="auto"/>
      </w:divBdr>
      <w:divsChild>
        <w:div w:id="1461004592">
          <w:marLeft w:val="0"/>
          <w:marRight w:val="0"/>
          <w:marTop w:val="0"/>
          <w:marBottom w:val="0"/>
          <w:divBdr>
            <w:top w:val="none" w:sz="0" w:space="0" w:color="auto"/>
            <w:left w:val="none" w:sz="0" w:space="0" w:color="auto"/>
            <w:bottom w:val="none" w:sz="0" w:space="0" w:color="auto"/>
            <w:right w:val="none" w:sz="0" w:space="0" w:color="auto"/>
          </w:divBdr>
          <w:divsChild>
            <w:div w:id="1461004336">
              <w:marLeft w:val="0"/>
              <w:marRight w:val="0"/>
              <w:marTop w:val="0"/>
              <w:marBottom w:val="0"/>
              <w:divBdr>
                <w:top w:val="none" w:sz="0" w:space="0" w:color="auto"/>
                <w:left w:val="none" w:sz="0" w:space="0" w:color="auto"/>
                <w:bottom w:val="none" w:sz="0" w:space="0" w:color="auto"/>
                <w:right w:val="none" w:sz="0" w:space="0" w:color="auto"/>
              </w:divBdr>
            </w:div>
            <w:div w:id="14610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21">
      <w:marLeft w:val="0"/>
      <w:marRight w:val="0"/>
      <w:marTop w:val="0"/>
      <w:marBottom w:val="0"/>
      <w:divBdr>
        <w:top w:val="none" w:sz="0" w:space="0" w:color="auto"/>
        <w:left w:val="none" w:sz="0" w:space="0" w:color="auto"/>
        <w:bottom w:val="none" w:sz="0" w:space="0" w:color="auto"/>
        <w:right w:val="none" w:sz="0" w:space="0" w:color="auto"/>
      </w:divBdr>
      <w:divsChild>
        <w:div w:id="1461002331">
          <w:marLeft w:val="0"/>
          <w:marRight w:val="0"/>
          <w:marTop w:val="0"/>
          <w:marBottom w:val="0"/>
          <w:divBdr>
            <w:top w:val="none" w:sz="0" w:space="0" w:color="auto"/>
            <w:left w:val="none" w:sz="0" w:space="0" w:color="auto"/>
            <w:bottom w:val="none" w:sz="0" w:space="0" w:color="auto"/>
            <w:right w:val="none" w:sz="0" w:space="0" w:color="auto"/>
          </w:divBdr>
          <w:divsChild>
            <w:div w:id="1461002163">
              <w:marLeft w:val="0"/>
              <w:marRight w:val="0"/>
              <w:marTop w:val="0"/>
              <w:marBottom w:val="0"/>
              <w:divBdr>
                <w:top w:val="none" w:sz="0" w:space="0" w:color="auto"/>
                <w:left w:val="none" w:sz="0" w:space="0" w:color="auto"/>
                <w:bottom w:val="none" w:sz="0" w:space="0" w:color="auto"/>
                <w:right w:val="none" w:sz="0" w:space="0" w:color="auto"/>
              </w:divBdr>
            </w:div>
            <w:div w:id="1461002796">
              <w:marLeft w:val="0"/>
              <w:marRight w:val="0"/>
              <w:marTop w:val="0"/>
              <w:marBottom w:val="0"/>
              <w:divBdr>
                <w:top w:val="none" w:sz="0" w:space="0" w:color="auto"/>
                <w:left w:val="none" w:sz="0" w:space="0" w:color="auto"/>
                <w:bottom w:val="none" w:sz="0" w:space="0" w:color="auto"/>
                <w:right w:val="none" w:sz="0" w:space="0" w:color="auto"/>
              </w:divBdr>
            </w:div>
            <w:div w:id="1461003999">
              <w:marLeft w:val="0"/>
              <w:marRight w:val="0"/>
              <w:marTop w:val="0"/>
              <w:marBottom w:val="0"/>
              <w:divBdr>
                <w:top w:val="none" w:sz="0" w:space="0" w:color="auto"/>
                <w:left w:val="none" w:sz="0" w:space="0" w:color="auto"/>
                <w:bottom w:val="none" w:sz="0" w:space="0" w:color="auto"/>
                <w:right w:val="none" w:sz="0" w:space="0" w:color="auto"/>
              </w:divBdr>
            </w:div>
            <w:div w:id="1461004624">
              <w:marLeft w:val="0"/>
              <w:marRight w:val="0"/>
              <w:marTop w:val="0"/>
              <w:marBottom w:val="0"/>
              <w:divBdr>
                <w:top w:val="none" w:sz="0" w:space="0" w:color="auto"/>
                <w:left w:val="none" w:sz="0" w:space="0" w:color="auto"/>
                <w:bottom w:val="none" w:sz="0" w:space="0" w:color="auto"/>
                <w:right w:val="none" w:sz="0" w:space="0" w:color="auto"/>
              </w:divBdr>
            </w:div>
            <w:div w:id="1461006007">
              <w:marLeft w:val="0"/>
              <w:marRight w:val="0"/>
              <w:marTop w:val="0"/>
              <w:marBottom w:val="0"/>
              <w:divBdr>
                <w:top w:val="none" w:sz="0" w:space="0" w:color="auto"/>
                <w:left w:val="none" w:sz="0" w:space="0" w:color="auto"/>
                <w:bottom w:val="none" w:sz="0" w:space="0" w:color="auto"/>
                <w:right w:val="none" w:sz="0" w:space="0" w:color="auto"/>
              </w:divBdr>
            </w:div>
            <w:div w:id="1461006300">
              <w:marLeft w:val="0"/>
              <w:marRight w:val="0"/>
              <w:marTop w:val="0"/>
              <w:marBottom w:val="0"/>
              <w:divBdr>
                <w:top w:val="none" w:sz="0" w:space="0" w:color="auto"/>
                <w:left w:val="none" w:sz="0" w:space="0" w:color="auto"/>
                <w:bottom w:val="none" w:sz="0" w:space="0" w:color="auto"/>
                <w:right w:val="none" w:sz="0" w:space="0" w:color="auto"/>
              </w:divBdr>
            </w:div>
            <w:div w:id="1461007024">
              <w:marLeft w:val="0"/>
              <w:marRight w:val="0"/>
              <w:marTop w:val="0"/>
              <w:marBottom w:val="0"/>
              <w:divBdr>
                <w:top w:val="none" w:sz="0" w:space="0" w:color="auto"/>
                <w:left w:val="none" w:sz="0" w:space="0" w:color="auto"/>
                <w:bottom w:val="none" w:sz="0" w:space="0" w:color="auto"/>
                <w:right w:val="none" w:sz="0" w:space="0" w:color="auto"/>
              </w:divBdr>
            </w:div>
            <w:div w:id="1461007559">
              <w:marLeft w:val="0"/>
              <w:marRight w:val="0"/>
              <w:marTop w:val="0"/>
              <w:marBottom w:val="0"/>
              <w:divBdr>
                <w:top w:val="none" w:sz="0" w:space="0" w:color="auto"/>
                <w:left w:val="none" w:sz="0" w:space="0" w:color="auto"/>
                <w:bottom w:val="none" w:sz="0" w:space="0" w:color="auto"/>
                <w:right w:val="none" w:sz="0" w:space="0" w:color="auto"/>
              </w:divBdr>
            </w:div>
            <w:div w:id="1461008432">
              <w:marLeft w:val="0"/>
              <w:marRight w:val="0"/>
              <w:marTop w:val="0"/>
              <w:marBottom w:val="0"/>
              <w:divBdr>
                <w:top w:val="none" w:sz="0" w:space="0" w:color="auto"/>
                <w:left w:val="none" w:sz="0" w:space="0" w:color="auto"/>
                <w:bottom w:val="none" w:sz="0" w:space="0" w:color="auto"/>
                <w:right w:val="none" w:sz="0" w:space="0" w:color="auto"/>
              </w:divBdr>
            </w:div>
            <w:div w:id="14610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31">
      <w:marLeft w:val="0"/>
      <w:marRight w:val="0"/>
      <w:marTop w:val="0"/>
      <w:marBottom w:val="0"/>
      <w:divBdr>
        <w:top w:val="none" w:sz="0" w:space="0" w:color="auto"/>
        <w:left w:val="none" w:sz="0" w:space="0" w:color="auto"/>
        <w:bottom w:val="none" w:sz="0" w:space="0" w:color="auto"/>
        <w:right w:val="none" w:sz="0" w:space="0" w:color="auto"/>
      </w:divBdr>
      <w:divsChild>
        <w:div w:id="1461007370">
          <w:marLeft w:val="0"/>
          <w:marRight w:val="0"/>
          <w:marTop w:val="0"/>
          <w:marBottom w:val="0"/>
          <w:divBdr>
            <w:top w:val="none" w:sz="0" w:space="0" w:color="auto"/>
            <w:left w:val="none" w:sz="0" w:space="0" w:color="auto"/>
            <w:bottom w:val="none" w:sz="0" w:space="0" w:color="auto"/>
            <w:right w:val="none" w:sz="0" w:space="0" w:color="auto"/>
          </w:divBdr>
        </w:div>
      </w:divsChild>
    </w:div>
    <w:div w:id="1461003642">
      <w:marLeft w:val="0"/>
      <w:marRight w:val="0"/>
      <w:marTop w:val="0"/>
      <w:marBottom w:val="0"/>
      <w:divBdr>
        <w:top w:val="none" w:sz="0" w:space="0" w:color="auto"/>
        <w:left w:val="none" w:sz="0" w:space="0" w:color="auto"/>
        <w:bottom w:val="none" w:sz="0" w:space="0" w:color="auto"/>
        <w:right w:val="none" w:sz="0" w:space="0" w:color="auto"/>
      </w:divBdr>
      <w:divsChild>
        <w:div w:id="1461006534">
          <w:marLeft w:val="0"/>
          <w:marRight w:val="0"/>
          <w:marTop w:val="0"/>
          <w:marBottom w:val="0"/>
          <w:divBdr>
            <w:top w:val="none" w:sz="0" w:space="0" w:color="auto"/>
            <w:left w:val="none" w:sz="0" w:space="0" w:color="auto"/>
            <w:bottom w:val="none" w:sz="0" w:space="0" w:color="auto"/>
            <w:right w:val="none" w:sz="0" w:space="0" w:color="auto"/>
          </w:divBdr>
          <w:divsChild>
            <w:div w:id="1461002783">
              <w:marLeft w:val="0"/>
              <w:marRight w:val="0"/>
              <w:marTop w:val="0"/>
              <w:marBottom w:val="0"/>
              <w:divBdr>
                <w:top w:val="none" w:sz="0" w:space="0" w:color="auto"/>
                <w:left w:val="none" w:sz="0" w:space="0" w:color="auto"/>
                <w:bottom w:val="none" w:sz="0" w:space="0" w:color="auto"/>
                <w:right w:val="none" w:sz="0" w:space="0" w:color="auto"/>
              </w:divBdr>
            </w:div>
            <w:div w:id="1461003792">
              <w:marLeft w:val="0"/>
              <w:marRight w:val="0"/>
              <w:marTop w:val="0"/>
              <w:marBottom w:val="0"/>
              <w:divBdr>
                <w:top w:val="none" w:sz="0" w:space="0" w:color="auto"/>
                <w:left w:val="none" w:sz="0" w:space="0" w:color="auto"/>
                <w:bottom w:val="none" w:sz="0" w:space="0" w:color="auto"/>
                <w:right w:val="none" w:sz="0" w:space="0" w:color="auto"/>
              </w:divBdr>
            </w:div>
            <w:div w:id="1461004142">
              <w:marLeft w:val="0"/>
              <w:marRight w:val="0"/>
              <w:marTop w:val="0"/>
              <w:marBottom w:val="0"/>
              <w:divBdr>
                <w:top w:val="none" w:sz="0" w:space="0" w:color="auto"/>
                <w:left w:val="none" w:sz="0" w:space="0" w:color="auto"/>
                <w:bottom w:val="none" w:sz="0" w:space="0" w:color="auto"/>
                <w:right w:val="none" w:sz="0" w:space="0" w:color="auto"/>
              </w:divBdr>
            </w:div>
            <w:div w:id="1461004715">
              <w:marLeft w:val="0"/>
              <w:marRight w:val="0"/>
              <w:marTop w:val="0"/>
              <w:marBottom w:val="0"/>
              <w:divBdr>
                <w:top w:val="none" w:sz="0" w:space="0" w:color="auto"/>
                <w:left w:val="none" w:sz="0" w:space="0" w:color="auto"/>
                <w:bottom w:val="none" w:sz="0" w:space="0" w:color="auto"/>
                <w:right w:val="none" w:sz="0" w:space="0" w:color="auto"/>
              </w:divBdr>
            </w:div>
            <w:div w:id="1461005773">
              <w:marLeft w:val="0"/>
              <w:marRight w:val="0"/>
              <w:marTop w:val="0"/>
              <w:marBottom w:val="0"/>
              <w:divBdr>
                <w:top w:val="none" w:sz="0" w:space="0" w:color="auto"/>
                <w:left w:val="none" w:sz="0" w:space="0" w:color="auto"/>
                <w:bottom w:val="none" w:sz="0" w:space="0" w:color="auto"/>
                <w:right w:val="none" w:sz="0" w:space="0" w:color="auto"/>
              </w:divBdr>
            </w:div>
            <w:div w:id="14610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46">
      <w:marLeft w:val="0"/>
      <w:marRight w:val="0"/>
      <w:marTop w:val="0"/>
      <w:marBottom w:val="0"/>
      <w:divBdr>
        <w:top w:val="none" w:sz="0" w:space="0" w:color="auto"/>
        <w:left w:val="none" w:sz="0" w:space="0" w:color="auto"/>
        <w:bottom w:val="none" w:sz="0" w:space="0" w:color="auto"/>
        <w:right w:val="none" w:sz="0" w:space="0" w:color="auto"/>
      </w:divBdr>
      <w:divsChild>
        <w:div w:id="1461007763">
          <w:marLeft w:val="0"/>
          <w:marRight w:val="0"/>
          <w:marTop w:val="0"/>
          <w:marBottom w:val="0"/>
          <w:divBdr>
            <w:top w:val="none" w:sz="0" w:space="0" w:color="auto"/>
            <w:left w:val="none" w:sz="0" w:space="0" w:color="auto"/>
            <w:bottom w:val="none" w:sz="0" w:space="0" w:color="auto"/>
            <w:right w:val="none" w:sz="0" w:space="0" w:color="auto"/>
          </w:divBdr>
          <w:divsChild>
            <w:div w:id="1461004028">
              <w:marLeft w:val="0"/>
              <w:marRight w:val="0"/>
              <w:marTop w:val="0"/>
              <w:marBottom w:val="0"/>
              <w:divBdr>
                <w:top w:val="none" w:sz="0" w:space="0" w:color="auto"/>
                <w:left w:val="none" w:sz="0" w:space="0" w:color="auto"/>
                <w:bottom w:val="none" w:sz="0" w:space="0" w:color="auto"/>
                <w:right w:val="none" w:sz="0" w:space="0" w:color="auto"/>
              </w:divBdr>
            </w:div>
            <w:div w:id="1461004249">
              <w:marLeft w:val="0"/>
              <w:marRight w:val="0"/>
              <w:marTop w:val="0"/>
              <w:marBottom w:val="0"/>
              <w:divBdr>
                <w:top w:val="none" w:sz="0" w:space="0" w:color="auto"/>
                <w:left w:val="none" w:sz="0" w:space="0" w:color="auto"/>
                <w:bottom w:val="none" w:sz="0" w:space="0" w:color="auto"/>
                <w:right w:val="none" w:sz="0" w:space="0" w:color="auto"/>
              </w:divBdr>
            </w:div>
            <w:div w:id="1461005729">
              <w:marLeft w:val="0"/>
              <w:marRight w:val="0"/>
              <w:marTop w:val="0"/>
              <w:marBottom w:val="0"/>
              <w:divBdr>
                <w:top w:val="none" w:sz="0" w:space="0" w:color="auto"/>
                <w:left w:val="none" w:sz="0" w:space="0" w:color="auto"/>
                <w:bottom w:val="none" w:sz="0" w:space="0" w:color="auto"/>
                <w:right w:val="none" w:sz="0" w:space="0" w:color="auto"/>
              </w:divBdr>
            </w:div>
            <w:div w:id="1461007860">
              <w:marLeft w:val="0"/>
              <w:marRight w:val="0"/>
              <w:marTop w:val="0"/>
              <w:marBottom w:val="0"/>
              <w:divBdr>
                <w:top w:val="none" w:sz="0" w:space="0" w:color="auto"/>
                <w:left w:val="none" w:sz="0" w:space="0" w:color="auto"/>
                <w:bottom w:val="none" w:sz="0" w:space="0" w:color="auto"/>
                <w:right w:val="none" w:sz="0" w:space="0" w:color="auto"/>
              </w:divBdr>
            </w:div>
            <w:div w:id="1461008732">
              <w:marLeft w:val="0"/>
              <w:marRight w:val="0"/>
              <w:marTop w:val="0"/>
              <w:marBottom w:val="0"/>
              <w:divBdr>
                <w:top w:val="none" w:sz="0" w:space="0" w:color="auto"/>
                <w:left w:val="none" w:sz="0" w:space="0" w:color="auto"/>
                <w:bottom w:val="none" w:sz="0" w:space="0" w:color="auto"/>
                <w:right w:val="none" w:sz="0" w:space="0" w:color="auto"/>
              </w:divBdr>
            </w:div>
            <w:div w:id="146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48">
      <w:marLeft w:val="0"/>
      <w:marRight w:val="0"/>
      <w:marTop w:val="0"/>
      <w:marBottom w:val="0"/>
      <w:divBdr>
        <w:top w:val="none" w:sz="0" w:space="0" w:color="auto"/>
        <w:left w:val="none" w:sz="0" w:space="0" w:color="auto"/>
        <w:bottom w:val="none" w:sz="0" w:space="0" w:color="auto"/>
        <w:right w:val="none" w:sz="0" w:space="0" w:color="auto"/>
      </w:divBdr>
      <w:divsChild>
        <w:div w:id="1461005675">
          <w:marLeft w:val="0"/>
          <w:marRight w:val="0"/>
          <w:marTop w:val="0"/>
          <w:marBottom w:val="0"/>
          <w:divBdr>
            <w:top w:val="none" w:sz="0" w:space="0" w:color="auto"/>
            <w:left w:val="none" w:sz="0" w:space="0" w:color="auto"/>
            <w:bottom w:val="none" w:sz="0" w:space="0" w:color="auto"/>
            <w:right w:val="none" w:sz="0" w:space="0" w:color="auto"/>
          </w:divBdr>
        </w:div>
      </w:divsChild>
    </w:div>
    <w:div w:id="1461003652">
      <w:marLeft w:val="0"/>
      <w:marRight w:val="0"/>
      <w:marTop w:val="0"/>
      <w:marBottom w:val="0"/>
      <w:divBdr>
        <w:top w:val="none" w:sz="0" w:space="0" w:color="auto"/>
        <w:left w:val="none" w:sz="0" w:space="0" w:color="auto"/>
        <w:bottom w:val="none" w:sz="0" w:space="0" w:color="auto"/>
        <w:right w:val="none" w:sz="0" w:space="0" w:color="auto"/>
      </w:divBdr>
      <w:divsChild>
        <w:div w:id="1461003365">
          <w:marLeft w:val="0"/>
          <w:marRight w:val="0"/>
          <w:marTop w:val="0"/>
          <w:marBottom w:val="0"/>
          <w:divBdr>
            <w:top w:val="none" w:sz="0" w:space="0" w:color="auto"/>
            <w:left w:val="none" w:sz="0" w:space="0" w:color="auto"/>
            <w:bottom w:val="none" w:sz="0" w:space="0" w:color="auto"/>
            <w:right w:val="none" w:sz="0" w:space="0" w:color="auto"/>
          </w:divBdr>
          <w:divsChild>
            <w:div w:id="14610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55">
      <w:marLeft w:val="0"/>
      <w:marRight w:val="0"/>
      <w:marTop w:val="0"/>
      <w:marBottom w:val="0"/>
      <w:divBdr>
        <w:top w:val="none" w:sz="0" w:space="0" w:color="auto"/>
        <w:left w:val="none" w:sz="0" w:space="0" w:color="auto"/>
        <w:bottom w:val="none" w:sz="0" w:space="0" w:color="auto"/>
        <w:right w:val="none" w:sz="0" w:space="0" w:color="auto"/>
      </w:divBdr>
      <w:divsChild>
        <w:div w:id="1461008090">
          <w:marLeft w:val="0"/>
          <w:marRight w:val="0"/>
          <w:marTop w:val="0"/>
          <w:marBottom w:val="0"/>
          <w:divBdr>
            <w:top w:val="none" w:sz="0" w:space="0" w:color="auto"/>
            <w:left w:val="none" w:sz="0" w:space="0" w:color="auto"/>
            <w:bottom w:val="none" w:sz="0" w:space="0" w:color="auto"/>
            <w:right w:val="none" w:sz="0" w:space="0" w:color="auto"/>
          </w:divBdr>
          <w:divsChild>
            <w:div w:id="1461002995">
              <w:marLeft w:val="0"/>
              <w:marRight w:val="0"/>
              <w:marTop w:val="0"/>
              <w:marBottom w:val="0"/>
              <w:divBdr>
                <w:top w:val="none" w:sz="0" w:space="0" w:color="auto"/>
                <w:left w:val="none" w:sz="0" w:space="0" w:color="auto"/>
                <w:bottom w:val="none" w:sz="0" w:space="0" w:color="auto"/>
                <w:right w:val="none" w:sz="0" w:space="0" w:color="auto"/>
              </w:divBdr>
            </w:div>
            <w:div w:id="1461003457">
              <w:marLeft w:val="0"/>
              <w:marRight w:val="0"/>
              <w:marTop w:val="0"/>
              <w:marBottom w:val="0"/>
              <w:divBdr>
                <w:top w:val="none" w:sz="0" w:space="0" w:color="auto"/>
                <w:left w:val="none" w:sz="0" w:space="0" w:color="auto"/>
                <w:bottom w:val="none" w:sz="0" w:space="0" w:color="auto"/>
                <w:right w:val="none" w:sz="0" w:space="0" w:color="auto"/>
              </w:divBdr>
            </w:div>
            <w:div w:id="1461005034">
              <w:marLeft w:val="0"/>
              <w:marRight w:val="0"/>
              <w:marTop w:val="0"/>
              <w:marBottom w:val="0"/>
              <w:divBdr>
                <w:top w:val="none" w:sz="0" w:space="0" w:color="auto"/>
                <w:left w:val="none" w:sz="0" w:space="0" w:color="auto"/>
                <w:bottom w:val="none" w:sz="0" w:space="0" w:color="auto"/>
                <w:right w:val="none" w:sz="0" w:space="0" w:color="auto"/>
              </w:divBdr>
            </w:div>
            <w:div w:id="1461006127">
              <w:marLeft w:val="0"/>
              <w:marRight w:val="0"/>
              <w:marTop w:val="0"/>
              <w:marBottom w:val="0"/>
              <w:divBdr>
                <w:top w:val="none" w:sz="0" w:space="0" w:color="auto"/>
                <w:left w:val="none" w:sz="0" w:space="0" w:color="auto"/>
                <w:bottom w:val="none" w:sz="0" w:space="0" w:color="auto"/>
                <w:right w:val="none" w:sz="0" w:space="0" w:color="auto"/>
              </w:divBdr>
            </w:div>
            <w:div w:id="1461006470">
              <w:marLeft w:val="0"/>
              <w:marRight w:val="0"/>
              <w:marTop w:val="0"/>
              <w:marBottom w:val="0"/>
              <w:divBdr>
                <w:top w:val="none" w:sz="0" w:space="0" w:color="auto"/>
                <w:left w:val="none" w:sz="0" w:space="0" w:color="auto"/>
                <w:bottom w:val="none" w:sz="0" w:space="0" w:color="auto"/>
                <w:right w:val="none" w:sz="0" w:space="0" w:color="auto"/>
              </w:divBdr>
            </w:div>
            <w:div w:id="1461006814">
              <w:marLeft w:val="0"/>
              <w:marRight w:val="0"/>
              <w:marTop w:val="0"/>
              <w:marBottom w:val="0"/>
              <w:divBdr>
                <w:top w:val="none" w:sz="0" w:space="0" w:color="auto"/>
                <w:left w:val="none" w:sz="0" w:space="0" w:color="auto"/>
                <w:bottom w:val="none" w:sz="0" w:space="0" w:color="auto"/>
                <w:right w:val="none" w:sz="0" w:space="0" w:color="auto"/>
              </w:divBdr>
            </w:div>
            <w:div w:id="1461007138">
              <w:marLeft w:val="0"/>
              <w:marRight w:val="0"/>
              <w:marTop w:val="0"/>
              <w:marBottom w:val="0"/>
              <w:divBdr>
                <w:top w:val="none" w:sz="0" w:space="0" w:color="auto"/>
                <w:left w:val="none" w:sz="0" w:space="0" w:color="auto"/>
                <w:bottom w:val="none" w:sz="0" w:space="0" w:color="auto"/>
                <w:right w:val="none" w:sz="0" w:space="0" w:color="auto"/>
              </w:divBdr>
            </w:div>
            <w:div w:id="1461008003">
              <w:marLeft w:val="0"/>
              <w:marRight w:val="0"/>
              <w:marTop w:val="0"/>
              <w:marBottom w:val="0"/>
              <w:divBdr>
                <w:top w:val="none" w:sz="0" w:space="0" w:color="auto"/>
                <w:left w:val="none" w:sz="0" w:space="0" w:color="auto"/>
                <w:bottom w:val="none" w:sz="0" w:space="0" w:color="auto"/>
                <w:right w:val="none" w:sz="0" w:space="0" w:color="auto"/>
              </w:divBdr>
            </w:div>
            <w:div w:id="14610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61">
      <w:marLeft w:val="0"/>
      <w:marRight w:val="0"/>
      <w:marTop w:val="0"/>
      <w:marBottom w:val="0"/>
      <w:divBdr>
        <w:top w:val="none" w:sz="0" w:space="0" w:color="auto"/>
        <w:left w:val="none" w:sz="0" w:space="0" w:color="auto"/>
        <w:bottom w:val="none" w:sz="0" w:space="0" w:color="auto"/>
        <w:right w:val="none" w:sz="0" w:space="0" w:color="auto"/>
      </w:divBdr>
      <w:divsChild>
        <w:div w:id="1461005109">
          <w:marLeft w:val="0"/>
          <w:marRight w:val="0"/>
          <w:marTop w:val="0"/>
          <w:marBottom w:val="0"/>
          <w:divBdr>
            <w:top w:val="none" w:sz="0" w:space="0" w:color="auto"/>
            <w:left w:val="none" w:sz="0" w:space="0" w:color="auto"/>
            <w:bottom w:val="none" w:sz="0" w:space="0" w:color="auto"/>
            <w:right w:val="none" w:sz="0" w:space="0" w:color="auto"/>
          </w:divBdr>
          <w:divsChild>
            <w:div w:id="1461002685">
              <w:marLeft w:val="0"/>
              <w:marRight w:val="0"/>
              <w:marTop w:val="0"/>
              <w:marBottom w:val="0"/>
              <w:divBdr>
                <w:top w:val="none" w:sz="0" w:space="0" w:color="auto"/>
                <w:left w:val="none" w:sz="0" w:space="0" w:color="auto"/>
                <w:bottom w:val="none" w:sz="0" w:space="0" w:color="auto"/>
                <w:right w:val="none" w:sz="0" w:space="0" w:color="auto"/>
              </w:divBdr>
            </w:div>
            <w:div w:id="1461003304">
              <w:marLeft w:val="0"/>
              <w:marRight w:val="0"/>
              <w:marTop w:val="0"/>
              <w:marBottom w:val="0"/>
              <w:divBdr>
                <w:top w:val="none" w:sz="0" w:space="0" w:color="auto"/>
                <w:left w:val="none" w:sz="0" w:space="0" w:color="auto"/>
                <w:bottom w:val="none" w:sz="0" w:space="0" w:color="auto"/>
                <w:right w:val="none" w:sz="0" w:space="0" w:color="auto"/>
              </w:divBdr>
            </w:div>
            <w:div w:id="1461003387">
              <w:marLeft w:val="0"/>
              <w:marRight w:val="0"/>
              <w:marTop w:val="0"/>
              <w:marBottom w:val="0"/>
              <w:divBdr>
                <w:top w:val="none" w:sz="0" w:space="0" w:color="auto"/>
                <w:left w:val="none" w:sz="0" w:space="0" w:color="auto"/>
                <w:bottom w:val="none" w:sz="0" w:space="0" w:color="auto"/>
                <w:right w:val="none" w:sz="0" w:space="0" w:color="auto"/>
              </w:divBdr>
            </w:div>
            <w:div w:id="1461003407">
              <w:marLeft w:val="0"/>
              <w:marRight w:val="0"/>
              <w:marTop w:val="0"/>
              <w:marBottom w:val="0"/>
              <w:divBdr>
                <w:top w:val="none" w:sz="0" w:space="0" w:color="auto"/>
                <w:left w:val="none" w:sz="0" w:space="0" w:color="auto"/>
                <w:bottom w:val="none" w:sz="0" w:space="0" w:color="auto"/>
                <w:right w:val="none" w:sz="0" w:space="0" w:color="auto"/>
              </w:divBdr>
            </w:div>
            <w:div w:id="1461004067">
              <w:marLeft w:val="0"/>
              <w:marRight w:val="0"/>
              <w:marTop w:val="0"/>
              <w:marBottom w:val="0"/>
              <w:divBdr>
                <w:top w:val="none" w:sz="0" w:space="0" w:color="auto"/>
                <w:left w:val="none" w:sz="0" w:space="0" w:color="auto"/>
                <w:bottom w:val="none" w:sz="0" w:space="0" w:color="auto"/>
                <w:right w:val="none" w:sz="0" w:space="0" w:color="auto"/>
              </w:divBdr>
            </w:div>
            <w:div w:id="1461004431">
              <w:marLeft w:val="0"/>
              <w:marRight w:val="0"/>
              <w:marTop w:val="0"/>
              <w:marBottom w:val="0"/>
              <w:divBdr>
                <w:top w:val="none" w:sz="0" w:space="0" w:color="auto"/>
                <w:left w:val="none" w:sz="0" w:space="0" w:color="auto"/>
                <w:bottom w:val="none" w:sz="0" w:space="0" w:color="auto"/>
                <w:right w:val="none" w:sz="0" w:space="0" w:color="auto"/>
              </w:divBdr>
            </w:div>
            <w:div w:id="1461005555">
              <w:marLeft w:val="0"/>
              <w:marRight w:val="0"/>
              <w:marTop w:val="0"/>
              <w:marBottom w:val="0"/>
              <w:divBdr>
                <w:top w:val="none" w:sz="0" w:space="0" w:color="auto"/>
                <w:left w:val="none" w:sz="0" w:space="0" w:color="auto"/>
                <w:bottom w:val="none" w:sz="0" w:space="0" w:color="auto"/>
                <w:right w:val="none" w:sz="0" w:space="0" w:color="auto"/>
              </w:divBdr>
            </w:div>
            <w:div w:id="1461005995">
              <w:marLeft w:val="0"/>
              <w:marRight w:val="0"/>
              <w:marTop w:val="0"/>
              <w:marBottom w:val="0"/>
              <w:divBdr>
                <w:top w:val="none" w:sz="0" w:space="0" w:color="auto"/>
                <w:left w:val="none" w:sz="0" w:space="0" w:color="auto"/>
                <w:bottom w:val="none" w:sz="0" w:space="0" w:color="auto"/>
                <w:right w:val="none" w:sz="0" w:space="0" w:color="auto"/>
              </w:divBdr>
            </w:div>
            <w:div w:id="1461007140">
              <w:marLeft w:val="0"/>
              <w:marRight w:val="0"/>
              <w:marTop w:val="0"/>
              <w:marBottom w:val="0"/>
              <w:divBdr>
                <w:top w:val="none" w:sz="0" w:space="0" w:color="auto"/>
                <w:left w:val="none" w:sz="0" w:space="0" w:color="auto"/>
                <w:bottom w:val="none" w:sz="0" w:space="0" w:color="auto"/>
                <w:right w:val="none" w:sz="0" w:space="0" w:color="auto"/>
              </w:divBdr>
            </w:div>
            <w:div w:id="1461007483">
              <w:marLeft w:val="0"/>
              <w:marRight w:val="0"/>
              <w:marTop w:val="0"/>
              <w:marBottom w:val="0"/>
              <w:divBdr>
                <w:top w:val="none" w:sz="0" w:space="0" w:color="auto"/>
                <w:left w:val="none" w:sz="0" w:space="0" w:color="auto"/>
                <w:bottom w:val="none" w:sz="0" w:space="0" w:color="auto"/>
                <w:right w:val="none" w:sz="0" w:space="0" w:color="auto"/>
              </w:divBdr>
            </w:div>
            <w:div w:id="14610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71">
      <w:marLeft w:val="0"/>
      <w:marRight w:val="0"/>
      <w:marTop w:val="0"/>
      <w:marBottom w:val="0"/>
      <w:divBdr>
        <w:top w:val="none" w:sz="0" w:space="0" w:color="auto"/>
        <w:left w:val="none" w:sz="0" w:space="0" w:color="auto"/>
        <w:bottom w:val="none" w:sz="0" w:space="0" w:color="auto"/>
        <w:right w:val="none" w:sz="0" w:space="0" w:color="auto"/>
      </w:divBdr>
      <w:divsChild>
        <w:div w:id="1461008513">
          <w:marLeft w:val="0"/>
          <w:marRight w:val="0"/>
          <w:marTop w:val="0"/>
          <w:marBottom w:val="0"/>
          <w:divBdr>
            <w:top w:val="none" w:sz="0" w:space="0" w:color="auto"/>
            <w:left w:val="none" w:sz="0" w:space="0" w:color="auto"/>
            <w:bottom w:val="none" w:sz="0" w:space="0" w:color="auto"/>
            <w:right w:val="none" w:sz="0" w:space="0" w:color="auto"/>
          </w:divBdr>
          <w:divsChild>
            <w:div w:id="1461003885">
              <w:marLeft w:val="0"/>
              <w:marRight w:val="0"/>
              <w:marTop w:val="0"/>
              <w:marBottom w:val="0"/>
              <w:divBdr>
                <w:top w:val="none" w:sz="0" w:space="0" w:color="auto"/>
                <w:left w:val="none" w:sz="0" w:space="0" w:color="auto"/>
                <w:bottom w:val="none" w:sz="0" w:space="0" w:color="auto"/>
                <w:right w:val="none" w:sz="0" w:space="0" w:color="auto"/>
              </w:divBdr>
            </w:div>
            <w:div w:id="1461008166">
              <w:marLeft w:val="0"/>
              <w:marRight w:val="0"/>
              <w:marTop w:val="0"/>
              <w:marBottom w:val="0"/>
              <w:divBdr>
                <w:top w:val="none" w:sz="0" w:space="0" w:color="auto"/>
                <w:left w:val="none" w:sz="0" w:space="0" w:color="auto"/>
                <w:bottom w:val="none" w:sz="0" w:space="0" w:color="auto"/>
                <w:right w:val="none" w:sz="0" w:space="0" w:color="auto"/>
              </w:divBdr>
            </w:div>
            <w:div w:id="14610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76">
      <w:marLeft w:val="0"/>
      <w:marRight w:val="0"/>
      <w:marTop w:val="0"/>
      <w:marBottom w:val="0"/>
      <w:divBdr>
        <w:top w:val="none" w:sz="0" w:space="0" w:color="auto"/>
        <w:left w:val="none" w:sz="0" w:space="0" w:color="auto"/>
        <w:bottom w:val="none" w:sz="0" w:space="0" w:color="auto"/>
        <w:right w:val="none" w:sz="0" w:space="0" w:color="auto"/>
      </w:divBdr>
      <w:divsChild>
        <w:div w:id="1461008632">
          <w:marLeft w:val="0"/>
          <w:marRight w:val="0"/>
          <w:marTop w:val="0"/>
          <w:marBottom w:val="0"/>
          <w:divBdr>
            <w:top w:val="none" w:sz="0" w:space="0" w:color="auto"/>
            <w:left w:val="none" w:sz="0" w:space="0" w:color="auto"/>
            <w:bottom w:val="none" w:sz="0" w:space="0" w:color="auto"/>
            <w:right w:val="none" w:sz="0" w:space="0" w:color="auto"/>
          </w:divBdr>
          <w:divsChild>
            <w:div w:id="1461002931">
              <w:marLeft w:val="0"/>
              <w:marRight w:val="0"/>
              <w:marTop w:val="0"/>
              <w:marBottom w:val="0"/>
              <w:divBdr>
                <w:top w:val="none" w:sz="0" w:space="0" w:color="auto"/>
                <w:left w:val="none" w:sz="0" w:space="0" w:color="auto"/>
                <w:bottom w:val="none" w:sz="0" w:space="0" w:color="auto"/>
                <w:right w:val="none" w:sz="0" w:space="0" w:color="auto"/>
              </w:divBdr>
            </w:div>
            <w:div w:id="1461004352">
              <w:marLeft w:val="0"/>
              <w:marRight w:val="0"/>
              <w:marTop w:val="0"/>
              <w:marBottom w:val="0"/>
              <w:divBdr>
                <w:top w:val="none" w:sz="0" w:space="0" w:color="auto"/>
                <w:left w:val="none" w:sz="0" w:space="0" w:color="auto"/>
                <w:bottom w:val="none" w:sz="0" w:space="0" w:color="auto"/>
                <w:right w:val="none" w:sz="0" w:space="0" w:color="auto"/>
              </w:divBdr>
            </w:div>
            <w:div w:id="1461006181">
              <w:marLeft w:val="0"/>
              <w:marRight w:val="0"/>
              <w:marTop w:val="0"/>
              <w:marBottom w:val="0"/>
              <w:divBdr>
                <w:top w:val="none" w:sz="0" w:space="0" w:color="auto"/>
                <w:left w:val="none" w:sz="0" w:space="0" w:color="auto"/>
                <w:bottom w:val="none" w:sz="0" w:space="0" w:color="auto"/>
                <w:right w:val="none" w:sz="0" w:space="0" w:color="auto"/>
              </w:divBdr>
            </w:div>
            <w:div w:id="1461006493">
              <w:marLeft w:val="0"/>
              <w:marRight w:val="0"/>
              <w:marTop w:val="0"/>
              <w:marBottom w:val="0"/>
              <w:divBdr>
                <w:top w:val="none" w:sz="0" w:space="0" w:color="auto"/>
                <w:left w:val="none" w:sz="0" w:space="0" w:color="auto"/>
                <w:bottom w:val="none" w:sz="0" w:space="0" w:color="auto"/>
                <w:right w:val="none" w:sz="0" w:space="0" w:color="auto"/>
              </w:divBdr>
            </w:div>
            <w:div w:id="1461008216">
              <w:marLeft w:val="0"/>
              <w:marRight w:val="0"/>
              <w:marTop w:val="0"/>
              <w:marBottom w:val="0"/>
              <w:divBdr>
                <w:top w:val="none" w:sz="0" w:space="0" w:color="auto"/>
                <w:left w:val="none" w:sz="0" w:space="0" w:color="auto"/>
                <w:bottom w:val="none" w:sz="0" w:space="0" w:color="auto"/>
                <w:right w:val="none" w:sz="0" w:space="0" w:color="auto"/>
              </w:divBdr>
            </w:div>
            <w:div w:id="14610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86">
      <w:marLeft w:val="0"/>
      <w:marRight w:val="0"/>
      <w:marTop w:val="0"/>
      <w:marBottom w:val="0"/>
      <w:divBdr>
        <w:top w:val="none" w:sz="0" w:space="0" w:color="auto"/>
        <w:left w:val="none" w:sz="0" w:space="0" w:color="auto"/>
        <w:bottom w:val="none" w:sz="0" w:space="0" w:color="auto"/>
        <w:right w:val="none" w:sz="0" w:space="0" w:color="auto"/>
      </w:divBdr>
      <w:divsChild>
        <w:div w:id="1461008764">
          <w:marLeft w:val="0"/>
          <w:marRight w:val="0"/>
          <w:marTop w:val="0"/>
          <w:marBottom w:val="0"/>
          <w:divBdr>
            <w:top w:val="none" w:sz="0" w:space="0" w:color="auto"/>
            <w:left w:val="none" w:sz="0" w:space="0" w:color="auto"/>
            <w:bottom w:val="none" w:sz="0" w:space="0" w:color="auto"/>
            <w:right w:val="none" w:sz="0" w:space="0" w:color="auto"/>
          </w:divBdr>
          <w:divsChild>
            <w:div w:id="1461002478">
              <w:marLeft w:val="0"/>
              <w:marRight w:val="0"/>
              <w:marTop w:val="0"/>
              <w:marBottom w:val="0"/>
              <w:divBdr>
                <w:top w:val="none" w:sz="0" w:space="0" w:color="auto"/>
                <w:left w:val="none" w:sz="0" w:space="0" w:color="auto"/>
                <w:bottom w:val="none" w:sz="0" w:space="0" w:color="auto"/>
                <w:right w:val="none" w:sz="0" w:space="0" w:color="auto"/>
              </w:divBdr>
            </w:div>
            <w:div w:id="1461004933">
              <w:marLeft w:val="0"/>
              <w:marRight w:val="0"/>
              <w:marTop w:val="0"/>
              <w:marBottom w:val="0"/>
              <w:divBdr>
                <w:top w:val="none" w:sz="0" w:space="0" w:color="auto"/>
                <w:left w:val="none" w:sz="0" w:space="0" w:color="auto"/>
                <w:bottom w:val="none" w:sz="0" w:space="0" w:color="auto"/>
                <w:right w:val="none" w:sz="0" w:space="0" w:color="auto"/>
              </w:divBdr>
            </w:div>
            <w:div w:id="14610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688">
      <w:marLeft w:val="0"/>
      <w:marRight w:val="0"/>
      <w:marTop w:val="0"/>
      <w:marBottom w:val="0"/>
      <w:divBdr>
        <w:top w:val="none" w:sz="0" w:space="0" w:color="auto"/>
        <w:left w:val="none" w:sz="0" w:space="0" w:color="auto"/>
        <w:bottom w:val="none" w:sz="0" w:space="0" w:color="auto"/>
        <w:right w:val="none" w:sz="0" w:space="0" w:color="auto"/>
      </w:divBdr>
      <w:divsChild>
        <w:div w:id="1461005570">
          <w:marLeft w:val="0"/>
          <w:marRight w:val="0"/>
          <w:marTop w:val="0"/>
          <w:marBottom w:val="0"/>
          <w:divBdr>
            <w:top w:val="none" w:sz="0" w:space="0" w:color="auto"/>
            <w:left w:val="none" w:sz="0" w:space="0" w:color="auto"/>
            <w:bottom w:val="none" w:sz="0" w:space="0" w:color="auto"/>
            <w:right w:val="none" w:sz="0" w:space="0" w:color="auto"/>
          </w:divBdr>
          <w:divsChild>
            <w:div w:id="1461002217">
              <w:marLeft w:val="0"/>
              <w:marRight w:val="0"/>
              <w:marTop w:val="0"/>
              <w:marBottom w:val="0"/>
              <w:divBdr>
                <w:top w:val="none" w:sz="0" w:space="0" w:color="auto"/>
                <w:left w:val="none" w:sz="0" w:space="0" w:color="auto"/>
                <w:bottom w:val="none" w:sz="0" w:space="0" w:color="auto"/>
                <w:right w:val="none" w:sz="0" w:space="0" w:color="auto"/>
              </w:divBdr>
            </w:div>
            <w:div w:id="1461003483">
              <w:marLeft w:val="0"/>
              <w:marRight w:val="0"/>
              <w:marTop w:val="0"/>
              <w:marBottom w:val="0"/>
              <w:divBdr>
                <w:top w:val="none" w:sz="0" w:space="0" w:color="auto"/>
                <w:left w:val="none" w:sz="0" w:space="0" w:color="auto"/>
                <w:bottom w:val="none" w:sz="0" w:space="0" w:color="auto"/>
                <w:right w:val="none" w:sz="0" w:space="0" w:color="auto"/>
              </w:divBdr>
            </w:div>
            <w:div w:id="1461005211">
              <w:marLeft w:val="0"/>
              <w:marRight w:val="0"/>
              <w:marTop w:val="0"/>
              <w:marBottom w:val="0"/>
              <w:divBdr>
                <w:top w:val="none" w:sz="0" w:space="0" w:color="auto"/>
                <w:left w:val="none" w:sz="0" w:space="0" w:color="auto"/>
                <w:bottom w:val="none" w:sz="0" w:space="0" w:color="auto"/>
                <w:right w:val="none" w:sz="0" w:space="0" w:color="auto"/>
              </w:divBdr>
            </w:div>
            <w:div w:id="1461006505">
              <w:marLeft w:val="0"/>
              <w:marRight w:val="0"/>
              <w:marTop w:val="0"/>
              <w:marBottom w:val="0"/>
              <w:divBdr>
                <w:top w:val="none" w:sz="0" w:space="0" w:color="auto"/>
                <w:left w:val="none" w:sz="0" w:space="0" w:color="auto"/>
                <w:bottom w:val="none" w:sz="0" w:space="0" w:color="auto"/>
                <w:right w:val="none" w:sz="0" w:space="0" w:color="auto"/>
              </w:divBdr>
            </w:div>
            <w:div w:id="14610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07">
      <w:marLeft w:val="0"/>
      <w:marRight w:val="0"/>
      <w:marTop w:val="0"/>
      <w:marBottom w:val="0"/>
      <w:divBdr>
        <w:top w:val="none" w:sz="0" w:space="0" w:color="auto"/>
        <w:left w:val="none" w:sz="0" w:space="0" w:color="auto"/>
        <w:bottom w:val="none" w:sz="0" w:space="0" w:color="auto"/>
        <w:right w:val="none" w:sz="0" w:space="0" w:color="auto"/>
      </w:divBdr>
      <w:divsChild>
        <w:div w:id="1461004526">
          <w:marLeft w:val="0"/>
          <w:marRight w:val="0"/>
          <w:marTop w:val="0"/>
          <w:marBottom w:val="0"/>
          <w:divBdr>
            <w:top w:val="none" w:sz="0" w:space="0" w:color="auto"/>
            <w:left w:val="none" w:sz="0" w:space="0" w:color="auto"/>
            <w:bottom w:val="none" w:sz="0" w:space="0" w:color="auto"/>
            <w:right w:val="none" w:sz="0" w:space="0" w:color="auto"/>
          </w:divBdr>
          <w:divsChild>
            <w:div w:id="1461002634">
              <w:marLeft w:val="0"/>
              <w:marRight w:val="0"/>
              <w:marTop w:val="0"/>
              <w:marBottom w:val="0"/>
              <w:divBdr>
                <w:top w:val="none" w:sz="0" w:space="0" w:color="auto"/>
                <w:left w:val="none" w:sz="0" w:space="0" w:color="auto"/>
                <w:bottom w:val="none" w:sz="0" w:space="0" w:color="auto"/>
                <w:right w:val="none" w:sz="0" w:space="0" w:color="auto"/>
              </w:divBdr>
            </w:div>
            <w:div w:id="1461003467">
              <w:marLeft w:val="0"/>
              <w:marRight w:val="0"/>
              <w:marTop w:val="0"/>
              <w:marBottom w:val="0"/>
              <w:divBdr>
                <w:top w:val="none" w:sz="0" w:space="0" w:color="auto"/>
                <w:left w:val="none" w:sz="0" w:space="0" w:color="auto"/>
                <w:bottom w:val="none" w:sz="0" w:space="0" w:color="auto"/>
                <w:right w:val="none" w:sz="0" w:space="0" w:color="auto"/>
              </w:divBdr>
            </w:div>
            <w:div w:id="1461003488">
              <w:marLeft w:val="0"/>
              <w:marRight w:val="0"/>
              <w:marTop w:val="0"/>
              <w:marBottom w:val="0"/>
              <w:divBdr>
                <w:top w:val="none" w:sz="0" w:space="0" w:color="auto"/>
                <w:left w:val="none" w:sz="0" w:space="0" w:color="auto"/>
                <w:bottom w:val="none" w:sz="0" w:space="0" w:color="auto"/>
                <w:right w:val="none" w:sz="0" w:space="0" w:color="auto"/>
              </w:divBdr>
            </w:div>
            <w:div w:id="1461003784">
              <w:marLeft w:val="0"/>
              <w:marRight w:val="0"/>
              <w:marTop w:val="0"/>
              <w:marBottom w:val="0"/>
              <w:divBdr>
                <w:top w:val="none" w:sz="0" w:space="0" w:color="auto"/>
                <w:left w:val="none" w:sz="0" w:space="0" w:color="auto"/>
                <w:bottom w:val="none" w:sz="0" w:space="0" w:color="auto"/>
                <w:right w:val="none" w:sz="0" w:space="0" w:color="auto"/>
              </w:divBdr>
            </w:div>
            <w:div w:id="1461005848">
              <w:marLeft w:val="0"/>
              <w:marRight w:val="0"/>
              <w:marTop w:val="0"/>
              <w:marBottom w:val="0"/>
              <w:divBdr>
                <w:top w:val="none" w:sz="0" w:space="0" w:color="auto"/>
                <w:left w:val="none" w:sz="0" w:space="0" w:color="auto"/>
                <w:bottom w:val="none" w:sz="0" w:space="0" w:color="auto"/>
                <w:right w:val="none" w:sz="0" w:space="0" w:color="auto"/>
              </w:divBdr>
            </w:div>
            <w:div w:id="1461005975">
              <w:marLeft w:val="0"/>
              <w:marRight w:val="0"/>
              <w:marTop w:val="0"/>
              <w:marBottom w:val="0"/>
              <w:divBdr>
                <w:top w:val="none" w:sz="0" w:space="0" w:color="auto"/>
                <w:left w:val="none" w:sz="0" w:space="0" w:color="auto"/>
                <w:bottom w:val="none" w:sz="0" w:space="0" w:color="auto"/>
                <w:right w:val="none" w:sz="0" w:space="0" w:color="auto"/>
              </w:divBdr>
            </w:div>
            <w:div w:id="1461006844">
              <w:marLeft w:val="0"/>
              <w:marRight w:val="0"/>
              <w:marTop w:val="0"/>
              <w:marBottom w:val="0"/>
              <w:divBdr>
                <w:top w:val="none" w:sz="0" w:space="0" w:color="auto"/>
                <w:left w:val="none" w:sz="0" w:space="0" w:color="auto"/>
                <w:bottom w:val="none" w:sz="0" w:space="0" w:color="auto"/>
                <w:right w:val="none" w:sz="0" w:space="0" w:color="auto"/>
              </w:divBdr>
            </w:div>
            <w:div w:id="1461007342">
              <w:marLeft w:val="0"/>
              <w:marRight w:val="0"/>
              <w:marTop w:val="0"/>
              <w:marBottom w:val="0"/>
              <w:divBdr>
                <w:top w:val="none" w:sz="0" w:space="0" w:color="auto"/>
                <w:left w:val="none" w:sz="0" w:space="0" w:color="auto"/>
                <w:bottom w:val="none" w:sz="0" w:space="0" w:color="auto"/>
                <w:right w:val="none" w:sz="0" w:space="0" w:color="auto"/>
              </w:divBdr>
            </w:div>
            <w:div w:id="14610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20">
      <w:marLeft w:val="0"/>
      <w:marRight w:val="0"/>
      <w:marTop w:val="0"/>
      <w:marBottom w:val="0"/>
      <w:divBdr>
        <w:top w:val="none" w:sz="0" w:space="0" w:color="auto"/>
        <w:left w:val="none" w:sz="0" w:space="0" w:color="auto"/>
        <w:bottom w:val="none" w:sz="0" w:space="0" w:color="auto"/>
        <w:right w:val="none" w:sz="0" w:space="0" w:color="auto"/>
      </w:divBdr>
      <w:divsChild>
        <w:div w:id="1461002922">
          <w:marLeft w:val="0"/>
          <w:marRight w:val="0"/>
          <w:marTop w:val="0"/>
          <w:marBottom w:val="0"/>
          <w:divBdr>
            <w:top w:val="none" w:sz="0" w:space="0" w:color="auto"/>
            <w:left w:val="none" w:sz="0" w:space="0" w:color="auto"/>
            <w:bottom w:val="none" w:sz="0" w:space="0" w:color="auto"/>
            <w:right w:val="none" w:sz="0" w:space="0" w:color="auto"/>
          </w:divBdr>
          <w:divsChild>
            <w:div w:id="1461006627">
              <w:marLeft w:val="0"/>
              <w:marRight w:val="0"/>
              <w:marTop w:val="0"/>
              <w:marBottom w:val="0"/>
              <w:divBdr>
                <w:top w:val="none" w:sz="0" w:space="0" w:color="auto"/>
                <w:left w:val="none" w:sz="0" w:space="0" w:color="auto"/>
                <w:bottom w:val="none" w:sz="0" w:space="0" w:color="auto"/>
                <w:right w:val="none" w:sz="0" w:space="0" w:color="auto"/>
              </w:divBdr>
            </w:div>
            <w:div w:id="14610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31">
      <w:marLeft w:val="0"/>
      <w:marRight w:val="0"/>
      <w:marTop w:val="0"/>
      <w:marBottom w:val="0"/>
      <w:divBdr>
        <w:top w:val="none" w:sz="0" w:space="0" w:color="auto"/>
        <w:left w:val="none" w:sz="0" w:space="0" w:color="auto"/>
        <w:bottom w:val="none" w:sz="0" w:space="0" w:color="auto"/>
        <w:right w:val="none" w:sz="0" w:space="0" w:color="auto"/>
      </w:divBdr>
      <w:divsChild>
        <w:div w:id="1461005485">
          <w:marLeft w:val="0"/>
          <w:marRight w:val="0"/>
          <w:marTop w:val="0"/>
          <w:marBottom w:val="0"/>
          <w:divBdr>
            <w:top w:val="none" w:sz="0" w:space="0" w:color="auto"/>
            <w:left w:val="none" w:sz="0" w:space="0" w:color="auto"/>
            <w:bottom w:val="none" w:sz="0" w:space="0" w:color="auto"/>
            <w:right w:val="none" w:sz="0" w:space="0" w:color="auto"/>
          </w:divBdr>
          <w:divsChild>
            <w:div w:id="1461004186">
              <w:marLeft w:val="0"/>
              <w:marRight w:val="0"/>
              <w:marTop w:val="0"/>
              <w:marBottom w:val="0"/>
              <w:divBdr>
                <w:top w:val="none" w:sz="0" w:space="0" w:color="auto"/>
                <w:left w:val="none" w:sz="0" w:space="0" w:color="auto"/>
                <w:bottom w:val="none" w:sz="0" w:space="0" w:color="auto"/>
                <w:right w:val="none" w:sz="0" w:space="0" w:color="auto"/>
              </w:divBdr>
            </w:div>
            <w:div w:id="1461004432">
              <w:marLeft w:val="0"/>
              <w:marRight w:val="0"/>
              <w:marTop w:val="0"/>
              <w:marBottom w:val="0"/>
              <w:divBdr>
                <w:top w:val="none" w:sz="0" w:space="0" w:color="auto"/>
                <w:left w:val="none" w:sz="0" w:space="0" w:color="auto"/>
                <w:bottom w:val="none" w:sz="0" w:space="0" w:color="auto"/>
                <w:right w:val="none" w:sz="0" w:space="0" w:color="auto"/>
              </w:divBdr>
            </w:div>
            <w:div w:id="1461006297">
              <w:marLeft w:val="0"/>
              <w:marRight w:val="0"/>
              <w:marTop w:val="0"/>
              <w:marBottom w:val="0"/>
              <w:divBdr>
                <w:top w:val="none" w:sz="0" w:space="0" w:color="auto"/>
                <w:left w:val="none" w:sz="0" w:space="0" w:color="auto"/>
                <w:bottom w:val="none" w:sz="0" w:space="0" w:color="auto"/>
                <w:right w:val="none" w:sz="0" w:space="0" w:color="auto"/>
              </w:divBdr>
            </w:div>
            <w:div w:id="1461006304">
              <w:marLeft w:val="0"/>
              <w:marRight w:val="0"/>
              <w:marTop w:val="0"/>
              <w:marBottom w:val="0"/>
              <w:divBdr>
                <w:top w:val="none" w:sz="0" w:space="0" w:color="auto"/>
                <w:left w:val="none" w:sz="0" w:space="0" w:color="auto"/>
                <w:bottom w:val="none" w:sz="0" w:space="0" w:color="auto"/>
                <w:right w:val="none" w:sz="0" w:space="0" w:color="auto"/>
              </w:divBdr>
            </w:div>
            <w:div w:id="1461007093">
              <w:marLeft w:val="0"/>
              <w:marRight w:val="0"/>
              <w:marTop w:val="0"/>
              <w:marBottom w:val="0"/>
              <w:divBdr>
                <w:top w:val="none" w:sz="0" w:space="0" w:color="auto"/>
                <w:left w:val="none" w:sz="0" w:space="0" w:color="auto"/>
                <w:bottom w:val="none" w:sz="0" w:space="0" w:color="auto"/>
                <w:right w:val="none" w:sz="0" w:space="0" w:color="auto"/>
              </w:divBdr>
            </w:div>
            <w:div w:id="14610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35">
      <w:marLeft w:val="0"/>
      <w:marRight w:val="0"/>
      <w:marTop w:val="0"/>
      <w:marBottom w:val="0"/>
      <w:divBdr>
        <w:top w:val="none" w:sz="0" w:space="0" w:color="auto"/>
        <w:left w:val="none" w:sz="0" w:space="0" w:color="auto"/>
        <w:bottom w:val="none" w:sz="0" w:space="0" w:color="auto"/>
        <w:right w:val="none" w:sz="0" w:space="0" w:color="auto"/>
      </w:divBdr>
      <w:divsChild>
        <w:div w:id="1461007150">
          <w:marLeft w:val="0"/>
          <w:marRight w:val="0"/>
          <w:marTop w:val="0"/>
          <w:marBottom w:val="0"/>
          <w:divBdr>
            <w:top w:val="none" w:sz="0" w:space="0" w:color="auto"/>
            <w:left w:val="none" w:sz="0" w:space="0" w:color="auto"/>
            <w:bottom w:val="none" w:sz="0" w:space="0" w:color="auto"/>
            <w:right w:val="none" w:sz="0" w:space="0" w:color="auto"/>
          </w:divBdr>
          <w:divsChild>
            <w:div w:id="1461003873">
              <w:marLeft w:val="0"/>
              <w:marRight w:val="0"/>
              <w:marTop w:val="0"/>
              <w:marBottom w:val="0"/>
              <w:divBdr>
                <w:top w:val="none" w:sz="0" w:space="0" w:color="auto"/>
                <w:left w:val="none" w:sz="0" w:space="0" w:color="auto"/>
                <w:bottom w:val="none" w:sz="0" w:space="0" w:color="auto"/>
                <w:right w:val="none" w:sz="0" w:space="0" w:color="auto"/>
              </w:divBdr>
            </w:div>
            <w:div w:id="14610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44">
      <w:marLeft w:val="0"/>
      <w:marRight w:val="0"/>
      <w:marTop w:val="0"/>
      <w:marBottom w:val="0"/>
      <w:divBdr>
        <w:top w:val="none" w:sz="0" w:space="0" w:color="auto"/>
        <w:left w:val="none" w:sz="0" w:space="0" w:color="auto"/>
        <w:bottom w:val="none" w:sz="0" w:space="0" w:color="auto"/>
        <w:right w:val="none" w:sz="0" w:space="0" w:color="auto"/>
      </w:divBdr>
      <w:divsChild>
        <w:div w:id="1461007080">
          <w:marLeft w:val="0"/>
          <w:marRight w:val="0"/>
          <w:marTop w:val="0"/>
          <w:marBottom w:val="0"/>
          <w:divBdr>
            <w:top w:val="none" w:sz="0" w:space="0" w:color="auto"/>
            <w:left w:val="none" w:sz="0" w:space="0" w:color="auto"/>
            <w:bottom w:val="none" w:sz="0" w:space="0" w:color="auto"/>
            <w:right w:val="none" w:sz="0" w:space="0" w:color="auto"/>
          </w:divBdr>
          <w:divsChild>
            <w:div w:id="1461002189">
              <w:marLeft w:val="0"/>
              <w:marRight w:val="0"/>
              <w:marTop w:val="0"/>
              <w:marBottom w:val="0"/>
              <w:divBdr>
                <w:top w:val="none" w:sz="0" w:space="0" w:color="auto"/>
                <w:left w:val="none" w:sz="0" w:space="0" w:color="auto"/>
                <w:bottom w:val="none" w:sz="0" w:space="0" w:color="auto"/>
                <w:right w:val="none" w:sz="0" w:space="0" w:color="auto"/>
              </w:divBdr>
            </w:div>
            <w:div w:id="1461002211">
              <w:marLeft w:val="0"/>
              <w:marRight w:val="0"/>
              <w:marTop w:val="0"/>
              <w:marBottom w:val="0"/>
              <w:divBdr>
                <w:top w:val="none" w:sz="0" w:space="0" w:color="auto"/>
                <w:left w:val="none" w:sz="0" w:space="0" w:color="auto"/>
                <w:bottom w:val="none" w:sz="0" w:space="0" w:color="auto"/>
                <w:right w:val="none" w:sz="0" w:space="0" w:color="auto"/>
              </w:divBdr>
            </w:div>
            <w:div w:id="1461002903">
              <w:marLeft w:val="0"/>
              <w:marRight w:val="0"/>
              <w:marTop w:val="0"/>
              <w:marBottom w:val="0"/>
              <w:divBdr>
                <w:top w:val="none" w:sz="0" w:space="0" w:color="auto"/>
                <w:left w:val="none" w:sz="0" w:space="0" w:color="auto"/>
                <w:bottom w:val="none" w:sz="0" w:space="0" w:color="auto"/>
                <w:right w:val="none" w:sz="0" w:space="0" w:color="auto"/>
              </w:divBdr>
            </w:div>
            <w:div w:id="1461003082">
              <w:marLeft w:val="0"/>
              <w:marRight w:val="0"/>
              <w:marTop w:val="0"/>
              <w:marBottom w:val="0"/>
              <w:divBdr>
                <w:top w:val="none" w:sz="0" w:space="0" w:color="auto"/>
                <w:left w:val="none" w:sz="0" w:space="0" w:color="auto"/>
                <w:bottom w:val="none" w:sz="0" w:space="0" w:color="auto"/>
                <w:right w:val="none" w:sz="0" w:space="0" w:color="auto"/>
              </w:divBdr>
            </w:div>
            <w:div w:id="1461003522">
              <w:marLeft w:val="0"/>
              <w:marRight w:val="0"/>
              <w:marTop w:val="0"/>
              <w:marBottom w:val="0"/>
              <w:divBdr>
                <w:top w:val="none" w:sz="0" w:space="0" w:color="auto"/>
                <w:left w:val="none" w:sz="0" w:space="0" w:color="auto"/>
                <w:bottom w:val="none" w:sz="0" w:space="0" w:color="auto"/>
                <w:right w:val="none" w:sz="0" w:space="0" w:color="auto"/>
              </w:divBdr>
            </w:div>
            <w:div w:id="1461003563">
              <w:marLeft w:val="0"/>
              <w:marRight w:val="0"/>
              <w:marTop w:val="0"/>
              <w:marBottom w:val="0"/>
              <w:divBdr>
                <w:top w:val="none" w:sz="0" w:space="0" w:color="auto"/>
                <w:left w:val="none" w:sz="0" w:space="0" w:color="auto"/>
                <w:bottom w:val="none" w:sz="0" w:space="0" w:color="auto"/>
                <w:right w:val="none" w:sz="0" w:space="0" w:color="auto"/>
              </w:divBdr>
            </w:div>
            <w:div w:id="1461003995">
              <w:marLeft w:val="0"/>
              <w:marRight w:val="0"/>
              <w:marTop w:val="0"/>
              <w:marBottom w:val="0"/>
              <w:divBdr>
                <w:top w:val="none" w:sz="0" w:space="0" w:color="auto"/>
                <w:left w:val="none" w:sz="0" w:space="0" w:color="auto"/>
                <w:bottom w:val="none" w:sz="0" w:space="0" w:color="auto"/>
                <w:right w:val="none" w:sz="0" w:space="0" w:color="auto"/>
              </w:divBdr>
            </w:div>
            <w:div w:id="1461004789">
              <w:marLeft w:val="0"/>
              <w:marRight w:val="0"/>
              <w:marTop w:val="0"/>
              <w:marBottom w:val="0"/>
              <w:divBdr>
                <w:top w:val="none" w:sz="0" w:space="0" w:color="auto"/>
                <w:left w:val="none" w:sz="0" w:space="0" w:color="auto"/>
                <w:bottom w:val="none" w:sz="0" w:space="0" w:color="auto"/>
                <w:right w:val="none" w:sz="0" w:space="0" w:color="auto"/>
              </w:divBdr>
            </w:div>
            <w:div w:id="1461005103">
              <w:marLeft w:val="0"/>
              <w:marRight w:val="0"/>
              <w:marTop w:val="0"/>
              <w:marBottom w:val="0"/>
              <w:divBdr>
                <w:top w:val="none" w:sz="0" w:space="0" w:color="auto"/>
                <w:left w:val="none" w:sz="0" w:space="0" w:color="auto"/>
                <w:bottom w:val="none" w:sz="0" w:space="0" w:color="auto"/>
                <w:right w:val="none" w:sz="0" w:space="0" w:color="auto"/>
              </w:divBdr>
            </w:div>
            <w:div w:id="1461005144">
              <w:marLeft w:val="0"/>
              <w:marRight w:val="0"/>
              <w:marTop w:val="0"/>
              <w:marBottom w:val="0"/>
              <w:divBdr>
                <w:top w:val="none" w:sz="0" w:space="0" w:color="auto"/>
                <w:left w:val="none" w:sz="0" w:space="0" w:color="auto"/>
                <w:bottom w:val="none" w:sz="0" w:space="0" w:color="auto"/>
                <w:right w:val="none" w:sz="0" w:space="0" w:color="auto"/>
              </w:divBdr>
            </w:div>
            <w:div w:id="1461005279">
              <w:marLeft w:val="0"/>
              <w:marRight w:val="0"/>
              <w:marTop w:val="0"/>
              <w:marBottom w:val="0"/>
              <w:divBdr>
                <w:top w:val="none" w:sz="0" w:space="0" w:color="auto"/>
                <w:left w:val="none" w:sz="0" w:space="0" w:color="auto"/>
                <w:bottom w:val="none" w:sz="0" w:space="0" w:color="auto"/>
                <w:right w:val="none" w:sz="0" w:space="0" w:color="auto"/>
              </w:divBdr>
            </w:div>
            <w:div w:id="1461005563">
              <w:marLeft w:val="0"/>
              <w:marRight w:val="0"/>
              <w:marTop w:val="0"/>
              <w:marBottom w:val="0"/>
              <w:divBdr>
                <w:top w:val="none" w:sz="0" w:space="0" w:color="auto"/>
                <w:left w:val="none" w:sz="0" w:space="0" w:color="auto"/>
                <w:bottom w:val="none" w:sz="0" w:space="0" w:color="auto"/>
                <w:right w:val="none" w:sz="0" w:space="0" w:color="auto"/>
              </w:divBdr>
            </w:div>
            <w:div w:id="1461005595">
              <w:marLeft w:val="0"/>
              <w:marRight w:val="0"/>
              <w:marTop w:val="0"/>
              <w:marBottom w:val="0"/>
              <w:divBdr>
                <w:top w:val="none" w:sz="0" w:space="0" w:color="auto"/>
                <w:left w:val="none" w:sz="0" w:space="0" w:color="auto"/>
                <w:bottom w:val="none" w:sz="0" w:space="0" w:color="auto"/>
                <w:right w:val="none" w:sz="0" w:space="0" w:color="auto"/>
              </w:divBdr>
            </w:div>
            <w:div w:id="1461005937">
              <w:marLeft w:val="0"/>
              <w:marRight w:val="0"/>
              <w:marTop w:val="0"/>
              <w:marBottom w:val="0"/>
              <w:divBdr>
                <w:top w:val="none" w:sz="0" w:space="0" w:color="auto"/>
                <w:left w:val="none" w:sz="0" w:space="0" w:color="auto"/>
                <w:bottom w:val="none" w:sz="0" w:space="0" w:color="auto"/>
                <w:right w:val="none" w:sz="0" w:space="0" w:color="auto"/>
              </w:divBdr>
            </w:div>
            <w:div w:id="1461006566">
              <w:marLeft w:val="0"/>
              <w:marRight w:val="0"/>
              <w:marTop w:val="0"/>
              <w:marBottom w:val="0"/>
              <w:divBdr>
                <w:top w:val="none" w:sz="0" w:space="0" w:color="auto"/>
                <w:left w:val="none" w:sz="0" w:space="0" w:color="auto"/>
                <w:bottom w:val="none" w:sz="0" w:space="0" w:color="auto"/>
                <w:right w:val="none" w:sz="0" w:space="0" w:color="auto"/>
              </w:divBdr>
            </w:div>
            <w:div w:id="1461006883">
              <w:marLeft w:val="0"/>
              <w:marRight w:val="0"/>
              <w:marTop w:val="0"/>
              <w:marBottom w:val="0"/>
              <w:divBdr>
                <w:top w:val="none" w:sz="0" w:space="0" w:color="auto"/>
                <w:left w:val="none" w:sz="0" w:space="0" w:color="auto"/>
                <w:bottom w:val="none" w:sz="0" w:space="0" w:color="auto"/>
                <w:right w:val="none" w:sz="0" w:space="0" w:color="auto"/>
              </w:divBdr>
            </w:div>
            <w:div w:id="1461006888">
              <w:marLeft w:val="0"/>
              <w:marRight w:val="0"/>
              <w:marTop w:val="0"/>
              <w:marBottom w:val="0"/>
              <w:divBdr>
                <w:top w:val="none" w:sz="0" w:space="0" w:color="auto"/>
                <w:left w:val="none" w:sz="0" w:space="0" w:color="auto"/>
                <w:bottom w:val="none" w:sz="0" w:space="0" w:color="auto"/>
                <w:right w:val="none" w:sz="0" w:space="0" w:color="auto"/>
              </w:divBdr>
            </w:div>
            <w:div w:id="1461007002">
              <w:marLeft w:val="0"/>
              <w:marRight w:val="0"/>
              <w:marTop w:val="0"/>
              <w:marBottom w:val="0"/>
              <w:divBdr>
                <w:top w:val="none" w:sz="0" w:space="0" w:color="auto"/>
                <w:left w:val="none" w:sz="0" w:space="0" w:color="auto"/>
                <w:bottom w:val="none" w:sz="0" w:space="0" w:color="auto"/>
                <w:right w:val="none" w:sz="0" w:space="0" w:color="auto"/>
              </w:divBdr>
            </w:div>
            <w:div w:id="1461007128">
              <w:marLeft w:val="0"/>
              <w:marRight w:val="0"/>
              <w:marTop w:val="0"/>
              <w:marBottom w:val="0"/>
              <w:divBdr>
                <w:top w:val="none" w:sz="0" w:space="0" w:color="auto"/>
                <w:left w:val="none" w:sz="0" w:space="0" w:color="auto"/>
                <w:bottom w:val="none" w:sz="0" w:space="0" w:color="auto"/>
                <w:right w:val="none" w:sz="0" w:space="0" w:color="auto"/>
              </w:divBdr>
            </w:div>
            <w:div w:id="1461007162">
              <w:marLeft w:val="0"/>
              <w:marRight w:val="0"/>
              <w:marTop w:val="0"/>
              <w:marBottom w:val="0"/>
              <w:divBdr>
                <w:top w:val="none" w:sz="0" w:space="0" w:color="auto"/>
                <w:left w:val="none" w:sz="0" w:space="0" w:color="auto"/>
                <w:bottom w:val="none" w:sz="0" w:space="0" w:color="auto"/>
                <w:right w:val="none" w:sz="0" w:space="0" w:color="auto"/>
              </w:divBdr>
            </w:div>
            <w:div w:id="1461007193">
              <w:marLeft w:val="0"/>
              <w:marRight w:val="0"/>
              <w:marTop w:val="0"/>
              <w:marBottom w:val="0"/>
              <w:divBdr>
                <w:top w:val="none" w:sz="0" w:space="0" w:color="auto"/>
                <w:left w:val="none" w:sz="0" w:space="0" w:color="auto"/>
                <w:bottom w:val="none" w:sz="0" w:space="0" w:color="auto"/>
                <w:right w:val="none" w:sz="0" w:space="0" w:color="auto"/>
              </w:divBdr>
            </w:div>
            <w:div w:id="1461008030">
              <w:marLeft w:val="0"/>
              <w:marRight w:val="0"/>
              <w:marTop w:val="0"/>
              <w:marBottom w:val="0"/>
              <w:divBdr>
                <w:top w:val="none" w:sz="0" w:space="0" w:color="auto"/>
                <w:left w:val="none" w:sz="0" w:space="0" w:color="auto"/>
                <w:bottom w:val="none" w:sz="0" w:space="0" w:color="auto"/>
                <w:right w:val="none" w:sz="0" w:space="0" w:color="auto"/>
              </w:divBdr>
            </w:div>
            <w:div w:id="1461008302">
              <w:marLeft w:val="0"/>
              <w:marRight w:val="0"/>
              <w:marTop w:val="0"/>
              <w:marBottom w:val="0"/>
              <w:divBdr>
                <w:top w:val="none" w:sz="0" w:space="0" w:color="auto"/>
                <w:left w:val="none" w:sz="0" w:space="0" w:color="auto"/>
                <w:bottom w:val="none" w:sz="0" w:space="0" w:color="auto"/>
                <w:right w:val="none" w:sz="0" w:space="0" w:color="auto"/>
              </w:divBdr>
            </w:div>
            <w:div w:id="1461008843">
              <w:marLeft w:val="0"/>
              <w:marRight w:val="0"/>
              <w:marTop w:val="0"/>
              <w:marBottom w:val="0"/>
              <w:divBdr>
                <w:top w:val="none" w:sz="0" w:space="0" w:color="auto"/>
                <w:left w:val="none" w:sz="0" w:space="0" w:color="auto"/>
                <w:bottom w:val="none" w:sz="0" w:space="0" w:color="auto"/>
                <w:right w:val="none" w:sz="0" w:space="0" w:color="auto"/>
              </w:divBdr>
            </w:div>
            <w:div w:id="14610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51">
      <w:marLeft w:val="0"/>
      <w:marRight w:val="0"/>
      <w:marTop w:val="0"/>
      <w:marBottom w:val="0"/>
      <w:divBdr>
        <w:top w:val="none" w:sz="0" w:space="0" w:color="auto"/>
        <w:left w:val="none" w:sz="0" w:space="0" w:color="auto"/>
        <w:bottom w:val="none" w:sz="0" w:space="0" w:color="auto"/>
        <w:right w:val="none" w:sz="0" w:space="0" w:color="auto"/>
      </w:divBdr>
      <w:divsChild>
        <w:div w:id="1461004862">
          <w:marLeft w:val="0"/>
          <w:marRight w:val="0"/>
          <w:marTop w:val="0"/>
          <w:marBottom w:val="0"/>
          <w:divBdr>
            <w:top w:val="none" w:sz="0" w:space="0" w:color="auto"/>
            <w:left w:val="none" w:sz="0" w:space="0" w:color="auto"/>
            <w:bottom w:val="none" w:sz="0" w:space="0" w:color="auto"/>
            <w:right w:val="none" w:sz="0" w:space="0" w:color="auto"/>
          </w:divBdr>
          <w:divsChild>
            <w:div w:id="1461003275">
              <w:marLeft w:val="0"/>
              <w:marRight w:val="0"/>
              <w:marTop w:val="0"/>
              <w:marBottom w:val="0"/>
              <w:divBdr>
                <w:top w:val="none" w:sz="0" w:space="0" w:color="auto"/>
                <w:left w:val="none" w:sz="0" w:space="0" w:color="auto"/>
                <w:bottom w:val="none" w:sz="0" w:space="0" w:color="auto"/>
                <w:right w:val="none" w:sz="0" w:space="0" w:color="auto"/>
              </w:divBdr>
            </w:div>
            <w:div w:id="1461004379">
              <w:marLeft w:val="0"/>
              <w:marRight w:val="0"/>
              <w:marTop w:val="0"/>
              <w:marBottom w:val="0"/>
              <w:divBdr>
                <w:top w:val="none" w:sz="0" w:space="0" w:color="auto"/>
                <w:left w:val="none" w:sz="0" w:space="0" w:color="auto"/>
                <w:bottom w:val="none" w:sz="0" w:space="0" w:color="auto"/>
                <w:right w:val="none" w:sz="0" w:space="0" w:color="auto"/>
              </w:divBdr>
            </w:div>
            <w:div w:id="1461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56">
      <w:marLeft w:val="0"/>
      <w:marRight w:val="0"/>
      <w:marTop w:val="0"/>
      <w:marBottom w:val="0"/>
      <w:divBdr>
        <w:top w:val="none" w:sz="0" w:space="0" w:color="auto"/>
        <w:left w:val="none" w:sz="0" w:space="0" w:color="auto"/>
        <w:bottom w:val="none" w:sz="0" w:space="0" w:color="auto"/>
        <w:right w:val="none" w:sz="0" w:space="0" w:color="auto"/>
      </w:divBdr>
      <w:divsChild>
        <w:div w:id="1461007786">
          <w:marLeft w:val="0"/>
          <w:marRight w:val="0"/>
          <w:marTop w:val="0"/>
          <w:marBottom w:val="0"/>
          <w:divBdr>
            <w:top w:val="none" w:sz="0" w:space="0" w:color="auto"/>
            <w:left w:val="none" w:sz="0" w:space="0" w:color="auto"/>
            <w:bottom w:val="none" w:sz="0" w:space="0" w:color="auto"/>
            <w:right w:val="none" w:sz="0" w:space="0" w:color="auto"/>
          </w:divBdr>
          <w:divsChild>
            <w:div w:id="1461002343">
              <w:marLeft w:val="0"/>
              <w:marRight w:val="0"/>
              <w:marTop w:val="0"/>
              <w:marBottom w:val="0"/>
              <w:divBdr>
                <w:top w:val="none" w:sz="0" w:space="0" w:color="auto"/>
                <w:left w:val="none" w:sz="0" w:space="0" w:color="auto"/>
                <w:bottom w:val="none" w:sz="0" w:space="0" w:color="auto"/>
                <w:right w:val="none" w:sz="0" w:space="0" w:color="auto"/>
              </w:divBdr>
            </w:div>
            <w:div w:id="1461002635">
              <w:marLeft w:val="0"/>
              <w:marRight w:val="0"/>
              <w:marTop w:val="0"/>
              <w:marBottom w:val="0"/>
              <w:divBdr>
                <w:top w:val="none" w:sz="0" w:space="0" w:color="auto"/>
                <w:left w:val="none" w:sz="0" w:space="0" w:color="auto"/>
                <w:bottom w:val="none" w:sz="0" w:space="0" w:color="auto"/>
                <w:right w:val="none" w:sz="0" w:space="0" w:color="auto"/>
              </w:divBdr>
            </w:div>
            <w:div w:id="1461004756">
              <w:marLeft w:val="0"/>
              <w:marRight w:val="0"/>
              <w:marTop w:val="0"/>
              <w:marBottom w:val="0"/>
              <w:divBdr>
                <w:top w:val="none" w:sz="0" w:space="0" w:color="auto"/>
                <w:left w:val="none" w:sz="0" w:space="0" w:color="auto"/>
                <w:bottom w:val="none" w:sz="0" w:space="0" w:color="auto"/>
                <w:right w:val="none" w:sz="0" w:space="0" w:color="auto"/>
              </w:divBdr>
            </w:div>
            <w:div w:id="1461006859">
              <w:marLeft w:val="0"/>
              <w:marRight w:val="0"/>
              <w:marTop w:val="0"/>
              <w:marBottom w:val="0"/>
              <w:divBdr>
                <w:top w:val="none" w:sz="0" w:space="0" w:color="auto"/>
                <w:left w:val="none" w:sz="0" w:space="0" w:color="auto"/>
                <w:bottom w:val="none" w:sz="0" w:space="0" w:color="auto"/>
                <w:right w:val="none" w:sz="0" w:space="0" w:color="auto"/>
              </w:divBdr>
            </w:div>
            <w:div w:id="1461006890">
              <w:marLeft w:val="0"/>
              <w:marRight w:val="0"/>
              <w:marTop w:val="0"/>
              <w:marBottom w:val="0"/>
              <w:divBdr>
                <w:top w:val="none" w:sz="0" w:space="0" w:color="auto"/>
                <w:left w:val="none" w:sz="0" w:space="0" w:color="auto"/>
                <w:bottom w:val="none" w:sz="0" w:space="0" w:color="auto"/>
                <w:right w:val="none" w:sz="0" w:space="0" w:color="auto"/>
              </w:divBdr>
            </w:div>
            <w:div w:id="1461007058">
              <w:marLeft w:val="0"/>
              <w:marRight w:val="0"/>
              <w:marTop w:val="0"/>
              <w:marBottom w:val="0"/>
              <w:divBdr>
                <w:top w:val="none" w:sz="0" w:space="0" w:color="auto"/>
                <w:left w:val="none" w:sz="0" w:space="0" w:color="auto"/>
                <w:bottom w:val="none" w:sz="0" w:space="0" w:color="auto"/>
                <w:right w:val="none" w:sz="0" w:space="0" w:color="auto"/>
              </w:divBdr>
            </w:div>
            <w:div w:id="1461007500">
              <w:marLeft w:val="0"/>
              <w:marRight w:val="0"/>
              <w:marTop w:val="0"/>
              <w:marBottom w:val="0"/>
              <w:divBdr>
                <w:top w:val="none" w:sz="0" w:space="0" w:color="auto"/>
                <w:left w:val="none" w:sz="0" w:space="0" w:color="auto"/>
                <w:bottom w:val="none" w:sz="0" w:space="0" w:color="auto"/>
                <w:right w:val="none" w:sz="0" w:space="0" w:color="auto"/>
              </w:divBdr>
            </w:div>
            <w:div w:id="1461007984">
              <w:marLeft w:val="0"/>
              <w:marRight w:val="0"/>
              <w:marTop w:val="0"/>
              <w:marBottom w:val="0"/>
              <w:divBdr>
                <w:top w:val="none" w:sz="0" w:space="0" w:color="auto"/>
                <w:left w:val="none" w:sz="0" w:space="0" w:color="auto"/>
                <w:bottom w:val="none" w:sz="0" w:space="0" w:color="auto"/>
                <w:right w:val="none" w:sz="0" w:space="0" w:color="auto"/>
              </w:divBdr>
            </w:div>
            <w:div w:id="1461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60">
      <w:marLeft w:val="0"/>
      <w:marRight w:val="0"/>
      <w:marTop w:val="0"/>
      <w:marBottom w:val="0"/>
      <w:divBdr>
        <w:top w:val="none" w:sz="0" w:space="0" w:color="auto"/>
        <w:left w:val="none" w:sz="0" w:space="0" w:color="auto"/>
        <w:bottom w:val="none" w:sz="0" w:space="0" w:color="auto"/>
        <w:right w:val="none" w:sz="0" w:space="0" w:color="auto"/>
      </w:divBdr>
      <w:divsChild>
        <w:div w:id="1461004822">
          <w:marLeft w:val="0"/>
          <w:marRight w:val="0"/>
          <w:marTop w:val="0"/>
          <w:marBottom w:val="0"/>
          <w:divBdr>
            <w:top w:val="none" w:sz="0" w:space="0" w:color="auto"/>
            <w:left w:val="none" w:sz="0" w:space="0" w:color="auto"/>
            <w:bottom w:val="none" w:sz="0" w:space="0" w:color="auto"/>
            <w:right w:val="none" w:sz="0" w:space="0" w:color="auto"/>
          </w:divBdr>
          <w:divsChild>
            <w:div w:id="1461003380">
              <w:marLeft w:val="0"/>
              <w:marRight w:val="0"/>
              <w:marTop w:val="0"/>
              <w:marBottom w:val="0"/>
              <w:divBdr>
                <w:top w:val="none" w:sz="0" w:space="0" w:color="auto"/>
                <w:left w:val="none" w:sz="0" w:space="0" w:color="auto"/>
                <w:bottom w:val="none" w:sz="0" w:space="0" w:color="auto"/>
                <w:right w:val="none" w:sz="0" w:space="0" w:color="auto"/>
              </w:divBdr>
            </w:div>
            <w:div w:id="1461004256">
              <w:marLeft w:val="0"/>
              <w:marRight w:val="0"/>
              <w:marTop w:val="0"/>
              <w:marBottom w:val="0"/>
              <w:divBdr>
                <w:top w:val="none" w:sz="0" w:space="0" w:color="auto"/>
                <w:left w:val="none" w:sz="0" w:space="0" w:color="auto"/>
                <w:bottom w:val="none" w:sz="0" w:space="0" w:color="auto"/>
                <w:right w:val="none" w:sz="0" w:space="0" w:color="auto"/>
              </w:divBdr>
            </w:div>
            <w:div w:id="1461008017">
              <w:marLeft w:val="0"/>
              <w:marRight w:val="0"/>
              <w:marTop w:val="0"/>
              <w:marBottom w:val="0"/>
              <w:divBdr>
                <w:top w:val="none" w:sz="0" w:space="0" w:color="auto"/>
                <w:left w:val="none" w:sz="0" w:space="0" w:color="auto"/>
                <w:bottom w:val="none" w:sz="0" w:space="0" w:color="auto"/>
                <w:right w:val="none" w:sz="0" w:space="0" w:color="auto"/>
              </w:divBdr>
            </w:div>
            <w:div w:id="1461008267">
              <w:marLeft w:val="0"/>
              <w:marRight w:val="0"/>
              <w:marTop w:val="0"/>
              <w:marBottom w:val="0"/>
              <w:divBdr>
                <w:top w:val="none" w:sz="0" w:space="0" w:color="auto"/>
                <w:left w:val="none" w:sz="0" w:space="0" w:color="auto"/>
                <w:bottom w:val="none" w:sz="0" w:space="0" w:color="auto"/>
                <w:right w:val="none" w:sz="0" w:space="0" w:color="auto"/>
              </w:divBdr>
            </w:div>
            <w:div w:id="14610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66">
      <w:marLeft w:val="0"/>
      <w:marRight w:val="0"/>
      <w:marTop w:val="0"/>
      <w:marBottom w:val="0"/>
      <w:divBdr>
        <w:top w:val="none" w:sz="0" w:space="0" w:color="auto"/>
        <w:left w:val="none" w:sz="0" w:space="0" w:color="auto"/>
        <w:bottom w:val="none" w:sz="0" w:space="0" w:color="auto"/>
        <w:right w:val="none" w:sz="0" w:space="0" w:color="auto"/>
      </w:divBdr>
      <w:divsChild>
        <w:div w:id="1461002500">
          <w:marLeft w:val="0"/>
          <w:marRight w:val="0"/>
          <w:marTop w:val="0"/>
          <w:marBottom w:val="0"/>
          <w:divBdr>
            <w:top w:val="none" w:sz="0" w:space="0" w:color="auto"/>
            <w:left w:val="none" w:sz="0" w:space="0" w:color="auto"/>
            <w:bottom w:val="none" w:sz="0" w:space="0" w:color="auto"/>
            <w:right w:val="none" w:sz="0" w:space="0" w:color="auto"/>
          </w:divBdr>
          <w:divsChild>
            <w:div w:id="1461005412">
              <w:marLeft w:val="0"/>
              <w:marRight w:val="0"/>
              <w:marTop w:val="0"/>
              <w:marBottom w:val="0"/>
              <w:divBdr>
                <w:top w:val="none" w:sz="0" w:space="0" w:color="auto"/>
                <w:left w:val="none" w:sz="0" w:space="0" w:color="auto"/>
                <w:bottom w:val="none" w:sz="0" w:space="0" w:color="auto"/>
                <w:right w:val="none" w:sz="0" w:space="0" w:color="auto"/>
              </w:divBdr>
            </w:div>
            <w:div w:id="1461006093">
              <w:marLeft w:val="0"/>
              <w:marRight w:val="0"/>
              <w:marTop w:val="0"/>
              <w:marBottom w:val="0"/>
              <w:divBdr>
                <w:top w:val="none" w:sz="0" w:space="0" w:color="auto"/>
                <w:left w:val="none" w:sz="0" w:space="0" w:color="auto"/>
                <w:bottom w:val="none" w:sz="0" w:space="0" w:color="auto"/>
                <w:right w:val="none" w:sz="0" w:space="0" w:color="auto"/>
              </w:divBdr>
            </w:div>
            <w:div w:id="1461007531">
              <w:marLeft w:val="0"/>
              <w:marRight w:val="0"/>
              <w:marTop w:val="0"/>
              <w:marBottom w:val="0"/>
              <w:divBdr>
                <w:top w:val="none" w:sz="0" w:space="0" w:color="auto"/>
                <w:left w:val="none" w:sz="0" w:space="0" w:color="auto"/>
                <w:bottom w:val="none" w:sz="0" w:space="0" w:color="auto"/>
                <w:right w:val="none" w:sz="0" w:space="0" w:color="auto"/>
              </w:divBdr>
            </w:div>
            <w:div w:id="1461008251">
              <w:marLeft w:val="0"/>
              <w:marRight w:val="0"/>
              <w:marTop w:val="0"/>
              <w:marBottom w:val="0"/>
              <w:divBdr>
                <w:top w:val="none" w:sz="0" w:space="0" w:color="auto"/>
                <w:left w:val="none" w:sz="0" w:space="0" w:color="auto"/>
                <w:bottom w:val="none" w:sz="0" w:space="0" w:color="auto"/>
                <w:right w:val="none" w:sz="0" w:space="0" w:color="auto"/>
              </w:divBdr>
            </w:div>
            <w:div w:id="14610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74">
      <w:marLeft w:val="0"/>
      <w:marRight w:val="0"/>
      <w:marTop w:val="0"/>
      <w:marBottom w:val="0"/>
      <w:divBdr>
        <w:top w:val="none" w:sz="0" w:space="0" w:color="auto"/>
        <w:left w:val="none" w:sz="0" w:space="0" w:color="auto"/>
        <w:bottom w:val="none" w:sz="0" w:space="0" w:color="auto"/>
        <w:right w:val="none" w:sz="0" w:space="0" w:color="auto"/>
      </w:divBdr>
      <w:divsChild>
        <w:div w:id="1461007995">
          <w:marLeft w:val="0"/>
          <w:marRight w:val="0"/>
          <w:marTop w:val="0"/>
          <w:marBottom w:val="0"/>
          <w:divBdr>
            <w:top w:val="none" w:sz="0" w:space="0" w:color="auto"/>
            <w:left w:val="none" w:sz="0" w:space="0" w:color="auto"/>
            <w:bottom w:val="none" w:sz="0" w:space="0" w:color="auto"/>
            <w:right w:val="none" w:sz="0" w:space="0" w:color="auto"/>
          </w:divBdr>
          <w:divsChild>
            <w:div w:id="1461002630">
              <w:marLeft w:val="0"/>
              <w:marRight w:val="0"/>
              <w:marTop w:val="0"/>
              <w:marBottom w:val="0"/>
              <w:divBdr>
                <w:top w:val="none" w:sz="0" w:space="0" w:color="auto"/>
                <w:left w:val="none" w:sz="0" w:space="0" w:color="auto"/>
                <w:bottom w:val="none" w:sz="0" w:space="0" w:color="auto"/>
                <w:right w:val="none" w:sz="0" w:space="0" w:color="auto"/>
              </w:divBdr>
            </w:div>
            <w:div w:id="1461004668">
              <w:marLeft w:val="0"/>
              <w:marRight w:val="0"/>
              <w:marTop w:val="0"/>
              <w:marBottom w:val="0"/>
              <w:divBdr>
                <w:top w:val="none" w:sz="0" w:space="0" w:color="auto"/>
                <w:left w:val="none" w:sz="0" w:space="0" w:color="auto"/>
                <w:bottom w:val="none" w:sz="0" w:space="0" w:color="auto"/>
                <w:right w:val="none" w:sz="0" w:space="0" w:color="auto"/>
              </w:divBdr>
            </w:div>
            <w:div w:id="1461005791">
              <w:marLeft w:val="0"/>
              <w:marRight w:val="0"/>
              <w:marTop w:val="0"/>
              <w:marBottom w:val="0"/>
              <w:divBdr>
                <w:top w:val="none" w:sz="0" w:space="0" w:color="auto"/>
                <w:left w:val="none" w:sz="0" w:space="0" w:color="auto"/>
                <w:bottom w:val="none" w:sz="0" w:space="0" w:color="auto"/>
                <w:right w:val="none" w:sz="0" w:space="0" w:color="auto"/>
              </w:divBdr>
            </w:div>
            <w:div w:id="1461006961">
              <w:marLeft w:val="0"/>
              <w:marRight w:val="0"/>
              <w:marTop w:val="0"/>
              <w:marBottom w:val="0"/>
              <w:divBdr>
                <w:top w:val="none" w:sz="0" w:space="0" w:color="auto"/>
                <w:left w:val="none" w:sz="0" w:space="0" w:color="auto"/>
                <w:bottom w:val="none" w:sz="0" w:space="0" w:color="auto"/>
                <w:right w:val="none" w:sz="0" w:space="0" w:color="auto"/>
              </w:divBdr>
            </w:div>
            <w:div w:id="1461007472">
              <w:marLeft w:val="0"/>
              <w:marRight w:val="0"/>
              <w:marTop w:val="0"/>
              <w:marBottom w:val="0"/>
              <w:divBdr>
                <w:top w:val="none" w:sz="0" w:space="0" w:color="auto"/>
                <w:left w:val="none" w:sz="0" w:space="0" w:color="auto"/>
                <w:bottom w:val="none" w:sz="0" w:space="0" w:color="auto"/>
                <w:right w:val="none" w:sz="0" w:space="0" w:color="auto"/>
              </w:divBdr>
            </w:div>
            <w:div w:id="14610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77">
      <w:marLeft w:val="0"/>
      <w:marRight w:val="0"/>
      <w:marTop w:val="0"/>
      <w:marBottom w:val="0"/>
      <w:divBdr>
        <w:top w:val="none" w:sz="0" w:space="0" w:color="auto"/>
        <w:left w:val="none" w:sz="0" w:space="0" w:color="auto"/>
        <w:bottom w:val="none" w:sz="0" w:space="0" w:color="auto"/>
        <w:right w:val="none" w:sz="0" w:space="0" w:color="auto"/>
      </w:divBdr>
      <w:divsChild>
        <w:div w:id="1461005040">
          <w:marLeft w:val="0"/>
          <w:marRight w:val="0"/>
          <w:marTop w:val="0"/>
          <w:marBottom w:val="0"/>
          <w:divBdr>
            <w:top w:val="none" w:sz="0" w:space="0" w:color="auto"/>
            <w:left w:val="none" w:sz="0" w:space="0" w:color="auto"/>
            <w:bottom w:val="none" w:sz="0" w:space="0" w:color="auto"/>
            <w:right w:val="none" w:sz="0" w:space="0" w:color="auto"/>
          </w:divBdr>
          <w:divsChild>
            <w:div w:id="1461002508">
              <w:marLeft w:val="0"/>
              <w:marRight w:val="0"/>
              <w:marTop w:val="0"/>
              <w:marBottom w:val="0"/>
              <w:divBdr>
                <w:top w:val="none" w:sz="0" w:space="0" w:color="auto"/>
                <w:left w:val="none" w:sz="0" w:space="0" w:color="auto"/>
                <w:bottom w:val="none" w:sz="0" w:space="0" w:color="auto"/>
                <w:right w:val="none" w:sz="0" w:space="0" w:color="auto"/>
              </w:divBdr>
            </w:div>
            <w:div w:id="1461004974">
              <w:marLeft w:val="0"/>
              <w:marRight w:val="0"/>
              <w:marTop w:val="0"/>
              <w:marBottom w:val="0"/>
              <w:divBdr>
                <w:top w:val="none" w:sz="0" w:space="0" w:color="auto"/>
                <w:left w:val="none" w:sz="0" w:space="0" w:color="auto"/>
                <w:bottom w:val="none" w:sz="0" w:space="0" w:color="auto"/>
                <w:right w:val="none" w:sz="0" w:space="0" w:color="auto"/>
              </w:divBdr>
            </w:div>
            <w:div w:id="1461005754">
              <w:marLeft w:val="0"/>
              <w:marRight w:val="0"/>
              <w:marTop w:val="0"/>
              <w:marBottom w:val="0"/>
              <w:divBdr>
                <w:top w:val="none" w:sz="0" w:space="0" w:color="auto"/>
                <w:left w:val="none" w:sz="0" w:space="0" w:color="auto"/>
                <w:bottom w:val="none" w:sz="0" w:space="0" w:color="auto"/>
                <w:right w:val="none" w:sz="0" w:space="0" w:color="auto"/>
              </w:divBdr>
            </w:div>
            <w:div w:id="14610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88">
      <w:marLeft w:val="0"/>
      <w:marRight w:val="0"/>
      <w:marTop w:val="0"/>
      <w:marBottom w:val="0"/>
      <w:divBdr>
        <w:top w:val="none" w:sz="0" w:space="0" w:color="auto"/>
        <w:left w:val="none" w:sz="0" w:space="0" w:color="auto"/>
        <w:bottom w:val="none" w:sz="0" w:space="0" w:color="auto"/>
        <w:right w:val="none" w:sz="0" w:space="0" w:color="auto"/>
      </w:divBdr>
      <w:divsChild>
        <w:div w:id="1461005186">
          <w:marLeft w:val="0"/>
          <w:marRight w:val="0"/>
          <w:marTop w:val="0"/>
          <w:marBottom w:val="0"/>
          <w:divBdr>
            <w:top w:val="none" w:sz="0" w:space="0" w:color="auto"/>
            <w:left w:val="none" w:sz="0" w:space="0" w:color="auto"/>
            <w:bottom w:val="none" w:sz="0" w:space="0" w:color="auto"/>
            <w:right w:val="none" w:sz="0" w:space="0" w:color="auto"/>
          </w:divBdr>
          <w:divsChild>
            <w:div w:id="1461002043">
              <w:marLeft w:val="0"/>
              <w:marRight w:val="0"/>
              <w:marTop w:val="0"/>
              <w:marBottom w:val="0"/>
              <w:divBdr>
                <w:top w:val="none" w:sz="0" w:space="0" w:color="auto"/>
                <w:left w:val="none" w:sz="0" w:space="0" w:color="auto"/>
                <w:bottom w:val="none" w:sz="0" w:space="0" w:color="auto"/>
                <w:right w:val="none" w:sz="0" w:space="0" w:color="auto"/>
              </w:divBdr>
            </w:div>
            <w:div w:id="1461002673">
              <w:marLeft w:val="0"/>
              <w:marRight w:val="0"/>
              <w:marTop w:val="0"/>
              <w:marBottom w:val="0"/>
              <w:divBdr>
                <w:top w:val="none" w:sz="0" w:space="0" w:color="auto"/>
                <w:left w:val="none" w:sz="0" w:space="0" w:color="auto"/>
                <w:bottom w:val="none" w:sz="0" w:space="0" w:color="auto"/>
                <w:right w:val="none" w:sz="0" w:space="0" w:color="auto"/>
              </w:divBdr>
            </w:div>
            <w:div w:id="1461002816">
              <w:marLeft w:val="0"/>
              <w:marRight w:val="0"/>
              <w:marTop w:val="0"/>
              <w:marBottom w:val="0"/>
              <w:divBdr>
                <w:top w:val="none" w:sz="0" w:space="0" w:color="auto"/>
                <w:left w:val="none" w:sz="0" w:space="0" w:color="auto"/>
                <w:bottom w:val="none" w:sz="0" w:space="0" w:color="auto"/>
                <w:right w:val="none" w:sz="0" w:space="0" w:color="auto"/>
              </w:divBdr>
            </w:div>
            <w:div w:id="1461003763">
              <w:marLeft w:val="0"/>
              <w:marRight w:val="0"/>
              <w:marTop w:val="0"/>
              <w:marBottom w:val="0"/>
              <w:divBdr>
                <w:top w:val="none" w:sz="0" w:space="0" w:color="auto"/>
                <w:left w:val="none" w:sz="0" w:space="0" w:color="auto"/>
                <w:bottom w:val="none" w:sz="0" w:space="0" w:color="auto"/>
                <w:right w:val="none" w:sz="0" w:space="0" w:color="auto"/>
              </w:divBdr>
            </w:div>
            <w:div w:id="1461004164">
              <w:marLeft w:val="0"/>
              <w:marRight w:val="0"/>
              <w:marTop w:val="0"/>
              <w:marBottom w:val="0"/>
              <w:divBdr>
                <w:top w:val="none" w:sz="0" w:space="0" w:color="auto"/>
                <w:left w:val="none" w:sz="0" w:space="0" w:color="auto"/>
                <w:bottom w:val="none" w:sz="0" w:space="0" w:color="auto"/>
                <w:right w:val="none" w:sz="0" w:space="0" w:color="auto"/>
              </w:divBdr>
            </w:div>
            <w:div w:id="1461005451">
              <w:marLeft w:val="0"/>
              <w:marRight w:val="0"/>
              <w:marTop w:val="0"/>
              <w:marBottom w:val="0"/>
              <w:divBdr>
                <w:top w:val="none" w:sz="0" w:space="0" w:color="auto"/>
                <w:left w:val="none" w:sz="0" w:space="0" w:color="auto"/>
                <w:bottom w:val="none" w:sz="0" w:space="0" w:color="auto"/>
                <w:right w:val="none" w:sz="0" w:space="0" w:color="auto"/>
              </w:divBdr>
            </w:div>
            <w:div w:id="14610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791">
      <w:marLeft w:val="0"/>
      <w:marRight w:val="0"/>
      <w:marTop w:val="0"/>
      <w:marBottom w:val="0"/>
      <w:divBdr>
        <w:top w:val="none" w:sz="0" w:space="0" w:color="auto"/>
        <w:left w:val="none" w:sz="0" w:space="0" w:color="auto"/>
        <w:bottom w:val="none" w:sz="0" w:space="0" w:color="auto"/>
        <w:right w:val="none" w:sz="0" w:space="0" w:color="auto"/>
      </w:divBdr>
      <w:divsChild>
        <w:div w:id="1461006691">
          <w:marLeft w:val="0"/>
          <w:marRight w:val="0"/>
          <w:marTop w:val="0"/>
          <w:marBottom w:val="0"/>
          <w:divBdr>
            <w:top w:val="none" w:sz="0" w:space="0" w:color="auto"/>
            <w:left w:val="none" w:sz="0" w:space="0" w:color="auto"/>
            <w:bottom w:val="none" w:sz="0" w:space="0" w:color="auto"/>
            <w:right w:val="none" w:sz="0" w:space="0" w:color="auto"/>
          </w:divBdr>
          <w:divsChild>
            <w:div w:id="1461003028">
              <w:marLeft w:val="0"/>
              <w:marRight w:val="0"/>
              <w:marTop w:val="0"/>
              <w:marBottom w:val="0"/>
              <w:divBdr>
                <w:top w:val="none" w:sz="0" w:space="0" w:color="auto"/>
                <w:left w:val="none" w:sz="0" w:space="0" w:color="auto"/>
                <w:bottom w:val="none" w:sz="0" w:space="0" w:color="auto"/>
                <w:right w:val="none" w:sz="0" w:space="0" w:color="auto"/>
              </w:divBdr>
            </w:div>
            <w:div w:id="1461006593">
              <w:marLeft w:val="0"/>
              <w:marRight w:val="0"/>
              <w:marTop w:val="0"/>
              <w:marBottom w:val="0"/>
              <w:divBdr>
                <w:top w:val="none" w:sz="0" w:space="0" w:color="auto"/>
                <w:left w:val="none" w:sz="0" w:space="0" w:color="auto"/>
                <w:bottom w:val="none" w:sz="0" w:space="0" w:color="auto"/>
                <w:right w:val="none" w:sz="0" w:space="0" w:color="auto"/>
              </w:divBdr>
            </w:div>
            <w:div w:id="14610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11">
      <w:marLeft w:val="0"/>
      <w:marRight w:val="0"/>
      <w:marTop w:val="0"/>
      <w:marBottom w:val="0"/>
      <w:divBdr>
        <w:top w:val="none" w:sz="0" w:space="0" w:color="auto"/>
        <w:left w:val="none" w:sz="0" w:space="0" w:color="auto"/>
        <w:bottom w:val="none" w:sz="0" w:space="0" w:color="auto"/>
        <w:right w:val="none" w:sz="0" w:space="0" w:color="auto"/>
      </w:divBdr>
      <w:divsChild>
        <w:div w:id="1461002869">
          <w:marLeft w:val="0"/>
          <w:marRight w:val="0"/>
          <w:marTop w:val="0"/>
          <w:marBottom w:val="0"/>
          <w:divBdr>
            <w:top w:val="none" w:sz="0" w:space="0" w:color="auto"/>
            <w:left w:val="none" w:sz="0" w:space="0" w:color="auto"/>
            <w:bottom w:val="none" w:sz="0" w:space="0" w:color="auto"/>
            <w:right w:val="none" w:sz="0" w:space="0" w:color="auto"/>
          </w:divBdr>
        </w:div>
      </w:divsChild>
    </w:div>
    <w:div w:id="1461003815">
      <w:marLeft w:val="0"/>
      <w:marRight w:val="0"/>
      <w:marTop w:val="0"/>
      <w:marBottom w:val="0"/>
      <w:divBdr>
        <w:top w:val="none" w:sz="0" w:space="0" w:color="auto"/>
        <w:left w:val="none" w:sz="0" w:space="0" w:color="auto"/>
        <w:bottom w:val="none" w:sz="0" w:space="0" w:color="auto"/>
        <w:right w:val="none" w:sz="0" w:space="0" w:color="auto"/>
      </w:divBdr>
      <w:divsChild>
        <w:div w:id="1461005255">
          <w:marLeft w:val="0"/>
          <w:marRight w:val="0"/>
          <w:marTop w:val="0"/>
          <w:marBottom w:val="0"/>
          <w:divBdr>
            <w:top w:val="none" w:sz="0" w:space="0" w:color="auto"/>
            <w:left w:val="none" w:sz="0" w:space="0" w:color="auto"/>
            <w:bottom w:val="none" w:sz="0" w:space="0" w:color="auto"/>
            <w:right w:val="none" w:sz="0" w:space="0" w:color="auto"/>
          </w:divBdr>
          <w:divsChild>
            <w:div w:id="1461003395">
              <w:marLeft w:val="0"/>
              <w:marRight w:val="0"/>
              <w:marTop w:val="0"/>
              <w:marBottom w:val="0"/>
              <w:divBdr>
                <w:top w:val="none" w:sz="0" w:space="0" w:color="auto"/>
                <w:left w:val="none" w:sz="0" w:space="0" w:color="auto"/>
                <w:bottom w:val="none" w:sz="0" w:space="0" w:color="auto"/>
                <w:right w:val="none" w:sz="0" w:space="0" w:color="auto"/>
              </w:divBdr>
            </w:div>
            <w:div w:id="1461003693">
              <w:marLeft w:val="0"/>
              <w:marRight w:val="0"/>
              <w:marTop w:val="0"/>
              <w:marBottom w:val="0"/>
              <w:divBdr>
                <w:top w:val="none" w:sz="0" w:space="0" w:color="auto"/>
                <w:left w:val="none" w:sz="0" w:space="0" w:color="auto"/>
                <w:bottom w:val="none" w:sz="0" w:space="0" w:color="auto"/>
                <w:right w:val="none" w:sz="0" w:space="0" w:color="auto"/>
              </w:divBdr>
            </w:div>
            <w:div w:id="1461004237">
              <w:marLeft w:val="0"/>
              <w:marRight w:val="0"/>
              <w:marTop w:val="0"/>
              <w:marBottom w:val="0"/>
              <w:divBdr>
                <w:top w:val="none" w:sz="0" w:space="0" w:color="auto"/>
                <w:left w:val="none" w:sz="0" w:space="0" w:color="auto"/>
                <w:bottom w:val="none" w:sz="0" w:space="0" w:color="auto"/>
                <w:right w:val="none" w:sz="0" w:space="0" w:color="auto"/>
              </w:divBdr>
            </w:div>
            <w:div w:id="1461004655">
              <w:marLeft w:val="0"/>
              <w:marRight w:val="0"/>
              <w:marTop w:val="0"/>
              <w:marBottom w:val="0"/>
              <w:divBdr>
                <w:top w:val="none" w:sz="0" w:space="0" w:color="auto"/>
                <w:left w:val="none" w:sz="0" w:space="0" w:color="auto"/>
                <w:bottom w:val="none" w:sz="0" w:space="0" w:color="auto"/>
                <w:right w:val="none" w:sz="0" w:space="0" w:color="auto"/>
              </w:divBdr>
            </w:div>
            <w:div w:id="1461005375">
              <w:marLeft w:val="0"/>
              <w:marRight w:val="0"/>
              <w:marTop w:val="0"/>
              <w:marBottom w:val="0"/>
              <w:divBdr>
                <w:top w:val="none" w:sz="0" w:space="0" w:color="auto"/>
                <w:left w:val="none" w:sz="0" w:space="0" w:color="auto"/>
                <w:bottom w:val="none" w:sz="0" w:space="0" w:color="auto"/>
                <w:right w:val="none" w:sz="0" w:space="0" w:color="auto"/>
              </w:divBdr>
            </w:div>
            <w:div w:id="1461005934">
              <w:marLeft w:val="0"/>
              <w:marRight w:val="0"/>
              <w:marTop w:val="0"/>
              <w:marBottom w:val="0"/>
              <w:divBdr>
                <w:top w:val="none" w:sz="0" w:space="0" w:color="auto"/>
                <w:left w:val="none" w:sz="0" w:space="0" w:color="auto"/>
                <w:bottom w:val="none" w:sz="0" w:space="0" w:color="auto"/>
                <w:right w:val="none" w:sz="0" w:space="0" w:color="auto"/>
              </w:divBdr>
            </w:div>
            <w:div w:id="1461008455">
              <w:marLeft w:val="0"/>
              <w:marRight w:val="0"/>
              <w:marTop w:val="0"/>
              <w:marBottom w:val="0"/>
              <w:divBdr>
                <w:top w:val="none" w:sz="0" w:space="0" w:color="auto"/>
                <w:left w:val="none" w:sz="0" w:space="0" w:color="auto"/>
                <w:bottom w:val="none" w:sz="0" w:space="0" w:color="auto"/>
                <w:right w:val="none" w:sz="0" w:space="0" w:color="auto"/>
              </w:divBdr>
            </w:div>
            <w:div w:id="1461008475">
              <w:marLeft w:val="0"/>
              <w:marRight w:val="0"/>
              <w:marTop w:val="0"/>
              <w:marBottom w:val="0"/>
              <w:divBdr>
                <w:top w:val="none" w:sz="0" w:space="0" w:color="auto"/>
                <w:left w:val="none" w:sz="0" w:space="0" w:color="auto"/>
                <w:bottom w:val="none" w:sz="0" w:space="0" w:color="auto"/>
                <w:right w:val="none" w:sz="0" w:space="0" w:color="auto"/>
              </w:divBdr>
            </w:div>
            <w:div w:id="14610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19">
      <w:marLeft w:val="0"/>
      <w:marRight w:val="0"/>
      <w:marTop w:val="0"/>
      <w:marBottom w:val="0"/>
      <w:divBdr>
        <w:top w:val="none" w:sz="0" w:space="0" w:color="auto"/>
        <w:left w:val="none" w:sz="0" w:space="0" w:color="auto"/>
        <w:bottom w:val="none" w:sz="0" w:space="0" w:color="auto"/>
        <w:right w:val="none" w:sz="0" w:space="0" w:color="auto"/>
      </w:divBdr>
      <w:divsChild>
        <w:div w:id="1461002417">
          <w:marLeft w:val="0"/>
          <w:marRight w:val="0"/>
          <w:marTop w:val="0"/>
          <w:marBottom w:val="0"/>
          <w:divBdr>
            <w:top w:val="none" w:sz="0" w:space="0" w:color="auto"/>
            <w:left w:val="none" w:sz="0" w:space="0" w:color="auto"/>
            <w:bottom w:val="none" w:sz="0" w:space="0" w:color="auto"/>
            <w:right w:val="none" w:sz="0" w:space="0" w:color="auto"/>
          </w:divBdr>
          <w:divsChild>
            <w:div w:id="1461002098">
              <w:marLeft w:val="0"/>
              <w:marRight w:val="0"/>
              <w:marTop w:val="0"/>
              <w:marBottom w:val="0"/>
              <w:divBdr>
                <w:top w:val="none" w:sz="0" w:space="0" w:color="auto"/>
                <w:left w:val="none" w:sz="0" w:space="0" w:color="auto"/>
                <w:bottom w:val="none" w:sz="0" w:space="0" w:color="auto"/>
                <w:right w:val="none" w:sz="0" w:space="0" w:color="auto"/>
              </w:divBdr>
            </w:div>
            <w:div w:id="1461002545">
              <w:marLeft w:val="0"/>
              <w:marRight w:val="0"/>
              <w:marTop w:val="0"/>
              <w:marBottom w:val="0"/>
              <w:divBdr>
                <w:top w:val="none" w:sz="0" w:space="0" w:color="auto"/>
                <w:left w:val="none" w:sz="0" w:space="0" w:color="auto"/>
                <w:bottom w:val="none" w:sz="0" w:space="0" w:color="auto"/>
                <w:right w:val="none" w:sz="0" w:space="0" w:color="auto"/>
              </w:divBdr>
            </w:div>
            <w:div w:id="1461002546">
              <w:marLeft w:val="0"/>
              <w:marRight w:val="0"/>
              <w:marTop w:val="0"/>
              <w:marBottom w:val="0"/>
              <w:divBdr>
                <w:top w:val="none" w:sz="0" w:space="0" w:color="auto"/>
                <w:left w:val="none" w:sz="0" w:space="0" w:color="auto"/>
                <w:bottom w:val="none" w:sz="0" w:space="0" w:color="auto"/>
                <w:right w:val="none" w:sz="0" w:space="0" w:color="auto"/>
              </w:divBdr>
            </w:div>
            <w:div w:id="1461002889">
              <w:marLeft w:val="0"/>
              <w:marRight w:val="0"/>
              <w:marTop w:val="0"/>
              <w:marBottom w:val="0"/>
              <w:divBdr>
                <w:top w:val="none" w:sz="0" w:space="0" w:color="auto"/>
                <w:left w:val="none" w:sz="0" w:space="0" w:color="auto"/>
                <w:bottom w:val="none" w:sz="0" w:space="0" w:color="auto"/>
                <w:right w:val="none" w:sz="0" w:space="0" w:color="auto"/>
              </w:divBdr>
            </w:div>
            <w:div w:id="1461003019">
              <w:marLeft w:val="0"/>
              <w:marRight w:val="0"/>
              <w:marTop w:val="0"/>
              <w:marBottom w:val="0"/>
              <w:divBdr>
                <w:top w:val="none" w:sz="0" w:space="0" w:color="auto"/>
                <w:left w:val="none" w:sz="0" w:space="0" w:color="auto"/>
                <w:bottom w:val="none" w:sz="0" w:space="0" w:color="auto"/>
                <w:right w:val="none" w:sz="0" w:space="0" w:color="auto"/>
              </w:divBdr>
            </w:div>
            <w:div w:id="1461003198">
              <w:marLeft w:val="0"/>
              <w:marRight w:val="0"/>
              <w:marTop w:val="0"/>
              <w:marBottom w:val="0"/>
              <w:divBdr>
                <w:top w:val="none" w:sz="0" w:space="0" w:color="auto"/>
                <w:left w:val="none" w:sz="0" w:space="0" w:color="auto"/>
                <w:bottom w:val="none" w:sz="0" w:space="0" w:color="auto"/>
                <w:right w:val="none" w:sz="0" w:space="0" w:color="auto"/>
              </w:divBdr>
            </w:div>
            <w:div w:id="1461003560">
              <w:marLeft w:val="0"/>
              <w:marRight w:val="0"/>
              <w:marTop w:val="0"/>
              <w:marBottom w:val="0"/>
              <w:divBdr>
                <w:top w:val="none" w:sz="0" w:space="0" w:color="auto"/>
                <w:left w:val="none" w:sz="0" w:space="0" w:color="auto"/>
                <w:bottom w:val="none" w:sz="0" w:space="0" w:color="auto"/>
                <w:right w:val="none" w:sz="0" w:space="0" w:color="auto"/>
              </w:divBdr>
            </w:div>
            <w:div w:id="1461003733">
              <w:marLeft w:val="0"/>
              <w:marRight w:val="0"/>
              <w:marTop w:val="0"/>
              <w:marBottom w:val="0"/>
              <w:divBdr>
                <w:top w:val="none" w:sz="0" w:space="0" w:color="auto"/>
                <w:left w:val="none" w:sz="0" w:space="0" w:color="auto"/>
                <w:bottom w:val="none" w:sz="0" w:space="0" w:color="auto"/>
                <w:right w:val="none" w:sz="0" w:space="0" w:color="auto"/>
              </w:divBdr>
            </w:div>
            <w:div w:id="1461004521">
              <w:marLeft w:val="0"/>
              <w:marRight w:val="0"/>
              <w:marTop w:val="0"/>
              <w:marBottom w:val="0"/>
              <w:divBdr>
                <w:top w:val="none" w:sz="0" w:space="0" w:color="auto"/>
                <w:left w:val="none" w:sz="0" w:space="0" w:color="auto"/>
                <w:bottom w:val="none" w:sz="0" w:space="0" w:color="auto"/>
                <w:right w:val="none" w:sz="0" w:space="0" w:color="auto"/>
              </w:divBdr>
            </w:div>
            <w:div w:id="1461004932">
              <w:marLeft w:val="0"/>
              <w:marRight w:val="0"/>
              <w:marTop w:val="0"/>
              <w:marBottom w:val="0"/>
              <w:divBdr>
                <w:top w:val="none" w:sz="0" w:space="0" w:color="auto"/>
                <w:left w:val="none" w:sz="0" w:space="0" w:color="auto"/>
                <w:bottom w:val="none" w:sz="0" w:space="0" w:color="auto"/>
                <w:right w:val="none" w:sz="0" w:space="0" w:color="auto"/>
              </w:divBdr>
            </w:div>
            <w:div w:id="1461005151">
              <w:marLeft w:val="0"/>
              <w:marRight w:val="0"/>
              <w:marTop w:val="0"/>
              <w:marBottom w:val="0"/>
              <w:divBdr>
                <w:top w:val="none" w:sz="0" w:space="0" w:color="auto"/>
                <w:left w:val="none" w:sz="0" w:space="0" w:color="auto"/>
                <w:bottom w:val="none" w:sz="0" w:space="0" w:color="auto"/>
                <w:right w:val="none" w:sz="0" w:space="0" w:color="auto"/>
              </w:divBdr>
            </w:div>
            <w:div w:id="1461005260">
              <w:marLeft w:val="0"/>
              <w:marRight w:val="0"/>
              <w:marTop w:val="0"/>
              <w:marBottom w:val="0"/>
              <w:divBdr>
                <w:top w:val="none" w:sz="0" w:space="0" w:color="auto"/>
                <w:left w:val="none" w:sz="0" w:space="0" w:color="auto"/>
                <w:bottom w:val="none" w:sz="0" w:space="0" w:color="auto"/>
                <w:right w:val="none" w:sz="0" w:space="0" w:color="auto"/>
              </w:divBdr>
            </w:div>
            <w:div w:id="1461006228">
              <w:marLeft w:val="0"/>
              <w:marRight w:val="0"/>
              <w:marTop w:val="0"/>
              <w:marBottom w:val="0"/>
              <w:divBdr>
                <w:top w:val="none" w:sz="0" w:space="0" w:color="auto"/>
                <w:left w:val="none" w:sz="0" w:space="0" w:color="auto"/>
                <w:bottom w:val="none" w:sz="0" w:space="0" w:color="auto"/>
                <w:right w:val="none" w:sz="0" w:space="0" w:color="auto"/>
              </w:divBdr>
            </w:div>
            <w:div w:id="1461006386">
              <w:marLeft w:val="0"/>
              <w:marRight w:val="0"/>
              <w:marTop w:val="0"/>
              <w:marBottom w:val="0"/>
              <w:divBdr>
                <w:top w:val="none" w:sz="0" w:space="0" w:color="auto"/>
                <w:left w:val="none" w:sz="0" w:space="0" w:color="auto"/>
                <w:bottom w:val="none" w:sz="0" w:space="0" w:color="auto"/>
                <w:right w:val="none" w:sz="0" w:space="0" w:color="auto"/>
              </w:divBdr>
            </w:div>
            <w:div w:id="1461006615">
              <w:marLeft w:val="0"/>
              <w:marRight w:val="0"/>
              <w:marTop w:val="0"/>
              <w:marBottom w:val="0"/>
              <w:divBdr>
                <w:top w:val="none" w:sz="0" w:space="0" w:color="auto"/>
                <w:left w:val="none" w:sz="0" w:space="0" w:color="auto"/>
                <w:bottom w:val="none" w:sz="0" w:space="0" w:color="auto"/>
                <w:right w:val="none" w:sz="0" w:space="0" w:color="auto"/>
              </w:divBdr>
            </w:div>
            <w:div w:id="1461006618">
              <w:marLeft w:val="0"/>
              <w:marRight w:val="0"/>
              <w:marTop w:val="0"/>
              <w:marBottom w:val="0"/>
              <w:divBdr>
                <w:top w:val="none" w:sz="0" w:space="0" w:color="auto"/>
                <w:left w:val="none" w:sz="0" w:space="0" w:color="auto"/>
                <w:bottom w:val="none" w:sz="0" w:space="0" w:color="auto"/>
                <w:right w:val="none" w:sz="0" w:space="0" w:color="auto"/>
              </w:divBdr>
            </w:div>
            <w:div w:id="1461006625">
              <w:marLeft w:val="0"/>
              <w:marRight w:val="0"/>
              <w:marTop w:val="0"/>
              <w:marBottom w:val="0"/>
              <w:divBdr>
                <w:top w:val="none" w:sz="0" w:space="0" w:color="auto"/>
                <w:left w:val="none" w:sz="0" w:space="0" w:color="auto"/>
                <w:bottom w:val="none" w:sz="0" w:space="0" w:color="auto"/>
                <w:right w:val="none" w:sz="0" w:space="0" w:color="auto"/>
              </w:divBdr>
            </w:div>
            <w:div w:id="1461007344">
              <w:marLeft w:val="0"/>
              <w:marRight w:val="0"/>
              <w:marTop w:val="0"/>
              <w:marBottom w:val="0"/>
              <w:divBdr>
                <w:top w:val="none" w:sz="0" w:space="0" w:color="auto"/>
                <w:left w:val="none" w:sz="0" w:space="0" w:color="auto"/>
                <w:bottom w:val="none" w:sz="0" w:space="0" w:color="auto"/>
                <w:right w:val="none" w:sz="0" w:space="0" w:color="auto"/>
              </w:divBdr>
            </w:div>
            <w:div w:id="1461007556">
              <w:marLeft w:val="0"/>
              <w:marRight w:val="0"/>
              <w:marTop w:val="0"/>
              <w:marBottom w:val="0"/>
              <w:divBdr>
                <w:top w:val="none" w:sz="0" w:space="0" w:color="auto"/>
                <w:left w:val="none" w:sz="0" w:space="0" w:color="auto"/>
                <w:bottom w:val="none" w:sz="0" w:space="0" w:color="auto"/>
                <w:right w:val="none" w:sz="0" w:space="0" w:color="auto"/>
              </w:divBdr>
            </w:div>
            <w:div w:id="1461007865">
              <w:marLeft w:val="0"/>
              <w:marRight w:val="0"/>
              <w:marTop w:val="0"/>
              <w:marBottom w:val="0"/>
              <w:divBdr>
                <w:top w:val="none" w:sz="0" w:space="0" w:color="auto"/>
                <w:left w:val="none" w:sz="0" w:space="0" w:color="auto"/>
                <w:bottom w:val="none" w:sz="0" w:space="0" w:color="auto"/>
                <w:right w:val="none" w:sz="0" w:space="0" w:color="auto"/>
              </w:divBdr>
            </w:div>
            <w:div w:id="1461007907">
              <w:marLeft w:val="0"/>
              <w:marRight w:val="0"/>
              <w:marTop w:val="0"/>
              <w:marBottom w:val="0"/>
              <w:divBdr>
                <w:top w:val="none" w:sz="0" w:space="0" w:color="auto"/>
                <w:left w:val="none" w:sz="0" w:space="0" w:color="auto"/>
                <w:bottom w:val="none" w:sz="0" w:space="0" w:color="auto"/>
                <w:right w:val="none" w:sz="0" w:space="0" w:color="auto"/>
              </w:divBdr>
            </w:div>
            <w:div w:id="1461007913">
              <w:marLeft w:val="0"/>
              <w:marRight w:val="0"/>
              <w:marTop w:val="0"/>
              <w:marBottom w:val="0"/>
              <w:divBdr>
                <w:top w:val="none" w:sz="0" w:space="0" w:color="auto"/>
                <w:left w:val="none" w:sz="0" w:space="0" w:color="auto"/>
                <w:bottom w:val="none" w:sz="0" w:space="0" w:color="auto"/>
                <w:right w:val="none" w:sz="0" w:space="0" w:color="auto"/>
              </w:divBdr>
            </w:div>
            <w:div w:id="1461008001">
              <w:marLeft w:val="0"/>
              <w:marRight w:val="0"/>
              <w:marTop w:val="0"/>
              <w:marBottom w:val="0"/>
              <w:divBdr>
                <w:top w:val="none" w:sz="0" w:space="0" w:color="auto"/>
                <w:left w:val="none" w:sz="0" w:space="0" w:color="auto"/>
                <w:bottom w:val="none" w:sz="0" w:space="0" w:color="auto"/>
                <w:right w:val="none" w:sz="0" w:space="0" w:color="auto"/>
              </w:divBdr>
            </w:div>
            <w:div w:id="1461008685">
              <w:marLeft w:val="0"/>
              <w:marRight w:val="0"/>
              <w:marTop w:val="0"/>
              <w:marBottom w:val="0"/>
              <w:divBdr>
                <w:top w:val="none" w:sz="0" w:space="0" w:color="auto"/>
                <w:left w:val="none" w:sz="0" w:space="0" w:color="auto"/>
                <w:bottom w:val="none" w:sz="0" w:space="0" w:color="auto"/>
                <w:right w:val="none" w:sz="0" w:space="0" w:color="auto"/>
              </w:divBdr>
            </w:div>
            <w:div w:id="1461008687">
              <w:marLeft w:val="0"/>
              <w:marRight w:val="0"/>
              <w:marTop w:val="0"/>
              <w:marBottom w:val="0"/>
              <w:divBdr>
                <w:top w:val="none" w:sz="0" w:space="0" w:color="auto"/>
                <w:left w:val="none" w:sz="0" w:space="0" w:color="auto"/>
                <w:bottom w:val="none" w:sz="0" w:space="0" w:color="auto"/>
                <w:right w:val="none" w:sz="0" w:space="0" w:color="auto"/>
              </w:divBdr>
            </w:div>
            <w:div w:id="14610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30">
      <w:marLeft w:val="0"/>
      <w:marRight w:val="0"/>
      <w:marTop w:val="0"/>
      <w:marBottom w:val="0"/>
      <w:divBdr>
        <w:top w:val="none" w:sz="0" w:space="0" w:color="auto"/>
        <w:left w:val="none" w:sz="0" w:space="0" w:color="auto"/>
        <w:bottom w:val="none" w:sz="0" w:space="0" w:color="auto"/>
        <w:right w:val="none" w:sz="0" w:space="0" w:color="auto"/>
      </w:divBdr>
      <w:divsChild>
        <w:div w:id="1461002497">
          <w:marLeft w:val="0"/>
          <w:marRight w:val="0"/>
          <w:marTop w:val="0"/>
          <w:marBottom w:val="0"/>
          <w:divBdr>
            <w:top w:val="none" w:sz="0" w:space="0" w:color="auto"/>
            <w:left w:val="none" w:sz="0" w:space="0" w:color="auto"/>
            <w:bottom w:val="none" w:sz="0" w:space="0" w:color="auto"/>
            <w:right w:val="none" w:sz="0" w:space="0" w:color="auto"/>
          </w:divBdr>
          <w:divsChild>
            <w:div w:id="1461006150">
              <w:marLeft w:val="0"/>
              <w:marRight w:val="0"/>
              <w:marTop w:val="0"/>
              <w:marBottom w:val="0"/>
              <w:divBdr>
                <w:top w:val="none" w:sz="0" w:space="0" w:color="auto"/>
                <w:left w:val="none" w:sz="0" w:space="0" w:color="auto"/>
                <w:bottom w:val="none" w:sz="0" w:space="0" w:color="auto"/>
                <w:right w:val="none" w:sz="0" w:space="0" w:color="auto"/>
              </w:divBdr>
            </w:div>
            <w:div w:id="14610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45">
      <w:marLeft w:val="0"/>
      <w:marRight w:val="0"/>
      <w:marTop w:val="0"/>
      <w:marBottom w:val="0"/>
      <w:divBdr>
        <w:top w:val="none" w:sz="0" w:space="0" w:color="auto"/>
        <w:left w:val="none" w:sz="0" w:space="0" w:color="auto"/>
        <w:bottom w:val="none" w:sz="0" w:space="0" w:color="auto"/>
        <w:right w:val="none" w:sz="0" w:space="0" w:color="auto"/>
      </w:divBdr>
      <w:divsChild>
        <w:div w:id="1461007715">
          <w:marLeft w:val="0"/>
          <w:marRight w:val="0"/>
          <w:marTop w:val="0"/>
          <w:marBottom w:val="0"/>
          <w:divBdr>
            <w:top w:val="none" w:sz="0" w:space="0" w:color="auto"/>
            <w:left w:val="none" w:sz="0" w:space="0" w:color="auto"/>
            <w:bottom w:val="none" w:sz="0" w:space="0" w:color="auto"/>
            <w:right w:val="none" w:sz="0" w:space="0" w:color="auto"/>
          </w:divBdr>
        </w:div>
      </w:divsChild>
    </w:div>
    <w:div w:id="1461003848">
      <w:marLeft w:val="0"/>
      <w:marRight w:val="0"/>
      <w:marTop w:val="0"/>
      <w:marBottom w:val="0"/>
      <w:divBdr>
        <w:top w:val="none" w:sz="0" w:space="0" w:color="auto"/>
        <w:left w:val="none" w:sz="0" w:space="0" w:color="auto"/>
        <w:bottom w:val="none" w:sz="0" w:space="0" w:color="auto"/>
        <w:right w:val="none" w:sz="0" w:space="0" w:color="auto"/>
      </w:divBdr>
      <w:divsChild>
        <w:div w:id="1461004321">
          <w:marLeft w:val="0"/>
          <w:marRight w:val="0"/>
          <w:marTop w:val="0"/>
          <w:marBottom w:val="0"/>
          <w:divBdr>
            <w:top w:val="none" w:sz="0" w:space="0" w:color="auto"/>
            <w:left w:val="none" w:sz="0" w:space="0" w:color="auto"/>
            <w:bottom w:val="none" w:sz="0" w:space="0" w:color="auto"/>
            <w:right w:val="none" w:sz="0" w:space="0" w:color="auto"/>
          </w:divBdr>
          <w:divsChild>
            <w:div w:id="1461003571">
              <w:marLeft w:val="0"/>
              <w:marRight w:val="0"/>
              <w:marTop w:val="0"/>
              <w:marBottom w:val="0"/>
              <w:divBdr>
                <w:top w:val="none" w:sz="0" w:space="0" w:color="auto"/>
                <w:left w:val="none" w:sz="0" w:space="0" w:color="auto"/>
                <w:bottom w:val="none" w:sz="0" w:space="0" w:color="auto"/>
                <w:right w:val="none" w:sz="0" w:space="0" w:color="auto"/>
              </w:divBdr>
            </w:div>
            <w:div w:id="1461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53">
      <w:marLeft w:val="0"/>
      <w:marRight w:val="0"/>
      <w:marTop w:val="0"/>
      <w:marBottom w:val="0"/>
      <w:divBdr>
        <w:top w:val="none" w:sz="0" w:space="0" w:color="auto"/>
        <w:left w:val="none" w:sz="0" w:space="0" w:color="auto"/>
        <w:bottom w:val="none" w:sz="0" w:space="0" w:color="auto"/>
        <w:right w:val="none" w:sz="0" w:space="0" w:color="auto"/>
      </w:divBdr>
      <w:divsChild>
        <w:div w:id="1461007255">
          <w:marLeft w:val="0"/>
          <w:marRight w:val="0"/>
          <w:marTop w:val="0"/>
          <w:marBottom w:val="0"/>
          <w:divBdr>
            <w:top w:val="none" w:sz="0" w:space="0" w:color="auto"/>
            <w:left w:val="none" w:sz="0" w:space="0" w:color="auto"/>
            <w:bottom w:val="none" w:sz="0" w:space="0" w:color="auto"/>
            <w:right w:val="none" w:sz="0" w:space="0" w:color="auto"/>
          </w:divBdr>
          <w:divsChild>
            <w:div w:id="1461002644">
              <w:marLeft w:val="0"/>
              <w:marRight w:val="0"/>
              <w:marTop w:val="0"/>
              <w:marBottom w:val="0"/>
              <w:divBdr>
                <w:top w:val="none" w:sz="0" w:space="0" w:color="auto"/>
                <w:left w:val="none" w:sz="0" w:space="0" w:color="auto"/>
                <w:bottom w:val="none" w:sz="0" w:space="0" w:color="auto"/>
                <w:right w:val="none" w:sz="0" w:space="0" w:color="auto"/>
              </w:divBdr>
            </w:div>
            <w:div w:id="1461002701">
              <w:marLeft w:val="0"/>
              <w:marRight w:val="0"/>
              <w:marTop w:val="0"/>
              <w:marBottom w:val="0"/>
              <w:divBdr>
                <w:top w:val="none" w:sz="0" w:space="0" w:color="auto"/>
                <w:left w:val="none" w:sz="0" w:space="0" w:color="auto"/>
                <w:bottom w:val="none" w:sz="0" w:space="0" w:color="auto"/>
                <w:right w:val="none" w:sz="0" w:space="0" w:color="auto"/>
              </w:divBdr>
            </w:div>
            <w:div w:id="1461003500">
              <w:marLeft w:val="0"/>
              <w:marRight w:val="0"/>
              <w:marTop w:val="0"/>
              <w:marBottom w:val="0"/>
              <w:divBdr>
                <w:top w:val="none" w:sz="0" w:space="0" w:color="auto"/>
                <w:left w:val="none" w:sz="0" w:space="0" w:color="auto"/>
                <w:bottom w:val="none" w:sz="0" w:space="0" w:color="auto"/>
                <w:right w:val="none" w:sz="0" w:space="0" w:color="auto"/>
              </w:divBdr>
            </w:div>
            <w:div w:id="1461003609">
              <w:marLeft w:val="0"/>
              <w:marRight w:val="0"/>
              <w:marTop w:val="0"/>
              <w:marBottom w:val="0"/>
              <w:divBdr>
                <w:top w:val="none" w:sz="0" w:space="0" w:color="auto"/>
                <w:left w:val="none" w:sz="0" w:space="0" w:color="auto"/>
                <w:bottom w:val="none" w:sz="0" w:space="0" w:color="auto"/>
                <w:right w:val="none" w:sz="0" w:space="0" w:color="auto"/>
              </w:divBdr>
            </w:div>
            <w:div w:id="1461003612">
              <w:marLeft w:val="0"/>
              <w:marRight w:val="0"/>
              <w:marTop w:val="0"/>
              <w:marBottom w:val="0"/>
              <w:divBdr>
                <w:top w:val="none" w:sz="0" w:space="0" w:color="auto"/>
                <w:left w:val="none" w:sz="0" w:space="0" w:color="auto"/>
                <w:bottom w:val="none" w:sz="0" w:space="0" w:color="auto"/>
                <w:right w:val="none" w:sz="0" w:space="0" w:color="auto"/>
              </w:divBdr>
            </w:div>
            <w:div w:id="1461003969">
              <w:marLeft w:val="0"/>
              <w:marRight w:val="0"/>
              <w:marTop w:val="0"/>
              <w:marBottom w:val="0"/>
              <w:divBdr>
                <w:top w:val="none" w:sz="0" w:space="0" w:color="auto"/>
                <w:left w:val="none" w:sz="0" w:space="0" w:color="auto"/>
                <w:bottom w:val="none" w:sz="0" w:space="0" w:color="auto"/>
                <w:right w:val="none" w:sz="0" w:space="0" w:color="auto"/>
              </w:divBdr>
            </w:div>
            <w:div w:id="1461004564">
              <w:marLeft w:val="0"/>
              <w:marRight w:val="0"/>
              <w:marTop w:val="0"/>
              <w:marBottom w:val="0"/>
              <w:divBdr>
                <w:top w:val="none" w:sz="0" w:space="0" w:color="auto"/>
                <w:left w:val="none" w:sz="0" w:space="0" w:color="auto"/>
                <w:bottom w:val="none" w:sz="0" w:space="0" w:color="auto"/>
                <w:right w:val="none" w:sz="0" w:space="0" w:color="auto"/>
              </w:divBdr>
            </w:div>
            <w:div w:id="1461004778">
              <w:marLeft w:val="0"/>
              <w:marRight w:val="0"/>
              <w:marTop w:val="0"/>
              <w:marBottom w:val="0"/>
              <w:divBdr>
                <w:top w:val="none" w:sz="0" w:space="0" w:color="auto"/>
                <w:left w:val="none" w:sz="0" w:space="0" w:color="auto"/>
                <w:bottom w:val="none" w:sz="0" w:space="0" w:color="auto"/>
                <w:right w:val="none" w:sz="0" w:space="0" w:color="auto"/>
              </w:divBdr>
            </w:div>
            <w:div w:id="1461004813">
              <w:marLeft w:val="0"/>
              <w:marRight w:val="0"/>
              <w:marTop w:val="0"/>
              <w:marBottom w:val="0"/>
              <w:divBdr>
                <w:top w:val="none" w:sz="0" w:space="0" w:color="auto"/>
                <w:left w:val="none" w:sz="0" w:space="0" w:color="auto"/>
                <w:bottom w:val="none" w:sz="0" w:space="0" w:color="auto"/>
                <w:right w:val="none" w:sz="0" w:space="0" w:color="auto"/>
              </w:divBdr>
            </w:div>
            <w:div w:id="1461005229">
              <w:marLeft w:val="0"/>
              <w:marRight w:val="0"/>
              <w:marTop w:val="0"/>
              <w:marBottom w:val="0"/>
              <w:divBdr>
                <w:top w:val="none" w:sz="0" w:space="0" w:color="auto"/>
                <w:left w:val="none" w:sz="0" w:space="0" w:color="auto"/>
                <w:bottom w:val="none" w:sz="0" w:space="0" w:color="auto"/>
                <w:right w:val="none" w:sz="0" w:space="0" w:color="auto"/>
              </w:divBdr>
            </w:div>
            <w:div w:id="1461005254">
              <w:marLeft w:val="0"/>
              <w:marRight w:val="0"/>
              <w:marTop w:val="0"/>
              <w:marBottom w:val="0"/>
              <w:divBdr>
                <w:top w:val="none" w:sz="0" w:space="0" w:color="auto"/>
                <w:left w:val="none" w:sz="0" w:space="0" w:color="auto"/>
                <w:bottom w:val="none" w:sz="0" w:space="0" w:color="auto"/>
                <w:right w:val="none" w:sz="0" w:space="0" w:color="auto"/>
              </w:divBdr>
            </w:div>
            <w:div w:id="1461005263">
              <w:marLeft w:val="0"/>
              <w:marRight w:val="0"/>
              <w:marTop w:val="0"/>
              <w:marBottom w:val="0"/>
              <w:divBdr>
                <w:top w:val="none" w:sz="0" w:space="0" w:color="auto"/>
                <w:left w:val="none" w:sz="0" w:space="0" w:color="auto"/>
                <w:bottom w:val="none" w:sz="0" w:space="0" w:color="auto"/>
                <w:right w:val="none" w:sz="0" w:space="0" w:color="auto"/>
              </w:divBdr>
            </w:div>
            <w:div w:id="1461005410">
              <w:marLeft w:val="0"/>
              <w:marRight w:val="0"/>
              <w:marTop w:val="0"/>
              <w:marBottom w:val="0"/>
              <w:divBdr>
                <w:top w:val="none" w:sz="0" w:space="0" w:color="auto"/>
                <w:left w:val="none" w:sz="0" w:space="0" w:color="auto"/>
                <w:bottom w:val="none" w:sz="0" w:space="0" w:color="auto"/>
                <w:right w:val="none" w:sz="0" w:space="0" w:color="auto"/>
              </w:divBdr>
            </w:div>
            <w:div w:id="1461005605">
              <w:marLeft w:val="0"/>
              <w:marRight w:val="0"/>
              <w:marTop w:val="0"/>
              <w:marBottom w:val="0"/>
              <w:divBdr>
                <w:top w:val="none" w:sz="0" w:space="0" w:color="auto"/>
                <w:left w:val="none" w:sz="0" w:space="0" w:color="auto"/>
                <w:bottom w:val="none" w:sz="0" w:space="0" w:color="auto"/>
                <w:right w:val="none" w:sz="0" w:space="0" w:color="auto"/>
              </w:divBdr>
            </w:div>
            <w:div w:id="1461005859">
              <w:marLeft w:val="0"/>
              <w:marRight w:val="0"/>
              <w:marTop w:val="0"/>
              <w:marBottom w:val="0"/>
              <w:divBdr>
                <w:top w:val="none" w:sz="0" w:space="0" w:color="auto"/>
                <w:left w:val="none" w:sz="0" w:space="0" w:color="auto"/>
                <w:bottom w:val="none" w:sz="0" w:space="0" w:color="auto"/>
                <w:right w:val="none" w:sz="0" w:space="0" w:color="auto"/>
              </w:divBdr>
            </w:div>
            <w:div w:id="1461005903">
              <w:marLeft w:val="0"/>
              <w:marRight w:val="0"/>
              <w:marTop w:val="0"/>
              <w:marBottom w:val="0"/>
              <w:divBdr>
                <w:top w:val="none" w:sz="0" w:space="0" w:color="auto"/>
                <w:left w:val="none" w:sz="0" w:space="0" w:color="auto"/>
                <w:bottom w:val="none" w:sz="0" w:space="0" w:color="auto"/>
                <w:right w:val="none" w:sz="0" w:space="0" w:color="auto"/>
              </w:divBdr>
            </w:div>
            <w:div w:id="1461006033">
              <w:marLeft w:val="0"/>
              <w:marRight w:val="0"/>
              <w:marTop w:val="0"/>
              <w:marBottom w:val="0"/>
              <w:divBdr>
                <w:top w:val="none" w:sz="0" w:space="0" w:color="auto"/>
                <w:left w:val="none" w:sz="0" w:space="0" w:color="auto"/>
                <w:bottom w:val="none" w:sz="0" w:space="0" w:color="auto"/>
                <w:right w:val="none" w:sz="0" w:space="0" w:color="auto"/>
              </w:divBdr>
            </w:div>
            <w:div w:id="1461006143">
              <w:marLeft w:val="0"/>
              <w:marRight w:val="0"/>
              <w:marTop w:val="0"/>
              <w:marBottom w:val="0"/>
              <w:divBdr>
                <w:top w:val="none" w:sz="0" w:space="0" w:color="auto"/>
                <w:left w:val="none" w:sz="0" w:space="0" w:color="auto"/>
                <w:bottom w:val="none" w:sz="0" w:space="0" w:color="auto"/>
                <w:right w:val="none" w:sz="0" w:space="0" w:color="auto"/>
              </w:divBdr>
            </w:div>
            <w:div w:id="1461006738">
              <w:marLeft w:val="0"/>
              <w:marRight w:val="0"/>
              <w:marTop w:val="0"/>
              <w:marBottom w:val="0"/>
              <w:divBdr>
                <w:top w:val="none" w:sz="0" w:space="0" w:color="auto"/>
                <w:left w:val="none" w:sz="0" w:space="0" w:color="auto"/>
                <w:bottom w:val="none" w:sz="0" w:space="0" w:color="auto"/>
                <w:right w:val="none" w:sz="0" w:space="0" w:color="auto"/>
              </w:divBdr>
            </w:div>
            <w:div w:id="1461006787">
              <w:marLeft w:val="0"/>
              <w:marRight w:val="0"/>
              <w:marTop w:val="0"/>
              <w:marBottom w:val="0"/>
              <w:divBdr>
                <w:top w:val="none" w:sz="0" w:space="0" w:color="auto"/>
                <w:left w:val="none" w:sz="0" w:space="0" w:color="auto"/>
                <w:bottom w:val="none" w:sz="0" w:space="0" w:color="auto"/>
                <w:right w:val="none" w:sz="0" w:space="0" w:color="auto"/>
              </w:divBdr>
            </w:div>
            <w:div w:id="1461006830">
              <w:marLeft w:val="0"/>
              <w:marRight w:val="0"/>
              <w:marTop w:val="0"/>
              <w:marBottom w:val="0"/>
              <w:divBdr>
                <w:top w:val="none" w:sz="0" w:space="0" w:color="auto"/>
                <w:left w:val="none" w:sz="0" w:space="0" w:color="auto"/>
                <w:bottom w:val="none" w:sz="0" w:space="0" w:color="auto"/>
                <w:right w:val="none" w:sz="0" w:space="0" w:color="auto"/>
              </w:divBdr>
            </w:div>
            <w:div w:id="1461007437">
              <w:marLeft w:val="0"/>
              <w:marRight w:val="0"/>
              <w:marTop w:val="0"/>
              <w:marBottom w:val="0"/>
              <w:divBdr>
                <w:top w:val="none" w:sz="0" w:space="0" w:color="auto"/>
                <w:left w:val="none" w:sz="0" w:space="0" w:color="auto"/>
                <w:bottom w:val="none" w:sz="0" w:space="0" w:color="auto"/>
                <w:right w:val="none" w:sz="0" w:space="0" w:color="auto"/>
              </w:divBdr>
            </w:div>
            <w:div w:id="1461007632">
              <w:marLeft w:val="0"/>
              <w:marRight w:val="0"/>
              <w:marTop w:val="0"/>
              <w:marBottom w:val="0"/>
              <w:divBdr>
                <w:top w:val="none" w:sz="0" w:space="0" w:color="auto"/>
                <w:left w:val="none" w:sz="0" w:space="0" w:color="auto"/>
                <w:bottom w:val="none" w:sz="0" w:space="0" w:color="auto"/>
                <w:right w:val="none" w:sz="0" w:space="0" w:color="auto"/>
              </w:divBdr>
            </w:div>
            <w:div w:id="1461007888">
              <w:marLeft w:val="0"/>
              <w:marRight w:val="0"/>
              <w:marTop w:val="0"/>
              <w:marBottom w:val="0"/>
              <w:divBdr>
                <w:top w:val="none" w:sz="0" w:space="0" w:color="auto"/>
                <w:left w:val="none" w:sz="0" w:space="0" w:color="auto"/>
                <w:bottom w:val="none" w:sz="0" w:space="0" w:color="auto"/>
                <w:right w:val="none" w:sz="0" w:space="0" w:color="auto"/>
              </w:divBdr>
            </w:div>
            <w:div w:id="146100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56">
      <w:marLeft w:val="0"/>
      <w:marRight w:val="0"/>
      <w:marTop w:val="0"/>
      <w:marBottom w:val="0"/>
      <w:divBdr>
        <w:top w:val="none" w:sz="0" w:space="0" w:color="auto"/>
        <w:left w:val="none" w:sz="0" w:space="0" w:color="auto"/>
        <w:bottom w:val="none" w:sz="0" w:space="0" w:color="auto"/>
        <w:right w:val="none" w:sz="0" w:space="0" w:color="auto"/>
      </w:divBdr>
      <w:divsChild>
        <w:div w:id="1461003764">
          <w:marLeft w:val="0"/>
          <w:marRight w:val="0"/>
          <w:marTop w:val="0"/>
          <w:marBottom w:val="0"/>
          <w:divBdr>
            <w:top w:val="none" w:sz="0" w:space="0" w:color="auto"/>
            <w:left w:val="none" w:sz="0" w:space="0" w:color="auto"/>
            <w:bottom w:val="none" w:sz="0" w:space="0" w:color="auto"/>
            <w:right w:val="none" w:sz="0" w:space="0" w:color="auto"/>
          </w:divBdr>
          <w:divsChild>
            <w:div w:id="1461002313">
              <w:marLeft w:val="0"/>
              <w:marRight w:val="0"/>
              <w:marTop w:val="0"/>
              <w:marBottom w:val="0"/>
              <w:divBdr>
                <w:top w:val="none" w:sz="0" w:space="0" w:color="auto"/>
                <w:left w:val="none" w:sz="0" w:space="0" w:color="auto"/>
                <w:bottom w:val="none" w:sz="0" w:space="0" w:color="auto"/>
                <w:right w:val="none" w:sz="0" w:space="0" w:color="auto"/>
              </w:divBdr>
            </w:div>
            <w:div w:id="1461003536">
              <w:marLeft w:val="0"/>
              <w:marRight w:val="0"/>
              <w:marTop w:val="0"/>
              <w:marBottom w:val="0"/>
              <w:divBdr>
                <w:top w:val="none" w:sz="0" w:space="0" w:color="auto"/>
                <w:left w:val="none" w:sz="0" w:space="0" w:color="auto"/>
                <w:bottom w:val="none" w:sz="0" w:space="0" w:color="auto"/>
                <w:right w:val="none" w:sz="0" w:space="0" w:color="auto"/>
              </w:divBdr>
            </w:div>
            <w:div w:id="1461004018">
              <w:marLeft w:val="0"/>
              <w:marRight w:val="0"/>
              <w:marTop w:val="0"/>
              <w:marBottom w:val="0"/>
              <w:divBdr>
                <w:top w:val="none" w:sz="0" w:space="0" w:color="auto"/>
                <w:left w:val="none" w:sz="0" w:space="0" w:color="auto"/>
                <w:bottom w:val="none" w:sz="0" w:space="0" w:color="auto"/>
                <w:right w:val="none" w:sz="0" w:space="0" w:color="auto"/>
              </w:divBdr>
            </w:div>
            <w:div w:id="1461004022">
              <w:marLeft w:val="0"/>
              <w:marRight w:val="0"/>
              <w:marTop w:val="0"/>
              <w:marBottom w:val="0"/>
              <w:divBdr>
                <w:top w:val="none" w:sz="0" w:space="0" w:color="auto"/>
                <w:left w:val="none" w:sz="0" w:space="0" w:color="auto"/>
                <w:bottom w:val="none" w:sz="0" w:space="0" w:color="auto"/>
                <w:right w:val="none" w:sz="0" w:space="0" w:color="auto"/>
              </w:divBdr>
            </w:div>
            <w:div w:id="1461004767">
              <w:marLeft w:val="0"/>
              <w:marRight w:val="0"/>
              <w:marTop w:val="0"/>
              <w:marBottom w:val="0"/>
              <w:divBdr>
                <w:top w:val="none" w:sz="0" w:space="0" w:color="auto"/>
                <w:left w:val="none" w:sz="0" w:space="0" w:color="auto"/>
                <w:bottom w:val="none" w:sz="0" w:space="0" w:color="auto"/>
                <w:right w:val="none" w:sz="0" w:space="0" w:color="auto"/>
              </w:divBdr>
            </w:div>
            <w:div w:id="1461005866">
              <w:marLeft w:val="0"/>
              <w:marRight w:val="0"/>
              <w:marTop w:val="0"/>
              <w:marBottom w:val="0"/>
              <w:divBdr>
                <w:top w:val="none" w:sz="0" w:space="0" w:color="auto"/>
                <w:left w:val="none" w:sz="0" w:space="0" w:color="auto"/>
                <w:bottom w:val="none" w:sz="0" w:space="0" w:color="auto"/>
                <w:right w:val="none" w:sz="0" w:space="0" w:color="auto"/>
              </w:divBdr>
            </w:div>
            <w:div w:id="14610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61">
      <w:marLeft w:val="0"/>
      <w:marRight w:val="0"/>
      <w:marTop w:val="0"/>
      <w:marBottom w:val="0"/>
      <w:divBdr>
        <w:top w:val="none" w:sz="0" w:space="0" w:color="auto"/>
        <w:left w:val="none" w:sz="0" w:space="0" w:color="auto"/>
        <w:bottom w:val="none" w:sz="0" w:space="0" w:color="auto"/>
        <w:right w:val="none" w:sz="0" w:space="0" w:color="auto"/>
      </w:divBdr>
      <w:divsChild>
        <w:div w:id="1461006962">
          <w:marLeft w:val="0"/>
          <w:marRight w:val="0"/>
          <w:marTop w:val="0"/>
          <w:marBottom w:val="0"/>
          <w:divBdr>
            <w:top w:val="none" w:sz="0" w:space="0" w:color="auto"/>
            <w:left w:val="none" w:sz="0" w:space="0" w:color="auto"/>
            <w:bottom w:val="none" w:sz="0" w:space="0" w:color="auto"/>
            <w:right w:val="none" w:sz="0" w:space="0" w:color="auto"/>
          </w:divBdr>
          <w:divsChild>
            <w:div w:id="1461003695">
              <w:marLeft w:val="0"/>
              <w:marRight w:val="0"/>
              <w:marTop w:val="0"/>
              <w:marBottom w:val="0"/>
              <w:divBdr>
                <w:top w:val="none" w:sz="0" w:space="0" w:color="auto"/>
                <w:left w:val="none" w:sz="0" w:space="0" w:color="auto"/>
                <w:bottom w:val="none" w:sz="0" w:space="0" w:color="auto"/>
                <w:right w:val="none" w:sz="0" w:space="0" w:color="auto"/>
              </w:divBdr>
            </w:div>
            <w:div w:id="1461004176">
              <w:marLeft w:val="0"/>
              <w:marRight w:val="0"/>
              <w:marTop w:val="0"/>
              <w:marBottom w:val="0"/>
              <w:divBdr>
                <w:top w:val="none" w:sz="0" w:space="0" w:color="auto"/>
                <w:left w:val="none" w:sz="0" w:space="0" w:color="auto"/>
                <w:bottom w:val="none" w:sz="0" w:space="0" w:color="auto"/>
                <w:right w:val="none" w:sz="0" w:space="0" w:color="auto"/>
              </w:divBdr>
            </w:div>
            <w:div w:id="1461004301">
              <w:marLeft w:val="0"/>
              <w:marRight w:val="0"/>
              <w:marTop w:val="0"/>
              <w:marBottom w:val="0"/>
              <w:divBdr>
                <w:top w:val="none" w:sz="0" w:space="0" w:color="auto"/>
                <w:left w:val="none" w:sz="0" w:space="0" w:color="auto"/>
                <w:bottom w:val="none" w:sz="0" w:space="0" w:color="auto"/>
                <w:right w:val="none" w:sz="0" w:space="0" w:color="auto"/>
              </w:divBdr>
            </w:div>
            <w:div w:id="1461004374">
              <w:marLeft w:val="0"/>
              <w:marRight w:val="0"/>
              <w:marTop w:val="0"/>
              <w:marBottom w:val="0"/>
              <w:divBdr>
                <w:top w:val="none" w:sz="0" w:space="0" w:color="auto"/>
                <w:left w:val="none" w:sz="0" w:space="0" w:color="auto"/>
                <w:bottom w:val="none" w:sz="0" w:space="0" w:color="auto"/>
                <w:right w:val="none" w:sz="0" w:space="0" w:color="auto"/>
              </w:divBdr>
            </w:div>
            <w:div w:id="1461005631">
              <w:marLeft w:val="0"/>
              <w:marRight w:val="0"/>
              <w:marTop w:val="0"/>
              <w:marBottom w:val="0"/>
              <w:divBdr>
                <w:top w:val="none" w:sz="0" w:space="0" w:color="auto"/>
                <w:left w:val="none" w:sz="0" w:space="0" w:color="auto"/>
                <w:bottom w:val="none" w:sz="0" w:space="0" w:color="auto"/>
                <w:right w:val="none" w:sz="0" w:space="0" w:color="auto"/>
              </w:divBdr>
            </w:div>
            <w:div w:id="1461005911">
              <w:marLeft w:val="0"/>
              <w:marRight w:val="0"/>
              <w:marTop w:val="0"/>
              <w:marBottom w:val="0"/>
              <w:divBdr>
                <w:top w:val="none" w:sz="0" w:space="0" w:color="auto"/>
                <w:left w:val="none" w:sz="0" w:space="0" w:color="auto"/>
                <w:bottom w:val="none" w:sz="0" w:space="0" w:color="auto"/>
                <w:right w:val="none" w:sz="0" w:space="0" w:color="auto"/>
              </w:divBdr>
            </w:div>
            <w:div w:id="1461005989">
              <w:marLeft w:val="0"/>
              <w:marRight w:val="0"/>
              <w:marTop w:val="0"/>
              <w:marBottom w:val="0"/>
              <w:divBdr>
                <w:top w:val="none" w:sz="0" w:space="0" w:color="auto"/>
                <w:left w:val="none" w:sz="0" w:space="0" w:color="auto"/>
                <w:bottom w:val="none" w:sz="0" w:space="0" w:color="auto"/>
                <w:right w:val="none" w:sz="0" w:space="0" w:color="auto"/>
              </w:divBdr>
            </w:div>
            <w:div w:id="1461006458">
              <w:marLeft w:val="0"/>
              <w:marRight w:val="0"/>
              <w:marTop w:val="0"/>
              <w:marBottom w:val="0"/>
              <w:divBdr>
                <w:top w:val="none" w:sz="0" w:space="0" w:color="auto"/>
                <w:left w:val="none" w:sz="0" w:space="0" w:color="auto"/>
                <w:bottom w:val="none" w:sz="0" w:space="0" w:color="auto"/>
                <w:right w:val="none" w:sz="0" w:space="0" w:color="auto"/>
              </w:divBdr>
            </w:div>
            <w:div w:id="1461006918">
              <w:marLeft w:val="0"/>
              <w:marRight w:val="0"/>
              <w:marTop w:val="0"/>
              <w:marBottom w:val="0"/>
              <w:divBdr>
                <w:top w:val="none" w:sz="0" w:space="0" w:color="auto"/>
                <w:left w:val="none" w:sz="0" w:space="0" w:color="auto"/>
                <w:bottom w:val="none" w:sz="0" w:space="0" w:color="auto"/>
                <w:right w:val="none" w:sz="0" w:space="0" w:color="auto"/>
              </w:divBdr>
            </w:div>
            <w:div w:id="14610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65">
      <w:marLeft w:val="0"/>
      <w:marRight w:val="0"/>
      <w:marTop w:val="0"/>
      <w:marBottom w:val="0"/>
      <w:divBdr>
        <w:top w:val="none" w:sz="0" w:space="0" w:color="auto"/>
        <w:left w:val="none" w:sz="0" w:space="0" w:color="auto"/>
        <w:bottom w:val="none" w:sz="0" w:space="0" w:color="auto"/>
        <w:right w:val="none" w:sz="0" w:space="0" w:color="auto"/>
      </w:divBdr>
      <w:divsChild>
        <w:div w:id="1461007804">
          <w:marLeft w:val="0"/>
          <w:marRight w:val="0"/>
          <w:marTop w:val="0"/>
          <w:marBottom w:val="0"/>
          <w:divBdr>
            <w:top w:val="none" w:sz="0" w:space="0" w:color="auto"/>
            <w:left w:val="none" w:sz="0" w:space="0" w:color="auto"/>
            <w:bottom w:val="none" w:sz="0" w:space="0" w:color="auto"/>
            <w:right w:val="none" w:sz="0" w:space="0" w:color="auto"/>
          </w:divBdr>
          <w:divsChild>
            <w:div w:id="1461004326">
              <w:marLeft w:val="0"/>
              <w:marRight w:val="0"/>
              <w:marTop w:val="0"/>
              <w:marBottom w:val="0"/>
              <w:divBdr>
                <w:top w:val="none" w:sz="0" w:space="0" w:color="auto"/>
                <w:left w:val="none" w:sz="0" w:space="0" w:color="auto"/>
                <w:bottom w:val="none" w:sz="0" w:space="0" w:color="auto"/>
                <w:right w:val="none" w:sz="0" w:space="0" w:color="auto"/>
              </w:divBdr>
            </w:div>
            <w:div w:id="14610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70">
      <w:marLeft w:val="0"/>
      <w:marRight w:val="0"/>
      <w:marTop w:val="0"/>
      <w:marBottom w:val="0"/>
      <w:divBdr>
        <w:top w:val="none" w:sz="0" w:space="0" w:color="auto"/>
        <w:left w:val="none" w:sz="0" w:space="0" w:color="auto"/>
        <w:bottom w:val="none" w:sz="0" w:space="0" w:color="auto"/>
        <w:right w:val="none" w:sz="0" w:space="0" w:color="auto"/>
      </w:divBdr>
      <w:divsChild>
        <w:div w:id="1461003318">
          <w:marLeft w:val="0"/>
          <w:marRight w:val="0"/>
          <w:marTop w:val="0"/>
          <w:marBottom w:val="0"/>
          <w:divBdr>
            <w:top w:val="none" w:sz="0" w:space="0" w:color="auto"/>
            <w:left w:val="none" w:sz="0" w:space="0" w:color="auto"/>
            <w:bottom w:val="none" w:sz="0" w:space="0" w:color="auto"/>
            <w:right w:val="none" w:sz="0" w:space="0" w:color="auto"/>
          </w:divBdr>
          <w:divsChild>
            <w:div w:id="1461002239">
              <w:marLeft w:val="0"/>
              <w:marRight w:val="0"/>
              <w:marTop w:val="0"/>
              <w:marBottom w:val="0"/>
              <w:divBdr>
                <w:top w:val="none" w:sz="0" w:space="0" w:color="auto"/>
                <w:left w:val="none" w:sz="0" w:space="0" w:color="auto"/>
                <w:bottom w:val="none" w:sz="0" w:space="0" w:color="auto"/>
                <w:right w:val="none" w:sz="0" w:space="0" w:color="auto"/>
              </w:divBdr>
            </w:div>
            <w:div w:id="1461003412">
              <w:marLeft w:val="0"/>
              <w:marRight w:val="0"/>
              <w:marTop w:val="0"/>
              <w:marBottom w:val="0"/>
              <w:divBdr>
                <w:top w:val="none" w:sz="0" w:space="0" w:color="auto"/>
                <w:left w:val="none" w:sz="0" w:space="0" w:color="auto"/>
                <w:bottom w:val="none" w:sz="0" w:space="0" w:color="auto"/>
                <w:right w:val="none" w:sz="0" w:space="0" w:color="auto"/>
              </w:divBdr>
            </w:div>
            <w:div w:id="1461003895">
              <w:marLeft w:val="0"/>
              <w:marRight w:val="0"/>
              <w:marTop w:val="0"/>
              <w:marBottom w:val="0"/>
              <w:divBdr>
                <w:top w:val="none" w:sz="0" w:space="0" w:color="auto"/>
                <w:left w:val="none" w:sz="0" w:space="0" w:color="auto"/>
                <w:bottom w:val="none" w:sz="0" w:space="0" w:color="auto"/>
                <w:right w:val="none" w:sz="0" w:space="0" w:color="auto"/>
              </w:divBdr>
            </w:div>
            <w:div w:id="1461004454">
              <w:marLeft w:val="0"/>
              <w:marRight w:val="0"/>
              <w:marTop w:val="0"/>
              <w:marBottom w:val="0"/>
              <w:divBdr>
                <w:top w:val="none" w:sz="0" w:space="0" w:color="auto"/>
                <w:left w:val="none" w:sz="0" w:space="0" w:color="auto"/>
                <w:bottom w:val="none" w:sz="0" w:space="0" w:color="auto"/>
                <w:right w:val="none" w:sz="0" w:space="0" w:color="auto"/>
              </w:divBdr>
            </w:div>
            <w:div w:id="1461005201">
              <w:marLeft w:val="0"/>
              <w:marRight w:val="0"/>
              <w:marTop w:val="0"/>
              <w:marBottom w:val="0"/>
              <w:divBdr>
                <w:top w:val="none" w:sz="0" w:space="0" w:color="auto"/>
                <w:left w:val="none" w:sz="0" w:space="0" w:color="auto"/>
                <w:bottom w:val="none" w:sz="0" w:space="0" w:color="auto"/>
                <w:right w:val="none" w:sz="0" w:space="0" w:color="auto"/>
              </w:divBdr>
            </w:div>
            <w:div w:id="1461005998">
              <w:marLeft w:val="0"/>
              <w:marRight w:val="0"/>
              <w:marTop w:val="0"/>
              <w:marBottom w:val="0"/>
              <w:divBdr>
                <w:top w:val="none" w:sz="0" w:space="0" w:color="auto"/>
                <w:left w:val="none" w:sz="0" w:space="0" w:color="auto"/>
                <w:bottom w:val="none" w:sz="0" w:space="0" w:color="auto"/>
                <w:right w:val="none" w:sz="0" w:space="0" w:color="auto"/>
              </w:divBdr>
            </w:div>
            <w:div w:id="1461006061">
              <w:marLeft w:val="0"/>
              <w:marRight w:val="0"/>
              <w:marTop w:val="0"/>
              <w:marBottom w:val="0"/>
              <w:divBdr>
                <w:top w:val="none" w:sz="0" w:space="0" w:color="auto"/>
                <w:left w:val="none" w:sz="0" w:space="0" w:color="auto"/>
                <w:bottom w:val="none" w:sz="0" w:space="0" w:color="auto"/>
                <w:right w:val="none" w:sz="0" w:space="0" w:color="auto"/>
              </w:divBdr>
            </w:div>
            <w:div w:id="1461006142">
              <w:marLeft w:val="0"/>
              <w:marRight w:val="0"/>
              <w:marTop w:val="0"/>
              <w:marBottom w:val="0"/>
              <w:divBdr>
                <w:top w:val="none" w:sz="0" w:space="0" w:color="auto"/>
                <w:left w:val="none" w:sz="0" w:space="0" w:color="auto"/>
                <w:bottom w:val="none" w:sz="0" w:space="0" w:color="auto"/>
                <w:right w:val="none" w:sz="0" w:space="0" w:color="auto"/>
              </w:divBdr>
            </w:div>
            <w:div w:id="1461006415">
              <w:marLeft w:val="0"/>
              <w:marRight w:val="0"/>
              <w:marTop w:val="0"/>
              <w:marBottom w:val="0"/>
              <w:divBdr>
                <w:top w:val="none" w:sz="0" w:space="0" w:color="auto"/>
                <w:left w:val="none" w:sz="0" w:space="0" w:color="auto"/>
                <w:bottom w:val="none" w:sz="0" w:space="0" w:color="auto"/>
                <w:right w:val="none" w:sz="0" w:space="0" w:color="auto"/>
              </w:divBdr>
            </w:div>
            <w:div w:id="1461006426">
              <w:marLeft w:val="0"/>
              <w:marRight w:val="0"/>
              <w:marTop w:val="0"/>
              <w:marBottom w:val="0"/>
              <w:divBdr>
                <w:top w:val="none" w:sz="0" w:space="0" w:color="auto"/>
                <w:left w:val="none" w:sz="0" w:space="0" w:color="auto"/>
                <w:bottom w:val="none" w:sz="0" w:space="0" w:color="auto"/>
                <w:right w:val="none" w:sz="0" w:space="0" w:color="auto"/>
              </w:divBdr>
            </w:div>
            <w:div w:id="1461006516">
              <w:marLeft w:val="0"/>
              <w:marRight w:val="0"/>
              <w:marTop w:val="0"/>
              <w:marBottom w:val="0"/>
              <w:divBdr>
                <w:top w:val="none" w:sz="0" w:space="0" w:color="auto"/>
                <w:left w:val="none" w:sz="0" w:space="0" w:color="auto"/>
                <w:bottom w:val="none" w:sz="0" w:space="0" w:color="auto"/>
                <w:right w:val="none" w:sz="0" w:space="0" w:color="auto"/>
              </w:divBdr>
            </w:div>
            <w:div w:id="1461007006">
              <w:marLeft w:val="0"/>
              <w:marRight w:val="0"/>
              <w:marTop w:val="0"/>
              <w:marBottom w:val="0"/>
              <w:divBdr>
                <w:top w:val="none" w:sz="0" w:space="0" w:color="auto"/>
                <w:left w:val="none" w:sz="0" w:space="0" w:color="auto"/>
                <w:bottom w:val="none" w:sz="0" w:space="0" w:color="auto"/>
                <w:right w:val="none" w:sz="0" w:space="0" w:color="auto"/>
              </w:divBdr>
            </w:div>
            <w:div w:id="1461007474">
              <w:marLeft w:val="0"/>
              <w:marRight w:val="0"/>
              <w:marTop w:val="0"/>
              <w:marBottom w:val="0"/>
              <w:divBdr>
                <w:top w:val="none" w:sz="0" w:space="0" w:color="auto"/>
                <w:left w:val="none" w:sz="0" w:space="0" w:color="auto"/>
                <w:bottom w:val="none" w:sz="0" w:space="0" w:color="auto"/>
                <w:right w:val="none" w:sz="0" w:space="0" w:color="auto"/>
              </w:divBdr>
            </w:div>
            <w:div w:id="1461007707">
              <w:marLeft w:val="0"/>
              <w:marRight w:val="0"/>
              <w:marTop w:val="0"/>
              <w:marBottom w:val="0"/>
              <w:divBdr>
                <w:top w:val="none" w:sz="0" w:space="0" w:color="auto"/>
                <w:left w:val="none" w:sz="0" w:space="0" w:color="auto"/>
                <w:bottom w:val="none" w:sz="0" w:space="0" w:color="auto"/>
                <w:right w:val="none" w:sz="0" w:space="0" w:color="auto"/>
              </w:divBdr>
            </w:div>
            <w:div w:id="14610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79">
      <w:marLeft w:val="0"/>
      <w:marRight w:val="0"/>
      <w:marTop w:val="0"/>
      <w:marBottom w:val="0"/>
      <w:divBdr>
        <w:top w:val="none" w:sz="0" w:space="0" w:color="auto"/>
        <w:left w:val="none" w:sz="0" w:space="0" w:color="auto"/>
        <w:bottom w:val="none" w:sz="0" w:space="0" w:color="auto"/>
        <w:right w:val="none" w:sz="0" w:space="0" w:color="auto"/>
      </w:divBdr>
      <w:divsChild>
        <w:div w:id="1461006377">
          <w:marLeft w:val="0"/>
          <w:marRight w:val="0"/>
          <w:marTop w:val="0"/>
          <w:marBottom w:val="0"/>
          <w:divBdr>
            <w:top w:val="none" w:sz="0" w:space="0" w:color="auto"/>
            <w:left w:val="none" w:sz="0" w:space="0" w:color="auto"/>
            <w:bottom w:val="none" w:sz="0" w:space="0" w:color="auto"/>
            <w:right w:val="none" w:sz="0" w:space="0" w:color="auto"/>
          </w:divBdr>
          <w:divsChild>
            <w:div w:id="14610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891">
      <w:marLeft w:val="0"/>
      <w:marRight w:val="0"/>
      <w:marTop w:val="0"/>
      <w:marBottom w:val="0"/>
      <w:divBdr>
        <w:top w:val="none" w:sz="0" w:space="0" w:color="auto"/>
        <w:left w:val="none" w:sz="0" w:space="0" w:color="auto"/>
        <w:bottom w:val="none" w:sz="0" w:space="0" w:color="auto"/>
        <w:right w:val="none" w:sz="0" w:space="0" w:color="auto"/>
      </w:divBdr>
      <w:divsChild>
        <w:div w:id="1461005160">
          <w:marLeft w:val="0"/>
          <w:marRight w:val="0"/>
          <w:marTop w:val="0"/>
          <w:marBottom w:val="0"/>
          <w:divBdr>
            <w:top w:val="none" w:sz="0" w:space="0" w:color="auto"/>
            <w:left w:val="none" w:sz="0" w:space="0" w:color="auto"/>
            <w:bottom w:val="none" w:sz="0" w:space="0" w:color="auto"/>
            <w:right w:val="none" w:sz="0" w:space="0" w:color="auto"/>
          </w:divBdr>
          <w:divsChild>
            <w:div w:id="1461002839">
              <w:marLeft w:val="0"/>
              <w:marRight w:val="0"/>
              <w:marTop w:val="0"/>
              <w:marBottom w:val="0"/>
              <w:divBdr>
                <w:top w:val="none" w:sz="0" w:space="0" w:color="auto"/>
                <w:left w:val="none" w:sz="0" w:space="0" w:color="auto"/>
                <w:bottom w:val="none" w:sz="0" w:space="0" w:color="auto"/>
                <w:right w:val="none" w:sz="0" w:space="0" w:color="auto"/>
              </w:divBdr>
            </w:div>
            <w:div w:id="1461003419">
              <w:marLeft w:val="0"/>
              <w:marRight w:val="0"/>
              <w:marTop w:val="0"/>
              <w:marBottom w:val="0"/>
              <w:divBdr>
                <w:top w:val="none" w:sz="0" w:space="0" w:color="auto"/>
                <w:left w:val="none" w:sz="0" w:space="0" w:color="auto"/>
                <w:bottom w:val="none" w:sz="0" w:space="0" w:color="auto"/>
                <w:right w:val="none" w:sz="0" w:space="0" w:color="auto"/>
              </w:divBdr>
            </w:div>
            <w:div w:id="1461005874">
              <w:marLeft w:val="0"/>
              <w:marRight w:val="0"/>
              <w:marTop w:val="0"/>
              <w:marBottom w:val="0"/>
              <w:divBdr>
                <w:top w:val="none" w:sz="0" w:space="0" w:color="auto"/>
                <w:left w:val="none" w:sz="0" w:space="0" w:color="auto"/>
                <w:bottom w:val="none" w:sz="0" w:space="0" w:color="auto"/>
                <w:right w:val="none" w:sz="0" w:space="0" w:color="auto"/>
              </w:divBdr>
            </w:div>
            <w:div w:id="14610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07">
      <w:marLeft w:val="0"/>
      <w:marRight w:val="0"/>
      <w:marTop w:val="0"/>
      <w:marBottom w:val="0"/>
      <w:divBdr>
        <w:top w:val="none" w:sz="0" w:space="0" w:color="auto"/>
        <w:left w:val="none" w:sz="0" w:space="0" w:color="auto"/>
        <w:bottom w:val="none" w:sz="0" w:space="0" w:color="auto"/>
        <w:right w:val="none" w:sz="0" w:space="0" w:color="auto"/>
      </w:divBdr>
      <w:divsChild>
        <w:div w:id="1461004603">
          <w:marLeft w:val="0"/>
          <w:marRight w:val="0"/>
          <w:marTop w:val="0"/>
          <w:marBottom w:val="0"/>
          <w:divBdr>
            <w:top w:val="none" w:sz="0" w:space="0" w:color="auto"/>
            <w:left w:val="none" w:sz="0" w:space="0" w:color="auto"/>
            <w:bottom w:val="none" w:sz="0" w:space="0" w:color="auto"/>
            <w:right w:val="none" w:sz="0" w:space="0" w:color="auto"/>
          </w:divBdr>
          <w:divsChild>
            <w:div w:id="1461002162">
              <w:marLeft w:val="0"/>
              <w:marRight w:val="0"/>
              <w:marTop w:val="0"/>
              <w:marBottom w:val="0"/>
              <w:divBdr>
                <w:top w:val="none" w:sz="0" w:space="0" w:color="auto"/>
                <w:left w:val="none" w:sz="0" w:space="0" w:color="auto"/>
                <w:bottom w:val="none" w:sz="0" w:space="0" w:color="auto"/>
                <w:right w:val="none" w:sz="0" w:space="0" w:color="auto"/>
              </w:divBdr>
            </w:div>
            <w:div w:id="1461003223">
              <w:marLeft w:val="0"/>
              <w:marRight w:val="0"/>
              <w:marTop w:val="0"/>
              <w:marBottom w:val="0"/>
              <w:divBdr>
                <w:top w:val="none" w:sz="0" w:space="0" w:color="auto"/>
                <w:left w:val="none" w:sz="0" w:space="0" w:color="auto"/>
                <w:bottom w:val="none" w:sz="0" w:space="0" w:color="auto"/>
                <w:right w:val="none" w:sz="0" w:space="0" w:color="auto"/>
              </w:divBdr>
            </w:div>
            <w:div w:id="1461005738">
              <w:marLeft w:val="0"/>
              <w:marRight w:val="0"/>
              <w:marTop w:val="0"/>
              <w:marBottom w:val="0"/>
              <w:divBdr>
                <w:top w:val="none" w:sz="0" w:space="0" w:color="auto"/>
                <w:left w:val="none" w:sz="0" w:space="0" w:color="auto"/>
                <w:bottom w:val="none" w:sz="0" w:space="0" w:color="auto"/>
                <w:right w:val="none" w:sz="0" w:space="0" w:color="auto"/>
              </w:divBdr>
            </w:div>
            <w:div w:id="1461007837">
              <w:marLeft w:val="0"/>
              <w:marRight w:val="0"/>
              <w:marTop w:val="0"/>
              <w:marBottom w:val="0"/>
              <w:divBdr>
                <w:top w:val="none" w:sz="0" w:space="0" w:color="auto"/>
                <w:left w:val="none" w:sz="0" w:space="0" w:color="auto"/>
                <w:bottom w:val="none" w:sz="0" w:space="0" w:color="auto"/>
                <w:right w:val="none" w:sz="0" w:space="0" w:color="auto"/>
              </w:divBdr>
            </w:div>
            <w:div w:id="14610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11">
      <w:marLeft w:val="0"/>
      <w:marRight w:val="0"/>
      <w:marTop w:val="0"/>
      <w:marBottom w:val="0"/>
      <w:divBdr>
        <w:top w:val="none" w:sz="0" w:space="0" w:color="auto"/>
        <w:left w:val="none" w:sz="0" w:space="0" w:color="auto"/>
        <w:bottom w:val="none" w:sz="0" w:space="0" w:color="auto"/>
        <w:right w:val="none" w:sz="0" w:space="0" w:color="auto"/>
      </w:divBdr>
      <w:divsChild>
        <w:div w:id="1461003000">
          <w:marLeft w:val="0"/>
          <w:marRight w:val="0"/>
          <w:marTop w:val="0"/>
          <w:marBottom w:val="0"/>
          <w:divBdr>
            <w:top w:val="none" w:sz="0" w:space="0" w:color="auto"/>
            <w:left w:val="none" w:sz="0" w:space="0" w:color="auto"/>
            <w:bottom w:val="none" w:sz="0" w:space="0" w:color="auto"/>
            <w:right w:val="none" w:sz="0" w:space="0" w:color="auto"/>
          </w:divBdr>
          <w:divsChild>
            <w:div w:id="1461002305">
              <w:marLeft w:val="0"/>
              <w:marRight w:val="0"/>
              <w:marTop w:val="0"/>
              <w:marBottom w:val="0"/>
              <w:divBdr>
                <w:top w:val="none" w:sz="0" w:space="0" w:color="auto"/>
                <w:left w:val="none" w:sz="0" w:space="0" w:color="auto"/>
                <w:bottom w:val="none" w:sz="0" w:space="0" w:color="auto"/>
                <w:right w:val="none" w:sz="0" w:space="0" w:color="auto"/>
              </w:divBdr>
            </w:div>
            <w:div w:id="1461002662">
              <w:marLeft w:val="0"/>
              <w:marRight w:val="0"/>
              <w:marTop w:val="0"/>
              <w:marBottom w:val="0"/>
              <w:divBdr>
                <w:top w:val="none" w:sz="0" w:space="0" w:color="auto"/>
                <w:left w:val="none" w:sz="0" w:space="0" w:color="auto"/>
                <w:bottom w:val="none" w:sz="0" w:space="0" w:color="auto"/>
                <w:right w:val="none" w:sz="0" w:space="0" w:color="auto"/>
              </w:divBdr>
            </w:div>
            <w:div w:id="1461007906">
              <w:marLeft w:val="0"/>
              <w:marRight w:val="0"/>
              <w:marTop w:val="0"/>
              <w:marBottom w:val="0"/>
              <w:divBdr>
                <w:top w:val="none" w:sz="0" w:space="0" w:color="auto"/>
                <w:left w:val="none" w:sz="0" w:space="0" w:color="auto"/>
                <w:bottom w:val="none" w:sz="0" w:space="0" w:color="auto"/>
                <w:right w:val="none" w:sz="0" w:space="0" w:color="auto"/>
              </w:divBdr>
            </w:div>
            <w:div w:id="14610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23">
      <w:marLeft w:val="0"/>
      <w:marRight w:val="0"/>
      <w:marTop w:val="0"/>
      <w:marBottom w:val="0"/>
      <w:divBdr>
        <w:top w:val="none" w:sz="0" w:space="0" w:color="auto"/>
        <w:left w:val="none" w:sz="0" w:space="0" w:color="auto"/>
        <w:bottom w:val="none" w:sz="0" w:space="0" w:color="auto"/>
        <w:right w:val="none" w:sz="0" w:space="0" w:color="auto"/>
      </w:divBdr>
      <w:divsChild>
        <w:div w:id="1461004103">
          <w:marLeft w:val="0"/>
          <w:marRight w:val="0"/>
          <w:marTop w:val="0"/>
          <w:marBottom w:val="0"/>
          <w:divBdr>
            <w:top w:val="none" w:sz="0" w:space="0" w:color="auto"/>
            <w:left w:val="none" w:sz="0" w:space="0" w:color="auto"/>
            <w:bottom w:val="none" w:sz="0" w:space="0" w:color="auto"/>
            <w:right w:val="none" w:sz="0" w:space="0" w:color="auto"/>
          </w:divBdr>
          <w:divsChild>
            <w:div w:id="1461003402">
              <w:marLeft w:val="0"/>
              <w:marRight w:val="0"/>
              <w:marTop w:val="0"/>
              <w:marBottom w:val="0"/>
              <w:divBdr>
                <w:top w:val="none" w:sz="0" w:space="0" w:color="auto"/>
                <w:left w:val="none" w:sz="0" w:space="0" w:color="auto"/>
                <w:bottom w:val="none" w:sz="0" w:space="0" w:color="auto"/>
                <w:right w:val="none" w:sz="0" w:space="0" w:color="auto"/>
              </w:divBdr>
            </w:div>
            <w:div w:id="1461003538">
              <w:marLeft w:val="0"/>
              <w:marRight w:val="0"/>
              <w:marTop w:val="0"/>
              <w:marBottom w:val="0"/>
              <w:divBdr>
                <w:top w:val="none" w:sz="0" w:space="0" w:color="auto"/>
                <w:left w:val="none" w:sz="0" w:space="0" w:color="auto"/>
                <w:bottom w:val="none" w:sz="0" w:space="0" w:color="auto"/>
                <w:right w:val="none" w:sz="0" w:space="0" w:color="auto"/>
              </w:divBdr>
            </w:div>
            <w:div w:id="1461004356">
              <w:marLeft w:val="0"/>
              <w:marRight w:val="0"/>
              <w:marTop w:val="0"/>
              <w:marBottom w:val="0"/>
              <w:divBdr>
                <w:top w:val="none" w:sz="0" w:space="0" w:color="auto"/>
                <w:left w:val="none" w:sz="0" w:space="0" w:color="auto"/>
                <w:bottom w:val="none" w:sz="0" w:space="0" w:color="auto"/>
                <w:right w:val="none" w:sz="0" w:space="0" w:color="auto"/>
              </w:divBdr>
            </w:div>
            <w:div w:id="1461004802">
              <w:marLeft w:val="0"/>
              <w:marRight w:val="0"/>
              <w:marTop w:val="0"/>
              <w:marBottom w:val="0"/>
              <w:divBdr>
                <w:top w:val="none" w:sz="0" w:space="0" w:color="auto"/>
                <w:left w:val="none" w:sz="0" w:space="0" w:color="auto"/>
                <w:bottom w:val="none" w:sz="0" w:space="0" w:color="auto"/>
                <w:right w:val="none" w:sz="0" w:space="0" w:color="auto"/>
              </w:divBdr>
            </w:div>
            <w:div w:id="1461005272">
              <w:marLeft w:val="0"/>
              <w:marRight w:val="0"/>
              <w:marTop w:val="0"/>
              <w:marBottom w:val="0"/>
              <w:divBdr>
                <w:top w:val="none" w:sz="0" w:space="0" w:color="auto"/>
                <w:left w:val="none" w:sz="0" w:space="0" w:color="auto"/>
                <w:bottom w:val="none" w:sz="0" w:space="0" w:color="auto"/>
                <w:right w:val="none" w:sz="0" w:space="0" w:color="auto"/>
              </w:divBdr>
            </w:div>
            <w:div w:id="1461006341">
              <w:marLeft w:val="0"/>
              <w:marRight w:val="0"/>
              <w:marTop w:val="0"/>
              <w:marBottom w:val="0"/>
              <w:divBdr>
                <w:top w:val="none" w:sz="0" w:space="0" w:color="auto"/>
                <w:left w:val="none" w:sz="0" w:space="0" w:color="auto"/>
                <w:bottom w:val="none" w:sz="0" w:space="0" w:color="auto"/>
                <w:right w:val="none" w:sz="0" w:space="0" w:color="auto"/>
              </w:divBdr>
            </w:div>
            <w:div w:id="1461006394">
              <w:marLeft w:val="0"/>
              <w:marRight w:val="0"/>
              <w:marTop w:val="0"/>
              <w:marBottom w:val="0"/>
              <w:divBdr>
                <w:top w:val="none" w:sz="0" w:space="0" w:color="auto"/>
                <w:left w:val="none" w:sz="0" w:space="0" w:color="auto"/>
                <w:bottom w:val="none" w:sz="0" w:space="0" w:color="auto"/>
                <w:right w:val="none" w:sz="0" w:space="0" w:color="auto"/>
              </w:divBdr>
            </w:div>
            <w:div w:id="14610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35">
      <w:marLeft w:val="0"/>
      <w:marRight w:val="0"/>
      <w:marTop w:val="0"/>
      <w:marBottom w:val="0"/>
      <w:divBdr>
        <w:top w:val="none" w:sz="0" w:space="0" w:color="auto"/>
        <w:left w:val="none" w:sz="0" w:space="0" w:color="auto"/>
        <w:bottom w:val="none" w:sz="0" w:space="0" w:color="auto"/>
        <w:right w:val="none" w:sz="0" w:space="0" w:color="auto"/>
      </w:divBdr>
      <w:divsChild>
        <w:div w:id="1461005489">
          <w:marLeft w:val="0"/>
          <w:marRight w:val="0"/>
          <w:marTop w:val="0"/>
          <w:marBottom w:val="0"/>
          <w:divBdr>
            <w:top w:val="none" w:sz="0" w:space="0" w:color="auto"/>
            <w:left w:val="none" w:sz="0" w:space="0" w:color="auto"/>
            <w:bottom w:val="none" w:sz="0" w:space="0" w:color="auto"/>
            <w:right w:val="none" w:sz="0" w:space="0" w:color="auto"/>
          </w:divBdr>
          <w:divsChild>
            <w:div w:id="1461002123">
              <w:marLeft w:val="0"/>
              <w:marRight w:val="0"/>
              <w:marTop w:val="0"/>
              <w:marBottom w:val="0"/>
              <w:divBdr>
                <w:top w:val="none" w:sz="0" w:space="0" w:color="auto"/>
                <w:left w:val="none" w:sz="0" w:space="0" w:color="auto"/>
                <w:bottom w:val="none" w:sz="0" w:space="0" w:color="auto"/>
                <w:right w:val="none" w:sz="0" w:space="0" w:color="auto"/>
              </w:divBdr>
            </w:div>
            <w:div w:id="1461002820">
              <w:marLeft w:val="0"/>
              <w:marRight w:val="0"/>
              <w:marTop w:val="0"/>
              <w:marBottom w:val="0"/>
              <w:divBdr>
                <w:top w:val="none" w:sz="0" w:space="0" w:color="auto"/>
                <w:left w:val="none" w:sz="0" w:space="0" w:color="auto"/>
                <w:bottom w:val="none" w:sz="0" w:space="0" w:color="auto"/>
                <w:right w:val="none" w:sz="0" w:space="0" w:color="auto"/>
              </w:divBdr>
            </w:div>
            <w:div w:id="14610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39">
      <w:marLeft w:val="0"/>
      <w:marRight w:val="0"/>
      <w:marTop w:val="0"/>
      <w:marBottom w:val="0"/>
      <w:divBdr>
        <w:top w:val="none" w:sz="0" w:space="0" w:color="auto"/>
        <w:left w:val="none" w:sz="0" w:space="0" w:color="auto"/>
        <w:bottom w:val="none" w:sz="0" w:space="0" w:color="auto"/>
        <w:right w:val="none" w:sz="0" w:space="0" w:color="auto"/>
      </w:divBdr>
      <w:divsChild>
        <w:div w:id="1461007267">
          <w:marLeft w:val="0"/>
          <w:marRight w:val="0"/>
          <w:marTop w:val="0"/>
          <w:marBottom w:val="0"/>
          <w:divBdr>
            <w:top w:val="none" w:sz="0" w:space="0" w:color="auto"/>
            <w:left w:val="none" w:sz="0" w:space="0" w:color="auto"/>
            <w:bottom w:val="none" w:sz="0" w:space="0" w:color="auto"/>
            <w:right w:val="none" w:sz="0" w:space="0" w:color="auto"/>
          </w:divBdr>
          <w:divsChild>
            <w:div w:id="1461003517">
              <w:marLeft w:val="0"/>
              <w:marRight w:val="0"/>
              <w:marTop w:val="0"/>
              <w:marBottom w:val="0"/>
              <w:divBdr>
                <w:top w:val="none" w:sz="0" w:space="0" w:color="auto"/>
                <w:left w:val="none" w:sz="0" w:space="0" w:color="auto"/>
                <w:bottom w:val="none" w:sz="0" w:space="0" w:color="auto"/>
                <w:right w:val="none" w:sz="0" w:space="0" w:color="auto"/>
              </w:divBdr>
            </w:div>
            <w:div w:id="1461003529">
              <w:marLeft w:val="0"/>
              <w:marRight w:val="0"/>
              <w:marTop w:val="0"/>
              <w:marBottom w:val="0"/>
              <w:divBdr>
                <w:top w:val="none" w:sz="0" w:space="0" w:color="auto"/>
                <w:left w:val="none" w:sz="0" w:space="0" w:color="auto"/>
                <w:bottom w:val="none" w:sz="0" w:space="0" w:color="auto"/>
                <w:right w:val="none" w:sz="0" w:space="0" w:color="auto"/>
              </w:divBdr>
            </w:div>
            <w:div w:id="14610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53">
      <w:marLeft w:val="0"/>
      <w:marRight w:val="0"/>
      <w:marTop w:val="0"/>
      <w:marBottom w:val="0"/>
      <w:divBdr>
        <w:top w:val="none" w:sz="0" w:space="0" w:color="auto"/>
        <w:left w:val="none" w:sz="0" w:space="0" w:color="auto"/>
        <w:bottom w:val="none" w:sz="0" w:space="0" w:color="auto"/>
        <w:right w:val="none" w:sz="0" w:space="0" w:color="auto"/>
      </w:divBdr>
      <w:divsChild>
        <w:div w:id="1461004510">
          <w:marLeft w:val="0"/>
          <w:marRight w:val="0"/>
          <w:marTop w:val="0"/>
          <w:marBottom w:val="0"/>
          <w:divBdr>
            <w:top w:val="none" w:sz="0" w:space="0" w:color="auto"/>
            <w:left w:val="none" w:sz="0" w:space="0" w:color="auto"/>
            <w:bottom w:val="none" w:sz="0" w:space="0" w:color="auto"/>
            <w:right w:val="none" w:sz="0" w:space="0" w:color="auto"/>
          </w:divBdr>
          <w:divsChild>
            <w:div w:id="1461002971">
              <w:marLeft w:val="0"/>
              <w:marRight w:val="0"/>
              <w:marTop w:val="0"/>
              <w:marBottom w:val="0"/>
              <w:divBdr>
                <w:top w:val="none" w:sz="0" w:space="0" w:color="auto"/>
                <w:left w:val="none" w:sz="0" w:space="0" w:color="auto"/>
                <w:bottom w:val="none" w:sz="0" w:space="0" w:color="auto"/>
                <w:right w:val="none" w:sz="0" w:space="0" w:color="auto"/>
              </w:divBdr>
            </w:div>
            <w:div w:id="1461003143">
              <w:marLeft w:val="0"/>
              <w:marRight w:val="0"/>
              <w:marTop w:val="0"/>
              <w:marBottom w:val="0"/>
              <w:divBdr>
                <w:top w:val="none" w:sz="0" w:space="0" w:color="auto"/>
                <w:left w:val="none" w:sz="0" w:space="0" w:color="auto"/>
                <w:bottom w:val="none" w:sz="0" w:space="0" w:color="auto"/>
                <w:right w:val="none" w:sz="0" w:space="0" w:color="auto"/>
              </w:divBdr>
            </w:div>
            <w:div w:id="1461003355">
              <w:marLeft w:val="0"/>
              <w:marRight w:val="0"/>
              <w:marTop w:val="0"/>
              <w:marBottom w:val="0"/>
              <w:divBdr>
                <w:top w:val="none" w:sz="0" w:space="0" w:color="auto"/>
                <w:left w:val="none" w:sz="0" w:space="0" w:color="auto"/>
                <w:bottom w:val="none" w:sz="0" w:space="0" w:color="auto"/>
                <w:right w:val="none" w:sz="0" w:space="0" w:color="auto"/>
              </w:divBdr>
            </w:div>
            <w:div w:id="1461003610">
              <w:marLeft w:val="0"/>
              <w:marRight w:val="0"/>
              <w:marTop w:val="0"/>
              <w:marBottom w:val="0"/>
              <w:divBdr>
                <w:top w:val="none" w:sz="0" w:space="0" w:color="auto"/>
                <w:left w:val="none" w:sz="0" w:space="0" w:color="auto"/>
                <w:bottom w:val="none" w:sz="0" w:space="0" w:color="auto"/>
                <w:right w:val="none" w:sz="0" w:space="0" w:color="auto"/>
              </w:divBdr>
            </w:div>
            <w:div w:id="1461006085">
              <w:marLeft w:val="0"/>
              <w:marRight w:val="0"/>
              <w:marTop w:val="0"/>
              <w:marBottom w:val="0"/>
              <w:divBdr>
                <w:top w:val="none" w:sz="0" w:space="0" w:color="auto"/>
                <w:left w:val="none" w:sz="0" w:space="0" w:color="auto"/>
                <w:bottom w:val="none" w:sz="0" w:space="0" w:color="auto"/>
                <w:right w:val="none" w:sz="0" w:space="0" w:color="auto"/>
              </w:divBdr>
            </w:div>
            <w:div w:id="14610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3994">
      <w:marLeft w:val="0"/>
      <w:marRight w:val="0"/>
      <w:marTop w:val="0"/>
      <w:marBottom w:val="0"/>
      <w:divBdr>
        <w:top w:val="none" w:sz="0" w:space="0" w:color="auto"/>
        <w:left w:val="none" w:sz="0" w:space="0" w:color="auto"/>
        <w:bottom w:val="none" w:sz="0" w:space="0" w:color="auto"/>
        <w:right w:val="none" w:sz="0" w:space="0" w:color="auto"/>
      </w:divBdr>
      <w:divsChild>
        <w:div w:id="1461005295">
          <w:marLeft w:val="0"/>
          <w:marRight w:val="0"/>
          <w:marTop w:val="0"/>
          <w:marBottom w:val="0"/>
          <w:divBdr>
            <w:top w:val="none" w:sz="0" w:space="0" w:color="auto"/>
            <w:left w:val="none" w:sz="0" w:space="0" w:color="auto"/>
            <w:bottom w:val="none" w:sz="0" w:space="0" w:color="auto"/>
            <w:right w:val="none" w:sz="0" w:space="0" w:color="auto"/>
          </w:divBdr>
          <w:divsChild>
            <w:div w:id="1461002172">
              <w:marLeft w:val="0"/>
              <w:marRight w:val="0"/>
              <w:marTop w:val="0"/>
              <w:marBottom w:val="0"/>
              <w:divBdr>
                <w:top w:val="none" w:sz="0" w:space="0" w:color="auto"/>
                <w:left w:val="none" w:sz="0" w:space="0" w:color="auto"/>
                <w:bottom w:val="none" w:sz="0" w:space="0" w:color="auto"/>
                <w:right w:val="none" w:sz="0" w:space="0" w:color="auto"/>
              </w:divBdr>
            </w:div>
            <w:div w:id="1461002454">
              <w:marLeft w:val="0"/>
              <w:marRight w:val="0"/>
              <w:marTop w:val="0"/>
              <w:marBottom w:val="0"/>
              <w:divBdr>
                <w:top w:val="none" w:sz="0" w:space="0" w:color="auto"/>
                <w:left w:val="none" w:sz="0" w:space="0" w:color="auto"/>
                <w:bottom w:val="none" w:sz="0" w:space="0" w:color="auto"/>
                <w:right w:val="none" w:sz="0" w:space="0" w:color="auto"/>
              </w:divBdr>
            </w:div>
            <w:div w:id="1461002953">
              <w:marLeft w:val="0"/>
              <w:marRight w:val="0"/>
              <w:marTop w:val="0"/>
              <w:marBottom w:val="0"/>
              <w:divBdr>
                <w:top w:val="none" w:sz="0" w:space="0" w:color="auto"/>
                <w:left w:val="none" w:sz="0" w:space="0" w:color="auto"/>
                <w:bottom w:val="none" w:sz="0" w:space="0" w:color="auto"/>
                <w:right w:val="none" w:sz="0" w:space="0" w:color="auto"/>
              </w:divBdr>
            </w:div>
            <w:div w:id="1461003175">
              <w:marLeft w:val="0"/>
              <w:marRight w:val="0"/>
              <w:marTop w:val="0"/>
              <w:marBottom w:val="0"/>
              <w:divBdr>
                <w:top w:val="none" w:sz="0" w:space="0" w:color="auto"/>
                <w:left w:val="none" w:sz="0" w:space="0" w:color="auto"/>
                <w:bottom w:val="none" w:sz="0" w:space="0" w:color="auto"/>
                <w:right w:val="none" w:sz="0" w:space="0" w:color="auto"/>
              </w:divBdr>
            </w:div>
            <w:div w:id="1461003456">
              <w:marLeft w:val="0"/>
              <w:marRight w:val="0"/>
              <w:marTop w:val="0"/>
              <w:marBottom w:val="0"/>
              <w:divBdr>
                <w:top w:val="none" w:sz="0" w:space="0" w:color="auto"/>
                <w:left w:val="none" w:sz="0" w:space="0" w:color="auto"/>
                <w:bottom w:val="none" w:sz="0" w:space="0" w:color="auto"/>
                <w:right w:val="none" w:sz="0" w:space="0" w:color="auto"/>
              </w:divBdr>
            </w:div>
            <w:div w:id="1461004574">
              <w:marLeft w:val="0"/>
              <w:marRight w:val="0"/>
              <w:marTop w:val="0"/>
              <w:marBottom w:val="0"/>
              <w:divBdr>
                <w:top w:val="none" w:sz="0" w:space="0" w:color="auto"/>
                <w:left w:val="none" w:sz="0" w:space="0" w:color="auto"/>
                <w:bottom w:val="none" w:sz="0" w:space="0" w:color="auto"/>
                <w:right w:val="none" w:sz="0" w:space="0" w:color="auto"/>
              </w:divBdr>
            </w:div>
            <w:div w:id="1461005414">
              <w:marLeft w:val="0"/>
              <w:marRight w:val="0"/>
              <w:marTop w:val="0"/>
              <w:marBottom w:val="0"/>
              <w:divBdr>
                <w:top w:val="none" w:sz="0" w:space="0" w:color="auto"/>
                <w:left w:val="none" w:sz="0" w:space="0" w:color="auto"/>
                <w:bottom w:val="none" w:sz="0" w:space="0" w:color="auto"/>
                <w:right w:val="none" w:sz="0" w:space="0" w:color="auto"/>
              </w:divBdr>
            </w:div>
            <w:div w:id="1461005816">
              <w:marLeft w:val="0"/>
              <w:marRight w:val="0"/>
              <w:marTop w:val="0"/>
              <w:marBottom w:val="0"/>
              <w:divBdr>
                <w:top w:val="none" w:sz="0" w:space="0" w:color="auto"/>
                <w:left w:val="none" w:sz="0" w:space="0" w:color="auto"/>
                <w:bottom w:val="none" w:sz="0" w:space="0" w:color="auto"/>
                <w:right w:val="none" w:sz="0" w:space="0" w:color="auto"/>
              </w:divBdr>
            </w:div>
            <w:div w:id="1461007176">
              <w:marLeft w:val="0"/>
              <w:marRight w:val="0"/>
              <w:marTop w:val="0"/>
              <w:marBottom w:val="0"/>
              <w:divBdr>
                <w:top w:val="none" w:sz="0" w:space="0" w:color="auto"/>
                <w:left w:val="none" w:sz="0" w:space="0" w:color="auto"/>
                <w:bottom w:val="none" w:sz="0" w:space="0" w:color="auto"/>
                <w:right w:val="none" w:sz="0" w:space="0" w:color="auto"/>
              </w:divBdr>
            </w:div>
            <w:div w:id="1461008149">
              <w:marLeft w:val="0"/>
              <w:marRight w:val="0"/>
              <w:marTop w:val="0"/>
              <w:marBottom w:val="0"/>
              <w:divBdr>
                <w:top w:val="none" w:sz="0" w:space="0" w:color="auto"/>
                <w:left w:val="none" w:sz="0" w:space="0" w:color="auto"/>
                <w:bottom w:val="none" w:sz="0" w:space="0" w:color="auto"/>
                <w:right w:val="none" w:sz="0" w:space="0" w:color="auto"/>
              </w:divBdr>
            </w:div>
            <w:div w:id="1461008420">
              <w:marLeft w:val="0"/>
              <w:marRight w:val="0"/>
              <w:marTop w:val="0"/>
              <w:marBottom w:val="0"/>
              <w:divBdr>
                <w:top w:val="none" w:sz="0" w:space="0" w:color="auto"/>
                <w:left w:val="none" w:sz="0" w:space="0" w:color="auto"/>
                <w:bottom w:val="none" w:sz="0" w:space="0" w:color="auto"/>
                <w:right w:val="none" w:sz="0" w:space="0" w:color="auto"/>
              </w:divBdr>
            </w:div>
            <w:div w:id="1461008566">
              <w:marLeft w:val="0"/>
              <w:marRight w:val="0"/>
              <w:marTop w:val="0"/>
              <w:marBottom w:val="0"/>
              <w:divBdr>
                <w:top w:val="none" w:sz="0" w:space="0" w:color="auto"/>
                <w:left w:val="none" w:sz="0" w:space="0" w:color="auto"/>
                <w:bottom w:val="none" w:sz="0" w:space="0" w:color="auto"/>
                <w:right w:val="none" w:sz="0" w:space="0" w:color="auto"/>
              </w:divBdr>
            </w:div>
            <w:div w:id="14610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03">
      <w:marLeft w:val="0"/>
      <w:marRight w:val="0"/>
      <w:marTop w:val="0"/>
      <w:marBottom w:val="0"/>
      <w:divBdr>
        <w:top w:val="none" w:sz="0" w:space="0" w:color="auto"/>
        <w:left w:val="none" w:sz="0" w:space="0" w:color="auto"/>
        <w:bottom w:val="none" w:sz="0" w:space="0" w:color="auto"/>
        <w:right w:val="none" w:sz="0" w:space="0" w:color="auto"/>
      </w:divBdr>
      <w:divsChild>
        <w:div w:id="1461003767">
          <w:marLeft w:val="0"/>
          <w:marRight w:val="0"/>
          <w:marTop w:val="0"/>
          <w:marBottom w:val="0"/>
          <w:divBdr>
            <w:top w:val="none" w:sz="0" w:space="0" w:color="auto"/>
            <w:left w:val="none" w:sz="0" w:space="0" w:color="auto"/>
            <w:bottom w:val="none" w:sz="0" w:space="0" w:color="auto"/>
            <w:right w:val="none" w:sz="0" w:space="0" w:color="auto"/>
          </w:divBdr>
          <w:divsChild>
            <w:div w:id="1461002789">
              <w:marLeft w:val="0"/>
              <w:marRight w:val="0"/>
              <w:marTop w:val="0"/>
              <w:marBottom w:val="0"/>
              <w:divBdr>
                <w:top w:val="none" w:sz="0" w:space="0" w:color="auto"/>
                <w:left w:val="none" w:sz="0" w:space="0" w:color="auto"/>
                <w:bottom w:val="none" w:sz="0" w:space="0" w:color="auto"/>
                <w:right w:val="none" w:sz="0" w:space="0" w:color="auto"/>
              </w:divBdr>
            </w:div>
            <w:div w:id="1461003514">
              <w:marLeft w:val="0"/>
              <w:marRight w:val="0"/>
              <w:marTop w:val="0"/>
              <w:marBottom w:val="0"/>
              <w:divBdr>
                <w:top w:val="none" w:sz="0" w:space="0" w:color="auto"/>
                <w:left w:val="none" w:sz="0" w:space="0" w:color="auto"/>
                <w:bottom w:val="none" w:sz="0" w:space="0" w:color="auto"/>
                <w:right w:val="none" w:sz="0" w:space="0" w:color="auto"/>
              </w:divBdr>
            </w:div>
            <w:div w:id="1461004006">
              <w:marLeft w:val="0"/>
              <w:marRight w:val="0"/>
              <w:marTop w:val="0"/>
              <w:marBottom w:val="0"/>
              <w:divBdr>
                <w:top w:val="none" w:sz="0" w:space="0" w:color="auto"/>
                <w:left w:val="none" w:sz="0" w:space="0" w:color="auto"/>
                <w:bottom w:val="none" w:sz="0" w:space="0" w:color="auto"/>
                <w:right w:val="none" w:sz="0" w:space="0" w:color="auto"/>
              </w:divBdr>
            </w:div>
            <w:div w:id="14610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09">
      <w:marLeft w:val="0"/>
      <w:marRight w:val="0"/>
      <w:marTop w:val="0"/>
      <w:marBottom w:val="0"/>
      <w:divBdr>
        <w:top w:val="none" w:sz="0" w:space="0" w:color="auto"/>
        <w:left w:val="none" w:sz="0" w:space="0" w:color="auto"/>
        <w:bottom w:val="none" w:sz="0" w:space="0" w:color="auto"/>
        <w:right w:val="none" w:sz="0" w:space="0" w:color="auto"/>
      </w:divBdr>
      <w:divsChild>
        <w:div w:id="1461003250">
          <w:marLeft w:val="0"/>
          <w:marRight w:val="0"/>
          <w:marTop w:val="0"/>
          <w:marBottom w:val="0"/>
          <w:divBdr>
            <w:top w:val="none" w:sz="0" w:space="0" w:color="auto"/>
            <w:left w:val="none" w:sz="0" w:space="0" w:color="auto"/>
            <w:bottom w:val="none" w:sz="0" w:space="0" w:color="auto"/>
            <w:right w:val="none" w:sz="0" w:space="0" w:color="auto"/>
          </w:divBdr>
          <w:divsChild>
            <w:div w:id="14610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15">
      <w:marLeft w:val="0"/>
      <w:marRight w:val="0"/>
      <w:marTop w:val="0"/>
      <w:marBottom w:val="0"/>
      <w:divBdr>
        <w:top w:val="none" w:sz="0" w:space="0" w:color="auto"/>
        <w:left w:val="none" w:sz="0" w:space="0" w:color="auto"/>
        <w:bottom w:val="none" w:sz="0" w:space="0" w:color="auto"/>
        <w:right w:val="none" w:sz="0" w:space="0" w:color="auto"/>
      </w:divBdr>
      <w:divsChild>
        <w:div w:id="1461007018">
          <w:marLeft w:val="0"/>
          <w:marRight w:val="0"/>
          <w:marTop w:val="0"/>
          <w:marBottom w:val="0"/>
          <w:divBdr>
            <w:top w:val="none" w:sz="0" w:space="0" w:color="auto"/>
            <w:left w:val="none" w:sz="0" w:space="0" w:color="auto"/>
            <w:bottom w:val="none" w:sz="0" w:space="0" w:color="auto"/>
            <w:right w:val="none" w:sz="0" w:space="0" w:color="auto"/>
          </w:divBdr>
        </w:div>
      </w:divsChild>
    </w:div>
    <w:div w:id="1461004048">
      <w:marLeft w:val="0"/>
      <w:marRight w:val="0"/>
      <w:marTop w:val="0"/>
      <w:marBottom w:val="0"/>
      <w:divBdr>
        <w:top w:val="none" w:sz="0" w:space="0" w:color="auto"/>
        <w:left w:val="none" w:sz="0" w:space="0" w:color="auto"/>
        <w:bottom w:val="none" w:sz="0" w:space="0" w:color="auto"/>
        <w:right w:val="none" w:sz="0" w:space="0" w:color="auto"/>
      </w:divBdr>
      <w:divsChild>
        <w:div w:id="1461006634">
          <w:marLeft w:val="0"/>
          <w:marRight w:val="0"/>
          <w:marTop w:val="0"/>
          <w:marBottom w:val="0"/>
          <w:divBdr>
            <w:top w:val="none" w:sz="0" w:space="0" w:color="auto"/>
            <w:left w:val="none" w:sz="0" w:space="0" w:color="auto"/>
            <w:bottom w:val="none" w:sz="0" w:space="0" w:color="auto"/>
            <w:right w:val="none" w:sz="0" w:space="0" w:color="auto"/>
          </w:divBdr>
          <w:divsChild>
            <w:div w:id="1461002112">
              <w:marLeft w:val="0"/>
              <w:marRight w:val="0"/>
              <w:marTop w:val="0"/>
              <w:marBottom w:val="0"/>
              <w:divBdr>
                <w:top w:val="none" w:sz="0" w:space="0" w:color="auto"/>
                <w:left w:val="none" w:sz="0" w:space="0" w:color="auto"/>
                <w:bottom w:val="none" w:sz="0" w:space="0" w:color="auto"/>
                <w:right w:val="none" w:sz="0" w:space="0" w:color="auto"/>
              </w:divBdr>
            </w:div>
            <w:div w:id="1461002436">
              <w:marLeft w:val="0"/>
              <w:marRight w:val="0"/>
              <w:marTop w:val="0"/>
              <w:marBottom w:val="0"/>
              <w:divBdr>
                <w:top w:val="none" w:sz="0" w:space="0" w:color="auto"/>
                <w:left w:val="none" w:sz="0" w:space="0" w:color="auto"/>
                <w:bottom w:val="none" w:sz="0" w:space="0" w:color="auto"/>
                <w:right w:val="none" w:sz="0" w:space="0" w:color="auto"/>
              </w:divBdr>
            </w:div>
            <w:div w:id="1461002583">
              <w:marLeft w:val="0"/>
              <w:marRight w:val="0"/>
              <w:marTop w:val="0"/>
              <w:marBottom w:val="0"/>
              <w:divBdr>
                <w:top w:val="none" w:sz="0" w:space="0" w:color="auto"/>
                <w:left w:val="none" w:sz="0" w:space="0" w:color="auto"/>
                <w:bottom w:val="none" w:sz="0" w:space="0" w:color="auto"/>
                <w:right w:val="none" w:sz="0" w:space="0" w:color="auto"/>
              </w:divBdr>
            </w:div>
            <w:div w:id="1461002653">
              <w:marLeft w:val="0"/>
              <w:marRight w:val="0"/>
              <w:marTop w:val="0"/>
              <w:marBottom w:val="0"/>
              <w:divBdr>
                <w:top w:val="none" w:sz="0" w:space="0" w:color="auto"/>
                <w:left w:val="none" w:sz="0" w:space="0" w:color="auto"/>
                <w:bottom w:val="none" w:sz="0" w:space="0" w:color="auto"/>
                <w:right w:val="none" w:sz="0" w:space="0" w:color="auto"/>
              </w:divBdr>
            </w:div>
            <w:div w:id="1461003158">
              <w:marLeft w:val="0"/>
              <w:marRight w:val="0"/>
              <w:marTop w:val="0"/>
              <w:marBottom w:val="0"/>
              <w:divBdr>
                <w:top w:val="none" w:sz="0" w:space="0" w:color="auto"/>
                <w:left w:val="none" w:sz="0" w:space="0" w:color="auto"/>
                <w:bottom w:val="none" w:sz="0" w:space="0" w:color="auto"/>
                <w:right w:val="none" w:sz="0" w:space="0" w:color="auto"/>
              </w:divBdr>
            </w:div>
            <w:div w:id="1461003342">
              <w:marLeft w:val="0"/>
              <w:marRight w:val="0"/>
              <w:marTop w:val="0"/>
              <w:marBottom w:val="0"/>
              <w:divBdr>
                <w:top w:val="none" w:sz="0" w:space="0" w:color="auto"/>
                <w:left w:val="none" w:sz="0" w:space="0" w:color="auto"/>
                <w:bottom w:val="none" w:sz="0" w:space="0" w:color="auto"/>
                <w:right w:val="none" w:sz="0" w:space="0" w:color="auto"/>
              </w:divBdr>
            </w:div>
            <w:div w:id="1461003867">
              <w:marLeft w:val="0"/>
              <w:marRight w:val="0"/>
              <w:marTop w:val="0"/>
              <w:marBottom w:val="0"/>
              <w:divBdr>
                <w:top w:val="none" w:sz="0" w:space="0" w:color="auto"/>
                <w:left w:val="none" w:sz="0" w:space="0" w:color="auto"/>
                <w:bottom w:val="none" w:sz="0" w:space="0" w:color="auto"/>
                <w:right w:val="none" w:sz="0" w:space="0" w:color="auto"/>
              </w:divBdr>
            </w:div>
            <w:div w:id="1461004258">
              <w:marLeft w:val="0"/>
              <w:marRight w:val="0"/>
              <w:marTop w:val="0"/>
              <w:marBottom w:val="0"/>
              <w:divBdr>
                <w:top w:val="none" w:sz="0" w:space="0" w:color="auto"/>
                <w:left w:val="none" w:sz="0" w:space="0" w:color="auto"/>
                <w:bottom w:val="none" w:sz="0" w:space="0" w:color="auto"/>
                <w:right w:val="none" w:sz="0" w:space="0" w:color="auto"/>
              </w:divBdr>
            </w:div>
            <w:div w:id="1461005914">
              <w:marLeft w:val="0"/>
              <w:marRight w:val="0"/>
              <w:marTop w:val="0"/>
              <w:marBottom w:val="0"/>
              <w:divBdr>
                <w:top w:val="none" w:sz="0" w:space="0" w:color="auto"/>
                <w:left w:val="none" w:sz="0" w:space="0" w:color="auto"/>
                <w:bottom w:val="none" w:sz="0" w:space="0" w:color="auto"/>
                <w:right w:val="none" w:sz="0" w:space="0" w:color="auto"/>
              </w:divBdr>
            </w:div>
            <w:div w:id="1461006245">
              <w:marLeft w:val="0"/>
              <w:marRight w:val="0"/>
              <w:marTop w:val="0"/>
              <w:marBottom w:val="0"/>
              <w:divBdr>
                <w:top w:val="none" w:sz="0" w:space="0" w:color="auto"/>
                <w:left w:val="none" w:sz="0" w:space="0" w:color="auto"/>
                <w:bottom w:val="none" w:sz="0" w:space="0" w:color="auto"/>
                <w:right w:val="none" w:sz="0" w:space="0" w:color="auto"/>
              </w:divBdr>
            </w:div>
            <w:div w:id="1461006459">
              <w:marLeft w:val="0"/>
              <w:marRight w:val="0"/>
              <w:marTop w:val="0"/>
              <w:marBottom w:val="0"/>
              <w:divBdr>
                <w:top w:val="none" w:sz="0" w:space="0" w:color="auto"/>
                <w:left w:val="none" w:sz="0" w:space="0" w:color="auto"/>
                <w:bottom w:val="none" w:sz="0" w:space="0" w:color="auto"/>
                <w:right w:val="none" w:sz="0" w:space="0" w:color="auto"/>
              </w:divBdr>
            </w:div>
            <w:div w:id="1461006564">
              <w:marLeft w:val="0"/>
              <w:marRight w:val="0"/>
              <w:marTop w:val="0"/>
              <w:marBottom w:val="0"/>
              <w:divBdr>
                <w:top w:val="none" w:sz="0" w:space="0" w:color="auto"/>
                <w:left w:val="none" w:sz="0" w:space="0" w:color="auto"/>
                <w:bottom w:val="none" w:sz="0" w:space="0" w:color="auto"/>
                <w:right w:val="none" w:sz="0" w:space="0" w:color="auto"/>
              </w:divBdr>
            </w:div>
            <w:div w:id="1461006887">
              <w:marLeft w:val="0"/>
              <w:marRight w:val="0"/>
              <w:marTop w:val="0"/>
              <w:marBottom w:val="0"/>
              <w:divBdr>
                <w:top w:val="none" w:sz="0" w:space="0" w:color="auto"/>
                <w:left w:val="none" w:sz="0" w:space="0" w:color="auto"/>
                <w:bottom w:val="none" w:sz="0" w:space="0" w:color="auto"/>
                <w:right w:val="none" w:sz="0" w:space="0" w:color="auto"/>
              </w:divBdr>
            </w:div>
            <w:div w:id="1461006993">
              <w:marLeft w:val="0"/>
              <w:marRight w:val="0"/>
              <w:marTop w:val="0"/>
              <w:marBottom w:val="0"/>
              <w:divBdr>
                <w:top w:val="none" w:sz="0" w:space="0" w:color="auto"/>
                <w:left w:val="none" w:sz="0" w:space="0" w:color="auto"/>
                <w:bottom w:val="none" w:sz="0" w:space="0" w:color="auto"/>
                <w:right w:val="none" w:sz="0" w:space="0" w:color="auto"/>
              </w:divBdr>
            </w:div>
            <w:div w:id="14610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49">
      <w:marLeft w:val="0"/>
      <w:marRight w:val="0"/>
      <w:marTop w:val="0"/>
      <w:marBottom w:val="0"/>
      <w:divBdr>
        <w:top w:val="none" w:sz="0" w:space="0" w:color="auto"/>
        <w:left w:val="none" w:sz="0" w:space="0" w:color="auto"/>
        <w:bottom w:val="none" w:sz="0" w:space="0" w:color="auto"/>
        <w:right w:val="none" w:sz="0" w:space="0" w:color="auto"/>
      </w:divBdr>
      <w:divsChild>
        <w:div w:id="1461004989">
          <w:marLeft w:val="0"/>
          <w:marRight w:val="0"/>
          <w:marTop w:val="0"/>
          <w:marBottom w:val="0"/>
          <w:divBdr>
            <w:top w:val="none" w:sz="0" w:space="0" w:color="auto"/>
            <w:left w:val="none" w:sz="0" w:space="0" w:color="auto"/>
            <w:bottom w:val="none" w:sz="0" w:space="0" w:color="auto"/>
            <w:right w:val="none" w:sz="0" w:space="0" w:color="auto"/>
          </w:divBdr>
          <w:divsChild>
            <w:div w:id="1461006474">
              <w:marLeft w:val="0"/>
              <w:marRight w:val="0"/>
              <w:marTop w:val="0"/>
              <w:marBottom w:val="0"/>
              <w:divBdr>
                <w:top w:val="none" w:sz="0" w:space="0" w:color="auto"/>
                <w:left w:val="none" w:sz="0" w:space="0" w:color="auto"/>
                <w:bottom w:val="none" w:sz="0" w:space="0" w:color="auto"/>
                <w:right w:val="none" w:sz="0" w:space="0" w:color="auto"/>
              </w:divBdr>
            </w:div>
            <w:div w:id="14610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62">
      <w:marLeft w:val="0"/>
      <w:marRight w:val="0"/>
      <w:marTop w:val="0"/>
      <w:marBottom w:val="0"/>
      <w:divBdr>
        <w:top w:val="none" w:sz="0" w:space="0" w:color="auto"/>
        <w:left w:val="none" w:sz="0" w:space="0" w:color="auto"/>
        <w:bottom w:val="none" w:sz="0" w:space="0" w:color="auto"/>
        <w:right w:val="none" w:sz="0" w:space="0" w:color="auto"/>
      </w:divBdr>
      <w:divsChild>
        <w:div w:id="1461007412">
          <w:marLeft w:val="0"/>
          <w:marRight w:val="0"/>
          <w:marTop w:val="0"/>
          <w:marBottom w:val="0"/>
          <w:divBdr>
            <w:top w:val="none" w:sz="0" w:space="0" w:color="auto"/>
            <w:left w:val="none" w:sz="0" w:space="0" w:color="auto"/>
            <w:bottom w:val="none" w:sz="0" w:space="0" w:color="auto"/>
            <w:right w:val="none" w:sz="0" w:space="0" w:color="auto"/>
          </w:divBdr>
          <w:divsChild>
            <w:div w:id="1461003114">
              <w:marLeft w:val="0"/>
              <w:marRight w:val="0"/>
              <w:marTop w:val="0"/>
              <w:marBottom w:val="0"/>
              <w:divBdr>
                <w:top w:val="none" w:sz="0" w:space="0" w:color="auto"/>
                <w:left w:val="none" w:sz="0" w:space="0" w:color="auto"/>
                <w:bottom w:val="none" w:sz="0" w:space="0" w:color="auto"/>
                <w:right w:val="none" w:sz="0" w:space="0" w:color="auto"/>
              </w:divBdr>
            </w:div>
            <w:div w:id="14610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63">
      <w:marLeft w:val="0"/>
      <w:marRight w:val="0"/>
      <w:marTop w:val="0"/>
      <w:marBottom w:val="0"/>
      <w:divBdr>
        <w:top w:val="none" w:sz="0" w:space="0" w:color="auto"/>
        <w:left w:val="none" w:sz="0" w:space="0" w:color="auto"/>
        <w:bottom w:val="none" w:sz="0" w:space="0" w:color="auto"/>
        <w:right w:val="none" w:sz="0" w:space="0" w:color="auto"/>
      </w:divBdr>
      <w:divsChild>
        <w:div w:id="1461003632">
          <w:marLeft w:val="0"/>
          <w:marRight w:val="0"/>
          <w:marTop w:val="0"/>
          <w:marBottom w:val="0"/>
          <w:divBdr>
            <w:top w:val="none" w:sz="0" w:space="0" w:color="auto"/>
            <w:left w:val="none" w:sz="0" w:space="0" w:color="auto"/>
            <w:bottom w:val="none" w:sz="0" w:space="0" w:color="auto"/>
            <w:right w:val="none" w:sz="0" w:space="0" w:color="auto"/>
          </w:divBdr>
          <w:divsChild>
            <w:div w:id="1461002030">
              <w:marLeft w:val="0"/>
              <w:marRight w:val="0"/>
              <w:marTop w:val="0"/>
              <w:marBottom w:val="0"/>
              <w:divBdr>
                <w:top w:val="none" w:sz="0" w:space="0" w:color="auto"/>
                <w:left w:val="none" w:sz="0" w:space="0" w:color="auto"/>
                <w:bottom w:val="none" w:sz="0" w:space="0" w:color="auto"/>
                <w:right w:val="none" w:sz="0" w:space="0" w:color="auto"/>
              </w:divBdr>
            </w:div>
            <w:div w:id="1461002202">
              <w:marLeft w:val="0"/>
              <w:marRight w:val="0"/>
              <w:marTop w:val="0"/>
              <w:marBottom w:val="0"/>
              <w:divBdr>
                <w:top w:val="none" w:sz="0" w:space="0" w:color="auto"/>
                <w:left w:val="none" w:sz="0" w:space="0" w:color="auto"/>
                <w:bottom w:val="none" w:sz="0" w:space="0" w:color="auto"/>
                <w:right w:val="none" w:sz="0" w:space="0" w:color="auto"/>
              </w:divBdr>
            </w:div>
            <w:div w:id="1461002806">
              <w:marLeft w:val="0"/>
              <w:marRight w:val="0"/>
              <w:marTop w:val="0"/>
              <w:marBottom w:val="0"/>
              <w:divBdr>
                <w:top w:val="none" w:sz="0" w:space="0" w:color="auto"/>
                <w:left w:val="none" w:sz="0" w:space="0" w:color="auto"/>
                <w:bottom w:val="none" w:sz="0" w:space="0" w:color="auto"/>
                <w:right w:val="none" w:sz="0" w:space="0" w:color="auto"/>
              </w:divBdr>
            </w:div>
            <w:div w:id="1461003074">
              <w:marLeft w:val="0"/>
              <w:marRight w:val="0"/>
              <w:marTop w:val="0"/>
              <w:marBottom w:val="0"/>
              <w:divBdr>
                <w:top w:val="none" w:sz="0" w:space="0" w:color="auto"/>
                <w:left w:val="none" w:sz="0" w:space="0" w:color="auto"/>
                <w:bottom w:val="none" w:sz="0" w:space="0" w:color="auto"/>
                <w:right w:val="none" w:sz="0" w:space="0" w:color="auto"/>
              </w:divBdr>
            </w:div>
            <w:div w:id="1461003410">
              <w:marLeft w:val="0"/>
              <w:marRight w:val="0"/>
              <w:marTop w:val="0"/>
              <w:marBottom w:val="0"/>
              <w:divBdr>
                <w:top w:val="none" w:sz="0" w:space="0" w:color="auto"/>
                <w:left w:val="none" w:sz="0" w:space="0" w:color="auto"/>
                <w:bottom w:val="none" w:sz="0" w:space="0" w:color="auto"/>
                <w:right w:val="none" w:sz="0" w:space="0" w:color="auto"/>
              </w:divBdr>
            </w:div>
            <w:div w:id="1461003709">
              <w:marLeft w:val="0"/>
              <w:marRight w:val="0"/>
              <w:marTop w:val="0"/>
              <w:marBottom w:val="0"/>
              <w:divBdr>
                <w:top w:val="none" w:sz="0" w:space="0" w:color="auto"/>
                <w:left w:val="none" w:sz="0" w:space="0" w:color="auto"/>
                <w:bottom w:val="none" w:sz="0" w:space="0" w:color="auto"/>
                <w:right w:val="none" w:sz="0" w:space="0" w:color="auto"/>
              </w:divBdr>
            </w:div>
            <w:div w:id="1461003979">
              <w:marLeft w:val="0"/>
              <w:marRight w:val="0"/>
              <w:marTop w:val="0"/>
              <w:marBottom w:val="0"/>
              <w:divBdr>
                <w:top w:val="none" w:sz="0" w:space="0" w:color="auto"/>
                <w:left w:val="none" w:sz="0" w:space="0" w:color="auto"/>
                <w:bottom w:val="none" w:sz="0" w:space="0" w:color="auto"/>
                <w:right w:val="none" w:sz="0" w:space="0" w:color="auto"/>
              </w:divBdr>
            </w:div>
            <w:div w:id="1461004031">
              <w:marLeft w:val="0"/>
              <w:marRight w:val="0"/>
              <w:marTop w:val="0"/>
              <w:marBottom w:val="0"/>
              <w:divBdr>
                <w:top w:val="none" w:sz="0" w:space="0" w:color="auto"/>
                <w:left w:val="none" w:sz="0" w:space="0" w:color="auto"/>
                <w:bottom w:val="none" w:sz="0" w:space="0" w:color="auto"/>
                <w:right w:val="none" w:sz="0" w:space="0" w:color="auto"/>
              </w:divBdr>
            </w:div>
            <w:div w:id="1461004143">
              <w:marLeft w:val="0"/>
              <w:marRight w:val="0"/>
              <w:marTop w:val="0"/>
              <w:marBottom w:val="0"/>
              <w:divBdr>
                <w:top w:val="none" w:sz="0" w:space="0" w:color="auto"/>
                <w:left w:val="none" w:sz="0" w:space="0" w:color="auto"/>
                <w:bottom w:val="none" w:sz="0" w:space="0" w:color="auto"/>
                <w:right w:val="none" w:sz="0" w:space="0" w:color="auto"/>
              </w:divBdr>
            </w:div>
            <w:div w:id="1461004612">
              <w:marLeft w:val="0"/>
              <w:marRight w:val="0"/>
              <w:marTop w:val="0"/>
              <w:marBottom w:val="0"/>
              <w:divBdr>
                <w:top w:val="none" w:sz="0" w:space="0" w:color="auto"/>
                <w:left w:val="none" w:sz="0" w:space="0" w:color="auto"/>
                <w:bottom w:val="none" w:sz="0" w:space="0" w:color="auto"/>
                <w:right w:val="none" w:sz="0" w:space="0" w:color="auto"/>
              </w:divBdr>
            </w:div>
            <w:div w:id="1461004812">
              <w:marLeft w:val="0"/>
              <w:marRight w:val="0"/>
              <w:marTop w:val="0"/>
              <w:marBottom w:val="0"/>
              <w:divBdr>
                <w:top w:val="none" w:sz="0" w:space="0" w:color="auto"/>
                <w:left w:val="none" w:sz="0" w:space="0" w:color="auto"/>
                <w:bottom w:val="none" w:sz="0" w:space="0" w:color="auto"/>
                <w:right w:val="none" w:sz="0" w:space="0" w:color="auto"/>
              </w:divBdr>
            </w:div>
            <w:div w:id="1461004920">
              <w:marLeft w:val="0"/>
              <w:marRight w:val="0"/>
              <w:marTop w:val="0"/>
              <w:marBottom w:val="0"/>
              <w:divBdr>
                <w:top w:val="none" w:sz="0" w:space="0" w:color="auto"/>
                <w:left w:val="none" w:sz="0" w:space="0" w:color="auto"/>
                <w:bottom w:val="none" w:sz="0" w:space="0" w:color="auto"/>
                <w:right w:val="none" w:sz="0" w:space="0" w:color="auto"/>
              </w:divBdr>
            </w:div>
            <w:div w:id="1461005223">
              <w:marLeft w:val="0"/>
              <w:marRight w:val="0"/>
              <w:marTop w:val="0"/>
              <w:marBottom w:val="0"/>
              <w:divBdr>
                <w:top w:val="none" w:sz="0" w:space="0" w:color="auto"/>
                <w:left w:val="none" w:sz="0" w:space="0" w:color="auto"/>
                <w:bottom w:val="none" w:sz="0" w:space="0" w:color="auto"/>
                <w:right w:val="none" w:sz="0" w:space="0" w:color="auto"/>
              </w:divBdr>
            </w:div>
            <w:div w:id="1461006065">
              <w:marLeft w:val="0"/>
              <w:marRight w:val="0"/>
              <w:marTop w:val="0"/>
              <w:marBottom w:val="0"/>
              <w:divBdr>
                <w:top w:val="none" w:sz="0" w:space="0" w:color="auto"/>
                <w:left w:val="none" w:sz="0" w:space="0" w:color="auto"/>
                <w:bottom w:val="none" w:sz="0" w:space="0" w:color="auto"/>
                <w:right w:val="none" w:sz="0" w:space="0" w:color="auto"/>
              </w:divBdr>
            </w:div>
            <w:div w:id="1461006440">
              <w:marLeft w:val="0"/>
              <w:marRight w:val="0"/>
              <w:marTop w:val="0"/>
              <w:marBottom w:val="0"/>
              <w:divBdr>
                <w:top w:val="none" w:sz="0" w:space="0" w:color="auto"/>
                <w:left w:val="none" w:sz="0" w:space="0" w:color="auto"/>
                <w:bottom w:val="none" w:sz="0" w:space="0" w:color="auto"/>
                <w:right w:val="none" w:sz="0" w:space="0" w:color="auto"/>
              </w:divBdr>
            </w:div>
            <w:div w:id="1461007164">
              <w:marLeft w:val="0"/>
              <w:marRight w:val="0"/>
              <w:marTop w:val="0"/>
              <w:marBottom w:val="0"/>
              <w:divBdr>
                <w:top w:val="none" w:sz="0" w:space="0" w:color="auto"/>
                <w:left w:val="none" w:sz="0" w:space="0" w:color="auto"/>
                <w:bottom w:val="none" w:sz="0" w:space="0" w:color="auto"/>
                <w:right w:val="none" w:sz="0" w:space="0" w:color="auto"/>
              </w:divBdr>
            </w:div>
            <w:div w:id="1461007271">
              <w:marLeft w:val="0"/>
              <w:marRight w:val="0"/>
              <w:marTop w:val="0"/>
              <w:marBottom w:val="0"/>
              <w:divBdr>
                <w:top w:val="none" w:sz="0" w:space="0" w:color="auto"/>
                <w:left w:val="none" w:sz="0" w:space="0" w:color="auto"/>
                <w:bottom w:val="none" w:sz="0" w:space="0" w:color="auto"/>
                <w:right w:val="none" w:sz="0" w:space="0" w:color="auto"/>
              </w:divBdr>
            </w:div>
            <w:div w:id="1461007387">
              <w:marLeft w:val="0"/>
              <w:marRight w:val="0"/>
              <w:marTop w:val="0"/>
              <w:marBottom w:val="0"/>
              <w:divBdr>
                <w:top w:val="none" w:sz="0" w:space="0" w:color="auto"/>
                <w:left w:val="none" w:sz="0" w:space="0" w:color="auto"/>
                <w:bottom w:val="none" w:sz="0" w:space="0" w:color="auto"/>
                <w:right w:val="none" w:sz="0" w:space="0" w:color="auto"/>
              </w:divBdr>
            </w:div>
            <w:div w:id="1461007430">
              <w:marLeft w:val="0"/>
              <w:marRight w:val="0"/>
              <w:marTop w:val="0"/>
              <w:marBottom w:val="0"/>
              <w:divBdr>
                <w:top w:val="none" w:sz="0" w:space="0" w:color="auto"/>
                <w:left w:val="none" w:sz="0" w:space="0" w:color="auto"/>
                <w:bottom w:val="none" w:sz="0" w:space="0" w:color="auto"/>
                <w:right w:val="none" w:sz="0" w:space="0" w:color="auto"/>
              </w:divBdr>
            </w:div>
            <w:div w:id="1461007446">
              <w:marLeft w:val="0"/>
              <w:marRight w:val="0"/>
              <w:marTop w:val="0"/>
              <w:marBottom w:val="0"/>
              <w:divBdr>
                <w:top w:val="none" w:sz="0" w:space="0" w:color="auto"/>
                <w:left w:val="none" w:sz="0" w:space="0" w:color="auto"/>
                <w:bottom w:val="none" w:sz="0" w:space="0" w:color="auto"/>
                <w:right w:val="none" w:sz="0" w:space="0" w:color="auto"/>
              </w:divBdr>
            </w:div>
            <w:div w:id="1461007464">
              <w:marLeft w:val="0"/>
              <w:marRight w:val="0"/>
              <w:marTop w:val="0"/>
              <w:marBottom w:val="0"/>
              <w:divBdr>
                <w:top w:val="none" w:sz="0" w:space="0" w:color="auto"/>
                <w:left w:val="none" w:sz="0" w:space="0" w:color="auto"/>
                <w:bottom w:val="none" w:sz="0" w:space="0" w:color="auto"/>
                <w:right w:val="none" w:sz="0" w:space="0" w:color="auto"/>
              </w:divBdr>
            </w:div>
            <w:div w:id="1461007819">
              <w:marLeft w:val="0"/>
              <w:marRight w:val="0"/>
              <w:marTop w:val="0"/>
              <w:marBottom w:val="0"/>
              <w:divBdr>
                <w:top w:val="none" w:sz="0" w:space="0" w:color="auto"/>
                <w:left w:val="none" w:sz="0" w:space="0" w:color="auto"/>
                <w:bottom w:val="none" w:sz="0" w:space="0" w:color="auto"/>
                <w:right w:val="none" w:sz="0" w:space="0" w:color="auto"/>
              </w:divBdr>
            </w:div>
            <w:div w:id="1461007897">
              <w:marLeft w:val="0"/>
              <w:marRight w:val="0"/>
              <w:marTop w:val="0"/>
              <w:marBottom w:val="0"/>
              <w:divBdr>
                <w:top w:val="none" w:sz="0" w:space="0" w:color="auto"/>
                <w:left w:val="none" w:sz="0" w:space="0" w:color="auto"/>
                <w:bottom w:val="none" w:sz="0" w:space="0" w:color="auto"/>
                <w:right w:val="none" w:sz="0" w:space="0" w:color="auto"/>
              </w:divBdr>
            </w:div>
            <w:div w:id="1461008154">
              <w:marLeft w:val="0"/>
              <w:marRight w:val="0"/>
              <w:marTop w:val="0"/>
              <w:marBottom w:val="0"/>
              <w:divBdr>
                <w:top w:val="none" w:sz="0" w:space="0" w:color="auto"/>
                <w:left w:val="none" w:sz="0" w:space="0" w:color="auto"/>
                <w:bottom w:val="none" w:sz="0" w:space="0" w:color="auto"/>
                <w:right w:val="none" w:sz="0" w:space="0" w:color="auto"/>
              </w:divBdr>
            </w:div>
            <w:div w:id="14610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77">
      <w:marLeft w:val="0"/>
      <w:marRight w:val="0"/>
      <w:marTop w:val="0"/>
      <w:marBottom w:val="0"/>
      <w:divBdr>
        <w:top w:val="none" w:sz="0" w:space="0" w:color="auto"/>
        <w:left w:val="none" w:sz="0" w:space="0" w:color="auto"/>
        <w:bottom w:val="none" w:sz="0" w:space="0" w:color="auto"/>
        <w:right w:val="none" w:sz="0" w:space="0" w:color="auto"/>
      </w:divBdr>
      <w:divsChild>
        <w:div w:id="1461007077">
          <w:marLeft w:val="0"/>
          <w:marRight w:val="0"/>
          <w:marTop w:val="0"/>
          <w:marBottom w:val="0"/>
          <w:divBdr>
            <w:top w:val="none" w:sz="0" w:space="0" w:color="auto"/>
            <w:left w:val="none" w:sz="0" w:space="0" w:color="auto"/>
            <w:bottom w:val="none" w:sz="0" w:space="0" w:color="auto"/>
            <w:right w:val="none" w:sz="0" w:space="0" w:color="auto"/>
          </w:divBdr>
          <w:divsChild>
            <w:div w:id="14610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82">
      <w:marLeft w:val="0"/>
      <w:marRight w:val="0"/>
      <w:marTop w:val="0"/>
      <w:marBottom w:val="0"/>
      <w:divBdr>
        <w:top w:val="none" w:sz="0" w:space="0" w:color="auto"/>
        <w:left w:val="none" w:sz="0" w:space="0" w:color="auto"/>
        <w:bottom w:val="none" w:sz="0" w:space="0" w:color="auto"/>
        <w:right w:val="none" w:sz="0" w:space="0" w:color="auto"/>
      </w:divBdr>
      <w:divsChild>
        <w:div w:id="1461007343">
          <w:marLeft w:val="0"/>
          <w:marRight w:val="0"/>
          <w:marTop w:val="0"/>
          <w:marBottom w:val="0"/>
          <w:divBdr>
            <w:top w:val="none" w:sz="0" w:space="0" w:color="auto"/>
            <w:left w:val="none" w:sz="0" w:space="0" w:color="auto"/>
            <w:bottom w:val="none" w:sz="0" w:space="0" w:color="auto"/>
            <w:right w:val="none" w:sz="0" w:space="0" w:color="auto"/>
          </w:divBdr>
          <w:divsChild>
            <w:div w:id="1461005275">
              <w:marLeft w:val="0"/>
              <w:marRight w:val="0"/>
              <w:marTop w:val="0"/>
              <w:marBottom w:val="0"/>
              <w:divBdr>
                <w:top w:val="none" w:sz="0" w:space="0" w:color="auto"/>
                <w:left w:val="none" w:sz="0" w:space="0" w:color="auto"/>
                <w:bottom w:val="none" w:sz="0" w:space="0" w:color="auto"/>
                <w:right w:val="none" w:sz="0" w:space="0" w:color="auto"/>
              </w:divBdr>
            </w:div>
            <w:div w:id="14610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85">
      <w:marLeft w:val="0"/>
      <w:marRight w:val="0"/>
      <w:marTop w:val="0"/>
      <w:marBottom w:val="0"/>
      <w:divBdr>
        <w:top w:val="none" w:sz="0" w:space="0" w:color="auto"/>
        <w:left w:val="none" w:sz="0" w:space="0" w:color="auto"/>
        <w:bottom w:val="none" w:sz="0" w:space="0" w:color="auto"/>
        <w:right w:val="none" w:sz="0" w:space="0" w:color="auto"/>
      </w:divBdr>
      <w:divsChild>
        <w:div w:id="1461004584">
          <w:marLeft w:val="0"/>
          <w:marRight w:val="0"/>
          <w:marTop w:val="0"/>
          <w:marBottom w:val="0"/>
          <w:divBdr>
            <w:top w:val="none" w:sz="0" w:space="0" w:color="auto"/>
            <w:left w:val="none" w:sz="0" w:space="0" w:color="auto"/>
            <w:bottom w:val="none" w:sz="0" w:space="0" w:color="auto"/>
            <w:right w:val="none" w:sz="0" w:space="0" w:color="auto"/>
          </w:divBdr>
          <w:divsChild>
            <w:div w:id="1461002341">
              <w:marLeft w:val="0"/>
              <w:marRight w:val="0"/>
              <w:marTop w:val="0"/>
              <w:marBottom w:val="0"/>
              <w:divBdr>
                <w:top w:val="none" w:sz="0" w:space="0" w:color="auto"/>
                <w:left w:val="none" w:sz="0" w:space="0" w:color="auto"/>
                <w:bottom w:val="none" w:sz="0" w:space="0" w:color="auto"/>
                <w:right w:val="none" w:sz="0" w:space="0" w:color="auto"/>
              </w:divBdr>
            </w:div>
            <w:div w:id="1461003283">
              <w:marLeft w:val="0"/>
              <w:marRight w:val="0"/>
              <w:marTop w:val="0"/>
              <w:marBottom w:val="0"/>
              <w:divBdr>
                <w:top w:val="none" w:sz="0" w:space="0" w:color="auto"/>
                <w:left w:val="none" w:sz="0" w:space="0" w:color="auto"/>
                <w:bottom w:val="none" w:sz="0" w:space="0" w:color="auto"/>
                <w:right w:val="none" w:sz="0" w:space="0" w:color="auto"/>
              </w:divBdr>
            </w:div>
            <w:div w:id="1461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87">
      <w:marLeft w:val="0"/>
      <w:marRight w:val="0"/>
      <w:marTop w:val="0"/>
      <w:marBottom w:val="0"/>
      <w:divBdr>
        <w:top w:val="none" w:sz="0" w:space="0" w:color="auto"/>
        <w:left w:val="none" w:sz="0" w:space="0" w:color="auto"/>
        <w:bottom w:val="none" w:sz="0" w:space="0" w:color="auto"/>
        <w:right w:val="none" w:sz="0" w:space="0" w:color="auto"/>
      </w:divBdr>
      <w:divsChild>
        <w:div w:id="1461002185">
          <w:marLeft w:val="0"/>
          <w:marRight w:val="0"/>
          <w:marTop w:val="0"/>
          <w:marBottom w:val="0"/>
          <w:divBdr>
            <w:top w:val="none" w:sz="0" w:space="0" w:color="auto"/>
            <w:left w:val="none" w:sz="0" w:space="0" w:color="auto"/>
            <w:bottom w:val="none" w:sz="0" w:space="0" w:color="auto"/>
            <w:right w:val="none" w:sz="0" w:space="0" w:color="auto"/>
          </w:divBdr>
          <w:divsChild>
            <w:div w:id="1461003658">
              <w:marLeft w:val="0"/>
              <w:marRight w:val="0"/>
              <w:marTop w:val="0"/>
              <w:marBottom w:val="0"/>
              <w:divBdr>
                <w:top w:val="none" w:sz="0" w:space="0" w:color="auto"/>
                <w:left w:val="none" w:sz="0" w:space="0" w:color="auto"/>
                <w:bottom w:val="none" w:sz="0" w:space="0" w:color="auto"/>
                <w:right w:val="none" w:sz="0" w:space="0" w:color="auto"/>
              </w:divBdr>
            </w:div>
            <w:div w:id="1461003805">
              <w:marLeft w:val="0"/>
              <w:marRight w:val="0"/>
              <w:marTop w:val="0"/>
              <w:marBottom w:val="0"/>
              <w:divBdr>
                <w:top w:val="none" w:sz="0" w:space="0" w:color="auto"/>
                <w:left w:val="none" w:sz="0" w:space="0" w:color="auto"/>
                <w:bottom w:val="none" w:sz="0" w:space="0" w:color="auto"/>
                <w:right w:val="none" w:sz="0" w:space="0" w:color="auto"/>
              </w:divBdr>
            </w:div>
            <w:div w:id="1461003957">
              <w:marLeft w:val="0"/>
              <w:marRight w:val="0"/>
              <w:marTop w:val="0"/>
              <w:marBottom w:val="0"/>
              <w:divBdr>
                <w:top w:val="none" w:sz="0" w:space="0" w:color="auto"/>
                <w:left w:val="none" w:sz="0" w:space="0" w:color="auto"/>
                <w:bottom w:val="none" w:sz="0" w:space="0" w:color="auto"/>
                <w:right w:val="none" w:sz="0" w:space="0" w:color="auto"/>
              </w:divBdr>
            </w:div>
            <w:div w:id="1461004485">
              <w:marLeft w:val="0"/>
              <w:marRight w:val="0"/>
              <w:marTop w:val="0"/>
              <w:marBottom w:val="0"/>
              <w:divBdr>
                <w:top w:val="none" w:sz="0" w:space="0" w:color="auto"/>
                <w:left w:val="none" w:sz="0" w:space="0" w:color="auto"/>
                <w:bottom w:val="none" w:sz="0" w:space="0" w:color="auto"/>
                <w:right w:val="none" w:sz="0" w:space="0" w:color="auto"/>
              </w:divBdr>
            </w:div>
            <w:div w:id="1461004575">
              <w:marLeft w:val="0"/>
              <w:marRight w:val="0"/>
              <w:marTop w:val="0"/>
              <w:marBottom w:val="0"/>
              <w:divBdr>
                <w:top w:val="none" w:sz="0" w:space="0" w:color="auto"/>
                <w:left w:val="none" w:sz="0" w:space="0" w:color="auto"/>
                <w:bottom w:val="none" w:sz="0" w:space="0" w:color="auto"/>
                <w:right w:val="none" w:sz="0" w:space="0" w:color="auto"/>
              </w:divBdr>
            </w:div>
            <w:div w:id="1461005394">
              <w:marLeft w:val="0"/>
              <w:marRight w:val="0"/>
              <w:marTop w:val="0"/>
              <w:marBottom w:val="0"/>
              <w:divBdr>
                <w:top w:val="none" w:sz="0" w:space="0" w:color="auto"/>
                <w:left w:val="none" w:sz="0" w:space="0" w:color="auto"/>
                <w:bottom w:val="none" w:sz="0" w:space="0" w:color="auto"/>
                <w:right w:val="none" w:sz="0" w:space="0" w:color="auto"/>
              </w:divBdr>
            </w:div>
            <w:div w:id="1461005502">
              <w:marLeft w:val="0"/>
              <w:marRight w:val="0"/>
              <w:marTop w:val="0"/>
              <w:marBottom w:val="0"/>
              <w:divBdr>
                <w:top w:val="none" w:sz="0" w:space="0" w:color="auto"/>
                <w:left w:val="none" w:sz="0" w:space="0" w:color="auto"/>
                <w:bottom w:val="none" w:sz="0" w:space="0" w:color="auto"/>
                <w:right w:val="none" w:sz="0" w:space="0" w:color="auto"/>
              </w:divBdr>
            </w:div>
            <w:div w:id="1461006295">
              <w:marLeft w:val="0"/>
              <w:marRight w:val="0"/>
              <w:marTop w:val="0"/>
              <w:marBottom w:val="0"/>
              <w:divBdr>
                <w:top w:val="none" w:sz="0" w:space="0" w:color="auto"/>
                <w:left w:val="none" w:sz="0" w:space="0" w:color="auto"/>
                <w:bottom w:val="none" w:sz="0" w:space="0" w:color="auto"/>
                <w:right w:val="none" w:sz="0" w:space="0" w:color="auto"/>
              </w:divBdr>
            </w:div>
            <w:div w:id="1461006510">
              <w:marLeft w:val="0"/>
              <w:marRight w:val="0"/>
              <w:marTop w:val="0"/>
              <w:marBottom w:val="0"/>
              <w:divBdr>
                <w:top w:val="none" w:sz="0" w:space="0" w:color="auto"/>
                <w:left w:val="none" w:sz="0" w:space="0" w:color="auto"/>
                <w:bottom w:val="none" w:sz="0" w:space="0" w:color="auto"/>
                <w:right w:val="none" w:sz="0" w:space="0" w:color="auto"/>
              </w:divBdr>
            </w:div>
            <w:div w:id="1461006875">
              <w:marLeft w:val="0"/>
              <w:marRight w:val="0"/>
              <w:marTop w:val="0"/>
              <w:marBottom w:val="0"/>
              <w:divBdr>
                <w:top w:val="none" w:sz="0" w:space="0" w:color="auto"/>
                <w:left w:val="none" w:sz="0" w:space="0" w:color="auto"/>
                <w:bottom w:val="none" w:sz="0" w:space="0" w:color="auto"/>
                <w:right w:val="none" w:sz="0" w:space="0" w:color="auto"/>
              </w:divBdr>
            </w:div>
            <w:div w:id="1461007046">
              <w:marLeft w:val="0"/>
              <w:marRight w:val="0"/>
              <w:marTop w:val="0"/>
              <w:marBottom w:val="0"/>
              <w:divBdr>
                <w:top w:val="none" w:sz="0" w:space="0" w:color="auto"/>
                <w:left w:val="none" w:sz="0" w:space="0" w:color="auto"/>
                <w:bottom w:val="none" w:sz="0" w:space="0" w:color="auto"/>
                <w:right w:val="none" w:sz="0" w:space="0" w:color="auto"/>
              </w:divBdr>
            </w:div>
            <w:div w:id="1461007651">
              <w:marLeft w:val="0"/>
              <w:marRight w:val="0"/>
              <w:marTop w:val="0"/>
              <w:marBottom w:val="0"/>
              <w:divBdr>
                <w:top w:val="none" w:sz="0" w:space="0" w:color="auto"/>
                <w:left w:val="none" w:sz="0" w:space="0" w:color="auto"/>
                <w:bottom w:val="none" w:sz="0" w:space="0" w:color="auto"/>
                <w:right w:val="none" w:sz="0" w:space="0" w:color="auto"/>
              </w:divBdr>
            </w:div>
            <w:div w:id="1461007811">
              <w:marLeft w:val="0"/>
              <w:marRight w:val="0"/>
              <w:marTop w:val="0"/>
              <w:marBottom w:val="0"/>
              <w:divBdr>
                <w:top w:val="none" w:sz="0" w:space="0" w:color="auto"/>
                <w:left w:val="none" w:sz="0" w:space="0" w:color="auto"/>
                <w:bottom w:val="none" w:sz="0" w:space="0" w:color="auto"/>
                <w:right w:val="none" w:sz="0" w:space="0" w:color="auto"/>
              </w:divBdr>
            </w:div>
            <w:div w:id="1461008115">
              <w:marLeft w:val="0"/>
              <w:marRight w:val="0"/>
              <w:marTop w:val="0"/>
              <w:marBottom w:val="0"/>
              <w:divBdr>
                <w:top w:val="none" w:sz="0" w:space="0" w:color="auto"/>
                <w:left w:val="none" w:sz="0" w:space="0" w:color="auto"/>
                <w:bottom w:val="none" w:sz="0" w:space="0" w:color="auto"/>
                <w:right w:val="none" w:sz="0" w:space="0" w:color="auto"/>
              </w:divBdr>
            </w:div>
            <w:div w:id="14610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096">
      <w:marLeft w:val="0"/>
      <w:marRight w:val="0"/>
      <w:marTop w:val="0"/>
      <w:marBottom w:val="0"/>
      <w:divBdr>
        <w:top w:val="none" w:sz="0" w:space="0" w:color="auto"/>
        <w:left w:val="none" w:sz="0" w:space="0" w:color="auto"/>
        <w:bottom w:val="none" w:sz="0" w:space="0" w:color="auto"/>
        <w:right w:val="none" w:sz="0" w:space="0" w:color="auto"/>
      </w:divBdr>
      <w:divsChild>
        <w:div w:id="1461008784">
          <w:marLeft w:val="0"/>
          <w:marRight w:val="0"/>
          <w:marTop w:val="0"/>
          <w:marBottom w:val="0"/>
          <w:divBdr>
            <w:top w:val="none" w:sz="0" w:space="0" w:color="auto"/>
            <w:left w:val="none" w:sz="0" w:space="0" w:color="auto"/>
            <w:bottom w:val="none" w:sz="0" w:space="0" w:color="auto"/>
            <w:right w:val="none" w:sz="0" w:space="0" w:color="auto"/>
          </w:divBdr>
          <w:divsChild>
            <w:div w:id="1461004045">
              <w:marLeft w:val="0"/>
              <w:marRight w:val="0"/>
              <w:marTop w:val="0"/>
              <w:marBottom w:val="0"/>
              <w:divBdr>
                <w:top w:val="none" w:sz="0" w:space="0" w:color="auto"/>
                <w:left w:val="none" w:sz="0" w:space="0" w:color="auto"/>
                <w:bottom w:val="none" w:sz="0" w:space="0" w:color="auto"/>
                <w:right w:val="none" w:sz="0" w:space="0" w:color="auto"/>
              </w:divBdr>
            </w:div>
            <w:div w:id="1461004600">
              <w:marLeft w:val="0"/>
              <w:marRight w:val="0"/>
              <w:marTop w:val="0"/>
              <w:marBottom w:val="0"/>
              <w:divBdr>
                <w:top w:val="none" w:sz="0" w:space="0" w:color="auto"/>
                <w:left w:val="none" w:sz="0" w:space="0" w:color="auto"/>
                <w:bottom w:val="none" w:sz="0" w:space="0" w:color="auto"/>
                <w:right w:val="none" w:sz="0" w:space="0" w:color="auto"/>
              </w:divBdr>
            </w:div>
            <w:div w:id="1461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02">
      <w:marLeft w:val="0"/>
      <w:marRight w:val="0"/>
      <w:marTop w:val="0"/>
      <w:marBottom w:val="0"/>
      <w:divBdr>
        <w:top w:val="none" w:sz="0" w:space="0" w:color="auto"/>
        <w:left w:val="none" w:sz="0" w:space="0" w:color="auto"/>
        <w:bottom w:val="none" w:sz="0" w:space="0" w:color="auto"/>
        <w:right w:val="none" w:sz="0" w:space="0" w:color="auto"/>
      </w:divBdr>
      <w:divsChild>
        <w:div w:id="1461007627">
          <w:marLeft w:val="0"/>
          <w:marRight w:val="0"/>
          <w:marTop w:val="0"/>
          <w:marBottom w:val="0"/>
          <w:divBdr>
            <w:top w:val="none" w:sz="0" w:space="0" w:color="auto"/>
            <w:left w:val="none" w:sz="0" w:space="0" w:color="auto"/>
            <w:bottom w:val="none" w:sz="0" w:space="0" w:color="auto"/>
            <w:right w:val="none" w:sz="0" w:space="0" w:color="auto"/>
          </w:divBdr>
          <w:divsChild>
            <w:div w:id="1461003741">
              <w:marLeft w:val="0"/>
              <w:marRight w:val="0"/>
              <w:marTop w:val="0"/>
              <w:marBottom w:val="0"/>
              <w:divBdr>
                <w:top w:val="none" w:sz="0" w:space="0" w:color="auto"/>
                <w:left w:val="none" w:sz="0" w:space="0" w:color="auto"/>
                <w:bottom w:val="none" w:sz="0" w:space="0" w:color="auto"/>
                <w:right w:val="none" w:sz="0" w:space="0" w:color="auto"/>
              </w:divBdr>
            </w:div>
            <w:div w:id="1461006964">
              <w:marLeft w:val="0"/>
              <w:marRight w:val="0"/>
              <w:marTop w:val="0"/>
              <w:marBottom w:val="0"/>
              <w:divBdr>
                <w:top w:val="none" w:sz="0" w:space="0" w:color="auto"/>
                <w:left w:val="none" w:sz="0" w:space="0" w:color="auto"/>
                <w:bottom w:val="none" w:sz="0" w:space="0" w:color="auto"/>
                <w:right w:val="none" w:sz="0" w:space="0" w:color="auto"/>
              </w:divBdr>
            </w:div>
            <w:div w:id="1461007374">
              <w:marLeft w:val="0"/>
              <w:marRight w:val="0"/>
              <w:marTop w:val="0"/>
              <w:marBottom w:val="0"/>
              <w:divBdr>
                <w:top w:val="none" w:sz="0" w:space="0" w:color="auto"/>
                <w:left w:val="none" w:sz="0" w:space="0" w:color="auto"/>
                <w:bottom w:val="none" w:sz="0" w:space="0" w:color="auto"/>
                <w:right w:val="none" w:sz="0" w:space="0" w:color="auto"/>
              </w:divBdr>
            </w:div>
            <w:div w:id="14610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05">
      <w:marLeft w:val="0"/>
      <w:marRight w:val="0"/>
      <w:marTop w:val="0"/>
      <w:marBottom w:val="0"/>
      <w:divBdr>
        <w:top w:val="none" w:sz="0" w:space="0" w:color="auto"/>
        <w:left w:val="none" w:sz="0" w:space="0" w:color="auto"/>
        <w:bottom w:val="none" w:sz="0" w:space="0" w:color="auto"/>
        <w:right w:val="none" w:sz="0" w:space="0" w:color="auto"/>
      </w:divBdr>
      <w:divsChild>
        <w:div w:id="1461003447">
          <w:marLeft w:val="0"/>
          <w:marRight w:val="0"/>
          <w:marTop w:val="0"/>
          <w:marBottom w:val="0"/>
          <w:divBdr>
            <w:top w:val="none" w:sz="0" w:space="0" w:color="auto"/>
            <w:left w:val="none" w:sz="0" w:space="0" w:color="auto"/>
            <w:bottom w:val="none" w:sz="0" w:space="0" w:color="auto"/>
            <w:right w:val="none" w:sz="0" w:space="0" w:color="auto"/>
          </w:divBdr>
          <w:divsChild>
            <w:div w:id="1461002939">
              <w:marLeft w:val="0"/>
              <w:marRight w:val="0"/>
              <w:marTop w:val="0"/>
              <w:marBottom w:val="0"/>
              <w:divBdr>
                <w:top w:val="none" w:sz="0" w:space="0" w:color="auto"/>
                <w:left w:val="none" w:sz="0" w:space="0" w:color="auto"/>
                <w:bottom w:val="none" w:sz="0" w:space="0" w:color="auto"/>
                <w:right w:val="none" w:sz="0" w:space="0" w:color="auto"/>
              </w:divBdr>
            </w:div>
            <w:div w:id="1461003190">
              <w:marLeft w:val="0"/>
              <w:marRight w:val="0"/>
              <w:marTop w:val="0"/>
              <w:marBottom w:val="0"/>
              <w:divBdr>
                <w:top w:val="none" w:sz="0" w:space="0" w:color="auto"/>
                <w:left w:val="none" w:sz="0" w:space="0" w:color="auto"/>
                <w:bottom w:val="none" w:sz="0" w:space="0" w:color="auto"/>
                <w:right w:val="none" w:sz="0" w:space="0" w:color="auto"/>
              </w:divBdr>
            </w:div>
            <w:div w:id="1461004439">
              <w:marLeft w:val="0"/>
              <w:marRight w:val="0"/>
              <w:marTop w:val="0"/>
              <w:marBottom w:val="0"/>
              <w:divBdr>
                <w:top w:val="none" w:sz="0" w:space="0" w:color="auto"/>
                <w:left w:val="none" w:sz="0" w:space="0" w:color="auto"/>
                <w:bottom w:val="none" w:sz="0" w:space="0" w:color="auto"/>
                <w:right w:val="none" w:sz="0" w:space="0" w:color="auto"/>
              </w:divBdr>
            </w:div>
            <w:div w:id="1461005099">
              <w:marLeft w:val="0"/>
              <w:marRight w:val="0"/>
              <w:marTop w:val="0"/>
              <w:marBottom w:val="0"/>
              <w:divBdr>
                <w:top w:val="none" w:sz="0" w:space="0" w:color="auto"/>
                <w:left w:val="none" w:sz="0" w:space="0" w:color="auto"/>
                <w:bottom w:val="none" w:sz="0" w:space="0" w:color="auto"/>
                <w:right w:val="none" w:sz="0" w:space="0" w:color="auto"/>
              </w:divBdr>
            </w:div>
            <w:div w:id="1461006326">
              <w:marLeft w:val="0"/>
              <w:marRight w:val="0"/>
              <w:marTop w:val="0"/>
              <w:marBottom w:val="0"/>
              <w:divBdr>
                <w:top w:val="none" w:sz="0" w:space="0" w:color="auto"/>
                <w:left w:val="none" w:sz="0" w:space="0" w:color="auto"/>
                <w:bottom w:val="none" w:sz="0" w:space="0" w:color="auto"/>
                <w:right w:val="none" w:sz="0" w:space="0" w:color="auto"/>
              </w:divBdr>
            </w:div>
            <w:div w:id="1461006477">
              <w:marLeft w:val="0"/>
              <w:marRight w:val="0"/>
              <w:marTop w:val="0"/>
              <w:marBottom w:val="0"/>
              <w:divBdr>
                <w:top w:val="none" w:sz="0" w:space="0" w:color="auto"/>
                <w:left w:val="none" w:sz="0" w:space="0" w:color="auto"/>
                <w:bottom w:val="none" w:sz="0" w:space="0" w:color="auto"/>
                <w:right w:val="none" w:sz="0" w:space="0" w:color="auto"/>
              </w:divBdr>
            </w:div>
            <w:div w:id="1461007642">
              <w:marLeft w:val="0"/>
              <w:marRight w:val="0"/>
              <w:marTop w:val="0"/>
              <w:marBottom w:val="0"/>
              <w:divBdr>
                <w:top w:val="none" w:sz="0" w:space="0" w:color="auto"/>
                <w:left w:val="none" w:sz="0" w:space="0" w:color="auto"/>
                <w:bottom w:val="none" w:sz="0" w:space="0" w:color="auto"/>
                <w:right w:val="none" w:sz="0" w:space="0" w:color="auto"/>
              </w:divBdr>
            </w:div>
            <w:div w:id="1461007958">
              <w:marLeft w:val="0"/>
              <w:marRight w:val="0"/>
              <w:marTop w:val="0"/>
              <w:marBottom w:val="0"/>
              <w:divBdr>
                <w:top w:val="none" w:sz="0" w:space="0" w:color="auto"/>
                <w:left w:val="none" w:sz="0" w:space="0" w:color="auto"/>
                <w:bottom w:val="none" w:sz="0" w:space="0" w:color="auto"/>
                <w:right w:val="none" w:sz="0" w:space="0" w:color="auto"/>
              </w:divBdr>
            </w:div>
            <w:div w:id="1461008739">
              <w:marLeft w:val="0"/>
              <w:marRight w:val="0"/>
              <w:marTop w:val="0"/>
              <w:marBottom w:val="0"/>
              <w:divBdr>
                <w:top w:val="none" w:sz="0" w:space="0" w:color="auto"/>
                <w:left w:val="none" w:sz="0" w:space="0" w:color="auto"/>
                <w:bottom w:val="none" w:sz="0" w:space="0" w:color="auto"/>
                <w:right w:val="none" w:sz="0" w:space="0" w:color="auto"/>
              </w:divBdr>
            </w:div>
            <w:div w:id="14610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08">
      <w:marLeft w:val="0"/>
      <w:marRight w:val="0"/>
      <w:marTop w:val="0"/>
      <w:marBottom w:val="0"/>
      <w:divBdr>
        <w:top w:val="none" w:sz="0" w:space="0" w:color="auto"/>
        <w:left w:val="none" w:sz="0" w:space="0" w:color="auto"/>
        <w:bottom w:val="none" w:sz="0" w:space="0" w:color="auto"/>
        <w:right w:val="none" w:sz="0" w:space="0" w:color="auto"/>
      </w:divBdr>
      <w:divsChild>
        <w:div w:id="1461006062">
          <w:marLeft w:val="0"/>
          <w:marRight w:val="0"/>
          <w:marTop w:val="0"/>
          <w:marBottom w:val="0"/>
          <w:divBdr>
            <w:top w:val="none" w:sz="0" w:space="0" w:color="auto"/>
            <w:left w:val="none" w:sz="0" w:space="0" w:color="auto"/>
            <w:bottom w:val="none" w:sz="0" w:space="0" w:color="auto"/>
            <w:right w:val="none" w:sz="0" w:space="0" w:color="auto"/>
          </w:divBdr>
          <w:divsChild>
            <w:div w:id="1461002070">
              <w:marLeft w:val="0"/>
              <w:marRight w:val="0"/>
              <w:marTop w:val="0"/>
              <w:marBottom w:val="0"/>
              <w:divBdr>
                <w:top w:val="none" w:sz="0" w:space="0" w:color="auto"/>
                <w:left w:val="none" w:sz="0" w:space="0" w:color="auto"/>
                <w:bottom w:val="none" w:sz="0" w:space="0" w:color="auto"/>
                <w:right w:val="none" w:sz="0" w:space="0" w:color="auto"/>
              </w:divBdr>
            </w:div>
            <w:div w:id="14610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09">
      <w:marLeft w:val="0"/>
      <w:marRight w:val="0"/>
      <w:marTop w:val="0"/>
      <w:marBottom w:val="0"/>
      <w:divBdr>
        <w:top w:val="none" w:sz="0" w:space="0" w:color="auto"/>
        <w:left w:val="none" w:sz="0" w:space="0" w:color="auto"/>
        <w:bottom w:val="none" w:sz="0" w:space="0" w:color="auto"/>
        <w:right w:val="none" w:sz="0" w:space="0" w:color="auto"/>
      </w:divBdr>
      <w:divsChild>
        <w:div w:id="1461002095">
          <w:marLeft w:val="0"/>
          <w:marRight w:val="0"/>
          <w:marTop w:val="0"/>
          <w:marBottom w:val="0"/>
          <w:divBdr>
            <w:top w:val="none" w:sz="0" w:space="0" w:color="auto"/>
            <w:left w:val="none" w:sz="0" w:space="0" w:color="auto"/>
            <w:bottom w:val="none" w:sz="0" w:space="0" w:color="auto"/>
            <w:right w:val="none" w:sz="0" w:space="0" w:color="auto"/>
          </w:divBdr>
          <w:divsChild>
            <w:div w:id="1461004348">
              <w:marLeft w:val="0"/>
              <w:marRight w:val="0"/>
              <w:marTop w:val="0"/>
              <w:marBottom w:val="0"/>
              <w:divBdr>
                <w:top w:val="none" w:sz="0" w:space="0" w:color="auto"/>
                <w:left w:val="none" w:sz="0" w:space="0" w:color="auto"/>
                <w:bottom w:val="none" w:sz="0" w:space="0" w:color="auto"/>
                <w:right w:val="none" w:sz="0" w:space="0" w:color="auto"/>
              </w:divBdr>
            </w:div>
            <w:div w:id="1461006656">
              <w:marLeft w:val="0"/>
              <w:marRight w:val="0"/>
              <w:marTop w:val="0"/>
              <w:marBottom w:val="0"/>
              <w:divBdr>
                <w:top w:val="none" w:sz="0" w:space="0" w:color="auto"/>
                <w:left w:val="none" w:sz="0" w:space="0" w:color="auto"/>
                <w:bottom w:val="none" w:sz="0" w:space="0" w:color="auto"/>
                <w:right w:val="none" w:sz="0" w:space="0" w:color="auto"/>
              </w:divBdr>
            </w:div>
            <w:div w:id="1461007646">
              <w:marLeft w:val="0"/>
              <w:marRight w:val="0"/>
              <w:marTop w:val="0"/>
              <w:marBottom w:val="0"/>
              <w:divBdr>
                <w:top w:val="none" w:sz="0" w:space="0" w:color="auto"/>
                <w:left w:val="none" w:sz="0" w:space="0" w:color="auto"/>
                <w:bottom w:val="none" w:sz="0" w:space="0" w:color="auto"/>
                <w:right w:val="none" w:sz="0" w:space="0" w:color="auto"/>
              </w:divBdr>
            </w:div>
            <w:div w:id="14610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13">
      <w:marLeft w:val="0"/>
      <w:marRight w:val="0"/>
      <w:marTop w:val="0"/>
      <w:marBottom w:val="0"/>
      <w:divBdr>
        <w:top w:val="none" w:sz="0" w:space="0" w:color="auto"/>
        <w:left w:val="none" w:sz="0" w:space="0" w:color="auto"/>
        <w:bottom w:val="none" w:sz="0" w:space="0" w:color="auto"/>
        <w:right w:val="none" w:sz="0" w:space="0" w:color="auto"/>
      </w:divBdr>
      <w:divsChild>
        <w:div w:id="1461008617">
          <w:marLeft w:val="0"/>
          <w:marRight w:val="0"/>
          <w:marTop w:val="0"/>
          <w:marBottom w:val="0"/>
          <w:divBdr>
            <w:top w:val="none" w:sz="0" w:space="0" w:color="auto"/>
            <w:left w:val="none" w:sz="0" w:space="0" w:color="auto"/>
            <w:bottom w:val="none" w:sz="0" w:space="0" w:color="auto"/>
            <w:right w:val="none" w:sz="0" w:space="0" w:color="auto"/>
          </w:divBdr>
          <w:divsChild>
            <w:div w:id="1461002182">
              <w:marLeft w:val="0"/>
              <w:marRight w:val="0"/>
              <w:marTop w:val="0"/>
              <w:marBottom w:val="0"/>
              <w:divBdr>
                <w:top w:val="none" w:sz="0" w:space="0" w:color="auto"/>
                <w:left w:val="none" w:sz="0" w:space="0" w:color="auto"/>
                <w:bottom w:val="none" w:sz="0" w:space="0" w:color="auto"/>
                <w:right w:val="none" w:sz="0" w:space="0" w:color="auto"/>
              </w:divBdr>
            </w:div>
            <w:div w:id="1461002296">
              <w:marLeft w:val="0"/>
              <w:marRight w:val="0"/>
              <w:marTop w:val="0"/>
              <w:marBottom w:val="0"/>
              <w:divBdr>
                <w:top w:val="none" w:sz="0" w:space="0" w:color="auto"/>
                <w:left w:val="none" w:sz="0" w:space="0" w:color="auto"/>
                <w:bottom w:val="none" w:sz="0" w:space="0" w:color="auto"/>
                <w:right w:val="none" w:sz="0" w:space="0" w:color="auto"/>
              </w:divBdr>
            </w:div>
            <w:div w:id="1461002619">
              <w:marLeft w:val="0"/>
              <w:marRight w:val="0"/>
              <w:marTop w:val="0"/>
              <w:marBottom w:val="0"/>
              <w:divBdr>
                <w:top w:val="none" w:sz="0" w:space="0" w:color="auto"/>
                <w:left w:val="none" w:sz="0" w:space="0" w:color="auto"/>
                <w:bottom w:val="none" w:sz="0" w:space="0" w:color="auto"/>
                <w:right w:val="none" w:sz="0" w:space="0" w:color="auto"/>
              </w:divBdr>
            </w:div>
            <w:div w:id="1461005355">
              <w:marLeft w:val="0"/>
              <w:marRight w:val="0"/>
              <w:marTop w:val="0"/>
              <w:marBottom w:val="0"/>
              <w:divBdr>
                <w:top w:val="none" w:sz="0" w:space="0" w:color="auto"/>
                <w:left w:val="none" w:sz="0" w:space="0" w:color="auto"/>
                <w:bottom w:val="none" w:sz="0" w:space="0" w:color="auto"/>
                <w:right w:val="none" w:sz="0" w:space="0" w:color="auto"/>
              </w:divBdr>
            </w:div>
            <w:div w:id="14610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30">
      <w:marLeft w:val="0"/>
      <w:marRight w:val="0"/>
      <w:marTop w:val="0"/>
      <w:marBottom w:val="0"/>
      <w:divBdr>
        <w:top w:val="none" w:sz="0" w:space="0" w:color="auto"/>
        <w:left w:val="none" w:sz="0" w:space="0" w:color="auto"/>
        <w:bottom w:val="none" w:sz="0" w:space="0" w:color="auto"/>
        <w:right w:val="none" w:sz="0" w:space="0" w:color="auto"/>
      </w:divBdr>
      <w:divsChild>
        <w:div w:id="1461005651">
          <w:marLeft w:val="0"/>
          <w:marRight w:val="0"/>
          <w:marTop w:val="0"/>
          <w:marBottom w:val="0"/>
          <w:divBdr>
            <w:top w:val="none" w:sz="0" w:space="0" w:color="auto"/>
            <w:left w:val="none" w:sz="0" w:space="0" w:color="auto"/>
            <w:bottom w:val="none" w:sz="0" w:space="0" w:color="auto"/>
            <w:right w:val="none" w:sz="0" w:space="0" w:color="auto"/>
          </w:divBdr>
          <w:divsChild>
            <w:div w:id="1461002921">
              <w:marLeft w:val="0"/>
              <w:marRight w:val="0"/>
              <w:marTop w:val="0"/>
              <w:marBottom w:val="0"/>
              <w:divBdr>
                <w:top w:val="none" w:sz="0" w:space="0" w:color="auto"/>
                <w:left w:val="none" w:sz="0" w:space="0" w:color="auto"/>
                <w:bottom w:val="none" w:sz="0" w:space="0" w:color="auto"/>
                <w:right w:val="none" w:sz="0" w:space="0" w:color="auto"/>
              </w:divBdr>
            </w:div>
            <w:div w:id="1461003097">
              <w:marLeft w:val="0"/>
              <w:marRight w:val="0"/>
              <w:marTop w:val="0"/>
              <w:marBottom w:val="0"/>
              <w:divBdr>
                <w:top w:val="none" w:sz="0" w:space="0" w:color="auto"/>
                <w:left w:val="none" w:sz="0" w:space="0" w:color="auto"/>
                <w:bottom w:val="none" w:sz="0" w:space="0" w:color="auto"/>
                <w:right w:val="none" w:sz="0" w:space="0" w:color="auto"/>
              </w:divBdr>
            </w:div>
            <w:div w:id="1461003267">
              <w:marLeft w:val="0"/>
              <w:marRight w:val="0"/>
              <w:marTop w:val="0"/>
              <w:marBottom w:val="0"/>
              <w:divBdr>
                <w:top w:val="none" w:sz="0" w:space="0" w:color="auto"/>
                <w:left w:val="none" w:sz="0" w:space="0" w:color="auto"/>
                <w:bottom w:val="none" w:sz="0" w:space="0" w:color="auto"/>
                <w:right w:val="none" w:sz="0" w:space="0" w:color="auto"/>
              </w:divBdr>
            </w:div>
            <w:div w:id="1461004874">
              <w:marLeft w:val="0"/>
              <w:marRight w:val="0"/>
              <w:marTop w:val="0"/>
              <w:marBottom w:val="0"/>
              <w:divBdr>
                <w:top w:val="none" w:sz="0" w:space="0" w:color="auto"/>
                <w:left w:val="none" w:sz="0" w:space="0" w:color="auto"/>
                <w:bottom w:val="none" w:sz="0" w:space="0" w:color="auto"/>
                <w:right w:val="none" w:sz="0" w:space="0" w:color="auto"/>
              </w:divBdr>
            </w:div>
            <w:div w:id="1461005626">
              <w:marLeft w:val="0"/>
              <w:marRight w:val="0"/>
              <w:marTop w:val="0"/>
              <w:marBottom w:val="0"/>
              <w:divBdr>
                <w:top w:val="none" w:sz="0" w:space="0" w:color="auto"/>
                <w:left w:val="none" w:sz="0" w:space="0" w:color="auto"/>
                <w:bottom w:val="none" w:sz="0" w:space="0" w:color="auto"/>
                <w:right w:val="none" w:sz="0" w:space="0" w:color="auto"/>
              </w:divBdr>
            </w:div>
            <w:div w:id="1461007668">
              <w:marLeft w:val="0"/>
              <w:marRight w:val="0"/>
              <w:marTop w:val="0"/>
              <w:marBottom w:val="0"/>
              <w:divBdr>
                <w:top w:val="none" w:sz="0" w:space="0" w:color="auto"/>
                <w:left w:val="none" w:sz="0" w:space="0" w:color="auto"/>
                <w:bottom w:val="none" w:sz="0" w:space="0" w:color="auto"/>
                <w:right w:val="none" w:sz="0" w:space="0" w:color="auto"/>
              </w:divBdr>
            </w:div>
            <w:div w:id="1461008211">
              <w:marLeft w:val="0"/>
              <w:marRight w:val="0"/>
              <w:marTop w:val="0"/>
              <w:marBottom w:val="0"/>
              <w:divBdr>
                <w:top w:val="none" w:sz="0" w:space="0" w:color="auto"/>
                <w:left w:val="none" w:sz="0" w:space="0" w:color="auto"/>
                <w:bottom w:val="none" w:sz="0" w:space="0" w:color="auto"/>
                <w:right w:val="none" w:sz="0" w:space="0" w:color="auto"/>
              </w:divBdr>
            </w:div>
            <w:div w:id="1461008334">
              <w:marLeft w:val="0"/>
              <w:marRight w:val="0"/>
              <w:marTop w:val="0"/>
              <w:marBottom w:val="0"/>
              <w:divBdr>
                <w:top w:val="none" w:sz="0" w:space="0" w:color="auto"/>
                <w:left w:val="none" w:sz="0" w:space="0" w:color="auto"/>
                <w:bottom w:val="none" w:sz="0" w:space="0" w:color="auto"/>
                <w:right w:val="none" w:sz="0" w:space="0" w:color="auto"/>
              </w:divBdr>
            </w:div>
            <w:div w:id="14610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32">
      <w:marLeft w:val="0"/>
      <w:marRight w:val="0"/>
      <w:marTop w:val="0"/>
      <w:marBottom w:val="0"/>
      <w:divBdr>
        <w:top w:val="none" w:sz="0" w:space="0" w:color="auto"/>
        <w:left w:val="none" w:sz="0" w:space="0" w:color="auto"/>
        <w:bottom w:val="none" w:sz="0" w:space="0" w:color="auto"/>
        <w:right w:val="none" w:sz="0" w:space="0" w:color="auto"/>
      </w:divBdr>
      <w:divsChild>
        <w:div w:id="1461002610">
          <w:marLeft w:val="0"/>
          <w:marRight w:val="0"/>
          <w:marTop w:val="0"/>
          <w:marBottom w:val="0"/>
          <w:divBdr>
            <w:top w:val="none" w:sz="0" w:space="0" w:color="auto"/>
            <w:left w:val="none" w:sz="0" w:space="0" w:color="auto"/>
            <w:bottom w:val="none" w:sz="0" w:space="0" w:color="auto"/>
            <w:right w:val="none" w:sz="0" w:space="0" w:color="auto"/>
          </w:divBdr>
          <w:divsChild>
            <w:div w:id="1461003559">
              <w:marLeft w:val="0"/>
              <w:marRight w:val="0"/>
              <w:marTop w:val="0"/>
              <w:marBottom w:val="0"/>
              <w:divBdr>
                <w:top w:val="none" w:sz="0" w:space="0" w:color="auto"/>
                <w:left w:val="none" w:sz="0" w:space="0" w:color="auto"/>
                <w:bottom w:val="none" w:sz="0" w:space="0" w:color="auto"/>
                <w:right w:val="none" w:sz="0" w:space="0" w:color="auto"/>
              </w:divBdr>
            </w:div>
            <w:div w:id="1461004193">
              <w:marLeft w:val="0"/>
              <w:marRight w:val="0"/>
              <w:marTop w:val="0"/>
              <w:marBottom w:val="0"/>
              <w:divBdr>
                <w:top w:val="none" w:sz="0" w:space="0" w:color="auto"/>
                <w:left w:val="none" w:sz="0" w:space="0" w:color="auto"/>
                <w:bottom w:val="none" w:sz="0" w:space="0" w:color="auto"/>
                <w:right w:val="none" w:sz="0" w:space="0" w:color="auto"/>
              </w:divBdr>
            </w:div>
            <w:div w:id="1461004221">
              <w:marLeft w:val="0"/>
              <w:marRight w:val="0"/>
              <w:marTop w:val="0"/>
              <w:marBottom w:val="0"/>
              <w:divBdr>
                <w:top w:val="none" w:sz="0" w:space="0" w:color="auto"/>
                <w:left w:val="none" w:sz="0" w:space="0" w:color="auto"/>
                <w:bottom w:val="none" w:sz="0" w:space="0" w:color="auto"/>
                <w:right w:val="none" w:sz="0" w:space="0" w:color="auto"/>
              </w:divBdr>
            </w:div>
            <w:div w:id="14610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37">
      <w:marLeft w:val="0"/>
      <w:marRight w:val="0"/>
      <w:marTop w:val="0"/>
      <w:marBottom w:val="0"/>
      <w:divBdr>
        <w:top w:val="none" w:sz="0" w:space="0" w:color="auto"/>
        <w:left w:val="none" w:sz="0" w:space="0" w:color="auto"/>
        <w:bottom w:val="none" w:sz="0" w:space="0" w:color="auto"/>
        <w:right w:val="none" w:sz="0" w:space="0" w:color="auto"/>
      </w:divBdr>
    </w:div>
    <w:div w:id="1461004144">
      <w:marLeft w:val="0"/>
      <w:marRight w:val="0"/>
      <w:marTop w:val="0"/>
      <w:marBottom w:val="0"/>
      <w:divBdr>
        <w:top w:val="none" w:sz="0" w:space="0" w:color="auto"/>
        <w:left w:val="none" w:sz="0" w:space="0" w:color="auto"/>
        <w:bottom w:val="none" w:sz="0" w:space="0" w:color="auto"/>
        <w:right w:val="none" w:sz="0" w:space="0" w:color="auto"/>
      </w:divBdr>
      <w:divsChild>
        <w:div w:id="1461003215">
          <w:marLeft w:val="0"/>
          <w:marRight w:val="0"/>
          <w:marTop w:val="0"/>
          <w:marBottom w:val="0"/>
          <w:divBdr>
            <w:top w:val="none" w:sz="0" w:space="0" w:color="auto"/>
            <w:left w:val="none" w:sz="0" w:space="0" w:color="auto"/>
            <w:bottom w:val="none" w:sz="0" w:space="0" w:color="auto"/>
            <w:right w:val="none" w:sz="0" w:space="0" w:color="auto"/>
          </w:divBdr>
          <w:divsChild>
            <w:div w:id="1461002316">
              <w:marLeft w:val="0"/>
              <w:marRight w:val="0"/>
              <w:marTop w:val="0"/>
              <w:marBottom w:val="0"/>
              <w:divBdr>
                <w:top w:val="none" w:sz="0" w:space="0" w:color="auto"/>
                <w:left w:val="none" w:sz="0" w:space="0" w:color="auto"/>
                <w:bottom w:val="none" w:sz="0" w:space="0" w:color="auto"/>
                <w:right w:val="none" w:sz="0" w:space="0" w:color="auto"/>
              </w:divBdr>
            </w:div>
            <w:div w:id="1461002703">
              <w:marLeft w:val="0"/>
              <w:marRight w:val="0"/>
              <w:marTop w:val="0"/>
              <w:marBottom w:val="0"/>
              <w:divBdr>
                <w:top w:val="none" w:sz="0" w:space="0" w:color="auto"/>
                <w:left w:val="none" w:sz="0" w:space="0" w:color="auto"/>
                <w:bottom w:val="none" w:sz="0" w:space="0" w:color="auto"/>
                <w:right w:val="none" w:sz="0" w:space="0" w:color="auto"/>
              </w:divBdr>
            </w:div>
            <w:div w:id="1461002833">
              <w:marLeft w:val="0"/>
              <w:marRight w:val="0"/>
              <w:marTop w:val="0"/>
              <w:marBottom w:val="0"/>
              <w:divBdr>
                <w:top w:val="none" w:sz="0" w:space="0" w:color="auto"/>
                <w:left w:val="none" w:sz="0" w:space="0" w:color="auto"/>
                <w:bottom w:val="none" w:sz="0" w:space="0" w:color="auto"/>
                <w:right w:val="none" w:sz="0" w:space="0" w:color="auto"/>
              </w:divBdr>
            </w:div>
            <w:div w:id="1461004038">
              <w:marLeft w:val="0"/>
              <w:marRight w:val="0"/>
              <w:marTop w:val="0"/>
              <w:marBottom w:val="0"/>
              <w:divBdr>
                <w:top w:val="none" w:sz="0" w:space="0" w:color="auto"/>
                <w:left w:val="none" w:sz="0" w:space="0" w:color="auto"/>
                <w:bottom w:val="none" w:sz="0" w:space="0" w:color="auto"/>
                <w:right w:val="none" w:sz="0" w:space="0" w:color="auto"/>
              </w:divBdr>
            </w:div>
            <w:div w:id="1461004501">
              <w:marLeft w:val="0"/>
              <w:marRight w:val="0"/>
              <w:marTop w:val="0"/>
              <w:marBottom w:val="0"/>
              <w:divBdr>
                <w:top w:val="none" w:sz="0" w:space="0" w:color="auto"/>
                <w:left w:val="none" w:sz="0" w:space="0" w:color="auto"/>
                <w:bottom w:val="none" w:sz="0" w:space="0" w:color="auto"/>
                <w:right w:val="none" w:sz="0" w:space="0" w:color="auto"/>
              </w:divBdr>
            </w:div>
            <w:div w:id="1461004547">
              <w:marLeft w:val="0"/>
              <w:marRight w:val="0"/>
              <w:marTop w:val="0"/>
              <w:marBottom w:val="0"/>
              <w:divBdr>
                <w:top w:val="none" w:sz="0" w:space="0" w:color="auto"/>
                <w:left w:val="none" w:sz="0" w:space="0" w:color="auto"/>
                <w:bottom w:val="none" w:sz="0" w:space="0" w:color="auto"/>
                <w:right w:val="none" w:sz="0" w:space="0" w:color="auto"/>
              </w:divBdr>
            </w:div>
            <w:div w:id="1461005061">
              <w:marLeft w:val="0"/>
              <w:marRight w:val="0"/>
              <w:marTop w:val="0"/>
              <w:marBottom w:val="0"/>
              <w:divBdr>
                <w:top w:val="none" w:sz="0" w:space="0" w:color="auto"/>
                <w:left w:val="none" w:sz="0" w:space="0" w:color="auto"/>
                <w:bottom w:val="none" w:sz="0" w:space="0" w:color="auto"/>
                <w:right w:val="none" w:sz="0" w:space="0" w:color="auto"/>
              </w:divBdr>
            </w:div>
            <w:div w:id="1461008084">
              <w:marLeft w:val="0"/>
              <w:marRight w:val="0"/>
              <w:marTop w:val="0"/>
              <w:marBottom w:val="0"/>
              <w:divBdr>
                <w:top w:val="none" w:sz="0" w:space="0" w:color="auto"/>
                <w:left w:val="none" w:sz="0" w:space="0" w:color="auto"/>
                <w:bottom w:val="none" w:sz="0" w:space="0" w:color="auto"/>
                <w:right w:val="none" w:sz="0" w:space="0" w:color="auto"/>
              </w:divBdr>
            </w:div>
            <w:div w:id="1461008185">
              <w:marLeft w:val="0"/>
              <w:marRight w:val="0"/>
              <w:marTop w:val="0"/>
              <w:marBottom w:val="0"/>
              <w:divBdr>
                <w:top w:val="none" w:sz="0" w:space="0" w:color="auto"/>
                <w:left w:val="none" w:sz="0" w:space="0" w:color="auto"/>
                <w:bottom w:val="none" w:sz="0" w:space="0" w:color="auto"/>
                <w:right w:val="none" w:sz="0" w:space="0" w:color="auto"/>
              </w:divBdr>
            </w:div>
            <w:div w:id="1461008542">
              <w:marLeft w:val="0"/>
              <w:marRight w:val="0"/>
              <w:marTop w:val="0"/>
              <w:marBottom w:val="0"/>
              <w:divBdr>
                <w:top w:val="none" w:sz="0" w:space="0" w:color="auto"/>
                <w:left w:val="none" w:sz="0" w:space="0" w:color="auto"/>
                <w:bottom w:val="none" w:sz="0" w:space="0" w:color="auto"/>
                <w:right w:val="none" w:sz="0" w:space="0" w:color="auto"/>
              </w:divBdr>
            </w:div>
            <w:div w:id="14610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51">
      <w:marLeft w:val="0"/>
      <w:marRight w:val="0"/>
      <w:marTop w:val="0"/>
      <w:marBottom w:val="0"/>
      <w:divBdr>
        <w:top w:val="none" w:sz="0" w:space="0" w:color="auto"/>
        <w:left w:val="none" w:sz="0" w:space="0" w:color="auto"/>
        <w:bottom w:val="none" w:sz="0" w:space="0" w:color="auto"/>
        <w:right w:val="none" w:sz="0" w:space="0" w:color="auto"/>
      </w:divBdr>
      <w:divsChild>
        <w:div w:id="1461007983">
          <w:marLeft w:val="0"/>
          <w:marRight w:val="0"/>
          <w:marTop w:val="0"/>
          <w:marBottom w:val="0"/>
          <w:divBdr>
            <w:top w:val="none" w:sz="0" w:space="0" w:color="auto"/>
            <w:left w:val="none" w:sz="0" w:space="0" w:color="auto"/>
            <w:bottom w:val="none" w:sz="0" w:space="0" w:color="auto"/>
            <w:right w:val="none" w:sz="0" w:space="0" w:color="auto"/>
          </w:divBdr>
          <w:divsChild>
            <w:div w:id="1461003839">
              <w:marLeft w:val="0"/>
              <w:marRight w:val="0"/>
              <w:marTop w:val="0"/>
              <w:marBottom w:val="0"/>
              <w:divBdr>
                <w:top w:val="none" w:sz="0" w:space="0" w:color="auto"/>
                <w:left w:val="none" w:sz="0" w:space="0" w:color="auto"/>
                <w:bottom w:val="none" w:sz="0" w:space="0" w:color="auto"/>
                <w:right w:val="none" w:sz="0" w:space="0" w:color="auto"/>
              </w:divBdr>
            </w:div>
            <w:div w:id="1461003950">
              <w:marLeft w:val="0"/>
              <w:marRight w:val="0"/>
              <w:marTop w:val="0"/>
              <w:marBottom w:val="0"/>
              <w:divBdr>
                <w:top w:val="none" w:sz="0" w:space="0" w:color="auto"/>
                <w:left w:val="none" w:sz="0" w:space="0" w:color="auto"/>
                <w:bottom w:val="none" w:sz="0" w:space="0" w:color="auto"/>
                <w:right w:val="none" w:sz="0" w:space="0" w:color="auto"/>
              </w:divBdr>
            </w:div>
            <w:div w:id="14610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53">
      <w:marLeft w:val="0"/>
      <w:marRight w:val="0"/>
      <w:marTop w:val="0"/>
      <w:marBottom w:val="0"/>
      <w:divBdr>
        <w:top w:val="none" w:sz="0" w:space="0" w:color="auto"/>
        <w:left w:val="none" w:sz="0" w:space="0" w:color="auto"/>
        <w:bottom w:val="none" w:sz="0" w:space="0" w:color="auto"/>
        <w:right w:val="none" w:sz="0" w:space="0" w:color="auto"/>
      </w:divBdr>
    </w:div>
    <w:div w:id="1461004156">
      <w:marLeft w:val="0"/>
      <w:marRight w:val="0"/>
      <w:marTop w:val="0"/>
      <w:marBottom w:val="0"/>
      <w:divBdr>
        <w:top w:val="none" w:sz="0" w:space="0" w:color="auto"/>
        <w:left w:val="none" w:sz="0" w:space="0" w:color="auto"/>
        <w:bottom w:val="none" w:sz="0" w:space="0" w:color="auto"/>
        <w:right w:val="none" w:sz="0" w:space="0" w:color="auto"/>
      </w:divBdr>
      <w:divsChild>
        <w:div w:id="1461005116">
          <w:marLeft w:val="0"/>
          <w:marRight w:val="0"/>
          <w:marTop w:val="0"/>
          <w:marBottom w:val="0"/>
          <w:divBdr>
            <w:top w:val="none" w:sz="0" w:space="0" w:color="auto"/>
            <w:left w:val="none" w:sz="0" w:space="0" w:color="auto"/>
            <w:bottom w:val="none" w:sz="0" w:space="0" w:color="auto"/>
            <w:right w:val="none" w:sz="0" w:space="0" w:color="auto"/>
          </w:divBdr>
          <w:divsChild>
            <w:div w:id="1461002565">
              <w:marLeft w:val="0"/>
              <w:marRight w:val="0"/>
              <w:marTop w:val="0"/>
              <w:marBottom w:val="0"/>
              <w:divBdr>
                <w:top w:val="none" w:sz="0" w:space="0" w:color="auto"/>
                <w:left w:val="none" w:sz="0" w:space="0" w:color="auto"/>
                <w:bottom w:val="none" w:sz="0" w:space="0" w:color="auto"/>
                <w:right w:val="none" w:sz="0" w:space="0" w:color="auto"/>
              </w:divBdr>
            </w:div>
            <w:div w:id="1461002791">
              <w:marLeft w:val="0"/>
              <w:marRight w:val="0"/>
              <w:marTop w:val="0"/>
              <w:marBottom w:val="0"/>
              <w:divBdr>
                <w:top w:val="none" w:sz="0" w:space="0" w:color="auto"/>
                <w:left w:val="none" w:sz="0" w:space="0" w:color="auto"/>
                <w:bottom w:val="none" w:sz="0" w:space="0" w:color="auto"/>
                <w:right w:val="none" w:sz="0" w:space="0" w:color="auto"/>
              </w:divBdr>
            </w:div>
            <w:div w:id="14610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57">
      <w:marLeft w:val="0"/>
      <w:marRight w:val="0"/>
      <w:marTop w:val="0"/>
      <w:marBottom w:val="0"/>
      <w:divBdr>
        <w:top w:val="none" w:sz="0" w:space="0" w:color="auto"/>
        <w:left w:val="none" w:sz="0" w:space="0" w:color="auto"/>
        <w:bottom w:val="none" w:sz="0" w:space="0" w:color="auto"/>
        <w:right w:val="none" w:sz="0" w:space="0" w:color="auto"/>
      </w:divBdr>
      <w:divsChild>
        <w:div w:id="1461007014">
          <w:marLeft w:val="0"/>
          <w:marRight w:val="0"/>
          <w:marTop w:val="0"/>
          <w:marBottom w:val="0"/>
          <w:divBdr>
            <w:top w:val="none" w:sz="0" w:space="0" w:color="auto"/>
            <w:left w:val="none" w:sz="0" w:space="0" w:color="auto"/>
            <w:bottom w:val="none" w:sz="0" w:space="0" w:color="auto"/>
            <w:right w:val="none" w:sz="0" w:space="0" w:color="auto"/>
          </w:divBdr>
          <w:divsChild>
            <w:div w:id="1461005581">
              <w:marLeft w:val="0"/>
              <w:marRight w:val="0"/>
              <w:marTop w:val="0"/>
              <w:marBottom w:val="0"/>
              <w:divBdr>
                <w:top w:val="none" w:sz="0" w:space="0" w:color="auto"/>
                <w:left w:val="none" w:sz="0" w:space="0" w:color="auto"/>
                <w:bottom w:val="none" w:sz="0" w:space="0" w:color="auto"/>
                <w:right w:val="none" w:sz="0" w:space="0" w:color="auto"/>
              </w:divBdr>
            </w:div>
            <w:div w:id="14610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61">
      <w:marLeft w:val="0"/>
      <w:marRight w:val="0"/>
      <w:marTop w:val="0"/>
      <w:marBottom w:val="0"/>
      <w:divBdr>
        <w:top w:val="none" w:sz="0" w:space="0" w:color="auto"/>
        <w:left w:val="none" w:sz="0" w:space="0" w:color="auto"/>
        <w:bottom w:val="none" w:sz="0" w:space="0" w:color="auto"/>
        <w:right w:val="none" w:sz="0" w:space="0" w:color="auto"/>
      </w:divBdr>
      <w:divsChild>
        <w:div w:id="1461003776">
          <w:marLeft w:val="0"/>
          <w:marRight w:val="0"/>
          <w:marTop w:val="0"/>
          <w:marBottom w:val="0"/>
          <w:divBdr>
            <w:top w:val="none" w:sz="0" w:space="0" w:color="auto"/>
            <w:left w:val="none" w:sz="0" w:space="0" w:color="auto"/>
            <w:bottom w:val="none" w:sz="0" w:space="0" w:color="auto"/>
            <w:right w:val="none" w:sz="0" w:space="0" w:color="auto"/>
          </w:divBdr>
          <w:divsChild>
            <w:div w:id="1461002269">
              <w:marLeft w:val="0"/>
              <w:marRight w:val="0"/>
              <w:marTop w:val="0"/>
              <w:marBottom w:val="0"/>
              <w:divBdr>
                <w:top w:val="none" w:sz="0" w:space="0" w:color="auto"/>
                <w:left w:val="none" w:sz="0" w:space="0" w:color="auto"/>
                <w:bottom w:val="none" w:sz="0" w:space="0" w:color="auto"/>
                <w:right w:val="none" w:sz="0" w:space="0" w:color="auto"/>
              </w:divBdr>
            </w:div>
            <w:div w:id="1461002330">
              <w:marLeft w:val="0"/>
              <w:marRight w:val="0"/>
              <w:marTop w:val="0"/>
              <w:marBottom w:val="0"/>
              <w:divBdr>
                <w:top w:val="none" w:sz="0" w:space="0" w:color="auto"/>
                <w:left w:val="none" w:sz="0" w:space="0" w:color="auto"/>
                <w:bottom w:val="none" w:sz="0" w:space="0" w:color="auto"/>
                <w:right w:val="none" w:sz="0" w:space="0" w:color="auto"/>
              </w:divBdr>
            </w:div>
            <w:div w:id="1461003256">
              <w:marLeft w:val="0"/>
              <w:marRight w:val="0"/>
              <w:marTop w:val="0"/>
              <w:marBottom w:val="0"/>
              <w:divBdr>
                <w:top w:val="none" w:sz="0" w:space="0" w:color="auto"/>
                <w:left w:val="none" w:sz="0" w:space="0" w:color="auto"/>
                <w:bottom w:val="none" w:sz="0" w:space="0" w:color="auto"/>
                <w:right w:val="none" w:sz="0" w:space="0" w:color="auto"/>
              </w:divBdr>
            </w:div>
            <w:div w:id="1461003486">
              <w:marLeft w:val="0"/>
              <w:marRight w:val="0"/>
              <w:marTop w:val="0"/>
              <w:marBottom w:val="0"/>
              <w:divBdr>
                <w:top w:val="none" w:sz="0" w:space="0" w:color="auto"/>
                <w:left w:val="none" w:sz="0" w:space="0" w:color="auto"/>
                <w:bottom w:val="none" w:sz="0" w:space="0" w:color="auto"/>
                <w:right w:val="none" w:sz="0" w:space="0" w:color="auto"/>
              </w:divBdr>
            </w:div>
            <w:div w:id="1461003925">
              <w:marLeft w:val="0"/>
              <w:marRight w:val="0"/>
              <w:marTop w:val="0"/>
              <w:marBottom w:val="0"/>
              <w:divBdr>
                <w:top w:val="none" w:sz="0" w:space="0" w:color="auto"/>
                <w:left w:val="none" w:sz="0" w:space="0" w:color="auto"/>
                <w:bottom w:val="none" w:sz="0" w:space="0" w:color="auto"/>
                <w:right w:val="none" w:sz="0" w:space="0" w:color="auto"/>
              </w:divBdr>
            </w:div>
            <w:div w:id="1461005620">
              <w:marLeft w:val="0"/>
              <w:marRight w:val="0"/>
              <w:marTop w:val="0"/>
              <w:marBottom w:val="0"/>
              <w:divBdr>
                <w:top w:val="none" w:sz="0" w:space="0" w:color="auto"/>
                <w:left w:val="none" w:sz="0" w:space="0" w:color="auto"/>
                <w:bottom w:val="none" w:sz="0" w:space="0" w:color="auto"/>
                <w:right w:val="none" w:sz="0" w:space="0" w:color="auto"/>
              </w:divBdr>
            </w:div>
            <w:div w:id="1461005787">
              <w:marLeft w:val="0"/>
              <w:marRight w:val="0"/>
              <w:marTop w:val="0"/>
              <w:marBottom w:val="0"/>
              <w:divBdr>
                <w:top w:val="none" w:sz="0" w:space="0" w:color="auto"/>
                <w:left w:val="none" w:sz="0" w:space="0" w:color="auto"/>
                <w:bottom w:val="none" w:sz="0" w:space="0" w:color="auto"/>
                <w:right w:val="none" w:sz="0" w:space="0" w:color="auto"/>
              </w:divBdr>
            </w:div>
            <w:div w:id="1461007823">
              <w:marLeft w:val="0"/>
              <w:marRight w:val="0"/>
              <w:marTop w:val="0"/>
              <w:marBottom w:val="0"/>
              <w:divBdr>
                <w:top w:val="none" w:sz="0" w:space="0" w:color="auto"/>
                <w:left w:val="none" w:sz="0" w:space="0" w:color="auto"/>
                <w:bottom w:val="none" w:sz="0" w:space="0" w:color="auto"/>
                <w:right w:val="none" w:sz="0" w:space="0" w:color="auto"/>
              </w:divBdr>
            </w:div>
            <w:div w:id="1461008033">
              <w:marLeft w:val="0"/>
              <w:marRight w:val="0"/>
              <w:marTop w:val="0"/>
              <w:marBottom w:val="0"/>
              <w:divBdr>
                <w:top w:val="none" w:sz="0" w:space="0" w:color="auto"/>
                <w:left w:val="none" w:sz="0" w:space="0" w:color="auto"/>
                <w:bottom w:val="none" w:sz="0" w:space="0" w:color="auto"/>
                <w:right w:val="none" w:sz="0" w:space="0" w:color="auto"/>
              </w:divBdr>
            </w:div>
            <w:div w:id="1461008283">
              <w:marLeft w:val="0"/>
              <w:marRight w:val="0"/>
              <w:marTop w:val="0"/>
              <w:marBottom w:val="0"/>
              <w:divBdr>
                <w:top w:val="none" w:sz="0" w:space="0" w:color="auto"/>
                <w:left w:val="none" w:sz="0" w:space="0" w:color="auto"/>
                <w:bottom w:val="none" w:sz="0" w:space="0" w:color="auto"/>
                <w:right w:val="none" w:sz="0" w:space="0" w:color="auto"/>
              </w:divBdr>
            </w:div>
            <w:div w:id="14610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78">
      <w:marLeft w:val="0"/>
      <w:marRight w:val="0"/>
      <w:marTop w:val="0"/>
      <w:marBottom w:val="0"/>
      <w:divBdr>
        <w:top w:val="none" w:sz="0" w:space="0" w:color="auto"/>
        <w:left w:val="none" w:sz="0" w:space="0" w:color="auto"/>
        <w:bottom w:val="none" w:sz="0" w:space="0" w:color="auto"/>
        <w:right w:val="none" w:sz="0" w:space="0" w:color="auto"/>
      </w:divBdr>
      <w:divsChild>
        <w:div w:id="1461007056">
          <w:marLeft w:val="0"/>
          <w:marRight w:val="0"/>
          <w:marTop w:val="0"/>
          <w:marBottom w:val="0"/>
          <w:divBdr>
            <w:top w:val="none" w:sz="0" w:space="0" w:color="auto"/>
            <w:left w:val="none" w:sz="0" w:space="0" w:color="auto"/>
            <w:bottom w:val="none" w:sz="0" w:space="0" w:color="auto"/>
            <w:right w:val="none" w:sz="0" w:space="0" w:color="auto"/>
          </w:divBdr>
          <w:divsChild>
            <w:div w:id="1461004452">
              <w:marLeft w:val="0"/>
              <w:marRight w:val="0"/>
              <w:marTop w:val="0"/>
              <w:marBottom w:val="0"/>
              <w:divBdr>
                <w:top w:val="none" w:sz="0" w:space="0" w:color="auto"/>
                <w:left w:val="none" w:sz="0" w:space="0" w:color="auto"/>
                <w:bottom w:val="none" w:sz="0" w:space="0" w:color="auto"/>
                <w:right w:val="none" w:sz="0" w:space="0" w:color="auto"/>
              </w:divBdr>
            </w:div>
            <w:div w:id="1461005037">
              <w:marLeft w:val="0"/>
              <w:marRight w:val="0"/>
              <w:marTop w:val="0"/>
              <w:marBottom w:val="0"/>
              <w:divBdr>
                <w:top w:val="none" w:sz="0" w:space="0" w:color="auto"/>
                <w:left w:val="none" w:sz="0" w:space="0" w:color="auto"/>
                <w:bottom w:val="none" w:sz="0" w:space="0" w:color="auto"/>
                <w:right w:val="none" w:sz="0" w:space="0" w:color="auto"/>
              </w:divBdr>
            </w:div>
            <w:div w:id="1461006639">
              <w:marLeft w:val="0"/>
              <w:marRight w:val="0"/>
              <w:marTop w:val="0"/>
              <w:marBottom w:val="0"/>
              <w:divBdr>
                <w:top w:val="none" w:sz="0" w:space="0" w:color="auto"/>
                <w:left w:val="none" w:sz="0" w:space="0" w:color="auto"/>
                <w:bottom w:val="none" w:sz="0" w:space="0" w:color="auto"/>
                <w:right w:val="none" w:sz="0" w:space="0" w:color="auto"/>
              </w:divBdr>
            </w:div>
            <w:div w:id="1461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81">
      <w:marLeft w:val="0"/>
      <w:marRight w:val="0"/>
      <w:marTop w:val="0"/>
      <w:marBottom w:val="0"/>
      <w:divBdr>
        <w:top w:val="none" w:sz="0" w:space="0" w:color="auto"/>
        <w:left w:val="none" w:sz="0" w:space="0" w:color="auto"/>
        <w:bottom w:val="none" w:sz="0" w:space="0" w:color="auto"/>
        <w:right w:val="none" w:sz="0" w:space="0" w:color="auto"/>
      </w:divBdr>
    </w:div>
    <w:div w:id="1461004188">
      <w:marLeft w:val="0"/>
      <w:marRight w:val="0"/>
      <w:marTop w:val="0"/>
      <w:marBottom w:val="0"/>
      <w:divBdr>
        <w:top w:val="none" w:sz="0" w:space="0" w:color="auto"/>
        <w:left w:val="none" w:sz="0" w:space="0" w:color="auto"/>
        <w:bottom w:val="none" w:sz="0" w:space="0" w:color="auto"/>
        <w:right w:val="none" w:sz="0" w:space="0" w:color="auto"/>
      </w:divBdr>
      <w:divsChild>
        <w:div w:id="1461004474">
          <w:marLeft w:val="0"/>
          <w:marRight w:val="0"/>
          <w:marTop w:val="0"/>
          <w:marBottom w:val="0"/>
          <w:divBdr>
            <w:top w:val="none" w:sz="0" w:space="0" w:color="auto"/>
            <w:left w:val="none" w:sz="0" w:space="0" w:color="auto"/>
            <w:bottom w:val="none" w:sz="0" w:space="0" w:color="auto"/>
            <w:right w:val="none" w:sz="0" w:space="0" w:color="auto"/>
          </w:divBdr>
          <w:divsChild>
            <w:div w:id="1461002310">
              <w:marLeft w:val="0"/>
              <w:marRight w:val="0"/>
              <w:marTop w:val="0"/>
              <w:marBottom w:val="0"/>
              <w:divBdr>
                <w:top w:val="none" w:sz="0" w:space="0" w:color="auto"/>
                <w:left w:val="none" w:sz="0" w:space="0" w:color="auto"/>
                <w:bottom w:val="none" w:sz="0" w:space="0" w:color="auto"/>
                <w:right w:val="none" w:sz="0" w:space="0" w:color="auto"/>
              </w:divBdr>
            </w:div>
            <w:div w:id="1461002518">
              <w:marLeft w:val="0"/>
              <w:marRight w:val="0"/>
              <w:marTop w:val="0"/>
              <w:marBottom w:val="0"/>
              <w:divBdr>
                <w:top w:val="none" w:sz="0" w:space="0" w:color="auto"/>
                <w:left w:val="none" w:sz="0" w:space="0" w:color="auto"/>
                <w:bottom w:val="none" w:sz="0" w:space="0" w:color="auto"/>
                <w:right w:val="none" w:sz="0" w:space="0" w:color="auto"/>
              </w:divBdr>
            </w:div>
            <w:div w:id="1461002827">
              <w:marLeft w:val="0"/>
              <w:marRight w:val="0"/>
              <w:marTop w:val="0"/>
              <w:marBottom w:val="0"/>
              <w:divBdr>
                <w:top w:val="none" w:sz="0" w:space="0" w:color="auto"/>
                <w:left w:val="none" w:sz="0" w:space="0" w:color="auto"/>
                <w:bottom w:val="none" w:sz="0" w:space="0" w:color="auto"/>
                <w:right w:val="none" w:sz="0" w:space="0" w:color="auto"/>
              </w:divBdr>
            </w:div>
            <w:div w:id="1461003454">
              <w:marLeft w:val="0"/>
              <w:marRight w:val="0"/>
              <w:marTop w:val="0"/>
              <w:marBottom w:val="0"/>
              <w:divBdr>
                <w:top w:val="none" w:sz="0" w:space="0" w:color="auto"/>
                <w:left w:val="none" w:sz="0" w:space="0" w:color="auto"/>
                <w:bottom w:val="none" w:sz="0" w:space="0" w:color="auto"/>
                <w:right w:val="none" w:sz="0" w:space="0" w:color="auto"/>
              </w:divBdr>
            </w:div>
            <w:div w:id="1461005139">
              <w:marLeft w:val="0"/>
              <w:marRight w:val="0"/>
              <w:marTop w:val="0"/>
              <w:marBottom w:val="0"/>
              <w:divBdr>
                <w:top w:val="none" w:sz="0" w:space="0" w:color="auto"/>
                <w:left w:val="none" w:sz="0" w:space="0" w:color="auto"/>
                <w:bottom w:val="none" w:sz="0" w:space="0" w:color="auto"/>
                <w:right w:val="none" w:sz="0" w:space="0" w:color="auto"/>
              </w:divBdr>
            </w:div>
            <w:div w:id="1461007633">
              <w:marLeft w:val="0"/>
              <w:marRight w:val="0"/>
              <w:marTop w:val="0"/>
              <w:marBottom w:val="0"/>
              <w:divBdr>
                <w:top w:val="none" w:sz="0" w:space="0" w:color="auto"/>
                <w:left w:val="none" w:sz="0" w:space="0" w:color="auto"/>
                <w:bottom w:val="none" w:sz="0" w:space="0" w:color="auto"/>
                <w:right w:val="none" w:sz="0" w:space="0" w:color="auto"/>
              </w:divBdr>
            </w:div>
            <w:div w:id="1461007735">
              <w:marLeft w:val="0"/>
              <w:marRight w:val="0"/>
              <w:marTop w:val="0"/>
              <w:marBottom w:val="0"/>
              <w:divBdr>
                <w:top w:val="none" w:sz="0" w:space="0" w:color="auto"/>
                <w:left w:val="none" w:sz="0" w:space="0" w:color="auto"/>
                <w:bottom w:val="none" w:sz="0" w:space="0" w:color="auto"/>
                <w:right w:val="none" w:sz="0" w:space="0" w:color="auto"/>
              </w:divBdr>
            </w:div>
            <w:div w:id="14610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197">
      <w:marLeft w:val="0"/>
      <w:marRight w:val="0"/>
      <w:marTop w:val="0"/>
      <w:marBottom w:val="0"/>
      <w:divBdr>
        <w:top w:val="none" w:sz="0" w:space="0" w:color="auto"/>
        <w:left w:val="none" w:sz="0" w:space="0" w:color="auto"/>
        <w:bottom w:val="none" w:sz="0" w:space="0" w:color="auto"/>
        <w:right w:val="none" w:sz="0" w:space="0" w:color="auto"/>
      </w:divBdr>
      <w:divsChild>
        <w:div w:id="1461003622">
          <w:marLeft w:val="0"/>
          <w:marRight w:val="0"/>
          <w:marTop w:val="0"/>
          <w:marBottom w:val="0"/>
          <w:divBdr>
            <w:top w:val="none" w:sz="0" w:space="0" w:color="auto"/>
            <w:left w:val="none" w:sz="0" w:space="0" w:color="auto"/>
            <w:bottom w:val="none" w:sz="0" w:space="0" w:color="auto"/>
            <w:right w:val="none" w:sz="0" w:space="0" w:color="auto"/>
          </w:divBdr>
          <w:divsChild>
            <w:div w:id="1461004636">
              <w:marLeft w:val="0"/>
              <w:marRight w:val="0"/>
              <w:marTop w:val="0"/>
              <w:marBottom w:val="0"/>
              <w:divBdr>
                <w:top w:val="none" w:sz="0" w:space="0" w:color="auto"/>
                <w:left w:val="none" w:sz="0" w:space="0" w:color="auto"/>
                <w:bottom w:val="none" w:sz="0" w:space="0" w:color="auto"/>
                <w:right w:val="none" w:sz="0" w:space="0" w:color="auto"/>
              </w:divBdr>
            </w:div>
            <w:div w:id="1461006140">
              <w:marLeft w:val="0"/>
              <w:marRight w:val="0"/>
              <w:marTop w:val="0"/>
              <w:marBottom w:val="0"/>
              <w:divBdr>
                <w:top w:val="none" w:sz="0" w:space="0" w:color="auto"/>
                <w:left w:val="none" w:sz="0" w:space="0" w:color="auto"/>
                <w:bottom w:val="none" w:sz="0" w:space="0" w:color="auto"/>
                <w:right w:val="none" w:sz="0" w:space="0" w:color="auto"/>
              </w:divBdr>
            </w:div>
            <w:div w:id="14610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10">
      <w:marLeft w:val="0"/>
      <w:marRight w:val="0"/>
      <w:marTop w:val="0"/>
      <w:marBottom w:val="0"/>
      <w:divBdr>
        <w:top w:val="none" w:sz="0" w:space="0" w:color="auto"/>
        <w:left w:val="none" w:sz="0" w:space="0" w:color="auto"/>
        <w:bottom w:val="none" w:sz="0" w:space="0" w:color="auto"/>
        <w:right w:val="none" w:sz="0" w:space="0" w:color="auto"/>
      </w:divBdr>
      <w:divsChild>
        <w:div w:id="1461007765">
          <w:marLeft w:val="0"/>
          <w:marRight w:val="0"/>
          <w:marTop w:val="0"/>
          <w:marBottom w:val="0"/>
          <w:divBdr>
            <w:top w:val="none" w:sz="0" w:space="0" w:color="auto"/>
            <w:left w:val="none" w:sz="0" w:space="0" w:color="auto"/>
            <w:bottom w:val="none" w:sz="0" w:space="0" w:color="auto"/>
            <w:right w:val="none" w:sz="0" w:space="0" w:color="auto"/>
          </w:divBdr>
          <w:divsChild>
            <w:div w:id="1461004593">
              <w:marLeft w:val="0"/>
              <w:marRight w:val="0"/>
              <w:marTop w:val="0"/>
              <w:marBottom w:val="0"/>
              <w:divBdr>
                <w:top w:val="none" w:sz="0" w:space="0" w:color="auto"/>
                <w:left w:val="none" w:sz="0" w:space="0" w:color="auto"/>
                <w:bottom w:val="none" w:sz="0" w:space="0" w:color="auto"/>
                <w:right w:val="none" w:sz="0" w:space="0" w:color="auto"/>
              </w:divBdr>
            </w:div>
            <w:div w:id="1461005301">
              <w:marLeft w:val="0"/>
              <w:marRight w:val="0"/>
              <w:marTop w:val="0"/>
              <w:marBottom w:val="0"/>
              <w:divBdr>
                <w:top w:val="none" w:sz="0" w:space="0" w:color="auto"/>
                <w:left w:val="none" w:sz="0" w:space="0" w:color="auto"/>
                <w:bottom w:val="none" w:sz="0" w:space="0" w:color="auto"/>
                <w:right w:val="none" w:sz="0" w:space="0" w:color="auto"/>
              </w:divBdr>
            </w:div>
            <w:div w:id="1461007740">
              <w:marLeft w:val="0"/>
              <w:marRight w:val="0"/>
              <w:marTop w:val="0"/>
              <w:marBottom w:val="0"/>
              <w:divBdr>
                <w:top w:val="none" w:sz="0" w:space="0" w:color="auto"/>
                <w:left w:val="none" w:sz="0" w:space="0" w:color="auto"/>
                <w:bottom w:val="none" w:sz="0" w:space="0" w:color="auto"/>
                <w:right w:val="none" w:sz="0" w:space="0" w:color="auto"/>
              </w:divBdr>
            </w:div>
            <w:div w:id="14610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16">
      <w:marLeft w:val="0"/>
      <w:marRight w:val="0"/>
      <w:marTop w:val="0"/>
      <w:marBottom w:val="0"/>
      <w:divBdr>
        <w:top w:val="none" w:sz="0" w:space="0" w:color="auto"/>
        <w:left w:val="none" w:sz="0" w:space="0" w:color="auto"/>
        <w:bottom w:val="none" w:sz="0" w:space="0" w:color="auto"/>
        <w:right w:val="none" w:sz="0" w:space="0" w:color="auto"/>
      </w:divBdr>
      <w:divsChild>
        <w:div w:id="1461005492">
          <w:marLeft w:val="0"/>
          <w:marRight w:val="0"/>
          <w:marTop w:val="0"/>
          <w:marBottom w:val="0"/>
          <w:divBdr>
            <w:top w:val="none" w:sz="0" w:space="0" w:color="auto"/>
            <w:left w:val="none" w:sz="0" w:space="0" w:color="auto"/>
            <w:bottom w:val="none" w:sz="0" w:space="0" w:color="auto"/>
            <w:right w:val="none" w:sz="0" w:space="0" w:color="auto"/>
          </w:divBdr>
          <w:divsChild>
            <w:div w:id="1461003437">
              <w:marLeft w:val="0"/>
              <w:marRight w:val="0"/>
              <w:marTop w:val="0"/>
              <w:marBottom w:val="0"/>
              <w:divBdr>
                <w:top w:val="none" w:sz="0" w:space="0" w:color="auto"/>
                <w:left w:val="none" w:sz="0" w:space="0" w:color="auto"/>
                <w:bottom w:val="none" w:sz="0" w:space="0" w:color="auto"/>
                <w:right w:val="none" w:sz="0" w:space="0" w:color="auto"/>
              </w:divBdr>
            </w:div>
            <w:div w:id="14610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29">
      <w:marLeft w:val="0"/>
      <w:marRight w:val="0"/>
      <w:marTop w:val="0"/>
      <w:marBottom w:val="0"/>
      <w:divBdr>
        <w:top w:val="none" w:sz="0" w:space="0" w:color="auto"/>
        <w:left w:val="none" w:sz="0" w:space="0" w:color="auto"/>
        <w:bottom w:val="none" w:sz="0" w:space="0" w:color="auto"/>
        <w:right w:val="none" w:sz="0" w:space="0" w:color="auto"/>
      </w:divBdr>
      <w:divsChild>
        <w:div w:id="1461007864">
          <w:marLeft w:val="0"/>
          <w:marRight w:val="0"/>
          <w:marTop w:val="0"/>
          <w:marBottom w:val="0"/>
          <w:divBdr>
            <w:top w:val="none" w:sz="0" w:space="0" w:color="auto"/>
            <w:left w:val="none" w:sz="0" w:space="0" w:color="auto"/>
            <w:bottom w:val="none" w:sz="0" w:space="0" w:color="auto"/>
            <w:right w:val="none" w:sz="0" w:space="0" w:color="auto"/>
          </w:divBdr>
          <w:divsChild>
            <w:div w:id="1461004997">
              <w:marLeft w:val="0"/>
              <w:marRight w:val="0"/>
              <w:marTop w:val="0"/>
              <w:marBottom w:val="0"/>
              <w:divBdr>
                <w:top w:val="none" w:sz="0" w:space="0" w:color="auto"/>
                <w:left w:val="none" w:sz="0" w:space="0" w:color="auto"/>
                <w:bottom w:val="none" w:sz="0" w:space="0" w:color="auto"/>
                <w:right w:val="none" w:sz="0" w:space="0" w:color="auto"/>
              </w:divBdr>
            </w:div>
            <w:div w:id="14610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36">
      <w:marLeft w:val="0"/>
      <w:marRight w:val="0"/>
      <w:marTop w:val="0"/>
      <w:marBottom w:val="0"/>
      <w:divBdr>
        <w:top w:val="none" w:sz="0" w:space="0" w:color="auto"/>
        <w:left w:val="none" w:sz="0" w:space="0" w:color="auto"/>
        <w:bottom w:val="none" w:sz="0" w:space="0" w:color="auto"/>
        <w:right w:val="none" w:sz="0" w:space="0" w:color="auto"/>
      </w:divBdr>
      <w:divsChild>
        <w:div w:id="1461003833">
          <w:marLeft w:val="0"/>
          <w:marRight w:val="0"/>
          <w:marTop w:val="0"/>
          <w:marBottom w:val="0"/>
          <w:divBdr>
            <w:top w:val="none" w:sz="0" w:space="0" w:color="auto"/>
            <w:left w:val="none" w:sz="0" w:space="0" w:color="auto"/>
            <w:bottom w:val="none" w:sz="0" w:space="0" w:color="auto"/>
            <w:right w:val="none" w:sz="0" w:space="0" w:color="auto"/>
          </w:divBdr>
          <w:divsChild>
            <w:div w:id="1461002968">
              <w:marLeft w:val="0"/>
              <w:marRight w:val="0"/>
              <w:marTop w:val="0"/>
              <w:marBottom w:val="0"/>
              <w:divBdr>
                <w:top w:val="none" w:sz="0" w:space="0" w:color="auto"/>
                <w:left w:val="none" w:sz="0" w:space="0" w:color="auto"/>
                <w:bottom w:val="none" w:sz="0" w:space="0" w:color="auto"/>
                <w:right w:val="none" w:sz="0" w:space="0" w:color="auto"/>
              </w:divBdr>
            </w:div>
            <w:div w:id="1461003302">
              <w:marLeft w:val="0"/>
              <w:marRight w:val="0"/>
              <w:marTop w:val="0"/>
              <w:marBottom w:val="0"/>
              <w:divBdr>
                <w:top w:val="none" w:sz="0" w:space="0" w:color="auto"/>
                <w:left w:val="none" w:sz="0" w:space="0" w:color="auto"/>
                <w:bottom w:val="none" w:sz="0" w:space="0" w:color="auto"/>
                <w:right w:val="none" w:sz="0" w:space="0" w:color="auto"/>
              </w:divBdr>
            </w:div>
            <w:div w:id="1461003489">
              <w:marLeft w:val="0"/>
              <w:marRight w:val="0"/>
              <w:marTop w:val="0"/>
              <w:marBottom w:val="0"/>
              <w:divBdr>
                <w:top w:val="none" w:sz="0" w:space="0" w:color="auto"/>
                <w:left w:val="none" w:sz="0" w:space="0" w:color="auto"/>
                <w:bottom w:val="none" w:sz="0" w:space="0" w:color="auto"/>
                <w:right w:val="none" w:sz="0" w:space="0" w:color="auto"/>
              </w:divBdr>
            </w:div>
            <w:div w:id="1461003572">
              <w:marLeft w:val="0"/>
              <w:marRight w:val="0"/>
              <w:marTop w:val="0"/>
              <w:marBottom w:val="0"/>
              <w:divBdr>
                <w:top w:val="none" w:sz="0" w:space="0" w:color="auto"/>
                <w:left w:val="none" w:sz="0" w:space="0" w:color="auto"/>
                <w:bottom w:val="none" w:sz="0" w:space="0" w:color="auto"/>
                <w:right w:val="none" w:sz="0" w:space="0" w:color="auto"/>
              </w:divBdr>
            </w:div>
            <w:div w:id="1461004809">
              <w:marLeft w:val="0"/>
              <w:marRight w:val="0"/>
              <w:marTop w:val="0"/>
              <w:marBottom w:val="0"/>
              <w:divBdr>
                <w:top w:val="none" w:sz="0" w:space="0" w:color="auto"/>
                <w:left w:val="none" w:sz="0" w:space="0" w:color="auto"/>
                <w:bottom w:val="none" w:sz="0" w:space="0" w:color="auto"/>
                <w:right w:val="none" w:sz="0" w:space="0" w:color="auto"/>
              </w:divBdr>
            </w:div>
            <w:div w:id="1461005069">
              <w:marLeft w:val="0"/>
              <w:marRight w:val="0"/>
              <w:marTop w:val="0"/>
              <w:marBottom w:val="0"/>
              <w:divBdr>
                <w:top w:val="none" w:sz="0" w:space="0" w:color="auto"/>
                <w:left w:val="none" w:sz="0" w:space="0" w:color="auto"/>
                <w:bottom w:val="none" w:sz="0" w:space="0" w:color="auto"/>
                <w:right w:val="none" w:sz="0" w:space="0" w:color="auto"/>
              </w:divBdr>
            </w:div>
            <w:div w:id="1461006441">
              <w:marLeft w:val="0"/>
              <w:marRight w:val="0"/>
              <w:marTop w:val="0"/>
              <w:marBottom w:val="0"/>
              <w:divBdr>
                <w:top w:val="none" w:sz="0" w:space="0" w:color="auto"/>
                <w:left w:val="none" w:sz="0" w:space="0" w:color="auto"/>
                <w:bottom w:val="none" w:sz="0" w:space="0" w:color="auto"/>
                <w:right w:val="none" w:sz="0" w:space="0" w:color="auto"/>
              </w:divBdr>
            </w:div>
            <w:div w:id="1461007159">
              <w:marLeft w:val="0"/>
              <w:marRight w:val="0"/>
              <w:marTop w:val="0"/>
              <w:marBottom w:val="0"/>
              <w:divBdr>
                <w:top w:val="none" w:sz="0" w:space="0" w:color="auto"/>
                <w:left w:val="none" w:sz="0" w:space="0" w:color="auto"/>
                <w:bottom w:val="none" w:sz="0" w:space="0" w:color="auto"/>
                <w:right w:val="none" w:sz="0" w:space="0" w:color="auto"/>
              </w:divBdr>
            </w:div>
            <w:div w:id="1461007244">
              <w:marLeft w:val="0"/>
              <w:marRight w:val="0"/>
              <w:marTop w:val="0"/>
              <w:marBottom w:val="0"/>
              <w:divBdr>
                <w:top w:val="none" w:sz="0" w:space="0" w:color="auto"/>
                <w:left w:val="none" w:sz="0" w:space="0" w:color="auto"/>
                <w:bottom w:val="none" w:sz="0" w:space="0" w:color="auto"/>
                <w:right w:val="none" w:sz="0" w:space="0" w:color="auto"/>
              </w:divBdr>
            </w:div>
            <w:div w:id="1461007673">
              <w:marLeft w:val="0"/>
              <w:marRight w:val="0"/>
              <w:marTop w:val="0"/>
              <w:marBottom w:val="0"/>
              <w:divBdr>
                <w:top w:val="none" w:sz="0" w:space="0" w:color="auto"/>
                <w:left w:val="none" w:sz="0" w:space="0" w:color="auto"/>
                <w:bottom w:val="none" w:sz="0" w:space="0" w:color="auto"/>
                <w:right w:val="none" w:sz="0" w:space="0" w:color="auto"/>
              </w:divBdr>
            </w:div>
            <w:div w:id="14610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40">
      <w:marLeft w:val="0"/>
      <w:marRight w:val="0"/>
      <w:marTop w:val="0"/>
      <w:marBottom w:val="0"/>
      <w:divBdr>
        <w:top w:val="none" w:sz="0" w:space="0" w:color="auto"/>
        <w:left w:val="none" w:sz="0" w:space="0" w:color="auto"/>
        <w:bottom w:val="none" w:sz="0" w:space="0" w:color="auto"/>
        <w:right w:val="none" w:sz="0" w:space="0" w:color="auto"/>
      </w:divBdr>
      <w:divsChild>
        <w:div w:id="1461007405">
          <w:marLeft w:val="0"/>
          <w:marRight w:val="0"/>
          <w:marTop w:val="0"/>
          <w:marBottom w:val="0"/>
          <w:divBdr>
            <w:top w:val="none" w:sz="0" w:space="0" w:color="auto"/>
            <w:left w:val="none" w:sz="0" w:space="0" w:color="auto"/>
            <w:bottom w:val="none" w:sz="0" w:space="0" w:color="auto"/>
            <w:right w:val="none" w:sz="0" w:space="0" w:color="auto"/>
          </w:divBdr>
          <w:divsChild>
            <w:div w:id="1461008576">
              <w:marLeft w:val="0"/>
              <w:marRight w:val="0"/>
              <w:marTop w:val="0"/>
              <w:marBottom w:val="0"/>
              <w:divBdr>
                <w:top w:val="none" w:sz="0" w:space="0" w:color="auto"/>
                <w:left w:val="none" w:sz="0" w:space="0" w:color="auto"/>
                <w:bottom w:val="none" w:sz="0" w:space="0" w:color="auto"/>
                <w:right w:val="none" w:sz="0" w:space="0" w:color="auto"/>
              </w:divBdr>
            </w:div>
            <w:div w:id="14610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43">
      <w:marLeft w:val="0"/>
      <w:marRight w:val="0"/>
      <w:marTop w:val="0"/>
      <w:marBottom w:val="0"/>
      <w:divBdr>
        <w:top w:val="none" w:sz="0" w:space="0" w:color="auto"/>
        <w:left w:val="none" w:sz="0" w:space="0" w:color="auto"/>
        <w:bottom w:val="none" w:sz="0" w:space="0" w:color="auto"/>
        <w:right w:val="none" w:sz="0" w:space="0" w:color="auto"/>
      </w:divBdr>
      <w:divsChild>
        <w:div w:id="1461008868">
          <w:marLeft w:val="0"/>
          <w:marRight w:val="0"/>
          <w:marTop w:val="0"/>
          <w:marBottom w:val="0"/>
          <w:divBdr>
            <w:top w:val="none" w:sz="0" w:space="0" w:color="auto"/>
            <w:left w:val="none" w:sz="0" w:space="0" w:color="auto"/>
            <w:bottom w:val="none" w:sz="0" w:space="0" w:color="auto"/>
            <w:right w:val="none" w:sz="0" w:space="0" w:color="auto"/>
          </w:divBdr>
          <w:divsChild>
            <w:div w:id="1461002411">
              <w:marLeft w:val="0"/>
              <w:marRight w:val="0"/>
              <w:marTop w:val="0"/>
              <w:marBottom w:val="0"/>
              <w:divBdr>
                <w:top w:val="none" w:sz="0" w:space="0" w:color="auto"/>
                <w:left w:val="none" w:sz="0" w:space="0" w:color="auto"/>
                <w:bottom w:val="none" w:sz="0" w:space="0" w:color="auto"/>
                <w:right w:val="none" w:sz="0" w:space="0" w:color="auto"/>
              </w:divBdr>
            </w:div>
            <w:div w:id="1461003052">
              <w:marLeft w:val="0"/>
              <w:marRight w:val="0"/>
              <w:marTop w:val="0"/>
              <w:marBottom w:val="0"/>
              <w:divBdr>
                <w:top w:val="none" w:sz="0" w:space="0" w:color="auto"/>
                <w:left w:val="none" w:sz="0" w:space="0" w:color="auto"/>
                <w:bottom w:val="none" w:sz="0" w:space="0" w:color="auto"/>
                <w:right w:val="none" w:sz="0" w:space="0" w:color="auto"/>
              </w:divBdr>
            </w:div>
            <w:div w:id="1461003128">
              <w:marLeft w:val="0"/>
              <w:marRight w:val="0"/>
              <w:marTop w:val="0"/>
              <w:marBottom w:val="0"/>
              <w:divBdr>
                <w:top w:val="none" w:sz="0" w:space="0" w:color="auto"/>
                <w:left w:val="none" w:sz="0" w:space="0" w:color="auto"/>
                <w:bottom w:val="none" w:sz="0" w:space="0" w:color="auto"/>
                <w:right w:val="none" w:sz="0" w:space="0" w:color="auto"/>
              </w:divBdr>
            </w:div>
            <w:div w:id="1461003638">
              <w:marLeft w:val="0"/>
              <w:marRight w:val="0"/>
              <w:marTop w:val="0"/>
              <w:marBottom w:val="0"/>
              <w:divBdr>
                <w:top w:val="none" w:sz="0" w:space="0" w:color="auto"/>
                <w:left w:val="none" w:sz="0" w:space="0" w:color="auto"/>
                <w:bottom w:val="none" w:sz="0" w:space="0" w:color="auto"/>
                <w:right w:val="none" w:sz="0" w:space="0" w:color="auto"/>
              </w:divBdr>
            </w:div>
            <w:div w:id="1461003868">
              <w:marLeft w:val="0"/>
              <w:marRight w:val="0"/>
              <w:marTop w:val="0"/>
              <w:marBottom w:val="0"/>
              <w:divBdr>
                <w:top w:val="none" w:sz="0" w:space="0" w:color="auto"/>
                <w:left w:val="none" w:sz="0" w:space="0" w:color="auto"/>
                <w:bottom w:val="none" w:sz="0" w:space="0" w:color="auto"/>
                <w:right w:val="none" w:sz="0" w:space="0" w:color="auto"/>
              </w:divBdr>
            </w:div>
            <w:div w:id="1461005110">
              <w:marLeft w:val="0"/>
              <w:marRight w:val="0"/>
              <w:marTop w:val="0"/>
              <w:marBottom w:val="0"/>
              <w:divBdr>
                <w:top w:val="none" w:sz="0" w:space="0" w:color="auto"/>
                <w:left w:val="none" w:sz="0" w:space="0" w:color="auto"/>
                <w:bottom w:val="none" w:sz="0" w:space="0" w:color="auto"/>
                <w:right w:val="none" w:sz="0" w:space="0" w:color="auto"/>
              </w:divBdr>
            </w:div>
            <w:div w:id="1461006686">
              <w:marLeft w:val="0"/>
              <w:marRight w:val="0"/>
              <w:marTop w:val="0"/>
              <w:marBottom w:val="0"/>
              <w:divBdr>
                <w:top w:val="none" w:sz="0" w:space="0" w:color="auto"/>
                <w:left w:val="none" w:sz="0" w:space="0" w:color="auto"/>
                <w:bottom w:val="none" w:sz="0" w:space="0" w:color="auto"/>
                <w:right w:val="none" w:sz="0" w:space="0" w:color="auto"/>
              </w:divBdr>
            </w:div>
            <w:div w:id="1461007608">
              <w:marLeft w:val="0"/>
              <w:marRight w:val="0"/>
              <w:marTop w:val="0"/>
              <w:marBottom w:val="0"/>
              <w:divBdr>
                <w:top w:val="none" w:sz="0" w:space="0" w:color="auto"/>
                <w:left w:val="none" w:sz="0" w:space="0" w:color="auto"/>
                <w:bottom w:val="none" w:sz="0" w:space="0" w:color="auto"/>
                <w:right w:val="none" w:sz="0" w:space="0" w:color="auto"/>
              </w:divBdr>
            </w:div>
            <w:div w:id="1461008087">
              <w:marLeft w:val="0"/>
              <w:marRight w:val="0"/>
              <w:marTop w:val="0"/>
              <w:marBottom w:val="0"/>
              <w:divBdr>
                <w:top w:val="none" w:sz="0" w:space="0" w:color="auto"/>
                <w:left w:val="none" w:sz="0" w:space="0" w:color="auto"/>
                <w:bottom w:val="none" w:sz="0" w:space="0" w:color="auto"/>
                <w:right w:val="none" w:sz="0" w:space="0" w:color="auto"/>
              </w:divBdr>
            </w:div>
            <w:div w:id="1461008180">
              <w:marLeft w:val="0"/>
              <w:marRight w:val="0"/>
              <w:marTop w:val="0"/>
              <w:marBottom w:val="0"/>
              <w:divBdr>
                <w:top w:val="none" w:sz="0" w:space="0" w:color="auto"/>
                <w:left w:val="none" w:sz="0" w:space="0" w:color="auto"/>
                <w:bottom w:val="none" w:sz="0" w:space="0" w:color="auto"/>
                <w:right w:val="none" w:sz="0" w:space="0" w:color="auto"/>
              </w:divBdr>
            </w:div>
            <w:div w:id="1461008405">
              <w:marLeft w:val="0"/>
              <w:marRight w:val="0"/>
              <w:marTop w:val="0"/>
              <w:marBottom w:val="0"/>
              <w:divBdr>
                <w:top w:val="none" w:sz="0" w:space="0" w:color="auto"/>
                <w:left w:val="none" w:sz="0" w:space="0" w:color="auto"/>
                <w:bottom w:val="none" w:sz="0" w:space="0" w:color="auto"/>
                <w:right w:val="none" w:sz="0" w:space="0" w:color="auto"/>
              </w:divBdr>
            </w:div>
            <w:div w:id="14610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50">
      <w:marLeft w:val="0"/>
      <w:marRight w:val="0"/>
      <w:marTop w:val="0"/>
      <w:marBottom w:val="0"/>
      <w:divBdr>
        <w:top w:val="none" w:sz="0" w:space="0" w:color="auto"/>
        <w:left w:val="none" w:sz="0" w:space="0" w:color="auto"/>
        <w:bottom w:val="none" w:sz="0" w:space="0" w:color="auto"/>
        <w:right w:val="none" w:sz="0" w:space="0" w:color="auto"/>
      </w:divBdr>
      <w:divsChild>
        <w:div w:id="1461003324">
          <w:marLeft w:val="0"/>
          <w:marRight w:val="0"/>
          <w:marTop w:val="0"/>
          <w:marBottom w:val="0"/>
          <w:divBdr>
            <w:top w:val="none" w:sz="0" w:space="0" w:color="auto"/>
            <w:left w:val="none" w:sz="0" w:space="0" w:color="auto"/>
            <w:bottom w:val="none" w:sz="0" w:space="0" w:color="auto"/>
            <w:right w:val="none" w:sz="0" w:space="0" w:color="auto"/>
          </w:divBdr>
        </w:div>
        <w:div w:id="1461003325">
          <w:marLeft w:val="0"/>
          <w:marRight w:val="0"/>
          <w:marTop w:val="0"/>
          <w:marBottom w:val="0"/>
          <w:divBdr>
            <w:top w:val="none" w:sz="0" w:space="0" w:color="auto"/>
            <w:left w:val="none" w:sz="0" w:space="0" w:color="auto"/>
            <w:bottom w:val="none" w:sz="0" w:space="0" w:color="auto"/>
            <w:right w:val="none" w:sz="0" w:space="0" w:color="auto"/>
          </w:divBdr>
        </w:div>
        <w:div w:id="1461003358">
          <w:marLeft w:val="0"/>
          <w:marRight w:val="0"/>
          <w:marTop w:val="0"/>
          <w:marBottom w:val="0"/>
          <w:divBdr>
            <w:top w:val="none" w:sz="0" w:space="0" w:color="auto"/>
            <w:left w:val="none" w:sz="0" w:space="0" w:color="auto"/>
            <w:bottom w:val="none" w:sz="0" w:space="0" w:color="auto"/>
            <w:right w:val="none" w:sz="0" w:space="0" w:color="auto"/>
          </w:divBdr>
        </w:div>
        <w:div w:id="1461003393">
          <w:marLeft w:val="0"/>
          <w:marRight w:val="0"/>
          <w:marTop w:val="0"/>
          <w:marBottom w:val="0"/>
          <w:divBdr>
            <w:top w:val="none" w:sz="0" w:space="0" w:color="auto"/>
            <w:left w:val="none" w:sz="0" w:space="0" w:color="auto"/>
            <w:bottom w:val="none" w:sz="0" w:space="0" w:color="auto"/>
            <w:right w:val="none" w:sz="0" w:space="0" w:color="auto"/>
          </w:divBdr>
        </w:div>
        <w:div w:id="1461005851">
          <w:marLeft w:val="0"/>
          <w:marRight w:val="0"/>
          <w:marTop w:val="0"/>
          <w:marBottom w:val="0"/>
          <w:divBdr>
            <w:top w:val="none" w:sz="0" w:space="0" w:color="auto"/>
            <w:left w:val="none" w:sz="0" w:space="0" w:color="auto"/>
            <w:bottom w:val="none" w:sz="0" w:space="0" w:color="auto"/>
            <w:right w:val="none" w:sz="0" w:space="0" w:color="auto"/>
          </w:divBdr>
        </w:div>
        <w:div w:id="1461006052">
          <w:marLeft w:val="0"/>
          <w:marRight w:val="0"/>
          <w:marTop w:val="0"/>
          <w:marBottom w:val="0"/>
          <w:divBdr>
            <w:top w:val="none" w:sz="0" w:space="0" w:color="auto"/>
            <w:left w:val="none" w:sz="0" w:space="0" w:color="auto"/>
            <w:bottom w:val="none" w:sz="0" w:space="0" w:color="auto"/>
            <w:right w:val="none" w:sz="0" w:space="0" w:color="auto"/>
          </w:divBdr>
        </w:div>
        <w:div w:id="1461007285">
          <w:marLeft w:val="0"/>
          <w:marRight w:val="0"/>
          <w:marTop w:val="0"/>
          <w:marBottom w:val="0"/>
          <w:divBdr>
            <w:top w:val="none" w:sz="0" w:space="0" w:color="auto"/>
            <w:left w:val="none" w:sz="0" w:space="0" w:color="auto"/>
            <w:bottom w:val="none" w:sz="0" w:space="0" w:color="auto"/>
            <w:right w:val="none" w:sz="0" w:space="0" w:color="auto"/>
          </w:divBdr>
        </w:div>
      </w:divsChild>
    </w:div>
    <w:div w:id="1461004255">
      <w:marLeft w:val="0"/>
      <w:marRight w:val="0"/>
      <w:marTop w:val="0"/>
      <w:marBottom w:val="0"/>
      <w:divBdr>
        <w:top w:val="none" w:sz="0" w:space="0" w:color="auto"/>
        <w:left w:val="none" w:sz="0" w:space="0" w:color="auto"/>
        <w:bottom w:val="none" w:sz="0" w:space="0" w:color="auto"/>
        <w:right w:val="none" w:sz="0" w:space="0" w:color="auto"/>
      </w:divBdr>
      <w:divsChild>
        <w:div w:id="1461006641">
          <w:marLeft w:val="0"/>
          <w:marRight w:val="0"/>
          <w:marTop w:val="0"/>
          <w:marBottom w:val="0"/>
          <w:divBdr>
            <w:top w:val="none" w:sz="0" w:space="0" w:color="auto"/>
            <w:left w:val="none" w:sz="0" w:space="0" w:color="auto"/>
            <w:bottom w:val="none" w:sz="0" w:space="0" w:color="auto"/>
            <w:right w:val="none" w:sz="0" w:space="0" w:color="auto"/>
          </w:divBdr>
          <w:divsChild>
            <w:div w:id="1461002116">
              <w:marLeft w:val="0"/>
              <w:marRight w:val="0"/>
              <w:marTop w:val="0"/>
              <w:marBottom w:val="0"/>
              <w:divBdr>
                <w:top w:val="none" w:sz="0" w:space="0" w:color="auto"/>
                <w:left w:val="none" w:sz="0" w:space="0" w:color="auto"/>
                <w:bottom w:val="none" w:sz="0" w:space="0" w:color="auto"/>
                <w:right w:val="none" w:sz="0" w:space="0" w:color="auto"/>
              </w:divBdr>
            </w:div>
            <w:div w:id="1461002422">
              <w:marLeft w:val="0"/>
              <w:marRight w:val="0"/>
              <w:marTop w:val="0"/>
              <w:marBottom w:val="0"/>
              <w:divBdr>
                <w:top w:val="none" w:sz="0" w:space="0" w:color="auto"/>
                <w:left w:val="none" w:sz="0" w:space="0" w:color="auto"/>
                <w:bottom w:val="none" w:sz="0" w:space="0" w:color="auto"/>
                <w:right w:val="none" w:sz="0" w:space="0" w:color="auto"/>
              </w:divBdr>
            </w:div>
            <w:div w:id="1461003061">
              <w:marLeft w:val="0"/>
              <w:marRight w:val="0"/>
              <w:marTop w:val="0"/>
              <w:marBottom w:val="0"/>
              <w:divBdr>
                <w:top w:val="none" w:sz="0" w:space="0" w:color="auto"/>
                <w:left w:val="none" w:sz="0" w:space="0" w:color="auto"/>
                <w:bottom w:val="none" w:sz="0" w:space="0" w:color="auto"/>
                <w:right w:val="none" w:sz="0" w:space="0" w:color="auto"/>
              </w:divBdr>
            </w:div>
            <w:div w:id="1461003193">
              <w:marLeft w:val="0"/>
              <w:marRight w:val="0"/>
              <w:marTop w:val="0"/>
              <w:marBottom w:val="0"/>
              <w:divBdr>
                <w:top w:val="none" w:sz="0" w:space="0" w:color="auto"/>
                <w:left w:val="none" w:sz="0" w:space="0" w:color="auto"/>
                <w:bottom w:val="none" w:sz="0" w:space="0" w:color="auto"/>
                <w:right w:val="none" w:sz="0" w:space="0" w:color="auto"/>
              </w:divBdr>
            </w:div>
            <w:div w:id="1461003434">
              <w:marLeft w:val="0"/>
              <w:marRight w:val="0"/>
              <w:marTop w:val="0"/>
              <w:marBottom w:val="0"/>
              <w:divBdr>
                <w:top w:val="none" w:sz="0" w:space="0" w:color="auto"/>
                <w:left w:val="none" w:sz="0" w:space="0" w:color="auto"/>
                <w:bottom w:val="none" w:sz="0" w:space="0" w:color="auto"/>
                <w:right w:val="none" w:sz="0" w:space="0" w:color="auto"/>
              </w:divBdr>
            </w:div>
            <w:div w:id="1461003965">
              <w:marLeft w:val="0"/>
              <w:marRight w:val="0"/>
              <w:marTop w:val="0"/>
              <w:marBottom w:val="0"/>
              <w:divBdr>
                <w:top w:val="none" w:sz="0" w:space="0" w:color="auto"/>
                <w:left w:val="none" w:sz="0" w:space="0" w:color="auto"/>
                <w:bottom w:val="none" w:sz="0" w:space="0" w:color="auto"/>
                <w:right w:val="none" w:sz="0" w:space="0" w:color="auto"/>
              </w:divBdr>
            </w:div>
            <w:div w:id="1461004412">
              <w:marLeft w:val="0"/>
              <w:marRight w:val="0"/>
              <w:marTop w:val="0"/>
              <w:marBottom w:val="0"/>
              <w:divBdr>
                <w:top w:val="none" w:sz="0" w:space="0" w:color="auto"/>
                <w:left w:val="none" w:sz="0" w:space="0" w:color="auto"/>
                <w:bottom w:val="none" w:sz="0" w:space="0" w:color="auto"/>
                <w:right w:val="none" w:sz="0" w:space="0" w:color="auto"/>
              </w:divBdr>
            </w:div>
            <w:div w:id="1461004437">
              <w:marLeft w:val="0"/>
              <w:marRight w:val="0"/>
              <w:marTop w:val="0"/>
              <w:marBottom w:val="0"/>
              <w:divBdr>
                <w:top w:val="none" w:sz="0" w:space="0" w:color="auto"/>
                <w:left w:val="none" w:sz="0" w:space="0" w:color="auto"/>
                <w:bottom w:val="none" w:sz="0" w:space="0" w:color="auto"/>
                <w:right w:val="none" w:sz="0" w:space="0" w:color="auto"/>
              </w:divBdr>
            </w:div>
            <w:div w:id="1461004721">
              <w:marLeft w:val="0"/>
              <w:marRight w:val="0"/>
              <w:marTop w:val="0"/>
              <w:marBottom w:val="0"/>
              <w:divBdr>
                <w:top w:val="none" w:sz="0" w:space="0" w:color="auto"/>
                <w:left w:val="none" w:sz="0" w:space="0" w:color="auto"/>
                <w:bottom w:val="none" w:sz="0" w:space="0" w:color="auto"/>
                <w:right w:val="none" w:sz="0" w:space="0" w:color="auto"/>
              </w:divBdr>
            </w:div>
            <w:div w:id="1461004994">
              <w:marLeft w:val="0"/>
              <w:marRight w:val="0"/>
              <w:marTop w:val="0"/>
              <w:marBottom w:val="0"/>
              <w:divBdr>
                <w:top w:val="none" w:sz="0" w:space="0" w:color="auto"/>
                <w:left w:val="none" w:sz="0" w:space="0" w:color="auto"/>
                <w:bottom w:val="none" w:sz="0" w:space="0" w:color="auto"/>
                <w:right w:val="none" w:sz="0" w:space="0" w:color="auto"/>
              </w:divBdr>
            </w:div>
            <w:div w:id="1461005406">
              <w:marLeft w:val="0"/>
              <w:marRight w:val="0"/>
              <w:marTop w:val="0"/>
              <w:marBottom w:val="0"/>
              <w:divBdr>
                <w:top w:val="none" w:sz="0" w:space="0" w:color="auto"/>
                <w:left w:val="none" w:sz="0" w:space="0" w:color="auto"/>
                <w:bottom w:val="none" w:sz="0" w:space="0" w:color="auto"/>
                <w:right w:val="none" w:sz="0" w:space="0" w:color="auto"/>
              </w:divBdr>
            </w:div>
            <w:div w:id="1461005615">
              <w:marLeft w:val="0"/>
              <w:marRight w:val="0"/>
              <w:marTop w:val="0"/>
              <w:marBottom w:val="0"/>
              <w:divBdr>
                <w:top w:val="none" w:sz="0" w:space="0" w:color="auto"/>
                <w:left w:val="none" w:sz="0" w:space="0" w:color="auto"/>
                <w:bottom w:val="none" w:sz="0" w:space="0" w:color="auto"/>
                <w:right w:val="none" w:sz="0" w:space="0" w:color="auto"/>
              </w:divBdr>
            </w:div>
            <w:div w:id="1461005885">
              <w:marLeft w:val="0"/>
              <w:marRight w:val="0"/>
              <w:marTop w:val="0"/>
              <w:marBottom w:val="0"/>
              <w:divBdr>
                <w:top w:val="none" w:sz="0" w:space="0" w:color="auto"/>
                <w:left w:val="none" w:sz="0" w:space="0" w:color="auto"/>
                <w:bottom w:val="none" w:sz="0" w:space="0" w:color="auto"/>
                <w:right w:val="none" w:sz="0" w:space="0" w:color="auto"/>
              </w:divBdr>
            </w:div>
            <w:div w:id="1461005964">
              <w:marLeft w:val="0"/>
              <w:marRight w:val="0"/>
              <w:marTop w:val="0"/>
              <w:marBottom w:val="0"/>
              <w:divBdr>
                <w:top w:val="none" w:sz="0" w:space="0" w:color="auto"/>
                <w:left w:val="none" w:sz="0" w:space="0" w:color="auto"/>
                <w:bottom w:val="none" w:sz="0" w:space="0" w:color="auto"/>
                <w:right w:val="none" w:sz="0" w:space="0" w:color="auto"/>
              </w:divBdr>
            </w:div>
            <w:div w:id="1461006591">
              <w:marLeft w:val="0"/>
              <w:marRight w:val="0"/>
              <w:marTop w:val="0"/>
              <w:marBottom w:val="0"/>
              <w:divBdr>
                <w:top w:val="none" w:sz="0" w:space="0" w:color="auto"/>
                <w:left w:val="none" w:sz="0" w:space="0" w:color="auto"/>
                <w:bottom w:val="none" w:sz="0" w:space="0" w:color="auto"/>
                <w:right w:val="none" w:sz="0" w:space="0" w:color="auto"/>
              </w:divBdr>
            </w:div>
            <w:div w:id="1461006650">
              <w:marLeft w:val="0"/>
              <w:marRight w:val="0"/>
              <w:marTop w:val="0"/>
              <w:marBottom w:val="0"/>
              <w:divBdr>
                <w:top w:val="none" w:sz="0" w:space="0" w:color="auto"/>
                <w:left w:val="none" w:sz="0" w:space="0" w:color="auto"/>
                <w:bottom w:val="none" w:sz="0" w:space="0" w:color="auto"/>
                <w:right w:val="none" w:sz="0" w:space="0" w:color="auto"/>
              </w:divBdr>
            </w:div>
            <w:div w:id="1461006805">
              <w:marLeft w:val="0"/>
              <w:marRight w:val="0"/>
              <w:marTop w:val="0"/>
              <w:marBottom w:val="0"/>
              <w:divBdr>
                <w:top w:val="none" w:sz="0" w:space="0" w:color="auto"/>
                <w:left w:val="none" w:sz="0" w:space="0" w:color="auto"/>
                <w:bottom w:val="none" w:sz="0" w:space="0" w:color="auto"/>
                <w:right w:val="none" w:sz="0" w:space="0" w:color="auto"/>
              </w:divBdr>
            </w:div>
            <w:div w:id="1461007427">
              <w:marLeft w:val="0"/>
              <w:marRight w:val="0"/>
              <w:marTop w:val="0"/>
              <w:marBottom w:val="0"/>
              <w:divBdr>
                <w:top w:val="none" w:sz="0" w:space="0" w:color="auto"/>
                <w:left w:val="none" w:sz="0" w:space="0" w:color="auto"/>
                <w:bottom w:val="none" w:sz="0" w:space="0" w:color="auto"/>
                <w:right w:val="none" w:sz="0" w:space="0" w:color="auto"/>
              </w:divBdr>
            </w:div>
            <w:div w:id="1461007533">
              <w:marLeft w:val="0"/>
              <w:marRight w:val="0"/>
              <w:marTop w:val="0"/>
              <w:marBottom w:val="0"/>
              <w:divBdr>
                <w:top w:val="none" w:sz="0" w:space="0" w:color="auto"/>
                <w:left w:val="none" w:sz="0" w:space="0" w:color="auto"/>
                <w:bottom w:val="none" w:sz="0" w:space="0" w:color="auto"/>
                <w:right w:val="none" w:sz="0" w:space="0" w:color="auto"/>
              </w:divBdr>
            </w:div>
            <w:div w:id="14610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61">
      <w:marLeft w:val="0"/>
      <w:marRight w:val="0"/>
      <w:marTop w:val="0"/>
      <w:marBottom w:val="0"/>
      <w:divBdr>
        <w:top w:val="none" w:sz="0" w:space="0" w:color="auto"/>
        <w:left w:val="none" w:sz="0" w:space="0" w:color="auto"/>
        <w:bottom w:val="none" w:sz="0" w:space="0" w:color="auto"/>
        <w:right w:val="none" w:sz="0" w:space="0" w:color="auto"/>
      </w:divBdr>
      <w:divsChild>
        <w:div w:id="1461006176">
          <w:marLeft w:val="0"/>
          <w:marRight w:val="0"/>
          <w:marTop w:val="0"/>
          <w:marBottom w:val="0"/>
          <w:divBdr>
            <w:top w:val="none" w:sz="0" w:space="0" w:color="auto"/>
            <w:left w:val="none" w:sz="0" w:space="0" w:color="auto"/>
            <w:bottom w:val="none" w:sz="0" w:space="0" w:color="auto"/>
            <w:right w:val="none" w:sz="0" w:space="0" w:color="auto"/>
          </w:divBdr>
          <w:divsChild>
            <w:div w:id="1461002179">
              <w:marLeft w:val="0"/>
              <w:marRight w:val="0"/>
              <w:marTop w:val="0"/>
              <w:marBottom w:val="0"/>
              <w:divBdr>
                <w:top w:val="none" w:sz="0" w:space="0" w:color="auto"/>
                <w:left w:val="none" w:sz="0" w:space="0" w:color="auto"/>
                <w:bottom w:val="none" w:sz="0" w:space="0" w:color="auto"/>
                <w:right w:val="none" w:sz="0" w:space="0" w:color="auto"/>
              </w:divBdr>
            </w:div>
            <w:div w:id="1461005331">
              <w:marLeft w:val="0"/>
              <w:marRight w:val="0"/>
              <w:marTop w:val="0"/>
              <w:marBottom w:val="0"/>
              <w:divBdr>
                <w:top w:val="none" w:sz="0" w:space="0" w:color="auto"/>
                <w:left w:val="none" w:sz="0" w:space="0" w:color="auto"/>
                <w:bottom w:val="none" w:sz="0" w:space="0" w:color="auto"/>
                <w:right w:val="none" w:sz="0" w:space="0" w:color="auto"/>
              </w:divBdr>
            </w:div>
            <w:div w:id="1461007083">
              <w:marLeft w:val="0"/>
              <w:marRight w:val="0"/>
              <w:marTop w:val="0"/>
              <w:marBottom w:val="0"/>
              <w:divBdr>
                <w:top w:val="none" w:sz="0" w:space="0" w:color="auto"/>
                <w:left w:val="none" w:sz="0" w:space="0" w:color="auto"/>
                <w:bottom w:val="none" w:sz="0" w:space="0" w:color="auto"/>
                <w:right w:val="none" w:sz="0" w:space="0" w:color="auto"/>
              </w:divBdr>
            </w:div>
            <w:div w:id="14610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268">
      <w:marLeft w:val="0"/>
      <w:marRight w:val="0"/>
      <w:marTop w:val="0"/>
      <w:marBottom w:val="0"/>
      <w:divBdr>
        <w:top w:val="none" w:sz="0" w:space="0" w:color="auto"/>
        <w:left w:val="none" w:sz="0" w:space="0" w:color="auto"/>
        <w:bottom w:val="none" w:sz="0" w:space="0" w:color="auto"/>
        <w:right w:val="none" w:sz="0" w:space="0" w:color="auto"/>
      </w:divBdr>
    </w:div>
    <w:div w:id="1461004282">
      <w:marLeft w:val="0"/>
      <w:marRight w:val="0"/>
      <w:marTop w:val="0"/>
      <w:marBottom w:val="0"/>
      <w:divBdr>
        <w:top w:val="none" w:sz="0" w:space="0" w:color="auto"/>
        <w:left w:val="none" w:sz="0" w:space="0" w:color="auto"/>
        <w:bottom w:val="none" w:sz="0" w:space="0" w:color="auto"/>
        <w:right w:val="none" w:sz="0" w:space="0" w:color="auto"/>
      </w:divBdr>
      <w:divsChild>
        <w:div w:id="1461004551">
          <w:marLeft w:val="0"/>
          <w:marRight w:val="0"/>
          <w:marTop w:val="0"/>
          <w:marBottom w:val="0"/>
          <w:divBdr>
            <w:top w:val="none" w:sz="0" w:space="0" w:color="auto"/>
            <w:left w:val="none" w:sz="0" w:space="0" w:color="auto"/>
            <w:bottom w:val="none" w:sz="0" w:space="0" w:color="auto"/>
            <w:right w:val="none" w:sz="0" w:space="0" w:color="auto"/>
          </w:divBdr>
          <w:divsChild>
            <w:div w:id="1461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304">
      <w:marLeft w:val="0"/>
      <w:marRight w:val="0"/>
      <w:marTop w:val="0"/>
      <w:marBottom w:val="0"/>
      <w:divBdr>
        <w:top w:val="none" w:sz="0" w:space="0" w:color="auto"/>
        <w:left w:val="none" w:sz="0" w:space="0" w:color="auto"/>
        <w:bottom w:val="none" w:sz="0" w:space="0" w:color="auto"/>
        <w:right w:val="none" w:sz="0" w:space="0" w:color="auto"/>
      </w:divBdr>
      <w:divsChild>
        <w:div w:id="1461007515">
          <w:marLeft w:val="0"/>
          <w:marRight w:val="0"/>
          <w:marTop w:val="0"/>
          <w:marBottom w:val="0"/>
          <w:divBdr>
            <w:top w:val="none" w:sz="0" w:space="0" w:color="auto"/>
            <w:left w:val="none" w:sz="0" w:space="0" w:color="auto"/>
            <w:bottom w:val="none" w:sz="0" w:space="0" w:color="auto"/>
            <w:right w:val="none" w:sz="0" w:space="0" w:color="auto"/>
          </w:divBdr>
          <w:divsChild>
            <w:div w:id="1461004068">
              <w:marLeft w:val="0"/>
              <w:marRight w:val="0"/>
              <w:marTop w:val="0"/>
              <w:marBottom w:val="0"/>
              <w:divBdr>
                <w:top w:val="none" w:sz="0" w:space="0" w:color="auto"/>
                <w:left w:val="none" w:sz="0" w:space="0" w:color="auto"/>
                <w:bottom w:val="none" w:sz="0" w:space="0" w:color="auto"/>
                <w:right w:val="none" w:sz="0" w:space="0" w:color="auto"/>
              </w:divBdr>
            </w:div>
            <w:div w:id="1461005926">
              <w:marLeft w:val="0"/>
              <w:marRight w:val="0"/>
              <w:marTop w:val="0"/>
              <w:marBottom w:val="0"/>
              <w:divBdr>
                <w:top w:val="none" w:sz="0" w:space="0" w:color="auto"/>
                <w:left w:val="none" w:sz="0" w:space="0" w:color="auto"/>
                <w:bottom w:val="none" w:sz="0" w:space="0" w:color="auto"/>
                <w:right w:val="none" w:sz="0" w:space="0" w:color="auto"/>
              </w:divBdr>
            </w:div>
            <w:div w:id="1461006668">
              <w:marLeft w:val="0"/>
              <w:marRight w:val="0"/>
              <w:marTop w:val="0"/>
              <w:marBottom w:val="0"/>
              <w:divBdr>
                <w:top w:val="none" w:sz="0" w:space="0" w:color="auto"/>
                <w:left w:val="none" w:sz="0" w:space="0" w:color="auto"/>
                <w:bottom w:val="none" w:sz="0" w:space="0" w:color="auto"/>
                <w:right w:val="none" w:sz="0" w:space="0" w:color="auto"/>
              </w:divBdr>
            </w:div>
            <w:div w:id="14610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306">
      <w:marLeft w:val="0"/>
      <w:marRight w:val="0"/>
      <w:marTop w:val="0"/>
      <w:marBottom w:val="0"/>
      <w:divBdr>
        <w:top w:val="none" w:sz="0" w:space="0" w:color="auto"/>
        <w:left w:val="none" w:sz="0" w:space="0" w:color="auto"/>
        <w:bottom w:val="none" w:sz="0" w:space="0" w:color="auto"/>
        <w:right w:val="none" w:sz="0" w:space="0" w:color="auto"/>
      </w:divBdr>
      <w:divsChild>
        <w:div w:id="1461006552">
          <w:marLeft w:val="0"/>
          <w:marRight w:val="0"/>
          <w:marTop w:val="0"/>
          <w:marBottom w:val="0"/>
          <w:divBdr>
            <w:top w:val="none" w:sz="0" w:space="0" w:color="auto"/>
            <w:left w:val="none" w:sz="0" w:space="0" w:color="auto"/>
            <w:bottom w:val="none" w:sz="0" w:space="0" w:color="auto"/>
            <w:right w:val="none" w:sz="0" w:space="0" w:color="auto"/>
          </w:divBdr>
          <w:divsChild>
            <w:div w:id="1461002502">
              <w:marLeft w:val="0"/>
              <w:marRight w:val="0"/>
              <w:marTop w:val="0"/>
              <w:marBottom w:val="0"/>
              <w:divBdr>
                <w:top w:val="none" w:sz="0" w:space="0" w:color="auto"/>
                <w:left w:val="none" w:sz="0" w:space="0" w:color="auto"/>
                <w:bottom w:val="none" w:sz="0" w:space="0" w:color="auto"/>
                <w:right w:val="none" w:sz="0" w:space="0" w:color="auto"/>
              </w:divBdr>
            </w:div>
            <w:div w:id="1461002741">
              <w:marLeft w:val="0"/>
              <w:marRight w:val="0"/>
              <w:marTop w:val="0"/>
              <w:marBottom w:val="0"/>
              <w:divBdr>
                <w:top w:val="none" w:sz="0" w:space="0" w:color="auto"/>
                <w:left w:val="none" w:sz="0" w:space="0" w:color="auto"/>
                <w:bottom w:val="none" w:sz="0" w:space="0" w:color="auto"/>
                <w:right w:val="none" w:sz="0" w:space="0" w:color="auto"/>
              </w:divBdr>
            </w:div>
            <w:div w:id="1461002755">
              <w:marLeft w:val="0"/>
              <w:marRight w:val="0"/>
              <w:marTop w:val="0"/>
              <w:marBottom w:val="0"/>
              <w:divBdr>
                <w:top w:val="none" w:sz="0" w:space="0" w:color="auto"/>
                <w:left w:val="none" w:sz="0" w:space="0" w:color="auto"/>
                <w:bottom w:val="none" w:sz="0" w:space="0" w:color="auto"/>
                <w:right w:val="none" w:sz="0" w:space="0" w:color="auto"/>
              </w:divBdr>
            </w:div>
            <w:div w:id="1461002912">
              <w:marLeft w:val="0"/>
              <w:marRight w:val="0"/>
              <w:marTop w:val="0"/>
              <w:marBottom w:val="0"/>
              <w:divBdr>
                <w:top w:val="none" w:sz="0" w:space="0" w:color="auto"/>
                <w:left w:val="none" w:sz="0" w:space="0" w:color="auto"/>
                <w:bottom w:val="none" w:sz="0" w:space="0" w:color="auto"/>
                <w:right w:val="none" w:sz="0" w:space="0" w:color="auto"/>
              </w:divBdr>
            </w:div>
            <w:div w:id="1461003281">
              <w:marLeft w:val="0"/>
              <w:marRight w:val="0"/>
              <w:marTop w:val="0"/>
              <w:marBottom w:val="0"/>
              <w:divBdr>
                <w:top w:val="none" w:sz="0" w:space="0" w:color="auto"/>
                <w:left w:val="none" w:sz="0" w:space="0" w:color="auto"/>
                <w:bottom w:val="none" w:sz="0" w:space="0" w:color="auto"/>
                <w:right w:val="none" w:sz="0" w:space="0" w:color="auto"/>
              </w:divBdr>
            </w:div>
            <w:div w:id="1461003415">
              <w:marLeft w:val="0"/>
              <w:marRight w:val="0"/>
              <w:marTop w:val="0"/>
              <w:marBottom w:val="0"/>
              <w:divBdr>
                <w:top w:val="none" w:sz="0" w:space="0" w:color="auto"/>
                <w:left w:val="none" w:sz="0" w:space="0" w:color="auto"/>
                <w:bottom w:val="none" w:sz="0" w:space="0" w:color="auto"/>
                <w:right w:val="none" w:sz="0" w:space="0" w:color="auto"/>
              </w:divBdr>
            </w:div>
            <w:div w:id="1461003468">
              <w:marLeft w:val="0"/>
              <w:marRight w:val="0"/>
              <w:marTop w:val="0"/>
              <w:marBottom w:val="0"/>
              <w:divBdr>
                <w:top w:val="none" w:sz="0" w:space="0" w:color="auto"/>
                <w:left w:val="none" w:sz="0" w:space="0" w:color="auto"/>
                <w:bottom w:val="none" w:sz="0" w:space="0" w:color="auto"/>
                <w:right w:val="none" w:sz="0" w:space="0" w:color="auto"/>
              </w:divBdr>
            </w:div>
            <w:div w:id="1461003547">
              <w:marLeft w:val="0"/>
              <w:marRight w:val="0"/>
              <w:marTop w:val="0"/>
              <w:marBottom w:val="0"/>
              <w:divBdr>
                <w:top w:val="none" w:sz="0" w:space="0" w:color="auto"/>
                <w:left w:val="none" w:sz="0" w:space="0" w:color="auto"/>
                <w:bottom w:val="none" w:sz="0" w:space="0" w:color="auto"/>
                <w:right w:val="none" w:sz="0" w:space="0" w:color="auto"/>
              </w:divBdr>
            </w:div>
            <w:div w:id="1461003615">
              <w:marLeft w:val="0"/>
              <w:marRight w:val="0"/>
              <w:marTop w:val="0"/>
              <w:marBottom w:val="0"/>
              <w:divBdr>
                <w:top w:val="none" w:sz="0" w:space="0" w:color="auto"/>
                <w:left w:val="none" w:sz="0" w:space="0" w:color="auto"/>
                <w:bottom w:val="none" w:sz="0" w:space="0" w:color="auto"/>
                <w:right w:val="none" w:sz="0" w:space="0" w:color="auto"/>
              </w:divBdr>
            </w:div>
            <w:div w:id="1461004124">
              <w:marLeft w:val="0"/>
              <w:marRight w:val="0"/>
              <w:marTop w:val="0"/>
              <w:marBottom w:val="0"/>
              <w:divBdr>
                <w:top w:val="none" w:sz="0" w:space="0" w:color="auto"/>
                <w:left w:val="none" w:sz="0" w:space="0" w:color="auto"/>
                <w:bottom w:val="none" w:sz="0" w:space="0" w:color="auto"/>
                <w:right w:val="none" w:sz="0" w:space="0" w:color="auto"/>
              </w:divBdr>
            </w:div>
            <w:div w:id="1461005023">
              <w:marLeft w:val="0"/>
              <w:marRight w:val="0"/>
              <w:marTop w:val="0"/>
              <w:marBottom w:val="0"/>
              <w:divBdr>
                <w:top w:val="none" w:sz="0" w:space="0" w:color="auto"/>
                <w:left w:val="none" w:sz="0" w:space="0" w:color="auto"/>
                <w:bottom w:val="none" w:sz="0" w:space="0" w:color="auto"/>
                <w:right w:val="none" w:sz="0" w:space="0" w:color="auto"/>
              </w:divBdr>
            </w:div>
            <w:div w:id="1461005142">
              <w:marLeft w:val="0"/>
              <w:marRight w:val="0"/>
              <w:marTop w:val="0"/>
              <w:marBottom w:val="0"/>
              <w:divBdr>
                <w:top w:val="none" w:sz="0" w:space="0" w:color="auto"/>
                <w:left w:val="none" w:sz="0" w:space="0" w:color="auto"/>
                <w:bottom w:val="none" w:sz="0" w:space="0" w:color="auto"/>
                <w:right w:val="none" w:sz="0" w:space="0" w:color="auto"/>
              </w:divBdr>
            </w:div>
            <w:div w:id="1461005374">
              <w:marLeft w:val="0"/>
              <w:marRight w:val="0"/>
              <w:marTop w:val="0"/>
              <w:marBottom w:val="0"/>
              <w:divBdr>
                <w:top w:val="none" w:sz="0" w:space="0" w:color="auto"/>
                <w:left w:val="none" w:sz="0" w:space="0" w:color="auto"/>
                <w:bottom w:val="none" w:sz="0" w:space="0" w:color="auto"/>
                <w:right w:val="none" w:sz="0" w:space="0" w:color="auto"/>
              </w:divBdr>
            </w:div>
            <w:div w:id="1461006712">
              <w:marLeft w:val="0"/>
              <w:marRight w:val="0"/>
              <w:marTop w:val="0"/>
              <w:marBottom w:val="0"/>
              <w:divBdr>
                <w:top w:val="none" w:sz="0" w:space="0" w:color="auto"/>
                <w:left w:val="none" w:sz="0" w:space="0" w:color="auto"/>
                <w:bottom w:val="none" w:sz="0" w:space="0" w:color="auto"/>
                <w:right w:val="none" w:sz="0" w:space="0" w:color="auto"/>
              </w:divBdr>
            </w:div>
            <w:div w:id="1461006899">
              <w:marLeft w:val="0"/>
              <w:marRight w:val="0"/>
              <w:marTop w:val="0"/>
              <w:marBottom w:val="0"/>
              <w:divBdr>
                <w:top w:val="none" w:sz="0" w:space="0" w:color="auto"/>
                <w:left w:val="none" w:sz="0" w:space="0" w:color="auto"/>
                <w:bottom w:val="none" w:sz="0" w:space="0" w:color="auto"/>
                <w:right w:val="none" w:sz="0" w:space="0" w:color="auto"/>
              </w:divBdr>
            </w:div>
            <w:div w:id="1461007367">
              <w:marLeft w:val="0"/>
              <w:marRight w:val="0"/>
              <w:marTop w:val="0"/>
              <w:marBottom w:val="0"/>
              <w:divBdr>
                <w:top w:val="none" w:sz="0" w:space="0" w:color="auto"/>
                <w:left w:val="none" w:sz="0" w:space="0" w:color="auto"/>
                <w:bottom w:val="none" w:sz="0" w:space="0" w:color="auto"/>
                <w:right w:val="none" w:sz="0" w:space="0" w:color="auto"/>
              </w:divBdr>
            </w:div>
            <w:div w:id="1461007379">
              <w:marLeft w:val="0"/>
              <w:marRight w:val="0"/>
              <w:marTop w:val="0"/>
              <w:marBottom w:val="0"/>
              <w:divBdr>
                <w:top w:val="none" w:sz="0" w:space="0" w:color="auto"/>
                <w:left w:val="none" w:sz="0" w:space="0" w:color="auto"/>
                <w:bottom w:val="none" w:sz="0" w:space="0" w:color="auto"/>
                <w:right w:val="none" w:sz="0" w:space="0" w:color="auto"/>
              </w:divBdr>
            </w:div>
            <w:div w:id="14610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312">
      <w:marLeft w:val="0"/>
      <w:marRight w:val="0"/>
      <w:marTop w:val="0"/>
      <w:marBottom w:val="0"/>
      <w:divBdr>
        <w:top w:val="none" w:sz="0" w:space="0" w:color="auto"/>
        <w:left w:val="none" w:sz="0" w:space="0" w:color="auto"/>
        <w:bottom w:val="none" w:sz="0" w:space="0" w:color="auto"/>
        <w:right w:val="none" w:sz="0" w:space="0" w:color="auto"/>
      </w:divBdr>
    </w:div>
    <w:div w:id="1461004327">
      <w:marLeft w:val="0"/>
      <w:marRight w:val="0"/>
      <w:marTop w:val="0"/>
      <w:marBottom w:val="0"/>
      <w:divBdr>
        <w:top w:val="none" w:sz="0" w:space="0" w:color="auto"/>
        <w:left w:val="none" w:sz="0" w:space="0" w:color="auto"/>
        <w:bottom w:val="none" w:sz="0" w:space="0" w:color="auto"/>
        <w:right w:val="none" w:sz="0" w:space="0" w:color="auto"/>
      </w:divBdr>
      <w:divsChild>
        <w:div w:id="1461008822">
          <w:marLeft w:val="0"/>
          <w:marRight w:val="0"/>
          <w:marTop w:val="0"/>
          <w:marBottom w:val="0"/>
          <w:divBdr>
            <w:top w:val="none" w:sz="0" w:space="0" w:color="auto"/>
            <w:left w:val="none" w:sz="0" w:space="0" w:color="auto"/>
            <w:bottom w:val="none" w:sz="0" w:space="0" w:color="auto"/>
            <w:right w:val="none" w:sz="0" w:space="0" w:color="auto"/>
          </w:divBdr>
          <w:divsChild>
            <w:div w:id="1461002415">
              <w:marLeft w:val="0"/>
              <w:marRight w:val="0"/>
              <w:marTop w:val="0"/>
              <w:marBottom w:val="0"/>
              <w:divBdr>
                <w:top w:val="none" w:sz="0" w:space="0" w:color="auto"/>
                <w:left w:val="none" w:sz="0" w:space="0" w:color="auto"/>
                <w:bottom w:val="none" w:sz="0" w:space="0" w:color="auto"/>
                <w:right w:val="none" w:sz="0" w:space="0" w:color="auto"/>
              </w:divBdr>
            </w:div>
            <w:div w:id="1461006664">
              <w:marLeft w:val="0"/>
              <w:marRight w:val="0"/>
              <w:marTop w:val="0"/>
              <w:marBottom w:val="0"/>
              <w:divBdr>
                <w:top w:val="none" w:sz="0" w:space="0" w:color="auto"/>
                <w:left w:val="none" w:sz="0" w:space="0" w:color="auto"/>
                <w:bottom w:val="none" w:sz="0" w:space="0" w:color="auto"/>
                <w:right w:val="none" w:sz="0" w:space="0" w:color="auto"/>
              </w:divBdr>
            </w:div>
            <w:div w:id="1461007812">
              <w:marLeft w:val="0"/>
              <w:marRight w:val="0"/>
              <w:marTop w:val="0"/>
              <w:marBottom w:val="0"/>
              <w:divBdr>
                <w:top w:val="none" w:sz="0" w:space="0" w:color="auto"/>
                <w:left w:val="none" w:sz="0" w:space="0" w:color="auto"/>
                <w:bottom w:val="none" w:sz="0" w:space="0" w:color="auto"/>
                <w:right w:val="none" w:sz="0" w:space="0" w:color="auto"/>
              </w:divBdr>
            </w:div>
            <w:div w:id="1461007918">
              <w:marLeft w:val="0"/>
              <w:marRight w:val="0"/>
              <w:marTop w:val="0"/>
              <w:marBottom w:val="0"/>
              <w:divBdr>
                <w:top w:val="none" w:sz="0" w:space="0" w:color="auto"/>
                <w:left w:val="none" w:sz="0" w:space="0" w:color="auto"/>
                <w:bottom w:val="none" w:sz="0" w:space="0" w:color="auto"/>
                <w:right w:val="none" w:sz="0" w:space="0" w:color="auto"/>
              </w:divBdr>
            </w:div>
            <w:div w:id="14610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330">
      <w:marLeft w:val="0"/>
      <w:marRight w:val="0"/>
      <w:marTop w:val="0"/>
      <w:marBottom w:val="0"/>
      <w:divBdr>
        <w:top w:val="none" w:sz="0" w:space="0" w:color="auto"/>
        <w:left w:val="none" w:sz="0" w:space="0" w:color="auto"/>
        <w:bottom w:val="none" w:sz="0" w:space="0" w:color="auto"/>
        <w:right w:val="none" w:sz="0" w:space="0" w:color="auto"/>
      </w:divBdr>
      <w:divsChild>
        <w:div w:id="1461004419">
          <w:marLeft w:val="0"/>
          <w:marRight w:val="0"/>
          <w:marTop w:val="0"/>
          <w:marBottom w:val="0"/>
          <w:divBdr>
            <w:top w:val="none" w:sz="0" w:space="0" w:color="auto"/>
            <w:left w:val="none" w:sz="0" w:space="0" w:color="auto"/>
            <w:bottom w:val="none" w:sz="0" w:space="0" w:color="auto"/>
            <w:right w:val="none" w:sz="0" w:space="0" w:color="auto"/>
          </w:divBdr>
          <w:divsChild>
            <w:div w:id="1461005360">
              <w:marLeft w:val="0"/>
              <w:marRight w:val="0"/>
              <w:marTop w:val="0"/>
              <w:marBottom w:val="0"/>
              <w:divBdr>
                <w:top w:val="none" w:sz="0" w:space="0" w:color="auto"/>
                <w:left w:val="none" w:sz="0" w:space="0" w:color="auto"/>
                <w:bottom w:val="none" w:sz="0" w:space="0" w:color="auto"/>
                <w:right w:val="none" w:sz="0" w:space="0" w:color="auto"/>
              </w:divBdr>
            </w:div>
            <w:div w:id="14610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355">
      <w:marLeft w:val="0"/>
      <w:marRight w:val="0"/>
      <w:marTop w:val="0"/>
      <w:marBottom w:val="0"/>
      <w:divBdr>
        <w:top w:val="none" w:sz="0" w:space="0" w:color="auto"/>
        <w:left w:val="none" w:sz="0" w:space="0" w:color="auto"/>
        <w:bottom w:val="none" w:sz="0" w:space="0" w:color="auto"/>
        <w:right w:val="none" w:sz="0" w:space="0" w:color="auto"/>
      </w:divBdr>
      <w:divsChild>
        <w:div w:id="1461002382">
          <w:marLeft w:val="0"/>
          <w:marRight w:val="0"/>
          <w:marTop w:val="0"/>
          <w:marBottom w:val="0"/>
          <w:divBdr>
            <w:top w:val="none" w:sz="0" w:space="0" w:color="auto"/>
            <w:left w:val="none" w:sz="0" w:space="0" w:color="auto"/>
            <w:bottom w:val="none" w:sz="0" w:space="0" w:color="auto"/>
            <w:right w:val="none" w:sz="0" w:space="0" w:color="auto"/>
          </w:divBdr>
          <w:divsChild>
            <w:div w:id="1461002762">
              <w:marLeft w:val="0"/>
              <w:marRight w:val="0"/>
              <w:marTop w:val="0"/>
              <w:marBottom w:val="0"/>
              <w:divBdr>
                <w:top w:val="none" w:sz="0" w:space="0" w:color="auto"/>
                <w:left w:val="none" w:sz="0" w:space="0" w:color="auto"/>
                <w:bottom w:val="none" w:sz="0" w:space="0" w:color="auto"/>
                <w:right w:val="none" w:sz="0" w:space="0" w:color="auto"/>
              </w:divBdr>
            </w:div>
            <w:div w:id="1461003310">
              <w:marLeft w:val="0"/>
              <w:marRight w:val="0"/>
              <w:marTop w:val="0"/>
              <w:marBottom w:val="0"/>
              <w:divBdr>
                <w:top w:val="none" w:sz="0" w:space="0" w:color="auto"/>
                <w:left w:val="none" w:sz="0" w:space="0" w:color="auto"/>
                <w:bottom w:val="none" w:sz="0" w:space="0" w:color="auto"/>
                <w:right w:val="none" w:sz="0" w:space="0" w:color="auto"/>
              </w:divBdr>
            </w:div>
            <w:div w:id="1461003390">
              <w:marLeft w:val="0"/>
              <w:marRight w:val="0"/>
              <w:marTop w:val="0"/>
              <w:marBottom w:val="0"/>
              <w:divBdr>
                <w:top w:val="none" w:sz="0" w:space="0" w:color="auto"/>
                <w:left w:val="none" w:sz="0" w:space="0" w:color="auto"/>
                <w:bottom w:val="none" w:sz="0" w:space="0" w:color="auto"/>
                <w:right w:val="none" w:sz="0" w:space="0" w:color="auto"/>
              </w:divBdr>
            </w:div>
            <w:div w:id="1461004614">
              <w:marLeft w:val="0"/>
              <w:marRight w:val="0"/>
              <w:marTop w:val="0"/>
              <w:marBottom w:val="0"/>
              <w:divBdr>
                <w:top w:val="none" w:sz="0" w:space="0" w:color="auto"/>
                <w:left w:val="none" w:sz="0" w:space="0" w:color="auto"/>
                <w:bottom w:val="none" w:sz="0" w:space="0" w:color="auto"/>
                <w:right w:val="none" w:sz="0" w:space="0" w:color="auto"/>
              </w:divBdr>
            </w:div>
            <w:div w:id="1461005830">
              <w:marLeft w:val="0"/>
              <w:marRight w:val="0"/>
              <w:marTop w:val="0"/>
              <w:marBottom w:val="0"/>
              <w:divBdr>
                <w:top w:val="none" w:sz="0" w:space="0" w:color="auto"/>
                <w:left w:val="none" w:sz="0" w:space="0" w:color="auto"/>
                <w:bottom w:val="none" w:sz="0" w:space="0" w:color="auto"/>
                <w:right w:val="none" w:sz="0" w:space="0" w:color="auto"/>
              </w:divBdr>
            </w:div>
            <w:div w:id="1461006116">
              <w:marLeft w:val="0"/>
              <w:marRight w:val="0"/>
              <w:marTop w:val="0"/>
              <w:marBottom w:val="0"/>
              <w:divBdr>
                <w:top w:val="none" w:sz="0" w:space="0" w:color="auto"/>
                <w:left w:val="none" w:sz="0" w:space="0" w:color="auto"/>
                <w:bottom w:val="none" w:sz="0" w:space="0" w:color="auto"/>
                <w:right w:val="none" w:sz="0" w:space="0" w:color="auto"/>
              </w:divBdr>
            </w:div>
            <w:div w:id="1461006343">
              <w:marLeft w:val="0"/>
              <w:marRight w:val="0"/>
              <w:marTop w:val="0"/>
              <w:marBottom w:val="0"/>
              <w:divBdr>
                <w:top w:val="none" w:sz="0" w:space="0" w:color="auto"/>
                <w:left w:val="none" w:sz="0" w:space="0" w:color="auto"/>
                <w:bottom w:val="none" w:sz="0" w:space="0" w:color="auto"/>
                <w:right w:val="none" w:sz="0" w:space="0" w:color="auto"/>
              </w:divBdr>
            </w:div>
            <w:div w:id="14610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10">
      <w:marLeft w:val="0"/>
      <w:marRight w:val="0"/>
      <w:marTop w:val="0"/>
      <w:marBottom w:val="0"/>
      <w:divBdr>
        <w:top w:val="none" w:sz="0" w:space="0" w:color="auto"/>
        <w:left w:val="none" w:sz="0" w:space="0" w:color="auto"/>
        <w:bottom w:val="none" w:sz="0" w:space="0" w:color="auto"/>
        <w:right w:val="none" w:sz="0" w:space="0" w:color="auto"/>
      </w:divBdr>
      <w:divsChild>
        <w:div w:id="1461008407">
          <w:marLeft w:val="0"/>
          <w:marRight w:val="0"/>
          <w:marTop w:val="0"/>
          <w:marBottom w:val="0"/>
          <w:divBdr>
            <w:top w:val="none" w:sz="0" w:space="0" w:color="auto"/>
            <w:left w:val="none" w:sz="0" w:space="0" w:color="auto"/>
            <w:bottom w:val="none" w:sz="0" w:space="0" w:color="auto"/>
            <w:right w:val="none" w:sz="0" w:space="0" w:color="auto"/>
          </w:divBdr>
          <w:divsChild>
            <w:div w:id="1461002471">
              <w:marLeft w:val="0"/>
              <w:marRight w:val="0"/>
              <w:marTop w:val="0"/>
              <w:marBottom w:val="0"/>
              <w:divBdr>
                <w:top w:val="none" w:sz="0" w:space="0" w:color="auto"/>
                <w:left w:val="none" w:sz="0" w:space="0" w:color="auto"/>
                <w:bottom w:val="none" w:sz="0" w:space="0" w:color="auto"/>
                <w:right w:val="none" w:sz="0" w:space="0" w:color="auto"/>
              </w:divBdr>
            </w:div>
            <w:div w:id="1461006590">
              <w:marLeft w:val="0"/>
              <w:marRight w:val="0"/>
              <w:marTop w:val="0"/>
              <w:marBottom w:val="0"/>
              <w:divBdr>
                <w:top w:val="none" w:sz="0" w:space="0" w:color="auto"/>
                <w:left w:val="none" w:sz="0" w:space="0" w:color="auto"/>
                <w:bottom w:val="none" w:sz="0" w:space="0" w:color="auto"/>
                <w:right w:val="none" w:sz="0" w:space="0" w:color="auto"/>
              </w:divBdr>
            </w:div>
            <w:div w:id="146100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11">
      <w:marLeft w:val="0"/>
      <w:marRight w:val="0"/>
      <w:marTop w:val="0"/>
      <w:marBottom w:val="0"/>
      <w:divBdr>
        <w:top w:val="none" w:sz="0" w:space="0" w:color="auto"/>
        <w:left w:val="none" w:sz="0" w:space="0" w:color="auto"/>
        <w:bottom w:val="none" w:sz="0" w:space="0" w:color="auto"/>
        <w:right w:val="none" w:sz="0" w:space="0" w:color="auto"/>
      </w:divBdr>
      <w:divsChild>
        <w:div w:id="1461007451">
          <w:marLeft w:val="0"/>
          <w:marRight w:val="0"/>
          <w:marTop w:val="0"/>
          <w:marBottom w:val="0"/>
          <w:divBdr>
            <w:top w:val="none" w:sz="0" w:space="0" w:color="auto"/>
            <w:left w:val="none" w:sz="0" w:space="0" w:color="auto"/>
            <w:bottom w:val="none" w:sz="0" w:space="0" w:color="auto"/>
            <w:right w:val="none" w:sz="0" w:space="0" w:color="auto"/>
          </w:divBdr>
          <w:divsChild>
            <w:div w:id="1461002973">
              <w:marLeft w:val="0"/>
              <w:marRight w:val="0"/>
              <w:marTop w:val="0"/>
              <w:marBottom w:val="0"/>
              <w:divBdr>
                <w:top w:val="none" w:sz="0" w:space="0" w:color="auto"/>
                <w:left w:val="none" w:sz="0" w:space="0" w:color="auto"/>
                <w:bottom w:val="none" w:sz="0" w:space="0" w:color="auto"/>
                <w:right w:val="none" w:sz="0" w:space="0" w:color="auto"/>
              </w:divBdr>
            </w:div>
            <w:div w:id="1461002976">
              <w:marLeft w:val="0"/>
              <w:marRight w:val="0"/>
              <w:marTop w:val="0"/>
              <w:marBottom w:val="0"/>
              <w:divBdr>
                <w:top w:val="none" w:sz="0" w:space="0" w:color="auto"/>
                <w:left w:val="none" w:sz="0" w:space="0" w:color="auto"/>
                <w:bottom w:val="none" w:sz="0" w:space="0" w:color="auto"/>
                <w:right w:val="none" w:sz="0" w:space="0" w:color="auto"/>
              </w:divBdr>
            </w:div>
            <w:div w:id="1461003771">
              <w:marLeft w:val="0"/>
              <w:marRight w:val="0"/>
              <w:marTop w:val="0"/>
              <w:marBottom w:val="0"/>
              <w:divBdr>
                <w:top w:val="none" w:sz="0" w:space="0" w:color="auto"/>
                <w:left w:val="none" w:sz="0" w:space="0" w:color="auto"/>
                <w:bottom w:val="none" w:sz="0" w:space="0" w:color="auto"/>
                <w:right w:val="none" w:sz="0" w:space="0" w:color="auto"/>
              </w:divBdr>
            </w:div>
            <w:div w:id="1461003783">
              <w:marLeft w:val="0"/>
              <w:marRight w:val="0"/>
              <w:marTop w:val="0"/>
              <w:marBottom w:val="0"/>
              <w:divBdr>
                <w:top w:val="none" w:sz="0" w:space="0" w:color="auto"/>
                <w:left w:val="none" w:sz="0" w:space="0" w:color="auto"/>
                <w:bottom w:val="none" w:sz="0" w:space="0" w:color="auto"/>
                <w:right w:val="none" w:sz="0" w:space="0" w:color="auto"/>
              </w:divBdr>
            </w:div>
            <w:div w:id="1461005206">
              <w:marLeft w:val="0"/>
              <w:marRight w:val="0"/>
              <w:marTop w:val="0"/>
              <w:marBottom w:val="0"/>
              <w:divBdr>
                <w:top w:val="none" w:sz="0" w:space="0" w:color="auto"/>
                <w:left w:val="none" w:sz="0" w:space="0" w:color="auto"/>
                <w:bottom w:val="none" w:sz="0" w:space="0" w:color="auto"/>
                <w:right w:val="none" w:sz="0" w:space="0" w:color="auto"/>
              </w:divBdr>
            </w:div>
            <w:div w:id="1461006100">
              <w:marLeft w:val="0"/>
              <w:marRight w:val="0"/>
              <w:marTop w:val="0"/>
              <w:marBottom w:val="0"/>
              <w:divBdr>
                <w:top w:val="none" w:sz="0" w:space="0" w:color="auto"/>
                <w:left w:val="none" w:sz="0" w:space="0" w:color="auto"/>
                <w:bottom w:val="none" w:sz="0" w:space="0" w:color="auto"/>
                <w:right w:val="none" w:sz="0" w:space="0" w:color="auto"/>
              </w:divBdr>
            </w:div>
            <w:div w:id="1461006676">
              <w:marLeft w:val="0"/>
              <w:marRight w:val="0"/>
              <w:marTop w:val="0"/>
              <w:marBottom w:val="0"/>
              <w:divBdr>
                <w:top w:val="none" w:sz="0" w:space="0" w:color="auto"/>
                <w:left w:val="none" w:sz="0" w:space="0" w:color="auto"/>
                <w:bottom w:val="none" w:sz="0" w:space="0" w:color="auto"/>
                <w:right w:val="none" w:sz="0" w:space="0" w:color="auto"/>
              </w:divBdr>
            </w:div>
            <w:div w:id="1461008508">
              <w:marLeft w:val="0"/>
              <w:marRight w:val="0"/>
              <w:marTop w:val="0"/>
              <w:marBottom w:val="0"/>
              <w:divBdr>
                <w:top w:val="none" w:sz="0" w:space="0" w:color="auto"/>
                <w:left w:val="none" w:sz="0" w:space="0" w:color="auto"/>
                <w:bottom w:val="none" w:sz="0" w:space="0" w:color="auto"/>
                <w:right w:val="none" w:sz="0" w:space="0" w:color="auto"/>
              </w:divBdr>
            </w:div>
            <w:div w:id="14610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14">
      <w:marLeft w:val="0"/>
      <w:marRight w:val="0"/>
      <w:marTop w:val="0"/>
      <w:marBottom w:val="0"/>
      <w:divBdr>
        <w:top w:val="none" w:sz="0" w:space="0" w:color="auto"/>
        <w:left w:val="none" w:sz="0" w:space="0" w:color="auto"/>
        <w:bottom w:val="none" w:sz="0" w:space="0" w:color="auto"/>
        <w:right w:val="none" w:sz="0" w:space="0" w:color="auto"/>
      </w:divBdr>
      <w:divsChild>
        <w:div w:id="1461004407">
          <w:marLeft w:val="0"/>
          <w:marRight w:val="0"/>
          <w:marTop w:val="0"/>
          <w:marBottom w:val="0"/>
          <w:divBdr>
            <w:top w:val="none" w:sz="0" w:space="0" w:color="auto"/>
            <w:left w:val="none" w:sz="0" w:space="0" w:color="auto"/>
            <w:bottom w:val="none" w:sz="0" w:space="0" w:color="auto"/>
            <w:right w:val="none" w:sz="0" w:space="0" w:color="auto"/>
          </w:divBdr>
          <w:divsChild>
            <w:div w:id="1461005208">
              <w:marLeft w:val="0"/>
              <w:marRight w:val="0"/>
              <w:marTop w:val="0"/>
              <w:marBottom w:val="0"/>
              <w:divBdr>
                <w:top w:val="none" w:sz="0" w:space="0" w:color="auto"/>
                <w:left w:val="none" w:sz="0" w:space="0" w:color="auto"/>
                <w:bottom w:val="none" w:sz="0" w:space="0" w:color="auto"/>
                <w:right w:val="none" w:sz="0" w:space="0" w:color="auto"/>
              </w:divBdr>
            </w:div>
            <w:div w:id="1461005608">
              <w:marLeft w:val="0"/>
              <w:marRight w:val="0"/>
              <w:marTop w:val="0"/>
              <w:marBottom w:val="0"/>
              <w:divBdr>
                <w:top w:val="none" w:sz="0" w:space="0" w:color="auto"/>
                <w:left w:val="none" w:sz="0" w:space="0" w:color="auto"/>
                <w:bottom w:val="none" w:sz="0" w:space="0" w:color="auto"/>
                <w:right w:val="none" w:sz="0" w:space="0" w:color="auto"/>
              </w:divBdr>
            </w:div>
            <w:div w:id="14610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20">
      <w:marLeft w:val="0"/>
      <w:marRight w:val="0"/>
      <w:marTop w:val="0"/>
      <w:marBottom w:val="0"/>
      <w:divBdr>
        <w:top w:val="none" w:sz="0" w:space="0" w:color="auto"/>
        <w:left w:val="none" w:sz="0" w:space="0" w:color="auto"/>
        <w:bottom w:val="none" w:sz="0" w:space="0" w:color="auto"/>
        <w:right w:val="none" w:sz="0" w:space="0" w:color="auto"/>
      </w:divBdr>
      <w:divsChild>
        <w:div w:id="1461005054">
          <w:marLeft w:val="0"/>
          <w:marRight w:val="0"/>
          <w:marTop w:val="0"/>
          <w:marBottom w:val="0"/>
          <w:divBdr>
            <w:top w:val="none" w:sz="0" w:space="0" w:color="auto"/>
            <w:left w:val="none" w:sz="0" w:space="0" w:color="auto"/>
            <w:bottom w:val="none" w:sz="0" w:space="0" w:color="auto"/>
            <w:right w:val="none" w:sz="0" w:space="0" w:color="auto"/>
          </w:divBdr>
          <w:divsChild>
            <w:div w:id="1461002603">
              <w:marLeft w:val="0"/>
              <w:marRight w:val="0"/>
              <w:marTop w:val="0"/>
              <w:marBottom w:val="0"/>
              <w:divBdr>
                <w:top w:val="none" w:sz="0" w:space="0" w:color="auto"/>
                <w:left w:val="none" w:sz="0" w:space="0" w:color="auto"/>
                <w:bottom w:val="none" w:sz="0" w:space="0" w:color="auto"/>
                <w:right w:val="none" w:sz="0" w:space="0" w:color="auto"/>
              </w:divBdr>
            </w:div>
            <w:div w:id="1461006145">
              <w:marLeft w:val="0"/>
              <w:marRight w:val="0"/>
              <w:marTop w:val="0"/>
              <w:marBottom w:val="0"/>
              <w:divBdr>
                <w:top w:val="none" w:sz="0" w:space="0" w:color="auto"/>
                <w:left w:val="none" w:sz="0" w:space="0" w:color="auto"/>
                <w:bottom w:val="none" w:sz="0" w:space="0" w:color="auto"/>
                <w:right w:val="none" w:sz="0" w:space="0" w:color="auto"/>
              </w:divBdr>
            </w:div>
            <w:div w:id="14610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27">
      <w:marLeft w:val="0"/>
      <w:marRight w:val="0"/>
      <w:marTop w:val="0"/>
      <w:marBottom w:val="0"/>
      <w:divBdr>
        <w:top w:val="none" w:sz="0" w:space="0" w:color="auto"/>
        <w:left w:val="none" w:sz="0" w:space="0" w:color="auto"/>
        <w:bottom w:val="none" w:sz="0" w:space="0" w:color="auto"/>
        <w:right w:val="none" w:sz="0" w:space="0" w:color="auto"/>
      </w:divBdr>
      <w:divsChild>
        <w:div w:id="1461003552">
          <w:marLeft w:val="0"/>
          <w:marRight w:val="0"/>
          <w:marTop w:val="0"/>
          <w:marBottom w:val="0"/>
          <w:divBdr>
            <w:top w:val="none" w:sz="0" w:space="0" w:color="auto"/>
            <w:left w:val="none" w:sz="0" w:space="0" w:color="auto"/>
            <w:bottom w:val="none" w:sz="0" w:space="0" w:color="auto"/>
            <w:right w:val="none" w:sz="0" w:space="0" w:color="auto"/>
          </w:divBdr>
          <w:divsChild>
            <w:div w:id="1461004671">
              <w:marLeft w:val="0"/>
              <w:marRight w:val="0"/>
              <w:marTop w:val="0"/>
              <w:marBottom w:val="0"/>
              <w:divBdr>
                <w:top w:val="none" w:sz="0" w:space="0" w:color="auto"/>
                <w:left w:val="none" w:sz="0" w:space="0" w:color="auto"/>
                <w:bottom w:val="none" w:sz="0" w:space="0" w:color="auto"/>
                <w:right w:val="none" w:sz="0" w:space="0" w:color="auto"/>
              </w:divBdr>
            </w:div>
            <w:div w:id="14610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41">
      <w:marLeft w:val="0"/>
      <w:marRight w:val="0"/>
      <w:marTop w:val="0"/>
      <w:marBottom w:val="0"/>
      <w:divBdr>
        <w:top w:val="none" w:sz="0" w:space="0" w:color="auto"/>
        <w:left w:val="none" w:sz="0" w:space="0" w:color="auto"/>
        <w:bottom w:val="none" w:sz="0" w:space="0" w:color="auto"/>
        <w:right w:val="none" w:sz="0" w:space="0" w:color="auto"/>
      </w:divBdr>
      <w:divsChild>
        <w:div w:id="1461007638">
          <w:marLeft w:val="0"/>
          <w:marRight w:val="0"/>
          <w:marTop w:val="0"/>
          <w:marBottom w:val="0"/>
          <w:divBdr>
            <w:top w:val="none" w:sz="0" w:space="0" w:color="auto"/>
            <w:left w:val="none" w:sz="0" w:space="0" w:color="auto"/>
            <w:bottom w:val="none" w:sz="0" w:space="0" w:color="auto"/>
            <w:right w:val="none" w:sz="0" w:space="0" w:color="auto"/>
          </w:divBdr>
          <w:divsChild>
            <w:div w:id="1461002477">
              <w:marLeft w:val="0"/>
              <w:marRight w:val="0"/>
              <w:marTop w:val="0"/>
              <w:marBottom w:val="0"/>
              <w:divBdr>
                <w:top w:val="none" w:sz="0" w:space="0" w:color="auto"/>
                <w:left w:val="none" w:sz="0" w:space="0" w:color="auto"/>
                <w:bottom w:val="none" w:sz="0" w:space="0" w:color="auto"/>
                <w:right w:val="none" w:sz="0" w:space="0" w:color="auto"/>
              </w:divBdr>
            </w:div>
            <w:div w:id="1461005098">
              <w:marLeft w:val="0"/>
              <w:marRight w:val="0"/>
              <w:marTop w:val="0"/>
              <w:marBottom w:val="0"/>
              <w:divBdr>
                <w:top w:val="none" w:sz="0" w:space="0" w:color="auto"/>
                <w:left w:val="none" w:sz="0" w:space="0" w:color="auto"/>
                <w:bottom w:val="none" w:sz="0" w:space="0" w:color="auto"/>
                <w:right w:val="none" w:sz="0" w:space="0" w:color="auto"/>
              </w:divBdr>
            </w:div>
            <w:div w:id="1461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42">
      <w:marLeft w:val="0"/>
      <w:marRight w:val="0"/>
      <w:marTop w:val="0"/>
      <w:marBottom w:val="0"/>
      <w:divBdr>
        <w:top w:val="none" w:sz="0" w:space="0" w:color="auto"/>
        <w:left w:val="none" w:sz="0" w:space="0" w:color="auto"/>
        <w:bottom w:val="none" w:sz="0" w:space="0" w:color="auto"/>
        <w:right w:val="none" w:sz="0" w:space="0" w:color="auto"/>
      </w:divBdr>
      <w:divsChild>
        <w:div w:id="1461005182">
          <w:marLeft w:val="0"/>
          <w:marRight w:val="0"/>
          <w:marTop w:val="0"/>
          <w:marBottom w:val="0"/>
          <w:divBdr>
            <w:top w:val="none" w:sz="0" w:space="0" w:color="auto"/>
            <w:left w:val="none" w:sz="0" w:space="0" w:color="auto"/>
            <w:bottom w:val="none" w:sz="0" w:space="0" w:color="auto"/>
            <w:right w:val="none" w:sz="0" w:space="0" w:color="auto"/>
          </w:divBdr>
          <w:divsChild>
            <w:div w:id="1461002057">
              <w:marLeft w:val="0"/>
              <w:marRight w:val="0"/>
              <w:marTop w:val="0"/>
              <w:marBottom w:val="0"/>
              <w:divBdr>
                <w:top w:val="none" w:sz="0" w:space="0" w:color="auto"/>
                <w:left w:val="none" w:sz="0" w:space="0" w:color="auto"/>
                <w:bottom w:val="none" w:sz="0" w:space="0" w:color="auto"/>
                <w:right w:val="none" w:sz="0" w:space="0" w:color="auto"/>
              </w:divBdr>
            </w:div>
            <w:div w:id="1461004733">
              <w:marLeft w:val="0"/>
              <w:marRight w:val="0"/>
              <w:marTop w:val="0"/>
              <w:marBottom w:val="0"/>
              <w:divBdr>
                <w:top w:val="none" w:sz="0" w:space="0" w:color="auto"/>
                <w:left w:val="none" w:sz="0" w:space="0" w:color="auto"/>
                <w:bottom w:val="none" w:sz="0" w:space="0" w:color="auto"/>
                <w:right w:val="none" w:sz="0" w:space="0" w:color="auto"/>
              </w:divBdr>
            </w:div>
            <w:div w:id="14610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47">
      <w:marLeft w:val="0"/>
      <w:marRight w:val="0"/>
      <w:marTop w:val="0"/>
      <w:marBottom w:val="0"/>
      <w:divBdr>
        <w:top w:val="none" w:sz="0" w:space="0" w:color="auto"/>
        <w:left w:val="none" w:sz="0" w:space="0" w:color="auto"/>
        <w:bottom w:val="none" w:sz="0" w:space="0" w:color="auto"/>
        <w:right w:val="none" w:sz="0" w:space="0" w:color="auto"/>
      </w:divBdr>
      <w:divsChild>
        <w:div w:id="1461006675">
          <w:marLeft w:val="0"/>
          <w:marRight w:val="0"/>
          <w:marTop w:val="0"/>
          <w:marBottom w:val="0"/>
          <w:divBdr>
            <w:top w:val="none" w:sz="0" w:space="0" w:color="auto"/>
            <w:left w:val="none" w:sz="0" w:space="0" w:color="auto"/>
            <w:bottom w:val="none" w:sz="0" w:space="0" w:color="auto"/>
            <w:right w:val="none" w:sz="0" w:space="0" w:color="auto"/>
          </w:divBdr>
          <w:divsChild>
            <w:div w:id="1461002841">
              <w:marLeft w:val="0"/>
              <w:marRight w:val="0"/>
              <w:marTop w:val="0"/>
              <w:marBottom w:val="0"/>
              <w:divBdr>
                <w:top w:val="none" w:sz="0" w:space="0" w:color="auto"/>
                <w:left w:val="none" w:sz="0" w:space="0" w:color="auto"/>
                <w:bottom w:val="none" w:sz="0" w:space="0" w:color="auto"/>
                <w:right w:val="none" w:sz="0" w:space="0" w:color="auto"/>
              </w:divBdr>
            </w:div>
            <w:div w:id="1461003146">
              <w:marLeft w:val="0"/>
              <w:marRight w:val="0"/>
              <w:marTop w:val="0"/>
              <w:marBottom w:val="0"/>
              <w:divBdr>
                <w:top w:val="none" w:sz="0" w:space="0" w:color="auto"/>
                <w:left w:val="none" w:sz="0" w:space="0" w:color="auto"/>
                <w:bottom w:val="none" w:sz="0" w:space="0" w:color="auto"/>
                <w:right w:val="none" w:sz="0" w:space="0" w:color="auto"/>
              </w:divBdr>
            </w:div>
            <w:div w:id="1461006679">
              <w:marLeft w:val="0"/>
              <w:marRight w:val="0"/>
              <w:marTop w:val="0"/>
              <w:marBottom w:val="0"/>
              <w:divBdr>
                <w:top w:val="none" w:sz="0" w:space="0" w:color="auto"/>
                <w:left w:val="none" w:sz="0" w:space="0" w:color="auto"/>
                <w:bottom w:val="none" w:sz="0" w:space="0" w:color="auto"/>
                <w:right w:val="none" w:sz="0" w:space="0" w:color="auto"/>
              </w:divBdr>
            </w:div>
            <w:div w:id="1461006971">
              <w:marLeft w:val="0"/>
              <w:marRight w:val="0"/>
              <w:marTop w:val="0"/>
              <w:marBottom w:val="0"/>
              <w:divBdr>
                <w:top w:val="none" w:sz="0" w:space="0" w:color="auto"/>
                <w:left w:val="none" w:sz="0" w:space="0" w:color="auto"/>
                <w:bottom w:val="none" w:sz="0" w:space="0" w:color="auto"/>
                <w:right w:val="none" w:sz="0" w:space="0" w:color="auto"/>
              </w:divBdr>
            </w:div>
            <w:div w:id="14610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50">
      <w:marLeft w:val="0"/>
      <w:marRight w:val="0"/>
      <w:marTop w:val="0"/>
      <w:marBottom w:val="0"/>
      <w:divBdr>
        <w:top w:val="none" w:sz="0" w:space="0" w:color="auto"/>
        <w:left w:val="none" w:sz="0" w:space="0" w:color="auto"/>
        <w:bottom w:val="none" w:sz="0" w:space="0" w:color="auto"/>
        <w:right w:val="none" w:sz="0" w:space="0" w:color="auto"/>
      </w:divBdr>
      <w:divsChild>
        <w:div w:id="1461004938">
          <w:marLeft w:val="0"/>
          <w:marRight w:val="0"/>
          <w:marTop w:val="0"/>
          <w:marBottom w:val="0"/>
          <w:divBdr>
            <w:top w:val="none" w:sz="0" w:space="0" w:color="auto"/>
            <w:left w:val="none" w:sz="0" w:space="0" w:color="auto"/>
            <w:bottom w:val="none" w:sz="0" w:space="0" w:color="auto"/>
            <w:right w:val="none" w:sz="0" w:space="0" w:color="auto"/>
          </w:divBdr>
          <w:divsChild>
            <w:div w:id="1461002138">
              <w:marLeft w:val="0"/>
              <w:marRight w:val="0"/>
              <w:marTop w:val="0"/>
              <w:marBottom w:val="0"/>
              <w:divBdr>
                <w:top w:val="none" w:sz="0" w:space="0" w:color="auto"/>
                <w:left w:val="none" w:sz="0" w:space="0" w:color="auto"/>
                <w:bottom w:val="none" w:sz="0" w:space="0" w:color="auto"/>
                <w:right w:val="none" w:sz="0" w:space="0" w:color="auto"/>
              </w:divBdr>
            </w:div>
            <w:div w:id="1461003889">
              <w:marLeft w:val="0"/>
              <w:marRight w:val="0"/>
              <w:marTop w:val="0"/>
              <w:marBottom w:val="0"/>
              <w:divBdr>
                <w:top w:val="none" w:sz="0" w:space="0" w:color="auto"/>
                <w:left w:val="none" w:sz="0" w:space="0" w:color="auto"/>
                <w:bottom w:val="none" w:sz="0" w:space="0" w:color="auto"/>
                <w:right w:val="none" w:sz="0" w:space="0" w:color="auto"/>
              </w:divBdr>
            </w:div>
            <w:div w:id="14610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61">
      <w:marLeft w:val="0"/>
      <w:marRight w:val="0"/>
      <w:marTop w:val="0"/>
      <w:marBottom w:val="0"/>
      <w:divBdr>
        <w:top w:val="none" w:sz="0" w:space="0" w:color="auto"/>
        <w:left w:val="none" w:sz="0" w:space="0" w:color="auto"/>
        <w:bottom w:val="none" w:sz="0" w:space="0" w:color="auto"/>
        <w:right w:val="none" w:sz="0" w:space="0" w:color="auto"/>
      </w:divBdr>
      <w:divsChild>
        <w:div w:id="1461005143">
          <w:marLeft w:val="0"/>
          <w:marRight w:val="0"/>
          <w:marTop w:val="0"/>
          <w:marBottom w:val="0"/>
          <w:divBdr>
            <w:top w:val="none" w:sz="0" w:space="0" w:color="auto"/>
            <w:left w:val="none" w:sz="0" w:space="0" w:color="auto"/>
            <w:bottom w:val="none" w:sz="0" w:space="0" w:color="auto"/>
            <w:right w:val="none" w:sz="0" w:space="0" w:color="auto"/>
          </w:divBdr>
          <w:divsChild>
            <w:div w:id="1461007714">
              <w:marLeft w:val="0"/>
              <w:marRight w:val="0"/>
              <w:marTop w:val="0"/>
              <w:marBottom w:val="0"/>
              <w:divBdr>
                <w:top w:val="none" w:sz="0" w:space="0" w:color="auto"/>
                <w:left w:val="none" w:sz="0" w:space="0" w:color="auto"/>
                <w:bottom w:val="none" w:sz="0" w:space="0" w:color="auto"/>
                <w:right w:val="none" w:sz="0" w:space="0" w:color="auto"/>
              </w:divBdr>
            </w:div>
            <w:div w:id="14610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67">
      <w:marLeft w:val="0"/>
      <w:marRight w:val="0"/>
      <w:marTop w:val="0"/>
      <w:marBottom w:val="0"/>
      <w:divBdr>
        <w:top w:val="none" w:sz="0" w:space="0" w:color="auto"/>
        <w:left w:val="none" w:sz="0" w:space="0" w:color="auto"/>
        <w:bottom w:val="none" w:sz="0" w:space="0" w:color="auto"/>
        <w:right w:val="none" w:sz="0" w:space="0" w:color="auto"/>
      </w:divBdr>
      <w:divsChild>
        <w:div w:id="1461002617">
          <w:marLeft w:val="0"/>
          <w:marRight w:val="0"/>
          <w:marTop w:val="0"/>
          <w:marBottom w:val="0"/>
          <w:divBdr>
            <w:top w:val="none" w:sz="0" w:space="0" w:color="auto"/>
            <w:left w:val="none" w:sz="0" w:space="0" w:color="auto"/>
            <w:bottom w:val="none" w:sz="0" w:space="0" w:color="auto"/>
            <w:right w:val="none" w:sz="0" w:space="0" w:color="auto"/>
          </w:divBdr>
          <w:divsChild>
            <w:div w:id="1461002126">
              <w:marLeft w:val="0"/>
              <w:marRight w:val="0"/>
              <w:marTop w:val="0"/>
              <w:marBottom w:val="0"/>
              <w:divBdr>
                <w:top w:val="none" w:sz="0" w:space="0" w:color="auto"/>
                <w:left w:val="none" w:sz="0" w:space="0" w:color="auto"/>
                <w:bottom w:val="none" w:sz="0" w:space="0" w:color="auto"/>
                <w:right w:val="none" w:sz="0" w:space="0" w:color="auto"/>
              </w:divBdr>
            </w:div>
            <w:div w:id="1461002191">
              <w:marLeft w:val="0"/>
              <w:marRight w:val="0"/>
              <w:marTop w:val="0"/>
              <w:marBottom w:val="0"/>
              <w:divBdr>
                <w:top w:val="none" w:sz="0" w:space="0" w:color="auto"/>
                <w:left w:val="none" w:sz="0" w:space="0" w:color="auto"/>
                <w:bottom w:val="none" w:sz="0" w:space="0" w:color="auto"/>
                <w:right w:val="none" w:sz="0" w:space="0" w:color="auto"/>
              </w:divBdr>
            </w:div>
            <w:div w:id="1461005140">
              <w:marLeft w:val="0"/>
              <w:marRight w:val="0"/>
              <w:marTop w:val="0"/>
              <w:marBottom w:val="0"/>
              <w:divBdr>
                <w:top w:val="none" w:sz="0" w:space="0" w:color="auto"/>
                <w:left w:val="none" w:sz="0" w:space="0" w:color="auto"/>
                <w:bottom w:val="none" w:sz="0" w:space="0" w:color="auto"/>
                <w:right w:val="none" w:sz="0" w:space="0" w:color="auto"/>
              </w:divBdr>
            </w:div>
            <w:div w:id="1461007383">
              <w:marLeft w:val="0"/>
              <w:marRight w:val="0"/>
              <w:marTop w:val="0"/>
              <w:marBottom w:val="0"/>
              <w:divBdr>
                <w:top w:val="none" w:sz="0" w:space="0" w:color="auto"/>
                <w:left w:val="none" w:sz="0" w:space="0" w:color="auto"/>
                <w:bottom w:val="none" w:sz="0" w:space="0" w:color="auto"/>
                <w:right w:val="none" w:sz="0" w:space="0" w:color="auto"/>
              </w:divBdr>
            </w:div>
            <w:div w:id="1461007880">
              <w:marLeft w:val="0"/>
              <w:marRight w:val="0"/>
              <w:marTop w:val="0"/>
              <w:marBottom w:val="0"/>
              <w:divBdr>
                <w:top w:val="none" w:sz="0" w:space="0" w:color="auto"/>
                <w:left w:val="none" w:sz="0" w:space="0" w:color="auto"/>
                <w:bottom w:val="none" w:sz="0" w:space="0" w:color="auto"/>
                <w:right w:val="none" w:sz="0" w:space="0" w:color="auto"/>
              </w:divBdr>
            </w:div>
            <w:div w:id="1461008027">
              <w:marLeft w:val="0"/>
              <w:marRight w:val="0"/>
              <w:marTop w:val="0"/>
              <w:marBottom w:val="0"/>
              <w:divBdr>
                <w:top w:val="none" w:sz="0" w:space="0" w:color="auto"/>
                <w:left w:val="none" w:sz="0" w:space="0" w:color="auto"/>
                <w:bottom w:val="none" w:sz="0" w:space="0" w:color="auto"/>
                <w:right w:val="none" w:sz="0" w:space="0" w:color="auto"/>
              </w:divBdr>
            </w:div>
            <w:div w:id="1461008308">
              <w:marLeft w:val="0"/>
              <w:marRight w:val="0"/>
              <w:marTop w:val="0"/>
              <w:marBottom w:val="0"/>
              <w:divBdr>
                <w:top w:val="none" w:sz="0" w:space="0" w:color="auto"/>
                <w:left w:val="none" w:sz="0" w:space="0" w:color="auto"/>
                <w:bottom w:val="none" w:sz="0" w:space="0" w:color="auto"/>
                <w:right w:val="none" w:sz="0" w:space="0" w:color="auto"/>
              </w:divBdr>
            </w:div>
            <w:div w:id="1461008644">
              <w:marLeft w:val="0"/>
              <w:marRight w:val="0"/>
              <w:marTop w:val="0"/>
              <w:marBottom w:val="0"/>
              <w:divBdr>
                <w:top w:val="none" w:sz="0" w:space="0" w:color="auto"/>
                <w:left w:val="none" w:sz="0" w:space="0" w:color="auto"/>
                <w:bottom w:val="none" w:sz="0" w:space="0" w:color="auto"/>
                <w:right w:val="none" w:sz="0" w:space="0" w:color="auto"/>
              </w:divBdr>
            </w:div>
            <w:div w:id="14610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68">
      <w:marLeft w:val="0"/>
      <w:marRight w:val="0"/>
      <w:marTop w:val="0"/>
      <w:marBottom w:val="0"/>
      <w:divBdr>
        <w:top w:val="none" w:sz="0" w:space="0" w:color="auto"/>
        <w:left w:val="none" w:sz="0" w:space="0" w:color="auto"/>
        <w:bottom w:val="none" w:sz="0" w:space="0" w:color="auto"/>
        <w:right w:val="none" w:sz="0" w:space="0" w:color="auto"/>
      </w:divBdr>
      <w:divsChild>
        <w:div w:id="1461002492">
          <w:marLeft w:val="0"/>
          <w:marRight w:val="0"/>
          <w:marTop w:val="0"/>
          <w:marBottom w:val="0"/>
          <w:divBdr>
            <w:top w:val="none" w:sz="0" w:space="0" w:color="auto"/>
            <w:left w:val="none" w:sz="0" w:space="0" w:color="auto"/>
            <w:bottom w:val="none" w:sz="0" w:space="0" w:color="auto"/>
            <w:right w:val="none" w:sz="0" w:space="0" w:color="auto"/>
          </w:divBdr>
          <w:divsChild>
            <w:div w:id="1461002295">
              <w:marLeft w:val="0"/>
              <w:marRight w:val="0"/>
              <w:marTop w:val="0"/>
              <w:marBottom w:val="0"/>
              <w:divBdr>
                <w:top w:val="none" w:sz="0" w:space="0" w:color="auto"/>
                <w:left w:val="none" w:sz="0" w:space="0" w:color="auto"/>
                <w:bottom w:val="none" w:sz="0" w:space="0" w:color="auto"/>
                <w:right w:val="none" w:sz="0" w:space="0" w:color="auto"/>
              </w:divBdr>
            </w:div>
            <w:div w:id="1461002792">
              <w:marLeft w:val="0"/>
              <w:marRight w:val="0"/>
              <w:marTop w:val="0"/>
              <w:marBottom w:val="0"/>
              <w:divBdr>
                <w:top w:val="none" w:sz="0" w:space="0" w:color="auto"/>
                <w:left w:val="none" w:sz="0" w:space="0" w:color="auto"/>
                <w:bottom w:val="none" w:sz="0" w:space="0" w:color="auto"/>
                <w:right w:val="none" w:sz="0" w:space="0" w:color="auto"/>
              </w:divBdr>
            </w:div>
            <w:div w:id="1461003336">
              <w:marLeft w:val="0"/>
              <w:marRight w:val="0"/>
              <w:marTop w:val="0"/>
              <w:marBottom w:val="0"/>
              <w:divBdr>
                <w:top w:val="none" w:sz="0" w:space="0" w:color="auto"/>
                <w:left w:val="none" w:sz="0" w:space="0" w:color="auto"/>
                <w:bottom w:val="none" w:sz="0" w:space="0" w:color="auto"/>
                <w:right w:val="none" w:sz="0" w:space="0" w:color="auto"/>
              </w:divBdr>
            </w:div>
            <w:div w:id="1461004621">
              <w:marLeft w:val="0"/>
              <w:marRight w:val="0"/>
              <w:marTop w:val="0"/>
              <w:marBottom w:val="0"/>
              <w:divBdr>
                <w:top w:val="none" w:sz="0" w:space="0" w:color="auto"/>
                <w:left w:val="none" w:sz="0" w:space="0" w:color="auto"/>
                <w:bottom w:val="none" w:sz="0" w:space="0" w:color="auto"/>
                <w:right w:val="none" w:sz="0" w:space="0" w:color="auto"/>
              </w:divBdr>
            </w:div>
            <w:div w:id="1461005597">
              <w:marLeft w:val="0"/>
              <w:marRight w:val="0"/>
              <w:marTop w:val="0"/>
              <w:marBottom w:val="0"/>
              <w:divBdr>
                <w:top w:val="none" w:sz="0" w:space="0" w:color="auto"/>
                <w:left w:val="none" w:sz="0" w:space="0" w:color="auto"/>
                <w:bottom w:val="none" w:sz="0" w:space="0" w:color="auto"/>
                <w:right w:val="none" w:sz="0" w:space="0" w:color="auto"/>
              </w:divBdr>
            </w:div>
            <w:div w:id="1461007776">
              <w:marLeft w:val="0"/>
              <w:marRight w:val="0"/>
              <w:marTop w:val="0"/>
              <w:marBottom w:val="0"/>
              <w:divBdr>
                <w:top w:val="none" w:sz="0" w:space="0" w:color="auto"/>
                <w:left w:val="none" w:sz="0" w:space="0" w:color="auto"/>
                <w:bottom w:val="none" w:sz="0" w:space="0" w:color="auto"/>
                <w:right w:val="none" w:sz="0" w:space="0" w:color="auto"/>
              </w:divBdr>
            </w:div>
            <w:div w:id="1461007783">
              <w:marLeft w:val="0"/>
              <w:marRight w:val="0"/>
              <w:marTop w:val="0"/>
              <w:marBottom w:val="0"/>
              <w:divBdr>
                <w:top w:val="none" w:sz="0" w:space="0" w:color="auto"/>
                <w:left w:val="none" w:sz="0" w:space="0" w:color="auto"/>
                <w:bottom w:val="none" w:sz="0" w:space="0" w:color="auto"/>
                <w:right w:val="none" w:sz="0" w:space="0" w:color="auto"/>
              </w:divBdr>
            </w:div>
            <w:div w:id="14610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83">
      <w:marLeft w:val="0"/>
      <w:marRight w:val="0"/>
      <w:marTop w:val="0"/>
      <w:marBottom w:val="0"/>
      <w:divBdr>
        <w:top w:val="none" w:sz="0" w:space="0" w:color="auto"/>
        <w:left w:val="none" w:sz="0" w:space="0" w:color="auto"/>
        <w:bottom w:val="none" w:sz="0" w:space="0" w:color="auto"/>
        <w:right w:val="none" w:sz="0" w:space="0" w:color="auto"/>
      </w:divBdr>
    </w:div>
    <w:div w:id="1461004486">
      <w:marLeft w:val="0"/>
      <w:marRight w:val="0"/>
      <w:marTop w:val="0"/>
      <w:marBottom w:val="0"/>
      <w:divBdr>
        <w:top w:val="none" w:sz="0" w:space="0" w:color="auto"/>
        <w:left w:val="none" w:sz="0" w:space="0" w:color="auto"/>
        <w:bottom w:val="none" w:sz="0" w:space="0" w:color="auto"/>
        <w:right w:val="none" w:sz="0" w:space="0" w:color="auto"/>
      </w:divBdr>
      <w:divsChild>
        <w:div w:id="1461002108">
          <w:marLeft w:val="0"/>
          <w:marRight w:val="0"/>
          <w:marTop w:val="0"/>
          <w:marBottom w:val="0"/>
          <w:divBdr>
            <w:top w:val="none" w:sz="0" w:space="0" w:color="auto"/>
            <w:left w:val="none" w:sz="0" w:space="0" w:color="auto"/>
            <w:bottom w:val="none" w:sz="0" w:space="0" w:color="auto"/>
            <w:right w:val="none" w:sz="0" w:space="0" w:color="auto"/>
          </w:divBdr>
          <w:divsChild>
            <w:div w:id="1461005703">
              <w:marLeft w:val="0"/>
              <w:marRight w:val="0"/>
              <w:marTop w:val="0"/>
              <w:marBottom w:val="0"/>
              <w:divBdr>
                <w:top w:val="none" w:sz="0" w:space="0" w:color="auto"/>
                <w:left w:val="none" w:sz="0" w:space="0" w:color="auto"/>
                <w:bottom w:val="none" w:sz="0" w:space="0" w:color="auto"/>
                <w:right w:val="none" w:sz="0" w:space="0" w:color="auto"/>
              </w:divBdr>
            </w:div>
            <w:div w:id="14610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88">
      <w:marLeft w:val="0"/>
      <w:marRight w:val="0"/>
      <w:marTop w:val="0"/>
      <w:marBottom w:val="0"/>
      <w:divBdr>
        <w:top w:val="none" w:sz="0" w:space="0" w:color="auto"/>
        <w:left w:val="none" w:sz="0" w:space="0" w:color="auto"/>
        <w:bottom w:val="none" w:sz="0" w:space="0" w:color="auto"/>
        <w:right w:val="none" w:sz="0" w:space="0" w:color="auto"/>
      </w:divBdr>
    </w:div>
    <w:div w:id="1461004491">
      <w:marLeft w:val="0"/>
      <w:marRight w:val="0"/>
      <w:marTop w:val="0"/>
      <w:marBottom w:val="0"/>
      <w:divBdr>
        <w:top w:val="none" w:sz="0" w:space="0" w:color="auto"/>
        <w:left w:val="none" w:sz="0" w:space="0" w:color="auto"/>
        <w:bottom w:val="none" w:sz="0" w:space="0" w:color="auto"/>
        <w:right w:val="none" w:sz="0" w:space="0" w:color="auto"/>
      </w:divBdr>
      <w:divsChild>
        <w:div w:id="1461003132">
          <w:marLeft w:val="0"/>
          <w:marRight w:val="0"/>
          <w:marTop w:val="0"/>
          <w:marBottom w:val="0"/>
          <w:divBdr>
            <w:top w:val="none" w:sz="0" w:space="0" w:color="auto"/>
            <w:left w:val="none" w:sz="0" w:space="0" w:color="auto"/>
            <w:bottom w:val="none" w:sz="0" w:space="0" w:color="auto"/>
            <w:right w:val="none" w:sz="0" w:space="0" w:color="auto"/>
          </w:divBdr>
          <w:divsChild>
            <w:div w:id="1461002698">
              <w:marLeft w:val="0"/>
              <w:marRight w:val="0"/>
              <w:marTop w:val="0"/>
              <w:marBottom w:val="0"/>
              <w:divBdr>
                <w:top w:val="none" w:sz="0" w:space="0" w:color="auto"/>
                <w:left w:val="none" w:sz="0" w:space="0" w:color="auto"/>
                <w:bottom w:val="none" w:sz="0" w:space="0" w:color="auto"/>
                <w:right w:val="none" w:sz="0" w:space="0" w:color="auto"/>
              </w:divBdr>
            </w:div>
            <w:div w:id="14610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94">
      <w:marLeft w:val="0"/>
      <w:marRight w:val="0"/>
      <w:marTop w:val="0"/>
      <w:marBottom w:val="0"/>
      <w:divBdr>
        <w:top w:val="none" w:sz="0" w:space="0" w:color="auto"/>
        <w:left w:val="none" w:sz="0" w:space="0" w:color="auto"/>
        <w:bottom w:val="none" w:sz="0" w:space="0" w:color="auto"/>
        <w:right w:val="none" w:sz="0" w:space="0" w:color="auto"/>
      </w:divBdr>
      <w:divsChild>
        <w:div w:id="1461006237">
          <w:marLeft w:val="0"/>
          <w:marRight w:val="0"/>
          <w:marTop w:val="0"/>
          <w:marBottom w:val="0"/>
          <w:divBdr>
            <w:top w:val="none" w:sz="0" w:space="0" w:color="auto"/>
            <w:left w:val="none" w:sz="0" w:space="0" w:color="auto"/>
            <w:bottom w:val="none" w:sz="0" w:space="0" w:color="auto"/>
            <w:right w:val="none" w:sz="0" w:space="0" w:color="auto"/>
          </w:divBdr>
          <w:divsChild>
            <w:div w:id="1461002620">
              <w:marLeft w:val="0"/>
              <w:marRight w:val="0"/>
              <w:marTop w:val="0"/>
              <w:marBottom w:val="0"/>
              <w:divBdr>
                <w:top w:val="none" w:sz="0" w:space="0" w:color="auto"/>
                <w:left w:val="none" w:sz="0" w:space="0" w:color="auto"/>
                <w:bottom w:val="none" w:sz="0" w:space="0" w:color="auto"/>
                <w:right w:val="none" w:sz="0" w:space="0" w:color="auto"/>
              </w:divBdr>
            </w:div>
            <w:div w:id="1461002866">
              <w:marLeft w:val="0"/>
              <w:marRight w:val="0"/>
              <w:marTop w:val="0"/>
              <w:marBottom w:val="0"/>
              <w:divBdr>
                <w:top w:val="none" w:sz="0" w:space="0" w:color="auto"/>
                <w:left w:val="none" w:sz="0" w:space="0" w:color="auto"/>
                <w:bottom w:val="none" w:sz="0" w:space="0" w:color="auto"/>
                <w:right w:val="none" w:sz="0" w:space="0" w:color="auto"/>
              </w:divBdr>
            </w:div>
            <w:div w:id="1461003613">
              <w:marLeft w:val="0"/>
              <w:marRight w:val="0"/>
              <w:marTop w:val="0"/>
              <w:marBottom w:val="0"/>
              <w:divBdr>
                <w:top w:val="none" w:sz="0" w:space="0" w:color="auto"/>
                <w:left w:val="none" w:sz="0" w:space="0" w:color="auto"/>
                <w:bottom w:val="none" w:sz="0" w:space="0" w:color="auto"/>
                <w:right w:val="none" w:sz="0" w:space="0" w:color="auto"/>
              </w:divBdr>
            </w:div>
            <w:div w:id="1461005511">
              <w:marLeft w:val="0"/>
              <w:marRight w:val="0"/>
              <w:marTop w:val="0"/>
              <w:marBottom w:val="0"/>
              <w:divBdr>
                <w:top w:val="none" w:sz="0" w:space="0" w:color="auto"/>
                <w:left w:val="none" w:sz="0" w:space="0" w:color="auto"/>
                <w:bottom w:val="none" w:sz="0" w:space="0" w:color="auto"/>
                <w:right w:val="none" w:sz="0" w:space="0" w:color="auto"/>
              </w:divBdr>
            </w:div>
            <w:div w:id="1461006351">
              <w:marLeft w:val="0"/>
              <w:marRight w:val="0"/>
              <w:marTop w:val="0"/>
              <w:marBottom w:val="0"/>
              <w:divBdr>
                <w:top w:val="none" w:sz="0" w:space="0" w:color="auto"/>
                <w:left w:val="none" w:sz="0" w:space="0" w:color="auto"/>
                <w:bottom w:val="none" w:sz="0" w:space="0" w:color="auto"/>
                <w:right w:val="none" w:sz="0" w:space="0" w:color="auto"/>
              </w:divBdr>
            </w:div>
            <w:div w:id="1461006432">
              <w:marLeft w:val="0"/>
              <w:marRight w:val="0"/>
              <w:marTop w:val="0"/>
              <w:marBottom w:val="0"/>
              <w:divBdr>
                <w:top w:val="none" w:sz="0" w:space="0" w:color="auto"/>
                <w:left w:val="none" w:sz="0" w:space="0" w:color="auto"/>
                <w:bottom w:val="none" w:sz="0" w:space="0" w:color="auto"/>
                <w:right w:val="none" w:sz="0" w:space="0" w:color="auto"/>
              </w:divBdr>
            </w:div>
            <w:div w:id="1461006461">
              <w:marLeft w:val="0"/>
              <w:marRight w:val="0"/>
              <w:marTop w:val="0"/>
              <w:marBottom w:val="0"/>
              <w:divBdr>
                <w:top w:val="none" w:sz="0" w:space="0" w:color="auto"/>
                <w:left w:val="none" w:sz="0" w:space="0" w:color="auto"/>
                <w:bottom w:val="none" w:sz="0" w:space="0" w:color="auto"/>
                <w:right w:val="none" w:sz="0" w:space="0" w:color="auto"/>
              </w:divBdr>
            </w:div>
            <w:div w:id="1461006673">
              <w:marLeft w:val="0"/>
              <w:marRight w:val="0"/>
              <w:marTop w:val="0"/>
              <w:marBottom w:val="0"/>
              <w:divBdr>
                <w:top w:val="none" w:sz="0" w:space="0" w:color="auto"/>
                <w:left w:val="none" w:sz="0" w:space="0" w:color="auto"/>
                <w:bottom w:val="none" w:sz="0" w:space="0" w:color="auto"/>
                <w:right w:val="none" w:sz="0" w:space="0" w:color="auto"/>
              </w:divBdr>
            </w:div>
            <w:div w:id="1461006895">
              <w:marLeft w:val="0"/>
              <w:marRight w:val="0"/>
              <w:marTop w:val="0"/>
              <w:marBottom w:val="0"/>
              <w:divBdr>
                <w:top w:val="none" w:sz="0" w:space="0" w:color="auto"/>
                <w:left w:val="none" w:sz="0" w:space="0" w:color="auto"/>
                <w:bottom w:val="none" w:sz="0" w:space="0" w:color="auto"/>
                <w:right w:val="none" w:sz="0" w:space="0" w:color="auto"/>
              </w:divBdr>
            </w:div>
            <w:div w:id="1461007125">
              <w:marLeft w:val="0"/>
              <w:marRight w:val="0"/>
              <w:marTop w:val="0"/>
              <w:marBottom w:val="0"/>
              <w:divBdr>
                <w:top w:val="none" w:sz="0" w:space="0" w:color="auto"/>
                <w:left w:val="none" w:sz="0" w:space="0" w:color="auto"/>
                <w:bottom w:val="none" w:sz="0" w:space="0" w:color="auto"/>
                <w:right w:val="none" w:sz="0" w:space="0" w:color="auto"/>
              </w:divBdr>
            </w:div>
            <w:div w:id="14610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495">
      <w:marLeft w:val="0"/>
      <w:marRight w:val="0"/>
      <w:marTop w:val="0"/>
      <w:marBottom w:val="0"/>
      <w:divBdr>
        <w:top w:val="none" w:sz="0" w:space="0" w:color="auto"/>
        <w:left w:val="none" w:sz="0" w:space="0" w:color="auto"/>
        <w:bottom w:val="none" w:sz="0" w:space="0" w:color="auto"/>
        <w:right w:val="none" w:sz="0" w:space="0" w:color="auto"/>
      </w:divBdr>
      <w:divsChild>
        <w:div w:id="1461005545">
          <w:marLeft w:val="0"/>
          <w:marRight w:val="0"/>
          <w:marTop w:val="0"/>
          <w:marBottom w:val="0"/>
          <w:divBdr>
            <w:top w:val="none" w:sz="0" w:space="0" w:color="auto"/>
            <w:left w:val="none" w:sz="0" w:space="0" w:color="auto"/>
            <w:bottom w:val="none" w:sz="0" w:space="0" w:color="auto"/>
            <w:right w:val="none" w:sz="0" w:space="0" w:color="auto"/>
          </w:divBdr>
          <w:divsChild>
            <w:div w:id="1461003381">
              <w:marLeft w:val="0"/>
              <w:marRight w:val="0"/>
              <w:marTop w:val="0"/>
              <w:marBottom w:val="0"/>
              <w:divBdr>
                <w:top w:val="none" w:sz="0" w:space="0" w:color="auto"/>
                <w:left w:val="none" w:sz="0" w:space="0" w:color="auto"/>
                <w:bottom w:val="none" w:sz="0" w:space="0" w:color="auto"/>
                <w:right w:val="none" w:sz="0" w:space="0" w:color="auto"/>
              </w:divBdr>
            </w:div>
            <w:div w:id="1461004923">
              <w:marLeft w:val="0"/>
              <w:marRight w:val="0"/>
              <w:marTop w:val="0"/>
              <w:marBottom w:val="0"/>
              <w:divBdr>
                <w:top w:val="none" w:sz="0" w:space="0" w:color="auto"/>
                <w:left w:val="none" w:sz="0" w:space="0" w:color="auto"/>
                <w:bottom w:val="none" w:sz="0" w:space="0" w:color="auto"/>
                <w:right w:val="none" w:sz="0" w:space="0" w:color="auto"/>
              </w:divBdr>
            </w:div>
            <w:div w:id="1461005811">
              <w:marLeft w:val="0"/>
              <w:marRight w:val="0"/>
              <w:marTop w:val="0"/>
              <w:marBottom w:val="0"/>
              <w:divBdr>
                <w:top w:val="none" w:sz="0" w:space="0" w:color="auto"/>
                <w:left w:val="none" w:sz="0" w:space="0" w:color="auto"/>
                <w:bottom w:val="none" w:sz="0" w:space="0" w:color="auto"/>
                <w:right w:val="none" w:sz="0" w:space="0" w:color="auto"/>
              </w:divBdr>
            </w:div>
            <w:div w:id="1461006521">
              <w:marLeft w:val="0"/>
              <w:marRight w:val="0"/>
              <w:marTop w:val="0"/>
              <w:marBottom w:val="0"/>
              <w:divBdr>
                <w:top w:val="none" w:sz="0" w:space="0" w:color="auto"/>
                <w:left w:val="none" w:sz="0" w:space="0" w:color="auto"/>
                <w:bottom w:val="none" w:sz="0" w:space="0" w:color="auto"/>
                <w:right w:val="none" w:sz="0" w:space="0" w:color="auto"/>
              </w:divBdr>
            </w:div>
            <w:div w:id="14610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00">
      <w:marLeft w:val="0"/>
      <w:marRight w:val="0"/>
      <w:marTop w:val="0"/>
      <w:marBottom w:val="0"/>
      <w:divBdr>
        <w:top w:val="none" w:sz="0" w:space="0" w:color="auto"/>
        <w:left w:val="none" w:sz="0" w:space="0" w:color="auto"/>
        <w:bottom w:val="none" w:sz="0" w:space="0" w:color="auto"/>
        <w:right w:val="none" w:sz="0" w:space="0" w:color="auto"/>
      </w:divBdr>
      <w:divsChild>
        <w:div w:id="1461006672">
          <w:marLeft w:val="0"/>
          <w:marRight w:val="0"/>
          <w:marTop w:val="0"/>
          <w:marBottom w:val="0"/>
          <w:divBdr>
            <w:top w:val="none" w:sz="0" w:space="0" w:color="auto"/>
            <w:left w:val="none" w:sz="0" w:space="0" w:color="auto"/>
            <w:bottom w:val="none" w:sz="0" w:space="0" w:color="auto"/>
            <w:right w:val="none" w:sz="0" w:space="0" w:color="auto"/>
          </w:divBdr>
          <w:divsChild>
            <w:div w:id="1461003008">
              <w:marLeft w:val="0"/>
              <w:marRight w:val="0"/>
              <w:marTop w:val="0"/>
              <w:marBottom w:val="0"/>
              <w:divBdr>
                <w:top w:val="none" w:sz="0" w:space="0" w:color="auto"/>
                <w:left w:val="none" w:sz="0" w:space="0" w:color="auto"/>
                <w:bottom w:val="none" w:sz="0" w:space="0" w:color="auto"/>
                <w:right w:val="none" w:sz="0" w:space="0" w:color="auto"/>
              </w:divBdr>
            </w:div>
            <w:div w:id="1461003160">
              <w:marLeft w:val="0"/>
              <w:marRight w:val="0"/>
              <w:marTop w:val="0"/>
              <w:marBottom w:val="0"/>
              <w:divBdr>
                <w:top w:val="none" w:sz="0" w:space="0" w:color="auto"/>
                <w:left w:val="none" w:sz="0" w:space="0" w:color="auto"/>
                <w:bottom w:val="none" w:sz="0" w:space="0" w:color="auto"/>
                <w:right w:val="none" w:sz="0" w:space="0" w:color="auto"/>
              </w:divBdr>
            </w:div>
            <w:div w:id="1461004058">
              <w:marLeft w:val="0"/>
              <w:marRight w:val="0"/>
              <w:marTop w:val="0"/>
              <w:marBottom w:val="0"/>
              <w:divBdr>
                <w:top w:val="none" w:sz="0" w:space="0" w:color="auto"/>
                <w:left w:val="none" w:sz="0" w:space="0" w:color="auto"/>
                <w:bottom w:val="none" w:sz="0" w:space="0" w:color="auto"/>
                <w:right w:val="none" w:sz="0" w:space="0" w:color="auto"/>
              </w:divBdr>
            </w:div>
            <w:div w:id="1461004970">
              <w:marLeft w:val="0"/>
              <w:marRight w:val="0"/>
              <w:marTop w:val="0"/>
              <w:marBottom w:val="0"/>
              <w:divBdr>
                <w:top w:val="none" w:sz="0" w:space="0" w:color="auto"/>
                <w:left w:val="none" w:sz="0" w:space="0" w:color="auto"/>
                <w:bottom w:val="none" w:sz="0" w:space="0" w:color="auto"/>
                <w:right w:val="none" w:sz="0" w:space="0" w:color="auto"/>
              </w:divBdr>
            </w:div>
            <w:div w:id="1461005033">
              <w:marLeft w:val="0"/>
              <w:marRight w:val="0"/>
              <w:marTop w:val="0"/>
              <w:marBottom w:val="0"/>
              <w:divBdr>
                <w:top w:val="none" w:sz="0" w:space="0" w:color="auto"/>
                <w:left w:val="none" w:sz="0" w:space="0" w:color="auto"/>
                <w:bottom w:val="none" w:sz="0" w:space="0" w:color="auto"/>
                <w:right w:val="none" w:sz="0" w:space="0" w:color="auto"/>
              </w:divBdr>
            </w:div>
            <w:div w:id="1461005292">
              <w:marLeft w:val="0"/>
              <w:marRight w:val="0"/>
              <w:marTop w:val="0"/>
              <w:marBottom w:val="0"/>
              <w:divBdr>
                <w:top w:val="none" w:sz="0" w:space="0" w:color="auto"/>
                <w:left w:val="none" w:sz="0" w:space="0" w:color="auto"/>
                <w:bottom w:val="none" w:sz="0" w:space="0" w:color="auto"/>
                <w:right w:val="none" w:sz="0" w:space="0" w:color="auto"/>
              </w:divBdr>
            </w:div>
            <w:div w:id="1461007069">
              <w:marLeft w:val="0"/>
              <w:marRight w:val="0"/>
              <w:marTop w:val="0"/>
              <w:marBottom w:val="0"/>
              <w:divBdr>
                <w:top w:val="none" w:sz="0" w:space="0" w:color="auto"/>
                <w:left w:val="none" w:sz="0" w:space="0" w:color="auto"/>
                <w:bottom w:val="none" w:sz="0" w:space="0" w:color="auto"/>
                <w:right w:val="none" w:sz="0" w:space="0" w:color="auto"/>
              </w:divBdr>
            </w:div>
            <w:div w:id="1461008392">
              <w:marLeft w:val="0"/>
              <w:marRight w:val="0"/>
              <w:marTop w:val="0"/>
              <w:marBottom w:val="0"/>
              <w:divBdr>
                <w:top w:val="none" w:sz="0" w:space="0" w:color="auto"/>
                <w:left w:val="none" w:sz="0" w:space="0" w:color="auto"/>
                <w:bottom w:val="none" w:sz="0" w:space="0" w:color="auto"/>
                <w:right w:val="none" w:sz="0" w:space="0" w:color="auto"/>
              </w:divBdr>
            </w:div>
            <w:div w:id="14610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22">
      <w:marLeft w:val="0"/>
      <w:marRight w:val="0"/>
      <w:marTop w:val="0"/>
      <w:marBottom w:val="0"/>
      <w:divBdr>
        <w:top w:val="none" w:sz="0" w:space="0" w:color="auto"/>
        <w:left w:val="none" w:sz="0" w:space="0" w:color="auto"/>
        <w:bottom w:val="none" w:sz="0" w:space="0" w:color="auto"/>
        <w:right w:val="none" w:sz="0" w:space="0" w:color="auto"/>
      </w:divBdr>
      <w:divsChild>
        <w:div w:id="1461002585">
          <w:marLeft w:val="0"/>
          <w:marRight w:val="0"/>
          <w:marTop w:val="0"/>
          <w:marBottom w:val="0"/>
          <w:divBdr>
            <w:top w:val="none" w:sz="0" w:space="0" w:color="auto"/>
            <w:left w:val="none" w:sz="0" w:space="0" w:color="auto"/>
            <w:bottom w:val="none" w:sz="0" w:space="0" w:color="auto"/>
            <w:right w:val="none" w:sz="0" w:space="0" w:color="auto"/>
          </w:divBdr>
          <w:divsChild>
            <w:div w:id="1461002742">
              <w:marLeft w:val="0"/>
              <w:marRight w:val="0"/>
              <w:marTop w:val="0"/>
              <w:marBottom w:val="0"/>
              <w:divBdr>
                <w:top w:val="none" w:sz="0" w:space="0" w:color="auto"/>
                <w:left w:val="none" w:sz="0" w:space="0" w:color="auto"/>
                <w:bottom w:val="none" w:sz="0" w:space="0" w:color="auto"/>
                <w:right w:val="none" w:sz="0" w:space="0" w:color="auto"/>
              </w:divBdr>
            </w:div>
            <w:div w:id="1461003123">
              <w:marLeft w:val="0"/>
              <w:marRight w:val="0"/>
              <w:marTop w:val="0"/>
              <w:marBottom w:val="0"/>
              <w:divBdr>
                <w:top w:val="none" w:sz="0" w:space="0" w:color="auto"/>
                <w:left w:val="none" w:sz="0" w:space="0" w:color="auto"/>
                <w:bottom w:val="none" w:sz="0" w:space="0" w:color="auto"/>
                <w:right w:val="none" w:sz="0" w:space="0" w:color="auto"/>
              </w:divBdr>
            </w:div>
            <w:div w:id="1461004337">
              <w:marLeft w:val="0"/>
              <w:marRight w:val="0"/>
              <w:marTop w:val="0"/>
              <w:marBottom w:val="0"/>
              <w:divBdr>
                <w:top w:val="none" w:sz="0" w:space="0" w:color="auto"/>
                <w:left w:val="none" w:sz="0" w:space="0" w:color="auto"/>
                <w:bottom w:val="none" w:sz="0" w:space="0" w:color="auto"/>
                <w:right w:val="none" w:sz="0" w:space="0" w:color="auto"/>
              </w:divBdr>
            </w:div>
            <w:div w:id="1461005008">
              <w:marLeft w:val="0"/>
              <w:marRight w:val="0"/>
              <w:marTop w:val="0"/>
              <w:marBottom w:val="0"/>
              <w:divBdr>
                <w:top w:val="none" w:sz="0" w:space="0" w:color="auto"/>
                <w:left w:val="none" w:sz="0" w:space="0" w:color="auto"/>
                <w:bottom w:val="none" w:sz="0" w:space="0" w:color="auto"/>
                <w:right w:val="none" w:sz="0" w:space="0" w:color="auto"/>
              </w:divBdr>
            </w:div>
            <w:div w:id="1461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30">
      <w:marLeft w:val="0"/>
      <w:marRight w:val="0"/>
      <w:marTop w:val="0"/>
      <w:marBottom w:val="0"/>
      <w:divBdr>
        <w:top w:val="none" w:sz="0" w:space="0" w:color="auto"/>
        <w:left w:val="none" w:sz="0" w:space="0" w:color="auto"/>
        <w:bottom w:val="none" w:sz="0" w:space="0" w:color="auto"/>
        <w:right w:val="none" w:sz="0" w:space="0" w:color="auto"/>
      </w:divBdr>
      <w:divsChild>
        <w:div w:id="1461003007">
          <w:marLeft w:val="0"/>
          <w:marRight w:val="0"/>
          <w:marTop w:val="0"/>
          <w:marBottom w:val="0"/>
          <w:divBdr>
            <w:top w:val="none" w:sz="0" w:space="0" w:color="auto"/>
            <w:left w:val="none" w:sz="0" w:space="0" w:color="auto"/>
            <w:bottom w:val="none" w:sz="0" w:space="0" w:color="auto"/>
            <w:right w:val="none" w:sz="0" w:space="0" w:color="auto"/>
          </w:divBdr>
          <w:divsChild>
            <w:div w:id="1461002175">
              <w:marLeft w:val="0"/>
              <w:marRight w:val="0"/>
              <w:marTop w:val="0"/>
              <w:marBottom w:val="0"/>
              <w:divBdr>
                <w:top w:val="none" w:sz="0" w:space="0" w:color="auto"/>
                <w:left w:val="none" w:sz="0" w:space="0" w:color="auto"/>
                <w:bottom w:val="none" w:sz="0" w:space="0" w:color="auto"/>
                <w:right w:val="none" w:sz="0" w:space="0" w:color="auto"/>
              </w:divBdr>
            </w:div>
            <w:div w:id="1461002429">
              <w:marLeft w:val="0"/>
              <w:marRight w:val="0"/>
              <w:marTop w:val="0"/>
              <w:marBottom w:val="0"/>
              <w:divBdr>
                <w:top w:val="none" w:sz="0" w:space="0" w:color="auto"/>
                <w:left w:val="none" w:sz="0" w:space="0" w:color="auto"/>
                <w:bottom w:val="none" w:sz="0" w:space="0" w:color="auto"/>
                <w:right w:val="none" w:sz="0" w:space="0" w:color="auto"/>
              </w:divBdr>
            </w:div>
            <w:div w:id="1461002854">
              <w:marLeft w:val="0"/>
              <w:marRight w:val="0"/>
              <w:marTop w:val="0"/>
              <w:marBottom w:val="0"/>
              <w:divBdr>
                <w:top w:val="none" w:sz="0" w:space="0" w:color="auto"/>
                <w:left w:val="none" w:sz="0" w:space="0" w:color="auto"/>
                <w:bottom w:val="none" w:sz="0" w:space="0" w:color="auto"/>
                <w:right w:val="none" w:sz="0" w:space="0" w:color="auto"/>
              </w:divBdr>
            </w:div>
            <w:div w:id="1461004615">
              <w:marLeft w:val="0"/>
              <w:marRight w:val="0"/>
              <w:marTop w:val="0"/>
              <w:marBottom w:val="0"/>
              <w:divBdr>
                <w:top w:val="none" w:sz="0" w:space="0" w:color="auto"/>
                <w:left w:val="none" w:sz="0" w:space="0" w:color="auto"/>
                <w:bottom w:val="none" w:sz="0" w:space="0" w:color="auto"/>
                <w:right w:val="none" w:sz="0" w:space="0" w:color="auto"/>
              </w:divBdr>
            </w:div>
            <w:div w:id="1461006523">
              <w:marLeft w:val="0"/>
              <w:marRight w:val="0"/>
              <w:marTop w:val="0"/>
              <w:marBottom w:val="0"/>
              <w:divBdr>
                <w:top w:val="none" w:sz="0" w:space="0" w:color="auto"/>
                <w:left w:val="none" w:sz="0" w:space="0" w:color="auto"/>
                <w:bottom w:val="none" w:sz="0" w:space="0" w:color="auto"/>
                <w:right w:val="none" w:sz="0" w:space="0" w:color="auto"/>
              </w:divBdr>
            </w:div>
            <w:div w:id="1461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37">
      <w:marLeft w:val="0"/>
      <w:marRight w:val="0"/>
      <w:marTop w:val="0"/>
      <w:marBottom w:val="0"/>
      <w:divBdr>
        <w:top w:val="none" w:sz="0" w:space="0" w:color="auto"/>
        <w:left w:val="none" w:sz="0" w:space="0" w:color="auto"/>
        <w:bottom w:val="none" w:sz="0" w:space="0" w:color="auto"/>
        <w:right w:val="none" w:sz="0" w:space="0" w:color="auto"/>
      </w:divBdr>
      <w:divsChild>
        <w:div w:id="1461004382">
          <w:marLeft w:val="0"/>
          <w:marRight w:val="0"/>
          <w:marTop w:val="0"/>
          <w:marBottom w:val="0"/>
          <w:divBdr>
            <w:top w:val="none" w:sz="0" w:space="0" w:color="auto"/>
            <w:left w:val="none" w:sz="0" w:space="0" w:color="auto"/>
            <w:bottom w:val="none" w:sz="0" w:space="0" w:color="auto"/>
            <w:right w:val="none" w:sz="0" w:space="0" w:color="auto"/>
          </w:divBdr>
          <w:divsChild>
            <w:div w:id="1461002955">
              <w:marLeft w:val="0"/>
              <w:marRight w:val="0"/>
              <w:marTop w:val="0"/>
              <w:marBottom w:val="0"/>
              <w:divBdr>
                <w:top w:val="none" w:sz="0" w:space="0" w:color="auto"/>
                <w:left w:val="none" w:sz="0" w:space="0" w:color="auto"/>
                <w:bottom w:val="none" w:sz="0" w:space="0" w:color="auto"/>
                <w:right w:val="none" w:sz="0" w:space="0" w:color="auto"/>
              </w:divBdr>
            </w:div>
            <w:div w:id="1461003920">
              <w:marLeft w:val="0"/>
              <w:marRight w:val="0"/>
              <w:marTop w:val="0"/>
              <w:marBottom w:val="0"/>
              <w:divBdr>
                <w:top w:val="none" w:sz="0" w:space="0" w:color="auto"/>
                <w:left w:val="none" w:sz="0" w:space="0" w:color="auto"/>
                <w:bottom w:val="none" w:sz="0" w:space="0" w:color="auto"/>
                <w:right w:val="none" w:sz="0" w:space="0" w:color="auto"/>
              </w:divBdr>
            </w:div>
            <w:div w:id="1461004978">
              <w:marLeft w:val="0"/>
              <w:marRight w:val="0"/>
              <w:marTop w:val="0"/>
              <w:marBottom w:val="0"/>
              <w:divBdr>
                <w:top w:val="none" w:sz="0" w:space="0" w:color="auto"/>
                <w:left w:val="none" w:sz="0" w:space="0" w:color="auto"/>
                <w:bottom w:val="none" w:sz="0" w:space="0" w:color="auto"/>
                <w:right w:val="none" w:sz="0" w:space="0" w:color="auto"/>
              </w:divBdr>
            </w:div>
            <w:div w:id="1461005512">
              <w:marLeft w:val="0"/>
              <w:marRight w:val="0"/>
              <w:marTop w:val="0"/>
              <w:marBottom w:val="0"/>
              <w:divBdr>
                <w:top w:val="none" w:sz="0" w:space="0" w:color="auto"/>
                <w:left w:val="none" w:sz="0" w:space="0" w:color="auto"/>
                <w:bottom w:val="none" w:sz="0" w:space="0" w:color="auto"/>
                <w:right w:val="none" w:sz="0" w:space="0" w:color="auto"/>
              </w:divBdr>
            </w:div>
            <w:div w:id="1461006345">
              <w:marLeft w:val="0"/>
              <w:marRight w:val="0"/>
              <w:marTop w:val="0"/>
              <w:marBottom w:val="0"/>
              <w:divBdr>
                <w:top w:val="none" w:sz="0" w:space="0" w:color="auto"/>
                <w:left w:val="none" w:sz="0" w:space="0" w:color="auto"/>
                <w:bottom w:val="none" w:sz="0" w:space="0" w:color="auto"/>
                <w:right w:val="none" w:sz="0" w:space="0" w:color="auto"/>
              </w:divBdr>
            </w:div>
            <w:div w:id="1461008152">
              <w:marLeft w:val="0"/>
              <w:marRight w:val="0"/>
              <w:marTop w:val="0"/>
              <w:marBottom w:val="0"/>
              <w:divBdr>
                <w:top w:val="none" w:sz="0" w:space="0" w:color="auto"/>
                <w:left w:val="none" w:sz="0" w:space="0" w:color="auto"/>
                <w:bottom w:val="none" w:sz="0" w:space="0" w:color="auto"/>
                <w:right w:val="none" w:sz="0" w:space="0" w:color="auto"/>
              </w:divBdr>
            </w:div>
            <w:div w:id="14610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45">
      <w:marLeft w:val="0"/>
      <w:marRight w:val="0"/>
      <w:marTop w:val="0"/>
      <w:marBottom w:val="0"/>
      <w:divBdr>
        <w:top w:val="none" w:sz="0" w:space="0" w:color="auto"/>
        <w:left w:val="none" w:sz="0" w:space="0" w:color="auto"/>
        <w:bottom w:val="none" w:sz="0" w:space="0" w:color="auto"/>
        <w:right w:val="none" w:sz="0" w:space="0" w:color="auto"/>
      </w:divBdr>
      <w:divsChild>
        <w:div w:id="1461004591">
          <w:marLeft w:val="0"/>
          <w:marRight w:val="0"/>
          <w:marTop w:val="0"/>
          <w:marBottom w:val="0"/>
          <w:divBdr>
            <w:top w:val="none" w:sz="0" w:space="0" w:color="auto"/>
            <w:left w:val="none" w:sz="0" w:space="0" w:color="auto"/>
            <w:bottom w:val="none" w:sz="0" w:space="0" w:color="auto"/>
            <w:right w:val="none" w:sz="0" w:space="0" w:color="auto"/>
          </w:divBdr>
          <w:divsChild>
            <w:div w:id="1461002661">
              <w:marLeft w:val="0"/>
              <w:marRight w:val="0"/>
              <w:marTop w:val="0"/>
              <w:marBottom w:val="0"/>
              <w:divBdr>
                <w:top w:val="none" w:sz="0" w:space="0" w:color="auto"/>
                <w:left w:val="none" w:sz="0" w:space="0" w:color="auto"/>
                <w:bottom w:val="none" w:sz="0" w:space="0" w:color="auto"/>
                <w:right w:val="none" w:sz="0" w:space="0" w:color="auto"/>
              </w:divBdr>
            </w:div>
            <w:div w:id="1461003967">
              <w:marLeft w:val="0"/>
              <w:marRight w:val="0"/>
              <w:marTop w:val="0"/>
              <w:marBottom w:val="0"/>
              <w:divBdr>
                <w:top w:val="none" w:sz="0" w:space="0" w:color="auto"/>
                <w:left w:val="none" w:sz="0" w:space="0" w:color="auto"/>
                <w:bottom w:val="none" w:sz="0" w:space="0" w:color="auto"/>
                <w:right w:val="none" w:sz="0" w:space="0" w:color="auto"/>
              </w:divBdr>
            </w:div>
            <w:div w:id="1461007103">
              <w:marLeft w:val="0"/>
              <w:marRight w:val="0"/>
              <w:marTop w:val="0"/>
              <w:marBottom w:val="0"/>
              <w:divBdr>
                <w:top w:val="none" w:sz="0" w:space="0" w:color="auto"/>
                <w:left w:val="none" w:sz="0" w:space="0" w:color="auto"/>
                <w:bottom w:val="none" w:sz="0" w:space="0" w:color="auto"/>
                <w:right w:val="none" w:sz="0" w:space="0" w:color="auto"/>
              </w:divBdr>
            </w:div>
            <w:div w:id="1461007286">
              <w:marLeft w:val="0"/>
              <w:marRight w:val="0"/>
              <w:marTop w:val="0"/>
              <w:marBottom w:val="0"/>
              <w:divBdr>
                <w:top w:val="none" w:sz="0" w:space="0" w:color="auto"/>
                <w:left w:val="none" w:sz="0" w:space="0" w:color="auto"/>
                <w:bottom w:val="none" w:sz="0" w:space="0" w:color="auto"/>
                <w:right w:val="none" w:sz="0" w:space="0" w:color="auto"/>
              </w:divBdr>
            </w:div>
            <w:div w:id="1461008202">
              <w:marLeft w:val="0"/>
              <w:marRight w:val="0"/>
              <w:marTop w:val="0"/>
              <w:marBottom w:val="0"/>
              <w:divBdr>
                <w:top w:val="none" w:sz="0" w:space="0" w:color="auto"/>
                <w:left w:val="none" w:sz="0" w:space="0" w:color="auto"/>
                <w:bottom w:val="none" w:sz="0" w:space="0" w:color="auto"/>
                <w:right w:val="none" w:sz="0" w:space="0" w:color="auto"/>
              </w:divBdr>
            </w:div>
            <w:div w:id="14610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60">
      <w:marLeft w:val="0"/>
      <w:marRight w:val="0"/>
      <w:marTop w:val="0"/>
      <w:marBottom w:val="0"/>
      <w:divBdr>
        <w:top w:val="none" w:sz="0" w:space="0" w:color="auto"/>
        <w:left w:val="none" w:sz="0" w:space="0" w:color="auto"/>
        <w:bottom w:val="none" w:sz="0" w:space="0" w:color="auto"/>
        <w:right w:val="none" w:sz="0" w:space="0" w:color="auto"/>
      </w:divBdr>
      <w:divsChild>
        <w:div w:id="1461007620">
          <w:marLeft w:val="0"/>
          <w:marRight w:val="0"/>
          <w:marTop w:val="0"/>
          <w:marBottom w:val="0"/>
          <w:divBdr>
            <w:top w:val="none" w:sz="0" w:space="0" w:color="auto"/>
            <w:left w:val="none" w:sz="0" w:space="0" w:color="auto"/>
            <w:bottom w:val="none" w:sz="0" w:space="0" w:color="auto"/>
            <w:right w:val="none" w:sz="0" w:space="0" w:color="auto"/>
          </w:divBdr>
          <w:divsChild>
            <w:div w:id="1461002788">
              <w:marLeft w:val="0"/>
              <w:marRight w:val="0"/>
              <w:marTop w:val="0"/>
              <w:marBottom w:val="0"/>
              <w:divBdr>
                <w:top w:val="none" w:sz="0" w:space="0" w:color="auto"/>
                <w:left w:val="none" w:sz="0" w:space="0" w:color="auto"/>
                <w:bottom w:val="none" w:sz="0" w:space="0" w:color="auto"/>
                <w:right w:val="none" w:sz="0" w:space="0" w:color="auto"/>
              </w:divBdr>
            </w:div>
            <w:div w:id="1461003012">
              <w:marLeft w:val="0"/>
              <w:marRight w:val="0"/>
              <w:marTop w:val="0"/>
              <w:marBottom w:val="0"/>
              <w:divBdr>
                <w:top w:val="none" w:sz="0" w:space="0" w:color="auto"/>
                <w:left w:val="none" w:sz="0" w:space="0" w:color="auto"/>
                <w:bottom w:val="none" w:sz="0" w:space="0" w:color="auto"/>
                <w:right w:val="none" w:sz="0" w:space="0" w:color="auto"/>
              </w:divBdr>
            </w:div>
            <w:div w:id="1461004149">
              <w:marLeft w:val="0"/>
              <w:marRight w:val="0"/>
              <w:marTop w:val="0"/>
              <w:marBottom w:val="0"/>
              <w:divBdr>
                <w:top w:val="none" w:sz="0" w:space="0" w:color="auto"/>
                <w:left w:val="none" w:sz="0" w:space="0" w:color="auto"/>
                <w:bottom w:val="none" w:sz="0" w:space="0" w:color="auto"/>
                <w:right w:val="none" w:sz="0" w:space="0" w:color="auto"/>
              </w:divBdr>
            </w:div>
            <w:div w:id="1461005007">
              <w:marLeft w:val="0"/>
              <w:marRight w:val="0"/>
              <w:marTop w:val="0"/>
              <w:marBottom w:val="0"/>
              <w:divBdr>
                <w:top w:val="none" w:sz="0" w:space="0" w:color="auto"/>
                <w:left w:val="none" w:sz="0" w:space="0" w:color="auto"/>
                <w:bottom w:val="none" w:sz="0" w:space="0" w:color="auto"/>
                <w:right w:val="none" w:sz="0" w:space="0" w:color="auto"/>
              </w:divBdr>
            </w:div>
            <w:div w:id="1461005220">
              <w:marLeft w:val="0"/>
              <w:marRight w:val="0"/>
              <w:marTop w:val="0"/>
              <w:marBottom w:val="0"/>
              <w:divBdr>
                <w:top w:val="none" w:sz="0" w:space="0" w:color="auto"/>
                <w:left w:val="none" w:sz="0" w:space="0" w:color="auto"/>
                <w:bottom w:val="none" w:sz="0" w:space="0" w:color="auto"/>
                <w:right w:val="none" w:sz="0" w:space="0" w:color="auto"/>
              </w:divBdr>
            </w:div>
            <w:div w:id="1461005356">
              <w:marLeft w:val="0"/>
              <w:marRight w:val="0"/>
              <w:marTop w:val="0"/>
              <w:marBottom w:val="0"/>
              <w:divBdr>
                <w:top w:val="none" w:sz="0" w:space="0" w:color="auto"/>
                <w:left w:val="none" w:sz="0" w:space="0" w:color="auto"/>
                <w:bottom w:val="none" w:sz="0" w:space="0" w:color="auto"/>
                <w:right w:val="none" w:sz="0" w:space="0" w:color="auto"/>
              </w:divBdr>
            </w:div>
            <w:div w:id="1461005739">
              <w:marLeft w:val="0"/>
              <w:marRight w:val="0"/>
              <w:marTop w:val="0"/>
              <w:marBottom w:val="0"/>
              <w:divBdr>
                <w:top w:val="none" w:sz="0" w:space="0" w:color="auto"/>
                <w:left w:val="none" w:sz="0" w:space="0" w:color="auto"/>
                <w:bottom w:val="none" w:sz="0" w:space="0" w:color="auto"/>
                <w:right w:val="none" w:sz="0" w:space="0" w:color="auto"/>
              </w:divBdr>
            </w:div>
            <w:div w:id="1461006935">
              <w:marLeft w:val="0"/>
              <w:marRight w:val="0"/>
              <w:marTop w:val="0"/>
              <w:marBottom w:val="0"/>
              <w:divBdr>
                <w:top w:val="none" w:sz="0" w:space="0" w:color="auto"/>
                <w:left w:val="none" w:sz="0" w:space="0" w:color="auto"/>
                <w:bottom w:val="none" w:sz="0" w:space="0" w:color="auto"/>
                <w:right w:val="none" w:sz="0" w:space="0" w:color="auto"/>
              </w:divBdr>
            </w:div>
            <w:div w:id="1461007057">
              <w:marLeft w:val="0"/>
              <w:marRight w:val="0"/>
              <w:marTop w:val="0"/>
              <w:marBottom w:val="0"/>
              <w:divBdr>
                <w:top w:val="none" w:sz="0" w:space="0" w:color="auto"/>
                <w:left w:val="none" w:sz="0" w:space="0" w:color="auto"/>
                <w:bottom w:val="none" w:sz="0" w:space="0" w:color="auto"/>
                <w:right w:val="none" w:sz="0" w:space="0" w:color="auto"/>
              </w:divBdr>
            </w:div>
            <w:div w:id="1461008320">
              <w:marLeft w:val="0"/>
              <w:marRight w:val="0"/>
              <w:marTop w:val="0"/>
              <w:marBottom w:val="0"/>
              <w:divBdr>
                <w:top w:val="none" w:sz="0" w:space="0" w:color="auto"/>
                <w:left w:val="none" w:sz="0" w:space="0" w:color="auto"/>
                <w:bottom w:val="none" w:sz="0" w:space="0" w:color="auto"/>
                <w:right w:val="none" w:sz="0" w:space="0" w:color="auto"/>
              </w:divBdr>
            </w:div>
            <w:div w:id="14610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63">
      <w:marLeft w:val="0"/>
      <w:marRight w:val="0"/>
      <w:marTop w:val="0"/>
      <w:marBottom w:val="0"/>
      <w:divBdr>
        <w:top w:val="none" w:sz="0" w:space="0" w:color="auto"/>
        <w:left w:val="none" w:sz="0" w:space="0" w:color="auto"/>
        <w:bottom w:val="none" w:sz="0" w:space="0" w:color="auto"/>
        <w:right w:val="none" w:sz="0" w:space="0" w:color="auto"/>
      </w:divBdr>
      <w:divsChild>
        <w:div w:id="1461002758">
          <w:marLeft w:val="0"/>
          <w:marRight w:val="0"/>
          <w:marTop w:val="0"/>
          <w:marBottom w:val="0"/>
          <w:divBdr>
            <w:top w:val="none" w:sz="0" w:space="0" w:color="auto"/>
            <w:left w:val="none" w:sz="0" w:space="0" w:color="auto"/>
            <w:bottom w:val="none" w:sz="0" w:space="0" w:color="auto"/>
            <w:right w:val="none" w:sz="0" w:space="0" w:color="auto"/>
          </w:divBdr>
        </w:div>
      </w:divsChild>
    </w:div>
    <w:div w:id="1461004567">
      <w:marLeft w:val="0"/>
      <w:marRight w:val="0"/>
      <w:marTop w:val="0"/>
      <w:marBottom w:val="0"/>
      <w:divBdr>
        <w:top w:val="none" w:sz="0" w:space="0" w:color="auto"/>
        <w:left w:val="none" w:sz="0" w:space="0" w:color="auto"/>
        <w:bottom w:val="none" w:sz="0" w:space="0" w:color="auto"/>
        <w:right w:val="none" w:sz="0" w:space="0" w:color="auto"/>
      </w:divBdr>
      <w:divsChild>
        <w:div w:id="1461005000">
          <w:marLeft w:val="0"/>
          <w:marRight w:val="0"/>
          <w:marTop w:val="0"/>
          <w:marBottom w:val="0"/>
          <w:divBdr>
            <w:top w:val="none" w:sz="0" w:space="0" w:color="auto"/>
            <w:left w:val="none" w:sz="0" w:space="0" w:color="auto"/>
            <w:bottom w:val="none" w:sz="0" w:space="0" w:color="auto"/>
            <w:right w:val="none" w:sz="0" w:space="0" w:color="auto"/>
          </w:divBdr>
          <w:divsChild>
            <w:div w:id="1461003196">
              <w:marLeft w:val="0"/>
              <w:marRight w:val="0"/>
              <w:marTop w:val="0"/>
              <w:marBottom w:val="0"/>
              <w:divBdr>
                <w:top w:val="none" w:sz="0" w:space="0" w:color="auto"/>
                <w:left w:val="none" w:sz="0" w:space="0" w:color="auto"/>
                <w:bottom w:val="none" w:sz="0" w:space="0" w:color="auto"/>
                <w:right w:val="none" w:sz="0" w:space="0" w:color="auto"/>
              </w:divBdr>
            </w:div>
            <w:div w:id="1461003199">
              <w:marLeft w:val="0"/>
              <w:marRight w:val="0"/>
              <w:marTop w:val="0"/>
              <w:marBottom w:val="0"/>
              <w:divBdr>
                <w:top w:val="none" w:sz="0" w:space="0" w:color="auto"/>
                <w:left w:val="none" w:sz="0" w:space="0" w:color="auto"/>
                <w:bottom w:val="none" w:sz="0" w:space="0" w:color="auto"/>
                <w:right w:val="none" w:sz="0" w:space="0" w:color="auto"/>
              </w:divBdr>
            </w:div>
            <w:div w:id="1461004730">
              <w:marLeft w:val="0"/>
              <w:marRight w:val="0"/>
              <w:marTop w:val="0"/>
              <w:marBottom w:val="0"/>
              <w:divBdr>
                <w:top w:val="none" w:sz="0" w:space="0" w:color="auto"/>
                <w:left w:val="none" w:sz="0" w:space="0" w:color="auto"/>
                <w:bottom w:val="none" w:sz="0" w:space="0" w:color="auto"/>
                <w:right w:val="none" w:sz="0" w:space="0" w:color="auto"/>
              </w:divBdr>
            </w:div>
            <w:div w:id="1461005188">
              <w:marLeft w:val="0"/>
              <w:marRight w:val="0"/>
              <w:marTop w:val="0"/>
              <w:marBottom w:val="0"/>
              <w:divBdr>
                <w:top w:val="none" w:sz="0" w:space="0" w:color="auto"/>
                <w:left w:val="none" w:sz="0" w:space="0" w:color="auto"/>
                <w:bottom w:val="none" w:sz="0" w:space="0" w:color="auto"/>
                <w:right w:val="none" w:sz="0" w:space="0" w:color="auto"/>
              </w:divBdr>
            </w:div>
            <w:div w:id="1461005505">
              <w:marLeft w:val="0"/>
              <w:marRight w:val="0"/>
              <w:marTop w:val="0"/>
              <w:marBottom w:val="0"/>
              <w:divBdr>
                <w:top w:val="none" w:sz="0" w:space="0" w:color="auto"/>
                <w:left w:val="none" w:sz="0" w:space="0" w:color="auto"/>
                <w:bottom w:val="none" w:sz="0" w:space="0" w:color="auto"/>
                <w:right w:val="none" w:sz="0" w:space="0" w:color="auto"/>
              </w:divBdr>
            </w:div>
            <w:div w:id="1461005535">
              <w:marLeft w:val="0"/>
              <w:marRight w:val="0"/>
              <w:marTop w:val="0"/>
              <w:marBottom w:val="0"/>
              <w:divBdr>
                <w:top w:val="none" w:sz="0" w:space="0" w:color="auto"/>
                <w:left w:val="none" w:sz="0" w:space="0" w:color="auto"/>
                <w:bottom w:val="none" w:sz="0" w:space="0" w:color="auto"/>
                <w:right w:val="none" w:sz="0" w:space="0" w:color="auto"/>
              </w:divBdr>
            </w:div>
            <w:div w:id="1461005946">
              <w:marLeft w:val="0"/>
              <w:marRight w:val="0"/>
              <w:marTop w:val="0"/>
              <w:marBottom w:val="0"/>
              <w:divBdr>
                <w:top w:val="none" w:sz="0" w:space="0" w:color="auto"/>
                <w:left w:val="none" w:sz="0" w:space="0" w:color="auto"/>
                <w:bottom w:val="none" w:sz="0" w:space="0" w:color="auto"/>
                <w:right w:val="none" w:sz="0" w:space="0" w:color="auto"/>
              </w:divBdr>
            </w:div>
            <w:div w:id="1461007076">
              <w:marLeft w:val="0"/>
              <w:marRight w:val="0"/>
              <w:marTop w:val="0"/>
              <w:marBottom w:val="0"/>
              <w:divBdr>
                <w:top w:val="none" w:sz="0" w:space="0" w:color="auto"/>
                <w:left w:val="none" w:sz="0" w:space="0" w:color="auto"/>
                <w:bottom w:val="none" w:sz="0" w:space="0" w:color="auto"/>
                <w:right w:val="none" w:sz="0" w:space="0" w:color="auto"/>
              </w:divBdr>
            </w:div>
            <w:div w:id="14610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597">
      <w:marLeft w:val="0"/>
      <w:marRight w:val="0"/>
      <w:marTop w:val="0"/>
      <w:marBottom w:val="0"/>
      <w:divBdr>
        <w:top w:val="none" w:sz="0" w:space="0" w:color="auto"/>
        <w:left w:val="none" w:sz="0" w:space="0" w:color="auto"/>
        <w:bottom w:val="none" w:sz="0" w:space="0" w:color="auto"/>
        <w:right w:val="none" w:sz="0" w:space="0" w:color="auto"/>
      </w:divBdr>
      <w:divsChild>
        <w:div w:id="1461003115">
          <w:marLeft w:val="0"/>
          <w:marRight w:val="0"/>
          <w:marTop w:val="0"/>
          <w:marBottom w:val="0"/>
          <w:divBdr>
            <w:top w:val="none" w:sz="0" w:space="0" w:color="auto"/>
            <w:left w:val="none" w:sz="0" w:space="0" w:color="auto"/>
            <w:bottom w:val="none" w:sz="0" w:space="0" w:color="auto"/>
            <w:right w:val="none" w:sz="0" w:space="0" w:color="auto"/>
          </w:divBdr>
          <w:divsChild>
            <w:div w:id="1461002655">
              <w:marLeft w:val="0"/>
              <w:marRight w:val="0"/>
              <w:marTop w:val="0"/>
              <w:marBottom w:val="0"/>
              <w:divBdr>
                <w:top w:val="none" w:sz="0" w:space="0" w:color="auto"/>
                <w:left w:val="none" w:sz="0" w:space="0" w:color="auto"/>
                <w:bottom w:val="none" w:sz="0" w:space="0" w:color="auto"/>
                <w:right w:val="none" w:sz="0" w:space="0" w:color="auto"/>
              </w:divBdr>
            </w:div>
            <w:div w:id="1461002864">
              <w:marLeft w:val="0"/>
              <w:marRight w:val="0"/>
              <w:marTop w:val="0"/>
              <w:marBottom w:val="0"/>
              <w:divBdr>
                <w:top w:val="none" w:sz="0" w:space="0" w:color="auto"/>
                <w:left w:val="none" w:sz="0" w:space="0" w:color="auto"/>
                <w:bottom w:val="none" w:sz="0" w:space="0" w:color="auto"/>
                <w:right w:val="none" w:sz="0" w:space="0" w:color="auto"/>
              </w:divBdr>
            </w:div>
            <w:div w:id="1461003022">
              <w:marLeft w:val="0"/>
              <w:marRight w:val="0"/>
              <w:marTop w:val="0"/>
              <w:marBottom w:val="0"/>
              <w:divBdr>
                <w:top w:val="none" w:sz="0" w:space="0" w:color="auto"/>
                <w:left w:val="none" w:sz="0" w:space="0" w:color="auto"/>
                <w:bottom w:val="none" w:sz="0" w:space="0" w:color="auto"/>
                <w:right w:val="none" w:sz="0" w:space="0" w:color="auto"/>
              </w:divBdr>
            </w:div>
            <w:div w:id="1461003285">
              <w:marLeft w:val="0"/>
              <w:marRight w:val="0"/>
              <w:marTop w:val="0"/>
              <w:marBottom w:val="0"/>
              <w:divBdr>
                <w:top w:val="none" w:sz="0" w:space="0" w:color="auto"/>
                <w:left w:val="none" w:sz="0" w:space="0" w:color="auto"/>
                <w:bottom w:val="none" w:sz="0" w:space="0" w:color="auto"/>
                <w:right w:val="none" w:sz="0" w:space="0" w:color="auto"/>
              </w:divBdr>
            </w:div>
            <w:div w:id="1461003441">
              <w:marLeft w:val="0"/>
              <w:marRight w:val="0"/>
              <w:marTop w:val="0"/>
              <w:marBottom w:val="0"/>
              <w:divBdr>
                <w:top w:val="none" w:sz="0" w:space="0" w:color="auto"/>
                <w:left w:val="none" w:sz="0" w:space="0" w:color="auto"/>
                <w:bottom w:val="none" w:sz="0" w:space="0" w:color="auto"/>
                <w:right w:val="none" w:sz="0" w:space="0" w:color="auto"/>
              </w:divBdr>
            </w:div>
            <w:div w:id="1461003729">
              <w:marLeft w:val="0"/>
              <w:marRight w:val="0"/>
              <w:marTop w:val="0"/>
              <w:marBottom w:val="0"/>
              <w:divBdr>
                <w:top w:val="none" w:sz="0" w:space="0" w:color="auto"/>
                <w:left w:val="none" w:sz="0" w:space="0" w:color="auto"/>
                <w:bottom w:val="none" w:sz="0" w:space="0" w:color="auto"/>
                <w:right w:val="none" w:sz="0" w:space="0" w:color="auto"/>
              </w:divBdr>
            </w:div>
            <w:div w:id="1461004032">
              <w:marLeft w:val="0"/>
              <w:marRight w:val="0"/>
              <w:marTop w:val="0"/>
              <w:marBottom w:val="0"/>
              <w:divBdr>
                <w:top w:val="none" w:sz="0" w:space="0" w:color="auto"/>
                <w:left w:val="none" w:sz="0" w:space="0" w:color="auto"/>
                <w:bottom w:val="none" w:sz="0" w:space="0" w:color="auto"/>
                <w:right w:val="none" w:sz="0" w:space="0" w:color="auto"/>
              </w:divBdr>
            </w:div>
            <w:div w:id="1461004215">
              <w:marLeft w:val="0"/>
              <w:marRight w:val="0"/>
              <w:marTop w:val="0"/>
              <w:marBottom w:val="0"/>
              <w:divBdr>
                <w:top w:val="none" w:sz="0" w:space="0" w:color="auto"/>
                <w:left w:val="none" w:sz="0" w:space="0" w:color="auto"/>
                <w:bottom w:val="none" w:sz="0" w:space="0" w:color="auto"/>
                <w:right w:val="none" w:sz="0" w:space="0" w:color="auto"/>
              </w:divBdr>
            </w:div>
            <w:div w:id="1461004393">
              <w:marLeft w:val="0"/>
              <w:marRight w:val="0"/>
              <w:marTop w:val="0"/>
              <w:marBottom w:val="0"/>
              <w:divBdr>
                <w:top w:val="none" w:sz="0" w:space="0" w:color="auto"/>
                <w:left w:val="none" w:sz="0" w:space="0" w:color="auto"/>
                <w:bottom w:val="none" w:sz="0" w:space="0" w:color="auto"/>
                <w:right w:val="none" w:sz="0" w:space="0" w:color="auto"/>
              </w:divBdr>
            </w:div>
            <w:div w:id="1461004400">
              <w:marLeft w:val="0"/>
              <w:marRight w:val="0"/>
              <w:marTop w:val="0"/>
              <w:marBottom w:val="0"/>
              <w:divBdr>
                <w:top w:val="none" w:sz="0" w:space="0" w:color="auto"/>
                <w:left w:val="none" w:sz="0" w:space="0" w:color="auto"/>
                <w:bottom w:val="none" w:sz="0" w:space="0" w:color="auto"/>
                <w:right w:val="none" w:sz="0" w:space="0" w:color="auto"/>
              </w:divBdr>
            </w:div>
            <w:div w:id="1461004451">
              <w:marLeft w:val="0"/>
              <w:marRight w:val="0"/>
              <w:marTop w:val="0"/>
              <w:marBottom w:val="0"/>
              <w:divBdr>
                <w:top w:val="none" w:sz="0" w:space="0" w:color="auto"/>
                <w:left w:val="none" w:sz="0" w:space="0" w:color="auto"/>
                <w:bottom w:val="none" w:sz="0" w:space="0" w:color="auto"/>
                <w:right w:val="none" w:sz="0" w:space="0" w:color="auto"/>
              </w:divBdr>
            </w:div>
            <w:div w:id="1461004784">
              <w:marLeft w:val="0"/>
              <w:marRight w:val="0"/>
              <w:marTop w:val="0"/>
              <w:marBottom w:val="0"/>
              <w:divBdr>
                <w:top w:val="none" w:sz="0" w:space="0" w:color="auto"/>
                <w:left w:val="none" w:sz="0" w:space="0" w:color="auto"/>
                <w:bottom w:val="none" w:sz="0" w:space="0" w:color="auto"/>
                <w:right w:val="none" w:sz="0" w:space="0" w:color="auto"/>
              </w:divBdr>
            </w:div>
            <w:div w:id="1461004850">
              <w:marLeft w:val="0"/>
              <w:marRight w:val="0"/>
              <w:marTop w:val="0"/>
              <w:marBottom w:val="0"/>
              <w:divBdr>
                <w:top w:val="none" w:sz="0" w:space="0" w:color="auto"/>
                <w:left w:val="none" w:sz="0" w:space="0" w:color="auto"/>
                <w:bottom w:val="none" w:sz="0" w:space="0" w:color="auto"/>
                <w:right w:val="none" w:sz="0" w:space="0" w:color="auto"/>
              </w:divBdr>
            </w:div>
            <w:div w:id="1461005052">
              <w:marLeft w:val="0"/>
              <w:marRight w:val="0"/>
              <w:marTop w:val="0"/>
              <w:marBottom w:val="0"/>
              <w:divBdr>
                <w:top w:val="none" w:sz="0" w:space="0" w:color="auto"/>
                <w:left w:val="none" w:sz="0" w:space="0" w:color="auto"/>
                <w:bottom w:val="none" w:sz="0" w:space="0" w:color="auto"/>
                <w:right w:val="none" w:sz="0" w:space="0" w:color="auto"/>
              </w:divBdr>
            </w:div>
            <w:div w:id="1461005157">
              <w:marLeft w:val="0"/>
              <w:marRight w:val="0"/>
              <w:marTop w:val="0"/>
              <w:marBottom w:val="0"/>
              <w:divBdr>
                <w:top w:val="none" w:sz="0" w:space="0" w:color="auto"/>
                <w:left w:val="none" w:sz="0" w:space="0" w:color="auto"/>
                <w:bottom w:val="none" w:sz="0" w:space="0" w:color="auto"/>
                <w:right w:val="none" w:sz="0" w:space="0" w:color="auto"/>
              </w:divBdr>
            </w:div>
            <w:div w:id="1461005233">
              <w:marLeft w:val="0"/>
              <w:marRight w:val="0"/>
              <w:marTop w:val="0"/>
              <w:marBottom w:val="0"/>
              <w:divBdr>
                <w:top w:val="none" w:sz="0" w:space="0" w:color="auto"/>
                <w:left w:val="none" w:sz="0" w:space="0" w:color="auto"/>
                <w:bottom w:val="none" w:sz="0" w:space="0" w:color="auto"/>
                <w:right w:val="none" w:sz="0" w:space="0" w:color="auto"/>
              </w:divBdr>
            </w:div>
            <w:div w:id="1461006369">
              <w:marLeft w:val="0"/>
              <w:marRight w:val="0"/>
              <w:marTop w:val="0"/>
              <w:marBottom w:val="0"/>
              <w:divBdr>
                <w:top w:val="none" w:sz="0" w:space="0" w:color="auto"/>
                <w:left w:val="none" w:sz="0" w:space="0" w:color="auto"/>
                <w:bottom w:val="none" w:sz="0" w:space="0" w:color="auto"/>
                <w:right w:val="none" w:sz="0" w:space="0" w:color="auto"/>
              </w:divBdr>
            </w:div>
            <w:div w:id="1461006457">
              <w:marLeft w:val="0"/>
              <w:marRight w:val="0"/>
              <w:marTop w:val="0"/>
              <w:marBottom w:val="0"/>
              <w:divBdr>
                <w:top w:val="none" w:sz="0" w:space="0" w:color="auto"/>
                <w:left w:val="none" w:sz="0" w:space="0" w:color="auto"/>
                <w:bottom w:val="none" w:sz="0" w:space="0" w:color="auto"/>
                <w:right w:val="none" w:sz="0" w:space="0" w:color="auto"/>
              </w:divBdr>
            </w:div>
            <w:div w:id="1461007087">
              <w:marLeft w:val="0"/>
              <w:marRight w:val="0"/>
              <w:marTop w:val="0"/>
              <w:marBottom w:val="0"/>
              <w:divBdr>
                <w:top w:val="none" w:sz="0" w:space="0" w:color="auto"/>
                <w:left w:val="none" w:sz="0" w:space="0" w:color="auto"/>
                <w:bottom w:val="none" w:sz="0" w:space="0" w:color="auto"/>
                <w:right w:val="none" w:sz="0" w:space="0" w:color="auto"/>
              </w:divBdr>
            </w:div>
            <w:div w:id="1461007091">
              <w:marLeft w:val="0"/>
              <w:marRight w:val="0"/>
              <w:marTop w:val="0"/>
              <w:marBottom w:val="0"/>
              <w:divBdr>
                <w:top w:val="none" w:sz="0" w:space="0" w:color="auto"/>
                <w:left w:val="none" w:sz="0" w:space="0" w:color="auto"/>
                <w:bottom w:val="none" w:sz="0" w:space="0" w:color="auto"/>
                <w:right w:val="none" w:sz="0" w:space="0" w:color="auto"/>
              </w:divBdr>
            </w:div>
            <w:div w:id="1461007134">
              <w:marLeft w:val="0"/>
              <w:marRight w:val="0"/>
              <w:marTop w:val="0"/>
              <w:marBottom w:val="0"/>
              <w:divBdr>
                <w:top w:val="none" w:sz="0" w:space="0" w:color="auto"/>
                <w:left w:val="none" w:sz="0" w:space="0" w:color="auto"/>
                <w:bottom w:val="none" w:sz="0" w:space="0" w:color="auto"/>
                <w:right w:val="none" w:sz="0" w:space="0" w:color="auto"/>
              </w:divBdr>
            </w:div>
            <w:div w:id="1461008521">
              <w:marLeft w:val="0"/>
              <w:marRight w:val="0"/>
              <w:marTop w:val="0"/>
              <w:marBottom w:val="0"/>
              <w:divBdr>
                <w:top w:val="none" w:sz="0" w:space="0" w:color="auto"/>
                <w:left w:val="none" w:sz="0" w:space="0" w:color="auto"/>
                <w:bottom w:val="none" w:sz="0" w:space="0" w:color="auto"/>
                <w:right w:val="none" w:sz="0" w:space="0" w:color="auto"/>
              </w:divBdr>
            </w:div>
            <w:div w:id="14610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02">
      <w:marLeft w:val="0"/>
      <w:marRight w:val="0"/>
      <w:marTop w:val="0"/>
      <w:marBottom w:val="0"/>
      <w:divBdr>
        <w:top w:val="none" w:sz="0" w:space="0" w:color="auto"/>
        <w:left w:val="none" w:sz="0" w:space="0" w:color="auto"/>
        <w:bottom w:val="none" w:sz="0" w:space="0" w:color="auto"/>
        <w:right w:val="none" w:sz="0" w:space="0" w:color="auto"/>
      </w:divBdr>
      <w:divsChild>
        <w:div w:id="1461002818">
          <w:marLeft w:val="0"/>
          <w:marRight w:val="0"/>
          <w:marTop w:val="0"/>
          <w:marBottom w:val="0"/>
          <w:divBdr>
            <w:top w:val="none" w:sz="0" w:space="0" w:color="auto"/>
            <w:left w:val="none" w:sz="0" w:space="0" w:color="auto"/>
            <w:bottom w:val="none" w:sz="0" w:space="0" w:color="auto"/>
            <w:right w:val="none" w:sz="0" w:space="0" w:color="auto"/>
          </w:divBdr>
          <w:divsChild>
            <w:div w:id="1461002469">
              <w:marLeft w:val="0"/>
              <w:marRight w:val="0"/>
              <w:marTop w:val="0"/>
              <w:marBottom w:val="0"/>
              <w:divBdr>
                <w:top w:val="none" w:sz="0" w:space="0" w:color="auto"/>
                <w:left w:val="none" w:sz="0" w:space="0" w:color="auto"/>
                <w:bottom w:val="none" w:sz="0" w:space="0" w:color="auto"/>
                <w:right w:val="none" w:sz="0" w:space="0" w:color="auto"/>
              </w:divBdr>
            </w:div>
            <w:div w:id="1461002516">
              <w:marLeft w:val="0"/>
              <w:marRight w:val="0"/>
              <w:marTop w:val="0"/>
              <w:marBottom w:val="0"/>
              <w:divBdr>
                <w:top w:val="none" w:sz="0" w:space="0" w:color="auto"/>
                <w:left w:val="none" w:sz="0" w:space="0" w:color="auto"/>
                <w:bottom w:val="none" w:sz="0" w:space="0" w:color="auto"/>
                <w:right w:val="none" w:sz="0" w:space="0" w:color="auto"/>
              </w:divBdr>
            </w:div>
            <w:div w:id="1461004056">
              <w:marLeft w:val="0"/>
              <w:marRight w:val="0"/>
              <w:marTop w:val="0"/>
              <w:marBottom w:val="0"/>
              <w:divBdr>
                <w:top w:val="none" w:sz="0" w:space="0" w:color="auto"/>
                <w:left w:val="none" w:sz="0" w:space="0" w:color="auto"/>
                <w:bottom w:val="none" w:sz="0" w:space="0" w:color="auto"/>
                <w:right w:val="none" w:sz="0" w:space="0" w:color="auto"/>
              </w:divBdr>
            </w:div>
            <w:div w:id="1461004101">
              <w:marLeft w:val="0"/>
              <w:marRight w:val="0"/>
              <w:marTop w:val="0"/>
              <w:marBottom w:val="0"/>
              <w:divBdr>
                <w:top w:val="none" w:sz="0" w:space="0" w:color="auto"/>
                <w:left w:val="none" w:sz="0" w:space="0" w:color="auto"/>
                <w:bottom w:val="none" w:sz="0" w:space="0" w:color="auto"/>
                <w:right w:val="none" w:sz="0" w:space="0" w:color="auto"/>
              </w:divBdr>
            </w:div>
            <w:div w:id="1461004351">
              <w:marLeft w:val="0"/>
              <w:marRight w:val="0"/>
              <w:marTop w:val="0"/>
              <w:marBottom w:val="0"/>
              <w:divBdr>
                <w:top w:val="none" w:sz="0" w:space="0" w:color="auto"/>
                <w:left w:val="none" w:sz="0" w:space="0" w:color="auto"/>
                <w:bottom w:val="none" w:sz="0" w:space="0" w:color="auto"/>
                <w:right w:val="none" w:sz="0" w:space="0" w:color="auto"/>
              </w:divBdr>
            </w:div>
            <w:div w:id="1461004448">
              <w:marLeft w:val="0"/>
              <w:marRight w:val="0"/>
              <w:marTop w:val="0"/>
              <w:marBottom w:val="0"/>
              <w:divBdr>
                <w:top w:val="none" w:sz="0" w:space="0" w:color="auto"/>
                <w:left w:val="none" w:sz="0" w:space="0" w:color="auto"/>
                <w:bottom w:val="none" w:sz="0" w:space="0" w:color="auto"/>
                <w:right w:val="none" w:sz="0" w:space="0" w:color="auto"/>
              </w:divBdr>
            </w:div>
            <w:div w:id="1461005046">
              <w:marLeft w:val="0"/>
              <w:marRight w:val="0"/>
              <w:marTop w:val="0"/>
              <w:marBottom w:val="0"/>
              <w:divBdr>
                <w:top w:val="none" w:sz="0" w:space="0" w:color="auto"/>
                <w:left w:val="none" w:sz="0" w:space="0" w:color="auto"/>
                <w:bottom w:val="none" w:sz="0" w:space="0" w:color="auto"/>
                <w:right w:val="none" w:sz="0" w:space="0" w:color="auto"/>
              </w:divBdr>
            </w:div>
            <w:div w:id="1461005425">
              <w:marLeft w:val="0"/>
              <w:marRight w:val="0"/>
              <w:marTop w:val="0"/>
              <w:marBottom w:val="0"/>
              <w:divBdr>
                <w:top w:val="none" w:sz="0" w:space="0" w:color="auto"/>
                <w:left w:val="none" w:sz="0" w:space="0" w:color="auto"/>
                <w:bottom w:val="none" w:sz="0" w:space="0" w:color="auto"/>
                <w:right w:val="none" w:sz="0" w:space="0" w:color="auto"/>
              </w:divBdr>
            </w:div>
            <w:div w:id="1461005882">
              <w:marLeft w:val="0"/>
              <w:marRight w:val="0"/>
              <w:marTop w:val="0"/>
              <w:marBottom w:val="0"/>
              <w:divBdr>
                <w:top w:val="none" w:sz="0" w:space="0" w:color="auto"/>
                <w:left w:val="none" w:sz="0" w:space="0" w:color="auto"/>
                <w:bottom w:val="none" w:sz="0" w:space="0" w:color="auto"/>
                <w:right w:val="none" w:sz="0" w:space="0" w:color="auto"/>
              </w:divBdr>
            </w:div>
            <w:div w:id="1461005894">
              <w:marLeft w:val="0"/>
              <w:marRight w:val="0"/>
              <w:marTop w:val="0"/>
              <w:marBottom w:val="0"/>
              <w:divBdr>
                <w:top w:val="none" w:sz="0" w:space="0" w:color="auto"/>
                <w:left w:val="none" w:sz="0" w:space="0" w:color="auto"/>
                <w:bottom w:val="none" w:sz="0" w:space="0" w:color="auto"/>
                <w:right w:val="none" w:sz="0" w:space="0" w:color="auto"/>
              </w:divBdr>
            </w:div>
            <w:div w:id="1461006023">
              <w:marLeft w:val="0"/>
              <w:marRight w:val="0"/>
              <w:marTop w:val="0"/>
              <w:marBottom w:val="0"/>
              <w:divBdr>
                <w:top w:val="none" w:sz="0" w:space="0" w:color="auto"/>
                <w:left w:val="none" w:sz="0" w:space="0" w:color="auto"/>
                <w:bottom w:val="none" w:sz="0" w:space="0" w:color="auto"/>
                <w:right w:val="none" w:sz="0" w:space="0" w:color="auto"/>
              </w:divBdr>
            </w:div>
            <w:div w:id="1461006198">
              <w:marLeft w:val="0"/>
              <w:marRight w:val="0"/>
              <w:marTop w:val="0"/>
              <w:marBottom w:val="0"/>
              <w:divBdr>
                <w:top w:val="none" w:sz="0" w:space="0" w:color="auto"/>
                <w:left w:val="none" w:sz="0" w:space="0" w:color="auto"/>
                <w:bottom w:val="none" w:sz="0" w:space="0" w:color="auto"/>
                <w:right w:val="none" w:sz="0" w:space="0" w:color="auto"/>
              </w:divBdr>
            </w:div>
            <w:div w:id="1461006688">
              <w:marLeft w:val="0"/>
              <w:marRight w:val="0"/>
              <w:marTop w:val="0"/>
              <w:marBottom w:val="0"/>
              <w:divBdr>
                <w:top w:val="none" w:sz="0" w:space="0" w:color="auto"/>
                <w:left w:val="none" w:sz="0" w:space="0" w:color="auto"/>
                <w:bottom w:val="none" w:sz="0" w:space="0" w:color="auto"/>
                <w:right w:val="none" w:sz="0" w:space="0" w:color="auto"/>
              </w:divBdr>
            </w:div>
            <w:div w:id="1461006923">
              <w:marLeft w:val="0"/>
              <w:marRight w:val="0"/>
              <w:marTop w:val="0"/>
              <w:marBottom w:val="0"/>
              <w:divBdr>
                <w:top w:val="none" w:sz="0" w:space="0" w:color="auto"/>
                <w:left w:val="none" w:sz="0" w:space="0" w:color="auto"/>
                <w:bottom w:val="none" w:sz="0" w:space="0" w:color="auto"/>
                <w:right w:val="none" w:sz="0" w:space="0" w:color="auto"/>
              </w:divBdr>
            </w:div>
            <w:div w:id="1461007067">
              <w:marLeft w:val="0"/>
              <w:marRight w:val="0"/>
              <w:marTop w:val="0"/>
              <w:marBottom w:val="0"/>
              <w:divBdr>
                <w:top w:val="none" w:sz="0" w:space="0" w:color="auto"/>
                <w:left w:val="none" w:sz="0" w:space="0" w:color="auto"/>
                <w:bottom w:val="none" w:sz="0" w:space="0" w:color="auto"/>
                <w:right w:val="none" w:sz="0" w:space="0" w:color="auto"/>
              </w:divBdr>
            </w:div>
            <w:div w:id="1461007191">
              <w:marLeft w:val="0"/>
              <w:marRight w:val="0"/>
              <w:marTop w:val="0"/>
              <w:marBottom w:val="0"/>
              <w:divBdr>
                <w:top w:val="none" w:sz="0" w:space="0" w:color="auto"/>
                <w:left w:val="none" w:sz="0" w:space="0" w:color="auto"/>
                <w:bottom w:val="none" w:sz="0" w:space="0" w:color="auto"/>
                <w:right w:val="none" w:sz="0" w:space="0" w:color="auto"/>
              </w:divBdr>
            </w:div>
            <w:div w:id="1461007232">
              <w:marLeft w:val="0"/>
              <w:marRight w:val="0"/>
              <w:marTop w:val="0"/>
              <w:marBottom w:val="0"/>
              <w:divBdr>
                <w:top w:val="none" w:sz="0" w:space="0" w:color="auto"/>
                <w:left w:val="none" w:sz="0" w:space="0" w:color="auto"/>
                <w:bottom w:val="none" w:sz="0" w:space="0" w:color="auto"/>
                <w:right w:val="none" w:sz="0" w:space="0" w:color="auto"/>
              </w:divBdr>
            </w:div>
            <w:div w:id="1461007788">
              <w:marLeft w:val="0"/>
              <w:marRight w:val="0"/>
              <w:marTop w:val="0"/>
              <w:marBottom w:val="0"/>
              <w:divBdr>
                <w:top w:val="none" w:sz="0" w:space="0" w:color="auto"/>
                <w:left w:val="none" w:sz="0" w:space="0" w:color="auto"/>
                <w:bottom w:val="none" w:sz="0" w:space="0" w:color="auto"/>
                <w:right w:val="none" w:sz="0" w:space="0" w:color="auto"/>
              </w:divBdr>
            </w:div>
            <w:div w:id="14610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16">
      <w:marLeft w:val="0"/>
      <w:marRight w:val="0"/>
      <w:marTop w:val="0"/>
      <w:marBottom w:val="0"/>
      <w:divBdr>
        <w:top w:val="none" w:sz="0" w:space="0" w:color="auto"/>
        <w:left w:val="none" w:sz="0" w:space="0" w:color="auto"/>
        <w:bottom w:val="none" w:sz="0" w:space="0" w:color="auto"/>
        <w:right w:val="none" w:sz="0" w:space="0" w:color="auto"/>
      </w:divBdr>
      <w:divsChild>
        <w:div w:id="1461005347">
          <w:marLeft w:val="0"/>
          <w:marRight w:val="0"/>
          <w:marTop w:val="0"/>
          <w:marBottom w:val="0"/>
          <w:divBdr>
            <w:top w:val="none" w:sz="0" w:space="0" w:color="auto"/>
            <w:left w:val="none" w:sz="0" w:space="0" w:color="auto"/>
            <w:bottom w:val="none" w:sz="0" w:space="0" w:color="auto"/>
            <w:right w:val="none" w:sz="0" w:space="0" w:color="auto"/>
          </w:divBdr>
          <w:divsChild>
            <w:div w:id="1461002046">
              <w:marLeft w:val="0"/>
              <w:marRight w:val="0"/>
              <w:marTop w:val="0"/>
              <w:marBottom w:val="0"/>
              <w:divBdr>
                <w:top w:val="none" w:sz="0" w:space="0" w:color="auto"/>
                <w:left w:val="none" w:sz="0" w:space="0" w:color="auto"/>
                <w:bottom w:val="none" w:sz="0" w:space="0" w:color="auto"/>
                <w:right w:val="none" w:sz="0" w:space="0" w:color="auto"/>
              </w:divBdr>
            </w:div>
            <w:div w:id="1461002173">
              <w:marLeft w:val="0"/>
              <w:marRight w:val="0"/>
              <w:marTop w:val="0"/>
              <w:marBottom w:val="0"/>
              <w:divBdr>
                <w:top w:val="none" w:sz="0" w:space="0" w:color="auto"/>
                <w:left w:val="none" w:sz="0" w:space="0" w:color="auto"/>
                <w:bottom w:val="none" w:sz="0" w:space="0" w:color="auto"/>
                <w:right w:val="none" w:sz="0" w:space="0" w:color="auto"/>
              </w:divBdr>
            </w:div>
            <w:div w:id="1461002261">
              <w:marLeft w:val="0"/>
              <w:marRight w:val="0"/>
              <w:marTop w:val="0"/>
              <w:marBottom w:val="0"/>
              <w:divBdr>
                <w:top w:val="none" w:sz="0" w:space="0" w:color="auto"/>
                <w:left w:val="none" w:sz="0" w:space="0" w:color="auto"/>
                <w:bottom w:val="none" w:sz="0" w:space="0" w:color="auto"/>
                <w:right w:val="none" w:sz="0" w:space="0" w:color="auto"/>
              </w:divBdr>
            </w:div>
            <w:div w:id="1461002766">
              <w:marLeft w:val="0"/>
              <w:marRight w:val="0"/>
              <w:marTop w:val="0"/>
              <w:marBottom w:val="0"/>
              <w:divBdr>
                <w:top w:val="none" w:sz="0" w:space="0" w:color="auto"/>
                <w:left w:val="none" w:sz="0" w:space="0" w:color="auto"/>
                <w:bottom w:val="none" w:sz="0" w:space="0" w:color="auto"/>
                <w:right w:val="none" w:sz="0" w:space="0" w:color="auto"/>
              </w:divBdr>
            </w:div>
            <w:div w:id="1461003978">
              <w:marLeft w:val="0"/>
              <w:marRight w:val="0"/>
              <w:marTop w:val="0"/>
              <w:marBottom w:val="0"/>
              <w:divBdr>
                <w:top w:val="none" w:sz="0" w:space="0" w:color="auto"/>
                <w:left w:val="none" w:sz="0" w:space="0" w:color="auto"/>
                <w:bottom w:val="none" w:sz="0" w:space="0" w:color="auto"/>
                <w:right w:val="none" w:sz="0" w:space="0" w:color="auto"/>
              </w:divBdr>
            </w:div>
            <w:div w:id="1461004386">
              <w:marLeft w:val="0"/>
              <w:marRight w:val="0"/>
              <w:marTop w:val="0"/>
              <w:marBottom w:val="0"/>
              <w:divBdr>
                <w:top w:val="none" w:sz="0" w:space="0" w:color="auto"/>
                <w:left w:val="none" w:sz="0" w:space="0" w:color="auto"/>
                <w:bottom w:val="none" w:sz="0" w:space="0" w:color="auto"/>
                <w:right w:val="none" w:sz="0" w:space="0" w:color="auto"/>
              </w:divBdr>
            </w:div>
            <w:div w:id="1461005359">
              <w:marLeft w:val="0"/>
              <w:marRight w:val="0"/>
              <w:marTop w:val="0"/>
              <w:marBottom w:val="0"/>
              <w:divBdr>
                <w:top w:val="none" w:sz="0" w:space="0" w:color="auto"/>
                <w:left w:val="none" w:sz="0" w:space="0" w:color="auto"/>
                <w:bottom w:val="none" w:sz="0" w:space="0" w:color="auto"/>
                <w:right w:val="none" w:sz="0" w:space="0" w:color="auto"/>
              </w:divBdr>
            </w:div>
            <w:div w:id="1461005837">
              <w:marLeft w:val="0"/>
              <w:marRight w:val="0"/>
              <w:marTop w:val="0"/>
              <w:marBottom w:val="0"/>
              <w:divBdr>
                <w:top w:val="none" w:sz="0" w:space="0" w:color="auto"/>
                <w:left w:val="none" w:sz="0" w:space="0" w:color="auto"/>
                <w:bottom w:val="none" w:sz="0" w:space="0" w:color="auto"/>
                <w:right w:val="none" w:sz="0" w:space="0" w:color="auto"/>
              </w:divBdr>
            </w:div>
            <w:div w:id="1461007488">
              <w:marLeft w:val="0"/>
              <w:marRight w:val="0"/>
              <w:marTop w:val="0"/>
              <w:marBottom w:val="0"/>
              <w:divBdr>
                <w:top w:val="none" w:sz="0" w:space="0" w:color="auto"/>
                <w:left w:val="none" w:sz="0" w:space="0" w:color="auto"/>
                <w:bottom w:val="none" w:sz="0" w:space="0" w:color="auto"/>
                <w:right w:val="none" w:sz="0" w:space="0" w:color="auto"/>
              </w:divBdr>
            </w:div>
            <w:div w:id="146100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25">
      <w:marLeft w:val="0"/>
      <w:marRight w:val="0"/>
      <w:marTop w:val="0"/>
      <w:marBottom w:val="0"/>
      <w:divBdr>
        <w:top w:val="none" w:sz="0" w:space="0" w:color="auto"/>
        <w:left w:val="none" w:sz="0" w:space="0" w:color="auto"/>
        <w:bottom w:val="none" w:sz="0" w:space="0" w:color="auto"/>
        <w:right w:val="none" w:sz="0" w:space="0" w:color="auto"/>
      </w:divBdr>
    </w:div>
    <w:div w:id="1461004627">
      <w:marLeft w:val="0"/>
      <w:marRight w:val="0"/>
      <w:marTop w:val="0"/>
      <w:marBottom w:val="0"/>
      <w:divBdr>
        <w:top w:val="none" w:sz="0" w:space="0" w:color="auto"/>
        <w:left w:val="none" w:sz="0" w:space="0" w:color="auto"/>
        <w:bottom w:val="none" w:sz="0" w:space="0" w:color="auto"/>
        <w:right w:val="none" w:sz="0" w:space="0" w:color="auto"/>
      </w:divBdr>
      <w:divsChild>
        <w:div w:id="1461003854">
          <w:marLeft w:val="0"/>
          <w:marRight w:val="0"/>
          <w:marTop w:val="0"/>
          <w:marBottom w:val="0"/>
          <w:divBdr>
            <w:top w:val="none" w:sz="0" w:space="0" w:color="auto"/>
            <w:left w:val="none" w:sz="0" w:space="0" w:color="auto"/>
            <w:bottom w:val="none" w:sz="0" w:space="0" w:color="auto"/>
            <w:right w:val="none" w:sz="0" w:space="0" w:color="auto"/>
          </w:divBdr>
        </w:div>
      </w:divsChild>
    </w:div>
    <w:div w:id="1461004629">
      <w:marLeft w:val="0"/>
      <w:marRight w:val="0"/>
      <w:marTop w:val="0"/>
      <w:marBottom w:val="0"/>
      <w:divBdr>
        <w:top w:val="none" w:sz="0" w:space="0" w:color="auto"/>
        <w:left w:val="none" w:sz="0" w:space="0" w:color="auto"/>
        <w:bottom w:val="none" w:sz="0" w:space="0" w:color="auto"/>
        <w:right w:val="none" w:sz="0" w:space="0" w:color="auto"/>
      </w:divBdr>
      <w:divsChild>
        <w:div w:id="1461007743">
          <w:marLeft w:val="0"/>
          <w:marRight w:val="0"/>
          <w:marTop w:val="0"/>
          <w:marBottom w:val="0"/>
          <w:divBdr>
            <w:top w:val="none" w:sz="0" w:space="0" w:color="auto"/>
            <w:left w:val="none" w:sz="0" w:space="0" w:color="auto"/>
            <w:bottom w:val="none" w:sz="0" w:space="0" w:color="auto"/>
            <w:right w:val="none" w:sz="0" w:space="0" w:color="auto"/>
          </w:divBdr>
          <w:divsChild>
            <w:div w:id="1461002450">
              <w:marLeft w:val="0"/>
              <w:marRight w:val="0"/>
              <w:marTop w:val="0"/>
              <w:marBottom w:val="0"/>
              <w:divBdr>
                <w:top w:val="none" w:sz="0" w:space="0" w:color="auto"/>
                <w:left w:val="none" w:sz="0" w:space="0" w:color="auto"/>
                <w:bottom w:val="none" w:sz="0" w:space="0" w:color="auto"/>
                <w:right w:val="none" w:sz="0" w:space="0" w:color="auto"/>
              </w:divBdr>
            </w:div>
            <w:div w:id="1461002541">
              <w:marLeft w:val="0"/>
              <w:marRight w:val="0"/>
              <w:marTop w:val="0"/>
              <w:marBottom w:val="0"/>
              <w:divBdr>
                <w:top w:val="none" w:sz="0" w:space="0" w:color="auto"/>
                <w:left w:val="none" w:sz="0" w:space="0" w:color="auto"/>
                <w:bottom w:val="none" w:sz="0" w:space="0" w:color="auto"/>
                <w:right w:val="none" w:sz="0" w:space="0" w:color="auto"/>
              </w:divBdr>
            </w:div>
            <w:div w:id="1461002654">
              <w:marLeft w:val="0"/>
              <w:marRight w:val="0"/>
              <w:marTop w:val="0"/>
              <w:marBottom w:val="0"/>
              <w:divBdr>
                <w:top w:val="none" w:sz="0" w:space="0" w:color="auto"/>
                <w:left w:val="none" w:sz="0" w:space="0" w:color="auto"/>
                <w:bottom w:val="none" w:sz="0" w:space="0" w:color="auto"/>
                <w:right w:val="none" w:sz="0" w:space="0" w:color="auto"/>
              </w:divBdr>
            </w:div>
            <w:div w:id="1461004936">
              <w:marLeft w:val="0"/>
              <w:marRight w:val="0"/>
              <w:marTop w:val="0"/>
              <w:marBottom w:val="0"/>
              <w:divBdr>
                <w:top w:val="none" w:sz="0" w:space="0" w:color="auto"/>
                <w:left w:val="none" w:sz="0" w:space="0" w:color="auto"/>
                <w:bottom w:val="none" w:sz="0" w:space="0" w:color="auto"/>
                <w:right w:val="none" w:sz="0" w:space="0" w:color="auto"/>
              </w:divBdr>
            </w:div>
            <w:div w:id="1461007514">
              <w:marLeft w:val="0"/>
              <w:marRight w:val="0"/>
              <w:marTop w:val="0"/>
              <w:marBottom w:val="0"/>
              <w:divBdr>
                <w:top w:val="none" w:sz="0" w:space="0" w:color="auto"/>
                <w:left w:val="none" w:sz="0" w:space="0" w:color="auto"/>
                <w:bottom w:val="none" w:sz="0" w:space="0" w:color="auto"/>
                <w:right w:val="none" w:sz="0" w:space="0" w:color="auto"/>
              </w:divBdr>
            </w:div>
            <w:div w:id="14610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31">
      <w:marLeft w:val="0"/>
      <w:marRight w:val="0"/>
      <w:marTop w:val="0"/>
      <w:marBottom w:val="0"/>
      <w:divBdr>
        <w:top w:val="none" w:sz="0" w:space="0" w:color="auto"/>
        <w:left w:val="none" w:sz="0" w:space="0" w:color="auto"/>
        <w:bottom w:val="none" w:sz="0" w:space="0" w:color="auto"/>
        <w:right w:val="none" w:sz="0" w:space="0" w:color="auto"/>
      </w:divBdr>
      <w:divsChild>
        <w:div w:id="1461006941">
          <w:marLeft w:val="0"/>
          <w:marRight w:val="0"/>
          <w:marTop w:val="0"/>
          <w:marBottom w:val="0"/>
          <w:divBdr>
            <w:top w:val="none" w:sz="0" w:space="0" w:color="auto"/>
            <w:left w:val="none" w:sz="0" w:space="0" w:color="auto"/>
            <w:bottom w:val="none" w:sz="0" w:space="0" w:color="auto"/>
            <w:right w:val="none" w:sz="0" w:space="0" w:color="auto"/>
          </w:divBdr>
          <w:divsChild>
            <w:div w:id="1461002051">
              <w:marLeft w:val="0"/>
              <w:marRight w:val="0"/>
              <w:marTop w:val="0"/>
              <w:marBottom w:val="0"/>
              <w:divBdr>
                <w:top w:val="none" w:sz="0" w:space="0" w:color="auto"/>
                <w:left w:val="none" w:sz="0" w:space="0" w:color="auto"/>
                <w:bottom w:val="none" w:sz="0" w:space="0" w:color="auto"/>
                <w:right w:val="none" w:sz="0" w:space="0" w:color="auto"/>
              </w:divBdr>
            </w:div>
            <w:div w:id="1461002675">
              <w:marLeft w:val="0"/>
              <w:marRight w:val="0"/>
              <w:marTop w:val="0"/>
              <w:marBottom w:val="0"/>
              <w:divBdr>
                <w:top w:val="none" w:sz="0" w:space="0" w:color="auto"/>
                <w:left w:val="none" w:sz="0" w:space="0" w:color="auto"/>
                <w:bottom w:val="none" w:sz="0" w:space="0" w:color="auto"/>
                <w:right w:val="none" w:sz="0" w:space="0" w:color="auto"/>
              </w:divBdr>
            </w:div>
            <w:div w:id="1461002925">
              <w:marLeft w:val="0"/>
              <w:marRight w:val="0"/>
              <w:marTop w:val="0"/>
              <w:marBottom w:val="0"/>
              <w:divBdr>
                <w:top w:val="none" w:sz="0" w:space="0" w:color="auto"/>
                <w:left w:val="none" w:sz="0" w:space="0" w:color="auto"/>
                <w:bottom w:val="none" w:sz="0" w:space="0" w:color="auto"/>
                <w:right w:val="none" w:sz="0" w:space="0" w:color="auto"/>
              </w:divBdr>
            </w:div>
            <w:div w:id="1461004133">
              <w:marLeft w:val="0"/>
              <w:marRight w:val="0"/>
              <w:marTop w:val="0"/>
              <w:marBottom w:val="0"/>
              <w:divBdr>
                <w:top w:val="none" w:sz="0" w:space="0" w:color="auto"/>
                <w:left w:val="none" w:sz="0" w:space="0" w:color="auto"/>
                <w:bottom w:val="none" w:sz="0" w:space="0" w:color="auto"/>
                <w:right w:val="none" w:sz="0" w:space="0" w:color="auto"/>
              </w:divBdr>
            </w:div>
            <w:div w:id="1461005051">
              <w:marLeft w:val="0"/>
              <w:marRight w:val="0"/>
              <w:marTop w:val="0"/>
              <w:marBottom w:val="0"/>
              <w:divBdr>
                <w:top w:val="none" w:sz="0" w:space="0" w:color="auto"/>
                <w:left w:val="none" w:sz="0" w:space="0" w:color="auto"/>
                <w:bottom w:val="none" w:sz="0" w:space="0" w:color="auto"/>
                <w:right w:val="none" w:sz="0" w:space="0" w:color="auto"/>
              </w:divBdr>
            </w:div>
            <w:div w:id="1461005195">
              <w:marLeft w:val="0"/>
              <w:marRight w:val="0"/>
              <w:marTop w:val="0"/>
              <w:marBottom w:val="0"/>
              <w:divBdr>
                <w:top w:val="none" w:sz="0" w:space="0" w:color="auto"/>
                <w:left w:val="none" w:sz="0" w:space="0" w:color="auto"/>
                <w:bottom w:val="none" w:sz="0" w:space="0" w:color="auto"/>
                <w:right w:val="none" w:sz="0" w:space="0" w:color="auto"/>
              </w:divBdr>
            </w:div>
            <w:div w:id="1461005222">
              <w:marLeft w:val="0"/>
              <w:marRight w:val="0"/>
              <w:marTop w:val="0"/>
              <w:marBottom w:val="0"/>
              <w:divBdr>
                <w:top w:val="none" w:sz="0" w:space="0" w:color="auto"/>
                <w:left w:val="none" w:sz="0" w:space="0" w:color="auto"/>
                <w:bottom w:val="none" w:sz="0" w:space="0" w:color="auto"/>
                <w:right w:val="none" w:sz="0" w:space="0" w:color="auto"/>
              </w:divBdr>
            </w:div>
            <w:div w:id="1461005265">
              <w:marLeft w:val="0"/>
              <w:marRight w:val="0"/>
              <w:marTop w:val="0"/>
              <w:marBottom w:val="0"/>
              <w:divBdr>
                <w:top w:val="none" w:sz="0" w:space="0" w:color="auto"/>
                <w:left w:val="none" w:sz="0" w:space="0" w:color="auto"/>
                <w:bottom w:val="none" w:sz="0" w:space="0" w:color="auto"/>
                <w:right w:val="none" w:sz="0" w:space="0" w:color="auto"/>
              </w:divBdr>
            </w:div>
            <w:div w:id="1461005277">
              <w:marLeft w:val="0"/>
              <w:marRight w:val="0"/>
              <w:marTop w:val="0"/>
              <w:marBottom w:val="0"/>
              <w:divBdr>
                <w:top w:val="none" w:sz="0" w:space="0" w:color="auto"/>
                <w:left w:val="none" w:sz="0" w:space="0" w:color="auto"/>
                <w:bottom w:val="none" w:sz="0" w:space="0" w:color="auto"/>
                <w:right w:val="none" w:sz="0" w:space="0" w:color="auto"/>
              </w:divBdr>
            </w:div>
            <w:div w:id="1461006229">
              <w:marLeft w:val="0"/>
              <w:marRight w:val="0"/>
              <w:marTop w:val="0"/>
              <w:marBottom w:val="0"/>
              <w:divBdr>
                <w:top w:val="none" w:sz="0" w:space="0" w:color="auto"/>
                <w:left w:val="none" w:sz="0" w:space="0" w:color="auto"/>
                <w:bottom w:val="none" w:sz="0" w:space="0" w:color="auto"/>
                <w:right w:val="none" w:sz="0" w:space="0" w:color="auto"/>
              </w:divBdr>
            </w:div>
            <w:div w:id="1461007221">
              <w:marLeft w:val="0"/>
              <w:marRight w:val="0"/>
              <w:marTop w:val="0"/>
              <w:marBottom w:val="0"/>
              <w:divBdr>
                <w:top w:val="none" w:sz="0" w:space="0" w:color="auto"/>
                <w:left w:val="none" w:sz="0" w:space="0" w:color="auto"/>
                <w:bottom w:val="none" w:sz="0" w:space="0" w:color="auto"/>
                <w:right w:val="none" w:sz="0" w:space="0" w:color="auto"/>
              </w:divBdr>
            </w:div>
            <w:div w:id="1461007330">
              <w:marLeft w:val="0"/>
              <w:marRight w:val="0"/>
              <w:marTop w:val="0"/>
              <w:marBottom w:val="0"/>
              <w:divBdr>
                <w:top w:val="none" w:sz="0" w:space="0" w:color="auto"/>
                <w:left w:val="none" w:sz="0" w:space="0" w:color="auto"/>
                <w:bottom w:val="none" w:sz="0" w:space="0" w:color="auto"/>
                <w:right w:val="none" w:sz="0" w:space="0" w:color="auto"/>
              </w:divBdr>
            </w:div>
            <w:div w:id="1461007480">
              <w:marLeft w:val="0"/>
              <w:marRight w:val="0"/>
              <w:marTop w:val="0"/>
              <w:marBottom w:val="0"/>
              <w:divBdr>
                <w:top w:val="none" w:sz="0" w:space="0" w:color="auto"/>
                <w:left w:val="none" w:sz="0" w:space="0" w:color="auto"/>
                <w:bottom w:val="none" w:sz="0" w:space="0" w:color="auto"/>
                <w:right w:val="none" w:sz="0" w:space="0" w:color="auto"/>
              </w:divBdr>
            </w:div>
            <w:div w:id="1461007747">
              <w:marLeft w:val="0"/>
              <w:marRight w:val="0"/>
              <w:marTop w:val="0"/>
              <w:marBottom w:val="0"/>
              <w:divBdr>
                <w:top w:val="none" w:sz="0" w:space="0" w:color="auto"/>
                <w:left w:val="none" w:sz="0" w:space="0" w:color="auto"/>
                <w:bottom w:val="none" w:sz="0" w:space="0" w:color="auto"/>
                <w:right w:val="none" w:sz="0" w:space="0" w:color="auto"/>
              </w:divBdr>
            </w:div>
            <w:div w:id="14610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32">
      <w:marLeft w:val="0"/>
      <w:marRight w:val="0"/>
      <w:marTop w:val="0"/>
      <w:marBottom w:val="0"/>
      <w:divBdr>
        <w:top w:val="none" w:sz="0" w:space="0" w:color="auto"/>
        <w:left w:val="none" w:sz="0" w:space="0" w:color="auto"/>
        <w:bottom w:val="none" w:sz="0" w:space="0" w:color="auto"/>
        <w:right w:val="none" w:sz="0" w:space="0" w:color="auto"/>
      </w:divBdr>
      <w:divsChild>
        <w:div w:id="1461005362">
          <w:marLeft w:val="0"/>
          <w:marRight w:val="0"/>
          <w:marTop w:val="0"/>
          <w:marBottom w:val="0"/>
          <w:divBdr>
            <w:top w:val="none" w:sz="0" w:space="0" w:color="auto"/>
            <w:left w:val="none" w:sz="0" w:space="0" w:color="auto"/>
            <w:bottom w:val="none" w:sz="0" w:space="0" w:color="auto"/>
            <w:right w:val="none" w:sz="0" w:space="0" w:color="auto"/>
          </w:divBdr>
          <w:divsChild>
            <w:div w:id="1461002097">
              <w:marLeft w:val="0"/>
              <w:marRight w:val="0"/>
              <w:marTop w:val="0"/>
              <w:marBottom w:val="0"/>
              <w:divBdr>
                <w:top w:val="none" w:sz="0" w:space="0" w:color="auto"/>
                <w:left w:val="none" w:sz="0" w:space="0" w:color="auto"/>
                <w:bottom w:val="none" w:sz="0" w:space="0" w:color="auto"/>
                <w:right w:val="none" w:sz="0" w:space="0" w:color="auto"/>
              </w:divBdr>
            </w:div>
            <w:div w:id="1461003800">
              <w:marLeft w:val="0"/>
              <w:marRight w:val="0"/>
              <w:marTop w:val="0"/>
              <w:marBottom w:val="0"/>
              <w:divBdr>
                <w:top w:val="none" w:sz="0" w:space="0" w:color="auto"/>
                <w:left w:val="none" w:sz="0" w:space="0" w:color="auto"/>
                <w:bottom w:val="none" w:sz="0" w:space="0" w:color="auto"/>
                <w:right w:val="none" w:sz="0" w:space="0" w:color="auto"/>
              </w:divBdr>
            </w:div>
            <w:div w:id="1461005583">
              <w:marLeft w:val="0"/>
              <w:marRight w:val="0"/>
              <w:marTop w:val="0"/>
              <w:marBottom w:val="0"/>
              <w:divBdr>
                <w:top w:val="none" w:sz="0" w:space="0" w:color="auto"/>
                <w:left w:val="none" w:sz="0" w:space="0" w:color="auto"/>
                <w:bottom w:val="none" w:sz="0" w:space="0" w:color="auto"/>
                <w:right w:val="none" w:sz="0" w:space="0" w:color="auto"/>
              </w:divBdr>
            </w:div>
            <w:div w:id="1461006606">
              <w:marLeft w:val="0"/>
              <w:marRight w:val="0"/>
              <w:marTop w:val="0"/>
              <w:marBottom w:val="0"/>
              <w:divBdr>
                <w:top w:val="none" w:sz="0" w:space="0" w:color="auto"/>
                <w:left w:val="none" w:sz="0" w:space="0" w:color="auto"/>
                <w:bottom w:val="none" w:sz="0" w:space="0" w:color="auto"/>
                <w:right w:val="none" w:sz="0" w:space="0" w:color="auto"/>
              </w:divBdr>
            </w:div>
            <w:div w:id="1461007012">
              <w:marLeft w:val="0"/>
              <w:marRight w:val="0"/>
              <w:marTop w:val="0"/>
              <w:marBottom w:val="0"/>
              <w:divBdr>
                <w:top w:val="none" w:sz="0" w:space="0" w:color="auto"/>
                <w:left w:val="none" w:sz="0" w:space="0" w:color="auto"/>
                <w:bottom w:val="none" w:sz="0" w:space="0" w:color="auto"/>
                <w:right w:val="none" w:sz="0" w:space="0" w:color="auto"/>
              </w:divBdr>
            </w:div>
            <w:div w:id="1461008599">
              <w:marLeft w:val="0"/>
              <w:marRight w:val="0"/>
              <w:marTop w:val="0"/>
              <w:marBottom w:val="0"/>
              <w:divBdr>
                <w:top w:val="none" w:sz="0" w:space="0" w:color="auto"/>
                <w:left w:val="none" w:sz="0" w:space="0" w:color="auto"/>
                <w:bottom w:val="none" w:sz="0" w:space="0" w:color="auto"/>
                <w:right w:val="none" w:sz="0" w:space="0" w:color="auto"/>
              </w:divBdr>
            </w:div>
            <w:div w:id="14610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43">
      <w:marLeft w:val="0"/>
      <w:marRight w:val="0"/>
      <w:marTop w:val="0"/>
      <w:marBottom w:val="0"/>
      <w:divBdr>
        <w:top w:val="none" w:sz="0" w:space="0" w:color="auto"/>
        <w:left w:val="none" w:sz="0" w:space="0" w:color="auto"/>
        <w:bottom w:val="none" w:sz="0" w:space="0" w:color="auto"/>
        <w:right w:val="none" w:sz="0" w:space="0" w:color="auto"/>
      </w:divBdr>
      <w:divsChild>
        <w:div w:id="1461008304">
          <w:marLeft w:val="0"/>
          <w:marRight w:val="0"/>
          <w:marTop w:val="0"/>
          <w:marBottom w:val="0"/>
          <w:divBdr>
            <w:top w:val="none" w:sz="0" w:space="0" w:color="auto"/>
            <w:left w:val="none" w:sz="0" w:space="0" w:color="auto"/>
            <w:bottom w:val="none" w:sz="0" w:space="0" w:color="auto"/>
            <w:right w:val="none" w:sz="0" w:space="0" w:color="auto"/>
          </w:divBdr>
          <w:divsChild>
            <w:div w:id="1461002040">
              <w:marLeft w:val="0"/>
              <w:marRight w:val="0"/>
              <w:marTop w:val="0"/>
              <w:marBottom w:val="0"/>
              <w:divBdr>
                <w:top w:val="none" w:sz="0" w:space="0" w:color="auto"/>
                <w:left w:val="none" w:sz="0" w:space="0" w:color="auto"/>
                <w:bottom w:val="none" w:sz="0" w:space="0" w:color="auto"/>
                <w:right w:val="none" w:sz="0" w:space="0" w:color="auto"/>
              </w:divBdr>
            </w:div>
            <w:div w:id="1461002537">
              <w:marLeft w:val="0"/>
              <w:marRight w:val="0"/>
              <w:marTop w:val="0"/>
              <w:marBottom w:val="0"/>
              <w:divBdr>
                <w:top w:val="none" w:sz="0" w:space="0" w:color="auto"/>
                <w:left w:val="none" w:sz="0" w:space="0" w:color="auto"/>
                <w:bottom w:val="none" w:sz="0" w:space="0" w:color="auto"/>
                <w:right w:val="none" w:sz="0" w:space="0" w:color="auto"/>
              </w:divBdr>
            </w:div>
            <w:div w:id="1461003268">
              <w:marLeft w:val="0"/>
              <w:marRight w:val="0"/>
              <w:marTop w:val="0"/>
              <w:marBottom w:val="0"/>
              <w:divBdr>
                <w:top w:val="none" w:sz="0" w:space="0" w:color="auto"/>
                <w:left w:val="none" w:sz="0" w:space="0" w:color="auto"/>
                <w:bottom w:val="none" w:sz="0" w:space="0" w:color="auto"/>
                <w:right w:val="none" w:sz="0" w:space="0" w:color="auto"/>
              </w:divBdr>
            </w:div>
            <w:div w:id="1461004046">
              <w:marLeft w:val="0"/>
              <w:marRight w:val="0"/>
              <w:marTop w:val="0"/>
              <w:marBottom w:val="0"/>
              <w:divBdr>
                <w:top w:val="none" w:sz="0" w:space="0" w:color="auto"/>
                <w:left w:val="none" w:sz="0" w:space="0" w:color="auto"/>
                <w:bottom w:val="none" w:sz="0" w:space="0" w:color="auto"/>
                <w:right w:val="none" w:sz="0" w:space="0" w:color="auto"/>
              </w:divBdr>
            </w:div>
            <w:div w:id="1461005561">
              <w:marLeft w:val="0"/>
              <w:marRight w:val="0"/>
              <w:marTop w:val="0"/>
              <w:marBottom w:val="0"/>
              <w:divBdr>
                <w:top w:val="none" w:sz="0" w:space="0" w:color="auto"/>
                <w:left w:val="none" w:sz="0" w:space="0" w:color="auto"/>
                <w:bottom w:val="none" w:sz="0" w:space="0" w:color="auto"/>
                <w:right w:val="none" w:sz="0" w:space="0" w:color="auto"/>
              </w:divBdr>
            </w:div>
            <w:div w:id="1461005944">
              <w:marLeft w:val="0"/>
              <w:marRight w:val="0"/>
              <w:marTop w:val="0"/>
              <w:marBottom w:val="0"/>
              <w:divBdr>
                <w:top w:val="none" w:sz="0" w:space="0" w:color="auto"/>
                <w:left w:val="none" w:sz="0" w:space="0" w:color="auto"/>
                <w:bottom w:val="none" w:sz="0" w:space="0" w:color="auto"/>
                <w:right w:val="none" w:sz="0" w:space="0" w:color="auto"/>
              </w:divBdr>
            </w:div>
            <w:div w:id="1461006018">
              <w:marLeft w:val="0"/>
              <w:marRight w:val="0"/>
              <w:marTop w:val="0"/>
              <w:marBottom w:val="0"/>
              <w:divBdr>
                <w:top w:val="none" w:sz="0" w:space="0" w:color="auto"/>
                <w:left w:val="none" w:sz="0" w:space="0" w:color="auto"/>
                <w:bottom w:val="none" w:sz="0" w:space="0" w:color="auto"/>
                <w:right w:val="none" w:sz="0" w:space="0" w:color="auto"/>
              </w:divBdr>
            </w:div>
            <w:div w:id="1461006082">
              <w:marLeft w:val="0"/>
              <w:marRight w:val="0"/>
              <w:marTop w:val="0"/>
              <w:marBottom w:val="0"/>
              <w:divBdr>
                <w:top w:val="none" w:sz="0" w:space="0" w:color="auto"/>
                <w:left w:val="none" w:sz="0" w:space="0" w:color="auto"/>
                <w:bottom w:val="none" w:sz="0" w:space="0" w:color="auto"/>
                <w:right w:val="none" w:sz="0" w:space="0" w:color="auto"/>
              </w:divBdr>
            </w:div>
            <w:div w:id="1461006214">
              <w:marLeft w:val="0"/>
              <w:marRight w:val="0"/>
              <w:marTop w:val="0"/>
              <w:marBottom w:val="0"/>
              <w:divBdr>
                <w:top w:val="none" w:sz="0" w:space="0" w:color="auto"/>
                <w:left w:val="none" w:sz="0" w:space="0" w:color="auto"/>
                <w:bottom w:val="none" w:sz="0" w:space="0" w:color="auto"/>
                <w:right w:val="none" w:sz="0" w:space="0" w:color="auto"/>
              </w:divBdr>
            </w:div>
            <w:div w:id="1461007111">
              <w:marLeft w:val="0"/>
              <w:marRight w:val="0"/>
              <w:marTop w:val="0"/>
              <w:marBottom w:val="0"/>
              <w:divBdr>
                <w:top w:val="none" w:sz="0" w:space="0" w:color="auto"/>
                <w:left w:val="none" w:sz="0" w:space="0" w:color="auto"/>
                <w:bottom w:val="none" w:sz="0" w:space="0" w:color="auto"/>
                <w:right w:val="none" w:sz="0" w:space="0" w:color="auto"/>
              </w:divBdr>
            </w:div>
            <w:div w:id="1461007272">
              <w:marLeft w:val="0"/>
              <w:marRight w:val="0"/>
              <w:marTop w:val="0"/>
              <w:marBottom w:val="0"/>
              <w:divBdr>
                <w:top w:val="none" w:sz="0" w:space="0" w:color="auto"/>
                <w:left w:val="none" w:sz="0" w:space="0" w:color="auto"/>
                <w:bottom w:val="none" w:sz="0" w:space="0" w:color="auto"/>
                <w:right w:val="none" w:sz="0" w:space="0" w:color="auto"/>
              </w:divBdr>
            </w:div>
            <w:div w:id="1461008005">
              <w:marLeft w:val="0"/>
              <w:marRight w:val="0"/>
              <w:marTop w:val="0"/>
              <w:marBottom w:val="0"/>
              <w:divBdr>
                <w:top w:val="none" w:sz="0" w:space="0" w:color="auto"/>
                <w:left w:val="none" w:sz="0" w:space="0" w:color="auto"/>
                <w:bottom w:val="none" w:sz="0" w:space="0" w:color="auto"/>
                <w:right w:val="none" w:sz="0" w:space="0" w:color="auto"/>
              </w:divBdr>
            </w:div>
            <w:div w:id="1461008388">
              <w:marLeft w:val="0"/>
              <w:marRight w:val="0"/>
              <w:marTop w:val="0"/>
              <w:marBottom w:val="0"/>
              <w:divBdr>
                <w:top w:val="none" w:sz="0" w:space="0" w:color="auto"/>
                <w:left w:val="none" w:sz="0" w:space="0" w:color="auto"/>
                <w:bottom w:val="none" w:sz="0" w:space="0" w:color="auto"/>
                <w:right w:val="none" w:sz="0" w:space="0" w:color="auto"/>
              </w:divBdr>
            </w:div>
            <w:div w:id="1461008633">
              <w:marLeft w:val="0"/>
              <w:marRight w:val="0"/>
              <w:marTop w:val="0"/>
              <w:marBottom w:val="0"/>
              <w:divBdr>
                <w:top w:val="none" w:sz="0" w:space="0" w:color="auto"/>
                <w:left w:val="none" w:sz="0" w:space="0" w:color="auto"/>
                <w:bottom w:val="none" w:sz="0" w:space="0" w:color="auto"/>
                <w:right w:val="none" w:sz="0" w:space="0" w:color="auto"/>
              </w:divBdr>
            </w:div>
            <w:div w:id="14610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45">
      <w:marLeft w:val="0"/>
      <w:marRight w:val="0"/>
      <w:marTop w:val="0"/>
      <w:marBottom w:val="0"/>
      <w:divBdr>
        <w:top w:val="none" w:sz="0" w:space="0" w:color="auto"/>
        <w:left w:val="none" w:sz="0" w:space="0" w:color="auto"/>
        <w:bottom w:val="none" w:sz="0" w:space="0" w:color="auto"/>
        <w:right w:val="none" w:sz="0" w:space="0" w:color="auto"/>
      </w:divBdr>
      <w:divsChild>
        <w:div w:id="1461004118">
          <w:marLeft w:val="0"/>
          <w:marRight w:val="0"/>
          <w:marTop w:val="0"/>
          <w:marBottom w:val="0"/>
          <w:divBdr>
            <w:top w:val="none" w:sz="0" w:space="0" w:color="auto"/>
            <w:left w:val="none" w:sz="0" w:space="0" w:color="auto"/>
            <w:bottom w:val="none" w:sz="0" w:space="0" w:color="auto"/>
            <w:right w:val="none" w:sz="0" w:space="0" w:color="auto"/>
          </w:divBdr>
        </w:div>
      </w:divsChild>
    </w:div>
    <w:div w:id="1461004657">
      <w:marLeft w:val="0"/>
      <w:marRight w:val="0"/>
      <w:marTop w:val="0"/>
      <w:marBottom w:val="0"/>
      <w:divBdr>
        <w:top w:val="none" w:sz="0" w:space="0" w:color="auto"/>
        <w:left w:val="none" w:sz="0" w:space="0" w:color="auto"/>
        <w:bottom w:val="none" w:sz="0" w:space="0" w:color="auto"/>
        <w:right w:val="none" w:sz="0" w:space="0" w:color="auto"/>
      </w:divBdr>
      <w:divsChild>
        <w:div w:id="1461003184">
          <w:marLeft w:val="0"/>
          <w:marRight w:val="0"/>
          <w:marTop w:val="0"/>
          <w:marBottom w:val="0"/>
          <w:divBdr>
            <w:top w:val="none" w:sz="0" w:space="0" w:color="auto"/>
            <w:left w:val="none" w:sz="0" w:space="0" w:color="auto"/>
            <w:bottom w:val="none" w:sz="0" w:space="0" w:color="auto"/>
            <w:right w:val="none" w:sz="0" w:space="0" w:color="auto"/>
          </w:divBdr>
          <w:divsChild>
            <w:div w:id="1461004289">
              <w:marLeft w:val="0"/>
              <w:marRight w:val="0"/>
              <w:marTop w:val="0"/>
              <w:marBottom w:val="0"/>
              <w:divBdr>
                <w:top w:val="none" w:sz="0" w:space="0" w:color="auto"/>
                <w:left w:val="none" w:sz="0" w:space="0" w:color="auto"/>
                <w:bottom w:val="none" w:sz="0" w:space="0" w:color="auto"/>
                <w:right w:val="none" w:sz="0" w:space="0" w:color="auto"/>
              </w:divBdr>
            </w:div>
            <w:div w:id="1461004515">
              <w:marLeft w:val="0"/>
              <w:marRight w:val="0"/>
              <w:marTop w:val="0"/>
              <w:marBottom w:val="0"/>
              <w:divBdr>
                <w:top w:val="none" w:sz="0" w:space="0" w:color="auto"/>
                <w:left w:val="none" w:sz="0" w:space="0" w:color="auto"/>
                <w:bottom w:val="none" w:sz="0" w:space="0" w:color="auto"/>
                <w:right w:val="none" w:sz="0" w:space="0" w:color="auto"/>
              </w:divBdr>
            </w:div>
            <w:div w:id="1461004549">
              <w:marLeft w:val="0"/>
              <w:marRight w:val="0"/>
              <w:marTop w:val="0"/>
              <w:marBottom w:val="0"/>
              <w:divBdr>
                <w:top w:val="none" w:sz="0" w:space="0" w:color="auto"/>
                <w:left w:val="none" w:sz="0" w:space="0" w:color="auto"/>
                <w:bottom w:val="none" w:sz="0" w:space="0" w:color="auto"/>
                <w:right w:val="none" w:sz="0" w:space="0" w:color="auto"/>
              </w:divBdr>
            </w:div>
            <w:div w:id="1461006242">
              <w:marLeft w:val="0"/>
              <w:marRight w:val="0"/>
              <w:marTop w:val="0"/>
              <w:marBottom w:val="0"/>
              <w:divBdr>
                <w:top w:val="none" w:sz="0" w:space="0" w:color="auto"/>
                <w:left w:val="none" w:sz="0" w:space="0" w:color="auto"/>
                <w:bottom w:val="none" w:sz="0" w:space="0" w:color="auto"/>
                <w:right w:val="none" w:sz="0" w:space="0" w:color="auto"/>
              </w:divBdr>
            </w:div>
            <w:div w:id="1461006261">
              <w:marLeft w:val="0"/>
              <w:marRight w:val="0"/>
              <w:marTop w:val="0"/>
              <w:marBottom w:val="0"/>
              <w:divBdr>
                <w:top w:val="none" w:sz="0" w:space="0" w:color="auto"/>
                <w:left w:val="none" w:sz="0" w:space="0" w:color="auto"/>
                <w:bottom w:val="none" w:sz="0" w:space="0" w:color="auto"/>
                <w:right w:val="none" w:sz="0" w:space="0" w:color="auto"/>
              </w:divBdr>
            </w:div>
            <w:div w:id="1461006266">
              <w:marLeft w:val="0"/>
              <w:marRight w:val="0"/>
              <w:marTop w:val="0"/>
              <w:marBottom w:val="0"/>
              <w:divBdr>
                <w:top w:val="none" w:sz="0" w:space="0" w:color="auto"/>
                <w:left w:val="none" w:sz="0" w:space="0" w:color="auto"/>
                <w:bottom w:val="none" w:sz="0" w:space="0" w:color="auto"/>
                <w:right w:val="none" w:sz="0" w:space="0" w:color="auto"/>
              </w:divBdr>
            </w:div>
            <w:div w:id="1461006742">
              <w:marLeft w:val="0"/>
              <w:marRight w:val="0"/>
              <w:marTop w:val="0"/>
              <w:marBottom w:val="0"/>
              <w:divBdr>
                <w:top w:val="none" w:sz="0" w:space="0" w:color="auto"/>
                <w:left w:val="none" w:sz="0" w:space="0" w:color="auto"/>
                <w:bottom w:val="none" w:sz="0" w:space="0" w:color="auto"/>
                <w:right w:val="none" w:sz="0" w:space="0" w:color="auto"/>
              </w:divBdr>
            </w:div>
            <w:div w:id="1461007257">
              <w:marLeft w:val="0"/>
              <w:marRight w:val="0"/>
              <w:marTop w:val="0"/>
              <w:marBottom w:val="0"/>
              <w:divBdr>
                <w:top w:val="none" w:sz="0" w:space="0" w:color="auto"/>
                <w:left w:val="none" w:sz="0" w:space="0" w:color="auto"/>
                <w:bottom w:val="none" w:sz="0" w:space="0" w:color="auto"/>
                <w:right w:val="none" w:sz="0" w:space="0" w:color="auto"/>
              </w:divBdr>
            </w:div>
            <w:div w:id="14610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58">
      <w:marLeft w:val="0"/>
      <w:marRight w:val="0"/>
      <w:marTop w:val="0"/>
      <w:marBottom w:val="0"/>
      <w:divBdr>
        <w:top w:val="none" w:sz="0" w:space="0" w:color="auto"/>
        <w:left w:val="none" w:sz="0" w:space="0" w:color="auto"/>
        <w:bottom w:val="none" w:sz="0" w:space="0" w:color="auto"/>
        <w:right w:val="none" w:sz="0" w:space="0" w:color="auto"/>
      </w:divBdr>
      <w:divsChild>
        <w:div w:id="1461002555">
          <w:marLeft w:val="0"/>
          <w:marRight w:val="0"/>
          <w:marTop w:val="0"/>
          <w:marBottom w:val="0"/>
          <w:divBdr>
            <w:top w:val="none" w:sz="0" w:space="0" w:color="auto"/>
            <w:left w:val="none" w:sz="0" w:space="0" w:color="auto"/>
            <w:bottom w:val="none" w:sz="0" w:space="0" w:color="auto"/>
            <w:right w:val="none" w:sz="0" w:space="0" w:color="auto"/>
          </w:divBdr>
          <w:divsChild>
            <w:div w:id="1461002329">
              <w:marLeft w:val="0"/>
              <w:marRight w:val="0"/>
              <w:marTop w:val="0"/>
              <w:marBottom w:val="0"/>
              <w:divBdr>
                <w:top w:val="none" w:sz="0" w:space="0" w:color="auto"/>
                <w:left w:val="none" w:sz="0" w:space="0" w:color="auto"/>
                <w:bottom w:val="none" w:sz="0" w:space="0" w:color="auto"/>
                <w:right w:val="none" w:sz="0" w:space="0" w:color="auto"/>
              </w:divBdr>
            </w:div>
            <w:div w:id="1461002584">
              <w:marLeft w:val="0"/>
              <w:marRight w:val="0"/>
              <w:marTop w:val="0"/>
              <w:marBottom w:val="0"/>
              <w:divBdr>
                <w:top w:val="none" w:sz="0" w:space="0" w:color="auto"/>
                <w:left w:val="none" w:sz="0" w:space="0" w:color="auto"/>
                <w:bottom w:val="none" w:sz="0" w:space="0" w:color="auto"/>
                <w:right w:val="none" w:sz="0" w:space="0" w:color="auto"/>
              </w:divBdr>
            </w:div>
            <w:div w:id="1461003544">
              <w:marLeft w:val="0"/>
              <w:marRight w:val="0"/>
              <w:marTop w:val="0"/>
              <w:marBottom w:val="0"/>
              <w:divBdr>
                <w:top w:val="none" w:sz="0" w:space="0" w:color="auto"/>
                <w:left w:val="none" w:sz="0" w:space="0" w:color="auto"/>
                <w:bottom w:val="none" w:sz="0" w:space="0" w:color="auto"/>
                <w:right w:val="none" w:sz="0" w:space="0" w:color="auto"/>
              </w:divBdr>
            </w:div>
            <w:div w:id="1461003616">
              <w:marLeft w:val="0"/>
              <w:marRight w:val="0"/>
              <w:marTop w:val="0"/>
              <w:marBottom w:val="0"/>
              <w:divBdr>
                <w:top w:val="none" w:sz="0" w:space="0" w:color="auto"/>
                <w:left w:val="none" w:sz="0" w:space="0" w:color="auto"/>
                <w:bottom w:val="none" w:sz="0" w:space="0" w:color="auto"/>
                <w:right w:val="none" w:sz="0" w:space="0" w:color="auto"/>
              </w:divBdr>
            </w:div>
            <w:div w:id="1461004013">
              <w:marLeft w:val="0"/>
              <w:marRight w:val="0"/>
              <w:marTop w:val="0"/>
              <w:marBottom w:val="0"/>
              <w:divBdr>
                <w:top w:val="none" w:sz="0" w:space="0" w:color="auto"/>
                <w:left w:val="none" w:sz="0" w:space="0" w:color="auto"/>
                <w:bottom w:val="none" w:sz="0" w:space="0" w:color="auto"/>
                <w:right w:val="none" w:sz="0" w:space="0" w:color="auto"/>
              </w:divBdr>
            </w:div>
            <w:div w:id="1461004609">
              <w:marLeft w:val="0"/>
              <w:marRight w:val="0"/>
              <w:marTop w:val="0"/>
              <w:marBottom w:val="0"/>
              <w:divBdr>
                <w:top w:val="none" w:sz="0" w:space="0" w:color="auto"/>
                <w:left w:val="none" w:sz="0" w:space="0" w:color="auto"/>
                <w:bottom w:val="none" w:sz="0" w:space="0" w:color="auto"/>
                <w:right w:val="none" w:sz="0" w:space="0" w:color="auto"/>
              </w:divBdr>
            </w:div>
            <w:div w:id="1461005378">
              <w:marLeft w:val="0"/>
              <w:marRight w:val="0"/>
              <w:marTop w:val="0"/>
              <w:marBottom w:val="0"/>
              <w:divBdr>
                <w:top w:val="none" w:sz="0" w:space="0" w:color="auto"/>
                <w:left w:val="none" w:sz="0" w:space="0" w:color="auto"/>
                <w:bottom w:val="none" w:sz="0" w:space="0" w:color="auto"/>
                <w:right w:val="none" w:sz="0" w:space="0" w:color="auto"/>
              </w:divBdr>
            </w:div>
            <w:div w:id="1461007319">
              <w:marLeft w:val="0"/>
              <w:marRight w:val="0"/>
              <w:marTop w:val="0"/>
              <w:marBottom w:val="0"/>
              <w:divBdr>
                <w:top w:val="none" w:sz="0" w:space="0" w:color="auto"/>
                <w:left w:val="none" w:sz="0" w:space="0" w:color="auto"/>
                <w:bottom w:val="none" w:sz="0" w:space="0" w:color="auto"/>
                <w:right w:val="none" w:sz="0" w:space="0" w:color="auto"/>
              </w:divBdr>
            </w:div>
            <w:div w:id="1461007335">
              <w:marLeft w:val="0"/>
              <w:marRight w:val="0"/>
              <w:marTop w:val="0"/>
              <w:marBottom w:val="0"/>
              <w:divBdr>
                <w:top w:val="none" w:sz="0" w:space="0" w:color="auto"/>
                <w:left w:val="none" w:sz="0" w:space="0" w:color="auto"/>
                <w:bottom w:val="none" w:sz="0" w:space="0" w:color="auto"/>
                <w:right w:val="none" w:sz="0" w:space="0" w:color="auto"/>
              </w:divBdr>
            </w:div>
            <w:div w:id="1461007496">
              <w:marLeft w:val="0"/>
              <w:marRight w:val="0"/>
              <w:marTop w:val="0"/>
              <w:marBottom w:val="0"/>
              <w:divBdr>
                <w:top w:val="none" w:sz="0" w:space="0" w:color="auto"/>
                <w:left w:val="none" w:sz="0" w:space="0" w:color="auto"/>
                <w:bottom w:val="none" w:sz="0" w:space="0" w:color="auto"/>
                <w:right w:val="none" w:sz="0" w:space="0" w:color="auto"/>
              </w:divBdr>
            </w:div>
            <w:div w:id="1461008130">
              <w:marLeft w:val="0"/>
              <w:marRight w:val="0"/>
              <w:marTop w:val="0"/>
              <w:marBottom w:val="0"/>
              <w:divBdr>
                <w:top w:val="none" w:sz="0" w:space="0" w:color="auto"/>
                <w:left w:val="none" w:sz="0" w:space="0" w:color="auto"/>
                <w:bottom w:val="none" w:sz="0" w:space="0" w:color="auto"/>
                <w:right w:val="none" w:sz="0" w:space="0" w:color="auto"/>
              </w:divBdr>
            </w:div>
            <w:div w:id="14610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69">
      <w:marLeft w:val="0"/>
      <w:marRight w:val="0"/>
      <w:marTop w:val="0"/>
      <w:marBottom w:val="0"/>
      <w:divBdr>
        <w:top w:val="none" w:sz="0" w:space="0" w:color="auto"/>
        <w:left w:val="none" w:sz="0" w:space="0" w:color="auto"/>
        <w:bottom w:val="none" w:sz="0" w:space="0" w:color="auto"/>
        <w:right w:val="none" w:sz="0" w:space="0" w:color="auto"/>
      </w:divBdr>
      <w:divsChild>
        <w:div w:id="1461002361">
          <w:marLeft w:val="0"/>
          <w:marRight w:val="0"/>
          <w:marTop w:val="0"/>
          <w:marBottom w:val="0"/>
          <w:divBdr>
            <w:top w:val="none" w:sz="0" w:space="0" w:color="auto"/>
            <w:left w:val="none" w:sz="0" w:space="0" w:color="auto"/>
            <w:bottom w:val="none" w:sz="0" w:space="0" w:color="auto"/>
            <w:right w:val="none" w:sz="0" w:space="0" w:color="auto"/>
          </w:divBdr>
        </w:div>
        <w:div w:id="1461002577">
          <w:marLeft w:val="0"/>
          <w:marRight w:val="0"/>
          <w:marTop w:val="0"/>
          <w:marBottom w:val="0"/>
          <w:divBdr>
            <w:top w:val="none" w:sz="0" w:space="0" w:color="auto"/>
            <w:left w:val="none" w:sz="0" w:space="0" w:color="auto"/>
            <w:bottom w:val="none" w:sz="0" w:space="0" w:color="auto"/>
            <w:right w:val="none" w:sz="0" w:space="0" w:color="auto"/>
          </w:divBdr>
        </w:div>
        <w:div w:id="1461003029">
          <w:marLeft w:val="0"/>
          <w:marRight w:val="0"/>
          <w:marTop w:val="0"/>
          <w:marBottom w:val="0"/>
          <w:divBdr>
            <w:top w:val="none" w:sz="0" w:space="0" w:color="auto"/>
            <w:left w:val="none" w:sz="0" w:space="0" w:color="auto"/>
            <w:bottom w:val="none" w:sz="0" w:space="0" w:color="auto"/>
            <w:right w:val="none" w:sz="0" w:space="0" w:color="auto"/>
          </w:divBdr>
        </w:div>
        <w:div w:id="1461003343">
          <w:marLeft w:val="0"/>
          <w:marRight w:val="0"/>
          <w:marTop w:val="0"/>
          <w:marBottom w:val="0"/>
          <w:divBdr>
            <w:top w:val="none" w:sz="0" w:space="0" w:color="auto"/>
            <w:left w:val="none" w:sz="0" w:space="0" w:color="auto"/>
            <w:bottom w:val="none" w:sz="0" w:space="0" w:color="auto"/>
            <w:right w:val="none" w:sz="0" w:space="0" w:color="auto"/>
          </w:divBdr>
        </w:div>
        <w:div w:id="1461003527">
          <w:marLeft w:val="0"/>
          <w:marRight w:val="0"/>
          <w:marTop w:val="0"/>
          <w:marBottom w:val="0"/>
          <w:divBdr>
            <w:top w:val="none" w:sz="0" w:space="0" w:color="auto"/>
            <w:left w:val="none" w:sz="0" w:space="0" w:color="auto"/>
            <w:bottom w:val="none" w:sz="0" w:space="0" w:color="auto"/>
            <w:right w:val="none" w:sz="0" w:space="0" w:color="auto"/>
          </w:divBdr>
        </w:div>
        <w:div w:id="1461003663">
          <w:marLeft w:val="0"/>
          <w:marRight w:val="0"/>
          <w:marTop w:val="0"/>
          <w:marBottom w:val="0"/>
          <w:divBdr>
            <w:top w:val="none" w:sz="0" w:space="0" w:color="auto"/>
            <w:left w:val="none" w:sz="0" w:space="0" w:color="auto"/>
            <w:bottom w:val="none" w:sz="0" w:space="0" w:color="auto"/>
            <w:right w:val="none" w:sz="0" w:space="0" w:color="auto"/>
          </w:divBdr>
        </w:div>
        <w:div w:id="1461003779">
          <w:marLeft w:val="0"/>
          <w:marRight w:val="0"/>
          <w:marTop w:val="0"/>
          <w:marBottom w:val="0"/>
          <w:divBdr>
            <w:top w:val="none" w:sz="0" w:space="0" w:color="auto"/>
            <w:left w:val="none" w:sz="0" w:space="0" w:color="auto"/>
            <w:bottom w:val="none" w:sz="0" w:space="0" w:color="auto"/>
            <w:right w:val="none" w:sz="0" w:space="0" w:color="auto"/>
          </w:divBdr>
        </w:div>
        <w:div w:id="1461003878">
          <w:marLeft w:val="0"/>
          <w:marRight w:val="0"/>
          <w:marTop w:val="0"/>
          <w:marBottom w:val="0"/>
          <w:divBdr>
            <w:top w:val="none" w:sz="0" w:space="0" w:color="auto"/>
            <w:left w:val="none" w:sz="0" w:space="0" w:color="auto"/>
            <w:bottom w:val="none" w:sz="0" w:space="0" w:color="auto"/>
            <w:right w:val="none" w:sz="0" w:space="0" w:color="auto"/>
          </w:divBdr>
        </w:div>
        <w:div w:id="1461003947">
          <w:marLeft w:val="0"/>
          <w:marRight w:val="0"/>
          <w:marTop w:val="0"/>
          <w:marBottom w:val="0"/>
          <w:divBdr>
            <w:top w:val="none" w:sz="0" w:space="0" w:color="auto"/>
            <w:left w:val="none" w:sz="0" w:space="0" w:color="auto"/>
            <w:bottom w:val="none" w:sz="0" w:space="0" w:color="auto"/>
            <w:right w:val="none" w:sz="0" w:space="0" w:color="auto"/>
          </w:divBdr>
        </w:div>
        <w:div w:id="1461004251">
          <w:marLeft w:val="0"/>
          <w:marRight w:val="0"/>
          <w:marTop w:val="0"/>
          <w:marBottom w:val="0"/>
          <w:divBdr>
            <w:top w:val="none" w:sz="0" w:space="0" w:color="auto"/>
            <w:left w:val="none" w:sz="0" w:space="0" w:color="auto"/>
            <w:bottom w:val="none" w:sz="0" w:space="0" w:color="auto"/>
            <w:right w:val="none" w:sz="0" w:space="0" w:color="auto"/>
          </w:divBdr>
        </w:div>
        <w:div w:id="1461004317">
          <w:marLeft w:val="0"/>
          <w:marRight w:val="0"/>
          <w:marTop w:val="0"/>
          <w:marBottom w:val="0"/>
          <w:divBdr>
            <w:top w:val="none" w:sz="0" w:space="0" w:color="auto"/>
            <w:left w:val="none" w:sz="0" w:space="0" w:color="auto"/>
            <w:bottom w:val="none" w:sz="0" w:space="0" w:color="auto"/>
            <w:right w:val="none" w:sz="0" w:space="0" w:color="auto"/>
          </w:divBdr>
        </w:div>
        <w:div w:id="1461004360">
          <w:marLeft w:val="0"/>
          <w:marRight w:val="0"/>
          <w:marTop w:val="0"/>
          <w:marBottom w:val="0"/>
          <w:divBdr>
            <w:top w:val="none" w:sz="0" w:space="0" w:color="auto"/>
            <w:left w:val="none" w:sz="0" w:space="0" w:color="auto"/>
            <w:bottom w:val="none" w:sz="0" w:space="0" w:color="auto"/>
            <w:right w:val="none" w:sz="0" w:space="0" w:color="auto"/>
          </w:divBdr>
        </w:div>
        <w:div w:id="1461004408">
          <w:marLeft w:val="0"/>
          <w:marRight w:val="0"/>
          <w:marTop w:val="0"/>
          <w:marBottom w:val="0"/>
          <w:divBdr>
            <w:top w:val="none" w:sz="0" w:space="0" w:color="auto"/>
            <w:left w:val="none" w:sz="0" w:space="0" w:color="auto"/>
            <w:bottom w:val="none" w:sz="0" w:space="0" w:color="auto"/>
            <w:right w:val="none" w:sz="0" w:space="0" w:color="auto"/>
          </w:divBdr>
        </w:div>
        <w:div w:id="1461004728">
          <w:marLeft w:val="0"/>
          <w:marRight w:val="0"/>
          <w:marTop w:val="0"/>
          <w:marBottom w:val="0"/>
          <w:divBdr>
            <w:top w:val="none" w:sz="0" w:space="0" w:color="auto"/>
            <w:left w:val="none" w:sz="0" w:space="0" w:color="auto"/>
            <w:bottom w:val="none" w:sz="0" w:space="0" w:color="auto"/>
            <w:right w:val="none" w:sz="0" w:space="0" w:color="auto"/>
          </w:divBdr>
        </w:div>
        <w:div w:id="1461005321">
          <w:marLeft w:val="0"/>
          <w:marRight w:val="0"/>
          <w:marTop w:val="0"/>
          <w:marBottom w:val="0"/>
          <w:divBdr>
            <w:top w:val="none" w:sz="0" w:space="0" w:color="auto"/>
            <w:left w:val="none" w:sz="0" w:space="0" w:color="auto"/>
            <w:bottom w:val="none" w:sz="0" w:space="0" w:color="auto"/>
            <w:right w:val="none" w:sz="0" w:space="0" w:color="auto"/>
          </w:divBdr>
        </w:div>
        <w:div w:id="1461006178">
          <w:marLeft w:val="0"/>
          <w:marRight w:val="0"/>
          <w:marTop w:val="0"/>
          <w:marBottom w:val="0"/>
          <w:divBdr>
            <w:top w:val="none" w:sz="0" w:space="0" w:color="auto"/>
            <w:left w:val="none" w:sz="0" w:space="0" w:color="auto"/>
            <w:bottom w:val="none" w:sz="0" w:space="0" w:color="auto"/>
            <w:right w:val="none" w:sz="0" w:space="0" w:color="auto"/>
          </w:divBdr>
        </w:div>
        <w:div w:id="1461006506">
          <w:marLeft w:val="0"/>
          <w:marRight w:val="0"/>
          <w:marTop w:val="0"/>
          <w:marBottom w:val="0"/>
          <w:divBdr>
            <w:top w:val="none" w:sz="0" w:space="0" w:color="auto"/>
            <w:left w:val="none" w:sz="0" w:space="0" w:color="auto"/>
            <w:bottom w:val="none" w:sz="0" w:space="0" w:color="auto"/>
            <w:right w:val="none" w:sz="0" w:space="0" w:color="auto"/>
          </w:divBdr>
        </w:div>
        <w:div w:id="1461006699">
          <w:marLeft w:val="0"/>
          <w:marRight w:val="0"/>
          <w:marTop w:val="0"/>
          <w:marBottom w:val="0"/>
          <w:divBdr>
            <w:top w:val="none" w:sz="0" w:space="0" w:color="auto"/>
            <w:left w:val="none" w:sz="0" w:space="0" w:color="auto"/>
            <w:bottom w:val="none" w:sz="0" w:space="0" w:color="auto"/>
            <w:right w:val="none" w:sz="0" w:space="0" w:color="auto"/>
          </w:divBdr>
        </w:div>
        <w:div w:id="1461006819">
          <w:marLeft w:val="0"/>
          <w:marRight w:val="0"/>
          <w:marTop w:val="0"/>
          <w:marBottom w:val="0"/>
          <w:divBdr>
            <w:top w:val="none" w:sz="0" w:space="0" w:color="auto"/>
            <w:left w:val="none" w:sz="0" w:space="0" w:color="auto"/>
            <w:bottom w:val="none" w:sz="0" w:space="0" w:color="auto"/>
            <w:right w:val="none" w:sz="0" w:space="0" w:color="auto"/>
          </w:divBdr>
        </w:div>
        <w:div w:id="1461007648">
          <w:marLeft w:val="0"/>
          <w:marRight w:val="0"/>
          <w:marTop w:val="0"/>
          <w:marBottom w:val="0"/>
          <w:divBdr>
            <w:top w:val="none" w:sz="0" w:space="0" w:color="auto"/>
            <w:left w:val="none" w:sz="0" w:space="0" w:color="auto"/>
            <w:bottom w:val="none" w:sz="0" w:space="0" w:color="auto"/>
            <w:right w:val="none" w:sz="0" w:space="0" w:color="auto"/>
          </w:divBdr>
        </w:div>
        <w:div w:id="1461008203">
          <w:marLeft w:val="0"/>
          <w:marRight w:val="0"/>
          <w:marTop w:val="0"/>
          <w:marBottom w:val="0"/>
          <w:divBdr>
            <w:top w:val="none" w:sz="0" w:space="0" w:color="auto"/>
            <w:left w:val="none" w:sz="0" w:space="0" w:color="auto"/>
            <w:bottom w:val="none" w:sz="0" w:space="0" w:color="auto"/>
            <w:right w:val="none" w:sz="0" w:space="0" w:color="auto"/>
          </w:divBdr>
        </w:div>
        <w:div w:id="1461008312">
          <w:marLeft w:val="0"/>
          <w:marRight w:val="0"/>
          <w:marTop w:val="0"/>
          <w:marBottom w:val="0"/>
          <w:divBdr>
            <w:top w:val="none" w:sz="0" w:space="0" w:color="auto"/>
            <w:left w:val="none" w:sz="0" w:space="0" w:color="auto"/>
            <w:bottom w:val="none" w:sz="0" w:space="0" w:color="auto"/>
            <w:right w:val="none" w:sz="0" w:space="0" w:color="auto"/>
          </w:divBdr>
        </w:div>
        <w:div w:id="1461008357">
          <w:marLeft w:val="0"/>
          <w:marRight w:val="0"/>
          <w:marTop w:val="0"/>
          <w:marBottom w:val="0"/>
          <w:divBdr>
            <w:top w:val="none" w:sz="0" w:space="0" w:color="auto"/>
            <w:left w:val="none" w:sz="0" w:space="0" w:color="auto"/>
            <w:bottom w:val="none" w:sz="0" w:space="0" w:color="auto"/>
            <w:right w:val="none" w:sz="0" w:space="0" w:color="auto"/>
          </w:divBdr>
        </w:div>
        <w:div w:id="1461008412">
          <w:marLeft w:val="0"/>
          <w:marRight w:val="0"/>
          <w:marTop w:val="0"/>
          <w:marBottom w:val="0"/>
          <w:divBdr>
            <w:top w:val="none" w:sz="0" w:space="0" w:color="auto"/>
            <w:left w:val="none" w:sz="0" w:space="0" w:color="auto"/>
            <w:bottom w:val="none" w:sz="0" w:space="0" w:color="auto"/>
            <w:right w:val="none" w:sz="0" w:space="0" w:color="auto"/>
          </w:divBdr>
        </w:div>
      </w:divsChild>
    </w:div>
    <w:div w:id="1461004693">
      <w:marLeft w:val="0"/>
      <w:marRight w:val="0"/>
      <w:marTop w:val="0"/>
      <w:marBottom w:val="0"/>
      <w:divBdr>
        <w:top w:val="none" w:sz="0" w:space="0" w:color="auto"/>
        <w:left w:val="none" w:sz="0" w:space="0" w:color="auto"/>
        <w:bottom w:val="none" w:sz="0" w:space="0" w:color="auto"/>
        <w:right w:val="none" w:sz="0" w:space="0" w:color="auto"/>
      </w:divBdr>
      <w:divsChild>
        <w:div w:id="1461007891">
          <w:marLeft w:val="0"/>
          <w:marRight w:val="0"/>
          <w:marTop w:val="0"/>
          <w:marBottom w:val="0"/>
          <w:divBdr>
            <w:top w:val="none" w:sz="0" w:space="0" w:color="auto"/>
            <w:left w:val="none" w:sz="0" w:space="0" w:color="auto"/>
            <w:bottom w:val="none" w:sz="0" w:space="0" w:color="auto"/>
            <w:right w:val="none" w:sz="0" w:space="0" w:color="auto"/>
          </w:divBdr>
          <w:divsChild>
            <w:div w:id="1461002081">
              <w:marLeft w:val="0"/>
              <w:marRight w:val="0"/>
              <w:marTop w:val="0"/>
              <w:marBottom w:val="0"/>
              <w:divBdr>
                <w:top w:val="none" w:sz="0" w:space="0" w:color="auto"/>
                <w:left w:val="none" w:sz="0" w:space="0" w:color="auto"/>
                <w:bottom w:val="none" w:sz="0" w:space="0" w:color="auto"/>
                <w:right w:val="none" w:sz="0" w:space="0" w:color="auto"/>
              </w:divBdr>
            </w:div>
            <w:div w:id="1461004027">
              <w:marLeft w:val="0"/>
              <w:marRight w:val="0"/>
              <w:marTop w:val="0"/>
              <w:marBottom w:val="0"/>
              <w:divBdr>
                <w:top w:val="none" w:sz="0" w:space="0" w:color="auto"/>
                <w:left w:val="none" w:sz="0" w:space="0" w:color="auto"/>
                <w:bottom w:val="none" w:sz="0" w:space="0" w:color="auto"/>
                <w:right w:val="none" w:sz="0" w:space="0" w:color="auto"/>
              </w:divBdr>
            </w:div>
            <w:div w:id="1461006612">
              <w:marLeft w:val="0"/>
              <w:marRight w:val="0"/>
              <w:marTop w:val="0"/>
              <w:marBottom w:val="0"/>
              <w:divBdr>
                <w:top w:val="none" w:sz="0" w:space="0" w:color="auto"/>
                <w:left w:val="none" w:sz="0" w:space="0" w:color="auto"/>
                <w:bottom w:val="none" w:sz="0" w:space="0" w:color="auto"/>
                <w:right w:val="none" w:sz="0" w:space="0" w:color="auto"/>
              </w:divBdr>
            </w:div>
            <w:div w:id="14610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96">
      <w:marLeft w:val="0"/>
      <w:marRight w:val="0"/>
      <w:marTop w:val="0"/>
      <w:marBottom w:val="0"/>
      <w:divBdr>
        <w:top w:val="none" w:sz="0" w:space="0" w:color="auto"/>
        <w:left w:val="none" w:sz="0" w:space="0" w:color="auto"/>
        <w:bottom w:val="none" w:sz="0" w:space="0" w:color="auto"/>
        <w:right w:val="none" w:sz="0" w:space="0" w:color="auto"/>
      </w:divBdr>
      <w:divsChild>
        <w:div w:id="1461002466">
          <w:marLeft w:val="0"/>
          <w:marRight w:val="0"/>
          <w:marTop w:val="0"/>
          <w:marBottom w:val="0"/>
          <w:divBdr>
            <w:top w:val="none" w:sz="0" w:space="0" w:color="auto"/>
            <w:left w:val="none" w:sz="0" w:space="0" w:color="auto"/>
            <w:bottom w:val="none" w:sz="0" w:space="0" w:color="auto"/>
            <w:right w:val="none" w:sz="0" w:space="0" w:color="auto"/>
          </w:divBdr>
          <w:divsChild>
            <w:div w:id="1461002352">
              <w:marLeft w:val="0"/>
              <w:marRight w:val="0"/>
              <w:marTop w:val="0"/>
              <w:marBottom w:val="0"/>
              <w:divBdr>
                <w:top w:val="none" w:sz="0" w:space="0" w:color="auto"/>
                <w:left w:val="none" w:sz="0" w:space="0" w:color="auto"/>
                <w:bottom w:val="none" w:sz="0" w:space="0" w:color="auto"/>
                <w:right w:val="none" w:sz="0" w:space="0" w:color="auto"/>
              </w:divBdr>
            </w:div>
            <w:div w:id="1461003361">
              <w:marLeft w:val="0"/>
              <w:marRight w:val="0"/>
              <w:marTop w:val="0"/>
              <w:marBottom w:val="0"/>
              <w:divBdr>
                <w:top w:val="none" w:sz="0" w:space="0" w:color="auto"/>
                <w:left w:val="none" w:sz="0" w:space="0" w:color="auto"/>
                <w:bottom w:val="none" w:sz="0" w:space="0" w:color="auto"/>
                <w:right w:val="none" w:sz="0" w:space="0" w:color="auto"/>
              </w:divBdr>
            </w:div>
            <w:div w:id="1461003502">
              <w:marLeft w:val="0"/>
              <w:marRight w:val="0"/>
              <w:marTop w:val="0"/>
              <w:marBottom w:val="0"/>
              <w:divBdr>
                <w:top w:val="none" w:sz="0" w:space="0" w:color="auto"/>
                <w:left w:val="none" w:sz="0" w:space="0" w:color="auto"/>
                <w:bottom w:val="none" w:sz="0" w:space="0" w:color="auto"/>
                <w:right w:val="none" w:sz="0" w:space="0" w:color="auto"/>
              </w:divBdr>
            </w:div>
            <w:div w:id="1461003579">
              <w:marLeft w:val="0"/>
              <w:marRight w:val="0"/>
              <w:marTop w:val="0"/>
              <w:marBottom w:val="0"/>
              <w:divBdr>
                <w:top w:val="none" w:sz="0" w:space="0" w:color="auto"/>
                <w:left w:val="none" w:sz="0" w:space="0" w:color="auto"/>
                <w:bottom w:val="none" w:sz="0" w:space="0" w:color="auto"/>
                <w:right w:val="none" w:sz="0" w:space="0" w:color="auto"/>
              </w:divBdr>
            </w:div>
            <w:div w:id="1461003795">
              <w:marLeft w:val="0"/>
              <w:marRight w:val="0"/>
              <w:marTop w:val="0"/>
              <w:marBottom w:val="0"/>
              <w:divBdr>
                <w:top w:val="none" w:sz="0" w:space="0" w:color="auto"/>
                <w:left w:val="none" w:sz="0" w:space="0" w:color="auto"/>
                <w:bottom w:val="none" w:sz="0" w:space="0" w:color="auto"/>
                <w:right w:val="none" w:sz="0" w:space="0" w:color="auto"/>
              </w:divBdr>
            </w:div>
            <w:div w:id="1461004254">
              <w:marLeft w:val="0"/>
              <w:marRight w:val="0"/>
              <w:marTop w:val="0"/>
              <w:marBottom w:val="0"/>
              <w:divBdr>
                <w:top w:val="none" w:sz="0" w:space="0" w:color="auto"/>
                <w:left w:val="none" w:sz="0" w:space="0" w:color="auto"/>
                <w:bottom w:val="none" w:sz="0" w:space="0" w:color="auto"/>
                <w:right w:val="none" w:sz="0" w:space="0" w:color="auto"/>
              </w:divBdr>
            </w:div>
            <w:div w:id="1461005879">
              <w:marLeft w:val="0"/>
              <w:marRight w:val="0"/>
              <w:marTop w:val="0"/>
              <w:marBottom w:val="0"/>
              <w:divBdr>
                <w:top w:val="none" w:sz="0" w:space="0" w:color="auto"/>
                <w:left w:val="none" w:sz="0" w:space="0" w:color="auto"/>
                <w:bottom w:val="none" w:sz="0" w:space="0" w:color="auto"/>
                <w:right w:val="none" w:sz="0" w:space="0" w:color="auto"/>
              </w:divBdr>
            </w:div>
            <w:div w:id="14610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697">
      <w:marLeft w:val="0"/>
      <w:marRight w:val="0"/>
      <w:marTop w:val="0"/>
      <w:marBottom w:val="0"/>
      <w:divBdr>
        <w:top w:val="none" w:sz="0" w:space="0" w:color="auto"/>
        <w:left w:val="none" w:sz="0" w:space="0" w:color="auto"/>
        <w:bottom w:val="none" w:sz="0" w:space="0" w:color="auto"/>
        <w:right w:val="none" w:sz="0" w:space="0" w:color="auto"/>
      </w:divBdr>
      <w:divsChild>
        <w:div w:id="1461004894">
          <w:marLeft w:val="0"/>
          <w:marRight w:val="0"/>
          <w:marTop w:val="0"/>
          <w:marBottom w:val="0"/>
          <w:divBdr>
            <w:top w:val="none" w:sz="0" w:space="0" w:color="auto"/>
            <w:left w:val="none" w:sz="0" w:space="0" w:color="auto"/>
            <w:bottom w:val="none" w:sz="0" w:space="0" w:color="auto"/>
            <w:right w:val="none" w:sz="0" w:space="0" w:color="auto"/>
          </w:divBdr>
          <w:divsChild>
            <w:div w:id="1461003498">
              <w:marLeft w:val="0"/>
              <w:marRight w:val="0"/>
              <w:marTop w:val="0"/>
              <w:marBottom w:val="0"/>
              <w:divBdr>
                <w:top w:val="none" w:sz="0" w:space="0" w:color="auto"/>
                <w:left w:val="none" w:sz="0" w:space="0" w:color="auto"/>
                <w:bottom w:val="none" w:sz="0" w:space="0" w:color="auto"/>
                <w:right w:val="none" w:sz="0" w:space="0" w:color="auto"/>
              </w:divBdr>
            </w:div>
            <w:div w:id="1461004274">
              <w:marLeft w:val="0"/>
              <w:marRight w:val="0"/>
              <w:marTop w:val="0"/>
              <w:marBottom w:val="0"/>
              <w:divBdr>
                <w:top w:val="none" w:sz="0" w:space="0" w:color="auto"/>
                <w:left w:val="none" w:sz="0" w:space="0" w:color="auto"/>
                <w:bottom w:val="none" w:sz="0" w:space="0" w:color="auto"/>
                <w:right w:val="none" w:sz="0" w:space="0" w:color="auto"/>
              </w:divBdr>
            </w:div>
            <w:div w:id="14610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09">
      <w:marLeft w:val="0"/>
      <w:marRight w:val="0"/>
      <w:marTop w:val="0"/>
      <w:marBottom w:val="0"/>
      <w:divBdr>
        <w:top w:val="none" w:sz="0" w:space="0" w:color="auto"/>
        <w:left w:val="none" w:sz="0" w:space="0" w:color="auto"/>
        <w:bottom w:val="none" w:sz="0" w:space="0" w:color="auto"/>
        <w:right w:val="none" w:sz="0" w:space="0" w:color="auto"/>
      </w:divBdr>
      <w:divsChild>
        <w:div w:id="1461007799">
          <w:marLeft w:val="0"/>
          <w:marRight w:val="0"/>
          <w:marTop w:val="0"/>
          <w:marBottom w:val="0"/>
          <w:divBdr>
            <w:top w:val="none" w:sz="0" w:space="0" w:color="auto"/>
            <w:left w:val="none" w:sz="0" w:space="0" w:color="auto"/>
            <w:bottom w:val="none" w:sz="0" w:space="0" w:color="auto"/>
            <w:right w:val="none" w:sz="0" w:space="0" w:color="auto"/>
          </w:divBdr>
          <w:divsChild>
            <w:div w:id="1461002963">
              <w:marLeft w:val="0"/>
              <w:marRight w:val="0"/>
              <w:marTop w:val="0"/>
              <w:marBottom w:val="0"/>
              <w:divBdr>
                <w:top w:val="none" w:sz="0" w:space="0" w:color="auto"/>
                <w:left w:val="none" w:sz="0" w:space="0" w:color="auto"/>
                <w:bottom w:val="none" w:sz="0" w:space="0" w:color="auto"/>
                <w:right w:val="none" w:sz="0" w:space="0" w:color="auto"/>
              </w:divBdr>
            </w:div>
            <w:div w:id="1461005261">
              <w:marLeft w:val="0"/>
              <w:marRight w:val="0"/>
              <w:marTop w:val="0"/>
              <w:marBottom w:val="0"/>
              <w:divBdr>
                <w:top w:val="none" w:sz="0" w:space="0" w:color="auto"/>
                <w:left w:val="none" w:sz="0" w:space="0" w:color="auto"/>
                <w:bottom w:val="none" w:sz="0" w:space="0" w:color="auto"/>
                <w:right w:val="none" w:sz="0" w:space="0" w:color="auto"/>
              </w:divBdr>
            </w:div>
            <w:div w:id="1461006951">
              <w:marLeft w:val="0"/>
              <w:marRight w:val="0"/>
              <w:marTop w:val="0"/>
              <w:marBottom w:val="0"/>
              <w:divBdr>
                <w:top w:val="none" w:sz="0" w:space="0" w:color="auto"/>
                <w:left w:val="none" w:sz="0" w:space="0" w:color="auto"/>
                <w:bottom w:val="none" w:sz="0" w:space="0" w:color="auto"/>
                <w:right w:val="none" w:sz="0" w:space="0" w:color="auto"/>
              </w:divBdr>
            </w:div>
            <w:div w:id="1461007855">
              <w:marLeft w:val="0"/>
              <w:marRight w:val="0"/>
              <w:marTop w:val="0"/>
              <w:marBottom w:val="0"/>
              <w:divBdr>
                <w:top w:val="none" w:sz="0" w:space="0" w:color="auto"/>
                <w:left w:val="none" w:sz="0" w:space="0" w:color="auto"/>
                <w:bottom w:val="none" w:sz="0" w:space="0" w:color="auto"/>
                <w:right w:val="none" w:sz="0" w:space="0" w:color="auto"/>
              </w:divBdr>
            </w:div>
            <w:div w:id="1461008286">
              <w:marLeft w:val="0"/>
              <w:marRight w:val="0"/>
              <w:marTop w:val="0"/>
              <w:marBottom w:val="0"/>
              <w:divBdr>
                <w:top w:val="none" w:sz="0" w:space="0" w:color="auto"/>
                <w:left w:val="none" w:sz="0" w:space="0" w:color="auto"/>
                <w:bottom w:val="none" w:sz="0" w:space="0" w:color="auto"/>
                <w:right w:val="none" w:sz="0" w:space="0" w:color="auto"/>
              </w:divBdr>
            </w:div>
            <w:div w:id="146100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17">
      <w:marLeft w:val="0"/>
      <w:marRight w:val="0"/>
      <w:marTop w:val="0"/>
      <w:marBottom w:val="0"/>
      <w:divBdr>
        <w:top w:val="none" w:sz="0" w:space="0" w:color="auto"/>
        <w:left w:val="none" w:sz="0" w:space="0" w:color="auto"/>
        <w:bottom w:val="none" w:sz="0" w:space="0" w:color="auto"/>
        <w:right w:val="none" w:sz="0" w:space="0" w:color="auto"/>
      </w:divBdr>
      <w:divsChild>
        <w:div w:id="1461006158">
          <w:marLeft w:val="0"/>
          <w:marRight w:val="0"/>
          <w:marTop w:val="0"/>
          <w:marBottom w:val="0"/>
          <w:divBdr>
            <w:top w:val="none" w:sz="0" w:space="0" w:color="auto"/>
            <w:left w:val="none" w:sz="0" w:space="0" w:color="auto"/>
            <w:bottom w:val="none" w:sz="0" w:space="0" w:color="auto"/>
            <w:right w:val="none" w:sz="0" w:space="0" w:color="auto"/>
          </w:divBdr>
          <w:divsChild>
            <w:div w:id="14610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20">
      <w:marLeft w:val="0"/>
      <w:marRight w:val="0"/>
      <w:marTop w:val="0"/>
      <w:marBottom w:val="0"/>
      <w:divBdr>
        <w:top w:val="none" w:sz="0" w:space="0" w:color="auto"/>
        <w:left w:val="none" w:sz="0" w:space="0" w:color="auto"/>
        <w:bottom w:val="none" w:sz="0" w:space="0" w:color="auto"/>
        <w:right w:val="none" w:sz="0" w:space="0" w:color="auto"/>
      </w:divBdr>
      <w:divsChild>
        <w:div w:id="1461003897">
          <w:marLeft w:val="0"/>
          <w:marRight w:val="0"/>
          <w:marTop w:val="0"/>
          <w:marBottom w:val="0"/>
          <w:divBdr>
            <w:top w:val="none" w:sz="0" w:space="0" w:color="auto"/>
            <w:left w:val="none" w:sz="0" w:space="0" w:color="auto"/>
            <w:bottom w:val="none" w:sz="0" w:space="0" w:color="auto"/>
            <w:right w:val="none" w:sz="0" w:space="0" w:color="auto"/>
          </w:divBdr>
          <w:divsChild>
            <w:div w:id="1461002678">
              <w:marLeft w:val="0"/>
              <w:marRight w:val="0"/>
              <w:marTop w:val="0"/>
              <w:marBottom w:val="0"/>
              <w:divBdr>
                <w:top w:val="none" w:sz="0" w:space="0" w:color="auto"/>
                <w:left w:val="none" w:sz="0" w:space="0" w:color="auto"/>
                <w:bottom w:val="none" w:sz="0" w:space="0" w:color="auto"/>
                <w:right w:val="none" w:sz="0" w:space="0" w:color="auto"/>
              </w:divBdr>
            </w:div>
            <w:div w:id="1461002975">
              <w:marLeft w:val="0"/>
              <w:marRight w:val="0"/>
              <w:marTop w:val="0"/>
              <w:marBottom w:val="0"/>
              <w:divBdr>
                <w:top w:val="none" w:sz="0" w:space="0" w:color="auto"/>
                <w:left w:val="none" w:sz="0" w:space="0" w:color="auto"/>
                <w:bottom w:val="none" w:sz="0" w:space="0" w:color="auto"/>
                <w:right w:val="none" w:sz="0" w:space="0" w:color="auto"/>
              </w:divBdr>
            </w:div>
            <w:div w:id="1461003020">
              <w:marLeft w:val="0"/>
              <w:marRight w:val="0"/>
              <w:marTop w:val="0"/>
              <w:marBottom w:val="0"/>
              <w:divBdr>
                <w:top w:val="none" w:sz="0" w:space="0" w:color="auto"/>
                <w:left w:val="none" w:sz="0" w:space="0" w:color="auto"/>
                <w:bottom w:val="none" w:sz="0" w:space="0" w:color="auto"/>
                <w:right w:val="none" w:sz="0" w:space="0" w:color="auto"/>
              </w:divBdr>
            </w:div>
            <w:div w:id="1461003518">
              <w:marLeft w:val="0"/>
              <w:marRight w:val="0"/>
              <w:marTop w:val="0"/>
              <w:marBottom w:val="0"/>
              <w:divBdr>
                <w:top w:val="none" w:sz="0" w:space="0" w:color="auto"/>
                <w:left w:val="none" w:sz="0" w:space="0" w:color="auto"/>
                <w:bottom w:val="none" w:sz="0" w:space="0" w:color="auto"/>
                <w:right w:val="none" w:sz="0" w:space="0" w:color="auto"/>
              </w:divBdr>
            </w:div>
            <w:div w:id="1461004171">
              <w:marLeft w:val="0"/>
              <w:marRight w:val="0"/>
              <w:marTop w:val="0"/>
              <w:marBottom w:val="0"/>
              <w:divBdr>
                <w:top w:val="none" w:sz="0" w:space="0" w:color="auto"/>
                <w:left w:val="none" w:sz="0" w:space="0" w:color="auto"/>
                <w:bottom w:val="none" w:sz="0" w:space="0" w:color="auto"/>
                <w:right w:val="none" w:sz="0" w:space="0" w:color="auto"/>
              </w:divBdr>
            </w:div>
            <w:div w:id="1461004633">
              <w:marLeft w:val="0"/>
              <w:marRight w:val="0"/>
              <w:marTop w:val="0"/>
              <w:marBottom w:val="0"/>
              <w:divBdr>
                <w:top w:val="none" w:sz="0" w:space="0" w:color="auto"/>
                <w:left w:val="none" w:sz="0" w:space="0" w:color="auto"/>
                <w:bottom w:val="none" w:sz="0" w:space="0" w:color="auto"/>
                <w:right w:val="none" w:sz="0" w:space="0" w:color="auto"/>
              </w:divBdr>
            </w:div>
            <w:div w:id="1461005351">
              <w:marLeft w:val="0"/>
              <w:marRight w:val="0"/>
              <w:marTop w:val="0"/>
              <w:marBottom w:val="0"/>
              <w:divBdr>
                <w:top w:val="none" w:sz="0" w:space="0" w:color="auto"/>
                <w:left w:val="none" w:sz="0" w:space="0" w:color="auto"/>
                <w:bottom w:val="none" w:sz="0" w:space="0" w:color="auto"/>
                <w:right w:val="none" w:sz="0" w:space="0" w:color="auto"/>
              </w:divBdr>
            </w:div>
            <w:div w:id="1461006484">
              <w:marLeft w:val="0"/>
              <w:marRight w:val="0"/>
              <w:marTop w:val="0"/>
              <w:marBottom w:val="0"/>
              <w:divBdr>
                <w:top w:val="none" w:sz="0" w:space="0" w:color="auto"/>
                <w:left w:val="none" w:sz="0" w:space="0" w:color="auto"/>
                <w:bottom w:val="none" w:sz="0" w:space="0" w:color="auto"/>
                <w:right w:val="none" w:sz="0" w:space="0" w:color="auto"/>
              </w:divBdr>
            </w:div>
            <w:div w:id="14610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40">
      <w:marLeft w:val="0"/>
      <w:marRight w:val="0"/>
      <w:marTop w:val="0"/>
      <w:marBottom w:val="0"/>
      <w:divBdr>
        <w:top w:val="none" w:sz="0" w:space="0" w:color="auto"/>
        <w:left w:val="none" w:sz="0" w:space="0" w:color="auto"/>
        <w:bottom w:val="none" w:sz="0" w:space="0" w:color="auto"/>
        <w:right w:val="none" w:sz="0" w:space="0" w:color="auto"/>
      </w:divBdr>
      <w:divsChild>
        <w:div w:id="1461008555">
          <w:marLeft w:val="0"/>
          <w:marRight w:val="0"/>
          <w:marTop w:val="0"/>
          <w:marBottom w:val="0"/>
          <w:divBdr>
            <w:top w:val="none" w:sz="0" w:space="0" w:color="auto"/>
            <w:left w:val="none" w:sz="0" w:space="0" w:color="auto"/>
            <w:bottom w:val="none" w:sz="0" w:space="0" w:color="auto"/>
            <w:right w:val="none" w:sz="0" w:space="0" w:color="auto"/>
          </w:divBdr>
          <w:divsChild>
            <w:div w:id="1461003264">
              <w:marLeft w:val="0"/>
              <w:marRight w:val="0"/>
              <w:marTop w:val="0"/>
              <w:marBottom w:val="0"/>
              <w:divBdr>
                <w:top w:val="none" w:sz="0" w:space="0" w:color="auto"/>
                <w:left w:val="none" w:sz="0" w:space="0" w:color="auto"/>
                <w:bottom w:val="none" w:sz="0" w:space="0" w:color="auto"/>
                <w:right w:val="none" w:sz="0" w:space="0" w:color="auto"/>
              </w:divBdr>
            </w:div>
            <w:div w:id="1461003421">
              <w:marLeft w:val="0"/>
              <w:marRight w:val="0"/>
              <w:marTop w:val="0"/>
              <w:marBottom w:val="0"/>
              <w:divBdr>
                <w:top w:val="none" w:sz="0" w:space="0" w:color="auto"/>
                <w:left w:val="none" w:sz="0" w:space="0" w:color="auto"/>
                <w:bottom w:val="none" w:sz="0" w:space="0" w:color="auto"/>
                <w:right w:val="none" w:sz="0" w:space="0" w:color="auto"/>
              </w:divBdr>
            </w:div>
            <w:div w:id="1461006236">
              <w:marLeft w:val="0"/>
              <w:marRight w:val="0"/>
              <w:marTop w:val="0"/>
              <w:marBottom w:val="0"/>
              <w:divBdr>
                <w:top w:val="none" w:sz="0" w:space="0" w:color="auto"/>
                <w:left w:val="none" w:sz="0" w:space="0" w:color="auto"/>
                <w:bottom w:val="none" w:sz="0" w:space="0" w:color="auto"/>
                <w:right w:val="none" w:sz="0" w:space="0" w:color="auto"/>
              </w:divBdr>
            </w:div>
            <w:div w:id="1461006931">
              <w:marLeft w:val="0"/>
              <w:marRight w:val="0"/>
              <w:marTop w:val="0"/>
              <w:marBottom w:val="0"/>
              <w:divBdr>
                <w:top w:val="none" w:sz="0" w:space="0" w:color="auto"/>
                <w:left w:val="none" w:sz="0" w:space="0" w:color="auto"/>
                <w:bottom w:val="none" w:sz="0" w:space="0" w:color="auto"/>
                <w:right w:val="none" w:sz="0" w:space="0" w:color="auto"/>
              </w:divBdr>
            </w:div>
            <w:div w:id="1461007917">
              <w:marLeft w:val="0"/>
              <w:marRight w:val="0"/>
              <w:marTop w:val="0"/>
              <w:marBottom w:val="0"/>
              <w:divBdr>
                <w:top w:val="none" w:sz="0" w:space="0" w:color="auto"/>
                <w:left w:val="none" w:sz="0" w:space="0" w:color="auto"/>
                <w:bottom w:val="none" w:sz="0" w:space="0" w:color="auto"/>
                <w:right w:val="none" w:sz="0" w:space="0" w:color="auto"/>
              </w:divBdr>
            </w:div>
            <w:div w:id="14610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50">
      <w:marLeft w:val="0"/>
      <w:marRight w:val="0"/>
      <w:marTop w:val="0"/>
      <w:marBottom w:val="0"/>
      <w:divBdr>
        <w:top w:val="none" w:sz="0" w:space="0" w:color="auto"/>
        <w:left w:val="none" w:sz="0" w:space="0" w:color="auto"/>
        <w:bottom w:val="none" w:sz="0" w:space="0" w:color="auto"/>
        <w:right w:val="none" w:sz="0" w:space="0" w:color="auto"/>
      </w:divBdr>
      <w:divsChild>
        <w:div w:id="1461007741">
          <w:marLeft w:val="0"/>
          <w:marRight w:val="0"/>
          <w:marTop w:val="0"/>
          <w:marBottom w:val="0"/>
          <w:divBdr>
            <w:top w:val="none" w:sz="0" w:space="0" w:color="auto"/>
            <w:left w:val="none" w:sz="0" w:space="0" w:color="auto"/>
            <w:bottom w:val="none" w:sz="0" w:space="0" w:color="auto"/>
            <w:right w:val="none" w:sz="0" w:space="0" w:color="auto"/>
          </w:divBdr>
          <w:divsChild>
            <w:div w:id="1461002413">
              <w:marLeft w:val="0"/>
              <w:marRight w:val="0"/>
              <w:marTop w:val="0"/>
              <w:marBottom w:val="0"/>
              <w:divBdr>
                <w:top w:val="none" w:sz="0" w:space="0" w:color="auto"/>
                <w:left w:val="none" w:sz="0" w:space="0" w:color="auto"/>
                <w:bottom w:val="none" w:sz="0" w:space="0" w:color="auto"/>
                <w:right w:val="none" w:sz="0" w:space="0" w:color="auto"/>
              </w:divBdr>
            </w:div>
            <w:div w:id="1461003656">
              <w:marLeft w:val="0"/>
              <w:marRight w:val="0"/>
              <w:marTop w:val="0"/>
              <w:marBottom w:val="0"/>
              <w:divBdr>
                <w:top w:val="none" w:sz="0" w:space="0" w:color="auto"/>
                <w:left w:val="none" w:sz="0" w:space="0" w:color="auto"/>
                <w:bottom w:val="none" w:sz="0" w:space="0" w:color="auto"/>
                <w:right w:val="none" w:sz="0" w:space="0" w:color="auto"/>
              </w:divBdr>
            </w:div>
            <w:div w:id="14610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55">
      <w:marLeft w:val="0"/>
      <w:marRight w:val="0"/>
      <w:marTop w:val="0"/>
      <w:marBottom w:val="0"/>
      <w:divBdr>
        <w:top w:val="none" w:sz="0" w:space="0" w:color="auto"/>
        <w:left w:val="none" w:sz="0" w:space="0" w:color="auto"/>
        <w:bottom w:val="none" w:sz="0" w:space="0" w:color="auto"/>
        <w:right w:val="none" w:sz="0" w:space="0" w:color="auto"/>
      </w:divBdr>
      <w:divsChild>
        <w:div w:id="1461006741">
          <w:marLeft w:val="0"/>
          <w:marRight w:val="0"/>
          <w:marTop w:val="0"/>
          <w:marBottom w:val="0"/>
          <w:divBdr>
            <w:top w:val="none" w:sz="0" w:space="0" w:color="auto"/>
            <w:left w:val="none" w:sz="0" w:space="0" w:color="auto"/>
            <w:bottom w:val="none" w:sz="0" w:space="0" w:color="auto"/>
            <w:right w:val="none" w:sz="0" w:space="0" w:color="auto"/>
          </w:divBdr>
          <w:divsChild>
            <w:div w:id="14610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66">
      <w:marLeft w:val="0"/>
      <w:marRight w:val="0"/>
      <w:marTop w:val="0"/>
      <w:marBottom w:val="0"/>
      <w:divBdr>
        <w:top w:val="none" w:sz="0" w:space="0" w:color="auto"/>
        <w:left w:val="none" w:sz="0" w:space="0" w:color="auto"/>
        <w:bottom w:val="none" w:sz="0" w:space="0" w:color="auto"/>
        <w:right w:val="none" w:sz="0" w:space="0" w:color="auto"/>
      </w:divBdr>
      <w:divsChild>
        <w:div w:id="1461005477">
          <w:marLeft w:val="0"/>
          <w:marRight w:val="0"/>
          <w:marTop w:val="0"/>
          <w:marBottom w:val="0"/>
          <w:divBdr>
            <w:top w:val="none" w:sz="0" w:space="0" w:color="auto"/>
            <w:left w:val="none" w:sz="0" w:space="0" w:color="auto"/>
            <w:bottom w:val="none" w:sz="0" w:space="0" w:color="auto"/>
            <w:right w:val="none" w:sz="0" w:space="0" w:color="auto"/>
          </w:divBdr>
          <w:divsChild>
            <w:div w:id="1461004637">
              <w:marLeft w:val="0"/>
              <w:marRight w:val="0"/>
              <w:marTop w:val="0"/>
              <w:marBottom w:val="0"/>
              <w:divBdr>
                <w:top w:val="none" w:sz="0" w:space="0" w:color="auto"/>
                <w:left w:val="none" w:sz="0" w:space="0" w:color="auto"/>
                <w:bottom w:val="none" w:sz="0" w:space="0" w:color="auto"/>
                <w:right w:val="none" w:sz="0" w:space="0" w:color="auto"/>
              </w:divBdr>
            </w:div>
            <w:div w:id="1461005491">
              <w:marLeft w:val="0"/>
              <w:marRight w:val="0"/>
              <w:marTop w:val="0"/>
              <w:marBottom w:val="0"/>
              <w:divBdr>
                <w:top w:val="none" w:sz="0" w:space="0" w:color="auto"/>
                <w:left w:val="none" w:sz="0" w:space="0" w:color="auto"/>
                <w:bottom w:val="none" w:sz="0" w:space="0" w:color="auto"/>
                <w:right w:val="none" w:sz="0" w:space="0" w:color="auto"/>
              </w:divBdr>
            </w:div>
            <w:div w:id="1461005753">
              <w:marLeft w:val="0"/>
              <w:marRight w:val="0"/>
              <w:marTop w:val="0"/>
              <w:marBottom w:val="0"/>
              <w:divBdr>
                <w:top w:val="none" w:sz="0" w:space="0" w:color="auto"/>
                <w:left w:val="none" w:sz="0" w:space="0" w:color="auto"/>
                <w:bottom w:val="none" w:sz="0" w:space="0" w:color="auto"/>
                <w:right w:val="none" w:sz="0" w:space="0" w:color="auto"/>
              </w:divBdr>
            </w:div>
            <w:div w:id="1461006069">
              <w:marLeft w:val="0"/>
              <w:marRight w:val="0"/>
              <w:marTop w:val="0"/>
              <w:marBottom w:val="0"/>
              <w:divBdr>
                <w:top w:val="none" w:sz="0" w:space="0" w:color="auto"/>
                <w:left w:val="none" w:sz="0" w:space="0" w:color="auto"/>
                <w:bottom w:val="none" w:sz="0" w:space="0" w:color="auto"/>
                <w:right w:val="none" w:sz="0" w:space="0" w:color="auto"/>
              </w:divBdr>
            </w:div>
            <w:div w:id="1461007394">
              <w:marLeft w:val="0"/>
              <w:marRight w:val="0"/>
              <w:marTop w:val="0"/>
              <w:marBottom w:val="0"/>
              <w:divBdr>
                <w:top w:val="none" w:sz="0" w:space="0" w:color="auto"/>
                <w:left w:val="none" w:sz="0" w:space="0" w:color="auto"/>
                <w:bottom w:val="none" w:sz="0" w:space="0" w:color="auto"/>
                <w:right w:val="none" w:sz="0" w:space="0" w:color="auto"/>
              </w:divBdr>
            </w:div>
            <w:div w:id="14610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73">
      <w:marLeft w:val="0"/>
      <w:marRight w:val="0"/>
      <w:marTop w:val="0"/>
      <w:marBottom w:val="0"/>
      <w:divBdr>
        <w:top w:val="none" w:sz="0" w:space="0" w:color="auto"/>
        <w:left w:val="none" w:sz="0" w:space="0" w:color="auto"/>
        <w:bottom w:val="none" w:sz="0" w:space="0" w:color="auto"/>
        <w:right w:val="none" w:sz="0" w:space="0" w:color="auto"/>
      </w:divBdr>
      <w:divsChild>
        <w:div w:id="1461006568">
          <w:marLeft w:val="0"/>
          <w:marRight w:val="0"/>
          <w:marTop w:val="0"/>
          <w:marBottom w:val="0"/>
          <w:divBdr>
            <w:top w:val="none" w:sz="0" w:space="0" w:color="auto"/>
            <w:left w:val="none" w:sz="0" w:space="0" w:color="auto"/>
            <w:bottom w:val="none" w:sz="0" w:space="0" w:color="auto"/>
            <w:right w:val="none" w:sz="0" w:space="0" w:color="auto"/>
          </w:divBdr>
          <w:divsChild>
            <w:div w:id="1461004308">
              <w:marLeft w:val="0"/>
              <w:marRight w:val="0"/>
              <w:marTop w:val="0"/>
              <w:marBottom w:val="0"/>
              <w:divBdr>
                <w:top w:val="none" w:sz="0" w:space="0" w:color="auto"/>
                <w:left w:val="none" w:sz="0" w:space="0" w:color="auto"/>
                <w:bottom w:val="none" w:sz="0" w:space="0" w:color="auto"/>
                <w:right w:val="none" w:sz="0" w:space="0" w:color="auto"/>
              </w:divBdr>
            </w:div>
            <w:div w:id="1461004626">
              <w:marLeft w:val="0"/>
              <w:marRight w:val="0"/>
              <w:marTop w:val="0"/>
              <w:marBottom w:val="0"/>
              <w:divBdr>
                <w:top w:val="none" w:sz="0" w:space="0" w:color="auto"/>
                <w:left w:val="none" w:sz="0" w:space="0" w:color="auto"/>
                <w:bottom w:val="none" w:sz="0" w:space="0" w:color="auto"/>
                <w:right w:val="none" w:sz="0" w:space="0" w:color="auto"/>
              </w:divBdr>
            </w:div>
            <w:div w:id="1461005333">
              <w:marLeft w:val="0"/>
              <w:marRight w:val="0"/>
              <w:marTop w:val="0"/>
              <w:marBottom w:val="0"/>
              <w:divBdr>
                <w:top w:val="none" w:sz="0" w:space="0" w:color="auto"/>
                <w:left w:val="none" w:sz="0" w:space="0" w:color="auto"/>
                <w:bottom w:val="none" w:sz="0" w:space="0" w:color="auto"/>
                <w:right w:val="none" w:sz="0" w:space="0" w:color="auto"/>
              </w:divBdr>
            </w:div>
            <w:div w:id="14610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79">
      <w:marLeft w:val="0"/>
      <w:marRight w:val="0"/>
      <w:marTop w:val="0"/>
      <w:marBottom w:val="0"/>
      <w:divBdr>
        <w:top w:val="none" w:sz="0" w:space="0" w:color="auto"/>
        <w:left w:val="none" w:sz="0" w:space="0" w:color="auto"/>
        <w:bottom w:val="none" w:sz="0" w:space="0" w:color="auto"/>
        <w:right w:val="none" w:sz="0" w:space="0" w:color="auto"/>
      </w:divBdr>
      <w:divsChild>
        <w:div w:id="1461008319">
          <w:marLeft w:val="0"/>
          <w:marRight w:val="0"/>
          <w:marTop w:val="0"/>
          <w:marBottom w:val="0"/>
          <w:divBdr>
            <w:top w:val="none" w:sz="0" w:space="0" w:color="auto"/>
            <w:left w:val="none" w:sz="0" w:space="0" w:color="auto"/>
            <w:bottom w:val="none" w:sz="0" w:space="0" w:color="auto"/>
            <w:right w:val="none" w:sz="0" w:space="0" w:color="auto"/>
          </w:divBdr>
          <w:divsChild>
            <w:div w:id="1461002781">
              <w:marLeft w:val="0"/>
              <w:marRight w:val="0"/>
              <w:marTop w:val="0"/>
              <w:marBottom w:val="0"/>
              <w:divBdr>
                <w:top w:val="none" w:sz="0" w:space="0" w:color="auto"/>
                <w:left w:val="none" w:sz="0" w:space="0" w:color="auto"/>
                <w:bottom w:val="none" w:sz="0" w:space="0" w:color="auto"/>
                <w:right w:val="none" w:sz="0" w:space="0" w:color="auto"/>
              </w:divBdr>
            </w:div>
            <w:div w:id="1461003089">
              <w:marLeft w:val="0"/>
              <w:marRight w:val="0"/>
              <w:marTop w:val="0"/>
              <w:marBottom w:val="0"/>
              <w:divBdr>
                <w:top w:val="none" w:sz="0" w:space="0" w:color="auto"/>
                <w:left w:val="none" w:sz="0" w:space="0" w:color="auto"/>
                <w:bottom w:val="none" w:sz="0" w:space="0" w:color="auto"/>
                <w:right w:val="none" w:sz="0" w:space="0" w:color="auto"/>
              </w:divBdr>
            </w:div>
            <w:div w:id="1461004069">
              <w:marLeft w:val="0"/>
              <w:marRight w:val="0"/>
              <w:marTop w:val="0"/>
              <w:marBottom w:val="0"/>
              <w:divBdr>
                <w:top w:val="none" w:sz="0" w:space="0" w:color="auto"/>
                <w:left w:val="none" w:sz="0" w:space="0" w:color="auto"/>
                <w:bottom w:val="none" w:sz="0" w:space="0" w:color="auto"/>
                <w:right w:val="none" w:sz="0" w:space="0" w:color="auto"/>
              </w:divBdr>
            </w:div>
            <w:div w:id="1461005994">
              <w:marLeft w:val="0"/>
              <w:marRight w:val="0"/>
              <w:marTop w:val="0"/>
              <w:marBottom w:val="0"/>
              <w:divBdr>
                <w:top w:val="none" w:sz="0" w:space="0" w:color="auto"/>
                <w:left w:val="none" w:sz="0" w:space="0" w:color="auto"/>
                <w:bottom w:val="none" w:sz="0" w:space="0" w:color="auto"/>
                <w:right w:val="none" w:sz="0" w:space="0" w:color="auto"/>
              </w:divBdr>
            </w:div>
            <w:div w:id="1461006469">
              <w:marLeft w:val="0"/>
              <w:marRight w:val="0"/>
              <w:marTop w:val="0"/>
              <w:marBottom w:val="0"/>
              <w:divBdr>
                <w:top w:val="none" w:sz="0" w:space="0" w:color="auto"/>
                <w:left w:val="none" w:sz="0" w:space="0" w:color="auto"/>
                <w:bottom w:val="none" w:sz="0" w:space="0" w:color="auto"/>
                <w:right w:val="none" w:sz="0" w:space="0" w:color="auto"/>
              </w:divBdr>
            </w:div>
            <w:div w:id="1461007393">
              <w:marLeft w:val="0"/>
              <w:marRight w:val="0"/>
              <w:marTop w:val="0"/>
              <w:marBottom w:val="0"/>
              <w:divBdr>
                <w:top w:val="none" w:sz="0" w:space="0" w:color="auto"/>
                <w:left w:val="none" w:sz="0" w:space="0" w:color="auto"/>
                <w:bottom w:val="none" w:sz="0" w:space="0" w:color="auto"/>
                <w:right w:val="none" w:sz="0" w:space="0" w:color="auto"/>
              </w:divBdr>
            </w:div>
            <w:div w:id="1461007721">
              <w:marLeft w:val="0"/>
              <w:marRight w:val="0"/>
              <w:marTop w:val="0"/>
              <w:marBottom w:val="0"/>
              <w:divBdr>
                <w:top w:val="none" w:sz="0" w:space="0" w:color="auto"/>
                <w:left w:val="none" w:sz="0" w:space="0" w:color="auto"/>
                <w:bottom w:val="none" w:sz="0" w:space="0" w:color="auto"/>
                <w:right w:val="none" w:sz="0" w:space="0" w:color="auto"/>
              </w:divBdr>
            </w:div>
            <w:div w:id="14610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788">
      <w:marLeft w:val="0"/>
      <w:marRight w:val="0"/>
      <w:marTop w:val="0"/>
      <w:marBottom w:val="0"/>
      <w:divBdr>
        <w:top w:val="none" w:sz="0" w:space="0" w:color="auto"/>
        <w:left w:val="none" w:sz="0" w:space="0" w:color="auto"/>
        <w:bottom w:val="none" w:sz="0" w:space="0" w:color="auto"/>
        <w:right w:val="none" w:sz="0" w:space="0" w:color="auto"/>
      </w:divBdr>
      <w:divsChild>
        <w:div w:id="1461004839">
          <w:marLeft w:val="0"/>
          <w:marRight w:val="0"/>
          <w:marTop w:val="0"/>
          <w:marBottom w:val="0"/>
          <w:divBdr>
            <w:top w:val="none" w:sz="0" w:space="0" w:color="auto"/>
            <w:left w:val="none" w:sz="0" w:space="0" w:color="auto"/>
            <w:bottom w:val="none" w:sz="0" w:space="0" w:color="auto"/>
            <w:right w:val="none" w:sz="0" w:space="0" w:color="auto"/>
          </w:divBdr>
        </w:div>
      </w:divsChild>
    </w:div>
    <w:div w:id="1461004796">
      <w:marLeft w:val="0"/>
      <w:marRight w:val="0"/>
      <w:marTop w:val="0"/>
      <w:marBottom w:val="0"/>
      <w:divBdr>
        <w:top w:val="none" w:sz="0" w:space="0" w:color="auto"/>
        <w:left w:val="none" w:sz="0" w:space="0" w:color="auto"/>
        <w:bottom w:val="none" w:sz="0" w:space="0" w:color="auto"/>
        <w:right w:val="none" w:sz="0" w:space="0" w:color="auto"/>
      </w:divBdr>
      <w:divsChild>
        <w:div w:id="1461004776">
          <w:marLeft w:val="0"/>
          <w:marRight w:val="0"/>
          <w:marTop w:val="0"/>
          <w:marBottom w:val="0"/>
          <w:divBdr>
            <w:top w:val="none" w:sz="0" w:space="0" w:color="auto"/>
            <w:left w:val="none" w:sz="0" w:space="0" w:color="auto"/>
            <w:bottom w:val="none" w:sz="0" w:space="0" w:color="auto"/>
            <w:right w:val="none" w:sz="0" w:space="0" w:color="auto"/>
          </w:divBdr>
          <w:divsChild>
            <w:div w:id="1461002137">
              <w:marLeft w:val="0"/>
              <w:marRight w:val="0"/>
              <w:marTop w:val="0"/>
              <w:marBottom w:val="0"/>
              <w:divBdr>
                <w:top w:val="none" w:sz="0" w:space="0" w:color="auto"/>
                <w:left w:val="none" w:sz="0" w:space="0" w:color="auto"/>
                <w:bottom w:val="none" w:sz="0" w:space="0" w:color="auto"/>
                <w:right w:val="none" w:sz="0" w:space="0" w:color="auto"/>
              </w:divBdr>
            </w:div>
            <w:div w:id="1461004200">
              <w:marLeft w:val="0"/>
              <w:marRight w:val="0"/>
              <w:marTop w:val="0"/>
              <w:marBottom w:val="0"/>
              <w:divBdr>
                <w:top w:val="none" w:sz="0" w:space="0" w:color="auto"/>
                <w:left w:val="none" w:sz="0" w:space="0" w:color="auto"/>
                <w:bottom w:val="none" w:sz="0" w:space="0" w:color="auto"/>
                <w:right w:val="none" w:sz="0" w:space="0" w:color="auto"/>
              </w:divBdr>
            </w:div>
            <w:div w:id="1461005371">
              <w:marLeft w:val="0"/>
              <w:marRight w:val="0"/>
              <w:marTop w:val="0"/>
              <w:marBottom w:val="0"/>
              <w:divBdr>
                <w:top w:val="none" w:sz="0" w:space="0" w:color="auto"/>
                <w:left w:val="none" w:sz="0" w:space="0" w:color="auto"/>
                <w:bottom w:val="none" w:sz="0" w:space="0" w:color="auto"/>
                <w:right w:val="none" w:sz="0" w:space="0" w:color="auto"/>
              </w:divBdr>
            </w:div>
            <w:div w:id="1461006194">
              <w:marLeft w:val="0"/>
              <w:marRight w:val="0"/>
              <w:marTop w:val="0"/>
              <w:marBottom w:val="0"/>
              <w:divBdr>
                <w:top w:val="none" w:sz="0" w:space="0" w:color="auto"/>
                <w:left w:val="none" w:sz="0" w:space="0" w:color="auto"/>
                <w:bottom w:val="none" w:sz="0" w:space="0" w:color="auto"/>
                <w:right w:val="none" w:sz="0" w:space="0" w:color="auto"/>
              </w:divBdr>
            </w:div>
            <w:div w:id="14610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803">
      <w:marLeft w:val="0"/>
      <w:marRight w:val="0"/>
      <w:marTop w:val="0"/>
      <w:marBottom w:val="0"/>
      <w:divBdr>
        <w:top w:val="none" w:sz="0" w:space="0" w:color="auto"/>
        <w:left w:val="none" w:sz="0" w:space="0" w:color="auto"/>
        <w:bottom w:val="none" w:sz="0" w:space="0" w:color="auto"/>
        <w:right w:val="none" w:sz="0" w:space="0" w:color="auto"/>
      </w:divBdr>
      <w:divsChild>
        <w:div w:id="1461007759">
          <w:marLeft w:val="0"/>
          <w:marRight w:val="0"/>
          <w:marTop w:val="0"/>
          <w:marBottom w:val="0"/>
          <w:divBdr>
            <w:top w:val="none" w:sz="0" w:space="0" w:color="auto"/>
            <w:left w:val="none" w:sz="0" w:space="0" w:color="auto"/>
            <w:bottom w:val="none" w:sz="0" w:space="0" w:color="auto"/>
            <w:right w:val="none" w:sz="0" w:space="0" w:color="auto"/>
          </w:divBdr>
          <w:divsChild>
            <w:div w:id="1461002479">
              <w:marLeft w:val="0"/>
              <w:marRight w:val="0"/>
              <w:marTop w:val="0"/>
              <w:marBottom w:val="0"/>
              <w:divBdr>
                <w:top w:val="none" w:sz="0" w:space="0" w:color="auto"/>
                <w:left w:val="none" w:sz="0" w:space="0" w:color="auto"/>
                <w:bottom w:val="none" w:sz="0" w:space="0" w:color="auto"/>
                <w:right w:val="none" w:sz="0" w:space="0" w:color="auto"/>
              </w:divBdr>
            </w:div>
            <w:div w:id="1461002567">
              <w:marLeft w:val="0"/>
              <w:marRight w:val="0"/>
              <w:marTop w:val="0"/>
              <w:marBottom w:val="0"/>
              <w:divBdr>
                <w:top w:val="none" w:sz="0" w:space="0" w:color="auto"/>
                <w:left w:val="none" w:sz="0" w:space="0" w:color="auto"/>
                <w:bottom w:val="none" w:sz="0" w:space="0" w:color="auto"/>
                <w:right w:val="none" w:sz="0" w:space="0" w:color="auto"/>
              </w:divBdr>
            </w:div>
            <w:div w:id="1461003640">
              <w:marLeft w:val="0"/>
              <w:marRight w:val="0"/>
              <w:marTop w:val="0"/>
              <w:marBottom w:val="0"/>
              <w:divBdr>
                <w:top w:val="none" w:sz="0" w:space="0" w:color="auto"/>
                <w:left w:val="none" w:sz="0" w:space="0" w:color="auto"/>
                <w:bottom w:val="none" w:sz="0" w:space="0" w:color="auto"/>
                <w:right w:val="none" w:sz="0" w:space="0" w:color="auto"/>
              </w:divBdr>
            </w:div>
            <w:div w:id="1461003780">
              <w:marLeft w:val="0"/>
              <w:marRight w:val="0"/>
              <w:marTop w:val="0"/>
              <w:marBottom w:val="0"/>
              <w:divBdr>
                <w:top w:val="none" w:sz="0" w:space="0" w:color="auto"/>
                <w:left w:val="none" w:sz="0" w:space="0" w:color="auto"/>
                <w:bottom w:val="none" w:sz="0" w:space="0" w:color="auto"/>
                <w:right w:val="none" w:sz="0" w:space="0" w:color="auto"/>
              </w:divBdr>
            </w:div>
            <w:div w:id="1461003984">
              <w:marLeft w:val="0"/>
              <w:marRight w:val="0"/>
              <w:marTop w:val="0"/>
              <w:marBottom w:val="0"/>
              <w:divBdr>
                <w:top w:val="none" w:sz="0" w:space="0" w:color="auto"/>
                <w:left w:val="none" w:sz="0" w:space="0" w:color="auto"/>
                <w:bottom w:val="none" w:sz="0" w:space="0" w:color="auto"/>
                <w:right w:val="none" w:sz="0" w:space="0" w:color="auto"/>
              </w:divBdr>
            </w:div>
            <w:div w:id="1461003998">
              <w:marLeft w:val="0"/>
              <w:marRight w:val="0"/>
              <w:marTop w:val="0"/>
              <w:marBottom w:val="0"/>
              <w:divBdr>
                <w:top w:val="none" w:sz="0" w:space="0" w:color="auto"/>
                <w:left w:val="none" w:sz="0" w:space="0" w:color="auto"/>
                <w:bottom w:val="none" w:sz="0" w:space="0" w:color="auto"/>
                <w:right w:val="none" w:sz="0" w:space="0" w:color="auto"/>
              </w:divBdr>
            </w:div>
            <w:div w:id="1461005541">
              <w:marLeft w:val="0"/>
              <w:marRight w:val="0"/>
              <w:marTop w:val="0"/>
              <w:marBottom w:val="0"/>
              <w:divBdr>
                <w:top w:val="none" w:sz="0" w:space="0" w:color="auto"/>
                <w:left w:val="none" w:sz="0" w:space="0" w:color="auto"/>
                <w:bottom w:val="none" w:sz="0" w:space="0" w:color="auto"/>
                <w:right w:val="none" w:sz="0" w:space="0" w:color="auto"/>
              </w:divBdr>
            </w:div>
            <w:div w:id="1461006273">
              <w:marLeft w:val="0"/>
              <w:marRight w:val="0"/>
              <w:marTop w:val="0"/>
              <w:marBottom w:val="0"/>
              <w:divBdr>
                <w:top w:val="none" w:sz="0" w:space="0" w:color="auto"/>
                <w:left w:val="none" w:sz="0" w:space="0" w:color="auto"/>
                <w:bottom w:val="none" w:sz="0" w:space="0" w:color="auto"/>
                <w:right w:val="none" w:sz="0" w:space="0" w:color="auto"/>
              </w:divBdr>
            </w:div>
            <w:div w:id="1461006700">
              <w:marLeft w:val="0"/>
              <w:marRight w:val="0"/>
              <w:marTop w:val="0"/>
              <w:marBottom w:val="0"/>
              <w:divBdr>
                <w:top w:val="none" w:sz="0" w:space="0" w:color="auto"/>
                <w:left w:val="none" w:sz="0" w:space="0" w:color="auto"/>
                <w:bottom w:val="none" w:sz="0" w:space="0" w:color="auto"/>
                <w:right w:val="none" w:sz="0" w:space="0" w:color="auto"/>
              </w:divBdr>
            </w:div>
            <w:div w:id="1461007037">
              <w:marLeft w:val="0"/>
              <w:marRight w:val="0"/>
              <w:marTop w:val="0"/>
              <w:marBottom w:val="0"/>
              <w:divBdr>
                <w:top w:val="none" w:sz="0" w:space="0" w:color="auto"/>
                <w:left w:val="none" w:sz="0" w:space="0" w:color="auto"/>
                <w:bottom w:val="none" w:sz="0" w:space="0" w:color="auto"/>
                <w:right w:val="none" w:sz="0" w:space="0" w:color="auto"/>
              </w:divBdr>
            </w:div>
            <w:div w:id="1461007110">
              <w:marLeft w:val="0"/>
              <w:marRight w:val="0"/>
              <w:marTop w:val="0"/>
              <w:marBottom w:val="0"/>
              <w:divBdr>
                <w:top w:val="none" w:sz="0" w:space="0" w:color="auto"/>
                <w:left w:val="none" w:sz="0" w:space="0" w:color="auto"/>
                <w:bottom w:val="none" w:sz="0" w:space="0" w:color="auto"/>
                <w:right w:val="none" w:sz="0" w:space="0" w:color="auto"/>
              </w:divBdr>
            </w:div>
            <w:div w:id="1461007818">
              <w:marLeft w:val="0"/>
              <w:marRight w:val="0"/>
              <w:marTop w:val="0"/>
              <w:marBottom w:val="0"/>
              <w:divBdr>
                <w:top w:val="none" w:sz="0" w:space="0" w:color="auto"/>
                <w:left w:val="none" w:sz="0" w:space="0" w:color="auto"/>
                <w:bottom w:val="none" w:sz="0" w:space="0" w:color="auto"/>
                <w:right w:val="none" w:sz="0" w:space="0" w:color="auto"/>
              </w:divBdr>
            </w:div>
            <w:div w:id="14610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804">
      <w:marLeft w:val="0"/>
      <w:marRight w:val="0"/>
      <w:marTop w:val="0"/>
      <w:marBottom w:val="0"/>
      <w:divBdr>
        <w:top w:val="none" w:sz="0" w:space="0" w:color="auto"/>
        <w:left w:val="none" w:sz="0" w:space="0" w:color="auto"/>
        <w:bottom w:val="none" w:sz="0" w:space="0" w:color="auto"/>
        <w:right w:val="none" w:sz="0" w:space="0" w:color="auto"/>
      </w:divBdr>
      <w:divsChild>
        <w:div w:id="1461007686">
          <w:marLeft w:val="0"/>
          <w:marRight w:val="0"/>
          <w:marTop w:val="0"/>
          <w:marBottom w:val="0"/>
          <w:divBdr>
            <w:top w:val="none" w:sz="0" w:space="0" w:color="auto"/>
            <w:left w:val="none" w:sz="0" w:space="0" w:color="auto"/>
            <w:bottom w:val="none" w:sz="0" w:space="0" w:color="auto"/>
            <w:right w:val="none" w:sz="0" w:space="0" w:color="auto"/>
          </w:divBdr>
          <w:divsChild>
            <w:div w:id="1461002117">
              <w:marLeft w:val="0"/>
              <w:marRight w:val="0"/>
              <w:marTop w:val="0"/>
              <w:marBottom w:val="0"/>
              <w:divBdr>
                <w:top w:val="none" w:sz="0" w:space="0" w:color="auto"/>
                <w:left w:val="none" w:sz="0" w:space="0" w:color="auto"/>
                <w:bottom w:val="none" w:sz="0" w:space="0" w:color="auto"/>
                <w:right w:val="none" w:sz="0" w:space="0" w:color="auto"/>
              </w:divBdr>
            </w:div>
            <w:div w:id="1461003503">
              <w:marLeft w:val="0"/>
              <w:marRight w:val="0"/>
              <w:marTop w:val="0"/>
              <w:marBottom w:val="0"/>
              <w:divBdr>
                <w:top w:val="none" w:sz="0" w:space="0" w:color="auto"/>
                <w:left w:val="none" w:sz="0" w:space="0" w:color="auto"/>
                <w:bottom w:val="none" w:sz="0" w:space="0" w:color="auto"/>
                <w:right w:val="none" w:sz="0" w:space="0" w:color="auto"/>
              </w:divBdr>
            </w:div>
            <w:div w:id="1461004523">
              <w:marLeft w:val="0"/>
              <w:marRight w:val="0"/>
              <w:marTop w:val="0"/>
              <w:marBottom w:val="0"/>
              <w:divBdr>
                <w:top w:val="none" w:sz="0" w:space="0" w:color="auto"/>
                <w:left w:val="none" w:sz="0" w:space="0" w:color="auto"/>
                <w:bottom w:val="none" w:sz="0" w:space="0" w:color="auto"/>
                <w:right w:val="none" w:sz="0" w:space="0" w:color="auto"/>
              </w:divBdr>
            </w:div>
            <w:div w:id="1461005062">
              <w:marLeft w:val="0"/>
              <w:marRight w:val="0"/>
              <w:marTop w:val="0"/>
              <w:marBottom w:val="0"/>
              <w:divBdr>
                <w:top w:val="none" w:sz="0" w:space="0" w:color="auto"/>
                <w:left w:val="none" w:sz="0" w:space="0" w:color="auto"/>
                <w:bottom w:val="none" w:sz="0" w:space="0" w:color="auto"/>
                <w:right w:val="none" w:sz="0" w:space="0" w:color="auto"/>
              </w:divBdr>
            </w:div>
            <w:div w:id="14610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832">
      <w:marLeft w:val="0"/>
      <w:marRight w:val="0"/>
      <w:marTop w:val="0"/>
      <w:marBottom w:val="0"/>
      <w:divBdr>
        <w:top w:val="none" w:sz="0" w:space="0" w:color="auto"/>
        <w:left w:val="none" w:sz="0" w:space="0" w:color="auto"/>
        <w:bottom w:val="none" w:sz="0" w:space="0" w:color="auto"/>
        <w:right w:val="none" w:sz="0" w:space="0" w:color="auto"/>
      </w:divBdr>
      <w:divsChild>
        <w:div w:id="1461002058">
          <w:marLeft w:val="0"/>
          <w:marRight w:val="0"/>
          <w:marTop w:val="0"/>
          <w:marBottom w:val="0"/>
          <w:divBdr>
            <w:top w:val="none" w:sz="0" w:space="0" w:color="auto"/>
            <w:left w:val="none" w:sz="0" w:space="0" w:color="auto"/>
            <w:bottom w:val="none" w:sz="0" w:space="0" w:color="auto"/>
            <w:right w:val="none" w:sz="0" w:space="0" w:color="auto"/>
          </w:divBdr>
        </w:div>
        <w:div w:id="1461002308">
          <w:marLeft w:val="0"/>
          <w:marRight w:val="0"/>
          <w:marTop w:val="0"/>
          <w:marBottom w:val="0"/>
          <w:divBdr>
            <w:top w:val="none" w:sz="0" w:space="0" w:color="auto"/>
            <w:left w:val="none" w:sz="0" w:space="0" w:color="auto"/>
            <w:bottom w:val="none" w:sz="0" w:space="0" w:color="auto"/>
            <w:right w:val="none" w:sz="0" w:space="0" w:color="auto"/>
          </w:divBdr>
        </w:div>
        <w:div w:id="1461003235">
          <w:marLeft w:val="0"/>
          <w:marRight w:val="0"/>
          <w:marTop w:val="0"/>
          <w:marBottom w:val="0"/>
          <w:divBdr>
            <w:top w:val="none" w:sz="0" w:space="0" w:color="auto"/>
            <w:left w:val="none" w:sz="0" w:space="0" w:color="auto"/>
            <w:bottom w:val="none" w:sz="0" w:space="0" w:color="auto"/>
            <w:right w:val="none" w:sz="0" w:space="0" w:color="auto"/>
          </w:divBdr>
        </w:div>
        <w:div w:id="1461003541">
          <w:marLeft w:val="0"/>
          <w:marRight w:val="0"/>
          <w:marTop w:val="0"/>
          <w:marBottom w:val="0"/>
          <w:divBdr>
            <w:top w:val="none" w:sz="0" w:space="0" w:color="auto"/>
            <w:left w:val="none" w:sz="0" w:space="0" w:color="auto"/>
            <w:bottom w:val="none" w:sz="0" w:space="0" w:color="auto"/>
            <w:right w:val="none" w:sz="0" w:space="0" w:color="auto"/>
          </w:divBdr>
        </w:div>
        <w:div w:id="1461004287">
          <w:marLeft w:val="0"/>
          <w:marRight w:val="0"/>
          <w:marTop w:val="0"/>
          <w:marBottom w:val="0"/>
          <w:divBdr>
            <w:top w:val="none" w:sz="0" w:space="0" w:color="auto"/>
            <w:left w:val="none" w:sz="0" w:space="0" w:color="auto"/>
            <w:bottom w:val="none" w:sz="0" w:space="0" w:color="auto"/>
            <w:right w:val="none" w:sz="0" w:space="0" w:color="auto"/>
          </w:divBdr>
        </w:div>
        <w:div w:id="1461004433">
          <w:marLeft w:val="0"/>
          <w:marRight w:val="0"/>
          <w:marTop w:val="0"/>
          <w:marBottom w:val="0"/>
          <w:divBdr>
            <w:top w:val="none" w:sz="0" w:space="0" w:color="auto"/>
            <w:left w:val="none" w:sz="0" w:space="0" w:color="auto"/>
            <w:bottom w:val="none" w:sz="0" w:space="0" w:color="auto"/>
            <w:right w:val="none" w:sz="0" w:space="0" w:color="auto"/>
          </w:divBdr>
        </w:div>
        <w:div w:id="1461005076">
          <w:marLeft w:val="0"/>
          <w:marRight w:val="0"/>
          <w:marTop w:val="0"/>
          <w:marBottom w:val="0"/>
          <w:divBdr>
            <w:top w:val="none" w:sz="0" w:space="0" w:color="auto"/>
            <w:left w:val="none" w:sz="0" w:space="0" w:color="auto"/>
            <w:bottom w:val="none" w:sz="0" w:space="0" w:color="auto"/>
            <w:right w:val="none" w:sz="0" w:space="0" w:color="auto"/>
          </w:divBdr>
        </w:div>
        <w:div w:id="1461005551">
          <w:marLeft w:val="0"/>
          <w:marRight w:val="0"/>
          <w:marTop w:val="0"/>
          <w:marBottom w:val="0"/>
          <w:divBdr>
            <w:top w:val="none" w:sz="0" w:space="0" w:color="auto"/>
            <w:left w:val="none" w:sz="0" w:space="0" w:color="auto"/>
            <w:bottom w:val="none" w:sz="0" w:space="0" w:color="auto"/>
            <w:right w:val="none" w:sz="0" w:space="0" w:color="auto"/>
          </w:divBdr>
        </w:div>
        <w:div w:id="1461005574">
          <w:marLeft w:val="0"/>
          <w:marRight w:val="0"/>
          <w:marTop w:val="0"/>
          <w:marBottom w:val="0"/>
          <w:divBdr>
            <w:top w:val="none" w:sz="0" w:space="0" w:color="auto"/>
            <w:left w:val="none" w:sz="0" w:space="0" w:color="auto"/>
            <w:bottom w:val="none" w:sz="0" w:space="0" w:color="auto"/>
            <w:right w:val="none" w:sz="0" w:space="0" w:color="auto"/>
          </w:divBdr>
        </w:div>
        <w:div w:id="1461006050">
          <w:marLeft w:val="0"/>
          <w:marRight w:val="0"/>
          <w:marTop w:val="0"/>
          <w:marBottom w:val="0"/>
          <w:divBdr>
            <w:top w:val="none" w:sz="0" w:space="0" w:color="auto"/>
            <w:left w:val="none" w:sz="0" w:space="0" w:color="auto"/>
            <w:bottom w:val="none" w:sz="0" w:space="0" w:color="auto"/>
            <w:right w:val="none" w:sz="0" w:space="0" w:color="auto"/>
          </w:divBdr>
        </w:div>
        <w:div w:id="1461006098">
          <w:marLeft w:val="0"/>
          <w:marRight w:val="0"/>
          <w:marTop w:val="0"/>
          <w:marBottom w:val="0"/>
          <w:divBdr>
            <w:top w:val="none" w:sz="0" w:space="0" w:color="auto"/>
            <w:left w:val="none" w:sz="0" w:space="0" w:color="auto"/>
            <w:bottom w:val="none" w:sz="0" w:space="0" w:color="auto"/>
            <w:right w:val="none" w:sz="0" w:space="0" w:color="auto"/>
          </w:divBdr>
        </w:div>
        <w:div w:id="1461006342">
          <w:marLeft w:val="0"/>
          <w:marRight w:val="0"/>
          <w:marTop w:val="0"/>
          <w:marBottom w:val="0"/>
          <w:divBdr>
            <w:top w:val="none" w:sz="0" w:space="0" w:color="auto"/>
            <w:left w:val="none" w:sz="0" w:space="0" w:color="auto"/>
            <w:bottom w:val="none" w:sz="0" w:space="0" w:color="auto"/>
            <w:right w:val="none" w:sz="0" w:space="0" w:color="auto"/>
          </w:divBdr>
        </w:div>
        <w:div w:id="1461006764">
          <w:marLeft w:val="0"/>
          <w:marRight w:val="0"/>
          <w:marTop w:val="0"/>
          <w:marBottom w:val="0"/>
          <w:divBdr>
            <w:top w:val="none" w:sz="0" w:space="0" w:color="auto"/>
            <w:left w:val="none" w:sz="0" w:space="0" w:color="auto"/>
            <w:bottom w:val="none" w:sz="0" w:space="0" w:color="auto"/>
            <w:right w:val="none" w:sz="0" w:space="0" w:color="auto"/>
          </w:divBdr>
        </w:div>
        <w:div w:id="1461007376">
          <w:marLeft w:val="0"/>
          <w:marRight w:val="0"/>
          <w:marTop w:val="0"/>
          <w:marBottom w:val="0"/>
          <w:divBdr>
            <w:top w:val="none" w:sz="0" w:space="0" w:color="auto"/>
            <w:left w:val="none" w:sz="0" w:space="0" w:color="auto"/>
            <w:bottom w:val="none" w:sz="0" w:space="0" w:color="auto"/>
            <w:right w:val="none" w:sz="0" w:space="0" w:color="auto"/>
          </w:divBdr>
        </w:div>
        <w:div w:id="1461007794">
          <w:marLeft w:val="0"/>
          <w:marRight w:val="0"/>
          <w:marTop w:val="0"/>
          <w:marBottom w:val="0"/>
          <w:divBdr>
            <w:top w:val="none" w:sz="0" w:space="0" w:color="auto"/>
            <w:left w:val="none" w:sz="0" w:space="0" w:color="auto"/>
            <w:bottom w:val="none" w:sz="0" w:space="0" w:color="auto"/>
            <w:right w:val="none" w:sz="0" w:space="0" w:color="auto"/>
          </w:divBdr>
        </w:div>
        <w:div w:id="1461007997">
          <w:marLeft w:val="0"/>
          <w:marRight w:val="0"/>
          <w:marTop w:val="0"/>
          <w:marBottom w:val="0"/>
          <w:divBdr>
            <w:top w:val="none" w:sz="0" w:space="0" w:color="auto"/>
            <w:left w:val="none" w:sz="0" w:space="0" w:color="auto"/>
            <w:bottom w:val="none" w:sz="0" w:space="0" w:color="auto"/>
            <w:right w:val="none" w:sz="0" w:space="0" w:color="auto"/>
          </w:divBdr>
        </w:div>
        <w:div w:id="1461008156">
          <w:marLeft w:val="0"/>
          <w:marRight w:val="0"/>
          <w:marTop w:val="0"/>
          <w:marBottom w:val="0"/>
          <w:divBdr>
            <w:top w:val="none" w:sz="0" w:space="0" w:color="auto"/>
            <w:left w:val="none" w:sz="0" w:space="0" w:color="auto"/>
            <w:bottom w:val="none" w:sz="0" w:space="0" w:color="auto"/>
            <w:right w:val="none" w:sz="0" w:space="0" w:color="auto"/>
          </w:divBdr>
        </w:div>
        <w:div w:id="1461008235">
          <w:marLeft w:val="0"/>
          <w:marRight w:val="0"/>
          <w:marTop w:val="0"/>
          <w:marBottom w:val="0"/>
          <w:divBdr>
            <w:top w:val="none" w:sz="0" w:space="0" w:color="auto"/>
            <w:left w:val="none" w:sz="0" w:space="0" w:color="auto"/>
            <w:bottom w:val="none" w:sz="0" w:space="0" w:color="auto"/>
            <w:right w:val="none" w:sz="0" w:space="0" w:color="auto"/>
          </w:divBdr>
        </w:div>
        <w:div w:id="1461008625">
          <w:marLeft w:val="0"/>
          <w:marRight w:val="0"/>
          <w:marTop w:val="0"/>
          <w:marBottom w:val="0"/>
          <w:divBdr>
            <w:top w:val="none" w:sz="0" w:space="0" w:color="auto"/>
            <w:left w:val="none" w:sz="0" w:space="0" w:color="auto"/>
            <w:bottom w:val="none" w:sz="0" w:space="0" w:color="auto"/>
            <w:right w:val="none" w:sz="0" w:space="0" w:color="auto"/>
          </w:divBdr>
        </w:div>
      </w:divsChild>
    </w:div>
    <w:div w:id="1461004834">
      <w:marLeft w:val="0"/>
      <w:marRight w:val="0"/>
      <w:marTop w:val="0"/>
      <w:marBottom w:val="0"/>
      <w:divBdr>
        <w:top w:val="none" w:sz="0" w:space="0" w:color="auto"/>
        <w:left w:val="none" w:sz="0" w:space="0" w:color="auto"/>
        <w:bottom w:val="none" w:sz="0" w:space="0" w:color="auto"/>
        <w:right w:val="none" w:sz="0" w:space="0" w:color="auto"/>
      </w:divBdr>
      <w:divsChild>
        <w:div w:id="1461008019">
          <w:marLeft w:val="0"/>
          <w:marRight w:val="0"/>
          <w:marTop w:val="0"/>
          <w:marBottom w:val="0"/>
          <w:divBdr>
            <w:top w:val="none" w:sz="0" w:space="0" w:color="auto"/>
            <w:left w:val="none" w:sz="0" w:space="0" w:color="auto"/>
            <w:bottom w:val="none" w:sz="0" w:space="0" w:color="auto"/>
            <w:right w:val="none" w:sz="0" w:space="0" w:color="auto"/>
          </w:divBdr>
          <w:divsChild>
            <w:div w:id="1461005569">
              <w:marLeft w:val="0"/>
              <w:marRight w:val="0"/>
              <w:marTop w:val="0"/>
              <w:marBottom w:val="0"/>
              <w:divBdr>
                <w:top w:val="none" w:sz="0" w:space="0" w:color="auto"/>
                <w:left w:val="none" w:sz="0" w:space="0" w:color="auto"/>
                <w:bottom w:val="none" w:sz="0" w:space="0" w:color="auto"/>
                <w:right w:val="none" w:sz="0" w:space="0" w:color="auto"/>
              </w:divBdr>
            </w:div>
            <w:div w:id="1461006481">
              <w:marLeft w:val="0"/>
              <w:marRight w:val="0"/>
              <w:marTop w:val="0"/>
              <w:marBottom w:val="0"/>
              <w:divBdr>
                <w:top w:val="none" w:sz="0" w:space="0" w:color="auto"/>
                <w:left w:val="none" w:sz="0" w:space="0" w:color="auto"/>
                <w:bottom w:val="none" w:sz="0" w:space="0" w:color="auto"/>
                <w:right w:val="none" w:sz="0" w:space="0" w:color="auto"/>
              </w:divBdr>
            </w:div>
            <w:div w:id="1461006754">
              <w:marLeft w:val="0"/>
              <w:marRight w:val="0"/>
              <w:marTop w:val="0"/>
              <w:marBottom w:val="0"/>
              <w:divBdr>
                <w:top w:val="none" w:sz="0" w:space="0" w:color="auto"/>
                <w:left w:val="none" w:sz="0" w:space="0" w:color="auto"/>
                <w:bottom w:val="none" w:sz="0" w:space="0" w:color="auto"/>
                <w:right w:val="none" w:sz="0" w:space="0" w:color="auto"/>
              </w:divBdr>
            </w:div>
            <w:div w:id="1461007798">
              <w:marLeft w:val="0"/>
              <w:marRight w:val="0"/>
              <w:marTop w:val="0"/>
              <w:marBottom w:val="0"/>
              <w:divBdr>
                <w:top w:val="none" w:sz="0" w:space="0" w:color="auto"/>
                <w:left w:val="none" w:sz="0" w:space="0" w:color="auto"/>
                <w:bottom w:val="none" w:sz="0" w:space="0" w:color="auto"/>
                <w:right w:val="none" w:sz="0" w:space="0" w:color="auto"/>
              </w:divBdr>
            </w:div>
            <w:div w:id="1461008326">
              <w:marLeft w:val="0"/>
              <w:marRight w:val="0"/>
              <w:marTop w:val="0"/>
              <w:marBottom w:val="0"/>
              <w:divBdr>
                <w:top w:val="none" w:sz="0" w:space="0" w:color="auto"/>
                <w:left w:val="none" w:sz="0" w:space="0" w:color="auto"/>
                <w:bottom w:val="none" w:sz="0" w:space="0" w:color="auto"/>
                <w:right w:val="none" w:sz="0" w:space="0" w:color="auto"/>
              </w:divBdr>
            </w:div>
            <w:div w:id="14610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875">
      <w:marLeft w:val="0"/>
      <w:marRight w:val="0"/>
      <w:marTop w:val="0"/>
      <w:marBottom w:val="0"/>
      <w:divBdr>
        <w:top w:val="none" w:sz="0" w:space="0" w:color="auto"/>
        <w:left w:val="none" w:sz="0" w:space="0" w:color="auto"/>
        <w:bottom w:val="none" w:sz="0" w:space="0" w:color="auto"/>
        <w:right w:val="none" w:sz="0" w:space="0" w:color="auto"/>
      </w:divBdr>
      <w:divsChild>
        <w:div w:id="1461008118">
          <w:marLeft w:val="0"/>
          <w:marRight w:val="0"/>
          <w:marTop w:val="0"/>
          <w:marBottom w:val="0"/>
          <w:divBdr>
            <w:top w:val="none" w:sz="0" w:space="0" w:color="auto"/>
            <w:left w:val="none" w:sz="0" w:space="0" w:color="auto"/>
            <w:bottom w:val="none" w:sz="0" w:space="0" w:color="auto"/>
            <w:right w:val="none" w:sz="0" w:space="0" w:color="auto"/>
          </w:divBdr>
        </w:div>
      </w:divsChild>
    </w:div>
    <w:div w:id="1461004878">
      <w:marLeft w:val="0"/>
      <w:marRight w:val="0"/>
      <w:marTop w:val="0"/>
      <w:marBottom w:val="0"/>
      <w:divBdr>
        <w:top w:val="none" w:sz="0" w:space="0" w:color="auto"/>
        <w:left w:val="none" w:sz="0" w:space="0" w:color="auto"/>
        <w:bottom w:val="none" w:sz="0" w:space="0" w:color="auto"/>
        <w:right w:val="none" w:sz="0" w:space="0" w:color="auto"/>
      </w:divBdr>
      <w:divsChild>
        <w:div w:id="1461008711">
          <w:marLeft w:val="0"/>
          <w:marRight w:val="0"/>
          <w:marTop w:val="0"/>
          <w:marBottom w:val="0"/>
          <w:divBdr>
            <w:top w:val="none" w:sz="0" w:space="0" w:color="auto"/>
            <w:left w:val="none" w:sz="0" w:space="0" w:color="auto"/>
            <w:bottom w:val="none" w:sz="0" w:space="0" w:color="auto"/>
            <w:right w:val="none" w:sz="0" w:space="0" w:color="auto"/>
          </w:divBdr>
          <w:divsChild>
            <w:div w:id="1461002351">
              <w:marLeft w:val="0"/>
              <w:marRight w:val="0"/>
              <w:marTop w:val="0"/>
              <w:marBottom w:val="0"/>
              <w:divBdr>
                <w:top w:val="none" w:sz="0" w:space="0" w:color="auto"/>
                <w:left w:val="none" w:sz="0" w:space="0" w:color="auto"/>
                <w:bottom w:val="none" w:sz="0" w:space="0" w:color="auto"/>
                <w:right w:val="none" w:sz="0" w:space="0" w:color="auto"/>
              </w:divBdr>
            </w:div>
            <w:div w:id="1461003251">
              <w:marLeft w:val="0"/>
              <w:marRight w:val="0"/>
              <w:marTop w:val="0"/>
              <w:marBottom w:val="0"/>
              <w:divBdr>
                <w:top w:val="none" w:sz="0" w:space="0" w:color="auto"/>
                <w:left w:val="none" w:sz="0" w:space="0" w:color="auto"/>
                <w:bottom w:val="none" w:sz="0" w:space="0" w:color="auto"/>
                <w:right w:val="none" w:sz="0" w:space="0" w:color="auto"/>
              </w:divBdr>
            </w:div>
            <w:div w:id="14610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895">
      <w:marLeft w:val="0"/>
      <w:marRight w:val="0"/>
      <w:marTop w:val="0"/>
      <w:marBottom w:val="0"/>
      <w:divBdr>
        <w:top w:val="none" w:sz="0" w:space="0" w:color="auto"/>
        <w:left w:val="none" w:sz="0" w:space="0" w:color="auto"/>
        <w:bottom w:val="none" w:sz="0" w:space="0" w:color="auto"/>
        <w:right w:val="none" w:sz="0" w:space="0" w:color="auto"/>
      </w:divBdr>
      <w:divsChild>
        <w:div w:id="1461004844">
          <w:marLeft w:val="0"/>
          <w:marRight w:val="0"/>
          <w:marTop w:val="0"/>
          <w:marBottom w:val="0"/>
          <w:divBdr>
            <w:top w:val="none" w:sz="0" w:space="0" w:color="auto"/>
            <w:left w:val="none" w:sz="0" w:space="0" w:color="auto"/>
            <w:bottom w:val="none" w:sz="0" w:space="0" w:color="auto"/>
            <w:right w:val="none" w:sz="0" w:space="0" w:color="auto"/>
          </w:divBdr>
          <w:divsChild>
            <w:div w:id="1461003188">
              <w:marLeft w:val="0"/>
              <w:marRight w:val="0"/>
              <w:marTop w:val="0"/>
              <w:marBottom w:val="0"/>
              <w:divBdr>
                <w:top w:val="none" w:sz="0" w:space="0" w:color="auto"/>
                <w:left w:val="none" w:sz="0" w:space="0" w:color="auto"/>
                <w:bottom w:val="none" w:sz="0" w:space="0" w:color="auto"/>
                <w:right w:val="none" w:sz="0" w:space="0" w:color="auto"/>
              </w:divBdr>
            </w:div>
            <w:div w:id="1461003272">
              <w:marLeft w:val="0"/>
              <w:marRight w:val="0"/>
              <w:marTop w:val="0"/>
              <w:marBottom w:val="0"/>
              <w:divBdr>
                <w:top w:val="none" w:sz="0" w:space="0" w:color="auto"/>
                <w:left w:val="none" w:sz="0" w:space="0" w:color="auto"/>
                <w:bottom w:val="none" w:sz="0" w:space="0" w:color="auto"/>
                <w:right w:val="none" w:sz="0" w:space="0" w:color="auto"/>
              </w:divBdr>
            </w:div>
            <w:div w:id="1461004131">
              <w:marLeft w:val="0"/>
              <w:marRight w:val="0"/>
              <w:marTop w:val="0"/>
              <w:marBottom w:val="0"/>
              <w:divBdr>
                <w:top w:val="none" w:sz="0" w:space="0" w:color="auto"/>
                <w:left w:val="none" w:sz="0" w:space="0" w:color="auto"/>
                <w:bottom w:val="none" w:sz="0" w:space="0" w:color="auto"/>
                <w:right w:val="none" w:sz="0" w:space="0" w:color="auto"/>
              </w:divBdr>
            </w:div>
            <w:div w:id="1461004505">
              <w:marLeft w:val="0"/>
              <w:marRight w:val="0"/>
              <w:marTop w:val="0"/>
              <w:marBottom w:val="0"/>
              <w:divBdr>
                <w:top w:val="none" w:sz="0" w:space="0" w:color="auto"/>
                <w:left w:val="none" w:sz="0" w:space="0" w:color="auto"/>
                <w:bottom w:val="none" w:sz="0" w:space="0" w:color="auto"/>
                <w:right w:val="none" w:sz="0" w:space="0" w:color="auto"/>
              </w:divBdr>
            </w:div>
            <w:div w:id="1461007100">
              <w:marLeft w:val="0"/>
              <w:marRight w:val="0"/>
              <w:marTop w:val="0"/>
              <w:marBottom w:val="0"/>
              <w:divBdr>
                <w:top w:val="none" w:sz="0" w:space="0" w:color="auto"/>
                <w:left w:val="none" w:sz="0" w:space="0" w:color="auto"/>
                <w:bottom w:val="none" w:sz="0" w:space="0" w:color="auto"/>
                <w:right w:val="none" w:sz="0" w:space="0" w:color="auto"/>
              </w:divBdr>
            </w:div>
            <w:div w:id="1461007200">
              <w:marLeft w:val="0"/>
              <w:marRight w:val="0"/>
              <w:marTop w:val="0"/>
              <w:marBottom w:val="0"/>
              <w:divBdr>
                <w:top w:val="none" w:sz="0" w:space="0" w:color="auto"/>
                <w:left w:val="none" w:sz="0" w:space="0" w:color="auto"/>
                <w:bottom w:val="none" w:sz="0" w:space="0" w:color="auto"/>
                <w:right w:val="none" w:sz="0" w:space="0" w:color="auto"/>
              </w:divBdr>
            </w:div>
            <w:div w:id="1461007594">
              <w:marLeft w:val="0"/>
              <w:marRight w:val="0"/>
              <w:marTop w:val="0"/>
              <w:marBottom w:val="0"/>
              <w:divBdr>
                <w:top w:val="none" w:sz="0" w:space="0" w:color="auto"/>
                <w:left w:val="none" w:sz="0" w:space="0" w:color="auto"/>
                <w:bottom w:val="none" w:sz="0" w:space="0" w:color="auto"/>
                <w:right w:val="none" w:sz="0" w:space="0" w:color="auto"/>
              </w:divBdr>
            </w:div>
            <w:div w:id="1461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02">
      <w:marLeft w:val="0"/>
      <w:marRight w:val="0"/>
      <w:marTop w:val="0"/>
      <w:marBottom w:val="0"/>
      <w:divBdr>
        <w:top w:val="none" w:sz="0" w:space="0" w:color="auto"/>
        <w:left w:val="none" w:sz="0" w:space="0" w:color="auto"/>
        <w:bottom w:val="none" w:sz="0" w:space="0" w:color="auto"/>
        <w:right w:val="none" w:sz="0" w:space="0" w:color="auto"/>
      </w:divBdr>
      <w:divsChild>
        <w:div w:id="1461002133">
          <w:marLeft w:val="0"/>
          <w:marRight w:val="0"/>
          <w:marTop w:val="0"/>
          <w:marBottom w:val="0"/>
          <w:divBdr>
            <w:top w:val="none" w:sz="0" w:space="0" w:color="auto"/>
            <w:left w:val="none" w:sz="0" w:space="0" w:color="auto"/>
            <w:bottom w:val="none" w:sz="0" w:space="0" w:color="auto"/>
            <w:right w:val="none" w:sz="0" w:space="0" w:color="auto"/>
          </w:divBdr>
          <w:divsChild>
            <w:div w:id="1461003597">
              <w:marLeft w:val="0"/>
              <w:marRight w:val="0"/>
              <w:marTop w:val="0"/>
              <w:marBottom w:val="0"/>
              <w:divBdr>
                <w:top w:val="none" w:sz="0" w:space="0" w:color="auto"/>
                <w:left w:val="none" w:sz="0" w:space="0" w:color="auto"/>
                <w:bottom w:val="none" w:sz="0" w:space="0" w:color="auto"/>
                <w:right w:val="none" w:sz="0" w:space="0" w:color="auto"/>
              </w:divBdr>
            </w:div>
            <w:div w:id="1461006936">
              <w:marLeft w:val="0"/>
              <w:marRight w:val="0"/>
              <w:marTop w:val="0"/>
              <w:marBottom w:val="0"/>
              <w:divBdr>
                <w:top w:val="none" w:sz="0" w:space="0" w:color="auto"/>
                <w:left w:val="none" w:sz="0" w:space="0" w:color="auto"/>
                <w:bottom w:val="none" w:sz="0" w:space="0" w:color="auto"/>
                <w:right w:val="none" w:sz="0" w:space="0" w:color="auto"/>
              </w:divBdr>
            </w:div>
            <w:div w:id="14610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22">
      <w:marLeft w:val="0"/>
      <w:marRight w:val="0"/>
      <w:marTop w:val="0"/>
      <w:marBottom w:val="0"/>
      <w:divBdr>
        <w:top w:val="none" w:sz="0" w:space="0" w:color="auto"/>
        <w:left w:val="none" w:sz="0" w:space="0" w:color="auto"/>
        <w:bottom w:val="none" w:sz="0" w:space="0" w:color="auto"/>
        <w:right w:val="none" w:sz="0" w:space="0" w:color="auto"/>
      </w:divBdr>
      <w:divsChild>
        <w:div w:id="1461002650">
          <w:marLeft w:val="0"/>
          <w:marRight w:val="0"/>
          <w:marTop w:val="0"/>
          <w:marBottom w:val="0"/>
          <w:divBdr>
            <w:top w:val="none" w:sz="0" w:space="0" w:color="auto"/>
            <w:left w:val="none" w:sz="0" w:space="0" w:color="auto"/>
            <w:bottom w:val="none" w:sz="0" w:space="0" w:color="auto"/>
            <w:right w:val="none" w:sz="0" w:space="0" w:color="auto"/>
          </w:divBdr>
          <w:divsChild>
            <w:div w:id="1461002039">
              <w:marLeft w:val="0"/>
              <w:marRight w:val="0"/>
              <w:marTop w:val="0"/>
              <w:marBottom w:val="0"/>
              <w:divBdr>
                <w:top w:val="none" w:sz="0" w:space="0" w:color="auto"/>
                <w:left w:val="none" w:sz="0" w:space="0" w:color="auto"/>
                <w:bottom w:val="none" w:sz="0" w:space="0" w:color="auto"/>
                <w:right w:val="none" w:sz="0" w:space="0" w:color="auto"/>
              </w:divBdr>
            </w:div>
            <w:div w:id="1461002224">
              <w:marLeft w:val="0"/>
              <w:marRight w:val="0"/>
              <w:marTop w:val="0"/>
              <w:marBottom w:val="0"/>
              <w:divBdr>
                <w:top w:val="none" w:sz="0" w:space="0" w:color="auto"/>
                <w:left w:val="none" w:sz="0" w:space="0" w:color="auto"/>
                <w:bottom w:val="none" w:sz="0" w:space="0" w:color="auto"/>
                <w:right w:val="none" w:sz="0" w:space="0" w:color="auto"/>
              </w:divBdr>
            </w:div>
            <w:div w:id="1461002813">
              <w:marLeft w:val="0"/>
              <w:marRight w:val="0"/>
              <w:marTop w:val="0"/>
              <w:marBottom w:val="0"/>
              <w:divBdr>
                <w:top w:val="none" w:sz="0" w:space="0" w:color="auto"/>
                <w:left w:val="none" w:sz="0" w:space="0" w:color="auto"/>
                <w:bottom w:val="none" w:sz="0" w:space="0" w:color="auto"/>
                <w:right w:val="none" w:sz="0" w:space="0" w:color="auto"/>
              </w:divBdr>
            </w:div>
            <w:div w:id="1461002916">
              <w:marLeft w:val="0"/>
              <w:marRight w:val="0"/>
              <w:marTop w:val="0"/>
              <w:marBottom w:val="0"/>
              <w:divBdr>
                <w:top w:val="none" w:sz="0" w:space="0" w:color="auto"/>
                <w:left w:val="none" w:sz="0" w:space="0" w:color="auto"/>
                <w:bottom w:val="none" w:sz="0" w:space="0" w:color="auto"/>
                <w:right w:val="none" w:sz="0" w:space="0" w:color="auto"/>
              </w:divBdr>
            </w:div>
            <w:div w:id="1461003948">
              <w:marLeft w:val="0"/>
              <w:marRight w:val="0"/>
              <w:marTop w:val="0"/>
              <w:marBottom w:val="0"/>
              <w:divBdr>
                <w:top w:val="none" w:sz="0" w:space="0" w:color="auto"/>
                <w:left w:val="none" w:sz="0" w:space="0" w:color="auto"/>
                <w:bottom w:val="none" w:sz="0" w:space="0" w:color="auto"/>
                <w:right w:val="none" w:sz="0" w:space="0" w:color="auto"/>
              </w:divBdr>
            </w:div>
            <w:div w:id="1461004208">
              <w:marLeft w:val="0"/>
              <w:marRight w:val="0"/>
              <w:marTop w:val="0"/>
              <w:marBottom w:val="0"/>
              <w:divBdr>
                <w:top w:val="none" w:sz="0" w:space="0" w:color="auto"/>
                <w:left w:val="none" w:sz="0" w:space="0" w:color="auto"/>
                <w:bottom w:val="none" w:sz="0" w:space="0" w:color="auto"/>
                <w:right w:val="none" w:sz="0" w:space="0" w:color="auto"/>
              </w:divBdr>
            </w:div>
            <w:div w:id="1461005155">
              <w:marLeft w:val="0"/>
              <w:marRight w:val="0"/>
              <w:marTop w:val="0"/>
              <w:marBottom w:val="0"/>
              <w:divBdr>
                <w:top w:val="none" w:sz="0" w:space="0" w:color="auto"/>
                <w:left w:val="none" w:sz="0" w:space="0" w:color="auto"/>
                <w:bottom w:val="none" w:sz="0" w:space="0" w:color="auto"/>
                <w:right w:val="none" w:sz="0" w:space="0" w:color="auto"/>
              </w:divBdr>
            </w:div>
            <w:div w:id="1461005276">
              <w:marLeft w:val="0"/>
              <w:marRight w:val="0"/>
              <w:marTop w:val="0"/>
              <w:marBottom w:val="0"/>
              <w:divBdr>
                <w:top w:val="none" w:sz="0" w:space="0" w:color="auto"/>
                <w:left w:val="none" w:sz="0" w:space="0" w:color="auto"/>
                <w:bottom w:val="none" w:sz="0" w:space="0" w:color="auto"/>
                <w:right w:val="none" w:sz="0" w:space="0" w:color="auto"/>
              </w:divBdr>
            </w:div>
            <w:div w:id="1461006067">
              <w:marLeft w:val="0"/>
              <w:marRight w:val="0"/>
              <w:marTop w:val="0"/>
              <w:marBottom w:val="0"/>
              <w:divBdr>
                <w:top w:val="none" w:sz="0" w:space="0" w:color="auto"/>
                <w:left w:val="none" w:sz="0" w:space="0" w:color="auto"/>
                <w:bottom w:val="none" w:sz="0" w:space="0" w:color="auto"/>
                <w:right w:val="none" w:sz="0" w:space="0" w:color="auto"/>
              </w:divBdr>
            </w:div>
            <w:div w:id="1461006907">
              <w:marLeft w:val="0"/>
              <w:marRight w:val="0"/>
              <w:marTop w:val="0"/>
              <w:marBottom w:val="0"/>
              <w:divBdr>
                <w:top w:val="none" w:sz="0" w:space="0" w:color="auto"/>
                <w:left w:val="none" w:sz="0" w:space="0" w:color="auto"/>
                <w:bottom w:val="none" w:sz="0" w:space="0" w:color="auto"/>
                <w:right w:val="none" w:sz="0" w:space="0" w:color="auto"/>
              </w:divBdr>
            </w:div>
            <w:div w:id="14610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25">
      <w:marLeft w:val="0"/>
      <w:marRight w:val="0"/>
      <w:marTop w:val="0"/>
      <w:marBottom w:val="0"/>
      <w:divBdr>
        <w:top w:val="none" w:sz="0" w:space="0" w:color="auto"/>
        <w:left w:val="none" w:sz="0" w:space="0" w:color="auto"/>
        <w:bottom w:val="none" w:sz="0" w:space="0" w:color="auto"/>
        <w:right w:val="none" w:sz="0" w:space="0" w:color="auto"/>
      </w:divBdr>
      <w:divsChild>
        <w:div w:id="1461005686">
          <w:marLeft w:val="0"/>
          <w:marRight w:val="0"/>
          <w:marTop w:val="0"/>
          <w:marBottom w:val="0"/>
          <w:divBdr>
            <w:top w:val="none" w:sz="0" w:space="0" w:color="auto"/>
            <w:left w:val="none" w:sz="0" w:space="0" w:color="auto"/>
            <w:bottom w:val="none" w:sz="0" w:space="0" w:color="auto"/>
            <w:right w:val="none" w:sz="0" w:space="0" w:color="auto"/>
          </w:divBdr>
        </w:div>
      </w:divsChild>
    </w:div>
    <w:div w:id="1461004939">
      <w:marLeft w:val="0"/>
      <w:marRight w:val="0"/>
      <w:marTop w:val="0"/>
      <w:marBottom w:val="0"/>
      <w:divBdr>
        <w:top w:val="none" w:sz="0" w:space="0" w:color="auto"/>
        <w:left w:val="none" w:sz="0" w:space="0" w:color="auto"/>
        <w:bottom w:val="none" w:sz="0" w:space="0" w:color="auto"/>
        <w:right w:val="none" w:sz="0" w:space="0" w:color="auto"/>
      </w:divBdr>
      <w:divsChild>
        <w:div w:id="1461005335">
          <w:marLeft w:val="0"/>
          <w:marRight w:val="0"/>
          <w:marTop w:val="0"/>
          <w:marBottom w:val="0"/>
          <w:divBdr>
            <w:top w:val="none" w:sz="0" w:space="0" w:color="auto"/>
            <w:left w:val="none" w:sz="0" w:space="0" w:color="auto"/>
            <w:bottom w:val="none" w:sz="0" w:space="0" w:color="auto"/>
            <w:right w:val="none" w:sz="0" w:space="0" w:color="auto"/>
          </w:divBdr>
          <w:divsChild>
            <w:div w:id="1461005336">
              <w:marLeft w:val="0"/>
              <w:marRight w:val="0"/>
              <w:marTop w:val="0"/>
              <w:marBottom w:val="0"/>
              <w:divBdr>
                <w:top w:val="none" w:sz="0" w:space="0" w:color="auto"/>
                <w:left w:val="none" w:sz="0" w:space="0" w:color="auto"/>
                <w:bottom w:val="none" w:sz="0" w:space="0" w:color="auto"/>
                <w:right w:val="none" w:sz="0" w:space="0" w:color="auto"/>
              </w:divBdr>
            </w:div>
            <w:div w:id="14610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41">
      <w:marLeft w:val="0"/>
      <w:marRight w:val="0"/>
      <w:marTop w:val="0"/>
      <w:marBottom w:val="0"/>
      <w:divBdr>
        <w:top w:val="none" w:sz="0" w:space="0" w:color="auto"/>
        <w:left w:val="none" w:sz="0" w:space="0" w:color="auto"/>
        <w:bottom w:val="none" w:sz="0" w:space="0" w:color="auto"/>
        <w:right w:val="none" w:sz="0" w:space="0" w:color="auto"/>
      </w:divBdr>
      <w:divsChild>
        <w:div w:id="1461004269">
          <w:marLeft w:val="0"/>
          <w:marRight w:val="0"/>
          <w:marTop w:val="0"/>
          <w:marBottom w:val="0"/>
          <w:divBdr>
            <w:top w:val="none" w:sz="0" w:space="0" w:color="auto"/>
            <w:left w:val="none" w:sz="0" w:space="0" w:color="auto"/>
            <w:bottom w:val="none" w:sz="0" w:space="0" w:color="auto"/>
            <w:right w:val="none" w:sz="0" w:space="0" w:color="auto"/>
          </w:divBdr>
          <w:divsChild>
            <w:div w:id="1461002234">
              <w:marLeft w:val="0"/>
              <w:marRight w:val="0"/>
              <w:marTop w:val="0"/>
              <w:marBottom w:val="0"/>
              <w:divBdr>
                <w:top w:val="none" w:sz="0" w:space="0" w:color="auto"/>
                <w:left w:val="none" w:sz="0" w:space="0" w:color="auto"/>
                <w:bottom w:val="none" w:sz="0" w:space="0" w:color="auto"/>
                <w:right w:val="none" w:sz="0" w:space="0" w:color="auto"/>
              </w:divBdr>
            </w:div>
            <w:div w:id="1461002408">
              <w:marLeft w:val="0"/>
              <w:marRight w:val="0"/>
              <w:marTop w:val="0"/>
              <w:marBottom w:val="0"/>
              <w:divBdr>
                <w:top w:val="none" w:sz="0" w:space="0" w:color="auto"/>
                <w:left w:val="none" w:sz="0" w:space="0" w:color="auto"/>
                <w:bottom w:val="none" w:sz="0" w:space="0" w:color="auto"/>
                <w:right w:val="none" w:sz="0" w:space="0" w:color="auto"/>
              </w:divBdr>
            </w:div>
            <w:div w:id="1461002498">
              <w:marLeft w:val="0"/>
              <w:marRight w:val="0"/>
              <w:marTop w:val="0"/>
              <w:marBottom w:val="0"/>
              <w:divBdr>
                <w:top w:val="none" w:sz="0" w:space="0" w:color="auto"/>
                <w:left w:val="none" w:sz="0" w:space="0" w:color="auto"/>
                <w:bottom w:val="none" w:sz="0" w:space="0" w:color="auto"/>
                <w:right w:val="none" w:sz="0" w:space="0" w:color="auto"/>
              </w:divBdr>
            </w:div>
            <w:div w:id="1461002639">
              <w:marLeft w:val="0"/>
              <w:marRight w:val="0"/>
              <w:marTop w:val="0"/>
              <w:marBottom w:val="0"/>
              <w:divBdr>
                <w:top w:val="none" w:sz="0" w:space="0" w:color="auto"/>
                <w:left w:val="none" w:sz="0" w:space="0" w:color="auto"/>
                <w:bottom w:val="none" w:sz="0" w:space="0" w:color="auto"/>
                <w:right w:val="none" w:sz="0" w:space="0" w:color="auto"/>
              </w:divBdr>
            </w:div>
            <w:div w:id="1461002763">
              <w:marLeft w:val="0"/>
              <w:marRight w:val="0"/>
              <w:marTop w:val="0"/>
              <w:marBottom w:val="0"/>
              <w:divBdr>
                <w:top w:val="none" w:sz="0" w:space="0" w:color="auto"/>
                <w:left w:val="none" w:sz="0" w:space="0" w:color="auto"/>
                <w:bottom w:val="none" w:sz="0" w:space="0" w:color="auto"/>
                <w:right w:val="none" w:sz="0" w:space="0" w:color="auto"/>
              </w:divBdr>
            </w:div>
            <w:div w:id="1461003692">
              <w:marLeft w:val="0"/>
              <w:marRight w:val="0"/>
              <w:marTop w:val="0"/>
              <w:marBottom w:val="0"/>
              <w:divBdr>
                <w:top w:val="none" w:sz="0" w:space="0" w:color="auto"/>
                <w:left w:val="none" w:sz="0" w:space="0" w:color="auto"/>
                <w:bottom w:val="none" w:sz="0" w:space="0" w:color="auto"/>
                <w:right w:val="none" w:sz="0" w:space="0" w:color="auto"/>
              </w:divBdr>
            </w:div>
            <w:div w:id="1461004169">
              <w:marLeft w:val="0"/>
              <w:marRight w:val="0"/>
              <w:marTop w:val="0"/>
              <w:marBottom w:val="0"/>
              <w:divBdr>
                <w:top w:val="none" w:sz="0" w:space="0" w:color="auto"/>
                <w:left w:val="none" w:sz="0" w:space="0" w:color="auto"/>
                <w:bottom w:val="none" w:sz="0" w:space="0" w:color="auto"/>
                <w:right w:val="none" w:sz="0" w:space="0" w:color="auto"/>
              </w:divBdr>
            </w:div>
            <w:div w:id="1461004369">
              <w:marLeft w:val="0"/>
              <w:marRight w:val="0"/>
              <w:marTop w:val="0"/>
              <w:marBottom w:val="0"/>
              <w:divBdr>
                <w:top w:val="none" w:sz="0" w:space="0" w:color="auto"/>
                <w:left w:val="none" w:sz="0" w:space="0" w:color="auto"/>
                <w:bottom w:val="none" w:sz="0" w:space="0" w:color="auto"/>
                <w:right w:val="none" w:sz="0" w:space="0" w:color="auto"/>
              </w:divBdr>
            </w:div>
            <w:div w:id="1461004924">
              <w:marLeft w:val="0"/>
              <w:marRight w:val="0"/>
              <w:marTop w:val="0"/>
              <w:marBottom w:val="0"/>
              <w:divBdr>
                <w:top w:val="none" w:sz="0" w:space="0" w:color="auto"/>
                <w:left w:val="none" w:sz="0" w:space="0" w:color="auto"/>
                <w:bottom w:val="none" w:sz="0" w:space="0" w:color="auto"/>
                <w:right w:val="none" w:sz="0" w:space="0" w:color="auto"/>
              </w:divBdr>
            </w:div>
            <w:div w:id="1461005839">
              <w:marLeft w:val="0"/>
              <w:marRight w:val="0"/>
              <w:marTop w:val="0"/>
              <w:marBottom w:val="0"/>
              <w:divBdr>
                <w:top w:val="none" w:sz="0" w:space="0" w:color="auto"/>
                <w:left w:val="none" w:sz="0" w:space="0" w:color="auto"/>
                <w:bottom w:val="none" w:sz="0" w:space="0" w:color="auto"/>
                <w:right w:val="none" w:sz="0" w:space="0" w:color="auto"/>
              </w:divBdr>
            </w:div>
            <w:div w:id="1461006463">
              <w:marLeft w:val="0"/>
              <w:marRight w:val="0"/>
              <w:marTop w:val="0"/>
              <w:marBottom w:val="0"/>
              <w:divBdr>
                <w:top w:val="none" w:sz="0" w:space="0" w:color="auto"/>
                <w:left w:val="none" w:sz="0" w:space="0" w:color="auto"/>
                <w:bottom w:val="none" w:sz="0" w:space="0" w:color="auto"/>
                <w:right w:val="none" w:sz="0" w:space="0" w:color="auto"/>
              </w:divBdr>
            </w:div>
            <w:div w:id="1461006893">
              <w:marLeft w:val="0"/>
              <w:marRight w:val="0"/>
              <w:marTop w:val="0"/>
              <w:marBottom w:val="0"/>
              <w:divBdr>
                <w:top w:val="none" w:sz="0" w:space="0" w:color="auto"/>
                <w:left w:val="none" w:sz="0" w:space="0" w:color="auto"/>
                <w:bottom w:val="none" w:sz="0" w:space="0" w:color="auto"/>
                <w:right w:val="none" w:sz="0" w:space="0" w:color="auto"/>
              </w:divBdr>
            </w:div>
            <w:div w:id="1461007210">
              <w:marLeft w:val="0"/>
              <w:marRight w:val="0"/>
              <w:marTop w:val="0"/>
              <w:marBottom w:val="0"/>
              <w:divBdr>
                <w:top w:val="none" w:sz="0" w:space="0" w:color="auto"/>
                <w:left w:val="none" w:sz="0" w:space="0" w:color="auto"/>
                <w:bottom w:val="none" w:sz="0" w:space="0" w:color="auto"/>
                <w:right w:val="none" w:sz="0" w:space="0" w:color="auto"/>
              </w:divBdr>
            </w:div>
            <w:div w:id="14610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52">
      <w:marLeft w:val="0"/>
      <w:marRight w:val="0"/>
      <w:marTop w:val="0"/>
      <w:marBottom w:val="0"/>
      <w:divBdr>
        <w:top w:val="none" w:sz="0" w:space="0" w:color="auto"/>
        <w:left w:val="none" w:sz="0" w:space="0" w:color="auto"/>
        <w:bottom w:val="none" w:sz="0" w:space="0" w:color="auto"/>
        <w:right w:val="none" w:sz="0" w:space="0" w:color="auto"/>
      </w:divBdr>
      <w:divsChild>
        <w:div w:id="1461006446">
          <w:marLeft w:val="0"/>
          <w:marRight w:val="0"/>
          <w:marTop w:val="0"/>
          <w:marBottom w:val="0"/>
          <w:divBdr>
            <w:top w:val="none" w:sz="0" w:space="0" w:color="auto"/>
            <w:left w:val="none" w:sz="0" w:space="0" w:color="auto"/>
            <w:bottom w:val="none" w:sz="0" w:space="0" w:color="auto"/>
            <w:right w:val="none" w:sz="0" w:space="0" w:color="auto"/>
          </w:divBdr>
          <w:divsChild>
            <w:div w:id="1461007086">
              <w:marLeft w:val="0"/>
              <w:marRight w:val="0"/>
              <w:marTop w:val="0"/>
              <w:marBottom w:val="0"/>
              <w:divBdr>
                <w:top w:val="none" w:sz="0" w:space="0" w:color="auto"/>
                <w:left w:val="none" w:sz="0" w:space="0" w:color="auto"/>
                <w:bottom w:val="none" w:sz="0" w:space="0" w:color="auto"/>
                <w:right w:val="none" w:sz="0" w:space="0" w:color="auto"/>
              </w:divBdr>
            </w:div>
            <w:div w:id="14610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56">
      <w:marLeft w:val="0"/>
      <w:marRight w:val="0"/>
      <w:marTop w:val="0"/>
      <w:marBottom w:val="0"/>
      <w:divBdr>
        <w:top w:val="none" w:sz="0" w:space="0" w:color="auto"/>
        <w:left w:val="none" w:sz="0" w:space="0" w:color="auto"/>
        <w:bottom w:val="none" w:sz="0" w:space="0" w:color="auto"/>
        <w:right w:val="none" w:sz="0" w:space="0" w:color="auto"/>
      </w:divBdr>
      <w:divsChild>
        <w:div w:id="1461007877">
          <w:marLeft w:val="0"/>
          <w:marRight w:val="0"/>
          <w:marTop w:val="0"/>
          <w:marBottom w:val="0"/>
          <w:divBdr>
            <w:top w:val="none" w:sz="0" w:space="0" w:color="auto"/>
            <w:left w:val="none" w:sz="0" w:space="0" w:color="auto"/>
            <w:bottom w:val="none" w:sz="0" w:space="0" w:color="auto"/>
            <w:right w:val="none" w:sz="0" w:space="0" w:color="auto"/>
          </w:divBdr>
          <w:divsChild>
            <w:div w:id="1461002405">
              <w:marLeft w:val="0"/>
              <w:marRight w:val="0"/>
              <w:marTop w:val="0"/>
              <w:marBottom w:val="0"/>
              <w:divBdr>
                <w:top w:val="none" w:sz="0" w:space="0" w:color="auto"/>
                <w:left w:val="none" w:sz="0" w:space="0" w:color="auto"/>
                <w:bottom w:val="none" w:sz="0" w:space="0" w:color="auto"/>
                <w:right w:val="none" w:sz="0" w:space="0" w:color="auto"/>
              </w:divBdr>
            </w:div>
            <w:div w:id="1461002946">
              <w:marLeft w:val="0"/>
              <w:marRight w:val="0"/>
              <w:marTop w:val="0"/>
              <w:marBottom w:val="0"/>
              <w:divBdr>
                <w:top w:val="none" w:sz="0" w:space="0" w:color="auto"/>
                <w:left w:val="none" w:sz="0" w:space="0" w:color="auto"/>
                <w:bottom w:val="none" w:sz="0" w:space="0" w:color="auto"/>
                <w:right w:val="none" w:sz="0" w:space="0" w:color="auto"/>
              </w:divBdr>
            </w:div>
            <w:div w:id="1461003443">
              <w:marLeft w:val="0"/>
              <w:marRight w:val="0"/>
              <w:marTop w:val="0"/>
              <w:marBottom w:val="0"/>
              <w:divBdr>
                <w:top w:val="none" w:sz="0" w:space="0" w:color="auto"/>
                <w:left w:val="none" w:sz="0" w:space="0" w:color="auto"/>
                <w:bottom w:val="none" w:sz="0" w:space="0" w:color="auto"/>
                <w:right w:val="none" w:sz="0" w:space="0" w:color="auto"/>
              </w:divBdr>
            </w:div>
            <w:div w:id="1461004443">
              <w:marLeft w:val="0"/>
              <w:marRight w:val="0"/>
              <w:marTop w:val="0"/>
              <w:marBottom w:val="0"/>
              <w:divBdr>
                <w:top w:val="none" w:sz="0" w:space="0" w:color="auto"/>
                <w:left w:val="none" w:sz="0" w:space="0" w:color="auto"/>
                <w:bottom w:val="none" w:sz="0" w:space="0" w:color="auto"/>
                <w:right w:val="none" w:sz="0" w:space="0" w:color="auto"/>
              </w:divBdr>
            </w:div>
            <w:div w:id="1461004622">
              <w:marLeft w:val="0"/>
              <w:marRight w:val="0"/>
              <w:marTop w:val="0"/>
              <w:marBottom w:val="0"/>
              <w:divBdr>
                <w:top w:val="none" w:sz="0" w:space="0" w:color="auto"/>
                <w:left w:val="none" w:sz="0" w:space="0" w:color="auto"/>
                <w:bottom w:val="none" w:sz="0" w:space="0" w:color="auto"/>
                <w:right w:val="none" w:sz="0" w:space="0" w:color="auto"/>
              </w:divBdr>
            </w:div>
            <w:div w:id="1461004653">
              <w:marLeft w:val="0"/>
              <w:marRight w:val="0"/>
              <w:marTop w:val="0"/>
              <w:marBottom w:val="0"/>
              <w:divBdr>
                <w:top w:val="none" w:sz="0" w:space="0" w:color="auto"/>
                <w:left w:val="none" w:sz="0" w:space="0" w:color="auto"/>
                <w:bottom w:val="none" w:sz="0" w:space="0" w:color="auto"/>
                <w:right w:val="none" w:sz="0" w:space="0" w:color="auto"/>
              </w:divBdr>
            </w:div>
            <w:div w:id="1461005367">
              <w:marLeft w:val="0"/>
              <w:marRight w:val="0"/>
              <w:marTop w:val="0"/>
              <w:marBottom w:val="0"/>
              <w:divBdr>
                <w:top w:val="none" w:sz="0" w:space="0" w:color="auto"/>
                <w:left w:val="none" w:sz="0" w:space="0" w:color="auto"/>
                <w:bottom w:val="none" w:sz="0" w:space="0" w:color="auto"/>
                <w:right w:val="none" w:sz="0" w:space="0" w:color="auto"/>
              </w:divBdr>
            </w:div>
            <w:div w:id="1461006192">
              <w:marLeft w:val="0"/>
              <w:marRight w:val="0"/>
              <w:marTop w:val="0"/>
              <w:marBottom w:val="0"/>
              <w:divBdr>
                <w:top w:val="none" w:sz="0" w:space="0" w:color="auto"/>
                <w:left w:val="none" w:sz="0" w:space="0" w:color="auto"/>
                <w:bottom w:val="none" w:sz="0" w:space="0" w:color="auto"/>
                <w:right w:val="none" w:sz="0" w:space="0" w:color="auto"/>
              </w:divBdr>
            </w:div>
            <w:div w:id="1461006502">
              <w:marLeft w:val="0"/>
              <w:marRight w:val="0"/>
              <w:marTop w:val="0"/>
              <w:marBottom w:val="0"/>
              <w:divBdr>
                <w:top w:val="none" w:sz="0" w:space="0" w:color="auto"/>
                <w:left w:val="none" w:sz="0" w:space="0" w:color="auto"/>
                <w:bottom w:val="none" w:sz="0" w:space="0" w:color="auto"/>
                <w:right w:val="none" w:sz="0" w:space="0" w:color="auto"/>
              </w:divBdr>
            </w:div>
            <w:div w:id="1461006724">
              <w:marLeft w:val="0"/>
              <w:marRight w:val="0"/>
              <w:marTop w:val="0"/>
              <w:marBottom w:val="0"/>
              <w:divBdr>
                <w:top w:val="none" w:sz="0" w:space="0" w:color="auto"/>
                <w:left w:val="none" w:sz="0" w:space="0" w:color="auto"/>
                <w:bottom w:val="none" w:sz="0" w:space="0" w:color="auto"/>
                <w:right w:val="none" w:sz="0" w:space="0" w:color="auto"/>
              </w:divBdr>
            </w:div>
            <w:div w:id="1461006765">
              <w:marLeft w:val="0"/>
              <w:marRight w:val="0"/>
              <w:marTop w:val="0"/>
              <w:marBottom w:val="0"/>
              <w:divBdr>
                <w:top w:val="none" w:sz="0" w:space="0" w:color="auto"/>
                <w:left w:val="none" w:sz="0" w:space="0" w:color="auto"/>
                <w:bottom w:val="none" w:sz="0" w:space="0" w:color="auto"/>
                <w:right w:val="none" w:sz="0" w:space="0" w:color="auto"/>
              </w:divBdr>
            </w:div>
            <w:div w:id="14610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61">
      <w:marLeft w:val="0"/>
      <w:marRight w:val="0"/>
      <w:marTop w:val="0"/>
      <w:marBottom w:val="0"/>
      <w:divBdr>
        <w:top w:val="none" w:sz="0" w:space="0" w:color="auto"/>
        <w:left w:val="none" w:sz="0" w:space="0" w:color="auto"/>
        <w:bottom w:val="none" w:sz="0" w:space="0" w:color="auto"/>
        <w:right w:val="none" w:sz="0" w:space="0" w:color="auto"/>
      </w:divBdr>
      <w:divsChild>
        <w:div w:id="1461005385">
          <w:marLeft w:val="0"/>
          <w:marRight w:val="0"/>
          <w:marTop w:val="0"/>
          <w:marBottom w:val="0"/>
          <w:divBdr>
            <w:top w:val="none" w:sz="0" w:space="0" w:color="auto"/>
            <w:left w:val="none" w:sz="0" w:space="0" w:color="auto"/>
            <w:bottom w:val="none" w:sz="0" w:space="0" w:color="auto"/>
            <w:right w:val="none" w:sz="0" w:space="0" w:color="auto"/>
          </w:divBdr>
          <w:divsChild>
            <w:div w:id="1461006408">
              <w:marLeft w:val="0"/>
              <w:marRight w:val="0"/>
              <w:marTop w:val="0"/>
              <w:marBottom w:val="0"/>
              <w:divBdr>
                <w:top w:val="none" w:sz="0" w:space="0" w:color="auto"/>
                <w:left w:val="none" w:sz="0" w:space="0" w:color="auto"/>
                <w:bottom w:val="none" w:sz="0" w:space="0" w:color="auto"/>
                <w:right w:val="none" w:sz="0" w:space="0" w:color="auto"/>
              </w:divBdr>
            </w:div>
            <w:div w:id="1461006608">
              <w:marLeft w:val="0"/>
              <w:marRight w:val="0"/>
              <w:marTop w:val="0"/>
              <w:marBottom w:val="0"/>
              <w:divBdr>
                <w:top w:val="none" w:sz="0" w:space="0" w:color="auto"/>
                <w:left w:val="none" w:sz="0" w:space="0" w:color="auto"/>
                <w:bottom w:val="none" w:sz="0" w:space="0" w:color="auto"/>
                <w:right w:val="none" w:sz="0" w:space="0" w:color="auto"/>
              </w:divBdr>
            </w:div>
            <w:div w:id="1461006784">
              <w:marLeft w:val="0"/>
              <w:marRight w:val="0"/>
              <w:marTop w:val="0"/>
              <w:marBottom w:val="0"/>
              <w:divBdr>
                <w:top w:val="none" w:sz="0" w:space="0" w:color="auto"/>
                <w:left w:val="none" w:sz="0" w:space="0" w:color="auto"/>
                <w:bottom w:val="none" w:sz="0" w:space="0" w:color="auto"/>
                <w:right w:val="none" w:sz="0" w:space="0" w:color="auto"/>
              </w:divBdr>
            </w:div>
            <w:div w:id="1461007890">
              <w:marLeft w:val="0"/>
              <w:marRight w:val="0"/>
              <w:marTop w:val="0"/>
              <w:marBottom w:val="0"/>
              <w:divBdr>
                <w:top w:val="none" w:sz="0" w:space="0" w:color="auto"/>
                <w:left w:val="none" w:sz="0" w:space="0" w:color="auto"/>
                <w:bottom w:val="none" w:sz="0" w:space="0" w:color="auto"/>
                <w:right w:val="none" w:sz="0" w:space="0" w:color="auto"/>
              </w:divBdr>
            </w:div>
            <w:div w:id="14610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68">
      <w:marLeft w:val="0"/>
      <w:marRight w:val="0"/>
      <w:marTop w:val="0"/>
      <w:marBottom w:val="0"/>
      <w:divBdr>
        <w:top w:val="none" w:sz="0" w:space="0" w:color="auto"/>
        <w:left w:val="none" w:sz="0" w:space="0" w:color="auto"/>
        <w:bottom w:val="none" w:sz="0" w:space="0" w:color="auto"/>
        <w:right w:val="none" w:sz="0" w:space="0" w:color="auto"/>
      </w:divBdr>
      <w:divsChild>
        <w:div w:id="1461006921">
          <w:marLeft w:val="0"/>
          <w:marRight w:val="0"/>
          <w:marTop w:val="0"/>
          <w:marBottom w:val="0"/>
          <w:divBdr>
            <w:top w:val="none" w:sz="0" w:space="0" w:color="auto"/>
            <w:left w:val="none" w:sz="0" w:space="0" w:color="auto"/>
            <w:bottom w:val="none" w:sz="0" w:space="0" w:color="auto"/>
            <w:right w:val="none" w:sz="0" w:space="0" w:color="auto"/>
          </w:divBdr>
        </w:div>
      </w:divsChild>
    </w:div>
    <w:div w:id="1461004969">
      <w:marLeft w:val="0"/>
      <w:marRight w:val="0"/>
      <w:marTop w:val="0"/>
      <w:marBottom w:val="0"/>
      <w:divBdr>
        <w:top w:val="none" w:sz="0" w:space="0" w:color="auto"/>
        <w:left w:val="none" w:sz="0" w:space="0" w:color="auto"/>
        <w:bottom w:val="none" w:sz="0" w:space="0" w:color="auto"/>
        <w:right w:val="none" w:sz="0" w:space="0" w:color="auto"/>
      </w:divBdr>
      <w:divsChild>
        <w:div w:id="1461008690">
          <w:marLeft w:val="0"/>
          <w:marRight w:val="0"/>
          <w:marTop w:val="0"/>
          <w:marBottom w:val="0"/>
          <w:divBdr>
            <w:top w:val="none" w:sz="0" w:space="0" w:color="auto"/>
            <w:left w:val="none" w:sz="0" w:space="0" w:color="auto"/>
            <w:bottom w:val="none" w:sz="0" w:space="0" w:color="auto"/>
            <w:right w:val="none" w:sz="0" w:space="0" w:color="auto"/>
          </w:divBdr>
        </w:div>
      </w:divsChild>
    </w:div>
    <w:div w:id="1461004977">
      <w:marLeft w:val="0"/>
      <w:marRight w:val="0"/>
      <w:marTop w:val="0"/>
      <w:marBottom w:val="0"/>
      <w:divBdr>
        <w:top w:val="none" w:sz="0" w:space="0" w:color="auto"/>
        <w:left w:val="none" w:sz="0" w:space="0" w:color="auto"/>
        <w:bottom w:val="none" w:sz="0" w:space="0" w:color="auto"/>
        <w:right w:val="none" w:sz="0" w:space="0" w:color="auto"/>
      </w:divBdr>
      <w:divsChild>
        <w:div w:id="1461005493">
          <w:marLeft w:val="0"/>
          <w:marRight w:val="0"/>
          <w:marTop w:val="0"/>
          <w:marBottom w:val="0"/>
          <w:divBdr>
            <w:top w:val="none" w:sz="0" w:space="0" w:color="auto"/>
            <w:left w:val="none" w:sz="0" w:space="0" w:color="auto"/>
            <w:bottom w:val="none" w:sz="0" w:space="0" w:color="auto"/>
            <w:right w:val="none" w:sz="0" w:space="0" w:color="auto"/>
          </w:divBdr>
          <w:divsChild>
            <w:div w:id="1461005379">
              <w:marLeft w:val="0"/>
              <w:marRight w:val="0"/>
              <w:marTop w:val="0"/>
              <w:marBottom w:val="0"/>
              <w:divBdr>
                <w:top w:val="none" w:sz="0" w:space="0" w:color="auto"/>
                <w:left w:val="none" w:sz="0" w:space="0" w:color="auto"/>
                <w:bottom w:val="none" w:sz="0" w:space="0" w:color="auto"/>
                <w:right w:val="none" w:sz="0" w:space="0" w:color="auto"/>
              </w:divBdr>
            </w:div>
            <w:div w:id="14610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86">
      <w:marLeft w:val="0"/>
      <w:marRight w:val="0"/>
      <w:marTop w:val="0"/>
      <w:marBottom w:val="0"/>
      <w:divBdr>
        <w:top w:val="none" w:sz="0" w:space="0" w:color="auto"/>
        <w:left w:val="none" w:sz="0" w:space="0" w:color="auto"/>
        <w:bottom w:val="none" w:sz="0" w:space="0" w:color="auto"/>
        <w:right w:val="none" w:sz="0" w:space="0" w:color="auto"/>
      </w:divBdr>
      <w:divsChild>
        <w:div w:id="1461005741">
          <w:marLeft w:val="0"/>
          <w:marRight w:val="0"/>
          <w:marTop w:val="0"/>
          <w:marBottom w:val="0"/>
          <w:divBdr>
            <w:top w:val="none" w:sz="0" w:space="0" w:color="auto"/>
            <w:left w:val="none" w:sz="0" w:space="0" w:color="auto"/>
            <w:bottom w:val="none" w:sz="0" w:space="0" w:color="auto"/>
            <w:right w:val="none" w:sz="0" w:space="0" w:color="auto"/>
          </w:divBdr>
          <w:divsChild>
            <w:div w:id="1461002934">
              <w:marLeft w:val="0"/>
              <w:marRight w:val="0"/>
              <w:marTop w:val="0"/>
              <w:marBottom w:val="0"/>
              <w:divBdr>
                <w:top w:val="none" w:sz="0" w:space="0" w:color="auto"/>
                <w:left w:val="none" w:sz="0" w:space="0" w:color="auto"/>
                <w:bottom w:val="none" w:sz="0" w:space="0" w:color="auto"/>
                <w:right w:val="none" w:sz="0" w:space="0" w:color="auto"/>
              </w:divBdr>
            </w:div>
            <w:div w:id="1461004110">
              <w:marLeft w:val="0"/>
              <w:marRight w:val="0"/>
              <w:marTop w:val="0"/>
              <w:marBottom w:val="0"/>
              <w:divBdr>
                <w:top w:val="none" w:sz="0" w:space="0" w:color="auto"/>
                <w:left w:val="none" w:sz="0" w:space="0" w:color="auto"/>
                <w:bottom w:val="none" w:sz="0" w:space="0" w:color="auto"/>
                <w:right w:val="none" w:sz="0" w:space="0" w:color="auto"/>
              </w:divBdr>
            </w:div>
            <w:div w:id="1461005701">
              <w:marLeft w:val="0"/>
              <w:marRight w:val="0"/>
              <w:marTop w:val="0"/>
              <w:marBottom w:val="0"/>
              <w:divBdr>
                <w:top w:val="none" w:sz="0" w:space="0" w:color="auto"/>
                <w:left w:val="none" w:sz="0" w:space="0" w:color="auto"/>
                <w:bottom w:val="none" w:sz="0" w:space="0" w:color="auto"/>
                <w:right w:val="none" w:sz="0" w:space="0" w:color="auto"/>
              </w:divBdr>
            </w:div>
            <w:div w:id="1461006010">
              <w:marLeft w:val="0"/>
              <w:marRight w:val="0"/>
              <w:marTop w:val="0"/>
              <w:marBottom w:val="0"/>
              <w:divBdr>
                <w:top w:val="none" w:sz="0" w:space="0" w:color="auto"/>
                <w:left w:val="none" w:sz="0" w:space="0" w:color="auto"/>
                <w:bottom w:val="none" w:sz="0" w:space="0" w:color="auto"/>
                <w:right w:val="none" w:sz="0" w:space="0" w:color="auto"/>
              </w:divBdr>
            </w:div>
            <w:div w:id="1461006584">
              <w:marLeft w:val="0"/>
              <w:marRight w:val="0"/>
              <w:marTop w:val="0"/>
              <w:marBottom w:val="0"/>
              <w:divBdr>
                <w:top w:val="none" w:sz="0" w:space="0" w:color="auto"/>
                <w:left w:val="none" w:sz="0" w:space="0" w:color="auto"/>
                <w:bottom w:val="none" w:sz="0" w:space="0" w:color="auto"/>
                <w:right w:val="none" w:sz="0" w:space="0" w:color="auto"/>
              </w:divBdr>
            </w:div>
            <w:div w:id="1461007972">
              <w:marLeft w:val="0"/>
              <w:marRight w:val="0"/>
              <w:marTop w:val="0"/>
              <w:marBottom w:val="0"/>
              <w:divBdr>
                <w:top w:val="none" w:sz="0" w:space="0" w:color="auto"/>
                <w:left w:val="none" w:sz="0" w:space="0" w:color="auto"/>
                <w:bottom w:val="none" w:sz="0" w:space="0" w:color="auto"/>
                <w:right w:val="none" w:sz="0" w:space="0" w:color="auto"/>
              </w:divBdr>
            </w:div>
            <w:div w:id="1461008054">
              <w:marLeft w:val="0"/>
              <w:marRight w:val="0"/>
              <w:marTop w:val="0"/>
              <w:marBottom w:val="0"/>
              <w:divBdr>
                <w:top w:val="none" w:sz="0" w:space="0" w:color="auto"/>
                <w:left w:val="none" w:sz="0" w:space="0" w:color="auto"/>
                <w:bottom w:val="none" w:sz="0" w:space="0" w:color="auto"/>
                <w:right w:val="none" w:sz="0" w:space="0" w:color="auto"/>
              </w:divBdr>
            </w:div>
            <w:div w:id="1461008731">
              <w:marLeft w:val="0"/>
              <w:marRight w:val="0"/>
              <w:marTop w:val="0"/>
              <w:marBottom w:val="0"/>
              <w:divBdr>
                <w:top w:val="none" w:sz="0" w:space="0" w:color="auto"/>
                <w:left w:val="none" w:sz="0" w:space="0" w:color="auto"/>
                <w:bottom w:val="none" w:sz="0" w:space="0" w:color="auto"/>
                <w:right w:val="none" w:sz="0" w:space="0" w:color="auto"/>
              </w:divBdr>
            </w:div>
            <w:div w:id="14610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4999">
      <w:marLeft w:val="0"/>
      <w:marRight w:val="0"/>
      <w:marTop w:val="0"/>
      <w:marBottom w:val="0"/>
      <w:divBdr>
        <w:top w:val="none" w:sz="0" w:space="0" w:color="auto"/>
        <w:left w:val="none" w:sz="0" w:space="0" w:color="auto"/>
        <w:bottom w:val="none" w:sz="0" w:space="0" w:color="auto"/>
        <w:right w:val="none" w:sz="0" w:space="0" w:color="auto"/>
      </w:divBdr>
      <w:divsChild>
        <w:div w:id="1461005580">
          <w:marLeft w:val="0"/>
          <w:marRight w:val="0"/>
          <w:marTop w:val="0"/>
          <w:marBottom w:val="0"/>
          <w:divBdr>
            <w:top w:val="none" w:sz="0" w:space="0" w:color="auto"/>
            <w:left w:val="none" w:sz="0" w:space="0" w:color="auto"/>
            <w:bottom w:val="none" w:sz="0" w:space="0" w:color="auto"/>
            <w:right w:val="none" w:sz="0" w:space="0" w:color="auto"/>
          </w:divBdr>
        </w:div>
      </w:divsChild>
    </w:div>
    <w:div w:id="1461005004">
      <w:marLeft w:val="0"/>
      <w:marRight w:val="0"/>
      <w:marTop w:val="0"/>
      <w:marBottom w:val="0"/>
      <w:divBdr>
        <w:top w:val="none" w:sz="0" w:space="0" w:color="auto"/>
        <w:left w:val="none" w:sz="0" w:space="0" w:color="auto"/>
        <w:bottom w:val="none" w:sz="0" w:space="0" w:color="auto"/>
        <w:right w:val="none" w:sz="0" w:space="0" w:color="auto"/>
      </w:divBdr>
      <w:divsChild>
        <w:div w:id="1461007209">
          <w:marLeft w:val="0"/>
          <w:marRight w:val="0"/>
          <w:marTop w:val="0"/>
          <w:marBottom w:val="0"/>
          <w:divBdr>
            <w:top w:val="none" w:sz="0" w:space="0" w:color="auto"/>
            <w:left w:val="none" w:sz="0" w:space="0" w:color="auto"/>
            <w:bottom w:val="none" w:sz="0" w:space="0" w:color="auto"/>
            <w:right w:val="none" w:sz="0" w:space="0" w:color="auto"/>
          </w:divBdr>
          <w:divsChild>
            <w:div w:id="14610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09">
      <w:marLeft w:val="0"/>
      <w:marRight w:val="0"/>
      <w:marTop w:val="0"/>
      <w:marBottom w:val="0"/>
      <w:divBdr>
        <w:top w:val="none" w:sz="0" w:space="0" w:color="auto"/>
        <w:left w:val="none" w:sz="0" w:space="0" w:color="auto"/>
        <w:bottom w:val="none" w:sz="0" w:space="0" w:color="auto"/>
        <w:right w:val="none" w:sz="0" w:space="0" w:color="auto"/>
      </w:divBdr>
      <w:divsChild>
        <w:div w:id="1461003305">
          <w:marLeft w:val="0"/>
          <w:marRight w:val="0"/>
          <w:marTop w:val="0"/>
          <w:marBottom w:val="0"/>
          <w:divBdr>
            <w:top w:val="none" w:sz="0" w:space="0" w:color="auto"/>
            <w:left w:val="none" w:sz="0" w:space="0" w:color="auto"/>
            <w:bottom w:val="none" w:sz="0" w:space="0" w:color="auto"/>
            <w:right w:val="none" w:sz="0" w:space="0" w:color="auto"/>
          </w:divBdr>
          <w:divsChild>
            <w:div w:id="1461002512">
              <w:marLeft w:val="0"/>
              <w:marRight w:val="0"/>
              <w:marTop w:val="0"/>
              <w:marBottom w:val="0"/>
              <w:divBdr>
                <w:top w:val="none" w:sz="0" w:space="0" w:color="auto"/>
                <w:left w:val="none" w:sz="0" w:space="0" w:color="auto"/>
                <w:bottom w:val="none" w:sz="0" w:space="0" w:color="auto"/>
                <w:right w:val="none" w:sz="0" w:space="0" w:color="auto"/>
              </w:divBdr>
            </w:div>
            <w:div w:id="1461002598">
              <w:marLeft w:val="0"/>
              <w:marRight w:val="0"/>
              <w:marTop w:val="0"/>
              <w:marBottom w:val="0"/>
              <w:divBdr>
                <w:top w:val="none" w:sz="0" w:space="0" w:color="auto"/>
                <w:left w:val="none" w:sz="0" w:space="0" w:color="auto"/>
                <w:bottom w:val="none" w:sz="0" w:space="0" w:color="auto"/>
                <w:right w:val="none" w:sz="0" w:space="0" w:color="auto"/>
              </w:divBdr>
            </w:div>
            <w:div w:id="1461003133">
              <w:marLeft w:val="0"/>
              <w:marRight w:val="0"/>
              <w:marTop w:val="0"/>
              <w:marBottom w:val="0"/>
              <w:divBdr>
                <w:top w:val="none" w:sz="0" w:space="0" w:color="auto"/>
                <w:left w:val="none" w:sz="0" w:space="0" w:color="auto"/>
                <w:bottom w:val="none" w:sz="0" w:space="0" w:color="auto"/>
                <w:right w:val="none" w:sz="0" w:space="0" w:color="auto"/>
              </w:divBdr>
            </w:div>
            <w:div w:id="1461004859">
              <w:marLeft w:val="0"/>
              <w:marRight w:val="0"/>
              <w:marTop w:val="0"/>
              <w:marBottom w:val="0"/>
              <w:divBdr>
                <w:top w:val="none" w:sz="0" w:space="0" w:color="auto"/>
                <w:left w:val="none" w:sz="0" w:space="0" w:color="auto"/>
                <w:bottom w:val="none" w:sz="0" w:space="0" w:color="auto"/>
                <w:right w:val="none" w:sz="0" w:space="0" w:color="auto"/>
              </w:divBdr>
            </w:div>
            <w:div w:id="1461005164">
              <w:marLeft w:val="0"/>
              <w:marRight w:val="0"/>
              <w:marTop w:val="0"/>
              <w:marBottom w:val="0"/>
              <w:divBdr>
                <w:top w:val="none" w:sz="0" w:space="0" w:color="auto"/>
                <w:left w:val="none" w:sz="0" w:space="0" w:color="auto"/>
                <w:bottom w:val="none" w:sz="0" w:space="0" w:color="auto"/>
                <w:right w:val="none" w:sz="0" w:space="0" w:color="auto"/>
              </w:divBdr>
            </w:div>
            <w:div w:id="1461005204">
              <w:marLeft w:val="0"/>
              <w:marRight w:val="0"/>
              <w:marTop w:val="0"/>
              <w:marBottom w:val="0"/>
              <w:divBdr>
                <w:top w:val="none" w:sz="0" w:space="0" w:color="auto"/>
                <w:left w:val="none" w:sz="0" w:space="0" w:color="auto"/>
                <w:bottom w:val="none" w:sz="0" w:space="0" w:color="auto"/>
                <w:right w:val="none" w:sz="0" w:space="0" w:color="auto"/>
              </w:divBdr>
            </w:div>
            <w:div w:id="1461006009">
              <w:marLeft w:val="0"/>
              <w:marRight w:val="0"/>
              <w:marTop w:val="0"/>
              <w:marBottom w:val="0"/>
              <w:divBdr>
                <w:top w:val="none" w:sz="0" w:space="0" w:color="auto"/>
                <w:left w:val="none" w:sz="0" w:space="0" w:color="auto"/>
                <w:bottom w:val="none" w:sz="0" w:space="0" w:color="auto"/>
                <w:right w:val="none" w:sz="0" w:space="0" w:color="auto"/>
              </w:divBdr>
            </w:div>
            <w:div w:id="1461006465">
              <w:marLeft w:val="0"/>
              <w:marRight w:val="0"/>
              <w:marTop w:val="0"/>
              <w:marBottom w:val="0"/>
              <w:divBdr>
                <w:top w:val="none" w:sz="0" w:space="0" w:color="auto"/>
                <w:left w:val="none" w:sz="0" w:space="0" w:color="auto"/>
                <w:bottom w:val="none" w:sz="0" w:space="0" w:color="auto"/>
                <w:right w:val="none" w:sz="0" w:space="0" w:color="auto"/>
              </w:divBdr>
            </w:div>
            <w:div w:id="1461006689">
              <w:marLeft w:val="0"/>
              <w:marRight w:val="0"/>
              <w:marTop w:val="0"/>
              <w:marBottom w:val="0"/>
              <w:divBdr>
                <w:top w:val="none" w:sz="0" w:space="0" w:color="auto"/>
                <w:left w:val="none" w:sz="0" w:space="0" w:color="auto"/>
                <w:bottom w:val="none" w:sz="0" w:space="0" w:color="auto"/>
                <w:right w:val="none" w:sz="0" w:space="0" w:color="auto"/>
              </w:divBdr>
            </w:div>
            <w:div w:id="1461007105">
              <w:marLeft w:val="0"/>
              <w:marRight w:val="0"/>
              <w:marTop w:val="0"/>
              <w:marBottom w:val="0"/>
              <w:divBdr>
                <w:top w:val="none" w:sz="0" w:space="0" w:color="auto"/>
                <w:left w:val="none" w:sz="0" w:space="0" w:color="auto"/>
                <w:bottom w:val="none" w:sz="0" w:space="0" w:color="auto"/>
                <w:right w:val="none" w:sz="0" w:space="0" w:color="auto"/>
              </w:divBdr>
            </w:div>
            <w:div w:id="1461008299">
              <w:marLeft w:val="0"/>
              <w:marRight w:val="0"/>
              <w:marTop w:val="0"/>
              <w:marBottom w:val="0"/>
              <w:divBdr>
                <w:top w:val="none" w:sz="0" w:space="0" w:color="auto"/>
                <w:left w:val="none" w:sz="0" w:space="0" w:color="auto"/>
                <w:bottom w:val="none" w:sz="0" w:space="0" w:color="auto"/>
                <w:right w:val="none" w:sz="0" w:space="0" w:color="auto"/>
              </w:divBdr>
            </w:div>
            <w:div w:id="14610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11">
      <w:marLeft w:val="0"/>
      <w:marRight w:val="0"/>
      <w:marTop w:val="0"/>
      <w:marBottom w:val="0"/>
      <w:divBdr>
        <w:top w:val="none" w:sz="0" w:space="0" w:color="auto"/>
        <w:left w:val="none" w:sz="0" w:space="0" w:color="auto"/>
        <w:bottom w:val="none" w:sz="0" w:space="0" w:color="auto"/>
        <w:right w:val="none" w:sz="0" w:space="0" w:color="auto"/>
      </w:divBdr>
      <w:divsChild>
        <w:div w:id="1461002760">
          <w:marLeft w:val="0"/>
          <w:marRight w:val="0"/>
          <w:marTop w:val="0"/>
          <w:marBottom w:val="0"/>
          <w:divBdr>
            <w:top w:val="none" w:sz="0" w:space="0" w:color="auto"/>
            <w:left w:val="none" w:sz="0" w:space="0" w:color="auto"/>
            <w:bottom w:val="none" w:sz="0" w:space="0" w:color="auto"/>
            <w:right w:val="none" w:sz="0" w:space="0" w:color="auto"/>
          </w:divBdr>
          <w:divsChild>
            <w:div w:id="1461002119">
              <w:marLeft w:val="0"/>
              <w:marRight w:val="0"/>
              <w:marTop w:val="0"/>
              <w:marBottom w:val="0"/>
              <w:divBdr>
                <w:top w:val="none" w:sz="0" w:space="0" w:color="auto"/>
                <w:left w:val="none" w:sz="0" w:space="0" w:color="auto"/>
                <w:bottom w:val="none" w:sz="0" w:space="0" w:color="auto"/>
                <w:right w:val="none" w:sz="0" w:space="0" w:color="auto"/>
              </w:divBdr>
            </w:div>
            <w:div w:id="1461002562">
              <w:marLeft w:val="0"/>
              <w:marRight w:val="0"/>
              <w:marTop w:val="0"/>
              <w:marBottom w:val="0"/>
              <w:divBdr>
                <w:top w:val="none" w:sz="0" w:space="0" w:color="auto"/>
                <w:left w:val="none" w:sz="0" w:space="0" w:color="auto"/>
                <w:bottom w:val="none" w:sz="0" w:space="0" w:color="auto"/>
                <w:right w:val="none" w:sz="0" w:space="0" w:color="auto"/>
              </w:divBdr>
            </w:div>
            <w:div w:id="1461002738">
              <w:marLeft w:val="0"/>
              <w:marRight w:val="0"/>
              <w:marTop w:val="0"/>
              <w:marBottom w:val="0"/>
              <w:divBdr>
                <w:top w:val="none" w:sz="0" w:space="0" w:color="auto"/>
                <w:left w:val="none" w:sz="0" w:space="0" w:color="auto"/>
                <w:bottom w:val="none" w:sz="0" w:space="0" w:color="auto"/>
                <w:right w:val="none" w:sz="0" w:space="0" w:color="auto"/>
              </w:divBdr>
            </w:div>
            <w:div w:id="1461002882">
              <w:marLeft w:val="0"/>
              <w:marRight w:val="0"/>
              <w:marTop w:val="0"/>
              <w:marBottom w:val="0"/>
              <w:divBdr>
                <w:top w:val="none" w:sz="0" w:space="0" w:color="auto"/>
                <w:left w:val="none" w:sz="0" w:space="0" w:color="auto"/>
                <w:bottom w:val="none" w:sz="0" w:space="0" w:color="auto"/>
                <w:right w:val="none" w:sz="0" w:space="0" w:color="auto"/>
              </w:divBdr>
            </w:div>
            <w:div w:id="1461003183">
              <w:marLeft w:val="0"/>
              <w:marRight w:val="0"/>
              <w:marTop w:val="0"/>
              <w:marBottom w:val="0"/>
              <w:divBdr>
                <w:top w:val="none" w:sz="0" w:space="0" w:color="auto"/>
                <w:left w:val="none" w:sz="0" w:space="0" w:color="auto"/>
                <w:bottom w:val="none" w:sz="0" w:space="0" w:color="auto"/>
                <w:right w:val="none" w:sz="0" w:space="0" w:color="auto"/>
              </w:divBdr>
            </w:div>
            <w:div w:id="1461004666">
              <w:marLeft w:val="0"/>
              <w:marRight w:val="0"/>
              <w:marTop w:val="0"/>
              <w:marBottom w:val="0"/>
              <w:divBdr>
                <w:top w:val="none" w:sz="0" w:space="0" w:color="auto"/>
                <w:left w:val="none" w:sz="0" w:space="0" w:color="auto"/>
                <w:bottom w:val="none" w:sz="0" w:space="0" w:color="auto"/>
                <w:right w:val="none" w:sz="0" w:space="0" w:color="auto"/>
              </w:divBdr>
            </w:div>
            <w:div w:id="1461005751">
              <w:marLeft w:val="0"/>
              <w:marRight w:val="0"/>
              <w:marTop w:val="0"/>
              <w:marBottom w:val="0"/>
              <w:divBdr>
                <w:top w:val="none" w:sz="0" w:space="0" w:color="auto"/>
                <w:left w:val="none" w:sz="0" w:space="0" w:color="auto"/>
                <w:bottom w:val="none" w:sz="0" w:space="0" w:color="auto"/>
                <w:right w:val="none" w:sz="0" w:space="0" w:color="auto"/>
              </w:divBdr>
            </w:div>
            <w:div w:id="1461005954">
              <w:marLeft w:val="0"/>
              <w:marRight w:val="0"/>
              <w:marTop w:val="0"/>
              <w:marBottom w:val="0"/>
              <w:divBdr>
                <w:top w:val="none" w:sz="0" w:space="0" w:color="auto"/>
                <w:left w:val="none" w:sz="0" w:space="0" w:color="auto"/>
                <w:bottom w:val="none" w:sz="0" w:space="0" w:color="auto"/>
                <w:right w:val="none" w:sz="0" w:space="0" w:color="auto"/>
              </w:divBdr>
            </w:div>
            <w:div w:id="1461006365">
              <w:marLeft w:val="0"/>
              <w:marRight w:val="0"/>
              <w:marTop w:val="0"/>
              <w:marBottom w:val="0"/>
              <w:divBdr>
                <w:top w:val="none" w:sz="0" w:space="0" w:color="auto"/>
                <w:left w:val="none" w:sz="0" w:space="0" w:color="auto"/>
                <w:bottom w:val="none" w:sz="0" w:space="0" w:color="auto"/>
                <w:right w:val="none" w:sz="0" w:space="0" w:color="auto"/>
              </w:divBdr>
            </w:div>
            <w:div w:id="1461006530">
              <w:marLeft w:val="0"/>
              <w:marRight w:val="0"/>
              <w:marTop w:val="0"/>
              <w:marBottom w:val="0"/>
              <w:divBdr>
                <w:top w:val="none" w:sz="0" w:space="0" w:color="auto"/>
                <w:left w:val="none" w:sz="0" w:space="0" w:color="auto"/>
                <w:bottom w:val="none" w:sz="0" w:space="0" w:color="auto"/>
                <w:right w:val="none" w:sz="0" w:space="0" w:color="auto"/>
              </w:divBdr>
            </w:div>
            <w:div w:id="1461006707">
              <w:marLeft w:val="0"/>
              <w:marRight w:val="0"/>
              <w:marTop w:val="0"/>
              <w:marBottom w:val="0"/>
              <w:divBdr>
                <w:top w:val="none" w:sz="0" w:space="0" w:color="auto"/>
                <w:left w:val="none" w:sz="0" w:space="0" w:color="auto"/>
                <w:bottom w:val="none" w:sz="0" w:space="0" w:color="auto"/>
                <w:right w:val="none" w:sz="0" w:space="0" w:color="auto"/>
              </w:divBdr>
            </w:div>
            <w:div w:id="1461007104">
              <w:marLeft w:val="0"/>
              <w:marRight w:val="0"/>
              <w:marTop w:val="0"/>
              <w:marBottom w:val="0"/>
              <w:divBdr>
                <w:top w:val="none" w:sz="0" w:space="0" w:color="auto"/>
                <w:left w:val="none" w:sz="0" w:space="0" w:color="auto"/>
                <w:bottom w:val="none" w:sz="0" w:space="0" w:color="auto"/>
                <w:right w:val="none" w:sz="0" w:space="0" w:color="auto"/>
              </w:divBdr>
            </w:div>
            <w:div w:id="1461007497">
              <w:marLeft w:val="0"/>
              <w:marRight w:val="0"/>
              <w:marTop w:val="0"/>
              <w:marBottom w:val="0"/>
              <w:divBdr>
                <w:top w:val="none" w:sz="0" w:space="0" w:color="auto"/>
                <w:left w:val="none" w:sz="0" w:space="0" w:color="auto"/>
                <w:bottom w:val="none" w:sz="0" w:space="0" w:color="auto"/>
                <w:right w:val="none" w:sz="0" w:space="0" w:color="auto"/>
              </w:divBdr>
            </w:div>
            <w:div w:id="1461008582">
              <w:marLeft w:val="0"/>
              <w:marRight w:val="0"/>
              <w:marTop w:val="0"/>
              <w:marBottom w:val="0"/>
              <w:divBdr>
                <w:top w:val="none" w:sz="0" w:space="0" w:color="auto"/>
                <w:left w:val="none" w:sz="0" w:space="0" w:color="auto"/>
                <w:bottom w:val="none" w:sz="0" w:space="0" w:color="auto"/>
                <w:right w:val="none" w:sz="0" w:space="0" w:color="auto"/>
              </w:divBdr>
            </w:div>
            <w:div w:id="14610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21">
      <w:marLeft w:val="0"/>
      <w:marRight w:val="0"/>
      <w:marTop w:val="0"/>
      <w:marBottom w:val="0"/>
      <w:divBdr>
        <w:top w:val="none" w:sz="0" w:space="0" w:color="auto"/>
        <w:left w:val="none" w:sz="0" w:space="0" w:color="auto"/>
        <w:bottom w:val="none" w:sz="0" w:space="0" w:color="auto"/>
        <w:right w:val="none" w:sz="0" w:space="0" w:color="auto"/>
      </w:divBdr>
      <w:divsChild>
        <w:div w:id="1461004984">
          <w:marLeft w:val="0"/>
          <w:marRight w:val="0"/>
          <w:marTop w:val="0"/>
          <w:marBottom w:val="0"/>
          <w:divBdr>
            <w:top w:val="none" w:sz="0" w:space="0" w:color="auto"/>
            <w:left w:val="none" w:sz="0" w:space="0" w:color="auto"/>
            <w:bottom w:val="none" w:sz="0" w:space="0" w:color="auto"/>
            <w:right w:val="none" w:sz="0" w:space="0" w:color="auto"/>
          </w:divBdr>
          <w:divsChild>
            <w:div w:id="1461003537">
              <w:marLeft w:val="0"/>
              <w:marRight w:val="0"/>
              <w:marTop w:val="0"/>
              <w:marBottom w:val="0"/>
              <w:divBdr>
                <w:top w:val="none" w:sz="0" w:space="0" w:color="auto"/>
                <w:left w:val="none" w:sz="0" w:space="0" w:color="auto"/>
                <w:bottom w:val="none" w:sz="0" w:space="0" w:color="auto"/>
                <w:right w:val="none" w:sz="0" w:space="0" w:color="auto"/>
              </w:divBdr>
            </w:div>
            <w:div w:id="1461003634">
              <w:marLeft w:val="0"/>
              <w:marRight w:val="0"/>
              <w:marTop w:val="0"/>
              <w:marBottom w:val="0"/>
              <w:divBdr>
                <w:top w:val="none" w:sz="0" w:space="0" w:color="auto"/>
                <w:left w:val="none" w:sz="0" w:space="0" w:color="auto"/>
                <w:bottom w:val="none" w:sz="0" w:space="0" w:color="auto"/>
                <w:right w:val="none" w:sz="0" w:space="0" w:color="auto"/>
              </w:divBdr>
            </w:div>
            <w:div w:id="1461004076">
              <w:marLeft w:val="0"/>
              <w:marRight w:val="0"/>
              <w:marTop w:val="0"/>
              <w:marBottom w:val="0"/>
              <w:divBdr>
                <w:top w:val="none" w:sz="0" w:space="0" w:color="auto"/>
                <w:left w:val="none" w:sz="0" w:space="0" w:color="auto"/>
                <w:bottom w:val="none" w:sz="0" w:space="0" w:color="auto"/>
                <w:right w:val="none" w:sz="0" w:space="0" w:color="auto"/>
              </w:divBdr>
            </w:div>
            <w:div w:id="1461005013">
              <w:marLeft w:val="0"/>
              <w:marRight w:val="0"/>
              <w:marTop w:val="0"/>
              <w:marBottom w:val="0"/>
              <w:divBdr>
                <w:top w:val="none" w:sz="0" w:space="0" w:color="auto"/>
                <w:left w:val="none" w:sz="0" w:space="0" w:color="auto"/>
                <w:bottom w:val="none" w:sz="0" w:space="0" w:color="auto"/>
                <w:right w:val="none" w:sz="0" w:space="0" w:color="auto"/>
              </w:divBdr>
            </w:div>
            <w:div w:id="1461005017">
              <w:marLeft w:val="0"/>
              <w:marRight w:val="0"/>
              <w:marTop w:val="0"/>
              <w:marBottom w:val="0"/>
              <w:divBdr>
                <w:top w:val="none" w:sz="0" w:space="0" w:color="auto"/>
                <w:left w:val="none" w:sz="0" w:space="0" w:color="auto"/>
                <w:bottom w:val="none" w:sz="0" w:space="0" w:color="auto"/>
                <w:right w:val="none" w:sz="0" w:space="0" w:color="auto"/>
              </w:divBdr>
            </w:div>
            <w:div w:id="1461005170">
              <w:marLeft w:val="0"/>
              <w:marRight w:val="0"/>
              <w:marTop w:val="0"/>
              <w:marBottom w:val="0"/>
              <w:divBdr>
                <w:top w:val="none" w:sz="0" w:space="0" w:color="auto"/>
                <w:left w:val="none" w:sz="0" w:space="0" w:color="auto"/>
                <w:bottom w:val="none" w:sz="0" w:space="0" w:color="auto"/>
                <w:right w:val="none" w:sz="0" w:space="0" w:color="auto"/>
              </w:divBdr>
            </w:div>
            <w:div w:id="1461005985">
              <w:marLeft w:val="0"/>
              <w:marRight w:val="0"/>
              <w:marTop w:val="0"/>
              <w:marBottom w:val="0"/>
              <w:divBdr>
                <w:top w:val="none" w:sz="0" w:space="0" w:color="auto"/>
                <w:left w:val="none" w:sz="0" w:space="0" w:color="auto"/>
                <w:bottom w:val="none" w:sz="0" w:space="0" w:color="auto"/>
                <w:right w:val="none" w:sz="0" w:space="0" w:color="auto"/>
              </w:divBdr>
            </w:div>
            <w:div w:id="1461006115">
              <w:marLeft w:val="0"/>
              <w:marRight w:val="0"/>
              <w:marTop w:val="0"/>
              <w:marBottom w:val="0"/>
              <w:divBdr>
                <w:top w:val="none" w:sz="0" w:space="0" w:color="auto"/>
                <w:left w:val="none" w:sz="0" w:space="0" w:color="auto"/>
                <w:bottom w:val="none" w:sz="0" w:space="0" w:color="auto"/>
                <w:right w:val="none" w:sz="0" w:space="0" w:color="auto"/>
              </w:divBdr>
            </w:div>
            <w:div w:id="1461007695">
              <w:marLeft w:val="0"/>
              <w:marRight w:val="0"/>
              <w:marTop w:val="0"/>
              <w:marBottom w:val="0"/>
              <w:divBdr>
                <w:top w:val="none" w:sz="0" w:space="0" w:color="auto"/>
                <w:left w:val="none" w:sz="0" w:space="0" w:color="auto"/>
                <w:bottom w:val="none" w:sz="0" w:space="0" w:color="auto"/>
                <w:right w:val="none" w:sz="0" w:space="0" w:color="auto"/>
              </w:divBdr>
            </w:div>
            <w:div w:id="1461007889">
              <w:marLeft w:val="0"/>
              <w:marRight w:val="0"/>
              <w:marTop w:val="0"/>
              <w:marBottom w:val="0"/>
              <w:divBdr>
                <w:top w:val="none" w:sz="0" w:space="0" w:color="auto"/>
                <w:left w:val="none" w:sz="0" w:space="0" w:color="auto"/>
                <w:bottom w:val="none" w:sz="0" w:space="0" w:color="auto"/>
                <w:right w:val="none" w:sz="0" w:space="0" w:color="auto"/>
              </w:divBdr>
            </w:div>
            <w:div w:id="1461007950">
              <w:marLeft w:val="0"/>
              <w:marRight w:val="0"/>
              <w:marTop w:val="0"/>
              <w:marBottom w:val="0"/>
              <w:divBdr>
                <w:top w:val="none" w:sz="0" w:space="0" w:color="auto"/>
                <w:left w:val="none" w:sz="0" w:space="0" w:color="auto"/>
                <w:bottom w:val="none" w:sz="0" w:space="0" w:color="auto"/>
                <w:right w:val="none" w:sz="0" w:space="0" w:color="auto"/>
              </w:divBdr>
            </w:div>
            <w:div w:id="14610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29">
      <w:marLeft w:val="0"/>
      <w:marRight w:val="0"/>
      <w:marTop w:val="0"/>
      <w:marBottom w:val="0"/>
      <w:divBdr>
        <w:top w:val="none" w:sz="0" w:space="0" w:color="auto"/>
        <w:left w:val="none" w:sz="0" w:space="0" w:color="auto"/>
        <w:bottom w:val="none" w:sz="0" w:space="0" w:color="auto"/>
        <w:right w:val="none" w:sz="0" w:space="0" w:color="auto"/>
      </w:divBdr>
      <w:divsChild>
        <w:div w:id="1461002951">
          <w:marLeft w:val="0"/>
          <w:marRight w:val="0"/>
          <w:marTop w:val="0"/>
          <w:marBottom w:val="0"/>
          <w:divBdr>
            <w:top w:val="none" w:sz="0" w:space="0" w:color="auto"/>
            <w:left w:val="none" w:sz="0" w:space="0" w:color="auto"/>
            <w:bottom w:val="none" w:sz="0" w:space="0" w:color="auto"/>
            <w:right w:val="none" w:sz="0" w:space="0" w:color="auto"/>
          </w:divBdr>
          <w:divsChild>
            <w:div w:id="1461002232">
              <w:marLeft w:val="0"/>
              <w:marRight w:val="0"/>
              <w:marTop w:val="0"/>
              <w:marBottom w:val="0"/>
              <w:divBdr>
                <w:top w:val="none" w:sz="0" w:space="0" w:color="auto"/>
                <w:left w:val="none" w:sz="0" w:space="0" w:color="auto"/>
                <w:bottom w:val="none" w:sz="0" w:space="0" w:color="auto"/>
                <w:right w:val="none" w:sz="0" w:space="0" w:color="auto"/>
              </w:divBdr>
            </w:div>
            <w:div w:id="1461002547">
              <w:marLeft w:val="0"/>
              <w:marRight w:val="0"/>
              <w:marTop w:val="0"/>
              <w:marBottom w:val="0"/>
              <w:divBdr>
                <w:top w:val="none" w:sz="0" w:space="0" w:color="auto"/>
                <w:left w:val="none" w:sz="0" w:space="0" w:color="auto"/>
                <w:bottom w:val="none" w:sz="0" w:space="0" w:color="auto"/>
                <w:right w:val="none" w:sz="0" w:space="0" w:color="auto"/>
              </w:divBdr>
            </w:div>
            <w:div w:id="1461003499">
              <w:marLeft w:val="0"/>
              <w:marRight w:val="0"/>
              <w:marTop w:val="0"/>
              <w:marBottom w:val="0"/>
              <w:divBdr>
                <w:top w:val="none" w:sz="0" w:space="0" w:color="auto"/>
                <w:left w:val="none" w:sz="0" w:space="0" w:color="auto"/>
                <w:bottom w:val="none" w:sz="0" w:space="0" w:color="auto"/>
                <w:right w:val="none" w:sz="0" w:space="0" w:color="auto"/>
              </w:divBdr>
            </w:div>
            <w:div w:id="1461005057">
              <w:marLeft w:val="0"/>
              <w:marRight w:val="0"/>
              <w:marTop w:val="0"/>
              <w:marBottom w:val="0"/>
              <w:divBdr>
                <w:top w:val="none" w:sz="0" w:space="0" w:color="auto"/>
                <w:left w:val="none" w:sz="0" w:space="0" w:color="auto"/>
                <w:bottom w:val="none" w:sz="0" w:space="0" w:color="auto"/>
                <w:right w:val="none" w:sz="0" w:space="0" w:color="auto"/>
              </w:divBdr>
            </w:div>
            <w:div w:id="1461005221">
              <w:marLeft w:val="0"/>
              <w:marRight w:val="0"/>
              <w:marTop w:val="0"/>
              <w:marBottom w:val="0"/>
              <w:divBdr>
                <w:top w:val="none" w:sz="0" w:space="0" w:color="auto"/>
                <w:left w:val="none" w:sz="0" w:space="0" w:color="auto"/>
                <w:bottom w:val="none" w:sz="0" w:space="0" w:color="auto"/>
                <w:right w:val="none" w:sz="0" w:space="0" w:color="auto"/>
              </w:divBdr>
            </w:div>
            <w:div w:id="1461005481">
              <w:marLeft w:val="0"/>
              <w:marRight w:val="0"/>
              <w:marTop w:val="0"/>
              <w:marBottom w:val="0"/>
              <w:divBdr>
                <w:top w:val="none" w:sz="0" w:space="0" w:color="auto"/>
                <w:left w:val="none" w:sz="0" w:space="0" w:color="auto"/>
                <w:bottom w:val="none" w:sz="0" w:space="0" w:color="auto"/>
                <w:right w:val="none" w:sz="0" w:space="0" w:color="auto"/>
              </w:divBdr>
            </w:div>
            <w:div w:id="1461005673">
              <w:marLeft w:val="0"/>
              <w:marRight w:val="0"/>
              <w:marTop w:val="0"/>
              <w:marBottom w:val="0"/>
              <w:divBdr>
                <w:top w:val="none" w:sz="0" w:space="0" w:color="auto"/>
                <w:left w:val="none" w:sz="0" w:space="0" w:color="auto"/>
                <w:bottom w:val="none" w:sz="0" w:space="0" w:color="auto"/>
                <w:right w:val="none" w:sz="0" w:space="0" w:color="auto"/>
              </w:divBdr>
            </w:div>
            <w:div w:id="1461005772">
              <w:marLeft w:val="0"/>
              <w:marRight w:val="0"/>
              <w:marTop w:val="0"/>
              <w:marBottom w:val="0"/>
              <w:divBdr>
                <w:top w:val="none" w:sz="0" w:space="0" w:color="auto"/>
                <w:left w:val="none" w:sz="0" w:space="0" w:color="auto"/>
                <w:bottom w:val="none" w:sz="0" w:space="0" w:color="auto"/>
                <w:right w:val="none" w:sz="0" w:space="0" w:color="auto"/>
              </w:divBdr>
            </w:div>
            <w:div w:id="1461006103">
              <w:marLeft w:val="0"/>
              <w:marRight w:val="0"/>
              <w:marTop w:val="0"/>
              <w:marBottom w:val="0"/>
              <w:divBdr>
                <w:top w:val="none" w:sz="0" w:space="0" w:color="auto"/>
                <w:left w:val="none" w:sz="0" w:space="0" w:color="auto"/>
                <w:bottom w:val="none" w:sz="0" w:space="0" w:color="auto"/>
                <w:right w:val="none" w:sz="0" w:space="0" w:color="auto"/>
              </w:divBdr>
            </w:div>
            <w:div w:id="1461006271">
              <w:marLeft w:val="0"/>
              <w:marRight w:val="0"/>
              <w:marTop w:val="0"/>
              <w:marBottom w:val="0"/>
              <w:divBdr>
                <w:top w:val="none" w:sz="0" w:space="0" w:color="auto"/>
                <w:left w:val="none" w:sz="0" w:space="0" w:color="auto"/>
                <w:bottom w:val="none" w:sz="0" w:space="0" w:color="auto"/>
                <w:right w:val="none" w:sz="0" w:space="0" w:color="auto"/>
              </w:divBdr>
            </w:div>
            <w:div w:id="1461008376">
              <w:marLeft w:val="0"/>
              <w:marRight w:val="0"/>
              <w:marTop w:val="0"/>
              <w:marBottom w:val="0"/>
              <w:divBdr>
                <w:top w:val="none" w:sz="0" w:space="0" w:color="auto"/>
                <w:left w:val="none" w:sz="0" w:space="0" w:color="auto"/>
                <w:bottom w:val="none" w:sz="0" w:space="0" w:color="auto"/>
                <w:right w:val="none" w:sz="0" w:space="0" w:color="auto"/>
              </w:divBdr>
            </w:div>
            <w:div w:id="146100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58">
      <w:marLeft w:val="0"/>
      <w:marRight w:val="0"/>
      <w:marTop w:val="0"/>
      <w:marBottom w:val="0"/>
      <w:divBdr>
        <w:top w:val="none" w:sz="0" w:space="0" w:color="auto"/>
        <w:left w:val="none" w:sz="0" w:space="0" w:color="auto"/>
        <w:bottom w:val="none" w:sz="0" w:space="0" w:color="auto"/>
        <w:right w:val="none" w:sz="0" w:space="0" w:color="auto"/>
      </w:divBdr>
    </w:div>
    <w:div w:id="1461005060">
      <w:marLeft w:val="0"/>
      <w:marRight w:val="0"/>
      <w:marTop w:val="0"/>
      <w:marBottom w:val="0"/>
      <w:divBdr>
        <w:top w:val="none" w:sz="0" w:space="0" w:color="auto"/>
        <w:left w:val="none" w:sz="0" w:space="0" w:color="auto"/>
        <w:bottom w:val="none" w:sz="0" w:space="0" w:color="auto"/>
        <w:right w:val="none" w:sz="0" w:space="0" w:color="auto"/>
      </w:divBdr>
      <w:divsChild>
        <w:div w:id="1461005050">
          <w:marLeft w:val="0"/>
          <w:marRight w:val="0"/>
          <w:marTop w:val="0"/>
          <w:marBottom w:val="0"/>
          <w:divBdr>
            <w:top w:val="none" w:sz="0" w:space="0" w:color="auto"/>
            <w:left w:val="none" w:sz="0" w:space="0" w:color="auto"/>
            <w:bottom w:val="none" w:sz="0" w:space="0" w:color="auto"/>
            <w:right w:val="none" w:sz="0" w:space="0" w:color="auto"/>
          </w:divBdr>
          <w:divsChild>
            <w:div w:id="1461003438">
              <w:marLeft w:val="0"/>
              <w:marRight w:val="0"/>
              <w:marTop w:val="0"/>
              <w:marBottom w:val="0"/>
              <w:divBdr>
                <w:top w:val="none" w:sz="0" w:space="0" w:color="auto"/>
                <w:left w:val="none" w:sz="0" w:space="0" w:color="auto"/>
                <w:bottom w:val="none" w:sz="0" w:space="0" w:color="auto"/>
                <w:right w:val="none" w:sz="0" w:space="0" w:color="auto"/>
              </w:divBdr>
            </w:div>
            <w:div w:id="1461003849">
              <w:marLeft w:val="0"/>
              <w:marRight w:val="0"/>
              <w:marTop w:val="0"/>
              <w:marBottom w:val="0"/>
              <w:divBdr>
                <w:top w:val="none" w:sz="0" w:space="0" w:color="auto"/>
                <w:left w:val="none" w:sz="0" w:space="0" w:color="auto"/>
                <w:bottom w:val="none" w:sz="0" w:space="0" w:color="auto"/>
                <w:right w:val="none" w:sz="0" w:space="0" w:color="auto"/>
              </w:divBdr>
            </w:div>
            <w:div w:id="1461004729">
              <w:marLeft w:val="0"/>
              <w:marRight w:val="0"/>
              <w:marTop w:val="0"/>
              <w:marBottom w:val="0"/>
              <w:divBdr>
                <w:top w:val="none" w:sz="0" w:space="0" w:color="auto"/>
                <w:left w:val="none" w:sz="0" w:space="0" w:color="auto"/>
                <w:bottom w:val="none" w:sz="0" w:space="0" w:color="auto"/>
                <w:right w:val="none" w:sz="0" w:space="0" w:color="auto"/>
              </w:divBdr>
            </w:div>
            <w:div w:id="1461004899">
              <w:marLeft w:val="0"/>
              <w:marRight w:val="0"/>
              <w:marTop w:val="0"/>
              <w:marBottom w:val="0"/>
              <w:divBdr>
                <w:top w:val="none" w:sz="0" w:space="0" w:color="auto"/>
                <w:left w:val="none" w:sz="0" w:space="0" w:color="auto"/>
                <w:bottom w:val="none" w:sz="0" w:space="0" w:color="auto"/>
                <w:right w:val="none" w:sz="0" w:space="0" w:color="auto"/>
              </w:divBdr>
            </w:div>
            <w:div w:id="1461005564">
              <w:marLeft w:val="0"/>
              <w:marRight w:val="0"/>
              <w:marTop w:val="0"/>
              <w:marBottom w:val="0"/>
              <w:divBdr>
                <w:top w:val="none" w:sz="0" w:space="0" w:color="auto"/>
                <w:left w:val="none" w:sz="0" w:space="0" w:color="auto"/>
                <w:bottom w:val="none" w:sz="0" w:space="0" w:color="auto"/>
                <w:right w:val="none" w:sz="0" w:space="0" w:color="auto"/>
              </w:divBdr>
            </w:div>
            <w:div w:id="1461007723">
              <w:marLeft w:val="0"/>
              <w:marRight w:val="0"/>
              <w:marTop w:val="0"/>
              <w:marBottom w:val="0"/>
              <w:divBdr>
                <w:top w:val="none" w:sz="0" w:space="0" w:color="auto"/>
                <w:left w:val="none" w:sz="0" w:space="0" w:color="auto"/>
                <w:bottom w:val="none" w:sz="0" w:space="0" w:color="auto"/>
                <w:right w:val="none" w:sz="0" w:space="0" w:color="auto"/>
              </w:divBdr>
            </w:div>
            <w:div w:id="14610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67">
      <w:marLeft w:val="0"/>
      <w:marRight w:val="0"/>
      <w:marTop w:val="0"/>
      <w:marBottom w:val="0"/>
      <w:divBdr>
        <w:top w:val="none" w:sz="0" w:space="0" w:color="auto"/>
        <w:left w:val="none" w:sz="0" w:space="0" w:color="auto"/>
        <w:bottom w:val="none" w:sz="0" w:space="0" w:color="auto"/>
        <w:right w:val="none" w:sz="0" w:space="0" w:color="auto"/>
      </w:divBdr>
      <w:divsChild>
        <w:div w:id="1461005041">
          <w:marLeft w:val="0"/>
          <w:marRight w:val="0"/>
          <w:marTop w:val="0"/>
          <w:marBottom w:val="0"/>
          <w:divBdr>
            <w:top w:val="none" w:sz="0" w:space="0" w:color="auto"/>
            <w:left w:val="none" w:sz="0" w:space="0" w:color="auto"/>
            <w:bottom w:val="none" w:sz="0" w:space="0" w:color="auto"/>
            <w:right w:val="none" w:sz="0" w:space="0" w:color="auto"/>
          </w:divBdr>
          <w:divsChild>
            <w:div w:id="1461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70">
      <w:marLeft w:val="0"/>
      <w:marRight w:val="0"/>
      <w:marTop w:val="0"/>
      <w:marBottom w:val="0"/>
      <w:divBdr>
        <w:top w:val="none" w:sz="0" w:space="0" w:color="auto"/>
        <w:left w:val="none" w:sz="0" w:space="0" w:color="auto"/>
        <w:bottom w:val="none" w:sz="0" w:space="0" w:color="auto"/>
        <w:right w:val="none" w:sz="0" w:space="0" w:color="auto"/>
      </w:divBdr>
      <w:divsChild>
        <w:div w:id="1461002474">
          <w:marLeft w:val="0"/>
          <w:marRight w:val="0"/>
          <w:marTop w:val="0"/>
          <w:marBottom w:val="0"/>
          <w:divBdr>
            <w:top w:val="none" w:sz="0" w:space="0" w:color="auto"/>
            <w:left w:val="none" w:sz="0" w:space="0" w:color="auto"/>
            <w:bottom w:val="none" w:sz="0" w:space="0" w:color="auto"/>
            <w:right w:val="none" w:sz="0" w:space="0" w:color="auto"/>
          </w:divBdr>
          <w:divsChild>
            <w:div w:id="1461004196">
              <w:marLeft w:val="0"/>
              <w:marRight w:val="0"/>
              <w:marTop w:val="0"/>
              <w:marBottom w:val="0"/>
              <w:divBdr>
                <w:top w:val="none" w:sz="0" w:space="0" w:color="auto"/>
                <w:left w:val="none" w:sz="0" w:space="0" w:color="auto"/>
                <w:bottom w:val="none" w:sz="0" w:space="0" w:color="auto"/>
                <w:right w:val="none" w:sz="0" w:space="0" w:color="auto"/>
              </w:divBdr>
            </w:div>
            <w:div w:id="1461004219">
              <w:marLeft w:val="0"/>
              <w:marRight w:val="0"/>
              <w:marTop w:val="0"/>
              <w:marBottom w:val="0"/>
              <w:divBdr>
                <w:top w:val="none" w:sz="0" w:space="0" w:color="auto"/>
                <w:left w:val="none" w:sz="0" w:space="0" w:color="auto"/>
                <w:bottom w:val="none" w:sz="0" w:space="0" w:color="auto"/>
                <w:right w:val="none" w:sz="0" w:space="0" w:color="auto"/>
              </w:divBdr>
            </w:div>
            <w:div w:id="1461007041">
              <w:marLeft w:val="0"/>
              <w:marRight w:val="0"/>
              <w:marTop w:val="0"/>
              <w:marBottom w:val="0"/>
              <w:divBdr>
                <w:top w:val="none" w:sz="0" w:space="0" w:color="auto"/>
                <w:left w:val="none" w:sz="0" w:space="0" w:color="auto"/>
                <w:bottom w:val="none" w:sz="0" w:space="0" w:color="auto"/>
                <w:right w:val="none" w:sz="0" w:space="0" w:color="auto"/>
              </w:divBdr>
            </w:div>
            <w:div w:id="14610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81">
      <w:marLeft w:val="0"/>
      <w:marRight w:val="0"/>
      <w:marTop w:val="0"/>
      <w:marBottom w:val="0"/>
      <w:divBdr>
        <w:top w:val="none" w:sz="0" w:space="0" w:color="auto"/>
        <w:left w:val="none" w:sz="0" w:space="0" w:color="auto"/>
        <w:bottom w:val="none" w:sz="0" w:space="0" w:color="auto"/>
        <w:right w:val="none" w:sz="0" w:space="0" w:color="auto"/>
      </w:divBdr>
      <w:divsChild>
        <w:div w:id="1461006779">
          <w:marLeft w:val="0"/>
          <w:marRight w:val="0"/>
          <w:marTop w:val="0"/>
          <w:marBottom w:val="0"/>
          <w:divBdr>
            <w:top w:val="none" w:sz="0" w:space="0" w:color="auto"/>
            <w:left w:val="none" w:sz="0" w:space="0" w:color="auto"/>
            <w:bottom w:val="none" w:sz="0" w:space="0" w:color="auto"/>
            <w:right w:val="none" w:sz="0" w:space="0" w:color="auto"/>
          </w:divBdr>
          <w:divsChild>
            <w:div w:id="1461003963">
              <w:marLeft w:val="0"/>
              <w:marRight w:val="0"/>
              <w:marTop w:val="0"/>
              <w:marBottom w:val="0"/>
              <w:divBdr>
                <w:top w:val="none" w:sz="0" w:space="0" w:color="auto"/>
                <w:left w:val="none" w:sz="0" w:space="0" w:color="auto"/>
                <w:bottom w:val="none" w:sz="0" w:space="0" w:color="auto"/>
                <w:right w:val="none" w:sz="0" w:space="0" w:color="auto"/>
              </w:divBdr>
            </w:div>
            <w:div w:id="1461005218">
              <w:marLeft w:val="0"/>
              <w:marRight w:val="0"/>
              <w:marTop w:val="0"/>
              <w:marBottom w:val="0"/>
              <w:divBdr>
                <w:top w:val="none" w:sz="0" w:space="0" w:color="auto"/>
                <w:left w:val="none" w:sz="0" w:space="0" w:color="auto"/>
                <w:bottom w:val="none" w:sz="0" w:space="0" w:color="auto"/>
                <w:right w:val="none" w:sz="0" w:space="0" w:color="auto"/>
              </w:divBdr>
            </w:div>
            <w:div w:id="1461005248">
              <w:marLeft w:val="0"/>
              <w:marRight w:val="0"/>
              <w:marTop w:val="0"/>
              <w:marBottom w:val="0"/>
              <w:divBdr>
                <w:top w:val="none" w:sz="0" w:space="0" w:color="auto"/>
                <w:left w:val="none" w:sz="0" w:space="0" w:color="auto"/>
                <w:bottom w:val="none" w:sz="0" w:space="0" w:color="auto"/>
                <w:right w:val="none" w:sz="0" w:space="0" w:color="auto"/>
              </w:divBdr>
            </w:div>
            <w:div w:id="1461005465">
              <w:marLeft w:val="0"/>
              <w:marRight w:val="0"/>
              <w:marTop w:val="0"/>
              <w:marBottom w:val="0"/>
              <w:divBdr>
                <w:top w:val="none" w:sz="0" w:space="0" w:color="auto"/>
                <w:left w:val="none" w:sz="0" w:space="0" w:color="auto"/>
                <w:bottom w:val="none" w:sz="0" w:space="0" w:color="auto"/>
                <w:right w:val="none" w:sz="0" w:space="0" w:color="auto"/>
              </w:divBdr>
            </w:div>
            <w:div w:id="1461005637">
              <w:marLeft w:val="0"/>
              <w:marRight w:val="0"/>
              <w:marTop w:val="0"/>
              <w:marBottom w:val="0"/>
              <w:divBdr>
                <w:top w:val="none" w:sz="0" w:space="0" w:color="auto"/>
                <w:left w:val="none" w:sz="0" w:space="0" w:color="auto"/>
                <w:bottom w:val="none" w:sz="0" w:space="0" w:color="auto"/>
                <w:right w:val="none" w:sz="0" w:space="0" w:color="auto"/>
              </w:divBdr>
            </w:div>
            <w:div w:id="1461006815">
              <w:marLeft w:val="0"/>
              <w:marRight w:val="0"/>
              <w:marTop w:val="0"/>
              <w:marBottom w:val="0"/>
              <w:divBdr>
                <w:top w:val="none" w:sz="0" w:space="0" w:color="auto"/>
                <w:left w:val="none" w:sz="0" w:space="0" w:color="auto"/>
                <w:bottom w:val="none" w:sz="0" w:space="0" w:color="auto"/>
                <w:right w:val="none" w:sz="0" w:space="0" w:color="auto"/>
              </w:divBdr>
            </w:div>
            <w:div w:id="1461007450">
              <w:marLeft w:val="0"/>
              <w:marRight w:val="0"/>
              <w:marTop w:val="0"/>
              <w:marBottom w:val="0"/>
              <w:divBdr>
                <w:top w:val="none" w:sz="0" w:space="0" w:color="auto"/>
                <w:left w:val="none" w:sz="0" w:space="0" w:color="auto"/>
                <w:bottom w:val="none" w:sz="0" w:space="0" w:color="auto"/>
                <w:right w:val="none" w:sz="0" w:space="0" w:color="auto"/>
              </w:divBdr>
            </w:div>
            <w:div w:id="1461007713">
              <w:marLeft w:val="0"/>
              <w:marRight w:val="0"/>
              <w:marTop w:val="0"/>
              <w:marBottom w:val="0"/>
              <w:divBdr>
                <w:top w:val="none" w:sz="0" w:space="0" w:color="auto"/>
                <w:left w:val="none" w:sz="0" w:space="0" w:color="auto"/>
                <w:bottom w:val="none" w:sz="0" w:space="0" w:color="auto"/>
                <w:right w:val="none" w:sz="0" w:space="0" w:color="auto"/>
              </w:divBdr>
            </w:div>
            <w:div w:id="1461007832">
              <w:marLeft w:val="0"/>
              <w:marRight w:val="0"/>
              <w:marTop w:val="0"/>
              <w:marBottom w:val="0"/>
              <w:divBdr>
                <w:top w:val="none" w:sz="0" w:space="0" w:color="auto"/>
                <w:left w:val="none" w:sz="0" w:space="0" w:color="auto"/>
                <w:bottom w:val="none" w:sz="0" w:space="0" w:color="auto"/>
                <w:right w:val="none" w:sz="0" w:space="0" w:color="auto"/>
              </w:divBdr>
            </w:div>
            <w:div w:id="14610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82">
      <w:marLeft w:val="0"/>
      <w:marRight w:val="0"/>
      <w:marTop w:val="0"/>
      <w:marBottom w:val="0"/>
      <w:divBdr>
        <w:top w:val="none" w:sz="0" w:space="0" w:color="auto"/>
        <w:left w:val="none" w:sz="0" w:space="0" w:color="auto"/>
        <w:bottom w:val="none" w:sz="0" w:space="0" w:color="auto"/>
        <w:right w:val="none" w:sz="0" w:space="0" w:color="auto"/>
      </w:divBdr>
      <w:divsChild>
        <w:div w:id="1461005074">
          <w:marLeft w:val="0"/>
          <w:marRight w:val="0"/>
          <w:marTop w:val="0"/>
          <w:marBottom w:val="0"/>
          <w:divBdr>
            <w:top w:val="none" w:sz="0" w:space="0" w:color="auto"/>
            <w:left w:val="none" w:sz="0" w:space="0" w:color="auto"/>
            <w:bottom w:val="none" w:sz="0" w:space="0" w:color="auto"/>
            <w:right w:val="none" w:sz="0" w:space="0" w:color="auto"/>
          </w:divBdr>
          <w:divsChild>
            <w:div w:id="1461002105">
              <w:marLeft w:val="0"/>
              <w:marRight w:val="0"/>
              <w:marTop w:val="0"/>
              <w:marBottom w:val="0"/>
              <w:divBdr>
                <w:top w:val="none" w:sz="0" w:space="0" w:color="auto"/>
                <w:left w:val="none" w:sz="0" w:space="0" w:color="auto"/>
                <w:bottom w:val="none" w:sz="0" w:space="0" w:color="auto"/>
                <w:right w:val="none" w:sz="0" w:space="0" w:color="auto"/>
              </w:divBdr>
            </w:div>
            <w:div w:id="1461002493">
              <w:marLeft w:val="0"/>
              <w:marRight w:val="0"/>
              <w:marTop w:val="0"/>
              <w:marBottom w:val="0"/>
              <w:divBdr>
                <w:top w:val="none" w:sz="0" w:space="0" w:color="auto"/>
                <w:left w:val="none" w:sz="0" w:space="0" w:color="auto"/>
                <w:bottom w:val="none" w:sz="0" w:space="0" w:color="auto"/>
                <w:right w:val="none" w:sz="0" w:space="0" w:color="auto"/>
              </w:divBdr>
            </w:div>
            <w:div w:id="1461003014">
              <w:marLeft w:val="0"/>
              <w:marRight w:val="0"/>
              <w:marTop w:val="0"/>
              <w:marBottom w:val="0"/>
              <w:divBdr>
                <w:top w:val="none" w:sz="0" w:space="0" w:color="auto"/>
                <w:left w:val="none" w:sz="0" w:space="0" w:color="auto"/>
                <w:bottom w:val="none" w:sz="0" w:space="0" w:color="auto"/>
                <w:right w:val="none" w:sz="0" w:space="0" w:color="auto"/>
              </w:divBdr>
            </w:div>
            <w:div w:id="1461003405">
              <w:marLeft w:val="0"/>
              <w:marRight w:val="0"/>
              <w:marTop w:val="0"/>
              <w:marBottom w:val="0"/>
              <w:divBdr>
                <w:top w:val="none" w:sz="0" w:space="0" w:color="auto"/>
                <w:left w:val="none" w:sz="0" w:space="0" w:color="auto"/>
                <w:bottom w:val="none" w:sz="0" w:space="0" w:color="auto"/>
                <w:right w:val="none" w:sz="0" w:space="0" w:color="auto"/>
              </w:divBdr>
            </w:div>
            <w:div w:id="1461004247">
              <w:marLeft w:val="0"/>
              <w:marRight w:val="0"/>
              <w:marTop w:val="0"/>
              <w:marBottom w:val="0"/>
              <w:divBdr>
                <w:top w:val="none" w:sz="0" w:space="0" w:color="auto"/>
                <w:left w:val="none" w:sz="0" w:space="0" w:color="auto"/>
                <w:bottom w:val="none" w:sz="0" w:space="0" w:color="auto"/>
                <w:right w:val="none" w:sz="0" w:space="0" w:color="auto"/>
              </w:divBdr>
            </w:div>
            <w:div w:id="1461004316">
              <w:marLeft w:val="0"/>
              <w:marRight w:val="0"/>
              <w:marTop w:val="0"/>
              <w:marBottom w:val="0"/>
              <w:divBdr>
                <w:top w:val="none" w:sz="0" w:space="0" w:color="auto"/>
                <w:left w:val="none" w:sz="0" w:space="0" w:color="auto"/>
                <w:bottom w:val="none" w:sz="0" w:space="0" w:color="auto"/>
                <w:right w:val="none" w:sz="0" w:space="0" w:color="auto"/>
              </w:divBdr>
            </w:div>
            <w:div w:id="1461004397">
              <w:marLeft w:val="0"/>
              <w:marRight w:val="0"/>
              <w:marTop w:val="0"/>
              <w:marBottom w:val="0"/>
              <w:divBdr>
                <w:top w:val="none" w:sz="0" w:space="0" w:color="auto"/>
                <w:left w:val="none" w:sz="0" w:space="0" w:color="auto"/>
                <w:bottom w:val="none" w:sz="0" w:space="0" w:color="auto"/>
                <w:right w:val="none" w:sz="0" w:space="0" w:color="auto"/>
              </w:divBdr>
            </w:div>
            <w:div w:id="1461004649">
              <w:marLeft w:val="0"/>
              <w:marRight w:val="0"/>
              <w:marTop w:val="0"/>
              <w:marBottom w:val="0"/>
              <w:divBdr>
                <w:top w:val="none" w:sz="0" w:space="0" w:color="auto"/>
                <w:left w:val="none" w:sz="0" w:space="0" w:color="auto"/>
                <w:bottom w:val="none" w:sz="0" w:space="0" w:color="auto"/>
                <w:right w:val="none" w:sz="0" w:space="0" w:color="auto"/>
              </w:divBdr>
            </w:div>
            <w:div w:id="1461004868">
              <w:marLeft w:val="0"/>
              <w:marRight w:val="0"/>
              <w:marTop w:val="0"/>
              <w:marBottom w:val="0"/>
              <w:divBdr>
                <w:top w:val="none" w:sz="0" w:space="0" w:color="auto"/>
                <w:left w:val="none" w:sz="0" w:space="0" w:color="auto"/>
                <w:bottom w:val="none" w:sz="0" w:space="0" w:color="auto"/>
                <w:right w:val="none" w:sz="0" w:space="0" w:color="auto"/>
              </w:divBdr>
            </w:div>
            <w:div w:id="1461005664">
              <w:marLeft w:val="0"/>
              <w:marRight w:val="0"/>
              <w:marTop w:val="0"/>
              <w:marBottom w:val="0"/>
              <w:divBdr>
                <w:top w:val="none" w:sz="0" w:space="0" w:color="auto"/>
                <w:left w:val="none" w:sz="0" w:space="0" w:color="auto"/>
                <w:bottom w:val="none" w:sz="0" w:space="0" w:color="auto"/>
                <w:right w:val="none" w:sz="0" w:space="0" w:color="auto"/>
              </w:divBdr>
            </w:div>
            <w:div w:id="1461006783">
              <w:marLeft w:val="0"/>
              <w:marRight w:val="0"/>
              <w:marTop w:val="0"/>
              <w:marBottom w:val="0"/>
              <w:divBdr>
                <w:top w:val="none" w:sz="0" w:space="0" w:color="auto"/>
                <w:left w:val="none" w:sz="0" w:space="0" w:color="auto"/>
                <w:bottom w:val="none" w:sz="0" w:space="0" w:color="auto"/>
                <w:right w:val="none" w:sz="0" w:space="0" w:color="auto"/>
              </w:divBdr>
            </w:div>
            <w:div w:id="1461007477">
              <w:marLeft w:val="0"/>
              <w:marRight w:val="0"/>
              <w:marTop w:val="0"/>
              <w:marBottom w:val="0"/>
              <w:divBdr>
                <w:top w:val="none" w:sz="0" w:space="0" w:color="auto"/>
                <w:left w:val="none" w:sz="0" w:space="0" w:color="auto"/>
                <w:bottom w:val="none" w:sz="0" w:space="0" w:color="auto"/>
                <w:right w:val="none" w:sz="0" w:space="0" w:color="auto"/>
              </w:divBdr>
            </w:div>
            <w:div w:id="1461007687">
              <w:marLeft w:val="0"/>
              <w:marRight w:val="0"/>
              <w:marTop w:val="0"/>
              <w:marBottom w:val="0"/>
              <w:divBdr>
                <w:top w:val="none" w:sz="0" w:space="0" w:color="auto"/>
                <w:left w:val="none" w:sz="0" w:space="0" w:color="auto"/>
                <w:bottom w:val="none" w:sz="0" w:space="0" w:color="auto"/>
                <w:right w:val="none" w:sz="0" w:space="0" w:color="auto"/>
              </w:divBdr>
            </w:div>
            <w:div w:id="14610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086">
      <w:marLeft w:val="0"/>
      <w:marRight w:val="0"/>
      <w:marTop w:val="0"/>
      <w:marBottom w:val="0"/>
      <w:divBdr>
        <w:top w:val="none" w:sz="0" w:space="0" w:color="auto"/>
        <w:left w:val="none" w:sz="0" w:space="0" w:color="auto"/>
        <w:bottom w:val="none" w:sz="0" w:space="0" w:color="auto"/>
        <w:right w:val="none" w:sz="0" w:space="0" w:color="auto"/>
      </w:divBdr>
    </w:div>
    <w:div w:id="1461005096">
      <w:marLeft w:val="0"/>
      <w:marRight w:val="0"/>
      <w:marTop w:val="0"/>
      <w:marBottom w:val="0"/>
      <w:divBdr>
        <w:top w:val="none" w:sz="0" w:space="0" w:color="auto"/>
        <w:left w:val="none" w:sz="0" w:space="0" w:color="auto"/>
        <w:bottom w:val="none" w:sz="0" w:space="0" w:color="auto"/>
        <w:right w:val="none" w:sz="0" w:space="0" w:color="auto"/>
      </w:divBdr>
      <w:divsChild>
        <w:div w:id="1461002035">
          <w:marLeft w:val="0"/>
          <w:marRight w:val="0"/>
          <w:marTop w:val="0"/>
          <w:marBottom w:val="0"/>
          <w:divBdr>
            <w:top w:val="none" w:sz="0" w:space="0" w:color="auto"/>
            <w:left w:val="none" w:sz="0" w:space="0" w:color="auto"/>
            <w:bottom w:val="none" w:sz="0" w:space="0" w:color="auto"/>
            <w:right w:val="none" w:sz="0" w:space="0" w:color="auto"/>
          </w:divBdr>
          <w:divsChild>
            <w:div w:id="14610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07">
      <w:marLeft w:val="0"/>
      <w:marRight w:val="0"/>
      <w:marTop w:val="0"/>
      <w:marBottom w:val="0"/>
      <w:divBdr>
        <w:top w:val="none" w:sz="0" w:space="0" w:color="auto"/>
        <w:left w:val="none" w:sz="0" w:space="0" w:color="auto"/>
        <w:bottom w:val="none" w:sz="0" w:space="0" w:color="auto"/>
        <w:right w:val="none" w:sz="0" w:space="0" w:color="auto"/>
      </w:divBdr>
      <w:divsChild>
        <w:div w:id="1461004508">
          <w:marLeft w:val="0"/>
          <w:marRight w:val="0"/>
          <w:marTop w:val="0"/>
          <w:marBottom w:val="0"/>
          <w:divBdr>
            <w:top w:val="none" w:sz="0" w:space="0" w:color="auto"/>
            <w:left w:val="none" w:sz="0" w:space="0" w:color="auto"/>
            <w:bottom w:val="none" w:sz="0" w:space="0" w:color="auto"/>
            <w:right w:val="none" w:sz="0" w:space="0" w:color="auto"/>
          </w:divBdr>
          <w:divsChild>
            <w:div w:id="1461002383">
              <w:marLeft w:val="0"/>
              <w:marRight w:val="0"/>
              <w:marTop w:val="0"/>
              <w:marBottom w:val="0"/>
              <w:divBdr>
                <w:top w:val="none" w:sz="0" w:space="0" w:color="auto"/>
                <w:left w:val="none" w:sz="0" w:space="0" w:color="auto"/>
                <w:bottom w:val="none" w:sz="0" w:space="0" w:color="auto"/>
                <w:right w:val="none" w:sz="0" w:space="0" w:color="auto"/>
              </w:divBdr>
            </w:div>
            <w:div w:id="1461002389">
              <w:marLeft w:val="0"/>
              <w:marRight w:val="0"/>
              <w:marTop w:val="0"/>
              <w:marBottom w:val="0"/>
              <w:divBdr>
                <w:top w:val="none" w:sz="0" w:space="0" w:color="auto"/>
                <w:left w:val="none" w:sz="0" w:space="0" w:color="auto"/>
                <w:bottom w:val="none" w:sz="0" w:space="0" w:color="auto"/>
                <w:right w:val="none" w:sz="0" w:space="0" w:color="auto"/>
              </w:divBdr>
            </w:div>
            <w:div w:id="1461002862">
              <w:marLeft w:val="0"/>
              <w:marRight w:val="0"/>
              <w:marTop w:val="0"/>
              <w:marBottom w:val="0"/>
              <w:divBdr>
                <w:top w:val="none" w:sz="0" w:space="0" w:color="auto"/>
                <w:left w:val="none" w:sz="0" w:space="0" w:color="auto"/>
                <w:bottom w:val="none" w:sz="0" w:space="0" w:color="auto"/>
                <w:right w:val="none" w:sz="0" w:space="0" w:color="auto"/>
              </w:divBdr>
            </w:div>
            <w:div w:id="1461004471">
              <w:marLeft w:val="0"/>
              <w:marRight w:val="0"/>
              <w:marTop w:val="0"/>
              <w:marBottom w:val="0"/>
              <w:divBdr>
                <w:top w:val="none" w:sz="0" w:space="0" w:color="auto"/>
                <w:left w:val="none" w:sz="0" w:space="0" w:color="auto"/>
                <w:bottom w:val="none" w:sz="0" w:space="0" w:color="auto"/>
                <w:right w:val="none" w:sz="0" w:space="0" w:color="auto"/>
              </w:divBdr>
            </w:div>
            <w:div w:id="1461004897">
              <w:marLeft w:val="0"/>
              <w:marRight w:val="0"/>
              <w:marTop w:val="0"/>
              <w:marBottom w:val="0"/>
              <w:divBdr>
                <w:top w:val="none" w:sz="0" w:space="0" w:color="auto"/>
                <w:left w:val="none" w:sz="0" w:space="0" w:color="auto"/>
                <w:bottom w:val="none" w:sz="0" w:space="0" w:color="auto"/>
                <w:right w:val="none" w:sz="0" w:space="0" w:color="auto"/>
              </w:divBdr>
            </w:div>
            <w:div w:id="1461004908">
              <w:marLeft w:val="0"/>
              <w:marRight w:val="0"/>
              <w:marTop w:val="0"/>
              <w:marBottom w:val="0"/>
              <w:divBdr>
                <w:top w:val="none" w:sz="0" w:space="0" w:color="auto"/>
                <w:left w:val="none" w:sz="0" w:space="0" w:color="auto"/>
                <w:bottom w:val="none" w:sz="0" w:space="0" w:color="auto"/>
                <w:right w:val="none" w:sz="0" w:space="0" w:color="auto"/>
              </w:divBdr>
            </w:div>
            <w:div w:id="1461005269">
              <w:marLeft w:val="0"/>
              <w:marRight w:val="0"/>
              <w:marTop w:val="0"/>
              <w:marBottom w:val="0"/>
              <w:divBdr>
                <w:top w:val="none" w:sz="0" w:space="0" w:color="auto"/>
                <w:left w:val="none" w:sz="0" w:space="0" w:color="auto"/>
                <w:bottom w:val="none" w:sz="0" w:space="0" w:color="auto"/>
                <w:right w:val="none" w:sz="0" w:space="0" w:color="auto"/>
              </w:divBdr>
            </w:div>
            <w:div w:id="14610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11">
      <w:marLeft w:val="0"/>
      <w:marRight w:val="0"/>
      <w:marTop w:val="0"/>
      <w:marBottom w:val="0"/>
      <w:divBdr>
        <w:top w:val="none" w:sz="0" w:space="0" w:color="auto"/>
        <w:left w:val="none" w:sz="0" w:space="0" w:color="auto"/>
        <w:bottom w:val="none" w:sz="0" w:space="0" w:color="auto"/>
        <w:right w:val="none" w:sz="0" w:space="0" w:color="auto"/>
      </w:divBdr>
      <w:divsChild>
        <w:div w:id="1461002808">
          <w:marLeft w:val="0"/>
          <w:marRight w:val="0"/>
          <w:marTop w:val="0"/>
          <w:marBottom w:val="0"/>
          <w:divBdr>
            <w:top w:val="none" w:sz="0" w:space="0" w:color="auto"/>
            <w:left w:val="none" w:sz="0" w:space="0" w:color="auto"/>
            <w:bottom w:val="none" w:sz="0" w:space="0" w:color="auto"/>
            <w:right w:val="none" w:sz="0" w:space="0" w:color="auto"/>
          </w:divBdr>
          <w:divsChild>
            <w:div w:id="1461003749">
              <w:marLeft w:val="0"/>
              <w:marRight w:val="0"/>
              <w:marTop w:val="0"/>
              <w:marBottom w:val="0"/>
              <w:divBdr>
                <w:top w:val="none" w:sz="0" w:space="0" w:color="auto"/>
                <w:left w:val="none" w:sz="0" w:space="0" w:color="auto"/>
                <w:bottom w:val="none" w:sz="0" w:space="0" w:color="auto"/>
                <w:right w:val="none" w:sz="0" w:space="0" w:color="auto"/>
              </w:divBdr>
            </w:div>
            <w:div w:id="1461004556">
              <w:marLeft w:val="0"/>
              <w:marRight w:val="0"/>
              <w:marTop w:val="0"/>
              <w:marBottom w:val="0"/>
              <w:divBdr>
                <w:top w:val="none" w:sz="0" w:space="0" w:color="auto"/>
                <w:left w:val="none" w:sz="0" w:space="0" w:color="auto"/>
                <w:bottom w:val="none" w:sz="0" w:space="0" w:color="auto"/>
                <w:right w:val="none" w:sz="0" w:space="0" w:color="auto"/>
              </w:divBdr>
            </w:div>
            <w:div w:id="1461004892">
              <w:marLeft w:val="0"/>
              <w:marRight w:val="0"/>
              <w:marTop w:val="0"/>
              <w:marBottom w:val="0"/>
              <w:divBdr>
                <w:top w:val="none" w:sz="0" w:space="0" w:color="auto"/>
                <w:left w:val="none" w:sz="0" w:space="0" w:color="auto"/>
                <w:bottom w:val="none" w:sz="0" w:space="0" w:color="auto"/>
                <w:right w:val="none" w:sz="0" w:space="0" w:color="auto"/>
              </w:divBdr>
            </w:div>
            <w:div w:id="1461007955">
              <w:marLeft w:val="0"/>
              <w:marRight w:val="0"/>
              <w:marTop w:val="0"/>
              <w:marBottom w:val="0"/>
              <w:divBdr>
                <w:top w:val="none" w:sz="0" w:space="0" w:color="auto"/>
                <w:left w:val="none" w:sz="0" w:space="0" w:color="auto"/>
                <w:bottom w:val="none" w:sz="0" w:space="0" w:color="auto"/>
                <w:right w:val="none" w:sz="0" w:space="0" w:color="auto"/>
              </w:divBdr>
            </w:div>
            <w:div w:id="14610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18">
      <w:marLeft w:val="0"/>
      <w:marRight w:val="0"/>
      <w:marTop w:val="0"/>
      <w:marBottom w:val="0"/>
      <w:divBdr>
        <w:top w:val="none" w:sz="0" w:space="0" w:color="auto"/>
        <w:left w:val="none" w:sz="0" w:space="0" w:color="auto"/>
        <w:bottom w:val="none" w:sz="0" w:space="0" w:color="auto"/>
        <w:right w:val="none" w:sz="0" w:space="0" w:color="auto"/>
      </w:divBdr>
      <w:divsChild>
        <w:div w:id="1461007326">
          <w:marLeft w:val="0"/>
          <w:marRight w:val="0"/>
          <w:marTop w:val="0"/>
          <w:marBottom w:val="0"/>
          <w:divBdr>
            <w:top w:val="none" w:sz="0" w:space="0" w:color="auto"/>
            <w:left w:val="none" w:sz="0" w:space="0" w:color="auto"/>
            <w:bottom w:val="none" w:sz="0" w:space="0" w:color="auto"/>
            <w:right w:val="none" w:sz="0" w:space="0" w:color="auto"/>
          </w:divBdr>
          <w:divsChild>
            <w:div w:id="1461002579">
              <w:marLeft w:val="0"/>
              <w:marRight w:val="0"/>
              <w:marTop w:val="0"/>
              <w:marBottom w:val="0"/>
              <w:divBdr>
                <w:top w:val="none" w:sz="0" w:space="0" w:color="auto"/>
                <w:left w:val="none" w:sz="0" w:space="0" w:color="auto"/>
                <w:bottom w:val="none" w:sz="0" w:space="0" w:color="auto"/>
                <w:right w:val="none" w:sz="0" w:space="0" w:color="auto"/>
              </w:divBdr>
            </w:div>
            <w:div w:id="1461002871">
              <w:marLeft w:val="0"/>
              <w:marRight w:val="0"/>
              <w:marTop w:val="0"/>
              <w:marBottom w:val="0"/>
              <w:divBdr>
                <w:top w:val="none" w:sz="0" w:space="0" w:color="auto"/>
                <w:left w:val="none" w:sz="0" w:space="0" w:color="auto"/>
                <w:bottom w:val="none" w:sz="0" w:space="0" w:color="auto"/>
                <w:right w:val="none" w:sz="0" w:space="0" w:color="auto"/>
              </w:divBdr>
            </w:div>
            <w:div w:id="14610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21">
      <w:marLeft w:val="0"/>
      <w:marRight w:val="0"/>
      <w:marTop w:val="0"/>
      <w:marBottom w:val="0"/>
      <w:divBdr>
        <w:top w:val="none" w:sz="0" w:space="0" w:color="auto"/>
        <w:left w:val="none" w:sz="0" w:space="0" w:color="auto"/>
        <w:bottom w:val="none" w:sz="0" w:space="0" w:color="auto"/>
        <w:right w:val="none" w:sz="0" w:space="0" w:color="auto"/>
      </w:divBdr>
      <w:divsChild>
        <w:div w:id="1461005639">
          <w:marLeft w:val="0"/>
          <w:marRight w:val="0"/>
          <w:marTop w:val="0"/>
          <w:marBottom w:val="0"/>
          <w:divBdr>
            <w:top w:val="none" w:sz="0" w:space="0" w:color="auto"/>
            <w:left w:val="none" w:sz="0" w:space="0" w:color="auto"/>
            <w:bottom w:val="none" w:sz="0" w:space="0" w:color="auto"/>
            <w:right w:val="none" w:sz="0" w:space="0" w:color="auto"/>
          </w:divBdr>
          <w:divsChild>
            <w:div w:id="14610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45">
      <w:marLeft w:val="0"/>
      <w:marRight w:val="0"/>
      <w:marTop w:val="0"/>
      <w:marBottom w:val="0"/>
      <w:divBdr>
        <w:top w:val="none" w:sz="0" w:space="0" w:color="auto"/>
        <w:left w:val="none" w:sz="0" w:space="0" w:color="auto"/>
        <w:bottom w:val="none" w:sz="0" w:space="0" w:color="auto"/>
        <w:right w:val="none" w:sz="0" w:space="0" w:color="auto"/>
      </w:divBdr>
      <w:divsChild>
        <w:div w:id="1461007757">
          <w:marLeft w:val="0"/>
          <w:marRight w:val="0"/>
          <w:marTop w:val="0"/>
          <w:marBottom w:val="0"/>
          <w:divBdr>
            <w:top w:val="none" w:sz="0" w:space="0" w:color="auto"/>
            <w:left w:val="none" w:sz="0" w:space="0" w:color="auto"/>
            <w:bottom w:val="none" w:sz="0" w:space="0" w:color="auto"/>
            <w:right w:val="none" w:sz="0" w:space="0" w:color="auto"/>
          </w:divBdr>
          <w:divsChild>
            <w:div w:id="14610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48">
      <w:marLeft w:val="0"/>
      <w:marRight w:val="0"/>
      <w:marTop w:val="0"/>
      <w:marBottom w:val="0"/>
      <w:divBdr>
        <w:top w:val="none" w:sz="0" w:space="0" w:color="auto"/>
        <w:left w:val="none" w:sz="0" w:space="0" w:color="auto"/>
        <w:bottom w:val="none" w:sz="0" w:space="0" w:color="auto"/>
        <w:right w:val="none" w:sz="0" w:space="0" w:color="auto"/>
      </w:divBdr>
      <w:divsChild>
        <w:div w:id="1461008134">
          <w:marLeft w:val="0"/>
          <w:marRight w:val="0"/>
          <w:marTop w:val="0"/>
          <w:marBottom w:val="0"/>
          <w:divBdr>
            <w:top w:val="none" w:sz="0" w:space="0" w:color="auto"/>
            <w:left w:val="none" w:sz="0" w:space="0" w:color="auto"/>
            <w:bottom w:val="none" w:sz="0" w:space="0" w:color="auto"/>
            <w:right w:val="none" w:sz="0" w:space="0" w:color="auto"/>
          </w:divBdr>
        </w:div>
      </w:divsChild>
    </w:div>
    <w:div w:id="1461005152">
      <w:marLeft w:val="0"/>
      <w:marRight w:val="0"/>
      <w:marTop w:val="0"/>
      <w:marBottom w:val="0"/>
      <w:divBdr>
        <w:top w:val="none" w:sz="0" w:space="0" w:color="auto"/>
        <w:left w:val="none" w:sz="0" w:space="0" w:color="auto"/>
        <w:bottom w:val="none" w:sz="0" w:space="0" w:color="auto"/>
        <w:right w:val="none" w:sz="0" w:space="0" w:color="auto"/>
      </w:divBdr>
      <w:divsChild>
        <w:div w:id="1461007098">
          <w:marLeft w:val="0"/>
          <w:marRight w:val="0"/>
          <w:marTop w:val="0"/>
          <w:marBottom w:val="0"/>
          <w:divBdr>
            <w:top w:val="none" w:sz="0" w:space="0" w:color="auto"/>
            <w:left w:val="none" w:sz="0" w:space="0" w:color="auto"/>
            <w:bottom w:val="none" w:sz="0" w:space="0" w:color="auto"/>
            <w:right w:val="none" w:sz="0" w:space="0" w:color="auto"/>
          </w:divBdr>
          <w:divsChild>
            <w:div w:id="1461004342">
              <w:marLeft w:val="0"/>
              <w:marRight w:val="0"/>
              <w:marTop w:val="0"/>
              <w:marBottom w:val="0"/>
              <w:divBdr>
                <w:top w:val="none" w:sz="0" w:space="0" w:color="auto"/>
                <w:left w:val="none" w:sz="0" w:space="0" w:color="auto"/>
                <w:bottom w:val="none" w:sz="0" w:space="0" w:color="auto"/>
                <w:right w:val="none" w:sz="0" w:space="0" w:color="auto"/>
              </w:divBdr>
            </w:div>
            <w:div w:id="1461004389">
              <w:marLeft w:val="0"/>
              <w:marRight w:val="0"/>
              <w:marTop w:val="0"/>
              <w:marBottom w:val="0"/>
              <w:divBdr>
                <w:top w:val="none" w:sz="0" w:space="0" w:color="auto"/>
                <w:left w:val="none" w:sz="0" w:space="0" w:color="auto"/>
                <w:bottom w:val="none" w:sz="0" w:space="0" w:color="auto"/>
                <w:right w:val="none" w:sz="0" w:space="0" w:color="auto"/>
              </w:divBdr>
            </w:div>
            <w:div w:id="1461005363">
              <w:marLeft w:val="0"/>
              <w:marRight w:val="0"/>
              <w:marTop w:val="0"/>
              <w:marBottom w:val="0"/>
              <w:divBdr>
                <w:top w:val="none" w:sz="0" w:space="0" w:color="auto"/>
                <w:left w:val="none" w:sz="0" w:space="0" w:color="auto"/>
                <w:bottom w:val="none" w:sz="0" w:space="0" w:color="auto"/>
                <w:right w:val="none" w:sz="0" w:space="0" w:color="auto"/>
              </w:divBdr>
            </w:div>
            <w:div w:id="1461006983">
              <w:marLeft w:val="0"/>
              <w:marRight w:val="0"/>
              <w:marTop w:val="0"/>
              <w:marBottom w:val="0"/>
              <w:divBdr>
                <w:top w:val="none" w:sz="0" w:space="0" w:color="auto"/>
                <w:left w:val="none" w:sz="0" w:space="0" w:color="auto"/>
                <w:bottom w:val="none" w:sz="0" w:space="0" w:color="auto"/>
                <w:right w:val="none" w:sz="0" w:space="0" w:color="auto"/>
              </w:divBdr>
            </w:div>
            <w:div w:id="1461008879">
              <w:marLeft w:val="0"/>
              <w:marRight w:val="0"/>
              <w:marTop w:val="0"/>
              <w:marBottom w:val="0"/>
              <w:divBdr>
                <w:top w:val="none" w:sz="0" w:space="0" w:color="auto"/>
                <w:left w:val="none" w:sz="0" w:space="0" w:color="auto"/>
                <w:bottom w:val="none" w:sz="0" w:space="0" w:color="auto"/>
                <w:right w:val="none" w:sz="0" w:space="0" w:color="auto"/>
              </w:divBdr>
            </w:div>
            <w:div w:id="146100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67">
      <w:marLeft w:val="0"/>
      <w:marRight w:val="0"/>
      <w:marTop w:val="0"/>
      <w:marBottom w:val="0"/>
      <w:divBdr>
        <w:top w:val="none" w:sz="0" w:space="0" w:color="auto"/>
        <w:left w:val="none" w:sz="0" w:space="0" w:color="auto"/>
        <w:bottom w:val="none" w:sz="0" w:space="0" w:color="auto"/>
        <w:right w:val="none" w:sz="0" w:space="0" w:color="auto"/>
      </w:divBdr>
      <w:divsChild>
        <w:div w:id="1461005278">
          <w:marLeft w:val="0"/>
          <w:marRight w:val="0"/>
          <w:marTop w:val="0"/>
          <w:marBottom w:val="0"/>
          <w:divBdr>
            <w:top w:val="none" w:sz="0" w:space="0" w:color="auto"/>
            <w:left w:val="none" w:sz="0" w:space="0" w:color="auto"/>
            <w:bottom w:val="none" w:sz="0" w:space="0" w:color="auto"/>
            <w:right w:val="none" w:sz="0" w:space="0" w:color="auto"/>
          </w:divBdr>
          <w:divsChild>
            <w:div w:id="1461002828">
              <w:marLeft w:val="0"/>
              <w:marRight w:val="0"/>
              <w:marTop w:val="0"/>
              <w:marBottom w:val="0"/>
              <w:divBdr>
                <w:top w:val="none" w:sz="0" w:space="0" w:color="auto"/>
                <w:left w:val="none" w:sz="0" w:space="0" w:color="auto"/>
                <w:bottom w:val="none" w:sz="0" w:space="0" w:color="auto"/>
                <w:right w:val="none" w:sz="0" w:space="0" w:color="auto"/>
              </w:divBdr>
            </w:div>
            <w:div w:id="1461005189">
              <w:marLeft w:val="0"/>
              <w:marRight w:val="0"/>
              <w:marTop w:val="0"/>
              <w:marBottom w:val="0"/>
              <w:divBdr>
                <w:top w:val="none" w:sz="0" w:space="0" w:color="auto"/>
                <w:left w:val="none" w:sz="0" w:space="0" w:color="auto"/>
                <w:bottom w:val="none" w:sz="0" w:space="0" w:color="auto"/>
                <w:right w:val="none" w:sz="0" w:space="0" w:color="auto"/>
              </w:divBdr>
            </w:div>
            <w:div w:id="1461006462">
              <w:marLeft w:val="0"/>
              <w:marRight w:val="0"/>
              <w:marTop w:val="0"/>
              <w:marBottom w:val="0"/>
              <w:divBdr>
                <w:top w:val="none" w:sz="0" w:space="0" w:color="auto"/>
                <w:left w:val="none" w:sz="0" w:space="0" w:color="auto"/>
                <w:bottom w:val="none" w:sz="0" w:space="0" w:color="auto"/>
                <w:right w:val="none" w:sz="0" w:space="0" w:color="auto"/>
              </w:divBdr>
            </w:div>
            <w:div w:id="1461007969">
              <w:marLeft w:val="0"/>
              <w:marRight w:val="0"/>
              <w:marTop w:val="0"/>
              <w:marBottom w:val="0"/>
              <w:divBdr>
                <w:top w:val="none" w:sz="0" w:space="0" w:color="auto"/>
                <w:left w:val="none" w:sz="0" w:space="0" w:color="auto"/>
                <w:bottom w:val="none" w:sz="0" w:space="0" w:color="auto"/>
                <w:right w:val="none" w:sz="0" w:space="0" w:color="auto"/>
              </w:divBdr>
            </w:div>
            <w:div w:id="14610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71">
      <w:marLeft w:val="0"/>
      <w:marRight w:val="0"/>
      <w:marTop w:val="0"/>
      <w:marBottom w:val="0"/>
      <w:divBdr>
        <w:top w:val="none" w:sz="0" w:space="0" w:color="auto"/>
        <w:left w:val="none" w:sz="0" w:space="0" w:color="auto"/>
        <w:bottom w:val="none" w:sz="0" w:space="0" w:color="auto"/>
        <w:right w:val="none" w:sz="0" w:space="0" w:color="auto"/>
      </w:divBdr>
      <w:divsChild>
        <w:div w:id="1461007561">
          <w:marLeft w:val="0"/>
          <w:marRight w:val="0"/>
          <w:marTop w:val="0"/>
          <w:marBottom w:val="0"/>
          <w:divBdr>
            <w:top w:val="none" w:sz="0" w:space="0" w:color="auto"/>
            <w:left w:val="none" w:sz="0" w:space="0" w:color="auto"/>
            <w:bottom w:val="none" w:sz="0" w:space="0" w:color="auto"/>
            <w:right w:val="none" w:sz="0" w:space="0" w:color="auto"/>
          </w:divBdr>
          <w:divsChild>
            <w:div w:id="1461002799">
              <w:marLeft w:val="0"/>
              <w:marRight w:val="0"/>
              <w:marTop w:val="0"/>
              <w:marBottom w:val="0"/>
              <w:divBdr>
                <w:top w:val="none" w:sz="0" w:space="0" w:color="auto"/>
                <w:left w:val="none" w:sz="0" w:space="0" w:color="auto"/>
                <w:bottom w:val="none" w:sz="0" w:space="0" w:color="auto"/>
                <w:right w:val="none" w:sz="0" w:space="0" w:color="auto"/>
              </w:divBdr>
            </w:div>
            <w:div w:id="1461003084">
              <w:marLeft w:val="0"/>
              <w:marRight w:val="0"/>
              <w:marTop w:val="0"/>
              <w:marBottom w:val="0"/>
              <w:divBdr>
                <w:top w:val="none" w:sz="0" w:space="0" w:color="auto"/>
                <w:left w:val="none" w:sz="0" w:space="0" w:color="auto"/>
                <w:bottom w:val="none" w:sz="0" w:space="0" w:color="auto"/>
                <w:right w:val="none" w:sz="0" w:space="0" w:color="auto"/>
              </w:divBdr>
            </w:div>
            <w:div w:id="1461003144">
              <w:marLeft w:val="0"/>
              <w:marRight w:val="0"/>
              <w:marTop w:val="0"/>
              <w:marBottom w:val="0"/>
              <w:divBdr>
                <w:top w:val="none" w:sz="0" w:space="0" w:color="auto"/>
                <w:left w:val="none" w:sz="0" w:space="0" w:color="auto"/>
                <w:bottom w:val="none" w:sz="0" w:space="0" w:color="auto"/>
                <w:right w:val="none" w:sz="0" w:space="0" w:color="auto"/>
              </w:divBdr>
            </w:div>
            <w:div w:id="1461003401">
              <w:marLeft w:val="0"/>
              <w:marRight w:val="0"/>
              <w:marTop w:val="0"/>
              <w:marBottom w:val="0"/>
              <w:divBdr>
                <w:top w:val="none" w:sz="0" w:space="0" w:color="auto"/>
                <w:left w:val="none" w:sz="0" w:space="0" w:color="auto"/>
                <w:bottom w:val="none" w:sz="0" w:space="0" w:color="auto"/>
                <w:right w:val="none" w:sz="0" w:space="0" w:color="auto"/>
              </w:divBdr>
            </w:div>
            <w:div w:id="1461003595">
              <w:marLeft w:val="0"/>
              <w:marRight w:val="0"/>
              <w:marTop w:val="0"/>
              <w:marBottom w:val="0"/>
              <w:divBdr>
                <w:top w:val="none" w:sz="0" w:space="0" w:color="auto"/>
                <w:left w:val="none" w:sz="0" w:space="0" w:color="auto"/>
                <w:bottom w:val="none" w:sz="0" w:space="0" w:color="auto"/>
                <w:right w:val="none" w:sz="0" w:space="0" w:color="auto"/>
              </w:divBdr>
            </w:div>
            <w:div w:id="1461003606">
              <w:marLeft w:val="0"/>
              <w:marRight w:val="0"/>
              <w:marTop w:val="0"/>
              <w:marBottom w:val="0"/>
              <w:divBdr>
                <w:top w:val="none" w:sz="0" w:space="0" w:color="auto"/>
                <w:left w:val="none" w:sz="0" w:space="0" w:color="auto"/>
                <w:bottom w:val="none" w:sz="0" w:space="0" w:color="auto"/>
                <w:right w:val="none" w:sz="0" w:space="0" w:color="auto"/>
              </w:divBdr>
            </w:div>
            <w:div w:id="1461004430">
              <w:marLeft w:val="0"/>
              <w:marRight w:val="0"/>
              <w:marTop w:val="0"/>
              <w:marBottom w:val="0"/>
              <w:divBdr>
                <w:top w:val="none" w:sz="0" w:space="0" w:color="auto"/>
                <w:left w:val="none" w:sz="0" w:space="0" w:color="auto"/>
                <w:bottom w:val="none" w:sz="0" w:space="0" w:color="auto"/>
                <w:right w:val="none" w:sz="0" w:space="0" w:color="auto"/>
              </w:divBdr>
            </w:div>
            <w:div w:id="1461004793">
              <w:marLeft w:val="0"/>
              <w:marRight w:val="0"/>
              <w:marTop w:val="0"/>
              <w:marBottom w:val="0"/>
              <w:divBdr>
                <w:top w:val="none" w:sz="0" w:space="0" w:color="auto"/>
                <w:left w:val="none" w:sz="0" w:space="0" w:color="auto"/>
                <w:bottom w:val="none" w:sz="0" w:space="0" w:color="auto"/>
                <w:right w:val="none" w:sz="0" w:space="0" w:color="auto"/>
              </w:divBdr>
            </w:div>
            <w:div w:id="1461004898">
              <w:marLeft w:val="0"/>
              <w:marRight w:val="0"/>
              <w:marTop w:val="0"/>
              <w:marBottom w:val="0"/>
              <w:divBdr>
                <w:top w:val="none" w:sz="0" w:space="0" w:color="auto"/>
                <w:left w:val="none" w:sz="0" w:space="0" w:color="auto"/>
                <w:bottom w:val="none" w:sz="0" w:space="0" w:color="auto"/>
                <w:right w:val="none" w:sz="0" w:space="0" w:color="auto"/>
              </w:divBdr>
            </w:div>
            <w:div w:id="1461005609">
              <w:marLeft w:val="0"/>
              <w:marRight w:val="0"/>
              <w:marTop w:val="0"/>
              <w:marBottom w:val="0"/>
              <w:divBdr>
                <w:top w:val="none" w:sz="0" w:space="0" w:color="auto"/>
                <w:left w:val="none" w:sz="0" w:space="0" w:color="auto"/>
                <w:bottom w:val="none" w:sz="0" w:space="0" w:color="auto"/>
                <w:right w:val="none" w:sz="0" w:space="0" w:color="auto"/>
              </w:divBdr>
            </w:div>
            <w:div w:id="1461007486">
              <w:marLeft w:val="0"/>
              <w:marRight w:val="0"/>
              <w:marTop w:val="0"/>
              <w:marBottom w:val="0"/>
              <w:divBdr>
                <w:top w:val="none" w:sz="0" w:space="0" w:color="auto"/>
                <w:left w:val="none" w:sz="0" w:space="0" w:color="auto"/>
                <w:bottom w:val="none" w:sz="0" w:space="0" w:color="auto"/>
                <w:right w:val="none" w:sz="0" w:space="0" w:color="auto"/>
              </w:divBdr>
            </w:div>
            <w:div w:id="14610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76">
      <w:marLeft w:val="0"/>
      <w:marRight w:val="0"/>
      <w:marTop w:val="0"/>
      <w:marBottom w:val="0"/>
      <w:divBdr>
        <w:top w:val="none" w:sz="0" w:space="0" w:color="auto"/>
        <w:left w:val="none" w:sz="0" w:space="0" w:color="auto"/>
        <w:bottom w:val="none" w:sz="0" w:space="0" w:color="auto"/>
        <w:right w:val="none" w:sz="0" w:space="0" w:color="auto"/>
      </w:divBdr>
      <w:divsChild>
        <w:div w:id="1461007235">
          <w:marLeft w:val="0"/>
          <w:marRight w:val="0"/>
          <w:marTop w:val="0"/>
          <w:marBottom w:val="0"/>
          <w:divBdr>
            <w:top w:val="none" w:sz="0" w:space="0" w:color="auto"/>
            <w:left w:val="none" w:sz="0" w:space="0" w:color="auto"/>
            <w:bottom w:val="none" w:sz="0" w:space="0" w:color="auto"/>
            <w:right w:val="none" w:sz="0" w:space="0" w:color="auto"/>
          </w:divBdr>
          <w:divsChild>
            <w:div w:id="1461003871">
              <w:marLeft w:val="0"/>
              <w:marRight w:val="0"/>
              <w:marTop w:val="0"/>
              <w:marBottom w:val="0"/>
              <w:divBdr>
                <w:top w:val="none" w:sz="0" w:space="0" w:color="auto"/>
                <w:left w:val="none" w:sz="0" w:space="0" w:color="auto"/>
                <w:bottom w:val="none" w:sz="0" w:space="0" w:color="auto"/>
                <w:right w:val="none" w:sz="0" w:space="0" w:color="auto"/>
              </w:divBdr>
            </w:div>
            <w:div w:id="14610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77">
      <w:marLeft w:val="0"/>
      <w:marRight w:val="0"/>
      <w:marTop w:val="0"/>
      <w:marBottom w:val="0"/>
      <w:divBdr>
        <w:top w:val="none" w:sz="0" w:space="0" w:color="auto"/>
        <w:left w:val="none" w:sz="0" w:space="0" w:color="auto"/>
        <w:bottom w:val="none" w:sz="0" w:space="0" w:color="auto"/>
        <w:right w:val="none" w:sz="0" w:space="0" w:color="auto"/>
      </w:divBdr>
      <w:divsChild>
        <w:div w:id="1461004513">
          <w:marLeft w:val="0"/>
          <w:marRight w:val="0"/>
          <w:marTop w:val="0"/>
          <w:marBottom w:val="0"/>
          <w:divBdr>
            <w:top w:val="none" w:sz="0" w:space="0" w:color="auto"/>
            <w:left w:val="none" w:sz="0" w:space="0" w:color="auto"/>
            <w:bottom w:val="none" w:sz="0" w:space="0" w:color="auto"/>
            <w:right w:val="none" w:sz="0" w:space="0" w:color="auto"/>
          </w:divBdr>
          <w:divsChild>
            <w:div w:id="1461002226">
              <w:marLeft w:val="0"/>
              <w:marRight w:val="0"/>
              <w:marTop w:val="0"/>
              <w:marBottom w:val="0"/>
              <w:divBdr>
                <w:top w:val="none" w:sz="0" w:space="0" w:color="auto"/>
                <w:left w:val="none" w:sz="0" w:space="0" w:color="auto"/>
                <w:bottom w:val="none" w:sz="0" w:space="0" w:color="auto"/>
                <w:right w:val="none" w:sz="0" w:space="0" w:color="auto"/>
              </w:divBdr>
            </w:div>
            <w:div w:id="1461002354">
              <w:marLeft w:val="0"/>
              <w:marRight w:val="0"/>
              <w:marTop w:val="0"/>
              <w:marBottom w:val="0"/>
              <w:divBdr>
                <w:top w:val="none" w:sz="0" w:space="0" w:color="auto"/>
                <w:left w:val="none" w:sz="0" w:space="0" w:color="auto"/>
                <w:bottom w:val="none" w:sz="0" w:space="0" w:color="auto"/>
                <w:right w:val="none" w:sz="0" w:space="0" w:color="auto"/>
              </w:divBdr>
            </w:div>
            <w:div w:id="1461003060">
              <w:marLeft w:val="0"/>
              <w:marRight w:val="0"/>
              <w:marTop w:val="0"/>
              <w:marBottom w:val="0"/>
              <w:divBdr>
                <w:top w:val="none" w:sz="0" w:space="0" w:color="auto"/>
                <w:left w:val="none" w:sz="0" w:space="0" w:color="auto"/>
                <w:bottom w:val="none" w:sz="0" w:space="0" w:color="auto"/>
                <w:right w:val="none" w:sz="0" w:space="0" w:color="auto"/>
              </w:divBdr>
            </w:div>
            <w:div w:id="1461003534">
              <w:marLeft w:val="0"/>
              <w:marRight w:val="0"/>
              <w:marTop w:val="0"/>
              <w:marBottom w:val="0"/>
              <w:divBdr>
                <w:top w:val="none" w:sz="0" w:space="0" w:color="auto"/>
                <w:left w:val="none" w:sz="0" w:space="0" w:color="auto"/>
                <w:bottom w:val="none" w:sz="0" w:space="0" w:color="auto"/>
                <w:right w:val="none" w:sz="0" w:space="0" w:color="auto"/>
              </w:divBdr>
            </w:div>
            <w:div w:id="1461003808">
              <w:marLeft w:val="0"/>
              <w:marRight w:val="0"/>
              <w:marTop w:val="0"/>
              <w:marBottom w:val="0"/>
              <w:divBdr>
                <w:top w:val="none" w:sz="0" w:space="0" w:color="auto"/>
                <w:left w:val="none" w:sz="0" w:space="0" w:color="auto"/>
                <w:bottom w:val="none" w:sz="0" w:space="0" w:color="auto"/>
                <w:right w:val="none" w:sz="0" w:space="0" w:color="auto"/>
              </w:divBdr>
            </w:div>
            <w:div w:id="1461005244">
              <w:marLeft w:val="0"/>
              <w:marRight w:val="0"/>
              <w:marTop w:val="0"/>
              <w:marBottom w:val="0"/>
              <w:divBdr>
                <w:top w:val="none" w:sz="0" w:space="0" w:color="auto"/>
                <w:left w:val="none" w:sz="0" w:space="0" w:color="auto"/>
                <w:bottom w:val="none" w:sz="0" w:space="0" w:color="auto"/>
                <w:right w:val="none" w:sz="0" w:space="0" w:color="auto"/>
              </w:divBdr>
            </w:div>
            <w:div w:id="1461005568">
              <w:marLeft w:val="0"/>
              <w:marRight w:val="0"/>
              <w:marTop w:val="0"/>
              <w:marBottom w:val="0"/>
              <w:divBdr>
                <w:top w:val="none" w:sz="0" w:space="0" w:color="auto"/>
                <w:left w:val="none" w:sz="0" w:space="0" w:color="auto"/>
                <w:bottom w:val="none" w:sz="0" w:space="0" w:color="auto"/>
                <w:right w:val="none" w:sz="0" w:space="0" w:color="auto"/>
              </w:divBdr>
            </w:div>
            <w:div w:id="1461006358">
              <w:marLeft w:val="0"/>
              <w:marRight w:val="0"/>
              <w:marTop w:val="0"/>
              <w:marBottom w:val="0"/>
              <w:divBdr>
                <w:top w:val="none" w:sz="0" w:space="0" w:color="auto"/>
                <w:left w:val="none" w:sz="0" w:space="0" w:color="auto"/>
                <w:bottom w:val="none" w:sz="0" w:space="0" w:color="auto"/>
                <w:right w:val="none" w:sz="0" w:space="0" w:color="auto"/>
              </w:divBdr>
            </w:div>
            <w:div w:id="1461006448">
              <w:marLeft w:val="0"/>
              <w:marRight w:val="0"/>
              <w:marTop w:val="0"/>
              <w:marBottom w:val="0"/>
              <w:divBdr>
                <w:top w:val="none" w:sz="0" w:space="0" w:color="auto"/>
                <w:left w:val="none" w:sz="0" w:space="0" w:color="auto"/>
                <w:bottom w:val="none" w:sz="0" w:space="0" w:color="auto"/>
                <w:right w:val="none" w:sz="0" w:space="0" w:color="auto"/>
              </w:divBdr>
            </w:div>
            <w:div w:id="1461007703">
              <w:marLeft w:val="0"/>
              <w:marRight w:val="0"/>
              <w:marTop w:val="0"/>
              <w:marBottom w:val="0"/>
              <w:divBdr>
                <w:top w:val="none" w:sz="0" w:space="0" w:color="auto"/>
                <w:left w:val="none" w:sz="0" w:space="0" w:color="auto"/>
                <w:bottom w:val="none" w:sz="0" w:space="0" w:color="auto"/>
                <w:right w:val="none" w:sz="0" w:space="0" w:color="auto"/>
              </w:divBdr>
            </w:div>
            <w:div w:id="1461008059">
              <w:marLeft w:val="0"/>
              <w:marRight w:val="0"/>
              <w:marTop w:val="0"/>
              <w:marBottom w:val="0"/>
              <w:divBdr>
                <w:top w:val="none" w:sz="0" w:space="0" w:color="auto"/>
                <w:left w:val="none" w:sz="0" w:space="0" w:color="auto"/>
                <w:bottom w:val="none" w:sz="0" w:space="0" w:color="auto"/>
                <w:right w:val="none" w:sz="0" w:space="0" w:color="auto"/>
              </w:divBdr>
            </w:div>
            <w:div w:id="14610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78">
      <w:marLeft w:val="0"/>
      <w:marRight w:val="0"/>
      <w:marTop w:val="0"/>
      <w:marBottom w:val="0"/>
      <w:divBdr>
        <w:top w:val="none" w:sz="0" w:space="0" w:color="auto"/>
        <w:left w:val="none" w:sz="0" w:space="0" w:color="auto"/>
        <w:bottom w:val="none" w:sz="0" w:space="0" w:color="auto"/>
        <w:right w:val="none" w:sz="0" w:space="0" w:color="auto"/>
      </w:divBdr>
      <w:divsChild>
        <w:div w:id="1461006395">
          <w:marLeft w:val="0"/>
          <w:marRight w:val="0"/>
          <w:marTop w:val="0"/>
          <w:marBottom w:val="0"/>
          <w:divBdr>
            <w:top w:val="none" w:sz="0" w:space="0" w:color="auto"/>
            <w:left w:val="none" w:sz="0" w:space="0" w:color="auto"/>
            <w:bottom w:val="none" w:sz="0" w:space="0" w:color="auto"/>
            <w:right w:val="none" w:sz="0" w:space="0" w:color="auto"/>
          </w:divBdr>
          <w:divsChild>
            <w:div w:id="1461002064">
              <w:marLeft w:val="0"/>
              <w:marRight w:val="0"/>
              <w:marTop w:val="0"/>
              <w:marBottom w:val="0"/>
              <w:divBdr>
                <w:top w:val="none" w:sz="0" w:space="0" w:color="auto"/>
                <w:left w:val="none" w:sz="0" w:space="0" w:color="auto"/>
                <w:bottom w:val="none" w:sz="0" w:space="0" w:color="auto"/>
                <w:right w:val="none" w:sz="0" w:space="0" w:color="auto"/>
              </w:divBdr>
            </w:div>
            <w:div w:id="1461002075">
              <w:marLeft w:val="0"/>
              <w:marRight w:val="0"/>
              <w:marTop w:val="0"/>
              <w:marBottom w:val="0"/>
              <w:divBdr>
                <w:top w:val="none" w:sz="0" w:space="0" w:color="auto"/>
                <w:left w:val="none" w:sz="0" w:space="0" w:color="auto"/>
                <w:bottom w:val="none" w:sz="0" w:space="0" w:color="auto"/>
                <w:right w:val="none" w:sz="0" w:space="0" w:color="auto"/>
              </w:divBdr>
            </w:div>
            <w:div w:id="1461002593">
              <w:marLeft w:val="0"/>
              <w:marRight w:val="0"/>
              <w:marTop w:val="0"/>
              <w:marBottom w:val="0"/>
              <w:divBdr>
                <w:top w:val="none" w:sz="0" w:space="0" w:color="auto"/>
                <w:left w:val="none" w:sz="0" w:space="0" w:color="auto"/>
                <w:bottom w:val="none" w:sz="0" w:space="0" w:color="auto"/>
                <w:right w:val="none" w:sz="0" w:space="0" w:color="auto"/>
              </w:divBdr>
            </w:div>
            <w:div w:id="1461004731">
              <w:marLeft w:val="0"/>
              <w:marRight w:val="0"/>
              <w:marTop w:val="0"/>
              <w:marBottom w:val="0"/>
              <w:divBdr>
                <w:top w:val="none" w:sz="0" w:space="0" w:color="auto"/>
                <w:left w:val="none" w:sz="0" w:space="0" w:color="auto"/>
                <w:bottom w:val="none" w:sz="0" w:space="0" w:color="auto"/>
                <w:right w:val="none" w:sz="0" w:space="0" w:color="auto"/>
              </w:divBdr>
            </w:div>
            <w:div w:id="1461005663">
              <w:marLeft w:val="0"/>
              <w:marRight w:val="0"/>
              <w:marTop w:val="0"/>
              <w:marBottom w:val="0"/>
              <w:divBdr>
                <w:top w:val="none" w:sz="0" w:space="0" w:color="auto"/>
                <w:left w:val="none" w:sz="0" w:space="0" w:color="auto"/>
                <w:bottom w:val="none" w:sz="0" w:space="0" w:color="auto"/>
                <w:right w:val="none" w:sz="0" w:space="0" w:color="auto"/>
              </w:divBdr>
            </w:div>
            <w:div w:id="1461005873">
              <w:marLeft w:val="0"/>
              <w:marRight w:val="0"/>
              <w:marTop w:val="0"/>
              <w:marBottom w:val="0"/>
              <w:divBdr>
                <w:top w:val="none" w:sz="0" w:space="0" w:color="auto"/>
                <w:left w:val="none" w:sz="0" w:space="0" w:color="auto"/>
                <w:bottom w:val="none" w:sz="0" w:space="0" w:color="auto"/>
                <w:right w:val="none" w:sz="0" w:space="0" w:color="auto"/>
              </w:divBdr>
            </w:div>
            <w:div w:id="1461006954">
              <w:marLeft w:val="0"/>
              <w:marRight w:val="0"/>
              <w:marTop w:val="0"/>
              <w:marBottom w:val="0"/>
              <w:divBdr>
                <w:top w:val="none" w:sz="0" w:space="0" w:color="auto"/>
                <w:left w:val="none" w:sz="0" w:space="0" w:color="auto"/>
                <w:bottom w:val="none" w:sz="0" w:space="0" w:color="auto"/>
                <w:right w:val="none" w:sz="0" w:space="0" w:color="auto"/>
              </w:divBdr>
            </w:div>
            <w:div w:id="14610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196">
      <w:marLeft w:val="0"/>
      <w:marRight w:val="0"/>
      <w:marTop w:val="0"/>
      <w:marBottom w:val="0"/>
      <w:divBdr>
        <w:top w:val="none" w:sz="0" w:space="0" w:color="auto"/>
        <w:left w:val="none" w:sz="0" w:space="0" w:color="auto"/>
        <w:bottom w:val="none" w:sz="0" w:space="0" w:color="auto"/>
        <w:right w:val="none" w:sz="0" w:space="0" w:color="auto"/>
      </w:divBdr>
      <w:divsChild>
        <w:div w:id="1461006169">
          <w:marLeft w:val="0"/>
          <w:marRight w:val="0"/>
          <w:marTop w:val="0"/>
          <w:marBottom w:val="0"/>
          <w:divBdr>
            <w:top w:val="none" w:sz="0" w:space="0" w:color="auto"/>
            <w:left w:val="none" w:sz="0" w:space="0" w:color="auto"/>
            <w:bottom w:val="none" w:sz="0" w:space="0" w:color="auto"/>
            <w:right w:val="none" w:sz="0" w:space="0" w:color="auto"/>
          </w:divBdr>
          <w:divsChild>
            <w:div w:id="1461002250">
              <w:marLeft w:val="0"/>
              <w:marRight w:val="0"/>
              <w:marTop w:val="0"/>
              <w:marBottom w:val="0"/>
              <w:divBdr>
                <w:top w:val="none" w:sz="0" w:space="0" w:color="auto"/>
                <w:left w:val="none" w:sz="0" w:space="0" w:color="auto"/>
                <w:bottom w:val="none" w:sz="0" w:space="0" w:color="auto"/>
                <w:right w:val="none" w:sz="0" w:space="0" w:color="auto"/>
              </w:divBdr>
            </w:div>
            <w:div w:id="1461002428">
              <w:marLeft w:val="0"/>
              <w:marRight w:val="0"/>
              <w:marTop w:val="0"/>
              <w:marBottom w:val="0"/>
              <w:divBdr>
                <w:top w:val="none" w:sz="0" w:space="0" w:color="auto"/>
                <w:left w:val="none" w:sz="0" w:space="0" w:color="auto"/>
                <w:bottom w:val="none" w:sz="0" w:space="0" w:color="auto"/>
                <w:right w:val="none" w:sz="0" w:space="0" w:color="auto"/>
              </w:divBdr>
            </w:div>
            <w:div w:id="1461003501">
              <w:marLeft w:val="0"/>
              <w:marRight w:val="0"/>
              <w:marTop w:val="0"/>
              <w:marBottom w:val="0"/>
              <w:divBdr>
                <w:top w:val="none" w:sz="0" w:space="0" w:color="auto"/>
                <w:left w:val="none" w:sz="0" w:space="0" w:color="auto"/>
                <w:bottom w:val="none" w:sz="0" w:space="0" w:color="auto"/>
                <w:right w:val="none" w:sz="0" w:space="0" w:color="auto"/>
              </w:divBdr>
            </w:div>
            <w:div w:id="1461003605">
              <w:marLeft w:val="0"/>
              <w:marRight w:val="0"/>
              <w:marTop w:val="0"/>
              <w:marBottom w:val="0"/>
              <w:divBdr>
                <w:top w:val="none" w:sz="0" w:space="0" w:color="auto"/>
                <w:left w:val="none" w:sz="0" w:space="0" w:color="auto"/>
                <w:bottom w:val="none" w:sz="0" w:space="0" w:color="auto"/>
                <w:right w:val="none" w:sz="0" w:space="0" w:color="auto"/>
              </w:divBdr>
            </w:div>
            <w:div w:id="1461003801">
              <w:marLeft w:val="0"/>
              <w:marRight w:val="0"/>
              <w:marTop w:val="0"/>
              <w:marBottom w:val="0"/>
              <w:divBdr>
                <w:top w:val="none" w:sz="0" w:space="0" w:color="auto"/>
                <w:left w:val="none" w:sz="0" w:space="0" w:color="auto"/>
                <w:bottom w:val="none" w:sz="0" w:space="0" w:color="auto"/>
                <w:right w:val="none" w:sz="0" w:space="0" w:color="auto"/>
              </w:divBdr>
            </w:div>
            <w:div w:id="1461004242">
              <w:marLeft w:val="0"/>
              <w:marRight w:val="0"/>
              <w:marTop w:val="0"/>
              <w:marBottom w:val="0"/>
              <w:divBdr>
                <w:top w:val="none" w:sz="0" w:space="0" w:color="auto"/>
                <w:left w:val="none" w:sz="0" w:space="0" w:color="auto"/>
                <w:bottom w:val="none" w:sz="0" w:space="0" w:color="auto"/>
                <w:right w:val="none" w:sz="0" w:space="0" w:color="auto"/>
              </w:divBdr>
            </w:div>
            <w:div w:id="1461005668">
              <w:marLeft w:val="0"/>
              <w:marRight w:val="0"/>
              <w:marTop w:val="0"/>
              <w:marBottom w:val="0"/>
              <w:divBdr>
                <w:top w:val="none" w:sz="0" w:space="0" w:color="auto"/>
                <w:left w:val="none" w:sz="0" w:space="0" w:color="auto"/>
                <w:bottom w:val="none" w:sz="0" w:space="0" w:color="auto"/>
                <w:right w:val="none" w:sz="0" w:space="0" w:color="auto"/>
              </w:divBdr>
            </w:div>
            <w:div w:id="1461006339">
              <w:marLeft w:val="0"/>
              <w:marRight w:val="0"/>
              <w:marTop w:val="0"/>
              <w:marBottom w:val="0"/>
              <w:divBdr>
                <w:top w:val="none" w:sz="0" w:space="0" w:color="auto"/>
                <w:left w:val="none" w:sz="0" w:space="0" w:color="auto"/>
                <w:bottom w:val="none" w:sz="0" w:space="0" w:color="auto"/>
                <w:right w:val="none" w:sz="0" w:space="0" w:color="auto"/>
              </w:divBdr>
            </w:div>
            <w:div w:id="1461006873">
              <w:marLeft w:val="0"/>
              <w:marRight w:val="0"/>
              <w:marTop w:val="0"/>
              <w:marBottom w:val="0"/>
              <w:divBdr>
                <w:top w:val="none" w:sz="0" w:space="0" w:color="auto"/>
                <w:left w:val="none" w:sz="0" w:space="0" w:color="auto"/>
                <w:bottom w:val="none" w:sz="0" w:space="0" w:color="auto"/>
                <w:right w:val="none" w:sz="0" w:space="0" w:color="auto"/>
              </w:divBdr>
            </w:div>
            <w:div w:id="1461007215">
              <w:marLeft w:val="0"/>
              <w:marRight w:val="0"/>
              <w:marTop w:val="0"/>
              <w:marBottom w:val="0"/>
              <w:divBdr>
                <w:top w:val="none" w:sz="0" w:space="0" w:color="auto"/>
                <w:left w:val="none" w:sz="0" w:space="0" w:color="auto"/>
                <w:bottom w:val="none" w:sz="0" w:space="0" w:color="auto"/>
                <w:right w:val="none" w:sz="0" w:space="0" w:color="auto"/>
              </w:divBdr>
            </w:div>
            <w:div w:id="1461008067">
              <w:marLeft w:val="0"/>
              <w:marRight w:val="0"/>
              <w:marTop w:val="0"/>
              <w:marBottom w:val="0"/>
              <w:divBdr>
                <w:top w:val="none" w:sz="0" w:space="0" w:color="auto"/>
                <w:left w:val="none" w:sz="0" w:space="0" w:color="auto"/>
                <w:bottom w:val="none" w:sz="0" w:space="0" w:color="auto"/>
                <w:right w:val="none" w:sz="0" w:space="0" w:color="auto"/>
              </w:divBdr>
            </w:div>
            <w:div w:id="1461008179">
              <w:marLeft w:val="0"/>
              <w:marRight w:val="0"/>
              <w:marTop w:val="0"/>
              <w:marBottom w:val="0"/>
              <w:divBdr>
                <w:top w:val="none" w:sz="0" w:space="0" w:color="auto"/>
                <w:left w:val="none" w:sz="0" w:space="0" w:color="auto"/>
                <w:bottom w:val="none" w:sz="0" w:space="0" w:color="auto"/>
                <w:right w:val="none" w:sz="0" w:space="0" w:color="auto"/>
              </w:divBdr>
            </w:div>
            <w:div w:id="14610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05">
      <w:marLeft w:val="0"/>
      <w:marRight w:val="0"/>
      <w:marTop w:val="0"/>
      <w:marBottom w:val="0"/>
      <w:divBdr>
        <w:top w:val="none" w:sz="0" w:space="0" w:color="auto"/>
        <w:left w:val="none" w:sz="0" w:space="0" w:color="auto"/>
        <w:bottom w:val="none" w:sz="0" w:space="0" w:color="auto"/>
        <w:right w:val="none" w:sz="0" w:space="0" w:color="auto"/>
      </w:divBdr>
      <w:divsChild>
        <w:div w:id="1461007084">
          <w:marLeft w:val="0"/>
          <w:marRight w:val="0"/>
          <w:marTop w:val="0"/>
          <w:marBottom w:val="0"/>
          <w:divBdr>
            <w:top w:val="none" w:sz="0" w:space="0" w:color="auto"/>
            <w:left w:val="none" w:sz="0" w:space="0" w:color="auto"/>
            <w:bottom w:val="none" w:sz="0" w:space="0" w:color="auto"/>
            <w:right w:val="none" w:sz="0" w:space="0" w:color="auto"/>
          </w:divBdr>
          <w:divsChild>
            <w:div w:id="1461002494">
              <w:marLeft w:val="0"/>
              <w:marRight w:val="0"/>
              <w:marTop w:val="0"/>
              <w:marBottom w:val="0"/>
              <w:divBdr>
                <w:top w:val="none" w:sz="0" w:space="0" w:color="auto"/>
                <w:left w:val="none" w:sz="0" w:space="0" w:color="auto"/>
                <w:bottom w:val="none" w:sz="0" w:space="0" w:color="auto"/>
                <w:right w:val="none" w:sz="0" w:space="0" w:color="auto"/>
              </w:divBdr>
            </w:div>
            <w:div w:id="1461003293">
              <w:marLeft w:val="0"/>
              <w:marRight w:val="0"/>
              <w:marTop w:val="0"/>
              <w:marBottom w:val="0"/>
              <w:divBdr>
                <w:top w:val="none" w:sz="0" w:space="0" w:color="auto"/>
                <w:left w:val="none" w:sz="0" w:space="0" w:color="auto"/>
                <w:bottom w:val="none" w:sz="0" w:space="0" w:color="auto"/>
                <w:right w:val="none" w:sz="0" w:space="0" w:color="auto"/>
              </w:divBdr>
            </w:div>
            <w:div w:id="14610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07">
      <w:marLeft w:val="0"/>
      <w:marRight w:val="0"/>
      <w:marTop w:val="0"/>
      <w:marBottom w:val="0"/>
      <w:divBdr>
        <w:top w:val="none" w:sz="0" w:space="0" w:color="auto"/>
        <w:left w:val="none" w:sz="0" w:space="0" w:color="auto"/>
        <w:bottom w:val="none" w:sz="0" w:space="0" w:color="auto"/>
        <w:right w:val="none" w:sz="0" w:space="0" w:color="auto"/>
      </w:divBdr>
      <w:divsChild>
        <w:div w:id="1461007931">
          <w:marLeft w:val="0"/>
          <w:marRight w:val="0"/>
          <w:marTop w:val="0"/>
          <w:marBottom w:val="0"/>
          <w:divBdr>
            <w:top w:val="none" w:sz="0" w:space="0" w:color="auto"/>
            <w:left w:val="none" w:sz="0" w:space="0" w:color="auto"/>
            <w:bottom w:val="none" w:sz="0" w:space="0" w:color="auto"/>
            <w:right w:val="none" w:sz="0" w:space="0" w:color="auto"/>
          </w:divBdr>
          <w:divsChild>
            <w:div w:id="1461002757">
              <w:marLeft w:val="0"/>
              <w:marRight w:val="0"/>
              <w:marTop w:val="0"/>
              <w:marBottom w:val="0"/>
              <w:divBdr>
                <w:top w:val="none" w:sz="0" w:space="0" w:color="auto"/>
                <w:left w:val="none" w:sz="0" w:space="0" w:color="auto"/>
                <w:bottom w:val="none" w:sz="0" w:space="0" w:color="auto"/>
                <w:right w:val="none" w:sz="0" w:space="0" w:color="auto"/>
              </w:divBdr>
            </w:div>
            <w:div w:id="1461003937">
              <w:marLeft w:val="0"/>
              <w:marRight w:val="0"/>
              <w:marTop w:val="0"/>
              <w:marBottom w:val="0"/>
              <w:divBdr>
                <w:top w:val="none" w:sz="0" w:space="0" w:color="auto"/>
                <w:left w:val="none" w:sz="0" w:space="0" w:color="auto"/>
                <w:bottom w:val="none" w:sz="0" w:space="0" w:color="auto"/>
                <w:right w:val="none" w:sz="0" w:space="0" w:color="auto"/>
              </w:divBdr>
            </w:div>
            <w:div w:id="1461004884">
              <w:marLeft w:val="0"/>
              <w:marRight w:val="0"/>
              <w:marTop w:val="0"/>
              <w:marBottom w:val="0"/>
              <w:divBdr>
                <w:top w:val="none" w:sz="0" w:space="0" w:color="auto"/>
                <w:left w:val="none" w:sz="0" w:space="0" w:color="auto"/>
                <w:bottom w:val="none" w:sz="0" w:space="0" w:color="auto"/>
                <w:right w:val="none" w:sz="0" w:space="0" w:color="auto"/>
              </w:divBdr>
            </w:div>
            <w:div w:id="1461006243">
              <w:marLeft w:val="0"/>
              <w:marRight w:val="0"/>
              <w:marTop w:val="0"/>
              <w:marBottom w:val="0"/>
              <w:divBdr>
                <w:top w:val="none" w:sz="0" w:space="0" w:color="auto"/>
                <w:left w:val="none" w:sz="0" w:space="0" w:color="auto"/>
                <w:bottom w:val="none" w:sz="0" w:space="0" w:color="auto"/>
                <w:right w:val="none" w:sz="0" w:space="0" w:color="auto"/>
              </w:divBdr>
            </w:div>
            <w:div w:id="1461006739">
              <w:marLeft w:val="0"/>
              <w:marRight w:val="0"/>
              <w:marTop w:val="0"/>
              <w:marBottom w:val="0"/>
              <w:divBdr>
                <w:top w:val="none" w:sz="0" w:space="0" w:color="auto"/>
                <w:left w:val="none" w:sz="0" w:space="0" w:color="auto"/>
                <w:bottom w:val="none" w:sz="0" w:space="0" w:color="auto"/>
                <w:right w:val="none" w:sz="0" w:space="0" w:color="auto"/>
              </w:divBdr>
            </w:div>
            <w:div w:id="14610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15">
      <w:marLeft w:val="0"/>
      <w:marRight w:val="0"/>
      <w:marTop w:val="0"/>
      <w:marBottom w:val="0"/>
      <w:divBdr>
        <w:top w:val="none" w:sz="0" w:space="0" w:color="auto"/>
        <w:left w:val="none" w:sz="0" w:space="0" w:color="auto"/>
        <w:bottom w:val="none" w:sz="0" w:space="0" w:color="auto"/>
        <w:right w:val="none" w:sz="0" w:space="0" w:color="auto"/>
      </w:divBdr>
      <w:divsChild>
        <w:div w:id="1461003077">
          <w:marLeft w:val="0"/>
          <w:marRight w:val="0"/>
          <w:marTop w:val="0"/>
          <w:marBottom w:val="0"/>
          <w:divBdr>
            <w:top w:val="none" w:sz="0" w:space="0" w:color="auto"/>
            <w:left w:val="none" w:sz="0" w:space="0" w:color="auto"/>
            <w:bottom w:val="none" w:sz="0" w:space="0" w:color="auto"/>
            <w:right w:val="none" w:sz="0" w:space="0" w:color="auto"/>
          </w:divBdr>
          <w:divsChild>
            <w:div w:id="1461003002">
              <w:marLeft w:val="0"/>
              <w:marRight w:val="0"/>
              <w:marTop w:val="0"/>
              <w:marBottom w:val="0"/>
              <w:divBdr>
                <w:top w:val="none" w:sz="0" w:space="0" w:color="auto"/>
                <w:left w:val="none" w:sz="0" w:space="0" w:color="auto"/>
                <w:bottom w:val="none" w:sz="0" w:space="0" w:color="auto"/>
                <w:right w:val="none" w:sz="0" w:space="0" w:color="auto"/>
              </w:divBdr>
            </w:div>
            <w:div w:id="1461005286">
              <w:marLeft w:val="0"/>
              <w:marRight w:val="0"/>
              <w:marTop w:val="0"/>
              <w:marBottom w:val="0"/>
              <w:divBdr>
                <w:top w:val="none" w:sz="0" w:space="0" w:color="auto"/>
                <w:left w:val="none" w:sz="0" w:space="0" w:color="auto"/>
                <w:bottom w:val="none" w:sz="0" w:space="0" w:color="auto"/>
                <w:right w:val="none" w:sz="0" w:space="0" w:color="auto"/>
              </w:divBdr>
            </w:div>
            <w:div w:id="1461005529">
              <w:marLeft w:val="0"/>
              <w:marRight w:val="0"/>
              <w:marTop w:val="0"/>
              <w:marBottom w:val="0"/>
              <w:divBdr>
                <w:top w:val="none" w:sz="0" w:space="0" w:color="auto"/>
                <w:left w:val="none" w:sz="0" w:space="0" w:color="auto"/>
                <w:bottom w:val="none" w:sz="0" w:space="0" w:color="auto"/>
                <w:right w:val="none" w:sz="0" w:space="0" w:color="auto"/>
              </w:divBdr>
            </w:div>
            <w:div w:id="1461005579">
              <w:marLeft w:val="0"/>
              <w:marRight w:val="0"/>
              <w:marTop w:val="0"/>
              <w:marBottom w:val="0"/>
              <w:divBdr>
                <w:top w:val="none" w:sz="0" w:space="0" w:color="auto"/>
                <w:left w:val="none" w:sz="0" w:space="0" w:color="auto"/>
                <w:bottom w:val="none" w:sz="0" w:space="0" w:color="auto"/>
                <w:right w:val="none" w:sz="0" w:space="0" w:color="auto"/>
              </w:divBdr>
            </w:div>
            <w:div w:id="1461006391">
              <w:marLeft w:val="0"/>
              <w:marRight w:val="0"/>
              <w:marTop w:val="0"/>
              <w:marBottom w:val="0"/>
              <w:divBdr>
                <w:top w:val="none" w:sz="0" w:space="0" w:color="auto"/>
                <w:left w:val="none" w:sz="0" w:space="0" w:color="auto"/>
                <w:bottom w:val="none" w:sz="0" w:space="0" w:color="auto"/>
                <w:right w:val="none" w:sz="0" w:space="0" w:color="auto"/>
              </w:divBdr>
            </w:div>
            <w:div w:id="1461007136">
              <w:marLeft w:val="0"/>
              <w:marRight w:val="0"/>
              <w:marTop w:val="0"/>
              <w:marBottom w:val="0"/>
              <w:divBdr>
                <w:top w:val="none" w:sz="0" w:space="0" w:color="auto"/>
                <w:left w:val="none" w:sz="0" w:space="0" w:color="auto"/>
                <w:bottom w:val="none" w:sz="0" w:space="0" w:color="auto"/>
                <w:right w:val="none" w:sz="0" w:space="0" w:color="auto"/>
              </w:divBdr>
            </w:div>
            <w:div w:id="1461007388">
              <w:marLeft w:val="0"/>
              <w:marRight w:val="0"/>
              <w:marTop w:val="0"/>
              <w:marBottom w:val="0"/>
              <w:divBdr>
                <w:top w:val="none" w:sz="0" w:space="0" w:color="auto"/>
                <w:left w:val="none" w:sz="0" w:space="0" w:color="auto"/>
                <w:bottom w:val="none" w:sz="0" w:space="0" w:color="auto"/>
                <w:right w:val="none" w:sz="0" w:space="0" w:color="auto"/>
              </w:divBdr>
            </w:div>
            <w:div w:id="1461008365">
              <w:marLeft w:val="0"/>
              <w:marRight w:val="0"/>
              <w:marTop w:val="0"/>
              <w:marBottom w:val="0"/>
              <w:divBdr>
                <w:top w:val="none" w:sz="0" w:space="0" w:color="auto"/>
                <w:left w:val="none" w:sz="0" w:space="0" w:color="auto"/>
                <w:bottom w:val="none" w:sz="0" w:space="0" w:color="auto"/>
                <w:right w:val="none" w:sz="0" w:space="0" w:color="auto"/>
              </w:divBdr>
            </w:div>
            <w:div w:id="1461008758">
              <w:marLeft w:val="0"/>
              <w:marRight w:val="0"/>
              <w:marTop w:val="0"/>
              <w:marBottom w:val="0"/>
              <w:divBdr>
                <w:top w:val="none" w:sz="0" w:space="0" w:color="auto"/>
                <w:left w:val="none" w:sz="0" w:space="0" w:color="auto"/>
                <w:bottom w:val="none" w:sz="0" w:space="0" w:color="auto"/>
                <w:right w:val="none" w:sz="0" w:space="0" w:color="auto"/>
              </w:divBdr>
            </w:div>
            <w:div w:id="14610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27">
      <w:marLeft w:val="0"/>
      <w:marRight w:val="0"/>
      <w:marTop w:val="0"/>
      <w:marBottom w:val="0"/>
      <w:divBdr>
        <w:top w:val="none" w:sz="0" w:space="0" w:color="auto"/>
        <w:left w:val="none" w:sz="0" w:space="0" w:color="auto"/>
        <w:bottom w:val="none" w:sz="0" w:space="0" w:color="auto"/>
        <w:right w:val="none" w:sz="0" w:space="0" w:color="auto"/>
      </w:divBdr>
      <w:divsChild>
        <w:div w:id="1461007579">
          <w:marLeft w:val="0"/>
          <w:marRight w:val="0"/>
          <w:marTop w:val="0"/>
          <w:marBottom w:val="0"/>
          <w:divBdr>
            <w:top w:val="none" w:sz="0" w:space="0" w:color="auto"/>
            <w:left w:val="none" w:sz="0" w:space="0" w:color="auto"/>
            <w:bottom w:val="none" w:sz="0" w:space="0" w:color="auto"/>
            <w:right w:val="none" w:sz="0" w:space="0" w:color="auto"/>
          </w:divBdr>
          <w:divsChild>
            <w:div w:id="1461004120">
              <w:marLeft w:val="0"/>
              <w:marRight w:val="0"/>
              <w:marTop w:val="0"/>
              <w:marBottom w:val="0"/>
              <w:divBdr>
                <w:top w:val="none" w:sz="0" w:space="0" w:color="auto"/>
                <w:left w:val="none" w:sz="0" w:space="0" w:color="auto"/>
                <w:bottom w:val="none" w:sz="0" w:space="0" w:color="auto"/>
                <w:right w:val="none" w:sz="0" w:space="0" w:color="auto"/>
              </w:divBdr>
            </w:div>
            <w:div w:id="1461006106">
              <w:marLeft w:val="0"/>
              <w:marRight w:val="0"/>
              <w:marTop w:val="0"/>
              <w:marBottom w:val="0"/>
              <w:divBdr>
                <w:top w:val="none" w:sz="0" w:space="0" w:color="auto"/>
                <w:left w:val="none" w:sz="0" w:space="0" w:color="auto"/>
                <w:bottom w:val="none" w:sz="0" w:space="0" w:color="auto"/>
                <w:right w:val="none" w:sz="0" w:space="0" w:color="auto"/>
              </w:divBdr>
            </w:div>
            <w:div w:id="1461006775">
              <w:marLeft w:val="0"/>
              <w:marRight w:val="0"/>
              <w:marTop w:val="0"/>
              <w:marBottom w:val="0"/>
              <w:divBdr>
                <w:top w:val="none" w:sz="0" w:space="0" w:color="auto"/>
                <w:left w:val="none" w:sz="0" w:space="0" w:color="auto"/>
                <w:bottom w:val="none" w:sz="0" w:space="0" w:color="auto"/>
                <w:right w:val="none" w:sz="0" w:space="0" w:color="auto"/>
              </w:divBdr>
            </w:div>
            <w:div w:id="1461006834">
              <w:marLeft w:val="0"/>
              <w:marRight w:val="0"/>
              <w:marTop w:val="0"/>
              <w:marBottom w:val="0"/>
              <w:divBdr>
                <w:top w:val="none" w:sz="0" w:space="0" w:color="auto"/>
                <w:left w:val="none" w:sz="0" w:space="0" w:color="auto"/>
                <w:bottom w:val="none" w:sz="0" w:space="0" w:color="auto"/>
                <w:right w:val="none" w:sz="0" w:space="0" w:color="auto"/>
              </w:divBdr>
            </w:div>
            <w:div w:id="1461007456">
              <w:marLeft w:val="0"/>
              <w:marRight w:val="0"/>
              <w:marTop w:val="0"/>
              <w:marBottom w:val="0"/>
              <w:divBdr>
                <w:top w:val="none" w:sz="0" w:space="0" w:color="auto"/>
                <w:left w:val="none" w:sz="0" w:space="0" w:color="auto"/>
                <w:bottom w:val="none" w:sz="0" w:space="0" w:color="auto"/>
                <w:right w:val="none" w:sz="0" w:space="0" w:color="auto"/>
              </w:divBdr>
            </w:div>
            <w:div w:id="14610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32">
      <w:marLeft w:val="0"/>
      <w:marRight w:val="0"/>
      <w:marTop w:val="0"/>
      <w:marBottom w:val="0"/>
      <w:divBdr>
        <w:top w:val="none" w:sz="0" w:space="0" w:color="auto"/>
        <w:left w:val="none" w:sz="0" w:space="0" w:color="auto"/>
        <w:bottom w:val="none" w:sz="0" w:space="0" w:color="auto"/>
        <w:right w:val="none" w:sz="0" w:space="0" w:color="auto"/>
      </w:divBdr>
      <w:divsChild>
        <w:div w:id="1461004362">
          <w:marLeft w:val="0"/>
          <w:marRight w:val="0"/>
          <w:marTop w:val="0"/>
          <w:marBottom w:val="0"/>
          <w:divBdr>
            <w:top w:val="none" w:sz="0" w:space="0" w:color="auto"/>
            <w:left w:val="none" w:sz="0" w:space="0" w:color="auto"/>
            <w:bottom w:val="none" w:sz="0" w:space="0" w:color="auto"/>
            <w:right w:val="none" w:sz="0" w:space="0" w:color="auto"/>
          </w:divBdr>
          <w:divsChild>
            <w:div w:id="1461002373">
              <w:marLeft w:val="0"/>
              <w:marRight w:val="0"/>
              <w:marTop w:val="0"/>
              <w:marBottom w:val="0"/>
              <w:divBdr>
                <w:top w:val="none" w:sz="0" w:space="0" w:color="auto"/>
                <w:left w:val="none" w:sz="0" w:space="0" w:color="auto"/>
                <w:bottom w:val="none" w:sz="0" w:space="0" w:color="auto"/>
                <w:right w:val="none" w:sz="0" w:space="0" w:color="auto"/>
              </w:divBdr>
            </w:div>
            <w:div w:id="1461002386">
              <w:marLeft w:val="0"/>
              <w:marRight w:val="0"/>
              <w:marTop w:val="0"/>
              <w:marBottom w:val="0"/>
              <w:divBdr>
                <w:top w:val="none" w:sz="0" w:space="0" w:color="auto"/>
                <w:left w:val="none" w:sz="0" w:space="0" w:color="auto"/>
                <w:bottom w:val="none" w:sz="0" w:space="0" w:color="auto"/>
                <w:right w:val="none" w:sz="0" w:space="0" w:color="auto"/>
              </w:divBdr>
            </w:div>
            <w:div w:id="1461004284">
              <w:marLeft w:val="0"/>
              <w:marRight w:val="0"/>
              <w:marTop w:val="0"/>
              <w:marBottom w:val="0"/>
              <w:divBdr>
                <w:top w:val="none" w:sz="0" w:space="0" w:color="auto"/>
                <w:left w:val="none" w:sz="0" w:space="0" w:color="auto"/>
                <w:bottom w:val="none" w:sz="0" w:space="0" w:color="auto"/>
                <w:right w:val="none" w:sz="0" w:space="0" w:color="auto"/>
              </w:divBdr>
            </w:div>
            <w:div w:id="1461005022">
              <w:marLeft w:val="0"/>
              <w:marRight w:val="0"/>
              <w:marTop w:val="0"/>
              <w:marBottom w:val="0"/>
              <w:divBdr>
                <w:top w:val="none" w:sz="0" w:space="0" w:color="auto"/>
                <w:left w:val="none" w:sz="0" w:space="0" w:color="auto"/>
                <w:bottom w:val="none" w:sz="0" w:space="0" w:color="auto"/>
                <w:right w:val="none" w:sz="0" w:space="0" w:color="auto"/>
              </w:divBdr>
            </w:div>
            <w:div w:id="1461006008">
              <w:marLeft w:val="0"/>
              <w:marRight w:val="0"/>
              <w:marTop w:val="0"/>
              <w:marBottom w:val="0"/>
              <w:divBdr>
                <w:top w:val="none" w:sz="0" w:space="0" w:color="auto"/>
                <w:left w:val="none" w:sz="0" w:space="0" w:color="auto"/>
                <w:bottom w:val="none" w:sz="0" w:space="0" w:color="auto"/>
                <w:right w:val="none" w:sz="0" w:space="0" w:color="auto"/>
              </w:divBdr>
            </w:div>
            <w:div w:id="1461006537">
              <w:marLeft w:val="0"/>
              <w:marRight w:val="0"/>
              <w:marTop w:val="0"/>
              <w:marBottom w:val="0"/>
              <w:divBdr>
                <w:top w:val="none" w:sz="0" w:space="0" w:color="auto"/>
                <w:left w:val="none" w:sz="0" w:space="0" w:color="auto"/>
                <w:bottom w:val="none" w:sz="0" w:space="0" w:color="auto"/>
                <w:right w:val="none" w:sz="0" w:space="0" w:color="auto"/>
              </w:divBdr>
            </w:div>
            <w:div w:id="1461007141">
              <w:marLeft w:val="0"/>
              <w:marRight w:val="0"/>
              <w:marTop w:val="0"/>
              <w:marBottom w:val="0"/>
              <w:divBdr>
                <w:top w:val="none" w:sz="0" w:space="0" w:color="auto"/>
                <w:left w:val="none" w:sz="0" w:space="0" w:color="auto"/>
                <w:bottom w:val="none" w:sz="0" w:space="0" w:color="auto"/>
                <w:right w:val="none" w:sz="0" w:space="0" w:color="auto"/>
              </w:divBdr>
            </w:div>
            <w:div w:id="1461007930">
              <w:marLeft w:val="0"/>
              <w:marRight w:val="0"/>
              <w:marTop w:val="0"/>
              <w:marBottom w:val="0"/>
              <w:divBdr>
                <w:top w:val="none" w:sz="0" w:space="0" w:color="auto"/>
                <w:left w:val="none" w:sz="0" w:space="0" w:color="auto"/>
                <w:bottom w:val="none" w:sz="0" w:space="0" w:color="auto"/>
                <w:right w:val="none" w:sz="0" w:space="0" w:color="auto"/>
              </w:divBdr>
            </w:div>
            <w:div w:id="1461008010">
              <w:marLeft w:val="0"/>
              <w:marRight w:val="0"/>
              <w:marTop w:val="0"/>
              <w:marBottom w:val="0"/>
              <w:divBdr>
                <w:top w:val="none" w:sz="0" w:space="0" w:color="auto"/>
                <w:left w:val="none" w:sz="0" w:space="0" w:color="auto"/>
                <w:bottom w:val="none" w:sz="0" w:space="0" w:color="auto"/>
                <w:right w:val="none" w:sz="0" w:space="0" w:color="auto"/>
              </w:divBdr>
            </w:div>
            <w:div w:id="14610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49">
      <w:marLeft w:val="0"/>
      <w:marRight w:val="0"/>
      <w:marTop w:val="0"/>
      <w:marBottom w:val="0"/>
      <w:divBdr>
        <w:top w:val="none" w:sz="0" w:space="0" w:color="auto"/>
        <w:left w:val="none" w:sz="0" w:space="0" w:color="auto"/>
        <w:bottom w:val="none" w:sz="0" w:space="0" w:color="auto"/>
        <w:right w:val="none" w:sz="0" w:space="0" w:color="auto"/>
      </w:divBdr>
      <w:divsChild>
        <w:div w:id="1461008159">
          <w:marLeft w:val="0"/>
          <w:marRight w:val="0"/>
          <w:marTop w:val="0"/>
          <w:marBottom w:val="0"/>
          <w:divBdr>
            <w:top w:val="none" w:sz="0" w:space="0" w:color="auto"/>
            <w:left w:val="none" w:sz="0" w:space="0" w:color="auto"/>
            <w:bottom w:val="none" w:sz="0" w:space="0" w:color="auto"/>
            <w:right w:val="none" w:sz="0" w:space="0" w:color="auto"/>
          </w:divBdr>
          <w:divsChild>
            <w:div w:id="1461004805">
              <w:marLeft w:val="0"/>
              <w:marRight w:val="0"/>
              <w:marTop w:val="0"/>
              <w:marBottom w:val="0"/>
              <w:divBdr>
                <w:top w:val="none" w:sz="0" w:space="0" w:color="auto"/>
                <w:left w:val="none" w:sz="0" w:space="0" w:color="auto"/>
                <w:bottom w:val="none" w:sz="0" w:space="0" w:color="auto"/>
                <w:right w:val="none" w:sz="0" w:space="0" w:color="auto"/>
              </w:divBdr>
            </w:div>
            <w:div w:id="1461006928">
              <w:marLeft w:val="0"/>
              <w:marRight w:val="0"/>
              <w:marTop w:val="0"/>
              <w:marBottom w:val="0"/>
              <w:divBdr>
                <w:top w:val="none" w:sz="0" w:space="0" w:color="auto"/>
                <w:left w:val="none" w:sz="0" w:space="0" w:color="auto"/>
                <w:bottom w:val="none" w:sz="0" w:space="0" w:color="auto"/>
                <w:right w:val="none" w:sz="0" w:space="0" w:color="auto"/>
              </w:divBdr>
            </w:div>
            <w:div w:id="14610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51">
      <w:marLeft w:val="0"/>
      <w:marRight w:val="0"/>
      <w:marTop w:val="0"/>
      <w:marBottom w:val="0"/>
      <w:divBdr>
        <w:top w:val="none" w:sz="0" w:space="0" w:color="auto"/>
        <w:left w:val="none" w:sz="0" w:space="0" w:color="auto"/>
        <w:bottom w:val="none" w:sz="0" w:space="0" w:color="auto"/>
        <w:right w:val="none" w:sz="0" w:space="0" w:color="auto"/>
      </w:divBdr>
      <w:divsChild>
        <w:div w:id="1461005690">
          <w:marLeft w:val="0"/>
          <w:marRight w:val="0"/>
          <w:marTop w:val="0"/>
          <w:marBottom w:val="0"/>
          <w:divBdr>
            <w:top w:val="none" w:sz="0" w:space="0" w:color="auto"/>
            <w:left w:val="none" w:sz="0" w:space="0" w:color="auto"/>
            <w:bottom w:val="none" w:sz="0" w:space="0" w:color="auto"/>
            <w:right w:val="none" w:sz="0" w:space="0" w:color="auto"/>
          </w:divBdr>
          <w:divsChild>
            <w:div w:id="1461002857">
              <w:marLeft w:val="0"/>
              <w:marRight w:val="0"/>
              <w:marTop w:val="0"/>
              <w:marBottom w:val="0"/>
              <w:divBdr>
                <w:top w:val="none" w:sz="0" w:space="0" w:color="auto"/>
                <w:left w:val="none" w:sz="0" w:space="0" w:color="auto"/>
                <w:bottom w:val="none" w:sz="0" w:space="0" w:color="auto"/>
                <w:right w:val="none" w:sz="0" w:space="0" w:color="auto"/>
              </w:divBdr>
            </w:div>
            <w:div w:id="14610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53">
      <w:marLeft w:val="0"/>
      <w:marRight w:val="0"/>
      <w:marTop w:val="0"/>
      <w:marBottom w:val="0"/>
      <w:divBdr>
        <w:top w:val="none" w:sz="0" w:space="0" w:color="auto"/>
        <w:left w:val="none" w:sz="0" w:space="0" w:color="auto"/>
        <w:bottom w:val="none" w:sz="0" w:space="0" w:color="auto"/>
        <w:right w:val="none" w:sz="0" w:space="0" w:color="auto"/>
      </w:divBdr>
    </w:div>
    <w:div w:id="1461005256">
      <w:marLeft w:val="0"/>
      <w:marRight w:val="0"/>
      <w:marTop w:val="0"/>
      <w:marBottom w:val="0"/>
      <w:divBdr>
        <w:top w:val="none" w:sz="0" w:space="0" w:color="auto"/>
        <w:left w:val="none" w:sz="0" w:space="0" w:color="auto"/>
        <w:bottom w:val="none" w:sz="0" w:space="0" w:color="auto"/>
        <w:right w:val="none" w:sz="0" w:space="0" w:color="auto"/>
      </w:divBdr>
      <w:divsChild>
        <w:div w:id="1461004768">
          <w:marLeft w:val="0"/>
          <w:marRight w:val="0"/>
          <w:marTop w:val="0"/>
          <w:marBottom w:val="0"/>
          <w:divBdr>
            <w:top w:val="none" w:sz="0" w:space="0" w:color="auto"/>
            <w:left w:val="none" w:sz="0" w:space="0" w:color="auto"/>
            <w:bottom w:val="none" w:sz="0" w:space="0" w:color="auto"/>
            <w:right w:val="none" w:sz="0" w:space="0" w:color="auto"/>
          </w:divBdr>
          <w:divsChild>
            <w:div w:id="1461002127">
              <w:marLeft w:val="0"/>
              <w:marRight w:val="0"/>
              <w:marTop w:val="0"/>
              <w:marBottom w:val="0"/>
              <w:divBdr>
                <w:top w:val="none" w:sz="0" w:space="0" w:color="auto"/>
                <w:left w:val="none" w:sz="0" w:space="0" w:color="auto"/>
                <w:bottom w:val="none" w:sz="0" w:space="0" w:color="auto"/>
                <w:right w:val="none" w:sz="0" w:space="0" w:color="auto"/>
              </w:divBdr>
            </w:div>
            <w:div w:id="1461003568">
              <w:marLeft w:val="0"/>
              <w:marRight w:val="0"/>
              <w:marTop w:val="0"/>
              <w:marBottom w:val="0"/>
              <w:divBdr>
                <w:top w:val="none" w:sz="0" w:space="0" w:color="auto"/>
                <w:left w:val="none" w:sz="0" w:space="0" w:color="auto"/>
                <w:bottom w:val="none" w:sz="0" w:space="0" w:color="auto"/>
                <w:right w:val="none" w:sz="0" w:space="0" w:color="auto"/>
              </w:divBdr>
            </w:div>
            <w:div w:id="1461003968">
              <w:marLeft w:val="0"/>
              <w:marRight w:val="0"/>
              <w:marTop w:val="0"/>
              <w:marBottom w:val="0"/>
              <w:divBdr>
                <w:top w:val="none" w:sz="0" w:space="0" w:color="auto"/>
                <w:left w:val="none" w:sz="0" w:space="0" w:color="auto"/>
                <w:bottom w:val="none" w:sz="0" w:space="0" w:color="auto"/>
                <w:right w:val="none" w:sz="0" w:space="0" w:color="auto"/>
              </w:divBdr>
            </w:div>
            <w:div w:id="1461003980">
              <w:marLeft w:val="0"/>
              <w:marRight w:val="0"/>
              <w:marTop w:val="0"/>
              <w:marBottom w:val="0"/>
              <w:divBdr>
                <w:top w:val="none" w:sz="0" w:space="0" w:color="auto"/>
                <w:left w:val="none" w:sz="0" w:space="0" w:color="auto"/>
                <w:bottom w:val="none" w:sz="0" w:space="0" w:color="auto"/>
                <w:right w:val="none" w:sz="0" w:space="0" w:color="auto"/>
              </w:divBdr>
            </w:div>
            <w:div w:id="1461005721">
              <w:marLeft w:val="0"/>
              <w:marRight w:val="0"/>
              <w:marTop w:val="0"/>
              <w:marBottom w:val="0"/>
              <w:divBdr>
                <w:top w:val="none" w:sz="0" w:space="0" w:color="auto"/>
                <w:left w:val="none" w:sz="0" w:space="0" w:color="auto"/>
                <w:bottom w:val="none" w:sz="0" w:space="0" w:color="auto"/>
                <w:right w:val="none" w:sz="0" w:space="0" w:color="auto"/>
              </w:divBdr>
            </w:div>
            <w:div w:id="1461007118">
              <w:marLeft w:val="0"/>
              <w:marRight w:val="0"/>
              <w:marTop w:val="0"/>
              <w:marBottom w:val="0"/>
              <w:divBdr>
                <w:top w:val="none" w:sz="0" w:space="0" w:color="auto"/>
                <w:left w:val="none" w:sz="0" w:space="0" w:color="auto"/>
                <w:bottom w:val="none" w:sz="0" w:space="0" w:color="auto"/>
                <w:right w:val="none" w:sz="0" w:space="0" w:color="auto"/>
              </w:divBdr>
            </w:div>
            <w:div w:id="14610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57">
      <w:marLeft w:val="0"/>
      <w:marRight w:val="0"/>
      <w:marTop w:val="0"/>
      <w:marBottom w:val="0"/>
      <w:divBdr>
        <w:top w:val="none" w:sz="0" w:space="0" w:color="auto"/>
        <w:left w:val="none" w:sz="0" w:space="0" w:color="auto"/>
        <w:bottom w:val="none" w:sz="0" w:space="0" w:color="auto"/>
        <w:right w:val="none" w:sz="0" w:space="0" w:color="auto"/>
      </w:divBdr>
      <w:divsChild>
        <w:div w:id="1461008725">
          <w:marLeft w:val="0"/>
          <w:marRight w:val="0"/>
          <w:marTop w:val="0"/>
          <w:marBottom w:val="0"/>
          <w:divBdr>
            <w:top w:val="none" w:sz="0" w:space="0" w:color="auto"/>
            <w:left w:val="none" w:sz="0" w:space="0" w:color="auto"/>
            <w:bottom w:val="none" w:sz="0" w:space="0" w:color="auto"/>
            <w:right w:val="none" w:sz="0" w:space="0" w:color="auto"/>
          </w:divBdr>
          <w:divsChild>
            <w:div w:id="1461002158">
              <w:marLeft w:val="0"/>
              <w:marRight w:val="0"/>
              <w:marTop w:val="0"/>
              <w:marBottom w:val="0"/>
              <w:divBdr>
                <w:top w:val="none" w:sz="0" w:space="0" w:color="auto"/>
                <w:left w:val="none" w:sz="0" w:space="0" w:color="auto"/>
                <w:bottom w:val="none" w:sz="0" w:space="0" w:color="auto"/>
                <w:right w:val="none" w:sz="0" w:space="0" w:color="auto"/>
              </w:divBdr>
            </w:div>
            <w:div w:id="1461002622">
              <w:marLeft w:val="0"/>
              <w:marRight w:val="0"/>
              <w:marTop w:val="0"/>
              <w:marBottom w:val="0"/>
              <w:divBdr>
                <w:top w:val="none" w:sz="0" w:space="0" w:color="auto"/>
                <w:left w:val="none" w:sz="0" w:space="0" w:color="auto"/>
                <w:bottom w:val="none" w:sz="0" w:space="0" w:color="auto"/>
                <w:right w:val="none" w:sz="0" w:space="0" w:color="auto"/>
              </w:divBdr>
            </w:div>
            <w:div w:id="1461004475">
              <w:marLeft w:val="0"/>
              <w:marRight w:val="0"/>
              <w:marTop w:val="0"/>
              <w:marBottom w:val="0"/>
              <w:divBdr>
                <w:top w:val="none" w:sz="0" w:space="0" w:color="auto"/>
                <w:left w:val="none" w:sz="0" w:space="0" w:color="auto"/>
                <w:bottom w:val="none" w:sz="0" w:space="0" w:color="auto"/>
                <w:right w:val="none" w:sz="0" w:space="0" w:color="auto"/>
              </w:divBdr>
            </w:div>
            <w:div w:id="1461005072">
              <w:marLeft w:val="0"/>
              <w:marRight w:val="0"/>
              <w:marTop w:val="0"/>
              <w:marBottom w:val="0"/>
              <w:divBdr>
                <w:top w:val="none" w:sz="0" w:space="0" w:color="auto"/>
                <w:left w:val="none" w:sz="0" w:space="0" w:color="auto"/>
                <w:bottom w:val="none" w:sz="0" w:space="0" w:color="auto"/>
                <w:right w:val="none" w:sz="0" w:space="0" w:color="auto"/>
              </w:divBdr>
            </w:div>
            <w:div w:id="14610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67">
      <w:marLeft w:val="0"/>
      <w:marRight w:val="0"/>
      <w:marTop w:val="0"/>
      <w:marBottom w:val="0"/>
      <w:divBdr>
        <w:top w:val="none" w:sz="0" w:space="0" w:color="auto"/>
        <w:left w:val="none" w:sz="0" w:space="0" w:color="auto"/>
        <w:bottom w:val="none" w:sz="0" w:space="0" w:color="auto"/>
        <w:right w:val="none" w:sz="0" w:space="0" w:color="auto"/>
      </w:divBdr>
      <w:divsChild>
        <w:div w:id="1461007495">
          <w:marLeft w:val="0"/>
          <w:marRight w:val="0"/>
          <w:marTop w:val="0"/>
          <w:marBottom w:val="0"/>
          <w:divBdr>
            <w:top w:val="none" w:sz="0" w:space="0" w:color="auto"/>
            <w:left w:val="none" w:sz="0" w:space="0" w:color="auto"/>
            <w:bottom w:val="none" w:sz="0" w:space="0" w:color="auto"/>
            <w:right w:val="none" w:sz="0" w:space="0" w:color="auto"/>
          </w:divBdr>
          <w:divsChild>
            <w:div w:id="1461003574">
              <w:marLeft w:val="0"/>
              <w:marRight w:val="0"/>
              <w:marTop w:val="0"/>
              <w:marBottom w:val="0"/>
              <w:divBdr>
                <w:top w:val="none" w:sz="0" w:space="0" w:color="auto"/>
                <w:left w:val="none" w:sz="0" w:space="0" w:color="auto"/>
                <w:bottom w:val="none" w:sz="0" w:space="0" w:color="auto"/>
                <w:right w:val="none" w:sz="0" w:space="0" w:color="auto"/>
              </w:divBdr>
            </w:div>
            <w:div w:id="1461004391">
              <w:marLeft w:val="0"/>
              <w:marRight w:val="0"/>
              <w:marTop w:val="0"/>
              <w:marBottom w:val="0"/>
              <w:divBdr>
                <w:top w:val="none" w:sz="0" w:space="0" w:color="auto"/>
                <w:left w:val="none" w:sz="0" w:space="0" w:color="auto"/>
                <w:bottom w:val="none" w:sz="0" w:space="0" w:color="auto"/>
                <w:right w:val="none" w:sz="0" w:space="0" w:color="auto"/>
              </w:divBdr>
            </w:div>
            <w:div w:id="1461005693">
              <w:marLeft w:val="0"/>
              <w:marRight w:val="0"/>
              <w:marTop w:val="0"/>
              <w:marBottom w:val="0"/>
              <w:divBdr>
                <w:top w:val="none" w:sz="0" w:space="0" w:color="auto"/>
                <w:left w:val="none" w:sz="0" w:space="0" w:color="auto"/>
                <w:bottom w:val="none" w:sz="0" w:space="0" w:color="auto"/>
                <w:right w:val="none" w:sz="0" w:space="0" w:color="auto"/>
              </w:divBdr>
            </w:div>
            <w:div w:id="1461005913">
              <w:marLeft w:val="0"/>
              <w:marRight w:val="0"/>
              <w:marTop w:val="0"/>
              <w:marBottom w:val="0"/>
              <w:divBdr>
                <w:top w:val="none" w:sz="0" w:space="0" w:color="auto"/>
                <w:left w:val="none" w:sz="0" w:space="0" w:color="auto"/>
                <w:bottom w:val="none" w:sz="0" w:space="0" w:color="auto"/>
                <w:right w:val="none" w:sz="0" w:space="0" w:color="auto"/>
              </w:divBdr>
            </w:div>
            <w:div w:id="1461006016">
              <w:marLeft w:val="0"/>
              <w:marRight w:val="0"/>
              <w:marTop w:val="0"/>
              <w:marBottom w:val="0"/>
              <w:divBdr>
                <w:top w:val="none" w:sz="0" w:space="0" w:color="auto"/>
                <w:left w:val="none" w:sz="0" w:space="0" w:color="auto"/>
                <w:bottom w:val="none" w:sz="0" w:space="0" w:color="auto"/>
                <w:right w:val="none" w:sz="0" w:space="0" w:color="auto"/>
              </w:divBdr>
            </w:div>
            <w:div w:id="1461006554">
              <w:marLeft w:val="0"/>
              <w:marRight w:val="0"/>
              <w:marTop w:val="0"/>
              <w:marBottom w:val="0"/>
              <w:divBdr>
                <w:top w:val="none" w:sz="0" w:space="0" w:color="auto"/>
                <w:left w:val="none" w:sz="0" w:space="0" w:color="auto"/>
                <w:bottom w:val="none" w:sz="0" w:space="0" w:color="auto"/>
                <w:right w:val="none" w:sz="0" w:space="0" w:color="auto"/>
              </w:divBdr>
            </w:div>
            <w:div w:id="1461006595">
              <w:marLeft w:val="0"/>
              <w:marRight w:val="0"/>
              <w:marTop w:val="0"/>
              <w:marBottom w:val="0"/>
              <w:divBdr>
                <w:top w:val="none" w:sz="0" w:space="0" w:color="auto"/>
                <w:left w:val="none" w:sz="0" w:space="0" w:color="auto"/>
                <w:bottom w:val="none" w:sz="0" w:space="0" w:color="auto"/>
                <w:right w:val="none" w:sz="0" w:space="0" w:color="auto"/>
              </w:divBdr>
            </w:div>
            <w:div w:id="14610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80">
      <w:marLeft w:val="0"/>
      <w:marRight w:val="0"/>
      <w:marTop w:val="0"/>
      <w:marBottom w:val="0"/>
      <w:divBdr>
        <w:top w:val="none" w:sz="0" w:space="0" w:color="auto"/>
        <w:left w:val="none" w:sz="0" w:space="0" w:color="auto"/>
        <w:bottom w:val="none" w:sz="0" w:space="0" w:color="auto"/>
        <w:right w:val="none" w:sz="0" w:space="0" w:color="auto"/>
      </w:divBdr>
      <w:divsChild>
        <w:div w:id="1461006120">
          <w:marLeft w:val="0"/>
          <w:marRight w:val="0"/>
          <w:marTop w:val="0"/>
          <w:marBottom w:val="0"/>
          <w:divBdr>
            <w:top w:val="none" w:sz="0" w:space="0" w:color="auto"/>
            <w:left w:val="none" w:sz="0" w:space="0" w:color="auto"/>
            <w:bottom w:val="none" w:sz="0" w:space="0" w:color="auto"/>
            <w:right w:val="none" w:sz="0" w:space="0" w:color="auto"/>
          </w:divBdr>
          <w:divsChild>
            <w:div w:id="1461002510">
              <w:marLeft w:val="0"/>
              <w:marRight w:val="0"/>
              <w:marTop w:val="0"/>
              <w:marBottom w:val="0"/>
              <w:divBdr>
                <w:top w:val="none" w:sz="0" w:space="0" w:color="auto"/>
                <w:left w:val="none" w:sz="0" w:space="0" w:color="auto"/>
                <w:bottom w:val="none" w:sz="0" w:space="0" w:color="auto"/>
                <w:right w:val="none" w:sz="0" w:space="0" w:color="auto"/>
              </w:divBdr>
            </w:div>
            <w:div w:id="1461003247">
              <w:marLeft w:val="0"/>
              <w:marRight w:val="0"/>
              <w:marTop w:val="0"/>
              <w:marBottom w:val="0"/>
              <w:divBdr>
                <w:top w:val="none" w:sz="0" w:space="0" w:color="auto"/>
                <w:left w:val="none" w:sz="0" w:space="0" w:color="auto"/>
                <w:bottom w:val="none" w:sz="0" w:space="0" w:color="auto"/>
                <w:right w:val="none" w:sz="0" w:space="0" w:color="auto"/>
              </w:divBdr>
            </w:div>
            <w:div w:id="1461003558">
              <w:marLeft w:val="0"/>
              <w:marRight w:val="0"/>
              <w:marTop w:val="0"/>
              <w:marBottom w:val="0"/>
              <w:divBdr>
                <w:top w:val="none" w:sz="0" w:space="0" w:color="auto"/>
                <w:left w:val="none" w:sz="0" w:space="0" w:color="auto"/>
                <w:bottom w:val="none" w:sz="0" w:space="0" w:color="auto"/>
                <w:right w:val="none" w:sz="0" w:space="0" w:color="auto"/>
              </w:divBdr>
            </w:div>
            <w:div w:id="1461003566">
              <w:marLeft w:val="0"/>
              <w:marRight w:val="0"/>
              <w:marTop w:val="0"/>
              <w:marBottom w:val="0"/>
              <w:divBdr>
                <w:top w:val="none" w:sz="0" w:space="0" w:color="auto"/>
                <w:left w:val="none" w:sz="0" w:space="0" w:color="auto"/>
                <w:bottom w:val="none" w:sz="0" w:space="0" w:color="auto"/>
                <w:right w:val="none" w:sz="0" w:space="0" w:color="auto"/>
              </w:divBdr>
            </w:div>
            <w:div w:id="1461004929">
              <w:marLeft w:val="0"/>
              <w:marRight w:val="0"/>
              <w:marTop w:val="0"/>
              <w:marBottom w:val="0"/>
              <w:divBdr>
                <w:top w:val="none" w:sz="0" w:space="0" w:color="auto"/>
                <w:left w:val="none" w:sz="0" w:space="0" w:color="auto"/>
                <w:bottom w:val="none" w:sz="0" w:space="0" w:color="auto"/>
                <w:right w:val="none" w:sz="0" w:space="0" w:color="auto"/>
              </w:divBdr>
            </w:div>
            <w:div w:id="1461005077">
              <w:marLeft w:val="0"/>
              <w:marRight w:val="0"/>
              <w:marTop w:val="0"/>
              <w:marBottom w:val="0"/>
              <w:divBdr>
                <w:top w:val="none" w:sz="0" w:space="0" w:color="auto"/>
                <w:left w:val="none" w:sz="0" w:space="0" w:color="auto"/>
                <w:bottom w:val="none" w:sz="0" w:space="0" w:color="auto"/>
                <w:right w:val="none" w:sz="0" w:space="0" w:color="auto"/>
              </w:divBdr>
            </w:div>
            <w:div w:id="1461005247">
              <w:marLeft w:val="0"/>
              <w:marRight w:val="0"/>
              <w:marTop w:val="0"/>
              <w:marBottom w:val="0"/>
              <w:divBdr>
                <w:top w:val="none" w:sz="0" w:space="0" w:color="auto"/>
                <w:left w:val="none" w:sz="0" w:space="0" w:color="auto"/>
                <w:bottom w:val="none" w:sz="0" w:space="0" w:color="auto"/>
                <w:right w:val="none" w:sz="0" w:space="0" w:color="auto"/>
              </w:divBdr>
            </w:div>
            <w:div w:id="1461006460">
              <w:marLeft w:val="0"/>
              <w:marRight w:val="0"/>
              <w:marTop w:val="0"/>
              <w:marBottom w:val="0"/>
              <w:divBdr>
                <w:top w:val="none" w:sz="0" w:space="0" w:color="auto"/>
                <w:left w:val="none" w:sz="0" w:space="0" w:color="auto"/>
                <w:bottom w:val="none" w:sz="0" w:space="0" w:color="auto"/>
                <w:right w:val="none" w:sz="0" w:space="0" w:color="auto"/>
              </w:divBdr>
            </w:div>
            <w:div w:id="1461006518">
              <w:marLeft w:val="0"/>
              <w:marRight w:val="0"/>
              <w:marTop w:val="0"/>
              <w:marBottom w:val="0"/>
              <w:divBdr>
                <w:top w:val="none" w:sz="0" w:space="0" w:color="auto"/>
                <w:left w:val="none" w:sz="0" w:space="0" w:color="auto"/>
                <w:bottom w:val="none" w:sz="0" w:space="0" w:color="auto"/>
                <w:right w:val="none" w:sz="0" w:space="0" w:color="auto"/>
              </w:divBdr>
            </w:div>
            <w:div w:id="1461007461">
              <w:marLeft w:val="0"/>
              <w:marRight w:val="0"/>
              <w:marTop w:val="0"/>
              <w:marBottom w:val="0"/>
              <w:divBdr>
                <w:top w:val="none" w:sz="0" w:space="0" w:color="auto"/>
                <w:left w:val="none" w:sz="0" w:space="0" w:color="auto"/>
                <w:bottom w:val="none" w:sz="0" w:space="0" w:color="auto"/>
                <w:right w:val="none" w:sz="0" w:space="0" w:color="auto"/>
              </w:divBdr>
            </w:div>
            <w:div w:id="1461007654">
              <w:marLeft w:val="0"/>
              <w:marRight w:val="0"/>
              <w:marTop w:val="0"/>
              <w:marBottom w:val="0"/>
              <w:divBdr>
                <w:top w:val="none" w:sz="0" w:space="0" w:color="auto"/>
                <w:left w:val="none" w:sz="0" w:space="0" w:color="auto"/>
                <w:bottom w:val="none" w:sz="0" w:space="0" w:color="auto"/>
                <w:right w:val="none" w:sz="0" w:space="0" w:color="auto"/>
              </w:divBdr>
            </w:div>
            <w:div w:id="1461007691">
              <w:marLeft w:val="0"/>
              <w:marRight w:val="0"/>
              <w:marTop w:val="0"/>
              <w:marBottom w:val="0"/>
              <w:divBdr>
                <w:top w:val="none" w:sz="0" w:space="0" w:color="auto"/>
                <w:left w:val="none" w:sz="0" w:space="0" w:color="auto"/>
                <w:bottom w:val="none" w:sz="0" w:space="0" w:color="auto"/>
                <w:right w:val="none" w:sz="0" w:space="0" w:color="auto"/>
              </w:divBdr>
            </w:div>
            <w:div w:id="1461008047">
              <w:marLeft w:val="0"/>
              <w:marRight w:val="0"/>
              <w:marTop w:val="0"/>
              <w:marBottom w:val="0"/>
              <w:divBdr>
                <w:top w:val="none" w:sz="0" w:space="0" w:color="auto"/>
                <w:left w:val="none" w:sz="0" w:space="0" w:color="auto"/>
                <w:bottom w:val="none" w:sz="0" w:space="0" w:color="auto"/>
                <w:right w:val="none" w:sz="0" w:space="0" w:color="auto"/>
              </w:divBdr>
            </w:div>
            <w:div w:id="1461008517">
              <w:marLeft w:val="0"/>
              <w:marRight w:val="0"/>
              <w:marTop w:val="0"/>
              <w:marBottom w:val="0"/>
              <w:divBdr>
                <w:top w:val="none" w:sz="0" w:space="0" w:color="auto"/>
                <w:left w:val="none" w:sz="0" w:space="0" w:color="auto"/>
                <w:bottom w:val="none" w:sz="0" w:space="0" w:color="auto"/>
                <w:right w:val="none" w:sz="0" w:space="0" w:color="auto"/>
              </w:divBdr>
            </w:div>
            <w:div w:id="14610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89">
      <w:marLeft w:val="0"/>
      <w:marRight w:val="0"/>
      <w:marTop w:val="0"/>
      <w:marBottom w:val="0"/>
      <w:divBdr>
        <w:top w:val="none" w:sz="0" w:space="0" w:color="auto"/>
        <w:left w:val="none" w:sz="0" w:space="0" w:color="auto"/>
        <w:bottom w:val="none" w:sz="0" w:space="0" w:color="auto"/>
        <w:right w:val="none" w:sz="0" w:space="0" w:color="auto"/>
      </w:divBdr>
      <w:divsChild>
        <w:div w:id="1461003561">
          <w:marLeft w:val="0"/>
          <w:marRight w:val="0"/>
          <w:marTop w:val="0"/>
          <w:marBottom w:val="0"/>
          <w:divBdr>
            <w:top w:val="none" w:sz="0" w:space="0" w:color="auto"/>
            <w:left w:val="none" w:sz="0" w:space="0" w:color="auto"/>
            <w:bottom w:val="none" w:sz="0" w:space="0" w:color="auto"/>
            <w:right w:val="none" w:sz="0" w:space="0" w:color="auto"/>
          </w:divBdr>
          <w:divsChild>
            <w:div w:id="1461002148">
              <w:marLeft w:val="0"/>
              <w:marRight w:val="0"/>
              <w:marTop w:val="0"/>
              <w:marBottom w:val="0"/>
              <w:divBdr>
                <w:top w:val="none" w:sz="0" w:space="0" w:color="auto"/>
                <w:left w:val="none" w:sz="0" w:space="0" w:color="auto"/>
                <w:bottom w:val="none" w:sz="0" w:space="0" w:color="auto"/>
                <w:right w:val="none" w:sz="0" w:space="0" w:color="auto"/>
              </w:divBdr>
            </w:div>
            <w:div w:id="1461002452">
              <w:marLeft w:val="0"/>
              <w:marRight w:val="0"/>
              <w:marTop w:val="0"/>
              <w:marBottom w:val="0"/>
              <w:divBdr>
                <w:top w:val="none" w:sz="0" w:space="0" w:color="auto"/>
                <w:left w:val="none" w:sz="0" w:space="0" w:color="auto"/>
                <w:bottom w:val="none" w:sz="0" w:space="0" w:color="auto"/>
                <w:right w:val="none" w:sz="0" w:space="0" w:color="auto"/>
              </w:divBdr>
            </w:div>
            <w:div w:id="1461004264">
              <w:marLeft w:val="0"/>
              <w:marRight w:val="0"/>
              <w:marTop w:val="0"/>
              <w:marBottom w:val="0"/>
              <w:divBdr>
                <w:top w:val="none" w:sz="0" w:space="0" w:color="auto"/>
                <w:left w:val="none" w:sz="0" w:space="0" w:color="auto"/>
                <w:bottom w:val="none" w:sz="0" w:space="0" w:color="auto"/>
                <w:right w:val="none" w:sz="0" w:space="0" w:color="auto"/>
              </w:divBdr>
            </w:div>
            <w:div w:id="1461005530">
              <w:marLeft w:val="0"/>
              <w:marRight w:val="0"/>
              <w:marTop w:val="0"/>
              <w:marBottom w:val="0"/>
              <w:divBdr>
                <w:top w:val="none" w:sz="0" w:space="0" w:color="auto"/>
                <w:left w:val="none" w:sz="0" w:space="0" w:color="auto"/>
                <w:bottom w:val="none" w:sz="0" w:space="0" w:color="auto"/>
                <w:right w:val="none" w:sz="0" w:space="0" w:color="auto"/>
              </w:divBdr>
            </w:div>
            <w:div w:id="1461005599">
              <w:marLeft w:val="0"/>
              <w:marRight w:val="0"/>
              <w:marTop w:val="0"/>
              <w:marBottom w:val="0"/>
              <w:divBdr>
                <w:top w:val="none" w:sz="0" w:space="0" w:color="auto"/>
                <w:left w:val="none" w:sz="0" w:space="0" w:color="auto"/>
                <w:bottom w:val="none" w:sz="0" w:space="0" w:color="auto"/>
                <w:right w:val="none" w:sz="0" w:space="0" w:color="auto"/>
              </w:divBdr>
            </w:div>
            <w:div w:id="14610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98">
      <w:marLeft w:val="0"/>
      <w:marRight w:val="0"/>
      <w:marTop w:val="0"/>
      <w:marBottom w:val="0"/>
      <w:divBdr>
        <w:top w:val="none" w:sz="0" w:space="0" w:color="auto"/>
        <w:left w:val="none" w:sz="0" w:space="0" w:color="auto"/>
        <w:bottom w:val="none" w:sz="0" w:space="0" w:color="auto"/>
        <w:right w:val="none" w:sz="0" w:space="0" w:color="auto"/>
      </w:divBdr>
      <w:divsChild>
        <w:div w:id="1461006329">
          <w:marLeft w:val="0"/>
          <w:marRight w:val="0"/>
          <w:marTop w:val="0"/>
          <w:marBottom w:val="0"/>
          <w:divBdr>
            <w:top w:val="none" w:sz="0" w:space="0" w:color="auto"/>
            <w:left w:val="none" w:sz="0" w:space="0" w:color="auto"/>
            <w:bottom w:val="none" w:sz="0" w:space="0" w:color="auto"/>
            <w:right w:val="none" w:sz="0" w:space="0" w:color="auto"/>
          </w:divBdr>
          <w:divsChild>
            <w:div w:id="1461002723">
              <w:marLeft w:val="0"/>
              <w:marRight w:val="0"/>
              <w:marTop w:val="0"/>
              <w:marBottom w:val="0"/>
              <w:divBdr>
                <w:top w:val="none" w:sz="0" w:space="0" w:color="auto"/>
                <w:left w:val="none" w:sz="0" w:space="0" w:color="auto"/>
                <w:bottom w:val="none" w:sz="0" w:space="0" w:color="auto"/>
                <w:right w:val="none" w:sz="0" w:space="0" w:color="auto"/>
              </w:divBdr>
            </w:div>
            <w:div w:id="1461002911">
              <w:marLeft w:val="0"/>
              <w:marRight w:val="0"/>
              <w:marTop w:val="0"/>
              <w:marBottom w:val="0"/>
              <w:divBdr>
                <w:top w:val="none" w:sz="0" w:space="0" w:color="auto"/>
                <w:left w:val="none" w:sz="0" w:space="0" w:color="auto"/>
                <w:bottom w:val="none" w:sz="0" w:space="0" w:color="auto"/>
                <w:right w:val="none" w:sz="0" w:space="0" w:color="auto"/>
              </w:divBdr>
            </w:div>
            <w:div w:id="1461005119">
              <w:marLeft w:val="0"/>
              <w:marRight w:val="0"/>
              <w:marTop w:val="0"/>
              <w:marBottom w:val="0"/>
              <w:divBdr>
                <w:top w:val="none" w:sz="0" w:space="0" w:color="auto"/>
                <w:left w:val="none" w:sz="0" w:space="0" w:color="auto"/>
                <w:bottom w:val="none" w:sz="0" w:space="0" w:color="auto"/>
                <w:right w:val="none" w:sz="0" w:space="0" w:color="auto"/>
              </w:divBdr>
            </w:div>
            <w:div w:id="14610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299">
      <w:marLeft w:val="0"/>
      <w:marRight w:val="0"/>
      <w:marTop w:val="0"/>
      <w:marBottom w:val="0"/>
      <w:divBdr>
        <w:top w:val="none" w:sz="0" w:space="0" w:color="auto"/>
        <w:left w:val="none" w:sz="0" w:space="0" w:color="auto"/>
        <w:bottom w:val="none" w:sz="0" w:space="0" w:color="auto"/>
        <w:right w:val="none" w:sz="0" w:space="0" w:color="auto"/>
      </w:divBdr>
      <w:divsChild>
        <w:div w:id="1461008866">
          <w:marLeft w:val="0"/>
          <w:marRight w:val="0"/>
          <w:marTop w:val="0"/>
          <w:marBottom w:val="0"/>
          <w:divBdr>
            <w:top w:val="none" w:sz="0" w:space="0" w:color="auto"/>
            <w:left w:val="none" w:sz="0" w:space="0" w:color="auto"/>
            <w:bottom w:val="none" w:sz="0" w:space="0" w:color="auto"/>
            <w:right w:val="none" w:sz="0" w:space="0" w:color="auto"/>
          </w:divBdr>
          <w:divsChild>
            <w:div w:id="1461003229">
              <w:marLeft w:val="0"/>
              <w:marRight w:val="0"/>
              <w:marTop w:val="0"/>
              <w:marBottom w:val="0"/>
              <w:divBdr>
                <w:top w:val="none" w:sz="0" w:space="0" w:color="auto"/>
                <w:left w:val="none" w:sz="0" w:space="0" w:color="auto"/>
                <w:bottom w:val="none" w:sz="0" w:space="0" w:color="auto"/>
                <w:right w:val="none" w:sz="0" w:space="0" w:color="auto"/>
              </w:divBdr>
            </w:div>
            <w:div w:id="1461004332">
              <w:marLeft w:val="0"/>
              <w:marRight w:val="0"/>
              <w:marTop w:val="0"/>
              <w:marBottom w:val="0"/>
              <w:divBdr>
                <w:top w:val="none" w:sz="0" w:space="0" w:color="auto"/>
                <w:left w:val="none" w:sz="0" w:space="0" w:color="auto"/>
                <w:bottom w:val="none" w:sz="0" w:space="0" w:color="auto"/>
                <w:right w:val="none" w:sz="0" w:space="0" w:color="auto"/>
              </w:divBdr>
            </w:div>
            <w:div w:id="1461004959">
              <w:marLeft w:val="0"/>
              <w:marRight w:val="0"/>
              <w:marTop w:val="0"/>
              <w:marBottom w:val="0"/>
              <w:divBdr>
                <w:top w:val="none" w:sz="0" w:space="0" w:color="auto"/>
                <w:left w:val="none" w:sz="0" w:space="0" w:color="auto"/>
                <w:bottom w:val="none" w:sz="0" w:space="0" w:color="auto"/>
                <w:right w:val="none" w:sz="0" w:space="0" w:color="auto"/>
              </w:divBdr>
            </w:div>
            <w:div w:id="1461005520">
              <w:marLeft w:val="0"/>
              <w:marRight w:val="0"/>
              <w:marTop w:val="0"/>
              <w:marBottom w:val="0"/>
              <w:divBdr>
                <w:top w:val="none" w:sz="0" w:space="0" w:color="auto"/>
                <w:left w:val="none" w:sz="0" w:space="0" w:color="auto"/>
                <w:bottom w:val="none" w:sz="0" w:space="0" w:color="auto"/>
                <w:right w:val="none" w:sz="0" w:space="0" w:color="auto"/>
              </w:divBdr>
            </w:div>
            <w:div w:id="1461005842">
              <w:marLeft w:val="0"/>
              <w:marRight w:val="0"/>
              <w:marTop w:val="0"/>
              <w:marBottom w:val="0"/>
              <w:divBdr>
                <w:top w:val="none" w:sz="0" w:space="0" w:color="auto"/>
                <w:left w:val="none" w:sz="0" w:space="0" w:color="auto"/>
                <w:bottom w:val="none" w:sz="0" w:space="0" w:color="auto"/>
                <w:right w:val="none" w:sz="0" w:space="0" w:color="auto"/>
              </w:divBdr>
            </w:div>
            <w:div w:id="1461008543">
              <w:marLeft w:val="0"/>
              <w:marRight w:val="0"/>
              <w:marTop w:val="0"/>
              <w:marBottom w:val="0"/>
              <w:divBdr>
                <w:top w:val="none" w:sz="0" w:space="0" w:color="auto"/>
                <w:left w:val="none" w:sz="0" w:space="0" w:color="auto"/>
                <w:bottom w:val="none" w:sz="0" w:space="0" w:color="auto"/>
                <w:right w:val="none" w:sz="0" w:space="0" w:color="auto"/>
              </w:divBdr>
            </w:div>
            <w:div w:id="14610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11">
      <w:marLeft w:val="0"/>
      <w:marRight w:val="0"/>
      <w:marTop w:val="0"/>
      <w:marBottom w:val="0"/>
      <w:divBdr>
        <w:top w:val="none" w:sz="0" w:space="0" w:color="auto"/>
        <w:left w:val="none" w:sz="0" w:space="0" w:color="auto"/>
        <w:bottom w:val="none" w:sz="0" w:space="0" w:color="auto"/>
        <w:right w:val="none" w:sz="0" w:space="0" w:color="auto"/>
      </w:divBdr>
      <w:divsChild>
        <w:div w:id="1461004990">
          <w:marLeft w:val="0"/>
          <w:marRight w:val="0"/>
          <w:marTop w:val="0"/>
          <w:marBottom w:val="0"/>
          <w:divBdr>
            <w:top w:val="none" w:sz="0" w:space="0" w:color="auto"/>
            <w:left w:val="none" w:sz="0" w:space="0" w:color="auto"/>
            <w:bottom w:val="none" w:sz="0" w:space="0" w:color="auto"/>
            <w:right w:val="none" w:sz="0" w:space="0" w:color="auto"/>
          </w:divBdr>
          <w:divsChild>
            <w:div w:id="1461004158">
              <w:marLeft w:val="0"/>
              <w:marRight w:val="0"/>
              <w:marTop w:val="0"/>
              <w:marBottom w:val="0"/>
              <w:divBdr>
                <w:top w:val="none" w:sz="0" w:space="0" w:color="auto"/>
                <w:left w:val="none" w:sz="0" w:space="0" w:color="auto"/>
                <w:bottom w:val="none" w:sz="0" w:space="0" w:color="auto"/>
                <w:right w:val="none" w:sz="0" w:space="0" w:color="auto"/>
              </w:divBdr>
            </w:div>
            <w:div w:id="1461005262">
              <w:marLeft w:val="0"/>
              <w:marRight w:val="0"/>
              <w:marTop w:val="0"/>
              <w:marBottom w:val="0"/>
              <w:divBdr>
                <w:top w:val="none" w:sz="0" w:space="0" w:color="auto"/>
                <w:left w:val="none" w:sz="0" w:space="0" w:color="auto"/>
                <w:bottom w:val="none" w:sz="0" w:space="0" w:color="auto"/>
                <w:right w:val="none" w:sz="0" w:space="0" w:color="auto"/>
              </w:divBdr>
            </w:div>
            <w:div w:id="14610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12">
      <w:marLeft w:val="0"/>
      <w:marRight w:val="0"/>
      <w:marTop w:val="0"/>
      <w:marBottom w:val="0"/>
      <w:divBdr>
        <w:top w:val="none" w:sz="0" w:space="0" w:color="auto"/>
        <w:left w:val="none" w:sz="0" w:space="0" w:color="auto"/>
        <w:bottom w:val="none" w:sz="0" w:space="0" w:color="auto"/>
        <w:right w:val="none" w:sz="0" w:space="0" w:color="auto"/>
      </w:divBdr>
      <w:divsChild>
        <w:div w:id="1461006955">
          <w:marLeft w:val="0"/>
          <w:marRight w:val="0"/>
          <w:marTop w:val="0"/>
          <w:marBottom w:val="0"/>
          <w:divBdr>
            <w:top w:val="none" w:sz="0" w:space="0" w:color="auto"/>
            <w:left w:val="none" w:sz="0" w:space="0" w:color="auto"/>
            <w:bottom w:val="none" w:sz="0" w:space="0" w:color="auto"/>
            <w:right w:val="none" w:sz="0" w:space="0" w:color="auto"/>
          </w:divBdr>
          <w:divsChild>
            <w:div w:id="14610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15">
      <w:marLeft w:val="0"/>
      <w:marRight w:val="0"/>
      <w:marTop w:val="0"/>
      <w:marBottom w:val="0"/>
      <w:divBdr>
        <w:top w:val="none" w:sz="0" w:space="0" w:color="auto"/>
        <w:left w:val="none" w:sz="0" w:space="0" w:color="auto"/>
        <w:bottom w:val="none" w:sz="0" w:space="0" w:color="auto"/>
        <w:right w:val="none" w:sz="0" w:space="0" w:color="auto"/>
      </w:divBdr>
      <w:divsChild>
        <w:div w:id="1461007512">
          <w:marLeft w:val="0"/>
          <w:marRight w:val="0"/>
          <w:marTop w:val="0"/>
          <w:marBottom w:val="0"/>
          <w:divBdr>
            <w:top w:val="none" w:sz="0" w:space="0" w:color="auto"/>
            <w:left w:val="none" w:sz="0" w:space="0" w:color="auto"/>
            <w:bottom w:val="none" w:sz="0" w:space="0" w:color="auto"/>
            <w:right w:val="none" w:sz="0" w:space="0" w:color="auto"/>
          </w:divBdr>
          <w:divsChild>
            <w:div w:id="1461003048">
              <w:marLeft w:val="0"/>
              <w:marRight w:val="0"/>
              <w:marTop w:val="0"/>
              <w:marBottom w:val="0"/>
              <w:divBdr>
                <w:top w:val="none" w:sz="0" w:space="0" w:color="auto"/>
                <w:left w:val="none" w:sz="0" w:space="0" w:color="auto"/>
                <w:bottom w:val="none" w:sz="0" w:space="0" w:color="auto"/>
                <w:right w:val="none" w:sz="0" w:space="0" w:color="auto"/>
              </w:divBdr>
            </w:div>
            <w:div w:id="1461004385">
              <w:marLeft w:val="0"/>
              <w:marRight w:val="0"/>
              <w:marTop w:val="0"/>
              <w:marBottom w:val="0"/>
              <w:divBdr>
                <w:top w:val="none" w:sz="0" w:space="0" w:color="auto"/>
                <w:left w:val="none" w:sz="0" w:space="0" w:color="auto"/>
                <w:bottom w:val="none" w:sz="0" w:space="0" w:color="auto"/>
                <w:right w:val="none" w:sz="0" w:space="0" w:color="auto"/>
              </w:divBdr>
            </w:div>
            <w:div w:id="1461005386">
              <w:marLeft w:val="0"/>
              <w:marRight w:val="0"/>
              <w:marTop w:val="0"/>
              <w:marBottom w:val="0"/>
              <w:divBdr>
                <w:top w:val="none" w:sz="0" w:space="0" w:color="auto"/>
                <w:left w:val="none" w:sz="0" w:space="0" w:color="auto"/>
                <w:bottom w:val="none" w:sz="0" w:space="0" w:color="auto"/>
                <w:right w:val="none" w:sz="0" w:space="0" w:color="auto"/>
              </w:divBdr>
            </w:div>
            <w:div w:id="1461006160">
              <w:marLeft w:val="0"/>
              <w:marRight w:val="0"/>
              <w:marTop w:val="0"/>
              <w:marBottom w:val="0"/>
              <w:divBdr>
                <w:top w:val="none" w:sz="0" w:space="0" w:color="auto"/>
                <w:left w:val="none" w:sz="0" w:space="0" w:color="auto"/>
                <w:bottom w:val="none" w:sz="0" w:space="0" w:color="auto"/>
                <w:right w:val="none" w:sz="0" w:space="0" w:color="auto"/>
              </w:divBdr>
            </w:div>
            <w:div w:id="1461006281">
              <w:marLeft w:val="0"/>
              <w:marRight w:val="0"/>
              <w:marTop w:val="0"/>
              <w:marBottom w:val="0"/>
              <w:divBdr>
                <w:top w:val="none" w:sz="0" w:space="0" w:color="auto"/>
                <w:left w:val="none" w:sz="0" w:space="0" w:color="auto"/>
                <w:bottom w:val="none" w:sz="0" w:space="0" w:color="auto"/>
                <w:right w:val="none" w:sz="0" w:space="0" w:color="auto"/>
              </w:divBdr>
            </w:div>
            <w:div w:id="146100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23">
      <w:marLeft w:val="0"/>
      <w:marRight w:val="0"/>
      <w:marTop w:val="0"/>
      <w:marBottom w:val="0"/>
      <w:divBdr>
        <w:top w:val="none" w:sz="0" w:space="0" w:color="auto"/>
        <w:left w:val="none" w:sz="0" w:space="0" w:color="auto"/>
        <w:bottom w:val="none" w:sz="0" w:space="0" w:color="auto"/>
        <w:right w:val="none" w:sz="0" w:space="0" w:color="auto"/>
      </w:divBdr>
      <w:divsChild>
        <w:div w:id="1461008360">
          <w:marLeft w:val="0"/>
          <w:marRight w:val="0"/>
          <w:marTop w:val="0"/>
          <w:marBottom w:val="0"/>
          <w:divBdr>
            <w:top w:val="none" w:sz="0" w:space="0" w:color="auto"/>
            <w:left w:val="none" w:sz="0" w:space="0" w:color="auto"/>
            <w:bottom w:val="none" w:sz="0" w:space="0" w:color="auto"/>
            <w:right w:val="none" w:sz="0" w:space="0" w:color="auto"/>
          </w:divBdr>
          <w:divsChild>
            <w:div w:id="1461004858">
              <w:marLeft w:val="0"/>
              <w:marRight w:val="0"/>
              <w:marTop w:val="0"/>
              <w:marBottom w:val="0"/>
              <w:divBdr>
                <w:top w:val="none" w:sz="0" w:space="0" w:color="auto"/>
                <w:left w:val="none" w:sz="0" w:space="0" w:color="auto"/>
                <w:bottom w:val="none" w:sz="0" w:space="0" w:color="auto"/>
                <w:right w:val="none" w:sz="0" w:space="0" w:color="auto"/>
              </w:divBdr>
            </w:div>
            <w:div w:id="1461007610">
              <w:marLeft w:val="0"/>
              <w:marRight w:val="0"/>
              <w:marTop w:val="0"/>
              <w:marBottom w:val="0"/>
              <w:divBdr>
                <w:top w:val="none" w:sz="0" w:space="0" w:color="auto"/>
                <w:left w:val="none" w:sz="0" w:space="0" w:color="auto"/>
                <w:bottom w:val="none" w:sz="0" w:space="0" w:color="auto"/>
                <w:right w:val="none" w:sz="0" w:space="0" w:color="auto"/>
              </w:divBdr>
            </w:div>
            <w:div w:id="14610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24">
      <w:marLeft w:val="0"/>
      <w:marRight w:val="0"/>
      <w:marTop w:val="0"/>
      <w:marBottom w:val="0"/>
      <w:divBdr>
        <w:top w:val="none" w:sz="0" w:space="0" w:color="auto"/>
        <w:left w:val="none" w:sz="0" w:space="0" w:color="auto"/>
        <w:bottom w:val="none" w:sz="0" w:space="0" w:color="auto"/>
        <w:right w:val="none" w:sz="0" w:space="0" w:color="auto"/>
      </w:divBdr>
      <w:divsChild>
        <w:div w:id="1461004339">
          <w:marLeft w:val="0"/>
          <w:marRight w:val="0"/>
          <w:marTop w:val="0"/>
          <w:marBottom w:val="0"/>
          <w:divBdr>
            <w:top w:val="none" w:sz="0" w:space="0" w:color="auto"/>
            <w:left w:val="none" w:sz="0" w:space="0" w:color="auto"/>
            <w:bottom w:val="none" w:sz="0" w:space="0" w:color="auto"/>
            <w:right w:val="none" w:sz="0" w:space="0" w:color="auto"/>
          </w:divBdr>
          <w:divsChild>
            <w:div w:id="1461002802">
              <w:marLeft w:val="0"/>
              <w:marRight w:val="0"/>
              <w:marTop w:val="0"/>
              <w:marBottom w:val="0"/>
              <w:divBdr>
                <w:top w:val="none" w:sz="0" w:space="0" w:color="auto"/>
                <w:left w:val="none" w:sz="0" w:space="0" w:color="auto"/>
                <w:bottom w:val="none" w:sz="0" w:space="0" w:color="auto"/>
                <w:right w:val="none" w:sz="0" w:space="0" w:color="auto"/>
              </w:divBdr>
            </w:div>
            <w:div w:id="1461003112">
              <w:marLeft w:val="0"/>
              <w:marRight w:val="0"/>
              <w:marTop w:val="0"/>
              <w:marBottom w:val="0"/>
              <w:divBdr>
                <w:top w:val="none" w:sz="0" w:space="0" w:color="auto"/>
                <w:left w:val="none" w:sz="0" w:space="0" w:color="auto"/>
                <w:bottom w:val="none" w:sz="0" w:space="0" w:color="auto"/>
                <w:right w:val="none" w:sz="0" w:space="0" w:color="auto"/>
              </w:divBdr>
            </w:div>
            <w:div w:id="1461003129">
              <w:marLeft w:val="0"/>
              <w:marRight w:val="0"/>
              <w:marTop w:val="0"/>
              <w:marBottom w:val="0"/>
              <w:divBdr>
                <w:top w:val="none" w:sz="0" w:space="0" w:color="auto"/>
                <w:left w:val="none" w:sz="0" w:space="0" w:color="auto"/>
                <w:bottom w:val="none" w:sz="0" w:space="0" w:color="auto"/>
                <w:right w:val="none" w:sz="0" w:space="0" w:color="auto"/>
              </w:divBdr>
            </w:div>
            <w:div w:id="1461004905">
              <w:marLeft w:val="0"/>
              <w:marRight w:val="0"/>
              <w:marTop w:val="0"/>
              <w:marBottom w:val="0"/>
              <w:divBdr>
                <w:top w:val="none" w:sz="0" w:space="0" w:color="auto"/>
                <w:left w:val="none" w:sz="0" w:space="0" w:color="auto"/>
                <w:bottom w:val="none" w:sz="0" w:space="0" w:color="auto"/>
                <w:right w:val="none" w:sz="0" w:space="0" w:color="auto"/>
              </w:divBdr>
            </w:div>
            <w:div w:id="1461004946">
              <w:marLeft w:val="0"/>
              <w:marRight w:val="0"/>
              <w:marTop w:val="0"/>
              <w:marBottom w:val="0"/>
              <w:divBdr>
                <w:top w:val="none" w:sz="0" w:space="0" w:color="auto"/>
                <w:left w:val="none" w:sz="0" w:space="0" w:color="auto"/>
                <w:bottom w:val="none" w:sz="0" w:space="0" w:color="auto"/>
                <w:right w:val="none" w:sz="0" w:space="0" w:color="auto"/>
              </w:divBdr>
            </w:div>
            <w:div w:id="1461005692">
              <w:marLeft w:val="0"/>
              <w:marRight w:val="0"/>
              <w:marTop w:val="0"/>
              <w:marBottom w:val="0"/>
              <w:divBdr>
                <w:top w:val="none" w:sz="0" w:space="0" w:color="auto"/>
                <w:left w:val="none" w:sz="0" w:space="0" w:color="auto"/>
                <w:bottom w:val="none" w:sz="0" w:space="0" w:color="auto"/>
                <w:right w:val="none" w:sz="0" w:space="0" w:color="auto"/>
              </w:divBdr>
            </w:div>
            <w:div w:id="1461006207">
              <w:marLeft w:val="0"/>
              <w:marRight w:val="0"/>
              <w:marTop w:val="0"/>
              <w:marBottom w:val="0"/>
              <w:divBdr>
                <w:top w:val="none" w:sz="0" w:space="0" w:color="auto"/>
                <w:left w:val="none" w:sz="0" w:space="0" w:color="auto"/>
                <w:bottom w:val="none" w:sz="0" w:space="0" w:color="auto"/>
                <w:right w:val="none" w:sz="0" w:space="0" w:color="auto"/>
              </w:divBdr>
            </w:div>
            <w:div w:id="14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26">
      <w:marLeft w:val="0"/>
      <w:marRight w:val="0"/>
      <w:marTop w:val="0"/>
      <w:marBottom w:val="0"/>
      <w:divBdr>
        <w:top w:val="none" w:sz="0" w:space="0" w:color="auto"/>
        <w:left w:val="none" w:sz="0" w:space="0" w:color="auto"/>
        <w:bottom w:val="none" w:sz="0" w:space="0" w:color="auto"/>
        <w:right w:val="none" w:sz="0" w:space="0" w:color="auto"/>
      </w:divBdr>
      <w:divsChild>
        <w:div w:id="1461004499">
          <w:marLeft w:val="0"/>
          <w:marRight w:val="0"/>
          <w:marTop w:val="0"/>
          <w:marBottom w:val="0"/>
          <w:divBdr>
            <w:top w:val="none" w:sz="0" w:space="0" w:color="auto"/>
            <w:left w:val="none" w:sz="0" w:space="0" w:color="auto"/>
            <w:bottom w:val="none" w:sz="0" w:space="0" w:color="auto"/>
            <w:right w:val="none" w:sz="0" w:space="0" w:color="auto"/>
          </w:divBdr>
          <w:divsChild>
            <w:div w:id="1461004272">
              <w:marLeft w:val="0"/>
              <w:marRight w:val="0"/>
              <w:marTop w:val="0"/>
              <w:marBottom w:val="0"/>
              <w:divBdr>
                <w:top w:val="none" w:sz="0" w:space="0" w:color="auto"/>
                <w:left w:val="none" w:sz="0" w:space="0" w:color="auto"/>
                <w:bottom w:val="none" w:sz="0" w:space="0" w:color="auto"/>
                <w:right w:val="none" w:sz="0" w:space="0" w:color="auto"/>
              </w:divBdr>
            </w:div>
            <w:div w:id="1461005381">
              <w:marLeft w:val="0"/>
              <w:marRight w:val="0"/>
              <w:marTop w:val="0"/>
              <w:marBottom w:val="0"/>
              <w:divBdr>
                <w:top w:val="none" w:sz="0" w:space="0" w:color="auto"/>
                <w:left w:val="none" w:sz="0" w:space="0" w:color="auto"/>
                <w:bottom w:val="none" w:sz="0" w:space="0" w:color="auto"/>
                <w:right w:val="none" w:sz="0" w:space="0" w:color="auto"/>
              </w:divBdr>
            </w:div>
            <w:div w:id="1461006043">
              <w:marLeft w:val="0"/>
              <w:marRight w:val="0"/>
              <w:marTop w:val="0"/>
              <w:marBottom w:val="0"/>
              <w:divBdr>
                <w:top w:val="none" w:sz="0" w:space="0" w:color="auto"/>
                <w:left w:val="none" w:sz="0" w:space="0" w:color="auto"/>
                <w:bottom w:val="none" w:sz="0" w:space="0" w:color="auto"/>
                <w:right w:val="none" w:sz="0" w:space="0" w:color="auto"/>
              </w:divBdr>
            </w:div>
            <w:div w:id="1461007426">
              <w:marLeft w:val="0"/>
              <w:marRight w:val="0"/>
              <w:marTop w:val="0"/>
              <w:marBottom w:val="0"/>
              <w:divBdr>
                <w:top w:val="none" w:sz="0" w:space="0" w:color="auto"/>
                <w:left w:val="none" w:sz="0" w:space="0" w:color="auto"/>
                <w:bottom w:val="none" w:sz="0" w:space="0" w:color="auto"/>
                <w:right w:val="none" w:sz="0" w:space="0" w:color="auto"/>
              </w:divBdr>
            </w:div>
            <w:div w:id="1461007683">
              <w:marLeft w:val="0"/>
              <w:marRight w:val="0"/>
              <w:marTop w:val="0"/>
              <w:marBottom w:val="0"/>
              <w:divBdr>
                <w:top w:val="none" w:sz="0" w:space="0" w:color="auto"/>
                <w:left w:val="none" w:sz="0" w:space="0" w:color="auto"/>
                <w:bottom w:val="none" w:sz="0" w:space="0" w:color="auto"/>
                <w:right w:val="none" w:sz="0" w:space="0" w:color="auto"/>
              </w:divBdr>
            </w:div>
            <w:div w:id="1461008075">
              <w:marLeft w:val="0"/>
              <w:marRight w:val="0"/>
              <w:marTop w:val="0"/>
              <w:marBottom w:val="0"/>
              <w:divBdr>
                <w:top w:val="none" w:sz="0" w:space="0" w:color="auto"/>
                <w:left w:val="none" w:sz="0" w:space="0" w:color="auto"/>
                <w:bottom w:val="none" w:sz="0" w:space="0" w:color="auto"/>
                <w:right w:val="none" w:sz="0" w:space="0" w:color="auto"/>
              </w:divBdr>
            </w:div>
            <w:div w:id="14610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37">
      <w:marLeft w:val="0"/>
      <w:marRight w:val="0"/>
      <w:marTop w:val="0"/>
      <w:marBottom w:val="0"/>
      <w:divBdr>
        <w:top w:val="none" w:sz="0" w:space="0" w:color="auto"/>
        <w:left w:val="none" w:sz="0" w:space="0" w:color="auto"/>
        <w:bottom w:val="none" w:sz="0" w:space="0" w:color="auto"/>
        <w:right w:val="none" w:sz="0" w:space="0" w:color="auto"/>
      </w:divBdr>
      <w:divsChild>
        <w:div w:id="1461002913">
          <w:marLeft w:val="0"/>
          <w:marRight w:val="0"/>
          <w:marTop w:val="0"/>
          <w:marBottom w:val="0"/>
          <w:divBdr>
            <w:top w:val="none" w:sz="0" w:space="0" w:color="auto"/>
            <w:left w:val="none" w:sz="0" w:space="0" w:color="auto"/>
            <w:bottom w:val="none" w:sz="0" w:space="0" w:color="auto"/>
            <w:right w:val="none" w:sz="0" w:space="0" w:color="auto"/>
          </w:divBdr>
          <w:divsChild>
            <w:div w:id="1461002571">
              <w:marLeft w:val="0"/>
              <w:marRight w:val="0"/>
              <w:marTop w:val="0"/>
              <w:marBottom w:val="0"/>
              <w:divBdr>
                <w:top w:val="none" w:sz="0" w:space="0" w:color="auto"/>
                <w:left w:val="none" w:sz="0" w:space="0" w:color="auto"/>
                <w:bottom w:val="none" w:sz="0" w:space="0" w:color="auto"/>
                <w:right w:val="none" w:sz="0" w:space="0" w:color="auto"/>
              </w:divBdr>
            </w:div>
            <w:div w:id="1461002756">
              <w:marLeft w:val="0"/>
              <w:marRight w:val="0"/>
              <w:marTop w:val="0"/>
              <w:marBottom w:val="0"/>
              <w:divBdr>
                <w:top w:val="none" w:sz="0" w:space="0" w:color="auto"/>
                <w:left w:val="none" w:sz="0" w:space="0" w:color="auto"/>
                <w:bottom w:val="none" w:sz="0" w:space="0" w:color="auto"/>
                <w:right w:val="none" w:sz="0" w:space="0" w:color="auto"/>
              </w:divBdr>
            </w:div>
            <w:div w:id="1461003153">
              <w:marLeft w:val="0"/>
              <w:marRight w:val="0"/>
              <w:marTop w:val="0"/>
              <w:marBottom w:val="0"/>
              <w:divBdr>
                <w:top w:val="none" w:sz="0" w:space="0" w:color="auto"/>
                <w:left w:val="none" w:sz="0" w:space="0" w:color="auto"/>
                <w:bottom w:val="none" w:sz="0" w:space="0" w:color="auto"/>
                <w:right w:val="none" w:sz="0" w:space="0" w:color="auto"/>
              </w:divBdr>
            </w:div>
            <w:div w:id="1461004201">
              <w:marLeft w:val="0"/>
              <w:marRight w:val="0"/>
              <w:marTop w:val="0"/>
              <w:marBottom w:val="0"/>
              <w:divBdr>
                <w:top w:val="none" w:sz="0" w:space="0" w:color="auto"/>
                <w:left w:val="none" w:sz="0" w:space="0" w:color="auto"/>
                <w:bottom w:val="none" w:sz="0" w:space="0" w:color="auto"/>
                <w:right w:val="none" w:sz="0" w:space="0" w:color="auto"/>
              </w:divBdr>
            </w:div>
            <w:div w:id="1461004642">
              <w:marLeft w:val="0"/>
              <w:marRight w:val="0"/>
              <w:marTop w:val="0"/>
              <w:marBottom w:val="0"/>
              <w:divBdr>
                <w:top w:val="none" w:sz="0" w:space="0" w:color="auto"/>
                <w:left w:val="none" w:sz="0" w:space="0" w:color="auto"/>
                <w:bottom w:val="none" w:sz="0" w:space="0" w:color="auto"/>
                <w:right w:val="none" w:sz="0" w:space="0" w:color="auto"/>
              </w:divBdr>
            </w:div>
            <w:div w:id="1461006730">
              <w:marLeft w:val="0"/>
              <w:marRight w:val="0"/>
              <w:marTop w:val="0"/>
              <w:marBottom w:val="0"/>
              <w:divBdr>
                <w:top w:val="none" w:sz="0" w:space="0" w:color="auto"/>
                <w:left w:val="none" w:sz="0" w:space="0" w:color="auto"/>
                <w:bottom w:val="none" w:sz="0" w:space="0" w:color="auto"/>
                <w:right w:val="none" w:sz="0" w:space="0" w:color="auto"/>
              </w:divBdr>
            </w:div>
            <w:div w:id="1461008225">
              <w:marLeft w:val="0"/>
              <w:marRight w:val="0"/>
              <w:marTop w:val="0"/>
              <w:marBottom w:val="0"/>
              <w:divBdr>
                <w:top w:val="none" w:sz="0" w:space="0" w:color="auto"/>
                <w:left w:val="none" w:sz="0" w:space="0" w:color="auto"/>
                <w:bottom w:val="none" w:sz="0" w:space="0" w:color="auto"/>
                <w:right w:val="none" w:sz="0" w:space="0" w:color="auto"/>
              </w:divBdr>
            </w:div>
            <w:div w:id="14610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52">
      <w:marLeft w:val="0"/>
      <w:marRight w:val="0"/>
      <w:marTop w:val="0"/>
      <w:marBottom w:val="0"/>
      <w:divBdr>
        <w:top w:val="none" w:sz="0" w:space="0" w:color="auto"/>
        <w:left w:val="none" w:sz="0" w:space="0" w:color="auto"/>
        <w:bottom w:val="none" w:sz="0" w:space="0" w:color="auto"/>
        <w:right w:val="none" w:sz="0" w:space="0" w:color="auto"/>
      </w:divBdr>
      <w:divsChild>
        <w:div w:id="1461003124">
          <w:marLeft w:val="0"/>
          <w:marRight w:val="0"/>
          <w:marTop w:val="0"/>
          <w:marBottom w:val="0"/>
          <w:divBdr>
            <w:top w:val="none" w:sz="0" w:space="0" w:color="auto"/>
            <w:left w:val="none" w:sz="0" w:space="0" w:color="auto"/>
            <w:bottom w:val="none" w:sz="0" w:space="0" w:color="auto"/>
            <w:right w:val="none" w:sz="0" w:space="0" w:color="auto"/>
          </w:divBdr>
          <w:divsChild>
            <w:div w:id="1461003316">
              <w:marLeft w:val="0"/>
              <w:marRight w:val="0"/>
              <w:marTop w:val="0"/>
              <w:marBottom w:val="0"/>
              <w:divBdr>
                <w:top w:val="none" w:sz="0" w:space="0" w:color="auto"/>
                <w:left w:val="none" w:sz="0" w:space="0" w:color="auto"/>
                <w:bottom w:val="none" w:sz="0" w:space="0" w:color="auto"/>
                <w:right w:val="none" w:sz="0" w:space="0" w:color="auto"/>
              </w:divBdr>
            </w:div>
            <w:div w:id="1461004017">
              <w:marLeft w:val="0"/>
              <w:marRight w:val="0"/>
              <w:marTop w:val="0"/>
              <w:marBottom w:val="0"/>
              <w:divBdr>
                <w:top w:val="none" w:sz="0" w:space="0" w:color="auto"/>
                <w:left w:val="none" w:sz="0" w:space="0" w:color="auto"/>
                <w:bottom w:val="none" w:sz="0" w:space="0" w:color="auto"/>
                <w:right w:val="none" w:sz="0" w:space="0" w:color="auto"/>
              </w:divBdr>
            </w:div>
            <w:div w:id="1461004462">
              <w:marLeft w:val="0"/>
              <w:marRight w:val="0"/>
              <w:marTop w:val="0"/>
              <w:marBottom w:val="0"/>
              <w:divBdr>
                <w:top w:val="none" w:sz="0" w:space="0" w:color="auto"/>
                <w:left w:val="none" w:sz="0" w:space="0" w:color="auto"/>
                <w:bottom w:val="none" w:sz="0" w:space="0" w:color="auto"/>
                <w:right w:val="none" w:sz="0" w:space="0" w:color="auto"/>
              </w:divBdr>
            </w:div>
            <w:div w:id="1461004613">
              <w:marLeft w:val="0"/>
              <w:marRight w:val="0"/>
              <w:marTop w:val="0"/>
              <w:marBottom w:val="0"/>
              <w:divBdr>
                <w:top w:val="none" w:sz="0" w:space="0" w:color="auto"/>
                <w:left w:val="none" w:sz="0" w:space="0" w:color="auto"/>
                <w:bottom w:val="none" w:sz="0" w:space="0" w:color="auto"/>
                <w:right w:val="none" w:sz="0" w:space="0" w:color="auto"/>
              </w:divBdr>
            </w:div>
            <w:div w:id="14610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76">
      <w:marLeft w:val="0"/>
      <w:marRight w:val="0"/>
      <w:marTop w:val="0"/>
      <w:marBottom w:val="0"/>
      <w:divBdr>
        <w:top w:val="none" w:sz="0" w:space="0" w:color="auto"/>
        <w:left w:val="none" w:sz="0" w:space="0" w:color="auto"/>
        <w:bottom w:val="none" w:sz="0" w:space="0" w:color="auto"/>
        <w:right w:val="none" w:sz="0" w:space="0" w:color="auto"/>
      </w:divBdr>
      <w:divsChild>
        <w:div w:id="1461004331">
          <w:marLeft w:val="0"/>
          <w:marRight w:val="0"/>
          <w:marTop w:val="0"/>
          <w:marBottom w:val="0"/>
          <w:divBdr>
            <w:top w:val="none" w:sz="0" w:space="0" w:color="auto"/>
            <w:left w:val="none" w:sz="0" w:space="0" w:color="auto"/>
            <w:bottom w:val="none" w:sz="0" w:space="0" w:color="auto"/>
            <w:right w:val="none" w:sz="0" w:space="0" w:color="auto"/>
          </w:divBdr>
          <w:divsChild>
            <w:div w:id="1461002804">
              <w:marLeft w:val="0"/>
              <w:marRight w:val="0"/>
              <w:marTop w:val="0"/>
              <w:marBottom w:val="0"/>
              <w:divBdr>
                <w:top w:val="none" w:sz="0" w:space="0" w:color="auto"/>
                <w:left w:val="none" w:sz="0" w:space="0" w:color="auto"/>
                <w:bottom w:val="none" w:sz="0" w:space="0" w:color="auto"/>
                <w:right w:val="none" w:sz="0" w:space="0" w:color="auto"/>
              </w:divBdr>
            </w:div>
            <w:div w:id="1461004072">
              <w:marLeft w:val="0"/>
              <w:marRight w:val="0"/>
              <w:marTop w:val="0"/>
              <w:marBottom w:val="0"/>
              <w:divBdr>
                <w:top w:val="none" w:sz="0" w:space="0" w:color="auto"/>
                <w:left w:val="none" w:sz="0" w:space="0" w:color="auto"/>
                <w:bottom w:val="none" w:sz="0" w:space="0" w:color="auto"/>
                <w:right w:val="none" w:sz="0" w:space="0" w:color="auto"/>
              </w:divBdr>
            </w:div>
            <w:div w:id="1461007915">
              <w:marLeft w:val="0"/>
              <w:marRight w:val="0"/>
              <w:marTop w:val="0"/>
              <w:marBottom w:val="0"/>
              <w:divBdr>
                <w:top w:val="none" w:sz="0" w:space="0" w:color="auto"/>
                <w:left w:val="none" w:sz="0" w:space="0" w:color="auto"/>
                <w:bottom w:val="none" w:sz="0" w:space="0" w:color="auto"/>
                <w:right w:val="none" w:sz="0" w:space="0" w:color="auto"/>
              </w:divBdr>
            </w:div>
            <w:div w:id="146100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80">
      <w:marLeft w:val="0"/>
      <w:marRight w:val="0"/>
      <w:marTop w:val="0"/>
      <w:marBottom w:val="0"/>
      <w:divBdr>
        <w:top w:val="none" w:sz="0" w:space="0" w:color="auto"/>
        <w:left w:val="none" w:sz="0" w:space="0" w:color="auto"/>
        <w:bottom w:val="none" w:sz="0" w:space="0" w:color="auto"/>
        <w:right w:val="none" w:sz="0" w:space="0" w:color="auto"/>
      </w:divBdr>
      <w:divsChild>
        <w:div w:id="1461005657">
          <w:marLeft w:val="0"/>
          <w:marRight w:val="0"/>
          <w:marTop w:val="0"/>
          <w:marBottom w:val="0"/>
          <w:divBdr>
            <w:top w:val="none" w:sz="0" w:space="0" w:color="auto"/>
            <w:left w:val="none" w:sz="0" w:space="0" w:color="auto"/>
            <w:bottom w:val="none" w:sz="0" w:space="0" w:color="auto"/>
            <w:right w:val="none" w:sz="0" w:space="0" w:color="auto"/>
          </w:divBdr>
          <w:divsChild>
            <w:div w:id="1461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383">
      <w:marLeft w:val="0"/>
      <w:marRight w:val="0"/>
      <w:marTop w:val="0"/>
      <w:marBottom w:val="0"/>
      <w:divBdr>
        <w:top w:val="none" w:sz="0" w:space="0" w:color="auto"/>
        <w:left w:val="none" w:sz="0" w:space="0" w:color="auto"/>
        <w:bottom w:val="none" w:sz="0" w:space="0" w:color="auto"/>
        <w:right w:val="none" w:sz="0" w:space="0" w:color="auto"/>
      </w:divBdr>
      <w:divsChild>
        <w:div w:id="1461007762">
          <w:marLeft w:val="0"/>
          <w:marRight w:val="0"/>
          <w:marTop w:val="0"/>
          <w:marBottom w:val="0"/>
          <w:divBdr>
            <w:top w:val="none" w:sz="0" w:space="0" w:color="auto"/>
            <w:left w:val="none" w:sz="0" w:space="0" w:color="auto"/>
            <w:bottom w:val="none" w:sz="0" w:space="0" w:color="auto"/>
            <w:right w:val="none" w:sz="0" w:space="0" w:color="auto"/>
          </w:divBdr>
          <w:divsChild>
            <w:div w:id="1461003881">
              <w:marLeft w:val="0"/>
              <w:marRight w:val="0"/>
              <w:marTop w:val="0"/>
              <w:marBottom w:val="0"/>
              <w:divBdr>
                <w:top w:val="none" w:sz="0" w:space="0" w:color="auto"/>
                <w:left w:val="none" w:sz="0" w:space="0" w:color="auto"/>
                <w:bottom w:val="none" w:sz="0" w:space="0" w:color="auto"/>
                <w:right w:val="none" w:sz="0" w:space="0" w:color="auto"/>
              </w:divBdr>
            </w:div>
            <w:div w:id="1461005401">
              <w:marLeft w:val="0"/>
              <w:marRight w:val="0"/>
              <w:marTop w:val="0"/>
              <w:marBottom w:val="0"/>
              <w:divBdr>
                <w:top w:val="none" w:sz="0" w:space="0" w:color="auto"/>
                <w:left w:val="none" w:sz="0" w:space="0" w:color="auto"/>
                <w:bottom w:val="none" w:sz="0" w:space="0" w:color="auto"/>
                <w:right w:val="none" w:sz="0" w:space="0" w:color="auto"/>
              </w:divBdr>
            </w:div>
            <w:div w:id="1461006467">
              <w:marLeft w:val="0"/>
              <w:marRight w:val="0"/>
              <w:marTop w:val="0"/>
              <w:marBottom w:val="0"/>
              <w:divBdr>
                <w:top w:val="none" w:sz="0" w:space="0" w:color="auto"/>
                <w:left w:val="none" w:sz="0" w:space="0" w:color="auto"/>
                <w:bottom w:val="none" w:sz="0" w:space="0" w:color="auto"/>
                <w:right w:val="none" w:sz="0" w:space="0" w:color="auto"/>
              </w:divBdr>
            </w:div>
            <w:div w:id="1461006471">
              <w:marLeft w:val="0"/>
              <w:marRight w:val="0"/>
              <w:marTop w:val="0"/>
              <w:marBottom w:val="0"/>
              <w:divBdr>
                <w:top w:val="none" w:sz="0" w:space="0" w:color="auto"/>
                <w:left w:val="none" w:sz="0" w:space="0" w:color="auto"/>
                <w:bottom w:val="none" w:sz="0" w:space="0" w:color="auto"/>
                <w:right w:val="none" w:sz="0" w:space="0" w:color="auto"/>
              </w:divBdr>
            </w:div>
            <w:div w:id="1461006737">
              <w:marLeft w:val="0"/>
              <w:marRight w:val="0"/>
              <w:marTop w:val="0"/>
              <w:marBottom w:val="0"/>
              <w:divBdr>
                <w:top w:val="none" w:sz="0" w:space="0" w:color="auto"/>
                <w:left w:val="none" w:sz="0" w:space="0" w:color="auto"/>
                <w:bottom w:val="none" w:sz="0" w:space="0" w:color="auto"/>
                <w:right w:val="none" w:sz="0" w:space="0" w:color="auto"/>
              </w:divBdr>
            </w:div>
            <w:div w:id="14610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04">
      <w:marLeft w:val="0"/>
      <w:marRight w:val="0"/>
      <w:marTop w:val="0"/>
      <w:marBottom w:val="0"/>
      <w:divBdr>
        <w:top w:val="none" w:sz="0" w:space="0" w:color="auto"/>
        <w:left w:val="none" w:sz="0" w:space="0" w:color="auto"/>
        <w:bottom w:val="none" w:sz="0" w:space="0" w:color="auto"/>
        <w:right w:val="none" w:sz="0" w:space="0" w:color="auto"/>
      </w:divBdr>
      <w:divsChild>
        <w:div w:id="1461008063">
          <w:marLeft w:val="0"/>
          <w:marRight w:val="0"/>
          <w:marTop w:val="0"/>
          <w:marBottom w:val="0"/>
          <w:divBdr>
            <w:top w:val="none" w:sz="0" w:space="0" w:color="auto"/>
            <w:left w:val="none" w:sz="0" w:space="0" w:color="auto"/>
            <w:bottom w:val="none" w:sz="0" w:space="0" w:color="auto"/>
            <w:right w:val="none" w:sz="0" w:space="0" w:color="auto"/>
          </w:divBdr>
          <w:divsChild>
            <w:div w:id="1461003753">
              <w:marLeft w:val="0"/>
              <w:marRight w:val="0"/>
              <w:marTop w:val="0"/>
              <w:marBottom w:val="0"/>
              <w:divBdr>
                <w:top w:val="none" w:sz="0" w:space="0" w:color="auto"/>
                <w:left w:val="none" w:sz="0" w:space="0" w:color="auto"/>
                <w:bottom w:val="none" w:sz="0" w:space="0" w:color="auto"/>
                <w:right w:val="none" w:sz="0" w:space="0" w:color="auto"/>
              </w:divBdr>
            </w:div>
            <w:div w:id="1461004436">
              <w:marLeft w:val="0"/>
              <w:marRight w:val="0"/>
              <w:marTop w:val="0"/>
              <w:marBottom w:val="0"/>
              <w:divBdr>
                <w:top w:val="none" w:sz="0" w:space="0" w:color="auto"/>
                <w:left w:val="none" w:sz="0" w:space="0" w:color="auto"/>
                <w:bottom w:val="none" w:sz="0" w:space="0" w:color="auto"/>
                <w:right w:val="none" w:sz="0" w:space="0" w:color="auto"/>
              </w:divBdr>
            </w:div>
            <w:div w:id="1461005025">
              <w:marLeft w:val="0"/>
              <w:marRight w:val="0"/>
              <w:marTop w:val="0"/>
              <w:marBottom w:val="0"/>
              <w:divBdr>
                <w:top w:val="none" w:sz="0" w:space="0" w:color="auto"/>
                <w:left w:val="none" w:sz="0" w:space="0" w:color="auto"/>
                <w:bottom w:val="none" w:sz="0" w:space="0" w:color="auto"/>
                <w:right w:val="none" w:sz="0" w:space="0" w:color="auto"/>
              </w:divBdr>
            </w:div>
            <w:div w:id="1461005708">
              <w:marLeft w:val="0"/>
              <w:marRight w:val="0"/>
              <w:marTop w:val="0"/>
              <w:marBottom w:val="0"/>
              <w:divBdr>
                <w:top w:val="none" w:sz="0" w:space="0" w:color="auto"/>
                <w:left w:val="none" w:sz="0" w:space="0" w:color="auto"/>
                <w:bottom w:val="none" w:sz="0" w:space="0" w:color="auto"/>
                <w:right w:val="none" w:sz="0" w:space="0" w:color="auto"/>
              </w:divBdr>
            </w:div>
            <w:div w:id="1461006189">
              <w:marLeft w:val="0"/>
              <w:marRight w:val="0"/>
              <w:marTop w:val="0"/>
              <w:marBottom w:val="0"/>
              <w:divBdr>
                <w:top w:val="none" w:sz="0" w:space="0" w:color="auto"/>
                <w:left w:val="none" w:sz="0" w:space="0" w:color="auto"/>
                <w:bottom w:val="none" w:sz="0" w:space="0" w:color="auto"/>
                <w:right w:val="none" w:sz="0" w:space="0" w:color="auto"/>
              </w:divBdr>
            </w:div>
            <w:div w:id="1461006313">
              <w:marLeft w:val="0"/>
              <w:marRight w:val="0"/>
              <w:marTop w:val="0"/>
              <w:marBottom w:val="0"/>
              <w:divBdr>
                <w:top w:val="none" w:sz="0" w:space="0" w:color="auto"/>
                <w:left w:val="none" w:sz="0" w:space="0" w:color="auto"/>
                <w:bottom w:val="none" w:sz="0" w:space="0" w:color="auto"/>
                <w:right w:val="none" w:sz="0" w:space="0" w:color="auto"/>
              </w:divBdr>
            </w:div>
            <w:div w:id="1461006790">
              <w:marLeft w:val="0"/>
              <w:marRight w:val="0"/>
              <w:marTop w:val="0"/>
              <w:marBottom w:val="0"/>
              <w:divBdr>
                <w:top w:val="none" w:sz="0" w:space="0" w:color="auto"/>
                <w:left w:val="none" w:sz="0" w:space="0" w:color="auto"/>
                <w:bottom w:val="none" w:sz="0" w:space="0" w:color="auto"/>
                <w:right w:val="none" w:sz="0" w:space="0" w:color="auto"/>
              </w:divBdr>
            </w:div>
            <w:div w:id="1461007895">
              <w:marLeft w:val="0"/>
              <w:marRight w:val="0"/>
              <w:marTop w:val="0"/>
              <w:marBottom w:val="0"/>
              <w:divBdr>
                <w:top w:val="none" w:sz="0" w:space="0" w:color="auto"/>
                <w:left w:val="none" w:sz="0" w:space="0" w:color="auto"/>
                <w:bottom w:val="none" w:sz="0" w:space="0" w:color="auto"/>
                <w:right w:val="none" w:sz="0" w:space="0" w:color="auto"/>
              </w:divBdr>
            </w:div>
            <w:div w:id="14610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07">
      <w:marLeft w:val="0"/>
      <w:marRight w:val="0"/>
      <w:marTop w:val="0"/>
      <w:marBottom w:val="0"/>
      <w:divBdr>
        <w:top w:val="none" w:sz="0" w:space="0" w:color="auto"/>
        <w:left w:val="none" w:sz="0" w:space="0" w:color="auto"/>
        <w:bottom w:val="none" w:sz="0" w:space="0" w:color="auto"/>
        <w:right w:val="none" w:sz="0" w:space="0" w:color="auto"/>
      </w:divBdr>
      <w:divsChild>
        <w:div w:id="1461002848">
          <w:marLeft w:val="0"/>
          <w:marRight w:val="0"/>
          <w:marTop w:val="0"/>
          <w:marBottom w:val="0"/>
          <w:divBdr>
            <w:top w:val="none" w:sz="0" w:space="0" w:color="auto"/>
            <w:left w:val="none" w:sz="0" w:space="0" w:color="auto"/>
            <w:bottom w:val="none" w:sz="0" w:space="0" w:color="auto"/>
            <w:right w:val="none" w:sz="0" w:space="0" w:color="auto"/>
          </w:divBdr>
          <w:divsChild>
            <w:div w:id="1461002380">
              <w:marLeft w:val="0"/>
              <w:marRight w:val="0"/>
              <w:marTop w:val="0"/>
              <w:marBottom w:val="0"/>
              <w:divBdr>
                <w:top w:val="none" w:sz="0" w:space="0" w:color="auto"/>
                <w:left w:val="none" w:sz="0" w:space="0" w:color="auto"/>
                <w:bottom w:val="none" w:sz="0" w:space="0" w:color="auto"/>
                <w:right w:val="none" w:sz="0" w:space="0" w:color="auto"/>
              </w:divBdr>
            </w:div>
            <w:div w:id="1461005781">
              <w:marLeft w:val="0"/>
              <w:marRight w:val="0"/>
              <w:marTop w:val="0"/>
              <w:marBottom w:val="0"/>
              <w:divBdr>
                <w:top w:val="none" w:sz="0" w:space="0" w:color="auto"/>
                <w:left w:val="none" w:sz="0" w:space="0" w:color="auto"/>
                <w:bottom w:val="none" w:sz="0" w:space="0" w:color="auto"/>
                <w:right w:val="none" w:sz="0" w:space="0" w:color="auto"/>
              </w:divBdr>
            </w:div>
            <w:div w:id="1461006550">
              <w:marLeft w:val="0"/>
              <w:marRight w:val="0"/>
              <w:marTop w:val="0"/>
              <w:marBottom w:val="0"/>
              <w:divBdr>
                <w:top w:val="none" w:sz="0" w:space="0" w:color="auto"/>
                <w:left w:val="none" w:sz="0" w:space="0" w:color="auto"/>
                <w:bottom w:val="none" w:sz="0" w:space="0" w:color="auto"/>
                <w:right w:val="none" w:sz="0" w:space="0" w:color="auto"/>
              </w:divBdr>
            </w:div>
            <w:div w:id="1461006949">
              <w:marLeft w:val="0"/>
              <w:marRight w:val="0"/>
              <w:marTop w:val="0"/>
              <w:marBottom w:val="0"/>
              <w:divBdr>
                <w:top w:val="none" w:sz="0" w:space="0" w:color="auto"/>
                <w:left w:val="none" w:sz="0" w:space="0" w:color="auto"/>
                <w:bottom w:val="none" w:sz="0" w:space="0" w:color="auto"/>
                <w:right w:val="none" w:sz="0" w:space="0" w:color="auto"/>
              </w:divBdr>
            </w:div>
            <w:div w:id="1461007311">
              <w:marLeft w:val="0"/>
              <w:marRight w:val="0"/>
              <w:marTop w:val="0"/>
              <w:marBottom w:val="0"/>
              <w:divBdr>
                <w:top w:val="none" w:sz="0" w:space="0" w:color="auto"/>
                <w:left w:val="none" w:sz="0" w:space="0" w:color="auto"/>
                <w:bottom w:val="none" w:sz="0" w:space="0" w:color="auto"/>
                <w:right w:val="none" w:sz="0" w:space="0" w:color="auto"/>
              </w:divBdr>
            </w:div>
            <w:div w:id="1461007336">
              <w:marLeft w:val="0"/>
              <w:marRight w:val="0"/>
              <w:marTop w:val="0"/>
              <w:marBottom w:val="0"/>
              <w:divBdr>
                <w:top w:val="none" w:sz="0" w:space="0" w:color="auto"/>
                <w:left w:val="none" w:sz="0" w:space="0" w:color="auto"/>
                <w:bottom w:val="none" w:sz="0" w:space="0" w:color="auto"/>
                <w:right w:val="none" w:sz="0" w:space="0" w:color="auto"/>
              </w:divBdr>
            </w:div>
            <w:div w:id="1461007492">
              <w:marLeft w:val="0"/>
              <w:marRight w:val="0"/>
              <w:marTop w:val="0"/>
              <w:marBottom w:val="0"/>
              <w:divBdr>
                <w:top w:val="none" w:sz="0" w:space="0" w:color="auto"/>
                <w:left w:val="none" w:sz="0" w:space="0" w:color="auto"/>
                <w:bottom w:val="none" w:sz="0" w:space="0" w:color="auto"/>
                <w:right w:val="none" w:sz="0" w:space="0" w:color="auto"/>
              </w:divBdr>
            </w:div>
            <w:div w:id="1461008295">
              <w:marLeft w:val="0"/>
              <w:marRight w:val="0"/>
              <w:marTop w:val="0"/>
              <w:marBottom w:val="0"/>
              <w:divBdr>
                <w:top w:val="none" w:sz="0" w:space="0" w:color="auto"/>
                <w:left w:val="none" w:sz="0" w:space="0" w:color="auto"/>
                <w:bottom w:val="none" w:sz="0" w:space="0" w:color="auto"/>
                <w:right w:val="none" w:sz="0" w:space="0" w:color="auto"/>
              </w:divBdr>
            </w:div>
            <w:div w:id="1461008364">
              <w:marLeft w:val="0"/>
              <w:marRight w:val="0"/>
              <w:marTop w:val="0"/>
              <w:marBottom w:val="0"/>
              <w:divBdr>
                <w:top w:val="none" w:sz="0" w:space="0" w:color="auto"/>
                <w:left w:val="none" w:sz="0" w:space="0" w:color="auto"/>
                <w:bottom w:val="none" w:sz="0" w:space="0" w:color="auto"/>
                <w:right w:val="none" w:sz="0" w:space="0" w:color="auto"/>
              </w:divBdr>
            </w:div>
            <w:div w:id="14610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19">
      <w:marLeft w:val="0"/>
      <w:marRight w:val="0"/>
      <w:marTop w:val="0"/>
      <w:marBottom w:val="0"/>
      <w:divBdr>
        <w:top w:val="none" w:sz="0" w:space="0" w:color="auto"/>
        <w:left w:val="none" w:sz="0" w:space="0" w:color="auto"/>
        <w:bottom w:val="none" w:sz="0" w:space="0" w:color="auto"/>
        <w:right w:val="none" w:sz="0" w:space="0" w:color="auto"/>
      </w:divBdr>
      <w:divsChild>
        <w:div w:id="1461008446">
          <w:marLeft w:val="0"/>
          <w:marRight w:val="0"/>
          <w:marTop w:val="0"/>
          <w:marBottom w:val="0"/>
          <w:divBdr>
            <w:top w:val="none" w:sz="0" w:space="0" w:color="auto"/>
            <w:left w:val="none" w:sz="0" w:space="0" w:color="auto"/>
            <w:bottom w:val="none" w:sz="0" w:space="0" w:color="auto"/>
            <w:right w:val="none" w:sz="0" w:space="0" w:color="auto"/>
          </w:divBdr>
          <w:divsChild>
            <w:div w:id="1461002203">
              <w:marLeft w:val="0"/>
              <w:marRight w:val="0"/>
              <w:marTop w:val="0"/>
              <w:marBottom w:val="0"/>
              <w:divBdr>
                <w:top w:val="none" w:sz="0" w:space="0" w:color="auto"/>
                <w:left w:val="none" w:sz="0" w:space="0" w:color="auto"/>
                <w:bottom w:val="none" w:sz="0" w:space="0" w:color="auto"/>
                <w:right w:val="none" w:sz="0" w:space="0" w:color="auto"/>
              </w:divBdr>
            </w:div>
            <w:div w:id="14610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23">
      <w:marLeft w:val="0"/>
      <w:marRight w:val="0"/>
      <w:marTop w:val="0"/>
      <w:marBottom w:val="0"/>
      <w:divBdr>
        <w:top w:val="none" w:sz="0" w:space="0" w:color="auto"/>
        <w:left w:val="none" w:sz="0" w:space="0" w:color="auto"/>
        <w:bottom w:val="none" w:sz="0" w:space="0" w:color="auto"/>
        <w:right w:val="none" w:sz="0" w:space="0" w:color="auto"/>
      </w:divBdr>
      <w:divsChild>
        <w:div w:id="1461004836">
          <w:marLeft w:val="0"/>
          <w:marRight w:val="0"/>
          <w:marTop w:val="0"/>
          <w:marBottom w:val="0"/>
          <w:divBdr>
            <w:top w:val="none" w:sz="0" w:space="0" w:color="auto"/>
            <w:left w:val="none" w:sz="0" w:space="0" w:color="auto"/>
            <w:bottom w:val="none" w:sz="0" w:space="0" w:color="auto"/>
            <w:right w:val="none" w:sz="0" w:space="0" w:color="auto"/>
          </w:divBdr>
          <w:divsChild>
            <w:div w:id="1461002860">
              <w:marLeft w:val="0"/>
              <w:marRight w:val="0"/>
              <w:marTop w:val="0"/>
              <w:marBottom w:val="0"/>
              <w:divBdr>
                <w:top w:val="none" w:sz="0" w:space="0" w:color="auto"/>
                <w:left w:val="none" w:sz="0" w:space="0" w:color="auto"/>
                <w:bottom w:val="none" w:sz="0" w:space="0" w:color="auto"/>
                <w:right w:val="none" w:sz="0" w:space="0" w:color="auto"/>
              </w:divBdr>
            </w:div>
            <w:div w:id="1461003680">
              <w:marLeft w:val="0"/>
              <w:marRight w:val="0"/>
              <w:marTop w:val="0"/>
              <w:marBottom w:val="0"/>
              <w:divBdr>
                <w:top w:val="none" w:sz="0" w:space="0" w:color="auto"/>
                <w:left w:val="none" w:sz="0" w:space="0" w:color="auto"/>
                <w:bottom w:val="none" w:sz="0" w:space="0" w:color="auto"/>
                <w:right w:val="none" w:sz="0" w:space="0" w:color="auto"/>
              </w:divBdr>
            </w:div>
            <w:div w:id="1461004810">
              <w:marLeft w:val="0"/>
              <w:marRight w:val="0"/>
              <w:marTop w:val="0"/>
              <w:marBottom w:val="0"/>
              <w:divBdr>
                <w:top w:val="none" w:sz="0" w:space="0" w:color="auto"/>
                <w:left w:val="none" w:sz="0" w:space="0" w:color="auto"/>
                <w:bottom w:val="none" w:sz="0" w:space="0" w:color="auto"/>
                <w:right w:val="none" w:sz="0" w:space="0" w:color="auto"/>
              </w:divBdr>
            </w:div>
            <w:div w:id="1461005047">
              <w:marLeft w:val="0"/>
              <w:marRight w:val="0"/>
              <w:marTop w:val="0"/>
              <w:marBottom w:val="0"/>
              <w:divBdr>
                <w:top w:val="none" w:sz="0" w:space="0" w:color="auto"/>
                <w:left w:val="none" w:sz="0" w:space="0" w:color="auto"/>
                <w:bottom w:val="none" w:sz="0" w:space="0" w:color="auto"/>
                <w:right w:val="none" w:sz="0" w:space="0" w:color="auto"/>
              </w:divBdr>
            </w:div>
            <w:div w:id="1461006605">
              <w:marLeft w:val="0"/>
              <w:marRight w:val="0"/>
              <w:marTop w:val="0"/>
              <w:marBottom w:val="0"/>
              <w:divBdr>
                <w:top w:val="none" w:sz="0" w:space="0" w:color="auto"/>
                <w:left w:val="none" w:sz="0" w:space="0" w:color="auto"/>
                <w:bottom w:val="none" w:sz="0" w:space="0" w:color="auto"/>
                <w:right w:val="none" w:sz="0" w:space="0" w:color="auto"/>
              </w:divBdr>
            </w:div>
            <w:div w:id="1461007348">
              <w:marLeft w:val="0"/>
              <w:marRight w:val="0"/>
              <w:marTop w:val="0"/>
              <w:marBottom w:val="0"/>
              <w:divBdr>
                <w:top w:val="none" w:sz="0" w:space="0" w:color="auto"/>
                <w:left w:val="none" w:sz="0" w:space="0" w:color="auto"/>
                <w:bottom w:val="none" w:sz="0" w:space="0" w:color="auto"/>
                <w:right w:val="none" w:sz="0" w:space="0" w:color="auto"/>
              </w:divBdr>
            </w:div>
            <w:div w:id="1461007628">
              <w:marLeft w:val="0"/>
              <w:marRight w:val="0"/>
              <w:marTop w:val="0"/>
              <w:marBottom w:val="0"/>
              <w:divBdr>
                <w:top w:val="none" w:sz="0" w:space="0" w:color="auto"/>
                <w:left w:val="none" w:sz="0" w:space="0" w:color="auto"/>
                <w:bottom w:val="none" w:sz="0" w:space="0" w:color="auto"/>
                <w:right w:val="none" w:sz="0" w:space="0" w:color="auto"/>
              </w:divBdr>
            </w:div>
            <w:div w:id="14610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29">
      <w:marLeft w:val="0"/>
      <w:marRight w:val="0"/>
      <w:marTop w:val="0"/>
      <w:marBottom w:val="0"/>
      <w:divBdr>
        <w:top w:val="none" w:sz="0" w:space="0" w:color="auto"/>
        <w:left w:val="none" w:sz="0" w:space="0" w:color="auto"/>
        <w:bottom w:val="none" w:sz="0" w:space="0" w:color="auto"/>
        <w:right w:val="none" w:sz="0" w:space="0" w:color="auto"/>
      </w:divBdr>
      <w:divsChild>
        <w:div w:id="1461007090">
          <w:marLeft w:val="0"/>
          <w:marRight w:val="0"/>
          <w:marTop w:val="0"/>
          <w:marBottom w:val="0"/>
          <w:divBdr>
            <w:top w:val="none" w:sz="0" w:space="0" w:color="auto"/>
            <w:left w:val="none" w:sz="0" w:space="0" w:color="auto"/>
            <w:bottom w:val="none" w:sz="0" w:space="0" w:color="auto"/>
            <w:right w:val="none" w:sz="0" w:space="0" w:color="auto"/>
          </w:divBdr>
          <w:divsChild>
            <w:div w:id="14610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38">
      <w:marLeft w:val="0"/>
      <w:marRight w:val="0"/>
      <w:marTop w:val="0"/>
      <w:marBottom w:val="0"/>
      <w:divBdr>
        <w:top w:val="none" w:sz="0" w:space="0" w:color="auto"/>
        <w:left w:val="none" w:sz="0" w:space="0" w:color="auto"/>
        <w:bottom w:val="none" w:sz="0" w:space="0" w:color="auto"/>
        <w:right w:val="none" w:sz="0" w:space="0" w:color="auto"/>
      </w:divBdr>
      <w:divsChild>
        <w:div w:id="1461005131">
          <w:marLeft w:val="0"/>
          <w:marRight w:val="0"/>
          <w:marTop w:val="0"/>
          <w:marBottom w:val="0"/>
          <w:divBdr>
            <w:top w:val="none" w:sz="0" w:space="0" w:color="auto"/>
            <w:left w:val="none" w:sz="0" w:space="0" w:color="auto"/>
            <w:bottom w:val="none" w:sz="0" w:space="0" w:color="auto"/>
            <w:right w:val="none" w:sz="0" w:space="0" w:color="auto"/>
          </w:divBdr>
          <w:divsChild>
            <w:div w:id="1461007268">
              <w:marLeft w:val="0"/>
              <w:marRight w:val="0"/>
              <w:marTop w:val="0"/>
              <w:marBottom w:val="0"/>
              <w:divBdr>
                <w:top w:val="none" w:sz="0" w:space="0" w:color="auto"/>
                <w:left w:val="none" w:sz="0" w:space="0" w:color="auto"/>
                <w:bottom w:val="none" w:sz="0" w:space="0" w:color="auto"/>
                <w:right w:val="none" w:sz="0" w:space="0" w:color="auto"/>
              </w:divBdr>
            </w:div>
            <w:div w:id="14610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39">
      <w:marLeft w:val="0"/>
      <w:marRight w:val="0"/>
      <w:marTop w:val="0"/>
      <w:marBottom w:val="0"/>
      <w:divBdr>
        <w:top w:val="none" w:sz="0" w:space="0" w:color="auto"/>
        <w:left w:val="none" w:sz="0" w:space="0" w:color="auto"/>
        <w:bottom w:val="none" w:sz="0" w:space="0" w:color="auto"/>
        <w:right w:val="none" w:sz="0" w:space="0" w:color="auto"/>
      </w:divBdr>
    </w:div>
    <w:div w:id="1461005443">
      <w:marLeft w:val="0"/>
      <w:marRight w:val="0"/>
      <w:marTop w:val="0"/>
      <w:marBottom w:val="0"/>
      <w:divBdr>
        <w:top w:val="none" w:sz="0" w:space="0" w:color="auto"/>
        <w:left w:val="none" w:sz="0" w:space="0" w:color="auto"/>
        <w:bottom w:val="none" w:sz="0" w:space="0" w:color="auto"/>
        <w:right w:val="none" w:sz="0" w:space="0" w:color="auto"/>
      </w:divBdr>
      <w:divsChild>
        <w:div w:id="1461006201">
          <w:marLeft w:val="0"/>
          <w:marRight w:val="0"/>
          <w:marTop w:val="0"/>
          <w:marBottom w:val="0"/>
          <w:divBdr>
            <w:top w:val="none" w:sz="0" w:space="0" w:color="auto"/>
            <w:left w:val="none" w:sz="0" w:space="0" w:color="auto"/>
            <w:bottom w:val="none" w:sz="0" w:space="0" w:color="auto"/>
            <w:right w:val="none" w:sz="0" w:space="0" w:color="auto"/>
          </w:divBdr>
          <w:divsChild>
            <w:div w:id="1461004568">
              <w:marLeft w:val="0"/>
              <w:marRight w:val="0"/>
              <w:marTop w:val="0"/>
              <w:marBottom w:val="0"/>
              <w:divBdr>
                <w:top w:val="none" w:sz="0" w:space="0" w:color="auto"/>
                <w:left w:val="none" w:sz="0" w:space="0" w:color="auto"/>
                <w:bottom w:val="none" w:sz="0" w:space="0" w:color="auto"/>
                <w:right w:val="none" w:sz="0" w:space="0" w:color="auto"/>
              </w:divBdr>
            </w:div>
            <w:div w:id="1461006662">
              <w:marLeft w:val="0"/>
              <w:marRight w:val="0"/>
              <w:marTop w:val="0"/>
              <w:marBottom w:val="0"/>
              <w:divBdr>
                <w:top w:val="none" w:sz="0" w:space="0" w:color="auto"/>
                <w:left w:val="none" w:sz="0" w:space="0" w:color="auto"/>
                <w:bottom w:val="none" w:sz="0" w:space="0" w:color="auto"/>
                <w:right w:val="none" w:sz="0" w:space="0" w:color="auto"/>
              </w:divBdr>
            </w:div>
            <w:div w:id="14610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53">
      <w:marLeft w:val="0"/>
      <w:marRight w:val="0"/>
      <w:marTop w:val="0"/>
      <w:marBottom w:val="0"/>
      <w:divBdr>
        <w:top w:val="none" w:sz="0" w:space="0" w:color="auto"/>
        <w:left w:val="none" w:sz="0" w:space="0" w:color="auto"/>
        <w:bottom w:val="none" w:sz="0" w:space="0" w:color="auto"/>
        <w:right w:val="none" w:sz="0" w:space="0" w:color="auto"/>
      </w:divBdr>
      <w:divsChild>
        <w:div w:id="1461006138">
          <w:marLeft w:val="0"/>
          <w:marRight w:val="0"/>
          <w:marTop w:val="0"/>
          <w:marBottom w:val="0"/>
          <w:divBdr>
            <w:top w:val="none" w:sz="0" w:space="0" w:color="auto"/>
            <w:left w:val="none" w:sz="0" w:space="0" w:color="auto"/>
            <w:bottom w:val="none" w:sz="0" w:space="0" w:color="auto"/>
            <w:right w:val="none" w:sz="0" w:space="0" w:color="auto"/>
          </w:divBdr>
          <w:divsChild>
            <w:div w:id="1461004520">
              <w:marLeft w:val="0"/>
              <w:marRight w:val="0"/>
              <w:marTop w:val="0"/>
              <w:marBottom w:val="0"/>
              <w:divBdr>
                <w:top w:val="none" w:sz="0" w:space="0" w:color="auto"/>
                <w:left w:val="none" w:sz="0" w:space="0" w:color="auto"/>
                <w:bottom w:val="none" w:sz="0" w:space="0" w:color="auto"/>
                <w:right w:val="none" w:sz="0" w:space="0" w:color="auto"/>
              </w:divBdr>
            </w:div>
            <w:div w:id="1461006385">
              <w:marLeft w:val="0"/>
              <w:marRight w:val="0"/>
              <w:marTop w:val="0"/>
              <w:marBottom w:val="0"/>
              <w:divBdr>
                <w:top w:val="none" w:sz="0" w:space="0" w:color="auto"/>
                <w:left w:val="none" w:sz="0" w:space="0" w:color="auto"/>
                <w:bottom w:val="none" w:sz="0" w:space="0" w:color="auto"/>
                <w:right w:val="none" w:sz="0" w:space="0" w:color="auto"/>
              </w:divBdr>
            </w:div>
            <w:div w:id="1461007013">
              <w:marLeft w:val="0"/>
              <w:marRight w:val="0"/>
              <w:marTop w:val="0"/>
              <w:marBottom w:val="0"/>
              <w:divBdr>
                <w:top w:val="none" w:sz="0" w:space="0" w:color="auto"/>
                <w:left w:val="none" w:sz="0" w:space="0" w:color="auto"/>
                <w:bottom w:val="none" w:sz="0" w:space="0" w:color="auto"/>
                <w:right w:val="none" w:sz="0" w:space="0" w:color="auto"/>
              </w:divBdr>
            </w:div>
            <w:div w:id="1461007023">
              <w:marLeft w:val="0"/>
              <w:marRight w:val="0"/>
              <w:marTop w:val="0"/>
              <w:marBottom w:val="0"/>
              <w:divBdr>
                <w:top w:val="none" w:sz="0" w:space="0" w:color="auto"/>
                <w:left w:val="none" w:sz="0" w:space="0" w:color="auto"/>
                <w:bottom w:val="none" w:sz="0" w:space="0" w:color="auto"/>
                <w:right w:val="none" w:sz="0" w:space="0" w:color="auto"/>
              </w:divBdr>
            </w:div>
            <w:div w:id="1461008039">
              <w:marLeft w:val="0"/>
              <w:marRight w:val="0"/>
              <w:marTop w:val="0"/>
              <w:marBottom w:val="0"/>
              <w:divBdr>
                <w:top w:val="none" w:sz="0" w:space="0" w:color="auto"/>
                <w:left w:val="none" w:sz="0" w:space="0" w:color="auto"/>
                <w:bottom w:val="none" w:sz="0" w:space="0" w:color="auto"/>
                <w:right w:val="none" w:sz="0" w:space="0" w:color="auto"/>
              </w:divBdr>
            </w:div>
            <w:div w:id="1461008168">
              <w:marLeft w:val="0"/>
              <w:marRight w:val="0"/>
              <w:marTop w:val="0"/>
              <w:marBottom w:val="0"/>
              <w:divBdr>
                <w:top w:val="none" w:sz="0" w:space="0" w:color="auto"/>
                <w:left w:val="none" w:sz="0" w:space="0" w:color="auto"/>
                <w:bottom w:val="none" w:sz="0" w:space="0" w:color="auto"/>
                <w:right w:val="none" w:sz="0" w:space="0" w:color="auto"/>
              </w:divBdr>
            </w:div>
            <w:div w:id="14610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55">
      <w:marLeft w:val="0"/>
      <w:marRight w:val="0"/>
      <w:marTop w:val="0"/>
      <w:marBottom w:val="0"/>
      <w:divBdr>
        <w:top w:val="none" w:sz="0" w:space="0" w:color="auto"/>
        <w:left w:val="none" w:sz="0" w:space="0" w:color="auto"/>
        <w:bottom w:val="none" w:sz="0" w:space="0" w:color="auto"/>
        <w:right w:val="none" w:sz="0" w:space="0" w:color="auto"/>
      </w:divBdr>
      <w:divsChild>
        <w:div w:id="1461007371">
          <w:marLeft w:val="0"/>
          <w:marRight w:val="0"/>
          <w:marTop w:val="0"/>
          <w:marBottom w:val="0"/>
          <w:divBdr>
            <w:top w:val="none" w:sz="0" w:space="0" w:color="auto"/>
            <w:left w:val="none" w:sz="0" w:space="0" w:color="auto"/>
            <w:bottom w:val="none" w:sz="0" w:space="0" w:color="auto"/>
            <w:right w:val="none" w:sz="0" w:space="0" w:color="auto"/>
          </w:divBdr>
          <w:divsChild>
            <w:div w:id="1461005983">
              <w:marLeft w:val="0"/>
              <w:marRight w:val="0"/>
              <w:marTop w:val="0"/>
              <w:marBottom w:val="0"/>
              <w:divBdr>
                <w:top w:val="none" w:sz="0" w:space="0" w:color="auto"/>
                <w:left w:val="none" w:sz="0" w:space="0" w:color="auto"/>
                <w:bottom w:val="none" w:sz="0" w:space="0" w:color="auto"/>
                <w:right w:val="none" w:sz="0" w:space="0" w:color="auto"/>
              </w:divBdr>
            </w:div>
            <w:div w:id="14610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56">
      <w:marLeft w:val="0"/>
      <w:marRight w:val="0"/>
      <w:marTop w:val="0"/>
      <w:marBottom w:val="0"/>
      <w:divBdr>
        <w:top w:val="none" w:sz="0" w:space="0" w:color="auto"/>
        <w:left w:val="none" w:sz="0" w:space="0" w:color="auto"/>
        <w:bottom w:val="none" w:sz="0" w:space="0" w:color="auto"/>
        <w:right w:val="none" w:sz="0" w:space="0" w:color="auto"/>
      </w:divBdr>
      <w:divsChild>
        <w:div w:id="1461006556">
          <w:marLeft w:val="0"/>
          <w:marRight w:val="0"/>
          <w:marTop w:val="0"/>
          <w:marBottom w:val="0"/>
          <w:divBdr>
            <w:top w:val="none" w:sz="0" w:space="0" w:color="auto"/>
            <w:left w:val="none" w:sz="0" w:space="0" w:color="auto"/>
            <w:bottom w:val="none" w:sz="0" w:space="0" w:color="auto"/>
            <w:right w:val="none" w:sz="0" w:space="0" w:color="auto"/>
          </w:divBdr>
          <w:divsChild>
            <w:div w:id="1461002235">
              <w:marLeft w:val="0"/>
              <w:marRight w:val="0"/>
              <w:marTop w:val="0"/>
              <w:marBottom w:val="0"/>
              <w:divBdr>
                <w:top w:val="none" w:sz="0" w:space="0" w:color="auto"/>
                <w:left w:val="none" w:sz="0" w:space="0" w:color="auto"/>
                <w:bottom w:val="none" w:sz="0" w:space="0" w:color="auto"/>
                <w:right w:val="none" w:sz="0" w:space="0" w:color="auto"/>
              </w:divBdr>
            </w:div>
            <w:div w:id="1461002601">
              <w:marLeft w:val="0"/>
              <w:marRight w:val="0"/>
              <w:marTop w:val="0"/>
              <w:marBottom w:val="0"/>
              <w:divBdr>
                <w:top w:val="none" w:sz="0" w:space="0" w:color="auto"/>
                <w:left w:val="none" w:sz="0" w:space="0" w:color="auto"/>
                <w:bottom w:val="none" w:sz="0" w:space="0" w:color="auto"/>
                <w:right w:val="none" w:sz="0" w:space="0" w:color="auto"/>
              </w:divBdr>
            </w:div>
            <w:div w:id="1461002861">
              <w:marLeft w:val="0"/>
              <w:marRight w:val="0"/>
              <w:marTop w:val="0"/>
              <w:marBottom w:val="0"/>
              <w:divBdr>
                <w:top w:val="none" w:sz="0" w:space="0" w:color="auto"/>
                <w:left w:val="none" w:sz="0" w:space="0" w:color="auto"/>
                <w:bottom w:val="none" w:sz="0" w:space="0" w:color="auto"/>
                <w:right w:val="none" w:sz="0" w:space="0" w:color="auto"/>
              </w:divBdr>
            </w:div>
            <w:div w:id="1461005707">
              <w:marLeft w:val="0"/>
              <w:marRight w:val="0"/>
              <w:marTop w:val="0"/>
              <w:marBottom w:val="0"/>
              <w:divBdr>
                <w:top w:val="none" w:sz="0" w:space="0" w:color="auto"/>
                <w:left w:val="none" w:sz="0" w:space="0" w:color="auto"/>
                <w:bottom w:val="none" w:sz="0" w:space="0" w:color="auto"/>
                <w:right w:val="none" w:sz="0" w:space="0" w:color="auto"/>
              </w:divBdr>
            </w:div>
            <w:div w:id="1461006087">
              <w:marLeft w:val="0"/>
              <w:marRight w:val="0"/>
              <w:marTop w:val="0"/>
              <w:marBottom w:val="0"/>
              <w:divBdr>
                <w:top w:val="none" w:sz="0" w:space="0" w:color="auto"/>
                <w:left w:val="none" w:sz="0" w:space="0" w:color="auto"/>
                <w:bottom w:val="none" w:sz="0" w:space="0" w:color="auto"/>
                <w:right w:val="none" w:sz="0" w:space="0" w:color="auto"/>
              </w:divBdr>
            </w:div>
            <w:div w:id="1461007364">
              <w:marLeft w:val="0"/>
              <w:marRight w:val="0"/>
              <w:marTop w:val="0"/>
              <w:marBottom w:val="0"/>
              <w:divBdr>
                <w:top w:val="none" w:sz="0" w:space="0" w:color="auto"/>
                <w:left w:val="none" w:sz="0" w:space="0" w:color="auto"/>
                <w:bottom w:val="none" w:sz="0" w:space="0" w:color="auto"/>
                <w:right w:val="none" w:sz="0" w:space="0" w:color="auto"/>
              </w:divBdr>
            </w:div>
            <w:div w:id="1461008210">
              <w:marLeft w:val="0"/>
              <w:marRight w:val="0"/>
              <w:marTop w:val="0"/>
              <w:marBottom w:val="0"/>
              <w:divBdr>
                <w:top w:val="none" w:sz="0" w:space="0" w:color="auto"/>
                <w:left w:val="none" w:sz="0" w:space="0" w:color="auto"/>
                <w:bottom w:val="none" w:sz="0" w:space="0" w:color="auto"/>
                <w:right w:val="none" w:sz="0" w:space="0" w:color="auto"/>
              </w:divBdr>
            </w:div>
            <w:div w:id="1461008247">
              <w:marLeft w:val="0"/>
              <w:marRight w:val="0"/>
              <w:marTop w:val="0"/>
              <w:marBottom w:val="0"/>
              <w:divBdr>
                <w:top w:val="none" w:sz="0" w:space="0" w:color="auto"/>
                <w:left w:val="none" w:sz="0" w:space="0" w:color="auto"/>
                <w:bottom w:val="none" w:sz="0" w:space="0" w:color="auto"/>
                <w:right w:val="none" w:sz="0" w:space="0" w:color="auto"/>
              </w:divBdr>
            </w:div>
            <w:div w:id="14610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58">
      <w:marLeft w:val="0"/>
      <w:marRight w:val="0"/>
      <w:marTop w:val="0"/>
      <w:marBottom w:val="0"/>
      <w:divBdr>
        <w:top w:val="none" w:sz="0" w:space="0" w:color="auto"/>
        <w:left w:val="none" w:sz="0" w:space="0" w:color="auto"/>
        <w:bottom w:val="none" w:sz="0" w:space="0" w:color="auto"/>
        <w:right w:val="none" w:sz="0" w:space="0" w:color="auto"/>
      </w:divBdr>
      <w:divsChild>
        <w:div w:id="1461003886">
          <w:marLeft w:val="0"/>
          <w:marRight w:val="0"/>
          <w:marTop w:val="0"/>
          <w:marBottom w:val="0"/>
          <w:divBdr>
            <w:top w:val="none" w:sz="0" w:space="0" w:color="auto"/>
            <w:left w:val="none" w:sz="0" w:space="0" w:color="auto"/>
            <w:bottom w:val="none" w:sz="0" w:space="0" w:color="auto"/>
            <w:right w:val="none" w:sz="0" w:space="0" w:color="auto"/>
          </w:divBdr>
          <w:divsChild>
            <w:div w:id="1461003725">
              <w:marLeft w:val="0"/>
              <w:marRight w:val="0"/>
              <w:marTop w:val="0"/>
              <w:marBottom w:val="0"/>
              <w:divBdr>
                <w:top w:val="none" w:sz="0" w:space="0" w:color="auto"/>
                <w:left w:val="none" w:sz="0" w:space="0" w:color="auto"/>
                <w:bottom w:val="none" w:sz="0" w:space="0" w:color="auto"/>
                <w:right w:val="none" w:sz="0" w:space="0" w:color="auto"/>
              </w:divBdr>
            </w:div>
            <w:div w:id="1461007386">
              <w:marLeft w:val="0"/>
              <w:marRight w:val="0"/>
              <w:marTop w:val="0"/>
              <w:marBottom w:val="0"/>
              <w:divBdr>
                <w:top w:val="none" w:sz="0" w:space="0" w:color="auto"/>
                <w:left w:val="none" w:sz="0" w:space="0" w:color="auto"/>
                <w:bottom w:val="none" w:sz="0" w:space="0" w:color="auto"/>
                <w:right w:val="none" w:sz="0" w:space="0" w:color="auto"/>
              </w:divBdr>
            </w:div>
            <w:div w:id="1461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59">
      <w:marLeft w:val="0"/>
      <w:marRight w:val="0"/>
      <w:marTop w:val="0"/>
      <w:marBottom w:val="0"/>
      <w:divBdr>
        <w:top w:val="none" w:sz="0" w:space="0" w:color="auto"/>
        <w:left w:val="none" w:sz="0" w:space="0" w:color="auto"/>
        <w:bottom w:val="none" w:sz="0" w:space="0" w:color="auto"/>
        <w:right w:val="none" w:sz="0" w:space="0" w:color="auto"/>
      </w:divBdr>
      <w:divsChild>
        <w:div w:id="1461004465">
          <w:marLeft w:val="0"/>
          <w:marRight w:val="0"/>
          <w:marTop w:val="0"/>
          <w:marBottom w:val="0"/>
          <w:divBdr>
            <w:top w:val="none" w:sz="0" w:space="0" w:color="auto"/>
            <w:left w:val="none" w:sz="0" w:space="0" w:color="auto"/>
            <w:bottom w:val="none" w:sz="0" w:space="0" w:color="auto"/>
            <w:right w:val="none" w:sz="0" w:space="0" w:color="auto"/>
          </w:divBdr>
          <w:divsChild>
            <w:div w:id="1461003107">
              <w:marLeft w:val="0"/>
              <w:marRight w:val="0"/>
              <w:marTop w:val="0"/>
              <w:marBottom w:val="0"/>
              <w:divBdr>
                <w:top w:val="none" w:sz="0" w:space="0" w:color="auto"/>
                <w:left w:val="none" w:sz="0" w:space="0" w:color="auto"/>
                <w:bottom w:val="none" w:sz="0" w:space="0" w:color="auto"/>
                <w:right w:val="none" w:sz="0" w:space="0" w:color="auto"/>
              </w:divBdr>
            </w:div>
            <w:div w:id="1461003608">
              <w:marLeft w:val="0"/>
              <w:marRight w:val="0"/>
              <w:marTop w:val="0"/>
              <w:marBottom w:val="0"/>
              <w:divBdr>
                <w:top w:val="none" w:sz="0" w:space="0" w:color="auto"/>
                <w:left w:val="none" w:sz="0" w:space="0" w:color="auto"/>
                <w:bottom w:val="none" w:sz="0" w:space="0" w:color="auto"/>
                <w:right w:val="none" w:sz="0" w:space="0" w:color="auto"/>
              </w:divBdr>
            </w:div>
            <w:div w:id="1461006435">
              <w:marLeft w:val="0"/>
              <w:marRight w:val="0"/>
              <w:marTop w:val="0"/>
              <w:marBottom w:val="0"/>
              <w:divBdr>
                <w:top w:val="none" w:sz="0" w:space="0" w:color="auto"/>
                <w:left w:val="none" w:sz="0" w:space="0" w:color="auto"/>
                <w:bottom w:val="none" w:sz="0" w:space="0" w:color="auto"/>
                <w:right w:val="none" w:sz="0" w:space="0" w:color="auto"/>
              </w:divBdr>
            </w:div>
            <w:div w:id="14610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61">
      <w:marLeft w:val="0"/>
      <w:marRight w:val="0"/>
      <w:marTop w:val="0"/>
      <w:marBottom w:val="0"/>
      <w:divBdr>
        <w:top w:val="none" w:sz="0" w:space="0" w:color="auto"/>
        <w:left w:val="none" w:sz="0" w:space="0" w:color="auto"/>
        <w:bottom w:val="none" w:sz="0" w:space="0" w:color="auto"/>
        <w:right w:val="none" w:sz="0" w:space="0" w:color="auto"/>
      </w:divBdr>
      <w:divsChild>
        <w:div w:id="1461003238">
          <w:marLeft w:val="0"/>
          <w:marRight w:val="0"/>
          <w:marTop w:val="0"/>
          <w:marBottom w:val="0"/>
          <w:divBdr>
            <w:top w:val="none" w:sz="0" w:space="0" w:color="auto"/>
            <w:left w:val="none" w:sz="0" w:space="0" w:color="auto"/>
            <w:bottom w:val="none" w:sz="0" w:space="0" w:color="auto"/>
            <w:right w:val="none" w:sz="0" w:space="0" w:color="auto"/>
          </w:divBdr>
          <w:divsChild>
            <w:div w:id="1461002557">
              <w:marLeft w:val="0"/>
              <w:marRight w:val="0"/>
              <w:marTop w:val="0"/>
              <w:marBottom w:val="0"/>
              <w:divBdr>
                <w:top w:val="none" w:sz="0" w:space="0" w:color="auto"/>
                <w:left w:val="none" w:sz="0" w:space="0" w:color="auto"/>
                <w:bottom w:val="none" w:sz="0" w:space="0" w:color="auto"/>
                <w:right w:val="none" w:sz="0" w:space="0" w:color="auto"/>
              </w:divBdr>
            </w:div>
            <w:div w:id="1461003284">
              <w:marLeft w:val="0"/>
              <w:marRight w:val="0"/>
              <w:marTop w:val="0"/>
              <w:marBottom w:val="0"/>
              <w:divBdr>
                <w:top w:val="none" w:sz="0" w:space="0" w:color="auto"/>
                <w:left w:val="none" w:sz="0" w:space="0" w:color="auto"/>
                <w:bottom w:val="none" w:sz="0" w:space="0" w:color="auto"/>
                <w:right w:val="none" w:sz="0" w:space="0" w:color="auto"/>
              </w:divBdr>
            </w:div>
            <w:div w:id="1461003611">
              <w:marLeft w:val="0"/>
              <w:marRight w:val="0"/>
              <w:marTop w:val="0"/>
              <w:marBottom w:val="0"/>
              <w:divBdr>
                <w:top w:val="none" w:sz="0" w:space="0" w:color="auto"/>
                <w:left w:val="none" w:sz="0" w:space="0" w:color="auto"/>
                <w:bottom w:val="none" w:sz="0" w:space="0" w:color="auto"/>
                <w:right w:val="none" w:sz="0" w:space="0" w:color="auto"/>
              </w:divBdr>
            </w:div>
            <w:div w:id="1461006576">
              <w:marLeft w:val="0"/>
              <w:marRight w:val="0"/>
              <w:marTop w:val="0"/>
              <w:marBottom w:val="0"/>
              <w:divBdr>
                <w:top w:val="none" w:sz="0" w:space="0" w:color="auto"/>
                <w:left w:val="none" w:sz="0" w:space="0" w:color="auto"/>
                <w:bottom w:val="none" w:sz="0" w:space="0" w:color="auto"/>
                <w:right w:val="none" w:sz="0" w:space="0" w:color="auto"/>
              </w:divBdr>
            </w:div>
            <w:div w:id="1461006725">
              <w:marLeft w:val="0"/>
              <w:marRight w:val="0"/>
              <w:marTop w:val="0"/>
              <w:marBottom w:val="0"/>
              <w:divBdr>
                <w:top w:val="none" w:sz="0" w:space="0" w:color="auto"/>
                <w:left w:val="none" w:sz="0" w:space="0" w:color="auto"/>
                <w:bottom w:val="none" w:sz="0" w:space="0" w:color="auto"/>
                <w:right w:val="none" w:sz="0" w:space="0" w:color="auto"/>
              </w:divBdr>
            </w:div>
            <w:div w:id="1461007382">
              <w:marLeft w:val="0"/>
              <w:marRight w:val="0"/>
              <w:marTop w:val="0"/>
              <w:marBottom w:val="0"/>
              <w:divBdr>
                <w:top w:val="none" w:sz="0" w:space="0" w:color="auto"/>
                <w:left w:val="none" w:sz="0" w:space="0" w:color="auto"/>
                <w:bottom w:val="none" w:sz="0" w:space="0" w:color="auto"/>
                <w:right w:val="none" w:sz="0" w:space="0" w:color="auto"/>
              </w:divBdr>
            </w:div>
            <w:div w:id="14610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71">
      <w:marLeft w:val="0"/>
      <w:marRight w:val="0"/>
      <w:marTop w:val="0"/>
      <w:marBottom w:val="0"/>
      <w:divBdr>
        <w:top w:val="none" w:sz="0" w:space="0" w:color="auto"/>
        <w:left w:val="none" w:sz="0" w:space="0" w:color="auto"/>
        <w:bottom w:val="none" w:sz="0" w:space="0" w:color="auto"/>
        <w:right w:val="none" w:sz="0" w:space="0" w:color="auto"/>
      </w:divBdr>
      <w:divsChild>
        <w:div w:id="1461008355">
          <w:marLeft w:val="0"/>
          <w:marRight w:val="0"/>
          <w:marTop w:val="0"/>
          <w:marBottom w:val="0"/>
          <w:divBdr>
            <w:top w:val="none" w:sz="0" w:space="0" w:color="auto"/>
            <w:left w:val="none" w:sz="0" w:space="0" w:color="auto"/>
            <w:bottom w:val="none" w:sz="0" w:space="0" w:color="auto"/>
            <w:right w:val="none" w:sz="0" w:space="0" w:color="auto"/>
          </w:divBdr>
          <w:divsChild>
            <w:div w:id="1461002174">
              <w:marLeft w:val="0"/>
              <w:marRight w:val="0"/>
              <w:marTop w:val="0"/>
              <w:marBottom w:val="0"/>
              <w:divBdr>
                <w:top w:val="none" w:sz="0" w:space="0" w:color="auto"/>
                <w:left w:val="none" w:sz="0" w:space="0" w:color="auto"/>
                <w:bottom w:val="none" w:sz="0" w:space="0" w:color="auto"/>
                <w:right w:val="none" w:sz="0" w:space="0" w:color="auto"/>
              </w:divBdr>
            </w:div>
            <w:div w:id="1461002539">
              <w:marLeft w:val="0"/>
              <w:marRight w:val="0"/>
              <w:marTop w:val="0"/>
              <w:marBottom w:val="0"/>
              <w:divBdr>
                <w:top w:val="none" w:sz="0" w:space="0" w:color="auto"/>
                <w:left w:val="none" w:sz="0" w:space="0" w:color="auto"/>
                <w:bottom w:val="none" w:sz="0" w:space="0" w:color="auto"/>
                <w:right w:val="none" w:sz="0" w:space="0" w:color="auto"/>
              </w:divBdr>
            </w:div>
            <w:div w:id="1461005213">
              <w:marLeft w:val="0"/>
              <w:marRight w:val="0"/>
              <w:marTop w:val="0"/>
              <w:marBottom w:val="0"/>
              <w:divBdr>
                <w:top w:val="none" w:sz="0" w:space="0" w:color="auto"/>
                <w:left w:val="none" w:sz="0" w:space="0" w:color="auto"/>
                <w:bottom w:val="none" w:sz="0" w:space="0" w:color="auto"/>
                <w:right w:val="none" w:sz="0" w:space="0" w:color="auto"/>
              </w:divBdr>
            </w:div>
            <w:div w:id="1461005281">
              <w:marLeft w:val="0"/>
              <w:marRight w:val="0"/>
              <w:marTop w:val="0"/>
              <w:marBottom w:val="0"/>
              <w:divBdr>
                <w:top w:val="none" w:sz="0" w:space="0" w:color="auto"/>
                <w:left w:val="none" w:sz="0" w:space="0" w:color="auto"/>
                <w:bottom w:val="none" w:sz="0" w:space="0" w:color="auto"/>
                <w:right w:val="none" w:sz="0" w:space="0" w:color="auto"/>
              </w:divBdr>
            </w:div>
            <w:div w:id="1461006212">
              <w:marLeft w:val="0"/>
              <w:marRight w:val="0"/>
              <w:marTop w:val="0"/>
              <w:marBottom w:val="0"/>
              <w:divBdr>
                <w:top w:val="none" w:sz="0" w:space="0" w:color="auto"/>
                <w:left w:val="none" w:sz="0" w:space="0" w:color="auto"/>
                <w:bottom w:val="none" w:sz="0" w:space="0" w:color="auto"/>
                <w:right w:val="none" w:sz="0" w:space="0" w:color="auto"/>
              </w:divBdr>
            </w:div>
            <w:div w:id="1461006288">
              <w:marLeft w:val="0"/>
              <w:marRight w:val="0"/>
              <w:marTop w:val="0"/>
              <w:marBottom w:val="0"/>
              <w:divBdr>
                <w:top w:val="none" w:sz="0" w:space="0" w:color="auto"/>
                <w:left w:val="none" w:sz="0" w:space="0" w:color="auto"/>
                <w:bottom w:val="none" w:sz="0" w:space="0" w:color="auto"/>
                <w:right w:val="none" w:sz="0" w:space="0" w:color="auto"/>
              </w:divBdr>
            </w:div>
            <w:div w:id="1461006563">
              <w:marLeft w:val="0"/>
              <w:marRight w:val="0"/>
              <w:marTop w:val="0"/>
              <w:marBottom w:val="0"/>
              <w:divBdr>
                <w:top w:val="none" w:sz="0" w:space="0" w:color="auto"/>
                <w:left w:val="none" w:sz="0" w:space="0" w:color="auto"/>
                <w:bottom w:val="none" w:sz="0" w:space="0" w:color="auto"/>
                <w:right w:val="none" w:sz="0" w:space="0" w:color="auto"/>
              </w:divBdr>
            </w:div>
            <w:div w:id="14610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74">
      <w:marLeft w:val="0"/>
      <w:marRight w:val="0"/>
      <w:marTop w:val="0"/>
      <w:marBottom w:val="0"/>
      <w:divBdr>
        <w:top w:val="none" w:sz="0" w:space="0" w:color="auto"/>
        <w:left w:val="none" w:sz="0" w:space="0" w:color="auto"/>
        <w:bottom w:val="none" w:sz="0" w:space="0" w:color="auto"/>
        <w:right w:val="none" w:sz="0" w:space="0" w:color="auto"/>
      </w:divBdr>
      <w:divsChild>
        <w:div w:id="1461002739">
          <w:marLeft w:val="0"/>
          <w:marRight w:val="0"/>
          <w:marTop w:val="0"/>
          <w:marBottom w:val="0"/>
          <w:divBdr>
            <w:top w:val="none" w:sz="0" w:space="0" w:color="auto"/>
            <w:left w:val="none" w:sz="0" w:space="0" w:color="auto"/>
            <w:bottom w:val="none" w:sz="0" w:space="0" w:color="auto"/>
            <w:right w:val="none" w:sz="0" w:space="0" w:color="auto"/>
          </w:divBdr>
          <w:divsChild>
            <w:div w:id="1461006868">
              <w:marLeft w:val="0"/>
              <w:marRight w:val="0"/>
              <w:marTop w:val="0"/>
              <w:marBottom w:val="0"/>
              <w:divBdr>
                <w:top w:val="none" w:sz="0" w:space="0" w:color="auto"/>
                <w:left w:val="none" w:sz="0" w:space="0" w:color="auto"/>
                <w:bottom w:val="none" w:sz="0" w:space="0" w:color="auto"/>
                <w:right w:val="none" w:sz="0" w:space="0" w:color="auto"/>
              </w:divBdr>
            </w:div>
            <w:div w:id="1461007813">
              <w:marLeft w:val="0"/>
              <w:marRight w:val="0"/>
              <w:marTop w:val="0"/>
              <w:marBottom w:val="0"/>
              <w:divBdr>
                <w:top w:val="none" w:sz="0" w:space="0" w:color="auto"/>
                <w:left w:val="none" w:sz="0" w:space="0" w:color="auto"/>
                <w:bottom w:val="none" w:sz="0" w:space="0" w:color="auto"/>
                <w:right w:val="none" w:sz="0" w:space="0" w:color="auto"/>
              </w:divBdr>
            </w:div>
            <w:div w:id="14610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84">
      <w:marLeft w:val="0"/>
      <w:marRight w:val="0"/>
      <w:marTop w:val="0"/>
      <w:marBottom w:val="0"/>
      <w:divBdr>
        <w:top w:val="none" w:sz="0" w:space="0" w:color="auto"/>
        <w:left w:val="none" w:sz="0" w:space="0" w:color="auto"/>
        <w:bottom w:val="none" w:sz="0" w:space="0" w:color="auto"/>
        <w:right w:val="none" w:sz="0" w:space="0" w:color="auto"/>
      </w:divBdr>
      <w:divsChild>
        <w:div w:id="1461004885">
          <w:marLeft w:val="0"/>
          <w:marRight w:val="0"/>
          <w:marTop w:val="0"/>
          <w:marBottom w:val="0"/>
          <w:divBdr>
            <w:top w:val="none" w:sz="0" w:space="0" w:color="auto"/>
            <w:left w:val="none" w:sz="0" w:space="0" w:color="auto"/>
            <w:bottom w:val="none" w:sz="0" w:space="0" w:color="auto"/>
            <w:right w:val="none" w:sz="0" w:space="0" w:color="auto"/>
          </w:divBdr>
          <w:divsChild>
            <w:div w:id="1461006353">
              <w:marLeft w:val="0"/>
              <w:marRight w:val="0"/>
              <w:marTop w:val="0"/>
              <w:marBottom w:val="0"/>
              <w:divBdr>
                <w:top w:val="none" w:sz="0" w:space="0" w:color="auto"/>
                <w:left w:val="none" w:sz="0" w:space="0" w:color="auto"/>
                <w:bottom w:val="none" w:sz="0" w:space="0" w:color="auto"/>
                <w:right w:val="none" w:sz="0" w:space="0" w:color="auto"/>
              </w:divBdr>
            </w:div>
            <w:div w:id="1461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86">
      <w:marLeft w:val="0"/>
      <w:marRight w:val="0"/>
      <w:marTop w:val="0"/>
      <w:marBottom w:val="0"/>
      <w:divBdr>
        <w:top w:val="none" w:sz="0" w:space="0" w:color="auto"/>
        <w:left w:val="none" w:sz="0" w:space="0" w:color="auto"/>
        <w:bottom w:val="none" w:sz="0" w:space="0" w:color="auto"/>
        <w:right w:val="none" w:sz="0" w:space="0" w:color="auto"/>
      </w:divBdr>
      <w:divsChild>
        <w:div w:id="1461005309">
          <w:marLeft w:val="0"/>
          <w:marRight w:val="0"/>
          <w:marTop w:val="0"/>
          <w:marBottom w:val="0"/>
          <w:divBdr>
            <w:top w:val="none" w:sz="0" w:space="0" w:color="auto"/>
            <w:left w:val="none" w:sz="0" w:space="0" w:color="auto"/>
            <w:bottom w:val="none" w:sz="0" w:space="0" w:color="auto"/>
            <w:right w:val="none" w:sz="0" w:space="0" w:color="auto"/>
          </w:divBdr>
          <w:divsChild>
            <w:div w:id="1461003927">
              <w:marLeft w:val="0"/>
              <w:marRight w:val="0"/>
              <w:marTop w:val="0"/>
              <w:marBottom w:val="0"/>
              <w:divBdr>
                <w:top w:val="none" w:sz="0" w:space="0" w:color="auto"/>
                <w:left w:val="none" w:sz="0" w:space="0" w:color="auto"/>
                <w:bottom w:val="none" w:sz="0" w:space="0" w:color="auto"/>
                <w:right w:val="none" w:sz="0" w:space="0" w:color="auto"/>
              </w:divBdr>
            </w:div>
            <w:div w:id="1461003941">
              <w:marLeft w:val="0"/>
              <w:marRight w:val="0"/>
              <w:marTop w:val="0"/>
              <w:marBottom w:val="0"/>
              <w:divBdr>
                <w:top w:val="none" w:sz="0" w:space="0" w:color="auto"/>
                <w:left w:val="none" w:sz="0" w:space="0" w:color="auto"/>
                <w:bottom w:val="none" w:sz="0" w:space="0" w:color="auto"/>
                <w:right w:val="none" w:sz="0" w:space="0" w:color="auto"/>
              </w:divBdr>
            </w:div>
            <w:div w:id="1461004477">
              <w:marLeft w:val="0"/>
              <w:marRight w:val="0"/>
              <w:marTop w:val="0"/>
              <w:marBottom w:val="0"/>
              <w:divBdr>
                <w:top w:val="none" w:sz="0" w:space="0" w:color="auto"/>
                <w:left w:val="none" w:sz="0" w:space="0" w:color="auto"/>
                <w:bottom w:val="none" w:sz="0" w:space="0" w:color="auto"/>
                <w:right w:val="none" w:sz="0" w:space="0" w:color="auto"/>
              </w:divBdr>
            </w:div>
            <w:div w:id="1461005945">
              <w:marLeft w:val="0"/>
              <w:marRight w:val="0"/>
              <w:marTop w:val="0"/>
              <w:marBottom w:val="0"/>
              <w:divBdr>
                <w:top w:val="none" w:sz="0" w:space="0" w:color="auto"/>
                <w:left w:val="none" w:sz="0" w:space="0" w:color="auto"/>
                <w:bottom w:val="none" w:sz="0" w:space="0" w:color="auto"/>
                <w:right w:val="none" w:sz="0" w:space="0" w:color="auto"/>
              </w:divBdr>
            </w:div>
            <w:div w:id="14610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490">
      <w:marLeft w:val="0"/>
      <w:marRight w:val="0"/>
      <w:marTop w:val="0"/>
      <w:marBottom w:val="0"/>
      <w:divBdr>
        <w:top w:val="none" w:sz="0" w:space="0" w:color="auto"/>
        <w:left w:val="none" w:sz="0" w:space="0" w:color="auto"/>
        <w:bottom w:val="none" w:sz="0" w:space="0" w:color="auto"/>
        <w:right w:val="none" w:sz="0" w:space="0" w:color="auto"/>
      </w:divBdr>
      <w:divsChild>
        <w:div w:id="1461007025">
          <w:marLeft w:val="0"/>
          <w:marRight w:val="0"/>
          <w:marTop w:val="0"/>
          <w:marBottom w:val="0"/>
          <w:divBdr>
            <w:top w:val="none" w:sz="0" w:space="0" w:color="auto"/>
            <w:left w:val="none" w:sz="0" w:space="0" w:color="auto"/>
            <w:bottom w:val="none" w:sz="0" w:space="0" w:color="auto"/>
            <w:right w:val="none" w:sz="0" w:space="0" w:color="auto"/>
          </w:divBdr>
          <w:divsChild>
            <w:div w:id="1461002150">
              <w:marLeft w:val="0"/>
              <w:marRight w:val="0"/>
              <w:marTop w:val="0"/>
              <w:marBottom w:val="0"/>
              <w:divBdr>
                <w:top w:val="none" w:sz="0" w:space="0" w:color="auto"/>
                <w:left w:val="none" w:sz="0" w:space="0" w:color="auto"/>
                <w:bottom w:val="none" w:sz="0" w:space="0" w:color="auto"/>
                <w:right w:val="none" w:sz="0" w:space="0" w:color="auto"/>
              </w:divBdr>
            </w:div>
            <w:div w:id="1461003702">
              <w:marLeft w:val="0"/>
              <w:marRight w:val="0"/>
              <w:marTop w:val="0"/>
              <w:marBottom w:val="0"/>
              <w:divBdr>
                <w:top w:val="none" w:sz="0" w:space="0" w:color="auto"/>
                <w:left w:val="none" w:sz="0" w:space="0" w:color="auto"/>
                <w:bottom w:val="none" w:sz="0" w:space="0" w:color="auto"/>
                <w:right w:val="none" w:sz="0" w:space="0" w:color="auto"/>
              </w:divBdr>
            </w:div>
            <w:div w:id="1461003823">
              <w:marLeft w:val="0"/>
              <w:marRight w:val="0"/>
              <w:marTop w:val="0"/>
              <w:marBottom w:val="0"/>
              <w:divBdr>
                <w:top w:val="none" w:sz="0" w:space="0" w:color="auto"/>
                <w:left w:val="none" w:sz="0" w:space="0" w:color="auto"/>
                <w:bottom w:val="none" w:sz="0" w:space="0" w:color="auto"/>
                <w:right w:val="none" w:sz="0" w:space="0" w:color="auto"/>
              </w:divBdr>
            </w:div>
            <w:div w:id="1461005200">
              <w:marLeft w:val="0"/>
              <w:marRight w:val="0"/>
              <w:marTop w:val="0"/>
              <w:marBottom w:val="0"/>
              <w:divBdr>
                <w:top w:val="none" w:sz="0" w:space="0" w:color="auto"/>
                <w:left w:val="none" w:sz="0" w:space="0" w:color="auto"/>
                <w:bottom w:val="none" w:sz="0" w:space="0" w:color="auto"/>
                <w:right w:val="none" w:sz="0" w:space="0" w:color="auto"/>
              </w:divBdr>
            </w:div>
            <w:div w:id="1461006035">
              <w:marLeft w:val="0"/>
              <w:marRight w:val="0"/>
              <w:marTop w:val="0"/>
              <w:marBottom w:val="0"/>
              <w:divBdr>
                <w:top w:val="none" w:sz="0" w:space="0" w:color="auto"/>
                <w:left w:val="none" w:sz="0" w:space="0" w:color="auto"/>
                <w:bottom w:val="none" w:sz="0" w:space="0" w:color="auto"/>
                <w:right w:val="none" w:sz="0" w:space="0" w:color="auto"/>
              </w:divBdr>
            </w:div>
            <w:div w:id="1461006306">
              <w:marLeft w:val="0"/>
              <w:marRight w:val="0"/>
              <w:marTop w:val="0"/>
              <w:marBottom w:val="0"/>
              <w:divBdr>
                <w:top w:val="none" w:sz="0" w:space="0" w:color="auto"/>
                <w:left w:val="none" w:sz="0" w:space="0" w:color="auto"/>
                <w:bottom w:val="none" w:sz="0" w:space="0" w:color="auto"/>
                <w:right w:val="none" w:sz="0" w:space="0" w:color="auto"/>
              </w:divBdr>
            </w:div>
            <w:div w:id="1461007320">
              <w:marLeft w:val="0"/>
              <w:marRight w:val="0"/>
              <w:marTop w:val="0"/>
              <w:marBottom w:val="0"/>
              <w:divBdr>
                <w:top w:val="none" w:sz="0" w:space="0" w:color="auto"/>
                <w:left w:val="none" w:sz="0" w:space="0" w:color="auto"/>
                <w:bottom w:val="none" w:sz="0" w:space="0" w:color="auto"/>
                <w:right w:val="none" w:sz="0" w:space="0" w:color="auto"/>
              </w:divBdr>
            </w:div>
            <w:div w:id="1461007380">
              <w:marLeft w:val="0"/>
              <w:marRight w:val="0"/>
              <w:marTop w:val="0"/>
              <w:marBottom w:val="0"/>
              <w:divBdr>
                <w:top w:val="none" w:sz="0" w:space="0" w:color="auto"/>
                <w:left w:val="none" w:sz="0" w:space="0" w:color="auto"/>
                <w:bottom w:val="none" w:sz="0" w:space="0" w:color="auto"/>
                <w:right w:val="none" w:sz="0" w:space="0" w:color="auto"/>
              </w:divBdr>
            </w:div>
            <w:div w:id="1461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507">
      <w:marLeft w:val="0"/>
      <w:marRight w:val="0"/>
      <w:marTop w:val="0"/>
      <w:marBottom w:val="0"/>
      <w:divBdr>
        <w:top w:val="none" w:sz="0" w:space="0" w:color="auto"/>
        <w:left w:val="none" w:sz="0" w:space="0" w:color="auto"/>
        <w:bottom w:val="none" w:sz="0" w:space="0" w:color="auto"/>
        <w:right w:val="none" w:sz="0" w:space="0" w:color="auto"/>
      </w:divBdr>
      <w:divsChild>
        <w:div w:id="1461002726">
          <w:marLeft w:val="0"/>
          <w:marRight w:val="0"/>
          <w:marTop w:val="0"/>
          <w:marBottom w:val="0"/>
          <w:divBdr>
            <w:top w:val="none" w:sz="0" w:space="0" w:color="auto"/>
            <w:left w:val="none" w:sz="0" w:space="0" w:color="auto"/>
            <w:bottom w:val="none" w:sz="0" w:space="0" w:color="auto"/>
            <w:right w:val="none" w:sz="0" w:space="0" w:color="auto"/>
          </w:divBdr>
          <w:divsChild>
            <w:div w:id="1461002431">
              <w:marLeft w:val="0"/>
              <w:marRight w:val="0"/>
              <w:marTop w:val="0"/>
              <w:marBottom w:val="0"/>
              <w:divBdr>
                <w:top w:val="none" w:sz="0" w:space="0" w:color="auto"/>
                <w:left w:val="none" w:sz="0" w:space="0" w:color="auto"/>
                <w:bottom w:val="none" w:sz="0" w:space="0" w:color="auto"/>
                <w:right w:val="none" w:sz="0" w:space="0" w:color="auto"/>
              </w:divBdr>
            </w:div>
            <w:div w:id="1461002712">
              <w:marLeft w:val="0"/>
              <w:marRight w:val="0"/>
              <w:marTop w:val="0"/>
              <w:marBottom w:val="0"/>
              <w:divBdr>
                <w:top w:val="none" w:sz="0" w:space="0" w:color="auto"/>
                <w:left w:val="none" w:sz="0" w:space="0" w:color="auto"/>
                <w:bottom w:val="none" w:sz="0" w:space="0" w:color="auto"/>
                <w:right w:val="none" w:sz="0" w:space="0" w:color="auto"/>
              </w:divBdr>
            </w:div>
            <w:div w:id="1461002905">
              <w:marLeft w:val="0"/>
              <w:marRight w:val="0"/>
              <w:marTop w:val="0"/>
              <w:marBottom w:val="0"/>
              <w:divBdr>
                <w:top w:val="none" w:sz="0" w:space="0" w:color="auto"/>
                <w:left w:val="none" w:sz="0" w:space="0" w:color="auto"/>
                <w:bottom w:val="none" w:sz="0" w:space="0" w:color="auto"/>
                <w:right w:val="none" w:sz="0" w:space="0" w:color="auto"/>
              </w:divBdr>
            </w:div>
            <w:div w:id="1461004588">
              <w:marLeft w:val="0"/>
              <w:marRight w:val="0"/>
              <w:marTop w:val="0"/>
              <w:marBottom w:val="0"/>
              <w:divBdr>
                <w:top w:val="none" w:sz="0" w:space="0" w:color="auto"/>
                <w:left w:val="none" w:sz="0" w:space="0" w:color="auto"/>
                <w:bottom w:val="none" w:sz="0" w:space="0" w:color="auto"/>
                <w:right w:val="none" w:sz="0" w:space="0" w:color="auto"/>
              </w:divBdr>
            </w:div>
            <w:div w:id="1461005317">
              <w:marLeft w:val="0"/>
              <w:marRight w:val="0"/>
              <w:marTop w:val="0"/>
              <w:marBottom w:val="0"/>
              <w:divBdr>
                <w:top w:val="none" w:sz="0" w:space="0" w:color="auto"/>
                <w:left w:val="none" w:sz="0" w:space="0" w:color="auto"/>
                <w:bottom w:val="none" w:sz="0" w:space="0" w:color="auto"/>
                <w:right w:val="none" w:sz="0" w:space="0" w:color="auto"/>
              </w:divBdr>
            </w:div>
            <w:div w:id="1461006535">
              <w:marLeft w:val="0"/>
              <w:marRight w:val="0"/>
              <w:marTop w:val="0"/>
              <w:marBottom w:val="0"/>
              <w:divBdr>
                <w:top w:val="none" w:sz="0" w:space="0" w:color="auto"/>
                <w:left w:val="none" w:sz="0" w:space="0" w:color="auto"/>
                <w:bottom w:val="none" w:sz="0" w:space="0" w:color="auto"/>
                <w:right w:val="none" w:sz="0" w:space="0" w:color="auto"/>
              </w:divBdr>
            </w:div>
            <w:div w:id="14610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508">
      <w:marLeft w:val="0"/>
      <w:marRight w:val="0"/>
      <w:marTop w:val="0"/>
      <w:marBottom w:val="0"/>
      <w:divBdr>
        <w:top w:val="none" w:sz="0" w:space="0" w:color="auto"/>
        <w:left w:val="none" w:sz="0" w:space="0" w:color="auto"/>
        <w:bottom w:val="none" w:sz="0" w:space="0" w:color="auto"/>
        <w:right w:val="none" w:sz="0" w:space="0" w:color="auto"/>
      </w:divBdr>
      <w:divsChild>
        <w:div w:id="1461006126">
          <w:marLeft w:val="0"/>
          <w:marRight w:val="0"/>
          <w:marTop w:val="0"/>
          <w:marBottom w:val="0"/>
          <w:divBdr>
            <w:top w:val="none" w:sz="0" w:space="0" w:color="auto"/>
            <w:left w:val="none" w:sz="0" w:space="0" w:color="auto"/>
            <w:bottom w:val="none" w:sz="0" w:space="0" w:color="auto"/>
            <w:right w:val="none" w:sz="0" w:space="0" w:color="auto"/>
          </w:divBdr>
          <w:divsChild>
            <w:div w:id="1461003519">
              <w:marLeft w:val="0"/>
              <w:marRight w:val="0"/>
              <w:marTop w:val="0"/>
              <w:marBottom w:val="0"/>
              <w:divBdr>
                <w:top w:val="none" w:sz="0" w:space="0" w:color="auto"/>
                <w:left w:val="none" w:sz="0" w:space="0" w:color="auto"/>
                <w:bottom w:val="none" w:sz="0" w:space="0" w:color="auto"/>
                <w:right w:val="none" w:sz="0" w:space="0" w:color="auto"/>
              </w:divBdr>
            </w:div>
            <w:div w:id="1461004429">
              <w:marLeft w:val="0"/>
              <w:marRight w:val="0"/>
              <w:marTop w:val="0"/>
              <w:marBottom w:val="0"/>
              <w:divBdr>
                <w:top w:val="none" w:sz="0" w:space="0" w:color="auto"/>
                <w:left w:val="none" w:sz="0" w:space="0" w:color="auto"/>
                <w:bottom w:val="none" w:sz="0" w:space="0" w:color="auto"/>
                <w:right w:val="none" w:sz="0" w:space="0" w:color="auto"/>
              </w:divBdr>
            </w:div>
            <w:div w:id="1461005137">
              <w:marLeft w:val="0"/>
              <w:marRight w:val="0"/>
              <w:marTop w:val="0"/>
              <w:marBottom w:val="0"/>
              <w:divBdr>
                <w:top w:val="none" w:sz="0" w:space="0" w:color="auto"/>
                <w:left w:val="none" w:sz="0" w:space="0" w:color="auto"/>
                <w:bottom w:val="none" w:sz="0" w:space="0" w:color="auto"/>
                <w:right w:val="none" w:sz="0" w:space="0" w:color="auto"/>
              </w:divBdr>
            </w:div>
            <w:div w:id="1461005722">
              <w:marLeft w:val="0"/>
              <w:marRight w:val="0"/>
              <w:marTop w:val="0"/>
              <w:marBottom w:val="0"/>
              <w:divBdr>
                <w:top w:val="none" w:sz="0" w:space="0" w:color="auto"/>
                <w:left w:val="none" w:sz="0" w:space="0" w:color="auto"/>
                <w:bottom w:val="none" w:sz="0" w:space="0" w:color="auto"/>
                <w:right w:val="none" w:sz="0" w:space="0" w:color="auto"/>
              </w:divBdr>
            </w:div>
            <w:div w:id="14610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528">
      <w:marLeft w:val="0"/>
      <w:marRight w:val="0"/>
      <w:marTop w:val="0"/>
      <w:marBottom w:val="0"/>
      <w:divBdr>
        <w:top w:val="none" w:sz="0" w:space="0" w:color="auto"/>
        <w:left w:val="none" w:sz="0" w:space="0" w:color="auto"/>
        <w:bottom w:val="none" w:sz="0" w:space="0" w:color="auto"/>
        <w:right w:val="none" w:sz="0" w:space="0" w:color="auto"/>
      </w:divBdr>
      <w:divsChild>
        <w:div w:id="1461007848">
          <w:marLeft w:val="0"/>
          <w:marRight w:val="0"/>
          <w:marTop w:val="0"/>
          <w:marBottom w:val="0"/>
          <w:divBdr>
            <w:top w:val="none" w:sz="0" w:space="0" w:color="auto"/>
            <w:left w:val="none" w:sz="0" w:space="0" w:color="auto"/>
            <w:bottom w:val="none" w:sz="0" w:space="0" w:color="auto"/>
            <w:right w:val="none" w:sz="0" w:space="0" w:color="auto"/>
          </w:divBdr>
          <w:divsChild>
            <w:div w:id="1461002184">
              <w:marLeft w:val="0"/>
              <w:marRight w:val="0"/>
              <w:marTop w:val="0"/>
              <w:marBottom w:val="0"/>
              <w:divBdr>
                <w:top w:val="none" w:sz="0" w:space="0" w:color="auto"/>
                <w:left w:val="none" w:sz="0" w:space="0" w:color="auto"/>
                <w:bottom w:val="none" w:sz="0" w:space="0" w:color="auto"/>
                <w:right w:val="none" w:sz="0" w:space="0" w:color="auto"/>
              </w:divBdr>
            </w:div>
            <w:div w:id="1461006925">
              <w:marLeft w:val="0"/>
              <w:marRight w:val="0"/>
              <w:marTop w:val="0"/>
              <w:marBottom w:val="0"/>
              <w:divBdr>
                <w:top w:val="none" w:sz="0" w:space="0" w:color="auto"/>
                <w:left w:val="none" w:sz="0" w:space="0" w:color="auto"/>
                <w:bottom w:val="none" w:sz="0" w:space="0" w:color="auto"/>
                <w:right w:val="none" w:sz="0" w:space="0" w:color="auto"/>
              </w:divBdr>
            </w:div>
            <w:div w:id="1461007550">
              <w:marLeft w:val="0"/>
              <w:marRight w:val="0"/>
              <w:marTop w:val="0"/>
              <w:marBottom w:val="0"/>
              <w:divBdr>
                <w:top w:val="none" w:sz="0" w:space="0" w:color="auto"/>
                <w:left w:val="none" w:sz="0" w:space="0" w:color="auto"/>
                <w:bottom w:val="none" w:sz="0" w:space="0" w:color="auto"/>
                <w:right w:val="none" w:sz="0" w:space="0" w:color="auto"/>
              </w:divBdr>
            </w:div>
            <w:div w:id="14610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546">
      <w:marLeft w:val="0"/>
      <w:marRight w:val="0"/>
      <w:marTop w:val="0"/>
      <w:marBottom w:val="0"/>
      <w:divBdr>
        <w:top w:val="none" w:sz="0" w:space="0" w:color="auto"/>
        <w:left w:val="none" w:sz="0" w:space="0" w:color="auto"/>
        <w:bottom w:val="none" w:sz="0" w:space="0" w:color="auto"/>
        <w:right w:val="none" w:sz="0" w:space="0" w:color="auto"/>
      </w:divBdr>
    </w:div>
    <w:div w:id="1461005549">
      <w:marLeft w:val="0"/>
      <w:marRight w:val="0"/>
      <w:marTop w:val="0"/>
      <w:marBottom w:val="0"/>
      <w:divBdr>
        <w:top w:val="none" w:sz="0" w:space="0" w:color="auto"/>
        <w:left w:val="none" w:sz="0" w:space="0" w:color="auto"/>
        <w:bottom w:val="none" w:sz="0" w:space="0" w:color="auto"/>
        <w:right w:val="none" w:sz="0" w:space="0" w:color="auto"/>
      </w:divBdr>
      <w:divsChild>
        <w:div w:id="1461003836">
          <w:marLeft w:val="0"/>
          <w:marRight w:val="0"/>
          <w:marTop w:val="0"/>
          <w:marBottom w:val="0"/>
          <w:divBdr>
            <w:top w:val="none" w:sz="0" w:space="0" w:color="auto"/>
            <w:left w:val="none" w:sz="0" w:space="0" w:color="auto"/>
            <w:bottom w:val="none" w:sz="0" w:space="0" w:color="auto"/>
            <w:right w:val="none" w:sz="0" w:space="0" w:color="auto"/>
          </w:divBdr>
          <w:divsChild>
            <w:div w:id="14610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553">
      <w:marLeft w:val="0"/>
      <w:marRight w:val="0"/>
      <w:marTop w:val="0"/>
      <w:marBottom w:val="0"/>
      <w:divBdr>
        <w:top w:val="none" w:sz="0" w:space="0" w:color="auto"/>
        <w:left w:val="none" w:sz="0" w:space="0" w:color="auto"/>
        <w:bottom w:val="none" w:sz="0" w:space="0" w:color="auto"/>
        <w:right w:val="none" w:sz="0" w:space="0" w:color="auto"/>
      </w:divBdr>
      <w:divsChild>
        <w:div w:id="1461006755">
          <w:marLeft w:val="0"/>
          <w:marRight w:val="0"/>
          <w:marTop w:val="0"/>
          <w:marBottom w:val="0"/>
          <w:divBdr>
            <w:top w:val="none" w:sz="0" w:space="0" w:color="auto"/>
            <w:left w:val="none" w:sz="0" w:space="0" w:color="auto"/>
            <w:bottom w:val="none" w:sz="0" w:space="0" w:color="auto"/>
            <w:right w:val="none" w:sz="0" w:space="0" w:color="auto"/>
          </w:divBdr>
          <w:divsChild>
            <w:div w:id="1461004139">
              <w:marLeft w:val="0"/>
              <w:marRight w:val="0"/>
              <w:marTop w:val="0"/>
              <w:marBottom w:val="0"/>
              <w:divBdr>
                <w:top w:val="none" w:sz="0" w:space="0" w:color="auto"/>
                <w:left w:val="none" w:sz="0" w:space="0" w:color="auto"/>
                <w:bottom w:val="none" w:sz="0" w:space="0" w:color="auto"/>
                <w:right w:val="none" w:sz="0" w:space="0" w:color="auto"/>
              </w:divBdr>
            </w:div>
            <w:div w:id="1461004392">
              <w:marLeft w:val="0"/>
              <w:marRight w:val="0"/>
              <w:marTop w:val="0"/>
              <w:marBottom w:val="0"/>
              <w:divBdr>
                <w:top w:val="none" w:sz="0" w:space="0" w:color="auto"/>
                <w:left w:val="none" w:sz="0" w:space="0" w:color="auto"/>
                <w:bottom w:val="none" w:sz="0" w:space="0" w:color="auto"/>
                <w:right w:val="none" w:sz="0" w:space="0" w:color="auto"/>
              </w:divBdr>
            </w:div>
            <w:div w:id="1461005902">
              <w:marLeft w:val="0"/>
              <w:marRight w:val="0"/>
              <w:marTop w:val="0"/>
              <w:marBottom w:val="0"/>
              <w:divBdr>
                <w:top w:val="none" w:sz="0" w:space="0" w:color="auto"/>
                <w:left w:val="none" w:sz="0" w:space="0" w:color="auto"/>
                <w:bottom w:val="none" w:sz="0" w:space="0" w:color="auto"/>
                <w:right w:val="none" w:sz="0" w:space="0" w:color="auto"/>
              </w:divBdr>
            </w:div>
            <w:div w:id="1461005963">
              <w:marLeft w:val="0"/>
              <w:marRight w:val="0"/>
              <w:marTop w:val="0"/>
              <w:marBottom w:val="0"/>
              <w:divBdr>
                <w:top w:val="none" w:sz="0" w:space="0" w:color="auto"/>
                <w:left w:val="none" w:sz="0" w:space="0" w:color="auto"/>
                <w:bottom w:val="none" w:sz="0" w:space="0" w:color="auto"/>
                <w:right w:val="none" w:sz="0" w:space="0" w:color="auto"/>
              </w:divBdr>
            </w:div>
            <w:div w:id="14610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560">
      <w:marLeft w:val="0"/>
      <w:marRight w:val="0"/>
      <w:marTop w:val="0"/>
      <w:marBottom w:val="0"/>
      <w:divBdr>
        <w:top w:val="none" w:sz="0" w:space="0" w:color="auto"/>
        <w:left w:val="none" w:sz="0" w:space="0" w:color="auto"/>
        <w:bottom w:val="none" w:sz="0" w:space="0" w:color="auto"/>
        <w:right w:val="none" w:sz="0" w:space="0" w:color="auto"/>
      </w:divBdr>
      <w:divsChild>
        <w:div w:id="1461003427">
          <w:marLeft w:val="0"/>
          <w:marRight w:val="0"/>
          <w:marTop w:val="0"/>
          <w:marBottom w:val="0"/>
          <w:divBdr>
            <w:top w:val="none" w:sz="0" w:space="0" w:color="auto"/>
            <w:left w:val="none" w:sz="0" w:space="0" w:color="auto"/>
            <w:bottom w:val="none" w:sz="0" w:space="0" w:color="auto"/>
            <w:right w:val="none" w:sz="0" w:space="0" w:color="auto"/>
          </w:divBdr>
        </w:div>
      </w:divsChild>
    </w:div>
    <w:div w:id="1461005587">
      <w:marLeft w:val="0"/>
      <w:marRight w:val="0"/>
      <w:marTop w:val="0"/>
      <w:marBottom w:val="0"/>
      <w:divBdr>
        <w:top w:val="none" w:sz="0" w:space="0" w:color="auto"/>
        <w:left w:val="none" w:sz="0" w:space="0" w:color="auto"/>
        <w:bottom w:val="none" w:sz="0" w:space="0" w:color="auto"/>
        <w:right w:val="none" w:sz="0" w:space="0" w:color="auto"/>
      </w:divBdr>
      <w:divsChild>
        <w:div w:id="1461004559">
          <w:marLeft w:val="0"/>
          <w:marRight w:val="0"/>
          <w:marTop w:val="0"/>
          <w:marBottom w:val="0"/>
          <w:divBdr>
            <w:top w:val="none" w:sz="0" w:space="0" w:color="auto"/>
            <w:left w:val="none" w:sz="0" w:space="0" w:color="auto"/>
            <w:bottom w:val="none" w:sz="0" w:space="0" w:color="auto"/>
            <w:right w:val="none" w:sz="0" w:space="0" w:color="auto"/>
          </w:divBdr>
          <w:divsChild>
            <w:div w:id="1461002364">
              <w:marLeft w:val="0"/>
              <w:marRight w:val="0"/>
              <w:marTop w:val="0"/>
              <w:marBottom w:val="0"/>
              <w:divBdr>
                <w:top w:val="none" w:sz="0" w:space="0" w:color="auto"/>
                <w:left w:val="none" w:sz="0" w:space="0" w:color="auto"/>
                <w:bottom w:val="none" w:sz="0" w:space="0" w:color="auto"/>
                <w:right w:val="none" w:sz="0" w:space="0" w:color="auto"/>
              </w:divBdr>
            </w:div>
            <w:div w:id="14610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07">
      <w:marLeft w:val="0"/>
      <w:marRight w:val="0"/>
      <w:marTop w:val="0"/>
      <w:marBottom w:val="0"/>
      <w:divBdr>
        <w:top w:val="none" w:sz="0" w:space="0" w:color="auto"/>
        <w:left w:val="none" w:sz="0" w:space="0" w:color="auto"/>
        <w:bottom w:val="none" w:sz="0" w:space="0" w:color="auto"/>
        <w:right w:val="none" w:sz="0" w:space="0" w:color="auto"/>
      </w:divBdr>
      <w:divsChild>
        <w:div w:id="1461003274">
          <w:marLeft w:val="0"/>
          <w:marRight w:val="0"/>
          <w:marTop w:val="0"/>
          <w:marBottom w:val="0"/>
          <w:divBdr>
            <w:top w:val="none" w:sz="0" w:space="0" w:color="auto"/>
            <w:left w:val="none" w:sz="0" w:space="0" w:color="auto"/>
            <w:bottom w:val="none" w:sz="0" w:space="0" w:color="auto"/>
            <w:right w:val="none" w:sz="0" w:space="0" w:color="auto"/>
          </w:divBdr>
          <w:divsChild>
            <w:div w:id="1461002835">
              <w:marLeft w:val="0"/>
              <w:marRight w:val="0"/>
              <w:marTop w:val="0"/>
              <w:marBottom w:val="0"/>
              <w:divBdr>
                <w:top w:val="none" w:sz="0" w:space="0" w:color="auto"/>
                <w:left w:val="none" w:sz="0" w:space="0" w:color="auto"/>
                <w:bottom w:val="none" w:sz="0" w:space="0" w:color="auto"/>
                <w:right w:val="none" w:sz="0" w:space="0" w:color="auto"/>
              </w:divBdr>
            </w:div>
            <w:div w:id="1461003624">
              <w:marLeft w:val="0"/>
              <w:marRight w:val="0"/>
              <w:marTop w:val="0"/>
              <w:marBottom w:val="0"/>
              <w:divBdr>
                <w:top w:val="none" w:sz="0" w:space="0" w:color="auto"/>
                <w:left w:val="none" w:sz="0" w:space="0" w:color="auto"/>
                <w:bottom w:val="none" w:sz="0" w:space="0" w:color="auto"/>
                <w:right w:val="none" w:sz="0" w:space="0" w:color="auto"/>
              </w:divBdr>
            </w:div>
            <w:div w:id="1461004417">
              <w:marLeft w:val="0"/>
              <w:marRight w:val="0"/>
              <w:marTop w:val="0"/>
              <w:marBottom w:val="0"/>
              <w:divBdr>
                <w:top w:val="none" w:sz="0" w:space="0" w:color="auto"/>
                <w:left w:val="none" w:sz="0" w:space="0" w:color="auto"/>
                <w:bottom w:val="none" w:sz="0" w:space="0" w:color="auto"/>
                <w:right w:val="none" w:sz="0" w:space="0" w:color="auto"/>
              </w:divBdr>
            </w:div>
            <w:div w:id="1461005931">
              <w:marLeft w:val="0"/>
              <w:marRight w:val="0"/>
              <w:marTop w:val="0"/>
              <w:marBottom w:val="0"/>
              <w:divBdr>
                <w:top w:val="none" w:sz="0" w:space="0" w:color="auto"/>
                <w:left w:val="none" w:sz="0" w:space="0" w:color="auto"/>
                <w:bottom w:val="none" w:sz="0" w:space="0" w:color="auto"/>
                <w:right w:val="none" w:sz="0" w:space="0" w:color="auto"/>
              </w:divBdr>
            </w:div>
            <w:div w:id="1461006371">
              <w:marLeft w:val="0"/>
              <w:marRight w:val="0"/>
              <w:marTop w:val="0"/>
              <w:marBottom w:val="0"/>
              <w:divBdr>
                <w:top w:val="none" w:sz="0" w:space="0" w:color="auto"/>
                <w:left w:val="none" w:sz="0" w:space="0" w:color="auto"/>
                <w:bottom w:val="none" w:sz="0" w:space="0" w:color="auto"/>
                <w:right w:val="none" w:sz="0" w:space="0" w:color="auto"/>
              </w:divBdr>
            </w:div>
            <w:div w:id="1461006547">
              <w:marLeft w:val="0"/>
              <w:marRight w:val="0"/>
              <w:marTop w:val="0"/>
              <w:marBottom w:val="0"/>
              <w:divBdr>
                <w:top w:val="none" w:sz="0" w:space="0" w:color="auto"/>
                <w:left w:val="none" w:sz="0" w:space="0" w:color="auto"/>
                <w:bottom w:val="none" w:sz="0" w:space="0" w:color="auto"/>
                <w:right w:val="none" w:sz="0" w:space="0" w:color="auto"/>
              </w:divBdr>
            </w:div>
            <w:div w:id="1461006630">
              <w:marLeft w:val="0"/>
              <w:marRight w:val="0"/>
              <w:marTop w:val="0"/>
              <w:marBottom w:val="0"/>
              <w:divBdr>
                <w:top w:val="none" w:sz="0" w:space="0" w:color="auto"/>
                <w:left w:val="none" w:sz="0" w:space="0" w:color="auto"/>
                <w:bottom w:val="none" w:sz="0" w:space="0" w:color="auto"/>
                <w:right w:val="none" w:sz="0" w:space="0" w:color="auto"/>
              </w:divBdr>
            </w:div>
            <w:div w:id="1461007726">
              <w:marLeft w:val="0"/>
              <w:marRight w:val="0"/>
              <w:marTop w:val="0"/>
              <w:marBottom w:val="0"/>
              <w:divBdr>
                <w:top w:val="none" w:sz="0" w:space="0" w:color="auto"/>
                <w:left w:val="none" w:sz="0" w:space="0" w:color="auto"/>
                <w:bottom w:val="none" w:sz="0" w:space="0" w:color="auto"/>
                <w:right w:val="none" w:sz="0" w:space="0" w:color="auto"/>
              </w:divBdr>
            </w:div>
            <w:div w:id="1461008600">
              <w:marLeft w:val="0"/>
              <w:marRight w:val="0"/>
              <w:marTop w:val="0"/>
              <w:marBottom w:val="0"/>
              <w:divBdr>
                <w:top w:val="none" w:sz="0" w:space="0" w:color="auto"/>
                <w:left w:val="none" w:sz="0" w:space="0" w:color="auto"/>
                <w:bottom w:val="none" w:sz="0" w:space="0" w:color="auto"/>
                <w:right w:val="none" w:sz="0" w:space="0" w:color="auto"/>
              </w:divBdr>
            </w:div>
            <w:div w:id="1461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10">
      <w:marLeft w:val="0"/>
      <w:marRight w:val="0"/>
      <w:marTop w:val="0"/>
      <w:marBottom w:val="0"/>
      <w:divBdr>
        <w:top w:val="none" w:sz="0" w:space="0" w:color="auto"/>
        <w:left w:val="none" w:sz="0" w:space="0" w:color="auto"/>
        <w:bottom w:val="none" w:sz="0" w:space="0" w:color="auto"/>
        <w:right w:val="none" w:sz="0" w:space="0" w:color="auto"/>
      </w:divBdr>
      <w:divsChild>
        <w:div w:id="1461006366">
          <w:marLeft w:val="0"/>
          <w:marRight w:val="0"/>
          <w:marTop w:val="0"/>
          <w:marBottom w:val="0"/>
          <w:divBdr>
            <w:top w:val="none" w:sz="0" w:space="0" w:color="auto"/>
            <w:left w:val="none" w:sz="0" w:space="0" w:color="auto"/>
            <w:bottom w:val="none" w:sz="0" w:space="0" w:color="auto"/>
            <w:right w:val="none" w:sz="0" w:space="0" w:color="auto"/>
          </w:divBdr>
          <w:divsChild>
            <w:div w:id="1461003120">
              <w:marLeft w:val="0"/>
              <w:marRight w:val="0"/>
              <w:marTop w:val="0"/>
              <w:marBottom w:val="0"/>
              <w:divBdr>
                <w:top w:val="none" w:sz="0" w:space="0" w:color="auto"/>
                <w:left w:val="none" w:sz="0" w:space="0" w:color="auto"/>
                <w:bottom w:val="none" w:sz="0" w:space="0" w:color="auto"/>
                <w:right w:val="none" w:sz="0" w:space="0" w:color="auto"/>
              </w:divBdr>
            </w:div>
            <w:div w:id="1461004029">
              <w:marLeft w:val="0"/>
              <w:marRight w:val="0"/>
              <w:marTop w:val="0"/>
              <w:marBottom w:val="0"/>
              <w:divBdr>
                <w:top w:val="none" w:sz="0" w:space="0" w:color="auto"/>
                <w:left w:val="none" w:sz="0" w:space="0" w:color="auto"/>
                <w:bottom w:val="none" w:sz="0" w:space="0" w:color="auto"/>
                <w:right w:val="none" w:sz="0" w:space="0" w:color="auto"/>
              </w:divBdr>
            </w:div>
            <w:div w:id="1461004286">
              <w:marLeft w:val="0"/>
              <w:marRight w:val="0"/>
              <w:marTop w:val="0"/>
              <w:marBottom w:val="0"/>
              <w:divBdr>
                <w:top w:val="none" w:sz="0" w:space="0" w:color="auto"/>
                <w:left w:val="none" w:sz="0" w:space="0" w:color="auto"/>
                <w:bottom w:val="none" w:sz="0" w:space="0" w:color="auto"/>
                <w:right w:val="none" w:sz="0" w:space="0" w:color="auto"/>
              </w:divBdr>
            </w:div>
            <w:div w:id="1461008190">
              <w:marLeft w:val="0"/>
              <w:marRight w:val="0"/>
              <w:marTop w:val="0"/>
              <w:marBottom w:val="0"/>
              <w:divBdr>
                <w:top w:val="none" w:sz="0" w:space="0" w:color="auto"/>
                <w:left w:val="none" w:sz="0" w:space="0" w:color="auto"/>
                <w:bottom w:val="none" w:sz="0" w:space="0" w:color="auto"/>
                <w:right w:val="none" w:sz="0" w:space="0" w:color="auto"/>
              </w:divBdr>
            </w:div>
            <w:div w:id="14610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12">
      <w:marLeft w:val="0"/>
      <w:marRight w:val="0"/>
      <w:marTop w:val="0"/>
      <w:marBottom w:val="0"/>
      <w:divBdr>
        <w:top w:val="none" w:sz="0" w:space="0" w:color="auto"/>
        <w:left w:val="none" w:sz="0" w:space="0" w:color="auto"/>
        <w:bottom w:val="none" w:sz="0" w:space="0" w:color="auto"/>
        <w:right w:val="none" w:sz="0" w:space="0" w:color="auto"/>
      </w:divBdr>
      <w:divsChild>
        <w:div w:id="1461008265">
          <w:marLeft w:val="0"/>
          <w:marRight w:val="0"/>
          <w:marTop w:val="0"/>
          <w:marBottom w:val="0"/>
          <w:divBdr>
            <w:top w:val="none" w:sz="0" w:space="0" w:color="auto"/>
            <w:left w:val="none" w:sz="0" w:space="0" w:color="auto"/>
            <w:bottom w:val="none" w:sz="0" w:space="0" w:color="auto"/>
            <w:right w:val="none" w:sz="0" w:space="0" w:color="auto"/>
          </w:divBdr>
          <w:divsChild>
            <w:div w:id="1461002749">
              <w:marLeft w:val="0"/>
              <w:marRight w:val="0"/>
              <w:marTop w:val="0"/>
              <w:marBottom w:val="0"/>
              <w:divBdr>
                <w:top w:val="none" w:sz="0" w:space="0" w:color="auto"/>
                <w:left w:val="none" w:sz="0" w:space="0" w:color="auto"/>
                <w:bottom w:val="none" w:sz="0" w:space="0" w:color="auto"/>
                <w:right w:val="none" w:sz="0" w:space="0" w:color="auto"/>
              </w:divBdr>
            </w:div>
            <w:div w:id="1461004482">
              <w:marLeft w:val="0"/>
              <w:marRight w:val="0"/>
              <w:marTop w:val="0"/>
              <w:marBottom w:val="0"/>
              <w:divBdr>
                <w:top w:val="none" w:sz="0" w:space="0" w:color="auto"/>
                <w:left w:val="none" w:sz="0" w:space="0" w:color="auto"/>
                <w:bottom w:val="none" w:sz="0" w:space="0" w:color="auto"/>
                <w:right w:val="none" w:sz="0" w:space="0" w:color="auto"/>
              </w:divBdr>
            </w:div>
            <w:div w:id="1461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35">
      <w:marLeft w:val="0"/>
      <w:marRight w:val="0"/>
      <w:marTop w:val="0"/>
      <w:marBottom w:val="0"/>
      <w:divBdr>
        <w:top w:val="none" w:sz="0" w:space="0" w:color="auto"/>
        <w:left w:val="none" w:sz="0" w:space="0" w:color="auto"/>
        <w:bottom w:val="none" w:sz="0" w:space="0" w:color="auto"/>
        <w:right w:val="none" w:sz="0" w:space="0" w:color="auto"/>
      </w:divBdr>
      <w:divsChild>
        <w:div w:id="1461007650">
          <w:marLeft w:val="0"/>
          <w:marRight w:val="0"/>
          <w:marTop w:val="0"/>
          <w:marBottom w:val="0"/>
          <w:divBdr>
            <w:top w:val="none" w:sz="0" w:space="0" w:color="auto"/>
            <w:left w:val="none" w:sz="0" w:space="0" w:color="auto"/>
            <w:bottom w:val="none" w:sz="0" w:space="0" w:color="auto"/>
            <w:right w:val="none" w:sz="0" w:space="0" w:color="auto"/>
          </w:divBdr>
          <w:divsChild>
            <w:div w:id="14610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41">
      <w:marLeft w:val="0"/>
      <w:marRight w:val="0"/>
      <w:marTop w:val="0"/>
      <w:marBottom w:val="0"/>
      <w:divBdr>
        <w:top w:val="none" w:sz="0" w:space="0" w:color="auto"/>
        <w:left w:val="none" w:sz="0" w:space="0" w:color="auto"/>
        <w:bottom w:val="none" w:sz="0" w:space="0" w:color="auto"/>
        <w:right w:val="none" w:sz="0" w:space="0" w:color="auto"/>
      </w:divBdr>
      <w:divsChild>
        <w:div w:id="1461008465">
          <w:marLeft w:val="0"/>
          <w:marRight w:val="0"/>
          <w:marTop w:val="0"/>
          <w:marBottom w:val="0"/>
          <w:divBdr>
            <w:top w:val="none" w:sz="0" w:space="0" w:color="auto"/>
            <w:left w:val="none" w:sz="0" w:space="0" w:color="auto"/>
            <w:bottom w:val="none" w:sz="0" w:space="0" w:color="auto"/>
            <w:right w:val="none" w:sz="0" w:space="0" w:color="auto"/>
          </w:divBdr>
          <w:divsChild>
            <w:div w:id="14610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43">
      <w:marLeft w:val="0"/>
      <w:marRight w:val="0"/>
      <w:marTop w:val="0"/>
      <w:marBottom w:val="0"/>
      <w:divBdr>
        <w:top w:val="none" w:sz="0" w:space="0" w:color="auto"/>
        <w:left w:val="none" w:sz="0" w:space="0" w:color="auto"/>
        <w:bottom w:val="none" w:sz="0" w:space="0" w:color="auto"/>
        <w:right w:val="none" w:sz="0" w:space="0" w:color="auto"/>
      </w:divBdr>
      <w:divsChild>
        <w:div w:id="1461008009">
          <w:marLeft w:val="0"/>
          <w:marRight w:val="0"/>
          <w:marTop w:val="0"/>
          <w:marBottom w:val="0"/>
          <w:divBdr>
            <w:top w:val="none" w:sz="0" w:space="0" w:color="auto"/>
            <w:left w:val="none" w:sz="0" w:space="0" w:color="auto"/>
            <w:bottom w:val="none" w:sz="0" w:space="0" w:color="auto"/>
            <w:right w:val="none" w:sz="0" w:space="0" w:color="auto"/>
          </w:divBdr>
          <w:divsChild>
            <w:div w:id="1461002374">
              <w:marLeft w:val="0"/>
              <w:marRight w:val="0"/>
              <w:marTop w:val="0"/>
              <w:marBottom w:val="0"/>
              <w:divBdr>
                <w:top w:val="none" w:sz="0" w:space="0" w:color="auto"/>
                <w:left w:val="none" w:sz="0" w:space="0" w:color="auto"/>
                <w:bottom w:val="none" w:sz="0" w:space="0" w:color="auto"/>
                <w:right w:val="none" w:sz="0" w:space="0" w:color="auto"/>
              </w:divBdr>
            </w:div>
            <w:div w:id="1461006383">
              <w:marLeft w:val="0"/>
              <w:marRight w:val="0"/>
              <w:marTop w:val="0"/>
              <w:marBottom w:val="0"/>
              <w:divBdr>
                <w:top w:val="none" w:sz="0" w:space="0" w:color="auto"/>
                <w:left w:val="none" w:sz="0" w:space="0" w:color="auto"/>
                <w:bottom w:val="none" w:sz="0" w:space="0" w:color="auto"/>
                <w:right w:val="none" w:sz="0" w:space="0" w:color="auto"/>
              </w:divBdr>
            </w:div>
            <w:div w:id="1461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48">
      <w:marLeft w:val="0"/>
      <w:marRight w:val="0"/>
      <w:marTop w:val="0"/>
      <w:marBottom w:val="0"/>
      <w:divBdr>
        <w:top w:val="none" w:sz="0" w:space="0" w:color="auto"/>
        <w:left w:val="none" w:sz="0" w:space="0" w:color="auto"/>
        <w:bottom w:val="none" w:sz="0" w:space="0" w:color="auto"/>
        <w:right w:val="none" w:sz="0" w:space="0" w:color="auto"/>
      </w:divBdr>
      <w:divsChild>
        <w:div w:id="1461004641">
          <w:marLeft w:val="0"/>
          <w:marRight w:val="0"/>
          <w:marTop w:val="0"/>
          <w:marBottom w:val="0"/>
          <w:divBdr>
            <w:top w:val="none" w:sz="0" w:space="0" w:color="auto"/>
            <w:left w:val="none" w:sz="0" w:space="0" w:color="auto"/>
            <w:bottom w:val="none" w:sz="0" w:space="0" w:color="auto"/>
            <w:right w:val="none" w:sz="0" w:space="0" w:color="auto"/>
          </w:divBdr>
          <w:divsChild>
            <w:div w:id="1461003414">
              <w:marLeft w:val="0"/>
              <w:marRight w:val="0"/>
              <w:marTop w:val="0"/>
              <w:marBottom w:val="0"/>
              <w:divBdr>
                <w:top w:val="none" w:sz="0" w:space="0" w:color="auto"/>
                <w:left w:val="none" w:sz="0" w:space="0" w:color="auto"/>
                <w:bottom w:val="none" w:sz="0" w:space="0" w:color="auto"/>
                <w:right w:val="none" w:sz="0" w:space="0" w:color="auto"/>
              </w:divBdr>
            </w:div>
            <w:div w:id="1461007182">
              <w:marLeft w:val="0"/>
              <w:marRight w:val="0"/>
              <w:marTop w:val="0"/>
              <w:marBottom w:val="0"/>
              <w:divBdr>
                <w:top w:val="none" w:sz="0" w:space="0" w:color="auto"/>
                <w:left w:val="none" w:sz="0" w:space="0" w:color="auto"/>
                <w:bottom w:val="none" w:sz="0" w:space="0" w:color="auto"/>
                <w:right w:val="none" w:sz="0" w:space="0" w:color="auto"/>
              </w:divBdr>
            </w:div>
            <w:div w:id="14610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50">
      <w:marLeft w:val="0"/>
      <w:marRight w:val="0"/>
      <w:marTop w:val="0"/>
      <w:marBottom w:val="0"/>
      <w:divBdr>
        <w:top w:val="none" w:sz="0" w:space="0" w:color="auto"/>
        <w:left w:val="none" w:sz="0" w:space="0" w:color="auto"/>
        <w:bottom w:val="none" w:sz="0" w:space="0" w:color="auto"/>
        <w:right w:val="none" w:sz="0" w:space="0" w:color="auto"/>
      </w:divBdr>
      <w:divsChild>
        <w:div w:id="1461004686">
          <w:marLeft w:val="0"/>
          <w:marRight w:val="0"/>
          <w:marTop w:val="0"/>
          <w:marBottom w:val="0"/>
          <w:divBdr>
            <w:top w:val="none" w:sz="0" w:space="0" w:color="auto"/>
            <w:left w:val="none" w:sz="0" w:space="0" w:color="auto"/>
            <w:bottom w:val="none" w:sz="0" w:space="0" w:color="auto"/>
            <w:right w:val="none" w:sz="0" w:space="0" w:color="auto"/>
          </w:divBdr>
          <w:divsChild>
            <w:div w:id="1461002677">
              <w:marLeft w:val="0"/>
              <w:marRight w:val="0"/>
              <w:marTop w:val="0"/>
              <w:marBottom w:val="0"/>
              <w:divBdr>
                <w:top w:val="none" w:sz="0" w:space="0" w:color="auto"/>
                <w:left w:val="none" w:sz="0" w:space="0" w:color="auto"/>
                <w:bottom w:val="none" w:sz="0" w:space="0" w:color="auto"/>
                <w:right w:val="none" w:sz="0" w:space="0" w:color="auto"/>
              </w:divBdr>
            </w:div>
            <w:div w:id="1461003105">
              <w:marLeft w:val="0"/>
              <w:marRight w:val="0"/>
              <w:marTop w:val="0"/>
              <w:marBottom w:val="0"/>
              <w:divBdr>
                <w:top w:val="none" w:sz="0" w:space="0" w:color="auto"/>
                <w:left w:val="none" w:sz="0" w:space="0" w:color="auto"/>
                <w:bottom w:val="none" w:sz="0" w:space="0" w:color="auto"/>
                <w:right w:val="none" w:sz="0" w:space="0" w:color="auto"/>
              </w:divBdr>
            </w:div>
            <w:div w:id="1461004189">
              <w:marLeft w:val="0"/>
              <w:marRight w:val="0"/>
              <w:marTop w:val="0"/>
              <w:marBottom w:val="0"/>
              <w:divBdr>
                <w:top w:val="none" w:sz="0" w:space="0" w:color="auto"/>
                <w:left w:val="none" w:sz="0" w:space="0" w:color="auto"/>
                <w:bottom w:val="none" w:sz="0" w:space="0" w:color="auto"/>
                <w:right w:val="none" w:sz="0" w:space="0" w:color="auto"/>
              </w:divBdr>
            </w:div>
            <w:div w:id="1461004935">
              <w:marLeft w:val="0"/>
              <w:marRight w:val="0"/>
              <w:marTop w:val="0"/>
              <w:marBottom w:val="0"/>
              <w:divBdr>
                <w:top w:val="none" w:sz="0" w:space="0" w:color="auto"/>
                <w:left w:val="none" w:sz="0" w:space="0" w:color="auto"/>
                <w:bottom w:val="none" w:sz="0" w:space="0" w:color="auto"/>
                <w:right w:val="none" w:sz="0" w:space="0" w:color="auto"/>
              </w:divBdr>
            </w:div>
            <w:div w:id="1461005445">
              <w:marLeft w:val="0"/>
              <w:marRight w:val="0"/>
              <w:marTop w:val="0"/>
              <w:marBottom w:val="0"/>
              <w:divBdr>
                <w:top w:val="none" w:sz="0" w:space="0" w:color="auto"/>
                <w:left w:val="none" w:sz="0" w:space="0" w:color="auto"/>
                <w:bottom w:val="none" w:sz="0" w:space="0" w:color="auto"/>
                <w:right w:val="none" w:sz="0" w:space="0" w:color="auto"/>
              </w:divBdr>
            </w:div>
            <w:div w:id="1461006030">
              <w:marLeft w:val="0"/>
              <w:marRight w:val="0"/>
              <w:marTop w:val="0"/>
              <w:marBottom w:val="0"/>
              <w:divBdr>
                <w:top w:val="none" w:sz="0" w:space="0" w:color="auto"/>
                <w:left w:val="none" w:sz="0" w:space="0" w:color="auto"/>
                <w:bottom w:val="none" w:sz="0" w:space="0" w:color="auto"/>
                <w:right w:val="none" w:sz="0" w:space="0" w:color="auto"/>
              </w:divBdr>
            </w:div>
            <w:div w:id="1461006260">
              <w:marLeft w:val="0"/>
              <w:marRight w:val="0"/>
              <w:marTop w:val="0"/>
              <w:marBottom w:val="0"/>
              <w:divBdr>
                <w:top w:val="none" w:sz="0" w:space="0" w:color="auto"/>
                <w:left w:val="none" w:sz="0" w:space="0" w:color="auto"/>
                <w:bottom w:val="none" w:sz="0" w:space="0" w:color="auto"/>
                <w:right w:val="none" w:sz="0" w:space="0" w:color="auto"/>
              </w:divBdr>
            </w:div>
            <w:div w:id="1461006298">
              <w:marLeft w:val="0"/>
              <w:marRight w:val="0"/>
              <w:marTop w:val="0"/>
              <w:marBottom w:val="0"/>
              <w:divBdr>
                <w:top w:val="none" w:sz="0" w:space="0" w:color="auto"/>
                <w:left w:val="none" w:sz="0" w:space="0" w:color="auto"/>
                <w:bottom w:val="none" w:sz="0" w:space="0" w:color="auto"/>
                <w:right w:val="none" w:sz="0" w:space="0" w:color="auto"/>
              </w:divBdr>
            </w:div>
            <w:div w:id="1461006335">
              <w:marLeft w:val="0"/>
              <w:marRight w:val="0"/>
              <w:marTop w:val="0"/>
              <w:marBottom w:val="0"/>
              <w:divBdr>
                <w:top w:val="none" w:sz="0" w:space="0" w:color="auto"/>
                <w:left w:val="none" w:sz="0" w:space="0" w:color="auto"/>
                <w:bottom w:val="none" w:sz="0" w:space="0" w:color="auto"/>
                <w:right w:val="none" w:sz="0" w:space="0" w:color="auto"/>
              </w:divBdr>
            </w:div>
            <w:div w:id="1461006599">
              <w:marLeft w:val="0"/>
              <w:marRight w:val="0"/>
              <w:marTop w:val="0"/>
              <w:marBottom w:val="0"/>
              <w:divBdr>
                <w:top w:val="none" w:sz="0" w:space="0" w:color="auto"/>
                <w:left w:val="none" w:sz="0" w:space="0" w:color="auto"/>
                <w:bottom w:val="none" w:sz="0" w:space="0" w:color="auto"/>
                <w:right w:val="none" w:sz="0" w:space="0" w:color="auto"/>
              </w:divBdr>
            </w:div>
            <w:div w:id="1461007590">
              <w:marLeft w:val="0"/>
              <w:marRight w:val="0"/>
              <w:marTop w:val="0"/>
              <w:marBottom w:val="0"/>
              <w:divBdr>
                <w:top w:val="none" w:sz="0" w:space="0" w:color="auto"/>
                <w:left w:val="none" w:sz="0" w:space="0" w:color="auto"/>
                <w:bottom w:val="none" w:sz="0" w:space="0" w:color="auto"/>
                <w:right w:val="none" w:sz="0" w:space="0" w:color="auto"/>
              </w:divBdr>
            </w:div>
            <w:div w:id="1461008106">
              <w:marLeft w:val="0"/>
              <w:marRight w:val="0"/>
              <w:marTop w:val="0"/>
              <w:marBottom w:val="0"/>
              <w:divBdr>
                <w:top w:val="none" w:sz="0" w:space="0" w:color="auto"/>
                <w:left w:val="none" w:sz="0" w:space="0" w:color="auto"/>
                <w:bottom w:val="none" w:sz="0" w:space="0" w:color="auto"/>
                <w:right w:val="none" w:sz="0" w:space="0" w:color="auto"/>
              </w:divBdr>
            </w:div>
            <w:div w:id="146100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55">
      <w:marLeft w:val="0"/>
      <w:marRight w:val="0"/>
      <w:marTop w:val="0"/>
      <w:marBottom w:val="0"/>
      <w:divBdr>
        <w:top w:val="none" w:sz="0" w:space="0" w:color="auto"/>
        <w:left w:val="none" w:sz="0" w:space="0" w:color="auto"/>
        <w:bottom w:val="none" w:sz="0" w:space="0" w:color="auto"/>
        <w:right w:val="none" w:sz="0" w:space="0" w:color="auto"/>
      </w:divBdr>
      <w:divsChild>
        <w:div w:id="1461005019">
          <w:marLeft w:val="0"/>
          <w:marRight w:val="0"/>
          <w:marTop w:val="0"/>
          <w:marBottom w:val="0"/>
          <w:divBdr>
            <w:top w:val="none" w:sz="0" w:space="0" w:color="auto"/>
            <w:left w:val="none" w:sz="0" w:space="0" w:color="auto"/>
            <w:bottom w:val="none" w:sz="0" w:space="0" w:color="auto"/>
            <w:right w:val="none" w:sz="0" w:space="0" w:color="auto"/>
          </w:divBdr>
          <w:divsChild>
            <w:div w:id="1461004527">
              <w:marLeft w:val="0"/>
              <w:marRight w:val="0"/>
              <w:marTop w:val="0"/>
              <w:marBottom w:val="0"/>
              <w:divBdr>
                <w:top w:val="none" w:sz="0" w:space="0" w:color="auto"/>
                <w:left w:val="none" w:sz="0" w:space="0" w:color="auto"/>
                <w:bottom w:val="none" w:sz="0" w:space="0" w:color="auto"/>
                <w:right w:val="none" w:sz="0" w:space="0" w:color="auto"/>
              </w:divBdr>
            </w:div>
            <w:div w:id="14610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59">
      <w:marLeft w:val="0"/>
      <w:marRight w:val="0"/>
      <w:marTop w:val="0"/>
      <w:marBottom w:val="0"/>
      <w:divBdr>
        <w:top w:val="none" w:sz="0" w:space="0" w:color="auto"/>
        <w:left w:val="none" w:sz="0" w:space="0" w:color="auto"/>
        <w:bottom w:val="none" w:sz="0" w:space="0" w:color="auto"/>
        <w:right w:val="none" w:sz="0" w:space="0" w:color="auto"/>
      </w:divBdr>
      <w:divsChild>
        <w:div w:id="1461003463">
          <w:marLeft w:val="0"/>
          <w:marRight w:val="0"/>
          <w:marTop w:val="0"/>
          <w:marBottom w:val="0"/>
          <w:divBdr>
            <w:top w:val="none" w:sz="0" w:space="0" w:color="auto"/>
            <w:left w:val="none" w:sz="0" w:space="0" w:color="auto"/>
            <w:bottom w:val="none" w:sz="0" w:space="0" w:color="auto"/>
            <w:right w:val="none" w:sz="0" w:space="0" w:color="auto"/>
          </w:divBdr>
          <w:divsChild>
            <w:div w:id="14610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67">
      <w:marLeft w:val="0"/>
      <w:marRight w:val="0"/>
      <w:marTop w:val="0"/>
      <w:marBottom w:val="0"/>
      <w:divBdr>
        <w:top w:val="none" w:sz="0" w:space="0" w:color="auto"/>
        <w:left w:val="none" w:sz="0" w:space="0" w:color="auto"/>
        <w:bottom w:val="none" w:sz="0" w:space="0" w:color="auto"/>
        <w:right w:val="none" w:sz="0" w:space="0" w:color="auto"/>
      </w:divBdr>
      <w:divsChild>
        <w:div w:id="1461003523">
          <w:marLeft w:val="0"/>
          <w:marRight w:val="0"/>
          <w:marTop w:val="0"/>
          <w:marBottom w:val="0"/>
          <w:divBdr>
            <w:top w:val="none" w:sz="0" w:space="0" w:color="auto"/>
            <w:left w:val="none" w:sz="0" w:space="0" w:color="auto"/>
            <w:bottom w:val="none" w:sz="0" w:space="0" w:color="auto"/>
            <w:right w:val="none" w:sz="0" w:space="0" w:color="auto"/>
          </w:divBdr>
        </w:div>
      </w:divsChild>
    </w:div>
    <w:div w:id="1461005669">
      <w:marLeft w:val="0"/>
      <w:marRight w:val="0"/>
      <w:marTop w:val="0"/>
      <w:marBottom w:val="0"/>
      <w:divBdr>
        <w:top w:val="none" w:sz="0" w:space="0" w:color="auto"/>
        <w:left w:val="none" w:sz="0" w:space="0" w:color="auto"/>
        <w:bottom w:val="none" w:sz="0" w:space="0" w:color="auto"/>
        <w:right w:val="none" w:sz="0" w:space="0" w:color="auto"/>
      </w:divBdr>
      <w:divsChild>
        <w:div w:id="1461005294">
          <w:marLeft w:val="0"/>
          <w:marRight w:val="0"/>
          <w:marTop w:val="0"/>
          <w:marBottom w:val="0"/>
          <w:divBdr>
            <w:top w:val="none" w:sz="0" w:space="0" w:color="auto"/>
            <w:left w:val="none" w:sz="0" w:space="0" w:color="auto"/>
            <w:bottom w:val="none" w:sz="0" w:space="0" w:color="auto"/>
            <w:right w:val="none" w:sz="0" w:space="0" w:color="auto"/>
          </w:divBdr>
          <w:divsChild>
            <w:div w:id="1461003079">
              <w:marLeft w:val="0"/>
              <w:marRight w:val="0"/>
              <w:marTop w:val="0"/>
              <w:marBottom w:val="0"/>
              <w:divBdr>
                <w:top w:val="none" w:sz="0" w:space="0" w:color="auto"/>
                <w:left w:val="none" w:sz="0" w:space="0" w:color="auto"/>
                <w:bottom w:val="none" w:sz="0" w:space="0" w:color="auto"/>
                <w:right w:val="none" w:sz="0" w:space="0" w:color="auto"/>
              </w:divBdr>
            </w:div>
            <w:div w:id="1461003191">
              <w:marLeft w:val="0"/>
              <w:marRight w:val="0"/>
              <w:marTop w:val="0"/>
              <w:marBottom w:val="0"/>
              <w:divBdr>
                <w:top w:val="none" w:sz="0" w:space="0" w:color="auto"/>
                <w:left w:val="none" w:sz="0" w:space="0" w:color="auto"/>
                <w:bottom w:val="none" w:sz="0" w:space="0" w:color="auto"/>
                <w:right w:val="none" w:sz="0" w:space="0" w:color="auto"/>
              </w:divBdr>
            </w:div>
            <w:div w:id="1461003643">
              <w:marLeft w:val="0"/>
              <w:marRight w:val="0"/>
              <w:marTop w:val="0"/>
              <w:marBottom w:val="0"/>
              <w:divBdr>
                <w:top w:val="none" w:sz="0" w:space="0" w:color="auto"/>
                <w:left w:val="none" w:sz="0" w:space="0" w:color="auto"/>
                <w:bottom w:val="none" w:sz="0" w:space="0" w:color="auto"/>
                <w:right w:val="none" w:sz="0" w:space="0" w:color="auto"/>
              </w:divBdr>
            </w:div>
            <w:div w:id="1461005162">
              <w:marLeft w:val="0"/>
              <w:marRight w:val="0"/>
              <w:marTop w:val="0"/>
              <w:marBottom w:val="0"/>
              <w:divBdr>
                <w:top w:val="none" w:sz="0" w:space="0" w:color="auto"/>
                <w:left w:val="none" w:sz="0" w:space="0" w:color="auto"/>
                <w:bottom w:val="none" w:sz="0" w:space="0" w:color="auto"/>
                <w:right w:val="none" w:sz="0" w:space="0" w:color="auto"/>
              </w:divBdr>
            </w:div>
            <w:div w:id="1461006744">
              <w:marLeft w:val="0"/>
              <w:marRight w:val="0"/>
              <w:marTop w:val="0"/>
              <w:marBottom w:val="0"/>
              <w:divBdr>
                <w:top w:val="none" w:sz="0" w:space="0" w:color="auto"/>
                <w:left w:val="none" w:sz="0" w:space="0" w:color="auto"/>
                <w:bottom w:val="none" w:sz="0" w:space="0" w:color="auto"/>
                <w:right w:val="none" w:sz="0" w:space="0" w:color="auto"/>
              </w:divBdr>
            </w:div>
            <w:div w:id="14610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77">
      <w:marLeft w:val="0"/>
      <w:marRight w:val="0"/>
      <w:marTop w:val="0"/>
      <w:marBottom w:val="0"/>
      <w:divBdr>
        <w:top w:val="none" w:sz="0" w:space="0" w:color="auto"/>
        <w:left w:val="none" w:sz="0" w:space="0" w:color="auto"/>
        <w:bottom w:val="none" w:sz="0" w:space="0" w:color="auto"/>
        <w:right w:val="none" w:sz="0" w:space="0" w:color="auto"/>
      </w:divBdr>
      <w:divsChild>
        <w:div w:id="1461006617">
          <w:marLeft w:val="0"/>
          <w:marRight w:val="0"/>
          <w:marTop w:val="0"/>
          <w:marBottom w:val="0"/>
          <w:divBdr>
            <w:top w:val="none" w:sz="0" w:space="0" w:color="auto"/>
            <w:left w:val="none" w:sz="0" w:space="0" w:color="auto"/>
            <w:bottom w:val="none" w:sz="0" w:space="0" w:color="auto"/>
            <w:right w:val="none" w:sz="0" w:space="0" w:color="auto"/>
          </w:divBdr>
          <w:divsChild>
            <w:div w:id="1461002778">
              <w:marLeft w:val="0"/>
              <w:marRight w:val="0"/>
              <w:marTop w:val="0"/>
              <w:marBottom w:val="0"/>
              <w:divBdr>
                <w:top w:val="none" w:sz="0" w:space="0" w:color="auto"/>
                <w:left w:val="none" w:sz="0" w:space="0" w:color="auto"/>
                <w:bottom w:val="none" w:sz="0" w:space="0" w:color="auto"/>
                <w:right w:val="none" w:sz="0" w:space="0" w:color="auto"/>
              </w:divBdr>
            </w:div>
            <w:div w:id="1461002814">
              <w:marLeft w:val="0"/>
              <w:marRight w:val="0"/>
              <w:marTop w:val="0"/>
              <w:marBottom w:val="0"/>
              <w:divBdr>
                <w:top w:val="none" w:sz="0" w:space="0" w:color="auto"/>
                <w:left w:val="none" w:sz="0" w:space="0" w:color="auto"/>
                <w:bottom w:val="none" w:sz="0" w:space="0" w:color="auto"/>
                <w:right w:val="none" w:sz="0" w:space="0" w:color="auto"/>
              </w:divBdr>
            </w:div>
            <w:div w:id="1461003718">
              <w:marLeft w:val="0"/>
              <w:marRight w:val="0"/>
              <w:marTop w:val="0"/>
              <w:marBottom w:val="0"/>
              <w:divBdr>
                <w:top w:val="none" w:sz="0" w:space="0" w:color="auto"/>
                <w:left w:val="none" w:sz="0" w:space="0" w:color="auto"/>
                <w:bottom w:val="none" w:sz="0" w:space="0" w:color="auto"/>
                <w:right w:val="none" w:sz="0" w:space="0" w:color="auto"/>
              </w:divBdr>
            </w:div>
            <w:div w:id="1461004532">
              <w:marLeft w:val="0"/>
              <w:marRight w:val="0"/>
              <w:marTop w:val="0"/>
              <w:marBottom w:val="0"/>
              <w:divBdr>
                <w:top w:val="none" w:sz="0" w:space="0" w:color="auto"/>
                <w:left w:val="none" w:sz="0" w:space="0" w:color="auto"/>
                <w:bottom w:val="none" w:sz="0" w:space="0" w:color="auto"/>
                <w:right w:val="none" w:sz="0" w:space="0" w:color="auto"/>
              </w:divBdr>
            </w:div>
            <w:div w:id="1461004996">
              <w:marLeft w:val="0"/>
              <w:marRight w:val="0"/>
              <w:marTop w:val="0"/>
              <w:marBottom w:val="0"/>
              <w:divBdr>
                <w:top w:val="none" w:sz="0" w:space="0" w:color="auto"/>
                <w:left w:val="none" w:sz="0" w:space="0" w:color="auto"/>
                <w:bottom w:val="none" w:sz="0" w:space="0" w:color="auto"/>
                <w:right w:val="none" w:sz="0" w:space="0" w:color="auto"/>
              </w:divBdr>
            </w:div>
            <w:div w:id="1461006234">
              <w:marLeft w:val="0"/>
              <w:marRight w:val="0"/>
              <w:marTop w:val="0"/>
              <w:marBottom w:val="0"/>
              <w:divBdr>
                <w:top w:val="none" w:sz="0" w:space="0" w:color="auto"/>
                <w:left w:val="none" w:sz="0" w:space="0" w:color="auto"/>
                <w:bottom w:val="none" w:sz="0" w:space="0" w:color="auto"/>
                <w:right w:val="none" w:sz="0" w:space="0" w:color="auto"/>
              </w:divBdr>
            </w:div>
            <w:div w:id="1461006468">
              <w:marLeft w:val="0"/>
              <w:marRight w:val="0"/>
              <w:marTop w:val="0"/>
              <w:marBottom w:val="0"/>
              <w:divBdr>
                <w:top w:val="none" w:sz="0" w:space="0" w:color="auto"/>
                <w:left w:val="none" w:sz="0" w:space="0" w:color="auto"/>
                <w:bottom w:val="none" w:sz="0" w:space="0" w:color="auto"/>
                <w:right w:val="none" w:sz="0" w:space="0" w:color="auto"/>
              </w:divBdr>
            </w:div>
            <w:div w:id="1461006567">
              <w:marLeft w:val="0"/>
              <w:marRight w:val="0"/>
              <w:marTop w:val="0"/>
              <w:marBottom w:val="0"/>
              <w:divBdr>
                <w:top w:val="none" w:sz="0" w:space="0" w:color="auto"/>
                <w:left w:val="none" w:sz="0" w:space="0" w:color="auto"/>
                <w:bottom w:val="none" w:sz="0" w:space="0" w:color="auto"/>
                <w:right w:val="none" w:sz="0" w:space="0" w:color="auto"/>
              </w:divBdr>
            </w:div>
            <w:div w:id="1461006582">
              <w:marLeft w:val="0"/>
              <w:marRight w:val="0"/>
              <w:marTop w:val="0"/>
              <w:marBottom w:val="0"/>
              <w:divBdr>
                <w:top w:val="none" w:sz="0" w:space="0" w:color="auto"/>
                <w:left w:val="none" w:sz="0" w:space="0" w:color="auto"/>
                <w:bottom w:val="none" w:sz="0" w:space="0" w:color="auto"/>
                <w:right w:val="none" w:sz="0" w:space="0" w:color="auto"/>
              </w:divBdr>
            </w:div>
            <w:div w:id="1461007570">
              <w:marLeft w:val="0"/>
              <w:marRight w:val="0"/>
              <w:marTop w:val="0"/>
              <w:marBottom w:val="0"/>
              <w:divBdr>
                <w:top w:val="none" w:sz="0" w:space="0" w:color="auto"/>
                <w:left w:val="none" w:sz="0" w:space="0" w:color="auto"/>
                <w:bottom w:val="none" w:sz="0" w:space="0" w:color="auto"/>
                <w:right w:val="none" w:sz="0" w:space="0" w:color="auto"/>
              </w:divBdr>
            </w:div>
            <w:div w:id="14610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680">
      <w:marLeft w:val="0"/>
      <w:marRight w:val="0"/>
      <w:marTop w:val="0"/>
      <w:marBottom w:val="0"/>
      <w:divBdr>
        <w:top w:val="none" w:sz="0" w:space="0" w:color="auto"/>
        <w:left w:val="none" w:sz="0" w:space="0" w:color="auto"/>
        <w:bottom w:val="none" w:sz="0" w:space="0" w:color="auto"/>
        <w:right w:val="none" w:sz="0" w:space="0" w:color="auto"/>
      </w:divBdr>
      <w:divsChild>
        <w:div w:id="1461005687">
          <w:marLeft w:val="0"/>
          <w:marRight w:val="0"/>
          <w:marTop w:val="0"/>
          <w:marBottom w:val="0"/>
          <w:divBdr>
            <w:top w:val="none" w:sz="0" w:space="0" w:color="auto"/>
            <w:left w:val="none" w:sz="0" w:space="0" w:color="auto"/>
            <w:bottom w:val="none" w:sz="0" w:space="0" w:color="auto"/>
            <w:right w:val="none" w:sz="0" w:space="0" w:color="auto"/>
          </w:divBdr>
          <w:divsChild>
            <w:div w:id="146100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05">
      <w:marLeft w:val="0"/>
      <w:marRight w:val="0"/>
      <w:marTop w:val="0"/>
      <w:marBottom w:val="0"/>
      <w:divBdr>
        <w:top w:val="none" w:sz="0" w:space="0" w:color="auto"/>
        <w:left w:val="none" w:sz="0" w:space="0" w:color="auto"/>
        <w:bottom w:val="none" w:sz="0" w:space="0" w:color="auto"/>
        <w:right w:val="none" w:sz="0" w:space="0" w:color="auto"/>
      </w:divBdr>
      <w:divsChild>
        <w:div w:id="1461002514">
          <w:marLeft w:val="0"/>
          <w:marRight w:val="0"/>
          <w:marTop w:val="0"/>
          <w:marBottom w:val="0"/>
          <w:divBdr>
            <w:top w:val="none" w:sz="0" w:space="0" w:color="auto"/>
            <w:left w:val="none" w:sz="0" w:space="0" w:color="auto"/>
            <w:bottom w:val="none" w:sz="0" w:space="0" w:color="auto"/>
            <w:right w:val="none" w:sz="0" w:space="0" w:color="auto"/>
          </w:divBdr>
          <w:divsChild>
            <w:div w:id="1461002327">
              <w:marLeft w:val="0"/>
              <w:marRight w:val="0"/>
              <w:marTop w:val="0"/>
              <w:marBottom w:val="0"/>
              <w:divBdr>
                <w:top w:val="none" w:sz="0" w:space="0" w:color="auto"/>
                <w:left w:val="none" w:sz="0" w:space="0" w:color="auto"/>
                <w:bottom w:val="none" w:sz="0" w:space="0" w:color="auto"/>
                <w:right w:val="none" w:sz="0" w:space="0" w:color="auto"/>
              </w:divBdr>
            </w:div>
            <w:div w:id="1461002568">
              <w:marLeft w:val="0"/>
              <w:marRight w:val="0"/>
              <w:marTop w:val="0"/>
              <w:marBottom w:val="0"/>
              <w:divBdr>
                <w:top w:val="none" w:sz="0" w:space="0" w:color="auto"/>
                <w:left w:val="none" w:sz="0" w:space="0" w:color="auto"/>
                <w:bottom w:val="none" w:sz="0" w:space="0" w:color="auto"/>
                <w:right w:val="none" w:sz="0" w:space="0" w:color="auto"/>
              </w:divBdr>
            </w:div>
            <w:div w:id="1461003091">
              <w:marLeft w:val="0"/>
              <w:marRight w:val="0"/>
              <w:marTop w:val="0"/>
              <w:marBottom w:val="0"/>
              <w:divBdr>
                <w:top w:val="none" w:sz="0" w:space="0" w:color="auto"/>
                <w:left w:val="none" w:sz="0" w:space="0" w:color="auto"/>
                <w:bottom w:val="none" w:sz="0" w:space="0" w:color="auto"/>
                <w:right w:val="none" w:sz="0" w:space="0" w:color="auto"/>
              </w:divBdr>
            </w:div>
            <w:div w:id="1461005475">
              <w:marLeft w:val="0"/>
              <w:marRight w:val="0"/>
              <w:marTop w:val="0"/>
              <w:marBottom w:val="0"/>
              <w:divBdr>
                <w:top w:val="none" w:sz="0" w:space="0" w:color="auto"/>
                <w:left w:val="none" w:sz="0" w:space="0" w:color="auto"/>
                <w:bottom w:val="none" w:sz="0" w:space="0" w:color="auto"/>
                <w:right w:val="none" w:sz="0" w:space="0" w:color="auto"/>
              </w:divBdr>
            </w:div>
            <w:div w:id="1461005704">
              <w:marLeft w:val="0"/>
              <w:marRight w:val="0"/>
              <w:marTop w:val="0"/>
              <w:marBottom w:val="0"/>
              <w:divBdr>
                <w:top w:val="none" w:sz="0" w:space="0" w:color="auto"/>
                <w:left w:val="none" w:sz="0" w:space="0" w:color="auto"/>
                <w:bottom w:val="none" w:sz="0" w:space="0" w:color="auto"/>
                <w:right w:val="none" w:sz="0" w:space="0" w:color="auto"/>
              </w:divBdr>
            </w:div>
            <w:div w:id="14610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09">
      <w:marLeft w:val="0"/>
      <w:marRight w:val="0"/>
      <w:marTop w:val="0"/>
      <w:marBottom w:val="0"/>
      <w:divBdr>
        <w:top w:val="none" w:sz="0" w:space="0" w:color="auto"/>
        <w:left w:val="none" w:sz="0" w:space="0" w:color="auto"/>
        <w:bottom w:val="none" w:sz="0" w:space="0" w:color="auto"/>
        <w:right w:val="none" w:sz="0" w:space="0" w:color="auto"/>
      </w:divBdr>
      <w:divsChild>
        <w:div w:id="1461003586">
          <w:marLeft w:val="0"/>
          <w:marRight w:val="0"/>
          <w:marTop w:val="0"/>
          <w:marBottom w:val="0"/>
          <w:divBdr>
            <w:top w:val="none" w:sz="0" w:space="0" w:color="auto"/>
            <w:left w:val="none" w:sz="0" w:space="0" w:color="auto"/>
            <w:bottom w:val="none" w:sz="0" w:space="0" w:color="auto"/>
            <w:right w:val="none" w:sz="0" w:space="0" w:color="auto"/>
          </w:divBdr>
          <w:divsChild>
            <w:div w:id="1461002807">
              <w:marLeft w:val="0"/>
              <w:marRight w:val="0"/>
              <w:marTop w:val="0"/>
              <w:marBottom w:val="0"/>
              <w:divBdr>
                <w:top w:val="none" w:sz="0" w:space="0" w:color="auto"/>
                <w:left w:val="none" w:sz="0" w:space="0" w:color="auto"/>
                <w:bottom w:val="none" w:sz="0" w:space="0" w:color="auto"/>
                <w:right w:val="none" w:sz="0" w:space="0" w:color="auto"/>
              </w:divBdr>
            </w:div>
            <w:div w:id="1461003277">
              <w:marLeft w:val="0"/>
              <w:marRight w:val="0"/>
              <w:marTop w:val="0"/>
              <w:marBottom w:val="0"/>
              <w:divBdr>
                <w:top w:val="none" w:sz="0" w:space="0" w:color="auto"/>
                <w:left w:val="none" w:sz="0" w:space="0" w:color="auto"/>
                <w:bottom w:val="none" w:sz="0" w:space="0" w:color="auto"/>
                <w:right w:val="none" w:sz="0" w:space="0" w:color="auto"/>
              </w:divBdr>
            </w:div>
            <w:div w:id="1461006538">
              <w:marLeft w:val="0"/>
              <w:marRight w:val="0"/>
              <w:marTop w:val="0"/>
              <w:marBottom w:val="0"/>
              <w:divBdr>
                <w:top w:val="none" w:sz="0" w:space="0" w:color="auto"/>
                <w:left w:val="none" w:sz="0" w:space="0" w:color="auto"/>
                <w:bottom w:val="none" w:sz="0" w:space="0" w:color="auto"/>
                <w:right w:val="none" w:sz="0" w:space="0" w:color="auto"/>
              </w:divBdr>
            </w:div>
            <w:div w:id="14610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11">
      <w:marLeft w:val="0"/>
      <w:marRight w:val="0"/>
      <w:marTop w:val="0"/>
      <w:marBottom w:val="0"/>
      <w:divBdr>
        <w:top w:val="none" w:sz="0" w:space="0" w:color="auto"/>
        <w:left w:val="none" w:sz="0" w:space="0" w:color="auto"/>
        <w:bottom w:val="none" w:sz="0" w:space="0" w:color="auto"/>
        <w:right w:val="none" w:sz="0" w:space="0" w:color="auto"/>
      </w:divBdr>
      <w:divsChild>
        <w:div w:id="1461004423">
          <w:marLeft w:val="0"/>
          <w:marRight w:val="0"/>
          <w:marTop w:val="0"/>
          <w:marBottom w:val="0"/>
          <w:divBdr>
            <w:top w:val="none" w:sz="0" w:space="0" w:color="auto"/>
            <w:left w:val="none" w:sz="0" w:space="0" w:color="auto"/>
            <w:bottom w:val="none" w:sz="0" w:space="0" w:color="auto"/>
            <w:right w:val="none" w:sz="0" w:space="0" w:color="auto"/>
          </w:divBdr>
        </w:div>
      </w:divsChild>
    </w:div>
    <w:div w:id="1461005715">
      <w:marLeft w:val="0"/>
      <w:marRight w:val="0"/>
      <w:marTop w:val="0"/>
      <w:marBottom w:val="0"/>
      <w:divBdr>
        <w:top w:val="none" w:sz="0" w:space="0" w:color="auto"/>
        <w:left w:val="none" w:sz="0" w:space="0" w:color="auto"/>
        <w:bottom w:val="none" w:sz="0" w:space="0" w:color="auto"/>
        <w:right w:val="none" w:sz="0" w:space="0" w:color="auto"/>
      </w:divBdr>
      <w:divsChild>
        <w:div w:id="1461002615">
          <w:marLeft w:val="0"/>
          <w:marRight w:val="0"/>
          <w:marTop w:val="0"/>
          <w:marBottom w:val="0"/>
          <w:divBdr>
            <w:top w:val="none" w:sz="0" w:space="0" w:color="auto"/>
            <w:left w:val="none" w:sz="0" w:space="0" w:color="auto"/>
            <w:bottom w:val="none" w:sz="0" w:space="0" w:color="auto"/>
            <w:right w:val="none" w:sz="0" w:space="0" w:color="auto"/>
          </w:divBdr>
          <w:divsChild>
            <w:div w:id="1461002475">
              <w:marLeft w:val="0"/>
              <w:marRight w:val="0"/>
              <w:marTop w:val="0"/>
              <w:marBottom w:val="0"/>
              <w:divBdr>
                <w:top w:val="none" w:sz="0" w:space="0" w:color="auto"/>
                <w:left w:val="none" w:sz="0" w:space="0" w:color="auto"/>
                <w:bottom w:val="none" w:sz="0" w:space="0" w:color="auto"/>
                <w:right w:val="none" w:sz="0" w:space="0" w:color="auto"/>
              </w:divBdr>
            </w:div>
            <w:div w:id="1461005819">
              <w:marLeft w:val="0"/>
              <w:marRight w:val="0"/>
              <w:marTop w:val="0"/>
              <w:marBottom w:val="0"/>
              <w:divBdr>
                <w:top w:val="none" w:sz="0" w:space="0" w:color="auto"/>
                <w:left w:val="none" w:sz="0" w:space="0" w:color="auto"/>
                <w:bottom w:val="none" w:sz="0" w:space="0" w:color="auto"/>
                <w:right w:val="none" w:sz="0" w:space="0" w:color="auto"/>
              </w:divBdr>
            </w:div>
            <w:div w:id="1461006878">
              <w:marLeft w:val="0"/>
              <w:marRight w:val="0"/>
              <w:marTop w:val="0"/>
              <w:marBottom w:val="0"/>
              <w:divBdr>
                <w:top w:val="none" w:sz="0" w:space="0" w:color="auto"/>
                <w:left w:val="none" w:sz="0" w:space="0" w:color="auto"/>
                <w:bottom w:val="none" w:sz="0" w:space="0" w:color="auto"/>
                <w:right w:val="none" w:sz="0" w:space="0" w:color="auto"/>
              </w:divBdr>
            </w:div>
            <w:div w:id="1461007372">
              <w:marLeft w:val="0"/>
              <w:marRight w:val="0"/>
              <w:marTop w:val="0"/>
              <w:marBottom w:val="0"/>
              <w:divBdr>
                <w:top w:val="none" w:sz="0" w:space="0" w:color="auto"/>
                <w:left w:val="none" w:sz="0" w:space="0" w:color="auto"/>
                <w:bottom w:val="none" w:sz="0" w:space="0" w:color="auto"/>
                <w:right w:val="none" w:sz="0" w:space="0" w:color="auto"/>
              </w:divBdr>
            </w:div>
            <w:div w:id="14610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19">
      <w:marLeft w:val="0"/>
      <w:marRight w:val="0"/>
      <w:marTop w:val="0"/>
      <w:marBottom w:val="0"/>
      <w:divBdr>
        <w:top w:val="none" w:sz="0" w:space="0" w:color="auto"/>
        <w:left w:val="none" w:sz="0" w:space="0" w:color="auto"/>
        <w:bottom w:val="none" w:sz="0" w:space="0" w:color="auto"/>
        <w:right w:val="none" w:sz="0" w:space="0" w:color="auto"/>
      </w:divBdr>
      <w:divsChild>
        <w:div w:id="1461005604">
          <w:marLeft w:val="0"/>
          <w:marRight w:val="0"/>
          <w:marTop w:val="0"/>
          <w:marBottom w:val="0"/>
          <w:divBdr>
            <w:top w:val="none" w:sz="0" w:space="0" w:color="auto"/>
            <w:left w:val="none" w:sz="0" w:space="0" w:color="auto"/>
            <w:bottom w:val="none" w:sz="0" w:space="0" w:color="auto"/>
            <w:right w:val="none" w:sz="0" w:space="0" w:color="auto"/>
          </w:divBdr>
          <w:divsChild>
            <w:div w:id="1461002483">
              <w:marLeft w:val="0"/>
              <w:marRight w:val="0"/>
              <w:marTop w:val="0"/>
              <w:marBottom w:val="0"/>
              <w:divBdr>
                <w:top w:val="none" w:sz="0" w:space="0" w:color="auto"/>
                <w:left w:val="none" w:sz="0" w:space="0" w:color="auto"/>
                <w:bottom w:val="none" w:sz="0" w:space="0" w:color="auto"/>
                <w:right w:val="none" w:sz="0" w:space="0" w:color="auto"/>
              </w:divBdr>
            </w:div>
            <w:div w:id="1461003928">
              <w:marLeft w:val="0"/>
              <w:marRight w:val="0"/>
              <w:marTop w:val="0"/>
              <w:marBottom w:val="0"/>
              <w:divBdr>
                <w:top w:val="none" w:sz="0" w:space="0" w:color="auto"/>
                <w:left w:val="none" w:sz="0" w:space="0" w:color="auto"/>
                <w:bottom w:val="none" w:sz="0" w:space="0" w:color="auto"/>
                <w:right w:val="none" w:sz="0" w:space="0" w:color="auto"/>
              </w:divBdr>
            </w:div>
            <w:div w:id="1461004416">
              <w:marLeft w:val="0"/>
              <w:marRight w:val="0"/>
              <w:marTop w:val="0"/>
              <w:marBottom w:val="0"/>
              <w:divBdr>
                <w:top w:val="none" w:sz="0" w:space="0" w:color="auto"/>
                <w:left w:val="none" w:sz="0" w:space="0" w:color="auto"/>
                <w:bottom w:val="none" w:sz="0" w:space="0" w:color="auto"/>
                <w:right w:val="none" w:sz="0" w:space="0" w:color="auto"/>
              </w:divBdr>
            </w:div>
            <w:div w:id="1461004713">
              <w:marLeft w:val="0"/>
              <w:marRight w:val="0"/>
              <w:marTop w:val="0"/>
              <w:marBottom w:val="0"/>
              <w:divBdr>
                <w:top w:val="none" w:sz="0" w:space="0" w:color="auto"/>
                <w:left w:val="none" w:sz="0" w:space="0" w:color="auto"/>
                <w:bottom w:val="none" w:sz="0" w:space="0" w:color="auto"/>
                <w:right w:val="none" w:sz="0" w:space="0" w:color="auto"/>
              </w:divBdr>
            </w:div>
            <w:div w:id="1461005158">
              <w:marLeft w:val="0"/>
              <w:marRight w:val="0"/>
              <w:marTop w:val="0"/>
              <w:marBottom w:val="0"/>
              <w:divBdr>
                <w:top w:val="none" w:sz="0" w:space="0" w:color="auto"/>
                <w:left w:val="none" w:sz="0" w:space="0" w:color="auto"/>
                <w:bottom w:val="none" w:sz="0" w:space="0" w:color="auto"/>
                <w:right w:val="none" w:sz="0" w:space="0" w:color="auto"/>
              </w:divBdr>
            </w:div>
            <w:div w:id="1461006596">
              <w:marLeft w:val="0"/>
              <w:marRight w:val="0"/>
              <w:marTop w:val="0"/>
              <w:marBottom w:val="0"/>
              <w:divBdr>
                <w:top w:val="none" w:sz="0" w:space="0" w:color="auto"/>
                <w:left w:val="none" w:sz="0" w:space="0" w:color="auto"/>
                <w:bottom w:val="none" w:sz="0" w:space="0" w:color="auto"/>
                <w:right w:val="none" w:sz="0" w:space="0" w:color="auto"/>
              </w:divBdr>
            </w:div>
            <w:div w:id="1461007010">
              <w:marLeft w:val="0"/>
              <w:marRight w:val="0"/>
              <w:marTop w:val="0"/>
              <w:marBottom w:val="0"/>
              <w:divBdr>
                <w:top w:val="none" w:sz="0" w:space="0" w:color="auto"/>
                <w:left w:val="none" w:sz="0" w:space="0" w:color="auto"/>
                <w:bottom w:val="none" w:sz="0" w:space="0" w:color="auto"/>
                <w:right w:val="none" w:sz="0" w:space="0" w:color="auto"/>
              </w:divBdr>
            </w:div>
            <w:div w:id="14610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20">
      <w:marLeft w:val="0"/>
      <w:marRight w:val="0"/>
      <w:marTop w:val="0"/>
      <w:marBottom w:val="0"/>
      <w:divBdr>
        <w:top w:val="none" w:sz="0" w:space="0" w:color="auto"/>
        <w:left w:val="none" w:sz="0" w:space="0" w:color="auto"/>
        <w:bottom w:val="none" w:sz="0" w:space="0" w:color="auto"/>
        <w:right w:val="none" w:sz="0" w:space="0" w:color="auto"/>
      </w:divBdr>
      <w:divsChild>
        <w:div w:id="1461004857">
          <w:marLeft w:val="0"/>
          <w:marRight w:val="0"/>
          <w:marTop w:val="0"/>
          <w:marBottom w:val="0"/>
          <w:divBdr>
            <w:top w:val="none" w:sz="0" w:space="0" w:color="auto"/>
            <w:left w:val="none" w:sz="0" w:space="0" w:color="auto"/>
            <w:bottom w:val="none" w:sz="0" w:space="0" w:color="auto"/>
            <w:right w:val="none" w:sz="0" w:space="0" w:color="auto"/>
          </w:divBdr>
          <w:divsChild>
            <w:div w:id="1461002962">
              <w:marLeft w:val="0"/>
              <w:marRight w:val="0"/>
              <w:marTop w:val="0"/>
              <w:marBottom w:val="0"/>
              <w:divBdr>
                <w:top w:val="none" w:sz="0" w:space="0" w:color="auto"/>
                <w:left w:val="none" w:sz="0" w:space="0" w:color="auto"/>
                <w:bottom w:val="none" w:sz="0" w:space="0" w:color="auto"/>
                <w:right w:val="none" w:sz="0" w:space="0" w:color="auto"/>
              </w:divBdr>
            </w:div>
            <w:div w:id="1461003464">
              <w:marLeft w:val="0"/>
              <w:marRight w:val="0"/>
              <w:marTop w:val="0"/>
              <w:marBottom w:val="0"/>
              <w:divBdr>
                <w:top w:val="none" w:sz="0" w:space="0" w:color="auto"/>
                <w:left w:val="none" w:sz="0" w:space="0" w:color="auto"/>
                <w:bottom w:val="none" w:sz="0" w:space="0" w:color="auto"/>
                <w:right w:val="none" w:sz="0" w:space="0" w:color="auto"/>
              </w:divBdr>
            </w:div>
            <w:div w:id="1461004792">
              <w:marLeft w:val="0"/>
              <w:marRight w:val="0"/>
              <w:marTop w:val="0"/>
              <w:marBottom w:val="0"/>
              <w:divBdr>
                <w:top w:val="none" w:sz="0" w:space="0" w:color="auto"/>
                <w:left w:val="none" w:sz="0" w:space="0" w:color="auto"/>
                <w:bottom w:val="none" w:sz="0" w:space="0" w:color="auto"/>
                <w:right w:val="none" w:sz="0" w:space="0" w:color="auto"/>
              </w:divBdr>
            </w:div>
            <w:div w:id="14610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35">
      <w:marLeft w:val="0"/>
      <w:marRight w:val="0"/>
      <w:marTop w:val="0"/>
      <w:marBottom w:val="0"/>
      <w:divBdr>
        <w:top w:val="none" w:sz="0" w:space="0" w:color="auto"/>
        <w:left w:val="none" w:sz="0" w:space="0" w:color="auto"/>
        <w:bottom w:val="none" w:sz="0" w:space="0" w:color="auto"/>
        <w:right w:val="none" w:sz="0" w:space="0" w:color="auto"/>
      </w:divBdr>
      <w:divsChild>
        <w:div w:id="1461008375">
          <w:marLeft w:val="0"/>
          <w:marRight w:val="0"/>
          <w:marTop w:val="0"/>
          <w:marBottom w:val="0"/>
          <w:divBdr>
            <w:top w:val="none" w:sz="0" w:space="0" w:color="auto"/>
            <w:left w:val="none" w:sz="0" w:space="0" w:color="auto"/>
            <w:bottom w:val="none" w:sz="0" w:space="0" w:color="auto"/>
            <w:right w:val="none" w:sz="0" w:space="0" w:color="auto"/>
          </w:divBdr>
          <w:divsChild>
            <w:div w:id="1461003666">
              <w:marLeft w:val="0"/>
              <w:marRight w:val="0"/>
              <w:marTop w:val="0"/>
              <w:marBottom w:val="0"/>
              <w:divBdr>
                <w:top w:val="none" w:sz="0" w:space="0" w:color="auto"/>
                <w:left w:val="none" w:sz="0" w:space="0" w:color="auto"/>
                <w:bottom w:val="none" w:sz="0" w:space="0" w:color="auto"/>
                <w:right w:val="none" w:sz="0" w:space="0" w:color="auto"/>
              </w:divBdr>
            </w:div>
            <w:div w:id="1461003701">
              <w:marLeft w:val="0"/>
              <w:marRight w:val="0"/>
              <w:marTop w:val="0"/>
              <w:marBottom w:val="0"/>
              <w:divBdr>
                <w:top w:val="none" w:sz="0" w:space="0" w:color="auto"/>
                <w:left w:val="none" w:sz="0" w:space="0" w:color="auto"/>
                <w:bottom w:val="none" w:sz="0" w:space="0" w:color="auto"/>
                <w:right w:val="none" w:sz="0" w:space="0" w:color="auto"/>
              </w:divBdr>
            </w:div>
            <w:div w:id="1461005893">
              <w:marLeft w:val="0"/>
              <w:marRight w:val="0"/>
              <w:marTop w:val="0"/>
              <w:marBottom w:val="0"/>
              <w:divBdr>
                <w:top w:val="none" w:sz="0" w:space="0" w:color="auto"/>
                <w:left w:val="none" w:sz="0" w:space="0" w:color="auto"/>
                <w:bottom w:val="none" w:sz="0" w:space="0" w:color="auto"/>
                <w:right w:val="none" w:sz="0" w:space="0" w:color="auto"/>
              </w:divBdr>
            </w:div>
            <w:div w:id="14610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37">
      <w:marLeft w:val="0"/>
      <w:marRight w:val="0"/>
      <w:marTop w:val="0"/>
      <w:marBottom w:val="0"/>
      <w:divBdr>
        <w:top w:val="none" w:sz="0" w:space="0" w:color="auto"/>
        <w:left w:val="none" w:sz="0" w:space="0" w:color="auto"/>
        <w:bottom w:val="none" w:sz="0" w:space="0" w:color="auto"/>
        <w:right w:val="none" w:sz="0" w:space="0" w:color="auto"/>
      </w:divBdr>
      <w:divsChild>
        <w:div w:id="1461006711">
          <w:marLeft w:val="0"/>
          <w:marRight w:val="0"/>
          <w:marTop w:val="0"/>
          <w:marBottom w:val="0"/>
          <w:divBdr>
            <w:top w:val="none" w:sz="0" w:space="0" w:color="auto"/>
            <w:left w:val="none" w:sz="0" w:space="0" w:color="auto"/>
            <w:bottom w:val="none" w:sz="0" w:space="0" w:color="auto"/>
            <w:right w:val="none" w:sz="0" w:space="0" w:color="auto"/>
          </w:divBdr>
          <w:divsChild>
            <w:div w:id="1461002248">
              <w:marLeft w:val="0"/>
              <w:marRight w:val="0"/>
              <w:marTop w:val="0"/>
              <w:marBottom w:val="0"/>
              <w:divBdr>
                <w:top w:val="none" w:sz="0" w:space="0" w:color="auto"/>
                <w:left w:val="none" w:sz="0" w:space="0" w:color="auto"/>
                <w:bottom w:val="none" w:sz="0" w:space="0" w:color="auto"/>
                <w:right w:val="none" w:sz="0" w:space="0" w:color="auto"/>
              </w:divBdr>
            </w:div>
            <w:div w:id="1461002528">
              <w:marLeft w:val="0"/>
              <w:marRight w:val="0"/>
              <w:marTop w:val="0"/>
              <w:marBottom w:val="0"/>
              <w:divBdr>
                <w:top w:val="none" w:sz="0" w:space="0" w:color="auto"/>
                <w:left w:val="none" w:sz="0" w:space="0" w:color="auto"/>
                <w:bottom w:val="none" w:sz="0" w:space="0" w:color="auto"/>
                <w:right w:val="none" w:sz="0" w:space="0" w:color="auto"/>
              </w:divBdr>
            </w:div>
            <w:div w:id="1461002667">
              <w:marLeft w:val="0"/>
              <w:marRight w:val="0"/>
              <w:marTop w:val="0"/>
              <w:marBottom w:val="0"/>
              <w:divBdr>
                <w:top w:val="none" w:sz="0" w:space="0" w:color="auto"/>
                <w:left w:val="none" w:sz="0" w:space="0" w:color="auto"/>
                <w:bottom w:val="none" w:sz="0" w:space="0" w:color="auto"/>
                <w:right w:val="none" w:sz="0" w:space="0" w:color="auto"/>
              </w:divBdr>
            </w:div>
            <w:div w:id="1461002840">
              <w:marLeft w:val="0"/>
              <w:marRight w:val="0"/>
              <w:marTop w:val="0"/>
              <w:marBottom w:val="0"/>
              <w:divBdr>
                <w:top w:val="none" w:sz="0" w:space="0" w:color="auto"/>
                <w:left w:val="none" w:sz="0" w:space="0" w:color="auto"/>
                <w:bottom w:val="none" w:sz="0" w:space="0" w:color="auto"/>
                <w:right w:val="none" w:sz="0" w:space="0" w:color="auto"/>
              </w:divBdr>
            </w:div>
            <w:div w:id="1461003181">
              <w:marLeft w:val="0"/>
              <w:marRight w:val="0"/>
              <w:marTop w:val="0"/>
              <w:marBottom w:val="0"/>
              <w:divBdr>
                <w:top w:val="none" w:sz="0" w:space="0" w:color="auto"/>
                <w:left w:val="none" w:sz="0" w:space="0" w:color="auto"/>
                <w:bottom w:val="none" w:sz="0" w:space="0" w:color="auto"/>
                <w:right w:val="none" w:sz="0" w:space="0" w:color="auto"/>
              </w:divBdr>
            </w:div>
            <w:div w:id="1461003448">
              <w:marLeft w:val="0"/>
              <w:marRight w:val="0"/>
              <w:marTop w:val="0"/>
              <w:marBottom w:val="0"/>
              <w:divBdr>
                <w:top w:val="none" w:sz="0" w:space="0" w:color="auto"/>
                <w:left w:val="none" w:sz="0" w:space="0" w:color="auto"/>
                <w:bottom w:val="none" w:sz="0" w:space="0" w:color="auto"/>
                <w:right w:val="none" w:sz="0" w:space="0" w:color="auto"/>
              </w:divBdr>
            </w:div>
            <w:div w:id="1461003455">
              <w:marLeft w:val="0"/>
              <w:marRight w:val="0"/>
              <w:marTop w:val="0"/>
              <w:marBottom w:val="0"/>
              <w:divBdr>
                <w:top w:val="none" w:sz="0" w:space="0" w:color="auto"/>
                <w:left w:val="none" w:sz="0" w:space="0" w:color="auto"/>
                <w:bottom w:val="none" w:sz="0" w:space="0" w:color="auto"/>
                <w:right w:val="none" w:sz="0" w:space="0" w:color="auto"/>
              </w:divBdr>
            </w:div>
            <w:div w:id="1461003874">
              <w:marLeft w:val="0"/>
              <w:marRight w:val="0"/>
              <w:marTop w:val="0"/>
              <w:marBottom w:val="0"/>
              <w:divBdr>
                <w:top w:val="none" w:sz="0" w:space="0" w:color="auto"/>
                <w:left w:val="none" w:sz="0" w:space="0" w:color="auto"/>
                <w:bottom w:val="none" w:sz="0" w:space="0" w:color="auto"/>
                <w:right w:val="none" w:sz="0" w:space="0" w:color="auto"/>
              </w:divBdr>
            </w:div>
            <w:div w:id="1461004222">
              <w:marLeft w:val="0"/>
              <w:marRight w:val="0"/>
              <w:marTop w:val="0"/>
              <w:marBottom w:val="0"/>
              <w:divBdr>
                <w:top w:val="none" w:sz="0" w:space="0" w:color="auto"/>
                <w:left w:val="none" w:sz="0" w:space="0" w:color="auto"/>
                <w:bottom w:val="none" w:sz="0" w:space="0" w:color="auto"/>
                <w:right w:val="none" w:sz="0" w:space="0" w:color="auto"/>
              </w:divBdr>
            </w:div>
            <w:div w:id="1461004260">
              <w:marLeft w:val="0"/>
              <w:marRight w:val="0"/>
              <w:marTop w:val="0"/>
              <w:marBottom w:val="0"/>
              <w:divBdr>
                <w:top w:val="none" w:sz="0" w:space="0" w:color="auto"/>
                <w:left w:val="none" w:sz="0" w:space="0" w:color="auto"/>
                <w:bottom w:val="none" w:sz="0" w:space="0" w:color="auto"/>
                <w:right w:val="none" w:sz="0" w:space="0" w:color="auto"/>
              </w:divBdr>
            </w:div>
            <w:div w:id="1461004506">
              <w:marLeft w:val="0"/>
              <w:marRight w:val="0"/>
              <w:marTop w:val="0"/>
              <w:marBottom w:val="0"/>
              <w:divBdr>
                <w:top w:val="none" w:sz="0" w:space="0" w:color="auto"/>
                <w:left w:val="none" w:sz="0" w:space="0" w:color="auto"/>
                <w:bottom w:val="none" w:sz="0" w:space="0" w:color="auto"/>
                <w:right w:val="none" w:sz="0" w:space="0" w:color="auto"/>
              </w:divBdr>
            </w:div>
            <w:div w:id="1461004531">
              <w:marLeft w:val="0"/>
              <w:marRight w:val="0"/>
              <w:marTop w:val="0"/>
              <w:marBottom w:val="0"/>
              <w:divBdr>
                <w:top w:val="none" w:sz="0" w:space="0" w:color="auto"/>
                <w:left w:val="none" w:sz="0" w:space="0" w:color="auto"/>
                <w:bottom w:val="none" w:sz="0" w:space="0" w:color="auto"/>
                <w:right w:val="none" w:sz="0" w:space="0" w:color="auto"/>
              </w:divBdr>
            </w:div>
            <w:div w:id="1461004620">
              <w:marLeft w:val="0"/>
              <w:marRight w:val="0"/>
              <w:marTop w:val="0"/>
              <w:marBottom w:val="0"/>
              <w:divBdr>
                <w:top w:val="none" w:sz="0" w:space="0" w:color="auto"/>
                <w:left w:val="none" w:sz="0" w:space="0" w:color="auto"/>
                <w:bottom w:val="none" w:sz="0" w:space="0" w:color="auto"/>
                <w:right w:val="none" w:sz="0" w:space="0" w:color="auto"/>
              </w:divBdr>
            </w:div>
            <w:div w:id="1461004901">
              <w:marLeft w:val="0"/>
              <w:marRight w:val="0"/>
              <w:marTop w:val="0"/>
              <w:marBottom w:val="0"/>
              <w:divBdr>
                <w:top w:val="none" w:sz="0" w:space="0" w:color="auto"/>
                <w:left w:val="none" w:sz="0" w:space="0" w:color="auto"/>
                <w:bottom w:val="none" w:sz="0" w:space="0" w:color="auto"/>
                <w:right w:val="none" w:sz="0" w:space="0" w:color="auto"/>
              </w:divBdr>
            </w:div>
            <w:div w:id="1461005349">
              <w:marLeft w:val="0"/>
              <w:marRight w:val="0"/>
              <w:marTop w:val="0"/>
              <w:marBottom w:val="0"/>
              <w:divBdr>
                <w:top w:val="none" w:sz="0" w:space="0" w:color="auto"/>
                <w:left w:val="none" w:sz="0" w:space="0" w:color="auto"/>
                <w:bottom w:val="none" w:sz="0" w:space="0" w:color="auto"/>
                <w:right w:val="none" w:sz="0" w:space="0" w:color="auto"/>
              </w:divBdr>
            </w:div>
            <w:div w:id="1461005392">
              <w:marLeft w:val="0"/>
              <w:marRight w:val="0"/>
              <w:marTop w:val="0"/>
              <w:marBottom w:val="0"/>
              <w:divBdr>
                <w:top w:val="none" w:sz="0" w:space="0" w:color="auto"/>
                <w:left w:val="none" w:sz="0" w:space="0" w:color="auto"/>
                <w:bottom w:val="none" w:sz="0" w:space="0" w:color="auto"/>
                <w:right w:val="none" w:sz="0" w:space="0" w:color="auto"/>
              </w:divBdr>
            </w:div>
            <w:div w:id="1461005454">
              <w:marLeft w:val="0"/>
              <w:marRight w:val="0"/>
              <w:marTop w:val="0"/>
              <w:marBottom w:val="0"/>
              <w:divBdr>
                <w:top w:val="none" w:sz="0" w:space="0" w:color="auto"/>
                <w:left w:val="none" w:sz="0" w:space="0" w:color="auto"/>
                <w:bottom w:val="none" w:sz="0" w:space="0" w:color="auto"/>
                <w:right w:val="none" w:sz="0" w:space="0" w:color="auto"/>
              </w:divBdr>
            </w:div>
            <w:div w:id="1461005624">
              <w:marLeft w:val="0"/>
              <w:marRight w:val="0"/>
              <w:marTop w:val="0"/>
              <w:marBottom w:val="0"/>
              <w:divBdr>
                <w:top w:val="none" w:sz="0" w:space="0" w:color="auto"/>
                <w:left w:val="none" w:sz="0" w:space="0" w:color="auto"/>
                <w:bottom w:val="none" w:sz="0" w:space="0" w:color="auto"/>
                <w:right w:val="none" w:sz="0" w:space="0" w:color="auto"/>
              </w:divBdr>
            </w:div>
            <w:div w:id="1461005780">
              <w:marLeft w:val="0"/>
              <w:marRight w:val="0"/>
              <w:marTop w:val="0"/>
              <w:marBottom w:val="0"/>
              <w:divBdr>
                <w:top w:val="none" w:sz="0" w:space="0" w:color="auto"/>
                <w:left w:val="none" w:sz="0" w:space="0" w:color="auto"/>
                <w:bottom w:val="none" w:sz="0" w:space="0" w:color="auto"/>
                <w:right w:val="none" w:sz="0" w:space="0" w:color="auto"/>
              </w:divBdr>
            </w:div>
            <w:div w:id="1461006094">
              <w:marLeft w:val="0"/>
              <w:marRight w:val="0"/>
              <w:marTop w:val="0"/>
              <w:marBottom w:val="0"/>
              <w:divBdr>
                <w:top w:val="none" w:sz="0" w:space="0" w:color="auto"/>
                <w:left w:val="none" w:sz="0" w:space="0" w:color="auto"/>
                <w:bottom w:val="none" w:sz="0" w:space="0" w:color="auto"/>
                <w:right w:val="none" w:sz="0" w:space="0" w:color="auto"/>
              </w:divBdr>
            </w:div>
            <w:div w:id="1461006210">
              <w:marLeft w:val="0"/>
              <w:marRight w:val="0"/>
              <w:marTop w:val="0"/>
              <w:marBottom w:val="0"/>
              <w:divBdr>
                <w:top w:val="none" w:sz="0" w:space="0" w:color="auto"/>
                <w:left w:val="none" w:sz="0" w:space="0" w:color="auto"/>
                <w:bottom w:val="none" w:sz="0" w:space="0" w:color="auto"/>
                <w:right w:val="none" w:sz="0" w:space="0" w:color="auto"/>
              </w:divBdr>
            </w:div>
            <w:div w:id="1461006325">
              <w:marLeft w:val="0"/>
              <w:marRight w:val="0"/>
              <w:marTop w:val="0"/>
              <w:marBottom w:val="0"/>
              <w:divBdr>
                <w:top w:val="none" w:sz="0" w:space="0" w:color="auto"/>
                <w:left w:val="none" w:sz="0" w:space="0" w:color="auto"/>
                <w:bottom w:val="none" w:sz="0" w:space="0" w:color="auto"/>
                <w:right w:val="none" w:sz="0" w:space="0" w:color="auto"/>
              </w:divBdr>
            </w:div>
            <w:div w:id="1461006483">
              <w:marLeft w:val="0"/>
              <w:marRight w:val="0"/>
              <w:marTop w:val="0"/>
              <w:marBottom w:val="0"/>
              <w:divBdr>
                <w:top w:val="none" w:sz="0" w:space="0" w:color="auto"/>
                <w:left w:val="none" w:sz="0" w:space="0" w:color="auto"/>
                <w:bottom w:val="none" w:sz="0" w:space="0" w:color="auto"/>
                <w:right w:val="none" w:sz="0" w:space="0" w:color="auto"/>
              </w:divBdr>
            </w:div>
            <w:div w:id="1461006659">
              <w:marLeft w:val="0"/>
              <w:marRight w:val="0"/>
              <w:marTop w:val="0"/>
              <w:marBottom w:val="0"/>
              <w:divBdr>
                <w:top w:val="none" w:sz="0" w:space="0" w:color="auto"/>
                <w:left w:val="none" w:sz="0" w:space="0" w:color="auto"/>
                <w:bottom w:val="none" w:sz="0" w:space="0" w:color="auto"/>
                <w:right w:val="none" w:sz="0" w:space="0" w:color="auto"/>
              </w:divBdr>
            </w:div>
            <w:div w:id="1461007011">
              <w:marLeft w:val="0"/>
              <w:marRight w:val="0"/>
              <w:marTop w:val="0"/>
              <w:marBottom w:val="0"/>
              <w:divBdr>
                <w:top w:val="none" w:sz="0" w:space="0" w:color="auto"/>
                <w:left w:val="none" w:sz="0" w:space="0" w:color="auto"/>
                <w:bottom w:val="none" w:sz="0" w:space="0" w:color="auto"/>
                <w:right w:val="none" w:sz="0" w:space="0" w:color="auto"/>
              </w:divBdr>
            </w:div>
            <w:div w:id="14610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57">
      <w:marLeft w:val="0"/>
      <w:marRight w:val="0"/>
      <w:marTop w:val="0"/>
      <w:marBottom w:val="0"/>
      <w:divBdr>
        <w:top w:val="none" w:sz="0" w:space="0" w:color="auto"/>
        <w:left w:val="none" w:sz="0" w:space="0" w:color="auto"/>
        <w:bottom w:val="none" w:sz="0" w:space="0" w:color="auto"/>
        <w:right w:val="none" w:sz="0" w:space="0" w:color="auto"/>
      </w:divBdr>
      <w:divsChild>
        <w:div w:id="1461005339">
          <w:marLeft w:val="0"/>
          <w:marRight w:val="0"/>
          <w:marTop w:val="0"/>
          <w:marBottom w:val="0"/>
          <w:divBdr>
            <w:top w:val="none" w:sz="0" w:space="0" w:color="auto"/>
            <w:left w:val="none" w:sz="0" w:space="0" w:color="auto"/>
            <w:bottom w:val="none" w:sz="0" w:space="0" w:color="auto"/>
            <w:right w:val="none" w:sz="0" w:space="0" w:color="auto"/>
          </w:divBdr>
          <w:divsChild>
            <w:div w:id="1461002066">
              <w:marLeft w:val="0"/>
              <w:marRight w:val="0"/>
              <w:marTop w:val="0"/>
              <w:marBottom w:val="0"/>
              <w:divBdr>
                <w:top w:val="none" w:sz="0" w:space="0" w:color="auto"/>
                <w:left w:val="none" w:sz="0" w:space="0" w:color="auto"/>
                <w:bottom w:val="none" w:sz="0" w:space="0" w:color="auto"/>
                <w:right w:val="none" w:sz="0" w:space="0" w:color="auto"/>
              </w:divBdr>
            </w:div>
            <w:div w:id="1461003092">
              <w:marLeft w:val="0"/>
              <w:marRight w:val="0"/>
              <w:marTop w:val="0"/>
              <w:marBottom w:val="0"/>
              <w:divBdr>
                <w:top w:val="none" w:sz="0" w:space="0" w:color="auto"/>
                <w:left w:val="none" w:sz="0" w:space="0" w:color="auto"/>
                <w:bottom w:val="none" w:sz="0" w:space="0" w:color="auto"/>
                <w:right w:val="none" w:sz="0" w:space="0" w:color="auto"/>
              </w:divBdr>
            </w:div>
            <w:div w:id="1461003627">
              <w:marLeft w:val="0"/>
              <w:marRight w:val="0"/>
              <w:marTop w:val="0"/>
              <w:marBottom w:val="0"/>
              <w:divBdr>
                <w:top w:val="none" w:sz="0" w:space="0" w:color="auto"/>
                <w:left w:val="none" w:sz="0" w:space="0" w:color="auto"/>
                <w:bottom w:val="none" w:sz="0" w:space="0" w:color="auto"/>
                <w:right w:val="none" w:sz="0" w:space="0" w:color="auto"/>
              </w:divBdr>
            </w:div>
            <w:div w:id="1461004279">
              <w:marLeft w:val="0"/>
              <w:marRight w:val="0"/>
              <w:marTop w:val="0"/>
              <w:marBottom w:val="0"/>
              <w:divBdr>
                <w:top w:val="none" w:sz="0" w:space="0" w:color="auto"/>
                <w:left w:val="none" w:sz="0" w:space="0" w:color="auto"/>
                <w:bottom w:val="none" w:sz="0" w:space="0" w:color="auto"/>
                <w:right w:val="none" w:sz="0" w:space="0" w:color="auto"/>
              </w:divBdr>
            </w:div>
            <w:div w:id="1461005217">
              <w:marLeft w:val="0"/>
              <w:marRight w:val="0"/>
              <w:marTop w:val="0"/>
              <w:marBottom w:val="0"/>
              <w:divBdr>
                <w:top w:val="none" w:sz="0" w:space="0" w:color="auto"/>
                <w:left w:val="none" w:sz="0" w:space="0" w:color="auto"/>
                <w:bottom w:val="none" w:sz="0" w:space="0" w:color="auto"/>
                <w:right w:val="none" w:sz="0" w:space="0" w:color="auto"/>
              </w:divBdr>
            </w:div>
            <w:div w:id="1461005268">
              <w:marLeft w:val="0"/>
              <w:marRight w:val="0"/>
              <w:marTop w:val="0"/>
              <w:marBottom w:val="0"/>
              <w:divBdr>
                <w:top w:val="none" w:sz="0" w:space="0" w:color="auto"/>
                <w:left w:val="none" w:sz="0" w:space="0" w:color="auto"/>
                <w:bottom w:val="none" w:sz="0" w:space="0" w:color="auto"/>
                <w:right w:val="none" w:sz="0" w:space="0" w:color="auto"/>
              </w:divBdr>
            </w:div>
            <w:div w:id="1461005303">
              <w:marLeft w:val="0"/>
              <w:marRight w:val="0"/>
              <w:marTop w:val="0"/>
              <w:marBottom w:val="0"/>
              <w:divBdr>
                <w:top w:val="none" w:sz="0" w:space="0" w:color="auto"/>
                <w:left w:val="none" w:sz="0" w:space="0" w:color="auto"/>
                <w:bottom w:val="none" w:sz="0" w:space="0" w:color="auto"/>
                <w:right w:val="none" w:sz="0" w:space="0" w:color="auto"/>
              </w:divBdr>
            </w:div>
            <w:div w:id="1461007754">
              <w:marLeft w:val="0"/>
              <w:marRight w:val="0"/>
              <w:marTop w:val="0"/>
              <w:marBottom w:val="0"/>
              <w:divBdr>
                <w:top w:val="none" w:sz="0" w:space="0" w:color="auto"/>
                <w:left w:val="none" w:sz="0" w:space="0" w:color="auto"/>
                <w:bottom w:val="none" w:sz="0" w:space="0" w:color="auto"/>
                <w:right w:val="none" w:sz="0" w:space="0" w:color="auto"/>
              </w:divBdr>
            </w:div>
            <w:div w:id="14610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63">
      <w:marLeft w:val="0"/>
      <w:marRight w:val="0"/>
      <w:marTop w:val="0"/>
      <w:marBottom w:val="0"/>
      <w:divBdr>
        <w:top w:val="none" w:sz="0" w:space="0" w:color="auto"/>
        <w:left w:val="none" w:sz="0" w:space="0" w:color="auto"/>
        <w:bottom w:val="none" w:sz="0" w:space="0" w:color="auto"/>
        <w:right w:val="none" w:sz="0" w:space="0" w:color="auto"/>
      </w:divBdr>
    </w:div>
    <w:div w:id="1461005764">
      <w:marLeft w:val="0"/>
      <w:marRight w:val="0"/>
      <w:marTop w:val="0"/>
      <w:marBottom w:val="0"/>
      <w:divBdr>
        <w:top w:val="none" w:sz="0" w:space="0" w:color="auto"/>
        <w:left w:val="none" w:sz="0" w:space="0" w:color="auto"/>
        <w:bottom w:val="none" w:sz="0" w:space="0" w:color="auto"/>
        <w:right w:val="none" w:sz="0" w:space="0" w:color="auto"/>
      </w:divBdr>
      <w:divsChild>
        <w:div w:id="1461004014">
          <w:marLeft w:val="0"/>
          <w:marRight w:val="0"/>
          <w:marTop w:val="0"/>
          <w:marBottom w:val="0"/>
          <w:divBdr>
            <w:top w:val="none" w:sz="0" w:space="0" w:color="auto"/>
            <w:left w:val="none" w:sz="0" w:space="0" w:color="auto"/>
            <w:bottom w:val="none" w:sz="0" w:space="0" w:color="auto"/>
            <w:right w:val="none" w:sz="0" w:space="0" w:color="auto"/>
          </w:divBdr>
          <w:divsChild>
            <w:div w:id="1461002144">
              <w:marLeft w:val="0"/>
              <w:marRight w:val="0"/>
              <w:marTop w:val="0"/>
              <w:marBottom w:val="0"/>
              <w:divBdr>
                <w:top w:val="none" w:sz="0" w:space="0" w:color="auto"/>
                <w:left w:val="none" w:sz="0" w:space="0" w:color="auto"/>
                <w:bottom w:val="none" w:sz="0" w:space="0" w:color="auto"/>
                <w:right w:val="none" w:sz="0" w:space="0" w:color="auto"/>
              </w:divBdr>
            </w:div>
            <w:div w:id="1461002291">
              <w:marLeft w:val="0"/>
              <w:marRight w:val="0"/>
              <w:marTop w:val="0"/>
              <w:marBottom w:val="0"/>
              <w:divBdr>
                <w:top w:val="none" w:sz="0" w:space="0" w:color="auto"/>
                <w:left w:val="none" w:sz="0" w:space="0" w:color="auto"/>
                <w:bottom w:val="none" w:sz="0" w:space="0" w:color="auto"/>
                <w:right w:val="none" w:sz="0" w:space="0" w:color="auto"/>
              </w:divBdr>
            </w:div>
            <w:div w:id="1461003705">
              <w:marLeft w:val="0"/>
              <w:marRight w:val="0"/>
              <w:marTop w:val="0"/>
              <w:marBottom w:val="0"/>
              <w:divBdr>
                <w:top w:val="none" w:sz="0" w:space="0" w:color="auto"/>
                <w:left w:val="none" w:sz="0" w:space="0" w:color="auto"/>
                <w:bottom w:val="none" w:sz="0" w:space="0" w:color="auto"/>
                <w:right w:val="none" w:sz="0" w:space="0" w:color="auto"/>
              </w:divBdr>
            </w:div>
            <w:div w:id="1461003931">
              <w:marLeft w:val="0"/>
              <w:marRight w:val="0"/>
              <w:marTop w:val="0"/>
              <w:marBottom w:val="0"/>
              <w:divBdr>
                <w:top w:val="none" w:sz="0" w:space="0" w:color="auto"/>
                <w:left w:val="none" w:sz="0" w:space="0" w:color="auto"/>
                <w:bottom w:val="none" w:sz="0" w:space="0" w:color="auto"/>
                <w:right w:val="none" w:sz="0" w:space="0" w:color="auto"/>
              </w:divBdr>
            </w:div>
            <w:div w:id="1461004035">
              <w:marLeft w:val="0"/>
              <w:marRight w:val="0"/>
              <w:marTop w:val="0"/>
              <w:marBottom w:val="0"/>
              <w:divBdr>
                <w:top w:val="none" w:sz="0" w:space="0" w:color="auto"/>
                <w:left w:val="none" w:sz="0" w:space="0" w:color="auto"/>
                <w:bottom w:val="none" w:sz="0" w:space="0" w:color="auto"/>
                <w:right w:val="none" w:sz="0" w:space="0" w:color="auto"/>
              </w:divBdr>
            </w:div>
            <w:div w:id="1461004121">
              <w:marLeft w:val="0"/>
              <w:marRight w:val="0"/>
              <w:marTop w:val="0"/>
              <w:marBottom w:val="0"/>
              <w:divBdr>
                <w:top w:val="none" w:sz="0" w:space="0" w:color="auto"/>
                <w:left w:val="none" w:sz="0" w:space="0" w:color="auto"/>
                <w:bottom w:val="none" w:sz="0" w:space="0" w:color="auto"/>
                <w:right w:val="none" w:sz="0" w:space="0" w:color="auto"/>
              </w:divBdr>
            </w:div>
            <w:div w:id="1461004187">
              <w:marLeft w:val="0"/>
              <w:marRight w:val="0"/>
              <w:marTop w:val="0"/>
              <w:marBottom w:val="0"/>
              <w:divBdr>
                <w:top w:val="none" w:sz="0" w:space="0" w:color="auto"/>
                <w:left w:val="none" w:sz="0" w:space="0" w:color="auto"/>
                <w:bottom w:val="none" w:sz="0" w:space="0" w:color="auto"/>
                <w:right w:val="none" w:sz="0" w:space="0" w:color="auto"/>
              </w:divBdr>
            </w:div>
            <w:div w:id="1461004357">
              <w:marLeft w:val="0"/>
              <w:marRight w:val="0"/>
              <w:marTop w:val="0"/>
              <w:marBottom w:val="0"/>
              <w:divBdr>
                <w:top w:val="none" w:sz="0" w:space="0" w:color="auto"/>
                <w:left w:val="none" w:sz="0" w:space="0" w:color="auto"/>
                <w:bottom w:val="none" w:sz="0" w:space="0" w:color="auto"/>
                <w:right w:val="none" w:sz="0" w:space="0" w:color="auto"/>
              </w:divBdr>
            </w:div>
            <w:div w:id="1461004995">
              <w:marLeft w:val="0"/>
              <w:marRight w:val="0"/>
              <w:marTop w:val="0"/>
              <w:marBottom w:val="0"/>
              <w:divBdr>
                <w:top w:val="none" w:sz="0" w:space="0" w:color="auto"/>
                <w:left w:val="none" w:sz="0" w:space="0" w:color="auto"/>
                <w:bottom w:val="none" w:sz="0" w:space="0" w:color="auto"/>
                <w:right w:val="none" w:sz="0" w:space="0" w:color="auto"/>
              </w:divBdr>
            </w:div>
            <w:div w:id="1461005468">
              <w:marLeft w:val="0"/>
              <w:marRight w:val="0"/>
              <w:marTop w:val="0"/>
              <w:marBottom w:val="0"/>
              <w:divBdr>
                <w:top w:val="none" w:sz="0" w:space="0" w:color="auto"/>
                <w:left w:val="none" w:sz="0" w:space="0" w:color="auto"/>
                <w:bottom w:val="none" w:sz="0" w:space="0" w:color="auto"/>
                <w:right w:val="none" w:sz="0" w:space="0" w:color="auto"/>
              </w:divBdr>
            </w:div>
            <w:div w:id="1461005630">
              <w:marLeft w:val="0"/>
              <w:marRight w:val="0"/>
              <w:marTop w:val="0"/>
              <w:marBottom w:val="0"/>
              <w:divBdr>
                <w:top w:val="none" w:sz="0" w:space="0" w:color="auto"/>
                <w:left w:val="none" w:sz="0" w:space="0" w:color="auto"/>
                <w:bottom w:val="none" w:sz="0" w:space="0" w:color="auto"/>
                <w:right w:val="none" w:sz="0" w:space="0" w:color="auto"/>
              </w:divBdr>
            </w:div>
            <w:div w:id="1461005843">
              <w:marLeft w:val="0"/>
              <w:marRight w:val="0"/>
              <w:marTop w:val="0"/>
              <w:marBottom w:val="0"/>
              <w:divBdr>
                <w:top w:val="none" w:sz="0" w:space="0" w:color="auto"/>
                <w:left w:val="none" w:sz="0" w:space="0" w:color="auto"/>
                <w:bottom w:val="none" w:sz="0" w:space="0" w:color="auto"/>
                <w:right w:val="none" w:sz="0" w:space="0" w:color="auto"/>
              </w:divBdr>
            </w:div>
            <w:div w:id="14610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70">
      <w:marLeft w:val="0"/>
      <w:marRight w:val="0"/>
      <w:marTop w:val="0"/>
      <w:marBottom w:val="0"/>
      <w:divBdr>
        <w:top w:val="none" w:sz="0" w:space="0" w:color="auto"/>
        <w:left w:val="none" w:sz="0" w:space="0" w:color="auto"/>
        <w:bottom w:val="none" w:sz="0" w:space="0" w:color="auto"/>
        <w:right w:val="none" w:sz="0" w:space="0" w:color="auto"/>
      </w:divBdr>
      <w:divsChild>
        <w:div w:id="1461003840">
          <w:marLeft w:val="0"/>
          <w:marRight w:val="0"/>
          <w:marTop w:val="0"/>
          <w:marBottom w:val="0"/>
          <w:divBdr>
            <w:top w:val="none" w:sz="0" w:space="0" w:color="auto"/>
            <w:left w:val="none" w:sz="0" w:space="0" w:color="auto"/>
            <w:bottom w:val="none" w:sz="0" w:space="0" w:color="auto"/>
            <w:right w:val="none" w:sz="0" w:space="0" w:color="auto"/>
          </w:divBdr>
          <w:divsChild>
            <w:div w:id="1461005043">
              <w:marLeft w:val="0"/>
              <w:marRight w:val="0"/>
              <w:marTop w:val="0"/>
              <w:marBottom w:val="0"/>
              <w:divBdr>
                <w:top w:val="none" w:sz="0" w:space="0" w:color="auto"/>
                <w:left w:val="none" w:sz="0" w:space="0" w:color="auto"/>
                <w:bottom w:val="none" w:sz="0" w:space="0" w:color="auto"/>
                <w:right w:val="none" w:sz="0" w:space="0" w:color="auto"/>
              </w:divBdr>
            </w:div>
            <w:div w:id="14610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74">
      <w:marLeft w:val="0"/>
      <w:marRight w:val="0"/>
      <w:marTop w:val="0"/>
      <w:marBottom w:val="0"/>
      <w:divBdr>
        <w:top w:val="none" w:sz="0" w:space="0" w:color="auto"/>
        <w:left w:val="none" w:sz="0" w:space="0" w:color="auto"/>
        <w:bottom w:val="none" w:sz="0" w:space="0" w:color="auto"/>
        <w:right w:val="none" w:sz="0" w:space="0" w:color="auto"/>
      </w:divBdr>
      <w:divsChild>
        <w:div w:id="1461004180">
          <w:marLeft w:val="0"/>
          <w:marRight w:val="0"/>
          <w:marTop w:val="0"/>
          <w:marBottom w:val="0"/>
          <w:divBdr>
            <w:top w:val="none" w:sz="0" w:space="0" w:color="auto"/>
            <w:left w:val="none" w:sz="0" w:space="0" w:color="auto"/>
            <w:bottom w:val="none" w:sz="0" w:space="0" w:color="auto"/>
            <w:right w:val="none" w:sz="0" w:space="0" w:color="auto"/>
          </w:divBdr>
          <w:divsChild>
            <w:div w:id="1461002197">
              <w:marLeft w:val="0"/>
              <w:marRight w:val="0"/>
              <w:marTop w:val="0"/>
              <w:marBottom w:val="0"/>
              <w:divBdr>
                <w:top w:val="none" w:sz="0" w:space="0" w:color="auto"/>
                <w:left w:val="none" w:sz="0" w:space="0" w:color="auto"/>
                <w:bottom w:val="none" w:sz="0" w:space="0" w:color="auto"/>
                <w:right w:val="none" w:sz="0" w:space="0" w:color="auto"/>
              </w:divBdr>
            </w:div>
            <w:div w:id="1461007649">
              <w:marLeft w:val="0"/>
              <w:marRight w:val="0"/>
              <w:marTop w:val="0"/>
              <w:marBottom w:val="0"/>
              <w:divBdr>
                <w:top w:val="none" w:sz="0" w:space="0" w:color="auto"/>
                <w:left w:val="none" w:sz="0" w:space="0" w:color="auto"/>
                <w:bottom w:val="none" w:sz="0" w:space="0" w:color="auto"/>
                <w:right w:val="none" w:sz="0" w:space="0" w:color="auto"/>
              </w:divBdr>
            </w:div>
            <w:div w:id="1461008201">
              <w:marLeft w:val="0"/>
              <w:marRight w:val="0"/>
              <w:marTop w:val="0"/>
              <w:marBottom w:val="0"/>
              <w:divBdr>
                <w:top w:val="none" w:sz="0" w:space="0" w:color="auto"/>
                <w:left w:val="none" w:sz="0" w:space="0" w:color="auto"/>
                <w:bottom w:val="none" w:sz="0" w:space="0" w:color="auto"/>
                <w:right w:val="none" w:sz="0" w:space="0" w:color="auto"/>
              </w:divBdr>
            </w:div>
            <w:div w:id="14610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75">
      <w:marLeft w:val="0"/>
      <w:marRight w:val="0"/>
      <w:marTop w:val="0"/>
      <w:marBottom w:val="0"/>
      <w:divBdr>
        <w:top w:val="none" w:sz="0" w:space="0" w:color="auto"/>
        <w:left w:val="none" w:sz="0" w:space="0" w:color="auto"/>
        <w:bottom w:val="none" w:sz="0" w:space="0" w:color="auto"/>
        <w:right w:val="none" w:sz="0" w:space="0" w:color="auto"/>
      </w:divBdr>
      <w:divsChild>
        <w:div w:id="1461004725">
          <w:marLeft w:val="0"/>
          <w:marRight w:val="0"/>
          <w:marTop w:val="0"/>
          <w:marBottom w:val="0"/>
          <w:divBdr>
            <w:top w:val="none" w:sz="0" w:space="0" w:color="auto"/>
            <w:left w:val="none" w:sz="0" w:space="0" w:color="auto"/>
            <w:bottom w:val="none" w:sz="0" w:space="0" w:color="auto"/>
            <w:right w:val="none" w:sz="0" w:space="0" w:color="auto"/>
          </w:divBdr>
          <w:divsChild>
            <w:div w:id="14610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79">
      <w:marLeft w:val="0"/>
      <w:marRight w:val="0"/>
      <w:marTop w:val="0"/>
      <w:marBottom w:val="0"/>
      <w:divBdr>
        <w:top w:val="none" w:sz="0" w:space="0" w:color="auto"/>
        <w:left w:val="none" w:sz="0" w:space="0" w:color="auto"/>
        <w:bottom w:val="none" w:sz="0" w:space="0" w:color="auto"/>
        <w:right w:val="none" w:sz="0" w:space="0" w:color="auto"/>
      </w:divBdr>
      <w:divsChild>
        <w:div w:id="1461008246">
          <w:marLeft w:val="0"/>
          <w:marRight w:val="0"/>
          <w:marTop w:val="0"/>
          <w:marBottom w:val="0"/>
          <w:divBdr>
            <w:top w:val="none" w:sz="0" w:space="0" w:color="auto"/>
            <w:left w:val="none" w:sz="0" w:space="0" w:color="auto"/>
            <w:bottom w:val="none" w:sz="0" w:space="0" w:color="auto"/>
            <w:right w:val="none" w:sz="0" w:space="0" w:color="auto"/>
          </w:divBdr>
          <w:divsChild>
            <w:div w:id="1461002129">
              <w:marLeft w:val="0"/>
              <w:marRight w:val="0"/>
              <w:marTop w:val="0"/>
              <w:marBottom w:val="0"/>
              <w:divBdr>
                <w:top w:val="none" w:sz="0" w:space="0" w:color="auto"/>
                <w:left w:val="none" w:sz="0" w:space="0" w:color="auto"/>
                <w:bottom w:val="none" w:sz="0" w:space="0" w:color="auto"/>
                <w:right w:val="none" w:sz="0" w:space="0" w:color="auto"/>
              </w:divBdr>
            </w:div>
            <w:div w:id="1461002503">
              <w:marLeft w:val="0"/>
              <w:marRight w:val="0"/>
              <w:marTop w:val="0"/>
              <w:marBottom w:val="0"/>
              <w:divBdr>
                <w:top w:val="none" w:sz="0" w:space="0" w:color="auto"/>
                <w:left w:val="none" w:sz="0" w:space="0" w:color="auto"/>
                <w:bottom w:val="none" w:sz="0" w:space="0" w:color="auto"/>
                <w:right w:val="none" w:sz="0" w:space="0" w:color="auto"/>
              </w:divBdr>
            </w:div>
            <w:div w:id="1461003726">
              <w:marLeft w:val="0"/>
              <w:marRight w:val="0"/>
              <w:marTop w:val="0"/>
              <w:marBottom w:val="0"/>
              <w:divBdr>
                <w:top w:val="none" w:sz="0" w:space="0" w:color="auto"/>
                <w:left w:val="none" w:sz="0" w:space="0" w:color="auto"/>
                <w:bottom w:val="none" w:sz="0" w:space="0" w:color="auto"/>
                <w:right w:val="none" w:sz="0" w:space="0" w:color="auto"/>
              </w:divBdr>
            </w:div>
            <w:div w:id="1461004033">
              <w:marLeft w:val="0"/>
              <w:marRight w:val="0"/>
              <w:marTop w:val="0"/>
              <w:marBottom w:val="0"/>
              <w:divBdr>
                <w:top w:val="none" w:sz="0" w:space="0" w:color="auto"/>
                <w:left w:val="none" w:sz="0" w:space="0" w:color="auto"/>
                <w:bottom w:val="none" w:sz="0" w:space="0" w:color="auto"/>
                <w:right w:val="none" w:sz="0" w:space="0" w:color="auto"/>
              </w:divBdr>
            </w:div>
            <w:div w:id="1461004343">
              <w:marLeft w:val="0"/>
              <w:marRight w:val="0"/>
              <w:marTop w:val="0"/>
              <w:marBottom w:val="0"/>
              <w:divBdr>
                <w:top w:val="none" w:sz="0" w:space="0" w:color="auto"/>
                <w:left w:val="none" w:sz="0" w:space="0" w:color="auto"/>
                <w:bottom w:val="none" w:sz="0" w:space="0" w:color="auto"/>
                <w:right w:val="none" w:sz="0" w:space="0" w:color="auto"/>
              </w:divBdr>
            </w:div>
            <w:div w:id="1461007971">
              <w:marLeft w:val="0"/>
              <w:marRight w:val="0"/>
              <w:marTop w:val="0"/>
              <w:marBottom w:val="0"/>
              <w:divBdr>
                <w:top w:val="none" w:sz="0" w:space="0" w:color="auto"/>
                <w:left w:val="none" w:sz="0" w:space="0" w:color="auto"/>
                <w:bottom w:val="none" w:sz="0" w:space="0" w:color="auto"/>
                <w:right w:val="none" w:sz="0" w:space="0" w:color="auto"/>
              </w:divBdr>
            </w:div>
            <w:div w:id="14610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798">
      <w:marLeft w:val="0"/>
      <w:marRight w:val="0"/>
      <w:marTop w:val="0"/>
      <w:marBottom w:val="0"/>
      <w:divBdr>
        <w:top w:val="none" w:sz="0" w:space="0" w:color="auto"/>
        <w:left w:val="none" w:sz="0" w:space="0" w:color="auto"/>
        <w:bottom w:val="none" w:sz="0" w:space="0" w:color="auto"/>
        <w:right w:val="none" w:sz="0" w:space="0" w:color="auto"/>
      </w:divBdr>
      <w:divsChild>
        <w:div w:id="1461003487">
          <w:marLeft w:val="0"/>
          <w:marRight w:val="0"/>
          <w:marTop w:val="0"/>
          <w:marBottom w:val="0"/>
          <w:divBdr>
            <w:top w:val="none" w:sz="0" w:space="0" w:color="auto"/>
            <w:left w:val="none" w:sz="0" w:space="0" w:color="auto"/>
            <w:bottom w:val="none" w:sz="0" w:space="0" w:color="auto"/>
            <w:right w:val="none" w:sz="0" w:space="0" w:color="auto"/>
          </w:divBdr>
          <w:divsChild>
            <w:div w:id="14610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00">
      <w:marLeft w:val="0"/>
      <w:marRight w:val="0"/>
      <w:marTop w:val="0"/>
      <w:marBottom w:val="0"/>
      <w:divBdr>
        <w:top w:val="none" w:sz="0" w:space="0" w:color="auto"/>
        <w:left w:val="none" w:sz="0" w:space="0" w:color="auto"/>
        <w:bottom w:val="none" w:sz="0" w:space="0" w:color="auto"/>
        <w:right w:val="none" w:sz="0" w:space="0" w:color="auto"/>
      </w:divBdr>
      <w:divsChild>
        <w:div w:id="1461002830">
          <w:marLeft w:val="0"/>
          <w:marRight w:val="0"/>
          <w:marTop w:val="0"/>
          <w:marBottom w:val="0"/>
          <w:divBdr>
            <w:top w:val="none" w:sz="0" w:space="0" w:color="auto"/>
            <w:left w:val="none" w:sz="0" w:space="0" w:color="auto"/>
            <w:bottom w:val="none" w:sz="0" w:space="0" w:color="auto"/>
            <w:right w:val="none" w:sz="0" w:space="0" w:color="auto"/>
          </w:divBdr>
          <w:divsChild>
            <w:div w:id="1461003614">
              <w:marLeft w:val="0"/>
              <w:marRight w:val="0"/>
              <w:marTop w:val="0"/>
              <w:marBottom w:val="0"/>
              <w:divBdr>
                <w:top w:val="none" w:sz="0" w:space="0" w:color="auto"/>
                <w:left w:val="none" w:sz="0" w:space="0" w:color="auto"/>
                <w:bottom w:val="none" w:sz="0" w:space="0" w:color="auto"/>
                <w:right w:val="none" w:sz="0" w:space="0" w:color="auto"/>
              </w:divBdr>
            </w:div>
            <w:div w:id="1461006223">
              <w:marLeft w:val="0"/>
              <w:marRight w:val="0"/>
              <w:marTop w:val="0"/>
              <w:marBottom w:val="0"/>
              <w:divBdr>
                <w:top w:val="none" w:sz="0" w:space="0" w:color="auto"/>
                <w:left w:val="none" w:sz="0" w:space="0" w:color="auto"/>
                <w:bottom w:val="none" w:sz="0" w:space="0" w:color="auto"/>
                <w:right w:val="none" w:sz="0" w:space="0" w:color="auto"/>
              </w:divBdr>
            </w:div>
            <w:div w:id="1461006710">
              <w:marLeft w:val="0"/>
              <w:marRight w:val="0"/>
              <w:marTop w:val="0"/>
              <w:marBottom w:val="0"/>
              <w:divBdr>
                <w:top w:val="none" w:sz="0" w:space="0" w:color="auto"/>
                <w:left w:val="none" w:sz="0" w:space="0" w:color="auto"/>
                <w:bottom w:val="none" w:sz="0" w:space="0" w:color="auto"/>
                <w:right w:val="none" w:sz="0" w:space="0" w:color="auto"/>
              </w:divBdr>
            </w:div>
            <w:div w:id="1461007505">
              <w:marLeft w:val="0"/>
              <w:marRight w:val="0"/>
              <w:marTop w:val="0"/>
              <w:marBottom w:val="0"/>
              <w:divBdr>
                <w:top w:val="none" w:sz="0" w:space="0" w:color="auto"/>
                <w:left w:val="none" w:sz="0" w:space="0" w:color="auto"/>
                <w:bottom w:val="none" w:sz="0" w:space="0" w:color="auto"/>
                <w:right w:val="none" w:sz="0" w:space="0" w:color="auto"/>
              </w:divBdr>
            </w:div>
            <w:div w:id="1461008737">
              <w:marLeft w:val="0"/>
              <w:marRight w:val="0"/>
              <w:marTop w:val="0"/>
              <w:marBottom w:val="0"/>
              <w:divBdr>
                <w:top w:val="none" w:sz="0" w:space="0" w:color="auto"/>
                <w:left w:val="none" w:sz="0" w:space="0" w:color="auto"/>
                <w:bottom w:val="none" w:sz="0" w:space="0" w:color="auto"/>
                <w:right w:val="none" w:sz="0" w:space="0" w:color="auto"/>
              </w:divBdr>
            </w:div>
            <w:div w:id="1461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04">
      <w:marLeft w:val="0"/>
      <w:marRight w:val="0"/>
      <w:marTop w:val="0"/>
      <w:marBottom w:val="0"/>
      <w:divBdr>
        <w:top w:val="none" w:sz="0" w:space="0" w:color="auto"/>
        <w:left w:val="none" w:sz="0" w:space="0" w:color="auto"/>
        <w:bottom w:val="none" w:sz="0" w:space="0" w:color="auto"/>
        <w:right w:val="none" w:sz="0" w:space="0" w:color="auto"/>
      </w:divBdr>
      <w:divsChild>
        <w:div w:id="1461008347">
          <w:marLeft w:val="0"/>
          <w:marRight w:val="0"/>
          <w:marTop w:val="0"/>
          <w:marBottom w:val="0"/>
          <w:divBdr>
            <w:top w:val="none" w:sz="0" w:space="0" w:color="auto"/>
            <w:left w:val="none" w:sz="0" w:space="0" w:color="auto"/>
            <w:bottom w:val="none" w:sz="0" w:space="0" w:color="auto"/>
            <w:right w:val="none" w:sz="0" w:space="0" w:color="auto"/>
          </w:divBdr>
          <w:divsChild>
            <w:div w:id="1461003520">
              <w:marLeft w:val="0"/>
              <w:marRight w:val="0"/>
              <w:marTop w:val="0"/>
              <w:marBottom w:val="0"/>
              <w:divBdr>
                <w:top w:val="none" w:sz="0" w:space="0" w:color="auto"/>
                <w:left w:val="none" w:sz="0" w:space="0" w:color="auto"/>
                <w:bottom w:val="none" w:sz="0" w:space="0" w:color="auto"/>
                <w:right w:val="none" w:sz="0" w:space="0" w:color="auto"/>
              </w:divBdr>
            </w:div>
            <w:div w:id="14610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05">
      <w:marLeft w:val="0"/>
      <w:marRight w:val="0"/>
      <w:marTop w:val="0"/>
      <w:marBottom w:val="0"/>
      <w:divBdr>
        <w:top w:val="none" w:sz="0" w:space="0" w:color="auto"/>
        <w:left w:val="none" w:sz="0" w:space="0" w:color="auto"/>
        <w:bottom w:val="none" w:sz="0" w:space="0" w:color="auto"/>
        <w:right w:val="none" w:sz="0" w:space="0" w:color="auto"/>
      </w:divBdr>
      <w:divsChild>
        <w:div w:id="1461007410">
          <w:marLeft w:val="0"/>
          <w:marRight w:val="0"/>
          <w:marTop w:val="0"/>
          <w:marBottom w:val="0"/>
          <w:divBdr>
            <w:top w:val="none" w:sz="0" w:space="0" w:color="auto"/>
            <w:left w:val="none" w:sz="0" w:space="0" w:color="auto"/>
            <w:bottom w:val="none" w:sz="0" w:space="0" w:color="auto"/>
            <w:right w:val="none" w:sz="0" w:space="0" w:color="auto"/>
          </w:divBdr>
          <w:divsChild>
            <w:div w:id="1461002167">
              <w:marLeft w:val="0"/>
              <w:marRight w:val="0"/>
              <w:marTop w:val="0"/>
              <w:marBottom w:val="0"/>
              <w:divBdr>
                <w:top w:val="none" w:sz="0" w:space="0" w:color="auto"/>
                <w:left w:val="none" w:sz="0" w:space="0" w:color="auto"/>
                <w:bottom w:val="none" w:sz="0" w:space="0" w:color="auto"/>
                <w:right w:val="none" w:sz="0" w:space="0" w:color="auto"/>
              </w:divBdr>
            </w:div>
            <w:div w:id="1461006406">
              <w:marLeft w:val="0"/>
              <w:marRight w:val="0"/>
              <w:marTop w:val="0"/>
              <w:marBottom w:val="0"/>
              <w:divBdr>
                <w:top w:val="none" w:sz="0" w:space="0" w:color="auto"/>
                <w:left w:val="none" w:sz="0" w:space="0" w:color="auto"/>
                <w:bottom w:val="none" w:sz="0" w:space="0" w:color="auto"/>
                <w:right w:val="none" w:sz="0" w:space="0" w:color="auto"/>
              </w:divBdr>
            </w:div>
            <w:div w:id="1461006507">
              <w:marLeft w:val="0"/>
              <w:marRight w:val="0"/>
              <w:marTop w:val="0"/>
              <w:marBottom w:val="0"/>
              <w:divBdr>
                <w:top w:val="none" w:sz="0" w:space="0" w:color="auto"/>
                <w:left w:val="none" w:sz="0" w:space="0" w:color="auto"/>
                <w:bottom w:val="none" w:sz="0" w:space="0" w:color="auto"/>
                <w:right w:val="none" w:sz="0" w:space="0" w:color="auto"/>
              </w:divBdr>
            </w:div>
            <w:div w:id="14610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14">
      <w:marLeft w:val="0"/>
      <w:marRight w:val="0"/>
      <w:marTop w:val="0"/>
      <w:marBottom w:val="0"/>
      <w:divBdr>
        <w:top w:val="none" w:sz="0" w:space="0" w:color="auto"/>
        <w:left w:val="none" w:sz="0" w:space="0" w:color="auto"/>
        <w:bottom w:val="none" w:sz="0" w:space="0" w:color="auto"/>
        <w:right w:val="none" w:sz="0" w:space="0" w:color="auto"/>
      </w:divBdr>
      <w:divsChild>
        <w:div w:id="1461005035">
          <w:marLeft w:val="0"/>
          <w:marRight w:val="0"/>
          <w:marTop w:val="0"/>
          <w:marBottom w:val="0"/>
          <w:divBdr>
            <w:top w:val="none" w:sz="0" w:space="0" w:color="auto"/>
            <w:left w:val="none" w:sz="0" w:space="0" w:color="auto"/>
            <w:bottom w:val="none" w:sz="0" w:space="0" w:color="auto"/>
            <w:right w:val="none" w:sz="0" w:space="0" w:color="auto"/>
          </w:divBdr>
          <w:divsChild>
            <w:div w:id="1461002033">
              <w:marLeft w:val="0"/>
              <w:marRight w:val="0"/>
              <w:marTop w:val="0"/>
              <w:marBottom w:val="0"/>
              <w:divBdr>
                <w:top w:val="none" w:sz="0" w:space="0" w:color="auto"/>
                <w:left w:val="none" w:sz="0" w:space="0" w:color="auto"/>
                <w:bottom w:val="none" w:sz="0" w:space="0" w:color="auto"/>
                <w:right w:val="none" w:sz="0" w:space="0" w:color="auto"/>
              </w:divBdr>
            </w:div>
            <w:div w:id="1461003938">
              <w:marLeft w:val="0"/>
              <w:marRight w:val="0"/>
              <w:marTop w:val="0"/>
              <w:marBottom w:val="0"/>
              <w:divBdr>
                <w:top w:val="none" w:sz="0" w:space="0" w:color="auto"/>
                <w:left w:val="none" w:sz="0" w:space="0" w:color="auto"/>
                <w:bottom w:val="none" w:sz="0" w:space="0" w:color="auto"/>
                <w:right w:val="none" w:sz="0" w:space="0" w:color="auto"/>
              </w:divBdr>
            </w:div>
            <w:div w:id="1461004937">
              <w:marLeft w:val="0"/>
              <w:marRight w:val="0"/>
              <w:marTop w:val="0"/>
              <w:marBottom w:val="0"/>
              <w:divBdr>
                <w:top w:val="none" w:sz="0" w:space="0" w:color="auto"/>
                <w:left w:val="none" w:sz="0" w:space="0" w:color="auto"/>
                <w:bottom w:val="none" w:sz="0" w:space="0" w:color="auto"/>
                <w:right w:val="none" w:sz="0" w:space="0" w:color="auto"/>
              </w:divBdr>
            </w:div>
            <w:div w:id="1461006404">
              <w:marLeft w:val="0"/>
              <w:marRight w:val="0"/>
              <w:marTop w:val="0"/>
              <w:marBottom w:val="0"/>
              <w:divBdr>
                <w:top w:val="none" w:sz="0" w:space="0" w:color="auto"/>
                <w:left w:val="none" w:sz="0" w:space="0" w:color="auto"/>
                <w:bottom w:val="none" w:sz="0" w:space="0" w:color="auto"/>
                <w:right w:val="none" w:sz="0" w:space="0" w:color="auto"/>
              </w:divBdr>
            </w:div>
            <w:div w:id="14610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27">
      <w:marLeft w:val="0"/>
      <w:marRight w:val="0"/>
      <w:marTop w:val="0"/>
      <w:marBottom w:val="0"/>
      <w:divBdr>
        <w:top w:val="none" w:sz="0" w:space="0" w:color="auto"/>
        <w:left w:val="none" w:sz="0" w:space="0" w:color="auto"/>
        <w:bottom w:val="none" w:sz="0" w:space="0" w:color="auto"/>
        <w:right w:val="none" w:sz="0" w:space="0" w:color="auto"/>
      </w:divBdr>
      <w:divsChild>
        <w:div w:id="1461006244">
          <w:marLeft w:val="0"/>
          <w:marRight w:val="0"/>
          <w:marTop w:val="0"/>
          <w:marBottom w:val="0"/>
          <w:divBdr>
            <w:top w:val="none" w:sz="0" w:space="0" w:color="auto"/>
            <w:left w:val="none" w:sz="0" w:space="0" w:color="auto"/>
            <w:bottom w:val="none" w:sz="0" w:space="0" w:color="auto"/>
            <w:right w:val="none" w:sz="0" w:space="0" w:color="auto"/>
          </w:divBdr>
        </w:div>
      </w:divsChild>
    </w:div>
    <w:div w:id="1461005832">
      <w:marLeft w:val="0"/>
      <w:marRight w:val="0"/>
      <w:marTop w:val="0"/>
      <w:marBottom w:val="0"/>
      <w:divBdr>
        <w:top w:val="none" w:sz="0" w:space="0" w:color="auto"/>
        <w:left w:val="none" w:sz="0" w:space="0" w:color="auto"/>
        <w:bottom w:val="none" w:sz="0" w:space="0" w:color="auto"/>
        <w:right w:val="none" w:sz="0" w:space="0" w:color="auto"/>
      </w:divBdr>
      <w:divsChild>
        <w:div w:id="1461003244">
          <w:marLeft w:val="0"/>
          <w:marRight w:val="0"/>
          <w:marTop w:val="0"/>
          <w:marBottom w:val="0"/>
          <w:divBdr>
            <w:top w:val="none" w:sz="0" w:space="0" w:color="auto"/>
            <w:left w:val="none" w:sz="0" w:space="0" w:color="auto"/>
            <w:bottom w:val="none" w:sz="0" w:space="0" w:color="auto"/>
            <w:right w:val="none" w:sz="0" w:space="0" w:color="auto"/>
          </w:divBdr>
          <w:divsChild>
            <w:div w:id="1461002266">
              <w:marLeft w:val="0"/>
              <w:marRight w:val="0"/>
              <w:marTop w:val="0"/>
              <w:marBottom w:val="0"/>
              <w:divBdr>
                <w:top w:val="none" w:sz="0" w:space="0" w:color="auto"/>
                <w:left w:val="none" w:sz="0" w:space="0" w:color="auto"/>
                <w:bottom w:val="none" w:sz="0" w:space="0" w:color="auto"/>
                <w:right w:val="none" w:sz="0" w:space="0" w:color="auto"/>
              </w:divBdr>
            </w:div>
            <w:div w:id="1461003006">
              <w:marLeft w:val="0"/>
              <w:marRight w:val="0"/>
              <w:marTop w:val="0"/>
              <w:marBottom w:val="0"/>
              <w:divBdr>
                <w:top w:val="none" w:sz="0" w:space="0" w:color="auto"/>
                <w:left w:val="none" w:sz="0" w:space="0" w:color="auto"/>
                <w:bottom w:val="none" w:sz="0" w:space="0" w:color="auto"/>
                <w:right w:val="none" w:sz="0" w:space="0" w:color="auto"/>
              </w:divBdr>
            </w:div>
            <w:div w:id="1461005534">
              <w:marLeft w:val="0"/>
              <w:marRight w:val="0"/>
              <w:marTop w:val="0"/>
              <w:marBottom w:val="0"/>
              <w:divBdr>
                <w:top w:val="none" w:sz="0" w:space="0" w:color="auto"/>
                <w:left w:val="none" w:sz="0" w:space="0" w:color="auto"/>
                <w:bottom w:val="none" w:sz="0" w:space="0" w:color="auto"/>
                <w:right w:val="none" w:sz="0" w:space="0" w:color="auto"/>
              </w:divBdr>
            </w:div>
            <w:div w:id="14610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44">
      <w:marLeft w:val="0"/>
      <w:marRight w:val="0"/>
      <w:marTop w:val="0"/>
      <w:marBottom w:val="0"/>
      <w:divBdr>
        <w:top w:val="none" w:sz="0" w:space="0" w:color="auto"/>
        <w:left w:val="none" w:sz="0" w:space="0" w:color="auto"/>
        <w:bottom w:val="none" w:sz="0" w:space="0" w:color="auto"/>
        <w:right w:val="none" w:sz="0" w:space="0" w:color="auto"/>
      </w:divBdr>
      <w:divsChild>
        <w:div w:id="1461005892">
          <w:marLeft w:val="0"/>
          <w:marRight w:val="0"/>
          <w:marTop w:val="0"/>
          <w:marBottom w:val="0"/>
          <w:divBdr>
            <w:top w:val="none" w:sz="0" w:space="0" w:color="auto"/>
            <w:left w:val="none" w:sz="0" w:space="0" w:color="auto"/>
            <w:bottom w:val="none" w:sz="0" w:space="0" w:color="auto"/>
            <w:right w:val="none" w:sz="0" w:space="0" w:color="auto"/>
          </w:divBdr>
          <w:divsChild>
            <w:div w:id="1461002087">
              <w:marLeft w:val="0"/>
              <w:marRight w:val="0"/>
              <w:marTop w:val="0"/>
              <w:marBottom w:val="0"/>
              <w:divBdr>
                <w:top w:val="none" w:sz="0" w:space="0" w:color="auto"/>
                <w:left w:val="none" w:sz="0" w:space="0" w:color="auto"/>
                <w:bottom w:val="none" w:sz="0" w:space="0" w:color="auto"/>
                <w:right w:val="none" w:sz="0" w:space="0" w:color="auto"/>
              </w:divBdr>
            </w:div>
            <w:div w:id="1461002130">
              <w:marLeft w:val="0"/>
              <w:marRight w:val="0"/>
              <w:marTop w:val="0"/>
              <w:marBottom w:val="0"/>
              <w:divBdr>
                <w:top w:val="none" w:sz="0" w:space="0" w:color="auto"/>
                <w:left w:val="none" w:sz="0" w:space="0" w:color="auto"/>
                <w:bottom w:val="none" w:sz="0" w:space="0" w:color="auto"/>
                <w:right w:val="none" w:sz="0" w:space="0" w:color="auto"/>
              </w:divBdr>
            </w:div>
            <w:div w:id="1461002230">
              <w:marLeft w:val="0"/>
              <w:marRight w:val="0"/>
              <w:marTop w:val="0"/>
              <w:marBottom w:val="0"/>
              <w:divBdr>
                <w:top w:val="none" w:sz="0" w:space="0" w:color="auto"/>
                <w:left w:val="none" w:sz="0" w:space="0" w:color="auto"/>
                <w:bottom w:val="none" w:sz="0" w:space="0" w:color="auto"/>
                <w:right w:val="none" w:sz="0" w:space="0" w:color="auto"/>
              </w:divBdr>
            </w:div>
            <w:div w:id="1461002695">
              <w:marLeft w:val="0"/>
              <w:marRight w:val="0"/>
              <w:marTop w:val="0"/>
              <w:marBottom w:val="0"/>
              <w:divBdr>
                <w:top w:val="none" w:sz="0" w:space="0" w:color="auto"/>
                <w:left w:val="none" w:sz="0" w:space="0" w:color="auto"/>
                <w:bottom w:val="none" w:sz="0" w:space="0" w:color="auto"/>
                <w:right w:val="none" w:sz="0" w:space="0" w:color="auto"/>
              </w:divBdr>
            </w:div>
            <w:div w:id="1461003200">
              <w:marLeft w:val="0"/>
              <w:marRight w:val="0"/>
              <w:marTop w:val="0"/>
              <w:marBottom w:val="0"/>
              <w:divBdr>
                <w:top w:val="none" w:sz="0" w:space="0" w:color="auto"/>
                <w:left w:val="none" w:sz="0" w:space="0" w:color="auto"/>
                <w:bottom w:val="none" w:sz="0" w:space="0" w:color="auto"/>
                <w:right w:val="none" w:sz="0" w:space="0" w:color="auto"/>
              </w:divBdr>
            </w:div>
            <w:div w:id="1461003338">
              <w:marLeft w:val="0"/>
              <w:marRight w:val="0"/>
              <w:marTop w:val="0"/>
              <w:marBottom w:val="0"/>
              <w:divBdr>
                <w:top w:val="none" w:sz="0" w:space="0" w:color="auto"/>
                <w:left w:val="none" w:sz="0" w:space="0" w:color="auto"/>
                <w:bottom w:val="none" w:sz="0" w:space="0" w:color="auto"/>
                <w:right w:val="none" w:sz="0" w:space="0" w:color="auto"/>
              </w:divBdr>
            </w:div>
            <w:div w:id="1461004281">
              <w:marLeft w:val="0"/>
              <w:marRight w:val="0"/>
              <w:marTop w:val="0"/>
              <w:marBottom w:val="0"/>
              <w:divBdr>
                <w:top w:val="none" w:sz="0" w:space="0" w:color="auto"/>
                <w:left w:val="none" w:sz="0" w:space="0" w:color="auto"/>
                <w:bottom w:val="none" w:sz="0" w:space="0" w:color="auto"/>
                <w:right w:val="none" w:sz="0" w:space="0" w:color="auto"/>
              </w:divBdr>
            </w:div>
            <w:div w:id="1461004349">
              <w:marLeft w:val="0"/>
              <w:marRight w:val="0"/>
              <w:marTop w:val="0"/>
              <w:marBottom w:val="0"/>
              <w:divBdr>
                <w:top w:val="none" w:sz="0" w:space="0" w:color="auto"/>
                <w:left w:val="none" w:sz="0" w:space="0" w:color="auto"/>
                <w:bottom w:val="none" w:sz="0" w:space="0" w:color="auto"/>
                <w:right w:val="none" w:sz="0" w:space="0" w:color="auto"/>
              </w:divBdr>
            </w:div>
            <w:div w:id="1461004376">
              <w:marLeft w:val="0"/>
              <w:marRight w:val="0"/>
              <w:marTop w:val="0"/>
              <w:marBottom w:val="0"/>
              <w:divBdr>
                <w:top w:val="none" w:sz="0" w:space="0" w:color="auto"/>
                <w:left w:val="none" w:sz="0" w:space="0" w:color="auto"/>
                <w:bottom w:val="none" w:sz="0" w:space="0" w:color="auto"/>
                <w:right w:val="none" w:sz="0" w:space="0" w:color="auto"/>
              </w:divBdr>
            </w:div>
            <w:div w:id="1461004762">
              <w:marLeft w:val="0"/>
              <w:marRight w:val="0"/>
              <w:marTop w:val="0"/>
              <w:marBottom w:val="0"/>
              <w:divBdr>
                <w:top w:val="none" w:sz="0" w:space="0" w:color="auto"/>
                <w:left w:val="none" w:sz="0" w:space="0" w:color="auto"/>
                <w:bottom w:val="none" w:sz="0" w:space="0" w:color="auto"/>
                <w:right w:val="none" w:sz="0" w:space="0" w:color="auto"/>
              </w:divBdr>
            </w:div>
            <w:div w:id="1461004887">
              <w:marLeft w:val="0"/>
              <w:marRight w:val="0"/>
              <w:marTop w:val="0"/>
              <w:marBottom w:val="0"/>
              <w:divBdr>
                <w:top w:val="none" w:sz="0" w:space="0" w:color="auto"/>
                <w:left w:val="none" w:sz="0" w:space="0" w:color="auto"/>
                <w:bottom w:val="none" w:sz="0" w:space="0" w:color="auto"/>
                <w:right w:val="none" w:sz="0" w:space="0" w:color="auto"/>
              </w:divBdr>
            </w:div>
            <w:div w:id="1461004888">
              <w:marLeft w:val="0"/>
              <w:marRight w:val="0"/>
              <w:marTop w:val="0"/>
              <w:marBottom w:val="0"/>
              <w:divBdr>
                <w:top w:val="none" w:sz="0" w:space="0" w:color="auto"/>
                <w:left w:val="none" w:sz="0" w:space="0" w:color="auto"/>
                <w:bottom w:val="none" w:sz="0" w:space="0" w:color="auto"/>
                <w:right w:val="none" w:sz="0" w:space="0" w:color="auto"/>
              </w:divBdr>
            </w:div>
            <w:div w:id="1461006039">
              <w:marLeft w:val="0"/>
              <w:marRight w:val="0"/>
              <w:marTop w:val="0"/>
              <w:marBottom w:val="0"/>
              <w:divBdr>
                <w:top w:val="none" w:sz="0" w:space="0" w:color="auto"/>
                <w:left w:val="none" w:sz="0" w:space="0" w:color="auto"/>
                <w:bottom w:val="none" w:sz="0" w:space="0" w:color="auto"/>
                <w:right w:val="none" w:sz="0" w:space="0" w:color="auto"/>
              </w:divBdr>
            </w:div>
            <w:div w:id="1461006144">
              <w:marLeft w:val="0"/>
              <w:marRight w:val="0"/>
              <w:marTop w:val="0"/>
              <w:marBottom w:val="0"/>
              <w:divBdr>
                <w:top w:val="none" w:sz="0" w:space="0" w:color="auto"/>
                <w:left w:val="none" w:sz="0" w:space="0" w:color="auto"/>
                <w:bottom w:val="none" w:sz="0" w:space="0" w:color="auto"/>
                <w:right w:val="none" w:sz="0" w:space="0" w:color="auto"/>
              </w:divBdr>
            </w:div>
            <w:div w:id="1461006180">
              <w:marLeft w:val="0"/>
              <w:marRight w:val="0"/>
              <w:marTop w:val="0"/>
              <w:marBottom w:val="0"/>
              <w:divBdr>
                <w:top w:val="none" w:sz="0" w:space="0" w:color="auto"/>
                <w:left w:val="none" w:sz="0" w:space="0" w:color="auto"/>
                <w:bottom w:val="none" w:sz="0" w:space="0" w:color="auto"/>
                <w:right w:val="none" w:sz="0" w:space="0" w:color="auto"/>
              </w:divBdr>
            </w:div>
            <w:div w:id="1461006359">
              <w:marLeft w:val="0"/>
              <w:marRight w:val="0"/>
              <w:marTop w:val="0"/>
              <w:marBottom w:val="0"/>
              <w:divBdr>
                <w:top w:val="none" w:sz="0" w:space="0" w:color="auto"/>
                <w:left w:val="none" w:sz="0" w:space="0" w:color="auto"/>
                <w:bottom w:val="none" w:sz="0" w:space="0" w:color="auto"/>
                <w:right w:val="none" w:sz="0" w:space="0" w:color="auto"/>
              </w:divBdr>
            </w:div>
            <w:div w:id="1461007548">
              <w:marLeft w:val="0"/>
              <w:marRight w:val="0"/>
              <w:marTop w:val="0"/>
              <w:marBottom w:val="0"/>
              <w:divBdr>
                <w:top w:val="none" w:sz="0" w:space="0" w:color="auto"/>
                <w:left w:val="none" w:sz="0" w:space="0" w:color="auto"/>
                <w:bottom w:val="none" w:sz="0" w:space="0" w:color="auto"/>
                <w:right w:val="none" w:sz="0" w:space="0" w:color="auto"/>
              </w:divBdr>
            </w:div>
            <w:div w:id="1461008598">
              <w:marLeft w:val="0"/>
              <w:marRight w:val="0"/>
              <w:marTop w:val="0"/>
              <w:marBottom w:val="0"/>
              <w:divBdr>
                <w:top w:val="none" w:sz="0" w:space="0" w:color="auto"/>
                <w:left w:val="none" w:sz="0" w:space="0" w:color="auto"/>
                <w:bottom w:val="none" w:sz="0" w:space="0" w:color="auto"/>
                <w:right w:val="none" w:sz="0" w:space="0" w:color="auto"/>
              </w:divBdr>
            </w:div>
            <w:div w:id="14610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52">
      <w:marLeft w:val="0"/>
      <w:marRight w:val="0"/>
      <w:marTop w:val="0"/>
      <w:marBottom w:val="0"/>
      <w:divBdr>
        <w:top w:val="none" w:sz="0" w:space="0" w:color="auto"/>
        <w:left w:val="none" w:sz="0" w:space="0" w:color="auto"/>
        <w:bottom w:val="none" w:sz="0" w:space="0" w:color="auto"/>
        <w:right w:val="none" w:sz="0" w:space="0" w:color="auto"/>
      </w:divBdr>
      <w:divsChild>
        <w:div w:id="1461003054">
          <w:marLeft w:val="0"/>
          <w:marRight w:val="0"/>
          <w:marTop w:val="0"/>
          <w:marBottom w:val="0"/>
          <w:divBdr>
            <w:top w:val="none" w:sz="0" w:space="0" w:color="auto"/>
            <w:left w:val="none" w:sz="0" w:space="0" w:color="auto"/>
            <w:bottom w:val="none" w:sz="0" w:space="0" w:color="auto"/>
            <w:right w:val="none" w:sz="0" w:space="0" w:color="auto"/>
          </w:divBdr>
          <w:divsChild>
            <w:div w:id="1461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56">
      <w:marLeft w:val="0"/>
      <w:marRight w:val="0"/>
      <w:marTop w:val="0"/>
      <w:marBottom w:val="0"/>
      <w:divBdr>
        <w:top w:val="none" w:sz="0" w:space="0" w:color="auto"/>
        <w:left w:val="none" w:sz="0" w:space="0" w:color="auto"/>
        <w:bottom w:val="none" w:sz="0" w:space="0" w:color="auto"/>
        <w:right w:val="none" w:sz="0" w:space="0" w:color="auto"/>
      </w:divBdr>
      <w:divsChild>
        <w:div w:id="1461006978">
          <w:marLeft w:val="0"/>
          <w:marRight w:val="0"/>
          <w:marTop w:val="0"/>
          <w:marBottom w:val="0"/>
          <w:divBdr>
            <w:top w:val="none" w:sz="0" w:space="0" w:color="auto"/>
            <w:left w:val="none" w:sz="0" w:space="0" w:color="auto"/>
            <w:bottom w:val="none" w:sz="0" w:space="0" w:color="auto"/>
            <w:right w:val="none" w:sz="0" w:space="0" w:color="auto"/>
          </w:divBdr>
          <w:divsChild>
            <w:div w:id="1461002114">
              <w:marLeft w:val="0"/>
              <w:marRight w:val="0"/>
              <w:marTop w:val="0"/>
              <w:marBottom w:val="0"/>
              <w:divBdr>
                <w:top w:val="none" w:sz="0" w:space="0" w:color="auto"/>
                <w:left w:val="none" w:sz="0" w:space="0" w:color="auto"/>
                <w:bottom w:val="none" w:sz="0" w:space="0" w:color="auto"/>
                <w:right w:val="none" w:sz="0" w:space="0" w:color="auto"/>
              </w:divBdr>
            </w:div>
            <w:div w:id="1461002625">
              <w:marLeft w:val="0"/>
              <w:marRight w:val="0"/>
              <w:marTop w:val="0"/>
              <w:marBottom w:val="0"/>
              <w:divBdr>
                <w:top w:val="none" w:sz="0" w:space="0" w:color="auto"/>
                <w:left w:val="none" w:sz="0" w:space="0" w:color="auto"/>
                <w:bottom w:val="none" w:sz="0" w:space="0" w:color="auto"/>
                <w:right w:val="none" w:sz="0" w:space="0" w:color="auto"/>
              </w:divBdr>
            </w:div>
            <w:div w:id="1461002872">
              <w:marLeft w:val="0"/>
              <w:marRight w:val="0"/>
              <w:marTop w:val="0"/>
              <w:marBottom w:val="0"/>
              <w:divBdr>
                <w:top w:val="none" w:sz="0" w:space="0" w:color="auto"/>
                <w:left w:val="none" w:sz="0" w:space="0" w:color="auto"/>
                <w:bottom w:val="none" w:sz="0" w:space="0" w:color="auto"/>
                <w:right w:val="none" w:sz="0" w:space="0" w:color="auto"/>
              </w:divBdr>
            </w:div>
            <w:div w:id="1461003326">
              <w:marLeft w:val="0"/>
              <w:marRight w:val="0"/>
              <w:marTop w:val="0"/>
              <w:marBottom w:val="0"/>
              <w:divBdr>
                <w:top w:val="none" w:sz="0" w:space="0" w:color="auto"/>
                <w:left w:val="none" w:sz="0" w:space="0" w:color="auto"/>
                <w:bottom w:val="none" w:sz="0" w:space="0" w:color="auto"/>
                <w:right w:val="none" w:sz="0" w:space="0" w:color="auto"/>
              </w:divBdr>
            </w:div>
            <w:div w:id="1461003445">
              <w:marLeft w:val="0"/>
              <w:marRight w:val="0"/>
              <w:marTop w:val="0"/>
              <w:marBottom w:val="0"/>
              <w:divBdr>
                <w:top w:val="none" w:sz="0" w:space="0" w:color="auto"/>
                <w:left w:val="none" w:sz="0" w:space="0" w:color="auto"/>
                <w:bottom w:val="none" w:sz="0" w:space="0" w:color="auto"/>
                <w:right w:val="none" w:sz="0" w:space="0" w:color="auto"/>
              </w:divBdr>
            </w:div>
            <w:div w:id="1461004090">
              <w:marLeft w:val="0"/>
              <w:marRight w:val="0"/>
              <w:marTop w:val="0"/>
              <w:marBottom w:val="0"/>
              <w:divBdr>
                <w:top w:val="none" w:sz="0" w:space="0" w:color="auto"/>
                <w:left w:val="none" w:sz="0" w:space="0" w:color="auto"/>
                <w:bottom w:val="none" w:sz="0" w:space="0" w:color="auto"/>
                <w:right w:val="none" w:sz="0" w:space="0" w:color="auto"/>
              </w:divBdr>
            </w:div>
            <w:div w:id="1461005344">
              <w:marLeft w:val="0"/>
              <w:marRight w:val="0"/>
              <w:marTop w:val="0"/>
              <w:marBottom w:val="0"/>
              <w:divBdr>
                <w:top w:val="none" w:sz="0" w:space="0" w:color="auto"/>
                <w:left w:val="none" w:sz="0" w:space="0" w:color="auto"/>
                <w:bottom w:val="none" w:sz="0" w:space="0" w:color="auto"/>
                <w:right w:val="none" w:sz="0" w:space="0" w:color="auto"/>
              </w:divBdr>
            </w:div>
            <w:div w:id="1461005920">
              <w:marLeft w:val="0"/>
              <w:marRight w:val="0"/>
              <w:marTop w:val="0"/>
              <w:marBottom w:val="0"/>
              <w:divBdr>
                <w:top w:val="none" w:sz="0" w:space="0" w:color="auto"/>
                <w:left w:val="none" w:sz="0" w:space="0" w:color="auto"/>
                <w:bottom w:val="none" w:sz="0" w:space="0" w:color="auto"/>
                <w:right w:val="none" w:sz="0" w:space="0" w:color="auto"/>
              </w:divBdr>
            </w:div>
            <w:div w:id="1461007530">
              <w:marLeft w:val="0"/>
              <w:marRight w:val="0"/>
              <w:marTop w:val="0"/>
              <w:marBottom w:val="0"/>
              <w:divBdr>
                <w:top w:val="none" w:sz="0" w:space="0" w:color="auto"/>
                <w:left w:val="none" w:sz="0" w:space="0" w:color="auto"/>
                <w:bottom w:val="none" w:sz="0" w:space="0" w:color="auto"/>
                <w:right w:val="none" w:sz="0" w:space="0" w:color="auto"/>
              </w:divBdr>
            </w:div>
            <w:div w:id="1461007661">
              <w:marLeft w:val="0"/>
              <w:marRight w:val="0"/>
              <w:marTop w:val="0"/>
              <w:marBottom w:val="0"/>
              <w:divBdr>
                <w:top w:val="none" w:sz="0" w:space="0" w:color="auto"/>
                <w:left w:val="none" w:sz="0" w:space="0" w:color="auto"/>
                <w:bottom w:val="none" w:sz="0" w:space="0" w:color="auto"/>
                <w:right w:val="none" w:sz="0" w:space="0" w:color="auto"/>
              </w:divBdr>
            </w:div>
            <w:div w:id="14610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61">
      <w:marLeft w:val="0"/>
      <w:marRight w:val="0"/>
      <w:marTop w:val="0"/>
      <w:marBottom w:val="0"/>
      <w:divBdr>
        <w:top w:val="none" w:sz="0" w:space="0" w:color="auto"/>
        <w:left w:val="none" w:sz="0" w:space="0" w:color="auto"/>
        <w:bottom w:val="none" w:sz="0" w:space="0" w:color="auto"/>
        <w:right w:val="none" w:sz="0" w:space="0" w:color="auto"/>
      </w:divBdr>
      <w:divsChild>
        <w:div w:id="1461006776">
          <w:marLeft w:val="0"/>
          <w:marRight w:val="0"/>
          <w:marTop w:val="0"/>
          <w:marBottom w:val="0"/>
          <w:divBdr>
            <w:top w:val="none" w:sz="0" w:space="0" w:color="auto"/>
            <w:left w:val="none" w:sz="0" w:space="0" w:color="auto"/>
            <w:bottom w:val="none" w:sz="0" w:space="0" w:color="auto"/>
            <w:right w:val="none" w:sz="0" w:space="0" w:color="auto"/>
          </w:divBdr>
          <w:divsChild>
            <w:div w:id="1461002480">
              <w:marLeft w:val="0"/>
              <w:marRight w:val="0"/>
              <w:marTop w:val="0"/>
              <w:marBottom w:val="0"/>
              <w:divBdr>
                <w:top w:val="none" w:sz="0" w:space="0" w:color="auto"/>
                <w:left w:val="none" w:sz="0" w:space="0" w:color="auto"/>
                <w:bottom w:val="none" w:sz="0" w:space="0" w:color="auto"/>
                <w:right w:val="none" w:sz="0" w:space="0" w:color="auto"/>
              </w:divBdr>
            </w:div>
            <w:div w:id="1461004228">
              <w:marLeft w:val="0"/>
              <w:marRight w:val="0"/>
              <w:marTop w:val="0"/>
              <w:marBottom w:val="0"/>
              <w:divBdr>
                <w:top w:val="none" w:sz="0" w:space="0" w:color="auto"/>
                <w:left w:val="none" w:sz="0" w:space="0" w:color="auto"/>
                <w:bottom w:val="none" w:sz="0" w:space="0" w:color="auto"/>
                <w:right w:val="none" w:sz="0" w:space="0" w:color="auto"/>
              </w:divBdr>
            </w:div>
            <w:div w:id="1461004607">
              <w:marLeft w:val="0"/>
              <w:marRight w:val="0"/>
              <w:marTop w:val="0"/>
              <w:marBottom w:val="0"/>
              <w:divBdr>
                <w:top w:val="none" w:sz="0" w:space="0" w:color="auto"/>
                <w:left w:val="none" w:sz="0" w:space="0" w:color="auto"/>
                <w:bottom w:val="none" w:sz="0" w:space="0" w:color="auto"/>
                <w:right w:val="none" w:sz="0" w:space="0" w:color="auto"/>
              </w:divBdr>
            </w:div>
            <w:div w:id="14610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62">
      <w:marLeft w:val="0"/>
      <w:marRight w:val="0"/>
      <w:marTop w:val="0"/>
      <w:marBottom w:val="0"/>
      <w:divBdr>
        <w:top w:val="none" w:sz="0" w:space="0" w:color="auto"/>
        <w:left w:val="none" w:sz="0" w:space="0" w:color="auto"/>
        <w:bottom w:val="none" w:sz="0" w:space="0" w:color="auto"/>
        <w:right w:val="none" w:sz="0" w:space="0" w:color="auto"/>
      </w:divBdr>
      <w:divsChild>
        <w:div w:id="1461002795">
          <w:marLeft w:val="0"/>
          <w:marRight w:val="0"/>
          <w:marTop w:val="0"/>
          <w:marBottom w:val="0"/>
          <w:divBdr>
            <w:top w:val="none" w:sz="0" w:space="0" w:color="auto"/>
            <w:left w:val="none" w:sz="0" w:space="0" w:color="auto"/>
            <w:bottom w:val="none" w:sz="0" w:space="0" w:color="auto"/>
            <w:right w:val="none" w:sz="0" w:space="0" w:color="auto"/>
          </w:divBdr>
          <w:divsChild>
            <w:div w:id="1461007418">
              <w:marLeft w:val="0"/>
              <w:marRight w:val="0"/>
              <w:marTop w:val="0"/>
              <w:marBottom w:val="0"/>
              <w:divBdr>
                <w:top w:val="none" w:sz="0" w:space="0" w:color="auto"/>
                <w:left w:val="none" w:sz="0" w:space="0" w:color="auto"/>
                <w:bottom w:val="none" w:sz="0" w:space="0" w:color="auto"/>
                <w:right w:val="none" w:sz="0" w:space="0" w:color="auto"/>
              </w:divBdr>
            </w:div>
            <w:div w:id="14610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65">
      <w:marLeft w:val="0"/>
      <w:marRight w:val="0"/>
      <w:marTop w:val="0"/>
      <w:marBottom w:val="0"/>
      <w:divBdr>
        <w:top w:val="none" w:sz="0" w:space="0" w:color="auto"/>
        <w:left w:val="none" w:sz="0" w:space="0" w:color="auto"/>
        <w:bottom w:val="none" w:sz="0" w:space="0" w:color="auto"/>
        <w:right w:val="none" w:sz="0" w:space="0" w:color="auto"/>
      </w:divBdr>
      <w:divsChild>
        <w:div w:id="1461005154">
          <w:marLeft w:val="0"/>
          <w:marRight w:val="0"/>
          <w:marTop w:val="0"/>
          <w:marBottom w:val="0"/>
          <w:divBdr>
            <w:top w:val="none" w:sz="0" w:space="0" w:color="auto"/>
            <w:left w:val="none" w:sz="0" w:space="0" w:color="auto"/>
            <w:bottom w:val="none" w:sz="0" w:space="0" w:color="auto"/>
            <w:right w:val="none" w:sz="0" w:space="0" w:color="auto"/>
          </w:divBdr>
          <w:divsChild>
            <w:div w:id="1461002651">
              <w:marLeft w:val="0"/>
              <w:marRight w:val="0"/>
              <w:marTop w:val="0"/>
              <w:marBottom w:val="0"/>
              <w:divBdr>
                <w:top w:val="none" w:sz="0" w:space="0" w:color="auto"/>
                <w:left w:val="none" w:sz="0" w:space="0" w:color="auto"/>
                <w:bottom w:val="none" w:sz="0" w:space="0" w:color="auto"/>
                <w:right w:val="none" w:sz="0" w:space="0" w:color="auto"/>
              </w:divBdr>
            </w:div>
            <w:div w:id="1461002700">
              <w:marLeft w:val="0"/>
              <w:marRight w:val="0"/>
              <w:marTop w:val="0"/>
              <w:marBottom w:val="0"/>
              <w:divBdr>
                <w:top w:val="none" w:sz="0" w:space="0" w:color="auto"/>
                <w:left w:val="none" w:sz="0" w:space="0" w:color="auto"/>
                <w:bottom w:val="none" w:sz="0" w:space="0" w:color="auto"/>
                <w:right w:val="none" w:sz="0" w:space="0" w:color="auto"/>
              </w:divBdr>
            </w:div>
            <w:div w:id="14610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71">
      <w:marLeft w:val="0"/>
      <w:marRight w:val="0"/>
      <w:marTop w:val="0"/>
      <w:marBottom w:val="0"/>
      <w:divBdr>
        <w:top w:val="none" w:sz="0" w:space="0" w:color="auto"/>
        <w:left w:val="none" w:sz="0" w:space="0" w:color="auto"/>
        <w:bottom w:val="none" w:sz="0" w:space="0" w:color="auto"/>
        <w:right w:val="none" w:sz="0" w:space="0" w:color="auto"/>
      </w:divBdr>
      <w:divsChild>
        <w:div w:id="1461006092">
          <w:marLeft w:val="0"/>
          <w:marRight w:val="0"/>
          <w:marTop w:val="0"/>
          <w:marBottom w:val="0"/>
          <w:divBdr>
            <w:top w:val="none" w:sz="0" w:space="0" w:color="auto"/>
            <w:left w:val="none" w:sz="0" w:space="0" w:color="auto"/>
            <w:bottom w:val="none" w:sz="0" w:space="0" w:color="auto"/>
            <w:right w:val="none" w:sz="0" w:space="0" w:color="auto"/>
          </w:divBdr>
          <w:divsChild>
            <w:div w:id="1461002086">
              <w:marLeft w:val="0"/>
              <w:marRight w:val="0"/>
              <w:marTop w:val="0"/>
              <w:marBottom w:val="0"/>
              <w:divBdr>
                <w:top w:val="none" w:sz="0" w:space="0" w:color="auto"/>
                <w:left w:val="none" w:sz="0" w:space="0" w:color="auto"/>
                <w:bottom w:val="none" w:sz="0" w:space="0" w:color="auto"/>
                <w:right w:val="none" w:sz="0" w:space="0" w:color="auto"/>
              </w:divBdr>
            </w:div>
            <w:div w:id="1461004203">
              <w:marLeft w:val="0"/>
              <w:marRight w:val="0"/>
              <w:marTop w:val="0"/>
              <w:marBottom w:val="0"/>
              <w:divBdr>
                <w:top w:val="none" w:sz="0" w:space="0" w:color="auto"/>
                <w:left w:val="none" w:sz="0" w:space="0" w:color="auto"/>
                <w:bottom w:val="none" w:sz="0" w:space="0" w:color="auto"/>
                <w:right w:val="none" w:sz="0" w:space="0" w:color="auto"/>
              </w:divBdr>
            </w:div>
            <w:div w:id="1461004863">
              <w:marLeft w:val="0"/>
              <w:marRight w:val="0"/>
              <w:marTop w:val="0"/>
              <w:marBottom w:val="0"/>
              <w:divBdr>
                <w:top w:val="none" w:sz="0" w:space="0" w:color="auto"/>
                <w:left w:val="none" w:sz="0" w:space="0" w:color="auto"/>
                <w:bottom w:val="none" w:sz="0" w:space="0" w:color="auto"/>
                <w:right w:val="none" w:sz="0" w:space="0" w:color="auto"/>
              </w:divBdr>
            </w:div>
            <w:div w:id="1461005026">
              <w:marLeft w:val="0"/>
              <w:marRight w:val="0"/>
              <w:marTop w:val="0"/>
              <w:marBottom w:val="0"/>
              <w:divBdr>
                <w:top w:val="none" w:sz="0" w:space="0" w:color="auto"/>
                <w:left w:val="none" w:sz="0" w:space="0" w:color="auto"/>
                <w:bottom w:val="none" w:sz="0" w:space="0" w:color="auto"/>
                <w:right w:val="none" w:sz="0" w:space="0" w:color="auto"/>
              </w:divBdr>
            </w:div>
            <w:div w:id="1461005322">
              <w:marLeft w:val="0"/>
              <w:marRight w:val="0"/>
              <w:marTop w:val="0"/>
              <w:marBottom w:val="0"/>
              <w:divBdr>
                <w:top w:val="none" w:sz="0" w:space="0" w:color="auto"/>
                <w:left w:val="none" w:sz="0" w:space="0" w:color="auto"/>
                <w:bottom w:val="none" w:sz="0" w:space="0" w:color="auto"/>
                <w:right w:val="none" w:sz="0" w:space="0" w:color="auto"/>
              </w:divBdr>
            </w:div>
            <w:div w:id="1461005986">
              <w:marLeft w:val="0"/>
              <w:marRight w:val="0"/>
              <w:marTop w:val="0"/>
              <w:marBottom w:val="0"/>
              <w:divBdr>
                <w:top w:val="none" w:sz="0" w:space="0" w:color="auto"/>
                <w:left w:val="none" w:sz="0" w:space="0" w:color="auto"/>
                <w:bottom w:val="none" w:sz="0" w:space="0" w:color="auto"/>
                <w:right w:val="none" w:sz="0" w:space="0" w:color="auto"/>
              </w:divBdr>
            </w:div>
            <w:div w:id="1461006252">
              <w:marLeft w:val="0"/>
              <w:marRight w:val="0"/>
              <w:marTop w:val="0"/>
              <w:marBottom w:val="0"/>
              <w:divBdr>
                <w:top w:val="none" w:sz="0" w:space="0" w:color="auto"/>
                <w:left w:val="none" w:sz="0" w:space="0" w:color="auto"/>
                <w:bottom w:val="none" w:sz="0" w:space="0" w:color="auto"/>
                <w:right w:val="none" w:sz="0" w:space="0" w:color="auto"/>
              </w:divBdr>
            </w:div>
            <w:div w:id="1461007468">
              <w:marLeft w:val="0"/>
              <w:marRight w:val="0"/>
              <w:marTop w:val="0"/>
              <w:marBottom w:val="0"/>
              <w:divBdr>
                <w:top w:val="none" w:sz="0" w:space="0" w:color="auto"/>
                <w:left w:val="none" w:sz="0" w:space="0" w:color="auto"/>
                <w:bottom w:val="none" w:sz="0" w:space="0" w:color="auto"/>
                <w:right w:val="none" w:sz="0" w:space="0" w:color="auto"/>
              </w:divBdr>
            </w:div>
            <w:div w:id="1461007576">
              <w:marLeft w:val="0"/>
              <w:marRight w:val="0"/>
              <w:marTop w:val="0"/>
              <w:marBottom w:val="0"/>
              <w:divBdr>
                <w:top w:val="none" w:sz="0" w:space="0" w:color="auto"/>
                <w:left w:val="none" w:sz="0" w:space="0" w:color="auto"/>
                <w:bottom w:val="none" w:sz="0" w:space="0" w:color="auto"/>
                <w:right w:val="none" w:sz="0" w:space="0" w:color="auto"/>
              </w:divBdr>
            </w:div>
            <w:div w:id="1461008335">
              <w:marLeft w:val="0"/>
              <w:marRight w:val="0"/>
              <w:marTop w:val="0"/>
              <w:marBottom w:val="0"/>
              <w:divBdr>
                <w:top w:val="none" w:sz="0" w:space="0" w:color="auto"/>
                <w:left w:val="none" w:sz="0" w:space="0" w:color="auto"/>
                <w:bottom w:val="none" w:sz="0" w:space="0" w:color="auto"/>
                <w:right w:val="none" w:sz="0" w:space="0" w:color="auto"/>
              </w:divBdr>
            </w:div>
            <w:div w:id="1461008821">
              <w:marLeft w:val="0"/>
              <w:marRight w:val="0"/>
              <w:marTop w:val="0"/>
              <w:marBottom w:val="0"/>
              <w:divBdr>
                <w:top w:val="none" w:sz="0" w:space="0" w:color="auto"/>
                <w:left w:val="none" w:sz="0" w:space="0" w:color="auto"/>
                <w:bottom w:val="none" w:sz="0" w:space="0" w:color="auto"/>
                <w:right w:val="none" w:sz="0" w:space="0" w:color="auto"/>
              </w:divBdr>
            </w:div>
            <w:div w:id="14610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75">
      <w:marLeft w:val="0"/>
      <w:marRight w:val="0"/>
      <w:marTop w:val="0"/>
      <w:marBottom w:val="0"/>
      <w:divBdr>
        <w:top w:val="none" w:sz="0" w:space="0" w:color="auto"/>
        <w:left w:val="none" w:sz="0" w:space="0" w:color="auto"/>
        <w:bottom w:val="none" w:sz="0" w:space="0" w:color="auto"/>
        <w:right w:val="none" w:sz="0" w:space="0" w:color="auto"/>
      </w:divBdr>
      <w:divsChild>
        <w:div w:id="1461004421">
          <w:marLeft w:val="0"/>
          <w:marRight w:val="0"/>
          <w:marTop w:val="0"/>
          <w:marBottom w:val="0"/>
          <w:divBdr>
            <w:top w:val="none" w:sz="0" w:space="0" w:color="auto"/>
            <w:left w:val="none" w:sz="0" w:space="0" w:color="auto"/>
            <w:bottom w:val="none" w:sz="0" w:space="0" w:color="auto"/>
            <w:right w:val="none" w:sz="0" w:space="0" w:color="auto"/>
          </w:divBdr>
          <w:divsChild>
            <w:div w:id="1461002803">
              <w:marLeft w:val="0"/>
              <w:marRight w:val="0"/>
              <w:marTop w:val="0"/>
              <w:marBottom w:val="0"/>
              <w:divBdr>
                <w:top w:val="none" w:sz="0" w:space="0" w:color="auto"/>
                <w:left w:val="none" w:sz="0" w:space="0" w:color="auto"/>
                <w:bottom w:val="none" w:sz="0" w:space="0" w:color="auto"/>
                <w:right w:val="none" w:sz="0" w:space="0" w:color="auto"/>
              </w:divBdr>
            </w:div>
            <w:div w:id="1461002938">
              <w:marLeft w:val="0"/>
              <w:marRight w:val="0"/>
              <w:marTop w:val="0"/>
              <w:marBottom w:val="0"/>
              <w:divBdr>
                <w:top w:val="none" w:sz="0" w:space="0" w:color="auto"/>
                <w:left w:val="none" w:sz="0" w:space="0" w:color="auto"/>
                <w:bottom w:val="none" w:sz="0" w:space="0" w:color="auto"/>
                <w:right w:val="none" w:sz="0" w:space="0" w:color="auto"/>
              </w:divBdr>
            </w:div>
            <w:div w:id="1461004042">
              <w:marLeft w:val="0"/>
              <w:marRight w:val="0"/>
              <w:marTop w:val="0"/>
              <w:marBottom w:val="0"/>
              <w:divBdr>
                <w:top w:val="none" w:sz="0" w:space="0" w:color="auto"/>
                <w:left w:val="none" w:sz="0" w:space="0" w:color="auto"/>
                <w:bottom w:val="none" w:sz="0" w:space="0" w:color="auto"/>
                <w:right w:val="none" w:sz="0" w:space="0" w:color="auto"/>
              </w:divBdr>
            </w:div>
            <w:div w:id="1461008345">
              <w:marLeft w:val="0"/>
              <w:marRight w:val="0"/>
              <w:marTop w:val="0"/>
              <w:marBottom w:val="0"/>
              <w:divBdr>
                <w:top w:val="none" w:sz="0" w:space="0" w:color="auto"/>
                <w:left w:val="none" w:sz="0" w:space="0" w:color="auto"/>
                <w:bottom w:val="none" w:sz="0" w:space="0" w:color="auto"/>
                <w:right w:val="none" w:sz="0" w:space="0" w:color="auto"/>
              </w:divBdr>
            </w:div>
            <w:div w:id="14610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78">
      <w:marLeft w:val="0"/>
      <w:marRight w:val="0"/>
      <w:marTop w:val="0"/>
      <w:marBottom w:val="0"/>
      <w:divBdr>
        <w:top w:val="none" w:sz="0" w:space="0" w:color="auto"/>
        <w:left w:val="none" w:sz="0" w:space="0" w:color="auto"/>
        <w:bottom w:val="none" w:sz="0" w:space="0" w:color="auto"/>
        <w:right w:val="none" w:sz="0" w:space="0" w:color="auto"/>
      </w:divBdr>
      <w:divsChild>
        <w:div w:id="1461003031">
          <w:marLeft w:val="0"/>
          <w:marRight w:val="0"/>
          <w:marTop w:val="0"/>
          <w:marBottom w:val="0"/>
          <w:divBdr>
            <w:top w:val="none" w:sz="0" w:space="0" w:color="auto"/>
            <w:left w:val="none" w:sz="0" w:space="0" w:color="auto"/>
            <w:bottom w:val="none" w:sz="0" w:space="0" w:color="auto"/>
            <w:right w:val="none" w:sz="0" w:space="0" w:color="auto"/>
          </w:divBdr>
          <w:divsChild>
            <w:div w:id="1461002671">
              <w:marLeft w:val="0"/>
              <w:marRight w:val="0"/>
              <w:marTop w:val="0"/>
              <w:marBottom w:val="0"/>
              <w:divBdr>
                <w:top w:val="none" w:sz="0" w:space="0" w:color="auto"/>
                <w:left w:val="none" w:sz="0" w:space="0" w:color="auto"/>
                <w:bottom w:val="none" w:sz="0" w:space="0" w:color="auto"/>
                <w:right w:val="none" w:sz="0" w:space="0" w:color="auto"/>
              </w:divBdr>
            </w:div>
            <w:div w:id="1461003378">
              <w:marLeft w:val="0"/>
              <w:marRight w:val="0"/>
              <w:marTop w:val="0"/>
              <w:marBottom w:val="0"/>
              <w:divBdr>
                <w:top w:val="none" w:sz="0" w:space="0" w:color="auto"/>
                <w:left w:val="none" w:sz="0" w:space="0" w:color="auto"/>
                <w:bottom w:val="none" w:sz="0" w:space="0" w:color="auto"/>
                <w:right w:val="none" w:sz="0" w:space="0" w:color="auto"/>
              </w:divBdr>
            </w:div>
            <w:div w:id="1461004098">
              <w:marLeft w:val="0"/>
              <w:marRight w:val="0"/>
              <w:marTop w:val="0"/>
              <w:marBottom w:val="0"/>
              <w:divBdr>
                <w:top w:val="none" w:sz="0" w:space="0" w:color="auto"/>
                <w:left w:val="none" w:sz="0" w:space="0" w:color="auto"/>
                <w:bottom w:val="none" w:sz="0" w:space="0" w:color="auto"/>
                <w:right w:val="none" w:sz="0" w:space="0" w:color="auto"/>
              </w:divBdr>
            </w:div>
            <w:div w:id="1461005666">
              <w:marLeft w:val="0"/>
              <w:marRight w:val="0"/>
              <w:marTop w:val="0"/>
              <w:marBottom w:val="0"/>
              <w:divBdr>
                <w:top w:val="none" w:sz="0" w:space="0" w:color="auto"/>
                <w:left w:val="none" w:sz="0" w:space="0" w:color="auto"/>
                <w:bottom w:val="none" w:sz="0" w:space="0" w:color="auto"/>
                <w:right w:val="none" w:sz="0" w:space="0" w:color="auto"/>
              </w:divBdr>
            </w:div>
            <w:div w:id="1461006866">
              <w:marLeft w:val="0"/>
              <w:marRight w:val="0"/>
              <w:marTop w:val="0"/>
              <w:marBottom w:val="0"/>
              <w:divBdr>
                <w:top w:val="none" w:sz="0" w:space="0" w:color="auto"/>
                <w:left w:val="none" w:sz="0" w:space="0" w:color="auto"/>
                <w:bottom w:val="none" w:sz="0" w:space="0" w:color="auto"/>
                <w:right w:val="none" w:sz="0" w:space="0" w:color="auto"/>
              </w:divBdr>
            </w:div>
            <w:div w:id="14610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80">
      <w:marLeft w:val="0"/>
      <w:marRight w:val="0"/>
      <w:marTop w:val="0"/>
      <w:marBottom w:val="0"/>
      <w:divBdr>
        <w:top w:val="none" w:sz="0" w:space="0" w:color="auto"/>
        <w:left w:val="none" w:sz="0" w:space="0" w:color="auto"/>
        <w:bottom w:val="none" w:sz="0" w:space="0" w:color="auto"/>
        <w:right w:val="none" w:sz="0" w:space="0" w:color="auto"/>
      </w:divBdr>
      <w:divsChild>
        <w:div w:id="1461002113">
          <w:marLeft w:val="0"/>
          <w:marRight w:val="0"/>
          <w:marTop w:val="0"/>
          <w:marBottom w:val="0"/>
          <w:divBdr>
            <w:top w:val="none" w:sz="0" w:space="0" w:color="auto"/>
            <w:left w:val="none" w:sz="0" w:space="0" w:color="auto"/>
            <w:bottom w:val="none" w:sz="0" w:space="0" w:color="auto"/>
            <w:right w:val="none" w:sz="0" w:space="0" w:color="auto"/>
          </w:divBdr>
          <w:divsChild>
            <w:div w:id="1461002761">
              <w:marLeft w:val="0"/>
              <w:marRight w:val="0"/>
              <w:marTop w:val="0"/>
              <w:marBottom w:val="0"/>
              <w:divBdr>
                <w:top w:val="none" w:sz="0" w:space="0" w:color="auto"/>
                <w:left w:val="none" w:sz="0" w:space="0" w:color="auto"/>
                <w:bottom w:val="none" w:sz="0" w:space="0" w:color="auto"/>
                <w:right w:val="none" w:sz="0" w:space="0" w:color="auto"/>
              </w:divBdr>
            </w:div>
            <w:div w:id="1461006084">
              <w:marLeft w:val="0"/>
              <w:marRight w:val="0"/>
              <w:marTop w:val="0"/>
              <w:marBottom w:val="0"/>
              <w:divBdr>
                <w:top w:val="none" w:sz="0" w:space="0" w:color="auto"/>
                <w:left w:val="none" w:sz="0" w:space="0" w:color="auto"/>
                <w:bottom w:val="none" w:sz="0" w:space="0" w:color="auto"/>
                <w:right w:val="none" w:sz="0" w:space="0" w:color="auto"/>
              </w:divBdr>
            </w:div>
            <w:div w:id="14610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891">
      <w:marLeft w:val="0"/>
      <w:marRight w:val="0"/>
      <w:marTop w:val="0"/>
      <w:marBottom w:val="0"/>
      <w:divBdr>
        <w:top w:val="none" w:sz="0" w:space="0" w:color="auto"/>
        <w:left w:val="none" w:sz="0" w:space="0" w:color="auto"/>
        <w:bottom w:val="none" w:sz="0" w:space="0" w:color="auto"/>
        <w:right w:val="none" w:sz="0" w:space="0" w:color="auto"/>
      </w:divBdr>
      <w:divsChild>
        <w:div w:id="1461007982">
          <w:marLeft w:val="0"/>
          <w:marRight w:val="0"/>
          <w:marTop w:val="0"/>
          <w:marBottom w:val="0"/>
          <w:divBdr>
            <w:top w:val="none" w:sz="0" w:space="0" w:color="auto"/>
            <w:left w:val="none" w:sz="0" w:space="0" w:color="auto"/>
            <w:bottom w:val="none" w:sz="0" w:space="0" w:color="auto"/>
            <w:right w:val="none" w:sz="0" w:space="0" w:color="auto"/>
          </w:divBdr>
          <w:divsChild>
            <w:div w:id="1461005782">
              <w:marLeft w:val="0"/>
              <w:marRight w:val="0"/>
              <w:marTop w:val="0"/>
              <w:marBottom w:val="0"/>
              <w:divBdr>
                <w:top w:val="none" w:sz="0" w:space="0" w:color="auto"/>
                <w:left w:val="none" w:sz="0" w:space="0" w:color="auto"/>
                <w:bottom w:val="none" w:sz="0" w:space="0" w:color="auto"/>
                <w:right w:val="none" w:sz="0" w:space="0" w:color="auto"/>
              </w:divBdr>
            </w:div>
            <w:div w:id="1461006231">
              <w:marLeft w:val="0"/>
              <w:marRight w:val="0"/>
              <w:marTop w:val="0"/>
              <w:marBottom w:val="0"/>
              <w:divBdr>
                <w:top w:val="none" w:sz="0" w:space="0" w:color="auto"/>
                <w:left w:val="none" w:sz="0" w:space="0" w:color="auto"/>
                <w:bottom w:val="none" w:sz="0" w:space="0" w:color="auto"/>
                <w:right w:val="none" w:sz="0" w:space="0" w:color="auto"/>
              </w:divBdr>
            </w:div>
            <w:div w:id="14610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09">
      <w:marLeft w:val="0"/>
      <w:marRight w:val="0"/>
      <w:marTop w:val="0"/>
      <w:marBottom w:val="0"/>
      <w:divBdr>
        <w:top w:val="none" w:sz="0" w:space="0" w:color="auto"/>
        <w:left w:val="none" w:sz="0" w:space="0" w:color="auto"/>
        <w:bottom w:val="none" w:sz="0" w:space="0" w:color="auto"/>
        <w:right w:val="none" w:sz="0" w:space="0" w:color="auto"/>
      </w:divBdr>
      <w:divsChild>
        <w:div w:id="1461006259">
          <w:marLeft w:val="0"/>
          <w:marRight w:val="0"/>
          <w:marTop w:val="0"/>
          <w:marBottom w:val="0"/>
          <w:divBdr>
            <w:top w:val="none" w:sz="0" w:space="0" w:color="auto"/>
            <w:left w:val="none" w:sz="0" w:space="0" w:color="auto"/>
            <w:bottom w:val="none" w:sz="0" w:space="0" w:color="auto"/>
            <w:right w:val="none" w:sz="0" w:space="0" w:color="auto"/>
          </w:divBdr>
          <w:divsChild>
            <w:div w:id="1461003323">
              <w:marLeft w:val="0"/>
              <w:marRight w:val="0"/>
              <w:marTop w:val="0"/>
              <w:marBottom w:val="0"/>
              <w:divBdr>
                <w:top w:val="none" w:sz="0" w:space="0" w:color="auto"/>
                <w:left w:val="none" w:sz="0" w:space="0" w:color="auto"/>
                <w:bottom w:val="none" w:sz="0" w:space="0" w:color="auto"/>
                <w:right w:val="none" w:sz="0" w:space="0" w:color="auto"/>
              </w:divBdr>
            </w:div>
            <w:div w:id="1461004047">
              <w:marLeft w:val="0"/>
              <w:marRight w:val="0"/>
              <w:marTop w:val="0"/>
              <w:marBottom w:val="0"/>
              <w:divBdr>
                <w:top w:val="none" w:sz="0" w:space="0" w:color="auto"/>
                <w:left w:val="none" w:sz="0" w:space="0" w:color="auto"/>
                <w:bottom w:val="none" w:sz="0" w:space="0" w:color="auto"/>
                <w:right w:val="none" w:sz="0" w:space="0" w:color="auto"/>
              </w:divBdr>
            </w:div>
            <w:div w:id="1461004300">
              <w:marLeft w:val="0"/>
              <w:marRight w:val="0"/>
              <w:marTop w:val="0"/>
              <w:marBottom w:val="0"/>
              <w:divBdr>
                <w:top w:val="none" w:sz="0" w:space="0" w:color="auto"/>
                <w:left w:val="none" w:sz="0" w:space="0" w:color="auto"/>
                <w:bottom w:val="none" w:sz="0" w:space="0" w:color="auto"/>
                <w:right w:val="none" w:sz="0" w:space="0" w:color="auto"/>
              </w:divBdr>
            </w:div>
            <w:div w:id="1461004679">
              <w:marLeft w:val="0"/>
              <w:marRight w:val="0"/>
              <w:marTop w:val="0"/>
              <w:marBottom w:val="0"/>
              <w:divBdr>
                <w:top w:val="none" w:sz="0" w:space="0" w:color="auto"/>
                <w:left w:val="none" w:sz="0" w:space="0" w:color="auto"/>
                <w:bottom w:val="none" w:sz="0" w:space="0" w:color="auto"/>
                <w:right w:val="none" w:sz="0" w:space="0" w:color="auto"/>
              </w:divBdr>
            </w:div>
            <w:div w:id="1461005431">
              <w:marLeft w:val="0"/>
              <w:marRight w:val="0"/>
              <w:marTop w:val="0"/>
              <w:marBottom w:val="0"/>
              <w:divBdr>
                <w:top w:val="none" w:sz="0" w:space="0" w:color="auto"/>
                <w:left w:val="none" w:sz="0" w:space="0" w:color="auto"/>
                <w:bottom w:val="none" w:sz="0" w:space="0" w:color="auto"/>
                <w:right w:val="none" w:sz="0" w:space="0" w:color="auto"/>
              </w:divBdr>
            </w:div>
            <w:div w:id="1461007966">
              <w:marLeft w:val="0"/>
              <w:marRight w:val="0"/>
              <w:marTop w:val="0"/>
              <w:marBottom w:val="0"/>
              <w:divBdr>
                <w:top w:val="none" w:sz="0" w:space="0" w:color="auto"/>
                <w:left w:val="none" w:sz="0" w:space="0" w:color="auto"/>
                <w:bottom w:val="none" w:sz="0" w:space="0" w:color="auto"/>
                <w:right w:val="none" w:sz="0" w:space="0" w:color="auto"/>
              </w:divBdr>
            </w:div>
            <w:div w:id="1461008172">
              <w:marLeft w:val="0"/>
              <w:marRight w:val="0"/>
              <w:marTop w:val="0"/>
              <w:marBottom w:val="0"/>
              <w:divBdr>
                <w:top w:val="none" w:sz="0" w:space="0" w:color="auto"/>
                <w:left w:val="none" w:sz="0" w:space="0" w:color="auto"/>
                <w:bottom w:val="none" w:sz="0" w:space="0" w:color="auto"/>
                <w:right w:val="none" w:sz="0" w:space="0" w:color="auto"/>
              </w:divBdr>
            </w:div>
            <w:div w:id="14610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18">
      <w:marLeft w:val="0"/>
      <w:marRight w:val="0"/>
      <w:marTop w:val="0"/>
      <w:marBottom w:val="0"/>
      <w:divBdr>
        <w:top w:val="none" w:sz="0" w:space="0" w:color="auto"/>
        <w:left w:val="none" w:sz="0" w:space="0" w:color="auto"/>
        <w:bottom w:val="none" w:sz="0" w:space="0" w:color="auto"/>
        <w:right w:val="none" w:sz="0" w:space="0" w:color="auto"/>
      </w:divBdr>
      <w:divsChild>
        <w:div w:id="1461003650">
          <w:marLeft w:val="0"/>
          <w:marRight w:val="0"/>
          <w:marTop w:val="0"/>
          <w:marBottom w:val="0"/>
          <w:divBdr>
            <w:top w:val="none" w:sz="0" w:space="0" w:color="auto"/>
            <w:left w:val="none" w:sz="0" w:space="0" w:color="auto"/>
            <w:bottom w:val="none" w:sz="0" w:space="0" w:color="auto"/>
            <w:right w:val="none" w:sz="0" w:space="0" w:color="auto"/>
          </w:divBdr>
          <w:divsChild>
            <w:div w:id="1461002276">
              <w:marLeft w:val="0"/>
              <w:marRight w:val="0"/>
              <w:marTop w:val="0"/>
              <w:marBottom w:val="0"/>
              <w:divBdr>
                <w:top w:val="none" w:sz="0" w:space="0" w:color="auto"/>
                <w:left w:val="none" w:sz="0" w:space="0" w:color="auto"/>
                <w:bottom w:val="none" w:sz="0" w:space="0" w:color="auto"/>
                <w:right w:val="none" w:sz="0" w:space="0" w:color="auto"/>
              </w:divBdr>
            </w:div>
            <w:div w:id="1461004687">
              <w:marLeft w:val="0"/>
              <w:marRight w:val="0"/>
              <w:marTop w:val="0"/>
              <w:marBottom w:val="0"/>
              <w:divBdr>
                <w:top w:val="none" w:sz="0" w:space="0" w:color="auto"/>
                <w:left w:val="none" w:sz="0" w:space="0" w:color="auto"/>
                <w:bottom w:val="none" w:sz="0" w:space="0" w:color="auto"/>
                <w:right w:val="none" w:sz="0" w:space="0" w:color="auto"/>
              </w:divBdr>
            </w:div>
            <w:div w:id="1461005550">
              <w:marLeft w:val="0"/>
              <w:marRight w:val="0"/>
              <w:marTop w:val="0"/>
              <w:marBottom w:val="0"/>
              <w:divBdr>
                <w:top w:val="none" w:sz="0" w:space="0" w:color="auto"/>
                <w:left w:val="none" w:sz="0" w:space="0" w:color="auto"/>
                <w:bottom w:val="none" w:sz="0" w:space="0" w:color="auto"/>
                <w:right w:val="none" w:sz="0" w:space="0" w:color="auto"/>
              </w:divBdr>
            </w:div>
            <w:div w:id="1461005593">
              <w:marLeft w:val="0"/>
              <w:marRight w:val="0"/>
              <w:marTop w:val="0"/>
              <w:marBottom w:val="0"/>
              <w:divBdr>
                <w:top w:val="none" w:sz="0" w:space="0" w:color="auto"/>
                <w:left w:val="none" w:sz="0" w:space="0" w:color="auto"/>
                <w:bottom w:val="none" w:sz="0" w:space="0" w:color="auto"/>
                <w:right w:val="none" w:sz="0" w:space="0" w:color="auto"/>
              </w:divBdr>
            </w:div>
            <w:div w:id="1461005962">
              <w:marLeft w:val="0"/>
              <w:marRight w:val="0"/>
              <w:marTop w:val="0"/>
              <w:marBottom w:val="0"/>
              <w:divBdr>
                <w:top w:val="none" w:sz="0" w:space="0" w:color="auto"/>
                <w:left w:val="none" w:sz="0" w:space="0" w:color="auto"/>
                <w:bottom w:val="none" w:sz="0" w:space="0" w:color="auto"/>
                <w:right w:val="none" w:sz="0" w:space="0" w:color="auto"/>
              </w:divBdr>
            </w:div>
            <w:div w:id="1461007909">
              <w:marLeft w:val="0"/>
              <w:marRight w:val="0"/>
              <w:marTop w:val="0"/>
              <w:marBottom w:val="0"/>
              <w:divBdr>
                <w:top w:val="none" w:sz="0" w:space="0" w:color="auto"/>
                <w:left w:val="none" w:sz="0" w:space="0" w:color="auto"/>
                <w:bottom w:val="none" w:sz="0" w:space="0" w:color="auto"/>
                <w:right w:val="none" w:sz="0" w:space="0" w:color="auto"/>
              </w:divBdr>
            </w:div>
            <w:div w:id="1461007959">
              <w:marLeft w:val="0"/>
              <w:marRight w:val="0"/>
              <w:marTop w:val="0"/>
              <w:marBottom w:val="0"/>
              <w:divBdr>
                <w:top w:val="none" w:sz="0" w:space="0" w:color="auto"/>
                <w:left w:val="none" w:sz="0" w:space="0" w:color="auto"/>
                <w:bottom w:val="none" w:sz="0" w:space="0" w:color="auto"/>
                <w:right w:val="none" w:sz="0" w:space="0" w:color="auto"/>
              </w:divBdr>
            </w:div>
            <w:div w:id="14610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19">
      <w:marLeft w:val="0"/>
      <w:marRight w:val="0"/>
      <w:marTop w:val="0"/>
      <w:marBottom w:val="0"/>
      <w:divBdr>
        <w:top w:val="none" w:sz="0" w:space="0" w:color="auto"/>
        <w:left w:val="none" w:sz="0" w:space="0" w:color="auto"/>
        <w:bottom w:val="none" w:sz="0" w:space="0" w:color="auto"/>
        <w:right w:val="none" w:sz="0" w:space="0" w:color="auto"/>
      </w:divBdr>
      <w:divsChild>
        <w:div w:id="1461008186">
          <w:marLeft w:val="0"/>
          <w:marRight w:val="0"/>
          <w:marTop w:val="0"/>
          <w:marBottom w:val="0"/>
          <w:divBdr>
            <w:top w:val="none" w:sz="0" w:space="0" w:color="auto"/>
            <w:left w:val="none" w:sz="0" w:space="0" w:color="auto"/>
            <w:bottom w:val="none" w:sz="0" w:space="0" w:color="auto"/>
            <w:right w:val="none" w:sz="0" w:space="0" w:color="auto"/>
          </w:divBdr>
          <w:divsChild>
            <w:div w:id="1461002067">
              <w:marLeft w:val="0"/>
              <w:marRight w:val="0"/>
              <w:marTop w:val="0"/>
              <w:marBottom w:val="0"/>
              <w:divBdr>
                <w:top w:val="none" w:sz="0" w:space="0" w:color="auto"/>
                <w:left w:val="none" w:sz="0" w:space="0" w:color="auto"/>
                <w:bottom w:val="none" w:sz="0" w:space="0" w:color="auto"/>
                <w:right w:val="none" w:sz="0" w:space="0" w:color="auto"/>
              </w:divBdr>
            </w:div>
            <w:div w:id="1461006400">
              <w:marLeft w:val="0"/>
              <w:marRight w:val="0"/>
              <w:marTop w:val="0"/>
              <w:marBottom w:val="0"/>
              <w:divBdr>
                <w:top w:val="none" w:sz="0" w:space="0" w:color="auto"/>
                <w:left w:val="none" w:sz="0" w:space="0" w:color="auto"/>
                <w:bottom w:val="none" w:sz="0" w:space="0" w:color="auto"/>
                <w:right w:val="none" w:sz="0" w:space="0" w:color="auto"/>
              </w:divBdr>
            </w:div>
            <w:div w:id="1461006565">
              <w:marLeft w:val="0"/>
              <w:marRight w:val="0"/>
              <w:marTop w:val="0"/>
              <w:marBottom w:val="0"/>
              <w:divBdr>
                <w:top w:val="none" w:sz="0" w:space="0" w:color="auto"/>
                <w:left w:val="none" w:sz="0" w:space="0" w:color="auto"/>
                <w:bottom w:val="none" w:sz="0" w:space="0" w:color="auto"/>
                <w:right w:val="none" w:sz="0" w:space="0" w:color="auto"/>
              </w:divBdr>
            </w:div>
            <w:div w:id="1461007518">
              <w:marLeft w:val="0"/>
              <w:marRight w:val="0"/>
              <w:marTop w:val="0"/>
              <w:marBottom w:val="0"/>
              <w:divBdr>
                <w:top w:val="none" w:sz="0" w:space="0" w:color="auto"/>
                <w:left w:val="none" w:sz="0" w:space="0" w:color="auto"/>
                <w:bottom w:val="none" w:sz="0" w:space="0" w:color="auto"/>
                <w:right w:val="none" w:sz="0" w:space="0" w:color="auto"/>
              </w:divBdr>
            </w:div>
            <w:div w:id="1461007905">
              <w:marLeft w:val="0"/>
              <w:marRight w:val="0"/>
              <w:marTop w:val="0"/>
              <w:marBottom w:val="0"/>
              <w:divBdr>
                <w:top w:val="none" w:sz="0" w:space="0" w:color="auto"/>
                <w:left w:val="none" w:sz="0" w:space="0" w:color="auto"/>
                <w:bottom w:val="none" w:sz="0" w:space="0" w:color="auto"/>
                <w:right w:val="none" w:sz="0" w:space="0" w:color="auto"/>
              </w:divBdr>
            </w:div>
            <w:div w:id="14610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22">
      <w:marLeft w:val="0"/>
      <w:marRight w:val="0"/>
      <w:marTop w:val="0"/>
      <w:marBottom w:val="0"/>
      <w:divBdr>
        <w:top w:val="none" w:sz="0" w:space="0" w:color="auto"/>
        <w:left w:val="none" w:sz="0" w:space="0" w:color="auto"/>
        <w:bottom w:val="none" w:sz="0" w:space="0" w:color="auto"/>
        <w:right w:val="none" w:sz="0" w:space="0" w:color="auto"/>
      </w:divBdr>
      <w:divsChild>
        <w:div w:id="1461005982">
          <w:marLeft w:val="0"/>
          <w:marRight w:val="0"/>
          <w:marTop w:val="0"/>
          <w:marBottom w:val="0"/>
          <w:divBdr>
            <w:top w:val="none" w:sz="0" w:space="0" w:color="auto"/>
            <w:left w:val="none" w:sz="0" w:space="0" w:color="auto"/>
            <w:bottom w:val="none" w:sz="0" w:space="0" w:color="auto"/>
            <w:right w:val="none" w:sz="0" w:space="0" w:color="auto"/>
          </w:divBdr>
          <w:divsChild>
            <w:div w:id="1461003730">
              <w:marLeft w:val="0"/>
              <w:marRight w:val="0"/>
              <w:marTop w:val="0"/>
              <w:marBottom w:val="0"/>
              <w:divBdr>
                <w:top w:val="none" w:sz="0" w:space="0" w:color="auto"/>
                <w:left w:val="none" w:sz="0" w:space="0" w:color="auto"/>
                <w:bottom w:val="none" w:sz="0" w:space="0" w:color="auto"/>
                <w:right w:val="none" w:sz="0" w:space="0" w:color="auto"/>
              </w:divBdr>
            </w:div>
            <w:div w:id="14610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29">
      <w:marLeft w:val="0"/>
      <w:marRight w:val="0"/>
      <w:marTop w:val="0"/>
      <w:marBottom w:val="0"/>
      <w:divBdr>
        <w:top w:val="none" w:sz="0" w:space="0" w:color="auto"/>
        <w:left w:val="none" w:sz="0" w:space="0" w:color="auto"/>
        <w:bottom w:val="none" w:sz="0" w:space="0" w:color="auto"/>
        <w:right w:val="none" w:sz="0" w:space="0" w:color="auto"/>
      </w:divBdr>
      <w:divsChild>
        <w:div w:id="1461006810">
          <w:marLeft w:val="0"/>
          <w:marRight w:val="0"/>
          <w:marTop w:val="0"/>
          <w:marBottom w:val="0"/>
          <w:divBdr>
            <w:top w:val="none" w:sz="0" w:space="0" w:color="auto"/>
            <w:left w:val="none" w:sz="0" w:space="0" w:color="auto"/>
            <w:bottom w:val="none" w:sz="0" w:space="0" w:color="auto"/>
            <w:right w:val="none" w:sz="0" w:space="0" w:color="auto"/>
          </w:divBdr>
          <w:divsChild>
            <w:div w:id="1461002809">
              <w:marLeft w:val="0"/>
              <w:marRight w:val="0"/>
              <w:marTop w:val="0"/>
              <w:marBottom w:val="0"/>
              <w:divBdr>
                <w:top w:val="none" w:sz="0" w:space="0" w:color="auto"/>
                <w:left w:val="none" w:sz="0" w:space="0" w:color="auto"/>
                <w:bottom w:val="none" w:sz="0" w:space="0" w:color="auto"/>
                <w:right w:val="none" w:sz="0" w:space="0" w:color="auto"/>
              </w:divBdr>
            </w:div>
            <w:div w:id="1461003890">
              <w:marLeft w:val="0"/>
              <w:marRight w:val="0"/>
              <w:marTop w:val="0"/>
              <w:marBottom w:val="0"/>
              <w:divBdr>
                <w:top w:val="none" w:sz="0" w:space="0" w:color="auto"/>
                <w:left w:val="none" w:sz="0" w:space="0" w:color="auto"/>
                <w:bottom w:val="none" w:sz="0" w:space="0" w:color="auto"/>
                <w:right w:val="none" w:sz="0" w:space="0" w:color="auto"/>
              </w:divBdr>
            </w:div>
            <w:div w:id="1461003901">
              <w:marLeft w:val="0"/>
              <w:marRight w:val="0"/>
              <w:marTop w:val="0"/>
              <w:marBottom w:val="0"/>
              <w:divBdr>
                <w:top w:val="none" w:sz="0" w:space="0" w:color="auto"/>
                <w:left w:val="none" w:sz="0" w:space="0" w:color="auto"/>
                <w:bottom w:val="none" w:sz="0" w:space="0" w:color="auto"/>
                <w:right w:val="none" w:sz="0" w:space="0" w:color="auto"/>
              </w:divBdr>
            </w:div>
            <w:div w:id="1461004241">
              <w:marLeft w:val="0"/>
              <w:marRight w:val="0"/>
              <w:marTop w:val="0"/>
              <w:marBottom w:val="0"/>
              <w:divBdr>
                <w:top w:val="none" w:sz="0" w:space="0" w:color="auto"/>
                <w:left w:val="none" w:sz="0" w:space="0" w:color="auto"/>
                <w:bottom w:val="none" w:sz="0" w:space="0" w:color="auto"/>
                <w:right w:val="none" w:sz="0" w:space="0" w:color="auto"/>
              </w:divBdr>
            </w:div>
            <w:div w:id="1461004267">
              <w:marLeft w:val="0"/>
              <w:marRight w:val="0"/>
              <w:marTop w:val="0"/>
              <w:marBottom w:val="0"/>
              <w:divBdr>
                <w:top w:val="none" w:sz="0" w:space="0" w:color="auto"/>
                <w:left w:val="none" w:sz="0" w:space="0" w:color="auto"/>
                <w:bottom w:val="none" w:sz="0" w:space="0" w:color="auto"/>
                <w:right w:val="none" w:sz="0" w:space="0" w:color="auto"/>
              </w:divBdr>
            </w:div>
            <w:div w:id="1461004293">
              <w:marLeft w:val="0"/>
              <w:marRight w:val="0"/>
              <w:marTop w:val="0"/>
              <w:marBottom w:val="0"/>
              <w:divBdr>
                <w:top w:val="none" w:sz="0" w:space="0" w:color="auto"/>
                <w:left w:val="none" w:sz="0" w:space="0" w:color="auto"/>
                <w:bottom w:val="none" w:sz="0" w:space="0" w:color="auto"/>
                <w:right w:val="none" w:sz="0" w:space="0" w:color="auto"/>
              </w:divBdr>
            </w:div>
            <w:div w:id="1461005199">
              <w:marLeft w:val="0"/>
              <w:marRight w:val="0"/>
              <w:marTop w:val="0"/>
              <w:marBottom w:val="0"/>
              <w:divBdr>
                <w:top w:val="none" w:sz="0" w:space="0" w:color="auto"/>
                <w:left w:val="none" w:sz="0" w:space="0" w:color="auto"/>
                <w:bottom w:val="none" w:sz="0" w:space="0" w:color="auto"/>
                <w:right w:val="none" w:sz="0" w:space="0" w:color="auto"/>
              </w:divBdr>
            </w:div>
            <w:div w:id="1461005756">
              <w:marLeft w:val="0"/>
              <w:marRight w:val="0"/>
              <w:marTop w:val="0"/>
              <w:marBottom w:val="0"/>
              <w:divBdr>
                <w:top w:val="none" w:sz="0" w:space="0" w:color="auto"/>
                <w:left w:val="none" w:sz="0" w:space="0" w:color="auto"/>
                <w:bottom w:val="none" w:sz="0" w:space="0" w:color="auto"/>
                <w:right w:val="none" w:sz="0" w:space="0" w:color="auto"/>
              </w:divBdr>
            </w:div>
            <w:div w:id="1461006669">
              <w:marLeft w:val="0"/>
              <w:marRight w:val="0"/>
              <w:marTop w:val="0"/>
              <w:marBottom w:val="0"/>
              <w:divBdr>
                <w:top w:val="none" w:sz="0" w:space="0" w:color="auto"/>
                <w:left w:val="none" w:sz="0" w:space="0" w:color="auto"/>
                <w:bottom w:val="none" w:sz="0" w:space="0" w:color="auto"/>
                <w:right w:val="none" w:sz="0" w:space="0" w:color="auto"/>
              </w:divBdr>
            </w:div>
            <w:div w:id="1461007443">
              <w:marLeft w:val="0"/>
              <w:marRight w:val="0"/>
              <w:marTop w:val="0"/>
              <w:marBottom w:val="0"/>
              <w:divBdr>
                <w:top w:val="none" w:sz="0" w:space="0" w:color="auto"/>
                <w:left w:val="none" w:sz="0" w:space="0" w:color="auto"/>
                <w:bottom w:val="none" w:sz="0" w:space="0" w:color="auto"/>
                <w:right w:val="none" w:sz="0" w:space="0" w:color="auto"/>
              </w:divBdr>
            </w:div>
            <w:div w:id="1461008861">
              <w:marLeft w:val="0"/>
              <w:marRight w:val="0"/>
              <w:marTop w:val="0"/>
              <w:marBottom w:val="0"/>
              <w:divBdr>
                <w:top w:val="none" w:sz="0" w:space="0" w:color="auto"/>
                <w:left w:val="none" w:sz="0" w:space="0" w:color="auto"/>
                <w:bottom w:val="none" w:sz="0" w:space="0" w:color="auto"/>
                <w:right w:val="none" w:sz="0" w:space="0" w:color="auto"/>
              </w:divBdr>
            </w:div>
            <w:div w:id="14610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32">
      <w:marLeft w:val="0"/>
      <w:marRight w:val="0"/>
      <w:marTop w:val="0"/>
      <w:marBottom w:val="0"/>
      <w:divBdr>
        <w:top w:val="none" w:sz="0" w:space="0" w:color="auto"/>
        <w:left w:val="none" w:sz="0" w:space="0" w:color="auto"/>
        <w:bottom w:val="none" w:sz="0" w:space="0" w:color="auto"/>
        <w:right w:val="none" w:sz="0" w:space="0" w:color="auto"/>
      </w:divBdr>
    </w:div>
    <w:div w:id="1461005935">
      <w:marLeft w:val="0"/>
      <w:marRight w:val="0"/>
      <w:marTop w:val="0"/>
      <w:marBottom w:val="0"/>
      <w:divBdr>
        <w:top w:val="none" w:sz="0" w:space="0" w:color="auto"/>
        <w:left w:val="none" w:sz="0" w:space="0" w:color="auto"/>
        <w:bottom w:val="none" w:sz="0" w:space="0" w:color="auto"/>
        <w:right w:val="none" w:sz="0" w:space="0" w:color="auto"/>
      </w:divBdr>
      <w:divsChild>
        <w:div w:id="1461004504">
          <w:marLeft w:val="0"/>
          <w:marRight w:val="0"/>
          <w:marTop w:val="0"/>
          <w:marBottom w:val="0"/>
          <w:divBdr>
            <w:top w:val="none" w:sz="0" w:space="0" w:color="auto"/>
            <w:left w:val="none" w:sz="0" w:space="0" w:color="auto"/>
            <w:bottom w:val="none" w:sz="0" w:space="0" w:color="auto"/>
            <w:right w:val="none" w:sz="0" w:space="0" w:color="auto"/>
          </w:divBdr>
        </w:div>
      </w:divsChild>
    </w:div>
    <w:div w:id="1461005959">
      <w:marLeft w:val="0"/>
      <w:marRight w:val="0"/>
      <w:marTop w:val="0"/>
      <w:marBottom w:val="0"/>
      <w:divBdr>
        <w:top w:val="none" w:sz="0" w:space="0" w:color="auto"/>
        <w:left w:val="none" w:sz="0" w:space="0" w:color="auto"/>
        <w:bottom w:val="none" w:sz="0" w:space="0" w:color="auto"/>
        <w:right w:val="none" w:sz="0" w:space="0" w:color="auto"/>
      </w:divBdr>
      <w:divsChild>
        <w:div w:id="1461005968">
          <w:marLeft w:val="0"/>
          <w:marRight w:val="0"/>
          <w:marTop w:val="0"/>
          <w:marBottom w:val="0"/>
          <w:divBdr>
            <w:top w:val="none" w:sz="0" w:space="0" w:color="auto"/>
            <w:left w:val="none" w:sz="0" w:space="0" w:color="auto"/>
            <w:bottom w:val="none" w:sz="0" w:space="0" w:color="auto"/>
            <w:right w:val="none" w:sz="0" w:space="0" w:color="auto"/>
          </w:divBdr>
          <w:divsChild>
            <w:div w:id="1461002868">
              <w:marLeft w:val="0"/>
              <w:marRight w:val="0"/>
              <w:marTop w:val="0"/>
              <w:marBottom w:val="0"/>
              <w:divBdr>
                <w:top w:val="none" w:sz="0" w:space="0" w:color="auto"/>
                <w:left w:val="none" w:sz="0" w:space="0" w:color="auto"/>
                <w:bottom w:val="none" w:sz="0" w:space="0" w:color="auto"/>
                <w:right w:val="none" w:sz="0" w:space="0" w:color="auto"/>
              </w:divBdr>
            </w:div>
            <w:div w:id="1461007525">
              <w:marLeft w:val="0"/>
              <w:marRight w:val="0"/>
              <w:marTop w:val="0"/>
              <w:marBottom w:val="0"/>
              <w:divBdr>
                <w:top w:val="none" w:sz="0" w:space="0" w:color="auto"/>
                <w:left w:val="none" w:sz="0" w:space="0" w:color="auto"/>
                <w:bottom w:val="none" w:sz="0" w:space="0" w:color="auto"/>
                <w:right w:val="none" w:sz="0" w:space="0" w:color="auto"/>
              </w:divBdr>
            </w:div>
            <w:div w:id="1461007927">
              <w:marLeft w:val="0"/>
              <w:marRight w:val="0"/>
              <w:marTop w:val="0"/>
              <w:marBottom w:val="0"/>
              <w:divBdr>
                <w:top w:val="none" w:sz="0" w:space="0" w:color="auto"/>
                <w:left w:val="none" w:sz="0" w:space="0" w:color="auto"/>
                <w:bottom w:val="none" w:sz="0" w:space="0" w:color="auto"/>
                <w:right w:val="none" w:sz="0" w:space="0" w:color="auto"/>
              </w:divBdr>
            </w:div>
            <w:div w:id="14610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67">
      <w:marLeft w:val="0"/>
      <w:marRight w:val="0"/>
      <w:marTop w:val="0"/>
      <w:marBottom w:val="0"/>
      <w:divBdr>
        <w:top w:val="none" w:sz="0" w:space="0" w:color="auto"/>
        <w:left w:val="none" w:sz="0" w:space="0" w:color="auto"/>
        <w:bottom w:val="none" w:sz="0" w:space="0" w:color="auto"/>
        <w:right w:val="none" w:sz="0" w:space="0" w:color="auto"/>
      </w:divBdr>
      <w:divsChild>
        <w:div w:id="1461004926">
          <w:marLeft w:val="0"/>
          <w:marRight w:val="0"/>
          <w:marTop w:val="0"/>
          <w:marBottom w:val="0"/>
          <w:divBdr>
            <w:top w:val="none" w:sz="0" w:space="0" w:color="auto"/>
            <w:left w:val="none" w:sz="0" w:space="0" w:color="auto"/>
            <w:bottom w:val="none" w:sz="0" w:space="0" w:color="auto"/>
            <w:right w:val="none" w:sz="0" w:space="0" w:color="auto"/>
          </w:divBdr>
          <w:divsChild>
            <w:div w:id="1461002947">
              <w:marLeft w:val="0"/>
              <w:marRight w:val="0"/>
              <w:marTop w:val="0"/>
              <w:marBottom w:val="0"/>
              <w:divBdr>
                <w:top w:val="none" w:sz="0" w:space="0" w:color="auto"/>
                <w:left w:val="none" w:sz="0" w:space="0" w:color="auto"/>
                <w:bottom w:val="none" w:sz="0" w:space="0" w:color="auto"/>
                <w:right w:val="none" w:sz="0" w:space="0" w:color="auto"/>
              </w:divBdr>
            </w:div>
            <w:div w:id="1461004065">
              <w:marLeft w:val="0"/>
              <w:marRight w:val="0"/>
              <w:marTop w:val="0"/>
              <w:marBottom w:val="0"/>
              <w:divBdr>
                <w:top w:val="none" w:sz="0" w:space="0" w:color="auto"/>
                <w:left w:val="none" w:sz="0" w:space="0" w:color="auto"/>
                <w:bottom w:val="none" w:sz="0" w:space="0" w:color="auto"/>
                <w:right w:val="none" w:sz="0" w:space="0" w:color="auto"/>
              </w:divBdr>
            </w:div>
            <w:div w:id="1461004359">
              <w:marLeft w:val="0"/>
              <w:marRight w:val="0"/>
              <w:marTop w:val="0"/>
              <w:marBottom w:val="0"/>
              <w:divBdr>
                <w:top w:val="none" w:sz="0" w:space="0" w:color="auto"/>
                <w:left w:val="none" w:sz="0" w:space="0" w:color="auto"/>
                <w:bottom w:val="none" w:sz="0" w:space="0" w:color="auto"/>
                <w:right w:val="none" w:sz="0" w:space="0" w:color="auto"/>
              </w:divBdr>
            </w:div>
            <w:div w:id="1461005238">
              <w:marLeft w:val="0"/>
              <w:marRight w:val="0"/>
              <w:marTop w:val="0"/>
              <w:marBottom w:val="0"/>
              <w:divBdr>
                <w:top w:val="none" w:sz="0" w:space="0" w:color="auto"/>
                <w:left w:val="none" w:sz="0" w:space="0" w:color="auto"/>
                <w:bottom w:val="none" w:sz="0" w:space="0" w:color="auto"/>
                <w:right w:val="none" w:sz="0" w:space="0" w:color="auto"/>
              </w:divBdr>
            </w:div>
            <w:div w:id="1461005302">
              <w:marLeft w:val="0"/>
              <w:marRight w:val="0"/>
              <w:marTop w:val="0"/>
              <w:marBottom w:val="0"/>
              <w:divBdr>
                <w:top w:val="none" w:sz="0" w:space="0" w:color="auto"/>
                <w:left w:val="none" w:sz="0" w:space="0" w:color="auto"/>
                <w:bottom w:val="none" w:sz="0" w:space="0" w:color="auto"/>
                <w:right w:val="none" w:sz="0" w:space="0" w:color="auto"/>
              </w:divBdr>
            </w:div>
            <w:div w:id="1461007552">
              <w:marLeft w:val="0"/>
              <w:marRight w:val="0"/>
              <w:marTop w:val="0"/>
              <w:marBottom w:val="0"/>
              <w:divBdr>
                <w:top w:val="none" w:sz="0" w:space="0" w:color="auto"/>
                <w:left w:val="none" w:sz="0" w:space="0" w:color="auto"/>
                <w:bottom w:val="none" w:sz="0" w:space="0" w:color="auto"/>
                <w:right w:val="none" w:sz="0" w:space="0" w:color="auto"/>
              </w:divBdr>
            </w:div>
            <w:div w:id="1461007936">
              <w:marLeft w:val="0"/>
              <w:marRight w:val="0"/>
              <w:marTop w:val="0"/>
              <w:marBottom w:val="0"/>
              <w:divBdr>
                <w:top w:val="none" w:sz="0" w:space="0" w:color="auto"/>
                <w:left w:val="none" w:sz="0" w:space="0" w:color="auto"/>
                <w:bottom w:val="none" w:sz="0" w:space="0" w:color="auto"/>
                <w:right w:val="none" w:sz="0" w:space="0" w:color="auto"/>
              </w:divBdr>
            </w:div>
            <w:div w:id="14610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76">
      <w:marLeft w:val="0"/>
      <w:marRight w:val="0"/>
      <w:marTop w:val="0"/>
      <w:marBottom w:val="0"/>
      <w:divBdr>
        <w:top w:val="none" w:sz="0" w:space="0" w:color="auto"/>
        <w:left w:val="none" w:sz="0" w:space="0" w:color="auto"/>
        <w:bottom w:val="none" w:sz="0" w:space="0" w:color="auto"/>
        <w:right w:val="none" w:sz="0" w:space="0" w:color="auto"/>
      </w:divBdr>
      <w:divsChild>
        <w:div w:id="1461002845">
          <w:marLeft w:val="0"/>
          <w:marRight w:val="0"/>
          <w:marTop w:val="0"/>
          <w:marBottom w:val="0"/>
          <w:divBdr>
            <w:top w:val="none" w:sz="0" w:space="0" w:color="auto"/>
            <w:left w:val="none" w:sz="0" w:space="0" w:color="auto"/>
            <w:bottom w:val="none" w:sz="0" w:space="0" w:color="auto"/>
            <w:right w:val="none" w:sz="0" w:space="0" w:color="auto"/>
          </w:divBdr>
          <w:divsChild>
            <w:div w:id="1461002991">
              <w:marLeft w:val="0"/>
              <w:marRight w:val="0"/>
              <w:marTop w:val="0"/>
              <w:marBottom w:val="0"/>
              <w:divBdr>
                <w:top w:val="none" w:sz="0" w:space="0" w:color="auto"/>
                <w:left w:val="none" w:sz="0" w:space="0" w:color="auto"/>
                <w:bottom w:val="none" w:sz="0" w:space="0" w:color="auto"/>
                <w:right w:val="none" w:sz="0" w:space="0" w:color="auto"/>
              </w:divBdr>
            </w:div>
            <w:div w:id="1461003687">
              <w:marLeft w:val="0"/>
              <w:marRight w:val="0"/>
              <w:marTop w:val="0"/>
              <w:marBottom w:val="0"/>
              <w:divBdr>
                <w:top w:val="none" w:sz="0" w:space="0" w:color="auto"/>
                <w:left w:val="none" w:sz="0" w:space="0" w:color="auto"/>
                <w:bottom w:val="none" w:sz="0" w:space="0" w:color="auto"/>
                <w:right w:val="none" w:sz="0" w:space="0" w:color="auto"/>
              </w:divBdr>
            </w:div>
            <w:div w:id="1461004469">
              <w:marLeft w:val="0"/>
              <w:marRight w:val="0"/>
              <w:marTop w:val="0"/>
              <w:marBottom w:val="0"/>
              <w:divBdr>
                <w:top w:val="none" w:sz="0" w:space="0" w:color="auto"/>
                <w:left w:val="none" w:sz="0" w:space="0" w:color="auto"/>
                <w:bottom w:val="none" w:sz="0" w:space="0" w:color="auto"/>
                <w:right w:val="none" w:sz="0" w:space="0" w:color="auto"/>
              </w:divBdr>
            </w:div>
            <w:div w:id="1461004763">
              <w:marLeft w:val="0"/>
              <w:marRight w:val="0"/>
              <w:marTop w:val="0"/>
              <w:marBottom w:val="0"/>
              <w:divBdr>
                <w:top w:val="none" w:sz="0" w:space="0" w:color="auto"/>
                <w:left w:val="none" w:sz="0" w:space="0" w:color="auto"/>
                <w:bottom w:val="none" w:sz="0" w:space="0" w:color="auto"/>
                <w:right w:val="none" w:sz="0" w:space="0" w:color="auto"/>
              </w:divBdr>
            </w:div>
            <w:div w:id="1461005586">
              <w:marLeft w:val="0"/>
              <w:marRight w:val="0"/>
              <w:marTop w:val="0"/>
              <w:marBottom w:val="0"/>
              <w:divBdr>
                <w:top w:val="none" w:sz="0" w:space="0" w:color="auto"/>
                <w:left w:val="none" w:sz="0" w:space="0" w:color="auto"/>
                <w:bottom w:val="none" w:sz="0" w:space="0" w:color="auto"/>
                <w:right w:val="none" w:sz="0" w:space="0" w:color="auto"/>
              </w:divBdr>
            </w:div>
            <w:div w:id="1461006977">
              <w:marLeft w:val="0"/>
              <w:marRight w:val="0"/>
              <w:marTop w:val="0"/>
              <w:marBottom w:val="0"/>
              <w:divBdr>
                <w:top w:val="none" w:sz="0" w:space="0" w:color="auto"/>
                <w:left w:val="none" w:sz="0" w:space="0" w:color="auto"/>
                <w:bottom w:val="none" w:sz="0" w:space="0" w:color="auto"/>
                <w:right w:val="none" w:sz="0" w:space="0" w:color="auto"/>
              </w:divBdr>
            </w:div>
            <w:div w:id="14610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5978">
      <w:marLeft w:val="0"/>
      <w:marRight w:val="0"/>
      <w:marTop w:val="0"/>
      <w:marBottom w:val="0"/>
      <w:divBdr>
        <w:top w:val="none" w:sz="0" w:space="0" w:color="auto"/>
        <w:left w:val="none" w:sz="0" w:space="0" w:color="auto"/>
        <w:bottom w:val="none" w:sz="0" w:space="0" w:color="auto"/>
        <w:right w:val="none" w:sz="0" w:space="0" w:color="auto"/>
      </w:divBdr>
    </w:div>
    <w:div w:id="1461005992">
      <w:marLeft w:val="0"/>
      <w:marRight w:val="0"/>
      <w:marTop w:val="0"/>
      <w:marBottom w:val="0"/>
      <w:divBdr>
        <w:top w:val="none" w:sz="0" w:space="0" w:color="auto"/>
        <w:left w:val="none" w:sz="0" w:space="0" w:color="auto"/>
        <w:bottom w:val="none" w:sz="0" w:space="0" w:color="auto"/>
        <w:right w:val="none" w:sz="0" w:space="0" w:color="auto"/>
      </w:divBdr>
      <w:divsChild>
        <w:div w:id="1461006753">
          <w:marLeft w:val="0"/>
          <w:marRight w:val="0"/>
          <w:marTop w:val="0"/>
          <w:marBottom w:val="0"/>
          <w:divBdr>
            <w:top w:val="none" w:sz="0" w:space="0" w:color="auto"/>
            <w:left w:val="none" w:sz="0" w:space="0" w:color="auto"/>
            <w:bottom w:val="none" w:sz="0" w:space="0" w:color="auto"/>
            <w:right w:val="none" w:sz="0" w:space="0" w:color="auto"/>
          </w:divBdr>
          <w:divsChild>
            <w:div w:id="1461003755">
              <w:marLeft w:val="0"/>
              <w:marRight w:val="0"/>
              <w:marTop w:val="0"/>
              <w:marBottom w:val="0"/>
              <w:divBdr>
                <w:top w:val="none" w:sz="0" w:space="0" w:color="auto"/>
                <w:left w:val="none" w:sz="0" w:space="0" w:color="auto"/>
                <w:bottom w:val="none" w:sz="0" w:space="0" w:color="auto"/>
                <w:right w:val="none" w:sz="0" w:space="0" w:color="auto"/>
              </w:divBdr>
            </w:div>
            <w:div w:id="1461004159">
              <w:marLeft w:val="0"/>
              <w:marRight w:val="0"/>
              <w:marTop w:val="0"/>
              <w:marBottom w:val="0"/>
              <w:divBdr>
                <w:top w:val="none" w:sz="0" w:space="0" w:color="auto"/>
                <w:left w:val="none" w:sz="0" w:space="0" w:color="auto"/>
                <w:bottom w:val="none" w:sz="0" w:space="0" w:color="auto"/>
                <w:right w:val="none" w:sz="0" w:space="0" w:color="auto"/>
              </w:divBdr>
            </w:div>
            <w:div w:id="1461004226">
              <w:marLeft w:val="0"/>
              <w:marRight w:val="0"/>
              <w:marTop w:val="0"/>
              <w:marBottom w:val="0"/>
              <w:divBdr>
                <w:top w:val="none" w:sz="0" w:space="0" w:color="auto"/>
                <w:left w:val="none" w:sz="0" w:space="0" w:color="auto"/>
                <w:bottom w:val="none" w:sz="0" w:space="0" w:color="auto"/>
                <w:right w:val="none" w:sz="0" w:space="0" w:color="auto"/>
              </w:divBdr>
            </w:div>
            <w:div w:id="1461004341">
              <w:marLeft w:val="0"/>
              <w:marRight w:val="0"/>
              <w:marTop w:val="0"/>
              <w:marBottom w:val="0"/>
              <w:divBdr>
                <w:top w:val="none" w:sz="0" w:space="0" w:color="auto"/>
                <w:left w:val="none" w:sz="0" w:space="0" w:color="auto"/>
                <w:bottom w:val="none" w:sz="0" w:space="0" w:color="auto"/>
                <w:right w:val="none" w:sz="0" w:space="0" w:color="auto"/>
              </w:divBdr>
            </w:div>
            <w:div w:id="1461004848">
              <w:marLeft w:val="0"/>
              <w:marRight w:val="0"/>
              <w:marTop w:val="0"/>
              <w:marBottom w:val="0"/>
              <w:divBdr>
                <w:top w:val="none" w:sz="0" w:space="0" w:color="auto"/>
                <w:left w:val="none" w:sz="0" w:space="0" w:color="auto"/>
                <w:bottom w:val="none" w:sz="0" w:space="0" w:color="auto"/>
                <w:right w:val="none" w:sz="0" w:space="0" w:color="auto"/>
              </w:divBdr>
            </w:div>
            <w:div w:id="1461004944">
              <w:marLeft w:val="0"/>
              <w:marRight w:val="0"/>
              <w:marTop w:val="0"/>
              <w:marBottom w:val="0"/>
              <w:divBdr>
                <w:top w:val="none" w:sz="0" w:space="0" w:color="auto"/>
                <w:left w:val="none" w:sz="0" w:space="0" w:color="auto"/>
                <w:bottom w:val="none" w:sz="0" w:space="0" w:color="auto"/>
                <w:right w:val="none" w:sz="0" w:space="0" w:color="auto"/>
              </w:divBdr>
            </w:div>
            <w:div w:id="1461005706">
              <w:marLeft w:val="0"/>
              <w:marRight w:val="0"/>
              <w:marTop w:val="0"/>
              <w:marBottom w:val="0"/>
              <w:divBdr>
                <w:top w:val="none" w:sz="0" w:space="0" w:color="auto"/>
                <w:left w:val="none" w:sz="0" w:space="0" w:color="auto"/>
                <w:bottom w:val="none" w:sz="0" w:space="0" w:color="auto"/>
                <w:right w:val="none" w:sz="0" w:space="0" w:color="auto"/>
              </w:divBdr>
            </w:div>
            <w:div w:id="1461007124">
              <w:marLeft w:val="0"/>
              <w:marRight w:val="0"/>
              <w:marTop w:val="0"/>
              <w:marBottom w:val="0"/>
              <w:divBdr>
                <w:top w:val="none" w:sz="0" w:space="0" w:color="auto"/>
                <w:left w:val="none" w:sz="0" w:space="0" w:color="auto"/>
                <w:bottom w:val="none" w:sz="0" w:space="0" w:color="auto"/>
                <w:right w:val="none" w:sz="0" w:space="0" w:color="auto"/>
              </w:divBdr>
            </w:div>
            <w:div w:id="1461007220">
              <w:marLeft w:val="0"/>
              <w:marRight w:val="0"/>
              <w:marTop w:val="0"/>
              <w:marBottom w:val="0"/>
              <w:divBdr>
                <w:top w:val="none" w:sz="0" w:space="0" w:color="auto"/>
                <w:left w:val="none" w:sz="0" w:space="0" w:color="auto"/>
                <w:bottom w:val="none" w:sz="0" w:space="0" w:color="auto"/>
                <w:right w:val="none" w:sz="0" w:space="0" w:color="auto"/>
              </w:divBdr>
            </w:div>
            <w:div w:id="1461007231">
              <w:marLeft w:val="0"/>
              <w:marRight w:val="0"/>
              <w:marTop w:val="0"/>
              <w:marBottom w:val="0"/>
              <w:divBdr>
                <w:top w:val="none" w:sz="0" w:space="0" w:color="auto"/>
                <w:left w:val="none" w:sz="0" w:space="0" w:color="auto"/>
                <w:bottom w:val="none" w:sz="0" w:space="0" w:color="auto"/>
                <w:right w:val="none" w:sz="0" w:space="0" w:color="auto"/>
              </w:divBdr>
            </w:div>
            <w:div w:id="1461007449">
              <w:marLeft w:val="0"/>
              <w:marRight w:val="0"/>
              <w:marTop w:val="0"/>
              <w:marBottom w:val="0"/>
              <w:divBdr>
                <w:top w:val="none" w:sz="0" w:space="0" w:color="auto"/>
                <w:left w:val="none" w:sz="0" w:space="0" w:color="auto"/>
                <w:bottom w:val="none" w:sz="0" w:space="0" w:color="auto"/>
                <w:right w:val="none" w:sz="0" w:space="0" w:color="auto"/>
              </w:divBdr>
            </w:div>
            <w:div w:id="1461007613">
              <w:marLeft w:val="0"/>
              <w:marRight w:val="0"/>
              <w:marTop w:val="0"/>
              <w:marBottom w:val="0"/>
              <w:divBdr>
                <w:top w:val="none" w:sz="0" w:space="0" w:color="auto"/>
                <w:left w:val="none" w:sz="0" w:space="0" w:color="auto"/>
                <w:bottom w:val="none" w:sz="0" w:space="0" w:color="auto"/>
                <w:right w:val="none" w:sz="0" w:space="0" w:color="auto"/>
              </w:divBdr>
            </w:div>
            <w:div w:id="14610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17">
      <w:marLeft w:val="0"/>
      <w:marRight w:val="0"/>
      <w:marTop w:val="0"/>
      <w:marBottom w:val="0"/>
      <w:divBdr>
        <w:top w:val="none" w:sz="0" w:space="0" w:color="auto"/>
        <w:left w:val="none" w:sz="0" w:space="0" w:color="auto"/>
        <w:bottom w:val="none" w:sz="0" w:space="0" w:color="auto"/>
        <w:right w:val="none" w:sz="0" w:space="0" w:color="auto"/>
      </w:divBdr>
    </w:div>
    <w:div w:id="1461006022">
      <w:marLeft w:val="0"/>
      <w:marRight w:val="0"/>
      <w:marTop w:val="0"/>
      <w:marBottom w:val="0"/>
      <w:divBdr>
        <w:top w:val="none" w:sz="0" w:space="0" w:color="auto"/>
        <w:left w:val="none" w:sz="0" w:space="0" w:color="auto"/>
        <w:bottom w:val="none" w:sz="0" w:space="0" w:color="auto"/>
        <w:right w:val="none" w:sz="0" w:space="0" w:color="auto"/>
      </w:divBdr>
      <w:divsChild>
        <w:div w:id="1461004183">
          <w:marLeft w:val="0"/>
          <w:marRight w:val="0"/>
          <w:marTop w:val="0"/>
          <w:marBottom w:val="0"/>
          <w:divBdr>
            <w:top w:val="none" w:sz="0" w:space="0" w:color="auto"/>
            <w:left w:val="none" w:sz="0" w:space="0" w:color="auto"/>
            <w:bottom w:val="none" w:sz="0" w:space="0" w:color="auto"/>
            <w:right w:val="none" w:sz="0" w:space="0" w:color="auto"/>
          </w:divBdr>
          <w:divsChild>
            <w:div w:id="1461003757">
              <w:marLeft w:val="0"/>
              <w:marRight w:val="0"/>
              <w:marTop w:val="0"/>
              <w:marBottom w:val="0"/>
              <w:divBdr>
                <w:top w:val="none" w:sz="0" w:space="0" w:color="auto"/>
                <w:left w:val="none" w:sz="0" w:space="0" w:color="auto"/>
                <w:bottom w:val="none" w:sz="0" w:space="0" w:color="auto"/>
                <w:right w:val="none" w:sz="0" w:space="0" w:color="auto"/>
              </w:divBdr>
            </w:div>
            <w:div w:id="1461003765">
              <w:marLeft w:val="0"/>
              <w:marRight w:val="0"/>
              <w:marTop w:val="0"/>
              <w:marBottom w:val="0"/>
              <w:divBdr>
                <w:top w:val="none" w:sz="0" w:space="0" w:color="auto"/>
                <w:left w:val="none" w:sz="0" w:space="0" w:color="auto"/>
                <w:bottom w:val="none" w:sz="0" w:space="0" w:color="auto"/>
                <w:right w:val="none" w:sz="0" w:space="0" w:color="auto"/>
              </w:divBdr>
            </w:div>
            <w:div w:id="1461003831">
              <w:marLeft w:val="0"/>
              <w:marRight w:val="0"/>
              <w:marTop w:val="0"/>
              <w:marBottom w:val="0"/>
              <w:divBdr>
                <w:top w:val="none" w:sz="0" w:space="0" w:color="auto"/>
                <w:left w:val="none" w:sz="0" w:space="0" w:color="auto"/>
                <w:bottom w:val="none" w:sz="0" w:space="0" w:color="auto"/>
                <w:right w:val="none" w:sz="0" w:space="0" w:color="auto"/>
              </w:divBdr>
            </w:div>
            <w:div w:id="1461004578">
              <w:marLeft w:val="0"/>
              <w:marRight w:val="0"/>
              <w:marTop w:val="0"/>
              <w:marBottom w:val="0"/>
              <w:divBdr>
                <w:top w:val="none" w:sz="0" w:space="0" w:color="auto"/>
                <w:left w:val="none" w:sz="0" w:space="0" w:color="auto"/>
                <w:bottom w:val="none" w:sz="0" w:space="0" w:color="auto"/>
                <w:right w:val="none" w:sz="0" w:space="0" w:color="auto"/>
              </w:divBdr>
            </w:div>
            <w:div w:id="1461004934">
              <w:marLeft w:val="0"/>
              <w:marRight w:val="0"/>
              <w:marTop w:val="0"/>
              <w:marBottom w:val="0"/>
              <w:divBdr>
                <w:top w:val="none" w:sz="0" w:space="0" w:color="auto"/>
                <w:left w:val="none" w:sz="0" w:space="0" w:color="auto"/>
                <w:bottom w:val="none" w:sz="0" w:space="0" w:color="auto"/>
                <w:right w:val="none" w:sz="0" w:space="0" w:color="auto"/>
              </w:divBdr>
            </w:div>
            <w:div w:id="1461005440">
              <w:marLeft w:val="0"/>
              <w:marRight w:val="0"/>
              <w:marTop w:val="0"/>
              <w:marBottom w:val="0"/>
              <w:divBdr>
                <w:top w:val="none" w:sz="0" w:space="0" w:color="auto"/>
                <w:left w:val="none" w:sz="0" w:space="0" w:color="auto"/>
                <w:bottom w:val="none" w:sz="0" w:space="0" w:color="auto"/>
                <w:right w:val="none" w:sz="0" w:space="0" w:color="auto"/>
              </w:divBdr>
            </w:div>
            <w:div w:id="1461005577">
              <w:marLeft w:val="0"/>
              <w:marRight w:val="0"/>
              <w:marTop w:val="0"/>
              <w:marBottom w:val="0"/>
              <w:divBdr>
                <w:top w:val="none" w:sz="0" w:space="0" w:color="auto"/>
                <w:left w:val="none" w:sz="0" w:space="0" w:color="auto"/>
                <w:bottom w:val="none" w:sz="0" w:space="0" w:color="auto"/>
                <w:right w:val="none" w:sz="0" w:space="0" w:color="auto"/>
              </w:divBdr>
            </w:div>
            <w:div w:id="1461006551">
              <w:marLeft w:val="0"/>
              <w:marRight w:val="0"/>
              <w:marTop w:val="0"/>
              <w:marBottom w:val="0"/>
              <w:divBdr>
                <w:top w:val="none" w:sz="0" w:space="0" w:color="auto"/>
                <w:left w:val="none" w:sz="0" w:space="0" w:color="auto"/>
                <w:bottom w:val="none" w:sz="0" w:space="0" w:color="auto"/>
                <w:right w:val="none" w:sz="0" w:space="0" w:color="auto"/>
              </w:divBdr>
            </w:div>
            <w:div w:id="1461006903">
              <w:marLeft w:val="0"/>
              <w:marRight w:val="0"/>
              <w:marTop w:val="0"/>
              <w:marBottom w:val="0"/>
              <w:divBdr>
                <w:top w:val="none" w:sz="0" w:space="0" w:color="auto"/>
                <w:left w:val="none" w:sz="0" w:space="0" w:color="auto"/>
                <w:bottom w:val="none" w:sz="0" w:space="0" w:color="auto"/>
                <w:right w:val="none" w:sz="0" w:space="0" w:color="auto"/>
              </w:divBdr>
            </w:div>
            <w:div w:id="1461007940">
              <w:marLeft w:val="0"/>
              <w:marRight w:val="0"/>
              <w:marTop w:val="0"/>
              <w:marBottom w:val="0"/>
              <w:divBdr>
                <w:top w:val="none" w:sz="0" w:space="0" w:color="auto"/>
                <w:left w:val="none" w:sz="0" w:space="0" w:color="auto"/>
                <w:bottom w:val="none" w:sz="0" w:space="0" w:color="auto"/>
                <w:right w:val="none" w:sz="0" w:space="0" w:color="auto"/>
              </w:divBdr>
            </w:div>
            <w:div w:id="1461008000">
              <w:marLeft w:val="0"/>
              <w:marRight w:val="0"/>
              <w:marTop w:val="0"/>
              <w:marBottom w:val="0"/>
              <w:divBdr>
                <w:top w:val="none" w:sz="0" w:space="0" w:color="auto"/>
                <w:left w:val="none" w:sz="0" w:space="0" w:color="auto"/>
                <w:bottom w:val="none" w:sz="0" w:space="0" w:color="auto"/>
                <w:right w:val="none" w:sz="0" w:space="0" w:color="auto"/>
              </w:divBdr>
            </w:div>
            <w:div w:id="14610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27">
      <w:marLeft w:val="0"/>
      <w:marRight w:val="0"/>
      <w:marTop w:val="0"/>
      <w:marBottom w:val="0"/>
      <w:divBdr>
        <w:top w:val="none" w:sz="0" w:space="0" w:color="auto"/>
        <w:left w:val="none" w:sz="0" w:space="0" w:color="auto"/>
        <w:bottom w:val="none" w:sz="0" w:space="0" w:color="auto"/>
        <w:right w:val="none" w:sz="0" w:space="0" w:color="auto"/>
      </w:divBdr>
      <w:divsChild>
        <w:div w:id="1461006943">
          <w:marLeft w:val="0"/>
          <w:marRight w:val="0"/>
          <w:marTop w:val="0"/>
          <w:marBottom w:val="0"/>
          <w:divBdr>
            <w:top w:val="none" w:sz="0" w:space="0" w:color="auto"/>
            <w:left w:val="none" w:sz="0" w:space="0" w:color="auto"/>
            <w:bottom w:val="none" w:sz="0" w:space="0" w:color="auto"/>
            <w:right w:val="none" w:sz="0" w:space="0" w:color="auto"/>
          </w:divBdr>
          <w:divsChild>
            <w:div w:id="1461003672">
              <w:marLeft w:val="0"/>
              <w:marRight w:val="0"/>
              <w:marTop w:val="0"/>
              <w:marBottom w:val="0"/>
              <w:divBdr>
                <w:top w:val="none" w:sz="0" w:space="0" w:color="auto"/>
                <w:left w:val="none" w:sz="0" w:space="0" w:color="auto"/>
                <w:bottom w:val="none" w:sz="0" w:space="0" w:color="auto"/>
                <w:right w:val="none" w:sz="0" w:space="0" w:color="auto"/>
              </w:divBdr>
            </w:div>
            <w:div w:id="1461003713">
              <w:marLeft w:val="0"/>
              <w:marRight w:val="0"/>
              <w:marTop w:val="0"/>
              <w:marBottom w:val="0"/>
              <w:divBdr>
                <w:top w:val="none" w:sz="0" w:space="0" w:color="auto"/>
                <w:left w:val="none" w:sz="0" w:space="0" w:color="auto"/>
                <w:bottom w:val="none" w:sz="0" w:space="0" w:color="auto"/>
                <w:right w:val="none" w:sz="0" w:space="0" w:color="auto"/>
              </w:divBdr>
            </w:div>
            <w:div w:id="1461003824">
              <w:marLeft w:val="0"/>
              <w:marRight w:val="0"/>
              <w:marTop w:val="0"/>
              <w:marBottom w:val="0"/>
              <w:divBdr>
                <w:top w:val="none" w:sz="0" w:space="0" w:color="auto"/>
                <w:left w:val="none" w:sz="0" w:space="0" w:color="auto"/>
                <w:bottom w:val="none" w:sz="0" w:space="0" w:color="auto"/>
                <w:right w:val="none" w:sz="0" w:space="0" w:color="auto"/>
              </w:divBdr>
            </w:div>
            <w:div w:id="1461007153">
              <w:marLeft w:val="0"/>
              <w:marRight w:val="0"/>
              <w:marTop w:val="0"/>
              <w:marBottom w:val="0"/>
              <w:divBdr>
                <w:top w:val="none" w:sz="0" w:space="0" w:color="auto"/>
                <w:left w:val="none" w:sz="0" w:space="0" w:color="auto"/>
                <w:bottom w:val="none" w:sz="0" w:space="0" w:color="auto"/>
                <w:right w:val="none" w:sz="0" w:space="0" w:color="auto"/>
              </w:divBdr>
            </w:div>
            <w:div w:id="1461007772">
              <w:marLeft w:val="0"/>
              <w:marRight w:val="0"/>
              <w:marTop w:val="0"/>
              <w:marBottom w:val="0"/>
              <w:divBdr>
                <w:top w:val="none" w:sz="0" w:space="0" w:color="auto"/>
                <w:left w:val="none" w:sz="0" w:space="0" w:color="auto"/>
                <w:bottom w:val="none" w:sz="0" w:space="0" w:color="auto"/>
                <w:right w:val="none" w:sz="0" w:space="0" w:color="auto"/>
              </w:divBdr>
            </w:div>
            <w:div w:id="1461008289">
              <w:marLeft w:val="0"/>
              <w:marRight w:val="0"/>
              <w:marTop w:val="0"/>
              <w:marBottom w:val="0"/>
              <w:divBdr>
                <w:top w:val="none" w:sz="0" w:space="0" w:color="auto"/>
                <w:left w:val="none" w:sz="0" w:space="0" w:color="auto"/>
                <w:bottom w:val="none" w:sz="0" w:space="0" w:color="auto"/>
                <w:right w:val="none" w:sz="0" w:space="0" w:color="auto"/>
              </w:divBdr>
            </w:div>
            <w:div w:id="14610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44">
      <w:marLeft w:val="0"/>
      <w:marRight w:val="0"/>
      <w:marTop w:val="0"/>
      <w:marBottom w:val="0"/>
      <w:divBdr>
        <w:top w:val="none" w:sz="0" w:space="0" w:color="auto"/>
        <w:left w:val="none" w:sz="0" w:space="0" w:color="auto"/>
        <w:bottom w:val="none" w:sz="0" w:space="0" w:color="auto"/>
        <w:right w:val="none" w:sz="0" w:space="0" w:color="auto"/>
      </w:divBdr>
      <w:divsChild>
        <w:div w:id="1461005480">
          <w:marLeft w:val="0"/>
          <w:marRight w:val="0"/>
          <w:marTop w:val="0"/>
          <w:marBottom w:val="0"/>
          <w:divBdr>
            <w:top w:val="none" w:sz="0" w:space="0" w:color="auto"/>
            <w:left w:val="none" w:sz="0" w:space="0" w:color="auto"/>
            <w:bottom w:val="none" w:sz="0" w:space="0" w:color="auto"/>
            <w:right w:val="none" w:sz="0" w:space="0" w:color="auto"/>
          </w:divBdr>
          <w:divsChild>
            <w:div w:id="1461006000">
              <w:marLeft w:val="0"/>
              <w:marRight w:val="0"/>
              <w:marTop w:val="0"/>
              <w:marBottom w:val="0"/>
              <w:divBdr>
                <w:top w:val="none" w:sz="0" w:space="0" w:color="auto"/>
                <w:left w:val="none" w:sz="0" w:space="0" w:color="auto"/>
                <w:bottom w:val="none" w:sz="0" w:space="0" w:color="auto"/>
                <w:right w:val="none" w:sz="0" w:space="0" w:color="auto"/>
              </w:divBdr>
            </w:div>
            <w:div w:id="14610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47">
      <w:marLeft w:val="0"/>
      <w:marRight w:val="0"/>
      <w:marTop w:val="0"/>
      <w:marBottom w:val="0"/>
      <w:divBdr>
        <w:top w:val="none" w:sz="0" w:space="0" w:color="auto"/>
        <w:left w:val="none" w:sz="0" w:space="0" w:color="auto"/>
        <w:bottom w:val="none" w:sz="0" w:space="0" w:color="auto"/>
        <w:right w:val="none" w:sz="0" w:space="0" w:color="auto"/>
      </w:divBdr>
      <w:divsChild>
        <w:div w:id="1461002170">
          <w:marLeft w:val="0"/>
          <w:marRight w:val="0"/>
          <w:marTop w:val="0"/>
          <w:marBottom w:val="0"/>
          <w:divBdr>
            <w:top w:val="none" w:sz="0" w:space="0" w:color="auto"/>
            <w:left w:val="none" w:sz="0" w:space="0" w:color="auto"/>
            <w:bottom w:val="none" w:sz="0" w:space="0" w:color="auto"/>
            <w:right w:val="none" w:sz="0" w:space="0" w:color="auto"/>
          </w:divBdr>
          <w:divsChild>
            <w:div w:id="1461003581">
              <w:marLeft w:val="0"/>
              <w:marRight w:val="0"/>
              <w:marTop w:val="0"/>
              <w:marBottom w:val="0"/>
              <w:divBdr>
                <w:top w:val="none" w:sz="0" w:space="0" w:color="auto"/>
                <w:left w:val="none" w:sz="0" w:space="0" w:color="auto"/>
                <w:bottom w:val="none" w:sz="0" w:space="0" w:color="auto"/>
                <w:right w:val="none" w:sz="0" w:space="0" w:color="auto"/>
              </w:divBdr>
            </w:div>
            <w:div w:id="1461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49">
      <w:marLeft w:val="0"/>
      <w:marRight w:val="0"/>
      <w:marTop w:val="0"/>
      <w:marBottom w:val="0"/>
      <w:divBdr>
        <w:top w:val="none" w:sz="0" w:space="0" w:color="auto"/>
        <w:left w:val="none" w:sz="0" w:space="0" w:color="auto"/>
        <w:bottom w:val="none" w:sz="0" w:space="0" w:color="auto"/>
        <w:right w:val="none" w:sz="0" w:space="0" w:color="auto"/>
      </w:divBdr>
      <w:divsChild>
        <w:div w:id="1461006099">
          <w:marLeft w:val="0"/>
          <w:marRight w:val="0"/>
          <w:marTop w:val="0"/>
          <w:marBottom w:val="0"/>
          <w:divBdr>
            <w:top w:val="none" w:sz="0" w:space="0" w:color="auto"/>
            <w:left w:val="none" w:sz="0" w:space="0" w:color="auto"/>
            <w:bottom w:val="none" w:sz="0" w:space="0" w:color="auto"/>
            <w:right w:val="none" w:sz="0" w:space="0" w:color="auto"/>
          </w:divBdr>
          <w:divsChild>
            <w:div w:id="1461003480">
              <w:marLeft w:val="0"/>
              <w:marRight w:val="0"/>
              <w:marTop w:val="0"/>
              <w:marBottom w:val="0"/>
              <w:divBdr>
                <w:top w:val="none" w:sz="0" w:space="0" w:color="auto"/>
                <w:left w:val="none" w:sz="0" w:space="0" w:color="auto"/>
                <w:bottom w:val="none" w:sz="0" w:space="0" w:color="auto"/>
                <w:right w:val="none" w:sz="0" w:space="0" w:color="auto"/>
              </w:divBdr>
            </w:div>
            <w:div w:id="1461003598">
              <w:marLeft w:val="0"/>
              <w:marRight w:val="0"/>
              <w:marTop w:val="0"/>
              <w:marBottom w:val="0"/>
              <w:divBdr>
                <w:top w:val="none" w:sz="0" w:space="0" w:color="auto"/>
                <w:left w:val="none" w:sz="0" w:space="0" w:color="auto"/>
                <w:bottom w:val="none" w:sz="0" w:space="0" w:color="auto"/>
                <w:right w:val="none" w:sz="0" w:space="0" w:color="auto"/>
              </w:divBdr>
            </w:div>
            <w:div w:id="1461003866">
              <w:marLeft w:val="0"/>
              <w:marRight w:val="0"/>
              <w:marTop w:val="0"/>
              <w:marBottom w:val="0"/>
              <w:divBdr>
                <w:top w:val="none" w:sz="0" w:space="0" w:color="auto"/>
                <w:left w:val="none" w:sz="0" w:space="0" w:color="auto"/>
                <w:bottom w:val="none" w:sz="0" w:space="0" w:color="auto"/>
                <w:right w:val="none" w:sz="0" w:space="0" w:color="auto"/>
              </w:divBdr>
            </w:div>
            <w:div w:id="1461003914">
              <w:marLeft w:val="0"/>
              <w:marRight w:val="0"/>
              <w:marTop w:val="0"/>
              <w:marBottom w:val="0"/>
              <w:divBdr>
                <w:top w:val="none" w:sz="0" w:space="0" w:color="auto"/>
                <w:left w:val="none" w:sz="0" w:space="0" w:color="auto"/>
                <w:bottom w:val="none" w:sz="0" w:space="0" w:color="auto"/>
                <w:right w:val="none" w:sz="0" w:space="0" w:color="auto"/>
              </w:divBdr>
            </w:div>
            <w:div w:id="1461004185">
              <w:marLeft w:val="0"/>
              <w:marRight w:val="0"/>
              <w:marTop w:val="0"/>
              <w:marBottom w:val="0"/>
              <w:divBdr>
                <w:top w:val="none" w:sz="0" w:space="0" w:color="auto"/>
                <w:left w:val="none" w:sz="0" w:space="0" w:color="auto"/>
                <w:bottom w:val="none" w:sz="0" w:space="0" w:color="auto"/>
                <w:right w:val="none" w:sz="0" w:space="0" w:color="auto"/>
              </w:divBdr>
            </w:div>
            <w:div w:id="1461004422">
              <w:marLeft w:val="0"/>
              <w:marRight w:val="0"/>
              <w:marTop w:val="0"/>
              <w:marBottom w:val="0"/>
              <w:divBdr>
                <w:top w:val="none" w:sz="0" w:space="0" w:color="auto"/>
                <w:left w:val="none" w:sz="0" w:space="0" w:color="auto"/>
                <w:bottom w:val="none" w:sz="0" w:space="0" w:color="auto"/>
                <w:right w:val="none" w:sz="0" w:space="0" w:color="auto"/>
              </w:divBdr>
            </w:div>
            <w:div w:id="1461004711">
              <w:marLeft w:val="0"/>
              <w:marRight w:val="0"/>
              <w:marTop w:val="0"/>
              <w:marBottom w:val="0"/>
              <w:divBdr>
                <w:top w:val="none" w:sz="0" w:space="0" w:color="auto"/>
                <w:left w:val="none" w:sz="0" w:space="0" w:color="auto"/>
                <w:bottom w:val="none" w:sz="0" w:space="0" w:color="auto"/>
                <w:right w:val="none" w:sz="0" w:space="0" w:color="auto"/>
              </w:divBdr>
            </w:div>
            <w:div w:id="1461005090">
              <w:marLeft w:val="0"/>
              <w:marRight w:val="0"/>
              <w:marTop w:val="0"/>
              <w:marBottom w:val="0"/>
              <w:divBdr>
                <w:top w:val="none" w:sz="0" w:space="0" w:color="auto"/>
                <w:left w:val="none" w:sz="0" w:space="0" w:color="auto"/>
                <w:bottom w:val="none" w:sz="0" w:space="0" w:color="auto"/>
                <w:right w:val="none" w:sz="0" w:space="0" w:color="auto"/>
              </w:divBdr>
            </w:div>
            <w:div w:id="1461005614">
              <w:marLeft w:val="0"/>
              <w:marRight w:val="0"/>
              <w:marTop w:val="0"/>
              <w:marBottom w:val="0"/>
              <w:divBdr>
                <w:top w:val="none" w:sz="0" w:space="0" w:color="auto"/>
                <w:left w:val="none" w:sz="0" w:space="0" w:color="auto"/>
                <w:bottom w:val="none" w:sz="0" w:space="0" w:color="auto"/>
                <w:right w:val="none" w:sz="0" w:space="0" w:color="auto"/>
              </w:divBdr>
            </w:div>
            <w:div w:id="1461006131">
              <w:marLeft w:val="0"/>
              <w:marRight w:val="0"/>
              <w:marTop w:val="0"/>
              <w:marBottom w:val="0"/>
              <w:divBdr>
                <w:top w:val="none" w:sz="0" w:space="0" w:color="auto"/>
                <w:left w:val="none" w:sz="0" w:space="0" w:color="auto"/>
                <w:bottom w:val="none" w:sz="0" w:space="0" w:color="auto"/>
                <w:right w:val="none" w:sz="0" w:space="0" w:color="auto"/>
              </w:divBdr>
            </w:div>
            <w:div w:id="1461006919">
              <w:marLeft w:val="0"/>
              <w:marRight w:val="0"/>
              <w:marTop w:val="0"/>
              <w:marBottom w:val="0"/>
              <w:divBdr>
                <w:top w:val="none" w:sz="0" w:space="0" w:color="auto"/>
                <w:left w:val="none" w:sz="0" w:space="0" w:color="auto"/>
                <w:bottom w:val="none" w:sz="0" w:space="0" w:color="auto"/>
                <w:right w:val="none" w:sz="0" w:space="0" w:color="auto"/>
              </w:divBdr>
            </w:div>
            <w:div w:id="1461006960">
              <w:marLeft w:val="0"/>
              <w:marRight w:val="0"/>
              <w:marTop w:val="0"/>
              <w:marBottom w:val="0"/>
              <w:divBdr>
                <w:top w:val="none" w:sz="0" w:space="0" w:color="auto"/>
                <w:left w:val="none" w:sz="0" w:space="0" w:color="auto"/>
                <w:bottom w:val="none" w:sz="0" w:space="0" w:color="auto"/>
                <w:right w:val="none" w:sz="0" w:space="0" w:color="auto"/>
              </w:divBdr>
            </w:div>
            <w:div w:id="1461006967">
              <w:marLeft w:val="0"/>
              <w:marRight w:val="0"/>
              <w:marTop w:val="0"/>
              <w:marBottom w:val="0"/>
              <w:divBdr>
                <w:top w:val="none" w:sz="0" w:space="0" w:color="auto"/>
                <w:left w:val="none" w:sz="0" w:space="0" w:color="auto"/>
                <w:bottom w:val="none" w:sz="0" w:space="0" w:color="auto"/>
                <w:right w:val="none" w:sz="0" w:space="0" w:color="auto"/>
              </w:divBdr>
            </w:div>
            <w:div w:id="1461007031">
              <w:marLeft w:val="0"/>
              <w:marRight w:val="0"/>
              <w:marTop w:val="0"/>
              <w:marBottom w:val="0"/>
              <w:divBdr>
                <w:top w:val="none" w:sz="0" w:space="0" w:color="auto"/>
                <w:left w:val="none" w:sz="0" w:space="0" w:color="auto"/>
                <w:bottom w:val="none" w:sz="0" w:space="0" w:color="auto"/>
                <w:right w:val="none" w:sz="0" w:space="0" w:color="auto"/>
              </w:divBdr>
            </w:div>
            <w:div w:id="1461007301">
              <w:marLeft w:val="0"/>
              <w:marRight w:val="0"/>
              <w:marTop w:val="0"/>
              <w:marBottom w:val="0"/>
              <w:divBdr>
                <w:top w:val="none" w:sz="0" w:space="0" w:color="auto"/>
                <w:left w:val="none" w:sz="0" w:space="0" w:color="auto"/>
                <w:bottom w:val="none" w:sz="0" w:space="0" w:color="auto"/>
                <w:right w:val="none" w:sz="0" w:space="0" w:color="auto"/>
              </w:divBdr>
            </w:div>
            <w:div w:id="1461008170">
              <w:marLeft w:val="0"/>
              <w:marRight w:val="0"/>
              <w:marTop w:val="0"/>
              <w:marBottom w:val="0"/>
              <w:divBdr>
                <w:top w:val="none" w:sz="0" w:space="0" w:color="auto"/>
                <w:left w:val="none" w:sz="0" w:space="0" w:color="auto"/>
                <w:bottom w:val="none" w:sz="0" w:space="0" w:color="auto"/>
                <w:right w:val="none" w:sz="0" w:space="0" w:color="auto"/>
              </w:divBdr>
            </w:div>
            <w:div w:id="1461008714">
              <w:marLeft w:val="0"/>
              <w:marRight w:val="0"/>
              <w:marTop w:val="0"/>
              <w:marBottom w:val="0"/>
              <w:divBdr>
                <w:top w:val="none" w:sz="0" w:space="0" w:color="auto"/>
                <w:left w:val="none" w:sz="0" w:space="0" w:color="auto"/>
                <w:bottom w:val="none" w:sz="0" w:space="0" w:color="auto"/>
                <w:right w:val="none" w:sz="0" w:space="0" w:color="auto"/>
              </w:divBdr>
            </w:div>
            <w:div w:id="14610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55">
      <w:marLeft w:val="0"/>
      <w:marRight w:val="0"/>
      <w:marTop w:val="0"/>
      <w:marBottom w:val="0"/>
      <w:divBdr>
        <w:top w:val="none" w:sz="0" w:space="0" w:color="auto"/>
        <w:left w:val="none" w:sz="0" w:space="0" w:color="auto"/>
        <w:bottom w:val="none" w:sz="0" w:space="0" w:color="auto"/>
        <w:right w:val="none" w:sz="0" w:space="0" w:color="auto"/>
      </w:divBdr>
      <w:divsChild>
        <w:div w:id="1461002254">
          <w:marLeft w:val="0"/>
          <w:marRight w:val="0"/>
          <w:marTop w:val="0"/>
          <w:marBottom w:val="0"/>
          <w:divBdr>
            <w:top w:val="none" w:sz="0" w:space="0" w:color="auto"/>
            <w:left w:val="none" w:sz="0" w:space="0" w:color="auto"/>
            <w:bottom w:val="none" w:sz="0" w:space="0" w:color="auto"/>
            <w:right w:val="none" w:sz="0" w:space="0" w:color="auto"/>
          </w:divBdr>
          <w:divsChild>
            <w:div w:id="1461003149">
              <w:marLeft w:val="0"/>
              <w:marRight w:val="0"/>
              <w:marTop w:val="0"/>
              <w:marBottom w:val="0"/>
              <w:divBdr>
                <w:top w:val="none" w:sz="0" w:space="0" w:color="auto"/>
                <w:left w:val="none" w:sz="0" w:space="0" w:color="auto"/>
                <w:bottom w:val="none" w:sz="0" w:space="0" w:color="auto"/>
                <w:right w:val="none" w:sz="0" w:space="0" w:color="auto"/>
              </w:divBdr>
            </w:div>
            <w:div w:id="1461006155">
              <w:marLeft w:val="0"/>
              <w:marRight w:val="0"/>
              <w:marTop w:val="0"/>
              <w:marBottom w:val="0"/>
              <w:divBdr>
                <w:top w:val="none" w:sz="0" w:space="0" w:color="auto"/>
                <w:left w:val="none" w:sz="0" w:space="0" w:color="auto"/>
                <w:bottom w:val="none" w:sz="0" w:space="0" w:color="auto"/>
                <w:right w:val="none" w:sz="0" w:space="0" w:color="auto"/>
              </w:divBdr>
            </w:div>
            <w:div w:id="14610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58">
      <w:marLeft w:val="0"/>
      <w:marRight w:val="0"/>
      <w:marTop w:val="0"/>
      <w:marBottom w:val="0"/>
      <w:divBdr>
        <w:top w:val="none" w:sz="0" w:space="0" w:color="auto"/>
        <w:left w:val="none" w:sz="0" w:space="0" w:color="auto"/>
        <w:bottom w:val="none" w:sz="0" w:space="0" w:color="auto"/>
        <w:right w:val="none" w:sz="0" w:space="0" w:color="auto"/>
      </w:divBdr>
      <w:divsChild>
        <w:div w:id="1461003717">
          <w:marLeft w:val="0"/>
          <w:marRight w:val="0"/>
          <w:marTop w:val="0"/>
          <w:marBottom w:val="0"/>
          <w:divBdr>
            <w:top w:val="none" w:sz="0" w:space="0" w:color="auto"/>
            <w:left w:val="none" w:sz="0" w:space="0" w:color="auto"/>
            <w:bottom w:val="none" w:sz="0" w:space="0" w:color="auto"/>
            <w:right w:val="none" w:sz="0" w:space="0" w:color="auto"/>
          </w:divBdr>
          <w:divsChild>
            <w:div w:id="1461002759">
              <w:marLeft w:val="0"/>
              <w:marRight w:val="0"/>
              <w:marTop w:val="0"/>
              <w:marBottom w:val="0"/>
              <w:divBdr>
                <w:top w:val="none" w:sz="0" w:space="0" w:color="auto"/>
                <w:left w:val="none" w:sz="0" w:space="0" w:color="auto"/>
                <w:bottom w:val="none" w:sz="0" w:space="0" w:color="auto"/>
                <w:right w:val="none" w:sz="0" w:space="0" w:color="auto"/>
              </w:divBdr>
            </w:div>
            <w:div w:id="1461003665">
              <w:marLeft w:val="0"/>
              <w:marRight w:val="0"/>
              <w:marTop w:val="0"/>
              <w:marBottom w:val="0"/>
              <w:divBdr>
                <w:top w:val="none" w:sz="0" w:space="0" w:color="auto"/>
                <w:left w:val="none" w:sz="0" w:space="0" w:color="auto"/>
                <w:bottom w:val="none" w:sz="0" w:space="0" w:color="auto"/>
                <w:right w:val="none" w:sz="0" w:space="0" w:color="auto"/>
              </w:divBdr>
            </w:div>
            <w:div w:id="1461004398">
              <w:marLeft w:val="0"/>
              <w:marRight w:val="0"/>
              <w:marTop w:val="0"/>
              <w:marBottom w:val="0"/>
              <w:divBdr>
                <w:top w:val="none" w:sz="0" w:space="0" w:color="auto"/>
                <w:left w:val="none" w:sz="0" w:space="0" w:color="auto"/>
                <w:bottom w:val="none" w:sz="0" w:space="0" w:color="auto"/>
                <w:right w:val="none" w:sz="0" w:space="0" w:color="auto"/>
              </w:divBdr>
            </w:div>
            <w:div w:id="1461006694">
              <w:marLeft w:val="0"/>
              <w:marRight w:val="0"/>
              <w:marTop w:val="0"/>
              <w:marBottom w:val="0"/>
              <w:divBdr>
                <w:top w:val="none" w:sz="0" w:space="0" w:color="auto"/>
                <w:left w:val="none" w:sz="0" w:space="0" w:color="auto"/>
                <w:bottom w:val="none" w:sz="0" w:space="0" w:color="auto"/>
                <w:right w:val="none" w:sz="0" w:space="0" w:color="auto"/>
              </w:divBdr>
            </w:div>
            <w:div w:id="1461006871">
              <w:marLeft w:val="0"/>
              <w:marRight w:val="0"/>
              <w:marTop w:val="0"/>
              <w:marBottom w:val="0"/>
              <w:divBdr>
                <w:top w:val="none" w:sz="0" w:space="0" w:color="auto"/>
                <w:left w:val="none" w:sz="0" w:space="0" w:color="auto"/>
                <w:bottom w:val="none" w:sz="0" w:space="0" w:color="auto"/>
                <w:right w:val="none" w:sz="0" w:space="0" w:color="auto"/>
              </w:divBdr>
            </w:div>
            <w:div w:id="14610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59">
      <w:marLeft w:val="0"/>
      <w:marRight w:val="0"/>
      <w:marTop w:val="0"/>
      <w:marBottom w:val="0"/>
      <w:divBdr>
        <w:top w:val="none" w:sz="0" w:space="0" w:color="auto"/>
        <w:left w:val="none" w:sz="0" w:space="0" w:color="auto"/>
        <w:bottom w:val="none" w:sz="0" w:space="0" w:color="auto"/>
        <w:right w:val="none" w:sz="0" w:space="0" w:color="auto"/>
      </w:divBdr>
      <w:divsChild>
        <w:div w:id="1461007314">
          <w:marLeft w:val="0"/>
          <w:marRight w:val="0"/>
          <w:marTop w:val="0"/>
          <w:marBottom w:val="0"/>
          <w:divBdr>
            <w:top w:val="none" w:sz="0" w:space="0" w:color="auto"/>
            <w:left w:val="none" w:sz="0" w:space="0" w:color="auto"/>
            <w:bottom w:val="none" w:sz="0" w:space="0" w:color="auto"/>
            <w:right w:val="none" w:sz="0" w:space="0" w:color="auto"/>
          </w:divBdr>
          <w:divsChild>
            <w:div w:id="14610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64">
      <w:marLeft w:val="0"/>
      <w:marRight w:val="0"/>
      <w:marTop w:val="0"/>
      <w:marBottom w:val="0"/>
      <w:divBdr>
        <w:top w:val="none" w:sz="0" w:space="0" w:color="auto"/>
        <w:left w:val="none" w:sz="0" w:space="0" w:color="auto"/>
        <w:bottom w:val="none" w:sz="0" w:space="0" w:color="auto"/>
        <w:right w:val="none" w:sz="0" w:space="0" w:color="auto"/>
      </w:divBdr>
      <w:divsChild>
        <w:div w:id="1461002281">
          <w:marLeft w:val="0"/>
          <w:marRight w:val="0"/>
          <w:marTop w:val="0"/>
          <w:marBottom w:val="0"/>
          <w:divBdr>
            <w:top w:val="none" w:sz="0" w:space="0" w:color="auto"/>
            <w:left w:val="none" w:sz="0" w:space="0" w:color="auto"/>
            <w:bottom w:val="none" w:sz="0" w:space="0" w:color="auto"/>
            <w:right w:val="none" w:sz="0" w:space="0" w:color="auto"/>
          </w:divBdr>
          <w:divsChild>
            <w:div w:id="1461003347">
              <w:marLeft w:val="0"/>
              <w:marRight w:val="0"/>
              <w:marTop w:val="0"/>
              <w:marBottom w:val="0"/>
              <w:divBdr>
                <w:top w:val="none" w:sz="0" w:space="0" w:color="auto"/>
                <w:left w:val="none" w:sz="0" w:space="0" w:color="auto"/>
                <w:bottom w:val="none" w:sz="0" w:space="0" w:color="auto"/>
                <w:right w:val="none" w:sz="0" w:space="0" w:color="auto"/>
              </w:divBdr>
            </w:div>
            <w:div w:id="1461005494">
              <w:marLeft w:val="0"/>
              <w:marRight w:val="0"/>
              <w:marTop w:val="0"/>
              <w:marBottom w:val="0"/>
              <w:divBdr>
                <w:top w:val="none" w:sz="0" w:space="0" w:color="auto"/>
                <w:left w:val="none" w:sz="0" w:space="0" w:color="auto"/>
                <w:bottom w:val="none" w:sz="0" w:space="0" w:color="auto"/>
                <w:right w:val="none" w:sz="0" w:space="0" w:color="auto"/>
              </w:divBdr>
            </w:div>
            <w:div w:id="1461006021">
              <w:marLeft w:val="0"/>
              <w:marRight w:val="0"/>
              <w:marTop w:val="0"/>
              <w:marBottom w:val="0"/>
              <w:divBdr>
                <w:top w:val="none" w:sz="0" w:space="0" w:color="auto"/>
                <w:left w:val="none" w:sz="0" w:space="0" w:color="auto"/>
                <w:bottom w:val="none" w:sz="0" w:space="0" w:color="auto"/>
                <w:right w:val="none" w:sz="0" w:space="0" w:color="auto"/>
              </w:divBdr>
            </w:div>
            <w:div w:id="14610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72">
      <w:marLeft w:val="0"/>
      <w:marRight w:val="0"/>
      <w:marTop w:val="0"/>
      <w:marBottom w:val="0"/>
      <w:divBdr>
        <w:top w:val="none" w:sz="0" w:space="0" w:color="auto"/>
        <w:left w:val="none" w:sz="0" w:space="0" w:color="auto"/>
        <w:bottom w:val="none" w:sz="0" w:space="0" w:color="auto"/>
        <w:right w:val="none" w:sz="0" w:space="0" w:color="auto"/>
      </w:divBdr>
      <w:divsChild>
        <w:div w:id="1461002880">
          <w:marLeft w:val="0"/>
          <w:marRight w:val="0"/>
          <w:marTop w:val="0"/>
          <w:marBottom w:val="0"/>
          <w:divBdr>
            <w:top w:val="none" w:sz="0" w:space="0" w:color="auto"/>
            <w:left w:val="none" w:sz="0" w:space="0" w:color="auto"/>
            <w:bottom w:val="none" w:sz="0" w:space="0" w:color="auto"/>
            <w:right w:val="none" w:sz="0" w:space="0" w:color="auto"/>
          </w:divBdr>
          <w:divsChild>
            <w:div w:id="1461003723">
              <w:marLeft w:val="0"/>
              <w:marRight w:val="0"/>
              <w:marTop w:val="0"/>
              <w:marBottom w:val="0"/>
              <w:divBdr>
                <w:top w:val="none" w:sz="0" w:space="0" w:color="auto"/>
                <w:left w:val="none" w:sz="0" w:space="0" w:color="auto"/>
                <w:bottom w:val="none" w:sz="0" w:space="0" w:color="auto"/>
                <w:right w:val="none" w:sz="0" w:space="0" w:color="auto"/>
              </w:divBdr>
            </w:div>
            <w:div w:id="1461004683">
              <w:marLeft w:val="0"/>
              <w:marRight w:val="0"/>
              <w:marTop w:val="0"/>
              <w:marBottom w:val="0"/>
              <w:divBdr>
                <w:top w:val="none" w:sz="0" w:space="0" w:color="auto"/>
                <w:left w:val="none" w:sz="0" w:space="0" w:color="auto"/>
                <w:bottom w:val="none" w:sz="0" w:space="0" w:color="auto"/>
                <w:right w:val="none" w:sz="0" w:space="0" w:color="auto"/>
              </w:divBdr>
            </w:div>
            <w:div w:id="1461005547">
              <w:marLeft w:val="0"/>
              <w:marRight w:val="0"/>
              <w:marTop w:val="0"/>
              <w:marBottom w:val="0"/>
              <w:divBdr>
                <w:top w:val="none" w:sz="0" w:space="0" w:color="auto"/>
                <w:left w:val="none" w:sz="0" w:space="0" w:color="auto"/>
                <w:bottom w:val="none" w:sz="0" w:space="0" w:color="auto"/>
                <w:right w:val="none" w:sz="0" w:space="0" w:color="auto"/>
              </w:divBdr>
            </w:div>
            <w:div w:id="1461007675">
              <w:marLeft w:val="0"/>
              <w:marRight w:val="0"/>
              <w:marTop w:val="0"/>
              <w:marBottom w:val="0"/>
              <w:divBdr>
                <w:top w:val="none" w:sz="0" w:space="0" w:color="auto"/>
                <w:left w:val="none" w:sz="0" w:space="0" w:color="auto"/>
                <w:bottom w:val="none" w:sz="0" w:space="0" w:color="auto"/>
                <w:right w:val="none" w:sz="0" w:space="0" w:color="auto"/>
              </w:divBdr>
            </w:div>
            <w:div w:id="14610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75">
      <w:marLeft w:val="0"/>
      <w:marRight w:val="0"/>
      <w:marTop w:val="0"/>
      <w:marBottom w:val="0"/>
      <w:divBdr>
        <w:top w:val="none" w:sz="0" w:space="0" w:color="auto"/>
        <w:left w:val="none" w:sz="0" w:space="0" w:color="auto"/>
        <w:bottom w:val="none" w:sz="0" w:space="0" w:color="auto"/>
        <w:right w:val="none" w:sz="0" w:space="0" w:color="auto"/>
      </w:divBdr>
      <w:divsChild>
        <w:div w:id="1461007173">
          <w:marLeft w:val="0"/>
          <w:marRight w:val="0"/>
          <w:marTop w:val="0"/>
          <w:marBottom w:val="0"/>
          <w:divBdr>
            <w:top w:val="none" w:sz="0" w:space="0" w:color="auto"/>
            <w:left w:val="none" w:sz="0" w:space="0" w:color="auto"/>
            <w:bottom w:val="none" w:sz="0" w:space="0" w:color="auto"/>
            <w:right w:val="none" w:sz="0" w:space="0" w:color="auto"/>
          </w:divBdr>
          <w:divsChild>
            <w:div w:id="1461003829">
              <w:marLeft w:val="0"/>
              <w:marRight w:val="0"/>
              <w:marTop w:val="0"/>
              <w:marBottom w:val="0"/>
              <w:divBdr>
                <w:top w:val="none" w:sz="0" w:space="0" w:color="auto"/>
                <w:left w:val="none" w:sz="0" w:space="0" w:color="auto"/>
                <w:bottom w:val="none" w:sz="0" w:space="0" w:color="auto"/>
                <w:right w:val="none" w:sz="0" w:space="0" w:color="auto"/>
              </w:divBdr>
            </w:div>
            <w:div w:id="1461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080">
      <w:marLeft w:val="0"/>
      <w:marRight w:val="0"/>
      <w:marTop w:val="0"/>
      <w:marBottom w:val="0"/>
      <w:divBdr>
        <w:top w:val="none" w:sz="0" w:space="0" w:color="auto"/>
        <w:left w:val="none" w:sz="0" w:space="0" w:color="auto"/>
        <w:bottom w:val="none" w:sz="0" w:space="0" w:color="auto"/>
        <w:right w:val="none" w:sz="0" w:space="0" w:color="auto"/>
      </w:divBdr>
      <w:divsChild>
        <w:div w:id="1461007685">
          <w:marLeft w:val="0"/>
          <w:marRight w:val="0"/>
          <w:marTop w:val="0"/>
          <w:marBottom w:val="0"/>
          <w:divBdr>
            <w:top w:val="none" w:sz="0" w:space="0" w:color="auto"/>
            <w:left w:val="none" w:sz="0" w:space="0" w:color="auto"/>
            <w:bottom w:val="none" w:sz="0" w:space="0" w:color="auto"/>
            <w:right w:val="none" w:sz="0" w:space="0" w:color="auto"/>
          </w:divBdr>
          <w:divsChild>
            <w:div w:id="1461002779">
              <w:marLeft w:val="0"/>
              <w:marRight w:val="0"/>
              <w:marTop w:val="0"/>
              <w:marBottom w:val="0"/>
              <w:divBdr>
                <w:top w:val="none" w:sz="0" w:space="0" w:color="auto"/>
                <w:left w:val="none" w:sz="0" w:space="0" w:color="auto"/>
                <w:bottom w:val="none" w:sz="0" w:space="0" w:color="auto"/>
                <w:right w:val="none" w:sz="0" w:space="0" w:color="auto"/>
              </w:divBdr>
            </w:div>
            <w:div w:id="1461003230">
              <w:marLeft w:val="0"/>
              <w:marRight w:val="0"/>
              <w:marTop w:val="0"/>
              <w:marBottom w:val="0"/>
              <w:divBdr>
                <w:top w:val="none" w:sz="0" w:space="0" w:color="auto"/>
                <w:left w:val="none" w:sz="0" w:space="0" w:color="auto"/>
                <w:bottom w:val="none" w:sz="0" w:space="0" w:color="auto"/>
                <w:right w:val="none" w:sz="0" w:space="0" w:color="auto"/>
              </w:divBdr>
            </w:div>
            <w:div w:id="1461003993">
              <w:marLeft w:val="0"/>
              <w:marRight w:val="0"/>
              <w:marTop w:val="0"/>
              <w:marBottom w:val="0"/>
              <w:divBdr>
                <w:top w:val="none" w:sz="0" w:space="0" w:color="auto"/>
                <w:left w:val="none" w:sz="0" w:space="0" w:color="auto"/>
                <w:bottom w:val="none" w:sz="0" w:space="0" w:color="auto"/>
                <w:right w:val="none" w:sz="0" w:space="0" w:color="auto"/>
              </w:divBdr>
            </w:div>
            <w:div w:id="1461004774">
              <w:marLeft w:val="0"/>
              <w:marRight w:val="0"/>
              <w:marTop w:val="0"/>
              <w:marBottom w:val="0"/>
              <w:divBdr>
                <w:top w:val="none" w:sz="0" w:space="0" w:color="auto"/>
                <w:left w:val="none" w:sz="0" w:space="0" w:color="auto"/>
                <w:bottom w:val="none" w:sz="0" w:space="0" w:color="auto"/>
                <w:right w:val="none" w:sz="0" w:space="0" w:color="auto"/>
              </w:divBdr>
            </w:div>
            <w:div w:id="1461004879">
              <w:marLeft w:val="0"/>
              <w:marRight w:val="0"/>
              <w:marTop w:val="0"/>
              <w:marBottom w:val="0"/>
              <w:divBdr>
                <w:top w:val="none" w:sz="0" w:space="0" w:color="auto"/>
                <w:left w:val="none" w:sz="0" w:space="0" w:color="auto"/>
                <w:bottom w:val="none" w:sz="0" w:space="0" w:color="auto"/>
                <w:right w:val="none" w:sz="0" w:space="0" w:color="auto"/>
              </w:divBdr>
            </w:div>
            <w:div w:id="1461005434">
              <w:marLeft w:val="0"/>
              <w:marRight w:val="0"/>
              <w:marTop w:val="0"/>
              <w:marBottom w:val="0"/>
              <w:divBdr>
                <w:top w:val="none" w:sz="0" w:space="0" w:color="auto"/>
                <w:left w:val="none" w:sz="0" w:space="0" w:color="auto"/>
                <w:bottom w:val="none" w:sz="0" w:space="0" w:color="auto"/>
                <w:right w:val="none" w:sz="0" w:space="0" w:color="auto"/>
              </w:divBdr>
            </w:div>
            <w:div w:id="1461005506">
              <w:marLeft w:val="0"/>
              <w:marRight w:val="0"/>
              <w:marTop w:val="0"/>
              <w:marBottom w:val="0"/>
              <w:divBdr>
                <w:top w:val="none" w:sz="0" w:space="0" w:color="auto"/>
                <w:left w:val="none" w:sz="0" w:space="0" w:color="auto"/>
                <w:bottom w:val="none" w:sz="0" w:space="0" w:color="auto"/>
                <w:right w:val="none" w:sz="0" w:space="0" w:color="auto"/>
              </w:divBdr>
            </w:div>
            <w:div w:id="1461005672">
              <w:marLeft w:val="0"/>
              <w:marRight w:val="0"/>
              <w:marTop w:val="0"/>
              <w:marBottom w:val="0"/>
              <w:divBdr>
                <w:top w:val="none" w:sz="0" w:space="0" w:color="auto"/>
                <w:left w:val="none" w:sz="0" w:space="0" w:color="auto"/>
                <w:bottom w:val="none" w:sz="0" w:space="0" w:color="auto"/>
                <w:right w:val="none" w:sz="0" w:space="0" w:color="auto"/>
              </w:divBdr>
            </w:div>
            <w:div w:id="1461005725">
              <w:marLeft w:val="0"/>
              <w:marRight w:val="0"/>
              <w:marTop w:val="0"/>
              <w:marBottom w:val="0"/>
              <w:divBdr>
                <w:top w:val="none" w:sz="0" w:space="0" w:color="auto"/>
                <w:left w:val="none" w:sz="0" w:space="0" w:color="auto"/>
                <w:bottom w:val="none" w:sz="0" w:space="0" w:color="auto"/>
                <w:right w:val="none" w:sz="0" w:space="0" w:color="auto"/>
              </w:divBdr>
            </w:div>
            <w:div w:id="1461006674">
              <w:marLeft w:val="0"/>
              <w:marRight w:val="0"/>
              <w:marTop w:val="0"/>
              <w:marBottom w:val="0"/>
              <w:divBdr>
                <w:top w:val="none" w:sz="0" w:space="0" w:color="auto"/>
                <w:left w:val="none" w:sz="0" w:space="0" w:color="auto"/>
                <w:bottom w:val="none" w:sz="0" w:space="0" w:color="auto"/>
                <w:right w:val="none" w:sz="0" w:space="0" w:color="auto"/>
              </w:divBdr>
            </w:div>
            <w:div w:id="1461007053">
              <w:marLeft w:val="0"/>
              <w:marRight w:val="0"/>
              <w:marTop w:val="0"/>
              <w:marBottom w:val="0"/>
              <w:divBdr>
                <w:top w:val="none" w:sz="0" w:space="0" w:color="auto"/>
                <w:left w:val="none" w:sz="0" w:space="0" w:color="auto"/>
                <w:bottom w:val="none" w:sz="0" w:space="0" w:color="auto"/>
                <w:right w:val="none" w:sz="0" w:space="0" w:color="auto"/>
              </w:divBdr>
            </w:div>
            <w:div w:id="1461007671">
              <w:marLeft w:val="0"/>
              <w:marRight w:val="0"/>
              <w:marTop w:val="0"/>
              <w:marBottom w:val="0"/>
              <w:divBdr>
                <w:top w:val="none" w:sz="0" w:space="0" w:color="auto"/>
                <w:left w:val="none" w:sz="0" w:space="0" w:color="auto"/>
                <w:bottom w:val="none" w:sz="0" w:space="0" w:color="auto"/>
                <w:right w:val="none" w:sz="0" w:space="0" w:color="auto"/>
              </w:divBdr>
            </w:div>
            <w:div w:id="14610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02">
      <w:marLeft w:val="0"/>
      <w:marRight w:val="0"/>
      <w:marTop w:val="0"/>
      <w:marBottom w:val="0"/>
      <w:divBdr>
        <w:top w:val="none" w:sz="0" w:space="0" w:color="auto"/>
        <w:left w:val="none" w:sz="0" w:space="0" w:color="auto"/>
        <w:bottom w:val="none" w:sz="0" w:space="0" w:color="auto"/>
        <w:right w:val="none" w:sz="0" w:space="0" w:color="auto"/>
      </w:divBdr>
      <w:divsChild>
        <w:div w:id="1461005059">
          <w:marLeft w:val="0"/>
          <w:marRight w:val="0"/>
          <w:marTop w:val="0"/>
          <w:marBottom w:val="0"/>
          <w:divBdr>
            <w:top w:val="none" w:sz="0" w:space="0" w:color="auto"/>
            <w:left w:val="none" w:sz="0" w:space="0" w:color="auto"/>
            <w:bottom w:val="none" w:sz="0" w:space="0" w:color="auto"/>
            <w:right w:val="none" w:sz="0" w:space="0" w:color="auto"/>
          </w:divBdr>
          <w:divsChild>
            <w:div w:id="1461002309">
              <w:marLeft w:val="0"/>
              <w:marRight w:val="0"/>
              <w:marTop w:val="0"/>
              <w:marBottom w:val="0"/>
              <w:divBdr>
                <w:top w:val="none" w:sz="0" w:space="0" w:color="auto"/>
                <w:left w:val="none" w:sz="0" w:space="0" w:color="auto"/>
                <w:bottom w:val="none" w:sz="0" w:space="0" w:color="auto"/>
                <w:right w:val="none" w:sz="0" w:space="0" w:color="auto"/>
              </w:divBdr>
            </w:div>
            <w:div w:id="1461004160">
              <w:marLeft w:val="0"/>
              <w:marRight w:val="0"/>
              <w:marTop w:val="0"/>
              <w:marBottom w:val="0"/>
              <w:divBdr>
                <w:top w:val="none" w:sz="0" w:space="0" w:color="auto"/>
                <w:left w:val="none" w:sz="0" w:space="0" w:color="auto"/>
                <w:bottom w:val="none" w:sz="0" w:space="0" w:color="auto"/>
                <w:right w:val="none" w:sz="0" w:space="0" w:color="auto"/>
              </w:divBdr>
            </w:div>
            <w:div w:id="14610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05">
      <w:marLeft w:val="0"/>
      <w:marRight w:val="0"/>
      <w:marTop w:val="0"/>
      <w:marBottom w:val="0"/>
      <w:divBdr>
        <w:top w:val="none" w:sz="0" w:space="0" w:color="auto"/>
        <w:left w:val="none" w:sz="0" w:space="0" w:color="auto"/>
        <w:bottom w:val="none" w:sz="0" w:space="0" w:color="auto"/>
        <w:right w:val="none" w:sz="0" w:space="0" w:color="auto"/>
      </w:divBdr>
    </w:div>
    <w:div w:id="1461006110">
      <w:marLeft w:val="0"/>
      <w:marRight w:val="0"/>
      <w:marTop w:val="0"/>
      <w:marBottom w:val="0"/>
      <w:divBdr>
        <w:top w:val="none" w:sz="0" w:space="0" w:color="auto"/>
        <w:left w:val="none" w:sz="0" w:space="0" w:color="auto"/>
        <w:bottom w:val="none" w:sz="0" w:space="0" w:color="auto"/>
        <w:right w:val="none" w:sz="0" w:space="0" w:color="auto"/>
      </w:divBdr>
      <w:divsChild>
        <w:div w:id="1461002047">
          <w:marLeft w:val="0"/>
          <w:marRight w:val="0"/>
          <w:marTop w:val="0"/>
          <w:marBottom w:val="0"/>
          <w:divBdr>
            <w:top w:val="none" w:sz="0" w:space="0" w:color="auto"/>
            <w:left w:val="none" w:sz="0" w:space="0" w:color="auto"/>
            <w:bottom w:val="none" w:sz="0" w:space="0" w:color="auto"/>
            <w:right w:val="none" w:sz="0" w:space="0" w:color="auto"/>
          </w:divBdr>
          <w:divsChild>
            <w:div w:id="1461004162">
              <w:marLeft w:val="0"/>
              <w:marRight w:val="0"/>
              <w:marTop w:val="0"/>
              <w:marBottom w:val="0"/>
              <w:divBdr>
                <w:top w:val="none" w:sz="0" w:space="0" w:color="auto"/>
                <w:left w:val="none" w:sz="0" w:space="0" w:color="auto"/>
                <w:bottom w:val="none" w:sz="0" w:space="0" w:color="auto"/>
                <w:right w:val="none" w:sz="0" w:space="0" w:color="auto"/>
              </w:divBdr>
            </w:div>
            <w:div w:id="14610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22">
      <w:marLeft w:val="0"/>
      <w:marRight w:val="0"/>
      <w:marTop w:val="0"/>
      <w:marBottom w:val="0"/>
      <w:divBdr>
        <w:top w:val="none" w:sz="0" w:space="0" w:color="auto"/>
        <w:left w:val="none" w:sz="0" w:space="0" w:color="auto"/>
        <w:bottom w:val="none" w:sz="0" w:space="0" w:color="auto"/>
        <w:right w:val="none" w:sz="0" w:space="0" w:color="auto"/>
      </w:divBdr>
      <w:divsChild>
        <w:div w:id="1461005912">
          <w:marLeft w:val="0"/>
          <w:marRight w:val="0"/>
          <w:marTop w:val="0"/>
          <w:marBottom w:val="0"/>
          <w:divBdr>
            <w:top w:val="none" w:sz="0" w:space="0" w:color="auto"/>
            <w:left w:val="none" w:sz="0" w:space="0" w:color="auto"/>
            <w:bottom w:val="none" w:sz="0" w:space="0" w:color="auto"/>
            <w:right w:val="none" w:sz="0" w:space="0" w:color="auto"/>
          </w:divBdr>
        </w:div>
      </w:divsChild>
    </w:div>
    <w:div w:id="1461006128">
      <w:marLeft w:val="0"/>
      <w:marRight w:val="0"/>
      <w:marTop w:val="0"/>
      <w:marBottom w:val="0"/>
      <w:divBdr>
        <w:top w:val="none" w:sz="0" w:space="0" w:color="auto"/>
        <w:left w:val="none" w:sz="0" w:space="0" w:color="auto"/>
        <w:bottom w:val="none" w:sz="0" w:space="0" w:color="auto"/>
        <w:right w:val="none" w:sz="0" w:space="0" w:color="auto"/>
      </w:divBdr>
      <w:divsChild>
        <w:div w:id="1461006402">
          <w:marLeft w:val="0"/>
          <w:marRight w:val="0"/>
          <w:marTop w:val="0"/>
          <w:marBottom w:val="0"/>
          <w:divBdr>
            <w:top w:val="none" w:sz="0" w:space="0" w:color="auto"/>
            <w:left w:val="none" w:sz="0" w:space="0" w:color="auto"/>
            <w:bottom w:val="none" w:sz="0" w:space="0" w:color="auto"/>
            <w:right w:val="none" w:sz="0" w:space="0" w:color="auto"/>
          </w:divBdr>
          <w:divsChild>
            <w:div w:id="1461006824">
              <w:marLeft w:val="0"/>
              <w:marRight w:val="0"/>
              <w:marTop w:val="0"/>
              <w:marBottom w:val="0"/>
              <w:divBdr>
                <w:top w:val="none" w:sz="0" w:space="0" w:color="auto"/>
                <w:left w:val="none" w:sz="0" w:space="0" w:color="auto"/>
                <w:bottom w:val="none" w:sz="0" w:space="0" w:color="auto"/>
                <w:right w:val="none" w:sz="0" w:space="0" w:color="auto"/>
              </w:divBdr>
            </w:div>
            <w:div w:id="14610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29">
      <w:marLeft w:val="0"/>
      <w:marRight w:val="0"/>
      <w:marTop w:val="0"/>
      <w:marBottom w:val="0"/>
      <w:divBdr>
        <w:top w:val="none" w:sz="0" w:space="0" w:color="auto"/>
        <w:left w:val="none" w:sz="0" w:space="0" w:color="auto"/>
        <w:bottom w:val="none" w:sz="0" w:space="0" w:color="auto"/>
        <w:right w:val="none" w:sz="0" w:space="0" w:color="auto"/>
      </w:divBdr>
      <w:divsChild>
        <w:div w:id="1461003182">
          <w:marLeft w:val="0"/>
          <w:marRight w:val="0"/>
          <w:marTop w:val="0"/>
          <w:marBottom w:val="0"/>
          <w:divBdr>
            <w:top w:val="none" w:sz="0" w:space="0" w:color="auto"/>
            <w:left w:val="none" w:sz="0" w:space="0" w:color="auto"/>
            <w:bottom w:val="none" w:sz="0" w:space="0" w:color="auto"/>
            <w:right w:val="none" w:sz="0" w:space="0" w:color="auto"/>
          </w:divBdr>
          <w:divsChild>
            <w:div w:id="1461003601">
              <w:marLeft w:val="0"/>
              <w:marRight w:val="0"/>
              <w:marTop w:val="0"/>
              <w:marBottom w:val="0"/>
              <w:divBdr>
                <w:top w:val="none" w:sz="0" w:space="0" w:color="auto"/>
                <w:left w:val="none" w:sz="0" w:space="0" w:color="auto"/>
                <w:bottom w:val="none" w:sz="0" w:space="0" w:color="auto"/>
                <w:right w:val="none" w:sz="0" w:space="0" w:color="auto"/>
              </w:divBdr>
            </w:div>
            <w:div w:id="1461006466">
              <w:marLeft w:val="0"/>
              <w:marRight w:val="0"/>
              <w:marTop w:val="0"/>
              <w:marBottom w:val="0"/>
              <w:divBdr>
                <w:top w:val="none" w:sz="0" w:space="0" w:color="auto"/>
                <w:left w:val="none" w:sz="0" w:space="0" w:color="auto"/>
                <w:bottom w:val="none" w:sz="0" w:space="0" w:color="auto"/>
                <w:right w:val="none" w:sz="0" w:space="0" w:color="auto"/>
              </w:divBdr>
            </w:div>
            <w:div w:id="14610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33">
      <w:marLeft w:val="0"/>
      <w:marRight w:val="0"/>
      <w:marTop w:val="0"/>
      <w:marBottom w:val="0"/>
      <w:divBdr>
        <w:top w:val="none" w:sz="0" w:space="0" w:color="auto"/>
        <w:left w:val="none" w:sz="0" w:space="0" w:color="auto"/>
        <w:bottom w:val="none" w:sz="0" w:space="0" w:color="auto"/>
        <w:right w:val="none" w:sz="0" w:space="0" w:color="auto"/>
      </w:divBdr>
      <w:divsChild>
        <w:div w:id="1461002077">
          <w:marLeft w:val="0"/>
          <w:marRight w:val="0"/>
          <w:marTop w:val="0"/>
          <w:marBottom w:val="0"/>
          <w:divBdr>
            <w:top w:val="none" w:sz="0" w:space="0" w:color="auto"/>
            <w:left w:val="none" w:sz="0" w:space="0" w:color="auto"/>
            <w:bottom w:val="none" w:sz="0" w:space="0" w:color="auto"/>
            <w:right w:val="none" w:sz="0" w:space="0" w:color="auto"/>
          </w:divBdr>
          <w:divsChild>
            <w:div w:id="1461003234">
              <w:marLeft w:val="0"/>
              <w:marRight w:val="0"/>
              <w:marTop w:val="0"/>
              <w:marBottom w:val="0"/>
              <w:divBdr>
                <w:top w:val="none" w:sz="0" w:space="0" w:color="auto"/>
                <w:left w:val="none" w:sz="0" w:space="0" w:color="auto"/>
                <w:bottom w:val="none" w:sz="0" w:space="0" w:color="auto"/>
                <w:right w:val="none" w:sz="0" w:space="0" w:color="auto"/>
              </w:divBdr>
            </w:div>
            <w:div w:id="1461003309">
              <w:marLeft w:val="0"/>
              <w:marRight w:val="0"/>
              <w:marTop w:val="0"/>
              <w:marBottom w:val="0"/>
              <w:divBdr>
                <w:top w:val="none" w:sz="0" w:space="0" w:color="auto"/>
                <w:left w:val="none" w:sz="0" w:space="0" w:color="auto"/>
                <w:bottom w:val="none" w:sz="0" w:space="0" w:color="auto"/>
                <w:right w:val="none" w:sz="0" w:space="0" w:color="auto"/>
              </w:divBdr>
            </w:div>
            <w:div w:id="1461003982">
              <w:marLeft w:val="0"/>
              <w:marRight w:val="0"/>
              <w:marTop w:val="0"/>
              <w:marBottom w:val="0"/>
              <w:divBdr>
                <w:top w:val="none" w:sz="0" w:space="0" w:color="auto"/>
                <w:left w:val="none" w:sz="0" w:space="0" w:color="auto"/>
                <w:bottom w:val="none" w:sz="0" w:space="0" w:color="auto"/>
                <w:right w:val="none" w:sz="0" w:space="0" w:color="auto"/>
              </w:divBdr>
            </w:div>
            <w:div w:id="1461004073">
              <w:marLeft w:val="0"/>
              <w:marRight w:val="0"/>
              <w:marTop w:val="0"/>
              <w:marBottom w:val="0"/>
              <w:divBdr>
                <w:top w:val="none" w:sz="0" w:space="0" w:color="auto"/>
                <w:left w:val="none" w:sz="0" w:space="0" w:color="auto"/>
                <w:bottom w:val="none" w:sz="0" w:space="0" w:color="auto"/>
                <w:right w:val="none" w:sz="0" w:space="0" w:color="auto"/>
              </w:divBdr>
            </w:div>
            <w:div w:id="1461005433">
              <w:marLeft w:val="0"/>
              <w:marRight w:val="0"/>
              <w:marTop w:val="0"/>
              <w:marBottom w:val="0"/>
              <w:divBdr>
                <w:top w:val="none" w:sz="0" w:space="0" w:color="auto"/>
                <w:left w:val="none" w:sz="0" w:space="0" w:color="auto"/>
                <w:bottom w:val="none" w:sz="0" w:space="0" w:color="auto"/>
                <w:right w:val="none" w:sz="0" w:space="0" w:color="auto"/>
              </w:divBdr>
            </w:div>
            <w:div w:id="1461005783">
              <w:marLeft w:val="0"/>
              <w:marRight w:val="0"/>
              <w:marTop w:val="0"/>
              <w:marBottom w:val="0"/>
              <w:divBdr>
                <w:top w:val="none" w:sz="0" w:space="0" w:color="auto"/>
                <w:left w:val="none" w:sz="0" w:space="0" w:color="auto"/>
                <w:bottom w:val="none" w:sz="0" w:space="0" w:color="auto"/>
                <w:right w:val="none" w:sz="0" w:space="0" w:color="auto"/>
              </w:divBdr>
            </w:div>
            <w:div w:id="1461006117">
              <w:marLeft w:val="0"/>
              <w:marRight w:val="0"/>
              <w:marTop w:val="0"/>
              <w:marBottom w:val="0"/>
              <w:divBdr>
                <w:top w:val="none" w:sz="0" w:space="0" w:color="auto"/>
                <w:left w:val="none" w:sz="0" w:space="0" w:color="auto"/>
                <w:bottom w:val="none" w:sz="0" w:space="0" w:color="auto"/>
                <w:right w:val="none" w:sz="0" w:space="0" w:color="auto"/>
              </w:divBdr>
            </w:div>
            <w:div w:id="1461006633">
              <w:marLeft w:val="0"/>
              <w:marRight w:val="0"/>
              <w:marTop w:val="0"/>
              <w:marBottom w:val="0"/>
              <w:divBdr>
                <w:top w:val="none" w:sz="0" w:space="0" w:color="auto"/>
                <w:left w:val="none" w:sz="0" w:space="0" w:color="auto"/>
                <w:bottom w:val="none" w:sz="0" w:space="0" w:color="auto"/>
                <w:right w:val="none" w:sz="0" w:space="0" w:color="auto"/>
              </w:divBdr>
            </w:div>
            <w:div w:id="1461007287">
              <w:marLeft w:val="0"/>
              <w:marRight w:val="0"/>
              <w:marTop w:val="0"/>
              <w:marBottom w:val="0"/>
              <w:divBdr>
                <w:top w:val="none" w:sz="0" w:space="0" w:color="auto"/>
                <w:left w:val="none" w:sz="0" w:space="0" w:color="auto"/>
                <w:bottom w:val="none" w:sz="0" w:space="0" w:color="auto"/>
                <w:right w:val="none" w:sz="0" w:space="0" w:color="auto"/>
              </w:divBdr>
            </w:div>
            <w:div w:id="14610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37">
      <w:marLeft w:val="0"/>
      <w:marRight w:val="0"/>
      <w:marTop w:val="0"/>
      <w:marBottom w:val="0"/>
      <w:divBdr>
        <w:top w:val="none" w:sz="0" w:space="0" w:color="auto"/>
        <w:left w:val="none" w:sz="0" w:space="0" w:color="auto"/>
        <w:bottom w:val="none" w:sz="0" w:space="0" w:color="auto"/>
        <w:right w:val="none" w:sz="0" w:space="0" w:color="auto"/>
      </w:divBdr>
      <w:divsChild>
        <w:div w:id="1461002214">
          <w:marLeft w:val="0"/>
          <w:marRight w:val="0"/>
          <w:marTop w:val="0"/>
          <w:marBottom w:val="0"/>
          <w:divBdr>
            <w:top w:val="none" w:sz="0" w:space="0" w:color="auto"/>
            <w:left w:val="none" w:sz="0" w:space="0" w:color="auto"/>
            <w:bottom w:val="none" w:sz="0" w:space="0" w:color="auto"/>
            <w:right w:val="none" w:sz="0" w:space="0" w:color="auto"/>
          </w:divBdr>
        </w:div>
      </w:divsChild>
    </w:div>
    <w:div w:id="1461006147">
      <w:marLeft w:val="0"/>
      <w:marRight w:val="0"/>
      <w:marTop w:val="0"/>
      <w:marBottom w:val="0"/>
      <w:divBdr>
        <w:top w:val="none" w:sz="0" w:space="0" w:color="auto"/>
        <w:left w:val="none" w:sz="0" w:space="0" w:color="auto"/>
        <w:bottom w:val="none" w:sz="0" w:space="0" w:color="auto"/>
        <w:right w:val="none" w:sz="0" w:space="0" w:color="auto"/>
      </w:divBdr>
      <w:divsChild>
        <w:div w:id="1461008509">
          <w:marLeft w:val="0"/>
          <w:marRight w:val="0"/>
          <w:marTop w:val="0"/>
          <w:marBottom w:val="0"/>
          <w:divBdr>
            <w:top w:val="none" w:sz="0" w:space="0" w:color="auto"/>
            <w:left w:val="none" w:sz="0" w:space="0" w:color="auto"/>
            <w:bottom w:val="none" w:sz="0" w:space="0" w:color="auto"/>
            <w:right w:val="none" w:sz="0" w:space="0" w:color="auto"/>
          </w:divBdr>
          <w:divsChild>
            <w:div w:id="1461002396">
              <w:marLeft w:val="0"/>
              <w:marRight w:val="0"/>
              <w:marTop w:val="0"/>
              <w:marBottom w:val="0"/>
              <w:divBdr>
                <w:top w:val="none" w:sz="0" w:space="0" w:color="auto"/>
                <w:left w:val="none" w:sz="0" w:space="0" w:color="auto"/>
                <w:bottom w:val="none" w:sz="0" w:space="0" w:color="auto"/>
                <w:right w:val="none" w:sz="0" w:space="0" w:color="auto"/>
              </w:divBdr>
            </w:div>
            <w:div w:id="1461003416">
              <w:marLeft w:val="0"/>
              <w:marRight w:val="0"/>
              <w:marTop w:val="0"/>
              <w:marBottom w:val="0"/>
              <w:divBdr>
                <w:top w:val="none" w:sz="0" w:space="0" w:color="auto"/>
                <w:left w:val="none" w:sz="0" w:space="0" w:color="auto"/>
                <w:bottom w:val="none" w:sz="0" w:space="0" w:color="auto"/>
                <w:right w:val="none" w:sz="0" w:space="0" w:color="auto"/>
              </w:divBdr>
            </w:div>
            <w:div w:id="1461004266">
              <w:marLeft w:val="0"/>
              <w:marRight w:val="0"/>
              <w:marTop w:val="0"/>
              <w:marBottom w:val="0"/>
              <w:divBdr>
                <w:top w:val="none" w:sz="0" w:space="0" w:color="auto"/>
                <w:left w:val="none" w:sz="0" w:space="0" w:color="auto"/>
                <w:bottom w:val="none" w:sz="0" w:space="0" w:color="auto"/>
                <w:right w:val="none" w:sz="0" w:space="0" w:color="auto"/>
              </w:divBdr>
            </w:div>
            <w:div w:id="1461004828">
              <w:marLeft w:val="0"/>
              <w:marRight w:val="0"/>
              <w:marTop w:val="0"/>
              <w:marBottom w:val="0"/>
              <w:divBdr>
                <w:top w:val="none" w:sz="0" w:space="0" w:color="auto"/>
                <w:left w:val="none" w:sz="0" w:space="0" w:color="auto"/>
                <w:bottom w:val="none" w:sz="0" w:space="0" w:color="auto"/>
                <w:right w:val="none" w:sz="0" w:space="0" w:color="auto"/>
              </w:divBdr>
            </w:div>
            <w:div w:id="1461005540">
              <w:marLeft w:val="0"/>
              <w:marRight w:val="0"/>
              <w:marTop w:val="0"/>
              <w:marBottom w:val="0"/>
              <w:divBdr>
                <w:top w:val="none" w:sz="0" w:space="0" w:color="auto"/>
                <w:left w:val="none" w:sz="0" w:space="0" w:color="auto"/>
                <w:bottom w:val="none" w:sz="0" w:space="0" w:color="auto"/>
                <w:right w:val="none" w:sz="0" w:space="0" w:color="auto"/>
              </w:divBdr>
            </w:div>
            <w:div w:id="1461006792">
              <w:marLeft w:val="0"/>
              <w:marRight w:val="0"/>
              <w:marTop w:val="0"/>
              <w:marBottom w:val="0"/>
              <w:divBdr>
                <w:top w:val="none" w:sz="0" w:space="0" w:color="auto"/>
                <w:left w:val="none" w:sz="0" w:space="0" w:color="auto"/>
                <w:bottom w:val="none" w:sz="0" w:space="0" w:color="auto"/>
                <w:right w:val="none" w:sz="0" w:space="0" w:color="auto"/>
              </w:divBdr>
            </w:div>
            <w:div w:id="146100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49">
      <w:marLeft w:val="0"/>
      <w:marRight w:val="0"/>
      <w:marTop w:val="0"/>
      <w:marBottom w:val="0"/>
      <w:divBdr>
        <w:top w:val="none" w:sz="0" w:space="0" w:color="auto"/>
        <w:left w:val="none" w:sz="0" w:space="0" w:color="auto"/>
        <w:bottom w:val="none" w:sz="0" w:space="0" w:color="auto"/>
        <w:right w:val="none" w:sz="0" w:space="0" w:color="auto"/>
      </w:divBdr>
      <w:divsChild>
        <w:div w:id="1461007373">
          <w:marLeft w:val="0"/>
          <w:marRight w:val="0"/>
          <w:marTop w:val="0"/>
          <w:marBottom w:val="0"/>
          <w:divBdr>
            <w:top w:val="none" w:sz="0" w:space="0" w:color="auto"/>
            <w:left w:val="none" w:sz="0" w:space="0" w:color="auto"/>
            <w:bottom w:val="none" w:sz="0" w:space="0" w:color="auto"/>
            <w:right w:val="none" w:sz="0" w:space="0" w:color="auto"/>
          </w:divBdr>
        </w:div>
      </w:divsChild>
    </w:div>
    <w:div w:id="1461006164">
      <w:marLeft w:val="0"/>
      <w:marRight w:val="0"/>
      <w:marTop w:val="0"/>
      <w:marBottom w:val="0"/>
      <w:divBdr>
        <w:top w:val="none" w:sz="0" w:space="0" w:color="auto"/>
        <w:left w:val="none" w:sz="0" w:space="0" w:color="auto"/>
        <w:bottom w:val="none" w:sz="0" w:space="0" w:color="auto"/>
        <w:right w:val="none" w:sz="0" w:space="0" w:color="auto"/>
      </w:divBdr>
      <w:divsChild>
        <w:div w:id="1461004079">
          <w:marLeft w:val="0"/>
          <w:marRight w:val="0"/>
          <w:marTop w:val="0"/>
          <w:marBottom w:val="0"/>
          <w:divBdr>
            <w:top w:val="none" w:sz="0" w:space="0" w:color="auto"/>
            <w:left w:val="none" w:sz="0" w:space="0" w:color="auto"/>
            <w:bottom w:val="none" w:sz="0" w:space="0" w:color="auto"/>
            <w:right w:val="none" w:sz="0" w:space="0" w:color="auto"/>
          </w:divBdr>
          <w:divsChild>
            <w:div w:id="1461002602">
              <w:marLeft w:val="0"/>
              <w:marRight w:val="0"/>
              <w:marTop w:val="0"/>
              <w:marBottom w:val="0"/>
              <w:divBdr>
                <w:top w:val="none" w:sz="0" w:space="0" w:color="auto"/>
                <w:left w:val="none" w:sz="0" w:space="0" w:color="auto"/>
                <w:bottom w:val="none" w:sz="0" w:space="0" w:color="auto"/>
                <w:right w:val="none" w:sz="0" w:space="0" w:color="auto"/>
              </w:divBdr>
            </w:div>
            <w:div w:id="1461003428">
              <w:marLeft w:val="0"/>
              <w:marRight w:val="0"/>
              <w:marTop w:val="0"/>
              <w:marBottom w:val="0"/>
              <w:divBdr>
                <w:top w:val="none" w:sz="0" w:space="0" w:color="auto"/>
                <w:left w:val="none" w:sz="0" w:space="0" w:color="auto"/>
                <w:bottom w:val="none" w:sz="0" w:space="0" w:color="auto"/>
                <w:right w:val="none" w:sz="0" w:space="0" w:color="auto"/>
              </w:divBdr>
            </w:div>
            <w:div w:id="1461004533">
              <w:marLeft w:val="0"/>
              <w:marRight w:val="0"/>
              <w:marTop w:val="0"/>
              <w:marBottom w:val="0"/>
              <w:divBdr>
                <w:top w:val="none" w:sz="0" w:space="0" w:color="auto"/>
                <w:left w:val="none" w:sz="0" w:space="0" w:color="auto"/>
                <w:bottom w:val="none" w:sz="0" w:space="0" w:color="auto"/>
                <w:right w:val="none" w:sz="0" w:space="0" w:color="auto"/>
              </w:divBdr>
            </w:div>
            <w:div w:id="1461004782">
              <w:marLeft w:val="0"/>
              <w:marRight w:val="0"/>
              <w:marTop w:val="0"/>
              <w:marBottom w:val="0"/>
              <w:divBdr>
                <w:top w:val="none" w:sz="0" w:space="0" w:color="auto"/>
                <w:left w:val="none" w:sz="0" w:space="0" w:color="auto"/>
                <w:bottom w:val="none" w:sz="0" w:space="0" w:color="auto"/>
                <w:right w:val="none" w:sz="0" w:space="0" w:color="auto"/>
              </w:divBdr>
            </w:div>
            <w:div w:id="14610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71">
      <w:marLeft w:val="0"/>
      <w:marRight w:val="0"/>
      <w:marTop w:val="0"/>
      <w:marBottom w:val="0"/>
      <w:divBdr>
        <w:top w:val="none" w:sz="0" w:space="0" w:color="auto"/>
        <w:left w:val="none" w:sz="0" w:space="0" w:color="auto"/>
        <w:bottom w:val="none" w:sz="0" w:space="0" w:color="auto"/>
        <w:right w:val="none" w:sz="0" w:space="0" w:color="auto"/>
      </w:divBdr>
    </w:div>
    <w:div w:id="1461006172">
      <w:marLeft w:val="0"/>
      <w:marRight w:val="0"/>
      <w:marTop w:val="0"/>
      <w:marBottom w:val="0"/>
      <w:divBdr>
        <w:top w:val="none" w:sz="0" w:space="0" w:color="auto"/>
        <w:left w:val="none" w:sz="0" w:space="0" w:color="auto"/>
        <w:bottom w:val="none" w:sz="0" w:space="0" w:color="auto"/>
        <w:right w:val="none" w:sz="0" w:space="0" w:color="auto"/>
      </w:divBdr>
    </w:div>
    <w:div w:id="1461006184">
      <w:marLeft w:val="0"/>
      <w:marRight w:val="0"/>
      <w:marTop w:val="0"/>
      <w:marBottom w:val="0"/>
      <w:divBdr>
        <w:top w:val="none" w:sz="0" w:space="0" w:color="auto"/>
        <w:left w:val="none" w:sz="0" w:space="0" w:color="auto"/>
        <w:bottom w:val="none" w:sz="0" w:space="0" w:color="auto"/>
        <w:right w:val="none" w:sz="0" w:space="0" w:color="auto"/>
      </w:divBdr>
      <w:divsChild>
        <w:div w:id="1461004270">
          <w:marLeft w:val="0"/>
          <w:marRight w:val="0"/>
          <w:marTop w:val="0"/>
          <w:marBottom w:val="0"/>
          <w:divBdr>
            <w:top w:val="none" w:sz="0" w:space="0" w:color="auto"/>
            <w:left w:val="none" w:sz="0" w:space="0" w:color="auto"/>
            <w:bottom w:val="none" w:sz="0" w:space="0" w:color="auto"/>
            <w:right w:val="none" w:sz="0" w:space="0" w:color="auto"/>
          </w:divBdr>
          <w:divsChild>
            <w:div w:id="1461003400">
              <w:marLeft w:val="0"/>
              <w:marRight w:val="0"/>
              <w:marTop w:val="0"/>
              <w:marBottom w:val="0"/>
              <w:divBdr>
                <w:top w:val="none" w:sz="0" w:space="0" w:color="auto"/>
                <w:left w:val="none" w:sz="0" w:space="0" w:color="auto"/>
                <w:bottom w:val="none" w:sz="0" w:space="0" w:color="auto"/>
                <w:right w:val="none" w:sz="0" w:space="0" w:color="auto"/>
              </w:divBdr>
            </w:div>
            <w:div w:id="1461005361">
              <w:marLeft w:val="0"/>
              <w:marRight w:val="0"/>
              <w:marTop w:val="0"/>
              <w:marBottom w:val="0"/>
              <w:divBdr>
                <w:top w:val="none" w:sz="0" w:space="0" w:color="auto"/>
                <w:left w:val="none" w:sz="0" w:space="0" w:color="auto"/>
                <w:bottom w:val="none" w:sz="0" w:space="0" w:color="auto"/>
                <w:right w:val="none" w:sz="0" w:space="0" w:color="auto"/>
              </w:divBdr>
            </w:div>
            <w:div w:id="1461005923">
              <w:marLeft w:val="0"/>
              <w:marRight w:val="0"/>
              <w:marTop w:val="0"/>
              <w:marBottom w:val="0"/>
              <w:divBdr>
                <w:top w:val="none" w:sz="0" w:space="0" w:color="auto"/>
                <w:left w:val="none" w:sz="0" w:space="0" w:color="auto"/>
                <w:bottom w:val="none" w:sz="0" w:space="0" w:color="auto"/>
                <w:right w:val="none" w:sz="0" w:space="0" w:color="auto"/>
              </w:divBdr>
            </w:div>
            <w:div w:id="1461006522">
              <w:marLeft w:val="0"/>
              <w:marRight w:val="0"/>
              <w:marTop w:val="0"/>
              <w:marBottom w:val="0"/>
              <w:divBdr>
                <w:top w:val="none" w:sz="0" w:space="0" w:color="auto"/>
                <w:left w:val="none" w:sz="0" w:space="0" w:color="auto"/>
                <w:bottom w:val="none" w:sz="0" w:space="0" w:color="auto"/>
                <w:right w:val="none" w:sz="0" w:space="0" w:color="auto"/>
              </w:divBdr>
            </w:div>
            <w:div w:id="14610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85">
      <w:marLeft w:val="0"/>
      <w:marRight w:val="0"/>
      <w:marTop w:val="0"/>
      <w:marBottom w:val="0"/>
      <w:divBdr>
        <w:top w:val="none" w:sz="0" w:space="0" w:color="auto"/>
        <w:left w:val="none" w:sz="0" w:space="0" w:color="auto"/>
        <w:bottom w:val="none" w:sz="0" w:space="0" w:color="auto"/>
        <w:right w:val="none" w:sz="0" w:space="0" w:color="auto"/>
      </w:divBdr>
      <w:divsChild>
        <w:div w:id="1461005219">
          <w:marLeft w:val="0"/>
          <w:marRight w:val="0"/>
          <w:marTop w:val="0"/>
          <w:marBottom w:val="0"/>
          <w:divBdr>
            <w:top w:val="none" w:sz="0" w:space="0" w:color="auto"/>
            <w:left w:val="none" w:sz="0" w:space="0" w:color="auto"/>
            <w:bottom w:val="none" w:sz="0" w:space="0" w:color="auto"/>
            <w:right w:val="none" w:sz="0" w:space="0" w:color="auto"/>
          </w:divBdr>
          <w:divsChild>
            <w:div w:id="1461002027">
              <w:marLeft w:val="0"/>
              <w:marRight w:val="0"/>
              <w:marTop w:val="0"/>
              <w:marBottom w:val="0"/>
              <w:divBdr>
                <w:top w:val="none" w:sz="0" w:space="0" w:color="auto"/>
                <w:left w:val="none" w:sz="0" w:space="0" w:color="auto"/>
                <w:bottom w:val="none" w:sz="0" w:space="0" w:color="auto"/>
                <w:right w:val="none" w:sz="0" w:space="0" w:color="auto"/>
              </w:divBdr>
            </w:div>
            <w:div w:id="1461003266">
              <w:marLeft w:val="0"/>
              <w:marRight w:val="0"/>
              <w:marTop w:val="0"/>
              <w:marBottom w:val="0"/>
              <w:divBdr>
                <w:top w:val="none" w:sz="0" w:space="0" w:color="auto"/>
                <w:left w:val="none" w:sz="0" w:space="0" w:color="auto"/>
                <w:bottom w:val="none" w:sz="0" w:space="0" w:color="auto"/>
                <w:right w:val="none" w:sz="0" w:space="0" w:color="auto"/>
              </w:divBdr>
            </w:div>
            <w:div w:id="1461003327">
              <w:marLeft w:val="0"/>
              <w:marRight w:val="0"/>
              <w:marTop w:val="0"/>
              <w:marBottom w:val="0"/>
              <w:divBdr>
                <w:top w:val="none" w:sz="0" w:space="0" w:color="auto"/>
                <w:left w:val="none" w:sz="0" w:space="0" w:color="auto"/>
                <w:bottom w:val="none" w:sz="0" w:space="0" w:color="auto"/>
                <w:right w:val="none" w:sz="0" w:space="0" w:color="auto"/>
              </w:divBdr>
            </w:div>
            <w:div w:id="1461003429">
              <w:marLeft w:val="0"/>
              <w:marRight w:val="0"/>
              <w:marTop w:val="0"/>
              <w:marBottom w:val="0"/>
              <w:divBdr>
                <w:top w:val="none" w:sz="0" w:space="0" w:color="auto"/>
                <w:left w:val="none" w:sz="0" w:space="0" w:color="auto"/>
                <w:bottom w:val="none" w:sz="0" w:space="0" w:color="auto"/>
                <w:right w:val="none" w:sz="0" w:space="0" w:color="auto"/>
              </w:divBdr>
            </w:div>
            <w:div w:id="1461003472">
              <w:marLeft w:val="0"/>
              <w:marRight w:val="0"/>
              <w:marTop w:val="0"/>
              <w:marBottom w:val="0"/>
              <w:divBdr>
                <w:top w:val="none" w:sz="0" w:space="0" w:color="auto"/>
                <w:left w:val="none" w:sz="0" w:space="0" w:color="auto"/>
                <w:bottom w:val="none" w:sz="0" w:space="0" w:color="auto"/>
                <w:right w:val="none" w:sz="0" w:space="0" w:color="auto"/>
              </w:divBdr>
            </w:div>
            <w:div w:id="1461003484">
              <w:marLeft w:val="0"/>
              <w:marRight w:val="0"/>
              <w:marTop w:val="0"/>
              <w:marBottom w:val="0"/>
              <w:divBdr>
                <w:top w:val="none" w:sz="0" w:space="0" w:color="auto"/>
                <w:left w:val="none" w:sz="0" w:space="0" w:color="auto"/>
                <w:bottom w:val="none" w:sz="0" w:space="0" w:color="auto"/>
                <w:right w:val="none" w:sz="0" w:space="0" w:color="auto"/>
              </w:divBdr>
            </w:div>
            <w:div w:id="1461003583">
              <w:marLeft w:val="0"/>
              <w:marRight w:val="0"/>
              <w:marTop w:val="0"/>
              <w:marBottom w:val="0"/>
              <w:divBdr>
                <w:top w:val="none" w:sz="0" w:space="0" w:color="auto"/>
                <w:left w:val="none" w:sz="0" w:space="0" w:color="auto"/>
                <w:bottom w:val="none" w:sz="0" w:space="0" w:color="auto"/>
                <w:right w:val="none" w:sz="0" w:space="0" w:color="auto"/>
              </w:divBdr>
            </w:div>
            <w:div w:id="1461003664">
              <w:marLeft w:val="0"/>
              <w:marRight w:val="0"/>
              <w:marTop w:val="0"/>
              <w:marBottom w:val="0"/>
              <w:divBdr>
                <w:top w:val="none" w:sz="0" w:space="0" w:color="auto"/>
                <w:left w:val="none" w:sz="0" w:space="0" w:color="auto"/>
                <w:bottom w:val="none" w:sz="0" w:space="0" w:color="auto"/>
                <w:right w:val="none" w:sz="0" w:space="0" w:color="auto"/>
              </w:divBdr>
            </w:div>
            <w:div w:id="1461004623">
              <w:marLeft w:val="0"/>
              <w:marRight w:val="0"/>
              <w:marTop w:val="0"/>
              <w:marBottom w:val="0"/>
              <w:divBdr>
                <w:top w:val="none" w:sz="0" w:space="0" w:color="auto"/>
                <w:left w:val="none" w:sz="0" w:space="0" w:color="auto"/>
                <w:bottom w:val="none" w:sz="0" w:space="0" w:color="auto"/>
                <w:right w:val="none" w:sz="0" w:space="0" w:color="auto"/>
              </w:divBdr>
            </w:div>
            <w:div w:id="1461005165">
              <w:marLeft w:val="0"/>
              <w:marRight w:val="0"/>
              <w:marTop w:val="0"/>
              <w:marBottom w:val="0"/>
              <w:divBdr>
                <w:top w:val="none" w:sz="0" w:space="0" w:color="auto"/>
                <w:left w:val="none" w:sz="0" w:space="0" w:color="auto"/>
                <w:bottom w:val="none" w:sz="0" w:space="0" w:color="auto"/>
                <w:right w:val="none" w:sz="0" w:space="0" w:color="auto"/>
              </w:divBdr>
            </w:div>
            <w:div w:id="1461005430">
              <w:marLeft w:val="0"/>
              <w:marRight w:val="0"/>
              <w:marTop w:val="0"/>
              <w:marBottom w:val="0"/>
              <w:divBdr>
                <w:top w:val="none" w:sz="0" w:space="0" w:color="auto"/>
                <w:left w:val="none" w:sz="0" w:space="0" w:color="auto"/>
                <w:bottom w:val="none" w:sz="0" w:space="0" w:color="auto"/>
                <w:right w:val="none" w:sz="0" w:space="0" w:color="auto"/>
              </w:divBdr>
            </w:div>
            <w:div w:id="1461005437">
              <w:marLeft w:val="0"/>
              <w:marRight w:val="0"/>
              <w:marTop w:val="0"/>
              <w:marBottom w:val="0"/>
              <w:divBdr>
                <w:top w:val="none" w:sz="0" w:space="0" w:color="auto"/>
                <w:left w:val="none" w:sz="0" w:space="0" w:color="auto"/>
                <w:bottom w:val="none" w:sz="0" w:space="0" w:color="auto"/>
                <w:right w:val="none" w:sz="0" w:space="0" w:color="auto"/>
              </w:divBdr>
            </w:div>
            <w:div w:id="1461005515">
              <w:marLeft w:val="0"/>
              <w:marRight w:val="0"/>
              <w:marTop w:val="0"/>
              <w:marBottom w:val="0"/>
              <w:divBdr>
                <w:top w:val="none" w:sz="0" w:space="0" w:color="auto"/>
                <w:left w:val="none" w:sz="0" w:space="0" w:color="auto"/>
                <w:bottom w:val="none" w:sz="0" w:space="0" w:color="auto"/>
                <w:right w:val="none" w:sz="0" w:space="0" w:color="auto"/>
              </w:divBdr>
            </w:div>
            <w:div w:id="1461005542">
              <w:marLeft w:val="0"/>
              <w:marRight w:val="0"/>
              <w:marTop w:val="0"/>
              <w:marBottom w:val="0"/>
              <w:divBdr>
                <w:top w:val="none" w:sz="0" w:space="0" w:color="auto"/>
                <w:left w:val="none" w:sz="0" w:space="0" w:color="auto"/>
                <w:bottom w:val="none" w:sz="0" w:space="0" w:color="auto"/>
                <w:right w:val="none" w:sz="0" w:space="0" w:color="auto"/>
              </w:divBdr>
            </w:div>
            <w:div w:id="1461006372">
              <w:marLeft w:val="0"/>
              <w:marRight w:val="0"/>
              <w:marTop w:val="0"/>
              <w:marBottom w:val="0"/>
              <w:divBdr>
                <w:top w:val="none" w:sz="0" w:space="0" w:color="auto"/>
                <w:left w:val="none" w:sz="0" w:space="0" w:color="auto"/>
                <w:bottom w:val="none" w:sz="0" w:space="0" w:color="auto"/>
                <w:right w:val="none" w:sz="0" w:space="0" w:color="auto"/>
              </w:divBdr>
            </w:div>
            <w:div w:id="1461006740">
              <w:marLeft w:val="0"/>
              <w:marRight w:val="0"/>
              <w:marTop w:val="0"/>
              <w:marBottom w:val="0"/>
              <w:divBdr>
                <w:top w:val="none" w:sz="0" w:space="0" w:color="auto"/>
                <w:left w:val="none" w:sz="0" w:space="0" w:color="auto"/>
                <w:bottom w:val="none" w:sz="0" w:space="0" w:color="auto"/>
                <w:right w:val="none" w:sz="0" w:space="0" w:color="auto"/>
              </w:divBdr>
            </w:div>
            <w:div w:id="1461006822">
              <w:marLeft w:val="0"/>
              <w:marRight w:val="0"/>
              <w:marTop w:val="0"/>
              <w:marBottom w:val="0"/>
              <w:divBdr>
                <w:top w:val="none" w:sz="0" w:space="0" w:color="auto"/>
                <w:left w:val="none" w:sz="0" w:space="0" w:color="auto"/>
                <w:bottom w:val="none" w:sz="0" w:space="0" w:color="auto"/>
                <w:right w:val="none" w:sz="0" w:space="0" w:color="auto"/>
              </w:divBdr>
            </w:div>
            <w:div w:id="1461007303">
              <w:marLeft w:val="0"/>
              <w:marRight w:val="0"/>
              <w:marTop w:val="0"/>
              <w:marBottom w:val="0"/>
              <w:divBdr>
                <w:top w:val="none" w:sz="0" w:space="0" w:color="auto"/>
                <w:left w:val="none" w:sz="0" w:space="0" w:color="auto"/>
                <w:bottom w:val="none" w:sz="0" w:space="0" w:color="auto"/>
                <w:right w:val="none" w:sz="0" w:space="0" w:color="auto"/>
              </w:divBdr>
            </w:div>
            <w:div w:id="1461008379">
              <w:marLeft w:val="0"/>
              <w:marRight w:val="0"/>
              <w:marTop w:val="0"/>
              <w:marBottom w:val="0"/>
              <w:divBdr>
                <w:top w:val="none" w:sz="0" w:space="0" w:color="auto"/>
                <w:left w:val="none" w:sz="0" w:space="0" w:color="auto"/>
                <w:bottom w:val="none" w:sz="0" w:space="0" w:color="auto"/>
                <w:right w:val="none" w:sz="0" w:space="0" w:color="auto"/>
              </w:divBdr>
            </w:div>
            <w:div w:id="14610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90">
      <w:marLeft w:val="0"/>
      <w:marRight w:val="0"/>
      <w:marTop w:val="0"/>
      <w:marBottom w:val="0"/>
      <w:divBdr>
        <w:top w:val="none" w:sz="0" w:space="0" w:color="auto"/>
        <w:left w:val="none" w:sz="0" w:space="0" w:color="auto"/>
        <w:bottom w:val="none" w:sz="0" w:space="0" w:color="auto"/>
        <w:right w:val="none" w:sz="0" w:space="0" w:color="auto"/>
      </w:divBdr>
      <w:divsChild>
        <w:div w:id="1461004816">
          <w:marLeft w:val="0"/>
          <w:marRight w:val="0"/>
          <w:marTop w:val="0"/>
          <w:marBottom w:val="0"/>
          <w:divBdr>
            <w:top w:val="none" w:sz="0" w:space="0" w:color="auto"/>
            <w:left w:val="none" w:sz="0" w:space="0" w:color="auto"/>
            <w:bottom w:val="none" w:sz="0" w:space="0" w:color="auto"/>
            <w:right w:val="none" w:sz="0" w:space="0" w:color="auto"/>
          </w:divBdr>
          <w:divsChild>
            <w:div w:id="1461002169">
              <w:marLeft w:val="0"/>
              <w:marRight w:val="0"/>
              <w:marTop w:val="0"/>
              <w:marBottom w:val="0"/>
              <w:divBdr>
                <w:top w:val="none" w:sz="0" w:space="0" w:color="auto"/>
                <w:left w:val="none" w:sz="0" w:space="0" w:color="auto"/>
                <w:bottom w:val="none" w:sz="0" w:space="0" w:color="auto"/>
                <w:right w:val="none" w:sz="0" w:space="0" w:color="auto"/>
              </w:divBdr>
            </w:div>
            <w:div w:id="1461003478">
              <w:marLeft w:val="0"/>
              <w:marRight w:val="0"/>
              <w:marTop w:val="0"/>
              <w:marBottom w:val="0"/>
              <w:divBdr>
                <w:top w:val="none" w:sz="0" w:space="0" w:color="auto"/>
                <w:left w:val="none" w:sz="0" w:space="0" w:color="auto"/>
                <w:bottom w:val="none" w:sz="0" w:space="0" w:color="auto"/>
                <w:right w:val="none" w:sz="0" w:space="0" w:color="auto"/>
              </w:divBdr>
            </w:div>
            <w:div w:id="1461003988">
              <w:marLeft w:val="0"/>
              <w:marRight w:val="0"/>
              <w:marTop w:val="0"/>
              <w:marBottom w:val="0"/>
              <w:divBdr>
                <w:top w:val="none" w:sz="0" w:space="0" w:color="auto"/>
                <w:left w:val="none" w:sz="0" w:space="0" w:color="auto"/>
                <w:bottom w:val="none" w:sz="0" w:space="0" w:color="auto"/>
                <w:right w:val="none" w:sz="0" w:space="0" w:color="auto"/>
              </w:divBdr>
            </w:div>
            <w:div w:id="1461005241">
              <w:marLeft w:val="0"/>
              <w:marRight w:val="0"/>
              <w:marTop w:val="0"/>
              <w:marBottom w:val="0"/>
              <w:divBdr>
                <w:top w:val="none" w:sz="0" w:space="0" w:color="auto"/>
                <w:left w:val="none" w:sz="0" w:space="0" w:color="auto"/>
                <w:bottom w:val="none" w:sz="0" w:space="0" w:color="auto"/>
                <w:right w:val="none" w:sz="0" w:space="0" w:color="auto"/>
              </w:divBdr>
            </w:div>
            <w:div w:id="1461008217">
              <w:marLeft w:val="0"/>
              <w:marRight w:val="0"/>
              <w:marTop w:val="0"/>
              <w:marBottom w:val="0"/>
              <w:divBdr>
                <w:top w:val="none" w:sz="0" w:space="0" w:color="auto"/>
                <w:left w:val="none" w:sz="0" w:space="0" w:color="auto"/>
                <w:bottom w:val="none" w:sz="0" w:space="0" w:color="auto"/>
                <w:right w:val="none" w:sz="0" w:space="0" w:color="auto"/>
              </w:divBdr>
            </w:div>
            <w:div w:id="14610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195">
      <w:marLeft w:val="0"/>
      <w:marRight w:val="0"/>
      <w:marTop w:val="0"/>
      <w:marBottom w:val="0"/>
      <w:divBdr>
        <w:top w:val="none" w:sz="0" w:space="0" w:color="auto"/>
        <w:left w:val="none" w:sz="0" w:space="0" w:color="auto"/>
        <w:bottom w:val="none" w:sz="0" w:space="0" w:color="auto"/>
        <w:right w:val="none" w:sz="0" w:space="0" w:color="auto"/>
      </w:divBdr>
      <w:divsChild>
        <w:div w:id="1461004089">
          <w:marLeft w:val="0"/>
          <w:marRight w:val="0"/>
          <w:marTop w:val="0"/>
          <w:marBottom w:val="0"/>
          <w:divBdr>
            <w:top w:val="none" w:sz="0" w:space="0" w:color="auto"/>
            <w:left w:val="none" w:sz="0" w:space="0" w:color="auto"/>
            <w:bottom w:val="none" w:sz="0" w:space="0" w:color="auto"/>
            <w:right w:val="none" w:sz="0" w:space="0" w:color="auto"/>
          </w:divBdr>
          <w:divsChild>
            <w:div w:id="1461002410">
              <w:marLeft w:val="0"/>
              <w:marRight w:val="0"/>
              <w:marTop w:val="0"/>
              <w:marBottom w:val="0"/>
              <w:divBdr>
                <w:top w:val="none" w:sz="0" w:space="0" w:color="auto"/>
                <w:left w:val="none" w:sz="0" w:space="0" w:color="auto"/>
                <w:bottom w:val="none" w:sz="0" w:space="0" w:color="auto"/>
                <w:right w:val="none" w:sz="0" w:space="0" w:color="auto"/>
              </w:divBdr>
            </w:div>
            <w:div w:id="1461006727">
              <w:marLeft w:val="0"/>
              <w:marRight w:val="0"/>
              <w:marTop w:val="0"/>
              <w:marBottom w:val="0"/>
              <w:divBdr>
                <w:top w:val="none" w:sz="0" w:space="0" w:color="auto"/>
                <w:left w:val="none" w:sz="0" w:space="0" w:color="auto"/>
                <w:bottom w:val="none" w:sz="0" w:space="0" w:color="auto"/>
                <w:right w:val="none" w:sz="0" w:space="0" w:color="auto"/>
              </w:divBdr>
            </w:div>
            <w:div w:id="14610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200">
      <w:marLeft w:val="0"/>
      <w:marRight w:val="0"/>
      <w:marTop w:val="0"/>
      <w:marBottom w:val="0"/>
      <w:divBdr>
        <w:top w:val="none" w:sz="0" w:space="0" w:color="auto"/>
        <w:left w:val="none" w:sz="0" w:space="0" w:color="auto"/>
        <w:bottom w:val="none" w:sz="0" w:space="0" w:color="auto"/>
        <w:right w:val="none" w:sz="0" w:space="0" w:color="auto"/>
      </w:divBdr>
    </w:div>
    <w:div w:id="1461006233">
      <w:marLeft w:val="0"/>
      <w:marRight w:val="0"/>
      <w:marTop w:val="0"/>
      <w:marBottom w:val="0"/>
      <w:divBdr>
        <w:top w:val="none" w:sz="0" w:space="0" w:color="auto"/>
        <w:left w:val="none" w:sz="0" w:space="0" w:color="auto"/>
        <w:bottom w:val="none" w:sz="0" w:space="0" w:color="auto"/>
        <w:right w:val="none" w:sz="0" w:space="0" w:color="auto"/>
      </w:divBdr>
      <w:divsChild>
        <w:div w:id="1461005097">
          <w:marLeft w:val="0"/>
          <w:marRight w:val="0"/>
          <w:marTop w:val="0"/>
          <w:marBottom w:val="0"/>
          <w:divBdr>
            <w:top w:val="none" w:sz="0" w:space="0" w:color="auto"/>
            <w:left w:val="none" w:sz="0" w:space="0" w:color="auto"/>
            <w:bottom w:val="none" w:sz="0" w:space="0" w:color="auto"/>
            <w:right w:val="none" w:sz="0" w:space="0" w:color="auto"/>
          </w:divBdr>
          <w:divsChild>
            <w:div w:id="1461002997">
              <w:marLeft w:val="0"/>
              <w:marRight w:val="0"/>
              <w:marTop w:val="0"/>
              <w:marBottom w:val="0"/>
              <w:divBdr>
                <w:top w:val="none" w:sz="0" w:space="0" w:color="auto"/>
                <w:left w:val="none" w:sz="0" w:space="0" w:color="auto"/>
                <w:bottom w:val="none" w:sz="0" w:space="0" w:color="auto"/>
                <w:right w:val="none" w:sz="0" w:space="0" w:color="auto"/>
              </w:divBdr>
            </w:div>
            <w:div w:id="1461005345">
              <w:marLeft w:val="0"/>
              <w:marRight w:val="0"/>
              <w:marTop w:val="0"/>
              <w:marBottom w:val="0"/>
              <w:divBdr>
                <w:top w:val="none" w:sz="0" w:space="0" w:color="auto"/>
                <w:left w:val="none" w:sz="0" w:space="0" w:color="auto"/>
                <w:bottom w:val="none" w:sz="0" w:space="0" w:color="auto"/>
                <w:right w:val="none" w:sz="0" w:space="0" w:color="auto"/>
              </w:divBdr>
            </w:div>
            <w:div w:id="1461005815">
              <w:marLeft w:val="0"/>
              <w:marRight w:val="0"/>
              <w:marTop w:val="0"/>
              <w:marBottom w:val="0"/>
              <w:divBdr>
                <w:top w:val="none" w:sz="0" w:space="0" w:color="auto"/>
                <w:left w:val="none" w:sz="0" w:space="0" w:color="auto"/>
                <w:bottom w:val="none" w:sz="0" w:space="0" w:color="auto"/>
                <w:right w:val="none" w:sz="0" w:space="0" w:color="auto"/>
              </w:divBdr>
            </w:div>
            <w:div w:id="1461005841">
              <w:marLeft w:val="0"/>
              <w:marRight w:val="0"/>
              <w:marTop w:val="0"/>
              <w:marBottom w:val="0"/>
              <w:divBdr>
                <w:top w:val="none" w:sz="0" w:space="0" w:color="auto"/>
                <w:left w:val="none" w:sz="0" w:space="0" w:color="auto"/>
                <w:bottom w:val="none" w:sz="0" w:space="0" w:color="auto"/>
                <w:right w:val="none" w:sz="0" w:space="0" w:color="auto"/>
              </w:divBdr>
            </w:div>
            <w:div w:id="1461006382">
              <w:marLeft w:val="0"/>
              <w:marRight w:val="0"/>
              <w:marTop w:val="0"/>
              <w:marBottom w:val="0"/>
              <w:divBdr>
                <w:top w:val="none" w:sz="0" w:space="0" w:color="auto"/>
                <w:left w:val="none" w:sz="0" w:space="0" w:color="auto"/>
                <w:bottom w:val="none" w:sz="0" w:space="0" w:color="auto"/>
                <w:right w:val="none" w:sz="0" w:space="0" w:color="auto"/>
              </w:divBdr>
            </w:div>
            <w:div w:id="146100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235">
      <w:marLeft w:val="0"/>
      <w:marRight w:val="0"/>
      <w:marTop w:val="0"/>
      <w:marBottom w:val="0"/>
      <w:divBdr>
        <w:top w:val="none" w:sz="0" w:space="0" w:color="auto"/>
        <w:left w:val="none" w:sz="0" w:space="0" w:color="auto"/>
        <w:bottom w:val="none" w:sz="0" w:space="0" w:color="auto"/>
        <w:right w:val="none" w:sz="0" w:space="0" w:color="auto"/>
      </w:divBdr>
      <w:divsChild>
        <w:div w:id="1461008804">
          <w:marLeft w:val="0"/>
          <w:marRight w:val="0"/>
          <w:marTop w:val="0"/>
          <w:marBottom w:val="0"/>
          <w:divBdr>
            <w:top w:val="none" w:sz="0" w:space="0" w:color="auto"/>
            <w:left w:val="none" w:sz="0" w:space="0" w:color="auto"/>
            <w:bottom w:val="none" w:sz="0" w:space="0" w:color="auto"/>
            <w:right w:val="none" w:sz="0" w:space="0" w:color="auto"/>
          </w:divBdr>
          <w:divsChild>
            <w:div w:id="1461004224">
              <w:marLeft w:val="0"/>
              <w:marRight w:val="0"/>
              <w:marTop w:val="0"/>
              <w:marBottom w:val="0"/>
              <w:divBdr>
                <w:top w:val="none" w:sz="0" w:space="0" w:color="auto"/>
                <w:left w:val="none" w:sz="0" w:space="0" w:color="auto"/>
                <w:bottom w:val="none" w:sz="0" w:space="0" w:color="auto"/>
                <w:right w:val="none" w:sz="0" w:space="0" w:color="auto"/>
              </w:divBdr>
            </w:div>
            <w:div w:id="14610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246">
      <w:marLeft w:val="0"/>
      <w:marRight w:val="0"/>
      <w:marTop w:val="0"/>
      <w:marBottom w:val="0"/>
      <w:divBdr>
        <w:top w:val="none" w:sz="0" w:space="0" w:color="auto"/>
        <w:left w:val="none" w:sz="0" w:space="0" w:color="auto"/>
        <w:bottom w:val="none" w:sz="0" w:space="0" w:color="auto"/>
        <w:right w:val="none" w:sz="0" w:space="0" w:color="auto"/>
      </w:divBdr>
      <w:divsChild>
        <w:div w:id="1461003971">
          <w:marLeft w:val="0"/>
          <w:marRight w:val="0"/>
          <w:marTop w:val="0"/>
          <w:marBottom w:val="0"/>
          <w:divBdr>
            <w:top w:val="none" w:sz="0" w:space="0" w:color="auto"/>
            <w:left w:val="none" w:sz="0" w:space="0" w:color="auto"/>
            <w:bottom w:val="none" w:sz="0" w:space="0" w:color="auto"/>
            <w:right w:val="none" w:sz="0" w:space="0" w:color="auto"/>
          </w:divBdr>
          <w:divsChild>
            <w:div w:id="1461002446">
              <w:marLeft w:val="0"/>
              <w:marRight w:val="0"/>
              <w:marTop w:val="0"/>
              <w:marBottom w:val="0"/>
              <w:divBdr>
                <w:top w:val="none" w:sz="0" w:space="0" w:color="auto"/>
                <w:left w:val="none" w:sz="0" w:space="0" w:color="auto"/>
                <w:bottom w:val="none" w:sz="0" w:space="0" w:color="auto"/>
                <w:right w:val="none" w:sz="0" w:space="0" w:color="auto"/>
              </w:divBdr>
            </w:div>
            <w:div w:id="1461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254">
      <w:marLeft w:val="0"/>
      <w:marRight w:val="0"/>
      <w:marTop w:val="0"/>
      <w:marBottom w:val="0"/>
      <w:divBdr>
        <w:top w:val="none" w:sz="0" w:space="0" w:color="auto"/>
        <w:left w:val="none" w:sz="0" w:space="0" w:color="auto"/>
        <w:bottom w:val="none" w:sz="0" w:space="0" w:color="auto"/>
        <w:right w:val="none" w:sz="0" w:space="0" w:color="auto"/>
      </w:divBdr>
      <w:divsChild>
        <w:div w:id="1461005368">
          <w:marLeft w:val="0"/>
          <w:marRight w:val="0"/>
          <w:marTop w:val="0"/>
          <w:marBottom w:val="0"/>
          <w:divBdr>
            <w:top w:val="none" w:sz="0" w:space="0" w:color="auto"/>
            <w:left w:val="none" w:sz="0" w:space="0" w:color="auto"/>
            <w:bottom w:val="none" w:sz="0" w:space="0" w:color="auto"/>
            <w:right w:val="none" w:sz="0" w:space="0" w:color="auto"/>
          </w:divBdr>
          <w:divsChild>
            <w:div w:id="1461002407">
              <w:marLeft w:val="0"/>
              <w:marRight w:val="0"/>
              <w:marTop w:val="0"/>
              <w:marBottom w:val="0"/>
              <w:divBdr>
                <w:top w:val="none" w:sz="0" w:space="0" w:color="auto"/>
                <w:left w:val="none" w:sz="0" w:space="0" w:color="auto"/>
                <w:bottom w:val="none" w:sz="0" w:space="0" w:color="auto"/>
                <w:right w:val="none" w:sz="0" w:space="0" w:color="auto"/>
              </w:divBdr>
            </w:div>
            <w:div w:id="1461002569">
              <w:marLeft w:val="0"/>
              <w:marRight w:val="0"/>
              <w:marTop w:val="0"/>
              <w:marBottom w:val="0"/>
              <w:divBdr>
                <w:top w:val="none" w:sz="0" w:space="0" w:color="auto"/>
                <w:left w:val="none" w:sz="0" w:space="0" w:color="auto"/>
                <w:bottom w:val="none" w:sz="0" w:space="0" w:color="auto"/>
                <w:right w:val="none" w:sz="0" w:space="0" w:color="auto"/>
              </w:divBdr>
            </w:div>
            <w:div w:id="1461002824">
              <w:marLeft w:val="0"/>
              <w:marRight w:val="0"/>
              <w:marTop w:val="0"/>
              <w:marBottom w:val="0"/>
              <w:divBdr>
                <w:top w:val="none" w:sz="0" w:space="0" w:color="auto"/>
                <w:left w:val="none" w:sz="0" w:space="0" w:color="auto"/>
                <w:bottom w:val="none" w:sz="0" w:space="0" w:color="auto"/>
                <w:right w:val="none" w:sz="0" w:space="0" w:color="auto"/>
              </w:divBdr>
            </w:div>
            <w:div w:id="1461002881">
              <w:marLeft w:val="0"/>
              <w:marRight w:val="0"/>
              <w:marTop w:val="0"/>
              <w:marBottom w:val="0"/>
              <w:divBdr>
                <w:top w:val="none" w:sz="0" w:space="0" w:color="auto"/>
                <w:left w:val="none" w:sz="0" w:space="0" w:color="auto"/>
                <w:bottom w:val="none" w:sz="0" w:space="0" w:color="auto"/>
                <w:right w:val="none" w:sz="0" w:space="0" w:color="auto"/>
              </w:divBdr>
            </w:div>
            <w:div w:id="1461003211">
              <w:marLeft w:val="0"/>
              <w:marRight w:val="0"/>
              <w:marTop w:val="0"/>
              <w:marBottom w:val="0"/>
              <w:divBdr>
                <w:top w:val="none" w:sz="0" w:space="0" w:color="auto"/>
                <w:left w:val="none" w:sz="0" w:space="0" w:color="auto"/>
                <w:bottom w:val="none" w:sz="0" w:space="0" w:color="auto"/>
                <w:right w:val="none" w:sz="0" w:space="0" w:color="auto"/>
              </w:divBdr>
            </w:div>
            <w:div w:id="1461003898">
              <w:marLeft w:val="0"/>
              <w:marRight w:val="0"/>
              <w:marTop w:val="0"/>
              <w:marBottom w:val="0"/>
              <w:divBdr>
                <w:top w:val="none" w:sz="0" w:space="0" w:color="auto"/>
                <w:left w:val="none" w:sz="0" w:space="0" w:color="auto"/>
                <w:bottom w:val="none" w:sz="0" w:space="0" w:color="auto"/>
                <w:right w:val="none" w:sz="0" w:space="0" w:color="auto"/>
              </w:divBdr>
            </w:div>
            <w:div w:id="1461003933">
              <w:marLeft w:val="0"/>
              <w:marRight w:val="0"/>
              <w:marTop w:val="0"/>
              <w:marBottom w:val="0"/>
              <w:divBdr>
                <w:top w:val="none" w:sz="0" w:space="0" w:color="auto"/>
                <w:left w:val="none" w:sz="0" w:space="0" w:color="auto"/>
                <w:bottom w:val="none" w:sz="0" w:space="0" w:color="auto"/>
                <w:right w:val="none" w:sz="0" w:space="0" w:color="auto"/>
              </w:divBdr>
            </w:div>
            <w:div w:id="1461004086">
              <w:marLeft w:val="0"/>
              <w:marRight w:val="0"/>
              <w:marTop w:val="0"/>
              <w:marBottom w:val="0"/>
              <w:divBdr>
                <w:top w:val="none" w:sz="0" w:space="0" w:color="auto"/>
                <w:left w:val="none" w:sz="0" w:space="0" w:color="auto"/>
                <w:bottom w:val="none" w:sz="0" w:space="0" w:color="auto"/>
                <w:right w:val="none" w:sz="0" w:space="0" w:color="auto"/>
              </w:divBdr>
            </w:div>
            <w:div w:id="1461004518">
              <w:marLeft w:val="0"/>
              <w:marRight w:val="0"/>
              <w:marTop w:val="0"/>
              <w:marBottom w:val="0"/>
              <w:divBdr>
                <w:top w:val="none" w:sz="0" w:space="0" w:color="auto"/>
                <w:left w:val="none" w:sz="0" w:space="0" w:color="auto"/>
                <w:bottom w:val="none" w:sz="0" w:space="0" w:color="auto"/>
                <w:right w:val="none" w:sz="0" w:space="0" w:color="auto"/>
              </w:divBdr>
            </w:div>
            <w:div w:id="1461005015">
              <w:marLeft w:val="0"/>
              <w:marRight w:val="0"/>
              <w:marTop w:val="0"/>
              <w:marBottom w:val="0"/>
              <w:divBdr>
                <w:top w:val="none" w:sz="0" w:space="0" w:color="auto"/>
                <w:left w:val="none" w:sz="0" w:space="0" w:color="auto"/>
                <w:bottom w:val="none" w:sz="0" w:space="0" w:color="auto"/>
                <w:right w:val="none" w:sz="0" w:space="0" w:color="auto"/>
              </w:divBdr>
            </w:div>
            <w:div w:id="1461005258">
              <w:marLeft w:val="0"/>
              <w:marRight w:val="0"/>
              <w:marTop w:val="0"/>
              <w:marBottom w:val="0"/>
              <w:divBdr>
                <w:top w:val="none" w:sz="0" w:space="0" w:color="auto"/>
                <w:left w:val="none" w:sz="0" w:space="0" w:color="auto"/>
                <w:bottom w:val="none" w:sz="0" w:space="0" w:color="auto"/>
                <w:right w:val="none" w:sz="0" w:space="0" w:color="auto"/>
              </w:divBdr>
            </w:div>
            <w:div w:id="1461005343">
              <w:marLeft w:val="0"/>
              <w:marRight w:val="0"/>
              <w:marTop w:val="0"/>
              <w:marBottom w:val="0"/>
              <w:divBdr>
                <w:top w:val="none" w:sz="0" w:space="0" w:color="auto"/>
                <w:left w:val="none" w:sz="0" w:space="0" w:color="auto"/>
                <w:bottom w:val="none" w:sz="0" w:space="0" w:color="auto"/>
                <w:right w:val="none" w:sz="0" w:space="0" w:color="auto"/>
              </w:divBdr>
            </w:div>
            <w:div w:id="1461005795">
              <w:marLeft w:val="0"/>
              <w:marRight w:val="0"/>
              <w:marTop w:val="0"/>
              <w:marBottom w:val="0"/>
              <w:divBdr>
                <w:top w:val="none" w:sz="0" w:space="0" w:color="auto"/>
                <w:left w:val="none" w:sz="0" w:space="0" w:color="auto"/>
                <w:bottom w:val="none" w:sz="0" w:space="0" w:color="auto"/>
                <w:right w:val="none" w:sz="0" w:space="0" w:color="auto"/>
              </w:divBdr>
            </w:div>
            <w:div w:id="1461006861">
              <w:marLeft w:val="0"/>
              <w:marRight w:val="0"/>
              <w:marTop w:val="0"/>
              <w:marBottom w:val="0"/>
              <w:divBdr>
                <w:top w:val="none" w:sz="0" w:space="0" w:color="auto"/>
                <w:left w:val="none" w:sz="0" w:space="0" w:color="auto"/>
                <w:bottom w:val="none" w:sz="0" w:space="0" w:color="auto"/>
                <w:right w:val="none" w:sz="0" w:space="0" w:color="auto"/>
              </w:divBdr>
            </w:div>
            <w:div w:id="1461006897">
              <w:marLeft w:val="0"/>
              <w:marRight w:val="0"/>
              <w:marTop w:val="0"/>
              <w:marBottom w:val="0"/>
              <w:divBdr>
                <w:top w:val="none" w:sz="0" w:space="0" w:color="auto"/>
                <w:left w:val="none" w:sz="0" w:space="0" w:color="auto"/>
                <w:bottom w:val="none" w:sz="0" w:space="0" w:color="auto"/>
                <w:right w:val="none" w:sz="0" w:space="0" w:color="auto"/>
              </w:divBdr>
            </w:div>
            <w:div w:id="1461006957">
              <w:marLeft w:val="0"/>
              <w:marRight w:val="0"/>
              <w:marTop w:val="0"/>
              <w:marBottom w:val="0"/>
              <w:divBdr>
                <w:top w:val="none" w:sz="0" w:space="0" w:color="auto"/>
                <w:left w:val="none" w:sz="0" w:space="0" w:color="auto"/>
                <w:bottom w:val="none" w:sz="0" w:space="0" w:color="auto"/>
                <w:right w:val="none" w:sz="0" w:space="0" w:color="auto"/>
              </w:divBdr>
            </w:div>
            <w:div w:id="1461007038">
              <w:marLeft w:val="0"/>
              <w:marRight w:val="0"/>
              <w:marTop w:val="0"/>
              <w:marBottom w:val="0"/>
              <w:divBdr>
                <w:top w:val="none" w:sz="0" w:space="0" w:color="auto"/>
                <w:left w:val="none" w:sz="0" w:space="0" w:color="auto"/>
                <w:bottom w:val="none" w:sz="0" w:space="0" w:color="auto"/>
                <w:right w:val="none" w:sz="0" w:space="0" w:color="auto"/>
              </w:divBdr>
            </w:div>
            <w:div w:id="1461007678">
              <w:marLeft w:val="0"/>
              <w:marRight w:val="0"/>
              <w:marTop w:val="0"/>
              <w:marBottom w:val="0"/>
              <w:divBdr>
                <w:top w:val="none" w:sz="0" w:space="0" w:color="auto"/>
                <w:left w:val="none" w:sz="0" w:space="0" w:color="auto"/>
                <w:bottom w:val="none" w:sz="0" w:space="0" w:color="auto"/>
                <w:right w:val="none" w:sz="0" w:space="0" w:color="auto"/>
              </w:divBdr>
            </w:div>
            <w:div w:id="1461007951">
              <w:marLeft w:val="0"/>
              <w:marRight w:val="0"/>
              <w:marTop w:val="0"/>
              <w:marBottom w:val="0"/>
              <w:divBdr>
                <w:top w:val="none" w:sz="0" w:space="0" w:color="auto"/>
                <w:left w:val="none" w:sz="0" w:space="0" w:color="auto"/>
                <w:bottom w:val="none" w:sz="0" w:space="0" w:color="auto"/>
                <w:right w:val="none" w:sz="0" w:space="0" w:color="auto"/>
              </w:divBdr>
            </w:div>
            <w:div w:id="1461007954">
              <w:marLeft w:val="0"/>
              <w:marRight w:val="0"/>
              <w:marTop w:val="0"/>
              <w:marBottom w:val="0"/>
              <w:divBdr>
                <w:top w:val="none" w:sz="0" w:space="0" w:color="auto"/>
                <w:left w:val="none" w:sz="0" w:space="0" w:color="auto"/>
                <w:bottom w:val="none" w:sz="0" w:space="0" w:color="auto"/>
                <w:right w:val="none" w:sz="0" w:space="0" w:color="auto"/>
              </w:divBdr>
            </w:div>
            <w:div w:id="1461008161">
              <w:marLeft w:val="0"/>
              <w:marRight w:val="0"/>
              <w:marTop w:val="0"/>
              <w:marBottom w:val="0"/>
              <w:divBdr>
                <w:top w:val="none" w:sz="0" w:space="0" w:color="auto"/>
                <w:left w:val="none" w:sz="0" w:space="0" w:color="auto"/>
                <w:bottom w:val="none" w:sz="0" w:space="0" w:color="auto"/>
                <w:right w:val="none" w:sz="0" w:space="0" w:color="auto"/>
              </w:divBdr>
            </w:div>
            <w:div w:id="1461008226">
              <w:marLeft w:val="0"/>
              <w:marRight w:val="0"/>
              <w:marTop w:val="0"/>
              <w:marBottom w:val="0"/>
              <w:divBdr>
                <w:top w:val="none" w:sz="0" w:space="0" w:color="auto"/>
                <w:left w:val="none" w:sz="0" w:space="0" w:color="auto"/>
                <w:bottom w:val="none" w:sz="0" w:space="0" w:color="auto"/>
                <w:right w:val="none" w:sz="0" w:space="0" w:color="auto"/>
              </w:divBdr>
            </w:div>
            <w:div w:id="1461008546">
              <w:marLeft w:val="0"/>
              <w:marRight w:val="0"/>
              <w:marTop w:val="0"/>
              <w:marBottom w:val="0"/>
              <w:divBdr>
                <w:top w:val="none" w:sz="0" w:space="0" w:color="auto"/>
                <w:left w:val="none" w:sz="0" w:space="0" w:color="auto"/>
                <w:bottom w:val="none" w:sz="0" w:space="0" w:color="auto"/>
                <w:right w:val="none" w:sz="0" w:space="0" w:color="auto"/>
              </w:divBdr>
            </w:div>
            <w:div w:id="14610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289">
      <w:marLeft w:val="0"/>
      <w:marRight w:val="0"/>
      <w:marTop w:val="0"/>
      <w:marBottom w:val="0"/>
      <w:divBdr>
        <w:top w:val="none" w:sz="0" w:space="0" w:color="auto"/>
        <w:left w:val="none" w:sz="0" w:space="0" w:color="auto"/>
        <w:bottom w:val="none" w:sz="0" w:space="0" w:color="auto"/>
        <w:right w:val="none" w:sz="0" w:space="0" w:color="auto"/>
      </w:divBdr>
      <w:divsChild>
        <w:div w:id="1461002289">
          <w:marLeft w:val="0"/>
          <w:marRight w:val="0"/>
          <w:marTop w:val="0"/>
          <w:marBottom w:val="0"/>
          <w:divBdr>
            <w:top w:val="none" w:sz="0" w:space="0" w:color="auto"/>
            <w:left w:val="none" w:sz="0" w:space="0" w:color="auto"/>
            <w:bottom w:val="none" w:sz="0" w:space="0" w:color="auto"/>
            <w:right w:val="none" w:sz="0" w:space="0" w:color="auto"/>
          </w:divBdr>
        </w:div>
      </w:divsChild>
    </w:div>
    <w:div w:id="1461006296">
      <w:marLeft w:val="0"/>
      <w:marRight w:val="0"/>
      <w:marTop w:val="0"/>
      <w:marBottom w:val="0"/>
      <w:divBdr>
        <w:top w:val="none" w:sz="0" w:space="0" w:color="auto"/>
        <w:left w:val="none" w:sz="0" w:space="0" w:color="auto"/>
        <w:bottom w:val="none" w:sz="0" w:space="0" w:color="auto"/>
        <w:right w:val="none" w:sz="0" w:space="0" w:color="auto"/>
      </w:divBdr>
      <w:divsChild>
        <w:div w:id="1461007433">
          <w:marLeft w:val="0"/>
          <w:marRight w:val="0"/>
          <w:marTop w:val="0"/>
          <w:marBottom w:val="0"/>
          <w:divBdr>
            <w:top w:val="none" w:sz="0" w:space="0" w:color="auto"/>
            <w:left w:val="none" w:sz="0" w:space="0" w:color="auto"/>
            <w:bottom w:val="none" w:sz="0" w:space="0" w:color="auto"/>
            <w:right w:val="none" w:sz="0" w:space="0" w:color="auto"/>
          </w:divBdr>
          <w:divsChild>
            <w:div w:id="1461004154">
              <w:marLeft w:val="0"/>
              <w:marRight w:val="0"/>
              <w:marTop w:val="0"/>
              <w:marBottom w:val="0"/>
              <w:divBdr>
                <w:top w:val="none" w:sz="0" w:space="0" w:color="auto"/>
                <w:left w:val="none" w:sz="0" w:space="0" w:color="auto"/>
                <w:bottom w:val="none" w:sz="0" w:space="0" w:color="auto"/>
                <w:right w:val="none" w:sz="0" w:space="0" w:color="auto"/>
              </w:divBdr>
            </w:div>
            <w:div w:id="1461004954">
              <w:marLeft w:val="0"/>
              <w:marRight w:val="0"/>
              <w:marTop w:val="0"/>
              <w:marBottom w:val="0"/>
              <w:divBdr>
                <w:top w:val="none" w:sz="0" w:space="0" w:color="auto"/>
                <w:left w:val="none" w:sz="0" w:space="0" w:color="auto"/>
                <w:bottom w:val="none" w:sz="0" w:space="0" w:color="auto"/>
                <w:right w:val="none" w:sz="0" w:space="0" w:color="auto"/>
              </w:divBdr>
            </w:div>
            <w:div w:id="1461006403">
              <w:marLeft w:val="0"/>
              <w:marRight w:val="0"/>
              <w:marTop w:val="0"/>
              <w:marBottom w:val="0"/>
              <w:divBdr>
                <w:top w:val="none" w:sz="0" w:space="0" w:color="auto"/>
                <w:left w:val="none" w:sz="0" w:space="0" w:color="auto"/>
                <w:bottom w:val="none" w:sz="0" w:space="0" w:color="auto"/>
                <w:right w:val="none" w:sz="0" w:space="0" w:color="auto"/>
              </w:divBdr>
            </w:div>
            <w:div w:id="1461006825">
              <w:marLeft w:val="0"/>
              <w:marRight w:val="0"/>
              <w:marTop w:val="0"/>
              <w:marBottom w:val="0"/>
              <w:divBdr>
                <w:top w:val="none" w:sz="0" w:space="0" w:color="auto"/>
                <w:left w:val="none" w:sz="0" w:space="0" w:color="auto"/>
                <w:bottom w:val="none" w:sz="0" w:space="0" w:color="auto"/>
                <w:right w:val="none" w:sz="0" w:space="0" w:color="auto"/>
              </w:divBdr>
            </w:div>
            <w:div w:id="14610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299">
      <w:marLeft w:val="0"/>
      <w:marRight w:val="0"/>
      <w:marTop w:val="0"/>
      <w:marBottom w:val="0"/>
      <w:divBdr>
        <w:top w:val="none" w:sz="0" w:space="0" w:color="auto"/>
        <w:left w:val="none" w:sz="0" w:space="0" w:color="auto"/>
        <w:bottom w:val="none" w:sz="0" w:space="0" w:color="auto"/>
        <w:right w:val="none" w:sz="0" w:space="0" w:color="auto"/>
      </w:divBdr>
      <w:divsChild>
        <w:div w:id="1461005203">
          <w:marLeft w:val="0"/>
          <w:marRight w:val="0"/>
          <w:marTop w:val="0"/>
          <w:marBottom w:val="0"/>
          <w:divBdr>
            <w:top w:val="none" w:sz="0" w:space="0" w:color="auto"/>
            <w:left w:val="none" w:sz="0" w:space="0" w:color="auto"/>
            <w:bottom w:val="none" w:sz="0" w:space="0" w:color="auto"/>
            <w:right w:val="none" w:sz="0" w:space="0" w:color="auto"/>
          </w:divBdr>
          <w:divsChild>
            <w:div w:id="1461002335">
              <w:marLeft w:val="0"/>
              <w:marRight w:val="0"/>
              <w:marTop w:val="0"/>
              <w:marBottom w:val="0"/>
              <w:divBdr>
                <w:top w:val="none" w:sz="0" w:space="0" w:color="auto"/>
                <w:left w:val="none" w:sz="0" w:space="0" w:color="auto"/>
                <w:bottom w:val="none" w:sz="0" w:space="0" w:color="auto"/>
                <w:right w:val="none" w:sz="0" w:space="0" w:color="auto"/>
              </w:divBdr>
            </w:div>
            <w:div w:id="1461002752">
              <w:marLeft w:val="0"/>
              <w:marRight w:val="0"/>
              <w:marTop w:val="0"/>
              <w:marBottom w:val="0"/>
              <w:divBdr>
                <w:top w:val="none" w:sz="0" w:space="0" w:color="auto"/>
                <w:left w:val="none" w:sz="0" w:space="0" w:color="auto"/>
                <w:bottom w:val="none" w:sz="0" w:space="0" w:color="auto"/>
                <w:right w:val="none" w:sz="0" w:space="0" w:color="auto"/>
              </w:divBdr>
            </w:div>
            <w:div w:id="1461005940">
              <w:marLeft w:val="0"/>
              <w:marRight w:val="0"/>
              <w:marTop w:val="0"/>
              <w:marBottom w:val="0"/>
              <w:divBdr>
                <w:top w:val="none" w:sz="0" w:space="0" w:color="auto"/>
                <w:left w:val="none" w:sz="0" w:space="0" w:color="auto"/>
                <w:bottom w:val="none" w:sz="0" w:space="0" w:color="auto"/>
                <w:right w:val="none" w:sz="0" w:space="0" w:color="auto"/>
              </w:divBdr>
            </w:div>
            <w:div w:id="14610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07">
      <w:marLeft w:val="0"/>
      <w:marRight w:val="0"/>
      <w:marTop w:val="0"/>
      <w:marBottom w:val="0"/>
      <w:divBdr>
        <w:top w:val="none" w:sz="0" w:space="0" w:color="auto"/>
        <w:left w:val="none" w:sz="0" w:space="0" w:color="auto"/>
        <w:bottom w:val="none" w:sz="0" w:space="0" w:color="auto"/>
        <w:right w:val="none" w:sz="0" w:space="0" w:color="auto"/>
      </w:divBdr>
      <w:divsChild>
        <w:div w:id="1461008605">
          <w:marLeft w:val="0"/>
          <w:marRight w:val="0"/>
          <w:marTop w:val="0"/>
          <w:marBottom w:val="0"/>
          <w:divBdr>
            <w:top w:val="none" w:sz="0" w:space="0" w:color="auto"/>
            <w:left w:val="none" w:sz="0" w:space="0" w:color="auto"/>
            <w:bottom w:val="none" w:sz="0" w:space="0" w:color="auto"/>
            <w:right w:val="none" w:sz="0" w:space="0" w:color="auto"/>
          </w:divBdr>
          <w:divsChild>
            <w:div w:id="1461003602">
              <w:marLeft w:val="0"/>
              <w:marRight w:val="0"/>
              <w:marTop w:val="0"/>
              <w:marBottom w:val="0"/>
              <w:divBdr>
                <w:top w:val="none" w:sz="0" w:space="0" w:color="auto"/>
                <w:left w:val="none" w:sz="0" w:space="0" w:color="auto"/>
                <w:bottom w:val="none" w:sz="0" w:space="0" w:color="auto"/>
                <w:right w:val="none" w:sz="0" w:space="0" w:color="auto"/>
              </w:divBdr>
            </w:div>
            <w:div w:id="1461004640">
              <w:marLeft w:val="0"/>
              <w:marRight w:val="0"/>
              <w:marTop w:val="0"/>
              <w:marBottom w:val="0"/>
              <w:divBdr>
                <w:top w:val="none" w:sz="0" w:space="0" w:color="auto"/>
                <w:left w:val="none" w:sz="0" w:space="0" w:color="auto"/>
                <w:bottom w:val="none" w:sz="0" w:space="0" w:color="auto"/>
                <w:right w:val="none" w:sz="0" w:space="0" w:color="auto"/>
              </w:divBdr>
            </w:div>
            <w:div w:id="1461004785">
              <w:marLeft w:val="0"/>
              <w:marRight w:val="0"/>
              <w:marTop w:val="0"/>
              <w:marBottom w:val="0"/>
              <w:divBdr>
                <w:top w:val="none" w:sz="0" w:space="0" w:color="auto"/>
                <w:left w:val="none" w:sz="0" w:space="0" w:color="auto"/>
                <w:bottom w:val="none" w:sz="0" w:space="0" w:color="auto"/>
                <w:right w:val="none" w:sz="0" w:space="0" w:color="auto"/>
              </w:divBdr>
            </w:div>
            <w:div w:id="14610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08">
      <w:marLeft w:val="0"/>
      <w:marRight w:val="0"/>
      <w:marTop w:val="0"/>
      <w:marBottom w:val="0"/>
      <w:divBdr>
        <w:top w:val="none" w:sz="0" w:space="0" w:color="auto"/>
        <w:left w:val="none" w:sz="0" w:space="0" w:color="auto"/>
        <w:bottom w:val="none" w:sz="0" w:space="0" w:color="auto"/>
        <w:right w:val="none" w:sz="0" w:space="0" w:color="auto"/>
      </w:divBdr>
      <w:divsChild>
        <w:div w:id="1461006336">
          <w:marLeft w:val="0"/>
          <w:marRight w:val="0"/>
          <w:marTop w:val="0"/>
          <w:marBottom w:val="0"/>
          <w:divBdr>
            <w:top w:val="none" w:sz="0" w:space="0" w:color="auto"/>
            <w:left w:val="none" w:sz="0" w:space="0" w:color="auto"/>
            <w:bottom w:val="none" w:sz="0" w:space="0" w:color="auto"/>
            <w:right w:val="none" w:sz="0" w:space="0" w:color="auto"/>
          </w:divBdr>
          <w:divsChild>
            <w:div w:id="1461002933">
              <w:marLeft w:val="0"/>
              <w:marRight w:val="0"/>
              <w:marTop w:val="0"/>
              <w:marBottom w:val="0"/>
              <w:divBdr>
                <w:top w:val="none" w:sz="0" w:space="0" w:color="auto"/>
                <w:left w:val="none" w:sz="0" w:space="0" w:color="auto"/>
                <w:bottom w:val="none" w:sz="0" w:space="0" w:color="auto"/>
                <w:right w:val="none" w:sz="0" w:space="0" w:color="auto"/>
              </w:divBdr>
            </w:div>
            <w:div w:id="1461004095">
              <w:marLeft w:val="0"/>
              <w:marRight w:val="0"/>
              <w:marTop w:val="0"/>
              <w:marBottom w:val="0"/>
              <w:divBdr>
                <w:top w:val="none" w:sz="0" w:space="0" w:color="auto"/>
                <w:left w:val="none" w:sz="0" w:space="0" w:color="auto"/>
                <w:bottom w:val="none" w:sz="0" w:space="0" w:color="auto"/>
                <w:right w:val="none" w:sz="0" w:space="0" w:color="auto"/>
              </w:divBdr>
            </w:div>
            <w:div w:id="1461007555">
              <w:marLeft w:val="0"/>
              <w:marRight w:val="0"/>
              <w:marTop w:val="0"/>
              <w:marBottom w:val="0"/>
              <w:divBdr>
                <w:top w:val="none" w:sz="0" w:space="0" w:color="auto"/>
                <w:left w:val="none" w:sz="0" w:space="0" w:color="auto"/>
                <w:bottom w:val="none" w:sz="0" w:space="0" w:color="auto"/>
                <w:right w:val="none" w:sz="0" w:space="0" w:color="auto"/>
              </w:divBdr>
            </w:div>
            <w:div w:id="1461008181">
              <w:marLeft w:val="0"/>
              <w:marRight w:val="0"/>
              <w:marTop w:val="0"/>
              <w:marBottom w:val="0"/>
              <w:divBdr>
                <w:top w:val="none" w:sz="0" w:space="0" w:color="auto"/>
                <w:left w:val="none" w:sz="0" w:space="0" w:color="auto"/>
                <w:bottom w:val="none" w:sz="0" w:space="0" w:color="auto"/>
                <w:right w:val="none" w:sz="0" w:space="0" w:color="auto"/>
              </w:divBdr>
            </w:div>
            <w:div w:id="1461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47">
      <w:marLeft w:val="0"/>
      <w:marRight w:val="0"/>
      <w:marTop w:val="0"/>
      <w:marBottom w:val="0"/>
      <w:divBdr>
        <w:top w:val="none" w:sz="0" w:space="0" w:color="auto"/>
        <w:left w:val="none" w:sz="0" w:space="0" w:color="auto"/>
        <w:bottom w:val="none" w:sz="0" w:space="0" w:color="auto"/>
        <w:right w:val="none" w:sz="0" w:space="0" w:color="auto"/>
      </w:divBdr>
      <w:divsChild>
        <w:div w:id="1461007109">
          <w:marLeft w:val="0"/>
          <w:marRight w:val="0"/>
          <w:marTop w:val="0"/>
          <w:marBottom w:val="0"/>
          <w:divBdr>
            <w:top w:val="none" w:sz="0" w:space="0" w:color="auto"/>
            <w:left w:val="none" w:sz="0" w:space="0" w:color="auto"/>
            <w:bottom w:val="none" w:sz="0" w:space="0" w:color="auto"/>
            <w:right w:val="none" w:sz="0" w:space="0" w:color="auto"/>
          </w:divBdr>
          <w:divsChild>
            <w:div w:id="1461004739">
              <w:marLeft w:val="0"/>
              <w:marRight w:val="0"/>
              <w:marTop w:val="0"/>
              <w:marBottom w:val="0"/>
              <w:divBdr>
                <w:top w:val="none" w:sz="0" w:space="0" w:color="auto"/>
                <w:left w:val="none" w:sz="0" w:space="0" w:color="auto"/>
                <w:bottom w:val="none" w:sz="0" w:space="0" w:color="auto"/>
                <w:right w:val="none" w:sz="0" w:space="0" w:color="auto"/>
              </w:divBdr>
            </w:div>
            <w:div w:id="1461005671">
              <w:marLeft w:val="0"/>
              <w:marRight w:val="0"/>
              <w:marTop w:val="0"/>
              <w:marBottom w:val="0"/>
              <w:divBdr>
                <w:top w:val="none" w:sz="0" w:space="0" w:color="auto"/>
                <w:left w:val="none" w:sz="0" w:space="0" w:color="auto"/>
                <w:bottom w:val="none" w:sz="0" w:space="0" w:color="auto"/>
                <w:right w:val="none" w:sz="0" w:space="0" w:color="auto"/>
              </w:divBdr>
            </w:div>
            <w:div w:id="1461006486">
              <w:marLeft w:val="0"/>
              <w:marRight w:val="0"/>
              <w:marTop w:val="0"/>
              <w:marBottom w:val="0"/>
              <w:divBdr>
                <w:top w:val="none" w:sz="0" w:space="0" w:color="auto"/>
                <w:left w:val="none" w:sz="0" w:space="0" w:color="auto"/>
                <w:bottom w:val="none" w:sz="0" w:space="0" w:color="auto"/>
                <w:right w:val="none" w:sz="0" w:space="0" w:color="auto"/>
              </w:divBdr>
            </w:div>
            <w:div w:id="1461006970">
              <w:marLeft w:val="0"/>
              <w:marRight w:val="0"/>
              <w:marTop w:val="0"/>
              <w:marBottom w:val="0"/>
              <w:divBdr>
                <w:top w:val="none" w:sz="0" w:space="0" w:color="auto"/>
                <w:left w:val="none" w:sz="0" w:space="0" w:color="auto"/>
                <w:bottom w:val="none" w:sz="0" w:space="0" w:color="auto"/>
                <w:right w:val="none" w:sz="0" w:space="0" w:color="auto"/>
              </w:divBdr>
            </w:div>
            <w:div w:id="14610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54">
      <w:marLeft w:val="0"/>
      <w:marRight w:val="0"/>
      <w:marTop w:val="0"/>
      <w:marBottom w:val="0"/>
      <w:divBdr>
        <w:top w:val="none" w:sz="0" w:space="0" w:color="auto"/>
        <w:left w:val="none" w:sz="0" w:space="0" w:color="auto"/>
        <w:bottom w:val="none" w:sz="0" w:space="0" w:color="auto"/>
        <w:right w:val="none" w:sz="0" w:space="0" w:color="auto"/>
      </w:divBdr>
      <w:divsChild>
        <w:div w:id="1461004681">
          <w:marLeft w:val="0"/>
          <w:marRight w:val="0"/>
          <w:marTop w:val="0"/>
          <w:marBottom w:val="0"/>
          <w:divBdr>
            <w:top w:val="none" w:sz="0" w:space="0" w:color="auto"/>
            <w:left w:val="none" w:sz="0" w:space="0" w:color="auto"/>
            <w:bottom w:val="none" w:sz="0" w:space="0" w:color="auto"/>
            <w:right w:val="none" w:sz="0" w:space="0" w:color="auto"/>
          </w:divBdr>
          <w:divsChild>
            <w:div w:id="1461003098">
              <w:marLeft w:val="0"/>
              <w:marRight w:val="0"/>
              <w:marTop w:val="0"/>
              <w:marBottom w:val="0"/>
              <w:divBdr>
                <w:top w:val="none" w:sz="0" w:space="0" w:color="auto"/>
                <w:left w:val="none" w:sz="0" w:space="0" w:color="auto"/>
                <w:bottom w:val="none" w:sz="0" w:space="0" w:color="auto"/>
                <w:right w:val="none" w:sz="0" w:space="0" w:color="auto"/>
              </w:divBdr>
            </w:div>
            <w:div w:id="1461004285">
              <w:marLeft w:val="0"/>
              <w:marRight w:val="0"/>
              <w:marTop w:val="0"/>
              <w:marBottom w:val="0"/>
              <w:divBdr>
                <w:top w:val="none" w:sz="0" w:space="0" w:color="auto"/>
                <w:left w:val="none" w:sz="0" w:space="0" w:color="auto"/>
                <w:bottom w:val="none" w:sz="0" w:space="0" w:color="auto"/>
                <w:right w:val="none" w:sz="0" w:space="0" w:color="auto"/>
              </w:divBdr>
            </w:div>
            <w:div w:id="1461005209">
              <w:marLeft w:val="0"/>
              <w:marRight w:val="0"/>
              <w:marTop w:val="0"/>
              <w:marBottom w:val="0"/>
              <w:divBdr>
                <w:top w:val="none" w:sz="0" w:space="0" w:color="auto"/>
                <w:left w:val="none" w:sz="0" w:space="0" w:color="auto"/>
                <w:bottom w:val="none" w:sz="0" w:space="0" w:color="auto"/>
                <w:right w:val="none" w:sz="0" w:space="0" w:color="auto"/>
              </w:divBdr>
            </w:div>
            <w:div w:id="14610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57">
      <w:marLeft w:val="0"/>
      <w:marRight w:val="0"/>
      <w:marTop w:val="0"/>
      <w:marBottom w:val="0"/>
      <w:divBdr>
        <w:top w:val="none" w:sz="0" w:space="0" w:color="auto"/>
        <w:left w:val="none" w:sz="0" w:space="0" w:color="auto"/>
        <w:bottom w:val="none" w:sz="0" w:space="0" w:color="auto"/>
        <w:right w:val="none" w:sz="0" w:space="0" w:color="auto"/>
      </w:divBdr>
      <w:divsChild>
        <w:div w:id="1461004843">
          <w:marLeft w:val="0"/>
          <w:marRight w:val="0"/>
          <w:marTop w:val="0"/>
          <w:marBottom w:val="0"/>
          <w:divBdr>
            <w:top w:val="none" w:sz="0" w:space="0" w:color="auto"/>
            <w:left w:val="none" w:sz="0" w:space="0" w:color="auto"/>
            <w:bottom w:val="none" w:sz="0" w:space="0" w:color="auto"/>
            <w:right w:val="none" w:sz="0" w:space="0" w:color="auto"/>
          </w:divBdr>
          <w:divsChild>
            <w:div w:id="1461002104">
              <w:marLeft w:val="0"/>
              <w:marRight w:val="0"/>
              <w:marTop w:val="0"/>
              <w:marBottom w:val="0"/>
              <w:divBdr>
                <w:top w:val="none" w:sz="0" w:space="0" w:color="auto"/>
                <w:left w:val="none" w:sz="0" w:space="0" w:color="auto"/>
                <w:bottom w:val="none" w:sz="0" w:space="0" w:color="auto"/>
                <w:right w:val="none" w:sz="0" w:space="0" w:color="auto"/>
              </w:divBdr>
            </w:div>
            <w:div w:id="1461002592">
              <w:marLeft w:val="0"/>
              <w:marRight w:val="0"/>
              <w:marTop w:val="0"/>
              <w:marBottom w:val="0"/>
              <w:divBdr>
                <w:top w:val="none" w:sz="0" w:space="0" w:color="auto"/>
                <w:left w:val="none" w:sz="0" w:space="0" w:color="auto"/>
                <w:bottom w:val="none" w:sz="0" w:space="0" w:color="auto"/>
                <w:right w:val="none" w:sz="0" w:space="0" w:color="auto"/>
              </w:divBdr>
            </w:div>
            <w:div w:id="1461003036">
              <w:marLeft w:val="0"/>
              <w:marRight w:val="0"/>
              <w:marTop w:val="0"/>
              <w:marBottom w:val="0"/>
              <w:divBdr>
                <w:top w:val="none" w:sz="0" w:space="0" w:color="auto"/>
                <w:left w:val="none" w:sz="0" w:space="0" w:color="auto"/>
                <w:bottom w:val="none" w:sz="0" w:space="0" w:color="auto"/>
                <w:right w:val="none" w:sz="0" w:space="0" w:color="auto"/>
              </w:divBdr>
            </w:div>
            <w:div w:id="1461003794">
              <w:marLeft w:val="0"/>
              <w:marRight w:val="0"/>
              <w:marTop w:val="0"/>
              <w:marBottom w:val="0"/>
              <w:divBdr>
                <w:top w:val="none" w:sz="0" w:space="0" w:color="auto"/>
                <w:left w:val="none" w:sz="0" w:space="0" w:color="auto"/>
                <w:bottom w:val="none" w:sz="0" w:space="0" w:color="auto"/>
                <w:right w:val="none" w:sz="0" w:space="0" w:color="auto"/>
              </w:divBdr>
            </w:div>
            <w:div w:id="1461003806">
              <w:marLeft w:val="0"/>
              <w:marRight w:val="0"/>
              <w:marTop w:val="0"/>
              <w:marBottom w:val="0"/>
              <w:divBdr>
                <w:top w:val="none" w:sz="0" w:space="0" w:color="auto"/>
                <w:left w:val="none" w:sz="0" w:space="0" w:color="auto"/>
                <w:bottom w:val="none" w:sz="0" w:space="0" w:color="auto"/>
                <w:right w:val="none" w:sz="0" w:space="0" w:color="auto"/>
              </w:divBdr>
            </w:div>
            <w:div w:id="1461004059">
              <w:marLeft w:val="0"/>
              <w:marRight w:val="0"/>
              <w:marTop w:val="0"/>
              <w:marBottom w:val="0"/>
              <w:divBdr>
                <w:top w:val="none" w:sz="0" w:space="0" w:color="auto"/>
                <w:left w:val="none" w:sz="0" w:space="0" w:color="auto"/>
                <w:bottom w:val="none" w:sz="0" w:space="0" w:color="auto"/>
                <w:right w:val="none" w:sz="0" w:space="0" w:color="auto"/>
              </w:divBdr>
            </w:div>
            <w:div w:id="1461005288">
              <w:marLeft w:val="0"/>
              <w:marRight w:val="0"/>
              <w:marTop w:val="0"/>
              <w:marBottom w:val="0"/>
              <w:divBdr>
                <w:top w:val="none" w:sz="0" w:space="0" w:color="auto"/>
                <w:left w:val="none" w:sz="0" w:space="0" w:color="auto"/>
                <w:bottom w:val="none" w:sz="0" w:space="0" w:color="auto"/>
                <w:right w:val="none" w:sz="0" w:space="0" w:color="auto"/>
              </w:divBdr>
            </w:div>
            <w:div w:id="1461006531">
              <w:marLeft w:val="0"/>
              <w:marRight w:val="0"/>
              <w:marTop w:val="0"/>
              <w:marBottom w:val="0"/>
              <w:divBdr>
                <w:top w:val="none" w:sz="0" w:space="0" w:color="auto"/>
                <w:left w:val="none" w:sz="0" w:space="0" w:color="auto"/>
                <w:bottom w:val="none" w:sz="0" w:space="0" w:color="auto"/>
                <w:right w:val="none" w:sz="0" w:space="0" w:color="auto"/>
              </w:divBdr>
            </w:div>
            <w:div w:id="1461008048">
              <w:marLeft w:val="0"/>
              <w:marRight w:val="0"/>
              <w:marTop w:val="0"/>
              <w:marBottom w:val="0"/>
              <w:divBdr>
                <w:top w:val="none" w:sz="0" w:space="0" w:color="auto"/>
                <w:left w:val="none" w:sz="0" w:space="0" w:color="auto"/>
                <w:bottom w:val="none" w:sz="0" w:space="0" w:color="auto"/>
                <w:right w:val="none" w:sz="0" w:space="0" w:color="auto"/>
              </w:divBdr>
            </w:div>
            <w:div w:id="1461008471">
              <w:marLeft w:val="0"/>
              <w:marRight w:val="0"/>
              <w:marTop w:val="0"/>
              <w:marBottom w:val="0"/>
              <w:divBdr>
                <w:top w:val="none" w:sz="0" w:space="0" w:color="auto"/>
                <w:left w:val="none" w:sz="0" w:space="0" w:color="auto"/>
                <w:bottom w:val="none" w:sz="0" w:space="0" w:color="auto"/>
                <w:right w:val="none" w:sz="0" w:space="0" w:color="auto"/>
              </w:divBdr>
            </w:div>
            <w:div w:id="146100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60">
      <w:marLeft w:val="0"/>
      <w:marRight w:val="0"/>
      <w:marTop w:val="0"/>
      <w:marBottom w:val="0"/>
      <w:divBdr>
        <w:top w:val="none" w:sz="0" w:space="0" w:color="auto"/>
        <w:left w:val="none" w:sz="0" w:space="0" w:color="auto"/>
        <w:bottom w:val="none" w:sz="0" w:space="0" w:color="auto"/>
        <w:right w:val="none" w:sz="0" w:space="0" w:color="auto"/>
      </w:divBdr>
      <w:divsChild>
        <w:div w:id="1461006912">
          <w:marLeft w:val="0"/>
          <w:marRight w:val="0"/>
          <w:marTop w:val="0"/>
          <w:marBottom w:val="0"/>
          <w:divBdr>
            <w:top w:val="none" w:sz="0" w:space="0" w:color="auto"/>
            <w:left w:val="none" w:sz="0" w:space="0" w:color="auto"/>
            <w:bottom w:val="none" w:sz="0" w:space="0" w:color="auto"/>
            <w:right w:val="none" w:sz="0" w:space="0" w:color="auto"/>
          </w:divBdr>
        </w:div>
      </w:divsChild>
    </w:div>
    <w:div w:id="1461006389">
      <w:marLeft w:val="0"/>
      <w:marRight w:val="0"/>
      <w:marTop w:val="0"/>
      <w:marBottom w:val="0"/>
      <w:divBdr>
        <w:top w:val="none" w:sz="0" w:space="0" w:color="auto"/>
        <w:left w:val="none" w:sz="0" w:space="0" w:color="auto"/>
        <w:bottom w:val="none" w:sz="0" w:space="0" w:color="auto"/>
        <w:right w:val="none" w:sz="0" w:space="0" w:color="auto"/>
      </w:divBdr>
      <w:divsChild>
        <w:div w:id="1461003827">
          <w:marLeft w:val="0"/>
          <w:marRight w:val="0"/>
          <w:marTop w:val="0"/>
          <w:marBottom w:val="0"/>
          <w:divBdr>
            <w:top w:val="none" w:sz="0" w:space="0" w:color="auto"/>
            <w:left w:val="none" w:sz="0" w:space="0" w:color="auto"/>
            <w:bottom w:val="none" w:sz="0" w:space="0" w:color="auto"/>
            <w:right w:val="none" w:sz="0" w:space="0" w:color="auto"/>
          </w:divBdr>
          <w:divsChild>
            <w:div w:id="1461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93">
      <w:marLeft w:val="0"/>
      <w:marRight w:val="0"/>
      <w:marTop w:val="0"/>
      <w:marBottom w:val="0"/>
      <w:divBdr>
        <w:top w:val="none" w:sz="0" w:space="0" w:color="auto"/>
        <w:left w:val="none" w:sz="0" w:space="0" w:color="auto"/>
        <w:bottom w:val="none" w:sz="0" w:space="0" w:color="auto"/>
        <w:right w:val="none" w:sz="0" w:space="0" w:color="auto"/>
      </w:divBdr>
      <w:divsChild>
        <w:div w:id="1461006863">
          <w:marLeft w:val="0"/>
          <w:marRight w:val="0"/>
          <w:marTop w:val="0"/>
          <w:marBottom w:val="0"/>
          <w:divBdr>
            <w:top w:val="none" w:sz="0" w:space="0" w:color="auto"/>
            <w:left w:val="none" w:sz="0" w:space="0" w:color="auto"/>
            <w:bottom w:val="none" w:sz="0" w:space="0" w:color="auto"/>
            <w:right w:val="none" w:sz="0" w:space="0" w:color="auto"/>
          </w:divBdr>
          <w:divsChild>
            <w:div w:id="1461003677">
              <w:marLeft w:val="0"/>
              <w:marRight w:val="0"/>
              <w:marTop w:val="0"/>
              <w:marBottom w:val="0"/>
              <w:divBdr>
                <w:top w:val="none" w:sz="0" w:space="0" w:color="auto"/>
                <w:left w:val="none" w:sz="0" w:space="0" w:color="auto"/>
                <w:bottom w:val="none" w:sz="0" w:space="0" w:color="auto"/>
                <w:right w:val="none" w:sz="0" w:space="0" w:color="auto"/>
              </w:divBdr>
            </w:div>
            <w:div w:id="1461005398">
              <w:marLeft w:val="0"/>
              <w:marRight w:val="0"/>
              <w:marTop w:val="0"/>
              <w:marBottom w:val="0"/>
              <w:divBdr>
                <w:top w:val="none" w:sz="0" w:space="0" w:color="auto"/>
                <w:left w:val="none" w:sz="0" w:space="0" w:color="auto"/>
                <w:bottom w:val="none" w:sz="0" w:space="0" w:color="auto"/>
                <w:right w:val="none" w:sz="0" w:space="0" w:color="auto"/>
              </w:divBdr>
            </w:div>
            <w:div w:id="1461005872">
              <w:marLeft w:val="0"/>
              <w:marRight w:val="0"/>
              <w:marTop w:val="0"/>
              <w:marBottom w:val="0"/>
              <w:divBdr>
                <w:top w:val="none" w:sz="0" w:space="0" w:color="auto"/>
                <w:left w:val="none" w:sz="0" w:space="0" w:color="auto"/>
                <w:bottom w:val="none" w:sz="0" w:space="0" w:color="auto"/>
                <w:right w:val="none" w:sz="0" w:space="0" w:color="auto"/>
              </w:divBdr>
            </w:div>
            <w:div w:id="14610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98">
      <w:marLeft w:val="0"/>
      <w:marRight w:val="0"/>
      <w:marTop w:val="0"/>
      <w:marBottom w:val="0"/>
      <w:divBdr>
        <w:top w:val="none" w:sz="0" w:space="0" w:color="auto"/>
        <w:left w:val="none" w:sz="0" w:space="0" w:color="auto"/>
        <w:bottom w:val="none" w:sz="0" w:space="0" w:color="auto"/>
        <w:right w:val="none" w:sz="0" w:space="0" w:color="auto"/>
      </w:divBdr>
      <w:divsChild>
        <w:div w:id="1461006817">
          <w:marLeft w:val="0"/>
          <w:marRight w:val="0"/>
          <w:marTop w:val="0"/>
          <w:marBottom w:val="0"/>
          <w:divBdr>
            <w:top w:val="none" w:sz="0" w:space="0" w:color="auto"/>
            <w:left w:val="none" w:sz="0" w:space="0" w:color="auto"/>
            <w:bottom w:val="none" w:sz="0" w:space="0" w:color="auto"/>
            <w:right w:val="none" w:sz="0" w:space="0" w:color="auto"/>
          </w:divBdr>
          <w:divsChild>
            <w:div w:id="1461003617">
              <w:marLeft w:val="0"/>
              <w:marRight w:val="0"/>
              <w:marTop w:val="0"/>
              <w:marBottom w:val="0"/>
              <w:divBdr>
                <w:top w:val="none" w:sz="0" w:space="0" w:color="auto"/>
                <w:left w:val="none" w:sz="0" w:space="0" w:color="auto"/>
                <w:bottom w:val="none" w:sz="0" w:space="0" w:color="auto"/>
                <w:right w:val="none" w:sz="0" w:space="0" w:color="auto"/>
              </w:divBdr>
            </w:div>
            <w:div w:id="1461005660">
              <w:marLeft w:val="0"/>
              <w:marRight w:val="0"/>
              <w:marTop w:val="0"/>
              <w:marBottom w:val="0"/>
              <w:divBdr>
                <w:top w:val="none" w:sz="0" w:space="0" w:color="auto"/>
                <w:left w:val="none" w:sz="0" w:space="0" w:color="auto"/>
                <w:bottom w:val="none" w:sz="0" w:space="0" w:color="auto"/>
                <w:right w:val="none" w:sz="0" w:space="0" w:color="auto"/>
              </w:divBdr>
            </w:div>
            <w:div w:id="14610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399">
      <w:marLeft w:val="0"/>
      <w:marRight w:val="0"/>
      <w:marTop w:val="0"/>
      <w:marBottom w:val="0"/>
      <w:divBdr>
        <w:top w:val="none" w:sz="0" w:space="0" w:color="auto"/>
        <w:left w:val="none" w:sz="0" w:space="0" w:color="auto"/>
        <w:bottom w:val="none" w:sz="0" w:space="0" w:color="auto"/>
        <w:right w:val="none" w:sz="0" w:space="0" w:color="auto"/>
      </w:divBdr>
      <w:divsChild>
        <w:div w:id="1461002805">
          <w:marLeft w:val="0"/>
          <w:marRight w:val="0"/>
          <w:marTop w:val="0"/>
          <w:marBottom w:val="0"/>
          <w:divBdr>
            <w:top w:val="none" w:sz="0" w:space="0" w:color="auto"/>
            <w:left w:val="none" w:sz="0" w:space="0" w:color="auto"/>
            <w:bottom w:val="none" w:sz="0" w:space="0" w:color="auto"/>
            <w:right w:val="none" w:sz="0" w:space="0" w:color="auto"/>
          </w:divBdr>
          <w:divsChild>
            <w:div w:id="1461002109">
              <w:marLeft w:val="0"/>
              <w:marRight w:val="0"/>
              <w:marTop w:val="0"/>
              <w:marBottom w:val="0"/>
              <w:divBdr>
                <w:top w:val="none" w:sz="0" w:space="0" w:color="auto"/>
                <w:left w:val="none" w:sz="0" w:space="0" w:color="auto"/>
                <w:bottom w:val="none" w:sz="0" w:space="0" w:color="auto"/>
                <w:right w:val="none" w:sz="0" w:space="0" w:color="auto"/>
              </w:divBdr>
            </w:div>
            <w:div w:id="1461002456">
              <w:marLeft w:val="0"/>
              <w:marRight w:val="0"/>
              <w:marTop w:val="0"/>
              <w:marBottom w:val="0"/>
              <w:divBdr>
                <w:top w:val="none" w:sz="0" w:space="0" w:color="auto"/>
                <w:left w:val="none" w:sz="0" w:space="0" w:color="auto"/>
                <w:bottom w:val="none" w:sz="0" w:space="0" w:color="auto"/>
                <w:right w:val="none" w:sz="0" w:space="0" w:color="auto"/>
              </w:divBdr>
            </w:div>
            <w:div w:id="1461002468">
              <w:marLeft w:val="0"/>
              <w:marRight w:val="0"/>
              <w:marTop w:val="0"/>
              <w:marBottom w:val="0"/>
              <w:divBdr>
                <w:top w:val="none" w:sz="0" w:space="0" w:color="auto"/>
                <w:left w:val="none" w:sz="0" w:space="0" w:color="auto"/>
                <w:bottom w:val="none" w:sz="0" w:space="0" w:color="auto"/>
                <w:right w:val="none" w:sz="0" w:space="0" w:color="auto"/>
              </w:divBdr>
            </w:div>
            <w:div w:id="1461002599">
              <w:marLeft w:val="0"/>
              <w:marRight w:val="0"/>
              <w:marTop w:val="0"/>
              <w:marBottom w:val="0"/>
              <w:divBdr>
                <w:top w:val="none" w:sz="0" w:space="0" w:color="auto"/>
                <w:left w:val="none" w:sz="0" w:space="0" w:color="auto"/>
                <w:bottom w:val="none" w:sz="0" w:space="0" w:color="auto"/>
                <w:right w:val="none" w:sz="0" w:space="0" w:color="auto"/>
              </w:divBdr>
            </w:div>
            <w:div w:id="1461002736">
              <w:marLeft w:val="0"/>
              <w:marRight w:val="0"/>
              <w:marTop w:val="0"/>
              <w:marBottom w:val="0"/>
              <w:divBdr>
                <w:top w:val="none" w:sz="0" w:space="0" w:color="auto"/>
                <w:left w:val="none" w:sz="0" w:space="0" w:color="auto"/>
                <w:bottom w:val="none" w:sz="0" w:space="0" w:color="auto"/>
                <w:right w:val="none" w:sz="0" w:space="0" w:color="auto"/>
              </w:divBdr>
            </w:div>
            <w:div w:id="1461002956">
              <w:marLeft w:val="0"/>
              <w:marRight w:val="0"/>
              <w:marTop w:val="0"/>
              <w:marBottom w:val="0"/>
              <w:divBdr>
                <w:top w:val="none" w:sz="0" w:space="0" w:color="auto"/>
                <w:left w:val="none" w:sz="0" w:space="0" w:color="auto"/>
                <w:bottom w:val="none" w:sz="0" w:space="0" w:color="auto"/>
                <w:right w:val="none" w:sz="0" w:space="0" w:color="auto"/>
              </w:divBdr>
            </w:div>
            <w:div w:id="1461004512">
              <w:marLeft w:val="0"/>
              <w:marRight w:val="0"/>
              <w:marTop w:val="0"/>
              <w:marBottom w:val="0"/>
              <w:divBdr>
                <w:top w:val="none" w:sz="0" w:space="0" w:color="auto"/>
                <w:left w:val="none" w:sz="0" w:space="0" w:color="auto"/>
                <w:bottom w:val="none" w:sz="0" w:space="0" w:color="auto"/>
                <w:right w:val="none" w:sz="0" w:space="0" w:color="auto"/>
              </w:divBdr>
            </w:div>
            <w:div w:id="1461004737">
              <w:marLeft w:val="0"/>
              <w:marRight w:val="0"/>
              <w:marTop w:val="0"/>
              <w:marBottom w:val="0"/>
              <w:divBdr>
                <w:top w:val="none" w:sz="0" w:space="0" w:color="auto"/>
                <w:left w:val="none" w:sz="0" w:space="0" w:color="auto"/>
                <w:bottom w:val="none" w:sz="0" w:space="0" w:color="auto"/>
                <w:right w:val="none" w:sz="0" w:space="0" w:color="auto"/>
              </w:divBdr>
            </w:div>
            <w:div w:id="1461006036">
              <w:marLeft w:val="0"/>
              <w:marRight w:val="0"/>
              <w:marTop w:val="0"/>
              <w:marBottom w:val="0"/>
              <w:divBdr>
                <w:top w:val="none" w:sz="0" w:space="0" w:color="auto"/>
                <w:left w:val="none" w:sz="0" w:space="0" w:color="auto"/>
                <w:bottom w:val="none" w:sz="0" w:space="0" w:color="auto"/>
                <w:right w:val="none" w:sz="0" w:space="0" w:color="auto"/>
              </w:divBdr>
            </w:div>
            <w:div w:id="1461007341">
              <w:marLeft w:val="0"/>
              <w:marRight w:val="0"/>
              <w:marTop w:val="0"/>
              <w:marBottom w:val="0"/>
              <w:divBdr>
                <w:top w:val="none" w:sz="0" w:space="0" w:color="auto"/>
                <w:left w:val="none" w:sz="0" w:space="0" w:color="auto"/>
                <w:bottom w:val="none" w:sz="0" w:space="0" w:color="auto"/>
                <w:right w:val="none" w:sz="0" w:space="0" w:color="auto"/>
              </w:divBdr>
            </w:div>
            <w:div w:id="1461007696">
              <w:marLeft w:val="0"/>
              <w:marRight w:val="0"/>
              <w:marTop w:val="0"/>
              <w:marBottom w:val="0"/>
              <w:divBdr>
                <w:top w:val="none" w:sz="0" w:space="0" w:color="auto"/>
                <w:left w:val="none" w:sz="0" w:space="0" w:color="auto"/>
                <w:bottom w:val="none" w:sz="0" w:space="0" w:color="auto"/>
                <w:right w:val="none" w:sz="0" w:space="0" w:color="auto"/>
              </w:divBdr>
            </w:div>
            <w:div w:id="1461008556">
              <w:marLeft w:val="0"/>
              <w:marRight w:val="0"/>
              <w:marTop w:val="0"/>
              <w:marBottom w:val="0"/>
              <w:divBdr>
                <w:top w:val="none" w:sz="0" w:space="0" w:color="auto"/>
                <w:left w:val="none" w:sz="0" w:space="0" w:color="auto"/>
                <w:bottom w:val="none" w:sz="0" w:space="0" w:color="auto"/>
                <w:right w:val="none" w:sz="0" w:space="0" w:color="auto"/>
              </w:divBdr>
            </w:div>
            <w:div w:id="14610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10">
      <w:marLeft w:val="0"/>
      <w:marRight w:val="0"/>
      <w:marTop w:val="0"/>
      <w:marBottom w:val="0"/>
      <w:divBdr>
        <w:top w:val="none" w:sz="0" w:space="0" w:color="auto"/>
        <w:left w:val="none" w:sz="0" w:space="0" w:color="auto"/>
        <w:bottom w:val="none" w:sz="0" w:space="0" w:color="auto"/>
        <w:right w:val="none" w:sz="0" w:space="0" w:color="auto"/>
      </w:divBdr>
      <w:divsChild>
        <w:div w:id="1461002412">
          <w:marLeft w:val="0"/>
          <w:marRight w:val="0"/>
          <w:marTop w:val="0"/>
          <w:marBottom w:val="0"/>
          <w:divBdr>
            <w:top w:val="none" w:sz="0" w:space="0" w:color="auto"/>
            <w:left w:val="none" w:sz="0" w:space="0" w:color="auto"/>
            <w:bottom w:val="none" w:sz="0" w:space="0" w:color="auto"/>
            <w:right w:val="none" w:sz="0" w:space="0" w:color="auto"/>
          </w:divBdr>
          <w:divsChild>
            <w:div w:id="1461002080">
              <w:marLeft w:val="0"/>
              <w:marRight w:val="0"/>
              <w:marTop w:val="0"/>
              <w:marBottom w:val="0"/>
              <w:divBdr>
                <w:top w:val="none" w:sz="0" w:space="0" w:color="auto"/>
                <w:left w:val="none" w:sz="0" w:space="0" w:color="auto"/>
                <w:bottom w:val="none" w:sz="0" w:space="0" w:color="auto"/>
                <w:right w:val="none" w:sz="0" w:space="0" w:color="auto"/>
              </w:divBdr>
            </w:div>
            <w:div w:id="1461003551">
              <w:marLeft w:val="0"/>
              <w:marRight w:val="0"/>
              <w:marTop w:val="0"/>
              <w:marBottom w:val="0"/>
              <w:divBdr>
                <w:top w:val="none" w:sz="0" w:space="0" w:color="auto"/>
                <w:left w:val="none" w:sz="0" w:space="0" w:color="auto"/>
                <w:bottom w:val="none" w:sz="0" w:space="0" w:color="auto"/>
                <w:right w:val="none" w:sz="0" w:space="0" w:color="auto"/>
              </w:divBdr>
            </w:div>
            <w:div w:id="1461005466">
              <w:marLeft w:val="0"/>
              <w:marRight w:val="0"/>
              <w:marTop w:val="0"/>
              <w:marBottom w:val="0"/>
              <w:divBdr>
                <w:top w:val="none" w:sz="0" w:space="0" w:color="auto"/>
                <w:left w:val="none" w:sz="0" w:space="0" w:color="auto"/>
                <w:bottom w:val="none" w:sz="0" w:space="0" w:color="auto"/>
                <w:right w:val="none" w:sz="0" w:space="0" w:color="auto"/>
              </w:divBdr>
            </w:div>
            <w:div w:id="1461006068">
              <w:marLeft w:val="0"/>
              <w:marRight w:val="0"/>
              <w:marTop w:val="0"/>
              <w:marBottom w:val="0"/>
              <w:divBdr>
                <w:top w:val="none" w:sz="0" w:space="0" w:color="auto"/>
                <w:left w:val="none" w:sz="0" w:space="0" w:color="auto"/>
                <w:bottom w:val="none" w:sz="0" w:space="0" w:color="auto"/>
                <w:right w:val="none" w:sz="0" w:space="0" w:color="auto"/>
              </w:divBdr>
            </w:div>
            <w:div w:id="1461008316">
              <w:marLeft w:val="0"/>
              <w:marRight w:val="0"/>
              <w:marTop w:val="0"/>
              <w:marBottom w:val="0"/>
              <w:divBdr>
                <w:top w:val="none" w:sz="0" w:space="0" w:color="auto"/>
                <w:left w:val="none" w:sz="0" w:space="0" w:color="auto"/>
                <w:bottom w:val="none" w:sz="0" w:space="0" w:color="auto"/>
                <w:right w:val="none" w:sz="0" w:space="0" w:color="auto"/>
              </w:divBdr>
            </w:div>
            <w:div w:id="14610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13">
      <w:marLeft w:val="0"/>
      <w:marRight w:val="0"/>
      <w:marTop w:val="0"/>
      <w:marBottom w:val="0"/>
      <w:divBdr>
        <w:top w:val="none" w:sz="0" w:space="0" w:color="auto"/>
        <w:left w:val="none" w:sz="0" w:space="0" w:color="auto"/>
        <w:bottom w:val="none" w:sz="0" w:space="0" w:color="auto"/>
        <w:right w:val="none" w:sz="0" w:space="0" w:color="auto"/>
      </w:divBdr>
      <w:divsChild>
        <w:div w:id="1461006850">
          <w:marLeft w:val="0"/>
          <w:marRight w:val="0"/>
          <w:marTop w:val="0"/>
          <w:marBottom w:val="0"/>
          <w:divBdr>
            <w:top w:val="none" w:sz="0" w:space="0" w:color="auto"/>
            <w:left w:val="none" w:sz="0" w:space="0" w:color="auto"/>
            <w:bottom w:val="none" w:sz="0" w:space="0" w:color="auto"/>
            <w:right w:val="none" w:sz="0" w:space="0" w:color="auto"/>
          </w:divBdr>
          <w:divsChild>
            <w:div w:id="14610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14">
      <w:marLeft w:val="0"/>
      <w:marRight w:val="0"/>
      <w:marTop w:val="0"/>
      <w:marBottom w:val="0"/>
      <w:divBdr>
        <w:top w:val="none" w:sz="0" w:space="0" w:color="auto"/>
        <w:left w:val="none" w:sz="0" w:space="0" w:color="auto"/>
        <w:bottom w:val="none" w:sz="0" w:space="0" w:color="auto"/>
        <w:right w:val="none" w:sz="0" w:space="0" w:color="auto"/>
      </w:divBdr>
      <w:divsChild>
        <w:div w:id="1461007149">
          <w:marLeft w:val="0"/>
          <w:marRight w:val="0"/>
          <w:marTop w:val="0"/>
          <w:marBottom w:val="0"/>
          <w:divBdr>
            <w:top w:val="none" w:sz="0" w:space="0" w:color="auto"/>
            <w:left w:val="none" w:sz="0" w:space="0" w:color="auto"/>
            <w:bottom w:val="none" w:sz="0" w:space="0" w:color="auto"/>
            <w:right w:val="none" w:sz="0" w:space="0" w:color="auto"/>
          </w:divBdr>
          <w:divsChild>
            <w:div w:id="1461002914">
              <w:marLeft w:val="0"/>
              <w:marRight w:val="0"/>
              <w:marTop w:val="0"/>
              <w:marBottom w:val="0"/>
              <w:divBdr>
                <w:top w:val="none" w:sz="0" w:space="0" w:color="auto"/>
                <w:left w:val="none" w:sz="0" w:space="0" w:color="auto"/>
                <w:bottom w:val="none" w:sz="0" w:space="0" w:color="auto"/>
                <w:right w:val="none" w:sz="0" w:space="0" w:color="auto"/>
              </w:divBdr>
            </w:div>
            <w:div w:id="1461004881">
              <w:marLeft w:val="0"/>
              <w:marRight w:val="0"/>
              <w:marTop w:val="0"/>
              <w:marBottom w:val="0"/>
              <w:divBdr>
                <w:top w:val="none" w:sz="0" w:space="0" w:color="auto"/>
                <w:left w:val="none" w:sz="0" w:space="0" w:color="auto"/>
                <w:bottom w:val="none" w:sz="0" w:space="0" w:color="auto"/>
                <w:right w:val="none" w:sz="0" w:space="0" w:color="auto"/>
              </w:divBdr>
            </w:div>
            <w:div w:id="1461007177">
              <w:marLeft w:val="0"/>
              <w:marRight w:val="0"/>
              <w:marTop w:val="0"/>
              <w:marBottom w:val="0"/>
              <w:divBdr>
                <w:top w:val="none" w:sz="0" w:space="0" w:color="auto"/>
                <w:left w:val="none" w:sz="0" w:space="0" w:color="auto"/>
                <w:bottom w:val="none" w:sz="0" w:space="0" w:color="auto"/>
                <w:right w:val="none" w:sz="0" w:space="0" w:color="auto"/>
              </w:divBdr>
            </w:div>
            <w:div w:id="1461007213">
              <w:marLeft w:val="0"/>
              <w:marRight w:val="0"/>
              <w:marTop w:val="0"/>
              <w:marBottom w:val="0"/>
              <w:divBdr>
                <w:top w:val="none" w:sz="0" w:space="0" w:color="auto"/>
                <w:left w:val="none" w:sz="0" w:space="0" w:color="auto"/>
                <w:bottom w:val="none" w:sz="0" w:space="0" w:color="auto"/>
                <w:right w:val="none" w:sz="0" w:space="0" w:color="auto"/>
              </w:divBdr>
            </w:div>
            <w:div w:id="14610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16">
      <w:marLeft w:val="0"/>
      <w:marRight w:val="0"/>
      <w:marTop w:val="0"/>
      <w:marBottom w:val="0"/>
      <w:divBdr>
        <w:top w:val="none" w:sz="0" w:space="0" w:color="auto"/>
        <w:left w:val="none" w:sz="0" w:space="0" w:color="auto"/>
        <w:bottom w:val="none" w:sz="0" w:space="0" w:color="auto"/>
        <w:right w:val="none" w:sz="0" w:space="0" w:color="auto"/>
      </w:divBdr>
      <w:divsChild>
        <w:div w:id="1461002958">
          <w:marLeft w:val="0"/>
          <w:marRight w:val="0"/>
          <w:marTop w:val="0"/>
          <w:marBottom w:val="0"/>
          <w:divBdr>
            <w:top w:val="none" w:sz="0" w:space="0" w:color="auto"/>
            <w:left w:val="none" w:sz="0" w:space="0" w:color="auto"/>
            <w:bottom w:val="none" w:sz="0" w:space="0" w:color="auto"/>
            <w:right w:val="none" w:sz="0" w:space="0" w:color="auto"/>
          </w:divBdr>
          <w:divsChild>
            <w:div w:id="1461002216">
              <w:marLeft w:val="0"/>
              <w:marRight w:val="0"/>
              <w:marTop w:val="0"/>
              <w:marBottom w:val="0"/>
              <w:divBdr>
                <w:top w:val="none" w:sz="0" w:space="0" w:color="auto"/>
                <w:left w:val="none" w:sz="0" w:space="0" w:color="auto"/>
                <w:bottom w:val="none" w:sz="0" w:space="0" w:color="auto"/>
                <w:right w:val="none" w:sz="0" w:space="0" w:color="auto"/>
              </w:divBdr>
            </w:div>
            <w:div w:id="1461002457">
              <w:marLeft w:val="0"/>
              <w:marRight w:val="0"/>
              <w:marTop w:val="0"/>
              <w:marBottom w:val="0"/>
              <w:divBdr>
                <w:top w:val="none" w:sz="0" w:space="0" w:color="auto"/>
                <w:left w:val="none" w:sz="0" w:space="0" w:color="auto"/>
                <w:bottom w:val="none" w:sz="0" w:space="0" w:color="auto"/>
                <w:right w:val="none" w:sz="0" w:space="0" w:color="auto"/>
              </w:divBdr>
            </w:div>
            <w:div w:id="1461002574">
              <w:marLeft w:val="0"/>
              <w:marRight w:val="0"/>
              <w:marTop w:val="0"/>
              <w:marBottom w:val="0"/>
              <w:divBdr>
                <w:top w:val="none" w:sz="0" w:space="0" w:color="auto"/>
                <w:left w:val="none" w:sz="0" w:space="0" w:color="auto"/>
                <w:bottom w:val="none" w:sz="0" w:space="0" w:color="auto"/>
                <w:right w:val="none" w:sz="0" w:space="0" w:color="auto"/>
              </w:divBdr>
            </w:div>
            <w:div w:id="1461002690">
              <w:marLeft w:val="0"/>
              <w:marRight w:val="0"/>
              <w:marTop w:val="0"/>
              <w:marBottom w:val="0"/>
              <w:divBdr>
                <w:top w:val="none" w:sz="0" w:space="0" w:color="auto"/>
                <w:left w:val="none" w:sz="0" w:space="0" w:color="auto"/>
                <w:bottom w:val="none" w:sz="0" w:space="0" w:color="auto"/>
                <w:right w:val="none" w:sz="0" w:space="0" w:color="auto"/>
              </w:divBdr>
            </w:div>
            <w:div w:id="1461002920">
              <w:marLeft w:val="0"/>
              <w:marRight w:val="0"/>
              <w:marTop w:val="0"/>
              <w:marBottom w:val="0"/>
              <w:divBdr>
                <w:top w:val="none" w:sz="0" w:space="0" w:color="auto"/>
                <w:left w:val="none" w:sz="0" w:space="0" w:color="auto"/>
                <w:bottom w:val="none" w:sz="0" w:space="0" w:color="auto"/>
                <w:right w:val="none" w:sz="0" w:space="0" w:color="auto"/>
              </w:divBdr>
            </w:div>
            <w:div w:id="1461004294">
              <w:marLeft w:val="0"/>
              <w:marRight w:val="0"/>
              <w:marTop w:val="0"/>
              <w:marBottom w:val="0"/>
              <w:divBdr>
                <w:top w:val="none" w:sz="0" w:space="0" w:color="auto"/>
                <w:left w:val="none" w:sz="0" w:space="0" w:color="auto"/>
                <w:bottom w:val="none" w:sz="0" w:space="0" w:color="auto"/>
                <w:right w:val="none" w:sz="0" w:space="0" w:color="auto"/>
              </w:divBdr>
            </w:div>
            <w:div w:id="1461005252">
              <w:marLeft w:val="0"/>
              <w:marRight w:val="0"/>
              <w:marTop w:val="0"/>
              <w:marBottom w:val="0"/>
              <w:divBdr>
                <w:top w:val="none" w:sz="0" w:space="0" w:color="auto"/>
                <w:left w:val="none" w:sz="0" w:space="0" w:color="auto"/>
                <w:bottom w:val="none" w:sz="0" w:space="0" w:color="auto"/>
                <w:right w:val="none" w:sz="0" w:space="0" w:color="auto"/>
              </w:divBdr>
            </w:div>
            <w:div w:id="1461006153">
              <w:marLeft w:val="0"/>
              <w:marRight w:val="0"/>
              <w:marTop w:val="0"/>
              <w:marBottom w:val="0"/>
              <w:divBdr>
                <w:top w:val="none" w:sz="0" w:space="0" w:color="auto"/>
                <w:left w:val="none" w:sz="0" w:space="0" w:color="auto"/>
                <w:bottom w:val="none" w:sz="0" w:space="0" w:color="auto"/>
                <w:right w:val="none" w:sz="0" w:space="0" w:color="auto"/>
              </w:divBdr>
            </w:div>
            <w:div w:id="1461006264">
              <w:marLeft w:val="0"/>
              <w:marRight w:val="0"/>
              <w:marTop w:val="0"/>
              <w:marBottom w:val="0"/>
              <w:divBdr>
                <w:top w:val="none" w:sz="0" w:space="0" w:color="auto"/>
                <w:left w:val="none" w:sz="0" w:space="0" w:color="auto"/>
                <w:bottom w:val="none" w:sz="0" w:space="0" w:color="auto"/>
                <w:right w:val="none" w:sz="0" w:space="0" w:color="auto"/>
              </w:divBdr>
            </w:div>
            <w:div w:id="1461006649">
              <w:marLeft w:val="0"/>
              <w:marRight w:val="0"/>
              <w:marTop w:val="0"/>
              <w:marBottom w:val="0"/>
              <w:divBdr>
                <w:top w:val="none" w:sz="0" w:space="0" w:color="auto"/>
                <w:left w:val="none" w:sz="0" w:space="0" w:color="auto"/>
                <w:bottom w:val="none" w:sz="0" w:space="0" w:color="auto"/>
                <w:right w:val="none" w:sz="0" w:space="0" w:color="auto"/>
              </w:divBdr>
            </w:div>
            <w:div w:id="14610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17">
      <w:marLeft w:val="0"/>
      <w:marRight w:val="0"/>
      <w:marTop w:val="0"/>
      <w:marBottom w:val="0"/>
      <w:divBdr>
        <w:top w:val="none" w:sz="0" w:space="0" w:color="auto"/>
        <w:left w:val="none" w:sz="0" w:space="0" w:color="auto"/>
        <w:bottom w:val="none" w:sz="0" w:space="0" w:color="auto"/>
        <w:right w:val="none" w:sz="0" w:space="0" w:color="auto"/>
      </w:divBdr>
      <w:divsChild>
        <w:div w:id="1461003820">
          <w:marLeft w:val="0"/>
          <w:marRight w:val="0"/>
          <w:marTop w:val="0"/>
          <w:marBottom w:val="0"/>
          <w:divBdr>
            <w:top w:val="none" w:sz="0" w:space="0" w:color="auto"/>
            <w:left w:val="none" w:sz="0" w:space="0" w:color="auto"/>
            <w:bottom w:val="none" w:sz="0" w:space="0" w:color="auto"/>
            <w:right w:val="none" w:sz="0" w:space="0" w:color="auto"/>
          </w:divBdr>
          <w:divsChild>
            <w:div w:id="1461002193">
              <w:marLeft w:val="0"/>
              <w:marRight w:val="0"/>
              <w:marTop w:val="0"/>
              <w:marBottom w:val="0"/>
              <w:divBdr>
                <w:top w:val="none" w:sz="0" w:space="0" w:color="auto"/>
                <w:left w:val="none" w:sz="0" w:space="0" w:color="auto"/>
                <w:bottom w:val="none" w:sz="0" w:space="0" w:color="auto"/>
                <w:right w:val="none" w:sz="0" w:space="0" w:color="auto"/>
              </w:divBdr>
            </w:div>
            <w:div w:id="1461006589">
              <w:marLeft w:val="0"/>
              <w:marRight w:val="0"/>
              <w:marTop w:val="0"/>
              <w:marBottom w:val="0"/>
              <w:divBdr>
                <w:top w:val="none" w:sz="0" w:space="0" w:color="auto"/>
                <w:left w:val="none" w:sz="0" w:space="0" w:color="auto"/>
                <w:bottom w:val="none" w:sz="0" w:space="0" w:color="auto"/>
                <w:right w:val="none" w:sz="0" w:space="0" w:color="auto"/>
              </w:divBdr>
            </w:div>
            <w:div w:id="1461008177">
              <w:marLeft w:val="0"/>
              <w:marRight w:val="0"/>
              <w:marTop w:val="0"/>
              <w:marBottom w:val="0"/>
              <w:divBdr>
                <w:top w:val="none" w:sz="0" w:space="0" w:color="auto"/>
                <w:left w:val="none" w:sz="0" w:space="0" w:color="auto"/>
                <w:bottom w:val="none" w:sz="0" w:space="0" w:color="auto"/>
                <w:right w:val="none" w:sz="0" w:space="0" w:color="auto"/>
              </w:divBdr>
            </w:div>
            <w:div w:id="14610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19">
      <w:marLeft w:val="0"/>
      <w:marRight w:val="0"/>
      <w:marTop w:val="0"/>
      <w:marBottom w:val="0"/>
      <w:divBdr>
        <w:top w:val="none" w:sz="0" w:space="0" w:color="auto"/>
        <w:left w:val="none" w:sz="0" w:space="0" w:color="auto"/>
        <w:bottom w:val="none" w:sz="0" w:space="0" w:color="auto"/>
        <w:right w:val="none" w:sz="0" w:space="0" w:color="auto"/>
      </w:divBdr>
      <w:divsChild>
        <w:div w:id="1461002102">
          <w:marLeft w:val="0"/>
          <w:marRight w:val="0"/>
          <w:marTop w:val="0"/>
          <w:marBottom w:val="0"/>
          <w:divBdr>
            <w:top w:val="none" w:sz="0" w:space="0" w:color="auto"/>
            <w:left w:val="none" w:sz="0" w:space="0" w:color="auto"/>
            <w:bottom w:val="none" w:sz="0" w:space="0" w:color="auto"/>
            <w:right w:val="none" w:sz="0" w:space="0" w:color="auto"/>
          </w:divBdr>
          <w:divsChild>
            <w:div w:id="1461002055">
              <w:marLeft w:val="0"/>
              <w:marRight w:val="0"/>
              <w:marTop w:val="0"/>
              <w:marBottom w:val="0"/>
              <w:divBdr>
                <w:top w:val="none" w:sz="0" w:space="0" w:color="auto"/>
                <w:left w:val="none" w:sz="0" w:space="0" w:color="auto"/>
                <w:bottom w:val="none" w:sz="0" w:space="0" w:color="auto"/>
                <w:right w:val="none" w:sz="0" w:space="0" w:color="auto"/>
              </w:divBdr>
            </w:div>
            <w:div w:id="1461002188">
              <w:marLeft w:val="0"/>
              <w:marRight w:val="0"/>
              <w:marTop w:val="0"/>
              <w:marBottom w:val="0"/>
              <w:divBdr>
                <w:top w:val="none" w:sz="0" w:space="0" w:color="auto"/>
                <w:left w:val="none" w:sz="0" w:space="0" w:color="auto"/>
                <w:bottom w:val="none" w:sz="0" w:space="0" w:color="auto"/>
                <w:right w:val="none" w:sz="0" w:space="0" w:color="auto"/>
              </w:divBdr>
            </w:div>
            <w:div w:id="1461002672">
              <w:marLeft w:val="0"/>
              <w:marRight w:val="0"/>
              <w:marTop w:val="0"/>
              <w:marBottom w:val="0"/>
              <w:divBdr>
                <w:top w:val="none" w:sz="0" w:space="0" w:color="auto"/>
                <w:left w:val="none" w:sz="0" w:space="0" w:color="auto"/>
                <w:bottom w:val="none" w:sz="0" w:space="0" w:color="auto"/>
                <w:right w:val="none" w:sz="0" w:space="0" w:color="auto"/>
              </w:divBdr>
            </w:div>
            <w:div w:id="1461003072">
              <w:marLeft w:val="0"/>
              <w:marRight w:val="0"/>
              <w:marTop w:val="0"/>
              <w:marBottom w:val="0"/>
              <w:divBdr>
                <w:top w:val="none" w:sz="0" w:space="0" w:color="auto"/>
                <w:left w:val="none" w:sz="0" w:space="0" w:color="auto"/>
                <w:bottom w:val="none" w:sz="0" w:space="0" w:color="auto"/>
                <w:right w:val="none" w:sz="0" w:space="0" w:color="auto"/>
              </w:divBdr>
            </w:div>
            <w:div w:id="1461004492">
              <w:marLeft w:val="0"/>
              <w:marRight w:val="0"/>
              <w:marTop w:val="0"/>
              <w:marBottom w:val="0"/>
              <w:divBdr>
                <w:top w:val="none" w:sz="0" w:space="0" w:color="auto"/>
                <w:left w:val="none" w:sz="0" w:space="0" w:color="auto"/>
                <w:bottom w:val="none" w:sz="0" w:space="0" w:color="auto"/>
                <w:right w:val="none" w:sz="0" w:space="0" w:color="auto"/>
              </w:divBdr>
            </w:div>
            <w:div w:id="1461005020">
              <w:marLeft w:val="0"/>
              <w:marRight w:val="0"/>
              <w:marTop w:val="0"/>
              <w:marBottom w:val="0"/>
              <w:divBdr>
                <w:top w:val="none" w:sz="0" w:space="0" w:color="auto"/>
                <w:left w:val="none" w:sz="0" w:space="0" w:color="auto"/>
                <w:bottom w:val="none" w:sz="0" w:space="0" w:color="auto"/>
                <w:right w:val="none" w:sz="0" w:space="0" w:color="auto"/>
              </w:divBdr>
            </w:div>
            <w:div w:id="1461005063">
              <w:marLeft w:val="0"/>
              <w:marRight w:val="0"/>
              <w:marTop w:val="0"/>
              <w:marBottom w:val="0"/>
              <w:divBdr>
                <w:top w:val="none" w:sz="0" w:space="0" w:color="auto"/>
                <w:left w:val="none" w:sz="0" w:space="0" w:color="auto"/>
                <w:bottom w:val="none" w:sz="0" w:space="0" w:color="auto"/>
                <w:right w:val="none" w:sz="0" w:space="0" w:color="auto"/>
              </w:divBdr>
            </w:div>
            <w:div w:id="1461005093">
              <w:marLeft w:val="0"/>
              <w:marRight w:val="0"/>
              <w:marTop w:val="0"/>
              <w:marBottom w:val="0"/>
              <w:divBdr>
                <w:top w:val="none" w:sz="0" w:space="0" w:color="auto"/>
                <w:left w:val="none" w:sz="0" w:space="0" w:color="auto"/>
                <w:bottom w:val="none" w:sz="0" w:space="0" w:color="auto"/>
                <w:right w:val="none" w:sz="0" w:space="0" w:color="auto"/>
              </w:divBdr>
            </w:div>
            <w:div w:id="1461005187">
              <w:marLeft w:val="0"/>
              <w:marRight w:val="0"/>
              <w:marTop w:val="0"/>
              <w:marBottom w:val="0"/>
              <w:divBdr>
                <w:top w:val="none" w:sz="0" w:space="0" w:color="auto"/>
                <w:left w:val="none" w:sz="0" w:space="0" w:color="auto"/>
                <w:bottom w:val="none" w:sz="0" w:space="0" w:color="auto"/>
                <w:right w:val="none" w:sz="0" w:space="0" w:color="auto"/>
              </w:divBdr>
            </w:div>
            <w:div w:id="1461005329">
              <w:marLeft w:val="0"/>
              <w:marRight w:val="0"/>
              <w:marTop w:val="0"/>
              <w:marBottom w:val="0"/>
              <w:divBdr>
                <w:top w:val="none" w:sz="0" w:space="0" w:color="auto"/>
                <w:left w:val="none" w:sz="0" w:space="0" w:color="auto"/>
                <w:bottom w:val="none" w:sz="0" w:space="0" w:color="auto"/>
                <w:right w:val="none" w:sz="0" w:space="0" w:color="auto"/>
              </w:divBdr>
            </w:div>
            <w:div w:id="1461005591">
              <w:marLeft w:val="0"/>
              <w:marRight w:val="0"/>
              <w:marTop w:val="0"/>
              <w:marBottom w:val="0"/>
              <w:divBdr>
                <w:top w:val="none" w:sz="0" w:space="0" w:color="auto"/>
                <w:left w:val="none" w:sz="0" w:space="0" w:color="auto"/>
                <w:bottom w:val="none" w:sz="0" w:space="0" w:color="auto"/>
                <w:right w:val="none" w:sz="0" w:space="0" w:color="auto"/>
              </w:divBdr>
            </w:div>
            <w:div w:id="1461005728">
              <w:marLeft w:val="0"/>
              <w:marRight w:val="0"/>
              <w:marTop w:val="0"/>
              <w:marBottom w:val="0"/>
              <w:divBdr>
                <w:top w:val="none" w:sz="0" w:space="0" w:color="auto"/>
                <w:left w:val="none" w:sz="0" w:space="0" w:color="auto"/>
                <w:bottom w:val="none" w:sz="0" w:space="0" w:color="auto"/>
                <w:right w:val="none" w:sz="0" w:space="0" w:color="auto"/>
              </w:divBdr>
            </w:div>
            <w:div w:id="1461005943">
              <w:marLeft w:val="0"/>
              <w:marRight w:val="0"/>
              <w:marTop w:val="0"/>
              <w:marBottom w:val="0"/>
              <w:divBdr>
                <w:top w:val="none" w:sz="0" w:space="0" w:color="auto"/>
                <w:left w:val="none" w:sz="0" w:space="0" w:color="auto"/>
                <w:bottom w:val="none" w:sz="0" w:space="0" w:color="auto"/>
                <w:right w:val="none" w:sz="0" w:space="0" w:color="auto"/>
              </w:divBdr>
            </w:div>
            <w:div w:id="1461006334">
              <w:marLeft w:val="0"/>
              <w:marRight w:val="0"/>
              <w:marTop w:val="0"/>
              <w:marBottom w:val="0"/>
              <w:divBdr>
                <w:top w:val="none" w:sz="0" w:space="0" w:color="auto"/>
                <w:left w:val="none" w:sz="0" w:space="0" w:color="auto"/>
                <w:bottom w:val="none" w:sz="0" w:space="0" w:color="auto"/>
                <w:right w:val="none" w:sz="0" w:space="0" w:color="auto"/>
              </w:divBdr>
            </w:div>
            <w:div w:id="1461006450">
              <w:marLeft w:val="0"/>
              <w:marRight w:val="0"/>
              <w:marTop w:val="0"/>
              <w:marBottom w:val="0"/>
              <w:divBdr>
                <w:top w:val="none" w:sz="0" w:space="0" w:color="auto"/>
                <w:left w:val="none" w:sz="0" w:space="0" w:color="auto"/>
                <w:bottom w:val="none" w:sz="0" w:space="0" w:color="auto"/>
                <w:right w:val="none" w:sz="0" w:space="0" w:color="auto"/>
              </w:divBdr>
            </w:div>
            <w:div w:id="1461006499">
              <w:marLeft w:val="0"/>
              <w:marRight w:val="0"/>
              <w:marTop w:val="0"/>
              <w:marBottom w:val="0"/>
              <w:divBdr>
                <w:top w:val="none" w:sz="0" w:space="0" w:color="auto"/>
                <w:left w:val="none" w:sz="0" w:space="0" w:color="auto"/>
                <w:bottom w:val="none" w:sz="0" w:space="0" w:color="auto"/>
                <w:right w:val="none" w:sz="0" w:space="0" w:color="auto"/>
              </w:divBdr>
            </w:div>
            <w:div w:id="1461007001">
              <w:marLeft w:val="0"/>
              <w:marRight w:val="0"/>
              <w:marTop w:val="0"/>
              <w:marBottom w:val="0"/>
              <w:divBdr>
                <w:top w:val="none" w:sz="0" w:space="0" w:color="auto"/>
                <w:left w:val="none" w:sz="0" w:space="0" w:color="auto"/>
                <w:bottom w:val="none" w:sz="0" w:space="0" w:color="auto"/>
                <w:right w:val="none" w:sz="0" w:space="0" w:color="auto"/>
              </w:divBdr>
            </w:div>
            <w:div w:id="1461007524">
              <w:marLeft w:val="0"/>
              <w:marRight w:val="0"/>
              <w:marTop w:val="0"/>
              <w:marBottom w:val="0"/>
              <w:divBdr>
                <w:top w:val="none" w:sz="0" w:space="0" w:color="auto"/>
                <w:left w:val="none" w:sz="0" w:space="0" w:color="auto"/>
                <w:bottom w:val="none" w:sz="0" w:space="0" w:color="auto"/>
                <w:right w:val="none" w:sz="0" w:space="0" w:color="auto"/>
              </w:divBdr>
            </w:div>
            <w:div w:id="1461007585">
              <w:marLeft w:val="0"/>
              <w:marRight w:val="0"/>
              <w:marTop w:val="0"/>
              <w:marBottom w:val="0"/>
              <w:divBdr>
                <w:top w:val="none" w:sz="0" w:space="0" w:color="auto"/>
                <w:left w:val="none" w:sz="0" w:space="0" w:color="auto"/>
                <w:bottom w:val="none" w:sz="0" w:space="0" w:color="auto"/>
                <w:right w:val="none" w:sz="0" w:space="0" w:color="auto"/>
              </w:divBdr>
            </w:div>
            <w:div w:id="1461008022">
              <w:marLeft w:val="0"/>
              <w:marRight w:val="0"/>
              <w:marTop w:val="0"/>
              <w:marBottom w:val="0"/>
              <w:divBdr>
                <w:top w:val="none" w:sz="0" w:space="0" w:color="auto"/>
                <w:left w:val="none" w:sz="0" w:space="0" w:color="auto"/>
                <w:bottom w:val="none" w:sz="0" w:space="0" w:color="auto"/>
                <w:right w:val="none" w:sz="0" w:space="0" w:color="auto"/>
              </w:divBdr>
            </w:div>
            <w:div w:id="1461008050">
              <w:marLeft w:val="0"/>
              <w:marRight w:val="0"/>
              <w:marTop w:val="0"/>
              <w:marBottom w:val="0"/>
              <w:divBdr>
                <w:top w:val="none" w:sz="0" w:space="0" w:color="auto"/>
                <w:left w:val="none" w:sz="0" w:space="0" w:color="auto"/>
                <w:bottom w:val="none" w:sz="0" w:space="0" w:color="auto"/>
                <w:right w:val="none" w:sz="0" w:space="0" w:color="auto"/>
              </w:divBdr>
            </w:div>
            <w:div w:id="1461008114">
              <w:marLeft w:val="0"/>
              <w:marRight w:val="0"/>
              <w:marTop w:val="0"/>
              <w:marBottom w:val="0"/>
              <w:divBdr>
                <w:top w:val="none" w:sz="0" w:space="0" w:color="auto"/>
                <w:left w:val="none" w:sz="0" w:space="0" w:color="auto"/>
                <w:bottom w:val="none" w:sz="0" w:space="0" w:color="auto"/>
                <w:right w:val="none" w:sz="0" w:space="0" w:color="auto"/>
              </w:divBdr>
            </w:div>
            <w:div w:id="1461008120">
              <w:marLeft w:val="0"/>
              <w:marRight w:val="0"/>
              <w:marTop w:val="0"/>
              <w:marBottom w:val="0"/>
              <w:divBdr>
                <w:top w:val="none" w:sz="0" w:space="0" w:color="auto"/>
                <w:left w:val="none" w:sz="0" w:space="0" w:color="auto"/>
                <w:bottom w:val="none" w:sz="0" w:space="0" w:color="auto"/>
                <w:right w:val="none" w:sz="0" w:space="0" w:color="auto"/>
              </w:divBdr>
            </w:div>
            <w:div w:id="1461008309">
              <w:marLeft w:val="0"/>
              <w:marRight w:val="0"/>
              <w:marTop w:val="0"/>
              <w:marBottom w:val="0"/>
              <w:divBdr>
                <w:top w:val="none" w:sz="0" w:space="0" w:color="auto"/>
                <w:left w:val="none" w:sz="0" w:space="0" w:color="auto"/>
                <w:bottom w:val="none" w:sz="0" w:space="0" w:color="auto"/>
                <w:right w:val="none" w:sz="0" w:space="0" w:color="auto"/>
              </w:divBdr>
            </w:div>
            <w:div w:id="1461008463">
              <w:marLeft w:val="0"/>
              <w:marRight w:val="0"/>
              <w:marTop w:val="0"/>
              <w:marBottom w:val="0"/>
              <w:divBdr>
                <w:top w:val="none" w:sz="0" w:space="0" w:color="auto"/>
                <w:left w:val="none" w:sz="0" w:space="0" w:color="auto"/>
                <w:bottom w:val="none" w:sz="0" w:space="0" w:color="auto"/>
                <w:right w:val="none" w:sz="0" w:space="0" w:color="auto"/>
              </w:divBdr>
            </w:div>
            <w:div w:id="1461008635">
              <w:marLeft w:val="0"/>
              <w:marRight w:val="0"/>
              <w:marTop w:val="0"/>
              <w:marBottom w:val="0"/>
              <w:divBdr>
                <w:top w:val="none" w:sz="0" w:space="0" w:color="auto"/>
                <w:left w:val="none" w:sz="0" w:space="0" w:color="auto"/>
                <w:bottom w:val="none" w:sz="0" w:space="0" w:color="auto"/>
                <w:right w:val="none" w:sz="0" w:space="0" w:color="auto"/>
              </w:divBdr>
            </w:div>
            <w:div w:id="1461008723">
              <w:marLeft w:val="0"/>
              <w:marRight w:val="0"/>
              <w:marTop w:val="0"/>
              <w:marBottom w:val="0"/>
              <w:divBdr>
                <w:top w:val="none" w:sz="0" w:space="0" w:color="auto"/>
                <w:left w:val="none" w:sz="0" w:space="0" w:color="auto"/>
                <w:bottom w:val="none" w:sz="0" w:space="0" w:color="auto"/>
                <w:right w:val="none" w:sz="0" w:space="0" w:color="auto"/>
              </w:divBdr>
            </w:div>
            <w:div w:id="14610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21">
      <w:marLeft w:val="0"/>
      <w:marRight w:val="0"/>
      <w:marTop w:val="0"/>
      <w:marBottom w:val="0"/>
      <w:divBdr>
        <w:top w:val="none" w:sz="0" w:space="0" w:color="auto"/>
        <w:left w:val="none" w:sz="0" w:space="0" w:color="auto"/>
        <w:bottom w:val="none" w:sz="0" w:space="0" w:color="auto"/>
        <w:right w:val="none" w:sz="0" w:space="0" w:color="auto"/>
      </w:divBdr>
      <w:divsChild>
        <w:div w:id="1461007516">
          <w:marLeft w:val="0"/>
          <w:marRight w:val="0"/>
          <w:marTop w:val="0"/>
          <w:marBottom w:val="0"/>
          <w:divBdr>
            <w:top w:val="none" w:sz="0" w:space="0" w:color="auto"/>
            <w:left w:val="none" w:sz="0" w:space="0" w:color="auto"/>
            <w:bottom w:val="none" w:sz="0" w:space="0" w:color="auto"/>
            <w:right w:val="none" w:sz="0" w:space="0" w:color="auto"/>
          </w:divBdr>
          <w:divsChild>
            <w:div w:id="1461004007">
              <w:marLeft w:val="0"/>
              <w:marRight w:val="0"/>
              <w:marTop w:val="0"/>
              <w:marBottom w:val="0"/>
              <w:divBdr>
                <w:top w:val="none" w:sz="0" w:space="0" w:color="auto"/>
                <w:left w:val="none" w:sz="0" w:space="0" w:color="auto"/>
                <w:bottom w:val="none" w:sz="0" w:space="0" w:color="auto"/>
                <w:right w:val="none" w:sz="0" w:space="0" w:color="auto"/>
              </w:divBdr>
            </w:div>
            <w:div w:id="1461004980">
              <w:marLeft w:val="0"/>
              <w:marRight w:val="0"/>
              <w:marTop w:val="0"/>
              <w:marBottom w:val="0"/>
              <w:divBdr>
                <w:top w:val="none" w:sz="0" w:space="0" w:color="auto"/>
                <w:left w:val="none" w:sz="0" w:space="0" w:color="auto"/>
                <w:bottom w:val="none" w:sz="0" w:space="0" w:color="auto"/>
                <w:right w:val="none" w:sz="0" w:space="0" w:color="auto"/>
              </w:divBdr>
            </w:div>
            <w:div w:id="1461005408">
              <w:marLeft w:val="0"/>
              <w:marRight w:val="0"/>
              <w:marTop w:val="0"/>
              <w:marBottom w:val="0"/>
              <w:divBdr>
                <w:top w:val="none" w:sz="0" w:space="0" w:color="auto"/>
                <w:left w:val="none" w:sz="0" w:space="0" w:color="auto"/>
                <w:bottom w:val="none" w:sz="0" w:space="0" w:color="auto"/>
                <w:right w:val="none" w:sz="0" w:space="0" w:color="auto"/>
              </w:divBdr>
            </w:div>
            <w:div w:id="1461005538">
              <w:marLeft w:val="0"/>
              <w:marRight w:val="0"/>
              <w:marTop w:val="0"/>
              <w:marBottom w:val="0"/>
              <w:divBdr>
                <w:top w:val="none" w:sz="0" w:space="0" w:color="auto"/>
                <w:left w:val="none" w:sz="0" w:space="0" w:color="auto"/>
                <w:bottom w:val="none" w:sz="0" w:space="0" w:color="auto"/>
                <w:right w:val="none" w:sz="0" w:space="0" w:color="auto"/>
              </w:divBdr>
            </w:div>
            <w:div w:id="1461005552">
              <w:marLeft w:val="0"/>
              <w:marRight w:val="0"/>
              <w:marTop w:val="0"/>
              <w:marBottom w:val="0"/>
              <w:divBdr>
                <w:top w:val="none" w:sz="0" w:space="0" w:color="auto"/>
                <w:left w:val="none" w:sz="0" w:space="0" w:color="auto"/>
                <w:bottom w:val="none" w:sz="0" w:space="0" w:color="auto"/>
                <w:right w:val="none" w:sz="0" w:space="0" w:color="auto"/>
              </w:divBdr>
            </w:div>
            <w:div w:id="1461005634">
              <w:marLeft w:val="0"/>
              <w:marRight w:val="0"/>
              <w:marTop w:val="0"/>
              <w:marBottom w:val="0"/>
              <w:divBdr>
                <w:top w:val="none" w:sz="0" w:space="0" w:color="auto"/>
                <w:left w:val="none" w:sz="0" w:space="0" w:color="auto"/>
                <w:bottom w:val="none" w:sz="0" w:space="0" w:color="auto"/>
                <w:right w:val="none" w:sz="0" w:space="0" w:color="auto"/>
              </w:divBdr>
            </w:div>
            <w:div w:id="1461006076">
              <w:marLeft w:val="0"/>
              <w:marRight w:val="0"/>
              <w:marTop w:val="0"/>
              <w:marBottom w:val="0"/>
              <w:divBdr>
                <w:top w:val="none" w:sz="0" w:space="0" w:color="auto"/>
                <w:left w:val="none" w:sz="0" w:space="0" w:color="auto"/>
                <w:bottom w:val="none" w:sz="0" w:space="0" w:color="auto"/>
                <w:right w:val="none" w:sz="0" w:space="0" w:color="auto"/>
              </w:divBdr>
            </w:div>
            <w:div w:id="1461006108">
              <w:marLeft w:val="0"/>
              <w:marRight w:val="0"/>
              <w:marTop w:val="0"/>
              <w:marBottom w:val="0"/>
              <w:divBdr>
                <w:top w:val="none" w:sz="0" w:space="0" w:color="auto"/>
                <w:left w:val="none" w:sz="0" w:space="0" w:color="auto"/>
                <w:bottom w:val="none" w:sz="0" w:space="0" w:color="auto"/>
                <w:right w:val="none" w:sz="0" w:space="0" w:color="auto"/>
              </w:divBdr>
            </w:div>
            <w:div w:id="1461006156">
              <w:marLeft w:val="0"/>
              <w:marRight w:val="0"/>
              <w:marTop w:val="0"/>
              <w:marBottom w:val="0"/>
              <w:divBdr>
                <w:top w:val="none" w:sz="0" w:space="0" w:color="auto"/>
                <w:left w:val="none" w:sz="0" w:space="0" w:color="auto"/>
                <w:bottom w:val="none" w:sz="0" w:space="0" w:color="auto"/>
                <w:right w:val="none" w:sz="0" w:space="0" w:color="auto"/>
              </w:divBdr>
            </w:div>
            <w:div w:id="146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28">
      <w:marLeft w:val="0"/>
      <w:marRight w:val="0"/>
      <w:marTop w:val="0"/>
      <w:marBottom w:val="0"/>
      <w:divBdr>
        <w:top w:val="none" w:sz="0" w:space="0" w:color="auto"/>
        <w:left w:val="none" w:sz="0" w:space="0" w:color="auto"/>
        <w:bottom w:val="none" w:sz="0" w:space="0" w:color="auto"/>
        <w:right w:val="none" w:sz="0" w:space="0" w:color="auto"/>
      </w:divBdr>
      <w:divsChild>
        <w:div w:id="1461007800">
          <w:marLeft w:val="0"/>
          <w:marRight w:val="0"/>
          <w:marTop w:val="0"/>
          <w:marBottom w:val="0"/>
          <w:divBdr>
            <w:top w:val="none" w:sz="0" w:space="0" w:color="auto"/>
            <w:left w:val="none" w:sz="0" w:space="0" w:color="auto"/>
            <w:bottom w:val="none" w:sz="0" w:space="0" w:color="auto"/>
            <w:right w:val="none" w:sz="0" w:space="0" w:color="auto"/>
          </w:divBdr>
          <w:divsChild>
            <w:div w:id="1461003050">
              <w:marLeft w:val="0"/>
              <w:marRight w:val="0"/>
              <w:marTop w:val="0"/>
              <w:marBottom w:val="0"/>
              <w:divBdr>
                <w:top w:val="none" w:sz="0" w:space="0" w:color="auto"/>
                <w:left w:val="none" w:sz="0" w:space="0" w:color="auto"/>
                <w:bottom w:val="none" w:sz="0" w:space="0" w:color="auto"/>
                <w:right w:val="none" w:sz="0" w:space="0" w:color="auto"/>
              </w:divBdr>
            </w:div>
            <w:div w:id="1461003331">
              <w:marLeft w:val="0"/>
              <w:marRight w:val="0"/>
              <w:marTop w:val="0"/>
              <w:marBottom w:val="0"/>
              <w:divBdr>
                <w:top w:val="none" w:sz="0" w:space="0" w:color="auto"/>
                <w:left w:val="none" w:sz="0" w:space="0" w:color="auto"/>
                <w:bottom w:val="none" w:sz="0" w:space="0" w:color="auto"/>
                <w:right w:val="none" w:sz="0" w:space="0" w:color="auto"/>
              </w:divBdr>
            </w:div>
            <w:div w:id="1461003462">
              <w:marLeft w:val="0"/>
              <w:marRight w:val="0"/>
              <w:marTop w:val="0"/>
              <w:marBottom w:val="0"/>
              <w:divBdr>
                <w:top w:val="none" w:sz="0" w:space="0" w:color="auto"/>
                <w:left w:val="none" w:sz="0" w:space="0" w:color="auto"/>
                <w:bottom w:val="none" w:sz="0" w:space="0" w:color="auto"/>
                <w:right w:val="none" w:sz="0" w:space="0" w:color="auto"/>
              </w:divBdr>
            </w:div>
            <w:div w:id="1461004869">
              <w:marLeft w:val="0"/>
              <w:marRight w:val="0"/>
              <w:marTop w:val="0"/>
              <w:marBottom w:val="0"/>
              <w:divBdr>
                <w:top w:val="none" w:sz="0" w:space="0" w:color="auto"/>
                <w:left w:val="none" w:sz="0" w:space="0" w:color="auto"/>
                <w:bottom w:val="none" w:sz="0" w:space="0" w:color="auto"/>
                <w:right w:val="none" w:sz="0" w:space="0" w:color="auto"/>
              </w:divBdr>
            </w:div>
            <w:div w:id="1461006626">
              <w:marLeft w:val="0"/>
              <w:marRight w:val="0"/>
              <w:marTop w:val="0"/>
              <w:marBottom w:val="0"/>
              <w:divBdr>
                <w:top w:val="none" w:sz="0" w:space="0" w:color="auto"/>
                <w:left w:val="none" w:sz="0" w:space="0" w:color="auto"/>
                <w:bottom w:val="none" w:sz="0" w:space="0" w:color="auto"/>
                <w:right w:val="none" w:sz="0" w:space="0" w:color="auto"/>
              </w:divBdr>
            </w:div>
            <w:div w:id="1461007728">
              <w:marLeft w:val="0"/>
              <w:marRight w:val="0"/>
              <w:marTop w:val="0"/>
              <w:marBottom w:val="0"/>
              <w:divBdr>
                <w:top w:val="none" w:sz="0" w:space="0" w:color="auto"/>
                <w:left w:val="none" w:sz="0" w:space="0" w:color="auto"/>
                <w:bottom w:val="none" w:sz="0" w:space="0" w:color="auto"/>
                <w:right w:val="none" w:sz="0" w:space="0" w:color="auto"/>
              </w:divBdr>
            </w:div>
            <w:div w:id="1461007914">
              <w:marLeft w:val="0"/>
              <w:marRight w:val="0"/>
              <w:marTop w:val="0"/>
              <w:marBottom w:val="0"/>
              <w:divBdr>
                <w:top w:val="none" w:sz="0" w:space="0" w:color="auto"/>
                <w:left w:val="none" w:sz="0" w:space="0" w:color="auto"/>
                <w:bottom w:val="none" w:sz="0" w:space="0" w:color="auto"/>
                <w:right w:val="none" w:sz="0" w:space="0" w:color="auto"/>
              </w:divBdr>
            </w:div>
            <w:div w:id="1461008338">
              <w:marLeft w:val="0"/>
              <w:marRight w:val="0"/>
              <w:marTop w:val="0"/>
              <w:marBottom w:val="0"/>
              <w:divBdr>
                <w:top w:val="none" w:sz="0" w:space="0" w:color="auto"/>
                <w:left w:val="none" w:sz="0" w:space="0" w:color="auto"/>
                <w:bottom w:val="none" w:sz="0" w:space="0" w:color="auto"/>
                <w:right w:val="none" w:sz="0" w:space="0" w:color="auto"/>
              </w:divBdr>
            </w:div>
            <w:div w:id="1461008750">
              <w:marLeft w:val="0"/>
              <w:marRight w:val="0"/>
              <w:marTop w:val="0"/>
              <w:marBottom w:val="0"/>
              <w:divBdr>
                <w:top w:val="none" w:sz="0" w:space="0" w:color="auto"/>
                <w:left w:val="none" w:sz="0" w:space="0" w:color="auto"/>
                <w:bottom w:val="none" w:sz="0" w:space="0" w:color="auto"/>
                <w:right w:val="none" w:sz="0" w:space="0" w:color="auto"/>
              </w:divBdr>
            </w:div>
            <w:div w:id="14610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33">
      <w:marLeft w:val="0"/>
      <w:marRight w:val="0"/>
      <w:marTop w:val="0"/>
      <w:marBottom w:val="0"/>
      <w:divBdr>
        <w:top w:val="none" w:sz="0" w:space="0" w:color="auto"/>
        <w:left w:val="none" w:sz="0" w:space="0" w:color="auto"/>
        <w:bottom w:val="none" w:sz="0" w:space="0" w:color="auto"/>
        <w:right w:val="none" w:sz="0" w:space="0" w:color="auto"/>
      </w:divBdr>
      <w:divsChild>
        <w:div w:id="1461008077">
          <w:marLeft w:val="0"/>
          <w:marRight w:val="0"/>
          <w:marTop w:val="0"/>
          <w:marBottom w:val="0"/>
          <w:divBdr>
            <w:top w:val="none" w:sz="0" w:space="0" w:color="auto"/>
            <w:left w:val="none" w:sz="0" w:space="0" w:color="auto"/>
            <w:bottom w:val="none" w:sz="0" w:space="0" w:color="auto"/>
            <w:right w:val="none" w:sz="0" w:space="0" w:color="auto"/>
          </w:divBdr>
        </w:div>
      </w:divsChild>
    </w:div>
    <w:div w:id="1461006444">
      <w:marLeft w:val="0"/>
      <w:marRight w:val="0"/>
      <w:marTop w:val="0"/>
      <w:marBottom w:val="0"/>
      <w:divBdr>
        <w:top w:val="none" w:sz="0" w:space="0" w:color="auto"/>
        <w:left w:val="none" w:sz="0" w:space="0" w:color="auto"/>
        <w:bottom w:val="none" w:sz="0" w:space="0" w:color="auto"/>
        <w:right w:val="none" w:sz="0" w:space="0" w:color="auto"/>
      </w:divBdr>
      <w:divsChild>
        <w:div w:id="1461007445">
          <w:marLeft w:val="0"/>
          <w:marRight w:val="0"/>
          <w:marTop w:val="0"/>
          <w:marBottom w:val="0"/>
          <w:divBdr>
            <w:top w:val="none" w:sz="0" w:space="0" w:color="auto"/>
            <w:left w:val="none" w:sz="0" w:space="0" w:color="auto"/>
            <w:bottom w:val="none" w:sz="0" w:space="0" w:color="auto"/>
            <w:right w:val="none" w:sz="0" w:space="0" w:color="auto"/>
          </w:divBdr>
        </w:div>
      </w:divsChild>
    </w:div>
    <w:div w:id="1461006449">
      <w:marLeft w:val="0"/>
      <w:marRight w:val="0"/>
      <w:marTop w:val="0"/>
      <w:marBottom w:val="0"/>
      <w:divBdr>
        <w:top w:val="none" w:sz="0" w:space="0" w:color="auto"/>
        <w:left w:val="none" w:sz="0" w:space="0" w:color="auto"/>
        <w:bottom w:val="none" w:sz="0" w:space="0" w:color="auto"/>
        <w:right w:val="none" w:sz="0" w:space="0" w:color="auto"/>
      </w:divBdr>
      <w:divsChild>
        <w:div w:id="1461008718">
          <w:marLeft w:val="0"/>
          <w:marRight w:val="0"/>
          <w:marTop w:val="0"/>
          <w:marBottom w:val="0"/>
          <w:divBdr>
            <w:top w:val="none" w:sz="0" w:space="0" w:color="auto"/>
            <w:left w:val="none" w:sz="0" w:space="0" w:color="auto"/>
            <w:bottom w:val="none" w:sz="0" w:space="0" w:color="auto"/>
            <w:right w:val="none" w:sz="0" w:space="0" w:color="auto"/>
          </w:divBdr>
          <w:divsChild>
            <w:div w:id="1461002243">
              <w:marLeft w:val="0"/>
              <w:marRight w:val="0"/>
              <w:marTop w:val="0"/>
              <w:marBottom w:val="0"/>
              <w:divBdr>
                <w:top w:val="none" w:sz="0" w:space="0" w:color="auto"/>
                <w:left w:val="none" w:sz="0" w:space="0" w:color="auto"/>
                <w:bottom w:val="none" w:sz="0" w:space="0" w:color="auto"/>
                <w:right w:val="none" w:sz="0" w:space="0" w:color="auto"/>
              </w:divBdr>
            </w:div>
            <w:div w:id="1461003422">
              <w:marLeft w:val="0"/>
              <w:marRight w:val="0"/>
              <w:marTop w:val="0"/>
              <w:marBottom w:val="0"/>
              <w:divBdr>
                <w:top w:val="none" w:sz="0" w:space="0" w:color="auto"/>
                <w:left w:val="none" w:sz="0" w:space="0" w:color="auto"/>
                <w:bottom w:val="none" w:sz="0" w:space="0" w:color="auto"/>
                <w:right w:val="none" w:sz="0" w:space="0" w:color="auto"/>
              </w:divBdr>
            </w:div>
            <w:div w:id="1461003493">
              <w:marLeft w:val="0"/>
              <w:marRight w:val="0"/>
              <w:marTop w:val="0"/>
              <w:marBottom w:val="0"/>
              <w:divBdr>
                <w:top w:val="none" w:sz="0" w:space="0" w:color="auto"/>
                <w:left w:val="none" w:sz="0" w:space="0" w:color="auto"/>
                <w:bottom w:val="none" w:sz="0" w:space="0" w:color="auto"/>
                <w:right w:val="none" w:sz="0" w:space="0" w:color="auto"/>
              </w:divBdr>
            </w:div>
            <w:div w:id="1461003985">
              <w:marLeft w:val="0"/>
              <w:marRight w:val="0"/>
              <w:marTop w:val="0"/>
              <w:marBottom w:val="0"/>
              <w:divBdr>
                <w:top w:val="none" w:sz="0" w:space="0" w:color="auto"/>
                <w:left w:val="none" w:sz="0" w:space="0" w:color="auto"/>
                <w:bottom w:val="none" w:sz="0" w:space="0" w:color="auto"/>
                <w:right w:val="none" w:sz="0" w:space="0" w:color="auto"/>
              </w:divBdr>
            </w:div>
            <w:div w:id="1461004223">
              <w:marLeft w:val="0"/>
              <w:marRight w:val="0"/>
              <w:marTop w:val="0"/>
              <w:marBottom w:val="0"/>
              <w:divBdr>
                <w:top w:val="none" w:sz="0" w:space="0" w:color="auto"/>
                <w:left w:val="none" w:sz="0" w:space="0" w:color="auto"/>
                <w:bottom w:val="none" w:sz="0" w:space="0" w:color="auto"/>
                <w:right w:val="none" w:sz="0" w:space="0" w:color="auto"/>
              </w:divBdr>
            </w:div>
            <w:div w:id="1461004734">
              <w:marLeft w:val="0"/>
              <w:marRight w:val="0"/>
              <w:marTop w:val="0"/>
              <w:marBottom w:val="0"/>
              <w:divBdr>
                <w:top w:val="none" w:sz="0" w:space="0" w:color="auto"/>
                <w:left w:val="none" w:sz="0" w:space="0" w:color="auto"/>
                <w:bottom w:val="none" w:sz="0" w:space="0" w:color="auto"/>
                <w:right w:val="none" w:sz="0" w:space="0" w:color="auto"/>
              </w:divBdr>
            </w:div>
            <w:div w:id="1461005346">
              <w:marLeft w:val="0"/>
              <w:marRight w:val="0"/>
              <w:marTop w:val="0"/>
              <w:marBottom w:val="0"/>
              <w:divBdr>
                <w:top w:val="none" w:sz="0" w:space="0" w:color="auto"/>
                <w:left w:val="none" w:sz="0" w:space="0" w:color="auto"/>
                <w:bottom w:val="none" w:sz="0" w:space="0" w:color="auto"/>
                <w:right w:val="none" w:sz="0" w:space="0" w:color="auto"/>
              </w:divBdr>
            </w:div>
            <w:div w:id="1461007237">
              <w:marLeft w:val="0"/>
              <w:marRight w:val="0"/>
              <w:marTop w:val="0"/>
              <w:marBottom w:val="0"/>
              <w:divBdr>
                <w:top w:val="none" w:sz="0" w:space="0" w:color="auto"/>
                <w:left w:val="none" w:sz="0" w:space="0" w:color="auto"/>
                <w:bottom w:val="none" w:sz="0" w:space="0" w:color="auto"/>
                <w:right w:val="none" w:sz="0" w:space="0" w:color="auto"/>
              </w:divBdr>
            </w:div>
            <w:div w:id="14610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54">
      <w:marLeft w:val="0"/>
      <w:marRight w:val="0"/>
      <w:marTop w:val="0"/>
      <w:marBottom w:val="0"/>
      <w:divBdr>
        <w:top w:val="none" w:sz="0" w:space="0" w:color="auto"/>
        <w:left w:val="none" w:sz="0" w:space="0" w:color="auto"/>
        <w:bottom w:val="none" w:sz="0" w:space="0" w:color="auto"/>
        <w:right w:val="none" w:sz="0" w:space="0" w:color="auto"/>
      </w:divBdr>
    </w:div>
    <w:div w:id="1461006475">
      <w:marLeft w:val="0"/>
      <w:marRight w:val="0"/>
      <w:marTop w:val="0"/>
      <w:marBottom w:val="0"/>
      <w:divBdr>
        <w:top w:val="none" w:sz="0" w:space="0" w:color="auto"/>
        <w:left w:val="none" w:sz="0" w:space="0" w:color="auto"/>
        <w:bottom w:val="none" w:sz="0" w:space="0" w:color="auto"/>
        <w:right w:val="none" w:sz="0" w:space="0" w:color="auto"/>
      </w:divBdr>
      <w:divsChild>
        <w:div w:id="1461005877">
          <w:marLeft w:val="0"/>
          <w:marRight w:val="0"/>
          <w:marTop w:val="0"/>
          <w:marBottom w:val="0"/>
          <w:divBdr>
            <w:top w:val="none" w:sz="0" w:space="0" w:color="auto"/>
            <w:left w:val="none" w:sz="0" w:space="0" w:color="auto"/>
            <w:bottom w:val="none" w:sz="0" w:space="0" w:color="auto"/>
            <w:right w:val="none" w:sz="0" w:space="0" w:color="auto"/>
          </w:divBdr>
          <w:divsChild>
            <w:div w:id="1461002319">
              <w:marLeft w:val="0"/>
              <w:marRight w:val="0"/>
              <w:marTop w:val="0"/>
              <w:marBottom w:val="0"/>
              <w:divBdr>
                <w:top w:val="none" w:sz="0" w:space="0" w:color="auto"/>
                <w:left w:val="none" w:sz="0" w:space="0" w:color="auto"/>
                <w:bottom w:val="none" w:sz="0" w:space="0" w:color="auto"/>
                <w:right w:val="none" w:sz="0" w:space="0" w:color="auto"/>
              </w:divBdr>
            </w:div>
            <w:div w:id="1461002320">
              <w:marLeft w:val="0"/>
              <w:marRight w:val="0"/>
              <w:marTop w:val="0"/>
              <w:marBottom w:val="0"/>
              <w:divBdr>
                <w:top w:val="none" w:sz="0" w:space="0" w:color="auto"/>
                <w:left w:val="none" w:sz="0" w:space="0" w:color="auto"/>
                <w:bottom w:val="none" w:sz="0" w:space="0" w:color="auto"/>
                <w:right w:val="none" w:sz="0" w:space="0" w:color="auto"/>
              </w:divBdr>
            </w:div>
            <w:div w:id="1461002578">
              <w:marLeft w:val="0"/>
              <w:marRight w:val="0"/>
              <w:marTop w:val="0"/>
              <w:marBottom w:val="0"/>
              <w:divBdr>
                <w:top w:val="none" w:sz="0" w:space="0" w:color="auto"/>
                <w:left w:val="none" w:sz="0" w:space="0" w:color="auto"/>
                <w:bottom w:val="none" w:sz="0" w:space="0" w:color="auto"/>
                <w:right w:val="none" w:sz="0" w:space="0" w:color="auto"/>
              </w:divBdr>
            </w:div>
            <w:div w:id="1461002638">
              <w:marLeft w:val="0"/>
              <w:marRight w:val="0"/>
              <w:marTop w:val="0"/>
              <w:marBottom w:val="0"/>
              <w:divBdr>
                <w:top w:val="none" w:sz="0" w:space="0" w:color="auto"/>
                <w:left w:val="none" w:sz="0" w:space="0" w:color="auto"/>
                <w:bottom w:val="none" w:sz="0" w:space="0" w:color="auto"/>
                <w:right w:val="none" w:sz="0" w:space="0" w:color="auto"/>
              </w:divBdr>
            </w:div>
            <w:div w:id="1461003147">
              <w:marLeft w:val="0"/>
              <w:marRight w:val="0"/>
              <w:marTop w:val="0"/>
              <w:marBottom w:val="0"/>
              <w:divBdr>
                <w:top w:val="none" w:sz="0" w:space="0" w:color="auto"/>
                <w:left w:val="none" w:sz="0" w:space="0" w:color="auto"/>
                <w:bottom w:val="none" w:sz="0" w:space="0" w:color="auto"/>
                <w:right w:val="none" w:sz="0" w:space="0" w:color="auto"/>
              </w:divBdr>
            </w:div>
            <w:div w:id="1461003206">
              <w:marLeft w:val="0"/>
              <w:marRight w:val="0"/>
              <w:marTop w:val="0"/>
              <w:marBottom w:val="0"/>
              <w:divBdr>
                <w:top w:val="none" w:sz="0" w:space="0" w:color="auto"/>
                <w:left w:val="none" w:sz="0" w:space="0" w:color="auto"/>
                <w:bottom w:val="none" w:sz="0" w:space="0" w:color="auto"/>
                <w:right w:val="none" w:sz="0" w:space="0" w:color="auto"/>
              </w:divBdr>
            </w:div>
            <w:div w:id="1461004244">
              <w:marLeft w:val="0"/>
              <w:marRight w:val="0"/>
              <w:marTop w:val="0"/>
              <w:marBottom w:val="0"/>
              <w:divBdr>
                <w:top w:val="none" w:sz="0" w:space="0" w:color="auto"/>
                <w:left w:val="none" w:sz="0" w:space="0" w:color="auto"/>
                <w:bottom w:val="none" w:sz="0" w:space="0" w:color="auto"/>
                <w:right w:val="none" w:sz="0" w:space="0" w:color="auto"/>
              </w:divBdr>
            </w:div>
            <w:div w:id="1461005194">
              <w:marLeft w:val="0"/>
              <w:marRight w:val="0"/>
              <w:marTop w:val="0"/>
              <w:marBottom w:val="0"/>
              <w:divBdr>
                <w:top w:val="none" w:sz="0" w:space="0" w:color="auto"/>
                <w:left w:val="none" w:sz="0" w:space="0" w:color="auto"/>
                <w:bottom w:val="none" w:sz="0" w:space="0" w:color="auto"/>
                <w:right w:val="none" w:sz="0" w:space="0" w:color="auto"/>
              </w:divBdr>
            </w:div>
            <w:div w:id="146100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80">
      <w:marLeft w:val="0"/>
      <w:marRight w:val="0"/>
      <w:marTop w:val="0"/>
      <w:marBottom w:val="0"/>
      <w:divBdr>
        <w:top w:val="none" w:sz="0" w:space="0" w:color="auto"/>
        <w:left w:val="none" w:sz="0" w:space="0" w:color="auto"/>
        <w:bottom w:val="none" w:sz="0" w:space="0" w:color="auto"/>
        <w:right w:val="none" w:sz="0" w:space="0" w:color="auto"/>
      </w:divBdr>
      <w:divsChild>
        <w:div w:id="1461004020">
          <w:marLeft w:val="0"/>
          <w:marRight w:val="0"/>
          <w:marTop w:val="0"/>
          <w:marBottom w:val="0"/>
          <w:divBdr>
            <w:top w:val="none" w:sz="0" w:space="0" w:color="auto"/>
            <w:left w:val="none" w:sz="0" w:space="0" w:color="auto"/>
            <w:bottom w:val="none" w:sz="0" w:space="0" w:color="auto"/>
            <w:right w:val="none" w:sz="0" w:space="0" w:color="auto"/>
          </w:divBdr>
          <w:divsChild>
            <w:div w:id="14610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96">
      <w:marLeft w:val="0"/>
      <w:marRight w:val="0"/>
      <w:marTop w:val="0"/>
      <w:marBottom w:val="0"/>
      <w:divBdr>
        <w:top w:val="none" w:sz="0" w:space="0" w:color="auto"/>
        <w:left w:val="none" w:sz="0" w:space="0" w:color="auto"/>
        <w:bottom w:val="none" w:sz="0" w:space="0" w:color="auto"/>
        <w:right w:val="none" w:sz="0" w:space="0" w:color="auto"/>
      </w:divBdr>
      <w:divsChild>
        <w:div w:id="1461006655">
          <w:marLeft w:val="0"/>
          <w:marRight w:val="0"/>
          <w:marTop w:val="0"/>
          <w:marBottom w:val="0"/>
          <w:divBdr>
            <w:top w:val="none" w:sz="0" w:space="0" w:color="auto"/>
            <w:left w:val="none" w:sz="0" w:space="0" w:color="auto"/>
            <w:bottom w:val="none" w:sz="0" w:space="0" w:color="auto"/>
            <w:right w:val="none" w:sz="0" w:space="0" w:color="auto"/>
          </w:divBdr>
          <w:divsChild>
            <w:div w:id="1461002314">
              <w:marLeft w:val="0"/>
              <w:marRight w:val="0"/>
              <w:marTop w:val="0"/>
              <w:marBottom w:val="0"/>
              <w:divBdr>
                <w:top w:val="none" w:sz="0" w:space="0" w:color="auto"/>
                <w:left w:val="none" w:sz="0" w:space="0" w:color="auto"/>
                <w:bottom w:val="none" w:sz="0" w:space="0" w:color="auto"/>
                <w:right w:val="none" w:sz="0" w:space="0" w:color="auto"/>
              </w:divBdr>
            </w:div>
            <w:div w:id="1461003152">
              <w:marLeft w:val="0"/>
              <w:marRight w:val="0"/>
              <w:marTop w:val="0"/>
              <w:marBottom w:val="0"/>
              <w:divBdr>
                <w:top w:val="none" w:sz="0" w:space="0" w:color="auto"/>
                <w:left w:val="none" w:sz="0" w:space="0" w:color="auto"/>
                <w:bottom w:val="none" w:sz="0" w:space="0" w:color="auto"/>
                <w:right w:val="none" w:sz="0" w:space="0" w:color="auto"/>
              </w:divBdr>
            </w:div>
            <w:div w:id="1461003426">
              <w:marLeft w:val="0"/>
              <w:marRight w:val="0"/>
              <w:marTop w:val="0"/>
              <w:marBottom w:val="0"/>
              <w:divBdr>
                <w:top w:val="none" w:sz="0" w:space="0" w:color="auto"/>
                <w:left w:val="none" w:sz="0" w:space="0" w:color="auto"/>
                <w:bottom w:val="none" w:sz="0" w:space="0" w:color="auto"/>
                <w:right w:val="none" w:sz="0" w:space="0" w:color="auto"/>
              </w:divBdr>
            </w:div>
            <w:div w:id="1461004005">
              <w:marLeft w:val="0"/>
              <w:marRight w:val="0"/>
              <w:marTop w:val="0"/>
              <w:marBottom w:val="0"/>
              <w:divBdr>
                <w:top w:val="none" w:sz="0" w:space="0" w:color="auto"/>
                <w:left w:val="none" w:sz="0" w:space="0" w:color="auto"/>
                <w:bottom w:val="none" w:sz="0" w:space="0" w:color="auto"/>
                <w:right w:val="none" w:sz="0" w:space="0" w:color="auto"/>
              </w:divBdr>
            </w:div>
            <w:div w:id="1461004217">
              <w:marLeft w:val="0"/>
              <w:marRight w:val="0"/>
              <w:marTop w:val="0"/>
              <w:marBottom w:val="0"/>
              <w:divBdr>
                <w:top w:val="none" w:sz="0" w:space="0" w:color="auto"/>
                <w:left w:val="none" w:sz="0" w:space="0" w:color="auto"/>
                <w:bottom w:val="none" w:sz="0" w:space="0" w:color="auto"/>
                <w:right w:val="none" w:sz="0" w:space="0" w:color="auto"/>
              </w:divBdr>
            </w:div>
            <w:div w:id="1461004358">
              <w:marLeft w:val="0"/>
              <w:marRight w:val="0"/>
              <w:marTop w:val="0"/>
              <w:marBottom w:val="0"/>
              <w:divBdr>
                <w:top w:val="none" w:sz="0" w:space="0" w:color="auto"/>
                <w:left w:val="none" w:sz="0" w:space="0" w:color="auto"/>
                <w:bottom w:val="none" w:sz="0" w:space="0" w:color="auto"/>
                <w:right w:val="none" w:sz="0" w:space="0" w:color="auto"/>
              </w:divBdr>
            </w:div>
            <w:div w:id="1461007020">
              <w:marLeft w:val="0"/>
              <w:marRight w:val="0"/>
              <w:marTop w:val="0"/>
              <w:marBottom w:val="0"/>
              <w:divBdr>
                <w:top w:val="none" w:sz="0" w:space="0" w:color="auto"/>
                <w:left w:val="none" w:sz="0" w:space="0" w:color="auto"/>
                <w:bottom w:val="none" w:sz="0" w:space="0" w:color="auto"/>
                <w:right w:val="none" w:sz="0" w:space="0" w:color="auto"/>
              </w:divBdr>
            </w:div>
            <w:div w:id="1461007542">
              <w:marLeft w:val="0"/>
              <w:marRight w:val="0"/>
              <w:marTop w:val="0"/>
              <w:marBottom w:val="0"/>
              <w:divBdr>
                <w:top w:val="none" w:sz="0" w:space="0" w:color="auto"/>
                <w:left w:val="none" w:sz="0" w:space="0" w:color="auto"/>
                <w:bottom w:val="none" w:sz="0" w:space="0" w:color="auto"/>
                <w:right w:val="none" w:sz="0" w:space="0" w:color="auto"/>
              </w:divBdr>
            </w:div>
            <w:div w:id="1461007568">
              <w:marLeft w:val="0"/>
              <w:marRight w:val="0"/>
              <w:marTop w:val="0"/>
              <w:marBottom w:val="0"/>
              <w:divBdr>
                <w:top w:val="none" w:sz="0" w:space="0" w:color="auto"/>
                <w:left w:val="none" w:sz="0" w:space="0" w:color="auto"/>
                <w:bottom w:val="none" w:sz="0" w:space="0" w:color="auto"/>
                <w:right w:val="none" w:sz="0" w:space="0" w:color="auto"/>
              </w:divBdr>
            </w:div>
            <w:div w:id="1461007732">
              <w:marLeft w:val="0"/>
              <w:marRight w:val="0"/>
              <w:marTop w:val="0"/>
              <w:marBottom w:val="0"/>
              <w:divBdr>
                <w:top w:val="none" w:sz="0" w:space="0" w:color="auto"/>
                <w:left w:val="none" w:sz="0" w:space="0" w:color="auto"/>
                <w:bottom w:val="none" w:sz="0" w:space="0" w:color="auto"/>
                <w:right w:val="none" w:sz="0" w:space="0" w:color="auto"/>
              </w:divBdr>
            </w:div>
            <w:div w:id="1461007867">
              <w:marLeft w:val="0"/>
              <w:marRight w:val="0"/>
              <w:marTop w:val="0"/>
              <w:marBottom w:val="0"/>
              <w:divBdr>
                <w:top w:val="none" w:sz="0" w:space="0" w:color="auto"/>
                <w:left w:val="none" w:sz="0" w:space="0" w:color="auto"/>
                <w:bottom w:val="none" w:sz="0" w:space="0" w:color="auto"/>
                <w:right w:val="none" w:sz="0" w:space="0" w:color="auto"/>
              </w:divBdr>
            </w:div>
            <w:div w:id="1461008032">
              <w:marLeft w:val="0"/>
              <w:marRight w:val="0"/>
              <w:marTop w:val="0"/>
              <w:marBottom w:val="0"/>
              <w:divBdr>
                <w:top w:val="none" w:sz="0" w:space="0" w:color="auto"/>
                <w:left w:val="none" w:sz="0" w:space="0" w:color="auto"/>
                <w:bottom w:val="none" w:sz="0" w:space="0" w:color="auto"/>
                <w:right w:val="none" w:sz="0" w:space="0" w:color="auto"/>
              </w:divBdr>
            </w:div>
            <w:div w:id="1461008396">
              <w:marLeft w:val="0"/>
              <w:marRight w:val="0"/>
              <w:marTop w:val="0"/>
              <w:marBottom w:val="0"/>
              <w:divBdr>
                <w:top w:val="none" w:sz="0" w:space="0" w:color="auto"/>
                <w:left w:val="none" w:sz="0" w:space="0" w:color="auto"/>
                <w:bottom w:val="none" w:sz="0" w:space="0" w:color="auto"/>
                <w:right w:val="none" w:sz="0" w:space="0" w:color="auto"/>
              </w:divBdr>
            </w:div>
            <w:div w:id="1461008477">
              <w:marLeft w:val="0"/>
              <w:marRight w:val="0"/>
              <w:marTop w:val="0"/>
              <w:marBottom w:val="0"/>
              <w:divBdr>
                <w:top w:val="none" w:sz="0" w:space="0" w:color="auto"/>
                <w:left w:val="none" w:sz="0" w:space="0" w:color="auto"/>
                <w:bottom w:val="none" w:sz="0" w:space="0" w:color="auto"/>
                <w:right w:val="none" w:sz="0" w:space="0" w:color="auto"/>
              </w:divBdr>
            </w:div>
            <w:div w:id="14610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498">
      <w:marLeft w:val="0"/>
      <w:marRight w:val="0"/>
      <w:marTop w:val="0"/>
      <w:marBottom w:val="0"/>
      <w:divBdr>
        <w:top w:val="none" w:sz="0" w:space="0" w:color="auto"/>
        <w:left w:val="none" w:sz="0" w:space="0" w:color="auto"/>
        <w:bottom w:val="none" w:sz="0" w:space="0" w:color="auto"/>
        <w:right w:val="none" w:sz="0" w:space="0" w:color="auto"/>
      </w:divBdr>
      <w:divsChild>
        <w:div w:id="1461008273">
          <w:marLeft w:val="0"/>
          <w:marRight w:val="0"/>
          <w:marTop w:val="0"/>
          <w:marBottom w:val="0"/>
          <w:divBdr>
            <w:top w:val="none" w:sz="0" w:space="0" w:color="auto"/>
            <w:left w:val="none" w:sz="0" w:space="0" w:color="auto"/>
            <w:bottom w:val="none" w:sz="0" w:space="0" w:color="auto"/>
            <w:right w:val="none" w:sz="0" w:space="0" w:color="auto"/>
          </w:divBdr>
        </w:div>
      </w:divsChild>
    </w:div>
    <w:div w:id="1461006500">
      <w:marLeft w:val="0"/>
      <w:marRight w:val="0"/>
      <w:marTop w:val="0"/>
      <w:marBottom w:val="0"/>
      <w:divBdr>
        <w:top w:val="none" w:sz="0" w:space="0" w:color="auto"/>
        <w:left w:val="none" w:sz="0" w:space="0" w:color="auto"/>
        <w:bottom w:val="none" w:sz="0" w:space="0" w:color="auto"/>
        <w:right w:val="none" w:sz="0" w:space="0" w:color="auto"/>
      </w:divBdr>
      <w:divsChild>
        <w:div w:id="1461006733">
          <w:marLeft w:val="0"/>
          <w:marRight w:val="0"/>
          <w:marTop w:val="0"/>
          <w:marBottom w:val="0"/>
          <w:divBdr>
            <w:top w:val="none" w:sz="0" w:space="0" w:color="auto"/>
            <w:left w:val="none" w:sz="0" w:space="0" w:color="auto"/>
            <w:bottom w:val="none" w:sz="0" w:space="0" w:color="auto"/>
            <w:right w:val="none" w:sz="0" w:space="0" w:color="auto"/>
          </w:divBdr>
          <w:divsChild>
            <w:div w:id="1461002210">
              <w:marLeft w:val="0"/>
              <w:marRight w:val="0"/>
              <w:marTop w:val="0"/>
              <w:marBottom w:val="0"/>
              <w:divBdr>
                <w:top w:val="none" w:sz="0" w:space="0" w:color="auto"/>
                <w:left w:val="none" w:sz="0" w:space="0" w:color="auto"/>
                <w:bottom w:val="none" w:sz="0" w:space="0" w:color="auto"/>
                <w:right w:val="none" w:sz="0" w:space="0" w:color="auto"/>
              </w:divBdr>
            </w:div>
            <w:div w:id="1461002356">
              <w:marLeft w:val="0"/>
              <w:marRight w:val="0"/>
              <w:marTop w:val="0"/>
              <w:marBottom w:val="0"/>
              <w:divBdr>
                <w:top w:val="none" w:sz="0" w:space="0" w:color="auto"/>
                <w:left w:val="none" w:sz="0" w:space="0" w:color="auto"/>
                <w:bottom w:val="none" w:sz="0" w:space="0" w:color="auto"/>
                <w:right w:val="none" w:sz="0" w:space="0" w:color="auto"/>
              </w:divBdr>
            </w:div>
            <w:div w:id="1461003689">
              <w:marLeft w:val="0"/>
              <w:marRight w:val="0"/>
              <w:marTop w:val="0"/>
              <w:marBottom w:val="0"/>
              <w:divBdr>
                <w:top w:val="none" w:sz="0" w:space="0" w:color="auto"/>
                <w:left w:val="none" w:sz="0" w:space="0" w:color="auto"/>
                <w:bottom w:val="none" w:sz="0" w:space="0" w:color="auto"/>
                <w:right w:val="none" w:sz="0" w:space="0" w:color="auto"/>
              </w:divBdr>
            </w:div>
            <w:div w:id="1461006651">
              <w:marLeft w:val="0"/>
              <w:marRight w:val="0"/>
              <w:marTop w:val="0"/>
              <w:marBottom w:val="0"/>
              <w:divBdr>
                <w:top w:val="none" w:sz="0" w:space="0" w:color="auto"/>
                <w:left w:val="none" w:sz="0" w:space="0" w:color="auto"/>
                <w:bottom w:val="none" w:sz="0" w:space="0" w:color="auto"/>
                <w:right w:val="none" w:sz="0" w:space="0" w:color="auto"/>
              </w:divBdr>
            </w:div>
            <w:div w:id="1461008681">
              <w:marLeft w:val="0"/>
              <w:marRight w:val="0"/>
              <w:marTop w:val="0"/>
              <w:marBottom w:val="0"/>
              <w:divBdr>
                <w:top w:val="none" w:sz="0" w:space="0" w:color="auto"/>
                <w:left w:val="none" w:sz="0" w:space="0" w:color="auto"/>
                <w:bottom w:val="none" w:sz="0" w:space="0" w:color="auto"/>
                <w:right w:val="none" w:sz="0" w:space="0" w:color="auto"/>
              </w:divBdr>
            </w:div>
            <w:div w:id="14610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08">
      <w:marLeft w:val="0"/>
      <w:marRight w:val="0"/>
      <w:marTop w:val="0"/>
      <w:marBottom w:val="0"/>
      <w:divBdr>
        <w:top w:val="none" w:sz="0" w:space="0" w:color="auto"/>
        <w:left w:val="none" w:sz="0" w:space="0" w:color="auto"/>
        <w:bottom w:val="none" w:sz="0" w:space="0" w:color="auto"/>
        <w:right w:val="none" w:sz="0" w:space="0" w:color="auto"/>
      </w:divBdr>
    </w:div>
    <w:div w:id="1461006515">
      <w:marLeft w:val="0"/>
      <w:marRight w:val="0"/>
      <w:marTop w:val="0"/>
      <w:marBottom w:val="0"/>
      <w:divBdr>
        <w:top w:val="none" w:sz="0" w:space="0" w:color="auto"/>
        <w:left w:val="none" w:sz="0" w:space="0" w:color="auto"/>
        <w:bottom w:val="none" w:sz="0" w:space="0" w:color="auto"/>
        <w:right w:val="none" w:sz="0" w:space="0" w:color="auto"/>
      </w:divBdr>
      <w:divsChild>
        <w:div w:id="1461006604">
          <w:marLeft w:val="0"/>
          <w:marRight w:val="0"/>
          <w:marTop w:val="0"/>
          <w:marBottom w:val="0"/>
          <w:divBdr>
            <w:top w:val="none" w:sz="0" w:space="0" w:color="auto"/>
            <w:left w:val="none" w:sz="0" w:space="0" w:color="auto"/>
            <w:bottom w:val="none" w:sz="0" w:space="0" w:color="auto"/>
            <w:right w:val="none" w:sz="0" w:space="0" w:color="auto"/>
          </w:divBdr>
          <w:divsChild>
            <w:div w:id="1461003667">
              <w:marLeft w:val="0"/>
              <w:marRight w:val="0"/>
              <w:marTop w:val="0"/>
              <w:marBottom w:val="0"/>
              <w:divBdr>
                <w:top w:val="none" w:sz="0" w:space="0" w:color="auto"/>
                <w:left w:val="none" w:sz="0" w:space="0" w:color="auto"/>
                <w:bottom w:val="none" w:sz="0" w:space="0" w:color="auto"/>
                <w:right w:val="none" w:sz="0" w:space="0" w:color="auto"/>
              </w:divBdr>
            </w:div>
            <w:div w:id="14610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19">
      <w:marLeft w:val="0"/>
      <w:marRight w:val="0"/>
      <w:marTop w:val="0"/>
      <w:marBottom w:val="0"/>
      <w:divBdr>
        <w:top w:val="none" w:sz="0" w:space="0" w:color="auto"/>
        <w:left w:val="none" w:sz="0" w:space="0" w:color="auto"/>
        <w:bottom w:val="none" w:sz="0" w:space="0" w:color="auto"/>
        <w:right w:val="none" w:sz="0" w:space="0" w:color="auto"/>
      </w:divBdr>
      <w:divsChild>
        <w:div w:id="1461002100">
          <w:marLeft w:val="0"/>
          <w:marRight w:val="0"/>
          <w:marTop w:val="0"/>
          <w:marBottom w:val="0"/>
          <w:divBdr>
            <w:top w:val="none" w:sz="0" w:space="0" w:color="auto"/>
            <w:left w:val="none" w:sz="0" w:space="0" w:color="auto"/>
            <w:bottom w:val="none" w:sz="0" w:space="0" w:color="auto"/>
            <w:right w:val="none" w:sz="0" w:space="0" w:color="auto"/>
          </w:divBdr>
          <w:divsChild>
            <w:div w:id="1461004867">
              <w:marLeft w:val="0"/>
              <w:marRight w:val="0"/>
              <w:marTop w:val="0"/>
              <w:marBottom w:val="0"/>
              <w:divBdr>
                <w:top w:val="none" w:sz="0" w:space="0" w:color="auto"/>
                <w:left w:val="none" w:sz="0" w:space="0" w:color="auto"/>
                <w:bottom w:val="none" w:sz="0" w:space="0" w:color="auto"/>
                <w:right w:val="none" w:sz="0" w:space="0" w:color="auto"/>
              </w:divBdr>
            </w:div>
            <w:div w:id="1461005621">
              <w:marLeft w:val="0"/>
              <w:marRight w:val="0"/>
              <w:marTop w:val="0"/>
              <w:marBottom w:val="0"/>
              <w:divBdr>
                <w:top w:val="none" w:sz="0" w:space="0" w:color="auto"/>
                <w:left w:val="none" w:sz="0" w:space="0" w:color="auto"/>
                <w:bottom w:val="none" w:sz="0" w:space="0" w:color="auto"/>
                <w:right w:val="none" w:sz="0" w:space="0" w:color="auto"/>
              </w:divBdr>
            </w:div>
            <w:div w:id="1461006797">
              <w:marLeft w:val="0"/>
              <w:marRight w:val="0"/>
              <w:marTop w:val="0"/>
              <w:marBottom w:val="0"/>
              <w:divBdr>
                <w:top w:val="none" w:sz="0" w:space="0" w:color="auto"/>
                <w:left w:val="none" w:sz="0" w:space="0" w:color="auto"/>
                <w:bottom w:val="none" w:sz="0" w:space="0" w:color="auto"/>
                <w:right w:val="none" w:sz="0" w:space="0" w:color="auto"/>
              </w:divBdr>
            </w:div>
            <w:div w:id="146100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25">
      <w:marLeft w:val="0"/>
      <w:marRight w:val="0"/>
      <w:marTop w:val="0"/>
      <w:marBottom w:val="0"/>
      <w:divBdr>
        <w:top w:val="none" w:sz="0" w:space="0" w:color="auto"/>
        <w:left w:val="none" w:sz="0" w:space="0" w:color="auto"/>
        <w:bottom w:val="none" w:sz="0" w:space="0" w:color="auto"/>
        <w:right w:val="none" w:sz="0" w:space="0" w:color="auto"/>
      </w:divBdr>
      <w:divsChild>
        <w:div w:id="1461002663">
          <w:marLeft w:val="0"/>
          <w:marRight w:val="0"/>
          <w:marTop w:val="0"/>
          <w:marBottom w:val="0"/>
          <w:divBdr>
            <w:top w:val="none" w:sz="0" w:space="0" w:color="auto"/>
            <w:left w:val="none" w:sz="0" w:space="0" w:color="auto"/>
            <w:bottom w:val="none" w:sz="0" w:space="0" w:color="auto"/>
            <w:right w:val="none" w:sz="0" w:space="0" w:color="auto"/>
          </w:divBdr>
          <w:divsChild>
            <w:div w:id="1461003654">
              <w:marLeft w:val="0"/>
              <w:marRight w:val="0"/>
              <w:marTop w:val="0"/>
              <w:marBottom w:val="0"/>
              <w:divBdr>
                <w:top w:val="none" w:sz="0" w:space="0" w:color="auto"/>
                <w:left w:val="none" w:sz="0" w:space="0" w:color="auto"/>
                <w:bottom w:val="none" w:sz="0" w:space="0" w:color="auto"/>
                <w:right w:val="none" w:sz="0" w:space="0" w:color="auto"/>
              </w:divBdr>
            </w:div>
            <w:div w:id="1461005216">
              <w:marLeft w:val="0"/>
              <w:marRight w:val="0"/>
              <w:marTop w:val="0"/>
              <w:marBottom w:val="0"/>
              <w:divBdr>
                <w:top w:val="none" w:sz="0" w:space="0" w:color="auto"/>
                <w:left w:val="none" w:sz="0" w:space="0" w:color="auto"/>
                <w:bottom w:val="none" w:sz="0" w:space="0" w:color="auto"/>
                <w:right w:val="none" w:sz="0" w:space="0" w:color="auto"/>
              </w:divBdr>
            </w:div>
            <w:div w:id="14610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29">
      <w:marLeft w:val="0"/>
      <w:marRight w:val="0"/>
      <w:marTop w:val="0"/>
      <w:marBottom w:val="0"/>
      <w:divBdr>
        <w:top w:val="none" w:sz="0" w:space="0" w:color="auto"/>
        <w:left w:val="none" w:sz="0" w:space="0" w:color="auto"/>
        <w:bottom w:val="none" w:sz="0" w:space="0" w:color="auto"/>
        <w:right w:val="none" w:sz="0" w:space="0" w:color="auto"/>
      </w:divBdr>
      <w:divsChild>
        <w:div w:id="1461002670">
          <w:marLeft w:val="0"/>
          <w:marRight w:val="0"/>
          <w:marTop w:val="0"/>
          <w:marBottom w:val="0"/>
          <w:divBdr>
            <w:top w:val="none" w:sz="0" w:space="0" w:color="auto"/>
            <w:left w:val="none" w:sz="0" w:space="0" w:color="auto"/>
            <w:bottom w:val="none" w:sz="0" w:space="0" w:color="auto"/>
            <w:right w:val="none" w:sz="0" w:space="0" w:color="auto"/>
          </w:divBdr>
          <w:divsChild>
            <w:div w:id="1461002621">
              <w:marLeft w:val="0"/>
              <w:marRight w:val="0"/>
              <w:marTop w:val="0"/>
              <w:marBottom w:val="0"/>
              <w:divBdr>
                <w:top w:val="none" w:sz="0" w:space="0" w:color="auto"/>
                <w:left w:val="none" w:sz="0" w:space="0" w:color="auto"/>
                <w:bottom w:val="none" w:sz="0" w:space="0" w:color="auto"/>
                <w:right w:val="none" w:sz="0" w:space="0" w:color="auto"/>
              </w:divBdr>
            </w:div>
            <w:div w:id="1461004478">
              <w:marLeft w:val="0"/>
              <w:marRight w:val="0"/>
              <w:marTop w:val="0"/>
              <w:marBottom w:val="0"/>
              <w:divBdr>
                <w:top w:val="none" w:sz="0" w:space="0" w:color="auto"/>
                <w:left w:val="none" w:sz="0" w:space="0" w:color="auto"/>
                <w:bottom w:val="none" w:sz="0" w:space="0" w:color="auto"/>
                <w:right w:val="none" w:sz="0" w:space="0" w:color="auto"/>
              </w:divBdr>
            </w:div>
            <w:div w:id="1461004542">
              <w:marLeft w:val="0"/>
              <w:marRight w:val="0"/>
              <w:marTop w:val="0"/>
              <w:marBottom w:val="0"/>
              <w:divBdr>
                <w:top w:val="none" w:sz="0" w:space="0" w:color="auto"/>
                <w:left w:val="none" w:sz="0" w:space="0" w:color="auto"/>
                <w:bottom w:val="none" w:sz="0" w:space="0" w:color="auto"/>
                <w:right w:val="none" w:sz="0" w:space="0" w:color="auto"/>
              </w:divBdr>
            </w:div>
            <w:div w:id="1461005348">
              <w:marLeft w:val="0"/>
              <w:marRight w:val="0"/>
              <w:marTop w:val="0"/>
              <w:marBottom w:val="0"/>
              <w:divBdr>
                <w:top w:val="none" w:sz="0" w:space="0" w:color="auto"/>
                <w:left w:val="none" w:sz="0" w:space="0" w:color="auto"/>
                <w:bottom w:val="none" w:sz="0" w:space="0" w:color="auto"/>
                <w:right w:val="none" w:sz="0" w:space="0" w:color="auto"/>
              </w:divBdr>
            </w:div>
            <w:div w:id="1461005470">
              <w:marLeft w:val="0"/>
              <w:marRight w:val="0"/>
              <w:marTop w:val="0"/>
              <w:marBottom w:val="0"/>
              <w:divBdr>
                <w:top w:val="none" w:sz="0" w:space="0" w:color="auto"/>
                <w:left w:val="none" w:sz="0" w:space="0" w:color="auto"/>
                <w:bottom w:val="none" w:sz="0" w:space="0" w:color="auto"/>
                <w:right w:val="none" w:sz="0" w:space="0" w:color="auto"/>
              </w:divBdr>
            </w:div>
            <w:div w:id="1461006215">
              <w:marLeft w:val="0"/>
              <w:marRight w:val="0"/>
              <w:marTop w:val="0"/>
              <w:marBottom w:val="0"/>
              <w:divBdr>
                <w:top w:val="none" w:sz="0" w:space="0" w:color="auto"/>
                <w:left w:val="none" w:sz="0" w:space="0" w:color="auto"/>
                <w:bottom w:val="none" w:sz="0" w:space="0" w:color="auto"/>
                <w:right w:val="none" w:sz="0" w:space="0" w:color="auto"/>
              </w:divBdr>
            </w:div>
            <w:div w:id="1461007243">
              <w:marLeft w:val="0"/>
              <w:marRight w:val="0"/>
              <w:marTop w:val="0"/>
              <w:marBottom w:val="0"/>
              <w:divBdr>
                <w:top w:val="none" w:sz="0" w:space="0" w:color="auto"/>
                <w:left w:val="none" w:sz="0" w:space="0" w:color="auto"/>
                <w:bottom w:val="none" w:sz="0" w:space="0" w:color="auto"/>
                <w:right w:val="none" w:sz="0" w:space="0" w:color="auto"/>
              </w:divBdr>
            </w:div>
            <w:div w:id="1461007313">
              <w:marLeft w:val="0"/>
              <w:marRight w:val="0"/>
              <w:marTop w:val="0"/>
              <w:marBottom w:val="0"/>
              <w:divBdr>
                <w:top w:val="none" w:sz="0" w:space="0" w:color="auto"/>
                <w:left w:val="none" w:sz="0" w:space="0" w:color="auto"/>
                <w:bottom w:val="none" w:sz="0" w:space="0" w:color="auto"/>
                <w:right w:val="none" w:sz="0" w:space="0" w:color="auto"/>
              </w:divBdr>
            </w:div>
            <w:div w:id="1461007825">
              <w:marLeft w:val="0"/>
              <w:marRight w:val="0"/>
              <w:marTop w:val="0"/>
              <w:marBottom w:val="0"/>
              <w:divBdr>
                <w:top w:val="none" w:sz="0" w:space="0" w:color="auto"/>
                <w:left w:val="none" w:sz="0" w:space="0" w:color="auto"/>
                <w:bottom w:val="none" w:sz="0" w:space="0" w:color="auto"/>
                <w:right w:val="none" w:sz="0" w:space="0" w:color="auto"/>
              </w:divBdr>
            </w:div>
            <w:div w:id="1461008404">
              <w:marLeft w:val="0"/>
              <w:marRight w:val="0"/>
              <w:marTop w:val="0"/>
              <w:marBottom w:val="0"/>
              <w:divBdr>
                <w:top w:val="none" w:sz="0" w:space="0" w:color="auto"/>
                <w:left w:val="none" w:sz="0" w:space="0" w:color="auto"/>
                <w:bottom w:val="none" w:sz="0" w:space="0" w:color="auto"/>
                <w:right w:val="none" w:sz="0" w:space="0" w:color="auto"/>
              </w:divBdr>
            </w:div>
            <w:div w:id="14610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36">
      <w:marLeft w:val="0"/>
      <w:marRight w:val="0"/>
      <w:marTop w:val="0"/>
      <w:marBottom w:val="0"/>
      <w:divBdr>
        <w:top w:val="none" w:sz="0" w:space="0" w:color="auto"/>
        <w:left w:val="none" w:sz="0" w:space="0" w:color="auto"/>
        <w:bottom w:val="none" w:sz="0" w:space="0" w:color="auto"/>
        <w:right w:val="none" w:sz="0" w:space="0" w:color="auto"/>
      </w:divBdr>
      <w:divsChild>
        <w:div w:id="1461006856">
          <w:marLeft w:val="0"/>
          <w:marRight w:val="0"/>
          <w:marTop w:val="0"/>
          <w:marBottom w:val="0"/>
          <w:divBdr>
            <w:top w:val="none" w:sz="0" w:space="0" w:color="auto"/>
            <w:left w:val="none" w:sz="0" w:space="0" w:color="auto"/>
            <w:bottom w:val="none" w:sz="0" w:space="0" w:color="auto"/>
            <w:right w:val="none" w:sz="0" w:space="0" w:color="auto"/>
          </w:divBdr>
          <w:divsChild>
            <w:div w:id="1461002552">
              <w:marLeft w:val="0"/>
              <w:marRight w:val="0"/>
              <w:marTop w:val="0"/>
              <w:marBottom w:val="0"/>
              <w:divBdr>
                <w:top w:val="none" w:sz="0" w:space="0" w:color="auto"/>
                <w:left w:val="none" w:sz="0" w:space="0" w:color="auto"/>
                <w:bottom w:val="none" w:sz="0" w:space="0" w:color="auto"/>
                <w:right w:val="none" w:sz="0" w:space="0" w:color="auto"/>
              </w:divBdr>
            </w:div>
            <w:div w:id="1461004225">
              <w:marLeft w:val="0"/>
              <w:marRight w:val="0"/>
              <w:marTop w:val="0"/>
              <w:marBottom w:val="0"/>
              <w:divBdr>
                <w:top w:val="none" w:sz="0" w:space="0" w:color="auto"/>
                <w:left w:val="none" w:sz="0" w:space="0" w:color="auto"/>
                <w:bottom w:val="none" w:sz="0" w:space="0" w:color="auto"/>
                <w:right w:val="none" w:sz="0" w:space="0" w:color="auto"/>
              </w:divBdr>
            </w:div>
            <w:div w:id="1461004718">
              <w:marLeft w:val="0"/>
              <w:marRight w:val="0"/>
              <w:marTop w:val="0"/>
              <w:marBottom w:val="0"/>
              <w:divBdr>
                <w:top w:val="none" w:sz="0" w:space="0" w:color="auto"/>
                <w:left w:val="none" w:sz="0" w:space="0" w:color="auto"/>
                <w:bottom w:val="none" w:sz="0" w:space="0" w:color="auto"/>
                <w:right w:val="none" w:sz="0" w:space="0" w:color="auto"/>
              </w:divBdr>
            </w:div>
            <w:div w:id="14610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46">
      <w:marLeft w:val="0"/>
      <w:marRight w:val="0"/>
      <w:marTop w:val="0"/>
      <w:marBottom w:val="0"/>
      <w:divBdr>
        <w:top w:val="none" w:sz="0" w:space="0" w:color="auto"/>
        <w:left w:val="none" w:sz="0" w:space="0" w:color="auto"/>
        <w:bottom w:val="none" w:sz="0" w:space="0" w:color="auto"/>
        <w:right w:val="none" w:sz="0" w:space="0" w:color="auto"/>
      </w:divBdr>
      <w:divsChild>
        <w:div w:id="1461008270">
          <w:marLeft w:val="0"/>
          <w:marRight w:val="0"/>
          <w:marTop w:val="0"/>
          <w:marBottom w:val="0"/>
          <w:divBdr>
            <w:top w:val="none" w:sz="0" w:space="0" w:color="auto"/>
            <w:left w:val="none" w:sz="0" w:space="0" w:color="auto"/>
            <w:bottom w:val="none" w:sz="0" w:space="0" w:color="auto"/>
            <w:right w:val="none" w:sz="0" w:space="0" w:color="auto"/>
          </w:divBdr>
          <w:divsChild>
            <w:div w:id="1461002527">
              <w:marLeft w:val="0"/>
              <w:marRight w:val="0"/>
              <w:marTop w:val="0"/>
              <w:marBottom w:val="0"/>
              <w:divBdr>
                <w:top w:val="none" w:sz="0" w:space="0" w:color="auto"/>
                <w:left w:val="none" w:sz="0" w:space="0" w:color="auto"/>
                <w:bottom w:val="none" w:sz="0" w:space="0" w:color="auto"/>
                <w:right w:val="none" w:sz="0" w:space="0" w:color="auto"/>
              </w:divBdr>
            </w:div>
            <w:div w:id="1461003263">
              <w:marLeft w:val="0"/>
              <w:marRight w:val="0"/>
              <w:marTop w:val="0"/>
              <w:marBottom w:val="0"/>
              <w:divBdr>
                <w:top w:val="none" w:sz="0" w:space="0" w:color="auto"/>
                <w:left w:val="none" w:sz="0" w:space="0" w:color="auto"/>
                <w:bottom w:val="none" w:sz="0" w:space="0" w:color="auto"/>
                <w:right w:val="none" w:sz="0" w:space="0" w:color="auto"/>
              </w:divBdr>
            </w:div>
            <w:div w:id="1461003397">
              <w:marLeft w:val="0"/>
              <w:marRight w:val="0"/>
              <w:marTop w:val="0"/>
              <w:marBottom w:val="0"/>
              <w:divBdr>
                <w:top w:val="none" w:sz="0" w:space="0" w:color="auto"/>
                <w:left w:val="none" w:sz="0" w:space="0" w:color="auto"/>
                <w:bottom w:val="none" w:sz="0" w:space="0" w:color="auto"/>
                <w:right w:val="none" w:sz="0" w:space="0" w:color="auto"/>
              </w:divBdr>
            </w:div>
            <w:div w:id="1461003857">
              <w:marLeft w:val="0"/>
              <w:marRight w:val="0"/>
              <w:marTop w:val="0"/>
              <w:marBottom w:val="0"/>
              <w:divBdr>
                <w:top w:val="none" w:sz="0" w:space="0" w:color="auto"/>
                <w:left w:val="none" w:sz="0" w:space="0" w:color="auto"/>
                <w:bottom w:val="none" w:sz="0" w:space="0" w:color="auto"/>
                <w:right w:val="none" w:sz="0" w:space="0" w:color="auto"/>
              </w:divBdr>
            </w:div>
            <w:div w:id="1461004092">
              <w:marLeft w:val="0"/>
              <w:marRight w:val="0"/>
              <w:marTop w:val="0"/>
              <w:marBottom w:val="0"/>
              <w:divBdr>
                <w:top w:val="none" w:sz="0" w:space="0" w:color="auto"/>
                <w:left w:val="none" w:sz="0" w:space="0" w:color="auto"/>
                <w:bottom w:val="none" w:sz="0" w:space="0" w:color="auto"/>
                <w:right w:val="none" w:sz="0" w:space="0" w:color="auto"/>
              </w:divBdr>
            </w:div>
            <w:div w:id="1461005045">
              <w:marLeft w:val="0"/>
              <w:marRight w:val="0"/>
              <w:marTop w:val="0"/>
              <w:marBottom w:val="0"/>
              <w:divBdr>
                <w:top w:val="none" w:sz="0" w:space="0" w:color="auto"/>
                <w:left w:val="none" w:sz="0" w:space="0" w:color="auto"/>
                <w:bottom w:val="none" w:sz="0" w:space="0" w:color="auto"/>
                <w:right w:val="none" w:sz="0" w:space="0" w:color="auto"/>
              </w:divBdr>
            </w:div>
            <w:div w:id="1461005979">
              <w:marLeft w:val="0"/>
              <w:marRight w:val="0"/>
              <w:marTop w:val="0"/>
              <w:marBottom w:val="0"/>
              <w:divBdr>
                <w:top w:val="none" w:sz="0" w:space="0" w:color="auto"/>
                <w:left w:val="none" w:sz="0" w:space="0" w:color="auto"/>
                <w:bottom w:val="none" w:sz="0" w:space="0" w:color="auto"/>
                <w:right w:val="none" w:sz="0" w:space="0" w:color="auto"/>
              </w:divBdr>
            </w:div>
            <w:div w:id="1461007510">
              <w:marLeft w:val="0"/>
              <w:marRight w:val="0"/>
              <w:marTop w:val="0"/>
              <w:marBottom w:val="0"/>
              <w:divBdr>
                <w:top w:val="none" w:sz="0" w:space="0" w:color="auto"/>
                <w:left w:val="none" w:sz="0" w:space="0" w:color="auto"/>
                <w:bottom w:val="none" w:sz="0" w:space="0" w:color="auto"/>
                <w:right w:val="none" w:sz="0" w:space="0" w:color="auto"/>
              </w:divBdr>
            </w:div>
            <w:div w:id="14610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53">
      <w:marLeft w:val="0"/>
      <w:marRight w:val="0"/>
      <w:marTop w:val="0"/>
      <w:marBottom w:val="0"/>
      <w:divBdr>
        <w:top w:val="none" w:sz="0" w:space="0" w:color="auto"/>
        <w:left w:val="none" w:sz="0" w:space="0" w:color="auto"/>
        <w:bottom w:val="none" w:sz="0" w:space="0" w:color="auto"/>
        <w:right w:val="none" w:sz="0" w:space="0" w:color="auto"/>
      </w:divBdr>
      <w:divsChild>
        <w:div w:id="1461006423">
          <w:marLeft w:val="0"/>
          <w:marRight w:val="0"/>
          <w:marTop w:val="0"/>
          <w:marBottom w:val="0"/>
          <w:divBdr>
            <w:top w:val="none" w:sz="0" w:space="0" w:color="auto"/>
            <w:left w:val="none" w:sz="0" w:space="0" w:color="auto"/>
            <w:bottom w:val="none" w:sz="0" w:space="0" w:color="auto"/>
            <w:right w:val="none" w:sz="0" w:space="0" w:color="auto"/>
          </w:divBdr>
          <w:divsChild>
            <w:div w:id="1461003877">
              <w:marLeft w:val="0"/>
              <w:marRight w:val="0"/>
              <w:marTop w:val="0"/>
              <w:marBottom w:val="0"/>
              <w:divBdr>
                <w:top w:val="none" w:sz="0" w:space="0" w:color="auto"/>
                <w:left w:val="none" w:sz="0" w:space="0" w:color="auto"/>
                <w:bottom w:val="none" w:sz="0" w:space="0" w:color="auto"/>
                <w:right w:val="none" w:sz="0" w:space="0" w:color="auto"/>
              </w:divBdr>
            </w:div>
            <w:div w:id="1461004084">
              <w:marLeft w:val="0"/>
              <w:marRight w:val="0"/>
              <w:marTop w:val="0"/>
              <w:marBottom w:val="0"/>
              <w:divBdr>
                <w:top w:val="none" w:sz="0" w:space="0" w:color="auto"/>
                <w:left w:val="none" w:sz="0" w:space="0" w:color="auto"/>
                <w:bottom w:val="none" w:sz="0" w:space="0" w:color="auto"/>
                <w:right w:val="none" w:sz="0" w:space="0" w:color="auto"/>
              </w:divBdr>
            </w:div>
            <w:div w:id="1461004246">
              <w:marLeft w:val="0"/>
              <w:marRight w:val="0"/>
              <w:marTop w:val="0"/>
              <w:marBottom w:val="0"/>
              <w:divBdr>
                <w:top w:val="none" w:sz="0" w:space="0" w:color="auto"/>
                <w:left w:val="none" w:sz="0" w:space="0" w:color="auto"/>
                <w:bottom w:val="none" w:sz="0" w:space="0" w:color="auto"/>
                <w:right w:val="none" w:sz="0" w:space="0" w:color="auto"/>
              </w:divBdr>
            </w:div>
            <w:div w:id="1461005310">
              <w:marLeft w:val="0"/>
              <w:marRight w:val="0"/>
              <w:marTop w:val="0"/>
              <w:marBottom w:val="0"/>
              <w:divBdr>
                <w:top w:val="none" w:sz="0" w:space="0" w:color="auto"/>
                <w:left w:val="none" w:sz="0" w:space="0" w:color="auto"/>
                <w:bottom w:val="none" w:sz="0" w:space="0" w:color="auto"/>
                <w:right w:val="none" w:sz="0" w:space="0" w:color="auto"/>
              </w:divBdr>
            </w:div>
            <w:div w:id="1461005674">
              <w:marLeft w:val="0"/>
              <w:marRight w:val="0"/>
              <w:marTop w:val="0"/>
              <w:marBottom w:val="0"/>
              <w:divBdr>
                <w:top w:val="none" w:sz="0" w:space="0" w:color="auto"/>
                <w:left w:val="none" w:sz="0" w:space="0" w:color="auto"/>
                <w:bottom w:val="none" w:sz="0" w:space="0" w:color="auto"/>
                <w:right w:val="none" w:sz="0" w:space="0" w:color="auto"/>
              </w:divBdr>
            </w:div>
            <w:div w:id="14610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57">
      <w:marLeft w:val="0"/>
      <w:marRight w:val="0"/>
      <w:marTop w:val="0"/>
      <w:marBottom w:val="0"/>
      <w:divBdr>
        <w:top w:val="none" w:sz="0" w:space="0" w:color="auto"/>
        <w:left w:val="none" w:sz="0" w:space="0" w:color="auto"/>
        <w:bottom w:val="none" w:sz="0" w:space="0" w:color="auto"/>
        <w:right w:val="none" w:sz="0" w:space="0" w:color="auto"/>
      </w:divBdr>
      <w:divsChild>
        <w:div w:id="1461005799">
          <w:marLeft w:val="0"/>
          <w:marRight w:val="0"/>
          <w:marTop w:val="0"/>
          <w:marBottom w:val="0"/>
          <w:divBdr>
            <w:top w:val="none" w:sz="0" w:space="0" w:color="auto"/>
            <w:left w:val="none" w:sz="0" w:space="0" w:color="auto"/>
            <w:bottom w:val="none" w:sz="0" w:space="0" w:color="auto"/>
            <w:right w:val="none" w:sz="0" w:space="0" w:color="auto"/>
          </w:divBdr>
          <w:divsChild>
            <w:div w:id="1461002719">
              <w:marLeft w:val="0"/>
              <w:marRight w:val="0"/>
              <w:marTop w:val="0"/>
              <w:marBottom w:val="0"/>
              <w:divBdr>
                <w:top w:val="none" w:sz="0" w:space="0" w:color="auto"/>
                <w:left w:val="none" w:sz="0" w:space="0" w:color="auto"/>
                <w:bottom w:val="none" w:sz="0" w:space="0" w:color="auto"/>
                <w:right w:val="none" w:sz="0" w:space="0" w:color="auto"/>
              </w:divBdr>
            </w:div>
            <w:div w:id="1461003451">
              <w:marLeft w:val="0"/>
              <w:marRight w:val="0"/>
              <w:marTop w:val="0"/>
              <w:marBottom w:val="0"/>
              <w:divBdr>
                <w:top w:val="none" w:sz="0" w:space="0" w:color="auto"/>
                <w:left w:val="none" w:sz="0" w:space="0" w:color="auto"/>
                <w:bottom w:val="none" w:sz="0" w:space="0" w:color="auto"/>
                <w:right w:val="none" w:sz="0" w:space="0" w:color="auto"/>
              </w:divBdr>
            </w:div>
            <w:div w:id="1461003584">
              <w:marLeft w:val="0"/>
              <w:marRight w:val="0"/>
              <w:marTop w:val="0"/>
              <w:marBottom w:val="0"/>
              <w:divBdr>
                <w:top w:val="none" w:sz="0" w:space="0" w:color="auto"/>
                <w:left w:val="none" w:sz="0" w:space="0" w:color="auto"/>
                <w:bottom w:val="none" w:sz="0" w:space="0" w:color="auto"/>
                <w:right w:val="none" w:sz="0" w:space="0" w:color="auto"/>
              </w:divBdr>
            </w:div>
            <w:div w:id="1461003997">
              <w:marLeft w:val="0"/>
              <w:marRight w:val="0"/>
              <w:marTop w:val="0"/>
              <w:marBottom w:val="0"/>
              <w:divBdr>
                <w:top w:val="none" w:sz="0" w:space="0" w:color="auto"/>
                <w:left w:val="none" w:sz="0" w:space="0" w:color="auto"/>
                <w:bottom w:val="none" w:sz="0" w:space="0" w:color="auto"/>
                <w:right w:val="none" w:sz="0" w:space="0" w:color="auto"/>
              </w:divBdr>
            </w:div>
            <w:div w:id="1461005101">
              <w:marLeft w:val="0"/>
              <w:marRight w:val="0"/>
              <w:marTop w:val="0"/>
              <w:marBottom w:val="0"/>
              <w:divBdr>
                <w:top w:val="none" w:sz="0" w:space="0" w:color="auto"/>
                <w:left w:val="none" w:sz="0" w:space="0" w:color="auto"/>
                <w:bottom w:val="none" w:sz="0" w:space="0" w:color="auto"/>
                <w:right w:val="none" w:sz="0" w:space="0" w:color="auto"/>
              </w:divBdr>
            </w:div>
            <w:div w:id="1461006219">
              <w:marLeft w:val="0"/>
              <w:marRight w:val="0"/>
              <w:marTop w:val="0"/>
              <w:marBottom w:val="0"/>
              <w:divBdr>
                <w:top w:val="none" w:sz="0" w:space="0" w:color="auto"/>
                <w:left w:val="none" w:sz="0" w:space="0" w:color="auto"/>
                <w:bottom w:val="none" w:sz="0" w:space="0" w:color="auto"/>
                <w:right w:val="none" w:sz="0" w:space="0" w:color="auto"/>
              </w:divBdr>
            </w:div>
            <w:div w:id="1461006520">
              <w:marLeft w:val="0"/>
              <w:marRight w:val="0"/>
              <w:marTop w:val="0"/>
              <w:marBottom w:val="0"/>
              <w:divBdr>
                <w:top w:val="none" w:sz="0" w:space="0" w:color="auto"/>
                <w:left w:val="none" w:sz="0" w:space="0" w:color="auto"/>
                <w:bottom w:val="none" w:sz="0" w:space="0" w:color="auto"/>
                <w:right w:val="none" w:sz="0" w:space="0" w:color="auto"/>
              </w:divBdr>
            </w:div>
            <w:div w:id="1461006713">
              <w:marLeft w:val="0"/>
              <w:marRight w:val="0"/>
              <w:marTop w:val="0"/>
              <w:marBottom w:val="0"/>
              <w:divBdr>
                <w:top w:val="none" w:sz="0" w:space="0" w:color="auto"/>
                <w:left w:val="none" w:sz="0" w:space="0" w:color="auto"/>
                <w:bottom w:val="none" w:sz="0" w:space="0" w:color="auto"/>
                <w:right w:val="none" w:sz="0" w:space="0" w:color="auto"/>
              </w:divBdr>
            </w:div>
            <w:div w:id="1461008236">
              <w:marLeft w:val="0"/>
              <w:marRight w:val="0"/>
              <w:marTop w:val="0"/>
              <w:marBottom w:val="0"/>
              <w:divBdr>
                <w:top w:val="none" w:sz="0" w:space="0" w:color="auto"/>
                <w:left w:val="none" w:sz="0" w:space="0" w:color="auto"/>
                <w:bottom w:val="none" w:sz="0" w:space="0" w:color="auto"/>
                <w:right w:val="none" w:sz="0" w:space="0" w:color="auto"/>
              </w:divBdr>
            </w:div>
            <w:div w:id="1461008722">
              <w:marLeft w:val="0"/>
              <w:marRight w:val="0"/>
              <w:marTop w:val="0"/>
              <w:marBottom w:val="0"/>
              <w:divBdr>
                <w:top w:val="none" w:sz="0" w:space="0" w:color="auto"/>
                <w:left w:val="none" w:sz="0" w:space="0" w:color="auto"/>
                <w:bottom w:val="none" w:sz="0" w:space="0" w:color="auto"/>
                <w:right w:val="none" w:sz="0" w:space="0" w:color="auto"/>
              </w:divBdr>
            </w:div>
            <w:div w:id="14610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58">
      <w:marLeft w:val="0"/>
      <w:marRight w:val="0"/>
      <w:marTop w:val="0"/>
      <w:marBottom w:val="0"/>
      <w:divBdr>
        <w:top w:val="none" w:sz="0" w:space="0" w:color="auto"/>
        <w:left w:val="none" w:sz="0" w:space="0" w:color="auto"/>
        <w:bottom w:val="none" w:sz="0" w:space="0" w:color="auto"/>
        <w:right w:val="none" w:sz="0" w:space="0" w:color="auto"/>
      </w:divBdr>
      <w:divsChild>
        <w:div w:id="1461005327">
          <w:marLeft w:val="0"/>
          <w:marRight w:val="0"/>
          <w:marTop w:val="0"/>
          <w:marBottom w:val="0"/>
          <w:divBdr>
            <w:top w:val="none" w:sz="0" w:space="0" w:color="auto"/>
            <w:left w:val="none" w:sz="0" w:space="0" w:color="auto"/>
            <w:bottom w:val="none" w:sz="0" w:space="0" w:color="auto"/>
            <w:right w:val="none" w:sz="0" w:space="0" w:color="auto"/>
          </w:divBdr>
          <w:divsChild>
            <w:div w:id="1461002460">
              <w:marLeft w:val="0"/>
              <w:marRight w:val="0"/>
              <w:marTop w:val="0"/>
              <w:marBottom w:val="0"/>
              <w:divBdr>
                <w:top w:val="none" w:sz="0" w:space="0" w:color="auto"/>
                <w:left w:val="none" w:sz="0" w:space="0" w:color="auto"/>
                <w:bottom w:val="none" w:sz="0" w:space="0" w:color="auto"/>
                <w:right w:val="none" w:sz="0" w:space="0" w:color="auto"/>
              </w:divBdr>
            </w:div>
            <w:div w:id="14610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72">
      <w:marLeft w:val="0"/>
      <w:marRight w:val="0"/>
      <w:marTop w:val="0"/>
      <w:marBottom w:val="0"/>
      <w:divBdr>
        <w:top w:val="none" w:sz="0" w:space="0" w:color="auto"/>
        <w:left w:val="none" w:sz="0" w:space="0" w:color="auto"/>
        <w:bottom w:val="none" w:sz="0" w:space="0" w:color="auto"/>
        <w:right w:val="none" w:sz="0" w:space="0" w:color="auto"/>
      </w:divBdr>
      <w:divsChild>
        <w:div w:id="1461007659">
          <w:marLeft w:val="0"/>
          <w:marRight w:val="0"/>
          <w:marTop w:val="0"/>
          <w:marBottom w:val="0"/>
          <w:divBdr>
            <w:top w:val="none" w:sz="0" w:space="0" w:color="auto"/>
            <w:left w:val="none" w:sz="0" w:space="0" w:color="auto"/>
            <w:bottom w:val="none" w:sz="0" w:space="0" w:color="auto"/>
            <w:right w:val="none" w:sz="0" w:space="0" w:color="auto"/>
          </w:divBdr>
          <w:divsChild>
            <w:div w:id="14610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586">
      <w:marLeft w:val="0"/>
      <w:marRight w:val="0"/>
      <w:marTop w:val="0"/>
      <w:marBottom w:val="0"/>
      <w:divBdr>
        <w:top w:val="none" w:sz="0" w:space="0" w:color="auto"/>
        <w:left w:val="none" w:sz="0" w:space="0" w:color="auto"/>
        <w:bottom w:val="none" w:sz="0" w:space="0" w:color="auto"/>
        <w:right w:val="none" w:sz="0" w:space="0" w:color="auto"/>
      </w:divBdr>
      <w:divsChild>
        <w:div w:id="1461004890">
          <w:marLeft w:val="0"/>
          <w:marRight w:val="0"/>
          <w:marTop w:val="0"/>
          <w:marBottom w:val="0"/>
          <w:divBdr>
            <w:top w:val="none" w:sz="0" w:space="0" w:color="auto"/>
            <w:left w:val="none" w:sz="0" w:space="0" w:color="auto"/>
            <w:bottom w:val="none" w:sz="0" w:space="0" w:color="auto"/>
            <w:right w:val="none" w:sz="0" w:space="0" w:color="auto"/>
          </w:divBdr>
          <w:divsChild>
            <w:div w:id="1461004786">
              <w:marLeft w:val="0"/>
              <w:marRight w:val="0"/>
              <w:marTop w:val="0"/>
              <w:marBottom w:val="0"/>
              <w:divBdr>
                <w:top w:val="none" w:sz="0" w:space="0" w:color="auto"/>
                <w:left w:val="none" w:sz="0" w:space="0" w:color="auto"/>
                <w:bottom w:val="none" w:sz="0" w:space="0" w:color="auto"/>
                <w:right w:val="none" w:sz="0" w:space="0" w:color="auto"/>
              </w:divBdr>
            </w:div>
            <w:div w:id="14610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09">
      <w:marLeft w:val="0"/>
      <w:marRight w:val="0"/>
      <w:marTop w:val="0"/>
      <w:marBottom w:val="0"/>
      <w:divBdr>
        <w:top w:val="none" w:sz="0" w:space="0" w:color="auto"/>
        <w:left w:val="none" w:sz="0" w:space="0" w:color="auto"/>
        <w:bottom w:val="none" w:sz="0" w:space="0" w:color="auto"/>
        <w:right w:val="none" w:sz="0" w:space="0" w:color="auto"/>
      </w:divBdr>
      <w:divsChild>
        <w:div w:id="1461005483">
          <w:marLeft w:val="0"/>
          <w:marRight w:val="0"/>
          <w:marTop w:val="0"/>
          <w:marBottom w:val="0"/>
          <w:divBdr>
            <w:top w:val="none" w:sz="0" w:space="0" w:color="auto"/>
            <w:left w:val="none" w:sz="0" w:space="0" w:color="auto"/>
            <w:bottom w:val="none" w:sz="0" w:space="0" w:color="auto"/>
            <w:right w:val="none" w:sz="0" w:space="0" w:color="auto"/>
          </w:divBdr>
          <w:divsChild>
            <w:div w:id="1461002867">
              <w:marLeft w:val="0"/>
              <w:marRight w:val="0"/>
              <w:marTop w:val="0"/>
              <w:marBottom w:val="0"/>
              <w:divBdr>
                <w:top w:val="none" w:sz="0" w:space="0" w:color="auto"/>
                <w:left w:val="none" w:sz="0" w:space="0" w:color="auto"/>
                <w:bottom w:val="none" w:sz="0" w:space="0" w:color="auto"/>
                <w:right w:val="none" w:sz="0" w:space="0" w:color="auto"/>
              </w:divBdr>
            </w:div>
            <w:div w:id="1461003359">
              <w:marLeft w:val="0"/>
              <w:marRight w:val="0"/>
              <w:marTop w:val="0"/>
              <w:marBottom w:val="0"/>
              <w:divBdr>
                <w:top w:val="none" w:sz="0" w:space="0" w:color="auto"/>
                <w:left w:val="none" w:sz="0" w:space="0" w:color="auto"/>
                <w:bottom w:val="none" w:sz="0" w:space="0" w:color="auto"/>
                <w:right w:val="none" w:sz="0" w:space="0" w:color="auto"/>
              </w:divBdr>
            </w:div>
            <w:div w:id="1461004487">
              <w:marLeft w:val="0"/>
              <w:marRight w:val="0"/>
              <w:marTop w:val="0"/>
              <w:marBottom w:val="0"/>
              <w:divBdr>
                <w:top w:val="none" w:sz="0" w:space="0" w:color="auto"/>
                <w:left w:val="none" w:sz="0" w:space="0" w:color="auto"/>
                <w:bottom w:val="none" w:sz="0" w:space="0" w:color="auto"/>
                <w:right w:val="none" w:sz="0" w:space="0" w:color="auto"/>
              </w:divBdr>
            </w:div>
            <w:div w:id="1461006979">
              <w:marLeft w:val="0"/>
              <w:marRight w:val="0"/>
              <w:marTop w:val="0"/>
              <w:marBottom w:val="0"/>
              <w:divBdr>
                <w:top w:val="none" w:sz="0" w:space="0" w:color="auto"/>
                <w:left w:val="none" w:sz="0" w:space="0" w:color="auto"/>
                <w:bottom w:val="none" w:sz="0" w:space="0" w:color="auto"/>
                <w:right w:val="none" w:sz="0" w:space="0" w:color="auto"/>
              </w:divBdr>
            </w:div>
            <w:div w:id="1461007543">
              <w:marLeft w:val="0"/>
              <w:marRight w:val="0"/>
              <w:marTop w:val="0"/>
              <w:marBottom w:val="0"/>
              <w:divBdr>
                <w:top w:val="none" w:sz="0" w:space="0" w:color="auto"/>
                <w:left w:val="none" w:sz="0" w:space="0" w:color="auto"/>
                <w:bottom w:val="none" w:sz="0" w:space="0" w:color="auto"/>
                <w:right w:val="none" w:sz="0" w:space="0" w:color="auto"/>
              </w:divBdr>
            </w:div>
            <w:div w:id="14610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22">
      <w:marLeft w:val="0"/>
      <w:marRight w:val="0"/>
      <w:marTop w:val="0"/>
      <w:marBottom w:val="0"/>
      <w:divBdr>
        <w:top w:val="none" w:sz="0" w:space="0" w:color="auto"/>
        <w:left w:val="none" w:sz="0" w:space="0" w:color="auto"/>
        <w:bottom w:val="none" w:sz="0" w:space="0" w:color="auto"/>
        <w:right w:val="none" w:sz="0" w:space="0" w:color="auto"/>
      </w:divBdr>
    </w:div>
    <w:div w:id="1461006635">
      <w:marLeft w:val="0"/>
      <w:marRight w:val="0"/>
      <w:marTop w:val="0"/>
      <w:marBottom w:val="0"/>
      <w:divBdr>
        <w:top w:val="none" w:sz="0" w:space="0" w:color="auto"/>
        <w:left w:val="none" w:sz="0" w:space="0" w:color="auto"/>
        <w:bottom w:val="none" w:sz="0" w:space="0" w:color="auto"/>
        <w:right w:val="none" w:sz="0" w:space="0" w:color="auto"/>
      </w:divBdr>
      <w:divsChild>
        <w:div w:id="1461003404">
          <w:marLeft w:val="0"/>
          <w:marRight w:val="0"/>
          <w:marTop w:val="0"/>
          <w:marBottom w:val="0"/>
          <w:divBdr>
            <w:top w:val="none" w:sz="0" w:space="0" w:color="auto"/>
            <w:left w:val="none" w:sz="0" w:space="0" w:color="auto"/>
            <w:bottom w:val="none" w:sz="0" w:space="0" w:color="auto"/>
            <w:right w:val="none" w:sz="0" w:space="0" w:color="auto"/>
          </w:divBdr>
          <w:divsChild>
            <w:div w:id="1461003535">
              <w:marLeft w:val="0"/>
              <w:marRight w:val="0"/>
              <w:marTop w:val="0"/>
              <w:marBottom w:val="0"/>
              <w:divBdr>
                <w:top w:val="none" w:sz="0" w:space="0" w:color="auto"/>
                <w:left w:val="none" w:sz="0" w:space="0" w:color="auto"/>
                <w:bottom w:val="none" w:sz="0" w:space="0" w:color="auto"/>
                <w:right w:val="none" w:sz="0" w:space="0" w:color="auto"/>
              </w:divBdr>
            </w:div>
            <w:div w:id="1461004569">
              <w:marLeft w:val="0"/>
              <w:marRight w:val="0"/>
              <w:marTop w:val="0"/>
              <w:marBottom w:val="0"/>
              <w:divBdr>
                <w:top w:val="none" w:sz="0" w:space="0" w:color="auto"/>
                <w:left w:val="none" w:sz="0" w:space="0" w:color="auto"/>
                <w:bottom w:val="none" w:sz="0" w:space="0" w:color="auto"/>
                <w:right w:val="none" w:sz="0" w:space="0" w:color="auto"/>
              </w:divBdr>
            </w:div>
            <w:div w:id="1461005464">
              <w:marLeft w:val="0"/>
              <w:marRight w:val="0"/>
              <w:marTop w:val="0"/>
              <w:marBottom w:val="0"/>
              <w:divBdr>
                <w:top w:val="none" w:sz="0" w:space="0" w:color="auto"/>
                <w:left w:val="none" w:sz="0" w:space="0" w:color="auto"/>
                <w:bottom w:val="none" w:sz="0" w:space="0" w:color="auto"/>
                <w:right w:val="none" w:sz="0" w:space="0" w:color="auto"/>
              </w:divBdr>
            </w:div>
            <w:div w:id="1461007247">
              <w:marLeft w:val="0"/>
              <w:marRight w:val="0"/>
              <w:marTop w:val="0"/>
              <w:marBottom w:val="0"/>
              <w:divBdr>
                <w:top w:val="none" w:sz="0" w:space="0" w:color="auto"/>
                <w:left w:val="none" w:sz="0" w:space="0" w:color="auto"/>
                <w:bottom w:val="none" w:sz="0" w:space="0" w:color="auto"/>
                <w:right w:val="none" w:sz="0" w:space="0" w:color="auto"/>
              </w:divBdr>
            </w:div>
            <w:div w:id="14610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36">
      <w:marLeft w:val="0"/>
      <w:marRight w:val="0"/>
      <w:marTop w:val="0"/>
      <w:marBottom w:val="0"/>
      <w:divBdr>
        <w:top w:val="none" w:sz="0" w:space="0" w:color="auto"/>
        <w:left w:val="none" w:sz="0" w:space="0" w:color="auto"/>
        <w:bottom w:val="none" w:sz="0" w:space="0" w:color="auto"/>
        <w:right w:val="none" w:sz="0" w:space="0" w:color="auto"/>
      </w:divBdr>
      <w:divsChild>
        <w:div w:id="1461008854">
          <w:marLeft w:val="0"/>
          <w:marRight w:val="0"/>
          <w:marTop w:val="0"/>
          <w:marBottom w:val="0"/>
          <w:divBdr>
            <w:top w:val="none" w:sz="0" w:space="0" w:color="auto"/>
            <w:left w:val="none" w:sz="0" w:space="0" w:color="auto"/>
            <w:bottom w:val="none" w:sz="0" w:space="0" w:color="auto"/>
            <w:right w:val="none" w:sz="0" w:space="0" w:color="auto"/>
          </w:divBdr>
          <w:divsChild>
            <w:div w:id="1461002629">
              <w:marLeft w:val="0"/>
              <w:marRight w:val="0"/>
              <w:marTop w:val="0"/>
              <w:marBottom w:val="0"/>
              <w:divBdr>
                <w:top w:val="none" w:sz="0" w:space="0" w:color="auto"/>
                <w:left w:val="none" w:sz="0" w:space="0" w:color="auto"/>
                <w:bottom w:val="none" w:sz="0" w:space="0" w:color="auto"/>
                <w:right w:val="none" w:sz="0" w:space="0" w:color="auto"/>
              </w:divBdr>
            </w:div>
            <w:div w:id="1461002902">
              <w:marLeft w:val="0"/>
              <w:marRight w:val="0"/>
              <w:marTop w:val="0"/>
              <w:marBottom w:val="0"/>
              <w:divBdr>
                <w:top w:val="none" w:sz="0" w:space="0" w:color="auto"/>
                <w:left w:val="none" w:sz="0" w:space="0" w:color="auto"/>
                <w:bottom w:val="none" w:sz="0" w:space="0" w:color="auto"/>
                <w:right w:val="none" w:sz="0" w:space="0" w:color="auto"/>
              </w:divBdr>
            </w:div>
            <w:div w:id="14610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40">
      <w:marLeft w:val="0"/>
      <w:marRight w:val="0"/>
      <w:marTop w:val="0"/>
      <w:marBottom w:val="0"/>
      <w:divBdr>
        <w:top w:val="none" w:sz="0" w:space="0" w:color="auto"/>
        <w:left w:val="none" w:sz="0" w:space="0" w:color="auto"/>
        <w:bottom w:val="none" w:sz="0" w:space="0" w:color="auto"/>
        <w:right w:val="none" w:sz="0" w:space="0" w:color="auto"/>
      </w:divBdr>
      <w:divsChild>
        <w:div w:id="1461004752">
          <w:marLeft w:val="0"/>
          <w:marRight w:val="0"/>
          <w:marTop w:val="0"/>
          <w:marBottom w:val="0"/>
          <w:divBdr>
            <w:top w:val="none" w:sz="0" w:space="0" w:color="auto"/>
            <w:left w:val="none" w:sz="0" w:space="0" w:color="auto"/>
            <w:bottom w:val="none" w:sz="0" w:space="0" w:color="auto"/>
            <w:right w:val="none" w:sz="0" w:space="0" w:color="auto"/>
          </w:divBdr>
          <w:divsChild>
            <w:div w:id="1461004529">
              <w:marLeft w:val="0"/>
              <w:marRight w:val="0"/>
              <w:marTop w:val="0"/>
              <w:marBottom w:val="0"/>
              <w:divBdr>
                <w:top w:val="none" w:sz="0" w:space="0" w:color="auto"/>
                <w:left w:val="none" w:sz="0" w:space="0" w:color="auto"/>
                <w:bottom w:val="none" w:sz="0" w:space="0" w:color="auto"/>
                <w:right w:val="none" w:sz="0" w:space="0" w:color="auto"/>
              </w:divBdr>
            </w:div>
            <w:div w:id="1461007017">
              <w:marLeft w:val="0"/>
              <w:marRight w:val="0"/>
              <w:marTop w:val="0"/>
              <w:marBottom w:val="0"/>
              <w:divBdr>
                <w:top w:val="none" w:sz="0" w:space="0" w:color="auto"/>
                <w:left w:val="none" w:sz="0" w:space="0" w:color="auto"/>
                <w:bottom w:val="none" w:sz="0" w:space="0" w:color="auto"/>
                <w:right w:val="none" w:sz="0" w:space="0" w:color="auto"/>
              </w:divBdr>
            </w:div>
            <w:div w:id="14610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43">
      <w:marLeft w:val="0"/>
      <w:marRight w:val="0"/>
      <w:marTop w:val="0"/>
      <w:marBottom w:val="0"/>
      <w:divBdr>
        <w:top w:val="none" w:sz="0" w:space="0" w:color="auto"/>
        <w:left w:val="none" w:sz="0" w:space="0" w:color="auto"/>
        <w:bottom w:val="none" w:sz="0" w:space="0" w:color="auto"/>
        <w:right w:val="none" w:sz="0" w:space="0" w:color="auto"/>
      </w:divBdr>
      <w:divsChild>
        <w:div w:id="1461003796">
          <w:marLeft w:val="0"/>
          <w:marRight w:val="0"/>
          <w:marTop w:val="0"/>
          <w:marBottom w:val="0"/>
          <w:divBdr>
            <w:top w:val="none" w:sz="0" w:space="0" w:color="auto"/>
            <w:left w:val="none" w:sz="0" w:space="0" w:color="auto"/>
            <w:bottom w:val="none" w:sz="0" w:space="0" w:color="auto"/>
            <w:right w:val="none" w:sz="0" w:space="0" w:color="auto"/>
          </w:divBdr>
          <w:divsChild>
            <w:div w:id="14610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61">
      <w:marLeft w:val="0"/>
      <w:marRight w:val="0"/>
      <w:marTop w:val="0"/>
      <w:marBottom w:val="0"/>
      <w:divBdr>
        <w:top w:val="none" w:sz="0" w:space="0" w:color="auto"/>
        <w:left w:val="none" w:sz="0" w:space="0" w:color="auto"/>
        <w:bottom w:val="none" w:sz="0" w:space="0" w:color="auto"/>
        <w:right w:val="none" w:sz="0" w:space="0" w:color="auto"/>
      </w:divBdr>
      <w:divsChild>
        <w:div w:id="1461004919">
          <w:marLeft w:val="0"/>
          <w:marRight w:val="0"/>
          <w:marTop w:val="0"/>
          <w:marBottom w:val="0"/>
          <w:divBdr>
            <w:top w:val="none" w:sz="0" w:space="0" w:color="auto"/>
            <w:left w:val="none" w:sz="0" w:space="0" w:color="auto"/>
            <w:bottom w:val="none" w:sz="0" w:space="0" w:color="auto"/>
            <w:right w:val="none" w:sz="0" w:space="0" w:color="auto"/>
          </w:divBdr>
          <w:divsChild>
            <w:div w:id="1461002073">
              <w:marLeft w:val="0"/>
              <w:marRight w:val="0"/>
              <w:marTop w:val="0"/>
              <w:marBottom w:val="0"/>
              <w:divBdr>
                <w:top w:val="none" w:sz="0" w:space="0" w:color="auto"/>
                <w:left w:val="none" w:sz="0" w:space="0" w:color="auto"/>
                <w:bottom w:val="none" w:sz="0" w:space="0" w:color="auto"/>
                <w:right w:val="none" w:sz="0" w:space="0" w:color="auto"/>
              </w:divBdr>
            </w:div>
            <w:div w:id="1461002283">
              <w:marLeft w:val="0"/>
              <w:marRight w:val="0"/>
              <w:marTop w:val="0"/>
              <w:marBottom w:val="0"/>
              <w:divBdr>
                <w:top w:val="none" w:sz="0" w:space="0" w:color="auto"/>
                <w:left w:val="none" w:sz="0" w:space="0" w:color="auto"/>
                <w:bottom w:val="none" w:sz="0" w:space="0" w:color="auto"/>
                <w:right w:val="none" w:sz="0" w:space="0" w:color="auto"/>
              </w:divBdr>
            </w:div>
            <w:div w:id="1461003440">
              <w:marLeft w:val="0"/>
              <w:marRight w:val="0"/>
              <w:marTop w:val="0"/>
              <w:marBottom w:val="0"/>
              <w:divBdr>
                <w:top w:val="none" w:sz="0" w:space="0" w:color="auto"/>
                <w:left w:val="none" w:sz="0" w:space="0" w:color="auto"/>
                <w:bottom w:val="none" w:sz="0" w:space="0" w:color="auto"/>
                <w:right w:val="none" w:sz="0" w:space="0" w:color="auto"/>
              </w:divBdr>
            </w:div>
            <w:div w:id="1461003637">
              <w:marLeft w:val="0"/>
              <w:marRight w:val="0"/>
              <w:marTop w:val="0"/>
              <w:marBottom w:val="0"/>
              <w:divBdr>
                <w:top w:val="none" w:sz="0" w:space="0" w:color="auto"/>
                <w:left w:val="none" w:sz="0" w:space="0" w:color="auto"/>
                <w:bottom w:val="none" w:sz="0" w:space="0" w:color="auto"/>
                <w:right w:val="none" w:sz="0" w:space="0" w:color="auto"/>
              </w:divBdr>
            </w:div>
            <w:div w:id="1461004685">
              <w:marLeft w:val="0"/>
              <w:marRight w:val="0"/>
              <w:marTop w:val="0"/>
              <w:marBottom w:val="0"/>
              <w:divBdr>
                <w:top w:val="none" w:sz="0" w:space="0" w:color="auto"/>
                <w:left w:val="none" w:sz="0" w:space="0" w:color="auto"/>
                <w:bottom w:val="none" w:sz="0" w:space="0" w:color="auto"/>
                <w:right w:val="none" w:sz="0" w:space="0" w:color="auto"/>
              </w:divBdr>
            </w:div>
            <w:div w:id="1461004837">
              <w:marLeft w:val="0"/>
              <w:marRight w:val="0"/>
              <w:marTop w:val="0"/>
              <w:marBottom w:val="0"/>
              <w:divBdr>
                <w:top w:val="none" w:sz="0" w:space="0" w:color="auto"/>
                <w:left w:val="none" w:sz="0" w:space="0" w:color="auto"/>
                <w:bottom w:val="none" w:sz="0" w:space="0" w:color="auto"/>
                <w:right w:val="none" w:sz="0" w:space="0" w:color="auto"/>
              </w:divBdr>
            </w:div>
            <w:div w:id="1461004860">
              <w:marLeft w:val="0"/>
              <w:marRight w:val="0"/>
              <w:marTop w:val="0"/>
              <w:marBottom w:val="0"/>
              <w:divBdr>
                <w:top w:val="none" w:sz="0" w:space="0" w:color="auto"/>
                <w:left w:val="none" w:sz="0" w:space="0" w:color="auto"/>
                <w:bottom w:val="none" w:sz="0" w:space="0" w:color="auto"/>
                <w:right w:val="none" w:sz="0" w:space="0" w:color="auto"/>
              </w:divBdr>
            </w:div>
            <w:div w:id="1461004947">
              <w:marLeft w:val="0"/>
              <w:marRight w:val="0"/>
              <w:marTop w:val="0"/>
              <w:marBottom w:val="0"/>
              <w:divBdr>
                <w:top w:val="none" w:sz="0" w:space="0" w:color="auto"/>
                <w:left w:val="none" w:sz="0" w:space="0" w:color="auto"/>
                <w:bottom w:val="none" w:sz="0" w:space="0" w:color="auto"/>
                <w:right w:val="none" w:sz="0" w:space="0" w:color="auto"/>
              </w:divBdr>
            </w:div>
            <w:div w:id="1461006879">
              <w:marLeft w:val="0"/>
              <w:marRight w:val="0"/>
              <w:marTop w:val="0"/>
              <w:marBottom w:val="0"/>
              <w:divBdr>
                <w:top w:val="none" w:sz="0" w:space="0" w:color="auto"/>
                <w:left w:val="none" w:sz="0" w:space="0" w:color="auto"/>
                <w:bottom w:val="none" w:sz="0" w:space="0" w:color="auto"/>
                <w:right w:val="none" w:sz="0" w:space="0" w:color="auto"/>
              </w:divBdr>
            </w:div>
            <w:div w:id="1461007183">
              <w:marLeft w:val="0"/>
              <w:marRight w:val="0"/>
              <w:marTop w:val="0"/>
              <w:marBottom w:val="0"/>
              <w:divBdr>
                <w:top w:val="none" w:sz="0" w:space="0" w:color="auto"/>
                <w:left w:val="none" w:sz="0" w:space="0" w:color="auto"/>
                <w:bottom w:val="none" w:sz="0" w:space="0" w:color="auto"/>
                <w:right w:val="none" w:sz="0" w:space="0" w:color="auto"/>
              </w:divBdr>
            </w:div>
            <w:div w:id="14610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63">
      <w:marLeft w:val="0"/>
      <w:marRight w:val="0"/>
      <w:marTop w:val="0"/>
      <w:marBottom w:val="0"/>
      <w:divBdr>
        <w:top w:val="none" w:sz="0" w:space="0" w:color="auto"/>
        <w:left w:val="none" w:sz="0" w:space="0" w:color="auto"/>
        <w:bottom w:val="none" w:sz="0" w:space="0" w:color="auto"/>
        <w:right w:val="none" w:sz="0" w:space="0" w:color="auto"/>
      </w:divBdr>
    </w:div>
    <w:div w:id="1461006666">
      <w:marLeft w:val="0"/>
      <w:marRight w:val="0"/>
      <w:marTop w:val="0"/>
      <w:marBottom w:val="0"/>
      <w:divBdr>
        <w:top w:val="none" w:sz="0" w:space="0" w:color="auto"/>
        <w:left w:val="none" w:sz="0" w:space="0" w:color="auto"/>
        <w:bottom w:val="none" w:sz="0" w:space="0" w:color="auto"/>
        <w:right w:val="none" w:sz="0" w:space="0" w:color="auto"/>
      </w:divBdr>
      <w:divsChild>
        <w:div w:id="1461003174">
          <w:marLeft w:val="0"/>
          <w:marRight w:val="0"/>
          <w:marTop w:val="0"/>
          <w:marBottom w:val="0"/>
          <w:divBdr>
            <w:top w:val="none" w:sz="0" w:space="0" w:color="auto"/>
            <w:left w:val="none" w:sz="0" w:space="0" w:color="auto"/>
            <w:bottom w:val="none" w:sz="0" w:space="0" w:color="auto"/>
            <w:right w:val="none" w:sz="0" w:space="0" w:color="auto"/>
          </w:divBdr>
          <w:divsChild>
            <w:div w:id="1461002482">
              <w:marLeft w:val="0"/>
              <w:marRight w:val="0"/>
              <w:marTop w:val="0"/>
              <w:marBottom w:val="0"/>
              <w:divBdr>
                <w:top w:val="none" w:sz="0" w:space="0" w:color="auto"/>
                <w:left w:val="none" w:sz="0" w:space="0" w:color="auto"/>
                <w:bottom w:val="none" w:sz="0" w:space="0" w:color="auto"/>
                <w:right w:val="none" w:sz="0" w:space="0" w:color="auto"/>
              </w:divBdr>
            </w:div>
            <w:div w:id="1461002705">
              <w:marLeft w:val="0"/>
              <w:marRight w:val="0"/>
              <w:marTop w:val="0"/>
              <w:marBottom w:val="0"/>
              <w:divBdr>
                <w:top w:val="none" w:sz="0" w:space="0" w:color="auto"/>
                <w:left w:val="none" w:sz="0" w:space="0" w:color="auto"/>
                <w:bottom w:val="none" w:sz="0" w:space="0" w:color="auto"/>
                <w:right w:val="none" w:sz="0" w:space="0" w:color="auto"/>
              </w:divBdr>
            </w:div>
            <w:div w:id="1461003297">
              <w:marLeft w:val="0"/>
              <w:marRight w:val="0"/>
              <w:marTop w:val="0"/>
              <w:marBottom w:val="0"/>
              <w:divBdr>
                <w:top w:val="none" w:sz="0" w:space="0" w:color="auto"/>
                <w:left w:val="none" w:sz="0" w:space="0" w:color="auto"/>
                <w:bottom w:val="none" w:sz="0" w:space="0" w:color="auto"/>
                <w:right w:val="none" w:sz="0" w:space="0" w:color="auto"/>
              </w:divBdr>
            </w:div>
            <w:div w:id="1461004146">
              <w:marLeft w:val="0"/>
              <w:marRight w:val="0"/>
              <w:marTop w:val="0"/>
              <w:marBottom w:val="0"/>
              <w:divBdr>
                <w:top w:val="none" w:sz="0" w:space="0" w:color="auto"/>
                <w:left w:val="none" w:sz="0" w:space="0" w:color="auto"/>
                <w:bottom w:val="none" w:sz="0" w:space="0" w:color="auto"/>
                <w:right w:val="none" w:sz="0" w:space="0" w:color="auto"/>
              </w:divBdr>
            </w:div>
            <w:div w:id="1461004253">
              <w:marLeft w:val="0"/>
              <w:marRight w:val="0"/>
              <w:marTop w:val="0"/>
              <w:marBottom w:val="0"/>
              <w:divBdr>
                <w:top w:val="none" w:sz="0" w:space="0" w:color="auto"/>
                <w:left w:val="none" w:sz="0" w:space="0" w:color="auto"/>
                <w:bottom w:val="none" w:sz="0" w:space="0" w:color="auto"/>
                <w:right w:val="none" w:sz="0" w:space="0" w:color="auto"/>
              </w:divBdr>
            </w:div>
            <w:div w:id="1461004401">
              <w:marLeft w:val="0"/>
              <w:marRight w:val="0"/>
              <w:marTop w:val="0"/>
              <w:marBottom w:val="0"/>
              <w:divBdr>
                <w:top w:val="none" w:sz="0" w:space="0" w:color="auto"/>
                <w:left w:val="none" w:sz="0" w:space="0" w:color="auto"/>
                <w:bottom w:val="none" w:sz="0" w:space="0" w:color="auto"/>
                <w:right w:val="none" w:sz="0" w:space="0" w:color="auto"/>
              </w:divBdr>
            </w:div>
            <w:div w:id="1461005127">
              <w:marLeft w:val="0"/>
              <w:marRight w:val="0"/>
              <w:marTop w:val="0"/>
              <w:marBottom w:val="0"/>
              <w:divBdr>
                <w:top w:val="none" w:sz="0" w:space="0" w:color="auto"/>
                <w:left w:val="none" w:sz="0" w:space="0" w:color="auto"/>
                <w:bottom w:val="none" w:sz="0" w:space="0" w:color="auto"/>
                <w:right w:val="none" w:sz="0" w:space="0" w:color="auto"/>
              </w:divBdr>
            </w:div>
            <w:div w:id="1461006284">
              <w:marLeft w:val="0"/>
              <w:marRight w:val="0"/>
              <w:marTop w:val="0"/>
              <w:marBottom w:val="0"/>
              <w:divBdr>
                <w:top w:val="none" w:sz="0" w:space="0" w:color="auto"/>
                <w:left w:val="none" w:sz="0" w:space="0" w:color="auto"/>
                <w:bottom w:val="none" w:sz="0" w:space="0" w:color="auto"/>
                <w:right w:val="none" w:sz="0" w:space="0" w:color="auto"/>
              </w:divBdr>
            </w:div>
            <w:div w:id="1461006908">
              <w:marLeft w:val="0"/>
              <w:marRight w:val="0"/>
              <w:marTop w:val="0"/>
              <w:marBottom w:val="0"/>
              <w:divBdr>
                <w:top w:val="none" w:sz="0" w:space="0" w:color="auto"/>
                <w:left w:val="none" w:sz="0" w:space="0" w:color="auto"/>
                <w:bottom w:val="none" w:sz="0" w:space="0" w:color="auto"/>
                <w:right w:val="none" w:sz="0" w:space="0" w:color="auto"/>
              </w:divBdr>
            </w:div>
            <w:div w:id="1461008656">
              <w:marLeft w:val="0"/>
              <w:marRight w:val="0"/>
              <w:marTop w:val="0"/>
              <w:marBottom w:val="0"/>
              <w:divBdr>
                <w:top w:val="none" w:sz="0" w:space="0" w:color="auto"/>
                <w:left w:val="none" w:sz="0" w:space="0" w:color="auto"/>
                <w:bottom w:val="none" w:sz="0" w:space="0" w:color="auto"/>
                <w:right w:val="none" w:sz="0" w:space="0" w:color="auto"/>
              </w:divBdr>
            </w:div>
            <w:div w:id="14610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85">
      <w:marLeft w:val="0"/>
      <w:marRight w:val="0"/>
      <w:marTop w:val="0"/>
      <w:marBottom w:val="0"/>
      <w:divBdr>
        <w:top w:val="none" w:sz="0" w:space="0" w:color="auto"/>
        <w:left w:val="none" w:sz="0" w:space="0" w:color="auto"/>
        <w:bottom w:val="none" w:sz="0" w:space="0" w:color="auto"/>
        <w:right w:val="none" w:sz="0" w:space="0" w:color="auto"/>
      </w:divBdr>
      <w:divsChild>
        <w:div w:id="1461002534">
          <w:marLeft w:val="0"/>
          <w:marRight w:val="0"/>
          <w:marTop w:val="0"/>
          <w:marBottom w:val="0"/>
          <w:divBdr>
            <w:top w:val="none" w:sz="0" w:space="0" w:color="auto"/>
            <w:left w:val="none" w:sz="0" w:space="0" w:color="auto"/>
            <w:bottom w:val="none" w:sz="0" w:space="0" w:color="auto"/>
            <w:right w:val="none" w:sz="0" w:space="0" w:color="auto"/>
          </w:divBdr>
          <w:divsChild>
            <w:div w:id="1461002367">
              <w:marLeft w:val="0"/>
              <w:marRight w:val="0"/>
              <w:marTop w:val="0"/>
              <w:marBottom w:val="0"/>
              <w:divBdr>
                <w:top w:val="none" w:sz="0" w:space="0" w:color="auto"/>
                <w:left w:val="none" w:sz="0" w:space="0" w:color="auto"/>
                <w:bottom w:val="none" w:sz="0" w:space="0" w:color="auto"/>
                <w:right w:val="none" w:sz="0" w:space="0" w:color="auto"/>
              </w:divBdr>
            </w:div>
            <w:div w:id="1461002550">
              <w:marLeft w:val="0"/>
              <w:marRight w:val="0"/>
              <w:marTop w:val="0"/>
              <w:marBottom w:val="0"/>
              <w:divBdr>
                <w:top w:val="none" w:sz="0" w:space="0" w:color="auto"/>
                <w:left w:val="none" w:sz="0" w:space="0" w:color="auto"/>
                <w:bottom w:val="none" w:sz="0" w:space="0" w:color="auto"/>
                <w:right w:val="none" w:sz="0" w:space="0" w:color="auto"/>
              </w:divBdr>
            </w:div>
            <w:div w:id="1461002829">
              <w:marLeft w:val="0"/>
              <w:marRight w:val="0"/>
              <w:marTop w:val="0"/>
              <w:marBottom w:val="0"/>
              <w:divBdr>
                <w:top w:val="none" w:sz="0" w:space="0" w:color="auto"/>
                <w:left w:val="none" w:sz="0" w:space="0" w:color="auto"/>
                <w:bottom w:val="none" w:sz="0" w:space="0" w:color="auto"/>
                <w:right w:val="none" w:sz="0" w:space="0" w:color="auto"/>
              </w:divBdr>
            </w:div>
            <w:div w:id="1461003131">
              <w:marLeft w:val="0"/>
              <w:marRight w:val="0"/>
              <w:marTop w:val="0"/>
              <w:marBottom w:val="0"/>
              <w:divBdr>
                <w:top w:val="none" w:sz="0" w:space="0" w:color="auto"/>
                <w:left w:val="none" w:sz="0" w:space="0" w:color="auto"/>
                <w:bottom w:val="none" w:sz="0" w:space="0" w:color="auto"/>
                <w:right w:val="none" w:sz="0" w:space="0" w:color="auto"/>
              </w:divBdr>
            </w:div>
            <w:div w:id="1461003225">
              <w:marLeft w:val="0"/>
              <w:marRight w:val="0"/>
              <w:marTop w:val="0"/>
              <w:marBottom w:val="0"/>
              <w:divBdr>
                <w:top w:val="none" w:sz="0" w:space="0" w:color="auto"/>
                <w:left w:val="none" w:sz="0" w:space="0" w:color="auto"/>
                <w:bottom w:val="none" w:sz="0" w:space="0" w:color="auto"/>
                <w:right w:val="none" w:sz="0" w:space="0" w:color="auto"/>
              </w:divBdr>
            </w:div>
            <w:div w:id="1461003589">
              <w:marLeft w:val="0"/>
              <w:marRight w:val="0"/>
              <w:marTop w:val="0"/>
              <w:marBottom w:val="0"/>
              <w:divBdr>
                <w:top w:val="none" w:sz="0" w:space="0" w:color="auto"/>
                <w:left w:val="none" w:sz="0" w:space="0" w:color="auto"/>
                <w:bottom w:val="none" w:sz="0" w:space="0" w:color="auto"/>
                <w:right w:val="none" w:sz="0" w:space="0" w:color="auto"/>
              </w:divBdr>
            </w:div>
            <w:div w:id="1461004141">
              <w:marLeft w:val="0"/>
              <w:marRight w:val="0"/>
              <w:marTop w:val="0"/>
              <w:marBottom w:val="0"/>
              <w:divBdr>
                <w:top w:val="none" w:sz="0" w:space="0" w:color="auto"/>
                <w:left w:val="none" w:sz="0" w:space="0" w:color="auto"/>
                <w:bottom w:val="none" w:sz="0" w:space="0" w:color="auto"/>
                <w:right w:val="none" w:sz="0" w:space="0" w:color="auto"/>
              </w:divBdr>
            </w:div>
            <w:div w:id="1461004484">
              <w:marLeft w:val="0"/>
              <w:marRight w:val="0"/>
              <w:marTop w:val="0"/>
              <w:marBottom w:val="0"/>
              <w:divBdr>
                <w:top w:val="none" w:sz="0" w:space="0" w:color="auto"/>
                <w:left w:val="none" w:sz="0" w:space="0" w:color="auto"/>
                <w:bottom w:val="none" w:sz="0" w:space="0" w:color="auto"/>
                <w:right w:val="none" w:sz="0" w:space="0" w:color="auto"/>
              </w:divBdr>
            </w:div>
            <w:div w:id="1461005293">
              <w:marLeft w:val="0"/>
              <w:marRight w:val="0"/>
              <w:marTop w:val="0"/>
              <w:marBottom w:val="0"/>
              <w:divBdr>
                <w:top w:val="none" w:sz="0" w:space="0" w:color="auto"/>
                <w:left w:val="none" w:sz="0" w:space="0" w:color="auto"/>
                <w:bottom w:val="none" w:sz="0" w:space="0" w:color="auto"/>
                <w:right w:val="none" w:sz="0" w:space="0" w:color="auto"/>
              </w:divBdr>
            </w:div>
            <w:div w:id="1461005328">
              <w:marLeft w:val="0"/>
              <w:marRight w:val="0"/>
              <w:marTop w:val="0"/>
              <w:marBottom w:val="0"/>
              <w:divBdr>
                <w:top w:val="none" w:sz="0" w:space="0" w:color="auto"/>
                <w:left w:val="none" w:sz="0" w:space="0" w:color="auto"/>
                <w:bottom w:val="none" w:sz="0" w:space="0" w:color="auto"/>
                <w:right w:val="none" w:sz="0" w:space="0" w:color="auto"/>
              </w:divBdr>
            </w:div>
            <w:div w:id="1461005881">
              <w:marLeft w:val="0"/>
              <w:marRight w:val="0"/>
              <w:marTop w:val="0"/>
              <w:marBottom w:val="0"/>
              <w:divBdr>
                <w:top w:val="none" w:sz="0" w:space="0" w:color="auto"/>
                <w:left w:val="none" w:sz="0" w:space="0" w:color="auto"/>
                <w:bottom w:val="none" w:sz="0" w:space="0" w:color="auto"/>
                <w:right w:val="none" w:sz="0" w:space="0" w:color="auto"/>
              </w:divBdr>
            </w:div>
            <w:div w:id="1461007188">
              <w:marLeft w:val="0"/>
              <w:marRight w:val="0"/>
              <w:marTop w:val="0"/>
              <w:marBottom w:val="0"/>
              <w:divBdr>
                <w:top w:val="none" w:sz="0" w:space="0" w:color="auto"/>
                <w:left w:val="none" w:sz="0" w:space="0" w:color="auto"/>
                <w:bottom w:val="none" w:sz="0" w:space="0" w:color="auto"/>
                <w:right w:val="none" w:sz="0" w:space="0" w:color="auto"/>
              </w:divBdr>
            </w:div>
            <w:div w:id="1461007588">
              <w:marLeft w:val="0"/>
              <w:marRight w:val="0"/>
              <w:marTop w:val="0"/>
              <w:marBottom w:val="0"/>
              <w:divBdr>
                <w:top w:val="none" w:sz="0" w:space="0" w:color="auto"/>
                <w:left w:val="none" w:sz="0" w:space="0" w:color="auto"/>
                <w:bottom w:val="none" w:sz="0" w:space="0" w:color="auto"/>
                <w:right w:val="none" w:sz="0" w:space="0" w:color="auto"/>
              </w:divBdr>
            </w:div>
            <w:div w:id="1461007624">
              <w:marLeft w:val="0"/>
              <w:marRight w:val="0"/>
              <w:marTop w:val="0"/>
              <w:marBottom w:val="0"/>
              <w:divBdr>
                <w:top w:val="none" w:sz="0" w:space="0" w:color="auto"/>
                <w:left w:val="none" w:sz="0" w:space="0" w:color="auto"/>
                <w:bottom w:val="none" w:sz="0" w:space="0" w:color="auto"/>
                <w:right w:val="none" w:sz="0" w:space="0" w:color="auto"/>
              </w:divBdr>
            </w:div>
            <w:div w:id="14610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697">
      <w:marLeft w:val="0"/>
      <w:marRight w:val="0"/>
      <w:marTop w:val="0"/>
      <w:marBottom w:val="0"/>
      <w:divBdr>
        <w:top w:val="none" w:sz="0" w:space="0" w:color="auto"/>
        <w:left w:val="none" w:sz="0" w:space="0" w:color="auto"/>
        <w:bottom w:val="none" w:sz="0" w:space="0" w:color="auto"/>
        <w:right w:val="none" w:sz="0" w:space="0" w:color="auto"/>
      </w:divBdr>
      <w:divsChild>
        <w:div w:id="1461005942">
          <w:marLeft w:val="0"/>
          <w:marRight w:val="0"/>
          <w:marTop w:val="0"/>
          <w:marBottom w:val="0"/>
          <w:divBdr>
            <w:top w:val="none" w:sz="0" w:space="0" w:color="auto"/>
            <w:left w:val="none" w:sz="0" w:space="0" w:color="auto"/>
            <w:bottom w:val="none" w:sz="0" w:space="0" w:color="auto"/>
            <w:right w:val="none" w:sz="0" w:space="0" w:color="auto"/>
          </w:divBdr>
          <w:divsChild>
            <w:div w:id="1461002642">
              <w:marLeft w:val="0"/>
              <w:marRight w:val="0"/>
              <w:marTop w:val="0"/>
              <w:marBottom w:val="0"/>
              <w:divBdr>
                <w:top w:val="none" w:sz="0" w:space="0" w:color="auto"/>
                <w:left w:val="none" w:sz="0" w:space="0" w:color="auto"/>
                <w:bottom w:val="none" w:sz="0" w:space="0" w:color="auto"/>
                <w:right w:val="none" w:sz="0" w:space="0" w:color="auto"/>
              </w:divBdr>
            </w:div>
            <w:div w:id="1461006218">
              <w:marLeft w:val="0"/>
              <w:marRight w:val="0"/>
              <w:marTop w:val="0"/>
              <w:marBottom w:val="0"/>
              <w:divBdr>
                <w:top w:val="none" w:sz="0" w:space="0" w:color="auto"/>
                <w:left w:val="none" w:sz="0" w:space="0" w:color="auto"/>
                <w:bottom w:val="none" w:sz="0" w:space="0" w:color="auto"/>
                <w:right w:val="none" w:sz="0" w:space="0" w:color="auto"/>
              </w:divBdr>
            </w:div>
            <w:div w:id="14610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19">
      <w:marLeft w:val="0"/>
      <w:marRight w:val="0"/>
      <w:marTop w:val="0"/>
      <w:marBottom w:val="0"/>
      <w:divBdr>
        <w:top w:val="none" w:sz="0" w:space="0" w:color="auto"/>
        <w:left w:val="none" w:sz="0" w:space="0" w:color="auto"/>
        <w:bottom w:val="none" w:sz="0" w:space="0" w:color="auto"/>
        <w:right w:val="none" w:sz="0" w:space="0" w:color="auto"/>
      </w:divBdr>
      <w:divsChild>
        <w:div w:id="1461004134">
          <w:marLeft w:val="0"/>
          <w:marRight w:val="0"/>
          <w:marTop w:val="0"/>
          <w:marBottom w:val="0"/>
          <w:divBdr>
            <w:top w:val="none" w:sz="0" w:space="0" w:color="auto"/>
            <w:left w:val="none" w:sz="0" w:space="0" w:color="auto"/>
            <w:bottom w:val="none" w:sz="0" w:space="0" w:color="auto"/>
            <w:right w:val="none" w:sz="0" w:space="0" w:color="auto"/>
          </w:divBdr>
          <w:divsChild>
            <w:div w:id="1461006079">
              <w:marLeft w:val="0"/>
              <w:marRight w:val="0"/>
              <w:marTop w:val="0"/>
              <w:marBottom w:val="0"/>
              <w:divBdr>
                <w:top w:val="none" w:sz="0" w:space="0" w:color="auto"/>
                <w:left w:val="none" w:sz="0" w:space="0" w:color="auto"/>
                <w:bottom w:val="none" w:sz="0" w:space="0" w:color="auto"/>
                <w:right w:val="none" w:sz="0" w:space="0" w:color="auto"/>
              </w:divBdr>
            </w:div>
            <w:div w:id="1461006513">
              <w:marLeft w:val="0"/>
              <w:marRight w:val="0"/>
              <w:marTop w:val="0"/>
              <w:marBottom w:val="0"/>
              <w:divBdr>
                <w:top w:val="none" w:sz="0" w:space="0" w:color="auto"/>
                <w:left w:val="none" w:sz="0" w:space="0" w:color="auto"/>
                <w:bottom w:val="none" w:sz="0" w:space="0" w:color="auto"/>
                <w:right w:val="none" w:sz="0" w:space="0" w:color="auto"/>
              </w:divBdr>
            </w:div>
            <w:div w:id="1461007298">
              <w:marLeft w:val="0"/>
              <w:marRight w:val="0"/>
              <w:marTop w:val="0"/>
              <w:marBottom w:val="0"/>
              <w:divBdr>
                <w:top w:val="none" w:sz="0" w:space="0" w:color="auto"/>
                <w:left w:val="none" w:sz="0" w:space="0" w:color="auto"/>
                <w:bottom w:val="none" w:sz="0" w:space="0" w:color="auto"/>
                <w:right w:val="none" w:sz="0" w:space="0" w:color="auto"/>
              </w:divBdr>
            </w:div>
            <w:div w:id="14610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23">
      <w:marLeft w:val="0"/>
      <w:marRight w:val="0"/>
      <w:marTop w:val="0"/>
      <w:marBottom w:val="0"/>
      <w:divBdr>
        <w:top w:val="none" w:sz="0" w:space="0" w:color="auto"/>
        <w:left w:val="none" w:sz="0" w:space="0" w:color="auto"/>
        <w:bottom w:val="none" w:sz="0" w:space="0" w:color="auto"/>
        <w:right w:val="none" w:sz="0" w:space="0" w:color="auto"/>
      </w:divBdr>
      <w:divsChild>
        <w:div w:id="1461005833">
          <w:marLeft w:val="0"/>
          <w:marRight w:val="0"/>
          <w:marTop w:val="0"/>
          <w:marBottom w:val="0"/>
          <w:divBdr>
            <w:top w:val="none" w:sz="0" w:space="0" w:color="auto"/>
            <w:left w:val="none" w:sz="0" w:space="0" w:color="auto"/>
            <w:bottom w:val="none" w:sz="0" w:space="0" w:color="auto"/>
            <w:right w:val="none" w:sz="0" w:space="0" w:color="auto"/>
          </w:divBdr>
          <w:divsChild>
            <w:div w:id="1461002989">
              <w:marLeft w:val="0"/>
              <w:marRight w:val="0"/>
              <w:marTop w:val="0"/>
              <w:marBottom w:val="0"/>
              <w:divBdr>
                <w:top w:val="none" w:sz="0" w:space="0" w:color="auto"/>
                <w:left w:val="none" w:sz="0" w:space="0" w:color="auto"/>
                <w:bottom w:val="none" w:sz="0" w:space="0" w:color="auto"/>
                <w:right w:val="none" w:sz="0" w:space="0" w:color="auto"/>
              </w:divBdr>
            </w:div>
            <w:div w:id="1461006492">
              <w:marLeft w:val="0"/>
              <w:marRight w:val="0"/>
              <w:marTop w:val="0"/>
              <w:marBottom w:val="0"/>
              <w:divBdr>
                <w:top w:val="none" w:sz="0" w:space="0" w:color="auto"/>
                <w:left w:val="none" w:sz="0" w:space="0" w:color="auto"/>
                <w:bottom w:val="none" w:sz="0" w:space="0" w:color="auto"/>
                <w:right w:val="none" w:sz="0" w:space="0" w:color="auto"/>
              </w:divBdr>
            </w:div>
            <w:div w:id="1461006990">
              <w:marLeft w:val="0"/>
              <w:marRight w:val="0"/>
              <w:marTop w:val="0"/>
              <w:marBottom w:val="0"/>
              <w:divBdr>
                <w:top w:val="none" w:sz="0" w:space="0" w:color="auto"/>
                <w:left w:val="none" w:sz="0" w:space="0" w:color="auto"/>
                <w:bottom w:val="none" w:sz="0" w:space="0" w:color="auto"/>
                <w:right w:val="none" w:sz="0" w:space="0" w:color="auto"/>
              </w:divBdr>
            </w:div>
            <w:div w:id="14610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26">
      <w:marLeft w:val="0"/>
      <w:marRight w:val="0"/>
      <w:marTop w:val="0"/>
      <w:marBottom w:val="0"/>
      <w:divBdr>
        <w:top w:val="none" w:sz="0" w:space="0" w:color="auto"/>
        <w:left w:val="none" w:sz="0" w:space="0" w:color="auto"/>
        <w:bottom w:val="none" w:sz="0" w:space="0" w:color="auto"/>
        <w:right w:val="none" w:sz="0" w:space="0" w:color="auto"/>
      </w:divBdr>
      <w:divsChild>
        <w:div w:id="1461007494">
          <w:marLeft w:val="0"/>
          <w:marRight w:val="0"/>
          <w:marTop w:val="0"/>
          <w:marBottom w:val="0"/>
          <w:divBdr>
            <w:top w:val="none" w:sz="0" w:space="0" w:color="auto"/>
            <w:left w:val="none" w:sz="0" w:space="0" w:color="auto"/>
            <w:bottom w:val="none" w:sz="0" w:space="0" w:color="auto"/>
            <w:right w:val="none" w:sz="0" w:space="0" w:color="auto"/>
          </w:divBdr>
          <w:divsChild>
            <w:div w:id="1461002523">
              <w:marLeft w:val="0"/>
              <w:marRight w:val="0"/>
              <w:marTop w:val="0"/>
              <w:marBottom w:val="0"/>
              <w:divBdr>
                <w:top w:val="none" w:sz="0" w:space="0" w:color="auto"/>
                <w:left w:val="none" w:sz="0" w:space="0" w:color="auto"/>
                <w:bottom w:val="none" w:sz="0" w:space="0" w:color="auto"/>
                <w:right w:val="none" w:sz="0" w:space="0" w:color="auto"/>
              </w:divBdr>
            </w:div>
            <w:div w:id="1461005418">
              <w:marLeft w:val="0"/>
              <w:marRight w:val="0"/>
              <w:marTop w:val="0"/>
              <w:marBottom w:val="0"/>
              <w:divBdr>
                <w:top w:val="none" w:sz="0" w:space="0" w:color="auto"/>
                <w:left w:val="none" w:sz="0" w:space="0" w:color="auto"/>
                <w:bottom w:val="none" w:sz="0" w:space="0" w:color="auto"/>
                <w:right w:val="none" w:sz="0" w:space="0" w:color="auto"/>
              </w:divBdr>
            </w:div>
            <w:div w:id="1461007065">
              <w:marLeft w:val="0"/>
              <w:marRight w:val="0"/>
              <w:marTop w:val="0"/>
              <w:marBottom w:val="0"/>
              <w:divBdr>
                <w:top w:val="none" w:sz="0" w:space="0" w:color="auto"/>
                <w:left w:val="none" w:sz="0" w:space="0" w:color="auto"/>
                <w:bottom w:val="none" w:sz="0" w:space="0" w:color="auto"/>
                <w:right w:val="none" w:sz="0" w:space="0" w:color="auto"/>
              </w:divBdr>
            </w:div>
            <w:div w:id="1461007419">
              <w:marLeft w:val="0"/>
              <w:marRight w:val="0"/>
              <w:marTop w:val="0"/>
              <w:marBottom w:val="0"/>
              <w:divBdr>
                <w:top w:val="none" w:sz="0" w:space="0" w:color="auto"/>
                <w:left w:val="none" w:sz="0" w:space="0" w:color="auto"/>
                <w:bottom w:val="none" w:sz="0" w:space="0" w:color="auto"/>
                <w:right w:val="none" w:sz="0" w:space="0" w:color="auto"/>
              </w:divBdr>
            </w:div>
            <w:div w:id="14610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31">
      <w:marLeft w:val="0"/>
      <w:marRight w:val="0"/>
      <w:marTop w:val="0"/>
      <w:marBottom w:val="0"/>
      <w:divBdr>
        <w:top w:val="none" w:sz="0" w:space="0" w:color="auto"/>
        <w:left w:val="none" w:sz="0" w:space="0" w:color="auto"/>
        <w:bottom w:val="none" w:sz="0" w:space="0" w:color="auto"/>
        <w:right w:val="none" w:sz="0" w:space="0" w:color="auto"/>
      </w:divBdr>
      <w:divsChild>
        <w:div w:id="1461007045">
          <w:marLeft w:val="0"/>
          <w:marRight w:val="0"/>
          <w:marTop w:val="0"/>
          <w:marBottom w:val="0"/>
          <w:divBdr>
            <w:top w:val="none" w:sz="0" w:space="0" w:color="auto"/>
            <w:left w:val="none" w:sz="0" w:space="0" w:color="auto"/>
            <w:bottom w:val="none" w:sz="0" w:space="0" w:color="auto"/>
            <w:right w:val="none" w:sz="0" w:space="0" w:color="auto"/>
          </w:divBdr>
        </w:div>
      </w:divsChild>
    </w:div>
    <w:div w:id="1461006748">
      <w:marLeft w:val="0"/>
      <w:marRight w:val="0"/>
      <w:marTop w:val="0"/>
      <w:marBottom w:val="0"/>
      <w:divBdr>
        <w:top w:val="none" w:sz="0" w:space="0" w:color="auto"/>
        <w:left w:val="none" w:sz="0" w:space="0" w:color="auto"/>
        <w:bottom w:val="none" w:sz="0" w:space="0" w:color="auto"/>
        <w:right w:val="none" w:sz="0" w:space="0" w:color="auto"/>
      </w:divBdr>
      <w:divsChild>
        <w:div w:id="1461004904">
          <w:marLeft w:val="0"/>
          <w:marRight w:val="0"/>
          <w:marTop w:val="0"/>
          <w:marBottom w:val="0"/>
          <w:divBdr>
            <w:top w:val="none" w:sz="0" w:space="0" w:color="auto"/>
            <w:left w:val="none" w:sz="0" w:space="0" w:color="auto"/>
            <w:bottom w:val="none" w:sz="0" w:space="0" w:color="auto"/>
            <w:right w:val="none" w:sz="0" w:space="0" w:color="auto"/>
          </w:divBdr>
          <w:divsChild>
            <w:div w:id="14610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51">
      <w:marLeft w:val="0"/>
      <w:marRight w:val="0"/>
      <w:marTop w:val="0"/>
      <w:marBottom w:val="0"/>
      <w:divBdr>
        <w:top w:val="none" w:sz="0" w:space="0" w:color="auto"/>
        <w:left w:val="none" w:sz="0" w:space="0" w:color="auto"/>
        <w:bottom w:val="none" w:sz="0" w:space="0" w:color="auto"/>
        <w:right w:val="none" w:sz="0" w:space="0" w:color="auto"/>
      </w:divBdr>
      <w:divsChild>
        <w:div w:id="1461008608">
          <w:marLeft w:val="0"/>
          <w:marRight w:val="0"/>
          <w:marTop w:val="0"/>
          <w:marBottom w:val="0"/>
          <w:divBdr>
            <w:top w:val="none" w:sz="0" w:space="0" w:color="auto"/>
            <w:left w:val="none" w:sz="0" w:space="0" w:color="auto"/>
            <w:bottom w:val="none" w:sz="0" w:space="0" w:color="auto"/>
            <w:right w:val="none" w:sz="0" w:space="0" w:color="auto"/>
          </w:divBdr>
          <w:divsChild>
            <w:div w:id="14610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58">
      <w:marLeft w:val="0"/>
      <w:marRight w:val="0"/>
      <w:marTop w:val="0"/>
      <w:marBottom w:val="0"/>
      <w:divBdr>
        <w:top w:val="none" w:sz="0" w:space="0" w:color="auto"/>
        <w:left w:val="none" w:sz="0" w:space="0" w:color="auto"/>
        <w:bottom w:val="none" w:sz="0" w:space="0" w:color="auto"/>
        <w:right w:val="none" w:sz="0" w:space="0" w:color="auto"/>
      </w:divBdr>
      <w:divsChild>
        <w:div w:id="1461003983">
          <w:marLeft w:val="0"/>
          <w:marRight w:val="0"/>
          <w:marTop w:val="0"/>
          <w:marBottom w:val="0"/>
          <w:divBdr>
            <w:top w:val="none" w:sz="0" w:space="0" w:color="auto"/>
            <w:left w:val="none" w:sz="0" w:space="0" w:color="auto"/>
            <w:bottom w:val="none" w:sz="0" w:space="0" w:color="auto"/>
            <w:right w:val="none" w:sz="0" w:space="0" w:color="auto"/>
          </w:divBdr>
          <w:divsChild>
            <w:div w:id="1461002787">
              <w:marLeft w:val="0"/>
              <w:marRight w:val="0"/>
              <w:marTop w:val="0"/>
              <w:marBottom w:val="0"/>
              <w:divBdr>
                <w:top w:val="none" w:sz="0" w:space="0" w:color="auto"/>
                <w:left w:val="none" w:sz="0" w:space="0" w:color="auto"/>
                <w:bottom w:val="none" w:sz="0" w:space="0" w:color="auto"/>
                <w:right w:val="none" w:sz="0" w:space="0" w:color="auto"/>
              </w:divBdr>
            </w:div>
            <w:div w:id="14610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72">
      <w:marLeft w:val="0"/>
      <w:marRight w:val="0"/>
      <w:marTop w:val="0"/>
      <w:marBottom w:val="0"/>
      <w:divBdr>
        <w:top w:val="none" w:sz="0" w:space="0" w:color="auto"/>
        <w:left w:val="none" w:sz="0" w:space="0" w:color="auto"/>
        <w:bottom w:val="none" w:sz="0" w:space="0" w:color="auto"/>
        <w:right w:val="none" w:sz="0" w:space="0" w:color="auto"/>
      </w:divBdr>
      <w:divsChild>
        <w:div w:id="1461002743">
          <w:marLeft w:val="0"/>
          <w:marRight w:val="0"/>
          <w:marTop w:val="0"/>
          <w:marBottom w:val="0"/>
          <w:divBdr>
            <w:top w:val="none" w:sz="0" w:space="0" w:color="auto"/>
            <w:left w:val="none" w:sz="0" w:space="0" w:color="auto"/>
            <w:bottom w:val="none" w:sz="0" w:space="0" w:color="auto"/>
            <w:right w:val="none" w:sz="0" w:space="0" w:color="auto"/>
          </w:divBdr>
          <w:divsChild>
            <w:div w:id="1461002952">
              <w:marLeft w:val="0"/>
              <w:marRight w:val="0"/>
              <w:marTop w:val="0"/>
              <w:marBottom w:val="0"/>
              <w:divBdr>
                <w:top w:val="none" w:sz="0" w:space="0" w:color="auto"/>
                <w:left w:val="none" w:sz="0" w:space="0" w:color="auto"/>
                <w:bottom w:val="none" w:sz="0" w:space="0" w:color="auto"/>
                <w:right w:val="none" w:sz="0" w:space="0" w:color="auto"/>
              </w:divBdr>
            </w:div>
            <w:div w:id="1461004425">
              <w:marLeft w:val="0"/>
              <w:marRight w:val="0"/>
              <w:marTop w:val="0"/>
              <w:marBottom w:val="0"/>
              <w:divBdr>
                <w:top w:val="none" w:sz="0" w:space="0" w:color="auto"/>
                <w:left w:val="none" w:sz="0" w:space="0" w:color="auto"/>
                <w:bottom w:val="none" w:sz="0" w:space="0" w:color="auto"/>
                <w:right w:val="none" w:sz="0" w:space="0" w:color="auto"/>
              </w:divBdr>
            </w:div>
            <w:div w:id="14610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85">
      <w:marLeft w:val="0"/>
      <w:marRight w:val="0"/>
      <w:marTop w:val="0"/>
      <w:marBottom w:val="0"/>
      <w:divBdr>
        <w:top w:val="none" w:sz="0" w:space="0" w:color="auto"/>
        <w:left w:val="none" w:sz="0" w:space="0" w:color="auto"/>
        <w:bottom w:val="none" w:sz="0" w:space="0" w:color="auto"/>
        <w:right w:val="none" w:sz="0" w:space="0" w:color="auto"/>
      </w:divBdr>
      <w:divsChild>
        <w:div w:id="1461005927">
          <w:marLeft w:val="0"/>
          <w:marRight w:val="0"/>
          <w:marTop w:val="0"/>
          <w:marBottom w:val="0"/>
          <w:divBdr>
            <w:top w:val="none" w:sz="0" w:space="0" w:color="auto"/>
            <w:left w:val="none" w:sz="0" w:space="0" w:color="auto"/>
            <w:bottom w:val="none" w:sz="0" w:space="0" w:color="auto"/>
            <w:right w:val="none" w:sz="0" w:space="0" w:color="auto"/>
          </w:divBdr>
          <w:divsChild>
            <w:div w:id="1461002240">
              <w:marLeft w:val="0"/>
              <w:marRight w:val="0"/>
              <w:marTop w:val="0"/>
              <w:marBottom w:val="0"/>
              <w:divBdr>
                <w:top w:val="none" w:sz="0" w:space="0" w:color="auto"/>
                <w:left w:val="none" w:sz="0" w:space="0" w:color="auto"/>
                <w:bottom w:val="none" w:sz="0" w:space="0" w:color="auto"/>
                <w:right w:val="none" w:sz="0" w:space="0" w:color="auto"/>
              </w:divBdr>
            </w:div>
            <w:div w:id="1461003630">
              <w:marLeft w:val="0"/>
              <w:marRight w:val="0"/>
              <w:marTop w:val="0"/>
              <w:marBottom w:val="0"/>
              <w:divBdr>
                <w:top w:val="none" w:sz="0" w:space="0" w:color="auto"/>
                <w:left w:val="none" w:sz="0" w:space="0" w:color="auto"/>
                <w:bottom w:val="none" w:sz="0" w:space="0" w:color="auto"/>
                <w:right w:val="none" w:sz="0" w:space="0" w:color="auto"/>
              </w:divBdr>
            </w:div>
            <w:div w:id="1461004204">
              <w:marLeft w:val="0"/>
              <w:marRight w:val="0"/>
              <w:marTop w:val="0"/>
              <w:marBottom w:val="0"/>
              <w:divBdr>
                <w:top w:val="none" w:sz="0" w:space="0" w:color="auto"/>
                <w:left w:val="none" w:sz="0" w:space="0" w:color="auto"/>
                <w:bottom w:val="none" w:sz="0" w:space="0" w:color="auto"/>
                <w:right w:val="none" w:sz="0" w:space="0" w:color="auto"/>
              </w:divBdr>
            </w:div>
            <w:div w:id="1461006267">
              <w:marLeft w:val="0"/>
              <w:marRight w:val="0"/>
              <w:marTop w:val="0"/>
              <w:marBottom w:val="0"/>
              <w:divBdr>
                <w:top w:val="none" w:sz="0" w:space="0" w:color="auto"/>
                <w:left w:val="none" w:sz="0" w:space="0" w:color="auto"/>
                <w:bottom w:val="none" w:sz="0" w:space="0" w:color="auto"/>
                <w:right w:val="none" w:sz="0" w:space="0" w:color="auto"/>
              </w:divBdr>
            </w:div>
            <w:div w:id="1461007403">
              <w:marLeft w:val="0"/>
              <w:marRight w:val="0"/>
              <w:marTop w:val="0"/>
              <w:marBottom w:val="0"/>
              <w:divBdr>
                <w:top w:val="none" w:sz="0" w:space="0" w:color="auto"/>
                <w:left w:val="none" w:sz="0" w:space="0" w:color="auto"/>
                <w:bottom w:val="none" w:sz="0" w:space="0" w:color="auto"/>
                <w:right w:val="none" w:sz="0" w:space="0" w:color="auto"/>
              </w:divBdr>
            </w:div>
            <w:div w:id="14610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86">
      <w:marLeft w:val="0"/>
      <w:marRight w:val="0"/>
      <w:marTop w:val="0"/>
      <w:marBottom w:val="0"/>
      <w:divBdr>
        <w:top w:val="none" w:sz="0" w:space="0" w:color="auto"/>
        <w:left w:val="none" w:sz="0" w:space="0" w:color="auto"/>
        <w:bottom w:val="none" w:sz="0" w:space="0" w:color="auto"/>
        <w:right w:val="none" w:sz="0" w:space="0" w:color="auto"/>
      </w:divBdr>
      <w:divsChild>
        <w:div w:id="1461005224">
          <w:marLeft w:val="0"/>
          <w:marRight w:val="0"/>
          <w:marTop w:val="0"/>
          <w:marBottom w:val="0"/>
          <w:divBdr>
            <w:top w:val="none" w:sz="0" w:space="0" w:color="auto"/>
            <w:left w:val="none" w:sz="0" w:space="0" w:color="auto"/>
            <w:bottom w:val="none" w:sz="0" w:space="0" w:color="auto"/>
            <w:right w:val="none" w:sz="0" w:space="0" w:color="auto"/>
          </w:divBdr>
          <w:divsChild>
            <w:div w:id="1461007566">
              <w:marLeft w:val="0"/>
              <w:marRight w:val="0"/>
              <w:marTop w:val="0"/>
              <w:marBottom w:val="0"/>
              <w:divBdr>
                <w:top w:val="none" w:sz="0" w:space="0" w:color="auto"/>
                <w:left w:val="none" w:sz="0" w:space="0" w:color="auto"/>
                <w:bottom w:val="none" w:sz="0" w:space="0" w:color="auto"/>
                <w:right w:val="none" w:sz="0" w:space="0" w:color="auto"/>
              </w:divBdr>
            </w:div>
            <w:div w:id="14610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89">
      <w:marLeft w:val="0"/>
      <w:marRight w:val="0"/>
      <w:marTop w:val="0"/>
      <w:marBottom w:val="0"/>
      <w:divBdr>
        <w:top w:val="none" w:sz="0" w:space="0" w:color="auto"/>
        <w:left w:val="none" w:sz="0" w:space="0" w:color="auto"/>
        <w:bottom w:val="none" w:sz="0" w:space="0" w:color="auto"/>
        <w:right w:val="none" w:sz="0" w:space="0" w:color="auto"/>
      </w:divBdr>
      <w:divsChild>
        <w:div w:id="1461003668">
          <w:marLeft w:val="0"/>
          <w:marRight w:val="0"/>
          <w:marTop w:val="0"/>
          <w:marBottom w:val="0"/>
          <w:divBdr>
            <w:top w:val="none" w:sz="0" w:space="0" w:color="auto"/>
            <w:left w:val="none" w:sz="0" w:space="0" w:color="auto"/>
            <w:bottom w:val="none" w:sz="0" w:space="0" w:color="auto"/>
            <w:right w:val="none" w:sz="0" w:space="0" w:color="auto"/>
          </w:divBdr>
          <w:divsChild>
            <w:div w:id="1461005828">
              <w:marLeft w:val="0"/>
              <w:marRight w:val="0"/>
              <w:marTop w:val="0"/>
              <w:marBottom w:val="0"/>
              <w:divBdr>
                <w:top w:val="none" w:sz="0" w:space="0" w:color="auto"/>
                <w:left w:val="none" w:sz="0" w:space="0" w:color="auto"/>
                <w:bottom w:val="none" w:sz="0" w:space="0" w:color="auto"/>
                <w:right w:val="none" w:sz="0" w:space="0" w:color="auto"/>
              </w:divBdr>
            </w:div>
            <w:div w:id="14610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793">
      <w:marLeft w:val="0"/>
      <w:marRight w:val="0"/>
      <w:marTop w:val="0"/>
      <w:marBottom w:val="0"/>
      <w:divBdr>
        <w:top w:val="none" w:sz="0" w:space="0" w:color="auto"/>
        <w:left w:val="none" w:sz="0" w:space="0" w:color="auto"/>
        <w:bottom w:val="none" w:sz="0" w:space="0" w:color="auto"/>
        <w:right w:val="none" w:sz="0" w:space="0" w:color="auto"/>
      </w:divBdr>
      <w:divsChild>
        <w:div w:id="1461002898">
          <w:marLeft w:val="0"/>
          <w:marRight w:val="0"/>
          <w:marTop w:val="0"/>
          <w:marBottom w:val="0"/>
          <w:divBdr>
            <w:top w:val="none" w:sz="0" w:space="0" w:color="auto"/>
            <w:left w:val="none" w:sz="0" w:space="0" w:color="auto"/>
            <w:bottom w:val="none" w:sz="0" w:space="0" w:color="auto"/>
            <w:right w:val="none" w:sz="0" w:space="0" w:color="auto"/>
          </w:divBdr>
          <w:divsChild>
            <w:div w:id="1461002049">
              <w:marLeft w:val="0"/>
              <w:marRight w:val="0"/>
              <w:marTop w:val="0"/>
              <w:marBottom w:val="0"/>
              <w:divBdr>
                <w:top w:val="none" w:sz="0" w:space="0" w:color="auto"/>
                <w:left w:val="none" w:sz="0" w:space="0" w:color="auto"/>
                <w:bottom w:val="none" w:sz="0" w:space="0" w:color="auto"/>
                <w:right w:val="none" w:sz="0" w:space="0" w:color="auto"/>
              </w:divBdr>
            </w:div>
            <w:div w:id="1461002054">
              <w:marLeft w:val="0"/>
              <w:marRight w:val="0"/>
              <w:marTop w:val="0"/>
              <w:marBottom w:val="0"/>
              <w:divBdr>
                <w:top w:val="none" w:sz="0" w:space="0" w:color="auto"/>
                <w:left w:val="none" w:sz="0" w:space="0" w:color="auto"/>
                <w:bottom w:val="none" w:sz="0" w:space="0" w:color="auto"/>
                <w:right w:val="none" w:sz="0" w:space="0" w:color="auto"/>
              </w:divBdr>
            </w:div>
            <w:div w:id="1461003307">
              <w:marLeft w:val="0"/>
              <w:marRight w:val="0"/>
              <w:marTop w:val="0"/>
              <w:marBottom w:val="0"/>
              <w:divBdr>
                <w:top w:val="none" w:sz="0" w:space="0" w:color="auto"/>
                <w:left w:val="none" w:sz="0" w:space="0" w:color="auto"/>
                <w:bottom w:val="none" w:sz="0" w:space="0" w:color="auto"/>
                <w:right w:val="none" w:sz="0" w:space="0" w:color="auto"/>
              </w:divBdr>
            </w:div>
            <w:div w:id="1461003511">
              <w:marLeft w:val="0"/>
              <w:marRight w:val="0"/>
              <w:marTop w:val="0"/>
              <w:marBottom w:val="0"/>
              <w:divBdr>
                <w:top w:val="none" w:sz="0" w:space="0" w:color="auto"/>
                <w:left w:val="none" w:sz="0" w:space="0" w:color="auto"/>
                <w:bottom w:val="none" w:sz="0" w:space="0" w:color="auto"/>
                <w:right w:val="none" w:sz="0" w:space="0" w:color="auto"/>
              </w:divBdr>
            </w:div>
            <w:div w:id="1461003828">
              <w:marLeft w:val="0"/>
              <w:marRight w:val="0"/>
              <w:marTop w:val="0"/>
              <w:marBottom w:val="0"/>
              <w:divBdr>
                <w:top w:val="none" w:sz="0" w:space="0" w:color="auto"/>
                <w:left w:val="none" w:sz="0" w:space="0" w:color="auto"/>
                <w:bottom w:val="none" w:sz="0" w:space="0" w:color="auto"/>
                <w:right w:val="none" w:sz="0" w:space="0" w:color="auto"/>
              </w:divBdr>
            </w:div>
            <w:div w:id="1461004368">
              <w:marLeft w:val="0"/>
              <w:marRight w:val="0"/>
              <w:marTop w:val="0"/>
              <w:marBottom w:val="0"/>
              <w:divBdr>
                <w:top w:val="none" w:sz="0" w:space="0" w:color="auto"/>
                <w:left w:val="none" w:sz="0" w:space="0" w:color="auto"/>
                <w:bottom w:val="none" w:sz="0" w:space="0" w:color="auto"/>
                <w:right w:val="none" w:sz="0" w:space="0" w:color="auto"/>
              </w:divBdr>
            </w:div>
            <w:div w:id="1461004536">
              <w:marLeft w:val="0"/>
              <w:marRight w:val="0"/>
              <w:marTop w:val="0"/>
              <w:marBottom w:val="0"/>
              <w:divBdr>
                <w:top w:val="none" w:sz="0" w:space="0" w:color="auto"/>
                <w:left w:val="none" w:sz="0" w:space="0" w:color="auto"/>
                <w:bottom w:val="none" w:sz="0" w:space="0" w:color="auto"/>
                <w:right w:val="none" w:sz="0" w:space="0" w:color="auto"/>
              </w:divBdr>
            </w:div>
            <w:div w:id="1461004699">
              <w:marLeft w:val="0"/>
              <w:marRight w:val="0"/>
              <w:marTop w:val="0"/>
              <w:marBottom w:val="0"/>
              <w:divBdr>
                <w:top w:val="none" w:sz="0" w:space="0" w:color="auto"/>
                <w:left w:val="none" w:sz="0" w:space="0" w:color="auto"/>
                <w:bottom w:val="none" w:sz="0" w:space="0" w:color="auto"/>
                <w:right w:val="none" w:sz="0" w:space="0" w:color="auto"/>
              </w:divBdr>
            </w:div>
            <w:div w:id="1461006019">
              <w:marLeft w:val="0"/>
              <w:marRight w:val="0"/>
              <w:marTop w:val="0"/>
              <w:marBottom w:val="0"/>
              <w:divBdr>
                <w:top w:val="none" w:sz="0" w:space="0" w:color="auto"/>
                <w:left w:val="none" w:sz="0" w:space="0" w:color="auto"/>
                <w:bottom w:val="none" w:sz="0" w:space="0" w:color="auto"/>
                <w:right w:val="none" w:sz="0" w:space="0" w:color="auto"/>
              </w:divBdr>
            </w:div>
            <w:div w:id="14610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02">
      <w:marLeft w:val="0"/>
      <w:marRight w:val="0"/>
      <w:marTop w:val="0"/>
      <w:marBottom w:val="0"/>
      <w:divBdr>
        <w:top w:val="none" w:sz="0" w:space="0" w:color="auto"/>
        <w:left w:val="none" w:sz="0" w:space="0" w:color="auto"/>
        <w:bottom w:val="none" w:sz="0" w:space="0" w:color="auto"/>
        <w:right w:val="none" w:sz="0" w:space="0" w:color="auto"/>
      </w:divBdr>
      <w:divsChild>
        <w:div w:id="1461005413">
          <w:marLeft w:val="0"/>
          <w:marRight w:val="0"/>
          <w:marTop w:val="0"/>
          <w:marBottom w:val="0"/>
          <w:divBdr>
            <w:top w:val="none" w:sz="0" w:space="0" w:color="auto"/>
            <w:left w:val="none" w:sz="0" w:space="0" w:color="auto"/>
            <w:bottom w:val="none" w:sz="0" w:space="0" w:color="auto"/>
            <w:right w:val="none" w:sz="0" w:space="0" w:color="auto"/>
          </w:divBdr>
          <w:divsChild>
            <w:div w:id="1461003015">
              <w:marLeft w:val="0"/>
              <w:marRight w:val="0"/>
              <w:marTop w:val="0"/>
              <w:marBottom w:val="0"/>
              <w:divBdr>
                <w:top w:val="none" w:sz="0" w:space="0" w:color="auto"/>
                <w:left w:val="none" w:sz="0" w:space="0" w:color="auto"/>
                <w:bottom w:val="none" w:sz="0" w:space="0" w:color="auto"/>
                <w:right w:val="none" w:sz="0" w:space="0" w:color="auto"/>
              </w:divBdr>
            </w:div>
            <w:div w:id="1461004127">
              <w:marLeft w:val="0"/>
              <w:marRight w:val="0"/>
              <w:marTop w:val="0"/>
              <w:marBottom w:val="0"/>
              <w:divBdr>
                <w:top w:val="none" w:sz="0" w:space="0" w:color="auto"/>
                <w:left w:val="none" w:sz="0" w:space="0" w:color="auto"/>
                <w:bottom w:val="none" w:sz="0" w:space="0" w:color="auto"/>
                <w:right w:val="none" w:sz="0" w:space="0" w:color="auto"/>
              </w:divBdr>
            </w:div>
            <w:div w:id="1461004579">
              <w:marLeft w:val="0"/>
              <w:marRight w:val="0"/>
              <w:marTop w:val="0"/>
              <w:marBottom w:val="0"/>
              <w:divBdr>
                <w:top w:val="none" w:sz="0" w:space="0" w:color="auto"/>
                <w:left w:val="none" w:sz="0" w:space="0" w:color="auto"/>
                <w:bottom w:val="none" w:sz="0" w:space="0" w:color="auto"/>
                <w:right w:val="none" w:sz="0" w:space="0" w:color="auto"/>
              </w:divBdr>
            </w:div>
            <w:div w:id="1461004694">
              <w:marLeft w:val="0"/>
              <w:marRight w:val="0"/>
              <w:marTop w:val="0"/>
              <w:marBottom w:val="0"/>
              <w:divBdr>
                <w:top w:val="none" w:sz="0" w:space="0" w:color="auto"/>
                <w:left w:val="none" w:sz="0" w:space="0" w:color="auto"/>
                <w:bottom w:val="none" w:sz="0" w:space="0" w:color="auto"/>
                <w:right w:val="none" w:sz="0" w:space="0" w:color="auto"/>
              </w:divBdr>
            </w:div>
            <w:div w:id="1461005226">
              <w:marLeft w:val="0"/>
              <w:marRight w:val="0"/>
              <w:marTop w:val="0"/>
              <w:marBottom w:val="0"/>
              <w:divBdr>
                <w:top w:val="none" w:sz="0" w:space="0" w:color="auto"/>
                <w:left w:val="none" w:sz="0" w:space="0" w:color="auto"/>
                <w:bottom w:val="none" w:sz="0" w:space="0" w:color="auto"/>
                <w:right w:val="none" w:sz="0" w:space="0" w:color="auto"/>
              </w:divBdr>
            </w:div>
            <w:div w:id="1461005469">
              <w:marLeft w:val="0"/>
              <w:marRight w:val="0"/>
              <w:marTop w:val="0"/>
              <w:marBottom w:val="0"/>
              <w:divBdr>
                <w:top w:val="none" w:sz="0" w:space="0" w:color="auto"/>
                <w:left w:val="none" w:sz="0" w:space="0" w:color="auto"/>
                <w:bottom w:val="none" w:sz="0" w:space="0" w:color="auto"/>
                <w:right w:val="none" w:sz="0" w:space="0" w:color="auto"/>
              </w:divBdr>
            </w:div>
            <w:div w:id="14610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07">
      <w:marLeft w:val="0"/>
      <w:marRight w:val="0"/>
      <w:marTop w:val="0"/>
      <w:marBottom w:val="0"/>
      <w:divBdr>
        <w:top w:val="none" w:sz="0" w:space="0" w:color="auto"/>
        <w:left w:val="none" w:sz="0" w:space="0" w:color="auto"/>
        <w:bottom w:val="none" w:sz="0" w:space="0" w:color="auto"/>
        <w:right w:val="none" w:sz="0" w:space="0" w:color="auto"/>
      </w:divBdr>
      <w:divsChild>
        <w:div w:id="1461006585">
          <w:marLeft w:val="0"/>
          <w:marRight w:val="0"/>
          <w:marTop w:val="0"/>
          <w:marBottom w:val="0"/>
          <w:divBdr>
            <w:top w:val="none" w:sz="0" w:space="0" w:color="auto"/>
            <w:left w:val="none" w:sz="0" w:space="0" w:color="auto"/>
            <w:bottom w:val="none" w:sz="0" w:space="0" w:color="auto"/>
            <w:right w:val="none" w:sz="0" w:space="0" w:color="auto"/>
          </w:divBdr>
          <w:divsChild>
            <w:div w:id="1461003162">
              <w:marLeft w:val="0"/>
              <w:marRight w:val="0"/>
              <w:marTop w:val="0"/>
              <w:marBottom w:val="0"/>
              <w:divBdr>
                <w:top w:val="none" w:sz="0" w:space="0" w:color="auto"/>
                <w:left w:val="none" w:sz="0" w:space="0" w:color="auto"/>
                <w:bottom w:val="none" w:sz="0" w:space="0" w:color="auto"/>
                <w:right w:val="none" w:sz="0" w:space="0" w:color="auto"/>
              </w:divBdr>
            </w:div>
            <w:div w:id="1461003727">
              <w:marLeft w:val="0"/>
              <w:marRight w:val="0"/>
              <w:marTop w:val="0"/>
              <w:marBottom w:val="0"/>
              <w:divBdr>
                <w:top w:val="none" w:sz="0" w:space="0" w:color="auto"/>
                <w:left w:val="none" w:sz="0" w:space="0" w:color="auto"/>
                <w:bottom w:val="none" w:sz="0" w:space="0" w:color="auto"/>
                <w:right w:val="none" w:sz="0" w:space="0" w:color="auto"/>
              </w:divBdr>
            </w:div>
            <w:div w:id="1461004581">
              <w:marLeft w:val="0"/>
              <w:marRight w:val="0"/>
              <w:marTop w:val="0"/>
              <w:marBottom w:val="0"/>
              <w:divBdr>
                <w:top w:val="none" w:sz="0" w:space="0" w:color="auto"/>
                <w:left w:val="none" w:sz="0" w:space="0" w:color="auto"/>
                <w:bottom w:val="none" w:sz="0" w:space="0" w:color="auto"/>
                <w:right w:val="none" w:sz="0" w:space="0" w:color="auto"/>
              </w:divBdr>
            </w:div>
            <w:div w:id="1461005395">
              <w:marLeft w:val="0"/>
              <w:marRight w:val="0"/>
              <w:marTop w:val="0"/>
              <w:marBottom w:val="0"/>
              <w:divBdr>
                <w:top w:val="none" w:sz="0" w:space="0" w:color="auto"/>
                <w:left w:val="none" w:sz="0" w:space="0" w:color="auto"/>
                <w:bottom w:val="none" w:sz="0" w:space="0" w:color="auto"/>
                <w:right w:val="none" w:sz="0" w:space="0" w:color="auto"/>
              </w:divBdr>
            </w:div>
            <w:div w:id="1461005441">
              <w:marLeft w:val="0"/>
              <w:marRight w:val="0"/>
              <w:marTop w:val="0"/>
              <w:marBottom w:val="0"/>
              <w:divBdr>
                <w:top w:val="none" w:sz="0" w:space="0" w:color="auto"/>
                <w:left w:val="none" w:sz="0" w:space="0" w:color="auto"/>
                <w:bottom w:val="none" w:sz="0" w:space="0" w:color="auto"/>
                <w:right w:val="none" w:sz="0" w:space="0" w:color="auto"/>
              </w:divBdr>
            </w:div>
            <w:div w:id="1461006434">
              <w:marLeft w:val="0"/>
              <w:marRight w:val="0"/>
              <w:marTop w:val="0"/>
              <w:marBottom w:val="0"/>
              <w:divBdr>
                <w:top w:val="none" w:sz="0" w:space="0" w:color="auto"/>
                <w:left w:val="none" w:sz="0" w:space="0" w:color="auto"/>
                <w:bottom w:val="none" w:sz="0" w:space="0" w:color="auto"/>
                <w:right w:val="none" w:sz="0" w:space="0" w:color="auto"/>
              </w:divBdr>
            </w:div>
            <w:div w:id="1461006517">
              <w:marLeft w:val="0"/>
              <w:marRight w:val="0"/>
              <w:marTop w:val="0"/>
              <w:marBottom w:val="0"/>
              <w:divBdr>
                <w:top w:val="none" w:sz="0" w:space="0" w:color="auto"/>
                <w:left w:val="none" w:sz="0" w:space="0" w:color="auto"/>
                <w:bottom w:val="none" w:sz="0" w:space="0" w:color="auto"/>
                <w:right w:val="none" w:sz="0" w:space="0" w:color="auto"/>
              </w:divBdr>
            </w:div>
            <w:div w:id="1461006692">
              <w:marLeft w:val="0"/>
              <w:marRight w:val="0"/>
              <w:marTop w:val="0"/>
              <w:marBottom w:val="0"/>
              <w:divBdr>
                <w:top w:val="none" w:sz="0" w:space="0" w:color="auto"/>
                <w:left w:val="none" w:sz="0" w:space="0" w:color="auto"/>
                <w:bottom w:val="none" w:sz="0" w:space="0" w:color="auto"/>
                <w:right w:val="none" w:sz="0" w:space="0" w:color="auto"/>
              </w:divBdr>
            </w:div>
            <w:div w:id="1461006716">
              <w:marLeft w:val="0"/>
              <w:marRight w:val="0"/>
              <w:marTop w:val="0"/>
              <w:marBottom w:val="0"/>
              <w:divBdr>
                <w:top w:val="none" w:sz="0" w:space="0" w:color="auto"/>
                <w:left w:val="none" w:sz="0" w:space="0" w:color="auto"/>
                <w:bottom w:val="none" w:sz="0" w:space="0" w:color="auto"/>
                <w:right w:val="none" w:sz="0" w:space="0" w:color="auto"/>
              </w:divBdr>
            </w:div>
            <w:div w:id="1461007355">
              <w:marLeft w:val="0"/>
              <w:marRight w:val="0"/>
              <w:marTop w:val="0"/>
              <w:marBottom w:val="0"/>
              <w:divBdr>
                <w:top w:val="none" w:sz="0" w:space="0" w:color="auto"/>
                <w:left w:val="none" w:sz="0" w:space="0" w:color="auto"/>
                <w:bottom w:val="none" w:sz="0" w:space="0" w:color="auto"/>
                <w:right w:val="none" w:sz="0" w:space="0" w:color="auto"/>
              </w:divBdr>
            </w:div>
            <w:div w:id="1461007712">
              <w:marLeft w:val="0"/>
              <w:marRight w:val="0"/>
              <w:marTop w:val="0"/>
              <w:marBottom w:val="0"/>
              <w:divBdr>
                <w:top w:val="none" w:sz="0" w:space="0" w:color="auto"/>
                <w:left w:val="none" w:sz="0" w:space="0" w:color="auto"/>
                <w:bottom w:val="none" w:sz="0" w:space="0" w:color="auto"/>
                <w:right w:val="none" w:sz="0" w:space="0" w:color="auto"/>
              </w:divBdr>
            </w:div>
            <w:div w:id="14610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16">
      <w:marLeft w:val="0"/>
      <w:marRight w:val="0"/>
      <w:marTop w:val="0"/>
      <w:marBottom w:val="0"/>
      <w:divBdr>
        <w:top w:val="none" w:sz="0" w:space="0" w:color="auto"/>
        <w:left w:val="none" w:sz="0" w:space="0" w:color="auto"/>
        <w:bottom w:val="none" w:sz="0" w:space="0" w:color="auto"/>
        <w:right w:val="none" w:sz="0" w:space="0" w:color="auto"/>
      </w:divBdr>
      <w:divsChild>
        <w:div w:id="1461002437">
          <w:marLeft w:val="0"/>
          <w:marRight w:val="0"/>
          <w:marTop w:val="0"/>
          <w:marBottom w:val="0"/>
          <w:divBdr>
            <w:top w:val="none" w:sz="0" w:space="0" w:color="auto"/>
            <w:left w:val="none" w:sz="0" w:space="0" w:color="auto"/>
            <w:bottom w:val="none" w:sz="0" w:space="0" w:color="auto"/>
            <w:right w:val="none" w:sz="0" w:space="0" w:color="auto"/>
          </w:divBdr>
          <w:divsChild>
            <w:div w:id="1461003166">
              <w:marLeft w:val="0"/>
              <w:marRight w:val="0"/>
              <w:marTop w:val="0"/>
              <w:marBottom w:val="0"/>
              <w:divBdr>
                <w:top w:val="none" w:sz="0" w:space="0" w:color="auto"/>
                <w:left w:val="none" w:sz="0" w:space="0" w:color="auto"/>
                <w:bottom w:val="none" w:sz="0" w:space="0" w:color="auto"/>
                <w:right w:val="none" w:sz="0" w:space="0" w:color="auto"/>
              </w:divBdr>
            </w:div>
            <w:div w:id="1461003300">
              <w:marLeft w:val="0"/>
              <w:marRight w:val="0"/>
              <w:marTop w:val="0"/>
              <w:marBottom w:val="0"/>
              <w:divBdr>
                <w:top w:val="none" w:sz="0" w:space="0" w:color="auto"/>
                <w:left w:val="none" w:sz="0" w:space="0" w:color="auto"/>
                <w:bottom w:val="none" w:sz="0" w:space="0" w:color="auto"/>
                <w:right w:val="none" w:sz="0" w:space="0" w:color="auto"/>
              </w:divBdr>
            </w:div>
            <w:div w:id="1461003825">
              <w:marLeft w:val="0"/>
              <w:marRight w:val="0"/>
              <w:marTop w:val="0"/>
              <w:marBottom w:val="0"/>
              <w:divBdr>
                <w:top w:val="none" w:sz="0" w:space="0" w:color="auto"/>
                <w:left w:val="none" w:sz="0" w:space="0" w:color="auto"/>
                <w:bottom w:val="none" w:sz="0" w:space="0" w:color="auto"/>
                <w:right w:val="none" w:sz="0" w:space="0" w:color="auto"/>
              </w:divBdr>
            </w:div>
            <w:div w:id="1461003852">
              <w:marLeft w:val="0"/>
              <w:marRight w:val="0"/>
              <w:marTop w:val="0"/>
              <w:marBottom w:val="0"/>
              <w:divBdr>
                <w:top w:val="none" w:sz="0" w:space="0" w:color="auto"/>
                <w:left w:val="none" w:sz="0" w:space="0" w:color="auto"/>
                <w:bottom w:val="none" w:sz="0" w:space="0" w:color="auto"/>
                <w:right w:val="none" w:sz="0" w:space="0" w:color="auto"/>
              </w:divBdr>
            </w:div>
            <w:div w:id="1461004611">
              <w:marLeft w:val="0"/>
              <w:marRight w:val="0"/>
              <w:marTop w:val="0"/>
              <w:marBottom w:val="0"/>
              <w:divBdr>
                <w:top w:val="none" w:sz="0" w:space="0" w:color="auto"/>
                <w:left w:val="none" w:sz="0" w:space="0" w:color="auto"/>
                <w:bottom w:val="none" w:sz="0" w:space="0" w:color="auto"/>
                <w:right w:val="none" w:sz="0" w:space="0" w:color="auto"/>
              </w:divBdr>
            </w:div>
            <w:div w:id="1461006162">
              <w:marLeft w:val="0"/>
              <w:marRight w:val="0"/>
              <w:marTop w:val="0"/>
              <w:marBottom w:val="0"/>
              <w:divBdr>
                <w:top w:val="none" w:sz="0" w:space="0" w:color="auto"/>
                <w:left w:val="none" w:sz="0" w:space="0" w:color="auto"/>
                <w:bottom w:val="none" w:sz="0" w:space="0" w:color="auto"/>
                <w:right w:val="none" w:sz="0" w:space="0" w:color="auto"/>
              </w:divBdr>
            </w:div>
            <w:div w:id="1461007411">
              <w:marLeft w:val="0"/>
              <w:marRight w:val="0"/>
              <w:marTop w:val="0"/>
              <w:marBottom w:val="0"/>
              <w:divBdr>
                <w:top w:val="none" w:sz="0" w:space="0" w:color="auto"/>
                <w:left w:val="none" w:sz="0" w:space="0" w:color="auto"/>
                <w:bottom w:val="none" w:sz="0" w:space="0" w:color="auto"/>
                <w:right w:val="none" w:sz="0" w:space="0" w:color="auto"/>
              </w:divBdr>
            </w:div>
            <w:div w:id="1461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18">
      <w:marLeft w:val="0"/>
      <w:marRight w:val="0"/>
      <w:marTop w:val="0"/>
      <w:marBottom w:val="0"/>
      <w:divBdr>
        <w:top w:val="none" w:sz="0" w:space="0" w:color="auto"/>
        <w:left w:val="none" w:sz="0" w:space="0" w:color="auto"/>
        <w:bottom w:val="none" w:sz="0" w:space="0" w:color="auto"/>
        <w:right w:val="none" w:sz="0" w:space="0" w:color="auto"/>
      </w:divBdr>
      <w:divsChild>
        <w:div w:id="1461002063">
          <w:marLeft w:val="0"/>
          <w:marRight w:val="0"/>
          <w:marTop w:val="0"/>
          <w:marBottom w:val="0"/>
          <w:divBdr>
            <w:top w:val="none" w:sz="0" w:space="0" w:color="auto"/>
            <w:left w:val="none" w:sz="0" w:space="0" w:color="auto"/>
            <w:bottom w:val="none" w:sz="0" w:space="0" w:color="auto"/>
            <w:right w:val="none" w:sz="0" w:space="0" w:color="auto"/>
          </w:divBdr>
          <w:divsChild>
            <w:div w:id="1461002238">
              <w:marLeft w:val="0"/>
              <w:marRight w:val="0"/>
              <w:marTop w:val="0"/>
              <w:marBottom w:val="0"/>
              <w:divBdr>
                <w:top w:val="none" w:sz="0" w:space="0" w:color="auto"/>
                <w:left w:val="none" w:sz="0" w:space="0" w:color="auto"/>
                <w:bottom w:val="none" w:sz="0" w:space="0" w:color="auto"/>
                <w:right w:val="none" w:sz="0" w:space="0" w:color="auto"/>
              </w:divBdr>
            </w:div>
            <w:div w:id="1461003150">
              <w:marLeft w:val="0"/>
              <w:marRight w:val="0"/>
              <w:marTop w:val="0"/>
              <w:marBottom w:val="0"/>
              <w:divBdr>
                <w:top w:val="none" w:sz="0" w:space="0" w:color="auto"/>
                <w:left w:val="none" w:sz="0" w:space="0" w:color="auto"/>
                <w:bottom w:val="none" w:sz="0" w:space="0" w:color="auto"/>
                <w:right w:val="none" w:sz="0" w:space="0" w:color="auto"/>
              </w:divBdr>
            </w:div>
            <w:div w:id="1461004650">
              <w:marLeft w:val="0"/>
              <w:marRight w:val="0"/>
              <w:marTop w:val="0"/>
              <w:marBottom w:val="0"/>
              <w:divBdr>
                <w:top w:val="none" w:sz="0" w:space="0" w:color="auto"/>
                <w:left w:val="none" w:sz="0" w:space="0" w:color="auto"/>
                <w:bottom w:val="none" w:sz="0" w:space="0" w:color="auto"/>
                <w:right w:val="none" w:sz="0" w:space="0" w:color="auto"/>
              </w:divBdr>
            </w:div>
            <w:div w:id="1461005432">
              <w:marLeft w:val="0"/>
              <w:marRight w:val="0"/>
              <w:marTop w:val="0"/>
              <w:marBottom w:val="0"/>
              <w:divBdr>
                <w:top w:val="none" w:sz="0" w:space="0" w:color="auto"/>
                <w:left w:val="none" w:sz="0" w:space="0" w:color="auto"/>
                <w:bottom w:val="none" w:sz="0" w:space="0" w:color="auto"/>
                <w:right w:val="none" w:sz="0" w:space="0" w:color="auto"/>
              </w:divBdr>
            </w:div>
            <w:div w:id="1461005562">
              <w:marLeft w:val="0"/>
              <w:marRight w:val="0"/>
              <w:marTop w:val="0"/>
              <w:marBottom w:val="0"/>
              <w:divBdr>
                <w:top w:val="none" w:sz="0" w:space="0" w:color="auto"/>
                <w:left w:val="none" w:sz="0" w:space="0" w:color="auto"/>
                <w:bottom w:val="none" w:sz="0" w:space="0" w:color="auto"/>
                <w:right w:val="none" w:sz="0" w:space="0" w:color="auto"/>
              </w:divBdr>
            </w:div>
            <w:div w:id="1461006836">
              <w:marLeft w:val="0"/>
              <w:marRight w:val="0"/>
              <w:marTop w:val="0"/>
              <w:marBottom w:val="0"/>
              <w:divBdr>
                <w:top w:val="none" w:sz="0" w:space="0" w:color="auto"/>
                <w:left w:val="none" w:sz="0" w:space="0" w:color="auto"/>
                <w:bottom w:val="none" w:sz="0" w:space="0" w:color="auto"/>
                <w:right w:val="none" w:sz="0" w:space="0" w:color="auto"/>
              </w:divBdr>
            </w:div>
            <w:div w:id="1461007290">
              <w:marLeft w:val="0"/>
              <w:marRight w:val="0"/>
              <w:marTop w:val="0"/>
              <w:marBottom w:val="0"/>
              <w:divBdr>
                <w:top w:val="none" w:sz="0" w:space="0" w:color="auto"/>
                <w:left w:val="none" w:sz="0" w:space="0" w:color="auto"/>
                <w:bottom w:val="none" w:sz="0" w:space="0" w:color="auto"/>
                <w:right w:val="none" w:sz="0" w:space="0" w:color="auto"/>
              </w:divBdr>
            </w:div>
            <w:div w:id="1461007780">
              <w:marLeft w:val="0"/>
              <w:marRight w:val="0"/>
              <w:marTop w:val="0"/>
              <w:marBottom w:val="0"/>
              <w:divBdr>
                <w:top w:val="none" w:sz="0" w:space="0" w:color="auto"/>
                <w:left w:val="none" w:sz="0" w:space="0" w:color="auto"/>
                <w:bottom w:val="none" w:sz="0" w:space="0" w:color="auto"/>
                <w:right w:val="none" w:sz="0" w:space="0" w:color="auto"/>
              </w:divBdr>
            </w:div>
            <w:div w:id="1461008163">
              <w:marLeft w:val="0"/>
              <w:marRight w:val="0"/>
              <w:marTop w:val="0"/>
              <w:marBottom w:val="0"/>
              <w:divBdr>
                <w:top w:val="none" w:sz="0" w:space="0" w:color="auto"/>
                <w:left w:val="none" w:sz="0" w:space="0" w:color="auto"/>
                <w:bottom w:val="none" w:sz="0" w:space="0" w:color="auto"/>
                <w:right w:val="none" w:sz="0" w:space="0" w:color="auto"/>
              </w:divBdr>
            </w:div>
            <w:div w:id="14610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27">
      <w:marLeft w:val="0"/>
      <w:marRight w:val="0"/>
      <w:marTop w:val="0"/>
      <w:marBottom w:val="0"/>
      <w:divBdr>
        <w:top w:val="none" w:sz="0" w:space="0" w:color="auto"/>
        <w:left w:val="none" w:sz="0" w:space="0" w:color="auto"/>
        <w:bottom w:val="none" w:sz="0" w:space="0" w:color="auto"/>
        <w:right w:val="none" w:sz="0" w:space="0" w:color="auto"/>
      </w:divBdr>
      <w:divsChild>
        <w:div w:id="1461003373">
          <w:marLeft w:val="0"/>
          <w:marRight w:val="0"/>
          <w:marTop w:val="0"/>
          <w:marBottom w:val="0"/>
          <w:divBdr>
            <w:top w:val="none" w:sz="0" w:space="0" w:color="auto"/>
            <w:left w:val="none" w:sz="0" w:space="0" w:color="auto"/>
            <w:bottom w:val="none" w:sz="0" w:space="0" w:color="auto"/>
            <w:right w:val="none" w:sz="0" w:space="0" w:color="auto"/>
          </w:divBdr>
          <w:divsChild>
            <w:div w:id="1461002072">
              <w:marLeft w:val="0"/>
              <w:marRight w:val="0"/>
              <w:marTop w:val="0"/>
              <w:marBottom w:val="0"/>
              <w:divBdr>
                <w:top w:val="none" w:sz="0" w:space="0" w:color="auto"/>
                <w:left w:val="none" w:sz="0" w:space="0" w:color="auto"/>
                <w:bottom w:val="none" w:sz="0" w:space="0" w:color="auto"/>
                <w:right w:val="none" w:sz="0" w:space="0" w:color="auto"/>
              </w:divBdr>
            </w:div>
            <w:div w:id="1461002101">
              <w:marLeft w:val="0"/>
              <w:marRight w:val="0"/>
              <w:marTop w:val="0"/>
              <w:marBottom w:val="0"/>
              <w:divBdr>
                <w:top w:val="none" w:sz="0" w:space="0" w:color="auto"/>
                <w:left w:val="none" w:sz="0" w:space="0" w:color="auto"/>
                <w:bottom w:val="none" w:sz="0" w:space="0" w:color="auto"/>
                <w:right w:val="none" w:sz="0" w:space="0" w:color="auto"/>
              </w:divBdr>
            </w:div>
            <w:div w:id="1461004319">
              <w:marLeft w:val="0"/>
              <w:marRight w:val="0"/>
              <w:marTop w:val="0"/>
              <w:marBottom w:val="0"/>
              <w:divBdr>
                <w:top w:val="none" w:sz="0" w:space="0" w:color="auto"/>
                <w:left w:val="none" w:sz="0" w:space="0" w:color="auto"/>
                <w:bottom w:val="none" w:sz="0" w:space="0" w:color="auto"/>
                <w:right w:val="none" w:sz="0" w:space="0" w:color="auto"/>
              </w:divBdr>
            </w:div>
            <w:div w:id="1461004333">
              <w:marLeft w:val="0"/>
              <w:marRight w:val="0"/>
              <w:marTop w:val="0"/>
              <w:marBottom w:val="0"/>
              <w:divBdr>
                <w:top w:val="none" w:sz="0" w:space="0" w:color="auto"/>
                <w:left w:val="none" w:sz="0" w:space="0" w:color="auto"/>
                <w:bottom w:val="none" w:sz="0" w:space="0" w:color="auto"/>
                <w:right w:val="none" w:sz="0" w:space="0" w:color="auto"/>
              </w:divBdr>
            </w:div>
            <w:div w:id="1461004732">
              <w:marLeft w:val="0"/>
              <w:marRight w:val="0"/>
              <w:marTop w:val="0"/>
              <w:marBottom w:val="0"/>
              <w:divBdr>
                <w:top w:val="none" w:sz="0" w:space="0" w:color="auto"/>
                <w:left w:val="none" w:sz="0" w:space="0" w:color="auto"/>
                <w:bottom w:val="none" w:sz="0" w:space="0" w:color="auto"/>
                <w:right w:val="none" w:sz="0" w:space="0" w:color="auto"/>
              </w:divBdr>
            </w:div>
            <w:div w:id="1461006813">
              <w:marLeft w:val="0"/>
              <w:marRight w:val="0"/>
              <w:marTop w:val="0"/>
              <w:marBottom w:val="0"/>
              <w:divBdr>
                <w:top w:val="none" w:sz="0" w:space="0" w:color="auto"/>
                <w:left w:val="none" w:sz="0" w:space="0" w:color="auto"/>
                <w:bottom w:val="none" w:sz="0" w:space="0" w:color="auto"/>
                <w:right w:val="none" w:sz="0" w:space="0" w:color="auto"/>
              </w:divBdr>
            </w:div>
            <w:div w:id="1461007873">
              <w:marLeft w:val="0"/>
              <w:marRight w:val="0"/>
              <w:marTop w:val="0"/>
              <w:marBottom w:val="0"/>
              <w:divBdr>
                <w:top w:val="none" w:sz="0" w:space="0" w:color="auto"/>
                <w:left w:val="none" w:sz="0" w:space="0" w:color="auto"/>
                <w:bottom w:val="none" w:sz="0" w:space="0" w:color="auto"/>
                <w:right w:val="none" w:sz="0" w:space="0" w:color="auto"/>
              </w:divBdr>
            </w:div>
            <w:div w:id="1461008049">
              <w:marLeft w:val="0"/>
              <w:marRight w:val="0"/>
              <w:marTop w:val="0"/>
              <w:marBottom w:val="0"/>
              <w:divBdr>
                <w:top w:val="none" w:sz="0" w:space="0" w:color="auto"/>
                <w:left w:val="none" w:sz="0" w:space="0" w:color="auto"/>
                <w:bottom w:val="none" w:sz="0" w:space="0" w:color="auto"/>
                <w:right w:val="none" w:sz="0" w:space="0" w:color="auto"/>
              </w:divBdr>
            </w:div>
            <w:div w:id="14610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32">
      <w:marLeft w:val="0"/>
      <w:marRight w:val="0"/>
      <w:marTop w:val="0"/>
      <w:marBottom w:val="0"/>
      <w:divBdr>
        <w:top w:val="none" w:sz="0" w:space="0" w:color="auto"/>
        <w:left w:val="none" w:sz="0" w:space="0" w:color="auto"/>
        <w:bottom w:val="none" w:sz="0" w:space="0" w:color="auto"/>
        <w:right w:val="none" w:sz="0" w:space="0" w:color="auto"/>
      </w:divBdr>
      <w:divsChild>
        <w:div w:id="1461003921">
          <w:marLeft w:val="0"/>
          <w:marRight w:val="0"/>
          <w:marTop w:val="0"/>
          <w:marBottom w:val="0"/>
          <w:divBdr>
            <w:top w:val="none" w:sz="0" w:space="0" w:color="auto"/>
            <w:left w:val="none" w:sz="0" w:space="0" w:color="auto"/>
            <w:bottom w:val="none" w:sz="0" w:space="0" w:color="auto"/>
            <w:right w:val="none" w:sz="0" w:space="0" w:color="auto"/>
          </w:divBdr>
          <w:divsChild>
            <w:div w:id="1461002403">
              <w:marLeft w:val="0"/>
              <w:marRight w:val="0"/>
              <w:marTop w:val="0"/>
              <w:marBottom w:val="0"/>
              <w:divBdr>
                <w:top w:val="none" w:sz="0" w:space="0" w:color="auto"/>
                <w:left w:val="none" w:sz="0" w:space="0" w:color="auto"/>
                <w:bottom w:val="none" w:sz="0" w:space="0" w:color="auto"/>
                <w:right w:val="none" w:sz="0" w:space="0" w:color="auto"/>
              </w:divBdr>
            </w:div>
            <w:div w:id="1461007218">
              <w:marLeft w:val="0"/>
              <w:marRight w:val="0"/>
              <w:marTop w:val="0"/>
              <w:marBottom w:val="0"/>
              <w:divBdr>
                <w:top w:val="none" w:sz="0" w:space="0" w:color="auto"/>
                <w:left w:val="none" w:sz="0" w:space="0" w:color="auto"/>
                <w:bottom w:val="none" w:sz="0" w:space="0" w:color="auto"/>
                <w:right w:val="none" w:sz="0" w:space="0" w:color="auto"/>
              </w:divBdr>
            </w:div>
            <w:div w:id="14610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33">
      <w:marLeft w:val="0"/>
      <w:marRight w:val="0"/>
      <w:marTop w:val="0"/>
      <w:marBottom w:val="0"/>
      <w:divBdr>
        <w:top w:val="none" w:sz="0" w:space="0" w:color="auto"/>
        <w:left w:val="none" w:sz="0" w:space="0" w:color="auto"/>
        <w:bottom w:val="none" w:sz="0" w:space="0" w:color="auto"/>
        <w:right w:val="none" w:sz="0" w:space="0" w:color="auto"/>
      </w:divBdr>
      <w:divsChild>
        <w:div w:id="1461007035">
          <w:marLeft w:val="0"/>
          <w:marRight w:val="0"/>
          <w:marTop w:val="0"/>
          <w:marBottom w:val="0"/>
          <w:divBdr>
            <w:top w:val="none" w:sz="0" w:space="0" w:color="auto"/>
            <w:left w:val="none" w:sz="0" w:space="0" w:color="auto"/>
            <w:bottom w:val="none" w:sz="0" w:space="0" w:color="auto"/>
            <w:right w:val="none" w:sz="0" w:space="0" w:color="auto"/>
          </w:divBdr>
          <w:divsChild>
            <w:div w:id="1461003078">
              <w:marLeft w:val="0"/>
              <w:marRight w:val="0"/>
              <w:marTop w:val="0"/>
              <w:marBottom w:val="0"/>
              <w:divBdr>
                <w:top w:val="none" w:sz="0" w:space="0" w:color="auto"/>
                <w:left w:val="none" w:sz="0" w:space="0" w:color="auto"/>
                <w:bottom w:val="none" w:sz="0" w:space="0" w:color="auto"/>
                <w:right w:val="none" w:sz="0" w:space="0" w:color="auto"/>
              </w:divBdr>
            </w:div>
            <w:div w:id="1461003273">
              <w:marLeft w:val="0"/>
              <w:marRight w:val="0"/>
              <w:marTop w:val="0"/>
              <w:marBottom w:val="0"/>
              <w:divBdr>
                <w:top w:val="none" w:sz="0" w:space="0" w:color="auto"/>
                <w:left w:val="none" w:sz="0" w:space="0" w:color="auto"/>
                <w:bottom w:val="none" w:sz="0" w:space="0" w:color="auto"/>
                <w:right w:val="none" w:sz="0" w:space="0" w:color="auto"/>
              </w:divBdr>
            </w:div>
            <w:div w:id="146100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38">
      <w:marLeft w:val="0"/>
      <w:marRight w:val="0"/>
      <w:marTop w:val="0"/>
      <w:marBottom w:val="0"/>
      <w:divBdr>
        <w:top w:val="none" w:sz="0" w:space="0" w:color="auto"/>
        <w:left w:val="none" w:sz="0" w:space="0" w:color="auto"/>
        <w:bottom w:val="none" w:sz="0" w:space="0" w:color="auto"/>
        <w:right w:val="none" w:sz="0" w:space="0" w:color="auto"/>
      </w:divBdr>
      <w:divsChild>
        <w:div w:id="1461002509">
          <w:marLeft w:val="0"/>
          <w:marRight w:val="0"/>
          <w:marTop w:val="0"/>
          <w:marBottom w:val="0"/>
          <w:divBdr>
            <w:top w:val="none" w:sz="0" w:space="0" w:color="auto"/>
            <w:left w:val="none" w:sz="0" w:space="0" w:color="auto"/>
            <w:bottom w:val="none" w:sz="0" w:space="0" w:color="auto"/>
            <w:right w:val="none" w:sz="0" w:space="0" w:color="auto"/>
          </w:divBdr>
          <w:divsChild>
            <w:div w:id="1461003524">
              <w:marLeft w:val="0"/>
              <w:marRight w:val="0"/>
              <w:marTop w:val="0"/>
              <w:marBottom w:val="0"/>
              <w:divBdr>
                <w:top w:val="none" w:sz="0" w:space="0" w:color="auto"/>
                <w:left w:val="none" w:sz="0" w:space="0" w:color="auto"/>
                <w:bottom w:val="none" w:sz="0" w:space="0" w:color="auto"/>
                <w:right w:val="none" w:sz="0" w:space="0" w:color="auto"/>
              </w:divBdr>
            </w:div>
            <w:div w:id="1461003706">
              <w:marLeft w:val="0"/>
              <w:marRight w:val="0"/>
              <w:marTop w:val="0"/>
              <w:marBottom w:val="0"/>
              <w:divBdr>
                <w:top w:val="none" w:sz="0" w:space="0" w:color="auto"/>
                <w:left w:val="none" w:sz="0" w:space="0" w:color="auto"/>
                <w:bottom w:val="none" w:sz="0" w:space="0" w:color="auto"/>
                <w:right w:val="none" w:sz="0" w:space="0" w:color="auto"/>
              </w:divBdr>
            </w:div>
            <w:div w:id="14610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39">
      <w:marLeft w:val="0"/>
      <w:marRight w:val="0"/>
      <w:marTop w:val="0"/>
      <w:marBottom w:val="0"/>
      <w:divBdr>
        <w:top w:val="none" w:sz="0" w:space="0" w:color="auto"/>
        <w:left w:val="none" w:sz="0" w:space="0" w:color="auto"/>
        <w:bottom w:val="none" w:sz="0" w:space="0" w:color="auto"/>
        <w:right w:val="none" w:sz="0" w:space="0" w:color="auto"/>
      </w:divBdr>
      <w:divsChild>
        <w:div w:id="1461002974">
          <w:marLeft w:val="0"/>
          <w:marRight w:val="0"/>
          <w:marTop w:val="0"/>
          <w:marBottom w:val="0"/>
          <w:divBdr>
            <w:top w:val="none" w:sz="0" w:space="0" w:color="auto"/>
            <w:left w:val="none" w:sz="0" w:space="0" w:color="auto"/>
            <w:bottom w:val="none" w:sz="0" w:space="0" w:color="auto"/>
            <w:right w:val="none" w:sz="0" w:space="0" w:color="auto"/>
          </w:divBdr>
          <w:divsChild>
            <w:div w:id="1461002370">
              <w:marLeft w:val="0"/>
              <w:marRight w:val="0"/>
              <w:marTop w:val="0"/>
              <w:marBottom w:val="0"/>
              <w:divBdr>
                <w:top w:val="none" w:sz="0" w:space="0" w:color="auto"/>
                <w:left w:val="none" w:sz="0" w:space="0" w:color="auto"/>
                <w:bottom w:val="none" w:sz="0" w:space="0" w:color="auto"/>
                <w:right w:val="none" w:sz="0" w:space="0" w:color="auto"/>
              </w:divBdr>
            </w:div>
            <w:div w:id="1461006209">
              <w:marLeft w:val="0"/>
              <w:marRight w:val="0"/>
              <w:marTop w:val="0"/>
              <w:marBottom w:val="0"/>
              <w:divBdr>
                <w:top w:val="none" w:sz="0" w:space="0" w:color="auto"/>
                <w:left w:val="none" w:sz="0" w:space="0" w:color="auto"/>
                <w:bottom w:val="none" w:sz="0" w:space="0" w:color="auto"/>
                <w:right w:val="none" w:sz="0" w:space="0" w:color="auto"/>
              </w:divBdr>
            </w:div>
            <w:div w:id="14610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41">
      <w:marLeft w:val="0"/>
      <w:marRight w:val="0"/>
      <w:marTop w:val="0"/>
      <w:marBottom w:val="0"/>
      <w:divBdr>
        <w:top w:val="none" w:sz="0" w:space="0" w:color="auto"/>
        <w:left w:val="none" w:sz="0" w:space="0" w:color="auto"/>
        <w:bottom w:val="none" w:sz="0" w:space="0" w:color="auto"/>
        <w:right w:val="none" w:sz="0" w:space="0" w:color="auto"/>
      </w:divBdr>
      <w:divsChild>
        <w:div w:id="1461006644">
          <w:marLeft w:val="0"/>
          <w:marRight w:val="0"/>
          <w:marTop w:val="0"/>
          <w:marBottom w:val="0"/>
          <w:divBdr>
            <w:top w:val="none" w:sz="0" w:space="0" w:color="auto"/>
            <w:left w:val="none" w:sz="0" w:space="0" w:color="auto"/>
            <w:bottom w:val="none" w:sz="0" w:space="0" w:color="auto"/>
            <w:right w:val="none" w:sz="0" w:space="0" w:color="auto"/>
          </w:divBdr>
          <w:divsChild>
            <w:div w:id="1461002398">
              <w:marLeft w:val="0"/>
              <w:marRight w:val="0"/>
              <w:marTop w:val="0"/>
              <w:marBottom w:val="0"/>
              <w:divBdr>
                <w:top w:val="none" w:sz="0" w:space="0" w:color="auto"/>
                <w:left w:val="none" w:sz="0" w:space="0" w:color="auto"/>
                <w:bottom w:val="none" w:sz="0" w:space="0" w:color="auto"/>
                <w:right w:val="none" w:sz="0" w:space="0" w:color="auto"/>
              </w:divBdr>
            </w:div>
            <w:div w:id="14610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43">
      <w:marLeft w:val="0"/>
      <w:marRight w:val="0"/>
      <w:marTop w:val="0"/>
      <w:marBottom w:val="0"/>
      <w:divBdr>
        <w:top w:val="none" w:sz="0" w:space="0" w:color="auto"/>
        <w:left w:val="none" w:sz="0" w:space="0" w:color="auto"/>
        <w:bottom w:val="none" w:sz="0" w:space="0" w:color="auto"/>
        <w:right w:val="none" w:sz="0" w:space="0" w:color="auto"/>
      </w:divBdr>
      <w:divsChild>
        <w:div w:id="1461006112">
          <w:marLeft w:val="0"/>
          <w:marRight w:val="0"/>
          <w:marTop w:val="0"/>
          <w:marBottom w:val="0"/>
          <w:divBdr>
            <w:top w:val="none" w:sz="0" w:space="0" w:color="auto"/>
            <w:left w:val="none" w:sz="0" w:space="0" w:color="auto"/>
            <w:bottom w:val="none" w:sz="0" w:space="0" w:color="auto"/>
            <w:right w:val="none" w:sz="0" w:space="0" w:color="auto"/>
          </w:divBdr>
          <w:divsChild>
            <w:div w:id="1461004745">
              <w:marLeft w:val="0"/>
              <w:marRight w:val="0"/>
              <w:marTop w:val="0"/>
              <w:marBottom w:val="0"/>
              <w:divBdr>
                <w:top w:val="none" w:sz="0" w:space="0" w:color="auto"/>
                <w:left w:val="none" w:sz="0" w:space="0" w:color="auto"/>
                <w:bottom w:val="none" w:sz="0" w:space="0" w:color="auto"/>
                <w:right w:val="none" w:sz="0" w:space="0" w:color="auto"/>
              </w:divBdr>
            </w:div>
            <w:div w:id="1461004917">
              <w:marLeft w:val="0"/>
              <w:marRight w:val="0"/>
              <w:marTop w:val="0"/>
              <w:marBottom w:val="0"/>
              <w:divBdr>
                <w:top w:val="none" w:sz="0" w:space="0" w:color="auto"/>
                <w:left w:val="none" w:sz="0" w:space="0" w:color="auto"/>
                <w:bottom w:val="none" w:sz="0" w:space="0" w:color="auto"/>
                <w:right w:val="none" w:sz="0" w:space="0" w:color="auto"/>
              </w:divBdr>
            </w:div>
            <w:div w:id="1461005016">
              <w:marLeft w:val="0"/>
              <w:marRight w:val="0"/>
              <w:marTop w:val="0"/>
              <w:marBottom w:val="0"/>
              <w:divBdr>
                <w:top w:val="none" w:sz="0" w:space="0" w:color="auto"/>
                <w:left w:val="none" w:sz="0" w:space="0" w:color="auto"/>
                <w:bottom w:val="none" w:sz="0" w:space="0" w:color="auto"/>
                <w:right w:val="none" w:sz="0" w:space="0" w:color="auto"/>
              </w:divBdr>
            </w:div>
            <w:div w:id="1461005190">
              <w:marLeft w:val="0"/>
              <w:marRight w:val="0"/>
              <w:marTop w:val="0"/>
              <w:marBottom w:val="0"/>
              <w:divBdr>
                <w:top w:val="none" w:sz="0" w:space="0" w:color="auto"/>
                <w:left w:val="none" w:sz="0" w:space="0" w:color="auto"/>
                <w:bottom w:val="none" w:sz="0" w:space="0" w:color="auto"/>
                <w:right w:val="none" w:sz="0" w:space="0" w:color="auto"/>
              </w:divBdr>
            </w:div>
            <w:div w:id="1461005325">
              <w:marLeft w:val="0"/>
              <w:marRight w:val="0"/>
              <w:marTop w:val="0"/>
              <w:marBottom w:val="0"/>
              <w:divBdr>
                <w:top w:val="none" w:sz="0" w:space="0" w:color="auto"/>
                <w:left w:val="none" w:sz="0" w:space="0" w:color="auto"/>
                <w:bottom w:val="none" w:sz="0" w:space="0" w:color="auto"/>
                <w:right w:val="none" w:sz="0" w:space="0" w:color="auto"/>
              </w:divBdr>
            </w:div>
            <w:div w:id="1461005517">
              <w:marLeft w:val="0"/>
              <w:marRight w:val="0"/>
              <w:marTop w:val="0"/>
              <w:marBottom w:val="0"/>
              <w:divBdr>
                <w:top w:val="none" w:sz="0" w:space="0" w:color="auto"/>
                <w:left w:val="none" w:sz="0" w:space="0" w:color="auto"/>
                <w:bottom w:val="none" w:sz="0" w:space="0" w:color="auto"/>
                <w:right w:val="none" w:sz="0" w:space="0" w:color="auto"/>
              </w:divBdr>
            </w:div>
            <w:div w:id="1461005688">
              <w:marLeft w:val="0"/>
              <w:marRight w:val="0"/>
              <w:marTop w:val="0"/>
              <w:marBottom w:val="0"/>
              <w:divBdr>
                <w:top w:val="none" w:sz="0" w:space="0" w:color="auto"/>
                <w:left w:val="none" w:sz="0" w:space="0" w:color="auto"/>
                <w:bottom w:val="none" w:sz="0" w:space="0" w:color="auto"/>
                <w:right w:val="none" w:sz="0" w:space="0" w:color="auto"/>
              </w:divBdr>
            </w:div>
            <w:div w:id="1461005792">
              <w:marLeft w:val="0"/>
              <w:marRight w:val="0"/>
              <w:marTop w:val="0"/>
              <w:marBottom w:val="0"/>
              <w:divBdr>
                <w:top w:val="none" w:sz="0" w:space="0" w:color="auto"/>
                <w:left w:val="none" w:sz="0" w:space="0" w:color="auto"/>
                <w:bottom w:val="none" w:sz="0" w:space="0" w:color="auto"/>
                <w:right w:val="none" w:sz="0" w:space="0" w:color="auto"/>
              </w:divBdr>
            </w:div>
            <w:div w:id="1461006109">
              <w:marLeft w:val="0"/>
              <w:marRight w:val="0"/>
              <w:marTop w:val="0"/>
              <w:marBottom w:val="0"/>
              <w:divBdr>
                <w:top w:val="none" w:sz="0" w:space="0" w:color="auto"/>
                <w:left w:val="none" w:sz="0" w:space="0" w:color="auto"/>
                <w:bottom w:val="none" w:sz="0" w:space="0" w:color="auto"/>
                <w:right w:val="none" w:sz="0" w:space="0" w:color="auto"/>
              </w:divBdr>
            </w:div>
            <w:div w:id="1461007625">
              <w:marLeft w:val="0"/>
              <w:marRight w:val="0"/>
              <w:marTop w:val="0"/>
              <w:marBottom w:val="0"/>
              <w:divBdr>
                <w:top w:val="none" w:sz="0" w:space="0" w:color="auto"/>
                <w:left w:val="none" w:sz="0" w:space="0" w:color="auto"/>
                <w:bottom w:val="none" w:sz="0" w:space="0" w:color="auto"/>
                <w:right w:val="none" w:sz="0" w:space="0" w:color="auto"/>
              </w:divBdr>
            </w:div>
            <w:div w:id="1461007690">
              <w:marLeft w:val="0"/>
              <w:marRight w:val="0"/>
              <w:marTop w:val="0"/>
              <w:marBottom w:val="0"/>
              <w:divBdr>
                <w:top w:val="none" w:sz="0" w:space="0" w:color="auto"/>
                <w:left w:val="none" w:sz="0" w:space="0" w:color="auto"/>
                <w:bottom w:val="none" w:sz="0" w:space="0" w:color="auto"/>
                <w:right w:val="none" w:sz="0" w:space="0" w:color="auto"/>
              </w:divBdr>
            </w:div>
            <w:div w:id="14610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52">
      <w:marLeft w:val="0"/>
      <w:marRight w:val="0"/>
      <w:marTop w:val="0"/>
      <w:marBottom w:val="0"/>
      <w:divBdr>
        <w:top w:val="none" w:sz="0" w:space="0" w:color="auto"/>
        <w:left w:val="none" w:sz="0" w:space="0" w:color="auto"/>
        <w:bottom w:val="none" w:sz="0" w:space="0" w:color="auto"/>
        <w:right w:val="none" w:sz="0" w:space="0" w:color="auto"/>
      </w:divBdr>
      <w:divsChild>
        <w:div w:id="1461004207">
          <w:marLeft w:val="0"/>
          <w:marRight w:val="0"/>
          <w:marTop w:val="0"/>
          <w:marBottom w:val="0"/>
          <w:divBdr>
            <w:top w:val="none" w:sz="0" w:space="0" w:color="auto"/>
            <w:left w:val="none" w:sz="0" w:space="0" w:color="auto"/>
            <w:bottom w:val="none" w:sz="0" w:space="0" w:color="auto"/>
            <w:right w:val="none" w:sz="0" w:space="0" w:color="auto"/>
          </w:divBdr>
          <w:divsChild>
            <w:div w:id="1461003301">
              <w:marLeft w:val="0"/>
              <w:marRight w:val="0"/>
              <w:marTop w:val="0"/>
              <w:marBottom w:val="0"/>
              <w:divBdr>
                <w:top w:val="none" w:sz="0" w:space="0" w:color="auto"/>
                <w:left w:val="none" w:sz="0" w:space="0" w:color="auto"/>
                <w:bottom w:val="none" w:sz="0" w:space="0" w:color="auto"/>
                <w:right w:val="none" w:sz="0" w:space="0" w:color="auto"/>
              </w:divBdr>
            </w:div>
            <w:div w:id="1461006397">
              <w:marLeft w:val="0"/>
              <w:marRight w:val="0"/>
              <w:marTop w:val="0"/>
              <w:marBottom w:val="0"/>
              <w:divBdr>
                <w:top w:val="none" w:sz="0" w:space="0" w:color="auto"/>
                <w:left w:val="none" w:sz="0" w:space="0" w:color="auto"/>
                <w:bottom w:val="none" w:sz="0" w:space="0" w:color="auto"/>
                <w:right w:val="none" w:sz="0" w:space="0" w:color="auto"/>
              </w:divBdr>
            </w:div>
            <w:div w:id="1461006682">
              <w:marLeft w:val="0"/>
              <w:marRight w:val="0"/>
              <w:marTop w:val="0"/>
              <w:marBottom w:val="0"/>
              <w:divBdr>
                <w:top w:val="none" w:sz="0" w:space="0" w:color="auto"/>
                <w:left w:val="none" w:sz="0" w:space="0" w:color="auto"/>
                <w:bottom w:val="none" w:sz="0" w:space="0" w:color="auto"/>
                <w:right w:val="none" w:sz="0" w:space="0" w:color="auto"/>
              </w:divBdr>
            </w:div>
            <w:div w:id="1461007469">
              <w:marLeft w:val="0"/>
              <w:marRight w:val="0"/>
              <w:marTop w:val="0"/>
              <w:marBottom w:val="0"/>
              <w:divBdr>
                <w:top w:val="none" w:sz="0" w:space="0" w:color="auto"/>
                <w:left w:val="none" w:sz="0" w:space="0" w:color="auto"/>
                <w:bottom w:val="none" w:sz="0" w:space="0" w:color="auto"/>
                <w:right w:val="none" w:sz="0" w:space="0" w:color="auto"/>
              </w:divBdr>
            </w:div>
            <w:div w:id="14610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53">
      <w:marLeft w:val="0"/>
      <w:marRight w:val="0"/>
      <w:marTop w:val="0"/>
      <w:marBottom w:val="0"/>
      <w:divBdr>
        <w:top w:val="none" w:sz="0" w:space="0" w:color="auto"/>
        <w:left w:val="none" w:sz="0" w:space="0" w:color="auto"/>
        <w:bottom w:val="none" w:sz="0" w:space="0" w:color="auto"/>
        <w:right w:val="none" w:sz="0" w:space="0" w:color="auto"/>
      </w:divBdr>
      <w:divsChild>
        <w:div w:id="1461008239">
          <w:marLeft w:val="0"/>
          <w:marRight w:val="0"/>
          <w:marTop w:val="0"/>
          <w:marBottom w:val="0"/>
          <w:divBdr>
            <w:top w:val="none" w:sz="0" w:space="0" w:color="auto"/>
            <w:left w:val="none" w:sz="0" w:space="0" w:color="auto"/>
            <w:bottom w:val="none" w:sz="0" w:space="0" w:color="auto"/>
            <w:right w:val="none" w:sz="0" w:space="0" w:color="auto"/>
          </w:divBdr>
          <w:divsChild>
            <w:div w:id="1461002964">
              <w:marLeft w:val="0"/>
              <w:marRight w:val="0"/>
              <w:marTop w:val="0"/>
              <w:marBottom w:val="0"/>
              <w:divBdr>
                <w:top w:val="none" w:sz="0" w:space="0" w:color="auto"/>
                <w:left w:val="none" w:sz="0" w:space="0" w:color="auto"/>
                <w:bottom w:val="none" w:sz="0" w:space="0" w:color="auto"/>
                <w:right w:val="none" w:sz="0" w:space="0" w:color="auto"/>
              </w:divBdr>
            </w:div>
            <w:div w:id="1461004361">
              <w:marLeft w:val="0"/>
              <w:marRight w:val="0"/>
              <w:marTop w:val="0"/>
              <w:marBottom w:val="0"/>
              <w:divBdr>
                <w:top w:val="none" w:sz="0" w:space="0" w:color="auto"/>
                <w:left w:val="none" w:sz="0" w:space="0" w:color="auto"/>
                <w:bottom w:val="none" w:sz="0" w:space="0" w:color="auto"/>
                <w:right w:val="none" w:sz="0" w:space="0" w:color="auto"/>
              </w:divBdr>
            </w:div>
            <w:div w:id="1461008233">
              <w:marLeft w:val="0"/>
              <w:marRight w:val="0"/>
              <w:marTop w:val="0"/>
              <w:marBottom w:val="0"/>
              <w:divBdr>
                <w:top w:val="none" w:sz="0" w:space="0" w:color="auto"/>
                <w:left w:val="none" w:sz="0" w:space="0" w:color="auto"/>
                <w:bottom w:val="none" w:sz="0" w:space="0" w:color="auto"/>
                <w:right w:val="none" w:sz="0" w:space="0" w:color="auto"/>
              </w:divBdr>
            </w:div>
            <w:div w:id="14610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70">
      <w:marLeft w:val="0"/>
      <w:marRight w:val="0"/>
      <w:marTop w:val="0"/>
      <w:marBottom w:val="0"/>
      <w:divBdr>
        <w:top w:val="none" w:sz="0" w:space="0" w:color="auto"/>
        <w:left w:val="none" w:sz="0" w:space="0" w:color="auto"/>
        <w:bottom w:val="none" w:sz="0" w:space="0" w:color="auto"/>
        <w:right w:val="none" w:sz="0" w:space="0" w:color="auto"/>
      </w:divBdr>
      <w:divsChild>
        <w:div w:id="1461008926">
          <w:marLeft w:val="0"/>
          <w:marRight w:val="0"/>
          <w:marTop w:val="0"/>
          <w:marBottom w:val="0"/>
          <w:divBdr>
            <w:top w:val="none" w:sz="0" w:space="0" w:color="auto"/>
            <w:left w:val="none" w:sz="0" w:space="0" w:color="auto"/>
            <w:bottom w:val="none" w:sz="0" w:space="0" w:color="auto"/>
            <w:right w:val="none" w:sz="0" w:space="0" w:color="auto"/>
          </w:divBdr>
          <w:divsChild>
            <w:div w:id="1461002699">
              <w:marLeft w:val="0"/>
              <w:marRight w:val="0"/>
              <w:marTop w:val="0"/>
              <w:marBottom w:val="0"/>
              <w:divBdr>
                <w:top w:val="none" w:sz="0" w:space="0" w:color="auto"/>
                <w:left w:val="none" w:sz="0" w:space="0" w:color="auto"/>
                <w:bottom w:val="none" w:sz="0" w:space="0" w:color="auto"/>
                <w:right w:val="none" w:sz="0" w:space="0" w:color="auto"/>
              </w:divBdr>
            </w:div>
            <w:div w:id="1461004335">
              <w:marLeft w:val="0"/>
              <w:marRight w:val="0"/>
              <w:marTop w:val="0"/>
              <w:marBottom w:val="0"/>
              <w:divBdr>
                <w:top w:val="none" w:sz="0" w:space="0" w:color="auto"/>
                <w:left w:val="none" w:sz="0" w:space="0" w:color="auto"/>
                <w:bottom w:val="none" w:sz="0" w:space="0" w:color="auto"/>
                <w:right w:val="none" w:sz="0" w:space="0" w:color="auto"/>
              </w:divBdr>
            </w:div>
            <w:div w:id="1461004539">
              <w:marLeft w:val="0"/>
              <w:marRight w:val="0"/>
              <w:marTop w:val="0"/>
              <w:marBottom w:val="0"/>
              <w:divBdr>
                <w:top w:val="none" w:sz="0" w:space="0" w:color="auto"/>
                <w:left w:val="none" w:sz="0" w:space="0" w:color="auto"/>
                <w:bottom w:val="none" w:sz="0" w:space="0" w:color="auto"/>
                <w:right w:val="none" w:sz="0" w:space="0" w:color="auto"/>
              </w:divBdr>
            </w:div>
            <w:div w:id="1461006420">
              <w:marLeft w:val="0"/>
              <w:marRight w:val="0"/>
              <w:marTop w:val="0"/>
              <w:marBottom w:val="0"/>
              <w:divBdr>
                <w:top w:val="none" w:sz="0" w:space="0" w:color="auto"/>
                <w:left w:val="none" w:sz="0" w:space="0" w:color="auto"/>
                <w:bottom w:val="none" w:sz="0" w:space="0" w:color="auto"/>
                <w:right w:val="none" w:sz="0" w:space="0" w:color="auto"/>
              </w:divBdr>
            </w:div>
            <w:div w:id="1461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77">
      <w:marLeft w:val="0"/>
      <w:marRight w:val="0"/>
      <w:marTop w:val="0"/>
      <w:marBottom w:val="0"/>
      <w:divBdr>
        <w:top w:val="none" w:sz="0" w:space="0" w:color="auto"/>
        <w:left w:val="none" w:sz="0" w:space="0" w:color="auto"/>
        <w:bottom w:val="none" w:sz="0" w:space="0" w:color="auto"/>
        <w:right w:val="none" w:sz="0" w:space="0" w:color="auto"/>
      </w:divBdr>
      <w:divsChild>
        <w:div w:id="1461002596">
          <w:marLeft w:val="0"/>
          <w:marRight w:val="0"/>
          <w:marTop w:val="0"/>
          <w:marBottom w:val="0"/>
          <w:divBdr>
            <w:top w:val="none" w:sz="0" w:space="0" w:color="auto"/>
            <w:left w:val="none" w:sz="0" w:space="0" w:color="auto"/>
            <w:bottom w:val="none" w:sz="0" w:space="0" w:color="auto"/>
            <w:right w:val="none" w:sz="0" w:space="0" w:color="auto"/>
          </w:divBdr>
          <w:divsChild>
            <w:div w:id="1461003221">
              <w:marLeft w:val="0"/>
              <w:marRight w:val="0"/>
              <w:marTop w:val="0"/>
              <w:marBottom w:val="0"/>
              <w:divBdr>
                <w:top w:val="none" w:sz="0" w:space="0" w:color="auto"/>
                <w:left w:val="none" w:sz="0" w:space="0" w:color="auto"/>
                <w:bottom w:val="none" w:sz="0" w:space="0" w:color="auto"/>
                <w:right w:val="none" w:sz="0" w:space="0" w:color="auto"/>
              </w:divBdr>
            </w:div>
            <w:div w:id="14610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80">
      <w:marLeft w:val="0"/>
      <w:marRight w:val="0"/>
      <w:marTop w:val="0"/>
      <w:marBottom w:val="0"/>
      <w:divBdr>
        <w:top w:val="none" w:sz="0" w:space="0" w:color="auto"/>
        <w:left w:val="none" w:sz="0" w:space="0" w:color="auto"/>
        <w:bottom w:val="none" w:sz="0" w:space="0" w:color="auto"/>
        <w:right w:val="none" w:sz="0" w:space="0" w:color="auto"/>
      </w:divBdr>
      <w:divsChild>
        <w:div w:id="1461004955">
          <w:marLeft w:val="0"/>
          <w:marRight w:val="0"/>
          <w:marTop w:val="0"/>
          <w:marBottom w:val="0"/>
          <w:divBdr>
            <w:top w:val="none" w:sz="0" w:space="0" w:color="auto"/>
            <w:left w:val="none" w:sz="0" w:space="0" w:color="auto"/>
            <w:bottom w:val="none" w:sz="0" w:space="0" w:color="auto"/>
            <w:right w:val="none" w:sz="0" w:space="0" w:color="auto"/>
          </w:divBdr>
          <w:divsChild>
            <w:div w:id="1461003216">
              <w:marLeft w:val="0"/>
              <w:marRight w:val="0"/>
              <w:marTop w:val="0"/>
              <w:marBottom w:val="0"/>
              <w:divBdr>
                <w:top w:val="none" w:sz="0" w:space="0" w:color="auto"/>
                <w:left w:val="none" w:sz="0" w:space="0" w:color="auto"/>
                <w:bottom w:val="none" w:sz="0" w:space="0" w:color="auto"/>
                <w:right w:val="none" w:sz="0" w:space="0" w:color="auto"/>
              </w:divBdr>
            </w:div>
            <w:div w:id="1461008089">
              <w:marLeft w:val="0"/>
              <w:marRight w:val="0"/>
              <w:marTop w:val="0"/>
              <w:marBottom w:val="0"/>
              <w:divBdr>
                <w:top w:val="none" w:sz="0" w:space="0" w:color="auto"/>
                <w:left w:val="none" w:sz="0" w:space="0" w:color="auto"/>
                <w:bottom w:val="none" w:sz="0" w:space="0" w:color="auto"/>
                <w:right w:val="none" w:sz="0" w:space="0" w:color="auto"/>
              </w:divBdr>
            </w:div>
            <w:div w:id="14610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898">
      <w:marLeft w:val="0"/>
      <w:marRight w:val="0"/>
      <w:marTop w:val="0"/>
      <w:marBottom w:val="0"/>
      <w:divBdr>
        <w:top w:val="none" w:sz="0" w:space="0" w:color="auto"/>
        <w:left w:val="none" w:sz="0" w:space="0" w:color="auto"/>
        <w:bottom w:val="none" w:sz="0" w:space="0" w:color="auto"/>
        <w:right w:val="none" w:sz="0" w:space="0" w:color="auto"/>
      </w:divBdr>
      <w:divsChild>
        <w:div w:id="1461003684">
          <w:marLeft w:val="0"/>
          <w:marRight w:val="0"/>
          <w:marTop w:val="0"/>
          <w:marBottom w:val="0"/>
          <w:divBdr>
            <w:top w:val="none" w:sz="0" w:space="0" w:color="auto"/>
            <w:left w:val="none" w:sz="0" w:space="0" w:color="auto"/>
            <w:bottom w:val="none" w:sz="0" w:space="0" w:color="auto"/>
            <w:right w:val="none" w:sz="0" w:space="0" w:color="auto"/>
          </w:divBdr>
          <w:divsChild>
            <w:div w:id="1461002379">
              <w:marLeft w:val="0"/>
              <w:marRight w:val="0"/>
              <w:marTop w:val="0"/>
              <w:marBottom w:val="0"/>
              <w:divBdr>
                <w:top w:val="none" w:sz="0" w:space="0" w:color="auto"/>
                <w:left w:val="none" w:sz="0" w:space="0" w:color="auto"/>
                <w:bottom w:val="none" w:sz="0" w:space="0" w:color="auto"/>
                <w:right w:val="none" w:sz="0" w:space="0" w:color="auto"/>
              </w:divBdr>
            </w:div>
            <w:div w:id="1461003021">
              <w:marLeft w:val="0"/>
              <w:marRight w:val="0"/>
              <w:marTop w:val="0"/>
              <w:marBottom w:val="0"/>
              <w:divBdr>
                <w:top w:val="none" w:sz="0" w:space="0" w:color="auto"/>
                <w:left w:val="none" w:sz="0" w:space="0" w:color="auto"/>
                <w:bottom w:val="none" w:sz="0" w:space="0" w:color="auto"/>
                <w:right w:val="none" w:sz="0" w:space="0" w:color="auto"/>
              </w:divBdr>
            </w:div>
            <w:div w:id="1461004299">
              <w:marLeft w:val="0"/>
              <w:marRight w:val="0"/>
              <w:marTop w:val="0"/>
              <w:marBottom w:val="0"/>
              <w:divBdr>
                <w:top w:val="none" w:sz="0" w:space="0" w:color="auto"/>
                <w:left w:val="none" w:sz="0" w:space="0" w:color="auto"/>
                <w:bottom w:val="none" w:sz="0" w:space="0" w:color="auto"/>
                <w:right w:val="none" w:sz="0" w:space="0" w:color="auto"/>
              </w:divBdr>
            </w:div>
            <w:div w:id="1461005602">
              <w:marLeft w:val="0"/>
              <w:marRight w:val="0"/>
              <w:marTop w:val="0"/>
              <w:marBottom w:val="0"/>
              <w:divBdr>
                <w:top w:val="none" w:sz="0" w:space="0" w:color="auto"/>
                <w:left w:val="none" w:sz="0" w:space="0" w:color="auto"/>
                <w:bottom w:val="none" w:sz="0" w:space="0" w:color="auto"/>
                <w:right w:val="none" w:sz="0" w:space="0" w:color="auto"/>
              </w:divBdr>
            </w:div>
            <w:div w:id="1461007323">
              <w:marLeft w:val="0"/>
              <w:marRight w:val="0"/>
              <w:marTop w:val="0"/>
              <w:marBottom w:val="0"/>
              <w:divBdr>
                <w:top w:val="none" w:sz="0" w:space="0" w:color="auto"/>
                <w:left w:val="none" w:sz="0" w:space="0" w:color="auto"/>
                <w:bottom w:val="none" w:sz="0" w:space="0" w:color="auto"/>
                <w:right w:val="none" w:sz="0" w:space="0" w:color="auto"/>
              </w:divBdr>
            </w:div>
            <w:div w:id="14610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04">
      <w:marLeft w:val="0"/>
      <w:marRight w:val="0"/>
      <w:marTop w:val="0"/>
      <w:marBottom w:val="0"/>
      <w:divBdr>
        <w:top w:val="none" w:sz="0" w:space="0" w:color="auto"/>
        <w:left w:val="none" w:sz="0" w:space="0" w:color="auto"/>
        <w:bottom w:val="none" w:sz="0" w:space="0" w:color="auto"/>
        <w:right w:val="none" w:sz="0" w:space="0" w:color="auto"/>
      </w:divBdr>
      <w:divsChild>
        <w:div w:id="1461008660">
          <w:marLeft w:val="0"/>
          <w:marRight w:val="0"/>
          <w:marTop w:val="0"/>
          <w:marBottom w:val="0"/>
          <w:divBdr>
            <w:top w:val="none" w:sz="0" w:space="0" w:color="auto"/>
            <w:left w:val="none" w:sz="0" w:space="0" w:color="auto"/>
            <w:bottom w:val="none" w:sz="0" w:space="0" w:color="auto"/>
            <w:right w:val="none" w:sz="0" w:space="0" w:color="auto"/>
          </w:divBdr>
          <w:divsChild>
            <w:div w:id="1461002556">
              <w:marLeft w:val="0"/>
              <w:marRight w:val="0"/>
              <w:marTop w:val="0"/>
              <w:marBottom w:val="0"/>
              <w:divBdr>
                <w:top w:val="none" w:sz="0" w:space="0" w:color="auto"/>
                <w:left w:val="none" w:sz="0" w:space="0" w:color="auto"/>
                <w:bottom w:val="none" w:sz="0" w:space="0" w:color="auto"/>
                <w:right w:val="none" w:sz="0" w:space="0" w:color="auto"/>
              </w:divBdr>
            </w:div>
            <w:div w:id="1461004490">
              <w:marLeft w:val="0"/>
              <w:marRight w:val="0"/>
              <w:marTop w:val="0"/>
              <w:marBottom w:val="0"/>
              <w:divBdr>
                <w:top w:val="none" w:sz="0" w:space="0" w:color="auto"/>
                <w:left w:val="none" w:sz="0" w:space="0" w:color="auto"/>
                <w:bottom w:val="none" w:sz="0" w:space="0" w:color="auto"/>
                <w:right w:val="none" w:sz="0" w:space="0" w:color="auto"/>
              </w:divBdr>
            </w:div>
            <w:div w:id="1461004497">
              <w:marLeft w:val="0"/>
              <w:marRight w:val="0"/>
              <w:marTop w:val="0"/>
              <w:marBottom w:val="0"/>
              <w:divBdr>
                <w:top w:val="none" w:sz="0" w:space="0" w:color="auto"/>
                <w:left w:val="none" w:sz="0" w:space="0" w:color="auto"/>
                <w:bottom w:val="none" w:sz="0" w:space="0" w:color="auto"/>
                <w:right w:val="none" w:sz="0" w:space="0" w:color="auto"/>
              </w:divBdr>
            </w:div>
            <w:div w:id="1461007079">
              <w:marLeft w:val="0"/>
              <w:marRight w:val="0"/>
              <w:marTop w:val="0"/>
              <w:marBottom w:val="0"/>
              <w:divBdr>
                <w:top w:val="none" w:sz="0" w:space="0" w:color="auto"/>
                <w:left w:val="none" w:sz="0" w:space="0" w:color="auto"/>
                <w:bottom w:val="none" w:sz="0" w:space="0" w:color="auto"/>
                <w:right w:val="none" w:sz="0" w:space="0" w:color="auto"/>
              </w:divBdr>
            </w:div>
            <w:div w:id="1461007745">
              <w:marLeft w:val="0"/>
              <w:marRight w:val="0"/>
              <w:marTop w:val="0"/>
              <w:marBottom w:val="0"/>
              <w:divBdr>
                <w:top w:val="none" w:sz="0" w:space="0" w:color="auto"/>
                <w:left w:val="none" w:sz="0" w:space="0" w:color="auto"/>
                <w:bottom w:val="none" w:sz="0" w:space="0" w:color="auto"/>
                <w:right w:val="none" w:sz="0" w:space="0" w:color="auto"/>
              </w:divBdr>
            </w:div>
            <w:div w:id="146100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09">
      <w:marLeft w:val="0"/>
      <w:marRight w:val="0"/>
      <w:marTop w:val="0"/>
      <w:marBottom w:val="0"/>
      <w:divBdr>
        <w:top w:val="none" w:sz="0" w:space="0" w:color="auto"/>
        <w:left w:val="none" w:sz="0" w:space="0" w:color="auto"/>
        <w:bottom w:val="none" w:sz="0" w:space="0" w:color="auto"/>
        <w:right w:val="none" w:sz="0" w:space="0" w:color="auto"/>
      </w:divBdr>
      <w:divsChild>
        <w:div w:id="1461004921">
          <w:marLeft w:val="0"/>
          <w:marRight w:val="0"/>
          <w:marTop w:val="0"/>
          <w:marBottom w:val="0"/>
          <w:divBdr>
            <w:top w:val="none" w:sz="0" w:space="0" w:color="auto"/>
            <w:left w:val="none" w:sz="0" w:space="0" w:color="auto"/>
            <w:bottom w:val="none" w:sz="0" w:space="0" w:color="auto"/>
            <w:right w:val="none" w:sz="0" w:space="0" w:color="auto"/>
          </w:divBdr>
          <w:divsChild>
            <w:div w:id="1461003628">
              <w:marLeft w:val="0"/>
              <w:marRight w:val="0"/>
              <w:marTop w:val="0"/>
              <w:marBottom w:val="0"/>
              <w:divBdr>
                <w:top w:val="none" w:sz="0" w:space="0" w:color="auto"/>
                <w:left w:val="none" w:sz="0" w:space="0" w:color="auto"/>
                <w:bottom w:val="none" w:sz="0" w:space="0" w:color="auto"/>
                <w:right w:val="none" w:sz="0" w:space="0" w:color="auto"/>
              </w:divBdr>
            </w:div>
            <w:div w:id="1461006831">
              <w:marLeft w:val="0"/>
              <w:marRight w:val="0"/>
              <w:marTop w:val="0"/>
              <w:marBottom w:val="0"/>
              <w:divBdr>
                <w:top w:val="none" w:sz="0" w:space="0" w:color="auto"/>
                <w:left w:val="none" w:sz="0" w:space="0" w:color="auto"/>
                <w:bottom w:val="none" w:sz="0" w:space="0" w:color="auto"/>
                <w:right w:val="none" w:sz="0" w:space="0" w:color="auto"/>
              </w:divBdr>
            </w:div>
            <w:div w:id="14610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10">
      <w:marLeft w:val="0"/>
      <w:marRight w:val="0"/>
      <w:marTop w:val="0"/>
      <w:marBottom w:val="0"/>
      <w:divBdr>
        <w:top w:val="none" w:sz="0" w:space="0" w:color="auto"/>
        <w:left w:val="none" w:sz="0" w:space="0" w:color="auto"/>
        <w:bottom w:val="none" w:sz="0" w:space="0" w:color="auto"/>
        <w:right w:val="none" w:sz="0" w:space="0" w:color="auto"/>
      </w:divBdr>
      <w:divsChild>
        <w:div w:id="1461002618">
          <w:marLeft w:val="0"/>
          <w:marRight w:val="0"/>
          <w:marTop w:val="0"/>
          <w:marBottom w:val="0"/>
          <w:divBdr>
            <w:top w:val="none" w:sz="0" w:space="0" w:color="auto"/>
            <w:left w:val="none" w:sz="0" w:space="0" w:color="auto"/>
            <w:bottom w:val="none" w:sz="0" w:space="0" w:color="auto"/>
            <w:right w:val="none" w:sz="0" w:space="0" w:color="auto"/>
          </w:divBdr>
          <w:divsChild>
            <w:div w:id="14610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22">
      <w:marLeft w:val="0"/>
      <w:marRight w:val="0"/>
      <w:marTop w:val="0"/>
      <w:marBottom w:val="0"/>
      <w:divBdr>
        <w:top w:val="none" w:sz="0" w:space="0" w:color="auto"/>
        <w:left w:val="none" w:sz="0" w:space="0" w:color="auto"/>
        <w:bottom w:val="none" w:sz="0" w:space="0" w:color="auto"/>
        <w:right w:val="none" w:sz="0" w:space="0" w:color="auto"/>
      </w:divBdr>
      <w:divsChild>
        <w:div w:id="1461006478">
          <w:marLeft w:val="0"/>
          <w:marRight w:val="0"/>
          <w:marTop w:val="0"/>
          <w:marBottom w:val="0"/>
          <w:divBdr>
            <w:top w:val="none" w:sz="0" w:space="0" w:color="auto"/>
            <w:left w:val="none" w:sz="0" w:space="0" w:color="auto"/>
            <w:bottom w:val="none" w:sz="0" w:space="0" w:color="auto"/>
            <w:right w:val="none" w:sz="0" w:space="0" w:color="auto"/>
          </w:divBdr>
          <w:divsChild>
            <w:div w:id="1461002145">
              <w:marLeft w:val="0"/>
              <w:marRight w:val="0"/>
              <w:marTop w:val="0"/>
              <w:marBottom w:val="0"/>
              <w:divBdr>
                <w:top w:val="none" w:sz="0" w:space="0" w:color="auto"/>
                <w:left w:val="none" w:sz="0" w:space="0" w:color="auto"/>
                <w:bottom w:val="none" w:sz="0" w:space="0" w:color="auto"/>
                <w:right w:val="none" w:sz="0" w:space="0" w:color="auto"/>
              </w:divBdr>
            </w:div>
            <w:div w:id="1461002156">
              <w:marLeft w:val="0"/>
              <w:marRight w:val="0"/>
              <w:marTop w:val="0"/>
              <w:marBottom w:val="0"/>
              <w:divBdr>
                <w:top w:val="none" w:sz="0" w:space="0" w:color="auto"/>
                <w:left w:val="none" w:sz="0" w:space="0" w:color="auto"/>
                <w:bottom w:val="none" w:sz="0" w:space="0" w:color="auto"/>
                <w:right w:val="none" w:sz="0" w:space="0" w:color="auto"/>
              </w:divBdr>
            </w:div>
            <w:div w:id="1461003945">
              <w:marLeft w:val="0"/>
              <w:marRight w:val="0"/>
              <w:marTop w:val="0"/>
              <w:marBottom w:val="0"/>
              <w:divBdr>
                <w:top w:val="none" w:sz="0" w:space="0" w:color="auto"/>
                <w:left w:val="none" w:sz="0" w:space="0" w:color="auto"/>
                <w:bottom w:val="none" w:sz="0" w:space="0" w:color="auto"/>
                <w:right w:val="none" w:sz="0" w:space="0" w:color="auto"/>
              </w:divBdr>
            </w:div>
            <w:div w:id="1461004413">
              <w:marLeft w:val="0"/>
              <w:marRight w:val="0"/>
              <w:marTop w:val="0"/>
              <w:marBottom w:val="0"/>
              <w:divBdr>
                <w:top w:val="none" w:sz="0" w:space="0" w:color="auto"/>
                <w:left w:val="none" w:sz="0" w:space="0" w:color="auto"/>
                <w:bottom w:val="none" w:sz="0" w:space="0" w:color="auto"/>
                <w:right w:val="none" w:sz="0" w:space="0" w:color="auto"/>
              </w:divBdr>
            </w:div>
            <w:div w:id="14610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29">
      <w:marLeft w:val="0"/>
      <w:marRight w:val="0"/>
      <w:marTop w:val="0"/>
      <w:marBottom w:val="0"/>
      <w:divBdr>
        <w:top w:val="none" w:sz="0" w:space="0" w:color="auto"/>
        <w:left w:val="none" w:sz="0" w:space="0" w:color="auto"/>
        <w:bottom w:val="none" w:sz="0" w:space="0" w:color="auto"/>
        <w:right w:val="none" w:sz="0" w:space="0" w:color="auto"/>
      </w:divBdr>
      <w:divsChild>
        <w:div w:id="1461002633">
          <w:marLeft w:val="0"/>
          <w:marRight w:val="0"/>
          <w:marTop w:val="0"/>
          <w:marBottom w:val="0"/>
          <w:divBdr>
            <w:top w:val="none" w:sz="0" w:space="0" w:color="auto"/>
            <w:left w:val="none" w:sz="0" w:space="0" w:color="auto"/>
            <w:bottom w:val="none" w:sz="0" w:space="0" w:color="auto"/>
            <w:right w:val="none" w:sz="0" w:space="0" w:color="auto"/>
          </w:divBdr>
          <w:divsChild>
            <w:div w:id="1461002025">
              <w:marLeft w:val="0"/>
              <w:marRight w:val="0"/>
              <w:marTop w:val="0"/>
              <w:marBottom w:val="0"/>
              <w:divBdr>
                <w:top w:val="none" w:sz="0" w:space="0" w:color="auto"/>
                <w:left w:val="none" w:sz="0" w:space="0" w:color="auto"/>
                <w:bottom w:val="none" w:sz="0" w:space="0" w:color="auto"/>
                <w:right w:val="none" w:sz="0" w:space="0" w:color="auto"/>
              </w:divBdr>
            </w:div>
            <w:div w:id="1461002394">
              <w:marLeft w:val="0"/>
              <w:marRight w:val="0"/>
              <w:marTop w:val="0"/>
              <w:marBottom w:val="0"/>
              <w:divBdr>
                <w:top w:val="none" w:sz="0" w:space="0" w:color="auto"/>
                <w:left w:val="none" w:sz="0" w:space="0" w:color="auto"/>
                <w:bottom w:val="none" w:sz="0" w:space="0" w:color="auto"/>
                <w:right w:val="none" w:sz="0" w:space="0" w:color="auto"/>
              </w:divBdr>
            </w:div>
            <w:div w:id="1461002554">
              <w:marLeft w:val="0"/>
              <w:marRight w:val="0"/>
              <w:marTop w:val="0"/>
              <w:marBottom w:val="0"/>
              <w:divBdr>
                <w:top w:val="none" w:sz="0" w:space="0" w:color="auto"/>
                <w:left w:val="none" w:sz="0" w:space="0" w:color="auto"/>
                <w:bottom w:val="none" w:sz="0" w:space="0" w:color="auto"/>
                <w:right w:val="none" w:sz="0" w:space="0" w:color="auto"/>
              </w:divBdr>
            </w:div>
            <w:div w:id="1461003932">
              <w:marLeft w:val="0"/>
              <w:marRight w:val="0"/>
              <w:marTop w:val="0"/>
              <w:marBottom w:val="0"/>
              <w:divBdr>
                <w:top w:val="none" w:sz="0" w:space="0" w:color="auto"/>
                <w:left w:val="none" w:sz="0" w:space="0" w:color="auto"/>
                <w:bottom w:val="none" w:sz="0" w:space="0" w:color="auto"/>
                <w:right w:val="none" w:sz="0" w:space="0" w:color="auto"/>
              </w:divBdr>
            </w:div>
            <w:div w:id="1461004595">
              <w:marLeft w:val="0"/>
              <w:marRight w:val="0"/>
              <w:marTop w:val="0"/>
              <w:marBottom w:val="0"/>
              <w:divBdr>
                <w:top w:val="none" w:sz="0" w:space="0" w:color="auto"/>
                <w:left w:val="none" w:sz="0" w:space="0" w:color="auto"/>
                <w:bottom w:val="none" w:sz="0" w:space="0" w:color="auto"/>
                <w:right w:val="none" w:sz="0" w:space="0" w:color="auto"/>
              </w:divBdr>
            </w:div>
            <w:div w:id="1461004987">
              <w:marLeft w:val="0"/>
              <w:marRight w:val="0"/>
              <w:marTop w:val="0"/>
              <w:marBottom w:val="0"/>
              <w:divBdr>
                <w:top w:val="none" w:sz="0" w:space="0" w:color="auto"/>
                <w:left w:val="none" w:sz="0" w:space="0" w:color="auto"/>
                <w:bottom w:val="none" w:sz="0" w:space="0" w:color="auto"/>
                <w:right w:val="none" w:sz="0" w:space="0" w:color="auto"/>
              </w:divBdr>
            </w:div>
            <w:div w:id="1461007071">
              <w:marLeft w:val="0"/>
              <w:marRight w:val="0"/>
              <w:marTop w:val="0"/>
              <w:marBottom w:val="0"/>
              <w:divBdr>
                <w:top w:val="none" w:sz="0" w:space="0" w:color="auto"/>
                <w:left w:val="none" w:sz="0" w:space="0" w:color="auto"/>
                <w:bottom w:val="none" w:sz="0" w:space="0" w:color="auto"/>
                <w:right w:val="none" w:sz="0" w:space="0" w:color="auto"/>
              </w:divBdr>
            </w:div>
            <w:div w:id="1461007275">
              <w:marLeft w:val="0"/>
              <w:marRight w:val="0"/>
              <w:marTop w:val="0"/>
              <w:marBottom w:val="0"/>
              <w:divBdr>
                <w:top w:val="none" w:sz="0" w:space="0" w:color="auto"/>
                <w:left w:val="none" w:sz="0" w:space="0" w:color="auto"/>
                <w:bottom w:val="none" w:sz="0" w:space="0" w:color="auto"/>
                <w:right w:val="none" w:sz="0" w:space="0" w:color="auto"/>
              </w:divBdr>
            </w:div>
            <w:div w:id="1461007345">
              <w:marLeft w:val="0"/>
              <w:marRight w:val="0"/>
              <w:marTop w:val="0"/>
              <w:marBottom w:val="0"/>
              <w:divBdr>
                <w:top w:val="none" w:sz="0" w:space="0" w:color="auto"/>
                <w:left w:val="none" w:sz="0" w:space="0" w:color="auto"/>
                <w:bottom w:val="none" w:sz="0" w:space="0" w:color="auto"/>
                <w:right w:val="none" w:sz="0" w:space="0" w:color="auto"/>
              </w:divBdr>
            </w:div>
            <w:div w:id="14610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37">
      <w:marLeft w:val="0"/>
      <w:marRight w:val="0"/>
      <w:marTop w:val="0"/>
      <w:marBottom w:val="0"/>
      <w:divBdr>
        <w:top w:val="none" w:sz="0" w:space="0" w:color="auto"/>
        <w:left w:val="none" w:sz="0" w:space="0" w:color="auto"/>
        <w:bottom w:val="none" w:sz="0" w:space="0" w:color="auto"/>
        <w:right w:val="none" w:sz="0" w:space="0" w:color="auto"/>
      </w:divBdr>
    </w:div>
    <w:div w:id="1461006956">
      <w:marLeft w:val="0"/>
      <w:marRight w:val="0"/>
      <w:marTop w:val="0"/>
      <w:marBottom w:val="0"/>
      <w:divBdr>
        <w:top w:val="none" w:sz="0" w:space="0" w:color="auto"/>
        <w:left w:val="none" w:sz="0" w:space="0" w:color="auto"/>
        <w:bottom w:val="none" w:sz="0" w:space="0" w:color="auto"/>
        <w:right w:val="none" w:sz="0" w:space="0" w:color="auto"/>
      </w:divBdr>
      <w:divsChild>
        <w:div w:id="1461006125">
          <w:marLeft w:val="0"/>
          <w:marRight w:val="0"/>
          <w:marTop w:val="0"/>
          <w:marBottom w:val="0"/>
          <w:divBdr>
            <w:top w:val="none" w:sz="0" w:space="0" w:color="auto"/>
            <w:left w:val="none" w:sz="0" w:space="0" w:color="auto"/>
            <w:bottom w:val="none" w:sz="0" w:space="0" w:color="auto"/>
            <w:right w:val="none" w:sz="0" w:space="0" w:color="auto"/>
          </w:divBdr>
          <w:divsChild>
            <w:div w:id="1461002284">
              <w:marLeft w:val="0"/>
              <w:marRight w:val="0"/>
              <w:marTop w:val="0"/>
              <w:marBottom w:val="0"/>
              <w:divBdr>
                <w:top w:val="none" w:sz="0" w:space="0" w:color="auto"/>
                <w:left w:val="none" w:sz="0" w:space="0" w:color="auto"/>
                <w:bottom w:val="none" w:sz="0" w:space="0" w:color="auto"/>
                <w:right w:val="none" w:sz="0" w:space="0" w:color="auto"/>
              </w:divBdr>
            </w:div>
            <w:div w:id="1461002362">
              <w:marLeft w:val="0"/>
              <w:marRight w:val="0"/>
              <w:marTop w:val="0"/>
              <w:marBottom w:val="0"/>
              <w:divBdr>
                <w:top w:val="none" w:sz="0" w:space="0" w:color="auto"/>
                <w:left w:val="none" w:sz="0" w:space="0" w:color="auto"/>
                <w:bottom w:val="none" w:sz="0" w:space="0" w:color="auto"/>
                <w:right w:val="none" w:sz="0" w:space="0" w:color="auto"/>
              </w:divBdr>
            </w:div>
            <w:div w:id="1461002859">
              <w:marLeft w:val="0"/>
              <w:marRight w:val="0"/>
              <w:marTop w:val="0"/>
              <w:marBottom w:val="0"/>
              <w:divBdr>
                <w:top w:val="none" w:sz="0" w:space="0" w:color="auto"/>
                <w:left w:val="none" w:sz="0" w:space="0" w:color="auto"/>
                <w:bottom w:val="none" w:sz="0" w:space="0" w:color="auto"/>
                <w:right w:val="none" w:sz="0" w:space="0" w:color="auto"/>
              </w:divBdr>
            </w:div>
            <w:div w:id="1461003736">
              <w:marLeft w:val="0"/>
              <w:marRight w:val="0"/>
              <w:marTop w:val="0"/>
              <w:marBottom w:val="0"/>
              <w:divBdr>
                <w:top w:val="none" w:sz="0" w:space="0" w:color="auto"/>
                <w:left w:val="none" w:sz="0" w:space="0" w:color="auto"/>
                <w:bottom w:val="none" w:sz="0" w:space="0" w:color="auto"/>
                <w:right w:val="none" w:sz="0" w:space="0" w:color="auto"/>
              </w:divBdr>
            </w:div>
            <w:div w:id="1461003892">
              <w:marLeft w:val="0"/>
              <w:marRight w:val="0"/>
              <w:marTop w:val="0"/>
              <w:marBottom w:val="0"/>
              <w:divBdr>
                <w:top w:val="none" w:sz="0" w:space="0" w:color="auto"/>
                <w:left w:val="none" w:sz="0" w:space="0" w:color="auto"/>
                <w:bottom w:val="none" w:sz="0" w:space="0" w:color="auto"/>
                <w:right w:val="none" w:sz="0" w:space="0" w:color="auto"/>
              </w:divBdr>
            </w:div>
            <w:div w:id="1461005899">
              <w:marLeft w:val="0"/>
              <w:marRight w:val="0"/>
              <w:marTop w:val="0"/>
              <w:marBottom w:val="0"/>
              <w:divBdr>
                <w:top w:val="none" w:sz="0" w:space="0" w:color="auto"/>
                <w:left w:val="none" w:sz="0" w:space="0" w:color="auto"/>
                <w:bottom w:val="none" w:sz="0" w:space="0" w:color="auto"/>
                <w:right w:val="none" w:sz="0" w:space="0" w:color="auto"/>
              </w:divBdr>
            </w:div>
            <w:div w:id="1461005973">
              <w:marLeft w:val="0"/>
              <w:marRight w:val="0"/>
              <w:marTop w:val="0"/>
              <w:marBottom w:val="0"/>
              <w:divBdr>
                <w:top w:val="none" w:sz="0" w:space="0" w:color="auto"/>
                <w:left w:val="none" w:sz="0" w:space="0" w:color="auto"/>
                <w:bottom w:val="none" w:sz="0" w:space="0" w:color="auto"/>
                <w:right w:val="none" w:sz="0" w:space="0" w:color="auto"/>
              </w:divBdr>
            </w:div>
            <w:div w:id="1461006211">
              <w:marLeft w:val="0"/>
              <w:marRight w:val="0"/>
              <w:marTop w:val="0"/>
              <w:marBottom w:val="0"/>
              <w:divBdr>
                <w:top w:val="none" w:sz="0" w:space="0" w:color="auto"/>
                <w:left w:val="none" w:sz="0" w:space="0" w:color="auto"/>
                <w:bottom w:val="none" w:sz="0" w:space="0" w:color="auto"/>
                <w:right w:val="none" w:sz="0" w:space="0" w:color="auto"/>
              </w:divBdr>
            </w:div>
            <w:div w:id="1461006221">
              <w:marLeft w:val="0"/>
              <w:marRight w:val="0"/>
              <w:marTop w:val="0"/>
              <w:marBottom w:val="0"/>
              <w:divBdr>
                <w:top w:val="none" w:sz="0" w:space="0" w:color="auto"/>
                <w:left w:val="none" w:sz="0" w:space="0" w:color="auto"/>
                <w:bottom w:val="none" w:sz="0" w:space="0" w:color="auto"/>
                <w:right w:val="none" w:sz="0" w:space="0" w:color="auto"/>
              </w:divBdr>
            </w:div>
            <w:div w:id="1461006828">
              <w:marLeft w:val="0"/>
              <w:marRight w:val="0"/>
              <w:marTop w:val="0"/>
              <w:marBottom w:val="0"/>
              <w:divBdr>
                <w:top w:val="none" w:sz="0" w:space="0" w:color="auto"/>
                <w:left w:val="none" w:sz="0" w:space="0" w:color="auto"/>
                <w:bottom w:val="none" w:sz="0" w:space="0" w:color="auto"/>
                <w:right w:val="none" w:sz="0" w:space="0" w:color="auto"/>
              </w:divBdr>
            </w:div>
            <w:div w:id="1461006845">
              <w:marLeft w:val="0"/>
              <w:marRight w:val="0"/>
              <w:marTop w:val="0"/>
              <w:marBottom w:val="0"/>
              <w:divBdr>
                <w:top w:val="none" w:sz="0" w:space="0" w:color="auto"/>
                <w:left w:val="none" w:sz="0" w:space="0" w:color="auto"/>
                <w:bottom w:val="none" w:sz="0" w:space="0" w:color="auto"/>
                <w:right w:val="none" w:sz="0" w:space="0" w:color="auto"/>
              </w:divBdr>
            </w:div>
            <w:div w:id="1461007120">
              <w:marLeft w:val="0"/>
              <w:marRight w:val="0"/>
              <w:marTop w:val="0"/>
              <w:marBottom w:val="0"/>
              <w:divBdr>
                <w:top w:val="none" w:sz="0" w:space="0" w:color="auto"/>
                <w:left w:val="none" w:sz="0" w:space="0" w:color="auto"/>
                <w:bottom w:val="none" w:sz="0" w:space="0" w:color="auto"/>
                <w:right w:val="none" w:sz="0" w:space="0" w:color="auto"/>
              </w:divBdr>
            </w:div>
            <w:div w:id="1461007436">
              <w:marLeft w:val="0"/>
              <w:marRight w:val="0"/>
              <w:marTop w:val="0"/>
              <w:marBottom w:val="0"/>
              <w:divBdr>
                <w:top w:val="none" w:sz="0" w:space="0" w:color="auto"/>
                <w:left w:val="none" w:sz="0" w:space="0" w:color="auto"/>
                <w:bottom w:val="none" w:sz="0" w:space="0" w:color="auto"/>
                <w:right w:val="none" w:sz="0" w:space="0" w:color="auto"/>
              </w:divBdr>
            </w:div>
            <w:div w:id="1461007473">
              <w:marLeft w:val="0"/>
              <w:marRight w:val="0"/>
              <w:marTop w:val="0"/>
              <w:marBottom w:val="0"/>
              <w:divBdr>
                <w:top w:val="none" w:sz="0" w:space="0" w:color="auto"/>
                <w:left w:val="none" w:sz="0" w:space="0" w:color="auto"/>
                <w:bottom w:val="none" w:sz="0" w:space="0" w:color="auto"/>
                <w:right w:val="none" w:sz="0" w:space="0" w:color="auto"/>
              </w:divBdr>
            </w:div>
            <w:div w:id="1461007603">
              <w:marLeft w:val="0"/>
              <w:marRight w:val="0"/>
              <w:marTop w:val="0"/>
              <w:marBottom w:val="0"/>
              <w:divBdr>
                <w:top w:val="none" w:sz="0" w:space="0" w:color="auto"/>
                <w:left w:val="none" w:sz="0" w:space="0" w:color="auto"/>
                <w:bottom w:val="none" w:sz="0" w:space="0" w:color="auto"/>
                <w:right w:val="none" w:sz="0" w:space="0" w:color="auto"/>
              </w:divBdr>
            </w:div>
            <w:div w:id="1461007746">
              <w:marLeft w:val="0"/>
              <w:marRight w:val="0"/>
              <w:marTop w:val="0"/>
              <w:marBottom w:val="0"/>
              <w:divBdr>
                <w:top w:val="none" w:sz="0" w:space="0" w:color="auto"/>
                <w:left w:val="none" w:sz="0" w:space="0" w:color="auto"/>
                <w:bottom w:val="none" w:sz="0" w:space="0" w:color="auto"/>
                <w:right w:val="none" w:sz="0" w:space="0" w:color="auto"/>
              </w:divBdr>
            </w:div>
            <w:div w:id="1461007793">
              <w:marLeft w:val="0"/>
              <w:marRight w:val="0"/>
              <w:marTop w:val="0"/>
              <w:marBottom w:val="0"/>
              <w:divBdr>
                <w:top w:val="none" w:sz="0" w:space="0" w:color="auto"/>
                <w:left w:val="none" w:sz="0" w:space="0" w:color="auto"/>
                <w:bottom w:val="none" w:sz="0" w:space="0" w:color="auto"/>
                <w:right w:val="none" w:sz="0" w:space="0" w:color="auto"/>
              </w:divBdr>
            </w:div>
            <w:div w:id="1461008317">
              <w:marLeft w:val="0"/>
              <w:marRight w:val="0"/>
              <w:marTop w:val="0"/>
              <w:marBottom w:val="0"/>
              <w:divBdr>
                <w:top w:val="none" w:sz="0" w:space="0" w:color="auto"/>
                <w:left w:val="none" w:sz="0" w:space="0" w:color="auto"/>
                <w:bottom w:val="none" w:sz="0" w:space="0" w:color="auto"/>
                <w:right w:val="none" w:sz="0" w:space="0" w:color="auto"/>
              </w:divBdr>
            </w:div>
            <w:div w:id="1461008706">
              <w:marLeft w:val="0"/>
              <w:marRight w:val="0"/>
              <w:marTop w:val="0"/>
              <w:marBottom w:val="0"/>
              <w:divBdr>
                <w:top w:val="none" w:sz="0" w:space="0" w:color="auto"/>
                <w:left w:val="none" w:sz="0" w:space="0" w:color="auto"/>
                <w:bottom w:val="none" w:sz="0" w:space="0" w:color="auto"/>
                <w:right w:val="none" w:sz="0" w:space="0" w:color="auto"/>
              </w:divBdr>
            </w:div>
            <w:div w:id="14610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65">
      <w:marLeft w:val="0"/>
      <w:marRight w:val="0"/>
      <w:marTop w:val="0"/>
      <w:marBottom w:val="0"/>
      <w:divBdr>
        <w:top w:val="none" w:sz="0" w:space="0" w:color="auto"/>
        <w:left w:val="none" w:sz="0" w:space="0" w:color="auto"/>
        <w:bottom w:val="none" w:sz="0" w:space="0" w:color="auto"/>
        <w:right w:val="none" w:sz="0" w:space="0" w:color="auto"/>
      </w:divBdr>
      <w:divsChild>
        <w:div w:id="1461006222">
          <w:marLeft w:val="0"/>
          <w:marRight w:val="0"/>
          <w:marTop w:val="0"/>
          <w:marBottom w:val="0"/>
          <w:divBdr>
            <w:top w:val="none" w:sz="0" w:space="0" w:color="auto"/>
            <w:left w:val="none" w:sz="0" w:space="0" w:color="auto"/>
            <w:bottom w:val="none" w:sz="0" w:space="0" w:color="auto"/>
            <w:right w:val="none" w:sz="0" w:space="0" w:color="auto"/>
          </w:divBdr>
          <w:divsChild>
            <w:div w:id="1461003987">
              <w:marLeft w:val="0"/>
              <w:marRight w:val="0"/>
              <w:marTop w:val="0"/>
              <w:marBottom w:val="0"/>
              <w:divBdr>
                <w:top w:val="none" w:sz="0" w:space="0" w:color="auto"/>
                <w:left w:val="none" w:sz="0" w:space="0" w:color="auto"/>
                <w:bottom w:val="none" w:sz="0" w:space="0" w:color="auto"/>
                <w:right w:val="none" w:sz="0" w:space="0" w:color="auto"/>
              </w:divBdr>
            </w:div>
            <w:div w:id="1461005318">
              <w:marLeft w:val="0"/>
              <w:marRight w:val="0"/>
              <w:marTop w:val="0"/>
              <w:marBottom w:val="0"/>
              <w:divBdr>
                <w:top w:val="none" w:sz="0" w:space="0" w:color="auto"/>
                <w:left w:val="none" w:sz="0" w:space="0" w:color="auto"/>
                <w:bottom w:val="none" w:sz="0" w:space="0" w:color="auto"/>
                <w:right w:val="none" w:sz="0" w:space="0" w:color="auto"/>
              </w:divBdr>
            </w:div>
            <w:div w:id="1461008691">
              <w:marLeft w:val="0"/>
              <w:marRight w:val="0"/>
              <w:marTop w:val="0"/>
              <w:marBottom w:val="0"/>
              <w:divBdr>
                <w:top w:val="none" w:sz="0" w:space="0" w:color="auto"/>
                <w:left w:val="none" w:sz="0" w:space="0" w:color="auto"/>
                <w:bottom w:val="none" w:sz="0" w:space="0" w:color="auto"/>
                <w:right w:val="none" w:sz="0" w:space="0" w:color="auto"/>
              </w:divBdr>
            </w:div>
            <w:div w:id="14610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76">
      <w:marLeft w:val="0"/>
      <w:marRight w:val="0"/>
      <w:marTop w:val="0"/>
      <w:marBottom w:val="0"/>
      <w:divBdr>
        <w:top w:val="none" w:sz="0" w:space="0" w:color="auto"/>
        <w:left w:val="none" w:sz="0" w:space="0" w:color="auto"/>
        <w:bottom w:val="none" w:sz="0" w:space="0" w:color="auto"/>
        <w:right w:val="none" w:sz="0" w:space="0" w:color="auto"/>
      </w:divBdr>
    </w:div>
    <w:div w:id="1461006994">
      <w:marLeft w:val="0"/>
      <w:marRight w:val="0"/>
      <w:marTop w:val="0"/>
      <w:marBottom w:val="0"/>
      <w:divBdr>
        <w:top w:val="none" w:sz="0" w:space="0" w:color="auto"/>
        <w:left w:val="none" w:sz="0" w:space="0" w:color="auto"/>
        <w:bottom w:val="none" w:sz="0" w:space="0" w:color="auto"/>
        <w:right w:val="none" w:sz="0" w:space="0" w:color="auto"/>
      </w:divBdr>
      <w:divsChild>
        <w:div w:id="1461005181">
          <w:marLeft w:val="0"/>
          <w:marRight w:val="0"/>
          <w:marTop w:val="0"/>
          <w:marBottom w:val="0"/>
          <w:divBdr>
            <w:top w:val="none" w:sz="0" w:space="0" w:color="auto"/>
            <w:left w:val="none" w:sz="0" w:space="0" w:color="auto"/>
            <w:bottom w:val="none" w:sz="0" w:space="0" w:color="auto"/>
            <w:right w:val="none" w:sz="0" w:space="0" w:color="auto"/>
          </w:divBdr>
          <w:divsChild>
            <w:div w:id="14610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6997">
      <w:marLeft w:val="0"/>
      <w:marRight w:val="0"/>
      <w:marTop w:val="0"/>
      <w:marBottom w:val="0"/>
      <w:divBdr>
        <w:top w:val="none" w:sz="0" w:space="0" w:color="auto"/>
        <w:left w:val="none" w:sz="0" w:space="0" w:color="auto"/>
        <w:bottom w:val="none" w:sz="0" w:space="0" w:color="auto"/>
        <w:right w:val="none" w:sz="0" w:space="0" w:color="auto"/>
      </w:divBdr>
      <w:divsChild>
        <w:div w:id="1461005274">
          <w:marLeft w:val="0"/>
          <w:marRight w:val="0"/>
          <w:marTop w:val="0"/>
          <w:marBottom w:val="0"/>
          <w:divBdr>
            <w:top w:val="none" w:sz="0" w:space="0" w:color="auto"/>
            <w:left w:val="none" w:sz="0" w:space="0" w:color="auto"/>
            <w:bottom w:val="none" w:sz="0" w:space="0" w:color="auto"/>
            <w:right w:val="none" w:sz="0" w:space="0" w:color="auto"/>
          </w:divBdr>
        </w:div>
      </w:divsChild>
    </w:div>
    <w:div w:id="1461007000">
      <w:marLeft w:val="0"/>
      <w:marRight w:val="0"/>
      <w:marTop w:val="0"/>
      <w:marBottom w:val="0"/>
      <w:divBdr>
        <w:top w:val="none" w:sz="0" w:space="0" w:color="auto"/>
        <w:left w:val="none" w:sz="0" w:space="0" w:color="auto"/>
        <w:bottom w:val="none" w:sz="0" w:space="0" w:color="auto"/>
        <w:right w:val="none" w:sz="0" w:space="0" w:color="auto"/>
      </w:divBdr>
      <w:divsChild>
        <w:div w:id="1461002718">
          <w:marLeft w:val="0"/>
          <w:marRight w:val="0"/>
          <w:marTop w:val="0"/>
          <w:marBottom w:val="0"/>
          <w:divBdr>
            <w:top w:val="none" w:sz="0" w:space="0" w:color="auto"/>
            <w:left w:val="none" w:sz="0" w:space="0" w:color="auto"/>
            <w:bottom w:val="none" w:sz="0" w:space="0" w:color="auto"/>
            <w:right w:val="none" w:sz="0" w:space="0" w:color="auto"/>
          </w:divBdr>
          <w:divsChild>
            <w:div w:id="1461003220">
              <w:marLeft w:val="0"/>
              <w:marRight w:val="0"/>
              <w:marTop w:val="0"/>
              <w:marBottom w:val="0"/>
              <w:divBdr>
                <w:top w:val="none" w:sz="0" w:space="0" w:color="auto"/>
                <w:left w:val="none" w:sz="0" w:space="0" w:color="auto"/>
                <w:bottom w:val="none" w:sz="0" w:space="0" w:color="auto"/>
                <w:right w:val="none" w:sz="0" w:space="0" w:color="auto"/>
              </w:divBdr>
            </w:div>
            <w:div w:id="1461003743">
              <w:marLeft w:val="0"/>
              <w:marRight w:val="0"/>
              <w:marTop w:val="0"/>
              <w:marBottom w:val="0"/>
              <w:divBdr>
                <w:top w:val="none" w:sz="0" w:space="0" w:color="auto"/>
                <w:left w:val="none" w:sz="0" w:space="0" w:color="auto"/>
                <w:bottom w:val="none" w:sz="0" w:space="0" w:color="auto"/>
                <w:right w:val="none" w:sz="0" w:space="0" w:color="auto"/>
              </w:divBdr>
            </w:div>
            <w:div w:id="14610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03">
      <w:marLeft w:val="0"/>
      <w:marRight w:val="0"/>
      <w:marTop w:val="0"/>
      <w:marBottom w:val="0"/>
      <w:divBdr>
        <w:top w:val="none" w:sz="0" w:space="0" w:color="auto"/>
        <w:left w:val="none" w:sz="0" w:space="0" w:color="auto"/>
        <w:bottom w:val="none" w:sz="0" w:space="0" w:color="auto"/>
        <w:right w:val="none" w:sz="0" w:space="0" w:color="auto"/>
      </w:divBdr>
      <w:divsChild>
        <w:div w:id="1461007933">
          <w:marLeft w:val="0"/>
          <w:marRight w:val="0"/>
          <w:marTop w:val="0"/>
          <w:marBottom w:val="0"/>
          <w:divBdr>
            <w:top w:val="none" w:sz="0" w:space="0" w:color="auto"/>
            <w:left w:val="none" w:sz="0" w:space="0" w:color="auto"/>
            <w:bottom w:val="none" w:sz="0" w:space="0" w:color="auto"/>
            <w:right w:val="none" w:sz="0" w:space="0" w:color="auto"/>
          </w:divBdr>
          <w:divsChild>
            <w:div w:id="14610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21">
      <w:marLeft w:val="0"/>
      <w:marRight w:val="0"/>
      <w:marTop w:val="0"/>
      <w:marBottom w:val="0"/>
      <w:divBdr>
        <w:top w:val="none" w:sz="0" w:space="0" w:color="auto"/>
        <w:left w:val="none" w:sz="0" w:space="0" w:color="auto"/>
        <w:bottom w:val="none" w:sz="0" w:space="0" w:color="auto"/>
        <w:right w:val="none" w:sz="0" w:space="0" w:color="auto"/>
      </w:divBdr>
      <w:divsChild>
        <w:div w:id="1461002689">
          <w:marLeft w:val="0"/>
          <w:marRight w:val="0"/>
          <w:marTop w:val="0"/>
          <w:marBottom w:val="0"/>
          <w:divBdr>
            <w:top w:val="none" w:sz="0" w:space="0" w:color="auto"/>
            <w:left w:val="none" w:sz="0" w:space="0" w:color="auto"/>
            <w:bottom w:val="none" w:sz="0" w:space="0" w:color="auto"/>
            <w:right w:val="none" w:sz="0" w:space="0" w:color="auto"/>
          </w:divBdr>
        </w:div>
      </w:divsChild>
    </w:div>
    <w:div w:id="1461007028">
      <w:marLeft w:val="0"/>
      <w:marRight w:val="0"/>
      <w:marTop w:val="0"/>
      <w:marBottom w:val="0"/>
      <w:divBdr>
        <w:top w:val="none" w:sz="0" w:space="0" w:color="auto"/>
        <w:left w:val="none" w:sz="0" w:space="0" w:color="auto"/>
        <w:bottom w:val="none" w:sz="0" w:space="0" w:color="auto"/>
        <w:right w:val="none" w:sz="0" w:space="0" w:color="auto"/>
      </w:divBdr>
      <w:divsChild>
        <w:div w:id="1461005950">
          <w:marLeft w:val="0"/>
          <w:marRight w:val="0"/>
          <w:marTop w:val="0"/>
          <w:marBottom w:val="0"/>
          <w:divBdr>
            <w:top w:val="none" w:sz="0" w:space="0" w:color="auto"/>
            <w:left w:val="none" w:sz="0" w:space="0" w:color="auto"/>
            <w:bottom w:val="none" w:sz="0" w:space="0" w:color="auto"/>
            <w:right w:val="none" w:sz="0" w:space="0" w:color="auto"/>
          </w:divBdr>
          <w:divsChild>
            <w:div w:id="1461002171">
              <w:marLeft w:val="0"/>
              <w:marRight w:val="0"/>
              <w:marTop w:val="0"/>
              <w:marBottom w:val="0"/>
              <w:divBdr>
                <w:top w:val="none" w:sz="0" w:space="0" w:color="auto"/>
                <w:left w:val="none" w:sz="0" w:space="0" w:color="auto"/>
                <w:bottom w:val="none" w:sz="0" w:space="0" w:color="auto"/>
                <w:right w:val="none" w:sz="0" w:space="0" w:color="auto"/>
              </w:divBdr>
            </w:div>
            <w:div w:id="1461002288">
              <w:marLeft w:val="0"/>
              <w:marRight w:val="0"/>
              <w:marTop w:val="0"/>
              <w:marBottom w:val="0"/>
              <w:divBdr>
                <w:top w:val="none" w:sz="0" w:space="0" w:color="auto"/>
                <w:left w:val="none" w:sz="0" w:space="0" w:color="auto"/>
                <w:bottom w:val="none" w:sz="0" w:space="0" w:color="auto"/>
                <w:right w:val="none" w:sz="0" w:space="0" w:color="auto"/>
              </w:divBdr>
            </w:div>
            <w:div w:id="1461003165">
              <w:marLeft w:val="0"/>
              <w:marRight w:val="0"/>
              <w:marTop w:val="0"/>
              <w:marBottom w:val="0"/>
              <w:divBdr>
                <w:top w:val="none" w:sz="0" w:space="0" w:color="auto"/>
                <w:left w:val="none" w:sz="0" w:space="0" w:color="auto"/>
                <w:bottom w:val="none" w:sz="0" w:space="0" w:color="auto"/>
                <w:right w:val="none" w:sz="0" w:space="0" w:color="auto"/>
              </w:divBdr>
            </w:div>
            <w:div w:id="1461003585">
              <w:marLeft w:val="0"/>
              <w:marRight w:val="0"/>
              <w:marTop w:val="0"/>
              <w:marBottom w:val="0"/>
              <w:divBdr>
                <w:top w:val="none" w:sz="0" w:space="0" w:color="auto"/>
                <w:left w:val="none" w:sz="0" w:space="0" w:color="auto"/>
                <w:bottom w:val="none" w:sz="0" w:space="0" w:color="auto"/>
                <w:right w:val="none" w:sz="0" w:space="0" w:color="auto"/>
              </w:divBdr>
            </w:div>
            <w:div w:id="1461006601">
              <w:marLeft w:val="0"/>
              <w:marRight w:val="0"/>
              <w:marTop w:val="0"/>
              <w:marBottom w:val="0"/>
              <w:divBdr>
                <w:top w:val="none" w:sz="0" w:space="0" w:color="auto"/>
                <w:left w:val="none" w:sz="0" w:space="0" w:color="auto"/>
                <w:bottom w:val="none" w:sz="0" w:space="0" w:color="auto"/>
                <w:right w:val="none" w:sz="0" w:space="0" w:color="auto"/>
              </w:divBdr>
            </w:div>
            <w:div w:id="1461008250">
              <w:marLeft w:val="0"/>
              <w:marRight w:val="0"/>
              <w:marTop w:val="0"/>
              <w:marBottom w:val="0"/>
              <w:divBdr>
                <w:top w:val="none" w:sz="0" w:space="0" w:color="auto"/>
                <w:left w:val="none" w:sz="0" w:space="0" w:color="auto"/>
                <w:bottom w:val="none" w:sz="0" w:space="0" w:color="auto"/>
                <w:right w:val="none" w:sz="0" w:space="0" w:color="auto"/>
              </w:divBdr>
            </w:div>
            <w:div w:id="14610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39">
      <w:marLeft w:val="0"/>
      <w:marRight w:val="0"/>
      <w:marTop w:val="0"/>
      <w:marBottom w:val="0"/>
      <w:divBdr>
        <w:top w:val="none" w:sz="0" w:space="0" w:color="auto"/>
        <w:left w:val="none" w:sz="0" w:space="0" w:color="auto"/>
        <w:bottom w:val="none" w:sz="0" w:space="0" w:color="auto"/>
        <w:right w:val="none" w:sz="0" w:space="0" w:color="auto"/>
      </w:divBdr>
      <w:divsChild>
        <w:div w:id="1461005094">
          <w:marLeft w:val="0"/>
          <w:marRight w:val="0"/>
          <w:marTop w:val="0"/>
          <w:marBottom w:val="0"/>
          <w:divBdr>
            <w:top w:val="none" w:sz="0" w:space="0" w:color="auto"/>
            <w:left w:val="none" w:sz="0" w:space="0" w:color="auto"/>
            <w:bottom w:val="none" w:sz="0" w:space="0" w:color="auto"/>
            <w:right w:val="none" w:sz="0" w:space="0" w:color="auto"/>
          </w:divBdr>
          <w:divsChild>
            <w:div w:id="1461005006">
              <w:marLeft w:val="0"/>
              <w:marRight w:val="0"/>
              <w:marTop w:val="0"/>
              <w:marBottom w:val="0"/>
              <w:divBdr>
                <w:top w:val="none" w:sz="0" w:space="0" w:color="auto"/>
                <w:left w:val="none" w:sz="0" w:space="0" w:color="auto"/>
                <w:bottom w:val="none" w:sz="0" w:space="0" w:color="auto"/>
                <w:right w:val="none" w:sz="0" w:space="0" w:color="auto"/>
              </w:divBdr>
            </w:div>
            <w:div w:id="14610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43">
      <w:marLeft w:val="0"/>
      <w:marRight w:val="0"/>
      <w:marTop w:val="0"/>
      <w:marBottom w:val="0"/>
      <w:divBdr>
        <w:top w:val="none" w:sz="0" w:space="0" w:color="auto"/>
        <w:left w:val="none" w:sz="0" w:space="0" w:color="auto"/>
        <w:bottom w:val="none" w:sz="0" w:space="0" w:color="auto"/>
        <w:right w:val="none" w:sz="0" w:space="0" w:color="auto"/>
      </w:divBdr>
      <w:divsChild>
        <w:div w:id="1461004275">
          <w:marLeft w:val="0"/>
          <w:marRight w:val="0"/>
          <w:marTop w:val="0"/>
          <w:marBottom w:val="0"/>
          <w:divBdr>
            <w:top w:val="none" w:sz="0" w:space="0" w:color="auto"/>
            <w:left w:val="none" w:sz="0" w:space="0" w:color="auto"/>
            <w:bottom w:val="none" w:sz="0" w:space="0" w:color="auto"/>
            <w:right w:val="none" w:sz="0" w:space="0" w:color="auto"/>
          </w:divBdr>
          <w:divsChild>
            <w:div w:id="1461004710">
              <w:marLeft w:val="0"/>
              <w:marRight w:val="0"/>
              <w:marTop w:val="0"/>
              <w:marBottom w:val="0"/>
              <w:divBdr>
                <w:top w:val="none" w:sz="0" w:space="0" w:color="auto"/>
                <w:left w:val="none" w:sz="0" w:space="0" w:color="auto"/>
                <w:bottom w:val="none" w:sz="0" w:space="0" w:color="auto"/>
                <w:right w:val="none" w:sz="0" w:space="0" w:color="auto"/>
              </w:divBdr>
            </w:div>
            <w:div w:id="14610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49">
      <w:marLeft w:val="0"/>
      <w:marRight w:val="0"/>
      <w:marTop w:val="0"/>
      <w:marBottom w:val="0"/>
      <w:divBdr>
        <w:top w:val="none" w:sz="0" w:space="0" w:color="auto"/>
        <w:left w:val="none" w:sz="0" w:space="0" w:color="auto"/>
        <w:bottom w:val="none" w:sz="0" w:space="0" w:color="auto"/>
        <w:right w:val="none" w:sz="0" w:space="0" w:color="auto"/>
      </w:divBdr>
      <w:divsChild>
        <w:div w:id="1461007123">
          <w:marLeft w:val="0"/>
          <w:marRight w:val="0"/>
          <w:marTop w:val="0"/>
          <w:marBottom w:val="0"/>
          <w:divBdr>
            <w:top w:val="none" w:sz="0" w:space="0" w:color="auto"/>
            <w:left w:val="none" w:sz="0" w:space="0" w:color="auto"/>
            <w:bottom w:val="none" w:sz="0" w:space="0" w:color="auto"/>
            <w:right w:val="none" w:sz="0" w:space="0" w:color="auto"/>
          </w:divBdr>
          <w:divsChild>
            <w:div w:id="1461003233">
              <w:marLeft w:val="0"/>
              <w:marRight w:val="0"/>
              <w:marTop w:val="0"/>
              <w:marBottom w:val="0"/>
              <w:divBdr>
                <w:top w:val="none" w:sz="0" w:space="0" w:color="auto"/>
                <w:left w:val="none" w:sz="0" w:space="0" w:color="auto"/>
                <w:bottom w:val="none" w:sz="0" w:space="0" w:color="auto"/>
                <w:right w:val="none" w:sz="0" w:space="0" w:color="auto"/>
              </w:divBdr>
            </w:div>
            <w:div w:id="1461005883">
              <w:marLeft w:val="0"/>
              <w:marRight w:val="0"/>
              <w:marTop w:val="0"/>
              <w:marBottom w:val="0"/>
              <w:divBdr>
                <w:top w:val="none" w:sz="0" w:space="0" w:color="auto"/>
                <w:left w:val="none" w:sz="0" w:space="0" w:color="auto"/>
                <w:bottom w:val="none" w:sz="0" w:space="0" w:color="auto"/>
                <w:right w:val="none" w:sz="0" w:space="0" w:color="auto"/>
              </w:divBdr>
            </w:div>
            <w:div w:id="14610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51">
      <w:marLeft w:val="0"/>
      <w:marRight w:val="0"/>
      <w:marTop w:val="0"/>
      <w:marBottom w:val="0"/>
      <w:divBdr>
        <w:top w:val="none" w:sz="0" w:space="0" w:color="auto"/>
        <w:left w:val="none" w:sz="0" w:space="0" w:color="auto"/>
        <w:bottom w:val="none" w:sz="0" w:space="0" w:color="auto"/>
        <w:right w:val="none" w:sz="0" w:space="0" w:color="auto"/>
      </w:divBdr>
      <w:divsChild>
        <w:div w:id="1461005544">
          <w:marLeft w:val="0"/>
          <w:marRight w:val="0"/>
          <w:marTop w:val="0"/>
          <w:marBottom w:val="0"/>
          <w:divBdr>
            <w:top w:val="none" w:sz="0" w:space="0" w:color="auto"/>
            <w:left w:val="none" w:sz="0" w:space="0" w:color="auto"/>
            <w:bottom w:val="none" w:sz="0" w:space="0" w:color="auto"/>
            <w:right w:val="none" w:sz="0" w:space="0" w:color="auto"/>
          </w:divBdr>
          <w:divsChild>
            <w:div w:id="1461002793">
              <w:marLeft w:val="0"/>
              <w:marRight w:val="0"/>
              <w:marTop w:val="0"/>
              <w:marBottom w:val="0"/>
              <w:divBdr>
                <w:top w:val="none" w:sz="0" w:space="0" w:color="auto"/>
                <w:left w:val="none" w:sz="0" w:space="0" w:color="auto"/>
                <w:bottom w:val="none" w:sz="0" w:space="0" w:color="auto"/>
                <w:right w:val="none" w:sz="0" w:space="0" w:color="auto"/>
              </w:divBdr>
            </w:div>
            <w:div w:id="1461004900">
              <w:marLeft w:val="0"/>
              <w:marRight w:val="0"/>
              <w:marTop w:val="0"/>
              <w:marBottom w:val="0"/>
              <w:divBdr>
                <w:top w:val="none" w:sz="0" w:space="0" w:color="auto"/>
                <w:left w:val="none" w:sz="0" w:space="0" w:color="auto"/>
                <w:bottom w:val="none" w:sz="0" w:space="0" w:color="auto"/>
                <w:right w:val="none" w:sz="0" w:space="0" w:color="auto"/>
              </w:divBdr>
            </w:div>
            <w:div w:id="1461004993">
              <w:marLeft w:val="0"/>
              <w:marRight w:val="0"/>
              <w:marTop w:val="0"/>
              <w:marBottom w:val="0"/>
              <w:divBdr>
                <w:top w:val="none" w:sz="0" w:space="0" w:color="auto"/>
                <w:left w:val="none" w:sz="0" w:space="0" w:color="auto"/>
                <w:bottom w:val="none" w:sz="0" w:space="0" w:color="auto"/>
                <w:right w:val="none" w:sz="0" w:space="0" w:color="auto"/>
              </w:divBdr>
            </w:div>
            <w:div w:id="1461006173">
              <w:marLeft w:val="0"/>
              <w:marRight w:val="0"/>
              <w:marTop w:val="0"/>
              <w:marBottom w:val="0"/>
              <w:divBdr>
                <w:top w:val="none" w:sz="0" w:space="0" w:color="auto"/>
                <w:left w:val="none" w:sz="0" w:space="0" w:color="auto"/>
                <w:bottom w:val="none" w:sz="0" w:space="0" w:color="auto"/>
                <w:right w:val="none" w:sz="0" w:space="0" w:color="auto"/>
              </w:divBdr>
            </w:div>
            <w:div w:id="1461006642">
              <w:marLeft w:val="0"/>
              <w:marRight w:val="0"/>
              <w:marTop w:val="0"/>
              <w:marBottom w:val="0"/>
              <w:divBdr>
                <w:top w:val="none" w:sz="0" w:space="0" w:color="auto"/>
                <w:left w:val="none" w:sz="0" w:space="0" w:color="auto"/>
                <w:bottom w:val="none" w:sz="0" w:space="0" w:color="auto"/>
                <w:right w:val="none" w:sz="0" w:space="0" w:color="auto"/>
              </w:divBdr>
            </w:div>
            <w:div w:id="1461007395">
              <w:marLeft w:val="0"/>
              <w:marRight w:val="0"/>
              <w:marTop w:val="0"/>
              <w:marBottom w:val="0"/>
              <w:divBdr>
                <w:top w:val="none" w:sz="0" w:space="0" w:color="auto"/>
                <w:left w:val="none" w:sz="0" w:space="0" w:color="auto"/>
                <w:bottom w:val="none" w:sz="0" w:space="0" w:color="auto"/>
                <w:right w:val="none" w:sz="0" w:space="0" w:color="auto"/>
              </w:divBdr>
            </w:div>
            <w:div w:id="1461007535">
              <w:marLeft w:val="0"/>
              <w:marRight w:val="0"/>
              <w:marTop w:val="0"/>
              <w:marBottom w:val="0"/>
              <w:divBdr>
                <w:top w:val="none" w:sz="0" w:space="0" w:color="auto"/>
                <w:left w:val="none" w:sz="0" w:space="0" w:color="auto"/>
                <w:bottom w:val="none" w:sz="0" w:space="0" w:color="auto"/>
                <w:right w:val="none" w:sz="0" w:space="0" w:color="auto"/>
              </w:divBdr>
            </w:div>
            <w:div w:id="1461007706">
              <w:marLeft w:val="0"/>
              <w:marRight w:val="0"/>
              <w:marTop w:val="0"/>
              <w:marBottom w:val="0"/>
              <w:divBdr>
                <w:top w:val="none" w:sz="0" w:space="0" w:color="auto"/>
                <w:left w:val="none" w:sz="0" w:space="0" w:color="auto"/>
                <w:bottom w:val="none" w:sz="0" w:space="0" w:color="auto"/>
                <w:right w:val="none" w:sz="0" w:space="0" w:color="auto"/>
              </w:divBdr>
            </w:div>
            <w:div w:id="14610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52">
      <w:marLeft w:val="0"/>
      <w:marRight w:val="0"/>
      <w:marTop w:val="0"/>
      <w:marBottom w:val="0"/>
      <w:divBdr>
        <w:top w:val="none" w:sz="0" w:space="0" w:color="auto"/>
        <w:left w:val="none" w:sz="0" w:space="0" w:color="auto"/>
        <w:bottom w:val="none" w:sz="0" w:space="0" w:color="auto"/>
        <w:right w:val="none" w:sz="0" w:space="0" w:color="auto"/>
      </w:divBdr>
      <w:divsChild>
        <w:div w:id="1461008110">
          <w:marLeft w:val="0"/>
          <w:marRight w:val="0"/>
          <w:marTop w:val="0"/>
          <w:marBottom w:val="0"/>
          <w:divBdr>
            <w:top w:val="none" w:sz="0" w:space="0" w:color="auto"/>
            <w:left w:val="none" w:sz="0" w:space="0" w:color="auto"/>
            <w:bottom w:val="none" w:sz="0" w:space="0" w:color="auto"/>
            <w:right w:val="none" w:sz="0" w:space="0" w:color="auto"/>
          </w:divBdr>
          <w:divsChild>
            <w:div w:id="1461002306">
              <w:marLeft w:val="0"/>
              <w:marRight w:val="0"/>
              <w:marTop w:val="0"/>
              <w:marBottom w:val="0"/>
              <w:divBdr>
                <w:top w:val="none" w:sz="0" w:space="0" w:color="auto"/>
                <w:left w:val="none" w:sz="0" w:space="0" w:color="auto"/>
                <w:bottom w:val="none" w:sz="0" w:space="0" w:color="auto"/>
                <w:right w:val="none" w:sz="0" w:space="0" w:color="auto"/>
              </w:divBdr>
            </w:div>
            <w:div w:id="1461002965">
              <w:marLeft w:val="0"/>
              <w:marRight w:val="0"/>
              <w:marTop w:val="0"/>
              <w:marBottom w:val="0"/>
              <w:divBdr>
                <w:top w:val="none" w:sz="0" w:space="0" w:color="auto"/>
                <w:left w:val="none" w:sz="0" w:space="0" w:color="auto"/>
                <w:bottom w:val="none" w:sz="0" w:space="0" w:color="auto"/>
                <w:right w:val="none" w:sz="0" w:space="0" w:color="auto"/>
              </w:divBdr>
            </w:div>
            <w:div w:id="1461003740">
              <w:marLeft w:val="0"/>
              <w:marRight w:val="0"/>
              <w:marTop w:val="0"/>
              <w:marBottom w:val="0"/>
              <w:divBdr>
                <w:top w:val="none" w:sz="0" w:space="0" w:color="auto"/>
                <w:left w:val="none" w:sz="0" w:space="0" w:color="auto"/>
                <w:bottom w:val="none" w:sz="0" w:space="0" w:color="auto"/>
                <w:right w:val="none" w:sz="0" w:space="0" w:color="auto"/>
              </w:divBdr>
            </w:div>
            <w:div w:id="1461004071">
              <w:marLeft w:val="0"/>
              <w:marRight w:val="0"/>
              <w:marTop w:val="0"/>
              <w:marBottom w:val="0"/>
              <w:divBdr>
                <w:top w:val="none" w:sz="0" w:space="0" w:color="auto"/>
                <w:left w:val="none" w:sz="0" w:space="0" w:color="auto"/>
                <w:bottom w:val="none" w:sz="0" w:space="0" w:color="auto"/>
                <w:right w:val="none" w:sz="0" w:space="0" w:color="auto"/>
              </w:divBdr>
            </w:div>
            <w:div w:id="1461005857">
              <w:marLeft w:val="0"/>
              <w:marRight w:val="0"/>
              <w:marTop w:val="0"/>
              <w:marBottom w:val="0"/>
              <w:divBdr>
                <w:top w:val="none" w:sz="0" w:space="0" w:color="auto"/>
                <w:left w:val="none" w:sz="0" w:space="0" w:color="auto"/>
                <w:bottom w:val="none" w:sz="0" w:space="0" w:color="auto"/>
                <w:right w:val="none" w:sz="0" w:space="0" w:color="auto"/>
              </w:divBdr>
            </w:div>
            <w:div w:id="1461006823">
              <w:marLeft w:val="0"/>
              <w:marRight w:val="0"/>
              <w:marTop w:val="0"/>
              <w:marBottom w:val="0"/>
              <w:divBdr>
                <w:top w:val="none" w:sz="0" w:space="0" w:color="auto"/>
                <w:left w:val="none" w:sz="0" w:space="0" w:color="auto"/>
                <w:bottom w:val="none" w:sz="0" w:space="0" w:color="auto"/>
                <w:right w:val="none" w:sz="0" w:space="0" w:color="auto"/>
              </w:divBdr>
            </w:div>
            <w:div w:id="1461007643">
              <w:marLeft w:val="0"/>
              <w:marRight w:val="0"/>
              <w:marTop w:val="0"/>
              <w:marBottom w:val="0"/>
              <w:divBdr>
                <w:top w:val="none" w:sz="0" w:space="0" w:color="auto"/>
                <w:left w:val="none" w:sz="0" w:space="0" w:color="auto"/>
                <w:bottom w:val="none" w:sz="0" w:space="0" w:color="auto"/>
                <w:right w:val="none" w:sz="0" w:space="0" w:color="auto"/>
              </w:divBdr>
            </w:div>
            <w:div w:id="1461008489">
              <w:marLeft w:val="0"/>
              <w:marRight w:val="0"/>
              <w:marTop w:val="0"/>
              <w:marBottom w:val="0"/>
              <w:divBdr>
                <w:top w:val="none" w:sz="0" w:space="0" w:color="auto"/>
                <w:left w:val="none" w:sz="0" w:space="0" w:color="auto"/>
                <w:bottom w:val="none" w:sz="0" w:space="0" w:color="auto"/>
                <w:right w:val="none" w:sz="0" w:space="0" w:color="auto"/>
              </w:divBdr>
            </w:div>
            <w:div w:id="1461008628">
              <w:marLeft w:val="0"/>
              <w:marRight w:val="0"/>
              <w:marTop w:val="0"/>
              <w:marBottom w:val="0"/>
              <w:divBdr>
                <w:top w:val="none" w:sz="0" w:space="0" w:color="auto"/>
                <w:left w:val="none" w:sz="0" w:space="0" w:color="auto"/>
                <w:bottom w:val="none" w:sz="0" w:space="0" w:color="auto"/>
                <w:right w:val="none" w:sz="0" w:space="0" w:color="auto"/>
              </w:divBdr>
            </w:div>
            <w:div w:id="1461008720">
              <w:marLeft w:val="0"/>
              <w:marRight w:val="0"/>
              <w:marTop w:val="0"/>
              <w:marBottom w:val="0"/>
              <w:divBdr>
                <w:top w:val="none" w:sz="0" w:space="0" w:color="auto"/>
                <w:left w:val="none" w:sz="0" w:space="0" w:color="auto"/>
                <w:bottom w:val="none" w:sz="0" w:space="0" w:color="auto"/>
                <w:right w:val="none" w:sz="0" w:space="0" w:color="auto"/>
              </w:divBdr>
            </w:div>
            <w:div w:id="14610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64">
      <w:marLeft w:val="0"/>
      <w:marRight w:val="0"/>
      <w:marTop w:val="0"/>
      <w:marBottom w:val="0"/>
      <w:divBdr>
        <w:top w:val="none" w:sz="0" w:space="0" w:color="auto"/>
        <w:left w:val="none" w:sz="0" w:space="0" w:color="auto"/>
        <w:bottom w:val="none" w:sz="0" w:space="0" w:color="auto"/>
        <w:right w:val="none" w:sz="0" w:space="0" w:color="auto"/>
      </w:divBdr>
      <w:divsChild>
        <w:div w:id="1461006088">
          <w:marLeft w:val="0"/>
          <w:marRight w:val="0"/>
          <w:marTop w:val="0"/>
          <w:marBottom w:val="0"/>
          <w:divBdr>
            <w:top w:val="none" w:sz="0" w:space="0" w:color="auto"/>
            <w:left w:val="none" w:sz="0" w:space="0" w:color="auto"/>
            <w:bottom w:val="none" w:sz="0" w:space="0" w:color="auto"/>
            <w:right w:val="none" w:sz="0" w:space="0" w:color="auto"/>
          </w:divBdr>
          <w:divsChild>
            <w:div w:id="1461002201">
              <w:marLeft w:val="0"/>
              <w:marRight w:val="0"/>
              <w:marTop w:val="0"/>
              <w:marBottom w:val="0"/>
              <w:divBdr>
                <w:top w:val="none" w:sz="0" w:space="0" w:color="auto"/>
                <w:left w:val="none" w:sz="0" w:space="0" w:color="auto"/>
                <w:bottom w:val="none" w:sz="0" w:space="0" w:color="auto"/>
                <w:right w:val="none" w:sz="0" w:space="0" w:color="auto"/>
              </w:divBdr>
            </w:div>
            <w:div w:id="1461002728">
              <w:marLeft w:val="0"/>
              <w:marRight w:val="0"/>
              <w:marTop w:val="0"/>
              <w:marBottom w:val="0"/>
              <w:divBdr>
                <w:top w:val="none" w:sz="0" w:space="0" w:color="auto"/>
                <w:left w:val="none" w:sz="0" w:space="0" w:color="auto"/>
                <w:bottom w:val="none" w:sz="0" w:space="0" w:color="auto"/>
                <w:right w:val="none" w:sz="0" w:space="0" w:color="auto"/>
              </w:divBdr>
            </w:div>
            <w:div w:id="1461002894">
              <w:marLeft w:val="0"/>
              <w:marRight w:val="0"/>
              <w:marTop w:val="0"/>
              <w:marBottom w:val="0"/>
              <w:divBdr>
                <w:top w:val="none" w:sz="0" w:space="0" w:color="auto"/>
                <w:left w:val="none" w:sz="0" w:space="0" w:color="auto"/>
                <w:bottom w:val="none" w:sz="0" w:space="0" w:color="auto"/>
                <w:right w:val="none" w:sz="0" w:space="0" w:color="auto"/>
              </w:divBdr>
            </w:div>
            <w:div w:id="1461003294">
              <w:marLeft w:val="0"/>
              <w:marRight w:val="0"/>
              <w:marTop w:val="0"/>
              <w:marBottom w:val="0"/>
              <w:divBdr>
                <w:top w:val="none" w:sz="0" w:space="0" w:color="auto"/>
                <w:left w:val="none" w:sz="0" w:space="0" w:color="auto"/>
                <w:bottom w:val="none" w:sz="0" w:space="0" w:color="auto"/>
                <w:right w:val="none" w:sz="0" w:space="0" w:color="auto"/>
              </w:divBdr>
            </w:div>
            <w:div w:id="1461003916">
              <w:marLeft w:val="0"/>
              <w:marRight w:val="0"/>
              <w:marTop w:val="0"/>
              <w:marBottom w:val="0"/>
              <w:divBdr>
                <w:top w:val="none" w:sz="0" w:space="0" w:color="auto"/>
                <w:left w:val="none" w:sz="0" w:space="0" w:color="auto"/>
                <w:bottom w:val="none" w:sz="0" w:space="0" w:color="auto"/>
                <w:right w:val="none" w:sz="0" w:space="0" w:color="auto"/>
              </w:divBdr>
            </w:div>
            <w:div w:id="1461004456">
              <w:marLeft w:val="0"/>
              <w:marRight w:val="0"/>
              <w:marTop w:val="0"/>
              <w:marBottom w:val="0"/>
              <w:divBdr>
                <w:top w:val="none" w:sz="0" w:space="0" w:color="auto"/>
                <w:left w:val="none" w:sz="0" w:space="0" w:color="auto"/>
                <w:bottom w:val="none" w:sz="0" w:space="0" w:color="auto"/>
                <w:right w:val="none" w:sz="0" w:space="0" w:color="auto"/>
              </w:divBdr>
            </w:div>
            <w:div w:id="1461004576">
              <w:marLeft w:val="0"/>
              <w:marRight w:val="0"/>
              <w:marTop w:val="0"/>
              <w:marBottom w:val="0"/>
              <w:divBdr>
                <w:top w:val="none" w:sz="0" w:space="0" w:color="auto"/>
                <w:left w:val="none" w:sz="0" w:space="0" w:color="auto"/>
                <w:bottom w:val="none" w:sz="0" w:space="0" w:color="auto"/>
                <w:right w:val="none" w:sz="0" w:space="0" w:color="auto"/>
              </w:divBdr>
            </w:div>
            <w:div w:id="1461004823">
              <w:marLeft w:val="0"/>
              <w:marRight w:val="0"/>
              <w:marTop w:val="0"/>
              <w:marBottom w:val="0"/>
              <w:divBdr>
                <w:top w:val="none" w:sz="0" w:space="0" w:color="auto"/>
                <w:left w:val="none" w:sz="0" w:space="0" w:color="auto"/>
                <w:bottom w:val="none" w:sz="0" w:space="0" w:color="auto"/>
                <w:right w:val="none" w:sz="0" w:space="0" w:color="auto"/>
              </w:divBdr>
            </w:div>
            <w:div w:id="1461005557">
              <w:marLeft w:val="0"/>
              <w:marRight w:val="0"/>
              <w:marTop w:val="0"/>
              <w:marBottom w:val="0"/>
              <w:divBdr>
                <w:top w:val="none" w:sz="0" w:space="0" w:color="auto"/>
                <w:left w:val="none" w:sz="0" w:space="0" w:color="auto"/>
                <w:bottom w:val="none" w:sz="0" w:space="0" w:color="auto"/>
                <w:right w:val="none" w:sz="0" w:space="0" w:color="auto"/>
              </w:divBdr>
            </w:div>
            <w:div w:id="1461006224">
              <w:marLeft w:val="0"/>
              <w:marRight w:val="0"/>
              <w:marTop w:val="0"/>
              <w:marBottom w:val="0"/>
              <w:divBdr>
                <w:top w:val="none" w:sz="0" w:space="0" w:color="auto"/>
                <w:left w:val="none" w:sz="0" w:space="0" w:color="auto"/>
                <w:bottom w:val="none" w:sz="0" w:space="0" w:color="auto"/>
                <w:right w:val="none" w:sz="0" w:space="0" w:color="auto"/>
              </w:divBdr>
            </w:div>
            <w:div w:id="1461008719">
              <w:marLeft w:val="0"/>
              <w:marRight w:val="0"/>
              <w:marTop w:val="0"/>
              <w:marBottom w:val="0"/>
              <w:divBdr>
                <w:top w:val="none" w:sz="0" w:space="0" w:color="auto"/>
                <w:left w:val="none" w:sz="0" w:space="0" w:color="auto"/>
                <w:bottom w:val="none" w:sz="0" w:space="0" w:color="auto"/>
                <w:right w:val="none" w:sz="0" w:space="0" w:color="auto"/>
              </w:divBdr>
            </w:div>
            <w:div w:id="14610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73">
      <w:marLeft w:val="0"/>
      <w:marRight w:val="0"/>
      <w:marTop w:val="0"/>
      <w:marBottom w:val="0"/>
      <w:divBdr>
        <w:top w:val="none" w:sz="0" w:space="0" w:color="auto"/>
        <w:left w:val="none" w:sz="0" w:space="0" w:color="auto"/>
        <w:bottom w:val="none" w:sz="0" w:space="0" w:color="auto"/>
        <w:right w:val="none" w:sz="0" w:space="0" w:color="auto"/>
      </w:divBdr>
      <w:divsChild>
        <w:div w:id="1461005745">
          <w:marLeft w:val="0"/>
          <w:marRight w:val="0"/>
          <w:marTop w:val="0"/>
          <w:marBottom w:val="0"/>
          <w:divBdr>
            <w:top w:val="none" w:sz="0" w:space="0" w:color="auto"/>
            <w:left w:val="none" w:sz="0" w:space="0" w:color="auto"/>
            <w:bottom w:val="none" w:sz="0" w:space="0" w:color="auto"/>
            <w:right w:val="none" w:sz="0" w:space="0" w:color="auto"/>
          </w:divBdr>
          <w:divsChild>
            <w:div w:id="1461005091">
              <w:marLeft w:val="0"/>
              <w:marRight w:val="0"/>
              <w:marTop w:val="0"/>
              <w:marBottom w:val="0"/>
              <w:divBdr>
                <w:top w:val="none" w:sz="0" w:space="0" w:color="auto"/>
                <w:left w:val="none" w:sz="0" w:space="0" w:color="auto"/>
                <w:bottom w:val="none" w:sz="0" w:space="0" w:color="auto"/>
                <w:right w:val="none" w:sz="0" w:space="0" w:color="auto"/>
              </w:divBdr>
            </w:div>
            <w:div w:id="14610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78">
      <w:marLeft w:val="0"/>
      <w:marRight w:val="0"/>
      <w:marTop w:val="0"/>
      <w:marBottom w:val="0"/>
      <w:divBdr>
        <w:top w:val="none" w:sz="0" w:space="0" w:color="auto"/>
        <w:left w:val="none" w:sz="0" w:space="0" w:color="auto"/>
        <w:bottom w:val="none" w:sz="0" w:space="0" w:color="auto"/>
        <w:right w:val="none" w:sz="0" w:space="0" w:color="auto"/>
      </w:divBdr>
      <w:divsChild>
        <w:div w:id="1461002418">
          <w:marLeft w:val="0"/>
          <w:marRight w:val="0"/>
          <w:marTop w:val="0"/>
          <w:marBottom w:val="0"/>
          <w:divBdr>
            <w:top w:val="none" w:sz="0" w:space="0" w:color="auto"/>
            <w:left w:val="none" w:sz="0" w:space="0" w:color="auto"/>
            <w:bottom w:val="none" w:sz="0" w:space="0" w:color="auto"/>
            <w:right w:val="none" w:sz="0" w:space="0" w:color="auto"/>
          </w:divBdr>
          <w:divsChild>
            <w:div w:id="1461003810">
              <w:marLeft w:val="0"/>
              <w:marRight w:val="0"/>
              <w:marTop w:val="0"/>
              <w:marBottom w:val="0"/>
              <w:divBdr>
                <w:top w:val="none" w:sz="0" w:space="0" w:color="auto"/>
                <w:left w:val="none" w:sz="0" w:space="0" w:color="auto"/>
                <w:bottom w:val="none" w:sz="0" w:space="0" w:color="auto"/>
                <w:right w:val="none" w:sz="0" w:space="0" w:color="auto"/>
              </w:divBdr>
            </w:div>
            <w:div w:id="1461004239">
              <w:marLeft w:val="0"/>
              <w:marRight w:val="0"/>
              <w:marTop w:val="0"/>
              <w:marBottom w:val="0"/>
              <w:divBdr>
                <w:top w:val="none" w:sz="0" w:space="0" w:color="auto"/>
                <w:left w:val="none" w:sz="0" w:space="0" w:color="auto"/>
                <w:bottom w:val="none" w:sz="0" w:space="0" w:color="auto"/>
                <w:right w:val="none" w:sz="0" w:space="0" w:color="auto"/>
              </w:divBdr>
            </w:div>
            <w:div w:id="1461007536">
              <w:marLeft w:val="0"/>
              <w:marRight w:val="0"/>
              <w:marTop w:val="0"/>
              <w:marBottom w:val="0"/>
              <w:divBdr>
                <w:top w:val="none" w:sz="0" w:space="0" w:color="auto"/>
                <w:left w:val="none" w:sz="0" w:space="0" w:color="auto"/>
                <w:bottom w:val="none" w:sz="0" w:space="0" w:color="auto"/>
                <w:right w:val="none" w:sz="0" w:space="0" w:color="auto"/>
              </w:divBdr>
            </w:div>
            <w:div w:id="14610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85">
      <w:marLeft w:val="0"/>
      <w:marRight w:val="0"/>
      <w:marTop w:val="0"/>
      <w:marBottom w:val="0"/>
      <w:divBdr>
        <w:top w:val="none" w:sz="0" w:space="0" w:color="auto"/>
        <w:left w:val="none" w:sz="0" w:space="0" w:color="auto"/>
        <w:bottom w:val="none" w:sz="0" w:space="0" w:color="auto"/>
        <w:right w:val="none" w:sz="0" w:space="0" w:color="auto"/>
      </w:divBdr>
    </w:div>
    <w:div w:id="1461007092">
      <w:marLeft w:val="0"/>
      <w:marRight w:val="0"/>
      <w:marTop w:val="0"/>
      <w:marBottom w:val="0"/>
      <w:divBdr>
        <w:top w:val="none" w:sz="0" w:space="0" w:color="auto"/>
        <w:left w:val="none" w:sz="0" w:space="0" w:color="auto"/>
        <w:bottom w:val="none" w:sz="0" w:space="0" w:color="auto"/>
        <w:right w:val="none" w:sz="0" w:space="0" w:color="auto"/>
      </w:divBdr>
      <w:divsChild>
        <w:div w:id="1461002969">
          <w:marLeft w:val="0"/>
          <w:marRight w:val="0"/>
          <w:marTop w:val="0"/>
          <w:marBottom w:val="0"/>
          <w:divBdr>
            <w:top w:val="none" w:sz="0" w:space="0" w:color="auto"/>
            <w:left w:val="none" w:sz="0" w:space="0" w:color="auto"/>
            <w:bottom w:val="none" w:sz="0" w:space="0" w:color="auto"/>
            <w:right w:val="none" w:sz="0" w:space="0" w:color="auto"/>
          </w:divBdr>
          <w:divsChild>
            <w:div w:id="1461002906">
              <w:marLeft w:val="0"/>
              <w:marRight w:val="0"/>
              <w:marTop w:val="0"/>
              <w:marBottom w:val="0"/>
              <w:divBdr>
                <w:top w:val="none" w:sz="0" w:space="0" w:color="auto"/>
                <w:left w:val="none" w:sz="0" w:space="0" w:color="auto"/>
                <w:bottom w:val="none" w:sz="0" w:space="0" w:color="auto"/>
                <w:right w:val="none" w:sz="0" w:space="0" w:color="auto"/>
              </w:divBdr>
            </w:div>
            <w:div w:id="1461004912">
              <w:marLeft w:val="0"/>
              <w:marRight w:val="0"/>
              <w:marTop w:val="0"/>
              <w:marBottom w:val="0"/>
              <w:divBdr>
                <w:top w:val="none" w:sz="0" w:space="0" w:color="auto"/>
                <w:left w:val="none" w:sz="0" w:space="0" w:color="auto"/>
                <w:bottom w:val="none" w:sz="0" w:space="0" w:color="auto"/>
                <w:right w:val="none" w:sz="0" w:space="0" w:color="auto"/>
              </w:divBdr>
            </w:div>
            <w:div w:id="1461005473">
              <w:marLeft w:val="0"/>
              <w:marRight w:val="0"/>
              <w:marTop w:val="0"/>
              <w:marBottom w:val="0"/>
              <w:divBdr>
                <w:top w:val="none" w:sz="0" w:space="0" w:color="auto"/>
                <w:left w:val="none" w:sz="0" w:space="0" w:color="auto"/>
                <w:bottom w:val="none" w:sz="0" w:space="0" w:color="auto"/>
                <w:right w:val="none" w:sz="0" w:space="0" w:color="auto"/>
              </w:divBdr>
            </w:div>
            <w:div w:id="1461006638">
              <w:marLeft w:val="0"/>
              <w:marRight w:val="0"/>
              <w:marTop w:val="0"/>
              <w:marBottom w:val="0"/>
              <w:divBdr>
                <w:top w:val="none" w:sz="0" w:space="0" w:color="auto"/>
                <w:left w:val="none" w:sz="0" w:space="0" w:color="auto"/>
                <w:bottom w:val="none" w:sz="0" w:space="0" w:color="auto"/>
                <w:right w:val="none" w:sz="0" w:space="0" w:color="auto"/>
              </w:divBdr>
            </w:div>
            <w:div w:id="1461006915">
              <w:marLeft w:val="0"/>
              <w:marRight w:val="0"/>
              <w:marTop w:val="0"/>
              <w:marBottom w:val="0"/>
              <w:divBdr>
                <w:top w:val="none" w:sz="0" w:space="0" w:color="auto"/>
                <w:left w:val="none" w:sz="0" w:space="0" w:color="auto"/>
                <w:bottom w:val="none" w:sz="0" w:space="0" w:color="auto"/>
                <w:right w:val="none" w:sz="0" w:space="0" w:color="auto"/>
              </w:divBdr>
            </w:div>
            <w:div w:id="14610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96">
      <w:marLeft w:val="0"/>
      <w:marRight w:val="0"/>
      <w:marTop w:val="0"/>
      <w:marBottom w:val="0"/>
      <w:divBdr>
        <w:top w:val="none" w:sz="0" w:space="0" w:color="auto"/>
        <w:left w:val="none" w:sz="0" w:space="0" w:color="auto"/>
        <w:bottom w:val="none" w:sz="0" w:space="0" w:color="auto"/>
        <w:right w:val="none" w:sz="0" w:space="0" w:color="auto"/>
      </w:divBdr>
      <w:divsChild>
        <w:div w:id="1461003186">
          <w:marLeft w:val="0"/>
          <w:marRight w:val="0"/>
          <w:marTop w:val="0"/>
          <w:marBottom w:val="0"/>
          <w:divBdr>
            <w:top w:val="none" w:sz="0" w:space="0" w:color="auto"/>
            <w:left w:val="none" w:sz="0" w:space="0" w:color="auto"/>
            <w:bottom w:val="none" w:sz="0" w:space="0" w:color="auto"/>
            <w:right w:val="none" w:sz="0" w:space="0" w:color="auto"/>
          </w:divBdr>
          <w:divsChild>
            <w:div w:id="1461005231">
              <w:marLeft w:val="0"/>
              <w:marRight w:val="0"/>
              <w:marTop w:val="0"/>
              <w:marBottom w:val="0"/>
              <w:divBdr>
                <w:top w:val="none" w:sz="0" w:space="0" w:color="auto"/>
                <w:left w:val="none" w:sz="0" w:space="0" w:color="auto"/>
                <w:bottom w:val="none" w:sz="0" w:space="0" w:color="auto"/>
                <w:right w:val="none" w:sz="0" w:space="0" w:color="auto"/>
              </w:divBdr>
            </w:div>
            <w:div w:id="1461005771">
              <w:marLeft w:val="0"/>
              <w:marRight w:val="0"/>
              <w:marTop w:val="0"/>
              <w:marBottom w:val="0"/>
              <w:divBdr>
                <w:top w:val="none" w:sz="0" w:space="0" w:color="auto"/>
                <w:left w:val="none" w:sz="0" w:space="0" w:color="auto"/>
                <w:bottom w:val="none" w:sz="0" w:space="0" w:color="auto"/>
                <w:right w:val="none" w:sz="0" w:space="0" w:color="auto"/>
              </w:divBdr>
            </w:div>
            <w:div w:id="1461006204">
              <w:marLeft w:val="0"/>
              <w:marRight w:val="0"/>
              <w:marTop w:val="0"/>
              <w:marBottom w:val="0"/>
              <w:divBdr>
                <w:top w:val="none" w:sz="0" w:space="0" w:color="auto"/>
                <w:left w:val="none" w:sz="0" w:space="0" w:color="auto"/>
                <w:bottom w:val="none" w:sz="0" w:space="0" w:color="auto"/>
                <w:right w:val="none" w:sz="0" w:space="0" w:color="auto"/>
              </w:divBdr>
            </w:div>
            <w:div w:id="1461006361">
              <w:marLeft w:val="0"/>
              <w:marRight w:val="0"/>
              <w:marTop w:val="0"/>
              <w:marBottom w:val="0"/>
              <w:divBdr>
                <w:top w:val="none" w:sz="0" w:space="0" w:color="auto"/>
                <w:left w:val="none" w:sz="0" w:space="0" w:color="auto"/>
                <w:bottom w:val="none" w:sz="0" w:space="0" w:color="auto"/>
                <w:right w:val="none" w:sz="0" w:space="0" w:color="auto"/>
              </w:divBdr>
            </w:div>
            <w:div w:id="1461008101">
              <w:marLeft w:val="0"/>
              <w:marRight w:val="0"/>
              <w:marTop w:val="0"/>
              <w:marBottom w:val="0"/>
              <w:divBdr>
                <w:top w:val="none" w:sz="0" w:space="0" w:color="auto"/>
                <w:left w:val="none" w:sz="0" w:space="0" w:color="auto"/>
                <w:bottom w:val="none" w:sz="0" w:space="0" w:color="auto"/>
                <w:right w:val="none" w:sz="0" w:space="0" w:color="auto"/>
              </w:divBdr>
            </w:div>
            <w:div w:id="14610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099">
      <w:marLeft w:val="0"/>
      <w:marRight w:val="0"/>
      <w:marTop w:val="0"/>
      <w:marBottom w:val="0"/>
      <w:divBdr>
        <w:top w:val="none" w:sz="0" w:space="0" w:color="auto"/>
        <w:left w:val="none" w:sz="0" w:space="0" w:color="auto"/>
        <w:bottom w:val="none" w:sz="0" w:space="0" w:color="auto"/>
        <w:right w:val="none" w:sz="0" w:space="0" w:color="auto"/>
      </w:divBdr>
      <w:divsChild>
        <w:div w:id="1461004677">
          <w:marLeft w:val="0"/>
          <w:marRight w:val="0"/>
          <w:marTop w:val="0"/>
          <w:marBottom w:val="0"/>
          <w:divBdr>
            <w:top w:val="none" w:sz="0" w:space="0" w:color="auto"/>
            <w:left w:val="none" w:sz="0" w:space="0" w:color="auto"/>
            <w:bottom w:val="none" w:sz="0" w:space="0" w:color="auto"/>
            <w:right w:val="none" w:sz="0" w:space="0" w:color="auto"/>
          </w:divBdr>
          <w:divsChild>
            <w:div w:id="1461006678">
              <w:marLeft w:val="0"/>
              <w:marRight w:val="0"/>
              <w:marTop w:val="0"/>
              <w:marBottom w:val="0"/>
              <w:divBdr>
                <w:top w:val="none" w:sz="0" w:space="0" w:color="auto"/>
                <w:left w:val="none" w:sz="0" w:space="0" w:color="auto"/>
                <w:bottom w:val="none" w:sz="0" w:space="0" w:color="auto"/>
                <w:right w:val="none" w:sz="0" w:space="0" w:color="auto"/>
              </w:divBdr>
            </w:div>
            <w:div w:id="14610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07">
      <w:marLeft w:val="0"/>
      <w:marRight w:val="0"/>
      <w:marTop w:val="0"/>
      <w:marBottom w:val="0"/>
      <w:divBdr>
        <w:top w:val="none" w:sz="0" w:space="0" w:color="auto"/>
        <w:left w:val="none" w:sz="0" w:space="0" w:color="auto"/>
        <w:bottom w:val="none" w:sz="0" w:space="0" w:color="auto"/>
        <w:right w:val="none" w:sz="0" w:space="0" w:color="auto"/>
      </w:divBdr>
      <w:divsChild>
        <w:div w:id="1461008689">
          <w:marLeft w:val="0"/>
          <w:marRight w:val="0"/>
          <w:marTop w:val="0"/>
          <w:marBottom w:val="0"/>
          <w:divBdr>
            <w:top w:val="none" w:sz="0" w:space="0" w:color="auto"/>
            <w:left w:val="none" w:sz="0" w:space="0" w:color="auto"/>
            <w:bottom w:val="none" w:sz="0" w:space="0" w:color="auto"/>
            <w:right w:val="none" w:sz="0" w:space="0" w:color="auto"/>
          </w:divBdr>
          <w:divsChild>
            <w:div w:id="1461002106">
              <w:marLeft w:val="0"/>
              <w:marRight w:val="0"/>
              <w:marTop w:val="0"/>
              <w:marBottom w:val="0"/>
              <w:divBdr>
                <w:top w:val="none" w:sz="0" w:space="0" w:color="auto"/>
                <w:left w:val="none" w:sz="0" w:space="0" w:color="auto"/>
                <w:bottom w:val="none" w:sz="0" w:space="0" w:color="auto"/>
                <w:right w:val="none" w:sz="0" w:space="0" w:color="auto"/>
              </w:divBdr>
            </w:div>
            <w:div w:id="1461002196">
              <w:marLeft w:val="0"/>
              <w:marRight w:val="0"/>
              <w:marTop w:val="0"/>
              <w:marBottom w:val="0"/>
              <w:divBdr>
                <w:top w:val="none" w:sz="0" w:space="0" w:color="auto"/>
                <w:left w:val="none" w:sz="0" w:space="0" w:color="auto"/>
                <w:bottom w:val="none" w:sz="0" w:space="0" w:color="auto"/>
                <w:right w:val="none" w:sz="0" w:space="0" w:color="auto"/>
              </w:divBdr>
            </w:div>
            <w:div w:id="1461003683">
              <w:marLeft w:val="0"/>
              <w:marRight w:val="0"/>
              <w:marTop w:val="0"/>
              <w:marBottom w:val="0"/>
              <w:divBdr>
                <w:top w:val="none" w:sz="0" w:space="0" w:color="auto"/>
                <w:left w:val="none" w:sz="0" w:space="0" w:color="auto"/>
                <w:bottom w:val="none" w:sz="0" w:space="0" w:color="auto"/>
                <w:right w:val="none" w:sz="0" w:space="0" w:color="auto"/>
              </w:divBdr>
            </w:div>
            <w:div w:id="1461005860">
              <w:marLeft w:val="0"/>
              <w:marRight w:val="0"/>
              <w:marTop w:val="0"/>
              <w:marBottom w:val="0"/>
              <w:divBdr>
                <w:top w:val="none" w:sz="0" w:space="0" w:color="auto"/>
                <w:left w:val="none" w:sz="0" w:space="0" w:color="auto"/>
                <w:bottom w:val="none" w:sz="0" w:space="0" w:color="auto"/>
                <w:right w:val="none" w:sz="0" w:space="0" w:color="auto"/>
              </w:divBdr>
            </w:div>
            <w:div w:id="1461006287">
              <w:marLeft w:val="0"/>
              <w:marRight w:val="0"/>
              <w:marTop w:val="0"/>
              <w:marBottom w:val="0"/>
              <w:divBdr>
                <w:top w:val="none" w:sz="0" w:space="0" w:color="auto"/>
                <w:left w:val="none" w:sz="0" w:space="0" w:color="auto"/>
                <w:bottom w:val="none" w:sz="0" w:space="0" w:color="auto"/>
                <w:right w:val="none" w:sz="0" w:space="0" w:color="auto"/>
              </w:divBdr>
            </w:div>
            <w:div w:id="1461006953">
              <w:marLeft w:val="0"/>
              <w:marRight w:val="0"/>
              <w:marTop w:val="0"/>
              <w:marBottom w:val="0"/>
              <w:divBdr>
                <w:top w:val="none" w:sz="0" w:space="0" w:color="auto"/>
                <w:left w:val="none" w:sz="0" w:space="0" w:color="auto"/>
                <w:bottom w:val="none" w:sz="0" w:space="0" w:color="auto"/>
                <w:right w:val="none" w:sz="0" w:space="0" w:color="auto"/>
              </w:divBdr>
            </w:div>
            <w:div w:id="1461007189">
              <w:marLeft w:val="0"/>
              <w:marRight w:val="0"/>
              <w:marTop w:val="0"/>
              <w:marBottom w:val="0"/>
              <w:divBdr>
                <w:top w:val="none" w:sz="0" w:space="0" w:color="auto"/>
                <w:left w:val="none" w:sz="0" w:space="0" w:color="auto"/>
                <w:bottom w:val="none" w:sz="0" w:space="0" w:color="auto"/>
                <w:right w:val="none" w:sz="0" w:space="0" w:color="auto"/>
              </w:divBdr>
            </w:div>
            <w:div w:id="1461007270">
              <w:marLeft w:val="0"/>
              <w:marRight w:val="0"/>
              <w:marTop w:val="0"/>
              <w:marBottom w:val="0"/>
              <w:divBdr>
                <w:top w:val="none" w:sz="0" w:space="0" w:color="auto"/>
                <w:left w:val="none" w:sz="0" w:space="0" w:color="auto"/>
                <w:bottom w:val="none" w:sz="0" w:space="0" w:color="auto"/>
                <w:right w:val="none" w:sz="0" w:space="0" w:color="auto"/>
              </w:divBdr>
            </w:div>
            <w:div w:id="14610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15">
      <w:marLeft w:val="0"/>
      <w:marRight w:val="0"/>
      <w:marTop w:val="0"/>
      <w:marBottom w:val="0"/>
      <w:divBdr>
        <w:top w:val="none" w:sz="0" w:space="0" w:color="auto"/>
        <w:left w:val="none" w:sz="0" w:space="0" w:color="auto"/>
        <w:bottom w:val="none" w:sz="0" w:space="0" w:color="auto"/>
        <w:right w:val="none" w:sz="0" w:space="0" w:color="auto"/>
      </w:divBdr>
      <w:divsChild>
        <w:div w:id="1461005854">
          <w:marLeft w:val="0"/>
          <w:marRight w:val="0"/>
          <w:marTop w:val="0"/>
          <w:marBottom w:val="0"/>
          <w:divBdr>
            <w:top w:val="none" w:sz="0" w:space="0" w:color="auto"/>
            <w:left w:val="none" w:sz="0" w:space="0" w:color="auto"/>
            <w:bottom w:val="none" w:sz="0" w:space="0" w:color="auto"/>
            <w:right w:val="none" w:sz="0" w:space="0" w:color="auto"/>
          </w:divBdr>
          <w:divsChild>
            <w:div w:id="1461002044">
              <w:marLeft w:val="0"/>
              <w:marRight w:val="0"/>
              <w:marTop w:val="0"/>
              <w:marBottom w:val="0"/>
              <w:divBdr>
                <w:top w:val="none" w:sz="0" w:space="0" w:color="auto"/>
                <w:left w:val="none" w:sz="0" w:space="0" w:color="auto"/>
                <w:bottom w:val="none" w:sz="0" w:space="0" w:color="auto"/>
                <w:right w:val="none" w:sz="0" w:space="0" w:color="auto"/>
              </w:divBdr>
            </w:div>
            <w:div w:id="146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16">
      <w:marLeft w:val="0"/>
      <w:marRight w:val="0"/>
      <w:marTop w:val="0"/>
      <w:marBottom w:val="0"/>
      <w:divBdr>
        <w:top w:val="none" w:sz="0" w:space="0" w:color="auto"/>
        <w:left w:val="none" w:sz="0" w:space="0" w:color="auto"/>
        <w:bottom w:val="none" w:sz="0" w:space="0" w:color="auto"/>
        <w:right w:val="none" w:sz="0" w:space="0" w:color="auto"/>
      </w:divBdr>
      <w:divsChild>
        <w:div w:id="1461007126">
          <w:marLeft w:val="0"/>
          <w:marRight w:val="0"/>
          <w:marTop w:val="0"/>
          <w:marBottom w:val="0"/>
          <w:divBdr>
            <w:top w:val="none" w:sz="0" w:space="0" w:color="auto"/>
            <w:left w:val="none" w:sz="0" w:space="0" w:color="auto"/>
            <w:bottom w:val="none" w:sz="0" w:space="0" w:color="auto"/>
            <w:right w:val="none" w:sz="0" w:space="0" w:color="auto"/>
          </w:divBdr>
          <w:divsChild>
            <w:div w:id="1461002589">
              <w:marLeft w:val="0"/>
              <w:marRight w:val="0"/>
              <w:marTop w:val="0"/>
              <w:marBottom w:val="0"/>
              <w:divBdr>
                <w:top w:val="none" w:sz="0" w:space="0" w:color="auto"/>
                <w:left w:val="none" w:sz="0" w:space="0" w:color="auto"/>
                <w:bottom w:val="none" w:sz="0" w:space="0" w:color="auto"/>
                <w:right w:val="none" w:sz="0" w:space="0" w:color="auto"/>
              </w:divBdr>
            </w:div>
            <w:div w:id="1461006588">
              <w:marLeft w:val="0"/>
              <w:marRight w:val="0"/>
              <w:marTop w:val="0"/>
              <w:marBottom w:val="0"/>
              <w:divBdr>
                <w:top w:val="none" w:sz="0" w:space="0" w:color="auto"/>
                <w:left w:val="none" w:sz="0" w:space="0" w:color="auto"/>
                <w:bottom w:val="none" w:sz="0" w:space="0" w:color="auto"/>
                <w:right w:val="none" w:sz="0" w:space="0" w:color="auto"/>
              </w:divBdr>
            </w:div>
            <w:div w:id="1461008031">
              <w:marLeft w:val="0"/>
              <w:marRight w:val="0"/>
              <w:marTop w:val="0"/>
              <w:marBottom w:val="0"/>
              <w:divBdr>
                <w:top w:val="none" w:sz="0" w:space="0" w:color="auto"/>
                <w:left w:val="none" w:sz="0" w:space="0" w:color="auto"/>
                <w:bottom w:val="none" w:sz="0" w:space="0" w:color="auto"/>
                <w:right w:val="none" w:sz="0" w:space="0" w:color="auto"/>
              </w:divBdr>
            </w:div>
            <w:div w:id="1461008572">
              <w:marLeft w:val="0"/>
              <w:marRight w:val="0"/>
              <w:marTop w:val="0"/>
              <w:marBottom w:val="0"/>
              <w:divBdr>
                <w:top w:val="none" w:sz="0" w:space="0" w:color="auto"/>
                <w:left w:val="none" w:sz="0" w:space="0" w:color="auto"/>
                <w:bottom w:val="none" w:sz="0" w:space="0" w:color="auto"/>
                <w:right w:val="none" w:sz="0" w:space="0" w:color="auto"/>
              </w:divBdr>
            </w:div>
            <w:div w:id="14610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19">
      <w:marLeft w:val="0"/>
      <w:marRight w:val="0"/>
      <w:marTop w:val="0"/>
      <w:marBottom w:val="0"/>
      <w:divBdr>
        <w:top w:val="none" w:sz="0" w:space="0" w:color="auto"/>
        <w:left w:val="none" w:sz="0" w:space="0" w:color="auto"/>
        <w:bottom w:val="none" w:sz="0" w:space="0" w:color="auto"/>
        <w:right w:val="none" w:sz="0" w:space="0" w:color="auto"/>
      </w:divBdr>
      <w:divsChild>
        <w:div w:id="1461007567">
          <w:marLeft w:val="0"/>
          <w:marRight w:val="0"/>
          <w:marTop w:val="0"/>
          <w:marBottom w:val="0"/>
          <w:divBdr>
            <w:top w:val="none" w:sz="0" w:space="0" w:color="auto"/>
            <w:left w:val="none" w:sz="0" w:space="0" w:color="auto"/>
            <w:bottom w:val="none" w:sz="0" w:space="0" w:color="auto"/>
            <w:right w:val="none" w:sz="0" w:space="0" w:color="auto"/>
          </w:divBdr>
          <w:divsChild>
            <w:div w:id="14610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33">
      <w:marLeft w:val="0"/>
      <w:marRight w:val="0"/>
      <w:marTop w:val="0"/>
      <w:marBottom w:val="0"/>
      <w:divBdr>
        <w:top w:val="none" w:sz="0" w:space="0" w:color="auto"/>
        <w:left w:val="none" w:sz="0" w:space="0" w:color="auto"/>
        <w:bottom w:val="none" w:sz="0" w:space="0" w:color="auto"/>
        <w:right w:val="none" w:sz="0" w:space="0" w:color="auto"/>
      </w:divBdr>
      <w:divsChild>
        <w:div w:id="1461006620">
          <w:marLeft w:val="0"/>
          <w:marRight w:val="0"/>
          <w:marTop w:val="0"/>
          <w:marBottom w:val="0"/>
          <w:divBdr>
            <w:top w:val="none" w:sz="0" w:space="0" w:color="auto"/>
            <w:left w:val="none" w:sz="0" w:space="0" w:color="auto"/>
            <w:bottom w:val="none" w:sz="0" w:space="0" w:color="auto"/>
            <w:right w:val="none" w:sz="0" w:space="0" w:color="auto"/>
          </w:divBdr>
          <w:divsChild>
            <w:div w:id="14610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45">
      <w:marLeft w:val="0"/>
      <w:marRight w:val="0"/>
      <w:marTop w:val="0"/>
      <w:marBottom w:val="0"/>
      <w:divBdr>
        <w:top w:val="none" w:sz="0" w:space="0" w:color="auto"/>
        <w:left w:val="none" w:sz="0" w:space="0" w:color="auto"/>
        <w:bottom w:val="none" w:sz="0" w:space="0" w:color="auto"/>
        <w:right w:val="none" w:sz="0" w:space="0" w:color="auto"/>
      </w:divBdr>
      <w:divsChild>
        <w:div w:id="1461006136">
          <w:marLeft w:val="0"/>
          <w:marRight w:val="0"/>
          <w:marTop w:val="0"/>
          <w:marBottom w:val="0"/>
          <w:divBdr>
            <w:top w:val="none" w:sz="0" w:space="0" w:color="auto"/>
            <w:left w:val="none" w:sz="0" w:space="0" w:color="auto"/>
            <w:bottom w:val="none" w:sz="0" w:space="0" w:color="auto"/>
            <w:right w:val="none" w:sz="0" w:space="0" w:color="auto"/>
          </w:divBdr>
          <w:divsChild>
            <w:div w:id="1461002980">
              <w:marLeft w:val="0"/>
              <w:marRight w:val="0"/>
              <w:marTop w:val="0"/>
              <w:marBottom w:val="0"/>
              <w:divBdr>
                <w:top w:val="none" w:sz="0" w:space="0" w:color="auto"/>
                <w:left w:val="none" w:sz="0" w:space="0" w:color="auto"/>
                <w:bottom w:val="none" w:sz="0" w:space="0" w:color="auto"/>
                <w:right w:val="none" w:sz="0" w:space="0" w:color="auto"/>
              </w:divBdr>
            </w:div>
            <w:div w:id="14610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52">
      <w:marLeft w:val="0"/>
      <w:marRight w:val="0"/>
      <w:marTop w:val="0"/>
      <w:marBottom w:val="0"/>
      <w:divBdr>
        <w:top w:val="none" w:sz="0" w:space="0" w:color="auto"/>
        <w:left w:val="none" w:sz="0" w:space="0" w:color="auto"/>
        <w:bottom w:val="none" w:sz="0" w:space="0" w:color="auto"/>
        <w:right w:val="none" w:sz="0" w:space="0" w:color="auto"/>
      </w:divBdr>
      <w:divsChild>
        <w:div w:id="1461008124">
          <w:marLeft w:val="0"/>
          <w:marRight w:val="0"/>
          <w:marTop w:val="0"/>
          <w:marBottom w:val="0"/>
          <w:divBdr>
            <w:top w:val="none" w:sz="0" w:space="0" w:color="auto"/>
            <w:left w:val="none" w:sz="0" w:space="0" w:color="auto"/>
            <w:bottom w:val="none" w:sz="0" w:space="0" w:color="auto"/>
            <w:right w:val="none" w:sz="0" w:space="0" w:color="auto"/>
          </w:divBdr>
          <w:divsChild>
            <w:div w:id="1461003981">
              <w:marLeft w:val="0"/>
              <w:marRight w:val="0"/>
              <w:marTop w:val="0"/>
              <w:marBottom w:val="0"/>
              <w:divBdr>
                <w:top w:val="none" w:sz="0" w:space="0" w:color="auto"/>
                <w:left w:val="none" w:sz="0" w:space="0" w:color="auto"/>
                <w:bottom w:val="none" w:sz="0" w:space="0" w:color="auto"/>
                <w:right w:val="none" w:sz="0" w:space="0" w:color="auto"/>
              </w:divBdr>
            </w:div>
            <w:div w:id="1461004406">
              <w:marLeft w:val="0"/>
              <w:marRight w:val="0"/>
              <w:marTop w:val="0"/>
              <w:marBottom w:val="0"/>
              <w:divBdr>
                <w:top w:val="none" w:sz="0" w:space="0" w:color="auto"/>
                <w:left w:val="none" w:sz="0" w:space="0" w:color="auto"/>
                <w:bottom w:val="none" w:sz="0" w:space="0" w:color="auto"/>
                <w:right w:val="none" w:sz="0" w:space="0" w:color="auto"/>
              </w:divBdr>
            </w:div>
            <w:div w:id="1461005939">
              <w:marLeft w:val="0"/>
              <w:marRight w:val="0"/>
              <w:marTop w:val="0"/>
              <w:marBottom w:val="0"/>
              <w:divBdr>
                <w:top w:val="none" w:sz="0" w:space="0" w:color="auto"/>
                <w:left w:val="none" w:sz="0" w:space="0" w:color="auto"/>
                <w:bottom w:val="none" w:sz="0" w:space="0" w:color="auto"/>
                <w:right w:val="none" w:sz="0" w:space="0" w:color="auto"/>
              </w:divBdr>
            </w:div>
            <w:div w:id="1461006387">
              <w:marLeft w:val="0"/>
              <w:marRight w:val="0"/>
              <w:marTop w:val="0"/>
              <w:marBottom w:val="0"/>
              <w:divBdr>
                <w:top w:val="none" w:sz="0" w:space="0" w:color="auto"/>
                <w:left w:val="none" w:sz="0" w:space="0" w:color="auto"/>
                <w:bottom w:val="none" w:sz="0" w:space="0" w:color="auto"/>
                <w:right w:val="none" w:sz="0" w:space="0" w:color="auto"/>
              </w:divBdr>
            </w:div>
            <w:div w:id="1461006980">
              <w:marLeft w:val="0"/>
              <w:marRight w:val="0"/>
              <w:marTop w:val="0"/>
              <w:marBottom w:val="0"/>
              <w:divBdr>
                <w:top w:val="none" w:sz="0" w:space="0" w:color="auto"/>
                <w:left w:val="none" w:sz="0" w:space="0" w:color="auto"/>
                <w:bottom w:val="none" w:sz="0" w:space="0" w:color="auto"/>
                <w:right w:val="none" w:sz="0" w:space="0" w:color="auto"/>
              </w:divBdr>
            </w:div>
            <w:div w:id="1461007406">
              <w:marLeft w:val="0"/>
              <w:marRight w:val="0"/>
              <w:marTop w:val="0"/>
              <w:marBottom w:val="0"/>
              <w:divBdr>
                <w:top w:val="none" w:sz="0" w:space="0" w:color="auto"/>
                <w:left w:val="none" w:sz="0" w:space="0" w:color="auto"/>
                <w:bottom w:val="none" w:sz="0" w:space="0" w:color="auto"/>
                <w:right w:val="none" w:sz="0" w:space="0" w:color="auto"/>
              </w:divBdr>
            </w:div>
            <w:div w:id="1461007986">
              <w:marLeft w:val="0"/>
              <w:marRight w:val="0"/>
              <w:marTop w:val="0"/>
              <w:marBottom w:val="0"/>
              <w:divBdr>
                <w:top w:val="none" w:sz="0" w:space="0" w:color="auto"/>
                <w:left w:val="none" w:sz="0" w:space="0" w:color="auto"/>
                <w:bottom w:val="none" w:sz="0" w:space="0" w:color="auto"/>
                <w:right w:val="none" w:sz="0" w:space="0" w:color="auto"/>
              </w:divBdr>
            </w:div>
            <w:div w:id="14610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55">
      <w:marLeft w:val="0"/>
      <w:marRight w:val="0"/>
      <w:marTop w:val="0"/>
      <w:marBottom w:val="0"/>
      <w:divBdr>
        <w:top w:val="none" w:sz="0" w:space="0" w:color="auto"/>
        <w:left w:val="none" w:sz="0" w:space="0" w:color="auto"/>
        <w:bottom w:val="none" w:sz="0" w:space="0" w:color="auto"/>
        <w:right w:val="none" w:sz="0" w:space="0" w:color="auto"/>
      </w:divBdr>
      <w:divsChild>
        <w:div w:id="1461006321">
          <w:marLeft w:val="0"/>
          <w:marRight w:val="0"/>
          <w:marTop w:val="0"/>
          <w:marBottom w:val="0"/>
          <w:divBdr>
            <w:top w:val="none" w:sz="0" w:space="0" w:color="auto"/>
            <w:left w:val="none" w:sz="0" w:space="0" w:color="auto"/>
            <w:bottom w:val="none" w:sz="0" w:space="0" w:color="auto"/>
            <w:right w:val="none" w:sz="0" w:space="0" w:color="auto"/>
          </w:divBdr>
          <w:divsChild>
            <w:div w:id="1461002090">
              <w:marLeft w:val="0"/>
              <w:marRight w:val="0"/>
              <w:marTop w:val="0"/>
              <w:marBottom w:val="0"/>
              <w:divBdr>
                <w:top w:val="none" w:sz="0" w:space="0" w:color="auto"/>
                <w:left w:val="none" w:sz="0" w:space="0" w:color="auto"/>
                <w:bottom w:val="none" w:sz="0" w:space="0" w:color="auto"/>
                <w:right w:val="none" w:sz="0" w:space="0" w:color="auto"/>
              </w:divBdr>
            </w:div>
            <w:div w:id="1461002257">
              <w:marLeft w:val="0"/>
              <w:marRight w:val="0"/>
              <w:marTop w:val="0"/>
              <w:marBottom w:val="0"/>
              <w:divBdr>
                <w:top w:val="none" w:sz="0" w:space="0" w:color="auto"/>
                <w:left w:val="none" w:sz="0" w:space="0" w:color="auto"/>
                <w:bottom w:val="none" w:sz="0" w:space="0" w:color="auto"/>
                <w:right w:val="none" w:sz="0" w:space="0" w:color="auto"/>
              </w:divBdr>
            </w:div>
            <w:div w:id="1461002292">
              <w:marLeft w:val="0"/>
              <w:marRight w:val="0"/>
              <w:marTop w:val="0"/>
              <w:marBottom w:val="0"/>
              <w:divBdr>
                <w:top w:val="none" w:sz="0" w:space="0" w:color="auto"/>
                <w:left w:val="none" w:sz="0" w:space="0" w:color="auto"/>
                <w:bottom w:val="none" w:sz="0" w:space="0" w:color="auto"/>
                <w:right w:val="none" w:sz="0" w:space="0" w:color="auto"/>
              </w:divBdr>
            </w:div>
            <w:div w:id="1461002401">
              <w:marLeft w:val="0"/>
              <w:marRight w:val="0"/>
              <w:marTop w:val="0"/>
              <w:marBottom w:val="0"/>
              <w:divBdr>
                <w:top w:val="none" w:sz="0" w:space="0" w:color="auto"/>
                <w:left w:val="none" w:sz="0" w:space="0" w:color="auto"/>
                <w:bottom w:val="none" w:sz="0" w:space="0" w:color="auto"/>
                <w:right w:val="none" w:sz="0" w:space="0" w:color="auto"/>
              </w:divBdr>
            </w:div>
            <w:div w:id="1461002481">
              <w:marLeft w:val="0"/>
              <w:marRight w:val="0"/>
              <w:marTop w:val="0"/>
              <w:marBottom w:val="0"/>
              <w:divBdr>
                <w:top w:val="none" w:sz="0" w:space="0" w:color="auto"/>
                <w:left w:val="none" w:sz="0" w:space="0" w:color="auto"/>
                <w:bottom w:val="none" w:sz="0" w:space="0" w:color="auto"/>
                <w:right w:val="none" w:sz="0" w:space="0" w:color="auto"/>
              </w:divBdr>
            </w:div>
            <w:div w:id="1461002777">
              <w:marLeft w:val="0"/>
              <w:marRight w:val="0"/>
              <w:marTop w:val="0"/>
              <w:marBottom w:val="0"/>
              <w:divBdr>
                <w:top w:val="none" w:sz="0" w:space="0" w:color="auto"/>
                <w:left w:val="none" w:sz="0" w:space="0" w:color="auto"/>
                <w:bottom w:val="none" w:sz="0" w:space="0" w:color="auto"/>
                <w:right w:val="none" w:sz="0" w:space="0" w:color="auto"/>
              </w:divBdr>
            </w:div>
            <w:div w:id="1461003065">
              <w:marLeft w:val="0"/>
              <w:marRight w:val="0"/>
              <w:marTop w:val="0"/>
              <w:marBottom w:val="0"/>
              <w:divBdr>
                <w:top w:val="none" w:sz="0" w:space="0" w:color="auto"/>
                <w:left w:val="none" w:sz="0" w:space="0" w:color="auto"/>
                <w:bottom w:val="none" w:sz="0" w:space="0" w:color="auto"/>
                <w:right w:val="none" w:sz="0" w:space="0" w:color="auto"/>
              </w:divBdr>
            </w:div>
            <w:div w:id="1461003108">
              <w:marLeft w:val="0"/>
              <w:marRight w:val="0"/>
              <w:marTop w:val="0"/>
              <w:marBottom w:val="0"/>
              <w:divBdr>
                <w:top w:val="none" w:sz="0" w:space="0" w:color="auto"/>
                <w:left w:val="none" w:sz="0" w:space="0" w:color="auto"/>
                <w:bottom w:val="none" w:sz="0" w:space="0" w:color="auto"/>
                <w:right w:val="none" w:sz="0" w:space="0" w:color="auto"/>
              </w:divBdr>
            </w:div>
            <w:div w:id="1461004404">
              <w:marLeft w:val="0"/>
              <w:marRight w:val="0"/>
              <w:marTop w:val="0"/>
              <w:marBottom w:val="0"/>
              <w:divBdr>
                <w:top w:val="none" w:sz="0" w:space="0" w:color="auto"/>
                <w:left w:val="none" w:sz="0" w:space="0" w:color="auto"/>
                <w:bottom w:val="none" w:sz="0" w:space="0" w:color="auto"/>
                <w:right w:val="none" w:sz="0" w:space="0" w:color="auto"/>
              </w:divBdr>
            </w:div>
            <w:div w:id="1461004573">
              <w:marLeft w:val="0"/>
              <w:marRight w:val="0"/>
              <w:marTop w:val="0"/>
              <w:marBottom w:val="0"/>
              <w:divBdr>
                <w:top w:val="none" w:sz="0" w:space="0" w:color="auto"/>
                <w:left w:val="none" w:sz="0" w:space="0" w:color="auto"/>
                <w:bottom w:val="none" w:sz="0" w:space="0" w:color="auto"/>
                <w:right w:val="none" w:sz="0" w:space="0" w:color="auto"/>
              </w:divBdr>
            </w:div>
            <w:div w:id="1461006005">
              <w:marLeft w:val="0"/>
              <w:marRight w:val="0"/>
              <w:marTop w:val="0"/>
              <w:marBottom w:val="0"/>
              <w:divBdr>
                <w:top w:val="none" w:sz="0" w:space="0" w:color="auto"/>
                <w:left w:val="none" w:sz="0" w:space="0" w:color="auto"/>
                <w:bottom w:val="none" w:sz="0" w:space="0" w:color="auto"/>
                <w:right w:val="none" w:sz="0" w:space="0" w:color="auto"/>
              </w:divBdr>
            </w:div>
            <w:div w:id="1461006346">
              <w:marLeft w:val="0"/>
              <w:marRight w:val="0"/>
              <w:marTop w:val="0"/>
              <w:marBottom w:val="0"/>
              <w:divBdr>
                <w:top w:val="none" w:sz="0" w:space="0" w:color="auto"/>
                <w:left w:val="none" w:sz="0" w:space="0" w:color="auto"/>
                <w:bottom w:val="none" w:sz="0" w:space="0" w:color="auto"/>
                <w:right w:val="none" w:sz="0" w:space="0" w:color="auto"/>
              </w:divBdr>
            </w:div>
            <w:div w:id="1461006645">
              <w:marLeft w:val="0"/>
              <w:marRight w:val="0"/>
              <w:marTop w:val="0"/>
              <w:marBottom w:val="0"/>
              <w:divBdr>
                <w:top w:val="none" w:sz="0" w:space="0" w:color="auto"/>
                <w:left w:val="none" w:sz="0" w:space="0" w:color="auto"/>
                <w:bottom w:val="none" w:sz="0" w:space="0" w:color="auto"/>
                <w:right w:val="none" w:sz="0" w:space="0" w:color="auto"/>
              </w:divBdr>
            </w:div>
            <w:div w:id="1461006774">
              <w:marLeft w:val="0"/>
              <w:marRight w:val="0"/>
              <w:marTop w:val="0"/>
              <w:marBottom w:val="0"/>
              <w:divBdr>
                <w:top w:val="none" w:sz="0" w:space="0" w:color="auto"/>
                <w:left w:val="none" w:sz="0" w:space="0" w:color="auto"/>
                <w:bottom w:val="none" w:sz="0" w:space="0" w:color="auto"/>
                <w:right w:val="none" w:sz="0" w:space="0" w:color="auto"/>
              </w:divBdr>
            </w:div>
            <w:div w:id="1461007197">
              <w:marLeft w:val="0"/>
              <w:marRight w:val="0"/>
              <w:marTop w:val="0"/>
              <w:marBottom w:val="0"/>
              <w:divBdr>
                <w:top w:val="none" w:sz="0" w:space="0" w:color="auto"/>
                <w:left w:val="none" w:sz="0" w:space="0" w:color="auto"/>
                <w:bottom w:val="none" w:sz="0" w:space="0" w:color="auto"/>
                <w:right w:val="none" w:sz="0" w:space="0" w:color="auto"/>
              </w:divBdr>
            </w:div>
            <w:div w:id="1461007205">
              <w:marLeft w:val="0"/>
              <w:marRight w:val="0"/>
              <w:marTop w:val="0"/>
              <w:marBottom w:val="0"/>
              <w:divBdr>
                <w:top w:val="none" w:sz="0" w:space="0" w:color="auto"/>
                <w:left w:val="none" w:sz="0" w:space="0" w:color="auto"/>
                <w:bottom w:val="none" w:sz="0" w:space="0" w:color="auto"/>
                <w:right w:val="none" w:sz="0" w:space="0" w:color="auto"/>
              </w:divBdr>
            </w:div>
            <w:div w:id="1461007725">
              <w:marLeft w:val="0"/>
              <w:marRight w:val="0"/>
              <w:marTop w:val="0"/>
              <w:marBottom w:val="0"/>
              <w:divBdr>
                <w:top w:val="none" w:sz="0" w:space="0" w:color="auto"/>
                <w:left w:val="none" w:sz="0" w:space="0" w:color="auto"/>
                <w:bottom w:val="none" w:sz="0" w:space="0" w:color="auto"/>
                <w:right w:val="none" w:sz="0" w:space="0" w:color="auto"/>
              </w:divBdr>
            </w:div>
            <w:div w:id="1461007739">
              <w:marLeft w:val="0"/>
              <w:marRight w:val="0"/>
              <w:marTop w:val="0"/>
              <w:marBottom w:val="0"/>
              <w:divBdr>
                <w:top w:val="none" w:sz="0" w:space="0" w:color="auto"/>
                <w:left w:val="none" w:sz="0" w:space="0" w:color="auto"/>
                <w:bottom w:val="none" w:sz="0" w:space="0" w:color="auto"/>
                <w:right w:val="none" w:sz="0" w:space="0" w:color="auto"/>
              </w:divBdr>
            </w:div>
            <w:div w:id="1461008321">
              <w:marLeft w:val="0"/>
              <w:marRight w:val="0"/>
              <w:marTop w:val="0"/>
              <w:marBottom w:val="0"/>
              <w:divBdr>
                <w:top w:val="none" w:sz="0" w:space="0" w:color="auto"/>
                <w:left w:val="none" w:sz="0" w:space="0" w:color="auto"/>
                <w:bottom w:val="none" w:sz="0" w:space="0" w:color="auto"/>
                <w:right w:val="none" w:sz="0" w:space="0" w:color="auto"/>
              </w:divBdr>
            </w:div>
            <w:div w:id="1461008369">
              <w:marLeft w:val="0"/>
              <w:marRight w:val="0"/>
              <w:marTop w:val="0"/>
              <w:marBottom w:val="0"/>
              <w:divBdr>
                <w:top w:val="none" w:sz="0" w:space="0" w:color="auto"/>
                <w:left w:val="none" w:sz="0" w:space="0" w:color="auto"/>
                <w:bottom w:val="none" w:sz="0" w:space="0" w:color="auto"/>
                <w:right w:val="none" w:sz="0" w:space="0" w:color="auto"/>
              </w:divBdr>
            </w:div>
            <w:div w:id="1461008413">
              <w:marLeft w:val="0"/>
              <w:marRight w:val="0"/>
              <w:marTop w:val="0"/>
              <w:marBottom w:val="0"/>
              <w:divBdr>
                <w:top w:val="none" w:sz="0" w:space="0" w:color="auto"/>
                <w:left w:val="none" w:sz="0" w:space="0" w:color="auto"/>
                <w:bottom w:val="none" w:sz="0" w:space="0" w:color="auto"/>
                <w:right w:val="none" w:sz="0" w:space="0" w:color="auto"/>
              </w:divBdr>
            </w:div>
            <w:div w:id="14610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58">
      <w:marLeft w:val="0"/>
      <w:marRight w:val="0"/>
      <w:marTop w:val="0"/>
      <w:marBottom w:val="0"/>
      <w:divBdr>
        <w:top w:val="none" w:sz="0" w:space="0" w:color="auto"/>
        <w:left w:val="none" w:sz="0" w:space="0" w:color="auto"/>
        <w:bottom w:val="none" w:sz="0" w:space="0" w:color="auto"/>
        <w:right w:val="none" w:sz="0" w:space="0" w:color="auto"/>
      </w:divBdr>
      <w:divsChild>
        <w:div w:id="1461005389">
          <w:marLeft w:val="0"/>
          <w:marRight w:val="0"/>
          <w:marTop w:val="0"/>
          <w:marBottom w:val="0"/>
          <w:divBdr>
            <w:top w:val="none" w:sz="0" w:space="0" w:color="auto"/>
            <w:left w:val="none" w:sz="0" w:space="0" w:color="auto"/>
            <w:bottom w:val="none" w:sz="0" w:space="0" w:color="auto"/>
            <w:right w:val="none" w:sz="0" w:space="0" w:color="auto"/>
          </w:divBdr>
          <w:divsChild>
            <w:div w:id="14610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65">
      <w:marLeft w:val="0"/>
      <w:marRight w:val="0"/>
      <w:marTop w:val="0"/>
      <w:marBottom w:val="0"/>
      <w:divBdr>
        <w:top w:val="none" w:sz="0" w:space="0" w:color="auto"/>
        <w:left w:val="none" w:sz="0" w:space="0" w:color="auto"/>
        <w:bottom w:val="none" w:sz="0" w:space="0" w:color="auto"/>
        <w:right w:val="none" w:sz="0" w:space="0" w:color="auto"/>
      </w:divBdr>
      <w:divsChild>
        <w:div w:id="1461007129">
          <w:marLeft w:val="0"/>
          <w:marRight w:val="0"/>
          <w:marTop w:val="0"/>
          <w:marBottom w:val="0"/>
          <w:divBdr>
            <w:top w:val="none" w:sz="0" w:space="0" w:color="auto"/>
            <w:left w:val="none" w:sz="0" w:space="0" w:color="auto"/>
            <w:bottom w:val="none" w:sz="0" w:space="0" w:color="auto"/>
            <w:right w:val="none" w:sz="0" w:space="0" w:color="auto"/>
          </w:divBdr>
        </w:div>
      </w:divsChild>
    </w:div>
    <w:div w:id="1461007168">
      <w:marLeft w:val="0"/>
      <w:marRight w:val="0"/>
      <w:marTop w:val="0"/>
      <w:marBottom w:val="0"/>
      <w:divBdr>
        <w:top w:val="none" w:sz="0" w:space="0" w:color="auto"/>
        <w:left w:val="none" w:sz="0" w:space="0" w:color="auto"/>
        <w:bottom w:val="none" w:sz="0" w:space="0" w:color="auto"/>
        <w:right w:val="none" w:sz="0" w:space="0" w:color="auto"/>
      </w:divBdr>
      <w:divsChild>
        <w:div w:id="1461003747">
          <w:marLeft w:val="0"/>
          <w:marRight w:val="0"/>
          <w:marTop w:val="0"/>
          <w:marBottom w:val="0"/>
          <w:divBdr>
            <w:top w:val="none" w:sz="0" w:space="0" w:color="auto"/>
            <w:left w:val="none" w:sz="0" w:space="0" w:color="auto"/>
            <w:bottom w:val="none" w:sz="0" w:space="0" w:color="auto"/>
            <w:right w:val="none" w:sz="0" w:space="0" w:color="auto"/>
          </w:divBdr>
        </w:div>
      </w:divsChild>
    </w:div>
    <w:div w:id="1461007172">
      <w:marLeft w:val="0"/>
      <w:marRight w:val="0"/>
      <w:marTop w:val="0"/>
      <w:marBottom w:val="0"/>
      <w:divBdr>
        <w:top w:val="none" w:sz="0" w:space="0" w:color="auto"/>
        <w:left w:val="none" w:sz="0" w:space="0" w:color="auto"/>
        <w:bottom w:val="none" w:sz="0" w:space="0" w:color="auto"/>
        <w:right w:val="none" w:sz="0" w:space="0" w:color="auto"/>
      </w:divBdr>
      <w:divsChild>
        <w:div w:id="1461005910">
          <w:marLeft w:val="0"/>
          <w:marRight w:val="0"/>
          <w:marTop w:val="0"/>
          <w:marBottom w:val="0"/>
          <w:divBdr>
            <w:top w:val="none" w:sz="0" w:space="0" w:color="auto"/>
            <w:left w:val="none" w:sz="0" w:space="0" w:color="auto"/>
            <w:bottom w:val="none" w:sz="0" w:space="0" w:color="auto"/>
            <w:right w:val="none" w:sz="0" w:space="0" w:color="auto"/>
          </w:divBdr>
          <w:divsChild>
            <w:div w:id="1461002684">
              <w:marLeft w:val="0"/>
              <w:marRight w:val="0"/>
              <w:marTop w:val="0"/>
              <w:marBottom w:val="0"/>
              <w:divBdr>
                <w:top w:val="none" w:sz="0" w:space="0" w:color="auto"/>
                <w:left w:val="none" w:sz="0" w:space="0" w:color="auto"/>
                <w:bottom w:val="none" w:sz="0" w:space="0" w:color="auto"/>
                <w:right w:val="none" w:sz="0" w:space="0" w:color="auto"/>
              </w:divBdr>
            </w:div>
            <w:div w:id="1461002764">
              <w:marLeft w:val="0"/>
              <w:marRight w:val="0"/>
              <w:marTop w:val="0"/>
              <w:marBottom w:val="0"/>
              <w:divBdr>
                <w:top w:val="none" w:sz="0" w:space="0" w:color="auto"/>
                <w:left w:val="none" w:sz="0" w:space="0" w:color="auto"/>
                <w:bottom w:val="none" w:sz="0" w:space="0" w:color="auto"/>
                <w:right w:val="none" w:sz="0" w:space="0" w:color="auto"/>
              </w:divBdr>
            </w:div>
            <w:div w:id="14610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81">
      <w:marLeft w:val="0"/>
      <w:marRight w:val="0"/>
      <w:marTop w:val="0"/>
      <w:marBottom w:val="0"/>
      <w:divBdr>
        <w:top w:val="none" w:sz="0" w:space="0" w:color="auto"/>
        <w:left w:val="none" w:sz="0" w:space="0" w:color="auto"/>
        <w:bottom w:val="none" w:sz="0" w:space="0" w:color="auto"/>
        <w:right w:val="none" w:sz="0" w:space="0" w:color="auto"/>
      </w:divBdr>
      <w:divsChild>
        <w:div w:id="1461006024">
          <w:marLeft w:val="0"/>
          <w:marRight w:val="0"/>
          <w:marTop w:val="0"/>
          <w:marBottom w:val="0"/>
          <w:divBdr>
            <w:top w:val="none" w:sz="0" w:space="0" w:color="auto"/>
            <w:left w:val="none" w:sz="0" w:space="0" w:color="auto"/>
            <w:bottom w:val="none" w:sz="0" w:space="0" w:color="auto"/>
            <w:right w:val="none" w:sz="0" w:space="0" w:color="auto"/>
          </w:divBdr>
          <w:divsChild>
            <w:div w:id="1461002681">
              <w:marLeft w:val="0"/>
              <w:marRight w:val="0"/>
              <w:marTop w:val="0"/>
              <w:marBottom w:val="0"/>
              <w:divBdr>
                <w:top w:val="none" w:sz="0" w:space="0" w:color="auto"/>
                <w:left w:val="none" w:sz="0" w:space="0" w:color="auto"/>
                <w:bottom w:val="none" w:sz="0" w:space="0" w:color="auto"/>
                <w:right w:val="none" w:sz="0" w:space="0" w:color="auto"/>
              </w:divBdr>
            </w:div>
            <w:div w:id="1461004481">
              <w:marLeft w:val="0"/>
              <w:marRight w:val="0"/>
              <w:marTop w:val="0"/>
              <w:marBottom w:val="0"/>
              <w:divBdr>
                <w:top w:val="none" w:sz="0" w:space="0" w:color="auto"/>
                <w:left w:val="none" w:sz="0" w:space="0" w:color="auto"/>
                <w:bottom w:val="none" w:sz="0" w:space="0" w:color="auto"/>
                <w:right w:val="none" w:sz="0" w:space="0" w:color="auto"/>
              </w:divBdr>
            </w:div>
            <w:div w:id="1461004638">
              <w:marLeft w:val="0"/>
              <w:marRight w:val="0"/>
              <w:marTop w:val="0"/>
              <w:marBottom w:val="0"/>
              <w:divBdr>
                <w:top w:val="none" w:sz="0" w:space="0" w:color="auto"/>
                <w:left w:val="none" w:sz="0" w:space="0" w:color="auto"/>
                <w:bottom w:val="none" w:sz="0" w:space="0" w:color="auto"/>
                <w:right w:val="none" w:sz="0" w:space="0" w:color="auto"/>
              </w:divBdr>
            </w:div>
            <w:div w:id="1461005364">
              <w:marLeft w:val="0"/>
              <w:marRight w:val="0"/>
              <w:marTop w:val="0"/>
              <w:marBottom w:val="0"/>
              <w:divBdr>
                <w:top w:val="none" w:sz="0" w:space="0" w:color="auto"/>
                <w:left w:val="none" w:sz="0" w:space="0" w:color="auto"/>
                <w:bottom w:val="none" w:sz="0" w:space="0" w:color="auto"/>
                <w:right w:val="none" w:sz="0" w:space="0" w:color="auto"/>
              </w:divBdr>
            </w:div>
            <w:div w:id="1461005679">
              <w:marLeft w:val="0"/>
              <w:marRight w:val="0"/>
              <w:marTop w:val="0"/>
              <w:marBottom w:val="0"/>
              <w:divBdr>
                <w:top w:val="none" w:sz="0" w:space="0" w:color="auto"/>
                <w:left w:val="none" w:sz="0" w:space="0" w:color="auto"/>
                <w:bottom w:val="none" w:sz="0" w:space="0" w:color="auto"/>
                <w:right w:val="none" w:sz="0" w:space="0" w:color="auto"/>
              </w:divBdr>
            </w:div>
            <w:div w:id="1461006512">
              <w:marLeft w:val="0"/>
              <w:marRight w:val="0"/>
              <w:marTop w:val="0"/>
              <w:marBottom w:val="0"/>
              <w:divBdr>
                <w:top w:val="none" w:sz="0" w:space="0" w:color="auto"/>
                <w:left w:val="none" w:sz="0" w:space="0" w:color="auto"/>
                <w:bottom w:val="none" w:sz="0" w:space="0" w:color="auto"/>
                <w:right w:val="none" w:sz="0" w:space="0" w:color="auto"/>
              </w:divBdr>
            </w:div>
            <w:div w:id="1461006526">
              <w:marLeft w:val="0"/>
              <w:marRight w:val="0"/>
              <w:marTop w:val="0"/>
              <w:marBottom w:val="0"/>
              <w:divBdr>
                <w:top w:val="none" w:sz="0" w:space="0" w:color="auto"/>
                <w:left w:val="none" w:sz="0" w:space="0" w:color="auto"/>
                <w:bottom w:val="none" w:sz="0" w:space="0" w:color="auto"/>
                <w:right w:val="none" w:sz="0" w:space="0" w:color="auto"/>
              </w:divBdr>
            </w:div>
            <w:div w:id="14610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86">
      <w:marLeft w:val="0"/>
      <w:marRight w:val="0"/>
      <w:marTop w:val="0"/>
      <w:marBottom w:val="0"/>
      <w:divBdr>
        <w:top w:val="none" w:sz="0" w:space="0" w:color="auto"/>
        <w:left w:val="none" w:sz="0" w:space="0" w:color="auto"/>
        <w:bottom w:val="none" w:sz="0" w:space="0" w:color="auto"/>
        <w:right w:val="none" w:sz="0" w:space="0" w:color="auto"/>
      </w:divBdr>
      <w:divsChild>
        <w:div w:id="1461003475">
          <w:marLeft w:val="0"/>
          <w:marRight w:val="0"/>
          <w:marTop w:val="0"/>
          <w:marBottom w:val="0"/>
          <w:divBdr>
            <w:top w:val="none" w:sz="0" w:space="0" w:color="auto"/>
            <w:left w:val="none" w:sz="0" w:space="0" w:color="auto"/>
            <w:bottom w:val="none" w:sz="0" w:space="0" w:color="auto"/>
            <w:right w:val="none" w:sz="0" w:space="0" w:color="auto"/>
          </w:divBdr>
          <w:divsChild>
            <w:div w:id="1461002812">
              <w:marLeft w:val="0"/>
              <w:marRight w:val="0"/>
              <w:marTop w:val="0"/>
              <w:marBottom w:val="0"/>
              <w:divBdr>
                <w:top w:val="none" w:sz="0" w:space="0" w:color="auto"/>
                <w:left w:val="none" w:sz="0" w:space="0" w:color="auto"/>
                <w:bottom w:val="none" w:sz="0" w:space="0" w:color="auto"/>
                <w:right w:val="none" w:sz="0" w:space="0" w:color="auto"/>
              </w:divBdr>
            </w:div>
            <w:div w:id="1461004446">
              <w:marLeft w:val="0"/>
              <w:marRight w:val="0"/>
              <w:marTop w:val="0"/>
              <w:marBottom w:val="0"/>
              <w:divBdr>
                <w:top w:val="none" w:sz="0" w:space="0" w:color="auto"/>
                <w:left w:val="none" w:sz="0" w:space="0" w:color="auto"/>
                <w:bottom w:val="none" w:sz="0" w:space="0" w:color="auto"/>
                <w:right w:val="none" w:sz="0" w:space="0" w:color="auto"/>
              </w:divBdr>
            </w:div>
            <w:div w:id="14610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187">
      <w:marLeft w:val="0"/>
      <w:marRight w:val="0"/>
      <w:marTop w:val="0"/>
      <w:marBottom w:val="0"/>
      <w:divBdr>
        <w:top w:val="none" w:sz="0" w:space="0" w:color="auto"/>
        <w:left w:val="none" w:sz="0" w:space="0" w:color="auto"/>
        <w:bottom w:val="none" w:sz="0" w:space="0" w:color="auto"/>
        <w:right w:val="none" w:sz="0" w:space="0" w:color="auto"/>
      </w:divBdr>
    </w:div>
    <w:div w:id="1461007192">
      <w:marLeft w:val="0"/>
      <w:marRight w:val="0"/>
      <w:marTop w:val="0"/>
      <w:marBottom w:val="0"/>
      <w:divBdr>
        <w:top w:val="none" w:sz="0" w:space="0" w:color="auto"/>
        <w:left w:val="none" w:sz="0" w:space="0" w:color="auto"/>
        <w:bottom w:val="none" w:sz="0" w:space="0" w:color="auto"/>
        <w:right w:val="none" w:sz="0" w:space="0" w:color="auto"/>
      </w:divBdr>
      <w:divsChild>
        <w:div w:id="1461004167">
          <w:marLeft w:val="0"/>
          <w:marRight w:val="0"/>
          <w:marTop w:val="0"/>
          <w:marBottom w:val="0"/>
          <w:divBdr>
            <w:top w:val="none" w:sz="0" w:space="0" w:color="auto"/>
            <w:left w:val="none" w:sz="0" w:space="0" w:color="auto"/>
            <w:bottom w:val="none" w:sz="0" w:space="0" w:color="auto"/>
            <w:right w:val="none" w:sz="0" w:space="0" w:color="auto"/>
          </w:divBdr>
          <w:divsChild>
            <w:div w:id="1461002600">
              <w:marLeft w:val="0"/>
              <w:marRight w:val="0"/>
              <w:marTop w:val="0"/>
              <w:marBottom w:val="0"/>
              <w:divBdr>
                <w:top w:val="none" w:sz="0" w:space="0" w:color="auto"/>
                <w:left w:val="none" w:sz="0" w:space="0" w:color="auto"/>
                <w:bottom w:val="none" w:sz="0" w:space="0" w:color="auto"/>
                <w:right w:val="none" w:sz="0" w:space="0" w:color="auto"/>
              </w:divBdr>
            </w:div>
            <w:div w:id="1461005467">
              <w:marLeft w:val="0"/>
              <w:marRight w:val="0"/>
              <w:marTop w:val="0"/>
              <w:marBottom w:val="0"/>
              <w:divBdr>
                <w:top w:val="none" w:sz="0" w:space="0" w:color="auto"/>
                <w:left w:val="none" w:sz="0" w:space="0" w:color="auto"/>
                <w:bottom w:val="none" w:sz="0" w:space="0" w:color="auto"/>
                <w:right w:val="none" w:sz="0" w:space="0" w:color="auto"/>
              </w:divBdr>
            </w:div>
            <w:div w:id="1461007459">
              <w:marLeft w:val="0"/>
              <w:marRight w:val="0"/>
              <w:marTop w:val="0"/>
              <w:marBottom w:val="0"/>
              <w:divBdr>
                <w:top w:val="none" w:sz="0" w:space="0" w:color="auto"/>
                <w:left w:val="none" w:sz="0" w:space="0" w:color="auto"/>
                <w:bottom w:val="none" w:sz="0" w:space="0" w:color="auto"/>
                <w:right w:val="none" w:sz="0" w:space="0" w:color="auto"/>
              </w:divBdr>
            </w:div>
            <w:div w:id="1461008234">
              <w:marLeft w:val="0"/>
              <w:marRight w:val="0"/>
              <w:marTop w:val="0"/>
              <w:marBottom w:val="0"/>
              <w:divBdr>
                <w:top w:val="none" w:sz="0" w:space="0" w:color="auto"/>
                <w:left w:val="none" w:sz="0" w:space="0" w:color="auto"/>
                <w:bottom w:val="none" w:sz="0" w:space="0" w:color="auto"/>
                <w:right w:val="none" w:sz="0" w:space="0" w:color="auto"/>
              </w:divBdr>
            </w:div>
            <w:div w:id="14610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03">
      <w:marLeft w:val="0"/>
      <w:marRight w:val="0"/>
      <w:marTop w:val="0"/>
      <w:marBottom w:val="0"/>
      <w:divBdr>
        <w:top w:val="none" w:sz="0" w:space="0" w:color="auto"/>
        <w:left w:val="none" w:sz="0" w:space="0" w:color="auto"/>
        <w:bottom w:val="none" w:sz="0" w:space="0" w:color="auto"/>
        <w:right w:val="none" w:sz="0" w:space="0" w:color="auto"/>
      </w:divBdr>
      <w:divsChild>
        <w:div w:id="1461008852">
          <w:marLeft w:val="0"/>
          <w:marRight w:val="0"/>
          <w:marTop w:val="0"/>
          <w:marBottom w:val="0"/>
          <w:divBdr>
            <w:top w:val="none" w:sz="0" w:space="0" w:color="auto"/>
            <w:left w:val="none" w:sz="0" w:space="0" w:color="auto"/>
            <w:bottom w:val="none" w:sz="0" w:space="0" w:color="auto"/>
            <w:right w:val="none" w:sz="0" w:space="0" w:color="auto"/>
          </w:divBdr>
          <w:divsChild>
            <w:div w:id="1461002263">
              <w:marLeft w:val="0"/>
              <w:marRight w:val="0"/>
              <w:marTop w:val="0"/>
              <w:marBottom w:val="0"/>
              <w:divBdr>
                <w:top w:val="none" w:sz="0" w:space="0" w:color="auto"/>
                <w:left w:val="none" w:sz="0" w:space="0" w:color="auto"/>
                <w:bottom w:val="none" w:sz="0" w:space="0" w:color="auto"/>
                <w:right w:val="none" w:sz="0" w:space="0" w:color="auto"/>
              </w:divBdr>
            </w:div>
            <w:div w:id="1461002918">
              <w:marLeft w:val="0"/>
              <w:marRight w:val="0"/>
              <w:marTop w:val="0"/>
              <w:marBottom w:val="0"/>
              <w:divBdr>
                <w:top w:val="none" w:sz="0" w:space="0" w:color="auto"/>
                <w:left w:val="none" w:sz="0" w:space="0" w:color="auto"/>
                <w:bottom w:val="none" w:sz="0" w:space="0" w:color="auto"/>
                <w:right w:val="none" w:sz="0" w:space="0" w:color="auto"/>
              </w:divBdr>
            </w:div>
            <w:div w:id="1461003257">
              <w:marLeft w:val="0"/>
              <w:marRight w:val="0"/>
              <w:marTop w:val="0"/>
              <w:marBottom w:val="0"/>
              <w:divBdr>
                <w:top w:val="none" w:sz="0" w:space="0" w:color="auto"/>
                <w:left w:val="none" w:sz="0" w:space="0" w:color="auto"/>
                <w:bottom w:val="none" w:sz="0" w:space="0" w:color="auto"/>
                <w:right w:val="none" w:sz="0" w:space="0" w:color="auto"/>
              </w:divBdr>
            </w:div>
            <w:div w:id="1461005341">
              <w:marLeft w:val="0"/>
              <w:marRight w:val="0"/>
              <w:marTop w:val="0"/>
              <w:marBottom w:val="0"/>
              <w:divBdr>
                <w:top w:val="none" w:sz="0" w:space="0" w:color="auto"/>
                <w:left w:val="none" w:sz="0" w:space="0" w:color="auto"/>
                <w:bottom w:val="none" w:sz="0" w:space="0" w:color="auto"/>
                <w:right w:val="none" w:sz="0" w:space="0" w:color="auto"/>
              </w:divBdr>
            </w:div>
            <w:div w:id="1461006141">
              <w:marLeft w:val="0"/>
              <w:marRight w:val="0"/>
              <w:marTop w:val="0"/>
              <w:marBottom w:val="0"/>
              <w:divBdr>
                <w:top w:val="none" w:sz="0" w:space="0" w:color="auto"/>
                <w:left w:val="none" w:sz="0" w:space="0" w:color="auto"/>
                <w:bottom w:val="none" w:sz="0" w:space="0" w:color="auto"/>
                <w:right w:val="none" w:sz="0" w:space="0" w:color="auto"/>
              </w:divBdr>
            </w:div>
            <w:div w:id="14610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08">
      <w:marLeft w:val="0"/>
      <w:marRight w:val="0"/>
      <w:marTop w:val="0"/>
      <w:marBottom w:val="0"/>
      <w:divBdr>
        <w:top w:val="none" w:sz="0" w:space="0" w:color="auto"/>
        <w:left w:val="none" w:sz="0" w:space="0" w:color="auto"/>
        <w:bottom w:val="none" w:sz="0" w:space="0" w:color="auto"/>
        <w:right w:val="none" w:sz="0" w:space="0" w:color="auto"/>
      </w:divBdr>
      <w:divsChild>
        <w:div w:id="1461002434">
          <w:marLeft w:val="0"/>
          <w:marRight w:val="0"/>
          <w:marTop w:val="0"/>
          <w:marBottom w:val="0"/>
          <w:divBdr>
            <w:top w:val="none" w:sz="0" w:space="0" w:color="auto"/>
            <w:left w:val="none" w:sz="0" w:space="0" w:color="auto"/>
            <w:bottom w:val="none" w:sz="0" w:space="0" w:color="auto"/>
            <w:right w:val="none" w:sz="0" w:space="0" w:color="auto"/>
          </w:divBdr>
          <w:divsChild>
            <w:div w:id="1461003769">
              <w:marLeft w:val="0"/>
              <w:marRight w:val="0"/>
              <w:marTop w:val="0"/>
              <w:marBottom w:val="0"/>
              <w:divBdr>
                <w:top w:val="none" w:sz="0" w:space="0" w:color="auto"/>
                <w:left w:val="none" w:sz="0" w:space="0" w:color="auto"/>
                <w:bottom w:val="none" w:sz="0" w:space="0" w:color="auto"/>
                <w:right w:val="none" w:sz="0" w:space="0" w:color="auto"/>
              </w:divBdr>
            </w:div>
            <w:div w:id="1461006040">
              <w:marLeft w:val="0"/>
              <w:marRight w:val="0"/>
              <w:marTop w:val="0"/>
              <w:marBottom w:val="0"/>
              <w:divBdr>
                <w:top w:val="none" w:sz="0" w:space="0" w:color="auto"/>
                <w:left w:val="none" w:sz="0" w:space="0" w:color="auto"/>
                <w:bottom w:val="none" w:sz="0" w:space="0" w:color="auto"/>
                <w:right w:val="none" w:sz="0" w:space="0" w:color="auto"/>
              </w:divBdr>
            </w:div>
            <w:div w:id="1461007417">
              <w:marLeft w:val="0"/>
              <w:marRight w:val="0"/>
              <w:marTop w:val="0"/>
              <w:marBottom w:val="0"/>
              <w:divBdr>
                <w:top w:val="none" w:sz="0" w:space="0" w:color="auto"/>
                <w:left w:val="none" w:sz="0" w:space="0" w:color="auto"/>
                <w:bottom w:val="none" w:sz="0" w:space="0" w:color="auto"/>
                <w:right w:val="none" w:sz="0" w:space="0" w:color="auto"/>
              </w:divBdr>
            </w:div>
            <w:div w:id="14610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17">
      <w:marLeft w:val="0"/>
      <w:marRight w:val="0"/>
      <w:marTop w:val="0"/>
      <w:marBottom w:val="0"/>
      <w:divBdr>
        <w:top w:val="none" w:sz="0" w:space="0" w:color="auto"/>
        <w:left w:val="none" w:sz="0" w:space="0" w:color="auto"/>
        <w:bottom w:val="none" w:sz="0" w:space="0" w:color="auto"/>
        <w:right w:val="none" w:sz="0" w:space="0" w:color="auto"/>
      </w:divBdr>
      <w:divsChild>
        <w:div w:id="1461008353">
          <w:marLeft w:val="0"/>
          <w:marRight w:val="0"/>
          <w:marTop w:val="0"/>
          <w:marBottom w:val="0"/>
          <w:divBdr>
            <w:top w:val="none" w:sz="0" w:space="0" w:color="auto"/>
            <w:left w:val="none" w:sz="0" w:space="0" w:color="auto"/>
            <w:bottom w:val="none" w:sz="0" w:space="0" w:color="auto"/>
            <w:right w:val="none" w:sz="0" w:space="0" w:color="auto"/>
          </w:divBdr>
          <w:divsChild>
            <w:div w:id="14610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19">
      <w:marLeft w:val="0"/>
      <w:marRight w:val="0"/>
      <w:marTop w:val="0"/>
      <w:marBottom w:val="0"/>
      <w:divBdr>
        <w:top w:val="none" w:sz="0" w:space="0" w:color="auto"/>
        <w:left w:val="none" w:sz="0" w:space="0" w:color="auto"/>
        <w:bottom w:val="none" w:sz="0" w:space="0" w:color="auto"/>
        <w:right w:val="none" w:sz="0" w:space="0" w:color="auto"/>
      </w:divBdr>
      <w:divsChild>
        <w:div w:id="1461007665">
          <w:marLeft w:val="0"/>
          <w:marRight w:val="0"/>
          <w:marTop w:val="0"/>
          <w:marBottom w:val="0"/>
          <w:divBdr>
            <w:top w:val="none" w:sz="0" w:space="0" w:color="auto"/>
            <w:left w:val="none" w:sz="0" w:space="0" w:color="auto"/>
            <w:bottom w:val="none" w:sz="0" w:space="0" w:color="auto"/>
            <w:right w:val="none" w:sz="0" w:space="0" w:color="auto"/>
          </w:divBdr>
          <w:divsChild>
            <w:div w:id="1461002135">
              <w:marLeft w:val="0"/>
              <w:marRight w:val="0"/>
              <w:marTop w:val="0"/>
              <w:marBottom w:val="0"/>
              <w:divBdr>
                <w:top w:val="none" w:sz="0" w:space="0" w:color="auto"/>
                <w:left w:val="none" w:sz="0" w:space="0" w:color="auto"/>
                <w:bottom w:val="none" w:sz="0" w:space="0" w:color="auto"/>
                <w:right w:val="none" w:sz="0" w:space="0" w:color="auto"/>
              </w:divBdr>
            </w:div>
            <w:div w:id="1461002648">
              <w:marLeft w:val="0"/>
              <w:marRight w:val="0"/>
              <w:marTop w:val="0"/>
              <w:marBottom w:val="0"/>
              <w:divBdr>
                <w:top w:val="none" w:sz="0" w:space="0" w:color="auto"/>
                <w:left w:val="none" w:sz="0" w:space="0" w:color="auto"/>
                <w:bottom w:val="none" w:sz="0" w:space="0" w:color="auto"/>
                <w:right w:val="none" w:sz="0" w:space="0" w:color="auto"/>
              </w:divBdr>
            </w:div>
            <w:div w:id="1461002748">
              <w:marLeft w:val="0"/>
              <w:marRight w:val="0"/>
              <w:marTop w:val="0"/>
              <w:marBottom w:val="0"/>
              <w:divBdr>
                <w:top w:val="none" w:sz="0" w:space="0" w:color="auto"/>
                <w:left w:val="none" w:sz="0" w:space="0" w:color="auto"/>
                <w:bottom w:val="none" w:sz="0" w:space="0" w:color="auto"/>
                <w:right w:val="none" w:sz="0" w:space="0" w:color="auto"/>
              </w:divBdr>
            </w:div>
            <w:div w:id="1461003023">
              <w:marLeft w:val="0"/>
              <w:marRight w:val="0"/>
              <w:marTop w:val="0"/>
              <w:marBottom w:val="0"/>
              <w:divBdr>
                <w:top w:val="none" w:sz="0" w:space="0" w:color="auto"/>
                <w:left w:val="none" w:sz="0" w:space="0" w:color="auto"/>
                <w:bottom w:val="none" w:sz="0" w:space="0" w:color="auto"/>
                <w:right w:val="none" w:sz="0" w:space="0" w:color="auto"/>
              </w:divBdr>
            </w:div>
            <w:div w:id="1461003085">
              <w:marLeft w:val="0"/>
              <w:marRight w:val="0"/>
              <w:marTop w:val="0"/>
              <w:marBottom w:val="0"/>
              <w:divBdr>
                <w:top w:val="none" w:sz="0" w:space="0" w:color="auto"/>
                <w:left w:val="none" w:sz="0" w:space="0" w:color="auto"/>
                <w:bottom w:val="none" w:sz="0" w:space="0" w:color="auto"/>
                <w:right w:val="none" w:sz="0" w:space="0" w:color="auto"/>
              </w:divBdr>
            </w:div>
            <w:div w:id="1461003203">
              <w:marLeft w:val="0"/>
              <w:marRight w:val="0"/>
              <w:marTop w:val="0"/>
              <w:marBottom w:val="0"/>
              <w:divBdr>
                <w:top w:val="none" w:sz="0" w:space="0" w:color="auto"/>
                <w:left w:val="none" w:sz="0" w:space="0" w:color="auto"/>
                <w:bottom w:val="none" w:sz="0" w:space="0" w:color="auto"/>
                <w:right w:val="none" w:sz="0" w:space="0" w:color="auto"/>
              </w:divBdr>
            </w:div>
            <w:div w:id="1461003698">
              <w:marLeft w:val="0"/>
              <w:marRight w:val="0"/>
              <w:marTop w:val="0"/>
              <w:marBottom w:val="0"/>
              <w:divBdr>
                <w:top w:val="none" w:sz="0" w:space="0" w:color="auto"/>
                <w:left w:val="none" w:sz="0" w:space="0" w:color="auto"/>
                <w:bottom w:val="none" w:sz="0" w:space="0" w:color="auto"/>
                <w:right w:val="none" w:sz="0" w:space="0" w:color="auto"/>
              </w:divBdr>
            </w:div>
            <w:div w:id="1461003835">
              <w:marLeft w:val="0"/>
              <w:marRight w:val="0"/>
              <w:marTop w:val="0"/>
              <w:marBottom w:val="0"/>
              <w:divBdr>
                <w:top w:val="none" w:sz="0" w:space="0" w:color="auto"/>
                <w:left w:val="none" w:sz="0" w:space="0" w:color="auto"/>
                <w:bottom w:val="none" w:sz="0" w:space="0" w:color="auto"/>
                <w:right w:val="none" w:sz="0" w:space="0" w:color="auto"/>
              </w:divBdr>
            </w:div>
            <w:div w:id="1461004554">
              <w:marLeft w:val="0"/>
              <w:marRight w:val="0"/>
              <w:marTop w:val="0"/>
              <w:marBottom w:val="0"/>
              <w:divBdr>
                <w:top w:val="none" w:sz="0" w:space="0" w:color="auto"/>
                <w:left w:val="none" w:sz="0" w:space="0" w:color="auto"/>
                <w:bottom w:val="none" w:sz="0" w:space="0" w:color="auto"/>
                <w:right w:val="none" w:sz="0" w:space="0" w:color="auto"/>
              </w:divBdr>
            </w:div>
            <w:div w:id="1461004702">
              <w:marLeft w:val="0"/>
              <w:marRight w:val="0"/>
              <w:marTop w:val="0"/>
              <w:marBottom w:val="0"/>
              <w:divBdr>
                <w:top w:val="none" w:sz="0" w:space="0" w:color="auto"/>
                <w:left w:val="none" w:sz="0" w:space="0" w:color="auto"/>
                <w:bottom w:val="none" w:sz="0" w:space="0" w:color="auto"/>
                <w:right w:val="none" w:sz="0" w:space="0" w:color="auto"/>
              </w:divBdr>
            </w:div>
            <w:div w:id="1461005239">
              <w:marLeft w:val="0"/>
              <w:marRight w:val="0"/>
              <w:marTop w:val="0"/>
              <w:marBottom w:val="0"/>
              <w:divBdr>
                <w:top w:val="none" w:sz="0" w:space="0" w:color="auto"/>
                <w:left w:val="none" w:sz="0" w:space="0" w:color="auto"/>
                <w:bottom w:val="none" w:sz="0" w:space="0" w:color="auto"/>
                <w:right w:val="none" w:sz="0" w:space="0" w:color="auto"/>
              </w:divBdr>
            </w:div>
            <w:div w:id="1461005338">
              <w:marLeft w:val="0"/>
              <w:marRight w:val="0"/>
              <w:marTop w:val="0"/>
              <w:marBottom w:val="0"/>
              <w:divBdr>
                <w:top w:val="none" w:sz="0" w:space="0" w:color="auto"/>
                <w:left w:val="none" w:sz="0" w:space="0" w:color="auto"/>
                <w:bottom w:val="none" w:sz="0" w:space="0" w:color="auto"/>
                <w:right w:val="none" w:sz="0" w:space="0" w:color="auto"/>
              </w:divBdr>
            </w:div>
            <w:div w:id="1461006982">
              <w:marLeft w:val="0"/>
              <w:marRight w:val="0"/>
              <w:marTop w:val="0"/>
              <w:marBottom w:val="0"/>
              <w:divBdr>
                <w:top w:val="none" w:sz="0" w:space="0" w:color="auto"/>
                <w:left w:val="none" w:sz="0" w:space="0" w:color="auto"/>
                <w:bottom w:val="none" w:sz="0" w:space="0" w:color="auto"/>
                <w:right w:val="none" w:sz="0" w:space="0" w:color="auto"/>
              </w:divBdr>
            </w:div>
            <w:div w:id="1461007569">
              <w:marLeft w:val="0"/>
              <w:marRight w:val="0"/>
              <w:marTop w:val="0"/>
              <w:marBottom w:val="0"/>
              <w:divBdr>
                <w:top w:val="none" w:sz="0" w:space="0" w:color="auto"/>
                <w:left w:val="none" w:sz="0" w:space="0" w:color="auto"/>
                <w:bottom w:val="none" w:sz="0" w:space="0" w:color="auto"/>
                <w:right w:val="none" w:sz="0" w:space="0" w:color="auto"/>
              </w:divBdr>
            </w:div>
            <w:div w:id="1461008086">
              <w:marLeft w:val="0"/>
              <w:marRight w:val="0"/>
              <w:marTop w:val="0"/>
              <w:marBottom w:val="0"/>
              <w:divBdr>
                <w:top w:val="none" w:sz="0" w:space="0" w:color="auto"/>
                <w:left w:val="none" w:sz="0" w:space="0" w:color="auto"/>
                <w:bottom w:val="none" w:sz="0" w:space="0" w:color="auto"/>
                <w:right w:val="none" w:sz="0" w:space="0" w:color="auto"/>
              </w:divBdr>
            </w:div>
            <w:div w:id="146100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26">
      <w:marLeft w:val="0"/>
      <w:marRight w:val="0"/>
      <w:marTop w:val="0"/>
      <w:marBottom w:val="0"/>
      <w:divBdr>
        <w:top w:val="none" w:sz="0" w:space="0" w:color="auto"/>
        <w:left w:val="none" w:sz="0" w:space="0" w:color="auto"/>
        <w:bottom w:val="none" w:sz="0" w:space="0" w:color="auto"/>
        <w:right w:val="none" w:sz="0" w:space="0" w:color="auto"/>
      </w:divBdr>
    </w:div>
    <w:div w:id="1461007236">
      <w:marLeft w:val="0"/>
      <w:marRight w:val="0"/>
      <w:marTop w:val="0"/>
      <w:marBottom w:val="0"/>
      <w:divBdr>
        <w:top w:val="none" w:sz="0" w:space="0" w:color="auto"/>
        <w:left w:val="none" w:sz="0" w:space="0" w:color="auto"/>
        <w:bottom w:val="none" w:sz="0" w:space="0" w:color="auto"/>
        <w:right w:val="none" w:sz="0" w:space="0" w:color="auto"/>
      </w:divBdr>
      <w:divsChild>
        <w:div w:id="1461006256">
          <w:marLeft w:val="0"/>
          <w:marRight w:val="0"/>
          <w:marTop w:val="0"/>
          <w:marBottom w:val="0"/>
          <w:divBdr>
            <w:top w:val="none" w:sz="0" w:space="0" w:color="auto"/>
            <w:left w:val="none" w:sz="0" w:space="0" w:color="auto"/>
            <w:bottom w:val="none" w:sz="0" w:space="0" w:color="auto"/>
            <w:right w:val="none" w:sz="0" w:space="0" w:color="auto"/>
          </w:divBdr>
          <w:divsChild>
            <w:div w:id="1461002349">
              <w:marLeft w:val="0"/>
              <w:marRight w:val="0"/>
              <w:marTop w:val="0"/>
              <w:marBottom w:val="0"/>
              <w:divBdr>
                <w:top w:val="none" w:sz="0" w:space="0" w:color="auto"/>
                <w:left w:val="none" w:sz="0" w:space="0" w:color="auto"/>
                <w:bottom w:val="none" w:sz="0" w:space="0" w:color="auto"/>
                <w:right w:val="none" w:sz="0" w:space="0" w:color="auto"/>
              </w:divBdr>
            </w:div>
            <w:div w:id="1461002561">
              <w:marLeft w:val="0"/>
              <w:marRight w:val="0"/>
              <w:marTop w:val="0"/>
              <w:marBottom w:val="0"/>
              <w:divBdr>
                <w:top w:val="none" w:sz="0" w:space="0" w:color="auto"/>
                <w:left w:val="none" w:sz="0" w:space="0" w:color="auto"/>
                <w:bottom w:val="none" w:sz="0" w:space="0" w:color="auto"/>
                <w:right w:val="none" w:sz="0" w:space="0" w:color="auto"/>
              </w:divBdr>
            </w:div>
            <w:div w:id="1461002627">
              <w:marLeft w:val="0"/>
              <w:marRight w:val="0"/>
              <w:marTop w:val="0"/>
              <w:marBottom w:val="0"/>
              <w:divBdr>
                <w:top w:val="none" w:sz="0" w:space="0" w:color="auto"/>
                <w:left w:val="none" w:sz="0" w:space="0" w:color="auto"/>
                <w:bottom w:val="none" w:sz="0" w:space="0" w:color="auto"/>
                <w:right w:val="none" w:sz="0" w:space="0" w:color="auto"/>
              </w:divBdr>
            </w:div>
            <w:div w:id="1461003641">
              <w:marLeft w:val="0"/>
              <w:marRight w:val="0"/>
              <w:marTop w:val="0"/>
              <w:marBottom w:val="0"/>
              <w:divBdr>
                <w:top w:val="none" w:sz="0" w:space="0" w:color="auto"/>
                <w:left w:val="none" w:sz="0" w:space="0" w:color="auto"/>
                <w:bottom w:val="none" w:sz="0" w:space="0" w:color="auto"/>
                <w:right w:val="none" w:sz="0" w:space="0" w:color="auto"/>
              </w:divBdr>
            </w:div>
            <w:div w:id="1461003644">
              <w:marLeft w:val="0"/>
              <w:marRight w:val="0"/>
              <w:marTop w:val="0"/>
              <w:marBottom w:val="0"/>
              <w:divBdr>
                <w:top w:val="none" w:sz="0" w:space="0" w:color="auto"/>
                <w:left w:val="none" w:sz="0" w:space="0" w:color="auto"/>
                <w:bottom w:val="none" w:sz="0" w:space="0" w:color="auto"/>
                <w:right w:val="none" w:sz="0" w:space="0" w:color="auto"/>
              </w:divBdr>
            </w:div>
            <w:div w:id="1461003803">
              <w:marLeft w:val="0"/>
              <w:marRight w:val="0"/>
              <w:marTop w:val="0"/>
              <w:marBottom w:val="0"/>
              <w:divBdr>
                <w:top w:val="none" w:sz="0" w:space="0" w:color="auto"/>
                <w:left w:val="none" w:sz="0" w:space="0" w:color="auto"/>
                <w:bottom w:val="none" w:sz="0" w:space="0" w:color="auto"/>
                <w:right w:val="none" w:sz="0" w:space="0" w:color="auto"/>
              </w:divBdr>
            </w:div>
            <w:div w:id="1461003919">
              <w:marLeft w:val="0"/>
              <w:marRight w:val="0"/>
              <w:marTop w:val="0"/>
              <w:marBottom w:val="0"/>
              <w:divBdr>
                <w:top w:val="none" w:sz="0" w:space="0" w:color="auto"/>
                <w:left w:val="none" w:sz="0" w:space="0" w:color="auto"/>
                <w:bottom w:val="none" w:sz="0" w:space="0" w:color="auto"/>
                <w:right w:val="none" w:sz="0" w:space="0" w:color="auto"/>
              </w:divBdr>
            </w:div>
            <w:div w:id="1461004346">
              <w:marLeft w:val="0"/>
              <w:marRight w:val="0"/>
              <w:marTop w:val="0"/>
              <w:marBottom w:val="0"/>
              <w:divBdr>
                <w:top w:val="none" w:sz="0" w:space="0" w:color="auto"/>
                <w:left w:val="none" w:sz="0" w:space="0" w:color="auto"/>
                <w:bottom w:val="none" w:sz="0" w:space="0" w:color="auto"/>
                <w:right w:val="none" w:sz="0" w:space="0" w:color="auto"/>
              </w:divBdr>
            </w:div>
            <w:div w:id="1461004598">
              <w:marLeft w:val="0"/>
              <w:marRight w:val="0"/>
              <w:marTop w:val="0"/>
              <w:marBottom w:val="0"/>
              <w:divBdr>
                <w:top w:val="none" w:sz="0" w:space="0" w:color="auto"/>
                <w:left w:val="none" w:sz="0" w:space="0" w:color="auto"/>
                <w:bottom w:val="none" w:sz="0" w:space="0" w:color="auto"/>
                <w:right w:val="none" w:sz="0" w:space="0" w:color="auto"/>
              </w:divBdr>
            </w:div>
            <w:div w:id="1461004648">
              <w:marLeft w:val="0"/>
              <w:marRight w:val="0"/>
              <w:marTop w:val="0"/>
              <w:marBottom w:val="0"/>
              <w:divBdr>
                <w:top w:val="none" w:sz="0" w:space="0" w:color="auto"/>
                <w:left w:val="none" w:sz="0" w:space="0" w:color="auto"/>
                <w:bottom w:val="none" w:sz="0" w:space="0" w:color="auto"/>
                <w:right w:val="none" w:sz="0" w:space="0" w:color="auto"/>
              </w:divBdr>
            </w:div>
            <w:div w:id="1461004707">
              <w:marLeft w:val="0"/>
              <w:marRight w:val="0"/>
              <w:marTop w:val="0"/>
              <w:marBottom w:val="0"/>
              <w:divBdr>
                <w:top w:val="none" w:sz="0" w:space="0" w:color="auto"/>
                <w:left w:val="none" w:sz="0" w:space="0" w:color="auto"/>
                <w:bottom w:val="none" w:sz="0" w:space="0" w:color="auto"/>
                <w:right w:val="none" w:sz="0" w:space="0" w:color="auto"/>
              </w:divBdr>
            </w:div>
            <w:div w:id="1461005084">
              <w:marLeft w:val="0"/>
              <w:marRight w:val="0"/>
              <w:marTop w:val="0"/>
              <w:marBottom w:val="0"/>
              <w:divBdr>
                <w:top w:val="none" w:sz="0" w:space="0" w:color="auto"/>
                <w:left w:val="none" w:sz="0" w:space="0" w:color="auto"/>
                <w:bottom w:val="none" w:sz="0" w:space="0" w:color="auto"/>
                <w:right w:val="none" w:sz="0" w:space="0" w:color="auto"/>
              </w:divBdr>
            </w:div>
            <w:div w:id="1461005548">
              <w:marLeft w:val="0"/>
              <w:marRight w:val="0"/>
              <w:marTop w:val="0"/>
              <w:marBottom w:val="0"/>
              <w:divBdr>
                <w:top w:val="none" w:sz="0" w:space="0" w:color="auto"/>
                <w:left w:val="none" w:sz="0" w:space="0" w:color="auto"/>
                <w:bottom w:val="none" w:sz="0" w:space="0" w:color="auto"/>
                <w:right w:val="none" w:sz="0" w:space="0" w:color="auto"/>
              </w:divBdr>
            </w:div>
            <w:div w:id="1461005813">
              <w:marLeft w:val="0"/>
              <w:marRight w:val="0"/>
              <w:marTop w:val="0"/>
              <w:marBottom w:val="0"/>
              <w:divBdr>
                <w:top w:val="none" w:sz="0" w:space="0" w:color="auto"/>
                <w:left w:val="none" w:sz="0" w:space="0" w:color="auto"/>
                <w:bottom w:val="none" w:sz="0" w:space="0" w:color="auto"/>
                <w:right w:val="none" w:sz="0" w:space="0" w:color="auto"/>
              </w:divBdr>
            </w:div>
            <w:div w:id="1461006166">
              <w:marLeft w:val="0"/>
              <w:marRight w:val="0"/>
              <w:marTop w:val="0"/>
              <w:marBottom w:val="0"/>
              <w:divBdr>
                <w:top w:val="none" w:sz="0" w:space="0" w:color="auto"/>
                <w:left w:val="none" w:sz="0" w:space="0" w:color="auto"/>
                <w:bottom w:val="none" w:sz="0" w:space="0" w:color="auto"/>
                <w:right w:val="none" w:sz="0" w:space="0" w:color="auto"/>
              </w:divBdr>
            </w:div>
            <w:div w:id="1461006451">
              <w:marLeft w:val="0"/>
              <w:marRight w:val="0"/>
              <w:marTop w:val="0"/>
              <w:marBottom w:val="0"/>
              <w:divBdr>
                <w:top w:val="none" w:sz="0" w:space="0" w:color="auto"/>
                <w:left w:val="none" w:sz="0" w:space="0" w:color="auto"/>
                <w:bottom w:val="none" w:sz="0" w:space="0" w:color="auto"/>
                <w:right w:val="none" w:sz="0" w:space="0" w:color="auto"/>
              </w:divBdr>
            </w:div>
            <w:div w:id="1461007357">
              <w:marLeft w:val="0"/>
              <w:marRight w:val="0"/>
              <w:marTop w:val="0"/>
              <w:marBottom w:val="0"/>
              <w:divBdr>
                <w:top w:val="none" w:sz="0" w:space="0" w:color="auto"/>
                <w:left w:val="none" w:sz="0" w:space="0" w:color="auto"/>
                <w:bottom w:val="none" w:sz="0" w:space="0" w:color="auto"/>
                <w:right w:val="none" w:sz="0" w:space="0" w:color="auto"/>
              </w:divBdr>
            </w:div>
            <w:div w:id="1461007577">
              <w:marLeft w:val="0"/>
              <w:marRight w:val="0"/>
              <w:marTop w:val="0"/>
              <w:marBottom w:val="0"/>
              <w:divBdr>
                <w:top w:val="none" w:sz="0" w:space="0" w:color="auto"/>
                <w:left w:val="none" w:sz="0" w:space="0" w:color="auto"/>
                <w:bottom w:val="none" w:sz="0" w:space="0" w:color="auto"/>
                <w:right w:val="none" w:sz="0" w:space="0" w:color="auto"/>
              </w:divBdr>
            </w:div>
            <w:div w:id="1461007911">
              <w:marLeft w:val="0"/>
              <w:marRight w:val="0"/>
              <w:marTop w:val="0"/>
              <w:marBottom w:val="0"/>
              <w:divBdr>
                <w:top w:val="none" w:sz="0" w:space="0" w:color="auto"/>
                <w:left w:val="none" w:sz="0" w:space="0" w:color="auto"/>
                <w:bottom w:val="none" w:sz="0" w:space="0" w:color="auto"/>
                <w:right w:val="none" w:sz="0" w:space="0" w:color="auto"/>
              </w:divBdr>
            </w:div>
            <w:div w:id="1461008057">
              <w:marLeft w:val="0"/>
              <w:marRight w:val="0"/>
              <w:marTop w:val="0"/>
              <w:marBottom w:val="0"/>
              <w:divBdr>
                <w:top w:val="none" w:sz="0" w:space="0" w:color="auto"/>
                <w:left w:val="none" w:sz="0" w:space="0" w:color="auto"/>
                <w:bottom w:val="none" w:sz="0" w:space="0" w:color="auto"/>
                <w:right w:val="none" w:sz="0" w:space="0" w:color="auto"/>
              </w:divBdr>
            </w:div>
            <w:div w:id="1461008310">
              <w:marLeft w:val="0"/>
              <w:marRight w:val="0"/>
              <w:marTop w:val="0"/>
              <w:marBottom w:val="0"/>
              <w:divBdr>
                <w:top w:val="none" w:sz="0" w:space="0" w:color="auto"/>
                <w:left w:val="none" w:sz="0" w:space="0" w:color="auto"/>
                <w:bottom w:val="none" w:sz="0" w:space="0" w:color="auto"/>
                <w:right w:val="none" w:sz="0" w:space="0" w:color="auto"/>
              </w:divBdr>
            </w:div>
            <w:div w:id="14610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42">
      <w:marLeft w:val="0"/>
      <w:marRight w:val="0"/>
      <w:marTop w:val="0"/>
      <w:marBottom w:val="0"/>
      <w:divBdr>
        <w:top w:val="none" w:sz="0" w:space="0" w:color="auto"/>
        <w:left w:val="none" w:sz="0" w:space="0" w:color="auto"/>
        <w:bottom w:val="none" w:sz="0" w:space="0" w:color="auto"/>
        <w:right w:val="none" w:sz="0" w:space="0" w:color="auto"/>
      </w:divBdr>
      <w:divsChild>
        <w:div w:id="1461007636">
          <w:marLeft w:val="0"/>
          <w:marRight w:val="0"/>
          <w:marTop w:val="0"/>
          <w:marBottom w:val="0"/>
          <w:divBdr>
            <w:top w:val="none" w:sz="0" w:space="0" w:color="auto"/>
            <w:left w:val="none" w:sz="0" w:space="0" w:color="auto"/>
            <w:bottom w:val="none" w:sz="0" w:space="0" w:color="auto"/>
            <w:right w:val="none" w:sz="0" w:space="0" w:color="auto"/>
          </w:divBdr>
          <w:divsChild>
            <w:div w:id="1461003742">
              <w:marLeft w:val="0"/>
              <w:marRight w:val="0"/>
              <w:marTop w:val="0"/>
              <w:marBottom w:val="0"/>
              <w:divBdr>
                <w:top w:val="none" w:sz="0" w:space="0" w:color="auto"/>
                <w:left w:val="none" w:sz="0" w:space="0" w:color="auto"/>
                <w:bottom w:val="none" w:sz="0" w:space="0" w:color="auto"/>
                <w:right w:val="none" w:sz="0" w:space="0" w:color="auto"/>
              </w:divBdr>
            </w:div>
            <w:div w:id="1461004074">
              <w:marLeft w:val="0"/>
              <w:marRight w:val="0"/>
              <w:marTop w:val="0"/>
              <w:marBottom w:val="0"/>
              <w:divBdr>
                <w:top w:val="none" w:sz="0" w:space="0" w:color="auto"/>
                <w:left w:val="none" w:sz="0" w:space="0" w:color="auto"/>
                <w:bottom w:val="none" w:sz="0" w:space="0" w:color="auto"/>
                <w:right w:val="none" w:sz="0" w:space="0" w:color="auto"/>
              </w:divBdr>
            </w:div>
            <w:div w:id="1461004271">
              <w:marLeft w:val="0"/>
              <w:marRight w:val="0"/>
              <w:marTop w:val="0"/>
              <w:marBottom w:val="0"/>
              <w:divBdr>
                <w:top w:val="none" w:sz="0" w:space="0" w:color="auto"/>
                <w:left w:val="none" w:sz="0" w:space="0" w:color="auto"/>
                <w:bottom w:val="none" w:sz="0" w:space="0" w:color="auto"/>
                <w:right w:val="none" w:sz="0" w:space="0" w:color="auto"/>
              </w:divBdr>
            </w:div>
            <w:div w:id="1461004757">
              <w:marLeft w:val="0"/>
              <w:marRight w:val="0"/>
              <w:marTop w:val="0"/>
              <w:marBottom w:val="0"/>
              <w:divBdr>
                <w:top w:val="none" w:sz="0" w:space="0" w:color="auto"/>
                <w:left w:val="none" w:sz="0" w:space="0" w:color="auto"/>
                <w:bottom w:val="none" w:sz="0" w:space="0" w:color="auto"/>
                <w:right w:val="none" w:sz="0" w:space="0" w:color="auto"/>
              </w:divBdr>
            </w:div>
            <w:div w:id="1461004846">
              <w:marLeft w:val="0"/>
              <w:marRight w:val="0"/>
              <w:marTop w:val="0"/>
              <w:marBottom w:val="0"/>
              <w:divBdr>
                <w:top w:val="none" w:sz="0" w:space="0" w:color="auto"/>
                <w:left w:val="none" w:sz="0" w:space="0" w:color="auto"/>
                <w:bottom w:val="none" w:sz="0" w:space="0" w:color="auto"/>
                <w:right w:val="none" w:sz="0" w:space="0" w:color="auto"/>
              </w:divBdr>
            </w:div>
            <w:div w:id="1461007973">
              <w:marLeft w:val="0"/>
              <w:marRight w:val="0"/>
              <w:marTop w:val="0"/>
              <w:marBottom w:val="0"/>
              <w:divBdr>
                <w:top w:val="none" w:sz="0" w:space="0" w:color="auto"/>
                <w:left w:val="none" w:sz="0" w:space="0" w:color="auto"/>
                <w:bottom w:val="none" w:sz="0" w:space="0" w:color="auto"/>
                <w:right w:val="none" w:sz="0" w:space="0" w:color="auto"/>
              </w:divBdr>
            </w:div>
            <w:div w:id="14610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45">
      <w:marLeft w:val="0"/>
      <w:marRight w:val="0"/>
      <w:marTop w:val="0"/>
      <w:marBottom w:val="0"/>
      <w:divBdr>
        <w:top w:val="none" w:sz="0" w:space="0" w:color="auto"/>
        <w:left w:val="none" w:sz="0" w:space="0" w:color="auto"/>
        <w:bottom w:val="none" w:sz="0" w:space="0" w:color="auto"/>
        <w:right w:val="none" w:sz="0" w:space="0" w:color="auto"/>
      </w:divBdr>
      <w:divsChild>
        <w:div w:id="1461005449">
          <w:marLeft w:val="0"/>
          <w:marRight w:val="0"/>
          <w:marTop w:val="0"/>
          <w:marBottom w:val="0"/>
          <w:divBdr>
            <w:top w:val="none" w:sz="0" w:space="0" w:color="auto"/>
            <w:left w:val="none" w:sz="0" w:space="0" w:color="auto"/>
            <w:bottom w:val="none" w:sz="0" w:space="0" w:color="auto"/>
            <w:right w:val="none" w:sz="0" w:space="0" w:color="auto"/>
          </w:divBdr>
          <w:divsChild>
            <w:div w:id="1461003039">
              <w:marLeft w:val="0"/>
              <w:marRight w:val="0"/>
              <w:marTop w:val="0"/>
              <w:marBottom w:val="0"/>
              <w:divBdr>
                <w:top w:val="none" w:sz="0" w:space="0" w:color="auto"/>
                <w:left w:val="none" w:sz="0" w:space="0" w:color="auto"/>
                <w:bottom w:val="none" w:sz="0" w:space="0" w:color="auto"/>
                <w:right w:val="none" w:sz="0" w:space="0" w:color="auto"/>
              </w:divBdr>
            </w:div>
            <w:div w:id="1461004758">
              <w:marLeft w:val="0"/>
              <w:marRight w:val="0"/>
              <w:marTop w:val="0"/>
              <w:marBottom w:val="0"/>
              <w:divBdr>
                <w:top w:val="none" w:sz="0" w:space="0" w:color="auto"/>
                <w:left w:val="none" w:sz="0" w:space="0" w:color="auto"/>
                <w:bottom w:val="none" w:sz="0" w:space="0" w:color="auto"/>
                <w:right w:val="none" w:sz="0" w:space="0" w:color="auto"/>
              </w:divBdr>
            </w:div>
            <w:div w:id="1461004826">
              <w:marLeft w:val="0"/>
              <w:marRight w:val="0"/>
              <w:marTop w:val="0"/>
              <w:marBottom w:val="0"/>
              <w:divBdr>
                <w:top w:val="none" w:sz="0" w:space="0" w:color="auto"/>
                <w:left w:val="none" w:sz="0" w:space="0" w:color="auto"/>
                <w:bottom w:val="none" w:sz="0" w:space="0" w:color="auto"/>
                <w:right w:val="none" w:sz="0" w:space="0" w:color="auto"/>
              </w:divBdr>
            </w:div>
            <w:div w:id="1461005340">
              <w:marLeft w:val="0"/>
              <w:marRight w:val="0"/>
              <w:marTop w:val="0"/>
              <w:marBottom w:val="0"/>
              <w:divBdr>
                <w:top w:val="none" w:sz="0" w:space="0" w:color="auto"/>
                <w:left w:val="none" w:sz="0" w:space="0" w:color="auto"/>
                <w:bottom w:val="none" w:sz="0" w:space="0" w:color="auto"/>
                <w:right w:val="none" w:sz="0" w:space="0" w:color="auto"/>
              </w:divBdr>
            </w:div>
            <w:div w:id="1461006290">
              <w:marLeft w:val="0"/>
              <w:marRight w:val="0"/>
              <w:marTop w:val="0"/>
              <w:marBottom w:val="0"/>
              <w:divBdr>
                <w:top w:val="none" w:sz="0" w:space="0" w:color="auto"/>
                <w:left w:val="none" w:sz="0" w:space="0" w:color="auto"/>
                <w:bottom w:val="none" w:sz="0" w:space="0" w:color="auto"/>
                <w:right w:val="none" w:sz="0" w:space="0" w:color="auto"/>
              </w:divBdr>
            </w:div>
            <w:div w:id="14610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53">
      <w:marLeft w:val="0"/>
      <w:marRight w:val="0"/>
      <w:marTop w:val="0"/>
      <w:marBottom w:val="0"/>
      <w:divBdr>
        <w:top w:val="none" w:sz="0" w:space="0" w:color="auto"/>
        <w:left w:val="none" w:sz="0" w:space="0" w:color="auto"/>
        <w:bottom w:val="none" w:sz="0" w:space="0" w:color="auto"/>
        <w:right w:val="none" w:sz="0" w:space="0" w:color="auto"/>
      </w:divBdr>
      <w:divsChild>
        <w:div w:id="1461004455">
          <w:marLeft w:val="0"/>
          <w:marRight w:val="0"/>
          <w:marTop w:val="0"/>
          <w:marBottom w:val="0"/>
          <w:divBdr>
            <w:top w:val="none" w:sz="0" w:space="0" w:color="auto"/>
            <w:left w:val="none" w:sz="0" w:space="0" w:color="auto"/>
            <w:bottom w:val="none" w:sz="0" w:space="0" w:color="auto"/>
            <w:right w:val="none" w:sz="0" w:space="0" w:color="auto"/>
          </w:divBdr>
          <w:divsChild>
            <w:div w:id="1461004148">
              <w:marLeft w:val="0"/>
              <w:marRight w:val="0"/>
              <w:marTop w:val="0"/>
              <w:marBottom w:val="0"/>
              <w:divBdr>
                <w:top w:val="none" w:sz="0" w:space="0" w:color="auto"/>
                <w:left w:val="none" w:sz="0" w:space="0" w:color="auto"/>
                <w:bottom w:val="none" w:sz="0" w:space="0" w:color="auto"/>
                <w:right w:val="none" w:sz="0" w:space="0" w:color="auto"/>
              </w:divBdr>
            </w:div>
            <w:div w:id="14610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54">
      <w:marLeft w:val="0"/>
      <w:marRight w:val="0"/>
      <w:marTop w:val="0"/>
      <w:marBottom w:val="0"/>
      <w:divBdr>
        <w:top w:val="none" w:sz="0" w:space="0" w:color="auto"/>
        <w:left w:val="none" w:sz="0" w:space="0" w:color="auto"/>
        <w:bottom w:val="none" w:sz="0" w:space="0" w:color="auto"/>
        <w:right w:val="none" w:sz="0" w:space="0" w:color="auto"/>
      </w:divBdr>
      <w:divsChild>
        <w:div w:id="1461007656">
          <w:marLeft w:val="0"/>
          <w:marRight w:val="0"/>
          <w:marTop w:val="0"/>
          <w:marBottom w:val="0"/>
          <w:divBdr>
            <w:top w:val="none" w:sz="0" w:space="0" w:color="auto"/>
            <w:left w:val="none" w:sz="0" w:space="0" w:color="auto"/>
            <w:bottom w:val="none" w:sz="0" w:space="0" w:color="auto"/>
            <w:right w:val="none" w:sz="0" w:space="0" w:color="auto"/>
          </w:divBdr>
          <w:divsChild>
            <w:div w:id="1461002645">
              <w:marLeft w:val="0"/>
              <w:marRight w:val="0"/>
              <w:marTop w:val="0"/>
              <w:marBottom w:val="0"/>
              <w:divBdr>
                <w:top w:val="none" w:sz="0" w:space="0" w:color="auto"/>
                <w:left w:val="none" w:sz="0" w:space="0" w:color="auto"/>
                <w:bottom w:val="none" w:sz="0" w:space="0" w:color="auto"/>
                <w:right w:val="none" w:sz="0" w:space="0" w:color="auto"/>
              </w:divBdr>
            </w:div>
            <w:div w:id="1461005685">
              <w:marLeft w:val="0"/>
              <w:marRight w:val="0"/>
              <w:marTop w:val="0"/>
              <w:marBottom w:val="0"/>
              <w:divBdr>
                <w:top w:val="none" w:sz="0" w:space="0" w:color="auto"/>
                <w:left w:val="none" w:sz="0" w:space="0" w:color="auto"/>
                <w:bottom w:val="none" w:sz="0" w:space="0" w:color="auto"/>
                <w:right w:val="none" w:sz="0" w:space="0" w:color="auto"/>
              </w:divBdr>
            </w:div>
            <w:div w:id="1461005853">
              <w:marLeft w:val="0"/>
              <w:marRight w:val="0"/>
              <w:marTop w:val="0"/>
              <w:marBottom w:val="0"/>
              <w:divBdr>
                <w:top w:val="none" w:sz="0" w:space="0" w:color="auto"/>
                <w:left w:val="none" w:sz="0" w:space="0" w:color="auto"/>
                <w:bottom w:val="none" w:sz="0" w:space="0" w:color="auto"/>
                <w:right w:val="none" w:sz="0" w:space="0" w:color="auto"/>
              </w:divBdr>
            </w:div>
            <w:div w:id="14610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56">
      <w:marLeft w:val="0"/>
      <w:marRight w:val="0"/>
      <w:marTop w:val="0"/>
      <w:marBottom w:val="0"/>
      <w:divBdr>
        <w:top w:val="none" w:sz="0" w:space="0" w:color="auto"/>
        <w:left w:val="none" w:sz="0" w:space="0" w:color="auto"/>
        <w:bottom w:val="none" w:sz="0" w:space="0" w:color="auto"/>
        <w:right w:val="none" w:sz="0" w:space="0" w:color="auto"/>
      </w:divBdr>
      <w:divsChild>
        <w:div w:id="1461005951">
          <w:marLeft w:val="0"/>
          <w:marRight w:val="0"/>
          <w:marTop w:val="0"/>
          <w:marBottom w:val="0"/>
          <w:divBdr>
            <w:top w:val="none" w:sz="0" w:space="0" w:color="auto"/>
            <w:left w:val="none" w:sz="0" w:space="0" w:color="auto"/>
            <w:bottom w:val="none" w:sz="0" w:space="0" w:color="auto"/>
            <w:right w:val="none" w:sz="0" w:space="0" w:color="auto"/>
          </w:divBdr>
          <w:divsChild>
            <w:div w:id="1461002901">
              <w:marLeft w:val="0"/>
              <w:marRight w:val="0"/>
              <w:marTop w:val="0"/>
              <w:marBottom w:val="0"/>
              <w:divBdr>
                <w:top w:val="none" w:sz="0" w:space="0" w:color="auto"/>
                <w:left w:val="none" w:sz="0" w:space="0" w:color="auto"/>
                <w:bottom w:val="none" w:sz="0" w:space="0" w:color="auto"/>
                <w:right w:val="none" w:sz="0" w:space="0" w:color="auto"/>
              </w:divBdr>
            </w:div>
            <w:div w:id="1461007420">
              <w:marLeft w:val="0"/>
              <w:marRight w:val="0"/>
              <w:marTop w:val="0"/>
              <w:marBottom w:val="0"/>
              <w:divBdr>
                <w:top w:val="none" w:sz="0" w:space="0" w:color="auto"/>
                <w:left w:val="none" w:sz="0" w:space="0" w:color="auto"/>
                <w:bottom w:val="none" w:sz="0" w:space="0" w:color="auto"/>
                <w:right w:val="none" w:sz="0" w:space="0" w:color="auto"/>
              </w:divBdr>
            </w:div>
            <w:div w:id="1461007616">
              <w:marLeft w:val="0"/>
              <w:marRight w:val="0"/>
              <w:marTop w:val="0"/>
              <w:marBottom w:val="0"/>
              <w:divBdr>
                <w:top w:val="none" w:sz="0" w:space="0" w:color="auto"/>
                <w:left w:val="none" w:sz="0" w:space="0" w:color="auto"/>
                <w:bottom w:val="none" w:sz="0" w:space="0" w:color="auto"/>
                <w:right w:val="none" w:sz="0" w:space="0" w:color="auto"/>
              </w:divBdr>
            </w:div>
            <w:div w:id="1461007815">
              <w:marLeft w:val="0"/>
              <w:marRight w:val="0"/>
              <w:marTop w:val="0"/>
              <w:marBottom w:val="0"/>
              <w:divBdr>
                <w:top w:val="none" w:sz="0" w:space="0" w:color="auto"/>
                <w:left w:val="none" w:sz="0" w:space="0" w:color="auto"/>
                <w:bottom w:val="none" w:sz="0" w:space="0" w:color="auto"/>
                <w:right w:val="none" w:sz="0" w:space="0" w:color="auto"/>
              </w:divBdr>
            </w:div>
            <w:div w:id="14610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59">
      <w:marLeft w:val="0"/>
      <w:marRight w:val="0"/>
      <w:marTop w:val="0"/>
      <w:marBottom w:val="0"/>
      <w:divBdr>
        <w:top w:val="none" w:sz="0" w:space="0" w:color="auto"/>
        <w:left w:val="none" w:sz="0" w:space="0" w:color="auto"/>
        <w:bottom w:val="none" w:sz="0" w:space="0" w:color="auto"/>
        <w:right w:val="none" w:sz="0" w:space="0" w:color="auto"/>
      </w:divBdr>
      <w:divsChild>
        <w:div w:id="1461006495">
          <w:marLeft w:val="0"/>
          <w:marRight w:val="0"/>
          <w:marTop w:val="0"/>
          <w:marBottom w:val="0"/>
          <w:divBdr>
            <w:top w:val="none" w:sz="0" w:space="0" w:color="auto"/>
            <w:left w:val="none" w:sz="0" w:space="0" w:color="auto"/>
            <w:bottom w:val="none" w:sz="0" w:space="0" w:color="auto"/>
            <w:right w:val="none" w:sz="0" w:space="0" w:color="auto"/>
          </w:divBdr>
          <w:divsChild>
            <w:div w:id="1461002451">
              <w:marLeft w:val="0"/>
              <w:marRight w:val="0"/>
              <w:marTop w:val="0"/>
              <w:marBottom w:val="0"/>
              <w:divBdr>
                <w:top w:val="none" w:sz="0" w:space="0" w:color="auto"/>
                <w:left w:val="none" w:sz="0" w:space="0" w:color="auto"/>
                <w:bottom w:val="none" w:sz="0" w:space="0" w:color="auto"/>
                <w:right w:val="none" w:sz="0" w:space="0" w:color="auto"/>
              </w:divBdr>
            </w:div>
            <w:div w:id="1461002535">
              <w:marLeft w:val="0"/>
              <w:marRight w:val="0"/>
              <w:marTop w:val="0"/>
              <w:marBottom w:val="0"/>
              <w:divBdr>
                <w:top w:val="none" w:sz="0" w:space="0" w:color="auto"/>
                <w:left w:val="none" w:sz="0" w:space="0" w:color="auto"/>
                <w:bottom w:val="none" w:sz="0" w:space="0" w:color="auto"/>
                <w:right w:val="none" w:sz="0" w:space="0" w:color="auto"/>
              </w:divBdr>
            </w:div>
            <w:div w:id="1461002687">
              <w:marLeft w:val="0"/>
              <w:marRight w:val="0"/>
              <w:marTop w:val="0"/>
              <w:marBottom w:val="0"/>
              <w:divBdr>
                <w:top w:val="none" w:sz="0" w:space="0" w:color="auto"/>
                <w:left w:val="none" w:sz="0" w:space="0" w:color="auto"/>
                <w:bottom w:val="none" w:sz="0" w:space="0" w:color="auto"/>
                <w:right w:val="none" w:sz="0" w:space="0" w:color="auto"/>
              </w:divBdr>
            </w:div>
            <w:div w:id="1461002817">
              <w:marLeft w:val="0"/>
              <w:marRight w:val="0"/>
              <w:marTop w:val="0"/>
              <w:marBottom w:val="0"/>
              <w:divBdr>
                <w:top w:val="none" w:sz="0" w:space="0" w:color="auto"/>
                <w:left w:val="none" w:sz="0" w:space="0" w:color="auto"/>
                <w:bottom w:val="none" w:sz="0" w:space="0" w:color="auto"/>
                <w:right w:val="none" w:sz="0" w:space="0" w:color="auto"/>
              </w:divBdr>
            </w:div>
            <w:div w:id="1461005014">
              <w:marLeft w:val="0"/>
              <w:marRight w:val="0"/>
              <w:marTop w:val="0"/>
              <w:marBottom w:val="0"/>
              <w:divBdr>
                <w:top w:val="none" w:sz="0" w:space="0" w:color="auto"/>
                <w:left w:val="none" w:sz="0" w:space="0" w:color="auto"/>
                <w:bottom w:val="none" w:sz="0" w:space="0" w:color="auto"/>
                <w:right w:val="none" w:sz="0" w:space="0" w:color="auto"/>
              </w:divBdr>
            </w:div>
            <w:div w:id="1461005095">
              <w:marLeft w:val="0"/>
              <w:marRight w:val="0"/>
              <w:marTop w:val="0"/>
              <w:marBottom w:val="0"/>
              <w:divBdr>
                <w:top w:val="none" w:sz="0" w:space="0" w:color="auto"/>
                <w:left w:val="none" w:sz="0" w:space="0" w:color="auto"/>
                <w:bottom w:val="none" w:sz="0" w:space="0" w:color="auto"/>
                <w:right w:val="none" w:sz="0" w:space="0" w:color="auto"/>
              </w:divBdr>
            </w:div>
            <w:div w:id="1461005747">
              <w:marLeft w:val="0"/>
              <w:marRight w:val="0"/>
              <w:marTop w:val="0"/>
              <w:marBottom w:val="0"/>
              <w:divBdr>
                <w:top w:val="none" w:sz="0" w:space="0" w:color="auto"/>
                <w:left w:val="none" w:sz="0" w:space="0" w:color="auto"/>
                <w:bottom w:val="none" w:sz="0" w:space="0" w:color="auto"/>
                <w:right w:val="none" w:sz="0" w:space="0" w:color="auto"/>
              </w:divBdr>
            </w:div>
            <w:div w:id="1461005748">
              <w:marLeft w:val="0"/>
              <w:marRight w:val="0"/>
              <w:marTop w:val="0"/>
              <w:marBottom w:val="0"/>
              <w:divBdr>
                <w:top w:val="none" w:sz="0" w:space="0" w:color="auto"/>
                <w:left w:val="none" w:sz="0" w:space="0" w:color="auto"/>
                <w:bottom w:val="none" w:sz="0" w:space="0" w:color="auto"/>
                <w:right w:val="none" w:sz="0" w:space="0" w:color="auto"/>
              </w:divBdr>
            </w:div>
            <w:div w:id="1461005924">
              <w:marLeft w:val="0"/>
              <w:marRight w:val="0"/>
              <w:marTop w:val="0"/>
              <w:marBottom w:val="0"/>
              <w:divBdr>
                <w:top w:val="none" w:sz="0" w:space="0" w:color="auto"/>
                <w:left w:val="none" w:sz="0" w:space="0" w:color="auto"/>
                <w:bottom w:val="none" w:sz="0" w:space="0" w:color="auto"/>
                <w:right w:val="none" w:sz="0" w:space="0" w:color="auto"/>
              </w:divBdr>
            </w:div>
            <w:div w:id="1461006900">
              <w:marLeft w:val="0"/>
              <w:marRight w:val="0"/>
              <w:marTop w:val="0"/>
              <w:marBottom w:val="0"/>
              <w:divBdr>
                <w:top w:val="none" w:sz="0" w:space="0" w:color="auto"/>
                <w:left w:val="none" w:sz="0" w:space="0" w:color="auto"/>
                <w:bottom w:val="none" w:sz="0" w:space="0" w:color="auto"/>
                <w:right w:val="none" w:sz="0" w:space="0" w:color="auto"/>
              </w:divBdr>
            </w:div>
            <w:div w:id="1461007114">
              <w:marLeft w:val="0"/>
              <w:marRight w:val="0"/>
              <w:marTop w:val="0"/>
              <w:marBottom w:val="0"/>
              <w:divBdr>
                <w:top w:val="none" w:sz="0" w:space="0" w:color="auto"/>
                <w:left w:val="none" w:sz="0" w:space="0" w:color="auto"/>
                <w:bottom w:val="none" w:sz="0" w:space="0" w:color="auto"/>
                <w:right w:val="none" w:sz="0" w:space="0" w:color="auto"/>
              </w:divBdr>
            </w:div>
            <w:div w:id="1461007204">
              <w:marLeft w:val="0"/>
              <w:marRight w:val="0"/>
              <w:marTop w:val="0"/>
              <w:marBottom w:val="0"/>
              <w:divBdr>
                <w:top w:val="none" w:sz="0" w:space="0" w:color="auto"/>
                <w:left w:val="none" w:sz="0" w:space="0" w:color="auto"/>
                <w:bottom w:val="none" w:sz="0" w:space="0" w:color="auto"/>
                <w:right w:val="none" w:sz="0" w:space="0" w:color="auto"/>
              </w:divBdr>
            </w:div>
            <w:div w:id="1461007321">
              <w:marLeft w:val="0"/>
              <w:marRight w:val="0"/>
              <w:marTop w:val="0"/>
              <w:marBottom w:val="0"/>
              <w:divBdr>
                <w:top w:val="none" w:sz="0" w:space="0" w:color="auto"/>
                <w:left w:val="none" w:sz="0" w:space="0" w:color="auto"/>
                <w:bottom w:val="none" w:sz="0" w:space="0" w:color="auto"/>
                <w:right w:val="none" w:sz="0" w:space="0" w:color="auto"/>
              </w:divBdr>
            </w:div>
            <w:div w:id="1461007999">
              <w:marLeft w:val="0"/>
              <w:marRight w:val="0"/>
              <w:marTop w:val="0"/>
              <w:marBottom w:val="0"/>
              <w:divBdr>
                <w:top w:val="none" w:sz="0" w:space="0" w:color="auto"/>
                <w:left w:val="none" w:sz="0" w:space="0" w:color="auto"/>
                <w:bottom w:val="none" w:sz="0" w:space="0" w:color="auto"/>
                <w:right w:val="none" w:sz="0" w:space="0" w:color="auto"/>
              </w:divBdr>
            </w:div>
            <w:div w:id="1461008344">
              <w:marLeft w:val="0"/>
              <w:marRight w:val="0"/>
              <w:marTop w:val="0"/>
              <w:marBottom w:val="0"/>
              <w:divBdr>
                <w:top w:val="none" w:sz="0" w:space="0" w:color="auto"/>
                <w:left w:val="none" w:sz="0" w:space="0" w:color="auto"/>
                <w:bottom w:val="none" w:sz="0" w:space="0" w:color="auto"/>
                <w:right w:val="none" w:sz="0" w:space="0" w:color="auto"/>
              </w:divBdr>
            </w:div>
            <w:div w:id="14610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64">
      <w:marLeft w:val="0"/>
      <w:marRight w:val="0"/>
      <w:marTop w:val="0"/>
      <w:marBottom w:val="0"/>
      <w:divBdr>
        <w:top w:val="none" w:sz="0" w:space="0" w:color="auto"/>
        <w:left w:val="none" w:sz="0" w:space="0" w:color="auto"/>
        <w:bottom w:val="none" w:sz="0" w:space="0" w:color="auto"/>
        <w:right w:val="none" w:sz="0" w:space="0" w:color="auto"/>
      </w:divBdr>
      <w:divsChild>
        <w:div w:id="1461007202">
          <w:marLeft w:val="0"/>
          <w:marRight w:val="0"/>
          <w:marTop w:val="0"/>
          <w:marBottom w:val="0"/>
          <w:divBdr>
            <w:top w:val="none" w:sz="0" w:space="0" w:color="auto"/>
            <w:left w:val="none" w:sz="0" w:space="0" w:color="auto"/>
            <w:bottom w:val="none" w:sz="0" w:space="0" w:color="auto"/>
            <w:right w:val="none" w:sz="0" w:space="0" w:color="auto"/>
          </w:divBdr>
          <w:divsChild>
            <w:div w:id="1461002324">
              <w:marLeft w:val="0"/>
              <w:marRight w:val="0"/>
              <w:marTop w:val="0"/>
              <w:marBottom w:val="0"/>
              <w:divBdr>
                <w:top w:val="none" w:sz="0" w:space="0" w:color="auto"/>
                <w:left w:val="none" w:sz="0" w:space="0" w:color="auto"/>
                <w:bottom w:val="none" w:sz="0" w:space="0" w:color="auto"/>
                <w:right w:val="none" w:sz="0" w:space="0" w:color="auto"/>
              </w:divBdr>
            </w:div>
            <w:div w:id="1461003623">
              <w:marLeft w:val="0"/>
              <w:marRight w:val="0"/>
              <w:marTop w:val="0"/>
              <w:marBottom w:val="0"/>
              <w:divBdr>
                <w:top w:val="none" w:sz="0" w:space="0" w:color="auto"/>
                <w:left w:val="none" w:sz="0" w:space="0" w:color="auto"/>
                <w:bottom w:val="none" w:sz="0" w:space="0" w:color="auto"/>
                <w:right w:val="none" w:sz="0" w:space="0" w:color="auto"/>
              </w:divBdr>
            </w:div>
            <w:div w:id="1461004213">
              <w:marLeft w:val="0"/>
              <w:marRight w:val="0"/>
              <w:marTop w:val="0"/>
              <w:marBottom w:val="0"/>
              <w:divBdr>
                <w:top w:val="none" w:sz="0" w:space="0" w:color="auto"/>
                <w:left w:val="none" w:sz="0" w:space="0" w:color="auto"/>
                <w:bottom w:val="none" w:sz="0" w:space="0" w:color="auto"/>
                <w:right w:val="none" w:sz="0" w:space="0" w:color="auto"/>
              </w:divBdr>
            </w:div>
            <w:div w:id="1461004664">
              <w:marLeft w:val="0"/>
              <w:marRight w:val="0"/>
              <w:marTop w:val="0"/>
              <w:marBottom w:val="0"/>
              <w:divBdr>
                <w:top w:val="none" w:sz="0" w:space="0" w:color="auto"/>
                <w:left w:val="none" w:sz="0" w:space="0" w:color="auto"/>
                <w:bottom w:val="none" w:sz="0" w:space="0" w:color="auto"/>
                <w:right w:val="none" w:sz="0" w:space="0" w:color="auto"/>
              </w:divBdr>
            </w:div>
            <w:div w:id="1461004930">
              <w:marLeft w:val="0"/>
              <w:marRight w:val="0"/>
              <w:marTop w:val="0"/>
              <w:marBottom w:val="0"/>
              <w:divBdr>
                <w:top w:val="none" w:sz="0" w:space="0" w:color="auto"/>
                <w:left w:val="none" w:sz="0" w:space="0" w:color="auto"/>
                <w:bottom w:val="none" w:sz="0" w:space="0" w:color="auto"/>
                <w:right w:val="none" w:sz="0" w:space="0" w:color="auto"/>
              </w:divBdr>
            </w:div>
            <w:div w:id="1461005632">
              <w:marLeft w:val="0"/>
              <w:marRight w:val="0"/>
              <w:marTop w:val="0"/>
              <w:marBottom w:val="0"/>
              <w:divBdr>
                <w:top w:val="none" w:sz="0" w:space="0" w:color="auto"/>
                <w:left w:val="none" w:sz="0" w:space="0" w:color="auto"/>
                <w:bottom w:val="none" w:sz="0" w:space="0" w:color="auto"/>
                <w:right w:val="none" w:sz="0" w:space="0" w:color="auto"/>
              </w:divBdr>
            </w:div>
            <w:div w:id="1461006438">
              <w:marLeft w:val="0"/>
              <w:marRight w:val="0"/>
              <w:marTop w:val="0"/>
              <w:marBottom w:val="0"/>
              <w:divBdr>
                <w:top w:val="none" w:sz="0" w:space="0" w:color="auto"/>
                <w:left w:val="none" w:sz="0" w:space="0" w:color="auto"/>
                <w:bottom w:val="none" w:sz="0" w:space="0" w:color="auto"/>
                <w:right w:val="none" w:sz="0" w:space="0" w:color="auto"/>
              </w:divBdr>
            </w:div>
            <w:div w:id="1461006759">
              <w:marLeft w:val="0"/>
              <w:marRight w:val="0"/>
              <w:marTop w:val="0"/>
              <w:marBottom w:val="0"/>
              <w:divBdr>
                <w:top w:val="none" w:sz="0" w:space="0" w:color="auto"/>
                <w:left w:val="none" w:sz="0" w:space="0" w:color="auto"/>
                <w:bottom w:val="none" w:sz="0" w:space="0" w:color="auto"/>
                <w:right w:val="none" w:sz="0" w:space="0" w:color="auto"/>
              </w:divBdr>
            </w:div>
            <w:div w:id="1461006812">
              <w:marLeft w:val="0"/>
              <w:marRight w:val="0"/>
              <w:marTop w:val="0"/>
              <w:marBottom w:val="0"/>
              <w:divBdr>
                <w:top w:val="none" w:sz="0" w:space="0" w:color="auto"/>
                <w:left w:val="none" w:sz="0" w:space="0" w:color="auto"/>
                <w:bottom w:val="none" w:sz="0" w:space="0" w:color="auto"/>
                <w:right w:val="none" w:sz="0" w:space="0" w:color="auto"/>
              </w:divBdr>
            </w:div>
            <w:div w:id="1461007727">
              <w:marLeft w:val="0"/>
              <w:marRight w:val="0"/>
              <w:marTop w:val="0"/>
              <w:marBottom w:val="0"/>
              <w:divBdr>
                <w:top w:val="none" w:sz="0" w:space="0" w:color="auto"/>
                <w:left w:val="none" w:sz="0" w:space="0" w:color="auto"/>
                <w:bottom w:val="none" w:sz="0" w:space="0" w:color="auto"/>
                <w:right w:val="none" w:sz="0" w:space="0" w:color="auto"/>
              </w:divBdr>
            </w:div>
            <w:div w:id="1461008697">
              <w:marLeft w:val="0"/>
              <w:marRight w:val="0"/>
              <w:marTop w:val="0"/>
              <w:marBottom w:val="0"/>
              <w:divBdr>
                <w:top w:val="none" w:sz="0" w:space="0" w:color="auto"/>
                <w:left w:val="none" w:sz="0" w:space="0" w:color="auto"/>
                <w:bottom w:val="none" w:sz="0" w:space="0" w:color="auto"/>
                <w:right w:val="none" w:sz="0" w:space="0" w:color="auto"/>
              </w:divBdr>
            </w:div>
            <w:div w:id="14610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82">
      <w:marLeft w:val="0"/>
      <w:marRight w:val="0"/>
      <w:marTop w:val="0"/>
      <w:marBottom w:val="0"/>
      <w:divBdr>
        <w:top w:val="none" w:sz="0" w:space="0" w:color="auto"/>
        <w:left w:val="none" w:sz="0" w:space="0" w:color="auto"/>
        <w:bottom w:val="none" w:sz="0" w:space="0" w:color="auto"/>
        <w:right w:val="none" w:sz="0" w:space="0" w:color="auto"/>
      </w:divBdr>
      <w:divsChild>
        <w:div w:id="1461002198">
          <w:marLeft w:val="0"/>
          <w:marRight w:val="0"/>
          <w:marTop w:val="0"/>
          <w:marBottom w:val="0"/>
          <w:divBdr>
            <w:top w:val="none" w:sz="0" w:space="0" w:color="auto"/>
            <w:left w:val="none" w:sz="0" w:space="0" w:color="auto"/>
            <w:bottom w:val="none" w:sz="0" w:space="0" w:color="auto"/>
            <w:right w:val="none" w:sz="0" w:space="0" w:color="auto"/>
          </w:divBdr>
        </w:div>
        <w:div w:id="1461002473">
          <w:marLeft w:val="0"/>
          <w:marRight w:val="0"/>
          <w:marTop w:val="0"/>
          <w:marBottom w:val="0"/>
          <w:divBdr>
            <w:top w:val="none" w:sz="0" w:space="0" w:color="auto"/>
            <w:left w:val="none" w:sz="0" w:space="0" w:color="auto"/>
            <w:bottom w:val="none" w:sz="0" w:space="0" w:color="auto"/>
            <w:right w:val="none" w:sz="0" w:space="0" w:color="auto"/>
          </w:divBdr>
        </w:div>
        <w:div w:id="1461002988">
          <w:marLeft w:val="0"/>
          <w:marRight w:val="0"/>
          <w:marTop w:val="0"/>
          <w:marBottom w:val="0"/>
          <w:divBdr>
            <w:top w:val="none" w:sz="0" w:space="0" w:color="auto"/>
            <w:left w:val="none" w:sz="0" w:space="0" w:color="auto"/>
            <w:bottom w:val="none" w:sz="0" w:space="0" w:color="auto"/>
            <w:right w:val="none" w:sz="0" w:space="0" w:color="auto"/>
          </w:divBdr>
        </w:div>
        <w:div w:id="1461003287">
          <w:marLeft w:val="0"/>
          <w:marRight w:val="0"/>
          <w:marTop w:val="0"/>
          <w:marBottom w:val="0"/>
          <w:divBdr>
            <w:top w:val="none" w:sz="0" w:space="0" w:color="auto"/>
            <w:left w:val="none" w:sz="0" w:space="0" w:color="auto"/>
            <w:bottom w:val="none" w:sz="0" w:space="0" w:color="auto"/>
            <w:right w:val="none" w:sz="0" w:space="0" w:color="auto"/>
          </w:divBdr>
        </w:div>
        <w:div w:id="1461003313">
          <w:marLeft w:val="0"/>
          <w:marRight w:val="0"/>
          <w:marTop w:val="0"/>
          <w:marBottom w:val="0"/>
          <w:divBdr>
            <w:top w:val="none" w:sz="0" w:space="0" w:color="auto"/>
            <w:left w:val="none" w:sz="0" w:space="0" w:color="auto"/>
            <w:bottom w:val="none" w:sz="0" w:space="0" w:color="auto"/>
            <w:right w:val="none" w:sz="0" w:space="0" w:color="auto"/>
          </w:divBdr>
        </w:div>
        <w:div w:id="1461003548">
          <w:marLeft w:val="0"/>
          <w:marRight w:val="0"/>
          <w:marTop w:val="0"/>
          <w:marBottom w:val="0"/>
          <w:divBdr>
            <w:top w:val="none" w:sz="0" w:space="0" w:color="auto"/>
            <w:left w:val="none" w:sz="0" w:space="0" w:color="auto"/>
            <w:bottom w:val="none" w:sz="0" w:space="0" w:color="auto"/>
            <w:right w:val="none" w:sz="0" w:space="0" w:color="auto"/>
          </w:divBdr>
        </w:div>
        <w:div w:id="1461003715">
          <w:marLeft w:val="0"/>
          <w:marRight w:val="0"/>
          <w:marTop w:val="0"/>
          <w:marBottom w:val="0"/>
          <w:divBdr>
            <w:top w:val="none" w:sz="0" w:space="0" w:color="auto"/>
            <w:left w:val="none" w:sz="0" w:space="0" w:color="auto"/>
            <w:bottom w:val="none" w:sz="0" w:space="0" w:color="auto"/>
            <w:right w:val="none" w:sz="0" w:space="0" w:color="auto"/>
          </w:divBdr>
        </w:div>
        <w:div w:id="1461003724">
          <w:marLeft w:val="0"/>
          <w:marRight w:val="0"/>
          <w:marTop w:val="0"/>
          <w:marBottom w:val="0"/>
          <w:divBdr>
            <w:top w:val="none" w:sz="0" w:space="0" w:color="auto"/>
            <w:left w:val="none" w:sz="0" w:space="0" w:color="auto"/>
            <w:bottom w:val="none" w:sz="0" w:space="0" w:color="auto"/>
            <w:right w:val="none" w:sz="0" w:space="0" w:color="auto"/>
          </w:divBdr>
        </w:div>
        <w:div w:id="1461003966">
          <w:marLeft w:val="0"/>
          <w:marRight w:val="0"/>
          <w:marTop w:val="0"/>
          <w:marBottom w:val="0"/>
          <w:divBdr>
            <w:top w:val="none" w:sz="0" w:space="0" w:color="auto"/>
            <w:left w:val="none" w:sz="0" w:space="0" w:color="auto"/>
            <w:bottom w:val="none" w:sz="0" w:space="0" w:color="auto"/>
            <w:right w:val="none" w:sz="0" w:space="0" w:color="auto"/>
          </w:divBdr>
        </w:div>
        <w:div w:id="1461006623">
          <w:marLeft w:val="0"/>
          <w:marRight w:val="0"/>
          <w:marTop w:val="0"/>
          <w:marBottom w:val="0"/>
          <w:divBdr>
            <w:top w:val="none" w:sz="0" w:space="0" w:color="auto"/>
            <w:left w:val="none" w:sz="0" w:space="0" w:color="auto"/>
            <w:bottom w:val="none" w:sz="0" w:space="0" w:color="auto"/>
            <w:right w:val="none" w:sz="0" w:space="0" w:color="auto"/>
          </w:divBdr>
        </w:div>
        <w:div w:id="1461006992">
          <w:marLeft w:val="0"/>
          <w:marRight w:val="0"/>
          <w:marTop w:val="0"/>
          <w:marBottom w:val="0"/>
          <w:divBdr>
            <w:top w:val="none" w:sz="0" w:space="0" w:color="auto"/>
            <w:left w:val="none" w:sz="0" w:space="0" w:color="auto"/>
            <w:bottom w:val="none" w:sz="0" w:space="0" w:color="auto"/>
            <w:right w:val="none" w:sz="0" w:space="0" w:color="auto"/>
          </w:divBdr>
        </w:div>
        <w:div w:id="1461007476">
          <w:marLeft w:val="0"/>
          <w:marRight w:val="0"/>
          <w:marTop w:val="0"/>
          <w:marBottom w:val="0"/>
          <w:divBdr>
            <w:top w:val="none" w:sz="0" w:space="0" w:color="auto"/>
            <w:left w:val="none" w:sz="0" w:space="0" w:color="auto"/>
            <w:bottom w:val="none" w:sz="0" w:space="0" w:color="auto"/>
            <w:right w:val="none" w:sz="0" w:space="0" w:color="auto"/>
          </w:divBdr>
        </w:div>
        <w:div w:id="1461007538">
          <w:marLeft w:val="0"/>
          <w:marRight w:val="0"/>
          <w:marTop w:val="0"/>
          <w:marBottom w:val="0"/>
          <w:divBdr>
            <w:top w:val="none" w:sz="0" w:space="0" w:color="auto"/>
            <w:left w:val="none" w:sz="0" w:space="0" w:color="auto"/>
            <w:bottom w:val="none" w:sz="0" w:space="0" w:color="auto"/>
            <w:right w:val="none" w:sz="0" w:space="0" w:color="auto"/>
          </w:divBdr>
        </w:div>
        <w:div w:id="1461008672">
          <w:marLeft w:val="0"/>
          <w:marRight w:val="0"/>
          <w:marTop w:val="0"/>
          <w:marBottom w:val="0"/>
          <w:divBdr>
            <w:top w:val="none" w:sz="0" w:space="0" w:color="auto"/>
            <w:left w:val="none" w:sz="0" w:space="0" w:color="auto"/>
            <w:bottom w:val="none" w:sz="0" w:space="0" w:color="auto"/>
            <w:right w:val="none" w:sz="0" w:space="0" w:color="auto"/>
          </w:divBdr>
        </w:div>
      </w:divsChild>
    </w:div>
    <w:div w:id="1461007291">
      <w:marLeft w:val="0"/>
      <w:marRight w:val="0"/>
      <w:marTop w:val="0"/>
      <w:marBottom w:val="0"/>
      <w:divBdr>
        <w:top w:val="none" w:sz="0" w:space="0" w:color="auto"/>
        <w:left w:val="none" w:sz="0" w:space="0" w:color="auto"/>
        <w:bottom w:val="none" w:sz="0" w:space="0" w:color="auto"/>
        <w:right w:val="none" w:sz="0" w:space="0" w:color="auto"/>
      </w:divBdr>
      <w:divsChild>
        <w:div w:id="1461006302">
          <w:marLeft w:val="0"/>
          <w:marRight w:val="0"/>
          <w:marTop w:val="0"/>
          <w:marBottom w:val="0"/>
          <w:divBdr>
            <w:top w:val="none" w:sz="0" w:space="0" w:color="auto"/>
            <w:left w:val="none" w:sz="0" w:space="0" w:color="auto"/>
            <w:bottom w:val="none" w:sz="0" w:space="0" w:color="auto"/>
            <w:right w:val="none" w:sz="0" w:space="0" w:color="auto"/>
          </w:divBdr>
          <w:divsChild>
            <w:div w:id="1461004066">
              <w:marLeft w:val="0"/>
              <w:marRight w:val="0"/>
              <w:marTop w:val="0"/>
              <w:marBottom w:val="0"/>
              <w:divBdr>
                <w:top w:val="none" w:sz="0" w:space="0" w:color="auto"/>
                <w:left w:val="none" w:sz="0" w:space="0" w:color="auto"/>
                <w:bottom w:val="none" w:sz="0" w:space="0" w:color="auto"/>
                <w:right w:val="none" w:sz="0" w:space="0" w:color="auto"/>
              </w:divBdr>
            </w:div>
            <w:div w:id="1461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93">
      <w:marLeft w:val="0"/>
      <w:marRight w:val="0"/>
      <w:marTop w:val="0"/>
      <w:marBottom w:val="0"/>
      <w:divBdr>
        <w:top w:val="none" w:sz="0" w:space="0" w:color="auto"/>
        <w:left w:val="none" w:sz="0" w:space="0" w:color="auto"/>
        <w:bottom w:val="none" w:sz="0" w:space="0" w:color="auto"/>
        <w:right w:val="none" w:sz="0" w:space="0" w:color="auto"/>
      </w:divBdr>
      <w:divsChild>
        <w:div w:id="1461007502">
          <w:marLeft w:val="0"/>
          <w:marRight w:val="0"/>
          <w:marTop w:val="0"/>
          <w:marBottom w:val="0"/>
          <w:divBdr>
            <w:top w:val="none" w:sz="0" w:space="0" w:color="auto"/>
            <w:left w:val="none" w:sz="0" w:space="0" w:color="auto"/>
            <w:bottom w:val="none" w:sz="0" w:space="0" w:color="auto"/>
            <w:right w:val="none" w:sz="0" w:space="0" w:color="auto"/>
          </w:divBdr>
          <w:divsChild>
            <w:div w:id="1461003045">
              <w:marLeft w:val="0"/>
              <w:marRight w:val="0"/>
              <w:marTop w:val="0"/>
              <w:marBottom w:val="0"/>
              <w:divBdr>
                <w:top w:val="none" w:sz="0" w:space="0" w:color="auto"/>
                <w:left w:val="none" w:sz="0" w:space="0" w:color="auto"/>
                <w:bottom w:val="none" w:sz="0" w:space="0" w:color="auto"/>
                <w:right w:val="none" w:sz="0" w:space="0" w:color="auto"/>
              </w:divBdr>
            </w:div>
            <w:div w:id="1461003681">
              <w:marLeft w:val="0"/>
              <w:marRight w:val="0"/>
              <w:marTop w:val="0"/>
              <w:marBottom w:val="0"/>
              <w:divBdr>
                <w:top w:val="none" w:sz="0" w:space="0" w:color="auto"/>
                <w:left w:val="none" w:sz="0" w:space="0" w:color="auto"/>
                <w:bottom w:val="none" w:sz="0" w:space="0" w:color="auto"/>
                <w:right w:val="none" w:sz="0" w:space="0" w:color="auto"/>
              </w:divBdr>
            </w:div>
            <w:div w:id="1461005504">
              <w:marLeft w:val="0"/>
              <w:marRight w:val="0"/>
              <w:marTop w:val="0"/>
              <w:marBottom w:val="0"/>
              <w:divBdr>
                <w:top w:val="none" w:sz="0" w:space="0" w:color="auto"/>
                <w:left w:val="none" w:sz="0" w:space="0" w:color="auto"/>
                <w:bottom w:val="none" w:sz="0" w:space="0" w:color="auto"/>
                <w:right w:val="none" w:sz="0" w:space="0" w:color="auto"/>
              </w:divBdr>
            </w:div>
            <w:div w:id="1461005616">
              <w:marLeft w:val="0"/>
              <w:marRight w:val="0"/>
              <w:marTop w:val="0"/>
              <w:marBottom w:val="0"/>
              <w:divBdr>
                <w:top w:val="none" w:sz="0" w:space="0" w:color="auto"/>
                <w:left w:val="none" w:sz="0" w:space="0" w:color="auto"/>
                <w:bottom w:val="none" w:sz="0" w:space="0" w:color="auto"/>
                <w:right w:val="none" w:sz="0" w:space="0" w:color="auto"/>
              </w:divBdr>
            </w:div>
            <w:div w:id="1461006278">
              <w:marLeft w:val="0"/>
              <w:marRight w:val="0"/>
              <w:marTop w:val="0"/>
              <w:marBottom w:val="0"/>
              <w:divBdr>
                <w:top w:val="none" w:sz="0" w:space="0" w:color="auto"/>
                <w:left w:val="none" w:sz="0" w:space="0" w:color="auto"/>
                <w:bottom w:val="none" w:sz="0" w:space="0" w:color="auto"/>
                <w:right w:val="none" w:sz="0" w:space="0" w:color="auto"/>
              </w:divBdr>
            </w:div>
            <w:div w:id="1461006865">
              <w:marLeft w:val="0"/>
              <w:marRight w:val="0"/>
              <w:marTop w:val="0"/>
              <w:marBottom w:val="0"/>
              <w:divBdr>
                <w:top w:val="none" w:sz="0" w:space="0" w:color="auto"/>
                <w:left w:val="none" w:sz="0" w:space="0" w:color="auto"/>
                <w:bottom w:val="none" w:sz="0" w:space="0" w:color="auto"/>
                <w:right w:val="none" w:sz="0" w:space="0" w:color="auto"/>
              </w:divBdr>
            </w:div>
            <w:div w:id="1461006874">
              <w:marLeft w:val="0"/>
              <w:marRight w:val="0"/>
              <w:marTop w:val="0"/>
              <w:marBottom w:val="0"/>
              <w:divBdr>
                <w:top w:val="none" w:sz="0" w:space="0" w:color="auto"/>
                <w:left w:val="none" w:sz="0" w:space="0" w:color="auto"/>
                <w:bottom w:val="none" w:sz="0" w:space="0" w:color="auto"/>
                <w:right w:val="none" w:sz="0" w:space="0" w:color="auto"/>
              </w:divBdr>
            </w:div>
            <w:div w:id="14610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294">
      <w:marLeft w:val="0"/>
      <w:marRight w:val="0"/>
      <w:marTop w:val="0"/>
      <w:marBottom w:val="0"/>
      <w:divBdr>
        <w:top w:val="none" w:sz="0" w:space="0" w:color="auto"/>
        <w:left w:val="none" w:sz="0" w:space="0" w:color="auto"/>
        <w:bottom w:val="none" w:sz="0" w:space="0" w:color="auto"/>
        <w:right w:val="none" w:sz="0" w:space="0" w:color="auto"/>
      </w:divBdr>
    </w:div>
    <w:div w:id="1461007302">
      <w:marLeft w:val="0"/>
      <w:marRight w:val="0"/>
      <w:marTop w:val="0"/>
      <w:marBottom w:val="0"/>
      <w:divBdr>
        <w:top w:val="none" w:sz="0" w:space="0" w:color="auto"/>
        <w:left w:val="none" w:sz="0" w:space="0" w:color="auto"/>
        <w:bottom w:val="none" w:sz="0" w:space="0" w:color="auto"/>
        <w:right w:val="none" w:sz="0" w:space="0" w:color="auto"/>
      </w:divBdr>
      <w:divsChild>
        <w:div w:id="1461003691">
          <w:marLeft w:val="0"/>
          <w:marRight w:val="0"/>
          <w:marTop w:val="0"/>
          <w:marBottom w:val="0"/>
          <w:divBdr>
            <w:top w:val="none" w:sz="0" w:space="0" w:color="auto"/>
            <w:left w:val="none" w:sz="0" w:space="0" w:color="auto"/>
            <w:bottom w:val="none" w:sz="0" w:space="0" w:color="auto"/>
            <w:right w:val="none" w:sz="0" w:space="0" w:color="auto"/>
          </w:divBdr>
          <w:divsChild>
            <w:div w:id="1461003930">
              <w:marLeft w:val="0"/>
              <w:marRight w:val="0"/>
              <w:marTop w:val="0"/>
              <w:marBottom w:val="0"/>
              <w:divBdr>
                <w:top w:val="none" w:sz="0" w:space="0" w:color="auto"/>
                <w:left w:val="none" w:sz="0" w:space="0" w:color="auto"/>
                <w:bottom w:val="none" w:sz="0" w:space="0" w:color="auto"/>
                <w:right w:val="none" w:sz="0" w:space="0" w:color="auto"/>
              </w:divBdr>
            </w:div>
            <w:div w:id="14610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06">
      <w:marLeft w:val="0"/>
      <w:marRight w:val="0"/>
      <w:marTop w:val="0"/>
      <w:marBottom w:val="0"/>
      <w:divBdr>
        <w:top w:val="none" w:sz="0" w:space="0" w:color="auto"/>
        <w:left w:val="none" w:sz="0" w:space="0" w:color="auto"/>
        <w:bottom w:val="none" w:sz="0" w:space="0" w:color="auto"/>
        <w:right w:val="none" w:sz="0" w:space="0" w:color="auto"/>
      </w:divBdr>
      <w:divsChild>
        <w:div w:id="1461007809">
          <w:marLeft w:val="0"/>
          <w:marRight w:val="0"/>
          <w:marTop w:val="0"/>
          <w:marBottom w:val="0"/>
          <w:divBdr>
            <w:top w:val="none" w:sz="0" w:space="0" w:color="auto"/>
            <w:left w:val="none" w:sz="0" w:space="0" w:color="auto"/>
            <w:bottom w:val="none" w:sz="0" w:space="0" w:color="auto"/>
            <w:right w:val="none" w:sz="0" w:space="0" w:color="auto"/>
          </w:divBdr>
          <w:divsChild>
            <w:div w:id="1461002128">
              <w:marLeft w:val="0"/>
              <w:marRight w:val="0"/>
              <w:marTop w:val="0"/>
              <w:marBottom w:val="0"/>
              <w:divBdr>
                <w:top w:val="none" w:sz="0" w:space="0" w:color="auto"/>
                <w:left w:val="none" w:sz="0" w:space="0" w:color="auto"/>
                <w:bottom w:val="none" w:sz="0" w:space="0" w:color="auto"/>
                <w:right w:val="none" w:sz="0" w:space="0" w:color="auto"/>
              </w:divBdr>
            </w:div>
            <w:div w:id="1461003136">
              <w:marLeft w:val="0"/>
              <w:marRight w:val="0"/>
              <w:marTop w:val="0"/>
              <w:marBottom w:val="0"/>
              <w:divBdr>
                <w:top w:val="none" w:sz="0" w:space="0" w:color="auto"/>
                <w:left w:val="none" w:sz="0" w:space="0" w:color="auto"/>
                <w:bottom w:val="none" w:sz="0" w:space="0" w:color="auto"/>
                <w:right w:val="none" w:sz="0" w:space="0" w:color="auto"/>
              </w:divBdr>
            </w:div>
            <w:div w:id="1461004057">
              <w:marLeft w:val="0"/>
              <w:marRight w:val="0"/>
              <w:marTop w:val="0"/>
              <w:marBottom w:val="0"/>
              <w:divBdr>
                <w:top w:val="none" w:sz="0" w:space="0" w:color="auto"/>
                <w:left w:val="none" w:sz="0" w:space="0" w:color="auto"/>
                <w:bottom w:val="none" w:sz="0" w:space="0" w:color="auto"/>
                <w:right w:val="none" w:sz="0" w:space="0" w:color="auto"/>
              </w:divBdr>
            </w:div>
            <w:div w:id="1461006327">
              <w:marLeft w:val="0"/>
              <w:marRight w:val="0"/>
              <w:marTop w:val="0"/>
              <w:marBottom w:val="0"/>
              <w:divBdr>
                <w:top w:val="none" w:sz="0" w:space="0" w:color="auto"/>
                <w:left w:val="none" w:sz="0" w:space="0" w:color="auto"/>
                <w:bottom w:val="none" w:sz="0" w:space="0" w:color="auto"/>
                <w:right w:val="none" w:sz="0" w:space="0" w:color="auto"/>
              </w:divBdr>
            </w:div>
            <w:div w:id="14610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22">
      <w:marLeft w:val="0"/>
      <w:marRight w:val="0"/>
      <w:marTop w:val="0"/>
      <w:marBottom w:val="0"/>
      <w:divBdr>
        <w:top w:val="none" w:sz="0" w:space="0" w:color="auto"/>
        <w:left w:val="none" w:sz="0" w:space="0" w:color="auto"/>
        <w:bottom w:val="none" w:sz="0" w:space="0" w:color="auto"/>
        <w:right w:val="none" w:sz="0" w:space="0" w:color="auto"/>
      </w:divBdr>
      <w:divsChild>
        <w:div w:id="1461007356">
          <w:marLeft w:val="0"/>
          <w:marRight w:val="0"/>
          <w:marTop w:val="0"/>
          <w:marBottom w:val="0"/>
          <w:divBdr>
            <w:top w:val="none" w:sz="0" w:space="0" w:color="auto"/>
            <w:left w:val="none" w:sz="0" w:space="0" w:color="auto"/>
            <w:bottom w:val="none" w:sz="0" w:space="0" w:color="auto"/>
            <w:right w:val="none" w:sz="0" w:space="0" w:color="auto"/>
          </w:divBdr>
          <w:divsChild>
            <w:div w:id="1461006119">
              <w:marLeft w:val="0"/>
              <w:marRight w:val="0"/>
              <w:marTop w:val="0"/>
              <w:marBottom w:val="0"/>
              <w:divBdr>
                <w:top w:val="none" w:sz="0" w:space="0" w:color="auto"/>
                <w:left w:val="none" w:sz="0" w:space="0" w:color="auto"/>
                <w:bottom w:val="none" w:sz="0" w:space="0" w:color="auto"/>
                <w:right w:val="none" w:sz="0" w:space="0" w:color="auto"/>
              </w:divBdr>
            </w:div>
            <w:div w:id="1461006698">
              <w:marLeft w:val="0"/>
              <w:marRight w:val="0"/>
              <w:marTop w:val="0"/>
              <w:marBottom w:val="0"/>
              <w:divBdr>
                <w:top w:val="none" w:sz="0" w:space="0" w:color="auto"/>
                <w:left w:val="none" w:sz="0" w:space="0" w:color="auto"/>
                <w:bottom w:val="none" w:sz="0" w:space="0" w:color="auto"/>
                <w:right w:val="none" w:sz="0" w:space="0" w:color="auto"/>
              </w:divBdr>
            </w:div>
            <w:div w:id="14610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32">
      <w:marLeft w:val="0"/>
      <w:marRight w:val="0"/>
      <w:marTop w:val="0"/>
      <w:marBottom w:val="0"/>
      <w:divBdr>
        <w:top w:val="none" w:sz="0" w:space="0" w:color="auto"/>
        <w:left w:val="none" w:sz="0" w:space="0" w:color="auto"/>
        <w:bottom w:val="none" w:sz="0" w:space="0" w:color="auto"/>
        <w:right w:val="none" w:sz="0" w:space="0" w:color="auto"/>
      </w:divBdr>
      <w:divsChild>
        <w:div w:id="1461006987">
          <w:marLeft w:val="0"/>
          <w:marRight w:val="0"/>
          <w:marTop w:val="0"/>
          <w:marBottom w:val="0"/>
          <w:divBdr>
            <w:top w:val="none" w:sz="0" w:space="0" w:color="auto"/>
            <w:left w:val="none" w:sz="0" w:space="0" w:color="auto"/>
            <w:bottom w:val="none" w:sz="0" w:space="0" w:color="auto"/>
            <w:right w:val="none" w:sz="0" w:space="0" w:color="auto"/>
          </w:divBdr>
          <w:divsChild>
            <w:div w:id="1461002286">
              <w:marLeft w:val="0"/>
              <w:marRight w:val="0"/>
              <w:marTop w:val="0"/>
              <w:marBottom w:val="0"/>
              <w:divBdr>
                <w:top w:val="none" w:sz="0" w:space="0" w:color="auto"/>
                <w:left w:val="none" w:sz="0" w:space="0" w:color="auto"/>
                <w:bottom w:val="none" w:sz="0" w:space="0" w:color="auto"/>
                <w:right w:val="none" w:sz="0" w:space="0" w:color="auto"/>
              </w:divBdr>
            </w:div>
            <w:div w:id="14610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33">
      <w:marLeft w:val="0"/>
      <w:marRight w:val="0"/>
      <w:marTop w:val="0"/>
      <w:marBottom w:val="0"/>
      <w:divBdr>
        <w:top w:val="none" w:sz="0" w:space="0" w:color="auto"/>
        <w:left w:val="none" w:sz="0" w:space="0" w:color="auto"/>
        <w:bottom w:val="none" w:sz="0" w:space="0" w:color="auto"/>
        <w:right w:val="none" w:sz="0" w:space="0" w:color="auto"/>
      </w:divBdr>
      <w:divsChild>
        <w:div w:id="1461003580">
          <w:marLeft w:val="0"/>
          <w:marRight w:val="0"/>
          <w:marTop w:val="0"/>
          <w:marBottom w:val="0"/>
          <w:divBdr>
            <w:top w:val="none" w:sz="0" w:space="0" w:color="auto"/>
            <w:left w:val="none" w:sz="0" w:space="0" w:color="auto"/>
            <w:bottom w:val="none" w:sz="0" w:space="0" w:color="auto"/>
            <w:right w:val="none" w:sz="0" w:space="0" w:color="auto"/>
          </w:divBdr>
          <w:divsChild>
            <w:div w:id="1461004128">
              <w:marLeft w:val="0"/>
              <w:marRight w:val="0"/>
              <w:marTop w:val="0"/>
              <w:marBottom w:val="0"/>
              <w:divBdr>
                <w:top w:val="none" w:sz="0" w:space="0" w:color="auto"/>
                <w:left w:val="none" w:sz="0" w:space="0" w:color="auto"/>
                <w:bottom w:val="none" w:sz="0" w:space="0" w:color="auto"/>
                <w:right w:val="none" w:sz="0" w:space="0" w:color="auto"/>
              </w:divBdr>
            </w:div>
            <w:div w:id="1461005185">
              <w:marLeft w:val="0"/>
              <w:marRight w:val="0"/>
              <w:marTop w:val="0"/>
              <w:marBottom w:val="0"/>
              <w:divBdr>
                <w:top w:val="none" w:sz="0" w:space="0" w:color="auto"/>
                <w:left w:val="none" w:sz="0" w:space="0" w:color="auto"/>
                <w:bottom w:val="none" w:sz="0" w:space="0" w:color="auto"/>
                <w:right w:val="none" w:sz="0" w:space="0" w:color="auto"/>
              </w:divBdr>
            </w:div>
            <w:div w:id="1461005498">
              <w:marLeft w:val="0"/>
              <w:marRight w:val="0"/>
              <w:marTop w:val="0"/>
              <w:marBottom w:val="0"/>
              <w:divBdr>
                <w:top w:val="none" w:sz="0" w:space="0" w:color="auto"/>
                <w:left w:val="none" w:sz="0" w:space="0" w:color="auto"/>
                <w:bottom w:val="none" w:sz="0" w:space="0" w:color="auto"/>
                <w:right w:val="none" w:sz="0" w:space="0" w:color="auto"/>
              </w:divBdr>
            </w:div>
            <w:div w:id="1461007156">
              <w:marLeft w:val="0"/>
              <w:marRight w:val="0"/>
              <w:marTop w:val="0"/>
              <w:marBottom w:val="0"/>
              <w:divBdr>
                <w:top w:val="none" w:sz="0" w:space="0" w:color="auto"/>
                <w:left w:val="none" w:sz="0" w:space="0" w:color="auto"/>
                <w:bottom w:val="none" w:sz="0" w:space="0" w:color="auto"/>
                <w:right w:val="none" w:sz="0" w:space="0" w:color="auto"/>
              </w:divBdr>
            </w:div>
            <w:div w:id="1461007676">
              <w:marLeft w:val="0"/>
              <w:marRight w:val="0"/>
              <w:marTop w:val="0"/>
              <w:marBottom w:val="0"/>
              <w:divBdr>
                <w:top w:val="none" w:sz="0" w:space="0" w:color="auto"/>
                <w:left w:val="none" w:sz="0" w:space="0" w:color="auto"/>
                <w:bottom w:val="none" w:sz="0" w:space="0" w:color="auto"/>
                <w:right w:val="none" w:sz="0" w:space="0" w:color="auto"/>
              </w:divBdr>
            </w:div>
            <w:div w:id="1461008112">
              <w:marLeft w:val="0"/>
              <w:marRight w:val="0"/>
              <w:marTop w:val="0"/>
              <w:marBottom w:val="0"/>
              <w:divBdr>
                <w:top w:val="none" w:sz="0" w:space="0" w:color="auto"/>
                <w:left w:val="none" w:sz="0" w:space="0" w:color="auto"/>
                <w:bottom w:val="none" w:sz="0" w:space="0" w:color="auto"/>
                <w:right w:val="none" w:sz="0" w:space="0" w:color="auto"/>
              </w:divBdr>
            </w:div>
            <w:div w:id="1461008182">
              <w:marLeft w:val="0"/>
              <w:marRight w:val="0"/>
              <w:marTop w:val="0"/>
              <w:marBottom w:val="0"/>
              <w:divBdr>
                <w:top w:val="none" w:sz="0" w:space="0" w:color="auto"/>
                <w:left w:val="none" w:sz="0" w:space="0" w:color="auto"/>
                <w:bottom w:val="none" w:sz="0" w:space="0" w:color="auto"/>
                <w:right w:val="none" w:sz="0" w:space="0" w:color="auto"/>
              </w:divBdr>
            </w:div>
            <w:div w:id="1461008438">
              <w:marLeft w:val="0"/>
              <w:marRight w:val="0"/>
              <w:marTop w:val="0"/>
              <w:marBottom w:val="0"/>
              <w:divBdr>
                <w:top w:val="none" w:sz="0" w:space="0" w:color="auto"/>
                <w:left w:val="none" w:sz="0" w:space="0" w:color="auto"/>
                <w:bottom w:val="none" w:sz="0" w:space="0" w:color="auto"/>
                <w:right w:val="none" w:sz="0" w:space="0" w:color="auto"/>
              </w:divBdr>
            </w:div>
            <w:div w:id="1461008519">
              <w:marLeft w:val="0"/>
              <w:marRight w:val="0"/>
              <w:marTop w:val="0"/>
              <w:marBottom w:val="0"/>
              <w:divBdr>
                <w:top w:val="none" w:sz="0" w:space="0" w:color="auto"/>
                <w:left w:val="none" w:sz="0" w:space="0" w:color="auto"/>
                <w:bottom w:val="none" w:sz="0" w:space="0" w:color="auto"/>
                <w:right w:val="none" w:sz="0" w:space="0" w:color="auto"/>
              </w:divBdr>
            </w:div>
            <w:div w:id="14610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37">
      <w:marLeft w:val="0"/>
      <w:marRight w:val="0"/>
      <w:marTop w:val="0"/>
      <w:marBottom w:val="0"/>
      <w:divBdr>
        <w:top w:val="none" w:sz="0" w:space="0" w:color="auto"/>
        <w:left w:val="none" w:sz="0" w:space="0" w:color="auto"/>
        <w:bottom w:val="none" w:sz="0" w:space="0" w:color="auto"/>
        <w:right w:val="none" w:sz="0" w:space="0" w:color="auto"/>
      </w:divBdr>
      <w:divsChild>
        <w:div w:id="1461008368">
          <w:marLeft w:val="0"/>
          <w:marRight w:val="0"/>
          <w:marTop w:val="0"/>
          <w:marBottom w:val="0"/>
          <w:divBdr>
            <w:top w:val="none" w:sz="0" w:space="0" w:color="auto"/>
            <w:left w:val="none" w:sz="0" w:space="0" w:color="auto"/>
            <w:bottom w:val="none" w:sz="0" w:space="0" w:color="auto"/>
            <w:right w:val="none" w:sz="0" w:space="0" w:color="auto"/>
          </w:divBdr>
          <w:divsChild>
            <w:div w:id="1461002538">
              <w:marLeft w:val="0"/>
              <w:marRight w:val="0"/>
              <w:marTop w:val="0"/>
              <w:marBottom w:val="0"/>
              <w:divBdr>
                <w:top w:val="none" w:sz="0" w:space="0" w:color="auto"/>
                <w:left w:val="none" w:sz="0" w:space="0" w:color="auto"/>
                <w:bottom w:val="none" w:sz="0" w:space="0" w:color="auto"/>
                <w:right w:val="none" w:sz="0" w:space="0" w:color="auto"/>
              </w:divBdr>
            </w:div>
            <w:div w:id="1461003750">
              <w:marLeft w:val="0"/>
              <w:marRight w:val="0"/>
              <w:marTop w:val="0"/>
              <w:marBottom w:val="0"/>
              <w:divBdr>
                <w:top w:val="none" w:sz="0" w:space="0" w:color="auto"/>
                <w:left w:val="none" w:sz="0" w:space="0" w:color="auto"/>
                <w:bottom w:val="none" w:sz="0" w:space="0" w:color="auto"/>
                <w:right w:val="none" w:sz="0" w:space="0" w:color="auto"/>
              </w:divBdr>
            </w:div>
            <w:div w:id="1461004123">
              <w:marLeft w:val="0"/>
              <w:marRight w:val="0"/>
              <w:marTop w:val="0"/>
              <w:marBottom w:val="0"/>
              <w:divBdr>
                <w:top w:val="none" w:sz="0" w:space="0" w:color="auto"/>
                <w:left w:val="none" w:sz="0" w:space="0" w:color="auto"/>
                <w:bottom w:val="none" w:sz="0" w:space="0" w:color="auto"/>
                <w:right w:val="none" w:sz="0" w:space="0" w:color="auto"/>
              </w:divBdr>
            </w:div>
            <w:div w:id="14610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52">
      <w:marLeft w:val="0"/>
      <w:marRight w:val="0"/>
      <w:marTop w:val="0"/>
      <w:marBottom w:val="0"/>
      <w:divBdr>
        <w:top w:val="none" w:sz="0" w:space="0" w:color="auto"/>
        <w:left w:val="none" w:sz="0" w:space="0" w:color="auto"/>
        <w:bottom w:val="none" w:sz="0" w:space="0" w:color="auto"/>
        <w:right w:val="none" w:sz="0" w:space="0" w:color="auto"/>
      </w:divBdr>
      <w:divsChild>
        <w:div w:id="1461002704">
          <w:marLeft w:val="0"/>
          <w:marRight w:val="0"/>
          <w:marTop w:val="0"/>
          <w:marBottom w:val="0"/>
          <w:divBdr>
            <w:top w:val="none" w:sz="0" w:space="0" w:color="auto"/>
            <w:left w:val="none" w:sz="0" w:space="0" w:color="auto"/>
            <w:bottom w:val="none" w:sz="0" w:space="0" w:color="auto"/>
            <w:right w:val="none" w:sz="0" w:space="0" w:color="auto"/>
          </w:divBdr>
          <w:divsChild>
            <w:div w:id="1461004821">
              <w:marLeft w:val="0"/>
              <w:marRight w:val="0"/>
              <w:marTop w:val="0"/>
              <w:marBottom w:val="0"/>
              <w:divBdr>
                <w:top w:val="none" w:sz="0" w:space="0" w:color="auto"/>
                <w:left w:val="none" w:sz="0" w:space="0" w:color="auto"/>
                <w:bottom w:val="none" w:sz="0" w:space="0" w:color="auto"/>
                <w:right w:val="none" w:sz="0" w:space="0" w:color="auto"/>
              </w:divBdr>
            </w:div>
            <w:div w:id="1461005855">
              <w:marLeft w:val="0"/>
              <w:marRight w:val="0"/>
              <w:marTop w:val="0"/>
              <w:marBottom w:val="0"/>
              <w:divBdr>
                <w:top w:val="none" w:sz="0" w:space="0" w:color="auto"/>
                <w:left w:val="none" w:sz="0" w:space="0" w:color="auto"/>
                <w:bottom w:val="none" w:sz="0" w:space="0" w:color="auto"/>
                <w:right w:val="none" w:sz="0" w:space="0" w:color="auto"/>
              </w:divBdr>
            </w:div>
            <w:div w:id="14610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58">
      <w:marLeft w:val="0"/>
      <w:marRight w:val="0"/>
      <w:marTop w:val="0"/>
      <w:marBottom w:val="0"/>
      <w:divBdr>
        <w:top w:val="none" w:sz="0" w:space="0" w:color="auto"/>
        <w:left w:val="none" w:sz="0" w:space="0" w:color="auto"/>
        <w:bottom w:val="none" w:sz="0" w:space="0" w:color="auto"/>
        <w:right w:val="none" w:sz="0" w:space="0" w:color="auto"/>
      </w:divBdr>
      <w:divsChild>
        <w:div w:id="1461006794">
          <w:marLeft w:val="0"/>
          <w:marRight w:val="0"/>
          <w:marTop w:val="0"/>
          <w:marBottom w:val="0"/>
          <w:divBdr>
            <w:top w:val="none" w:sz="0" w:space="0" w:color="auto"/>
            <w:left w:val="none" w:sz="0" w:space="0" w:color="auto"/>
            <w:bottom w:val="none" w:sz="0" w:space="0" w:color="auto"/>
            <w:right w:val="none" w:sz="0" w:space="0" w:color="auto"/>
          </w:divBdr>
          <w:divsChild>
            <w:div w:id="1461002068">
              <w:marLeft w:val="0"/>
              <w:marRight w:val="0"/>
              <w:marTop w:val="0"/>
              <w:marBottom w:val="0"/>
              <w:divBdr>
                <w:top w:val="none" w:sz="0" w:space="0" w:color="auto"/>
                <w:left w:val="none" w:sz="0" w:space="0" w:color="auto"/>
                <w:bottom w:val="none" w:sz="0" w:space="0" w:color="auto"/>
                <w:right w:val="none" w:sz="0" w:space="0" w:color="auto"/>
              </w:divBdr>
            </w:div>
            <w:div w:id="1461002632">
              <w:marLeft w:val="0"/>
              <w:marRight w:val="0"/>
              <w:marTop w:val="0"/>
              <w:marBottom w:val="0"/>
              <w:divBdr>
                <w:top w:val="none" w:sz="0" w:space="0" w:color="auto"/>
                <w:left w:val="none" w:sz="0" w:space="0" w:color="auto"/>
                <w:bottom w:val="none" w:sz="0" w:space="0" w:color="auto"/>
                <w:right w:val="none" w:sz="0" w:space="0" w:color="auto"/>
              </w:divBdr>
            </w:div>
            <w:div w:id="1461003625">
              <w:marLeft w:val="0"/>
              <w:marRight w:val="0"/>
              <w:marTop w:val="0"/>
              <w:marBottom w:val="0"/>
              <w:divBdr>
                <w:top w:val="none" w:sz="0" w:space="0" w:color="auto"/>
                <w:left w:val="none" w:sz="0" w:space="0" w:color="auto"/>
                <w:bottom w:val="none" w:sz="0" w:space="0" w:color="auto"/>
                <w:right w:val="none" w:sz="0" w:space="0" w:color="auto"/>
              </w:divBdr>
            </w:div>
            <w:div w:id="1461004514">
              <w:marLeft w:val="0"/>
              <w:marRight w:val="0"/>
              <w:marTop w:val="0"/>
              <w:marBottom w:val="0"/>
              <w:divBdr>
                <w:top w:val="none" w:sz="0" w:space="0" w:color="auto"/>
                <w:left w:val="none" w:sz="0" w:space="0" w:color="auto"/>
                <w:bottom w:val="none" w:sz="0" w:space="0" w:color="auto"/>
                <w:right w:val="none" w:sz="0" w:space="0" w:color="auto"/>
              </w:divBdr>
            </w:div>
            <w:div w:id="1461005259">
              <w:marLeft w:val="0"/>
              <w:marRight w:val="0"/>
              <w:marTop w:val="0"/>
              <w:marBottom w:val="0"/>
              <w:divBdr>
                <w:top w:val="none" w:sz="0" w:space="0" w:color="auto"/>
                <w:left w:val="none" w:sz="0" w:space="0" w:color="auto"/>
                <w:bottom w:val="none" w:sz="0" w:space="0" w:color="auto"/>
                <w:right w:val="none" w:sz="0" w:space="0" w:color="auto"/>
              </w:divBdr>
            </w:div>
            <w:div w:id="1461005613">
              <w:marLeft w:val="0"/>
              <w:marRight w:val="0"/>
              <w:marTop w:val="0"/>
              <w:marBottom w:val="0"/>
              <w:divBdr>
                <w:top w:val="none" w:sz="0" w:space="0" w:color="auto"/>
                <w:left w:val="none" w:sz="0" w:space="0" w:color="auto"/>
                <w:bottom w:val="none" w:sz="0" w:space="0" w:color="auto"/>
                <w:right w:val="none" w:sz="0" w:space="0" w:color="auto"/>
              </w:divBdr>
            </w:div>
            <w:div w:id="1461007276">
              <w:marLeft w:val="0"/>
              <w:marRight w:val="0"/>
              <w:marTop w:val="0"/>
              <w:marBottom w:val="0"/>
              <w:divBdr>
                <w:top w:val="none" w:sz="0" w:space="0" w:color="auto"/>
                <w:left w:val="none" w:sz="0" w:space="0" w:color="auto"/>
                <w:bottom w:val="none" w:sz="0" w:space="0" w:color="auto"/>
                <w:right w:val="none" w:sz="0" w:space="0" w:color="auto"/>
              </w:divBdr>
            </w:div>
            <w:div w:id="1461007414">
              <w:marLeft w:val="0"/>
              <w:marRight w:val="0"/>
              <w:marTop w:val="0"/>
              <w:marBottom w:val="0"/>
              <w:divBdr>
                <w:top w:val="none" w:sz="0" w:space="0" w:color="auto"/>
                <w:left w:val="none" w:sz="0" w:space="0" w:color="auto"/>
                <w:bottom w:val="none" w:sz="0" w:space="0" w:color="auto"/>
                <w:right w:val="none" w:sz="0" w:space="0" w:color="auto"/>
              </w:divBdr>
            </w:div>
            <w:div w:id="1461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68">
      <w:marLeft w:val="0"/>
      <w:marRight w:val="0"/>
      <w:marTop w:val="0"/>
      <w:marBottom w:val="0"/>
      <w:divBdr>
        <w:top w:val="none" w:sz="0" w:space="0" w:color="auto"/>
        <w:left w:val="none" w:sz="0" w:space="0" w:color="auto"/>
        <w:bottom w:val="none" w:sz="0" w:space="0" w:color="auto"/>
        <w:right w:val="none" w:sz="0" w:space="0" w:color="auto"/>
      </w:divBdr>
      <w:divsChild>
        <w:div w:id="1461007755">
          <w:marLeft w:val="0"/>
          <w:marRight w:val="0"/>
          <w:marTop w:val="0"/>
          <w:marBottom w:val="0"/>
          <w:divBdr>
            <w:top w:val="none" w:sz="0" w:space="0" w:color="auto"/>
            <w:left w:val="none" w:sz="0" w:space="0" w:color="auto"/>
            <w:bottom w:val="none" w:sz="0" w:space="0" w:color="auto"/>
            <w:right w:val="none" w:sz="0" w:space="0" w:color="auto"/>
          </w:divBdr>
          <w:divsChild>
            <w:div w:id="14610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77">
      <w:marLeft w:val="0"/>
      <w:marRight w:val="0"/>
      <w:marTop w:val="0"/>
      <w:marBottom w:val="0"/>
      <w:divBdr>
        <w:top w:val="none" w:sz="0" w:space="0" w:color="auto"/>
        <w:left w:val="none" w:sz="0" w:space="0" w:color="auto"/>
        <w:bottom w:val="none" w:sz="0" w:space="0" w:color="auto"/>
        <w:right w:val="none" w:sz="0" w:space="0" w:color="auto"/>
      </w:divBdr>
      <w:divsChild>
        <w:div w:id="1461006170">
          <w:marLeft w:val="0"/>
          <w:marRight w:val="0"/>
          <w:marTop w:val="0"/>
          <w:marBottom w:val="0"/>
          <w:divBdr>
            <w:top w:val="none" w:sz="0" w:space="0" w:color="auto"/>
            <w:left w:val="none" w:sz="0" w:space="0" w:color="auto"/>
            <w:bottom w:val="none" w:sz="0" w:space="0" w:color="auto"/>
            <w:right w:val="none" w:sz="0" w:space="0" w:color="auto"/>
          </w:divBdr>
          <w:divsChild>
            <w:div w:id="1461002506">
              <w:marLeft w:val="0"/>
              <w:marRight w:val="0"/>
              <w:marTop w:val="0"/>
              <w:marBottom w:val="0"/>
              <w:divBdr>
                <w:top w:val="none" w:sz="0" w:space="0" w:color="auto"/>
                <w:left w:val="none" w:sz="0" w:space="0" w:color="auto"/>
                <w:bottom w:val="none" w:sz="0" w:space="0" w:color="auto"/>
                <w:right w:val="none" w:sz="0" w:space="0" w:color="auto"/>
              </w:divBdr>
            </w:div>
            <w:div w:id="146100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90">
      <w:marLeft w:val="0"/>
      <w:marRight w:val="0"/>
      <w:marTop w:val="0"/>
      <w:marBottom w:val="0"/>
      <w:divBdr>
        <w:top w:val="none" w:sz="0" w:space="0" w:color="auto"/>
        <w:left w:val="none" w:sz="0" w:space="0" w:color="auto"/>
        <w:bottom w:val="none" w:sz="0" w:space="0" w:color="auto"/>
        <w:right w:val="none" w:sz="0" w:space="0" w:color="auto"/>
      </w:divBdr>
      <w:divsChild>
        <w:div w:id="1461006255">
          <w:marLeft w:val="0"/>
          <w:marRight w:val="0"/>
          <w:marTop w:val="0"/>
          <w:marBottom w:val="0"/>
          <w:divBdr>
            <w:top w:val="none" w:sz="0" w:space="0" w:color="auto"/>
            <w:left w:val="none" w:sz="0" w:space="0" w:color="auto"/>
            <w:bottom w:val="none" w:sz="0" w:space="0" w:color="auto"/>
            <w:right w:val="none" w:sz="0" w:space="0" w:color="auto"/>
          </w:divBdr>
          <w:divsChild>
            <w:div w:id="1461006701">
              <w:marLeft w:val="0"/>
              <w:marRight w:val="0"/>
              <w:marTop w:val="0"/>
              <w:marBottom w:val="0"/>
              <w:divBdr>
                <w:top w:val="none" w:sz="0" w:space="0" w:color="auto"/>
                <w:left w:val="none" w:sz="0" w:space="0" w:color="auto"/>
                <w:bottom w:val="none" w:sz="0" w:space="0" w:color="auto"/>
                <w:right w:val="none" w:sz="0" w:space="0" w:color="auto"/>
              </w:divBdr>
            </w:div>
            <w:div w:id="14610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392">
      <w:marLeft w:val="0"/>
      <w:marRight w:val="0"/>
      <w:marTop w:val="0"/>
      <w:marBottom w:val="0"/>
      <w:divBdr>
        <w:top w:val="none" w:sz="0" w:space="0" w:color="auto"/>
        <w:left w:val="none" w:sz="0" w:space="0" w:color="auto"/>
        <w:bottom w:val="none" w:sz="0" w:space="0" w:color="auto"/>
        <w:right w:val="none" w:sz="0" w:space="0" w:color="auto"/>
      </w:divBdr>
      <w:divsChild>
        <w:div w:id="1461005953">
          <w:marLeft w:val="0"/>
          <w:marRight w:val="0"/>
          <w:marTop w:val="0"/>
          <w:marBottom w:val="0"/>
          <w:divBdr>
            <w:top w:val="none" w:sz="0" w:space="0" w:color="auto"/>
            <w:left w:val="none" w:sz="0" w:space="0" w:color="auto"/>
            <w:bottom w:val="none" w:sz="0" w:space="0" w:color="auto"/>
            <w:right w:val="none" w:sz="0" w:space="0" w:color="auto"/>
          </w:divBdr>
        </w:div>
      </w:divsChild>
    </w:div>
    <w:div w:id="1461007407">
      <w:marLeft w:val="0"/>
      <w:marRight w:val="0"/>
      <w:marTop w:val="0"/>
      <w:marBottom w:val="0"/>
      <w:divBdr>
        <w:top w:val="none" w:sz="0" w:space="0" w:color="auto"/>
        <w:left w:val="none" w:sz="0" w:space="0" w:color="auto"/>
        <w:bottom w:val="none" w:sz="0" w:space="0" w:color="auto"/>
        <w:right w:val="none" w:sz="0" w:space="0" w:color="auto"/>
      </w:divBdr>
      <w:divsChild>
        <w:div w:id="1461005403">
          <w:marLeft w:val="0"/>
          <w:marRight w:val="0"/>
          <w:marTop w:val="0"/>
          <w:marBottom w:val="0"/>
          <w:divBdr>
            <w:top w:val="none" w:sz="0" w:space="0" w:color="auto"/>
            <w:left w:val="none" w:sz="0" w:space="0" w:color="auto"/>
            <w:bottom w:val="none" w:sz="0" w:space="0" w:color="auto"/>
            <w:right w:val="none" w:sz="0" w:space="0" w:color="auto"/>
          </w:divBdr>
          <w:divsChild>
            <w:div w:id="1461002023">
              <w:marLeft w:val="0"/>
              <w:marRight w:val="0"/>
              <w:marTop w:val="0"/>
              <w:marBottom w:val="0"/>
              <w:divBdr>
                <w:top w:val="none" w:sz="0" w:space="0" w:color="auto"/>
                <w:left w:val="none" w:sz="0" w:space="0" w:color="auto"/>
                <w:bottom w:val="none" w:sz="0" w:space="0" w:color="auto"/>
                <w:right w:val="none" w:sz="0" w:space="0" w:color="auto"/>
              </w:divBdr>
            </w:div>
            <w:div w:id="1461003315">
              <w:marLeft w:val="0"/>
              <w:marRight w:val="0"/>
              <w:marTop w:val="0"/>
              <w:marBottom w:val="0"/>
              <w:divBdr>
                <w:top w:val="none" w:sz="0" w:space="0" w:color="auto"/>
                <w:left w:val="none" w:sz="0" w:space="0" w:color="auto"/>
                <w:bottom w:val="none" w:sz="0" w:space="0" w:color="auto"/>
                <w:right w:val="none" w:sz="0" w:space="0" w:color="auto"/>
              </w:divBdr>
            </w:div>
            <w:div w:id="1461003880">
              <w:marLeft w:val="0"/>
              <w:marRight w:val="0"/>
              <w:marTop w:val="0"/>
              <w:marBottom w:val="0"/>
              <w:divBdr>
                <w:top w:val="none" w:sz="0" w:space="0" w:color="auto"/>
                <w:left w:val="none" w:sz="0" w:space="0" w:color="auto"/>
                <w:bottom w:val="none" w:sz="0" w:space="0" w:color="auto"/>
                <w:right w:val="none" w:sz="0" w:space="0" w:color="auto"/>
              </w:divBdr>
            </w:div>
            <w:div w:id="1461004155">
              <w:marLeft w:val="0"/>
              <w:marRight w:val="0"/>
              <w:marTop w:val="0"/>
              <w:marBottom w:val="0"/>
              <w:divBdr>
                <w:top w:val="none" w:sz="0" w:space="0" w:color="auto"/>
                <w:left w:val="none" w:sz="0" w:space="0" w:color="auto"/>
                <w:bottom w:val="none" w:sz="0" w:space="0" w:color="auto"/>
                <w:right w:val="none" w:sz="0" w:space="0" w:color="auto"/>
              </w:divBdr>
            </w:div>
            <w:div w:id="1461004502">
              <w:marLeft w:val="0"/>
              <w:marRight w:val="0"/>
              <w:marTop w:val="0"/>
              <w:marBottom w:val="0"/>
              <w:divBdr>
                <w:top w:val="none" w:sz="0" w:space="0" w:color="auto"/>
                <w:left w:val="none" w:sz="0" w:space="0" w:color="auto"/>
                <w:bottom w:val="none" w:sz="0" w:space="0" w:color="auto"/>
                <w:right w:val="none" w:sz="0" w:space="0" w:color="auto"/>
              </w:divBdr>
            </w:div>
            <w:div w:id="1461004656">
              <w:marLeft w:val="0"/>
              <w:marRight w:val="0"/>
              <w:marTop w:val="0"/>
              <w:marBottom w:val="0"/>
              <w:divBdr>
                <w:top w:val="none" w:sz="0" w:space="0" w:color="auto"/>
                <w:left w:val="none" w:sz="0" w:space="0" w:color="auto"/>
                <w:bottom w:val="none" w:sz="0" w:space="0" w:color="auto"/>
                <w:right w:val="none" w:sz="0" w:space="0" w:color="auto"/>
              </w:divBdr>
            </w:div>
            <w:div w:id="1461004927">
              <w:marLeft w:val="0"/>
              <w:marRight w:val="0"/>
              <w:marTop w:val="0"/>
              <w:marBottom w:val="0"/>
              <w:divBdr>
                <w:top w:val="none" w:sz="0" w:space="0" w:color="auto"/>
                <w:left w:val="none" w:sz="0" w:space="0" w:color="auto"/>
                <w:bottom w:val="none" w:sz="0" w:space="0" w:color="auto"/>
                <w:right w:val="none" w:sz="0" w:space="0" w:color="auto"/>
              </w:divBdr>
            </w:div>
            <w:div w:id="1461006248">
              <w:marLeft w:val="0"/>
              <w:marRight w:val="0"/>
              <w:marTop w:val="0"/>
              <w:marBottom w:val="0"/>
              <w:divBdr>
                <w:top w:val="none" w:sz="0" w:space="0" w:color="auto"/>
                <w:left w:val="none" w:sz="0" w:space="0" w:color="auto"/>
                <w:bottom w:val="none" w:sz="0" w:space="0" w:color="auto"/>
                <w:right w:val="none" w:sz="0" w:space="0" w:color="auto"/>
              </w:divBdr>
            </w:div>
            <w:div w:id="1461006842">
              <w:marLeft w:val="0"/>
              <w:marRight w:val="0"/>
              <w:marTop w:val="0"/>
              <w:marBottom w:val="0"/>
              <w:divBdr>
                <w:top w:val="none" w:sz="0" w:space="0" w:color="auto"/>
                <w:left w:val="none" w:sz="0" w:space="0" w:color="auto"/>
                <w:bottom w:val="none" w:sz="0" w:space="0" w:color="auto"/>
                <w:right w:val="none" w:sz="0" w:space="0" w:color="auto"/>
              </w:divBdr>
            </w:div>
            <w:div w:id="1461008346">
              <w:marLeft w:val="0"/>
              <w:marRight w:val="0"/>
              <w:marTop w:val="0"/>
              <w:marBottom w:val="0"/>
              <w:divBdr>
                <w:top w:val="none" w:sz="0" w:space="0" w:color="auto"/>
                <w:left w:val="none" w:sz="0" w:space="0" w:color="auto"/>
                <w:bottom w:val="none" w:sz="0" w:space="0" w:color="auto"/>
                <w:right w:val="none" w:sz="0" w:space="0" w:color="auto"/>
              </w:divBdr>
            </w:div>
            <w:div w:id="1461008559">
              <w:marLeft w:val="0"/>
              <w:marRight w:val="0"/>
              <w:marTop w:val="0"/>
              <w:marBottom w:val="0"/>
              <w:divBdr>
                <w:top w:val="none" w:sz="0" w:space="0" w:color="auto"/>
                <w:left w:val="none" w:sz="0" w:space="0" w:color="auto"/>
                <w:bottom w:val="none" w:sz="0" w:space="0" w:color="auto"/>
                <w:right w:val="none" w:sz="0" w:space="0" w:color="auto"/>
              </w:divBdr>
            </w:div>
            <w:div w:id="14610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13">
      <w:marLeft w:val="0"/>
      <w:marRight w:val="0"/>
      <w:marTop w:val="0"/>
      <w:marBottom w:val="0"/>
      <w:divBdr>
        <w:top w:val="none" w:sz="0" w:space="0" w:color="auto"/>
        <w:left w:val="none" w:sz="0" w:space="0" w:color="auto"/>
        <w:bottom w:val="none" w:sz="0" w:space="0" w:color="auto"/>
        <w:right w:val="none" w:sz="0" w:space="0" w:color="auto"/>
      </w:divBdr>
      <w:divsChild>
        <w:div w:id="1461004295">
          <w:marLeft w:val="0"/>
          <w:marRight w:val="0"/>
          <w:marTop w:val="0"/>
          <w:marBottom w:val="0"/>
          <w:divBdr>
            <w:top w:val="none" w:sz="0" w:space="0" w:color="auto"/>
            <w:left w:val="none" w:sz="0" w:space="0" w:color="auto"/>
            <w:bottom w:val="none" w:sz="0" w:space="0" w:color="auto"/>
            <w:right w:val="none" w:sz="0" w:space="0" w:color="auto"/>
          </w:divBdr>
          <w:divsChild>
            <w:div w:id="1461003093">
              <w:marLeft w:val="0"/>
              <w:marRight w:val="0"/>
              <w:marTop w:val="0"/>
              <w:marBottom w:val="0"/>
              <w:divBdr>
                <w:top w:val="none" w:sz="0" w:space="0" w:color="auto"/>
                <w:left w:val="none" w:sz="0" w:space="0" w:color="auto"/>
                <w:bottom w:val="none" w:sz="0" w:space="0" w:color="auto"/>
                <w:right w:val="none" w:sz="0" w:space="0" w:color="auto"/>
              </w:divBdr>
            </w:div>
            <w:div w:id="14610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15">
      <w:marLeft w:val="0"/>
      <w:marRight w:val="0"/>
      <w:marTop w:val="0"/>
      <w:marBottom w:val="0"/>
      <w:divBdr>
        <w:top w:val="none" w:sz="0" w:space="0" w:color="auto"/>
        <w:left w:val="none" w:sz="0" w:space="0" w:color="auto"/>
        <w:bottom w:val="none" w:sz="0" w:space="0" w:color="auto"/>
        <w:right w:val="none" w:sz="0" w:space="0" w:color="auto"/>
      </w:divBdr>
      <w:divsChild>
        <w:div w:id="1461005888">
          <w:marLeft w:val="0"/>
          <w:marRight w:val="0"/>
          <w:marTop w:val="0"/>
          <w:marBottom w:val="0"/>
          <w:divBdr>
            <w:top w:val="none" w:sz="0" w:space="0" w:color="auto"/>
            <w:left w:val="none" w:sz="0" w:space="0" w:color="auto"/>
            <w:bottom w:val="none" w:sz="0" w:space="0" w:color="auto"/>
            <w:right w:val="none" w:sz="0" w:space="0" w:color="auto"/>
          </w:divBdr>
          <w:divsChild>
            <w:div w:id="1461002462">
              <w:marLeft w:val="0"/>
              <w:marRight w:val="0"/>
              <w:marTop w:val="0"/>
              <w:marBottom w:val="0"/>
              <w:divBdr>
                <w:top w:val="none" w:sz="0" w:space="0" w:color="auto"/>
                <w:left w:val="none" w:sz="0" w:space="0" w:color="auto"/>
                <w:bottom w:val="none" w:sz="0" w:space="0" w:color="auto"/>
                <w:right w:val="none" w:sz="0" w:space="0" w:color="auto"/>
              </w:divBdr>
            </w:div>
            <w:div w:id="1461002984">
              <w:marLeft w:val="0"/>
              <w:marRight w:val="0"/>
              <w:marTop w:val="0"/>
              <w:marBottom w:val="0"/>
              <w:divBdr>
                <w:top w:val="none" w:sz="0" w:space="0" w:color="auto"/>
                <w:left w:val="none" w:sz="0" w:space="0" w:color="auto"/>
                <w:bottom w:val="none" w:sz="0" w:space="0" w:color="auto"/>
                <w:right w:val="none" w:sz="0" w:space="0" w:color="auto"/>
              </w:divBdr>
            </w:div>
            <w:div w:id="1461004211">
              <w:marLeft w:val="0"/>
              <w:marRight w:val="0"/>
              <w:marTop w:val="0"/>
              <w:marBottom w:val="0"/>
              <w:divBdr>
                <w:top w:val="none" w:sz="0" w:space="0" w:color="auto"/>
                <w:left w:val="none" w:sz="0" w:space="0" w:color="auto"/>
                <w:bottom w:val="none" w:sz="0" w:space="0" w:color="auto"/>
                <w:right w:val="none" w:sz="0" w:space="0" w:color="auto"/>
              </w:divBdr>
            </w:div>
            <w:div w:id="14610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16">
      <w:marLeft w:val="0"/>
      <w:marRight w:val="0"/>
      <w:marTop w:val="0"/>
      <w:marBottom w:val="0"/>
      <w:divBdr>
        <w:top w:val="none" w:sz="0" w:space="0" w:color="auto"/>
        <w:left w:val="none" w:sz="0" w:space="0" w:color="auto"/>
        <w:bottom w:val="none" w:sz="0" w:space="0" w:color="auto"/>
        <w:right w:val="none" w:sz="0" w:space="0" w:color="auto"/>
      </w:divBdr>
      <w:divsChild>
        <w:div w:id="1461002391">
          <w:marLeft w:val="0"/>
          <w:marRight w:val="0"/>
          <w:marTop w:val="0"/>
          <w:marBottom w:val="0"/>
          <w:divBdr>
            <w:top w:val="none" w:sz="0" w:space="0" w:color="auto"/>
            <w:left w:val="none" w:sz="0" w:space="0" w:color="auto"/>
            <w:bottom w:val="none" w:sz="0" w:space="0" w:color="auto"/>
            <w:right w:val="none" w:sz="0" w:space="0" w:color="auto"/>
          </w:divBdr>
          <w:divsChild>
            <w:div w:id="1461002241">
              <w:marLeft w:val="0"/>
              <w:marRight w:val="0"/>
              <w:marTop w:val="0"/>
              <w:marBottom w:val="0"/>
              <w:divBdr>
                <w:top w:val="none" w:sz="0" w:space="0" w:color="auto"/>
                <w:left w:val="none" w:sz="0" w:space="0" w:color="auto"/>
                <w:bottom w:val="none" w:sz="0" w:space="0" w:color="auto"/>
                <w:right w:val="none" w:sz="0" w:space="0" w:color="auto"/>
              </w:divBdr>
            </w:div>
            <w:div w:id="1461002570">
              <w:marLeft w:val="0"/>
              <w:marRight w:val="0"/>
              <w:marTop w:val="0"/>
              <w:marBottom w:val="0"/>
              <w:divBdr>
                <w:top w:val="none" w:sz="0" w:space="0" w:color="auto"/>
                <w:left w:val="none" w:sz="0" w:space="0" w:color="auto"/>
                <w:bottom w:val="none" w:sz="0" w:space="0" w:color="auto"/>
                <w:right w:val="none" w:sz="0" w:space="0" w:color="auto"/>
              </w:divBdr>
            </w:div>
            <w:div w:id="1461003770">
              <w:marLeft w:val="0"/>
              <w:marRight w:val="0"/>
              <w:marTop w:val="0"/>
              <w:marBottom w:val="0"/>
              <w:divBdr>
                <w:top w:val="none" w:sz="0" w:space="0" w:color="auto"/>
                <w:left w:val="none" w:sz="0" w:space="0" w:color="auto"/>
                <w:bottom w:val="none" w:sz="0" w:space="0" w:color="auto"/>
                <w:right w:val="none" w:sz="0" w:space="0" w:color="auto"/>
              </w:divBdr>
            </w:div>
            <w:div w:id="1461003790">
              <w:marLeft w:val="0"/>
              <w:marRight w:val="0"/>
              <w:marTop w:val="0"/>
              <w:marBottom w:val="0"/>
              <w:divBdr>
                <w:top w:val="none" w:sz="0" w:space="0" w:color="auto"/>
                <w:left w:val="none" w:sz="0" w:space="0" w:color="auto"/>
                <w:bottom w:val="none" w:sz="0" w:space="0" w:color="auto"/>
                <w:right w:val="none" w:sz="0" w:space="0" w:color="auto"/>
              </w:divBdr>
            </w:div>
            <w:div w:id="1461004039">
              <w:marLeft w:val="0"/>
              <w:marRight w:val="0"/>
              <w:marTop w:val="0"/>
              <w:marBottom w:val="0"/>
              <w:divBdr>
                <w:top w:val="none" w:sz="0" w:space="0" w:color="auto"/>
                <w:left w:val="none" w:sz="0" w:space="0" w:color="auto"/>
                <w:bottom w:val="none" w:sz="0" w:space="0" w:color="auto"/>
                <w:right w:val="none" w:sz="0" w:space="0" w:color="auto"/>
              </w:divBdr>
            </w:div>
            <w:div w:id="1461004291">
              <w:marLeft w:val="0"/>
              <w:marRight w:val="0"/>
              <w:marTop w:val="0"/>
              <w:marBottom w:val="0"/>
              <w:divBdr>
                <w:top w:val="none" w:sz="0" w:space="0" w:color="auto"/>
                <w:left w:val="none" w:sz="0" w:space="0" w:color="auto"/>
                <w:bottom w:val="none" w:sz="0" w:space="0" w:color="auto"/>
                <w:right w:val="none" w:sz="0" w:space="0" w:color="auto"/>
              </w:divBdr>
            </w:div>
            <w:div w:id="1461004496">
              <w:marLeft w:val="0"/>
              <w:marRight w:val="0"/>
              <w:marTop w:val="0"/>
              <w:marBottom w:val="0"/>
              <w:divBdr>
                <w:top w:val="none" w:sz="0" w:space="0" w:color="auto"/>
                <w:left w:val="none" w:sz="0" w:space="0" w:color="auto"/>
                <w:bottom w:val="none" w:sz="0" w:space="0" w:color="auto"/>
                <w:right w:val="none" w:sz="0" w:space="0" w:color="auto"/>
              </w:divBdr>
            </w:div>
            <w:div w:id="1461004891">
              <w:marLeft w:val="0"/>
              <w:marRight w:val="0"/>
              <w:marTop w:val="0"/>
              <w:marBottom w:val="0"/>
              <w:divBdr>
                <w:top w:val="none" w:sz="0" w:space="0" w:color="auto"/>
                <w:left w:val="none" w:sz="0" w:space="0" w:color="auto"/>
                <w:bottom w:val="none" w:sz="0" w:space="0" w:color="auto"/>
                <w:right w:val="none" w:sz="0" w:space="0" w:color="auto"/>
              </w:divBdr>
            </w:div>
            <w:div w:id="1461005629">
              <w:marLeft w:val="0"/>
              <w:marRight w:val="0"/>
              <w:marTop w:val="0"/>
              <w:marBottom w:val="0"/>
              <w:divBdr>
                <w:top w:val="none" w:sz="0" w:space="0" w:color="auto"/>
                <w:left w:val="none" w:sz="0" w:space="0" w:color="auto"/>
                <w:bottom w:val="none" w:sz="0" w:space="0" w:color="auto"/>
                <w:right w:val="none" w:sz="0" w:space="0" w:color="auto"/>
              </w:divBdr>
            </w:div>
            <w:div w:id="1461005714">
              <w:marLeft w:val="0"/>
              <w:marRight w:val="0"/>
              <w:marTop w:val="0"/>
              <w:marBottom w:val="0"/>
              <w:divBdr>
                <w:top w:val="none" w:sz="0" w:space="0" w:color="auto"/>
                <w:left w:val="none" w:sz="0" w:space="0" w:color="auto"/>
                <w:bottom w:val="none" w:sz="0" w:space="0" w:color="auto"/>
                <w:right w:val="none" w:sz="0" w:space="0" w:color="auto"/>
              </w:divBdr>
            </w:div>
            <w:div w:id="1461006323">
              <w:marLeft w:val="0"/>
              <w:marRight w:val="0"/>
              <w:marTop w:val="0"/>
              <w:marBottom w:val="0"/>
              <w:divBdr>
                <w:top w:val="none" w:sz="0" w:space="0" w:color="auto"/>
                <w:left w:val="none" w:sz="0" w:space="0" w:color="auto"/>
                <w:bottom w:val="none" w:sz="0" w:space="0" w:color="auto"/>
                <w:right w:val="none" w:sz="0" w:space="0" w:color="auto"/>
              </w:divBdr>
            </w:div>
            <w:div w:id="1461006388">
              <w:marLeft w:val="0"/>
              <w:marRight w:val="0"/>
              <w:marTop w:val="0"/>
              <w:marBottom w:val="0"/>
              <w:divBdr>
                <w:top w:val="none" w:sz="0" w:space="0" w:color="auto"/>
                <w:left w:val="none" w:sz="0" w:space="0" w:color="auto"/>
                <w:bottom w:val="none" w:sz="0" w:space="0" w:color="auto"/>
                <w:right w:val="none" w:sz="0" w:space="0" w:color="auto"/>
              </w:divBdr>
            </w:div>
            <w:div w:id="1461006629">
              <w:marLeft w:val="0"/>
              <w:marRight w:val="0"/>
              <w:marTop w:val="0"/>
              <w:marBottom w:val="0"/>
              <w:divBdr>
                <w:top w:val="none" w:sz="0" w:space="0" w:color="auto"/>
                <w:left w:val="none" w:sz="0" w:space="0" w:color="auto"/>
                <w:bottom w:val="none" w:sz="0" w:space="0" w:color="auto"/>
                <w:right w:val="none" w:sz="0" w:space="0" w:color="auto"/>
              </w:divBdr>
            </w:div>
            <w:div w:id="1461007489">
              <w:marLeft w:val="0"/>
              <w:marRight w:val="0"/>
              <w:marTop w:val="0"/>
              <w:marBottom w:val="0"/>
              <w:divBdr>
                <w:top w:val="none" w:sz="0" w:space="0" w:color="auto"/>
                <w:left w:val="none" w:sz="0" w:space="0" w:color="auto"/>
                <w:bottom w:val="none" w:sz="0" w:space="0" w:color="auto"/>
                <w:right w:val="none" w:sz="0" w:space="0" w:color="auto"/>
              </w:divBdr>
            </w:div>
            <w:div w:id="1461007992">
              <w:marLeft w:val="0"/>
              <w:marRight w:val="0"/>
              <w:marTop w:val="0"/>
              <w:marBottom w:val="0"/>
              <w:divBdr>
                <w:top w:val="none" w:sz="0" w:space="0" w:color="auto"/>
                <w:left w:val="none" w:sz="0" w:space="0" w:color="auto"/>
                <w:bottom w:val="none" w:sz="0" w:space="0" w:color="auto"/>
                <w:right w:val="none" w:sz="0" w:space="0" w:color="auto"/>
              </w:divBdr>
            </w:div>
            <w:div w:id="1461008434">
              <w:marLeft w:val="0"/>
              <w:marRight w:val="0"/>
              <w:marTop w:val="0"/>
              <w:marBottom w:val="0"/>
              <w:divBdr>
                <w:top w:val="none" w:sz="0" w:space="0" w:color="auto"/>
                <w:left w:val="none" w:sz="0" w:space="0" w:color="auto"/>
                <w:bottom w:val="none" w:sz="0" w:space="0" w:color="auto"/>
                <w:right w:val="none" w:sz="0" w:space="0" w:color="auto"/>
              </w:divBdr>
            </w:div>
            <w:div w:id="1461008578">
              <w:marLeft w:val="0"/>
              <w:marRight w:val="0"/>
              <w:marTop w:val="0"/>
              <w:marBottom w:val="0"/>
              <w:divBdr>
                <w:top w:val="none" w:sz="0" w:space="0" w:color="auto"/>
                <w:left w:val="none" w:sz="0" w:space="0" w:color="auto"/>
                <w:bottom w:val="none" w:sz="0" w:space="0" w:color="auto"/>
                <w:right w:val="none" w:sz="0" w:space="0" w:color="auto"/>
              </w:divBdr>
            </w:div>
            <w:div w:id="146100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48">
      <w:marLeft w:val="0"/>
      <w:marRight w:val="0"/>
      <w:marTop w:val="0"/>
      <w:marBottom w:val="0"/>
      <w:divBdr>
        <w:top w:val="none" w:sz="0" w:space="0" w:color="auto"/>
        <w:left w:val="none" w:sz="0" w:space="0" w:color="auto"/>
        <w:bottom w:val="none" w:sz="0" w:space="0" w:color="auto"/>
        <w:right w:val="none" w:sz="0" w:space="0" w:color="auto"/>
      </w:divBdr>
      <w:divsChild>
        <w:div w:id="1461007481">
          <w:marLeft w:val="0"/>
          <w:marRight w:val="0"/>
          <w:marTop w:val="0"/>
          <w:marBottom w:val="0"/>
          <w:divBdr>
            <w:top w:val="none" w:sz="0" w:space="0" w:color="auto"/>
            <w:left w:val="none" w:sz="0" w:space="0" w:color="auto"/>
            <w:bottom w:val="none" w:sz="0" w:space="0" w:color="auto"/>
            <w:right w:val="none" w:sz="0" w:space="0" w:color="auto"/>
          </w:divBdr>
          <w:divsChild>
            <w:div w:id="1461002426">
              <w:marLeft w:val="0"/>
              <w:marRight w:val="0"/>
              <w:marTop w:val="0"/>
              <w:marBottom w:val="0"/>
              <w:divBdr>
                <w:top w:val="none" w:sz="0" w:space="0" w:color="auto"/>
                <w:left w:val="none" w:sz="0" w:space="0" w:color="auto"/>
                <w:bottom w:val="none" w:sz="0" w:space="0" w:color="auto"/>
                <w:right w:val="none" w:sz="0" w:space="0" w:color="auto"/>
              </w:divBdr>
            </w:div>
            <w:div w:id="1461002852">
              <w:marLeft w:val="0"/>
              <w:marRight w:val="0"/>
              <w:marTop w:val="0"/>
              <w:marBottom w:val="0"/>
              <w:divBdr>
                <w:top w:val="none" w:sz="0" w:space="0" w:color="auto"/>
                <w:left w:val="none" w:sz="0" w:space="0" w:color="auto"/>
                <w:bottom w:val="none" w:sz="0" w:space="0" w:color="auto"/>
                <w:right w:val="none" w:sz="0" w:space="0" w:color="auto"/>
              </w:divBdr>
            </w:div>
            <w:div w:id="1461003227">
              <w:marLeft w:val="0"/>
              <w:marRight w:val="0"/>
              <w:marTop w:val="0"/>
              <w:marBottom w:val="0"/>
              <w:divBdr>
                <w:top w:val="none" w:sz="0" w:space="0" w:color="auto"/>
                <w:left w:val="none" w:sz="0" w:space="0" w:color="auto"/>
                <w:bottom w:val="none" w:sz="0" w:space="0" w:color="auto"/>
                <w:right w:val="none" w:sz="0" w:space="0" w:color="auto"/>
              </w:divBdr>
            </w:div>
            <w:div w:id="1461003555">
              <w:marLeft w:val="0"/>
              <w:marRight w:val="0"/>
              <w:marTop w:val="0"/>
              <w:marBottom w:val="0"/>
              <w:divBdr>
                <w:top w:val="none" w:sz="0" w:space="0" w:color="auto"/>
                <w:left w:val="none" w:sz="0" w:space="0" w:color="auto"/>
                <w:bottom w:val="none" w:sz="0" w:space="0" w:color="auto"/>
                <w:right w:val="none" w:sz="0" w:space="0" w:color="auto"/>
              </w:divBdr>
            </w:div>
            <w:div w:id="1461004889">
              <w:marLeft w:val="0"/>
              <w:marRight w:val="0"/>
              <w:marTop w:val="0"/>
              <w:marBottom w:val="0"/>
              <w:divBdr>
                <w:top w:val="none" w:sz="0" w:space="0" w:color="auto"/>
                <w:left w:val="none" w:sz="0" w:space="0" w:color="auto"/>
                <w:bottom w:val="none" w:sz="0" w:space="0" w:color="auto"/>
                <w:right w:val="none" w:sz="0" w:space="0" w:color="auto"/>
              </w:divBdr>
            </w:div>
            <w:div w:id="1461005136">
              <w:marLeft w:val="0"/>
              <w:marRight w:val="0"/>
              <w:marTop w:val="0"/>
              <w:marBottom w:val="0"/>
              <w:divBdr>
                <w:top w:val="none" w:sz="0" w:space="0" w:color="auto"/>
                <w:left w:val="none" w:sz="0" w:space="0" w:color="auto"/>
                <w:bottom w:val="none" w:sz="0" w:space="0" w:color="auto"/>
                <w:right w:val="none" w:sz="0" w:space="0" w:color="auto"/>
              </w:divBdr>
            </w:div>
            <w:div w:id="1461005236">
              <w:marLeft w:val="0"/>
              <w:marRight w:val="0"/>
              <w:marTop w:val="0"/>
              <w:marBottom w:val="0"/>
              <w:divBdr>
                <w:top w:val="none" w:sz="0" w:space="0" w:color="auto"/>
                <w:left w:val="none" w:sz="0" w:space="0" w:color="auto"/>
                <w:bottom w:val="none" w:sz="0" w:space="0" w:color="auto"/>
                <w:right w:val="none" w:sz="0" w:space="0" w:color="auto"/>
              </w:divBdr>
            </w:div>
            <w:div w:id="1461006045">
              <w:marLeft w:val="0"/>
              <w:marRight w:val="0"/>
              <w:marTop w:val="0"/>
              <w:marBottom w:val="0"/>
              <w:divBdr>
                <w:top w:val="none" w:sz="0" w:space="0" w:color="auto"/>
                <w:left w:val="none" w:sz="0" w:space="0" w:color="auto"/>
                <w:bottom w:val="none" w:sz="0" w:space="0" w:color="auto"/>
                <w:right w:val="none" w:sz="0" w:space="0" w:color="auto"/>
              </w:divBdr>
            </w:div>
            <w:div w:id="1461006268">
              <w:marLeft w:val="0"/>
              <w:marRight w:val="0"/>
              <w:marTop w:val="0"/>
              <w:marBottom w:val="0"/>
              <w:divBdr>
                <w:top w:val="none" w:sz="0" w:space="0" w:color="auto"/>
                <w:left w:val="none" w:sz="0" w:space="0" w:color="auto"/>
                <w:bottom w:val="none" w:sz="0" w:space="0" w:color="auto"/>
                <w:right w:val="none" w:sz="0" w:space="0" w:color="auto"/>
              </w:divBdr>
            </w:div>
            <w:div w:id="1461007976">
              <w:marLeft w:val="0"/>
              <w:marRight w:val="0"/>
              <w:marTop w:val="0"/>
              <w:marBottom w:val="0"/>
              <w:divBdr>
                <w:top w:val="none" w:sz="0" w:space="0" w:color="auto"/>
                <w:left w:val="none" w:sz="0" w:space="0" w:color="auto"/>
                <w:bottom w:val="none" w:sz="0" w:space="0" w:color="auto"/>
                <w:right w:val="none" w:sz="0" w:space="0" w:color="auto"/>
              </w:divBdr>
            </w:div>
            <w:div w:id="14610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62">
      <w:marLeft w:val="0"/>
      <w:marRight w:val="0"/>
      <w:marTop w:val="0"/>
      <w:marBottom w:val="0"/>
      <w:divBdr>
        <w:top w:val="none" w:sz="0" w:space="0" w:color="auto"/>
        <w:left w:val="none" w:sz="0" w:space="0" w:color="auto"/>
        <w:bottom w:val="none" w:sz="0" w:space="0" w:color="auto"/>
        <w:right w:val="none" w:sz="0" w:space="0" w:color="auto"/>
      </w:divBdr>
      <w:divsChild>
        <w:div w:id="1461006708">
          <w:marLeft w:val="0"/>
          <w:marRight w:val="0"/>
          <w:marTop w:val="0"/>
          <w:marBottom w:val="0"/>
          <w:divBdr>
            <w:top w:val="none" w:sz="0" w:space="0" w:color="auto"/>
            <w:left w:val="none" w:sz="0" w:space="0" w:color="auto"/>
            <w:bottom w:val="none" w:sz="0" w:space="0" w:color="auto"/>
            <w:right w:val="none" w:sz="0" w:space="0" w:color="auto"/>
          </w:divBdr>
          <w:divsChild>
            <w:div w:id="1461002165">
              <w:marLeft w:val="0"/>
              <w:marRight w:val="0"/>
              <w:marTop w:val="0"/>
              <w:marBottom w:val="0"/>
              <w:divBdr>
                <w:top w:val="none" w:sz="0" w:space="0" w:color="auto"/>
                <w:left w:val="none" w:sz="0" w:space="0" w:color="auto"/>
                <w:bottom w:val="none" w:sz="0" w:space="0" w:color="auto"/>
                <w:right w:val="none" w:sz="0" w:space="0" w:color="auto"/>
              </w:divBdr>
            </w:div>
            <w:div w:id="1461003106">
              <w:marLeft w:val="0"/>
              <w:marRight w:val="0"/>
              <w:marTop w:val="0"/>
              <w:marBottom w:val="0"/>
              <w:divBdr>
                <w:top w:val="none" w:sz="0" w:space="0" w:color="auto"/>
                <w:left w:val="none" w:sz="0" w:space="0" w:color="auto"/>
                <w:bottom w:val="none" w:sz="0" w:space="0" w:color="auto"/>
                <w:right w:val="none" w:sz="0" w:space="0" w:color="auto"/>
              </w:divBdr>
            </w:div>
            <w:div w:id="1461003787">
              <w:marLeft w:val="0"/>
              <w:marRight w:val="0"/>
              <w:marTop w:val="0"/>
              <w:marBottom w:val="0"/>
              <w:divBdr>
                <w:top w:val="none" w:sz="0" w:space="0" w:color="auto"/>
                <w:left w:val="none" w:sz="0" w:space="0" w:color="auto"/>
                <w:bottom w:val="none" w:sz="0" w:space="0" w:color="auto"/>
                <w:right w:val="none" w:sz="0" w:space="0" w:color="auto"/>
              </w:divBdr>
            </w:div>
            <w:div w:id="1461004770">
              <w:marLeft w:val="0"/>
              <w:marRight w:val="0"/>
              <w:marTop w:val="0"/>
              <w:marBottom w:val="0"/>
              <w:divBdr>
                <w:top w:val="none" w:sz="0" w:space="0" w:color="auto"/>
                <w:left w:val="none" w:sz="0" w:space="0" w:color="auto"/>
                <w:bottom w:val="none" w:sz="0" w:space="0" w:color="auto"/>
                <w:right w:val="none" w:sz="0" w:space="0" w:color="auto"/>
              </w:divBdr>
            </w:div>
            <w:div w:id="1461004914">
              <w:marLeft w:val="0"/>
              <w:marRight w:val="0"/>
              <w:marTop w:val="0"/>
              <w:marBottom w:val="0"/>
              <w:divBdr>
                <w:top w:val="none" w:sz="0" w:space="0" w:color="auto"/>
                <w:left w:val="none" w:sz="0" w:space="0" w:color="auto"/>
                <w:bottom w:val="none" w:sz="0" w:space="0" w:color="auto"/>
                <w:right w:val="none" w:sz="0" w:space="0" w:color="auto"/>
              </w:divBdr>
            </w:div>
            <w:div w:id="1461005169">
              <w:marLeft w:val="0"/>
              <w:marRight w:val="0"/>
              <w:marTop w:val="0"/>
              <w:marBottom w:val="0"/>
              <w:divBdr>
                <w:top w:val="none" w:sz="0" w:space="0" w:color="auto"/>
                <w:left w:val="none" w:sz="0" w:space="0" w:color="auto"/>
                <w:bottom w:val="none" w:sz="0" w:space="0" w:color="auto"/>
                <w:right w:val="none" w:sz="0" w:space="0" w:color="auto"/>
              </w:divBdr>
            </w:div>
            <w:div w:id="1461005353">
              <w:marLeft w:val="0"/>
              <w:marRight w:val="0"/>
              <w:marTop w:val="0"/>
              <w:marBottom w:val="0"/>
              <w:divBdr>
                <w:top w:val="none" w:sz="0" w:space="0" w:color="auto"/>
                <w:left w:val="none" w:sz="0" w:space="0" w:color="auto"/>
                <w:bottom w:val="none" w:sz="0" w:space="0" w:color="auto"/>
                <w:right w:val="none" w:sz="0" w:space="0" w:color="auto"/>
              </w:divBdr>
            </w:div>
            <w:div w:id="1461005806">
              <w:marLeft w:val="0"/>
              <w:marRight w:val="0"/>
              <w:marTop w:val="0"/>
              <w:marBottom w:val="0"/>
              <w:divBdr>
                <w:top w:val="none" w:sz="0" w:space="0" w:color="auto"/>
                <w:left w:val="none" w:sz="0" w:space="0" w:color="auto"/>
                <w:bottom w:val="none" w:sz="0" w:space="0" w:color="auto"/>
                <w:right w:val="none" w:sz="0" w:space="0" w:color="auto"/>
              </w:divBdr>
            </w:div>
            <w:div w:id="1461006301">
              <w:marLeft w:val="0"/>
              <w:marRight w:val="0"/>
              <w:marTop w:val="0"/>
              <w:marBottom w:val="0"/>
              <w:divBdr>
                <w:top w:val="none" w:sz="0" w:space="0" w:color="auto"/>
                <w:left w:val="none" w:sz="0" w:space="0" w:color="auto"/>
                <w:bottom w:val="none" w:sz="0" w:space="0" w:color="auto"/>
                <w:right w:val="none" w:sz="0" w:space="0" w:color="auto"/>
              </w:divBdr>
            </w:div>
            <w:div w:id="1461006548">
              <w:marLeft w:val="0"/>
              <w:marRight w:val="0"/>
              <w:marTop w:val="0"/>
              <w:marBottom w:val="0"/>
              <w:divBdr>
                <w:top w:val="none" w:sz="0" w:space="0" w:color="auto"/>
                <w:left w:val="none" w:sz="0" w:space="0" w:color="auto"/>
                <w:bottom w:val="none" w:sz="0" w:space="0" w:color="auto"/>
                <w:right w:val="none" w:sz="0" w:space="0" w:color="auto"/>
              </w:divBdr>
            </w:div>
            <w:div w:id="1461007423">
              <w:marLeft w:val="0"/>
              <w:marRight w:val="0"/>
              <w:marTop w:val="0"/>
              <w:marBottom w:val="0"/>
              <w:divBdr>
                <w:top w:val="none" w:sz="0" w:space="0" w:color="auto"/>
                <w:left w:val="none" w:sz="0" w:space="0" w:color="auto"/>
                <w:bottom w:val="none" w:sz="0" w:space="0" w:color="auto"/>
                <w:right w:val="none" w:sz="0" w:space="0" w:color="auto"/>
              </w:divBdr>
            </w:div>
            <w:div w:id="1461007622">
              <w:marLeft w:val="0"/>
              <w:marRight w:val="0"/>
              <w:marTop w:val="0"/>
              <w:marBottom w:val="0"/>
              <w:divBdr>
                <w:top w:val="none" w:sz="0" w:space="0" w:color="auto"/>
                <w:left w:val="none" w:sz="0" w:space="0" w:color="auto"/>
                <w:bottom w:val="none" w:sz="0" w:space="0" w:color="auto"/>
                <w:right w:val="none" w:sz="0" w:space="0" w:color="auto"/>
              </w:divBdr>
            </w:div>
            <w:div w:id="1461008356">
              <w:marLeft w:val="0"/>
              <w:marRight w:val="0"/>
              <w:marTop w:val="0"/>
              <w:marBottom w:val="0"/>
              <w:divBdr>
                <w:top w:val="none" w:sz="0" w:space="0" w:color="auto"/>
                <w:left w:val="none" w:sz="0" w:space="0" w:color="auto"/>
                <w:bottom w:val="none" w:sz="0" w:space="0" w:color="auto"/>
                <w:right w:val="none" w:sz="0" w:space="0" w:color="auto"/>
              </w:divBdr>
            </w:div>
            <w:div w:id="1461008501">
              <w:marLeft w:val="0"/>
              <w:marRight w:val="0"/>
              <w:marTop w:val="0"/>
              <w:marBottom w:val="0"/>
              <w:divBdr>
                <w:top w:val="none" w:sz="0" w:space="0" w:color="auto"/>
                <w:left w:val="none" w:sz="0" w:space="0" w:color="auto"/>
                <w:bottom w:val="none" w:sz="0" w:space="0" w:color="auto"/>
                <w:right w:val="none" w:sz="0" w:space="0" w:color="auto"/>
              </w:divBdr>
            </w:div>
            <w:div w:id="14610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63">
      <w:marLeft w:val="0"/>
      <w:marRight w:val="0"/>
      <w:marTop w:val="0"/>
      <w:marBottom w:val="0"/>
      <w:divBdr>
        <w:top w:val="none" w:sz="0" w:space="0" w:color="auto"/>
        <w:left w:val="none" w:sz="0" w:space="0" w:color="auto"/>
        <w:bottom w:val="none" w:sz="0" w:space="0" w:color="auto"/>
        <w:right w:val="none" w:sz="0" w:space="0" w:color="auto"/>
      </w:divBdr>
      <w:divsChild>
        <w:div w:id="1461004315">
          <w:marLeft w:val="0"/>
          <w:marRight w:val="0"/>
          <w:marTop w:val="0"/>
          <w:marBottom w:val="0"/>
          <w:divBdr>
            <w:top w:val="none" w:sz="0" w:space="0" w:color="auto"/>
            <w:left w:val="none" w:sz="0" w:space="0" w:color="auto"/>
            <w:bottom w:val="none" w:sz="0" w:space="0" w:color="auto"/>
            <w:right w:val="none" w:sz="0" w:space="0" w:color="auto"/>
          </w:divBdr>
          <w:divsChild>
            <w:div w:id="1461002282">
              <w:marLeft w:val="0"/>
              <w:marRight w:val="0"/>
              <w:marTop w:val="0"/>
              <w:marBottom w:val="0"/>
              <w:divBdr>
                <w:top w:val="none" w:sz="0" w:space="0" w:color="auto"/>
                <w:left w:val="none" w:sz="0" w:space="0" w:color="auto"/>
                <w:bottom w:val="none" w:sz="0" w:space="0" w:color="auto"/>
                <w:right w:val="none" w:sz="0" w:space="0" w:color="auto"/>
              </w:divBdr>
            </w:div>
            <w:div w:id="1461003102">
              <w:marLeft w:val="0"/>
              <w:marRight w:val="0"/>
              <w:marTop w:val="0"/>
              <w:marBottom w:val="0"/>
              <w:divBdr>
                <w:top w:val="none" w:sz="0" w:space="0" w:color="auto"/>
                <w:left w:val="none" w:sz="0" w:space="0" w:color="auto"/>
                <w:bottom w:val="none" w:sz="0" w:space="0" w:color="auto"/>
                <w:right w:val="none" w:sz="0" w:space="0" w:color="auto"/>
              </w:divBdr>
            </w:div>
            <w:div w:id="1461003991">
              <w:marLeft w:val="0"/>
              <w:marRight w:val="0"/>
              <w:marTop w:val="0"/>
              <w:marBottom w:val="0"/>
              <w:divBdr>
                <w:top w:val="none" w:sz="0" w:space="0" w:color="auto"/>
                <w:left w:val="none" w:sz="0" w:space="0" w:color="auto"/>
                <w:bottom w:val="none" w:sz="0" w:space="0" w:color="auto"/>
                <w:right w:val="none" w:sz="0" w:space="0" w:color="auto"/>
              </w:divBdr>
            </w:div>
            <w:div w:id="1461004024">
              <w:marLeft w:val="0"/>
              <w:marRight w:val="0"/>
              <w:marTop w:val="0"/>
              <w:marBottom w:val="0"/>
              <w:divBdr>
                <w:top w:val="none" w:sz="0" w:space="0" w:color="auto"/>
                <w:left w:val="none" w:sz="0" w:space="0" w:color="auto"/>
                <w:bottom w:val="none" w:sz="0" w:space="0" w:color="auto"/>
                <w:right w:val="none" w:sz="0" w:space="0" w:color="auto"/>
              </w:divBdr>
            </w:div>
            <w:div w:id="1461005141">
              <w:marLeft w:val="0"/>
              <w:marRight w:val="0"/>
              <w:marTop w:val="0"/>
              <w:marBottom w:val="0"/>
              <w:divBdr>
                <w:top w:val="none" w:sz="0" w:space="0" w:color="auto"/>
                <w:left w:val="none" w:sz="0" w:space="0" w:color="auto"/>
                <w:bottom w:val="none" w:sz="0" w:space="0" w:color="auto"/>
                <w:right w:val="none" w:sz="0" w:space="0" w:color="auto"/>
              </w:divBdr>
            </w:div>
            <w:div w:id="1461005969">
              <w:marLeft w:val="0"/>
              <w:marRight w:val="0"/>
              <w:marTop w:val="0"/>
              <w:marBottom w:val="0"/>
              <w:divBdr>
                <w:top w:val="none" w:sz="0" w:space="0" w:color="auto"/>
                <w:left w:val="none" w:sz="0" w:space="0" w:color="auto"/>
                <w:bottom w:val="none" w:sz="0" w:space="0" w:color="auto"/>
                <w:right w:val="none" w:sz="0" w:space="0" w:color="auto"/>
              </w:divBdr>
            </w:div>
            <w:div w:id="1461006139">
              <w:marLeft w:val="0"/>
              <w:marRight w:val="0"/>
              <w:marTop w:val="0"/>
              <w:marBottom w:val="0"/>
              <w:divBdr>
                <w:top w:val="none" w:sz="0" w:space="0" w:color="auto"/>
                <w:left w:val="none" w:sz="0" w:space="0" w:color="auto"/>
                <w:bottom w:val="none" w:sz="0" w:space="0" w:color="auto"/>
                <w:right w:val="none" w:sz="0" w:space="0" w:color="auto"/>
              </w:divBdr>
            </w:div>
            <w:div w:id="1461007113">
              <w:marLeft w:val="0"/>
              <w:marRight w:val="0"/>
              <w:marTop w:val="0"/>
              <w:marBottom w:val="0"/>
              <w:divBdr>
                <w:top w:val="none" w:sz="0" w:space="0" w:color="auto"/>
                <w:left w:val="none" w:sz="0" w:space="0" w:color="auto"/>
                <w:bottom w:val="none" w:sz="0" w:space="0" w:color="auto"/>
                <w:right w:val="none" w:sz="0" w:space="0" w:color="auto"/>
              </w:divBdr>
            </w:div>
            <w:div w:id="1461007366">
              <w:marLeft w:val="0"/>
              <w:marRight w:val="0"/>
              <w:marTop w:val="0"/>
              <w:marBottom w:val="0"/>
              <w:divBdr>
                <w:top w:val="none" w:sz="0" w:space="0" w:color="auto"/>
                <w:left w:val="none" w:sz="0" w:space="0" w:color="auto"/>
                <w:bottom w:val="none" w:sz="0" w:space="0" w:color="auto"/>
                <w:right w:val="none" w:sz="0" w:space="0" w:color="auto"/>
              </w:divBdr>
            </w:div>
            <w:div w:id="1461007470">
              <w:marLeft w:val="0"/>
              <w:marRight w:val="0"/>
              <w:marTop w:val="0"/>
              <w:marBottom w:val="0"/>
              <w:divBdr>
                <w:top w:val="none" w:sz="0" w:space="0" w:color="auto"/>
                <w:left w:val="none" w:sz="0" w:space="0" w:color="auto"/>
                <w:bottom w:val="none" w:sz="0" w:space="0" w:color="auto"/>
                <w:right w:val="none" w:sz="0" w:space="0" w:color="auto"/>
              </w:divBdr>
            </w:div>
            <w:div w:id="1461007682">
              <w:marLeft w:val="0"/>
              <w:marRight w:val="0"/>
              <w:marTop w:val="0"/>
              <w:marBottom w:val="0"/>
              <w:divBdr>
                <w:top w:val="none" w:sz="0" w:space="0" w:color="auto"/>
                <w:left w:val="none" w:sz="0" w:space="0" w:color="auto"/>
                <w:bottom w:val="none" w:sz="0" w:space="0" w:color="auto"/>
                <w:right w:val="none" w:sz="0" w:space="0" w:color="auto"/>
              </w:divBdr>
            </w:div>
            <w:div w:id="1461008307">
              <w:marLeft w:val="0"/>
              <w:marRight w:val="0"/>
              <w:marTop w:val="0"/>
              <w:marBottom w:val="0"/>
              <w:divBdr>
                <w:top w:val="none" w:sz="0" w:space="0" w:color="auto"/>
                <w:left w:val="none" w:sz="0" w:space="0" w:color="auto"/>
                <w:bottom w:val="none" w:sz="0" w:space="0" w:color="auto"/>
                <w:right w:val="none" w:sz="0" w:space="0" w:color="auto"/>
              </w:divBdr>
            </w:div>
            <w:div w:id="14610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71">
      <w:marLeft w:val="0"/>
      <w:marRight w:val="0"/>
      <w:marTop w:val="0"/>
      <w:marBottom w:val="0"/>
      <w:divBdr>
        <w:top w:val="none" w:sz="0" w:space="0" w:color="auto"/>
        <w:left w:val="none" w:sz="0" w:space="0" w:color="auto"/>
        <w:bottom w:val="none" w:sz="0" w:space="0" w:color="auto"/>
        <w:right w:val="none" w:sz="0" w:space="0" w:color="auto"/>
      </w:divBdr>
      <w:divsChild>
        <w:div w:id="1461007198">
          <w:marLeft w:val="0"/>
          <w:marRight w:val="0"/>
          <w:marTop w:val="0"/>
          <w:marBottom w:val="0"/>
          <w:divBdr>
            <w:top w:val="none" w:sz="0" w:space="0" w:color="auto"/>
            <w:left w:val="none" w:sz="0" w:space="0" w:color="auto"/>
            <w:bottom w:val="none" w:sz="0" w:space="0" w:color="auto"/>
            <w:right w:val="none" w:sz="0" w:space="0" w:color="auto"/>
          </w:divBdr>
          <w:divsChild>
            <w:div w:id="1461002199">
              <w:marLeft w:val="0"/>
              <w:marRight w:val="0"/>
              <w:marTop w:val="0"/>
              <w:marBottom w:val="0"/>
              <w:divBdr>
                <w:top w:val="none" w:sz="0" w:space="0" w:color="auto"/>
                <w:left w:val="none" w:sz="0" w:space="0" w:color="auto"/>
                <w:bottom w:val="none" w:sz="0" w:space="0" w:color="auto"/>
                <w:right w:val="none" w:sz="0" w:space="0" w:color="auto"/>
              </w:divBdr>
            </w:div>
            <w:div w:id="1461005970">
              <w:marLeft w:val="0"/>
              <w:marRight w:val="0"/>
              <w:marTop w:val="0"/>
              <w:marBottom w:val="0"/>
              <w:divBdr>
                <w:top w:val="none" w:sz="0" w:space="0" w:color="auto"/>
                <w:left w:val="none" w:sz="0" w:space="0" w:color="auto"/>
                <w:bottom w:val="none" w:sz="0" w:space="0" w:color="auto"/>
                <w:right w:val="none" w:sz="0" w:space="0" w:color="auto"/>
              </w:divBdr>
            </w:div>
            <w:div w:id="1461006182">
              <w:marLeft w:val="0"/>
              <w:marRight w:val="0"/>
              <w:marTop w:val="0"/>
              <w:marBottom w:val="0"/>
              <w:divBdr>
                <w:top w:val="none" w:sz="0" w:space="0" w:color="auto"/>
                <w:left w:val="none" w:sz="0" w:space="0" w:color="auto"/>
                <w:bottom w:val="none" w:sz="0" w:space="0" w:color="auto"/>
                <w:right w:val="none" w:sz="0" w:space="0" w:color="auto"/>
              </w:divBdr>
            </w:div>
            <w:div w:id="1461008125">
              <w:marLeft w:val="0"/>
              <w:marRight w:val="0"/>
              <w:marTop w:val="0"/>
              <w:marBottom w:val="0"/>
              <w:divBdr>
                <w:top w:val="none" w:sz="0" w:space="0" w:color="auto"/>
                <w:left w:val="none" w:sz="0" w:space="0" w:color="auto"/>
                <w:bottom w:val="none" w:sz="0" w:space="0" w:color="auto"/>
                <w:right w:val="none" w:sz="0" w:space="0" w:color="auto"/>
              </w:divBdr>
            </w:div>
            <w:div w:id="1461008292">
              <w:marLeft w:val="0"/>
              <w:marRight w:val="0"/>
              <w:marTop w:val="0"/>
              <w:marBottom w:val="0"/>
              <w:divBdr>
                <w:top w:val="none" w:sz="0" w:space="0" w:color="auto"/>
                <w:left w:val="none" w:sz="0" w:space="0" w:color="auto"/>
                <w:bottom w:val="none" w:sz="0" w:space="0" w:color="auto"/>
                <w:right w:val="none" w:sz="0" w:space="0" w:color="auto"/>
              </w:divBdr>
            </w:div>
            <w:div w:id="14610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79">
      <w:marLeft w:val="0"/>
      <w:marRight w:val="0"/>
      <w:marTop w:val="0"/>
      <w:marBottom w:val="0"/>
      <w:divBdr>
        <w:top w:val="none" w:sz="0" w:space="0" w:color="auto"/>
        <w:left w:val="none" w:sz="0" w:space="0" w:color="auto"/>
        <w:bottom w:val="none" w:sz="0" w:space="0" w:color="auto"/>
        <w:right w:val="none" w:sz="0" w:space="0" w:color="auto"/>
      </w:divBdr>
      <w:divsChild>
        <w:div w:id="1461005246">
          <w:marLeft w:val="0"/>
          <w:marRight w:val="0"/>
          <w:marTop w:val="0"/>
          <w:marBottom w:val="0"/>
          <w:divBdr>
            <w:top w:val="none" w:sz="0" w:space="0" w:color="auto"/>
            <w:left w:val="none" w:sz="0" w:space="0" w:color="auto"/>
            <w:bottom w:val="none" w:sz="0" w:space="0" w:color="auto"/>
            <w:right w:val="none" w:sz="0" w:space="0" w:color="auto"/>
          </w:divBdr>
          <w:divsChild>
            <w:div w:id="1461003292">
              <w:marLeft w:val="0"/>
              <w:marRight w:val="0"/>
              <w:marTop w:val="0"/>
              <w:marBottom w:val="0"/>
              <w:divBdr>
                <w:top w:val="none" w:sz="0" w:space="0" w:color="auto"/>
                <w:left w:val="none" w:sz="0" w:space="0" w:color="auto"/>
                <w:bottom w:val="none" w:sz="0" w:space="0" w:color="auto"/>
                <w:right w:val="none" w:sz="0" w:space="0" w:color="auto"/>
              </w:divBdr>
            </w:div>
            <w:div w:id="1461004172">
              <w:marLeft w:val="0"/>
              <w:marRight w:val="0"/>
              <w:marTop w:val="0"/>
              <w:marBottom w:val="0"/>
              <w:divBdr>
                <w:top w:val="none" w:sz="0" w:space="0" w:color="auto"/>
                <w:left w:val="none" w:sz="0" w:space="0" w:color="auto"/>
                <w:bottom w:val="none" w:sz="0" w:space="0" w:color="auto"/>
                <w:right w:val="none" w:sz="0" w:space="0" w:color="auto"/>
              </w:divBdr>
            </w:div>
            <w:div w:id="14610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82">
      <w:marLeft w:val="0"/>
      <w:marRight w:val="0"/>
      <w:marTop w:val="0"/>
      <w:marBottom w:val="0"/>
      <w:divBdr>
        <w:top w:val="none" w:sz="0" w:space="0" w:color="auto"/>
        <w:left w:val="none" w:sz="0" w:space="0" w:color="auto"/>
        <w:bottom w:val="none" w:sz="0" w:space="0" w:color="auto"/>
        <w:right w:val="none" w:sz="0" w:space="0" w:color="auto"/>
      </w:divBdr>
      <w:divsChild>
        <w:div w:id="1461008524">
          <w:marLeft w:val="0"/>
          <w:marRight w:val="0"/>
          <w:marTop w:val="0"/>
          <w:marBottom w:val="0"/>
          <w:divBdr>
            <w:top w:val="none" w:sz="0" w:space="0" w:color="auto"/>
            <w:left w:val="none" w:sz="0" w:space="0" w:color="auto"/>
            <w:bottom w:val="none" w:sz="0" w:space="0" w:color="auto"/>
            <w:right w:val="none" w:sz="0" w:space="0" w:color="auto"/>
          </w:divBdr>
          <w:divsChild>
            <w:div w:id="1461002042">
              <w:marLeft w:val="0"/>
              <w:marRight w:val="0"/>
              <w:marTop w:val="0"/>
              <w:marBottom w:val="0"/>
              <w:divBdr>
                <w:top w:val="none" w:sz="0" w:space="0" w:color="auto"/>
                <w:left w:val="none" w:sz="0" w:space="0" w:color="auto"/>
                <w:bottom w:val="none" w:sz="0" w:space="0" w:color="auto"/>
                <w:right w:val="none" w:sz="0" w:space="0" w:color="auto"/>
              </w:divBdr>
            </w:div>
            <w:div w:id="1461002096">
              <w:marLeft w:val="0"/>
              <w:marRight w:val="0"/>
              <w:marTop w:val="0"/>
              <w:marBottom w:val="0"/>
              <w:divBdr>
                <w:top w:val="none" w:sz="0" w:space="0" w:color="auto"/>
                <w:left w:val="none" w:sz="0" w:space="0" w:color="auto"/>
                <w:bottom w:val="none" w:sz="0" w:space="0" w:color="auto"/>
                <w:right w:val="none" w:sz="0" w:space="0" w:color="auto"/>
              </w:divBdr>
            </w:div>
            <w:div w:id="1461002908">
              <w:marLeft w:val="0"/>
              <w:marRight w:val="0"/>
              <w:marTop w:val="0"/>
              <w:marBottom w:val="0"/>
              <w:divBdr>
                <w:top w:val="none" w:sz="0" w:space="0" w:color="auto"/>
                <w:left w:val="none" w:sz="0" w:space="0" w:color="auto"/>
                <w:bottom w:val="none" w:sz="0" w:space="0" w:color="auto"/>
                <w:right w:val="none" w:sz="0" w:space="0" w:color="auto"/>
              </w:divBdr>
            </w:div>
            <w:div w:id="1461003371">
              <w:marLeft w:val="0"/>
              <w:marRight w:val="0"/>
              <w:marTop w:val="0"/>
              <w:marBottom w:val="0"/>
              <w:divBdr>
                <w:top w:val="none" w:sz="0" w:space="0" w:color="auto"/>
                <w:left w:val="none" w:sz="0" w:space="0" w:color="auto"/>
                <w:bottom w:val="none" w:sz="0" w:space="0" w:color="auto"/>
                <w:right w:val="none" w:sz="0" w:space="0" w:color="auto"/>
              </w:divBdr>
            </w:div>
            <w:div w:id="1461003399">
              <w:marLeft w:val="0"/>
              <w:marRight w:val="0"/>
              <w:marTop w:val="0"/>
              <w:marBottom w:val="0"/>
              <w:divBdr>
                <w:top w:val="none" w:sz="0" w:space="0" w:color="auto"/>
                <w:left w:val="none" w:sz="0" w:space="0" w:color="auto"/>
                <w:bottom w:val="none" w:sz="0" w:space="0" w:color="auto"/>
                <w:right w:val="none" w:sz="0" w:space="0" w:color="auto"/>
              </w:divBdr>
            </w:div>
            <w:div w:id="1461003875">
              <w:marLeft w:val="0"/>
              <w:marRight w:val="0"/>
              <w:marTop w:val="0"/>
              <w:marBottom w:val="0"/>
              <w:divBdr>
                <w:top w:val="none" w:sz="0" w:space="0" w:color="auto"/>
                <w:left w:val="none" w:sz="0" w:space="0" w:color="auto"/>
                <w:bottom w:val="none" w:sz="0" w:space="0" w:color="auto"/>
                <w:right w:val="none" w:sz="0" w:space="0" w:color="auto"/>
              </w:divBdr>
            </w:div>
            <w:div w:id="1461004599">
              <w:marLeft w:val="0"/>
              <w:marRight w:val="0"/>
              <w:marTop w:val="0"/>
              <w:marBottom w:val="0"/>
              <w:divBdr>
                <w:top w:val="none" w:sz="0" w:space="0" w:color="auto"/>
                <w:left w:val="none" w:sz="0" w:space="0" w:color="auto"/>
                <w:bottom w:val="none" w:sz="0" w:space="0" w:color="auto"/>
                <w:right w:val="none" w:sz="0" w:space="0" w:color="auto"/>
              </w:divBdr>
            </w:div>
            <w:div w:id="1461004723">
              <w:marLeft w:val="0"/>
              <w:marRight w:val="0"/>
              <w:marTop w:val="0"/>
              <w:marBottom w:val="0"/>
              <w:divBdr>
                <w:top w:val="none" w:sz="0" w:space="0" w:color="auto"/>
                <w:left w:val="none" w:sz="0" w:space="0" w:color="auto"/>
                <w:bottom w:val="none" w:sz="0" w:space="0" w:color="auto"/>
                <w:right w:val="none" w:sz="0" w:space="0" w:color="auto"/>
              </w:divBdr>
            </w:div>
            <w:div w:id="1461005032">
              <w:marLeft w:val="0"/>
              <w:marRight w:val="0"/>
              <w:marTop w:val="0"/>
              <w:marBottom w:val="0"/>
              <w:divBdr>
                <w:top w:val="none" w:sz="0" w:space="0" w:color="auto"/>
                <w:left w:val="none" w:sz="0" w:space="0" w:color="auto"/>
                <w:bottom w:val="none" w:sz="0" w:space="0" w:color="auto"/>
                <w:right w:val="none" w:sz="0" w:space="0" w:color="auto"/>
              </w:divBdr>
            </w:div>
            <w:div w:id="1461005153">
              <w:marLeft w:val="0"/>
              <w:marRight w:val="0"/>
              <w:marTop w:val="0"/>
              <w:marBottom w:val="0"/>
              <w:divBdr>
                <w:top w:val="none" w:sz="0" w:space="0" w:color="auto"/>
                <w:left w:val="none" w:sz="0" w:space="0" w:color="auto"/>
                <w:bottom w:val="none" w:sz="0" w:space="0" w:color="auto"/>
                <w:right w:val="none" w:sz="0" w:space="0" w:color="auto"/>
              </w:divBdr>
            </w:div>
            <w:div w:id="1461005426">
              <w:marLeft w:val="0"/>
              <w:marRight w:val="0"/>
              <w:marTop w:val="0"/>
              <w:marBottom w:val="0"/>
              <w:divBdr>
                <w:top w:val="none" w:sz="0" w:space="0" w:color="auto"/>
                <w:left w:val="none" w:sz="0" w:space="0" w:color="auto"/>
                <w:bottom w:val="none" w:sz="0" w:space="0" w:color="auto"/>
                <w:right w:val="none" w:sz="0" w:space="0" w:color="auto"/>
              </w:divBdr>
            </w:div>
            <w:div w:id="1461005698">
              <w:marLeft w:val="0"/>
              <w:marRight w:val="0"/>
              <w:marTop w:val="0"/>
              <w:marBottom w:val="0"/>
              <w:divBdr>
                <w:top w:val="none" w:sz="0" w:space="0" w:color="auto"/>
                <w:left w:val="none" w:sz="0" w:space="0" w:color="auto"/>
                <w:bottom w:val="none" w:sz="0" w:space="0" w:color="auto"/>
                <w:right w:val="none" w:sz="0" w:space="0" w:color="auto"/>
              </w:divBdr>
            </w:div>
            <w:div w:id="1461005820">
              <w:marLeft w:val="0"/>
              <w:marRight w:val="0"/>
              <w:marTop w:val="0"/>
              <w:marBottom w:val="0"/>
              <w:divBdr>
                <w:top w:val="none" w:sz="0" w:space="0" w:color="auto"/>
                <w:left w:val="none" w:sz="0" w:space="0" w:color="auto"/>
                <w:bottom w:val="none" w:sz="0" w:space="0" w:color="auto"/>
                <w:right w:val="none" w:sz="0" w:space="0" w:color="auto"/>
              </w:divBdr>
            </w:div>
            <w:div w:id="1461005984">
              <w:marLeft w:val="0"/>
              <w:marRight w:val="0"/>
              <w:marTop w:val="0"/>
              <w:marBottom w:val="0"/>
              <w:divBdr>
                <w:top w:val="none" w:sz="0" w:space="0" w:color="auto"/>
                <w:left w:val="none" w:sz="0" w:space="0" w:color="auto"/>
                <w:bottom w:val="none" w:sz="0" w:space="0" w:color="auto"/>
                <w:right w:val="none" w:sz="0" w:space="0" w:color="auto"/>
              </w:divBdr>
            </w:div>
            <w:div w:id="1461006013">
              <w:marLeft w:val="0"/>
              <w:marRight w:val="0"/>
              <w:marTop w:val="0"/>
              <w:marBottom w:val="0"/>
              <w:divBdr>
                <w:top w:val="none" w:sz="0" w:space="0" w:color="auto"/>
                <w:left w:val="none" w:sz="0" w:space="0" w:color="auto"/>
                <w:bottom w:val="none" w:sz="0" w:space="0" w:color="auto"/>
                <w:right w:val="none" w:sz="0" w:space="0" w:color="auto"/>
              </w:divBdr>
            </w:div>
            <w:div w:id="1461007106">
              <w:marLeft w:val="0"/>
              <w:marRight w:val="0"/>
              <w:marTop w:val="0"/>
              <w:marBottom w:val="0"/>
              <w:divBdr>
                <w:top w:val="none" w:sz="0" w:space="0" w:color="auto"/>
                <w:left w:val="none" w:sz="0" w:space="0" w:color="auto"/>
                <w:bottom w:val="none" w:sz="0" w:space="0" w:color="auto"/>
                <w:right w:val="none" w:sz="0" w:space="0" w:color="auto"/>
              </w:divBdr>
            </w:div>
            <w:div w:id="1461007797">
              <w:marLeft w:val="0"/>
              <w:marRight w:val="0"/>
              <w:marTop w:val="0"/>
              <w:marBottom w:val="0"/>
              <w:divBdr>
                <w:top w:val="none" w:sz="0" w:space="0" w:color="auto"/>
                <w:left w:val="none" w:sz="0" w:space="0" w:color="auto"/>
                <w:bottom w:val="none" w:sz="0" w:space="0" w:color="auto"/>
                <w:right w:val="none" w:sz="0" w:space="0" w:color="auto"/>
              </w:divBdr>
            </w:div>
            <w:div w:id="1461008222">
              <w:marLeft w:val="0"/>
              <w:marRight w:val="0"/>
              <w:marTop w:val="0"/>
              <w:marBottom w:val="0"/>
              <w:divBdr>
                <w:top w:val="none" w:sz="0" w:space="0" w:color="auto"/>
                <w:left w:val="none" w:sz="0" w:space="0" w:color="auto"/>
                <w:bottom w:val="none" w:sz="0" w:space="0" w:color="auto"/>
                <w:right w:val="none" w:sz="0" w:space="0" w:color="auto"/>
              </w:divBdr>
            </w:div>
            <w:div w:id="1461008374">
              <w:marLeft w:val="0"/>
              <w:marRight w:val="0"/>
              <w:marTop w:val="0"/>
              <w:marBottom w:val="0"/>
              <w:divBdr>
                <w:top w:val="none" w:sz="0" w:space="0" w:color="auto"/>
                <w:left w:val="none" w:sz="0" w:space="0" w:color="auto"/>
                <w:bottom w:val="none" w:sz="0" w:space="0" w:color="auto"/>
                <w:right w:val="none" w:sz="0" w:space="0" w:color="auto"/>
              </w:divBdr>
            </w:div>
            <w:div w:id="14610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490">
      <w:marLeft w:val="0"/>
      <w:marRight w:val="0"/>
      <w:marTop w:val="0"/>
      <w:marBottom w:val="0"/>
      <w:divBdr>
        <w:top w:val="none" w:sz="0" w:space="0" w:color="auto"/>
        <w:left w:val="none" w:sz="0" w:space="0" w:color="auto"/>
        <w:bottom w:val="none" w:sz="0" w:space="0" w:color="auto"/>
        <w:right w:val="none" w:sz="0" w:space="0" w:color="auto"/>
      </w:divBdr>
      <w:divsChild>
        <w:div w:id="1461008637">
          <w:marLeft w:val="0"/>
          <w:marRight w:val="0"/>
          <w:marTop w:val="0"/>
          <w:marBottom w:val="0"/>
          <w:divBdr>
            <w:top w:val="none" w:sz="0" w:space="0" w:color="auto"/>
            <w:left w:val="none" w:sz="0" w:space="0" w:color="auto"/>
            <w:bottom w:val="none" w:sz="0" w:space="0" w:color="auto"/>
            <w:right w:val="none" w:sz="0" w:space="0" w:color="auto"/>
          </w:divBdr>
          <w:divsChild>
            <w:div w:id="14610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06">
      <w:marLeft w:val="0"/>
      <w:marRight w:val="0"/>
      <w:marTop w:val="0"/>
      <w:marBottom w:val="0"/>
      <w:divBdr>
        <w:top w:val="none" w:sz="0" w:space="0" w:color="auto"/>
        <w:left w:val="none" w:sz="0" w:space="0" w:color="auto"/>
        <w:bottom w:val="none" w:sz="0" w:space="0" w:color="auto"/>
        <w:right w:val="none" w:sz="0" w:space="0" w:color="auto"/>
      </w:divBdr>
      <w:divsChild>
        <w:div w:id="1461004037">
          <w:marLeft w:val="0"/>
          <w:marRight w:val="0"/>
          <w:marTop w:val="0"/>
          <w:marBottom w:val="0"/>
          <w:divBdr>
            <w:top w:val="none" w:sz="0" w:space="0" w:color="auto"/>
            <w:left w:val="none" w:sz="0" w:space="0" w:color="auto"/>
            <w:bottom w:val="none" w:sz="0" w:space="0" w:color="auto"/>
            <w:right w:val="none" w:sz="0" w:space="0" w:color="auto"/>
          </w:divBdr>
          <w:divsChild>
            <w:div w:id="1461002181">
              <w:marLeft w:val="0"/>
              <w:marRight w:val="0"/>
              <w:marTop w:val="0"/>
              <w:marBottom w:val="0"/>
              <w:divBdr>
                <w:top w:val="none" w:sz="0" w:space="0" w:color="auto"/>
                <w:left w:val="none" w:sz="0" w:space="0" w:color="auto"/>
                <w:bottom w:val="none" w:sz="0" w:space="0" w:color="auto"/>
                <w:right w:val="none" w:sz="0" w:space="0" w:color="auto"/>
              </w:divBdr>
            </w:div>
            <w:div w:id="1461002491">
              <w:marLeft w:val="0"/>
              <w:marRight w:val="0"/>
              <w:marTop w:val="0"/>
              <w:marBottom w:val="0"/>
              <w:divBdr>
                <w:top w:val="none" w:sz="0" w:space="0" w:color="auto"/>
                <w:left w:val="none" w:sz="0" w:space="0" w:color="auto"/>
                <w:bottom w:val="none" w:sz="0" w:space="0" w:color="auto"/>
                <w:right w:val="none" w:sz="0" w:space="0" w:color="auto"/>
              </w:divBdr>
            </w:div>
            <w:div w:id="1461003157">
              <w:marLeft w:val="0"/>
              <w:marRight w:val="0"/>
              <w:marTop w:val="0"/>
              <w:marBottom w:val="0"/>
              <w:divBdr>
                <w:top w:val="none" w:sz="0" w:space="0" w:color="auto"/>
                <w:left w:val="none" w:sz="0" w:space="0" w:color="auto"/>
                <w:bottom w:val="none" w:sz="0" w:space="0" w:color="auto"/>
                <w:right w:val="none" w:sz="0" w:space="0" w:color="auto"/>
              </w:divBdr>
            </w:div>
            <w:div w:id="1461003159">
              <w:marLeft w:val="0"/>
              <w:marRight w:val="0"/>
              <w:marTop w:val="0"/>
              <w:marBottom w:val="0"/>
              <w:divBdr>
                <w:top w:val="none" w:sz="0" w:space="0" w:color="auto"/>
                <w:left w:val="none" w:sz="0" w:space="0" w:color="auto"/>
                <w:bottom w:val="none" w:sz="0" w:space="0" w:color="auto"/>
                <w:right w:val="none" w:sz="0" w:space="0" w:color="auto"/>
              </w:divBdr>
            </w:div>
            <w:div w:id="1461003369">
              <w:marLeft w:val="0"/>
              <w:marRight w:val="0"/>
              <w:marTop w:val="0"/>
              <w:marBottom w:val="0"/>
              <w:divBdr>
                <w:top w:val="none" w:sz="0" w:space="0" w:color="auto"/>
                <w:left w:val="none" w:sz="0" w:space="0" w:color="auto"/>
                <w:bottom w:val="none" w:sz="0" w:space="0" w:color="auto"/>
                <w:right w:val="none" w:sz="0" w:space="0" w:color="auto"/>
              </w:divBdr>
            </w:div>
            <w:div w:id="1461003411">
              <w:marLeft w:val="0"/>
              <w:marRight w:val="0"/>
              <w:marTop w:val="0"/>
              <w:marBottom w:val="0"/>
              <w:divBdr>
                <w:top w:val="none" w:sz="0" w:space="0" w:color="auto"/>
                <w:left w:val="none" w:sz="0" w:space="0" w:color="auto"/>
                <w:bottom w:val="none" w:sz="0" w:space="0" w:color="auto"/>
                <w:right w:val="none" w:sz="0" w:space="0" w:color="auto"/>
              </w:divBdr>
            </w:div>
            <w:div w:id="1461003433">
              <w:marLeft w:val="0"/>
              <w:marRight w:val="0"/>
              <w:marTop w:val="0"/>
              <w:marBottom w:val="0"/>
              <w:divBdr>
                <w:top w:val="none" w:sz="0" w:space="0" w:color="auto"/>
                <w:left w:val="none" w:sz="0" w:space="0" w:color="auto"/>
                <w:bottom w:val="none" w:sz="0" w:space="0" w:color="auto"/>
                <w:right w:val="none" w:sz="0" w:space="0" w:color="auto"/>
              </w:divBdr>
            </w:div>
            <w:div w:id="1461003894">
              <w:marLeft w:val="0"/>
              <w:marRight w:val="0"/>
              <w:marTop w:val="0"/>
              <w:marBottom w:val="0"/>
              <w:divBdr>
                <w:top w:val="none" w:sz="0" w:space="0" w:color="auto"/>
                <w:left w:val="none" w:sz="0" w:space="0" w:color="auto"/>
                <w:bottom w:val="none" w:sz="0" w:space="0" w:color="auto"/>
                <w:right w:val="none" w:sz="0" w:space="0" w:color="auto"/>
              </w:divBdr>
            </w:div>
            <w:div w:id="1461004010">
              <w:marLeft w:val="0"/>
              <w:marRight w:val="0"/>
              <w:marTop w:val="0"/>
              <w:marBottom w:val="0"/>
              <w:divBdr>
                <w:top w:val="none" w:sz="0" w:space="0" w:color="auto"/>
                <w:left w:val="none" w:sz="0" w:space="0" w:color="auto"/>
                <w:bottom w:val="none" w:sz="0" w:space="0" w:color="auto"/>
                <w:right w:val="none" w:sz="0" w:space="0" w:color="auto"/>
              </w:divBdr>
            </w:div>
            <w:div w:id="1461004689">
              <w:marLeft w:val="0"/>
              <w:marRight w:val="0"/>
              <w:marTop w:val="0"/>
              <w:marBottom w:val="0"/>
              <w:divBdr>
                <w:top w:val="none" w:sz="0" w:space="0" w:color="auto"/>
                <w:left w:val="none" w:sz="0" w:space="0" w:color="auto"/>
                <w:bottom w:val="none" w:sz="0" w:space="0" w:color="auto"/>
                <w:right w:val="none" w:sz="0" w:space="0" w:color="auto"/>
              </w:divBdr>
            </w:div>
            <w:div w:id="1461005497">
              <w:marLeft w:val="0"/>
              <w:marRight w:val="0"/>
              <w:marTop w:val="0"/>
              <w:marBottom w:val="0"/>
              <w:divBdr>
                <w:top w:val="none" w:sz="0" w:space="0" w:color="auto"/>
                <w:left w:val="none" w:sz="0" w:space="0" w:color="auto"/>
                <w:bottom w:val="none" w:sz="0" w:space="0" w:color="auto"/>
                <w:right w:val="none" w:sz="0" w:space="0" w:color="auto"/>
              </w:divBdr>
            </w:div>
            <w:div w:id="1461005869">
              <w:marLeft w:val="0"/>
              <w:marRight w:val="0"/>
              <w:marTop w:val="0"/>
              <w:marBottom w:val="0"/>
              <w:divBdr>
                <w:top w:val="none" w:sz="0" w:space="0" w:color="auto"/>
                <w:left w:val="none" w:sz="0" w:space="0" w:color="auto"/>
                <w:bottom w:val="none" w:sz="0" w:space="0" w:color="auto"/>
                <w:right w:val="none" w:sz="0" w:space="0" w:color="auto"/>
              </w:divBdr>
            </w:div>
            <w:div w:id="1461005991">
              <w:marLeft w:val="0"/>
              <w:marRight w:val="0"/>
              <w:marTop w:val="0"/>
              <w:marBottom w:val="0"/>
              <w:divBdr>
                <w:top w:val="none" w:sz="0" w:space="0" w:color="auto"/>
                <w:left w:val="none" w:sz="0" w:space="0" w:color="auto"/>
                <w:bottom w:val="none" w:sz="0" w:space="0" w:color="auto"/>
                <w:right w:val="none" w:sz="0" w:space="0" w:color="auto"/>
              </w:divBdr>
            </w:div>
            <w:div w:id="1461006095">
              <w:marLeft w:val="0"/>
              <w:marRight w:val="0"/>
              <w:marTop w:val="0"/>
              <w:marBottom w:val="0"/>
              <w:divBdr>
                <w:top w:val="none" w:sz="0" w:space="0" w:color="auto"/>
                <w:left w:val="none" w:sz="0" w:space="0" w:color="auto"/>
                <w:bottom w:val="none" w:sz="0" w:space="0" w:color="auto"/>
                <w:right w:val="none" w:sz="0" w:space="0" w:color="auto"/>
              </w:divBdr>
            </w:div>
            <w:div w:id="1461006654">
              <w:marLeft w:val="0"/>
              <w:marRight w:val="0"/>
              <w:marTop w:val="0"/>
              <w:marBottom w:val="0"/>
              <w:divBdr>
                <w:top w:val="none" w:sz="0" w:space="0" w:color="auto"/>
                <w:left w:val="none" w:sz="0" w:space="0" w:color="auto"/>
                <w:bottom w:val="none" w:sz="0" w:space="0" w:color="auto"/>
                <w:right w:val="none" w:sz="0" w:space="0" w:color="auto"/>
              </w:divBdr>
            </w:div>
            <w:div w:id="1461006745">
              <w:marLeft w:val="0"/>
              <w:marRight w:val="0"/>
              <w:marTop w:val="0"/>
              <w:marBottom w:val="0"/>
              <w:divBdr>
                <w:top w:val="none" w:sz="0" w:space="0" w:color="auto"/>
                <w:left w:val="none" w:sz="0" w:space="0" w:color="auto"/>
                <w:bottom w:val="none" w:sz="0" w:space="0" w:color="auto"/>
                <w:right w:val="none" w:sz="0" w:space="0" w:color="auto"/>
              </w:divBdr>
            </w:div>
            <w:div w:id="1461006948">
              <w:marLeft w:val="0"/>
              <w:marRight w:val="0"/>
              <w:marTop w:val="0"/>
              <w:marBottom w:val="0"/>
              <w:divBdr>
                <w:top w:val="none" w:sz="0" w:space="0" w:color="auto"/>
                <w:left w:val="none" w:sz="0" w:space="0" w:color="auto"/>
                <w:bottom w:val="none" w:sz="0" w:space="0" w:color="auto"/>
                <w:right w:val="none" w:sz="0" w:space="0" w:color="auto"/>
              </w:divBdr>
            </w:div>
            <w:div w:id="1461007869">
              <w:marLeft w:val="0"/>
              <w:marRight w:val="0"/>
              <w:marTop w:val="0"/>
              <w:marBottom w:val="0"/>
              <w:divBdr>
                <w:top w:val="none" w:sz="0" w:space="0" w:color="auto"/>
                <w:left w:val="none" w:sz="0" w:space="0" w:color="auto"/>
                <w:bottom w:val="none" w:sz="0" w:space="0" w:color="auto"/>
                <w:right w:val="none" w:sz="0" w:space="0" w:color="auto"/>
              </w:divBdr>
            </w:div>
            <w:div w:id="1461008243">
              <w:marLeft w:val="0"/>
              <w:marRight w:val="0"/>
              <w:marTop w:val="0"/>
              <w:marBottom w:val="0"/>
              <w:divBdr>
                <w:top w:val="none" w:sz="0" w:space="0" w:color="auto"/>
                <w:left w:val="none" w:sz="0" w:space="0" w:color="auto"/>
                <w:bottom w:val="none" w:sz="0" w:space="0" w:color="auto"/>
                <w:right w:val="none" w:sz="0" w:space="0" w:color="auto"/>
              </w:divBdr>
            </w:div>
            <w:div w:id="14610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07">
      <w:marLeft w:val="0"/>
      <w:marRight w:val="0"/>
      <w:marTop w:val="0"/>
      <w:marBottom w:val="0"/>
      <w:divBdr>
        <w:top w:val="none" w:sz="0" w:space="0" w:color="auto"/>
        <w:left w:val="none" w:sz="0" w:space="0" w:color="auto"/>
        <w:bottom w:val="none" w:sz="0" w:space="0" w:color="auto"/>
        <w:right w:val="none" w:sz="0" w:space="0" w:color="auto"/>
      </w:divBdr>
      <w:divsChild>
        <w:div w:id="1461005665">
          <w:marLeft w:val="0"/>
          <w:marRight w:val="0"/>
          <w:marTop w:val="0"/>
          <w:marBottom w:val="0"/>
          <w:divBdr>
            <w:top w:val="none" w:sz="0" w:space="0" w:color="auto"/>
            <w:left w:val="none" w:sz="0" w:space="0" w:color="auto"/>
            <w:bottom w:val="none" w:sz="0" w:space="0" w:color="auto"/>
            <w:right w:val="none" w:sz="0" w:space="0" w:color="auto"/>
          </w:divBdr>
          <w:divsChild>
            <w:div w:id="1461002360">
              <w:marLeft w:val="0"/>
              <w:marRight w:val="0"/>
              <w:marTop w:val="0"/>
              <w:marBottom w:val="0"/>
              <w:divBdr>
                <w:top w:val="none" w:sz="0" w:space="0" w:color="auto"/>
                <w:left w:val="none" w:sz="0" w:space="0" w:color="auto"/>
                <w:bottom w:val="none" w:sz="0" w:space="0" w:color="auto"/>
                <w:right w:val="none" w:sz="0" w:space="0" w:color="auto"/>
              </w:divBdr>
            </w:div>
            <w:div w:id="14610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13">
      <w:marLeft w:val="0"/>
      <w:marRight w:val="0"/>
      <w:marTop w:val="0"/>
      <w:marBottom w:val="0"/>
      <w:divBdr>
        <w:top w:val="none" w:sz="0" w:space="0" w:color="auto"/>
        <w:left w:val="none" w:sz="0" w:space="0" w:color="auto"/>
        <w:bottom w:val="none" w:sz="0" w:space="0" w:color="auto"/>
        <w:right w:val="none" w:sz="0" w:space="0" w:color="auto"/>
      </w:divBdr>
      <w:divsChild>
        <w:div w:id="1461003009">
          <w:marLeft w:val="0"/>
          <w:marRight w:val="0"/>
          <w:marTop w:val="0"/>
          <w:marBottom w:val="0"/>
          <w:divBdr>
            <w:top w:val="none" w:sz="0" w:space="0" w:color="auto"/>
            <w:left w:val="none" w:sz="0" w:space="0" w:color="auto"/>
            <w:bottom w:val="none" w:sz="0" w:space="0" w:color="auto"/>
            <w:right w:val="none" w:sz="0" w:space="0" w:color="auto"/>
          </w:divBdr>
          <w:divsChild>
            <w:div w:id="1461003956">
              <w:marLeft w:val="0"/>
              <w:marRight w:val="0"/>
              <w:marTop w:val="0"/>
              <w:marBottom w:val="0"/>
              <w:divBdr>
                <w:top w:val="none" w:sz="0" w:space="0" w:color="auto"/>
                <w:left w:val="none" w:sz="0" w:space="0" w:color="auto"/>
                <w:bottom w:val="none" w:sz="0" w:space="0" w:color="auto"/>
                <w:right w:val="none" w:sz="0" w:space="0" w:color="auto"/>
              </w:divBdr>
            </w:div>
            <w:div w:id="1461005039">
              <w:marLeft w:val="0"/>
              <w:marRight w:val="0"/>
              <w:marTop w:val="0"/>
              <w:marBottom w:val="0"/>
              <w:divBdr>
                <w:top w:val="none" w:sz="0" w:space="0" w:color="auto"/>
                <w:left w:val="none" w:sz="0" w:space="0" w:color="auto"/>
                <w:bottom w:val="none" w:sz="0" w:space="0" w:color="auto"/>
                <w:right w:val="none" w:sz="0" w:space="0" w:color="auto"/>
              </w:divBdr>
            </w:div>
            <w:div w:id="1461005100">
              <w:marLeft w:val="0"/>
              <w:marRight w:val="0"/>
              <w:marTop w:val="0"/>
              <w:marBottom w:val="0"/>
              <w:divBdr>
                <w:top w:val="none" w:sz="0" w:space="0" w:color="auto"/>
                <w:left w:val="none" w:sz="0" w:space="0" w:color="auto"/>
                <w:bottom w:val="none" w:sz="0" w:space="0" w:color="auto"/>
                <w:right w:val="none" w:sz="0" w:space="0" w:color="auto"/>
              </w:divBdr>
            </w:div>
            <w:div w:id="1461006652">
              <w:marLeft w:val="0"/>
              <w:marRight w:val="0"/>
              <w:marTop w:val="0"/>
              <w:marBottom w:val="0"/>
              <w:divBdr>
                <w:top w:val="none" w:sz="0" w:space="0" w:color="auto"/>
                <w:left w:val="none" w:sz="0" w:space="0" w:color="auto"/>
                <w:bottom w:val="none" w:sz="0" w:space="0" w:color="auto"/>
                <w:right w:val="none" w:sz="0" w:space="0" w:color="auto"/>
              </w:divBdr>
            </w:div>
            <w:div w:id="1461007207">
              <w:marLeft w:val="0"/>
              <w:marRight w:val="0"/>
              <w:marTop w:val="0"/>
              <w:marBottom w:val="0"/>
              <w:divBdr>
                <w:top w:val="none" w:sz="0" w:space="0" w:color="auto"/>
                <w:left w:val="none" w:sz="0" w:space="0" w:color="auto"/>
                <w:bottom w:val="none" w:sz="0" w:space="0" w:color="auto"/>
                <w:right w:val="none" w:sz="0" w:space="0" w:color="auto"/>
              </w:divBdr>
            </w:div>
            <w:div w:id="1461007328">
              <w:marLeft w:val="0"/>
              <w:marRight w:val="0"/>
              <w:marTop w:val="0"/>
              <w:marBottom w:val="0"/>
              <w:divBdr>
                <w:top w:val="none" w:sz="0" w:space="0" w:color="auto"/>
                <w:left w:val="none" w:sz="0" w:space="0" w:color="auto"/>
                <w:bottom w:val="none" w:sz="0" w:space="0" w:color="auto"/>
                <w:right w:val="none" w:sz="0" w:space="0" w:color="auto"/>
              </w:divBdr>
            </w:div>
            <w:div w:id="1461007365">
              <w:marLeft w:val="0"/>
              <w:marRight w:val="0"/>
              <w:marTop w:val="0"/>
              <w:marBottom w:val="0"/>
              <w:divBdr>
                <w:top w:val="none" w:sz="0" w:space="0" w:color="auto"/>
                <w:left w:val="none" w:sz="0" w:space="0" w:color="auto"/>
                <w:bottom w:val="none" w:sz="0" w:space="0" w:color="auto"/>
                <w:right w:val="none" w:sz="0" w:space="0" w:color="auto"/>
              </w:divBdr>
            </w:div>
            <w:div w:id="14610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19">
      <w:marLeft w:val="0"/>
      <w:marRight w:val="0"/>
      <w:marTop w:val="0"/>
      <w:marBottom w:val="0"/>
      <w:divBdr>
        <w:top w:val="none" w:sz="0" w:space="0" w:color="auto"/>
        <w:left w:val="none" w:sz="0" w:space="0" w:color="auto"/>
        <w:bottom w:val="none" w:sz="0" w:space="0" w:color="auto"/>
        <w:right w:val="none" w:sz="0" w:space="0" w:color="auto"/>
      </w:divBdr>
      <w:divsChild>
        <w:div w:id="1461006905">
          <w:marLeft w:val="0"/>
          <w:marRight w:val="0"/>
          <w:marTop w:val="0"/>
          <w:marBottom w:val="0"/>
          <w:divBdr>
            <w:top w:val="none" w:sz="0" w:space="0" w:color="auto"/>
            <w:left w:val="none" w:sz="0" w:space="0" w:color="auto"/>
            <w:bottom w:val="none" w:sz="0" w:space="0" w:color="auto"/>
            <w:right w:val="none" w:sz="0" w:space="0" w:color="auto"/>
          </w:divBdr>
          <w:divsChild>
            <w:div w:id="14610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20">
      <w:marLeft w:val="0"/>
      <w:marRight w:val="0"/>
      <w:marTop w:val="0"/>
      <w:marBottom w:val="0"/>
      <w:divBdr>
        <w:top w:val="none" w:sz="0" w:space="0" w:color="auto"/>
        <w:left w:val="none" w:sz="0" w:space="0" w:color="auto"/>
        <w:bottom w:val="none" w:sz="0" w:space="0" w:color="auto"/>
        <w:right w:val="none" w:sz="0" w:space="0" w:color="auto"/>
      </w:divBdr>
      <w:divsChild>
        <w:div w:id="1461007621">
          <w:marLeft w:val="0"/>
          <w:marRight w:val="0"/>
          <w:marTop w:val="0"/>
          <w:marBottom w:val="0"/>
          <w:divBdr>
            <w:top w:val="none" w:sz="0" w:space="0" w:color="auto"/>
            <w:left w:val="none" w:sz="0" w:space="0" w:color="auto"/>
            <w:bottom w:val="none" w:sz="0" w:space="0" w:color="auto"/>
            <w:right w:val="none" w:sz="0" w:space="0" w:color="auto"/>
          </w:divBdr>
          <w:divsChild>
            <w:div w:id="1461004350">
              <w:marLeft w:val="0"/>
              <w:marRight w:val="0"/>
              <w:marTop w:val="0"/>
              <w:marBottom w:val="0"/>
              <w:divBdr>
                <w:top w:val="none" w:sz="0" w:space="0" w:color="auto"/>
                <w:left w:val="none" w:sz="0" w:space="0" w:color="auto"/>
                <w:bottom w:val="none" w:sz="0" w:space="0" w:color="auto"/>
                <w:right w:val="none" w:sz="0" w:space="0" w:color="auto"/>
              </w:divBdr>
            </w:div>
            <w:div w:id="146100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21">
      <w:marLeft w:val="0"/>
      <w:marRight w:val="0"/>
      <w:marTop w:val="0"/>
      <w:marBottom w:val="0"/>
      <w:divBdr>
        <w:top w:val="none" w:sz="0" w:space="0" w:color="auto"/>
        <w:left w:val="none" w:sz="0" w:space="0" w:color="auto"/>
        <w:bottom w:val="none" w:sz="0" w:space="0" w:color="auto"/>
        <w:right w:val="none" w:sz="0" w:space="0" w:color="auto"/>
      </w:divBdr>
      <w:divsChild>
        <w:div w:id="1461003476">
          <w:marLeft w:val="0"/>
          <w:marRight w:val="0"/>
          <w:marTop w:val="0"/>
          <w:marBottom w:val="0"/>
          <w:divBdr>
            <w:top w:val="none" w:sz="0" w:space="0" w:color="auto"/>
            <w:left w:val="none" w:sz="0" w:space="0" w:color="auto"/>
            <w:bottom w:val="none" w:sz="0" w:space="0" w:color="auto"/>
            <w:right w:val="none" w:sz="0" w:space="0" w:color="auto"/>
          </w:divBdr>
          <w:divsChild>
            <w:div w:id="1461002268">
              <w:marLeft w:val="0"/>
              <w:marRight w:val="0"/>
              <w:marTop w:val="0"/>
              <w:marBottom w:val="0"/>
              <w:divBdr>
                <w:top w:val="none" w:sz="0" w:space="0" w:color="auto"/>
                <w:left w:val="none" w:sz="0" w:space="0" w:color="auto"/>
                <w:bottom w:val="none" w:sz="0" w:space="0" w:color="auto"/>
                <w:right w:val="none" w:sz="0" w:space="0" w:color="auto"/>
              </w:divBdr>
            </w:div>
            <w:div w:id="14610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22">
      <w:marLeft w:val="0"/>
      <w:marRight w:val="0"/>
      <w:marTop w:val="0"/>
      <w:marBottom w:val="0"/>
      <w:divBdr>
        <w:top w:val="none" w:sz="0" w:space="0" w:color="auto"/>
        <w:left w:val="none" w:sz="0" w:space="0" w:color="auto"/>
        <w:bottom w:val="none" w:sz="0" w:space="0" w:color="auto"/>
        <w:right w:val="none" w:sz="0" w:space="0" w:color="auto"/>
      </w:divBdr>
      <w:divsChild>
        <w:div w:id="1461004309">
          <w:marLeft w:val="0"/>
          <w:marRight w:val="0"/>
          <w:marTop w:val="0"/>
          <w:marBottom w:val="0"/>
          <w:divBdr>
            <w:top w:val="none" w:sz="0" w:space="0" w:color="auto"/>
            <w:left w:val="none" w:sz="0" w:space="0" w:color="auto"/>
            <w:bottom w:val="none" w:sz="0" w:space="0" w:color="auto"/>
            <w:right w:val="none" w:sz="0" w:space="0" w:color="auto"/>
          </w:divBdr>
        </w:div>
      </w:divsChild>
    </w:div>
    <w:div w:id="1461007523">
      <w:marLeft w:val="0"/>
      <w:marRight w:val="0"/>
      <w:marTop w:val="0"/>
      <w:marBottom w:val="0"/>
      <w:divBdr>
        <w:top w:val="none" w:sz="0" w:space="0" w:color="auto"/>
        <w:left w:val="none" w:sz="0" w:space="0" w:color="auto"/>
        <w:bottom w:val="none" w:sz="0" w:space="0" w:color="auto"/>
        <w:right w:val="none" w:sz="0" w:space="0" w:color="auto"/>
      </w:divBdr>
      <w:divsChild>
        <w:div w:id="1461002467">
          <w:marLeft w:val="0"/>
          <w:marRight w:val="0"/>
          <w:marTop w:val="0"/>
          <w:marBottom w:val="0"/>
          <w:divBdr>
            <w:top w:val="none" w:sz="0" w:space="0" w:color="auto"/>
            <w:left w:val="none" w:sz="0" w:space="0" w:color="auto"/>
            <w:bottom w:val="none" w:sz="0" w:space="0" w:color="auto"/>
            <w:right w:val="none" w:sz="0" w:space="0" w:color="auto"/>
          </w:divBdr>
          <w:divsChild>
            <w:div w:id="1461002278">
              <w:marLeft w:val="0"/>
              <w:marRight w:val="0"/>
              <w:marTop w:val="0"/>
              <w:marBottom w:val="0"/>
              <w:divBdr>
                <w:top w:val="none" w:sz="0" w:space="0" w:color="auto"/>
                <w:left w:val="none" w:sz="0" w:space="0" w:color="auto"/>
                <w:bottom w:val="none" w:sz="0" w:space="0" w:color="auto"/>
                <w:right w:val="none" w:sz="0" w:space="0" w:color="auto"/>
              </w:divBdr>
            </w:div>
            <w:div w:id="14610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41">
      <w:marLeft w:val="0"/>
      <w:marRight w:val="0"/>
      <w:marTop w:val="0"/>
      <w:marBottom w:val="0"/>
      <w:divBdr>
        <w:top w:val="none" w:sz="0" w:space="0" w:color="auto"/>
        <w:left w:val="none" w:sz="0" w:space="0" w:color="auto"/>
        <w:bottom w:val="none" w:sz="0" w:space="0" w:color="auto"/>
        <w:right w:val="none" w:sz="0" w:space="0" w:color="auto"/>
      </w:divBdr>
      <w:divsChild>
        <w:div w:id="1461003940">
          <w:marLeft w:val="0"/>
          <w:marRight w:val="0"/>
          <w:marTop w:val="0"/>
          <w:marBottom w:val="0"/>
          <w:divBdr>
            <w:top w:val="none" w:sz="0" w:space="0" w:color="auto"/>
            <w:left w:val="none" w:sz="0" w:space="0" w:color="auto"/>
            <w:bottom w:val="none" w:sz="0" w:space="0" w:color="auto"/>
            <w:right w:val="none" w:sz="0" w:space="0" w:color="auto"/>
          </w:divBdr>
          <w:divsChild>
            <w:div w:id="1461002865">
              <w:marLeft w:val="0"/>
              <w:marRight w:val="0"/>
              <w:marTop w:val="0"/>
              <w:marBottom w:val="0"/>
              <w:divBdr>
                <w:top w:val="none" w:sz="0" w:space="0" w:color="auto"/>
                <w:left w:val="none" w:sz="0" w:space="0" w:color="auto"/>
                <w:bottom w:val="none" w:sz="0" w:space="0" w:color="auto"/>
                <w:right w:val="none" w:sz="0" w:space="0" w:color="auto"/>
              </w:divBdr>
            </w:div>
            <w:div w:id="1461003679">
              <w:marLeft w:val="0"/>
              <w:marRight w:val="0"/>
              <w:marTop w:val="0"/>
              <w:marBottom w:val="0"/>
              <w:divBdr>
                <w:top w:val="none" w:sz="0" w:space="0" w:color="auto"/>
                <w:left w:val="none" w:sz="0" w:space="0" w:color="auto"/>
                <w:bottom w:val="none" w:sz="0" w:space="0" w:color="auto"/>
                <w:right w:val="none" w:sz="0" w:space="0" w:color="auto"/>
              </w:divBdr>
            </w:div>
            <w:div w:id="1461004378">
              <w:marLeft w:val="0"/>
              <w:marRight w:val="0"/>
              <w:marTop w:val="0"/>
              <w:marBottom w:val="0"/>
              <w:divBdr>
                <w:top w:val="none" w:sz="0" w:space="0" w:color="auto"/>
                <w:left w:val="none" w:sz="0" w:space="0" w:color="auto"/>
                <w:bottom w:val="none" w:sz="0" w:space="0" w:color="auto"/>
                <w:right w:val="none" w:sz="0" w:space="0" w:color="auto"/>
              </w:divBdr>
            </w:div>
            <w:div w:id="1461004704">
              <w:marLeft w:val="0"/>
              <w:marRight w:val="0"/>
              <w:marTop w:val="0"/>
              <w:marBottom w:val="0"/>
              <w:divBdr>
                <w:top w:val="none" w:sz="0" w:space="0" w:color="auto"/>
                <w:left w:val="none" w:sz="0" w:space="0" w:color="auto"/>
                <w:bottom w:val="none" w:sz="0" w:space="0" w:color="auto"/>
                <w:right w:val="none" w:sz="0" w:space="0" w:color="auto"/>
              </w:divBdr>
            </w:div>
            <w:div w:id="1461004854">
              <w:marLeft w:val="0"/>
              <w:marRight w:val="0"/>
              <w:marTop w:val="0"/>
              <w:marBottom w:val="0"/>
              <w:divBdr>
                <w:top w:val="none" w:sz="0" w:space="0" w:color="auto"/>
                <w:left w:val="none" w:sz="0" w:space="0" w:color="auto"/>
                <w:bottom w:val="none" w:sz="0" w:space="0" w:color="auto"/>
                <w:right w:val="none" w:sz="0" w:space="0" w:color="auto"/>
              </w:divBdr>
            </w:div>
            <w:div w:id="1461005769">
              <w:marLeft w:val="0"/>
              <w:marRight w:val="0"/>
              <w:marTop w:val="0"/>
              <w:marBottom w:val="0"/>
              <w:divBdr>
                <w:top w:val="none" w:sz="0" w:space="0" w:color="auto"/>
                <w:left w:val="none" w:sz="0" w:space="0" w:color="auto"/>
                <w:bottom w:val="none" w:sz="0" w:space="0" w:color="auto"/>
                <w:right w:val="none" w:sz="0" w:space="0" w:color="auto"/>
              </w:divBdr>
            </w:div>
            <w:div w:id="1461005915">
              <w:marLeft w:val="0"/>
              <w:marRight w:val="0"/>
              <w:marTop w:val="0"/>
              <w:marBottom w:val="0"/>
              <w:divBdr>
                <w:top w:val="none" w:sz="0" w:space="0" w:color="auto"/>
                <w:left w:val="none" w:sz="0" w:space="0" w:color="auto"/>
                <w:bottom w:val="none" w:sz="0" w:space="0" w:color="auto"/>
                <w:right w:val="none" w:sz="0" w:space="0" w:color="auto"/>
              </w:divBdr>
            </w:div>
            <w:div w:id="1461005921">
              <w:marLeft w:val="0"/>
              <w:marRight w:val="0"/>
              <w:marTop w:val="0"/>
              <w:marBottom w:val="0"/>
              <w:divBdr>
                <w:top w:val="none" w:sz="0" w:space="0" w:color="auto"/>
                <w:left w:val="none" w:sz="0" w:space="0" w:color="auto"/>
                <w:bottom w:val="none" w:sz="0" w:space="0" w:color="auto"/>
                <w:right w:val="none" w:sz="0" w:space="0" w:color="auto"/>
              </w:divBdr>
            </w:div>
            <w:div w:id="1461007346">
              <w:marLeft w:val="0"/>
              <w:marRight w:val="0"/>
              <w:marTop w:val="0"/>
              <w:marBottom w:val="0"/>
              <w:divBdr>
                <w:top w:val="none" w:sz="0" w:space="0" w:color="auto"/>
                <w:left w:val="none" w:sz="0" w:space="0" w:color="auto"/>
                <w:bottom w:val="none" w:sz="0" w:space="0" w:color="auto"/>
                <w:right w:val="none" w:sz="0" w:space="0" w:color="auto"/>
              </w:divBdr>
            </w:div>
            <w:div w:id="1461008332">
              <w:marLeft w:val="0"/>
              <w:marRight w:val="0"/>
              <w:marTop w:val="0"/>
              <w:marBottom w:val="0"/>
              <w:divBdr>
                <w:top w:val="none" w:sz="0" w:space="0" w:color="auto"/>
                <w:left w:val="none" w:sz="0" w:space="0" w:color="auto"/>
                <w:bottom w:val="none" w:sz="0" w:space="0" w:color="auto"/>
                <w:right w:val="none" w:sz="0" w:space="0" w:color="auto"/>
              </w:divBdr>
            </w:div>
            <w:div w:id="14610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45">
      <w:marLeft w:val="0"/>
      <w:marRight w:val="0"/>
      <w:marTop w:val="0"/>
      <w:marBottom w:val="0"/>
      <w:divBdr>
        <w:top w:val="none" w:sz="0" w:space="0" w:color="auto"/>
        <w:left w:val="none" w:sz="0" w:space="0" w:color="auto"/>
        <w:bottom w:val="none" w:sz="0" w:space="0" w:color="auto"/>
        <w:right w:val="none" w:sz="0" w:space="0" w:color="auto"/>
      </w:divBdr>
      <w:divsChild>
        <w:div w:id="1461003337">
          <w:marLeft w:val="0"/>
          <w:marRight w:val="0"/>
          <w:marTop w:val="0"/>
          <w:marBottom w:val="0"/>
          <w:divBdr>
            <w:top w:val="none" w:sz="0" w:space="0" w:color="auto"/>
            <w:left w:val="none" w:sz="0" w:space="0" w:color="auto"/>
            <w:bottom w:val="none" w:sz="0" w:space="0" w:color="auto"/>
            <w:right w:val="none" w:sz="0" w:space="0" w:color="auto"/>
          </w:divBdr>
          <w:divsChild>
            <w:div w:id="1461002896">
              <w:marLeft w:val="0"/>
              <w:marRight w:val="0"/>
              <w:marTop w:val="0"/>
              <w:marBottom w:val="0"/>
              <w:divBdr>
                <w:top w:val="none" w:sz="0" w:space="0" w:color="auto"/>
                <w:left w:val="none" w:sz="0" w:space="0" w:color="auto"/>
                <w:bottom w:val="none" w:sz="0" w:space="0" w:color="auto"/>
                <w:right w:val="none" w:sz="0" w:space="0" w:color="auto"/>
              </w:divBdr>
            </w:div>
            <w:div w:id="1461003812">
              <w:marLeft w:val="0"/>
              <w:marRight w:val="0"/>
              <w:marTop w:val="0"/>
              <w:marBottom w:val="0"/>
              <w:divBdr>
                <w:top w:val="none" w:sz="0" w:space="0" w:color="auto"/>
                <w:left w:val="none" w:sz="0" w:space="0" w:color="auto"/>
                <w:bottom w:val="none" w:sz="0" w:space="0" w:color="auto"/>
                <w:right w:val="none" w:sz="0" w:space="0" w:color="auto"/>
              </w:divBdr>
            </w:div>
            <w:div w:id="1461006320">
              <w:marLeft w:val="0"/>
              <w:marRight w:val="0"/>
              <w:marTop w:val="0"/>
              <w:marBottom w:val="0"/>
              <w:divBdr>
                <w:top w:val="none" w:sz="0" w:space="0" w:color="auto"/>
                <w:left w:val="none" w:sz="0" w:space="0" w:color="auto"/>
                <w:bottom w:val="none" w:sz="0" w:space="0" w:color="auto"/>
                <w:right w:val="none" w:sz="0" w:space="0" w:color="auto"/>
              </w:divBdr>
            </w:div>
            <w:div w:id="1461006575">
              <w:marLeft w:val="0"/>
              <w:marRight w:val="0"/>
              <w:marTop w:val="0"/>
              <w:marBottom w:val="0"/>
              <w:divBdr>
                <w:top w:val="none" w:sz="0" w:space="0" w:color="auto"/>
                <w:left w:val="none" w:sz="0" w:space="0" w:color="auto"/>
                <w:bottom w:val="none" w:sz="0" w:space="0" w:color="auto"/>
                <w:right w:val="none" w:sz="0" w:space="0" w:color="auto"/>
              </w:divBdr>
            </w:div>
            <w:div w:id="1461006690">
              <w:marLeft w:val="0"/>
              <w:marRight w:val="0"/>
              <w:marTop w:val="0"/>
              <w:marBottom w:val="0"/>
              <w:divBdr>
                <w:top w:val="none" w:sz="0" w:space="0" w:color="auto"/>
                <w:left w:val="none" w:sz="0" w:space="0" w:color="auto"/>
                <w:bottom w:val="none" w:sz="0" w:space="0" w:color="auto"/>
                <w:right w:val="none" w:sz="0" w:space="0" w:color="auto"/>
              </w:divBdr>
            </w:div>
            <w:div w:id="1461007547">
              <w:marLeft w:val="0"/>
              <w:marRight w:val="0"/>
              <w:marTop w:val="0"/>
              <w:marBottom w:val="0"/>
              <w:divBdr>
                <w:top w:val="none" w:sz="0" w:space="0" w:color="auto"/>
                <w:left w:val="none" w:sz="0" w:space="0" w:color="auto"/>
                <w:bottom w:val="none" w:sz="0" w:space="0" w:color="auto"/>
                <w:right w:val="none" w:sz="0" w:space="0" w:color="auto"/>
              </w:divBdr>
            </w:div>
            <w:div w:id="14610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71">
      <w:marLeft w:val="0"/>
      <w:marRight w:val="0"/>
      <w:marTop w:val="0"/>
      <w:marBottom w:val="0"/>
      <w:divBdr>
        <w:top w:val="none" w:sz="0" w:space="0" w:color="auto"/>
        <w:left w:val="none" w:sz="0" w:space="0" w:color="auto"/>
        <w:bottom w:val="none" w:sz="0" w:space="0" w:color="auto"/>
        <w:right w:val="none" w:sz="0" w:space="0" w:color="auto"/>
      </w:divBdr>
      <w:divsChild>
        <w:div w:id="1461002103">
          <w:marLeft w:val="0"/>
          <w:marRight w:val="0"/>
          <w:marTop w:val="0"/>
          <w:marBottom w:val="0"/>
          <w:divBdr>
            <w:top w:val="none" w:sz="0" w:space="0" w:color="auto"/>
            <w:left w:val="none" w:sz="0" w:space="0" w:color="auto"/>
            <w:bottom w:val="none" w:sz="0" w:space="0" w:color="auto"/>
            <w:right w:val="none" w:sz="0" w:space="0" w:color="auto"/>
          </w:divBdr>
        </w:div>
        <w:div w:id="1461002904">
          <w:marLeft w:val="0"/>
          <w:marRight w:val="0"/>
          <w:marTop w:val="0"/>
          <w:marBottom w:val="0"/>
          <w:divBdr>
            <w:top w:val="none" w:sz="0" w:space="0" w:color="auto"/>
            <w:left w:val="none" w:sz="0" w:space="0" w:color="auto"/>
            <w:bottom w:val="none" w:sz="0" w:space="0" w:color="auto"/>
            <w:right w:val="none" w:sz="0" w:space="0" w:color="auto"/>
          </w:divBdr>
        </w:div>
        <w:div w:id="1461002972">
          <w:marLeft w:val="0"/>
          <w:marRight w:val="0"/>
          <w:marTop w:val="0"/>
          <w:marBottom w:val="0"/>
          <w:divBdr>
            <w:top w:val="none" w:sz="0" w:space="0" w:color="auto"/>
            <w:left w:val="none" w:sz="0" w:space="0" w:color="auto"/>
            <w:bottom w:val="none" w:sz="0" w:space="0" w:color="auto"/>
            <w:right w:val="none" w:sz="0" w:space="0" w:color="auto"/>
          </w:divBdr>
        </w:div>
        <w:div w:id="1461003231">
          <w:marLeft w:val="0"/>
          <w:marRight w:val="0"/>
          <w:marTop w:val="0"/>
          <w:marBottom w:val="0"/>
          <w:divBdr>
            <w:top w:val="none" w:sz="0" w:space="0" w:color="auto"/>
            <w:left w:val="none" w:sz="0" w:space="0" w:color="auto"/>
            <w:bottom w:val="none" w:sz="0" w:space="0" w:color="auto"/>
            <w:right w:val="none" w:sz="0" w:space="0" w:color="auto"/>
          </w:divBdr>
        </w:div>
        <w:div w:id="1461003328">
          <w:marLeft w:val="0"/>
          <w:marRight w:val="0"/>
          <w:marTop w:val="0"/>
          <w:marBottom w:val="0"/>
          <w:divBdr>
            <w:top w:val="none" w:sz="0" w:space="0" w:color="auto"/>
            <w:left w:val="none" w:sz="0" w:space="0" w:color="auto"/>
            <w:bottom w:val="none" w:sz="0" w:space="0" w:color="auto"/>
            <w:right w:val="none" w:sz="0" w:space="0" w:color="auto"/>
          </w:divBdr>
        </w:div>
        <w:div w:id="1461003515">
          <w:marLeft w:val="0"/>
          <w:marRight w:val="0"/>
          <w:marTop w:val="0"/>
          <w:marBottom w:val="0"/>
          <w:divBdr>
            <w:top w:val="none" w:sz="0" w:space="0" w:color="auto"/>
            <w:left w:val="none" w:sz="0" w:space="0" w:color="auto"/>
            <w:bottom w:val="none" w:sz="0" w:space="0" w:color="auto"/>
            <w:right w:val="none" w:sz="0" w:space="0" w:color="auto"/>
          </w:divBdr>
        </w:div>
        <w:div w:id="1461003913">
          <w:marLeft w:val="0"/>
          <w:marRight w:val="0"/>
          <w:marTop w:val="0"/>
          <w:marBottom w:val="0"/>
          <w:divBdr>
            <w:top w:val="none" w:sz="0" w:space="0" w:color="auto"/>
            <w:left w:val="none" w:sz="0" w:space="0" w:color="auto"/>
            <w:bottom w:val="none" w:sz="0" w:space="0" w:color="auto"/>
            <w:right w:val="none" w:sz="0" w:space="0" w:color="auto"/>
          </w:divBdr>
        </w:div>
        <w:div w:id="1461004692">
          <w:marLeft w:val="0"/>
          <w:marRight w:val="0"/>
          <w:marTop w:val="0"/>
          <w:marBottom w:val="0"/>
          <w:divBdr>
            <w:top w:val="none" w:sz="0" w:space="0" w:color="auto"/>
            <w:left w:val="none" w:sz="0" w:space="0" w:color="auto"/>
            <w:bottom w:val="none" w:sz="0" w:space="0" w:color="auto"/>
            <w:right w:val="none" w:sz="0" w:space="0" w:color="auto"/>
          </w:divBdr>
        </w:div>
        <w:div w:id="1461005120">
          <w:marLeft w:val="0"/>
          <w:marRight w:val="0"/>
          <w:marTop w:val="0"/>
          <w:marBottom w:val="0"/>
          <w:divBdr>
            <w:top w:val="none" w:sz="0" w:space="0" w:color="auto"/>
            <w:left w:val="none" w:sz="0" w:space="0" w:color="auto"/>
            <w:bottom w:val="none" w:sz="0" w:space="0" w:color="auto"/>
            <w:right w:val="none" w:sz="0" w:space="0" w:color="auto"/>
          </w:divBdr>
        </w:div>
        <w:div w:id="1461005396">
          <w:marLeft w:val="0"/>
          <w:marRight w:val="0"/>
          <w:marTop w:val="0"/>
          <w:marBottom w:val="0"/>
          <w:divBdr>
            <w:top w:val="none" w:sz="0" w:space="0" w:color="auto"/>
            <w:left w:val="none" w:sz="0" w:space="0" w:color="auto"/>
            <w:bottom w:val="none" w:sz="0" w:space="0" w:color="auto"/>
            <w:right w:val="none" w:sz="0" w:space="0" w:color="auto"/>
          </w:divBdr>
        </w:div>
        <w:div w:id="1461005941">
          <w:marLeft w:val="0"/>
          <w:marRight w:val="0"/>
          <w:marTop w:val="0"/>
          <w:marBottom w:val="0"/>
          <w:divBdr>
            <w:top w:val="none" w:sz="0" w:space="0" w:color="auto"/>
            <w:left w:val="none" w:sz="0" w:space="0" w:color="auto"/>
            <w:bottom w:val="none" w:sz="0" w:space="0" w:color="auto"/>
            <w:right w:val="none" w:sz="0" w:space="0" w:color="auto"/>
          </w:divBdr>
        </w:div>
        <w:div w:id="1461006012">
          <w:marLeft w:val="0"/>
          <w:marRight w:val="0"/>
          <w:marTop w:val="0"/>
          <w:marBottom w:val="0"/>
          <w:divBdr>
            <w:top w:val="none" w:sz="0" w:space="0" w:color="auto"/>
            <w:left w:val="none" w:sz="0" w:space="0" w:color="auto"/>
            <w:bottom w:val="none" w:sz="0" w:space="0" w:color="auto"/>
            <w:right w:val="none" w:sz="0" w:space="0" w:color="auto"/>
          </w:divBdr>
        </w:div>
        <w:div w:id="1461006768">
          <w:marLeft w:val="0"/>
          <w:marRight w:val="0"/>
          <w:marTop w:val="0"/>
          <w:marBottom w:val="0"/>
          <w:divBdr>
            <w:top w:val="none" w:sz="0" w:space="0" w:color="auto"/>
            <w:left w:val="none" w:sz="0" w:space="0" w:color="auto"/>
            <w:bottom w:val="none" w:sz="0" w:space="0" w:color="auto"/>
            <w:right w:val="none" w:sz="0" w:space="0" w:color="auto"/>
          </w:divBdr>
        </w:div>
        <w:div w:id="1461007457">
          <w:marLeft w:val="0"/>
          <w:marRight w:val="0"/>
          <w:marTop w:val="0"/>
          <w:marBottom w:val="0"/>
          <w:divBdr>
            <w:top w:val="none" w:sz="0" w:space="0" w:color="auto"/>
            <w:left w:val="none" w:sz="0" w:space="0" w:color="auto"/>
            <w:bottom w:val="none" w:sz="0" w:space="0" w:color="auto"/>
            <w:right w:val="none" w:sz="0" w:space="0" w:color="auto"/>
          </w:divBdr>
        </w:div>
        <w:div w:id="1461007583">
          <w:marLeft w:val="0"/>
          <w:marRight w:val="0"/>
          <w:marTop w:val="0"/>
          <w:marBottom w:val="0"/>
          <w:divBdr>
            <w:top w:val="none" w:sz="0" w:space="0" w:color="auto"/>
            <w:left w:val="none" w:sz="0" w:space="0" w:color="auto"/>
            <w:bottom w:val="none" w:sz="0" w:space="0" w:color="auto"/>
            <w:right w:val="none" w:sz="0" w:space="0" w:color="auto"/>
          </w:divBdr>
        </w:div>
        <w:div w:id="1461007881">
          <w:marLeft w:val="0"/>
          <w:marRight w:val="0"/>
          <w:marTop w:val="0"/>
          <w:marBottom w:val="0"/>
          <w:divBdr>
            <w:top w:val="none" w:sz="0" w:space="0" w:color="auto"/>
            <w:left w:val="none" w:sz="0" w:space="0" w:color="auto"/>
            <w:bottom w:val="none" w:sz="0" w:space="0" w:color="auto"/>
            <w:right w:val="none" w:sz="0" w:space="0" w:color="auto"/>
          </w:divBdr>
        </w:div>
        <w:div w:id="1461008105">
          <w:marLeft w:val="0"/>
          <w:marRight w:val="0"/>
          <w:marTop w:val="0"/>
          <w:marBottom w:val="0"/>
          <w:divBdr>
            <w:top w:val="none" w:sz="0" w:space="0" w:color="auto"/>
            <w:left w:val="none" w:sz="0" w:space="0" w:color="auto"/>
            <w:bottom w:val="none" w:sz="0" w:space="0" w:color="auto"/>
            <w:right w:val="none" w:sz="0" w:space="0" w:color="auto"/>
          </w:divBdr>
        </w:div>
        <w:div w:id="1461008256">
          <w:marLeft w:val="0"/>
          <w:marRight w:val="0"/>
          <w:marTop w:val="0"/>
          <w:marBottom w:val="0"/>
          <w:divBdr>
            <w:top w:val="none" w:sz="0" w:space="0" w:color="auto"/>
            <w:left w:val="none" w:sz="0" w:space="0" w:color="auto"/>
            <w:bottom w:val="none" w:sz="0" w:space="0" w:color="auto"/>
            <w:right w:val="none" w:sz="0" w:space="0" w:color="auto"/>
          </w:divBdr>
        </w:div>
        <w:div w:id="1461008301">
          <w:marLeft w:val="0"/>
          <w:marRight w:val="0"/>
          <w:marTop w:val="0"/>
          <w:marBottom w:val="0"/>
          <w:divBdr>
            <w:top w:val="none" w:sz="0" w:space="0" w:color="auto"/>
            <w:left w:val="none" w:sz="0" w:space="0" w:color="auto"/>
            <w:bottom w:val="none" w:sz="0" w:space="0" w:color="auto"/>
            <w:right w:val="none" w:sz="0" w:space="0" w:color="auto"/>
          </w:divBdr>
        </w:div>
        <w:div w:id="1461008678">
          <w:marLeft w:val="0"/>
          <w:marRight w:val="0"/>
          <w:marTop w:val="0"/>
          <w:marBottom w:val="0"/>
          <w:divBdr>
            <w:top w:val="none" w:sz="0" w:space="0" w:color="auto"/>
            <w:left w:val="none" w:sz="0" w:space="0" w:color="auto"/>
            <w:bottom w:val="none" w:sz="0" w:space="0" w:color="auto"/>
            <w:right w:val="none" w:sz="0" w:space="0" w:color="auto"/>
          </w:divBdr>
        </w:div>
        <w:div w:id="1461008949">
          <w:marLeft w:val="0"/>
          <w:marRight w:val="0"/>
          <w:marTop w:val="0"/>
          <w:marBottom w:val="0"/>
          <w:divBdr>
            <w:top w:val="none" w:sz="0" w:space="0" w:color="auto"/>
            <w:left w:val="none" w:sz="0" w:space="0" w:color="auto"/>
            <w:bottom w:val="none" w:sz="0" w:space="0" w:color="auto"/>
            <w:right w:val="none" w:sz="0" w:space="0" w:color="auto"/>
          </w:divBdr>
        </w:div>
      </w:divsChild>
    </w:div>
    <w:div w:id="1461007572">
      <w:marLeft w:val="0"/>
      <w:marRight w:val="0"/>
      <w:marTop w:val="0"/>
      <w:marBottom w:val="0"/>
      <w:divBdr>
        <w:top w:val="none" w:sz="0" w:space="0" w:color="auto"/>
        <w:left w:val="none" w:sz="0" w:space="0" w:color="auto"/>
        <w:bottom w:val="none" w:sz="0" w:space="0" w:color="auto"/>
        <w:right w:val="none" w:sz="0" w:space="0" w:color="auto"/>
      </w:divBdr>
      <w:divsChild>
        <w:div w:id="1461004184">
          <w:marLeft w:val="0"/>
          <w:marRight w:val="0"/>
          <w:marTop w:val="0"/>
          <w:marBottom w:val="0"/>
          <w:divBdr>
            <w:top w:val="none" w:sz="0" w:space="0" w:color="auto"/>
            <w:left w:val="none" w:sz="0" w:space="0" w:color="auto"/>
            <w:bottom w:val="none" w:sz="0" w:space="0" w:color="auto"/>
            <w:right w:val="none" w:sz="0" w:space="0" w:color="auto"/>
          </w:divBdr>
          <w:divsChild>
            <w:div w:id="1461002800">
              <w:marLeft w:val="0"/>
              <w:marRight w:val="0"/>
              <w:marTop w:val="0"/>
              <w:marBottom w:val="0"/>
              <w:divBdr>
                <w:top w:val="none" w:sz="0" w:space="0" w:color="auto"/>
                <w:left w:val="none" w:sz="0" w:space="0" w:color="auto"/>
                <w:bottom w:val="none" w:sz="0" w:space="0" w:color="auto"/>
                <w:right w:val="none" w:sz="0" w:space="0" w:color="auto"/>
              </w:divBdr>
            </w:div>
            <w:div w:id="1461003046">
              <w:marLeft w:val="0"/>
              <w:marRight w:val="0"/>
              <w:marTop w:val="0"/>
              <w:marBottom w:val="0"/>
              <w:divBdr>
                <w:top w:val="none" w:sz="0" w:space="0" w:color="auto"/>
                <w:left w:val="none" w:sz="0" w:space="0" w:color="auto"/>
                <w:bottom w:val="none" w:sz="0" w:space="0" w:color="auto"/>
                <w:right w:val="none" w:sz="0" w:space="0" w:color="auto"/>
              </w:divBdr>
            </w:div>
            <w:div w:id="1461003116">
              <w:marLeft w:val="0"/>
              <w:marRight w:val="0"/>
              <w:marTop w:val="0"/>
              <w:marBottom w:val="0"/>
              <w:divBdr>
                <w:top w:val="none" w:sz="0" w:space="0" w:color="auto"/>
                <w:left w:val="none" w:sz="0" w:space="0" w:color="auto"/>
                <w:bottom w:val="none" w:sz="0" w:space="0" w:color="auto"/>
                <w:right w:val="none" w:sz="0" w:space="0" w:color="auto"/>
              </w:divBdr>
            </w:div>
            <w:div w:id="1461003362">
              <w:marLeft w:val="0"/>
              <w:marRight w:val="0"/>
              <w:marTop w:val="0"/>
              <w:marBottom w:val="0"/>
              <w:divBdr>
                <w:top w:val="none" w:sz="0" w:space="0" w:color="auto"/>
                <w:left w:val="none" w:sz="0" w:space="0" w:color="auto"/>
                <w:bottom w:val="none" w:sz="0" w:space="0" w:color="auto"/>
                <w:right w:val="none" w:sz="0" w:space="0" w:color="auto"/>
              </w:divBdr>
            </w:div>
            <w:div w:id="1461003596">
              <w:marLeft w:val="0"/>
              <w:marRight w:val="0"/>
              <w:marTop w:val="0"/>
              <w:marBottom w:val="0"/>
              <w:divBdr>
                <w:top w:val="none" w:sz="0" w:space="0" w:color="auto"/>
                <w:left w:val="none" w:sz="0" w:space="0" w:color="auto"/>
                <w:bottom w:val="none" w:sz="0" w:space="0" w:color="auto"/>
                <w:right w:val="none" w:sz="0" w:space="0" w:color="auto"/>
              </w:divBdr>
            </w:div>
            <w:div w:id="1461003721">
              <w:marLeft w:val="0"/>
              <w:marRight w:val="0"/>
              <w:marTop w:val="0"/>
              <w:marBottom w:val="0"/>
              <w:divBdr>
                <w:top w:val="none" w:sz="0" w:space="0" w:color="auto"/>
                <w:left w:val="none" w:sz="0" w:space="0" w:color="auto"/>
                <w:bottom w:val="none" w:sz="0" w:space="0" w:color="auto"/>
                <w:right w:val="none" w:sz="0" w:space="0" w:color="auto"/>
              </w:divBdr>
            </w:div>
            <w:div w:id="1461004507">
              <w:marLeft w:val="0"/>
              <w:marRight w:val="0"/>
              <w:marTop w:val="0"/>
              <w:marBottom w:val="0"/>
              <w:divBdr>
                <w:top w:val="none" w:sz="0" w:space="0" w:color="auto"/>
                <w:left w:val="none" w:sz="0" w:space="0" w:color="auto"/>
                <w:bottom w:val="none" w:sz="0" w:space="0" w:color="auto"/>
                <w:right w:val="none" w:sz="0" w:space="0" w:color="auto"/>
              </w:divBdr>
            </w:div>
            <w:div w:id="1461005409">
              <w:marLeft w:val="0"/>
              <w:marRight w:val="0"/>
              <w:marTop w:val="0"/>
              <w:marBottom w:val="0"/>
              <w:divBdr>
                <w:top w:val="none" w:sz="0" w:space="0" w:color="auto"/>
                <w:left w:val="none" w:sz="0" w:space="0" w:color="auto"/>
                <w:bottom w:val="none" w:sz="0" w:space="0" w:color="auto"/>
                <w:right w:val="none" w:sz="0" w:space="0" w:color="auto"/>
              </w:divBdr>
            </w:div>
            <w:div w:id="1461005618">
              <w:marLeft w:val="0"/>
              <w:marRight w:val="0"/>
              <w:marTop w:val="0"/>
              <w:marBottom w:val="0"/>
              <w:divBdr>
                <w:top w:val="none" w:sz="0" w:space="0" w:color="auto"/>
                <w:left w:val="none" w:sz="0" w:space="0" w:color="auto"/>
                <w:bottom w:val="none" w:sz="0" w:space="0" w:color="auto"/>
                <w:right w:val="none" w:sz="0" w:space="0" w:color="auto"/>
              </w:divBdr>
            </w:div>
            <w:div w:id="1461005826">
              <w:marLeft w:val="0"/>
              <w:marRight w:val="0"/>
              <w:marTop w:val="0"/>
              <w:marBottom w:val="0"/>
              <w:divBdr>
                <w:top w:val="none" w:sz="0" w:space="0" w:color="auto"/>
                <w:left w:val="none" w:sz="0" w:space="0" w:color="auto"/>
                <w:bottom w:val="none" w:sz="0" w:space="0" w:color="auto"/>
                <w:right w:val="none" w:sz="0" w:space="0" w:color="auto"/>
              </w:divBdr>
            </w:div>
            <w:div w:id="1461005961">
              <w:marLeft w:val="0"/>
              <w:marRight w:val="0"/>
              <w:marTop w:val="0"/>
              <w:marBottom w:val="0"/>
              <w:divBdr>
                <w:top w:val="none" w:sz="0" w:space="0" w:color="auto"/>
                <w:left w:val="none" w:sz="0" w:space="0" w:color="auto"/>
                <w:bottom w:val="none" w:sz="0" w:space="0" w:color="auto"/>
                <w:right w:val="none" w:sz="0" w:space="0" w:color="auto"/>
              </w:divBdr>
            </w:div>
            <w:div w:id="1461007791">
              <w:marLeft w:val="0"/>
              <w:marRight w:val="0"/>
              <w:marTop w:val="0"/>
              <w:marBottom w:val="0"/>
              <w:divBdr>
                <w:top w:val="none" w:sz="0" w:space="0" w:color="auto"/>
                <w:left w:val="none" w:sz="0" w:space="0" w:color="auto"/>
                <w:bottom w:val="none" w:sz="0" w:space="0" w:color="auto"/>
                <w:right w:val="none" w:sz="0" w:space="0" w:color="auto"/>
              </w:divBdr>
            </w:div>
            <w:div w:id="1461007874">
              <w:marLeft w:val="0"/>
              <w:marRight w:val="0"/>
              <w:marTop w:val="0"/>
              <w:marBottom w:val="0"/>
              <w:divBdr>
                <w:top w:val="none" w:sz="0" w:space="0" w:color="auto"/>
                <w:left w:val="none" w:sz="0" w:space="0" w:color="auto"/>
                <w:bottom w:val="none" w:sz="0" w:space="0" w:color="auto"/>
                <w:right w:val="none" w:sz="0" w:space="0" w:color="auto"/>
              </w:divBdr>
            </w:div>
            <w:div w:id="1461008381">
              <w:marLeft w:val="0"/>
              <w:marRight w:val="0"/>
              <w:marTop w:val="0"/>
              <w:marBottom w:val="0"/>
              <w:divBdr>
                <w:top w:val="none" w:sz="0" w:space="0" w:color="auto"/>
                <w:left w:val="none" w:sz="0" w:space="0" w:color="auto"/>
                <w:bottom w:val="none" w:sz="0" w:space="0" w:color="auto"/>
                <w:right w:val="none" w:sz="0" w:space="0" w:color="auto"/>
              </w:divBdr>
            </w:div>
            <w:div w:id="14610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81">
      <w:marLeft w:val="0"/>
      <w:marRight w:val="0"/>
      <w:marTop w:val="0"/>
      <w:marBottom w:val="0"/>
      <w:divBdr>
        <w:top w:val="none" w:sz="0" w:space="0" w:color="auto"/>
        <w:left w:val="none" w:sz="0" w:space="0" w:color="auto"/>
        <w:bottom w:val="none" w:sz="0" w:space="0" w:color="auto"/>
        <w:right w:val="none" w:sz="0" w:space="0" w:color="auto"/>
      </w:divBdr>
      <w:divsChild>
        <w:div w:id="1461004777">
          <w:marLeft w:val="0"/>
          <w:marRight w:val="0"/>
          <w:marTop w:val="0"/>
          <w:marBottom w:val="0"/>
          <w:divBdr>
            <w:top w:val="none" w:sz="0" w:space="0" w:color="auto"/>
            <w:left w:val="none" w:sz="0" w:space="0" w:color="auto"/>
            <w:bottom w:val="none" w:sz="0" w:space="0" w:color="auto"/>
            <w:right w:val="none" w:sz="0" w:space="0" w:color="auto"/>
          </w:divBdr>
          <w:divsChild>
            <w:div w:id="1461003352">
              <w:marLeft w:val="0"/>
              <w:marRight w:val="0"/>
              <w:marTop w:val="0"/>
              <w:marBottom w:val="0"/>
              <w:divBdr>
                <w:top w:val="none" w:sz="0" w:space="0" w:color="auto"/>
                <w:left w:val="none" w:sz="0" w:space="0" w:color="auto"/>
                <w:bottom w:val="none" w:sz="0" w:space="0" w:color="auto"/>
                <w:right w:val="none" w:sz="0" w:space="0" w:color="auto"/>
              </w:divBdr>
            </w:div>
            <w:div w:id="1461003807">
              <w:marLeft w:val="0"/>
              <w:marRight w:val="0"/>
              <w:marTop w:val="0"/>
              <w:marBottom w:val="0"/>
              <w:divBdr>
                <w:top w:val="none" w:sz="0" w:space="0" w:color="auto"/>
                <w:left w:val="none" w:sz="0" w:space="0" w:color="auto"/>
                <w:bottom w:val="none" w:sz="0" w:space="0" w:color="auto"/>
                <w:right w:val="none" w:sz="0" w:space="0" w:color="auto"/>
              </w:divBdr>
            </w:div>
            <w:div w:id="1461004116">
              <w:marLeft w:val="0"/>
              <w:marRight w:val="0"/>
              <w:marTop w:val="0"/>
              <w:marBottom w:val="0"/>
              <w:divBdr>
                <w:top w:val="none" w:sz="0" w:space="0" w:color="auto"/>
                <w:left w:val="none" w:sz="0" w:space="0" w:color="auto"/>
                <w:bottom w:val="none" w:sz="0" w:space="0" w:color="auto"/>
                <w:right w:val="none" w:sz="0" w:space="0" w:color="auto"/>
              </w:divBdr>
            </w:div>
            <w:div w:id="1461004543">
              <w:marLeft w:val="0"/>
              <w:marRight w:val="0"/>
              <w:marTop w:val="0"/>
              <w:marBottom w:val="0"/>
              <w:divBdr>
                <w:top w:val="none" w:sz="0" w:space="0" w:color="auto"/>
                <w:left w:val="none" w:sz="0" w:space="0" w:color="auto"/>
                <w:bottom w:val="none" w:sz="0" w:space="0" w:color="auto"/>
                <w:right w:val="none" w:sz="0" w:space="0" w:color="auto"/>
              </w:divBdr>
            </w:div>
            <w:div w:id="1461005971">
              <w:marLeft w:val="0"/>
              <w:marRight w:val="0"/>
              <w:marTop w:val="0"/>
              <w:marBottom w:val="0"/>
              <w:divBdr>
                <w:top w:val="none" w:sz="0" w:space="0" w:color="auto"/>
                <w:left w:val="none" w:sz="0" w:space="0" w:color="auto"/>
                <w:bottom w:val="none" w:sz="0" w:space="0" w:color="auto"/>
                <w:right w:val="none" w:sz="0" w:space="0" w:color="auto"/>
              </w:divBdr>
            </w:div>
            <w:div w:id="1461006227">
              <w:marLeft w:val="0"/>
              <w:marRight w:val="0"/>
              <w:marTop w:val="0"/>
              <w:marBottom w:val="0"/>
              <w:divBdr>
                <w:top w:val="none" w:sz="0" w:space="0" w:color="auto"/>
                <w:left w:val="none" w:sz="0" w:space="0" w:color="auto"/>
                <w:bottom w:val="none" w:sz="0" w:space="0" w:color="auto"/>
                <w:right w:val="none" w:sz="0" w:space="0" w:color="auto"/>
              </w:divBdr>
            </w:div>
            <w:div w:id="1461006324">
              <w:marLeft w:val="0"/>
              <w:marRight w:val="0"/>
              <w:marTop w:val="0"/>
              <w:marBottom w:val="0"/>
              <w:divBdr>
                <w:top w:val="none" w:sz="0" w:space="0" w:color="auto"/>
                <w:left w:val="none" w:sz="0" w:space="0" w:color="auto"/>
                <w:bottom w:val="none" w:sz="0" w:space="0" w:color="auto"/>
                <w:right w:val="none" w:sz="0" w:space="0" w:color="auto"/>
              </w:divBdr>
            </w:div>
            <w:div w:id="1461006763">
              <w:marLeft w:val="0"/>
              <w:marRight w:val="0"/>
              <w:marTop w:val="0"/>
              <w:marBottom w:val="0"/>
              <w:divBdr>
                <w:top w:val="none" w:sz="0" w:space="0" w:color="auto"/>
                <w:left w:val="none" w:sz="0" w:space="0" w:color="auto"/>
                <w:bottom w:val="none" w:sz="0" w:space="0" w:color="auto"/>
                <w:right w:val="none" w:sz="0" w:space="0" w:color="auto"/>
              </w:divBdr>
            </w:div>
            <w:div w:id="14610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84">
      <w:marLeft w:val="0"/>
      <w:marRight w:val="0"/>
      <w:marTop w:val="0"/>
      <w:marBottom w:val="0"/>
      <w:divBdr>
        <w:top w:val="none" w:sz="0" w:space="0" w:color="auto"/>
        <w:left w:val="none" w:sz="0" w:space="0" w:color="auto"/>
        <w:bottom w:val="none" w:sz="0" w:space="0" w:color="auto"/>
        <w:right w:val="none" w:sz="0" w:space="0" w:color="auto"/>
      </w:divBdr>
      <w:divsChild>
        <w:div w:id="1461005305">
          <w:marLeft w:val="0"/>
          <w:marRight w:val="0"/>
          <w:marTop w:val="0"/>
          <w:marBottom w:val="0"/>
          <w:divBdr>
            <w:top w:val="none" w:sz="0" w:space="0" w:color="auto"/>
            <w:left w:val="none" w:sz="0" w:space="0" w:color="auto"/>
            <w:bottom w:val="none" w:sz="0" w:space="0" w:color="auto"/>
            <w:right w:val="none" w:sz="0" w:space="0" w:color="auto"/>
          </w:divBdr>
          <w:divsChild>
            <w:div w:id="1461005684">
              <w:marLeft w:val="0"/>
              <w:marRight w:val="0"/>
              <w:marTop w:val="0"/>
              <w:marBottom w:val="0"/>
              <w:divBdr>
                <w:top w:val="none" w:sz="0" w:space="0" w:color="auto"/>
                <w:left w:val="none" w:sz="0" w:space="0" w:color="auto"/>
                <w:bottom w:val="none" w:sz="0" w:space="0" w:color="auto"/>
                <w:right w:val="none" w:sz="0" w:space="0" w:color="auto"/>
              </w:divBdr>
            </w:div>
            <w:div w:id="14610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93">
      <w:marLeft w:val="0"/>
      <w:marRight w:val="0"/>
      <w:marTop w:val="0"/>
      <w:marBottom w:val="0"/>
      <w:divBdr>
        <w:top w:val="none" w:sz="0" w:space="0" w:color="auto"/>
        <w:left w:val="none" w:sz="0" w:space="0" w:color="auto"/>
        <w:bottom w:val="none" w:sz="0" w:space="0" w:color="auto"/>
        <w:right w:val="none" w:sz="0" w:space="0" w:color="auto"/>
      </w:divBdr>
      <w:divsChild>
        <w:div w:id="1461002702">
          <w:marLeft w:val="0"/>
          <w:marRight w:val="0"/>
          <w:marTop w:val="0"/>
          <w:marBottom w:val="0"/>
          <w:divBdr>
            <w:top w:val="none" w:sz="0" w:space="0" w:color="auto"/>
            <w:left w:val="none" w:sz="0" w:space="0" w:color="auto"/>
            <w:bottom w:val="none" w:sz="0" w:space="0" w:color="auto"/>
            <w:right w:val="none" w:sz="0" w:space="0" w:color="auto"/>
          </w:divBdr>
          <w:divsChild>
            <w:div w:id="1461002321">
              <w:marLeft w:val="0"/>
              <w:marRight w:val="0"/>
              <w:marTop w:val="0"/>
              <w:marBottom w:val="0"/>
              <w:divBdr>
                <w:top w:val="none" w:sz="0" w:space="0" w:color="auto"/>
                <w:left w:val="none" w:sz="0" w:space="0" w:color="auto"/>
                <w:bottom w:val="none" w:sz="0" w:space="0" w:color="auto"/>
                <w:right w:val="none" w:sz="0" w:space="0" w:color="auto"/>
              </w:divBdr>
            </w:div>
            <w:div w:id="1461002576">
              <w:marLeft w:val="0"/>
              <w:marRight w:val="0"/>
              <w:marTop w:val="0"/>
              <w:marBottom w:val="0"/>
              <w:divBdr>
                <w:top w:val="none" w:sz="0" w:space="0" w:color="auto"/>
                <w:left w:val="none" w:sz="0" w:space="0" w:color="auto"/>
                <w:bottom w:val="none" w:sz="0" w:space="0" w:color="auto"/>
                <w:right w:val="none" w:sz="0" w:space="0" w:color="auto"/>
              </w:divBdr>
            </w:div>
            <w:div w:id="1461003732">
              <w:marLeft w:val="0"/>
              <w:marRight w:val="0"/>
              <w:marTop w:val="0"/>
              <w:marBottom w:val="0"/>
              <w:divBdr>
                <w:top w:val="none" w:sz="0" w:space="0" w:color="auto"/>
                <w:left w:val="none" w:sz="0" w:space="0" w:color="auto"/>
                <w:bottom w:val="none" w:sz="0" w:space="0" w:color="auto"/>
                <w:right w:val="none" w:sz="0" w:space="0" w:color="auto"/>
              </w:divBdr>
            </w:div>
            <w:div w:id="14610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599">
      <w:marLeft w:val="0"/>
      <w:marRight w:val="0"/>
      <w:marTop w:val="0"/>
      <w:marBottom w:val="0"/>
      <w:divBdr>
        <w:top w:val="none" w:sz="0" w:space="0" w:color="auto"/>
        <w:left w:val="none" w:sz="0" w:space="0" w:color="auto"/>
        <w:bottom w:val="none" w:sz="0" w:space="0" w:color="auto"/>
        <w:right w:val="none" w:sz="0" w:space="0" w:color="auto"/>
      </w:divBdr>
      <w:divsChild>
        <w:div w:id="1461003926">
          <w:marLeft w:val="0"/>
          <w:marRight w:val="0"/>
          <w:marTop w:val="0"/>
          <w:marBottom w:val="0"/>
          <w:divBdr>
            <w:top w:val="none" w:sz="0" w:space="0" w:color="auto"/>
            <w:left w:val="none" w:sz="0" w:space="0" w:color="auto"/>
            <w:bottom w:val="none" w:sz="0" w:space="0" w:color="auto"/>
            <w:right w:val="none" w:sz="0" w:space="0" w:color="auto"/>
          </w:divBdr>
          <w:divsChild>
            <w:div w:id="1461002107">
              <w:marLeft w:val="0"/>
              <w:marRight w:val="0"/>
              <w:marTop w:val="0"/>
              <w:marBottom w:val="0"/>
              <w:divBdr>
                <w:top w:val="none" w:sz="0" w:space="0" w:color="auto"/>
                <w:left w:val="none" w:sz="0" w:space="0" w:color="auto"/>
                <w:bottom w:val="none" w:sz="0" w:space="0" w:color="auto"/>
                <w:right w:val="none" w:sz="0" w:space="0" w:color="auto"/>
              </w:divBdr>
            </w:div>
            <w:div w:id="1461003356">
              <w:marLeft w:val="0"/>
              <w:marRight w:val="0"/>
              <w:marTop w:val="0"/>
              <w:marBottom w:val="0"/>
              <w:divBdr>
                <w:top w:val="none" w:sz="0" w:space="0" w:color="auto"/>
                <w:left w:val="none" w:sz="0" w:space="0" w:color="auto"/>
                <w:bottom w:val="none" w:sz="0" w:space="0" w:color="auto"/>
                <w:right w:val="none" w:sz="0" w:space="0" w:color="auto"/>
              </w:divBdr>
            </w:div>
            <w:div w:id="1461004093">
              <w:marLeft w:val="0"/>
              <w:marRight w:val="0"/>
              <w:marTop w:val="0"/>
              <w:marBottom w:val="0"/>
              <w:divBdr>
                <w:top w:val="none" w:sz="0" w:space="0" w:color="auto"/>
                <w:left w:val="none" w:sz="0" w:space="0" w:color="auto"/>
                <w:bottom w:val="none" w:sz="0" w:space="0" w:color="auto"/>
                <w:right w:val="none" w:sz="0" w:space="0" w:color="auto"/>
              </w:divBdr>
            </w:div>
            <w:div w:id="1461004126">
              <w:marLeft w:val="0"/>
              <w:marRight w:val="0"/>
              <w:marTop w:val="0"/>
              <w:marBottom w:val="0"/>
              <w:divBdr>
                <w:top w:val="none" w:sz="0" w:space="0" w:color="auto"/>
                <w:left w:val="none" w:sz="0" w:space="0" w:color="auto"/>
                <w:bottom w:val="none" w:sz="0" w:space="0" w:color="auto"/>
                <w:right w:val="none" w:sz="0" w:space="0" w:color="auto"/>
              </w:divBdr>
            </w:div>
            <w:div w:id="1461004147">
              <w:marLeft w:val="0"/>
              <w:marRight w:val="0"/>
              <w:marTop w:val="0"/>
              <w:marBottom w:val="0"/>
              <w:divBdr>
                <w:top w:val="none" w:sz="0" w:space="0" w:color="auto"/>
                <w:left w:val="none" w:sz="0" w:space="0" w:color="auto"/>
                <w:bottom w:val="none" w:sz="0" w:space="0" w:color="auto"/>
                <w:right w:val="none" w:sz="0" w:space="0" w:color="auto"/>
              </w:divBdr>
            </w:div>
            <w:div w:id="1461005617">
              <w:marLeft w:val="0"/>
              <w:marRight w:val="0"/>
              <w:marTop w:val="0"/>
              <w:marBottom w:val="0"/>
              <w:divBdr>
                <w:top w:val="none" w:sz="0" w:space="0" w:color="auto"/>
                <w:left w:val="none" w:sz="0" w:space="0" w:color="auto"/>
                <w:bottom w:val="none" w:sz="0" w:space="0" w:color="auto"/>
                <w:right w:val="none" w:sz="0" w:space="0" w:color="auto"/>
              </w:divBdr>
            </w:div>
            <w:div w:id="1461006175">
              <w:marLeft w:val="0"/>
              <w:marRight w:val="0"/>
              <w:marTop w:val="0"/>
              <w:marBottom w:val="0"/>
              <w:divBdr>
                <w:top w:val="none" w:sz="0" w:space="0" w:color="auto"/>
                <w:left w:val="none" w:sz="0" w:space="0" w:color="auto"/>
                <w:bottom w:val="none" w:sz="0" w:space="0" w:color="auto"/>
                <w:right w:val="none" w:sz="0" w:space="0" w:color="auto"/>
              </w:divBdr>
            </w:div>
            <w:div w:id="14610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05">
      <w:marLeft w:val="0"/>
      <w:marRight w:val="0"/>
      <w:marTop w:val="0"/>
      <w:marBottom w:val="0"/>
      <w:divBdr>
        <w:top w:val="none" w:sz="0" w:space="0" w:color="auto"/>
        <w:left w:val="none" w:sz="0" w:space="0" w:color="auto"/>
        <w:bottom w:val="none" w:sz="0" w:space="0" w:color="auto"/>
        <w:right w:val="none" w:sz="0" w:space="0" w:color="auto"/>
      </w:divBdr>
      <w:divsChild>
        <w:div w:id="1461002825">
          <w:marLeft w:val="0"/>
          <w:marRight w:val="0"/>
          <w:marTop w:val="0"/>
          <w:marBottom w:val="0"/>
          <w:divBdr>
            <w:top w:val="none" w:sz="0" w:space="0" w:color="auto"/>
            <w:left w:val="none" w:sz="0" w:space="0" w:color="auto"/>
            <w:bottom w:val="none" w:sz="0" w:space="0" w:color="auto"/>
            <w:right w:val="none" w:sz="0" w:space="0" w:color="auto"/>
          </w:divBdr>
          <w:divsChild>
            <w:div w:id="1461002164">
              <w:marLeft w:val="0"/>
              <w:marRight w:val="0"/>
              <w:marTop w:val="0"/>
              <w:marBottom w:val="0"/>
              <w:divBdr>
                <w:top w:val="none" w:sz="0" w:space="0" w:color="auto"/>
                <w:left w:val="none" w:sz="0" w:space="0" w:color="auto"/>
                <w:bottom w:val="none" w:sz="0" w:space="0" w:color="auto"/>
                <w:right w:val="none" w:sz="0" w:space="0" w:color="auto"/>
              </w:divBdr>
            </w:div>
            <w:div w:id="1461002416">
              <w:marLeft w:val="0"/>
              <w:marRight w:val="0"/>
              <w:marTop w:val="0"/>
              <w:marBottom w:val="0"/>
              <w:divBdr>
                <w:top w:val="none" w:sz="0" w:space="0" w:color="auto"/>
                <w:left w:val="none" w:sz="0" w:space="0" w:color="auto"/>
                <w:bottom w:val="none" w:sz="0" w:space="0" w:color="auto"/>
                <w:right w:val="none" w:sz="0" w:space="0" w:color="auto"/>
              </w:divBdr>
            </w:div>
            <w:div w:id="1461004399">
              <w:marLeft w:val="0"/>
              <w:marRight w:val="0"/>
              <w:marTop w:val="0"/>
              <w:marBottom w:val="0"/>
              <w:divBdr>
                <w:top w:val="none" w:sz="0" w:space="0" w:color="auto"/>
                <w:left w:val="none" w:sz="0" w:space="0" w:color="auto"/>
                <w:bottom w:val="none" w:sz="0" w:space="0" w:color="auto"/>
                <w:right w:val="none" w:sz="0" w:space="0" w:color="auto"/>
              </w:divBdr>
            </w:div>
            <w:div w:id="1461004428">
              <w:marLeft w:val="0"/>
              <w:marRight w:val="0"/>
              <w:marTop w:val="0"/>
              <w:marBottom w:val="0"/>
              <w:divBdr>
                <w:top w:val="none" w:sz="0" w:space="0" w:color="auto"/>
                <w:left w:val="none" w:sz="0" w:space="0" w:color="auto"/>
                <w:bottom w:val="none" w:sz="0" w:space="0" w:color="auto"/>
                <w:right w:val="none" w:sz="0" w:space="0" w:color="auto"/>
              </w:divBdr>
            </w:div>
            <w:div w:id="1461004931">
              <w:marLeft w:val="0"/>
              <w:marRight w:val="0"/>
              <w:marTop w:val="0"/>
              <w:marBottom w:val="0"/>
              <w:divBdr>
                <w:top w:val="none" w:sz="0" w:space="0" w:color="auto"/>
                <w:left w:val="none" w:sz="0" w:space="0" w:color="auto"/>
                <w:bottom w:val="none" w:sz="0" w:space="0" w:color="auto"/>
                <w:right w:val="none" w:sz="0" w:space="0" w:color="auto"/>
              </w:divBdr>
            </w:div>
            <w:div w:id="1461005117">
              <w:marLeft w:val="0"/>
              <w:marRight w:val="0"/>
              <w:marTop w:val="0"/>
              <w:marBottom w:val="0"/>
              <w:divBdr>
                <w:top w:val="none" w:sz="0" w:space="0" w:color="auto"/>
                <w:left w:val="none" w:sz="0" w:space="0" w:color="auto"/>
                <w:bottom w:val="none" w:sz="0" w:space="0" w:color="auto"/>
                <w:right w:val="none" w:sz="0" w:space="0" w:color="auto"/>
              </w:divBdr>
            </w:div>
            <w:div w:id="1461005242">
              <w:marLeft w:val="0"/>
              <w:marRight w:val="0"/>
              <w:marTop w:val="0"/>
              <w:marBottom w:val="0"/>
              <w:divBdr>
                <w:top w:val="none" w:sz="0" w:space="0" w:color="auto"/>
                <w:left w:val="none" w:sz="0" w:space="0" w:color="auto"/>
                <w:bottom w:val="none" w:sz="0" w:space="0" w:color="auto"/>
                <w:right w:val="none" w:sz="0" w:space="0" w:color="auto"/>
              </w:divBdr>
            </w:div>
            <w:div w:id="1461005334">
              <w:marLeft w:val="0"/>
              <w:marRight w:val="0"/>
              <w:marTop w:val="0"/>
              <w:marBottom w:val="0"/>
              <w:divBdr>
                <w:top w:val="none" w:sz="0" w:space="0" w:color="auto"/>
                <w:left w:val="none" w:sz="0" w:space="0" w:color="auto"/>
                <w:bottom w:val="none" w:sz="0" w:space="0" w:color="auto"/>
                <w:right w:val="none" w:sz="0" w:space="0" w:color="auto"/>
              </w:divBdr>
            </w:div>
            <w:div w:id="1461005354">
              <w:marLeft w:val="0"/>
              <w:marRight w:val="0"/>
              <w:marTop w:val="0"/>
              <w:marBottom w:val="0"/>
              <w:divBdr>
                <w:top w:val="none" w:sz="0" w:space="0" w:color="auto"/>
                <w:left w:val="none" w:sz="0" w:space="0" w:color="auto"/>
                <w:bottom w:val="none" w:sz="0" w:space="0" w:color="auto"/>
                <w:right w:val="none" w:sz="0" w:space="0" w:color="auto"/>
              </w:divBdr>
            </w:div>
            <w:div w:id="1461005653">
              <w:marLeft w:val="0"/>
              <w:marRight w:val="0"/>
              <w:marTop w:val="0"/>
              <w:marBottom w:val="0"/>
              <w:divBdr>
                <w:top w:val="none" w:sz="0" w:space="0" w:color="auto"/>
                <w:left w:val="none" w:sz="0" w:space="0" w:color="auto"/>
                <w:bottom w:val="none" w:sz="0" w:space="0" w:color="auto"/>
                <w:right w:val="none" w:sz="0" w:space="0" w:color="auto"/>
              </w:divBdr>
            </w:div>
            <w:div w:id="1461006920">
              <w:marLeft w:val="0"/>
              <w:marRight w:val="0"/>
              <w:marTop w:val="0"/>
              <w:marBottom w:val="0"/>
              <w:divBdr>
                <w:top w:val="none" w:sz="0" w:space="0" w:color="auto"/>
                <w:left w:val="none" w:sz="0" w:space="0" w:color="auto"/>
                <w:bottom w:val="none" w:sz="0" w:space="0" w:color="auto"/>
                <w:right w:val="none" w:sz="0" w:space="0" w:color="auto"/>
              </w:divBdr>
            </w:div>
            <w:div w:id="1461007447">
              <w:marLeft w:val="0"/>
              <w:marRight w:val="0"/>
              <w:marTop w:val="0"/>
              <w:marBottom w:val="0"/>
              <w:divBdr>
                <w:top w:val="none" w:sz="0" w:space="0" w:color="auto"/>
                <w:left w:val="none" w:sz="0" w:space="0" w:color="auto"/>
                <w:bottom w:val="none" w:sz="0" w:space="0" w:color="auto"/>
                <w:right w:val="none" w:sz="0" w:space="0" w:color="auto"/>
              </w:divBdr>
            </w:div>
            <w:div w:id="1461007744">
              <w:marLeft w:val="0"/>
              <w:marRight w:val="0"/>
              <w:marTop w:val="0"/>
              <w:marBottom w:val="0"/>
              <w:divBdr>
                <w:top w:val="none" w:sz="0" w:space="0" w:color="auto"/>
                <w:left w:val="none" w:sz="0" w:space="0" w:color="auto"/>
                <w:bottom w:val="none" w:sz="0" w:space="0" w:color="auto"/>
                <w:right w:val="none" w:sz="0" w:space="0" w:color="auto"/>
              </w:divBdr>
            </w:div>
            <w:div w:id="1461008135">
              <w:marLeft w:val="0"/>
              <w:marRight w:val="0"/>
              <w:marTop w:val="0"/>
              <w:marBottom w:val="0"/>
              <w:divBdr>
                <w:top w:val="none" w:sz="0" w:space="0" w:color="auto"/>
                <w:left w:val="none" w:sz="0" w:space="0" w:color="auto"/>
                <w:bottom w:val="none" w:sz="0" w:space="0" w:color="auto"/>
                <w:right w:val="none" w:sz="0" w:space="0" w:color="auto"/>
              </w:divBdr>
            </w:div>
            <w:div w:id="1461008136">
              <w:marLeft w:val="0"/>
              <w:marRight w:val="0"/>
              <w:marTop w:val="0"/>
              <w:marBottom w:val="0"/>
              <w:divBdr>
                <w:top w:val="none" w:sz="0" w:space="0" w:color="auto"/>
                <w:left w:val="none" w:sz="0" w:space="0" w:color="auto"/>
                <w:bottom w:val="none" w:sz="0" w:space="0" w:color="auto"/>
                <w:right w:val="none" w:sz="0" w:space="0" w:color="auto"/>
              </w:divBdr>
            </w:div>
            <w:div w:id="1461008615">
              <w:marLeft w:val="0"/>
              <w:marRight w:val="0"/>
              <w:marTop w:val="0"/>
              <w:marBottom w:val="0"/>
              <w:divBdr>
                <w:top w:val="none" w:sz="0" w:space="0" w:color="auto"/>
                <w:left w:val="none" w:sz="0" w:space="0" w:color="auto"/>
                <w:bottom w:val="none" w:sz="0" w:space="0" w:color="auto"/>
                <w:right w:val="none" w:sz="0" w:space="0" w:color="auto"/>
              </w:divBdr>
            </w:div>
            <w:div w:id="1461008787">
              <w:marLeft w:val="0"/>
              <w:marRight w:val="0"/>
              <w:marTop w:val="0"/>
              <w:marBottom w:val="0"/>
              <w:divBdr>
                <w:top w:val="none" w:sz="0" w:space="0" w:color="auto"/>
                <w:left w:val="none" w:sz="0" w:space="0" w:color="auto"/>
                <w:bottom w:val="none" w:sz="0" w:space="0" w:color="auto"/>
                <w:right w:val="none" w:sz="0" w:space="0" w:color="auto"/>
              </w:divBdr>
            </w:div>
            <w:div w:id="1461008823">
              <w:marLeft w:val="0"/>
              <w:marRight w:val="0"/>
              <w:marTop w:val="0"/>
              <w:marBottom w:val="0"/>
              <w:divBdr>
                <w:top w:val="none" w:sz="0" w:space="0" w:color="auto"/>
                <w:left w:val="none" w:sz="0" w:space="0" w:color="auto"/>
                <w:bottom w:val="none" w:sz="0" w:space="0" w:color="auto"/>
                <w:right w:val="none" w:sz="0" w:space="0" w:color="auto"/>
              </w:divBdr>
            </w:div>
            <w:div w:id="1461008860">
              <w:marLeft w:val="0"/>
              <w:marRight w:val="0"/>
              <w:marTop w:val="0"/>
              <w:marBottom w:val="0"/>
              <w:divBdr>
                <w:top w:val="none" w:sz="0" w:space="0" w:color="auto"/>
                <w:left w:val="none" w:sz="0" w:space="0" w:color="auto"/>
                <w:bottom w:val="none" w:sz="0" w:space="0" w:color="auto"/>
                <w:right w:val="none" w:sz="0" w:space="0" w:color="auto"/>
              </w:divBdr>
            </w:div>
            <w:div w:id="14610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07">
      <w:marLeft w:val="0"/>
      <w:marRight w:val="0"/>
      <w:marTop w:val="0"/>
      <w:marBottom w:val="0"/>
      <w:divBdr>
        <w:top w:val="none" w:sz="0" w:space="0" w:color="auto"/>
        <w:left w:val="none" w:sz="0" w:space="0" w:color="auto"/>
        <w:bottom w:val="none" w:sz="0" w:space="0" w:color="auto"/>
        <w:right w:val="none" w:sz="0" w:space="0" w:color="auto"/>
      </w:divBdr>
      <w:divsChild>
        <w:div w:id="1461007537">
          <w:marLeft w:val="0"/>
          <w:marRight w:val="0"/>
          <w:marTop w:val="0"/>
          <w:marBottom w:val="0"/>
          <w:divBdr>
            <w:top w:val="none" w:sz="0" w:space="0" w:color="auto"/>
            <w:left w:val="none" w:sz="0" w:space="0" w:color="auto"/>
            <w:bottom w:val="none" w:sz="0" w:space="0" w:color="auto"/>
            <w:right w:val="none" w:sz="0" w:space="0" w:color="auto"/>
          </w:divBdr>
          <w:divsChild>
            <w:div w:id="1461003321">
              <w:marLeft w:val="0"/>
              <w:marRight w:val="0"/>
              <w:marTop w:val="0"/>
              <w:marBottom w:val="0"/>
              <w:divBdr>
                <w:top w:val="none" w:sz="0" w:space="0" w:color="auto"/>
                <w:left w:val="none" w:sz="0" w:space="0" w:color="auto"/>
                <w:bottom w:val="none" w:sz="0" w:space="0" w:color="auto"/>
                <w:right w:val="none" w:sz="0" w:space="0" w:color="auto"/>
              </w:divBdr>
            </w:div>
            <w:div w:id="1461004053">
              <w:marLeft w:val="0"/>
              <w:marRight w:val="0"/>
              <w:marTop w:val="0"/>
              <w:marBottom w:val="0"/>
              <w:divBdr>
                <w:top w:val="none" w:sz="0" w:space="0" w:color="auto"/>
                <w:left w:val="none" w:sz="0" w:space="0" w:color="auto"/>
                <w:bottom w:val="none" w:sz="0" w:space="0" w:color="auto"/>
                <w:right w:val="none" w:sz="0" w:space="0" w:color="auto"/>
              </w:divBdr>
            </w:div>
            <w:div w:id="1461004179">
              <w:marLeft w:val="0"/>
              <w:marRight w:val="0"/>
              <w:marTop w:val="0"/>
              <w:marBottom w:val="0"/>
              <w:divBdr>
                <w:top w:val="none" w:sz="0" w:space="0" w:color="auto"/>
                <w:left w:val="none" w:sz="0" w:space="0" w:color="auto"/>
                <w:bottom w:val="none" w:sz="0" w:space="0" w:color="auto"/>
                <w:right w:val="none" w:sz="0" w:space="0" w:color="auto"/>
              </w:divBdr>
            </w:div>
            <w:div w:id="14610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15">
      <w:marLeft w:val="0"/>
      <w:marRight w:val="0"/>
      <w:marTop w:val="0"/>
      <w:marBottom w:val="0"/>
      <w:divBdr>
        <w:top w:val="none" w:sz="0" w:space="0" w:color="auto"/>
        <w:left w:val="none" w:sz="0" w:space="0" w:color="auto"/>
        <w:bottom w:val="none" w:sz="0" w:space="0" w:color="auto"/>
        <w:right w:val="none" w:sz="0" w:space="0" w:color="auto"/>
      </w:divBdr>
      <w:divsChild>
        <w:div w:id="1461003594">
          <w:marLeft w:val="0"/>
          <w:marRight w:val="0"/>
          <w:marTop w:val="0"/>
          <w:marBottom w:val="0"/>
          <w:divBdr>
            <w:top w:val="none" w:sz="0" w:space="0" w:color="auto"/>
            <w:left w:val="none" w:sz="0" w:space="0" w:color="auto"/>
            <w:bottom w:val="none" w:sz="0" w:space="0" w:color="auto"/>
            <w:right w:val="none" w:sz="0" w:space="0" w:color="auto"/>
          </w:divBdr>
          <w:divsChild>
            <w:div w:id="1461002359">
              <w:marLeft w:val="0"/>
              <w:marRight w:val="0"/>
              <w:marTop w:val="0"/>
              <w:marBottom w:val="0"/>
              <w:divBdr>
                <w:top w:val="none" w:sz="0" w:space="0" w:color="auto"/>
                <w:left w:val="none" w:sz="0" w:space="0" w:color="auto"/>
                <w:bottom w:val="none" w:sz="0" w:space="0" w:color="auto"/>
                <w:right w:val="none" w:sz="0" w:space="0" w:color="auto"/>
              </w:divBdr>
            </w:div>
            <w:div w:id="1461003058">
              <w:marLeft w:val="0"/>
              <w:marRight w:val="0"/>
              <w:marTop w:val="0"/>
              <w:marBottom w:val="0"/>
              <w:divBdr>
                <w:top w:val="none" w:sz="0" w:space="0" w:color="auto"/>
                <w:left w:val="none" w:sz="0" w:space="0" w:color="auto"/>
                <w:bottom w:val="none" w:sz="0" w:space="0" w:color="auto"/>
                <w:right w:val="none" w:sz="0" w:space="0" w:color="auto"/>
              </w:divBdr>
            </w:div>
            <w:div w:id="1461003282">
              <w:marLeft w:val="0"/>
              <w:marRight w:val="0"/>
              <w:marTop w:val="0"/>
              <w:marBottom w:val="0"/>
              <w:divBdr>
                <w:top w:val="none" w:sz="0" w:space="0" w:color="auto"/>
                <w:left w:val="none" w:sz="0" w:space="0" w:color="auto"/>
                <w:bottom w:val="none" w:sz="0" w:space="0" w:color="auto"/>
                <w:right w:val="none" w:sz="0" w:space="0" w:color="auto"/>
              </w:divBdr>
            </w:div>
            <w:div w:id="1461005718">
              <w:marLeft w:val="0"/>
              <w:marRight w:val="0"/>
              <w:marTop w:val="0"/>
              <w:marBottom w:val="0"/>
              <w:divBdr>
                <w:top w:val="none" w:sz="0" w:space="0" w:color="auto"/>
                <w:left w:val="none" w:sz="0" w:space="0" w:color="auto"/>
                <w:bottom w:val="none" w:sz="0" w:space="0" w:color="auto"/>
                <w:right w:val="none" w:sz="0" w:space="0" w:color="auto"/>
              </w:divBdr>
            </w:div>
            <w:div w:id="14610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17">
      <w:marLeft w:val="0"/>
      <w:marRight w:val="0"/>
      <w:marTop w:val="0"/>
      <w:marBottom w:val="0"/>
      <w:divBdr>
        <w:top w:val="none" w:sz="0" w:space="0" w:color="auto"/>
        <w:left w:val="none" w:sz="0" w:space="0" w:color="auto"/>
        <w:bottom w:val="none" w:sz="0" w:space="0" w:color="auto"/>
        <w:right w:val="none" w:sz="0" w:space="0" w:color="auto"/>
      </w:divBdr>
      <w:divsChild>
        <w:div w:id="1461002782">
          <w:marLeft w:val="0"/>
          <w:marRight w:val="0"/>
          <w:marTop w:val="0"/>
          <w:marBottom w:val="0"/>
          <w:divBdr>
            <w:top w:val="none" w:sz="0" w:space="0" w:color="auto"/>
            <w:left w:val="none" w:sz="0" w:space="0" w:color="auto"/>
            <w:bottom w:val="none" w:sz="0" w:space="0" w:color="auto"/>
            <w:right w:val="none" w:sz="0" w:space="0" w:color="auto"/>
          </w:divBdr>
          <w:divsChild>
            <w:div w:id="1461002180">
              <w:marLeft w:val="0"/>
              <w:marRight w:val="0"/>
              <w:marTop w:val="0"/>
              <w:marBottom w:val="0"/>
              <w:divBdr>
                <w:top w:val="none" w:sz="0" w:space="0" w:color="auto"/>
                <w:left w:val="none" w:sz="0" w:space="0" w:color="auto"/>
                <w:bottom w:val="none" w:sz="0" w:space="0" w:color="auto"/>
                <w:right w:val="none" w:sz="0" w:space="0" w:color="auto"/>
              </w:divBdr>
            </w:div>
            <w:div w:id="1461003245">
              <w:marLeft w:val="0"/>
              <w:marRight w:val="0"/>
              <w:marTop w:val="0"/>
              <w:marBottom w:val="0"/>
              <w:divBdr>
                <w:top w:val="none" w:sz="0" w:space="0" w:color="auto"/>
                <w:left w:val="none" w:sz="0" w:space="0" w:color="auto"/>
                <w:bottom w:val="none" w:sz="0" w:space="0" w:color="auto"/>
                <w:right w:val="none" w:sz="0" w:space="0" w:color="auto"/>
              </w:divBdr>
            </w:div>
            <w:div w:id="1461003265">
              <w:marLeft w:val="0"/>
              <w:marRight w:val="0"/>
              <w:marTop w:val="0"/>
              <w:marBottom w:val="0"/>
              <w:divBdr>
                <w:top w:val="none" w:sz="0" w:space="0" w:color="auto"/>
                <w:left w:val="none" w:sz="0" w:space="0" w:color="auto"/>
                <w:bottom w:val="none" w:sz="0" w:space="0" w:color="auto"/>
                <w:right w:val="none" w:sz="0" w:space="0" w:color="auto"/>
              </w:divBdr>
            </w:div>
            <w:div w:id="1461007269">
              <w:marLeft w:val="0"/>
              <w:marRight w:val="0"/>
              <w:marTop w:val="0"/>
              <w:marBottom w:val="0"/>
              <w:divBdr>
                <w:top w:val="none" w:sz="0" w:space="0" w:color="auto"/>
                <w:left w:val="none" w:sz="0" w:space="0" w:color="auto"/>
                <w:bottom w:val="none" w:sz="0" w:space="0" w:color="auto"/>
                <w:right w:val="none" w:sz="0" w:space="0" w:color="auto"/>
              </w:divBdr>
            </w:div>
            <w:div w:id="1461008305">
              <w:marLeft w:val="0"/>
              <w:marRight w:val="0"/>
              <w:marTop w:val="0"/>
              <w:marBottom w:val="0"/>
              <w:divBdr>
                <w:top w:val="none" w:sz="0" w:space="0" w:color="auto"/>
                <w:left w:val="none" w:sz="0" w:space="0" w:color="auto"/>
                <w:bottom w:val="none" w:sz="0" w:space="0" w:color="auto"/>
                <w:right w:val="none" w:sz="0" w:space="0" w:color="auto"/>
              </w:divBdr>
            </w:div>
            <w:div w:id="14610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31">
      <w:marLeft w:val="0"/>
      <w:marRight w:val="0"/>
      <w:marTop w:val="0"/>
      <w:marBottom w:val="0"/>
      <w:divBdr>
        <w:top w:val="none" w:sz="0" w:space="0" w:color="auto"/>
        <w:left w:val="none" w:sz="0" w:space="0" w:color="auto"/>
        <w:bottom w:val="none" w:sz="0" w:space="0" w:color="auto"/>
        <w:right w:val="none" w:sz="0" w:space="0" w:color="auto"/>
      </w:divBdr>
      <w:divsChild>
        <w:div w:id="1461004797">
          <w:marLeft w:val="0"/>
          <w:marRight w:val="0"/>
          <w:marTop w:val="0"/>
          <w:marBottom w:val="0"/>
          <w:divBdr>
            <w:top w:val="none" w:sz="0" w:space="0" w:color="auto"/>
            <w:left w:val="none" w:sz="0" w:space="0" w:color="auto"/>
            <w:bottom w:val="none" w:sz="0" w:space="0" w:color="auto"/>
            <w:right w:val="none" w:sz="0" w:space="0" w:color="auto"/>
          </w:divBdr>
          <w:divsChild>
            <w:div w:id="1461002384">
              <w:marLeft w:val="0"/>
              <w:marRight w:val="0"/>
              <w:marTop w:val="0"/>
              <w:marBottom w:val="0"/>
              <w:divBdr>
                <w:top w:val="none" w:sz="0" w:space="0" w:color="auto"/>
                <w:left w:val="none" w:sz="0" w:space="0" w:color="auto"/>
                <w:bottom w:val="none" w:sz="0" w:space="0" w:color="auto"/>
                <w:right w:val="none" w:sz="0" w:space="0" w:color="auto"/>
              </w:divBdr>
            </w:div>
            <w:div w:id="1461004191">
              <w:marLeft w:val="0"/>
              <w:marRight w:val="0"/>
              <w:marTop w:val="0"/>
              <w:marBottom w:val="0"/>
              <w:divBdr>
                <w:top w:val="none" w:sz="0" w:space="0" w:color="auto"/>
                <w:left w:val="none" w:sz="0" w:space="0" w:color="auto"/>
                <w:bottom w:val="none" w:sz="0" w:space="0" w:color="auto"/>
                <w:right w:val="none" w:sz="0" w:space="0" w:color="auto"/>
              </w:divBdr>
            </w:div>
            <w:div w:id="1461004688">
              <w:marLeft w:val="0"/>
              <w:marRight w:val="0"/>
              <w:marTop w:val="0"/>
              <w:marBottom w:val="0"/>
              <w:divBdr>
                <w:top w:val="none" w:sz="0" w:space="0" w:color="auto"/>
                <w:left w:val="none" w:sz="0" w:space="0" w:color="auto"/>
                <w:bottom w:val="none" w:sz="0" w:space="0" w:color="auto"/>
                <w:right w:val="none" w:sz="0" w:space="0" w:color="auto"/>
              </w:divBdr>
            </w:div>
            <w:div w:id="1461005174">
              <w:marLeft w:val="0"/>
              <w:marRight w:val="0"/>
              <w:marTop w:val="0"/>
              <w:marBottom w:val="0"/>
              <w:divBdr>
                <w:top w:val="none" w:sz="0" w:space="0" w:color="auto"/>
                <w:left w:val="none" w:sz="0" w:space="0" w:color="auto"/>
                <w:bottom w:val="none" w:sz="0" w:space="0" w:color="auto"/>
                <w:right w:val="none" w:sz="0" w:space="0" w:color="auto"/>
              </w:divBdr>
            </w:div>
            <w:div w:id="1461005313">
              <w:marLeft w:val="0"/>
              <w:marRight w:val="0"/>
              <w:marTop w:val="0"/>
              <w:marBottom w:val="0"/>
              <w:divBdr>
                <w:top w:val="none" w:sz="0" w:space="0" w:color="auto"/>
                <w:left w:val="none" w:sz="0" w:space="0" w:color="auto"/>
                <w:bottom w:val="none" w:sz="0" w:space="0" w:color="auto"/>
                <w:right w:val="none" w:sz="0" w:space="0" w:color="auto"/>
              </w:divBdr>
            </w:div>
            <w:div w:id="1461005448">
              <w:marLeft w:val="0"/>
              <w:marRight w:val="0"/>
              <w:marTop w:val="0"/>
              <w:marBottom w:val="0"/>
              <w:divBdr>
                <w:top w:val="none" w:sz="0" w:space="0" w:color="auto"/>
                <w:left w:val="none" w:sz="0" w:space="0" w:color="auto"/>
                <w:bottom w:val="none" w:sz="0" w:space="0" w:color="auto"/>
                <w:right w:val="none" w:sz="0" w:space="0" w:color="auto"/>
              </w:divBdr>
            </w:div>
            <w:div w:id="14610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34">
      <w:marLeft w:val="0"/>
      <w:marRight w:val="0"/>
      <w:marTop w:val="0"/>
      <w:marBottom w:val="0"/>
      <w:divBdr>
        <w:top w:val="none" w:sz="0" w:space="0" w:color="auto"/>
        <w:left w:val="none" w:sz="0" w:space="0" w:color="auto"/>
        <w:bottom w:val="none" w:sz="0" w:space="0" w:color="auto"/>
        <w:right w:val="none" w:sz="0" w:space="0" w:color="auto"/>
      </w:divBdr>
      <w:divsChild>
        <w:div w:id="1461006671">
          <w:marLeft w:val="0"/>
          <w:marRight w:val="0"/>
          <w:marTop w:val="0"/>
          <w:marBottom w:val="0"/>
          <w:divBdr>
            <w:top w:val="none" w:sz="0" w:space="0" w:color="auto"/>
            <w:left w:val="none" w:sz="0" w:space="0" w:color="auto"/>
            <w:bottom w:val="none" w:sz="0" w:space="0" w:color="auto"/>
            <w:right w:val="none" w:sz="0" w:space="0" w:color="auto"/>
          </w:divBdr>
          <w:divsChild>
            <w:div w:id="1461002270">
              <w:marLeft w:val="0"/>
              <w:marRight w:val="0"/>
              <w:marTop w:val="0"/>
              <w:marBottom w:val="0"/>
              <w:divBdr>
                <w:top w:val="none" w:sz="0" w:space="0" w:color="auto"/>
                <w:left w:val="none" w:sz="0" w:space="0" w:color="auto"/>
                <w:bottom w:val="none" w:sz="0" w:space="0" w:color="auto"/>
                <w:right w:val="none" w:sz="0" w:space="0" w:color="auto"/>
              </w:divBdr>
            </w:div>
            <w:div w:id="1461002304">
              <w:marLeft w:val="0"/>
              <w:marRight w:val="0"/>
              <w:marTop w:val="0"/>
              <w:marBottom w:val="0"/>
              <w:divBdr>
                <w:top w:val="none" w:sz="0" w:space="0" w:color="auto"/>
                <w:left w:val="none" w:sz="0" w:space="0" w:color="auto"/>
                <w:bottom w:val="none" w:sz="0" w:space="0" w:color="auto"/>
                <w:right w:val="none" w:sz="0" w:space="0" w:color="auto"/>
              </w:divBdr>
            </w:div>
            <w:div w:id="1461002608">
              <w:marLeft w:val="0"/>
              <w:marRight w:val="0"/>
              <w:marTop w:val="0"/>
              <w:marBottom w:val="0"/>
              <w:divBdr>
                <w:top w:val="none" w:sz="0" w:space="0" w:color="auto"/>
                <w:left w:val="none" w:sz="0" w:space="0" w:color="auto"/>
                <w:bottom w:val="none" w:sz="0" w:space="0" w:color="auto"/>
                <w:right w:val="none" w:sz="0" w:space="0" w:color="auto"/>
              </w:divBdr>
            </w:div>
            <w:div w:id="1461002967">
              <w:marLeft w:val="0"/>
              <w:marRight w:val="0"/>
              <w:marTop w:val="0"/>
              <w:marBottom w:val="0"/>
              <w:divBdr>
                <w:top w:val="none" w:sz="0" w:space="0" w:color="auto"/>
                <w:left w:val="none" w:sz="0" w:space="0" w:color="auto"/>
                <w:bottom w:val="none" w:sz="0" w:space="0" w:color="auto"/>
                <w:right w:val="none" w:sz="0" w:space="0" w:color="auto"/>
              </w:divBdr>
            </w:div>
            <w:div w:id="1461003090">
              <w:marLeft w:val="0"/>
              <w:marRight w:val="0"/>
              <w:marTop w:val="0"/>
              <w:marBottom w:val="0"/>
              <w:divBdr>
                <w:top w:val="none" w:sz="0" w:space="0" w:color="auto"/>
                <w:left w:val="none" w:sz="0" w:space="0" w:color="auto"/>
                <w:bottom w:val="none" w:sz="0" w:space="0" w:color="auto"/>
                <w:right w:val="none" w:sz="0" w:space="0" w:color="auto"/>
              </w:divBdr>
            </w:div>
            <w:div w:id="1461003368">
              <w:marLeft w:val="0"/>
              <w:marRight w:val="0"/>
              <w:marTop w:val="0"/>
              <w:marBottom w:val="0"/>
              <w:divBdr>
                <w:top w:val="none" w:sz="0" w:space="0" w:color="auto"/>
                <w:left w:val="none" w:sz="0" w:space="0" w:color="auto"/>
                <w:bottom w:val="none" w:sz="0" w:space="0" w:color="auto"/>
                <w:right w:val="none" w:sz="0" w:space="0" w:color="auto"/>
              </w:divBdr>
            </w:div>
            <w:div w:id="1461003521">
              <w:marLeft w:val="0"/>
              <w:marRight w:val="0"/>
              <w:marTop w:val="0"/>
              <w:marBottom w:val="0"/>
              <w:divBdr>
                <w:top w:val="none" w:sz="0" w:space="0" w:color="auto"/>
                <w:left w:val="none" w:sz="0" w:space="0" w:color="auto"/>
                <w:bottom w:val="none" w:sz="0" w:space="0" w:color="auto"/>
                <w:right w:val="none" w:sz="0" w:space="0" w:color="auto"/>
              </w:divBdr>
            </w:div>
            <w:div w:id="1461003562">
              <w:marLeft w:val="0"/>
              <w:marRight w:val="0"/>
              <w:marTop w:val="0"/>
              <w:marBottom w:val="0"/>
              <w:divBdr>
                <w:top w:val="none" w:sz="0" w:space="0" w:color="auto"/>
                <w:left w:val="none" w:sz="0" w:space="0" w:color="auto"/>
                <w:bottom w:val="none" w:sz="0" w:space="0" w:color="auto"/>
                <w:right w:val="none" w:sz="0" w:space="0" w:color="auto"/>
              </w:divBdr>
            </w:div>
            <w:div w:id="1461004004">
              <w:marLeft w:val="0"/>
              <w:marRight w:val="0"/>
              <w:marTop w:val="0"/>
              <w:marBottom w:val="0"/>
              <w:divBdr>
                <w:top w:val="none" w:sz="0" w:space="0" w:color="auto"/>
                <w:left w:val="none" w:sz="0" w:space="0" w:color="auto"/>
                <w:bottom w:val="none" w:sz="0" w:space="0" w:color="auto"/>
                <w:right w:val="none" w:sz="0" w:space="0" w:color="auto"/>
              </w:divBdr>
            </w:div>
            <w:div w:id="1461004227">
              <w:marLeft w:val="0"/>
              <w:marRight w:val="0"/>
              <w:marTop w:val="0"/>
              <w:marBottom w:val="0"/>
              <w:divBdr>
                <w:top w:val="none" w:sz="0" w:space="0" w:color="auto"/>
                <w:left w:val="none" w:sz="0" w:space="0" w:color="auto"/>
                <w:bottom w:val="none" w:sz="0" w:space="0" w:color="auto"/>
                <w:right w:val="none" w:sz="0" w:space="0" w:color="auto"/>
              </w:divBdr>
            </w:div>
            <w:div w:id="1461004235">
              <w:marLeft w:val="0"/>
              <w:marRight w:val="0"/>
              <w:marTop w:val="0"/>
              <w:marBottom w:val="0"/>
              <w:divBdr>
                <w:top w:val="none" w:sz="0" w:space="0" w:color="auto"/>
                <w:left w:val="none" w:sz="0" w:space="0" w:color="auto"/>
                <w:bottom w:val="none" w:sz="0" w:space="0" w:color="auto"/>
                <w:right w:val="none" w:sz="0" w:space="0" w:color="auto"/>
              </w:divBdr>
            </w:div>
            <w:div w:id="1461004811">
              <w:marLeft w:val="0"/>
              <w:marRight w:val="0"/>
              <w:marTop w:val="0"/>
              <w:marBottom w:val="0"/>
              <w:divBdr>
                <w:top w:val="none" w:sz="0" w:space="0" w:color="auto"/>
                <w:left w:val="none" w:sz="0" w:space="0" w:color="auto"/>
                <w:bottom w:val="none" w:sz="0" w:space="0" w:color="auto"/>
                <w:right w:val="none" w:sz="0" w:space="0" w:color="auto"/>
              </w:divBdr>
            </w:div>
            <w:div w:id="1461004971">
              <w:marLeft w:val="0"/>
              <w:marRight w:val="0"/>
              <w:marTop w:val="0"/>
              <w:marBottom w:val="0"/>
              <w:divBdr>
                <w:top w:val="none" w:sz="0" w:space="0" w:color="auto"/>
                <w:left w:val="none" w:sz="0" w:space="0" w:color="auto"/>
                <w:bottom w:val="none" w:sz="0" w:space="0" w:color="auto"/>
                <w:right w:val="none" w:sz="0" w:space="0" w:color="auto"/>
              </w:divBdr>
            </w:div>
            <w:div w:id="1461005766">
              <w:marLeft w:val="0"/>
              <w:marRight w:val="0"/>
              <w:marTop w:val="0"/>
              <w:marBottom w:val="0"/>
              <w:divBdr>
                <w:top w:val="none" w:sz="0" w:space="0" w:color="auto"/>
                <w:left w:val="none" w:sz="0" w:space="0" w:color="auto"/>
                <w:bottom w:val="none" w:sz="0" w:space="0" w:color="auto"/>
                <w:right w:val="none" w:sz="0" w:space="0" w:color="auto"/>
              </w:divBdr>
            </w:div>
            <w:div w:id="1461006042">
              <w:marLeft w:val="0"/>
              <w:marRight w:val="0"/>
              <w:marTop w:val="0"/>
              <w:marBottom w:val="0"/>
              <w:divBdr>
                <w:top w:val="none" w:sz="0" w:space="0" w:color="auto"/>
                <w:left w:val="none" w:sz="0" w:space="0" w:color="auto"/>
                <w:bottom w:val="none" w:sz="0" w:space="0" w:color="auto"/>
                <w:right w:val="none" w:sz="0" w:space="0" w:color="auto"/>
              </w:divBdr>
            </w:div>
            <w:div w:id="1461006208">
              <w:marLeft w:val="0"/>
              <w:marRight w:val="0"/>
              <w:marTop w:val="0"/>
              <w:marBottom w:val="0"/>
              <w:divBdr>
                <w:top w:val="none" w:sz="0" w:space="0" w:color="auto"/>
                <w:left w:val="none" w:sz="0" w:space="0" w:color="auto"/>
                <w:bottom w:val="none" w:sz="0" w:space="0" w:color="auto"/>
                <w:right w:val="none" w:sz="0" w:space="0" w:color="auto"/>
              </w:divBdr>
            </w:div>
            <w:div w:id="1461007171">
              <w:marLeft w:val="0"/>
              <w:marRight w:val="0"/>
              <w:marTop w:val="0"/>
              <w:marBottom w:val="0"/>
              <w:divBdr>
                <w:top w:val="none" w:sz="0" w:space="0" w:color="auto"/>
                <w:left w:val="none" w:sz="0" w:space="0" w:color="auto"/>
                <w:bottom w:val="none" w:sz="0" w:space="0" w:color="auto"/>
                <w:right w:val="none" w:sz="0" w:space="0" w:color="auto"/>
              </w:divBdr>
            </w:div>
            <w:div w:id="1461008402">
              <w:marLeft w:val="0"/>
              <w:marRight w:val="0"/>
              <w:marTop w:val="0"/>
              <w:marBottom w:val="0"/>
              <w:divBdr>
                <w:top w:val="none" w:sz="0" w:space="0" w:color="auto"/>
                <w:left w:val="none" w:sz="0" w:space="0" w:color="auto"/>
                <w:bottom w:val="none" w:sz="0" w:space="0" w:color="auto"/>
                <w:right w:val="none" w:sz="0" w:space="0" w:color="auto"/>
              </w:divBdr>
            </w:div>
            <w:div w:id="14610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39">
      <w:marLeft w:val="0"/>
      <w:marRight w:val="0"/>
      <w:marTop w:val="0"/>
      <w:marBottom w:val="0"/>
      <w:divBdr>
        <w:top w:val="none" w:sz="0" w:space="0" w:color="auto"/>
        <w:left w:val="none" w:sz="0" w:space="0" w:color="auto"/>
        <w:bottom w:val="none" w:sz="0" w:space="0" w:color="auto"/>
        <w:right w:val="none" w:sz="0" w:space="0" w:color="auto"/>
      </w:divBdr>
      <w:divsChild>
        <w:div w:id="1461004700">
          <w:marLeft w:val="0"/>
          <w:marRight w:val="0"/>
          <w:marTop w:val="0"/>
          <w:marBottom w:val="0"/>
          <w:divBdr>
            <w:top w:val="none" w:sz="0" w:space="0" w:color="auto"/>
            <w:left w:val="none" w:sz="0" w:space="0" w:color="auto"/>
            <w:bottom w:val="none" w:sz="0" w:space="0" w:color="auto"/>
            <w:right w:val="none" w:sz="0" w:space="0" w:color="auto"/>
          </w:divBdr>
          <w:divsChild>
            <w:div w:id="1461002641">
              <w:marLeft w:val="0"/>
              <w:marRight w:val="0"/>
              <w:marTop w:val="0"/>
              <w:marBottom w:val="0"/>
              <w:divBdr>
                <w:top w:val="none" w:sz="0" w:space="0" w:color="auto"/>
                <w:left w:val="none" w:sz="0" w:space="0" w:color="auto"/>
                <w:bottom w:val="none" w:sz="0" w:space="0" w:color="auto"/>
                <w:right w:val="none" w:sz="0" w:space="0" w:color="auto"/>
              </w:divBdr>
            </w:div>
            <w:div w:id="1461003067">
              <w:marLeft w:val="0"/>
              <w:marRight w:val="0"/>
              <w:marTop w:val="0"/>
              <w:marBottom w:val="0"/>
              <w:divBdr>
                <w:top w:val="none" w:sz="0" w:space="0" w:color="auto"/>
                <w:left w:val="none" w:sz="0" w:space="0" w:color="auto"/>
                <w:bottom w:val="none" w:sz="0" w:space="0" w:color="auto"/>
                <w:right w:val="none" w:sz="0" w:space="0" w:color="auto"/>
              </w:divBdr>
            </w:div>
            <w:div w:id="1461006186">
              <w:marLeft w:val="0"/>
              <w:marRight w:val="0"/>
              <w:marTop w:val="0"/>
              <w:marBottom w:val="0"/>
              <w:divBdr>
                <w:top w:val="none" w:sz="0" w:space="0" w:color="auto"/>
                <w:left w:val="none" w:sz="0" w:space="0" w:color="auto"/>
                <w:bottom w:val="none" w:sz="0" w:space="0" w:color="auto"/>
                <w:right w:val="none" w:sz="0" w:space="0" w:color="auto"/>
              </w:divBdr>
            </w:div>
            <w:div w:id="1461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44">
      <w:marLeft w:val="0"/>
      <w:marRight w:val="0"/>
      <w:marTop w:val="0"/>
      <w:marBottom w:val="0"/>
      <w:divBdr>
        <w:top w:val="none" w:sz="0" w:space="0" w:color="auto"/>
        <w:left w:val="none" w:sz="0" w:space="0" w:color="auto"/>
        <w:bottom w:val="none" w:sz="0" w:space="0" w:color="auto"/>
        <w:right w:val="none" w:sz="0" w:space="0" w:color="auto"/>
      </w:divBdr>
      <w:divsChild>
        <w:div w:id="1461003591">
          <w:marLeft w:val="0"/>
          <w:marRight w:val="0"/>
          <w:marTop w:val="0"/>
          <w:marBottom w:val="0"/>
          <w:divBdr>
            <w:top w:val="none" w:sz="0" w:space="0" w:color="auto"/>
            <w:left w:val="none" w:sz="0" w:space="0" w:color="auto"/>
            <w:bottom w:val="none" w:sz="0" w:space="0" w:color="auto"/>
            <w:right w:val="none" w:sz="0" w:space="0" w:color="auto"/>
          </w:divBdr>
          <w:divsChild>
            <w:div w:id="14610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55">
      <w:marLeft w:val="0"/>
      <w:marRight w:val="0"/>
      <w:marTop w:val="0"/>
      <w:marBottom w:val="0"/>
      <w:divBdr>
        <w:top w:val="none" w:sz="0" w:space="0" w:color="auto"/>
        <w:left w:val="none" w:sz="0" w:space="0" w:color="auto"/>
        <w:bottom w:val="none" w:sz="0" w:space="0" w:color="auto"/>
        <w:right w:val="none" w:sz="0" w:space="0" w:color="auto"/>
      </w:divBdr>
      <w:divsChild>
        <w:div w:id="1461008612">
          <w:marLeft w:val="0"/>
          <w:marRight w:val="0"/>
          <w:marTop w:val="0"/>
          <w:marBottom w:val="0"/>
          <w:divBdr>
            <w:top w:val="none" w:sz="0" w:space="0" w:color="auto"/>
            <w:left w:val="none" w:sz="0" w:space="0" w:color="auto"/>
            <w:bottom w:val="none" w:sz="0" w:space="0" w:color="auto"/>
            <w:right w:val="none" w:sz="0" w:space="0" w:color="auto"/>
          </w:divBdr>
          <w:divsChild>
            <w:div w:id="1461004873">
              <w:marLeft w:val="0"/>
              <w:marRight w:val="0"/>
              <w:marTop w:val="0"/>
              <w:marBottom w:val="0"/>
              <w:divBdr>
                <w:top w:val="none" w:sz="0" w:space="0" w:color="auto"/>
                <w:left w:val="none" w:sz="0" w:space="0" w:color="auto"/>
                <w:bottom w:val="none" w:sz="0" w:space="0" w:color="auto"/>
                <w:right w:val="none" w:sz="0" w:space="0" w:color="auto"/>
              </w:divBdr>
            </w:div>
            <w:div w:id="14610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66">
      <w:marLeft w:val="0"/>
      <w:marRight w:val="0"/>
      <w:marTop w:val="0"/>
      <w:marBottom w:val="0"/>
      <w:divBdr>
        <w:top w:val="none" w:sz="0" w:space="0" w:color="auto"/>
        <w:left w:val="none" w:sz="0" w:space="0" w:color="auto"/>
        <w:bottom w:val="none" w:sz="0" w:space="0" w:color="auto"/>
        <w:right w:val="none" w:sz="0" w:space="0" w:color="auto"/>
      </w:divBdr>
      <w:divsChild>
        <w:div w:id="1461007641">
          <w:marLeft w:val="0"/>
          <w:marRight w:val="0"/>
          <w:marTop w:val="0"/>
          <w:marBottom w:val="0"/>
          <w:divBdr>
            <w:top w:val="none" w:sz="0" w:space="0" w:color="auto"/>
            <w:left w:val="none" w:sz="0" w:space="0" w:color="auto"/>
            <w:bottom w:val="none" w:sz="0" w:space="0" w:color="auto"/>
            <w:right w:val="none" w:sz="0" w:space="0" w:color="auto"/>
          </w:divBdr>
          <w:divsChild>
            <w:div w:id="1461002572">
              <w:marLeft w:val="0"/>
              <w:marRight w:val="0"/>
              <w:marTop w:val="0"/>
              <w:marBottom w:val="0"/>
              <w:divBdr>
                <w:top w:val="none" w:sz="0" w:space="0" w:color="auto"/>
                <w:left w:val="none" w:sz="0" w:space="0" w:color="auto"/>
                <w:bottom w:val="none" w:sz="0" w:space="0" w:color="auto"/>
                <w:right w:val="none" w:sz="0" w:space="0" w:color="auto"/>
              </w:divBdr>
            </w:div>
            <w:div w:id="1461003360">
              <w:marLeft w:val="0"/>
              <w:marRight w:val="0"/>
              <w:marTop w:val="0"/>
              <w:marBottom w:val="0"/>
              <w:divBdr>
                <w:top w:val="none" w:sz="0" w:space="0" w:color="auto"/>
                <w:left w:val="none" w:sz="0" w:space="0" w:color="auto"/>
                <w:bottom w:val="none" w:sz="0" w:space="0" w:color="auto"/>
                <w:right w:val="none" w:sz="0" w:space="0" w:color="auto"/>
              </w:divBdr>
            </w:div>
            <w:div w:id="1461003546">
              <w:marLeft w:val="0"/>
              <w:marRight w:val="0"/>
              <w:marTop w:val="0"/>
              <w:marBottom w:val="0"/>
              <w:divBdr>
                <w:top w:val="none" w:sz="0" w:space="0" w:color="auto"/>
                <w:left w:val="none" w:sz="0" w:space="0" w:color="auto"/>
                <w:bottom w:val="none" w:sz="0" w:space="0" w:color="auto"/>
                <w:right w:val="none" w:sz="0" w:space="0" w:color="auto"/>
              </w:divBdr>
            </w:div>
            <w:div w:id="1461005734">
              <w:marLeft w:val="0"/>
              <w:marRight w:val="0"/>
              <w:marTop w:val="0"/>
              <w:marBottom w:val="0"/>
              <w:divBdr>
                <w:top w:val="none" w:sz="0" w:space="0" w:color="auto"/>
                <w:left w:val="none" w:sz="0" w:space="0" w:color="auto"/>
                <w:bottom w:val="none" w:sz="0" w:space="0" w:color="auto"/>
                <w:right w:val="none" w:sz="0" w:space="0" w:color="auto"/>
              </w:divBdr>
            </w:div>
            <w:div w:id="1461006714">
              <w:marLeft w:val="0"/>
              <w:marRight w:val="0"/>
              <w:marTop w:val="0"/>
              <w:marBottom w:val="0"/>
              <w:divBdr>
                <w:top w:val="none" w:sz="0" w:space="0" w:color="auto"/>
                <w:left w:val="none" w:sz="0" w:space="0" w:color="auto"/>
                <w:bottom w:val="none" w:sz="0" w:space="0" w:color="auto"/>
                <w:right w:val="none" w:sz="0" w:space="0" w:color="auto"/>
              </w:divBdr>
            </w:div>
            <w:div w:id="14610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69">
      <w:marLeft w:val="0"/>
      <w:marRight w:val="0"/>
      <w:marTop w:val="0"/>
      <w:marBottom w:val="0"/>
      <w:divBdr>
        <w:top w:val="none" w:sz="0" w:space="0" w:color="auto"/>
        <w:left w:val="none" w:sz="0" w:space="0" w:color="auto"/>
        <w:bottom w:val="none" w:sz="0" w:space="0" w:color="auto"/>
        <w:right w:val="none" w:sz="0" w:space="0" w:color="auto"/>
      </w:divBdr>
      <w:divsChild>
        <w:div w:id="1461008870">
          <w:marLeft w:val="0"/>
          <w:marRight w:val="0"/>
          <w:marTop w:val="0"/>
          <w:marBottom w:val="0"/>
          <w:divBdr>
            <w:top w:val="none" w:sz="0" w:space="0" w:color="auto"/>
            <w:left w:val="none" w:sz="0" w:space="0" w:color="auto"/>
            <w:bottom w:val="none" w:sz="0" w:space="0" w:color="auto"/>
            <w:right w:val="none" w:sz="0" w:space="0" w:color="auto"/>
          </w:divBdr>
        </w:div>
      </w:divsChild>
    </w:div>
    <w:div w:id="1461007677">
      <w:marLeft w:val="0"/>
      <w:marRight w:val="0"/>
      <w:marTop w:val="0"/>
      <w:marBottom w:val="0"/>
      <w:divBdr>
        <w:top w:val="none" w:sz="0" w:space="0" w:color="auto"/>
        <w:left w:val="none" w:sz="0" w:space="0" w:color="auto"/>
        <w:bottom w:val="none" w:sz="0" w:space="0" w:color="auto"/>
        <w:right w:val="none" w:sz="0" w:space="0" w:color="auto"/>
      </w:divBdr>
    </w:div>
    <w:div w:id="1461007679">
      <w:marLeft w:val="0"/>
      <w:marRight w:val="0"/>
      <w:marTop w:val="0"/>
      <w:marBottom w:val="0"/>
      <w:divBdr>
        <w:top w:val="none" w:sz="0" w:space="0" w:color="auto"/>
        <w:left w:val="none" w:sz="0" w:space="0" w:color="auto"/>
        <w:bottom w:val="none" w:sz="0" w:space="0" w:color="auto"/>
        <w:right w:val="none" w:sz="0" w:space="0" w:color="auto"/>
      </w:divBdr>
      <w:divsChild>
        <w:div w:id="1461003013">
          <w:marLeft w:val="0"/>
          <w:marRight w:val="0"/>
          <w:marTop w:val="0"/>
          <w:marBottom w:val="0"/>
          <w:divBdr>
            <w:top w:val="none" w:sz="0" w:space="0" w:color="auto"/>
            <w:left w:val="none" w:sz="0" w:space="0" w:color="auto"/>
            <w:bottom w:val="none" w:sz="0" w:space="0" w:color="auto"/>
            <w:right w:val="none" w:sz="0" w:space="0" w:color="auto"/>
          </w:divBdr>
          <w:divsChild>
            <w:div w:id="1461002315">
              <w:marLeft w:val="0"/>
              <w:marRight w:val="0"/>
              <w:marTop w:val="0"/>
              <w:marBottom w:val="0"/>
              <w:divBdr>
                <w:top w:val="none" w:sz="0" w:space="0" w:color="auto"/>
                <w:left w:val="none" w:sz="0" w:space="0" w:color="auto"/>
                <w:bottom w:val="none" w:sz="0" w:space="0" w:color="auto"/>
                <w:right w:val="none" w:sz="0" w:space="0" w:color="auto"/>
              </w:divBdr>
            </w:div>
            <w:div w:id="1461002388">
              <w:marLeft w:val="0"/>
              <w:marRight w:val="0"/>
              <w:marTop w:val="0"/>
              <w:marBottom w:val="0"/>
              <w:divBdr>
                <w:top w:val="none" w:sz="0" w:space="0" w:color="auto"/>
                <w:left w:val="none" w:sz="0" w:space="0" w:color="auto"/>
                <w:bottom w:val="none" w:sz="0" w:space="0" w:color="auto"/>
                <w:right w:val="none" w:sz="0" w:space="0" w:color="auto"/>
              </w:divBdr>
            </w:div>
            <w:div w:id="1461002505">
              <w:marLeft w:val="0"/>
              <w:marRight w:val="0"/>
              <w:marTop w:val="0"/>
              <w:marBottom w:val="0"/>
              <w:divBdr>
                <w:top w:val="none" w:sz="0" w:space="0" w:color="auto"/>
                <w:left w:val="none" w:sz="0" w:space="0" w:color="auto"/>
                <w:bottom w:val="none" w:sz="0" w:space="0" w:color="auto"/>
                <w:right w:val="none" w:sz="0" w:space="0" w:color="auto"/>
              </w:divBdr>
            </w:div>
            <w:div w:id="1461003946">
              <w:marLeft w:val="0"/>
              <w:marRight w:val="0"/>
              <w:marTop w:val="0"/>
              <w:marBottom w:val="0"/>
              <w:divBdr>
                <w:top w:val="none" w:sz="0" w:space="0" w:color="auto"/>
                <w:left w:val="none" w:sz="0" w:space="0" w:color="auto"/>
                <w:bottom w:val="none" w:sz="0" w:space="0" w:color="auto"/>
                <w:right w:val="none" w:sz="0" w:space="0" w:color="auto"/>
              </w:divBdr>
            </w:div>
            <w:div w:id="1461004958">
              <w:marLeft w:val="0"/>
              <w:marRight w:val="0"/>
              <w:marTop w:val="0"/>
              <w:marBottom w:val="0"/>
              <w:divBdr>
                <w:top w:val="none" w:sz="0" w:space="0" w:color="auto"/>
                <w:left w:val="none" w:sz="0" w:space="0" w:color="auto"/>
                <w:bottom w:val="none" w:sz="0" w:space="0" w:color="auto"/>
                <w:right w:val="none" w:sz="0" w:space="0" w:color="auto"/>
              </w:divBdr>
            </w:div>
            <w:div w:id="1461005606">
              <w:marLeft w:val="0"/>
              <w:marRight w:val="0"/>
              <w:marTop w:val="0"/>
              <w:marBottom w:val="0"/>
              <w:divBdr>
                <w:top w:val="none" w:sz="0" w:space="0" w:color="auto"/>
                <w:left w:val="none" w:sz="0" w:space="0" w:color="auto"/>
                <w:bottom w:val="none" w:sz="0" w:space="0" w:color="auto"/>
                <w:right w:val="none" w:sz="0" w:space="0" w:color="auto"/>
              </w:divBdr>
            </w:div>
            <w:div w:id="1461006381">
              <w:marLeft w:val="0"/>
              <w:marRight w:val="0"/>
              <w:marTop w:val="0"/>
              <w:marBottom w:val="0"/>
              <w:divBdr>
                <w:top w:val="none" w:sz="0" w:space="0" w:color="auto"/>
                <w:left w:val="none" w:sz="0" w:space="0" w:color="auto"/>
                <w:bottom w:val="none" w:sz="0" w:space="0" w:color="auto"/>
                <w:right w:val="none" w:sz="0" w:space="0" w:color="auto"/>
              </w:divBdr>
            </w:div>
            <w:div w:id="1461007266">
              <w:marLeft w:val="0"/>
              <w:marRight w:val="0"/>
              <w:marTop w:val="0"/>
              <w:marBottom w:val="0"/>
              <w:divBdr>
                <w:top w:val="none" w:sz="0" w:space="0" w:color="auto"/>
                <w:left w:val="none" w:sz="0" w:space="0" w:color="auto"/>
                <w:bottom w:val="none" w:sz="0" w:space="0" w:color="auto"/>
                <w:right w:val="none" w:sz="0" w:space="0" w:color="auto"/>
              </w:divBdr>
            </w:div>
            <w:div w:id="1461007660">
              <w:marLeft w:val="0"/>
              <w:marRight w:val="0"/>
              <w:marTop w:val="0"/>
              <w:marBottom w:val="0"/>
              <w:divBdr>
                <w:top w:val="none" w:sz="0" w:space="0" w:color="auto"/>
                <w:left w:val="none" w:sz="0" w:space="0" w:color="auto"/>
                <w:bottom w:val="none" w:sz="0" w:space="0" w:color="auto"/>
                <w:right w:val="none" w:sz="0" w:space="0" w:color="auto"/>
              </w:divBdr>
            </w:div>
            <w:div w:id="146100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689">
      <w:marLeft w:val="0"/>
      <w:marRight w:val="0"/>
      <w:marTop w:val="0"/>
      <w:marBottom w:val="0"/>
      <w:divBdr>
        <w:top w:val="none" w:sz="0" w:space="0" w:color="auto"/>
        <w:left w:val="none" w:sz="0" w:space="0" w:color="auto"/>
        <w:bottom w:val="none" w:sz="0" w:space="0" w:color="auto"/>
        <w:right w:val="none" w:sz="0" w:space="0" w:color="auto"/>
      </w:divBdr>
      <w:divsChild>
        <w:div w:id="1461004231">
          <w:marLeft w:val="0"/>
          <w:marRight w:val="0"/>
          <w:marTop w:val="0"/>
          <w:marBottom w:val="0"/>
          <w:divBdr>
            <w:top w:val="none" w:sz="0" w:space="0" w:color="auto"/>
            <w:left w:val="none" w:sz="0" w:space="0" w:color="auto"/>
            <w:bottom w:val="none" w:sz="0" w:space="0" w:color="auto"/>
            <w:right w:val="none" w:sz="0" w:space="0" w:color="auto"/>
          </w:divBdr>
          <w:divsChild>
            <w:div w:id="1461003439">
              <w:marLeft w:val="0"/>
              <w:marRight w:val="0"/>
              <w:marTop w:val="0"/>
              <w:marBottom w:val="0"/>
              <w:divBdr>
                <w:top w:val="none" w:sz="0" w:space="0" w:color="auto"/>
                <w:left w:val="none" w:sz="0" w:space="0" w:color="auto"/>
                <w:bottom w:val="none" w:sz="0" w:space="0" w:color="auto"/>
                <w:right w:val="none" w:sz="0" w:space="0" w:color="auto"/>
              </w:divBdr>
            </w:div>
            <w:div w:id="1461004965">
              <w:marLeft w:val="0"/>
              <w:marRight w:val="0"/>
              <w:marTop w:val="0"/>
              <w:marBottom w:val="0"/>
              <w:divBdr>
                <w:top w:val="none" w:sz="0" w:space="0" w:color="auto"/>
                <w:left w:val="none" w:sz="0" w:space="0" w:color="auto"/>
                <w:bottom w:val="none" w:sz="0" w:space="0" w:color="auto"/>
                <w:right w:val="none" w:sz="0" w:space="0" w:color="auto"/>
              </w:divBdr>
            </w:div>
            <w:div w:id="1461004985">
              <w:marLeft w:val="0"/>
              <w:marRight w:val="0"/>
              <w:marTop w:val="0"/>
              <w:marBottom w:val="0"/>
              <w:divBdr>
                <w:top w:val="none" w:sz="0" w:space="0" w:color="auto"/>
                <w:left w:val="none" w:sz="0" w:space="0" w:color="auto"/>
                <w:bottom w:val="none" w:sz="0" w:space="0" w:color="auto"/>
                <w:right w:val="none" w:sz="0" w:space="0" w:color="auto"/>
              </w:divBdr>
            </w:div>
            <w:div w:id="1461005829">
              <w:marLeft w:val="0"/>
              <w:marRight w:val="0"/>
              <w:marTop w:val="0"/>
              <w:marBottom w:val="0"/>
              <w:divBdr>
                <w:top w:val="none" w:sz="0" w:space="0" w:color="auto"/>
                <w:left w:val="none" w:sz="0" w:space="0" w:color="auto"/>
                <w:bottom w:val="none" w:sz="0" w:space="0" w:color="auto"/>
                <w:right w:val="none" w:sz="0" w:space="0" w:color="auto"/>
              </w:divBdr>
            </w:div>
            <w:div w:id="1461006318">
              <w:marLeft w:val="0"/>
              <w:marRight w:val="0"/>
              <w:marTop w:val="0"/>
              <w:marBottom w:val="0"/>
              <w:divBdr>
                <w:top w:val="none" w:sz="0" w:space="0" w:color="auto"/>
                <w:left w:val="none" w:sz="0" w:space="0" w:color="auto"/>
                <w:bottom w:val="none" w:sz="0" w:space="0" w:color="auto"/>
                <w:right w:val="none" w:sz="0" w:space="0" w:color="auto"/>
              </w:divBdr>
            </w:div>
            <w:div w:id="1461006543">
              <w:marLeft w:val="0"/>
              <w:marRight w:val="0"/>
              <w:marTop w:val="0"/>
              <w:marBottom w:val="0"/>
              <w:divBdr>
                <w:top w:val="none" w:sz="0" w:space="0" w:color="auto"/>
                <w:left w:val="none" w:sz="0" w:space="0" w:color="auto"/>
                <w:bottom w:val="none" w:sz="0" w:space="0" w:color="auto"/>
                <w:right w:val="none" w:sz="0" w:space="0" w:color="auto"/>
              </w:divBdr>
            </w:div>
            <w:div w:id="1461007360">
              <w:marLeft w:val="0"/>
              <w:marRight w:val="0"/>
              <w:marTop w:val="0"/>
              <w:marBottom w:val="0"/>
              <w:divBdr>
                <w:top w:val="none" w:sz="0" w:space="0" w:color="auto"/>
                <w:left w:val="none" w:sz="0" w:space="0" w:color="auto"/>
                <w:bottom w:val="none" w:sz="0" w:space="0" w:color="auto"/>
                <w:right w:val="none" w:sz="0" w:space="0" w:color="auto"/>
              </w:divBdr>
            </w:div>
            <w:div w:id="1461007680">
              <w:marLeft w:val="0"/>
              <w:marRight w:val="0"/>
              <w:marTop w:val="0"/>
              <w:marBottom w:val="0"/>
              <w:divBdr>
                <w:top w:val="none" w:sz="0" w:space="0" w:color="auto"/>
                <w:left w:val="none" w:sz="0" w:space="0" w:color="auto"/>
                <w:bottom w:val="none" w:sz="0" w:space="0" w:color="auto"/>
                <w:right w:val="none" w:sz="0" w:space="0" w:color="auto"/>
              </w:divBdr>
            </w:div>
            <w:div w:id="1461007870">
              <w:marLeft w:val="0"/>
              <w:marRight w:val="0"/>
              <w:marTop w:val="0"/>
              <w:marBottom w:val="0"/>
              <w:divBdr>
                <w:top w:val="none" w:sz="0" w:space="0" w:color="auto"/>
                <w:left w:val="none" w:sz="0" w:space="0" w:color="auto"/>
                <w:bottom w:val="none" w:sz="0" w:space="0" w:color="auto"/>
                <w:right w:val="none" w:sz="0" w:space="0" w:color="auto"/>
              </w:divBdr>
            </w:div>
            <w:div w:id="1461007921">
              <w:marLeft w:val="0"/>
              <w:marRight w:val="0"/>
              <w:marTop w:val="0"/>
              <w:marBottom w:val="0"/>
              <w:divBdr>
                <w:top w:val="none" w:sz="0" w:space="0" w:color="auto"/>
                <w:left w:val="none" w:sz="0" w:space="0" w:color="auto"/>
                <w:bottom w:val="none" w:sz="0" w:space="0" w:color="auto"/>
                <w:right w:val="none" w:sz="0" w:space="0" w:color="auto"/>
              </w:divBdr>
            </w:div>
            <w:div w:id="1461008071">
              <w:marLeft w:val="0"/>
              <w:marRight w:val="0"/>
              <w:marTop w:val="0"/>
              <w:marBottom w:val="0"/>
              <w:divBdr>
                <w:top w:val="none" w:sz="0" w:space="0" w:color="auto"/>
                <w:left w:val="none" w:sz="0" w:space="0" w:color="auto"/>
                <w:bottom w:val="none" w:sz="0" w:space="0" w:color="auto"/>
                <w:right w:val="none" w:sz="0" w:space="0" w:color="auto"/>
              </w:divBdr>
            </w:div>
            <w:div w:id="14610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01">
      <w:marLeft w:val="0"/>
      <w:marRight w:val="0"/>
      <w:marTop w:val="0"/>
      <w:marBottom w:val="0"/>
      <w:divBdr>
        <w:top w:val="none" w:sz="0" w:space="0" w:color="auto"/>
        <w:left w:val="none" w:sz="0" w:space="0" w:color="auto"/>
        <w:bottom w:val="none" w:sz="0" w:space="0" w:color="auto"/>
        <w:right w:val="none" w:sz="0" w:space="0" w:color="auto"/>
      </w:divBdr>
      <w:divsChild>
        <w:div w:id="1461002846">
          <w:marLeft w:val="0"/>
          <w:marRight w:val="0"/>
          <w:marTop w:val="0"/>
          <w:marBottom w:val="0"/>
          <w:divBdr>
            <w:top w:val="none" w:sz="0" w:space="0" w:color="auto"/>
            <w:left w:val="none" w:sz="0" w:space="0" w:color="auto"/>
            <w:bottom w:val="none" w:sz="0" w:space="0" w:color="auto"/>
            <w:right w:val="none" w:sz="0" w:space="0" w:color="auto"/>
          </w:divBdr>
          <w:divsChild>
            <w:div w:id="1461002280">
              <w:marLeft w:val="0"/>
              <w:marRight w:val="0"/>
              <w:marTop w:val="0"/>
              <w:marBottom w:val="0"/>
              <w:divBdr>
                <w:top w:val="none" w:sz="0" w:space="0" w:color="auto"/>
                <w:left w:val="none" w:sz="0" w:space="0" w:color="auto"/>
                <w:bottom w:val="none" w:sz="0" w:space="0" w:color="auto"/>
                <w:right w:val="none" w:sz="0" w:space="0" w:color="auto"/>
              </w:divBdr>
            </w:div>
            <w:div w:id="1461003675">
              <w:marLeft w:val="0"/>
              <w:marRight w:val="0"/>
              <w:marTop w:val="0"/>
              <w:marBottom w:val="0"/>
              <w:divBdr>
                <w:top w:val="none" w:sz="0" w:space="0" w:color="auto"/>
                <w:left w:val="none" w:sz="0" w:space="0" w:color="auto"/>
                <w:bottom w:val="none" w:sz="0" w:space="0" w:color="auto"/>
                <w:right w:val="none" w:sz="0" w:space="0" w:color="auto"/>
              </w:divBdr>
            </w:div>
            <w:div w:id="1461006906">
              <w:marLeft w:val="0"/>
              <w:marRight w:val="0"/>
              <w:marTop w:val="0"/>
              <w:marBottom w:val="0"/>
              <w:divBdr>
                <w:top w:val="none" w:sz="0" w:space="0" w:color="auto"/>
                <w:left w:val="none" w:sz="0" w:space="0" w:color="auto"/>
                <w:bottom w:val="none" w:sz="0" w:space="0" w:color="auto"/>
                <w:right w:val="none" w:sz="0" w:space="0" w:color="auto"/>
              </w:divBdr>
            </w:div>
            <w:div w:id="146100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04">
      <w:marLeft w:val="0"/>
      <w:marRight w:val="0"/>
      <w:marTop w:val="0"/>
      <w:marBottom w:val="0"/>
      <w:divBdr>
        <w:top w:val="none" w:sz="0" w:space="0" w:color="auto"/>
        <w:left w:val="none" w:sz="0" w:space="0" w:color="auto"/>
        <w:bottom w:val="none" w:sz="0" w:space="0" w:color="auto"/>
        <w:right w:val="none" w:sz="0" w:space="0" w:color="auto"/>
      </w:divBdr>
      <w:divsChild>
        <w:div w:id="1461005594">
          <w:marLeft w:val="0"/>
          <w:marRight w:val="0"/>
          <w:marTop w:val="0"/>
          <w:marBottom w:val="0"/>
          <w:divBdr>
            <w:top w:val="none" w:sz="0" w:space="0" w:color="auto"/>
            <w:left w:val="none" w:sz="0" w:space="0" w:color="auto"/>
            <w:bottom w:val="none" w:sz="0" w:space="0" w:color="auto"/>
            <w:right w:val="none" w:sz="0" w:space="0" w:color="auto"/>
          </w:divBdr>
          <w:divsChild>
            <w:div w:id="1461006379">
              <w:marLeft w:val="0"/>
              <w:marRight w:val="0"/>
              <w:marTop w:val="0"/>
              <w:marBottom w:val="0"/>
              <w:divBdr>
                <w:top w:val="none" w:sz="0" w:space="0" w:color="auto"/>
                <w:left w:val="none" w:sz="0" w:space="0" w:color="auto"/>
                <w:bottom w:val="none" w:sz="0" w:space="0" w:color="auto"/>
                <w:right w:val="none" w:sz="0" w:space="0" w:color="auto"/>
              </w:divBdr>
            </w:div>
            <w:div w:id="1461007180">
              <w:marLeft w:val="0"/>
              <w:marRight w:val="0"/>
              <w:marTop w:val="0"/>
              <w:marBottom w:val="0"/>
              <w:divBdr>
                <w:top w:val="none" w:sz="0" w:space="0" w:color="auto"/>
                <w:left w:val="none" w:sz="0" w:space="0" w:color="auto"/>
                <w:bottom w:val="none" w:sz="0" w:space="0" w:color="auto"/>
                <w:right w:val="none" w:sz="0" w:space="0" w:color="auto"/>
              </w:divBdr>
            </w:div>
            <w:div w:id="14610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09">
      <w:marLeft w:val="0"/>
      <w:marRight w:val="0"/>
      <w:marTop w:val="0"/>
      <w:marBottom w:val="0"/>
      <w:divBdr>
        <w:top w:val="none" w:sz="0" w:space="0" w:color="auto"/>
        <w:left w:val="none" w:sz="0" w:space="0" w:color="auto"/>
        <w:bottom w:val="none" w:sz="0" w:space="0" w:color="auto"/>
        <w:right w:val="none" w:sz="0" w:space="0" w:color="auto"/>
      </w:divBdr>
      <w:divsChild>
        <w:div w:id="1461008051">
          <w:marLeft w:val="0"/>
          <w:marRight w:val="0"/>
          <w:marTop w:val="0"/>
          <w:marBottom w:val="0"/>
          <w:divBdr>
            <w:top w:val="none" w:sz="0" w:space="0" w:color="auto"/>
            <w:left w:val="none" w:sz="0" w:space="0" w:color="auto"/>
            <w:bottom w:val="none" w:sz="0" w:space="0" w:color="auto"/>
            <w:right w:val="none" w:sz="0" w:space="0" w:color="auto"/>
          </w:divBdr>
          <w:divsChild>
            <w:div w:id="1461002061">
              <w:marLeft w:val="0"/>
              <w:marRight w:val="0"/>
              <w:marTop w:val="0"/>
              <w:marBottom w:val="0"/>
              <w:divBdr>
                <w:top w:val="none" w:sz="0" w:space="0" w:color="auto"/>
                <w:left w:val="none" w:sz="0" w:space="0" w:color="auto"/>
                <w:bottom w:val="none" w:sz="0" w:space="0" w:color="auto"/>
                <w:right w:val="none" w:sz="0" w:space="0" w:color="auto"/>
              </w:divBdr>
            </w:div>
            <w:div w:id="1461002338">
              <w:marLeft w:val="0"/>
              <w:marRight w:val="0"/>
              <w:marTop w:val="0"/>
              <w:marBottom w:val="0"/>
              <w:divBdr>
                <w:top w:val="none" w:sz="0" w:space="0" w:color="auto"/>
                <w:left w:val="none" w:sz="0" w:space="0" w:color="auto"/>
                <w:bottom w:val="none" w:sz="0" w:space="0" w:color="auto"/>
                <w:right w:val="none" w:sz="0" w:space="0" w:color="auto"/>
              </w:divBdr>
            </w:div>
            <w:div w:id="1461003531">
              <w:marLeft w:val="0"/>
              <w:marRight w:val="0"/>
              <w:marTop w:val="0"/>
              <w:marBottom w:val="0"/>
              <w:divBdr>
                <w:top w:val="none" w:sz="0" w:space="0" w:color="auto"/>
                <w:left w:val="none" w:sz="0" w:space="0" w:color="auto"/>
                <w:bottom w:val="none" w:sz="0" w:space="0" w:color="auto"/>
                <w:right w:val="none" w:sz="0" w:space="0" w:color="auto"/>
              </w:divBdr>
            </w:div>
            <w:div w:id="1461004163">
              <w:marLeft w:val="0"/>
              <w:marRight w:val="0"/>
              <w:marTop w:val="0"/>
              <w:marBottom w:val="0"/>
              <w:divBdr>
                <w:top w:val="none" w:sz="0" w:space="0" w:color="auto"/>
                <w:left w:val="none" w:sz="0" w:space="0" w:color="auto"/>
                <w:bottom w:val="none" w:sz="0" w:space="0" w:color="auto"/>
                <w:right w:val="none" w:sz="0" w:space="0" w:color="auto"/>
              </w:divBdr>
            </w:div>
            <w:div w:id="1461004825">
              <w:marLeft w:val="0"/>
              <w:marRight w:val="0"/>
              <w:marTop w:val="0"/>
              <w:marBottom w:val="0"/>
              <w:divBdr>
                <w:top w:val="none" w:sz="0" w:space="0" w:color="auto"/>
                <w:left w:val="none" w:sz="0" w:space="0" w:color="auto"/>
                <w:bottom w:val="none" w:sz="0" w:space="0" w:color="auto"/>
                <w:right w:val="none" w:sz="0" w:space="0" w:color="auto"/>
              </w:divBdr>
            </w:div>
            <w:div w:id="1461005172">
              <w:marLeft w:val="0"/>
              <w:marRight w:val="0"/>
              <w:marTop w:val="0"/>
              <w:marBottom w:val="0"/>
              <w:divBdr>
                <w:top w:val="none" w:sz="0" w:space="0" w:color="auto"/>
                <w:left w:val="none" w:sz="0" w:space="0" w:color="auto"/>
                <w:bottom w:val="none" w:sz="0" w:space="0" w:color="auto"/>
                <w:right w:val="none" w:sz="0" w:space="0" w:color="auto"/>
              </w:divBdr>
            </w:div>
            <w:div w:id="1461005697">
              <w:marLeft w:val="0"/>
              <w:marRight w:val="0"/>
              <w:marTop w:val="0"/>
              <w:marBottom w:val="0"/>
              <w:divBdr>
                <w:top w:val="none" w:sz="0" w:space="0" w:color="auto"/>
                <w:left w:val="none" w:sz="0" w:space="0" w:color="auto"/>
                <w:bottom w:val="none" w:sz="0" w:space="0" w:color="auto"/>
                <w:right w:val="none" w:sz="0" w:space="0" w:color="auto"/>
              </w:divBdr>
            </w:div>
            <w:div w:id="1461006889">
              <w:marLeft w:val="0"/>
              <w:marRight w:val="0"/>
              <w:marTop w:val="0"/>
              <w:marBottom w:val="0"/>
              <w:divBdr>
                <w:top w:val="none" w:sz="0" w:space="0" w:color="auto"/>
                <w:left w:val="none" w:sz="0" w:space="0" w:color="auto"/>
                <w:bottom w:val="none" w:sz="0" w:space="0" w:color="auto"/>
                <w:right w:val="none" w:sz="0" w:space="0" w:color="auto"/>
              </w:divBdr>
            </w:div>
            <w:div w:id="1461007612">
              <w:marLeft w:val="0"/>
              <w:marRight w:val="0"/>
              <w:marTop w:val="0"/>
              <w:marBottom w:val="0"/>
              <w:divBdr>
                <w:top w:val="none" w:sz="0" w:space="0" w:color="auto"/>
                <w:left w:val="none" w:sz="0" w:space="0" w:color="auto"/>
                <w:bottom w:val="none" w:sz="0" w:space="0" w:color="auto"/>
                <w:right w:val="none" w:sz="0" w:space="0" w:color="auto"/>
              </w:divBdr>
            </w:div>
            <w:div w:id="1461008327">
              <w:marLeft w:val="0"/>
              <w:marRight w:val="0"/>
              <w:marTop w:val="0"/>
              <w:marBottom w:val="0"/>
              <w:divBdr>
                <w:top w:val="none" w:sz="0" w:space="0" w:color="auto"/>
                <w:left w:val="none" w:sz="0" w:space="0" w:color="auto"/>
                <w:bottom w:val="none" w:sz="0" w:space="0" w:color="auto"/>
                <w:right w:val="none" w:sz="0" w:space="0" w:color="auto"/>
              </w:divBdr>
            </w:div>
            <w:div w:id="14610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16">
      <w:marLeft w:val="0"/>
      <w:marRight w:val="0"/>
      <w:marTop w:val="0"/>
      <w:marBottom w:val="0"/>
      <w:divBdr>
        <w:top w:val="none" w:sz="0" w:space="0" w:color="auto"/>
        <w:left w:val="none" w:sz="0" w:space="0" w:color="auto"/>
        <w:bottom w:val="none" w:sz="0" w:space="0" w:color="auto"/>
        <w:right w:val="none" w:sz="0" w:space="0" w:color="auto"/>
      </w:divBdr>
      <w:divsChild>
        <w:div w:id="1461002982">
          <w:marLeft w:val="0"/>
          <w:marRight w:val="0"/>
          <w:marTop w:val="0"/>
          <w:marBottom w:val="0"/>
          <w:divBdr>
            <w:top w:val="none" w:sz="0" w:space="0" w:color="auto"/>
            <w:left w:val="none" w:sz="0" w:space="0" w:color="auto"/>
            <w:bottom w:val="none" w:sz="0" w:space="0" w:color="auto"/>
            <w:right w:val="none" w:sz="0" w:space="0" w:color="auto"/>
          </w:divBdr>
          <w:divsChild>
            <w:div w:id="1461002595">
              <w:marLeft w:val="0"/>
              <w:marRight w:val="0"/>
              <w:marTop w:val="0"/>
              <w:marBottom w:val="0"/>
              <w:divBdr>
                <w:top w:val="none" w:sz="0" w:space="0" w:color="auto"/>
                <w:left w:val="none" w:sz="0" w:space="0" w:color="auto"/>
                <w:bottom w:val="none" w:sz="0" w:space="0" w:color="auto"/>
                <w:right w:val="none" w:sz="0" w:space="0" w:color="auto"/>
              </w:divBdr>
            </w:div>
            <w:div w:id="1461003782">
              <w:marLeft w:val="0"/>
              <w:marRight w:val="0"/>
              <w:marTop w:val="0"/>
              <w:marBottom w:val="0"/>
              <w:divBdr>
                <w:top w:val="none" w:sz="0" w:space="0" w:color="auto"/>
                <w:left w:val="none" w:sz="0" w:space="0" w:color="auto"/>
                <w:bottom w:val="none" w:sz="0" w:space="0" w:color="auto"/>
                <w:right w:val="none" w:sz="0" w:space="0" w:color="auto"/>
              </w:divBdr>
            </w:div>
            <w:div w:id="1461007361">
              <w:marLeft w:val="0"/>
              <w:marRight w:val="0"/>
              <w:marTop w:val="0"/>
              <w:marBottom w:val="0"/>
              <w:divBdr>
                <w:top w:val="none" w:sz="0" w:space="0" w:color="auto"/>
                <w:left w:val="none" w:sz="0" w:space="0" w:color="auto"/>
                <w:bottom w:val="none" w:sz="0" w:space="0" w:color="auto"/>
                <w:right w:val="none" w:sz="0" w:space="0" w:color="auto"/>
              </w:divBdr>
            </w:div>
            <w:div w:id="1461007708">
              <w:marLeft w:val="0"/>
              <w:marRight w:val="0"/>
              <w:marTop w:val="0"/>
              <w:marBottom w:val="0"/>
              <w:divBdr>
                <w:top w:val="none" w:sz="0" w:space="0" w:color="auto"/>
                <w:left w:val="none" w:sz="0" w:space="0" w:color="auto"/>
                <w:bottom w:val="none" w:sz="0" w:space="0" w:color="auto"/>
                <w:right w:val="none" w:sz="0" w:space="0" w:color="auto"/>
              </w:divBdr>
            </w:div>
            <w:div w:id="14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42">
      <w:marLeft w:val="0"/>
      <w:marRight w:val="0"/>
      <w:marTop w:val="0"/>
      <w:marBottom w:val="0"/>
      <w:divBdr>
        <w:top w:val="none" w:sz="0" w:space="0" w:color="auto"/>
        <w:left w:val="none" w:sz="0" w:space="0" w:color="auto"/>
        <w:bottom w:val="none" w:sz="0" w:space="0" w:color="auto"/>
        <w:right w:val="none" w:sz="0" w:space="0" w:color="auto"/>
      </w:divBdr>
      <w:divsChild>
        <w:div w:id="1461008435">
          <w:marLeft w:val="0"/>
          <w:marRight w:val="0"/>
          <w:marTop w:val="0"/>
          <w:marBottom w:val="0"/>
          <w:divBdr>
            <w:top w:val="none" w:sz="0" w:space="0" w:color="auto"/>
            <w:left w:val="none" w:sz="0" w:space="0" w:color="auto"/>
            <w:bottom w:val="none" w:sz="0" w:space="0" w:color="auto"/>
            <w:right w:val="none" w:sz="0" w:space="0" w:color="auto"/>
          </w:divBdr>
          <w:divsChild>
            <w:div w:id="1461003557">
              <w:marLeft w:val="0"/>
              <w:marRight w:val="0"/>
              <w:marTop w:val="0"/>
              <w:marBottom w:val="0"/>
              <w:divBdr>
                <w:top w:val="none" w:sz="0" w:space="0" w:color="auto"/>
                <w:left w:val="none" w:sz="0" w:space="0" w:color="auto"/>
                <w:bottom w:val="none" w:sz="0" w:space="0" w:color="auto"/>
                <w:right w:val="none" w:sz="0" w:space="0" w:color="auto"/>
              </w:divBdr>
            </w:div>
            <w:div w:id="14610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53">
      <w:marLeft w:val="0"/>
      <w:marRight w:val="0"/>
      <w:marTop w:val="0"/>
      <w:marBottom w:val="0"/>
      <w:divBdr>
        <w:top w:val="none" w:sz="0" w:space="0" w:color="auto"/>
        <w:left w:val="none" w:sz="0" w:space="0" w:color="auto"/>
        <w:bottom w:val="none" w:sz="0" w:space="0" w:color="auto"/>
        <w:right w:val="none" w:sz="0" w:space="0" w:color="auto"/>
      </w:divBdr>
      <w:divsChild>
        <w:div w:id="1461004589">
          <w:marLeft w:val="0"/>
          <w:marRight w:val="0"/>
          <w:marTop w:val="0"/>
          <w:marBottom w:val="0"/>
          <w:divBdr>
            <w:top w:val="none" w:sz="0" w:space="0" w:color="auto"/>
            <w:left w:val="none" w:sz="0" w:space="0" w:color="auto"/>
            <w:bottom w:val="none" w:sz="0" w:space="0" w:color="auto"/>
            <w:right w:val="none" w:sz="0" w:space="0" w:color="auto"/>
          </w:divBdr>
          <w:divsChild>
            <w:div w:id="1461002438">
              <w:marLeft w:val="0"/>
              <w:marRight w:val="0"/>
              <w:marTop w:val="0"/>
              <w:marBottom w:val="0"/>
              <w:divBdr>
                <w:top w:val="none" w:sz="0" w:space="0" w:color="auto"/>
                <w:left w:val="none" w:sz="0" w:space="0" w:color="auto"/>
                <w:bottom w:val="none" w:sz="0" w:space="0" w:color="auto"/>
                <w:right w:val="none" w:sz="0" w:space="0" w:color="auto"/>
              </w:divBdr>
            </w:div>
            <w:div w:id="1461002668">
              <w:marLeft w:val="0"/>
              <w:marRight w:val="0"/>
              <w:marTop w:val="0"/>
              <w:marBottom w:val="0"/>
              <w:divBdr>
                <w:top w:val="none" w:sz="0" w:space="0" w:color="auto"/>
                <w:left w:val="none" w:sz="0" w:space="0" w:color="auto"/>
                <w:bottom w:val="none" w:sz="0" w:space="0" w:color="auto"/>
                <w:right w:val="none" w:sz="0" w:space="0" w:color="auto"/>
              </w:divBdr>
            </w:div>
            <w:div w:id="1461003076">
              <w:marLeft w:val="0"/>
              <w:marRight w:val="0"/>
              <w:marTop w:val="0"/>
              <w:marBottom w:val="0"/>
              <w:divBdr>
                <w:top w:val="none" w:sz="0" w:space="0" w:color="auto"/>
                <w:left w:val="none" w:sz="0" w:space="0" w:color="auto"/>
                <w:bottom w:val="none" w:sz="0" w:space="0" w:color="auto"/>
                <w:right w:val="none" w:sz="0" w:space="0" w:color="auto"/>
              </w:divBdr>
            </w:div>
            <w:div w:id="1461003080">
              <w:marLeft w:val="0"/>
              <w:marRight w:val="0"/>
              <w:marTop w:val="0"/>
              <w:marBottom w:val="0"/>
              <w:divBdr>
                <w:top w:val="none" w:sz="0" w:space="0" w:color="auto"/>
                <w:left w:val="none" w:sz="0" w:space="0" w:color="auto"/>
                <w:bottom w:val="none" w:sz="0" w:space="0" w:color="auto"/>
                <w:right w:val="none" w:sz="0" w:space="0" w:color="auto"/>
              </w:divBdr>
            </w:div>
            <w:div w:id="1461003391">
              <w:marLeft w:val="0"/>
              <w:marRight w:val="0"/>
              <w:marTop w:val="0"/>
              <w:marBottom w:val="0"/>
              <w:divBdr>
                <w:top w:val="none" w:sz="0" w:space="0" w:color="auto"/>
                <w:left w:val="none" w:sz="0" w:space="0" w:color="auto"/>
                <w:bottom w:val="none" w:sz="0" w:space="0" w:color="auto"/>
                <w:right w:val="none" w:sz="0" w:space="0" w:color="auto"/>
              </w:divBdr>
            </w:div>
            <w:div w:id="1461003817">
              <w:marLeft w:val="0"/>
              <w:marRight w:val="0"/>
              <w:marTop w:val="0"/>
              <w:marBottom w:val="0"/>
              <w:divBdr>
                <w:top w:val="none" w:sz="0" w:space="0" w:color="auto"/>
                <w:left w:val="none" w:sz="0" w:space="0" w:color="auto"/>
                <w:bottom w:val="none" w:sz="0" w:space="0" w:color="auto"/>
                <w:right w:val="none" w:sz="0" w:space="0" w:color="auto"/>
              </w:divBdr>
            </w:div>
            <w:div w:id="1461004489">
              <w:marLeft w:val="0"/>
              <w:marRight w:val="0"/>
              <w:marTop w:val="0"/>
              <w:marBottom w:val="0"/>
              <w:divBdr>
                <w:top w:val="none" w:sz="0" w:space="0" w:color="auto"/>
                <w:left w:val="none" w:sz="0" w:space="0" w:color="auto"/>
                <w:bottom w:val="none" w:sz="0" w:space="0" w:color="auto"/>
                <w:right w:val="none" w:sz="0" w:space="0" w:color="auto"/>
              </w:divBdr>
            </w:div>
            <w:div w:id="1461004570">
              <w:marLeft w:val="0"/>
              <w:marRight w:val="0"/>
              <w:marTop w:val="0"/>
              <w:marBottom w:val="0"/>
              <w:divBdr>
                <w:top w:val="none" w:sz="0" w:space="0" w:color="auto"/>
                <w:left w:val="none" w:sz="0" w:space="0" w:color="auto"/>
                <w:bottom w:val="none" w:sz="0" w:space="0" w:color="auto"/>
                <w:right w:val="none" w:sz="0" w:space="0" w:color="auto"/>
              </w:divBdr>
            </w:div>
            <w:div w:id="1461005056">
              <w:marLeft w:val="0"/>
              <w:marRight w:val="0"/>
              <w:marTop w:val="0"/>
              <w:marBottom w:val="0"/>
              <w:divBdr>
                <w:top w:val="none" w:sz="0" w:space="0" w:color="auto"/>
                <w:left w:val="none" w:sz="0" w:space="0" w:color="auto"/>
                <w:bottom w:val="none" w:sz="0" w:space="0" w:color="auto"/>
                <w:right w:val="none" w:sz="0" w:space="0" w:color="auto"/>
              </w:divBdr>
            </w:div>
            <w:div w:id="1461005092">
              <w:marLeft w:val="0"/>
              <w:marRight w:val="0"/>
              <w:marTop w:val="0"/>
              <w:marBottom w:val="0"/>
              <w:divBdr>
                <w:top w:val="none" w:sz="0" w:space="0" w:color="auto"/>
                <w:left w:val="none" w:sz="0" w:space="0" w:color="auto"/>
                <w:bottom w:val="none" w:sz="0" w:space="0" w:color="auto"/>
                <w:right w:val="none" w:sz="0" w:space="0" w:color="auto"/>
              </w:divBdr>
            </w:div>
            <w:div w:id="1461006791">
              <w:marLeft w:val="0"/>
              <w:marRight w:val="0"/>
              <w:marTop w:val="0"/>
              <w:marBottom w:val="0"/>
              <w:divBdr>
                <w:top w:val="none" w:sz="0" w:space="0" w:color="auto"/>
                <w:left w:val="none" w:sz="0" w:space="0" w:color="auto"/>
                <w:bottom w:val="none" w:sz="0" w:space="0" w:color="auto"/>
                <w:right w:val="none" w:sz="0" w:space="0" w:color="auto"/>
              </w:divBdr>
            </w:div>
            <w:div w:id="1461008175">
              <w:marLeft w:val="0"/>
              <w:marRight w:val="0"/>
              <w:marTop w:val="0"/>
              <w:marBottom w:val="0"/>
              <w:divBdr>
                <w:top w:val="none" w:sz="0" w:space="0" w:color="auto"/>
                <w:left w:val="none" w:sz="0" w:space="0" w:color="auto"/>
                <w:bottom w:val="none" w:sz="0" w:space="0" w:color="auto"/>
                <w:right w:val="none" w:sz="0" w:space="0" w:color="auto"/>
              </w:divBdr>
            </w:div>
            <w:div w:id="1461008215">
              <w:marLeft w:val="0"/>
              <w:marRight w:val="0"/>
              <w:marTop w:val="0"/>
              <w:marBottom w:val="0"/>
              <w:divBdr>
                <w:top w:val="none" w:sz="0" w:space="0" w:color="auto"/>
                <w:left w:val="none" w:sz="0" w:space="0" w:color="auto"/>
                <w:bottom w:val="none" w:sz="0" w:space="0" w:color="auto"/>
                <w:right w:val="none" w:sz="0" w:space="0" w:color="auto"/>
              </w:divBdr>
            </w:div>
            <w:div w:id="14610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61">
      <w:marLeft w:val="0"/>
      <w:marRight w:val="0"/>
      <w:marTop w:val="0"/>
      <w:marBottom w:val="0"/>
      <w:divBdr>
        <w:top w:val="none" w:sz="0" w:space="0" w:color="auto"/>
        <w:left w:val="none" w:sz="0" w:space="0" w:color="auto"/>
        <w:bottom w:val="none" w:sz="0" w:space="0" w:color="auto"/>
        <w:right w:val="none" w:sz="0" w:space="0" w:color="auto"/>
      </w:divBdr>
      <w:divsChild>
        <w:div w:id="1461005958">
          <w:marLeft w:val="0"/>
          <w:marRight w:val="0"/>
          <w:marTop w:val="0"/>
          <w:marBottom w:val="0"/>
          <w:divBdr>
            <w:top w:val="none" w:sz="0" w:space="0" w:color="auto"/>
            <w:left w:val="none" w:sz="0" w:space="0" w:color="auto"/>
            <w:bottom w:val="none" w:sz="0" w:space="0" w:color="auto"/>
            <w:right w:val="none" w:sz="0" w:space="0" w:color="auto"/>
          </w:divBdr>
          <w:divsChild>
            <w:div w:id="1461002298">
              <w:marLeft w:val="0"/>
              <w:marRight w:val="0"/>
              <w:marTop w:val="0"/>
              <w:marBottom w:val="0"/>
              <w:divBdr>
                <w:top w:val="none" w:sz="0" w:space="0" w:color="auto"/>
                <w:left w:val="none" w:sz="0" w:space="0" w:color="auto"/>
                <w:bottom w:val="none" w:sz="0" w:space="0" w:color="auto"/>
                <w:right w:val="none" w:sz="0" w:space="0" w:color="auto"/>
              </w:divBdr>
            </w:div>
            <w:div w:id="1461003739">
              <w:marLeft w:val="0"/>
              <w:marRight w:val="0"/>
              <w:marTop w:val="0"/>
              <w:marBottom w:val="0"/>
              <w:divBdr>
                <w:top w:val="none" w:sz="0" w:space="0" w:color="auto"/>
                <w:left w:val="none" w:sz="0" w:space="0" w:color="auto"/>
                <w:bottom w:val="none" w:sz="0" w:space="0" w:color="auto"/>
                <w:right w:val="none" w:sz="0" w:space="0" w:color="auto"/>
              </w:divBdr>
            </w:div>
            <w:div w:id="14610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64">
      <w:marLeft w:val="0"/>
      <w:marRight w:val="0"/>
      <w:marTop w:val="0"/>
      <w:marBottom w:val="0"/>
      <w:divBdr>
        <w:top w:val="none" w:sz="0" w:space="0" w:color="auto"/>
        <w:left w:val="none" w:sz="0" w:space="0" w:color="auto"/>
        <w:bottom w:val="none" w:sz="0" w:space="0" w:color="auto"/>
        <w:right w:val="none" w:sz="0" w:space="0" w:color="auto"/>
      </w:divBdr>
      <w:divsChild>
        <w:div w:id="1461006578">
          <w:marLeft w:val="0"/>
          <w:marRight w:val="0"/>
          <w:marTop w:val="0"/>
          <w:marBottom w:val="0"/>
          <w:divBdr>
            <w:top w:val="none" w:sz="0" w:space="0" w:color="auto"/>
            <w:left w:val="none" w:sz="0" w:space="0" w:color="auto"/>
            <w:bottom w:val="none" w:sz="0" w:space="0" w:color="auto"/>
            <w:right w:val="none" w:sz="0" w:space="0" w:color="auto"/>
          </w:divBdr>
          <w:divsChild>
            <w:div w:id="1461002613">
              <w:marLeft w:val="0"/>
              <w:marRight w:val="0"/>
              <w:marTop w:val="0"/>
              <w:marBottom w:val="0"/>
              <w:divBdr>
                <w:top w:val="none" w:sz="0" w:space="0" w:color="auto"/>
                <w:left w:val="none" w:sz="0" w:space="0" w:color="auto"/>
                <w:bottom w:val="none" w:sz="0" w:space="0" w:color="auto"/>
                <w:right w:val="none" w:sz="0" w:space="0" w:color="auto"/>
              </w:divBdr>
            </w:div>
            <w:div w:id="1461003348">
              <w:marLeft w:val="0"/>
              <w:marRight w:val="0"/>
              <w:marTop w:val="0"/>
              <w:marBottom w:val="0"/>
              <w:divBdr>
                <w:top w:val="none" w:sz="0" w:space="0" w:color="auto"/>
                <w:left w:val="none" w:sz="0" w:space="0" w:color="auto"/>
                <w:bottom w:val="none" w:sz="0" w:space="0" w:color="auto"/>
                <w:right w:val="none" w:sz="0" w:space="0" w:color="auto"/>
              </w:divBdr>
            </w:div>
            <w:div w:id="1461005447">
              <w:marLeft w:val="0"/>
              <w:marRight w:val="0"/>
              <w:marTop w:val="0"/>
              <w:marBottom w:val="0"/>
              <w:divBdr>
                <w:top w:val="none" w:sz="0" w:space="0" w:color="auto"/>
                <w:left w:val="none" w:sz="0" w:space="0" w:color="auto"/>
                <w:bottom w:val="none" w:sz="0" w:space="0" w:color="auto"/>
                <w:right w:val="none" w:sz="0" w:space="0" w:color="auto"/>
              </w:divBdr>
            </w:div>
            <w:div w:id="1461006781">
              <w:marLeft w:val="0"/>
              <w:marRight w:val="0"/>
              <w:marTop w:val="0"/>
              <w:marBottom w:val="0"/>
              <w:divBdr>
                <w:top w:val="none" w:sz="0" w:space="0" w:color="auto"/>
                <w:left w:val="none" w:sz="0" w:space="0" w:color="auto"/>
                <w:bottom w:val="none" w:sz="0" w:space="0" w:color="auto"/>
                <w:right w:val="none" w:sz="0" w:space="0" w:color="auto"/>
              </w:divBdr>
            </w:div>
            <w:div w:id="1461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69">
      <w:marLeft w:val="0"/>
      <w:marRight w:val="0"/>
      <w:marTop w:val="0"/>
      <w:marBottom w:val="0"/>
      <w:divBdr>
        <w:top w:val="none" w:sz="0" w:space="0" w:color="auto"/>
        <w:left w:val="none" w:sz="0" w:space="0" w:color="auto"/>
        <w:bottom w:val="none" w:sz="0" w:space="0" w:color="auto"/>
        <w:right w:val="none" w:sz="0" w:space="0" w:color="auto"/>
      </w:divBdr>
      <w:divsChild>
        <w:div w:id="1461004886">
          <w:marLeft w:val="0"/>
          <w:marRight w:val="0"/>
          <w:marTop w:val="0"/>
          <w:marBottom w:val="0"/>
          <w:divBdr>
            <w:top w:val="none" w:sz="0" w:space="0" w:color="auto"/>
            <w:left w:val="none" w:sz="0" w:space="0" w:color="auto"/>
            <w:bottom w:val="none" w:sz="0" w:space="0" w:color="auto"/>
            <w:right w:val="none" w:sz="0" w:space="0" w:color="auto"/>
          </w:divBdr>
          <w:divsChild>
            <w:div w:id="1461002275">
              <w:marLeft w:val="0"/>
              <w:marRight w:val="0"/>
              <w:marTop w:val="0"/>
              <w:marBottom w:val="0"/>
              <w:divBdr>
                <w:top w:val="none" w:sz="0" w:space="0" w:color="auto"/>
                <w:left w:val="none" w:sz="0" w:space="0" w:color="auto"/>
                <w:bottom w:val="none" w:sz="0" w:space="0" w:color="auto"/>
                <w:right w:val="none" w:sz="0" w:space="0" w:color="auto"/>
              </w:divBdr>
            </w:div>
            <w:div w:id="1461002323">
              <w:marLeft w:val="0"/>
              <w:marRight w:val="0"/>
              <w:marTop w:val="0"/>
              <w:marBottom w:val="0"/>
              <w:divBdr>
                <w:top w:val="none" w:sz="0" w:space="0" w:color="auto"/>
                <w:left w:val="none" w:sz="0" w:space="0" w:color="auto"/>
                <w:bottom w:val="none" w:sz="0" w:space="0" w:color="auto"/>
                <w:right w:val="none" w:sz="0" w:space="0" w:color="auto"/>
              </w:divBdr>
            </w:div>
            <w:div w:id="1461002945">
              <w:marLeft w:val="0"/>
              <w:marRight w:val="0"/>
              <w:marTop w:val="0"/>
              <w:marBottom w:val="0"/>
              <w:divBdr>
                <w:top w:val="none" w:sz="0" w:space="0" w:color="auto"/>
                <w:left w:val="none" w:sz="0" w:space="0" w:color="auto"/>
                <w:bottom w:val="none" w:sz="0" w:space="0" w:color="auto"/>
                <w:right w:val="none" w:sz="0" w:space="0" w:color="auto"/>
              </w:divBdr>
            </w:div>
            <w:div w:id="1461003057">
              <w:marLeft w:val="0"/>
              <w:marRight w:val="0"/>
              <w:marTop w:val="0"/>
              <w:marBottom w:val="0"/>
              <w:divBdr>
                <w:top w:val="none" w:sz="0" w:space="0" w:color="auto"/>
                <w:left w:val="none" w:sz="0" w:space="0" w:color="auto"/>
                <w:bottom w:val="none" w:sz="0" w:space="0" w:color="auto"/>
                <w:right w:val="none" w:sz="0" w:space="0" w:color="auto"/>
              </w:divBdr>
            </w:div>
            <w:div w:id="1461003477">
              <w:marLeft w:val="0"/>
              <w:marRight w:val="0"/>
              <w:marTop w:val="0"/>
              <w:marBottom w:val="0"/>
              <w:divBdr>
                <w:top w:val="none" w:sz="0" w:space="0" w:color="auto"/>
                <w:left w:val="none" w:sz="0" w:space="0" w:color="auto"/>
                <w:bottom w:val="none" w:sz="0" w:space="0" w:color="auto"/>
                <w:right w:val="none" w:sz="0" w:space="0" w:color="auto"/>
              </w:divBdr>
            </w:div>
            <w:div w:id="1461003659">
              <w:marLeft w:val="0"/>
              <w:marRight w:val="0"/>
              <w:marTop w:val="0"/>
              <w:marBottom w:val="0"/>
              <w:divBdr>
                <w:top w:val="none" w:sz="0" w:space="0" w:color="auto"/>
                <w:left w:val="none" w:sz="0" w:space="0" w:color="auto"/>
                <w:bottom w:val="none" w:sz="0" w:space="0" w:color="auto"/>
                <w:right w:val="none" w:sz="0" w:space="0" w:color="auto"/>
              </w:divBdr>
            </w:div>
            <w:div w:id="1461003728">
              <w:marLeft w:val="0"/>
              <w:marRight w:val="0"/>
              <w:marTop w:val="0"/>
              <w:marBottom w:val="0"/>
              <w:divBdr>
                <w:top w:val="none" w:sz="0" w:space="0" w:color="auto"/>
                <w:left w:val="none" w:sz="0" w:space="0" w:color="auto"/>
                <w:bottom w:val="none" w:sz="0" w:space="0" w:color="auto"/>
                <w:right w:val="none" w:sz="0" w:space="0" w:color="auto"/>
              </w:divBdr>
            </w:div>
            <w:div w:id="1461004194">
              <w:marLeft w:val="0"/>
              <w:marRight w:val="0"/>
              <w:marTop w:val="0"/>
              <w:marBottom w:val="0"/>
              <w:divBdr>
                <w:top w:val="none" w:sz="0" w:space="0" w:color="auto"/>
                <w:left w:val="none" w:sz="0" w:space="0" w:color="auto"/>
                <w:bottom w:val="none" w:sz="0" w:space="0" w:color="auto"/>
                <w:right w:val="none" w:sz="0" w:space="0" w:color="auto"/>
              </w:divBdr>
            </w:div>
            <w:div w:id="1461004265">
              <w:marLeft w:val="0"/>
              <w:marRight w:val="0"/>
              <w:marTop w:val="0"/>
              <w:marBottom w:val="0"/>
              <w:divBdr>
                <w:top w:val="none" w:sz="0" w:space="0" w:color="auto"/>
                <w:left w:val="none" w:sz="0" w:space="0" w:color="auto"/>
                <w:bottom w:val="none" w:sz="0" w:space="0" w:color="auto"/>
                <w:right w:val="none" w:sz="0" w:space="0" w:color="auto"/>
              </w:divBdr>
            </w:div>
            <w:div w:id="1461004871">
              <w:marLeft w:val="0"/>
              <w:marRight w:val="0"/>
              <w:marTop w:val="0"/>
              <w:marBottom w:val="0"/>
              <w:divBdr>
                <w:top w:val="none" w:sz="0" w:space="0" w:color="auto"/>
                <w:left w:val="none" w:sz="0" w:space="0" w:color="auto"/>
                <w:bottom w:val="none" w:sz="0" w:space="0" w:color="auto"/>
                <w:right w:val="none" w:sz="0" w:space="0" w:color="auto"/>
              </w:divBdr>
            </w:div>
            <w:div w:id="1461005048">
              <w:marLeft w:val="0"/>
              <w:marRight w:val="0"/>
              <w:marTop w:val="0"/>
              <w:marBottom w:val="0"/>
              <w:divBdr>
                <w:top w:val="none" w:sz="0" w:space="0" w:color="auto"/>
                <w:left w:val="none" w:sz="0" w:space="0" w:color="auto"/>
                <w:bottom w:val="none" w:sz="0" w:space="0" w:color="auto"/>
                <w:right w:val="none" w:sz="0" w:space="0" w:color="auto"/>
              </w:divBdr>
            </w:div>
            <w:div w:id="1461005519">
              <w:marLeft w:val="0"/>
              <w:marRight w:val="0"/>
              <w:marTop w:val="0"/>
              <w:marBottom w:val="0"/>
              <w:divBdr>
                <w:top w:val="none" w:sz="0" w:space="0" w:color="auto"/>
                <w:left w:val="none" w:sz="0" w:space="0" w:color="auto"/>
                <w:bottom w:val="none" w:sz="0" w:space="0" w:color="auto"/>
                <w:right w:val="none" w:sz="0" w:space="0" w:color="auto"/>
              </w:divBdr>
            </w:div>
            <w:div w:id="1461005999">
              <w:marLeft w:val="0"/>
              <w:marRight w:val="0"/>
              <w:marTop w:val="0"/>
              <w:marBottom w:val="0"/>
              <w:divBdr>
                <w:top w:val="none" w:sz="0" w:space="0" w:color="auto"/>
                <w:left w:val="none" w:sz="0" w:space="0" w:color="auto"/>
                <w:bottom w:val="none" w:sz="0" w:space="0" w:color="auto"/>
                <w:right w:val="none" w:sz="0" w:space="0" w:color="auto"/>
              </w:divBdr>
            </w:div>
            <w:div w:id="1461006146">
              <w:marLeft w:val="0"/>
              <w:marRight w:val="0"/>
              <w:marTop w:val="0"/>
              <w:marBottom w:val="0"/>
              <w:divBdr>
                <w:top w:val="none" w:sz="0" w:space="0" w:color="auto"/>
                <w:left w:val="none" w:sz="0" w:space="0" w:color="auto"/>
                <w:bottom w:val="none" w:sz="0" w:space="0" w:color="auto"/>
                <w:right w:val="none" w:sz="0" w:space="0" w:color="auto"/>
              </w:divBdr>
            </w:div>
            <w:div w:id="1461006855">
              <w:marLeft w:val="0"/>
              <w:marRight w:val="0"/>
              <w:marTop w:val="0"/>
              <w:marBottom w:val="0"/>
              <w:divBdr>
                <w:top w:val="none" w:sz="0" w:space="0" w:color="auto"/>
                <w:left w:val="none" w:sz="0" w:space="0" w:color="auto"/>
                <w:bottom w:val="none" w:sz="0" w:space="0" w:color="auto"/>
                <w:right w:val="none" w:sz="0" w:space="0" w:color="auto"/>
              </w:divBdr>
            </w:div>
            <w:div w:id="1461007055">
              <w:marLeft w:val="0"/>
              <w:marRight w:val="0"/>
              <w:marTop w:val="0"/>
              <w:marBottom w:val="0"/>
              <w:divBdr>
                <w:top w:val="none" w:sz="0" w:space="0" w:color="auto"/>
                <w:left w:val="none" w:sz="0" w:space="0" w:color="auto"/>
                <w:bottom w:val="none" w:sz="0" w:space="0" w:color="auto"/>
                <w:right w:val="none" w:sz="0" w:space="0" w:color="auto"/>
              </w:divBdr>
            </w:div>
            <w:div w:id="1461007184">
              <w:marLeft w:val="0"/>
              <w:marRight w:val="0"/>
              <w:marTop w:val="0"/>
              <w:marBottom w:val="0"/>
              <w:divBdr>
                <w:top w:val="none" w:sz="0" w:space="0" w:color="auto"/>
                <w:left w:val="none" w:sz="0" w:space="0" w:color="auto"/>
                <w:bottom w:val="none" w:sz="0" w:space="0" w:color="auto"/>
                <w:right w:val="none" w:sz="0" w:space="0" w:color="auto"/>
              </w:divBdr>
            </w:div>
            <w:div w:id="1461007284">
              <w:marLeft w:val="0"/>
              <w:marRight w:val="0"/>
              <w:marTop w:val="0"/>
              <w:marBottom w:val="0"/>
              <w:divBdr>
                <w:top w:val="none" w:sz="0" w:space="0" w:color="auto"/>
                <w:left w:val="none" w:sz="0" w:space="0" w:color="auto"/>
                <w:bottom w:val="none" w:sz="0" w:space="0" w:color="auto"/>
                <w:right w:val="none" w:sz="0" w:space="0" w:color="auto"/>
              </w:divBdr>
            </w:div>
            <w:div w:id="1461007849">
              <w:marLeft w:val="0"/>
              <w:marRight w:val="0"/>
              <w:marTop w:val="0"/>
              <w:marBottom w:val="0"/>
              <w:divBdr>
                <w:top w:val="none" w:sz="0" w:space="0" w:color="auto"/>
                <w:left w:val="none" w:sz="0" w:space="0" w:color="auto"/>
                <w:bottom w:val="none" w:sz="0" w:space="0" w:color="auto"/>
                <w:right w:val="none" w:sz="0" w:space="0" w:color="auto"/>
              </w:divBdr>
            </w:div>
            <w:div w:id="14610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74">
      <w:marLeft w:val="0"/>
      <w:marRight w:val="0"/>
      <w:marTop w:val="0"/>
      <w:marBottom w:val="0"/>
      <w:divBdr>
        <w:top w:val="none" w:sz="0" w:space="0" w:color="auto"/>
        <w:left w:val="none" w:sz="0" w:space="0" w:color="auto"/>
        <w:bottom w:val="none" w:sz="0" w:space="0" w:color="auto"/>
        <w:right w:val="none" w:sz="0" w:space="0" w:color="auto"/>
      </w:divBdr>
      <w:divsChild>
        <w:div w:id="1461006063">
          <w:marLeft w:val="0"/>
          <w:marRight w:val="0"/>
          <w:marTop w:val="0"/>
          <w:marBottom w:val="0"/>
          <w:divBdr>
            <w:top w:val="none" w:sz="0" w:space="0" w:color="auto"/>
            <w:left w:val="none" w:sz="0" w:space="0" w:color="auto"/>
            <w:bottom w:val="none" w:sz="0" w:space="0" w:color="auto"/>
            <w:right w:val="none" w:sz="0" w:space="0" w:color="auto"/>
          </w:divBdr>
          <w:divsChild>
            <w:div w:id="1461002853">
              <w:marLeft w:val="0"/>
              <w:marRight w:val="0"/>
              <w:marTop w:val="0"/>
              <w:marBottom w:val="0"/>
              <w:divBdr>
                <w:top w:val="none" w:sz="0" w:space="0" w:color="auto"/>
                <w:left w:val="none" w:sz="0" w:space="0" w:color="auto"/>
                <w:bottom w:val="none" w:sz="0" w:space="0" w:color="auto"/>
                <w:right w:val="none" w:sz="0" w:space="0" w:color="auto"/>
              </w:divBdr>
            </w:div>
            <w:div w:id="1461003662">
              <w:marLeft w:val="0"/>
              <w:marRight w:val="0"/>
              <w:marTop w:val="0"/>
              <w:marBottom w:val="0"/>
              <w:divBdr>
                <w:top w:val="none" w:sz="0" w:space="0" w:color="auto"/>
                <w:left w:val="none" w:sz="0" w:space="0" w:color="auto"/>
                <w:bottom w:val="none" w:sz="0" w:space="0" w:color="auto"/>
                <w:right w:val="none" w:sz="0" w:space="0" w:color="auto"/>
              </w:divBdr>
            </w:div>
            <w:div w:id="1461004690">
              <w:marLeft w:val="0"/>
              <w:marRight w:val="0"/>
              <w:marTop w:val="0"/>
              <w:marBottom w:val="0"/>
              <w:divBdr>
                <w:top w:val="none" w:sz="0" w:space="0" w:color="auto"/>
                <w:left w:val="none" w:sz="0" w:space="0" w:color="auto"/>
                <w:bottom w:val="none" w:sz="0" w:space="0" w:color="auto"/>
                <w:right w:val="none" w:sz="0" w:space="0" w:color="auto"/>
              </w:divBdr>
            </w:div>
            <w:div w:id="1461005264">
              <w:marLeft w:val="0"/>
              <w:marRight w:val="0"/>
              <w:marTop w:val="0"/>
              <w:marBottom w:val="0"/>
              <w:divBdr>
                <w:top w:val="none" w:sz="0" w:space="0" w:color="auto"/>
                <w:left w:val="none" w:sz="0" w:space="0" w:color="auto"/>
                <w:bottom w:val="none" w:sz="0" w:space="0" w:color="auto"/>
                <w:right w:val="none" w:sz="0" w:space="0" w:color="auto"/>
              </w:divBdr>
            </w:div>
            <w:div w:id="1461005710">
              <w:marLeft w:val="0"/>
              <w:marRight w:val="0"/>
              <w:marTop w:val="0"/>
              <w:marBottom w:val="0"/>
              <w:divBdr>
                <w:top w:val="none" w:sz="0" w:space="0" w:color="auto"/>
                <w:left w:val="none" w:sz="0" w:space="0" w:color="auto"/>
                <w:bottom w:val="none" w:sz="0" w:space="0" w:color="auto"/>
                <w:right w:val="none" w:sz="0" w:space="0" w:color="auto"/>
              </w:divBdr>
            </w:div>
            <w:div w:id="1461006436">
              <w:marLeft w:val="0"/>
              <w:marRight w:val="0"/>
              <w:marTop w:val="0"/>
              <w:marBottom w:val="0"/>
              <w:divBdr>
                <w:top w:val="none" w:sz="0" w:space="0" w:color="auto"/>
                <w:left w:val="none" w:sz="0" w:space="0" w:color="auto"/>
                <w:bottom w:val="none" w:sz="0" w:space="0" w:color="auto"/>
                <w:right w:val="none" w:sz="0" w:space="0" w:color="auto"/>
              </w:divBdr>
            </w:div>
            <w:div w:id="1461007280">
              <w:marLeft w:val="0"/>
              <w:marRight w:val="0"/>
              <w:marTop w:val="0"/>
              <w:marBottom w:val="0"/>
              <w:divBdr>
                <w:top w:val="none" w:sz="0" w:space="0" w:color="auto"/>
                <w:left w:val="none" w:sz="0" w:space="0" w:color="auto"/>
                <w:bottom w:val="none" w:sz="0" w:space="0" w:color="auto"/>
                <w:right w:val="none" w:sz="0" w:space="0" w:color="auto"/>
              </w:divBdr>
            </w:div>
            <w:div w:id="1461008034">
              <w:marLeft w:val="0"/>
              <w:marRight w:val="0"/>
              <w:marTop w:val="0"/>
              <w:marBottom w:val="0"/>
              <w:divBdr>
                <w:top w:val="none" w:sz="0" w:space="0" w:color="auto"/>
                <w:left w:val="none" w:sz="0" w:space="0" w:color="auto"/>
                <w:bottom w:val="none" w:sz="0" w:space="0" w:color="auto"/>
                <w:right w:val="none" w:sz="0" w:space="0" w:color="auto"/>
              </w:divBdr>
            </w:div>
            <w:div w:id="1461008085">
              <w:marLeft w:val="0"/>
              <w:marRight w:val="0"/>
              <w:marTop w:val="0"/>
              <w:marBottom w:val="0"/>
              <w:divBdr>
                <w:top w:val="none" w:sz="0" w:space="0" w:color="auto"/>
                <w:left w:val="none" w:sz="0" w:space="0" w:color="auto"/>
                <w:bottom w:val="none" w:sz="0" w:space="0" w:color="auto"/>
                <w:right w:val="none" w:sz="0" w:space="0" w:color="auto"/>
              </w:divBdr>
            </w:div>
            <w:div w:id="14610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81">
      <w:marLeft w:val="0"/>
      <w:marRight w:val="0"/>
      <w:marTop w:val="0"/>
      <w:marBottom w:val="0"/>
      <w:divBdr>
        <w:top w:val="none" w:sz="0" w:space="0" w:color="auto"/>
        <w:left w:val="none" w:sz="0" w:space="0" w:color="auto"/>
        <w:bottom w:val="none" w:sz="0" w:space="0" w:color="auto"/>
        <w:right w:val="none" w:sz="0" w:space="0" w:color="auto"/>
      </w:divBdr>
      <w:divsChild>
        <w:div w:id="1461002540">
          <w:marLeft w:val="0"/>
          <w:marRight w:val="0"/>
          <w:marTop w:val="0"/>
          <w:marBottom w:val="0"/>
          <w:divBdr>
            <w:top w:val="none" w:sz="0" w:space="0" w:color="auto"/>
            <w:left w:val="none" w:sz="0" w:space="0" w:color="auto"/>
            <w:bottom w:val="none" w:sz="0" w:space="0" w:color="auto"/>
            <w:right w:val="none" w:sz="0" w:space="0" w:color="auto"/>
          </w:divBdr>
          <w:divsChild>
            <w:div w:id="1461002729">
              <w:marLeft w:val="0"/>
              <w:marRight w:val="0"/>
              <w:marTop w:val="0"/>
              <w:marBottom w:val="0"/>
              <w:divBdr>
                <w:top w:val="none" w:sz="0" w:space="0" w:color="auto"/>
                <w:left w:val="none" w:sz="0" w:space="0" w:color="auto"/>
                <w:bottom w:val="none" w:sz="0" w:space="0" w:color="auto"/>
                <w:right w:val="none" w:sz="0" w:space="0" w:color="auto"/>
              </w:divBdr>
            </w:div>
            <w:div w:id="1461003424">
              <w:marLeft w:val="0"/>
              <w:marRight w:val="0"/>
              <w:marTop w:val="0"/>
              <w:marBottom w:val="0"/>
              <w:divBdr>
                <w:top w:val="none" w:sz="0" w:space="0" w:color="auto"/>
                <w:left w:val="none" w:sz="0" w:space="0" w:color="auto"/>
                <w:bottom w:val="none" w:sz="0" w:space="0" w:color="auto"/>
                <w:right w:val="none" w:sz="0" w:space="0" w:color="auto"/>
              </w:divBdr>
            </w:div>
            <w:div w:id="1461004557">
              <w:marLeft w:val="0"/>
              <w:marRight w:val="0"/>
              <w:marTop w:val="0"/>
              <w:marBottom w:val="0"/>
              <w:divBdr>
                <w:top w:val="none" w:sz="0" w:space="0" w:color="auto"/>
                <w:left w:val="none" w:sz="0" w:space="0" w:color="auto"/>
                <w:bottom w:val="none" w:sz="0" w:space="0" w:color="auto"/>
                <w:right w:val="none" w:sz="0" w:space="0" w:color="auto"/>
              </w:divBdr>
            </w:div>
            <w:div w:id="14610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85">
      <w:marLeft w:val="0"/>
      <w:marRight w:val="0"/>
      <w:marTop w:val="0"/>
      <w:marBottom w:val="0"/>
      <w:divBdr>
        <w:top w:val="none" w:sz="0" w:space="0" w:color="auto"/>
        <w:left w:val="none" w:sz="0" w:space="0" w:color="auto"/>
        <w:bottom w:val="none" w:sz="0" w:space="0" w:color="auto"/>
        <w:right w:val="none" w:sz="0" w:space="0" w:color="auto"/>
      </w:divBdr>
      <w:divsChild>
        <w:div w:id="1461005156">
          <w:marLeft w:val="0"/>
          <w:marRight w:val="0"/>
          <w:marTop w:val="0"/>
          <w:marBottom w:val="0"/>
          <w:divBdr>
            <w:top w:val="none" w:sz="0" w:space="0" w:color="auto"/>
            <w:left w:val="none" w:sz="0" w:space="0" w:color="auto"/>
            <w:bottom w:val="none" w:sz="0" w:space="0" w:color="auto"/>
            <w:right w:val="none" w:sz="0" w:space="0" w:color="auto"/>
          </w:divBdr>
          <w:divsChild>
            <w:div w:id="14610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87">
      <w:marLeft w:val="0"/>
      <w:marRight w:val="0"/>
      <w:marTop w:val="0"/>
      <w:marBottom w:val="0"/>
      <w:divBdr>
        <w:top w:val="none" w:sz="0" w:space="0" w:color="auto"/>
        <w:left w:val="none" w:sz="0" w:space="0" w:color="auto"/>
        <w:bottom w:val="none" w:sz="0" w:space="0" w:color="auto"/>
        <w:right w:val="none" w:sz="0" w:space="0" w:color="auto"/>
      </w:divBdr>
      <w:divsChild>
        <w:div w:id="1461007048">
          <w:marLeft w:val="0"/>
          <w:marRight w:val="0"/>
          <w:marTop w:val="0"/>
          <w:marBottom w:val="0"/>
          <w:divBdr>
            <w:top w:val="none" w:sz="0" w:space="0" w:color="auto"/>
            <w:left w:val="none" w:sz="0" w:space="0" w:color="auto"/>
            <w:bottom w:val="none" w:sz="0" w:space="0" w:color="auto"/>
            <w:right w:val="none" w:sz="0" w:space="0" w:color="auto"/>
          </w:divBdr>
          <w:divsChild>
            <w:div w:id="1461002470">
              <w:marLeft w:val="0"/>
              <w:marRight w:val="0"/>
              <w:marTop w:val="0"/>
              <w:marBottom w:val="0"/>
              <w:divBdr>
                <w:top w:val="none" w:sz="0" w:space="0" w:color="auto"/>
                <w:left w:val="none" w:sz="0" w:space="0" w:color="auto"/>
                <w:bottom w:val="none" w:sz="0" w:space="0" w:color="auto"/>
                <w:right w:val="none" w:sz="0" w:space="0" w:color="auto"/>
              </w:divBdr>
            </w:div>
            <w:div w:id="1461002966">
              <w:marLeft w:val="0"/>
              <w:marRight w:val="0"/>
              <w:marTop w:val="0"/>
              <w:marBottom w:val="0"/>
              <w:divBdr>
                <w:top w:val="none" w:sz="0" w:space="0" w:color="auto"/>
                <w:left w:val="none" w:sz="0" w:space="0" w:color="auto"/>
                <w:bottom w:val="none" w:sz="0" w:space="0" w:color="auto"/>
                <w:right w:val="none" w:sz="0" w:space="0" w:color="auto"/>
              </w:divBdr>
            </w:div>
            <w:div w:id="1461004673">
              <w:marLeft w:val="0"/>
              <w:marRight w:val="0"/>
              <w:marTop w:val="0"/>
              <w:marBottom w:val="0"/>
              <w:divBdr>
                <w:top w:val="none" w:sz="0" w:space="0" w:color="auto"/>
                <w:left w:val="none" w:sz="0" w:space="0" w:color="auto"/>
                <w:bottom w:val="none" w:sz="0" w:space="0" w:color="auto"/>
                <w:right w:val="none" w:sz="0" w:space="0" w:color="auto"/>
              </w:divBdr>
            </w:div>
            <w:div w:id="1461006392">
              <w:marLeft w:val="0"/>
              <w:marRight w:val="0"/>
              <w:marTop w:val="0"/>
              <w:marBottom w:val="0"/>
              <w:divBdr>
                <w:top w:val="none" w:sz="0" w:space="0" w:color="auto"/>
                <w:left w:val="none" w:sz="0" w:space="0" w:color="auto"/>
                <w:bottom w:val="none" w:sz="0" w:space="0" w:color="auto"/>
                <w:right w:val="none" w:sz="0" w:space="0" w:color="auto"/>
              </w:divBdr>
            </w:div>
            <w:div w:id="1461006485">
              <w:marLeft w:val="0"/>
              <w:marRight w:val="0"/>
              <w:marTop w:val="0"/>
              <w:marBottom w:val="0"/>
              <w:divBdr>
                <w:top w:val="none" w:sz="0" w:space="0" w:color="auto"/>
                <w:left w:val="none" w:sz="0" w:space="0" w:color="auto"/>
                <w:bottom w:val="none" w:sz="0" w:space="0" w:color="auto"/>
                <w:right w:val="none" w:sz="0" w:space="0" w:color="auto"/>
              </w:divBdr>
            </w:div>
            <w:div w:id="1461006771">
              <w:marLeft w:val="0"/>
              <w:marRight w:val="0"/>
              <w:marTop w:val="0"/>
              <w:marBottom w:val="0"/>
              <w:divBdr>
                <w:top w:val="none" w:sz="0" w:space="0" w:color="auto"/>
                <w:left w:val="none" w:sz="0" w:space="0" w:color="auto"/>
                <w:bottom w:val="none" w:sz="0" w:space="0" w:color="auto"/>
                <w:right w:val="none" w:sz="0" w:space="0" w:color="auto"/>
              </w:divBdr>
            </w:div>
            <w:div w:id="1461006778">
              <w:marLeft w:val="0"/>
              <w:marRight w:val="0"/>
              <w:marTop w:val="0"/>
              <w:marBottom w:val="0"/>
              <w:divBdr>
                <w:top w:val="none" w:sz="0" w:space="0" w:color="auto"/>
                <w:left w:val="none" w:sz="0" w:space="0" w:color="auto"/>
                <w:bottom w:val="none" w:sz="0" w:space="0" w:color="auto"/>
                <w:right w:val="none" w:sz="0" w:space="0" w:color="auto"/>
              </w:divBdr>
            </w:div>
            <w:div w:id="14610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89">
      <w:marLeft w:val="0"/>
      <w:marRight w:val="0"/>
      <w:marTop w:val="0"/>
      <w:marBottom w:val="0"/>
      <w:divBdr>
        <w:top w:val="none" w:sz="0" w:space="0" w:color="auto"/>
        <w:left w:val="none" w:sz="0" w:space="0" w:color="auto"/>
        <w:bottom w:val="none" w:sz="0" w:space="0" w:color="auto"/>
        <w:right w:val="none" w:sz="0" w:space="0" w:color="auto"/>
      </w:divBdr>
      <w:divsChild>
        <w:div w:id="1461006096">
          <w:marLeft w:val="0"/>
          <w:marRight w:val="0"/>
          <w:marTop w:val="0"/>
          <w:marBottom w:val="0"/>
          <w:divBdr>
            <w:top w:val="none" w:sz="0" w:space="0" w:color="auto"/>
            <w:left w:val="none" w:sz="0" w:space="0" w:color="auto"/>
            <w:bottom w:val="none" w:sz="0" w:space="0" w:color="auto"/>
            <w:right w:val="none" w:sz="0" w:space="0" w:color="auto"/>
          </w:divBdr>
          <w:divsChild>
            <w:div w:id="1461005297">
              <w:marLeft w:val="0"/>
              <w:marRight w:val="0"/>
              <w:marTop w:val="0"/>
              <w:marBottom w:val="0"/>
              <w:divBdr>
                <w:top w:val="none" w:sz="0" w:space="0" w:color="auto"/>
                <w:left w:val="none" w:sz="0" w:space="0" w:color="auto"/>
                <w:bottom w:val="none" w:sz="0" w:space="0" w:color="auto"/>
                <w:right w:val="none" w:sz="0" w:space="0" w:color="auto"/>
              </w:divBdr>
            </w:div>
            <w:div w:id="1461007750">
              <w:marLeft w:val="0"/>
              <w:marRight w:val="0"/>
              <w:marTop w:val="0"/>
              <w:marBottom w:val="0"/>
              <w:divBdr>
                <w:top w:val="none" w:sz="0" w:space="0" w:color="auto"/>
                <w:left w:val="none" w:sz="0" w:space="0" w:color="auto"/>
                <w:bottom w:val="none" w:sz="0" w:space="0" w:color="auto"/>
                <w:right w:val="none" w:sz="0" w:space="0" w:color="auto"/>
              </w:divBdr>
            </w:div>
            <w:div w:id="14610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790">
      <w:marLeft w:val="0"/>
      <w:marRight w:val="0"/>
      <w:marTop w:val="0"/>
      <w:marBottom w:val="0"/>
      <w:divBdr>
        <w:top w:val="none" w:sz="0" w:space="0" w:color="auto"/>
        <w:left w:val="none" w:sz="0" w:space="0" w:color="auto"/>
        <w:bottom w:val="none" w:sz="0" w:space="0" w:color="auto"/>
        <w:right w:val="none" w:sz="0" w:space="0" w:color="auto"/>
      </w:divBdr>
    </w:div>
    <w:div w:id="1461007795">
      <w:marLeft w:val="0"/>
      <w:marRight w:val="0"/>
      <w:marTop w:val="0"/>
      <w:marBottom w:val="0"/>
      <w:divBdr>
        <w:top w:val="none" w:sz="0" w:space="0" w:color="auto"/>
        <w:left w:val="none" w:sz="0" w:space="0" w:color="auto"/>
        <w:bottom w:val="none" w:sz="0" w:space="0" w:color="auto"/>
        <w:right w:val="none" w:sz="0" w:space="0" w:color="auto"/>
      </w:divBdr>
      <w:divsChild>
        <w:div w:id="1461008778">
          <w:marLeft w:val="0"/>
          <w:marRight w:val="0"/>
          <w:marTop w:val="0"/>
          <w:marBottom w:val="0"/>
          <w:divBdr>
            <w:top w:val="none" w:sz="0" w:space="0" w:color="auto"/>
            <w:left w:val="none" w:sz="0" w:space="0" w:color="auto"/>
            <w:bottom w:val="none" w:sz="0" w:space="0" w:color="auto"/>
            <w:right w:val="none" w:sz="0" w:space="0" w:color="auto"/>
          </w:divBdr>
          <w:divsChild>
            <w:div w:id="1461005623">
              <w:marLeft w:val="0"/>
              <w:marRight w:val="0"/>
              <w:marTop w:val="0"/>
              <w:marBottom w:val="0"/>
              <w:divBdr>
                <w:top w:val="none" w:sz="0" w:space="0" w:color="auto"/>
                <w:left w:val="none" w:sz="0" w:space="0" w:color="auto"/>
                <w:bottom w:val="none" w:sz="0" w:space="0" w:color="auto"/>
                <w:right w:val="none" w:sz="0" w:space="0" w:color="auto"/>
              </w:divBdr>
            </w:div>
            <w:div w:id="1461005822">
              <w:marLeft w:val="0"/>
              <w:marRight w:val="0"/>
              <w:marTop w:val="0"/>
              <w:marBottom w:val="0"/>
              <w:divBdr>
                <w:top w:val="none" w:sz="0" w:space="0" w:color="auto"/>
                <w:left w:val="none" w:sz="0" w:space="0" w:color="auto"/>
                <w:bottom w:val="none" w:sz="0" w:space="0" w:color="auto"/>
                <w:right w:val="none" w:sz="0" w:space="0" w:color="auto"/>
              </w:divBdr>
            </w:div>
            <w:div w:id="14610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01">
      <w:marLeft w:val="0"/>
      <w:marRight w:val="0"/>
      <w:marTop w:val="0"/>
      <w:marBottom w:val="0"/>
      <w:divBdr>
        <w:top w:val="none" w:sz="0" w:space="0" w:color="auto"/>
        <w:left w:val="none" w:sz="0" w:space="0" w:color="auto"/>
        <w:bottom w:val="none" w:sz="0" w:space="0" w:color="auto"/>
        <w:right w:val="none" w:sz="0" w:space="0" w:color="auto"/>
      </w:divBdr>
      <w:divsChild>
        <w:div w:id="1461008038">
          <w:marLeft w:val="0"/>
          <w:marRight w:val="0"/>
          <w:marTop w:val="0"/>
          <w:marBottom w:val="0"/>
          <w:divBdr>
            <w:top w:val="none" w:sz="0" w:space="0" w:color="auto"/>
            <w:left w:val="none" w:sz="0" w:space="0" w:color="auto"/>
            <w:bottom w:val="none" w:sz="0" w:space="0" w:color="auto"/>
            <w:right w:val="none" w:sz="0" w:space="0" w:color="auto"/>
          </w:divBdr>
          <w:divsChild>
            <w:div w:id="1461005768">
              <w:marLeft w:val="0"/>
              <w:marRight w:val="0"/>
              <w:marTop w:val="0"/>
              <w:marBottom w:val="0"/>
              <w:divBdr>
                <w:top w:val="none" w:sz="0" w:space="0" w:color="auto"/>
                <w:left w:val="none" w:sz="0" w:space="0" w:color="auto"/>
                <w:bottom w:val="none" w:sz="0" w:space="0" w:color="auto"/>
                <w:right w:val="none" w:sz="0" w:space="0" w:color="auto"/>
              </w:divBdr>
            </w:div>
            <w:div w:id="14610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22">
      <w:marLeft w:val="0"/>
      <w:marRight w:val="0"/>
      <w:marTop w:val="0"/>
      <w:marBottom w:val="0"/>
      <w:divBdr>
        <w:top w:val="none" w:sz="0" w:space="0" w:color="auto"/>
        <w:left w:val="none" w:sz="0" w:space="0" w:color="auto"/>
        <w:bottom w:val="none" w:sz="0" w:space="0" w:color="auto"/>
        <w:right w:val="none" w:sz="0" w:space="0" w:color="auto"/>
      </w:divBdr>
      <w:divsChild>
        <w:div w:id="1461003629">
          <w:marLeft w:val="0"/>
          <w:marRight w:val="0"/>
          <w:marTop w:val="0"/>
          <w:marBottom w:val="0"/>
          <w:divBdr>
            <w:top w:val="none" w:sz="0" w:space="0" w:color="auto"/>
            <w:left w:val="none" w:sz="0" w:space="0" w:color="auto"/>
            <w:bottom w:val="none" w:sz="0" w:space="0" w:color="auto"/>
            <w:right w:val="none" w:sz="0" w:space="0" w:color="auto"/>
          </w:divBdr>
          <w:divsChild>
            <w:div w:id="1461003104">
              <w:marLeft w:val="0"/>
              <w:marRight w:val="0"/>
              <w:marTop w:val="0"/>
              <w:marBottom w:val="0"/>
              <w:divBdr>
                <w:top w:val="none" w:sz="0" w:space="0" w:color="auto"/>
                <w:left w:val="none" w:sz="0" w:space="0" w:color="auto"/>
                <w:bottom w:val="none" w:sz="0" w:space="0" w:color="auto"/>
                <w:right w:val="none" w:sz="0" w:space="0" w:color="auto"/>
              </w:divBdr>
            </w:div>
            <w:div w:id="1461003577">
              <w:marLeft w:val="0"/>
              <w:marRight w:val="0"/>
              <w:marTop w:val="0"/>
              <w:marBottom w:val="0"/>
              <w:divBdr>
                <w:top w:val="none" w:sz="0" w:space="0" w:color="auto"/>
                <w:left w:val="none" w:sz="0" w:space="0" w:color="auto"/>
                <w:bottom w:val="none" w:sz="0" w:space="0" w:color="auto"/>
                <w:right w:val="none" w:sz="0" w:space="0" w:color="auto"/>
              </w:divBdr>
            </w:div>
            <w:div w:id="1461004262">
              <w:marLeft w:val="0"/>
              <w:marRight w:val="0"/>
              <w:marTop w:val="0"/>
              <w:marBottom w:val="0"/>
              <w:divBdr>
                <w:top w:val="none" w:sz="0" w:space="0" w:color="auto"/>
                <w:left w:val="none" w:sz="0" w:space="0" w:color="auto"/>
                <w:bottom w:val="none" w:sz="0" w:space="0" w:color="auto"/>
                <w:right w:val="none" w:sz="0" w:space="0" w:color="auto"/>
              </w:divBdr>
            </w:div>
            <w:div w:id="1461005115">
              <w:marLeft w:val="0"/>
              <w:marRight w:val="0"/>
              <w:marTop w:val="0"/>
              <w:marBottom w:val="0"/>
              <w:divBdr>
                <w:top w:val="none" w:sz="0" w:space="0" w:color="auto"/>
                <w:left w:val="none" w:sz="0" w:space="0" w:color="auto"/>
                <w:bottom w:val="none" w:sz="0" w:space="0" w:color="auto"/>
                <w:right w:val="none" w:sz="0" w:space="0" w:color="auto"/>
              </w:divBdr>
            </w:div>
            <w:div w:id="1461006213">
              <w:marLeft w:val="0"/>
              <w:marRight w:val="0"/>
              <w:marTop w:val="0"/>
              <w:marBottom w:val="0"/>
              <w:divBdr>
                <w:top w:val="none" w:sz="0" w:space="0" w:color="auto"/>
                <w:left w:val="none" w:sz="0" w:space="0" w:color="auto"/>
                <w:bottom w:val="none" w:sz="0" w:space="0" w:color="auto"/>
                <w:right w:val="none" w:sz="0" w:space="0" w:color="auto"/>
              </w:divBdr>
            </w:div>
            <w:div w:id="1461006821">
              <w:marLeft w:val="0"/>
              <w:marRight w:val="0"/>
              <w:marTop w:val="0"/>
              <w:marBottom w:val="0"/>
              <w:divBdr>
                <w:top w:val="none" w:sz="0" w:space="0" w:color="auto"/>
                <w:left w:val="none" w:sz="0" w:space="0" w:color="auto"/>
                <w:bottom w:val="none" w:sz="0" w:space="0" w:color="auto"/>
                <w:right w:val="none" w:sz="0" w:space="0" w:color="auto"/>
              </w:divBdr>
            </w:div>
            <w:div w:id="1461007968">
              <w:marLeft w:val="0"/>
              <w:marRight w:val="0"/>
              <w:marTop w:val="0"/>
              <w:marBottom w:val="0"/>
              <w:divBdr>
                <w:top w:val="none" w:sz="0" w:space="0" w:color="auto"/>
                <w:left w:val="none" w:sz="0" w:space="0" w:color="auto"/>
                <w:bottom w:val="none" w:sz="0" w:space="0" w:color="auto"/>
                <w:right w:val="none" w:sz="0" w:space="0" w:color="auto"/>
              </w:divBdr>
            </w:div>
            <w:div w:id="1461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28">
      <w:marLeft w:val="0"/>
      <w:marRight w:val="0"/>
      <w:marTop w:val="0"/>
      <w:marBottom w:val="0"/>
      <w:divBdr>
        <w:top w:val="none" w:sz="0" w:space="0" w:color="auto"/>
        <w:left w:val="none" w:sz="0" w:space="0" w:color="auto"/>
        <w:bottom w:val="none" w:sz="0" w:space="0" w:color="auto"/>
        <w:right w:val="none" w:sz="0" w:space="0" w:color="auto"/>
      </w:divBdr>
      <w:divsChild>
        <w:div w:id="1461008065">
          <w:marLeft w:val="0"/>
          <w:marRight w:val="0"/>
          <w:marTop w:val="0"/>
          <w:marBottom w:val="0"/>
          <w:divBdr>
            <w:top w:val="none" w:sz="0" w:space="0" w:color="auto"/>
            <w:left w:val="none" w:sz="0" w:space="0" w:color="auto"/>
            <w:bottom w:val="none" w:sz="0" w:space="0" w:color="auto"/>
            <w:right w:val="none" w:sz="0" w:space="0" w:color="auto"/>
          </w:divBdr>
          <w:divsChild>
            <w:div w:id="1461005150">
              <w:marLeft w:val="0"/>
              <w:marRight w:val="0"/>
              <w:marTop w:val="0"/>
              <w:marBottom w:val="0"/>
              <w:divBdr>
                <w:top w:val="none" w:sz="0" w:space="0" w:color="auto"/>
                <w:left w:val="none" w:sz="0" w:space="0" w:color="auto"/>
                <w:bottom w:val="none" w:sz="0" w:space="0" w:color="auto"/>
                <w:right w:val="none" w:sz="0" w:space="0" w:color="auto"/>
              </w:divBdr>
            </w:div>
            <w:div w:id="1461005628">
              <w:marLeft w:val="0"/>
              <w:marRight w:val="0"/>
              <w:marTop w:val="0"/>
              <w:marBottom w:val="0"/>
              <w:divBdr>
                <w:top w:val="none" w:sz="0" w:space="0" w:color="auto"/>
                <w:left w:val="none" w:sz="0" w:space="0" w:color="auto"/>
                <w:bottom w:val="none" w:sz="0" w:space="0" w:color="auto"/>
                <w:right w:val="none" w:sz="0" w:space="0" w:color="auto"/>
              </w:divBdr>
            </w:div>
            <w:div w:id="1461005647">
              <w:marLeft w:val="0"/>
              <w:marRight w:val="0"/>
              <w:marTop w:val="0"/>
              <w:marBottom w:val="0"/>
              <w:divBdr>
                <w:top w:val="none" w:sz="0" w:space="0" w:color="auto"/>
                <w:left w:val="none" w:sz="0" w:space="0" w:color="auto"/>
                <w:bottom w:val="none" w:sz="0" w:space="0" w:color="auto"/>
                <w:right w:val="none" w:sz="0" w:space="0" w:color="auto"/>
              </w:divBdr>
            </w:div>
            <w:div w:id="1461006927">
              <w:marLeft w:val="0"/>
              <w:marRight w:val="0"/>
              <w:marTop w:val="0"/>
              <w:marBottom w:val="0"/>
              <w:divBdr>
                <w:top w:val="none" w:sz="0" w:space="0" w:color="auto"/>
                <w:left w:val="none" w:sz="0" w:space="0" w:color="auto"/>
                <w:bottom w:val="none" w:sz="0" w:space="0" w:color="auto"/>
                <w:right w:val="none" w:sz="0" w:space="0" w:color="auto"/>
              </w:divBdr>
            </w:div>
            <w:div w:id="1461007375">
              <w:marLeft w:val="0"/>
              <w:marRight w:val="0"/>
              <w:marTop w:val="0"/>
              <w:marBottom w:val="0"/>
              <w:divBdr>
                <w:top w:val="none" w:sz="0" w:space="0" w:color="auto"/>
                <w:left w:val="none" w:sz="0" w:space="0" w:color="auto"/>
                <w:bottom w:val="none" w:sz="0" w:space="0" w:color="auto"/>
                <w:right w:val="none" w:sz="0" w:space="0" w:color="auto"/>
              </w:divBdr>
            </w:div>
            <w:div w:id="14610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31">
      <w:marLeft w:val="0"/>
      <w:marRight w:val="0"/>
      <w:marTop w:val="0"/>
      <w:marBottom w:val="0"/>
      <w:divBdr>
        <w:top w:val="none" w:sz="0" w:space="0" w:color="auto"/>
        <w:left w:val="none" w:sz="0" w:space="0" w:color="auto"/>
        <w:bottom w:val="none" w:sz="0" w:space="0" w:color="auto"/>
        <w:right w:val="none" w:sz="0" w:space="0" w:color="auto"/>
      </w:divBdr>
      <w:divsChild>
        <w:div w:id="1461006541">
          <w:marLeft w:val="0"/>
          <w:marRight w:val="0"/>
          <w:marTop w:val="0"/>
          <w:marBottom w:val="0"/>
          <w:divBdr>
            <w:top w:val="none" w:sz="0" w:space="0" w:color="auto"/>
            <w:left w:val="none" w:sz="0" w:space="0" w:color="auto"/>
            <w:bottom w:val="none" w:sz="0" w:space="0" w:color="auto"/>
            <w:right w:val="none" w:sz="0" w:space="0" w:color="auto"/>
          </w:divBdr>
          <w:divsChild>
            <w:div w:id="1461004091">
              <w:marLeft w:val="0"/>
              <w:marRight w:val="0"/>
              <w:marTop w:val="0"/>
              <w:marBottom w:val="0"/>
              <w:divBdr>
                <w:top w:val="none" w:sz="0" w:space="0" w:color="auto"/>
                <w:left w:val="none" w:sz="0" w:space="0" w:color="auto"/>
                <w:bottom w:val="none" w:sz="0" w:space="0" w:color="auto"/>
                <w:right w:val="none" w:sz="0" w:space="0" w:color="auto"/>
              </w:divBdr>
            </w:div>
            <w:div w:id="1461004963">
              <w:marLeft w:val="0"/>
              <w:marRight w:val="0"/>
              <w:marTop w:val="0"/>
              <w:marBottom w:val="0"/>
              <w:divBdr>
                <w:top w:val="none" w:sz="0" w:space="0" w:color="auto"/>
                <w:left w:val="none" w:sz="0" w:space="0" w:color="auto"/>
                <w:bottom w:val="none" w:sz="0" w:space="0" w:color="auto"/>
                <w:right w:val="none" w:sz="0" w:space="0" w:color="auto"/>
              </w:divBdr>
            </w:div>
            <w:div w:id="1461005005">
              <w:marLeft w:val="0"/>
              <w:marRight w:val="0"/>
              <w:marTop w:val="0"/>
              <w:marBottom w:val="0"/>
              <w:divBdr>
                <w:top w:val="none" w:sz="0" w:space="0" w:color="auto"/>
                <w:left w:val="none" w:sz="0" w:space="0" w:color="auto"/>
                <w:bottom w:val="none" w:sz="0" w:space="0" w:color="auto"/>
                <w:right w:val="none" w:sz="0" w:space="0" w:color="auto"/>
              </w:divBdr>
            </w:div>
            <w:div w:id="14610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34">
      <w:marLeft w:val="0"/>
      <w:marRight w:val="0"/>
      <w:marTop w:val="0"/>
      <w:marBottom w:val="0"/>
      <w:divBdr>
        <w:top w:val="none" w:sz="0" w:space="0" w:color="auto"/>
        <w:left w:val="none" w:sz="0" w:space="0" w:color="auto"/>
        <w:bottom w:val="none" w:sz="0" w:space="0" w:color="auto"/>
        <w:right w:val="none" w:sz="0" w:space="0" w:color="auto"/>
      </w:divBdr>
      <w:divsChild>
        <w:div w:id="1461002536">
          <w:marLeft w:val="0"/>
          <w:marRight w:val="0"/>
          <w:marTop w:val="0"/>
          <w:marBottom w:val="0"/>
          <w:divBdr>
            <w:top w:val="none" w:sz="0" w:space="0" w:color="auto"/>
            <w:left w:val="none" w:sz="0" w:space="0" w:color="auto"/>
            <w:bottom w:val="none" w:sz="0" w:space="0" w:color="auto"/>
            <w:right w:val="none" w:sz="0" w:space="0" w:color="auto"/>
          </w:divBdr>
        </w:div>
      </w:divsChild>
    </w:div>
    <w:div w:id="1461007838">
      <w:marLeft w:val="0"/>
      <w:marRight w:val="0"/>
      <w:marTop w:val="0"/>
      <w:marBottom w:val="0"/>
      <w:divBdr>
        <w:top w:val="none" w:sz="0" w:space="0" w:color="auto"/>
        <w:left w:val="none" w:sz="0" w:space="0" w:color="auto"/>
        <w:bottom w:val="none" w:sz="0" w:space="0" w:color="auto"/>
        <w:right w:val="none" w:sz="0" w:space="0" w:color="auto"/>
      </w:divBdr>
      <w:divsChild>
        <w:div w:id="1461007937">
          <w:marLeft w:val="0"/>
          <w:marRight w:val="0"/>
          <w:marTop w:val="0"/>
          <w:marBottom w:val="0"/>
          <w:divBdr>
            <w:top w:val="none" w:sz="0" w:space="0" w:color="auto"/>
            <w:left w:val="none" w:sz="0" w:space="0" w:color="auto"/>
            <w:bottom w:val="none" w:sz="0" w:space="0" w:color="auto"/>
            <w:right w:val="none" w:sz="0" w:space="0" w:color="auto"/>
          </w:divBdr>
          <w:divsChild>
            <w:div w:id="1461003319">
              <w:marLeft w:val="0"/>
              <w:marRight w:val="0"/>
              <w:marTop w:val="0"/>
              <w:marBottom w:val="0"/>
              <w:divBdr>
                <w:top w:val="none" w:sz="0" w:space="0" w:color="auto"/>
                <w:left w:val="none" w:sz="0" w:space="0" w:color="auto"/>
                <w:bottom w:val="none" w:sz="0" w:space="0" w:color="auto"/>
                <w:right w:val="none" w:sz="0" w:space="0" w:color="auto"/>
              </w:divBdr>
            </w:div>
            <w:div w:id="1461003588">
              <w:marLeft w:val="0"/>
              <w:marRight w:val="0"/>
              <w:marTop w:val="0"/>
              <w:marBottom w:val="0"/>
              <w:divBdr>
                <w:top w:val="none" w:sz="0" w:space="0" w:color="auto"/>
                <w:left w:val="none" w:sz="0" w:space="0" w:color="auto"/>
                <w:bottom w:val="none" w:sz="0" w:space="0" w:color="auto"/>
                <w:right w:val="none" w:sz="0" w:space="0" w:color="auto"/>
              </w:divBdr>
            </w:div>
            <w:div w:id="14610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41">
      <w:marLeft w:val="0"/>
      <w:marRight w:val="0"/>
      <w:marTop w:val="0"/>
      <w:marBottom w:val="0"/>
      <w:divBdr>
        <w:top w:val="none" w:sz="0" w:space="0" w:color="auto"/>
        <w:left w:val="none" w:sz="0" w:space="0" w:color="auto"/>
        <w:bottom w:val="none" w:sz="0" w:space="0" w:color="auto"/>
        <w:right w:val="none" w:sz="0" w:space="0" w:color="auto"/>
      </w:divBdr>
      <w:divsChild>
        <w:div w:id="1461002177">
          <w:marLeft w:val="0"/>
          <w:marRight w:val="0"/>
          <w:marTop w:val="0"/>
          <w:marBottom w:val="0"/>
          <w:divBdr>
            <w:top w:val="none" w:sz="0" w:space="0" w:color="auto"/>
            <w:left w:val="none" w:sz="0" w:space="0" w:color="auto"/>
            <w:bottom w:val="none" w:sz="0" w:space="0" w:color="auto"/>
            <w:right w:val="none" w:sz="0" w:space="0" w:color="auto"/>
          </w:divBdr>
          <w:divsChild>
            <w:div w:id="1461003453">
              <w:marLeft w:val="0"/>
              <w:marRight w:val="0"/>
              <w:marTop w:val="0"/>
              <w:marBottom w:val="0"/>
              <w:divBdr>
                <w:top w:val="none" w:sz="0" w:space="0" w:color="auto"/>
                <w:left w:val="none" w:sz="0" w:space="0" w:color="auto"/>
                <w:bottom w:val="none" w:sz="0" w:space="0" w:color="auto"/>
                <w:right w:val="none" w:sz="0" w:space="0" w:color="auto"/>
              </w:divBdr>
            </w:div>
            <w:div w:id="1461003748">
              <w:marLeft w:val="0"/>
              <w:marRight w:val="0"/>
              <w:marTop w:val="0"/>
              <w:marBottom w:val="0"/>
              <w:divBdr>
                <w:top w:val="none" w:sz="0" w:space="0" w:color="auto"/>
                <w:left w:val="none" w:sz="0" w:space="0" w:color="auto"/>
                <w:bottom w:val="none" w:sz="0" w:space="0" w:color="auto"/>
                <w:right w:val="none" w:sz="0" w:space="0" w:color="auto"/>
              </w:divBdr>
            </w:div>
            <w:div w:id="1461004345">
              <w:marLeft w:val="0"/>
              <w:marRight w:val="0"/>
              <w:marTop w:val="0"/>
              <w:marBottom w:val="0"/>
              <w:divBdr>
                <w:top w:val="none" w:sz="0" w:space="0" w:color="auto"/>
                <w:left w:val="none" w:sz="0" w:space="0" w:color="auto"/>
                <w:bottom w:val="none" w:sz="0" w:space="0" w:color="auto"/>
                <w:right w:val="none" w:sz="0" w:space="0" w:color="auto"/>
              </w:divBdr>
            </w:div>
            <w:div w:id="1461004695">
              <w:marLeft w:val="0"/>
              <w:marRight w:val="0"/>
              <w:marTop w:val="0"/>
              <w:marBottom w:val="0"/>
              <w:divBdr>
                <w:top w:val="none" w:sz="0" w:space="0" w:color="auto"/>
                <w:left w:val="none" w:sz="0" w:space="0" w:color="auto"/>
                <w:bottom w:val="none" w:sz="0" w:space="0" w:color="auto"/>
                <w:right w:val="none" w:sz="0" w:space="0" w:color="auto"/>
              </w:divBdr>
            </w:div>
            <w:div w:id="1461004916">
              <w:marLeft w:val="0"/>
              <w:marRight w:val="0"/>
              <w:marTop w:val="0"/>
              <w:marBottom w:val="0"/>
              <w:divBdr>
                <w:top w:val="none" w:sz="0" w:space="0" w:color="auto"/>
                <w:left w:val="none" w:sz="0" w:space="0" w:color="auto"/>
                <w:bottom w:val="none" w:sz="0" w:space="0" w:color="auto"/>
                <w:right w:val="none" w:sz="0" w:space="0" w:color="auto"/>
              </w:divBdr>
            </w:div>
            <w:div w:id="1461005102">
              <w:marLeft w:val="0"/>
              <w:marRight w:val="0"/>
              <w:marTop w:val="0"/>
              <w:marBottom w:val="0"/>
              <w:divBdr>
                <w:top w:val="none" w:sz="0" w:space="0" w:color="auto"/>
                <w:left w:val="none" w:sz="0" w:space="0" w:color="auto"/>
                <w:bottom w:val="none" w:sz="0" w:space="0" w:color="auto"/>
                <w:right w:val="none" w:sz="0" w:space="0" w:color="auto"/>
              </w:divBdr>
            </w:div>
            <w:div w:id="1461006476">
              <w:marLeft w:val="0"/>
              <w:marRight w:val="0"/>
              <w:marTop w:val="0"/>
              <w:marBottom w:val="0"/>
              <w:divBdr>
                <w:top w:val="none" w:sz="0" w:space="0" w:color="auto"/>
                <w:left w:val="none" w:sz="0" w:space="0" w:color="auto"/>
                <w:bottom w:val="none" w:sz="0" w:space="0" w:color="auto"/>
                <w:right w:val="none" w:sz="0" w:space="0" w:color="auto"/>
              </w:divBdr>
            </w:div>
            <w:div w:id="1461006602">
              <w:marLeft w:val="0"/>
              <w:marRight w:val="0"/>
              <w:marTop w:val="0"/>
              <w:marBottom w:val="0"/>
              <w:divBdr>
                <w:top w:val="none" w:sz="0" w:space="0" w:color="auto"/>
                <w:left w:val="none" w:sz="0" w:space="0" w:color="auto"/>
                <w:bottom w:val="none" w:sz="0" w:space="0" w:color="auto"/>
                <w:right w:val="none" w:sz="0" w:space="0" w:color="auto"/>
              </w:divBdr>
            </w:div>
            <w:div w:id="1461008443">
              <w:marLeft w:val="0"/>
              <w:marRight w:val="0"/>
              <w:marTop w:val="0"/>
              <w:marBottom w:val="0"/>
              <w:divBdr>
                <w:top w:val="none" w:sz="0" w:space="0" w:color="auto"/>
                <w:left w:val="none" w:sz="0" w:space="0" w:color="auto"/>
                <w:bottom w:val="none" w:sz="0" w:space="0" w:color="auto"/>
                <w:right w:val="none" w:sz="0" w:space="0" w:color="auto"/>
              </w:divBdr>
            </w:div>
            <w:div w:id="14610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43">
      <w:marLeft w:val="0"/>
      <w:marRight w:val="0"/>
      <w:marTop w:val="0"/>
      <w:marBottom w:val="0"/>
      <w:divBdr>
        <w:top w:val="none" w:sz="0" w:space="0" w:color="auto"/>
        <w:left w:val="none" w:sz="0" w:space="0" w:color="auto"/>
        <w:bottom w:val="none" w:sz="0" w:space="0" w:color="auto"/>
        <w:right w:val="none" w:sz="0" w:space="0" w:color="auto"/>
      </w:divBdr>
      <w:divsChild>
        <w:div w:id="1461007347">
          <w:marLeft w:val="0"/>
          <w:marRight w:val="0"/>
          <w:marTop w:val="0"/>
          <w:marBottom w:val="0"/>
          <w:divBdr>
            <w:top w:val="none" w:sz="0" w:space="0" w:color="auto"/>
            <w:left w:val="none" w:sz="0" w:space="0" w:color="auto"/>
            <w:bottom w:val="none" w:sz="0" w:space="0" w:color="auto"/>
            <w:right w:val="none" w:sz="0" w:space="0" w:color="auto"/>
          </w:divBdr>
          <w:divsChild>
            <w:div w:id="1461003814">
              <w:marLeft w:val="0"/>
              <w:marRight w:val="0"/>
              <w:marTop w:val="0"/>
              <w:marBottom w:val="0"/>
              <w:divBdr>
                <w:top w:val="none" w:sz="0" w:space="0" w:color="auto"/>
                <w:left w:val="none" w:sz="0" w:space="0" w:color="auto"/>
                <w:bottom w:val="none" w:sz="0" w:space="0" w:color="auto"/>
                <w:right w:val="none" w:sz="0" w:space="0" w:color="auto"/>
              </w:divBdr>
            </w:div>
            <w:div w:id="1461004691">
              <w:marLeft w:val="0"/>
              <w:marRight w:val="0"/>
              <w:marTop w:val="0"/>
              <w:marBottom w:val="0"/>
              <w:divBdr>
                <w:top w:val="none" w:sz="0" w:space="0" w:color="auto"/>
                <w:left w:val="none" w:sz="0" w:space="0" w:color="auto"/>
                <w:bottom w:val="none" w:sz="0" w:space="0" w:color="auto"/>
                <w:right w:val="none" w:sz="0" w:space="0" w:color="auto"/>
              </w:divBdr>
            </w:div>
            <w:div w:id="14610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44">
      <w:marLeft w:val="0"/>
      <w:marRight w:val="0"/>
      <w:marTop w:val="0"/>
      <w:marBottom w:val="0"/>
      <w:divBdr>
        <w:top w:val="none" w:sz="0" w:space="0" w:color="auto"/>
        <w:left w:val="none" w:sz="0" w:space="0" w:color="auto"/>
        <w:bottom w:val="none" w:sz="0" w:space="0" w:color="auto"/>
        <w:right w:val="none" w:sz="0" w:space="0" w:color="auto"/>
      </w:divBdr>
      <w:divsChild>
        <w:div w:id="1461005823">
          <w:marLeft w:val="0"/>
          <w:marRight w:val="0"/>
          <w:marTop w:val="0"/>
          <w:marBottom w:val="0"/>
          <w:divBdr>
            <w:top w:val="none" w:sz="0" w:space="0" w:color="auto"/>
            <w:left w:val="none" w:sz="0" w:space="0" w:color="auto"/>
            <w:bottom w:val="none" w:sz="0" w:space="0" w:color="auto"/>
            <w:right w:val="none" w:sz="0" w:space="0" w:color="auto"/>
          </w:divBdr>
          <w:divsChild>
            <w:div w:id="1461002832">
              <w:marLeft w:val="0"/>
              <w:marRight w:val="0"/>
              <w:marTop w:val="0"/>
              <w:marBottom w:val="0"/>
              <w:divBdr>
                <w:top w:val="none" w:sz="0" w:space="0" w:color="auto"/>
                <w:left w:val="none" w:sz="0" w:space="0" w:color="auto"/>
                <w:bottom w:val="none" w:sz="0" w:space="0" w:color="auto"/>
                <w:right w:val="none" w:sz="0" w:space="0" w:color="auto"/>
              </w:divBdr>
            </w:div>
            <w:div w:id="1461004541">
              <w:marLeft w:val="0"/>
              <w:marRight w:val="0"/>
              <w:marTop w:val="0"/>
              <w:marBottom w:val="0"/>
              <w:divBdr>
                <w:top w:val="none" w:sz="0" w:space="0" w:color="auto"/>
                <w:left w:val="none" w:sz="0" w:space="0" w:color="auto"/>
                <w:bottom w:val="none" w:sz="0" w:space="0" w:color="auto"/>
                <w:right w:val="none" w:sz="0" w:space="0" w:color="auto"/>
              </w:divBdr>
            </w:div>
            <w:div w:id="1461004903">
              <w:marLeft w:val="0"/>
              <w:marRight w:val="0"/>
              <w:marTop w:val="0"/>
              <w:marBottom w:val="0"/>
              <w:divBdr>
                <w:top w:val="none" w:sz="0" w:space="0" w:color="auto"/>
                <w:left w:val="none" w:sz="0" w:space="0" w:color="auto"/>
                <w:bottom w:val="none" w:sz="0" w:space="0" w:color="auto"/>
                <w:right w:val="none" w:sz="0" w:space="0" w:color="auto"/>
              </w:divBdr>
            </w:div>
            <w:div w:id="1461005079">
              <w:marLeft w:val="0"/>
              <w:marRight w:val="0"/>
              <w:marTop w:val="0"/>
              <w:marBottom w:val="0"/>
              <w:divBdr>
                <w:top w:val="none" w:sz="0" w:space="0" w:color="auto"/>
                <w:left w:val="none" w:sz="0" w:space="0" w:color="auto"/>
                <w:bottom w:val="none" w:sz="0" w:space="0" w:color="auto"/>
                <w:right w:val="none" w:sz="0" w:space="0" w:color="auto"/>
              </w:divBdr>
            </w:div>
            <w:div w:id="1461005730">
              <w:marLeft w:val="0"/>
              <w:marRight w:val="0"/>
              <w:marTop w:val="0"/>
              <w:marBottom w:val="0"/>
              <w:divBdr>
                <w:top w:val="none" w:sz="0" w:space="0" w:color="auto"/>
                <w:left w:val="none" w:sz="0" w:space="0" w:color="auto"/>
                <w:bottom w:val="none" w:sz="0" w:space="0" w:color="auto"/>
                <w:right w:val="none" w:sz="0" w:space="0" w:color="auto"/>
              </w:divBdr>
            </w:div>
            <w:div w:id="1461007081">
              <w:marLeft w:val="0"/>
              <w:marRight w:val="0"/>
              <w:marTop w:val="0"/>
              <w:marBottom w:val="0"/>
              <w:divBdr>
                <w:top w:val="none" w:sz="0" w:space="0" w:color="auto"/>
                <w:left w:val="none" w:sz="0" w:space="0" w:color="auto"/>
                <w:bottom w:val="none" w:sz="0" w:space="0" w:color="auto"/>
                <w:right w:val="none" w:sz="0" w:space="0" w:color="auto"/>
              </w:divBdr>
            </w:div>
            <w:div w:id="1461007836">
              <w:marLeft w:val="0"/>
              <w:marRight w:val="0"/>
              <w:marTop w:val="0"/>
              <w:marBottom w:val="0"/>
              <w:divBdr>
                <w:top w:val="none" w:sz="0" w:space="0" w:color="auto"/>
                <w:left w:val="none" w:sz="0" w:space="0" w:color="auto"/>
                <w:bottom w:val="none" w:sz="0" w:space="0" w:color="auto"/>
                <w:right w:val="none" w:sz="0" w:space="0" w:color="auto"/>
              </w:divBdr>
            </w:div>
            <w:div w:id="1461007903">
              <w:marLeft w:val="0"/>
              <w:marRight w:val="0"/>
              <w:marTop w:val="0"/>
              <w:marBottom w:val="0"/>
              <w:divBdr>
                <w:top w:val="none" w:sz="0" w:space="0" w:color="auto"/>
                <w:left w:val="none" w:sz="0" w:space="0" w:color="auto"/>
                <w:bottom w:val="none" w:sz="0" w:space="0" w:color="auto"/>
                <w:right w:val="none" w:sz="0" w:space="0" w:color="auto"/>
              </w:divBdr>
            </w:div>
            <w:div w:id="1461008526">
              <w:marLeft w:val="0"/>
              <w:marRight w:val="0"/>
              <w:marTop w:val="0"/>
              <w:marBottom w:val="0"/>
              <w:divBdr>
                <w:top w:val="none" w:sz="0" w:space="0" w:color="auto"/>
                <w:left w:val="none" w:sz="0" w:space="0" w:color="auto"/>
                <w:bottom w:val="none" w:sz="0" w:space="0" w:color="auto"/>
                <w:right w:val="none" w:sz="0" w:space="0" w:color="auto"/>
              </w:divBdr>
            </w:div>
            <w:div w:id="146100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54">
      <w:marLeft w:val="0"/>
      <w:marRight w:val="0"/>
      <w:marTop w:val="0"/>
      <w:marBottom w:val="0"/>
      <w:divBdr>
        <w:top w:val="none" w:sz="0" w:space="0" w:color="auto"/>
        <w:left w:val="none" w:sz="0" w:space="0" w:color="auto"/>
        <w:bottom w:val="none" w:sz="0" w:space="0" w:color="auto"/>
        <w:right w:val="none" w:sz="0" w:space="0" w:color="auto"/>
      </w:divBdr>
      <w:divsChild>
        <w:div w:id="1461002769">
          <w:marLeft w:val="0"/>
          <w:marRight w:val="0"/>
          <w:marTop w:val="0"/>
          <w:marBottom w:val="0"/>
          <w:divBdr>
            <w:top w:val="none" w:sz="0" w:space="0" w:color="auto"/>
            <w:left w:val="none" w:sz="0" w:space="0" w:color="auto"/>
            <w:bottom w:val="none" w:sz="0" w:space="0" w:color="auto"/>
            <w:right w:val="none" w:sz="0" w:space="0" w:color="auto"/>
          </w:divBdr>
          <w:divsChild>
            <w:div w:id="14610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58">
      <w:marLeft w:val="0"/>
      <w:marRight w:val="0"/>
      <w:marTop w:val="0"/>
      <w:marBottom w:val="0"/>
      <w:divBdr>
        <w:top w:val="none" w:sz="0" w:space="0" w:color="auto"/>
        <w:left w:val="none" w:sz="0" w:space="0" w:color="auto"/>
        <w:bottom w:val="none" w:sz="0" w:space="0" w:color="auto"/>
        <w:right w:val="none" w:sz="0" w:space="0" w:color="auto"/>
      </w:divBdr>
      <w:divsChild>
        <w:div w:id="1461008341">
          <w:marLeft w:val="0"/>
          <w:marRight w:val="0"/>
          <w:marTop w:val="0"/>
          <w:marBottom w:val="0"/>
          <w:divBdr>
            <w:top w:val="none" w:sz="0" w:space="0" w:color="auto"/>
            <w:left w:val="none" w:sz="0" w:space="0" w:color="auto"/>
            <w:bottom w:val="none" w:sz="0" w:space="0" w:color="auto"/>
            <w:right w:val="none" w:sz="0" w:space="0" w:color="auto"/>
          </w:divBdr>
          <w:divsChild>
            <w:div w:id="1461004021">
              <w:marLeft w:val="0"/>
              <w:marRight w:val="0"/>
              <w:marTop w:val="0"/>
              <w:marBottom w:val="0"/>
              <w:divBdr>
                <w:top w:val="none" w:sz="0" w:space="0" w:color="auto"/>
                <w:left w:val="none" w:sz="0" w:space="0" w:color="auto"/>
                <w:bottom w:val="none" w:sz="0" w:space="0" w:color="auto"/>
                <w:right w:val="none" w:sz="0" w:space="0" w:color="auto"/>
              </w:divBdr>
            </w:div>
            <w:div w:id="1461006683">
              <w:marLeft w:val="0"/>
              <w:marRight w:val="0"/>
              <w:marTop w:val="0"/>
              <w:marBottom w:val="0"/>
              <w:divBdr>
                <w:top w:val="none" w:sz="0" w:space="0" w:color="auto"/>
                <w:left w:val="none" w:sz="0" w:space="0" w:color="auto"/>
                <w:bottom w:val="none" w:sz="0" w:space="0" w:color="auto"/>
                <w:right w:val="none" w:sz="0" w:space="0" w:color="auto"/>
              </w:divBdr>
            </w:div>
            <w:div w:id="1461007565">
              <w:marLeft w:val="0"/>
              <w:marRight w:val="0"/>
              <w:marTop w:val="0"/>
              <w:marBottom w:val="0"/>
              <w:divBdr>
                <w:top w:val="none" w:sz="0" w:space="0" w:color="auto"/>
                <w:left w:val="none" w:sz="0" w:space="0" w:color="auto"/>
                <w:bottom w:val="none" w:sz="0" w:space="0" w:color="auto"/>
                <w:right w:val="none" w:sz="0" w:space="0" w:color="auto"/>
              </w:divBdr>
            </w:div>
            <w:div w:id="14610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62">
      <w:marLeft w:val="0"/>
      <w:marRight w:val="0"/>
      <w:marTop w:val="0"/>
      <w:marBottom w:val="0"/>
      <w:divBdr>
        <w:top w:val="none" w:sz="0" w:space="0" w:color="auto"/>
        <w:left w:val="none" w:sz="0" w:space="0" w:color="auto"/>
        <w:bottom w:val="none" w:sz="0" w:space="0" w:color="auto"/>
        <w:right w:val="none" w:sz="0" w:space="0" w:color="auto"/>
      </w:divBdr>
      <w:divsChild>
        <w:div w:id="1461005377">
          <w:marLeft w:val="0"/>
          <w:marRight w:val="0"/>
          <w:marTop w:val="0"/>
          <w:marBottom w:val="0"/>
          <w:divBdr>
            <w:top w:val="none" w:sz="0" w:space="0" w:color="auto"/>
            <w:left w:val="none" w:sz="0" w:space="0" w:color="auto"/>
            <w:bottom w:val="none" w:sz="0" w:space="0" w:color="auto"/>
            <w:right w:val="none" w:sz="0" w:space="0" w:color="auto"/>
          </w:divBdr>
          <w:divsChild>
            <w:div w:id="1461005372">
              <w:marLeft w:val="0"/>
              <w:marRight w:val="0"/>
              <w:marTop w:val="0"/>
              <w:marBottom w:val="0"/>
              <w:divBdr>
                <w:top w:val="none" w:sz="0" w:space="0" w:color="auto"/>
                <w:left w:val="none" w:sz="0" w:space="0" w:color="auto"/>
                <w:bottom w:val="none" w:sz="0" w:space="0" w:color="auto"/>
                <w:right w:val="none" w:sz="0" w:space="0" w:color="auto"/>
              </w:divBdr>
            </w:div>
            <w:div w:id="14610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68">
      <w:marLeft w:val="0"/>
      <w:marRight w:val="0"/>
      <w:marTop w:val="0"/>
      <w:marBottom w:val="0"/>
      <w:divBdr>
        <w:top w:val="none" w:sz="0" w:space="0" w:color="auto"/>
        <w:left w:val="none" w:sz="0" w:space="0" w:color="auto"/>
        <w:bottom w:val="none" w:sz="0" w:space="0" w:color="auto"/>
        <w:right w:val="none" w:sz="0" w:space="0" w:color="auto"/>
      </w:divBdr>
      <w:divsChild>
        <w:div w:id="1461003053">
          <w:marLeft w:val="0"/>
          <w:marRight w:val="0"/>
          <w:marTop w:val="0"/>
          <w:marBottom w:val="0"/>
          <w:divBdr>
            <w:top w:val="none" w:sz="0" w:space="0" w:color="auto"/>
            <w:left w:val="none" w:sz="0" w:space="0" w:color="auto"/>
            <w:bottom w:val="none" w:sz="0" w:space="0" w:color="auto"/>
            <w:right w:val="none" w:sz="0" w:space="0" w:color="auto"/>
          </w:divBdr>
          <w:divsChild>
            <w:div w:id="1461005290">
              <w:marLeft w:val="0"/>
              <w:marRight w:val="0"/>
              <w:marTop w:val="0"/>
              <w:marBottom w:val="0"/>
              <w:divBdr>
                <w:top w:val="none" w:sz="0" w:space="0" w:color="auto"/>
                <w:left w:val="none" w:sz="0" w:space="0" w:color="auto"/>
                <w:bottom w:val="none" w:sz="0" w:space="0" w:color="auto"/>
                <w:right w:val="none" w:sz="0" w:space="0" w:color="auto"/>
              </w:divBdr>
            </w:div>
            <w:div w:id="1461005526">
              <w:marLeft w:val="0"/>
              <w:marRight w:val="0"/>
              <w:marTop w:val="0"/>
              <w:marBottom w:val="0"/>
              <w:divBdr>
                <w:top w:val="none" w:sz="0" w:space="0" w:color="auto"/>
                <w:left w:val="none" w:sz="0" w:space="0" w:color="auto"/>
                <w:bottom w:val="none" w:sz="0" w:space="0" w:color="auto"/>
                <w:right w:val="none" w:sz="0" w:space="0" w:color="auto"/>
              </w:divBdr>
            </w:div>
            <w:div w:id="1461007882">
              <w:marLeft w:val="0"/>
              <w:marRight w:val="0"/>
              <w:marTop w:val="0"/>
              <w:marBottom w:val="0"/>
              <w:divBdr>
                <w:top w:val="none" w:sz="0" w:space="0" w:color="auto"/>
                <w:left w:val="none" w:sz="0" w:space="0" w:color="auto"/>
                <w:bottom w:val="none" w:sz="0" w:space="0" w:color="auto"/>
                <w:right w:val="none" w:sz="0" w:space="0" w:color="auto"/>
              </w:divBdr>
            </w:div>
            <w:div w:id="14610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72">
      <w:marLeft w:val="0"/>
      <w:marRight w:val="0"/>
      <w:marTop w:val="0"/>
      <w:marBottom w:val="0"/>
      <w:divBdr>
        <w:top w:val="none" w:sz="0" w:space="0" w:color="auto"/>
        <w:left w:val="none" w:sz="0" w:space="0" w:color="auto"/>
        <w:bottom w:val="none" w:sz="0" w:space="0" w:color="auto"/>
        <w:right w:val="none" w:sz="0" w:space="0" w:color="auto"/>
      </w:divBdr>
      <w:divsChild>
        <w:div w:id="1461006114">
          <w:marLeft w:val="0"/>
          <w:marRight w:val="0"/>
          <w:marTop w:val="0"/>
          <w:marBottom w:val="0"/>
          <w:divBdr>
            <w:top w:val="none" w:sz="0" w:space="0" w:color="auto"/>
            <w:left w:val="none" w:sz="0" w:space="0" w:color="auto"/>
            <w:bottom w:val="none" w:sz="0" w:space="0" w:color="auto"/>
            <w:right w:val="none" w:sz="0" w:space="0" w:color="auto"/>
          </w:divBdr>
          <w:divsChild>
            <w:div w:id="1461003492">
              <w:marLeft w:val="0"/>
              <w:marRight w:val="0"/>
              <w:marTop w:val="0"/>
              <w:marBottom w:val="0"/>
              <w:divBdr>
                <w:top w:val="none" w:sz="0" w:space="0" w:color="auto"/>
                <w:left w:val="none" w:sz="0" w:space="0" w:color="auto"/>
                <w:bottom w:val="none" w:sz="0" w:space="0" w:color="auto"/>
                <w:right w:val="none" w:sz="0" w:space="0" w:color="auto"/>
              </w:divBdr>
            </w:div>
            <w:div w:id="1461003936">
              <w:marLeft w:val="0"/>
              <w:marRight w:val="0"/>
              <w:marTop w:val="0"/>
              <w:marBottom w:val="0"/>
              <w:divBdr>
                <w:top w:val="none" w:sz="0" w:space="0" w:color="auto"/>
                <w:left w:val="none" w:sz="0" w:space="0" w:color="auto"/>
                <w:bottom w:val="none" w:sz="0" w:space="0" w:color="auto"/>
                <w:right w:val="none" w:sz="0" w:space="0" w:color="auto"/>
              </w:divBdr>
            </w:div>
            <w:div w:id="1461004012">
              <w:marLeft w:val="0"/>
              <w:marRight w:val="0"/>
              <w:marTop w:val="0"/>
              <w:marBottom w:val="0"/>
              <w:divBdr>
                <w:top w:val="none" w:sz="0" w:space="0" w:color="auto"/>
                <w:left w:val="none" w:sz="0" w:space="0" w:color="auto"/>
                <w:bottom w:val="none" w:sz="0" w:space="0" w:color="auto"/>
                <w:right w:val="none" w:sz="0" w:space="0" w:color="auto"/>
              </w:divBdr>
            </w:div>
            <w:div w:id="1461005175">
              <w:marLeft w:val="0"/>
              <w:marRight w:val="0"/>
              <w:marTop w:val="0"/>
              <w:marBottom w:val="0"/>
              <w:divBdr>
                <w:top w:val="none" w:sz="0" w:space="0" w:color="auto"/>
                <w:left w:val="none" w:sz="0" w:space="0" w:color="auto"/>
                <w:bottom w:val="none" w:sz="0" w:space="0" w:color="auto"/>
                <w:right w:val="none" w:sz="0" w:space="0" w:color="auto"/>
              </w:divBdr>
            </w:div>
            <w:div w:id="1461005957">
              <w:marLeft w:val="0"/>
              <w:marRight w:val="0"/>
              <w:marTop w:val="0"/>
              <w:marBottom w:val="0"/>
              <w:divBdr>
                <w:top w:val="none" w:sz="0" w:space="0" w:color="auto"/>
                <w:left w:val="none" w:sz="0" w:space="0" w:color="auto"/>
                <w:bottom w:val="none" w:sz="0" w:space="0" w:color="auto"/>
                <w:right w:val="none" w:sz="0" w:space="0" w:color="auto"/>
              </w:divBdr>
            </w:div>
            <w:div w:id="1461006837">
              <w:marLeft w:val="0"/>
              <w:marRight w:val="0"/>
              <w:marTop w:val="0"/>
              <w:marBottom w:val="0"/>
              <w:divBdr>
                <w:top w:val="none" w:sz="0" w:space="0" w:color="auto"/>
                <w:left w:val="none" w:sz="0" w:space="0" w:color="auto"/>
                <w:bottom w:val="none" w:sz="0" w:space="0" w:color="auto"/>
                <w:right w:val="none" w:sz="0" w:space="0" w:color="auto"/>
              </w:divBdr>
            </w:div>
            <w:div w:id="1461007645">
              <w:marLeft w:val="0"/>
              <w:marRight w:val="0"/>
              <w:marTop w:val="0"/>
              <w:marBottom w:val="0"/>
              <w:divBdr>
                <w:top w:val="none" w:sz="0" w:space="0" w:color="auto"/>
                <w:left w:val="none" w:sz="0" w:space="0" w:color="auto"/>
                <w:bottom w:val="none" w:sz="0" w:space="0" w:color="auto"/>
                <w:right w:val="none" w:sz="0" w:space="0" w:color="auto"/>
              </w:divBdr>
            </w:div>
            <w:div w:id="1461008131">
              <w:marLeft w:val="0"/>
              <w:marRight w:val="0"/>
              <w:marTop w:val="0"/>
              <w:marBottom w:val="0"/>
              <w:divBdr>
                <w:top w:val="none" w:sz="0" w:space="0" w:color="auto"/>
                <w:left w:val="none" w:sz="0" w:space="0" w:color="auto"/>
                <w:bottom w:val="none" w:sz="0" w:space="0" w:color="auto"/>
                <w:right w:val="none" w:sz="0" w:space="0" w:color="auto"/>
              </w:divBdr>
            </w:div>
            <w:div w:id="14610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78">
      <w:marLeft w:val="0"/>
      <w:marRight w:val="0"/>
      <w:marTop w:val="0"/>
      <w:marBottom w:val="0"/>
      <w:divBdr>
        <w:top w:val="none" w:sz="0" w:space="0" w:color="auto"/>
        <w:left w:val="none" w:sz="0" w:space="0" w:color="auto"/>
        <w:bottom w:val="none" w:sz="0" w:space="0" w:color="auto"/>
        <w:right w:val="none" w:sz="0" w:space="0" w:color="auto"/>
      </w:divBdr>
    </w:div>
    <w:div w:id="1461007885">
      <w:marLeft w:val="0"/>
      <w:marRight w:val="0"/>
      <w:marTop w:val="0"/>
      <w:marBottom w:val="0"/>
      <w:divBdr>
        <w:top w:val="none" w:sz="0" w:space="0" w:color="auto"/>
        <w:left w:val="none" w:sz="0" w:space="0" w:color="auto"/>
        <w:bottom w:val="none" w:sz="0" w:space="0" w:color="auto"/>
        <w:right w:val="none" w:sz="0" w:space="0" w:color="auto"/>
      </w:divBdr>
      <w:divsChild>
        <w:div w:id="1461003279">
          <w:marLeft w:val="0"/>
          <w:marRight w:val="0"/>
          <w:marTop w:val="0"/>
          <w:marBottom w:val="0"/>
          <w:divBdr>
            <w:top w:val="none" w:sz="0" w:space="0" w:color="auto"/>
            <w:left w:val="none" w:sz="0" w:space="0" w:color="auto"/>
            <w:bottom w:val="none" w:sz="0" w:space="0" w:color="auto"/>
            <w:right w:val="none" w:sz="0" w:space="0" w:color="auto"/>
          </w:divBdr>
          <w:divsChild>
            <w:div w:id="1461002160">
              <w:marLeft w:val="0"/>
              <w:marRight w:val="0"/>
              <w:marTop w:val="0"/>
              <w:marBottom w:val="0"/>
              <w:divBdr>
                <w:top w:val="none" w:sz="0" w:space="0" w:color="auto"/>
                <w:left w:val="none" w:sz="0" w:space="0" w:color="auto"/>
                <w:bottom w:val="none" w:sz="0" w:space="0" w:color="auto"/>
                <w:right w:val="none" w:sz="0" w:space="0" w:color="auto"/>
              </w:divBdr>
            </w:div>
            <w:div w:id="1461002849">
              <w:marLeft w:val="0"/>
              <w:marRight w:val="0"/>
              <w:marTop w:val="0"/>
              <w:marBottom w:val="0"/>
              <w:divBdr>
                <w:top w:val="none" w:sz="0" w:space="0" w:color="auto"/>
                <w:left w:val="none" w:sz="0" w:space="0" w:color="auto"/>
                <w:bottom w:val="none" w:sz="0" w:space="0" w:color="auto"/>
                <w:right w:val="none" w:sz="0" w:space="0" w:color="auto"/>
              </w:divBdr>
            </w:div>
            <w:div w:id="1461003858">
              <w:marLeft w:val="0"/>
              <w:marRight w:val="0"/>
              <w:marTop w:val="0"/>
              <w:marBottom w:val="0"/>
              <w:divBdr>
                <w:top w:val="none" w:sz="0" w:space="0" w:color="auto"/>
                <w:left w:val="none" w:sz="0" w:space="0" w:color="auto"/>
                <w:bottom w:val="none" w:sz="0" w:space="0" w:color="auto"/>
                <w:right w:val="none" w:sz="0" w:space="0" w:color="auto"/>
              </w:divBdr>
            </w:div>
            <w:div w:id="1461003929">
              <w:marLeft w:val="0"/>
              <w:marRight w:val="0"/>
              <w:marTop w:val="0"/>
              <w:marBottom w:val="0"/>
              <w:divBdr>
                <w:top w:val="none" w:sz="0" w:space="0" w:color="auto"/>
                <w:left w:val="none" w:sz="0" w:space="0" w:color="auto"/>
                <w:bottom w:val="none" w:sz="0" w:space="0" w:color="auto"/>
                <w:right w:val="none" w:sz="0" w:space="0" w:color="auto"/>
              </w:divBdr>
            </w:div>
            <w:div w:id="1461005645">
              <w:marLeft w:val="0"/>
              <w:marRight w:val="0"/>
              <w:marTop w:val="0"/>
              <w:marBottom w:val="0"/>
              <w:divBdr>
                <w:top w:val="none" w:sz="0" w:space="0" w:color="auto"/>
                <w:left w:val="none" w:sz="0" w:space="0" w:color="auto"/>
                <w:bottom w:val="none" w:sz="0" w:space="0" w:color="auto"/>
                <w:right w:val="none" w:sz="0" w:space="0" w:color="auto"/>
              </w:divBdr>
            </w:div>
            <w:div w:id="1461005818">
              <w:marLeft w:val="0"/>
              <w:marRight w:val="0"/>
              <w:marTop w:val="0"/>
              <w:marBottom w:val="0"/>
              <w:divBdr>
                <w:top w:val="none" w:sz="0" w:space="0" w:color="auto"/>
                <w:left w:val="none" w:sz="0" w:space="0" w:color="auto"/>
                <w:bottom w:val="none" w:sz="0" w:space="0" w:color="auto"/>
                <w:right w:val="none" w:sz="0" w:space="0" w:color="auto"/>
              </w:divBdr>
            </w:div>
            <w:div w:id="1461007148">
              <w:marLeft w:val="0"/>
              <w:marRight w:val="0"/>
              <w:marTop w:val="0"/>
              <w:marBottom w:val="0"/>
              <w:divBdr>
                <w:top w:val="none" w:sz="0" w:space="0" w:color="auto"/>
                <w:left w:val="none" w:sz="0" w:space="0" w:color="auto"/>
                <w:bottom w:val="none" w:sz="0" w:space="0" w:color="auto"/>
                <w:right w:val="none" w:sz="0" w:space="0" w:color="auto"/>
              </w:divBdr>
            </w:div>
            <w:div w:id="1461007719">
              <w:marLeft w:val="0"/>
              <w:marRight w:val="0"/>
              <w:marTop w:val="0"/>
              <w:marBottom w:val="0"/>
              <w:divBdr>
                <w:top w:val="none" w:sz="0" w:space="0" w:color="auto"/>
                <w:left w:val="none" w:sz="0" w:space="0" w:color="auto"/>
                <w:bottom w:val="none" w:sz="0" w:space="0" w:color="auto"/>
                <w:right w:val="none" w:sz="0" w:space="0" w:color="auto"/>
              </w:divBdr>
            </w:div>
            <w:div w:id="1461008164">
              <w:marLeft w:val="0"/>
              <w:marRight w:val="0"/>
              <w:marTop w:val="0"/>
              <w:marBottom w:val="0"/>
              <w:divBdr>
                <w:top w:val="none" w:sz="0" w:space="0" w:color="auto"/>
                <w:left w:val="none" w:sz="0" w:space="0" w:color="auto"/>
                <w:bottom w:val="none" w:sz="0" w:space="0" w:color="auto"/>
                <w:right w:val="none" w:sz="0" w:space="0" w:color="auto"/>
              </w:divBdr>
            </w:div>
            <w:div w:id="1461008535">
              <w:marLeft w:val="0"/>
              <w:marRight w:val="0"/>
              <w:marTop w:val="0"/>
              <w:marBottom w:val="0"/>
              <w:divBdr>
                <w:top w:val="none" w:sz="0" w:space="0" w:color="auto"/>
                <w:left w:val="none" w:sz="0" w:space="0" w:color="auto"/>
                <w:bottom w:val="none" w:sz="0" w:space="0" w:color="auto"/>
                <w:right w:val="none" w:sz="0" w:space="0" w:color="auto"/>
              </w:divBdr>
            </w:div>
            <w:div w:id="14610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94">
      <w:marLeft w:val="0"/>
      <w:marRight w:val="0"/>
      <w:marTop w:val="0"/>
      <w:marBottom w:val="0"/>
      <w:divBdr>
        <w:top w:val="none" w:sz="0" w:space="0" w:color="auto"/>
        <w:left w:val="none" w:sz="0" w:space="0" w:color="auto"/>
        <w:bottom w:val="none" w:sz="0" w:space="0" w:color="auto"/>
        <w:right w:val="none" w:sz="0" w:space="0" w:color="auto"/>
      </w:divBdr>
      <w:divsChild>
        <w:div w:id="1461004168">
          <w:marLeft w:val="0"/>
          <w:marRight w:val="0"/>
          <w:marTop w:val="0"/>
          <w:marBottom w:val="0"/>
          <w:divBdr>
            <w:top w:val="none" w:sz="0" w:space="0" w:color="auto"/>
            <w:left w:val="none" w:sz="0" w:space="0" w:color="auto"/>
            <w:bottom w:val="none" w:sz="0" w:space="0" w:color="auto"/>
            <w:right w:val="none" w:sz="0" w:space="0" w:color="auto"/>
          </w:divBdr>
          <w:divsChild>
            <w:div w:id="1461006670">
              <w:marLeft w:val="0"/>
              <w:marRight w:val="0"/>
              <w:marTop w:val="0"/>
              <w:marBottom w:val="0"/>
              <w:divBdr>
                <w:top w:val="none" w:sz="0" w:space="0" w:color="auto"/>
                <w:left w:val="none" w:sz="0" w:space="0" w:color="auto"/>
                <w:bottom w:val="none" w:sz="0" w:space="0" w:color="auto"/>
                <w:right w:val="none" w:sz="0" w:space="0" w:color="auto"/>
              </w:divBdr>
            </w:div>
            <w:div w:id="1461007350">
              <w:marLeft w:val="0"/>
              <w:marRight w:val="0"/>
              <w:marTop w:val="0"/>
              <w:marBottom w:val="0"/>
              <w:divBdr>
                <w:top w:val="none" w:sz="0" w:space="0" w:color="auto"/>
                <w:left w:val="none" w:sz="0" w:space="0" w:color="auto"/>
                <w:bottom w:val="none" w:sz="0" w:space="0" w:color="auto"/>
                <w:right w:val="none" w:sz="0" w:space="0" w:color="auto"/>
              </w:divBdr>
            </w:div>
            <w:div w:id="1461007647">
              <w:marLeft w:val="0"/>
              <w:marRight w:val="0"/>
              <w:marTop w:val="0"/>
              <w:marBottom w:val="0"/>
              <w:divBdr>
                <w:top w:val="none" w:sz="0" w:space="0" w:color="auto"/>
                <w:left w:val="none" w:sz="0" w:space="0" w:color="auto"/>
                <w:bottom w:val="none" w:sz="0" w:space="0" w:color="auto"/>
                <w:right w:val="none" w:sz="0" w:space="0" w:color="auto"/>
              </w:divBdr>
            </w:div>
            <w:div w:id="14610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898">
      <w:marLeft w:val="0"/>
      <w:marRight w:val="0"/>
      <w:marTop w:val="0"/>
      <w:marBottom w:val="0"/>
      <w:divBdr>
        <w:top w:val="none" w:sz="0" w:space="0" w:color="auto"/>
        <w:left w:val="none" w:sz="0" w:space="0" w:color="auto"/>
        <w:bottom w:val="none" w:sz="0" w:space="0" w:color="auto"/>
        <w:right w:val="none" w:sz="0" w:space="0" w:color="auto"/>
      </w:divBdr>
      <w:divsChild>
        <w:div w:id="1461005536">
          <w:marLeft w:val="0"/>
          <w:marRight w:val="0"/>
          <w:marTop w:val="0"/>
          <w:marBottom w:val="0"/>
          <w:divBdr>
            <w:top w:val="none" w:sz="0" w:space="0" w:color="auto"/>
            <w:left w:val="none" w:sz="0" w:space="0" w:color="auto"/>
            <w:bottom w:val="none" w:sz="0" w:space="0" w:color="auto"/>
            <w:right w:val="none" w:sz="0" w:space="0" w:color="auto"/>
          </w:divBdr>
          <w:divsChild>
            <w:div w:id="1461002147">
              <w:marLeft w:val="0"/>
              <w:marRight w:val="0"/>
              <w:marTop w:val="0"/>
              <w:marBottom w:val="0"/>
              <w:divBdr>
                <w:top w:val="none" w:sz="0" w:space="0" w:color="auto"/>
                <w:left w:val="none" w:sz="0" w:space="0" w:color="auto"/>
                <w:bottom w:val="none" w:sz="0" w:space="0" w:color="auto"/>
                <w:right w:val="none" w:sz="0" w:space="0" w:color="auto"/>
              </w:divBdr>
            </w:div>
            <w:div w:id="1461002566">
              <w:marLeft w:val="0"/>
              <w:marRight w:val="0"/>
              <w:marTop w:val="0"/>
              <w:marBottom w:val="0"/>
              <w:divBdr>
                <w:top w:val="none" w:sz="0" w:space="0" w:color="auto"/>
                <w:left w:val="none" w:sz="0" w:space="0" w:color="auto"/>
                <w:bottom w:val="none" w:sz="0" w:space="0" w:color="auto"/>
                <w:right w:val="none" w:sz="0" w:space="0" w:color="auto"/>
              </w:divBdr>
            </w:div>
            <w:div w:id="1461003943">
              <w:marLeft w:val="0"/>
              <w:marRight w:val="0"/>
              <w:marTop w:val="0"/>
              <w:marBottom w:val="0"/>
              <w:divBdr>
                <w:top w:val="none" w:sz="0" w:space="0" w:color="auto"/>
                <w:left w:val="none" w:sz="0" w:space="0" w:color="auto"/>
                <w:bottom w:val="none" w:sz="0" w:space="0" w:color="auto"/>
                <w:right w:val="none" w:sz="0" w:space="0" w:color="auto"/>
              </w:divBdr>
            </w:div>
            <w:div w:id="14610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00">
      <w:marLeft w:val="0"/>
      <w:marRight w:val="0"/>
      <w:marTop w:val="0"/>
      <w:marBottom w:val="0"/>
      <w:divBdr>
        <w:top w:val="none" w:sz="0" w:space="0" w:color="auto"/>
        <w:left w:val="none" w:sz="0" w:space="0" w:color="auto"/>
        <w:bottom w:val="none" w:sz="0" w:space="0" w:color="auto"/>
        <w:right w:val="none" w:sz="0" w:space="0" w:color="auto"/>
      </w:divBdr>
      <w:divsChild>
        <w:div w:id="1461003379">
          <w:marLeft w:val="0"/>
          <w:marRight w:val="0"/>
          <w:marTop w:val="0"/>
          <w:marBottom w:val="0"/>
          <w:divBdr>
            <w:top w:val="none" w:sz="0" w:space="0" w:color="auto"/>
            <w:left w:val="none" w:sz="0" w:space="0" w:color="auto"/>
            <w:bottom w:val="none" w:sz="0" w:space="0" w:color="auto"/>
            <w:right w:val="none" w:sz="0" w:space="0" w:color="auto"/>
          </w:divBdr>
          <w:divsChild>
            <w:div w:id="1461007539">
              <w:marLeft w:val="0"/>
              <w:marRight w:val="0"/>
              <w:marTop w:val="0"/>
              <w:marBottom w:val="0"/>
              <w:divBdr>
                <w:top w:val="none" w:sz="0" w:space="0" w:color="auto"/>
                <w:left w:val="none" w:sz="0" w:space="0" w:color="auto"/>
                <w:bottom w:val="none" w:sz="0" w:space="0" w:color="auto"/>
                <w:right w:val="none" w:sz="0" w:space="0" w:color="auto"/>
              </w:divBdr>
            </w:div>
            <w:div w:id="14610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20">
      <w:marLeft w:val="0"/>
      <w:marRight w:val="0"/>
      <w:marTop w:val="0"/>
      <w:marBottom w:val="0"/>
      <w:divBdr>
        <w:top w:val="none" w:sz="0" w:space="0" w:color="auto"/>
        <w:left w:val="none" w:sz="0" w:space="0" w:color="auto"/>
        <w:bottom w:val="none" w:sz="0" w:space="0" w:color="auto"/>
        <w:right w:val="none" w:sz="0" w:space="0" w:color="auto"/>
      </w:divBdr>
      <w:divsChild>
        <w:div w:id="1461003403">
          <w:marLeft w:val="0"/>
          <w:marRight w:val="0"/>
          <w:marTop w:val="0"/>
          <w:marBottom w:val="0"/>
          <w:divBdr>
            <w:top w:val="none" w:sz="0" w:space="0" w:color="auto"/>
            <w:left w:val="none" w:sz="0" w:space="0" w:color="auto"/>
            <w:bottom w:val="none" w:sz="0" w:space="0" w:color="auto"/>
            <w:right w:val="none" w:sz="0" w:space="0" w:color="auto"/>
          </w:divBdr>
          <w:divsChild>
            <w:div w:id="1461002074">
              <w:marLeft w:val="0"/>
              <w:marRight w:val="0"/>
              <w:marTop w:val="0"/>
              <w:marBottom w:val="0"/>
              <w:divBdr>
                <w:top w:val="none" w:sz="0" w:space="0" w:color="auto"/>
                <w:left w:val="none" w:sz="0" w:space="0" w:color="auto"/>
                <w:bottom w:val="none" w:sz="0" w:space="0" w:color="auto"/>
                <w:right w:val="none" w:sz="0" w:space="0" w:color="auto"/>
              </w:divBdr>
            </w:div>
            <w:div w:id="1461002490">
              <w:marLeft w:val="0"/>
              <w:marRight w:val="0"/>
              <w:marTop w:val="0"/>
              <w:marBottom w:val="0"/>
              <w:divBdr>
                <w:top w:val="none" w:sz="0" w:space="0" w:color="auto"/>
                <w:left w:val="none" w:sz="0" w:space="0" w:color="auto"/>
                <w:bottom w:val="none" w:sz="0" w:space="0" w:color="auto"/>
                <w:right w:val="none" w:sz="0" w:space="0" w:color="auto"/>
              </w:divBdr>
            </w:div>
            <w:div w:id="1461003386">
              <w:marLeft w:val="0"/>
              <w:marRight w:val="0"/>
              <w:marTop w:val="0"/>
              <w:marBottom w:val="0"/>
              <w:divBdr>
                <w:top w:val="none" w:sz="0" w:space="0" w:color="auto"/>
                <w:left w:val="none" w:sz="0" w:space="0" w:color="auto"/>
                <w:bottom w:val="none" w:sz="0" w:space="0" w:color="auto"/>
                <w:right w:val="none" w:sz="0" w:space="0" w:color="auto"/>
              </w:divBdr>
            </w:div>
            <w:div w:id="1461003398">
              <w:marLeft w:val="0"/>
              <w:marRight w:val="0"/>
              <w:marTop w:val="0"/>
              <w:marBottom w:val="0"/>
              <w:divBdr>
                <w:top w:val="none" w:sz="0" w:space="0" w:color="auto"/>
                <w:left w:val="none" w:sz="0" w:space="0" w:color="auto"/>
                <w:bottom w:val="none" w:sz="0" w:space="0" w:color="auto"/>
                <w:right w:val="none" w:sz="0" w:space="0" w:color="auto"/>
              </w:divBdr>
            </w:div>
            <w:div w:id="1461004088">
              <w:marLeft w:val="0"/>
              <w:marRight w:val="0"/>
              <w:marTop w:val="0"/>
              <w:marBottom w:val="0"/>
              <w:divBdr>
                <w:top w:val="none" w:sz="0" w:space="0" w:color="auto"/>
                <w:left w:val="none" w:sz="0" w:space="0" w:color="auto"/>
                <w:bottom w:val="none" w:sz="0" w:space="0" w:color="auto"/>
                <w:right w:val="none" w:sz="0" w:space="0" w:color="auto"/>
              </w:divBdr>
            </w:div>
            <w:div w:id="1461004498">
              <w:marLeft w:val="0"/>
              <w:marRight w:val="0"/>
              <w:marTop w:val="0"/>
              <w:marBottom w:val="0"/>
              <w:divBdr>
                <w:top w:val="none" w:sz="0" w:space="0" w:color="auto"/>
                <w:left w:val="none" w:sz="0" w:space="0" w:color="auto"/>
                <w:bottom w:val="none" w:sz="0" w:space="0" w:color="auto"/>
                <w:right w:val="none" w:sz="0" w:space="0" w:color="auto"/>
              </w:divBdr>
            </w:div>
            <w:div w:id="1461004601">
              <w:marLeft w:val="0"/>
              <w:marRight w:val="0"/>
              <w:marTop w:val="0"/>
              <w:marBottom w:val="0"/>
              <w:divBdr>
                <w:top w:val="none" w:sz="0" w:space="0" w:color="auto"/>
                <w:left w:val="none" w:sz="0" w:space="0" w:color="auto"/>
                <w:bottom w:val="none" w:sz="0" w:space="0" w:color="auto"/>
                <w:right w:val="none" w:sz="0" w:space="0" w:color="auto"/>
              </w:divBdr>
            </w:div>
            <w:div w:id="1461004672">
              <w:marLeft w:val="0"/>
              <w:marRight w:val="0"/>
              <w:marTop w:val="0"/>
              <w:marBottom w:val="0"/>
              <w:divBdr>
                <w:top w:val="none" w:sz="0" w:space="0" w:color="auto"/>
                <w:left w:val="none" w:sz="0" w:space="0" w:color="auto"/>
                <w:bottom w:val="none" w:sz="0" w:space="0" w:color="auto"/>
                <w:right w:val="none" w:sz="0" w:space="0" w:color="auto"/>
              </w:divBdr>
            </w:div>
            <w:div w:id="1461005018">
              <w:marLeft w:val="0"/>
              <w:marRight w:val="0"/>
              <w:marTop w:val="0"/>
              <w:marBottom w:val="0"/>
              <w:divBdr>
                <w:top w:val="none" w:sz="0" w:space="0" w:color="auto"/>
                <w:left w:val="none" w:sz="0" w:space="0" w:color="auto"/>
                <w:bottom w:val="none" w:sz="0" w:space="0" w:color="auto"/>
                <w:right w:val="none" w:sz="0" w:space="0" w:color="auto"/>
              </w:divBdr>
            </w:div>
            <w:div w:id="1461006363">
              <w:marLeft w:val="0"/>
              <w:marRight w:val="0"/>
              <w:marTop w:val="0"/>
              <w:marBottom w:val="0"/>
              <w:divBdr>
                <w:top w:val="none" w:sz="0" w:space="0" w:color="auto"/>
                <w:left w:val="none" w:sz="0" w:space="0" w:color="auto"/>
                <w:bottom w:val="none" w:sz="0" w:space="0" w:color="auto"/>
                <w:right w:val="none" w:sz="0" w:space="0" w:color="auto"/>
              </w:divBdr>
            </w:div>
            <w:div w:id="1461007121">
              <w:marLeft w:val="0"/>
              <w:marRight w:val="0"/>
              <w:marTop w:val="0"/>
              <w:marBottom w:val="0"/>
              <w:divBdr>
                <w:top w:val="none" w:sz="0" w:space="0" w:color="auto"/>
                <w:left w:val="none" w:sz="0" w:space="0" w:color="auto"/>
                <w:bottom w:val="none" w:sz="0" w:space="0" w:color="auto"/>
                <w:right w:val="none" w:sz="0" w:space="0" w:color="auto"/>
              </w:divBdr>
            </w:div>
            <w:div w:id="1461007185">
              <w:marLeft w:val="0"/>
              <w:marRight w:val="0"/>
              <w:marTop w:val="0"/>
              <w:marBottom w:val="0"/>
              <w:divBdr>
                <w:top w:val="none" w:sz="0" w:space="0" w:color="auto"/>
                <w:left w:val="none" w:sz="0" w:space="0" w:color="auto"/>
                <w:bottom w:val="none" w:sz="0" w:space="0" w:color="auto"/>
                <w:right w:val="none" w:sz="0" w:space="0" w:color="auto"/>
              </w:divBdr>
            </w:div>
            <w:div w:id="1461007551">
              <w:marLeft w:val="0"/>
              <w:marRight w:val="0"/>
              <w:marTop w:val="0"/>
              <w:marBottom w:val="0"/>
              <w:divBdr>
                <w:top w:val="none" w:sz="0" w:space="0" w:color="auto"/>
                <w:left w:val="none" w:sz="0" w:space="0" w:color="auto"/>
                <w:bottom w:val="none" w:sz="0" w:space="0" w:color="auto"/>
                <w:right w:val="none" w:sz="0" w:space="0" w:color="auto"/>
              </w:divBdr>
            </w:div>
            <w:div w:id="1461008657">
              <w:marLeft w:val="0"/>
              <w:marRight w:val="0"/>
              <w:marTop w:val="0"/>
              <w:marBottom w:val="0"/>
              <w:divBdr>
                <w:top w:val="none" w:sz="0" w:space="0" w:color="auto"/>
                <w:left w:val="none" w:sz="0" w:space="0" w:color="auto"/>
                <w:bottom w:val="none" w:sz="0" w:space="0" w:color="auto"/>
                <w:right w:val="none" w:sz="0" w:space="0" w:color="auto"/>
              </w:divBdr>
            </w:div>
            <w:div w:id="1461008759">
              <w:marLeft w:val="0"/>
              <w:marRight w:val="0"/>
              <w:marTop w:val="0"/>
              <w:marBottom w:val="0"/>
              <w:divBdr>
                <w:top w:val="none" w:sz="0" w:space="0" w:color="auto"/>
                <w:left w:val="none" w:sz="0" w:space="0" w:color="auto"/>
                <w:bottom w:val="none" w:sz="0" w:space="0" w:color="auto"/>
                <w:right w:val="none" w:sz="0" w:space="0" w:color="auto"/>
              </w:divBdr>
            </w:div>
            <w:div w:id="14610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22">
      <w:marLeft w:val="0"/>
      <w:marRight w:val="0"/>
      <w:marTop w:val="0"/>
      <w:marBottom w:val="0"/>
      <w:divBdr>
        <w:top w:val="none" w:sz="0" w:space="0" w:color="auto"/>
        <w:left w:val="none" w:sz="0" w:space="0" w:color="auto"/>
        <w:bottom w:val="none" w:sz="0" w:space="0" w:color="auto"/>
        <w:right w:val="none" w:sz="0" w:space="0" w:color="auto"/>
      </w:divBdr>
      <w:divsChild>
        <w:div w:id="1461006001">
          <w:marLeft w:val="0"/>
          <w:marRight w:val="0"/>
          <w:marTop w:val="0"/>
          <w:marBottom w:val="0"/>
          <w:divBdr>
            <w:top w:val="none" w:sz="0" w:space="0" w:color="auto"/>
            <w:left w:val="none" w:sz="0" w:space="0" w:color="auto"/>
            <w:bottom w:val="none" w:sz="0" w:space="0" w:color="auto"/>
            <w:right w:val="none" w:sz="0" w:space="0" w:color="auto"/>
          </w:divBdr>
          <w:divsChild>
            <w:div w:id="1461003185">
              <w:marLeft w:val="0"/>
              <w:marRight w:val="0"/>
              <w:marTop w:val="0"/>
              <w:marBottom w:val="0"/>
              <w:divBdr>
                <w:top w:val="none" w:sz="0" w:space="0" w:color="auto"/>
                <w:left w:val="none" w:sz="0" w:space="0" w:color="auto"/>
                <w:bottom w:val="none" w:sz="0" w:space="0" w:color="auto"/>
                <w:right w:val="none" w:sz="0" w:space="0" w:color="auto"/>
              </w:divBdr>
            </w:div>
            <w:div w:id="1461003459">
              <w:marLeft w:val="0"/>
              <w:marRight w:val="0"/>
              <w:marTop w:val="0"/>
              <w:marBottom w:val="0"/>
              <w:divBdr>
                <w:top w:val="none" w:sz="0" w:space="0" w:color="auto"/>
                <w:left w:val="none" w:sz="0" w:space="0" w:color="auto"/>
                <w:bottom w:val="none" w:sz="0" w:space="0" w:color="auto"/>
                <w:right w:val="none" w:sz="0" w:space="0" w:color="auto"/>
              </w:divBdr>
            </w:div>
            <w:div w:id="1461003673">
              <w:marLeft w:val="0"/>
              <w:marRight w:val="0"/>
              <w:marTop w:val="0"/>
              <w:marBottom w:val="0"/>
              <w:divBdr>
                <w:top w:val="none" w:sz="0" w:space="0" w:color="auto"/>
                <w:left w:val="none" w:sz="0" w:space="0" w:color="auto"/>
                <w:bottom w:val="none" w:sz="0" w:space="0" w:color="auto"/>
                <w:right w:val="none" w:sz="0" w:space="0" w:color="auto"/>
              </w:divBdr>
            </w:div>
            <w:div w:id="1461003996">
              <w:marLeft w:val="0"/>
              <w:marRight w:val="0"/>
              <w:marTop w:val="0"/>
              <w:marBottom w:val="0"/>
              <w:divBdr>
                <w:top w:val="none" w:sz="0" w:space="0" w:color="auto"/>
                <w:left w:val="none" w:sz="0" w:space="0" w:color="auto"/>
                <w:bottom w:val="none" w:sz="0" w:space="0" w:color="auto"/>
                <w:right w:val="none" w:sz="0" w:space="0" w:color="auto"/>
              </w:divBdr>
            </w:div>
            <w:div w:id="1461004307">
              <w:marLeft w:val="0"/>
              <w:marRight w:val="0"/>
              <w:marTop w:val="0"/>
              <w:marBottom w:val="0"/>
              <w:divBdr>
                <w:top w:val="none" w:sz="0" w:space="0" w:color="auto"/>
                <w:left w:val="none" w:sz="0" w:space="0" w:color="auto"/>
                <w:bottom w:val="none" w:sz="0" w:space="0" w:color="auto"/>
                <w:right w:val="none" w:sz="0" w:space="0" w:color="auto"/>
              </w:divBdr>
            </w:div>
            <w:div w:id="1461004604">
              <w:marLeft w:val="0"/>
              <w:marRight w:val="0"/>
              <w:marTop w:val="0"/>
              <w:marBottom w:val="0"/>
              <w:divBdr>
                <w:top w:val="none" w:sz="0" w:space="0" w:color="auto"/>
                <w:left w:val="none" w:sz="0" w:space="0" w:color="auto"/>
                <w:bottom w:val="none" w:sz="0" w:space="0" w:color="auto"/>
                <w:right w:val="none" w:sz="0" w:space="0" w:color="auto"/>
              </w:divBdr>
            </w:div>
            <w:div w:id="1461004743">
              <w:marLeft w:val="0"/>
              <w:marRight w:val="0"/>
              <w:marTop w:val="0"/>
              <w:marBottom w:val="0"/>
              <w:divBdr>
                <w:top w:val="none" w:sz="0" w:space="0" w:color="auto"/>
                <w:left w:val="none" w:sz="0" w:space="0" w:color="auto"/>
                <w:bottom w:val="none" w:sz="0" w:space="0" w:color="auto"/>
                <w:right w:val="none" w:sz="0" w:space="0" w:color="auto"/>
              </w:divBdr>
            </w:div>
            <w:div w:id="1461004759">
              <w:marLeft w:val="0"/>
              <w:marRight w:val="0"/>
              <w:marTop w:val="0"/>
              <w:marBottom w:val="0"/>
              <w:divBdr>
                <w:top w:val="none" w:sz="0" w:space="0" w:color="auto"/>
                <w:left w:val="none" w:sz="0" w:space="0" w:color="auto"/>
                <w:bottom w:val="none" w:sz="0" w:space="0" w:color="auto"/>
                <w:right w:val="none" w:sz="0" w:space="0" w:color="auto"/>
              </w:divBdr>
            </w:div>
            <w:div w:id="1461005129">
              <w:marLeft w:val="0"/>
              <w:marRight w:val="0"/>
              <w:marTop w:val="0"/>
              <w:marBottom w:val="0"/>
              <w:divBdr>
                <w:top w:val="none" w:sz="0" w:space="0" w:color="auto"/>
                <w:left w:val="none" w:sz="0" w:space="0" w:color="auto"/>
                <w:bottom w:val="none" w:sz="0" w:space="0" w:color="auto"/>
                <w:right w:val="none" w:sz="0" w:space="0" w:color="auto"/>
              </w:divBdr>
            </w:div>
            <w:div w:id="1461005752">
              <w:marLeft w:val="0"/>
              <w:marRight w:val="0"/>
              <w:marTop w:val="0"/>
              <w:marBottom w:val="0"/>
              <w:divBdr>
                <w:top w:val="none" w:sz="0" w:space="0" w:color="auto"/>
                <w:left w:val="none" w:sz="0" w:space="0" w:color="auto"/>
                <w:bottom w:val="none" w:sz="0" w:space="0" w:color="auto"/>
                <w:right w:val="none" w:sz="0" w:space="0" w:color="auto"/>
              </w:divBdr>
            </w:div>
            <w:div w:id="1461006291">
              <w:marLeft w:val="0"/>
              <w:marRight w:val="0"/>
              <w:marTop w:val="0"/>
              <w:marBottom w:val="0"/>
              <w:divBdr>
                <w:top w:val="none" w:sz="0" w:space="0" w:color="auto"/>
                <w:left w:val="none" w:sz="0" w:space="0" w:color="auto"/>
                <w:bottom w:val="none" w:sz="0" w:space="0" w:color="auto"/>
                <w:right w:val="none" w:sz="0" w:space="0" w:color="auto"/>
              </w:divBdr>
            </w:div>
            <w:div w:id="1461006319">
              <w:marLeft w:val="0"/>
              <w:marRight w:val="0"/>
              <w:marTop w:val="0"/>
              <w:marBottom w:val="0"/>
              <w:divBdr>
                <w:top w:val="none" w:sz="0" w:space="0" w:color="auto"/>
                <w:left w:val="none" w:sz="0" w:space="0" w:color="auto"/>
                <w:bottom w:val="none" w:sz="0" w:space="0" w:color="auto"/>
                <w:right w:val="none" w:sz="0" w:space="0" w:color="auto"/>
              </w:divBdr>
            </w:div>
            <w:div w:id="1461006331">
              <w:marLeft w:val="0"/>
              <w:marRight w:val="0"/>
              <w:marTop w:val="0"/>
              <w:marBottom w:val="0"/>
              <w:divBdr>
                <w:top w:val="none" w:sz="0" w:space="0" w:color="auto"/>
                <w:left w:val="none" w:sz="0" w:space="0" w:color="auto"/>
                <w:bottom w:val="none" w:sz="0" w:space="0" w:color="auto"/>
                <w:right w:val="none" w:sz="0" w:space="0" w:color="auto"/>
              </w:divBdr>
            </w:div>
            <w:div w:id="146100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25">
      <w:marLeft w:val="0"/>
      <w:marRight w:val="0"/>
      <w:marTop w:val="0"/>
      <w:marBottom w:val="0"/>
      <w:divBdr>
        <w:top w:val="none" w:sz="0" w:space="0" w:color="auto"/>
        <w:left w:val="none" w:sz="0" w:space="0" w:color="auto"/>
        <w:bottom w:val="none" w:sz="0" w:space="0" w:color="auto"/>
        <w:right w:val="none" w:sz="0" w:space="0" w:color="auto"/>
      </w:divBdr>
      <w:divsChild>
        <w:div w:id="1461003111">
          <w:marLeft w:val="0"/>
          <w:marRight w:val="0"/>
          <w:marTop w:val="0"/>
          <w:marBottom w:val="0"/>
          <w:divBdr>
            <w:top w:val="none" w:sz="0" w:space="0" w:color="auto"/>
            <w:left w:val="none" w:sz="0" w:space="0" w:color="auto"/>
            <w:bottom w:val="none" w:sz="0" w:space="0" w:color="auto"/>
            <w:right w:val="none" w:sz="0" w:space="0" w:color="auto"/>
          </w:divBdr>
          <w:divsChild>
            <w:div w:id="1461002772">
              <w:marLeft w:val="0"/>
              <w:marRight w:val="0"/>
              <w:marTop w:val="0"/>
              <w:marBottom w:val="0"/>
              <w:divBdr>
                <w:top w:val="none" w:sz="0" w:space="0" w:color="auto"/>
                <w:left w:val="none" w:sz="0" w:space="0" w:color="auto"/>
                <w:bottom w:val="none" w:sz="0" w:space="0" w:color="auto"/>
                <w:right w:val="none" w:sz="0" w:space="0" w:color="auto"/>
              </w:divBdr>
            </w:div>
            <w:div w:id="1461002978">
              <w:marLeft w:val="0"/>
              <w:marRight w:val="0"/>
              <w:marTop w:val="0"/>
              <w:marBottom w:val="0"/>
              <w:divBdr>
                <w:top w:val="none" w:sz="0" w:space="0" w:color="auto"/>
                <w:left w:val="none" w:sz="0" w:space="0" w:color="auto"/>
                <w:bottom w:val="none" w:sz="0" w:space="0" w:color="auto"/>
                <w:right w:val="none" w:sz="0" w:space="0" w:color="auto"/>
              </w:divBdr>
            </w:div>
            <w:div w:id="1461003964">
              <w:marLeft w:val="0"/>
              <w:marRight w:val="0"/>
              <w:marTop w:val="0"/>
              <w:marBottom w:val="0"/>
              <w:divBdr>
                <w:top w:val="none" w:sz="0" w:space="0" w:color="auto"/>
                <w:left w:val="none" w:sz="0" w:space="0" w:color="auto"/>
                <w:bottom w:val="none" w:sz="0" w:space="0" w:color="auto"/>
                <w:right w:val="none" w:sz="0" w:space="0" w:color="auto"/>
              </w:divBdr>
            </w:div>
            <w:div w:id="14610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34">
      <w:marLeft w:val="0"/>
      <w:marRight w:val="0"/>
      <w:marTop w:val="0"/>
      <w:marBottom w:val="0"/>
      <w:divBdr>
        <w:top w:val="none" w:sz="0" w:space="0" w:color="auto"/>
        <w:left w:val="none" w:sz="0" w:space="0" w:color="auto"/>
        <w:bottom w:val="none" w:sz="0" w:space="0" w:color="auto"/>
        <w:right w:val="none" w:sz="0" w:space="0" w:color="auto"/>
      </w:divBdr>
      <w:divsChild>
        <w:div w:id="1461002339">
          <w:marLeft w:val="0"/>
          <w:marRight w:val="0"/>
          <w:marTop w:val="0"/>
          <w:marBottom w:val="0"/>
          <w:divBdr>
            <w:top w:val="none" w:sz="0" w:space="0" w:color="auto"/>
            <w:left w:val="none" w:sz="0" w:space="0" w:color="auto"/>
            <w:bottom w:val="none" w:sz="0" w:space="0" w:color="auto"/>
            <w:right w:val="none" w:sz="0" w:space="0" w:color="auto"/>
          </w:divBdr>
          <w:divsChild>
            <w:div w:id="1461003607">
              <w:marLeft w:val="0"/>
              <w:marRight w:val="0"/>
              <w:marTop w:val="0"/>
              <w:marBottom w:val="0"/>
              <w:divBdr>
                <w:top w:val="none" w:sz="0" w:space="0" w:color="auto"/>
                <w:left w:val="none" w:sz="0" w:space="0" w:color="auto"/>
                <w:bottom w:val="none" w:sz="0" w:space="0" w:color="auto"/>
                <w:right w:val="none" w:sz="0" w:space="0" w:color="auto"/>
              </w:divBdr>
            </w:div>
            <w:div w:id="1461005788">
              <w:marLeft w:val="0"/>
              <w:marRight w:val="0"/>
              <w:marTop w:val="0"/>
              <w:marBottom w:val="0"/>
              <w:divBdr>
                <w:top w:val="none" w:sz="0" w:space="0" w:color="auto"/>
                <w:left w:val="none" w:sz="0" w:space="0" w:color="auto"/>
                <w:bottom w:val="none" w:sz="0" w:space="0" w:color="auto"/>
                <w:right w:val="none" w:sz="0" w:space="0" w:color="auto"/>
              </w:divBdr>
            </w:div>
            <w:div w:id="1461007281">
              <w:marLeft w:val="0"/>
              <w:marRight w:val="0"/>
              <w:marTop w:val="0"/>
              <w:marBottom w:val="0"/>
              <w:divBdr>
                <w:top w:val="none" w:sz="0" w:space="0" w:color="auto"/>
                <w:left w:val="none" w:sz="0" w:space="0" w:color="auto"/>
                <w:bottom w:val="none" w:sz="0" w:space="0" w:color="auto"/>
                <w:right w:val="none" w:sz="0" w:space="0" w:color="auto"/>
              </w:divBdr>
            </w:div>
            <w:div w:id="1461007369">
              <w:marLeft w:val="0"/>
              <w:marRight w:val="0"/>
              <w:marTop w:val="0"/>
              <w:marBottom w:val="0"/>
              <w:divBdr>
                <w:top w:val="none" w:sz="0" w:space="0" w:color="auto"/>
                <w:left w:val="none" w:sz="0" w:space="0" w:color="auto"/>
                <w:bottom w:val="none" w:sz="0" w:space="0" w:color="auto"/>
                <w:right w:val="none" w:sz="0" w:space="0" w:color="auto"/>
              </w:divBdr>
            </w:div>
            <w:div w:id="1461008121">
              <w:marLeft w:val="0"/>
              <w:marRight w:val="0"/>
              <w:marTop w:val="0"/>
              <w:marBottom w:val="0"/>
              <w:divBdr>
                <w:top w:val="none" w:sz="0" w:space="0" w:color="auto"/>
                <w:left w:val="none" w:sz="0" w:space="0" w:color="auto"/>
                <w:bottom w:val="none" w:sz="0" w:space="0" w:color="auto"/>
                <w:right w:val="none" w:sz="0" w:space="0" w:color="auto"/>
              </w:divBdr>
            </w:div>
            <w:div w:id="14610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38">
      <w:marLeft w:val="0"/>
      <w:marRight w:val="0"/>
      <w:marTop w:val="0"/>
      <w:marBottom w:val="0"/>
      <w:divBdr>
        <w:top w:val="none" w:sz="0" w:space="0" w:color="auto"/>
        <w:left w:val="none" w:sz="0" w:space="0" w:color="auto"/>
        <w:bottom w:val="none" w:sz="0" w:space="0" w:color="auto"/>
        <w:right w:val="none" w:sz="0" w:space="0" w:color="auto"/>
      </w:divBdr>
      <w:divsChild>
        <w:div w:id="1461004125">
          <w:marLeft w:val="0"/>
          <w:marRight w:val="0"/>
          <w:marTop w:val="0"/>
          <w:marBottom w:val="0"/>
          <w:divBdr>
            <w:top w:val="none" w:sz="0" w:space="0" w:color="auto"/>
            <w:left w:val="none" w:sz="0" w:space="0" w:color="auto"/>
            <w:bottom w:val="none" w:sz="0" w:space="0" w:color="auto"/>
            <w:right w:val="none" w:sz="0" w:space="0" w:color="auto"/>
          </w:divBdr>
          <w:divsChild>
            <w:div w:id="1461003289">
              <w:marLeft w:val="0"/>
              <w:marRight w:val="0"/>
              <w:marTop w:val="0"/>
              <w:marBottom w:val="0"/>
              <w:divBdr>
                <w:top w:val="none" w:sz="0" w:space="0" w:color="auto"/>
                <w:left w:val="none" w:sz="0" w:space="0" w:color="auto"/>
                <w:bottom w:val="none" w:sz="0" w:space="0" w:color="auto"/>
                <w:right w:val="none" w:sz="0" w:space="0" w:color="auto"/>
              </w:divBdr>
            </w:div>
            <w:div w:id="1461004434">
              <w:marLeft w:val="0"/>
              <w:marRight w:val="0"/>
              <w:marTop w:val="0"/>
              <w:marBottom w:val="0"/>
              <w:divBdr>
                <w:top w:val="none" w:sz="0" w:space="0" w:color="auto"/>
                <w:left w:val="none" w:sz="0" w:space="0" w:color="auto"/>
                <w:bottom w:val="none" w:sz="0" w:space="0" w:color="auto"/>
                <w:right w:val="none" w:sz="0" w:space="0" w:color="auto"/>
              </w:divBdr>
            </w:div>
            <w:div w:id="1461005168">
              <w:marLeft w:val="0"/>
              <w:marRight w:val="0"/>
              <w:marTop w:val="0"/>
              <w:marBottom w:val="0"/>
              <w:divBdr>
                <w:top w:val="none" w:sz="0" w:space="0" w:color="auto"/>
                <w:left w:val="none" w:sz="0" w:space="0" w:color="auto"/>
                <w:bottom w:val="none" w:sz="0" w:space="0" w:color="auto"/>
                <w:right w:val="none" w:sz="0" w:space="0" w:color="auto"/>
              </w:divBdr>
            </w:div>
            <w:div w:id="14610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39">
      <w:marLeft w:val="0"/>
      <w:marRight w:val="0"/>
      <w:marTop w:val="0"/>
      <w:marBottom w:val="0"/>
      <w:divBdr>
        <w:top w:val="none" w:sz="0" w:space="0" w:color="auto"/>
        <w:left w:val="none" w:sz="0" w:space="0" w:color="auto"/>
        <w:bottom w:val="none" w:sz="0" w:space="0" w:color="auto"/>
        <w:right w:val="none" w:sz="0" w:space="0" w:color="auto"/>
      </w:divBdr>
      <w:divsChild>
        <w:div w:id="1461008248">
          <w:marLeft w:val="0"/>
          <w:marRight w:val="0"/>
          <w:marTop w:val="0"/>
          <w:marBottom w:val="0"/>
          <w:divBdr>
            <w:top w:val="none" w:sz="0" w:space="0" w:color="auto"/>
            <w:left w:val="none" w:sz="0" w:space="0" w:color="auto"/>
            <w:bottom w:val="none" w:sz="0" w:space="0" w:color="auto"/>
            <w:right w:val="none" w:sz="0" w:space="0" w:color="auto"/>
          </w:divBdr>
        </w:div>
      </w:divsChild>
    </w:div>
    <w:div w:id="1461007956">
      <w:marLeft w:val="0"/>
      <w:marRight w:val="0"/>
      <w:marTop w:val="0"/>
      <w:marBottom w:val="0"/>
      <w:divBdr>
        <w:top w:val="none" w:sz="0" w:space="0" w:color="auto"/>
        <w:left w:val="none" w:sz="0" w:space="0" w:color="auto"/>
        <w:bottom w:val="none" w:sz="0" w:space="0" w:color="auto"/>
        <w:right w:val="none" w:sz="0" w:space="0" w:color="auto"/>
      </w:divBdr>
      <w:divsChild>
        <w:div w:id="1461005803">
          <w:marLeft w:val="0"/>
          <w:marRight w:val="0"/>
          <w:marTop w:val="0"/>
          <w:marBottom w:val="0"/>
          <w:divBdr>
            <w:top w:val="none" w:sz="0" w:space="0" w:color="auto"/>
            <w:left w:val="none" w:sz="0" w:space="0" w:color="auto"/>
            <w:bottom w:val="none" w:sz="0" w:space="0" w:color="auto"/>
            <w:right w:val="none" w:sz="0" w:space="0" w:color="auto"/>
          </w:divBdr>
          <w:divsChild>
            <w:div w:id="1461003320">
              <w:marLeft w:val="0"/>
              <w:marRight w:val="0"/>
              <w:marTop w:val="0"/>
              <w:marBottom w:val="0"/>
              <w:divBdr>
                <w:top w:val="none" w:sz="0" w:space="0" w:color="auto"/>
                <w:left w:val="none" w:sz="0" w:space="0" w:color="auto"/>
                <w:bottom w:val="none" w:sz="0" w:space="0" w:color="auto"/>
                <w:right w:val="none" w:sz="0" w:space="0" w:color="auto"/>
              </w:divBdr>
            </w:div>
            <w:div w:id="1461004370">
              <w:marLeft w:val="0"/>
              <w:marRight w:val="0"/>
              <w:marTop w:val="0"/>
              <w:marBottom w:val="0"/>
              <w:divBdr>
                <w:top w:val="none" w:sz="0" w:space="0" w:color="auto"/>
                <w:left w:val="none" w:sz="0" w:space="0" w:color="auto"/>
                <w:bottom w:val="none" w:sz="0" w:space="0" w:color="auto"/>
                <w:right w:val="none" w:sz="0" w:space="0" w:color="auto"/>
              </w:divBdr>
            </w:div>
            <w:div w:id="1461004630">
              <w:marLeft w:val="0"/>
              <w:marRight w:val="0"/>
              <w:marTop w:val="0"/>
              <w:marBottom w:val="0"/>
              <w:divBdr>
                <w:top w:val="none" w:sz="0" w:space="0" w:color="auto"/>
                <w:left w:val="none" w:sz="0" w:space="0" w:color="auto"/>
                <w:bottom w:val="none" w:sz="0" w:space="0" w:color="auto"/>
                <w:right w:val="none" w:sz="0" w:space="0" w:color="auto"/>
              </w:divBdr>
            </w:div>
            <w:div w:id="1461006226">
              <w:marLeft w:val="0"/>
              <w:marRight w:val="0"/>
              <w:marTop w:val="0"/>
              <w:marBottom w:val="0"/>
              <w:divBdr>
                <w:top w:val="none" w:sz="0" w:space="0" w:color="auto"/>
                <w:left w:val="none" w:sz="0" w:space="0" w:color="auto"/>
                <w:bottom w:val="none" w:sz="0" w:space="0" w:color="auto"/>
                <w:right w:val="none" w:sz="0" w:space="0" w:color="auto"/>
              </w:divBdr>
            </w:div>
            <w:div w:id="1461006456">
              <w:marLeft w:val="0"/>
              <w:marRight w:val="0"/>
              <w:marTop w:val="0"/>
              <w:marBottom w:val="0"/>
              <w:divBdr>
                <w:top w:val="none" w:sz="0" w:space="0" w:color="auto"/>
                <w:left w:val="none" w:sz="0" w:space="0" w:color="auto"/>
                <w:bottom w:val="none" w:sz="0" w:space="0" w:color="auto"/>
                <w:right w:val="none" w:sz="0" w:space="0" w:color="auto"/>
              </w:divBdr>
            </w:div>
            <w:div w:id="1461008367">
              <w:marLeft w:val="0"/>
              <w:marRight w:val="0"/>
              <w:marTop w:val="0"/>
              <w:marBottom w:val="0"/>
              <w:divBdr>
                <w:top w:val="none" w:sz="0" w:space="0" w:color="auto"/>
                <w:left w:val="none" w:sz="0" w:space="0" w:color="auto"/>
                <w:bottom w:val="none" w:sz="0" w:space="0" w:color="auto"/>
                <w:right w:val="none" w:sz="0" w:space="0" w:color="auto"/>
              </w:divBdr>
            </w:div>
            <w:div w:id="1461008819">
              <w:marLeft w:val="0"/>
              <w:marRight w:val="0"/>
              <w:marTop w:val="0"/>
              <w:marBottom w:val="0"/>
              <w:divBdr>
                <w:top w:val="none" w:sz="0" w:space="0" w:color="auto"/>
                <w:left w:val="none" w:sz="0" w:space="0" w:color="auto"/>
                <w:bottom w:val="none" w:sz="0" w:space="0" w:color="auto"/>
                <w:right w:val="none" w:sz="0" w:space="0" w:color="auto"/>
              </w:divBdr>
            </w:div>
            <w:div w:id="1461008857">
              <w:marLeft w:val="0"/>
              <w:marRight w:val="0"/>
              <w:marTop w:val="0"/>
              <w:marBottom w:val="0"/>
              <w:divBdr>
                <w:top w:val="none" w:sz="0" w:space="0" w:color="auto"/>
                <w:left w:val="none" w:sz="0" w:space="0" w:color="auto"/>
                <w:bottom w:val="none" w:sz="0" w:space="0" w:color="auto"/>
                <w:right w:val="none" w:sz="0" w:space="0" w:color="auto"/>
              </w:divBdr>
            </w:div>
            <w:div w:id="14610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70">
      <w:marLeft w:val="0"/>
      <w:marRight w:val="0"/>
      <w:marTop w:val="0"/>
      <w:marBottom w:val="0"/>
      <w:divBdr>
        <w:top w:val="none" w:sz="0" w:space="0" w:color="auto"/>
        <w:left w:val="none" w:sz="0" w:space="0" w:color="auto"/>
        <w:bottom w:val="none" w:sz="0" w:space="0" w:color="auto"/>
        <w:right w:val="none" w:sz="0" w:space="0" w:color="auto"/>
      </w:divBdr>
      <w:divsChild>
        <w:div w:id="1461008649">
          <w:marLeft w:val="0"/>
          <w:marRight w:val="0"/>
          <w:marTop w:val="0"/>
          <w:marBottom w:val="0"/>
          <w:divBdr>
            <w:top w:val="none" w:sz="0" w:space="0" w:color="auto"/>
            <w:left w:val="none" w:sz="0" w:space="0" w:color="auto"/>
            <w:bottom w:val="none" w:sz="0" w:space="0" w:color="auto"/>
            <w:right w:val="none" w:sz="0" w:space="0" w:color="auto"/>
          </w:divBdr>
          <w:divsChild>
            <w:div w:id="1461002647">
              <w:marLeft w:val="0"/>
              <w:marRight w:val="0"/>
              <w:marTop w:val="0"/>
              <w:marBottom w:val="0"/>
              <w:divBdr>
                <w:top w:val="none" w:sz="0" w:space="0" w:color="auto"/>
                <w:left w:val="none" w:sz="0" w:space="0" w:color="auto"/>
                <w:bottom w:val="none" w:sz="0" w:space="0" w:color="auto"/>
                <w:right w:val="none" w:sz="0" w:space="0" w:color="auto"/>
              </w:divBdr>
            </w:div>
            <w:div w:id="1461003446">
              <w:marLeft w:val="0"/>
              <w:marRight w:val="0"/>
              <w:marTop w:val="0"/>
              <w:marBottom w:val="0"/>
              <w:divBdr>
                <w:top w:val="none" w:sz="0" w:space="0" w:color="auto"/>
                <w:left w:val="none" w:sz="0" w:space="0" w:color="auto"/>
                <w:bottom w:val="none" w:sz="0" w:space="0" w:color="auto"/>
                <w:right w:val="none" w:sz="0" w:space="0" w:color="auto"/>
              </w:divBdr>
            </w:div>
            <w:div w:id="1461003649">
              <w:marLeft w:val="0"/>
              <w:marRight w:val="0"/>
              <w:marTop w:val="0"/>
              <w:marBottom w:val="0"/>
              <w:divBdr>
                <w:top w:val="none" w:sz="0" w:space="0" w:color="auto"/>
                <w:left w:val="none" w:sz="0" w:space="0" w:color="auto"/>
                <w:bottom w:val="none" w:sz="0" w:space="0" w:color="auto"/>
                <w:right w:val="none" w:sz="0" w:space="0" w:color="auto"/>
              </w:divBdr>
            </w:div>
            <w:div w:id="14610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74">
      <w:marLeft w:val="0"/>
      <w:marRight w:val="0"/>
      <w:marTop w:val="0"/>
      <w:marBottom w:val="0"/>
      <w:divBdr>
        <w:top w:val="none" w:sz="0" w:space="0" w:color="auto"/>
        <w:left w:val="none" w:sz="0" w:space="0" w:color="auto"/>
        <w:bottom w:val="none" w:sz="0" w:space="0" w:color="auto"/>
        <w:right w:val="none" w:sz="0" w:space="0" w:color="auto"/>
      </w:divBdr>
    </w:div>
    <w:div w:id="1461007981">
      <w:marLeft w:val="0"/>
      <w:marRight w:val="0"/>
      <w:marTop w:val="0"/>
      <w:marBottom w:val="0"/>
      <w:divBdr>
        <w:top w:val="none" w:sz="0" w:space="0" w:color="auto"/>
        <w:left w:val="none" w:sz="0" w:space="0" w:color="auto"/>
        <w:bottom w:val="none" w:sz="0" w:space="0" w:color="auto"/>
        <w:right w:val="none" w:sz="0" w:space="0" w:color="auto"/>
      </w:divBdr>
      <w:divsChild>
        <w:div w:id="1461002999">
          <w:marLeft w:val="0"/>
          <w:marRight w:val="0"/>
          <w:marTop w:val="0"/>
          <w:marBottom w:val="0"/>
          <w:divBdr>
            <w:top w:val="none" w:sz="0" w:space="0" w:color="auto"/>
            <w:left w:val="none" w:sz="0" w:space="0" w:color="auto"/>
            <w:bottom w:val="none" w:sz="0" w:space="0" w:color="auto"/>
            <w:right w:val="none" w:sz="0" w:space="0" w:color="auto"/>
          </w:divBdr>
          <w:divsChild>
            <w:div w:id="1461002146">
              <w:marLeft w:val="0"/>
              <w:marRight w:val="0"/>
              <w:marTop w:val="0"/>
              <w:marBottom w:val="0"/>
              <w:divBdr>
                <w:top w:val="none" w:sz="0" w:space="0" w:color="auto"/>
                <w:left w:val="none" w:sz="0" w:space="0" w:color="auto"/>
                <w:bottom w:val="none" w:sz="0" w:space="0" w:color="auto"/>
                <w:right w:val="none" w:sz="0" w:space="0" w:color="auto"/>
              </w:divBdr>
            </w:div>
            <w:div w:id="146100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7989">
      <w:marLeft w:val="0"/>
      <w:marRight w:val="0"/>
      <w:marTop w:val="0"/>
      <w:marBottom w:val="0"/>
      <w:divBdr>
        <w:top w:val="none" w:sz="0" w:space="0" w:color="auto"/>
        <w:left w:val="none" w:sz="0" w:space="0" w:color="auto"/>
        <w:bottom w:val="none" w:sz="0" w:space="0" w:color="auto"/>
        <w:right w:val="none" w:sz="0" w:space="0" w:color="auto"/>
      </w:divBdr>
      <w:divsChild>
        <w:div w:id="1461005758">
          <w:marLeft w:val="0"/>
          <w:marRight w:val="0"/>
          <w:marTop w:val="0"/>
          <w:marBottom w:val="0"/>
          <w:divBdr>
            <w:top w:val="none" w:sz="0" w:space="0" w:color="auto"/>
            <w:left w:val="none" w:sz="0" w:space="0" w:color="auto"/>
            <w:bottom w:val="none" w:sz="0" w:space="0" w:color="auto"/>
            <w:right w:val="none" w:sz="0" w:space="0" w:color="auto"/>
          </w:divBdr>
          <w:divsChild>
            <w:div w:id="1461002245">
              <w:marLeft w:val="0"/>
              <w:marRight w:val="0"/>
              <w:marTop w:val="0"/>
              <w:marBottom w:val="0"/>
              <w:divBdr>
                <w:top w:val="none" w:sz="0" w:space="0" w:color="auto"/>
                <w:left w:val="none" w:sz="0" w:space="0" w:color="auto"/>
                <w:bottom w:val="none" w:sz="0" w:space="0" w:color="auto"/>
                <w:right w:val="none" w:sz="0" w:space="0" w:color="auto"/>
              </w:divBdr>
            </w:div>
            <w:div w:id="1461002423">
              <w:marLeft w:val="0"/>
              <w:marRight w:val="0"/>
              <w:marTop w:val="0"/>
              <w:marBottom w:val="0"/>
              <w:divBdr>
                <w:top w:val="none" w:sz="0" w:space="0" w:color="auto"/>
                <w:left w:val="none" w:sz="0" w:space="0" w:color="auto"/>
                <w:bottom w:val="none" w:sz="0" w:space="0" w:color="auto"/>
                <w:right w:val="none" w:sz="0" w:space="0" w:color="auto"/>
              </w:divBdr>
            </w:div>
            <w:div w:id="1461003192">
              <w:marLeft w:val="0"/>
              <w:marRight w:val="0"/>
              <w:marTop w:val="0"/>
              <w:marBottom w:val="0"/>
              <w:divBdr>
                <w:top w:val="none" w:sz="0" w:space="0" w:color="auto"/>
                <w:left w:val="none" w:sz="0" w:space="0" w:color="auto"/>
                <w:bottom w:val="none" w:sz="0" w:space="0" w:color="auto"/>
                <w:right w:val="none" w:sz="0" w:space="0" w:color="auto"/>
              </w:divBdr>
            </w:div>
            <w:div w:id="1461003842">
              <w:marLeft w:val="0"/>
              <w:marRight w:val="0"/>
              <w:marTop w:val="0"/>
              <w:marBottom w:val="0"/>
              <w:divBdr>
                <w:top w:val="none" w:sz="0" w:space="0" w:color="auto"/>
                <w:left w:val="none" w:sz="0" w:space="0" w:color="auto"/>
                <w:bottom w:val="none" w:sz="0" w:space="0" w:color="auto"/>
                <w:right w:val="none" w:sz="0" w:space="0" w:color="auto"/>
              </w:divBdr>
            </w:div>
            <w:div w:id="14610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04">
      <w:marLeft w:val="0"/>
      <w:marRight w:val="0"/>
      <w:marTop w:val="0"/>
      <w:marBottom w:val="0"/>
      <w:divBdr>
        <w:top w:val="none" w:sz="0" w:space="0" w:color="auto"/>
        <w:left w:val="none" w:sz="0" w:space="0" w:color="auto"/>
        <w:bottom w:val="none" w:sz="0" w:space="0" w:color="auto"/>
        <w:right w:val="none" w:sz="0" w:space="0" w:color="auto"/>
      </w:divBdr>
      <w:divsChild>
        <w:div w:id="1461005193">
          <w:marLeft w:val="0"/>
          <w:marRight w:val="0"/>
          <w:marTop w:val="0"/>
          <w:marBottom w:val="0"/>
          <w:divBdr>
            <w:top w:val="none" w:sz="0" w:space="0" w:color="auto"/>
            <w:left w:val="none" w:sz="0" w:space="0" w:color="auto"/>
            <w:bottom w:val="none" w:sz="0" w:space="0" w:color="auto"/>
            <w:right w:val="none" w:sz="0" w:space="0" w:color="auto"/>
          </w:divBdr>
          <w:divsChild>
            <w:div w:id="1461006857">
              <w:marLeft w:val="0"/>
              <w:marRight w:val="0"/>
              <w:marTop w:val="0"/>
              <w:marBottom w:val="0"/>
              <w:divBdr>
                <w:top w:val="none" w:sz="0" w:space="0" w:color="auto"/>
                <w:left w:val="none" w:sz="0" w:space="0" w:color="auto"/>
                <w:bottom w:val="none" w:sz="0" w:space="0" w:color="auto"/>
                <w:right w:val="none" w:sz="0" w:space="0" w:color="auto"/>
              </w:divBdr>
            </w:div>
            <w:div w:id="14610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11">
      <w:marLeft w:val="0"/>
      <w:marRight w:val="0"/>
      <w:marTop w:val="0"/>
      <w:marBottom w:val="0"/>
      <w:divBdr>
        <w:top w:val="none" w:sz="0" w:space="0" w:color="auto"/>
        <w:left w:val="none" w:sz="0" w:space="0" w:color="auto"/>
        <w:bottom w:val="none" w:sz="0" w:space="0" w:color="auto"/>
        <w:right w:val="none" w:sz="0" w:space="0" w:color="auto"/>
      </w:divBdr>
      <w:divsChild>
        <w:div w:id="1461007988">
          <w:marLeft w:val="0"/>
          <w:marRight w:val="0"/>
          <w:marTop w:val="0"/>
          <w:marBottom w:val="0"/>
          <w:divBdr>
            <w:top w:val="none" w:sz="0" w:space="0" w:color="auto"/>
            <w:left w:val="none" w:sz="0" w:space="0" w:color="auto"/>
            <w:bottom w:val="none" w:sz="0" w:space="0" w:color="auto"/>
            <w:right w:val="none" w:sz="0" w:space="0" w:color="auto"/>
          </w:divBdr>
          <w:divsChild>
            <w:div w:id="1461002037">
              <w:marLeft w:val="0"/>
              <w:marRight w:val="0"/>
              <w:marTop w:val="0"/>
              <w:marBottom w:val="0"/>
              <w:divBdr>
                <w:top w:val="none" w:sz="0" w:space="0" w:color="auto"/>
                <w:left w:val="none" w:sz="0" w:space="0" w:color="auto"/>
                <w:bottom w:val="none" w:sz="0" w:space="0" w:color="auto"/>
                <w:right w:val="none" w:sz="0" w:space="0" w:color="auto"/>
              </w:divBdr>
            </w:div>
            <w:div w:id="1461003708">
              <w:marLeft w:val="0"/>
              <w:marRight w:val="0"/>
              <w:marTop w:val="0"/>
              <w:marBottom w:val="0"/>
              <w:divBdr>
                <w:top w:val="none" w:sz="0" w:space="0" w:color="auto"/>
                <w:left w:val="none" w:sz="0" w:space="0" w:color="auto"/>
                <w:bottom w:val="none" w:sz="0" w:space="0" w:color="auto"/>
                <w:right w:val="none" w:sz="0" w:space="0" w:color="auto"/>
              </w:divBdr>
            </w:div>
            <w:div w:id="1461004099">
              <w:marLeft w:val="0"/>
              <w:marRight w:val="0"/>
              <w:marTop w:val="0"/>
              <w:marBottom w:val="0"/>
              <w:divBdr>
                <w:top w:val="none" w:sz="0" w:space="0" w:color="auto"/>
                <w:left w:val="none" w:sz="0" w:space="0" w:color="auto"/>
                <w:bottom w:val="none" w:sz="0" w:space="0" w:color="auto"/>
                <w:right w:val="none" w:sz="0" w:space="0" w:color="auto"/>
              </w:divBdr>
            </w:div>
            <w:div w:id="1461004628">
              <w:marLeft w:val="0"/>
              <w:marRight w:val="0"/>
              <w:marTop w:val="0"/>
              <w:marBottom w:val="0"/>
              <w:divBdr>
                <w:top w:val="none" w:sz="0" w:space="0" w:color="auto"/>
                <w:left w:val="none" w:sz="0" w:space="0" w:color="auto"/>
                <w:bottom w:val="none" w:sz="0" w:space="0" w:color="auto"/>
                <w:right w:val="none" w:sz="0" w:space="0" w:color="auto"/>
              </w:divBdr>
            </w:div>
            <w:div w:id="1461004957">
              <w:marLeft w:val="0"/>
              <w:marRight w:val="0"/>
              <w:marTop w:val="0"/>
              <w:marBottom w:val="0"/>
              <w:divBdr>
                <w:top w:val="none" w:sz="0" w:space="0" w:color="auto"/>
                <w:left w:val="none" w:sz="0" w:space="0" w:color="auto"/>
                <w:bottom w:val="none" w:sz="0" w:space="0" w:color="auto"/>
                <w:right w:val="none" w:sz="0" w:space="0" w:color="auto"/>
              </w:divBdr>
            </w:div>
            <w:div w:id="1461005796">
              <w:marLeft w:val="0"/>
              <w:marRight w:val="0"/>
              <w:marTop w:val="0"/>
              <w:marBottom w:val="0"/>
              <w:divBdr>
                <w:top w:val="none" w:sz="0" w:space="0" w:color="auto"/>
                <w:left w:val="none" w:sz="0" w:space="0" w:color="auto"/>
                <w:bottom w:val="none" w:sz="0" w:space="0" w:color="auto"/>
                <w:right w:val="none" w:sz="0" w:space="0" w:color="auto"/>
              </w:divBdr>
            </w:div>
            <w:div w:id="1461005917">
              <w:marLeft w:val="0"/>
              <w:marRight w:val="0"/>
              <w:marTop w:val="0"/>
              <w:marBottom w:val="0"/>
              <w:divBdr>
                <w:top w:val="none" w:sz="0" w:space="0" w:color="auto"/>
                <w:left w:val="none" w:sz="0" w:space="0" w:color="auto"/>
                <w:bottom w:val="none" w:sz="0" w:space="0" w:color="auto"/>
                <w:right w:val="none" w:sz="0" w:space="0" w:color="auto"/>
              </w:divBdr>
            </w:div>
            <w:div w:id="1461006464">
              <w:marLeft w:val="0"/>
              <w:marRight w:val="0"/>
              <w:marTop w:val="0"/>
              <w:marBottom w:val="0"/>
              <w:divBdr>
                <w:top w:val="none" w:sz="0" w:space="0" w:color="auto"/>
                <w:left w:val="none" w:sz="0" w:space="0" w:color="auto"/>
                <w:bottom w:val="none" w:sz="0" w:space="0" w:color="auto"/>
                <w:right w:val="none" w:sz="0" w:space="0" w:color="auto"/>
              </w:divBdr>
            </w:div>
            <w:div w:id="1461007722">
              <w:marLeft w:val="0"/>
              <w:marRight w:val="0"/>
              <w:marTop w:val="0"/>
              <w:marBottom w:val="0"/>
              <w:divBdr>
                <w:top w:val="none" w:sz="0" w:space="0" w:color="auto"/>
                <w:left w:val="none" w:sz="0" w:space="0" w:color="auto"/>
                <w:bottom w:val="none" w:sz="0" w:space="0" w:color="auto"/>
                <w:right w:val="none" w:sz="0" w:space="0" w:color="auto"/>
              </w:divBdr>
            </w:div>
            <w:div w:id="14610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13">
      <w:marLeft w:val="0"/>
      <w:marRight w:val="0"/>
      <w:marTop w:val="0"/>
      <w:marBottom w:val="0"/>
      <w:divBdr>
        <w:top w:val="none" w:sz="0" w:space="0" w:color="auto"/>
        <w:left w:val="none" w:sz="0" w:space="0" w:color="auto"/>
        <w:bottom w:val="none" w:sz="0" w:space="0" w:color="auto"/>
        <w:right w:val="none" w:sz="0" w:space="0" w:color="auto"/>
      </w:divBdr>
      <w:divsChild>
        <w:div w:id="1461003700">
          <w:marLeft w:val="0"/>
          <w:marRight w:val="0"/>
          <w:marTop w:val="0"/>
          <w:marBottom w:val="0"/>
          <w:divBdr>
            <w:top w:val="none" w:sz="0" w:space="0" w:color="auto"/>
            <w:left w:val="none" w:sz="0" w:space="0" w:color="auto"/>
            <w:bottom w:val="none" w:sz="0" w:space="0" w:color="auto"/>
            <w:right w:val="none" w:sz="0" w:space="0" w:color="auto"/>
          </w:divBdr>
          <w:divsChild>
            <w:div w:id="1461004670">
              <w:marLeft w:val="0"/>
              <w:marRight w:val="0"/>
              <w:marTop w:val="0"/>
              <w:marBottom w:val="0"/>
              <w:divBdr>
                <w:top w:val="none" w:sz="0" w:space="0" w:color="auto"/>
                <w:left w:val="none" w:sz="0" w:space="0" w:color="auto"/>
                <w:bottom w:val="none" w:sz="0" w:space="0" w:color="auto"/>
                <w:right w:val="none" w:sz="0" w:space="0" w:color="auto"/>
              </w:divBdr>
            </w:div>
            <w:div w:id="1461006265">
              <w:marLeft w:val="0"/>
              <w:marRight w:val="0"/>
              <w:marTop w:val="0"/>
              <w:marBottom w:val="0"/>
              <w:divBdr>
                <w:top w:val="none" w:sz="0" w:space="0" w:color="auto"/>
                <w:left w:val="none" w:sz="0" w:space="0" w:color="auto"/>
                <w:bottom w:val="none" w:sz="0" w:space="0" w:color="auto"/>
                <w:right w:val="none" w:sz="0" w:space="0" w:color="auto"/>
              </w:divBdr>
            </w:div>
            <w:div w:id="1461006491">
              <w:marLeft w:val="0"/>
              <w:marRight w:val="0"/>
              <w:marTop w:val="0"/>
              <w:marBottom w:val="0"/>
              <w:divBdr>
                <w:top w:val="none" w:sz="0" w:space="0" w:color="auto"/>
                <w:left w:val="none" w:sz="0" w:space="0" w:color="auto"/>
                <w:bottom w:val="none" w:sz="0" w:space="0" w:color="auto"/>
                <w:right w:val="none" w:sz="0" w:space="0" w:color="auto"/>
              </w:divBdr>
            </w:div>
            <w:div w:id="14610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16">
      <w:marLeft w:val="0"/>
      <w:marRight w:val="0"/>
      <w:marTop w:val="0"/>
      <w:marBottom w:val="0"/>
      <w:divBdr>
        <w:top w:val="none" w:sz="0" w:space="0" w:color="auto"/>
        <w:left w:val="none" w:sz="0" w:space="0" w:color="auto"/>
        <w:bottom w:val="none" w:sz="0" w:space="0" w:color="auto"/>
        <w:right w:val="none" w:sz="0" w:space="0" w:color="auto"/>
      </w:divBdr>
      <w:divsChild>
        <w:div w:id="1461004552">
          <w:marLeft w:val="0"/>
          <w:marRight w:val="0"/>
          <w:marTop w:val="0"/>
          <w:marBottom w:val="0"/>
          <w:divBdr>
            <w:top w:val="none" w:sz="0" w:space="0" w:color="auto"/>
            <w:left w:val="none" w:sz="0" w:space="0" w:color="auto"/>
            <w:bottom w:val="none" w:sz="0" w:space="0" w:color="auto"/>
            <w:right w:val="none" w:sz="0" w:space="0" w:color="auto"/>
          </w:divBdr>
          <w:divsChild>
            <w:div w:id="1461003349">
              <w:marLeft w:val="0"/>
              <w:marRight w:val="0"/>
              <w:marTop w:val="0"/>
              <w:marBottom w:val="0"/>
              <w:divBdr>
                <w:top w:val="none" w:sz="0" w:space="0" w:color="auto"/>
                <w:left w:val="none" w:sz="0" w:space="0" w:color="auto"/>
                <w:bottom w:val="none" w:sz="0" w:space="0" w:color="auto"/>
                <w:right w:val="none" w:sz="0" w:space="0" w:color="auto"/>
              </w:divBdr>
            </w:div>
            <w:div w:id="1461003565">
              <w:marLeft w:val="0"/>
              <w:marRight w:val="0"/>
              <w:marTop w:val="0"/>
              <w:marBottom w:val="0"/>
              <w:divBdr>
                <w:top w:val="none" w:sz="0" w:space="0" w:color="auto"/>
                <w:left w:val="none" w:sz="0" w:space="0" w:color="auto"/>
                <w:bottom w:val="none" w:sz="0" w:space="0" w:color="auto"/>
                <w:right w:val="none" w:sz="0" w:space="0" w:color="auto"/>
              </w:divBdr>
            </w:div>
            <w:div w:id="1461004458">
              <w:marLeft w:val="0"/>
              <w:marRight w:val="0"/>
              <w:marTop w:val="0"/>
              <w:marBottom w:val="0"/>
              <w:divBdr>
                <w:top w:val="none" w:sz="0" w:space="0" w:color="auto"/>
                <w:left w:val="none" w:sz="0" w:space="0" w:color="auto"/>
                <w:bottom w:val="none" w:sz="0" w:space="0" w:color="auto"/>
                <w:right w:val="none" w:sz="0" w:space="0" w:color="auto"/>
              </w:divBdr>
            </w:div>
            <w:div w:id="1461006220">
              <w:marLeft w:val="0"/>
              <w:marRight w:val="0"/>
              <w:marTop w:val="0"/>
              <w:marBottom w:val="0"/>
              <w:divBdr>
                <w:top w:val="none" w:sz="0" w:space="0" w:color="auto"/>
                <w:left w:val="none" w:sz="0" w:space="0" w:color="auto"/>
                <w:bottom w:val="none" w:sz="0" w:space="0" w:color="auto"/>
                <w:right w:val="none" w:sz="0" w:space="0" w:color="auto"/>
              </w:divBdr>
            </w:div>
            <w:div w:id="1461006232">
              <w:marLeft w:val="0"/>
              <w:marRight w:val="0"/>
              <w:marTop w:val="0"/>
              <w:marBottom w:val="0"/>
              <w:divBdr>
                <w:top w:val="none" w:sz="0" w:space="0" w:color="auto"/>
                <w:left w:val="none" w:sz="0" w:space="0" w:color="auto"/>
                <w:bottom w:val="none" w:sz="0" w:space="0" w:color="auto"/>
                <w:right w:val="none" w:sz="0" w:space="0" w:color="auto"/>
              </w:divBdr>
            </w:div>
            <w:div w:id="1461006350">
              <w:marLeft w:val="0"/>
              <w:marRight w:val="0"/>
              <w:marTop w:val="0"/>
              <w:marBottom w:val="0"/>
              <w:divBdr>
                <w:top w:val="none" w:sz="0" w:space="0" w:color="auto"/>
                <w:left w:val="none" w:sz="0" w:space="0" w:color="auto"/>
                <w:bottom w:val="none" w:sz="0" w:space="0" w:color="auto"/>
                <w:right w:val="none" w:sz="0" w:space="0" w:color="auto"/>
              </w:divBdr>
            </w:div>
            <w:div w:id="1461006600">
              <w:marLeft w:val="0"/>
              <w:marRight w:val="0"/>
              <w:marTop w:val="0"/>
              <w:marBottom w:val="0"/>
              <w:divBdr>
                <w:top w:val="none" w:sz="0" w:space="0" w:color="auto"/>
                <w:left w:val="none" w:sz="0" w:space="0" w:color="auto"/>
                <w:bottom w:val="none" w:sz="0" w:space="0" w:color="auto"/>
                <w:right w:val="none" w:sz="0" w:space="0" w:color="auto"/>
              </w:divBdr>
            </w:div>
            <w:div w:id="1461006911">
              <w:marLeft w:val="0"/>
              <w:marRight w:val="0"/>
              <w:marTop w:val="0"/>
              <w:marBottom w:val="0"/>
              <w:divBdr>
                <w:top w:val="none" w:sz="0" w:space="0" w:color="auto"/>
                <w:left w:val="none" w:sz="0" w:space="0" w:color="auto"/>
                <w:bottom w:val="none" w:sz="0" w:space="0" w:color="auto"/>
                <w:right w:val="none" w:sz="0" w:space="0" w:color="auto"/>
              </w:divBdr>
            </w:div>
            <w:div w:id="1461007850">
              <w:marLeft w:val="0"/>
              <w:marRight w:val="0"/>
              <w:marTop w:val="0"/>
              <w:marBottom w:val="0"/>
              <w:divBdr>
                <w:top w:val="none" w:sz="0" w:space="0" w:color="auto"/>
                <w:left w:val="none" w:sz="0" w:space="0" w:color="auto"/>
                <w:bottom w:val="none" w:sz="0" w:space="0" w:color="auto"/>
                <w:right w:val="none" w:sz="0" w:space="0" w:color="auto"/>
              </w:divBdr>
            </w:div>
            <w:div w:id="1461008141">
              <w:marLeft w:val="0"/>
              <w:marRight w:val="0"/>
              <w:marTop w:val="0"/>
              <w:marBottom w:val="0"/>
              <w:divBdr>
                <w:top w:val="none" w:sz="0" w:space="0" w:color="auto"/>
                <w:left w:val="none" w:sz="0" w:space="0" w:color="auto"/>
                <w:bottom w:val="none" w:sz="0" w:space="0" w:color="auto"/>
                <w:right w:val="none" w:sz="0" w:space="0" w:color="auto"/>
              </w:divBdr>
            </w:div>
            <w:div w:id="14610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18">
      <w:marLeft w:val="0"/>
      <w:marRight w:val="0"/>
      <w:marTop w:val="0"/>
      <w:marBottom w:val="0"/>
      <w:divBdr>
        <w:top w:val="none" w:sz="0" w:space="0" w:color="auto"/>
        <w:left w:val="none" w:sz="0" w:space="0" w:color="auto"/>
        <w:bottom w:val="none" w:sz="0" w:space="0" w:color="auto"/>
        <w:right w:val="none" w:sz="0" w:space="0" w:color="auto"/>
      </w:divBdr>
      <w:divsChild>
        <w:div w:id="1461007246">
          <w:marLeft w:val="0"/>
          <w:marRight w:val="0"/>
          <w:marTop w:val="0"/>
          <w:marBottom w:val="0"/>
          <w:divBdr>
            <w:top w:val="none" w:sz="0" w:space="0" w:color="auto"/>
            <w:left w:val="none" w:sz="0" w:space="0" w:color="auto"/>
            <w:bottom w:val="none" w:sz="0" w:space="0" w:color="auto"/>
            <w:right w:val="none" w:sz="0" w:space="0" w:color="auto"/>
          </w:divBdr>
          <w:divsChild>
            <w:div w:id="1461002609">
              <w:marLeft w:val="0"/>
              <w:marRight w:val="0"/>
              <w:marTop w:val="0"/>
              <w:marBottom w:val="0"/>
              <w:divBdr>
                <w:top w:val="none" w:sz="0" w:space="0" w:color="auto"/>
                <w:left w:val="none" w:sz="0" w:space="0" w:color="auto"/>
                <w:bottom w:val="none" w:sz="0" w:space="0" w:color="auto"/>
                <w:right w:val="none" w:sz="0" w:space="0" w:color="auto"/>
              </w:divBdr>
            </w:div>
            <w:div w:id="1461003587">
              <w:marLeft w:val="0"/>
              <w:marRight w:val="0"/>
              <w:marTop w:val="0"/>
              <w:marBottom w:val="0"/>
              <w:divBdr>
                <w:top w:val="none" w:sz="0" w:space="0" w:color="auto"/>
                <w:left w:val="none" w:sz="0" w:space="0" w:color="auto"/>
                <w:bottom w:val="none" w:sz="0" w:space="0" w:color="auto"/>
                <w:right w:val="none" w:sz="0" w:space="0" w:color="auto"/>
              </w:divBdr>
            </w:div>
            <w:div w:id="1461004572">
              <w:marLeft w:val="0"/>
              <w:marRight w:val="0"/>
              <w:marTop w:val="0"/>
              <w:marBottom w:val="0"/>
              <w:divBdr>
                <w:top w:val="none" w:sz="0" w:space="0" w:color="auto"/>
                <w:left w:val="none" w:sz="0" w:space="0" w:color="auto"/>
                <w:bottom w:val="none" w:sz="0" w:space="0" w:color="auto"/>
                <w:right w:val="none" w:sz="0" w:space="0" w:color="auto"/>
              </w:divBdr>
            </w:div>
            <w:div w:id="1461005417">
              <w:marLeft w:val="0"/>
              <w:marRight w:val="0"/>
              <w:marTop w:val="0"/>
              <w:marBottom w:val="0"/>
              <w:divBdr>
                <w:top w:val="none" w:sz="0" w:space="0" w:color="auto"/>
                <w:left w:val="none" w:sz="0" w:space="0" w:color="auto"/>
                <w:bottom w:val="none" w:sz="0" w:space="0" w:color="auto"/>
                <w:right w:val="none" w:sz="0" w:space="0" w:color="auto"/>
              </w:divBdr>
            </w:div>
            <w:div w:id="146100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21">
      <w:marLeft w:val="0"/>
      <w:marRight w:val="0"/>
      <w:marTop w:val="0"/>
      <w:marBottom w:val="0"/>
      <w:divBdr>
        <w:top w:val="none" w:sz="0" w:space="0" w:color="auto"/>
        <w:left w:val="none" w:sz="0" w:space="0" w:color="auto"/>
        <w:bottom w:val="none" w:sz="0" w:space="0" w:color="auto"/>
        <w:right w:val="none" w:sz="0" w:space="0" w:color="auto"/>
      </w:divBdr>
      <w:divsChild>
        <w:div w:id="1461007965">
          <w:marLeft w:val="0"/>
          <w:marRight w:val="0"/>
          <w:marTop w:val="0"/>
          <w:marBottom w:val="0"/>
          <w:divBdr>
            <w:top w:val="none" w:sz="0" w:space="0" w:color="auto"/>
            <w:left w:val="none" w:sz="0" w:space="0" w:color="auto"/>
            <w:bottom w:val="none" w:sz="0" w:space="0" w:color="auto"/>
            <w:right w:val="none" w:sz="0" w:space="0" w:color="auto"/>
          </w:divBdr>
          <w:divsChild>
            <w:div w:id="1461002088">
              <w:marLeft w:val="0"/>
              <w:marRight w:val="0"/>
              <w:marTop w:val="0"/>
              <w:marBottom w:val="0"/>
              <w:divBdr>
                <w:top w:val="none" w:sz="0" w:space="0" w:color="auto"/>
                <w:left w:val="none" w:sz="0" w:space="0" w:color="auto"/>
                <w:bottom w:val="none" w:sz="0" w:space="0" w:color="auto"/>
                <w:right w:val="none" w:sz="0" w:space="0" w:color="auto"/>
              </w:divBdr>
            </w:div>
            <w:div w:id="1461002463">
              <w:marLeft w:val="0"/>
              <w:marRight w:val="0"/>
              <w:marTop w:val="0"/>
              <w:marBottom w:val="0"/>
              <w:divBdr>
                <w:top w:val="none" w:sz="0" w:space="0" w:color="auto"/>
                <w:left w:val="none" w:sz="0" w:space="0" w:color="auto"/>
                <w:bottom w:val="none" w:sz="0" w:space="0" w:color="auto"/>
                <w:right w:val="none" w:sz="0" w:space="0" w:color="auto"/>
              </w:divBdr>
            </w:div>
            <w:div w:id="1461005002">
              <w:marLeft w:val="0"/>
              <w:marRight w:val="0"/>
              <w:marTop w:val="0"/>
              <w:marBottom w:val="0"/>
              <w:divBdr>
                <w:top w:val="none" w:sz="0" w:space="0" w:color="auto"/>
                <w:left w:val="none" w:sz="0" w:space="0" w:color="auto"/>
                <w:bottom w:val="none" w:sz="0" w:space="0" w:color="auto"/>
                <w:right w:val="none" w:sz="0" w:space="0" w:color="auto"/>
              </w:divBdr>
            </w:div>
            <w:div w:id="14610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25">
      <w:marLeft w:val="0"/>
      <w:marRight w:val="0"/>
      <w:marTop w:val="0"/>
      <w:marBottom w:val="0"/>
      <w:divBdr>
        <w:top w:val="none" w:sz="0" w:space="0" w:color="auto"/>
        <w:left w:val="none" w:sz="0" w:space="0" w:color="auto"/>
        <w:bottom w:val="none" w:sz="0" w:space="0" w:color="auto"/>
        <w:right w:val="none" w:sz="0" w:space="0" w:color="auto"/>
      </w:divBdr>
      <w:divsChild>
        <w:div w:id="1461008143">
          <w:marLeft w:val="0"/>
          <w:marRight w:val="0"/>
          <w:marTop w:val="0"/>
          <w:marBottom w:val="0"/>
          <w:divBdr>
            <w:top w:val="none" w:sz="0" w:space="0" w:color="auto"/>
            <w:left w:val="none" w:sz="0" w:space="0" w:color="auto"/>
            <w:bottom w:val="none" w:sz="0" w:space="0" w:color="auto"/>
            <w:right w:val="none" w:sz="0" w:space="0" w:color="auto"/>
          </w:divBdr>
          <w:divsChild>
            <w:div w:id="1461002611">
              <w:marLeft w:val="0"/>
              <w:marRight w:val="0"/>
              <w:marTop w:val="0"/>
              <w:marBottom w:val="0"/>
              <w:divBdr>
                <w:top w:val="none" w:sz="0" w:space="0" w:color="auto"/>
                <w:left w:val="none" w:sz="0" w:space="0" w:color="auto"/>
                <w:bottom w:val="none" w:sz="0" w:space="0" w:color="auto"/>
                <w:right w:val="none" w:sz="0" w:space="0" w:color="auto"/>
              </w:divBdr>
            </w:div>
            <w:div w:id="1461002847">
              <w:marLeft w:val="0"/>
              <w:marRight w:val="0"/>
              <w:marTop w:val="0"/>
              <w:marBottom w:val="0"/>
              <w:divBdr>
                <w:top w:val="none" w:sz="0" w:space="0" w:color="auto"/>
                <w:left w:val="none" w:sz="0" w:space="0" w:color="auto"/>
                <w:bottom w:val="none" w:sz="0" w:space="0" w:color="auto"/>
                <w:right w:val="none" w:sz="0" w:space="0" w:color="auto"/>
              </w:divBdr>
            </w:div>
            <w:div w:id="1461002907">
              <w:marLeft w:val="0"/>
              <w:marRight w:val="0"/>
              <w:marTop w:val="0"/>
              <w:marBottom w:val="0"/>
              <w:divBdr>
                <w:top w:val="none" w:sz="0" w:space="0" w:color="auto"/>
                <w:left w:val="none" w:sz="0" w:space="0" w:color="auto"/>
                <w:bottom w:val="none" w:sz="0" w:space="0" w:color="auto"/>
                <w:right w:val="none" w:sz="0" w:space="0" w:color="auto"/>
              </w:divBdr>
            </w:div>
            <w:div w:id="1461003494">
              <w:marLeft w:val="0"/>
              <w:marRight w:val="0"/>
              <w:marTop w:val="0"/>
              <w:marBottom w:val="0"/>
              <w:divBdr>
                <w:top w:val="none" w:sz="0" w:space="0" w:color="auto"/>
                <w:left w:val="none" w:sz="0" w:space="0" w:color="auto"/>
                <w:bottom w:val="none" w:sz="0" w:space="0" w:color="auto"/>
                <w:right w:val="none" w:sz="0" w:space="0" w:color="auto"/>
              </w:divBdr>
            </w:div>
            <w:div w:id="1461004580">
              <w:marLeft w:val="0"/>
              <w:marRight w:val="0"/>
              <w:marTop w:val="0"/>
              <w:marBottom w:val="0"/>
              <w:divBdr>
                <w:top w:val="none" w:sz="0" w:space="0" w:color="auto"/>
                <w:left w:val="none" w:sz="0" w:space="0" w:color="auto"/>
                <w:bottom w:val="none" w:sz="0" w:space="0" w:color="auto"/>
                <w:right w:val="none" w:sz="0" w:space="0" w:color="auto"/>
              </w:divBdr>
            </w:div>
            <w:div w:id="1461006378">
              <w:marLeft w:val="0"/>
              <w:marRight w:val="0"/>
              <w:marTop w:val="0"/>
              <w:marBottom w:val="0"/>
              <w:divBdr>
                <w:top w:val="none" w:sz="0" w:space="0" w:color="auto"/>
                <w:left w:val="none" w:sz="0" w:space="0" w:color="auto"/>
                <w:bottom w:val="none" w:sz="0" w:space="0" w:color="auto"/>
                <w:right w:val="none" w:sz="0" w:space="0" w:color="auto"/>
              </w:divBdr>
            </w:div>
            <w:div w:id="1461006749">
              <w:marLeft w:val="0"/>
              <w:marRight w:val="0"/>
              <w:marTop w:val="0"/>
              <w:marBottom w:val="0"/>
              <w:divBdr>
                <w:top w:val="none" w:sz="0" w:space="0" w:color="auto"/>
                <w:left w:val="none" w:sz="0" w:space="0" w:color="auto"/>
                <w:bottom w:val="none" w:sz="0" w:space="0" w:color="auto"/>
                <w:right w:val="none" w:sz="0" w:space="0" w:color="auto"/>
              </w:divBdr>
            </w:div>
            <w:div w:id="1461007817">
              <w:marLeft w:val="0"/>
              <w:marRight w:val="0"/>
              <w:marTop w:val="0"/>
              <w:marBottom w:val="0"/>
              <w:divBdr>
                <w:top w:val="none" w:sz="0" w:space="0" w:color="auto"/>
                <w:left w:val="none" w:sz="0" w:space="0" w:color="auto"/>
                <w:bottom w:val="none" w:sz="0" w:space="0" w:color="auto"/>
                <w:right w:val="none" w:sz="0" w:space="0" w:color="auto"/>
              </w:divBdr>
            </w:div>
            <w:div w:id="1461008411">
              <w:marLeft w:val="0"/>
              <w:marRight w:val="0"/>
              <w:marTop w:val="0"/>
              <w:marBottom w:val="0"/>
              <w:divBdr>
                <w:top w:val="none" w:sz="0" w:space="0" w:color="auto"/>
                <w:left w:val="none" w:sz="0" w:space="0" w:color="auto"/>
                <w:bottom w:val="none" w:sz="0" w:space="0" w:color="auto"/>
                <w:right w:val="none" w:sz="0" w:space="0" w:color="auto"/>
              </w:divBdr>
            </w:div>
            <w:div w:id="14610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28">
      <w:marLeft w:val="0"/>
      <w:marRight w:val="0"/>
      <w:marTop w:val="0"/>
      <w:marBottom w:val="0"/>
      <w:divBdr>
        <w:top w:val="none" w:sz="0" w:space="0" w:color="auto"/>
        <w:left w:val="none" w:sz="0" w:space="0" w:color="auto"/>
        <w:bottom w:val="none" w:sz="0" w:space="0" w:color="auto"/>
        <w:right w:val="none" w:sz="0" w:space="0" w:color="auto"/>
      </w:divBdr>
      <w:divsChild>
        <w:div w:id="1461008810">
          <w:marLeft w:val="0"/>
          <w:marRight w:val="0"/>
          <w:marTop w:val="0"/>
          <w:marBottom w:val="0"/>
          <w:divBdr>
            <w:top w:val="none" w:sz="0" w:space="0" w:color="auto"/>
            <w:left w:val="none" w:sz="0" w:space="0" w:color="auto"/>
            <w:bottom w:val="none" w:sz="0" w:space="0" w:color="auto"/>
            <w:right w:val="none" w:sz="0" w:space="0" w:color="auto"/>
          </w:divBdr>
          <w:divsChild>
            <w:div w:id="1461002355">
              <w:marLeft w:val="0"/>
              <w:marRight w:val="0"/>
              <w:marTop w:val="0"/>
              <w:marBottom w:val="0"/>
              <w:divBdr>
                <w:top w:val="none" w:sz="0" w:space="0" w:color="auto"/>
                <w:left w:val="none" w:sz="0" w:space="0" w:color="auto"/>
                <w:bottom w:val="none" w:sz="0" w:space="0" w:color="auto"/>
                <w:right w:val="none" w:sz="0" w:space="0" w:color="auto"/>
              </w:divBdr>
            </w:div>
            <w:div w:id="1461002660">
              <w:marLeft w:val="0"/>
              <w:marRight w:val="0"/>
              <w:marTop w:val="0"/>
              <w:marBottom w:val="0"/>
              <w:divBdr>
                <w:top w:val="none" w:sz="0" w:space="0" w:color="auto"/>
                <w:left w:val="none" w:sz="0" w:space="0" w:color="auto"/>
                <w:bottom w:val="none" w:sz="0" w:space="0" w:color="auto"/>
                <w:right w:val="none" w:sz="0" w:space="0" w:color="auto"/>
              </w:divBdr>
            </w:div>
            <w:div w:id="1461006721">
              <w:marLeft w:val="0"/>
              <w:marRight w:val="0"/>
              <w:marTop w:val="0"/>
              <w:marBottom w:val="0"/>
              <w:divBdr>
                <w:top w:val="none" w:sz="0" w:space="0" w:color="auto"/>
                <w:left w:val="none" w:sz="0" w:space="0" w:color="auto"/>
                <w:bottom w:val="none" w:sz="0" w:space="0" w:color="auto"/>
                <w:right w:val="none" w:sz="0" w:space="0" w:color="auto"/>
              </w:divBdr>
            </w:div>
            <w:div w:id="14610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41">
      <w:marLeft w:val="0"/>
      <w:marRight w:val="0"/>
      <w:marTop w:val="0"/>
      <w:marBottom w:val="0"/>
      <w:divBdr>
        <w:top w:val="none" w:sz="0" w:space="0" w:color="auto"/>
        <w:left w:val="none" w:sz="0" w:space="0" w:color="auto"/>
        <w:bottom w:val="none" w:sz="0" w:space="0" w:color="auto"/>
        <w:right w:val="none" w:sz="0" w:space="0" w:color="auto"/>
      </w:divBdr>
      <w:divsChild>
        <w:div w:id="1461004838">
          <w:marLeft w:val="0"/>
          <w:marRight w:val="0"/>
          <w:marTop w:val="0"/>
          <w:marBottom w:val="0"/>
          <w:divBdr>
            <w:top w:val="none" w:sz="0" w:space="0" w:color="auto"/>
            <w:left w:val="none" w:sz="0" w:space="0" w:color="auto"/>
            <w:bottom w:val="none" w:sz="0" w:space="0" w:color="auto"/>
            <w:right w:val="none" w:sz="0" w:space="0" w:color="auto"/>
          </w:divBdr>
          <w:divsChild>
            <w:div w:id="1461002260">
              <w:marLeft w:val="0"/>
              <w:marRight w:val="0"/>
              <w:marTop w:val="0"/>
              <w:marBottom w:val="0"/>
              <w:divBdr>
                <w:top w:val="none" w:sz="0" w:space="0" w:color="auto"/>
                <w:left w:val="none" w:sz="0" w:space="0" w:color="auto"/>
                <w:bottom w:val="none" w:sz="0" w:space="0" w:color="auto"/>
                <w:right w:val="none" w:sz="0" w:space="0" w:color="auto"/>
              </w:divBdr>
            </w:div>
            <w:div w:id="1461004119">
              <w:marLeft w:val="0"/>
              <w:marRight w:val="0"/>
              <w:marTop w:val="0"/>
              <w:marBottom w:val="0"/>
              <w:divBdr>
                <w:top w:val="none" w:sz="0" w:space="0" w:color="auto"/>
                <w:left w:val="none" w:sz="0" w:space="0" w:color="auto"/>
                <w:bottom w:val="none" w:sz="0" w:space="0" w:color="auto"/>
                <w:right w:val="none" w:sz="0" w:space="0" w:color="auto"/>
              </w:divBdr>
            </w:div>
            <w:div w:id="14610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42">
      <w:marLeft w:val="0"/>
      <w:marRight w:val="0"/>
      <w:marTop w:val="0"/>
      <w:marBottom w:val="0"/>
      <w:divBdr>
        <w:top w:val="none" w:sz="0" w:space="0" w:color="auto"/>
        <w:left w:val="none" w:sz="0" w:space="0" w:color="auto"/>
        <w:bottom w:val="none" w:sz="0" w:space="0" w:color="auto"/>
        <w:right w:val="none" w:sz="0" w:space="0" w:color="auto"/>
      </w:divBdr>
      <w:divsChild>
        <w:div w:id="1461004107">
          <w:marLeft w:val="0"/>
          <w:marRight w:val="0"/>
          <w:marTop w:val="0"/>
          <w:marBottom w:val="0"/>
          <w:divBdr>
            <w:top w:val="none" w:sz="0" w:space="0" w:color="auto"/>
            <w:left w:val="none" w:sz="0" w:space="0" w:color="auto"/>
            <w:bottom w:val="none" w:sz="0" w:space="0" w:color="auto"/>
            <w:right w:val="none" w:sz="0" w:space="0" w:color="auto"/>
          </w:divBdr>
          <w:divsChild>
            <w:div w:id="1461002392">
              <w:marLeft w:val="0"/>
              <w:marRight w:val="0"/>
              <w:marTop w:val="0"/>
              <w:marBottom w:val="0"/>
              <w:divBdr>
                <w:top w:val="none" w:sz="0" w:space="0" w:color="auto"/>
                <w:left w:val="none" w:sz="0" w:space="0" w:color="auto"/>
                <w:bottom w:val="none" w:sz="0" w:space="0" w:color="auto"/>
                <w:right w:val="none" w:sz="0" w:space="0" w:color="auto"/>
              </w:divBdr>
            </w:div>
            <w:div w:id="1461002588">
              <w:marLeft w:val="0"/>
              <w:marRight w:val="0"/>
              <w:marTop w:val="0"/>
              <w:marBottom w:val="0"/>
              <w:divBdr>
                <w:top w:val="none" w:sz="0" w:space="0" w:color="auto"/>
                <w:left w:val="none" w:sz="0" w:space="0" w:color="auto"/>
                <w:bottom w:val="none" w:sz="0" w:space="0" w:color="auto"/>
                <w:right w:val="none" w:sz="0" w:space="0" w:color="auto"/>
              </w:divBdr>
            </w:div>
            <w:div w:id="1461002776">
              <w:marLeft w:val="0"/>
              <w:marRight w:val="0"/>
              <w:marTop w:val="0"/>
              <w:marBottom w:val="0"/>
              <w:divBdr>
                <w:top w:val="none" w:sz="0" w:space="0" w:color="auto"/>
                <w:left w:val="none" w:sz="0" w:space="0" w:color="auto"/>
                <w:bottom w:val="none" w:sz="0" w:space="0" w:color="auto"/>
                <w:right w:val="none" w:sz="0" w:space="0" w:color="auto"/>
              </w:divBdr>
            </w:div>
            <w:div w:id="1461003205">
              <w:marLeft w:val="0"/>
              <w:marRight w:val="0"/>
              <w:marTop w:val="0"/>
              <w:marBottom w:val="0"/>
              <w:divBdr>
                <w:top w:val="none" w:sz="0" w:space="0" w:color="auto"/>
                <w:left w:val="none" w:sz="0" w:space="0" w:color="auto"/>
                <w:bottom w:val="none" w:sz="0" w:space="0" w:color="auto"/>
                <w:right w:val="none" w:sz="0" w:space="0" w:color="auto"/>
              </w:divBdr>
            </w:div>
            <w:div w:id="1461003236">
              <w:marLeft w:val="0"/>
              <w:marRight w:val="0"/>
              <w:marTop w:val="0"/>
              <w:marBottom w:val="0"/>
              <w:divBdr>
                <w:top w:val="none" w:sz="0" w:space="0" w:color="auto"/>
                <w:left w:val="none" w:sz="0" w:space="0" w:color="auto"/>
                <w:bottom w:val="none" w:sz="0" w:space="0" w:color="auto"/>
                <w:right w:val="none" w:sz="0" w:space="0" w:color="auto"/>
              </w:divBdr>
            </w:div>
            <w:div w:id="1461003452">
              <w:marLeft w:val="0"/>
              <w:marRight w:val="0"/>
              <w:marTop w:val="0"/>
              <w:marBottom w:val="0"/>
              <w:divBdr>
                <w:top w:val="none" w:sz="0" w:space="0" w:color="auto"/>
                <w:left w:val="none" w:sz="0" w:space="0" w:color="auto"/>
                <w:bottom w:val="none" w:sz="0" w:space="0" w:color="auto"/>
                <w:right w:val="none" w:sz="0" w:space="0" w:color="auto"/>
              </w:divBdr>
            </w:div>
            <w:div w:id="1461004365">
              <w:marLeft w:val="0"/>
              <w:marRight w:val="0"/>
              <w:marTop w:val="0"/>
              <w:marBottom w:val="0"/>
              <w:divBdr>
                <w:top w:val="none" w:sz="0" w:space="0" w:color="auto"/>
                <w:left w:val="none" w:sz="0" w:space="0" w:color="auto"/>
                <w:bottom w:val="none" w:sz="0" w:space="0" w:color="auto"/>
                <w:right w:val="none" w:sz="0" w:space="0" w:color="auto"/>
              </w:divBdr>
            </w:div>
            <w:div w:id="1461004678">
              <w:marLeft w:val="0"/>
              <w:marRight w:val="0"/>
              <w:marTop w:val="0"/>
              <w:marBottom w:val="0"/>
              <w:divBdr>
                <w:top w:val="none" w:sz="0" w:space="0" w:color="auto"/>
                <w:left w:val="none" w:sz="0" w:space="0" w:color="auto"/>
                <w:bottom w:val="none" w:sz="0" w:space="0" w:color="auto"/>
                <w:right w:val="none" w:sz="0" w:space="0" w:color="auto"/>
              </w:divBdr>
            </w:div>
            <w:div w:id="1461004807">
              <w:marLeft w:val="0"/>
              <w:marRight w:val="0"/>
              <w:marTop w:val="0"/>
              <w:marBottom w:val="0"/>
              <w:divBdr>
                <w:top w:val="none" w:sz="0" w:space="0" w:color="auto"/>
                <w:left w:val="none" w:sz="0" w:space="0" w:color="auto"/>
                <w:bottom w:val="none" w:sz="0" w:space="0" w:color="auto"/>
                <w:right w:val="none" w:sz="0" w:space="0" w:color="auto"/>
              </w:divBdr>
            </w:div>
            <w:div w:id="1461005282">
              <w:marLeft w:val="0"/>
              <w:marRight w:val="0"/>
              <w:marTop w:val="0"/>
              <w:marBottom w:val="0"/>
              <w:divBdr>
                <w:top w:val="none" w:sz="0" w:space="0" w:color="auto"/>
                <w:left w:val="none" w:sz="0" w:space="0" w:color="auto"/>
                <w:bottom w:val="none" w:sz="0" w:space="0" w:color="auto"/>
                <w:right w:val="none" w:sz="0" w:space="0" w:color="auto"/>
              </w:divBdr>
            </w:div>
            <w:div w:id="1461005300">
              <w:marLeft w:val="0"/>
              <w:marRight w:val="0"/>
              <w:marTop w:val="0"/>
              <w:marBottom w:val="0"/>
              <w:divBdr>
                <w:top w:val="none" w:sz="0" w:space="0" w:color="auto"/>
                <w:left w:val="none" w:sz="0" w:space="0" w:color="auto"/>
                <w:bottom w:val="none" w:sz="0" w:space="0" w:color="auto"/>
                <w:right w:val="none" w:sz="0" w:space="0" w:color="auto"/>
              </w:divBdr>
            </w:div>
            <w:div w:id="1461006453">
              <w:marLeft w:val="0"/>
              <w:marRight w:val="0"/>
              <w:marTop w:val="0"/>
              <w:marBottom w:val="0"/>
              <w:divBdr>
                <w:top w:val="none" w:sz="0" w:space="0" w:color="auto"/>
                <w:left w:val="none" w:sz="0" w:space="0" w:color="auto"/>
                <w:bottom w:val="none" w:sz="0" w:space="0" w:color="auto"/>
                <w:right w:val="none" w:sz="0" w:space="0" w:color="auto"/>
              </w:divBdr>
            </w:div>
            <w:div w:id="1461006580">
              <w:marLeft w:val="0"/>
              <w:marRight w:val="0"/>
              <w:marTop w:val="0"/>
              <w:marBottom w:val="0"/>
              <w:divBdr>
                <w:top w:val="none" w:sz="0" w:space="0" w:color="auto"/>
                <w:left w:val="none" w:sz="0" w:space="0" w:color="auto"/>
                <w:bottom w:val="none" w:sz="0" w:space="0" w:color="auto"/>
                <w:right w:val="none" w:sz="0" w:space="0" w:color="auto"/>
              </w:divBdr>
            </w:div>
            <w:div w:id="1461007009">
              <w:marLeft w:val="0"/>
              <w:marRight w:val="0"/>
              <w:marTop w:val="0"/>
              <w:marBottom w:val="0"/>
              <w:divBdr>
                <w:top w:val="none" w:sz="0" w:space="0" w:color="auto"/>
                <w:left w:val="none" w:sz="0" w:space="0" w:color="auto"/>
                <w:bottom w:val="none" w:sz="0" w:space="0" w:color="auto"/>
                <w:right w:val="none" w:sz="0" w:space="0" w:color="auto"/>
              </w:divBdr>
            </w:div>
            <w:div w:id="1461007807">
              <w:marLeft w:val="0"/>
              <w:marRight w:val="0"/>
              <w:marTop w:val="0"/>
              <w:marBottom w:val="0"/>
              <w:divBdr>
                <w:top w:val="none" w:sz="0" w:space="0" w:color="auto"/>
                <w:left w:val="none" w:sz="0" w:space="0" w:color="auto"/>
                <w:bottom w:val="none" w:sz="0" w:space="0" w:color="auto"/>
                <w:right w:val="none" w:sz="0" w:space="0" w:color="auto"/>
              </w:divBdr>
            </w:div>
            <w:div w:id="14610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58">
      <w:marLeft w:val="0"/>
      <w:marRight w:val="0"/>
      <w:marTop w:val="0"/>
      <w:marBottom w:val="0"/>
      <w:divBdr>
        <w:top w:val="none" w:sz="0" w:space="0" w:color="auto"/>
        <w:left w:val="none" w:sz="0" w:space="0" w:color="auto"/>
        <w:bottom w:val="none" w:sz="0" w:space="0" w:color="auto"/>
        <w:right w:val="none" w:sz="0" w:space="0" w:color="auto"/>
      </w:divBdr>
      <w:divsChild>
        <w:div w:id="1461008698">
          <w:marLeft w:val="0"/>
          <w:marRight w:val="0"/>
          <w:marTop w:val="0"/>
          <w:marBottom w:val="0"/>
          <w:divBdr>
            <w:top w:val="none" w:sz="0" w:space="0" w:color="auto"/>
            <w:left w:val="none" w:sz="0" w:space="0" w:color="auto"/>
            <w:bottom w:val="none" w:sz="0" w:space="0" w:color="auto"/>
            <w:right w:val="none" w:sz="0" w:space="0" w:color="auto"/>
          </w:divBdr>
          <w:divsChild>
            <w:div w:id="1461002092">
              <w:marLeft w:val="0"/>
              <w:marRight w:val="0"/>
              <w:marTop w:val="0"/>
              <w:marBottom w:val="0"/>
              <w:divBdr>
                <w:top w:val="none" w:sz="0" w:space="0" w:color="auto"/>
                <w:left w:val="none" w:sz="0" w:space="0" w:color="auto"/>
                <w:bottom w:val="none" w:sz="0" w:space="0" w:color="auto"/>
                <w:right w:val="none" w:sz="0" w:space="0" w:color="auto"/>
              </w:divBdr>
            </w:div>
            <w:div w:id="1461002142">
              <w:marLeft w:val="0"/>
              <w:marRight w:val="0"/>
              <w:marTop w:val="0"/>
              <w:marBottom w:val="0"/>
              <w:divBdr>
                <w:top w:val="none" w:sz="0" w:space="0" w:color="auto"/>
                <w:left w:val="none" w:sz="0" w:space="0" w:color="auto"/>
                <w:bottom w:val="none" w:sz="0" w:space="0" w:color="auto"/>
                <w:right w:val="none" w:sz="0" w:space="0" w:color="auto"/>
              </w:divBdr>
            </w:div>
            <w:div w:id="1461002582">
              <w:marLeft w:val="0"/>
              <w:marRight w:val="0"/>
              <w:marTop w:val="0"/>
              <w:marBottom w:val="0"/>
              <w:divBdr>
                <w:top w:val="none" w:sz="0" w:space="0" w:color="auto"/>
                <w:left w:val="none" w:sz="0" w:space="0" w:color="auto"/>
                <w:bottom w:val="none" w:sz="0" w:space="0" w:color="auto"/>
                <w:right w:val="none" w:sz="0" w:space="0" w:color="auto"/>
              </w:divBdr>
            </w:div>
            <w:div w:id="1461003507">
              <w:marLeft w:val="0"/>
              <w:marRight w:val="0"/>
              <w:marTop w:val="0"/>
              <w:marBottom w:val="0"/>
              <w:divBdr>
                <w:top w:val="none" w:sz="0" w:space="0" w:color="auto"/>
                <w:left w:val="none" w:sz="0" w:space="0" w:color="auto"/>
                <w:bottom w:val="none" w:sz="0" w:space="0" w:color="auto"/>
                <w:right w:val="none" w:sz="0" w:space="0" w:color="auto"/>
              </w:divBdr>
            </w:div>
            <w:div w:id="1461003582">
              <w:marLeft w:val="0"/>
              <w:marRight w:val="0"/>
              <w:marTop w:val="0"/>
              <w:marBottom w:val="0"/>
              <w:divBdr>
                <w:top w:val="none" w:sz="0" w:space="0" w:color="auto"/>
                <w:left w:val="none" w:sz="0" w:space="0" w:color="auto"/>
                <w:bottom w:val="none" w:sz="0" w:space="0" w:color="auto"/>
                <w:right w:val="none" w:sz="0" w:space="0" w:color="auto"/>
              </w:divBdr>
            </w:div>
            <w:div w:id="1461003850">
              <w:marLeft w:val="0"/>
              <w:marRight w:val="0"/>
              <w:marTop w:val="0"/>
              <w:marBottom w:val="0"/>
              <w:divBdr>
                <w:top w:val="none" w:sz="0" w:space="0" w:color="auto"/>
                <w:left w:val="none" w:sz="0" w:space="0" w:color="auto"/>
                <w:bottom w:val="none" w:sz="0" w:space="0" w:color="auto"/>
                <w:right w:val="none" w:sz="0" w:space="0" w:color="auto"/>
              </w:divBdr>
            </w:div>
            <w:div w:id="1461003887">
              <w:marLeft w:val="0"/>
              <w:marRight w:val="0"/>
              <w:marTop w:val="0"/>
              <w:marBottom w:val="0"/>
              <w:divBdr>
                <w:top w:val="none" w:sz="0" w:space="0" w:color="auto"/>
                <w:left w:val="none" w:sz="0" w:space="0" w:color="auto"/>
                <w:bottom w:val="none" w:sz="0" w:space="0" w:color="auto"/>
                <w:right w:val="none" w:sz="0" w:space="0" w:color="auto"/>
              </w:divBdr>
            </w:div>
            <w:div w:id="1461004043">
              <w:marLeft w:val="0"/>
              <w:marRight w:val="0"/>
              <w:marTop w:val="0"/>
              <w:marBottom w:val="0"/>
              <w:divBdr>
                <w:top w:val="none" w:sz="0" w:space="0" w:color="auto"/>
                <w:left w:val="none" w:sz="0" w:space="0" w:color="auto"/>
                <w:bottom w:val="none" w:sz="0" w:space="0" w:color="auto"/>
                <w:right w:val="none" w:sz="0" w:space="0" w:color="auto"/>
              </w:divBdr>
            </w:div>
            <w:div w:id="1461004238">
              <w:marLeft w:val="0"/>
              <w:marRight w:val="0"/>
              <w:marTop w:val="0"/>
              <w:marBottom w:val="0"/>
              <w:divBdr>
                <w:top w:val="none" w:sz="0" w:space="0" w:color="auto"/>
                <w:left w:val="none" w:sz="0" w:space="0" w:color="auto"/>
                <w:bottom w:val="none" w:sz="0" w:space="0" w:color="auto"/>
                <w:right w:val="none" w:sz="0" w:space="0" w:color="auto"/>
              </w:divBdr>
            </w:div>
            <w:div w:id="1461004466">
              <w:marLeft w:val="0"/>
              <w:marRight w:val="0"/>
              <w:marTop w:val="0"/>
              <w:marBottom w:val="0"/>
              <w:divBdr>
                <w:top w:val="none" w:sz="0" w:space="0" w:color="auto"/>
                <w:left w:val="none" w:sz="0" w:space="0" w:color="auto"/>
                <w:bottom w:val="none" w:sz="0" w:space="0" w:color="auto"/>
                <w:right w:val="none" w:sz="0" w:space="0" w:color="auto"/>
              </w:divBdr>
            </w:div>
            <w:div w:id="1461004833">
              <w:marLeft w:val="0"/>
              <w:marRight w:val="0"/>
              <w:marTop w:val="0"/>
              <w:marBottom w:val="0"/>
              <w:divBdr>
                <w:top w:val="none" w:sz="0" w:space="0" w:color="auto"/>
                <w:left w:val="none" w:sz="0" w:space="0" w:color="auto"/>
                <w:bottom w:val="none" w:sz="0" w:space="0" w:color="auto"/>
                <w:right w:val="none" w:sz="0" w:space="0" w:color="auto"/>
              </w:divBdr>
            </w:div>
            <w:div w:id="1461005197">
              <w:marLeft w:val="0"/>
              <w:marRight w:val="0"/>
              <w:marTop w:val="0"/>
              <w:marBottom w:val="0"/>
              <w:divBdr>
                <w:top w:val="none" w:sz="0" w:space="0" w:color="auto"/>
                <w:left w:val="none" w:sz="0" w:space="0" w:color="auto"/>
                <w:bottom w:val="none" w:sz="0" w:space="0" w:color="auto"/>
                <w:right w:val="none" w:sz="0" w:space="0" w:color="auto"/>
              </w:divBdr>
            </w:div>
            <w:div w:id="1461005867">
              <w:marLeft w:val="0"/>
              <w:marRight w:val="0"/>
              <w:marTop w:val="0"/>
              <w:marBottom w:val="0"/>
              <w:divBdr>
                <w:top w:val="none" w:sz="0" w:space="0" w:color="auto"/>
                <w:left w:val="none" w:sz="0" w:space="0" w:color="auto"/>
                <w:bottom w:val="none" w:sz="0" w:space="0" w:color="auto"/>
                <w:right w:val="none" w:sz="0" w:space="0" w:color="auto"/>
              </w:divBdr>
            </w:div>
            <w:div w:id="1461006041">
              <w:marLeft w:val="0"/>
              <w:marRight w:val="0"/>
              <w:marTop w:val="0"/>
              <w:marBottom w:val="0"/>
              <w:divBdr>
                <w:top w:val="none" w:sz="0" w:space="0" w:color="auto"/>
                <w:left w:val="none" w:sz="0" w:space="0" w:color="auto"/>
                <w:bottom w:val="none" w:sz="0" w:space="0" w:color="auto"/>
                <w:right w:val="none" w:sz="0" w:space="0" w:color="auto"/>
              </w:divBdr>
            </w:div>
            <w:div w:id="1461006396">
              <w:marLeft w:val="0"/>
              <w:marRight w:val="0"/>
              <w:marTop w:val="0"/>
              <w:marBottom w:val="0"/>
              <w:divBdr>
                <w:top w:val="none" w:sz="0" w:space="0" w:color="auto"/>
                <w:left w:val="none" w:sz="0" w:space="0" w:color="auto"/>
                <w:bottom w:val="none" w:sz="0" w:space="0" w:color="auto"/>
                <w:right w:val="none" w:sz="0" w:space="0" w:color="auto"/>
              </w:divBdr>
            </w:div>
            <w:div w:id="1461007027">
              <w:marLeft w:val="0"/>
              <w:marRight w:val="0"/>
              <w:marTop w:val="0"/>
              <w:marBottom w:val="0"/>
              <w:divBdr>
                <w:top w:val="none" w:sz="0" w:space="0" w:color="auto"/>
                <w:left w:val="none" w:sz="0" w:space="0" w:color="auto"/>
                <w:bottom w:val="none" w:sz="0" w:space="0" w:color="auto"/>
                <w:right w:val="none" w:sz="0" w:space="0" w:color="auto"/>
              </w:divBdr>
            </w:div>
            <w:div w:id="1461007265">
              <w:marLeft w:val="0"/>
              <w:marRight w:val="0"/>
              <w:marTop w:val="0"/>
              <w:marBottom w:val="0"/>
              <w:divBdr>
                <w:top w:val="none" w:sz="0" w:space="0" w:color="auto"/>
                <w:left w:val="none" w:sz="0" w:space="0" w:color="auto"/>
                <w:bottom w:val="none" w:sz="0" w:space="0" w:color="auto"/>
                <w:right w:val="none" w:sz="0" w:space="0" w:color="auto"/>
              </w:divBdr>
            </w:div>
            <w:div w:id="1461007441">
              <w:marLeft w:val="0"/>
              <w:marRight w:val="0"/>
              <w:marTop w:val="0"/>
              <w:marBottom w:val="0"/>
              <w:divBdr>
                <w:top w:val="none" w:sz="0" w:space="0" w:color="auto"/>
                <w:left w:val="none" w:sz="0" w:space="0" w:color="auto"/>
                <w:bottom w:val="none" w:sz="0" w:space="0" w:color="auto"/>
                <w:right w:val="none" w:sz="0" w:space="0" w:color="auto"/>
              </w:divBdr>
            </w:div>
            <w:div w:id="1461007511">
              <w:marLeft w:val="0"/>
              <w:marRight w:val="0"/>
              <w:marTop w:val="0"/>
              <w:marBottom w:val="0"/>
              <w:divBdr>
                <w:top w:val="none" w:sz="0" w:space="0" w:color="auto"/>
                <w:left w:val="none" w:sz="0" w:space="0" w:color="auto"/>
                <w:bottom w:val="none" w:sz="0" w:space="0" w:color="auto"/>
                <w:right w:val="none" w:sz="0" w:space="0" w:color="auto"/>
              </w:divBdr>
            </w:div>
            <w:div w:id="1461007606">
              <w:marLeft w:val="0"/>
              <w:marRight w:val="0"/>
              <w:marTop w:val="0"/>
              <w:marBottom w:val="0"/>
              <w:divBdr>
                <w:top w:val="none" w:sz="0" w:space="0" w:color="auto"/>
                <w:left w:val="none" w:sz="0" w:space="0" w:color="auto"/>
                <w:bottom w:val="none" w:sz="0" w:space="0" w:color="auto"/>
                <w:right w:val="none" w:sz="0" w:space="0" w:color="auto"/>
              </w:divBdr>
            </w:div>
            <w:div w:id="1461007611">
              <w:marLeft w:val="0"/>
              <w:marRight w:val="0"/>
              <w:marTop w:val="0"/>
              <w:marBottom w:val="0"/>
              <w:divBdr>
                <w:top w:val="none" w:sz="0" w:space="0" w:color="auto"/>
                <w:left w:val="none" w:sz="0" w:space="0" w:color="auto"/>
                <w:bottom w:val="none" w:sz="0" w:space="0" w:color="auto"/>
                <w:right w:val="none" w:sz="0" w:space="0" w:color="auto"/>
              </w:divBdr>
            </w:div>
            <w:div w:id="1461007806">
              <w:marLeft w:val="0"/>
              <w:marRight w:val="0"/>
              <w:marTop w:val="0"/>
              <w:marBottom w:val="0"/>
              <w:divBdr>
                <w:top w:val="none" w:sz="0" w:space="0" w:color="auto"/>
                <w:left w:val="none" w:sz="0" w:space="0" w:color="auto"/>
                <w:bottom w:val="none" w:sz="0" w:space="0" w:color="auto"/>
                <w:right w:val="none" w:sz="0" w:space="0" w:color="auto"/>
              </w:divBdr>
            </w:div>
            <w:div w:id="1461008055">
              <w:marLeft w:val="0"/>
              <w:marRight w:val="0"/>
              <w:marTop w:val="0"/>
              <w:marBottom w:val="0"/>
              <w:divBdr>
                <w:top w:val="none" w:sz="0" w:space="0" w:color="auto"/>
                <w:left w:val="none" w:sz="0" w:space="0" w:color="auto"/>
                <w:bottom w:val="none" w:sz="0" w:space="0" w:color="auto"/>
                <w:right w:val="none" w:sz="0" w:space="0" w:color="auto"/>
              </w:divBdr>
            </w:div>
            <w:div w:id="1461008076">
              <w:marLeft w:val="0"/>
              <w:marRight w:val="0"/>
              <w:marTop w:val="0"/>
              <w:marBottom w:val="0"/>
              <w:divBdr>
                <w:top w:val="none" w:sz="0" w:space="0" w:color="auto"/>
                <w:left w:val="none" w:sz="0" w:space="0" w:color="auto"/>
                <w:bottom w:val="none" w:sz="0" w:space="0" w:color="auto"/>
                <w:right w:val="none" w:sz="0" w:space="0" w:color="auto"/>
              </w:divBdr>
            </w:div>
            <w:div w:id="1461008466">
              <w:marLeft w:val="0"/>
              <w:marRight w:val="0"/>
              <w:marTop w:val="0"/>
              <w:marBottom w:val="0"/>
              <w:divBdr>
                <w:top w:val="none" w:sz="0" w:space="0" w:color="auto"/>
                <w:left w:val="none" w:sz="0" w:space="0" w:color="auto"/>
                <w:bottom w:val="none" w:sz="0" w:space="0" w:color="auto"/>
                <w:right w:val="none" w:sz="0" w:space="0" w:color="auto"/>
              </w:divBdr>
            </w:div>
            <w:div w:id="1461008734">
              <w:marLeft w:val="0"/>
              <w:marRight w:val="0"/>
              <w:marTop w:val="0"/>
              <w:marBottom w:val="0"/>
              <w:divBdr>
                <w:top w:val="none" w:sz="0" w:space="0" w:color="auto"/>
                <w:left w:val="none" w:sz="0" w:space="0" w:color="auto"/>
                <w:bottom w:val="none" w:sz="0" w:space="0" w:color="auto"/>
                <w:right w:val="none" w:sz="0" w:space="0" w:color="auto"/>
              </w:divBdr>
            </w:div>
            <w:div w:id="14610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64">
      <w:marLeft w:val="0"/>
      <w:marRight w:val="0"/>
      <w:marTop w:val="0"/>
      <w:marBottom w:val="0"/>
      <w:divBdr>
        <w:top w:val="none" w:sz="0" w:space="0" w:color="auto"/>
        <w:left w:val="none" w:sz="0" w:space="0" w:color="auto"/>
        <w:bottom w:val="none" w:sz="0" w:space="0" w:color="auto"/>
        <w:right w:val="none" w:sz="0" w:space="0" w:color="auto"/>
      </w:divBdr>
      <w:divsChild>
        <w:div w:id="1461008654">
          <w:marLeft w:val="0"/>
          <w:marRight w:val="0"/>
          <w:marTop w:val="0"/>
          <w:marBottom w:val="0"/>
          <w:divBdr>
            <w:top w:val="none" w:sz="0" w:space="0" w:color="auto"/>
            <w:left w:val="none" w:sz="0" w:space="0" w:color="auto"/>
            <w:bottom w:val="none" w:sz="0" w:space="0" w:color="auto"/>
            <w:right w:val="none" w:sz="0" w:space="0" w:color="auto"/>
          </w:divBdr>
          <w:divsChild>
            <w:div w:id="1461002856">
              <w:marLeft w:val="0"/>
              <w:marRight w:val="0"/>
              <w:marTop w:val="0"/>
              <w:marBottom w:val="0"/>
              <w:divBdr>
                <w:top w:val="none" w:sz="0" w:space="0" w:color="auto"/>
                <w:left w:val="none" w:sz="0" w:space="0" w:color="auto"/>
                <w:bottom w:val="none" w:sz="0" w:space="0" w:color="auto"/>
                <w:right w:val="none" w:sz="0" w:space="0" w:color="auto"/>
              </w:divBdr>
            </w:div>
            <w:div w:id="1461003431">
              <w:marLeft w:val="0"/>
              <w:marRight w:val="0"/>
              <w:marTop w:val="0"/>
              <w:marBottom w:val="0"/>
              <w:divBdr>
                <w:top w:val="none" w:sz="0" w:space="0" w:color="auto"/>
                <w:left w:val="none" w:sz="0" w:space="0" w:color="auto"/>
                <w:bottom w:val="none" w:sz="0" w:space="0" w:color="auto"/>
                <w:right w:val="none" w:sz="0" w:space="0" w:color="auto"/>
              </w:divBdr>
            </w:div>
            <w:div w:id="1461005064">
              <w:marLeft w:val="0"/>
              <w:marRight w:val="0"/>
              <w:marTop w:val="0"/>
              <w:marBottom w:val="0"/>
              <w:divBdr>
                <w:top w:val="none" w:sz="0" w:space="0" w:color="auto"/>
                <w:left w:val="none" w:sz="0" w:space="0" w:color="auto"/>
                <w:bottom w:val="none" w:sz="0" w:space="0" w:color="auto"/>
                <w:right w:val="none" w:sz="0" w:space="0" w:color="auto"/>
              </w:divBdr>
            </w:div>
            <w:div w:id="1461006869">
              <w:marLeft w:val="0"/>
              <w:marRight w:val="0"/>
              <w:marTop w:val="0"/>
              <w:marBottom w:val="0"/>
              <w:divBdr>
                <w:top w:val="none" w:sz="0" w:space="0" w:color="auto"/>
                <w:left w:val="none" w:sz="0" w:space="0" w:color="auto"/>
                <w:bottom w:val="none" w:sz="0" w:space="0" w:color="auto"/>
                <w:right w:val="none" w:sz="0" w:space="0" w:color="auto"/>
              </w:divBdr>
            </w:div>
            <w:div w:id="14610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74">
      <w:marLeft w:val="0"/>
      <w:marRight w:val="0"/>
      <w:marTop w:val="0"/>
      <w:marBottom w:val="0"/>
      <w:divBdr>
        <w:top w:val="none" w:sz="0" w:space="0" w:color="auto"/>
        <w:left w:val="none" w:sz="0" w:space="0" w:color="auto"/>
        <w:bottom w:val="none" w:sz="0" w:space="0" w:color="auto"/>
        <w:right w:val="none" w:sz="0" w:space="0" w:color="auto"/>
      </w:divBdr>
      <w:divsChild>
        <w:div w:id="1461005147">
          <w:marLeft w:val="0"/>
          <w:marRight w:val="0"/>
          <w:marTop w:val="0"/>
          <w:marBottom w:val="0"/>
          <w:divBdr>
            <w:top w:val="none" w:sz="0" w:space="0" w:color="auto"/>
            <w:left w:val="none" w:sz="0" w:space="0" w:color="auto"/>
            <w:bottom w:val="none" w:sz="0" w:space="0" w:color="auto"/>
            <w:right w:val="none" w:sz="0" w:space="0" w:color="auto"/>
          </w:divBdr>
          <w:divsChild>
            <w:div w:id="1461003127">
              <w:marLeft w:val="0"/>
              <w:marRight w:val="0"/>
              <w:marTop w:val="0"/>
              <w:marBottom w:val="0"/>
              <w:divBdr>
                <w:top w:val="none" w:sz="0" w:space="0" w:color="auto"/>
                <w:left w:val="none" w:sz="0" w:space="0" w:color="auto"/>
                <w:bottom w:val="none" w:sz="0" w:space="0" w:color="auto"/>
                <w:right w:val="none" w:sz="0" w:space="0" w:color="auto"/>
              </w:divBdr>
            </w:div>
            <w:div w:id="1461003194">
              <w:marLeft w:val="0"/>
              <w:marRight w:val="0"/>
              <w:marTop w:val="0"/>
              <w:marBottom w:val="0"/>
              <w:divBdr>
                <w:top w:val="none" w:sz="0" w:space="0" w:color="auto"/>
                <w:left w:val="none" w:sz="0" w:space="0" w:color="auto"/>
                <w:bottom w:val="none" w:sz="0" w:space="0" w:color="auto"/>
                <w:right w:val="none" w:sz="0" w:space="0" w:color="auto"/>
              </w:divBdr>
            </w:div>
            <w:div w:id="1461004415">
              <w:marLeft w:val="0"/>
              <w:marRight w:val="0"/>
              <w:marTop w:val="0"/>
              <w:marBottom w:val="0"/>
              <w:divBdr>
                <w:top w:val="none" w:sz="0" w:space="0" w:color="auto"/>
                <w:left w:val="none" w:sz="0" w:space="0" w:color="auto"/>
                <w:bottom w:val="none" w:sz="0" w:space="0" w:color="auto"/>
                <w:right w:val="none" w:sz="0" w:space="0" w:color="auto"/>
              </w:divBdr>
            </w:div>
            <w:div w:id="1461004746">
              <w:marLeft w:val="0"/>
              <w:marRight w:val="0"/>
              <w:marTop w:val="0"/>
              <w:marBottom w:val="0"/>
              <w:divBdr>
                <w:top w:val="none" w:sz="0" w:space="0" w:color="auto"/>
                <w:left w:val="none" w:sz="0" w:space="0" w:color="auto"/>
                <w:bottom w:val="none" w:sz="0" w:space="0" w:color="auto"/>
                <w:right w:val="none" w:sz="0" w:space="0" w:color="auto"/>
              </w:divBdr>
            </w:div>
            <w:div w:id="1461004866">
              <w:marLeft w:val="0"/>
              <w:marRight w:val="0"/>
              <w:marTop w:val="0"/>
              <w:marBottom w:val="0"/>
              <w:divBdr>
                <w:top w:val="none" w:sz="0" w:space="0" w:color="auto"/>
                <w:left w:val="none" w:sz="0" w:space="0" w:color="auto"/>
                <w:bottom w:val="none" w:sz="0" w:space="0" w:color="auto"/>
                <w:right w:val="none" w:sz="0" w:space="0" w:color="auto"/>
              </w:divBdr>
            </w:div>
            <w:div w:id="1461005531">
              <w:marLeft w:val="0"/>
              <w:marRight w:val="0"/>
              <w:marTop w:val="0"/>
              <w:marBottom w:val="0"/>
              <w:divBdr>
                <w:top w:val="none" w:sz="0" w:space="0" w:color="auto"/>
                <w:left w:val="none" w:sz="0" w:space="0" w:color="auto"/>
                <w:bottom w:val="none" w:sz="0" w:space="0" w:color="auto"/>
                <w:right w:val="none" w:sz="0" w:space="0" w:color="auto"/>
              </w:divBdr>
            </w:div>
            <w:div w:id="1461005895">
              <w:marLeft w:val="0"/>
              <w:marRight w:val="0"/>
              <w:marTop w:val="0"/>
              <w:marBottom w:val="0"/>
              <w:divBdr>
                <w:top w:val="none" w:sz="0" w:space="0" w:color="auto"/>
                <w:left w:val="none" w:sz="0" w:space="0" w:color="auto"/>
                <w:bottom w:val="none" w:sz="0" w:space="0" w:color="auto"/>
                <w:right w:val="none" w:sz="0" w:space="0" w:color="auto"/>
              </w:divBdr>
            </w:div>
            <w:div w:id="1461006060">
              <w:marLeft w:val="0"/>
              <w:marRight w:val="0"/>
              <w:marTop w:val="0"/>
              <w:marBottom w:val="0"/>
              <w:divBdr>
                <w:top w:val="none" w:sz="0" w:space="0" w:color="auto"/>
                <w:left w:val="none" w:sz="0" w:space="0" w:color="auto"/>
                <w:bottom w:val="none" w:sz="0" w:space="0" w:color="auto"/>
                <w:right w:val="none" w:sz="0" w:space="0" w:color="auto"/>
              </w:divBdr>
            </w:div>
            <w:div w:id="1461006199">
              <w:marLeft w:val="0"/>
              <w:marRight w:val="0"/>
              <w:marTop w:val="0"/>
              <w:marBottom w:val="0"/>
              <w:divBdr>
                <w:top w:val="none" w:sz="0" w:space="0" w:color="auto"/>
                <w:left w:val="none" w:sz="0" w:space="0" w:color="auto"/>
                <w:bottom w:val="none" w:sz="0" w:space="0" w:color="auto"/>
                <w:right w:val="none" w:sz="0" w:space="0" w:color="auto"/>
              </w:divBdr>
            </w:div>
            <w:div w:id="1461006532">
              <w:marLeft w:val="0"/>
              <w:marRight w:val="0"/>
              <w:marTop w:val="0"/>
              <w:marBottom w:val="0"/>
              <w:divBdr>
                <w:top w:val="none" w:sz="0" w:space="0" w:color="auto"/>
                <w:left w:val="none" w:sz="0" w:space="0" w:color="auto"/>
                <w:bottom w:val="none" w:sz="0" w:space="0" w:color="auto"/>
                <w:right w:val="none" w:sz="0" w:space="0" w:color="auto"/>
              </w:divBdr>
            </w:div>
            <w:div w:id="1461007782">
              <w:marLeft w:val="0"/>
              <w:marRight w:val="0"/>
              <w:marTop w:val="0"/>
              <w:marBottom w:val="0"/>
              <w:divBdr>
                <w:top w:val="none" w:sz="0" w:space="0" w:color="auto"/>
                <w:left w:val="none" w:sz="0" w:space="0" w:color="auto"/>
                <w:bottom w:val="none" w:sz="0" w:space="0" w:color="auto"/>
                <w:right w:val="none" w:sz="0" w:space="0" w:color="auto"/>
              </w:divBdr>
            </w:div>
            <w:div w:id="14610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78">
      <w:marLeft w:val="0"/>
      <w:marRight w:val="0"/>
      <w:marTop w:val="0"/>
      <w:marBottom w:val="0"/>
      <w:divBdr>
        <w:top w:val="none" w:sz="0" w:space="0" w:color="auto"/>
        <w:left w:val="none" w:sz="0" w:space="0" w:color="auto"/>
        <w:bottom w:val="none" w:sz="0" w:space="0" w:color="auto"/>
        <w:right w:val="none" w:sz="0" w:space="0" w:color="auto"/>
      </w:divBdr>
      <w:divsChild>
        <w:div w:id="1461005702">
          <w:marLeft w:val="0"/>
          <w:marRight w:val="0"/>
          <w:marTop w:val="0"/>
          <w:marBottom w:val="0"/>
          <w:divBdr>
            <w:top w:val="none" w:sz="0" w:space="0" w:color="auto"/>
            <w:left w:val="none" w:sz="0" w:space="0" w:color="auto"/>
            <w:bottom w:val="none" w:sz="0" w:space="0" w:color="auto"/>
            <w:right w:val="none" w:sz="0" w:space="0" w:color="auto"/>
          </w:divBdr>
          <w:divsChild>
            <w:div w:id="1461002717">
              <w:marLeft w:val="0"/>
              <w:marRight w:val="0"/>
              <w:marTop w:val="0"/>
              <w:marBottom w:val="0"/>
              <w:divBdr>
                <w:top w:val="none" w:sz="0" w:space="0" w:color="auto"/>
                <w:left w:val="none" w:sz="0" w:space="0" w:color="auto"/>
                <w:bottom w:val="none" w:sz="0" w:space="0" w:color="auto"/>
                <w:right w:val="none" w:sz="0" w:space="0" w:color="auto"/>
              </w:divBdr>
            </w:div>
            <w:div w:id="1461004313">
              <w:marLeft w:val="0"/>
              <w:marRight w:val="0"/>
              <w:marTop w:val="0"/>
              <w:marBottom w:val="0"/>
              <w:divBdr>
                <w:top w:val="none" w:sz="0" w:space="0" w:color="auto"/>
                <w:left w:val="none" w:sz="0" w:space="0" w:color="auto"/>
                <w:bottom w:val="none" w:sz="0" w:space="0" w:color="auto"/>
                <w:right w:val="none" w:sz="0" w:space="0" w:color="auto"/>
              </w:divBdr>
            </w:div>
            <w:div w:id="1461004660">
              <w:marLeft w:val="0"/>
              <w:marRight w:val="0"/>
              <w:marTop w:val="0"/>
              <w:marBottom w:val="0"/>
              <w:divBdr>
                <w:top w:val="none" w:sz="0" w:space="0" w:color="auto"/>
                <w:left w:val="none" w:sz="0" w:space="0" w:color="auto"/>
                <w:bottom w:val="none" w:sz="0" w:space="0" w:color="auto"/>
                <w:right w:val="none" w:sz="0" w:space="0" w:color="auto"/>
              </w:divBdr>
            </w:div>
            <w:div w:id="1461004906">
              <w:marLeft w:val="0"/>
              <w:marRight w:val="0"/>
              <w:marTop w:val="0"/>
              <w:marBottom w:val="0"/>
              <w:divBdr>
                <w:top w:val="none" w:sz="0" w:space="0" w:color="auto"/>
                <w:left w:val="none" w:sz="0" w:space="0" w:color="auto"/>
                <w:bottom w:val="none" w:sz="0" w:space="0" w:color="auto"/>
                <w:right w:val="none" w:sz="0" w:space="0" w:color="auto"/>
              </w:divBdr>
            </w:div>
            <w:div w:id="1461005068">
              <w:marLeft w:val="0"/>
              <w:marRight w:val="0"/>
              <w:marTop w:val="0"/>
              <w:marBottom w:val="0"/>
              <w:divBdr>
                <w:top w:val="none" w:sz="0" w:space="0" w:color="auto"/>
                <w:left w:val="none" w:sz="0" w:space="0" w:color="auto"/>
                <w:bottom w:val="none" w:sz="0" w:space="0" w:color="auto"/>
                <w:right w:val="none" w:sz="0" w:space="0" w:color="auto"/>
              </w:divBdr>
            </w:div>
            <w:div w:id="1461005202">
              <w:marLeft w:val="0"/>
              <w:marRight w:val="0"/>
              <w:marTop w:val="0"/>
              <w:marBottom w:val="0"/>
              <w:divBdr>
                <w:top w:val="none" w:sz="0" w:space="0" w:color="auto"/>
                <w:left w:val="none" w:sz="0" w:space="0" w:color="auto"/>
                <w:bottom w:val="none" w:sz="0" w:space="0" w:color="auto"/>
                <w:right w:val="none" w:sz="0" w:space="0" w:color="auto"/>
              </w:divBdr>
            </w:div>
            <w:div w:id="1461005482">
              <w:marLeft w:val="0"/>
              <w:marRight w:val="0"/>
              <w:marTop w:val="0"/>
              <w:marBottom w:val="0"/>
              <w:divBdr>
                <w:top w:val="none" w:sz="0" w:space="0" w:color="auto"/>
                <w:left w:val="none" w:sz="0" w:space="0" w:color="auto"/>
                <w:bottom w:val="none" w:sz="0" w:space="0" w:color="auto"/>
                <w:right w:val="none" w:sz="0" w:space="0" w:color="auto"/>
              </w:divBdr>
            </w:div>
            <w:div w:id="1461005802">
              <w:marLeft w:val="0"/>
              <w:marRight w:val="0"/>
              <w:marTop w:val="0"/>
              <w:marBottom w:val="0"/>
              <w:divBdr>
                <w:top w:val="none" w:sz="0" w:space="0" w:color="auto"/>
                <w:left w:val="none" w:sz="0" w:space="0" w:color="auto"/>
                <w:bottom w:val="none" w:sz="0" w:space="0" w:color="auto"/>
                <w:right w:val="none" w:sz="0" w:space="0" w:color="auto"/>
              </w:divBdr>
            </w:div>
            <w:div w:id="1461006028">
              <w:marLeft w:val="0"/>
              <w:marRight w:val="0"/>
              <w:marTop w:val="0"/>
              <w:marBottom w:val="0"/>
              <w:divBdr>
                <w:top w:val="none" w:sz="0" w:space="0" w:color="auto"/>
                <w:left w:val="none" w:sz="0" w:space="0" w:color="auto"/>
                <w:bottom w:val="none" w:sz="0" w:space="0" w:color="auto"/>
                <w:right w:val="none" w:sz="0" w:space="0" w:color="auto"/>
              </w:divBdr>
            </w:div>
            <w:div w:id="1461006314">
              <w:marLeft w:val="0"/>
              <w:marRight w:val="0"/>
              <w:marTop w:val="0"/>
              <w:marBottom w:val="0"/>
              <w:divBdr>
                <w:top w:val="none" w:sz="0" w:space="0" w:color="auto"/>
                <w:left w:val="none" w:sz="0" w:space="0" w:color="auto"/>
                <w:bottom w:val="none" w:sz="0" w:space="0" w:color="auto"/>
                <w:right w:val="none" w:sz="0" w:space="0" w:color="auto"/>
              </w:divBdr>
            </w:div>
            <w:div w:id="1461006384">
              <w:marLeft w:val="0"/>
              <w:marRight w:val="0"/>
              <w:marTop w:val="0"/>
              <w:marBottom w:val="0"/>
              <w:divBdr>
                <w:top w:val="none" w:sz="0" w:space="0" w:color="auto"/>
                <w:left w:val="none" w:sz="0" w:space="0" w:color="auto"/>
                <w:bottom w:val="none" w:sz="0" w:space="0" w:color="auto"/>
                <w:right w:val="none" w:sz="0" w:space="0" w:color="auto"/>
              </w:divBdr>
            </w:div>
            <w:div w:id="1461006616">
              <w:marLeft w:val="0"/>
              <w:marRight w:val="0"/>
              <w:marTop w:val="0"/>
              <w:marBottom w:val="0"/>
              <w:divBdr>
                <w:top w:val="none" w:sz="0" w:space="0" w:color="auto"/>
                <w:left w:val="none" w:sz="0" w:space="0" w:color="auto"/>
                <w:bottom w:val="none" w:sz="0" w:space="0" w:color="auto"/>
                <w:right w:val="none" w:sz="0" w:space="0" w:color="auto"/>
              </w:divBdr>
            </w:div>
            <w:div w:id="1461007295">
              <w:marLeft w:val="0"/>
              <w:marRight w:val="0"/>
              <w:marTop w:val="0"/>
              <w:marBottom w:val="0"/>
              <w:divBdr>
                <w:top w:val="none" w:sz="0" w:space="0" w:color="auto"/>
                <w:left w:val="none" w:sz="0" w:space="0" w:color="auto"/>
                <w:bottom w:val="none" w:sz="0" w:space="0" w:color="auto"/>
                <w:right w:val="none" w:sz="0" w:space="0" w:color="auto"/>
              </w:divBdr>
            </w:div>
            <w:div w:id="146100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79">
      <w:marLeft w:val="0"/>
      <w:marRight w:val="0"/>
      <w:marTop w:val="0"/>
      <w:marBottom w:val="0"/>
      <w:divBdr>
        <w:top w:val="none" w:sz="0" w:space="0" w:color="auto"/>
        <w:left w:val="none" w:sz="0" w:space="0" w:color="auto"/>
        <w:bottom w:val="none" w:sz="0" w:space="0" w:color="auto"/>
        <w:right w:val="none" w:sz="0" w:space="0" w:color="auto"/>
      </w:divBdr>
      <w:divsChild>
        <w:div w:id="1461006996">
          <w:marLeft w:val="0"/>
          <w:marRight w:val="0"/>
          <w:marTop w:val="0"/>
          <w:marBottom w:val="0"/>
          <w:divBdr>
            <w:top w:val="none" w:sz="0" w:space="0" w:color="auto"/>
            <w:left w:val="none" w:sz="0" w:space="0" w:color="auto"/>
            <w:bottom w:val="none" w:sz="0" w:space="0" w:color="auto"/>
            <w:right w:val="none" w:sz="0" w:space="0" w:color="auto"/>
          </w:divBdr>
          <w:divsChild>
            <w:div w:id="1461003173">
              <w:marLeft w:val="0"/>
              <w:marRight w:val="0"/>
              <w:marTop w:val="0"/>
              <w:marBottom w:val="0"/>
              <w:divBdr>
                <w:top w:val="none" w:sz="0" w:space="0" w:color="auto"/>
                <w:left w:val="none" w:sz="0" w:space="0" w:color="auto"/>
                <w:bottom w:val="none" w:sz="0" w:space="0" w:color="auto"/>
                <w:right w:val="none" w:sz="0" w:space="0" w:color="auto"/>
              </w:divBdr>
            </w:div>
            <w:div w:id="1461004165">
              <w:marLeft w:val="0"/>
              <w:marRight w:val="0"/>
              <w:marTop w:val="0"/>
              <w:marBottom w:val="0"/>
              <w:divBdr>
                <w:top w:val="none" w:sz="0" w:space="0" w:color="auto"/>
                <w:left w:val="none" w:sz="0" w:space="0" w:color="auto"/>
                <w:bottom w:val="none" w:sz="0" w:space="0" w:color="auto"/>
                <w:right w:val="none" w:sz="0" w:space="0" w:color="auto"/>
              </w:divBdr>
            </w:div>
            <w:div w:id="1461004325">
              <w:marLeft w:val="0"/>
              <w:marRight w:val="0"/>
              <w:marTop w:val="0"/>
              <w:marBottom w:val="0"/>
              <w:divBdr>
                <w:top w:val="none" w:sz="0" w:space="0" w:color="auto"/>
                <w:left w:val="none" w:sz="0" w:space="0" w:color="auto"/>
                <w:bottom w:val="none" w:sz="0" w:space="0" w:color="auto"/>
                <w:right w:val="none" w:sz="0" w:space="0" w:color="auto"/>
              </w:divBdr>
            </w:div>
            <w:div w:id="1461006179">
              <w:marLeft w:val="0"/>
              <w:marRight w:val="0"/>
              <w:marTop w:val="0"/>
              <w:marBottom w:val="0"/>
              <w:divBdr>
                <w:top w:val="none" w:sz="0" w:space="0" w:color="auto"/>
                <w:left w:val="none" w:sz="0" w:space="0" w:color="auto"/>
                <w:bottom w:val="none" w:sz="0" w:space="0" w:color="auto"/>
                <w:right w:val="none" w:sz="0" w:space="0" w:color="auto"/>
              </w:divBdr>
            </w:div>
            <w:div w:id="1461006932">
              <w:marLeft w:val="0"/>
              <w:marRight w:val="0"/>
              <w:marTop w:val="0"/>
              <w:marBottom w:val="0"/>
              <w:divBdr>
                <w:top w:val="none" w:sz="0" w:space="0" w:color="auto"/>
                <w:left w:val="none" w:sz="0" w:space="0" w:color="auto"/>
                <w:bottom w:val="none" w:sz="0" w:space="0" w:color="auto"/>
                <w:right w:val="none" w:sz="0" w:space="0" w:color="auto"/>
              </w:divBdr>
            </w:div>
            <w:div w:id="1461007022">
              <w:marLeft w:val="0"/>
              <w:marRight w:val="0"/>
              <w:marTop w:val="0"/>
              <w:marBottom w:val="0"/>
              <w:divBdr>
                <w:top w:val="none" w:sz="0" w:space="0" w:color="auto"/>
                <w:left w:val="none" w:sz="0" w:space="0" w:color="auto"/>
                <w:bottom w:val="none" w:sz="0" w:space="0" w:color="auto"/>
                <w:right w:val="none" w:sz="0" w:space="0" w:color="auto"/>
              </w:divBdr>
            </w:div>
            <w:div w:id="14610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81">
      <w:marLeft w:val="0"/>
      <w:marRight w:val="0"/>
      <w:marTop w:val="0"/>
      <w:marBottom w:val="0"/>
      <w:divBdr>
        <w:top w:val="none" w:sz="0" w:space="0" w:color="auto"/>
        <w:left w:val="none" w:sz="0" w:space="0" w:color="auto"/>
        <w:bottom w:val="none" w:sz="0" w:space="0" w:color="auto"/>
        <w:right w:val="none" w:sz="0" w:space="0" w:color="auto"/>
      </w:divBdr>
      <w:divsChild>
        <w:div w:id="1461002998">
          <w:marLeft w:val="0"/>
          <w:marRight w:val="0"/>
          <w:marTop w:val="0"/>
          <w:marBottom w:val="0"/>
          <w:divBdr>
            <w:top w:val="none" w:sz="0" w:space="0" w:color="auto"/>
            <w:left w:val="none" w:sz="0" w:space="0" w:color="auto"/>
            <w:bottom w:val="none" w:sz="0" w:space="0" w:color="auto"/>
            <w:right w:val="none" w:sz="0" w:space="0" w:color="auto"/>
          </w:divBdr>
          <w:divsChild>
            <w:div w:id="1461002669">
              <w:marLeft w:val="0"/>
              <w:marRight w:val="0"/>
              <w:marTop w:val="0"/>
              <w:marBottom w:val="0"/>
              <w:divBdr>
                <w:top w:val="none" w:sz="0" w:space="0" w:color="auto"/>
                <w:left w:val="none" w:sz="0" w:space="0" w:color="auto"/>
                <w:bottom w:val="none" w:sz="0" w:space="0" w:color="auto"/>
                <w:right w:val="none" w:sz="0" w:space="0" w:color="auto"/>
              </w:divBdr>
            </w:div>
            <w:div w:id="1461003161">
              <w:marLeft w:val="0"/>
              <w:marRight w:val="0"/>
              <w:marTop w:val="0"/>
              <w:marBottom w:val="0"/>
              <w:divBdr>
                <w:top w:val="none" w:sz="0" w:space="0" w:color="auto"/>
                <w:left w:val="none" w:sz="0" w:space="0" w:color="auto"/>
                <w:bottom w:val="none" w:sz="0" w:space="0" w:color="auto"/>
                <w:right w:val="none" w:sz="0" w:space="0" w:color="auto"/>
              </w:divBdr>
            </w:div>
            <w:div w:id="1461004025">
              <w:marLeft w:val="0"/>
              <w:marRight w:val="0"/>
              <w:marTop w:val="0"/>
              <w:marBottom w:val="0"/>
              <w:divBdr>
                <w:top w:val="none" w:sz="0" w:space="0" w:color="auto"/>
                <w:left w:val="none" w:sz="0" w:space="0" w:color="auto"/>
                <w:bottom w:val="none" w:sz="0" w:space="0" w:color="auto"/>
                <w:right w:val="none" w:sz="0" w:space="0" w:color="auto"/>
              </w:divBdr>
            </w:div>
            <w:div w:id="1461004800">
              <w:marLeft w:val="0"/>
              <w:marRight w:val="0"/>
              <w:marTop w:val="0"/>
              <w:marBottom w:val="0"/>
              <w:divBdr>
                <w:top w:val="none" w:sz="0" w:space="0" w:color="auto"/>
                <w:left w:val="none" w:sz="0" w:space="0" w:color="auto"/>
                <w:bottom w:val="none" w:sz="0" w:space="0" w:color="auto"/>
                <w:right w:val="none" w:sz="0" w:space="0" w:color="auto"/>
              </w:divBdr>
            </w:div>
            <w:div w:id="1461004827">
              <w:marLeft w:val="0"/>
              <w:marRight w:val="0"/>
              <w:marTop w:val="0"/>
              <w:marBottom w:val="0"/>
              <w:divBdr>
                <w:top w:val="none" w:sz="0" w:space="0" w:color="auto"/>
                <w:left w:val="none" w:sz="0" w:space="0" w:color="auto"/>
                <w:bottom w:val="none" w:sz="0" w:space="0" w:color="auto"/>
                <w:right w:val="none" w:sz="0" w:space="0" w:color="auto"/>
              </w:divBdr>
            </w:div>
            <w:div w:id="1461005240">
              <w:marLeft w:val="0"/>
              <w:marRight w:val="0"/>
              <w:marTop w:val="0"/>
              <w:marBottom w:val="0"/>
              <w:divBdr>
                <w:top w:val="none" w:sz="0" w:space="0" w:color="auto"/>
                <w:left w:val="none" w:sz="0" w:space="0" w:color="auto"/>
                <w:bottom w:val="none" w:sz="0" w:space="0" w:color="auto"/>
                <w:right w:val="none" w:sz="0" w:space="0" w:color="auto"/>
              </w:divBdr>
            </w:div>
            <w:div w:id="1461005694">
              <w:marLeft w:val="0"/>
              <w:marRight w:val="0"/>
              <w:marTop w:val="0"/>
              <w:marBottom w:val="0"/>
              <w:divBdr>
                <w:top w:val="none" w:sz="0" w:space="0" w:color="auto"/>
                <w:left w:val="none" w:sz="0" w:space="0" w:color="auto"/>
                <w:bottom w:val="none" w:sz="0" w:space="0" w:color="auto"/>
                <w:right w:val="none" w:sz="0" w:space="0" w:color="auto"/>
              </w:divBdr>
            </w:div>
            <w:div w:id="1461006014">
              <w:marLeft w:val="0"/>
              <w:marRight w:val="0"/>
              <w:marTop w:val="0"/>
              <w:marBottom w:val="0"/>
              <w:divBdr>
                <w:top w:val="none" w:sz="0" w:space="0" w:color="auto"/>
                <w:left w:val="none" w:sz="0" w:space="0" w:color="auto"/>
                <w:bottom w:val="none" w:sz="0" w:space="0" w:color="auto"/>
                <w:right w:val="none" w:sz="0" w:space="0" w:color="auto"/>
              </w:divBdr>
            </w:div>
            <w:div w:id="1461006571">
              <w:marLeft w:val="0"/>
              <w:marRight w:val="0"/>
              <w:marTop w:val="0"/>
              <w:marBottom w:val="0"/>
              <w:divBdr>
                <w:top w:val="none" w:sz="0" w:space="0" w:color="auto"/>
                <w:left w:val="none" w:sz="0" w:space="0" w:color="auto"/>
                <w:bottom w:val="none" w:sz="0" w:space="0" w:color="auto"/>
                <w:right w:val="none" w:sz="0" w:space="0" w:color="auto"/>
              </w:divBdr>
            </w:div>
            <w:div w:id="1461007340">
              <w:marLeft w:val="0"/>
              <w:marRight w:val="0"/>
              <w:marTop w:val="0"/>
              <w:marBottom w:val="0"/>
              <w:divBdr>
                <w:top w:val="none" w:sz="0" w:space="0" w:color="auto"/>
                <w:left w:val="none" w:sz="0" w:space="0" w:color="auto"/>
                <w:bottom w:val="none" w:sz="0" w:space="0" w:color="auto"/>
                <w:right w:val="none" w:sz="0" w:space="0" w:color="auto"/>
              </w:divBdr>
            </w:div>
            <w:div w:id="1461007835">
              <w:marLeft w:val="0"/>
              <w:marRight w:val="0"/>
              <w:marTop w:val="0"/>
              <w:marBottom w:val="0"/>
              <w:divBdr>
                <w:top w:val="none" w:sz="0" w:space="0" w:color="auto"/>
                <w:left w:val="none" w:sz="0" w:space="0" w:color="auto"/>
                <w:bottom w:val="none" w:sz="0" w:space="0" w:color="auto"/>
                <w:right w:val="none" w:sz="0" w:space="0" w:color="auto"/>
              </w:divBdr>
            </w:div>
            <w:div w:id="14610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82">
      <w:marLeft w:val="0"/>
      <w:marRight w:val="0"/>
      <w:marTop w:val="0"/>
      <w:marBottom w:val="0"/>
      <w:divBdr>
        <w:top w:val="none" w:sz="0" w:space="0" w:color="auto"/>
        <w:left w:val="none" w:sz="0" w:space="0" w:color="auto"/>
        <w:bottom w:val="none" w:sz="0" w:space="0" w:color="auto"/>
        <w:right w:val="none" w:sz="0" w:space="0" w:color="auto"/>
      </w:divBdr>
      <w:divsChild>
        <w:div w:id="1461002656">
          <w:marLeft w:val="0"/>
          <w:marRight w:val="0"/>
          <w:marTop w:val="0"/>
          <w:marBottom w:val="0"/>
          <w:divBdr>
            <w:top w:val="none" w:sz="0" w:space="0" w:color="auto"/>
            <w:left w:val="none" w:sz="0" w:space="0" w:color="auto"/>
            <w:bottom w:val="none" w:sz="0" w:space="0" w:color="auto"/>
            <w:right w:val="none" w:sz="0" w:space="0" w:color="auto"/>
          </w:divBdr>
          <w:divsChild>
            <w:div w:id="1461002420">
              <w:marLeft w:val="0"/>
              <w:marRight w:val="0"/>
              <w:marTop w:val="0"/>
              <w:marBottom w:val="0"/>
              <w:divBdr>
                <w:top w:val="none" w:sz="0" w:space="0" w:color="auto"/>
                <w:left w:val="none" w:sz="0" w:space="0" w:color="auto"/>
                <w:bottom w:val="none" w:sz="0" w:space="0" w:color="auto"/>
                <w:right w:val="none" w:sz="0" w:space="0" w:color="auto"/>
              </w:divBdr>
            </w:div>
            <w:div w:id="1461003068">
              <w:marLeft w:val="0"/>
              <w:marRight w:val="0"/>
              <w:marTop w:val="0"/>
              <w:marBottom w:val="0"/>
              <w:divBdr>
                <w:top w:val="none" w:sz="0" w:space="0" w:color="auto"/>
                <w:left w:val="none" w:sz="0" w:space="0" w:color="auto"/>
                <w:bottom w:val="none" w:sz="0" w:space="0" w:color="auto"/>
                <w:right w:val="none" w:sz="0" w:space="0" w:color="auto"/>
              </w:divBdr>
            </w:div>
            <w:div w:id="1461005114">
              <w:marLeft w:val="0"/>
              <w:marRight w:val="0"/>
              <w:marTop w:val="0"/>
              <w:marBottom w:val="0"/>
              <w:divBdr>
                <w:top w:val="none" w:sz="0" w:space="0" w:color="auto"/>
                <w:left w:val="none" w:sz="0" w:space="0" w:color="auto"/>
                <w:bottom w:val="none" w:sz="0" w:space="0" w:color="auto"/>
                <w:right w:val="none" w:sz="0" w:space="0" w:color="auto"/>
              </w:divBdr>
            </w:div>
            <w:div w:id="1461006054">
              <w:marLeft w:val="0"/>
              <w:marRight w:val="0"/>
              <w:marTop w:val="0"/>
              <w:marBottom w:val="0"/>
              <w:divBdr>
                <w:top w:val="none" w:sz="0" w:space="0" w:color="auto"/>
                <w:left w:val="none" w:sz="0" w:space="0" w:color="auto"/>
                <w:bottom w:val="none" w:sz="0" w:space="0" w:color="auto"/>
                <w:right w:val="none" w:sz="0" w:space="0" w:color="auto"/>
              </w:divBdr>
            </w:div>
            <w:div w:id="1461006253">
              <w:marLeft w:val="0"/>
              <w:marRight w:val="0"/>
              <w:marTop w:val="0"/>
              <w:marBottom w:val="0"/>
              <w:divBdr>
                <w:top w:val="none" w:sz="0" w:space="0" w:color="auto"/>
                <w:left w:val="none" w:sz="0" w:space="0" w:color="auto"/>
                <w:bottom w:val="none" w:sz="0" w:space="0" w:color="auto"/>
                <w:right w:val="none" w:sz="0" w:space="0" w:color="auto"/>
              </w:divBdr>
            </w:div>
            <w:div w:id="14610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91">
      <w:marLeft w:val="0"/>
      <w:marRight w:val="0"/>
      <w:marTop w:val="0"/>
      <w:marBottom w:val="0"/>
      <w:divBdr>
        <w:top w:val="none" w:sz="0" w:space="0" w:color="auto"/>
        <w:left w:val="none" w:sz="0" w:space="0" w:color="auto"/>
        <w:bottom w:val="none" w:sz="0" w:space="0" w:color="auto"/>
        <w:right w:val="none" w:sz="0" w:space="0" w:color="auto"/>
      </w:divBdr>
      <w:divsChild>
        <w:div w:id="1461004909">
          <w:marLeft w:val="0"/>
          <w:marRight w:val="0"/>
          <w:marTop w:val="0"/>
          <w:marBottom w:val="0"/>
          <w:divBdr>
            <w:top w:val="none" w:sz="0" w:space="0" w:color="auto"/>
            <w:left w:val="none" w:sz="0" w:space="0" w:color="auto"/>
            <w:bottom w:val="none" w:sz="0" w:space="0" w:color="auto"/>
            <w:right w:val="none" w:sz="0" w:space="0" w:color="auto"/>
          </w:divBdr>
          <w:divsChild>
            <w:div w:id="1461005503">
              <w:marLeft w:val="0"/>
              <w:marRight w:val="0"/>
              <w:marTop w:val="0"/>
              <w:marBottom w:val="0"/>
              <w:divBdr>
                <w:top w:val="none" w:sz="0" w:space="0" w:color="auto"/>
                <w:left w:val="none" w:sz="0" w:space="0" w:color="auto"/>
                <w:bottom w:val="none" w:sz="0" w:space="0" w:color="auto"/>
                <w:right w:val="none" w:sz="0" w:space="0" w:color="auto"/>
              </w:divBdr>
            </w:div>
            <w:div w:id="14610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094">
      <w:marLeft w:val="0"/>
      <w:marRight w:val="0"/>
      <w:marTop w:val="0"/>
      <w:marBottom w:val="0"/>
      <w:divBdr>
        <w:top w:val="none" w:sz="0" w:space="0" w:color="auto"/>
        <w:left w:val="none" w:sz="0" w:space="0" w:color="auto"/>
        <w:bottom w:val="none" w:sz="0" w:space="0" w:color="auto"/>
        <w:right w:val="none" w:sz="0" w:space="0" w:color="auto"/>
      </w:divBdr>
      <w:divsChild>
        <w:div w:id="1461008311">
          <w:marLeft w:val="0"/>
          <w:marRight w:val="0"/>
          <w:marTop w:val="0"/>
          <w:marBottom w:val="0"/>
          <w:divBdr>
            <w:top w:val="none" w:sz="0" w:space="0" w:color="auto"/>
            <w:left w:val="none" w:sz="0" w:space="0" w:color="auto"/>
            <w:bottom w:val="none" w:sz="0" w:space="0" w:color="auto"/>
            <w:right w:val="none" w:sz="0" w:space="0" w:color="auto"/>
          </w:divBdr>
          <w:divsChild>
            <w:div w:id="1461002045">
              <w:marLeft w:val="0"/>
              <w:marRight w:val="0"/>
              <w:marTop w:val="0"/>
              <w:marBottom w:val="0"/>
              <w:divBdr>
                <w:top w:val="none" w:sz="0" w:space="0" w:color="auto"/>
                <w:left w:val="none" w:sz="0" w:space="0" w:color="auto"/>
                <w:bottom w:val="none" w:sz="0" w:space="0" w:color="auto"/>
                <w:right w:val="none" w:sz="0" w:space="0" w:color="auto"/>
              </w:divBdr>
            </w:div>
            <w:div w:id="1461002774">
              <w:marLeft w:val="0"/>
              <w:marRight w:val="0"/>
              <w:marTop w:val="0"/>
              <w:marBottom w:val="0"/>
              <w:divBdr>
                <w:top w:val="none" w:sz="0" w:space="0" w:color="auto"/>
                <w:left w:val="none" w:sz="0" w:space="0" w:color="auto"/>
                <w:bottom w:val="none" w:sz="0" w:space="0" w:color="auto"/>
                <w:right w:val="none" w:sz="0" w:space="0" w:color="auto"/>
              </w:divBdr>
            </w:div>
            <w:div w:id="1461005122">
              <w:marLeft w:val="0"/>
              <w:marRight w:val="0"/>
              <w:marTop w:val="0"/>
              <w:marBottom w:val="0"/>
              <w:divBdr>
                <w:top w:val="none" w:sz="0" w:space="0" w:color="auto"/>
                <w:left w:val="none" w:sz="0" w:space="0" w:color="auto"/>
                <w:bottom w:val="none" w:sz="0" w:space="0" w:color="auto"/>
                <w:right w:val="none" w:sz="0" w:space="0" w:color="auto"/>
              </w:divBdr>
            </w:div>
            <w:div w:id="1461006555">
              <w:marLeft w:val="0"/>
              <w:marRight w:val="0"/>
              <w:marTop w:val="0"/>
              <w:marBottom w:val="0"/>
              <w:divBdr>
                <w:top w:val="none" w:sz="0" w:space="0" w:color="auto"/>
                <w:left w:val="none" w:sz="0" w:space="0" w:color="auto"/>
                <w:bottom w:val="none" w:sz="0" w:space="0" w:color="auto"/>
                <w:right w:val="none" w:sz="0" w:space="0" w:color="auto"/>
              </w:divBdr>
            </w:div>
            <w:div w:id="14610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09">
      <w:marLeft w:val="0"/>
      <w:marRight w:val="0"/>
      <w:marTop w:val="0"/>
      <w:marBottom w:val="0"/>
      <w:divBdr>
        <w:top w:val="none" w:sz="0" w:space="0" w:color="auto"/>
        <w:left w:val="none" w:sz="0" w:space="0" w:color="auto"/>
        <w:bottom w:val="none" w:sz="0" w:space="0" w:color="auto"/>
        <w:right w:val="none" w:sz="0" w:space="0" w:color="auto"/>
      </w:divBdr>
      <w:divsChild>
        <w:div w:id="1461005746">
          <w:marLeft w:val="0"/>
          <w:marRight w:val="0"/>
          <w:marTop w:val="0"/>
          <w:marBottom w:val="0"/>
          <w:divBdr>
            <w:top w:val="none" w:sz="0" w:space="0" w:color="auto"/>
            <w:left w:val="none" w:sz="0" w:space="0" w:color="auto"/>
            <w:bottom w:val="none" w:sz="0" w:space="0" w:color="auto"/>
            <w:right w:val="none" w:sz="0" w:space="0" w:color="auto"/>
          </w:divBdr>
          <w:divsChild>
            <w:div w:id="1461002628">
              <w:marLeft w:val="0"/>
              <w:marRight w:val="0"/>
              <w:marTop w:val="0"/>
              <w:marBottom w:val="0"/>
              <w:divBdr>
                <w:top w:val="none" w:sz="0" w:space="0" w:color="auto"/>
                <w:left w:val="none" w:sz="0" w:space="0" w:color="auto"/>
                <w:bottom w:val="none" w:sz="0" w:space="0" w:color="auto"/>
                <w:right w:val="none" w:sz="0" w:space="0" w:color="auto"/>
              </w:divBdr>
            </w:div>
            <w:div w:id="1461005603">
              <w:marLeft w:val="0"/>
              <w:marRight w:val="0"/>
              <w:marTop w:val="0"/>
              <w:marBottom w:val="0"/>
              <w:divBdr>
                <w:top w:val="none" w:sz="0" w:space="0" w:color="auto"/>
                <w:left w:val="none" w:sz="0" w:space="0" w:color="auto"/>
                <w:bottom w:val="none" w:sz="0" w:space="0" w:color="auto"/>
                <w:right w:val="none" w:sz="0" w:space="0" w:color="auto"/>
              </w:divBdr>
            </w:div>
            <w:div w:id="14610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27">
      <w:marLeft w:val="0"/>
      <w:marRight w:val="0"/>
      <w:marTop w:val="0"/>
      <w:marBottom w:val="0"/>
      <w:divBdr>
        <w:top w:val="none" w:sz="0" w:space="0" w:color="auto"/>
        <w:left w:val="none" w:sz="0" w:space="0" w:color="auto"/>
        <w:bottom w:val="none" w:sz="0" w:space="0" w:color="auto"/>
        <w:right w:val="none" w:sz="0" w:space="0" w:color="auto"/>
      </w:divBdr>
      <w:divsChild>
        <w:div w:id="1461004722">
          <w:marLeft w:val="0"/>
          <w:marRight w:val="0"/>
          <w:marTop w:val="0"/>
          <w:marBottom w:val="0"/>
          <w:divBdr>
            <w:top w:val="none" w:sz="0" w:space="0" w:color="auto"/>
            <w:left w:val="none" w:sz="0" w:space="0" w:color="auto"/>
            <w:bottom w:val="none" w:sz="0" w:space="0" w:color="auto"/>
            <w:right w:val="none" w:sz="0" w:space="0" w:color="auto"/>
          </w:divBdr>
          <w:divsChild>
            <w:div w:id="1461003334">
              <w:marLeft w:val="0"/>
              <w:marRight w:val="0"/>
              <w:marTop w:val="0"/>
              <w:marBottom w:val="0"/>
              <w:divBdr>
                <w:top w:val="none" w:sz="0" w:space="0" w:color="auto"/>
                <w:left w:val="none" w:sz="0" w:space="0" w:color="auto"/>
                <w:bottom w:val="none" w:sz="0" w:space="0" w:color="auto"/>
                <w:right w:val="none" w:sz="0" w:space="0" w:color="auto"/>
              </w:divBdr>
            </w:div>
            <w:div w:id="1461004375">
              <w:marLeft w:val="0"/>
              <w:marRight w:val="0"/>
              <w:marTop w:val="0"/>
              <w:marBottom w:val="0"/>
              <w:divBdr>
                <w:top w:val="none" w:sz="0" w:space="0" w:color="auto"/>
                <w:left w:val="none" w:sz="0" w:space="0" w:color="auto"/>
                <w:bottom w:val="none" w:sz="0" w:space="0" w:color="auto"/>
                <w:right w:val="none" w:sz="0" w:space="0" w:color="auto"/>
              </w:divBdr>
            </w:div>
            <w:div w:id="1461005987">
              <w:marLeft w:val="0"/>
              <w:marRight w:val="0"/>
              <w:marTop w:val="0"/>
              <w:marBottom w:val="0"/>
              <w:divBdr>
                <w:top w:val="none" w:sz="0" w:space="0" w:color="auto"/>
                <w:left w:val="none" w:sz="0" w:space="0" w:color="auto"/>
                <w:bottom w:val="none" w:sz="0" w:space="0" w:color="auto"/>
                <w:right w:val="none" w:sz="0" w:space="0" w:color="auto"/>
              </w:divBdr>
            </w:div>
            <w:div w:id="14610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38">
      <w:marLeft w:val="0"/>
      <w:marRight w:val="0"/>
      <w:marTop w:val="0"/>
      <w:marBottom w:val="0"/>
      <w:divBdr>
        <w:top w:val="none" w:sz="0" w:space="0" w:color="auto"/>
        <w:left w:val="none" w:sz="0" w:space="0" w:color="auto"/>
        <w:bottom w:val="none" w:sz="0" w:space="0" w:color="auto"/>
        <w:right w:val="none" w:sz="0" w:space="0" w:color="auto"/>
      </w:divBdr>
      <w:divsChild>
        <w:div w:id="1461006684">
          <w:marLeft w:val="0"/>
          <w:marRight w:val="0"/>
          <w:marTop w:val="0"/>
          <w:marBottom w:val="0"/>
          <w:divBdr>
            <w:top w:val="none" w:sz="0" w:space="0" w:color="auto"/>
            <w:left w:val="none" w:sz="0" w:space="0" w:color="auto"/>
            <w:bottom w:val="none" w:sz="0" w:space="0" w:color="auto"/>
            <w:right w:val="none" w:sz="0" w:space="0" w:color="auto"/>
          </w:divBdr>
          <w:divsChild>
            <w:div w:id="1461002357">
              <w:marLeft w:val="0"/>
              <w:marRight w:val="0"/>
              <w:marTop w:val="0"/>
              <w:marBottom w:val="0"/>
              <w:divBdr>
                <w:top w:val="none" w:sz="0" w:space="0" w:color="auto"/>
                <w:left w:val="none" w:sz="0" w:space="0" w:color="auto"/>
                <w:bottom w:val="none" w:sz="0" w:space="0" w:color="auto"/>
                <w:right w:val="none" w:sz="0" w:space="0" w:color="auto"/>
              </w:divBdr>
            </w:div>
            <w:div w:id="14610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39">
      <w:marLeft w:val="0"/>
      <w:marRight w:val="0"/>
      <w:marTop w:val="0"/>
      <w:marBottom w:val="0"/>
      <w:divBdr>
        <w:top w:val="none" w:sz="0" w:space="0" w:color="auto"/>
        <w:left w:val="none" w:sz="0" w:space="0" w:color="auto"/>
        <w:bottom w:val="none" w:sz="0" w:space="0" w:color="auto"/>
        <w:right w:val="none" w:sz="0" w:space="0" w:color="auto"/>
      </w:divBdr>
      <w:divsChild>
        <w:div w:id="1461003479">
          <w:marLeft w:val="0"/>
          <w:marRight w:val="0"/>
          <w:marTop w:val="0"/>
          <w:marBottom w:val="0"/>
          <w:divBdr>
            <w:top w:val="none" w:sz="0" w:space="0" w:color="auto"/>
            <w:left w:val="none" w:sz="0" w:space="0" w:color="auto"/>
            <w:bottom w:val="none" w:sz="0" w:space="0" w:color="auto"/>
            <w:right w:val="none" w:sz="0" w:space="0" w:color="auto"/>
          </w:divBdr>
          <w:divsChild>
            <w:div w:id="1461002996">
              <w:marLeft w:val="0"/>
              <w:marRight w:val="0"/>
              <w:marTop w:val="0"/>
              <w:marBottom w:val="0"/>
              <w:divBdr>
                <w:top w:val="none" w:sz="0" w:space="0" w:color="auto"/>
                <w:left w:val="none" w:sz="0" w:space="0" w:color="auto"/>
                <w:bottom w:val="none" w:sz="0" w:space="0" w:color="auto"/>
                <w:right w:val="none" w:sz="0" w:space="0" w:color="auto"/>
              </w:divBdr>
            </w:div>
            <w:div w:id="1461003761">
              <w:marLeft w:val="0"/>
              <w:marRight w:val="0"/>
              <w:marTop w:val="0"/>
              <w:marBottom w:val="0"/>
              <w:divBdr>
                <w:top w:val="none" w:sz="0" w:space="0" w:color="auto"/>
                <w:left w:val="none" w:sz="0" w:space="0" w:color="auto"/>
                <w:bottom w:val="none" w:sz="0" w:space="0" w:color="auto"/>
                <w:right w:val="none" w:sz="0" w:space="0" w:color="auto"/>
              </w:divBdr>
            </w:div>
            <w:div w:id="1461005191">
              <w:marLeft w:val="0"/>
              <w:marRight w:val="0"/>
              <w:marTop w:val="0"/>
              <w:marBottom w:val="0"/>
              <w:divBdr>
                <w:top w:val="none" w:sz="0" w:space="0" w:color="auto"/>
                <w:left w:val="none" w:sz="0" w:space="0" w:color="auto"/>
                <w:bottom w:val="none" w:sz="0" w:space="0" w:color="auto"/>
                <w:right w:val="none" w:sz="0" w:space="0" w:color="auto"/>
              </w:divBdr>
            </w:div>
            <w:div w:id="1461005487">
              <w:marLeft w:val="0"/>
              <w:marRight w:val="0"/>
              <w:marTop w:val="0"/>
              <w:marBottom w:val="0"/>
              <w:divBdr>
                <w:top w:val="none" w:sz="0" w:space="0" w:color="auto"/>
                <w:left w:val="none" w:sz="0" w:space="0" w:color="auto"/>
                <w:bottom w:val="none" w:sz="0" w:space="0" w:color="auto"/>
                <w:right w:val="none" w:sz="0" w:space="0" w:color="auto"/>
              </w:divBdr>
            </w:div>
            <w:div w:id="1461007258">
              <w:marLeft w:val="0"/>
              <w:marRight w:val="0"/>
              <w:marTop w:val="0"/>
              <w:marBottom w:val="0"/>
              <w:divBdr>
                <w:top w:val="none" w:sz="0" w:space="0" w:color="auto"/>
                <w:left w:val="none" w:sz="0" w:space="0" w:color="auto"/>
                <w:bottom w:val="none" w:sz="0" w:space="0" w:color="auto"/>
                <w:right w:val="none" w:sz="0" w:space="0" w:color="auto"/>
              </w:divBdr>
            </w:div>
            <w:div w:id="1461007467">
              <w:marLeft w:val="0"/>
              <w:marRight w:val="0"/>
              <w:marTop w:val="0"/>
              <w:marBottom w:val="0"/>
              <w:divBdr>
                <w:top w:val="none" w:sz="0" w:space="0" w:color="auto"/>
                <w:left w:val="none" w:sz="0" w:space="0" w:color="auto"/>
                <w:bottom w:val="none" w:sz="0" w:space="0" w:color="auto"/>
                <w:right w:val="none" w:sz="0" w:space="0" w:color="auto"/>
              </w:divBdr>
            </w:div>
            <w:div w:id="1461007663">
              <w:marLeft w:val="0"/>
              <w:marRight w:val="0"/>
              <w:marTop w:val="0"/>
              <w:marBottom w:val="0"/>
              <w:divBdr>
                <w:top w:val="none" w:sz="0" w:space="0" w:color="auto"/>
                <w:left w:val="none" w:sz="0" w:space="0" w:color="auto"/>
                <w:bottom w:val="none" w:sz="0" w:space="0" w:color="auto"/>
                <w:right w:val="none" w:sz="0" w:space="0" w:color="auto"/>
              </w:divBdr>
            </w:div>
            <w:div w:id="14610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40">
      <w:marLeft w:val="0"/>
      <w:marRight w:val="0"/>
      <w:marTop w:val="0"/>
      <w:marBottom w:val="0"/>
      <w:divBdr>
        <w:top w:val="none" w:sz="0" w:space="0" w:color="auto"/>
        <w:left w:val="none" w:sz="0" w:space="0" w:color="auto"/>
        <w:bottom w:val="none" w:sz="0" w:space="0" w:color="auto"/>
        <w:right w:val="none" w:sz="0" w:space="0" w:color="auto"/>
      </w:divBdr>
      <w:divsChild>
        <w:div w:id="1461008618">
          <w:marLeft w:val="0"/>
          <w:marRight w:val="0"/>
          <w:marTop w:val="0"/>
          <w:marBottom w:val="0"/>
          <w:divBdr>
            <w:top w:val="none" w:sz="0" w:space="0" w:color="auto"/>
            <w:left w:val="none" w:sz="0" w:space="0" w:color="auto"/>
            <w:bottom w:val="none" w:sz="0" w:space="0" w:color="auto"/>
            <w:right w:val="none" w:sz="0" w:space="0" w:color="auto"/>
          </w:divBdr>
          <w:divsChild>
            <w:div w:id="1461003442">
              <w:marLeft w:val="0"/>
              <w:marRight w:val="0"/>
              <w:marTop w:val="0"/>
              <w:marBottom w:val="0"/>
              <w:divBdr>
                <w:top w:val="none" w:sz="0" w:space="0" w:color="auto"/>
                <w:left w:val="none" w:sz="0" w:space="0" w:color="auto"/>
                <w:bottom w:val="none" w:sz="0" w:space="0" w:color="auto"/>
                <w:right w:val="none" w:sz="0" w:space="0" w:color="auto"/>
              </w:divBdr>
            </w:div>
            <w:div w:id="1461004852">
              <w:marLeft w:val="0"/>
              <w:marRight w:val="0"/>
              <w:marTop w:val="0"/>
              <w:marBottom w:val="0"/>
              <w:divBdr>
                <w:top w:val="none" w:sz="0" w:space="0" w:color="auto"/>
                <w:left w:val="none" w:sz="0" w:space="0" w:color="auto"/>
                <w:bottom w:val="none" w:sz="0" w:space="0" w:color="auto"/>
                <w:right w:val="none" w:sz="0" w:space="0" w:color="auto"/>
              </w:divBdr>
            </w:div>
            <w:div w:id="14610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55">
      <w:marLeft w:val="0"/>
      <w:marRight w:val="0"/>
      <w:marTop w:val="0"/>
      <w:marBottom w:val="0"/>
      <w:divBdr>
        <w:top w:val="none" w:sz="0" w:space="0" w:color="auto"/>
        <w:left w:val="none" w:sz="0" w:space="0" w:color="auto"/>
        <w:bottom w:val="none" w:sz="0" w:space="0" w:color="auto"/>
        <w:right w:val="none" w:sz="0" w:space="0" w:color="auto"/>
      </w:divBdr>
      <w:divsChild>
        <w:div w:id="1461002944">
          <w:marLeft w:val="0"/>
          <w:marRight w:val="0"/>
          <w:marTop w:val="0"/>
          <w:marBottom w:val="0"/>
          <w:divBdr>
            <w:top w:val="none" w:sz="0" w:space="0" w:color="auto"/>
            <w:left w:val="none" w:sz="0" w:space="0" w:color="auto"/>
            <w:bottom w:val="none" w:sz="0" w:space="0" w:color="auto"/>
            <w:right w:val="none" w:sz="0" w:space="0" w:color="auto"/>
          </w:divBdr>
          <w:divsChild>
            <w:div w:id="1461002149">
              <w:marLeft w:val="0"/>
              <w:marRight w:val="0"/>
              <w:marTop w:val="0"/>
              <w:marBottom w:val="0"/>
              <w:divBdr>
                <w:top w:val="none" w:sz="0" w:space="0" w:color="auto"/>
                <w:left w:val="none" w:sz="0" w:space="0" w:color="auto"/>
                <w:bottom w:val="none" w:sz="0" w:space="0" w:color="auto"/>
                <w:right w:val="none" w:sz="0" w:space="0" w:color="auto"/>
              </w:divBdr>
            </w:div>
            <w:div w:id="1461002910">
              <w:marLeft w:val="0"/>
              <w:marRight w:val="0"/>
              <w:marTop w:val="0"/>
              <w:marBottom w:val="0"/>
              <w:divBdr>
                <w:top w:val="none" w:sz="0" w:space="0" w:color="auto"/>
                <w:left w:val="none" w:sz="0" w:space="0" w:color="auto"/>
                <w:bottom w:val="none" w:sz="0" w:space="0" w:color="auto"/>
                <w:right w:val="none" w:sz="0" w:space="0" w:color="auto"/>
              </w:divBdr>
            </w:div>
            <w:div w:id="1461003043">
              <w:marLeft w:val="0"/>
              <w:marRight w:val="0"/>
              <w:marTop w:val="0"/>
              <w:marBottom w:val="0"/>
              <w:divBdr>
                <w:top w:val="none" w:sz="0" w:space="0" w:color="auto"/>
                <w:left w:val="none" w:sz="0" w:space="0" w:color="auto"/>
                <w:bottom w:val="none" w:sz="0" w:space="0" w:color="auto"/>
                <w:right w:val="none" w:sz="0" w:space="0" w:color="auto"/>
              </w:divBdr>
            </w:div>
            <w:div w:id="1461003219">
              <w:marLeft w:val="0"/>
              <w:marRight w:val="0"/>
              <w:marTop w:val="0"/>
              <w:marBottom w:val="0"/>
              <w:divBdr>
                <w:top w:val="none" w:sz="0" w:space="0" w:color="auto"/>
                <w:left w:val="none" w:sz="0" w:space="0" w:color="auto"/>
                <w:bottom w:val="none" w:sz="0" w:space="0" w:color="auto"/>
                <w:right w:val="none" w:sz="0" w:space="0" w:color="auto"/>
              </w:divBdr>
            </w:div>
            <w:div w:id="1461004019">
              <w:marLeft w:val="0"/>
              <w:marRight w:val="0"/>
              <w:marTop w:val="0"/>
              <w:marBottom w:val="0"/>
              <w:divBdr>
                <w:top w:val="none" w:sz="0" w:space="0" w:color="auto"/>
                <w:left w:val="none" w:sz="0" w:space="0" w:color="auto"/>
                <w:bottom w:val="none" w:sz="0" w:space="0" w:color="auto"/>
                <w:right w:val="none" w:sz="0" w:space="0" w:color="auto"/>
              </w:divBdr>
            </w:div>
            <w:div w:id="1461004684">
              <w:marLeft w:val="0"/>
              <w:marRight w:val="0"/>
              <w:marTop w:val="0"/>
              <w:marBottom w:val="0"/>
              <w:divBdr>
                <w:top w:val="none" w:sz="0" w:space="0" w:color="auto"/>
                <w:left w:val="none" w:sz="0" w:space="0" w:color="auto"/>
                <w:bottom w:val="none" w:sz="0" w:space="0" w:color="auto"/>
                <w:right w:val="none" w:sz="0" w:space="0" w:color="auto"/>
              </w:divBdr>
            </w:div>
            <w:div w:id="1461004801">
              <w:marLeft w:val="0"/>
              <w:marRight w:val="0"/>
              <w:marTop w:val="0"/>
              <w:marBottom w:val="0"/>
              <w:divBdr>
                <w:top w:val="none" w:sz="0" w:space="0" w:color="auto"/>
                <w:left w:val="none" w:sz="0" w:space="0" w:color="auto"/>
                <w:bottom w:val="none" w:sz="0" w:space="0" w:color="auto"/>
                <w:right w:val="none" w:sz="0" w:space="0" w:color="auto"/>
              </w:divBdr>
            </w:div>
            <w:div w:id="1461005565">
              <w:marLeft w:val="0"/>
              <w:marRight w:val="0"/>
              <w:marTop w:val="0"/>
              <w:marBottom w:val="0"/>
              <w:divBdr>
                <w:top w:val="none" w:sz="0" w:space="0" w:color="auto"/>
                <w:left w:val="none" w:sz="0" w:space="0" w:color="auto"/>
                <w:bottom w:val="none" w:sz="0" w:space="0" w:color="auto"/>
                <w:right w:val="none" w:sz="0" w:space="0" w:color="auto"/>
              </w:divBdr>
            </w:div>
            <w:div w:id="1461006427">
              <w:marLeft w:val="0"/>
              <w:marRight w:val="0"/>
              <w:marTop w:val="0"/>
              <w:marBottom w:val="0"/>
              <w:divBdr>
                <w:top w:val="none" w:sz="0" w:space="0" w:color="auto"/>
                <w:left w:val="none" w:sz="0" w:space="0" w:color="auto"/>
                <w:bottom w:val="none" w:sz="0" w:space="0" w:color="auto"/>
                <w:right w:val="none" w:sz="0" w:space="0" w:color="auto"/>
              </w:divBdr>
            </w:div>
            <w:div w:id="1461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69">
      <w:marLeft w:val="0"/>
      <w:marRight w:val="0"/>
      <w:marTop w:val="0"/>
      <w:marBottom w:val="0"/>
      <w:divBdr>
        <w:top w:val="none" w:sz="0" w:space="0" w:color="auto"/>
        <w:left w:val="none" w:sz="0" w:space="0" w:color="auto"/>
        <w:bottom w:val="none" w:sz="0" w:space="0" w:color="auto"/>
        <w:right w:val="none" w:sz="0" w:space="0" w:color="auto"/>
      </w:divBdr>
      <w:divsChild>
        <w:div w:id="1461007534">
          <w:marLeft w:val="0"/>
          <w:marRight w:val="0"/>
          <w:marTop w:val="0"/>
          <w:marBottom w:val="0"/>
          <w:divBdr>
            <w:top w:val="none" w:sz="0" w:space="0" w:color="auto"/>
            <w:left w:val="none" w:sz="0" w:space="0" w:color="auto"/>
            <w:bottom w:val="none" w:sz="0" w:space="0" w:color="auto"/>
            <w:right w:val="none" w:sz="0" w:space="0" w:color="auto"/>
          </w:divBdr>
          <w:divsChild>
            <w:div w:id="14610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76">
      <w:marLeft w:val="0"/>
      <w:marRight w:val="0"/>
      <w:marTop w:val="0"/>
      <w:marBottom w:val="0"/>
      <w:divBdr>
        <w:top w:val="none" w:sz="0" w:space="0" w:color="auto"/>
        <w:left w:val="none" w:sz="0" w:space="0" w:color="auto"/>
        <w:bottom w:val="none" w:sz="0" w:space="0" w:color="auto"/>
        <w:right w:val="none" w:sz="0" w:space="0" w:color="auto"/>
      </w:divBdr>
      <w:divsChild>
        <w:div w:id="1461002513">
          <w:marLeft w:val="0"/>
          <w:marRight w:val="0"/>
          <w:marTop w:val="0"/>
          <w:marBottom w:val="0"/>
          <w:divBdr>
            <w:top w:val="none" w:sz="0" w:space="0" w:color="auto"/>
            <w:left w:val="none" w:sz="0" w:space="0" w:color="auto"/>
            <w:bottom w:val="none" w:sz="0" w:space="0" w:color="auto"/>
            <w:right w:val="none" w:sz="0" w:space="0" w:color="auto"/>
          </w:divBdr>
          <w:divsChild>
            <w:div w:id="1461002078">
              <w:marLeft w:val="0"/>
              <w:marRight w:val="0"/>
              <w:marTop w:val="0"/>
              <w:marBottom w:val="0"/>
              <w:divBdr>
                <w:top w:val="none" w:sz="0" w:space="0" w:color="auto"/>
                <w:left w:val="none" w:sz="0" w:space="0" w:color="auto"/>
                <w:bottom w:val="none" w:sz="0" w:space="0" w:color="auto"/>
                <w:right w:val="none" w:sz="0" w:space="0" w:color="auto"/>
              </w:divBdr>
            </w:div>
            <w:div w:id="1461002122">
              <w:marLeft w:val="0"/>
              <w:marRight w:val="0"/>
              <w:marTop w:val="0"/>
              <w:marBottom w:val="0"/>
              <w:divBdr>
                <w:top w:val="none" w:sz="0" w:space="0" w:color="auto"/>
                <w:left w:val="none" w:sz="0" w:space="0" w:color="auto"/>
                <w:bottom w:val="none" w:sz="0" w:space="0" w:color="auto"/>
                <w:right w:val="none" w:sz="0" w:space="0" w:color="auto"/>
              </w:divBdr>
            </w:div>
            <w:div w:id="1461003317">
              <w:marLeft w:val="0"/>
              <w:marRight w:val="0"/>
              <w:marTop w:val="0"/>
              <w:marBottom w:val="0"/>
              <w:divBdr>
                <w:top w:val="none" w:sz="0" w:space="0" w:color="auto"/>
                <w:left w:val="none" w:sz="0" w:space="0" w:color="auto"/>
                <w:bottom w:val="none" w:sz="0" w:space="0" w:color="auto"/>
                <w:right w:val="none" w:sz="0" w:space="0" w:color="auto"/>
              </w:divBdr>
            </w:div>
            <w:div w:id="1461004011">
              <w:marLeft w:val="0"/>
              <w:marRight w:val="0"/>
              <w:marTop w:val="0"/>
              <w:marBottom w:val="0"/>
              <w:divBdr>
                <w:top w:val="none" w:sz="0" w:space="0" w:color="auto"/>
                <w:left w:val="none" w:sz="0" w:space="0" w:color="auto"/>
                <w:bottom w:val="none" w:sz="0" w:space="0" w:color="auto"/>
                <w:right w:val="none" w:sz="0" w:space="0" w:color="auto"/>
              </w:divBdr>
            </w:div>
            <w:div w:id="1461004546">
              <w:marLeft w:val="0"/>
              <w:marRight w:val="0"/>
              <w:marTop w:val="0"/>
              <w:marBottom w:val="0"/>
              <w:divBdr>
                <w:top w:val="none" w:sz="0" w:space="0" w:color="auto"/>
                <w:left w:val="none" w:sz="0" w:space="0" w:color="auto"/>
                <w:bottom w:val="none" w:sz="0" w:space="0" w:color="auto"/>
                <w:right w:val="none" w:sz="0" w:space="0" w:color="auto"/>
              </w:divBdr>
            </w:div>
            <w:div w:id="1461005087">
              <w:marLeft w:val="0"/>
              <w:marRight w:val="0"/>
              <w:marTop w:val="0"/>
              <w:marBottom w:val="0"/>
              <w:divBdr>
                <w:top w:val="none" w:sz="0" w:space="0" w:color="auto"/>
                <w:left w:val="none" w:sz="0" w:space="0" w:color="auto"/>
                <w:bottom w:val="none" w:sz="0" w:space="0" w:color="auto"/>
                <w:right w:val="none" w:sz="0" w:space="0" w:color="auto"/>
              </w:divBdr>
            </w:div>
            <w:div w:id="1461005691">
              <w:marLeft w:val="0"/>
              <w:marRight w:val="0"/>
              <w:marTop w:val="0"/>
              <w:marBottom w:val="0"/>
              <w:divBdr>
                <w:top w:val="none" w:sz="0" w:space="0" w:color="auto"/>
                <w:left w:val="none" w:sz="0" w:space="0" w:color="auto"/>
                <w:bottom w:val="none" w:sz="0" w:space="0" w:color="auto"/>
                <w:right w:val="none" w:sz="0" w:space="0" w:color="auto"/>
              </w:divBdr>
            </w:div>
            <w:div w:id="1461005845">
              <w:marLeft w:val="0"/>
              <w:marRight w:val="0"/>
              <w:marTop w:val="0"/>
              <w:marBottom w:val="0"/>
              <w:divBdr>
                <w:top w:val="none" w:sz="0" w:space="0" w:color="auto"/>
                <w:left w:val="none" w:sz="0" w:space="0" w:color="auto"/>
                <w:bottom w:val="none" w:sz="0" w:space="0" w:color="auto"/>
                <w:right w:val="none" w:sz="0" w:space="0" w:color="auto"/>
              </w:divBdr>
            </w:div>
            <w:div w:id="1461005907">
              <w:marLeft w:val="0"/>
              <w:marRight w:val="0"/>
              <w:marTop w:val="0"/>
              <w:marBottom w:val="0"/>
              <w:divBdr>
                <w:top w:val="none" w:sz="0" w:space="0" w:color="auto"/>
                <w:left w:val="none" w:sz="0" w:space="0" w:color="auto"/>
                <w:bottom w:val="none" w:sz="0" w:space="0" w:color="auto"/>
                <w:right w:val="none" w:sz="0" w:space="0" w:color="auto"/>
              </w:divBdr>
            </w:div>
            <w:div w:id="1461007553">
              <w:marLeft w:val="0"/>
              <w:marRight w:val="0"/>
              <w:marTop w:val="0"/>
              <w:marBottom w:val="0"/>
              <w:divBdr>
                <w:top w:val="none" w:sz="0" w:space="0" w:color="auto"/>
                <w:left w:val="none" w:sz="0" w:space="0" w:color="auto"/>
                <w:bottom w:val="none" w:sz="0" w:space="0" w:color="auto"/>
                <w:right w:val="none" w:sz="0" w:space="0" w:color="auto"/>
              </w:divBdr>
            </w:div>
            <w:div w:id="1461007803">
              <w:marLeft w:val="0"/>
              <w:marRight w:val="0"/>
              <w:marTop w:val="0"/>
              <w:marBottom w:val="0"/>
              <w:divBdr>
                <w:top w:val="none" w:sz="0" w:space="0" w:color="auto"/>
                <w:left w:val="none" w:sz="0" w:space="0" w:color="auto"/>
                <w:bottom w:val="none" w:sz="0" w:space="0" w:color="auto"/>
                <w:right w:val="none" w:sz="0" w:space="0" w:color="auto"/>
              </w:divBdr>
            </w:div>
            <w:div w:id="14610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84">
      <w:marLeft w:val="0"/>
      <w:marRight w:val="0"/>
      <w:marTop w:val="0"/>
      <w:marBottom w:val="0"/>
      <w:divBdr>
        <w:top w:val="none" w:sz="0" w:space="0" w:color="auto"/>
        <w:left w:val="none" w:sz="0" w:space="0" w:color="auto"/>
        <w:bottom w:val="none" w:sz="0" w:space="0" w:color="auto"/>
        <w:right w:val="none" w:sz="0" w:space="0" w:color="auto"/>
      </w:divBdr>
      <w:divsChild>
        <w:div w:id="1461004651">
          <w:marLeft w:val="0"/>
          <w:marRight w:val="0"/>
          <w:marTop w:val="0"/>
          <w:marBottom w:val="0"/>
          <w:divBdr>
            <w:top w:val="none" w:sz="0" w:space="0" w:color="auto"/>
            <w:left w:val="none" w:sz="0" w:space="0" w:color="auto"/>
            <w:bottom w:val="none" w:sz="0" w:space="0" w:color="auto"/>
            <w:right w:val="none" w:sz="0" w:space="0" w:color="auto"/>
          </w:divBdr>
          <w:divsChild>
            <w:div w:id="1461003759">
              <w:marLeft w:val="0"/>
              <w:marRight w:val="0"/>
              <w:marTop w:val="0"/>
              <w:marBottom w:val="0"/>
              <w:divBdr>
                <w:top w:val="none" w:sz="0" w:space="0" w:color="auto"/>
                <w:left w:val="none" w:sz="0" w:space="0" w:color="auto"/>
                <w:bottom w:val="none" w:sz="0" w:space="0" w:color="auto"/>
                <w:right w:val="none" w:sz="0" w:space="0" w:color="auto"/>
              </w:divBdr>
            </w:div>
            <w:div w:id="1461006533">
              <w:marLeft w:val="0"/>
              <w:marRight w:val="0"/>
              <w:marTop w:val="0"/>
              <w:marBottom w:val="0"/>
              <w:divBdr>
                <w:top w:val="none" w:sz="0" w:space="0" w:color="auto"/>
                <w:left w:val="none" w:sz="0" w:space="0" w:color="auto"/>
                <w:bottom w:val="none" w:sz="0" w:space="0" w:color="auto"/>
                <w:right w:val="none" w:sz="0" w:space="0" w:color="auto"/>
              </w:divBdr>
            </w:div>
            <w:div w:id="14610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89">
      <w:marLeft w:val="0"/>
      <w:marRight w:val="0"/>
      <w:marTop w:val="0"/>
      <w:marBottom w:val="0"/>
      <w:divBdr>
        <w:top w:val="none" w:sz="0" w:space="0" w:color="auto"/>
        <w:left w:val="none" w:sz="0" w:space="0" w:color="auto"/>
        <w:bottom w:val="none" w:sz="0" w:space="0" w:color="auto"/>
        <w:right w:val="none" w:sz="0" w:space="0" w:color="auto"/>
      </w:divBdr>
      <w:divsChild>
        <w:div w:id="1461003512">
          <w:marLeft w:val="0"/>
          <w:marRight w:val="0"/>
          <w:marTop w:val="0"/>
          <w:marBottom w:val="0"/>
          <w:divBdr>
            <w:top w:val="none" w:sz="0" w:space="0" w:color="auto"/>
            <w:left w:val="none" w:sz="0" w:space="0" w:color="auto"/>
            <w:bottom w:val="none" w:sz="0" w:space="0" w:color="auto"/>
            <w:right w:val="none" w:sz="0" w:space="0" w:color="auto"/>
          </w:divBdr>
          <w:divsChild>
            <w:div w:id="1461002060">
              <w:marLeft w:val="0"/>
              <w:marRight w:val="0"/>
              <w:marTop w:val="0"/>
              <w:marBottom w:val="0"/>
              <w:divBdr>
                <w:top w:val="none" w:sz="0" w:space="0" w:color="auto"/>
                <w:left w:val="none" w:sz="0" w:space="0" w:color="auto"/>
                <w:bottom w:val="none" w:sz="0" w:space="0" w:color="auto"/>
                <w:right w:val="none" w:sz="0" w:space="0" w:color="auto"/>
              </w:divBdr>
            </w:div>
            <w:div w:id="1461004283">
              <w:marLeft w:val="0"/>
              <w:marRight w:val="0"/>
              <w:marTop w:val="0"/>
              <w:marBottom w:val="0"/>
              <w:divBdr>
                <w:top w:val="none" w:sz="0" w:space="0" w:color="auto"/>
                <w:left w:val="none" w:sz="0" w:space="0" w:color="auto"/>
                <w:bottom w:val="none" w:sz="0" w:space="0" w:color="auto"/>
                <w:right w:val="none" w:sz="0" w:space="0" w:color="auto"/>
              </w:divBdr>
            </w:div>
            <w:div w:id="1461004354">
              <w:marLeft w:val="0"/>
              <w:marRight w:val="0"/>
              <w:marTop w:val="0"/>
              <w:marBottom w:val="0"/>
              <w:divBdr>
                <w:top w:val="none" w:sz="0" w:space="0" w:color="auto"/>
                <w:left w:val="none" w:sz="0" w:space="0" w:color="auto"/>
                <w:bottom w:val="none" w:sz="0" w:space="0" w:color="auto"/>
                <w:right w:val="none" w:sz="0" w:space="0" w:color="auto"/>
              </w:divBdr>
            </w:div>
            <w:div w:id="1461004818">
              <w:marLeft w:val="0"/>
              <w:marRight w:val="0"/>
              <w:marTop w:val="0"/>
              <w:marBottom w:val="0"/>
              <w:divBdr>
                <w:top w:val="none" w:sz="0" w:space="0" w:color="auto"/>
                <w:left w:val="none" w:sz="0" w:space="0" w:color="auto"/>
                <w:bottom w:val="none" w:sz="0" w:space="0" w:color="auto"/>
                <w:right w:val="none" w:sz="0" w:space="0" w:color="auto"/>
              </w:divBdr>
            </w:div>
            <w:div w:id="1461004882">
              <w:marLeft w:val="0"/>
              <w:marRight w:val="0"/>
              <w:marTop w:val="0"/>
              <w:marBottom w:val="0"/>
              <w:divBdr>
                <w:top w:val="none" w:sz="0" w:space="0" w:color="auto"/>
                <w:left w:val="none" w:sz="0" w:space="0" w:color="auto"/>
                <w:bottom w:val="none" w:sz="0" w:space="0" w:color="auto"/>
                <w:right w:val="none" w:sz="0" w:space="0" w:color="auto"/>
              </w:divBdr>
            </w:div>
            <w:div w:id="1461005633">
              <w:marLeft w:val="0"/>
              <w:marRight w:val="0"/>
              <w:marTop w:val="0"/>
              <w:marBottom w:val="0"/>
              <w:divBdr>
                <w:top w:val="none" w:sz="0" w:space="0" w:color="auto"/>
                <w:left w:val="none" w:sz="0" w:space="0" w:color="auto"/>
                <w:bottom w:val="none" w:sz="0" w:space="0" w:color="auto"/>
                <w:right w:val="none" w:sz="0" w:space="0" w:color="auto"/>
              </w:divBdr>
            </w:div>
            <w:div w:id="1461006337">
              <w:marLeft w:val="0"/>
              <w:marRight w:val="0"/>
              <w:marTop w:val="0"/>
              <w:marBottom w:val="0"/>
              <w:divBdr>
                <w:top w:val="none" w:sz="0" w:space="0" w:color="auto"/>
                <w:left w:val="none" w:sz="0" w:space="0" w:color="auto"/>
                <w:bottom w:val="none" w:sz="0" w:space="0" w:color="auto"/>
                <w:right w:val="none" w:sz="0" w:space="0" w:color="auto"/>
              </w:divBdr>
            </w:div>
            <w:div w:id="1461006549">
              <w:marLeft w:val="0"/>
              <w:marRight w:val="0"/>
              <w:marTop w:val="0"/>
              <w:marBottom w:val="0"/>
              <w:divBdr>
                <w:top w:val="none" w:sz="0" w:space="0" w:color="auto"/>
                <w:left w:val="none" w:sz="0" w:space="0" w:color="auto"/>
                <w:bottom w:val="none" w:sz="0" w:space="0" w:color="auto"/>
                <w:right w:val="none" w:sz="0" w:space="0" w:color="auto"/>
              </w:divBdr>
            </w:div>
            <w:div w:id="1461006720">
              <w:marLeft w:val="0"/>
              <w:marRight w:val="0"/>
              <w:marTop w:val="0"/>
              <w:marBottom w:val="0"/>
              <w:divBdr>
                <w:top w:val="none" w:sz="0" w:space="0" w:color="auto"/>
                <w:left w:val="none" w:sz="0" w:space="0" w:color="auto"/>
                <w:bottom w:val="none" w:sz="0" w:space="0" w:color="auto"/>
                <w:right w:val="none" w:sz="0" w:space="0" w:color="auto"/>
              </w:divBdr>
            </w:div>
            <w:div w:id="1461007082">
              <w:marLeft w:val="0"/>
              <w:marRight w:val="0"/>
              <w:marTop w:val="0"/>
              <w:marBottom w:val="0"/>
              <w:divBdr>
                <w:top w:val="none" w:sz="0" w:space="0" w:color="auto"/>
                <w:left w:val="none" w:sz="0" w:space="0" w:color="auto"/>
                <w:bottom w:val="none" w:sz="0" w:space="0" w:color="auto"/>
                <w:right w:val="none" w:sz="0" w:space="0" w:color="auto"/>
              </w:divBdr>
            </w:div>
            <w:div w:id="1461007095">
              <w:marLeft w:val="0"/>
              <w:marRight w:val="0"/>
              <w:marTop w:val="0"/>
              <w:marBottom w:val="0"/>
              <w:divBdr>
                <w:top w:val="none" w:sz="0" w:space="0" w:color="auto"/>
                <w:left w:val="none" w:sz="0" w:space="0" w:color="auto"/>
                <w:bottom w:val="none" w:sz="0" w:space="0" w:color="auto"/>
                <w:right w:val="none" w:sz="0" w:space="0" w:color="auto"/>
              </w:divBdr>
            </w:div>
            <w:div w:id="1461007175">
              <w:marLeft w:val="0"/>
              <w:marRight w:val="0"/>
              <w:marTop w:val="0"/>
              <w:marBottom w:val="0"/>
              <w:divBdr>
                <w:top w:val="none" w:sz="0" w:space="0" w:color="auto"/>
                <w:left w:val="none" w:sz="0" w:space="0" w:color="auto"/>
                <w:bottom w:val="none" w:sz="0" w:space="0" w:color="auto"/>
                <w:right w:val="none" w:sz="0" w:space="0" w:color="auto"/>
              </w:divBdr>
            </w:div>
            <w:div w:id="1461007334">
              <w:marLeft w:val="0"/>
              <w:marRight w:val="0"/>
              <w:marTop w:val="0"/>
              <w:marBottom w:val="0"/>
              <w:divBdr>
                <w:top w:val="none" w:sz="0" w:space="0" w:color="auto"/>
                <w:left w:val="none" w:sz="0" w:space="0" w:color="auto"/>
                <w:bottom w:val="none" w:sz="0" w:space="0" w:color="auto"/>
                <w:right w:val="none" w:sz="0" w:space="0" w:color="auto"/>
              </w:divBdr>
            </w:div>
            <w:div w:id="1461007526">
              <w:marLeft w:val="0"/>
              <w:marRight w:val="0"/>
              <w:marTop w:val="0"/>
              <w:marBottom w:val="0"/>
              <w:divBdr>
                <w:top w:val="none" w:sz="0" w:space="0" w:color="auto"/>
                <w:left w:val="none" w:sz="0" w:space="0" w:color="auto"/>
                <w:bottom w:val="none" w:sz="0" w:space="0" w:color="auto"/>
                <w:right w:val="none" w:sz="0" w:space="0" w:color="auto"/>
              </w:divBdr>
            </w:div>
            <w:div w:id="1461007839">
              <w:marLeft w:val="0"/>
              <w:marRight w:val="0"/>
              <w:marTop w:val="0"/>
              <w:marBottom w:val="0"/>
              <w:divBdr>
                <w:top w:val="none" w:sz="0" w:space="0" w:color="auto"/>
                <w:left w:val="none" w:sz="0" w:space="0" w:color="auto"/>
                <w:bottom w:val="none" w:sz="0" w:space="0" w:color="auto"/>
                <w:right w:val="none" w:sz="0" w:space="0" w:color="auto"/>
              </w:divBdr>
            </w:div>
            <w:div w:id="14610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96">
      <w:marLeft w:val="0"/>
      <w:marRight w:val="0"/>
      <w:marTop w:val="0"/>
      <w:marBottom w:val="0"/>
      <w:divBdr>
        <w:top w:val="none" w:sz="0" w:space="0" w:color="auto"/>
        <w:left w:val="none" w:sz="0" w:space="0" w:color="auto"/>
        <w:bottom w:val="none" w:sz="0" w:space="0" w:color="auto"/>
        <w:right w:val="none" w:sz="0" w:space="0" w:color="auto"/>
      </w:divBdr>
      <w:divsChild>
        <w:div w:id="1461007717">
          <w:marLeft w:val="0"/>
          <w:marRight w:val="0"/>
          <w:marTop w:val="0"/>
          <w:marBottom w:val="0"/>
          <w:divBdr>
            <w:top w:val="none" w:sz="0" w:space="0" w:color="auto"/>
            <w:left w:val="none" w:sz="0" w:space="0" w:color="auto"/>
            <w:bottom w:val="none" w:sz="0" w:space="0" w:color="auto"/>
            <w:right w:val="none" w:sz="0" w:space="0" w:color="auto"/>
          </w:divBdr>
          <w:divsChild>
            <w:div w:id="1461002036">
              <w:marLeft w:val="0"/>
              <w:marRight w:val="0"/>
              <w:marTop w:val="0"/>
              <w:marBottom w:val="0"/>
              <w:divBdr>
                <w:top w:val="none" w:sz="0" w:space="0" w:color="auto"/>
                <w:left w:val="none" w:sz="0" w:space="0" w:color="auto"/>
                <w:bottom w:val="none" w:sz="0" w:space="0" w:color="auto"/>
                <w:right w:val="none" w:sz="0" w:space="0" w:color="auto"/>
              </w:divBdr>
            </w:div>
            <w:div w:id="1461002244">
              <w:marLeft w:val="0"/>
              <w:marRight w:val="0"/>
              <w:marTop w:val="0"/>
              <w:marBottom w:val="0"/>
              <w:divBdr>
                <w:top w:val="none" w:sz="0" w:space="0" w:color="auto"/>
                <w:left w:val="none" w:sz="0" w:space="0" w:color="auto"/>
                <w:bottom w:val="none" w:sz="0" w:space="0" w:color="auto"/>
                <w:right w:val="none" w:sz="0" w:space="0" w:color="auto"/>
              </w:divBdr>
            </w:div>
            <w:div w:id="1461003137">
              <w:marLeft w:val="0"/>
              <w:marRight w:val="0"/>
              <w:marTop w:val="0"/>
              <w:marBottom w:val="0"/>
              <w:divBdr>
                <w:top w:val="none" w:sz="0" w:space="0" w:color="auto"/>
                <w:left w:val="none" w:sz="0" w:space="0" w:color="auto"/>
                <w:bottom w:val="none" w:sz="0" w:space="0" w:color="auto"/>
                <w:right w:val="none" w:sz="0" w:space="0" w:color="auto"/>
              </w:divBdr>
            </w:div>
            <w:div w:id="1461003553">
              <w:marLeft w:val="0"/>
              <w:marRight w:val="0"/>
              <w:marTop w:val="0"/>
              <w:marBottom w:val="0"/>
              <w:divBdr>
                <w:top w:val="none" w:sz="0" w:space="0" w:color="auto"/>
                <w:left w:val="none" w:sz="0" w:space="0" w:color="auto"/>
                <w:bottom w:val="none" w:sz="0" w:space="0" w:color="auto"/>
                <w:right w:val="none" w:sz="0" w:space="0" w:color="auto"/>
              </w:divBdr>
            </w:div>
            <w:div w:id="1461005088">
              <w:marLeft w:val="0"/>
              <w:marRight w:val="0"/>
              <w:marTop w:val="0"/>
              <w:marBottom w:val="0"/>
              <w:divBdr>
                <w:top w:val="none" w:sz="0" w:space="0" w:color="auto"/>
                <w:left w:val="none" w:sz="0" w:space="0" w:color="auto"/>
                <w:bottom w:val="none" w:sz="0" w:space="0" w:color="auto"/>
                <w:right w:val="none" w:sz="0" w:space="0" w:color="auto"/>
              </w:divBdr>
            </w:div>
            <w:div w:id="1461006006">
              <w:marLeft w:val="0"/>
              <w:marRight w:val="0"/>
              <w:marTop w:val="0"/>
              <w:marBottom w:val="0"/>
              <w:divBdr>
                <w:top w:val="none" w:sz="0" w:space="0" w:color="auto"/>
                <w:left w:val="none" w:sz="0" w:space="0" w:color="auto"/>
                <w:bottom w:val="none" w:sz="0" w:space="0" w:color="auto"/>
                <w:right w:val="none" w:sz="0" w:space="0" w:color="auto"/>
              </w:divBdr>
            </w:div>
            <w:div w:id="1461006051">
              <w:marLeft w:val="0"/>
              <w:marRight w:val="0"/>
              <w:marTop w:val="0"/>
              <w:marBottom w:val="0"/>
              <w:divBdr>
                <w:top w:val="none" w:sz="0" w:space="0" w:color="auto"/>
                <w:left w:val="none" w:sz="0" w:space="0" w:color="auto"/>
                <w:bottom w:val="none" w:sz="0" w:space="0" w:color="auto"/>
                <w:right w:val="none" w:sz="0" w:space="0" w:color="auto"/>
              </w:divBdr>
            </w:div>
            <w:div w:id="1461006798">
              <w:marLeft w:val="0"/>
              <w:marRight w:val="0"/>
              <w:marTop w:val="0"/>
              <w:marBottom w:val="0"/>
              <w:divBdr>
                <w:top w:val="none" w:sz="0" w:space="0" w:color="auto"/>
                <w:left w:val="none" w:sz="0" w:space="0" w:color="auto"/>
                <w:bottom w:val="none" w:sz="0" w:space="0" w:color="auto"/>
                <w:right w:val="none" w:sz="0" w:space="0" w:color="auto"/>
              </w:divBdr>
            </w:div>
            <w:div w:id="1461006966">
              <w:marLeft w:val="0"/>
              <w:marRight w:val="0"/>
              <w:marTop w:val="0"/>
              <w:marBottom w:val="0"/>
              <w:divBdr>
                <w:top w:val="none" w:sz="0" w:space="0" w:color="auto"/>
                <w:left w:val="none" w:sz="0" w:space="0" w:color="auto"/>
                <w:bottom w:val="none" w:sz="0" w:space="0" w:color="auto"/>
                <w:right w:val="none" w:sz="0" w:space="0" w:color="auto"/>
              </w:divBdr>
            </w:div>
            <w:div w:id="1461008052">
              <w:marLeft w:val="0"/>
              <w:marRight w:val="0"/>
              <w:marTop w:val="0"/>
              <w:marBottom w:val="0"/>
              <w:divBdr>
                <w:top w:val="none" w:sz="0" w:space="0" w:color="auto"/>
                <w:left w:val="none" w:sz="0" w:space="0" w:color="auto"/>
                <w:bottom w:val="none" w:sz="0" w:space="0" w:color="auto"/>
                <w:right w:val="none" w:sz="0" w:space="0" w:color="auto"/>
              </w:divBdr>
            </w:div>
            <w:div w:id="1461008053">
              <w:marLeft w:val="0"/>
              <w:marRight w:val="0"/>
              <w:marTop w:val="0"/>
              <w:marBottom w:val="0"/>
              <w:divBdr>
                <w:top w:val="none" w:sz="0" w:space="0" w:color="auto"/>
                <w:left w:val="none" w:sz="0" w:space="0" w:color="auto"/>
                <w:bottom w:val="none" w:sz="0" w:space="0" w:color="auto"/>
                <w:right w:val="none" w:sz="0" w:space="0" w:color="auto"/>
              </w:divBdr>
            </w:div>
            <w:div w:id="1461008331">
              <w:marLeft w:val="0"/>
              <w:marRight w:val="0"/>
              <w:marTop w:val="0"/>
              <w:marBottom w:val="0"/>
              <w:divBdr>
                <w:top w:val="none" w:sz="0" w:space="0" w:color="auto"/>
                <w:left w:val="none" w:sz="0" w:space="0" w:color="auto"/>
                <w:bottom w:val="none" w:sz="0" w:space="0" w:color="auto"/>
                <w:right w:val="none" w:sz="0" w:space="0" w:color="auto"/>
              </w:divBdr>
            </w:div>
            <w:div w:id="14610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198">
      <w:marLeft w:val="0"/>
      <w:marRight w:val="0"/>
      <w:marTop w:val="0"/>
      <w:marBottom w:val="0"/>
      <w:divBdr>
        <w:top w:val="none" w:sz="0" w:space="0" w:color="auto"/>
        <w:left w:val="none" w:sz="0" w:space="0" w:color="auto"/>
        <w:bottom w:val="none" w:sz="0" w:space="0" w:color="auto"/>
        <w:right w:val="none" w:sz="0" w:space="0" w:color="auto"/>
      </w:divBdr>
      <w:divsChild>
        <w:div w:id="1461003240">
          <w:marLeft w:val="0"/>
          <w:marRight w:val="0"/>
          <w:marTop w:val="0"/>
          <w:marBottom w:val="0"/>
          <w:divBdr>
            <w:top w:val="none" w:sz="0" w:space="0" w:color="auto"/>
            <w:left w:val="none" w:sz="0" w:space="0" w:color="auto"/>
            <w:bottom w:val="none" w:sz="0" w:space="0" w:color="auto"/>
            <w:right w:val="none" w:sz="0" w:space="0" w:color="auto"/>
          </w:divBdr>
          <w:divsChild>
            <w:div w:id="1461002747">
              <w:marLeft w:val="0"/>
              <w:marRight w:val="0"/>
              <w:marTop w:val="0"/>
              <w:marBottom w:val="0"/>
              <w:divBdr>
                <w:top w:val="none" w:sz="0" w:space="0" w:color="auto"/>
                <w:left w:val="none" w:sz="0" w:space="0" w:color="auto"/>
                <w:bottom w:val="none" w:sz="0" w:space="0" w:color="auto"/>
                <w:right w:val="none" w:sz="0" w:space="0" w:color="auto"/>
              </w:divBdr>
            </w:div>
            <w:div w:id="1461003088">
              <w:marLeft w:val="0"/>
              <w:marRight w:val="0"/>
              <w:marTop w:val="0"/>
              <w:marBottom w:val="0"/>
              <w:divBdr>
                <w:top w:val="none" w:sz="0" w:space="0" w:color="auto"/>
                <w:left w:val="none" w:sz="0" w:space="0" w:color="auto"/>
                <w:bottom w:val="none" w:sz="0" w:space="0" w:color="auto"/>
                <w:right w:val="none" w:sz="0" w:space="0" w:color="auto"/>
              </w:divBdr>
            </w:div>
            <w:div w:id="1461003645">
              <w:marLeft w:val="0"/>
              <w:marRight w:val="0"/>
              <w:marTop w:val="0"/>
              <w:marBottom w:val="0"/>
              <w:divBdr>
                <w:top w:val="none" w:sz="0" w:space="0" w:color="auto"/>
                <w:left w:val="none" w:sz="0" w:space="0" w:color="auto"/>
                <w:bottom w:val="none" w:sz="0" w:space="0" w:color="auto"/>
                <w:right w:val="none" w:sz="0" w:space="0" w:color="auto"/>
              </w:divBdr>
            </w:div>
            <w:div w:id="1461004257">
              <w:marLeft w:val="0"/>
              <w:marRight w:val="0"/>
              <w:marTop w:val="0"/>
              <w:marBottom w:val="0"/>
              <w:divBdr>
                <w:top w:val="none" w:sz="0" w:space="0" w:color="auto"/>
                <w:left w:val="none" w:sz="0" w:space="0" w:color="auto"/>
                <w:bottom w:val="none" w:sz="0" w:space="0" w:color="auto"/>
                <w:right w:val="none" w:sz="0" w:space="0" w:color="auto"/>
              </w:divBdr>
            </w:div>
            <w:div w:id="1461004371">
              <w:marLeft w:val="0"/>
              <w:marRight w:val="0"/>
              <w:marTop w:val="0"/>
              <w:marBottom w:val="0"/>
              <w:divBdr>
                <w:top w:val="none" w:sz="0" w:space="0" w:color="auto"/>
                <w:left w:val="none" w:sz="0" w:space="0" w:color="auto"/>
                <w:bottom w:val="none" w:sz="0" w:space="0" w:color="auto"/>
                <w:right w:val="none" w:sz="0" w:space="0" w:color="auto"/>
              </w:divBdr>
            </w:div>
            <w:div w:id="1461005245">
              <w:marLeft w:val="0"/>
              <w:marRight w:val="0"/>
              <w:marTop w:val="0"/>
              <w:marBottom w:val="0"/>
              <w:divBdr>
                <w:top w:val="none" w:sz="0" w:space="0" w:color="auto"/>
                <w:left w:val="none" w:sz="0" w:space="0" w:color="auto"/>
                <w:bottom w:val="none" w:sz="0" w:space="0" w:color="auto"/>
                <w:right w:val="none" w:sz="0" w:space="0" w:color="auto"/>
              </w:divBdr>
            </w:div>
            <w:div w:id="1461005638">
              <w:marLeft w:val="0"/>
              <w:marRight w:val="0"/>
              <w:marTop w:val="0"/>
              <w:marBottom w:val="0"/>
              <w:divBdr>
                <w:top w:val="none" w:sz="0" w:space="0" w:color="auto"/>
                <w:left w:val="none" w:sz="0" w:space="0" w:color="auto"/>
                <w:bottom w:val="none" w:sz="0" w:space="0" w:color="auto"/>
                <w:right w:val="none" w:sz="0" w:space="0" w:color="auto"/>
              </w:divBdr>
            </w:div>
            <w:div w:id="1461006847">
              <w:marLeft w:val="0"/>
              <w:marRight w:val="0"/>
              <w:marTop w:val="0"/>
              <w:marBottom w:val="0"/>
              <w:divBdr>
                <w:top w:val="none" w:sz="0" w:space="0" w:color="auto"/>
                <w:left w:val="none" w:sz="0" w:space="0" w:color="auto"/>
                <w:bottom w:val="none" w:sz="0" w:space="0" w:color="auto"/>
                <w:right w:val="none" w:sz="0" w:space="0" w:color="auto"/>
              </w:divBdr>
            </w:div>
            <w:div w:id="1461007996">
              <w:marLeft w:val="0"/>
              <w:marRight w:val="0"/>
              <w:marTop w:val="0"/>
              <w:marBottom w:val="0"/>
              <w:divBdr>
                <w:top w:val="none" w:sz="0" w:space="0" w:color="auto"/>
                <w:left w:val="none" w:sz="0" w:space="0" w:color="auto"/>
                <w:bottom w:val="none" w:sz="0" w:space="0" w:color="auto"/>
                <w:right w:val="none" w:sz="0" w:space="0" w:color="auto"/>
              </w:divBdr>
            </w:div>
            <w:div w:id="1461008098">
              <w:marLeft w:val="0"/>
              <w:marRight w:val="0"/>
              <w:marTop w:val="0"/>
              <w:marBottom w:val="0"/>
              <w:divBdr>
                <w:top w:val="none" w:sz="0" w:space="0" w:color="auto"/>
                <w:left w:val="none" w:sz="0" w:space="0" w:color="auto"/>
                <w:bottom w:val="none" w:sz="0" w:space="0" w:color="auto"/>
                <w:right w:val="none" w:sz="0" w:space="0" w:color="auto"/>
              </w:divBdr>
            </w:div>
            <w:div w:id="14610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00">
      <w:marLeft w:val="0"/>
      <w:marRight w:val="0"/>
      <w:marTop w:val="0"/>
      <w:marBottom w:val="0"/>
      <w:divBdr>
        <w:top w:val="none" w:sz="0" w:space="0" w:color="auto"/>
        <w:left w:val="none" w:sz="0" w:space="0" w:color="auto"/>
        <w:bottom w:val="none" w:sz="0" w:space="0" w:color="auto"/>
        <w:right w:val="none" w:sz="0" w:space="0" w:color="auto"/>
      </w:divBdr>
      <w:divsChild>
        <w:div w:id="1461003367">
          <w:marLeft w:val="0"/>
          <w:marRight w:val="0"/>
          <w:marTop w:val="0"/>
          <w:marBottom w:val="0"/>
          <w:divBdr>
            <w:top w:val="none" w:sz="0" w:space="0" w:color="auto"/>
            <w:left w:val="none" w:sz="0" w:space="0" w:color="auto"/>
            <w:bottom w:val="none" w:sz="0" w:space="0" w:color="auto"/>
            <w:right w:val="none" w:sz="0" w:space="0" w:color="auto"/>
          </w:divBdr>
        </w:div>
        <w:div w:id="1461003934">
          <w:marLeft w:val="0"/>
          <w:marRight w:val="0"/>
          <w:marTop w:val="0"/>
          <w:marBottom w:val="0"/>
          <w:divBdr>
            <w:top w:val="none" w:sz="0" w:space="0" w:color="auto"/>
            <w:left w:val="none" w:sz="0" w:space="0" w:color="auto"/>
            <w:bottom w:val="none" w:sz="0" w:space="0" w:color="auto"/>
            <w:right w:val="none" w:sz="0" w:space="0" w:color="auto"/>
          </w:divBdr>
        </w:div>
        <w:div w:id="1461004586">
          <w:marLeft w:val="0"/>
          <w:marRight w:val="0"/>
          <w:marTop w:val="0"/>
          <w:marBottom w:val="0"/>
          <w:divBdr>
            <w:top w:val="none" w:sz="0" w:space="0" w:color="auto"/>
            <w:left w:val="none" w:sz="0" w:space="0" w:color="auto"/>
            <w:bottom w:val="none" w:sz="0" w:space="0" w:color="auto"/>
            <w:right w:val="none" w:sz="0" w:space="0" w:color="auto"/>
          </w:divBdr>
        </w:div>
        <w:div w:id="1461006283">
          <w:marLeft w:val="0"/>
          <w:marRight w:val="0"/>
          <w:marTop w:val="0"/>
          <w:marBottom w:val="0"/>
          <w:divBdr>
            <w:top w:val="none" w:sz="0" w:space="0" w:color="auto"/>
            <w:left w:val="none" w:sz="0" w:space="0" w:color="auto"/>
            <w:bottom w:val="none" w:sz="0" w:space="0" w:color="auto"/>
            <w:right w:val="none" w:sz="0" w:space="0" w:color="auto"/>
          </w:divBdr>
        </w:div>
        <w:div w:id="1461006752">
          <w:marLeft w:val="0"/>
          <w:marRight w:val="0"/>
          <w:marTop w:val="0"/>
          <w:marBottom w:val="0"/>
          <w:divBdr>
            <w:top w:val="none" w:sz="0" w:space="0" w:color="auto"/>
            <w:left w:val="none" w:sz="0" w:space="0" w:color="auto"/>
            <w:bottom w:val="none" w:sz="0" w:space="0" w:color="auto"/>
            <w:right w:val="none" w:sz="0" w:space="0" w:color="auto"/>
          </w:divBdr>
        </w:div>
        <w:div w:id="1461007580">
          <w:marLeft w:val="0"/>
          <w:marRight w:val="0"/>
          <w:marTop w:val="0"/>
          <w:marBottom w:val="0"/>
          <w:divBdr>
            <w:top w:val="none" w:sz="0" w:space="0" w:color="auto"/>
            <w:left w:val="none" w:sz="0" w:space="0" w:color="auto"/>
            <w:bottom w:val="none" w:sz="0" w:space="0" w:color="auto"/>
            <w:right w:val="none" w:sz="0" w:space="0" w:color="auto"/>
          </w:divBdr>
        </w:div>
        <w:div w:id="1461008386">
          <w:marLeft w:val="0"/>
          <w:marRight w:val="0"/>
          <w:marTop w:val="0"/>
          <w:marBottom w:val="0"/>
          <w:divBdr>
            <w:top w:val="none" w:sz="0" w:space="0" w:color="auto"/>
            <w:left w:val="none" w:sz="0" w:space="0" w:color="auto"/>
            <w:bottom w:val="none" w:sz="0" w:space="0" w:color="auto"/>
            <w:right w:val="none" w:sz="0" w:space="0" w:color="auto"/>
          </w:divBdr>
        </w:div>
        <w:div w:id="1461008491">
          <w:marLeft w:val="0"/>
          <w:marRight w:val="0"/>
          <w:marTop w:val="0"/>
          <w:marBottom w:val="0"/>
          <w:divBdr>
            <w:top w:val="none" w:sz="0" w:space="0" w:color="auto"/>
            <w:left w:val="none" w:sz="0" w:space="0" w:color="auto"/>
            <w:bottom w:val="none" w:sz="0" w:space="0" w:color="auto"/>
            <w:right w:val="none" w:sz="0" w:space="0" w:color="auto"/>
          </w:divBdr>
        </w:div>
        <w:div w:id="1461008792">
          <w:marLeft w:val="0"/>
          <w:marRight w:val="0"/>
          <w:marTop w:val="0"/>
          <w:marBottom w:val="0"/>
          <w:divBdr>
            <w:top w:val="none" w:sz="0" w:space="0" w:color="auto"/>
            <w:left w:val="none" w:sz="0" w:space="0" w:color="auto"/>
            <w:bottom w:val="none" w:sz="0" w:space="0" w:color="auto"/>
            <w:right w:val="none" w:sz="0" w:space="0" w:color="auto"/>
          </w:divBdr>
        </w:div>
        <w:div w:id="1461008875">
          <w:marLeft w:val="0"/>
          <w:marRight w:val="0"/>
          <w:marTop w:val="0"/>
          <w:marBottom w:val="0"/>
          <w:divBdr>
            <w:top w:val="none" w:sz="0" w:space="0" w:color="auto"/>
            <w:left w:val="none" w:sz="0" w:space="0" w:color="auto"/>
            <w:bottom w:val="none" w:sz="0" w:space="0" w:color="auto"/>
            <w:right w:val="none" w:sz="0" w:space="0" w:color="auto"/>
          </w:divBdr>
        </w:div>
      </w:divsChild>
    </w:div>
    <w:div w:id="1461008205">
      <w:marLeft w:val="0"/>
      <w:marRight w:val="0"/>
      <w:marTop w:val="0"/>
      <w:marBottom w:val="0"/>
      <w:divBdr>
        <w:top w:val="none" w:sz="0" w:space="0" w:color="auto"/>
        <w:left w:val="none" w:sz="0" w:space="0" w:color="auto"/>
        <w:bottom w:val="none" w:sz="0" w:space="0" w:color="auto"/>
        <w:right w:val="none" w:sz="0" w:space="0" w:color="auto"/>
      </w:divBdr>
      <w:divsChild>
        <w:div w:id="1461003804">
          <w:marLeft w:val="0"/>
          <w:marRight w:val="0"/>
          <w:marTop w:val="0"/>
          <w:marBottom w:val="0"/>
          <w:divBdr>
            <w:top w:val="none" w:sz="0" w:space="0" w:color="auto"/>
            <w:left w:val="none" w:sz="0" w:space="0" w:color="auto"/>
            <w:bottom w:val="none" w:sz="0" w:space="0" w:color="auto"/>
            <w:right w:val="none" w:sz="0" w:space="0" w:color="auto"/>
          </w:divBdr>
          <w:divsChild>
            <w:div w:id="1461002876">
              <w:marLeft w:val="0"/>
              <w:marRight w:val="0"/>
              <w:marTop w:val="0"/>
              <w:marBottom w:val="0"/>
              <w:divBdr>
                <w:top w:val="none" w:sz="0" w:space="0" w:color="auto"/>
                <w:left w:val="none" w:sz="0" w:space="0" w:color="auto"/>
                <w:bottom w:val="none" w:sz="0" w:space="0" w:color="auto"/>
                <w:right w:val="none" w:sz="0" w:space="0" w:color="auto"/>
              </w:divBdr>
            </w:div>
            <w:div w:id="1461004064">
              <w:marLeft w:val="0"/>
              <w:marRight w:val="0"/>
              <w:marTop w:val="0"/>
              <w:marBottom w:val="0"/>
              <w:divBdr>
                <w:top w:val="none" w:sz="0" w:space="0" w:color="auto"/>
                <w:left w:val="none" w:sz="0" w:space="0" w:color="auto"/>
                <w:bottom w:val="none" w:sz="0" w:space="0" w:color="auto"/>
                <w:right w:val="none" w:sz="0" w:space="0" w:color="auto"/>
              </w:divBdr>
            </w:div>
            <w:div w:id="1461004619">
              <w:marLeft w:val="0"/>
              <w:marRight w:val="0"/>
              <w:marTop w:val="0"/>
              <w:marBottom w:val="0"/>
              <w:divBdr>
                <w:top w:val="none" w:sz="0" w:space="0" w:color="auto"/>
                <w:left w:val="none" w:sz="0" w:space="0" w:color="auto"/>
                <w:bottom w:val="none" w:sz="0" w:space="0" w:color="auto"/>
                <w:right w:val="none" w:sz="0" w:space="0" w:color="auto"/>
              </w:divBdr>
            </w:div>
            <w:div w:id="1461005071">
              <w:marLeft w:val="0"/>
              <w:marRight w:val="0"/>
              <w:marTop w:val="0"/>
              <w:marBottom w:val="0"/>
              <w:divBdr>
                <w:top w:val="none" w:sz="0" w:space="0" w:color="auto"/>
                <w:left w:val="none" w:sz="0" w:space="0" w:color="auto"/>
                <w:bottom w:val="none" w:sz="0" w:space="0" w:color="auto"/>
                <w:right w:val="none" w:sz="0" w:space="0" w:color="auto"/>
              </w:divBdr>
            </w:div>
            <w:div w:id="1461005676">
              <w:marLeft w:val="0"/>
              <w:marRight w:val="0"/>
              <w:marTop w:val="0"/>
              <w:marBottom w:val="0"/>
              <w:divBdr>
                <w:top w:val="none" w:sz="0" w:space="0" w:color="auto"/>
                <w:left w:val="none" w:sz="0" w:space="0" w:color="auto"/>
                <w:bottom w:val="none" w:sz="0" w:space="0" w:color="auto"/>
                <w:right w:val="none" w:sz="0" w:space="0" w:color="auto"/>
              </w:divBdr>
            </w:div>
            <w:div w:id="1461006430">
              <w:marLeft w:val="0"/>
              <w:marRight w:val="0"/>
              <w:marTop w:val="0"/>
              <w:marBottom w:val="0"/>
              <w:divBdr>
                <w:top w:val="none" w:sz="0" w:space="0" w:color="auto"/>
                <w:left w:val="none" w:sz="0" w:space="0" w:color="auto"/>
                <w:bottom w:val="none" w:sz="0" w:space="0" w:color="auto"/>
                <w:right w:val="none" w:sz="0" w:space="0" w:color="auto"/>
              </w:divBdr>
            </w:div>
            <w:div w:id="1461007560">
              <w:marLeft w:val="0"/>
              <w:marRight w:val="0"/>
              <w:marTop w:val="0"/>
              <w:marBottom w:val="0"/>
              <w:divBdr>
                <w:top w:val="none" w:sz="0" w:space="0" w:color="auto"/>
                <w:left w:val="none" w:sz="0" w:space="0" w:color="auto"/>
                <w:bottom w:val="none" w:sz="0" w:space="0" w:color="auto"/>
                <w:right w:val="none" w:sz="0" w:space="0" w:color="auto"/>
              </w:divBdr>
            </w:div>
            <w:div w:id="1461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13">
      <w:marLeft w:val="0"/>
      <w:marRight w:val="0"/>
      <w:marTop w:val="0"/>
      <w:marBottom w:val="0"/>
      <w:divBdr>
        <w:top w:val="none" w:sz="0" w:space="0" w:color="auto"/>
        <w:left w:val="none" w:sz="0" w:space="0" w:color="auto"/>
        <w:bottom w:val="none" w:sz="0" w:space="0" w:color="auto"/>
        <w:right w:val="none" w:sz="0" w:space="0" w:color="auto"/>
      </w:divBdr>
      <w:divsChild>
        <w:div w:id="1461002089">
          <w:marLeft w:val="0"/>
          <w:marRight w:val="0"/>
          <w:marTop w:val="0"/>
          <w:marBottom w:val="0"/>
          <w:divBdr>
            <w:top w:val="none" w:sz="0" w:space="0" w:color="auto"/>
            <w:left w:val="none" w:sz="0" w:space="0" w:color="auto"/>
            <w:bottom w:val="none" w:sz="0" w:space="0" w:color="auto"/>
            <w:right w:val="none" w:sz="0" w:space="0" w:color="auto"/>
          </w:divBdr>
          <w:divsChild>
            <w:div w:id="1461003847">
              <w:marLeft w:val="0"/>
              <w:marRight w:val="0"/>
              <w:marTop w:val="0"/>
              <w:marBottom w:val="0"/>
              <w:divBdr>
                <w:top w:val="none" w:sz="0" w:space="0" w:color="auto"/>
                <w:left w:val="none" w:sz="0" w:space="0" w:color="auto"/>
                <w:bottom w:val="none" w:sz="0" w:space="0" w:color="auto"/>
                <w:right w:val="none" w:sz="0" w:space="0" w:color="auto"/>
              </w:divBdr>
            </w:div>
            <w:div w:id="1461006559">
              <w:marLeft w:val="0"/>
              <w:marRight w:val="0"/>
              <w:marTop w:val="0"/>
              <w:marBottom w:val="0"/>
              <w:divBdr>
                <w:top w:val="none" w:sz="0" w:space="0" w:color="auto"/>
                <w:left w:val="none" w:sz="0" w:space="0" w:color="auto"/>
                <w:bottom w:val="none" w:sz="0" w:space="0" w:color="auto"/>
                <w:right w:val="none" w:sz="0" w:space="0" w:color="auto"/>
              </w:divBdr>
            </w:div>
            <w:div w:id="1461007222">
              <w:marLeft w:val="0"/>
              <w:marRight w:val="0"/>
              <w:marTop w:val="0"/>
              <w:marBottom w:val="0"/>
              <w:divBdr>
                <w:top w:val="none" w:sz="0" w:space="0" w:color="auto"/>
                <w:left w:val="none" w:sz="0" w:space="0" w:color="auto"/>
                <w:bottom w:val="none" w:sz="0" w:space="0" w:color="auto"/>
                <w:right w:val="none" w:sz="0" w:space="0" w:color="auto"/>
              </w:divBdr>
            </w:div>
            <w:div w:id="1461007710">
              <w:marLeft w:val="0"/>
              <w:marRight w:val="0"/>
              <w:marTop w:val="0"/>
              <w:marBottom w:val="0"/>
              <w:divBdr>
                <w:top w:val="none" w:sz="0" w:space="0" w:color="auto"/>
                <w:left w:val="none" w:sz="0" w:space="0" w:color="auto"/>
                <w:bottom w:val="none" w:sz="0" w:space="0" w:color="auto"/>
                <w:right w:val="none" w:sz="0" w:space="0" w:color="auto"/>
              </w:divBdr>
            </w:div>
            <w:div w:id="14610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14">
      <w:marLeft w:val="0"/>
      <w:marRight w:val="0"/>
      <w:marTop w:val="0"/>
      <w:marBottom w:val="0"/>
      <w:divBdr>
        <w:top w:val="none" w:sz="0" w:space="0" w:color="auto"/>
        <w:left w:val="none" w:sz="0" w:space="0" w:color="auto"/>
        <w:bottom w:val="none" w:sz="0" w:space="0" w:color="auto"/>
        <w:right w:val="none" w:sz="0" w:space="0" w:color="auto"/>
      </w:divBdr>
      <w:divsChild>
        <w:div w:id="1461006230">
          <w:marLeft w:val="0"/>
          <w:marRight w:val="0"/>
          <w:marTop w:val="0"/>
          <w:marBottom w:val="0"/>
          <w:divBdr>
            <w:top w:val="none" w:sz="0" w:space="0" w:color="auto"/>
            <w:left w:val="none" w:sz="0" w:space="0" w:color="auto"/>
            <w:bottom w:val="none" w:sz="0" w:space="0" w:color="auto"/>
            <w:right w:val="none" w:sz="0" w:space="0" w:color="auto"/>
          </w:divBdr>
          <w:divsChild>
            <w:div w:id="1461002368">
              <w:marLeft w:val="0"/>
              <w:marRight w:val="0"/>
              <w:marTop w:val="0"/>
              <w:marBottom w:val="0"/>
              <w:divBdr>
                <w:top w:val="none" w:sz="0" w:space="0" w:color="auto"/>
                <w:left w:val="none" w:sz="0" w:space="0" w:color="auto"/>
                <w:bottom w:val="none" w:sz="0" w:space="0" w:color="auto"/>
                <w:right w:val="none" w:sz="0" w:space="0" w:color="auto"/>
              </w:divBdr>
            </w:div>
            <w:div w:id="1461003363">
              <w:marLeft w:val="0"/>
              <w:marRight w:val="0"/>
              <w:marTop w:val="0"/>
              <w:marBottom w:val="0"/>
              <w:divBdr>
                <w:top w:val="none" w:sz="0" w:space="0" w:color="auto"/>
                <w:left w:val="none" w:sz="0" w:space="0" w:color="auto"/>
                <w:bottom w:val="none" w:sz="0" w:space="0" w:color="auto"/>
                <w:right w:val="none" w:sz="0" w:space="0" w:color="auto"/>
              </w:divBdr>
            </w:div>
            <w:div w:id="1461003860">
              <w:marLeft w:val="0"/>
              <w:marRight w:val="0"/>
              <w:marTop w:val="0"/>
              <w:marBottom w:val="0"/>
              <w:divBdr>
                <w:top w:val="none" w:sz="0" w:space="0" w:color="auto"/>
                <w:left w:val="none" w:sz="0" w:space="0" w:color="auto"/>
                <w:bottom w:val="none" w:sz="0" w:space="0" w:color="auto"/>
                <w:right w:val="none" w:sz="0" w:space="0" w:color="auto"/>
              </w:divBdr>
            </w:div>
            <w:div w:id="1461004232">
              <w:marLeft w:val="0"/>
              <w:marRight w:val="0"/>
              <w:marTop w:val="0"/>
              <w:marBottom w:val="0"/>
              <w:divBdr>
                <w:top w:val="none" w:sz="0" w:space="0" w:color="auto"/>
                <w:left w:val="none" w:sz="0" w:space="0" w:color="auto"/>
                <w:bottom w:val="none" w:sz="0" w:space="0" w:color="auto"/>
                <w:right w:val="none" w:sz="0" w:space="0" w:color="auto"/>
              </w:divBdr>
            </w:div>
            <w:div w:id="1461004305">
              <w:marLeft w:val="0"/>
              <w:marRight w:val="0"/>
              <w:marTop w:val="0"/>
              <w:marBottom w:val="0"/>
              <w:divBdr>
                <w:top w:val="none" w:sz="0" w:space="0" w:color="auto"/>
                <w:left w:val="none" w:sz="0" w:space="0" w:color="auto"/>
                <w:bottom w:val="none" w:sz="0" w:space="0" w:color="auto"/>
                <w:right w:val="none" w:sz="0" w:space="0" w:color="auto"/>
              </w:divBdr>
            </w:div>
            <w:div w:id="1461005742">
              <w:marLeft w:val="0"/>
              <w:marRight w:val="0"/>
              <w:marTop w:val="0"/>
              <w:marBottom w:val="0"/>
              <w:divBdr>
                <w:top w:val="none" w:sz="0" w:space="0" w:color="auto"/>
                <w:left w:val="none" w:sz="0" w:space="0" w:color="auto"/>
                <w:bottom w:val="none" w:sz="0" w:space="0" w:color="auto"/>
                <w:right w:val="none" w:sz="0" w:space="0" w:color="auto"/>
              </w:divBdr>
            </w:div>
            <w:div w:id="1461006113">
              <w:marLeft w:val="0"/>
              <w:marRight w:val="0"/>
              <w:marTop w:val="0"/>
              <w:marBottom w:val="0"/>
              <w:divBdr>
                <w:top w:val="none" w:sz="0" w:space="0" w:color="auto"/>
                <w:left w:val="none" w:sz="0" w:space="0" w:color="auto"/>
                <w:bottom w:val="none" w:sz="0" w:space="0" w:color="auto"/>
                <w:right w:val="none" w:sz="0" w:space="0" w:color="auto"/>
              </w:divBdr>
            </w:div>
            <w:div w:id="1461006241">
              <w:marLeft w:val="0"/>
              <w:marRight w:val="0"/>
              <w:marTop w:val="0"/>
              <w:marBottom w:val="0"/>
              <w:divBdr>
                <w:top w:val="none" w:sz="0" w:space="0" w:color="auto"/>
                <w:left w:val="none" w:sz="0" w:space="0" w:color="auto"/>
                <w:bottom w:val="none" w:sz="0" w:space="0" w:color="auto"/>
                <w:right w:val="none" w:sz="0" w:space="0" w:color="auto"/>
              </w:divBdr>
            </w:div>
            <w:div w:id="1461006443">
              <w:marLeft w:val="0"/>
              <w:marRight w:val="0"/>
              <w:marTop w:val="0"/>
              <w:marBottom w:val="0"/>
              <w:divBdr>
                <w:top w:val="none" w:sz="0" w:space="0" w:color="auto"/>
                <w:left w:val="none" w:sz="0" w:space="0" w:color="auto"/>
                <w:bottom w:val="none" w:sz="0" w:space="0" w:color="auto"/>
                <w:right w:val="none" w:sz="0" w:space="0" w:color="auto"/>
              </w:divBdr>
            </w:div>
            <w:div w:id="1461007589">
              <w:marLeft w:val="0"/>
              <w:marRight w:val="0"/>
              <w:marTop w:val="0"/>
              <w:marBottom w:val="0"/>
              <w:divBdr>
                <w:top w:val="none" w:sz="0" w:space="0" w:color="auto"/>
                <w:left w:val="none" w:sz="0" w:space="0" w:color="auto"/>
                <w:bottom w:val="none" w:sz="0" w:space="0" w:color="auto"/>
                <w:right w:val="none" w:sz="0" w:space="0" w:color="auto"/>
              </w:divBdr>
            </w:div>
            <w:div w:id="1461007600">
              <w:marLeft w:val="0"/>
              <w:marRight w:val="0"/>
              <w:marTop w:val="0"/>
              <w:marBottom w:val="0"/>
              <w:divBdr>
                <w:top w:val="none" w:sz="0" w:space="0" w:color="auto"/>
                <w:left w:val="none" w:sz="0" w:space="0" w:color="auto"/>
                <w:bottom w:val="none" w:sz="0" w:space="0" w:color="auto"/>
                <w:right w:val="none" w:sz="0" w:space="0" w:color="auto"/>
              </w:divBdr>
            </w:div>
            <w:div w:id="1461008580">
              <w:marLeft w:val="0"/>
              <w:marRight w:val="0"/>
              <w:marTop w:val="0"/>
              <w:marBottom w:val="0"/>
              <w:divBdr>
                <w:top w:val="none" w:sz="0" w:space="0" w:color="auto"/>
                <w:left w:val="none" w:sz="0" w:space="0" w:color="auto"/>
                <w:bottom w:val="none" w:sz="0" w:space="0" w:color="auto"/>
                <w:right w:val="none" w:sz="0" w:space="0" w:color="auto"/>
              </w:divBdr>
            </w:div>
            <w:div w:id="14610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19">
      <w:marLeft w:val="0"/>
      <w:marRight w:val="0"/>
      <w:marTop w:val="0"/>
      <w:marBottom w:val="0"/>
      <w:divBdr>
        <w:top w:val="none" w:sz="0" w:space="0" w:color="auto"/>
        <w:left w:val="none" w:sz="0" w:space="0" w:color="auto"/>
        <w:bottom w:val="none" w:sz="0" w:space="0" w:color="auto"/>
        <w:right w:val="none" w:sz="0" w:space="0" w:color="auto"/>
      </w:divBdr>
      <w:divsChild>
        <w:div w:id="1461004982">
          <w:marLeft w:val="0"/>
          <w:marRight w:val="0"/>
          <w:marTop w:val="0"/>
          <w:marBottom w:val="0"/>
          <w:divBdr>
            <w:top w:val="none" w:sz="0" w:space="0" w:color="auto"/>
            <w:left w:val="none" w:sz="0" w:space="0" w:color="auto"/>
            <w:bottom w:val="none" w:sz="0" w:space="0" w:color="auto"/>
            <w:right w:val="none" w:sz="0" w:space="0" w:color="auto"/>
          </w:divBdr>
          <w:divsChild>
            <w:div w:id="1461002251">
              <w:marLeft w:val="0"/>
              <w:marRight w:val="0"/>
              <w:marTop w:val="0"/>
              <w:marBottom w:val="0"/>
              <w:divBdr>
                <w:top w:val="none" w:sz="0" w:space="0" w:color="auto"/>
                <w:left w:val="none" w:sz="0" w:space="0" w:color="auto"/>
                <w:bottom w:val="none" w:sz="0" w:space="0" w:color="auto"/>
                <w:right w:val="none" w:sz="0" w:space="0" w:color="auto"/>
              </w:divBdr>
            </w:div>
            <w:div w:id="1461002732">
              <w:marLeft w:val="0"/>
              <w:marRight w:val="0"/>
              <w:marTop w:val="0"/>
              <w:marBottom w:val="0"/>
              <w:divBdr>
                <w:top w:val="none" w:sz="0" w:space="0" w:color="auto"/>
                <w:left w:val="none" w:sz="0" w:space="0" w:color="auto"/>
                <w:bottom w:val="none" w:sz="0" w:space="0" w:color="auto"/>
                <w:right w:val="none" w:sz="0" w:space="0" w:color="auto"/>
              </w:divBdr>
            </w:div>
            <w:div w:id="1461003384">
              <w:marLeft w:val="0"/>
              <w:marRight w:val="0"/>
              <w:marTop w:val="0"/>
              <w:marBottom w:val="0"/>
              <w:divBdr>
                <w:top w:val="none" w:sz="0" w:space="0" w:color="auto"/>
                <w:left w:val="none" w:sz="0" w:space="0" w:color="auto"/>
                <w:bottom w:val="none" w:sz="0" w:space="0" w:color="auto"/>
                <w:right w:val="none" w:sz="0" w:space="0" w:color="auto"/>
              </w:divBdr>
            </w:div>
            <w:div w:id="1461004535">
              <w:marLeft w:val="0"/>
              <w:marRight w:val="0"/>
              <w:marTop w:val="0"/>
              <w:marBottom w:val="0"/>
              <w:divBdr>
                <w:top w:val="none" w:sz="0" w:space="0" w:color="auto"/>
                <w:left w:val="none" w:sz="0" w:space="0" w:color="auto"/>
                <w:bottom w:val="none" w:sz="0" w:space="0" w:color="auto"/>
                <w:right w:val="none" w:sz="0" w:space="0" w:color="auto"/>
              </w:divBdr>
            </w:div>
            <w:div w:id="1461004577">
              <w:marLeft w:val="0"/>
              <w:marRight w:val="0"/>
              <w:marTop w:val="0"/>
              <w:marBottom w:val="0"/>
              <w:divBdr>
                <w:top w:val="none" w:sz="0" w:space="0" w:color="auto"/>
                <w:left w:val="none" w:sz="0" w:space="0" w:color="auto"/>
                <w:bottom w:val="none" w:sz="0" w:space="0" w:color="auto"/>
                <w:right w:val="none" w:sz="0" w:space="0" w:color="auto"/>
              </w:divBdr>
            </w:div>
            <w:div w:id="1461004841">
              <w:marLeft w:val="0"/>
              <w:marRight w:val="0"/>
              <w:marTop w:val="0"/>
              <w:marBottom w:val="0"/>
              <w:divBdr>
                <w:top w:val="none" w:sz="0" w:space="0" w:color="auto"/>
                <w:left w:val="none" w:sz="0" w:space="0" w:color="auto"/>
                <w:bottom w:val="none" w:sz="0" w:space="0" w:color="auto"/>
                <w:right w:val="none" w:sz="0" w:space="0" w:color="auto"/>
              </w:divBdr>
            </w:div>
            <w:div w:id="1461005808">
              <w:marLeft w:val="0"/>
              <w:marRight w:val="0"/>
              <w:marTop w:val="0"/>
              <w:marBottom w:val="0"/>
              <w:divBdr>
                <w:top w:val="none" w:sz="0" w:space="0" w:color="auto"/>
                <w:left w:val="none" w:sz="0" w:space="0" w:color="auto"/>
                <w:bottom w:val="none" w:sz="0" w:space="0" w:color="auto"/>
                <w:right w:val="none" w:sz="0" w:space="0" w:color="auto"/>
              </w:divBdr>
            </w:div>
            <w:div w:id="1461006401">
              <w:marLeft w:val="0"/>
              <w:marRight w:val="0"/>
              <w:marTop w:val="0"/>
              <w:marBottom w:val="0"/>
              <w:divBdr>
                <w:top w:val="none" w:sz="0" w:space="0" w:color="auto"/>
                <w:left w:val="none" w:sz="0" w:space="0" w:color="auto"/>
                <w:bottom w:val="none" w:sz="0" w:space="0" w:color="auto"/>
                <w:right w:val="none" w:sz="0" w:space="0" w:color="auto"/>
              </w:divBdr>
            </w:div>
            <w:div w:id="1461007777">
              <w:marLeft w:val="0"/>
              <w:marRight w:val="0"/>
              <w:marTop w:val="0"/>
              <w:marBottom w:val="0"/>
              <w:divBdr>
                <w:top w:val="none" w:sz="0" w:space="0" w:color="auto"/>
                <w:left w:val="none" w:sz="0" w:space="0" w:color="auto"/>
                <w:bottom w:val="none" w:sz="0" w:space="0" w:color="auto"/>
                <w:right w:val="none" w:sz="0" w:space="0" w:color="auto"/>
              </w:divBdr>
            </w:div>
            <w:div w:id="14610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28">
      <w:marLeft w:val="0"/>
      <w:marRight w:val="0"/>
      <w:marTop w:val="0"/>
      <w:marBottom w:val="0"/>
      <w:divBdr>
        <w:top w:val="none" w:sz="0" w:space="0" w:color="auto"/>
        <w:left w:val="none" w:sz="0" w:space="0" w:color="auto"/>
        <w:bottom w:val="none" w:sz="0" w:space="0" w:color="auto"/>
        <w:right w:val="none" w:sz="0" w:space="0" w:color="auto"/>
      </w:divBdr>
      <w:divsChild>
        <w:div w:id="1461007842">
          <w:marLeft w:val="0"/>
          <w:marRight w:val="0"/>
          <w:marTop w:val="0"/>
          <w:marBottom w:val="0"/>
          <w:divBdr>
            <w:top w:val="none" w:sz="0" w:space="0" w:color="auto"/>
            <w:left w:val="none" w:sz="0" w:space="0" w:color="auto"/>
            <w:bottom w:val="none" w:sz="0" w:space="0" w:color="auto"/>
            <w:right w:val="none" w:sz="0" w:space="0" w:color="auto"/>
          </w:divBdr>
          <w:divsChild>
            <w:div w:id="1461002022">
              <w:marLeft w:val="0"/>
              <w:marRight w:val="0"/>
              <w:marTop w:val="0"/>
              <w:marBottom w:val="0"/>
              <w:divBdr>
                <w:top w:val="none" w:sz="0" w:space="0" w:color="auto"/>
                <w:left w:val="none" w:sz="0" w:space="0" w:color="auto"/>
                <w:bottom w:val="none" w:sz="0" w:space="0" w:color="auto"/>
                <w:right w:val="none" w:sz="0" w:space="0" w:color="auto"/>
              </w:divBdr>
            </w:div>
            <w:div w:id="1461002287">
              <w:marLeft w:val="0"/>
              <w:marRight w:val="0"/>
              <w:marTop w:val="0"/>
              <w:marBottom w:val="0"/>
              <w:divBdr>
                <w:top w:val="none" w:sz="0" w:space="0" w:color="auto"/>
                <w:left w:val="none" w:sz="0" w:space="0" w:color="auto"/>
                <w:bottom w:val="none" w:sz="0" w:space="0" w:color="auto"/>
                <w:right w:val="none" w:sz="0" w:space="0" w:color="auto"/>
              </w:divBdr>
            </w:div>
            <w:div w:id="1461002458">
              <w:marLeft w:val="0"/>
              <w:marRight w:val="0"/>
              <w:marTop w:val="0"/>
              <w:marBottom w:val="0"/>
              <w:divBdr>
                <w:top w:val="none" w:sz="0" w:space="0" w:color="auto"/>
                <w:left w:val="none" w:sz="0" w:space="0" w:color="auto"/>
                <w:bottom w:val="none" w:sz="0" w:space="0" w:color="auto"/>
                <w:right w:val="none" w:sz="0" w:space="0" w:color="auto"/>
              </w:divBdr>
            </w:div>
            <w:div w:id="1461004606">
              <w:marLeft w:val="0"/>
              <w:marRight w:val="0"/>
              <w:marTop w:val="0"/>
              <w:marBottom w:val="0"/>
              <w:divBdr>
                <w:top w:val="none" w:sz="0" w:space="0" w:color="auto"/>
                <w:left w:val="none" w:sz="0" w:space="0" w:color="auto"/>
                <w:bottom w:val="none" w:sz="0" w:space="0" w:color="auto"/>
                <w:right w:val="none" w:sz="0" w:space="0" w:color="auto"/>
              </w:divBdr>
            </w:div>
            <w:div w:id="1461005868">
              <w:marLeft w:val="0"/>
              <w:marRight w:val="0"/>
              <w:marTop w:val="0"/>
              <w:marBottom w:val="0"/>
              <w:divBdr>
                <w:top w:val="none" w:sz="0" w:space="0" w:color="auto"/>
                <w:left w:val="none" w:sz="0" w:space="0" w:color="auto"/>
                <w:bottom w:val="none" w:sz="0" w:space="0" w:color="auto"/>
                <w:right w:val="none" w:sz="0" w:space="0" w:color="auto"/>
              </w:divBdr>
            </w:div>
            <w:div w:id="1461006376">
              <w:marLeft w:val="0"/>
              <w:marRight w:val="0"/>
              <w:marTop w:val="0"/>
              <w:marBottom w:val="0"/>
              <w:divBdr>
                <w:top w:val="none" w:sz="0" w:space="0" w:color="auto"/>
                <w:left w:val="none" w:sz="0" w:space="0" w:color="auto"/>
                <w:bottom w:val="none" w:sz="0" w:space="0" w:color="auto"/>
                <w:right w:val="none" w:sz="0" w:space="0" w:color="auto"/>
              </w:divBdr>
            </w:div>
            <w:div w:id="1461006938">
              <w:marLeft w:val="0"/>
              <w:marRight w:val="0"/>
              <w:marTop w:val="0"/>
              <w:marBottom w:val="0"/>
              <w:divBdr>
                <w:top w:val="none" w:sz="0" w:space="0" w:color="auto"/>
                <w:left w:val="none" w:sz="0" w:space="0" w:color="auto"/>
                <w:bottom w:val="none" w:sz="0" w:space="0" w:color="auto"/>
                <w:right w:val="none" w:sz="0" w:space="0" w:color="auto"/>
              </w:divBdr>
            </w:div>
            <w:div w:id="1461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31">
      <w:marLeft w:val="0"/>
      <w:marRight w:val="0"/>
      <w:marTop w:val="0"/>
      <w:marBottom w:val="0"/>
      <w:divBdr>
        <w:top w:val="none" w:sz="0" w:space="0" w:color="auto"/>
        <w:left w:val="none" w:sz="0" w:space="0" w:color="auto"/>
        <w:bottom w:val="none" w:sz="0" w:space="0" w:color="auto"/>
        <w:right w:val="none" w:sz="0" w:space="0" w:color="auto"/>
      </w:divBdr>
      <w:divsChild>
        <w:div w:id="1461005712">
          <w:marLeft w:val="0"/>
          <w:marRight w:val="0"/>
          <w:marTop w:val="0"/>
          <w:marBottom w:val="0"/>
          <w:divBdr>
            <w:top w:val="none" w:sz="0" w:space="0" w:color="auto"/>
            <w:left w:val="none" w:sz="0" w:space="0" w:color="auto"/>
            <w:bottom w:val="none" w:sz="0" w:space="0" w:color="auto"/>
            <w:right w:val="none" w:sz="0" w:space="0" w:color="auto"/>
          </w:divBdr>
          <w:divsChild>
            <w:div w:id="1461002432">
              <w:marLeft w:val="0"/>
              <w:marRight w:val="0"/>
              <w:marTop w:val="0"/>
              <w:marBottom w:val="0"/>
              <w:divBdr>
                <w:top w:val="none" w:sz="0" w:space="0" w:color="auto"/>
                <w:left w:val="none" w:sz="0" w:space="0" w:color="auto"/>
                <w:bottom w:val="none" w:sz="0" w:space="0" w:color="auto"/>
                <w:right w:val="none" w:sz="0" w:space="0" w:color="auto"/>
              </w:divBdr>
            </w:div>
            <w:div w:id="14610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37">
      <w:marLeft w:val="0"/>
      <w:marRight w:val="0"/>
      <w:marTop w:val="0"/>
      <w:marBottom w:val="0"/>
      <w:divBdr>
        <w:top w:val="none" w:sz="0" w:space="0" w:color="auto"/>
        <w:left w:val="none" w:sz="0" w:space="0" w:color="auto"/>
        <w:bottom w:val="none" w:sz="0" w:space="0" w:color="auto"/>
        <w:right w:val="none" w:sz="0" w:space="0" w:color="auto"/>
      </w:divBdr>
      <w:divsChild>
        <w:div w:id="1461003745">
          <w:marLeft w:val="0"/>
          <w:marRight w:val="0"/>
          <w:marTop w:val="0"/>
          <w:marBottom w:val="0"/>
          <w:divBdr>
            <w:top w:val="none" w:sz="0" w:space="0" w:color="auto"/>
            <w:left w:val="none" w:sz="0" w:space="0" w:color="auto"/>
            <w:bottom w:val="none" w:sz="0" w:space="0" w:color="auto"/>
            <w:right w:val="none" w:sz="0" w:space="0" w:color="auto"/>
          </w:divBdr>
          <w:divsChild>
            <w:div w:id="14610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41">
      <w:marLeft w:val="0"/>
      <w:marRight w:val="0"/>
      <w:marTop w:val="0"/>
      <w:marBottom w:val="0"/>
      <w:divBdr>
        <w:top w:val="none" w:sz="0" w:space="0" w:color="auto"/>
        <w:left w:val="none" w:sz="0" w:space="0" w:color="auto"/>
        <w:bottom w:val="none" w:sz="0" w:space="0" w:color="auto"/>
        <w:right w:val="none" w:sz="0" w:space="0" w:color="auto"/>
      </w:divBdr>
      <w:divsChild>
        <w:div w:id="1461005415">
          <w:marLeft w:val="0"/>
          <w:marRight w:val="0"/>
          <w:marTop w:val="0"/>
          <w:marBottom w:val="0"/>
          <w:divBdr>
            <w:top w:val="none" w:sz="0" w:space="0" w:color="auto"/>
            <w:left w:val="none" w:sz="0" w:space="0" w:color="auto"/>
            <w:bottom w:val="none" w:sz="0" w:space="0" w:color="auto"/>
            <w:right w:val="none" w:sz="0" w:space="0" w:color="auto"/>
          </w:divBdr>
        </w:div>
      </w:divsChild>
    </w:div>
    <w:div w:id="1461008261">
      <w:marLeft w:val="0"/>
      <w:marRight w:val="0"/>
      <w:marTop w:val="0"/>
      <w:marBottom w:val="0"/>
      <w:divBdr>
        <w:top w:val="none" w:sz="0" w:space="0" w:color="auto"/>
        <w:left w:val="none" w:sz="0" w:space="0" w:color="auto"/>
        <w:bottom w:val="none" w:sz="0" w:space="0" w:color="auto"/>
        <w:right w:val="none" w:sz="0" w:space="0" w:color="auto"/>
      </w:divBdr>
      <w:divsChild>
        <w:div w:id="1461004605">
          <w:marLeft w:val="0"/>
          <w:marRight w:val="0"/>
          <w:marTop w:val="0"/>
          <w:marBottom w:val="0"/>
          <w:divBdr>
            <w:top w:val="none" w:sz="0" w:space="0" w:color="auto"/>
            <w:left w:val="none" w:sz="0" w:space="0" w:color="auto"/>
            <w:bottom w:val="none" w:sz="0" w:space="0" w:color="auto"/>
            <w:right w:val="none" w:sz="0" w:space="0" w:color="auto"/>
          </w:divBdr>
          <w:divsChild>
            <w:div w:id="1461003573">
              <w:marLeft w:val="0"/>
              <w:marRight w:val="0"/>
              <w:marTop w:val="0"/>
              <w:marBottom w:val="0"/>
              <w:divBdr>
                <w:top w:val="none" w:sz="0" w:space="0" w:color="auto"/>
                <w:left w:val="none" w:sz="0" w:space="0" w:color="auto"/>
                <w:bottom w:val="none" w:sz="0" w:space="0" w:color="auto"/>
                <w:right w:val="none" w:sz="0" w:space="0" w:color="auto"/>
              </w:divBdr>
            </w:div>
            <w:div w:id="1461004724">
              <w:marLeft w:val="0"/>
              <w:marRight w:val="0"/>
              <w:marTop w:val="0"/>
              <w:marBottom w:val="0"/>
              <w:divBdr>
                <w:top w:val="none" w:sz="0" w:space="0" w:color="auto"/>
                <w:left w:val="none" w:sz="0" w:space="0" w:color="auto"/>
                <w:bottom w:val="none" w:sz="0" w:space="0" w:color="auto"/>
                <w:right w:val="none" w:sz="0" w:space="0" w:color="auto"/>
              </w:divBdr>
            </w:div>
            <w:div w:id="1461004979">
              <w:marLeft w:val="0"/>
              <w:marRight w:val="0"/>
              <w:marTop w:val="0"/>
              <w:marBottom w:val="0"/>
              <w:divBdr>
                <w:top w:val="none" w:sz="0" w:space="0" w:color="auto"/>
                <w:left w:val="none" w:sz="0" w:space="0" w:color="auto"/>
                <w:bottom w:val="none" w:sz="0" w:space="0" w:color="auto"/>
                <w:right w:val="none" w:sz="0" w:space="0" w:color="auto"/>
              </w:divBdr>
            </w:div>
            <w:div w:id="1461007796">
              <w:marLeft w:val="0"/>
              <w:marRight w:val="0"/>
              <w:marTop w:val="0"/>
              <w:marBottom w:val="0"/>
              <w:divBdr>
                <w:top w:val="none" w:sz="0" w:space="0" w:color="auto"/>
                <w:left w:val="none" w:sz="0" w:space="0" w:color="auto"/>
                <w:bottom w:val="none" w:sz="0" w:space="0" w:color="auto"/>
                <w:right w:val="none" w:sz="0" w:space="0" w:color="auto"/>
              </w:divBdr>
            </w:div>
            <w:div w:id="1461008252">
              <w:marLeft w:val="0"/>
              <w:marRight w:val="0"/>
              <w:marTop w:val="0"/>
              <w:marBottom w:val="0"/>
              <w:divBdr>
                <w:top w:val="none" w:sz="0" w:space="0" w:color="auto"/>
                <w:left w:val="none" w:sz="0" w:space="0" w:color="auto"/>
                <w:bottom w:val="none" w:sz="0" w:space="0" w:color="auto"/>
                <w:right w:val="none" w:sz="0" w:space="0" w:color="auto"/>
              </w:divBdr>
            </w:div>
            <w:div w:id="14610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78">
      <w:marLeft w:val="0"/>
      <w:marRight w:val="0"/>
      <w:marTop w:val="0"/>
      <w:marBottom w:val="0"/>
      <w:divBdr>
        <w:top w:val="none" w:sz="0" w:space="0" w:color="auto"/>
        <w:left w:val="none" w:sz="0" w:space="0" w:color="auto"/>
        <w:bottom w:val="none" w:sz="0" w:space="0" w:color="auto"/>
        <w:right w:val="none" w:sz="0" w:space="0" w:color="auto"/>
      </w:divBdr>
      <w:divsChild>
        <w:div w:id="1461002094">
          <w:marLeft w:val="0"/>
          <w:marRight w:val="0"/>
          <w:marTop w:val="0"/>
          <w:marBottom w:val="0"/>
          <w:divBdr>
            <w:top w:val="none" w:sz="0" w:space="0" w:color="auto"/>
            <w:left w:val="none" w:sz="0" w:space="0" w:color="auto"/>
            <w:bottom w:val="none" w:sz="0" w:space="0" w:color="auto"/>
            <w:right w:val="none" w:sz="0" w:space="0" w:color="auto"/>
          </w:divBdr>
          <w:divsChild>
            <w:div w:id="1461002249">
              <w:marLeft w:val="0"/>
              <w:marRight w:val="0"/>
              <w:marTop w:val="0"/>
              <w:marBottom w:val="0"/>
              <w:divBdr>
                <w:top w:val="none" w:sz="0" w:space="0" w:color="auto"/>
                <w:left w:val="none" w:sz="0" w:space="0" w:color="auto"/>
                <w:bottom w:val="none" w:sz="0" w:space="0" w:color="auto"/>
                <w:right w:val="none" w:sz="0" w:space="0" w:color="auto"/>
              </w:divBdr>
            </w:div>
            <w:div w:id="1461002476">
              <w:marLeft w:val="0"/>
              <w:marRight w:val="0"/>
              <w:marTop w:val="0"/>
              <w:marBottom w:val="0"/>
              <w:divBdr>
                <w:top w:val="none" w:sz="0" w:space="0" w:color="auto"/>
                <w:left w:val="none" w:sz="0" w:space="0" w:color="auto"/>
                <w:bottom w:val="none" w:sz="0" w:space="0" w:color="auto"/>
                <w:right w:val="none" w:sz="0" w:space="0" w:color="auto"/>
              </w:divBdr>
            </w:div>
            <w:div w:id="1461002785">
              <w:marLeft w:val="0"/>
              <w:marRight w:val="0"/>
              <w:marTop w:val="0"/>
              <w:marBottom w:val="0"/>
              <w:divBdr>
                <w:top w:val="none" w:sz="0" w:space="0" w:color="auto"/>
                <w:left w:val="none" w:sz="0" w:space="0" w:color="auto"/>
                <w:bottom w:val="none" w:sz="0" w:space="0" w:color="auto"/>
                <w:right w:val="none" w:sz="0" w:space="0" w:color="auto"/>
              </w:divBdr>
            </w:div>
            <w:div w:id="1461004453">
              <w:marLeft w:val="0"/>
              <w:marRight w:val="0"/>
              <w:marTop w:val="0"/>
              <w:marBottom w:val="0"/>
              <w:divBdr>
                <w:top w:val="none" w:sz="0" w:space="0" w:color="auto"/>
                <w:left w:val="none" w:sz="0" w:space="0" w:color="auto"/>
                <w:bottom w:val="none" w:sz="0" w:space="0" w:color="auto"/>
                <w:right w:val="none" w:sz="0" w:space="0" w:color="auto"/>
              </w:divBdr>
            </w:div>
            <w:div w:id="1461004817">
              <w:marLeft w:val="0"/>
              <w:marRight w:val="0"/>
              <w:marTop w:val="0"/>
              <w:marBottom w:val="0"/>
              <w:divBdr>
                <w:top w:val="none" w:sz="0" w:space="0" w:color="auto"/>
                <w:left w:val="none" w:sz="0" w:space="0" w:color="auto"/>
                <w:bottom w:val="none" w:sz="0" w:space="0" w:color="auto"/>
                <w:right w:val="none" w:sz="0" w:space="0" w:color="auto"/>
              </w:divBdr>
            </w:div>
            <w:div w:id="1461005625">
              <w:marLeft w:val="0"/>
              <w:marRight w:val="0"/>
              <w:marTop w:val="0"/>
              <w:marBottom w:val="0"/>
              <w:divBdr>
                <w:top w:val="none" w:sz="0" w:space="0" w:color="auto"/>
                <w:left w:val="none" w:sz="0" w:space="0" w:color="auto"/>
                <w:bottom w:val="none" w:sz="0" w:space="0" w:color="auto"/>
                <w:right w:val="none" w:sz="0" w:space="0" w:color="auto"/>
              </w:divBdr>
            </w:div>
            <w:div w:id="1461005793">
              <w:marLeft w:val="0"/>
              <w:marRight w:val="0"/>
              <w:marTop w:val="0"/>
              <w:marBottom w:val="0"/>
              <w:divBdr>
                <w:top w:val="none" w:sz="0" w:space="0" w:color="auto"/>
                <w:left w:val="none" w:sz="0" w:space="0" w:color="auto"/>
                <w:bottom w:val="none" w:sz="0" w:space="0" w:color="auto"/>
                <w:right w:val="none" w:sz="0" w:space="0" w:color="auto"/>
              </w:divBdr>
            </w:div>
            <w:div w:id="1461005952">
              <w:marLeft w:val="0"/>
              <w:marRight w:val="0"/>
              <w:marTop w:val="0"/>
              <w:marBottom w:val="0"/>
              <w:divBdr>
                <w:top w:val="none" w:sz="0" w:space="0" w:color="auto"/>
                <w:left w:val="none" w:sz="0" w:space="0" w:color="auto"/>
                <w:bottom w:val="none" w:sz="0" w:space="0" w:color="auto"/>
                <w:right w:val="none" w:sz="0" w:space="0" w:color="auto"/>
              </w:divBdr>
            </w:div>
            <w:div w:id="1461006540">
              <w:marLeft w:val="0"/>
              <w:marRight w:val="0"/>
              <w:marTop w:val="0"/>
              <w:marBottom w:val="0"/>
              <w:divBdr>
                <w:top w:val="none" w:sz="0" w:space="0" w:color="auto"/>
                <w:left w:val="none" w:sz="0" w:space="0" w:color="auto"/>
                <w:bottom w:val="none" w:sz="0" w:space="0" w:color="auto"/>
                <w:right w:val="none" w:sz="0" w:space="0" w:color="auto"/>
              </w:divBdr>
            </w:div>
            <w:div w:id="1461006750">
              <w:marLeft w:val="0"/>
              <w:marRight w:val="0"/>
              <w:marTop w:val="0"/>
              <w:marBottom w:val="0"/>
              <w:divBdr>
                <w:top w:val="none" w:sz="0" w:space="0" w:color="auto"/>
                <w:left w:val="none" w:sz="0" w:space="0" w:color="auto"/>
                <w:bottom w:val="none" w:sz="0" w:space="0" w:color="auto"/>
                <w:right w:val="none" w:sz="0" w:space="0" w:color="auto"/>
              </w:divBdr>
            </w:div>
            <w:div w:id="1461007227">
              <w:marLeft w:val="0"/>
              <w:marRight w:val="0"/>
              <w:marTop w:val="0"/>
              <w:marBottom w:val="0"/>
              <w:divBdr>
                <w:top w:val="none" w:sz="0" w:space="0" w:color="auto"/>
                <w:left w:val="none" w:sz="0" w:space="0" w:color="auto"/>
                <w:bottom w:val="none" w:sz="0" w:space="0" w:color="auto"/>
                <w:right w:val="none" w:sz="0" w:space="0" w:color="auto"/>
              </w:divBdr>
            </w:div>
            <w:div w:id="1461007312">
              <w:marLeft w:val="0"/>
              <w:marRight w:val="0"/>
              <w:marTop w:val="0"/>
              <w:marBottom w:val="0"/>
              <w:divBdr>
                <w:top w:val="none" w:sz="0" w:space="0" w:color="auto"/>
                <w:left w:val="none" w:sz="0" w:space="0" w:color="auto"/>
                <w:bottom w:val="none" w:sz="0" w:space="0" w:color="auto"/>
                <w:right w:val="none" w:sz="0" w:space="0" w:color="auto"/>
              </w:divBdr>
            </w:div>
            <w:div w:id="1461007385">
              <w:marLeft w:val="0"/>
              <w:marRight w:val="0"/>
              <w:marTop w:val="0"/>
              <w:marBottom w:val="0"/>
              <w:divBdr>
                <w:top w:val="none" w:sz="0" w:space="0" w:color="auto"/>
                <w:left w:val="none" w:sz="0" w:space="0" w:color="auto"/>
                <w:bottom w:val="none" w:sz="0" w:space="0" w:color="auto"/>
                <w:right w:val="none" w:sz="0" w:space="0" w:color="auto"/>
              </w:divBdr>
            </w:div>
            <w:div w:id="1461007429">
              <w:marLeft w:val="0"/>
              <w:marRight w:val="0"/>
              <w:marTop w:val="0"/>
              <w:marBottom w:val="0"/>
              <w:divBdr>
                <w:top w:val="none" w:sz="0" w:space="0" w:color="auto"/>
                <w:left w:val="none" w:sz="0" w:space="0" w:color="auto"/>
                <w:bottom w:val="none" w:sz="0" w:space="0" w:color="auto"/>
                <w:right w:val="none" w:sz="0" w:space="0" w:color="auto"/>
              </w:divBdr>
            </w:div>
            <w:div w:id="1461008351">
              <w:marLeft w:val="0"/>
              <w:marRight w:val="0"/>
              <w:marTop w:val="0"/>
              <w:marBottom w:val="0"/>
              <w:divBdr>
                <w:top w:val="none" w:sz="0" w:space="0" w:color="auto"/>
                <w:left w:val="none" w:sz="0" w:space="0" w:color="auto"/>
                <w:bottom w:val="none" w:sz="0" w:space="0" w:color="auto"/>
                <w:right w:val="none" w:sz="0" w:space="0" w:color="auto"/>
              </w:divBdr>
            </w:div>
            <w:div w:id="1461008400">
              <w:marLeft w:val="0"/>
              <w:marRight w:val="0"/>
              <w:marTop w:val="0"/>
              <w:marBottom w:val="0"/>
              <w:divBdr>
                <w:top w:val="none" w:sz="0" w:space="0" w:color="auto"/>
                <w:left w:val="none" w:sz="0" w:space="0" w:color="auto"/>
                <w:bottom w:val="none" w:sz="0" w:space="0" w:color="auto"/>
                <w:right w:val="none" w:sz="0" w:space="0" w:color="auto"/>
              </w:divBdr>
            </w:div>
            <w:div w:id="1461008506">
              <w:marLeft w:val="0"/>
              <w:marRight w:val="0"/>
              <w:marTop w:val="0"/>
              <w:marBottom w:val="0"/>
              <w:divBdr>
                <w:top w:val="none" w:sz="0" w:space="0" w:color="auto"/>
                <w:left w:val="none" w:sz="0" w:space="0" w:color="auto"/>
                <w:bottom w:val="none" w:sz="0" w:space="0" w:color="auto"/>
                <w:right w:val="none" w:sz="0" w:space="0" w:color="auto"/>
              </w:divBdr>
            </w:div>
            <w:div w:id="1461008510">
              <w:marLeft w:val="0"/>
              <w:marRight w:val="0"/>
              <w:marTop w:val="0"/>
              <w:marBottom w:val="0"/>
              <w:divBdr>
                <w:top w:val="none" w:sz="0" w:space="0" w:color="auto"/>
                <w:left w:val="none" w:sz="0" w:space="0" w:color="auto"/>
                <w:bottom w:val="none" w:sz="0" w:space="0" w:color="auto"/>
                <w:right w:val="none" w:sz="0" w:space="0" w:color="auto"/>
              </w:divBdr>
            </w:div>
            <w:div w:id="14610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80">
      <w:marLeft w:val="0"/>
      <w:marRight w:val="0"/>
      <w:marTop w:val="0"/>
      <w:marBottom w:val="0"/>
      <w:divBdr>
        <w:top w:val="none" w:sz="0" w:space="0" w:color="auto"/>
        <w:left w:val="none" w:sz="0" w:space="0" w:color="auto"/>
        <w:bottom w:val="none" w:sz="0" w:space="0" w:color="auto"/>
        <w:right w:val="none" w:sz="0" w:space="0" w:color="auto"/>
      </w:divBdr>
    </w:div>
    <w:div w:id="1461008281">
      <w:marLeft w:val="0"/>
      <w:marRight w:val="0"/>
      <w:marTop w:val="0"/>
      <w:marBottom w:val="0"/>
      <w:divBdr>
        <w:top w:val="none" w:sz="0" w:space="0" w:color="auto"/>
        <w:left w:val="none" w:sz="0" w:space="0" w:color="auto"/>
        <w:bottom w:val="none" w:sz="0" w:space="0" w:color="auto"/>
        <w:right w:val="none" w:sz="0" w:space="0" w:color="auto"/>
      </w:divBdr>
      <w:divsChild>
        <w:div w:id="1461002875">
          <w:marLeft w:val="0"/>
          <w:marRight w:val="0"/>
          <w:marTop w:val="0"/>
          <w:marBottom w:val="0"/>
          <w:divBdr>
            <w:top w:val="none" w:sz="0" w:space="0" w:color="auto"/>
            <w:left w:val="none" w:sz="0" w:space="0" w:color="auto"/>
            <w:bottom w:val="none" w:sz="0" w:space="0" w:color="auto"/>
            <w:right w:val="none" w:sz="0" w:space="0" w:color="auto"/>
          </w:divBdr>
          <w:divsChild>
            <w:div w:id="1461005898">
              <w:marLeft w:val="0"/>
              <w:marRight w:val="0"/>
              <w:marTop w:val="0"/>
              <w:marBottom w:val="0"/>
              <w:divBdr>
                <w:top w:val="none" w:sz="0" w:space="0" w:color="auto"/>
                <w:left w:val="none" w:sz="0" w:space="0" w:color="auto"/>
                <w:bottom w:val="none" w:sz="0" w:space="0" w:color="auto"/>
                <w:right w:val="none" w:sz="0" w:space="0" w:color="auto"/>
              </w:divBdr>
            </w:div>
            <w:div w:id="1461006097">
              <w:marLeft w:val="0"/>
              <w:marRight w:val="0"/>
              <w:marTop w:val="0"/>
              <w:marBottom w:val="0"/>
              <w:divBdr>
                <w:top w:val="none" w:sz="0" w:space="0" w:color="auto"/>
                <w:left w:val="none" w:sz="0" w:space="0" w:color="auto"/>
                <w:bottom w:val="none" w:sz="0" w:space="0" w:color="auto"/>
                <w:right w:val="none" w:sz="0" w:space="0" w:color="auto"/>
              </w:divBdr>
            </w:div>
            <w:div w:id="1461006328">
              <w:marLeft w:val="0"/>
              <w:marRight w:val="0"/>
              <w:marTop w:val="0"/>
              <w:marBottom w:val="0"/>
              <w:divBdr>
                <w:top w:val="none" w:sz="0" w:space="0" w:color="auto"/>
                <w:left w:val="none" w:sz="0" w:space="0" w:color="auto"/>
                <w:bottom w:val="none" w:sz="0" w:space="0" w:color="auto"/>
                <w:right w:val="none" w:sz="0" w:space="0" w:color="auto"/>
              </w:divBdr>
            </w:div>
            <w:div w:id="1461007154">
              <w:marLeft w:val="0"/>
              <w:marRight w:val="0"/>
              <w:marTop w:val="0"/>
              <w:marBottom w:val="0"/>
              <w:divBdr>
                <w:top w:val="none" w:sz="0" w:space="0" w:color="auto"/>
                <w:left w:val="none" w:sz="0" w:space="0" w:color="auto"/>
                <w:bottom w:val="none" w:sz="0" w:space="0" w:color="auto"/>
                <w:right w:val="none" w:sz="0" w:space="0" w:color="auto"/>
              </w:divBdr>
            </w:div>
            <w:div w:id="1461007353">
              <w:marLeft w:val="0"/>
              <w:marRight w:val="0"/>
              <w:marTop w:val="0"/>
              <w:marBottom w:val="0"/>
              <w:divBdr>
                <w:top w:val="none" w:sz="0" w:space="0" w:color="auto"/>
                <w:left w:val="none" w:sz="0" w:space="0" w:color="auto"/>
                <w:bottom w:val="none" w:sz="0" w:space="0" w:color="auto"/>
                <w:right w:val="none" w:sz="0" w:space="0" w:color="auto"/>
              </w:divBdr>
            </w:div>
            <w:div w:id="1461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82">
      <w:marLeft w:val="0"/>
      <w:marRight w:val="0"/>
      <w:marTop w:val="0"/>
      <w:marBottom w:val="0"/>
      <w:divBdr>
        <w:top w:val="none" w:sz="0" w:space="0" w:color="auto"/>
        <w:left w:val="none" w:sz="0" w:space="0" w:color="auto"/>
        <w:bottom w:val="none" w:sz="0" w:space="0" w:color="auto"/>
        <w:right w:val="none" w:sz="0" w:space="0" w:color="auto"/>
      </w:divBdr>
      <w:divsChild>
        <w:div w:id="1461003288">
          <w:marLeft w:val="0"/>
          <w:marRight w:val="0"/>
          <w:marTop w:val="0"/>
          <w:marBottom w:val="0"/>
          <w:divBdr>
            <w:top w:val="none" w:sz="0" w:space="0" w:color="auto"/>
            <w:left w:val="none" w:sz="0" w:space="0" w:color="auto"/>
            <w:bottom w:val="none" w:sz="0" w:space="0" w:color="auto"/>
            <w:right w:val="none" w:sz="0" w:space="0" w:color="auto"/>
          </w:divBdr>
          <w:divsChild>
            <w:div w:id="1461002430">
              <w:marLeft w:val="0"/>
              <w:marRight w:val="0"/>
              <w:marTop w:val="0"/>
              <w:marBottom w:val="0"/>
              <w:divBdr>
                <w:top w:val="none" w:sz="0" w:space="0" w:color="auto"/>
                <w:left w:val="none" w:sz="0" w:space="0" w:color="auto"/>
                <w:bottom w:val="none" w:sz="0" w:space="0" w:color="auto"/>
                <w:right w:val="none" w:sz="0" w:space="0" w:color="auto"/>
              </w:divBdr>
            </w:div>
            <w:div w:id="1461002686">
              <w:marLeft w:val="0"/>
              <w:marRight w:val="0"/>
              <w:marTop w:val="0"/>
              <w:marBottom w:val="0"/>
              <w:divBdr>
                <w:top w:val="none" w:sz="0" w:space="0" w:color="auto"/>
                <w:left w:val="none" w:sz="0" w:space="0" w:color="auto"/>
                <w:bottom w:val="none" w:sz="0" w:space="0" w:color="auto"/>
                <w:right w:val="none" w:sz="0" w:space="0" w:color="auto"/>
              </w:divBdr>
            </w:div>
            <w:div w:id="1461002891">
              <w:marLeft w:val="0"/>
              <w:marRight w:val="0"/>
              <w:marTop w:val="0"/>
              <w:marBottom w:val="0"/>
              <w:divBdr>
                <w:top w:val="none" w:sz="0" w:space="0" w:color="auto"/>
                <w:left w:val="none" w:sz="0" w:space="0" w:color="auto"/>
                <w:bottom w:val="none" w:sz="0" w:space="0" w:color="auto"/>
                <w:right w:val="none" w:sz="0" w:space="0" w:color="auto"/>
              </w:divBdr>
            </w:div>
            <w:div w:id="1461004114">
              <w:marLeft w:val="0"/>
              <w:marRight w:val="0"/>
              <w:marTop w:val="0"/>
              <w:marBottom w:val="0"/>
              <w:divBdr>
                <w:top w:val="none" w:sz="0" w:space="0" w:color="auto"/>
                <w:left w:val="none" w:sz="0" w:space="0" w:color="auto"/>
                <w:bottom w:val="none" w:sz="0" w:space="0" w:color="auto"/>
                <w:right w:val="none" w:sz="0" w:space="0" w:color="auto"/>
              </w:divBdr>
            </w:div>
            <w:div w:id="14610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87">
      <w:marLeft w:val="0"/>
      <w:marRight w:val="0"/>
      <w:marTop w:val="0"/>
      <w:marBottom w:val="0"/>
      <w:divBdr>
        <w:top w:val="none" w:sz="0" w:space="0" w:color="auto"/>
        <w:left w:val="none" w:sz="0" w:space="0" w:color="auto"/>
        <w:bottom w:val="none" w:sz="0" w:space="0" w:color="auto"/>
        <w:right w:val="none" w:sz="0" w:space="0" w:color="auto"/>
      </w:divBdr>
      <w:divsChild>
        <w:div w:id="1461004962">
          <w:marLeft w:val="0"/>
          <w:marRight w:val="0"/>
          <w:marTop w:val="0"/>
          <w:marBottom w:val="0"/>
          <w:divBdr>
            <w:top w:val="none" w:sz="0" w:space="0" w:color="auto"/>
            <w:left w:val="none" w:sz="0" w:space="0" w:color="auto"/>
            <w:bottom w:val="none" w:sz="0" w:space="0" w:color="auto"/>
            <w:right w:val="none" w:sz="0" w:space="0" w:color="auto"/>
          </w:divBdr>
          <w:divsChild>
            <w:div w:id="1461002532">
              <w:marLeft w:val="0"/>
              <w:marRight w:val="0"/>
              <w:marTop w:val="0"/>
              <w:marBottom w:val="0"/>
              <w:divBdr>
                <w:top w:val="none" w:sz="0" w:space="0" w:color="auto"/>
                <w:left w:val="none" w:sz="0" w:space="0" w:color="auto"/>
                <w:bottom w:val="none" w:sz="0" w:space="0" w:color="auto"/>
                <w:right w:val="none" w:sz="0" w:space="0" w:color="auto"/>
              </w:divBdr>
            </w:div>
            <w:div w:id="1461003252">
              <w:marLeft w:val="0"/>
              <w:marRight w:val="0"/>
              <w:marTop w:val="0"/>
              <w:marBottom w:val="0"/>
              <w:divBdr>
                <w:top w:val="none" w:sz="0" w:space="0" w:color="auto"/>
                <w:left w:val="none" w:sz="0" w:space="0" w:color="auto"/>
                <w:bottom w:val="none" w:sz="0" w:space="0" w:color="auto"/>
                <w:right w:val="none" w:sz="0" w:space="0" w:color="auto"/>
              </w:divBdr>
            </w:div>
            <w:div w:id="1461003482">
              <w:marLeft w:val="0"/>
              <w:marRight w:val="0"/>
              <w:marTop w:val="0"/>
              <w:marBottom w:val="0"/>
              <w:divBdr>
                <w:top w:val="none" w:sz="0" w:space="0" w:color="auto"/>
                <w:left w:val="none" w:sz="0" w:space="0" w:color="auto"/>
                <w:bottom w:val="none" w:sz="0" w:space="0" w:color="auto"/>
                <w:right w:val="none" w:sz="0" w:space="0" w:color="auto"/>
              </w:divBdr>
            </w:div>
            <w:div w:id="1461003495">
              <w:marLeft w:val="0"/>
              <w:marRight w:val="0"/>
              <w:marTop w:val="0"/>
              <w:marBottom w:val="0"/>
              <w:divBdr>
                <w:top w:val="none" w:sz="0" w:space="0" w:color="auto"/>
                <w:left w:val="none" w:sz="0" w:space="0" w:color="auto"/>
                <w:bottom w:val="none" w:sz="0" w:space="0" w:color="auto"/>
                <w:right w:val="none" w:sz="0" w:space="0" w:color="auto"/>
              </w:divBdr>
            </w:div>
            <w:div w:id="1461004026">
              <w:marLeft w:val="0"/>
              <w:marRight w:val="0"/>
              <w:marTop w:val="0"/>
              <w:marBottom w:val="0"/>
              <w:divBdr>
                <w:top w:val="none" w:sz="0" w:space="0" w:color="auto"/>
                <w:left w:val="none" w:sz="0" w:space="0" w:color="auto"/>
                <w:bottom w:val="none" w:sz="0" w:space="0" w:color="auto"/>
                <w:right w:val="none" w:sz="0" w:space="0" w:color="auto"/>
              </w:divBdr>
            </w:div>
            <w:div w:id="1461004761">
              <w:marLeft w:val="0"/>
              <w:marRight w:val="0"/>
              <w:marTop w:val="0"/>
              <w:marBottom w:val="0"/>
              <w:divBdr>
                <w:top w:val="none" w:sz="0" w:space="0" w:color="auto"/>
                <w:left w:val="none" w:sz="0" w:space="0" w:color="auto"/>
                <w:bottom w:val="none" w:sz="0" w:space="0" w:color="auto"/>
                <w:right w:val="none" w:sz="0" w:space="0" w:color="auto"/>
              </w:divBdr>
            </w:div>
            <w:div w:id="1461004845">
              <w:marLeft w:val="0"/>
              <w:marRight w:val="0"/>
              <w:marTop w:val="0"/>
              <w:marBottom w:val="0"/>
              <w:divBdr>
                <w:top w:val="none" w:sz="0" w:space="0" w:color="auto"/>
                <w:left w:val="none" w:sz="0" w:space="0" w:color="auto"/>
                <w:bottom w:val="none" w:sz="0" w:space="0" w:color="auto"/>
                <w:right w:val="none" w:sz="0" w:space="0" w:color="auto"/>
              </w:divBdr>
            </w:div>
            <w:div w:id="1461005901">
              <w:marLeft w:val="0"/>
              <w:marRight w:val="0"/>
              <w:marTop w:val="0"/>
              <w:marBottom w:val="0"/>
              <w:divBdr>
                <w:top w:val="none" w:sz="0" w:space="0" w:color="auto"/>
                <w:left w:val="none" w:sz="0" w:space="0" w:color="auto"/>
                <w:bottom w:val="none" w:sz="0" w:space="0" w:color="auto"/>
                <w:right w:val="none" w:sz="0" w:space="0" w:color="auto"/>
              </w:divBdr>
            </w:div>
            <w:div w:id="1461006202">
              <w:marLeft w:val="0"/>
              <w:marRight w:val="0"/>
              <w:marTop w:val="0"/>
              <w:marBottom w:val="0"/>
              <w:divBdr>
                <w:top w:val="none" w:sz="0" w:space="0" w:color="auto"/>
                <w:left w:val="none" w:sz="0" w:space="0" w:color="auto"/>
                <w:bottom w:val="none" w:sz="0" w:space="0" w:color="auto"/>
                <w:right w:val="none" w:sz="0" w:space="0" w:color="auto"/>
              </w:divBdr>
            </w:div>
            <w:div w:id="1461006412">
              <w:marLeft w:val="0"/>
              <w:marRight w:val="0"/>
              <w:marTop w:val="0"/>
              <w:marBottom w:val="0"/>
              <w:divBdr>
                <w:top w:val="none" w:sz="0" w:space="0" w:color="auto"/>
                <w:left w:val="none" w:sz="0" w:space="0" w:color="auto"/>
                <w:bottom w:val="none" w:sz="0" w:space="0" w:color="auto"/>
                <w:right w:val="none" w:sz="0" w:space="0" w:color="auto"/>
              </w:divBdr>
            </w:div>
            <w:div w:id="1461006809">
              <w:marLeft w:val="0"/>
              <w:marRight w:val="0"/>
              <w:marTop w:val="0"/>
              <w:marBottom w:val="0"/>
              <w:divBdr>
                <w:top w:val="none" w:sz="0" w:space="0" w:color="auto"/>
                <w:left w:val="none" w:sz="0" w:space="0" w:color="auto"/>
                <w:bottom w:val="none" w:sz="0" w:space="0" w:color="auto"/>
                <w:right w:val="none" w:sz="0" w:space="0" w:color="auto"/>
              </w:divBdr>
            </w:div>
            <w:div w:id="14610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291">
      <w:marLeft w:val="0"/>
      <w:marRight w:val="0"/>
      <w:marTop w:val="0"/>
      <w:marBottom w:val="0"/>
      <w:divBdr>
        <w:top w:val="none" w:sz="0" w:space="0" w:color="auto"/>
        <w:left w:val="none" w:sz="0" w:space="0" w:color="auto"/>
        <w:bottom w:val="none" w:sz="0" w:space="0" w:color="auto"/>
        <w:right w:val="none" w:sz="0" w:space="0" w:color="auto"/>
      </w:divBdr>
      <w:divsChild>
        <w:div w:id="1461006003">
          <w:marLeft w:val="0"/>
          <w:marRight w:val="0"/>
          <w:marTop w:val="0"/>
          <w:marBottom w:val="0"/>
          <w:divBdr>
            <w:top w:val="none" w:sz="0" w:space="0" w:color="auto"/>
            <w:left w:val="none" w:sz="0" w:space="0" w:color="auto"/>
            <w:bottom w:val="none" w:sz="0" w:space="0" w:color="auto"/>
            <w:right w:val="none" w:sz="0" w:space="0" w:color="auto"/>
          </w:divBdr>
          <w:divsChild>
            <w:div w:id="1461002332">
              <w:marLeft w:val="0"/>
              <w:marRight w:val="0"/>
              <w:marTop w:val="0"/>
              <w:marBottom w:val="0"/>
              <w:divBdr>
                <w:top w:val="none" w:sz="0" w:space="0" w:color="auto"/>
                <w:left w:val="none" w:sz="0" w:space="0" w:color="auto"/>
                <w:bottom w:val="none" w:sz="0" w:space="0" w:color="auto"/>
                <w:right w:val="none" w:sz="0" w:space="0" w:color="auto"/>
              </w:divBdr>
            </w:div>
            <w:div w:id="1461003056">
              <w:marLeft w:val="0"/>
              <w:marRight w:val="0"/>
              <w:marTop w:val="0"/>
              <w:marBottom w:val="0"/>
              <w:divBdr>
                <w:top w:val="none" w:sz="0" w:space="0" w:color="auto"/>
                <w:left w:val="none" w:sz="0" w:space="0" w:color="auto"/>
                <w:bottom w:val="none" w:sz="0" w:space="0" w:color="auto"/>
                <w:right w:val="none" w:sz="0" w:space="0" w:color="auto"/>
              </w:divBdr>
            </w:div>
            <w:div w:id="1461006418">
              <w:marLeft w:val="0"/>
              <w:marRight w:val="0"/>
              <w:marTop w:val="0"/>
              <w:marBottom w:val="0"/>
              <w:divBdr>
                <w:top w:val="none" w:sz="0" w:space="0" w:color="auto"/>
                <w:left w:val="none" w:sz="0" w:space="0" w:color="auto"/>
                <w:bottom w:val="none" w:sz="0" w:space="0" w:color="auto"/>
                <w:right w:val="none" w:sz="0" w:space="0" w:color="auto"/>
              </w:divBdr>
            </w:div>
            <w:div w:id="1461006729">
              <w:marLeft w:val="0"/>
              <w:marRight w:val="0"/>
              <w:marTop w:val="0"/>
              <w:marBottom w:val="0"/>
              <w:divBdr>
                <w:top w:val="none" w:sz="0" w:space="0" w:color="auto"/>
                <w:left w:val="none" w:sz="0" w:space="0" w:color="auto"/>
                <w:bottom w:val="none" w:sz="0" w:space="0" w:color="auto"/>
                <w:right w:val="none" w:sz="0" w:space="0" w:color="auto"/>
              </w:divBdr>
            </w:div>
            <w:div w:id="1461007637">
              <w:marLeft w:val="0"/>
              <w:marRight w:val="0"/>
              <w:marTop w:val="0"/>
              <w:marBottom w:val="0"/>
              <w:divBdr>
                <w:top w:val="none" w:sz="0" w:space="0" w:color="auto"/>
                <w:left w:val="none" w:sz="0" w:space="0" w:color="auto"/>
                <w:bottom w:val="none" w:sz="0" w:space="0" w:color="auto"/>
                <w:right w:val="none" w:sz="0" w:space="0" w:color="auto"/>
              </w:divBdr>
            </w:div>
            <w:div w:id="14610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03">
      <w:marLeft w:val="0"/>
      <w:marRight w:val="0"/>
      <w:marTop w:val="0"/>
      <w:marBottom w:val="0"/>
      <w:divBdr>
        <w:top w:val="none" w:sz="0" w:space="0" w:color="auto"/>
        <w:left w:val="none" w:sz="0" w:space="0" w:color="auto"/>
        <w:bottom w:val="none" w:sz="0" w:space="0" w:color="auto"/>
        <w:right w:val="none" w:sz="0" w:space="0" w:color="auto"/>
      </w:divBdr>
      <w:divsChild>
        <w:div w:id="1461008948">
          <w:marLeft w:val="0"/>
          <w:marRight w:val="0"/>
          <w:marTop w:val="0"/>
          <w:marBottom w:val="0"/>
          <w:divBdr>
            <w:top w:val="none" w:sz="0" w:space="0" w:color="auto"/>
            <w:left w:val="none" w:sz="0" w:space="0" w:color="auto"/>
            <w:bottom w:val="none" w:sz="0" w:space="0" w:color="auto"/>
            <w:right w:val="none" w:sz="0" w:space="0" w:color="auto"/>
          </w:divBdr>
          <w:divsChild>
            <w:div w:id="1461002258">
              <w:marLeft w:val="0"/>
              <w:marRight w:val="0"/>
              <w:marTop w:val="0"/>
              <w:marBottom w:val="0"/>
              <w:divBdr>
                <w:top w:val="none" w:sz="0" w:space="0" w:color="auto"/>
                <w:left w:val="none" w:sz="0" w:space="0" w:color="auto"/>
                <w:bottom w:val="none" w:sz="0" w:space="0" w:color="auto"/>
                <w:right w:val="none" w:sz="0" w:space="0" w:color="auto"/>
              </w:divBdr>
            </w:div>
            <w:div w:id="1461004278">
              <w:marLeft w:val="0"/>
              <w:marRight w:val="0"/>
              <w:marTop w:val="0"/>
              <w:marBottom w:val="0"/>
              <w:divBdr>
                <w:top w:val="none" w:sz="0" w:space="0" w:color="auto"/>
                <w:left w:val="none" w:sz="0" w:space="0" w:color="auto"/>
                <w:bottom w:val="none" w:sz="0" w:space="0" w:color="auto"/>
                <w:right w:val="none" w:sz="0" w:space="0" w:color="auto"/>
              </w:divBdr>
            </w:div>
            <w:div w:id="1461005366">
              <w:marLeft w:val="0"/>
              <w:marRight w:val="0"/>
              <w:marTop w:val="0"/>
              <w:marBottom w:val="0"/>
              <w:divBdr>
                <w:top w:val="none" w:sz="0" w:space="0" w:color="auto"/>
                <w:left w:val="none" w:sz="0" w:space="0" w:color="auto"/>
                <w:bottom w:val="none" w:sz="0" w:space="0" w:color="auto"/>
                <w:right w:val="none" w:sz="0" w:space="0" w:color="auto"/>
              </w:divBdr>
            </w:div>
            <w:div w:id="14610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24">
      <w:marLeft w:val="0"/>
      <w:marRight w:val="0"/>
      <w:marTop w:val="0"/>
      <w:marBottom w:val="0"/>
      <w:divBdr>
        <w:top w:val="none" w:sz="0" w:space="0" w:color="auto"/>
        <w:left w:val="none" w:sz="0" w:space="0" w:color="auto"/>
        <w:bottom w:val="none" w:sz="0" w:space="0" w:color="auto"/>
        <w:right w:val="none" w:sz="0" w:space="0" w:color="auto"/>
      </w:divBdr>
      <w:divsChild>
        <w:div w:id="1461008596">
          <w:marLeft w:val="0"/>
          <w:marRight w:val="0"/>
          <w:marTop w:val="0"/>
          <w:marBottom w:val="0"/>
          <w:divBdr>
            <w:top w:val="none" w:sz="0" w:space="0" w:color="auto"/>
            <w:left w:val="none" w:sz="0" w:space="0" w:color="auto"/>
            <w:bottom w:val="none" w:sz="0" w:space="0" w:color="auto"/>
            <w:right w:val="none" w:sz="0" w:space="0" w:color="auto"/>
          </w:divBdr>
          <w:divsChild>
            <w:div w:id="1461005457">
              <w:marLeft w:val="0"/>
              <w:marRight w:val="0"/>
              <w:marTop w:val="0"/>
              <w:marBottom w:val="0"/>
              <w:divBdr>
                <w:top w:val="none" w:sz="0" w:space="0" w:color="auto"/>
                <w:left w:val="none" w:sz="0" w:space="0" w:color="auto"/>
                <w:bottom w:val="none" w:sz="0" w:space="0" w:color="auto"/>
                <w:right w:val="none" w:sz="0" w:space="0" w:color="auto"/>
              </w:divBdr>
            </w:div>
            <w:div w:id="1461005847">
              <w:marLeft w:val="0"/>
              <w:marRight w:val="0"/>
              <w:marTop w:val="0"/>
              <w:marBottom w:val="0"/>
              <w:divBdr>
                <w:top w:val="none" w:sz="0" w:space="0" w:color="auto"/>
                <w:left w:val="none" w:sz="0" w:space="0" w:color="auto"/>
                <w:bottom w:val="none" w:sz="0" w:space="0" w:color="auto"/>
                <w:right w:val="none" w:sz="0" w:space="0" w:color="auto"/>
              </w:divBdr>
            </w:div>
            <w:div w:id="14610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30">
      <w:marLeft w:val="0"/>
      <w:marRight w:val="0"/>
      <w:marTop w:val="0"/>
      <w:marBottom w:val="0"/>
      <w:divBdr>
        <w:top w:val="none" w:sz="0" w:space="0" w:color="auto"/>
        <w:left w:val="none" w:sz="0" w:space="0" w:color="auto"/>
        <w:bottom w:val="none" w:sz="0" w:space="0" w:color="auto"/>
        <w:right w:val="none" w:sz="0" w:space="0" w:color="auto"/>
      </w:divBdr>
      <w:divsChild>
        <w:div w:id="1461005421">
          <w:marLeft w:val="0"/>
          <w:marRight w:val="0"/>
          <w:marTop w:val="0"/>
          <w:marBottom w:val="0"/>
          <w:divBdr>
            <w:top w:val="none" w:sz="0" w:space="0" w:color="auto"/>
            <w:left w:val="none" w:sz="0" w:space="0" w:color="auto"/>
            <w:bottom w:val="none" w:sz="0" w:space="0" w:color="auto"/>
            <w:right w:val="none" w:sz="0" w:space="0" w:color="auto"/>
          </w:divBdr>
          <w:divsChild>
            <w:div w:id="1461002624">
              <w:marLeft w:val="0"/>
              <w:marRight w:val="0"/>
              <w:marTop w:val="0"/>
              <w:marBottom w:val="0"/>
              <w:divBdr>
                <w:top w:val="none" w:sz="0" w:space="0" w:color="auto"/>
                <w:left w:val="none" w:sz="0" w:space="0" w:color="auto"/>
                <w:bottom w:val="none" w:sz="0" w:space="0" w:color="auto"/>
                <w:right w:val="none" w:sz="0" w:space="0" w:color="auto"/>
              </w:divBdr>
            </w:div>
            <w:div w:id="1461003396">
              <w:marLeft w:val="0"/>
              <w:marRight w:val="0"/>
              <w:marTop w:val="0"/>
              <w:marBottom w:val="0"/>
              <w:divBdr>
                <w:top w:val="none" w:sz="0" w:space="0" w:color="auto"/>
                <w:left w:val="none" w:sz="0" w:space="0" w:color="auto"/>
                <w:bottom w:val="none" w:sz="0" w:space="0" w:color="auto"/>
                <w:right w:val="none" w:sz="0" w:space="0" w:color="auto"/>
              </w:divBdr>
            </w:div>
            <w:div w:id="14610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50">
      <w:marLeft w:val="0"/>
      <w:marRight w:val="0"/>
      <w:marTop w:val="0"/>
      <w:marBottom w:val="0"/>
      <w:divBdr>
        <w:top w:val="none" w:sz="0" w:space="0" w:color="auto"/>
        <w:left w:val="none" w:sz="0" w:space="0" w:color="auto"/>
        <w:bottom w:val="none" w:sz="0" w:space="0" w:color="auto"/>
        <w:right w:val="none" w:sz="0" w:space="0" w:color="auto"/>
      </w:divBdr>
      <w:divsChild>
        <w:div w:id="1461006677">
          <w:marLeft w:val="0"/>
          <w:marRight w:val="0"/>
          <w:marTop w:val="0"/>
          <w:marBottom w:val="0"/>
          <w:divBdr>
            <w:top w:val="none" w:sz="0" w:space="0" w:color="auto"/>
            <w:left w:val="none" w:sz="0" w:space="0" w:color="auto"/>
            <w:bottom w:val="none" w:sz="0" w:space="0" w:color="auto"/>
            <w:right w:val="none" w:sz="0" w:space="0" w:color="auto"/>
          </w:divBdr>
          <w:divsChild>
            <w:div w:id="1461002084">
              <w:marLeft w:val="0"/>
              <w:marRight w:val="0"/>
              <w:marTop w:val="0"/>
              <w:marBottom w:val="0"/>
              <w:divBdr>
                <w:top w:val="none" w:sz="0" w:space="0" w:color="auto"/>
                <w:left w:val="none" w:sz="0" w:space="0" w:color="auto"/>
                <w:bottom w:val="none" w:sz="0" w:space="0" w:color="auto"/>
                <w:right w:val="none" w:sz="0" w:space="0" w:color="auto"/>
              </w:divBdr>
            </w:div>
            <w:div w:id="1461002299">
              <w:marLeft w:val="0"/>
              <w:marRight w:val="0"/>
              <w:marTop w:val="0"/>
              <w:marBottom w:val="0"/>
              <w:divBdr>
                <w:top w:val="none" w:sz="0" w:space="0" w:color="auto"/>
                <w:left w:val="none" w:sz="0" w:space="0" w:color="auto"/>
                <w:bottom w:val="none" w:sz="0" w:space="0" w:color="auto"/>
                <w:right w:val="none" w:sz="0" w:space="0" w:color="auto"/>
              </w:divBdr>
            </w:div>
            <w:div w:id="1461002350">
              <w:marLeft w:val="0"/>
              <w:marRight w:val="0"/>
              <w:marTop w:val="0"/>
              <w:marBottom w:val="0"/>
              <w:divBdr>
                <w:top w:val="none" w:sz="0" w:space="0" w:color="auto"/>
                <w:left w:val="none" w:sz="0" w:space="0" w:color="auto"/>
                <w:bottom w:val="none" w:sz="0" w:space="0" w:color="auto"/>
                <w:right w:val="none" w:sz="0" w:space="0" w:color="auto"/>
              </w:divBdr>
            </w:div>
            <w:div w:id="1461002443">
              <w:marLeft w:val="0"/>
              <w:marRight w:val="0"/>
              <w:marTop w:val="0"/>
              <w:marBottom w:val="0"/>
              <w:divBdr>
                <w:top w:val="none" w:sz="0" w:space="0" w:color="auto"/>
                <w:left w:val="none" w:sz="0" w:space="0" w:color="auto"/>
                <w:bottom w:val="none" w:sz="0" w:space="0" w:color="auto"/>
                <w:right w:val="none" w:sz="0" w:space="0" w:color="auto"/>
              </w:divBdr>
            </w:div>
            <w:div w:id="1461003148">
              <w:marLeft w:val="0"/>
              <w:marRight w:val="0"/>
              <w:marTop w:val="0"/>
              <w:marBottom w:val="0"/>
              <w:divBdr>
                <w:top w:val="none" w:sz="0" w:space="0" w:color="auto"/>
                <w:left w:val="none" w:sz="0" w:space="0" w:color="auto"/>
                <w:bottom w:val="none" w:sz="0" w:space="0" w:color="auto"/>
                <w:right w:val="none" w:sz="0" w:space="0" w:color="auto"/>
              </w:divBdr>
            </w:div>
            <w:div w:id="1461003180">
              <w:marLeft w:val="0"/>
              <w:marRight w:val="0"/>
              <w:marTop w:val="0"/>
              <w:marBottom w:val="0"/>
              <w:divBdr>
                <w:top w:val="none" w:sz="0" w:space="0" w:color="auto"/>
                <w:left w:val="none" w:sz="0" w:space="0" w:color="auto"/>
                <w:bottom w:val="none" w:sz="0" w:space="0" w:color="auto"/>
                <w:right w:val="none" w:sz="0" w:space="0" w:color="auto"/>
              </w:divBdr>
            </w:div>
            <w:div w:id="1461003569">
              <w:marLeft w:val="0"/>
              <w:marRight w:val="0"/>
              <w:marTop w:val="0"/>
              <w:marBottom w:val="0"/>
              <w:divBdr>
                <w:top w:val="none" w:sz="0" w:space="0" w:color="auto"/>
                <w:left w:val="none" w:sz="0" w:space="0" w:color="auto"/>
                <w:bottom w:val="none" w:sz="0" w:space="0" w:color="auto"/>
                <w:right w:val="none" w:sz="0" w:space="0" w:color="auto"/>
              </w:divBdr>
            </w:div>
            <w:div w:id="1461003710">
              <w:marLeft w:val="0"/>
              <w:marRight w:val="0"/>
              <w:marTop w:val="0"/>
              <w:marBottom w:val="0"/>
              <w:divBdr>
                <w:top w:val="none" w:sz="0" w:space="0" w:color="auto"/>
                <w:left w:val="none" w:sz="0" w:space="0" w:color="auto"/>
                <w:bottom w:val="none" w:sz="0" w:space="0" w:color="auto"/>
                <w:right w:val="none" w:sz="0" w:space="0" w:color="auto"/>
              </w:divBdr>
            </w:div>
            <w:div w:id="1461003799">
              <w:marLeft w:val="0"/>
              <w:marRight w:val="0"/>
              <w:marTop w:val="0"/>
              <w:marBottom w:val="0"/>
              <w:divBdr>
                <w:top w:val="none" w:sz="0" w:space="0" w:color="auto"/>
                <w:left w:val="none" w:sz="0" w:space="0" w:color="auto"/>
                <w:bottom w:val="none" w:sz="0" w:space="0" w:color="auto"/>
                <w:right w:val="none" w:sz="0" w:space="0" w:color="auto"/>
              </w:divBdr>
            </w:div>
            <w:div w:id="1461003942">
              <w:marLeft w:val="0"/>
              <w:marRight w:val="0"/>
              <w:marTop w:val="0"/>
              <w:marBottom w:val="0"/>
              <w:divBdr>
                <w:top w:val="none" w:sz="0" w:space="0" w:color="auto"/>
                <w:left w:val="none" w:sz="0" w:space="0" w:color="auto"/>
                <w:bottom w:val="none" w:sz="0" w:space="0" w:color="auto"/>
                <w:right w:val="none" w:sz="0" w:space="0" w:color="auto"/>
              </w:divBdr>
            </w:div>
            <w:div w:id="1461004273">
              <w:marLeft w:val="0"/>
              <w:marRight w:val="0"/>
              <w:marTop w:val="0"/>
              <w:marBottom w:val="0"/>
              <w:divBdr>
                <w:top w:val="none" w:sz="0" w:space="0" w:color="auto"/>
                <w:left w:val="none" w:sz="0" w:space="0" w:color="auto"/>
                <w:bottom w:val="none" w:sz="0" w:space="0" w:color="auto"/>
                <w:right w:val="none" w:sz="0" w:space="0" w:color="auto"/>
              </w:divBdr>
            </w:div>
            <w:div w:id="1461004277">
              <w:marLeft w:val="0"/>
              <w:marRight w:val="0"/>
              <w:marTop w:val="0"/>
              <w:marBottom w:val="0"/>
              <w:divBdr>
                <w:top w:val="none" w:sz="0" w:space="0" w:color="auto"/>
                <w:left w:val="none" w:sz="0" w:space="0" w:color="auto"/>
                <w:bottom w:val="none" w:sz="0" w:space="0" w:color="auto"/>
                <w:right w:val="none" w:sz="0" w:space="0" w:color="auto"/>
              </w:divBdr>
            </w:div>
            <w:div w:id="1461004292">
              <w:marLeft w:val="0"/>
              <w:marRight w:val="0"/>
              <w:marTop w:val="0"/>
              <w:marBottom w:val="0"/>
              <w:divBdr>
                <w:top w:val="none" w:sz="0" w:space="0" w:color="auto"/>
                <w:left w:val="none" w:sz="0" w:space="0" w:color="auto"/>
                <w:bottom w:val="none" w:sz="0" w:space="0" w:color="auto"/>
                <w:right w:val="none" w:sz="0" w:space="0" w:color="auto"/>
              </w:divBdr>
            </w:div>
            <w:div w:id="1461004582">
              <w:marLeft w:val="0"/>
              <w:marRight w:val="0"/>
              <w:marTop w:val="0"/>
              <w:marBottom w:val="0"/>
              <w:divBdr>
                <w:top w:val="none" w:sz="0" w:space="0" w:color="auto"/>
                <w:left w:val="none" w:sz="0" w:space="0" w:color="auto"/>
                <w:bottom w:val="none" w:sz="0" w:space="0" w:color="auto"/>
                <w:right w:val="none" w:sz="0" w:space="0" w:color="auto"/>
              </w:divBdr>
            </w:div>
            <w:div w:id="1461005075">
              <w:marLeft w:val="0"/>
              <w:marRight w:val="0"/>
              <w:marTop w:val="0"/>
              <w:marBottom w:val="0"/>
              <w:divBdr>
                <w:top w:val="none" w:sz="0" w:space="0" w:color="auto"/>
                <w:left w:val="none" w:sz="0" w:space="0" w:color="auto"/>
                <w:bottom w:val="none" w:sz="0" w:space="0" w:color="auto"/>
                <w:right w:val="none" w:sz="0" w:space="0" w:color="auto"/>
              </w:divBdr>
            </w:div>
            <w:div w:id="1461005589">
              <w:marLeft w:val="0"/>
              <w:marRight w:val="0"/>
              <w:marTop w:val="0"/>
              <w:marBottom w:val="0"/>
              <w:divBdr>
                <w:top w:val="none" w:sz="0" w:space="0" w:color="auto"/>
                <w:left w:val="none" w:sz="0" w:space="0" w:color="auto"/>
                <w:bottom w:val="none" w:sz="0" w:space="0" w:color="auto"/>
                <w:right w:val="none" w:sz="0" w:space="0" w:color="auto"/>
              </w:divBdr>
            </w:div>
            <w:div w:id="1461005836">
              <w:marLeft w:val="0"/>
              <w:marRight w:val="0"/>
              <w:marTop w:val="0"/>
              <w:marBottom w:val="0"/>
              <w:divBdr>
                <w:top w:val="none" w:sz="0" w:space="0" w:color="auto"/>
                <w:left w:val="none" w:sz="0" w:space="0" w:color="auto"/>
                <w:bottom w:val="none" w:sz="0" w:space="0" w:color="auto"/>
                <w:right w:val="none" w:sz="0" w:space="0" w:color="auto"/>
              </w:divBdr>
            </w:div>
            <w:div w:id="1461005846">
              <w:marLeft w:val="0"/>
              <w:marRight w:val="0"/>
              <w:marTop w:val="0"/>
              <w:marBottom w:val="0"/>
              <w:divBdr>
                <w:top w:val="none" w:sz="0" w:space="0" w:color="auto"/>
                <w:left w:val="none" w:sz="0" w:space="0" w:color="auto"/>
                <w:bottom w:val="none" w:sz="0" w:space="0" w:color="auto"/>
                <w:right w:val="none" w:sz="0" w:space="0" w:color="auto"/>
              </w:divBdr>
            </w:div>
            <w:div w:id="1461005889">
              <w:marLeft w:val="0"/>
              <w:marRight w:val="0"/>
              <w:marTop w:val="0"/>
              <w:marBottom w:val="0"/>
              <w:divBdr>
                <w:top w:val="none" w:sz="0" w:space="0" w:color="auto"/>
                <w:left w:val="none" w:sz="0" w:space="0" w:color="auto"/>
                <w:bottom w:val="none" w:sz="0" w:space="0" w:color="auto"/>
                <w:right w:val="none" w:sz="0" w:space="0" w:color="auto"/>
              </w:divBdr>
            </w:div>
            <w:div w:id="1461006177">
              <w:marLeft w:val="0"/>
              <w:marRight w:val="0"/>
              <w:marTop w:val="0"/>
              <w:marBottom w:val="0"/>
              <w:divBdr>
                <w:top w:val="none" w:sz="0" w:space="0" w:color="auto"/>
                <w:left w:val="none" w:sz="0" w:space="0" w:color="auto"/>
                <w:bottom w:val="none" w:sz="0" w:space="0" w:color="auto"/>
                <w:right w:val="none" w:sz="0" w:space="0" w:color="auto"/>
              </w:divBdr>
            </w:div>
            <w:div w:id="1461006187">
              <w:marLeft w:val="0"/>
              <w:marRight w:val="0"/>
              <w:marTop w:val="0"/>
              <w:marBottom w:val="0"/>
              <w:divBdr>
                <w:top w:val="none" w:sz="0" w:space="0" w:color="auto"/>
                <w:left w:val="none" w:sz="0" w:space="0" w:color="auto"/>
                <w:bottom w:val="none" w:sz="0" w:space="0" w:color="auto"/>
                <w:right w:val="none" w:sz="0" w:space="0" w:color="auto"/>
              </w:divBdr>
            </w:div>
            <w:div w:id="1461006528">
              <w:marLeft w:val="0"/>
              <w:marRight w:val="0"/>
              <w:marTop w:val="0"/>
              <w:marBottom w:val="0"/>
              <w:divBdr>
                <w:top w:val="none" w:sz="0" w:space="0" w:color="auto"/>
                <w:left w:val="none" w:sz="0" w:space="0" w:color="auto"/>
                <w:bottom w:val="none" w:sz="0" w:space="0" w:color="auto"/>
                <w:right w:val="none" w:sz="0" w:space="0" w:color="auto"/>
              </w:divBdr>
            </w:div>
            <w:div w:id="1461006542">
              <w:marLeft w:val="0"/>
              <w:marRight w:val="0"/>
              <w:marTop w:val="0"/>
              <w:marBottom w:val="0"/>
              <w:divBdr>
                <w:top w:val="none" w:sz="0" w:space="0" w:color="auto"/>
                <w:left w:val="none" w:sz="0" w:space="0" w:color="auto"/>
                <w:bottom w:val="none" w:sz="0" w:space="0" w:color="auto"/>
                <w:right w:val="none" w:sz="0" w:space="0" w:color="auto"/>
              </w:divBdr>
            </w:div>
            <w:div w:id="1461007283">
              <w:marLeft w:val="0"/>
              <w:marRight w:val="0"/>
              <w:marTop w:val="0"/>
              <w:marBottom w:val="0"/>
              <w:divBdr>
                <w:top w:val="none" w:sz="0" w:space="0" w:color="auto"/>
                <w:left w:val="none" w:sz="0" w:space="0" w:color="auto"/>
                <w:bottom w:val="none" w:sz="0" w:space="0" w:color="auto"/>
                <w:right w:val="none" w:sz="0" w:space="0" w:color="auto"/>
              </w:divBdr>
            </w:div>
            <w:div w:id="1461007586">
              <w:marLeft w:val="0"/>
              <w:marRight w:val="0"/>
              <w:marTop w:val="0"/>
              <w:marBottom w:val="0"/>
              <w:divBdr>
                <w:top w:val="none" w:sz="0" w:space="0" w:color="auto"/>
                <w:left w:val="none" w:sz="0" w:space="0" w:color="auto"/>
                <w:bottom w:val="none" w:sz="0" w:space="0" w:color="auto"/>
                <w:right w:val="none" w:sz="0" w:space="0" w:color="auto"/>
              </w:divBdr>
            </w:div>
            <w:div w:id="1461007698">
              <w:marLeft w:val="0"/>
              <w:marRight w:val="0"/>
              <w:marTop w:val="0"/>
              <w:marBottom w:val="0"/>
              <w:divBdr>
                <w:top w:val="none" w:sz="0" w:space="0" w:color="auto"/>
                <w:left w:val="none" w:sz="0" w:space="0" w:color="auto"/>
                <w:bottom w:val="none" w:sz="0" w:space="0" w:color="auto"/>
                <w:right w:val="none" w:sz="0" w:space="0" w:color="auto"/>
              </w:divBdr>
            </w:div>
            <w:div w:id="1461008230">
              <w:marLeft w:val="0"/>
              <w:marRight w:val="0"/>
              <w:marTop w:val="0"/>
              <w:marBottom w:val="0"/>
              <w:divBdr>
                <w:top w:val="none" w:sz="0" w:space="0" w:color="auto"/>
                <w:left w:val="none" w:sz="0" w:space="0" w:color="auto"/>
                <w:bottom w:val="none" w:sz="0" w:space="0" w:color="auto"/>
                <w:right w:val="none" w:sz="0" w:space="0" w:color="auto"/>
              </w:divBdr>
            </w:div>
            <w:div w:id="1461008646">
              <w:marLeft w:val="0"/>
              <w:marRight w:val="0"/>
              <w:marTop w:val="0"/>
              <w:marBottom w:val="0"/>
              <w:divBdr>
                <w:top w:val="none" w:sz="0" w:space="0" w:color="auto"/>
                <w:left w:val="none" w:sz="0" w:space="0" w:color="auto"/>
                <w:bottom w:val="none" w:sz="0" w:space="0" w:color="auto"/>
                <w:right w:val="none" w:sz="0" w:space="0" w:color="auto"/>
              </w:divBdr>
            </w:div>
            <w:div w:id="1461008653">
              <w:marLeft w:val="0"/>
              <w:marRight w:val="0"/>
              <w:marTop w:val="0"/>
              <w:marBottom w:val="0"/>
              <w:divBdr>
                <w:top w:val="none" w:sz="0" w:space="0" w:color="auto"/>
                <w:left w:val="none" w:sz="0" w:space="0" w:color="auto"/>
                <w:bottom w:val="none" w:sz="0" w:space="0" w:color="auto"/>
                <w:right w:val="none" w:sz="0" w:space="0" w:color="auto"/>
              </w:divBdr>
            </w:div>
            <w:div w:id="14610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66">
      <w:marLeft w:val="0"/>
      <w:marRight w:val="0"/>
      <w:marTop w:val="0"/>
      <w:marBottom w:val="0"/>
      <w:divBdr>
        <w:top w:val="none" w:sz="0" w:space="0" w:color="auto"/>
        <w:left w:val="none" w:sz="0" w:space="0" w:color="auto"/>
        <w:bottom w:val="none" w:sz="0" w:space="0" w:color="auto"/>
        <w:right w:val="none" w:sz="0" w:space="0" w:color="auto"/>
      </w:divBdr>
      <w:divsChild>
        <w:div w:id="1461003754">
          <w:marLeft w:val="0"/>
          <w:marRight w:val="0"/>
          <w:marTop w:val="0"/>
          <w:marBottom w:val="0"/>
          <w:divBdr>
            <w:top w:val="none" w:sz="0" w:space="0" w:color="auto"/>
            <w:left w:val="none" w:sz="0" w:space="0" w:color="auto"/>
            <w:bottom w:val="none" w:sz="0" w:space="0" w:color="auto"/>
            <w:right w:val="none" w:sz="0" w:space="0" w:color="auto"/>
          </w:divBdr>
          <w:divsChild>
            <w:div w:id="14610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77">
      <w:marLeft w:val="0"/>
      <w:marRight w:val="0"/>
      <w:marTop w:val="0"/>
      <w:marBottom w:val="0"/>
      <w:divBdr>
        <w:top w:val="none" w:sz="0" w:space="0" w:color="auto"/>
        <w:left w:val="none" w:sz="0" w:space="0" w:color="auto"/>
        <w:bottom w:val="none" w:sz="0" w:space="0" w:color="auto"/>
        <w:right w:val="none" w:sz="0" w:space="0" w:color="auto"/>
      </w:divBdr>
    </w:div>
    <w:div w:id="1461008378">
      <w:marLeft w:val="0"/>
      <w:marRight w:val="0"/>
      <w:marTop w:val="0"/>
      <w:marBottom w:val="0"/>
      <w:divBdr>
        <w:top w:val="none" w:sz="0" w:space="0" w:color="auto"/>
        <w:left w:val="none" w:sz="0" w:space="0" w:color="auto"/>
        <w:bottom w:val="none" w:sz="0" w:space="0" w:color="auto"/>
        <w:right w:val="none" w:sz="0" w:space="0" w:color="auto"/>
      </w:divBdr>
      <w:divsChild>
        <w:div w:id="1461005308">
          <w:marLeft w:val="0"/>
          <w:marRight w:val="0"/>
          <w:marTop w:val="0"/>
          <w:marBottom w:val="0"/>
          <w:divBdr>
            <w:top w:val="none" w:sz="0" w:space="0" w:color="auto"/>
            <w:left w:val="none" w:sz="0" w:space="0" w:color="auto"/>
            <w:bottom w:val="none" w:sz="0" w:space="0" w:color="auto"/>
            <w:right w:val="none" w:sz="0" w:space="0" w:color="auto"/>
          </w:divBdr>
          <w:divsChild>
            <w:div w:id="1461002455">
              <w:marLeft w:val="0"/>
              <w:marRight w:val="0"/>
              <w:marTop w:val="0"/>
              <w:marBottom w:val="0"/>
              <w:divBdr>
                <w:top w:val="none" w:sz="0" w:space="0" w:color="auto"/>
                <w:left w:val="none" w:sz="0" w:space="0" w:color="auto"/>
                <w:bottom w:val="none" w:sz="0" w:space="0" w:color="auto"/>
                <w:right w:val="none" w:sz="0" w:space="0" w:color="auto"/>
              </w:divBdr>
            </w:div>
            <w:div w:id="1461002715">
              <w:marLeft w:val="0"/>
              <w:marRight w:val="0"/>
              <w:marTop w:val="0"/>
              <w:marBottom w:val="0"/>
              <w:divBdr>
                <w:top w:val="none" w:sz="0" w:space="0" w:color="auto"/>
                <w:left w:val="none" w:sz="0" w:space="0" w:color="auto"/>
                <w:bottom w:val="none" w:sz="0" w:space="0" w:color="auto"/>
                <w:right w:val="none" w:sz="0" w:space="0" w:color="auto"/>
              </w:divBdr>
            </w:div>
            <w:div w:id="1461003208">
              <w:marLeft w:val="0"/>
              <w:marRight w:val="0"/>
              <w:marTop w:val="0"/>
              <w:marBottom w:val="0"/>
              <w:divBdr>
                <w:top w:val="none" w:sz="0" w:space="0" w:color="auto"/>
                <w:left w:val="none" w:sz="0" w:space="0" w:color="auto"/>
                <w:bottom w:val="none" w:sz="0" w:space="0" w:color="auto"/>
                <w:right w:val="none" w:sz="0" w:space="0" w:color="auto"/>
              </w:divBdr>
            </w:div>
            <w:div w:id="1461004915">
              <w:marLeft w:val="0"/>
              <w:marRight w:val="0"/>
              <w:marTop w:val="0"/>
              <w:marBottom w:val="0"/>
              <w:divBdr>
                <w:top w:val="none" w:sz="0" w:space="0" w:color="auto"/>
                <w:left w:val="none" w:sz="0" w:space="0" w:color="auto"/>
                <w:bottom w:val="none" w:sz="0" w:space="0" w:color="auto"/>
                <w:right w:val="none" w:sz="0" w:space="0" w:color="auto"/>
              </w:divBdr>
            </w:div>
            <w:div w:id="1461006031">
              <w:marLeft w:val="0"/>
              <w:marRight w:val="0"/>
              <w:marTop w:val="0"/>
              <w:marBottom w:val="0"/>
              <w:divBdr>
                <w:top w:val="none" w:sz="0" w:space="0" w:color="auto"/>
                <w:left w:val="none" w:sz="0" w:space="0" w:color="auto"/>
                <w:bottom w:val="none" w:sz="0" w:space="0" w:color="auto"/>
                <w:right w:val="none" w:sz="0" w:space="0" w:color="auto"/>
              </w:divBdr>
            </w:div>
            <w:div w:id="1461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80">
      <w:marLeft w:val="0"/>
      <w:marRight w:val="0"/>
      <w:marTop w:val="0"/>
      <w:marBottom w:val="0"/>
      <w:divBdr>
        <w:top w:val="none" w:sz="0" w:space="0" w:color="auto"/>
        <w:left w:val="none" w:sz="0" w:space="0" w:color="auto"/>
        <w:bottom w:val="none" w:sz="0" w:space="0" w:color="auto"/>
        <w:right w:val="none" w:sz="0" w:space="0" w:color="auto"/>
      </w:divBdr>
      <w:divsChild>
        <w:div w:id="1461008557">
          <w:marLeft w:val="0"/>
          <w:marRight w:val="0"/>
          <w:marTop w:val="0"/>
          <w:marBottom w:val="0"/>
          <w:divBdr>
            <w:top w:val="none" w:sz="0" w:space="0" w:color="auto"/>
            <w:left w:val="none" w:sz="0" w:space="0" w:color="auto"/>
            <w:bottom w:val="none" w:sz="0" w:space="0" w:color="auto"/>
            <w:right w:val="none" w:sz="0" w:space="0" w:color="auto"/>
          </w:divBdr>
          <w:divsChild>
            <w:div w:id="1461002453">
              <w:marLeft w:val="0"/>
              <w:marRight w:val="0"/>
              <w:marTop w:val="0"/>
              <w:marBottom w:val="0"/>
              <w:divBdr>
                <w:top w:val="none" w:sz="0" w:space="0" w:color="auto"/>
                <w:left w:val="none" w:sz="0" w:space="0" w:color="auto"/>
                <w:bottom w:val="none" w:sz="0" w:space="0" w:color="auto"/>
                <w:right w:val="none" w:sz="0" w:space="0" w:color="auto"/>
              </w:divBdr>
            </w:div>
            <w:div w:id="14610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83">
      <w:marLeft w:val="0"/>
      <w:marRight w:val="0"/>
      <w:marTop w:val="0"/>
      <w:marBottom w:val="0"/>
      <w:divBdr>
        <w:top w:val="none" w:sz="0" w:space="0" w:color="auto"/>
        <w:left w:val="none" w:sz="0" w:space="0" w:color="auto"/>
        <w:bottom w:val="none" w:sz="0" w:space="0" w:color="auto"/>
        <w:right w:val="none" w:sz="0" w:space="0" w:color="auto"/>
      </w:divBdr>
      <w:divsChild>
        <w:div w:id="1461003834">
          <w:marLeft w:val="0"/>
          <w:marRight w:val="0"/>
          <w:marTop w:val="0"/>
          <w:marBottom w:val="0"/>
          <w:divBdr>
            <w:top w:val="none" w:sz="0" w:space="0" w:color="auto"/>
            <w:left w:val="none" w:sz="0" w:space="0" w:color="auto"/>
            <w:bottom w:val="none" w:sz="0" w:space="0" w:color="auto"/>
            <w:right w:val="none" w:sz="0" w:space="0" w:color="auto"/>
          </w:divBdr>
          <w:divsChild>
            <w:div w:id="1461002530">
              <w:marLeft w:val="0"/>
              <w:marRight w:val="0"/>
              <w:marTop w:val="0"/>
              <w:marBottom w:val="0"/>
              <w:divBdr>
                <w:top w:val="none" w:sz="0" w:space="0" w:color="auto"/>
                <w:left w:val="none" w:sz="0" w:space="0" w:color="auto"/>
                <w:bottom w:val="none" w:sz="0" w:space="0" w:color="auto"/>
                <w:right w:val="none" w:sz="0" w:space="0" w:color="auto"/>
              </w:divBdr>
            </w:div>
            <w:div w:id="1461002985">
              <w:marLeft w:val="0"/>
              <w:marRight w:val="0"/>
              <w:marTop w:val="0"/>
              <w:marBottom w:val="0"/>
              <w:divBdr>
                <w:top w:val="none" w:sz="0" w:space="0" w:color="auto"/>
                <w:left w:val="none" w:sz="0" w:space="0" w:color="auto"/>
                <w:bottom w:val="none" w:sz="0" w:space="0" w:color="auto"/>
                <w:right w:val="none" w:sz="0" w:space="0" w:color="auto"/>
              </w:divBdr>
            </w:div>
            <w:div w:id="1461003224">
              <w:marLeft w:val="0"/>
              <w:marRight w:val="0"/>
              <w:marTop w:val="0"/>
              <w:marBottom w:val="0"/>
              <w:divBdr>
                <w:top w:val="none" w:sz="0" w:space="0" w:color="auto"/>
                <w:left w:val="none" w:sz="0" w:space="0" w:color="auto"/>
                <w:bottom w:val="none" w:sz="0" w:space="0" w:color="auto"/>
                <w:right w:val="none" w:sz="0" w:space="0" w:color="auto"/>
              </w:divBdr>
            </w:div>
            <w:div w:id="1461003532">
              <w:marLeft w:val="0"/>
              <w:marRight w:val="0"/>
              <w:marTop w:val="0"/>
              <w:marBottom w:val="0"/>
              <w:divBdr>
                <w:top w:val="none" w:sz="0" w:space="0" w:color="auto"/>
                <w:left w:val="none" w:sz="0" w:space="0" w:color="auto"/>
                <w:bottom w:val="none" w:sz="0" w:space="0" w:color="auto"/>
                <w:right w:val="none" w:sz="0" w:space="0" w:color="auto"/>
              </w:divBdr>
            </w:div>
            <w:div w:id="1461003619">
              <w:marLeft w:val="0"/>
              <w:marRight w:val="0"/>
              <w:marTop w:val="0"/>
              <w:marBottom w:val="0"/>
              <w:divBdr>
                <w:top w:val="none" w:sz="0" w:space="0" w:color="auto"/>
                <w:left w:val="none" w:sz="0" w:space="0" w:color="auto"/>
                <w:bottom w:val="none" w:sz="0" w:space="0" w:color="auto"/>
                <w:right w:val="none" w:sz="0" w:space="0" w:color="auto"/>
              </w:divBdr>
            </w:div>
            <w:div w:id="1461004340">
              <w:marLeft w:val="0"/>
              <w:marRight w:val="0"/>
              <w:marTop w:val="0"/>
              <w:marBottom w:val="0"/>
              <w:divBdr>
                <w:top w:val="none" w:sz="0" w:space="0" w:color="auto"/>
                <w:left w:val="none" w:sz="0" w:space="0" w:color="auto"/>
                <w:bottom w:val="none" w:sz="0" w:space="0" w:color="auto"/>
                <w:right w:val="none" w:sz="0" w:space="0" w:color="auto"/>
              </w:divBdr>
            </w:div>
            <w:div w:id="1461005514">
              <w:marLeft w:val="0"/>
              <w:marRight w:val="0"/>
              <w:marTop w:val="0"/>
              <w:marBottom w:val="0"/>
              <w:divBdr>
                <w:top w:val="none" w:sz="0" w:space="0" w:color="auto"/>
                <w:left w:val="none" w:sz="0" w:space="0" w:color="auto"/>
                <w:bottom w:val="none" w:sz="0" w:space="0" w:color="auto"/>
                <w:right w:val="none" w:sz="0" w:space="0" w:color="auto"/>
              </w:divBdr>
            </w:div>
            <w:div w:id="1461006695">
              <w:marLeft w:val="0"/>
              <w:marRight w:val="0"/>
              <w:marTop w:val="0"/>
              <w:marBottom w:val="0"/>
              <w:divBdr>
                <w:top w:val="none" w:sz="0" w:space="0" w:color="auto"/>
                <w:left w:val="none" w:sz="0" w:space="0" w:color="auto"/>
                <w:bottom w:val="none" w:sz="0" w:space="0" w:color="auto"/>
                <w:right w:val="none" w:sz="0" w:space="0" w:color="auto"/>
              </w:divBdr>
            </w:div>
            <w:div w:id="1461008485">
              <w:marLeft w:val="0"/>
              <w:marRight w:val="0"/>
              <w:marTop w:val="0"/>
              <w:marBottom w:val="0"/>
              <w:divBdr>
                <w:top w:val="none" w:sz="0" w:space="0" w:color="auto"/>
                <w:left w:val="none" w:sz="0" w:space="0" w:color="auto"/>
                <w:bottom w:val="none" w:sz="0" w:space="0" w:color="auto"/>
                <w:right w:val="none" w:sz="0" w:space="0" w:color="auto"/>
              </w:divBdr>
            </w:div>
            <w:div w:id="14610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85">
      <w:marLeft w:val="0"/>
      <w:marRight w:val="0"/>
      <w:marTop w:val="0"/>
      <w:marBottom w:val="0"/>
      <w:divBdr>
        <w:top w:val="none" w:sz="0" w:space="0" w:color="auto"/>
        <w:left w:val="none" w:sz="0" w:space="0" w:color="auto"/>
        <w:bottom w:val="none" w:sz="0" w:space="0" w:color="auto"/>
        <w:right w:val="none" w:sz="0" w:space="0" w:color="auto"/>
      </w:divBdr>
      <w:divsChild>
        <w:div w:id="1461008056">
          <w:marLeft w:val="0"/>
          <w:marRight w:val="0"/>
          <w:marTop w:val="0"/>
          <w:marBottom w:val="0"/>
          <w:divBdr>
            <w:top w:val="none" w:sz="0" w:space="0" w:color="auto"/>
            <w:left w:val="none" w:sz="0" w:space="0" w:color="auto"/>
            <w:bottom w:val="none" w:sz="0" w:space="0" w:color="auto"/>
            <w:right w:val="none" w:sz="0" w:space="0" w:color="auto"/>
          </w:divBdr>
          <w:divsChild>
            <w:div w:id="1461002740">
              <w:marLeft w:val="0"/>
              <w:marRight w:val="0"/>
              <w:marTop w:val="0"/>
              <w:marBottom w:val="0"/>
              <w:divBdr>
                <w:top w:val="none" w:sz="0" w:space="0" w:color="auto"/>
                <w:left w:val="none" w:sz="0" w:space="0" w:color="auto"/>
                <w:bottom w:val="none" w:sz="0" w:space="0" w:color="auto"/>
                <w:right w:val="none" w:sz="0" w:space="0" w:color="auto"/>
              </w:divBdr>
            </w:div>
            <w:div w:id="1461005478">
              <w:marLeft w:val="0"/>
              <w:marRight w:val="0"/>
              <w:marTop w:val="0"/>
              <w:marBottom w:val="0"/>
              <w:divBdr>
                <w:top w:val="none" w:sz="0" w:space="0" w:color="auto"/>
                <w:left w:val="none" w:sz="0" w:space="0" w:color="auto"/>
                <w:bottom w:val="none" w:sz="0" w:space="0" w:color="auto"/>
                <w:right w:val="none" w:sz="0" w:space="0" w:color="auto"/>
              </w:divBdr>
            </w:div>
            <w:div w:id="1461006066">
              <w:marLeft w:val="0"/>
              <w:marRight w:val="0"/>
              <w:marTop w:val="0"/>
              <w:marBottom w:val="0"/>
              <w:divBdr>
                <w:top w:val="none" w:sz="0" w:space="0" w:color="auto"/>
                <w:left w:val="none" w:sz="0" w:space="0" w:color="auto"/>
                <w:bottom w:val="none" w:sz="0" w:space="0" w:color="auto"/>
                <w:right w:val="none" w:sz="0" w:space="0" w:color="auto"/>
              </w:divBdr>
            </w:div>
            <w:div w:id="1461006524">
              <w:marLeft w:val="0"/>
              <w:marRight w:val="0"/>
              <w:marTop w:val="0"/>
              <w:marBottom w:val="0"/>
              <w:divBdr>
                <w:top w:val="none" w:sz="0" w:space="0" w:color="auto"/>
                <w:left w:val="none" w:sz="0" w:space="0" w:color="auto"/>
                <w:bottom w:val="none" w:sz="0" w:space="0" w:color="auto"/>
                <w:right w:val="none" w:sz="0" w:space="0" w:color="auto"/>
              </w:divBdr>
            </w:div>
            <w:div w:id="1461007758">
              <w:marLeft w:val="0"/>
              <w:marRight w:val="0"/>
              <w:marTop w:val="0"/>
              <w:marBottom w:val="0"/>
              <w:divBdr>
                <w:top w:val="none" w:sz="0" w:space="0" w:color="auto"/>
                <w:left w:val="none" w:sz="0" w:space="0" w:color="auto"/>
                <w:bottom w:val="none" w:sz="0" w:space="0" w:color="auto"/>
                <w:right w:val="none" w:sz="0" w:space="0" w:color="auto"/>
              </w:divBdr>
            </w:div>
            <w:div w:id="1461008069">
              <w:marLeft w:val="0"/>
              <w:marRight w:val="0"/>
              <w:marTop w:val="0"/>
              <w:marBottom w:val="0"/>
              <w:divBdr>
                <w:top w:val="none" w:sz="0" w:space="0" w:color="auto"/>
                <w:left w:val="none" w:sz="0" w:space="0" w:color="auto"/>
                <w:bottom w:val="none" w:sz="0" w:space="0" w:color="auto"/>
                <w:right w:val="none" w:sz="0" w:space="0" w:color="auto"/>
              </w:divBdr>
            </w:div>
            <w:div w:id="1461008363">
              <w:marLeft w:val="0"/>
              <w:marRight w:val="0"/>
              <w:marTop w:val="0"/>
              <w:marBottom w:val="0"/>
              <w:divBdr>
                <w:top w:val="none" w:sz="0" w:space="0" w:color="auto"/>
                <w:left w:val="none" w:sz="0" w:space="0" w:color="auto"/>
                <w:bottom w:val="none" w:sz="0" w:space="0" w:color="auto"/>
                <w:right w:val="none" w:sz="0" w:space="0" w:color="auto"/>
              </w:divBdr>
            </w:div>
            <w:div w:id="1461008417">
              <w:marLeft w:val="0"/>
              <w:marRight w:val="0"/>
              <w:marTop w:val="0"/>
              <w:marBottom w:val="0"/>
              <w:divBdr>
                <w:top w:val="none" w:sz="0" w:space="0" w:color="auto"/>
                <w:left w:val="none" w:sz="0" w:space="0" w:color="auto"/>
                <w:bottom w:val="none" w:sz="0" w:space="0" w:color="auto"/>
                <w:right w:val="none" w:sz="0" w:space="0" w:color="auto"/>
              </w:divBdr>
            </w:div>
            <w:div w:id="1461008503">
              <w:marLeft w:val="0"/>
              <w:marRight w:val="0"/>
              <w:marTop w:val="0"/>
              <w:marBottom w:val="0"/>
              <w:divBdr>
                <w:top w:val="none" w:sz="0" w:space="0" w:color="auto"/>
                <w:left w:val="none" w:sz="0" w:space="0" w:color="auto"/>
                <w:bottom w:val="none" w:sz="0" w:space="0" w:color="auto"/>
                <w:right w:val="none" w:sz="0" w:space="0" w:color="auto"/>
              </w:divBdr>
            </w:div>
            <w:div w:id="14610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90">
      <w:marLeft w:val="0"/>
      <w:marRight w:val="0"/>
      <w:marTop w:val="0"/>
      <w:marBottom w:val="0"/>
      <w:divBdr>
        <w:top w:val="none" w:sz="0" w:space="0" w:color="auto"/>
        <w:left w:val="none" w:sz="0" w:space="0" w:color="auto"/>
        <w:bottom w:val="none" w:sz="0" w:space="0" w:color="auto"/>
        <w:right w:val="none" w:sz="0" w:space="0" w:color="auto"/>
      </w:divBdr>
      <w:divsChild>
        <w:div w:id="1461005947">
          <w:marLeft w:val="0"/>
          <w:marRight w:val="0"/>
          <w:marTop w:val="0"/>
          <w:marBottom w:val="0"/>
          <w:divBdr>
            <w:top w:val="none" w:sz="0" w:space="0" w:color="auto"/>
            <w:left w:val="none" w:sz="0" w:space="0" w:color="auto"/>
            <w:bottom w:val="none" w:sz="0" w:space="0" w:color="auto"/>
            <w:right w:val="none" w:sz="0" w:space="0" w:color="auto"/>
          </w:divBdr>
          <w:divsChild>
            <w:div w:id="1461002118">
              <w:marLeft w:val="0"/>
              <w:marRight w:val="0"/>
              <w:marTop w:val="0"/>
              <w:marBottom w:val="0"/>
              <w:divBdr>
                <w:top w:val="none" w:sz="0" w:space="0" w:color="auto"/>
                <w:left w:val="none" w:sz="0" w:space="0" w:color="auto"/>
                <w:bottom w:val="none" w:sz="0" w:space="0" w:color="auto"/>
                <w:right w:val="none" w:sz="0" w:space="0" w:color="auto"/>
              </w:divBdr>
            </w:div>
            <w:div w:id="1461002242">
              <w:marLeft w:val="0"/>
              <w:marRight w:val="0"/>
              <w:marTop w:val="0"/>
              <w:marBottom w:val="0"/>
              <w:divBdr>
                <w:top w:val="none" w:sz="0" w:space="0" w:color="auto"/>
                <w:left w:val="none" w:sz="0" w:space="0" w:color="auto"/>
                <w:bottom w:val="none" w:sz="0" w:space="0" w:color="auto"/>
                <w:right w:val="none" w:sz="0" w:space="0" w:color="auto"/>
              </w:divBdr>
            </w:div>
            <w:div w:id="1461002716">
              <w:marLeft w:val="0"/>
              <w:marRight w:val="0"/>
              <w:marTop w:val="0"/>
              <w:marBottom w:val="0"/>
              <w:divBdr>
                <w:top w:val="none" w:sz="0" w:space="0" w:color="auto"/>
                <w:left w:val="none" w:sz="0" w:space="0" w:color="auto"/>
                <w:bottom w:val="none" w:sz="0" w:space="0" w:color="auto"/>
                <w:right w:val="none" w:sz="0" w:space="0" w:color="auto"/>
              </w:divBdr>
            </w:div>
            <w:div w:id="1461003119">
              <w:marLeft w:val="0"/>
              <w:marRight w:val="0"/>
              <w:marTop w:val="0"/>
              <w:marBottom w:val="0"/>
              <w:divBdr>
                <w:top w:val="none" w:sz="0" w:space="0" w:color="auto"/>
                <w:left w:val="none" w:sz="0" w:space="0" w:color="auto"/>
                <w:bottom w:val="none" w:sz="0" w:space="0" w:color="auto"/>
                <w:right w:val="none" w:sz="0" w:space="0" w:color="auto"/>
              </w:divBdr>
            </w:div>
            <w:div w:id="1461004911">
              <w:marLeft w:val="0"/>
              <w:marRight w:val="0"/>
              <w:marTop w:val="0"/>
              <w:marBottom w:val="0"/>
              <w:divBdr>
                <w:top w:val="none" w:sz="0" w:space="0" w:color="auto"/>
                <w:left w:val="none" w:sz="0" w:space="0" w:color="auto"/>
                <w:bottom w:val="none" w:sz="0" w:space="0" w:color="auto"/>
                <w:right w:val="none" w:sz="0" w:space="0" w:color="auto"/>
              </w:divBdr>
            </w:div>
            <w:div w:id="1461005642">
              <w:marLeft w:val="0"/>
              <w:marRight w:val="0"/>
              <w:marTop w:val="0"/>
              <w:marBottom w:val="0"/>
              <w:divBdr>
                <w:top w:val="none" w:sz="0" w:space="0" w:color="auto"/>
                <w:left w:val="none" w:sz="0" w:space="0" w:color="auto"/>
                <w:bottom w:val="none" w:sz="0" w:space="0" w:color="auto"/>
                <w:right w:val="none" w:sz="0" w:space="0" w:color="auto"/>
              </w:divBdr>
            </w:div>
            <w:div w:id="1461005732">
              <w:marLeft w:val="0"/>
              <w:marRight w:val="0"/>
              <w:marTop w:val="0"/>
              <w:marBottom w:val="0"/>
              <w:divBdr>
                <w:top w:val="none" w:sz="0" w:space="0" w:color="auto"/>
                <w:left w:val="none" w:sz="0" w:space="0" w:color="auto"/>
                <w:bottom w:val="none" w:sz="0" w:space="0" w:color="auto"/>
                <w:right w:val="none" w:sz="0" w:space="0" w:color="auto"/>
              </w:divBdr>
            </w:div>
            <w:div w:id="14610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398">
      <w:marLeft w:val="0"/>
      <w:marRight w:val="0"/>
      <w:marTop w:val="0"/>
      <w:marBottom w:val="0"/>
      <w:divBdr>
        <w:top w:val="none" w:sz="0" w:space="0" w:color="auto"/>
        <w:left w:val="none" w:sz="0" w:space="0" w:color="auto"/>
        <w:bottom w:val="none" w:sz="0" w:space="0" w:color="auto"/>
        <w:right w:val="none" w:sz="0" w:space="0" w:color="auto"/>
      </w:divBdr>
      <w:divsChild>
        <w:div w:id="1461003690">
          <w:marLeft w:val="0"/>
          <w:marRight w:val="0"/>
          <w:marTop w:val="0"/>
          <w:marBottom w:val="0"/>
          <w:divBdr>
            <w:top w:val="none" w:sz="0" w:space="0" w:color="auto"/>
            <w:left w:val="none" w:sz="0" w:space="0" w:color="auto"/>
            <w:bottom w:val="none" w:sz="0" w:space="0" w:color="auto"/>
            <w:right w:val="none" w:sz="0" w:space="0" w:color="auto"/>
          </w:divBdr>
          <w:divsChild>
            <w:div w:id="14610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401">
      <w:marLeft w:val="0"/>
      <w:marRight w:val="0"/>
      <w:marTop w:val="0"/>
      <w:marBottom w:val="0"/>
      <w:divBdr>
        <w:top w:val="none" w:sz="0" w:space="0" w:color="auto"/>
        <w:left w:val="none" w:sz="0" w:space="0" w:color="auto"/>
        <w:bottom w:val="none" w:sz="0" w:space="0" w:color="auto"/>
        <w:right w:val="none" w:sz="0" w:space="0" w:color="auto"/>
      </w:divBdr>
      <w:divsChild>
        <w:div w:id="1461005010">
          <w:marLeft w:val="0"/>
          <w:marRight w:val="0"/>
          <w:marTop w:val="0"/>
          <w:marBottom w:val="0"/>
          <w:divBdr>
            <w:top w:val="none" w:sz="0" w:space="0" w:color="auto"/>
            <w:left w:val="none" w:sz="0" w:space="0" w:color="auto"/>
            <w:bottom w:val="none" w:sz="0" w:space="0" w:color="auto"/>
            <w:right w:val="none" w:sz="0" w:space="0" w:color="auto"/>
          </w:divBdr>
          <w:divsChild>
            <w:div w:id="1461003389">
              <w:marLeft w:val="0"/>
              <w:marRight w:val="0"/>
              <w:marTop w:val="0"/>
              <w:marBottom w:val="0"/>
              <w:divBdr>
                <w:top w:val="none" w:sz="0" w:space="0" w:color="auto"/>
                <w:left w:val="none" w:sz="0" w:space="0" w:color="auto"/>
                <w:bottom w:val="none" w:sz="0" w:space="0" w:color="auto"/>
                <w:right w:val="none" w:sz="0" w:space="0" w:color="auto"/>
              </w:divBdr>
            </w:div>
            <w:div w:id="1461003694">
              <w:marLeft w:val="0"/>
              <w:marRight w:val="0"/>
              <w:marTop w:val="0"/>
              <w:marBottom w:val="0"/>
              <w:divBdr>
                <w:top w:val="none" w:sz="0" w:space="0" w:color="auto"/>
                <w:left w:val="none" w:sz="0" w:space="0" w:color="auto"/>
                <w:bottom w:val="none" w:sz="0" w:space="0" w:color="auto"/>
                <w:right w:val="none" w:sz="0" w:space="0" w:color="auto"/>
              </w:divBdr>
            </w:div>
            <w:div w:id="14610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415">
      <w:marLeft w:val="0"/>
      <w:marRight w:val="0"/>
      <w:marTop w:val="0"/>
      <w:marBottom w:val="0"/>
      <w:divBdr>
        <w:top w:val="none" w:sz="0" w:space="0" w:color="auto"/>
        <w:left w:val="none" w:sz="0" w:space="0" w:color="auto"/>
        <w:bottom w:val="none" w:sz="0" w:space="0" w:color="auto"/>
        <w:right w:val="none" w:sz="0" w:space="0" w:color="auto"/>
      </w:divBdr>
      <w:divsChild>
        <w:div w:id="1461008467">
          <w:marLeft w:val="0"/>
          <w:marRight w:val="0"/>
          <w:marTop w:val="0"/>
          <w:marBottom w:val="0"/>
          <w:divBdr>
            <w:top w:val="none" w:sz="0" w:space="0" w:color="auto"/>
            <w:left w:val="none" w:sz="0" w:space="0" w:color="auto"/>
            <w:bottom w:val="none" w:sz="0" w:space="0" w:color="auto"/>
            <w:right w:val="none" w:sz="0" w:space="0" w:color="auto"/>
          </w:divBdr>
          <w:divsChild>
            <w:div w:id="1461005307">
              <w:marLeft w:val="0"/>
              <w:marRight w:val="0"/>
              <w:marTop w:val="0"/>
              <w:marBottom w:val="0"/>
              <w:divBdr>
                <w:top w:val="none" w:sz="0" w:space="0" w:color="auto"/>
                <w:left w:val="none" w:sz="0" w:space="0" w:color="auto"/>
                <w:bottom w:val="none" w:sz="0" w:space="0" w:color="auto"/>
                <w:right w:val="none" w:sz="0" w:space="0" w:color="auto"/>
              </w:divBdr>
            </w:div>
            <w:div w:id="1461007047">
              <w:marLeft w:val="0"/>
              <w:marRight w:val="0"/>
              <w:marTop w:val="0"/>
              <w:marBottom w:val="0"/>
              <w:divBdr>
                <w:top w:val="none" w:sz="0" w:space="0" w:color="auto"/>
                <w:left w:val="none" w:sz="0" w:space="0" w:color="auto"/>
                <w:bottom w:val="none" w:sz="0" w:space="0" w:color="auto"/>
                <w:right w:val="none" w:sz="0" w:space="0" w:color="auto"/>
              </w:divBdr>
            </w:div>
            <w:div w:id="14610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441">
      <w:marLeft w:val="0"/>
      <w:marRight w:val="0"/>
      <w:marTop w:val="0"/>
      <w:marBottom w:val="0"/>
      <w:divBdr>
        <w:top w:val="none" w:sz="0" w:space="0" w:color="auto"/>
        <w:left w:val="none" w:sz="0" w:space="0" w:color="auto"/>
        <w:bottom w:val="none" w:sz="0" w:space="0" w:color="auto"/>
        <w:right w:val="none" w:sz="0" w:space="0" w:color="auto"/>
      </w:divBdr>
      <w:divsChild>
        <w:div w:id="1461006037">
          <w:marLeft w:val="0"/>
          <w:marRight w:val="0"/>
          <w:marTop w:val="0"/>
          <w:marBottom w:val="0"/>
          <w:divBdr>
            <w:top w:val="none" w:sz="0" w:space="0" w:color="auto"/>
            <w:left w:val="none" w:sz="0" w:space="0" w:color="auto"/>
            <w:bottom w:val="none" w:sz="0" w:space="0" w:color="auto"/>
            <w:right w:val="none" w:sz="0" w:space="0" w:color="auto"/>
          </w:divBdr>
          <w:divsChild>
            <w:div w:id="1461003778">
              <w:marLeft w:val="0"/>
              <w:marRight w:val="0"/>
              <w:marTop w:val="0"/>
              <w:marBottom w:val="0"/>
              <w:divBdr>
                <w:top w:val="none" w:sz="0" w:space="0" w:color="auto"/>
                <w:left w:val="none" w:sz="0" w:space="0" w:color="auto"/>
                <w:bottom w:val="none" w:sz="0" w:space="0" w:color="auto"/>
                <w:right w:val="none" w:sz="0" w:space="0" w:color="auto"/>
              </w:divBdr>
            </w:div>
            <w:div w:id="1461004727">
              <w:marLeft w:val="0"/>
              <w:marRight w:val="0"/>
              <w:marTop w:val="0"/>
              <w:marBottom w:val="0"/>
              <w:divBdr>
                <w:top w:val="none" w:sz="0" w:space="0" w:color="auto"/>
                <w:left w:val="none" w:sz="0" w:space="0" w:color="auto"/>
                <w:bottom w:val="none" w:sz="0" w:space="0" w:color="auto"/>
                <w:right w:val="none" w:sz="0" w:space="0" w:color="auto"/>
              </w:divBdr>
            </w:div>
            <w:div w:id="1461005024">
              <w:marLeft w:val="0"/>
              <w:marRight w:val="0"/>
              <w:marTop w:val="0"/>
              <w:marBottom w:val="0"/>
              <w:divBdr>
                <w:top w:val="none" w:sz="0" w:space="0" w:color="auto"/>
                <w:left w:val="none" w:sz="0" w:space="0" w:color="auto"/>
                <w:bottom w:val="none" w:sz="0" w:space="0" w:color="auto"/>
                <w:right w:val="none" w:sz="0" w:space="0" w:color="auto"/>
              </w:divBdr>
            </w:div>
            <w:div w:id="1461006362">
              <w:marLeft w:val="0"/>
              <w:marRight w:val="0"/>
              <w:marTop w:val="0"/>
              <w:marBottom w:val="0"/>
              <w:divBdr>
                <w:top w:val="none" w:sz="0" w:space="0" w:color="auto"/>
                <w:left w:val="none" w:sz="0" w:space="0" w:color="auto"/>
                <w:bottom w:val="none" w:sz="0" w:space="0" w:color="auto"/>
                <w:right w:val="none" w:sz="0" w:space="0" w:color="auto"/>
              </w:divBdr>
            </w:div>
            <w:div w:id="14610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462">
      <w:marLeft w:val="0"/>
      <w:marRight w:val="0"/>
      <w:marTop w:val="0"/>
      <w:marBottom w:val="0"/>
      <w:divBdr>
        <w:top w:val="none" w:sz="0" w:space="0" w:color="auto"/>
        <w:left w:val="none" w:sz="0" w:space="0" w:color="auto"/>
        <w:bottom w:val="none" w:sz="0" w:space="0" w:color="auto"/>
        <w:right w:val="none" w:sz="0" w:space="0" w:color="auto"/>
      </w:divBdr>
      <w:divsChild>
        <w:div w:id="1461002390">
          <w:marLeft w:val="0"/>
          <w:marRight w:val="0"/>
          <w:marTop w:val="0"/>
          <w:marBottom w:val="0"/>
          <w:divBdr>
            <w:top w:val="none" w:sz="0" w:space="0" w:color="auto"/>
            <w:left w:val="none" w:sz="0" w:space="0" w:color="auto"/>
            <w:bottom w:val="none" w:sz="0" w:space="0" w:color="auto"/>
            <w:right w:val="none" w:sz="0" w:space="0" w:color="auto"/>
          </w:divBdr>
          <w:divsChild>
            <w:div w:id="1461002553">
              <w:marLeft w:val="0"/>
              <w:marRight w:val="0"/>
              <w:marTop w:val="0"/>
              <w:marBottom w:val="0"/>
              <w:divBdr>
                <w:top w:val="none" w:sz="0" w:space="0" w:color="auto"/>
                <w:left w:val="none" w:sz="0" w:space="0" w:color="auto"/>
                <w:bottom w:val="none" w:sz="0" w:space="0" w:color="auto"/>
                <w:right w:val="none" w:sz="0" w:space="0" w:color="auto"/>
              </w:divBdr>
            </w:div>
            <w:div w:id="1461004449">
              <w:marLeft w:val="0"/>
              <w:marRight w:val="0"/>
              <w:marTop w:val="0"/>
              <w:marBottom w:val="0"/>
              <w:divBdr>
                <w:top w:val="none" w:sz="0" w:space="0" w:color="auto"/>
                <w:left w:val="none" w:sz="0" w:space="0" w:color="auto"/>
                <w:bottom w:val="none" w:sz="0" w:space="0" w:color="auto"/>
                <w:right w:val="none" w:sz="0" w:space="0" w:color="auto"/>
              </w:divBdr>
            </w:div>
            <w:div w:id="1461004781">
              <w:marLeft w:val="0"/>
              <w:marRight w:val="0"/>
              <w:marTop w:val="0"/>
              <w:marBottom w:val="0"/>
              <w:divBdr>
                <w:top w:val="none" w:sz="0" w:space="0" w:color="auto"/>
                <w:left w:val="none" w:sz="0" w:space="0" w:color="auto"/>
                <w:bottom w:val="none" w:sz="0" w:space="0" w:color="auto"/>
                <w:right w:val="none" w:sz="0" w:space="0" w:color="auto"/>
              </w:divBdr>
            </w:div>
            <w:div w:id="1461006118">
              <w:marLeft w:val="0"/>
              <w:marRight w:val="0"/>
              <w:marTop w:val="0"/>
              <w:marBottom w:val="0"/>
              <w:divBdr>
                <w:top w:val="none" w:sz="0" w:space="0" w:color="auto"/>
                <w:left w:val="none" w:sz="0" w:space="0" w:color="auto"/>
                <w:bottom w:val="none" w:sz="0" w:space="0" w:color="auto"/>
                <w:right w:val="none" w:sz="0" w:space="0" w:color="auto"/>
              </w:divBdr>
            </w:div>
            <w:div w:id="1461006539">
              <w:marLeft w:val="0"/>
              <w:marRight w:val="0"/>
              <w:marTop w:val="0"/>
              <w:marBottom w:val="0"/>
              <w:divBdr>
                <w:top w:val="none" w:sz="0" w:space="0" w:color="auto"/>
                <w:left w:val="none" w:sz="0" w:space="0" w:color="auto"/>
                <w:bottom w:val="none" w:sz="0" w:space="0" w:color="auto"/>
                <w:right w:val="none" w:sz="0" w:space="0" w:color="auto"/>
              </w:divBdr>
            </w:div>
            <w:div w:id="1461007147">
              <w:marLeft w:val="0"/>
              <w:marRight w:val="0"/>
              <w:marTop w:val="0"/>
              <w:marBottom w:val="0"/>
              <w:divBdr>
                <w:top w:val="none" w:sz="0" w:space="0" w:color="auto"/>
                <w:left w:val="none" w:sz="0" w:space="0" w:color="auto"/>
                <w:bottom w:val="none" w:sz="0" w:space="0" w:color="auto"/>
                <w:right w:val="none" w:sz="0" w:space="0" w:color="auto"/>
              </w:divBdr>
            </w:div>
            <w:div w:id="1461007949">
              <w:marLeft w:val="0"/>
              <w:marRight w:val="0"/>
              <w:marTop w:val="0"/>
              <w:marBottom w:val="0"/>
              <w:divBdr>
                <w:top w:val="none" w:sz="0" w:space="0" w:color="auto"/>
                <w:left w:val="none" w:sz="0" w:space="0" w:color="auto"/>
                <w:bottom w:val="none" w:sz="0" w:space="0" w:color="auto"/>
                <w:right w:val="none" w:sz="0" w:space="0" w:color="auto"/>
              </w:divBdr>
            </w:div>
            <w:div w:id="14610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464">
      <w:marLeft w:val="0"/>
      <w:marRight w:val="0"/>
      <w:marTop w:val="0"/>
      <w:marBottom w:val="0"/>
      <w:divBdr>
        <w:top w:val="none" w:sz="0" w:space="0" w:color="auto"/>
        <w:left w:val="none" w:sz="0" w:space="0" w:color="auto"/>
        <w:bottom w:val="none" w:sz="0" w:space="0" w:color="auto"/>
        <w:right w:val="none" w:sz="0" w:space="0" w:color="auto"/>
      </w:divBdr>
      <w:divsChild>
        <w:div w:id="1461004212">
          <w:marLeft w:val="0"/>
          <w:marRight w:val="0"/>
          <w:marTop w:val="0"/>
          <w:marBottom w:val="0"/>
          <w:divBdr>
            <w:top w:val="none" w:sz="0" w:space="0" w:color="auto"/>
            <w:left w:val="none" w:sz="0" w:space="0" w:color="auto"/>
            <w:bottom w:val="none" w:sz="0" w:space="0" w:color="auto"/>
            <w:right w:val="none" w:sz="0" w:space="0" w:color="auto"/>
          </w:divBdr>
          <w:divsChild>
            <w:div w:id="1461002722">
              <w:marLeft w:val="0"/>
              <w:marRight w:val="0"/>
              <w:marTop w:val="0"/>
              <w:marBottom w:val="0"/>
              <w:divBdr>
                <w:top w:val="none" w:sz="0" w:space="0" w:color="auto"/>
                <w:left w:val="none" w:sz="0" w:space="0" w:color="auto"/>
                <w:bottom w:val="none" w:sz="0" w:space="0" w:color="auto"/>
                <w:right w:val="none" w:sz="0" w:space="0" w:color="auto"/>
              </w:divBdr>
            </w:div>
            <w:div w:id="1461002746">
              <w:marLeft w:val="0"/>
              <w:marRight w:val="0"/>
              <w:marTop w:val="0"/>
              <w:marBottom w:val="0"/>
              <w:divBdr>
                <w:top w:val="none" w:sz="0" w:space="0" w:color="auto"/>
                <w:left w:val="none" w:sz="0" w:space="0" w:color="auto"/>
                <w:bottom w:val="none" w:sz="0" w:space="0" w:color="auto"/>
                <w:right w:val="none" w:sz="0" w:space="0" w:color="auto"/>
              </w:divBdr>
            </w:div>
            <w:div w:id="1461003341">
              <w:marLeft w:val="0"/>
              <w:marRight w:val="0"/>
              <w:marTop w:val="0"/>
              <w:marBottom w:val="0"/>
              <w:divBdr>
                <w:top w:val="none" w:sz="0" w:space="0" w:color="auto"/>
                <w:left w:val="none" w:sz="0" w:space="0" w:color="auto"/>
                <w:bottom w:val="none" w:sz="0" w:space="0" w:color="auto"/>
                <w:right w:val="none" w:sz="0" w:space="0" w:color="auto"/>
              </w:divBdr>
            </w:div>
            <w:div w:id="1461003392">
              <w:marLeft w:val="0"/>
              <w:marRight w:val="0"/>
              <w:marTop w:val="0"/>
              <w:marBottom w:val="0"/>
              <w:divBdr>
                <w:top w:val="none" w:sz="0" w:space="0" w:color="auto"/>
                <w:left w:val="none" w:sz="0" w:space="0" w:color="auto"/>
                <w:bottom w:val="none" w:sz="0" w:space="0" w:color="auto"/>
                <w:right w:val="none" w:sz="0" w:space="0" w:color="auto"/>
              </w:divBdr>
            </w:div>
            <w:div w:id="1461004041">
              <w:marLeft w:val="0"/>
              <w:marRight w:val="0"/>
              <w:marTop w:val="0"/>
              <w:marBottom w:val="0"/>
              <w:divBdr>
                <w:top w:val="none" w:sz="0" w:space="0" w:color="auto"/>
                <w:left w:val="none" w:sz="0" w:space="0" w:color="auto"/>
                <w:bottom w:val="none" w:sz="0" w:space="0" w:color="auto"/>
                <w:right w:val="none" w:sz="0" w:space="0" w:color="auto"/>
              </w:divBdr>
            </w:div>
            <w:div w:id="1461004377">
              <w:marLeft w:val="0"/>
              <w:marRight w:val="0"/>
              <w:marTop w:val="0"/>
              <w:marBottom w:val="0"/>
              <w:divBdr>
                <w:top w:val="none" w:sz="0" w:space="0" w:color="auto"/>
                <w:left w:val="none" w:sz="0" w:space="0" w:color="auto"/>
                <w:bottom w:val="none" w:sz="0" w:space="0" w:color="auto"/>
                <w:right w:val="none" w:sz="0" w:space="0" w:color="auto"/>
              </w:divBdr>
            </w:div>
            <w:div w:id="1461004493">
              <w:marLeft w:val="0"/>
              <w:marRight w:val="0"/>
              <w:marTop w:val="0"/>
              <w:marBottom w:val="0"/>
              <w:divBdr>
                <w:top w:val="none" w:sz="0" w:space="0" w:color="auto"/>
                <w:left w:val="none" w:sz="0" w:space="0" w:color="auto"/>
                <w:bottom w:val="none" w:sz="0" w:space="0" w:color="auto"/>
                <w:right w:val="none" w:sz="0" w:space="0" w:color="auto"/>
              </w:divBdr>
            </w:div>
            <w:div w:id="1461004558">
              <w:marLeft w:val="0"/>
              <w:marRight w:val="0"/>
              <w:marTop w:val="0"/>
              <w:marBottom w:val="0"/>
              <w:divBdr>
                <w:top w:val="none" w:sz="0" w:space="0" w:color="auto"/>
                <w:left w:val="none" w:sz="0" w:space="0" w:color="auto"/>
                <w:bottom w:val="none" w:sz="0" w:space="0" w:color="auto"/>
                <w:right w:val="none" w:sz="0" w:space="0" w:color="auto"/>
              </w:divBdr>
            </w:div>
            <w:div w:id="1461004634">
              <w:marLeft w:val="0"/>
              <w:marRight w:val="0"/>
              <w:marTop w:val="0"/>
              <w:marBottom w:val="0"/>
              <w:divBdr>
                <w:top w:val="none" w:sz="0" w:space="0" w:color="auto"/>
                <w:left w:val="none" w:sz="0" w:space="0" w:color="auto"/>
                <w:bottom w:val="none" w:sz="0" w:space="0" w:color="auto"/>
                <w:right w:val="none" w:sz="0" w:space="0" w:color="auto"/>
              </w:divBdr>
            </w:div>
            <w:div w:id="1461004667">
              <w:marLeft w:val="0"/>
              <w:marRight w:val="0"/>
              <w:marTop w:val="0"/>
              <w:marBottom w:val="0"/>
              <w:divBdr>
                <w:top w:val="none" w:sz="0" w:space="0" w:color="auto"/>
                <w:left w:val="none" w:sz="0" w:space="0" w:color="auto"/>
                <w:bottom w:val="none" w:sz="0" w:space="0" w:color="auto"/>
                <w:right w:val="none" w:sz="0" w:space="0" w:color="auto"/>
              </w:divBdr>
            </w:div>
            <w:div w:id="1461004736">
              <w:marLeft w:val="0"/>
              <w:marRight w:val="0"/>
              <w:marTop w:val="0"/>
              <w:marBottom w:val="0"/>
              <w:divBdr>
                <w:top w:val="none" w:sz="0" w:space="0" w:color="auto"/>
                <w:left w:val="none" w:sz="0" w:space="0" w:color="auto"/>
                <w:bottom w:val="none" w:sz="0" w:space="0" w:color="auto"/>
                <w:right w:val="none" w:sz="0" w:space="0" w:color="auto"/>
              </w:divBdr>
            </w:div>
            <w:div w:id="1461005306">
              <w:marLeft w:val="0"/>
              <w:marRight w:val="0"/>
              <w:marTop w:val="0"/>
              <w:marBottom w:val="0"/>
              <w:divBdr>
                <w:top w:val="none" w:sz="0" w:space="0" w:color="auto"/>
                <w:left w:val="none" w:sz="0" w:space="0" w:color="auto"/>
                <w:bottom w:val="none" w:sz="0" w:space="0" w:color="auto"/>
                <w:right w:val="none" w:sz="0" w:space="0" w:color="auto"/>
              </w:divBdr>
            </w:div>
            <w:div w:id="1461005797">
              <w:marLeft w:val="0"/>
              <w:marRight w:val="0"/>
              <w:marTop w:val="0"/>
              <w:marBottom w:val="0"/>
              <w:divBdr>
                <w:top w:val="none" w:sz="0" w:space="0" w:color="auto"/>
                <w:left w:val="none" w:sz="0" w:space="0" w:color="auto"/>
                <w:bottom w:val="none" w:sz="0" w:space="0" w:color="auto"/>
                <w:right w:val="none" w:sz="0" w:space="0" w:color="auto"/>
              </w:divBdr>
            </w:div>
            <w:div w:id="1461006696">
              <w:marLeft w:val="0"/>
              <w:marRight w:val="0"/>
              <w:marTop w:val="0"/>
              <w:marBottom w:val="0"/>
              <w:divBdr>
                <w:top w:val="none" w:sz="0" w:space="0" w:color="auto"/>
                <w:left w:val="none" w:sz="0" w:space="0" w:color="auto"/>
                <w:bottom w:val="none" w:sz="0" w:space="0" w:color="auto"/>
                <w:right w:val="none" w:sz="0" w:space="0" w:color="auto"/>
              </w:divBdr>
            </w:div>
            <w:div w:id="1461006963">
              <w:marLeft w:val="0"/>
              <w:marRight w:val="0"/>
              <w:marTop w:val="0"/>
              <w:marBottom w:val="0"/>
              <w:divBdr>
                <w:top w:val="none" w:sz="0" w:space="0" w:color="auto"/>
                <w:left w:val="none" w:sz="0" w:space="0" w:color="auto"/>
                <w:bottom w:val="none" w:sz="0" w:space="0" w:color="auto"/>
                <w:right w:val="none" w:sz="0" w:space="0" w:color="auto"/>
              </w:divBdr>
            </w:div>
            <w:div w:id="1461007070">
              <w:marLeft w:val="0"/>
              <w:marRight w:val="0"/>
              <w:marTop w:val="0"/>
              <w:marBottom w:val="0"/>
              <w:divBdr>
                <w:top w:val="none" w:sz="0" w:space="0" w:color="auto"/>
                <w:left w:val="none" w:sz="0" w:space="0" w:color="auto"/>
                <w:bottom w:val="none" w:sz="0" w:space="0" w:color="auto"/>
                <w:right w:val="none" w:sz="0" w:space="0" w:color="auto"/>
              </w:divBdr>
            </w:div>
            <w:div w:id="1461007240">
              <w:marLeft w:val="0"/>
              <w:marRight w:val="0"/>
              <w:marTop w:val="0"/>
              <w:marBottom w:val="0"/>
              <w:divBdr>
                <w:top w:val="none" w:sz="0" w:space="0" w:color="auto"/>
                <w:left w:val="none" w:sz="0" w:space="0" w:color="auto"/>
                <w:bottom w:val="none" w:sz="0" w:space="0" w:color="auto"/>
                <w:right w:val="none" w:sz="0" w:space="0" w:color="auto"/>
              </w:divBdr>
            </w:div>
            <w:div w:id="1461007629">
              <w:marLeft w:val="0"/>
              <w:marRight w:val="0"/>
              <w:marTop w:val="0"/>
              <w:marBottom w:val="0"/>
              <w:divBdr>
                <w:top w:val="none" w:sz="0" w:space="0" w:color="auto"/>
                <w:left w:val="none" w:sz="0" w:space="0" w:color="auto"/>
                <w:bottom w:val="none" w:sz="0" w:space="0" w:color="auto"/>
                <w:right w:val="none" w:sz="0" w:space="0" w:color="auto"/>
              </w:divBdr>
            </w:div>
            <w:div w:id="1461008832">
              <w:marLeft w:val="0"/>
              <w:marRight w:val="0"/>
              <w:marTop w:val="0"/>
              <w:marBottom w:val="0"/>
              <w:divBdr>
                <w:top w:val="none" w:sz="0" w:space="0" w:color="auto"/>
                <w:left w:val="none" w:sz="0" w:space="0" w:color="auto"/>
                <w:bottom w:val="none" w:sz="0" w:space="0" w:color="auto"/>
                <w:right w:val="none" w:sz="0" w:space="0" w:color="auto"/>
              </w:divBdr>
            </w:div>
            <w:div w:id="146100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07">
      <w:marLeft w:val="0"/>
      <w:marRight w:val="0"/>
      <w:marTop w:val="0"/>
      <w:marBottom w:val="0"/>
      <w:divBdr>
        <w:top w:val="none" w:sz="0" w:space="0" w:color="auto"/>
        <w:left w:val="none" w:sz="0" w:space="0" w:color="auto"/>
        <w:bottom w:val="none" w:sz="0" w:space="0" w:color="auto"/>
        <w:right w:val="none" w:sz="0" w:space="0" w:color="auto"/>
      </w:divBdr>
      <w:divsChild>
        <w:div w:id="1461008220">
          <w:marLeft w:val="0"/>
          <w:marRight w:val="0"/>
          <w:marTop w:val="0"/>
          <w:marBottom w:val="0"/>
          <w:divBdr>
            <w:top w:val="none" w:sz="0" w:space="0" w:color="auto"/>
            <w:left w:val="none" w:sz="0" w:space="0" w:color="auto"/>
            <w:bottom w:val="none" w:sz="0" w:space="0" w:color="auto"/>
            <w:right w:val="none" w:sz="0" w:space="0" w:color="auto"/>
          </w:divBdr>
          <w:divsChild>
            <w:div w:id="1461002987">
              <w:marLeft w:val="0"/>
              <w:marRight w:val="0"/>
              <w:marTop w:val="0"/>
              <w:marBottom w:val="0"/>
              <w:divBdr>
                <w:top w:val="none" w:sz="0" w:space="0" w:color="auto"/>
                <w:left w:val="none" w:sz="0" w:space="0" w:color="auto"/>
                <w:bottom w:val="none" w:sz="0" w:space="0" w:color="auto"/>
                <w:right w:val="none" w:sz="0" w:space="0" w:color="auto"/>
              </w:divBdr>
            </w:div>
            <w:div w:id="1461003299">
              <w:marLeft w:val="0"/>
              <w:marRight w:val="0"/>
              <w:marTop w:val="0"/>
              <w:marBottom w:val="0"/>
              <w:divBdr>
                <w:top w:val="none" w:sz="0" w:space="0" w:color="auto"/>
                <w:left w:val="none" w:sz="0" w:space="0" w:color="auto"/>
                <w:bottom w:val="none" w:sz="0" w:space="0" w:color="auto"/>
                <w:right w:val="none" w:sz="0" w:space="0" w:color="auto"/>
              </w:divBdr>
            </w:div>
            <w:div w:id="1461003639">
              <w:marLeft w:val="0"/>
              <w:marRight w:val="0"/>
              <w:marTop w:val="0"/>
              <w:marBottom w:val="0"/>
              <w:divBdr>
                <w:top w:val="none" w:sz="0" w:space="0" w:color="auto"/>
                <w:left w:val="none" w:sz="0" w:space="0" w:color="auto"/>
                <w:bottom w:val="none" w:sz="0" w:space="0" w:color="auto"/>
                <w:right w:val="none" w:sz="0" w:space="0" w:color="auto"/>
              </w:divBdr>
            </w:div>
            <w:div w:id="1461003904">
              <w:marLeft w:val="0"/>
              <w:marRight w:val="0"/>
              <w:marTop w:val="0"/>
              <w:marBottom w:val="0"/>
              <w:divBdr>
                <w:top w:val="none" w:sz="0" w:space="0" w:color="auto"/>
                <w:left w:val="none" w:sz="0" w:space="0" w:color="auto"/>
                <w:bottom w:val="none" w:sz="0" w:space="0" w:color="auto"/>
                <w:right w:val="none" w:sz="0" w:space="0" w:color="auto"/>
              </w:divBdr>
            </w:div>
            <w:div w:id="1461006986">
              <w:marLeft w:val="0"/>
              <w:marRight w:val="0"/>
              <w:marTop w:val="0"/>
              <w:marBottom w:val="0"/>
              <w:divBdr>
                <w:top w:val="none" w:sz="0" w:space="0" w:color="auto"/>
                <w:left w:val="none" w:sz="0" w:space="0" w:color="auto"/>
                <w:bottom w:val="none" w:sz="0" w:space="0" w:color="auto"/>
                <w:right w:val="none" w:sz="0" w:space="0" w:color="auto"/>
              </w:divBdr>
            </w:div>
            <w:div w:id="1461007327">
              <w:marLeft w:val="0"/>
              <w:marRight w:val="0"/>
              <w:marTop w:val="0"/>
              <w:marBottom w:val="0"/>
              <w:divBdr>
                <w:top w:val="none" w:sz="0" w:space="0" w:color="auto"/>
                <w:left w:val="none" w:sz="0" w:space="0" w:color="auto"/>
                <w:bottom w:val="none" w:sz="0" w:space="0" w:color="auto"/>
                <w:right w:val="none" w:sz="0" w:space="0" w:color="auto"/>
              </w:divBdr>
            </w:div>
            <w:div w:id="14610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22">
      <w:marLeft w:val="0"/>
      <w:marRight w:val="0"/>
      <w:marTop w:val="0"/>
      <w:marBottom w:val="0"/>
      <w:divBdr>
        <w:top w:val="none" w:sz="0" w:space="0" w:color="auto"/>
        <w:left w:val="none" w:sz="0" w:space="0" w:color="auto"/>
        <w:bottom w:val="none" w:sz="0" w:space="0" w:color="auto"/>
        <w:right w:val="none" w:sz="0" w:space="0" w:color="auto"/>
      </w:divBdr>
      <w:divsChild>
        <w:div w:id="1461002371">
          <w:marLeft w:val="0"/>
          <w:marRight w:val="0"/>
          <w:marTop w:val="0"/>
          <w:marBottom w:val="0"/>
          <w:divBdr>
            <w:top w:val="none" w:sz="0" w:space="0" w:color="auto"/>
            <w:left w:val="none" w:sz="0" w:space="0" w:color="auto"/>
            <w:bottom w:val="none" w:sz="0" w:space="0" w:color="auto"/>
            <w:right w:val="none" w:sz="0" w:space="0" w:color="auto"/>
          </w:divBdr>
          <w:divsChild>
            <w:div w:id="1461008313">
              <w:marLeft w:val="0"/>
              <w:marRight w:val="0"/>
              <w:marTop w:val="0"/>
              <w:marBottom w:val="0"/>
              <w:divBdr>
                <w:top w:val="none" w:sz="0" w:space="0" w:color="auto"/>
                <w:left w:val="none" w:sz="0" w:space="0" w:color="auto"/>
                <w:bottom w:val="none" w:sz="0" w:space="0" w:color="auto"/>
                <w:right w:val="none" w:sz="0" w:space="0" w:color="auto"/>
              </w:divBdr>
            </w:div>
            <w:div w:id="14610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23">
      <w:marLeft w:val="0"/>
      <w:marRight w:val="0"/>
      <w:marTop w:val="0"/>
      <w:marBottom w:val="0"/>
      <w:divBdr>
        <w:top w:val="none" w:sz="0" w:space="0" w:color="auto"/>
        <w:left w:val="none" w:sz="0" w:space="0" w:color="auto"/>
        <w:bottom w:val="none" w:sz="0" w:space="0" w:color="auto"/>
        <w:right w:val="none" w:sz="0" w:space="0" w:color="auto"/>
      </w:divBdr>
      <w:divsChild>
        <w:div w:id="1461008122">
          <w:marLeft w:val="0"/>
          <w:marRight w:val="0"/>
          <w:marTop w:val="0"/>
          <w:marBottom w:val="0"/>
          <w:divBdr>
            <w:top w:val="none" w:sz="0" w:space="0" w:color="auto"/>
            <w:left w:val="none" w:sz="0" w:space="0" w:color="auto"/>
            <w:bottom w:val="none" w:sz="0" w:space="0" w:color="auto"/>
            <w:right w:val="none" w:sz="0" w:space="0" w:color="auto"/>
          </w:divBdr>
          <w:divsChild>
            <w:div w:id="1461002021">
              <w:marLeft w:val="0"/>
              <w:marRight w:val="0"/>
              <w:marTop w:val="0"/>
              <w:marBottom w:val="0"/>
              <w:divBdr>
                <w:top w:val="none" w:sz="0" w:space="0" w:color="auto"/>
                <w:left w:val="none" w:sz="0" w:space="0" w:color="auto"/>
                <w:bottom w:val="none" w:sz="0" w:space="0" w:color="auto"/>
                <w:right w:val="none" w:sz="0" w:space="0" w:color="auto"/>
              </w:divBdr>
            </w:div>
            <w:div w:id="1461003204">
              <w:marLeft w:val="0"/>
              <w:marRight w:val="0"/>
              <w:marTop w:val="0"/>
              <w:marBottom w:val="0"/>
              <w:divBdr>
                <w:top w:val="none" w:sz="0" w:space="0" w:color="auto"/>
                <w:left w:val="none" w:sz="0" w:space="0" w:color="auto"/>
                <w:bottom w:val="none" w:sz="0" w:space="0" w:color="auto"/>
                <w:right w:val="none" w:sz="0" w:space="0" w:color="auto"/>
              </w:divBdr>
            </w:div>
            <w:div w:id="1461003737">
              <w:marLeft w:val="0"/>
              <w:marRight w:val="0"/>
              <w:marTop w:val="0"/>
              <w:marBottom w:val="0"/>
              <w:divBdr>
                <w:top w:val="none" w:sz="0" w:space="0" w:color="auto"/>
                <w:left w:val="none" w:sz="0" w:space="0" w:color="auto"/>
                <w:bottom w:val="none" w:sz="0" w:space="0" w:color="auto"/>
                <w:right w:val="none" w:sz="0" w:space="0" w:color="auto"/>
              </w:divBdr>
            </w:div>
            <w:div w:id="1461003896">
              <w:marLeft w:val="0"/>
              <w:marRight w:val="0"/>
              <w:marTop w:val="0"/>
              <w:marBottom w:val="0"/>
              <w:divBdr>
                <w:top w:val="none" w:sz="0" w:space="0" w:color="auto"/>
                <w:left w:val="none" w:sz="0" w:space="0" w:color="auto"/>
                <w:bottom w:val="none" w:sz="0" w:space="0" w:color="auto"/>
                <w:right w:val="none" w:sz="0" w:space="0" w:color="auto"/>
              </w:divBdr>
            </w:div>
            <w:div w:id="1461004472">
              <w:marLeft w:val="0"/>
              <w:marRight w:val="0"/>
              <w:marTop w:val="0"/>
              <w:marBottom w:val="0"/>
              <w:divBdr>
                <w:top w:val="none" w:sz="0" w:space="0" w:color="auto"/>
                <w:left w:val="none" w:sz="0" w:space="0" w:color="auto"/>
                <w:bottom w:val="none" w:sz="0" w:space="0" w:color="auto"/>
                <w:right w:val="none" w:sz="0" w:space="0" w:color="auto"/>
              </w:divBdr>
            </w:div>
            <w:div w:id="1461005132">
              <w:marLeft w:val="0"/>
              <w:marRight w:val="0"/>
              <w:marTop w:val="0"/>
              <w:marBottom w:val="0"/>
              <w:divBdr>
                <w:top w:val="none" w:sz="0" w:space="0" w:color="auto"/>
                <w:left w:val="none" w:sz="0" w:space="0" w:color="auto"/>
                <w:bottom w:val="none" w:sz="0" w:space="0" w:color="auto"/>
                <w:right w:val="none" w:sz="0" w:space="0" w:color="auto"/>
              </w:divBdr>
            </w:div>
            <w:div w:id="1461005777">
              <w:marLeft w:val="0"/>
              <w:marRight w:val="0"/>
              <w:marTop w:val="0"/>
              <w:marBottom w:val="0"/>
              <w:divBdr>
                <w:top w:val="none" w:sz="0" w:space="0" w:color="auto"/>
                <w:left w:val="none" w:sz="0" w:space="0" w:color="auto"/>
                <w:bottom w:val="none" w:sz="0" w:space="0" w:color="auto"/>
                <w:right w:val="none" w:sz="0" w:space="0" w:color="auto"/>
              </w:divBdr>
            </w:div>
            <w:div w:id="1461005807">
              <w:marLeft w:val="0"/>
              <w:marRight w:val="0"/>
              <w:marTop w:val="0"/>
              <w:marBottom w:val="0"/>
              <w:divBdr>
                <w:top w:val="none" w:sz="0" w:space="0" w:color="auto"/>
                <w:left w:val="none" w:sz="0" w:space="0" w:color="auto"/>
                <w:bottom w:val="none" w:sz="0" w:space="0" w:color="auto"/>
                <w:right w:val="none" w:sz="0" w:space="0" w:color="auto"/>
              </w:divBdr>
            </w:div>
            <w:div w:id="1461006032">
              <w:marLeft w:val="0"/>
              <w:marRight w:val="0"/>
              <w:marTop w:val="0"/>
              <w:marBottom w:val="0"/>
              <w:divBdr>
                <w:top w:val="none" w:sz="0" w:space="0" w:color="auto"/>
                <w:left w:val="none" w:sz="0" w:space="0" w:color="auto"/>
                <w:bottom w:val="none" w:sz="0" w:space="0" w:color="auto"/>
                <w:right w:val="none" w:sz="0" w:space="0" w:color="auto"/>
              </w:divBdr>
            </w:div>
            <w:div w:id="1461006770">
              <w:marLeft w:val="0"/>
              <w:marRight w:val="0"/>
              <w:marTop w:val="0"/>
              <w:marBottom w:val="0"/>
              <w:divBdr>
                <w:top w:val="none" w:sz="0" w:space="0" w:color="auto"/>
                <w:left w:val="none" w:sz="0" w:space="0" w:color="auto"/>
                <w:bottom w:val="none" w:sz="0" w:space="0" w:color="auto"/>
                <w:right w:val="none" w:sz="0" w:space="0" w:color="auto"/>
              </w:divBdr>
            </w:div>
            <w:div w:id="1461007170">
              <w:marLeft w:val="0"/>
              <w:marRight w:val="0"/>
              <w:marTop w:val="0"/>
              <w:marBottom w:val="0"/>
              <w:divBdr>
                <w:top w:val="none" w:sz="0" w:space="0" w:color="auto"/>
                <w:left w:val="none" w:sz="0" w:space="0" w:color="auto"/>
                <w:bottom w:val="none" w:sz="0" w:space="0" w:color="auto"/>
                <w:right w:val="none" w:sz="0" w:space="0" w:color="auto"/>
              </w:divBdr>
            </w:div>
            <w:div w:id="1461007961">
              <w:marLeft w:val="0"/>
              <w:marRight w:val="0"/>
              <w:marTop w:val="0"/>
              <w:marBottom w:val="0"/>
              <w:divBdr>
                <w:top w:val="none" w:sz="0" w:space="0" w:color="auto"/>
                <w:left w:val="none" w:sz="0" w:space="0" w:color="auto"/>
                <w:bottom w:val="none" w:sz="0" w:space="0" w:color="auto"/>
                <w:right w:val="none" w:sz="0" w:space="0" w:color="auto"/>
              </w:divBdr>
            </w:div>
            <w:div w:id="1461008014">
              <w:marLeft w:val="0"/>
              <w:marRight w:val="0"/>
              <w:marTop w:val="0"/>
              <w:marBottom w:val="0"/>
              <w:divBdr>
                <w:top w:val="none" w:sz="0" w:space="0" w:color="auto"/>
                <w:left w:val="none" w:sz="0" w:space="0" w:color="auto"/>
                <w:bottom w:val="none" w:sz="0" w:space="0" w:color="auto"/>
                <w:right w:val="none" w:sz="0" w:space="0" w:color="auto"/>
              </w:divBdr>
            </w:div>
            <w:div w:id="1461008242">
              <w:marLeft w:val="0"/>
              <w:marRight w:val="0"/>
              <w:marTop w:val="0"/>
              <w:marBottom w:val="0"/>
              <w:divBdr>
                <w:top w:val="none" w:sz="0" w:space="0" w:color="auto"/>
                <w:left w:val="none" w:sz="0" w:space="0" w:color="auto"/>
                <w:bottom w:val="none" w:sz="0" w:space="0" w:color="auto"/>
                <w:right w:val="none" w:sz="0" w:space="0" w:color="auto"/>
              </w:divBdr>
            </w:div>
            <w:div w:id="1461008729">
              <w:marLeft w:val="0"/>
              <w:marRight w:val="0"/>
              <w:marTop w:val="0"/>
              <w:marBottom w:val="0"/>
              <w:divBdr>
                <w:top w:val="none" w:sz="0" w:space="0" w:color="auto"/>
                <w:left w:val="none" w:sz="0" w:space="0" w:color="auto"/>
                <w:bottom w:val="none" w:sz="0" w:space="0" w:color="auto"/>
                <w:right w:val="none" w:sz="0" w:space="0" w:color="auto"/>
              </w:divBdr>
            </w:div>
            <w:div w:id="14610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38">
      <w:marLeft w:val="0"/>
      <w:marRight w:val="0"/>
      <w:marTop w:val="0"/>
      <w:marBottom w:val="0"/>
      <w:divBdr>
        <w:top w:val="none" w:sz="0" w:space="0" w:color="auto"/>
        <w:left w:val="none" w:sz="0" w:space="0" w:color="auto"/>
        <w:bottom w:val="none" w:sz="0" w:space="0" w:color="auto"/>
        <w:right w:val="none" w:sz="0" w:space="0" w:color="auto"/>
      </w:divBdr>
      <w:divsChild>
        <w:div w:id="1461003278">
          <w:marLeft w:val="0"/>
          <w:marRight w:val="0"/>
          <w:marTop w:val="0"/>
          <w:marBottom w:val="0"/>
          <w:divBdr>
            <w:top w:val="none" w:sz="0" w:space="0" w:color="auto"/>
            <w:left w:val="none" w:sz="0" w:space="0" w:color="auto"/>
            <w:bottom w:val="none" w:sz="0" w:space="0" w:color="auto"/>
            <w:right w:val="none" w:sz="0" w:space="0" w:color="auto"/>
          </w:divBdr>
          <w:divsChild>
            <w:div w:id="1461003530">
              <w:marLeft w:val="0"/>
              <w:marRight w:val="0"/>
              <w:marTop w:val="0"/>
              <w:marBottom w:val="0"/>
              <w:divBdr>
                <w:top w:val="none" w:sz="0" w:space="0" w:color="auto"/>
                <w:left w:val="none" w:sz="0" w:space="0" w:color="auto"/>
                <w:bottom w:val="none" w:sz="0" w:space="0" w:color="auto"/>
                <w:right w:val="none" w:sz="0" w:space="0" w:color="auto"/>
              </w:divBdr>
            </w:div>
            <w:div w:id="1461004034">
              <w:marLeft w:val="0"/>
              <w:marRight w:val="0"/>
              <w:marTop w:val="0"/>
              <w:marBottom w:val="0"/>
              <w:divBdr>
                <w:top w:val="none" w:sz="0" w:space="0" w:color="auto"/>
                <w:left w:val="none" w:sz="0" w:space="0" w:color="auto"/>
                <w:bottom w:val="none" w:sz="0" w:space="0" w:color="auto"/>
                <w:right w:val="none" w:sz="0" w:space="0" w:color="auto"/>
              </w:divBdr>
            </w:div>
            <w:div w:id="1461005689">
              <w:marLeft w:val="0"/>
              <w:marRight w:val="0"/>
              <w:marTop w:val="0"/>
              <w:marBottom w:val="0"/>
              <w:divBdr>
                <w:top w:val="none" w:sz="0" w:space="0" w:color="auto"/>
                <w:left w:val="none" w:sz="0" w:space="0" w:color="auto"/>
                <w:bottom w:val="none" w:sz="0" w:space="0" w:color="auto"/>
                <w:right w:val="none" w:sz="0" w:space="0" w:color="auto"/>
              </w:divBdr>
            </w:div>
            <w:div w:id="14610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41">
      <w:marLeft w:val="0"/>
      <w:marRight w:val="0"/>
      <w:marTop w:val="0"/>
      <w:marBottom w:val="0"/>
      <w:divBdr>
        <w:top w:val="none" w:sz="0" w:space="0" w:color="auto"/>
        <w:left w:val="none" w:sz="0" w:space="0" w:color="auto"/>
        <w:bottom w:val="none" w:sz="0" w:space="0" w:color="auto"/>
        <w:right w:val="none" w:sz="0" w:space="0" w:color="auto"/>
      </w:divBdr>
      <w:divsChild>
        <w:div w:id="1461005900">
          <w:marLeft w:val="0"/>
          <w:marRight w:val="0"/>
          <w:marTop w:val="0"/>
          <w:marBottom w:val="0"/>
          <w:divBdr>
            <w:top w:val="none" w:sz="0" w:space="0" w:color="auto"/>
            <w:left w:val="none" w:sz="0" w:space="0" w:color="auto"/>
            <w:bottom w:val="none" w:sz="0" w:space="0" w:color="auto"/>
            <w:right w:val="none" w:sz="0" w:space="0" w:color="auto"/>
          </w:divBdr>
          <w:divsChild>
            <w:div w:id="14610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44">
      <w:marLeft w:val="0"/>
      <w:marRight w:val="0"/>
      <w:marTop w:val="0"/>
      <w:marBottom w:val="0"/>
      <w:divBdr>
        <w:top w:val="none" w:sz="0" w:space="0" w:color="auto"/>
        <w:left w:val="none" w:sz="0" w:space="0" w:color="auto"/>
        <w:bottom w:val="none" w:sz="0" w:space="0" w:color="auto"/>
        <w:right w:val="none" w:sz="0" w:space="0" w:color="auto"/>
      </w:divBdr>
      <w:divsChild>
        <w:div w:id="1461006945">
          <w:marLeft w:val="0"/>
          <w:marRight w:val="0"/>
          <w:marTop w:val="0"/>
          <w:marBottom w:val="0"/>
          <w:divBdr>
            <w:top w:val="none" w:sz="0" w:space="0" w:color="auto"/>
            <w:left w:val="none" w:sz="0" w:space="0" w:color="auto"/>
            <w:bottom w:val="none" w:sz="0" w:space="0" w:color="auto"/>
            <w:right w:val="none" w:sz="0" w:space="0" w:color="auto"/>
          </w:divBdr>
          <w:divsChild>
            <w:div w:id="1461002259">
              <w:marLeft w:val="0"/>
              <w:marRight w:val="0"/>
              <w:marTop w:val="0"/>
              <w:marBottom w:val="0"/>
              <w:divBdr>
                <w:top w:val="none" w:sz="0" w:space="0" w:color="auto"/>
                <w:left w:val="none" w:sz="0" w:space="0" w:color="auto"/>
                <w:bottom w:val="none" w:sz="0" w:space="0" w:color="auto"/>
                <w:right w:val="none" w:sz="0" w:space="0" w:color="auto"/>
              </w:divBdr>
            </w:div>
            <w:div w:id="1461002402">
              <w:marLeft w:val="0"/>
              <w:marRight w:val="0"/>
              <w:marTop w:val="0"/>
              <w:marBottom w:val="0"/>
              <w:divBdr>
                <w:top w:val="none" w:sz="0" w:space="0" w:color="auto"/>
                <w:left w:val="none" w:sz="0" w:space="0" w:color="auto"/>
                <w:bottom w:val="none" w:sz="0" w:space="0" w:color="auto"/>
                <w:right w:val="none" w:sz="0" w:space="0" w:color="auto"/>
              </w:divBdr>
            </w:div>
            <w:div w:id="1461003604">
              <w:marLeft w:val="0"/>
              <w:marRight w:val="0"/>
              <w:marTop w:val="0"/>
              <w:marBottom w:val="0"/>
              <w:divBdr>
                <w:top w:val="none" w:sz="0" w:space="0" w:color="auto"/>
                <w:left w:val="none" w:sz="0" w:space="0" w:color="auto"/>
                <w:bottom w:val="none" w:sz="0" w:space="0" w:color="auto"/>
                <w:right w:val="none" w:sz="0" w:space="0" w:color="auto"/>
              </w:divBdr>
            </w:div>
            <w:div w:id="1461003758">
              <w:marLeft w:val="0"/>
              <w:marRight w:val="0"/>
              <w:marTop w:val="0"/>
              <w:marBottom w:val="0"/>
              <w:divBdr>
                <w:top w:val="none" w:sz="0" w:space="0" w:color="auto"/>
                <w:left w:val="none" w:sz="0" w:space="0" w:color="auto"/>
                <w:bottom w:val="none" w:sz="0" w:space="0" w:color="auto"/>
                <w:right w:val="none" w:sz="0" w:space="0" w:color="auto"/>
              </w:divBdr>
            </w:div>
            <w:div w:id="1461004754">
              <w:marLeft w:val="0"/>
              <w:marRight w:val="0"/>
              <w:marTop w:val="0"/>
              <w:marBottom w:val="0"/>
              <w:divBdr>
                <w:top w:val="none" w:sz="0" w:space="0" w:color="auto"/>
                <w:left w:val="none" w:sz="0" w:space="0" w:color="auto"/>
                <w:bottom w:val="none" w:sz="0" w:space="0" w:color="auto"/>
                <w:right w:val="none" w:sz="0" w:space="0" w:color="auto"/>
              </w:divBdr>
            </w:div>
            <w:div w:id="1461004795">
              <w:marLeft w:val="0"/>
              <w:marRight w:val="0"/>
              <w:marTop w:val="0"/>
              <w:marBottom w:val="0"/>
              <w:divBdr>
                <w:top w:val="none" w:sz="0" w:space="0" w:color="auto"/>
                <w:left w:val="none" w:sz="0" w:space="0" w:color="auto"/>
                <w:bottom w:val="none" w:sz="0" w:space="0" w:color="auto"/>
                <w:right w:val="none" w:sz="0" w:space="0" w:color="auto"/>
              </w:divBdr>
            </w:div>
            <w:div w:id="1461006191">
              <w:marLeft w:val="0"/>
              <w:marRight w:val="0"/>
              <w:marTop w:val="0"/>
              <w:marBottom w:val="0"/>
              <w:divBdr>
                <w:top w:val="none" w:sz="0" w:space="0" w:color="auto"/>
                <w:left w:val="none" w:sz="0" w:space="0" w:color="auto"/>
                <w:bottom w:val="none" w:sz="0" w:space="0" w:color="auto"/>
                <w:right w:val="none" w:sz="0" w:space="0" w:color="auto"/>
              </w:divBdr>
            </w:div>
            <w:div w:id="1461007998">
              <w:marLeft w:val="0"/>
              <w:marRight w:val="0"/>
              <w:marTop w:val="0"/>
              <w:marBottom w:val="0"/>
              <w:divBdr>
                <w:top w:val="none" w:sz="0" w:space="0" w:color="auto"/>
                <w:left w:val="none" w:sz="0" w:space="0" w:color="auto"/>
                <w:bottom w:val="none" w:sz="0" w:space="0" w:color="auto"/>
                <w:right w:val="none" w:sz="0" w:space="0" w:color="auto"/>
              </w:divBdr>
            </w:div>
            <w:div w:id="14610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49">
      <w:marLeft w:val="0"/>
      <w:marRight w:val="0"/>
      <w:marTop w:val="0"/>
      <w:marBottom w:val="0"/>
      <w:divBdr>
        <w:top w:val="none" w:sz="0" w:space="0" w:color="auto"/>
        <w:left w:val="none" w:sz="0" w:space="0" w:color="auto"/>
        <w:bottom w:val="none" w:sz="0" w:space="0" w:color="auto"/>
        <w:right w:val="none" w:sz="0" w:space="0" w:color="auto"/>
      </w:divBdr>
      <w:divsChild>
        <w:div w:id="1461007853">
          <w:marLeft w:val="0"/>
          <w:marRight w:val="0"/>
          <w:marTop w:val="0"/>
          <w:marBottom w:val="0"/>
          <w:divBdr>
            <w:top w:val="none" w:sz="0" w:space="0" w:color="auto"/>
            <w:left w:val="none" w:sz="0" w:space="0" w:color="auto"/>
            <w:bottom w:val="none" w:sz="0" w:space="0" w:color="auto"/>
            <w:right w:val="none" w:sz="0" w:space="0" w:color="auto"/>
          </w:divBdr>
          <w:divsChild>
            <w:div w:id="1461002143">
              <w:marLeft w:val="0"/>
              <w:marRight w:val="0"/>
              <w:marTop w:val="0"/>
              <w:marBottom w:val="0"/>
              <w:divBdr>
                <w:top w:val="none" w:sz="0" w:space="0" w:color="auto"/>
                <w:left w:val="none" w:sz="0" w:space="0" w:color="auto"/>
                <w:bottom w:val="none" w:sz="0" w:space="0" w:color="auto"/>
                <w:right w:val="none" w:sz="0" w:space="0" w:color="auto"/>
              </w:divBdr>
            </w:div>
            <w:div w:id="1461002300">
              <w:marLeft w:val="0"/>
              <w:marRight w:val="0"/>
              <w:marTop w:val="0"/>
              <w:marBottom w:val="0"/>
              <w:divBdr>
                <w:top w:val="none" w:sz="0" w:space="0" w:color="auto"/>
                <w:left w:val="none" w:sz="0" w:space="0" w:color="auto"/>
                <w:bottom w:val="none" w:sz="0" w:space="0" w:color="auto"/>
                <w:right w:val="none" w:sz="0" w:space="0" w:color="auto"/>
              </w:divBdr>
            </w:div>
            <w:div w:id="1461002551">
              <w:marLeft w:val="0"/>
              <w:marRight w:val="0"/>
              <w:marTop w:val="0"/>
              <w:marBottom w:val="0"/>
              <w:divBdr>
                <w:top w:val="none" w:sz="0" w:space="0" w:color="auto"/>
                <w:left w:val="none" w:sz="0" w:space="0" w:color="auto"/>
                <w:bottom w:val="none" w:sz="0" w:space="0" w:color="auto"/>
                <w:right w:val="none" w:sz="0" w:space="0" w:color="auto"/>
              </w:divBdr>
            </w:div>
            <w:div w:id="1461003797">
              <w:marLeft w:val="0"/>
              <w:marRight w:val="0"/>
              <w:marTop w:val="0"/>
              <w:marBottom w:val="0"/>
              <w:divBdr>
                <w:top w:val="none" w:sz="0" w:space="0" w:color="auto"/>
                <w:left w:val="none" w:sz="0" w:space="0" w:color="auto"/>
                <w:bottom w:val="none" w:sz="0" w:space="0" w:color="auto"/>
                <w:right w:val="none" w:sz="0" w:space="0" w:color="auto"/>
              </w:divBdr>
            </w:div>
            <w:div w:id="1461004259">
              <w:marLeft w:val="0"/>
              <w:marRight w:val="0"/>
              <w:marTop w:val="0"/>
              <w:marBottom w:val="0"/>
              <w:divBdr>
                <w:top w:val="none" w:sz="0" w:space="0" w:color="auto"/>
                <w:left w:val="none" w:sz="0" w:space="0" w:color="auto"/>
                <w:bottom w:val="none" w:sz="0" w:space="0" w:color="auto"/>
                <w:right w:val="none" w:sz="0" w:space="0" w:color="auto"/>
              </w:divBdr>
            </w:div>
            <w:div w:id="1461004635">
              <w:marLeft w:val="0"/>
              <w:marRight w:val="0"/>
              <w:marTop w:val="0"/>
              <w:marBottom w:val="0"/>
              <w:divBdr>
                <w:top w:val="none" w:sz="0" w:space="0" w:color="auto"/>
                <w:left w:val="none" w:sz="0" w:space="0" w:color="auto"/>
                <w:bottom w:val="none" w:sz="0" w:space="0" w:color="auto"/>
                <w:right w:val="none" w:sz="0" w:space="0" w:color="auto"/>
              </w:divBdr>
            </w:div>
            <w:div w:id="1461004716">
              <w:marLeft w:val="0"/>
              <w:marRight w:val="0"/>
              <w:marTop w:val="0"/>
              <w:marBottom w:val="0"/>
              <w:divBdr>
                <w:top w:val="none" w:sz="0" w:space="0" w:color="auto"/>
                <w:left w:val="none" w:sz="0" w:space="0" w:color="auto"/>
                <w:bottom w:val="none" w:sz="0" w:space="0" w:color="auto"/>
                <w:right w:val="none" w:sz="0" w:space="0" w:color="auto"/>
              </w:divBdr>
            </w:div>
            <w:div w:id="1461005078">
              <w:marLeft w:val="0"/>
              <w:marRight w:val="0"/>
              <w:marTop w:val="0"/>
              <w:marBottom w:val="0"/>
              <w:divBdr>
                <w:top w:val="none" w:sz="0" w:space="0" w:color="auto"/>
                <w:left w:val="none" w:sz="0" w:space="0" w:color="auto"/>
                <w:bottom w:val="none" w:sz="0" w:space="0" w:color="auto"/>
                <w:right w:val="none" w:sz="0" w:space="0" w:color="auto"/>
              </w:divBdr>
            </w:div>
            <w:div w:id="1461006196">
              <w:marLeft w:val="0"/>
              <w:marRight w:val="0"/>
              <w:marTop w:val="0"/>
              <w:marBottom w:val="0"/>
              <w:divBdr>
                <w:top w:val="none" w:sz="0" w:space="0" w:color="auto"/>
                <w:left w:val="none" w:sz="0" w:space="0" w:color="auto"/>
                <w:bottom w:val="none" w:sz="0" w:space="0" w:color="auto"/>
                <w:right w:val="none" w:sz="0" w:space="0" w:color="auto"/>
              </w:divBdr>
            </w:div>
            <w:div w:id="1461006269">
              <w:marLeft w:val="0"/>
              <w:marRight w:val="0"/>
              <w:marTop w:val="0"/>
              <w:marBottom w:val="0"/>
              <w:divBdr>
                <w:top w:val="none" w:sz="0" w:space="0" w:color="auto"/>
                <w:left w:val="none" w:sz="0" w:space="0" w:color="auto"/>
                <w:bottom w:val="none" w:sz="0" w:space="0" w:color="auto"/>
                <w:right w:val="none" w:sz="0" w:space="0" w:color="auto"/>
              </w:divBdr>
            </w:div>
            <w:div w:id="1461006648">
              <w:marLeft w:val="0"/>
              <w:marRight w:val="0"/>
              <w:marTop w:val="0"/>
              <w:marBottom w:val="0"/>
              <w:divBdr>
                <w:top w:val="none" w:sz="0" w:space="0" w:color="auto"/>
                <w:left w:val="none" w:sz="0" w:space="0" w:color="auto"/>
                <w:bottom w:val="none" w:sz="0" w:space="0" w:color="auto"/>
                <w:right w:val="none" w:sz="0" w:space="0" w:color="auto"/>
              </w:divBdr>
            </w:div>
            <w:div w:id="1461007667">
              <w:marLeft w:val="0"/>
              <w:marRight w:val="0"/>
              <w:marTop w:val="0"/>
              <w:marBottom w:val="0"/>
              <w:divBdr>
                <w:top w:val="none" w:sz="0" w:space="0" w:color="auto"/>
                <w:left w:val="none" w:sz="0" w:space="0" w:color="auto"/>
                <w:bottom w:val="none" w:sz="0" w:space="0" w:color="auto"/>
                <w:right w:val="none" w:sz="0" w:space="0" w:color="auto"/>
              </w:divBdr>
            </w:div>
            <w:div w:id="1461008095">
              <w:marLeft w:val="0"/>
              <w:marRight w:val="0"/>
              <w:marTop w:val="0"/>
              <w:marBottom w:val="0"/>
              <w:divBdr>
                <w:top w:val="none" w:sz="0" w:space="0" w:color="auto"/>
                <w:left w:val="none" w:sz="0" w:space="0" w:color="auto"/>
                <w:bottom w:val="none" w:sz="0" w:space="0" w:color="auto"/>
                <w:right w:val="none" w:sz="0" w:space="0" w:color="auto"/>
              </w:divBdr>
            </w:div>
            <w:div w:id="146100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52">
      <w:marLeft w:val="0"/>
      <w:marRight w:val="0"/>
      <w:marTop w:val="0"/>
      <w:marBottom w:val="0"/>
      <w:divBdr>
        <w:top w:val="none" w:sz="0" w:space="0" w:color="auto"/>
        <w:left w:val="none" w:sz="0" w:space="0" w:color="auto"/>
        <w:bottom w:val="none" w:sz="0" w:space="0" w:color="auto"/>
        <w:right w:val="none" w:sz="0" w:space="0" w:color="auto"/>
      </w:divBdr>
      <w:divsChild>
        <w:div w:id="1461002125">
          <w:marLeft w:val="0"/>
          <w:marRight w:val="0"/>
          <w:marTop w:val="0"/>
          <w:marBottom w:val="0"/>
          <w:divBdr>
            <w:top w:val="none" w:sz="0" w:space="0" w:color="auto"/>
            <w:left w:val="none" w:sz="0" w:space="0" w:color="auto"/>
            <w:bottom w:val="none" w:sz="0" w:space="0" w:color="auto"/>
            <w:right w:val="none" w:sz="0" w:space="0" w:color="auto"/>
          </w:divBdr>
          <w:divsChild>
            <w:div w:id="1461002110">
              <w:marLeft w:val="0"/>
              <w:marRight w:val="0"/>
              <w:marTop w:val="0"/>
              <w:marBottom w:val="0"/>
              <w:divBdr>
                <w:top w:val="none" w:sz="0" w:space="0" w:color="auto"/>
                <w:left w:val="none" w:sz="0" w:space="0" w:color="auto"/>
                <w:bottom w:val="none" w:sz="0" w:space="0" w:color="auto"/>
                <w:right w:val="none" w:sz="0" w:space="0" w:color="auto"/>
              </w:divBdr>
            </w:div>
            <w:div w:id="1461002178">
              <w:marLeft w:val="0"/>
              <w:marRight w:val="0"/>
              <w:marTop w:val="0"/>
              <w:marBottom w:val="0"/>
              <w:divBdr>
                <w:top w:val="none" w:sz="0" w:space="0" w:color="auto"/>
                <w:left w:val="none" w:sz="0" w:space="0" w:color="auto"/>
                <w:bottom w:val="none" w:sz="0" w:space="0" w:color="auto"/>
                <w:right w:val="none" w:sz="0" w:space="0" w:color="auto"/>
              </w:divBdr>
            </w:div>
            <w:div w:id="1461002328">
              <w:marLeft w:val="0"/>
              <w:marRight w:val="0"/>
              <w:marTop w:val="0"/>
              <w:marBottom w:val="0"/>
              <w:divBdr>
                <w:top w:val="none" w:sz="0" w:space="0" w:color="auto"/>
                <w:left w:val="none" w:sz="0" w:space="0" w:color="auto"/>
                <w:bottom w:val="none" w:sz="0" w:space="0" w:color="auto"/>
                <w:right w:val="none" w:sz="0" w:space="0" w:color="auto"/>
              </w:divBdr>
            </w:div>
            <w:div w:id="1461002377">
              <w:marLeft w:val="0"/>
              <w:marRight w:val="0"/>
              <w:marTop w:val="0"/>
              <w:marBottom w:val="0"/>
              <w:divBdr>
                <w:top w:val="none" w:sz="0" w:space="0" w:color="auto"/>
                <w:left w:val="none" w:sz="0" w:space="0" w:color="auto"/>
                <w:bottom w:val="none" w:sz="0" w:space="0" w:color="auto"/>
                <w:right w:val="none" w:sz="0" w:space="0" w:color="auto"/>
              </w:divBdr>
            </w:div>
            <w:div w:id="1461002435">
              <w:marLeft w:val="0"/>
              <w:marRight w:val="0"/>
              <w:marTop w:val="0"/>
              <w:marBottom w:val="0"/>
              <w:divBdr>
                <w:top w:val="none" w:sz="0" w:space="0" w:color="auto"/>
                <w:left w:val="none" w:sz="0" w:space="0" w:color="auto"/>
                <w:bottom w:val="none" w:sz="0" w:space="0" w:color="auto"/>
                <w:right w:val="none" w:sz="0" w:space="0" w:color="auto"/>
              </w:divBdr>
            </w:div>
            <w:div w:id="1461003249">
              <w:marLeft w:val="0"/>
              <w:marRight w:val="0"/>
              <w:marTop w:val="0"/>
              <w:marBottom w:val="0"/>
              <w:divBdr>
                <w:top w:val="none" w:sz="0" w:space="0" w:color="auto"/>
                <w:left w:val="none" w:sz="0" w:space="0" w:color="auto"/>
                <w:bottom w:val="none" w:sz="0" w:space="0" w:color="auto"/>
                <w:right w:val="none" w:sz="0" w:space="0" w:color="auto"/>
              </w:divBdr>
            </w:div>
            <w:div w:id="1461004209">
              <w:marLeft w:val="0"/>
              <w:marRight w:val="0"/>
              <w:marTop w:val="0"/>
              <w:marBottom w:val="0"/>
              <w:divBdr>
                <w:top w:val="none" w:sz="0" w:space="0" w:color="auto"/>
                <w:left w:val="none" w:sz="0" w:space="0" w:color="auto"/>
                <w:bottom w:val="none" w:sz="0" w:space="0" w:color="auto"/>
                <w:right w:val="none" w:sz="0" w:space="0" w:color="auto"/>
              </w:divBdr>
            </w:div>
            <w:div w:id="1461004849">
              <w:marLeft w:val="0"/>
              <w:marRight w:val="0"/>
              <w:marTop w:val="0"/>
              <w:marBottom w:val="0"/>
              <w:divBdr>
                <w:top w:val="none" w:sz="0" w:space="0" w:color="auto"/>
                <w:left w:val="none" w:sz="0" w:space="0" w:color="auto"/>
                <w:bottom w:val="none" w:sz="0" w:space="0" w:color="auto"/>
                <w:right w:val="none" w:sz="0" w:space="0" w:color="auto"/>
              </w:divBdr>
            </w:div>
            <w:div w:id="1461005731">
              <w:marLeft w:val="0"/>
              <w:marRight w:val="0"/>
              <w:marTop w:val="0"/>
              <w:marBottom w:val="0"/>
              <w:divBdr>
                <w:top w:val="none" w:sz="0" w:space="0" w:color="auto"/>
                <w:left w:val="none" w:sz="0" w:space="0" w:color="auto"/>
                <w:bottom w:val="none" w:sz="0" w:space="0" w:color="auto"/>
                <w:right w:val="none" w:sz="0" w:space="0" w:color="auto"/>
              </w:divBdr>
            </w:div>
            <w:div w:id="1461007487">
              <w:marLeft w:val="0"/>
              <w:marRight w:val="0"/>
              <w:marTop w:val="0"/>
              <w:marBottom w:val="0"/>
              <w:divBdr>
                <w:top w:val="none" w:sz="0" w:space="0" w:color="auto"/>
                <w:left w:val="none" w:sz="0" w:space="0" w:color="auto"/>
                <w:bottom w:val="none" w:sz="0" w:space="0" w:color="auto"/>
                <w:right w:val="none" w:sz="0" w:space="0" w:color="auto"/>
              </w:divBdr>
            </w:div>
            <w:div w:id="1461007720">
              <w:marLeft w:val="0"/>
              <w:marRight w:val="0"/>
              <w:marTop w:val="0"/>
              <w:marBottom w:val="0"/>
              <w:divBdr>
                <w:top w:val="none" w:sz="0" w:space="0" w:color="auto"/>
                <w:left w:val="none" w:sz="0" w:space="0" w:color="auto"/>
                <w:bottom w:val="none" w:sz="0" w:space="0" w:color="auto"/>
                <w:right w:val="none" w:sz="0" w:space="0" w:color="auto"/>
              </w:divBdr>
            </w:div>
            <w:div w:id="1461007887">
              <w:marLeft w:val="0"/>
              <w:marRight w:val="0"/>
              <w:marTop w:val="0"/>
              <w:marBottom w:val="0"/>
              <w:divBdr>
                <w:top w:val="none" w:sz="0" w:space="0" w:color="auto"/>
                <w:left w:val="none" w:sz="0" w:space="0" w:color="auto"/>
                <w:bottom w:val="none" w:sz="0" w:space="0" w:color="auto"/>
                <w:right w:val="none" w:sz="0" w:space="0" w:color="auto"/>
              </w:divBdr>
            </w:div>
            <w:div w:id="1461008046">
              <w:marLeft w:val="0"/>
              <w:marRight w:val="0"/>
              <w:marTop w:val="0"/>
              <w:marBottom w:val="0"/>
              <w:divBdr>
                <w:top w:val="none" w:sz="0" w:space="0" w:color="auto"/>
                <w:left w:val="none" w:sz="0" w:space="0" w:color="auto"/>
                <w:bottom w:val="none" w:sz="0" w:space="0" w:color="auto"/>
                <w:right w:val="none" w:sz="0" w:space="0" w:color="auto"/>
              </w:divBdr>
            </w:div>
            <w:div w:id="1461008373">
              <w:marLeft w:val="0"/>
              <w:marRight w:val="0"/>
              <w:marTop w:val="0"/>
              <w:marBottom w:val="0"/>
              <w:divBdr>
                <w:top w:val="none" w:sz="0" w:space="0" w:color="auto"/>
                <w:left w:val="none" w:sz="0" w:space="0" w:color="auto"/>
                <w:bottom w:val="none" w:sz="0" w:space="0" w:color="auto"/>
                <w:right w:val="none" w:sz="0" w:space="0" w:color="auto"/>
              </w:divBdr>
            </w:div>
            <w:div w:id="14610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64">
      <w:marLeft w:val="0"/>
      <w:marRight w:val="0"/>
      <w:marTop w:val="0"/>
      <w:marBottom w:val="0"/>
      <w:divBdr>
        <w:top w:val="none" w:sz="0" w:space="0" w:color="auto"/>
        <w:left w:val="none" w:sz="0" w:space="0" w:color="auto"/>
        <w:bottom w:val="none" w:sz="0" w:space="0" w:color="auto"/>
        <w:right w:val="none" w:sz="0" w:space="0" w:color="auto"/>
      </w:divBdr>
      <w:divsChild>
        <w:div w:id="1461003961">
          <w:marLeft w:val="0"/>
          <w:marRight w:val="0"/>
          <w:marTop w:val="0"/>
          <w:marBottom w:val="0"/>
          <w:divBdr>
            <w:top w:val="none" w:sz="0" w:space="0" w:color="auto"/>
            <w:left w:val="none" w:sz="0" w:space="0" w:color="auto"/>
            <w:bottom w:val="none" w:sz="0" w:space="0" w:color="auto"/>
            <w:right w:val="none" w:sz="0" w:space="0" w:color="auto"/>
          </w:divBdr>
          <w:divsChild>
            <w:div w:id="1461003004">
              <w:marLeft w:val="0"/>
              <w:marRight w:val="0"/>
              <w:marTop w:val="0"/>
              <w:marBottom w:val="0"/>
              <w:divBdr>
                <w:top w:val="none" w:sz="0" w:space="0" w:color="auto"/>
                <w:left w:val="none" w:sz="0" w:space="0" w:color="auto"/>
                <w:bottom w:val="none" w:sz="0" w:space="0" w:color="auto"/>
                <w:right w:val="none" w:sz="0" w:space="0" w:color="auto"/>
              </w:divBdr>
            </w:div>
            <w:div w:id="1461003170">
              <w:marLeft w:val="0"/>
              <w:marRight w:val="0"/>
              <w:marTop w:val="0"/>
              <w:marBottom w:val="0"/>
              <w:divBdr>
                <w:top w:val="none" w:sz="0" w:space="0" w:color="auto"/>
                <w:left w:val="none" w:sz="0" w:space="0" w:color="auto"/>
                <w:bottom w:val="none" w:sz="0" w:space="0" w:color="auto"/>
                <w:right w:val="none" w:sz="0" w:space="0" w:color="auto"/>
              </w:divBdr>
            </w:div>
            <w:div w:id="1461003509">
              <w:marLeft w:val="0"/>
              <w:marRight w:val="0"/>
              <w:marTop w:val="0"/>
              <w:marBottom w:val="0"/>
              <w:divBdr>
                <w:top w:val="none" w:sz="0" w:space="0" w:color="auto"/>
                <w:left w:val="none" w:sz="0" w:space="0" w:color="auto"/>
                <w:bottom w:val="none" w:sz="0" w:space="0" w:color="auto"/>
                <w:right w:val="none" w:sz="0" w:space="0" w:color="auto"/>
              </w:divBdr>
            </w:div>
            <w:div w:id="1461003716">
              <w:marLeft w:val="0"/>
              <w:marRight w:val="0"/>
              <w:marTop w:val="0"/>
              <w:marBottom w:val="0"/>
              <w:divBdr>
                <w:top w:val="none" w:sz="0" w:space="0" w:color="auto"/>
                <w:left w:val="none" w:sz="0" w:space="0" w:color="auto"/>
                <w:bottom w:val="none" w:sz="0" w:space="0" w:color="auto"/>
                <w:right w:val="none" w:sz="0" w:space="0" w:color="auto"/>
              </w:divBdr>
            </w:div>
            <w:div w:id="1461004596">
              <w:marLeft w:val="0"/>
              <w:marRight w:val="0"/>
              <w:marTop w:val="0"/>
              <w:marBottom w:val="0"/>
              <w:divBdr>
                <w:top w:val="none" w:sz="0" w:space="0" w:color="auto"/>
                <w:left w:val="none" w:sz="0" w:space="0" w:color="auto"/>
                <w:bottom w:val="none" w:sz="0" w:space="0" w:color="auto"/>
                <w:right w:val="none" w:sz="0" w:space="0" w:color="auto"/>
              </w:divBdr>
            </w:div>
            <w:div w:id="14610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73">
      <w:marLeft w:val="0"/>
      <w:marRight w:val="0"/>
      <w:marTop w:val="0"/>
      <w:marBottom w:val="0"/>
      <w:divBdr>
        <w:top w:val="none" w:sz="0" w:space="0" w:color="auto"/>
        <w:left w:val="none" w:sz="0" w:space="0" w:color="auto"/>
        <w:bottom w:val="none" w:sz="0" w:space="0" w:color="auto"/>
        <w:right w:val="none" w:sz="0" w:space="0" w:color="auto"/>
      </w:divBdr>
      <w:divsChild>
        <w:div w:id="1461004708">
          <w:marLeft w:val="0"/>
          <w:marRight w:val="0"/>
          <w:marTop w:val="0"/>
          <w:marBottom w:val="0"/>
          <w:divBdr>
            <w:top w:val="none" w:sz="0" w:space="0" w:color="auto"/>
            <w:left w:val="none" w:sz="0" w:space="0" w:color="auto"/>
            <w:bottom w:val="none" w:sz="0" w:space="0" w:color="auto"/>
            <w:right w:val="none" w:sz="0" w:space="0" w:color="auto"/>
          </w:divBdr>
          <w:divsChild>
            <w:div w:id="1461003253">
              <w:marLeft w:val="0"/>
              <w:marRight w:val="0"/>
              <w:marTop w:val="0"/>
              <w:marBottom w:val="0"/>
              <w:divBdr>
                <w:top w:val="none" w:sz="0" w:space="0" w:color="auto"/>
                <w:left w:val="none" w:sz="0" w:space="0" w:color="auto"/>
                <w:bottom w:val="none" w:sz="0" w:space="0" w:color="auto"/>
                <w:right w:val="none" w:sz="0" w:space="0" w:color="auto"/>
              </w:divBdr>
            </w:div>
            <w:div w:id="1461003269">
              <w:marLeft w:val="0"/>
              <w:marRight w:val="0"/>
              <w:marTop w:val="0"/>
              <w:marBottom w:val="0"/>
              <w:divBdr>
                <w:top w:val="none" w:sz="0" w:space="0" w:color="auto"/>
                <w:left w:val="none" w:sz="0" w:space="0" w:color="auto"/>
                <w:bottom w:val="none" w:sz="0" w:space="0" w:color="auto"/>
                <w:right w:val="none" w:sz="0" w:space="0" w:color="auto"/>
              </w:divBdr>
            </w:div>
            <w:div w:id="1461003516">
              <w:marLeft w:val="0"/>
              <w:marRight w:val="0"/>
              <w:marTop w:val="0"/>
              <w:marBottom w:val="0"/>
              <w:divBdr>
                <w:top w:val="none" w:sz="0" w:space="0" w:color="auto"/>
                <w:left w:val="none" w:sz="0" w:space="0" w:color="auto"/>
                <w:bottom w:val="none" w:sz="0" w:space="0" w:color="auto"/>
                <w:right w:val="none" w:sz="0" w:space="0" w:color="auto"/>
              </w:divBdr>
            </w:div>
            <w:div w:id="1461004706">
              <w:marLeft w:val="0"/>
              <w:marRight w:val="0"/>
              <w:marTop w:val="0"/>
              <w:marBottom w:val="0"/>
              <w:divBdr>
                <w:top w:val="none" w:sz="0" w:space="0" w:color="auto"/>
                <w:left w:val="none" w:sz="0" w:space="0" w:color="auto"/>
                <w:bottom w:val="none" w:sz="0" w:space="0" w:color="auto"/>
                <w:right w:val="none" w:sz="0" w:space="0" w:color="auto"/>
              </w:divBdr>
            </w:div>
            <w:div w:id="1461004712">
              <w:marLeft w:val="0"/>
              <w:marRight w:val="0"/>
              <w:marTop w:val="0"/>
              <w:marBottom w:val="0"/>
              <w:divBdr>
                <w:top w:val="none" w:sz="0" w:space="0" w:color="auto"/>
                <w:left w:val="none" w:sz="0" w:space="0" w:color="auto"/>
                <w:bottom w:val="none" w:sz="0" w:space="0" w:color="auto"/>
                <w:right w:val="none" w:sz="0" w:space="0" w:color="auto"/>
              </w:divBdr>
            </w:div>
            <w:div w:id="1461005598">
              <w:marLeft w:val="0"/>
              <w:marRight w:val="0"/>
              <w:marTop w:val="0"/>
              <w:marBottom w:val="0"/>
              <w:divBdr>
                <w:top w:val="none" w:sz="0" w:space="0" w:color="auto"/>
                <w:left w:val="none" w:sz="0" w:space="0" w:color="auto"/>
                <w:bottom w:val="none" w:sz="0" w:space="0" w:color="auto"/>
                <w:right w:val="none" w:sz="0" w:space="0" w:color="auto"/>
              </w:divBdr>
            </w:div>
            <w:div w:id="1461005646">
              <w:marLeft w:val="0"/>
              <w:marRight w:val="0"/>
              <w:marTop w:val="0"/>
              <w:marBottom w:val="0"/>
              <w:divBdr>
                <w:top w:val="none" w:sz="0" w:space="0" w:color="auto"/>
                <w:left w:val="none" w:sz="0" w:space="0" w:color="auto"/>
                <w:bottom w:val="none" w:sz="0" w:space="0" w:color="auto"/>
                <w:right w:val="none" w:sz="0" w:space="0" w:color="auto"/>
              </w:divBdr>
            </w:div>
            <w:div w:id="1461006135">
              <w:marLeft w:val="0"/>
              <w:marRight w:val="0"/>
              <w:marTop w:val="0"/>
              <w:marBottom w:val="0"/>
              <w:divBdr>
                <w:top w:val="none" w:sz="0" w:space="0" w:color="auto"/>
                <w:left w:val="none" w:sz="0" w:space="0" w:color="auto"/>
                <w:bottom w:val="none" w:sz="0" w:space="0" w:color="auto"/>
                <w:right w:val="none" w:sz="0" w:space="0" w:color="auto"/>
              </w:divBdr>
            </w:div>
            <w:div w:id="1461007042">
              <w:marLeft w:val="0"/>
              <w:marRight w:val="0"/>
              <w:marTop w:val="0"/>
              <w:marBottom w:val="0"/>
              <w:divBdr>
                <w:top w:val="none" w:sz="0" w:space="0" w:color="auto"/>
                <w:left w:val="none" w:sz="0" w:space="0" w:color="auto"/>
                <w:bottom w:val="none" w:sz="0" w:space="0" w:color="auto"/>
                <w:right w:val="none" w:sz="0" w:space="0" w:color="auto"/>
              </w:divBdr>
            </w:div>
            <w:div w:id="14610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94">
      <w:marLeft w:val="0"/>
      <w:marRight w:val="0"/>
      <w:marTop w:val="0"/>
      <w:marBottom w:val="0"/>
      <w:divBdr>
        <w:top w:val="none" w:sz="0" w:space="0" w:color="auto"/>
        <w:left w:val="none" w:sz="0" w:space="0" w:color="auto"/>
        <w:bottom w:val="none" w:sz="0" w:space="0" w:color="auto"/>
        <w:right w:val="none" w:sz="0" w:space="0" w:color="auto"/>
      </w:divBdr>
      <w:divsChild>
        <w:div w:id="1461003035">
          <w:marLeft w:val="0"/>
          <w:marRight w:val="0"/>
          <w:marTop w:val="0"/>
          <w:marBottom w:val="0"/>
          <w:divBdr>
            <w:top w:val="none" w:sz="0" w:space="0" w:color="auto"/>
            <w:left w:val="none" w:sz="0" w:space="0" w:color="auto"/>
            <w:bottom w:val="none" w:sz="0" w:space="0" w:color="auto"/>
            <w:right w:val="none" w:sz="0" w:space="0" w:color="auto"/>
          </w:divBdr>
          <w:divsChild>
            <w:div w:id="1461002076">
              <w:marLeft w:val="0"/>
              <w:marRight w:val="0"/>
              <w:marTop w:val="0"/>
              <w:marBottom w:val="0"/>
              <w:divBdr>
                <w:top w:val="none" w:sz="0" w:space="0" w:color="auto"/>
                <w:left w:val="none" w:sz="0" w:space="0" w:color="auto"/>
                <w:bottom w:val="none" w:sz="0" w:space="0" w:color="auto"/>
                <w:right w:val="none" w:sz="0" w:space="0" w:color="auto"/>
              </w:divBdr>
            </w:div>
            <w:div w:id="1461002521">
              <w:marLeft w:val="0"/>
              <w:marRight w:val="0"/>
              <w:marTop w:val="0"/>
              <w:marBottom w:val="0"/>
              <w:divBdr>
                <w:top w:val="none" w:sz="0" w:space="0" w:color="auto"/>
                <w:left w:val="none" w:sz="0" w:space="0" w:color="auto"/>
                <w:bottom w:val="none" w:sz="0" w:space="0" w:color="auto"/>
                <w:right w:val="none" w:sz="0" w:space="0" w:color="auto"/>
              </w:divBdr>
            </w:div>
            <w:div w:id="14610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595">
      <w:marLeft w:val="0"/>
      <w:marRight w:val="0"/>
      <w:marTop w:val="0"/>
      <w:marBottom w:val="0"/>
      <w:divBdr>
        <w:top w:val="none" w:sz="0" w:space="0" w:color="auto"/>
        <w:left w:val="none" w:sz="0" w:space="0" w:color="auto"/>
        <w:bottom w:val="none" w:sz="0" w:space="0" w:color="auto"/>
        <w:right w:val="none" w:sz="0" w:space="0" w:color="auto"/>
      </w:divBdr>
    </w:div>
    <w:div w:id="1461008597">
      <w:marLeft w:val="0"/>
      <w:marRight w:val="0"/>
      <w:marTop w:val="0"/>
      <w:marBottom w:val="0"/>
      <w:divBdr>
        <w:top w:val="none" w:sz="0" w:space="0" w:color="auto"/>
        <w:left w:val="none" w:sz="0" w:space="0" w:color="auto"/>
        <w:bottom w:val="none" w:sz="0" w:space="0" w:color="auto"/>
        <w:right w:val="none" w:sz="0" w:space="0" w:color="auto"/>
      </w:divBdr>
      <w:divsChild>
        <w:div w:id="1461007297">
          <w:marLeft w:val="0"/>
          <w:marRight w:val="0"/>
          <w:marTop w:val="0"/>
          <w:marBottom w:val="0"/>
          <w:divBdr>
            <w:top w:val="none" w:sz="0" w:space="0" w:color="auto"/>
            <w:left w:val="none" w:sz="0" w:space="0" w:color="auto"/>
            <w:bottom w:val="none" w:sz="0" w:space="0" w:color="auto"/>
            <w:right w:val="none" w:sz="0" w:space="0" w:color="auto"/>
          </w:divBdr>
          <w:divsChild>
            <w:div w:id="1461002274">
              <w:marLeft w:val="0"/>
              <w:marRight w:val="0"/>
              <w:marTop w:val="0"/>
              <w:marBottom w:val="0"/>
              <w:divBdr>
                <w:top w:val="none" w:sz="0" w:space="0" w:color="auto"/>
                <w:left w:val="none" w:sz="0" w:space="0" w:color="auto"/>
                <w:bottom w:val="none" w:sz="0" w:space="0" w:color="auto"/>
                <w:right w:val="none" w:sz="0" w:space="0" w:color="auto"/>
              </w:divBdr>
            </w:div>
            <w:div w:id="1461002731">
              <w:marLeft w:val="0"/>
              <w:marRight w:val="0"/>
              <w:marTop w:val="0"/>
              <w:marBottom w:val="0"/>
              <w:divBdr>
                <w:top w:val="none" w:sz="0" w:space="0" w:color="auto"/>
                <w:left w:val="none" w:sz="0" w:space="0" w:color="auto"/>
                <w:bottom w:val="none" w:sz="0" w:space="0" w:color="auto"/>
                <w:right w:val="none" w:sz="0" w:space="0" w:color="auto"/>
              </w:divBdr>
            </w:div>
            <w:div w:id="1461004544">
              <w:marLeft w:val="0"/>
              <w:marRight w:val="0"/>
              <w:marTop w:val="0"/>
              <w:marBottom w:val="0"/>
              <w:divBdr>
                <w:top w:val="none" w:sz="0" w:space="0" w:color="auto"/>
                <w:left w:val="none" w:sz="0" w:space="0" w:color="auto"/>
                <w:bottom w:val="none" w:sz="0" w:space="0" w:color="auto"/>
                <w:right w:val="none" w:sz="0" w:space="0" w:color="auto"/>
              </w:divBdr>
            </w:div>
            <w:div w:id="1461006896">
              <w:marLeft w:val="0"/>
              <w:marRight w:val="0"/>
              <w:marTop w:val="0"/>
              <w:marBottom w:val="0"/>
              <w:divBdr>
                <w:top w:val="none" w:sz="0" w:space="0" w:color="auto"/>
                <w:left w:val="none" w:sz="0" w:space="0" w:color="auto"/>
                <w:bottom w:val="none" w:sz="0" w:space="0" w:color="auto"/>
                <w:right w:val="none" w:sz="0" w:space="0" w:color="auto"/>
              </w:divBdr>
            </w:div>
            <w:div w:id="1461007157">
              <w:marLeft w:val="0"/>
              <w:marRight w:val="0"/>
              <w:marTop w:val="0"/>
              <w:marBottom w:val="0"/>
              <w:divBdr>
                <w:top w:val="none" w:sz="0" w:space="0" w:color="auto"/>
                <w:left w:val="none" w:sz="0" w:space="0" w:color="auto"/>
                <w:bottom w:val="none" w:sz="0" w:space="0" w:color="auto"/>
                <w:right w:val="none" w:sz="0" w:space="0" w:color="auto"/>
              </w:divBdr>
            </w:div>
            <w:div w:id="1461007316">
              <w:marLeft w:val="0"/>
              <w:marRight w:val="0"/>
              <w:marTop w:val="0"/>
              <w:marBottom w:val="0"/>
              <w:divBdr>
                <w:top w:val="none" w:sz="0" w:space="0" w:color="auto"/>
                <w:left w:val="none" w:sz="0" w:space="0" w:color="auto"/>
                <w:bottom w:val="none" w:sz="0" w:space="0" w:color="auto"/>
                <w:right w:val="none" w:sz="0" w:space="0" w:color="auto"/>
              </w:divBdr>
            </w:div>
            <w:div w:id="1461008279">
              <w:marLeft w:val="0"/>
              <w:marRight w:val="0"/>
              <w:marTop w:val="0"/>
              <w:marBottom w:val="0"/>
              <w:divBdr>
                <w:top w:val="none" w:sz="0" w:space="0" w:color="auto"/>
                <w:left w:val="none" w:sz="0" w:space="0" w:color="auto"/>
                <w:bottom w:val="none" w:sz="0" w:space="0" w:color="auto"/>
                <w:right w:val="none" w:sz="0" w:space="0" w:color="auto"/>
              </w:divBdr>
            </w:div>
            <w:div w:id="14610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09">
      <w:marLeft w:val="0"/>
      <w:marRight w:val="0"/>
      <w:marTop w:val="0"/>
      <w:marBottom w:val="0"/>
      <w:divBdr>
        <w:top w:val="none" w:sz="0" w:space="0" w:color="auto"/>
        <w:left w:val="none" w:sz="0" w:space="0" w:color="auto"/>
        <w:bottom w:val="none" w:sz="0" w:space="0" w:color="auto"/>
        <w:right w:val="none" w:sz="0" w:space="0" w:color="auto"/>
      </w:divBdr>
      <w:divsChild>
        <w:div w:id="1461003822">
          <w:marLeft w:val="0"/>
          <w:marRight w:val="0"/>
          <w:marTop w:val="0"/>
          <w:marBottom w:val="0"/>
          <w:divBdr>
            <w:top w:val="none" w:sz="0" w:space="0" w:color="auto"/>
            <w:left w:val="none" w:sz="0" w:space="0" w:color="auto"/>
            <w:bottom w:val="none" w:sz="0" w:space="0" w:color="auto"/>
            <w:right w:val="none" w:sz="0" w:space="0" w:color="auto"/>
          </w:divBdr>
          <w:divsChild>
            <w:div w:id="1461002053">
              <w:marLeft w:val="0"/>
              <w:marRight w:val="0"/>
              <w:marTop w:val="0"/>
              <w:marBottom w:val="0"/>
              <w:divBdr>
                <w:top w:val="none" w:sz="0" w:space="0" w:color="auto"/>
                <w:left w:val="none" w:sz="0" w:space="0" w:color="auto"/>
                <w:bottom w:val="none" w:sz="0" w:space="0" w:color="auto"/>
                <w:right w:val="none" w:sz="0" w:space="0" w:color="auto"/>
              </w:divBdr>
            </w:div>
            <w:div w:id="1461002059">
              <w:marLeft w:val="0"/>
              <w:marRight w:val="0"/>
              <w:marTop w:val="0"/>
              <w:marBottom w:val="0"/>
              <w:divBdr>
                <w:top w:val="none" w:sz="0" w:space="0" w:color="auto"/>
                <w:left w:val="none" w:sz="0" w:space="0" w:color="auto"/>
                <w:bottom w:val="none" w:sz="0" w:space="0" w:color="auto"/>
                <w:right w:val="none" w:sz="0" w:space="0" w:color="auto"/>
              </w:divBdr>
            </w:div>
            <w:div w:id="1461003027">
              <w:marLeft w:val="0"/>
              <w:marRight w:val="0"/>
              <w:marTop w:val="0"/>
              <w:marBottom w:val="0"/>
              <w:divBdr>
                <w:top w:val="none" w:sz="0" w:space="0" w:color="auto"/>
                <w:left w:val="none" w:sz="0" w:space="0" w:color="auto"/>
                <w:bottom w:val="none" w:sz="0" w:space="0" w:color="auto"/>
                <w:right w:val="none" w:sz="0" w:space="0" w:color="auto"/>
              </w:divBdr>
            </w:div>
            <w:div w:id="1461003444">
              <w:marLeft w:val="0"/>
              <w:marRight w:val="0"/>
              <w:marTop w:val="0"/>
              <w:marBottom w:val="0"/>
              <w:divBdr>
                <w:top w:val="none" w:sz="0" w:space="0" w:color="auto"/>
                <w:left w:val="none" w:sz="0" w:space="0" w:color="auto"/>
                <w:bottom w:val="none" w:sz="0" w:space="0" w:color="auto"/>
                <w:right w:val="none" w:sz="0" w:space="0" w:color="auto"/>
              </w:divBdr>
            </w:div>
            <w:div w:id="1461003670">
              <w:marLeft w:val="0"/>
              <w:marRight w:val="0"/>
              <w:marTop w:val="0"/>
              <w:marBottom w:val="0"/>
              <w:divBdr>
                <w:top w:val="none" w:sz="0" w:space="0" w:color="auto"/>
                <w:left w:val="none" w:sz="0" w:space="0" w:color="auto"/>
                <w:bottom w:val="none" w:sz="0" w:space="0" w:color="auto"/>
                <w:right w:val="none" w:sz="0" w:space="0" w:color="auto"/>
              </w:divBdr>
            </w:div>
            <w:div w:id="1461004023">
              <w:marLeft w:val="0"/>
              <w:marRight w:val="0"/>
              <w:marTop w:val="0"/>
              <w:marBottom w:val="0"/>
              <w:divBdr>
                <w:top w:val="none" w:sz="0" w:space="0" w:color="auto"/>
                <w:left w:val="none" w:sz="0" w:space="0" w:color="auto"/>
                <w:bottom w:val="none" w:sz="0" w:space="0" w:color="auto"/>
                <w:right w:val="none" w:sz="0" w:space="0" w:color="auto"/>
              </w:divBdr>
            </w:div>
            <w:div w:id="1461004840">
              <w:marLeft w:val="0"/>
              <w:marRight w:val="0"/>
              <w:marTop w:val="0"/>
              <w:marBottom w:val="0"/>
              <w:divBdr>
                <w:top w:val="none" w:sz="0" w:space="0" w:color="auto"/>
                <w:left w:val="none" w:sz="0" w:space="0" w:color="auto"/>
                <w:bottom w:val="none" w:sz="0" w:space="0" w:color="auto"/>
                <w:right w:val="none" w:sz="0" w:space="0" w:color="auto"/>
              </w:divBdr>
            </w:div>
            <w:div w:id="1461005974">
              <w:marLeft w:val="0"/>
              <w:marRight w:val="0"/>
              <w:marTop w:val="0"/>
              <w:marBottom w:val="0"/>
              <w:divBdr>
                <w:top w:val="none" w:sz="0" w:space="0" w:color="auto"/>
                <w:left w:val="none" w:sz="0" w:space="0" w:color="auto"/>
                <w:bottom w:val="none" w:sz="0" w:space="0" w:color="auto"/>
                <w:right w:val="none" w:sz="0" w:space="0" w:color="auto"/>
              </w:divBdr>
            </w:div>
            <w:div w:id="1461007946">
              <w:marLeft w:val="0"/>
              <w:marRight w:val="0"/>
              <w:marTop w:val="0"/>
              <w:marBottom w:val="0"/>
              <w:divBdr>
                <w:top w:val="none" w:sz="0" w:space="0" w:color="auto"/>
                <w:left w:val="none" w:sz="0" w:space="0" w:color="auto"/>
                <w:bottom w:val="none" w:sz="0" w:space="0" w:color="auto"/>
                <w:right w:val="none" w:sz="0" w:space="0" w:color="auto"/>
              </w:divBdr>
            </w:div>
            <w:div w:id="1461008437">
              <w:marLeft w:val="0"/>
              <w:marRight w:val="0"/>
              <w:marTop w:val="0"/>
              <w:marBottom w:val="0"/>
              <w:divBdr>
                <w:top w:val="none" w:sz="0" w:space="0" w:color="auto"/>
                <w:left w:val="none" w:sz="0" w:space="0" w:color="auto"/>
                <w:bottom w:val="none" w:sz="0" w:space="0" w:color="auto"/>
                <w:right w:val="none" w:sz="0" w:space="0" w:color="auto"/>
              </w:divBdr>
            </w:div>
            <w:div w:id="1461008460">
              <w:marLeft w:val="0"/>
              <w:marRight w:val="0"/>
              <w:marTop w:val="0"/>
              <w:marBottom w:val="0"/>
              <w:divBdr>
                <w:top w:val="none" w:sz="0" w:space="0" w:color="auto"/>
                <w:left w:val="none" w:sz="0" w:space="0" w:color="auto"/>
                <w:bottom w:val="none" w:sz="0" w:space="0" w:color="auto"/>
                <w:right w:val="none" w:sz="0" w:space="0" w:color="auto"/>
              </w:divBdr>
            </w:div>
            <w:div w:id="1461008511">
              <w:marLeft w:val="0"/>
              <w:marRight w:val="0"/>
              <w:marTop w:val="0"/>
              <w:marBottom w:val="0"/>
              <w:divBdr>
                <w:top w:val="none" w:sz="0" w:space="0" w:color="auto"/>
                <w:left w:val="none" w:sz="0" w:space="0" w:color="auto"/>
                <w:bottom w:val="none" w:sz="0" w:space="0" w:color="auto"/>
                <w:right w:val="none" w:sz="0" w:space="0" w:color="auto"/>
              </w:divBdr>
            </w:div>
            <w:div w:id="1461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11">
      <w:marLeft w:val="0"/>
      <w:marRight w:val="0"/>
      <w:marTop w:val="0"/>
      <w:marBottom w:val="0"/>
      <w:divBdr>
        <w:top w:val="none" w:sz="0" w:space="0" w:color="auto"/>
        <w:left w:val="none" w:sz="0" w:space="0" w:color="auto"/>
        <w:bottom w:val="none" w:sz="0" w:space="0" w:color="auto"/>
        <w:right w:val="none" w:sz="0" w:space="0" w:color="auto"/>
      </w:divBdr>
      <w:divsChild>
        <w:div w:id="1461002229">
          <w:marLeft w:val="0"/>
          <w:marRight w:val="0"/>
          <w:marTop w:val="0"/>
          <w:marBottom w:val="0"/>
          <w:divBdr>
            <w:top w:val="none" w:sz="0" w:space="0" w:color="auto"/>
            <w:left w:val="none" w:sz="0" w:space="0" w:color="auto"/>
            <w:bottom w:val="none" w:sz="0" w:space="0" w:color="auto"/>
            <w:right w:val="none" w:sz="0" w:space="0" w:color="auto"/>
          </w:divBdr>
        </w:div>
        <w:div w:id="1461002311">
          <w:marLeft w:val="0"/>
          <w:marRight w:val="0"/>
          <w:marTop w:val="0"/>
          <w:marBottom w:val="0"/>
          <w:divBdr>
            <w:top w:val="none" w:sz="0" w:space="0" w:color="auto"/>
            <w:left w:val="none" w:sz="0" w:space="0" w:color="auto"/>
            <w:bottom w:val="none" w:sz="0" w:space="0" w:color="auto"/>
            <w:right w:val="none" w:sz="0" w:space="0" w:color="auto"/>
          </w:divBdr>
        </w:div>
        <w:div w:id="1461003990">
          <w:marLeft w:val="0"/>
          <w:marRight w:val="0"/>
          <w:marTop w:val="0"/>
          <w:marBottom w:val="0"/>
          <w:divBdr>
            <w:top w:val="none" w:sz="0" w:space="0" w:color="auto"/>
            <w:left w:val="none" w:sz="0" w:space="0" w:color="auto"/>
            <w:bottom w:val="none" w:sz="0" w:space="0" w:color="auto"/>
            <w:right w:val="none" w:sz="0" w:space="0" w:color="auto"/>
          </w:divBdr>
        </w:div>
        <w:div w:id="1461004329">
          <w:marLeft w:val="0"/>
          <w:marRight w:val="0"/>
          <w:marTop w:val="0"/>
          <w:marBottom w:val="0"/>
          <w:divBdr>
            <w:top w:val="none" w:sz="0" w:space="0" w:color="auto"/>
            <w:left w:val="none" w:sz="0" w:space="0" w:color="auto"/>
            <w:bottom w:val="none" w:sz="0" w:space="0" w:color="auto"/>
            <w:right w:val="none" w:sz="0" w:space="0" w:color="auto"/>
          </w:divBdr>
        </w:div>
        <w:div w:id="1461006583">
          <w:marLeft w:val="0"/>
          <w:marRight w:val="0"/>
          <w:marTop w:val="0"/>
          <w:marBottom w:val="0"/>
          <w:divBdr>
            <w:top w:val="none" w:sz="0" w:space="0" w:color="auto"/>
            <w:left w:val="none" w:sz="0" w:space="0" w:color="auto"/>
            <w:bottom w:val="none" w:sz="0" w:space="0" w:color="auto"/>
            <w:right w:val="none" w:sz="0" w:space="0" w:color="auto"/>
          </w:divBdr>
        </w:div>
        <w:div w:id="1461006587">
          <w:marLeft w:val="0"/>
          <w:marRight w:val="0"/>
          <w:marTop w:val="0"/>
          <w:marBottom w:val="0"/>
          <w:divBdr>
            <w:top w:val="none" w:sz="0" w:space="0" w:color="auto"/>
            <w:left w:val="none" w:sz="0" w:space="0" w:color="auto"/>
            <w:bottom w:val="none" w:sz="0" w:space="0" w:color="auto"/>
            <w:right w:val="none" w:sz="0" w:space="0" w:color="auto"/>
          </w:divBdr>
        </w:div>
        <w:div w:id="1461006680">
          <w:marLeft w:val="0"/>
          <w:marRight w:val="0"/>
          <w:marTop w:val="0"/>
          <w:marBottom w:val="0"/>
          <w:divBdr>
            <w:top w:val="none" w:sz="0" w:space="0" w:color="auto"/>
            <w:left w:val="none" w:sz="0" w:space="0" w:color="auto"/>
            <w:bottom w:val="none" w:sz="0" w:space="0" w:color="auto"/>
            <w:right w:val="none" w:sz="0" w:space="0" w:color="auto"/>
          </w:divBdr>
        </w:div>
        <w:div w:id="1461007229">
          <w:marLeft w:val="0"/>
          <w:marRight w:val="0"/>
          <w:marTop w:val="0"/>
          <w:marBottom w:val="0"/>
          <w:divBdr>
            <w:top w:val="none" w:sz="0" w:space="0" w:color="auto"/>
            <w:left w:val="none" w:sz="0" w:space="0" w:color="auto"/>
            <w:bottom w:val="none" w:sz="0" w:space="0" w:color="auto"/>
            <w:right w:val="none" w:sz="0" w:space="0" w:color="auto"/>
          </w:divBdr>
        </w:div>
        <w:div w:id="1461007262">
          <w:marLeft w:val="0"/>
          <w:marRight w:val="0"/>
          <w:marTop w:val="0"/>
          <w:marBottom w:val="0"/>
          <w:divBdr>
            <w:top w:val="none" w:sz="0" w:space="0" w:color="auto"/>
            <w:left w:val="none" w:sz="0" w:space="0" w:color="auto"/>
            <w:bottom w:val="none" w:sz="0" w:space="0" w:color="auto"/>
            <w:right w:val="none" w:sz="0" w:space="0" w:color="auto"/>
          </w:divBdr>
        </w:div>
        <w:div w:id="1461008480">
          <w:marLeft w:val="0"/>
          <w:marRight w:val="0"/>
          <w:marTop w:val="0"/>
          <w:marBottom w:val="0"/>
          <w:divBdr>
            <w:top w:val="none" w:sz="0" w:space="0" w:color="auto"/>
            <w:left w:val="none" w:sz="0" w:space="0" w:color="auto"/>
            <w:bottom w:val="none" w:sz="0" w:space="0" w:color="auto"/>
            <w:right w:val="none" w:sz="0" w:space="0" w:color="auto"/>
          </w:divBdr>
        </w:div>
      </w:divsChild>
    </w:div>
    <w:div w:id="1461008613">
      <w:marLeft w:val="0"/>
      <w:marRight w:val="0"/>
      <w:marTop w:val="0"/>
      <w:marBottom w:val="0"/>
      <w:divBdr>
        <w:top w:val="none" w:sz="0" w:space="0" w:color="auto"/>
        <w:left w:val="none" w:sz="0" w:space="0" w:color="auto"/>
        <w:bottom w:val="none" w:sz="0" w:space="0" w:color="auto"/>
        <w:right w:val="none" w:sz="0" w:space="0" w:color="auto"/>
      </w:divBdr>
      <w:divsChild>
        <w:div w:id="1461002136">
          <w:marLeft w:val="0"/>
          <w:marRight w:val="0"/>
          <w:marTop w:val="0"/>
          <w:marBottom w:val="0"/>
          <w:divBdr>
            <w:top w:val="none" w:sz="0" w:space="0" w:color="auto"/>
            <w:left w:val="none" w:sz="0" w:space="0" w:color="auto"/>
            <w:bottom w:val="none" w:sz="0" w:space="0" w:color="auto"/>
            <w:right w:val="none" w:sz="0" w:space="0" w:color="auto"/>
          </w:divBdr>
        </w:div>
      </w:divsChild>
    </w:div>
    <w:div w:id="1461008619">
      <w:marLeft w:val="0"/>
      <w:marRight w:val="0"/>
      <w:marTop w:val="0"/>
      <w:marBottom w:val="0"/>
      <w:divBdr>
        <w:top w:val="none" w:sz="0" w:space="0" w:color="auto"/>
        <w:left w:val="none" w:sz="0" w:space="0" w:color="auto"/>
        <w:bottom w:val="none" w:sz="0" w:space="0" w:color="auto"/>
        <w:right w:val="none" w:sz="0" w:space="0" w:color="auto"/>
      </w:divBdr>
      <w:divsChild>
        <w:div w:id="1461003075">
          <w:marLeft w:val="0"/>
          <w:marRight w:val="0"/>
          <w:marTop w:val="0"/>
          <w:marBottom w:val="0"/>
          <w:divBdr>
            <w:top w:val="none" w:sz="0" w:space="0" w:color="auto"/>
            <w:left w:val="none" w:sz="0" w:space="0" w:color="auto"/>
            <w:bottom w:val="none" w:sz="0" w:space="0" w:color="auto"/>
            <w:right w:val="none" w:sz="0" w:space="0" w:color="auto"/>
          </w:divBdr>
          <w:divsChild>
            <w:div w:id="1461004182">
              <w:marLeft w:val="0"/>
              <w:marRight w:val="0"/>
              <w:marTop w:val="0"/>
              <w:marBottom w:val="0"/>
              <w:divBdr>
                <w:top w:val="none" w:sz="0" w:space="0" w:color="auto"/>
                <w:left w:val="none" w:sz="0" w:space="0" w:color="auto"/>
                <w:bottom w:val="none" w:sz="0" w:space="0" w:color="auto"/>
                <w:right w:val="none" w:sz="0" w:space="0" w:color="auto"/>
              </w:divBdr>
            </w:div>
            <w:div w:id="1461004880">
              <w:marLeft w:val="0"/>
              <w:marRight w:val="0"/>
              <w:marTop w:val="0"/>
              <w:marBottom w:val="0"/>
              <w:divBdr>
                <w:top w:val="none" w:sz="0" w:space="0" w:color="auto"/>
                <w:left w:val="none" w:sz="0" w:space="0" w:color="auto"/>
                <w:bottom w:val="none" w:sz="0" w:space="0" w:color="auto"/>
                <w:right w:val="none" w:sz="0" w:space="0" w:color="auto"/>
              </w:divBdr>
            </w:div>
            <w:div w:id="1461006282">
              <w:marLeft w:val="0"/>
              <w:marRight w:val="0"/>
              <w:marTop w:val="0"/>
              <w:marBottom w:val="0"/>
              <w:divBdr>
                <w:top w:val="none" w:sz="0" w:space="0" w:color="auto"/>
                <w:left w:val="none" w:sz="0" w:space="0" w:color="auto"/>
                <w:bottom w:val="none" w:sz="0" w:space="0" w:color="auto"/>
                <w:right w:val="none" w:sz="0" w:space="0" w:color="auto"/>
              </w:divBdr>
            </w:div>
            <w:div w:id="1461007032">
              <w:marLeft w:val="0"/>
              <w:marRight w:val="0"/>
              <w:marTop w:val="0"/>
              <w:marBottom w:val="0"/>
              <w:divBdr>
                <w:top w:val="none" w:sz="0" w:space="0" w:color="auto"/>
                <w:left w:val="none" w:sz="0" w:space="0" w:color="auto"/>
                <w:bottom w:val="none" w:sz="0" w:space="0" w:color="auto"/>
                <w:right w:val="none" w:sz="0" w:space="0" w:color="auto"/>
              </w:divBdr>
            </w:div>
            <w:div w:id="1461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20">
      <w:marLeft w:val="0"/>
      <w:marRight w:val="0"/>
      <w:marTop w:val="0"/>
      <w:marBottom w:val="0"/>
      <w:divBdr>
        <w:top w:val="none" w:sz="0" w:space="0" w:color="auto"/>
        <w:left w:val="none" w:sz="0" w:space="0" w:color="auto"/>
        <w:bottom w:val="none" w:sz="0" w:space="0" w:color="auto"/>
        <w:right w:val="none" w:sz="0" w:space="0" w:color="auto"/>
      </w:divBdr>
      <w:divsChild>
        <w:div w:id="1461007223">
          <w:marLeft w:val="0"/>
          <w:marRight w:val="0"/>
          <w:marTop w:val="0"/>
          <w:marBottom w:val="0"/>
          <w:divBdr>
            <w:top w:val="none" w:sz="0" w:space="0" w:color="auto"/>
            <w:left w:val="none" w:sz="0" w:space="0" w:color="auto"/>
            <w:bottom w:val="none" w:sz="0" w:space="0" w:color="auto"/>
            <w:right w:val="none" w:sz="0" w:space="0" w:color="auto"/>
          </w:divBdr>
          <w:divsChild>
            <w:div w:id="1461002228">
              <w:marLeft w:val="0"/>
              <w:marRight w:val="0"/>
              <w:marTop w:val="0"/>
              <w:marBottom w:val="0"/>
              <w:divBdr>
                <w:top w:val="none" w:sz="0" w:space="0" w:color="auto"/>
                <w:left w:val="none" w:sz="0" w:space="0" w:color="auto"/>
                <w:bottom w:val="none" w:sz="0" w:space="0" w:color="auto"/>
                <w:right w:val="none" w:sz="0" w:space="0" w:color="auto"/>
              </w:divBdr>
            </w:div>
            <w:div w:id="1461003909">
              <w:marLeft w:val="0"/>
              <w:marRight w:val="0"/>
              <w:marTop w:val="0"/>
              <w:marBottom w:val="0"/>
              <w:divBdr>
                <w:top w:val="none" w:sz="0" w:space="0" w:color="auto"/>
                <w:left w:val="none" w:sz="0" w:space="0" w:color="auto"/>
                <w:bottom w:val="none" w:sz="0" w:space="0" w:color="auto"/>
                <w:right w:val="none" w:sz="0" w:space="0" w:color="auto"/>
              </w:divBdr>
            </w:div>
            <w:div w:id="1461004263">
              <w:marLeft w:val="0"/>
              <w:marRight w:val="0"/>
              <w:marTop w:val="0"/>
              <w:marBottom w:val="0"/>
              <w:divBdr>
                <w:top w:val="none" w:sz="0" w:space="0" w:color="auto"/>
                <w:left w:val="none" w:sz="0" w:space="0" w:color="auto"/>
                <w:bottom w:val="none" w:sz="0" w:space="0" w:color="auto"/>
                <w:right w:val="none" w:sz="0" w:space="0" w:color="auto"/>
              </w:divBdr>
            </w:div>
            <w:div w:id="1461007005">
              <w:marLeft w:val="0"/>
              <w:marRight w:val="0"/>
              <w:marTop w:val="0"/>
              <w:marBottom w:val="0"/>
              <w:divBdr>
                <w:top w:val="none" w:sz="0" w:space="0" w:color="auto"/>
                <w:left w:val="none" w:sz="0" w:space="0" w:color="auto"/>
                <w:bottom w:val="none" w:sz="0" w:space="0" w:color="auto"/>
                <w:right w:val="none" w:sz="0" w:space="0" w:color="auto"/>
              </w:divBdr>
            </w:div>
            <w:div w:id="1461007160">
              <w:marLeft w:val="0"/>
              <w:marRight w:val="0"/>
              <w:marTop w:val="0"/>
              <w:marBottom w:val="0"/>
              <w:divBdr>
                <w:top w:val="none" w:sz="0" w:space="0" w:color="auto"/>
                <w:left w:val="none" w:sz="0" w:space="0" w:color="auto"/>
                <w:bottom w:val="none" w:sz="0" w:space="0" w:color="auto"/>
                <w:right w:val="none" w:sz="0" w:space="0" w:color="auto"/>
              </w:divBdr>
            </w:div>
            <w:div w:id="146100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21">
      <w:marLeft w:val="0"/>
      <w:marRight w:val="0"/>
      <w:marTop w:val="0"/>
      <w:marBottom w:val="0"/>
      <w:divBdr>
        <w:top w:val="none" w:sz="0" w:space="0" w:color="auto"/>
        <w:left w:val="none" w:sz="0" w:space="0" w:color="auto"/>
        <w:bottom w:val="none" w:sz="0" w:space="0" w:color="auto"/>
        <w:right w:val="none" w:sz="0" w:space="0" w:color="auto"/>
      </w:divBdr>
      <w:divsChild>
        <w:div w:id="1461008472">
          <w:marLeft w:val="0"/>
          <w:marRight w:val="0"/>
          <w:marTop w:val="0"/>
          <w:marBottom w:val="0"/>
          <w:divBdr>
            <w:top w:val="none" w:sz="0" w:space="0" w:color="auto"/>
            <w:left w:val="none" w:sz="0" w:space="0" w:color="auto"/>
            <w:bottom w:val="none" w:sz="0" w:space="0" w:color="auto"/>
            <w:right w:val="none" w:sz="0" w:space="0" w:color="auto"/>
          </w:divBdr>
          <w:divsChild>
            <w:div w:id="1461003353">
              <w:marLeft w:val="0"/>
              <w:marRight w:val="0"/>
              <w:marTop w:val="0"/>
              <w:marBottom w:val="0"/>
              <w:divBdr>
                <w:top w:val="none" w:sz="0" w:space="0" w:color="auto"/>
                <w:left w:val="none" w:sz="0" w:space="0" w:color="auto"/>
                <w:bottom w:val="none" w:sz="0" w:space="0" w:color="auto"/>
                <w:right w:val="none" w:sz="0" w:space="0" w:color="auto"/>
              </w:divBdr>
            </w:div>
            <w:div w:id="1461005149">
              <w:marLeft w:val="0"/>
              <w:marRight w:val="0"/>
              <w:marTop w:val="0"/>
              <w:marBottom w:val="0"/>
              <w:divBdr>
                <w:top w:val="none" w:sz="0" w:space="0" w:color="auto"/>
                <w:left w:val="none" w:sz="0" w:space="0" w:color="auto"/>
                <w:bottom w:val="none" w:sz="0" w:space="0" w:color="auto"/>
                <w:right w:val="none" w:sz="0" w:space="0" w:color="auto"/>
              </w:divBdr>
            </w:div>
            <w:div w:id="14610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41">
      <w:marLeft w:val="0"/>
      <w:marRight w:val="0"/>
      <w:marTop w:val="0"/>
      <w:marBottom w:val="0"/>
      <w:divBdr>
        <w:top w:val="none" w:sz="0" w:space="0" w:color="auto"/>
        <w:left w:val="none" w:sz="0" w:space="0" w:color="auto"/>
        <w:bottom w:val="none" w:sz="0" w:space="0" w:color="auto"/>
        <w:right w:val="none" w:sz="0" w:space="0" w:color="auto"/>
      </w:divBdr>
      <w:divsChild>
        <w:div w:id="1461004760">
          <w:marLeft w:val="0"/>
          <w:marRight w:val="0"/>
          <w:marTop w:val="0"/>
          <w:marBottom w:val="0"/>
          <w:divBdr>
            <w:top w:val="none" w:sz="0" w:space="0" w:color="auto"/>
            <w:left w:val="none" w:sz="0" w:space="0" w:color="auto"/>
            <w:bottom w:val="none" w:sz="0" w:space="0" w:color="auto"/>
            <w:right w:val="none" w:sz="0" w:space="0" w:color="auto"/>
          </w:divBdr>
          <w:divsChild>
            <w:div w:id="1461002273">
              <w:marLeft w:val="0"/>
              <w:marRight w:val="0"/>
              <w:marTop w:val="0"/>
              <w:marBottom w:val="0"/>
              <w:divBdr>
                <w:top w:val="none" w:sz="0" w:space="0" w:color="auto"/>
                <w:left w:val="none" w:sz="0" w:space="0" w:color="auto"/>
                <w:bottom w:val="none" w:sz="0" w:space="0" w:color="auto"/>
                <w:right w:val="none" w:sz="0" w:space="0" w:color="auto"/>
              </w:divBdr>
            </w:div>
            <w:div w:id="1461003122">
              <w:marLeft w:val="0"/>
              <w:marRight w:val="0"/>
              <w:marTop w:val="0"/>
              <w:marBottom w:val="0"/>
              <w:divBdr>
                <w:top w:val="none" w:sz="0" w:space="0" w:color="auto"/>
                <w:left w:val="none" w:sz="0" w:space="0" w:color="auto"/>
                <w:bottom w:val="none" w:sz="0" w:space="0" w:color="auto"/>
                <w:right w:val="none" w:sz="0" w:space="0" w:color="auto"/>
              </w:divBdr>
            </w:div>
            <w:div w:id="1461003432">
              <w:marLeft w:val="0"/>
              <w:marRight w:val="0"/>
              <w:marTop w:val="0"/>
              <w:marBottom w:val="0"/>
              <w:divBdr>
                <w:top w:val="none" w:sz="0" w:space="0" w:color="auto"/>
                <w:left w:val="none" w:sz="0" w:space="0" w:color="auto"/>
                <w:bottom w:val="none" w:sz="0" w:space="0" w:color="auto"/>
                <w:right w:val="none" w:sz="0" w:space="0" w:color="auto"/>
              </w:divBdr>
            </w:div>
            <w:div w:id="1461003449">
              <w:marLeft w:val="0"/>
              <w:marRight w:val="0"/>
              <w:marTop w:val="0"/>
              <w:marBottom w:val="0"/>
              <w:divBdr>
                <w:top w:val="none" w:sz="0" w:space="0" w:color="auto"/>
                <w:left w:val="none" w:sz="0" w:space="0" w:color="auto"/>
                <w:bottom w:val="none" w:sz="0" w:space="0" w:color="auto"/>
                <w:right w:val="none" w:sz="0" w:space="0" w:color="auto"/>
              </w:divBdr>
            </w:div>
            <w:div w:id="1461003922">
              <w:marLeft w:val="0"/>
              <w:marRight w:val="0"/>
              <w:marTop w:val="0"/>
              <w:marBottom w:val="0"/>
              <w:divBdr>
                <w:top w:val="none" w:sz="0" w:space="0" w:color="auto"/>
                <w:left w:val="none" w:sz="0" w:space="0" w:color="auto"/>
                <w:bottom w:val="none" w:sz="0" w:space="0" w:color="auto"/>
                <w:right w:val="none" w:sz="0" w:space="0" w:color="auto"/>
              </w:divBdr>
            </w:div>
            <w:div w:id="1461004051">
              <w:marLeft w:val="0"/>
              <w:marRight w:val="0"/>
              <w:marTop w:val="0"/>
              <w:marBottom w:val="0"/>
              <w:divBdr>
                <w:top w:val="none" w:sz="0" w:space="0" w:color="auto"/>
                <w:left w:val="none" w:sz="0" w:space="0" w:color="auto"/>
                <w:bottom w:val="none" w:sz="0" w:space="0" w:color="auto"/>
                <w:right w:val="none" w:sz="0" w:space="0" w:color="auto"/>
              </w:divBdr>
            </w:div>
            <w:div w:id="1461004562">
              <w:marLeft w:val="0"/>
              <w:marRight w:val="0"/>
              <w:marTop w:val="0"/>
              <w:marBottom w:val="0"/>
              <w:divBdr>
                <w:top w:val="none" w:sz="0" w:space="0" w:color="auto"/>
                <w:left w:val="none" w:sz="0" w:space="0" w:color="auto"/>
                <w:bottom w:val="none" w:sz="0" w:space="0" w:color="auto"/>
                <w:right w:val="none" w:sz="0" w:space="0" w:color="auto"/>
              </w:divBdr>
            </w:div>
            <w:div w:id="1461005163">
              <w:marLeft w:val="0"/>
              <w:marRight w:val="0"/>
              <w:marTop w:val="0"/>
              <w:marBottom w:val="0"/>
              <w:divBdr>
                <w:top w:val="none" w:sz="0" w:space="0" w:color="auto"/>
                <w:left w:val="none" w:sz="0" w:space="0" w:color="auto"/>
                <w:bottom w:val="none" w:sz="0" w:space="0" w:color="auto"/>
                <w:right w:val="none" w:sz="0" w:space="0" w:color="auto"/>
              </w:divBdr>
            </w:div>
            <w:div w:id="1461006163">
              <w:marLeft w:val="0"/>
              <w:marRight w:val="0"/>
              <w:marTop w:val="0"/>
              <w:marBottom w:val="0"/>
              <w:divBdr>
                <w:top w:val="none" w:sz="0" w:space="0" w:color="auto"/>
                <w:left w:val="none" w:sz="0" w:space="0" w:color="auto"/>
                <w:bottom w:val="none" w:sz="0" w:space="0" w:color="auto"/>
                <w:right w:val="none" w:sz="0" w:space="0" w:color="auto"/>
              </w:divBdr>
            </w:div>
            <w:div w:id="1461006452">
              <w:marLeft w:val="0"/>
              <w:marRight w:val="0"/>
              <w:marTop w:val="0"/>
              <w:marBottom w:val="0"/>
              <w:divBdr>
                <w:top w:val="none" w:sz="0" w:space="0" w:color="auto"/>
                <w:left w:val="none" w:sz="0" w:space="0" w:color="auto"/>
                <w:bottom w:val="none" w:sz="0" w:space="0" w:color="auto"/>
                <w:right w:val="none" w:sz="0" w:space="0" w:color="auto"/>
              </w:divBdr>
            </w:div>
            <w:div w:id="1461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59">
      <w:marLeft w:val="0"/>
      <w:marRight w:val="0"/>
      <w:marTop w:val="0"/>
      <w:marBottom w:val="0"/>
      <w:divBdr>
        <w:top w:val="none" w:sz="0" w:space="0" w:color="auto"/>
        <w:left w:val="none" w:sz="0" w:space="0" w:color="auto"/>
        <w:bottom w:val="none" w:sz="0" w:space="0" w:color="auto"/>
        <w:right w:val="none" w:sz="0" w:space="0" w:color="auto"/>
      </w:divBdr>
      <w:divsChild>
        <w:div w:id="1461004381">
          <w:marLeft w:val="0"/>
          <w:marRight w:val="0"/>
          <w:marTop w:val="0"/>
          <w:marBottom w:val="0"/>
          <w:divBdr>
            <w:top w:val="none" w:sz="0" w:space="0" w:color="auto"/>
            <w:left w:val="none" w:sz="0" w:space="0" w:color="auto"/>
            <w:bottom w:val="none" w:sz="0" w:space="0" w:color="auto"/>
            <w:right w:val="none" w:sz="0" w:space="0" w:color="auto"/>
          </w:divBdr>
          <w:divsChild>
            <w:div w:id="1461005044">
              <w:marLeft w:val="0"/>
              <w:marRight w:val="0"/>
              <w:marTop w:val="0"/>
              <w:marBottom w:val="0"/>
              <w:divBdr>
                <w:top w:val="none" w:sz="0" w:space="0" w:color="auto"/>
                <w:left w:val="none" w:sz="0" w:space="0" w:color="auto"/>
                <w:bottom w:val="none" w:sz="0" w:space="0" w:color="auto"/>
                <w:right w:val="none" w:sz="0" w:space="0" w:color="auto"/>
              </w:divBdr>
            </w:div>
            <w:div w:id="1461005661">
              <w:marLeft w:val="0"/>
              <w:marRight w:val="0"/>
              <w:marTop w:val="0"/>
              <w:marBottom w:val="0"/>
              <w:divBdr>
                <w:top w:val="none" w:sz="0" w:space="0" w:color="auto"/>
                <w:left w:val="none" w:sz="0" w:space="0" w:color="auto"/>
                <w:bottom w:val="none" w:sz="0" w:space="0" w:color="auto"/>
                <w:right w:val="none" w:sz="0" w:space="0" w:color="auto"/>
              </w:divBdr>
            </w:div>
            <w:div w:id="1461006637">
              <w:marLeft w:val="0"/>
              <w:marRight w:val="0"/>
              <w:marTop w:val="0"/>
              <w:marBottom w:val="0"/>
              <w:divBdr>
                <w:top w:val="none" w:sz="0" w:space="0" w:color="auto"/>
                <w:left w:val="none" w:sz="0" w:space="0" w:color="auto"/>
                <w:bottom w:val="none" w:sz="0" w:space="0" w:color="auto"/>
                <w:right w:val="none" w:sz="0" w:space="0" w:color="auto"/>
              </w:divBdr>
            </w:div>
            <w:div w:id="1461007307">
              <w:marLeft w:val="0"/>
              <w:marRight w:val="0"/>
              <w:marTop w:val="0"/>
              <w:marBottom w:val="0"/>
              <w:divBdr>
                <w:top w:val="none" w:sz="0" w:space="0" w:color="auto"/>
                <w:left w:val="none" w:sz="0" w:space="0" w:color="auto"/>
                <w:bottom w:val="none" w:sz="0" w:space="0" w:color="auto"/>
                <w:right w:val="none" w:sz="0" w:space="0" w:color="auto"/>
              </w:divBdr>
            </w:div>
            <w:div w:id="14610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61">
      <w:marLeft w:val="0"/>
      <w:marRight w:val="0"/>
      <w:marTop w:val="0"/>
      <w:marBottom w:val="0"/>
      <w:divBdr>
        <w:top w:val="none" w:sz="0" w:space="0" w:color="auto"/>
        <w:left w:val="none" w:sz="0" w:space="0" w:color="auto"/>
        <w:bottom w:val="none" w:sz="0" w:space="0" w:color="auto"/>
        <w:right w:val="none" w:sz="0" w:space="0" w:color="auto"/>
      </w:divBdr>
      <w:divsChild>
        <w:div w:id="1461006020">
          <w:marLeft w:val="0"/>
          <w:marRight w:val="0"/>
          <w:marTop w:val="0"/>
          <w:marBottom w:val="0"/>
          <w:divBdr>
            <w:top w:val="none" w:sz="0" w:space="0" w:color="auto"/>
            <w:left w:val="none" w:sz="0" w:space="0" w:color="auto"/>
            <w:bottom w:val="none" w:sz="0" w:space="0" w:color="auto"/>
            <w:right w:val="none" w:sz="0" w:space="0" w:color="auto"/>
          </w:divBdr>
          <w:divsChild>
            <w:div w:id="14610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64">
      <w:marLeft w:val="0"/>
      <w:marRight w:val="0"/>
      <w:marTop w:val="0"/>
      <w:marBottom w:val="0"/>
      <w:divBdr>
        <w:top w:val="none" w:sz="0" w:space="0" w:color="auto"/>
        <w:left w:val="none" w:sz="0" w:space="0" w:color="auto"/>
        <w:bottom w:val="none" w:sz="0" w:space="0" w:color="auto"/>
        <w:right w:val="none" w:sz="0" w:space="0" w:color="auto"/>
      </w:divBdr>
      <w:divsChild>
        <w:div w:id="1461002358">
          <w:marLeft w:val="0"/>
          <w:marRight w:val="0"/>
          <w:marTop w:val="0"/>
          <w:marBottom w:val="0"/>
          <w:divBdr>
            <w:top w:val="none" w:sz="0" w:space="0" w:color="auto"/>
            <w:left w:val="none" w:sz="0" w:space="0" w:color="auto"/>
            <w:bottom w:val="none" w:sz="0" w:space="0" w:color="auto"/>
            <w:right w:val="none" w:sz="0" w:space="0" w:color="auto"/>
          </w:divBdr>
          <w:divsChild>
            <w:div w:id="1461002195">
              <w:marLeft w:val="0"/>
              <w:marRight w:val="0"/>
              <w:marTop w:val="0"/>
              <w:marBottom w:val="0"/>
              <w:divBdr>
                <w:top w:val="none" w:sz="0" w:space="0" w:color="auto"/>
                <w:left w:val="none" w:sz="0" w:space="0" w:color="auto"/>
                <w:bottom w:val="none" w:sz="0" w:space="0" w:color="auto"/>
                <w:right w:val="none" w:sz="0" w:space="0" w:color="auto"/>
              </w:divBdr>
            </w:div>
            <w:div w:id="1461002616">
              <w:marLeft w:val="0"/>
              <w:marRight w:val="0"/>
              <w:marTop w:val="0"/>
              <w:marBottom w:val="0"/>
              <w:divBdr>
                <w:top w:val="none" w:sz="0" w:space="0" w:color="auto"/>
                <w:left w:val="none" w:sz="0" w:space="0" w:color="auto"/>
                <w:bottom w:val="none" w:sz="0" w:space="0" w:color="auto"/>
                <w:right w:val="none" w:sz="0" w:space="0" w:color="auto"/>
              </w:divBdr>
            </w:div>
            <w:div w:id="1461002831">
              <w:marLeft w:val="0"/>
              <w:marRight w:val="0"/>
              <w:marTop w:val="0"/>
              <w:marBottom w:val="0"/>
              <w:divBdr>
                <w:top w:val="none" w:sz="0" w:space="0" w:color="auto"/>
                <w:left w:val="none" w:sz="0" w:space="0" w:color="auto"/>
                <w:bottom w:val="none" w:sz="0" w:space="0" w:color="auto"/>
                <w:right w:val="none" w:sz="0" w:space="0" w:color="auto"/>
              </w:divBdr>
            </w:div>
            <w:div w:id="1461004402">
              <w:marLeft w:val="0"/>
              <w:marRight w:val="0"/>
              <w:marTop w:val="0"/>
              <w:marBottom w:val="0"/>
              <w:divBdr>
                <w:top w:val="none" w:sz="0" w:space="0" w:color="auto"/>
                <w:left w:val="none" w:sz="0" w:space="0" w:color="auto"/>
                <w:bottom w:val="none" w:sz="0" w:space="0" w:color="auto"/>
                <w:right w:val="none" w:sz="0" w:space="0" w:color="auto"/>
              </w:divBdr>
            </w:div>
            <w:div w:id="1461005743">
              <w:marLeft w:val="0"/>
              <w:marRight w:val="0"/>
              <w:marTop w:val="0"/>
              <w:marBottom w:val="0"/>
              <w:divBdr>
                <w:top w:val="none" w:sz="0" w:space="0" w:color="auto"/>
                <w:left w:val="none" w:sz="0" w:space="0" w:color="auto"/>
                <w:bottom w:val="none" w:sz="0" w:space="0" w:color="auto"/>
                <w:right w:val="none" w:sz="0" w:space="0" w:color="auto"/>
              </w:divBdr>
            </w:div>
            <w:div w:id="1461006917">
              <w:marLeft w:val="0"/>
              <w:marRight w:val="0"/>
              <w:marTop w:val="0"/>
              <w:marBottom w:val="0"/>
              <w:divBdr>
                <w:top w:val="none" w:sz="0" w:space="0" w:color="auto"/>
                <w:left w:val="none" w:sz="0" w:space="0" w:color="auto"/>
                <w:bottom w:val="none" w:sz="0" w:space="0" w:color="auto"/>
                <w:right w:val="none" w:sz="0" w:space="0" w:color="auto"/>
              </w:divBdr>
            </w:div>
            <w:div w:id="14610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73">
      <w:marLeft w:val="0"/>
      <w:marRight w:val="0"/>
      <w:marTop w:val="0"/>
      <w:marBottom w:val="0"/>
      <w:divBdr>
        <w:top w:val="none" w:sz="0" w:space="0" w:color="auto"/>
        <w:left w:val="none" w:sz="0" w:space="0" w:color="auto"/>
        <w:bottom w:val="none" w:sz="0" w:space="0" w:color="auto"/>
        <w:right w:val="none" w:sz="0" w:space="0" w:color="auto"/>
      </w:divBdr>
      <w:divsChild>
        <w:div w:id="1461003900">
          <w:marLeft w:val="0"/>
          <w:marRight w:val="0"/>
          <w:marTop w:val="0"/>
          <w:marBottom w:val="0"/>
          <w:divBdr>
            <w:top w:val="none" w:sz="0" w:space="0" w:color="auto"/>
            <w:left w:val="none" w:sz="0" w:space="0" w:color="auto"/>
            <w:bottom w:val="none" w:sz="0" w:space="0" w:color="auto"/>
            <w:right w:val="none" w:sz="0" w:space="0" w:color="auto"/>
          </w:divBdr>
          <w:divsChild>
            <w:div w:id="1461003962">
              <w:marLeft w:val="0"/>
              <w:marRight w:val="0"/>
              <w:marTop w:val="0"/>
              <w:marBottom w:val="0"/>
              <w:divBdr>
                <w:top w:val="none" w:sz="0" w:space="0" w:color="auto"/>
                <w:left w:val="none" w:sz="0" w:space="0" w:color="auto"/>
                <w:bottom w:val="none" w:sz="0" w:space="0" w:color="auto"/>
                <w:right w:val="none" w:sz="0" w:space="0" w:color="auto"/>
              </w:divBdr>
            </w:div>
            <w:div w:id="1461005296">
              <w:marLeft w:val="0"/>
              <w:marRight w:val="0"/>
              <w:marTop w:val="0"/>
              <w:marBottom w:val="0"/>
              <w:divBdr>
                <w:top w:val="none" w:sz="0" w:space="0" w:color="auto"/>
                <w:left w:val="none" w:sz="0" w:space="0" w:color="auto"/>
                <w:bottom w:val="none" w:sz="0" w:space="0" w:color="auto"/>
                <w:right w:val="none" w:sz="0" w:space="0" w:color="auto"/>
              </w:divBdr>
            </w:div>
            <w:div w:id="1461007509">
              <w:marLeft w:val="0"/>
              <w:marRight w:val="0"/>
              <w:marTop w:val="0"/>
              <w:marBottom w:val="0"/>
              <w:divBdr>
                <w:top w:val="none" w:sz="0" w:space="0" w:color="auto"/>
                <w:left w:val="none" w:sz="0" w:space="0" w:color="auto"/>
                <w:bottom w:val="none" w:sz="0" w:space="0" w:color="auto"/>
                <w:right w:val="none" w:sz="0" w:space="0" w:color="auto"/>
              </w:divBdr>
            </w:div>
            <w:div w:id="14610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74">
      <w:marLeft w:val="0"/>
      <w:marRight w:val="0"/>
      <w:marTop w:val="0"/>
      <w:marBottom w:val="0"/>
      <w:divBdr>
        <w:top w:val="none" w:sz="0" w:space="0" w:color="auto"/>
        <w:left w:val="none" w:sz="0" w:space="0" w:color="auto"/>
        <w:bottom w:val="none" w:sz="0" w:space="0" w:color="auto"/>
        <w:right w:val="none" w:sz="0" w:space="0" w:color="auto"/>
      </w:divBdr>
      <w:divsChild>
        <w:div w:id="1461006788">
          <w:marLeft w:val="0"/>
          <w:marRight w:val="0"/>
          <w:marTop w:val="0"/>
          <w:marBottom w:val="0"/>
          <w:divBdr>
            <w:top w:val="none" w:sz="0" w:space="0" w:color="auto"/>
            <w:left w:val="none" w:sz="0" w:space="0" w:color="auto"/>
            <w:bottom w:val="none" w:sz="0" w:space="0" w:color="auto"/>
            <w:right w:val="none" w:sz="0" w:space="0" w:color="auto"/>
          </w:divBdr>
          <w:divsChild>
            <w:div w:id="1461002730">
              <w:marLeft w:val="0"/>
              <w:marRight w:val="0"/>
              <w:marTop w:val="0"/>
              <w:marBottom w:val="0"/>
              <w:divBdr>
                <w:top w:val="none" w:sz="0" w:space="0" w:color="auto"/>
                <w:left w:val="none" w:sz="0" w:space="0" w:color="auto"/>
                <w:bottom w:val="none" w:sz="0" w:space="0" w:color="auto"/>
                <w:right w:val="none" w:sz="0" w:space="0" w:color="auto"/>
              </w:divBdr>
            </w:div>
            <w:div w:id="1461004991">
              <w:marLeft w:val="0"/>
              <w:marRight w:val="0"/>
              <w:marTop w:val="0"/>
              <w:marBottom w:val="0"/>
              <w:divBdr>
                <w:top w:val="none" w:sz="0" w:space="0" w:color="auto"/>
                <w:left w:val="none" w:sz="0" w:space="0" w:color="auto"/>
                <w:bottom w:val="none" w:sz="0" w:space="0" w:color="auto"/>
                <w:right w:val="none" w:sz="0" w:space="0" w:color="auto"/>
              </w:divBdr>
            </w:div>
            <w:div w:id="1461005126">
              <w:marLeft w:val="0"/>
              <w:marRight w:val="0"/>
              <w:marTop w:val="0"/>
              <w:marBottom w:val="0"/>
              <w:divBdr>
                <w:top w:val="none" w:sz="0" w:space="0" w:color="auto"/>
                <w:left w:val="none" w:sz="0" w:space="0" w:color="auto"/>
                <w:bottom w:val="none" w:sz="0" w:space="0" w:color="auto"/>
                <w:right w:val="none" w:sz="0" w:space="0" w:color="auto"/>
              </w:divBdr>
            </w:div>
            <w:div w:id="14610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682">
      <w:marLeft w:val="0"/>
      <w:marRight w:val="0"/>
      <w:marTop w:val="0"/>
      <w:marBottom w:val="0"/>
      <w:divBdr>
        <w:top w:val="none" w:sz="0" w:space="0" w:color="auto"/>
        <w:left w:val="none" w:sz="0" w:space="0" w:color="auto"/>
        <w:bottom w:val="none" w:sz="0" w:space="0" w:color="auto"/>
        <w:right w:val="none" w:sz="0" w:space="0" w:color="auto"/>
      </w:divBdr>
      <w:divsChild>
        <w:div w:id="1461008638">
          <w:marLeft w:val="0"/>
          <w:marRight w:val="0"/>
          <w:marTop w:val="0"/>
          <w:marBottom w:val="0"/>
          <w:divBdr>
            <w:top w:val="none" w:sz="0" w:space="0" w:color="auto"/>
            <w:left w:val="none" w:sz="0" w:space="0" w:color="auto"/>
            <w:bottom w:val="none" w:sz="0" w:space="0" w:color="auto"/>
            <w:right w:val="none" w:sz="0" w:space="0" w:color="auto"/>
          </w:divBdr>
          <w:divsChild>
            <w:div w:id="1461002082">
              <w:marLeft w:val="0"/>
              <w:marRight w:val="0"/>
              <w:marTop w:val="0"/>
              <w:marBottom w:val="0"/>
              <w:divBdr>
                <w:top w:val="none" w:sz="0" w:space="0" w:color="auto"/>
                <w:left w:val="none" w:sz="0" w:space="0" w:color="auto"/>
                <w:bottom w:val="none" w:sz="0" w:space="0" w:color="auto"/>
                <w:right w:val="none" w:sz="0" w:space="0" w:color="auto"/>
              </w:divBdr>
            </w:div>
            <w:div w:id="1461002366">
              <w:marLeft w:val="0"/>
              <w:marRight w:val="0"/>
              <w:marTop w:val="0"/>
              <w:marBottom w:val="0"/>
              <w:divBdr>
                <w:top w:val="none" w:sz="0" w:space="0" w:color="auto"/>
                <w:left w:val="none" w:sz="0" w:space="0" w:color="auto"/>
                <w:bottom w:val="none" w:sz="0" w:space="0" w:color="auto"/>
                <w:right w:val="none" w:sz="0" w:space="0" w:color="auto"/>
              </w:divBdr>
            </w:div>
            <w:div w:id="1461002932">
              <w:marLeft w:val="0"/>
              <w:marRight w:val="0"/>
              <w:marTop w:val="0"/>
              <w:marBottom w:val="0"/>
              <w:divBdr>
                <w:top w:val="none" w:sz="0" w:space="0" w:color="auto"/>
                <w:left w:val="none" w:sz="0" w:space="0" w:color="auto"/>
                <w:bottom w:val="none" w:sz="0" w:space="0" w:color="auto"/>
                <w:right w:val="none" w:sz="0" w:space="0" w:color="auto"/>
              </w:divBdr>
            </w:div>
            <w:div w:id="1461003418">
              <w:marLeft w:val="0"/>
              <w:marRight w:val="0"/>
              <w:marTop w:val="0"/>
              <w:marBottom w:val="0"/>
              <w:divBdr>
                <w:top w:val="none" w:sz="0" w:space="0" w:color="auto"/>
                <w:left w:val="none" w:sz="0" w:space="0" w:color="auto"/>
                <w:bottom w:val="none" w:sz="0" w:space="0" w:color="auto"/>
                <w:right w:val="none" w:sz="0" w:space="0" w:color="auto"/>
              </w:divBdr>
            </w:div>
            <w:div w:id="1461003460">
              <w:marLeft w:val="0"/>
              <w:marRight w:val="0"/>
              <w:marTop w:val="0"/>
              <w:marBottom w:val="0"/>
              <w:divBdr>
                <w:top w:val="none" w:sz="0" w:space="0" w:color="auto"/>
                <w:left w:val="none" w:sz="0" w:space="0" w:color="auto"/>
                <w:bottom w:val="none" w:sz="0" w:space="0" w:color="auto"/>
                <w:right w:val="none" w:sz="0" w:space="0" w:color="auto"/>
              </w:divBdr>
            </w:div>
            <w:div w:id="1461006073">
              <w:marLeft w:val="0"/>
              <w:marRight w:val="0"/>
              <w:marTop w:val="0"/>
              <w:marBottom w:val="0"/>
              <w:divBdr>
                <w:top w:val="none" w:sz="0" w:space="0" w:color="auto"/>
                <w:left w:val="none" w:sz="0" w:space="0" w:color="auto"/>
                <w:bottom w:val="none" w:sz="0" w:space="0" w:color="auto"/>
                <w:right w:val="none" w:sz="0" w:space="0" w:color="auto"/>
              </w:divBdr>
            </w:div>
            <w:div w:id="1461006796">
              <w:marLeft w:val="0"/>
              <w:marRight w:val="0"/>
              <w:marTop w:val="0"/>
              <w:marBottom w:val="0"/>
              <w:divBdr>
                <w:top w:val="none" w:sz="0" w:space="0" w:color="auto"/>
                <w:left w:val="none" w:sz="0" w:space="0" w:color="auto"/>
                <w:bottom w:val="none" w:sz="0" w:space="0" w:color="auto"/>
                <w:right w:val="none" w:sz="0" w:space="0" w:color="auto"/>
              </w:divBdr>
            </w:div>
            <w:div w:id="1461007163">
              <w:marLeft w:val="0"/>
              <w:marRight w:val="0"/>
              <w:marTop w:val="0"/>
              <w:marBottom w:val="0"/>
              <w:divBdr>
                <w:top w:val="none" w:sz="0" w:space="0" w:color="auto"/>
                <w:left w:val="none" w:sz="0" w:space="0" w:color="auto"/>
                <w:bottom w:val="none" w:sz="0" w:space="0" w:color="auto"/>
                <w:right w:val="none" w:sz="0" w:space="0" w:color="auto"/>
              </w:divBdr>
            </w:div>
            <w:div w:id="1461007249">
              <w:marLeft w:val="0"/>
              <w:marRight w:val="0"/>
              <w:marTop w:val="0"/>
              <w:marBottom w:val="0"/>
              <w:divBdr>
                <w:top w:val="none" w:sz="0" w:space="0" w:color="auto"/>
                <w:left w:val="none" w:sz="0" w:space="0" w:color="auto"/>
                <w:bottom w:val="none" w:sz="0" w:space="0" w:color="auto"/>
                <w:right w:val="none" w:sz="0" w:space="0" w:color="auto"/>
              </w:divBdr>
            </w:div>
            <w:div w:id="1461007442">
              <w:marLeft w:val="0"/>
              <w:marRight w:val="0"/>
              <w:marTop w:val="0"/>
              <w:marBottom w:val="0"/>
              <w:divBdr>
                <w:top w:val="none" w:sz="0" w:space="0" w:color="auto"/>
                <w:left w:val="none" w:sz="0" w:space="0" w:color="auto"/>
                <w:bottom w:val="none" w:sz="0" w:space="0" w:color="auto"/>
                <w:right w:val="none" w:sz="0" w:space="0" w:color="auto"/>
              </w:divBdr>
            </w:div>
            <w:div w:id="146100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05">
      <w:marLeft w:val="0"/>
      <w:marRight w:val="0"/>
      <w:marTop w:val="0"/>
      <w:marBottom w:val="0"/>
      <w:divBdr>
        <w:top w:val="none" w:sz="0" w:space="0" w:color="auto"/>
        <w:left w:val="none" w:sz="0" w:space="0" w:color="auto"/>
        <w:bottom w:val="none" w:sz="0" w:space="0" w:color="auto"/>
        <w:right w:val="none" w:sz="0" w:space="0" w:color="auto"/>
      </w:divBdr>
      <w:divsChild>
        <w:div w:id="1461008679">
          <w:marLeft w:val="0"/>
          <w:marRight w:val="0"/>
          <w:marTop w:val="0"/>
          <w:marBottom w:val="0"/>
          <w:divBdr>
            <w:top w:val="none" w:sz="0" w:space="0" w:color="auto"/>
            <w:left w:val="none" w:sz="0" w:space="0" w:color="auto"/>
            <w:bottom w:val="none" w:sz="0" w:space="0" w:color="auto"/>
            <w:right w:val="none" w:sz="0" w:space="0" w:color="auto"/>
          </w:divBdr>
          <w:divsChild>
            <w:div w:id="1461002233">
              <w:marLeft w:val="0"/>
              <w:marRight w:val="0"/>
              <w:marTop w:val="0"/>
              <w:marBottom w:val="0"/>
              <w:divBdr>
                <w:top w:val="none" w:sz="0" w:space="0" w:color="auto"/>
                <w:left w:val="none" w:sz="0" w:space="0" w:color="auto"/>
                <w:bottom w:val="none" w:sz="0" w:space="0" w:color="auto"/>
                <w:right w:val="none" w:sz="0" w:space="0" w:color="auto"/>
              </w:divBdr>
            </w:div>
            <w:div w:id="1461006148">
              <w:marLeft w:val="0"/>
              <w:marRight w:val="0"/>
              <w:marTop w:val="0"/>
              <w:marBottom w:val="0"/>
              <w:divBdr>
                <w:top w:val="none" w:sz="0" w:space="0" w:color="auto"/>
                <w:left w:val="none" w:sz="0" w:space="0" w:color="auto"/>
                <w:bottom w:val="none" w:sz="0" w:space="0" w:color="auto"/>
                <w:right w:val="none" w:sz="0" w:space="0" w:color="auto"/>
              </w:divBdr>
            </w:div>
            <w:div w:id="1461007422">
              <w:marLeft w:val="0"/>
              <w:marRight w:val="0"/>
              <w:marTop w:val="0"/>
              <w:marBottom w:val="0"/>
              <w:divBdr>
                <w:top w:val="none" w:sz="0" w:space="0" w:color="auto"/>
                <w:left w:val="none" w:sz="0" w:space="0" w:color="auto"/>
                <w:bottom w:val="none" w:sz="0" w:space="0" w:color="auto"/>
                <w:right w:val="none" w:sz="0" w:space="0" w:color="auto"/>
              </w:divBdr>
            </w:div>
            <w:div w:id="1461008249">
              <w:marLeft w:val="0"/>
              <w:marRight w:val="0"/>
              <w:marTop w:val="0"/>
              <w:marBottom w:val="0"/>
              <w:divBdr>
                <w:top w:val="none" w:sz="0" w:space="0" w:color="auto"/>
                <w:left w:val="none" w:sz="0" w:space="0" w:color="auto"/>
                <w:bottom w:val="none" w:sz="0" w:space="0" w:color="auto"/>
                <w:right w:val="none" w:sz="0" w:space="0" w:color="auto"/>
              </w:divBdr>
            </w:div>
            <w:div w:id="1461008393">
              <w:marLeft w:val="0"/>
              <w:marRight w:val="0"/>
              <w:marTop w:val="0"/>
              <w:marBottom w:val="0"/>
              <w:divBdr>
                <w:top w:val="none" w:sz="0" w:space="0" w:color="auto"/>
                <w:left w:val="none" w:sz="0" w:space="0" w:color="auto"/>
                <w:bottom w:val="none" w:sz="0" w:space="0" w:color="auto"/>
                <w:right w:val="none" w:sz="0" w:space="0" w:color="auto"/>
              </w:divBdr>
            </w:div>
            <w:div w:id="1461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15">
      <w:marLeft w:val="0"/>
      <w:marRight w:val="0"/>
      <w:marTop w:val="0"/>
      <w:marBottom w:val="0"/>
      <w:divBdr>
        <w:top w:val="none" w:sz="0" w:space="0" w:color="auto"/>
        <w:left w:val="none" w:sz="0" w:space="0" w:color="auto"/>
        <w:bottom w:val="none" w:sz="0" w:space="0" w:color="auto"/>
        <w:right w:val="none" w:sz="0" w:space="0" w:color="auto"/>
      </w:divBdr>
      <w:divsChild>
        <w:div w:id="1461003025">
          <w:marLeft w:val="0"/>
          <w:marRight w:val="0"/>
          <w:marTop w:val="0"/>
          <w:marBottom w:val="0"/>
          <w:divBdr>
            <w:top w:val="none" w:sz="0" w:space="0" w:color="auto"/>
            <w:left w:val="none" w:sz="0" w:space="0" w:color="auto"/>
            <w:bottom w:val="none" w:sz="0" w:space="0" w:color="auto"/>
            <w:right w:val="none" w:sz="0" w:space="0" w:color="auto"/>
          </w:divBdr>
          <w:divsChild>
            <w:div w:id="1461002151">
              <w:marLeft w:val="0"/>
              <w:marRight w:val="0"/>
              <w:marTop w:val="0"/>
              <w:marBottom w:val="0"/>
              <w:divBdr>
                <w:top w:val="none" w:sz="0" w:space="0" w:color="auto"/>
                <w:left w:val="none" w:sz="0" w:space="0" w:color="auto"/>
                <w:bottom w:val="none" w:sz="0" w:space="0" w:color="auto"/>
                <w:right w:val="none" w:sz="0" w:space="0" w:color="auto"/>
              </w:divBdr>
            </w:div>
            <w:div w:id="1461002409">
              <w:marLeft w:val="0"/>
              <w:marRight w:val="0"/>
              <w:marTop w:val="0"/>
              <w:marBottom w:val="0"/>
              <w:divBdr>
                <w:top w:val="none" w:sz="0" w:space="0" w:color="auto"/>
                <w:left w:val="none" w:sz="0" w:space="0" w:color="auto"/>
                <w:bottom w:val="none" w:sz="0" w:space="0" w:color="auto"/>
                <w:right w:val="none" w:sz="0" w:space="0" w:color="auto"/>
              </w:divBdr>
            </w:div>
            <w:div w:id="1461002559">
              <w:marLeft w:val="0"/>
              <w:marRight w:val="0"/>
              <w:marTop w:val="0"/>
              <w:marBottom w:val="0"/>
              <w:divBdr>
                <w:top w:val="none" w:sz="0" w:space="0" w:color="auto"/>
                <w:left w:val="none" w:sz="0" w:space="0" w:color="auto"/>
                <w:bottom w:val="none" w:sz="0" w:space="0" w:color="auto"/>
                <w:right w:val="none" w:sz="0" w:space="0" w:color="auto"/>
              </w:divBdr>
            </w:div>
            <w:div w:id="1461002784">
              <w:marLeft w:val="0"/>
              <w:marRight w:val="0"/>
              <w:marTop w:val="0"/>
              <w:marBottom w:val="0"/>
              <w:divBdr>
                <w:top w:val="none" w:sz="0" w:space="0" w:color="auto"/>
                <w:left w:val="none" w:sz="0" w:space="0" w:color="auto"/>
                <w:bottom w:val="none" w:sz="0" w:space="0" w:color="auto"/>
                <w:right w:val="none" w:sz="0" w:space="0" w:color="auto"/>
              </w:divBdr>
            </w:div>
            <w:div w:id="1461003210">
              <w:marLeft w:val="0"/>
              <w:marRight w:val="0"/>
              <w:marTop w:val="0"/>
              <w:marBottom w:val="0"/>
              <w:divBdr>
                <w:top w:val="none" w:sz="0" w:space="0" w:color="auto"/>
                <w:left w:val="none" w:sz="0" w:space="0" w:color="auto"/>
                <w:bottom w:val="none" w:sz="0" w:space="0" w:color="auto"/>
                <w:right w:val="none" w:sz="0" w:space="0" w:color="auto"/>
              </w:divBdr>
            </w:div>
            <w:div w:id="1461003290">
              <w:marLeft w:val="0"/>
              <w:marRight w:val="0"/>
              <w:marTop w:val="0"/>
              <w:marBottom w:val="0"/>
              <w:divBdr>
                <w:top w:val="none" w:sz="0" w:space="0" w:color="auto"/>
                <w:left w:val="none" w:sz="0" w:space="0" w:color="auto"/>
                <w:bottom w:val="none" w:sz="0" w:space="0" w:color="auto"/>
                <w:right w:val="none" w:sz="0" w:space="0" w:color="auto"/>
              </w:divBdr>
            </w:div>
            <w:div w:id="1461003768">
              <w:marLeft w:val="0"/>
              <w:marRight w:val="0"/>
              <w:marTop w:val="0"/>
              <w:marBottom w:val="0"/>
              <w:divBdr>
                <w:top w:val="none" w:sz="0" w:space="0" w:color="auto"/>
                <w:left w:val="none" w:sz="0" w:space="0" w:color="auto"/>
                <w:bottom w:val="none" w:sz="0" w:space="0" w:color="auto"/>
                <w:right w:val="none" w:sz="0" w:space="0" w:color="auto"/>
              </w:divBdr>
            </w:div>
            <w:div w:id="1461003789">
              <w:marLeft w:val="0"/>
              <w:marRight w:val="0"/>
              <w:marTop w:val="0"/>
              <w:marBottom w:val="0"/>
              <w:divBdr>
                <w:top w:val="none" w:sz="0" w:space="0" w:color="auto"/>
                <w:left w:val="none" w:sz="0" w:space="0" w:color="auto"/>
                <w:bottom w:val="none" w:sz="0" w:space="0" w:color="auto"/>
                <w:right w:val="none" w:sz="0" w:space="0" w:color="auto"/>
              </w:divBdr>
            </w:div>
            <w:div w:id="1461004503">
              <w:marLeft w:val="0"/>
              <w:marRight w:val="0"/>
              <w:marTop w:val="0"/>
              <w:marBottom w:val="0"/>
              <w:divBdr>
                <w:top w:val="none" w:sz="0" w:space="0" w:color="auto"/>
                <w:left w:val="none" w:sz="0" w:space="0" w:color="auto"/>
                <w:bottom w:val="none" w:sz="0" w:space="0" w:color="auto"/>
                <w:right w:val="none" w:sz="0" w:space="0" w:color="auto"/>
              </w:divBdr>
            </w:div>
            <w:div w:id="1461004652">
              <w:marLeft w:val="0"/>
              <w:marRight w:val="0"/>
              <w:marTop w:val="0"/>
              <w:marBottom w:val="0"/>
              <w:divBdr>
                <w:top w:val="none" w:sz="0" w:space="0" w:color="auto"/>
                <w:left w:val="none" w:sz="0" w:space="0" w:color="auto"/>
                <w:bottom w:val="none" w:sz="0" w:space="0" w:color="auto"/>
                <w:right w:val="none" w:sz="0" w:space="0" w:color="auto"/>
              </w:divBdr>
            </w:div>
            <w:div w:id="1461005134">
              <w:marLeft w:val="0"/>
              <w:marRight w:val="0"/>
              <w:marTop w:val="0"/>
              <w:marBottom w:val="0"/>
              <w:divBdr>
                <w:top w:val="none" w:sz="0" w:space="0" w:color="auto"/>
                <w:left w:val="none" w:sz="0" w:space="0" w:color="auto"/>
                <w:bottom w:val="none" w:sz="0" w:space="0" w:color="auto"/>
                <w:right w:val="none" w:sz="0" w:space="0" w:color="auto"/>
              </w:divBdr>
            </w:div>
            <w:div w:id="1461005463">
              <w:marLeft w:val="0"/>
              <w:marRight w:val="0"/>
              <w:marTop w:val="0"/>
              <w:marBottom w:val="0"/>
              <w:divBdr>
                <w:top w:val="none" w:sz="0" w:space="0" w:color="auto"/>
                <w:left w:val="none" w:sz="0" w:space="0" w:color="auto"/>
                <w:bottom w:val="none" w:sz="0" w:space="0" w:color="auto"/>
                <w:right w:val="none" w:sz="0" w:space="0" w:color="auto"/>
              </w:divBdr>
            </w:div>
            <w:div w:id="1461005656">
              <w:marLeft w:val="0"/>
              <w:marRight w:val="0"/>
              <w:marTop w:val="0"/>
              <w:marBottom w:val="0"/>
              <w:divBdr>
                <w:top w:val="none" w:sz="0" w:space="0" w:color="auto"/>
                <w:left w:val="none" w:sz="0" w:space="0" w:color="auto"/>
                <w:bottom w:val="none" w:sz="0" w:space="0" w:color="auto"/>
                <w:right w:val="none" w:sz="0" w:space="0" w:color="auto"/>
              </w:divBdr>
            </w:div>
            <w:div w:id="1461006950">
              <w:marLeft w:val="0"/>
              <w:marRight w:val="0"/>
              <w:marTop w:val="0"/>
              <w:marBottom w:val="0"/>
              <w:divBdr>
                <w:top w:val="none" w:sz="0" w:space="0" w:color="auto"/>
                <w:left w:val="none" w:sz="0" w:space="0" w:color="auto"/>
                <w:bottom w:val="none" w:sz="0" w:space="0" w:color="auto"/>
                <w:right w:val="none" w:sz="0" w:space="0" w:color="auto"/>
              </w:divBdr>
            </w:div>
            <w:div w:id="1461007225">
              <w:marLeft w:val="0"/>
              <w:marRight w:val="0"/>
              <w:marTop w:val="0"/>
              <w:marBottom w:val="0"/>
              <w:divBdr>
                <w:top w:val="none" w:sz="0" w:space="0" w:color="auto"/>
                <w:left w:val="none" w:sz="0" w:space="0" w:color="auto"/>
                <w:bottom w:val="none" w:sz="0" w:space="0" w:color="auto"/>
                <w:right w:val="none" w:sz="0" w:space="0" w:color="auto"/>
              </w:divBdr>
            </w:div>
            <w:div w:id="1461007349">
              <w:marLeft w:val="0"/>
              <w:marRight w:val="0"/>
              <w:marTop w:val="0"/>
              <w:marBottom w:val="0"/>
              <w:divBdr>
                <w:top w:val="none" w:sz="0" w:space="0" w:color="auto"/>
                <w:left w:val="none" w:sz="0" w:space="0" w:color="auto"/>
                <w:bottom w:val="none" w:sz="0" w:space="0" w:color="auto"/>
                <w:right w:val="none" w:sz="0" w:space="0" w:color="auto"/>
              </w:divBdr>
            </w:div>
            <w:div w:id="1461007693">
              <w:marLeft w:val="0"/>
              <w:marRight w:val="0"/>
              <w:marTop w:val="0"/>
              <w:marBottom w:val="0"/>
              <w:divBdr>
                <w:top w:val="none" w:sz="0" w:space="0" w:color="auto"/>
                <w:left w:val="none" w:sz="0" w:space="0" w:color="auto"/>
                <w:bottom w:val="none" w:sz="0" w:space="0" w:color="auto"/>
                <w:right w:val="none" w:sz="0" w:space="0" w:color="auto"/>
              </w:divBdr>
            </w:div>
            <w:div w:id="1461007967">
              <w:marLeft w:val="0"/>
              <w:marRight w:val="0"/>
              <w:marTop w:val="0"/>
              <w:marBottom w:val="0"/>
              <w:divBdr>
                <w:top w:val="none" w:sz="0" w:space="0" w:color="auto"/>
                <w:left w:val="none" w:sz="0" w:space="0" w:color="auto"/>
                <w:bottom w:val="none" w:sz="0" w:space="0" w:color="auto"/>
                <w:right w:val="none" w:sz="0" w:space="0" w:color="auto"/>
              </w:divBdr>
            </w:div>
            <w:div w:id="1461008551">
              <w:marLeft w:val="0"/>
              <w:marRight w:val="0"/>
              <w:marTop w:val="0"/>
              <w:marBottom w:val="0"/>
              <w:divBdr>
                <w:top w:val="none" w:sz="0" w:space="0" w:color="auto"/>
                <w:left w:val="none" w:sz="0" w:space="0" w:color="auto"/>
                <w:bottom w:val="none" w:sz="0" w:space="0" w:color="auto"/>
                <w:right w:val="none" w:sz="0" w:space="0" w:color="auto"/>
              </w:divBdr>
            </w:div>
            <w:div w:id="146100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16">
      <w:marLeft w:val="0"/>
      <w:marRight w:val="0"/>
      <w:marTop w:val="0"/>
      <w:marBottom w:val="0"/>
      <w:divBdr>
        <w:top w:val="none" w:sz="0" w:space="0" w:color="auto"/>
        <w:left w:val="none" w:sz="0" w:space="0" w:color="auto"/>
        <w:bottom w:val="none" w:sz="0" w:space="0" w:color="auto"/>
        <w:right w:val="none" w:sz="0" w:space="0" w:color="auto"/>
      </w:divBdr>
      <w:divsChild>
        <w:div w:id="1461006756">
          <w:marLeft w:val="0"/>
          <w:marRight w:val="0"/>
          <w:marTop w:val="0"/>
          <w:marBottom w:val="0"/>
          <w:divBdr>
            <w:top w:val="none" w:sz="0" w:space="0" w:color="auto"/>
            <w:left w:val="none" w:sz="0" w:space="0" w:color="auto"/>
            <w:bottom w:val="none" w:sz="0" w:space="0" w:color="auto"/>
            <w:right w:val="none" w:sz="0" w:space="0" w:color="auto"/>
          </w:divBdr>
          <w:divsChild>
            <w:div w:id="1461004791">
              <w:marLeft w:val="0"/>
              <w:marRight w:val="0"/>
              <w:marTop w:val="0"/>
              <w:marBottom w:val="0"/>
              <w:divBdr>
                <w:top w:val="none" w:sz="0" w:space="0" w:color="auto"/>
                <w:left w:val="none" w:sz="0" w:space="0" w:color="auto"/>
                <w:bottom w:val="none" w:sz="0" w:space="0" w:color="auto"/>
                <w:right w:val="none" w:sz="0" w:space="0" w:color="auto"/>
              </w:divBdr>
            </w:div>
            <w:div w:id="14610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28">
      <w:marLeft w:val="0"/>
      <w:marRight w:val="0"/>
      <w:marTop w:val="0"/>
      <w:marBottom w:val="0"/>
      <w:divBdr>
        <w:top w:val="none" w:sz="0" w:space="0" w:color="auto"/>
        <w:left w:val="none" w:sz="0" w:space="0" w:color="auto"/>
        <w:bottom w:val="none" w:sz="0" w:space="0" w:color="auto"/>
        <w:right w:val="none" w:sz="0" w:space="0" w:color="auto"/>
      </w:divBdr>
      <w:divsChild>
        <w:div w:id="1461005928">
          <w:marLeft w:val="0"/>
          <w:marRight w:val="0"/>
          <w:marTop w:val="0"/>
          <w:marBottom w:val="0"/>
          <w:divBdr>
            <w:top w:val="none" w:sz="0" w:space="0" w:color="auto"/>
            <w:left w:val="none" w:sz="0" w:space="0" w:color="auto"/>
            <w:bottom w:val="none" w:sz="0" w:space="0" w:color="auto"/>
            <w:right w:val="none" w:sz="0" w:space="0" w:color="auto"/>
          </w:divBdr>
          <w:divsChild>
            <w:div w:id="1461002085">
              <w:marLeft w:val="0"/>
              <w:marRight w:val="0"/>
              <w:marTop w:val="0"/>
              <w:marBottom w:val="0"/>
              <w:divBdr>
                <w:top w:val="none" w:sz="0" w:space="0" w:color="auto"/>
                <w:left w:val="none" w:sz="0" w:space="0" w:color="auto"/>
                <w:bottom w:val="none" w:sz="0" w:space="0" w:color="auto"/>
                <w:right w:val="none" w:sz="0" w:space="0" w:color="auto"/>
              </w:divBdr>
            </w:div>
            <w:div w:id="1461002302">
              <w:marLeft w:val="0"/>
              <w:marRight w:val="0"/>
              <w:marTop w:val="0"/>
              <w:marBottom w:val="0"/>
              <w:divBdr>
                <w:top w:val="none" w:sz="0" w:space="0" w:color="auto"/>
                <w:left w:val="none" w:sz="0" w:space="0" w:color="auto"/>
                <w:bottom w:val="none" w:sz="0" w:space="0" w:color="auto"/>
                <w:right w:val="none" w:sz="0" w:space="0" w:color="auto"/>
              </w:divBdr>
            </w:div>
            <w:div w:id="1461003103">
              <w:marLeft w:val="0"/>
              <w:marRight w:val="0"/>
              <w:marTop w:val="0"/>
              <w:marBottom w:val="0"/>
              <w:divBdr>
                <w:top w:val="none" w:sz="0" w:space="0" w:color="auto"/>
                <w:left w:val="none" w:sz="0" w:space="0" w:color="auto"/>
                <w:bottom w:val="none" w:sz="0" w:space="0" w:color="auto"/>
                <w:right w:val="none" w:sz="0" w:space="0" w:color="auto"/>
              </w:divBdr>
            </w:div>
            <w:div w:id="1461003423">
              <w:marLeft w:val="0"/>
              <w:marRight w:val="0"/>
              <w:marTop w:val="0"/>
              <w:marBottom w:val="0"/>
              <w:divBdr>
                <w:top w:val="none" w:sz="0" w:space="0" w:color="auto"/>
                <w:left w:val="none" w:sz="0" w:space="0" w:color="auto"/>
                <w:bottom w:val="none" w:sz="0" w:space="0" w:color="auto"/>
                <w:right w:val="none" w:sz="0" w:space="0" w:color="auto"/>
              </w:divBdr>
            </w:div>
            <w:div w:id="1461004853">
              <w:marLeft w:val="0"/>
              <w:marRight w:val="0"/>
              <w:marTop w:val="0"/>
              <w:marBottom w:val="0"/>
              <w:divBdr>
                <w:top w:val="none" w:sz="0" w:space="0" w:color="auto"/>
                <w:left w:val="none" w:sz="0" w:space="0" w:color="auto"/>
                <w:bottom w:val="none" w:sz="0" w:space="0" w:color="auto"/>
                <w:right w:val="none" w:sz="0" w:space="0" w:color="auto"/>
              </w:divBdr>
            </w:div>
            <w:div w:id="1461004856">
              <w:marLeft w:val="0"/>
              <w:marRight w:val="0"/>
              <w:marTop w:val="0"/>
              <w:marBottom w:val="0"/>
              <w:divBdr>
                <w:top w:val="none" w:sz="0" w:space="0" w:color="auto"/>
                <w:left w:val="none" w:sz="0" w:space="0" w:color="auto"/>
                <w:bottom w:val="none" w:sz="0" w:space="0" w:color="auto"/>
                <w:right w:val="none" w:sz="0" w:space="0" w:color="auto"/>
              </w:divBdr>
            </w:div>
            <w:div w:id="1461006217">
              <w:marLeft w:val="0"/>
              <w:marRight w:val="0"/>
              <w:marTop w:val="0"/>
              <w:marBottom w:val="0"/>
              <w:divBdr>
                <w:top w:val="none" w:sz="0" w:space="0" w:color="auto"/>
                <w:left w:val="none" w:sz="0" w:space="0" w:color="auto"/>
                <w:bottom w:val="none" w:sz="0" w:space="0" w:color="auto"/>
                <w:right w:val="none" w:sz="0" w:space="0" w:color="auto"/>
              </w:divBdr>
            </w:div>
            <w:div w:id="14610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35">
      <w:marLeft w:val="0"/>
      <w:marRight w:val="0"/>
      <w:marTop w:val="0"/>
      <w:marBottom w:val="0"/>
      <w:divBdr>
        <w:top w:val="none" w:sz="0" w:space="0" w:color="auto"/>
        <w:left w:val="none" w:sz="0" w:space="0" w:color="auto"/>
        <w:bottom w:val="none" w:sz="0" w:space="0" w:color="auto"/>
        <w:right w:val="none" w:sz="0" w:space="0" w:color="auto"/>
      </w:divBdr>
      <w:divsChild>
        <w:div w:id="1461006718">
          <w:marLeft w:val="0"/>
          <w:marRight w:val="0"/>
          <w:marTop w:val="0"/>
          <w:marBottom w:val="0"/>
          <w:divBdr>
            <w:top w:val="none" w:sz="0" w:space="0" w:color="auto"/>
            <w:left w:val="none" w:sz="0" w:space="0" w:color="auto"/>
            <w:bottom w:val="none" w:sz="0" w:space="0" w:color="auto"/>
            <w:right w:val="none" w:sz="0" w:space="0" w:color="auto"/>
          </w:divBdr>
          <w:divsChild>
            <w:div w:id="1461002050">
              <w:marLeft w:val="0"/>
              <w:marRight w:val="0"/>
              <w:marTop w:val="0"/>
              <w:marBottom w:val="0"/>
              <w:divBdr>
                <w:top w:val="none" w:sz="0" w:space="0" w:color="auto"/>
                <w:left w:val="none" w:sz="0" w:space="0" w:color="auto"/>
                <w:bottom w:val="none" w:sz="0" w:space="0" w:color="auto"/>
                <w:right w:val="none" w:sz="0" w:space="0" w:color="auto"/>
              </w:divBdr>
            </w:div>
            <w:div w:id="1461002065">
              <w:marLeft w:val="0"/>
              <w:marRight w:val="0"/>
              <w:marTop w:val="0"/>
              <w:marBottom w:val="0"/>
              <w:divBdr>
                <w:top w:val="none" w:sz="0" w:space="0" w:color="auto"/>
                <w:left w:val="none" w:sz="0" w:space="0" w:color="auto"/>
                <w:bottom w:val="none" w:sz="0" w:space="0" w:color="auto"/>
                <w:right w:val="none" w:sz="0" w:space="0" w:color="auto"/>
              </w:divBdr>
            </w:div>
            <w:div w:id="1461002209">
              <w:marLeft w:val="0"/>
              <w:marRight w:val="0"/>
              <w:marTop w:val="0"/>
              <w:marBottom w:val="0"/>
              <w:divBdr>
                <w:top w:val="none" w:sz="0" w:space="0" w:color="auto"/>
                <w:left w:val="none" w:sz="0" w:space="0" w:color="auto"/>
                <w:bottom w:val="none" w:sz="0" w:space="0" w:color="auto"/>
                <w:right w:val="none" w:sz="0" w:space="0" w:color="auto"/>
              </w:divBdr>
            </w:div>
            <w:div w:id="1461002212">
              <w:marLeft w:val="0"/>
              <w:marRight w:val="0"/>
              <w:marTop w:val="0"/>
              <w:marBottom w:val="0"/>
              <w:divBdr>
                <w:top w:val="none" w:sz="0" w:space="0" w:color="auto"/>
                <w:left w:val="none" w:sz="0" w:space="0" w:color="auto"/>
                <w:bottom w:val="none" w:sz="0" w:space="0" w:color="auto"/>
                <w:right w:val="none" w:sz="0" w:space="0" w:color="auto"/>
              </w:divBdr>
            </w:div>
            <w:div w:id="1461002285">
              <w:marLeft w:val="0"/>
              <w:marRight w:val="0"/>
              <w:marTop w:val="0"/>
              <w:marBottom w:val="0"/>
              <w:divBdr>
                <w:top w:val="none" w:sz="0" w:space="0" w:color="auto"/>
                <w:left w:val="none" w:sz="0" w:space="0" w:color="auto"/>
                <w:bottom w:val="none" w:sz="0" w:space="0" w:color="auto"/>
                <w:right w:val="none" w:sz="0" w:space="0" w:color="auto"/>
              </w:divBdr>
            </w:div>
            <w:div w:id="1461002563">
              <w:marLeft w:val="0"/>
              <w:marRight w:val="0"/>
              <w:marTop w:val="0"/>
              <w:marBottom w:val="0"/>
              <w:divBdr>
                <w:top w:val="none" w:sz="0" w:space="0" w:color="auto"/>
                <w:left w:val="none" w:sz="0" w:space="0" w:color="auto"/>
                <w:bottom w:val="none" w:sz="0" w:space="0" w:color="auto"/>
                <w:right w:val="none" w:sz="0" w:space="0" w:color="auto"/>
              </w:divBdr>
            </w:div>
            <w:div w:id="1461002594">
              <w:marLeft w:val="0"/>
              <w:marRight w:val="0"/>
              <w:marTop w:val="0"/>
              <w:marBottom w:val="0"/>
              <w:divBdr>
                <w:top w:val="none" w:sz="0" w:space="0" w:color="auto"/>
                <w:left w:val="none" w:sz="0" w:space="0" w:color="auto"/>
                <w:bottom w:val="none" w:sz="0" w:space="0" w:color="auto"/>
                <w:right w:val="none" w:sz="0" w:space="0" w:color="auto"/>
              </w:divBdr>
            </w:div>
            <w:div w:id="1461002720">
              <w:marLeft w:val="0"/>
              <w:marRight w:val="0"/>
              <w:marTop w:val="0"/>
              <w:marBottom w:val="0"/>
              <w:divBdr>
                <w:top w:val="none" w:sz="0" w:space="0" w:color="auto"/>
                <w:left w:val="none" w:sz="0" w:space="0" w:color="auto"/>
                <w:bottom w:val="none" w:sz="0" w:space="0" w:color="auto"/>
                <w:right w:val="none" w:sz="0" w:space="0" w:color="auto"/>
              </w:divBdr>
            </w:div>
            <w:div w:id="1461002883">
              <w:marLeft w:val="0"/>
              <w:marRight w:val="0"/>
              <w:marTop w:val="0"/>
              <w:marBottom w:val="0"/>
              <w:divBdr>
                <w:top w:val="none" w:sz="0" w:space="0" w:color="auto"/>
                <w:left w:val="none" w:sz="0" w:space="0" w:color="auto"/>
                <w:bottom w:val="none" w:sz="0" w:space="0" w:color="auto"/>
                <w:right w:val="none" w:sz="0" w:space="0" w:color="auto"/>
              </w:divBdr>
            </w:div>
            <w:div w:id="1461002923">
              <w:marLeft w:val="0"/>
              <w:marRight w:val="0"/>
              <w:marTop w:val="0"/>
              <w:marBottom w:val="0"/>
              <w:divBdr>
                <w:top w:val="none" w:sz="0" w:space="0" w:color="auto"/>
                <w:left w:val="none" w:sz="0" w:space="0" w:color="auto"/>
                <w:bottom w:val="none" w:sz="0" w:space="0" w:color="auto"/>
                <w:right w:val="none" w:sz="0" w:space="0" w:color="auto"/>
              </w:divBdr>
            </w:div>
            <w:div w:id="1461003377">
              <w:marLeft w:val="0"/>
              <w:marRight w:val="0"/>
              <w:marTop w:val="0"/>
              <w:marBottom w:val="0"/>
              <w:divBdr>
                <w:top w:val="none" w:sz="0" w:space="0" w:color="auto"/>
                <w:left w:val="none" w:sz="0" w:space="0" w:color="auto"/>
                <w:bottom w:val="none" w:sz="0" w:space="0" w:color="auto"/>
                <w:right w:val="none" w:sz="0" w:space="0" w:color="auto"/>
              </w:divBdr>
            </w:div>
            <w:div w:id="1461003471">
              <w:marLeft w:val="0"/>
              <w:marRight w:val="0"/>
              <w:marTop w:val="0"/>
              <w:marBottom w:val="0"/>
              <w:divBdr>
                <w:top w:val="none" w:sz="0" w:space="0" w:color="auto"/>
                <w:left w:val="none" w:sz="0" w:space="0" w:color="auto"/>
                <w:bottom w:val="none" w:sz="0" w:space="0" w:color="auto"/>
                <w:right w:val="none" w:sz="0" w:space="0" w:color="auto"/>
              </w:divBdr>
            </w:div>
            <w:div w:id="1461003793">
              <w:marLeft w:val="0"/>
              <w:marRight w:val="0"/>
              <w:marTop w:val="0"/>
              <w:marBottom w:val="0"/>
              <w:divBdr>
                <w:top w:val="none" w:sz="0" w:space="0" w:color="auto"/>
                <w:left w:val="none" w:sz="0" w:space="0" w:color="auto"/>
                <w:bottom w:val="none" w:sz="0" w:space="0" w:color="auto"/>
                <w:right w:val="none" w:sz="0" w:space="0" w:color="auto"/>
              </w:divBdr>
            </w:div>
            <w:div w:id="1461004367">
              <w:marLeft w:val="0"/>
              <w:marRight w:val="0"/>
              <w:marTop w:val="0"/>
              <w:marBottom w:val="0"/>
              <w:divBdr>
                <w:top w:val="none" w:sz="0" w:space="0" w:color="auto"/>
                <w:left w:val="none" w:sz="0" w:space="0" w:color="auto"/>
                <w:bottom w:val="none" w:sz="0" w:space="0" w:color="auto"/>
                <w:right w:val="none" w:sz="0" w:space="0" w:color="auto"/>
              </w:divBdr>
            </w:div>
            <w:div w:id="1461004440">
              <w:marLeft w:val="0"/>
              <w:marRight w:val="0"/>
              <w:marTop w:val="0"/>
              <w:marBottom w:val="0"/>
              <w:divBdr>
                <w:top w:val="none" w:sz="0" w:space="0" w:color="auto"/>
                <w:left w:val="none" w:sz="0" w:space="0" w:color="auto"/>
                <w:bottom w:val="none" w:sz="0" w:space="0" w:color="auto"/>
                <w:right w:val="none" w:sz="0" w:space="0" w:color="auto"/>
              </w:divBdr>
            </w:div>
            <w:div w:id="1461004682">
              <w:marLeft w:val="0"/>
              <w:marRight w:val="0"/>
              <w:marTop w:val="0"/>
              <w:marBottom w:val="0"/>
              <w:divBdr>
                <w:top w:val="none" w:sz="0" w:space="0" w:color="auto"/>
                <w:left w:val="none" w:sz="0" w:space="0" w:color="auto"/>
                <w:bottom w:val="none" w:sz="0" w:space="0" w:color="auto"/>
                <w:right w:val="none" w:sz="0" w:space="0" w:color="auto"/>
              </w:divBdr>
            </w:div>
            <w:div w:id="1461004896">
              <w:marLeft w:val="0"/>
              <w:marRight w:val="0"/>
              <w:marTop w:val="0"/>
              <w:marBottom w:val="0"/>
              <w:divBdr>
                <w:top w:val="none" w:sz="0" w:space="0" w:color="auto"/>
                <w:left w:val="none" w:sz="0" w:space="0" w:color="auto"/>
                <w:bottom w:val="none" w:sz="0" w:space="0" w:color="auto"/>
                <w:right w:val="none" w:sz="0" w:space="0" w:color="auto"/>
              </w:divBdr>
            </w:div>
            <w:div w:id="1461005235">
              <w:marLeft w:val="0"/>
              <w:marRight w:val="0"/>
              <w:marTop w:val="0"/>
              <w:marBottom w:val="0"/>
              <w:divBdr>
                <w:top w:val="none" w:sz="0" w:space="0" w:color="auto"/>
                <w:left w:val="none" w:sz="0" w:space="0" w:color="auto"/>
                <w:bottom w:val="none" w:sz="0" w:space="0" w:color="auto"/>
                <w:right w:val="none" w:sz="0" w:space="0" w:color="auto"/>
              </w:divBdr>
            </w:div>
            <w:div w:id="1461005319">
              <w:marLeft w:val="0"/>
              <w:marRight w:val="0"/>
              <w:marTop w:val="0"/>
              <w:marBottom w:val="0"/>
              <w:divBdr>
                <w:top w:val="none" w:sz="0" w:space="0" w:color="auto"/>
                <w:left w:val="none" w:sz="0" w:space="0" w:color="auto"/>
                <w:bottom w:val="none" w:sz="0" w:space="0" w:color="auto"/>
                <w:right w:val="none" w:sz="0" w:space="0" w:color="auto"/>
              </w:divBdr>
            </w:div>
            <w:div w:id="1461006767">
              <w:marLeft w:val="0"/>
              <w:marRight w:val="0"/>
              <w:marTop w:val="0"/>
              <w:marBottom w:val="0"/>
              <w:divBdr>
                <w:top w:val="none" w:sz="0" w:space="0" w:color="auto"/>
                <w:left w:val="none" w:sz="0" w:space="0" w:color="auto"/>
                <w:bottom w:val="none" w:sz="0" w:space="0" w:color="auto"/>
                <w:right w:val="none" w:sz="0" w:space="0" w:color="auto"/>
              </w:divBdr>
            </w:div>
            <w:div w:id="1461006876">
              <w:marLeft w:val="0"/>
              <w:marRight w:val="0"/>
              <w:marTop w:val="0"/>
              <w:marBottom w:val="0"/>
              <w:divBdr>
                <w:top w:val="none" w:sz="0" w:space="0" w:color="auto"/>
                <w:left w:val="none" w:sz="0" w:space="0" w:color="auto"/>
                <w:bottom w:val="none" w:sz="0" w:space="0" w:color="auto"/>
                <w:right w:val="none" w:sz="0" w:space="0" w:color="auto"/>
              </w:divBdr>
            </w:div>
            <w:div w:id="1461006924">
              <w:marLeft w:val="0"/>
              <w:marRight w:val="0"/>
              <w:marTop w:val="0"/>
              <w:marBottom w:val="0"/>
              <w:divBdr>
                <w:top w:val="none" w:sz="0" w:space="0" w:color="auto"/>
                <w:left w:val="none" w:sz="0" w:space="0" w:color="auto"/>
                <w:bottom w:val="none" w:sz="0" w:space="0" w:color="auto"/>
                <w:right w:val="none" w:sz="0" w:space="0" w:color="auto"/>
              </w:divBdr>
            </w:div>
            <w:div w:id="1461007072">
              <w:marLeft w:val="0"/>
              <w:marRight w:val="0"/>
              <w:marTop w:val="0"/>
              <w:marBottom w:val="0"/>
              <w:divBdr>
                <w:top w:val="none" w:sz="0" w:space="0" w:color="auto"/>
                <w:left w:val="none" w:sz="0" w:space="0" w:color="auto"/>
                <w:bottom w:val="none" w:sz="0" w:space="0" w:color="auto"/>
                <w:right w:val="none" w:sz="0" w:space="0" w:color="auto"/>
              </w:divBdr>
            </w:div>
            <w:div w:id="1461007214">
              <w:marLeft w:val="0"/>
              <w:marRight w:val="0"/>
              <w:marTop w:val="0"/>
              <w:marBottom w:val="0"/>
              <w:divBdr>
                <w:top w:val="none" w:sz="0" w:space="0" w:color="auto"/>
                <w:left w:val="none" w:sz="0" w:space="0" w:color="auto"/>
                <w:bottom w:val="none" w:sz="0" w:space="0" w:color="auto"/>
                <w:right w:val="none" w:sz="0" w:space="0" w:color="auto"/>
              </w:divBdr>
            </w:div>
            <w:div w:id="1461007421">
              <w:marLeft w:val="0"/>
              <w:marRight w:val="0"/>
              <w:marTop w:val="0"/>
              <w:marBottom w:val="0"/>
              <w:divBdr>
                <w:top w:val="none" w:sz="0" w:space="0" w:color="auto"/>
                <w:left w:val="none" w:sz="0" w:space="0" w:color="auto"/>
                <w:bottom w:val="none" w:sz="0" w:space="0" w:color="auto"/>
                <w:right w:val="none" w:sz="0" w:space="0" w:color="auto"/>
              </w:divBdr>
            </w:div>
            <w:div w:id="1461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40">
      <w:marLeft w:val="0"/>
      <w:marRight w:val="0"/>
      <w:marTop w:val="0"/>
      <w:marBottom w:val="0"/>
      <w:divBdr>
        <w:top w:val="none" w:sz="0" w:space="0" w:color="auto"/>
        <w:left w:val="none" w:sz="0" w:space="0" w:color="auto"/>
        <w:bottom w:val="none" w:sz="0" w:space="0" w:color="auto"/>
        <w:right w:val="none" w:sz="0" w:space="0" w:color="auto"/>
      </w:divBdr>
      <w:divsChild>
        <w:div w:id="1461003576">
          <w:marLeft w:val="0"/>
          <w:marRight w:val="0"/>
          <w:marTop w:val="0"/>
          <w:marBottom w:val="0"/>
          <w:divBdr>
            <w:top w:val="none" w:sz="0" w:space="0" w:color="auto"/>
            <w:left w:val="none" w:sz="0" w:space="0" w:color="auto"/>
            <w:bottom w:val="none" w:sz="0" w:space="0" w:color="auto"/>
            <w:right w:val="none" w:sz="0" w:space="0" w:color="auto"/>
          </w:divBdr>
          <w:divsChild>
            <w:div w:id="1461006083">
              <w:marLeft w:val="0"/>
              <w:marRight w:val="0"/>
              <w:marTop w:val="0"/>
              <w:marBottom w:val="0"/>
              <w:divBdr>
                <w:top w:val="none" w:sz="0" w:space="0" w:color="auto"/>
                <w:left w:val="none" w:sz="0" w:space="0" w:color="auto"/>
                <w:bottom w:val="none" w:sz="0" w:space="0" w:color="auto"/>
                <w:right w:val="none" w:sz="0" w:space="0" w:color="auto"/>
              </w:divBdr>
            </w:div>
            <w:div w:id="1461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60">
      <w:marLeft w:val="0"/>
      <w:marRight w:val="0"/>
      <w:marTop w:val="0"/>
      <w:marBottom w:val="0"/>
      <w:divBdr>
        <w:top w:val="none" w:sz="0" w:space="0" w:color="auto"/>
        <w:left w:val="none" w:sz="0" w:space="0" w:color="auto"/>
        <w:bottom w:val="none" w:sz="0" w:space="0" w:color="auto"/>
        <w:right w:val="none" w:sz="0" w:space="0" w:color="auto"/>
      </w:divBdr>
    </w:div>
    <w:div w:id="1461008772">
      <w:marLeft w:val="0"/>
      <w:marRight w:val="0"/>
      <w:marTop w:val="0"/>
      <w:marBottom w:val="0"/>
      <w:divBdr>
        <w:top w:val="none" w:sz="0" w:space="0" w:color="auto"/>
        <w:left w:val="none" w:sz="0" w:space="0" w:color="auto"/>
        <w:bottom w:val="none" w:sz="0" w:space="0" w:color="auto"/>
        <w:right w:val="none" w:sz="0" w:space="0" w:color="auto"/>
      </w:divBdr>
      <w:divsChild>
        <w:div w:id="1461006107">
          <w:marLeft w:val="0"/>
          <w:marRight w:val="0"/>
          <w:marTop w:val="0"/>
          <w:marBottom w:val="0"/>
          <w:divBdr>
            <w:top w:val="none" w:sz="0" w:space="0" w:color="auto"/>
            <w:left w:val="none" w:sz="0" w:space="0" w:color="auto"/>
            <w:bottom w:val="none" w:sz="0" w:space="0" w:color="auto"/>
            <w:right w:val="none" w:sz="0" w:space="0" w:color="auto"/>
          </w:divBdr>
        </w:div>
      </w:divsChild>
    </w:div>
    <w:div w:id="1461008773">
      <w:marLeft w:val="0"/>
      <w:marRight w:val="0"/>
      <w:marTop w:val="0"/>
      <w:marBottom w:val="0"/>
      <w:divBdr>
        <w:top w:val="none" w:sz="0" w:space="0" w:color="auto"/>
        <w:left w:val="none" w:sz="0" w:space="0" w:color="auto"/>
        <w:bottom w:val="none" w:sz="0" w:space="0" w:color="auto"/>
        <w:right w:val="none" w:sz="0" w:space="0" w:color="auto"/>
      </w:divBdr>
      <w:divsChild>
        <w:div w:id="1461008563">
          <w:marLeft w:val="0"/>
          <w:marRight w:val="0"/>
          <w:marTop w:val="0"/>
          <w:marBottom w:val="0"/>
          <w:divBdr>
            <w:top w:val="none" w:sz="0" w:space="0" w:color="auto"/>
            <w:left w:val="none" w:sz="0" w:space="0" w:color="auto"/>
            <w:bottom w:val="none" w:sz="0" w:space="0" w:color="auto"/>
            <w:right w:val="none" w:sz="0" w:space="0" w:color="auto"/>
          </w:divBdr>
          <w:divsChild>
            <w:div w:id="1461002713">
              <w:marLeft w:val="0"/>
              <w:marRight w:val="0"/>
              <w:marTop w:val="0"/>
              <w:marBottom w:val="0"/>
              <w:divBdr>
                <w:top w:val="none" w:sz="0" w:space="0" w:color="auto"/>
                <w:left w:val="none" w:sz="0" w:space="0" w:color="auto"/>
                <w:bottom w:val="none" w:sz="0" w:space="0" w:color="auto"/>
                <w:right w:val="none" w:sz="0" w:space="0" w:color="auto"/>
              </w:divBdr>
            </w:div>
            <w:div w:id="1461005316">
              <w:marLeft w:val="0"/>
              <w:marRight w:val="0"/>
              <w:marTop w:val="0"/>
              <w:marBottom w:val="0"/>
              <w:divBdr>
                <w:top w:val="none" w:sz="0" w:space="0" w:color="auto"/>
                <w:left w:val="none" w:sz="0" w:space="0" w:color="auto"/>
                <w:bottom w:val="none" w:sz="0" w:space="0" w:color="auto"/>
                <w:right w:val="none" w:sz="0" w:space="0" w:color="auto"/>
              </w:divBdr>
            </w:div>
            <w:div w:id="14610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75">
      <w:marLeft w:val="0"/>
      <w:marRight w:val="0"/>
      <w:marTop w:val="0"/>
      <w:marBottom w:val="0"/>
      <w:divBdr>
        <w:top w:val="none" w:sz="0" w:space="0" w:color="auto"/>
        <w:left w:val="none" w:sz="0" w:space="0" w:color="auto"/>
        <w:bottom w:val="none" w:sz="0" w:space="0" w:color="auto"/>
        <w:right w:val="none" w:sz="0" w:space="0" w:color="auto"/>
      </w:divBdr>
      <w:divsChild>
        <w:div w:id="1461003011">
          <w:marLeft w:val="0"/>
          <w:marRight w:val="0"/>
          <w:marTop w:val="0"/>
          <w:marBottom w:val="0"/>
          <w:divBdr>
            <w:top w:val="none" w:sz="0" w:space="0" w:color="auto"/>
            <w:left w:val="none" w:sz="0" w:space="0" w:color="auto"/>
            <w:bottom w:val="none" w:sz="0" w:space="0" w:color="auto"/>
            <w:right w:val="none" w:sz="0" w:space="0" w:color="auto"/>
          </w:divBdr>
          <w:divsChild>
            <w:div w:id="1461005450">
              <w:marLeft w:val="0"/>
              <w:marRight w:val="0"/>
              <w:marTop w:val="0"/>
              <w:marBottom w:val="0"/>
              <w:divBdr>
                <w:top w:val="none" w:sz="0" w:space="0" w:color="auto"/>
                <w:left w:val="none" w:sz="0" w:space="0" w:color="auto"/>
                <w:bottom w:val="none" w:sz="0" w:space="0" w:color="auto"/>
                <w:right w:val="none" w:sz="0" w:space="0" w:color="auto"/>
              </w:divBdr>
            </w:div>
            <w:div w:id="1461006205">
              <w:marLeft w:val="0"/>
              <w:marRight w:val="0"/>
              <w:marTop w:val="0"/>
              <w:marBottom w:val="0"/>
              <w:divBdr>
                <w:top w:val="none" w:sz="0" w:space="0" w:color="auto"/>
                <w:left w:val="none" w:sz="0" w:space="0" w:color="auto"/>
                <w:bottom w:val="none" w:sz="0" w:space="0" w:color="auto"/>
                <w:right w:val="none" w:sz="0" w:space="0" w:color="auto"/>
              </w:divBdr>
            </w:div>
            <w:div w:id="1461007575">
              <w:marLeft w:val="0"/>
              <w:marRight w:val="0"/>
              <w:marTop w:val="0"/>
              <w:marBottom w:val="0"/>
              <w:divBdr>
                <w:top w:val="none" w:sz="0" w:space="0" w:color="auto"/>
                <w:left w:val="none" w:sz="0" w:space="0" w:color="auto"/>
                <w:bottom w:val="none" w:sz="0" w:space="0" w:color="auto"/>
                <w:right w:val="none" w:sz="0" w:space="0" w:color="auto"/>
              </w:divBdr>
            </w:div>
            <w:div w:id="1461007775">
              <w:marLeft w:val="0"/>
              <w:marRight w:val="0"/>
              <w:marTop w:val="0"/>
              <w:marBottom w:val="0"/>
              <w:divBdr>
                <w:top w:val="none" w:sz="0" w:space="0" w:color="auto"/>
                <w:left w:val="none" w:sz="0" w:space="0" w:color="auto"/>
                <w:bottom w:val="none" w:sz="0" w:space="0" w:color="auto"/>
                <w:right w:val="none" w:sz="0" w:space="0" w:color="auto"/>
              </w:divBdr>
            </w:div>
            <w:div w:id="1461007945">
              <w:marLeft w:val="0"/>
              <w:marRight w:val="0"/>
              <w:marTop w:val="0"/>
              <w:marBottom w:val="0"/>
              <w:divBdr>
                <w:top w:val="none" w:sz="0" w:space="0" w:color="auto"/>
                <w:left w:val="none" w:sz="0" w:space="0" w:color="auto"/>
                <w:bottom w:val="none" w:sz="0" w:space="0" w:color="auto"/>
                <w:right w:val="none" w:sz="0" w:space="0" w:color="auto"/>
              </w:divBdr>
            </w:div>
            <w:div w:id="1461008044">
              <w:marLeft w:val="0"/>
              <w:marRight w:val="0"/>
              <w:marTop w:val="0"/>
              <w:marBottom w:val="0"/>
              <w:divBdr>
                <w:top w:val="none" w:sz="0" w:space="0" w:color="auto"/>
                <w:left w:val="none" w:sz="0" w:space="0" w:color="auto"/>
                <w:bottom w:val="none" w:sz="0" w:space="0" w:color="auto"/>
                <w:right w:val="none" w:sz="0" w:space="0" w:color="auto"/>
              </w:divBdr>
            </w:div>
            <w:div w:id="146100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782">
      <w:marLeft w:val="0"/>
      <w:marRight w:val="0"/>
      <w:marTop w:val="0"/>
      <w:marBottom w:val="0"/>
      <w:divBdr>
        <w:top w:val="none" w:sz="0" w:space="0" w:color="auto"/>
        <w:left w:val="none" w:sz="0" w:space="0" w:color="auto"/>
        <w:bottom w:val="none" w:sz="0" w:space="0" w:color="auto"/>
        <w:right w:val="none" w:sz="0" w:space="0" w:color="auto"/>
      </w:divBdr>
      <w:divsChild>
        <w:div w:id="1461008783">
          <w:marLeft w:val="0"/>
          <w:marRight w:val="0"/>
          <w:marTop w:val="0"/>
          <w:marBottom w:val="0"/>
          <w:divBdr>
            <w:top w:val="none" w:sz="0" w:space="0" w:color="auto"/>
            <w:left w:val="none" w:sz="0" w:space="0" w:color="auto"/>
            <w:bottom w:val="none" w:sz="0" w:space="0" w:color="auto"/>
            <w:right w:val="none" w:sz="0" w:space="0" w:color="auto"/>
          </w:divBdr>
          <w:divsChild>
            <w:div w:id="1461003296">
              <w:marLeft w:val="0"/>
              <w:marRight w:val="0"/>
              <w:marTop w:val="0"/>
              <w:marBottom w:val="0"/>
              <w:divBdr>
                <w:top w:val="none" w:sz="0" w:space="0" w:color="auto"/>
                <w:left w:val="none" w:sz="0" w:space="0" w:color="auto"/>
                <w:bottom w:val="none" w:sz="0" w:space="0" w:color="auto"/>
                <w:right w:val="none" w:sz="0" w:space="0" w:color="auto"/>
              </w:divBdr>
            </w:div>
            <w:div w:id="1461003711">
              <w:marLeft w:val="0"/>
              <w:marRight w:val="0"/>
              <w:marTop w:val="0"/>
              <w:marBottom w:val="0"/>
              <w:divBdr>
                <w:top w:val="none" w:sz="0" w:space="0" w:color="auto"/>
                <w:left w:val="none" w:sz="0" w:space="0" w:color="auto"/>
                <w:bottom w:val="none" w:sz="0" w:space="0" w:color="auto"/>
                <w:right w:val="none" w:sz="0" w:space="0" w:color="auto"/>
              </w:divBdr>
            </w:div>
            <w:div w:id="1461003924">
              <w:marLeft w:val="0"/>
              <w:marRight w:val="0"/>
              <w:marTop w:val="0"/>
              <w:marBottom w:val="0"/>
              <w:divBdr>
                <w:top w:val="none" w:sz="0" w:space="0" w:color="auto"/>
                <w:left w:val="none" w:sz="0" w:space="0" w:color="auto"/>
                <w:bottom w:val="none" w:sz="0" w:space="0" w:color="auto"/>
                <w:right w:val="none" w:sz="0" w:space="0" w:color="auto"/>
              </w:divBdr>
            </w:div>
            <w:div w:id="1461005130">
              <w:marLeft w:val="0"/>
              <w:marRight w:val="0"/>
              <w:marTop w:val="0"/>
              <w:marBottom w:val="0"/>
              <w:divBdr>
                <w:top w:val="none" w:sz="0" w:space="0" w:color="auto"/>
                <w:left w:val="none" w:sz="0" w:space="0" w:color="auto"/>
                <w:bottom w:val="none" w:sz="0" w:space="0" w:color="auto"/>
                <w:right w:val="none" w:sz="0" w:space="0" w:color="auto"/>
              </w:divBdr>
            </w:div>
            <w:div w:id="1461006294">
              <w:marLeft w:val="0"/>
              <w:marRight w:val="0"/>
              <w:marTop w:val="0"/>
              <w:marBottom w:val="0"/>
              <w:divBdr>
                <w:top w:val="none" w:sz="0" w:space="0" w:color="auto"/>
                <w:left w:val="none" w:sz="0" w:space="0" w:color="auto"/>
                <w:bottom w:val="none" w:sz="0" w:space="0" w:color="auto"/>
                <w:right w:val="none" w:sz="0" w:space="0" w:color="auto"/>
              </w:divBdr>
            </w:div>
            <w:div w:id="1461007279">
              <w:marLeft w:val="0"/>
              <w:marRight w:val="0"/>
              <w:marTop w:val="0"/>
              <w:marBottom w:val="0"/>
              <w:divBdr>
                <w:top w:val="none" w:sz="0" w:space="0" w:color="auto"/>
                <w:left w:val="none" w:sz="0" w:space="0" w:color="auto"/>
                <w:bottom w:val="none" w:sz="0" w:space="0" w:color="auto"/>
                <w:right w:val="none" w:sz="0" w:space="0" w:color="auto"/>
              </w:divBdr>
            </w:div>
            <w:div w:id="1461007428">
              <w:marLeft w:val="0"/>
              <w:marRight w:val="0"/>
              <w:marTop w:val="0"/>
              <w:marBottom w:val="0"/>
              <w:divBdr>
                <w:top w:val="none" w:sz="0" w:space="0" w:color="auto"/>
                <w:left w:val="none" w:sz="0" w:space="0" w:color="auto"/>
                <w:bottom w:val="none" w:sz="0" w:space="0" w:color="auto"/>
                <w:right w:val="none" w:sz="0" w:space="0" w:color="auto"/>
              </w:divBdr>
            </w:div>
            <w:div w:id="1461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05">
      <w:marLeft w:val="0"/>
      <w:marRight w:val="0"/>
      <w:marTop w:val="0"/>
      <w:marBottom w:val="0"/>
      <w:divBdr>
        <w:top w:val="none" w:sz="0" w:space="0" w:color="auto"/>
        <w:left w:val="none" w:sz="0" w:space="0" w:color="auto"/>
        <w:bottom w:val="none" w:sz="0" w:space="0" w:color="auto"/>
        <w:right w:val="none" w:sz="0" w:space="0" w:color="auto"/>
      </w:divBdr>
      <w:divsChild>
        <w:div w:id="1461005840">
          <w:marLeft w:val="0"/>
          <w:marRight w:val="0"/>
          <w:marTop w:val="0"/>
          <w:marBottom w:val="0"/>
          <w:divBdr>
            <w:top w:val="none" w:sz="0" w:space="0" w:color="auto"/>
            <w:left w:val="none" w:sz="0" w:space="0" w:color="auto"/>
            <w:bottom w:val="none" w:sz="0" w:space="0" w:color="auto"/>
            <w:right w:val="none" w:sz="0" w:space="0" w:color="auto"/>
          </w:divBdr>
          <w:divsChild>
            <w:div w:id="1461002099">
              <w:marLeft w:val="0"/>
              <w:marRight w:val="0"/>
              <w:marTop w:val="0"/>
              <w:marBottom w:val="0"/>
              <w:divBdr>
                <w:top w:val="none" w:sz="0" w:space="0" w:color="auto"/>
                <w:left w:val="none" w:sz="0" w:space="0" w:color="auto"/>
                <w:bottom w:val="none" w:sz="0" w:space="0" w:color="auto"/>
                <w:right w:val="none" w:sz="0" w:space="0" w:color="auto"/>
              </w:divBdr>
            </w:div>
            <w:div w:id="1461003678">
              <w:marLeft w:val="0"/>
              <w:marRight w:val="0"/>
              <w:marTop w:val="0"/>
              <w:marBottom w:val="0"/>
              <w:divBdr>
                <w:top w:val="none" w:sz="0" w:space="0" w:color="auto"/>
                <w:left w:val="none" w:sz="0" w:space="0" w:color="auto"/>
                <w:bottom w:val="none" w:sz="0" w:space="0" w:color="auto"/>
                <w:right w:val="none" w:sz="0" w:space="0" w:color="auto"/>
              </w:divBdr>
            </w:div>
            <w:div w:id="1461004372">
              <w:marLeft w:val="0"/>
              <w:marRight w:val="0"/>
              <w:marTop w:val="0"/>
              <w:marBottom w:val="0"/>
              <w:divBdr>
                <w:top w:val="none" w:sz="0" w:space="0" w:color="auto"/>
                <w:left w:val="none" w:sz="0" w:space="0" w:color="auto"/>
                <w:bottom w:val="none" w:sz="0" w:space="0" w:color="auto"/>
                <w:right w:val="none" w:sz="0" w:space="0" w:color="auto"/>
              </w:divBdr>
            </w:div>
            <w:div w:id="1461005525">
              <w:marLeft w:val="0"/>
              <w:marRight w:val="0"/>
              <w:marTop w:val="0"/>
              <w:marBottom w:val="0"/>
              <w:divBdr>
                <w:top w:val="none" w:sz="0" w:space="0" w:color="auto"/>
                <w:left w:val="none" w:sz="0" w:space="0" w:color="auto"/>
                <w:bottom w:val="none" w:sz="0" w:space="0" w:color="auto"/>
                <w:right w:val="none" w:sz="0" w:space="0" w:color="auto"/>
              </w:divBdr>
            </w:div>
            <w:div w:id="1461006188">
              <w:marLeft w:val="0"/>
              <w:marRight w:val="0"/>
              <w:marTop w:val="0"/>
              <w:marBottom w:val="0"/>
              <w:divBdr>
                <w:top w:val="none" w:sz="0" w:space="0" w:color="auto"/>
                <w:left w:val="none" w:sz="0" w:space="0" w:color="auto"/>
                <w:bottom w:val="none" w:sz="0" w:space="0" w:color="auto"/>
                <w:right w:val="none" w:sz="0" w:space="0" w:color="auto"/>
              </w:divBdr>
            </w:div>
            <w:div w:id="14610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16">
      <w:marLeft w:val="0"/>
      <w:marRight w:val="0"/>
      <w:marTop w:val="0"/>
      <w:marBottom w:val="0"/>
      <w:divBdr>
        <w:top w:val="none" w:sz="0" w:space="0" w:color="auto"/>
        <w:left w:val="none" w:sz="0" w:space="0" w:color="auto"/>
        <w:bottom w:val="none" w:sz="0" w:space="0" w:color="auto"/>
        <w:right w:val="none" w:sz="0" w:space="0" w:color="auto"/>
      </w:divBdr>
      <w:divsChild>
        <w:div w:id="1461007944">
          <w:marLeft w:val="0"/>
          <w:marRight w:val="0"/>
          <w:marTop w:val="0"/>
          <w:marBottom w:val="0"/>
          <w:divBdr>
            <w:top w:val="none" w:sz="0" w:space="0" w:color="auto"/>
            <w:left w:val="none" w:sz="0" w:space="0" w:color="auto"/>
            <w:bottom w:val="none" w:sz="0" w:space="0" w:color="auto"/>
            <w:right w:val="none" w:sz="0" w:space="0" w:color="auto"/>
          </w:divBdr>
          <w:divsChild>
            <w:div w:id="1461005427">
              <w:marLeft w:val="0"/>
              <w:marRight w:val="0"/>
              <w:marTop w:val="0"/>
              <w:marBottom w:val="0"/>
              <w:divBdr>
                <w:top w:val="none" w:sz="0" w:space="0" w:color="auto"/>
                <w:left w:val="none" w:sz="0" w:space="0" w:color="auto"/>
                <w:bottom w:val="none" w:sz="0" w:space="0" w:color="auto"/>
                <w:right w:val="none" w:sz="0" w:space="0" w:color="auto"/>
              </w:divBdr>
            </w:div>
            <w:div w:id="1461005966">
              <w:marLeft w:val="0"/>
              <w:marRight w:val="0"/>
              <w:marTop w:val="0"/>
              <w:marBottom w:val="0"/>
              <w:divBdr>
                <w:top w:val="none" w:sz="0" w:space="0" w:color="auto"/>
                <w:left w:val="none" w:sz="0" w:space="0" w:color="auto"/>
                <w:bottom w:val="none" w:sz="0" w:space="0" w:color="auto"/>
                <w:right w:val="none" w:sz="0" w:space="0" w:color="auto"/>
              </w:divBdr>
            </w:div>
            <w:div w:id="1461006647">
              <w:marLeft w:val="0"/>
              <w:marRight w:val="0"/>
              <w:marTop w:val="0"/>
              <w:marBottom w:val="0"/>
              <w:divBdr>
                <w:top w:val="none" w:sz="0" w:space="0" w:color="auto"/>
                <w:left w:val="none" w:sz="0" w:space="0" w:color="auto"/>
                <w:bottom w:val="none" w:sz="0" w:space="0" w:color="auto"/>
                <w:right w:val="none" w:sz="0" w:space="0" w:color="auto"/>
              </w:divBdr>
            </w:div>
            <w:div w:id="1461007068">
              <w:marLeft w:val="0"/>
              <w:marRight w:val="0"/>
              <w:marTop w:val="0"/>
              <w:marBottom w:val="0"/>
              <w:divBdr>
                <w:top w:val="none" w:sz="0" w:space="0" w:color="auto"/>
                <w:left w:val="none" w:sz="0" w:space="0" w:color="auto"/>
                <w:bottom w:val="none" w:sz="0" w:space="0" w:color="auto"/>
                <w:right w:val="none" w:sz="0" w:space="0" w:color="auto"/>
              </w:divBdr>
            </w:div>
            <w:div w:id="1461007792">
              <w:marLeft w:val="0"/>
              <w:marRight w:val="0"/>
              <w:marTop w:val="0"/>
              <w:marBottom w:val="0"/>
              <w:divBdr>
                <w:top w:val="none" w:sz="0" w:space="0" w:color="auto"/>
                <w:left w:val="none" w:sz="0" w:space="0" w:color="auto"/>
                <w:bottom w:val="none" w:sz="0" w:space="0" w:color="auto"/>
                <w:right w:val="none" w:sz="0" w:space="0" w:color="auto"/>
              </w:divBdr>
            </w:div>
            <w:div w:id="1461007963">
              <w:marLeft w:val="0"/>
              <w:marRight w:val="0"/>
              <w:marTop w:val="0"/>
              <w:marBottom w:val="0"/>
              <w:divBdr>
                <w:top w:val="none" w:sz="0" w:space="0" w:color="auto"/>
                <w:left w:val="none" w:sz="0" w:space="0" w:color="auto"/>
                <w:bottom w:val="none" w:sz="0" w:space="0" w:color="auto"/>
                <w:right w:val="none" w:sz="0" w:space="0" w:color="auto"/>
              </w:divBdr>
            </w:div>
            <w:div w:id="1461008333">
              <w:marLeft w:val="0"/>
              <w:marRight w:val="0"/>
              <w:marTop w:val="0"/>
              <w:marBottom w:val="0"/>
              <w:divBdr>
                <w:top w:val="none" w:sz="0" w:space="0" w:color="auto"/>
                <w:left w:val="none" w:sz="0" w:space="0" w:color="auto"/>
                <w:bottom w:val="none" w:sz="0" w:space="0" w:color="auto"/>
                <w:right w:val="none" w:sz="0" w:space="0" w:color="auto"/>
              </w:divBdr>
            </w:div>
            <w:div w:id="14610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31">
      <w:marLeft w:val="0"/>
      <w:marRight w:val="0"/>
      <w:marTop w:val="0"/>
      <w:marBottom w:val="0"/>
      <w:divBdr>
        <w:top w:val="none" w:sz="0" w:space="0" w:color="auto"/>
        <w:left w:val="none" w:sz="0" w:space="0" w:color="auto"/>
        <w:bottom w:val="none" w:sz="0" w:space="0" w:color="auto"/>
        <w:right w:val="none" w:sz="0" w:space="0" w:color="auto"/>
      </w:divBdr>
      <w:divsChild>
        <w:div w:id="1461008647">
          <w:marLeft w:val="0"/>
          <w:marRight w:val="0"/>
          <w:marTop w:val="0"/>
          <w:marBottom w:val="0"/>
          <w:divBdr>
            <w:top w:val="none" w:sz="0" w:space="0" w:color="auto"/>
            <w:left w:val="none" w:sz="0" w:space="0" w:color="auto"/>
            <w:bottom w:val="none" w:sz="0" w:space="0" w:color="auto"/>
            <w:right w:val="none" w:sz="0" w:space="0" w:color="auto"/>
          </w:divBdr>
          <w:divsChild>
            <w:div w:id="14610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40">
      <w:marLeft w:val="0"/>
      <w:marRight w:val="0"/>
      <w:marTop w:val="0"/>
      <w:marBottom w:val="0"/>
      <w:divBdr>
        <w:top w:val="none" w:sz="0" w:space="0" w:color="auto"/>
        <w:left w:val="none" w:sz="0" w:space="0" w:color="auto"/>
        <w:bottom w:val="none" w:sz="0" w:space="0" w:color="auto"/>
        <w:right w:val="none" w:sz="0" w:space="0" w:color="auto"/>
      </w:divBdr>
    </w:div>
    <w:div w:id="1461008844">
      <w:marLeft w:val="0"/>
      <w:marRight w:val="0"/>
      <w:marTop w:val="0"/>
      <w:marBottom w:val="0"/>
      <w:divBdr>
        <w:top w:val="none" w:sz="0" w:space="0" w:color="auto"/>
        <w:left w:val="none" w:sz="0" w:space="0" w:color="auto"/>
        <w:bottom w:val="none" w:sz="0" w:space="0" w:color="auto"/>
        <w:right w:val="none" w:sz="0" w:space="0" w:color="auto"/>
      </w:divBdr>
      <w:divsChild>
        <w:div w:id="1461002207">
          <w:marLeft w:val="0"/>
          <w:marRight w:val="0"/>
          <w:marTop w:val="0"/>
          <w:marBottom w:val="0"/>
          <w:divBdr>
            <w:top w:val="none" w:sz="0" w:space="0" w:color="auto"/>
            <w:left w:val="none" w:sz="0" w:space="0" w:color="auto"/>
            <w:bottom w:val="none" w:sz="0" w:space="0" w:color="auto"/>
            <w:right w:val="none" w:sz="0" w:space="0" w:color="auto"/>
          </w:divBdr>
          <w:divsChild>
            <w:div w:id="1461003696">
              <w:marLeft w:val="0"/>
              <w:marRight w:val="0"/>
              <w:marTop w:val="0"/>
              <w:marBottom w:val="0"/>
              <w:divBdr>
                <w:top w:val="none" w:sz="0" w:space="0" w:color="auto"/>
                <w:left w:val="none" w:sz="0" w:space="0" w:color="auto"/>
                <w:bottom w:val="none" w:sz="0" w:space="0" w:color="auto"/>
                <w:right w:val="none" w:sz="0" w:space="0" w:color="auto"/>
              </w:divBdr>
            </w:div>
            <w:div w:id="1461005159">
              <w:marLeft w:val="0"/>
              <w:marRight w:val="0"/>
              <w:marTop w:val="0"/>
              <w:marBottom w:val="0"/>
              <w:divBdr>
                <w:top w:val="none" w:sz="0" w:space="0" w:color="auto"/>
                <w:left w:val="none" w:sz="0" w:space="0" w:color="auto"/>
                <w:bottom w:val="none" w:sz="0" w:space="0" w:color="auto"/>
                <w:right w:val="none" w:sz="0" w:space="0" w:color="auto"/>
              </w:divBdr>
            </w:div>
            <w:div w:id="1461006715">
              <w:marLeft w:val="0"/>
              <w:marRight w:val="0"/>
              <w:marTop w:val="0"/>
              <w:marBottom w:val="0"/>
              <w:divBdr>
                <w:top w:val="none" w:sz="0" w:space="0" w:color="auto"/>
                <w:left w:val="none" w:sz="0" w:space="0" w:color="auto"/>
                <w:bottom w:val="none" w:sz="0" w:space="0" w:color="auto"/>
                <w:right w:val="none" w:sz="0" w:space="0" w:color="auto"/>
              </w:divBdr>
            </w:div>
            <w:div w:id="14610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58">
      <w:marLeft w:val="0"/>
      <w:marRight w:val="0"/>
      <w:marTop w:val="0"/>
      <w:marBottom w:val="0"/>
      <w:divBdr>
        <w:top w:val="none" w:sz="0" w:space="0" w:color="auto"/>
        <w:left w:val="none" w:sz="0" w:space="0" w:color="auto"/>
        <w:bottom w:val="none" w:sz="0" w:space="0" w:color="auto"/>
        <w:right w:val="none" w:sz="0" w:space="0" w:color="auto"/>
      </w:divBdr>
      <w:divsChild>
        <w:div w:id="1461003738">
          <w:marLeft w:val="0"/>
          <w:marRight w:val="0"/>
          <w:marTop w:val="0"/>
          <w:marBottom w:val="0"/>
          <w:divBdr>
            <w:top w:val="none" w:sz="0" w:space="0" w:color="auto"/>
            <w:left w:val="none" w:sz="0" w:space="0" w:color="auto"/>
            <w:bottom w:val="none" w:sz="0" w:space="0" w:color="auto"/>
            <w:right w:val="none" w:sz="0" w:space="0" w:color="auto"/>
          </w:divBdr>
          <w:divsChild>
            <w:div w:id="1461002034">
              <w:marLeft w:val="0"/>
              <w:marRight w:val="0"/>
              <w:marTop w:val="0"/>
              <w:marBottom w:val="0"/>
              <w:divBdr>
                <w:top w:val="none" w:sz="0" w:space="0" w:color="auto"/>
                <w:left w:val="none" w:sz="0" w:space="0" w:color="auto"/>
                <w:bottom w:val="none" w:sz="0" w:space="0" w:color="auto"/>
                <w:right w:val="none" w:sz="0" w:space="0" w:color="auto"/>
              </w:divBdr>
            </w:div>
            <w:div w:id="1461002472">
              <w:marLeft w:val="0"/>
              <w:marRight w:val="0"/>
              <w:marTop w:val="0"/>
              <w:marBottom w:val="0"/>
              <w:divBdr>
                <w:top w:val="none" w:sz="0" w:space="0" w:color="auto"/>
                <w:left w:val="none" w:sz="0" w:space="0" w:color="auto"/>
                <w:bottom w:val="none" w:sz="0" w:space="0" w:color="auto"/>
                <w:right w:val="none" w:sz="0" w:space="0" w:color="auto"/>
              </w:divBdr>
            </w:div>
            <w:div w:id="1461003070">
              <w:marLeft w:val="0"/>
              <w:marRight w:val="0"/>
              <w:marTop w:val="0"/>
              <w:marBottom w:val="0"/>
              <w:divBdr>
                <w:top w:val="none" w:sz="0" w:space="0" w:color="auto"/>
                <w:left w:val="none" w:sz="0" w:space="0" w:color="auto"/>
                <w:bottom w:val="none" w:sz="0" w:space="0" w:color="auto"/>
                <w:right w:val="none" w:sz="0" w:space="0" w:color="auto"/>
              </w:divBdr>
            </w:div>
            <w:div w:id="1461003340">
              <w:marLeft w:val="0"/>
              <w:marRight w:val="0"/>
              <w:marTop w:val="0"/>
              <w:marBottom w:val="0"/>
              <w:divBdr>
                <w:top w:val="none" w:sz="0" w:space="0" w:color="auto"/>
                <w:left w:val="none" w:sz="0" w:space="0" w:color="auto"/>
                <w:bottom w:val="none" w:sz="0" w:space="0" w:color="auto"/>
                <w:right w:val="none" w:sz="0" w:space="0" w:color="auto"/>
              </w:divBdr>
            </w:div>
            <w:div w:id="1461003345">
              <w:marLeft w:val="0"/>
              <w:marRight w:val="0"/>
              <w:marTop w:val="0"/>
              <w:marBottom w:val="0"/>
              <w:divBdr>
                <w:top w:val="none" w:sz="0" w:space="0" w:color="auto"/>
                <w:left w:val="none" w:sz="0" w:space="0" w:color="auto"/>
                <w:bottom w:val="none" w:sz="0" w:space="0" w:color="auto"/>
                <w:right w:val="none" w:sz="0" w:space="0" w:color="auto"/>
              </w:divBdr>
            </w:div>
            <w:div w:id="1461003578">
              <w:marLeft w:val="0"/>
              <w:marRight w:val="0"/>
              <w:marTop w:val="0"/>
              <w:marBottom w:val="0"/>
              <w:divBdr>
                <w:top w:val="none" w:sz="0" w:space="0" w:color="auto"/>
                <w:left w:val="none" w:sz="0" w:space="0" w:color="auto"/>
                <w:bottom w:val="none" w:sz="0" w:space="0" w:color="auto"/>
                <w:right w:val="none" w:sz="0" w:space="0" w:color="auto"/>
              </w:divBdr>
            </w:div>
            <w:div w:id="1461003837">
              <w:marLeft w:val="0"/>
              <w:marRight w:val="0"/>
              <w:marTop w:val="0"/>
              <w:marBottom w:val="0"/>
              <w:divBdr>
                <w:top w:val="none" w:sz="0" w:space="0" w:color="auto"/>
                <w:left w:val="none" w:sz="0" w:space="0" w:color="auto"/>
                <w:bottom w:val="none" w:sz="0" w:space="0" w:color="auto"/>
                <w:right w:val="none" w:sz="0" w:space="0" w:color="auto"/>
              </w:divBdr>
            </w:div>
            <w:div w:id="1461004135">
              <w:marLeft w:val="0"/>
              <w:marRight w:val="0"/>
              <w:marTop w:val="0"/>
              <w:marBottom w:val="0"/>
              <w:divBdr>
                <w:top w:val="none" w:sz="0" w:space="0" w:color="auto"/>
                <w:left w:val="none" w:sz="0" w:space="0" w:color="auto"/>
                <w:bottom w:val="none" w:sz="0" w:space="0" w:color="auto"/>
                <w:right w:val="none" w:sz="0" w:space="0" w:color="auto"/>
              </w:divBdr>
            </w:div>
            <w:div w:id="1461004511">
              <w:marLeft w:val="0"/>
              <w:marRight w:val="0"/>
              <w:marTop w:val="0"/>
              <w:marBottom w:val="0"/>
              <w:divBdr>
                <w:top w:val="none" w:sz="0" w:space="0" w:color="auto"/>
                <w:left w:val="none" w:sz="0" w:space="0" w:color="auto"/>
                <w:bottom w:val="none" w:sz="0" w:space="0" w:color="auto"/>
                <w:right w:val="none" w:sz="0" w:space="0" w:color="auto"/>
              </w:divBdr>
            </w:div>
            <w:div w:id="1461004555">
              <w:marLeft w:val="0"/>
              <w:marRight w:val="0"/>
              <w:marTop w:val="0"/>
              <w:marBottom w:val="0"/>
              <w:divBdr>
                <w:top w:val="none" w:sz="0" w:space="0" w:color="auto"/>
                <w:left w:val="none" w:sz="0" w:space="0" w:color="auto"/>
                <w:bottom w:val="none" w:sz="0" w:space="0" w:color="auto"/>
                <w:right w:val="none" w:sz="0" w:space="0" w:color="auto"/>
              </w:divBdr>
            </w:div>
            <w:div w:id="1461004783">
              <w:marLeft w:val="0"/>
              <w:marRight w:val="0"/>
              <w:marTop w:val="0"/>
              <w:marBottom w:val="0"/>
              <w:divBdr>
                <w:top w:val="none" w:sz="0" w:space="0" w:color="auto"/>
                <w:left w:val="none" w:sz="0" w:space="0" w:color="auto"/>
                <w:bottom w:val="none" w:sz="0" w:space="0" w:color="auto"/>
                <w:right w:val="none" w:sz="0" w:space="0" w:color="auto"/>
              </w:divBdr>
            </w:div>
            <w:div w:id="1461004790">
              <w:marLeft w:val="0"/>
              <w:marRight w:val="0"/>
              <w:marTop w:val="0"/>
              <w:marBottom w:val="0"/>
              <w:divBdr>
                <w:top w:val="none" w:sz="0" w:space="0" w:color="auto"/>
                <w:left w:val="none" w:sz="0" w:space="0" w:color="auto"/>
                <w:bottom w:val="none" w:sz="0" w:space="0" w:color="auto"/>
                <w:right w:val="none" w:sz="0" w:space="0" w:color="auto"/>
              </w:divBdr>
            </w:div>
            <w:div w:id="1461004814">
              <w:marLeft w:val="0"/>
              <w:marRight w:val="0"/>
              <w:marTop w:val="0"/>
              <w:marBottom w:val="0"/>
              <w:divBdr>
                <w:top w:val="none" w:sz="0" w:space="0" w:color="auto"/>
                <w:left w:val="none" w:sz="0" w:space="0" w:color="auto"/>
                <w:bottom w:val="none" w:sz="0" w:space="0" w:color="auto"/>
                <w:right w:val="none" w:sz="0" w:space="0" w:color="auto"/>
              </w:divBdr>
            </w:div>
            <w:div w:id="1461004870">
              <w:marLeft w:val="0"/>
              <w:marRight w:val="0"/>
              <w:marTop w:val="0"/>
              <w:marBottom w:val="0"/>
              <w:divBdr>
                <w:top w:val="none" w:sz="0" w:space="0" w:color="auto"/>
                <w:left w:val="none" w:sz="0" w:space="0" w:color="auto"/>
                <w:bottom w:val="none" w:sz="0" w:space="0" w:color="auto"/>
                <w:right w:val="none" w:sz="0" w:space="0" w:color="auto"/>
              </w:divBdr>
            </w:div>
            <w:div w:id="1461005085">
              <w:marLeft w:val="0"/>
              <w:marRight w:val="0"/>
              <w:marTop w:val="0"/>
              <w:marBottom w:val="0"/>
              <w:divBdr>
                <w:top w:val="none" w:sz="0" w:space="0" w:color="auto"/>
                <w:left w:val="none" w:sz="0" w:space="0" w:color="auto"/>
                <w:bottom w:val="none" w:sz="0" w:space="0" w:color="auto"/>
                <w:right w:val="none" w:sz="0" w:space="0" w:color="auto"/>
              </w:divBdr>
            </w:div>
            <w:div w:id="1461005161">
              <w:marLeft w:val="0"/>
              <w:marRight w:val="0"/>
              <w:marTop w:val="0"/>
              <w:marBottom w:val="0"/>
              <w:divBdr>
                <w:top w:val="none" w:sz="0" w:space="0" w:color="auto"/>
                <w:left w:val="none" w:sz="0" w:space="0" w:color="auto"/>
                <w:bottom w:val="none" w:sz="0" w:space="0" w:color="auto"/>
                <w:right w:val="none" w:sz="0" w:space="0" w:color="auto"/>
              </w:divBdr>
            </w:div>
            <w:div w:id="1461005291">
              <w:marLeft w:val="0"/>
              <w:marRight w:val="0"/>
              <w:marTop w:val="0"/>
              <w:marBottom w:val="0"/>
              <w:divBdr>
                <w:top w:val="none" w:sz="0" w:space="0" w:color="auto"/>
                <w:left w:val="none" w:sz="0" w:space="0" w:color="auto"/>
                <w:bottom w:val="none" w:sz="0" w:space="0" w:color="auto"/>
                <w:right w:val="none" w:sz="0" w:space="0" w:color="auto"/>
              </w:divBdr>
            </w:div>
            <w:div w:id="1461005649">
              <w:marLeft w:val="0"/>
              <w:marRight w:val="0"/>
              <w:marTop w:val="0"/>
              <w:marBottom w:val="0"/>
              <w:divBdr>
                <w:top w:val="none" w:sz="0" w:space="0" w:color="auto"/>
                <w:left w:val="none" w:sz="0" w:space="0" w:color="auto"/>
                <w:bottom w:val="none" w:sz="0" w:space="0" w:color="auto"/>
                <w:right w:val="none" w:sz="0" w:space="0" w:color="auto"/>
              </w:divBdr>
            </w:div>
            <w:div w:id="1461005884">
              <w:marLeft w:val="0"/>
              <w:marRight w:val="0"/>
              <w:marTop w:val="0"/>
              <w:marBottom w:val="0"/>
              <w:divBdr>
                <w:top w:val="none" w:sz="0" w:space="0" w:color="auto"/>
                <w:left w:val="none" w:sz="0" w:space="0" w:color="auto"/>
                <w:bottom w:val="none" w:sz="0" w:space="0" w:color="auto"/>
                <w:right w:val="none" w:sz="0" w:space="0" w:color="auto"/>
              </w:divBdr>
            </w:div>
            <w:div w:id="1461006274">
              <w:marLeft w:val="0"/>
              <w:marRight w:val="0"/>
              <w:marTop w:val="0"/>
              <w:marBottom w:val="0"/>
              <w:divBdr>
                <w:top w:val="none" w:sz="0" w:space="0" w:color="auto"/>
                <w:left w:val="none" w:sz="0" w:space="0" w:color="auto"/>
                <w:bottom w:val="none" w:sz="0" w:space="0" w:color="auto"/>
                <w:right w:val="none" w:sz="0" w:space="0" w:color="auto"/>
              </w:divBdr>
            </w:div>
            <w:div w:id="1461006952">
              <w:marLeft w:val="0"/>
              <w:marRight w:val="0"/>
              <w:marTop w:val="0"/>
              <w:marBottom w:val="0"/>
              <w:divBdr>
                <w:top w:val="none" w:sz="0" w:space="0" w:color="auto"/>
                <w:left w:val="none" w:sz="0" w:space="0" w:color="auto"/>
                <w:bottom w:val="none" w:sz="0" w:space="0" w:color="auto"/>
                <w:right w:val="none" w:sz="0" w:space="0" w:color="auto"/>
              </w:divBdr>
            </w:div>
            <w:div w:id="1461007094">
              <w:marLeft w:val="0"/>
              <w:marRight w:val="0"/>
              <w:marTop w:val="0"/>
              <w:marBottom w:val="0"/>
              <w:divBdr>
                <w:top w:val="none" w:sz="0" w:space="0" w:color="auto"/>
                <w:left w:val="none" w:sz="0" w:space="0" w:color="auto"/>
                <w:bottom w:val="none" w:sz="0" w:space="0" w:color="auto"/>
                <w:right w:val="none" w:sz="0" w:space="0" w:color="auto"/>
              </w:divBdr>
            </w:div>
            <w:div w:id="1461007315">
              <w:marLeft w:val="0"/>
              <w:marRight w:val="0"/>
              <w:marTop w:val="0"/>
              <w:marBottom w:val="0"/>
              <w:divBdr>
                <w:top w:val="none" w:sz="0" w:space="0" w:color="auto"/>
                <w:left w:val="none" w:sz="0" w:space="0" w:color="auto"/>
                <w:bottom w:val="none" w:sz="0" w:space="0" w:color="auto"/>
                <w:right w:val="none" w:sz="0" w:space="0" w:color="auto"/>
              </w:divBdr>
            </w:div>
            <w:div w:id="1461007876">
              <w:marLeft w:val="0"/>
              <w:marRight w:val="0"/>
              <w:marTop w:val="0"/>
              <w:marBottom w:val="0"/>
              <w:divBdr>
                <w:top w:val="none" w:sz="0" w:space="0" w:color="auto"/>
                <w:left w:val="none" w:sz="0" w:space="0" w:color="auto"/>
                <w:bottom w:val="none" w:sz="0" w:space="0" w:color="auto"/>
                <w:right w:val="none" w:sz="0" w:space="0" w:color="auto"/>
              </w:divBdr>
            </w:div>
            <w:div w:id="1461008204">
              <w:marLeft w:val="0"/>
              <w:marRight w:val="0"/>
              <w:marTop w:val="0"/>
              <w:marBottom w:val="0"/>
              <w:divBdr>
                <w:top w:val="none" w:sz="0" w:space="0" w:color="auto"/>
                <w:left w:val="none" w:sz="0" w:space="0" w:color="auto"/>
                <w:bottom w:val="none" w:sz="0" w:space="0" w:color="auto"/>
                <w:right w:val="none" w:sz="0" w:space="0" w:color="auto"/>
              </w:divBdr>
            </w:div>
            <w:div w:id="14610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63">
      <w:marLeft w:val="0"/>
      <w:marRight w:val="0"/>
      <w:marTop w:val="0"/>
      <w:marBottom w:val="0"/>
      <w:divBdr>
        <w:top w:val="none" w:sz="0" w:space="0" w:color="auto"/>
        <w:left w:val="none" w:sz="0" w:space="0" w:color="auto"/>
        <w:bottom w:val="none" w:sz="0" w:space="0" w:color="auto"/>
        <w:right w:val="none" w:sz="0" w:space="0" w:color="auto"/>
      </w:divBdr>
      <w:divsChild>
        <w:div w:id="1461006995">
          <w:marLeft w:val="0"/>
          <w:marRight w:val="0"/>
          <w:marTop w:val="0"/>
          <w:marBottom w:val="0"/>
          <w:divBdr>
            <w:top w:val="none" w:sz="0" w:space="0" w:color="auto"/>
            <w:left w:val="none" w:sz="0" w:space="0" w:color="auto"/>
            <w:bottom w:val="none" w:sz="0" w:space="0" w:color="auto"/>
            <w:right w:val="none" w:sz="0" w:space="0" w:color="auto"/>
          </w:divBdr>
          <w:divsChild>
            <w:div w:id="1461002031">
              <w:marLeft w:val="0"/>
              <w:marRight w:val="0"/>
              <w:marTop w:val="0"/>
              <w:marBottom w:val="0"/>
              <w:divBdr>
                <w:top w:val="none" w:sz="0" w:space="0" w:color="auto"/>
                <w:left w:val="none" w:sz="0" w:space="0" w:color="auto"/>
                <w:bottom w:val="none" w:sz="0" w:space="0" w:color="auto"/>
                <w:right w:val="none" w:sz="0" w:space="0" w:color="auto"/>
              </w:divBdr>
            </w:div>
            <w:div w:id="1461004426">
              <w:marLeft w:val="0"/>
              <w:marRight w:val="0"/>
              <w:marTop w:val="0"/>
              <w:marBottom w:val="0"/>
              <w:divBdr>
                <w:top w:val="none" w:sz="0" w:space="0" w:color="auto"/>
                <w:left w:val="none" w:sz="0" w:space="0" w:color="auto"/>
                <w:bottom w:val="none" w:sz="0" w:space="0" w:color="auto"/>
                <w:right w:val="none" w:sz="0" w:space="0" w:color="auto"/>
              </w:divBdr>
            </w:div>
            <w:div w:id="1461005567">
              <w:marLeft w:val="0"/>
              <w:marRight w:val="0"/>
              <w:marTop w:val="0"/>
              <w:marBottom w:val="0"/>
              <w:divBdr>
                <w:top w:val="none" w:sz="0" w:space="0" w:color="auto"/>
                <w:left w:val="none" w:sz="0" w:space="0" w:color="auto"/>
                <w:bottom w:val="none" w:sz="0" w:space="0" w:color="auto"/>
                <w:right w:val="none" w:sz="0" w:space="0" w:color="auto"/>
              </w:divBdr>
            </w:div>
            <w:div w:id="14610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64">
      <w:marLeft w:val="0"/>
      <w:marRight w:val="0"/>
      <w:marTop w:val="0"/>
      <w:marBottom w:val="0"/>
      <w:divBdr>
        <w:top w:val="none" w:sz="0" w:space="0" w:color="auto"/>
        <w:left w:val="none" w:sz="0" w:space="0" w:color="auto"/>
        <w:bottom w:val="none" w:sz="0" w:space="0" w:color="auto"/>
        <w:right w:val="none" w:sz="0" w:space="0" w:color="auto"/>
      </w:divBdr>
      <w:divsChild>
        <w:div w:id="1461004276">
          <w:marLeft w:val="0"/>
          <w:marRight w:val="0"/>
          <w:marTop w:val="0"/>
          <w:marBottom w:val="0"/>
          <w:divBdr>
            <w:top w:val="none" w:sz="0" w:space="0" w:color="auto"/>
            <w:left w:val="none" w:sz="0" w:space="0" w:color="auto"/>
            <w:bottom w:val="none" w:sz="0" w:space="0" w:color="auto"/>
            <w:right w:val="none" w:sz="0" w:space="0" w:color="auto"/>
          </w:divBdr>
          <w:divsChild>
            <w:div w:id="1461002697">
              <w:marLeft w:val="0"/>
              <w:marRight w:val="0"/>
              <w:marTop w:val="0"/>
              <w:marBottom w:val="0"/>
              <w:divBdr>
                <w:top w:val="none" w:sz="0" w:space="0" w:color="auto"/>
                <w:left w:val="none" w:sz="0" w:space="0" w:color="auto"/>
                <w:bottom w:val="none" w:sz="0" w:space="0" w:color="auto"/>
                <w:right w:val="none" w:sz="0" w:space="0" w:color="auto"/>
              </w:divBdr>
            </w:div>
            <w:div w:id="1461003385">
              <w:marLeft w:val="0"/>
              <w:marRight w:val="0"/>
              <w:marTop w:val="0"/>
              <w:marBottom w:val="0"/>
              <w:divBdr>
                <w:top w:val="none" w:sz="0" w:space="0" w:color="auto"/>
                <w:left w:val="none" w:sz="0" w:space="0" w:color="auto"/>
                <w:bottom w:val="none" w:sz="0" w:space="0" w:color="auto"/>
                <w:right w:val="none" w:sz="0" w:space="0" w:color="auto"/>
              </w:divBdr>
            </w:div>
            <w:div w:id="1461004303">
              <w:marLeft w:val="0"/>
              <w:marRight w:val="0"/>
              <w:marTop w:val="0"/>
              <w:marBottom w:val="0"/>
              <w:divBdr>
                <w:top w:val="none" w:sz="0" w:space="0" w:color="auto"/>
                <w:left w:val="none" w:sz="0" w:space="0" w:color="auto"/>
                <w:bottom w:val="none" w:sz="0" w:space="0" w:color="auto"/>
                <w:right w:val="none" w:sz="0" w:space="0" w:color="auto"/>
              </w:divBdr>
            </w:div>
            <w:div w:id="1461005225">
              <w:marLeft w:val="0"/>
              <w:marRight w:val="0"/>
              <w:marTop w:val="0"/>
              <w:marBottom w:val="0"/>
              <w:divBdr>
                <w:top w:val="none" w:sz="0" w:space="0" w:color="auto"/>
                <w:left w:val="none" w:sz="0" w:space="0" w:color="auto"/>
                <w:bottom w:val="none" w:sz="0" w:space="0" w:color="auto"/>
                <w:right w:val="none" w:sz="0" w:space="0" w:color="auto"/>
              </w:divBdr>
            </w:div>
            <w:div w:id="1461005627">
              <w:marLeft w:val="0"/>
              <w:marRight w:val="0"/>
              <w:marTop w:val="0"/>
              <w:marBottom w:val="0"/>
              <w:divBdr>
                <w:top w:val="none" w:sz="0" w:space="0" w:color="auto"/>
                <w:left w:val="none" w:sz="0" w:space="0" w:color="auto"/>
                <w:bottom w:val="none" w:sz="0" w:space="0" w:color="auto"/>
                <w:right w:val="none" w:sz="0" w:space="0" w:color="auto"/>
              </w:divBdr>
            </w:div>
            <w:div w:id="1461006804">
              <w:marLeft w:val="0"/>
              <w:marRight w:val="0"/>
              <w:marTop w:val="0"/>
              <w:marBottom w:val="0"/>
              <w:divBdr>
                <w:top w:val="none" w:sz="0" w:space="0" w:color="auto"/>
                <w:left w:val="none" w:sz="0" w:space="0" w:color="auto"/>
                <w:bottom w:val="none" w:sz="0" w:space="0" w:color="auto"/>
                <w:right w:val="none" w:sz="0" w:space="0" w:color="auto"/>
              </w:divBdr>
            </w:div>
            <w:div w:id="1461007929">
              <w:marLeft w:val="0"/>
              <w:marRight w:val="0"/>
              <w:marTop w:val="0"/>
              <w:marBottom w:val="0"/>
              <w:divBdr>
                <w:top w:val="none" w:sz="0" w:space="0" w:color="auto"/>
                <w:left w:val="none" w:sz="0" w:space="0" w:color="auto"/>
                <w:bottom w:val="none" w:sz="0" w:space="0" w:color="auto"/>
                <w:right w:val="none" w:sz="0" w:space="0" w:color="auto"/>
              </w:divBdr>
            </w:div>
            <w:div w:id="14610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82">
      <w:marLeft w:val="0"/>
      <w:marRight w:val="0"/>
      <w:marTop w:val="0"/>
      <w:marBottom w:val="0"/>
      <w:divBdr>
        <w:top w:val="none" w:sz="0" w:space="0" w:color="auto"/>
        <w:left w:val="none" w:sz="0" w:space="0" w:color="auto"/>
        <w:bottom w:val="none" w:sz="0" w:space="0" w:color="auto"/>
        <w:right w:val="none" w:sz="0" w:space="0" w:color="auto"/>
      </w:divBdr>
      <w:divsChild>
        <w:div w:id="1461006251">
          <w:marLeft w:val="0"/>
          <w:marRight w:val="0"/>
          <w:marTop w:val="0"/>
          <w:marBottom w:val="0"/>
          <w:divBdr>
            <w:top w:val="none" w:sz="0" w:space="0" w:color="auto"/>
            <w:left w:val="none" w:sz="0" w:space="0" w:color="auto"/>
            <w:bottom w:val="none" w:sz="0" w:space="0" w:color="auto"/>
            <w:right w:val="none" w:sz="0" w:space="0" w:color="auto"/>
          </w:divBdr>
          <w:divsChild>
            <w:div w:id="1461003213">
              <w:marLeft w:val="0"/>
              <w:marRight w:val="0"/>
              <w:marTop w:val="0"/>
              <w:marBottom w:val="0"/>
              <w:divBdr>
                <w:top w:val="none" w:sz="0" w:space="0" w:color="auto"/>
                <w:left w:val="none" w:sz="0" w:space="0" w:color="auto"/>
                <w:bottom w:val="none" w:sz="0" w:space="0" w:color="auto"/>
                <w:right w:val="none" w:sz="0" w:space="0" w:color="auto"/>
              </w:divBdr>
            </w:div>
            <w:div w:id="1461004864">
              <w:marLeft w:val="0"/>
              <w:marRight w:val="0"/>
              <w:marTop w:val="0"/>
              <w:marBottom w:val="0"/>
              <w:divBdr>
                <w:top w:val="none" w:sz="0" w:space="0" w:color="auto"/>
                <w:left w:val="none" w:sz="0" w:space="0" w:color="auto"/>
                <w:bottom w:val="none" w:sz="0" w:space="0" w:color="auto"/>
                <w:right w:val="none" w:sz="0" w:space="0" w:color="auto"/>
              </w:divBdr>
            </w:div>
            <w:div w:id="1461006573">
              <w:marLeft w:val="0"/>
              <w:marRight w:val="0"/>
              <w:marTop w:val="0"/>
              <w:marBottom w:val="0"/>
              <w:divBdr>
                <w:top w:val="none" w:sz="0" w:space="0" w:color="auto"/>
                <w:left w:val="none" w:sz="0" w:space="0" w:color="auto"/>
                <w:bottom w:val="none" w:sz="0" w:space="0" w:color="auto"/>
                <w:right w:val="none" w:sz="0" w:space="0" w:color="auto"/>
              </w:divBdr>
            </w:div>
            <w:div w:id="1461007730">
              <w:marLeft w:val="0"/>
              <w:marRight w:val="0"/>
              <w:marTop w:val="0"/>
              <w:marBottom w:val="0"/>
              <w:divBdr>
                <w:top w:val="none" w:sz="0" w:space="0" w:color="auto"/>
                <w:left w:val="none" w:sz="0" w:space="0" w:color="auto"/>
                <w:bottom w:val="none" w:sz="0" w:space="0" w:color="auto"/>
                <w:right w:val="none" w:sz="0" w:space="0" w:color="auto"/>
              </w:divBdr>
            </w:div>
            <w:div w:id="146100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94">
      <w:marLeft w:val="0"/>
      <w:marRight w:val="0"/>
      <w:marTop w:val="0"/>
      <w:marBottom w:val="0"/>
      <w:divBdr>
        <w:top w:val="none" w:sz="0" w:space="0" w:color="auto"/>
        <w:left w:val="none" w:sz="0" w:space="0" w:color="auto"/>
        <w:bottom w:val="none" w:sz="0" w:space="0" w:color="auto"/>
        <w:right w:val="none" w:sz="0" w:space="0" w:color="auto"/>
      </w:divBdr>
    </w:div>
    <w:div w:id="1461008896">
      <w:marLeft w:val="0"/>
      <w:marRight w:val="0"/>
      <w:marTop w:val="0"/>
      <w:marBottom w:val="0"/>
      <w:divBdr>
        <w:top w:val="none" w:sz="0" w:space="0" w:color="auto"/>
        <w:left w:val="none" w:sz="0" w:space="0" w:color="auto"/>
        <w:bottom w:val="none" w:sz="0" w:space="0" w:color="auto"/>
        <w:right w:val="none" w:sz="0" w:space="0" w:color="auto"/>
      </w:divBdr>
      <w:divsChild>
        <w:div w:id="1461005365">
          <w:marLeft w:val="0"/>
          <w:marRight w:val="0"/>
          <w:marTop w:val="0"/>
          <w:marBottom w:val="0"/>
          <w:divBdr>
            <w:top w:val="none" w:sz="0" w:space="0" w:color="auto"/>
            <w:left w:val="none" w:sz="0" w:space="0" w:color="auto"/>
            <w:bottom w:val="none" w:sz="0" w:space="0" w:color="auto"/>
            <w:right w:val="none" w:sz="0" w:space="0" w:color="auto"/>
          </w:divBdr>
          <w:divsChild>
            <w:div w:id="1461002141">
              <w:marLeft w:val="0"/>
              <w:marRight w:val="0"/>
              <w:marTop w:val="0"/>
              <w:marBottom w:val="0"/>
              <w:divBdr>
                <w:top w:val="none" w:sz="0" w:space="0" w:color="auto"/>
                <w:left w:val="none" w:sz="0" w:space="0" w:color="auto"/>
                <w:bottom w:val="none" w:sz="0" w:space="0" w:color="auto"/>
                <w:right w:val="none" w:sz="0" w:space="0" w:color="auto"/>
              </w:divBdr>
            </w:div>
            <w:div w:id="1461003513">
              <w:marLeft w:val="0"/>
              <w:marRight w:val="0"/>
              <w:marTop w:val="0"/>
              <w:marBottom w:val="0"/>
              <w:divBdr>
                <w:top w:val="none" w:sz="0" w:space="0" w:color="auto"/>
                <w:left w:val="none" w:sz="0" w:space="0" w:color="auto"/>
                <w:bottom w:val="none" w:sz="0" w:space="0" w:color="auto"/>
                <w:right w:val="none" w:sz="0" w:space="0" w:color="auto"/>
              </w:divBdr>
            </w:div>
            <w:div w:id="1461003775">
              <w:marLeft w:val="0"/>
              <w:marRight w:val="0"/>
              <w:marTop w:val="0"/>
              <w:marBottom w:val="0"/>
              <w:divBdr>
                <w:top w:val="none" w:sz="0" w:space="0" w:color="auto"/>
                <w:left w:val="none" w:sz="0" w:space="0" w:color="auto"/>
                <w:bottom w:val="none" w:sz="0" w:space="0" w:color="auto"/>
                <w:right w:val="none" w:sz="0" w:space="0" w:color="auto"/>
              </w:divBdr>
            </w:div>
            <w:div w:id="1461004388">
              <w:marLeft w:val="0"/>
              <w:marRight w:val="0"/>
              <w:marTop w:val="0"/>
              <w:marBottom w:val="0"/>
              <w:divBdr>
                <w:top w:val="none" w:sz="0" w:space="0" w:color="auto"/>
                <w:left w:val="none" w:sz="0" w:space="0" w:color="auto"/>
                <w:bottom w:val="none" w:sz="0" w:space="0" w:color="auto"/>
                <w:right w:val="none" w:sz="0" w:space="0" w:color="auto"/>
              </w:divBdr>
            </w:div>
            <w:div w:id="1461004675">
              <w:marLeft w:val="0"/>
              <w:marRight w:val="0"/>
              <w:marTop w:val="0"/>
              <w:marBottom w:val="0"/>
              <w:divBdr>
                <w:top w:val="none" w:sz="0" w:space="0" w:color="auto"/>
                <w:left w:val="none" w:sz="0" w:space="0" w:color="auto"/>
                <w:bottom w:val="none" w:sz="0" w:space="0" w:color="auto"/>
                <w:right w:val="none" w:sz="0" w:space="0" w:color="auto"/>
              </w:divBdr>
            </w:div>
            <w:div w:id="1461006240">
              <w:marLeft w:val="0"/>
              <w:marRight w:val="0"/>
              <w:marTop w:val="0"/>
              <w:marBottom w:val="0"/>
              <w:divBdr>
                <w:top w:val="none" w:sz="0" w:space="0" w:color="auto"/>
                <w:left w:val="none" w:sz="0" w:space="0" w:color="auto"/>
                <w:bottom w:val="none" w:sz="0" w:space="0" w:color="auto"/>
                <w:right w:val="none" w:sz="0" w:space="0" w:color="auto"/>
              </w:divBdr>
            </w:div>
            <w:div w:id="1461007211">
              <w:marLeft w:val="0"/>
              <w:marRight w:val="0"/>
              <w:marTop w:val="0"/>
              <w:marBottom w:val="0"/>
              <w:divBdr>
                <w:top w:val="none" w:sz="0" w:space="0" w:color="auto"/>
                <w:left w:val="none" w:sz="0" w:space="0" w:color="auto"/>
                <w:bottom w:val="none" w:sz="0" w:space="0" w:color="auto"/>
                <w:right w:val="none" w:sz="0" w:space="0" w:color="auto"/>
              </w:divBdr>
            </w:div>
            <w:div w:id="14610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897">
      <w:marLeft w:val="0"/>
      <w:marRight w:val="0"/>
      <w:marTop w:val="0"/>
      <w:marBottom w:val="0"/>
      <w:divBdr>
        <w:top w:val="none" w:sz="0" w:space="0" w:color="auto"/>
        <w:left w:val="none" w:sz="0" w:space="0" w:color="auto"/>
        <w:bottom w:val="none" w:sz="0" w:space="0" w:color="auto"/>
        <w:right w:val="none" w:sz="0" w:space="0" w:color="auto"/>
      </w:divBdr>
      <w:divsChild>
        <w:div w:id="1461002515">
          <w:marLeft w:val="0"/>
          <w:marRight w:val="0"/>
          <w:marTop w:val="0"/>
          <w:marBottom w:val="0"/>
          <w:divBdr>
            <w:top w:val="none" w:sz="0" w:space="0" w:color="auto"/>
            <w:left w:val="none" w:sz="0" w:space="0" w:color="auto"/>
            <w:bottom w:val="none" w:sz="0" w:space="0" w:color="auto"/>
            <w:right w:val="none" w:sz="0" w:space="0" w:color="auto"/>
          </w:divBdr>
          <w:divsChild>
            <w:div w:id="1461002166">
              <w:marLeft w:val="0"/>
              <w:marRight w:val="0"/>
              <w:marTop w:val="0"/>
              <w:marBottom w:val="0"/>
              <w:divBdr>
                <w:top w:val="none" w:sz="0" w:space="0" w:color="auto"/>
                <w:left w:val="none" w:sz="0" w:space="0" w:color="auto"/>
                <w:bottom w:val="none" w:sz="0" w:space="0" w:color="auto"/>
                <w:right w:val="none" w:sz="0" w:space="0" w:color="auto"/>
              </w:divBdr>
            </w:div>
            <w:div w:id="14610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00">
      <w:marLeft w:val="0"/>
      <w:marRight w:val="0"/>
      <w:marTop w:val="0"/>
      <w:marBottom w:val="0"/>
      <w:divBdr>
        <w:top w:val="none" w:sz="0" w:space="0" w:color="auto"/>
        <w:left w:val="none" w:sz="0" w:space="0" w:color="auto"/>
        <w:bottom w:val="none" w:sz="0" w:space="0" w:color="auto"/>
        <w:right w:val="none" w:sz="0" w:space="0" w:color="auto"/>
      </w:divBdr>
      <w:divsChild>
        <w:div w:id="1461007381">
          <w:marLeft w:val="0"/>
          <w:marRight w:val="0"/>
          <w:marTop w:val="0"/>
          <w:marBottom w:val="0"/>
          <w:divBdr>
            <w:top w:val="none" w:sz="0" w:space="0" w:color="auto"/>
            <w:left w:val="none" w:sz="0" w:space="0" w:color="auto"/>
            <w:bottom w:val="none" w:sz="0" w:space="0" w:color="auto"/>
            <w:right w:val="none" w:sz="0" w:space="0" w:color="auto"/>
          </w:divBdr>
          <w:divsChild>
            <w:div w:id="1461002768">
              <w:marLeft w:val="0"/>
              <w:marRight w:val="0"/>
              <w:marTop w:val="0"/>
              <w:marBottom w:val="0"/>
              <w:divBdr>
                <w:top w:val="none" w:sz="0" w:space="0" w:color="auto"/>
                <w:left w:val="none" w:sz="0" w:space="0" w:color="auto"/>
                <w:bottom w:val="none" w:sz="0" w:space="0" w:color="auto"/>
                <w:right w:val="none" w:sz="0" w:space="0" w:color="auto"/>
              </w:divBdr>
            </w:div>
            <w:div w:id="1461003051">
              <w:marLeft w:val="0"/>
              <w:marRight w:val="0"/>
              <w:marTop w:val="0"/>
              <w:marBottom w:val="0"/>
              <w:divBdr>
                <w:top w:val="none" w:sz="0" w:space="0" w:color="auto"/>
                <w:left w:val="none" w:sz="0" w:space="0" w:color="auto"/>
                <w:bottom w:val="none" w:sz="0" w:space="0" w:color="auto"/>
                <w:right w:val="none" w:sz="0" w:space="0" w:color="auto"/>
              </w:divBdr>
            </w:div>
            <w:div w:id="1461003280">
              <w:marLeft w:val="0"/>
              <w:marRight w:val="0"/>
              <w:marTop w:val="0"/>
              <w:marBottom w:val="0"/>
              <w:divBdr>
                <w:top w:val="none" w:sz="0" w:space="0" w:color="auto"/>
                <w:left w:val="none" w:sz="0" w:space="0" w:color="auto"/>
                <w:bottom w:val="none" w:sz="0" w:space="0" w:color="auto"/>
                <w:right w:val="none" w:sz="0" w:space="0" w:color="auto"/>
              </w:divBdr>
            </w:div>
            <w:div w:id="1461003802">
              <w:marLeft w:val="0"/>
              <w:marRight w:val="0"/>
              <w:marTop w:val="0"/>
              <w:marBottom w:val="0"/>
              <w:divBdr>
                <w:top w:val="none" w:sz="0" w:space="0" w:color="auto"/>
                <w:left w:val="none" w:sz="0" w:space="0" w:color="auto"/>
                <w:bottom w:val="none" w:sz="0" w:space="0" w:color="auto"/>
                <w:right w:val="none" w:sz="0" w:space="0" w:color="auto"/>
              </w:divBdr>
            </w:div>
            <w:div w:id="1461004190">
              <w:marLeft w:val="0"/>
              <w:marRight w:val="0"/>
              <w:marTop w:val="0"/>
              <w:marBottom w:val="0"/>
              <w:divBdr>
                <w:top w:val="none" w:sz="0" w:space="0" w:color="auto"/>
                <w:left w:val="none" w:sz="0" w:space="0" w:color="auto"/>
                <w:bottom w:val="none" w:sz="0" w:space="0" w:color="auto"/>
                <w:right w:val="none" w:sz="0" w:space="0" w:color="auto"/>
              </w:divBdr>
            </w:div>
            <w:div w:id="1461005104">
              <w:marLeft w:val="0"/>
              <w:marRight w:val="0"/>
              <w:marTop w:val="0"/>
              <w:marBottom w:val="0"/>
              <w:divBdr>
                <w:top w:val="none" w:sz="0" w:space="0" w:color="auto"/>
                <w:left w:val="none" w:sz="0" w:space="0" w:color="auto"/>
                <w:bottom w:val="none" w:sz="0" w:space="0" w:color="auto"/>
                <w:right w:val="none" w:sz="0" w:space="0" w:color="auto"/>
              </w:divBdr>
            </w:div>
            <w:div w:id="1461005166">
              <w:marLeft w:val="0"/>
              <w:marRight w:val="0"/>
              <w:marTop w:val="0"/>
              <w:marBottom w:val="0"/>
              <w:divBdr>
                <w:top w:val="none" w:sz="0" w:space="0" w:color="auto"/>
                <w:left w:val="none" w:sz="0" w:space="0" w:color="auto"/>
                <w:bottom w:val="none" w:sz="0" w:space="0" w:color="auto"/>
                <w:right w:val="none" w:sz="0" w:space="0" w:color="auto"/>
              </w:divBdr>
            </w:div>
            <w:div w:id="1461005436">
              <w:marLeft w:val="0"/>
              <w:marRight w:val="0"/>
              <w:marTop w:val="0"/>
              <w:marBottom w:val="0"/>
              <w:divBdr>
                <w:top w:val="none" w:sz="0" w:space="0" w:color="auto"/>
                <w:left w:val="none" w:sz="0" w:space="0" w:color="auto"/>
                <w:bottom w:val="none" w:sz="0" w:space="0" w:color="auto"/>
                <w:right w:val="none" w:sz="0" w:space="0" w:color="auto"/>
              </w:divBdr>
            </w:div>
            <w:div w:id="1461005510">
              <w:marLeft w:val="0"/>
              <w:marRight w:val="0"/>
              <w:marTop w:val="0"/>
              <w:marBottom w:val="0"/>
              <w:divBdr>
                <w:top w:val="none" w:sz="0" w:space="0" w:color="auto"/>
                <w:left w:val="none" w:sz="0" w:space="0" w:color="auto"/>
                <w:bottom w:val="none" w:sz="0" w:space="0" w:color="auto"/>
                <w:right w:val="none" w:sz="0" w:space="0" w:color="auto"/>
              </w:divBdr>
            </w:div>
            <w:div w:id="1461005522">
              <w:marLeft w:val="0"/>
              <w:marRight w:val="0"/>
              <w:marTop w:val="0"/>
              <w:marBottom w:val="0"/>
              <w:divBdr>
                <w:top w:val="none" w:sz="0" w:space="0" w:color="auto"/>
                <w:left w:val="none" w:sz="0" w:space="0" w:color="auto"/>
                <w:bottom w:val="none" w:sz="0" w:space="0" w:color="auto"/>
                <w:right w:val="none" w:sz="0" w:space="0" w:color="auto"/>
              </w:divBdr>
            </w:div>
            <w:div w:id="1461007630">
              <w:marLeft w:val="0"/>
              <w:marRight w:val="0"/>
              <w:marTop w:val="0"/>
              <w:marBottom w:val="0"/>
              <w:divBdr>
                <w:top w:val="none" w:sz="0" w:space="0" w:color="auto"/>
                <w:left w:val="none" w:sz="0" w:space="0" w:color="auto"/>
                <w:bottom w:val="none" w:sz="0" w:space="0" w:color="auto"/>
                <w:right w:val="none" w:sz="0" w:space="0" w:color="auto"/>
              </w:divBdr>
            </w:div>
            <w:div w:id="14610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04">
      <w:marLeft w:val="0"/>
      <w:marRight w:val="0"/>
      <w:marTop w:val="0"/>
      <w:marBottom w:val="0"/>
      <w:divBdr>
        <w:top w:val="none" w:sz="0" w:space="0" w:color="auto"/>
        <w:left w:val="none" w:sz="0" w:space="0" w:color="auto"/>
        <w:bottom w:val="none" w:sz="0" w:space="0" w:color="auto"/>
        <w:right w:val="none" w:sz="0" w:space="0" w:color="auto"/>
      </w:divBdr>
      <w:divsChild>
        <w:div w:id="1461007241">
          <w:marLeft w:val="0"/>
          <w:marRight w:val="0"/>
          <w:marTop w:val="0"/>
          <w:marBottom w:val="0"/>
          <w:divBdr>
            <w:top w:val="none" w:sz="0" w:space="0" w:color="auto"/>
            <w:left w:val="none" w:sz="0" w:space="0" w:color="auto"/>
            <w:bottom w:val="none" w:sz="0" w:space="0" w:color="auto"/>
            <w:right w:val="none" w:sz="0" w:space="0" w:color="auto"/>
          </w:divBdr>
          <w:divsChild>
            <w:div w:id="1461004830">
              <w:marLeft w:val="0"/>
              <w:marRight w:val="0"/>
              <w:marTop w:val="0"/>
              <w:marBottom w:val="0"/>
              <w:divBdr>
                <w:top w:val="none" w:sz="0" w:space="0" w:color="auto"/>
                <w:left w:val="none" w:sz="0" w:space="0" w:color="auto"/>
                <w:bottom w:val="none" w:sz="0" w:space="0" w:color="auto"/>
                <w:right w:val="none" w:sz="0" w:space="0" w:color="auto"/>
              </w:divBdr>
            </w:div>
            <w:div w:id="1461007919">
              <w:marLeft w:val="0"/>
              <w:marRight w:val="0"/>
              <w:marTop w:val="0"/>
              <w:marBottom w:val="0"/>
              <w:divBdr>
                <w:top w:val="none" w:sz="0" w:space="0" w:color="auto"/>
                <w:left w:val="none" w:sz="0" w:space="0" w:color="auto"/>
                <w:bottom w:val="none" w:sz="0" w:space="0" w:color="auto"/>
                <w:right w:val="none" w:sz="0" w:space="0" w:color="auto"/>
              </w:divBdr>
            </w:div>
            <w:div w:id="14610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14">
      <w:marLeft w:val="0"/>
      <w:marRight w:val="0"/>
      <w:marTop w:val="0"/>
      <w:marBottom w:val="0"/>
      <w:divBdr>
        <w:top w:val="none" w:sz="0" w:space="0" w:color="auto"/>
        <w:left w:val="none" w:sz="0" w:space="0" w:color="auto"/>
        <w:bottom w:val="none" w:sz="0" w:space="0" w:color="auto"/>
        <w:right w:val="none" w:sz="0" w:space="0" w:color="auto"/>
      </w:divBdr>
      <w:divsChild>
        <w:div w:id="1461004199">
          <w:marLeft w:val="0"/>
          <w:marRight w:val="0"/>
          <w:marTop w:val="0"/>
          <w:marBottom w:val="0"/>
          <w:divBdr>
            <w:top w:val="none" w:sz="0" w:space="0" w:color="auto"/>
            <w:left w:val="none" w:sz="0" w:space="0" w:color="auto"/>
            <w:bottom w:val="none" w:sz="0" w:space="0" w:color="auto"/>
            <w:right w:val="none" w:sz="0" w:space="0" w:color="auto"/>
          </w:divBdr>
          <w:divsChild>
            <w:div w:id="1461002115">
              <w:marLeft w:val="0"/>
              <w:marRight w:val="0"/>
              <w:marTop w:val="0"/>
              <w:marBottom w:val="0"/>
              <w:divBdr>
                <w:top w:val="none" w:sz="0" w:space="0" w:color="auto"/>
                <w:left w:val="none" w:sz="0" w:space="0" w:color="auto"/>
                <w:bottom w:val="none" w:sz="0" w:space="0" w:color="auto"/>
                <w:right w:val="none" w:sz="0" w:space="0" w:color="auto"/>
              </w:divBdr>
            </w:div>
            <w:div w:id="1461002504">
              <w:marLeft w:val="0"/>
              <w:marRight w:val="0"/>
              <w:marTop w:val="0"/>
              <w:marBottom w:val="0"/>
              <w:divBdr>
                <w:top w:val="none" w:sz="0" w:space="0" w:color="auto"/>
                <w:left w:val="none" w:sz="0" w:space="0" w:color="auto"/>
                <w:bottom w:val="none" w:sz="0" w:space="0" w:color="auto"/>
                <w:right w:val="none" w:sz="0" w:space="0" w:color="auto"/>
              </w:divBdr>
            </w:div>
            <w:div w:id="1461003172">
              <w:marLeft w:val="0"/>
              <w:marRight w:val="0"/>
              <w:marTop w:val="0"/>
              <w:marBottom w:val="0"/>
              <w:divBdr>
                <w:top w:val="none" w:sz="0" w:space="0" w:color="auto"/>
                <w:left w:val="none" w:sz="0" w:space="0" w:color="auto"/>
                <w:bottom w:val="none" w:sz="0" w:space="0" w:color="auto"/>
                <w:right w:val="none" w:sz="0" w:space="0" w:color="auto"/>
              </w:divBdr>
            </w:div>
            <w:div w:id="1461004117">
              <w:marLeft w:val="0"/>
              <w:marRight w:val="0"/>
              <w:marTop w:val="0"/>
              <w:marBottom w:val="0"/>
              <w:divBdr>
                <w:top w:val="none" w:sz="0" w:space="0" w:color="auto"/>
                <w:left w:val="none" w:sz="0" w:space="0" w:color="auto"/>
                <w:bottom w:val="none" w:sz="0" w:space="0" w:color="auto"/>
                <w:right w:val="none" w:sz="0" w:space="0" w:color="auto"/>
              </w:divBdr>
            </w:div>
            <w:div w:id="1461004942">
              <w:marLeft w:val="0"/>
              <w:marRight w:val="0"/>
              <w:marTop w:val="0"/>
              <w:marBottom w:val="0"/>
              <w:divBdr>
                <w:top w:val="none" w:sz="0" w:space="0" w:color="auto"/>
                <w:left w:val="none" w:sz="0" w:space="0" w:color="auto"/>
                <w:bottom w:val="none" w:sz="0" w:space="0" w:color="auto"/>
                <w:right w:val="none" w:sz="0" w:space="0" w:color="auto"/>
              </w:divBdr>
            </w:div>
            <w:div w:id="1461005558">
              <w:marLeft w:val="0"/>
              <w:marRight w:val="0"/>
              <w:marTop w:val="0"/>
              <w:marBottom w:val="0"/>
              <w:divBdr>
                <w:top w:val="none" w:sz="0" w:space="0" w:color="auto"/>
                <w:left w:val="none" w:sz="0" w:space="0" w:color="auto"/>
                <w:bottom w:val="none" w:sz="0" w:space="0" w:color="auto"/>
                <w:right w:val="none" w:sz="0" w:space="0" w:color="auto"/>
              </w:divBdr>
            </w:div>
            <w:div w:id="1461006038">
              <w:marLeft w:val="0"/>
              <w:marRight w:val="0"/>
              <w:marTop w:val="0"/>
              <w:marBottom w:val="0"/>
              <w:divBdr>
                <w:top w:val="none" w:sz="0" w:space="0" w:color="auto"/>
                <w:left w:val="none" w:sz="0" w:space="0" w:color="auto"/>
                <w:bottom w:val="none" w:sz="0" w:space="0" w:color="auto"/>
                <w:right w:val="none" w:sz="0" w:space="0" w:color="auto"/>
              </w:divBdr>
            </w:div>
            <w:div w:id="1461006090">
              <w:marLeft w:val="0"/>
              <w:marRight w:val="0"/>
              <w:marTop w:val="0"/>
              <w:marBottom w:val="0"/>
              <w:divBdr>
                <w:top w:val="none" w:sz="0" w:space="0" w:color="auto"/>
                <w:left w:val="none" w:sz="0" w:space="0" w:color="auto"/>
                <w:bottom w:val="none" w:sz="0" w:space="0" w:color="auto"/>
                <w:right w:val="none" w:sz="0" w:space="0" w:color="auto"/>
              </w:divBdr>
            </w:div>
            <w:div w:id="1461006152">
              <w:marLeft w:val="0"/>
              <w:marRight w:val="0"/>
              <w:marTop w:val="0"/>
              <w:marBottom w:val="0"/>
              <w:divBdr>
                <w:top w:val="none" w:sz="0" w:space="0" w:color="auto"/>
                <w:left w:val="none" w:sz="0" w:space="0" w:color="auto"/>
                <w:bottom w:val="none" w:sz="0" w:space="0" w:color="auto"/>
                <w:right w:val="none" w:sz="0" w:space="0" w:color="auto"/>
              </w:divBdr>
            </w:div>
            <w:div w:id="1461006494">
              <w:marLeft w:val="0"/>
              <w:marRight w:val="0"/>
              <w:marTop w:val="0"/>
              <w:marBottom w:val="0"/>
              <w:divBdr>
                <w:top w:val="none" w:sz="0" w:space="0" w:color="auto"/>
                <w:left w:val="none" w:sz="0" w:space="0" w:color="auto"/>
                <w:bottom w:val="none" w:sz="0" w:space="0" w:color="auto"/>
                <w:right w:val="none" w:sz="0" w:space="0" w:color="auto"/>
              </w:divBdr>
            </w:div>
            <w:div w:id="1461006800">
              <w:marLeft w:val="0"/>
              <w:marRight w:val="0"/>
              <w:marTop w:val="0"/>
              <w:marBottom w:val="0"/>
              <w:divBdr>
                <w:top w:val="none" w:sz="0" w:space="0" w:color="auto"/>
                <w:left w:val="none" w:sz="0" w:space="0" w:color="auto"/>
                <w:bottom w:val="none" w:sz="0" w:space="0" w:color="auto"/>
                <w:right w:val="none" w:sz="0" w:space="0" w:color="auto"/>
              </w:divBdr>
            </w:div>
            <w:div w:id="146100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17">
      <w:marLeft w:val="0"/>
      <w:marRight w:val="0"/>
      <w:marTop w:val="0"/>
      <w:marBottom w:val="0"/>
      <w:divBdr>
        <w:top w:val="none" w:sz="0" w:space="0" w:color="auto"/>
        <w:left w:val="none" w:sz="0" w:space="0" w:color="auto"/>
        <w:bottom w:val="none" w:sz="0" w:space="0" w:color="auto"/>
        <w:right w:val="none" w:sz="0" w:space="0" w:color="auto"/>
      </w:divBdr>
      <w:divsChild>
        <w:div w:id="1461007432">
          <w:marLeft w:val="0"/>
          <w:marRight w:val="0"/>
          <w:marTop w:val="0"/>
          <w:marBottom w:val="0"/>
          <w:divBdr>
            <w:top w:val="none" w:sz="0" w:space="0" w:color="auto"/>
            <w:left w:val="none" w:sz="0" w:space="0" w:color="auto"/>
            <w:bottom w:val="none" w:sz="0" w:space="0" w:color="auto"/>
            <w:right w:val="none" w:sz="0" w:space="0" w:color="auto"/>
          </w:divBdr>
        </w:div>
      </w:divsChild>
    </w:div>
    <w:div w:id="1461008928">
      <w:marLeft w:val="0"/>
      <w:marRight w:val="0"/>
      <w:marTop w:val="0"/>
      <w:marBottom w:val="0"/>
      <w:divBdr>
        <w:top w:val="none" w:sz="0" w:space="0" w:color="auto"/>
        <w:left w:val="none" w:sz="0" w:space="0" w:color="auto"/>
        <w:bottom w:val="none" w:sz="0" w:space="0" w:color="auto"/>
        <w:right w:val="none" w:sz="0" w:space="0" w:color="auto"/>
      </w:divBdr>
      <w:divsChild>
        <w:div w:id="1461005652">
          <w:marLeft w:val="0"/>
          <w:marRight w:val="0"/>
          <w:marTop w:val="0"/>
          <w:marBottom w:val="0"/>
          <w:divBdr>
            <w:top w:val="none" w:sz="0" w:space="0" w:color="auto"/>
            <w:left w:val="none" w:sz="0" w:space="0" w:color="auto"/>
            <w:bottom w:val="none" w:sz="0" w:space="0" w:color="auto"/>
            <w:right w:val="none" w:sz="0" w:space="0" w:color="auto"/>
          </w:divBdr>
          <w:divsChild>
            <w:div w:id="1461003154">
              <w:marLeft w:val="0"/>
              <w:marRight w:val="0"/>
              <w:marTop w:val="0"/>
              <w:marBottom w:val="0"/>
              <w:divBdr>
                <w:top w:val="none" w:sz="0" w:space="0" w:color="auto"/>
                <w:left w:val="none" w:sz="0" w:space="0" w:color="auto"/>
                <w:bottom w:val="none" w:sz="0" w:space="0" w:color="auto"/>
                <w:right w:val="none" w:sz="0" w:space="0" w:color="auto"/>
              </w:divBdr>
            </w:div>
            <w:div w:id="14610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33">
      <w:marLeft w:val="0"/>
      <w:marRight w:val="0"/>
      <w:marTop w:val="0"/>
      <w:marBottom w:val="0"/>
      <w:divBdr>
        <w:top w:val="none" w:sz="0" w:space="0" w:color="auto"/>
        <w:left w:val="none" w:sz="0" w:space="0" w:color="auto"/>
        <w:bottom w:val="none" w:sz="0" w:space="0" w:color="auto"/>
        <w:right w:val="none" w:sz="0" w:space="0" w:color="auto"/>
      </w:divBdr>
      <w:divsChild>
        <w:div w:id="1461004738">
          <w:marLeft w:val="0"/>
          <w:marRight w:val="0"/>
          <w:marTop w:val="0"/>
          <w:marBottom w:val="0"/>
          <w:divBdr>
            <w:top w:val="none" w:sz="0" w:space="0" w:color="auto"/>
            <w:left w:val="none" w:sz="0" w:space="0" w:color="auto"/>
            <w:bottom w:val="none" w:sz="0" w:space="0" w:color="auto"/>
            <w:right w:val="none" w:sz="0" w:space="0" w:color="auto"/>
          </w:divBdr>
          <w:divsChild>
            <w:div w:id="1461003674">
              <w:marLeft w:val="0"/>
              <w:marRight w:val="0"/>
              <w:marTop w:val="0"/>
              <w:marBottom w:val="0"/>
              <w:divBdr>
                <w:top w:val="none" w:sz="0" w:space="0" w:color="auto"/>
                <w:left w:val="none" w:sz="0" w:space="0" w:color="auto"/>
                <w:bottom w:val="none" w:sz="0" w:space="0" w:color="auto"/>
                <w:right w:val="none" w:sz="0" w:space="0" w:color="auto"/>
              </w:divBdr>
            </w:div>
            <w:div w:id="1461004964">
              <w:marLeft w:val="0"/>
              <w:marRight w:val="0"/>
              <w:marTop w:val="0"/>
              <w:marBottom w:val="0"/>
              <w:divBdr>
                <w:top w:val="none" w:sz="0" w:space="0" w:color="auto"/>
                <w:left w:val="none" w:sz="0" w:space="0" w:color="auto"/>
                <w:bottom w:val="none" w:sz="0" w:space="0" w:color="auto"/>
                <w:right w:val="none" w:sz="0" w:space="0" w:color="auto"/>
              </w:divBdr>
            </w:div>
            <w:div w:id="14610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38">
      <w:marLeft w:val="0"/>
      <w:marRight w:val="0"/>
      <w:marTop w:val="0"/>
      <w:marBottom w:val="0"/>
      <w:divBdr>
        <w:top w:val="none" w:sz="0" w:space="0" w:color="auto"/>
        <w:left w:val="none" w:sz="0" w:space="0" w:color="auto"/>
        <w:bottom w:val="none" w:sz="0" w:space="0" w:color="auto"/>
        <w:right w:val="none" w:sz="0" w:space="0" w:color="auto"/>
      </w:divBdr>
      <w:divsChild>
        <w:div w:id="1461002886">
          <w:marLeft w:val="0"/>
          <w:marRight w:val="0"/>
          <w:marTop w:val="0"/>
          <w:marBottom w:val="0"/>
          <w:divBdr>
            <w:top w:val="none" w:sz="0" w:space="0" w:color="auto"/>
            <w:left w:val="none" w:sz="0" w:space="0" w:color="auto"/>
            <w:bottom w:val="none" w:sz="0" w:space="0" w:color="auto"/>
            <w:right w:val="none" w:sz="0" w:space="0" w:color="auto"/>
          </w:divBdr>
          <w:divsChild>
            <w:div w:id="1461004001">
              <w:marLeft w:val="0"/>
              <w:marRight w:val="0"/>
              <w:marTop w:val="0"/>
              <w:marBottom w:val="0"/>
              <w:divBdr>
                <w:top w:val="none" w:sz="0" w:space="0" w:color="auto"/>
                <w:left w:val="none" w:sz="0" w:space="0" w:color="auto"/>
                <w:bottom w:val="none" w:sz="0" w:space="0" w:color="auto"/>
                <w:right w:val="none" w:sz="0" w:space="0" w:color="auto"/>
              </w:divBdr>
            </w:div>
            <w:div w:id="1461004476">
              <w:marLeft w:val="0"/>
              <w:marRight w:val="0"/>
              <w:marTop w:val="0"/>
              <w:marBottom w:val="0"/>
              <w:divBdr>
                <w:top w:val="none" w:sz="0" w:space="0" w:color="auto"/>
                <w:left w:val="none" w:sz="0" w:space="0" w:color="auto"/>
                <w:bottom w:val="none" w:sz="0" w:space="0" w:color="auto"/>
                <w:right w:val="none" w:sz="0" w:space="0" w:color="auto"/>
              </w:divBdr>
            </w:div>
            <w:div w:id="14610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41">
      <w:marLeft w:val="0"/>
      <w:marRight w:val="0"/>
      <w:marTop w:val="0"/>
      <w:marBottom w:val="0"/>
      <w:divBdr>
        <w:top w:val="none" w:sz="0" w:space="0" w:color="auto"/>
        <w:left w:val="none" w:sz="0" w:space="0" w:color="auto"/>
        <w:bottom w:val="none" w:sz="0" w:space="0" w:color="auto"/>
        <w:right w:val="none" w:sz="0" w:space="0" w:color="auto"/>
      </w:divBdr>
      <w:divsChild>
        <w:div w:id="1461008781">
          <w:marLeft w:val="0"/>
          <w:marRight w:val="0"/>
          <w:marTop w:val="0"/>
          <w:marBottom w:val="0"/>
          <w:divBdr>
            <w:top w:val="none" w:sz="0" w:space="0" w:color="auto"/>
            <w:left w:val="none" w:sz="0" w:space="0" w:color="auto"/>
            <w:bottom w:val="none" w:sz="0" w:space="0" w:color="auto"/>
            <w:right w:val="none" w:sz="0" w:space="0" w:color="auto"/>
          </w:divBdr>
          <w:divsChild>
            <w:div w:id="1461002218">
              <w:marLeft w:val="0"/>
              <w:marRight w:val="0"/>
              <w:marTop w:val="0"/>
              <w:marBottom w:val="0"/>
              <w:divBdr>
                <w:top w:val="none" w:sz="0" w:space="0" w:color="auto"/>
                <w:left w:val="none" w:sz="0" w:space="0" w:color="auto"/>
                <w:bottom w:val="none" w:sz="0" w:space="0" w:color="auto"/>
                <w:right w:val="none" w:sz="0" w:space="0" w:color="auto"/>
              </w:divBdr>
            </w:div>
            <w:div w:id="1461002811">
              <w:marLeft w:val="0"/>
              <w:marRight w:val="0"/>
              <w:marTop w:val="0"/>
              <w:marBottom w:val="0"/>
              <w:divBdr>
                <w:top w:val="none" w:sz="0" w:space="0" w:color="auto"/>
                <w:left w:val="none" w:sz="0" w:space="0" w:color="auto"/>
                <w:bottom w:val="none" w:sz="0" w:space="0" w:color="auto"/>
                <w:right w:val="none" w:sz="0" w:space="0" w:color="auto"/>
              </w:divBdr>
            </w:div>
            <w:div w:id="1461004742">
              <w:marLeft w:val="0"/>
              <w:marRight w:val="0"/>
              <w:marTop w:val="0"/>
              <w:marBottom w:val="0"/>
              <w:divBdr>
                <w:top w:val="none" w:sz="0" w:space="0" w:color="auto"/>
                <w:left w:val="none" w:sz="0" w:space="0" w:color="auto"/>
                <w:bottom w:val="none" w:sz="0" w:space="0" w:color="auto"/>
                <w:right w:val="none" w:sz="0" w:space="0" w:color="auto"/>
              </w:divBdr>
            </w:div>
            <w:div w:id="1461006762">
              <w:marLeft w:val="0"/>
              <w:marRight w:val="0"/>
              <w:marTop w:val="0"/>
              <w:marBottom w:val="0"/>
              <w:divBdr>
                <w:top w:val="none" w:sz="0" w:space="0" w:color="auto"/>
                <w:left w:val="none" w:sz="0" w:space="0" w:color="auto"/>
                <w:bottom w:val="none" w:sz="0" w:space="0" w:color="auto"/>
                <w:right w:val="none" w:sz="0" w:space="0" w:color="auto"/>
              </w:divBdr>
            </w:div>
            <w:div w:id="14610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43">
      <w:marLeft w:val="0"/>
      <w:marRight w:val="0"/>
      <w:marTop w:val="0"/>
      <w:marBottom w:val="0"/>
      <w:divBdr>
        <w:top w:val="none" w:sz="0" w:space="0" w:color="auto"/>
        <w:left w:val="none" w:sz="0" w:space="0" w:color="auto"/>
        <w:bottom w:val="none" w:sz="0" w:space="0" w:color="auto"/>
        <w:right w:val="none" w:sz="0" w:space="0" w:color="auto"/>
      </w:divBdr>
      <w:divsChild>
        <w:div w:id="1461003785">
          <w:marLeft w:val="0"/>
          <w:marRight w:val="0"/>
          <w:marTop w:val="0"/>
          <w:marBottom w:val="0"/>
          <w:divBdr>
            <w:top w:val="none" w:sz="0" w:space="0" w:color="auto"/>
            <w:left w:val="none" w:sz="0" w:space="0" w:color="auto"/>
            <w:bottom w:val="none" w:sz="0" w:space="0" w:color="auto"/>
            <w:right w:val="none" w:sz="0" w:space="0" w:color="auto"/>
          </w:divBdr>
          <w:divsChild>
            <w:div w:id="1461003139">
              <w:marLeft w:val="0"/>
              <w:marRight w:val="0"/>
              <w:marTop w:val="0"/>
              <w:marBottom w:val="0"/>
              <w:divBdr>
                <w:top w:val="none" w:sz="0" w:space="0" w:color="auto"/>
                <w:left w:val="none" w:sz="0" w:space="0" w:color="auto"/>
                <w:bottom w:val="none" w:sz="0" w:space="0" w:color="auto"/>
                <w:right w:val="none" w:sz="0" w:space="0" w:color="auto"/>
              </w:divBdr>
            </w:div>
            <w:div w:id="1461003734">
              <w:marLeft w:val="0"/>
              <w:marRight w:val="0"/>
              <w:marTop w:val="0"/>
              <w:marBottom w:val="0"/>
              <w:divBdr>
                <w:top w:val="none" w:sz="0" w:space="0" w:color="auto"/>
                <w:left w:val="none" w:sz="0" w:space="0" w:color="auto"/>
                <w:bottom w:val="none" w:sz="0" w:space="0" w:color="auto"/>
                <w:right w:val="none" w:sz="0" w:space="0" w:color="auto"/>
              </w:divBdr>
            </w:div>
            <w:div w:id="1461004129">
              <w:marLeft w:val="0"/>
              <w:marRight w:val="0"/>
              <w:marTop w:val="0"/>
              <w:marBottom w:val="0"/>
              <w:divBdr>
                <w:top w:val="none" w:sz="0" w:space="0" w:color="auto"/>
                <w:left w:val="none" w:sz="0" w:space="0" w:color="auto"/>
                <w:bottom w:val="none" w:sz="0" w:space="0" w:color="auto"/>
                <w:right w:val="none" w:sz="0" w:space="0" w:color="auto"/>
              </w:divBdr>
            </w:div>
            <w:div w:id="1461005521">
              <w:marLeft w:val="0"/>
              <w:marRight w:val="0"/>
              <w:marTop w:val="0"/>
              <w:marBottom w:val="0"/>
              <w:divBdr>
                <w:top w:val="none" w:sz="0" w:space="0" w:color="auto"/>
                <w:left w:val="none" w:sz="0" w:space="0" w:color="auto"/>
                <w:bottom w:val="none" w:sz="0" w:space="0" w:color="auto"/>
                <w:right w:val="none" w:sz="0" w:space="0" w:color="auto"/>
              </w:divBdr>
            </w:div>
            <w:div w:id="1461007007">
              <w:marLeft w:val="0"/>
              <w:marRight w:val="0"/>
              <w:marTop w:val="0"/>
              <w:marBottom w:val="0"/>
              <w:divBdr>
                <w:top w:val="none" w:sz="0" w:space="0" w:color="auto"/>
                <w:left w:val="none" w:sz="0" w:space="0" w:color="auto"/>
                <w:bottom w:val="none" w:sz="0" w:space="0" w:color="auto"/>
                <w:right w:val="none" w:sz="0" w:space="0" w:color="auto"/>
              </w:divBdr>
            </w:div>
            <w:div w:id="1461007074">
              <w:marLeft w:val="0"/>
              <w:marRight w:val="0"/>
              <w:marTop w:val="0"/>
              <w:marBottom w:val="0"/>
              <w:divBdr>
                <w:top w:val="none" w:sz="0" w:space="0" w:color="auto"/>
                <w:left w:val="none" w:sz="0" w:space="0" w:color="auto"/>
                <w:bottom w:val="none" w:sz="0" w:space="0" w:color="auto"/>
                <w:right w:val="none" w:sz="0" w:space="0" w:color="auto"/>
              </w:divBdr>
            </w:div>
            <w:div w:id="1461007455">
              <w:marLeft w:val="0"/>
              <w:marRight w:val="0"/>
              <w:marTop w:val="0"/>
              <w:marBottom w:val="0"/>
              <w:divBdr>
                <w:top w:val="none" w:sz="0" w:space="0" w:color="auto"/>
                <w:left w:val="none" w:sz="0" w:space="0" w:color="auto"/>
                <w:bottom w:val="none" w:sz="0" w:space="0" w:color="auto"/>
                <w:right w:val="none" w:sz="0" w:space="0" w:color="auto"/>
              </w:divBdr>
            </w:div>
            <w:div w:id="1461007465">
              <w:marLeft w:val="0"/>
              <w:marRight w:val="0"/>
              <w:marTop w:val="0"/>
              <w:marBottom w:val="0"/>
              <w:divBdr>
                <w:top w:val="none" w:sz="0" w:space="0" w:color="auto"/>
                <w:left w:val="none" w:sz="0" w:space="0" w:color="auto"/>
                <w:bottom w:val="none" w:sz="0" w:space="0" w:color="auto"/>
                <w:right w:val="none" w:sz="0" w:space="0" w:color="auto"/>
              </w:divBdr>
            </w:div>
            <w:div w:id="14610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50">
      <w:marLeft w:val="0"/>
      <w:marRight w:val="0"/>
      <w:marTop w:val="0"/>
      <w:marBottom w:val="0"/>
      <w:divBdr>
        <w:top w:val="none" w:sz="0" w:space="0" w:color="auto"/>
        <w:left w:val="none" w:sz="0" w:space="0" w:color="auto"/>
        <w:bottom w:val="none" w:sz="0" w:space="0" w:color="auto"/>
        <w:right w:val="none" w:sz="0" w:space="0" w:color="auto"/>
      </w:divBdr>
      <w:divsChild>
        <w:div w:id="1461005089">
          <w:marLeft w:val="0"/>
          <w:marRight w:val="0"/>
          <w:marTop w:val="0"/>
          <w:marBottom w:val="0"/>
          <w:divBdr>
            <w:top w:val="none" w:sz="0" w:space="0" w:color="auto"/>
            <w:left w:val="none" w:sz="0" w:space="0" w:color="auto"/>
            <w:bottom w:val="none" w:sz="0" w:space="0" w:color="auto"/>
            <w:right w:val="none" w:sz="0" w:space="0" w:color="auto"/>
          </w:divBdr>
          <w:divsChild>
            <w:div w:id="14610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58">
      <w:marLeft w:val="0"/>
      <w:marRight w:val="0"/>
      <w:marTop w:val="0"/>
      <w:marBottom w:val="0"/>
      <w:divBdr>
        <w:top w:val="none" w:sz="0" w:space="0" w:color="auto"/>
        <w:left w:val="none" w:sz="0" w:space="0" w:color="auto"/>
        <w:bottom w:val="none" w:sz="0" w:space="0" w:color="auto"/>
        <w:right w:val="none" w:sz="0" w:space="0" w:color="auto"/>
      </w:divBdr>
      <w:divsChild>
        <w:div w:id="1461009884">
          <w:marLeft w:val="0"/>
          <w:marRight w:val="0"/>
          <w:marTop w:val="0"/>
          <w:marBottom w:val="0"/>
          <w:divBdr>
            <w:top w:val="none" w:sz="0" w:space="0" w:color="auto"/>
            <w:left w:val="none" w:sz="0" w:space="0" w:color="auto"/>
            <w:bottom w:val="none" w:sz="0" w:space="0" w:color="auto"/>
            <w:right w:val="none" w:sz="0" w:space="0" w:color="auto"/>
          </w:divBdr>
          <w:divsChild>
            <w:div w:id="1461001529">
              <w:marLeft w:val="0"/>
              <w:marRight w:val="0"/>
              <w:marTop w:val="0"/>
              <w:marBottom w:val="0"/>
              <w:divBdr>
                <w:top w:val="none" w:sz="0" w:space="0" w:color="auto"/>
                <w:left w:val="none" w:sz="0" w:space="0" w:color="auto"/>
                <w:bottom w:val="none" w:sz="0" w:space="0" w:color="auto"/>
                <w:right w:val="none" w:sz="0" w:space="0" w:color="auto"/>
              </w:divBdr>
            </w:div>
            <w:div w:id="1461001534">
              <w:marLeft w:val="0"/>
              <w:marRight w:val="0"/>
              <w:marTop w:val="0"/>
              <w:marBottom w:val="0"/>
              <w:divBdr>
                <w:top w:val="none" w:sz="0" w:space="0" w:color="auto"/>
                <w:left w:val="none" w:sz="0" w:space="0" w:color="auto"/>
                <w:bottom w:val="none" w:sz="0" w:space="0" w:color="auto"/>
                <w:right w:val="none" w:sz="0" w:space="0" w:color="auto"/>
              </w:divBdr>
            </w:div>
            <w:div w:id="1461001911">
              <w:marLeft w:val="0"/>
              <w:marRight w:val="0"/>
              <w:marTop w:val="0"/>
              <w:marBottom w:val="0"/>
              <w:divBdr>
                <w:top w:val="none" w:sz="0" w:space="0" w:color="auto"/>
                <w:left w:val="none" w:sz="0" w:space="0" w:color="auto"/>
                <w:bottom w:val="none" w:sz="0" w:space="0" w:color="auto"/>
                <w:right w:val="none" w:sz="0" w:space="0" w:color="auto"/>
              </w:divBdr>
            </w:div>
            <w:div w:id="1461001975">
              <w:marLeft w:val="0"/>
              <w:marRight w:val="0"/>
              <w:marTop w:val="0"/>
              <w:marBottom w:val="0"/>
              <w:divBdr>
                <w:top w:val="none" w:sz="0" w:space="0" w:color="auto"/>
                <w:left w:val="none" w:sz="0" w:space="0" w:color="auto"/>
                <w:bottom w:val="none" w:sz="0" w:space="0" w:color="auto"/>
                <w:right w:val="none" w:sz="0" w:space="0" w:color="auto"/>
              </w:divBdr>
            </w:div>
            <w:div w:id="1461009031">
              <w:marLeft w:val="0"/>
              <w:marRight w:val="0"/>
              <w:marTop w:val="0"/>
              <w:marBottom w:val="0"/>
              <w:divBdr>
                <w:top w:val="none" w:sz="0" w:space="0" w:color="auto"/>
                <w:left w:val="none" w:sz="0" w:space="0" w:color="auto"/>
                <w:bottom w:val="none" w:sz="0" w:space="0" w:color="auto"/>
                <w:right w:val="none" w:sz="0" w:space="0" w:color="auto"/>
              </w:divBdr>
            </w:div>
            <w:div w:id="1461009679">
              <w:marLeft w:val="0"/>
              <w:marRight w:val="0"/>
              <w:marTop w:val="0"/>
              <w:marBottom w:val="0"/>
              <w:divBdr>
                <w:top w:val="none" w:sz="0" w:space="0" w:color="auto"/>
                <w:left w:val="none" w:sz="0" w:space="0" w:color="auto"/>
                <w:bottom w:val="none" w:sz="0" w:space="0" w:color="auto"/>
                <w:right w:val="none" w:sz="0" w:space="0" w:color="auto"/>
              </w:divBdr>
            </w:div>
            <w:div w:id="14610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61">
      <w:marLeft w:val="0"/>
      <w:marRight w:val="0"/>
      <w:marTop w:val="0"/>
      <w:marBottom w:val="0"/>
      <w:divBdr>
        <w:top w:val="none" w:sz="0" w:space="0" w:color="auto"/>
        <w:left w:val="none" w:sz="0" w:space="0" w:color="auto"/>
        <w:bottom w:val="none" w:sz="0" w:space="0" w:color="auto"/>
        <w:right w:val="none" w:sz="0" w:space="0" w:color="auto"/>
      </w:divBdr>
      <w:divsChild>
        <w:div w:id="1461009980">
          <w:marLeft w:val="0"/>
          <w:marRight w:val="0"/>
          <w:marTop w:val="0"/>
          <w:marBottom w:val="0"/>
          <w:divBdr>
            <w:top w:val="none" w:sz="0" w:space="0" w:color="auto"/>
            <w:left w:val="none" w:sz="0" w:space="0" w:color="auto"/>
            <w:bottom w:val="none" w:sz="0" w:space="0" w:color="auto"/>
            <w:right w:val="none" w:sz="0" w:space="0" w:color="auto"/>
          </w:divBdr>
          <w:divsChild>
            <w:div w:id="1461001110">
              <w:marLeft w:val="0"/>
              <w:marRight w:val="0"/>
              <w:marTop w:val="0"/>
              <w:marBottom w:val="0"/>
              <w:divBdr>
                <w:top w:val="none" w:sz="0" w:space="0" w:color="auto"/>
                <w:left w:val="none" w:sz="0" w:space="0" w:color="auto"/>
                <w:bottom w:val="none" w:sz="0" w:space="0" w:color="auto"/>
                <w:right w:val="none" w:sz="0" w:space="0" w:color="auto"/>
              </w:divBdr>
            </w:div>
            <w:div w:id="1461001207">
              <w:marLeft w:val="0"/>
              <w:marRight w:val="0"/>
              <w:marTop w:val="0"/>
              <w:marBottom w:val="0"/>
              <w:divBdr>
                <w:top w:val="none" w:sz="0" w:space="0" w:color="auto"/>
                <w:left w:val="none" w:sz="0" w:space="0" w:color="auto"/>
                <w:bottom w:val="none" w:sz="0" w:space="0" w:color="auto"/>
                <w:right w:val="none" w:sz="0" w:space="0" w:color="auto"/>
              </w:divBdr>
            </w:div>
            <w:div w:id="1461001232">
              <w:marLeft w:val="0"/>
              <w:marRight w:val="0"/>
              <w:marTop w:val="0"/>
              <w:marBottom w:val="0"/>
              <w:divBdr>
                <w:top w:val="none" w:sz="0" w:space="0" w:color="auto"/>
                <w:left w:val="none" w:sz="0" w:space="0" w:color="auto"/>
                <w:bottom w:val="none" w:sz="0" w:space="0" w:color="auto"/>
                <w:right w:val="none" w:sz="0" w:space="0" w:color="auto"/>
              </w:divBdr>
            </w:div>
            <w:div w:id="1461001367">
              <w:marLeft w:val="0"/>
              <w:marRight w:val="0"/>
              <w:marTop w:val="0"/>
              <w:marBottom w:val="0"/>
              <w:divBdr>
                <w:top w:val="none" w:sz="0" w:space="0" w:color="auto"/>
                <w:left w:val="none" w:sz="0" w:space="0" w:color="auto"/>
                <w:bottom w:val="none" w:sz="0" w:space="0" w:color="auto"/>
                <w:right w:val="none" w:sz="0" w:space="0" w:color="auto"/>
              </w:divBdr>
            </w:div>
            <w:div w:id="1461001487">
              <w:marLeft w:val="0"/>
              <w:marRight w:val="0"/>
              <w:marTop w:val="0"/>
              <w:marBottom w:val="0"/>
              <w:divBdr>
                <w:top w:val="none" w:sz="0" w:space="0" w:color="auto"/>
                <w:left w:val="none" w:sz="0" w:space="0" w:color="auto"/>
                <w:bottom w:val="none" w:sz="0" w:space="0" w:color="auto"/>
                <w:right w:val="none" w:sz="0" w:space="0" w:color="auto"/>
              </w:divBdr>
            </w:div>
            <w:div w:id="1461001727">
              <w:marLeft w:val="0"/>
              <w:marRight w:val="0"/>
              <w:marTop w:val="0"/>
              <w:marBottom w:val="0"/>
              <w:divBdr>
                <w:top w:val="none" w:sz="0" w:space="0" w:color="auto"/>
                <w:left w:val="none" w:sz="0" w:space="0" w:color="auto"/>
                <w:bottom w:val="none" w:sz="0" w:space="0" w:color="auto"/>
                <w:right w:val="none" w:sz="0" w:space="0" w:color="auto"/>
              </w:divBdr>
            </w:div>
            <w:div w:id="1461001962">
              <w:marLeft w:val="0"/>
              <w:marRight w:val="0"/>
              <w:marTop w:val="0"/>
              <w:marBottom w:val="0"/>
              <w:divBdr>
                <w:top w:val="none" w:sz="0" w:space="0" w:color="auto"/>
                <w:left w:val="none" w:sz="0" w:space="0" w:color="auto"/>
                <w:bottom w:val="none" w:sz="0" w:space="0" w:color="auto"/>
                <w:right w:val="none" w:sz="0" w:space="0" w:color="auto"/>
              </w:divBdr>
            </w:div>
            <w:div w:id="1461009043">
              <w:marLeft w:val="0"/>
              <w:marRight w:val="0"/>
              <w:marTop w:val="0"/>
              <w:marBottom w:val="0"/>
              <w:divBdr>
                <w:top w:val="none" w:sz="0" w:space="0" w:color="auto"/>
                <w:left w:val="none" w:sz="0" w:space="0" w:color="auto"/>
                <w:bottom w:val="none" w:sz="0" w:space="0" w:color="auto"/>
                <w:right w:val="none" w:sz="0" w:space="0" w:color="auto"/>
              </w:divBdr>
            </w:div>
            <w:div w:id="1461009099">
              <w:marLeft w:val="0"/>
              <w:marRight w:val="0"/>
              <w:marTop w:val="0"/>
              <w:marBottom w:val="0"/>
              <w:divBdr>
                <w:top w:val="none" w:sz="0" w:space="0" w:color="auto"/>
                <w:left w:val="none" w:sz="0" w:space="0" w:color="auto"/>
                <w:bottom w:val="none" w:sz="0" w:space="0" w:color="auto"/>
                <w:right w:val="none" w:sz="0" w:space="0" w:color="auto"/>
              </w:divBdr>
            </w:div>
            <w:div w:id="1461009181">
              <w:marLeft w:val="0"/>
              <w:marRight w:val="0"/>
              <w:marTop w:val="0"/>
              <w:marBottom w:val="0"/>
              <w:divBdr>
                <w:top w:val="none" w:sz="0" w:space="0" w:color="auto"/>
                <w:left w:val="none" w:sz="0" w:space="0" w:color="auto"/>
                <w:bottom w:val="none" w:sz="0" w:space="0" w:color="auto"/>
                <w:right w:val="none" w:sz="0" w:space="0" w:color="auto"/>
              </w:divBdr>
            </w:div>
            <w:div w:id="1461009438">
              <w:marLeft w:val="0"/>
              <w:marRight w:val="0"/>
              <w:marTop w:val="0"/>
              <w:marBottom w:val="0"/>
              <w:divBdr>
                <w:top w:val="none" w:sz="0" w:space="0" w:color="auto"/>
                <w:left w:val="none" w:sz="0" w:space="0" w:color="auto"/>
                <w:bottom w:val="none" w:sz="0" w:space="0" w:color="auto"/>
                <w:right w:val="none" w:sz="0" w:space="0" w:color="auto"/>
              </w:divBdr>
            </w:div>
            <w:div w:id="1461009515">
              <w:marLeft w:val="0"/>
              <w:marRight w:val="0"/>
              <w:marTop w:val="0"/>
              <w:marBottom w:val="0"/>
              <w:divBdr>
                <w:top w:val="none" w:sz="0" w:space="0" w:color="auto"/>
                <w:left w:val="none" w:sz="0" w:space="0" w:color="auto"/>
                <w:bottom w:val="none" w:sz="0" w:space="0" w:color="auto"/>
                <w:right w:val="none" w:sz="0" w:space="0" w:color="auto"/>
              </w:divBdr>
            </w:div>
            <w:div w:id="1461009611">
              <w:marLeft w:val="0"/>
              <w:marRight w:val="0"/>
              <w:marTop w:val="0"/>
              <w:marBottom w:val="0"/>
              <w:divBdr>
                <w:top w:val="none" w:sz="0" w:space="0" w:color="auto"/>
                <w:left w:val="none" w:sz="0" w:space="0" w:color="auto"/>
                <w:bottom w:val="none" w:sz="0" w:space="0" w:color="auto"/>
                <w:right w:val="none" w:sz="0" w:space="0" w:color="auto"/>
              </w:divBdr>
            </w:div>
            <w:div w:id="1461010078">
              <w:marLeft w:val="0"/>
              <w:marRight w:val="0"/>
              <w:marTop w:val="0"/>
              <w:marBottom w:val="0"/>
              <w:divBdr>
                <w:top w:val="none" w:sz="0" w:space="0" w:color="auto"/>
                <w:left w:val="none" w:sz="0" w:space="0" w:color="auto"/>
                <w:bottom w:val="none" w:sz="0" w:space="0" w:color="auto"/>
                <w:right w:val="none" w:sz="0" w:space="0" w:color="auto"/>
              </w:divBdr>
            </w:div>
            <w:div w:id="14610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63">
      <w:marLeft w:val="0"/>
      <w:marRight w:val="0"/>
      <w:marTop w:val="0"/>
      <w:marBottom w:val="0"/>
      <w:divBdr>
        <w:top w:val="none" w:sz="0" w:space="0" w:color="auto"/>
        <w:left w:val="none" w:sz="0" w:space="0" w:color="auto"/>
        <w:bottom w:val="none" w:sz="0" w:space="0" w:color="auto"/>
        <w:right w:val="none" w:sz="0" w:space="0" w:color="auto"/>
      </w:divBdr>
    </w:div>
    <w:div w:id="1461008964">
      <w:marLeft w:val="0"/>
      <w:marRight w:val="0"/>
      <w:marTop w:val="0"/>
      <w:marBottom w:val="0"/>
      <w:divBdr>
        <w:top w:val="none" w:sz="0" w:space="0" w:color="auto"/>
        <w:left w:val="none" w:sz="0" w:space="0" w:color="auto"/>
        <w:bottom w:val="none" w:sz="0" w:space="0" w:color="auto"/>
        <w:right w:val="none" w:sz="0" w:space="0" w:color="auto"/>
      </w:divBdr>
      <w:divsChild>
        <w:div w:id="1461009203">
          <w:marLeft w:val="0"/>
          <w:marRight w:val="0"/>
          <w:marTop w:val="0"/>
          <w:marBottom w:val="0"/>
          <w:divBdr>
            <w:top w:val="none" w:sz="0" w:space="0" w:color="auto"/>
            <w:left w:val="none" w:sz="0" w:space="0" w:color="auto"/>
            <w:bottom w:val="none" w:sz="0" w:space="0" w:color="auto"/>
            <w:right w:val="none" w:sz="0" w:space="0" w:color="auto"/>
          </w:divBdr>
          <w:divsChild>
            <w:div w:id="1461001283">
              <w:marLeft w:val="0"/>
              <w:marRight w:val="0"/>
              <w:marTop w:val="0"/>
              <w:marBottom w:val="0"/>
              <w:divBdr>
                <w:top w:val="none" w:sz="0" w:space="0" w:color="auto"/>
                <w:left w:val="none" w:sz="0" w:space="0" w:color="auto"/>
                <w:bottom w:val="none" w:sz="0" w:space="0" w:color="auto"/>
                <w:right w:val="none" w:sz="0" w:space="0" w:color="auto"/>
              </w:divBdr>
            </w:div>
            <w:div w:id="1461001284">
              <w:marLeft w:val="0"/>
              <w:marRight w:val="0"/>
              <w:marTop w:val="0"/>
              <w:marBottom w:val="0"/>
              <w:divBdr>
                <w:top w:val="none" w:sz="0" w:space="0" w:color="auto"/>
                <w:left w:val="none" w:sz="0" w:space="0" w:color="auto"/>
                <w:bottom w:val="none" w:sz="0" w:space="0" w:color="auto"/>
                <w:right w:val="none" w:sz="0" w:space="0" w:color="auto"/>
              </w:divBdr>
            </w:div>
            <w:div w:id="1461009008">
              <w:marLeft w:val="0"/>
              <w:marRight w:val="0"/>
              <w:marTop w:val="0"/>
              <w:marBottom w:val="0"/>
              <w:divBdr>
                <w:top w:val="none" w:sz="0" w:space="0" w:color="auto"/>
                <w:left w:val="none" w:sz="0" w:space="0" w:color="auto"/>
                <w:bottom w:val="none" w:sz="0" w:space="0" w:color="auto"/>
                <w:right w:val="none" w:sz="0" w:space="0" w:color="auto"/>
              </w:divBdr>
            </w:div>
            <w:div w:id="1461009091">
              <w:marLeft w:val="0"/>
              <w:marRight w:val="0"/>
              <w:marTop w:val="0"/>
              <w:marBottom w:val="0"/>
              <w:divBdr>
                <w:top w:val="none" w:sz="0" w:space="0" w:color="auto"/>
                <w:left w:val="none" w:sz="0" w:space="0" w:color="auto"/>
                <w:bottom w:val="none" w:sz="0" w:space="0" w:color="auto"/>
                <w:right w:val="none" w:sz="0" w:space="0" w:color="auto"/>
              </w:divBdr>
            </w:div>
            <w:div w:id="1461009268">
              <w:marLeft w:val="0"/>
              <w:marRight w:val="0"/>
              <w:marTop w:val="0"/>
              <w:marBottom w:val="0"/>
              <w:divBdr>
                <w:top w:val="none" w:sz="0" w:space="0" w:color="auto"/>
                <w:left w:val="none" w:sz="0" w:space="0" w:color="auto"/>
                <w:bottom w:val="none" w:sz="0" w:space="0" w:color="auto"/>
                <w:right w:val="none" w:sz="0" w:space="0" w:color="auto"/>
              </w:divBdr>
            </w:div>
            <w:div w:id="1461009323">
              <w:marLeft w:val="0"/>
              <w:marRight w:val="0"/>
              <w:marTop w:val="0"/>
              <w:marBottom w:val="0"/>
              <w:divBdr>
                <w:top w:val="none" w:sz="0" w:space="0" w:color="auto"/>
                <w:left w:val="none" w:sz="0" w:space="0" w:color="auto"/>
                <w:bottom w:val="none" w:sz="0" w:space="0" w:color="auto"/>
                <w:right w:val="none" w:sz="0" w:space="0" w:color="auto"/>
              </w:divBdr>
            </w:div>
            <w:div w:id="1461009594">
              <w:marLeft w:val="0"/>
              <w:marRight w:val="0"/>
              <w:marTop w:val="0"/>
              <w:marBottom w:val="0"/>
              <w:divBdr>
                <w:top w:val="none" w:sz="0" w:space="0" w:color="auto"/>
                <w:left w:val="none" w:sz="0" w:space="0" w:color="auto"/>
                <w:bottom w:val="none" w:sz="0" w:space="0" w:color="auto"/>
                <w:right w:val="none" w:sz="0" w:space="0" w:color="auto"/>
              </w:divBdr>
            </w:div>
            <w:div w:id="1461009625">
              <w:marLeft w:val="0"/>
              <w:marRight w:val="0"/>
              <w:marTop w:val="0"/>
              <w:marBottom w:val="0"/>
              <w:divBdr>
                <w:top w:val="none" w:sz="0" w:space="0" w:color="auto"/>
                <w:left w:val="none" w:sz="0" w:space="0" w:color="auto"/>
                <w:bottom w:val="none" w:sz="0" w:space="0" w:color="auto"/>
                <w:right w:val="none" w:sz="0" w:space="0" w:color="auto"/>
              </w:divBdr>
            </w:div>
            <w:div w:id="1461009727">
              <w:marLeft w:val="0"/>
              <w:marRight w:val="0"/>
              <w:marTop w:val="0"/>
              <w:marBottom w:val="0"/>
              <w:divBdr>
                <w:top w:val="none" w:sz="0" w:space="0" w:color="auto"/>
                <w:left w:val="none" w:sz="0" w:space="0" w:color="auto"/>
                <w:bottom w:val="none" w:sz="0" w:space="0" w:color="auto"/>
                <w:right w:val="none" w:sz="0" w:space="0" w:color="auto"/>
              </w:divBdr>
            </w:div>
            <w:div w:id="1461009744">
              <w:marLeft w:val="0"/>
              <w:marRight w:val="0"/>
              <w:marTop w:val="0"/>
              <w:marBottom w:val="0"/>
              <w:divBdr>
                <w:top w:val="none" w:sz="0" w:space="0" w:color="auto"/>
                <w:left w:val="none" w:sz="0" w:space="0" w:color="auto"/>
                <w:bottom w:val="none" w:sz="0" w:space="0" w:color="auto"/>
                <w:right w:val="none" w:sz="0" w:space="0" w:color="auto"/>
              </w:divBdr>
            </w:div>
            <w:div w:id="1461009767">
              <w:marLeft w:val="0"/>
              <w:marRight w:val="0"/>
              <w:marTop w:val="0"/>
              <w:marBottom w:val="0"/>
              <w:divBdr>
                <w:top w:val="none" w:sz="0" w:space="0" w:color="auto"/>
                <w:left w:val="none" w:sz="0" w:space="0" w:color="auto"/>
                <w:bottom w:val="none" w:sz="0" w:space="0" w:color="auto"/>
                <w:right w:val="none" w:sz="0" w:space="0" w:color="auto"/>
              </w:divBdr>
            </w:div>
            <w:div w:id="1461009963">
              <w:marLeft w:val="0"/>
              <w:marRight w:val="0"/>
              <w:marTop w:val="0"/>
              <w:marBottom w:val="0"/>
              <w:divBdr>
                <w:top w:val="none" w:sz="0" w:space="0" w:color="auto"/>
                <w:left w:val="none" w:sz="0" w:space="0" w:color="auto"/>
                <w:bottom w:val="none" w:sz="0" w:space="0" w:color="auto"/>
                <w:right w:val="none" w:sz="0" w:space="0" w:color="auto"/>
              </w:divBdr>
            </w:div>
            <w:div w:id="1461010080">
              <w:marLeft w:val="0"/>
              <w:marRight w:val="0"/>
              <w:marTop w:val="0"/>
              <w:marBottom w:val="0"/>
              <w:divBdr>
                <w:top w:val="none" w:sz="0" w:space="0" w:color="auto"/>
                <w:left w:val="none" w:sz="0" w:space="0" w:color="auto"/>
                <w:bottom w:val="none" w:sz="0" w:space="0" w:color="auto"/>
                <w:right w:val="none" w:sz="0" w:space="0" w:color="auto"/>
              </w:divBdr>
            </w:div>
            <w:div w:id="14610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71">
      <w:marLeft w:val="0"/>
      <w:marRight w:val="0"/>
      <w:marTop w:val="0"/>
      <w:marBottom w:val="0"/>
      <w:divBdr>
        <w:top w:val="none" w:sz="0" w:space="0" w:color="auto"/>
        <w:left w:val="none" w:sz="0" w:space="0" w:color="auto"/>
        <w:bottom w:val="none" w:sz="0" w:space="0" w:color="auto"/>
        <w:right w:val="none" w:sz="0" w:space="0" w:color="auto"/>
      </w:divBdr>
      <w:divsChild>
        <w:div w:id="1461001916">
          <w:marLeft w:val="0"/>
          <w:marRight w:val="0"/>
          <w:marTop w:val="0"/>
          <w:marBottom w:val="0"/>
          <w:divBdr>
            <w:top w:val="none" w:sz="0" w:space="0" w:color="auto"/>
            <w:left w:val="none" w:sz="0" w:space="0" w:color="auto"/>
            <w:bottom w:val="none" w:sz="0" w:space="0" w:color="auto"/>
            <w:right w:val="none" w:sz="0" w:space="0" w:color="auto"/>
          </w:divBdr>
          <w:divsChild>
            <w:div w:id="1461001190">
              <w:marLeft w:val="0"/>
              <w:marRight w:val="0"/>
              <w:marTop w:val="0"/>
              <w:marBottom w:val="0"/>
              <w:divBdr>
                <w:top w:val="none" w:sz="0" w:space="0" w:color="auto"/>
                <w:left w:val="none" w:sz="0" w:space="0" w:color="auto"/>
                <w:bottom w:val="none" w:sz="0" w:space="0" w:color="auto"/>
                <w:right w:val="none" w:sz="0" w:space="0" w:color="auto"/>
              </w:divBdr>
            </w:div>
            <w:div w:id="1461001617">
              <w:marLeft w:val="0"/>
              <w:marRight w:val="0"/>
              <w:marTop w:val="0"/>
              <w:marBottom w:val="0"/>
              <w:divBdr>
                <w:top w:val="none" w:sz="0" w:space="0" w:color="auto"/>
                <w:left w:val="none" w:sz="0" w:space="0" w:color="auto"/>
                <w:bottom w:val="none" w:sz="0" w:space="0" w:color="auto"/>
                <w:right w:val="none" w:sz="0" w:space="0" w:color="auto"/>
              </w:divBdr>
            </w:div>
            <w:div w:id="1461001662">
              <w:marLeft w:val="0"/>
              <w:marRight w:val="0"/>
              <w:marTop w:val="0"/>
              <w:marBottom w:val="0"/>
              <w:divBdr>
                <w:top w:val="none" w:sz="0" w:space="0" w:color="auto"/>
                <w:left w:val="none" w:sz="0" w:space="0" w:color="auto"/>
                <w:bottom w:val="none" w:sz="0" w:space="0" w:color="auto"/>
                <w:right w:val="none" w:sz="0" w:space="0" w:color="auto"/>
              </w:divBdr>
            </w:div>
            <w:div w:id="1461001719">
              <w:marLeft w:val="0"/>
              <w:marRight w:val="0"/>
              <w:marTop w:val="0"/>
              <w:marBottom w:val="0"/>
              <w:divBdr>
                <w:top w:val="none" w:sz="0" w:space="0" w:color="auto"/>
                <w:left w:val="none" w:sz="0" w:space="0" w:color="auto"/>
                <w:bottom w:val="none" w:sz="0" w:space="0" w:color="auto"/>
                <w:right w:val="none" w:sz="0" w:space="0" w:color="auto"/>
              </w:divBdr>
            </w:div>
            <w:div w:id="1461009221">
              <w:marLeft w:val="0"/>
              <w:marRight w:val="0"/>
              <w:marTop w:val="0"/>
              <w:marBottom w:val="0"/>
              <w:divBdr>
                <w:top w:val="none" w:sz="0" w:space="0" w:color="auto"/>
                <w:left w:val="none" w:sz="0" w:space="0" w:color="auto"/>
                <w:bottom w:val="none" w:sz="0" w:space="0" w:color="auto"/>
                <w:right w:val="none" w:sz="0" w:space="0" w:color="auto"/>
              </w:divBdr>
            </w:div>
            <w:div w:id="1461009226">
              <w:marLeft w:val="0"/>
              <w:marRight w:val="0"/>
              <w:marTop w:val="0"/>
              <w:marBottom w:val="0"/>
              <w:divBdr>
                <w:top w:val="none" w:sz="0" w:space="0" w:color="auto"/>
                <w:left w:val="none" w:sz="0" w:space="0" w:color="auto"/>
                <w:bottom w:val="none" w:sz="0" w:space="0" w:color="auto"/>
                <w:right w:val="none" w:sz="0" w:space="0" w:color="auto"/>
              </w:divBdr>
            </w:div>
            <w:div w:id="1461009696">
              <w:marLeft w:val="0"/>
              <w:marRight w:val="0"/>
              <w:marTop w:val="0"/>
              <w:marBottom w:val="0"/>
              <w:divBdr>
                <w:top w:val="none" w:sz="0" w:space="0" w:color="auto"/>
                <w:left w:val="none" w:sz="0" w:space="0" w:color="auto"/>
                <w:bottom w:val="none" w:sz="0" w:space="0" w:color="auto"/>
                <w:right w:val="none" w:sz="0" w:space="0" w:color="auto"/>
              </w:divBdr>
            </w:div>
            <w:div w:id="1461009761">
              <w:marLeft w:val="0"/>
              <w:marRight w:val="0"/>
              <w:marTop w:val="0"/>
              <w:marBottom w:val="0"/>
              <w:divBdr>
                <w:top w:val="none" w:sz="0" w:space="0" w:color="auto"/>
                <w:left w:val="none" w:sz="0" w:space="0" w:color="auto"/>
                <w:bottom w:val="none" w:sz="0" w:space="0" w:color="auto"/>
                <w:right w:val="none" w:sz="0" w:space="0" w:color="auto"/>
              </w:divBdr>
            </w:div>
            <w:div w:id="14610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72">
      <w:marLeft w:val="0"/>
      <w:marRight w:val="0"/>
      <w:marTop w:val="0"/>
      <w:marBottom w:val="0"/>
      <w:divBdr>
        <w:top w:val="none" w:sz="0" w:space="0" w:color="auto"/>
        <w:left w:val="none" w:sz="0" w:space="0" w:color="auto"/>
        <w:bottom w:val="none" w:sz="0" w:space="0" w:color="auto"/>
        <w:right w:val="none" w:sz="0" w:space="0" w:color="auto"/>
      </w:divBdr>
    </w:div>
    <w:div w:id="1461008987">
      <w:marLeft w:val="0"/>
      <w:marRight w:val="0"/>
      <w:marTop w:val="0"/>
      <w:marBottom w:val="0"/>
      <w:divBdr>
        <w:top w:val="none" w:sz="0" w:space="0" w:color="auto"/>
        <w:left w:val="none" w:sz="0" w:space="0" w:color="auto"/>
        <w:bottom w:val="none" w:sz="0" w:space="0" w:color="auto"/>
        <w:right w:val="none" w:sz="0" w:space="0" w:color="auto"/>
      </w:divBdr>
    </w:div>
    <w:div w:id="1461008988">
      <w:marLeft w:val="0"/>
      <w:marRight w:val="0"/>
      <w:marTop w:val="0"/>
      <w:marBottom w:val="0"/>
      <w:divBdr>
        <w:top w:val="none" w:sz="0" w:space="0" w:color="auto"/>
        <w:left w:val="none" w:sz="0" w:space="0" w:color="auto"/>
        <w:bottom w:val="none" w:sz="0" w:space="0" w:color="auto"/>
        <w:right w:val="none" w:sz="0" w:space="0" w:color="auto"/>
      </w:divBdr>
      <w:divsChild>
        <w:div w:id="1461001597">
          <w:marLeft w:val="0"/>
          <w:marRight w:val="0"/>
          <w:marTop w:val="0"/>
          <w:marBottom w:val="0"/>
          <w:divBdr>
            <w:top w:val="none" w:sz="0" w:space="0" w:color="auto"/>
            <w:left w:val="none" w:sz="0" w:space="0" w:color="auto"/>
            <w:bottom w:val="none" w:sz="0" w:space="0" w:color="auto"/>
            <w:right w:val="none" w:sz="0" w:space="0" w:color="auto"/>
          </w:divBdr>
          <w:divsChild>
            <w:div w:id="1461001075">
              <w:marLeft w:val="0"/>
              <w:marRight w:val="0"/>
              <w:marTop w:val="0"/>
              <w:marBottom w:val="0"/>
              <w:divBdr>
                <w:top w:val="none" w:sz="0" w:space="0" w:color="auto"/>
                <w:left w:val="none" w:sz="0" w:space="0" w:color="auto"/>
                <w:bottom w:val="none" w:sz="0" w:space="0" w:color="auto"/>
                <w:right w:val="none" w:sz="0" w:space="0" w:color="auto"/>
              </w:divBdr>
            </w:div>
            <w:div w:id="1461001184">
              <w:marLeft w:val="0"/>
              <w:marRight w:val="0"/>
              <w:marTop w:val="0"/>
              <w:marBottom w:val="0"/>
              <w:divBdr>
                <w:top w:val="none" w:sz="0" w:space="0" w:color="auto"/>
                <w:left w:val="none" w:sz="0" w:space="0" w:color="auto"/>
                <w:bottom w:val="none" w:sz="0" w:space="0" w:color="auto"/>
                <w:right w:val="none" w:sz="0" w:space="0" w:color="auto"/>
              </w:divBdr>
            </w:div>
            <w:div w:id="1461001359">
              <w:marLeft w:val="0"/>
              <w:marRight w:val="0"/>
              <w:marTop w:val="0"/>
              <w:marBottom w:val="0"/>
              <w:divBdr>
                <w:top w:val="none" w:sz="0" w:space="0" w:color="auto"/>
                <w:left w:val="none" w:sz="0" w:space="0" w:color="auto"/>
                <w:bottom w:val="none" w:sz="0" w:space="0" w:color="auto"/>
                <w:right w:val="none" w:sz="0" w:space="0" w:color="auto"/>
              </w:divBdr>
            </w:div>
            <w:div w:id="1461001370">
              <w:marLeft w:val="0"/>
              <w:marRight w:val="0"/>
              <w:marTop w:val="0"/>
              <w:marBottom w:val="0"/>
              <w:divBdr>
                <w:top w:val="none" w:sz="0" w:space="0" w:color="auto"/>
                <w:left w:val="none" w:sz="0" w:space="0" w:color="auto"/>
                <w:bottom w:val="none" w:sz="0" w:space="0" w:color="auto"/>
                <w:right w:val="none" w:sz="0" w:space="0" w:color="auto"/>
              </w:divBdr>
            </w:div>
            <w:div w:id="1461001553">
              <w:marLeft w:val="0"/>
              <w:marRight w:val="0"/>
              <w:marTop w:val="0"/>
              <w:marBottom w:val="0"/>
              <w:divBdr>
                <w:top w:val="none" w:sz="0" w:space="0" w:color="auto"/>
                <w:left w:val="none" w:sz="0" w:space="0" w:color="auto"/>
                <w:bottom w:val="none" w:sz="0" w:space="0" w:color="auto"/>
                <w:right w:val="none" w:sz="0" w:space="0" w:color="auto"/>
              </w:divBdr>
            </w:div>
            <w:div w:id="1461008977">
              <w:marLeft w:val="0"/>
              <w:marRight w:val="0"/>
              <w:marTop w:val="0"/>
              <w:marBottom w:val="0"/>
              <w:divBdr>
                <w:top w:val="none" w:sz="0" w:space="0" w:color="auto"/>
                <w:left w:val="none" w:sz="0" w:space="0" w:color="auto"/>
                <w:bottom w:val="none" w:sz="0" w:space="0" w:color="auto"/>
                <w:right w:val="none" w:sz="0" w:space="0" w:color="auto"/>
              </w:divBdr>
            </w:div>
            <w:div w:id="1461009139">
              <w:marLeft w:val="0"/>
              <w:marRight w:val="0"/>
              <w:marTop w:val="0"/>
              <w:marBottom w:val="0"/>
              <w:divBdr>
                <w:top w:val="none" w:sz="0" w:space="0" w:color="auto"/>
                <w:left w:val="none" w:sz="0" w:space="0" w:color="auto"/>
                <w:bottom w:val="none" w:sz="0" w:space="0" w:color="auto"/>
                <w:right w:val="none" w:sz="0" w:space="0" w:color="auto"/>
              </w:divBdr>
            </w:div>
            <w:div w:id="1461009272">
              <w:marLeft w:val="0"/>
              <w:marRight w:val="0"/>
              <w:marTop w:val="0"/>
              <w:marBottom w:val="0"/>
              <w:divBdr>
                <w:top w:val="none" w:sz="0" w:space="0" w:color="auto"/>
                <w:left w:val="none" w:sz="0" w:space="0" w:color="auto"/>
                <w:bottom w:val="none" w:sz="0" w:space="0" w:color="auto"/>
                <w:right w:val="none" w:sz="0" w:space="0" w:color="auto"/>
              </w:divBdr>
            </w:div>
            <w:div w:id="14610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89">
      <w:marLeft w:val="0"/>
      <w:marRight w:val="0"/>
      <w:marTop w:val="0"/>
      <w:marBottom w:val="0"/>
      <w:divBdr>
        <w:top w:val="none" w:sz="0" w:space="0" w:color="auto"/>
        <w:left w:val="none" w:sz="0" w:space="0" w:color="auto"/>
        <w:bottom w:val="none" w:sz="0" w:space="0" w:color="auto"/>
        <w:right w:val="none" w:sz="0" w:space="0" w:color="auto"/>
      </w:divBdr>
      <w:divsChild>
        <w:div w:id="1461001248">
          <w:marLeft w:val="0"/>
          <w:marRight w:val="0"/>
          <w:marTop w:val="0"/>
          <w:marBottom w:val="0"/>
          <w:divBdr>
            <w:top w:val="none" w:sz="0" w:space="0" w:color="auto"/>
            <w:left w:val="none" w:sz="0" w:space="0" w:color="auto"/>
            <w:bottom w:val="none" w:sz="0" w:space="0" w:color="auto"/>
            <w:right w:val="none" w:sz="0" w:space="0" w:color="auto"/>
          </w:divBdr>
          <w:divsChild>
            <w:div w:id="1461008997">
              <w:marLeft w:val="0"/>
              <w:marRight w:val="0"/>
              <w:marTop w:val="0"/>
              <w:marBottom w:val="0"/>
              <w:divBdr>
                <w:top w:val="none" w:sz="0" w:space="0" w:color="auto"/>
                <w:left w:val="none" w:sz="0" w:space="0" w:color="auto"/>
                <w:bottom w:val="none" w:sz="0" w:space="0" w:color="auto"/>
                <w:right w:val="none" w:sz="0" w:space="0" w:color="auto"/>
              </w:divBdr>
            </w:div>
            <w:div w:id="14610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8994">
      <w:marLeft w:val="0"/>
      <w:marRight w:val="0"/>
      <w:marTop w:val="0"/>
      <w:marBottom w:val="0"/>
      <w:divBdr>
        <w:top w:val="none" w:sz="0" w:space="0" w:color="auto"/>
        <w:left w:val="none" w:sz="0" w:space="0" w:color="auto"/>
        <w:bottom w:val="none" w:sz="0" w:space="0" w:color="auto"/>
        <w:right w:val="none" w:sz="0" w:space="0" w:color="auto"/>
      </w:divBdr>
    </w:div>
    <w:div w:id="1461009000">
      <w:marLeft w:val="0"/>
      <w:marRight w:val="0"/>
      <w:marTop w:val="0"/>
      <w:marBottom w:val="0"/>
      <w:divBdr>
        <w:top w:val="none" w:sz="0" w:space="0" w:color="auto"/>
        <w:left w:val="none" w:sz="0" w:space="0" w:color="auto"/>
        <w:bottom w:val="none" w:sz="0" w:space="0" w:color="auto"/>
        <w:right w:val="none" w:sz="0" w:space="0" w:color="auto"/>
      </w:divBdr>
      <w:divsChild>
        <w:div w:id="1461001420">
          <w:marLeft w:val="0"/>
          <w:marRight w:val="0"/>
          <w:marTop w:val="0"/>
          <w:marBottom w:val="0"/>
          <w:divBdr>
            <w:top w:val="none" w:sz="0" w:space="0" w:color="auto"/>
            <w:left w:val="none" w:sz="0" w:space="0" w:color="auto"/>
            <w:bottom w:val="none" w:sz="0" w:space="0" w:color="auto"/>
            <w:right w:val="none" w:sz="0" w:space="0" w:color="auto"/>
          </w:divBdr>
          <w:divsChild>
            <w:div w:id="1461001573">
              <w:marLeft w:val="0"/>
              <w:marRight w:val="0"/>
              <w:marTop w:val="0"/>
              <w:marBottom w:val="0"/>
              <w:divBdr>
                <w:top w:val="none" w:sz="0" w:space="0" w:color="auto"/>
                <w:left w:val="none" w:sz="0" w:space="0" w:color="auto"/>
                <w:bottom w:val="none" w:sz="0" w:space="0" w:color="auto"/>
                <w:right w:val="none" w:sz="0" w:space="0" w:color="auto"/>
              </w:divBdr>
            </w:div>
            <w:div w:id="14610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23">
      <w:marLeft w:val="0"/>
      <w:marRight w:val="0"/>
      <w:marTop w:val="0"/>
      <w:marBottom w:val="0"/>
      <w:divBdr>
        <w:top w:val="none" w:sz="0" w:space="0" w:color="auto"/>
        <w:left w:val="none" w:sz="0" w:space="0" w:color="auto"/>
        <w:bottom w:val="none" w:sz="0" w:space="0" w:color="auto"/>
        <w:right w:val="none" w:sz="0" w:space="0" w:color="auto"/>
      </w:divBdr>
      <w:divsChild>
        <w:div w:id="1461001782">
          <w:marLeft w:val="0"/>
          <w:marRight w:val="0"/>
          <w:marTop w:val="0"/>
          <w:marBottom w:val="0"/>
          <w:divBdr>
            <w:top w:val="none" w:sz="0" w:space="0" w:color="auto"/>
            <w:left w:val="none" w:sz="0" w:space="0" w:color="auto"/>
            <w:bottom w:val="none" w:sz="0" w:space="0" w:color="auto"/>
            <w:right w:val="none" w:sz="0" w:space="0" w:color="auto"/>
          </w:divBdr>
          <w:divsChild>
            <w:div w:id="1461001732">
              <w:marLeft w:val="0"/>
              <w:marRight w:val="0"/>
              <w:marTop w:val="0"/>
              <w:marBottom w:val="0"/>
              <w:divBdr>
                <w:top w:val="none" w:sz="0" w:space="0" w:color="auto"/>
                <w:left w:val="none" w:sz="0" w:space="0" w:color="auto"/>
                <w:bottom w:val="none" w:sz="0" w:space="0" w:color="auto"/>
                <w:right w:val="none" w:sz="0" w:space="0" w:color="auto"/>
              </w:divBdr>
            </w:div>
            <w:div w:id="1461009100">
              <w:marLeft w:val="0"/>
              <w:marRight w:val="0"/>
              <w:marTop w:val="0"/>
              <w:marBottom w:val="0"/>
              <w:divBdr>
                <w:top w:val="none" w:sz="0" w:space="0" w:color="auto"/>
                <w:left w:val="none" w:sz="0" w:space="0" w:color="auto"/>
                <w:bottom w:val="none" w:sz="0" w:space="0" w:color="auto"/>
                <w:right w:val="none" w:sz="0" w:space="0" w:color="auto"/>
              </w:divBdr>
            </w:div>
            <w:div w:id="14610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28">
      <w:marLeft w:val="0"/>
      <w:marRight w:val="0"/>
      <w:marTop w:val="0"/>
      <w:marBottom w:val="0"/>
      <w:divBdr>
        <w:top w:val="none" w:sz="0" w:space="0" w:color="auto"/>
        <w:left w:val="none" w:sz="0" w:space="0" w:color="auto"/>
        <w:bottom w:val="none" w:sz="0" w:space="0" w:color="auto"/>
        <w:right w:val="none" w:sz="0" w:space="0" w:color="auto"/>
      </w:divBdr>
      <w:divsChild>
        <w:div w:id="1461009456">
          <w:marLeft w:val="0"/>
          <w:marRight w:val="0"/>
          <w:marTop w:val="0"/>
          <w:marBottom w:val="0"/>
          <w:divBdr>
            <w:top w:val="none" w:sz="0" w:space="0" w:color="auto"/>
            <w:left w:val="none" w:sz="0" w:space="0" w:color="auto"/>
            <w:bottom w:val="none" w:sz="0" w:space="0" w:color="auto"/>
            <w:right w:val="none" w:sz="0" w:space="0" w:color="auto"/>
          </w:divBdr>
          <w:divsChild>
            <w:div w:id="14610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55">
      <w:marLeft w:val="0"/>
      <w:marRight w:val="0"/>
      <w:marTop w:val="0"/>
      <w:marBottom w:val="0"/>
      <w:divBdr>
        <w:top w:val="none" w:sz="0" w:space="0" w:color="auto"/>
        <w:left w:val="none" w:sz="0" w:space="0" w:color="auto"/>
        <w:bottom w:val="none" w:sz="0" w:space="0" w:color="auto"/>
        <w:right w:val="none" w:sz="0" w:space="0" w:color="auto"/>
      </w:divBdr>
      <w:divsChild>
        <w:div w:id="1461009552">
          <w:marLeft w:val="0"/>
          <w:marRight w:val="0"/>
          <w:marTop w:val="0"/>
          <w:marBottom w:val="0"/>
          <w:divBdr>
            <w:top w:val="none" w:sz="0" w:space="0" w:color="auto"/>
            <w:left w:val="none" w:sz="0" w:space="0" w:color="auto"/>
            <w:bottom w:val="none" w:sz="0" w:space="0" w:color="auto"/>
            <w:right w:val="none" w:sz="0" w:space="0" w:color="auto"/>
          </w:divBdr>
          <w:divsChild>
            <w:div w:id="1461001078">
              <w:marLeft w:val="0"/>
              <w:marRight w:val="0"/>
              <w:marTop w:val="0"/>
              <w:marBottom w:val="0"/>
              <w:divBdr>
                <w:top w:val="none" w:sz="0" w:space="0" w:color="auto"/>
                <w:left w:val="none" w:sz="0" w:space="0" w:color="auto"/>
                <w:bottom w:val="none" w:sz="0" w:space="0" w:color="auto"/>
                <w:right w:val="none" w:sz="0" w:space="0" w:color="auto"/>
              </w:divBdr>
            </w:div>
            <w:div w:id="1461001339">
              <w:marLeft w:val="0"/>
              <w:marRight w:val="0"/>
              <w:marTop w:val="0"/>
              <w:marBottom w:val="0"/>
              <w:divBdr>
                <w:top w:val="none" w:sz="0" w:space="0" w:color="auto"/>
                <w:left w:val="none" w:sz="0" w:space="0" w:color="auto"/>
                <w:bottom w:val="none" w:sz="0" w:space="0" w:color="auto"/>
                <w:right w:val="none" w:sz="0" w:space="0" w:color="auto"/>
              </w:divBdr>
            </w:div>
            <w:div w:id="1461001641">
              <w:marLeft w:val="0"/>
              <w:marRight w:val="0"/>
              <w:marTop w:val="0"/>
              <w:marBottom w:val="0"/>
              <w:divBdr>
                <w:top w:val="none" w:sz="0" w:space="0" w:color="auto"/>
                <w:left w:val="none" w:sz="0" w:space="0" w:color="auto"/>
                <w:bottom w:val="none" w:sz="0" w:space="0" w:color="auto"/>
                <w:right w:val="none" w:sz="0" w:space="0" w:color="auto"/>
              </w:divBdr>
            </w:div>
            <w:div w:id="1461001672">
              <w:marLeft w:val="0"/>
              <w:marRight w:val="0"/>
              <w:marTop w:val="0"/>
              <w:marBottom w:val="0"/>
              <w:divBdr>
                <w:top w:val="none" w:sz="0" w:space="0" w:color="auto"/>
                <w:left w:val="none" w:sz="0" w:space="0" w:color="auto"/>
                <w:bottom w:val="none" w:sz="0" w:space="0" w:color="auto"/>
                <w:right w:val="none" w:sz="0" w:space="0" w:color="auto"/>
              </w:divBdr>
            </w:div>
            <w:div w:id="1461001781">
              <w:marLeft w:val="0"/>
              <w:marRight w:val="0"/>
              <w:marTop w:val="0"/>
              <w:marBottom w:val="0"/>
              <w:divBdr>
                <w:top w:val="none" w:sz="0" w:space="0" w:color="auto"/>
                <w:left w:val="none" w:sz="0" w:space="0" w:color="auto"/>
                <w:bottom w:val="none" w:sz="0" w:space="0" w:color="auto"/>
                <w:right w:val="none" w:sz="0" w:space="0" w:color="auto"/>
              </w:divBdr>
            </w:div>
            <w:div w:id="1461009015">
              <w:marLeft w:val="0"/>
              <w:marRight w:val="0"/>
              <w:marTop w:val="0"/>
              <w:marBottom w:val="0"/>
              <w:divBdr>
                <w:top w:val="none" w:sz="0" w:space="0" w:color="auto"/>
                <w:left w:val="none" w:sz="0" w:space="0" w:color="auto"/>
                <w:bottom w:val="none" w:sz="0" w:space="0" w:color="auto"/>
                <w:right w:val="none" w:sz="0" w:space="0" w:color="auto"/>
              </w:divBdr>
            </w:div>
            <w:div w:id="1461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61">
      <w:marLeft w:val="0"/>
      <w:marRight w:val="0"/>
      <w:marTop w:val="0"/>
      <w:marBottom w:val="0"/>
      <w:divBdr>
        <w:top w:val="none" w:sz="0" w:space="0" w:color="auto"/>
        <w:left w:val="none" w:sz="0" w:space="0" w:color="auto"/>
        <w:bottom w:val="none" w:sz="0" w:space="0" w:color="auto"/>
        <w:right w:val="none" w:sz="0" w:space="0" w:color="auto"/>
      </w:divBdr>
      <w:divsChild>
        <w:div w:id="1461009074">
          <w:marLeft w:val="0"/>
          <w:marRight w:val="0"/>
          <w:marTop w:val="0"/>
          <w:marBottom w:val="0"/>
          <w:divBdr>
            <w:top w:val="none" w:sz="0" w:space="0" w:color="auto"/>
            <w:left w:val="none" w:sz="0" w:space="0" w:color="auto"/>
            <w:bottom w:val="none" w:sz="0" w:space="0" w:color="auto"/>
            <w:right w:val="none" w:sz="0" w:space="0" w:color="auto"/>
          </w:divBdr>
          <w:divsChild>
            <w:div w:id="14610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67">
      <w:marLeft w:val="0"/>
      <w:marRight w:val="0"/>
      <w:marTop w:val="0"/>
      <w:marBottom w:val="0"/>
      <w:divBdr>
        <w:top w:val="none" w:sz="0" w:space="0" w:color="auto"/>
        <w:left w:val="none" w:sz="0" w:space="0" w:color="auto"/>
        <w:bottom w:val="none" w:sz="0" w:space="0" w:color="auto"/>
        <w:right w:val="none" w:sz="0" w:space="0" w:color="auto"/>
      </w:divBdr>
      <w:divsChild>
        <w:div w:id="1461009922">
          <w:marLeft w:val="0"/>
          <w:marRight w:val="0"/>
          <w:marTop w:val="0"/>
          <w:marBottom w:val="0"/>
          <w:divBdr>
            <w:top w:val="none" w:sz="0" w:space="0" w:color="auto"/>
            <w:left w:val="none" w:sz="0" w:space="0" w:color="auto"/>
            <w:bottom w:val="none" w:sz="0" w:space="0" w:color="auto"/>
            <w:right w:val="none" w:sz="0" w:space="0" w:color="auto"/>
          </w:divBdr>
          <w:divsChild>
            <w:div w:id="14610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84">
      <w:marLeft w:val="0"/>
      <w:marRight w:val="0"/>
      <w:marTop w:val="0"/>
      <w:marBottom w:val="0"/>
      <w:divBdr>
        <w:top w:val="none" w:sz="0" w:space="0" w:color="auto"/>
        <w:left w:val="none" w:sz="0" w:space="0" w:color="auto"/>
        <w:bottom w:val="none" w:sz="0" w:space="0" w:color="auto"/>
        <w:right w:val="none" w:sz="0" w:space="0" w:color="auto"/>
      </w:divBdr>
      <w:divsChild>
        <w:div w:id="1461010224">
          <w:marLeft w:val="0"/>
          <w:marRight w:val="0"/>
          <w:marTop w:val="0"/>
          <w:marBottom w:val="0"/>
          <w:divBdr>
            <w:top w:val="none" w:sz="0" w:space="0" w:color="auto"/>
            <w:left w:val="none" w:sz="0" w:space="0" w:color="auto"/>
            <w:bottom w:val="none" w:sz="0" w:space="0" w:color="auto"/>
            <w:right w:val="none" w:sz="0" w:space="0" w:color="auto"/>
          </w:divBdr>
          <w:divsChild>
            <w:div w:id="1461001198">
              <w:marLeft w:val="0"/>
              <w:marRight w:val="0"/>
              <w:marTop w:val="0"/>
              <w:marBottom w:val="0"/>
              <w:divBdr>
                <w:top w:val="none" w:sz="0" w:space="0" w:color="auto"/>
                <w:left w:val="none" w:sz="0" w:space="0" w:color="auto"/>
                <w:bottom w:val="none" w:sz="0" w:space="0" w:color="auto"/>
                <w:right w:val="none" w:sz="0" w:space="0" w:color="auto"/>
              </w:divBdr>
            </w:div>
            <w:div w:id="1461001721">
              <w:marLeft w:val="0"/>
              <w:marRight w:val="0"/>
              <w:marTop w:val="0"/>
              <w:marBottom w:val="0"/>
              <w:divBdr>
                <w:top w:val="none" w:sz="0" w:space="0" w:color="auto"/>
                <w:left w:val="none" w:sz="0" w:space="0" w:color="auto"/>
                <w:bottom w:val="none" w:sz="0" w:space="0" w:color="auto"/>
                <w:right w:val="none" w:sz="0" w:space="0" w:color="auto"/>
              </w:divBdr>
            </w:div>
            <w:div w:id="1461001770">
              <w:marLeft w:val="0"/>
              <w:marRight w:val="0"/>
              <w:marTop w:val="0"/>
              <w:marBottom w:val="0"/>
              <w:divBdr>
                <w:top w:val="none" w:sz="0" w:space="0" w:color="auto"/>
                <w:left w:val="none" w:sz="0" w:space="0" w:color="auto"/>
                <w:bottom w:val="none" w:sz="0" w:space="0" w:color="auto"/>
                <w:right w:val="none" w:sz="0" w:space="0" w:color="auto"/>
              </w:divBdr>
            </w:div>
            <w:div w:id="1461001802">
              <w:marLeft w:val="0"/>
              <w:marRight w:val="0"/>
              <w:marTop w:val="0"/>
              <w:marBottom w:val="0"/>
              <w:divBdr>
                <w:top w:val="none" w:sz="0" w:space="0" w:color="auto"/>
                <w:left w:val="none" w:sz="0" w:space="0" w:color="auto"/>
                <w:bottom w:val="none" w:sz="0" w:space="0" w:color="auto"/>
                <w:right w:val="none" w:sz="0" w:space="0" w:color="auto"/>
              </w:divBdr>
            </w:div>
            <w:div w:id="1461009014">
              <w:marLeft w:val="0"/>
              <w:marRight w:val="0"/>
              <w:marTop w:val="0"/>
              <w:marBottom w:val="0"/>
              <w:divBdr>
                <w:top w:val="none" w:sz="0" w:space="0" w:color="auto"/>
                <w:left w:val="none" w:sz="0" w:space="0" w:color="auto"/>
                <w:bottom w:val="none" w:sz="0" w:space="0" w:color="auto"/>
                <w:right w:val="none" w:sz="0" w:space="0" w:color="auto"/>
              </w:divBdr>
            </w:div>
            <w:div w:id="1461009627">
              <w:marLeft w:val="0"/>
              <w:marRight w:val="0"/>
              <w:marTop w:val="0"/>
              <w:marBottom w:val="0"/>
              <w:divBdr>
                <w:top w:val="none" w:sz="0" w:space="0" w:color="auto"/>
                <w:left w:val="none" w:sz="0" w:space="0" w:color="auto"/>
                <w:bottom w:val="none" w:sz="0" w:space="0" w:color="auto"/>
                <w:right w:val="none" w:sz="0" w:space="0" w:color="auto"/>
              </w:divBdr>
            </w:div>
            <w:div w:id="1461009754">
              <w:marLeft w:val="0"/>
              <w:marRight w:val="0"/>
              <w:marTop w:val="0"/>
              <w:marBottom w:val="0"/>
              <w:divBdr>
                <w:top w:val="none" w:sz="0" w:space="0" w:color="auto"/>
                <w:left w:val="none" w:sz="0" w:space="0" w:color="auto"/>
                <w:bottom w:val="none" w:sz="0" w:space="0" w:color="auto"/>
                <w:right w:val="none" w:sz="0" w:space="0" w:color="auto"/>
              </w:divBdr>
            </w:div>
            <w:div w:id="1461009787">
              <w:marLeft w:val="0"/>
              <w:marRight w:val="0"/>
              <w:marTop w:val="0"/>
              <w:marBottom w:val="0"/>
              <w:divBdr>
                <w:top w:val="none" w:sz="0" w:space="0" w:color="auto"/>
                <w:left w:val="none" w:sz="0" w:space="0" w:color="auto"/>
                <w:bottom w:val="none" w:sz="0" w:space="0" w:color="auto"/>
                <w:right w:val="none" w:sz="0" w:space="0" w:color="auto"/>
              </w:divBdr>
            </w:div>
            <w:div w:id="14610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085">
      <w:marLeft w:val="0"/>
      <w:marRight w:val="0"/>
      <w:marTop w:val="0"/>
      <w:marBottom w:val="0"/>
      <w:divBdr>
        <w:top w:val="none" w:sz="0" w:space="0" w:color="auto"/>
        <w:left w:val="none" w:sz="0" w:space="0" w:color="auto"/>
        <w:bottom w:val="none" w:sz="0" w:space="0" w:color="auto"/>
        <w:right w:val="none" w:sz="0" w:space="0" w:color="auto"/>
      </w:divBdr>
    </w:div>
    <w:div w:id="1461009090">
      <w:marLeft w:val="0"/>
      <w:marRight w:val="0"/>
      <w:marTop w:val="0"/>
      <w:marBottom w:val="0"/>
      <w:divBdr>
        <w:top w:val="none" w:sz="0" w:space="0" w:color="auto"/>
        <w:left w:val="none" w:sz="0" w:space="0" w:color="auto"/>
        <w:bottom w:val="none" w:sz="0" w:space="0" w:color="auto"/>
        <w:right w:val="none" w:sz="0" w:space="0" w:color="auto"/>
      </w:divBdr>
      <w:divsChild>
        <w:div w:id="1461001837">
          <w:marLeft w:val="0"/>
          <w:marRight w:val="0"/>
          <w:marTop w:val="0"/>
          <w:marBottom w:val="0"/>
          <w:divBdr>
            <w:top w:val="none" w:sz="0" w:space="0" w:color="auto"/>
            <w:left w:val="none" w:sz="0" w:space="0" w:color="auto"/>
            <w:bottom w:val="none" w:sz="0" w:space="0" w:color="auto"/>
            <w:right w:val="none" w:sz="0" w:space="0" w:color="auto"/>
          </w:divBdr>
          <w:divsChild>
            <w:div w:id="1461001127">
              <w:marLeft w:val="0"/>
              <w:marRight w:val="0"/>
              <w:marTop w:val="0"/>
              <w:marBottom w:val="0"/>
              <w:divBdr>
                <w:top w:val="none" w:sz="0" w:space="0" w:color="auto"/>
                <w:left w:val="none" w:sz="0" w:space="0" w:color="auto"/>
                <w:bottom w:val="none" w:sz="0" w:space="0" w:color="auto"/>
                <w:right w:val="none" w:sz="0" w:space="0" w:color="auto"/>
              </w:divBdr>
            </w:div>
            <w:div w:id="1461001491">
              <w:marLeft w:val="0"/>
              <w:marRight w:val="0"/>
              <w:marTop w:val="0"/>
              <w:marBottom w:val="0"/>
              <w:divBdr>
                <w:top w:val="none" w:sz="0" w:space="0" w:color="auto"/>
                <w:left w:val="none" w:sz="0" w:space="0" w:color="auto"/>
                <w:bottom w:val="none" w:sz="0" w:space="0" w:color="auto"/>
                <w:right w:val="none" w:sz="0" w:space="0" w:color="auto"/>
              </w:divBdr>
            </w:div>
            <w:div w:id="1461001576">
              <w:marLeft w:val="0"/>
              <w:marRight w:val="0"/>
              <w:marTop w:val="0"/>
              <w:marBottom w:val="0"/>
              <w:divBdr>
                <w:top w:val="none" w:sz="0" w:space="0" w:color="auto"/>
                <w:left w:val="none" w:sz="0" w:space="0" w:color="auto"/>
                <w:bottom w:val="none" w:sz="0" w:space="0" w:color="auto"/>
                <w:right w:val="none" w:sz="0" w:space="0" w:color="auto"/>
              </w:divBdr>
            </w:div>
            <w:div w:id="1461001797">
              <w:marLeft w:val="0"/>
              <w:marRight w:val="0"/>
              <w:marTop w:val="0"/>
              <w:marBottom w:val="0"/>
              <w:divBdr>
                <w:top w:val="none" w:sz="0" w:space="0" w:color="auto"/>
                <w:left w:val="none" w:sz="0" w:space="0" w:color="auto"/>
                <w:bottom w:val="none" w:sz="0" w:space="0" w:color="auto"/>
                <w:right w:val="none" w:sz="0" w:space="0" w:color="auto"/>
              </w:divBdr>
            </w:div>
            <w:div w:id="1461008980">
              <w:marLeft w:val="0"/>
              <w:marRight w:val="0"/>
              <w:marTop w:val="0"/>
              <w:marBottom w:val="0"/>
              <w:divBdr>
                <w:top w:val="none" w:sz="0" w:space="0" w:color="auto"/>
                <w:left w:val="none" w:sz="0" w:space="0" w:color="auto"/>
                <w:bottom w:val="none" w:sz="0" w:space="0" w:color="auto"/>
                <w:right w:val="none" w:sz="0" w:space="0" w:color="auto"/>
              </w:divBdr>
            </w:div>
            <w:div w:id="1461009011">
              <w:marLeft w:val="0"/>
              <w:marRight w:val="0"/>
              <w:marTop w:val="0"/>
              <w:marBottom w:val="0"/>
              <w:divBdr>
                <w:top w:val="none" w:sz="0" w:space="0" w:color="auto"/>
                <w:left w:val="none" w:sz="0" w:space="0" w:color="auto"/>
                <w:bottom w:val="none" w:sz="0" w:space="0" w:color="auto"/>
                <w:right w:val="none" w:sz="0" w:space="0" w:color="auto"/>
              </w:divBdr>
            </w:div>
            <w:div w:id="1461009152">
              <w:marLeft w:val="0"/>
              <w:marRight w:val="0"/>
              <w:marTop w:val="0"/>
              <w:marBottom w:val="0"/>
              <w:divBdr>
                <w:top w:val="none" w:sz="0" w:space="0" w:color="auto"/>
                <w:left w:val="none" w:sz="0" w:space="0" w:color="auto"/>
                <w:bottom w:val="none" w:sz="0" w:space="0" w:color="auto"/>
                <w:right w:val="none" w:sz="0" w:space="0" w:color="auto"/>
              </w:divBdr>
            </w:div>
            <w:div w:id="1461009294">
              <w:marLeft w:val="0"/>
              <w:marRight w:val="0"/>
              <w:marTop w:val="0"/>
              <w:marBottom w:val="0"/>
              <w:divBdr>
                <w:top w:val="none" w:sz="0" w:space="0" w:color="auto"/>
                <w:left w:val="none" w:sz="0" w:space="0" w:color="auto"/>
                <w:bottom w:val="none" w:sz="0" w:space="0" w:color="auto"/>
                <w:right w:val="none" w:sz="0" w:space="0" w:color="auto"/>
              </w:divBdr>
            </w:div>
            <w:div w:id="1461009357">
              <w:marLeft w:val="0"/>
              <w:marRight w:val="0"/>
              <w:marTop w:val="0"/>
              <w:marBottom w:val="0"/>
              <w:divBdr>
                <w:top w:val="none" w:sz="0" w:space="0" w:color="auto"/>
                <w:left w:val="none" w:sz="0" w:space="0" w:color="auto"/>
                <w:bottom w:val="none" w:sz="0" w:space="0" w:color="auto"/>
                <w:right w:val="none" w:sz="0" w:space="0" w:color="auto"/>
              </w:divBdr>
            </w:div>
            <w:div w:id="1461009362">
              <w:marLeft w:val="0"/>
              <w:marRight w:val="0"/>
              <w:marTop w:val="0"/>
              <w:marBottom w:val="0"/>
              <w:divBdr>
                <w:top w:val="none" w:sz="0" w:space="0" w:color="auto"/>
                <w:left w:val="none" w:sz="0" w:space="0" w:color="auto"/>
                <w:bottom w:val="none" w:sz="0" w:space="0" w:color="auto"/>
                <w:right w:val="none" w:sz="0" w:space="0" w:color="auto"/>
              </w:divBdr>
            </w:div>
            <w:div w:id="1461009412">
              <w:marLeft w:val="0"/>
              <w:marRight w:val="0"/>
              <w:marTop w:val="0"/>
              <w:marBottom w:val="0"/>
              <w:divBdr>
                <w:top w:val="none" w:sz="0" w:space="0" w:color="auto"/>
                <w:left w:val="none" w:sz="0" w:space="0" w:color="auto"/>
                <w:bottom w:val="none" w:sz="0" w:space="0" w:color="auto"/>
                <w:right w:val="none" w:sz="0" w:space="0" w:color="auto"/>
              </w:divBdr>
            </w:div>
            <w:div w:id="1461009471">
              <w:marLeft w:val="0"/>
              <w:marRight w:val="0"/>
              <w:marTop w:val="0"/>
              <w:marBottom w:val="0"/>
              <w:divBdr>
                <w:top w:val="none" w:sz="0" w:space="0" w:color="auto"/>
                <w:left w:val="none" w:sz="0" w:space="0" w:color="auto"/>
                <w:bottom w:val="none" w:sz="0" w:space="0" w:color="auto"/>
                <w:right w:val="none" w:sz="0" w:space="0" w:color="auto"/>
              </w:divBdr>
            </w:div>
            <w:div w:id="1461009642">
              <w:marLeft w:val="0"/>
              <w:marRight w:val="0"/>
              <w:marTop w:val="0"/>
              <w:marBottom w:val="0"/>
              <w:divBdr>
                <w:top w:val="none" w:sz="0" w:space="0" w:color="auto"/>
                <w:left w:val="none" w:sz="0" w:space="0" w:color="auto"/>
                <w:bottom w:val="none" w:sz="0" w:space="0" w:color="auto"/>
                <w:right w:val="none" w:sz="0" w:space="0" w:color="auto"/>
              </w:divBdr>
            </w:div>
            <w:div w:id="1461009655">
              <w:marLeft w:val="0"/>
              <w:marRight w:val="0"/>
              <w:marTop w:val="0"/>
              <w:marBottom w:val="0"/>
              <w:divBdr>
                <w:top w:val="none" w:sz="0" w:space="0" w:color="auto"/>
                <w:left w:val="none" w:sz="0" w:space="0" w:color="auto"/>
                <w:bottom w:val="none" w:sz="0" w:space="0" w:color="auto"/>
                <w:right w:val="none" w:sz="0" w:space="0" w:color="auto"/>
              </w:divBdr>
            </w:div>
            <w:div w:id="1461009790">
              <w:marLeft w:val="0"/>
              <w:marRight w:val="0"/>
              <w:marTop w:val="0"/>
              <w:marBottom w:val="0"/>
              <w:divBdr>
                <w:top w:val="none" w:sz="0" w:space="0" w:color="auto"/>
                <w:left w:val="none" w:sz="0" w:space="0" w:color="auto"/>
                <w:bottom w:val="none" w:sz="0" w:space="0" w:color="auto"/>
                <w:right w:val="none" w:sz="0" w:space="0" w:color="auto"/>
              </w:divBdr>
            </w:div>
            <w:div w:id="1461009952">
              <w:marLeft w:val="0"/>
              <w:marRight w:val="0"/>
              <w:marTop w:val="0"/>
              <w:marBottom w:val="0"/>
              <w:divBdr>
                <w:top w:val="none" w:sz="0" w:space="0" w:color="auto"/>
                <w:left w:val="none" w:sz="0" w:space="0" w:color="auto"/>
                <w:bottom w:val="none" w:sz="0" w:space="0" w:color="auto"/>
                <w:right w:val="none" w:sz="0" w:space="0" w:color="auto"/>
              </w:divBdr>
            </w:div>
            <w:div w:id="1461010039">
              <w:marLeft w:val="0"/>
              <w:marRight w:val="0"/>
              <w:marTop w:val="0"/>
              <w:marBottom w:val="0"/>
              <w:divBdr>
                <w:top w:val="none" w:sz="0" w:space="0" w:color="auto"/>
                <w:left w:val="none" w:sz="0" w:space="0" w:color="auto"/>
                <w:bottom w:val="none" w:sz="0" w:space="0" w:color="auto"/>
                <w:right w:val="none" w:sz="0" w:space="0" w:color="auto"/>
              </w:divBdr>
            </w:div>
            <w:div w:id="1461010158">
              <w:marLeft w:val="0"/>
              <w:marRight w:val="0"/>
              <w:marTop w:val="0"/>
              <w:marBottom w:val="0"/>
              <w:divBdr>
                <w:top w:val="none" w:sz="0" w:space="0" w:color="auto"/>
                <w:left w:val="none" w:sz="0" w:space="0" w:color="auto"/>
                <w:bottom w:val="none" w:sz="0" w:space="0" w:color="auto"/>
                <w:right w:val="none" w:sz="0" w:space="0" w:color="auto"/>
              </w:divBdr>
            </w:div>
            <w:div w:id="1461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17">
      <w:marLeft w:val="0"/>
      <w:marRight w:val="0"/>
      <w:marTop w:val="0"/>
      <w:marBottom w:val="0"/>
      <w:divBdr>
        <w:top w:val="none" w:sz="0" w:space="0" w:color="auto"/>
        <w:left w:val="none" w:sz="0" w:space="0" w:color="auto"/>
        <w:bottom w:val="none" w:sz="0" w:space="0" w:color="auto"/>
        <w:right w:val="none" w:sz="0" w:space="0" w:color="auto"/>
      </w:divBdr>
      <w:divsChild>
        <w:div w:id="1461009581">
          <w:marLeft w:val="0"/>
          <w:marRight w:val="0"/>
          <w:marTop w:val="0"/>
          <w:marBottom w:val="0"/>
          <w:divBdr>
            <w:top w:val="none" w:sz="0" w:space="0" w:color="auto"/>
            <w:left w:val="none" w:sz="0" w:space="0" w:color="auto"/>
            <w:bottom w:val="none" w:sz="0" w:space="0" w:color="auto"/>
            <w:right w:val="none" w:sz="0" w:space="0" w:color="auto"/>
          </w:divBdr>
          <w:divsChild>
            <w:div w:id="1461001181">
              <w:marLeft w:val="0"/>
              <w:marRight w:val="0"/>
              <w:marTop w:val="0"/>
              <w:marBottom w:val="0"/>
              <w:divBdr>
                <w:top w:val="none" w:sz="0" w:space="0" w:color="auto"/>
                <w:left w:val="none" w:sz="0" w:space="0" w:color="auto"/>
                <w:bottom w:val="none" w:sz="0" w:space="0" w:color="auto"/>
                <w:right w:val="none" w:sz="0" w:space="0" w:color="auto"/>
              </w:divBdr>
            </w:div>
            <w:div w:id="1461009745">
              <w:marLeft w:val="0"/>
              <w:marRight w:val="0"/>
              <w:marTop w:val="0"/>
              <w:marBottom w:val="0"/>
              <w:divBdr>
                <w:top w:val="none" w:sz="0" w:space="0" w:color="auto"/>
                <w:left w:val="none" w:sz="0" w:space="0" w:color="auto"/>
                <w:bottom w:val="none" w:sz="0" w:space="0" w:color="auto"/>
                <w:right w:val="none" w:sz="0" w:space="0" w:color="auto"/>
              </w:divBdr>
            </w:div>
            <w:div w:id="1461009752">
              <w:marLeft w:val="0"/>
              <w:marRight w:val="0"/>
              <w:marTop w:val="0"/>
              <w:marBottom w:val="0"/>
              <w:divBdr>
                <w:top w:val="none" w:sz="0" w:space="0" w:color="auto"/>
                <w:left w:val="none" w:sz="0" w:space="0" w:color="auto"/>
                <w:bottom w:val="none" w:sz="0" w:space="0" w:color="auto"/>
                <w:right w:val="none" w:sz="0" w:space="0" w:color="auto"/>
              </w:divBdr>
            </w:div>
            <w:div w:id="14610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26">
      <w:marLeft w:val="0"/>
      <w:marRight w:val="0"/>
      <w:marTop w:val="0"/>
      <w:marBottom w:val="0"/>
      <w:divBdr>
        <w:top w:val="none" w:sz="0" w:space="0" w:color="auto"/>
        <w:left w:val="none" w:sz="0" w:space="0" w:color="auto"/>
        <w:bottom w:val="none" w:sz="0" w:space="0" w:color="auto"/>
        <w:right w:val="none" w:sz="0" w:space="0" w:color="auto"/>
      </w:divBdr>
      <w:divsChild>
        <w:div w:id="1461010141">
          <w:marLeft w:val="0"/>
          <w:marRight w:val="0"/>
          <w:marTop w:val="0"/>
          <w:marBottom w:val="0"/>
          <w:divBdr>
            <w:top w:val="none" w:sz="0" w:space="0" w:color="auto"/>
            <w:left w:val="none" w:sz="0" w:space="0" w:color="auto"/>
            <w:bottom w:val="none" w:sz="0" w:space="0" w:color="auto"/>
            <w:right w:val="none" w:sz="0" w:space="0" w:color="auto"/>
          </w:divBdr>
          <w:divsChild>
            <w:div w:id="1461001097">
              <w:marLeft w:val="0"/>
              <w:marRight w:val="0"/>
              <w:marTop w:val="0"/>
              <w:marBottom w:val="0"/>
              <w:divBdr>
                <w:top w:val="none" w:sz="0" w:space="0" w:color="auto"/>
                <w:left w:val="none" w:sz="0" w:space="0" w:color="auto"/>
                <w:bottom w:val="none" w:sz="0" w:space="0" w:color="auto"/>
                <w:right w:val="none" w:sz="0" w:space="0" w:color="auto"/>
              </w:divBdr>
            </w:div>
            <w:div w:id="1461001129">
              <w:marLeft w:val="0"/>
              <w:marRight w:val="0"/>
              <w:marTop w:val="0"/>
              <w:marBottom w:val="0"/>
              <w:divBdr>
                <w:top w:val="none" w:sz="0" w:space="0" w:color="auto"/>
                <w:left w:val="none" w:sz="0" w:space="0" w:color="auto"/>
                <w:bottom w:val="none" w:sz="0" w:space="0" w:color="auto"/>
                <w:right w:val="none" w:sz="0" w:space="0" w:color="auto"/>
              </w:divBdr>
            </w:div>
            <w:div w:id="1461001295">
              <w:marLeft w:val="0"/>
              <w:marRight w:val="0"/>
              <w:marTop w:val="0"/>
              <w:marBottom w:val="0"/>
              <w:divBdr>
                <w:top w:val="none" w:sz="0" w:space="0" w:color="auto"/>
                <w:left w:val="none" w:sz="0" w:space="0" w:color="auto"/>
                <w:bottom w:val="none" w:sz="0" w:space="0" w:color="auto"/>
                <w:right w:val="none" w:sz="0" w:space="0" w:color="auto"/>
              </w:divBdr>
            </w:div>
            <w:div w:id="1461001299">
              <w:marLeft w:val="0"/>
              <w:marRight w:val="0"/>
              <w:marTop w:val="0"/>
              <w:marBottom w:val="0"/>
              <w:divBdr>
                <w:top w:val="none" w:sz="0" w:space="0" w:color="auto"/>
                <w:left w:val="none" w:sz="0" w:space="0" w:color="auto"/>
                <w:bottom w:val="none" w:sz="0" w:space="0" w:color="auto"/>
                <w:right w:val="none" w:sz="0" w:space="0" w:color="auto"/>
              </w:divBdr>
            </w:div>
            <w:div w:id="1461001323">
              <w:marLeft w:val="0"/>
              <w:marRight w:val="0"/>
              <w:marTop w:val="0"/>
              <w:marBottom w:val="0"/>
              <w:divBdr>
                <w:top w:val="none" w:sz="0" w:space="0" w:color="auto"/>
                <w:left w:val="none" w:sz="0" w:space="0" w:color="auto"/>
                <w:bottom w:val="none" w:sz="0" w:space="0" w:color="auto"/>
                <w:right w:val="none" w:sz="0" w:space="0" w:color="auto"/>
              </w:divBdr>
            </w:div>
            <w:div w:id="1461001417">
              <w:marLeft w:val="0"/>
              <w:marRight w:val="0"/>
              <w:marTop w:val="0"/>
              <w:marBottom w:val="0"/>
              <w:divBdr>
                <w:top w:val="none" w:sz="0" w:space="0" w:color="auto"/>
                <w:left w:val="none" w:sz="0" w:space="0" w:color="auto"/>
                <w:bottom w:val="none" w:sz="0" w:space="0" w:color="auto"/>
                <w:right w:val="none" w:sz="0" w:space="0" w:color="auto"/>
              </w:divBdr>
            </w:div>
            <w:div w:id="1461001726">
              <w:marLeft w:val="0"/>
              <w:marRight w:val="0"/>
              <w:marTop w:val="0"/>
              <w:marBottom w:val="0"/>
              <w:divBdr>
                <w:top w:val="none" w:sz="0" w:space="0" w:color="auto"/>
                <w:left w:val="none" w:sz="0" w:space="0" w:color="auto"/>
                <w:bottom w:val="none" w:sz="0" w:space="0" w:color="auto"/>
                <w:right w:val="none" w:sz="0" w:space="0" w:color="auto"/>
              </w:divBdr>
            </w:div>
            <w:div w:id="1461001909">
              <w:marLeft w:val="0"/>
              <w:marRight w:val="0"/>
              <w:marTop w:val="0"/>
              <w:marBottom w:val="0"/>
              <w:divBdr>
                <w:top w:val="none" w:sz="0" w:space="0" w:color="auto"/>
                <w:left w:val="none" w:sz="0" w:space="0" w:color="auto"/>
                <w:bottom w:val="none" w:sz="0" w:space="0" w:color="auto"/>
                <w:right w:val="none" w:sz="0" w:space="0" w:color="auto"/>
              </w:divBdr>
            </w:div>
            <w:div w:id="1461001930">
              <w:marLeft w:val="0"/>
              <w:marRight w:val="0"/>
              <w:marTop w:val="0"/>
              <w:marBottom w:val="0"/>
              <w:divBdr>
                <w:top w:val="none" w:sz="0" w:space="0" w:color="auto"/>
                <w:left w:val="none" w:sz="0" w:space="0" w:color="auto"/>
                <w:bottom w:val="none" w:sz="0" w:space="0" w:color="auto"/>
                <w:right w:val="none" w:sz="0" w:space="0" w:color="auto"/>
              </w:divBdr>
            </w:div>
            <w:div w:id="1461001936">
              <w:marLeft w:val="0"/>
              <w:marRight w:val="0"/>
              <w:marTop w:val="0"/>
              <w:marBottom w:val="0"/>
              <w:divBdr>
                <w:top w:val="none" w:sz="0" w:space="0" w:color="auto"/>
                <w:left w:val="none" w:sz="0" w:space="0" w:color="auto"/>
                <w:bottom w:val="none" w:sz="0" w:space="0" w:color="auto"/>
                <w:right w:val="none" w:sz="0" w:space="0" w:color="auto"/>
              </w:divBdr>
            </w:div>
            <w:div w:id="1461001937">
              <w:marLeft w:val="0"/>
              <w:marRight w:val="0"/>
              <w:marTop w:val="0"/>
              <w:marBottom w:val="0"/>
              <w:divBdr>
                <w:top w:val="none" w:sz="0" w:space="0" w:color="auto"/>
                <w:left w:val="none" w:sz="0" w:space="0" w:color="auto"/>
                <w:bottom w:val="none" w:sz="0" w:space="0" w:color="auto"/>
                <w:right w:val="none" w:sz="0" w:space="0" w:color="auto"/>
              </w:divBdr>
            </w:div>
            <w:div w:id="1461009122">
              <w:marLeft w:val="0"/>
              <w:marRight w:val="0"/>
              <w:marTop w:val="0"/>
              <w:marBottom w:val="0"/>
              <w:divBdr>
                <w:top w:val="none" w:sz="0" w:space="0" w:color="auto"/>
                <w:left w:val="none" w:sz="0" w:space="0" w:color="auto"/>
                <w:bottom w:val="none" w:sz="0" w:space="0" w:color="auto"/>
                <w:right w:val="none" w:sz="0" w:space="0" w:color="auto"/>
              </w:divBdr>
            </w:div>
            <w:div w:id="1461009129">
              <w:marLeft w:val="0"/>
              <w:marRight w:val="0"/>
              <w:marTop w:val="0"/>
              <w:marBottom w:val="0"/>
              <w:divBdr>
                <w:top w:val="none" w:sz="0" w:space="0" w:color="auto"/>
                <w:left w:val="none" w:sz="0" w:space="0" w:color="auto"/>
                <w:bottom w:val="none" w:sz="0" w:space="0" w:color="auto"/>
                <w:right w:val="none" w:sz="0" w:space="0" w:color="auto"/>
              </w:divBdr>
            </w:div>
            <w:div w:id="1461009132">
              <w:marLeft w:val="0"/>
              <w:marRight w:val="0"/>
              <w:marTop w:val="0"/>
              <w:marBottom w:val="0"/>
              <w:divBdr>
                <w:top w:val="none" w:sz="0" w:space="0" w:color="auto"/>
                <w:left w:val="none" w:sz="0" w:space="0" w:color="auto"/>
                <w:bottom w:val="none" w:sz="0" w:space="0" w:color="auto"/>
                <w:right w:val="none" w:sz="0" w:space="0" w:color="auto"/>
              </w:divBdr>
            </w:div>
            <w:div w:id="1461009352">
              <w:marLeft w:val="0"/>
              <w:marRight w:val="0"/>
              <w:marTop w:val="0"/>
              <w:marBottom w:val="0"/>
              <w:divBdr>
                <w:top w:val="none" w:sz="0" w:space="0" w:color="auto"/>
                <w:left w:val="none" w:sz="0" w:space="0" w:color="auto"/>
                <w:bottom w:val="none" w:sz="0" w:space="0" w:color="auto"/>
                <w:right w:val="none" w:sz="0" w:space="0" w:color="auto"/>
              </w:divBdr>
            </w:div>
            <w:div w:id="1461009466">
              <w:marLeft w:val="0"/>
              <w:marRight w:val="0"/>
              <w:marTop w:val="0"/>
              <w:marBottom w:val="0"/>
              <w:divBdr>
                <w:top w:val="none" w:sz="0" w:space="0" w:color="auto"/>
                <w:left w:val="none" w:sz="0" w:space="0" w:color="auto"/>
                <w:bottom w:val="none" w:sz="0" w:space="0" w:color="auto"/>
                <w:right w:val="none" w:sz="0" w:space="0" w:color="auto"/>
              </w:divBdr>
            </w:div>
            <w:div w:id="14610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30">
      <w:marLeft w:val="0"/>
      <w:marRight w:val="0"/>
      <w:marTop w:val="0"/>
      <w:marBottom w:val="0"/>
      <w:divBdr>
        <w:top w:val="none" w:sz="0" w:space="0" w:color="auto"/>
        <w:left w:val="none" w:sz="0" w:space="0" w:color="auto"/>
        <w:bottom w:val="none" w:sz="0" w:space="0" w:color="auto"/>
        <w:right w:val="none" w:sz="0" w:space="0" w:color="auto"/>
      </w:divBdr>
    </w:div>
    <w:div w:id="1461009136">
      <w:marLeft w:val="0"/>
      <w:marRight w:val="0"/>
      <w:marTop w:val="0"/>
      <w:marBottom w:val="0"/>
      <w:divBdr>
        <w:top w:val="none" w:sz="0" w:space="0" w:color="auto"/>
        <w:left w:val="none" w:sz="0" w:space="0" w:color="auto"/>
        <w:bottom w:val="none" w:sz="0" w:space="0" w:color="auto"/>
        <w:right w:val="none" w:sz="0" w:space="0" w:color="auto"/>
      </w:divBdr>
    </w:div>
    <w:div w:id="1461009138">
      <w:marLeft w:val="0"/>
      <w:marRight w:val="0"/>
      <w:marTop w:val="0"/>
      <w:marBottom w:val="0"/>
      <w:divBdr>
        <w:top w:val="none" w:sz="0" w:space="0" w:color="auto"/>
        <w:left w:val="none" w:sz="0" w:space="0" w:color="auto"/>
        <w:bottom w:val="none" w:sz="0" w:space="0" w:color="auto"/>
        <w:right w:val="none" w:sz="0" w:space="0" w:color="auto"/>
      </w:divBdr>
      <w:divsChild>
        <w:div w:id="1461001606">
          <w:marLeft w:val="0"/>
          <w:marRight w:val="0"/>
          <w:marTop w:val="0"/>
          <w:marBottom w:val="0"/>
          <w:divBdr>
            <w:top w:val="none" w:sz="0" w:space="0" w:color="auto"/>
            <w:left w:val="none" w:sz="0" w:space="0" w:color="auto"/>
            <w:bottom w:val="none" w:sz="0" w:space="0" w:color="auto"/>
            <w:right w:val="none" w:sz="0" w:space="0" w:color="auto"/>
          </w:divBdr>
          <w:divsChild>
            <w:div w:id="1461001148">
              <w:marLeft w:val="0"/>
              <w:marRight w:val="0"/>
              <w:marTop w:val="0"/>
              <w:marBottom w:val="0"/>
              <w:divBdr>
                <w:top w:val="none" w:sz="0" w:space="0" w:color="auto"/>
                <w:left w:val="none" w:sz="0" w:space="0" w:color="auto"/>
                <w:bottom w:val="none" w:sz="0" w:space="0" w:color="auto"/>
                <w:right w:val="none" w:sz="0" w:space="0" w:color="auto"/>
              </w:divBdr>
            </w:div>
            <w:div w:id="1461001388">
              <w:marLeft w:val="0"/>
              <w:marRight w:val="0"/>
              <w:marTop w:val="0"/>
              <w:marBottom w:val="0"/>
              <w:divBdr>
                <w:top w:val="none" w:sz="0" w:space="0" w:color="auto"/>
                <w:left w:val="none" w:sz="0" w:space="0" w:color="auto"/>
                <w:bottom w:val="none" w:sz="0" w:space="0" w:color="auto"/>
                <w:right w:val="none" w:sz="0" w:space="0" w:color="auto"/>
              </w:divBdr>
            </w:div>
            <w:div w:id="1461001500">
              <w:marLeft w:val="0"/>
              <w:marRight w:val="0"/>
              <w:marTop w:val="0"/>
              <w:marBottom w:val="0"/>
              <w:divBdr>
                <w:top w:val="none" w:sz="0" w:space="0" w:color="auto"/>
                <w:left w:val="none" w:sz="0" w:space="0" w:color="auto"/>
                <w:bottom w:val="none" w:sz="0" w:space="0" w:color="auto"/>
                <w:right w:val="none" w:sz="0" w:space="0" w:color="auto"/>
              </w:divBdr>
            </w:div>
            <w:div w:id="1461001675">
              <w:marLeft w:val="0"/>
              <w:marRight w:val="0"/>
              <w:marTop w:val="0"/>
              <w:marBottom w:val="0"/>
              <w:divBdr>
                <w:top w:val="none" w:sz="0" w:space="0" w:color="auto"/>
                <w:left w:val="none" w:sz="0" w:space="0" w:color="auto"/>
                <w:bottom w:val="none" w:sz="0" w:space="0" w:color="auto"/>
                <w:right w:val="none" w:sz="0" w:space="0" w:color="auto"/>
              </w:divBdr>
            </w:div>
            <w:div w:id="1461001850">
              <w:marLeft w:val="0"/>
              <w:marRight w:val="0"/>
              <w:marTop w:val="0"/>
              <w:marBottom w:val="0"/>
              <w:divBdr>
                <w:top w:val="none" w:sz="0" w:space="0" w:color="auto"/>
                <w:left w:val="none" w:sz="0" w:space="0" w:color="auto"/>
                <w:bottom w:val="none" w:sz="0" w:space="0" w:color="auto"/>
                <w:right w:val="none" w:sz="0" w:space="0" w:color="auto"/>
              </w:divBdr>
            </w:div>
            <w:div w:id="1461001870">
              <w:marLeft w:val="0"/>
              <w:marRight w:val="0"/>
              <w:marTop w:val="0"/>
              <w:marBottom w:val="0"/>
              <w:divBdr>
                <w:top w:val="none" w:sz="0" w:space="0" w:color="auto"/>
                <w:left w:val="none" w:sz="0" w:space="0" w:color="auto"/>
                <w:bottom w:val="none" w:sz="0" w:space="0" w:color="auto"/>
                <w:right w:val="none" w:sz="0" w:space="0" w:color="auto"/>
              </w:divBdr>
            </w:div>
            <w:div w:id="1461001913">
              <w:marLeft w:val="0"/>
              <w:marRight w:val="0"/>
              <w:marTop w:val="0"/>
              <w:marBottom w:val="0"/>
              <w:divBdr>
                <w:top w:val="none" w:sz="0" w:space="0" w:color="auto"/>
                <w:left w:val="none" w:sz="0" w:space="0" w:color="auto"/>
                <w:bottom w:val="none" w:sz="0" w:space="0" w:color="auto"/>
                <w:right w:val="none" w:sz="0" w:space="0" w:color="auto"/>
              </w:divBdr>
            </w:div>
            <w:div w:id="1461001941">
              <w:marLeft w:val="0"/>
              <w:marRight w:val="0"/>
              <w:marTop w:val="0"/>
              <w:marBottom w:val="0"/>
              <w:divBdr>
                <w:top w:val="none" w:sz="0" w:space="0" w:color="auto"/>
                <w:left w:val="none" w:sz="0" w:space="0" w:color="auto"/>
                <w:bottom w:val="none" w:sz="0" w:space="0" w:color="auto"/>
                <w:right w:val="none" w:sz="0" w:space="0" w:color="auto"/>
              </w:divBdr>
            </w:div>
            <w:div w:id="1461009189">
              <w:marLeft w:val="0"/>
              <w:marRight w:val="0"/>
              <w:marTop w:val="0"/>
              <w:marBottom w:val="0"/>
              <w:divBdr>
                <w:top w:val="none" w:sz="0" w:space="0" w:color="auto"/>
                <w:left w:val="none" w:sz="0" w:space="0" w:color="auto"/>
                <w:bottom w:val="none" w:sz="0" w:space="0" w:color="auto"/>
                <w:right w:val="none" w:sz="0" w:space="0" w:color="auto"/>
              </w:divBdr>
            </w:div>
            <w:div w:id="1461009259">
              <w:marLeft w:val="0"/>
              <w:marRight w:val="0"/>
              <w:marTop w:val="0"/>
              <w:marBottom w:val="0"/>
              <w:divBdr>
                <w:top w:val="none" w:sz="0" w:space="0" w:color="auto"/>
                <w:left w:val="none" w:sz="0" w:space="0" w:color="auto"/>
                <w:bottom w:val="none" w:sz="0" w:space="0" w:color="auto"/>
                <w:right w:val="none" w:sz="0" w:space="0" w:color="auto"/>
              </w:divBdr>
            </w:div>
            <w:div w:id="1461009379">
              <w:marLeft w:val="0"/>
              <w:marRight w:val="0"/>
              <w:marTop w:val="0"/>
              <w:marBottom w:val="0"/>
              <w:divBdr>
                <w:top w:val="none" w:sz="0" w:space="0" w:color="auto"/>
                <w:left w:val="none" w:sz="0" w:space="0" w:color="auto"/>
                <w:bottom w:val="none" w:sz="0" w:space="0" w:color="auto"/>
                <w:right w:val="none" w:sz="0" w:space="0" w:color="auto"/>
              </w:divBdr>
            </w:div>
            <w:div w:id="1461009595">
              <w:marLeft w:val="0"/>
              <w:marRight w:val="0"/>
              <w:marTop w:val="0"/>
              <w:marBottom w:val="0"/>
              <w:divBdr>
                <w:top w:val="none" w:sz="0" w:space="0" w:color="auto"/>
                <w:left w:val="none" w:sz="0" w:space="0" w:color="auto"/>
                <w:bottom w:val="none" w:sz="0" w:space="0" w:color="auto"/>
                <w:right w:val="none" w:sz="0" w:space="0" w:color="auto"/>
              </w:divBdr>
            </w:div>
            <w:div w:id="1461009645">
              <w:marLeft w:val="0"/>
              <w:marRight w:val="0"/>
              <w:marTop w:val="0"/>
              <w:marBottom w:val="0"/>
              <w:divBdr>
                <w:top w:val="none" w:sz="0" w:space="0" w:color="auto"/>
                <w:left w:val="none" w:sz="0" w:space="0" w:color="auto"/>
                <w:bottom w:val="none" w:sz="0" w:space="0" w:color="auto"/>
                <w:right w:val="none" w:sz="0" w:space="0" w:color="auto"/>
              </w:divBdr>
            </w:div>
            <w:div w:id="1461009737">
              <w:marLeft w:val="0"/>
              <w:marRight w:val="0"/>
              <w:marTop w:val="0"/>
              <w:marBottom w:val="0"/>
              <w:divBdr>
                <w:top w:val="none" w:sz="0" w:space="0" w:color="auto"/>
                <w:left w:val="none" w:sz="0" w:space="0" w:color="auto"/>
                <w:bottom w:val="none" w:sz="0" w:space="0" w:color="auto"/>
                <w:right w:val="none" w:sz="0" w:space="0" w:color="auto"/>
              </w:divBdr>
            </w:div>
            <w:div w:id="1461009740">
              <w:marLeft w:val="0"/>
              <w:marRight w:val="0"/>
              <w:marTop w:val="0"/>
              <w:marBottom w:val="0"/>
              <w:divBdr>
                <w:top w:val="none" w:sz="0" w:space="0" w:color="auto"/>
                <w:left w:val="none" w:sz="0" w:space="0" w:color="auto"/>
                <w:bottom w:val="none" w:sz="0" w:space="0" w:color="auto"/>
                <w:right w:val="none" w:sz="0" w:space="0" w:color="auto"/>
              </w:divBdr>
            </w:div>
            <w:div w:id="1461009797">
              <w:marLeft w:val="0"/>
              <w:marRight w:val="0"/>
              <w:marTop w:val="0"/>
              <w:marBottom w:val="0"/>
              <w:divBdr>
                <w:top w:val="none" w:sz="0" w:space="0" w:color="auto"/>
                <w:left w:val="none" w:sz="0" w:space="0" w:color="auto"/>
                <w:bottom w:val="none" w:sz="0" w:space="0" w:color="auto"/>
                <w:right w:val="none" w:sz="0" w:space="0" w:color="auto"/>
              </w:divBdr>
            </w:div>
            <w:div w:id="1461009804">
              <w:marLeft w:val="0"/>
              <w:marRight w:val="0"/>
              <w:marTop w:val="0"/>
              <w:marBottom w:val="0"/>
              <w:divBdr>
                <w:top w:val="none" w:sz="0" w:space="0" w:color="auto"/>
                <w:left w:val="none" w:sz="0" w:space="0" w:color="auto"/>
                <w:bottom w:val="none" w:sz="0" w:space="0" w:color="auto"/>
                <w:right w:val="none" w:sz="0" w:space="0" w:color="auto"/>
              </w:divBdr>
            </w:div>
            <w:div w:id="1461009913">
              <w:marLeft w:val="0"/>
              <w:marRight w:val="0"/>
              <w:marTop w:val="0"/>
              <w:marBottom w:val="0"/>
              <w:divBdr>
                <w:top w:val="none" w:sz="0" w:space="0" w:color="auto"/>
                <w:left w:val="none" w:sz="0" w:space="0" w:color="auto"/>
                <w:bottom w:val="none" w:sz="0" w:space="0" w:color="auto"/>
                <w:right w:val="none" w:sz="0" w:space="0" w:color="auto"/>
              </w:divBdr>
            </w:div>
            <w:div w:id="1461009941">
              <w:marLeft w:val="0"/>
              <w:marRight w:val="0"/>
              <w:marTop w:val="0"/>
              <w:marBottom w:val="0"/>
              <w:divBdr>
                <w:top w:val="none" w:sz="0" w:space="0" w:color="auto"/>
                <w:left w:val="none" w:sz="0" w:space="0" w:color="auto"/>
                <w:bottom w:val="none" w:sz="0" w:space="0" w:color="auto"/>
                <w:right w:val="none" w:sz="0" w:space="0" w:color="auto"/>
              </w:divBdr>
            </w:div>
            <w:div w:id="1461009946">
              <w:marLeft w:val="0"/>
              <w:marRight w:val="0"/>
              <w:marTop w:val="0"/>
              <w:marBottom w:val="0"/>
              <w:divBdr>
                <w:top w:val="none" w:sz="0" w:space="0" w:color="auto"/>
                <w:left w:val="none" w:sz="0" w:space="0" w:color="auto"/>
                <w:bottom w:val="none" w:sz="0" w:space="0" w:color="auto"/>
                <w:right w:val="none" w:sz="0" w:space="0" w:color="auto"/>
              </w:divBdr>
            </w:div>
            <w:div w:id="1461010064">
              <w:marLeft w:val="0"/>
              <w:marRight w:val="0"/>
              <w:marTop w:val="0"/>
              <w:marBottom w:val="0"/>
              <w:divBdr>
                <w:top w:val="none" w:sz="0" w:space="0" w:color="auto"/>
                <w:left w:val="none" w:sz="0" w:space="0" w:color="auto"/>
                <w:bottom w:val="none" w:sz="0" w:space="0" w:color="auto"/>
                <w:right w:val="none" w:sz="0" w:space="0" w:color="auto"/>
              </w:divBdr>
            </w:div>
            <w:div w:id="14610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45">
      <w:marLeft w:val="0"/>
      <w:marRight w:val="0"/>
      <w:marTop w:val="0"/>
      <w:marBottom w:val="0"/>
      <w:divBdr>
        <w:top w:val="none" w:sz="0" w:space="0" w:color="auto"/>
        <w:left w:val="none" w:sz="0" w:space="0" w:color="auto"/>
        <w:bottom w:val="none" w:sz="0" w:space="0" w:color="auto"/>
        <w:right w:val="none" w:sz="0" w:space="0" w:color="auto"/>
      </w:divBdr>
      <w:divsChild>
        <w:div w:id="1461009989">
          <w:marLeft w:val="0"/>
          <w:marRight w:val="0"/>
          <w:marTop w:val="0"/>
          <w:marBottom w:val="0"/>
          <w:divBdr>
            <w:top w:val="none" w:sz="0" w:space="0" w:color="auto"/>
            <w:left w:val="none" w:sz="0" w:space="0" w:color="auto"/>
            <w:bottom w:val="none" w:sz="0" w:space="0" w:color="auto"/>
            <w:right w:val="none" w:sz="0" w:space="0" w:color="auto"/>
          </w:divBdr>
          <w:divsChild>
            <w:div w:id="14610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47">
      <w:marLeft w:val="0"/>
      <w:marRight w:val="0"/>
      <w:marTop w:val="0"/>
      <w:marBottom w:val="0"/>
      <w:divBdr>
        <w:top w:val="none" w:sz="0" w:space="0" w:color="auto"/>
        <w:left w:val="none" w:sz="0" w:space="0" w:color="auto"/>
        <w:bottom w:val="none" w:sz="0" w:space="0" w:color="auto"/>
        <w:right w:val="none" w:sz="0" w:space="0" w:color="auto"/>
      </w:divBdr>
      <w:divsChild>
        <w:div w:id="1461001640">
          <w:marLeft w:val="0"/>
          <w:marRight w:val="0"/>
          <w:marTop w:val="0"/>
          <w:marBottom w:val="0"/>
          <w:divBdr>
            <w:top w:val="none" w:sz="0" w:space="0" w:color="auto"/>
            <w:left w:val="none" w:sz="0" w:space="0" w:color="auto"/>
            <w:bottom w:val="none" w:sz="0" w:space="0" w:color="auto"/>
            <w:right w:val="none" w:sz="0" w:space="0" w:color="auto"/>
          </w:divBdr>
          <w:divsChild>
            <w:div w:id="1461001328">
              <w:marLeft w:val="0"/>
              <w:marRight w:val="0"/>
              <w:marTop w:val="0"/>
              <w:marBottom w:val="0"/>
              <w:divBdr>
                <w:top w:val="none" w:sz="0" w:space="0" w:color="auto"/>
                <w:left w:val="none" w:sz="0" w:space="0" w:color="auto"/>
                <w:bottom w:val="none" w:sz="0" w:space="0" w:color="auto"/>
                <w:right w:val="none" w:sz="0" w:space="0" w:color="auto"/>
              </w:divBdr>
            </w:div>
            <w:div w:id="1461001384">
              <w:marLeft w:val="0"/>
              <w:marRight w:val="0"/>
              <w:marTop w:val="0"/>
              <w:marBottom w:val="0"/>
              <w:divBdr>
                <w:top w:val="none" w:sz="0" w:space="0" w:color="auto"/>
                <w:left w:val="none" w:sz="0" w:space="0" w:color="auto"/>
                <w:bottom w:val="none" w:sz="0" w:space="0" w:color="auto"/>
                <w:right w:val="none" w:sz="0" w:space="0" w:color="auto"/>
              </w:divBdr>
            </w:div>
            <w:div w:id="1461001526">
              <w:marLeft w:val="0"/>
              <w:marRight w:val="0"/>
              <w:marTop w:val="0"/>
              <w:marBottom w:val="0"/>
              <w:divBdr>
                <w:top w:val="none" w:sz="0" w:space="0" w:color="auto"/>
                <w:left w:val="none" w:sz="0" w:space="0" w:color="auto"/>
                <w:bottom w:val="none" w:sz="0" w:space="0" w:color="auto"/>
                <w:right w:val="none" w:sz="0" w:space="0" w:color="auto"/>
              </w:divBdr>
            </w:div>
            <w:div w:id="1461001650">
              <w:marLeft w:val="0"/>
              <w:marRight w:val="0"/>
              <w:marTop w:val="0"/>
              <w:marBottom w:val="0"/>
              <w:divBdr>
                <w:top w:val="none" w:sz="0" w:space="0" w:color="auto"/>
                <w:left w:val="none" w:sz="0" w:space="0" w:color="auto"/>
                <w:bottom w:val="none" w:sz="0" w:space="0" w:color="auto"/>
                <w:right w:val="none" w:sz="0" w:space="0" w:color="auto"/>
              </w:divBdr>
            </w:div>
            <w:div w:id="1461008956">
              <w:marLeft w:val="0"/>
              <w:marRight w:val="0"/>
              <w:marTop w:val="0"/>
              <w:marBottom w:val="0"/>
              <w:divBdr>
                <w:top w:val="none" w:sz="0" w:space="0" w:color="auto"/>
                <w:left w:val="none" w:sz="0" w:space="0" w:color="auto"/>
                <w:bottom w:val="none" w:sz="0" w:space="0" w:color="auto"/>
                <w:right w:val="none" w:sz="0" w:space="0" w:color="auto"/>
              </w:divBdr>
            </w:div>
            <w:div w:id="1461009305">
              <w:marLeft w:val="0"/>
              <w:marRight w:val="0"/>
              <w:marTop w:val="0"/>
              <w:marBottom w:val="0"/>
              <w:divBdr>
                <w:top w:val="none" w:sz="0" w:space="0" w:color="auto"/>
                <w:left w:val="none" w:sz="0" w:space="0" w:color="auto"/>
                <w:bottom w:val="none" w:sz="0" w:space="0" w:color="auto"/>
                <w:right w:val="none" w:sz="0" w:space="0" w:color="auto"/>
              </w:divBdr>
            </w:div>
            <w:div w:id="1461009683">
              <w:marLeft w:val="0"/>
              <w:marRight w:val="0"/>
              <w:marTop w:val="0"/>
              <w:marBottom w:val="0"/>
              <w:divBdr>
                <w:top w:val="none" w:sz="0" w:space="0" w:color="auto"/>
                <w:left w:val="none" w:sz="0" w:space="0" w:color="auto"/>
                <w:bottom w:val="none" w:sz="0" w:space="0" w:color="auto"/>
                <w:right w:val="none" w:sz="0" w:space="0" w:color="auto"/>
              </w:divBdr>
            </w:div>
            <w:div w:id="1461009857">
              <w:marLeft w:val="0"/>
              <w:marRight w:val="0"/>
              <w:marTop w:val="0"/>
              <w:marBottom w:val="0"/>
              <w:divBdr>
                <w:top w:val="none" w:sz="0" w:space="0" w:color="auto"/>
                <w:left w:val="none" w:sz="0" w:space="0" w:color="auto"/>
                <w:bottom w:val="none" w:sz="0" w:space="0" w:color="auto"/>
                <w:right w:val="none" w:sz="0" w:space="0" w:color="auto"/>
              </w:divBdr>
            </w:div>
            <w:div w:id="1461009908">
              <w:marLeft w:val="0"/>
              <w:marRight w:val="0"/>
              <w:marTop w:val="0"/>
              <w:marBottom w:val="0"/>
              <w:divBdr>
                <w:top w:val="none" w:sz="0" w:space="0" w:color="auto"/>
                <w:left w:val="none" w:sz="0" w:space="0" w:color="auto"/>
                <w:bottom w:val="none" w:sz="0" w:space="0" w:color="auto"/>
                <w:right w:val="none" w:sz="0" w:space="0" w:color="auto"/>
              </w:divBdr>
            </w:div>
            <w:div w:id="1461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66">
      <w:marLeft w:val="0"/>
      <w:marRight w:val="0"/>
      <w:marTop w:val="0"/>
      <w:marBottom w:val="0"/>
      <w:divBdr>
        <w:top w:val="none" w:sz="0" w:space="0" w:color="auto"/>
        <w:left w:val="none" w:sz="0" w:space="0" w:color="auto"/>
        <w:bottom w:val="none" w:sz="0" w:space="0" w:color="auto"/>
        <w:right w:val="none" w:sz="0" w:space="0" w:color="auto"/>
      </w:divBdr>
      <w:divsChild>
        <w:div w:id="1461009959">
          <w:marLeft w:val="0"/>
          <w:marRight w:val="0"/>
          <w:marTop w:val="0"/>
          <w:marBottom w:val="0"/>
          <w:divBdr>
            <w:top w:val="none" w:sz="0" w:space="0" w:color="auto"/>
            <w:left w:val="none" w:sz="0" w:space="0" w:color="auto"/>
            <w:bottom w:val="none" w:sz="0" w:space="0" w:color="auto"/>
            <w:right w:val="none" w:sz="0" w:space="0" w:color="auto"/>
          </w:divBdr>
          <w:divsChild>
            <w:div w:id="1461001173">
              <w:marLeft w:val="0"/>
              <w:marRight w:val="0"/>
              <w:marTop w:val="0"/>
              <w:marBottom w:val="0"/>
              <w:divBdr>
                <w:top w:val="none" w:sz="0" w:space="0" w:color="auto"/>
                <w:left w:val="none" w:sz="0" w:space="0" w:color="auto"/>
                <w:bottom w:val="none" w:sz="0" w:space="0" w:color="auto"/>
                <w:right w:val="none" w:sz="0" w:space="0" w:color="auto"/>
              </w:divBdr>
            </w:div>
            <w:div w:id="1461001364">
              <w:marLeft w:val="0"/>
              <w:marRight w:val="0"/>
              <w:marTop w:val="0"/>
              <w:marBottom w:val="0"/>
              <w:divBdr>
                <w:top w:val="none" w:sz="0" w:space="0" w:color="auto"/>
                <w:left w:val="none" w:sz="0" w:space="0" w:color="auto"/>
                <w:bottom w:val="none" w:sz="0" w:space="0" w:color="auto"/>
                <w:right w:val="none" w:sz="0" w:space="0" w:color="auto"/>
              </w:divBdr>
            </w:div>
            <w:div w:id="1461001560">
              <w:marLeft w:val="0"/>
              <w:marRight w:val="0"/>
              <w:marTop w:val="0"/>
              <w:marBottom w:val="0"/>
              <w:divBdr>
                <w:top w:val="none" w:sz="0" w:space="0" w:color="auto"/>
                <w:left w:val="none" w:sz="0" w:space="0" w:color="auto"/>
                <w:bottom w:val="none" w:sz="0" w:space="0" w:color="auto"/>
                <w:right w:val="none" w:sz="0" w:space="0" w:color="auto"/>
              </w:divBdr>
            </w:div>
            <w:div w:id="1461001596">
              <w:marLeft w:val="0"/>
              <w:marRight w:val="0"/>
              <w:marTop w:val="0"/>
              <w:marBottom w:val="0"/>
              <w:divBdr>
                <w:top w:val="none" w:sz="0" w:space="0" w:color="auto"/>
                <w:left w:val="none" w:sz="0" w:space="0" w:color="auto"/>
                <w:bottom w:val="none" w:sz="0" w:space="0" w:color="auto"/>
                <w:right w:val="none" w:sz="0" w:space="0" w:color="auto"/>
              </w:divBdr>
            </w:div>
            <w:div w:id="1461001787">
              <w:marLeft w:val="0"/>
              <w:marRight w:val="0"/>
              <w:marTop w:val="0"/>
              <w:marBottom w:val="0"/>
              <w:divBdr>
                <w:top w:val="none" w:sz="0" w:space="0" w:color="auto"/>
                <w:left w:val="none" w:sz="0" w:space="0" w:color="auto"/>
                <w:bottom w:val="none" w:sz="0" w:space="0" w:color="auto"/>
                <w:right w:val="none" w:sz="0" w:space="0" w:color="auto"/>
              </w:divBdr>
            </w:div>
            <w:div w:id="1461009635">
              <w:marLeft w:val="0"/>
              <w:marRight w:val="0"/>
              <w:marTop w:val="0"/>
              <w:marBottom w:val="0"/>
              <w:divBdr>
                <w:top w:val="none" w:sz="0" w:space="0" w:color="auto"/>
                <w:left w:val="none" w:sz="0" w:space="0" w:color="auto"/>
                <w:bottom w:val="none" w:sz="0" w:space="0" w:color="auto"/>
                <w:right w:val="none" w:sz="0" w:space="0" w:color="auto"/>
              </w:divBdr>
            </w:div>
            <w:div w:id="1461009918">
              <w:marLeft w:val="0"/>
              <w:marRight w:val="0"/>
              <w:marTop w:val="0"/>
              <w:marBottom w:val="0"/>
              <w:divBdr>
                <w:top w:val="none" w:sz="0" w:space="0" w:color="auto"/>
                <w:left w:val="none" w:sz="0" w:space="0" w:color="auto"/>
                <w:bottom w:val="none" w:sz="0" w:space="0" w:color="auto"/>
                <w:right w:val="none" w:sz="0" w:space="0" w:color="auto"/>
              </w:divBdr>
            </w:div>
            <w:div w:id="146101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73">
      <w:marLeft w:val="0"/>
      <w:marRight w:val="0"/>
      <w:marTop w:val="0"/>
      <w:marBottom w:val="0"/>
      <w:divBdr>
        <w:top w:val="none" w:sz="0" w:space="0" w:color="auto"/>
        <w:left w:val="none" w:sz="0" w:space="0" w:color="auto"/>
        <w:bottom w:val="none" w:sz="0" w:space="0" w:color="auto"/>
        <w:right w:val="none" w:sz="0" w:space="0" w:color="auto"/>
      </w:divBdr>
    </w:div>
    <w:div w:id="1461009174">
      <w:marLeft w:val="0"/>
      <w:marRight w:val="0"/>
      <w:marTop w:val="0"/>
      <w:marBottom w:val="0"/>
      <w:divBdr>
        <w:top w:val="none" w:sz="0" w:space="0" w:color="auto"/>
        <w:left w:val="none" w:sz="0" w:space="0" w:color="auto"/>
        <w:bottom w:val="none" w:sz="0" w:space="0" w:color="auto"/>
        <w:right w:val="none" w:sz="0" w:space="0" w:color="auto"/>
      </w:divBdr>
      <w:divsChild>
        <w:div w:id="1461001103">
          <w:marLeft w:val="0"/>
          <w:marRight w:val="0"/>
          <w:marTop w:val="0"/>
          <w:marBottom w:val="0"/>
          <w:divBdr>
            <w:top w:val="none" w:sz="0" w:space="0" w:color="auto"/>
            <w:left w:val="none" w:sz="0" w:space="0" w:color="auto"/>
            <w:bottom w:val="none" w:sz="0" w:space="0" w:color="auto"/>
            <w:right w:val="none" w:sz="0" w:space="0" w:color="auto"/>
          </w:divBdr>
          <w:divsChild>
            <w:div w:id="1461001627">
              <w:marLeft w:val="0"/>
              <w:marRight w:val="0"/>
              <w:marTop w:val="0"/>
              <w:marBottom w:val="0"/>
              <w:divBdr>
                <w:top w:val="none" w:sz="0" w:space="0" w:color="auto"/>
                <w:left w:val="none" w:sz="0" w:space="0" w:color="auto"/>
                <w:bottom w:val="none" w:sz="0" w:space="0" w:color="auto"/>
                <w:right w:val="none" w:sz="0" w:space="0" w:color="auto"/>
              </w:divBdr>
            </w:div>
            <w:div w:id="1461009049">
              <w:marLeft w:val="0"/>
              <w:marRight w:val="0"/>
              <w:marTop w:val="0"/>
              <w:marBottom w:val="0"/>
              <w:divBdr>
                <w:top w:val="none" w:sz="0" w:space="0" w:color="auto"/>
                <w:left w:val="none" w:sz="0" w:space="0" w:color="auto"/>
                <w:bottom w:val="none" w:sz="0" w:space="0" w:color="auto"/>
                <w:right w:val="none" w:sz="0" w:space="0" w:color="auto"/>
              </w:divBdr>
            </w:div>
            <w:div w:id="1461009057">
              <w:marLeft w:val="0"/>
              <w:marRight w:val="0"/>
              <w:marTop w:val="0"/>
              <w:marBottom w:val="0"/>
              <w:divBdr>
                <w:top w:val="none" w:sz="0" w:space="0" w:color="auto"/>
                <w:left w:val="none" w:sz="0" w:space="0" w:color="auto"/>
                <w:bottom w:val="none" w:sz="0" w:space="0" w:color="auto"/>
                <w:right w:val="none" w:sz="0" w:space="0" w:color="auto"/>
              </w:divBdr>
            </w:div>
            <w:div w:id="1461009286">
              <w:marLeft w:val="0"/>
              <w:marRight w:val="0"/>
              <w:marTop w:val="0"/>
              <w:marBottom w:val="0"/>
              <w:divBdr>
                <w:top w:val="none" w:sz="0" w:space="0" w:color="auto"/>
                <w:left w:val="none" w:sz="0" w:space="0" w:color="auto"/>
                <w:bottom w:val="none" w:sz="0" w:space="0" w:color="auto"/>
                <w:right w:val="none" w:sz="0" w:space="0" w:color="auto"/>
              </w:divBdr>
            </w:div>
            <w:div w:id="1461009299">
              <w:marLeft w:val="0"/>
              <w:marRight w:val="0"/>
              <w:marTop w:val="0"/>
              <w:marBottom w:val="0"/>
              <w:divBdr>
                <w:top w:val="none" w:sz="0" w:space="0" w:color="auto"/>
                <w:left w:val="none" w:sz="0" w:space="0" w:color="auto"/>
                <w:bottom w:val="none" w:sz="0" w:space="0" w:color="auto"/>
                <w:right w:val="none" w:sz="0" w:space="0" w:color="auto"/>
              </w:divBdr>
            </w:div>
            <w:div w:id="14610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194">
      <w:marLeft w:val="0"/>
      <w:marRight w:val="0"/>
      <w:marTop w:val="0"/>
      <w:marBottom w:val="0"/>
      <w:divBdr>
        <w:top w:val="none" w:sz="0" w:space="0" w:color="auto"/>
        <w:left w:val="none" w:sz="0" w:space="0" w:color="auto"/>
        <w:bottom w:val="none" w:sz="0" w:space="0" w:color="auto"/>
        <w:right w:val="none" w:sz="0" w:space="0" w:color="auto"/>
      </w:divBdr>
    </w:div>
    <w:div w:id="1461009211">
      <w:marLeft w:val="0"/>
      <w:marRight w:val="0"/>
      <w:marTop w:val="0"/>
      <w:marBottom w:val="0"/>
      <w:divBdr>
        <w:top w:val="none" w:sz="0" w:space="0" w:color="auto"/>
        <w:left w:val="none" w:sz="0" w:space="0" w:color="auto"/>
        <w:bottom w:val="none" w:sz="0" w:space="0" w:color="auto"/>
        <w:right w:val="none" w:sz="0" w:space="0" w:color="auto"/>
      </w:divBdr>
      <w:divsChild>
        <w:div w:id="1461001753">
          <w:marLeft w:val="0"/>
          <w:marRight w:val="0"/>
          <w:marTop w:val="0"/>
          <w:marBottom w:val="0"/>
          <w:divBdr>
            <w:top w:val="none" w:sz="0" w:space="0" w:color="auto"/>
            <w:left w:val="none" w:sz="0" w:space="0" w:color="auto"/>
            <w:bottom w:val="none" w:sz="0" w:space="0" w:color="auto"/>
            <w:right w:val="none" w:sz="0" w:space="0" w:color="auto"/>
          </w:divBdr>
          <w:divsChild>
            <w:div w:id="1461001427">
              <w:marLeft w:val="0"/>
              <w:marRight w:val="0"/>
              <w:marTop w:val="0"/>
              <w:marBottom w:val="0"/>
              <w:divBdr>
                <w:top w:val="none" w:sz="0" w:space="0" w:color="auto"/>
                <w:left w:val="none" w:sz="0" w:space="0" w:color="auto"/>
                <w:bottom w:val="none" w:sz="0" w:space="0" w:color="auto"/>
                <w:right w:val="none" w:sz="0" w:space="0" w:color="auto"/>
              </w:divBdr>
            </w:div>
            <w:div w:id="1461001632">
              <w:marLeft w:val="0"/>
              <w:marRight w:val="0"/>
              <w:marTop w:val="0"/>
              <w:marBottom w:val="0"/>
              <w:divBdr>
                <w:top w:val="none" w:sz="0" w:space="0" w:color="auto"/>
                <w:left w:val="none" w:sz="0" w:space="0" w:color="auto"/>
                <w:bottom w:val="none" w:sz="0" w:space="0" w:color="auto"/>
                <w:right w:val="none" w:sz="0" w:space="0" w:color="auto"/>
              </w:divBdr>
            </w:div>
            <w:div w:id="1461001772">
              <w:marLeft w:val="0"/>
              <w:marRight w:val="0"/>
              <w:marTop w:val="0"/>
              <w:marBottom w:val="0"/>
              <w:divBdr>
                <w:top w:val="none" w:sz="0" w:space="0" w:color="auto"/>
                <w:left w:val="none" w:sz="0" w:space="0" w:color="auto"/>
                <w:bottom w:val="none" w:sz="0" w:space="0" w:color="auto"/>
                <w:right w:val="none" w:sz="0" w:space="0" w:color="auto"/>
              </w:divBdr>
            </w:div>
            <w:div w:id="1461001847">
              <w:marLeft w:val="0"/>
              <w:marRight w:val="0"/>
              <w:marTop w:val="0"/>
              <w:marBottom w:val="0"/>
              <w:divBdr>
                <w:top w:val="none" w:sz="0" w:space="0" w:color="auto"/>
                <w:left w:val="none" w:sz="0" w:space="0" w:color="auto"/>
                <w:bottom w:val="none" w:sz="0" w:space="0" w:color="auto"/>
                <w:right w:val="none" w:sz="0" w:space="0" w:color="auto"/>
              </w:divBdr>
            </w:div>
            <w:div w:id="1461001978">
              <w:marLeft w:val="0"/>
              <w:marRight w:val="0"/>
              <w:marTop w:val="0"/>
              <w:marBottom w:val="0"/>
              <w:divBdr>
                <w:top w:val="none" w:sz="0" w:space="0" w:color="auto"/>
                <w:left w:val="none" w:sz="0" w:space="0" w:color="auto"/>
                <w:bottom w:val="none" w:sz="0" w:space="0" w:color="auto"/>
                <w:right w:val="none" w:sz="0" w:space="0" w:color="auto"/>
              </w:divBdr>
            </w:div>
            <w:div w:id="1461002005">
              <w:marLeft w:val="0"/>
              <w:marRight w:val="0"/>
              <w:marTop w:val="0"/>
              <w:marBottom w:val="0"/>
              <w:divBdr>
                <w:top w:val="none" w:sz="0" w:space="0" w:color="auto"/>
                <w:left w:val="none" w:sz="0" w:space="0" w:color="auto"/>
                <w:bottom w:val="none" w:sz="0" w:space="0" w:color="auto"/>
                <w:right w:val="none" w:sz="0" w:space="0" w:color="auto"/>
              </w:divBdr>
            </w:div>
            <w:div w:id="1461009012">
              <w:marLeft w:val="0"/>
              <w:marRight w:val="0"/>
              <w:marTop w:val="0"/>
              <w:marBottom w:val="0"/>
              <w:divBdr>
                <w:top w:val="none" w:sz="0" w:space="0" w:color="auto"/>
                <w:left w:val="none" w:sz="0" w:space="0" w:color="auto"/>
                <w:bottom w:val="none" w:sz="0" w:space="0" w:color="auto"/>
                <w:right w:val="none" w:sz="0" w:space="0" w:color="auto"/>
              </w:divBdr>
            </w:div>
            <w:div w:id="1461009066">
              <w:marLeft w:val="0"/>
              <w:marRight w:val="0"/>
              <w:marTop w:val="0"/>
              <w:marBottom w:val="0"/>
              <w:divBdr>
                <w:top w:val="none" w:sz="0" w:space="0" w:color="auto"/>
                <w:left w:val="none" w:sz="0" w:space="0" w:color="auto"/>
                <w:bottom w:val="none" w:sz="0" w:space="0" w:color="auto"/>
                <w:right w:val="none" w:sz="0" w:space="0" w:color="auto"/>
              </w:divBdr>
            </w:div>
            <w:div w:id="1461009168">
              <w:marLeft w:val="0"/>
              <w:marRight w:val="0"/>
              <w:marTop w:val="0"/>
              <w:marBottom w:val="0"/>
              <w:divBdr>
                <w:top w:val="none" w:sz="0" w:space="0" w:color="auto"/>
                <w:left w:val="none" w:sz="0" w:space="0" w:color="auto"/>
                <w:bottom w:val="none" w:sz="0" w:space="0" w:color="auto"/>
                <w:right w:val="none" w:sz="0" w:space="0" w:color="auto"/>
              </w:divBdr>
            </w:div>
            <w:div w:id="1461009426">
              <w:marLeft w:val="0"/>
              <w:marRight w:val="0"/>
              <w:marTop w:val="0"/>
              <w:marBottom w:val="0"/>
              <w:divBdr>
                <w:top w:val="none" w:sz="0" w:space="0" w:color="auto"/>
                <w:left w:val="none" w:sz="0" w:space="0" w:color="auto"/>
                <w:bottom w:val="none" w:sz="0" w:space="0" w:color="auto"/>
                <w:right w:val="none" w:sz="0" w:space="0" w:color="auto"/>
              </w:divBdr>
            </w:div>
            <w:div w:id="1461009522">
              <w:marLeft w:val="0"/>
              <w:marRight w:val="0"/>
              <w:marTop w:val="0"/>
              <w:marBottom w:val="0"/>
              <w:divBdr>
                <w:top w:val="none" w:sz="0" w:space="0" w:color="auto"/>
                <w:left w:val="none" w:sz="0" w:space="0" w:color="auto"/>
                <w:bottom w:val="none" w:sz="0" w:space="0" w:color="auto"/>
                <w:right w:val="none" w:sz="0" w:space="0" w:color="auto"/>
              </w:divBdr>
            </w:div>
            <w:div w:id="1461009743">
              <w:marLeft w:val="0"/>
              <w:marRight w:val="0"/>
              <w:marTop w:val="0"/>
              <w:marBottom w:val="0"/>
              <w:divBdr>
                <w:top w:val="none" w:sz="0" w:space="0" w:color="auto"/>
                <w:left w:val="none" w:sz="0" w:space="0" w:color="auto"/>
                <w:bottom w:val="none" w:sz="0" w:space="0" w:color="auto"/>
                <w:right w:val="none" w:sz="0" w:space="0" w:color="auto"/>
              </w:divBdr>
            </w:div>
            <w:div w:id="1461009970">
              <w:marLeft w:val="0"/>
              <w:marRight w:val="0"/>
              <w:marTop w:val="0"/>
              <w:marBottom w:val="0"/>
              <w:divBdr>
                <w:top w:val="none" w:sz="0" w:space="0" w:color="auto"/>
                <w:left w:val="none" w:sz="0" w:space="0" w:color="auto"/>
                <w:bottom w:val="none" w:sz="0" w:space="0" w:color="auto"/>
                <w:right w:val="none" w:sz="0" w:space="0" w:color="auto"/>
              </w:divBdr>
            </w:div>
            <w:div w:id="14610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12">
      <w:marLeft w:val="0"/>
      <w:marRight w:val="0"/>
      <w:marTop w:val="0"/>
      <w:marBottom w:val="0"/>
      <w:divBdr>
        <w:top w:val="none" w:sz="0" w:space="0" w:color="auto"/>
        <w:left w:val="none" w:sz="0" w:space="0" w:color="auto"/>
        <w:bottom w:val="none" w:sz="0" w:space="0" w:color="auto"/>
        <w:right w:val="none" w:sz="0" w:space="0" w:color="auto"/>
      </w:divBdr>
      <w:divsChild>
        <w:div w:id="1461009109">
          <w:marLeft w:val="0"/>
          <w:marRight w:val="0"/>
          <w:marTop w:val="0"/>
          <w:marBottom w:val="0"/>
          <w:divBdr>
            <w:top w:val="none" w:sz="0" w:space="0" w:color="auto"/>
            <w:left w:val="none" w:sz="0" w:space="0" w:color="auto"/>
            <w:bottom w:val="none" w:sz="0" w:space="0" w:color="auto"/>
            <w:right w:val="none" w:sz="0" w:space="0" w:color="auto"/>
          </w:divBdr>
          <w:divsChild>
            <w:div w:id="1461001171">
              <w:marLeft w:val="0"/>
              <w:marRight w:val="0"/>
              <w:marTop w:val="0"/>
              <w:marBottom w:val="0"/>
              <w:divBdr>
                <w:top w:val="none" w:sz="0" w:space="0" w:color="auto"/>
                <w:left w:val="none" w:sz="0" w:space="0" w:color="auto"/>
                <w:bottom w:val="none" w:sz="0" w:space="0" w:color="auto"/>
                <w:right w:val="none" w:sz="0" w:space="0" w:color="auto"/>
              </w:divBdr>
            </w:div>
            <w:div w:id="1461001634">
              <w:marLeft w:val="0"/>
              <w:marRight w:val="0"/>
              <w:marTop w:val="0"/>
              <w:marBottom w:val="0"/>
              <w:divBdr>
                <w:top w:val="none" w:sz="0" w:space="0" w:color="auto"/>
                <w:left w:val="none" w:sz="0" w:space="0" w:color="auto"/>
                <w:bottom w:val="none" w:sz="0" w:space="0" w:color="auto"/>
                <w:right w:val="none" w:sz="0" w:space="0" w:color="auto"/>
              </w:divBdr>
            </w:div>
            <w:div w:id="1461009113">
              <w:marLeft w:val="0"/>
              <w:marRight w:val="0"/>
              <w:marTop w:val="0"/>
              <w:marBottom w:val="0"/>
              <w:divBdr>
                <w:top w:val="none" w:sz="0" w:space="0" w:color="auto"/>
                <w:left w:val="none" w:sz="0" w:space="0" w:color="auto"/>
                <w:bottom w:val="none" w:sz="0" w:space="0" w:color="auto"/>
                <w:right w:val="none" w:sz="0" w:space="0" w:color="auto"/>
              </w:divBdr>
            </w:div>
            <w:div w:id="1461009197">
              <w:marLeft w:val="0"/>
              <w:marRight w:val="0"/>
              <w:marTop w:val="0"/>
              <w:marBottom w:val="0"/>
              <w:divBdr>
                <w:top w:val="none" w:sz="0" w:space="0" w:color="auto"/>
                <w:left w:val="none" w:sz="0" w:space="0" w:color="auto"/>
                <w:bottom w:val="none" w:sz="0" w:space="0" w:color="auto"/>
                <w:right w:val="none" w:sz="0" w:space="0" w:color="auto"/>
              </w:divBdr>
            </w:div>
            <w:div w:id="1461009252">
              <w:marLeft w:val="0"/>
              <w:marRight w:val="0"/>
              <w:marTop w:val="0"/>
              <w:marBottom w:val="0"/>
              <w:divBdr>
                <w:top w:val="none" w:sz="0" w:space="0" w:color="auto"/>
                <w:left w:val="none" w:sz="0" w:space="0" w:color="auto"/>
                <w:bottom w:val="none" w:sz="0" w:space="0" w:color="auto"/>
                <w:right w:val="none" w:sz="0" w:space="0" w:color="auto"/>
              </w:divBdr>
            </w:div>
            <w:div w:id="1461009337">
              <w:marLeft w:val="0"/>
              <w:marRight w:val="0"/>
              <w:marTop w:val="0"/>
              <w:marBottom w:val="0"/>
              <w:divBdr>
                <w:top w:val="none" w:sz="0" w:space="0" w:color="auto"/>
                <w:left w:val="none" w:sz="0" w:space="0" w:color="auto"/>
                <w:bottom w:val="none" w:sz="0" w:space="0" w:color="auto"/>
                <w:right w:val="none" w:sz="0" w:space="0" w:color="auto"/>
              </w:divBdr>
            </w:div>
            <w:div w:id="1461009577">
              <w:marLeft w:val="0"/>
              <w:marRight w:val="0"/>
              <w:marTop w:val="0"/>
              <w:marBottom w:val="0"/>
              <w:divBdr>
                <w:top w:val="none" w:sz="0" w:space="0" w:color="auto"/>
                <w:left w:val="none" w:sz="0" w:space="0" w:color="auto"/>
                <w:bottom w:val="none" w:sz="0" w:space="0" w:color="auto"/>
                <w:right w:val="none" w:sz="0" w:space="0" w:color="auto"/>
              </w:divBdr>
            </w:div>
            <w:div w:id="1461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35">
      <w:marLeft w:val="0"/>
      <w:marRight w:val="0"/>
      <w:marTop w:val="0"/>
      <w:marBottom w:val="0"/>
      <w:divBdr>
        <w:top w:val="none" w:sz="0" w:space="0" w:color="auto"/>
        <w:left w:val="none" w:sz="0" w:space="0" w:color="auto"/>
        <w:bottom w:val="none" w:sz="0" w:space="0" w:color="auto"/>
        <w:right w:val="none" w:sz="0" w:space="0" w:color="auto"/>
      </w:divBdr>
      <w:divsChild>
        <w:div w:id="1461009019">
          <w:marLeft w:val="0"/>
          <w:marRight w:val="0"/>
          <w:marTop w:val="0"/>
          <w:marBottom w:val="0"/>
          <w:divBdr>
            <w:top w:val="none" w:sz="0" w:space="0" w:color="auto"/>
            <w:left w:val="none" w:sz="0" w:space="0" w:color="auto"/>
            <w:bottom w:val="none" w:sz="0" w:space="0" w:color="auto"/>
            <w:right w:val="none" w:sz="0" w:space="0" w:color="auto"/>
          </w:divBdr>
          <w:divsChild>
            <w:div w:id="1461001845">
              <w:marLeft w:val="0"/>
              <w:marRight w:val="0"/>
              <w:marTop w:val="0"/>
              <w:marBottom w:val="0"/>
              <w:divBdr>
                <w:top w:val="none" w:sz="0" w:space="0" w:color="auto"/>
                <w:left w:val="none" w:sz="0" w:space="0" w:color="auto"/>
                <w:bottom w:val="none" w:sz="0" w:space="0" w:color="auto"/>
                <w:right w:val="none" w:sz="0" w:space="0" w:color="auto"/>
              </w:divBdr>
            </w:div>
            <w:div w:id="14610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40">
      <w:marLeft w:val="0"/>
      <w:marRight w:val="0"/>
      <w:marTop w:val="0"/>
      <w:marBottom w:val="0"/>
      <w:divBdr>
        <w:top w:val="none" w:sz="0" w:space="0" w:color="auto"/>
        <w:left w:val="none" w:sz="0" w:space="0" w:color="auto"/>
        <w:bottom w:val="none" w:sz="0" w:space="0" w:color="auto"/>
        <w:right w:val="none" w:sz="0" w:space="0" w:color="auto"/>
      </w:divBdr>
    </w:div>
    <w:div w:id="1461009242">
      <w:marLeft w:val="0"/>
      <w:marRight w:val="0"/>
      <w:marTop w:val="0"/>
      <w:marBottom w:val="0"/>
      <w:divBdr>
        <w:top w:val="none" w:sz="0" w:space="0" w:color="auto"/>
        <w:left w:val="none" w:sz="0" w:space="0" w:color="auto"/>
        <w:bottom w:val="none" w:sz="0" w:space="0" w:color="auto"/>
        <w:right w:val="none" w:sz="0" w:space="0" w:color="auto"/>
      </w:divBdr>
    </w:div>
    <w:div w:id="1461009247">
      <w:marLeft w:val="0"/>
      <w:marRight w:val="0"/>
      <w:marTop w:val="0"/>
      <w:marBottom w:val="0"/>
      <w:divBdr>
        <w:top w:val="none" w:sz="0" w:space="0" w:color="auto"/>
        <w:left w:val="none" w:sz="0" w:space="0" w:color="auto"/>
        <w:bottom w:val="none" w:sz="0" w:space="0" w:color="auto"/>
        <w:right w:val="none" w:sz="0" w:space="0" w:color="auto"/>
      </w:divBdr>
      <w:divsChild>
        <w:div w:id="1461001183">
          <w:marLeft w:val="0"/>
          <w:marRight w:val="0"/>
          <w:marTop w:val="0"/>
          <w:marBottom w:val="0"/>
          <w:divBdr>
            <w:top w:val="none" w:sz="0" w:space="0" w:color="auto"/>
            <w:left w:val="none" w:sz="0" w:space="0" w:color="auto"/>
            <w:bottom w:val="none" w:sz="0" w:space="0" w:color="auto"/>
            <w:right w:val="none" w:sz="0" w:space="0" w:color="auto"/>
          </w:divBdr>
          <w:divsChild>
            <w:div w:id="14610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49">
      <w:marLeft w:val="0"/>
      <w:marRight w:val="0"/>
      <w:marTop w:val="0"/>
      <w:marBottom w:val="0"/>
      <w:divBdr>
        <w:top w:val="none" w:sz="0" w:space="0" w:color="auto"/>
        <w:left w:val="none" w:sz="0" w:space="0" w:color="auto"/>
        <w:bottom w:val="none" w:sz="0" w:space="0" w:color="auto"/>
        <w:right w:val="none" w:sz="0" w:space="0" w:color="auto"/>
      </w:divBdr>
      <w:divsChild>
        <w:div w:id="1461001128">
          <w:marLeft w:val="0"/>
          <w:marRight w:val="0"/>
          <w:marTop w:val="0"/>
          <w:marBottom w:val="0"/>
          <w:divBdr>
            <w:top w:val="none" w:sz="0" w:space="0" w:color="auto"/>
            <w:left w:val="none" w:sz="0" w:space="0" w:color="auto"/>
            <w:bottom w:val="none" w:sz="0" w:space="0" w:color="auto"/>
            <w:right w:val="none" w:sz="0" w:space="0" w:color="auto"/>
          </w:divBdr>
          <w:divsChild>
            <w:div w:id="1461001166">
              <w:marLeft w:val="0"/>
              <w:marRight w:val="0"/>
              <w:marTop w:val="0"/>
              <w:marBottom w:val="0"/>
              <w:divBdr>
                <w:top w:val="none" w:sz="0" w:space="0" w:color="auto"/>
                <w:left w:val="none" w:sz="0" w:space="0" w:color="auto"/>
                <w:bottom w:val="none" w:sz="0" w:space="0" w:color="auto"/>
                <w:right w:val="none" w:sz="0" w:space="0" w:color="auto"/>
              </w:divBdr>
            </w:div>
            <w:div w:id="1461001246">
              <w:marLeft w:val="0"/>
              <w:marRight w:val="0"/>
              <w:marTop w:val="0"/>
              <w:marBottom w:val="0"/>
              <w:divBdr>
                <w:top w:val="none" w:sz="0" w:space="0" w:color="auto"/>
                <w:left w:val="none" w:sz="0" w:space="0" w:color="auto"/>
                <w:bottom w:val="none" w:sz="0" w:space="0" w:color="auto"/>
                <w:right w:val="none" w:sz="0" w:space="0" w:color="auto"/>
              </w:divBdr>
            </w:div>
            <w:div w:id="1461001412">
              <w:marLeft w:val="0"/>
              <w:marRight w:val="0"/>
              <w:marTop w:val="0"/>
              <w:marBottom w:val="0"/>
              <w:divBdr>
                <w:top w:val="none" w:sz="0" w:space="0" w:color="auto"/>
                <w:left w:val="none" w:sz="0" w:space="0" w:color="auto"/>
                <w:bottom w:val="none" w:sz="0" w:space="0" w:color="auto"/>
                <w:right w:val="none" w:sz="0" w:space="0" w:color="auto"/>
              </w:divBdr>
            </w:div>
            <w:div w:id="1461001438">
              <w:marLeft w:val="0"/>
              <w:marRight w:val="0"/>
              <w:marTop w:val="0"/>
              <w:marBottom w:val="0"/>
              <w:divBdr>
                <w:top w:val="none" w:sz="0" w:space="0" w:color="auto"/>
                <w:left w:val="none" w:sz="0" w:space="0" w:color="auto"/>
                <w:bottom w:val="none" w:sz="0" w:space="0" w:color="auto"/>
                <w:right w:val="none" w:sz="0" w:space="0" w:color="auto"/>
              </w:divBdr>
            </w:div>
            <w:div w:id="1461001444">
              <w:marLeft w:val="0"/>
              <w:marRight w:val="0"/>
              <w:marTop w:val="0"/>
              <w:marBottom w:val="0"/>
              <w:divBdr>
                <w:top w:val="none" w:sz="0" w:space="0" w:color="auto"/>
                <w:left w:val="none" w:sz="0" w:space="0" w:color="auto"/>
                <w:bottom w:val="none" w:sz="0" w:space="0" w:color="auto"/>
                <w:right w:val="none" w:sz="0" w:space="0" w:color="auto"/>
              </w:divBdr>
            </w:div>
            <w:div w:id="1461001482">
              <w:marLeft w:val="0"/>
              <w:marRight w:val="0"/>
              <w:marTop w:val="0"/>
              <w:marBottom w:val="0"/>
              <w:divBdr>
                <w:top w:val="none" w:sz="0" w:space="0" w:color="auto"/>
                <w:left w:val="none" w:sz="0" w:space="0" w:color="auto"/>
                <w:bottom w:val="none" w:sz="0" w:space="0" w:color="auto"/>
                <w:right w:val="none" w:sz="0" w:space="0" w:color="auto"/>
              </w:divBdr>
            </w:div>
            <w:div w:id="1461001702">
              <w:marLeft w:val="0"/>
              <w:marRight w:val="0"/>
              <w:marTop w:val="0"/>
              <w:marBottom w:val="0"/>
              <w:divBdr>
                <w:top w:val="none" w:sz="0" w:space="0" w:color="auto"/>
                <w:left w:val="none" w:sz="0" w:space="0" w:color="auto"/>
                <w:bottom w:val="none" w:sz="0" w:space="0" w:color="auto"/>
                <w:right w:val="none" w:sz="0" w:space="0" w:color="auto"/>
              </w:divBdr>
            </w:div>
            <w:div w:id="1461009278">
              <w:marLeft w:val="0"/>
              <w:marRight w:val="0"/>
              <w:marTop w:val="0"/>
              <w:marBottom w:val="0"/>
              <w:divBdr>
                <w:top w:val="none" w:sz="0" w:space="0" w:color="auto"/>
                <w:left w:val="none" w:sz="0" w:space="0" w:color="auto"/>
                <w:bottom w:val="none" w:sz="0" w:space="0" w:color="auto"/>
                <w:right w:val="none" w:sz="0" w:space="0" w:color="auto"/>
              </w:divBdr>
            </w:div>
            <w:div w:id="1461009650">
              <w:marLeft w:val="0"/>
              <w:marRight w:val="0"/>
              <w:marTop w:val="0"/>
              <w:marBottom w:val="0"/>
              <w:divBdr>
                <w:top w:val="none" w:sz="0" w:space="0" w:color="auto"/>
                <w:left w:val="none" w:sz="0" w:space="0" w:color="auto"/>
                <w:bottom w:val="none" w:sz="0" w:space="0" w:color="auto"/>
                <w:right w:val="none" w:sz="0" w:space="0" w:color="auto"/>
              </w:divBdr>
            </w:div>
            <w:div w:id="1461009681">
              <w:marLeft w:val="0"/>
              <w:marRight w:val="0"/>
              <w:marTop w:val="0"/>
              <w:marBottom w:val="0"/>
              <w:divBdr>
                <w:top w:val="none" w:sz="0" w:space="0" w:color="auto"/>
                <w:left w:val="none" w:sz="0" w:space="0" w:color="auto"/>
                <w:bottom w:val="none" w:sz="0" w:space="0" w:color="auto"/>
                <w:right w:val="none" w:sz="0" w:space="0" w:color="auto"/>
              </w:divBdr>
            </w:div>
            <w:div w:id="14610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65">
      <w:marLeft w:val="0"/>
      <w:marRight w:val="0"/>
      <w:marTop w:val="0"/>
      <w:marBottom w:val="0"/>
      <w:divBdr>
        <w:top w:val="none" w:sz="0" w:space="0" w:color="auto"/>
        <w:left w:val="none" w:sz="0" w:space="0" w:color="auto"/>
        <w:bottom w:val="none" w:sz="0" w:space="0" w:color="auto"/>
        <w:right w:val="none" w:sz="0" w:space="0" w:color="auto"/>
      </w:divBdr>
      <w:divsChild>
        <w:div w:id="1461001861">
          <w:marLeft w:val="0"/>
          <w:marRight w:val="0"/>
          <w:marTop w:val="0"/>
          <w:marBottom w:val="0"/>
          <w:divBdr>
            <w:top w:val="none" w:sz="0" w:space="0" w:color="auto"/>
            <w:left w:val="none" w:sz="0" w:space="0" w:color="auto"/>
            <w:bottom w:val="none" w:sz="0" w:space="0" w:color="auto"/>
            <w:right w:val="none" w:sz="0" w:space="0" w:color="auto"/>
          </w:divBdr>
          <w:divsChild>
            <w:div w:id="1461001155">
              <w:marLeft w:val="0"/>
              <w:marRight w:val="0"/>
              <w:marTop w:val="0"/>
              <w:marBottom w:val="0"/>
              <w:divBdr>
                <w:top w:val="none" w:sz="0" w:space="0" w:color="auto"/>
                <w:left w:val="none" w:sz="0" w:space="0" w:color="auto"/>
                <w:bottom w:val="none" w:sz="0" w:space="0" w:color="auto"/>
                <w:right w:val="none" w:sz="0" w:space="0" w:color="auto"/>
              </w:divBdr>
            </w:div>
            <w:div w:id="1461009030">
              <w:marLeft w:val="0"/>
              <w:marRight w:val="0"/>
              <w:marTop w:val="0"/>
              <w:marBottom w:val="0"/>
              <w:divBdr>
                <w:top w:val="none" w:sz="0" w:space="0" w:color="auto"/>
                <w:left w:val="none" w:sz="0" w:space="0" w:color="auto"/>
                <w:bottom w:val="none" w:sz="0" w:space="0" w:color="auto"/>
                <w:right w:val="none" w:sz="0" w:space="0" w:color="auto"/>
              </w:divBdr>
            </w:div>
            <w:div w:id="1461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84">
      <w:marLeft w:val="0"/>
      <w:marRight w:val="0"/>
      <w:marTop w:val="0"/>
      <w:marBottom w:val="0"/>
      <w:divBdr>
        <w:top w:val="none" w:sz="0" w:space="0" w:color="auto"/>
        <w:left w:val="none" w:sz="0" w:space="0" w:color="auto"/>
        <w:bottom w:val="none" w:sz="0" w:space="0" w:color="auto"/>
        <w:right w:val="none" w:sz="0" w:space="0" w:color="auto"/>
      </w:divBdr>
      <w:divsChild>
        <w:div w:id="1461001145">
          <w:marLeft w:val="0"/>
          <w:marRight w:val="0"/>
          <w:marTop w:val="0"/>
          <w:marBottom w:val="0"/>
          <w:divBdr>
            <w:top w:val="none" w:sz="0" w:space="0" w:color="auto"/>
            <w:left w:val="none" w:sz="0" w:space="0" w:color="auto"/>
            <w:bottom w:val="none" w:sz="0" w:space="0" w:color="auto"/>
            <w:right w:val="none" w:sz="0" w:space="0" w:color="auto"/>
          </w:divBdr>
          <w:divsChild>
            <w:div w:id="1461001214">
              <w:marLeft w:val="0"/>
              <w:marRight w:val="0"/>
              <w:marTop w:val="0"/>
              <w:marBottom w:val="0"/>
              <w:divBdr>
                <w:top w:val="none" w:sz="0" w:space="0" w:color="auto"/>
                <w:left w:val="none" w:sz="0" w:space="0" w:color="auto"/>
                <w:bottom w:val="none" w:sz="0" w:space="0" w:color="auto"/>
                <w:right w:val="none" w:sz="0" w:space="0" w:color="auto"/>
              </w:divBdr>
            </w:div>
            <w:div w:id="1461001865">
              <w:marLeft w:val="0"/>
              <w:marRight w:val="0"/>
              <w:marTop w:val="0"/>
              <w:marBottom w:val="0"/>
              <w:divBdr>
                <w:top w:val="none" w:sz="0" w:space="0" w:color="auto"/>
                <w:left w:val="none" w:sz="0" w:space="0" w:color="auto"/>
                <w:bottom w:val="none" w:sz="0" w:space="0" w:color="auto"/>
                <w:right w:val="none" w:sz="0" w:space="0" w:color="auto"/>
              </w:divBdr>
            </w:div>
            <w:div w:id="1461009225">
              <w:marLeft w:val="0"/>
              <w:marRight w:val="0"/>
              <w:marTop w:val="0"/>
              <w:marBottom w:val="0"/>
              <w:divBdr>
                <w:top w:val="none" w:sz="0" w:space="0" w:color="auto"/>
                <w:left w:val="none" w:sz="0" w:space="0" w:color="auto"/>
                <w:bottom w:val="none" w:sz="0" w:space="0" w:color="auto"/>
                <w:right w:val="none" w:sz="0" w:space="0" w:color="auto"/>
              </w:divBdr>
            </w:div>
            <w:div w:id="1461009393">
              <w:marLeft w:val="0"/>
              <w:marRight w:val="0"/>
              <w:marTop w:val="0"/>
              <w:marBottom w:val="0"/>
              <w:divBdr>
                <w:top w:val="none" w:sz="0" w:space="0" w:color="auto"/>
                <w:left w:val="none" w:sz="0" w:space="0" w:color="auto"/>
                <w:bottom w:val="none" w:sz="0" w:space="0" w:color="auto"/>
                <w:right w:val="none" w:sz="0" w:space="0" w:color="auto"/>
              </w:divBdr>
            </w:div>
            <w:div w:id="1461009729">
              <w:marLeft w:val="0"/>
              <w:marRight w:val="0"/>
              <w:marTop w:val="0"/>
              <w:marBottom w:val="0"/>
              <w:divBdr>
                <w:top w:val="none" w:sz="0" w:space="0" w:color="auto"/>
                <w:left w:val="none" w:sz="0" w:space="0" w:color="auto"/>
                <w:bottom w:val="none" w:sz="0" w:space="0" w:color="auto"/>
                <w:right w:val="none" w:sz="0" w:space="0" w:color="auto"/>
              </w:divBdr>
            </w:div>
            <w:div w:id="1461009812">
              <w:marLeft w:val="0"/>
              <w:marRight w:val="0"/>
              <w:marTop w:val="0"/>
              <w:marBottom w:val="0"/>
              <w:divBdr>
                <w:top w:val="none" w:sz="0" w:space="0" w:color="auto"/>
                <w:left w:val="none" w:sz="0" w:space="0" w:color="auto"/>
                <w:bottom w:val="none" w:sz="0" w:space="0" w:color="auto"/>
                <w:right w:val="none" w:sz="0" w:space="0" w:color="auto"/>
              </w:divBdr>
            </w:div>
            <w:div w:id="1461009891">
              <w:marLeft w:val="0"/>
              <w:marRight w:val="0"/>
              <w:marTop w:val="0"/>
              <w:marBottom w:val="0"/>
              <w:divBdr>
                <w:top w:val="none" w:sz="0" w:space="0" w:color="auto"/>
                <w:left w:val="none" w:sz="0" w:space="0" w:color="auto"/>
                <w:bottom w:val="none" w:sz="0" w:space="0" w:color="auto"/>
                <w:right w:val="none" w:sz="0" w:space="0" w:color="auto"/>
              </w:divBdr>
            </w:div>
            <w:div w:id="14610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87">
      <w:marLeft w:val="0"/>
      <w:marRight w:val="0"/>
      <w:marTop w:val="0"/>
      <w:marBottom w:val="0"/>
      <w:divBdr>
        <w:top w:val="none" w:sz="0" w:space="0" w:color="auto"/>
        <w:left w:val="none" w:sz="0" w:space="0" w:color="auto"/>
        <w:bottom w:val="none" w:sz="0" w:space="0" w:color="auto"/>
        <w:right w:val="none" w:sz="0" w:space="0" w:color="auto"/>
      </w:divBdr>
    </w:div>
    <w:div w:id="1461009288">
      <w:marLeft w:val="0"/>
      <w:marRight w:val="0"/>
      <w:marTop w:val="0"/>
      <w:marBottom w:val="0"/>
      <w:divBdr>
        <w:top w:val="none" w:sz="0" w:space="0" w:color="auto"/>
        <w:left w:val="none" w:sz="0" w:space="0" w:color="auto"/>
        <w:bottom w:val="none" w:sz="0" w:space="0" w:color="auto"/>
        <w:right w:val="none" w:sz="0" w:space="0" w:color="auto"/>
      </w:divBdr>
      <w:divsChild>
        <w:div w:id="1461009678">
          <w:marLeft w:val="0"/>
          <w:marRight w:val="0"/>
          <w:marTop w:val="0"/>
          <w:marBottom w:val="0"/>
          <w:divBdr>
            <w:top w:val="none" w:sz="0" w:space="0" w:color="auto"/>
            <w:left w:val="none" w:sz="0" w:space="0" w:color="auto"/>
            <w:bottom w:val="none" w:sz="0" w:space="0" w:color="auto"/>
            <w:right w:val="none" w:sz="0" w:space="0" w:color="auto"/>
          </w:divBdr>
          <w:divsChild>
            <w:div w:id="1461001515">
              <w:marLeft w:val="0"/>
              <w:marRight w:val="0"/>
              <w:marTop w:val="0"/>
              <w:marBottom w:val="0"/>
              <w:divBdr>
                <w:top w:val="none" w:sz="0" w:space="0" w:color="auto"/>
                <w:left w:val="none" w:sz="0" w:space="0" w:color="auto"/>
                <w:bottom w:val="none" w:sz="0" w:space="0" w:color="auto"/>
                <w:right w:val="none" w:sz="0" w:space="0" w:color="auto"/>
              </w:divBdr>
            </w:div>
            <w:div w:id="1461001729">
              <w:marLeft w:val="0"/>
              <w:marRight w:val="0"/>
              <w:marTop w:val="0"/>
              <w:marBottom w:val="0"/>
              <w:divBdr>
                <w:top w:val="none" w:sz="0" w:space="0" w:color="auto"/>
                <w:left w:val="none" w:sz="0" w:space="0" w:color="auto"/>
                <w:bottom w:val="none" w:sz="0" w:space="0" w:color="auto"/>
                <w:right w:val="none" w:sz="0" w:space="0" w:color="auto"/>
              </w:divBdr>
            </w:div>
            <w:div w:id="1461001759">
              <w:marLeft w:val="0"/>
              <w:marRight w:val="0"/>
              <w:marTop w:val="0"/>
              <w:marBottom w:val="0"/>
              <w:divBdr>
                <w:top w:val="none" w:sz="0" w:space="0" w:color="auto"/>
                <w:left w:val="none" w:sz="0" w:space="0" w:color="auto"/>
                <w:bottom w:val="none" w:sz="0" w:space="0" w:color="auto"/>
                <w:right w:val="none" w:sz="0" w:space="0" w:color="auto"/>
              </w:divBdr>
            </w:div>
            <w:div w:id="1461001828">
              <w:marLeft w:val="0"/>
              <w:marRight w:val="0"/>
              <w:marTop w:val="0"/>
              <w:marBottom w:val="0"/>
              <w:divBdr>
                <w:top w:val="none" w:sz="0" w:space="0" w:color="auto"/>
                <w:left w:val="none" w:sz="0" w:space="0" w:color="auto"/>
                <w:bottom w:val="none" w:sz="0" w:space="0" w:color="auto"/>
                <w:right w:val="none" w:sz="0" w:space="0" w:color="auto"/>
              </w:divBdr>
            </w:div>
            <w:div w:id="1461001976">
              <w:marLeft w:val="0"/>
              <w:marRight w:val="0"/>
              <w:marTop w:val="0"/>
              <w:marBottom w:val="0"/>
              <w:divBdr>
                <w:top w:val="none" w:sz="0" w:space="0" w:color="auto"/>
                <w:left w:val="none" w:sz="0" w:space="0" w:color="auto"/>
                <w:bottom w:val="none" w:sz="0" w:space="0" w:color="auto"/>
                <w:right w:val="none" w:sz="0" w:space="0" w:color="auto"/>
              </w:divBdr>
            </w:div>
            <w:div w:id="1461001992">
              <w:marLeft w:val="0"/>
              <w:marRight w:val="0"/>
              <w:marTop w:val="0"/>
              <w:marBottom w:val="0"/>
              <w:divBdr>
                <w:top w:val="none" w:sz="0" w:space="0" w:color="auto"/>
                <w:left w:val="none" w:sz="0" w:space="0" w:color="auto"/>
                <w:bottom w:val="none" w:sz="0" w:space="0" w:color="auto"/>
                <w:right w:val="none" w:sz="0" w:space="0" w:color="auto"/>
              </w:divBdr>
            </w:div>
            <w:div w:id="1461009170">
              <w:marLeft w:val="0"/>
              <w:marRight w:val="0"/>
              <w:marTop w:val="0"/>
              <w:marBottom w:val="0"/>
              <w:divBdr>
                <w:top w:val="none" w:sz="0" w:space="0" w:color="auto"/>
                <w:left w:val="none" w:sz="0" w:space="0" w:color="auto"/>
                <w:bottom w:val="none" w:sz="0" w:space="0" w:color="auto"/>
                <w:right w:val="none" w:sz="0" w:space="0" w:color="auto"/>
              </w:divBdr>
            </w:div>
            <w:div w:id="1461009198">
              <w:marLeft w:val="0"/>
              <w:marRight w:val="0"/>
              <w:marTop w:val="0"/>
              <w:marBottom w:val="0"/>
              <w:divBdr>
                <w:top w:val="none" w:sz="0" w:space="0" w:color="auto"/>
                <w:left w:val="none" w:sz="0" w:space="0" w:color="auto"/>
                <w:bottom w:val="none" w:sz="0" w:space="0" w:color="auto"/>
                <w:right w:val="none" w:sz="0" w:space="0" w:color="auto"/>
              </w:divBdr>
            </w:div>
            <w:div w:id="1461009261">
              <w:marLeft w:val="0"/>
              <w:marRight w:val="0"/>
              <w:marTop w:val="0"/>
              <w:marBottom w:val="0"/>
              <w:divBdr>
                <w:top w:val="none" w:sz="0" w:space="0" w:color="auto"/>
                <w:left w:val="none" w:sz="0" w:space="0" w:color="auto"/>
                <w:bottom w:val="none" w:sz="0" w:space="0" w:color="auto"/>
                <w:right w:val="none" w:sz="0" w:space="0" w:color="auto"/>
              </w:divBdr>
            </w:div>
            <w:div w:id="1461009399">
              <w:marLeft w:val="0"/>
              <w:marRight w:val="0"/>
              <w:marTop w:val="0"/>
              <w:marBottom w:val="0"/>
              <w:divBdr>
                <w:top w:val="none" w:sz="0" w:space="0" w:color="auto"/>
                <w:left w:val="none" w:sz="0" w:space="0" w:color="auto"/>
                <w:bottom w:val="none" w:sz="0" w:space="0" w:color="auto"/>
                <w:right w:val="none" w:sz="0" w:space="0" w:color="auto"/>
              </w:divBdr>
            </w:div>
            <w:div w:id="1461009555">
              <w:marLeft w:val="0"/>
              <w:marRight w:val="0"/>
              <w:marTop w:val="0"/>
              <w:marBottom w:val="0"/>
              <w:divBdr>
                <w:top w:val="none" w:sz="0" w:space="0" w:color="auto"/>
                <w:left w:val="none" w:sz="0" w:space="0" w:color="auto"/>
                <w:bottom w:val="none" w:sz="0" w:space="0" w:color="auto"/>
                <w:right w:val="none" w:sz="0" w:space="0" w:color="auto"/>
              </w:divBdr>
            </w:div>
            <w:div w:id="1461009628">
              <w:marLeft w:val="0"/>
              <w:marRight w:val="0"/>
              <w:marTop w:val="0"/>
              <w:marBottom w:val="0"/>
              <w:divBdr>
                <w:top w:val="none" w:sz="0" w:space="0" w:color="auto"/>
                <w:left w:val="none" w:sz="0" w:space="0" w:color="auto"/>
                <w:bottom w:val="none" w:sz="0" w:space="0" w:color="auto"/>
                <w:right w:val="none" w:sz="0" w:space="0" w:color="auto"/>
              </w:divBdr>
            </w:div>
            <w:div w:id="1461010048">
              <w:marLeft w:val="0"/>
              <w:marRight w:val="0"/>
              <w:marTop w:val="0"/>
              <w:marBottom w:val="0"/>
              <w:divBdr>
                <w:top w:val="none" w:sz="0" w:space="0" w:color="auto"/>
                <w:left w:val="none" w:sz="0" w:space="0" w:color="auto"/>
                <w:bottom w:val="none" w:sz="0" w:space="0" w:color="auto"/>
                <w:right w:val="none" w:sz="0" w:space="0" w:color="auto"/>
              </w:divBdr>
            </w:div>
            <w:div w:id="14610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91">
      <w:marLeft w:val="0"/>
      <w:marRight w:val="0"/>
      <w:marTop w:val="0"/>
      <w:marBottom w:val="0"/>
      <w:divBdr>
        <w:top w:val="none" w:sz="0" w:space="0" w:color="auto"/>
        <w:left w:val="none" w:sz="0" w:space="0" w:color="auto"/>
        <w:bottom w:val="none" w:sz="0" w:space="0" w:color="auto"/>
        <w:right w:val="none" w:sz="0" w:space="0" w:color="auto"/>
      </w:divBdr>
      <w:divsChild>
        <w:div w:id="1461001636">
          <w:marLeft w:val="0"/>
          <w:marRight w:val="0"/>
          <w:marTop w:val="0"/>
          <w:marBottom w:val="0"/>
          <w:divBdr>
            <w:top w:val="none" w:sz="0" w:space="0" w:color="auto"/>
            <w:left w:val="none" w:sz="0" w:space="0" w:color="auto"/>
            <w:bottom w:val="none" w:sz="0" w:space="0" w:color="auto"/>
            <w:right w:val="none" w:sz="0" w:space="0" w:color="auto"/>
          </w:divBdr>
          <w:divsChild>
            <w:div w:id="14610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297">
      <w:marLeft w:val="0"/>
      <w:marRight w:val="0"/>
      <w:marTop w:val="0"/>
      <w:marBottom w:val="0"/>
      <w:divBdr>
        <w:top w:val="none" w:sz="0" w:space="0" w:color="auto"/>
        <w:left w:val="none" w:sz="0" w:space="0" w:color="auto"/>
        <w:bottom w:val="none" w:sz="0" w:space="0" w:color="auto"/>
        <w:right w:val="none" w:sz="0" w:space="0" w:color="auto"/>
      </w:divBdr>
      <w:divsChild>
        <w:div w:id="1461001666">
          <w:marLeft w:val="0"/>
          <w:marRight w:val="0"/>
          <w:marTop w:val="0"/>
          <w:marBottom w:val="0"/>
          <w:divBdr>
            <w:top w:val="none" w:sz="0" w:space="0" w:color="auto"/>
            <w:left w:val="none" w:sz="0" w:space="0" w:color="auto"/>
            <w:bottom w:val="none" w:sz="0" w:space="0" w:color="auto"/>
            <w:right w:val="none" w:sz="0" w:space="0" w:color="auto"/>
          </w:divBdr>
          <w:divsChild>
            <w:div w:id="14610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07">
      <w:marLeft w:val="0"/>
      <w:marRight w:val="0"/>
      <w:marTop w:val="0"/>
      <w:marBottom w:val="0"/>
      <w:divBdr>
        <w:top w:val="none" w:sz="0" w:space="0" w:color="auto"/>
        <w:left w:val="none" w:sz="0" w:space="0" w:color="auto"/>
        <w:bottom w:val="none" w:sz="0" w:space="0" w:color="auto"/>
        <w:right w:val="none" w:sz="0" w:space="0" w:color="auto"/>
      </w:divBdr>
      <w:divsChild>
        <w:div w:id="1461001356">
          <w:marLeft w:val="0"/>
          <w:marRight w:val="0"/>
          <w:marTop w:val="0"/>
          <w:marBottom w:val="0"/>
          <w:divBdr>
            <w:top w:val="none" w:sz="0" w:space="0" w:color="auto"/>
            <w:left w:val="none" w:sz="0" w:space="0" w:color="auto"/>
            <w:bottom w:val="none" w:sz="0" w:space="0" w:color="auto"/>
            <w:right w:val="none" w:sz="0" w:space="0" w:color="auto"/>
          </w:divBdr>
          <w:divsChild>
            <w:div w:id="1461001349">
              <w:marLeft w:val="0"/>
              <w:marRight w:val="0"/>
              <w:marTop w:val="0"/>
              <w:marBottom w:val="0"/>
              <w:divBdr>
                <w:top w:val="none" w:sz="0" w:space="0" w:color="auto"/>
                <w:left w:val="none" w:sz="0" w:space="0" w:color="auto"/>
                <w:bottom w:val="none" w:sz="0" w:space="0" w:color="auto"/>
                <w:right w:val="none" w:sz="0" w:space="0" w:color="auto"/>
              </w:divBdr>
            </w:div>
            <w:div w:id="1461001376">
              <w:marLeft w:val="0"/>
              <w:marRight w:val="0"/>
              <w:marTop w:val="0"/>
              <w:marBottom w:val="0"/>
              <w:divBdr>
                <w:top w:val="none" w:sz="0" w:space="0" w:color="auto"/>
                <w:left w:val="none" w:sz="0" w:space="0" w:color="auto"/>
                <w:bottom w:val="none" w:sz="0" w:space="0" w:color="auto"/>
                <w:right w:val="none" w:sz="0" w:space="0" w:color="auto"/>
              </w:divBdr>
            </w:div>
            <w:div w:id="1461001493">
              <w:marLeft w:val="0"/>
              <w:marRight w:val="0"/>
              <w:marTop w:val="0"/>
              <w:marBottom w:val="0"/>
              <w:divBdr>
                <w:top w:val="none" w:sz="0" w:space="0" w:color="auto"/>
                <w:left w:val="none" w:sz="0" w:space="0" w:color="auto"/>
                <w:bottom w:val="none" w:sz="0" w:space="0" w:color="auto"/>
                <w:right w:val="none" w:sz="0" w:space="0" w:color="auto"/>
              </w:divBdr>
            </w:div>
            <w:div w:id="1461001601">
              <w:marLeft w:val="0"/>
              <w:marRight w:val="0"/>
              <w:marTop w:val="0"/>
              <w:marBottom w:val="0"/>
              <w:divBdr>
                <w:top w:val="none" w:sz="0" w:space="0" w:color="auto"/>
                <w:left w:val="none" w:sz="0" w:space="0" w:color="auto"/>
                <w:bottom w:val="none" w:sz="0" w:space="0" w:color="auto"/>
                <w:right w:val="none" w:sz="0" w:space="0" w:color="auto"/>
              </w:divBdr>
            </w:div>
            <w:div w:id="1461001812">
              <w:marLeft w:val="0"/>
              <w:marRight w:val="0"/>
              <w:marTop w:val="0"/>
              <w:marBottom w:val="0"/>
              <w:divBdr>
                <w:top w:val="none" w:sz="0" w:space="0" w:color="auto"/>
                <w:left w:val="none" w:sz="0" w:space="0" w:color="auto"/>
                <w:bottom w:val="none" w:sz="0" w:space="0" w:color="auto"/>
                <w:right w:val="none" w:sz="0" w:space="0" w:color="auto"/>
              </w:divBdr>
            </w:div>
            <w:div w:id="1461001893">
              <w:marLeft w:val="0"/>
              <w:marRight w:val="0"/>
              <w:marTop w:val="0"/>
              <w:marBottom w:val="0"/>
              <w:divBdr>
                <w:top w:val="none" w:sz="0" w:space="0" w:color="auto"/>
                <w:left w:val="none" w:sz="0" w:space="0" w:color="auto"/>
                <w:bottom w:val="none" w:sz="0" w:space="0" w:color="auto"/>
                <w:right w:val="none" w:sz="0" w:space="0" w:color="auto"/>
              </w:divBdr>
            </w:div>
            <w:div w:id="1461009380">
              <w:marLeft w:val="0"/>
              <w:marRight w:val="0"/>
              <w:marTop w:val="0"/>
              <w:marBottom w:val="0"/>
              <w:divBdr>
                <w:top w:val="none" w:sz="0" w:space="0" w:color="auto"/>
                <w:left w:val="none" w:sz="0" w:space="0" w:color="auto"/>
                <w:bottom w:val="none" w:sz="0" w:space="0" w:color="auto"/>
                <w:right w:val="none" w:sz="0" w:space="0" w:color="auto"/>
              </w:divBdr>
            </w:div>
            <w:div w:id="14610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15">
      <w:marLeft w:val="0"/>
      <w:marRight w:val="0"/>
      <w:marTop w:val="0"/>
      <w:marBottom w:val="0"/>
      <w:divBdr>
        <w:top w:val="none" w:sz="0" w:space="0" w:color="auto"/>
        <w:left w:val="none" w:sz="0" w:space="0" w:color="auto"/>
        <w:bottom w:val="none" w:sz="0" w:space="0" w:color="auto"/>
        <w:right w:val="none" w:sz="0" w:space="0" w:color="auto"/>
      </w:divBdr>
      <w:divsChild>
        <w:div w:id="1461009988">
          <w:marLeft w:val="0"/>
          <w:marRight w:val="0"/>
          <w:marTop w:val="0"/>
          <w:marBottom w:val="0"/>
          <w:divBdr>
            <w:top w:val="none" w:sz="0" w:space="0" w:color="auto"/>
            <w:left w:val="none" w:sz="0" w:space="0" w:color="auto"/>
            <w:bottom w:val="none" w:sz="0" w:space="0" w:color="auto"/>
            <w:right w:val="none" w:sz="0" w:space="0" w:color="auto"/>
          </w:divBdr>
          <w:divsChild>
            <w:div w:id="1461001221">
              <w:marLeft w:val="0"/>
              <w:marRight w:val="0"/>
              <w:marTop w:val="0"/>
              <w:marBottom w:val="0"/>
              <w:divBdr>
                <w:top w:val="none" w:sz="0" w:space="0" w:color="auto"/>
                <w:left w:val="none" w:sz="0" w:space="0" w:color="auto"/>
                <w:bottom w:val="none" w:sz="0" w:space="0" w:color="auto"/>
                <w:right w:val="none" w:sz="0" w:space="0" w:color="auto"/>
              </w:divBdr>
            </w:div>
            <w:div w:id="1461002004">
              <w:marLeft w:val="0"/>
              <w:marRight w:val="0"/>
              <w:marTop w:val="0"/>
              <w:marBottom w:val="0"/>
              <w:divBdr>
                <w:top w:val="none" w:sz="0" w:space="0" w:color="auto"/>
                <w:left w:val="none" w:sz="0" w:space="0" w:color="auto"/>
                <w:bottom w:val="none" w:sz="0" w:space="0" w:color="auto"/>
                <w:right w:val="none" w:sz="0" w:space="0" w:color="auto"/>
              </w:divBdr>
            </w:div>
            <w:div w:id="1461009606">
              <w:marLeft w:val="0"/>
              <w:marRight w:val="0"/>
              <w:marTop w:val="0"/>
              <w:marBottom w:val="0"/>
              <w:divBdr>
                <w:top w:val="none" w:sz="0" w:space="0" w:color="auto"/>
                <w:left w:val="none" w:sz="0" w:space="0" w:color="auto"/>
                <w:bottom w:val="none" w:sz="0" w:space="0" w:color="auto"/>
                <w:right w:val="none" w:sz="0" w:space="0" w:color="auto"/>
              </w:divBdr>
            </w:div>
            <w:div w:id="14610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30">
      <w:marLeft w:val="0"/>
      <w:marRight w:val="0"/>
      <w:marTop w:val="0"/>
      <w:marBottom w:val="0"/>
      <w:divBdr>
        <w:top w:val="none" w:sz="0" w:space="0" w:color="auto"/>
        <w:left w:val="none" w:sz="0" w:space="0" w:color="auto"/>
        <w:bottom w:val="none" w:sz="0" w:space="0" w:color="auto"/>
        <w:right w:val="none" w:sz="0" w:space="0" w:color="auto"/>
      </w:divBdr>
      <w:divsChild>
        <w:div w:id="1461009270">
          <w:marLeft w:val="0"/>
          <w:marRight w:val="0"/>
          <w:marTop w:val="0"/>
          <w:marBottom w:val="0"/>
          <w:divBdr>
            <w:top w:val="none" w:sz="0" w:space="0" w:color="auto"/>
            <w:left w:val="none" w:sz="0" w:space="0" w:color="auto"/>
            <w:bottom w:val="none" w:sz="0" w:space="0" w:color="auto"/>
            <w:right w:val="none" w:sz="0" w:space="0" w:color="auto"/>
          </w:divBdr>
          <w:divsChild>
            <w:div w:id="1461001397">
              <w:marLeft w:val="0"/>
              <w:marRight w:val="0"/>
              <w:marTop w:val="0"/>
              <w:marBottom w:val="0"/>
              <w:divBdr>
                <w:top w:val="none" w:sz="0" w:space="0" w:color="auto"/>
                <w:left w:val="none" w:sz="0" w:space="0" w:color="auto"/>
                <w:bottom w:val="none" w:sz="0" w:space="0" w:color="auto"/>
                <w:right w:val="none" w:sz="0" w:space="0" w:color="auto"/>
              </w:divBdr>
            </w:div>
            <w:div w:id="1461001499">
              <w:marLeft w:val="0"/>
              <w:marRight w:val="0"/>
              <w:marTop w:val="0"/>
              <w:marBottom w:val="0"/>
              <w:divBdr>
                <w:top w:val="none" w:sz="0" w:space="0" w:color="auto"/>
                <w:left w:val="none" w:sz="0" w:space="0" w:color="auto"/>
                <w:bottom w:val="none" w:sz="0" w:space="0" w:color="auto"/>
                <w:right w:val="none" w:sz="0" w:space="0" w:color="auto"/>
              </w:divBdr>
            </w:div>
            <w:div w:id="1461001737">
              <w:marLeft w:val="0"/>
              <w:marRight w:val="0"/>
              <w:marTop w:val="0"/>
              <w:marBottom w:val="0"/>
              <w:divBdr>
                <w:top w:val="none" w:sz="0" w:space="0" w:color="auto"/>
                <w:left w:val="none" w:sz="0" w:space="0" w:color="auto"/>
                <w:bottom w:val="none" w:sz="0" w:space="0" w:color="auto"/>
                <w:right w:val="none" w:sz="0" w:space="0" w:color="auto"/>
              </w:divBdr>
            </w:div>
            <w:div w:id="1461009493">
              <w:marLeft w:val="0"/>
              <w:marRight w:val="0"/>
              <w:marTop w:val="0"/>
              <w:marBottom w:val="0"/>
              <w:divBdr>
                <w:top w:val="none" w:sz="0" w:space="0" w:color="auto"/>
                <w:left w:val="none" w:sz="0" w:space="0" w:color="auto"/>
                <w:bottom w:val="none" w:sz="0" w:space="0" w:color="auto"/>
                <w:right w:val="none" w:sz="0" w:space="0" w:color="auto"/>
              </w:divBdr>
            </w:div>
            <w:div w:id="1461009889">
              <w:marLeft w:val="0"/>
              <w:marRight w:val="0"/>
              <w:marTop w:val="0"/>
              <w:marBottom w:val="0"/>
              <w:divBdr>
                <w:top w:val="none" w:sz="0" w:space="0" w:color="auto"/>
                <w:left w:val="none" w:sz="0" w:space="0" w:color="auto"/>
                <w:bottom w:val="none" w:sz="0" w:space="0" w:color="auto"/>
                <w:right w:val="none" w:sz="0" w:space="0" w:color="auto"/>
              </w:divBdr>
            </w:div>
            <w:div w:id="14610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33">
      <w:marLeft w:val="0"/>
      <w:marRight w:val="0"/>
      <w:marTop w:val="0"/>
      <w:marBottom w:val="0"/>
      <w:divBdr>
        <w:top w:val="none" w:sz="0" w:space="0" w:color="auto"/>
        <w:left w:val="none" w:sz="0" w:space="0" w:color="auto"/>
        <w:bottom w:val="none" w:sz="0" w:space="0" w:color="auto"/>
        <w:right w:val="none" w:sz="0" w:space="0" w:color="auto"/>
      </w:divBdr>
      <w:divsChild>
        <w:div w:id="1461001260">
          <w:marLeft w:val="0"/>
          <w:marRight w:val="0"/>
          <w:marTop w:val="0"/>
          <w:marBottom w:val="0"/>
          <w:divBdr>
            <w:top w:val="none" w:sz="0" w:space="0" w:color="auto"/>
            <w:left w:val="none" w:sz="0" w:space="0" w:color="auto"/>
            <w:bottom w:val="none" w:sz="0" w:space="0" w:color="auto"/>
            <w:right w:val="none" w:sz="0" w:space="0" w:color="auto"/>
          </w:divBdr>
          <w:divsChild>
            <w:div w:id="1461001490">
              <w:marLeft w:val="0"/>
              <w:marRight w:val="0"/>
              <w:marTop w:val="0"/>
              <w:marBottom w:val="0"/>
              <w:divBdr>
                <w:top w:val="none" w:sz="0" w:space="0" w:color="auto"/>
                <w:left w:val="none" w:sz="0" w:space="0" w:color="auto"/>
                <w:bottom w:val="none" w:sz="0" w:space="0" w:color="auto"/>
                <w:right w:val="none" w:sz="0" w:space="0" w:color="auto"/>
              </w:divBdr>
            </w:div>
            <w:div w:id="1461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48">
      <w:marLeft w:val="0"/>
      <w:marRight w:val="0"/>
      <w:marTop w:val="0"/>
      <w:marBottom w:val="0"/>
      <w:divBdr>
        <w:top w:val="none" w:sz="0" w:space="0" w:color="auto"/>
        <w:left w:val="none" w:sz="0" w:space="0" w:color="auto"/>
        <w:bottom w:val="none" w:sz="0" w:space="0" w:color="auto"/>
        <w:right w:val="none" w:sz="0" w:space="0" w:color="auto"/>
      </w:divBdr>
      <w:divsChild>
        <w:div w:id="1461009659">
          <w:marLeft w:val="0"/>
          <w:marRight w:val="0"/>
          <w:marTop w:val="0"/>
          <w:marBottom w:val="0"/>
          <w:divBdr>
            <w:top w:val="none" w:sz="0" w:space="0" w:color="auto"/>
            <w:left w:val="none" w:sz="0" w:space="0" w:color="auto"/>
            <w:bottom w:val="none" w:sz="0" w:space="0" w:color="auto"/>
            <w:right w:val="none" w:sz="0" w:space="0" w:color="auto"/>
          </w:divBdr>
          <w:divsChild>
            <w:div w:id="1461001090">
              <w:marLeft w:val="0"/>
              <w:marRight w:val="0"/>
              <w:marTop w:val="0"/>
              <w:marBottom w:val="0"/>
              <w:divBdr>
                <w:top w:val="none" w:sz="0" w:space="0" w:color="auto"/>
                <w:left w:val="none" w:sz="0" w:space="0" w:color="auto"/>
                <w:bottom w:val="none" w:sz="0" w:space="0" w:color="auto"/>
                <w:right w:val="none" w:sz="0" w:space="0" w:color="auto"/>
              </w:divBdr>
            </w:div>
            <w:div w:id="1461001473">
              <w:marLeft w:val="0"/>
              <w:marRight w:val="0"/>
              <w:marTop w:val="0"/>
              <w:marBottom w:val="0"/>
              <w:divBdr>
                <w:top w:val="none" w:sz="0" w:space="0" w:color="auto"/>
                <w:left w:val="none" w:sz="0" w:space="0" w:color="auto"/>
                <w:bottom w:val="none" w:sz="0" w:space="0" w:color="auto"/>
                <w:right w:val="none" w:sz="0" w:space="0" w:color="auto"/>
              </w:divBdr>
            </w:div>
            <w:div w:id="1461001565">
              <w:marLeft w:val="0"/>
              <w:marRight w:val="0"/>
              <w:marTop w:val="0"/>
              <w:marBottom w:val="0"/>
              <w:divBdr>
                <w:top w:val="none" w:sz="0" w:space="0" w:color="auto"/>
                <w:left w:val="none" w:sz="0" w:space="0" w:color="auto"/>
                <w:bottom w:val="none" w:sz="0" w:space="0" w:color="auto"/>
                <w:right w:val="none" w:sz="0" w:space="0" w:color="auto"/>
              </w:divBdr>
            </w:div>
            <w:div w:id="1461001894">
              <w:marLeft w:val="0"/>
              <w:marRight w:val="0"/>
              <w:marTop w:val="0"/>
              <w:marBottom w:val="0"/>
              <w:divBdr>
                <w:top w:val="none" w:sz="0" w:space="0" w:color="auto"/>
                <w:left w:val="none" w:sz="0" w:space="0" w:color="auto"/>
                <w:bottom w:val="none" w:sz="0" w:space="0" w:color="auto"/>
                <w:right w:val="none" w:sz="0" w:space="0" w:color="auto"/>
              </w:divBdr>
            </w:div>
            <w:div w:id="1461008991">
              <w:marLeft w:val="0"/>
              <w:marRight w:val="0"/>
              <w:marTop w:val="0"/>
              <w:marBottom w:val="0"/>
              <w:divBdr>
                <w:top w:val="none" w:sz="0" w:space="0" w:color="auto"/>
                <w:left w:val="none" w:sz="0" w:space="0" w:color="auto"/>
                <w:bottom w:val="none" w:sz="0" w:space="0" w:color="auto"/>
                <w:right w:val="none" w:sz="0" w:space="0" w:color="auto"/>
              </w:divBdr>
            </w:div>
            <w:div w:id="1461008996">
              <w:marLeft w:val="0"/>
              <w:marRight w:val="0"/>
              <w:marTop w:val="0"/>
              <w:marBottom w:val="0"/>
              <w:divBdr>
                <w:top w:val="none" w:sz="0" w:space="0" w:color="auto"/>
                <w:left w:val="none" w:sz="0" w:space="0" w:color="auto"/>
                <w:bottom w:val="none" w:sz="0" w:space="0" w:color="auto"/>
                <w:right w:val="none" w:sz="0" w:space="0" w:color="auto"/>
              </w:divBdr>
            </w:div>
            <w:div w:id="1461009227">
              <w:marLeft w:val="0"/>
              <w:marRight w:val="0"/>
              <w:marTop w:val="0"/>
              <w:marBottom w:val="0"/>
              <w:divBdr>
                <w:top w:val="none" w:sz="0" w:space="0" w:color="auto"/>
                <w:left w:val="none" w:sz="0" w:space="0" w:color="auto"/>
                <w:bottom w:val="none" w:sz="0" w:space="0" w:color="auto"/>
                <w:right w:val="none" w:sz="0" w:space="0" w:color="auto"/>
              </w:divBdr>
            </w:div>
            <w:div w:id="14610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61">
      <w:marLeft w:val="0"/>
      <w:marRight w:val="0"/>
      <w:marTop w:val="0"/>
      <w:marBottom w:val="0"/>
      <w:divBdr>
        <w:top w:val="none" w:sz="0" w:space="0" w:color="auto"/>
        <w:left w:val="none" w:sz="0" w:space="0" w:color="auto"/>
        <w:bottom w:val="none" w:sz="0" w:space="0" w:color="auto"/>
        <w:right w:val="none" w:sz="0" w:space="0" w:color="auto"/>
      </w:divBdr>
      <w:divsChild>
        <w:div w:id="1461010137">
          <w:marLeft w:val="0"/>
          <w:marRight w:val="0"/>
          <w:marTop w:val="0"/>
          <w:marBottom w:val="0"/>
          <w:divBdr>
            <w:top w:val="none" w:sz="0" w:space="0" w:color="auto"/>
            <w:left w:val="none" w:sz="0" w:space="0" w:color="auto"/>
            <w:bottom w:val="none" w:sz="0" w:space="0" w:color="auto"/>
            <w:right w:val="none" w:sz="0" w:space="0" w:color="auto"/>
          </w:divBdr>
          <w:divsChild>
            <w:div w:id="14610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66">
      <w:marLeft w:val="0"/>
      <w:marRight w:val="0"/>
      <w:marTop w:val="0"/>
      <w:marBottom w:val="0"/>
      <w:divBdr>
        <w:top w:val="none" w:sz="0" w:space="0" w:color="auto"/>
        <w:left w:val="none" w:sz="0" w:space="0" w:color="auto"/>
        <w:bottom w:val="none" w:sz="0" w:space="0" w:color="auto"/>
        <w:right w:val="none" w:sz="0" w:space="0" w:color="auto"/>
      </w:divBdr>
      <w:divsChild>
        <w:div w:id="1461001459">
          <w:marLeft w:val="0"/>
          <w:marRight w:val="0"/>
          <w:marTop w:val="0"/>
          <w:marBottom w:val="0"/>
          <w:divBdr>
            <w:top w:val="none" w:sz="0" w:space="0" w:color="auto"/>
            <w:left w:val="none" w:sz="0" w:space="0" w:color="auto"/>
            <w:bottom w:val="none" w:sz="0" w:space="0" w:color="auto"/>
            <w:right w:val="none" w:sz="0" w:space="0" w:color="auto"/>
          </w:divBdr>
          <w:divsChild>
            <w:div w:id="14610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71">
      <w:marLeft w:val="0"/>
      <w:marRight w:val="0"/>
      <w:marTop w:val="0"/>
      <w:marBottom w:val="0"/>
      <w:divBdr>
        <w:top w:val="none" w:sz="0" w:space="0" w:color="auto"/>
        <w:left w:val="none" w:sz="0" w:space="0" w:color="auto"/>
        <w:bottom w:val="none" w:sz="0" w:space="0" w:color="auto"/>
        <w:right w:val="none" w:sz="0" w:space="0" w:color="auto"/>
      </w:divBdr>
    </w:div>
    <w:div w:id="1461009373">
      <w:marLeft w:val="0"/>
      <w:marRight w:val="0"/>
      <w:marTop w:val="0"/>
      <w:marBottom w:val="0"/>
      <w:divBdr>
        <w:top w:val="none" w:sz="0" w:space="0" w:color="auto"/>
        <w:left w:val="none" w:sz="0" w:space="0" w:color="auto"/>
        <w:bottom w:val="none" w:sz="0" w:space="0" w:color="auto"/>
        <w:right w:val="none" w:sz="0" w:space="0" w:color="auto"/>
      </w:divBdr>
      <w:divsChild>
        <w:div w:id="1461001822">
          <w:marLeft w:val="0"/>
          <w:marRight w:val="0"/>
          <w:marTop w:val="0"/>
          <w:marBottom w:val="0"/>
          <w:divBdr>
            <w:top w:val="none" w:sz="0" w:space="0" w:color="auto"/>
            <w:left w:val="none" w:sz="0" w:space="0" w:color="auto"/>
            <w:bottom w:val="none" w:sz="0" w:space="0" w:color="auto"/>
            <w:right w:val="none" w:sz="0" w:space="0" w:color="auto"/>
          </w:divBdr>
          <w:divsChild>
            <w:div w:id="1461001095">
              <w:marLeft w:val="0"/>
              <w:marRight w:val="0"/>
              <w:marTop w:val="0"/>
              <w:marBottom w:val="0"/>
              <w:divBdr>
                <w:top w:val="none" w:sz="0" w:space="0" w:color="auto"/>
                <w:left w:val="none" w:sz="0" w:space="0" w:color="auto"/>
                <w:bottom w:val="none" w:sz="0" w:space="0" w:color="auto"/>
                <w:right w:val="none" w:sz="0" w:space="0" w:color="auto"/>
              </w:divBdr>
            </w:div>
            <w:div w:id="1461001268">
              <w:marLeft w:val="0"/>
              <w:marRight w:val="0"/>
              <w:marTop w:val="0"/>
              <w:marBottom w:val="0"/>
              <w:divBdr>
                <w:top w:val="none" w:sz="0" w:space="0" w:color="auto"/>
                <w:left w:val="none" w:sz="0" w:space="0" w:color="auto"/>
                <w:bottom w:val="none" w:sz="0" w:space="0" w:color="auto"/>
                <w:right w:val="none" w:sz="0" w:space="0" w:color="auto"/>
              </w:divBdr>
            </w:div>
            <w:div w:id="1461001411">
              <w:marLeft w:val="0"/>
              <w:marRight w:val="0"/>
              <w:marTop w:val="0"/>
              <w:marBottom w:val="0"/>
              <w:divBdr>
                <w:top w:val="none" w:sz="0" w:space="0" w:color="auto"/>
                <w:left w:val="none" w:sz="0" w:space="0" w:color="auto"/>
                <w:bottom w:val="none" w:sz="0" w:space="0" w:color="auto"/>
                <w:right w:val="none" w:sz="0" w:space="0" w:color="auto"/>
              </w:divBdr>
            </w:div>
            <w:div w:id="1461001439">
              <w:marLeft w:val="0"/>
              <w:marRight w:val="0"/>
              <w:marTop w:val="0"/>
              <w:marBottom w:val="0"/>
              <w:divBdr>
                <w:top w:val="none" w:sz="0" w:space="0" w:color="auto"/>
                <w:left w:val="none" w:sz="0" w:space="0" w:color="auto"/>
                <w:bottom w:val="none" w:sz="0" w:space="0" w:color="auto"/>
                <w:right w:val="none" w:sz="0" w:space="0" w:color="auto"/>
              </w:divBdr>
            </w:div>
            <w:div w:id="1461001505">
              <w:marLeft w:val="0"/>
              <w:marRight w:val="0"/>
              <w:marTop w:val="0"/>
              <w:marBottom w:val="0"/>
              <w:divBdr>
                <w:top w:val="none" w:sz="0" w:space="0" w:color="auto"/>
                <w:left w:val="none" w:sz="0" w:space="0" w:color="auto"/>
                <w:bottom w:val="none" w:sz="0" w:space="0" w:color="auto"/>
                <w:right w:val="none" w:sz="0" w:space="0" w:color="auto"/>
              </w:divBdr>
            </w:div>
            <w:div w:id="1461001959">
              <w:marLeft w:val="0"/>
              <w:marRight w:val="0"/>
              <w:marTop w:val="0"/>
              <w:marBottom w:val="0"/>
              <w:divBdr>
                <w:top w:val="none" w:sz="0" w:space="0" w:color="auto"/>
                <w:left w:val="none" w:sz="0" w:space="0" w:color="auto"/>
                <w:bottom w:val="none" w:sz="0" w:space="0" w:color="auto"/>
                <w:right w:val="none" w:sz="0" w:space="0" w:color="auto"/>
              </w:divBdr>
            </w:div>
            <w:div w:id="1461008984">
              <w:marLeft w:val="0"/>
              <w:marRight w:val="0"/>
              <w:marTop w:val="0"/>
              <w:marBottom w:val="0"/>
              <w:divBdr>
                <w:top w:val="none" w:sz="0" w:space="0" w:color="auto"/>
                <w:left w:val="none" w:sz="0" w:space="0" w:color="auto"/>
                <w:bottom w:val="none" w:sz="0" w:space="0" w:color="auto"/>
                <w:right w:val="none" w:sz="0" w:space="0" w:color="auto"/>
              </w:divBdr>
            </w:div>
            <w:div w:id="1461009165">
              <w:marLeft w:val="0"/>
              <w:marRight w:val="0"/>
              <w:marTop w:val="0"/>
              <w:marBottom w:val="0"/>
              <w:divBdr>
                <w:top w:val="none" w:sz="0" w:space="0" w:color="auto"/>
                <w:left w:val="none" w:sz="0" w:space="0" w:color="auto"/>
                <w:bottom w:val="none" w:sz="0" w:space="0" w:color="auto"/>
                <w:right w:val="none" w:sz="0" w:space="0" w:color="auto"/>
              </w:divBdr>
            </w:div>
            <w:div w:id="1461009666">
              <w:marLeft w:val="0"/>
              <w:marRight w:val="0"/>
              <w:marTop w:val="0"/>
              <w:marBottom w:val="0"/>
              <w:divBdr>
                <w:top w:val="none" w:sz="0" w:space="0" w:color="auto"/>
                <w:left w:val="none" w:sz="0" w:space="0" w:color="auto"/>
                <w:bottom w:val="none" w:sz="0" w:space="0" w:color="auto"/>
                <w:right w:val="none" w:sz="0" w:space="0" w:color="auto"/>
              </w:divBdr>
            </w:div>
            <w:div w:id="1461010022">
              <w:marLeft w:val="0"/>
              <w:marRight w:val="0"/>
              <w:marTop w:val="0"/>
              <w:marBottom w:val="0"/>
              <w:divBdr>
                <w:top w:val="none" w:sz="0" w:space="0" w:color="auto"/>
                <w:left w:val="none" w:sz="0" w:space="0" w:color="auto"/>
                <w:bottom w:val="none" w:sz="0" w:space="0" w:color="auto"/>
                <w:right w:val="none" w:sz="0" w:space="0" w:color="auto"/>
              </w:divBdr>
            </w:div>
            <w:div w:id="1461010144">
              <w:marLeft w:val="0"/>
              <w:marRight w:val="0"/>
              <w:marTop w:val="0"/>
              <w:marBottom w:val="0"/>
              <w:divBdr>
                <w:top w:val="none" w:sz="0" w:space="0" w:color="auto"/>
                <w:left w:val="none" w:sz="0" w:space="0" w:color="auto"/>
                <w:bottom w:val="none" w:sz="0" w:space="0" w:color="auto"/>
                <w:right w:val="none" w:sz="0" w:space="0" w:color="auto"/>
              </w:divBdr>
            </w:div>
            <w:div w:id="1461010171">
              <w:marLeft w:val="0"/>
              <w:marRight w:val="0"/>
              <w:marTop w:val="0"/>
              <w:marBottom w:val="0"/>
              <w:divBdr>
                <w:top w:val="none" w:sz="0" w:space="0" w:color="auto"/>
                <w:left w:val="none" w:sz="0" w:space="0" w:color="auto"/>
                <w:bottom w:val="none" w:sz="0" w:space="0" w:color="auto"/>
                <w:right w:val="none" w:sz="0" w:space="0" w:color="auto"/>
              </w:divBdr>
            </w:div>
            <w:div w:id="14610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75">
      <w:marLeft w:val="0"/>
      <w:marRight w:val="0"/>
      <w:marTop w:val="0"/>
      <w:marBottom w:val="0"/>
      <w:divBdr>
        <w:top w:val="none" w:sz="0" w:space="0" w:color="auto"/>
        <w:left w:val="none" w:sz="0" w:space="0" w:color="auto"/>
        <w:bottom w:val="none" w:sz="0" w:space="0" w:color="auto"/>
        <w:right w:val="none" w:sz="0" w:space="0" w:color="auto"/>
      </w:divBdr>
      <w:divsChild>
        <w:div w:id="1461009258">
          <w:marLeft w:val="0"/>
          <w:marRight w:val="0"/>
          <w:marTop w:val="0"/>
          <w:marBottom w:val="0"/>
          <w:divBdr>
            <w:top w:val="none" w:sz="0" w:space="0" w:color="auto"/>
            <w:left w:val="none" w:sz="0" w:space="0" w:color="auto"/>
            <w:bottom w:val="none" w:sz="0" w:space="0" w:color="auto"/>
            <w:right w:val="none" w:sz="0" w:space="0" w:color="auto"/>
          </w:divBdr>
          <w:divsChild>
            <w:div w:id="14610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376">
      <w:marLeft w:val="0"/>
      <w:marRight w:val="0"/>
      <w:marTop w:val="0"/>
      <w:marBottom w:val="0"/>
      <w:divBdr>
        <w:top w:val="none" w:sz="0" w:space="0" w:color="auto"/>
        <w:left w:val="none" w:sz="0" w:space="0" w:color="auto"/>
        <w:bottom w:val="none" w:sz="0" w:space="0" w:color="auto"/>
        <w:right w:val="none" w:sz="0" w:space="0" w:color="auto"/>
      </w:divBdr>
    </w:div>
    <w:div w:id="1461009386">
      <w:marLeft w:val="0"/>
      <w:marRight w:val="0"/>
      <w:marTop w:val="0"/>
      <w:marBottom w:val="0"/>
      <w:divBdr>
        <w:top w:val="none" w:sz="0" w:space="0" w:color="auto"/>
        <w:left w:val="none" w:sz="0" w:space="0" w:color="auto"/>
        <w:bottom w:val="none" w:sz="0" w:space="0" w:color="auto"/>
        <w:right w:val="none" w:sz="0" w:space="0" w:color="auto"/>
      </w:divBdr>
      <w:divsChild>
        <w:div w:id="1461009037">
          <w:marLeft w:val="0"/>
          <w:marRight w:val="0"/>
          <w:marTop w:val="0"/>
          <w:marBottom w:val="0"/>
          <w:divBdr>
            <w:top w:val="none" w:sz="0" w:space="0" w:color="auto"/>
            <w:left w:val="none" w:sz="0" w:space="0" w:color="auto"/>
            <w:bottom w:val="none" w:sz="0" w:space="0" w:color="auto"/>
            <w:right w:val="none" w:sz="0" w:space="0" w:color="auto"/>
          </w:divBdr>
          <w:divsChild>
            <w:div w:id="1461001135">
              <w:marLeft w:val="0"/>
              <w:marRight w:val="0"/>
              <w:marTop w:val="0"/>
              <w:marBottom w:val="0"/>
              <w:divBdr>
                <w:top w:val="none" w:sz="0" w:space="0" w:color="auto"/>
                <w:left w:val="none" w:sz="0" w:space="0" w:color="auto"/>
                <w:bottom w:val="none" w:sz="0" w:space="0" w:color="auto"/>
                <w:right w:val="none" w:sz="0" w:space="0" w:color="auto"/>
              </w:divBdr>
            </w:div>
            <w:div w:id="1461001275">
              <w:marLeft w:val="0"/>
              <w:marRight w:val="0"/>
              <w:marTop w:val="0"/>
              <w:marBottom w:val="0"/>
              <w:divBdr>
                <w:top w:val="none" w:sz="0" w:space="0" w:color="auto"/>
                <w:left w:val="none" w:sz="0" w:space="0" w:color="auto"/>
                <w:bottom w:val="none" w:sz="0" w:space="0" w:color="auto"/>
                <w:right w:val="none" w:sz="0" w:space="0" w:color="auto"/>
              </w:divBdr>
            </w:div>
            <w:div w:id="1461001350">
              <w:marLeft w:val="0"/>
              <w:marRight w:val="0"/>
              <w:marTop w:val="0"/>
              <w:marBottom w:val="0"/>
              <w:divBdr>
                <w:top w:val="none" w:sz="0" w:space="0" w:color="auto"/>
                <w:left w:val="none" w:sz="0" w:space="0" w:color="auto"/>
                <w:bottom w:val="none" w:sz="0" w:space="0" w:color="auto"/>
                <w:right w:val="none" w:sz="0" w:space="0" w:color="auto"/>
              </w:divBdr>
            </w:div>
            <w:div w:id="1461001768">
              <w:marLeft w:val="0"/>
              <w:marRight w:val="0"/>
              <w:marTop w:val="0"/>
              <w:marBottom w:val="0"/>
              <w:divBdr>
                <w:top w:val="none" w:sz="0" w:space="0" w:color="auto"/>
                <w:left w:val="none" w:sz="0" w:space="0" w:color="auto"/>
                <w:bottom w:val="none" w:sz="0" w:space="0" w:color="auto"/>
                <w:right w:val="none" w:sz="0" w:space="0" w:color="auto"/>
              </w:divBdr>
            </w:div>
            <w:div w:id="1461001799">
              <w:marLeft w:val="0"/>
              <w:marRight w:val="0"/>
              <w:marTop w:val="0"/>
              <w:marBottom w:val="0"/>
              <w:divBdr>
                <w:top w:val="none" w:sz="0" w:space="0" w:color="auto"/>
                <w:left w:val="none" w:sz="0" w:space="0" w:color="auto"/>
                <w:bottom w:val="none" w:sz="0" w:space="0" w:color="auto"/>
                <w:right w:val="none" w:sz="0" w:space="0" w:color="auto"/>
              </w:divBdr>
            </w:div>
            <w:div w:id="1461001809">
              <w:marLeft w:val="0"/>
              <w:marRight w:val="0"/>
              <w:marTop w:val="0"/>
              <w:marBottom w:val="0"/>
              <w:divBdr>
                <w:top w:val="none" w:sz="0" w:space="0" w:color="auto"/>
                <w:left w:val="none" w:sz="0" w:space="0" w:color="auto"/>
                <w:bottom w:val="none" w:sz="0" w:space="0" w:color="auto"/>
                <w:right w:val="none" w:sz="0" w:space="0" w:color="auto"/>
              </w:divBdr>
            </w:div>
            <w:div w:id="1461009206">
              <w:marLeft w:val="0"/>
              <w:marRight w:val="0"/>
              <w:marTop w:val="0"/>
              <w:marBottom w:val="0"/>
              <w:divBdr>
                <w:top w:val="none" w:sz="0" w:space="0" w:color="auto"/>
                <w:left w:val="none" w:sz="0" w:space="0" w:color="auto"/>
                <w:bottom w:val="none" w:sz="0" w:space="0" w:color="auto"/>
                <w:right w:val="none" w:sz="0" w:space="0" w:color="auto"/>
              </w:divBdr>
            </w:div>
            <w:div w:id="1461009219">
              <w:marLeft w:val="0"/>
              <w:marRight w:val="0"/>
              <w:marTop w:val="0"/>
              <w:marBottom w:val="0"/>
              <w:divBdr>
                <w:top w:val="none" w:sz="0" w:space="0" w:color="auto"/>
                <w:left w:val="none" w:sz="0" w:space="0" w:color="auto"/>
                <w:bottom w:val="none" w:sz="0" w:space="0" w:color="auto"/>
                <w:right w:val="none" w:sz="0" w:space="0" w:color="auto"/>
              </w:divBdr>
            </w:div>
            <w:div w:id="1461009905">
              <w:marLeft w:val="0"/>
              <w:marRight w:val="0"/>
              <w:marTop w:val="0"/>
              <w:marBottom w:val="0"/>
              <w:divBdr>
                <w:top w:val="none" w:sz="0" w:space="0" w:color="auto"/>
                <w:left w:val="none" w:sz="0" w:space="0" w:color="auto"/>
                <w:bottom w:val="none" w:sz="0" w:space="0" w:color="auto"/>
                <w:right w:val="none" w:sz="0" w:space="0" w:color="auto"/>
              </w:divBdr>
            </w:div>
            <w:div w:id="1461009939">
              <w:marLeft w:val="0"/>
              <w:marRight w:val="0"/>
              <w:marTop w:val="0"/>
              <w:marBottom w:val="0"/>
              <w:divBdr>
                <w:top w:val="none" w:sz="0" w:space="0" w:color="auto"/>
                <w:left w:val="none" w:sz="0" w:space="0" w:color="auto"/>
                <w:bottom w:val="none" w:sz="0" w:space="0" w:color="auto"/>
                <w:right w:val="none" w:sz="0" w:space="0" w:color="auto"/>
              </w:divBdr>
            </w:div>
            <w:div w:id="1461009992">
              <w:marLeft w:val="0"/>
              <w:marRight w:val="0"/>
              <w:marTop w:val="0"/>
              <w:marBottom w:val="0"/>
              <w:divBdr>
                <w:top w:val="none" w:sz="0" w:space="0" w:color="auto"/>
                <w:left w:val="none" w:sz="0" w:space="0" w:color="auto"/>
                <w:bottom w:val="none" w:sz="0" w:space="0" w:color="auto"/>
                <w:right w:val="none" w:sz="0" w:space="0" w:color="auto"/>
              </w:divBdr>
            </w:div>
            <w:div w:id="1461010026">
              <w:marLeft w:val="0"/>
              <w:marRight w:val="0"/>
              <w:marTop w:val="0"/>
              <w:marBottom w:val="0"/>
              <w:divBdr>
                <w:top w:val="none" w:sz="0" w:space="0" w:color="auto"/>
                <w:left w:val="none" w:sz="0" w:space="0" w:color="auto"/>
                <w:bottom w:val="none" w:sz="0" w:space="0" w:color="auto"/>
                <w:right w:val="none" w:sz="0" w:space="0" w:color="auto"/>
              </w:divBdr>
            </w:div>
            <w:div w:id="1461010031">
              <w:marLeft w:val="0"/>
              <w:marRight w:val="0"/>
              <w:marTop w:val="0"/>
              <w:marBottom w:val="0"/>
              <w:divBdr>
                <w:top w:val="none" w:sz="0" w:space="0" w:color="auto"/>
                <w:left w:val="none" w:sz="0" w:space="0" w:color="auto"/>
                <w:bottom w:val="none" w:sz="0" w:space="0" w:color="auto"/>
                <w:right w:val="none" w:sz="0" w:space="0" w:color="auto"/>
              </w:divBdr>
            </w:div>
            <w:div w:id="14610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15">
      <w:marLeft w:val="0"/>
      <w:marRight w:val="0"/>
      <w:marTop w:val="0"/>
      <w:marBottom w:val="0"/>
      <w:divBdr>
        <w:top w:val="none" w:sz="0" w:space="0" w:color="auto"/>
        <w:left w:val="none" w:sz="0" w:space="0" w:color="auto"/>
        <w:bottom w:val="none" w:sz="0" w:space="0" w:color="auto"/>
        <w:right w:val="none" w:sz="0" w:space="0" w:color="auto"/>
      </w:divBdr>
      <w:divsChild>
        <w:div w:id="1461001947">
          <w:marLeft w:val="0"/>
          <w:marRight w:val="0"/>
          <w:marTop w:val="0"/>
          <w:marBottom w:val="0"/>
          <w:divBdr>
            <w:top w:val="none" w:sz="0" w:space="0" w:color="auto"/>
            <w:left w:val="none" w:sz="0" w:space="0" w:color="auto"/>
            <w:bottom w:val="none" w:sz="0" w:space="0" w:color="auto"/>
            <w:right w:val="none" w:sz="0" w:space="0" w:color="auto"/>
          </w:divBdr>
          <w:divsChild>
            <w:div w:id="1461001186">
              <w:marLeft w:val="0"/>
              <w:marRight w:val="0"/>
              <w:marTop w:val="0"/>
              <w:marBottom w:val="0"/>
              <w:divBdr>
                <w:top w:val="none" w:sz="0" w:space="0" w:color="auto"/>
                <w:left w:val="none" w:sz="0" w:space="0" w:color="auto"/>
                <w:bottom w:val="none" w:sz="0" w:space="0" w:color="auto"/>
                <w:right w:val="none" w:sz="0" w:space="0" w:color="auto"/>
              </w:divBdr>
            </w:div>
            <w:div w:id="1461001481">
              <w:marLeft w:val="0"/>
              <w:marRight w:val="0"/>
              <w:marTop w:val="0"/>
              <w:marBottom w:val="0"/>
              <w:divBdr>
                <w:top w:val="none" w:sz="0" w:space="0" w:color="auto"/>
                <w:left w:val="none" w:sz="0" w:space="0" w:color="auto"/>
                <w:bottom w:val="none" w:sz="0" w:space="0" w:color="auto"/>
                <w:right w:val="none" w:sz="0" w:space="0" w:color="auto"/>
              </w:divBdr>
            </w:div>
            <w:div w:id="1461001516">
              <w:marLeft w:val="0"/>
              <w:marRight w:val="0"/>
              <w:marTop w:val="0"/>
              <w:marBottom w:val="0"/>
              <w:divBdr>
                <w:top w:val="none" w:sz="0" w:space="0" w:color="auto"/>
                <w:left w:val="none" w:sz="0" w:space="0" w:color="auto"/>
                <w:bottom w:val="none" w:sz="0" w:space="0" w:color="auto"/>
                <w:right w:val="none" w:sz="0" w:space="0" w:color="auto"/>
              </w:divBdr>
            </w:div>
            <w:div w:id="1461001556">
              <w:marLeft w:val="0"/>
              <w:marRight w:val="0"/>
              <w:marTop w:val="0"/>
              <w:marBottom w:val="0"/>
              <w:divBdr>
                <w:top w:val="none" w:sz="0" w:space="0" w:color="auto"/>
                <w:left w:val="none" w:sz="0" w:space="0" w:color="auto"/>
                <w:bottom w:val="none" w:sz="0" w:space="0" w:color="auto"/>
                <w:right w:val="none" w:sz="0" w:space="0" w:color="auto"/>
              </w:divBdr>
            </w:div>
            <w:div w:id="1461001758">
              <w:marLeft w:val="0"/>
              <w:marRight w:val="0"/>
              <w:marTop w:val="0"/>
              <w:marBottom w:val="0"/>
              <w:divBdr>
                <w:top w:val="none" w:sz="0" w:space="0" w:color="auto"/>
                <w:left w:val="none" w:sz="0" w:space="0" w:color="auto"/>
                <w:bottom w:val="none" w:sz="0" w:space="0" w:color="auto"/>
                <w:right w:val="none" w:sz="0" w:space="0" w:color="auto"/>
              </w:divBdr>
            </w:div>
            <w:div w:id="1461001896">
              <w:marLeft w:val="0"/>
              <w:marRight w:val="0"/>
              <w:marTop w:val="0"/>
              <w:marBottom w:val="0"/>
              <w:divBdr>
                <w:top w:val="none" w:sz="0" w:space="0" w:color="auto"/>
                <w:left w:val="none" w:sz="0" w:space="0" w:color="auto"/>
                <w:bottom w:val="none" w:sz="0" w:space="0" w:color="auto"/>
                <w:right w:val="none" w:sz="0" w:space="0" w:color="auto"/>
              </w:divBdr>
            </w:div>
            <w:div w:id="1461001935">
              <w:marLeft w:val="0"/>
              <w:marRight w:val="0"/>
              <w:marTop w:val="0"/>
              <w:marBottom w:val="0"/>
              <w:divBdr>
                <w:top w:val="none" w:sz="0" w:space="0" w:color="auto"/>
                <w:left w:val="none" w:sz="0" w:space="0" w:color="auto"/>
                <w:bottom w:val="none" w:sz="0" w:space="0" w:color="auto"/>
                <w:right w:val="none" w:sz="0" w:space="0" w:color="auto"/>
              </w:divBdr>
            </w:div>
            <w:div w:id="1461008952">
              <w:marLeft w:val="0"/>
              <w:marRight w:val="0"/>
              <w:marTop w:val="0"/>
              <w:marBottom w:val="0"/>
              <w:divBdr>
                <w:top w:val="none" w:sz="0" w:space="0" w:color="auto"/>
                <w:left w:val="none" w:sz="0" w:space="0" w:color="auto"/>
                <w:bottom w:val="none" w:sz="0" w:space="0" w:color="auto"/>
                <w:right w:val="none" w:sz="0" w:space="0" w:color="auto"/>
              </w:divBdr>
            </w:div>
            <w:div w:id="1461009102">
              <w:marLeft w:val="0"/>
              <w:marRight w:val="0"/>
              <w:marTop w:val="0"/>
              <w:marBottom w:val="0"/>
              <w:divBdr>
                <w:top w:val="none" w:sz="0" w:space="0" w:color="auto"/>
                <w:left w:val="none" w:sz="0" w:space="0" w:color="auto"/>
                <w:bottom w:val="none" w:sz="0" w:space="0" w:color="auto"/>
                <w:right w:val="none" w:sz="0" w:space="0" w:color="auto"/>
              </w:divBdr>
            </w:div>
            <w:div w:id="1461009332">
              <w:marLeft w:val="0"/>
              <w:marRight w:val="0"/>
              <w:marTop w:val="0"/>
              <w:marBottom w:val="0"/>
              <w:divBdr>
                <w:top w:val="none" w:sz="0" w:space="0" w:color="auto"/>
                <w:left w:val="none" w:sz="0" w:space="0" w:color="auto"/>
                <w:bottom w:val="none" w:sz="0" w:space="0" w:color="auto"/>
                <w:right w:val="none" w:sz="0" w:space="0" w:color="auto"/>
              </w:divBdr>
            </w:div>
            <w:div w:id="1461009353">
              <w:marLeft w:val="0"/>
              <w:marRight w:val="0"/>
              <w:marTop w:val="0"/>
              <w:marBottom w:val="0"/>
              <w:divBdr>
                <w:top w:val="none" w:sz="0" w:space="0" w:color="auto"/>
                <w:left w:val="none" w:sz="0" w:space="0" w:color="auto"/>
                <w:bottom w:val="none" w:sz="0" w:space="0" w:color="auto"/>
                <w:right w:val="none" w:sz="0" w:space="0" w:color="auto"/>
              </w:divBdr>
            </w:div>
            <w:div w:id="1461009400">
              <w:marLeft w:val="0"/>
              <w:marRight w:val="0"/>
              <w:marTop w:val="0"/>
              <w:marBottom w:val="0"/>
              <w:divBdr>
                <w:top w:val="none" w:sz="0" w:space="0" w:color="auto"/>
                <w:left w:val="none" w:sz="0" w:space="0" w:color="auto"/>
                <w:bottom w:val="none" w:sz="0" w:space="0" w:color="auto"/>
                <w:right w:val="none" w:sz="0" w:space="0" w:color="auto"/>
              </w:divBdr>
            </w:div>
            <w:div w:id="1461009401">
              <w:marLeft w:val="0"/>
              <w:marRight w:val="0"/>
              <w:marTop w:val="0"/>
              <w:marBottom w:val="0"/>
              <w:divBdr>
                <w:top w:val="none" w:sz="0" w:space="0" w:color="auto"/>
                <w:left w:val="none" w:sz="0" w:space="0" w:color="auto"/>
                <w:bottom w:val="none" w:sz="0" w:space="0" w:color="auto"/>
                <w:right w:val="none" w:sz="0" w:space="0" w:color="auto"/>
              </w:divBdr>
            </w:div>
            <w:div w:id="1461009424">
              <w:marLeft w:val="0"/>
              <w:marRight w:val="0"/>
              <w:marTop w:val="0"/>
              <w:marBottom w:val="0"/>
              <w:divBdr>
                <w:top w:val="none" w:sz="0" w:space="0" w:color="auto"/>
                <w:left w:val="none" w:sz="0" w:space="0" w:color="auto"/>
                <w:bottom w:val="none" w:sz="0" w:space="0" w:color="auto"/>
                <w:right w:val="none" w:sz="0" w:space="0" w:color="auto"/>
              </w:divBdr>
            </w:div>
            <w:div w:id="1461009636">
              <w:marLeft w:val="0"/>
              <w:marRight w:val="0"/>
              <w:marTop w:val="0"/>
              <w:marBottom w:val="0"/>
              <w:divBdr>
                <w:top w:val="none" w:sz="0" w:space="0" w:color="auto"/>
                <w:left w:val="none" w:sz="0" w:space="0" w:color="auto"/>
                <w:bottom w:val="none" w:sz="0" w:space="0" w:color="auto"/>
                <w:right w:val="none" w:sz="0" w:space="0" w:color="auto"/>
              </w:divBdr>
            </w:div>
            <w:div w:id="1461009714">
              <w:marLeft w:val="0"/>
              <w:marRight w:val="0"/>
              <w:marTop w:val="0"/>
              <w:marBottom w:val="0"/>
              <w:divBdr>
                <w:top w:val="none" w:sz="0" w:space="0" w:color="auto"/>
                <w:left w:val="none" w:sz="0" w:space="0" w:color="auto"/>
                <w:bottom w:val="none" w:sz="0" w:space="0" w:color="auto"/>
                <w:right w:val="none" w:sz="0" w:space="0" w:color="auto"/>
              </w:divBdr>
            </w:div>
            <w:div w:id="1461009781">
              <w:marLeft w:val="0"/>
              <w:marRight w:val="0"/>
              <w:marTop w:val="0"/>
              <w:marBottom w:val="0"/>
              <w:divBdr>
                <w:top w:val="none" w:sz="0" w:space="0" w:color="auto"/>
                <w:left w:val="none" w:sz="0" w:space="0" w:color="auto"/>
                <w:bottom w:val="none" w:sz="0" w:space="0" w:color="auto"/>
                <w:right w:val="none" w:sz="0" w:space="0" w:color="auto"/>
              </w:divBdr>
            </w:div>
            <w:div w:id="1461010032">
              <w:marLeft w:val="0"/>
              <w:marRight w:val="0"/>
              <w:marTop w:val="0"/>
              <w:marBottom w:val="0"/>
              <w:divBdr>
                <w:top w:val="none" w:sz="0" w:space="0" w:color="auto"/>
                <w:left w:val="none" w:sz="0" w:space="0" w:color="auto"/>
                <w:bottom w:val="none" w:sz="0" w:space="0" w:color="auto"/>
                <w:right w:val="none" w:sz="0" w:space="0" w:color="auto"/>
              </w:divBdr>
            </w:div>
            <w:div w:id="1461010089">
              <w:marLeft w:val="0"/>
              <w:marRight w:val="0"/>
              <w:marTop w:val="0"/>
              <w:marBottom w:val="0"/>
              <w:divBdr>
                <w:top w:val="none" w:sz="0" w:space="0" w:color="auto"/>
                <w:left w:val="none" w:sz="0" w:space="0" w:color="auto"/>
                <w:bottom w:val="none" w:sz="0" w:space="0" w:color="auto"/>
                <w:right w:val="none" w:sz="0" w:space="0" w:color="auto"/>
              </w:divBdr>
            </w:div>
            <w:div w:id="14610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23">
      <w:marLeft w:val="0"/>
      <w:marRight w:val="0"/>
      <w:marTop w:val="0"/>
      <w:marBottom w:val="0"/>
      <w:divBdr>
        <w:top w:val="none" w:sz="0" w:space="0" w:color="auto"/>
        <w:left w:val="none" w:sz="0" w:space="0" w:color="auto"/>
        <w:bottom w:val="none" w:sz="0" w:space="0" w:color="auto"/>
        <w:right w:val="none" w:sz="0" w:space="0" w:color="auto"/>
      </w:divBdr>
      <w:divsChild>
        <w:div w:id="1461001156">
          <w:marLeft w:val="0"/>
          <w:marRight w:val="0"/>
          <w:marTop w:val="0"/>
          <w:marBottom w:val="0"/>
          <w:divBdr>
            <w:top w:val="none" w:sz="0" w:space="0" w:color="auto"/>
            <w:left w:val="none" w:sz="0" w:space="0" w:color="auto"/>
            <w:bottom w:val="none" w:sz="0" w:space="0" w:color="auto"/>
            <w:right w:val="none" w:sz="0" w:space="0" w:color="auto"/>
          </w:divBdr>
          <w:divsChild>
            <w:div w:id="1461009144">
              <w:marLeft w:val="0"/>
              <w:marRight w:val="0"/>
              <w:marTop w:val="0"/>
              <w:marBottom w:val="0"/>
              <w:divBdr>
                <w:top w:val="none" w:sz="0" w:space="0" w:color="auto"/>
                <w:left w:val="none" w:sz="0" w:space="0" w:color="auto"/>
                <w:bottom w:val="none" w:sz="0" w:space="0" w:color="auto"/>
                <w:right w:val="none" w:sz="0" w:space="0" w:color="auto"/>
              </w:divBdr>
            </w:div>
            <w:div w:id="1461009795">
              <w:marLeft w:val="0"/>
              <w:marRight w:val="0"/>
              <w:marTop w:val="0"/>
              <w:marBottom w:val="0"/>
              <w:divBdr>
                <w:top w:val="none" w:sz="0" w:space="0" w:color="auto"/>
                <w:left w:val="none" w:sz="0" w:space="0" w:color="auto"/>
                <w:bottom w:val="none" w:sz="0" w:space="0" w:color="auto"/>
                <w:right w:val="none" w:sz="0" w:space="0" w:color="auto"/>
              </w:divBdr>
            </w:div>
            <w:div w:id="14610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29">
      <w:marLeft w:val="0"/>
      <w:marRight w:val="0"/>
      <w:marTop w:val="0"/>
      <w:marBottom w:val="0"/>
      <w:divBdr>
        <w:top w:val="none" w:sz="0" w:space="0" w:color="auto"/>
        <w:left w:val="none" w:sz="0" w:space="0" w:color="auto"/>
        <w:bottom w:val="none" w:sz="0" w:space="0" w:color="auto"/>
        <w:right w:val="none" w:sz="0" w:space="0" w:color="auto"/>
      </w:divBdr>
      <w:divsChild>
        <w:div w:id="1461001202">
          <w:marLeft w:val="0"/>
          <w:marRight w:val="0"/>
          <w:marTop w:val="0"/>
          <w:marBottom w:val="0"/>
          <w:divBdr>
            <w:top w:val="none" w:sz="0" w:space="0" w:color="auto"/>
            <w:left w:val="none" w:sz="0" w:space="0" w:color="auto"/>
            <w:bottom w:val="none" w:sz="0" w:space="0" w:color="auto"/>
            <w:right w:val="none" w:sz="0" w:space="0" w:color="auto"/>
          </w:divBdr>
        </w:div>
        <w:div w:id="1461001206">
          <w:marLeft w:val="0"/>
          <w:marRight w:val="0"/>
          <w:marTop w:val="0"/>
          <w:marBottom w:val="0"/>
          <w:divBdr>
            <w:top w:val="none" w:sz="0" w:space="0" w:color="auto"/>
            <w:left w:val="none" w:sz="0" w:space="0" w:color="auto"/>
            <w:bottom w:val="none" w:sz="0" w:space="0" w:color="auto"/>
            <w:right w:val="none" w:sz="0" w:space="0" w:color="auto"/>
          </w:divBdr>
        </w:div>
        <w:div w:id="1461001225">
          <w:marLeft w:val="0"/>
          <w:marRight w:val="0"/>
          <w:marTop w:val="0"/>
          <w:marBottom w:val="0"/>
          <w:divBdr>
            <w:top w:val="none" w:sz="0" w:space="0" w:color="auto"/>
            <w:left w:val="none" w:sz="0" w:space="0" w:color="auto"/>
            <w:bottom w:val="none" w:sz="0" w:space="0" w:color="auto"/>
            <w:right w:val="none" w:sz="0" w:space="0" w:color="auto"/>
          </w:divBdr>
        </w:div>
        <w:div w:id="1461001289">
          <w:marLeft w:val="0"/>
          <w:marRight w:val="0"/>
          <w:marTop w:val="0"/>
          <w:marBottom w:val="0"/>
          <w:divBdr>
            <w:top w:val="none" w:sz="0" w:space="0" w:color="auto"/>
            <w:left w:val="none" w:sz="0" w:space="0" w:color="auto"/>
            <w:bottom w:val="none" w:sz="0" w:space="0" w:color="auto"/>
            <w:right w:val="none" w:sz="0" w:space="0" w:color="auto"/>
          </w:divBdr>
        </w:div>
        <w:div w:id="1461001424">
          <w:marLeft w:val="0"/>
          <w:marRight w:val="0"/>
          <w:marTop w:val="0"/>
          <w:marBottom w:val="0"/>
          <w:divBdr>
            <w:top w:val="none" w:sz="0" w:space="0" w:color="auto"/>
            <w:left w:val="none" w:sz="0" w:space="0" w:color="auto"/>
            <w:bottom w:val="none" w:sz="0" w:space="0" w:color="auto"/>
            <w:right w:val="none" w:sz="0" w:space="0" w:color="auto"/>
          </w:divBdr>
        </w:div>
        <w:div w:id="1461001457">
          <w:marLeft w:val="0"/>
          <w:marRight w:val="0"/>
          <w:marTop w:val="0"/>
          <w:marBottom w:val="0"/>
          <w:divBdr>
            <w:top w:val="none" w:sz="0" w:space="0" w:color="auto"/>
            <w:left w:val="none" w:sz="0" w:space="0" w:color="auto"/>
            <w:bottom w:val="none" w:sz="0" w:space="0" w:color="auto"/>
            <w:right w:val="none" w:sz="0" w:space="0" w:color="auto"/>
          </w:divBdr>
        </w:div>
        <w:div w:id="1461001671">
          <w:marLeft w:val="0"/>
          <w:marRight w:val="0"/>
          <w:marTop w:val="0"/>
          <w:marBottom w:val="0"/>
          <w:divBdr>
            <w:top w:val="none" w:sz="0" w:space="0" w:color="auto"/>
            <w:left w:val="none" w:sz="0" w:space="0" w:color="auto"/>
            <w:bottom w:val="none" w:sz="0" w:space="0" w:color="auto"/>
            <w:right w:val="none" w:sz="0" w:space="0" w:color="auto"/>
          </w:divBdr>
        </w:div>
        <w:div w:id="1461001718">
          <w:marLeft w:val="0"/>
          <w:marRight w:val="0"/>
          <w:marTop w:val="0"/>
          <w:marBottom w:val="0"/>
          <w:divBdr>
            <w:top w:val="none" w:sz="0" w:space="0" w:color="auto"/>
            <w:left w:val="none" w:sz="0" w:space="0" w:color="auto"/>
            <w:bottom w:val="none" w:sz="0" w:space="0" w:color="auto"/>
            <w:right w:val="none" w:sz="0" w:space="0" w:color="auto"/>
          </w:divBdr>
        </w:div>
        <w:div w:id="1461001731">
          <w:marLeft w:val="0"/>
          <w:marRight w:val="0"/>
          <w:marTop w:val="0"/>
          <w:marBottom w:val="0"/>
          <w:divBdr>
            <w:top w:val="none" w:sz="0" w:space="0" w:color="auto"/>
            <w:left w:val="none" w:sz="0" w:space="0" w:color="auto"/>
            <w:bottom w:val="none" w:sz="0" w:space="0" w:color="auto"/>
            <w:right w:val="none" w:sz="0" w:space="0" w:color="auto"/>
          </w:divBdr>
        </w:div>
        <w:div w:id="1461001895">
          <w:marLeft w:val="0"/>
          <w:marRight w:val="0"/>
          <w:marTop w:val="0"/>
          <w:marBottom w:val="0"/>
          <w:divBdr>
            <w:top w:val="none" w:sz="0" w:space="0" w:color="auto"/>
            <w:left w:val="none" w:sz="0" w:space="0" w:color="auto"/>
            <w:bottom w:val="none" w:sz="0" w:space="0" w:color="auto"/>
            <w:right w:val="none" w:sz="0" w:space="0" w:color="auto"/>
          </w:divBdr>
        </w:div>
        <w:div w:id="1461009153">
          <w:marLeft w:val="0"/>
          <w:marRight w:val="0"/>
          <w:marTop w:val="0"/>
          <w:marBottom w:val="0"/>
          <w:divBdr>
            <w:top w:val="none" w:sz="0" w:space="0" w:color="auto"/>
            <w:left w:val="none" w:sz="0" w:space="0" w:color="auto"/>
            <w:bottom w:val="none" w:sz="0" w:space="0" w:color="auto"/>
            <w:right w:val="none" w:sz="0" w:space="0" w:color="auto"/>
          </w:divBdr>
        </w:div>
        <w:div w:id="1461009159">
          <w:marLeft w:val="0"/>
          <w:marRight w:val="0"/>
          <w:marTop w:val="0"/>
          <w:marBottom w:val="0"/>
          <w:divBdr>
            <w:top w:val="none" w:sz="0" w:space="0" w:color="auto"/>
            <w:left w:val="none" w:sz="0" w:space="0" w:color="auto"/>
            <w:bottom w:val="none" w:sz="0" w:space="0" w:color="auto"/>
            <w:right w:val="none" w:sz="0" w:space="0" w:color="auto"/>
          </w:divBdr>
        </w:div>
        <w:div w:id="1461009224">
          <w:marLeft w:val="0"/>
          <w:marRight w:val="0"/>
          <w:marTop w:val="0"/>
          <w:marBottom w:val="0"/>
          <w:divBdr>
            <w:top w:val="none" w:sz="0" w:space="0" w:color="auto"/>
            <w:left w:val="none" w:sz="0" w:space="0" w:color="auto"/>
            <w:bottom w:val="none" w:sz="0" w:space="0" w:color="auto"/>
            <w:right w:val="none" w:sz="0" w:space="0" w:color="auto"/>
          </w:divBdr>
        </w:div>
        <w:div w:id="1461009391">
          <w:marLeft w:val="0"/>
          <w:marRight w:val="0"/>
          <w:marTop w:val="0"/>
          <w:marBottom w:val="0"/>
          <w:divBdr>
            <w:top w:val="none" w:sz="0" w:space="0" w:color="auto"/>
            <w:left w:val="none" w:sz="0" w:space="0" w:color="auto"/>
            <w:bottom w:val="none" w:sz="0" w:space="0" w:color="auto"/>
            <w:right w:val="none" w:sz="0" w:space="0" w:color="auto"/>
          </w:divBdr>
        </w:div>
        <w:div w:id="1461009409">
          <w:marLeft w:val="0"/>
          <w:marRight w:val="0"/>
          <w:marTop w:val="0"/>
          <w:marBottom w:val="0"/>
          <w:divBdr>
            <w:top w:val="none" w:sz="0" w:space="0" w:color="auto"/>
            <w:left w:val="none" w:sz="0" w:space="0" w:color="auto"/>
            <w:bottom w:val="none" w:sz="0" w:space="0" w:color="auto"/>
            <w:right w:val="none" w:sz="0" w:space="0" w:color="auto"/>
          </w:divBdr>
        </w:div>
        <w:div w:id="1461009411">
          <w:marLeft w:val="0"/>
          <w:marRight w:val="0"/>
          <w:marTop w:val="0"/>
          <w:marBottom w:val="0"/>
          <w:divBdr>
            <w:top w:val="none" w:sz="0" w:space="0" w:color="auto"/>
            <w:left w:val="none" w:sz="0" w:space="0" w:color="auto"/>
            <w:bottom w:val="none" w:sz="0" w:space="0" w:color="auto"/>
            <w:right w:val="none" w:sz="0" w:space="0" w:color="auto"/>
          </w:divBdr>
        </w:div>
        <w:div w:id="1461009557">
          <w:marLeft w:val="0"/>
          <w:marRight w:val="0"/>
          <w:marTop w:val="0"/>
          <w:marBottom w:val="0"/>
          <w:divBdr>
            <w:top w:val="none" w:sz="0" w:space="0" w:color="auto"/>
            <w:left w:val="none" w:sz="0" w:space="0" w:color="auto"/>
            <w:bottom w:val="none" w:sz="0" w:space="0" w:color="auto"/>
            <w:right w:val="none" w:sz="0" w:space="0" w:color="auto"/>
          </w:divBdr>
        </w:div>
        <w:div w:id="1461009563">
          <w:marLeft w:val="0"/>
          <w:marRight w:val="0"/>
          <w:marTop w:val="0"/>
          <w:marBottom w:val="0"/>
          <w:divBdr>
            <w:top w:val="none" w:sz="0" w:space="0" w:color="auto"/>
            <w:left w:val="none" w:sz="0" w:space="0" w:color="auto"/>
            <w:bottom w:val="none" w:sz="0" w:space="0" w:color="auto"/>
            <w:right w:val="none" w:sz="0" w:space="0" w:color="auto"/>
          </w:divBdr>
        </w:div>
        <w:div w:id="1461009731">
          <w:marLeft w:val="0"/>
          <w:marRight w:val="0"/>
          <w:marTop w:val="0"/>
          <w:marBottom w:val="0"/>
          <w:divBdr>
            <w:top w:val="none" w:sz="0" w:space="0" w:color="auto"/>
            <w:left w:val="none" w:sz="0" w:space="0" w:color="auto"/>
            <w:bottom w:val="none" w:sz="0" w:space="0" w:color="auto"/>
            <w:right w:val="none" w:sz="0" w:space="0" w:color="auto"/>
          </w:divBdr>
        </w:div>
        <w:div w:id="1461010081">
          <w:marLeft w:val="0"/>
          <w:marRight w:val="0"/>
          <w:marTop w:val="0"/>
          <w:marBottom w:val="0"/>
          <w:divBdr>
            <w:top w:val="none" w:sz="0" w:space="0" w:color="auto"/>
            <w:left w:val="none" w:sz="0" w:space="0" w:color="auto"/>
            <w:bottom w:val="none" w:sz="0" w:space="0" w:color="auto"/>
            <w:right w:val="none" w:sz="0" w:space="0" w:color="auto"/>
          </w:divBdr>
        </w:div>
      </w:divsChild>
    </w:div>
    <w:div w:id="1461009433">
      <w:marLeft w:val="0"/>
      <w:marRight w:val="0"/>
      <w:marTop w:val="0"/>
      <w:marBottom w:val="0"/>
      <w:divBdr>
        <w:top w:val="none" w:sz="0" w:space="0" w:color="auto"/>
        <w:left w:val="none" w:sz="0" w:space="0" w:color="auto"/>
        <w:bottom w:val="none" w:sz="0" w:space="0" w:color="auto"/>
        <w:right w:val="none" w:sz="0" w:space="0" w:color="auto"/>
      </w:divBdr>
    </w:div>
    <w:div w:id="1461009435">
      <w:marLeft w:val="0"/>
      <w:marRight w:val="0"/>
      <w:marTop w:val="0"/>
      <w:marBottom w:val="0"/>
      <w:divBdr>
        <w:top w:val="none" w:sz="0" w:space="0" w:color="auto"/>
        <w:left w:val="none" w:sz="0" w:space="0" w:color="auto"/>
        <w:bottom w:val="none" w:sz="0" w:space="0" w:color="auto"/>
        <w:right w:val="none" w:sz="0" w:space="0" w:color="auto"/>
      </w:divBdr>
      <w:divsChild>
        <w:div w:id="1461009204">
          <w:marLeft w:val="0"/>
          <w:marRight w:val="0"/>
          <w:marTop w:val="0"/>
          <w:marBottom w:val="0"/>
          <w:divBdr>
            <w:top w:val="none" w:sz="0" w:space="0" w:color="auto"/>
            <w:left w:val="none" w:sz="0" w:space="0" w:color="auto"/>
            <w:bottom w:val="none" w:sz="0" w:space="0" w:color="auto"/>
            <w:right w:val="none" w:sz="0" w:space="0" w:color="auto"/>
          </w:divBdr>
          <w:divsChild>
            <w:div w:id="1461009199">
              <w:marLeft w:val="0"/>
              <w:marRight w:val="0"/>
              <w:marTop w:val="0"/>
              <w:marBottom w:val="0"/>
              <w:divBdr>
                <w:top w:val="none" w:sz="0" w:space="0" w:color="auto"/>
                <w:left w:val="none" w:sz="0" w:space="0" w:color="auto"/>
                <w:bottom w:val="none" w:sz="0" w:space="0" w:color="auto"/>
                <w:right w:val="none" w:sz="0" w:space="0" w:color="auto"/>
              </w:divBdr>
            </w:div>
            <w:div w:id="14610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40">
      <w:marLeft w:val="0"/>
      <w:marRight w:val="0"/>
      <w:marTop w:val="0"/>
      <w:marBottom w:val="0"/>
      <w:divBdr>
        <w:top w:val="none" w:sz="0" w:space="0" w:color="auto"/>
        <w:left w:val="none" w:sz="0" w:space="0" w:color="auto"/>
        <w:bottom w:val="none" w:sz="0" w:space="0" w:color="auto"/>
        <w:right w:val="none" w:sz="0" w:space="0" w:color="auto"/>
      </w:divBdr>
      <w:divsChild>
        <w:div w:id="1461009320">
          <w:marLeft w:val="0"/>
          <w:marRight w:val="0"/>
          <w:marTop w:val="0"/>
          <w:marBottom w:val="0"/>
          <w:divBdr>
            <w:top w:val="none" w:sz="0" w:space="0" w:color="auto"/>
            <w:left w:val="none" w:sz="0" w:space="0" w:color="auto"/>
            <w:bottom w:val="none" w:sz="0" w:space="0" w:color="auto"/>
            <w:right w:val="none" w:sz="0" w:space="0" w:color="auto"/>
          </w:divBdr>
          <w:divsChild>
            <w:div w:id="1461009359">
              <w:marLeft w:val="0"/>
              <w:marRight w:val="0"/>
              <w:marTop w:val="0"/>
              <w:marBottom w:val="0"/>
              <w:divBdr>
                <w:top w:val="none" w:sz="0" w:space="0" w:color="auto"/>
                <w:left w:val="none" w:sz="0" w:space="0" w:color="auto"/>
                <w:bottom w:val="none" w:sz="0" w:space="0" w:color="auto"/>
                <w:right w:val="none" w:sz="0" w:space="0" w:color="auto"/>
              </w:divBdr>
            </w:div>
            <w:div w:id="1461009530">
              <w:marLeft w:val="0"/>
              <w:marRight w:val="0"/>
              <w:marTop w:val="0"/>
              <w:marBottom w:val="0"/>
              <w:divBdr>
                <w:top w:val="none" w:sz="0" w:space="0" w:color="auto"/>
                <w:left w:val="none" w:sz="0" w:space="0" w:color="auto"/>
                <w:bottom w:val="none" w:sz="0" w:space="0" w:color="auto"/>
                <w:right w:val="none" w:sz="0" w:space="0" w:color="auto"/>
              </w:divBdr>
            </w:div>
            <w:div w:id="14610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50">
      <w:marLeft w:val="0"/>
      <w:marRight w:val="0"/>
      <w:marTop w:val="0"/>
      <w:marBottom w:val="0"/>
      <w:divBdr>
        <w:top w:val="none" w:sz="0" w:space="0" w:color="auto"/>
        <w:left w:val="none" w:sz="0" w:space="0" w:color="auto"/>
        <w:bottom w:val="none" w:sz="0" w:space="0" w:color="auto"/>
        <w:right w:val="none" w:sz="0" w:space="0" w:color="auto"/>
      </w:divBdr>
      <w:divsChild>
        <w:div w:id="1461001501">
          <w:marLeft w:val="0"/>
          <w:marRight w:val="0"/>
          <w:marTop w:val="0"/>
          <w:marBottom w:val="0"/>
          <w:divBdr>
            <w:top w:val="none" w:sz="0" w:space="0" w:color="auto"/>
            <w:left w:val="none" w:sz="0" w:space="0" w:color="auto"/>
            <w:bottom w:val="none" w:sz="0" w:space="0" w:color="auto"/>
            <w:right w:val="none" w:sz="0" w:space="0" w:color="auto"/>
          </w:divBdr>
          <w:divsChild>
            <w:div w:id="1461001091">
              <w:marLeft w:val="0"/>
              <w:marRight w:val="0"/>
              <w:marTop w:val="0"/>
              <w:marBottom w:val="0"/>
              <w:divBdr>
                <w:top w:val="none" w:sz="0" w:space="0" w:color="auto"/>
                <w:left w:val="none" w:sz="0" w:space="0" w:color="auto"/>
                <w:bottom w:val="none" w:sz="0" w:space="0" w:color="auto"/>
                <w:right w:val="none" w:sz="0" w:space="0" w:color="auto"/>
              </w:divBdr>
            </w:div>
            <w:div w:id="1461001147">
              <w:marLeft w:val="0"/>
              <w:marRight w:val="0"/>
              <w:marTop w:val="0"/>
              <w:marBottom w:val="0"/>
              <w:divBdr>
                <w:top w:val="none" w:sz="0" w:space="0" w:color="auto"/>
                <w:left w:val="none" w:sz="0" w:space="0" w:color="auto"/>
                <w:bottom w:val="none" w:sz="0" w:space="0" w:color="auto"/>
                <w:right w:val="none" w:sz="0" w:space="0" w:color="auto"/>
              </w:divBdr>
            </w:div>
            <w:div w:id="1461001212">
              <w:marLeft w:val="0"/>
              <w:marRight w:val="0"/>
              <w:marTop w:val="0"/>
              <w:marBottom w:val="0"/>
              <w:divBdr>
                <w:top w:val="none" w:sz="0" w:space="0" w:color="auto"/>
                <w:left w:val="none" w:sz="0" w:space="0" w:color="auto"/>
                <w:bottom w:val="none" w:sz="0" w:space="0" w:color="auto"/>
                <w:right w:val="none" w:sz="0" w:space="0" w:color="auto"/>
              </w:divBdr>
            </w:div>
            <w:div w:id="1461001267">
              <w:marLeft w:val="0"/>
              <w:marRight w:val="0"/>
              <w:marTop w:val="0"/>
              <w:marBottom w:val="0"/>
              <w:divBdr>
                <w:top w:val="none" w:sz="0" w:space="0" w:color="auto"/>
                <w:left w:val="none" w:sz="0" w:space="0" w:color="auto"/>
                <w:bottom w:val="none" w:sz="0" w:space="0" w:color="auto"/>
                <w:right w:val="none" w:sz="0" w:space="0" w:color="auto"/>
              </w:divBdr>
            </w:div>
            <w:div w:id="1461001390">
              <w:marLeft w:val="0"/>
              <w:marRight w:val="0"/>
              <w:marTop w:val="0"/>
              <w:marBottom w:val="0"/>
              <w:divBdr>
                <w:top w:val="none" w:sz="0" w:space="0" w:color="auto"/>
                <w:left w:val="none" w:sz="0" w:space="0" w:color="auto"/>
                <w:bottom w:val="none" w:sz="0" w:space="0" w:color="auto"/>
                <w:right w:val="none" w:sz="0" w:space="0" w:color="auto"/>
              </w:divBdr>
            </w:div>
            <w:div w:id="1461001659">
              <w:marLeft w:val="0"/>
              <w:marRight w:val="0"/>
              <w:marTop w:val="0"/>
              <w:marBottom w:val="0"/>
              <w:divBdr>
                <w:top w:val="none" w:sz="0" w:space="0" w:color="auto"/>
                <w:left w:val="none" w:sz="0" w:space="0" w:color="auto"/>
                <w:bottom w:val="none" w:sz="0" w:space="0" w:color="auto"/>
                <w:right w:val="none" w:sz="0" w:space="0" w:color="auto"/>
              </w:divBdr>
            </w:div>
            <w:div w:id="1461001725">
              <w:marLeft w:val="0"/>
              <w:marRight w:val="0"/>
              <w:marTop w:val="0"/>
              <w:marBottom w:val="0"/>
              <w:divBdr>
                <w:top w:val="none" w:sz="0" w:space="0" w:color="auto"/>
                <w:left w:val="none" w:sz="0" w:space="0" w:color="auto"/>
                <w:bottom w:val="none" w:sz="0" w:space="0" w:color="auto"/>
                <w:right w:val="none" w:sz="0" w:space="0" w:color="auto"/>
              </w:divBdr>
            </w:div>
            <w:div w:id="1461001971">
              <w:marLeft w:val="0"/>
              <w:marRight w:val="0"/>
              <w:marTop w:val="0"/>
              <w:marBottom w:val="0"/>
              <w:divBdr>
                <w:top w:val="none" w:sz="0" w:space="0" w:color="auto"/>
                <w:left w:val="none" w:sz="0" w:space="0" w:color="auto"/>
                <w:bottom w:val="none" w:sz="0" w:space="0" w:color="auto"/>
                <w:right w:val="none" w:sz="0" w:space="0" w:color="auto"/>
              </w:divBdr>
            </w:div>
            <w:div w:id="1461009123">
              <w:marLeft w:val="0"/>
              <w:marRight w:val="0"/>
              <w:marTop w:val="0"/>
              <w:marBottom w:val="0"/>
              <w:divBdr>
                <w:top w:val="none" w:sz="0" w:space="0" w:color="auto"/>
                <w:left w:val="none" w:sz="0" w:space="0" w:color="auto"/>
                <w:bottom w:val="none" w:sz="0" w:space="0" w:color="auto"/>
                <w:right w:val="none" w:sz="0" w:space="0" w:color="auto"/>
              </w:divBdr>
            </w:div>
            <w:div w:id="1461009385">
              <w:marLeft w:val="0"/>
              <w:marRight w:val="0"/>
              <w:marTop w:val="0"/>
              <w:marBottom w:val="0"/>
              <w:divBdr>
                <w:top w:val="none" w:sz="0" w:space="0" w:color="auto"/>
                <w:left w:val="none" w:sz="0" w:space="0" w:color="auto"/>
                <w:bottom w:val="none" w:sz="0" w:space="0" w:color="auto"/>
                <w:right w:val="none" w:sz="0" w:space="0" w:color="auto"/>
              </w:divBdr>
            </w:div>
            <w:div w:id="1461009457">
              <w:marLeft w:val="0"/>
              <w:marRight w:val="0"/>
              <w:marTop w:val="0"/>
              <w:marBottom w:val="0"/>
              <w:divBdr>
                <w:top w:val="none" w:sz="0" w:space="0" w:color="auto"/>
                <w:left w:val="none" w:sz="0" w:space="0" w:color="auto"/>
                <w:bottom w:val="none" w:sz="0" w:space="0" w:color="auto"/>
                <w:right w:val="none" w:sz="0" w:space="0" w:color="auto"/>
              </w:divBdr>
            </w:div>
            <w:div w:id="1461009527">
              <w:marLeft w:val="0"/>
              <w:marRight w:val="0"/>
              <w:marTop w:val="0"/>
              <w:marBottom w:val="0"/>
              <w:divBdr>
                <w:top w:val="none" w:sz="0" w:space="0" w:color="auto"/>
                <w:left w:val="none" w:sz="0" w:space="0" w:color="auto"/>
                <w:bottom w:val="none" w:sz="0" w:space="0" w:color="auto"/>
                <w:right w:val="none" w:sz="0" w:space="0" w:color="auto"/>
              </w:divBdr>
            </w:div>
            <w:div w:id="1461009653">
              <w:marLeft w:val="0"/>
              <w:marRight w:val="0"/>
              <w:marTop w:val="0"/>
              <w:marBottom w:val="0"/>
              <w:divBdr>
                <w:top w:val="none" w:sz="0" w:space="0" w:color="auto"/>
                <w:left w:val="none" w:sz="0" w:space="0" w:color="auto"/>
                <w:bottom w:val="none" w:sz="0" w:space="0" w:color="auto"/>
                <w:right w:val="none" w:sz="0" w:space="0" w:color="auto"/>
              </w:divBdr>
            </w:div>
            <w:div w:id="1461009709">
              <w:marLeft w:val="0"/>
              <w:marRight w:val="0"/>
              <w:marTop w:val="0"/>
              <w:marBottom w:val="0"/>
              <w:divBdr>
                <w:top w:val="none" w:sz="0" w:space="0" w:color="auto"/>
                <w:left w:val="none" w:sz="0" w:space="0" w:color="auto"/>
                <w:bottom w:val="none" w:sz="0" w:space="0" w:color="auto"/>
                <w:right w:val="none" w:sz="0" w:space="0" w:color="auto"/>
              </w:divBdr>
            </w:div>
            <w:div w:id="1461009836">
              <w:marLeft w:val="0"/>
              <w:marRight w:val="0"/>
              <w:marTop w:val="0"/>
              <w:marBottom w:val="0"/>
              <w:divBdr>
                <w:top w:val="none" w:sz="0" w:space="0" w:color="auto"/>
                <w:left w:val="none" w:sz="0" w:space="0" w:color="auto"/>
                <w:bottom w:val="none" w:sz="0" w:space="0" w:color="auto"/>
                <w:right w:val="none" w:sz="0" w:space="0" w:color="auto"/>
              </w:divBdr>
            </w:div>
            <w:div w:id="1461009878">
              <w:marLeft w:val="0"/>
              <w:marRight w:val="0"/>
              <w:marTop w:val="0"/>
              <w:marBottom w:val="0"/>
              <w:divBdr>
                <w:top w:val="none" w:sz="0" w:space="0" w:color="auto"/>
                <w:left w:val="none" w:sz="0" w:space="0" w:color="auto"/>
                <w:bottom w:val="none" w:sz="0" w:space="0" w:color="auto"/>
                <w:right w:val="none" w:sz="0" w:space="0" w:color="auto"/>
              </w:divBdr>
            </w:div>
            <w:div w:id="1461009897">
              <w:marLeft w:val="0"/>
              <w:marRight w:val="0"/>
              <w:marTop w:val="0"/>
              <w:marBottom w:val="0"/>
              <w:divBdr>
                <w:top w:val="none" w:sz="0" w:space="0" w:color="auto"/>
                <w:left w:val="none" w:sz="0" w:space="0" w:color="auto"/>
                <w:bottom w:val="none" w:sz="0" w:space="0" w:color="auto"/>
                <w:right w:val="none" w:sz="0" w:space="0" w:color="auto"/>
              </w:divBdr>
            </w:div>
            <w:div w:id="1461009936">
              <w:marLeft w:val="0"/>
              <w:marRight w:val="0"/>
              <w:marTop w:val="0"/>
              <w:marBottom w:val="0"/>
              <w:divBdr>
                <w:top w:val="none" w:sz="0" w:space="0" w:color="auto"/>
                <w:left w:val="none" w:sz="0" w:space="0" w:color="auto"/>
                <w:bottom w:val="none" w:sz="0" w:space="0" w:color="auto"/>
                <w:right w:val="none" w:sz="0" w:space="0" w:color="auto"/>
              </w:divBdr>
            </w:div>
            <w:div w:id="1461010009">
              <w:marLeft w:val="0"/>
              <w:marRight w:val="0"/>
              <w:marTop w:val="0"/>
              <w:marBottom w:val="0"/>
              <w:divBdr>
                <w:top w:val="none" w:sz="0" w:space="0" w:color="auto"/>
                <w:left w:val="none" w:sz="0" w:space="0" w:color="auto"/>
                <w:bottom w:val="none" w:sz="0" w:space="0" w:color="auto"/>
                <w:right w:val="none" w:sz="0" w:space="0" w:color="auto"/>
              </w:divBdr>
            </w:div>
            <w:div w:id="1461010016">
              <w:marLeft w:val="0"/>
              <w:marRight w:val="0"/>
              <w:marTop w:val="0"/>
              <w:marBottom w:val="0"/>
              <w:divBdr>
                <w:top w:val="none" w:sz="0" w:space="0" w:color="auto"/>
                <w:left w:val="none" w:sz="0" w:space="0" w:color="auto"/>
                <w:bottom w:val="none" w:sz="0" w:space="0" w:color="auto"/>
                <w:right w:val="none" w:sz="0" w:space="0" w:color="auto"/>
              </w:divBdr>
            </w:div>
            <w:div w:id="1461010107">
              <w:marLeft w:val="0"/>
              <w:marRight w:val="0"/>
              <w:marTop w:val="0"/>
              <w:marBottom w:val="0"/>
              <w:divBdr>
                <w:top w:val="none" w:sz="0" w:space="0" w:color="auto"/>
                <w:left w:val="none" w:sz="0" w:space="0" w:color="auto"/>
                <w:bottom w:val="none" w:sz="0" w:space="0" w:color="auto"/>
                <w:right w:val="none" w:sz="0" w:space="0" w:color="auto"/>
              </w:divBdr>
            </w:div>
            <w:div w:id="1461010115">
              <w:marLeft w:val="0"/>
              <w:marRight w:val="0"/>
              <w:marTop w:val="0"/>
              <w:marBottom w:val="0"/>
              <w:divBdr>
                <w:top w:val="none" w:sz="0" w:space="0" w:color="auto"/>
                <w:left w:val="none" w:sz="0" w:space="0" w:color="auto"/>
                <w:bottom w:val="none" w:sz="0" w:space="0" w:color="auto"/>
                <w:right w:val="none" w:sz="0" w:space="0" w:color="auto"/>
              </w:divBdr>
            </w:div>
            <w:div w:id="1461010126">
              <w:marLeft w:val="0"/>
              <w:marRight w:val="0"/>
              <w:marTop w:val="0"/>
              <w:marBottom w:val="0"/>
              <w:divBdr>
                <w:top w:val="none" w:sz="0" w:space="0" w:color="auto"/>
                <w:left w:val="none" w:sz="0" w:space="0" w:color="auto"/>
                <w:bottom w:val="none" w:sz="0" w:space="0" w:color="auto"/>
                <w:right w:val="none" w:sz="0" w:space="0" w:color="auto"/>
              </w:divBdr>
            </w:div>
            <w:div w:id="1461010155">
              <w:marLeft w:val="0"/>
              <w:marRight w:val="0"/>
              <w:marTop w:val="0"/>
              <w:marBottom w:val="0"/>
              <w:divBdr>
                <w:top w:val="none" w:sz="0" w:space="0" w:color="auto"/>
                <w:left w:val="none" w:sz="0" w:space="0" w:color="auto"/>
                <w:bottom w:val="none" w:sz="0" w:space="0" w:color="auto"/>
                <w:right w:val="none" w:sz="0" w:space="0" w:color="auto"/>
              </w:divBdr>
            </w:div>
            <w:div w:id="14610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53">
      <w:marLeft w:val="0"/>
      <w:marRight w:val="0"/>
      <w:marTop w:val="0"/>
      <w:marBottom w:val="0"/>
      <w:divBdr>
        <w:top w:val="none" w:sz="0" w:space="0" w:color="auto"/>
        <w:left w:val="none" w:sz="0" w:space="0" w:color="auto"/>
        <w:bottom w:val="none" w:sz="0" w:space="0" w:color="auto"/>
        <w:right w:val="none" w:sz="0" w:space="0" w:color="auto"/>
      </w:divBdr>
      <w:divsChild>
        <w:div w:id="1461001373">
          <w:marLeft w:val="0"/>
          <w:marRight w:val="0"/>
          <w:marTop w:val="0"/>
          <w:marBottom w:val="0"/>
          <w:divBdr>
            <w:top w:val="none" w:sz="0" w:space="0" w:color="auto"/>
            <w:left w:val="none" w:sz="0" w:space="0" w:color="auto"/>
            <w:bottom w:val="none" w:sz="0" w:space="0" w:color="auto"/>
            <w:right w:val="none" w:sz="0" w:space="0" w:color="auto"/>
          </w:divBdr>
          <w:divsChild>
            <w:div w:id="1461001876">
              <w:marLeft w:val="0"/>
              <w:marRight w:val="0"/>
              <w:marTop w:val="0"/>
              <w:marBottom w:val="0"/>
              <w:divBdr>
                <w:top w:val="none" w:sz="0" w:space="0" w:color="auto"/>
                <w:left w:val="none" w:sz="0" w:space="0" w:color="auto"/>
                <w:bottom w:val="none" w:sz="0" w:space="0" w:color="auto"/>
                <w:right w:val="none" w:sz="0" w:space="0" w:color="auto"/>
              </w:divBdr>
            </w:div>
            <w:div w:id="1461001915">
              <w:marLeft w:val="0"/>
              <w:marRight w:val="0"/>
              <w:marTop w:val="0"/>
              <w:marBottom w:val="0"/>
              <w:divBdr>
                <w:top w:val="none" w:sz="0" w:space="0" w:color="auto"/>
                <w:left w:val="none" w:sz="0" w:space="0" w:color="auto"/>
                <w:bottom w:val="none" w:sz="0" w:space="0" w:color="auto"/>
                <w:right w:val="none" w:sz="0" w:space="0" w:color="auto"/>
              </w:divBdr>
            </w:div>
            <w:div w:id="1461009077">
              <w:marLeft w:val="0"/>
              <w:marRight w:val="0"/>
              <w:marTop w:val="0"/>
              <w:marBottom w:val="0"/>
              <w:divBdr>
                <w:top w:val="none" w:sz="0" w:space="0" w:color="auto"/>
                <w:left w:val="none" w:sz="0" w:space="0" w:color="auto"/>
                <w:bottom w:val="none" w:sz="0" w:space="0" w:color="auto"/>
                <w:right w:val="none" w:sz="0" w:space="0" w:color="auto"/>
              </w:divBdr>
            </w:div>
            <w:div w:id="1461009169">
              <w:marLeft w:val="0"/>
              <w:marRight w:val="0"/>
              <w:marTop w:val="0"/>
              <w:marBottom w:val="0"/>
              <w:divBdr>
                <w:top w:val="none" w:sz="0" w:space="0" w:color="auto"/>
                <w:left w:val="none" w:sz="0" w:space="0" w:color="auto"/>
                <w:bottom w:val="none" w:sz="0" w:space="0" w:color="auto"/>
                <w:right w:val="none" w:sz="0" w:space="0" w:color="auto"/>
              </w:divBdr>
            </w:div>
            <w:div w:id="14610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58">
      <w:marLeft w:val="0"/>
      <w:marRight w:val="0"/>
      <w:marTop w:val="0"/>
      <w:marBottom w:val="0"/>
      <w:divBdr>
        <w:top w:val="none" w:sz="0" w:space="0" w:color="auto"/>
        <w:left w:val="none" w:sz="0" w:space="0" w:color="auto"/>
        <w:bottom w:val="none" w:sz="0" w:space="0" w:color="auto"/>
        <w:right w:val="none" w:sz="0" w:space="0" w:color="auto"/>
      </w:divBdr>
      <w:divsChild>
        <w:div w:id="1461009127">
          <w:marLeft w:val="0"/>
          <w:marRight w:val="0"/>
          <w:marTop w:val="0"/>
          <w:marBottom w:val="0"/>
          <w:divBdr>
            <w:top w:val="none" w:sz="0" w:space="0" w:color="auto"/>
            <w:left w:val="none" w:sz="0" w:space="0" w:color="auto"/>
            <w:bottom w:val="none" w:sz="0" w:space="0" w:color="auto"/>
            <w:right w:val="none" w:sz="0" w:space="0" w:color="auto"/>
          </w:divBdr>
          <w:divsChild>
            <w:div w:id="1461001162">
              <w:marLeft w:val="0"/>
              <w:marRight w:val="0"/>
              <w:marTop w:val="0"/>
              <w:marBottom w:val="0"/>
              <w:divBdr>
                <w:top w:val="none" w:sz="0" w:space="0" w:color="auto"/>
                <w:left w:val="none" w:sz="0" w:space="0" w:color="auto"/>
                <w:bottom w:val="none" w:sz="0" w:space="0" w:color="auto"/>
                <w:right w:val="none" w:sz="0" w:space="0" w:color="auto"/>
              </w:divBdr>
            </w:div>
            <w:div w:id="1461001169">
              <w:marLeft w:val="0"/>
              <w:marRight w:val="0"/>
              <w:marTop w:val="0"/>
              <w:marBottom w:val="0"/>
              <w:divBdr>
                <w:top w:val="none" w:sz="0" w:space="0" w:color="auto"/>
                <w:left w:val="none" w:sz="0" w:space="0" w:color="auto"/>
                <w:bottom w:val="none" w:sz="0" w:space="0" w:color="auto"/>
                <w:right w:val="none" w:sz="0" w:space="0" w:color="auto"/>
              </w:divBdr>
            </w:div>
            <w:div w:id="1461001244">
              <w:marLeft w:val="0"/>
              <w:marRight w:val="0"/>
              <w:marTop w:val="0"/>
              <w:marBottom w:val="0"/>
              <w:divBdr>
                <w:top w:val="none" w:sz="0" w:space="0" w:color="auto"/>
                <w:left w:val="none" w:sz="0" w:space="0" w:color="auto"/>
                <w:bottom w:val="none" w:sz="0" w:space="0" w:color="auto"/>
                <w:right w:val="none" w:sz="0" w:space="0" w:color="auto"/>
              </w:divBdr>
            </w:div>
            <w:div w:id="1461001692">
              <w:marLeft w:val="0"/>
              <w:marRight w:val="0"/>
              <w:marTop w:val="0"/>
              <w:marBottom w:val="0"/>
              <w:divBdr>
                <w:top w:val="none" w:sz="0" w:space="0" w:color="auto"/>
                <w:left w:val="none" w:sz="0" w:space="0" w:color="auto"/>
                <w:bottom w:val="none" w:sz="0" w:space="0" w:color="auto"/>
                <w:right w:val="none" w:sz="0" w:space="0" w:color="auto"/>
              </w:divBdr>
            </w:div>
            <w:div w:id="1461001825">
              <w:marLeft w:val="0"/>
              <w:marRight w:val="0"/>
              <w:marTop w:val="0"/>
              <w:marBottom w:val="0"/>
              <w:divBdr>
                <w:top w:val="none" w:sz="0" w:space="0" w:color="auto"/>
                <w:left w:val="none" w:sz="0" w:space="0" w:color="auto"/>
                <w:bottom w:val="none" w:sz="0" w:space="0" w:color="auto"/>
                <w:right w:val="none" w:sz="0" w:space="0" w:color="auto"/>
              </w:divBdr>
            </w:div>
            <w:div w:id="1461009229">
              <w:marLeft w:val="0"/>
              <w:marRight w:val="0"/>
              <w:marTop w:val="0"/>
              <w:marBottom w:val="0"/>
              <w:divBdr>
                <w:top w:val="none" w:sz="0" w:space="0" w:color="auto"/>
                <w:left w:val="none" w:sz="0" w:space="0" w:color="auto"/>
                <w:bottom w:val="none" w:sz="0" w:space="0" w:color="auto"/>
                <w:right w:val="none" w:sz="0" w:space="0" w:color="auto"/>
              </w:divBdr>
            </w:div>
            <w:div w:id="1461009582">
              <w:marLeft w:val="0"/>
              <w:marRight w:val="0"/>
              <w:marTop w:val="0"/>
              <w:marBottom w:val="0"/>
              <w:divBdr>
                <w:top w:val="none" w:sz="0" w:space="0" w:color="auto"/>
                <w:left w:val="none" w:sz="0" w:space="0" w:color="auto"/>
                <w:bottom w:val="none" w:sz="0" w:space="0" w:color="auto"/>
                <w:right w:val="none" w:sz="0" w:space="0" w:color="auto"/>
              </w:divBdr>
            </w:div>
            <w:div w:id="14610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65">
      <w:marLeft w:val="0"/>
      <w:marRight w:val="0"/>
      <w:marTop w:val="0"/>
      <w:marBottom w:val="0"/>
      <w:divBdr>
        <w:top w:val="none" w:sz="0" w:space="0" w:color="auto"/>
        <w:left w:val="none" w:sz="0" w:space="0" w:color="auto"/>
        <w:bottom w:val="none" w:sz="0" w:space="0" w:color="auto"/>
        <w:right w:val="none" w:sz="0" w:space="0" w:color="auto"/>
      </w:divBdr>
    </w:div>
    <w:div w:id="1461009468">
      <w:marLeft w:val="0"/>
      <w:marRight w:val="0"/>
      <w:marTop w:val="0"/>
      <w:marBottom w:val="0"/>
      <w:divBdr>
        <w:top w:val="none" w:sz="0" w:space="0" w:color="auto"/>
        <w:left w:val="none" w:sz="0" w:space="0" w:color="auto"/>
        <w:bottom w:val="none" w:sz="0" w:space="0" w:color="auto"/>
        <w:right w:val="none" w:sz="0" w:space="0" w:color="auto"/>
      </w:divBdr>
    </w:div>
    <w:div w:id="1461009475">
      <w:marLeft w:val="0"/>
      <w:marRight w:val="0"/>
      <w:marTop w:val="0"/>
      <w:marBottom w:val="0"/>
      <w:divBdr>
        <w:top w:val="none" w:sz="0" w:space="0" w:color="auto"/>
        <w:left w:val="none" w:sz="0" w:space="0" w:color="auto"/>
        <w:bottom w:val="none" w:sz="0" w:space="0" w:color="auto"/>
        <w:right w:val="none" w:sz="0" w:space="0" w:color="auto"/>
      </w:divBdr>
    </w:div>
    <w:div w:id="1461009479">
      <w:marLeft w:val="0"/>
      <w:marRight w:val="0"/>
      <w:marTop w:val="0"/>
      <w:marBottom w:val="0"/>
      <w:divBdr>
        <w:top w:val="none" w:sz="0" w:space="0" w:color="auto"/>
        <w:left w:val="none" w:sz="0" w:space="0" w:color="auto"/>
        <w:bottom w:val="none" w:sz="0" w:space="0" w:color="auto"/>
        <w:right w:val="none" w:sz="0" w:space="0" w:color="auto"/>
      </w:divBdr>
      <w:divsChild>
        <w:div w:id="1461009715">
          <w:marLeft w:val="0"/>
          <w:marRight w:val="0"/>
          <w:marTop w:val="0"/>
          <w:marBottom w:val="0"/>
          <w:divBdr>
            <w:top w:val="none" w:sz="0" w:space="0" w:color="auto"/>
            <w:left w:val="none" w:sz="0" w:space="0" w:color="auto"/>
            <w:bottom w:val="none" w:sz="0" w:space="0" w:color="auto"/>
            <w:right w:val="none" w:sz="0" w:space="0" w:color="auto"/>
          </w:divBdr>
          <w:divsChild>
            <w:div w:id="1461001389">
              <w:marLeft w:val="0"/>
              <w:marRight w:val="0"/>
              <w:marTop w:val="0"/>
              <w:marBottom w:val="0"/>
              <w:divBdr>
                <w:top w:val="none" w:sz="0" w:space="0" w:color="auto"/>
                <w:left w:val="none" w:sz="0" w:space="0" w:color="auto"/>
                <w:bottom w:val="none" w:sz="0" w:space="0" w:color="auto"/>
                <w:right w:val="none" w:sz="0" w:space="0" w:color="auto"/>
              </w:divBdr>
            </w:div>
            <w:div w:id="1461001638">
              <w:marLeft w:val="0"/>
              <w:marRight w:val="0"/>
              <w:marTop w:val="0"/>
              <w:marBottom w:val="0"/>
              <w:divBdr>
                <w:top w:val="none" w:sz="0" w:space="0" w:color="auto"/>
                <w:left w:val="none" w:sz="0" w:space="0" w:color="auto"/>
                <w:bottom w:val="none" w:sz="0" w:space="0" w:color="auto"/>
                <w:right w:val="none" w:sz="0" w:space="0" w:color="auto"/>
              </w:divBdr>
            </w:div>
            <w:div w:id="1461001902">
              <w:marLeft w:val="0"/>
              <w:marRight w:val="0"/>
              <w:marTop w:val="0"/>
              <w:marBottom w:val="0"/>
              <w:divBdr>
                <w:top w:val="none" w:sz="0" w:space="0" w:color="auto"/>
                <w:left w:val="none" w:sz="0" w:space="0" w:color="auto"/>
                <w:bottom w:val="none" w:sz="0" w:space="0" w:color="auto"/>
                <w:right w:val="none" w:sz="0" w:space="0" w:color="auto"/>
              </w:divBdr>
            </w:div>
            <w:div w:id="1461009158">
              <w:marLeft w:val="0"/>
              <w:marRight w:val="0"/>
              <w:marTop w:val="0"/>
              <w:marBottom w:val="0"/>
              <w:divBdr>
                <w:top w:val="none" w:sz="0" w:space="0" w:color="auto"/>
                <w:left w:val="none" w:sz="0" w:space="0" w:color="auto"/>
                <w:bottom w:val="none" w:sz="0" w:space="0" w:color="auto"/>
                <w:right w:val="none" w:sz="0" w:space="0" w:color="auto"/>
              </w:divBdr>
            </w:div>
            <w:div w:id="1461009290">
              <w:marLeft w:val="0"/>
              <w:marRight w:val="0"/>
              <w:marTop w:val="0"/>
              <w:marBottom w:val="0"/>
              <w:divBdr>
                <w:top w:val="none" w:sz="0" w:space="0" w:color="auto"/>
                <w:left w:val="none" w:sz="0" w:space="0" w:color="auto"/>
                <w:bottom w:val="none" w:sz="0" w:space="0" w:color="auto"/>
                <w:right w:val="none" w:sz="0" w:space="0" w:color="auto"/>
              </w:divBdr>
            </w:div>
            <w:div w:id="14610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82">
      <w:marLeft w:val="0"/>
      <w:marRight w:val="0"/>
      <w:marTop w:val="0"/>
      <w:marBottom w:val="0"/>
      <w:divBdr>
        <w:top w:val="none" w:sz="0" w:space="0" w:color="auto"/>
        <w:left w:val="none" w:sz="0" w:space="0" w:color="auto"/>
        <w:bottom w:val="none" w:sz="0" w:space="0" w:color="auto"/>
        <w:right w:val="none" w:sz="0" w:space="0" w:color="auto"/>
      </w:divBdr>
      <w:divsChild>
        <w:div w:id="1461009364">
          <w:marLeft w:val="0"/>
          <w:marRight w:val="0"/>
          <w:marTop w:val="0"/>
          <w:marBottom w:val="0"/>
          <w:divBdr>
            <w:top w:val="none" w:sz="0" w:space="0" w:color="auto"/>
            <w:left w:val="none" w:sz="0" w:space="0" w:color="auto"/>
            <w:bottom w:val="none" w:sz="0" w:space="0" w:color="auto"/>
            <w:right w:val="none" w:sz="0" w:space="0" w:color="auto"/>
          </w:divBdr>
          <w:divsChild>
            <w:div w:id="1461001724">
              <w:marLeft w:val="0"/>
              <w:marRight w:val="0"/>
              <w:marTop w:val="0"/>
              <w:marBottom w:val="0"/>
              <w:divBdr>
                <w:top w:val="none" w:sz="0" w:space="0" w:color="auto"/>
                <w:left w:val="none" w:sz="0" w:space="0" w:color="auto"/>
                <w:bottom w:val="none" w:sz="0" w:space="0" w:color="auto"/>
                <w:right w:val="none" w:sz="0" w:space="0" w:color="auto"/>
              </w:divBdr>
            </w:div>
            <w:div w:id="1461001748">
              <w:marLeft w:val="0"/>
              <w:marRight w:val="0"/>
              <w:marTop w:val="0"/>
              <w:marBottom w:val="0"/>
              <w:divBdr>
                <w:top w:val="none" w:sz="0" w:space="0" w:color="auto"/>
                <w:left w:val="none" w:sz="0" w:space="0" w:color="auto"/>
                <w:bottom w:val="none" w:sz="0" w:space="0" w:color="auto"/>
                <w:right w:val="none" w:sz="0" w:space="0" w:color="auto"/>
              </w:divBdr>
            </w:div>
            <w:div w:id="1461001843">
              <w:marLeft w:val="0"/>
              <w:marRight w:val="0"/>
              <w:marTop w:val="0"/>
              <w:marBottom w:val="0"/>
              <w:divBdr>
                <w:top w:val="none" w:sz="0" w:space="0" w:color="auto"/>
                <w:left w:val="none" w:sz="0" w:space="0" w:color="auto"/>
                <w:bottom w:val="none" w:sz="0" w:space="0" w:color="auto"/>
                <w:right w:val="none" w:sz="0" w:space="0" w:color="auto"/>
              </w:divBdr>
            </w:div>
            <w:div w:id="1461009282">
              <w:marLeft w:val="0"/>
              <w:marRight w:val="0"/>
              <w:marTop w:val="0"/>
              <w:marBottom w:val="0"/>
              <w:divBdr>
                <w:top w:val="none" w:sz="0" w:space="0" w:color="auto"/>
                <w:left w:val="none" w:sz="0" w:space="0" w:color="auto"/>
                <w:bottom w:val="none" w:sz="0" w:space="0" w:color="auto"/>
                <w:right w:val="none" w:sz="0" w:space="0" w:color="auto"/>
              </w:divBdr>
            </w:div>
            <w:div w:id="1461009876">
              <w:marLeft w:val="0"/>
              <w:marRight w:val="0"/>
              <w:marTop w:val="0"/>
              <w:marBottom w:val="0"/>
              <w:divBdr>
                <w:top w:val="none" w:sz="0" w:space="0" w:color="auto"/>
                <w:left w:val="none" w:sz="0" w:space="0" w:color="auto"/>
                <w:bottom w:val="none" w:sz="0" w:space="0" w:color="auto"/>
                <w:right w:val="none" w:sz="0" w:space="0" w:color="auto"/>
              </w:divBdr>
            </w:div>
            <w:div w:id="14610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83">
      <w:marLeft w:val="0"/>
      <w:marRight w:val="0"/>
      <w:marTop w:val="0"/>
      <w:marBottom w:val="0"/>
      <w:divBdr>
        <w:top w:val="none" w:sz="0" w:space="0" w:color="auto"/>
        <w:left w:val="none" w:sz="0" w:space="0" w:color="auto"/>
        <w:bottom w:val="none" w:sz="0" w:space="0" w:color="auto"/>
        <w:right w:val="none" w:sz="0" w:space="0" w:color="auto"/>
      </w:divBdr>
    </w:div>
    <w:div w:id="1461009487">
      <w:marLeft w:val="0"/>
      <w:marRight w:val="0"/>
      <w:marTop w:val="0"/>
      <w:marBottom w:val="0"/>
      <w:divBdr>
        <w:top w:val="none" w:sz="0" w:space="0" w:color="auto"/>
        <w:left w:val="none" w:sz="0" w:space="0" w:color="auto"/>
        <w:bottom w:val="none" w:sz="0" w:space="0" w:color="auto"/>
        <w:right w:val="none" w:sz="0" w:space="0" w:color="auto"/>
      </w:divBdr>
      <w:divsChild>
        <w:div w:id="1461001710">
          <w:marLeft w:val="0"/>
          <w:marRight w:val="0"/>
          <w:marTop w:val="0"/>
          <w:marBottom w:val="0"/>
          <w:divBdr>
            <w:top w:val="none" w:sz="0" w:space="0" w:color="auto"/>
            <w:left w:val="none" w:sz="0" w:space="0" w:color="auto"/>
            <w:bottom w:val="none" w:sz="0" w:space="0" w:color="auto"/>
            <w:right w:val="none" w:sz="0" w:space="0" w:color="auto"/>
          </w:divBdr>
          <w:divsChild>
            <w:div w:id="1461001233">
              <w:marLeft w:val="0"/>
              <w:marRight w:val="0"/>
              <w:marTop w:val="0"/>
              <w:marBottom w:val="0"/>
              <w:divBdr>
                <w:top w:val="none" w:sz="0" w:space="0" w:color="auto"/>
                <w:left w:val="none" w:sz="0" w:space="0" w:color="auto"/>
                <w:bottom w:val="none" w:sz="0" w:space="0" w:color="auto"/>
                <w:right w:val="none" w:sz="0" w:space="0" w:color="auto"/>
              </w:divBdr>
            </w:div>
            <w:div w:id="1461001923">
              <w:marLeft w:val="0"/>
              <w:marRight w:val="0"/>
              <w:marTop w:val="0"/>
              <w:marBottom w:val="0"/>
              <w:divBdr>
                <w:top w:val="none" w:sz="0" w:space="0" w:color="auto"/>
                <w:left w:val="none" w:sz="0" w:space="0" w:color="auto"/>
                <w:bottom w:val="none" w:sz="0" w:space="0" w:color="auto"/>
                <w:right w:val="none" w:sz="0" w:space="0" w:color="auto"/>
              </w:divBdr>
            </w:div>
            <w:div w:id="1461009050">
              <w:marLeft w:val="0"/>
              <w:marRight w:val="0"/>
              <w:marTop w:val="0"/>
              <w:marBottom w:val="0"/>
              <w:divBdr>
                <w:top w:val="none" w:sz="0" w:space="0" w:color="auto"/>
                <w:left w:val="none" w:sz="0" w:space="0" w:color="auto"/>
                <w:bottom w:val="none" w:sz="0" w:space="0" w:color="auto"/>
                <w:right w:val="none" w:sz="0" w:space="0" w:color="auto"/>
              </w:divBdr>
            </w:div>
            <w:div w:id="14610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89">
      <w:marLeft w:val="0"/>
      <w:marRight w:val="0"/>
      <w:marTop w:val="0"/>
      <w:marBottom w:val="0"/>
      <w:divBdr>
        <w:top w:val="none" w:sz="0" w:space="0" w:color="auto"/>
        <w:left w:val="none" w:sz="0" w:space="0" w:color="auto"/>
        <w:bottom w:val="none" w:sz="0" w:space="0" w:color="auto"/>
        <w:right w:val="none" w:sz="0" w:space="0" w:color="auto"/>
      </w:divBdr>
    </w:div>
    <w:div w:id="1461009494">
      <w:marLeft w:val="0"/>
      <w:marRight w:val="0"/>
      <w:marTop w:val="0"/>
      <w:marBottom w:val="0"/>
      <w:divBdr>
        <w:top w:val="none" w:sz="0" w:space="0" w:color="auto"/>
        <w:left w:val="none" w:sz="0" w:space="0" w:color="auto"/>
        <w:bottom w:val="none" w:sz="0" w:space="0" w:color="auto"/>
        <w:right w:val="none" w:sz="0" w:space="0" w:color="auto"/>
      </w:divBdr>
      <w:divsChild>
        <w:div w:id="1461010178">
          <w:marLeft w:val="0"/>
          <w:marRight w:val="0"/>
          <w:marTop w:val="0"/>
          <w:marBottom w:val="0"/>
          <w:divBdr>
            <w:top w:val="none" w:sz="0" w:space="0" w:color="auto"/>
            <w:left w:val="none" w:sz="0" w:space="0" w:color="auto"/>
            <w:bottom w:val="none" w:sz="0" w:space="0" w:color="auto"/>
            <w:right w:val="none" w:sz="0" w:space="0" w:color="auto"/>
          </w:divBdr>
          <w:divsChild>
            <w:div w:id="1461001998">
              <w:marLeft w:val="0"/>
              <w:marRight w:val="0"/>
              <w:marTop w:val="0"/>
              <w:marBottom w:val="0"/>
              <w:divBdr>
                <w:top w:val="none" w:sz="0" w:space="0" w:color="auto"/>
                <w:left w:val="none" w:sz="0" w:space="0" w:color="auto"/>
                <w:bottom w:val="none" w:sz="0" w:space="0" w:color="auto"/>
                <w:right w:val="none" w:sz="0" w:space="0" w:color="auto"/>
              </w:divBdr>
            </w:div>
            <w:div w:id="1461009046">
              <w:marLeft w:val="0"/>
              <w:marRight w:val="0"/>
              <w:marTop w:val="0"/>
              <w:marBottom w:val="0"/>
              <w:divBdr>
                <w:top w:val="none" w:sz="0" w:space="0" w:color="auto"/>
                <w:left w:val="none" w:sz="0" w:space="0" w:color="auto"/>
                <w:bottom w:val="none" w:sz="0" w:space="0" w:color="auto"/>
                <w:right w:val="none" w:sz="0" w:space="0" w:color="auto"/>
              </w:divBdr>
            </w:div>
            <w:div w:id="1461009089">
              <w:marLeft w:val="0"/>
              <w:marRight w:val="0"/>
              <w:marTop w:val="0"/>
              <w:marBottom w:val="0"/>
              <w:divBdr>
                <w:top w:val="none" w:sz="0" w:space="0" w:color="auto"/>
                <w:left w:val="none" w:sz="0" w:space="0" w:color="auto"/>
                <w:bottom w:val="none" w:sz="0" w:space="0" w:color="auto"/>
                <w:right w:val="none" w:sz="0" w:space="0" w:color="auto"/>
              </w:divBdr>
            </w:div>
            <w:div w:id="1461009101">
              <w:marLeft w:val="0"/>
              <w:marRight w:val="0"/>
              <w:marTop w:val="0"/>
              <w:marBottom w:val="0"/>
              <w:divBdr>
                <w:top w:val="none" w:sz="0" w:space="0" w:color="auto"/>
                <w:left w:val="none" w:sz="0" w:space="0" w:color="auto"/>
                <w:bottom w:val="none" w:sz="0" w:space="0" w:color="auto"/>
                <w:right w:val="none" w:sz="0" w:space="0" w:color="auto"/>
              </w:divBdr>
            </w:div>
            <w:div w:id="1461009405">
              <w:marLeft w:val="0"/>
              <w:marRight w:val="0"/>
              <w:marTop w:val="0"/>
              <w:marBottom w:val="0"/>
              <w:divBdr>
                <w:top w:val="none" w:sz="0" w:space="0" w:color="auto"/>
                <w:left w:val="none" w:sz="0" w:space="0" w:color="auto"/>
                <w:bottom w:val="none" w:sz="0" w:space="0" w:color="auto"/>
                <w:right w:val="none" w:sz="0" w:space="0" w:color="auto"/>
              </w:divBdr>
            </w:div>
            <w:div w:id="1461009548">
              <w:marLeft w:val="0"/>
              <w:marRight w:val="0"/>
              <w:marTop w:val="0"/>
              <w:marBottom w:val="0"/>
              <w:divBdr>
                <w:top w:val="none" w:sz="0" w:space="0" w:color="auto"/>
                <w:left w:val="none" w:sz="0" w:space="0" w:color="auto"/>
                <w:bottom w:val="none" w:sz="0" w:space="0" w:color="auto"/>
                <w:right w:val="none" w:sz="0" w:space="0" w:color="auto"/>
              </w:divBdr>
            </w:div>
            <w:div w:id="14610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95">
      <w:marLeft w:val="0"/>
      <w:marRight w:val="0"/>
      <w:marTop w:val="0"/>
      <w:marBottom w:val="0"/>
      <w:divBdr>
        <w:top w:val="none" w:sz="0" w:space="0" w:color="auto"/>
        <w:left w:val="none" w:sz="0" w:space="0" w:color="auto"/>
        <w:bottom w:val="none" w:sz="0" w:space="0" w:color="auto"/>
        <w:right w:val="none" w:sz="0" w:space="0" w:color="auto"/>
      </w:divBdr>
      <w:divsChild>
        <w:div w:id="1461010013">
          <w:marLeft w:val="0"/>
          <w:marRight w:val="0"/>
          <w:marTop w:val="0"/>
          <w:marBottom w:val="0"/>
          <w:divBdr>
            <w:top w:val="none" w:sz="0" w:space="0" w:color="auto"/>
            <w:left w:val="none" w:sz="0" w:space="0" w:color="auto"/>
            <w:bottom w:val="none" w:sz="0" w:space="0" w:color="auto"/>
            <w:right w:val="none" w:sz="0" w:space="0" w:color="auto"/>
          </w:divBdr>
          <w:divsChild>
            <w:div w:id="1461001235">
              <w:marLeft w:val="0"/>
              <w:marRight w:val="0"/>
              <w:marTop w:val="0"/>
              <w:marBottom w:val="0"/>
              <w:divBdr>
                <w:top w:val="none" w:sz="0" w:space="0" w:color="auto"/>
                <w:left w:val="none" w:sz="0" w:space="0" w:color="auto"/>
                <w:bottom w:val="none" w:sz="0" w:space="0" w:color="auto"/>
                <w:right w:val="none" w:sz="0" w:space="0" w:color="auto"/>
              </w:divBdr>
            </w:div>
            <w:div w:id="1461001496">
              <w:marLeft w:val="0"/>
              <w:marRight w:val="0"/>
              <w:marTop w:val="0"/>
              <w:marBottom w:val="0"/>
              <w:divBdr>
                <w:top w:val="none" w:sz="0" w:space="0" w:color="auto"/>
                <w:left w:val="none" w:sz="0" w:space="0" w:color="auto"/>
                <w:bottom w:val="none" w:sz="0" w:space="0" w:color="auto"/>
                <w:right w:val="none" w:sz="0" w:space="0" w:color="auto"/>
              </w:divBdr>
            </w:div>
            <w:div w:id="1461001595">
              <w:marLeft w:val="0"/>
              <w:marRight w:val="0"/>
              <w:marTop w:val="0"/>
              <w:marBottom w:val="0"/>
              <w:divBdr>
                <w:top w:val="none" w:sz="0" w:space="0" w:color="auto"/>
                <w:left w:val="none" w:sz="0" w:space="0" w:color="auto"/>
                <w:bottom w:val="none" w:sz="0" w:space="0" w:color="auto"/>
                <w:right w:val="none" w:sz="0" w:space="0" w:color="auto"/>
              </w:divBdr>
            </w:div>
            <w:div w:id="1461001840">
              <w:marLeft w:val="0"/>
              <w:marRight w:val="0"/>
              <w:marTop w:val="0"/>
              <w:marBottom w:val="0"/>
              <w:divBdr>
                <w:top w:val="none" w:sz="0" w:space="0" w:color="auto"/>
                <w:left w:val="none" w:sz="0" w:space="0" w:color="auto"/>
                <w:bottom w:val="none" w:sz="0" w:space="0" w:color="auto"/>
                <w:right w:val="none" w:sz="0" w:space="0" w:color="auto"/>
              </w:divBdr>
            </w:div>
            <w:div w:id="1461002010">
              <w:marLeft w:val="0"/>
              <w:marRight w:val="0"/>
              <w:marTop w:val="0"/>
              <w:marBottom w:val="0"/>
              <w:divBdr>
                <w:top w:val="none" w:sz="0" w:space="0" w:color="auto"/>
                <w:left w:val="none" w:sz="0" w:space="0" w:color="auto"/>
                <w:bottom w:val="none" w:sz="0" w:space="0" w:color="auto"/>
                <w:right w:val="none" w:sz="0" w:space="0" w:color="auto"/>
              </w:divBdr>
            </w:div>
            <w:div w:id="1461008978">
              <w:marLeft w:val="0"/>
              <w:marRight w:val="0"/>
              <w:marTop w:val="0"/>
              <w:marBottom w:val="0"/>
              <w:divBdr>
                <w:top w:val="none" w:sz="0" w:space="0" w:color="auto"/>
                <w:left w:val="none" w:sz="0" w:space="0" w:color="auto"/>
                <w:bottom w:val="none" w:sz="0" w:space="0" w:color="auto"/>
                <w:right w:val="none" w:sz="0" w:space="0" w:color="auto"/>
              </w:divBdr>
            </w:div>
            <w:div w:id="1461009064">
              <w:marLeft w:val="0"/>
              <w:marRight w:val="0"/>
              <w:marTop w:val="0"/>
              <w:marBottom w:val="0"/>
              <w:divBdr>
                <w:top w:val="none" w:sz="0" w:space="0" w:color="auto"/>
                <w:left w:val="none" w:sz="0" w:space="0" w:color="auto"/>
                <w:bottom w:val="none" w:sz="0" w:space="0" w:color="auto"/>
                <w:right w:val="none" w:sz="0" w:space="0" w:color="auto"/>
              </w:divBdr>
            </w:div>
            <w:div w:id="1461009228">
              <w:marLeft w:val="0"/>
              <w:marRight w:val="0"/>
              <w:marTop w:val="0"/>
              <w:marBottom w:val="0"/>
              <w:divBdr>
                <w:top w:val="none" w:sz="0" w:space="0" w:color="auto"/>
                <w:left w:val="none" w:sz="0" w:space="0" w:color="auto"/>
                <w:bottom w:val="none" w:sz="0" w:space="0" w:color="auto"/>
                <w:right w:val="none" w:sz="0" w:space="0" w:color="auto"/>
              </w:divBdr>
            </w:div>
            <w:div w:id="1461009343">
              <w:marLeft w:val="0"/>
              <w:marRight w:val="0"/>
              <w:marTop w:val="0"/>
              <w:marBottom w:val="0"/>
              <w:divBdr>
                <w:top w:val="none" w:sz="0" w:space="0" w:color="auto"/>
                <w:left w:val="none" w:sz="0" w:space="0" w:color="auto"/>
                <w:bottom w:val="none" w:sz="0" w:space="0" w:color="auto"/>
                <w:right w:val="none" w:sz="0" w:space="0" w:color="auto"/>
              </w:divBdr>
            </w:div>
            <w:div w:id="1461009354">
              <w:marLeft w:val="0"/>
              <w:marRight w:val="0"/>
              <w:marTop w:val="0"/>
              <w:marBottom w:val="0"/>
              <w:divBdr>
                <w:top w:val="none" w:sz="0" w:space="0" w:color="auto"/>
                <w:left w:val="none" w:sz="0" w:space="0" w:color="auto"/>
                <w:bottom w:val="none" w:sz="0" w:space="0" w:color="auto"/>
                <w:right w:val="none" w:sz="0" w:space="0" w:color="auto"/>
              </w:divBdr>
            </w:div>
            <w:div w:id="1461009496">
              <w:marLeft w:val="0"/>
              <w:marRight w:val="0"/>
              <w:marTop w:val="0"/>
              <w:marBottom w:val="0"/>
              <w:divBdr>
                <w:top w:val="none" w:sz="0" w:space="0" w:color="auto"/>
                <w:left w:val="none" w:sz="0" w:space="0" w:color="auto"/>
                <w:bottom w:val="none" w:sz="0" w:space="0" w:color="auto"/>
                <w:right w:val="none" w:sz="0" w:space="0" w:color="auto"/>
              </w:divBdr>
            </w:div>
            <w:div w:id="1461009509">
              <w:marLeft w:val="0"/>
              <w:marRight w:val="0"/>
              <w:marTop w:val="0"/>
              <w:marBottom w:val="0"/>
              <w:divBdr>
                <w:top w:val="none" w:sz="0" w:space="0" w:color="auto"/>
                <w:left w:val="none" w:sz="0" w:space="0" w:color="auto"/>
                <w:bottom w:val="none" w:sz="0" w:space="0" w:color="auto"/>
                <w:right w:val="none" w:sz="0" w:space="0" w:color="auto"/>
              </w:divBdr>
            </w:div>
            <w:div w:id="1461009622">
              <w:marLeft w:val="0"/>
              <w:marRight w:val="0"/>
              <w:marTop w:val="0"/>
              <w:marBottom w:val="0"/>
              <w:divBdr>
                <w:top w:val="none" w:sz="0" w:space="0" w:color="auto"/>
                <w:left w:val="none" w:sz="0" w:space="0" w:color="auto"/>
                <w:bottom w:val="none" w:sz="0" w:space="0" w:color="auto"/>
                <w:right w:val="none" w:sz="0" w:space="0" w:color="auto"/>
              </w:divBdr>
            </w:div>
            <w:div w:id="1461009633">
              <w:marLeft w:val="0"/>
              <w:marRight w:val="0"/>
              <w:marTop w:val="0"/>
              <w:marBottom w:val="0"/>
              <w:divBdr>
                <w:top w:val="none" w:sz="0" w:space="0" w:color="auto"/>
                <w:left w:val="none" w:sz="0" w:space="0" w:color="auto"/>
                <w:bottom w:val="none" w:sz="0" w:space="0" w:color="auto"/>
                <w:right w:val="none" w:sz="0" w:space="0" w:color="auto"/>
              </w:divBdr>
            </w:div>
            <w:div w:id="1461009818">
              <w:marLeft w:val="0"/>
              <w:marRight w:val="0"/>
              <w:marTop w:val="0"/>
              <w:marBottom w:val="0"/>
              <w:divBdr>
                <w:top w:val="none" w:sz="0" w:space="0" w:color="auto"/>
                <w:left w:val="none" w:sz="0" w:space="0" w:color="auto"/>
                <w:bottom w:val="none" w:sz="0" w:space="0" w:color="auto"/>
                <w:right w:val="none" w:sz="0" w:space="0" w:color="auto"/>
              </w:divBdr>
            </w:div>
            <w:div w:id="1461009870">
              <w:marLeft w:val="0"/>
              <w:marRight w:val="0"/>
              <w:marTop w:val="0"/>
              <w:marBottom w:val="0"/>
              <w:divBdr>
                <w:top w:val="none" w:sz="0" w:space="0" w:color="auto"/>
                <w:left w:val="none" w:sz="0" w:space="0" w:color="auto"/>
                <w:bottom w:val="none" w:sz="0" w:space="0" w:color="auto"/>
                <w:right w:val="none" w:sz="0" w:space="0" w:color="auto"/>
              </w:divBdr>
            </w:div>
            <w:div w:id="1461009880">
              <w:marLeft w:val="0"/>
              <w:marRight w:val="0"/>
              <w:marTop w:val="0"/>
              <w:marBottom w:val="0"/>
              <w:divBdr>
                <w:top w:val="none" w:sz="0" w:space="0" w:color="auto"/>
                <w:left w:val="none" w:sz="0" w:space="0" w:color="auto"/>
                <w:bottom w:val="none" w:sz="0" w:space="0" w:color="auto"/>
                <w:right w:val="none" w:sz="0" w:space="0" w:color="auto"/>
              </w:divBdr>
            </w:div>
            <w:div w:id="14610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498">
      <w:marLeft w:val="0"/>
      <w:marRight w:val="0"/>
      <w:marTop w:val="0"/>
      <w:marBottom w:val="0"/>
      <w:divBdr>
        <w:top w:val="none" w:sz="0" w:space="0" w:color="auto"/>
        <w:left w:val="none" w:sz="0" w:space="0" w:color="auto"/>
        <w:bottom w:val="none" w:sz="0" w:space="0" w:color="auto"/>
        <w:right w:val="none" w:sz="0" w:space="0" w:color="auto"/>
      </w:divBdr>
      <w:divsChild>
        <w:div w:id="1461001497">
          <w:marLeft w:val="0"/>
          <w:marRight w:val="0"/>
          <w:marTop w:val="0"/>
          <w:marBottom w:val="0"/>
          <w:divBdr>
            <w:top w:val="none" w:sz="0" w:space="0" w:color="auto"/>
            <w:left w:val="none" w:sz="0" w:space="0" w:color="auto"/>
            <w:bottom w:val="none" w:sz="0" w:space="0" w:color="auto"/>
            <w:right w:val="none" w:sz="0" w:space="0" w:color="auto"/>
          </w:divBdr>
          <w:divsChild>
            <w:div w:id="1461001293">
              <w:marLeft w:val="0"/>
              <w:marRight w:val="0"/>
              <w:marTop w:val="0"/>
              <w:marBottom w:val="0"/>
              <w:divBdr>
                <w:top w:val="none" w:sz="0" w:space="0" w:color="auto"/>
                <w:left w:val="none" w:sz="0" w:space="0" w:color="auto"/>
                <w:bottom w:val="none" w:sz="0" w:space="0" w:color="auto"/>
                <w:right w:val="none" w:sz="0" w:space="0" w:color="auto"/>
              </w:divBdr>
            </w:div>
            <w:div w:id="1461008968">
              <w:marLeft w:val="0"/>
              <w:marRight w:val="0"/>
              <w:marTop w:val="0"/>
              <w:marBottom w:val="0"/>
              <w:divBdr>
                <w:top w:val="none" w:sz="0" w:space="0" w:color="auto"/>
                <w:left w:val="none" w:sz="0" w:space="0" w:color="auto"/>
                <w:bottom w:val="none" w:sz="0" w:space="0" w:color="auto"/>
                <w:right w:val="none" w:sz="0" w:space="0" w:color="auto"/>
              </w:divBdr>
            </w:div>
            <w:div w:id="1461008999">
              <w:marLeft w:val="0"/>
              <w:marRight w:val="0"/>
              <w:marTop w:val="0"/>
              <w:marBottom w:val="0"/>
              <w:divBdr>
                <w:top w:val="none" w:sz="0" w:space="0" w:color="auto"/>
                <w:left w:val="none" w:sz="0" w:space="0" w:color="auto"/>
                <w:bottom w:val="none" w:sz="0" w:space="0" w:color="auto"/>
                <w:right w:val="none" w:sz="0" w:space="0" w:color="auto"/>
              </w:divBdr>
            </w:div>
            <w:div w:id="1461009283">
              <w:marLeft w:val="0"/>
              <w:marRight w:val="0"/>
              <w:marTop w:val="0"/>
              <w:marBottom w:val="0"/>
              <w:divBdr>
                <w:top w:val="none" w:sz="0" w:space="0" w:color="auto"/>
                <w:left w:val="none" w:sz="0" w:space="0" w:color="auto"/>
                <w:bottom w:val="none" w:sz="0" w:space="0" w:color="auto"/>
                <w:right w:val="none" w:sz="0" w:space="0" w:color="auto"/>
              </w:divBdr>
            </w:div>
            <w:div w:id="1461009442">
              <w:marLeft w:val="0"/>
              <w:marRight w:val="0"/>
              <w:marTop w:val="0"/>
              <w:marBottom w:val="0"/>
              <w:divBdr>
                <w:top w:val="none" w:sz="0" w:space="0" w:color="auto"/>
                <w:left w:val="none" w:sz="0" w:space="0" w:color="auto"/>
                <w:bottom w:val="none" w:sz="0" w:space="0" w:color="auto"/>
                <w:right w:val="none" w:sz="0" w:space="0" w:color="auto"/>
              </w:divBdr>
            </w:div>
            <w:div w:id="14610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08">
      <w:marLeft w:val="0"/>
      <w:marRight w:val="0"/>
      <w:marTop w:val="0"/>
      <w:marBottom w:val="0"/>
      <w:divBdr>
        <w:top w:val="none" w:sz="0" w:space="0" w:color="auto"/>
        <w:left w:val="none" w:sz="0" w:space="0" w:color="auto"/>
        <w:bottom w:val="none" w:sz="0" w:space="0" w:color="auto"/>
        <w:right w:val="none" w:sz="0" w:space="0" w:color="auto"/>
      </w:divBdr>
      <w:divsChild>
        <w:div w:id="1461001701">
          <w:marLeft w:val="0"/>
          <w:marRight w:val="0"/>
          <w:marTop w:val="0"/>
          <w:marBottom w:val="0"/>
          <w:divBdr>
            <w:top w:val="none" w:sz="0" w:space="0" w:color="auto"/>
            <w:left w:val="none" w:sz="0" w:space="0" w:color="auto"/>
            <w:bottom w:val="none" w:sz="0" w:space="0" w:color="auto"/>
            <w:right w:val="none" w:sz="0" w:space="0" w:color="auto"/>
          </w:divBdr>
          <w:divsChild>
            <w:div w:id="1461001118">
              <w:marLeft w:val="0"/>
              <w:marRight w:val="0"/>
              <w:marTop w:val="0"/>
              <w:marBottom w:val="0"/>
              <w:divBdr>
                <w:top w:val="none" w:sz="0" w:space="0" w:color="auto"/>
                <w:left w:val="none" w:sz="0" w:space="0" w:color="auto"/>
                <w:bottom w:val="none" w:sz="0" w:space="0" w:color="auto"/>
                <w:right w:val="none" w:sz="0" w:space="0" w:color="auto"/>
              </w:divBdr>
            </w:div>
            <w:div w:id="1461001152">
              <w:marLeft w:val="0"/>
              <w:marRight w:val="0"/>
              <w:marTop w:val="0"/>
              <w:marBottom w:val="0"/>
              <w:divBdr>
                <w:top w:val="none" w:sz="0" w:space="0" w:color="auto"/>
                <w:left w:val="none" w:sz="0" w:space="0" w:color="auto"/>
                <w:bottom w:val="none" w:sz="0" w:space="0" w:color="auto"/>
                <w:right w:val="none" w:sz="0" w:space="0" w:color="auto"/>
              </w:divBdr>
            </w:div>
            <w:div w:id="1461001223">
              <w:marLeft w:val="0"/>
              <w:marRight w:val="0"/>
              <w:marTop w:val="0"/>
              <w:marBottom w:val="0"/>
              <w:divBdr>
                <w:top w:val="none" w:sz="0" w:space="0" w:color="auto"/>
                <w:left w:val="none" w:sz="0" w:space="0" w:color="auto"/>
                <w:bottom w:val="none" w:sz="0" w:space="0" w:color="auto"/>
                <w:right w:val="none" w:sz="0" w:space="0" w:color="auto"/>
              </w:divBdr>
            </w:div>
            <w:div w:id="1461001237">
              <w:marLeft w:val="0"/>
              <w:marRight w:val="0"/>
              <w:marTop w:val="0"/>
              <w:marBottom w:val="0"/>
              <w:divBdr>
                <w:top w:val="none" w:sz="0" w:space="0" w:color="auto"/>
                <w:left w:val="none" w:sz="0" w:space="0" w:color="auto"/>
                <w:bottom w:val="none" w:sz="0" w:space="0" w:color="auto"/>
                <w:right w:val="none" w:sz="0" w:space="0" w:color="auto"/>
              </w:divBdr>
            </w:div>
            <w:div w:id="1461001253">
              <w:marLeft w:val="0"/>
              <w:marRight w:val="0"/>
              <w:marTop w:val="0"/>
              <w:marBottom w:val="0"/>
              <w:divBdr>
                <w:top w:val="none" w:sz="0" w:space="0" w:color="auto"/>
                <w:left w:val="none" w:sz="0" w:space="0" w:color="auto"/>
                <w:bottom w:val="none" w:sz="0" w:space="0" w:color="auto"/>
                <w:right w:val="none" w:sz="0" w:space="0" w:color="auto"/>
              </w:divBdr>
            </w:div>
            <w:div w:id="1461001273">
              <w:marLeft w:val="0"/>
              <w:marRight w:val="0"/>
              <w:marTop w:val="0"/>
              <w:marBottom w:val="0"/>
              <w:divBdr>
                <w:top w:val="none" w:sz="0" w:space="0" w:color="auto"/>
                <w:left w:val="none" w:sz="0" w:space="0" w:color="auto"/>
                <w:bottom w:val="none" w:sz="0" w:space="0" w:color="auto"/>
                <w:right w:val="none" w:sz="0" w:space="0" w:color="auto"/>
              </w:divBdr>
            </w:div>
            <w:div w:id="1461001425">
              <w:marLeft w:val="0"/>
              <w:marRight w:val="0"/>
              <w:marTop w:val="0"/>
              <w:marBottom w:val="0"/>
              <w:divBdr>
                <w:top w:val="none" w:sz="0" w:space="0" w:color="auto"/>
                <w:left w:val="none" w:sz="0" w:space="0" w:color="auto"/>
                <w:bottom w:val="none" w:sz="0" w:space="0" w:color="auto"/>
                <w:right w:val="none" w:sz="0" w:space="0" w:color="auto"/>
              </w:divBdr>
            </w:div>
            <w:div w:id="1461001559">
              <w:marLeft w:val="0"/>
              <w:marRight w:val="0"/>
              <w:marTop w:val="0"/>
              <w:marBottom w:val="0"/>
              <w:divBdr>
                <w:top w:val="none" w:sz="0" w:space="0" w:color="auto"/>
                <w:left w:val="none" w:sz="0" w:space="0" w:color="auto"/>
                <w:bottom w:val="none" w:sz="0" w:space="0" w:color="auto"/>
                <w:right w:val="none" w:sz="0" w:space="0" w:color="auto"/>
              </w:divBdr>
            </w:div>
            <w:div w:id="1461001628">
              <w:marLeft w:val="0"/>
              <w:marRight w:val="0"/>
              <w:marTop w:val="0"/>
              <w:marBottom w:val="0"/>
              <w:divBdr>
                <w:top w:val="none" w:sz="0" w:space="0" w:color="auto"/>
                <w:left w:val="none" w:sz="0" w:space="0" w:color="auto"/>
                <w:bottom w:val="none" w:sz="0" w:space="0" w:color="auto"/>
                <w:right w:val="none" w:sz="0" w:space="0" w:color="auto"/>
              </w:divBdr>
            </w:div>
            <w:div w:id="1461001663">
              <w:marLeft w:val="0"/>
              <w:marRight w:val="0"/>
              <w:marTop w:val="0"/>
              <w:marBottom w:val="0"/>
              <w:divBdr>
                <w:top w:val="none" w:sz="0" w:space="0" w:color="auto"/>
                <w:left w:val="none" w:sz="0" w:space="0" w:color="auto"/>
                <w:bottom w:val="none" w:sz="0" w:space="0" w:color="auto"/>
                <w:right w:val="none" w:sz="0" w:space="0" w:color="auto"/>
              </w:divBdr>
            </w:div>
            <w:div w:id="1461001854">
              <w:marLeft w:val="0"/>
              <w:marRight w:val="0"/>
              <w:marTop w:val="0"/>
              <w:marBottom w:val="0"/>
              <w:divBdr>
                <w:top w:val="none" w:sz="0" w:space="0" w:color="auto"/>
                <w:left w:val="none" w:sz="0" w:space="0" w:color="auto"/>
                <w:bottom w:val="none" w:sz="0" w:space="0" w:color="auto"/>
                <w:right w:val="none" w:sz="0" w:space="0" w:color="auto"/>
              </w:divBdr>
            </w:div>
            <w:div w:id="1461001858">
              <w:marLeft w:val="0"/>
              <w:marRight w:val="0"/>
              <w:marTop w:val="0"/>
              <w:marBottom w:val="0"/>
              <w:divBdr>
                <w:top w:val="none" w:sz="0" w:space="0" w:color="auto"/>
                <w:left w:val="none" w:sz="0" w:space="0" w:color="auto"/>
                <w:bottom w:val="none" w:sz="0" w:space="0" w:color="auto"/>
                <w:right w:val="none" w:sz="0" w:space="0" w:color="auto"/>
              </w:divBdr>
            </w:div>
            <w:div w:id="1461001934">
              <w:marLeft w:val="0"/>
              <w:marRight w:val="0"/>
              <w:marTop w:val="0"/>
              <w:marBottom w:val="0"/>
              <w:divBdr>
                <w:top w:val="none" w:sz="0" w:space="0" w:color="auto"/>
                <w:left w:val="none" w:sz="0" w:space="0" w:color="auto"/>
                <w:bottom w:val="none" w:sz="0" w:space="0" w:color="auto"/>
                <w:right w:val="none" w:sz="0" w:space="0" w:color="auto"/>
              </w:divBdr>
            </w:div>
            <w:div w:id="1461002008">
              <w:marLeft w:val="0"/>
              <w:marRight w:val="0"/>
              <w:marTop w:val="0"/>
              <w:marBottom w:val="0"/>
              <w:divBdr>
                <w:top w:val="none" w:sz="0" w:space="0" w:color="auto"/>
                <w:left w:val="none" w:sz="0" w:space="0" w:color="auto"/>
                <w:bottom w:val="none" w:sz="0" w:space="0" w:color="auto"/>
                <w:right w:val="none" w:sz="0" w:space="0" w:color="auto"/>
              </w:divBdr>
            </w:div>
            <w:div w:id="1461008982">
              <w:marLeft w:val="0"/>
              <w:marRight w:val="0"/>
              <w:marTop w:val="0"/>
              <w:marBottom w:val="0"/>
              <w:divBdr>
                <w:top w:val="none" w:sz="0" w:space="0" w:color="auto"/>
                <w:left w:val="none" w:sz="0" w:space="0" w:color="auto"/>
                <w:bottom w:val="none" w:sz="0" w:space="0" w:color="auto"/>
                <w:right w:val="none" w:sz="0" w:space="0" w:color="auto"/>
              </w:divBdr>
            </w:div>
            <w:div w:id="1461009096">
              <w:marLeft w:val="0"/>
              <w:marRight w:val="0"/>
              <w:marTop w:val="0"/>
              <w:marBottom w:val="0"/>
              <w:divBdr>
                <w:top w:val="none" w:sz="0" w:space="0" w:color="auto"/>
                <w:left w:val="none" w:sz="0" w:space="0" w:color="auto"/>
                <w:bottom w:val="none" w:sz="0" w:space="0" w:color="auto"/>
                <w:right w:val="none" w:sz="0" w:space="0" w:color="auto"/>
              </w:divBdr>
            </w:div>
            <w:div w:id="1461009148">
              <w:marLeft w:val="0"/>
              <w:marRight w:val="0"/>
              <w:marTop w:val="0"/>
              <w:marBottom w:val="0"/>
              <w:divBdr>
                <w:top w:val="none" w:sz="0" w:space="0" w:color="auto"/>
                <w:left w:val="none" w:sz="0" w:space="0" w:color="auto"/>
                <w:bottom w:val="none" w:sz="0" w:space="0" w:color="auto"/>
                <w:right w:val="none" w:sz="0" w:space="0" w:color="auto"/>
              </w:divBdr>
            </w:div>
            <w:div w:id="1461009217">
              <w:marLeft w:val="0"/>
              <w:marRight w:val="0"/>
              <w:marTop w:val="0"/>
              <w:marBottom w:val="0"/>
              <w:divBdr>
                <w:top w:val="none" w:sz="0" w:space="0" w:color="auto"/>
                <w:left w:val="none" w:sz="0" w:space="0" w:color="auto"/>
                <w:bottom w:val="none" w:sz="0" w:space="0" w:color="auto"/>
                <w:right w:val="none" w:sz="0" w:space="0" w:color="auto"/>
              </w:divBdr>
            </w:div>
            <w:div w:id="1461009295">
              <w:marLeft w:val="0"/>
              <w:marRight w:val="0"/>
              <w:marTop w:val="0"/>
              <w:marBottom w:val="0"/>
              <w:divBdr>
                <w:top w:val="none" w:sz="0" w:space="0" w:color="auto"/>
                <w:left w:val="none" w:sz="0" w:space="0" w:color="auto"/>
                <w:bottom w:val="none" w:sz="0" w:space="0" w:color="auto"/>
                <w:right w:val="none" w:sz="0" w:space="0" w:color="auto"/>
              </w:divBdr>
            </w:div>
            <w:div w:id="1461009417">
              <w:marLeft w:val="0"/>
              <w:marRight w:val="0"/>
              <w:marTop w:val="0"/>
              <w:marBottom w:val="0"/>
              <w:divBdr>
                <w:top w:val="none" w:sz="0" w:space="0" w:color="auto"/>
                <w:left w:val="none" w:sz="0" w:space="0" w:color="auto"/>
                <w:bottom w:val="none" w:sz="0" w:space="0" w:color="auto"/>
                <w:right w:val="none" w:sz="0" w:space="0" w:color="auto"/>
              </w:divBdr>
            </w:div>
            <w:div w:id="1461009617">
              <w:marLeft w:val="0"/>
              <w:marRight w:val="0"/>
              <w:marTop w:val="0"/>
              <w:marBottom w:val="0"/>
              <w:divBdr>
                <w:top w:val="none" w:sz="0" w:space="0" w:color="auto"/>
                <w:left w:val="none" w:sz="0" w:space="0" w:color="auto"/>
                <w:bottom w:val="none" w:sz="0" w:space="0" w:color="auto"/>
                <w:right w:val="none" w:sz="0" w:space="0" w:color="auto"/>
              </w:divBdr>
            </w:div>
            <w:div w:id="1461009791">
              <w:marLeft w:val="0"/>
              <w:marRight w:val="0"/>
              <w:marTop w:val="0"/>
              <w:marBottom w:val="0"/>
              <w:divBdr>
                <w:top w:val="none" w:sz="0" w:space="0" w:color="auto"/>
                <w:left w:val="none" w:sz="0" w:space="0" w:color="auto"/>
                <w:bottom w:val="none" w:sz="0" w:space="0" w:color="auto"/>
                <w:right w:val="none" w:sz="0" w:space="0" w:color="auto"/>
              </w:divBdr>
            </w:div>
            <w:div w:id="1461009917">
              <w:marLeft w:val="0"/>
              <w:marRight w:val="0"/>
              <w:marTop w:val="0"/>
              <w:marBottom w:val="0"/>
              <w:divBdr>
                <w:top w:val="none" w:sz="0" w:space="0" w:color="auto"/>
                <w:left w:val="none" w:sz="0" w:space="0" w:color="auto"/>
                <w:bottom w:val="none" w:sz="0" w:space="0" w:color="auto"/>
                <w:right w:val="none" w:sz="0" w:space="0" w:color="auto"/>
              </w:divBdr>
            </w:div>
            <w:div w:id="1461010004">
              <w:marLeft w:val="0"/>
              <w:marRight w:val="0"/>
              <w:marTop w:val="0"/>
              <w:marBottom w:val="0"/>
              <w:divBdr>
                <w:top w:val="none" w:sz="0" w:space="0" w:color="auto"/>
                <w:left w:val="none" w:sz="0" w:space="0" w:color="auto"/>
                <w:bottom w:val="none" w:sz="0" w:space="0" w:color="auto"/>
                <w:right w:val="none" w:sz="0" w:space="0" w:color="auto"/>
              </w:divBdr>
            </w:div>
            <w:div w:id="14610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10">
      <w:marLeft w:val="0"/>
      <w:marRight w:val="0"/>
      <w:marTop w:val="0"/>
      <w:marBottom w:val="0"/>
      <w:divBdr>
        <w:top w:val="none" w:sz="0" w:space="0" w:color="auto"/>
        <w:left w:val="none" w:sz="0" w:space="0" w:color="auto"/>
        <w:bottom w:val="none" w:sz="0" w:space="0" w:color="auto"/>
        <w:right w:val="none" w:sz="0" w:space="0" w:color="auto"/>
      </w:divBdr>
      <w:divsChild>
        <w:div w:id="1461009054">
          <w:marLeft w:val="0"/>
          <w:marRight w:val="0"/>
          <w:marTop w:val="0"/>
          <w:marBottom w:val="0"/>
          <w:divBdr>
            <w:top w:val="none" w:sz="0" w:space="0" w:color="auto"/>
            <w:left w:val="none" w:sz="0" w:space="0" w:color="auto"/>
            <w:bottom w:val="none" w:sz="0" w:space="0" w:color="auto"/>
            <w:right w:val="none" w:sz="0" w:space="0" w:color="auto"/>
          </w:divBdr>
          <w:divsChild>
            <w:div w:id="1461001406">
              <w:marLeft w:val="0"/>
              <w:marRight w:val="0"/>
              <w:marTop w:val="0"/>
              <w:marBottom w:val="0"/>
              <w:divBdr>
                <w:top w:val="none" w:sz="0" w:space="0" w:color="auto"/>
                <w:left w:val="none" w:sz="0" w:space="0" w:color="auto"/>
                <w:bottom w:val="none" w:sz="0" w:space="0" w:color="auto"/>
                <w:right w:val="none" w:sz="0" w:space="0" w:color="auto"/>
              </w:divBdr>
            </w:div>
            <w:div w:id="1461001462">
              <w:marLeft w:val="0"/>
              <w:marRight w:val="0"/>
              <w:marTop w:val="0"/>
              <w:marBottom w:val="0"/>
              <w:divBdr>
                <w:top w:val="none" w:sz="0" w:space="0" w:color="auto"/>
                <w:left w:val="none" w:sz="0" w:space="0" w:color="auto"/>
                <w:bottom w:val="none" w:sz="0" w:space="0" w:color="auto"/>
                <w:right w:val="none" w:sz="0" w:space="0" w:color="auto"/>
              </w:divBdr>
            </w:div>
            <w:div w:id="1461001746">
              <w:marLeft w:val="0"/>
              <w:marRight w:val="0"/>
              <w:marTop w:val="0"/>
              <w:marBottom w:val="0"/>
              <w:divBdr>
                <w:top w:val="none" w:sz="0" w:space="0" w:color="auto"/>
                <w:left w:val="none" w:sz="0" w:space="0" w:color="auto"/>
                <w:bottom w:val="none" w:sz="0" w:space="0" w:color="auto"/>
                <w:right w:val="none" w:sz="0" w:space="0" w:color="auto"/>
              </w:divBdr>
            </w:div>
            <w:div w:id="1461009180">
              <w:marLeft w:val="0"/>
              <w:marRight w:val="0"/>
              <w:marTop w:val="0"/>
              <w:marBottom w:val="0"/>
              <w:divBdr>
                <w:top w:val="none" w:sz="0" w:space="0" w:color="auto"/>
                <w:left w:val="none" w:sz="0" w:space="0" w:color="auto"/>
                <w:bottom w:val="none" w:sz="0" w:space="0" w:color="auto"/>
                <w:right w:val="none" w:sz="0" w:space="0" w:color="auto"/>
              </w:divBdr>
            </w:div>
            <w:div w:id="1461009356">
              <w:marLeft w:val="0"/>
              <w:marRight w:val="0"/>
              <w:marTop w:val="0"/>
              <w:marBottom w:val="0"/>
              <w:divBdr>
                <w:top w:val="none" w:sz="0" w:space="0" w:color="auto"/>
                <w:left w:val="none" w:sz="0" w:space="0" w:color="auto"/>
                <w:bottom w:val="none" w:sz="0" w:space="0" w:color="auto"/>
                <w:right w:val="none" w:sz="0" w:space="0" w:color="auto"/>
              </w:divBdr>
            </w:div>
            <w:div w:id="1461009422">
              <w:marLeft w:val="0"/>
              <w:marRight w:val="0"/>
              <w:marTop w:val="0"/>
              <w:marBottom w:val="0"/>
              <w:divBdr>
                <w:top w:val="none" w:sz="0" w:space="0" w:color="auto"/>
                <w:left w:val="none" w:sz="0" w:space="0" w:color="auto"/>
                <w:bottom w:val="none" w:sz="0" w:space="0" w:color="auto"/>
                <w:right w:val="none" w:sz="0" w:space="0" w:color="auto"/>
              </w:divBdr>
            </w:div>
            <w:div w:id="1461009912">
              <w:marLeft w:val="0"/>
              <w:marRight w:val="0"/>
              <w:marTop w:val="0"/>
              <w:marBottom w:val="0"/>
              <w:divBdr>
                <w:top w:val="none" w:sz="0" w:space="0" w:color="auto"/>
                <w:left w:val="none" w:sz="0" w:space="0" w:color="auto"/>
                <w:bottom w:val="none" w:sz="0" w:space="0" w:color="auto"/>
                <w:right w:val="none" w:sz="0" w:space="0" w:color="auto"/>
              </w:divBdr>
            </w:div>
            <w:div w:id="14610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11">
      <w:marLeft w:val="0"/>
      <w:marRight w:val="0"/>
      <w:marTop w:val="0"/>
      <w:marBottom w:val="0"/>
      <w:divBdr>
        <w:top w:val="none" w:sz="0" w:space="0" w:color="auto"/>
        <w:left w:val="none" w:sz="0" w:space="0" w:color="auto"/>
        <w:bottom w:val="none" w:sz="0" w:space="0" w:color="auto"/>
        <w:right w:val="none" w:sz="0" w:space="0" w:color="auto"/>
      </w:divBdr>
      <w:divsChild>
        <w:div w:id="1461001269">
          <w:marLeft w:val="0"/>
          <w:marRight w:val="0"/>
          <w:marTop w:val="0"/>
          <w:marBottom w:val="0"/>
          <w:divBdr>
            <w:top w:val="none" w:sz="0" w:space="0" w:color="auto"/>
            <w:left w:val="none" w:sz="0" w:space="0" w:color="auto"/>
            <w:bottom w:val="none" w:sz="0" w:space="0" w:color="auto"/>
            <w:right w:val="none" w:sz="0" w:space="0" w:color="auto"/>
          </w:divBdr>
          <w:divsChild>
            <w:div w:id="1461001115">
              <w:marLeft w:val="0"/>
              <w:marRight w:val="0"/>
              <w:marTop w:val="0"/>
              <w:marBottom w:val="0"/>
              <w:divBdr>
                <w:top w:val="none" w:sz="0" w:space="0" w:color="auto"/>
                <w:left w:val="none" w:sz="0" w:space="0" w:color="auto"/>
                <w:bottom w:val="none" w:sz="0" w:space="0" w:color="auto"/>
                <w:right w:val="none" w:sz="0" w:space="0" w:color="auto"/>
              </w:divBdr>
            </w:div>
            <w:div w:id="1461001140">
              <w:marLeft w:val="0"/>
              <w:marRight w:val="0"/>
              <w:marTop w:val="0"/>
              <w:marBottom w:val="0"/>
              <w:divBdr>
                <w:top w:val="none" w:sz="0" w:space="0" w:color="auto"/>
                <w:left w:val="none" w:sz="0" w:space="0" w:color="auto"/>
                <w:bottom w:val="none" w:sz="0" w:space="0" w:color="auto"/>
                <w:right w:val="none" w:sz="0" w:space="0" w:color="auto"/>
              </w:divBdr>
            </w:div>
            <w:div w:id="1461001193">
              <w:marLeft w:val="0"/>
              <w:marRight w:val="0"/>
              <w:marTop w:val="0"/>
              <w:marBottom w:val="0"/>
              <w:divBdr>
                <w:top w:val="none" w:sz="0" w:space="0" w:color="auto"/>
                <w:left w:val="none" w:sz="0" w:space="0" w:color="auto"/>
                <w:bottom w:val="none" w:sz="0" w:space="0" w:color="auto"/>
                <w:right w:val="none" w:sz="0" w:space="0" w:color="auto"/>
              </w:divBdr>
            </w:div>
            <w:div w:id="1461001224">
              <w:marLeft w:val="0"/>
              <w:marRight w:val="0"/>
              <w:marTop w:val="0"/>
              <w:marBottom w:val="0"/>
              <w:divBdr>
                <w:top w:val="none" w:sz="0" w:space="0" w:color="auto"/>
                <w:left w:val="none" w:sz="0" w:space="0" w:color="auto"/>
                <w:bottom w:val="none" w:sz="0" w:space="0" w:color="auto"/>
                <w:right w:val="none" w:sz="0" w:space="0" w:color="auto"/>
              </w:divBdr>
            </w:div>
            <w:div w:id="1461001291">
              <w:marLeft w:val="0"/>
              <w:marRight w:val="0"/>
              <w:marTop w:val="0"/>
              <w:marBottom w:val="0"/>
              <w:divBdr>
                <w:top w:val="none" w:sz="0" w:space="0" w:color="auto"/>
                <w:left w:val="none" w:sz="0" w:space="0" w:color="auto"/>
                <w:bottom w:val="none" w:sz="0" w:space="0" w:color="auto"/>
                <w:right w:val="none" w:sz="0" w:space="0" w:color="auto"/>
              </w:divBdr>
            </w:div>
            <w:div w:id="1461001382">
              <w:marLeft w:val="0"/>
              <w:marRight w:val="0"/>
              <w:marTop w:val="0"/>
              <w:marBottom w:val="0"/>
              <w:divBdr>
                <w:top w:val="none" w:sz="0" w:space="0" w:color="auto"/>
                <w:left w:val="none" w:sz="0" w:space="0" w:color="auto"/>
                <w:bottom w:val="none" w:sz="0" w:space="0" w:color="auto"/>
                <w:right w:val="none" w:sz="0" w:space="0" w:color="auto"/>
              </w:divBdr>
            </w:div>
            <w:div w:id="1461001414">
              <w:marLeft w:val="0"/>
              <w:marRight w:val="0"/>
              <w:marTop w:val="0"/>
              <w:marBottom w:val="0"/>
              <w:divBdr>
                <w:top w:val="none" w:sz="0" w:space="0" w:color="auto"/>
                <w:left w:val="none" w:sz="0" w:space="0" w:color="auto"/>
                <w:bottom w:val="none" w:sz="0" w:space="0" w:color="auto"/>
                <w:right w:val="none" w:sz="0" w:space="0" w:color="auto"/>
              </w:divBdr>
            </w:div>
            <w:div w:id="1461001715">
              <w:marLeft w:val="0"/>
              <w:marRight w:val="0"/>
              <w:marTop w:val="0"/>
              <w:marBottom w:val="0"/>
              <w:divBdr>
                <w:top w:val="none" w:sz="0" w:space="0" w:color="auto"/>
                <w:left w:val="none" w:sz="0" w:space="0" w:color="auto"/>
                <w:bottom w:val="none" w:sz="0" w:space="0" w:color="auto"/>
                <w:right w:val="none" w:sz="0" w:space="0" w:color="auto"/>
              </w:divBdr>
            </w:div>
            <w:div w:id="1461001862">
              <w:marLeft w:val="0"/>
              <w:marRight w:val="0"/>
              <w:marTop w:val="0"/>
              <w:marBottom w:val="0"/>
              <w:divBdr>
                <w:top w:val="none" w:sz="0" w:space="0" w:color="auto"/>
                <w:left w:val="none" w:sz="0" w:space="0" w:color="auto"/>
                <w:bottom w:val="none" w:sz="0" w:space="0" w:color="auto"/>
                <w:right w:val="none" w:sz="0" w:space="0" w:color="auto"/>
              </w:divBdr>
            </w:div>
            <w:div w:id="1461009214">
              <w:marLeft w:val="0"/>
              <w:marRight w:val="0"/>
              <w:marTop w:val="0"/>
              <w:marBottom w:val="0"/>
              <w:divBdr>
                <w:top w:val="none" w:sz="0" w:space="0" w:color="auto"/>
                <w:left w:val="none" w:sz="0" w:space="0" w:color="auto"/>
                <w:bottom w:val="none" w:sz="0" w:space="0" w:color="auto"/>
                <w:right w:val="none" w:sz="0" w:space="0" w:color="auto"/>
              </w:divBdr>
            </w:div>
            <w:div w:id="1461009223">
              <w:marLeft w:val="0"/>
              <w:marRight w:val="0"/>
              <w:marTop w:val="0"/>
              <w:marBottom w:val="0"/>
              <w:divBdr>
                <w:top w:val="none" w:sz="0" w:space="0" w:color="auto"/>
                <w:left w:val="none" w:sz="0" w:space="0" w:color="auto"/>
                <w:bottom w:val="none" w:sz="0" w:space="0" w:color="auto"/>
                <w:right w:val="none" w:sz="0" w:space="0" w:color="auto"/>
              </w:divBdr>
            </w:div>
            <w:div w:id="1461010190">
              <w:marLeft w:val="0"/>
              <w:marRight w:val="0"/>
              <w:marTop w:val="0"/>
              <w:marBottom w:val="0"/>
              <w:divBdr>
                <w:top w:val="none" w:sz="0" w:space="0" w:color="auto"/>
                <w:left w:val="none" w:sz="0" w:space="0" w:color="auto"/>
                <w:bottom w:val="none" w:sz="0" w:space="0" w:color="auto"/>
                <w:right w:val="none" w:sz="0" w:space="0" w:color="auto"/>
              </w:divBdr>
            </w:div>
            <w:div w:id="146101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14">
      <w:marLeft w:val="0"/>
      <w:marRight w:val="0"/>
      <w:marTop w:val="0"/>
      <w:marBottom w:val="0"/>
      <w:divBdr>
        <w:top w:val="none" w:sz="0" w:space="0" w:color="auto"/>
        <w:left w:val="none" w:sz="0" w:space="0" w:color="auto"/>
        <w:bottom w:val="none" w:sz="0" w:space="0" w:color="auto"/>
        <w:right w:val="none" w:sz="0" w:space="0" w:color="auto"/>
      </w:divBdr>
      <w:divsChild>
        <w:div w:id="1461009532">
          <w:marLeft w:val="0"/>
          <w:marRight w:val="0"/>
          <w:marTop w:val="0"/>
          <w:marBottom w:val="0"/>
          <w:divBdr>
            <w:top w:val="none" w:sz="0" w:space="0" w:color="auto"/>
            <w:left w:val="none" w:sz="0" w:space="0" w:color="auto"/>
            <w:bottom w:val="none" w:sz="0" w:space="0" w:color="auto"/>
            <w:right w:val="none" w:sz="0" w:space="0" w:color="auto"/>
          </w:divBdr>
          <w:divsChild>
            <w:div w:id="1461001114">
              <w:marLeft w:val="0"/>
              <w:marRight w:val="0"/>
              <w:marTop w:val="0"/>
              <w:marBottom w:val="0"/>
              <w:divBdr>
                <w:top w:val="none" w:sz="0" w:space="0" w:color="auto"/>
                <w:left w:val="none" w:sz="0" w:space="0" w:color="auto"/>
                <w:bottom w:val="none" w:sz="0" w:space="0" w:color="auto"/>
                <w:right w:val="none" w:sz="0" w:space="0" w:color="auto"/>
              </w:divBdr>
            </w:div>
            <w:div w:id="1461002015">
              <w:marLeft w:val="0"/>
              <w:marRight w:val="0"/>
              <w:marTop w:val="0"/>
              <w:marBottom w:val="0"/>
              <w:divBdr>
                <w:top w:val="none" w:sz="0" w:space="0" w:color="auto"/>
                <w:left w:val="none" w:sz="0" w:space="0" w:color="auto"/>
                <w:bottom w:val="none" w:sz="0" w:space="0" w:color="auto"/>
                <w:right w:val="none" w:sz="0" w:space="0" w:color="auto"/>
              </w:divBdr>
            </w:div>
            <w:div w:id="1461009613">
              <w:marLeft w:val="0"/>
              <w:marRight w:val="0"/>
              <w:marTop w:val="0"/>
              <w:marBottom w:val="0"/>
              <w:divBdr>
                <w:top w:val="none" w:sz="0" w:space="0" w:color="auto"/>
                <w:left w:val="none" w:sz="0" w:space="0" w:color="auto"/>
                <w:bottom w:val="none" w:sz="0" w:space="0" w:color="auto"/>
                <w:right w:val="none" w:sz="0" w:space="0" w:color="auto"/>
              </w:divBdr>
            </w:div>
            <w:div w:id="14610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21">
      <w:marLeft w:val="0"/>
      <w:marRight w:val="0"/>
      <w:marTop w:val="0"/>
      <w:marBottom w:val="0"/>
      <w:divBdr>
        <w:top w:val="none" w:sz="0" w:space="0" w:color="auto"/>
        <w:left w:val="none" w:sz="0" w:space="0" w:color="auto"/>
        <w:bottom w:val="none" w:sz="0" w:space="0" w:color="auto"/>
        <w:right w:val="none" w:sz="0" w:space="0" w:color="auto"/>
      </w:divBdr>
    </w:div>
    <w:div w:id="1461009525">
      <w:marLeft w:val="0"/>
      <w:marRight w:val="0"/>
      <w:marTop w:val="0"/>
      <w:marBottom w:val="0"/>
      <w:divBdr>
        <w:top w:val="none" w:sz="0" w:space="0" w:color="auto"/>
        <w:left w:val="none" w:sz="0" w:space="0" w:color="auto"/>
        <w:bottom w:val="none" w:sz="0" w:space="0" w:color="auto"/>
        <w:right w:val="none" w:sz="0" w:space="0" w:color="auto"/>
      </w:divBdr>
      <w:divsChild>
        <w:div w:id="1461001777">
          <w:marLeft w:val="0"/>
          <w:marRight w:val="0"/>
          <w:marTop w:val="0"/>
          <w:marBottom w:val="0"/>
          <w:divBdr>
            <w:top w:val="none" w:sz="0" w:space="0" w:color="auto"/>
            <w:left w:val="none" w:sz="0" w:space="0" w:color="auto"/>
            <w:bottom w:val="none" w:sz="0" w:space="0" w:color="auto"/>
            <w:right w:val="none" w:sz="0" w:space="0" w:color="auto"/>
          </w:divBdr>
          <w:divsChild>
            <w:div w:id="1461001285">
              <w:marLeft w:val="0"/>
              <w:marRight w:val="0"/>
              <w:marTop w:val="0"/>
              <w:marBottom w:val="0"/>
              <w:divBdr>
                <w:top w:val="none" w:sz="0" w:space="0" w:color="auto"/>
                <w:left w:val="none" w:sz="0" w:space="0" w:color="auto"/>
                <w:bottom w:val="none" w:sz="0" w:space="0" w:color="auto"/>
                <w:right w:val="none" w:sz="0" w:space="0" w:color="auto"/>
              </w:divBdr>
            </w:div>
            <w:div w:id="1461001611">
              <w:marLeft w:val="0"/>
              <w:marRight w:val="0"/>
              <w:marTop w:val="0"/>
              <w:marBottom w:val="0"/>
              <w:divBdr>
                <w:top w:val="none" w:sz="0" w:space="0" w:color="auto"/>
                <w:left w:val="none" w:sz="0" w:space="0" w:color="auto"/>
                <w:bottom w:val="none" w:sz="0" w:space="0" w:color="auto"/>
                <w:right w:val="none" w:sz="0" w:space="0" w:color="auto"/>
              </w:divBdr>
            </w:div>
            <w:div w:id="1461001707">
              <w:marLeft w:val="0"/>
              <w:marRight w:val="0"/>
              <w:marTop w:val="0"/>
              <w:marBottom w:val="0"/>
              <w:divBdr>
                <w:top w:val="none" w:sz="0" w:space="0" w:color="auto"/>
                <w:left w:val="none" w:sz="0" w:space="0" w:color="auto"/>
                <w:bottom w:val="none" w:sz="0" w:space="0" w:color="auto"/>
                <w:right w:val="none" w:sz="0" w:space="0" w:color="auto"/>
              </w:divBdr>
            </w:div>
            <w:div w:id="1461002014">
              <w:marLeft w:val="0"/>
              <w:marRight w:val="0"/>
              <w:marTop w:val="0"/>
              <w:marBottom w:val="0"/>
              <w:divBdr>
                <w:top w:val="none" w:sz="0" w:space="0" w:color="auto"/>
                <w:left w:val="none" w:sz="0" w:space="0" w:color="auto"/>
                <w:bottom w:val="none" w:sz="0" w:space="0" w:color="auto"/>
                <w:right w:val="none" w:sz="0" w:space="0" w:color="auto"/>
              </w:divBdr>
            </w:div>
            <w:div w:id="1461009723">
              <w:marLeft w:val="0"/>
              <w:marRight w:val="0"/>
              <w:marTop w:val="0"/>
              <w:marBottom w:val="0"/>
              <w:divBdr>
                <w:top w:val="none" w:sz="0" w:space="0" w:color="auto"/>
                <w:left w:val="none" w:sz="0" w:space="0" w:color="auto"/>
                <w:bottom w:val="none" w:sz="0" w:space="0" w:color="auto"/>
                <w:right w:val="none" w:sz="0" w:space="0" w:color="auto"/>
              </w:divBdr>
            </w:div>
            <w:div w:id="14610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37">
      <w:marLeft w:val="0"/>
      <w:marRight w:val="0"/>
      <w:marTop w:val="0"/>
      <w:marBottom w:val="0"/>
      <w:divBdr>
        <w:top w:val="none" w:sz="0" w:space="0" w:color="auto"/>
        <w:left w:val="none" w:sz="0" w:space="0" w:color="auto"/>
        <w:bottom w:val="none" w:sz="0" w:space="0" w:color="auto"/>
        <w:right w:val="none" w:sz="0" w:space="0" w:color="auto"/>
      </w:divBdr>
      <w:divsChild>
        <w:div w:id="1461001863">
          <w:marLeft w:val="0"/>
          <w:marRight w:val="0"/>
          <w:marTop w:val="0"/>
          <w:marBottom w:val="0"/>
          <w:divBdr>
            <w:top w:val="none" w:sz="0" w:space="0" w:color="auto"/>
            <w:left w:val="none" w:sz="0" w:space="0" w:color="auto"/>
            <w:bottom w:val="none" w:sz="0" w:space="0" w:color="auto"/>
            <w:right w:val="none" w:sz="0" w:space="0" w:color="auto"/>
          </w:divBdr>
          <w:divsChild>
            <w:div w:id="14610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46">
      <w:marLeft w:val="0"/>
      <w:marRight w:val="0"/>
      <w:marTop w:val="0"/>
      <w:marBottom w:val="0"/>
      <w:divBdr>
        <w:top w:val="none" w:sz="0" w:space="0" w:color="auto"/>
        <w:left w:val="none" w:sz="0" w:space="0" w:color="auto"/>
        <w:bottom w:val="none" w:sz="0" w:space="0" w:color="auto"/>
        <w:right w:val="none" w:sz="0" w:space="0" w:color="auto"/>
      </w:divBdr>
    </w:div>
    <w:div w:id="1461009547">
      <w:marLeft w:val="0"/>
      <w:marRight w:val="0"/>
      <w:marTop w:val="0"/>
      <w:marBottom w:val="0"/>
      <w:divBdr>
        <w:top w:val="none" w:sz="0" w:space="0" w:color="auto"/>
        <w:left w:val="none" w:sz="0" w:space="0" w:color="auto"/>
        <w:bottom w:val="none" w:sz="0" w:space="0" w:color="auto"/>
        <w:right w:val="none" w:sz="0" w:space="0" w:color="auto"/>
      </w:divBdr>
      <w:divsChild>
        <w:div w:id="1461010172">
          <w:marLeft w:val="0"/>
          <w:marRight w:val="0"/>
          <w:marTop w:val="0"/>
          <w:marBottom w:val="0"/>
          <w:divBdr>
            <w:top w:val="none" w:sz="0" w:space="0" w:color="auto"/>
            <w:left w:val="none" w:sz="0" w:space="0" w:color="auto"/>
            <w:bottom w:val="none" w:sz="0" w:space="0" w:color="auto"/>
            <w:right w:val="none" w:sz="0" w:space="0" w:color="auto"/>
          </w:divBdr>
          <w:divsChild>
            <w:div w:id="1461001098">
              <w:marLeft w:val="0"/>
              <w:marRight w:val="0"/>
              <w:marTop w:val="0"/>
              <w:marBottom w:val="0"/>
              <w:divBdr>
                <w:top w:val="none" w:sz="0" w:space="0" w:color="auto"/>
                <w:left w:val="none" w:sz="0" w:space="0" w:color="auto"/>
                <w:bottom w:val="none" w:sz="0" w:space="0" w:color="auto"/>
                <w:right w:val="none" w:sz="0" w:space="0" w:color="auto"/>
              </w:divBdr>
            </w:div>
            <w:div w:id="1461001142">
              <w:marLeft w:val="0"/>
              <w:marRight w:val="0"/>
              <w:marTop w:val="0"/>
              <w:marBottom w:val="0"/>
              <w:divBdr>
                <w:top w:val="none" w:sz="0" w:space="0" w:color="auto"/>
                <w:left w:val="none" w:sz="0" w:space="0" w:color="auto"/>
                <w:bottom w:val="none" w:sz="0" w:space="0" w:color="auto"/>
                <w:right w:val="none" w:sz="0" w:space="0" w:color="auto"/>
              </w:divBdr>
            </w:div>
            <w:div w:id="1461001265">
              <w:marLeft w:val="0"/>
              <w:marRight w:val="0"/>
              <w:marTop w:val="0"/>
              <w:marBottom w:val="0"/>
              <w:divBdr>
                <w:top w:val="none" w:sz="0" w:space="0" w:color="auto"/>
                <w:left w:val="none" w:sz="0" w:space="0" w:color="auto"/>
                <w:bottom w:val="none" w:sz="0" w:space="0" w:color="auto"/>
                <w:right w:val="none" w:sz="0" w:space="0" w:color="auto"/>
              </w:divBdr>
            </w:div>
            <w:div w:id="1461001428">
              <w:marLeft w:val="0"/>
              <w:marRight w:val="0"/>
              <w:marTop w:val="0"/>
              <w:marBottom w:val="0"/>
              <w:divBdr>
                <w:top w:val="none" w:sz="0" w:space="0" w:color="auto"/>
                <w:left w:val="none" w:sz="0" w:space="0" w:color="auto"/>
                <w:bottom w:val="none" w:sz="0" w:space="0" w:color="auto"/>
                <w:right w:val="none" w:sz="0" w:space="0" w:color="auto"/>
              </w:divBdr>
            </w:div>
            <w:div w:id="1461001503">
              <w:marLeft w:val="0"/>
              <w:marRight w:val="0"/>
              <w:marTop w:val="0"/>
              <w:marBottom w:val="0"/>
              <w:divBdr>
                <w:top w:val="none" w:sz="0" w:space="0" w:color="auto"/>
                <w:left w:val="none" w:sz="0" w:space="0" w:color="auto"/>
                <w:bottom w:val="none" w:sz="0" w:space="0" w:color="auto"/>
                <w:right w:val="none" w:sz="0" w:space="0" w:color="auto"/>
              </w:divBdr>
            </w:div>
            <w:div w:id="1461001912">
              <w:marLeft w:val="0"/>
              <w:marRight w:val="0"/>
              <w:marTop w:val="0"/>
              <w:marBottom w:val="0"/>
              <w:divBdr>
                <w:top w:val="none" w:sz="0" w:space="0" w:color="auto"/>
                <w:left w:val="none" w:sz="0" w:space="0" w:color="auto"/>
                <w:bottom w:val="none" w:sz="0" w:space="0" w:color="auto"/>
                <w:right w:val="none" w:sz="0" w:space="0" w:color="auto"/>
              </w:divBdr>
            </w:div>
            <w:div w:id="1461001977">
              <w:marLeft w:val="0"/>
              <w:marRight w:val="0"/>
              <w:marTop w:val="0"/>
              <w:marBottom w:val="0"/>
              <w:divBdr>
                <w:top w:val="none" w:sz="0" w:space="0" w:color="auto"/>
                <w:left w:val="none" w:sz="0" w:space="0" w:color="auto"/>
                <w:bottom w:val="none" w:sz="0" w:space="0" w:color="auto"/>
                <w:right w:val="none" w:sz="0" w:space="0" w:color="auto"/>
              </w:divBdr>
            </w:div>
            <w:div w:id="1461001984">
              <w:marLeft w:val="0"/>
              <w:marRight w:val="0"/>
              <w:marTop w:val="0"/>
              <w:marBottom w:val="0"/>
              <w:divBdr>
                <w:top w:val="none" w:sz="0" w:space="0" w:color="auto"/>
                <w:left w:val="none" w:sz="0" w:space="0" w:color="auto"/>
                <w:bottom w:val="none" w:sz="0" w:space="0" w:color="auto"/>
                <w:right w:val="none" w:sz="0" w:space="0" w:color="auto"/>
              </w:divBdr>
            </w:div>
            <w:div w:id="1461009486">
              <w:marLeft w:val="0"/>
              <w:marRight w:val="0"/>
              <w:marTop w:val="0"/>
              <w:marBottom w:val="0"/>
              <w:divBdr>
                <w:top w:val="none" w:sz="0" w:space="0" w:color="auto"/>
                <w:left w:val="none" w:sz="0" w:space="0" w:color="auto"/>
                <w:bottom w:val="none" w:sz="0" w:space="0" w:color="auto"/>
                <w:right w:val="none" w:sz="0" w:space="0" w:color="auto"/>
              </w:divBdr>
            </w:div>
            <w:div w:id="1461009950">
              <w:marLeft w:val="0"/>
              <w:marRight w:val="0"/>
              <w:marTop w:val="0"/>
              <w:marBottom w:val="0"/>
              <w:divBdr>
                <w:top w:val="none" w:sz="0" w:space="0" w:color="auto"/>
                <w:left w:val="none" w:sz="0" w:space="0" w:color="auto"/>
                <w:bottom w:val="none" w:sz="0" w:space="0" w:color="auto"/>
                <w:right w:val="none" w:sz="0" w:space="0" w:color="auto"/>
              </w:divBdr>
            </w:div>
            <w:div w:id="1461010180">
              <w:marLeft w:val="0"/>
              <w:marRight w:val="0"/>
              <w:marTop w:val="0"/>
              <w:marBottom w:val="0"/>
              <w:divBdr>
                <w:top w:val="none" w:sz="0" w:space="0" w:color="auto"/>
                <w:left w:val="none" w:sz="0" w:space="0" w:color="auto"/>
                <w:bottom w:val="none" w:sz="0" w:space="0" w:color="auto"/>
                <w:right w:val="none" w:sz="0" w:space="0" w:color="auto"/>
              </w:divBdr>
            </w:div>
            <w:div w:id="14610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50">
      <w:marLeft w:val="0"/>
      <w:marRight w:val="0"/>
      <w:marTop w:val="0"/>
      <w:marBottom w:val="0"/>
      <w:divBdr>
        <w:top w:val="none" w:sz="0" w:space="0" w:color="auto"/>
        <w:left w:val="none" w:sz="0" w:space="0" w:color="auto"/>
        <w:bottom w:val="none" w:sz="0" w:space="0" w:color="auto"/>
        <w:right w:val="none" w:sz="0" w:space="0" w:color="auto"/>
      </w:divBdr>
      <w:divsChild>
        <w:div w:id="1461001932">
          <w:marLeft w:val="0"/>
          <w:marRight w:val="0"/>
          <w:marTop w:val="0"/>
          <w:marBottom w:val="0"/>
          <w:divBdr>
            <w:top w:val="none" w:sz="0" w:space="0" w:color="auto"/>
            <w:left w:val="none" w:sz="0" w:space="0" w:color="auto"/>
            <w:bottom w:val="none" w:sz="0" w:space="0" w:color="auto"/>
            <w:right w:val="none" w:sz="0" w:space="0" w:color="auto"/>
          </w:divBdr>
          <w:divsChild>
            <w:div w:id="14610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51">
      <w:marLeft w:val="0"/>
      <w:marRight w:val="0"/>
      <w:marTop w:val="0"/>
      <w:marBottom w:val="0"/>
      <w:divBdr>
        <w:top w:val="none" w:sz="0" w:space="0" w:color="auto"/>
        <w:left w:val="none" w:sz="0" w:space="0" w:color="auto"/>
        <w:bottom w:val="none" w:sz="0" w:space="0" w:color="auto"/>
        <w:right w:val="none" w:sz="0" w:space="0" w:color="auto"/>
      </w:divBdr>
      <w:divsChild>
        <w:div w:id="1461009346">
          <w:marLeft w:val="0"/>
          <w:marRight w:val="0"/>
          <w:marTop w:val="0"/>
          <w:marBottom w:val="0"/>
          <w:divBdr>
            <w:top w:val="none" w:sz="0" w:space="0" w:color="auto"/>
            <w:left w:val="none" w:sz="0" w:space="0" w:color="auto"/>
            <w:bottom w:val="none" w:sz="0" w:space="0" w:color="auto"/>
            <w:right w:val="none" w:sz="0" w:space="0" w:color="auto"/>
          </w:divBdr>
          <w:divsChild>
            <w:div w:id="1461001144">
              <w:marLeft w:val="0"/>
              <w:marRight w:val="0"/>
              <w:marTop w:val="0"/>
              <w:marBottom w:val="0"/>
              <w:divBdr>
                <w:top w:val="none" w:sz="0" w:space="0" w:color="auto"/>
                <w:left w:val="none" w:sz="0" w:space="0" w:color="auto"/>
                <w:bottom w:val="none" w:sz="0" w:space="0" w:color="auto"/>
                <w:right w:val="none" w:sz="0" w:space="0" w:color="auto"/>
              </w:divBdr>
            </w:div>
            <w:div w:id="1461001400">
              <w:marLeft w:val="0"/>
              <w:marRight w:val="0"/>
              <w:marTop w:val="0"/>
              <w:marBottom w:val="0"/>
              <w:divBdr>
                <w:top w:val="none" w:sz="0" w:space="0" w:color="auto"/>
                <w:left w:val="none" w:sz="0" w:space="0" w:color="auto"/>
                <w:bottom w:val="none" w:sz="0" w:space="0" w:color="auto"/>
                <w:right w:val="none" w:sz="0" w:space="0" w:color="auto"/>
              </w:divBdr>
            </w:div>
            <w:div w:id="1461001401">
              <w:marLeft w:val="0"/>
              <w:marRight w:val="0"/>
              <w:marTop w:val="0"/>
              <w:marBottom w:val="0"/>
              <w:divBdr>
                <w:top w:val="none" w:sz="0" w:space="0" w:color="auto"/>
                <w:left w:val="none" w:sz="0" w:space="0" w:color="auto"/>
                <w:bottom w:val="none" w:sz="0" w:space="0" w:color="auto"/>
                <w:right w:val="none" w:sz="0" w:space="0" w:color="auto"/>
              </w:divBdr>
            </w:div>
            <w:div w:id="1461001403">
              <w:marLeft w:val="0"/>
              <w:marRight w:val="0"/>
              <w:marTop w:val="0"/>
              <w:marBottom w:val="0"/>
              <w:divBdr>
                <w:top w:val="none" w:sz="0" w:space="0" w:color="auto"/>
                <w:left w:val="none" w:sz="0" w:space="0" w:color="auto"/>
                <w:bottom w:val="none" w:sz="0" w:space="0" w:color="auto"/>
                <w:right w:val="none" w:sz="0" w:space="0" w:color="auto"/>
              </w:divBdr>
            </w:div>
            <w:div w:id="1461001927">
              <w:marLeft w:val="0"/>
              <w:marRight w:val="0"/>
              <w:marTop w:val="0"/>
              <w:marBottom w:val="0"/>
              <w:divBdr>
                <w:top w:val="none" w:sz="0" w:space="0" w:color="auto"/>
                <w:left w:val="none" w:sz="0" w:space="0" w:color="auto"/>
                <w:bottom w:val="none" w:sz="0" w:space="0" w:color="auto"/>
                <w:right w:val="none" w:sz="0" w:space="0" w:color="auto"/>
              </w:divBdr>
            </w:div>
            <w:div w:id="1461009182">
              <w:marLeft w:val="0"/>
              <w:marRight w:val="0"/>
              <w:marTop w:val="0"/>
              <w:marBottom w:val="0"/>
              <w:divBdr>
                <w:top w:val="none" w:sz="0" w:space="0" w:color="auto"/>
                <w:left w:val="none" w:sz="0" w:space="0" w:color="auto"/>
                <w:bottom w:val="none" w:sz="0" w:space="0" w:color="auto"/>
                <w:right w:val="none" w:sz="0" w:space="0" w:color="auto"/>
              </w:divBdr>
            </w:div>
            <w:div w:id="1461009542">
              <w:marLeft w:val="0"/>
              <w:marRight w:val="0"/>
              <w:marTop w:val="0"/>
              <w:marBottom w:val="0"/>
              <w:divBdr>
                <w:top w:val="none" w:sz="0" w:space="0" w:color="auto"/>
                <w:left w:val="none" w:sz="0" w:space="0" w:color="auto"/>
                <w:bottom w:val="none" w:sz="0" w:space="0" w:color="auto"/>
                <w:right w:val="none" w:sz="0" w:space="0" w:color="auto"/>
              </w:divBdr>
            </w:div>
            <w:div w:id="1461009601">
              <w:marLeft w:val="0"/>
              <w:marRight w:val="0"/>
              <w:marTop w:val="0"/>
              <w:marBottom w:val="0"/>
              <w:divBdr>
                <w:top w:val="none" w:sz="0" w:space="0" w:color="auto"/>
                <w:left w:val="none" w:sz="0" w:space="0" w:color="auto"/>
                <w:bottom w:val="none" w:sz="0" w:space="0" w:color="auto"/>
                <w:right w:val="none" w:sz="0" w:space="0" w:color="auto"/>
              </w:divBdr>
            </w:div>
            <w:div w:id="1461009623">
              <w:marLeft w:val="0"/>
              <w:marRight w:val="0"/>
              <w:marTop w:val="0"/>
              <w:marBottom w:val="0"/>
              <w:divBdr>
                <w:top w:val="none" w:sz="0" w:space="0" w:color="auto"/>
                <w:left w:val="none" w:sz="0" w:space="0" w:color="auto"/>
                <w:bottom w:val="none" w:sz="0" w:space="0" w:color="auto"/>
                <w:right w:val="none" w:sz="0" w:space="0" w:color="auto"/>
              </w:divBdr>
            </w:div>
            <w:div w:id="1461009888">
              <w:marLeft w:val="0"/>
              <w:marRight w:val="0"/>
              <w:marTop w:val="0"/>
              <w:marBottom w:val="0"/>
              <w:divBdr>
                <w:top w:val="none" w:sz="0" w:space="0" w:color="auto"/>
                <w:left w:val="none" w:sz="0" w:space="0" w:color="auto"/>
                <w:bottom w:val="none" w:sz="0" w:space="0" w:color="auto"/>
                <w:right w:val="none" w:sz="0" w:space="0" w:color="auto"/>
              </w:divBdr>
            </w:div>
            <w:div w:id="14610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61">
      <w:marLeft w:val="0"/>
      <w:marRight w:val="0"/>
      <w:marTop w:val="0"/>
      <w:marBottom w:val="0"/>
      <w:divBdr>
        <w:top w:val="none" w:sz="0" w:space="0" w:color="auto"/>
        <w:left w:val="none" w:sz="0" w:space="0" w:color="auto"/>
        <w:bottom w:val="none" w:sz="0" w:space="0" w:color="auto"/>
        <w:right w:val="none" w:sz="0" w:space="0" w:color="auto"/>
      </w:divBdr>
      <w:divsChild>
        <w:div w:id="1461001783">
          <w:marLeft w:val="0"/>
          <w:marRight w:val="0"/>
          <w:marTop w:val="0"/>
          <w:marBottom w:val="0"/>
          <w:divBdr>
            <w:top w:val="none" w:sz="0" w:space="0" w:color="auto"/>
            <w:left w:val="none" w:sz="0" w:space="0" w:color="auto"/>
            <w:bottom w:val="none" w:sz="0" w:space="0" w:color="auto"/>
            <w:right w:val="none" w:sz="0" w:space="0" w:color="auto"/>
          </w:divBdr>
          <w:divsChild>
            <w:div w:id="1461001096">
              <w:marLeft w:val="0"/>
              <w:marRight w:val="0"/>
              <w:marTop w:val="0"/>
              <w:marBottom w:val="0"/>
              <w:divBdr>
                <w:top w:val="none" w:sz="0" w:space="0" w:color="auto"/>
                <w:left w:val="none" w:sz="0" w:space="0" w:color="auto"/>
                <w:bottom w:val="none" w:sz="0" w:space="0" w:color="auto"/>
                <w:right w:val="none" w:sz="0" w:space="0" w:color="auto"/>
              </w:divBdr>
            </w:div>
            <w:div w:id="1461001472">
              <w:marLeft w:val="0"/>
              <w:marRight w:val="0"/>
              <w:marTop w:val="0"/>
              <w:marBottom w:val="0"/>
              <w:divBdr>
                <w:top w:val="none" w:sz="0" w:space="0" w:color="auto"/>
                <w:left w:val="none" w:sz="0" w:space="0" w:color="auto"/>
                <w:bottom w:val="none" w:sz="0" w:space="0" w:color="auto"/>
                <w:right w:val="none" w:sz="0" w:space="0" w:color="auto"/>
              </w:divBdr>
            </w:div>
            <w:div w:id="1461001739">
              <w:marLeft w:val="0"/>
              <w:marRight w:val="0"/>
              <w:marTop w:val="0"/>
              <w:marBottom w:val="0"/>
              <w:divBdr>
                <w:top w:val="none" w:sz="0" w:space="0" w:color="auto"/>
                <w:left w:val="none" w:sz="0" w:space="0" w:color="auto"/>
                <w:bottom w:val="none" w:sz="0" w:space="0" w:color="auto"/>
                <w:right w:val="none" w:sz="0" w:space="0" w:color="auto"/>
              </w:divBdr>
            </w:div>
            <w:div w:id="1461001859">
              <w:marLeft w:val="0"/>
              <w:marRight w:val="0"/>
              <w:marTop w:val="0"/>
              <w:marBottom w:val="0"/>
              <w:divBdr>
                <w:top w:val="none" w:sz="0" w:space="0" w:color="auto"/>
                <w:left w:val="none" w:sz="0" w:space="0" w:color="auto"/>
                <w:bottom w:val="none" w:sz="0" w:space="0" w:color="auto"/>
                <w:right w:val="none" w:sz="0" w:space="0" w:color="auto"/>
              </w:divBdr>
            </w:div>
            <w:div w:id="1461001901">
              <w:marLeft w:val="0"/>
              <w:marRight w:val="0"/>
              <w:marTop w:val="0"/>
              <w:marBottom w:val="0"/>
              <w:divBdr>
                <w:top w:val="none" w:sz="0" w:space="0" w:color="auto"/>
                <w:left w:val="none" w:sz="0" w:space="0" w:color="auto"/>
                <w:bottom w:val="none" w:sz="0" w:space="0" w:color="auto"/>
                <w:right w:val="none" w:sz="0" w:space="0" w:color="auto"/>
              </w:divBdr>
            </w:div>
            <w:div w:id="1461002019">
              <w:marLeft w:val="0"/>
              <w:marRight w:val="0"/>
              <w:marTop w:val="0"/>
              <w:marBottom w:val="0"/>
              <w:divBdr>
                <w:top w:val="none" w:sz="0" w:space="0" w:color="auto"/>
                <w:left w:val="none" w:sz="0" w:space="0" w:color="auto"/>
                <w:bottom w:val="none" w:sz="0" w:space="0" w:color="auto"/>
                <w:right w:val="none" w:sz="0" w:space="0" w:color="auto"/>
              </w:divBdr>
            </w:div>
            <w:div w:id="1461008993">
              <w:marLeft w:val="0"/>
              <w:marRight w:val="0"/>
              <w:marTop w:val="0"/>
              <w:marBottom w:val="0"/>
              <w:divBdr>
                <w:top w:val="none" w:sz="0" w:space="0" w:color="auto"/>
                <w:left w:val="none" w:sz="0" w:space="0" w:color="auto"/>
                <w:bottom w:val="none" w:sz="0" w:space="0" w:color="auto"/>
                <w:right w:val="none" w:sz="0" w:space="0" w:color="auto"/>
              </w:divBdr>
            </w:div>
            <w:div w:id="1461009142">
              <w:marLeft w:val="0"/>
              <w:marRight w:val="0"/>
              <w:marTop w:val="0"/>
              <w:marBottom w:val="0"/>
              <w:divBdr>
                <w:top w:val="none" w:sz="0" w:space="0" w:color="auto"/>
                <w:left w:val="none" w:sz="0" w:space="0" w:color="auto"/>
                <w:bottom w:val="none" w:sz="0" w:space="0" w:color="auto"/>
                <w:right w:val="none" w:sz="0" w:space="0" w:color="auto"/>
              </w:divBdr>
            </w:div>
            <w:div w:id="1461009239">
              <w:marLeft w:val="0"/>
              <w:marRight w:val="0"/>
              <w:marTop w:val="0"/>
              <w:marBottom w:val="0"/>
              <w:divBdr>
                <w:top w:val="none" w:sz="0" w:space="0" w:color="auto"/>
                <w:left w:val="none" w:sz="0" w:space="0" w:color="auto"/>
                <w:bottom w:val="none" w:sz="0" w:space="0" w:color="auto"/>
                <w:right w:val="none" w:sz="0" w:space="0" w:color="auto"/>
              </w:divBdr>
            </w:div>
            <w:div w:id="1461009392">
              <w:marLeft w:val="0"/>
              <w:marRight w:val="0"/>
              <w:marTop w:val="0"/>
              <w:marBottom w:val="0"/>
              <w:divBdr>
                <w:top w:val="none" w:sz="0" w:space="0" w:color="auto"/>
                <w:left w:val="none" w:sz="0" w:space="0" w:color="auto"/>
                <w:bottom w:val="none" w:sz="0" w:space="0" w:color="auto"/>
                <w:right w:val="none" w:sz="0" w:space="0" w:color="auto"/>
              </w:divBdr>
            </w:div>
            <w:div w:id="1461009472">
              <w:marLeft w:val="0"/>
              <w:marRight w:val="0"/>
              <w:marTop w:val="0"/>
              <w:marBottom w:val="0"/>
              <w:divBdr>
                <w:top w:val="none" w:sz="0" w:space="0" w:color="auto"/>
                <w:left w:val="none" w:sz="0" w:space="0" w:color="auto"/>
                <w:bottom w:val="none" w:sz="0" w:space="0" w:color="auto"/>
                <w:right w:val="none" w:sz="0" w:space="0" w:color="auto"/>
              </w:divBdr>
            </w:div>
            <w:div w:id="1461009484">
              <w:marLeft w:val="0"/>
              <w:marRight w:val="0"/>
              <w:marTop w:val="0"/>
              <w:marBottom w:val="0"/>
              <w:divBdr>
                <w:top w:val="none" w:sz="0" w:space="0" w:color="auto"/>
                <w:left w:val="none" w:sz="0" w:space="0" w:color="auto"/>
                <w:bottom w:val="none" w:sz="0" w:space="0" w:color="auto"/>
                <w:right w:val="none" w:sz="0" w:space="0" w:color="auto"/>
              </w:divBdr>
            </w:div>
            <w:div w:id="1461009626">
              <w:marLeft w:val="0"/>
              <w:marRight w:val="0"/>
              <w:marTop w:val="0"/>
              <w:marBottom w:val="0"/>
              <w:divBdr>
                <w:top w:val="none" w:sz="0" w:space="0" w:color="auto"/>
                <w:left w:val="none" w:sz="0" w:space="0" w:color="auto"/>
                <w:bottom w:val="none" w:sz="0" w:space="0" w:color="auto"/>
                <w:right w:val="none" w:sz="0" w:space="0" w:color="auto"/>
              </w:divBdr>
            </w:div>
            <w:div w:id="1461009690">
              <w:marLeft w:val="0"/>
              <w:marRight w:val="0"/>
              <w:marTop w:val="0"/>
              <w:marBottom w:val="0"/>
              <w:divBdr>
                <w:top w:val="none" w:sz="0" w:space="0" w:color="auto"/>
                <w:left w:val="none" w:sz="0" w:space="0" w:color="auto"/>
                <w:bottom w:val="none" w:sz="0" w:space="0" w:color="auto"/>
                <w:right w:val="none" w:sz="0" w:space="0" w:color="auto"/>
              </w:divBdr>
            </w:div>
            <w:div w:id="1461009933">
              <w:marLeft w:val="0"/>
              <w:marRight w:val="0"/>
              <w:marTop w:val="0"/>
              <w:marBottom w:val="0"/>
              <w:divBdr>
                <w:top w:val="none" w:sz="0" w:space="0" w:color="auto"/>
                <w:left w:val="none" w:sz="0" w:space="0" w:color="auto"/>
                <w:bottom w:val="none" w:sz="0" w:space="0" w:color="auto"/>
                <w:right w:val="none" w:sz="0" w:space="0" w:color="auto"/>
              </w:divBdr>
            </w:div>
            <w:div w:id="1461009954">
              <w:marLeft w:val="0"/>
              <w:marRight w:val="0"/>
              <w:marTop w:val="0"/>
              <w:marBottom w:val="0"/>
              <w:divBdr>
                <w:top w:val="none" w:sz="0" w:space="0" w:color="auto"/>
                <w:left w:val="none" w:sz="0" w:space="0" w:color="auto"/>
                <w:bottom w:val="none" w:sz="0" w:space="0" w:color="auto"/>
                <w:right w:val="none" w:sz="0" w:space="0" w:color="auto"/>
              </w:divBdr>
            </w:div>
            <w:div w:id="14610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64">
      <w:marLeft w:val="0"/>
      <w:marRight w:val="0"/>
      <w:marTop w:val="0"/>
      <w:marBottom w:val="0"/>
      <w:divBdr>
        <w:top w:val="none" w:sz="0" w:space="0" w:color="auto"/>
        <w:left w:val="none" w:sz="0" w:space="0" w:color="auto"/>
        <w:bottom w:val="none" w:sz="0" w:space="0" w:color="auto"/>
        <w:right w:val="none" w:sz="0" w:space="0" w:color="auto"/>
      </w:divBdr>
      <w:divsChild>
        <w:div w:id="1461009929">
          <w:marLeft w:val="0"/>
          <w:marRight w:val="0"/>
          <w:marTop w:val="0"/>
          <w:marBottom w:val="0"/>
          <w:divBdr>
            <w:top w:val="none" w:sz="0" w:space="0" w:color="auto"/>
            <w:left w:val="none" w:sz="0" w:space="0" w:color="auto"/>
            <w:bottom w:val="none" w:sz="0" w:space="0" w:color="auto"/>
            <w:right w:val="none" w:sz="0" w:space="0" w:color="auto"/>
          </w:divBdr>
          <w:divsChild>
            <w:div w:id="1461001088">
              <w:marLeft w:val="0"/>
              <w:marRight w:val="0"/>
              <w:marTop w:val="0"/>
              <w:marBottom w:val="0"/>
              <w:divBdr>
                <w:top w:val="none" w:sz="0" w:space="0" w:color="auto"/>
                <w:left w:val="none" w:sz="0" w:space="0" w:color="auto"/>
                <w:bottom w:val="none" w:sz="0" w:space="0" w:color="auto"/>
                <w:right w:val="none" w:sz="0" w:space="0" w:color="auto"/>
              </w:divBdr>
            </w:div>
            <w:div w:id="1461001219">
              <w:marLeft w:val="0"/>
              <w:marRight w:val="0"/>
              <w:marTop w:val="0"/>
              <w:marBottom w:val="0"/>
              <w:divBdr>
                <w:top w:val="none" w:sz="0" w:space="0" w:color="auto"/>
                <w:left w:val="none" w:sz="0" w:space="0" w:color="auto"/>
                <w:bottom w:val="none" w:sz="0" w:space="0" w:color="auto"/>
                <w:right w:val="none" w:sz="0" w:space="0" w:color="auto"/>
              </w:divBdr>
            </w:div>
            <w:div w:id="1461001575">
              <w:marLeft w:val="0"/>
              <w:marRight w:val="0"/>
              <w:marTop w:val="0"/>
              <w:marBottom w:val="0"/>
              <w:divBdr>
                <w:top w:val="none" w:sz="0" w:space="0" w:color="auto"/>
                <w:left w:val="none" w:sz="0" w:space="0" w:color="auto"/>
                <w:bottom w:val="none" w:sz="0" w:space="0" w:color="auto"/>
                <w:right w:val="none" w:sz="0" w:space="0" w:color="auto"/>
              </w:divBdr>
            </w:div>
            <w:div w:id="1461009756">
              <w:marLeft w:val="0"/>
              <w:marRight w:val="0"/>
              <w:marTop w:val="0"/>
              <w:marBottom w:val="0"/>
              <w:divBdr>
                <w:top w:val="none" w:sz="0" w:space="0" w:color="auto"/>
                <w:left w:val="none" w:sz="0" w:space="0" w:color="auto"/>
                <w:bottom w:val="none" w:sz="0" w:space="0" w:color="auto"/>
                <w:right w:val="none" w:sz="0" w:space="0" w:color="auto"/>
              </w:divBdr>
            </w:div>
            <w:div w:id="146100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65">
      <w:marLeft w:val="0"/>
      <w:marRight w:val="0"/>
      <w:marTop w:val="0"/>
      <w:marBottom w:val="0"/>
      <w:divBdr>
        <w:top w:val="none" w:sz="0" w:space="0" w:color="auto"/>
        <w:left w:val="none" w:sz="0" w:space="0" w:color="auto"/>
        <w:bottom w:val="none" w:sz="0" w:space="0" w:color="auto"/>
        <w:right w:val="none" w:sz="0" w:space="0" w:color="auto"/>
      </w:divBdr>
      <w:divsChild>
        <w:div w:id="1461001230">
          <w:marLeft w:val="0"/>
          <w:marRight w:val="0"/>
          <w:marTop w:val="0"/>
          <w:marBottom w:val="0"/>
          <w:divBdr>
            <w:top w:val="none" w:sz="0" w:space="0" w:color="auto"/>
            <w:left w:val="none" w:sz="0" w:space="0" w:color="auto"/>
            <w:bottom w:val="none" w:sz="0" w:space="0" w:color="auto"/>
            <w:right w:val="none" w:sz="0" w:space="0" w:color="auto"/>
          </w:divBdr>
          <w:divsChild>
            <w:div w:id="1461001119">
              <w:marLeft w:val="0"/>
              <w:marRight w:val="0"/>
              <w:marTop w:val="0"/>
              <w:marBottom w:val="0"/>
              <w:divBdr>
                <w:top w:val="none" w:sz="0" w:space="0" w:color="auto"/>
                <w:left w:val="none" w:sz="0" w:space="0" w:color="auto"/>
                <w:bottom w:val="none" w:sz="0" w:space="0" w:color="auto"/>
                <w:right w:val="none" w:sz="0" w:space="0" w:color="auto"/>
              </w:divBdr>
            </w:div>
            <w:div w:id="1461001355">
              <w:marLeft w:val="0"/>
              <w:marRight w:val="0"/>
              <w:marTop w:val="0"/>
              <w:marBottom w:val="0"/>
              <w:divBdr>
                <w:top w:val="none" w:sz="0" w:space="0" w:color="auto"/>
                <w:left w:val="none" w:sz="0" w:space="0" w:color="auto"/>
                <w:bottom w:val="none" w:sz="0" w:space="0" w:color="auto"/>
                <w:right w:val="none" w:sz="0" w:space="0" w:color="auto"/>
              </w:divBdr>
            </w:div>
            <w:div w:id="1461001607">
              <w:marLeft w:val="0"/>
              <w:marRight w:val="0"/>
              <w:marTop w:val="0"/>
              <w:marBottom w:val="0"/>
              <w:divBdr>
                <w:top w:val="none" w:sz="0" w:space="0" w:color="auto"/>
                <w:left w:val="none" w:sz="0" w:space="0" w:color="auto"/>
                <w:bottom w:val="none" w:sz="0" w:space="0" w:color="auto"/>
                <w:right w:val="none" w:sz="0" w:space="0" w:color="auto"/>
              </w:divBdr>
            </w:div>
            <w:div w:id="1461001610">
              <w:marLeft w:val="0"/>
              <w:marRight w:val="0"/>
              <w:marTop w:val="0"/>
              <w:marBottom w:val="0"/>
              <w:divBdr>
                <w:top w:val="none" w:sz="0" w:space="0" w:color="auto"/>
                <w:left w:val="none" w:sz="0" w:space="0" w:color="auto"/>
                <w:bottom w:val="none" w:sz="0" w:space="0" w:color="auto"/>
                <w:right w:val="none" w:sz="0" w:space="0" w:color="auto"/>
              </w:divBdr>
            </w:div>
            <w:div w:id="1461001885">
              <w:marLeft w:val="0"/>
              <w:marRight w:val="0"/>
              <w:marTop w:val="0"/>
              <w:marBottom w:val="0"/>
              <w:divBdr>
                <w:top w:val="none" w:sz="0" w:space="0" w:color="auto"/>
                <w:left w:val="none" w:sz="0" w:space="0" w:color="auto"/>
                <w:bottom w:val="none" w:sz="0" w:space="0" w:color="auto"/>
                <w:right w:val="none" w:sz="0" w:space="0" w:color="auto"/>
              </w:divBdr>
            </w:div>
            <w:div w:id="1461002001">
              <w:marLeft w:val="0"/>
              <w:marRight w:val="0"/>
              <w:marTop w:val="0"/>
              <w:marBottom w:val="0"/>
              <w:divBdr>
                <w:top w:val="none" w:sz="0" w:space="0" w:color="auto"/>
                <w:left w:val="none" w:sz="0" w:space="0" w:color="auto"/>
                <w:bottom w:val="none" w:sz="0" w:space="0" w:color="auto"/>
                <w:right w:val="none" w:sz="0" w:space="0" w:color="auto"/>
              </w:divBdr>
            </w:div>
            <w:div w:id="1461008981">
              <w:marLeft w:val="0"/>
              <w:marRight w:val="0"/>
              <w:marTop w:val="0"/>
              <w:marBottom w:val="0"/>
              <w:divBdr>
                <w:top w:val="none" w:sz="0" w:space="0" w:color="auto"/>
                <w:left w:val="none" w:sz="0" w:space="0" w:color="auto"/>
                <w:bottom w:val="none" w:sz="0" w:space="0" w:color="auto"/>
                <w:right w:val="none" w:sz="0" w:space="0" w:color="auto"/>
              </w:divBdr>
            </w:div>
            <w:div w:id="1461009070">
              <w:marLeft w:val="0"/>
              <w:marRight w:val="0"/>
              <w:marTop w:val="0"/>
              <w:marBottom w:val="0"/>
              <w:divBdr>
                <w:top w:val="none" w:sz="0" w:space="0" w:color="auto"/>
                <w:left w:val="none" w:sz="0" w:space="0" w:color="auto"/>
                <w:bottom w:val="none" w:sz="0" w:space="0" w:color="auto"/>
                <w:right w:val="none" w:sz="0" w:space="0" w:color="auto"/>
              </w:divBdr>
            </w:div>
            <w:div w:id="1461009137">
              <w:marLeft w:val="0"/>
              <w:marRight w:val="0"/>
              <w:marTop w:val="0"/>
              <w:marBottom w:val="0"/>
              <w:divBdr>
                <w:top w:val="none" w:sz="0" w:space="0" w:color="auto"/>
                <w:left w:val="none" w:sz="0" w:space="0" w:color="auto"/>
                <w:bottom w:val="none" w:sz="0" w:space="0" w:color="auto"/>
                <w:right w:val="none" w:sz="0" w:space="0" w:color="auto"/>
              </w:divBdr>
            </w:div>
            <w:div w:id="1461009171">
              <w:marLeft w:val="0"/>
              <w:marRight w:val="0"/>
              <w:marTop w:val="0"/>
              <w:marBottom w:val="0"/>
              <w:divBdr>
                <w:top w:val="none" w:sz="0" w:space="0" w:color="auto"/>
                <w:left w:val="none" w:sz="0" w:space="0" w:color="auto"/>
                <w:bottom w:val="none" w:sz="0" w:space="0" w:color="auto"/>
                <w:right w:val="none" w:sz="0" w:space="0" w:color="auto"/>
              </w:divBdr>
            </w:div>
            <w:div w:id="1461009213">
              <w:marLeft w:val="0"/>
              <w:marRight w:val="0"/>
              <w:marTop w:val="0"/>
              <w:marBottom w:val="0"/>
              <w:divBdr>
                <w:top w:val="none" w:sz="0" w:space="0" w:color="auto"/>
                <w:left w:val="none" w:sz="0" w:space="0" w:color="auto"/>
                <w:bottom w:val="none" w:sz="0" w:space="0" w:color="auto"/>
                <w:right w:val="none" w:sz="0" w:space="0" w:color="auto"/>
              </w:divBdr>
            </w:div>
            <w:div w:id="1461009238">
              <w:marLeft w:val="0"/>
              <w:marRight w:val="0"/>
              <w:marTop w:val="0"/>
              <w:marBottom w:val="0"/>
              <w:divBdr>
                <w:top w:val="none" w:sz="0" w:space="0" w:color="auto"/>
                <w:left w:val="none" w:sz="0" w:space="0" w:color="auto"/>
                <w:bottom w:val="none" w:sz="0" w:space="0" w:color="auto"/>
                <w:right w:val="none" w:sz="0" w:space="0" w:color="auto"/>
              </w:divBdr>
            </w:div>
            <w:div w:id="1461009281">
              <w:marLeft w:val="0"/>
              <w:marRight w:val="0"/>
              <w:marTop w:val="0"/>
              <w:marBottom w:val="0"/>
              <w:divBdr>
                <w:top w:val="none" w:sz="0" w:space="0" w:color="auto"/>
                <w:left w:val="none" w:sz="0" w:space="0" w:color="auto"/>
                <w:bottom w:val="none" w:sz="0" w:space="0" w:color="auto"/>
                <w:right w:val="none" w:sz="0" w:space="0" w:color="auto"/>
              </w:divBdr>
            </w:div>
            <w:div w:id="1461009427">
              <w:marLeft w:val="0"/>
              <w:marRight w:val="0"/>
              <w:marTop w:val="0"/>
              <w:marBottom w:val="0"/>
              <w:divBdr>
                <w:top w:val="none" w:sz="0" w:space="0" w:color="auto"/>
                <w:left w:val="none" w:sz="0" w:space="0" w:color="auto"/>
                <w:bottom w:val="none" w:sz="0" w:space="0" w:color="auto"/>
                <w:right w:val="none" w:sz="0" w:space="0" w:color="auto"/>
              </w:divBdr>
            </w:div>
            <w:div w:id="1461009529">
              <w:marLeft w:val="0"/>
              <w:marRight w:val="0"/>
              <w:marTop w:val="0"/>
              <w:marBottom w:val="0"/>
              <w:divBdr>
                <w:top w:val="none" w:sz="0" w:space="0" w:color="auto"/>
                <w:left w:val="none" w:sz="0" w:space="0" w:color="auto"/>
                <w:bottom w:val="none" w:sz="0" w:space="0" w:color="auto"/>
                <w:right w:val="none" w:sz="0" w:space="0" w:color="auto"/>
              </w:divBdr>
            </w:div>
            <w:div w:id="1461009610">
              <w:marLeft w:val="0"/>
              <w:marRight w:val="0"/>
              <w:marTop w:val="0"/>
              <w:marBottom w:val="0"/>
              <w:divBdr>
                <w:top w:val="none" w:sz="0" w:space="0" w:color="auto"/>
                <w:left w:val="none" w:sz="0" w:space="0" w:color="auto"/>
                <w:bottom w:val="none" w:sz="0" w:space="0" w:color="auto"/>
                <w:right w:val="none" w:sz="0" w:space="0" w:color="auto"/>
              </w:divBdr>
            </w:div>
            <w:div w:id="1461009802">
              <w:marLeft w:val="0"/>
              <w:marRight w:val="0"/>
              <w:marTop w:val="0"/>
              <w:marBottom w:val="0"/>
              <w:divBdr>
                <w:top w:val="none" w:sz="0" w:space="0" w:color="auto"/>
                <w:left w:val="none" w:sz="0" w:space="0" w:color="auto"/>
                <w:bottom w:val="none" w:sz="0" w:space="0" w:color="auto"/>
                <w:right w:val="none" w:sz="0" w:space="0" w:color="auto"/>
              </w:divBdr>
            </w:div>
            <w:div w:id="1461010102">
              <w:marLeft w:val="0"/>
              <w:marRight w:val="0"/>
              <w:marTop w:val="0"/>
              <w:marBottom w:val="0"/>
              <w:divBdr>
                <w:top w:val="none" w:sz="0" w:space="0" w:color="auto"/>
                <w:left w:val="none" w:sz="0" w:space="0" w:color="auto"/>
                <w:bottom w:val="none" w:sz="0" w:space="0" w:color="auto"/>
                <w:right w:val="none" w:sz="0" w:space="0" w:color="auto"/>
              </w:divBdr>
            </w:div>
            <w:div w:id="1461010109">
              <w:marLeft w:val="0"/>
              <w:marRight w:val="0"/>
              <w:marTop w:val="0"/>
              <w:marBottom w:val="0"/>
              <w:divBdr>
                <w:top w:val="none" w:sz="0" w:space="0" w:color="auto"/>
                <w:left w:val="none" w:sz="0" w:space="0" w:color="auto"/>
                <w:bottom w:val="none" w:sz="0" w:space="0" w:color="auto"/>
                <w:right w:val="none" w:sz="0" w:space="0" w:color="auto"/>
              </w:divBdr>
            </w:div>
            <w:div w:id="1461010131">
              <w:marLeft w:val="0"/>
              <w:marRight w:val="0"/>
              <w:marTop w:val="0"/>
              <w:marBottom w:val="0"/>
              <w:divBdr>
                <w:top w:val="none" w:sz="0" w:space="0" w:color="auto"/>
                <w:left w:val="none" w:sz="0" w:space="0" w:color="auto"/>
                <w:bottom w:val="none" w:sz="0" w:space="0" w:color="auto"/>
                <w:right w:val="none" w:sz="0" w:space="0" w:color="auto"/>
              </w:divBdr>
            </w:div>
            <w:div w:id="14610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72">
      <w:marLeft w:val="0"/>
      <w:marRight w:val="0"/>
      <w:marTop w:val="0"/>
      <w:marBottom w:val="0"/>
      <w:divBdr>
        <w:top w:val="none" w:sz="0" w:space="0" w:color="auto"/>
        <w:left w:val="none" w:sz="0" w:space="0" w:color="auto"/>
        <w:bottom w:val="none" w:sz="0" w:space="0" w:color="auto"/>
        <w:right w:val="none" w:sz="0" w:space="0" w:color="auto"/>
      </w:divBdr>
      <w:divsChild>
        <w:div w:id="1461001924">
          <w:marLeft w:val="0"/>
          <w:marRight w:val="0"/>
          <w:marTop w:val="0"/>
          <w:marBottom w:val="0"/>
          <w:divBdr>
            <w:top w:val="none" w:sz="0" w:space="0" w:color="auto"/>
            <w:left w:val="none" w:sz="0" w:space="0" w:color="auto"/>
            <w:bottom w:val="none" w:sz="0" w:space="0" w:color="auto"/>
            <w:right w:val="none" w:sz="0" w:space="0" w:color="auto"/>
          </w:divBdr>
          <w:divsChild>
            <w:div w:id="14610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76">
      <w:marLeft w:val="0"/>
      <w:marRight w:val="0"/>
      <w:marTop w:val="0"/>
      <w:marBottom w:val="0"/>
      <w:divBdr>
        <w:top w:val="none" w:sz="0" w:space="0" w:color="auto"/>
        <w:left w:val="none" w:sz="0" w:space="0" w:color="auto"/>
        <w:bottom w:val="none" w:sz="0" w:space="0" w:color="auto"/>
        <w:right w:val="none" w:sz="0" w:space="0" w:color="auto"/>
      </w:divBdr>
      <w:divsChild>
        <w:div w:id="1461001592">
          <w:marLeft w:val="0"/>
          <w:marRight w:val="0"/>
          <w:marTop w:val="0"/>
          <w:marBottom w:val="0"/>
          <w:divBdr>
            <w:top w:val="none" w:sz="0" w:space="0" w:color="auto"/>
            <w:left w:val="none" w:sz="0" w:space="0" w:color="auto"/>
            <w:bottom w:val="none" w:sz="0" w:space="0" w:color="auto"/>
            <w:right w:val="none" w:sz="0" w:space="0" w:color="auto"/>
          </w:divBdr>
          <w:divsChild>
            <w:div w:id="14610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78">
      <w:marLeft w:val="0"/>
      <w:marRight w:val="0"/>
      <w:marTop w:val="0"/>
      <w:marBottom w:val="0"/>
      <w:divBdr>
        <w:top w:val="none" w:sz="0" w:space="0" w:color="auto"/>
        <w:left w:val="none" w:sz="0" w:space="0" w:color="auto"/>
        <w:bottom w:val="none" w:sz="0" w:space="0" w:color="auto"/>
        <w:right w:val="none" w:sz="0" w:space="0" w:color="auto"/>
      </w:divBdr>
      <w:divsChild>
        <w:div w:id="1461009418">
          <w:marLeft w:val="0"/>
          <w:marRight w:val="0"/>
          <w:marTop w:val="0"/>
          <w:marBottom w:val="0"/>
          <w:divBdr>
            <w:top w:val="none" w:sz="0" w:space="0" w:color="auto"/>
            <w:left w:val="none" w:sz="0" w:space="0" w:color="auto"/>
            <w:bottom w:val="none" w:sz="0" w:space="0" w:color="auto"/>
            <w:right w:val="none" w:sz="0" w:space="0" w:color="auto"/>
          </w:divBdr>
          <w:divsChild>
            <w:div w:id="14610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79">
      <w:marLeft w:val="0"/>
      <w:marRight w:val="0"/>
      <w:marTop w:val="0"/>
      <w:marBottom w:val="0"/>
      <w:divBdr>
        <w:top w:val="none" w:sz="0" w:space="0" w:color="auto"/>
        <w:left w:val="none" w:sz="0" w:space="0" w:color="auto"/>
        <w:bottom w:val="none" w:sz="0" w:space="0" w:color="auto"/>
        <w:right w:val="none" w:sz="0" w:space="0" w:color="auto"/>
      </w:divBdr>
      <w:divsChild>
        <w:div w:id="1461001613">
          <w:marLeft w:val="0"/>
          <w:marRight w:val="0"/>
          <w:marTop w:val="0"/>
          <w:marBottom w:val="0"/>
          <w:divBdr>
            <w:top w:val="none" w:sz="0" w:space="0" w:color="auto"/>
            <w:left w:val="none" w:sz="0" w:space="0" w:color="auto"/>
            <w:bottom w:val="none" w:sz="0" w:space="0" w:color="auto"/>
            <w:right w:val="none" w:sz="0" w:space="0" w:color="auto"/>
          </w:divBdr>
          <w:divsChild>
            <w:div w:id="1461001167">
              <w:marLeft w:val="0"/>
              <w:marRight w:val="0"/>
              <w:marTop w:val="0"/>
              <w:marBottom w:val="0"/>
              <w:divBdr>
                <w:top w:val="none" w:sz="0" w:space="0" w:color="auto"/>
                <w:left w:val="none" w:sz="0" w:space="0" w:color="auto"/>
                <w:bottom w:val="none" w:sz="0" w:space="0" w:color="auto"/>
                <w:right w:val="none" w:sz="0" w:space="0" w:color="auto"/>
              </w:divBdr>
            </w:div>
            <w:div w:id="1461001997">
              <w:marLeft w:val="0"/>
              <w:marRight w:val="0"/>
              <w:marTop w:val="0"/>
              <w:marBottom w:val="0"/>
              <w:divBdr>
                <w:top w:val="none" w:sz="0" w:space="0" w:color="auto"/>
                <w:left w:val="none" w:sz="0" w:space="0" w:color="auto"/>
                <w:bottom w:val="none" w:sz="0" w:space="0" w:color="auto"/>
                <w:right w:val="none" w:sz="0" w:space="0" w:color="auto"/>
              </w:divBdr>
            </w:div>
            <w:div w:id="1461009006">
              <w:marLeft w:val="0"/>
              <w:marRight w:val="0"/>
              <w:marTop w:val="0"/>
              <w:marBottom w:val="0"/>
              <w:divBdr>
                <w:top w:val="none" w:sz="0" w:space="0" w:color="auto"/>
                <w:left w:val="none" w:sz="0" w:space="0" w:color="auto"/>
                <w:bottom w:val="none" w:sz="0" w:space="0" w:color="auto"/>
                <w:right w:val="none" w:sz="0" w:space="0" w:color="auto"/>
              </w:divBdr>
            </w:div>
            <w:div w:id="1461009034">
              <w:marLeft w:val="0"/>
              <w:marRight w:val="0"/>
              <w:marTop w:val="0"/>
              <w:marBottom w:val="0"/>
              <w:divBdr>
                <w:top w:val="none" w:sz="0" w:space="0" w:color="auto"/>
                <w:left w:val="none" w:sz="0" w:space="0" w:color="auto"/>
                <w:bottom w:val="none" w:sz="0" w:space="0" w:color="auto"/>
                <w:right w:val="none" w:sz="0" w:space="0" w:color="auto"/>
              </w:divBdr>
            </w:div>
            <w:div w:id="1461009280">
              <w:marLeft w:val="0"/>
              <w:marRight w:val="0"/>
              <w:marTop w:val="0"/>
              <w:marBottom w:val="0"/>
              <w:divBdr>
                <w:top w:val="none" w:sz="0" w:space="0" w:color="auto"/>
                <w:left w:val="none" w:sz="0" w:space="0" w:color="auto"/>
                <w:bottom w:val="none" w:sz="0" w:space="0" w:color="auto"/>
                <w:right w:val="none" w:sz="0" w:space="0" w:color="auto"/>
              </w:divBdr>
            </w:div>
            <w:div w:id="1461009694">
              <w:marLeft w:val="0"/>
              <w:marRight w:val="0"/>
              <w:marTop w:val="0"/>
              <w:marBottom w:val="0"/>
              <w:divBdr>
                <w:top w:val="none" w:sz="0" w:space="0" w:color="auto"/>
                <w:left w:val="none" w:sz="0" w:space="0" w:color="auto"/>
                <w:bottom w:val="none" w:sz="0" w:space="0" w:color="auto"/>
                <w:right w:val="none" w:sz="0" w:space="0" w:color="auto"/>
              </w:divBdr>
            </w:div>
            <w:div w:id="1461010020">
              <w:marLeft w:val="0"/>
              <w:marRight w:val="0"/>
              <w:marTop w:val="0"/>
              <w:marBottom w:val="0"/>
              <w:divBdr>
                <w:top w:val="none" w:sz="0" w:space="0" w:color="auto"/>
                <w:left w:val="none" w:sz="0" w:space="0" w:color="auto"/>
                <w:bottom w:val="none" w:sz="0" w:space="0" w:color="auto"/>
                <w:right w:val="none" w:sz="0" w:space="0" w:color="auto"/>
              </w:divBdr>
            </w:div>
            <w:div w:id="1461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98">
      <w:marLeft w:val="0"/>
      <w:marRight w:val="0"/>
      <w:marTop w:val="0"/>
      <w:marBottom w:val="0"/>
      <w:divBdr>
        <w:top w:val="none" w:sz="0" w:space="0" w:color="auto"/>
        <w:left w:val="none" w:sz="0" w:space="0" w:color="auto"/>
        <w:bottom w:val="none" w:sz="0" w:space="0" w:color="auto"/>
        <w:right w:val="none" w:sz="0" w:space="0" w:color="auto"/>
      </w:divBdr>
      <w:divsChild>
        <w:div w:id="1461001933">
          <w:marLeft w:val="0"/>
          <w:marRight w:val="0"/>
          <w:marTop w:val="0"/>
          <w:marBottom w:val="0"/>
          <w:divBdr>
            <w:top w:val="none" w:sz="0" w:space="0" w:color="auto"/>
            <w:left w:val="none" w:sz="0" w:space="0" w:color="auto"/>
            <w:bottom w:val="none" w:sz="0" w:space="0" w:color="auto"/>
            <w:right w:val="none" w:sz="0" w:space="0" w:color="auto"/>
          </w:divBdr>
          <w:divsChild>
            <w:div w:id="1461001366">
              <w:marLeft w:val="0"/>
              <w:marRight w:val="0"/>
              <w:marTop w:val="0"/>
              <w:marBottom w:val="0"/>
              <w:divBdr>
                <w:top w:val="none" w:sz="0" w:space="0" w:color="auto"/>
                <w:left w:val="none" w:sz="0" w:space="0" w:color="auto"/>
                <w:bottom w:val="none" w:sz="0" w:space="0" w:color="auto"/>
                <w:right w:val="none" w:sz="0" w:space="0" w:color="auto"/>
              </w:divBdr>
            </w:div>
            <w:div w:id="1461001369">
              <w:marLeft w:val="0"/>
              <w:marRight w:val="0"/>
              <w:marTop w:val="0"/>
              <w:marBottom w:val="0"/>
              <w:divBdr>
                <w:top w:val="none" w:sz="0" w:space="0" w:color="auto"/>
                <w:left w:val="none" w:sz="0" w:space="0" w:color="auto"/>
                <w:bottom w:val="none" w:sz="0" w:space="0" w:color="auto"/>
                <w:right w:val="none" w:sz="0" w:space="0" w:color="auto"/>
              </w:divBdr>
            </w:div>
            <w:div w:id="1461001554">
              <w:marLeft w:val="0"/>
              <w:marRight w:val="0"/>
              <w:marTop w:val="0"/>
              <w:marBottom w:val="0"/>
              <w:divBdr>
                <w:top w:val="none" w:sz="0" w:space="0" w:color="auto"/>
                <w:left w:val="none" w:sz="0" w:space="0" w:color="auto"/>
                <w:bottom w:val="none" w:sz="0" w:space="0" w:color="auto"/>
                <w:right w:val="none" w:sz="0" w:space="0" w:color="auto"/>
              </w:divBdr>
            </w:div>
            <w:div w:id="1461001677">
              <w:marLeft w:val="0"/>
              <w:marRight w:val="0"/>
              <w:marTop w:val="0"/>
              <w:marBottom w:val="0"/>
              <w:divBdr>
                <w:top w:val="none" w:sz="0" w:space="0" w:color="auto"/>
                <w:left w:val="none" w:sz="0" w:space="0" w:color="auto"/>
                <w:bottom w:val="none" w:sz="0" w:space="0" w:color="auto"/>
                <w:right w:val="none" w:sz="0" w:space="0" w:color="auto"/>
              </w:divBdr>
            </w:div>
            <w:div w:id="1461001771">
              <w:marLeft w:val="0"/>
              <w:marRight w:val="0"/>
              <w:marTop w:val="0"/>
              <w:marBottom w:val="0"/>
              <w:divBdr>
                <w:top w:val="none" w:sz="0" w:space="0" w:color="auto"/>
                <w:left w:val="none" w:sz="0" w:space="0" w:color="auto"/>
                <w:bottom w:val="none" w:sz="0" w:space="0" w:color="auto"/>
                <w:right w:val="none" w:sz="0" w:space="0" w:color="auto"/>
              </w:divBdr>
            </w:div>
            <w:div w:id="1461001815">
              <w:marLeft w:val="0"/>
              <w:marRight w:val="0"/>
              <w:marTop w:val="0"/>
              <w:marBottom w:val="0"/>
              <w:divBdr>
                <w:top w:val="none" w:sz="0" w:space="0" w:color="auto"/>
                <w:left w:val="none" w:sz="0" w:space="0" w:color="auto"/>
                <w:bottom w:val="none" w:sz="0" w:space="0" w:color="auto"/>
                <w:right w:val="none" w:sz="0" w:space="0" w:color="auto"/>
              </w:divBdr>
            </w:div>
            <w:div w:id="1461001823">
              <w:marLeft w:val="0"/>
              <w:marRight w:val="0"/>
              <w:marTop w:val="0"/>
              <w:marBottom w:val="0"/>
              <w:divBdr>
                <w:top w:val="none" w:sz="0" w:space="0" w:color="auto"/>
                <w:left w:val="none" w:sz="0" w:space="0" w:color="auto"/>
                <w:bottom w:val="none" w:sz="0" w:space="0" w:color="auto"/>
                <w:right w:val="none" w:sz="0" w:space="0" w:color="auto"/>
              </w:divBdr>
            </w:div>
            <w:div w:id="1461008979">
              <w:marLeft w:val="0"/>
              <w:marRight w:val="0"/>
              <w:marTop w:val="0"/>
              <w:marBottom w:val="0"/>
              <w:divBdr>
                <w:top w:val="none" w:sz="0" w:space="0" w:color="auto"/>
                <w:left w:val="none" w:sz="0" w:space="0" w:color="auto"/>
                <w:bottom w:val="none" w:sz="0" w:space="0" w:color="auto"/>
                <w:right w:val="none" w:sz="0" w:space="0" w:color="auto"/>
              </w:divBdr>
            </w:div>
            <w:div w:id="1461009133">
              <w:marLeft w:val="0"/>
              <w:marRight w:val="0"/>
              <w:marTop w:val="0"/>
              <w:marBottom w:val="0"/>
              <w:divBdr>
                <w:top w:val="none" w:sz="0" w:space="0" w:color="auto"/>
                <w:left w:val="none" w:sz="0" w:space="0" w:color="auto"/>
                <w:bottom w:val="none" w:sz="0" w:space="0" w:color="auto"/>
                <w:right w:val="none" w:sz="0" w:space="0" w:color="auto"/>
              </w:divBdr>
            </w:div>
            <w:div w:id="1461009739">
              <w:marLeft w:val="0"/>
              <w:marRight w:val="0"/>
              <w:marTop w:val="0"/>
              <w:marBottom w:val="0"/>
              <w:divBdr>
                <w:top w:val="none" w:sz="0" w:space="0" w:color="auto"/>
                <w:left w:val="none" w:sz="0" w:space="0" w:color="auto"/>
                <w:bottom w:val="none" w:sz="0" w:space="0" w:color="auto"/>
                <w:right w:val="none" w:sz="0" w:space="0" w:color="auto"/>
              </w:divBdr>
            </w:div>
            <w:div w:id="1461009837">
              <w:marLeft w:val="0"/>
              <w:marRight w:val="0"/>
              <w:marTop w:val="0"/>
              <w:marBottom w:val="0"/>
              <w:divBdr>
                <w:top w:val="none" w:sz="0" w:space="0" w:color="auto"/>
                <w:left w:val="none" w:sz="0" w:space="0" w:color="auto"/>
                <w:bottom w:val="none" w:sz="0" w:space="0" w:color="auto"/>
                <w:right w:val="none" w:sz="0" w:space="0" w:color="auto"/>
              </w:divBdr>
            </w:div>
            <w:div w:id="1461009887">
              <w:marLeft w:val="0"/>
              <w:marRight w:val="0"/>
              <w:marTop w:val="0"/>
              <w:marBottom w:val="0"/>
              <w:divBdr>
                <w:top w:val="none" w:sz="0" w:space="0" w:color="auto"/>
                <w:left w:val="none" w:sz="0" w:space="0" w:color="auto"/>
                <w:bottom w:val="none" w:sz="0" w:space="0" w:color="auto"/>
                <w:right w:val="none" w:sz="0" w:space="0" w:color="auto"/>
              </w:divBdr>
            </w:div>
            <w:div w:id="14610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599">
      <w:marLeft w:val="0"/>
      <w:marRight w:val="0"/>
      <w:marTop w:val="0"/>
      <w:marBottom w:val="0"/>
      <w:divBdr>
        <w:top w:val="none" w:sz="0" w:space="0" w:color="auto"/>
        <w:left w:val="none" w:sz="0" w:space="0" w:color="auto"/>
        <w:bottom w:val="none" w:sz="0" w:space="0" w:color="auto"/>
        <w:right w:val="none" w:sz="0" w:space="0" w:color="auto"/>
      </w:divBdr>
      <w:divsChild>
        <w:div w:id="1461001290">
          <w:marLeft w:val="0"/>
          <w:marRight w:val="0"/>
          <w:marTop w:val="0"/>
          <w:marBottom w:val="0"/>
          <w:divBdr>
            <w:top w:val="none" w:sz="0" w:space="0" w:color="auto"/>
            <w:left w:val="none" w:sz="0" w:space="0" w:color="auto"/>
            <w:bottom w:val="none" w:sz="0" w:space="0" w:color="auto"/>
            <w:right w:val="none" w:sz="0" w:space="0" w:color="auto"/>
          </w:divBdr>
          <w:divsChild>
            <w:div w:id="1461001099">
              <w:marLeft w:val="0"/>
              <w:marRight w:val="0"/>
              <w:marTop w:val="0"/>
              <w:marBottom w:val="0"/>
              <w:divBdr>
                <w:top w:val="none" w:sz="0" w:space="0" w:color="auto"/>
                <w:left w:val="none" w:sz="0" w:space="0" w:color="auto"/>
                <w:bottom w:val="none" w:sz="0" w:space="0" w:color="auto"/>
                <w:right w:val="none" w:sz="0" w:space="0" w:color="auto"/>
              </w:divBdr>
            </w:div>
            <w:div w:id="1461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09">
      <w:marLeft w:val="0"/>
      <w:marRight w:val="0"/>
      <w:marTop w:val="0"/>
      <w:marBottom w:val="0"/>
      <w:divBdr>
        <w:top w:val="none" w:sz="0" w:space="0" w:color="auto"/>
        <w:left w:val="none" w:sz="0" w:space="0" w:color="auto"/>
        <w:bottom w:val="none" w:sz="0" w:space="0" w:color="auto"/>
        <w:right w:val="none" w:sz="0" w:space="0" w:color="auto"/>
      </w:divBdr>
      <w:divsChild>
        <w:div w:id="1461010175">
          <w:marLeft w:val="0"/>
          <w:marRight w:val="0"/>
          <w:marTop w:val="0"/>
          <w:marBottom w:val="0"/>
          <w:divBdr>
            <w:top w:val="none" w:sz="0" w:space="0" w:color="auto"/>
            <w:left w:val="none" w:sz="0" w:space="0" w:color="auto"/>
            <w:bottom w:val="none" w:sz="0" w:space="0" w:color="auto"/>
            <w:right w:val="none" w:sz="0" w:space="0" w:color="auto"/>
          </w:divBdr>
          <w:divsChild>
            <w:div w:id="1461009135">
              <w:marLeft w:val="0"/>
              <w:marRight w:val="0"/>
              <w:marTop w:val="0"/>
              <w:marBottom w:val="0"/>
              <w:divBdr>
                <w:top w:val="none" w:sz="0" w:space="0" w:color="auto"/>
                <w:left w:val="none" w:sz="0" w:space="0" w:color="auto"/>
                <w:bottom w:val="none" w:sz="0" w:space="0" w:color="auto"/>
                <w:right w:val="none" w:sz="0" w:space="0" w:color="auto"/>
              </w:divBdr>
            </w:div>
            <w:div w:id="1461009257">
              <w:marLeft w:val="0"/>
              <w:marRight w:val="0"/>
              <w:marTop w:val="0"/>
              <w:marBottom w:val="0"/>
              <w:divBdr>
                <w:top w:val="none" w:sz="0" w:space="0" w:color="auto"/>
                <w:left w:val="none" w:sz="0" w:space="0" w:color="auto"/>
                <w:bottom w:val="none" w:sz="0" w:space="0" w:color="auto"/>
                <w:right w:val="none" w:sz="0" w:space="0" w:color="auto"/>
              </w:divBdr>
            </w:div>
            <w:div w:id="146100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19">
      <w:marLeft w:val="0"/>
      <w:marRight w:val="0"/>
      <w:marTop w:val="0"/>
      <w:marBottom w:val="0"/>
      <w:divBdr>
        <w:top w:val="none" w:sz="0" w:space="0" w:color="auto"/>
        <w:left w:val="none" w:sz="0" w:space="0" w:color="auto"/>
        <w:bottom w:val="none" w:sz="0" w:space="0" w:color="auto"/>
        <w:right w:val="none" w:sz="0" w:space="0" w:color="auto"/>
      </w:divBdr>
      <w:divsChild>
        <w:div w:id="1461009612">
          <w:marLeft w:val="0"/>
          <w:marRight w:val="0"/>
          <w:marTop w:val="0"/>
          <w:marBottom w:val="0"/>
          <w:divBdr>
            <w:top w:val="none" w:sz="0" w:space="0" w:color="auto"/>
            <w:left w:val="none" w:sz="0" w:space="0" w:color="auto"/>
            <w:bottom w:val="none" w:sz="0" w:space="0" w:color="auto"/>
            <w:right w:val="none" w:sz="0" w:space="0" w:color="auto"/>
          </w:divBdr>
          <w:divsChild>
            <w:div w:id="1461001394">
              <w:marLeft w:val="0"/>
              <w:marRight w:val="0"/>
              <w:marTop w:val="0"/>
              <w:marBottom w:val="0"/>
              <w:divBdr>
                <w:top w:val="none" w:sz="0" w:space="0" w:color="auto"/>
                <w:left w:val="none" w:sz="0" w:space="0" w:color="auto"/>
                <w:bottom w:val="none" w:sz="0" w:space="0" w:color="auto"/>
                <w:right w:val="none" w:sz="0" w:space="0" w:color="auto"/>
              </w:divBdr>
            </w:div>
            <w:div w:id="1461001535">
              <w:marLeft w:val="0"/>
              <w:marRight w:val="0"/>
              <w:marTop w:val="0"/>
              <w:marBottom w:val="0"/>
              <w:divBdr>
                <w:top w:val="none" w:sz="0" w:space="0" w:color="auto"/>
                <w:left w:val="none" w:sz="0" w:space="0" w:color="auto"/>
                <w:bottom w:val="none" w:sz="0" w:space="0" w:color="auto"/>
                <w:right w:val="none" w:sz="0" w:space="0" w:color="auto"/>
              </w:divBdr>
            </w:div>
            <w:div w:id="1461001558">
              <w:marLeft w:val="0"/>
              <w:marRight w:val="0"/>
              <w:marTop w:val="0"/>
              <w:marBottom w:val="0"/>
              <w:divBdr>
                <w:top w:val="none" w:sz="0" w:space="0" w:color="auto"/>
                <w:left w:val="none" w:sz="0" w:space="0" w:color="auto"/>
                <w:bottom w:val="none" w:sz="0" w:space="0" w:color="auto"/>
                <w:right w:val="none" w:sz="0" w:space="0" w:color="auto"/>
              </w:divBdr>
            </w:div>
            <w:div w:id="1461001750">
              <w:marLeft w:val="0"/>
              <w:marRight w:val="0"/>
              <w:marTop w:val="0"/>
              <w:marBottom w:val="0"/>
              <w:divBdr>
                <w:top w:val="none" w:sz="0" w:space="0" w:color="auto"/>
                <w:left w:val="none" w:sz="0" w:space="0" w:color="auto"/>
                <w:bottom w:val="none" w:sz="0" w:space="0" w:color="auto"/>
                <w:right w:val="none" w:sz="0" w:space="0" w:color="auto"/>
              </w:divBdr>
            </w:div>
            <w:div w:id="1461001949">
              <w:marLeft w:val="0"/>
              <w:marRight w:val="0"/>
              <w:marTop w:val="0"/>
              <w:marBottom w:val="0"/>
              <w:divBdr>
                <w:top w:val="none" w:sz="0" w:space="0" w:color="auto"/>
                <w:left w:val="none" w:sz="0" w:space="0" w:color="auto"/>
                <w:bottom w:val="none" w:sz="0" w:space="0" w:color="auto"/>
                <w:right w:val="none" w:sz="0" w:space="0" w:color="auto"/>
              </w:divBdr>
            </w:div>
            <w:div w:id="1461009047">
              <w:marLeft w:val="0"/>
              <w:marRight w:val="0"/>
              <w:marTop w:val="0"/>
              <w:marBottom w:val="0"/>
              <w:divBdr>
                <w:top w:val="none" w:sz="0" w:space="0" w:color="auto"/>
                <w:left w:val="none" w:sz="0" w:space="0" w:color="auto"/>
                <w:bottom w:val="none" w:sz="0" w:space="0" w:color="auto"/>
                <w:right w:val="none" w:sz="0" w:space="0" w:color="auto"/>
              </w:divBdr>
            </w:div>
            <w:div w:id="1461009087">
              <w:marLeft w:val="0"/>
              <w:marRight w:val="0"/>
              <w:marTop w:val="0"/>
              <w:marBottom w:val="0"/>
              <w:divBdr>
                <w:top w:val="none" w:sz="0" w:space="0" w:color="auto"/>
                <w:left w:val="none" w:sz="0" w:space="0" w:color="auto"/>
                <w:bottom w:val="none" w:sz="0" w:space="0" w:color="auto"/>
                <w:right w:val="none" w:sz="0" w:space="0" w:color="auto"/>
              </w:divBdr>
            </w:div>
            <w:div w:id="1461009151">
              <w:marLeft w:val="0"/>
              <w:marRight w:val="0"/>
              <w:marTop w:val="0"/>
              <w:marBottom w:val="0"/>
              <w:divBdr>
                <w:top w:val="none" w:sz="0" w:space="0" w:color="auto"/>
                <w:left w:val="none" w:sz="0" w:space="0" w:color="auto"/>
                <w:bottom w:val="none" w:sz="0" w:space="0" w:color="auto"/>
                <w:right w:val="none" w:sz="0" w:space="0" w:color="auto"/>
              </w:divBdr>
            </w:div>
            <w:div w:id="1461009262">
              <w:marLeft w:val="0"/>
              <w:marRight w:val="0"/>
              <w:marTop w:val="0"/>
              <w:marBottom w:val="0"/>
              <w:divBdr>
                <w:top w:val="none" w:sz="0" w:space="0" w:color="auto"/>
                <w:left w:val="none" w:sz="0" w:space="0" w:color="auto"/>
                <w:bottom w:val="none" w:sz="0" w:space="0" w:color="auto"/>
                <w:right w:val="none" w:sz="0" w:space="0" w:color="auto"/>
              </w:divBdr>
            </w:div>
            <w:div w:id="1461009383">
              <w:marLeft w:val="0"/>
              <w:marRight w:val="0"/>
              <w:marTop w:val="0"/>
              <w:marBottom w:val="0"/>
              <w:divBdr>
                <w:top w:val="none" w:sz="0" w:space="0" w:color="auto"/>
                <w:left w:val="none" w:sz="0" w:space="0" w:color="auto"/>
                <w:bottom w:val="none" w:sz="0" w:space="0" w:color="auto"/>
                <w:right w:val="none" w:sz="0" w:space="0" w:color="auto"/>
              </w:divBdr>
            </w:div>
            <w:div w:id="1461009513">
              <w:marLeft w:val="0"/>
              <w:marRight w:val="0"/>
              <w:marTop w:val="0"/>
              <w:marBottom w:val="0"/>
              <w:divBdr>
                <w:top w:val="none" w:sz="0" w:space="0" w:color="auto"/>
                <w:left w:val="none" w:sz="0" w:space="0" w:color="auto"/>
                <w:bottom w:val="none" w:sz="0" w:space="0" w:color="auto"/>
                <w:right w:val="none" w:sz="0" w:space="0" w:color="auto"/>
              </w:divBdr>
            </w:div>
            <w:div w:id="1461009567">
              <w:marLeft w:val="0"/>
              <w:marRight w:val="0"/>
              <w:marTop w:val="0"/>
              <w:marBottom w:val="0"/>
              <w:divBdr>
                <w:top w:val="none" w:sz="0" w:space="0" w:color="auto"/>
                <w:left w:val="none" w:sz="0" w:space="0" w:color="auto"/>
                <w:bottom w:val="none" w:sz="0" w:space="0" w:color="auto"/>
                <w:right w:val="none" w:sz="0" w:space="0" w:color="auto"/>
              </w:divBdr>
            </w:div>
            <w:div w:id="1461009615">
              <w:marLeft w:val="0"/>
              <w:marRight w:val="0"/>
              <w:marTop w:val="0"/>
              <w:marBottom w:val="0"/>
              <w:divBdr>
                <w:top w:val="none" w:sz="0" w:space="0" w:color="auto"/>
                <w:left w:val="none" w:sz="0" w:space="0" w:color="auto"/>
                <w:bottom w:val="none" w:sz="0" w:space="0" w:color="auto"/>
                <w:right w:val="none" w:sz="0" w:space="0" w:color="auto"/>
              </w:divBdr>
            </w:div>
            <w:div w:id="1461009833">
              <w:marLeft w:val="0"/>
              <w:marRight w:val="0"/>
              <w:marTop w:val="0"/>
              <w:marBottom w:val="0"/>
              <w:divBdr>
                <w:top w:val="none" w:sz="0" w:space="0" w:color="auto"/>
                <w:left w:val="none" w:sz="0" w:space="0" w:color="auto"/>
                <w:bottom w:val="none" w:sz="0" w:space="0" w:color="auto"/>
                <w:right w:val="none" w:sz="0" w:space="0" w:color="auto"/>
              </w:divBdr>
            </w:div>
            <w:div w:id="1461010125">
              <w:marLeft w:val="0"/>
              <w:marRight w:val="0"/>
              <w:marTop w:val="0"/>
              <w:marBottom w:val="0"/>
              <w:divBdr>
                <w:top w:val="none" w:sz="0" w:space="0" w:color="auto"/>
                <w:left w:val="none" w:sz="0" w:space="0" w:color="auto"/>
                <w:bottom w:val="none" w:sz="0" w:space="0" w:color="auto"/>
                <w:right w:val="none" w:sz="0" w:space="0" w:color="auto"/>
              </w:divBdr>
            </w:div>
            <w:div w:id="14610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29">
      <w:marLeft w:val="0"/>
      <w:marRight w:val="0"/>
      <w:marTop w:val="0"/>
      <w:marBottom w:val="0"/>
      <w:divBdr>
        <w:top w:val="none" w:sz="0" w:space="0" w:color="auto"/>
        <w:left w:val="none" w:sz="0" w:space="0" w:color="auto"/>
        <w:bottom w:val="none" w:sz="0" w:space="0" w:color="auto"/>
        <w:right w:val="none" w:sz="0" w:space="0" w:color="auto"/>
      </w:divBdr>
      <w:divsChild>
        <w:div w:id="1461009977">
          <w:marLeft w:val="0"/>
          <w:marRight w:val="0"/>
          <w:marTop w:val="0"/>
          <w:marBottom w:val="0"/>
          <w:divBdr>
            <w:top w:val="none" w:sz="0" w:space="0" w:color="auto"/>
            <w:left w:val="none" w:sz="0" w:space="0" w:color="auto"/>
            <w:bottom w:val="none" w:sz="0" w:space="0" w:color="auto"/>
            <w:right w:val="none" w:sz="0" w:space="0" w:color="auto"/>
          </w:divBdr>
          <w:divsChild>
            <w:div w:id="1461001113">
              <w:marLeft w:val="0"/>
              <w:marRight w:val="0"/>
              <w:marTop w:val="0"/>
              <w:marBottom w:val="0"/>
              <w:divBdr>
                <w:top w:val="none" w:sz="0" w:space="0" w:color="auto"/>
                <w:left w:val="none" w:sz="0" w:space="0" w:color="auto"/>
                <w:bottom w:val="none" w:sz="0" w:space="0" w:color="auto"/>
                <w:right w:val="none" w:sz="0" w:space="0" w:color="auto"/>
              </w:divBdr>
            </w:div>
            <w:div w:id="1461001259">
              <w:marLeft w:val="0"/>
              <w:marRight w:val="0"/>
              <w:marTop w:val="0"/>
              <w:marBottom w:val="0"/>
              <w:divBdr>
                <w:top w:val="none" w:sz="0" w:space="0" w:color="auto"/>
                <w:left w:val="none" w:sz="0" w:space="0" w:color="auto"/>
                <w:bottom w:val="none" w:sz="0" w:space="0" w:color="auto"/>
                <w:right w:val="none" w:sz="0" w:space="0" w:color="auto"/>
              </w:divBdr>
            </w:div>
            <w:div w:id="1461001288">
              <w:marLeft w:val="0"/>
              <w:marRight w:val="0"/>
              <w:marTop w:val="0"/>
              <w:marBottom w:val="0"/>
              <w:divBdr>
                <w:top w:val="none" w:sz="0" w:space="0" w:color="auto"/>
                <w:left w:val="none" w:sz="0" w:space="0" w:color="auto"/>
                <w:bottom w:val="none" w:sz="0" w:space="0" w:color="auto"/>
                <w:right w:val="none" w:sz="0" w:space="0" w:color="auto"/>
              </w:divBdr>
            </w:div>
            <w:div w:id="1461001569">
              <w:marLeft w:val="0"/>
              <w:marRight w:val="0"/>
              <w:marTop w:val="0"/>
              <w:marBottom w:val="0"/>
              <w:divBdr>
                <w:top w:val="none" w:sz="0" w:space="0" w:color="auto"/>
                <w:left w:val="none" w:sz="0" w:space="0" w:color="auto"/>
                <w:bottom w:val="none" w:sz="0" w:space="0" w:color="auto"/>
                <w:right w:val="none" w:sz="0" w:space="0" w:color="auto"/>
              </w:divBdr>
            </w:div>
            <w:div w:id="1461009512">
              <w:marLeft w:val="0"/>
              <w:marRight w:val="0"/>
              <w:marTop w:val="0"/>
              <w:marBottom w:val="0"/>
              <w:divBdr>
                <w:top w:val="none" w:sz="0" w:space="0" w:color="auto"/>
                <w:left w:val="none" w:sz="0" w:space="0" w:color="auto"/>
                <w:bottom w:val="none" w:sz="0" w:space="0" w:color="auto"/>
                <w:right w:val="none" w:sz="0" w:space="0" w:color="auto"/>
              </w:divBdr>
            </w:div>
            <w:div w:id="14610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38">
      <w:marLeft w:val="0"/>
      <w:marRight w:val="0"/>
      <w:marTop w:val="0"/>
      <w:marBottom w:val="0"/>
      <w:divBdr>
        <w:top w:val="none" w:sz="0" w:space="0" w:color="auto"/>
        <w:left w:val="none" w:sz="0" w:space="0" w:color="auto"/>
        <w:bottom w:val="none" w:sz="0" w:space="0" w:color="auto"/>
        <w:right w:val="none" w:sz="0" w:space="0" w:color="auto"/>
      </w:divBdr>
      <w:divsChild>
        <w:div w:id="1461001469">
          <w:marLeft w:val="0"/>
          <w:marRight w:val="0"/>
          <w:marTop w:val="0"/>
          <w:marBottom w:val="0"/>
          <w:divBdr>
            <w:top w:val="none" w:sz="0" w:space="0" w:color="auto"/>
            <w:left w:val="none" w:sz="0" w:space="0" w:color="auto"/>
            <w:bottom w:val="none" w:sz="0" w:space="0" w:color="auto"/>
            <w:right w:val="none" w:sz="0" w:space="0" w:color="auto"/>
          </w:divBdr>
          <w:divsChild>
            <w:div w:id="1461001208">
              <w:marLeft w:val="0"/>
              <w:marRight w:val="0"/>
              <w:marTop w:val="0"/>
              <w:marBottom w:val="0"/>
              <w:divBdr>
                <w:top w:val="none" w:sz="0" w:space="0" w:color="auto"/>
                <w:left w:val="none" w:sz="0" w:space="0" w:color="auto"/>
                <w:bottom w:val="none" w:sz="0" w:space="0" w:color="auto"/>
                <w:right w:val="none" w:sz="0" w:space="0" w:color="auto"/>
              </w:divBdr>
            </w:div>
            <w:div w:id="1461009534">
              <w:marLeft w:val="0"/>
              <w:marRight w:val="0"/>
              <w:marTop w:val="0"/>
              <w:marBottom w:val="0"/>
              <w:divBdr>
                <w:top w:val="none" w:sz="0" w:space="0" w:color="auto"/>
                <w:left w:val="none" w:sz="0" w:space="0" w:color="auto"/>
                <w:bottom w:val="none" w:sz="0" w:space="0" w:color="auto"/>
                <w:right w:val="none" w:sz="0" w:space="0" w:color="auto"/>
              </w:divBdr>
            </w:div>
            <w:div w:id="14610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40">
      <w:marLeft w:val="0"/>
      <w:marRight w:val="0"/>
      <w:marTop w:val="0"/>
      <w:marBottom w:val="0"/>
      <w:divBdr>
        <w:top w:val="none" w:sz="0" w:space="0" w:color="auto"/>
        <w:left w:val="none" w:sz="0" w:space="0" w:color="auto"/>
        <w:bottom w:val="none" w:sz="0" w:space="0" w:color="auto"/>
        <w:right w:val="none" w:sz="0" w:space="0" w:color="auto"/>
      </w:divBdr>
      <w:divsChild>
        <w:div w:id="1461001363">
          <w:marLeft w:val="0"/>
          <w:marRight w:val="0"/>
          <w:marTop w:val="0"/>
          <w:marBottom w:val="0"/>
          <w:divBdr>
            <w:top w:val="none" w:sz="0" w:space="0" w:color="auto"/>
            <w:left w:val="none" w:sz="0" w:space="0" w:color="auto"/>
            <w:bottom w:val="none" w:sz="0" w:space="0" w:color="auto"/>
            <w:right w:val="none" w:sz="0" w:space="0" w:color="auto"/>
          </w:divBdr>
          <w:divsChild>
            <w:div w:id="1461001422">
              <w:marLeft w:val="0"/>
              <w:marRight w:val="0"/>
              <w:marTop w:val="0"/>
              <w:marBottom w:val="0"/>
              <w:divBdr>
                <w:top w:val="none" w:sz="0" w:space="0" w:color="auto"/>
                <w:left w:val="none" w:sz="0" w:space="0" w:color="auto"/>
                <w:bottom w:val="none" w:sz="0" w:space="0" w:color="auto"/>
                <w:right w:val="none" w:sz="0" w:space="0" w:color="auto"/>
              </w:divBdr>
            </w:div>
            <w:div w:id="1461001476">
              <w:marLeft w:val="0"/>
              <w:marRight w:val="0"/>
              <w:marTop w:val="0"/>
              <w:marBottom w:val="0"/>
              <w:divBdr>
                <w:top w:val="none" w:sz="0" w:space="0" w:color="auto"/>
                <w:left w:val="none" w:sz="0" w:space="0" w:color="auto"/>
                <w:bottom w:val="none" w:sz="0" w:space="0" w:color="auto"/>
                <w:right w:val="none" w:sz="0" w:space="0" w:color="auto"/>
              </w:divBdr>
            </w:div>
            <w:div w:id="1461001670">
              <w:marLeft w:val="0"/>
              <w:marRight w:val="0"/>
              <w:marTop w:val="0"/>
              <w:marBottom w:val="0"/>
              <w:divBdr>
                <w:top w:val="none" w:sz="0" w:space="0" w:color="auto"/>
                <w:left w:val="none" w:sz="0" w:space="0" w:color="auto"/>
                <w:bottom w:val="none" w:sz="0" w:space="0" w:color="auto"/>
                <w:right w:val="none" w:sz="0" w:space="0" w:color="auto"/>
              </w:divBdr>
            </w:div>
            <w:div w:id="1461001693">
              <w:marLeft w:val="0"/>
              <w:marRight w:val="0"/>
              <w:marTop w:val="0"/>
              <w:marBottom w:val="0"/>
              <w:divBdr>
                <w:top w:val="none" w:sz="0" w:space="0" w:color="auto"/>
                <w:left w:val="none" w:sz="0" w:space="0" w:color="auto"/>
                <w:bottom w:val="none" w:sz="0" w:space="0" w:color="auto"/>
                <w:right w:val="none" w:sz="0" w:space="0" w:color="auto"/>
              </w:divBdr>
            </w:div>
            <w:div w:id="1461001757">
              <w:marLeft w:val="0"/>
              <w:marRight w:val="0"/>
              <w:marTop w:val="0"/>
              <w:marBottom w:val="0"/>
              <w:divBdr>
                <w:top w:val="none" w:sz="0" w:space="0" w:color="auto"/>
                <w:left w:val="none" w:sz="0" w:space="0" w:color="auto"/>
                <w:bottom w:val="none" w:sz="0" w:space="0" w:color="auto"/>
                <w:right w:val="none" w:sz="0" w:space="0" w:color="auto"/>
              </w:divBdr>
            </w:div>
            <w:div w:id="1461001988">
              <w:marLeft w:val="0"/>
              <w:marRight w:val="0"/>
              <w:marTop w:val="0"/>
              <w:marBottom w:val="0"/>
              <w:divBdr>
                <w:top w:val="none" w:sz="0" w:space="0" w:color="auto"/>
                <w:left w:val="none" w:sz="0" w:space="0" w:color="auto"/>
                <w:bottom w:val="none" w:sz="0" w:space="0" w:color="auto"/>
                <w:right w:val="none" w:sz="0" w:space="0" w:color="auto"/>
              </w:divBdr>
            </w:div>
            <w:div w:id="1461009116">
              <w:marLeft w:val="0"/>
              <w:marRight w:val="0"/>
              <w:marTop w:val="0"/>
              <w:marBottom w:val="0"/>
              <w:divBdr>
                <w:top w:val="none" w:sz="0" w:space="0" w:color="auto"/>
                <w:left w:val="none" w:sz="0" w:space="0" w:color="auto"/>
                <w:bottom w:val="none" w:sz="0" w:space="0" w:color="auto"/>
                <w:right w:val="none" w:sz="0" w:space="0" w:color="auto"/>
              </w:divBdr>
            </w:div>
            <w:div w:id="1461009253">
              <w:marLeft w:val="0"/>
              <w:marRight w:val="0"/>
              <w:marTop w:val="0"/>
              <w:marBottom w:val="0"/>
              <w:divBdr>
                <w:top w:val="none" w:sz="0" w:space="0" w:color="auto"/>
                <w:left w:val="none" w:sz="0" w:space="0" w:color="auto"/>
                <w:bottom w:val="none" w:sz="0" w:space="0" w:color="auto"/>
                <w:right w:val="none" w:sz="0" w:space="0" w:color="auto"/>
              </w:divBdr>
            </w:div>
            <w:div w:id="1461009384">
              <w:marLeft w:val="0"/>
              <w:marRight w:val="0"/>
              <w:marTop w:val="0"/>
              <w:marBottom w:val="0"/>
              <w:divBdr>
                <w:top w:val="none" w:sz="0" w:space="0" w:color="auto"/>
                <w:left w:val="none" w:sz="0" w:space="0" w:color="auto"/>
                <w:bottom w:val="none" w:sz="0" w:space="0" w:color="auto"/>
                <w:right w:val="none" w:sz="0" w:space="0" w:color="auto"/>
              </w:divBdr>
            </w:div>
            <w:div w:id="1461009566">
              <w:marLeft w:val="0"/>
              <w:marRight w:val="0"/>
              <w:marTop w:val="0"/>
              <w:marBottom w:val="0"/>
              <w:divBdr>
                <w:top w:val="none" w:sz="0" w:space="0" w:color="auto"/>
                <w:left w:val="none" w:sz="0" w:space="0" w:color="auto"/>
                <w:bottom w:val="none" w:sz="0" w:space="0" w:color="auto"/>
                <w:right w:val="none" w:sz="0" w:space="0" w:color="auto"/>
              </w:divBdr>
            </w:div>
            <w:div w:id="14610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47">
      <w:marLeft w:val="0"/>
      <w:marRight w:val="0"/>
      <w:marTop w:val="0"/>
      <w:marBottom w:val="0"/>
      <w:divBdr>
        <w:top w:val="none" w:sz="0" w:space="0" w:color="auto"/>
        <w:left w:val="none" w:sz="0" w:space="0" w:color="auto"/>
        <w:bottom w:val="none" w:sz="0" w:space="0" w:color="auto"/>
        <w:right w:val="none" w:sz="0" w:space="0" w:color="auto"/>
      </w:divBdr>
      <w:divsChild>
        <w:div w:id="1461008974">
          <w:marLeft w:val="0"/>
          <w:marRight w:val="0"/>
          <w:marTop w:val="0"/>
          <w:marBottom w:val="0"/>
          <w:divBdr>
            <w:top w:val="none" w:sz="0" w:space="0" w:color="auto"/>
            <w:left w:val="none" w:sz="0" w:space="0" w:color="auto"/>
            <w:bottom w:val="none" w:sz="0" w:space="0" w:color="auto"/>
            <w:right w:val="none" w:sz="0" w:space="0" w:color="auto"/>
          </w:divBdr>
          <w:divsChild>
            <w:div w:id="1461001315">
              <w:marLeft w:val="0"/>
              <w:marRight w:val="0"/>
              <w:marTop w:val="0"/>
              <w:marBottom w:val="0"/>
              <w:divBdr>
                <w:top w:val="none" w:sz="0" w:space="0" w:color="auto"/>
                <w:left w:val="none" w:sz="0" w:space="0" w:color="auto"/>
                <w:bottom w:val="none" w:sz="0" w:space="0" w:color="auto"/>
                <w:right w:val="none" w:sz="0" w:space="0" w:color="auto"/>
              </w:divBdr>
            </w:div>
            <w:div w:id="1461001734">
              <w:marLeft w:val="0"/>
              <w:marRight w:val="0"/>
              <w:marTop w:val="0"/>
              <w:marBottom w:val="0"/>
              <w:divBdr>
                <w:top w:val="none" w:sz="0" w:space="0" w:color="auto"/>
                <w:left w:val="none" w:sz="0" w:space="0" w:color="auto"/>
                <w:bottom w:val="none" w:sz="0" w:space="0" w:color="auto"/>
                <w:right w:val="none" w:sz="0" w:space="0" w:color="auto"/>
              </w:divBdr>
            </w:div>
            <w:div w:id="1461001928">
              <w:marLeft w:val="0"/>
              <w:marRight w:val="0"/>
              <w:marTop w:val="0"/>
              <w:marBottom w:val="0"/>
              <w:divBdr>
                <w:top w:val="none" w:sz="0" w:space="0" w:color="auto"/>
                <w:left w:val="none" w:sz="0" w:space="0" w:color="auto"/>
                <w:bottom w:val="none" w:sz="0" w:space="0" w:color="auto"/>
                <w:right w:val="none" w:sz="0" w:space="0" w:color="auto"/>
              </w:divBdr>
            </w:div>
            <w:div w:id="1461009630">
              <w:marLeft w:val="0"/>
              <w:marRight w:val="0"/>
              <w:marTop w:val="0"/>
              <w:marBottom w:val="0"/>
              <w:divBdr>
                <w:top w:val="none" w:sz="0" w:space="0" w:color="auto"/>
                <w:left w:val="none" w:sz="0" w:space="0" w:color="auto"/>
                <w:bottom w:val="none" w:sz="0" w:space="0" w:color="auto"/>
                <w:right w:val="none" w:sz="0" w:space="0" w:color="auto"/>
              </w:divBdr>
            </w:div>
            <w:div w:id="1461009702">
              <w:marLeft w:val="0"/>
              <w:marRight w:val="0"/>
              <w:marTop w:val="0"/>
              <w:marBottom w:val="0"/>
              <w:divBdr>
                <w:top w:val="none" w:sz="0" w:space="0" w:color="auto"/>
                <w:left w:val="none" w:sz="0" w:space="0" w:color="auto"/>
                <w:bottom w:val="none" w:sz="0" w:space="0" w:color="auto"/>
                <w:right w:val="none" w:sz="0" w:space="0" w:color="auto"/>
              </w:divBdr>
            </w:div>
            <w:div w:id="1461009978">
              <w:marLeft w:val="0"/>
              <w:marRight w:val="0"/>
              <w:marTop w:val="0"/>
              <w:marBottom w:val="0"/>
              <w:divBdr>
                <w:top w:val="none" w:sz="0" w:space="0" w:color="auto"/>
                <w:left w:val="none" w:sz="0" w:space="0" w:color="auto"/>
                <w:bottom w:val="none" w:sz="0" w:space="0" w:color="auto"/>
                <w:right w:val="none" w:sz="0" w:space="0" w:color="auto"/>
              </w:divBdr>
            </w:div>
            <w:div w:id="14610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48">
      <w:marLeft w:val="0"/>
      <w:marRight w:val="0"/>
      <w:marTop w:val="0"/>
      <w:marBottom w:val="0"/>
      <w:divBdr>
        <w:top w:val="none" w:sz="0" w:space="0" w:color="auto"/>
        <w:left w:val="none" w:sz="0" w:space="0" w:color="auto"/>
        <w:bottom w:val="none" w:sz="0" w:space="0" w:color="auto"/>
        <w:right w:val="none" w:sz="0" w:space="0" w:color="auto"/>
      </w:divBdr>
      <w:divsChild>
        <w:div w:id="1461009016">
          <w:marLeft w:val="0"/>
          <w:marRight w:val="0"/>
          <w:marTop w:val="0"/>
          <w:marBottom w:val="0"/>
          <w:divBdr>
            <w:top w:val="none" w:sz="0" w:space="0" w:color="auto"/>
            <w:left w:val="none" w:sz="0" w:space="0" w:color="auto"/>
            <w:bottom w:val="none" w:sz="0" w:space="0" w:color="auto"/>
            <w:right w:val="none" w:sz="0" w:space="0" w:color="auto"/>
          </w:divBdr>
          <w:divsChild>
            <w:div w:id="1461009898">
              <w:marLeft w:val="0"/>
              <w:marRight w:val="0"/>
              <w:marTop w:val="0"/>
              <w:marBottom w:val="0"/>
              <w:divBdr>
                <w:top w:val="none" w:sz="0" w:space="0" w:color="auto"/>
                <w:left w:val="none" w:sz="0" w:space="0" w:color="auto"/>
                <w:bottom w:val="none" w:sz="0" w:space="0" w:color="auto"/>
                <w:right w:val="none" w:sz="0" w:space="0" w:color="auto"/>
              </w:divBdr>
            </w:div>
            <w:div w:id="1461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68">
      <w:marLeft w:val="0"/>
      <w:marRight w:val="0"/>
      <w:marTop w:val="0"/>
      <w:marBottom w:val="0"/>
      <w:divBdr>
        <w:top w:val="none" w:sz="0" w:space="0" w:color="auto"/>
        <w:left w:val="none" w:sz="0" w:space="0" w:color="auto"/>
        <w:bottom w:val="none" w:sz="0" w:space="0" w:color="auto"/>
        <w:right w:val="none" w:sz="0" w:space="0" w:color="auto"/>
      </w:divBdr>
      <w:divsChild>
        <w:div w:id="1461001673">
          <w:marLeft w:val="0"/>
          <w:marRight w:val="0"/>
          <w:marTop w:val="0"/>
          <w:marBottom w:val="0"/>
          <w:divBdr>
            <w:top w:val="none" w:sz="0" w:space="0" w:color="auto"/>
            <w:left w:val="none" w:sz="0" w:space="0" w:color="auto"/>
            <w:bottom w:val="none" w:sz="0" w:space="0" w:color="auto"/>
            <w:right w:val="none" w:sz="0" w:space="0" w:color="auto"/>
          </w:divBdr>
          <w:divsChild>
            <w:div w:id="1461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74">
      <w:marLeft w:val="0"/>
      <w:marRight w:val="0"/>
      <w:marTop w:val="0"/>
      <w:marBottom w:val="0"/>
      <w:divBdr>
        <w:top w:val="none" w:sz="0" w:space="0" w:color="auto"/>
        <w:left w:val="none" w:sz="0" w:space="0" w:color="auto"/>
        <w:bottom w:val="none" w:sz="0" w:space="0" w:color="auto"/>
        <w:right w:val="none" w:sz="0" w:space="0" w:color="auto"/>
      </w:divBdr>
      <w:divsChild>
        <w:div w:id="1461001589">
          <w:marLeft w:val="0"/>
          <w:marRight w:val="0"/>
          <w:marTop w:val="0"/>
          <w:marBottom w:val="0"/>
          <w:divBdr>
            <w:top w:val="none" w:sz="0" w:space="0" w:color="auto"/>
            <w:left w:val="none" w:sz="0" w:space="0" w:color="auto"/>
            <w:bottom w:val="none" w:sz="0" w:space="0" w:color="auto"/>
            <w:right w:val="none" w:sz="0" w:space="0" w:color="auto"/>
          </w:divBdr>
          <w:divsChild>
            <w:div w:id="1461001085">
              <w:marLeft w:val="0"/>
              <w:marRight w:val="0"/>
              <w:marTop w:val="0"/>
              <w:marBottom w:val="0"/>
              <w:divBdr>
                <w:top w:val="none" w:sz="0" w:space="0" w:color="auto"/>
                <w:left w:val="none" w:sz="0" w:space="0" w:color="auto"/>
                <w:bottom w:val="none" w:sz="0" w:space="0" w:color="auto"/>
                <w:right w:val="none" w:sz="0" w:space="0" w:color="auto"/>
              </w:divBdr>
            </w:div>
            <w:div w:id="14610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76">
      <w:marLeft w:val="0"/>
      <w:marRight w:val="0"/>
      <w:marTop w:val="0"/>
      <w:marBottom w:val="0"/>
      <w:divBdr>
        <w:top w:val="none" w:sz="0" w:space="0" w:color="auto"/>
        <w:left w:val="none" w:sz="0" w:space="0" w:color="auto"/>
        <w:bottom w:val="none" w:sz="0" w:space="0" w:color="auto"/>
        <w:right w:val="none" w:sz="0" w:space="0" w:color="auto"/>
      </w:divBdr>
      <w:divsChild>
        <w:div w:id="1461001120">
          <w:marLeft w:val="0"/>
          <w:marRight w:val="0"/>
          <w:marTop w:val="0"/>
          <w:marBottom w:val="0"/>
          <w:divBdr>
            <w:top w:val="none" w:sz="0" w:space="0" w:color="auto"/>
            <w:left w:val="none" w:sz="0" w:space="0" w:color="auto"/>
            <w:bottom w:val="none" w:sz="0" w:space="0" w:color="auto"/>
            <w:right w:val="none" w:sz="0" w:space="0" w:color="auto"/>
          </w:divBdr>
          <w:divsChild>
            <w:div w:id="1461001087">
              <w:marLeft w:val="0"/>
              <w:marRight w:val="0"/>
              <w:marTop w:val="0"/>
              <w:marBottom w:val="0"/>
              <w:divBdr>
                <w:top w:val="none" w:sz="0" w:space="0" w:color="auto"/>
                <w:left w:val="none" w:sz="0" w:space="0" w:color="auto"/>
                <w:bottom w:val="none" w:sz="0" w:space="0" w:color="auto"/>
                <w:right w:val="none" w:sz="0" w:space="0" w:color="auto"/>
              </w:divBdr>
            </w:div>
            <w:div w:id="1461001530">
              <w:marLeft w:val="0"/>
              <w:marRight w:val="0"/>
              <w:marTop w:val="0"/>
              <w:marBottom w:val="0"/>
              <w:divBdr>
                <w:top w:val="none" w:sz="0" w:space="0" w:color="auto"/>
                <w:left w:val="none" w:sz="0" w:space="0" w:color="auto"/>
                <w:bottom w:val="none" w:sz="0" w:space="0" w:color="auto"/>
                <w:right w:val="none" w:sz="0" w:space="0" w:color="auto"/>
              </w:divBdr>
            </w:div>
            <w:div w:id="1461001683">
              <w:marLeft w:val="0"/>
              <w:marRight w:val="0"/>
              <w:marTop w:val="0"/>
              <w:marBottom w:val="0"/>
              <w:divBdr>
                <w:top w:val="none" w:sz="0" w:space="0" w:color="auto"/>
                <w:left w:val="none" w:sz="0" w:space="0" w:color="auto"/>
                <w:bottom w:val="none" w:sz="0" w:space="0" w:color="auto"/>
                <w:right w:val="none" w:sz="0" w:space="0" w:color="auto"/>
              </w:divBdr>
            </w:div>
            <w:div w:id="1461001864">
              <w:marLeft w:val="0"/>
              <w:marRight w:val="0"/>
              <w:marTop w:val="0"/>
              <w:marBottom w:val="0"/>
              <w:divBdr>
                <w:top w:val="none" w:sz="0" w:space="0" w:color="auto"/>
                <w:left w:val="none" w:sz="0" w:space="0" w:color="auto"/>
                <w:bottom w:val="none" w:sz="0" w:space="0" w:color="auto"/>
                <w:right w:val="none" w:sz="0" w:space="0" w:color="auto"/>
              </w:divBdr>
            </w:div>
            <w:div w:id="1461001919">
              <w:marLeft w:val="0"/>
              <w:marRight w:val="0"/>
              <w:marTop w:val="0"/>
              <w:marBottom w:val="0"/>
              <w:divBdr>
                <w:top w:val="none" w:sz="0" w:space="0" w:color="auto"/>
                <w:left w:val="none" w:sz="0" w:space="0" w:color="auto"/>
                <w:bottom w:val="none" w:sz="0" w:space="0" w:color="auto"/>
                <w:right w:val="none" w:sz="0" w:space="0" w:color="auto"/>
              </w:divBdr>
            </w:div>
            <w:div w:id="1461008983">
              <w:marLeft w:val="0"/>
              <w:marRight w:val="0"/>
              <w:marTop w:val="0"/>
              <w:marBottom w:val="0"/>
              <w:divBdr>
                <w:top w:val="none" w:sz="0" w:space="0" w:color="auto"/>
                <w:left w:val="none" w:sz="0" w:space="0" w:color="auto"/>
                <w:bottom w:val="none" w:sz="0" w:space="0" w:color="auto"/>
                <w:right w:val="none" w:sz="0" w:space="0" w:color="auto"/>
              </w:divBdr>
            </w:div>
            <w:div w:id="1461008992">
              <w:marLeft w:val="0"/>
              <w:marRight w:val="0"/>
              <w:marTop w:val="0"/>
              <w:marBottom w:val="0"/>
              <w:divBdr>
                <w:top w:val="none" w:sz="0" w:space="0" w:color="auto"/>
                <w:left w:val="none" w:sz="0" w:space="0" w:color="auto"/>
                <w:bottom w:val="none" w:sz="0" w:space="0" w:color="auto"/>
                <w:right w:val="none" w:sz="0" w:space="0" w:color="auto"/>
              </w:divBdr>
            </w:div>
            <w:div w:id="1461009040">
              <w:marLeft w:val="0"/>
              <w:marRight w:val="0"/>
              <w:marTop w:val="0"/>
              <w:marBottom w:val="0"/>
              <w:divBdr>
                <w:top w:val="none" w:sz="0" w:space="0" w:color="auto"/>
                <w:left w:val="none" w:sz="0" w:space="0" w:color="auto"/>
                <w:bottom w:val="none" w:sz="0" w:space="0" w:color="auto"/>
                <w:right w:val="none" w:sz="0" w:space="0" w:color="auto"/>
              </w:divBdr>
            </w:div>
            <w:div w:id="1461009872">
              <w:marLeft w:val="0"/>
              <w:marRight w:val="0"/>
              <w:marTop w:val="0"/>
              <w:marBottom w:val="0"/>
              <w:divBdr>
                <w:top w:val="none" w:sz="0" w:space="0" w:color="auto"/>
                <w:left w:val="none" w:sz="0" w:space="0" w:color="auto"/>
                <w:bottom w:val="none" w:sz="0" w:space="0" w:color="auto"/>
                <w:right w:val="none" w:sz="0" w:space="0" w:color="auto"/>
              </w:divBdr>
            </w:div>
            <w:div w:id="1461009924">
              <w:marLeft w:val="0"/>
              <w:marRight w:val="0"/>
              <w:marTop w:val="0"/>
              <w:marBottom w:val="0"/>
              <w:divBdr>
                <w:top w:val="none" w:sz="0" w:space="0" w:color="auto"/>
                <w:left w:val="none" w:sz="0" w:space="0" w:color="auto"/>
                <w:bottom w:val="none" w:sz="0" w:space="0" w:color="auto"/>
                <w:right w:val="none" w:sz="0" w:space="0" w:color="auto"/>
              </w:divBdr>
            </w:div>
            <w:div w:id="14610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698">
      <w:marLeft w:val="0"/>
      <w:marRight w:val="0"/>
      <w:marTop w:val="0"/>
      <w:marBottom w:val="0"/>
      <w:divBdr>
        <w:top w:val="none" w:sz="0" w:space="0" w:color="auto"/>
        <w:left w:val="none" w:sz="0" w:space="0" w:color="auto"/>
        <w:bottom w:val="none" w:sz="0" w:space="0" w:color="auto"/>
        <w:right w:val="none" w:sz="0" w:space="0" w:color="auto"/>
      </w:divBdr>
    </w:div>
    <w:div w:id="1461009700">
      <w:marLeft w:val="0"/>
      <w:marRight w:val="0"/>
      <w:marTop w:val="0"/>
      <w:marBottom w:val="0"/>
      <w:divBdr>
        <w:top w:val="none" w:sz="0" w:space="0" w:color="auto"/>
        <w:left w:val="none" w:sz="0" w:space="0" w:color="auto"/>
        <w:bottom w:val="none" w:sz="0" w:space="0" w:color="auto"/>
        <w:right w:val="none" w:sz="0" w:space="0" w:color="auto"/>
      </w:divBdr>
      <w:divsChild>
        <w:div w:id="1461009155">
          <w:marLeft w:val="0"/>
          <w:marRight w:val="0"/>
          <w:marTop w:val="0"/>
          <w:marBottom w:val="0"/>
          <w:divBdr>
            <w:top w:val="none" w:sz="0" w:space="0" w:color="auto"/>
            <w:left w:val="none" w:sz="0" w:space="0" w:color="auto"/>
            <w:bottom w:val="none" w:sz="0" w:space="0" w:color="auto"/>
            <w:right w:val="none" w:sz="0" w:space="0" w:color="auto"/>
          </w:divBdr>
          <w:divsChild>
            <w:div w:id="1461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01">
      <w:marLeft w:val="0"/>
      <w:marRight w:val="0"/>
      <w:marTop w:val="0"/>
      <w:marBottom w:val="0"/>
      <w:divBdr>
        <w:top w:val="none" w:sz="0" w:space="0" w:color="auto"/>
        <w:left w:val="none" w:sz="0" w:space="0" w:color="auto"/>
        <w:bottom w:val="none" w:sz="0" w:space="0" w:color="auto"/>
        <w:right w:val="none" w:sz="0" w:space="0" w:color="auto"/>
      </w:divBdr>
      <w:divsChild>
        <w:div w:id="1461010063">
          <w:marLeft w:val="0"/>
          <w:marRight w:val="0"/>
          <w:marTop w:val="0"/>
          <w:marBottom w:val="0"/>
          <w:divBdr>
            <w:top w:val="none" w:sz="0" w:space="0" w:color="auto"/>
            <w:left w:val="none" w:sz="0" w:space="0" w:color="auto"/>
            <w:bottom w:val="none" w:sz="0" w:space="0" w:color="auto"/>
            <w:right w:val="none" w:sz="0" w:space="0" w:color="auto"/>
          </w:divBdr>
          <w:divsChild>
            <w:div w:id="1461001358">
              <w:marLeft w:val="0"/>
              <w:marRight w:val="0"/>
              <w:marTop w:val="0"/>
              <w:marBottom w:val="0"/>
              <w:divBdr>
                <w:top w:val="none" w:sz="0" w:space="0" w:color="auto"/>
                <w:left w:val="none" w:sz="0" w:space="0" w:color="auto"/>
                <w:bottom w:val="none" w:sz="0" w:space="0" w:color="auto"/>
                <w:right w:val="none" w:sz="0" w:space="0" w:color="auto"/>
              </w:divBdr>
            </w:div>
            <w:div w:id="1461001572">
              <w:marLeft w:val="0"/>
              <w:marRight w:val="0"/>
              <w:marTop w:val="0"/>
              <w:marBottom w:val="0"/>
              <w:divBdr>
                <w:top w:val="none" w:sz="0" w:space="0" w:color="auto"/>
                <w:left w:val="none" w:sz="0" w:space="0" w:color="auto"/>
                <w:bottom w:val="none" w:sz="0" w:space="0" w:color="auto"/>
                <w:right w:val="none" w:sz="0" w:space="0" w:color="auto"/>
              </w:divBdr>
            </w:div>
            <w:div w:id="1461001630">
              <w:marLeft w:val="0"/>
              <w:marRight w:val="0"/>
              <w:marTop w:val="0"/>
              <w:marBottom w:val="0"/>
              <w:divBdr>
                <w:top w:val="none" w:sz="0" w:space="0" w:color="auto"/>
                <w:left w:val="none" w:sz="0" w:space="0" w:color="auto"/>
                <w:bottom w:val="none" w:sz="0" w:space="0" w:color="auto"/>
                <w:right w:val="none" w:sz="0" w:space="0" w:color="auto"/>
              </w:divBdr>
            </w:div>
            <w:div w:id="1461009106">
              <w:marLeft w:val="0"/>
              <w:marRight w:val="0"/>
              <w:marTop w:val="0"/>
              <w:marBottom w:val="0"/>
              <w:divBdr>
                <w:top w:val="none" w:sz="0" w:space="0" w:color="auto"/>
                <w:left w:val="none" w:sz="0" w:space="0" w:color="auto"/>
                <w:bottom w:val="none" w:sz="0" w:space="0" w:color="auto"/>
                <w:right w:val="none" w:sz="0" w:space="0" w:color="auto"/>
              </w:divBdr>
            </w:div>
            <w:div w:id="1461009355">
              <w:marLeft w:val="0"/>
              <w:marRight w:val="0"/>
              <w:marTop w:val="0"/>
              <w:marBottom w:val="0"/>
              <w:divBdr>
                <w:top w:val="none" w:sz="0" w:space="0" w:color="auto"/>
                <w:left w:val="none" w:sz="0" w:space="0" w:color="auto"/>
                <w:bottom w:val="none" w:sz="0" w:space="0" w:color="auto"/>
                <w:right w:val="none" w:sz="0" w:space="0" w:color="auto"/>
              </w:divBdr>
            </w:div>
            <w:div w:id="1461009813">
              <w:marLeft w:val="0"/>
              <w:marRight w:val="0"/>
              <w:marTop w:val="0"/>
              <w:marBottom w:val="0"/>
              <w:divBdr>
                <w:top w:val="none" w:sz="0" w:space="0" w:color="auto"/>
                <w:left w:val="none" w:sz="0" w:space="0" w:color="auto"/>
                <w:bottom w:val="none" w:sz="0" w:space="0" w:color="auto"/>
                <w:right w:val="none" w:sz="0" w:space="0" w:color="auto"/>
              </w:divBdr>
            </w:div>
            <w:div w:id="1461009894">
              <w:marLeft w:val="0"/>
              <w:marRight w:val="0"/>
              <w:marTop w:val="0"/>
              <w:marBottom w:val="0"/>
              <w:divBdr>
                <w:top w:val="none" w:sz="0" w:space="0" w:color="auto"/>
                <w:left w:val="none" w:sz="0" w:space="0" w:color="auto"/>
                <w:bottom w:val="none" w:sz="0" w:space="0" w:color="auto"/>
                <w:right w:val="none" w:sz="0" w:space="0" w:color="auto"/>
              </w:divBdr>
            </w:div>
            <w:div w:id="14610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18">
      <w:marLeft w:val="0"/>
      <w:marRight w:val="0"/>
      <w:marTop w:val="0"/>
      <w:marBottom w:val="0"/>
      <w:divBdr>
        <w:top w:val="none" w:sz="0" w:space="0" w:color="auto"/>
        <w:left w:val="none" w:sz="0" w:space="0" w:color="auto"/>
        <w:bottom w:val="none" w:sz="0" w:space="0" w:color="auto"/>
        <w:right w:val="none" w:sz="0" w:space="0" w:color="auto"/>
      </w:divBdr>
      <w:divsChild>
        <w:div w:id="1461009395">
          <w:marLeft w:val="0"/>
          <w:marRight w:val="0"/>
          <w:marTop w:val="0"/>
          <w:marBottom w:val="0"/>
          <w:divBdr>
            <w:top w:val="none" w:sz="0" w:space="0" w:color="auto"/>
            <w:left w:val="none" w:sz="0" w:space="0" w:color="auto"/>
            <w:bottom w:val="none" w:sz="0" w:space="0" w:color="auto"/>
            <w:right w:val="none" w:sz="0" w:space="0" w:color="auto"/>
          </w:divBdr>
          <w:divsChild>
            <w:div w:id="1461001546">
              <w:marLeft w:val="0"/>
              <w:marRight w:val="0"/>
              <w:marTop w:val="0"/>
              <w:marBottom w:val="0"/>
              <w:divBdr>
                <w:top w:val="none" w:sz="0" w:space="0" w:color="auto"/>
                <w:left w:val="none" w:sz="0" w:space="0" w:color="auto"/>
                <w:bottom w:val="none" w:sz="0" w:space="0" w:color="auto"/>
                <w:right w:val="none" w:sz="0" w:space="0" w:color="auto"/>
              </w:divBdr>
            </w:div>
            <w:div w:id="1461001751">
              <w:marLeft w:val="0"/>
              <w:marRight w:val="0"/>
              <w:marTop w:val="0"/>
              <w:marBottom w:val="0"/>
              <w:divBdr>
                <w:top w:val="none" w:sz="0" w:space="0" w:color="auto"/>
                <w:left w:val="none" w:sz="0" w:space="0" w:color="auto"/>
                <w:bottom w:val="none" w:sz="0" w:space="0" w:color="auto"/>
                <w:right w:val="none" w:sz="0" w:space="0" w:color="auto"/>
              </w:divBdr>
            </w:div>
            <w:div w:id="1461001866">
              <w:marLeft w:val="0"/>
              <w:marRight w:val="0"/>
              <w:marTop w:val="0"/>
              <w:marBottom w:val="0"/>
              <w:divBdr>
                <w:top w:val="none" w:sz="0" w:space="0" w:color="auto"/>
                <w:left w:val="none" w:sz="0" w:space="0" w:color="auto"/>
                <w:bottom w:val="none" w:sz="0" w:space="0" w:color="auto"/>
                <w:right w:val="none" w:sz="0" w:space="0" w:color="auto"/>
              </w:divBdr>
            </w:div>
            <w:div w:id="1461001871">
              <w:marLeft w:val="0"/>
              <w:marRight w:val="0"/>
              <w:marTop w:val="0"/>
              <w:marBottom w:val="0"/>
              <w:divBdr>
                <w:top w:val="none" w:sz="0" w:space="0" w:color="auto"/>
                <w:left w:val="none" w:sz="0" w:space="0" w:color="auto"/>
                <w:bottom w:val="none" w:sz="0" w:space="0" w:color="auto"/>
                <w:right w:val="none" w:sz="0" w:space="0" w:color="auto"/>
              </w:divBdr>
            </w:div>
            <w:div w:id="1461001887">
              <w:marLeft w:val="0"/>
              <w:marRight w:val="0"/>
              <w:marTop w:val="0"/>
              <w:marBottom w:val="0"/>
              <w:divBdr>
                <w:top w:val="none" w:sz="0" w:space="0" w:color="auto"/>
                <w:left w:val="none" w:sz="0" w:space="0" w:color="auto"/>
                <w:bottom w:val="none" w:sz="0" w:space="0" w:color="auto"/>
                <w:right w:val="none" w:sz="0" w:space="0" w:color="auto"/>
              </w:divBdr>
            </w:div>
            <w:div w:id="1461001921">
              <w:marLeft w:val="0"/>
              <w:marRight w:val="0"/>
              <w:marTop w:val="0"/>
              <w:marBottom w:val="0"/>
              <w:divBdr>
                <w:top w:val="none" w:sz="0" w:space="0" w:color="auto"/>
                <w:left w:val="none" w:sz="0" w:space="0" w:color="auto"/>
                <w:bottom w:val="none" w:sz="0" w:space="0" w:color="auto"/>
                <w:right w:val="none" w:sz="0" w:space="0" w:color="auto"/>
              </w:divBdr>
            </w:div>
            <w:div w:id="1461001999">
              <w:marLeft w:val="0"/>
              <w:marRight w:val="0"/>
              <w:marTop w:val="0"/>
              <w:marBottom w:val="0"/>
              <w:divBdr>
                <w:top w:val="none" w:sz="0" w:space="0" w:color="auto"/>
                <w:left w:val="none" w:sz="0" w:space="0" w:color="auto"/>
                <w:bottom w:val="none" w:sz="0" w:space="0" w:color="auto"/>
                <w:right w:val="none" w:sz="0" w:space="0" w:color="auto"/>
              </w:divBdr>
            </w:div>
            <w:div w:id="1461009163">
              <w:marLeft w:val="0"/>
              <w:marRight w:val="0"/>
              <w:marTop w:val="0"/>
              <w:marBottom w:val="0"/>
              <w:divBdr>
                <w:top w:val="none" w:sz="0" w:space="0" w:color="auto"/>
                <w:left w:val="none" w:sz="0" w:space="0" w:color="auto"/>
                <w:bottom w:val="none" w:sz="0" w:space="0" w:color="auto"/>
                <w:right w:val="none" w:sz="0" w:space="0" w:color="auto"/>
              </w:divBdr>
            </w:div>
            <w:div w:id="1461009832">
              <w:marLeft w:val="0"/>
              <w:marRight w:val="0"/>
              <w:marTop w:val="0"/>
              <w:marBottom w:val="0"/>
              <w:divBdr>
                <w:top w:val="none" w:sz="0" w:space="0" w:color="auto"/>
                <w:left w:val="none" w:sz="0" w:space="0" w:color="auto"/>
                <w:bottom w:val="none" w:sz="0" w:space="0" w:color="auto"/>
                <w:right w:val="none" w:sz="0" w:space="0" w:color="auto"/>
              </w:divBdr>
            </w:div>
            <w:div w:id="1461009990">
              <w:marLeft w:val="0"/>
              <w:marRight w:val="0"/>
              <w:marTop w:val="0"/>
              <w:marBottom w:val="0"/>
              <w:divBdr>
                <w:top w:val="none" w:sz="0" w:space="0" w:color="auto"/>
                <w:left w:val="none" w:sz="0" w:space="0" w:color="auto"/>
                <w:bottom w:val="none" w:sz="0" w:space="0" w:color="auto"/>
                <w:right w:val="none" w:sz="0" w:space="0" w:color="auto"/>
              </w:divBdr>
            </w:div>
            <w:div w:id="14610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21">
      <w:marLeft w:val="0"/>
      <w:marRight w:val="0"/>
      <w:marTop w:val="0"/>
      <w:marBottom w:val="0"/>
      <w:divBdr>
        <w:top w:val="none" w:sz="0" w:space="0" w:color="auto"/>
        <w:left w:val="none" w:sz="0" w:space="0" w:color="auto"/>
        <w:bottom w:val="none" w:sz="0" w:space="0" w:color="auto"/>
        <w:right w:val="none" w:sz="0" w:space="0" w:color="auto"/>
      </w:divBdr>
      <w:divsChild>
        <w:div w:id="1461009667">
          <w:marLeft w:val="0"/>
          <w:marRight w:val="0"/>
          <w:marTop w:val="0"/>
          <w:marBottom w:val="0"/>
          <w:divBdr>
            <w:top w:val="none" w:sz="0" w:space="0" w:color="auto"/>
            <w:left w:val="none" w:sz="0" w:space="0" w:color="auto"/>
            <w:bottom w:val="none" w:sz="0" w:space="0" w:color="auto"/>
            <w:right w:val="none" w:sz="0" w:space="0" w:color="auto"/>
          </w:divBdr>
          <w:divsChild>
            <w:div w:id="1461001313">
              <w:marLeft w:val="0"/>
              <w:marRight w:val="0"/>
              <w:marTop w:val="0"/>
              <w:marBottom w:val="0"/>
              <w:divBdr>
                <w:top w:val="none" w:sz="0" w:space="0" w:color="auto"/>
                <w:left w:val="none" w:sz="0" w:space="0" w:color="auto"/>
                <w:bottom w:val="none" w:sz="0" w:space="0" w:color="auto"/>
                <w:right w:val="none" w:sz="0" w:space="0" w:color="auto"/>
              </w:divBdr>
            </w:div>
            <w:div w:id="1461001418">
              <w:marLeft w:val="0"/>
              <w:marRight w:val="0"/>
              <w:marTop w:val="0"/>
              <w:marBottom w:val="0"/>
              <w:divBdr>
                <w:top w:val="none" w:sz="0" w:space="0" w:color="auto"/>
                <w:left w:val="none" w:sz="0" w:space="0" w:color="auto"/>
                <w:bottom w:val="none" w:sz="0" w:space="0" w:color="auto"/>
                <w:right w:val="none" w:sz="0" w:space="0" w:color="auto"/>
              </w:divBdr>
            </w:div>
            <w:div w:id="1461001616">
              <w:marLeft w:val="0"/>
              <w:marRight w:val="0"/>
              <w:marTop w:val="0"/>
              <w:marBottom w:val="0"/>
              <w:divBdr>
                <w:top w:val="none" w:sz="0" w:space="0" w:color="auto"/>
                <w:left w:val="none" w:sz="0" w:space="0" w:color="auto"/>
                <w:bottom w:val="none" w:sz="0" w:space="0" w:color="auto"/>
                <w:right w:val="none" w:sz="0" w:space="0" w:color="auto"/>
              </w:divBdr>
            </w:div>
            <w:div w:id="1461001647">
              <w:marLeft w:val="0"/>
              <w:marRight w:val="0"/>
              <w:marTop w:val="0"/>
              <w:marBottom w:val="0"/>
              <w:divBdr>
                <w:top w:val="none" w:sz="0" w:space="0" w:color="auto"/>
                <w:left w:val="none" w:sz="0" w:space="0" w:color="auto"/>
                <w:bottom w:val="none" w:sz="0" w:space="0" w:color="auto"/>
                <w:right w:val="none" w:sz="0" w:space="0" w:color="auto"/>
              </w:divBdr>
            </w:div>
            <w:div w:id="1461009308">
              <w:marLeft w:val="0"/>
              <w:marRight w:val="0"/>
              <w:marTop w:val="0"/>
              <w:marBottom w:val="0"/>
              <w:divBdr>
                <w:top w:val="none" w:sz="0" w:space="0" w:color="auto"/>
                <w:left w:val="none" w:sz="0" w:space="0" w:color="auto"/>
                <w:bottom w:val="none" w:sz="0" w:space="0" w:color="auto"/>
                <w:right w:val="none" w:sz="0" w:space="0" w:color="auto"/>
              </w:divBdr>
            </w:div>
            <w:div w:id="1461009722">
              <w:marLeft w:val="0"/>
              <w:marRight w:val="0"/>
              <w:marTop w:val="0"/>
              <w:marBottom w:val="0"/>
              <w:divBdr>
                <w:top w:val="none" w:sz="0" w:space="0" w:color="auto"/>
                <w:left w:val="none" w:sz="0" w:space="0" w:color="auto"/>
                <w:bottom w:val="none" w:sz="0" w:space="0" w:color="auto"/>
                <w:right w:val="none" w:sz="0" w:space="0" w:color="auto"/>
              </w:divBdr>
            </w:div>
            <w:div w:id="1461009871">
              <w:marLeft w:val="0"/>
              <w:marRight w:val="0"/>
              <w:marTop w:val="0"/>
              <w:marBottom w:val="0"/>
              <w:divBdr>
                <w:top w:val="none" w:sz="0" w:space="0" w:color="auto"/>
                <w:left w:val="none" w:sz="0" w:space="0" w:color="auto"/>
                <w:bottom w:val="none" w:sz="0" w:space="0" w:color="auto"/>
                <w:right w:val="none" w:sz="0" w:space="0" w:color="auto"/>
              </w:divBdr>
            </w:div>
            <w:div w:id="1461009930">
              <w:marLeft w:val="0"/>
              <w:marRight w:val="0"/>
              <w:marTop w:val="0"/>
              <w:marBottom w:val="0"/>
              <w:divBdr>
                <w:top w:val="none" w:sz="0" w:space="0" w:color="auto"/>
                <w:left w:val="none" w:sz="0" w:space="0" w:color="auto"/>
                <w:bottom w:val="none" w:sz="0" w:space="0" w:color="auto"/>
                <w:right w:val="none" w:sz="0" w:space="0" w:color="auto"/>
              </w:divBdr>
            </w:div>
            <w:div w:id="1461010186">
              <w:marLeft w:val="0"/>
              <w:marRight w:val="0"/>
              <w:marTop w:val="0"/>
              <w:marBottom w:val="0"/>
              <w:divBdr>
                <w:top w:val="none" w:sz="0" w:space="0" w:color="auto"/>
                <w:left w:val="none" w:sz="0" w:space="0" w:color="auto"/>
                <w:bottom w:val="none" w:sz="0" w:space="0" w:color="auto"/>
                <w:right w:val="none" w:sz="0" w:space="0" w:color="auto"/>
              </w:divBdr>
            </w:div>
            <w:div w:id="1461010215">
              <w:marLeft w:val="0"/>
              <w:marRight w:val="0"/>
              <w:marTop w:val="0"/>
              <w:marBottom w:val="0"/>
              <w:divBdr>
                <w:top w:val="none" w:sz="0" w:space="0" w:color="auto"/>
                <w:left w:val="none" w:sz="0" w:space="0" w:color="auto"/>
                <w:bottom w:val="none" w:sz="0" w:space="0" w:color="auto"/>
                <w:right w:val="none" w:sz="0" w:space="0" w:color="auto"/>
              </w:divBdr>
            </w:div>
            <w:div w:id="1461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26">
      <w:marLeft w:val="0"/>
      <w:marRight w:val="0"/>
      <w:marTop w:val="0"/>
      <w:marBottom w:val="0"/>
      <w:divBdr>
        <w:top w:val="none" w:sz="0" w:space="0" w:color="auto"/>
        <w:left w:val="none" w:sz="0" w:space="0" w:color="auto"/>
        <w:bottom w:val="none" w:sz="0" w:space="0" w:color="auto"/>
        <w:right w:val="none" w:sz="0" w:space="0" w:color="auto"/>
      </w:divBdr>
    </w:div>
    <w:div w:id="1461009733">
      <w:marLeft w:val="0"/>
      <w:marRight w:val="0"/>
      <w:marTop w:val="0"/>
      <w:marBottom w:val="0"/>
      <w:divBdr>
        <w:top w:val="none" w:sz="0" w:space="0" w:color="auto"/>
        <w:left w:val="none" w:sz="0" w:space="0" w:color="auto"/>
        <w:bottom w:val="none" w:sz="0" w:space="0" w:color="auto"/>
        <w:right w:val="none" w:sz="0" w:space="0" w:color="auto"/>
      </w:divBdr>
      <w:divsChild>
        <w:div w:id="1461001785">
          <w:marLeft w:val="0"/>
          <w:marRight w:val="0"/>
          <w:marTop w:val="0"/>
          <w:marBottom w:val="0"/>
          <w:divBdr>
            <w:top w:val="none" w:sz="0" w:space="0" w:color="auto"/>
            <w:left w:val="none" w:sz="0" w:space="0" w:color="auto"/>
            <w:bottom w:val="none" w:sz="0" w:space="0" w:color="auto"/>
            <w:right w:val="none" w:sz="0" w:space="0" w:color="auto"/>
          </w:divBdr>
          <w:divsChild>
            <w:div w:id="1461001667">
              <w:marLeft w:val="0"/>
              <w:marRight w:val="0"/>
              <w:marTop w:val="0"/>
              <w:marBottom w:val="0"/>
              <w:divBdr>
                <w:top w:val="none" w:sz="0" w:space="0" w:color="auto"/>
                <w:left w:val="none" w:sz="0" w:space="0" w:color="auto"/>
                <w:bottom w:val="none" w:sz="0" w:space="0" w:color="auto"/>
                <w:right w:val="none" w:sz="0" w:space="0" w:color="auto"/>
              </w:divBdr>
            </w:div>
            <w:div w:id="1461001741">
              <w:marLeft w:val="0"/>
              <w:marRight w:val="0"/>
              <w:marTop w:val="0"/>
              <w:marBottom w:val="0"/>
              <w:divBdr>
                <w:top w:val="none" w:sz="0" w:space="0" w:color="auto"/>
                <w:left w:val="none" w:sz="0" w:space="0" w:color="auto"/>
                <w:bottom w:val="none" w:sz="0" w:space="0" w:color="auto"/>
                <w:right w:val="none" w:sz="0" w:space="0" w:color="auto"/>
              </w:divBdr>
            </w:div>
            <w:div w:id="1461001752">
              <w:marLeft w:val="0"/>
              <w:marRight w:val="0"/>
              <w:marTop w:val="0"/>
              <w:marBottom w:val="0"/>
              <w:divBdr>
                <w:top w:val="none" w:sz="0" w:space="0" w:color="auto"/>
                <w:left w:val="none" w:sz="0" w:space="0" w:color="auto"/>
                <w:bottom w:val="none" w:sz="0" w:space="0" w:color="auto"/>
                <w:right w:val="none" w:sz="0" w:space="0" w:color="auto"/>
              </w:divBdr>
            </w:div>
            <w:div w:id="1461001910">
              <w:marLeft w:val="0"/>
              <w:marRight w:val="0"/>
              <w:marTop w:val="0"/>
              <w:marBottom w:val="0"/>
              <w:divBdr>
                <w:top w:val="none" w:sz="0" w:space="0" w:color="auto"/>
                <w:left w:val="none" w:sz="0" w:space="0" w:color="auto"/>
                <w:bottom w:val="none" w:sz="0" w:space="0" w:color="auto"/>
                <w:right w:val="none" w:sz="0" w:space="0" w:color="auto"/>
              </w:divBdr>
            </w:div>
            <w:div w:id="1461001953">
              <w:marLeft w:val="0"/>
              <w:marRight w:val="0"/>
              <w:marTop w:val="0"/>
              <w:marBottom w:val="0"/>
              <w:divBdr>
                <w:top w:val="none" w:sz="0" w:space="0" w:color="auto"/>
                <w:left w:val="none" w:sz="0" w:space="0" w:color="auto"/>
                <w:bottom w:val="none" w:sz="0" w:space="0" w:color="auto"/>
                <w:right w:val="none" w:sz="0" w:space="0" w:color="auto"/>
              </w:divBdr>
            </w:div>
            <w:div w:id="1461009007">
              <w:marLeft w:val="0"/>
              <w:marRight w:val="0"/>
              <w:marTop w:val="0"/>
              <w:marBottom w:val="0"/>
              <w:divBdr>
                <w:top w:val="none" w:sz="0" w:space="0" w:color="auto"/>
                <w:left w:val="none" w:sz="0" w:space="0" w:color="auto"/>
                <w:bottom w:val="none" w:sz="0" w:space="0" w:color="auto"/>
                <w:right w:val="none" w:sz="0" w:space="0" w:color="auto"/>
              </w:divBdr>
            </w:div>
            <w:div w:id="1461009094">
              <w:marLeft w:val="0"/>
              <w:marRight w:val="0"/>
              <w:marTop w:val="0"/>
              <w:marBottom w:val="0"/>
              <w:divBdr>
                <w:top w:val="none" w:sz="0" w:space="0" w:color="auto"/>
                <w:left w:val="none" w:sz="0" w:space="0" w:color="auto"/>
                <w:bottom w:val="none" w:sz="0" w:space="0" w:color="auto"/>
                <w:right w:val="none" w:sz="0" w:space="0" w:color="auto"/>
              </w:divBdr>
            </w:div>
            <w:div w:id="1461009234">
              <w:marLeft w:val="0"/>
              <w:marRight w:val="0"/>
              <w:marTop w:val="0"/>
              <w:marBottom w:val="0"/>
              <w:divBdr>
                <w:top w:val="none" w:sz="0" w:space="0" w:color="auto"/>
                <w:left w:val="none" w:sz="0" w:space="0" w:color="auto"/>
                <w:bottom w:val="none" w:sz="0" w:space="0" w:color="auto"/>
                <w:right w:val="none" w:sz="0" w:space="0" w:color="auto"/>
              </w:divBdr>
            </w:div>
            <w:div w:id="1461009569">
              <w:marLeft w:val="0"/>
              <w:marRight w:val="0"/>
              <w:marTop w:val="0"/>
              <w:marBottom w:val="0"/>
              <w:divBdr>
                <w:top w:val="none" w:sz="0" w:space="0" w:color="auto"/>
                <w:left w:val="none" w:sz="0" w:space="0" w:color="auto"/>
                <w:bottom w:val="none" w:sz="0" w:space="0" w:color="auto"/>
                <w:right w:val="none" w:sz="0" w:space="0" w:color="auto"/>
              </w:divBdr>
            </w:div>
            <w:div w:id="1461009947">
              <w:marLeft w:val="0"/>
              <w:marRight w:val="0"/>
              <w:marTop w:val="0"/>
              <w:marBottom w:val="0"/>
              <w:divBdr>
                <w:top w:val="none" w:sz="0" w:space="0" w:color="auto"/>
                <w:left w:val="none" w:sz="0" w:space="0" w:color="auto"/>
                <w:bottom w:val="none" w:sz="0" w:space="0" w:color="auto"/>
                <w:right w:val="none" w:sz="0" w:space="0" w:color="auto"/>
              </w:divBdr>
            </w:div>
            <w:div w:id="1461009949">
              <w:marLeft w:val="0"/>
              <w:marRight w:val="0"/>
              <w:marTop w:val="0"/>
              <w:marBottom w:val="0"/>
              <w:divBdr>
                <w:top w:val="none" w:sz="0" w:space="0" w:color="auto"/>
                <w:left w:val="none" w:sz="0" w:space="0" w:color="auto"/>
                <w:bottom w:val="none" w:sz="0" w:space="0" w:color="auto"/>
                <w:right w:val="none" w:sz="0" w:space="0" w:color="auto"/>
              </w:divBdr>
            </w:div>
            <w:div w:id="1461010056">
              <w:marLeft w:val="0"/>
              <w:marRight w:val="0"/>
              <w:marTop w:val="0"/>
              <w:marBottom w:val="0"/>
              <w:divBdr>
                <w:top w:val="none" w:sz="0" w:space="0" w:color="auto"/>
                <w:left w:val="none" w:sz="0" w:space="0" w:color="auto"/>
                <w:bottom w:val="none" w:sz="0" w:space="0" w:color="auto"/>
                <w:right w:val="none" w:sz="0" w:space="0" w:color="auto"/>
              </w:divBdr>
            </w:div>
            <w:div w:id="1461010059">
              <w:marLeft w:val="0"/>
              <w:marRight w:val="0"/>
              <w:marTop w:val="0"/>
              <w:marBottom w:val="0"/>
              <w:divBdr>
                <w:top w:val="none" w:sz="0" w:space="0" w:color="auto"/>
                <w:left w:val="none" w:sz="0" w:space="0" w:color="auto"/>
                <w:bottom w:val="none" w:sz="0" w:space="0" w:color="auto"/>
                <w:right w:val="none" w:sz="0" w:space="0" w:color="auto"/>
              </w:divBdr>
            </w:div>
            <w:div w:id="14610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42">
      <w:marLeft w:val="0"/>
      <w:marRight w:val="0"/>
      <w:marTop w:val="0"/>
      <w:marBottom w:val="0"/>
      <w:divBdr>
        <w:top w:val="none" w:sz="0" w:space="0" w:color="auto"/>
        <w:left w:val="none" w:sz="0" w:space="0" w:color="auto"/>
        <w:bottom w:val="none" w:sz="0" w:space="0" w:color="auto"/>
        <w:right w:val="none" w:sz="0" w:space="0" w:color="auto"/>
      </w:divBdr>
      <w:divsChild>
        <w:div w:id="1461010221">
          <w:marLeft w:val="0"/>
          <w:marRight w:val="0"/>
          <w:marTop w:val="0"/>
          <w:marBottom w:val="0"/>
          <w:divBdr>
            <w:top w:val="none" w:sz="0" w:space="0" w:color="auto"/>
            <w:left w:val="none" w:sz="0" w:space="0" w:color="auto"/>
            <w:bottom w:val="none" w:sz="0" w:space="0" w:color="auto"/>
            <w:right w:val="none" w:sz="0" w:space="0" w:color="auto"/>
          </w:divBdr>
          <w:divsChild>
            <w:div w:id="1461001249">
              <w:marLeft w:val="0"/>
              <w:marRight w:val="0"/>
              <w:marTop w:val="0"/>
              <w:marBottom w:val="0"/>
              <w:divBdr>
                <w:top w:val="none" w:sz="0" w:space="0" w:color="auto"/>
                <w:left w:val="none" w:sz="0" w:space="0" w:color="auto"/>
                <w:bottom w:val="none" w:sz="0" w:space="0" w:color="auto"/>
                <w:right w:val="none" w:sz="0" w:space="0" w:color="auto"/>
              </w:divBdr>
            </w:div>
            <w:div w:id="1461001407">
              <w:marLeft w:val="0"/>
              <w:marRight w:val="0"/>
              <w:marTop w:val="0"/>
              <w:marBottom w:val="0"/>
              <w:divBdr>
                <w:top w:val="none" w:sz="0" w:space="0" w:color="auto"/>
                <w:left w:val="none" w:sz="0" w:space="0" w:color="auto"/>
                <w:bottom w:val="none" w:sz="0" w:space="0" w:color="auto"/>
                <w:right w:val="none" w:sz="0" w:space="0" w:color="auto"/>
              </w:divBdr>
            </w:div>
            <w:div w:id="1461001421">
              <w:marLeft w:val="0"/>
              <w:marRight w:val="0"/>
              <w:marTop w:val="0"/>
              <w:marBottom w:val="0"/>
              <w:divBdr>
                <w:top w:val="none" w:sz="0" w:space="0" w:color="auto"/>
                <w:left w:val="none" w:sz="0" w:space="0" w:color="auto"/>
                <w:bottom w:val="none" w:sz="0" w:space="0" w:color="auto"/>
                <w:right w:val="none" w:sz="0" w:space="0" w:color="auto"/>
              </w:divBdr>
            </w:div>
            <w:div w:id="1461001538">
              <w:marLeft w:val="0"/>
              <w:marRight w:val="0"/>
              <w:marTop w:val="0"/>
              <w:marBottom w:val="0"/>
              <w:divBdr>
                <w:top w:val="none" w:sz="0" w:space="0" w:color="auto"/>
                <w:left w:val="none" w:sz="0" w:space="0" w:color="auto"/>
                <w:bottom w:val="none" w:sz="0" w:space="0" w:color="auto"/>
                <w:right w:val="none" w:sz="0" w:space="0" w:color="auto"/>
              </w:divBdr>
            </w:div>
            <w:div w:id="1461001542">
              <w:marLeft w:val="0"/>
              <w:marRight w:val="0"/>
              <w:marTop w:val="0"/>
              <w:marBottom w:val="0"/>
              <w:divBdr>
                <w:top w:val="none" w:sz="0" w:space="0" w:color="auto"/>
                <w:left w:val="none" w:sz="0" w:space="0" w:color="auto"/>
                <w:bottom w:val="none" w:sz="0" w:space="0" w:color="auto"/>
                <w:right w:val="none" w:sz="0" w:space="0" w:color="auto"/>
              </w:divBdr>
            </w:div>
            <w:div w:id="1461001621">
              <w:marLeft w:val="0"/>
              <w:marRight w:val="0"/>
              <w:marTop w:val="0"/>
              <w:marBottom w:val="0"/>
              <w:divBdr>
                <w:top w:val="none" w:sz="0" w:space="0" w:color="auto"/>
                <w:left w:val="none" w:sz="0" w:space="0" w:color="auto"/>
                <w:bottom w:val="none" w:sz="0" w:space="0" w:color="auto"/>
                <w:right w:val="none" w:sz="0" w:space="0" w:color="auto"/>
              </w:divBdr>
            </w:div>
            <w:div w:id="1461001869">
              <w:marLeft w:val="0"/>
              <w:marRight w:val="0"/>
              <w:marTop w:val="0"/>
              <w:marBottom w:val="0"/>
              <w:divBdr>
                <w:top w:val="none" w:sz="0" w:space="0" w:color="auto"/>
                <w:left w:val="none" w:sz="0" w:space="0" w:color="auto"/>
                <w:bottom w:val="none" w:sz="0" w:space="0" w:color="auto"/>
                <w:right w:val="none" w:sz="0" w:space="0" w:color="auto"/>
              </w:divBdr>
            </w:div>
            <w:div w:id="1461009218">
              <w:marLeft w:val="0"/>
              <w:marRight w:val="0"/>
              <w:marTop w:val="0"/>
              <w:marBottom w:val="0"/>
              <w:divBdr>
                <w:top w:val="none" w:sz="0" w:space="0" w:color="auto"/>
                <w:left w:val="none" w:sz="0" w:space="0" w:color="auto"/>
                <w:bottom w:val="none" w:sz="0" w:space="0" w:color="auto"/>
                <w:right w:val="none" w:sz="0" w:space="0" w:color="auto"/>
              </w:divBdr>
            </w:div>
            <w:div w:id="1461009413">
              <w:marLeft w:val="0"/>
              <w:marRight w:val="0"/>
              <w:marTop w:val="0"/>
              <w:marBottom w:val="0"/>
              <w:divBdr>
                <w:top w:val="none" w:sz="0" w:space="0" w:color="auto"/>
                <w:left w:val="none" w:sz="0" w:space="0" w:color="auto"/>
                <w:bottom w:val="none" w:sz="0" w:space="0" w:color="auto"/>
                <w:right w:val="none" w:sz="0" w:space="0" w:color="auto"/>
              </w:divBdr>
            </w:div>
            <w:div w:id="1461009608">
              <w:marLeft w:val="0"/>
              <w:marRight w:val="0"/>
              <w:marTop w:val="0"/>
              <w:marBottom w:val="0"/>
              <w:divBdr>
                <w:top w:val="none" w:sz="0" w:space="0" w:color="auto"/>
                <w:left w:val="none" w:sz="0" w:space="0" w:color="auto"/>
                <w:bottom w:val="none" w:sz="0" w:space="0" w:color="auto"/>
                <w:right w:val="none" w:sz="0" w:space="0" w:color="auto"/>
              </w:divBdr>
            </w:div>
            <w:div w:id="1461009618">
              <w:marLeft w:val="0"/>
              <w:marRight w:val="0"/>
              <w:marTop w:val="0"/>
              <w:marBottom w:val="0"/>
              <w:divBdr>
                <w:top w:val="none" w:sz="0" w:space="0" w:color="auto"/>
                <w:left w:val="none" w:sz="0" w:space="0" w:color="auto"/>
                <w:bottom w:val="none" w:sz="0" w:space="0" w:color="auto"/>
                <w:right w:val="none" w:sz="0" w:space="0" w:color="auto"/>
              </w:divBdr>
            </w:div>
            <w:div w:id="1461010142">
              <w:marLeft w:val="0"/>
              <w:marRight w:val="0"/>
              <w:marTop w:val="0"/>
              <w:marBottom w:val="0"/>
              <w:divBdr>
                <w:top w:val="none" w:sz="0" w:space="0" w:color="auto"/>
                <w:left w:val="none" w:sz="0" w:space="0" w:color="auto"/>
                <w:bottom w:val="none" w:sz="0" w:space="0" w:color="auto"/>
                <w:right w:val="none" w:sz="0" w:space="0" w:color="auto"/>
              </w:divBdr>
            </w:div>
            <w:div w:id="14610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49">
      <w:marLeft w:val="0"/>
      <w:marRight w:val="0"/>
      <w:marTop w:val="0"/>
      <w:marBottom w:val="0"/>
      <w:divBdr>
        <w:top w:val="none" w:sz="0" w:space="0" w:color="auto"/>
        <w:left w:val="none" w:sz="0" w:space="0" w:color="auto"/>
        <w:bottom w:val="none" w:sz="0" w:space="0" w:color="auto"/>
        <w:right w:val="none" w:sz="0" w:space="0" w:color="auto"/>
      </w:divBdr>
    </w:div>
    <w:div w:id="1461009775">
      <w:marLeft w:val="0"/>
      <w:marRight w:val="0"/>
      <w:marTop w:val="0"/>
      <w:marBottom w:val="0"/>
      <w:divBdr>
        <w:top w:val="none" w:sz="0" w:space="0" w:color="auto"/>
        <w:left w:val="none" w:sz="0" w:space="0" w:color="auto"/>
        <w:bottom w:val="none" w:sz="0" w:space="0" w:color="auto"/>
        <w:right w:val="none" w:sz="0" w:space="0" w:color="auto"/>
      </w:divBdr>
      <w:divsChild>
        <w:div w:id="1461001330">
          <w:marLeft w:val="0"/>
          <w:marRight w:val="0"/>
          <w:marTop w:val="0"/>
          <w:marBottom w:val="0"/>
          <w:divBdr>
            <w:top w:val="none" w:sz="0" w:space="0" w:color="auto"/>
            <w:left w:val="none" w:sz="0" w:space="0" w:color="auto"/>
            <w:bottom w:val="none" w:sz="0" w:space="0" w:color="auto"/>
            <w:right w:val="none" w:sz="0" w:space="0" w:color="auto"/>
          </w:divBdr>
          <w:divsChild>
            <w:div w:id="1461001245">
              <w:marLeft w:val="0"/>
              <w:marRight w:val="0"/>
              <w:marTop w:val="0"/>
              <w:marBottom w:val="0"/>
              <w:divBdr>
                <w:top w:val="none" w:sz="0" w:space="0" w:color="auto"/>
                <w:left w:val="none" w:sz="0" w:space="0" w:color="auto"/>
                <w:bottom w:val="none" w:sz="0" w:space="0" w:color="auto"/>
                <w:right w:val="none" w:sz="0" w:space="0" w:color="auto"/>
              </w:divBdr>
            </w:div>
            <w:div w:id="1461001340">
              <w:marLeft w:val="0"/>
              <w:marRight w:val="0"/>
              <w:marTop w:val="0"/>
              <w:marBottom w:val="0"/>
              <w:divBdr>
                <w:top w:val="none" w:sz="0" w:space="0" w:color="auto"/>
                <w:left w:val="none" w:sz="0" w:space="0" w:color="auto"/>
                <w:bottom w:val="none" w:sz="0" w:space="0" w:color="auto"/>
                <w:right w:val="none" w:sz="0" w:space="0" w:color="auto"/>
              </w:divBdr>
            </w:div>
            <w:div w:id="1461001570">
              <w:marLeft w:val="0"/>
              <w:marRight w:val="0"/>
              <w:marTop w:val="0"/>
              <w:marBottom w:val="0"/>
              <w:divBdr>
                <w:top w:val="none" w:sz="0" w:space="0" w:color="auto"/>
                <w:left w:val="none" w:sz="0" w:space="0" w:color="auto"/>
                <w:bottom w:val="none" w:sz="0" w:space="0" w:color="auto"/>
                <w:right w:val="none" w:sz="0" w:space="0" w:color="auto"/>
              </w:divBdr>
            </w:div>
            <w:div w:id="1461001762">
              <w:marLeft w:val="0"/>
              <w:marRight w:val="0"/>
              <w:marTop w:val="0"/>
              <w:marBottom w:val="0"/>
              <w:divBdr>
                <w:top w:val="none" w:sz="0" w:space="0" w:color="auto"/>
                <w:left w:val="none" w:sz="0" w:space="0" w:color="auto"/>
                <w:bottom w:val="none" w:sz="0" w:space="0" w:color="auto"/>
                <w:right w:val="none" w:sz="0" w:space="0" w:color="auto"/>
              </w:divBdr>
            </w:div>
            <w:div w:id="1461001827">
              <w:marLeft w:val="0"/>
              <w:marRight w:val="0"/>
              <w:marTop w:val="0"/>
              <w:marBottom w:val="0"/>
              <w:divBdr>
                <w:top w:val="none" w:sz="0" w:space="0" w:color="auto"/>
                <w:left w:val="none" w:sz="0" w:space="0" w:color="auto"/>
                <w:bottom w:val="none" w:sz="0" w:space="0" w:color="auto"/>
                <w:right w:val="none" w:sz="0" w:space="0" w:color="auto"/>
              </w:divBdr>
            </w:div>
            <w:div w:id="1461001906">
              <w:marLeft w:val="0"/>
              <w:marRight w:val="0"/>
              <w:marTop w:val="0"/>
              <w:marBottom w:val="0"/>
              <w:divBdr>
                <w:top w:val="none" w:sz="0" w:space="0" w:color="auto"/>
                <w:left w:val="none" w:sz="0" w:space="0" w:color="auto"/>
                <w:bottom w:val="none" w:sz="0" w:space="0" w:color="auto"/>
                <w:right w:val="none" w:sz="0" w:space="0" w:color="auto"/>
              </w:divBdr>
            </w:div>
            <w:div w:id="1461009236">
              <w:marLeft w:val="0"/>
              <w:marRight w:val="0"/>
              <w:marTop w:val="0"/>
              <w:marBottom w:val="0"/>
              <w:divBdr>
                <w:top w:val="none" w:sz="0" w:space="0" w:color="auto"/>
                <w:left w:val="none" w:sz="0" w:space="0" w:color="auto"/>
                <w:bottom w:val="none" w:sz="0" w:space="0" w:color="auto"/>
                <w:right w:val="none" w:sz="0" w:space="0" w:color="auto"/>
              </w:divBdr>
            </w:div>
            <w:div w:id="1461009825">
              <w:marLeft w:val="0"/>
              <w:marRight w:val="0"/>
              <w:marTop w:val="0"/>
              <w:marBottom w:val="0"/>
              <w:divBdr>
                <w:top w:val="none" w:sz="0" w:space="0" w:color="auto"/>
                <w:left w:val="none" w:sz="0" w:space="0" w:color="auto"/>
                <w:bottom w:val="none" w:sz="0" w:space="0" w:color="auto"/>
                <w:right w:val="none" w:sz="0" w:space="0" w:color="auto"/>
              </w:divBdr>
            </w:div>
            <w:div w:id="1461009845">
              <w:marLeft w:val="0"/>
              <w:marRight w:val="0"/>
              <w:marTop w:val="0"/>
              <w:marBottom w:val="0"/>
              <w:divBdr>
                <w:top w:val="none" w:sz="0" w:space="0" w:color="auto"/>
                <w:left w:val="none" w:sz="0" w:space="0" w:color="auto"/>
                <w:bottom w:val="none" w:sz="0" w:space="0" w:color="auto"/>
                <w:right w:val="none" w:sz="0" w:space="0" w:color="auto"/>
              </w:divBdr>
            </w:div>
            <w:div w:id="1461009866">
              <w:marLeft w:val="0"/>
              <w:marRight w:val="0"/>
              <w:marTop w:val="0"/>
              <w:marBottom w:val="0"/>
              <w:divBdr>
                <w:top w:val="none" w:sz="0" w:space="0" w:color="auto"/>
                <w:left w:val="none" w:sz="0" w:space="0" w:color="auto"/>
                <w:bottom w:val="none" w:sz="0" w:space="0" w:color="auto"/>
                <w:right w:val="none" w:sz="0" w:space="0" w:color="auto"/>
              </w:divBdr>
            </w:div>
            <w:div w:id="14610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778">
      <w:marLeft w:val="0"/>
      <w:marRight w:val="0"/>
      <w:marTop w:val="0"/>
      <w:marBottom w:val="0"/>
      <w:divBdr>
        <w:top w:val="none" w:sz="0" w:space="0" w:color="auto"/>
        <w:left w:val="none" w:sz="0" w:space="0" w:color="auto"/>
        <w:bottom w:val="none" w:sz="0" w:space="0" w:color="auto"/>
        <w:right w:val="none" w:sz="0" w:space="0" w:color="auto"/>
      </w:divBdr>
    </w:div>
    <w:div w:id="1461009782">
      <w:marLeft w:val="0"/>
      <w:marRight w:val="0"/>
      <w:marTop w:val="0"/>
      <w:marBottom w:val="0"/>
      <w:divBdr>
        <w:top w:val="none" w:sz="0" w:space="0" w:color="auto"/>
        <w:left w:val="none" w:sz="0" w:space="0" w:color="auto"/>
        <w:bottom w:val="none" w:sz="0" w:space="0" w:color="auto"/>
        <w:right w:val="none" w:sz="0" w:space="0" w:color="auto"/>
      </w:divBdr>
    </w:div>
    <w:div w:id="1461009784">
      <w:marLeft w:val="0"/>
      <w:marRight w:val="0"/>
      <w:marTop w:val="0"/>
      <w:marBottom w:val="0"/>
      <w:divBdr>
        <w:top w:val="none" w:sz="0" w:space="0" w:color="auto"/>
        <w:left w:val="none" w:sz="0" w:space="0" w:color="auto"/>
        <w:bottom w:val="none" w:sz="0" w:space="0" w:color="auto"/>
        <w:right w:val="none" w:sz="0" w:space="0" w:color="auto"/>
      </w:divBdr>
      <w:divsChild>
        <w:div w:id="1461009277">
          <w:marLeft w:val="0"/>
          <w:marRight w:val="0"/>
          <w:marTop w:val="0"/>
          <w:marBottom w:val="0"/>
          <w:divBdr>
            <w:top w:val="none" w:sz="0" w:space="0" w:color="auto"/>
            <w:left w:val="none" w:sz="0" w:space="0" w:color="auto"/>
            <w:bottom w:val="none" w:sz="0" w:space="0" w:color="auto"/>
            <w:right w:val="none" w:sz="0" w:space="0" w:color="auto"/>
          </w:divBdr>
          <w:divsChild>
            <w:div w:id="1461001794">
              <w:marLeft w:val="0"/>
              <w:marRight w:val="0"/>
              <w:marTop w:val="0"/>
              <w:marBottom w:val="0"/>
              <w:divBdr>
                <w:top w:val="none" w:sz="0" w:space="0" w:color="auto"/>
                <w:left w:val="none" w:sz="0" w:space="0" w:color="auto"/>
                <w:bottom w:val="none" w:sz="0" w:space="0" w:color="auto"/>
                <w:right w:val="none" w:sz="0" w:space="0" w:color="auto"/>
              </w:divBdr>
            </w:div>
            <w:div w:id="14610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11">
      <w:marLeft w:val="0"/>
      <w:marRight w:val="0"/>
      <w:marTop w:val="0"/>
      <w:marBottom w:val="0"/>
      <w:divBdr>
        <w:top w:val="none" w:sz="0" w:space="0" w:color="auto"/>
        <w:left w:val="none" w:sz="0" w:space="0" w:color="auto"/>
        <w:bottom w:val="none" w:sz="0" w:space="0" w:color="auto"/>
        <w:right w:val="none" w:sz="0" w:space="0" w:color="auto"/>
      </w:divBdr>
      <w:divsChild>
        <w:div w:id="1461001211">
          <w:marLeft w:val="0"/>
          <w:marRight w:val="0"/>
          <w:marTop w:val="0"/>
          <w:marBottom w:val="0"/>
          <w:divBdr>
            <w:top w:val="none" w:sz="0" w:space="0" w:color="auto"/>
            <w:left w:val="none" w:sz="0" w:space="0" w:color="auto"/>
            <w:bottom w:val="none" w:sz="0" w:space="0" w:color="auto"/>
            <w:right w:val="none" w:sz="0" w:space="0" w:color="auto"/>
          </w:divBdr>
          <w:divsChild>
            <w:div w:id="1461001195">
              <w:marLeft w:val="0"/>
              <w:marRight w:val="0"/>
              <w:marTop w:val="0"/>
              <w:marBottom w:val="0"/>
              <w:divBdr>
                <w:top w:val="none" w:sz="0" w:space="0" w:color="auto"/>
                <w:left w:val="none" w:sz="0" w:space="0" w:color="auto"/>
                <w:bottom w:val="none" w:sz="0" w:space="0" w:color="auto"/>
                <w:right w:val="none" w:sz="0" w:space="0" w:color="auto"/>
              </w:divBdr>
            </w:div>
            <w:div w:id="1461001252">
              <w:marLeft w:val="0"/>
              <w:marRight w:val="0"/>
              <w:marTop w:val="0"/>
              <w:marBottom w:val="0"/>
              <w:divBdr>
                <w:top w:val="none" w:sz="0" w:space="0" w:color="auto"/>
                <w:left w:val="none" w:sz="0" w:space="0" w:color="auto"/>
                <w:bottom w:val="none" w:sz="0" w:space="0" w:color="auto"/>
                <w:right w:val="none" w:sz="0" w:space="0" w:color="auto"/>
              </w:divBdr>
            </w:div>
            <w:div w:id="1461001391">
              <w:marLeft w:val="0"/>
              <w:marRight w:val="0"/>
              <w:marTop w:val="0"/>
              <w:marBottom w:val="0"/>
              <w:divBdr>
                <w:top w:val="none" w:sz="0" w:space="0" w:color="auto"/>
                <w:left w:val="none" w:sz="0" w:space="0" w:color="auto"/>
                <w:bottom w:val="none" w:sz="0" w:space="0" w:color="auto"/>
                <w:right w:val="none" w:sz="0" w:space="0" w:color="auto"/>
              </w:divBdr>
            </w:div>
            <w:div w:id="1461001765">
              <w:marLeft w:val="0"/>
              <w:marRight w:val="0"/>
              <w:marTop w:val="0"/>
              <w:marBottom w:val="0"/>
              <w:divBdr>
                <w:top w:val="none" w:sz="0" w:space="0" w:color="auto"/>
                <w:left w:val="none" w:sz="0" w:space="0" w:color="auto"/>
                <w:bottom w:val="none" w:sz="0" w:space="0" w:color="auto"/>
                <w:right w:val="none" w:sz="0" w:space="0" w:color="auto"/>
              </w:divBdr>
            </w:div>
            <w:div w:id="1461001878">
              <w:marLeft w:val="0"/>
              <w:marRight w:val="0"/>
              <w:marTop w:val="0"/>
              <w:marBottom w:val="0"/>
              <w:divBdr>
                <w:top w:val="none" w:sz="0" w:space="0" w:color="auto"/>
                <w:left w:val="none" w:sz="0" w:space="0" w:color="auto"/>
                <w:bottom w:val="none" w:sz="0" w:space="0" w:color="auto"/>
                <w:right w:val="none" w:sz="0" w:space="0" w:color="auto"/>
              </w:divBdr>
            </w:div>
            <w:div w:id="1461009018">
              <w:marLeft w:val="0"/>
              <w:marRight w:val="0"/>
              <w:marTop w:val="0"/>
              <w:marBottom w:val="0"/>
              <w:divBdr>
                <w:top w:val="none" w:sz="0" w:space="0" w:color="auto"/>
                <w:left w:val="none" w:sz="0" w:space="0" w:color="auto"/>
                <w:bottom w:val="none" w:sz="0" w:space="0" w:color="auto"/>
                <w:right w:val="none" w:sz="0" w:space="0" w:color="auto"/>
              </w:divBdr>
            </w:div>
            <w:div w:id="1461009079">
              <w:marLeft w:val="0"/>
              <w:marRight w:val="0"/>
              <w:marTop w:val="0"/>
              <w:marBottom w:val="0"/>
              <w:divBdr>
                <w:top w:val="none" w:sz="0" w:space="0" w:color="auto"/>
                <w:left w:val="none" w:sz="0" w:space="0" w:color="auto"/>
                <w:bottom w:val="none" w:sz="0" w:space="0" w:color="auto"/>
                <w:right w:val="none" w:sz="0" w:space="0" w:color="auto"/>
              </w:divBdr>
            </w:div>
            <w:div w:id="14610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26">
      <w:marLeft w:val="0"/>
      <w:marRight w:val="0"/>
      <w:marTop w:val="0"/>
      <w:marBottom w:val="0"/>
      <w:divBdr>
        <w:top w:val="none" w:sz="0" w:space="0" w:color="auto"/>
        <w:left w:val="none" w:sz="0" w:space="0" w:color="auto"/>
        <w:bottom w:val="none" w:sz="0" w:space="0" w:color="auto"/>
        <w:right w:val="none" w:sz="0" w:space="0" w:color="auto"/>
      </w:divBdr>
    </w:div>
    <w:div w:id="1461009840">
      <w:marLeft w:val="0"/>
      <w:marRight w:val="0"/>
      <w:marTop w:val="0"/>
      <w:marBottom w:val="0"/>
      <w:divBdr>
        <w:top w:val="none" w:sz="0" w:space="0" w:color="auto"/>
        <w:left w:val="none" w:sz="0" w:space="0" w:color="auto"/>
        <w:bottom w:val="none" w:sz="0" w:space="0" w:color="auto"/>
        <w:right w:val="none" w:sz="0" w:space="0" w:color="auto"/>
      </w:divBdr>
      <w:divsChild>
        <w:div w:id="1461001178">
          <w:marLeft w:val="0"/>
          <w:marRight w:val="0"/>
          <w:marTop w:val="0"/>
          <w:marBottom w:val="0"/>
          <w:divBdr>
            <w:top w:val="none" w:sz="0" w:space="0" w:color="auto"/>
            <w:left w:val="none" w:sz="0" w:space="0" w:color="auto"/>
            <w:bottom w:val="none" w:sz="0" w:space="0" w:color="auto"/>
            <w:right w:val="none" w:sz="0" w:space="0" w:color="auto"/>
          </w:divBdr>
          <w:divsChild>
            <w:div w:id="1461001257">
              <w:marLeft w:val="0"/>
              <w:marRight w:val="0"/>
              <w:marTop w:val="0"/>
              <w:marBottom w:val="0"/>
              <w:divBdr>
                <w:top w:val="none" w:sz="0" w:space="0" w:color="auto"/>
                <w:left w:val="none" w:sz="0" w:space="0" w:color="auto"/>
                <w:bottom w:val="none" w:sz="0" w:space="0" w:color="auto"/>
                <w:right w:val="none" w:sz="0" w:space="0" w:color="auto"/>
              </w:divBdr>
            </w:div>
            <w:div w:id="1461001294">
              <w:marLeft w:val="0"/>
              <w:marRight w:val="0"/>
              <w:marTop w:val="0"/>
              <w:marBottom w:val="0"/>
              <w:divBdr>
                <w:top w:val="none" w:sz="0" w:space="0" w:color="auto"/>
                <w:left w:val="none" w:sz="0" w:space="0" w:color="auto"/>
                <w:bottom w:val="none" w:sz="0" w:space="0" w:color="auto"/>
                <w:right w:val="none" w:sz="0" w:space="0" w:color="auto"/>
              </w:divBdr>
            </w:div>
            <w:div w:id="1461009092">
              <w:marLeft w:val="0"/>
              <w:marRight w:val="0"/>
              <w:marTop w:val="0"/>
              <w:marBottom w:val="0"/>
              <w:divBdr>
                <w:top w:val="none" w:sz="0" w:space="0" w:color="auto"/>
                <w:left w:val="none" w:sz="0" w:space="0" w:color="auto"/>
                <w:bottom w:val="none" w:sz="0" w:space="0" w:color="auto"/>
                <w:right w:val="none" w:sz="0" w:space="0" w:color="auto"/>
              </w:divBdr>
            </w:div>
            <w:div w:id="1461009531">
              <w:marLeft w:val="0"/>
              <w:marRight w:val="0"/>
              <w:marTop w:val="0"/>
              <w:marBottom w:val="0"/>
              <w:divBdr>
                <w:top w:val="none" w:sz="0" w:space="0" w:color="auto"/>
                <w:left w:val="none" w:sz="0" w:space="0" w:color="auto"/>
                <w:bottom w:val="none" w:sz="0" w:space="0" w:color="auto"/>
                <w:right w:val="none" w:sz="0" w:space="0" w:color="auto"/>
              </w:divBdr>
            </w:div>
            <w:div w:id="1461009646">
              <w:marLeft w:val="0"/>
              <w:marRight w:val="0"/>
              <w:marTop w:val="0"/>
              <w:marBottom w:val="0"/>
              <w:divBdr>
                <w:top w:val="none" w:sz="0" w:space="0" w:color="auto"/>
                <w:left w:val="none" w:sz="0" w:space="0" w:color="auto"/>
                <w:bottom w:val="none" w:sz="0" w:space="0" w:color="auto"/>
                <w:right w:val="none" w:sz="0" w:space="0" w:color="auto"/>
              </w:divBdr>
            </w:div>
            <w:div w:id="1461009703">
              <w:marLeft w:val="0"/>
              <w:marRight w:val="0"/>
              <w:marTop w:val="0"/>
              <w:marBottom w:val="0"/>
              <w:divBdr>
                <w:top w:val="none" w:sz="0" w:space="0" w:color="auto"/>
                <w:left w:val="none" w:sz="0" w:space="0" w:color="auto"/>
                <w:bottom w:val="none" w:sz="0" w:space="0" w:color="auto"/>
                <w:right w:val="none" w:sz="0" w:space="0" w:color="auto"/>
              </w:divBdr>
            </w:div>
            <w:div w:id="1461009831">
              <w:marLeft w:val="0"/>
              <w:marRight w:val="0"/>
              <w:marTop w:val="0"/>
              <w:marBottom w:val="0"/>
              <w:divBdr>
                <w:top w:val="none" w:sz="0" w:space="0" w:color="auto"/>
                <w:left w:val="none" w:sz="0" w:space="0" w:color="auto"/>
                <w:bottom w:val="none" w:sz="0" w:space="0" w:color="auto"/>
                <w:right w:val="none" w:sz="0" w:space="0" w:color="auto"/>
              </w:divBdr>
            </w:div>
            <w:div w:id="14610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47">
      <w:marLeft w:val="0"/>
      <w:marRight w:val="0"/>
      <w:marTop w:val="0"/>
      <w:marBottom w:val="0"/>
      <w:divBdr>
        <w:top w:val="none" w:sz="0" w:space="0" w:color="auto"/>
        <w:left w:val="none" w:sz="0" w:space="0" w:color="auto"/>
        <w:bottom w:val="none" w:sz="0" w:space="0" w:color="auto"/>
        <w:right w:val="none" w:sz="0" w:space="0" w:color="auto"/>
      </w:divBdr>
    </w:div>
    <w:div w:id="1461009856">
      <w:marLeft w:val="0"/>
      <w:marRight w:val="0"/>
      <w:marTop w:val="0"/>
      <w:marBottom w:val="0"/>
      <w:divBdr>
        <w:top w:val="none" w:sz="0" w:space="0" w:color="auto"/>
        <w:left w:val="none" w:sz="0" w:space="0" w:color="auto"/>
        <w:bottom w:val="none" w:sz="0" w:space="0" w:color="auto"/>
        <w:right w:val="none" w:sz="0" w:space="0" w:color="auto"/>
      </w:divBdr>
      <w:divsChild>
        <w:div w:id="1461009325">
          <w:marLeft w:val="0"/>
          <w:marRight w:val="0"/>
          <w:marTop w:val="0"/>
          <w:marBottom w:val="0"/>
          <w:divBdr>
            <w:top w:val="none" w:sz="0" w:space="0" w:color="auto"/>
            <w:left w:val="none" w:sz="0" w:space="0" w:color="auto"/>
            <w:bottom w:val="none" w:sz="0" w:space="0" w:color="auto"/>
            <w:right w:val="none" w:sz="0" w:space="0" w:color="auto"/>
          </w:divBdr>
          <w:divsChild>
            <w:div w:id="14610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60">
      <w:marLeft w:val="0"/>
      <w:marRight w:val="0"/>
      <w:marTop w:val="0"/>
      <w:marBottom w:val="0"/>
      <w:divBdr>
        <w:top w:val="none" w:sz="0" w:space="0" w:color="auto"/>
        <w:left w:val="none" w:sz="0" w:space="0" w:color="auto"/>
        <w:bottom w:val="none" w:sz="0" w:space="0" w:color="auto"/>
        <w:right w:val="none" w:sz="0" w:space="0" w:color="auto"/>
      </w:divBdr>
      <w:divsChild>
        <w:div w:id="1461001642">
          <w:marLeft w:val="0"/>
          <w:marRight w:val="0"/>
          <w:marTop w:val="0"/>
          <w:marBottom w:val="0"/>
          <w:divBdr>
            <w:top w:val="none" w:sz="0" w:space="0" w:color="auto"/>
            <w:left w:val="none" w:sz="0" w:space="0" w:color="auto"/>
            <w:bottom w:val="none" w:sz="0" w:space="0" w:color="auto"/>
            <w:right w:val="none" w:sz="0" w:space="0" w:color="auto"/>
          </w:divBdr>
          <w:divsChild>
            <w:div w:id="1461001383">
              <w:marLeft w:val="0"/>
              <w:marRight w:val="0"/>
              <w:marTop w:val="0"/>
              <w:marBottom w:val="0"/>
              <w:divBdr>
                <w:top w:val="none" w:sz="0" w:space="0" w:color="auto"/>
                <w:left w:val="none" w:sz="0" w:space="0" w:color="auto"/>
                <w:bottom w:val="none" w:sz="0" w:space="0" w:color="auto"/>
                <w:right w:val="none" w:sz="0" w:space="0" w:color="auto"/>
              </w:divBdr>
            </w:div>
            <w:div w:id="1461001773">
              <w:marLeft w:val="0"/>
              <w:marRight w:val="0"/>
              <w:marTop w:val="0"/>
              <w:marBottom w:val="0"/>
              <w:divBdr>
                <w:top w:val="none" w:sz="0" w:space="0" w:color="auto"/>
                <w:left w:val="none" w:sz="0" w:space="0" w:color="auto"/>
                <w:bottom w:val="none" w:sz="0" w:space="0" w:color="auto"/>
                <w:right w:val="none" w:sz="0" w:space="0" w:color="auto"/>
              </w:divBdr>
            </w:div>
            <w:div w:id="1461001788">
              <w:marLeft w:val="0"/>
              <w:marRight w:val="0"/>
              <w:marTop w:val="0"/>
              <w:marBottom w:val="0"/>
              <w:divBdr>
                <w:top w:val="none" w:sz="0" w:space="0" w:color="auto"/>
                <w:left w:val="none" w:sz="0" w:space="0" w:color="auto"/>
                <w:bottom w:val="none" w:sz="0" w:space="0" w:color="auto"/>
                <w:right w:val="none" w:sz="0" w:space="0" w:color="auto"/>
              </w:divBdr>
            </w:div>
            <w:div w:id="1461001857">
              <w:marLeft w:val="0"/>
              <w:marRight w:val="0"/>
              <w:marTop w:val="0"/>
              <w:marBottom w:val="0"/>
              <w:divBdr>
                <w:top w:val="none" w:sz="0" w:space="0" w:color="auto"/>
                <w:left w:val="none" w:sz="0" w:space="0" w:color="auto"/>
                <w:bottom w:val="none" w:sz="0" w:space="0" w:color="auto"/>
                <w:right w:val="none" w:sz="0" w:space="0" w:color="auto"/>
              </w:divBdr>
            </w:div>
            <w:div w:id="1461001981">
              <w:marLeft w:val="0"/>
              <w:marRight w:val="0"/>
              <w:marTop w:val="0"/>
              <w:marBottom w:val="0"/>
              <w:divBdr>
                <w:top w:val="none" w:sz="0" w:space="0" w:color="auto"/>
                <w:left w:val="none" w:sz="0" w:space="0" w:color="auto"/>
                <w:bottom w:val="none" w:sz="0" w:space="0" w:color="auto"/>
                <w:right w:val="none" w:sz="0" w:space="0" w:color="auto"/>
              </w:divBdr>
            </w:div>
            <w:div w:id="1461009032">
              <w:marLeft w:val="0"/>
              <w:marRight w:val="0"/>
              <w:marTop w:val="0"/>
              <w:marBottom w:val="0"/>
              <w:divBdr>
                <w:top w:val="none" w:sz="0" w:space="0" w:color="auto"/>
                <w:left w:val="none" w:sz="0" w:space="0" w:color="auto"/>
                <w:bottom w:val="none" w:sz="0" w:space="0" w:color="auto"/>
                <w:right w:val="none" w:sz="0" w:space="0" w:color="auto"/>
              </w:divBdr>
            </w:div>
            <w:div w:id="1461009296">
              <w:marLeft w:val="0"/>
              <w:marRight w:val="0"/>
              <w:marTop w:val="0"/>
              <w:marBottom w:val="0"/>
              <w:divBdr>
                <w:top w:val="none" w:sz="0" w:space="0" w:color="auto"/>
                <w:left w:val="none" w:sz="0" w:space="0" w:color="auto"/>
                <w:bottom w:val="none" w:sz="0" w:space="0" w:color="auto"/>
                <w:right w:val="none" w:sz="0" w:space="0" w:color="auto"/>
              </w:divBdr>
            </w:div>
            <w:div w:id="1461009506">
              <w:marLeft w:val="0"/>
              <w:marRight w:val="0"/>
              <w:marTop w:val="0"/>
              <w:marBottom w:val="0"/>
              <w:divBdr>
                <w:top w:val="none" w:sz="0" w:space="0" w:color="auto"/>
                <w:left w:val="none" w:sz="0" w:space="0" w:color="auto"/>
                <w:bottom w:val="none" w:sz="0" w:space="0" w:color="auto"/>
                <w:right w:val="none" w:sz="0" w:space="0" w:color="auto"/>
              </w:divBdr>
            </w:div>
            <w:div w:id="1461009987">
              <w:marLeft w:val="0"/>
              <w:marRight w:val="0"/>
              <w:marTop w:val="0"/>
              <w:marBottom w:val="0"/>
              <w:divBdr>
                <w:top w:val="none" w:sz="0" w:space="0" w:color="auto"/>
                <w:left w:val="none" w:sz="0" w:space="0" w:color="auto"/>
                <w:bottom w:val="none" w:sz="0" w:space="0" w:color="auto"/>
                <w:right w:val="none" w:sz="0" w:space="0" w:color="auto"/>
              </w:divBdr>
            </w:div>
            <w:div w:id="1461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63">
      <w:marLeft w:val="0"/>
      <w:marRight w:val="0"/>
      <w:marTop w:val="0"/>
      <w:marBottom w:val="0"/>
      <w:divBdr>
        <w:top w:val="none" w:sz="0" w:space="0" w:color="auto"/>
        <w:left w:val="none" w:sz="0" w:space="0" w:color="auto"/>
        <w:bottom w:val="none" w:sz="0" w:space="0" w:color="auto"/>
        <w:right w:val="none" w:sz="0" w:space="0" w:color="auto"/>
      </w:divBdr>
      <w:divsChild>
        <w:div w:id="1461009570">
          <w:marLeft w:val="0"/>
          <w:marRight w:val="0"/>
          <w:marTop w:val="0"/>
          <w:marBottom w:val="0"/>
          <w:divBdr>
            <w:top w:val="none" w:sz="0" w:space="0" w:color="auto"/>
            <w:left w:val="none" w:sz="0" w:space="0" w:color="auto"/>
            <w:bottom w:val="none" w:sz="0" w:space="0" w:color="auto"/>
            <w:right w:val="none" w:sz="0" w:space="0" w:color="auto"/>
          </w:divBdr>
          <w:divsChild>
            <w:div w:id="1461001179">
              <w:marLeft w:val="0"/>
              <w:marRight w:val="0"/>
              <w:marTop w:val="0"/>
              <w:marBottom w:val="0"/>
              <w:divBdr>
                <w:top w:val="none" w:sz="0" w:space="0" w:color="auto"/>
                <w:left w:val="none" w:sz="0" w:space="0" w:color="auto"/>
                <w:bottom w:val="none" w:sz="0" w:space="0" w:color="auto"/>
                <w:right w:val="none" w:sz="0" w:space="0" w:color="auto"/>
              </w:divBdr>
            </w:div>
            <w:div w:id="1461001192">
              <w:marLeft w:val="0"/>
              <w:marRight w:val="0"/>
              <w:marTop w:val="0"/>
              <w:marBottom w:val="0"/>
              <w:divBdr>
                <w:top w:val="none" w:sz="0" w:space="0" w:color="auto"/>
                <w:left w:val="none" w:sz="0" w:space="0" w:color="auto"/>
                <w:bottom w:val="none" w:sz="0" w:space="0" w:color="auto"/>
                <w:right w:val="none" w:sz="0" w:space="0" w:color="auto"/>
              </w:divBdr>
            </w:div>
            <w:div w:id="1461001197">
              <w:marLeft w:val="0"/>
              <w:marRight w:val="0"/>
              <w:marTop w:val="0"/>
              <w:marBottom w:val="0"/>
              <w:divBdr>
                <w:top w:val="none" w:sz="0" w:space="0" w:color="auto"/>
                <w:left w:val="none" w:sz="0" w:space="0" w:color="auto"/>
                <w:bottom w:val="none" w:sz="0" w:space="0" w:color="auto"/>
                <w:right w:val="none" w:sz="0" w:space="0" w:color="auto"/>
              </w:divBdr>
            </w:div>
            <w:div w:id="1461001258">
              <w:marLeft w:val="0"/>
              <w:marRight w:val="0"/>
              <w:marTop w:val="0"/>
              <w:marBottom w:val="0"/>
              <w:divBdr>
                <w:top w:val="none" w:sz="0" w:space="0" w:color="auto"/>
                <w:left w:val="none" w:sz="0" w:space="0" w:color="auto"/>
                <w:bottom w:val="none" w:sz="0" w:space="0" w:color="auto"/>
                <w:right w:val="none" w:sz="0" w:space="0" w:color="auto"/>
              </w:divBdr>
            </w:div>
            <w:div w:id="1461001351">
              <w:marLeft w:val="0"/>
              <w:marRight w:val="0"/>
              <w:marTop w:val="0"/>
              <w:marBottom w:val="0"/>
              <w:divBdr>
                <w:top w:val="none" w:sz="0" w:space="0" w:color="auto"/>
                <w:left w:val="none" w:sz="0" w:space="0" w:color="auto"/>
                <w:bottom w:val="none" w:sz="0" w:space="0" w:color="auto"/>
                <w:right w:val="none" w:sz="0" w:space="0" w:color="auto"/>
              </w:divBdr>
            </w:div>
            <w:div w:id="1461001361">
              <w:marLeft w:val="0"/>
              <w:marRight w:val="0"/>
              <w:marTop w:val="0"/>
              <w:marBottom w:val="0"/>
              <w:divBdr>
                <w:top w:val="none" w:sz="0" w:space="0" w:color="auto"/>
                <w:left w:val="none" w:sz="0" w:space="0" w:color="auto"/>
                <w:bottom w:val="none" w:sz="0" w:space="0" w:color="auto"/>
                <w:right w:val="none" w:sz="0" w:space="0" w:color="auto"/>
              </w:divBdr>
            </w:div>
            <w:div w:id="1461001669">
              <w:marLeft w:val="0"/>
              <w:marRight w:val="0"/>
              <w:marTop w:val="0"/>
              <w:marBottom w:val="0"/>
              <w:divBdr>
                <w:top w:val="none" w:sz="0" w:space="0" w:color="auto"/>
                <w:left w:val="none" w:sz="0" w:space="0" w:color="auto"/>
                <w:bottom w:val="none" w:sz="0" w:space="0" w:color="auto"/>
                <w:right w:val="none" w:sz="0" w:space="0" w:color="auto"/>
              </w:divBdr>
            </w:div>
            <w:div w:id="1461001696">
              <w:marLeft w:val="0"/>
              <w:marRight w:val="0"/>
              <w:marTop w:val="0"/>
              <w:marBottom w:val="0"/>
              <w:divBdr>
                <w:top w:val="none" w:sz="0" w:space="0" w:color="auto"/>
                <w:left w:val="none" w:sz="0" w:space="0" w:color="auto"/>
                <w:bottom w:val="none" w:sz="0" w:space="0" w:color="auto"/>
                <w:right w:val="none" w:sz="0" w:space="0" w:color="auto"/>
              </w:divBdr>
            </w:div>
            <w:div w:id="1461009059">
              <w:marLeft w:val="0"/>
              <w:marRight w:val="0"/>
              <w:marTop w:val="0"/>
              <w:marBottom w:val="0"/>
              <w:divBdr>
                <w:top w:val="none" w:sz="0" w:space="0" w:color="auto"/>
                <w:left w:val="none" w:sz="0" w:space="0" w:color="auto"/>
                <w:bottom w:val="none" w:sz="0" w:space="0" w:color="auto"/>
                <w:right w:val="none" w:sz="0" w:space="0" w:color="auto"/>
              </w:divBdr>
            </w:div>
            <w:div w:id="1461009124">
              <w:marLeft w:val="0"/>
              <w:marRight w:val="0"/>
              <w:marTop w:val="0"/>
              <w:marBottom w:val="0"/>
              <w:divBdr>
                <w:top w:val="none" w:sz="0" w:space="0" w:color="auto"/>
                <w:left w:val="none" w:sz="0" w:space="0" w:color="auto"/>
                <w:bottom w:val="none" w:sz="0" w:space="0" w:color="auto"/>
                <w:right w:val="none" w:sz="0" w:space="0" w:color="auto"/>
              </w:divBdr>
            </w:div>
            <w:div w:id="1461009179">
              <w:marLeft w:val="0"/>
              <w:marRight w:val="0"/>
              <w:marTop w:val="0"/>
              <w:marBottom w:val="0"/>
              <w:divBdr>
                <w:top w:val="none" w:sz="0" w:space="0" w:color="auto"/>
                <w:left w:val="none" w:sz="0" w:space="0" w:color="auto"/>
                <w:bottom w:val="none" w:sz="0" w:space="0" w:color="auto"/>
                <w:right w:val="none" w:sz="0" w:space="0" w:color="auto"/>
              </w:divBdr>
            </w:div>
            <w:div w:id="1461009209">
              <w:marLeft w:val="0"/>
              <w:marRight w:val="0"/>
              <w:marTop w:val="0"/>
              <w:marBottom w:val="0"/>
              <w:divBdr>
                <w:top w:val="none" w:sz="0" w:space="0" w:color="auto"/>
                <w:left w:val="none" w:sz="0" w:space="0" w:color="auto"/>
                <w:bottom w:val="none" w:sz="0" w:space="0" w:color="auto"/>
                <w:right w:val="none" w:sz="0" w:space="0" w:color="auto"/>
              </w:divBdr>
            </w:div>
            <w:div w:id="1461009251">
              <w:marLeft w:val="0"/>
              <w:marRight w:val="0"/>
              <w:marTop w:val="0"/>
              <w:marBottom w:val="0"/>
              <w:divBdr>
                <w:top w:val="none" w:sz="0" w:space="0" w:color="auto"/>
                <w:left w:val="none" w:sz="0" w:space="0" w:color="auto"/>
                <w:bottom w:val="none" w:sz="0" w:space="0" w:color="auto"/>
                <w:right w:val="none" w:sz="0" w:space="0" w:color="auto"/>
              </w:divBdr>
            </w:div>
            <w:div w:id="1461009455">
              <w:marLeft w:val="0"/>
              <w:marRight w:val="0"/>
              <w:marTop w:val="0"/>
              <w:marBottom w:val="0"/>
              <w:divBdr>
                <w:top w:val="none" w:sz="0" w:space="0" w:color="auto"/>
                <w:left w:val="none" w:sz="0" w:space="0" w:color="auto"/>
                <w:bottom w:val="none" w:sz="0" w:space="0" w:color="auto"/>
                <w:right w:val="none" w:sz="0" w:space="0" w:color="auto"/>
              </w:divBdr>
            </w:div>
            <w:div w:id="1461009771">
              <w:marLeft w:val="0"/>
              <w:marRight w:val="0"/>
              <w:marTop w:val="0"/>
              <w:marBottom w:val="0"/>
              <w:divBdr>
                <w:top w:val="none" w:sz="0" w:space="0" w:color="auto"/>
                <w:left w:val="none" w:sz="0" w:space="0" w:color="auto"/>
                <w:bottom w:val="none" w:sz="0" w:space="0" w:color="auto"/>
                <w:right w:val="none" w:sz="0" w:space="0" w:color="auto"/>
              </w:divBdr>
            </w:div>
            <w:div w:id="1461009841">
              <w:marLeft w:val="0"/>
              <w:marRight w:val="0"/>
              <w:marTop w:val="0"/>
              <w:marBottom w:val="0"/>
              <w:divBdr>
                <w:top w:val="none" w:sz="0" w:space="0" w:color="auto"/>
                <w:left w:val="none" w:sz="0" w:space="0" w:color="auto"/>
                <w:bottom w:val="none" w:sz="0" w:space="0" w:color="auto"/>
                <w:right w:val="none" w:sz="0" w:space="0" w:color="auto"/>
              </w:divBdr>
            </w:div>
            <w:div w:id="1461010057">
              <w:marLeft w:val="0"/>
              <w:marRight w:val="0"/>
              <w:marTop w:val="0"/>
              <w:marBottom w:val="0"/>
              <w:divBdr>
                <w:top w:val="none" w:sz="0" w:space="0" w:color="auto"/>
                <w:left w:val="none" w:sz="0" w:space="0" w:color="auto"/>
                <w:bottom w:val="none" w:sz="0" w:space="0" w:color="auto"/>
                <w:right w:val="none" w:sz="0" w:space="0" w:color="auto"/>
              </w:divBdr>
            </w:div>
            <w:div w:id="1461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64">
      <w:marLeft w:val="0"/>
      <w:marRight w:val="0"/>
      <w:marTop w:val="0"/>
      <w:marBottom w:val="0"/>
      <w:divBdr>
        <w:top w:val="none" w:sz="0" w:space="0" w:color="auto"/>
        <w:left w:val="none" w:sz="0" w:space="0" w:color="auto"/>
        <w:bottom w:val="none" w:sz="0" w:space="0" w:color="auto"/>
        <w:right w:val="none" w:sz="0" w:space="0" w:color="auto"/>
      </w:divBdr>
      <w:divsChild>
        <w:div w:id="1461009979">
          <w:marLeft w:val="0"/>
          <w:marRight w:val="0"/>
          <w:marTop w:val="0"/>
          <w:marBottom w:val="0"/>
          <w:divBdr>
            <w:top w:val="none" w:sz="0" w:space="0" w:color="auto"/>
            <w:left w:val="none" w:sz="0" w:space="0" w:color="auto"/>
            <w:bottom w:val="none" w:sz="0" w:space="0" w:color="auto"/>
            <w:right w:val="none" w:sz="0" w:space="0" w:color="auto"/>
          </w:divBdr>
          <w:divsChild>
            <w:div w:id="1461001509">
              <w:marLeft w:val="0"/>
              <w:marRight w:val="0"/>
              <w:marTop w:val="0"/>
              <w:marBottom w:val="0"/>
              <w:divBdr>
                <w:top w:val="none" w:sz="0" w:space="0" w:color="auto"/>
                <w:left w:val="none" w:sz="0" w:space="0" w:color="auto"/>
                <w:bottom w:val="none" w:sz="0" w:space="0" w:color="auto"/>
                <w:right w:val="none" w:sz="0" w:space="0" w:color="auto"/>
              </w:divBdr>
            </w:div>
            <w:div w:id="1461001557">
              <w:marLeft w:val="0"/>
              <w:marRight w:val="0"/>
              <w:marTop w:val="0"/>
              <w:marBottom w:val="0"/>
              <w:divBdr>
                <w:top w:val="none" w:sz="0" w:space="0" w:color="auto"/>
                <w:left w:val="none" w:sz="0" w:space="0" w:color="auto"/>
                <w:bottom w:val="none" w:sz="0" w:space="0" w:color="auto"/>
                <w:right w:val="none" w:sz="0" w:space="0" w:color="auto"/>
              </w:divBdr>
            </w:div>
            <w:div w:id="1461009241">
              <w:marLeft w:val="0"/>
              <w:marRight w:val="0"/>
              <w:marTop w:val="0"/>
              <w:marBottom w:val="0"/>
              <w:divBdr>
                <w:top w:val="none" w:sz="0" w:space="0" w:color="auto"/>
                <w:left w:val="none" w:sz="0" w:space="0" w:color="auto"/>
                <w:bottom w:val="none" w:sz="0" w:space="0" w:color="auto"/>
                <w:right w:val="none" w:sz="0" w:space="0" w:color="auto"/>
              </w:divBdr>
            </w:div>
            <w:div w:id="1461009705">
              <w:marLeft w:val="0"/>
              <w:marRight w:val="0"/>
              <w:marTop w:val="0"/>
              <w:marBottom w:val="0"/>
              <w:divBdr>
                <w:top w:val="none" w:sz="0" w:space="0" w:color="auto"/>
                <w:left w:val="none" w:sz="0" w:space="0" w:color="auto"/>
                <w:bottom w:val="none" w:sz="0" w:space="0" w:color="auto"/>
                <w:right w:val="none" w:sz="0" w:space="0" w:color="auto"/>
              </w:divBdr>
            </w:div>
            <w:div w:id="14610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68">
      <w:marLeft w:val="0"/>
      <w:marRight w:val="0"/>
      <w:marTop w:val="0"/>
      <w:marBottom w:val="0"/>
      <w:divBdr>
        <w:top w:val="none" w:sz="0" w:space="0" w:color="auto"/>
        <w:left w:val="none" w:sz="0" w:space="0" w:color="auto"/>
        <w:bottom w:val="none" w:sz="0" w:space="0" w:color="auto"/>
        <w:right w:val="none" w:sz="0" w:space="0" w:color="auto"/>
      </w:divBdr>
      <w:divsChild>
        <w:div w:id="1461009869">
          <w:marLeft w:val="0"/>
          <w:marRight w:val="0"/>
          <w:marTop w:val="0"/>
          <w:marBottom w:val="0"/>
          <w:divBdr>
            <w:top w:val="none" w:sz="0" w:space="0" w:color="auto"/>
            <w:left w:val="none" w:sz="0" w:space="0" w:color="auto"/>
            <w:bottom w:val="none" w:sz="0" w:space="0" w:color="auto"/>
            <w:right w:val="none" w:sz="0" w:space="0" w:color="auto"/>
          </w:divBdr>
          <w:divsChild>
            <w:div w:id="14610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79">
      <w:marLeft w:val="0"/>
      <w:marRight w:val="0"/>
      <w:marTop w:val="0"/>
      <w:marBottom w:val="0"/>
      <w:divBdr>
        <w:top w:val="none" w:sz="0" w:space="0" w:color="auto"/>
        <w:left w:val="none" w:sz="0" w:space="0" w:color="auto"/>
        <w:bottom w:val="none" w:sz="0" w:space="0" w:color="auto"/>
        <w:right w:val="none" w:sz="0" w:space="0" w:color="auto"/>
      </w:divBdr>
      <w:divsChild>
        <w:div w:id="1461002007">
          <w:marLeft w:val="0"/>
          <w:marRight w:val="0"/>
          <w:marTop w:val="0"/>
          <w:marBottom w:val="0"/>
          <w:divBdr>
            <w:top w:val="none" w:sz="0" w:space="0" w:color="auto"/>
            <w:left w:val="none" w:sz="0" w:space="0" w:color="auto"/>
            <w:bottom w:val="none" w:sz="0" w:space="0" w:color="auto"/>
            <w:right w:val="none" w:sz="0" w:space="0" w:color="auto"/>
          </w:divBdr>
          <w:divsChild>
            <w:div w:id="1461001447">
              <w:marLeft w:val="0"/>
              <w:marRight w:val="0"/>
              <w:marTop w:val="0"/>
              <w:marBottom w:val="0"/>
              <w:divBdr>
                <w:top w:val="none" w:sz="0" w:space="0" w:color="auto"/>
                <w:left w:val="none" w:sz="0" w:space="0" w:color="auto"/>
                <w:bottom w:val="none" w:sz="0" w:space="0" w:color="auto"/>
                <w:right w:val="none" w:sz="0" w:space="0" w:color="auto"/>
              </w:divBdr>
            </w:div>
            <w:div w:id="1461001588">
              <w:marLeft w:val="0"/>
              <w:marRight w:val="0"/>
              <w:marTop w:val="0"/>
              <w:marBottom w:val="0"/>
              <w:divBdr>
                <w:top w:val="none" w:sz="0" w:space="0" w:color="auto"/>
                <w:left w:val="none" w:sz="0" w:space="0" w:color="auto"/>
                <w:bottom w:val="none" w:sz="0" w:space="0" w:color="auto"/>
                <w:right w:val="none" w:sz="0" w:space="0" w:color="auto"/>
              </w:divBdr>
            </w:div>
            <w:div w:id="1461001665">
              <w:marLeft w:val="0"/>
              <w:marRight w:val="0"/>
              <w:marTop w:val="0"/>
              <w:marBottom w:val="0"/>
              <w:divBdr>
                <w:top w:val="none" w:sz="0" w:space="0" w:color="auto"/>
                <w:left w:val="none" w:sz="0" w:space="0" w:color="auto"/>
                <w:bottom w:val="none" w:sz="0" w:space="0" w:color="auto"/>
                <w:right w:val="none" w:sz="0" w:space="0" w:color="auto"/>
              </w:divBdr>
            </w:div>
            <w:div w:id="1461001940">
              <w:marLeft w:val="0"/>
              <w:marRight w:val="0"/>
              <w:marTop w:val="0"/>
              <w:marBottom w:val="0"/>
              <w:divBdr>
                <w:top w:val="none" w:sz="0" w:space="0" w:color="auto"/>
                <w:left w:val="none" w:sz="0" w:space="0" w:color="auto"/>
                <w:bottom w:val="none" w:sz="0" w:space="0" w:color="auto"/>
                <w:right w:val="none" w:sz="0" w:space="0" w:color="auto"/>
              </w:divBdr>
            </w:div>
            <w:div w:id="1461001980">
              <w:marLeft w:val="0"/>
              <w:marRight w:val="0"/>
              <w:marTop w:val="0"/>
              <w:marBottom w:val="0"/>
              <w:divBdr>
                <w:top w:val="none" w:sz="0" w:space="0" w:color="auto"/>
                <w:left w:val="none" w:sz="0" w:space="0" w:color="auto"/>
                <w:bottom w:val="none" w:sz="0" w:space="0" w:color="auto"/>
                <w:right w:val="none" w:sz="0" w:space="0" w:color="auto"/>
              </w:divBdr>
            </w:div>
            <w:div w:id="1461009300">
              <w:marLeft w:val="0"/>
              <w:marRight w:val="0"/>
              <w:marTop w:val="0"/>
              <w:marBottom w:val="0"/>
              <w:divBdr>
                <w:top w:val="none" w:sz="0" w:space="0" w:color="auto"/>
                <w:left w:val="none" w:sz="0" w:space="0" w:color="auto"/>
                <w:bottom w:val="none" w:sz="0" w:space="0" w:color="auto"/>
                <w:right w:val="none" w:sz="0" w:space="0" w:color="auto"/>
              </w:divBdr>
            </w:div>
            <w:div w:id="1461009345">
              <w:marLeft w:val="0"/>
              <w:marRight w:val="0"/>
              <w:marTop w:val="0"/>
              <w:marBottom w:val="0"/>
              <w:divBdr>
                <w:top w:val="none" w:sz="0" w:space="0" w:color="auto"/>
                <w:left w:val="none" w:sz="0" w:space="0" w:color="auto"/>
                <w:bottom w:val="none" w:sz="0" w:space="0" w:color="auto"/>
                <w:right w:val="none" w:sz="0" w:space="0" w:color="auto"/>
              </w:divBdr>
            </w:div>
            <w:div w:id="1461009478">
              <w:marLeft w:val="0"/>
              <w:marRight w:val="0"/>
              <w:marTop w:val="0"/>
              <w:marBottom w:val="0"/>
              <w:divBdr>
                <w:top w:val="none" w:sz="0" w:space="0" w:color="auto"/>
                <w:left w:val="none" w:sz="0" w:space="0" w:color="auto"/>
                <w:bottom w:val="none" w:sz="0" w:space="0" w:color="auto"/>
                <w:right w:val="none" w:sz="0" w:space="0" w:color="auto"/>
              </w:divBdr>
            </w:div>
            <w:div w:id="1461009614">
              <w:marLeft w:val="0"/>
              <w:marRight w:val="0"/>
              <w:marTop w:val="0"/>
              <w:marBottom w:val="0"/>
              <w:divBdr>
                <w:top w:val="none" w:sz="0" w:space="0" w:color="auto"/>
                <w:left w:val="none" w:sz="0" w:space="0" w:color="auto"/>
                <w:bottom w:val="none" w:sz="0" w:space="0" w:color="auto"/>
                <w:right w:val="none" w:sz="0" w:space="0" w:color="auto"/>
              </w:divBdr>
            </w:div>
            <w:div w:id="1461009736">
              <w:marLeft w:val="0"/>
              <w:marRight w:val="0"/>
              <w:marTop w:val="0"/>
              <w:marBottom w:val="0"/>
              <w:divBdr>
                <w:top w:val="none" w:sz="0" w:space="0" w:color="auto"/>
                <w:left w:val="none" w:sz="0" w:space="0" w:color="auto"/>
                <w:bottom w:val="none" w:sz="0" w:space="0" w:color="auto"/>
                <w:right w:val="none" w:sz="0" w:space="0" w:color="auto"/>
              </w:divBdr>
            </w:div>
            <w:div w:id="1461010023">
              <w:marLeft w:val="0"/>
              <w:marRight w:val="0"/>
              <w:marTop w:val="0"/>
              <w:marBottom w:val="0"/>
              <w:divBdr>
                <w:top w:val="none" w:sz="0" w:space="0" w:color="auto"/>
                <w:left w:val="none" w:sz="0" w:space="0" w:color="auto"/>
                <w:bottom w:val="none" w:sz="0" w:space="0" w:color="auto"/>
                <w:right w:val="none" w:sz="0" w:space="0" w:color="auto"/>
              </w:divBdr>
            </w:div>
            <w:div w:id="14610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892">
      <w:marLeft w:val="0"/>
      <w:marRight w:val="0"/>
      <w:marTop w:val="0"/>
      <w:marBottom w:val="0"/>
      <w:divBdr>
        <w:top w:val="none" w:sz="0" w:space="0" w:color="auto"/>
        <w:left w:val="none" w:sz="0" w:space="0" w:color="auto"/>
        <w:bottom w:val="none" w:sz="0" w:space="0" w:color="auto"/>
        <w:right w:val="none" w:sz="0" w:space="0" w:color="auto"/>
      </w:divBdr>
      <w:divsChild>
        <w:div w:id="1461009883">
          <w:marLeft w:val="0"/>
          <w:marRight w:val="0"/>
          <w:marTop w:val="0"/>
          <w:marBottom w:val="0"/>
          <w:divBdr>
            <w:top w:val="none" w:sz="0" w:space="0" w:color="auto"/>
            <w:left w:val="none" w:sz="0" w:space="0" w:color="auto"/>
            <w:bottom w:val="none" w:sz="0" w:space="0" w:color="auto"/>
            <w:right w:val="none" w:sz="0" w:space="0" w:color="auto"/>
          </w:divBdr>
          <w:divsChild>
            <w:div w:id="1461001124">
              <w:marLeft w:val="0"/>
              <w:marRight w:val="0"/>
              <w:marTop w:val="0"/>
              <w:marBottom w:val="0"/>
              <w:divBdr>
                <w:top w:val="none" w:sz="0" w:space="0" w:color="auto"/>
                <w:left w:val="none" w:sz="0" w:space="0" w:color="auto"/>
                <w:bottom w:val="none" w:sz="0" w:space="0" w:color="auto"/>
                <w:right w:val="none" w:sz="0" w:space="0" w:color="auto"/>
              </w:divBdr>
            </w:div>
            <w:div w:id="1461001160">
              <w:marLeft w:val="0"/>
              <w:marRight w:val="0"/>
              <w:marTop w:val="0"/>
              <w:marBottom w:val="0"/>
              <w:divBdr>
                <w:top w:val="none" w:sz="0" w:space="0" w:color="auto"/>
                <w:left w:val="none" w:sz="0" w:space="0" w:color="auto"/>
                <w:bottom w:val="none" w:sz="0" w:space="0" w:color="auto"/>
                <w:right w:val="none" w:sz="0" w:space="0" w:color="auto"/>
              </w:divBdr>
            </w:div>
            <w:div w:id="1461001174">
              <w:marLeft w:val="0"/>
              <w:marRight w:val="0"/>
              <w:marTop w:val="0"/>
              <w:marBottom w:val="0"/>
              <w:divBdr>
                <w:top w:val="none" w:sz="0" w:space="0" w:color="auto"/>
                <w:left w:val="none" w:sz="0" w:space="0" w:color="auto"/>
                <w:bottom w:val="none" w:sz="0" w:space="0" w:color="auto"/>
                <w:right w:val="none" w:sz="0" w:space="0" w:color="auto"/>
              </w:divBdr>
            </w:div>
            <w:div w:id="1461001578">
              <w:marLeft w:val="0"/>
              <w:marRight w:val="0"/>
              <w:marTop w:val="0"/>
              <w:marBottom w:val="0"/>
              <w:divBdr>
                <w:top w:val="none" w:sz="0" w:space="0" w:color="auto"/>
                <w:left w:val="none" w:sz="0" w:space="0" w:color="auto"/>
                <w:bottom w:val="none" w:sz="0" w:space="0" w:color="auto"/>
                <w:right w:val="none" w:sz="0" w:space="0" w:color="auto"/>
              </w:divBdr>
            </w:div>
            <w:div w:id="1461001900">
              <w:marLeft w:val="0"/>
              <w:marRight w:val="0"/>
              <w:marTop w:val="0"/>
              <w:marBottom w:val="0"/>
              <w:divBdr>
                <w:top w:val="none" w:sz="0" w:space="0" w:color="auto"/>
                <w:left w:val="none" w:sz="0" w:space="0" w:color="auto"/>
                <w:bottom w:val="none" w:sz="0" w:space="0" w:color="auto"/>
                <w:right w:val="none" w:sz="0" w:space="0" w:color="auto"/>
              </w:divBdr>
            </w:div>
            <w:div w:id="1461009095">
              <w:marLeft w:val="0"/>
              <w:marRight w:val="0"/>
              <w:marTop w:val="0"/>
              <w:marBottom w:val="0"/>
              <w:divBdr>
                <w:top w:val="none" w:sz="0" w:space="0" w:color="auto"/>
                <w:left w:val="none" w:sz="0" w:space="0" w:color="auto"/>
                <w:bottom w:val="none" w:sz="0" w:space="0" w:color="auto"/>
                <w:right w:val="none" w:sz="0" w:space="0" w:color="auto"/>
              </w:divBdr>
            </w:div>
            <w:div w:id="1461009321">
              <w:marLeft w:val="0"/>
              <w:marRight w:val="0"/>
              <w:marTop w:val="0"/>
              <w:marBottom w:val="0"/>
              <w:divBdr>
                <w:top w:val="none" w:sz="0" w:space="0" w:color="auto"/>
                <w:left w:val="none" w:sz="0" w:space="0" w:color="auto"/>
                <w:bottom w:val="none" w:sz="0" w:space="0" w:color="auto"/>
                <w:right w:val="none" w:sz="0" w:space="0" w:color="auto"/>
              </w:divBdr>
            </w:div>
            <w:div w:id="1461009688">
              <w:marLeft w:val="0"/>
              <w:marRight w:val="0"/>
              <w:marTop w:val="0"/>
              <w:marBottom w:val="0"/>
              <w:divBdr>
                <w:top w:val="none" w:sz="0" w:space="0" w:color="auto"/>
                <w:left w:val="none" w:sz="0" w:space="0" w:color="auto"/>
                <w:bottom w:val="none" w:sz="0" w:space="0" w:color="auto"/>
                <w:right w:val="none" w:sz="0" w:space="0" w:color="auto"/>
              </w:divBdr>
            </w:div>
            <w:div w:id="1461009828">
              <w:marLeft w:val="0"/>
              <w:marRight w:val="0"/>
              <w:marTop w:val="0"/>
              <w:marBottom w:val="0"/>
              <w:divBdr>
                <w:top w:val="none" w:sz="0" w:space="0" w:color="auto"/>
                <w:left w:val="none" w:sz="0" w:space="0" w:color="auto"/>
                <w:bottom w:val="none" w:sz="0" w:space="0" w:color="auto"/>
                <w:right w:val="none" w:sz="0" w:space="0" w:color="auto"/>
              </w:divBdr>
            </w:div>
            <w:div w:id="1461010070">
              <w:marLeft w:val="0"/>
              <w:marRight w:val="0"/>
              <w:marTop w:val="0"/>
              <w:marBottom w:val="0"/>
              <w:divBdr>
                <w:top w:val="none" w:sz="0" w:space="0" w:color="auto"/>
                <w:left w:val="none" w:sz="0" w:space="0" w:color="auto"/>
                <w:bottom w:val="none" w:sz="0" w:space="0" w:color="auto"/>
                <w:right w:val="none" w:sz="0" w:space="0" w:color="auto"/>
              </w:divBdr>
            </w:div>
            <w:div w:id="14610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00">
      <w:marLeft w:val="0"/>
      <w:marRight w:val="0"/>
      <w:marTop w:val="0"/>
      <w:marBottom w:val="0"/>
      <w:divBdr>
        <w:top w:val="none" w:sz="0" w:space="0" w:color="auto"/>
        <w:left w:val="none" w:sz="0" w:space="0" w:color="auto"/>
        <w:bottom w:val="none" w:sz="0" w:space="0" w:color="auto"/>
        <w:right w:val="none" w:sz="0" w:space="0" w:color="auto"/>
      </w:divBdr>
      <w:divsChild>
        <w:div w:id="1461009643">
          <w:marLeft w:val="0"/>
          <w:marRight w:val="0"/>
          <w:marTop w:val="0"/>
          <w:marBottom w:val="0"/>
          <w:divBdr>
            <w:top w:val="none" w:sz="0" w:space="0" w:color="auto"/>
            <w:left w:val="none" w:sz="0" w:space="0" w:color="auto"/>
            <w:bottom w:val="none" w:sz="0" w:space="0" w:color="auto"/>
            <w:right w:val="none" w:sz="0" w:space="0" w:color="auto"/>
          </w:divBdr>
          <w:divsChild>
            <w:div w:id="14610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07">
      <w:marLeft w:val="0"/>
      <w:marRight w:val="0"/>
      <w:marTop w:val="0"/>
      <w:marBottom w:val="0"/>
      <w:divBdr>
        <w:top w:val="none" w:sz="0" w:space="0" w:color="auto"/>
        <w:left w:val="none" w:sz="0" w:space="0" w:color="auto"/>
        <w:bottom w:val="none" w:sz="0" w:space="0" w:color="auto"/>
        <w:right w:val="none" w:sz="0" w:space="0" w:color="auto"/>
      </w:divBdr>
      <w:divsChild>
        <w:div w:id="1461009407">
          <w:marLeft w:val="0"/>
          <w:marRight w:val="0"/>
          <w:marTop w:val="0"/>
          <w:marBottom w:val="0"/>
          <w:divBdr>
            <w:top w:val="none" w:sz="0" w:space="0" w:color="auto"/>
            <w:left w:val="none" w:sz="0" w:space="0" w:color="auto"/>
            <w:bottom w:val="none" w:sz="0" w:space="0" w:color="auto"/>
            <w:right w:val="none" w:sz="0" w:space="0" w:color="auto"/>
          </w:divBdr>
          <w:divsChild>
            <w:div w:id="1461001101">
              <w:marLeft w:val="0"/>
              <w:marRight w:val="0"/>
              <w:marTop w:val="0"/>
              <w:marBottom w:val="0"/>
              <w:divBdr>
                <w:top w:val="none" w:sz="0" w:space="0" w:color="auto"/>
                <w:left w:val="none" w:sz="0" w:space="0" w:color="auto"/>
                <w:bottom w:val="none" w:sz="0" w:space="0" w:color="auto"/>
                <w:right w:val="none" w:sz="0" w:space="0" w:color="auto"/>
              </w:divBdr>
            </w:div>
            <w:div w:id="1461001263">
              <w:marLeft w:val="0"/>
              <w:marRight w:val="0"/>
              <w:marTop w:val="0"/>
              <w:marBottom w:val="0"/>
              <w:divBdr>
                <w:top w:val="none" w:sz="0" w:space="0" w:color="auto"/>
                <w:left w:val="none" w:sz="0" w:space="0" w:color="auto"/>
                <w:bottom w:val="none" w:sz="0" w:space="0" w:color="auto"/>
                <w:right w:val="none" w:sz="0" w:space="0" w:color="auto"/>
              </w:divBdr>
            </w:div>
            <w:div w:id="1461001377">
              <w:marLeft w:val="0"/>
              <w:marRight w:val="0"/>
              <w:marTop w:val="0"/>
              <w:marBottom w:val="0"/>
              <w:divBdr>
                <w:top w:val="none" w:sz="0" w:space="0" w:color="auto"/>
                <w:left w:val="none" w:sz="0" w:space="0" w:color="auto"/>
                <w:bottom w:val="none" w:sz="0" w:space="0" w:color="auto"/>
                <w:right w:val="none" w:sz="0" w:space="0" w:color="auto"/>
              </w:divBdr>
            </w:div>
            <w:div w:id="1461001404">
              <w:marLeft w:val="0"/>
              <w:marRight w:val="0"/>
              <w:marTop w:val="0"/>
              <w:marBottom w:val="0"/>
              <w:divBdr>
                <w:top w:val="none" w:sz="0" w:space="0" w:color="auto"/>
                <w:left w:val="none" w:sz="0" w:space="0" w:color="auto"/>
                <w:bottom w:val="none" w:sz="0" w:space="0" w:color="auto"/>
                <w:right w:val="none" w:sz="0" w:space="0" w:color="auto"/>
              </w:divBdr>
            </w:div>
            <w:div w:id="1461001452">
              <w:marLeft w:val="0"/>
              <w:marRight w:val="0"/>
              <w:marTop w:val="0"/>
              <w:marBottom w:val="0"/>
              <w:divBdr>
                <w:top w:val="none" w:sz="0" w:space="0" w:color="auto"/>
                <w:left w:val="none" w:sz="0" w:space="0" w:color="auto"/>
                <w:bottom w:val="none" w:sz="0" w:space="0" w:color="auto"/>
                <w:right w:val="none" w:sz="0" w:space="0" w:color="auto"/>
              </w:divBdr>
            </w:div>
            <w:div w:id="1461001736">
              <w:marLeft w:val="0"/>
              <w:marRight w:val="0"/>
              <w:marTop w:val="0"/>
              <w:marBottom w:val="0"/>
              <w:divBdr>
                <w:top w:val="none" w:sz="0" w:space="0" w:color="auto"/>
                <w:left w:val="none" w:sz="0" w:space="0" w:color="auto"/>
                <w:bottom w:val="none" w:sz="0" w:space="0" w:color="auto"/>
                <w:right w:val="none" w:sz="0" w:space="0" w:color="auto"/>
              </w:divBdr>
            </w:div>
            <w:div w:id="1461009246">
              <w:marLeft w:val="0"/>
              <w:marRight w:val="0"/>
              <w:marTop w:val="0"/>
              <w:marBottom w:val="0"/>
              <w:divBdr>
                <w:top w:val="none" w:sz="0" w:space="0" w:color="auto"/>
                <w:left w:val="none" w:sz="0" w:space="0" w:color="auto"/>
                <w:bottom w:val="none" w:sz="0" w:space="0" w:color="auto"/>
                <w:right w:val="none" w:sz="0" w:space="0" w:color="auto"/>
              </w:divBdr>
            </w:div>
            <w:div w:id="1461009266">
              <w:marLeft w:val="0"/>
              <w:marRight w:val="0"/>
              <w:marTop w:val="0"/>
              <w:marBottom w:val="0"/>
              <w:divBdr>
                <w:top w:val="none" w:sz="0" w:space="0" w:color="auto"/>
                <w:left w:val="none" w:sz="0" w:space="0" w:color="auto"/>
                <w:bottom w:val="none" w:sz="0" w:space="0" w:color="auto"/>
                <w:right w:val="none" w:sz="0" w:space="0" w:color="auto"/>
              </w:divBdr>
            </w:div>
            <w:div w:id="1461009276">
              <w:marLeft w:val="0"/>
              <w:marRight w:val="0"/>
              <w:marTop w:val="0"/>
              <w:marBottom w:val="0"/>
              <w:divBdr>
                <w:top w:val="none" w:sz="0" w:space="0" w:color="auto"/>
                <w:left w:val="none" w:sz="0" w:space="0" w:color="auto"/>
                <w:bottom w:val="none" w:sz="0" w:space="0" w:color="auto"/>
                <w:right w:val="none" w:sz="0" w:space="0" w:color="auto"/>
              </w:divBdr>
            </w:div>
            <w:div w:id="1461009339">
              <w:marLeft w:val="0"/>
              <w:marRight w:val="0"/>
              <w:marTop w:val="0"/>
              <w:marBottom w:val="0"/>
              <w:divBdr>
                <w:top w:val="none" w:sz="0" w:space="0" w:color="auto"/>
                <w:left w:val="none" w:sz="0" w:space="0" w:color="auto"/>
                <w:bottom w:val="none" w:sz="0" w:space="0" w:color="auto"/>
                <w:right w:val="none" w:sz="0" w:space="0" w:color="auto"/>
              </w:divBdr>
            </w:div>
            <w:div w:id="1461009460">
              <w:marLeft w:val="0"/>
              <w:marRight w:val="0"/>
              <w:marTop w:val="0"/>
              <w:marBottom w:val="0"/>
              <w:divBdr>
                <w:top w:val="none" w:sz="0" w:space="0" w:color="auto"/>
                <w:left w:val="none" w:sz="0" w:space="0" w:color="auto"/>
                <w:bottom w:val="none" w:sz="0" w:space="0" w:color="auto"/>
                <w:right w:val="none" w:sz="0" w:space="0" w:color="auto"/>
              </w:divBdr>
            </w:div>
            <w:div w:id="1461009686">
              <w:marLeft w:val="0"/>
              <w:marRight w:val="0"/>
              <w:marTop w:val="0"/>
              <w:marBottom w:val="0"/>
              <w:divBdr>
                <w:top w:val="none" w:sz="0" w:space="0" w:color="auto"/>
                <w:left w:val="none" w:sz="0" w:space="0" w:color="auto"/>
                <w:bottom w:val="none" w:sz="0" w:space="0" w:color="auto"/>
                <w:right w:val="none" w:sz="0" w:space="0" w:color="auto"/>
              </w:divBdr>
            </w:div>
            <w:div w:id="1461010101">
              <w:marLeft w:val="0"/>
              <w:marRight w:val="0"/>
              <w:marTop w:val="0"/>
              <w:marBottom w:val="0"/>
              <w:divBdr>
                <w:top w:val="none" w:sz="0" w:space="0" w:color="auto"/>
                <w:left w:val="none" w:sz="0" w:space="0" w:color="auto"/>
                <w:bottom w:val="none" w:sz="0" w:space="0" w:color="auto"/>
                <w:right w:val="none" w:sz="0" w:space="0" w:color="auto"/>
              </w:divBdr>
            </w:div>
            <w:div w:id="1461010111">
              <w:marLeft w:val="0"/>
              <w:marRight w:val="0"/>
              <w:marTop w:val="0"/>
              <w:marBottom w:val="0"/>
              <w:divBdr>
                <w:top w:val="none" w:sz="0" w:space="0" w:color="auto"/>
                <w:left w:val="none" w:sz="0" w:space="0" w:color="auto"/>
                <w:bottom w:val="none" w:sz="0" w:space="0" w:color="auto"/>
                <w:right w:val="none" w:sz="0" w:space="0" w:color="auto"/>
              </w:divBdr>
            </w:div>
            <w:div w:id="14610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15">
      <w:marLeft w:val="0"/>
      <w:marRight w:val="0"/>
      <w:marTop w:val="0"/>
      <w:marBottom w:val="0"/>
      <w:divBdr>
        <w:top w:val="none" w:sz="0" w:space="0" w:color="auto"/>
        <w:left w:val="none" w:sz="0" w:space="0" w:color="auto"/>
        <w:bottom w:val="none" w:sz="0" w:space="0" w:color="auto"/>
        <w:right w:val="none" w:sz="0" w:space="0" w:color="auto"/>
      </w:divBdr>
      <w:divsChild>
        <w:div w:id="1461001312">
          <w:marLeft w:val="0"/>
          <w:marRight w:val="0"/>
          <w:marTop w:val="0"/>
          <w:marBottom w:val="0"/>
          <w:divBdr>
            <w:top w:val="none" w:sz="0" w:space="0" w:color="auto"/>
            <w:left w:val="none" w:sz="0" w:space="0" w:color="auto"/>
            <w:bottom w:val="none" w:sz="0" w:space="0" w:color="auto"/>
            <w:right w:val="none" w:sz="0" w:space="0" w:color="auto"/>
          </w:divBdr>
          <w:divsChild>
            <w:div w:id="14610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35">
      <w:marLeft w:val="0"/>
      <w:marRight w:val="0"/>
      <w:marTop w:val="0"/>
      <w:marBottom w:val="0"/>
      <w:divBdr>
        <w:top w:val="none" w:sz="0" w:space="0" w:color="auto"/>
        <w:left w:val="none" w:sz="0" w:space="0" w:color="auto"/>
        <w:bottom w:val="none" w:sz="0" w:space="0" w:color="auto"/>
        <w:right w:val="none" w:sz="0" w:space="0" w:color="auto"/>
      </w:divBdr>
      <w:divsChild>
        <w:div w:id="1461009083">
          <w:marLeft w:val="0"/>
          <w:marRight w:val="0"/>
          <w:marTop w:val="0"/>
          <w:marBottom w:val="0"/>
          <w:divBdr>
            <w:top w:val="none" w:sz="0" w:space="0" w:color="auto"/>
            <w:left w:val="none" w:sz="0" w:space="0" w:color="auto"/>
            <w:bottom w:val="none" w:sz="0" w:space="0" w:color="auto"/>
            <w:right w:val="none" w:sz="0" w:space="0" w:color="auto"/>
          </w:divBdr>
          <w:divsChild>
            <w:div w:id="1461001318">
              <w:marLeft w:val="0"/>
              <w:marRight w:val="0"/>
              <w:marTop w:val="0"/>
              <w:marBottom w:val="0"/>
              <w:divBdr>
                <w:top w:val="none" w:sz="0" w:space="0" w:color="auto"/>
                <w:left w:val="none" w:sz="0" w:space="0" w:color="auto"/>
                <w:bottom w:val="none" w:sz="0" w:space="0" w:color="auto"/>
                <w:right w:val="none" w:sz="0" w:space="0" w:color="auto"/>
              </w:divBdr>
            </w:div>
            <w:div w:id="1461001620">
              <w:marLeft w:val="0"/>
              <w:marRight w:val="0"/>
              <w:marTop w:val="0"/>
              <w:marBottom w:val="0"/>
              <w:divBdr>
                <w:top w:val="none" w:sz="0" w:space="0" w:color="auto"/>
                <w:left w:val="none" w:sz="0" w:space="0" w:color="auto"/>
                <w:bottom w:val="none" w:sz="0" w:space="0" w:color="auto"/>
                <w:right w:val="none" w:sz="0" w:space="0" w:color="auto"/>
              </w:divBdr>
            </w:div>
            <w:div w:id="1461001808">
              <w:marLeft w:val="0"/>
              <w:marRight w:val="0"/>
              <w:marTop w:val="0"/>
              <w:marBottom w:val="0"/>
              <w:divBdr>
                <w:top w:val="none" w:sz="0" w:space="0" w:color="auto"/>
                <w:left w:val="none" w:sz="0" w:space="0" w:color="auto"/>
                <w:bottom w:val="none" w:sz="0" w:space="0" w:color="auto"/>
                <w:right w:val="none" w:sz="0" w:space="0" w:color="auto"/>
              </w:divBdr>
            </w:div>
            <w:div w:id="1461001874">
              <w:marLeft w:val="0"/>
              <w:marRight w:val="0"/>
              <w:marTop w:val="0"/>
              <w:marBottom w:val="0"/>
              <w:divBdr>
                <w:top w:val="none" w:sz="0" w:space="0" w:color="auto"/>
                <w:left w:val="none" w:sz="0" w:space="0" w:color="auto"/>
                <w:bottom w:val="none" w:sz="0" w:space="0" w:color="auto"/>
                <w:right w:val="none" w:sz="0" w:space="0" w:color="auto"/>
              </w:divBdr>
            </w:div>
            <w:div w:id="1461001884">
              <w:marLeft w:val="0"/>
              <w:marRight w:val="0"/>
              <w:marTop w:val="0"/>
              <w:marBottom w:val="0"/>
              <w:divBdr>
                <w:top w:val="none" w:sz="0" w:space="0" w:color="auto"/>
                <w:left w:val="none" w:sz="0" w:space="0" w:color="auto"/>
                <w:bottom w:val="none" w:sz="0" w:space="0" w:color="auto"/>
                <w:right w:val="none" w:sz="0" w:space="0" w:color="auto"/>
              </w:divBdr>
            </w:div>
            <w:div w:id="1461009232">
              <w:marLeft w:val="0"/>
              <w:marRight w:val="0"/>
              <w:marTop w:val="0"/>
              <w:marBottom w:val="0"/>
              <w:divBdr>
                <w:top w:val="none" w:sz="0" w:space="0" w:color="auto"/>
                <w:left w:val="none" w:sz="0" w:space="0" w:color="auto"/>
                <w:bottom w:val="none" w:sz="0" w:space="0" w:color="auto"/>
                <w:right w:val="none" w:sz="0" w:space="0" w:color="auto"/>
              </w:divBdr>
            </w:div>
            <w:div w:id="1461009728">
              <w:marLeft w:val="0"/>
              <w:marRight w:val="0"/>
              <w:marTop w:val="0"/>
              <w:marBottom w:val="0"/>
              <w:divBdr>
                <w:top w:val="none" w:sz="0" w:space="0" w:color="auto"/>
                <w:left w:val="none" w:sz="0" w:space="0" w:color="auto"/>
                <w:bottom w:val="none" w:sz="0" w:space="0" w:color="auto"/>
                <w:right w:val="none" w:sz="0" w:space="0" w:color="auto"/>
              </w:divBdr>
            </w:div>
            <w:div w:id="14610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69">
      <w:marLeft w:val="0"/>
      <w:marRight w:val="0"/>
      <w:marTop w:val="0"/>
      <w:marBottom w:val="0"/>
      <w:divBdr>
        <w:top w:val="none" w:sz="0" w:space="0" w:color="auto"/>
        <w:left w:val="none" w:sz="0" w:space="0" w:color="auto"/>
        <w:bottom w:val="none" w:sz="0" w:space="0" w:color="auto"/>
        <w:right w:val="none" w:sz="0" w:space="0" w:color="auto"/>
      </w:divBdr>
      <w:divsChild>
        <w:div w:id="1461009436">
          <w:marLeft w:val="0"/>
          <w:marRight w:val="0"/>
          <w:marTop w:val="0"/>
          <w:marBottom w:val="0"/>
          <w:divBdr>
            <w:top w:val="none" w:sz="0" w:space="0" w:color="auto"/>
            <w:left w:val="none" w:sz="0" w:space="0" w:color="auto"/>
            <w:bottom w:val="none" w:sz="0" w:space="0" w:color="auto"/>
            <w:right w:val="none" w:sz="0" w:space="0" w:color="auto"/>
          </w:divBdr>
          <w:divsChild>
            <w:div w:id="14610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72">
      <w:marLeft w:val="0"/>
      <w:marRight w:val="0"/>
      <w:marTop w:val="0"/>
      <w:marBottom w:val="0"/>
      <w:divBdr>
        <w:top w:val="none" w:sz="0" w:space="0" w:color="auto"/>
        <w:left w:val="none" w:sz="0" w:space="0" w:color="auto"/>
        <w:bottom w:val="none" w:sz="0" w:space="0" w:color="auto"/>
        <w:right w:val="none" w:sz="0" w:space="0" w:color="auto"/>
      </w:divBdr>
      <w:divsChild>
        <w:div w:id="1461001329">
          <w:marLeft w:val="0"/>
          <w:marRight w:val="0"/>
          <w:marTop w:val="0"/>
          <w:marBottom w:val="0"/>
          <w:divBdr>
            <w:top w:val="none" w:sz="0" w:space="0" w:color="auto"/>
            <w:left w:val="none" w:sz="0" w:space="0" w:color="auto"/>
            <w:bottom w:val="none" w:sz="0" w:space="0" w:color="auto"/>
            <w:right w:val="none" w:sz="0" w:space="0" w:color="auto"/>
          </w:divBdr>
          <w:divsChild>
            <w:div w:id="14610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85">
      <w:marLeft w:val="0"/>
      <w:marRight w:val="0"/>
      <w:marTop w:val="0"/>
      <w:marBottom w:val="0"/>
      <w:divBdr>
        <w:top w:val="none" w:sz="0" w:space="0" w:color="auto"/>
        <w:left w:val="none" w:sz="0" w:space="0" w:color="auto"/>
        <w:bottom w:val="none" w:sz="0" w:space="0" w:color="auto"/>
        <w:right w:val="none" w:sz="0" w:space="0" w:color="auto"/>
      </w:divBdr>
      <w:divsChild>
        <w:div w:id="1461009616">
          <w:marLeft w:val="0"/>
          <w:marRight w:val="0"/>
          <w:marTop w:val="0"/>
          <w:marBottom w:val="0"/>
          <w:divBdr>
            <w:top w:val="none" w:sz="0" w:space="0" w:color="auto"/>
            <w:left w:val="none" w:sz="0" w:space="0" w:color="auto"/>
            <w:bottom w:val="none" w:sz="0" w:space="0" w:color="auto"/>
            <w:right w:val="none" w:sz="0" w:space="0" w:color="auto"/>
          </w:divBdr>
          <w:divsChild>
            <w:div w:id="14610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91">
      <w:marLeft w:val="0"/>
      <w:marRight w:val="0"/>
      <w:marTop w:val="0"/>
      <w:marBottom w:val="0"/>
      <w:divBdr>
        <w:top w:val="none" w:sz="0" w:space="0" w:color="auto"/>
        <w:left w:val="none" w:sz="0" w:space="0" w:color="auto"/>
        <w:bottom w:val="none" w:sz="0" w:space="0" w:color="auto"/>
        <w:right w:val="none" w:sz="0" w:space="0" w:color="auto"/>
      </w:divBdr>
      <w:divsChild>
        <w:div w:id="1461001735">
          <w:marLeft w:val="0"/>
          <w:marRight w:val="0"/>
          <w:marTop w:val="0"/>
          <w:marBottom w:val="0"/>
          <w:divBdr>
            <w:top w:val="none" w:sz="0" w:space="0" w:color="auto"/>
            <w:left w:val="none" w:sz="0" w:space="0" w:color="auto"/>
            <w:bottom w:val="none" w:sz="0" w:space="0" w:color="auto"/>
            <w:right w:val="none" w:sz="0" w:space="0" w:color="auto"/>
          </w:divBdr>
          <w:divsChild>
            <w:div w:id="1461001072">
              <w:marLeft w:val="0"/>
              <w:marRight w:val="0"/>
              <w:marTop w:val="0"/>
              <w:marBottom w:val="0"/>
              <w:divBdr>
                <w:top w:val="none" w:sz="0" w:space="0" w:color="auto"/>
                <w:left w:val="none" w:sz="0" w:space="0" w:color="auto"/>
                <w:bottom w:val="none" w:sz="0" w:space="0" w:color="auto"/>
                <w:right w:val="none" w:sz="0" w:space="0" w:color="auto"/>
              </w:divBdr>
            </w:div>
            <w:div w:id="1461001278">
              <w:marLeft w:val="0"/>
              <w:marRight w:val="0"/>
              <w:marTop w:val="0"/>
              <w:marBottom w:val="0"/>
              <w:divBdr>
                <w:top w:val="none" w:sz="0" w:space="0" w:color="auto"/>
                <w:left w:val="none" w:sz="0" w:space="0" w:color="auto"/>
                <w:bottom w:val="none" w:sz="0" w:space="0" w:color="auto"/>
                <w:right w:val="none" w:sz="0" w:space="0" w:color="auto"/>
              </w:divBdr>
            </w:div>
            <w:div w:id="1461001320">
              <w:marLeft w:val="0"/>
              <w:marRight w:val="0"/>
              <w:marTop w:val="0"/>
              <w:marBottom w:val="0"/>
              <w:divBdr>
                <w:top w:val="none" w:sz="0" w:space="0" w:color="auto"/>
                <w:left w:val="none" w:sz="0" w:space="0" w:color="auto"/>
                <w:bottom w:val="none" w:sz="0" w:space="0" w:color="auto"/>
                <w:right w:val="none" w:sz="0" w:space="0" w:color="auto"/>
              </w:divBdr>
            </w:div>
            <w:div w:id="1461001338">
              <w:marLeft w:val="0"/>
              <w:marRight w:val="0"/>
              <w:marTop w:val="0"/>
              <w:marBottom w:val="0"/>
              <w:divBdr>
                <w:top w:val="none" w:sz="0" w:space="0" w:color="auto"/>
                <w:left w:val="none" w:sz="0" w:space="0" w:color="auto"/>
                <w:bottom w:val="none" w:sz="0" w:space="0" w:color="auto"/>
                <w:right w:val="none" w:sz="0" w:space="0" w:color="auto"/>
              </w:divBdr>
            </w:div>
            <w:div w:id="1461001583">
              <w:marLeft w:val="0"/>
              <w:marRight w:val="0"/>
              <w:marTop w:val="0"/>
              <w:marBottom w:val="0"/>
              <w:divBdr>
                <w:top w:val="none" w:sz="0" w:space="0" w:color="auto"/>
                <w:left w:val="none" w:sz="0" w:space="0" w:color="auto"/>
                <w:bottom w:val="none" w:sz="0" w:space="0" w:color="auto"/>
                <w:right w:val="none" w:sz="0" w:space="0" w:color="auto"/>
              </w:divBdr>
            </w:div>
            <w:div w:id="1461001591">
              <w:marLeft w:val="0"/>
              <w:marRight w:val="0"/>
              <w:marTop w:val="0"/>
              <w:marBottom w:val="0"/>
              <w:divBdr>
                <w:top w:val="none" w:sz="0" w:space="0" w:color="auto"/>
                <w:left w:val="none" w:sz="0" w:space="0" w:color="auto"/>
                <w:bottom w:val="none" w:sz="0" w:space="0" w:color="auto"/>
                <w:right w:val="none" w:sz="0" w:space="0" w:color="auto"/>
              </w:divBdr>
            </w:div>
            <w:div w:id="1461001803">
              <w:marLeft w:val="0"/>
              <w:marRight w:val="0"/>
              <w:marTop w:val="0"/>
              <w:marBottom w:val="0"/>
              <w:divBdr>
                <w:top w:val="none" w:sz="0" w:space="0" w:color="auto"/>
                <w:left w:val="none" w:sz="0" w:space="0" w:color="auto"/>
                <w:bottom w:val="none" w:sz="0" w:space="0" w:color="auto"/>
                <w:right w:val="none" w:sz="0" w:space="0" w:color="auto"/>
              </w:divBdr>
            </w:div>
            <w:div w:id="1461001960">
              <w:marLeft w:val="0"/>
              <w:marRight w:val="0"/>
              <w:marTop w:val="0"/>
              <w:marBottom w:val="0"/>
              <w:divBdr>
                <w:top w:val="none" w:sz="0" w:space="0" w:color="auto"/>
                <w:left w:val="none" w:sz="0" w:space="0" w:color="auto"/>
                <w:bottom w:val="none" w:sz="0" w:space="0" w:color="auto"/>
                <w:right w:val="none" w:sz="0" w:space="0" w:color="auto"/>
              </w:divBdr>
            </w:div>
            <w:div w:id="1461009104">
              <w:marLeft w:val="0"/>
              <w:marRight w:val="0"/>
              <w:marTop w:val="0"/>
              <w:marBottom w:val="0"/>
              <w:divBdr>
                <w:top w:val="none" w:sz="0" w:space="0" w:color="auto"/>
                <w:left w:val="none" w:sz="0" w:space="0" w:color="auto"/>
                <w:bottom w:val="none" w:sz="0" w:space="0" w:color="auto"/>
                <w:right w:val="none" w:sz="0" w:space="0" w:color="auto"/>
              </w:divBdr>
            </w:div>
            <w:div w:id="1461009520">
              <w:marLeft w:val="0"/>
              <w:marRight w:val="0"/>
              <w:marTop w:val="0"/>
              <w:marBottom w:val="0"/>
              <w:divBdr>
                <w:top w:val="none" w:sz="0" w:space="0" w:color="auto"/>
                <w:left w:val="none" w:sz="0" w:space="0" w:color="auto"/>
                <w:bottom w:val="none" w:sz="0" w:space="0" w:color="auto"/>
                <w:right w:val="none" w:sz="0" w:space="0" w:color="auto"/>
              </w:divBdr>
            </w:div>
            <w:div w:id="14610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09994">
      <w:marLeft w:val="0"/>
      <w:marRight w:val="0"/>
      <w:marTop w:val="0"/>
      <w:marBottom w:val="0"/>
      <w:divBdr>
        <w:top w:val="none" w:sz="0" w:space="0" w:color="auto"/>
        <w:left w:val="none" w:sz="0" w:space="0" w:color="auto"/>
        <w:bottom w:val="none" w:sz="0" w:space="0" w:color="auto"/>
        <w:right w:val="none" w:sz="0" w:space="0" w:color="auto"/>
      </w:divBdr>
      <w:divsChild>
        <w:div w:id="1461001957">
          <w:marLeft w:val="0"/>
          <w:marRight w:val="0"/>
          <w:marTop w:val="0"/>
          <w:marBottom w:val="0"/>
          <w:divBdr>
            <w:top w:val="none" w:sz="0" w:space="0" w:color="auto"/>
            <w:left w:val="none" w:sz="0" w:space="0" w:color="auto"/>
            <w:bottom w:val="none" w:sz="0" w:space="0" w:color="auto"/>
            <w:right w:val="none" w:sz="0" w:space="0" w:color="auto"/>
          </w:divBdr>
          <w:divsChild>
            <w:div w:id="1461001083">
              <w:marLeft w:val="0"/>
              <w:marRight w:val="0"/>
              <w:marTop w:val="0"/>
              <w:marBottom w:val="0"/>
              <w:divBdr>
                <w:top w:val="none" w:sz="0" w:space="0" w:color="auto"/>
                <w:left w:val="none" w:sz="0" w:space="0" w:color="auto"/>
                <w:bottom w:val="none" w:sz="0" w:space="0" w:color="auto"/>
                <w:right w:val="none" w:sz="0" w:space="0" w:color="auto"/>
              </w:divBdr>
            </w:div>
            <w:div w:id="1461001480">
              <w:marLeft w:val="0"/>
              <w:marRight w:val="0"/>
              <w:marTop w:val="0"/>
              <w:marBottom w:val="0"/>
              <w:divBdr>
                <w:top w:val="none" w:sz="0" w:space="0" w:color="auto"/>
                <w:left w:val="none" w:sz="0" w:space="0" w:color="auto"/>
                <w:bottom w:val="none" w:sz="0" w:space="0" w:color="auto"/>
                <w:right w:val="none" w:sz="0" w:space="0" w:color="auto"/>
              </w:divBdr>
            </w:div>
            <w:div w:id="1461001639">
              <w:marLeft w:val="0"/>
              <w:marRight w:val="0"/>
              <w:marTop w:val="0"/>
              <w:marBottom w:val="0"/>
              <w:divBdr>
                <w:top w:val="none" w:sz="0" w:space="0" w:color="auto"/>
                <w:left w:val="none" w:sz="0" w:space="0" w:color="auto"/>
                <w:bottom w:val="none" w:sz="0" w:space="0" w:color="auto"/>
                <w:right w:val="none" w:sz="0" w:space="0" w:color="auto"/>
              </w:divBdr>
            </w:div>
            <w:div w:id="1461001903">
              <w:marLeft w:val="0"/>
              <w:marRight w:val="0"/>
              <w:marTop w:val="0"/>
              <w:marBottom w:val="0"/>
              <w:divBdr>
                <w:top w:val="none" w:sz="0" w:space="0" w:color="auto"/>
                <w:left w:val="none" w:sz="0" w:space="0" w:color="auto"/>
                <w:bottom w:val="none" w:sz="0" w:space="0" w:color="auto"/>
                <w:right w:val="none" w:sz="0" w:space="0" w:color="auto"/>
              </w:divBdr>
            </w:div>
            <w:div w:id="1461009093">
              <w:marLeft w:val="0"/>
              <w:marRight w:val="0"/>
              <w:marTop w:val="0"/>
              <w:marBottom w:val="0"/>
              <w:divBdr>
                <w:top w:val="none" w:sz="0" w:space="0" w:color="auto"/>
                <w:left w:val="none" w:sz="0" w:space="0" w:color="auto"/>
                <w:bottom w:val="none" w:sz="0" w:space="0" w:color="auto"/>
                <w:right w:val="none" w:sz="0" w:space="0" w:color="auto"/>
              </w:divBdr>
            </w:div>
            <w:div w:id="1461009285">
              <w:marLeft w:val="0"/>
              <w:marRight w:val="0"/>
              <w:marTop w:val="0"/>
              <w:marBottom w:val="0"/>
              <w:divBdr>
                <w:top w:val="none" w:sz="0" w:space="0" w:color="auto"/>
                <w:left w:val="none" w:sz="0" w:space="0" w:color="auto"/>
                <w:bottom w:val="none" w:sz="0" w:space="0" w:color="auto"/>
                <w:right w:val="none" w:sz="0" w:space="0" w:color="auto"/>
              </w:divBdr>
            </w:div>
            <w:div w:id="1461009396">
              <w:marLeft w:val="0"/>
              <w:marRight w:val="0"/>
              <w:marTop w:val="0"/>
              <w:marBottom w:val="0"/>
              <w:divBdr>
                <w:top w:val="none" w:sz="0" w:space="0" w:color="auto"/>
                <w:left w:val="none" w:sz="0" w:space="0" w:color="auto"/>
                <w:bottom w:val="none" w:sz="0" w:space="0" w:color="auto"/>
                <w:right w:val="none" w:sz="0" w:space="0" w:color="auto"/>
              </w:divBdr>
            </w:div>
            <w:div w:id="1461009517">
              <w:marLeft w:val="0"/>
              <w:marRight w:val="0"/>
              <w:marTop w:val="0"/>
              <w:marBottom w:val="0"/>
              <w:divBdr>
                <w:top w:val="none" w:sz="0" w:space="0" w:color="auto"/>
                <w:left w:val="none" w:sz="0" w:space="0" w:color="auto"/>
                <w:bottom w:val="none" w:sz="0" w:space="0" w:color="auto"/>
                <w:right w:val="none" w:sz="0" w:space="0" w:color="auto"/>
              </w:divBdr>
            </w:div>
            <w:div w:id="14610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00">
      <w:marLeft w:val="0"/>
      <w:marRight w:val="0"/>
      <w:marTop w:val="0"/>
      <w:marBottom w:val="0"/>
      <w:divBdr>
        <w:top w:val="none" w:sz="0" w:space="0" w:color="auto"/>
        <w:left w:val="none" w:sz="0" w:space="0" w:color="auto"/>
        <w:bottom w:val="none" w:sz="0" w:space="0" w:color="auto"/>
        <w:right w:val="none" w:sz="0" w:space="0" w:color="auto"/>
      </w:divBdr>
      <w:divsChild>
        <w:div w:id="1461009735">
          <w:marLeft w:val="0"/>
          <w:marRight w:val="0"/>
          <w:marTop w:val="0"/>
          <w:marBottom w:val="0"/>
          <w:divBdr>
            <w:top w:val="none" w:sz="0" w:space="0" w:color="auto"/>
            <w:left w:val="none" w:sz="0" w:space="0" w:color="auto"/>
            <w:bottom w:val="none" w:sz="0" w:space="0" w:color="auto"/>
            <w:right w:val="none" w:sz="0" w:space="0" w:color="auto"/>
          </w:divBdr>
          <w:divsChild>
            <w:div w:id="1461001137">
              <w:marLeft w:val="0"/>
              <w:marRight w:val="0"/>
              <w:marTop w:val="0"/>
              <w:marBottom w:val="0"/>
              <w:divBdr>
                <w:top w:val="none" w:sz="0" w:space="0" w:color="auto"/>
                <w:left w:val="none" w:sz="0" w:space="0" w:color="auto"/>
                <w:bottom w:val="none" w:sz="0" w:space="0" w:color="auto"/>
                <w:right w:val="none" w:sz="0" w:space="0" w:color="auto"/>
              </w:divBdr>
            </w:div>
            <w:div w:id="1461001149">
              <w:marLeft w:val="0"/>
              <w:marRight w:val="0"/>
              <w:marTop w:val="0"/>
              <w:marBottom w:val="0"/>
              <w:divBdr>
                <w:top w:val="none" w:sz="0" w:space="0" w:color="auto"/>
                <w:left w:val="none" w:sz="0" w:space="0" w:color="auto"/>
                <w:bottom w:val="none" w:sz="0" w:space="0" w:color="auto"/>
                <w:right w:val="none" w:sz="0" w:space="0" w:color="auto"/>
              </w:divBdr>
            </w:div>
            <w:div w:id="1461001325">
              <w:marLeft w:val="0"/>
              <w:marRight w:val="0"/>
              <w:marTop w:val="0"/>
              <w:marBottom w:val="0"/>
              <w:divBdr>
                <w:top w:val="none" w:sz="0" w:space="0" w:color="auto"/>
                <w:left w:val="none" w:sz="0" w:space="0" w:color="auto"/>
                <w:bottom w:val="none" w:sz="0" w:space="0" w:color="auto"/>
                <w:right w:val="none" w:sz="0" w:space="0" w:color="auto"/>
              </w:divBdr>
            </w:div>
            <w:div w:id="1461001652">
              <w:marLeft w:val="0"/>
              <w:marRight w:val="0"/>
              <w:marTop w:val="0"/>
              <w:marBottom w:val="0"/>
              <w:divBdr>
                <w:top w:val="none" w:sz="0" w:space="0" w:color="auto"/>
                <w:left w:val="none" w:sz="0" w:space="0" w:color="auto"/>
                <w:bottom w:val="none" w:sz="0" w:space="0" w:color="auto"/>
                <w:right w:val="none" w:sz="0" w:space="0" w:color="auto"/>
              </w:divBdr>
            </w:div>
            <w:div w:id="1461001965">
              <w:marLeft w:val="0"/>
              <w:marRight w:val="0"/>
              <w:marTop w:val="0"/>
              <w:marBottom w:val="0"/>
              <w:divBdr>
                <w:top w:val="none" w:sz="0" w:space="0" w:color="auto"/>
                <w:left w:val="none" w:sz="0" w:space="0" w:color="auto"/>
                <w:bottom w:val="none" w:sz="0" w:space="0" w:color="auto"/>
                <w:right w:val="none" w:sz="0" w:space="0" w:color="auto"/>
              </w:divBdr>
            </w:div>
            <w:div w:id="1461008970">
              <w:marLeft w:val="0"/>
              <w:marRight w:val="0"/>
              <w:marTop w:val="0"/>
              <w:marBottom w:val="0"/>
              <w:divBdr>
                <w:top w:val="none" w:sz="0" w:space="0" w:color="auto"/>
                <w:left w:val="none" w:sz="0" w:space="0" w:color="auto"/>
                <w:bottom w:val="none" w:sz="0" w:space="0" w:color="auto"/>
                <w:right w:val="none" w:sz="0" w:space="0" w:color="auto"/>
              </w:divBdr>
            </w:div>
            <w:div w:id="1461009141">
              <w:marLeft w:val="0"/>
              <w:marRight w:val="0"/>
              <w:marTop w:val="0"/>
              <w:marBottom w:val="0"/>
              <w:divBdr>
                <w:top w:val="none" w:sz="0" w:space="0" w:color="auto"/>
                <w:left w:val="none" w:sz="0" w:space="0" w:color="auto"/>
                <w:bottom w:val="none" w:sz="0" w:space="0" w:color="auto"/>
                <w:right w:val="none" w:sz="0" w:space="0" w:color="auto"/>
              </w:divBdr>
            </w:div>
            <w:div w:id="1461009210">
              <w:marLeft w:val="0"/>
              <w:marRight w:val="0"/>
              <w:marTop w:val="0"/>
              <w:marBottom w:val="0"/>
              <w:divBdr>
                <w:top w:val="none" w:sz="0" w:space="0" w:color="auto"/>
                <w:left w:val="none" w:sz="0" w:space="0" w:color="auto"/>
                <w:bottom w:val="none" w:sz="0" w:space="0" w:color="auto"/>
                <w:right w:val="none" w:sz="0" w:space="0" w:color="auto"/>
              </w:divBdr>
            </w:div>
            <w:div w:id="1461009304">
              <w:marLeft w:val="0"/>
              <w:marRight w:val="0"/>
              <w:marTop w:val="0"/>
              <w:marBottom w:val="0"/>
              <w:divBdr>
                <w:top w:val="none" w:sz="0" w:space="0" w:color="auto"/>
                <w:left w:val="none" w:sz="0" w:space="0" w:color="auto"/>
                <w:bottom w:val="none" w:sz="0" w:space="0" w:color="auto"/>
                <w:right w:val="none" w:sz="0" w:space="0" w:color="auto"/>
              </w:divBdr>
            </w:div>
            <w:div w:id="1461009419">
              <w:marLeft w:val="0"/>
              <w:marRight w:val="0"/>
              <w:marTop w:val="0"/>
              <w:marBottom w:val="0"/>
              <w:divBdr>
                <w:top w:val="none" w:sz="0" w:space="0" w:color="auto"/>
                <w:left w:val="none" w:sz="0" w:space="0" w:color="auto"/>
                <w:bottom w:val="none" w:sz="0" w:space="0" w:color="auto"/>
                <w:right w:val="none" w:sz="0" w:space="0" w:color="auto"/>
              </w:divBdr>
            </w:div>
            <w:div w:id="1461009491">
              <w:marLeft w:val="0"/>
              <w:marRight w:val="0"/>
              <w:marTop w:val="0"/>
              <w:marBottom w:val="0"/>
              <w:divBdr>
                <w:top w:val="none" w:sz="0" w:space="0" w:color="auto"/>
                <w:left w:val="none" w:sz="0" w:space="0" w:color="auto"/>
                <w:bottom w:val="none" w:sz="0" w:space="0" w:color="auto"/>
                <w:right w:val="none" w:sz="0" w:space="0" w:color="auto"/>
              </w:divBdr>
            </w:div>
            <w:div w:id="1461009855">
              <w:marLeft w:val="0"/>
              <w:marRight w:val="0"/>
              <w:marTop w:val="0"/>
              <w:marBottom w:val="0"/>
              <w:divBdr>
                <w:top w:val="none" w:sz="0" w:space="0" w:color="auto"/>
                <w:left w:val="none" w:sz="0" w:space="0" w:color="auto"/>
                <w:bottom w:val="none" w:sz="0" w:space="0" w:color="auto"/>
                <w:right w:val="none" w:sz="0" w:space="0" w:color="auto"/>
              </w:divBdr>
            </w:div>
            <w:div w:id="14610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10">
      <w:marLeft w:val="0"/>
      <w:marRight w:val="0"/>
      <w:marTop w:val="0"/>
      <w:marBottom w:val="0"/>
      <w:divBdr>
        <w:top w:val="none" w:sz="0" w:space="0" w:color="auto"/>
        <w:left w:val="none" w:sz="0" w:space="0" w:color="auto"/>
        <w:bottom w:val="none" w:sz="0" w:space="0" w:color="auto"/>
        <w:right w:val="none" w:sz="0" w:space="0" w:color="auto"/>
      </w:divBdr>
    </w:div>
    <w:div w:id="1461010011">
      <w:marLeft w:val="0"/>
      <w:marRight w:val="0"/>
      <w:marTop w:val="0"/>
      <w:marBottom w:val="0"/>
      <w:divBdr>
        <w:top w:val="none" w:sz="0" w:space="0" w:color="auto"/>
        <w:left w:val="none" w:sz="0" w:space="0" w:color="auto"/>
        <w:bottom w:val="none" w:sz="0" w:space="0" w:color="auto"/>
        <w:right w:val="none" w:sz="0" w:space="0" w:color="auto"/>
      </w:divBdr>
      <w:divsChild>
        <w:div w:id="1461010174">
          <w:marLeft w:val="0"/>
          <w:marRight w:val="0"/>
          <w:marTop w:val="0"/>
          <w:marBottom w:val="0"/>
          <w:divBdr>
            <w:top w:val="none" w:sz="0" w:space="0" w:color="auto"/>
            <w:left w:val="none" w:sz="0" w:space="0" w:color="auto"/>
            <w:bottom w:val="none" w:sz="0" w:space="0" w:color="auto"/>
            <w:right w:val="none" w:sz="0" w:space="0" w:color="auto"/>
          </w:divBdr>
          <w:divsChild>
            <w:div w:id="1461001204">
              <w:marLeft w:val="0"/>
              <w:marRight w:val="0"/>
              <w:marTop w:val="0"/>
              <w:marBottom w:val="0"/>
              <w:divBdr>
                <w:top w:val="none" w:sz="0" w:space="0" w:color="auto"/>
                <w:left w:val="none" w:sz="0" w:space="0" w:color="auto"/>
                <w:bottom w:val="none" w:sz="0" w:space="0" w:color="auto"/>
                <w:right w:val="none" w:sz="0" w:space="0" w:color="auto"/>
              </w:divBdr>
            </w:div>
            <w:div w:id="1461001434">
              <w:marLeft w:val="0"/>
              <w:marRight w:val="0"/>
              <w:marTop w:val="0"/>
              <w:marBottom w:val="0"/>
              <w:divBdr>
                <w:top w:val="none" w:sz="0" w:space="0" w:color="auto"/>
                <w:left w:val="none" w:sz="0" w:space="0" w:color="auto"/>
                <w:bottom w:val="none" w:sz="0" w:space="0" w:color="auto"/>
                <w:right w:val="none" w:sz="0" w:space="0" w:color="auto"/>
              </w:divBdr>
            </w:div>
            <w:div w:id="1461001461">
              <w:marLeft w:val="0"/>
              <w:marRight w:val="0"/>
              <w:marTop w:val="0"/>
              <w:marBottom w:val="0"/>
              <w:divBdr>
                <w:top w:val="none" w:sz="0" w:space="0" w:color="auto"/>
                <w:left w:val="none" w:sz="0" w:space="0" w:color="auto"/>
                <w:bottom w:val="none" w:sz="0" w:space="0" w:color="auto"/>
                <w:right w:val="none" w:sz="0" w:space="0" w:color="auto"/>
              </w:divBdr>
            </w:div>
            <w:div w:id="1461001484">
              <w:marLeft w:val="0"/>
              <w:marRight w:val="0"/>
              <w:marTop w:val="0"/>
              <w:marBottom w:val="0"/>
              <w:divBdr>
                <w:top w:val="none" w:sz="0" w:space="0" w:color="auto"/>
                <w:left w:val="none" w:sz="0" w:space="0" w:color="auto"/>
                <w:bottom w:val="none" w:sz="0" w:space="0" w:color="auto"/>
                <w:right w:val="none" w:sz="0" w:space="0" w:color="auto"/>
              </w:divBdr>
            </w:div>
            <w:div w:id="1461001872">
              <w:marLeft w:val="0"/>
              <w:marRight w:val="0"/>
              <w:marTop w:val="0"/>
              <w:marBottom w:val="0"/>
              <w:divBdr>
                <w:top w:val="none" w:sz="0" w:space="0" w:color="auto"/>
                <w:left w:val="none" w:sz="0" w:space="0" w:color="auto"/>
                <w:bottom w:val="none" w:sz="0" w:space="0" w:color="auto"/>
                <w:right w:val="none" w:sz="0" w:space="0" w:color="auto"/>
              </w:divBdr>
            </w:div>
            <w:div w:id="1461009192">
              <w:marLeft w:val="0"/>
              <w:marRight w:val="0"/>
              <w:marTop w:val="0"/>
              <w:marBottom w:val="0"/>
              <w:divBdr>
                <w:top w:val="none" w:sz="0" w:space="0" w:color="auto"/>
                <w:left w:val="none" w:sz="0" w:space="0" w:color="auto"/>
                <w:bottom w:val="none" w:sz="0" w:space="0" w:color="auto"/>
                <w:right w:val="none" w:sz="0" w:space="0" w:color="auto"/>
              </w:divBdr>
            </w:div>
            <w:div w:id="1461009607">
              <w:marLeft w:val="0"/>
              <w:marRight w:val="0"/>
              <w:marTop w:val="0"/>
              <w:marBottom w:val="0"/>
              <w:divBdr>
                <w:top w:val="none" w:sz="0" w:space="0" w:color="auto"/>
                <w:left w:val="none" w:sz="0" w:space="0" w:color="auto"/>
                <w:bottom w:val="none" w:sz="0" w:space="0" w:color="auto"/>
                <w:right w:val="none" w:sz="0" w:space="0" w:color="auto"/>
              </w:divBdr>
            </w:div>
            <w:div w:id="1461009772">
              <w:marLeft w:val="0"/>
              <w:marRight w:val="0"/>
              <w:marTop w:val="0"/>
              <w:marBottom w:val="0"/>
              <w:divBdr>
                <w:top w:val="none" w:sz="0" w:space="0" w:color="auto"/>
                <w:left w:val="none" w:sz="0" w:space="0" w:color="auto"/>
                <w:bottom w:val="none" w:sz="0" w:space="0" w:color="auto"/>
                <w:right w:val="none" w:sz="0" w:space="0" w:color="auto"/>
              </w:divBdr>
            </w:div>
            <w:div w:id="1461009874">
              <w:marLeft w:val="0"/>
              <w:marRight w:val="0"/>
              <w:marTop w:val="0"/>
              <w:marBottom w:val="0"/>
              <w:divBdr>
                <w:top w:val="none" w:sz="0" w:space="0" w:color="auto"/>
                <w:left w:val="none" w:sz="0" w:space="0" w:color="auto"/>
                <w:bottom w:val="none" w:sz="0" w:space="0" w:color="auto"/>
                <w:right w:val="none" w:sz="0" w:space="0" w:color="auto"/>
              </w:divBdr>
            </w:div>
            <w:div w:id="1461010095">
              <w:marLeft w:val="0"/>
              <w:marRight w:val="0"/>
              <w:marTop w:val="0"/>
              <w:marBottom w:val="0"/>
              <w:divBdr>
                <w:top w:val="none" w:sz="0" w:space="0" w:color="auto"/>
                <w:left w:val="none" w:sz="0" w:space="0" w:color="auto"/>
                <w:bottom w:val="none" w:sz="0" w:space="0" w:color="auto"/>
                <w:right w:val="none" w:sz="0" w:space="0" w:color="auto"/>
              </w:divBdr>
            </w:div>
            <w:div w:id="14610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28">
      <w:marLeft w:val="0"/>
      <w:marRight w:val="0"/>
      <w:marTop w:val="0"/>
      <w:marBottom w:val="0"/>
      <w:divBdr>
        <w:top w:val="none" w:sz="0" w:space="0" w:color="auto"/>
        <w:left w:val="none" w:sz="0" w:space="0" w:color="auto"/>
        <w:bottom w:val="none" w:sz="0" w:space="0" w:color="auto"/>
        <w:right w:val="none" w:sz="0" w:space="0" w:color="auto"/>
      </w:divBdr>
    </w:div>
    <w:div w:id="1461010041">
      <w:marLeft w:val="0"/>
      <w:marRight w:val="0"/>
      <w:marTop w:val="0"/>
      <w:marBottom w:val="0"/>
      <w:divBdr>
        <w:top w:val="none" w:sz="0" w:space="0" w:color="auto"/>
        <w:left w:val="none" w:sz="0" w:space="0" w:color="auto"/>
        <w:bottom w:val="none" w:sz="0" w:space="0" w:color="auto"/>
        <w:right w:val="none" w:sz="0" w:space="0" w:color="auto"/>
      </w:divBdr>
      <w:divsChild>
        <w:div w:id="1461001983">
          <w:marLeft w:val="0"/>
          <w:marRight w:val="0"/>
          <w:marTop w:val="0"/>
          <w:marBottom w:val="0"/>
          <w:divBdr>
            <w:top w:val="none" w:sz="0" w:space="0" w:color="auto"/>
            <w:left w:val="none" w:sz="0" w:space="0" w:color="auto"/>
            <w:bottom w:val="none" w:sz="0" w:space="0" w:color="auto"/>
            <w:right w:val="none" w:sz="0" w:space="0" w:color="auto"/>
          </w:divBdr>
          <w:divsChild>
            <w:div w:id="1461001185">
              <w:marLeft w:val="0"/>
              <w:marRight w:val="0"/>
              <w:marTop w:val="0"/>
              <w:marBottom w:val="0"/>
              <w:divBdr>
                <w:top w:val="none" w:sz="0" w:space="0" w:color="auto"/>
                <w:left w:val="none" w:sz="0" w:space="0" w:color="auto"/>
                <w:bottom w:val="none" w:sz="0" w:space="0" w:color="auto"/>
                <w:right w:val="none" w:sz="0" w:space="0" w:color="auto"/>
              </w:divBdr>
            </w:div>
            <w:div w:id="1461001537">
              <w:marLeft w:val="0"/>
              <w:marRight w:val="0"/>
              <w:marTop w:val="0"/>
              <w:marBottom w:val="0"/>
              <w:divBdr>
                <w:top w:val="none" w:sz="0" w:space="0" w:color="auto"/>
                <w:left w:val="none" w:sz="0" w:space="0" w:color="auto"/>
                <w:bottom w:val="none" w:sz="0" w:space="0" w:color="auto"/>
                <w:right w:val="none" w:sz="0" w:space="0" w:color="auto"/>
              </w:divBdr>
            </w:div>
            <w:div w:id="1461001567">
              <w:marLeft w:val="0"/>
              <w:marRight w:val="0"/>
              <w:marTop w:val="0"/>
              <w:marBottom w:val="0"/>
              <w:divBdr>
                <w:top w:val="none" w:sz="0" w:space="0" w:color="auto"/>
                <w:left w:val="none" w:sz="0" w:space="0" w:color="auto"/>
                <w:bottom w:val="none" w:sz="0" w:space="0" w:color="auto"/>
                <w:right w:val="none" w:sz="0" w:space="0" w:color="auto"/>
              </w:divBdr>
            </w:div>
            <w:div w:id="1461009216">
              <w:marLeft w:val="0"/>
              <w:marRight w:val="0"/>
              <w:marTop w:val="0"/>
              <w:marBottom w:val="0"/>
              <w:divBdr>
                <w:top w:val="none" w:sz="0" w:space="0" w:color="auto"/>
                <w:left w:val="none" w:sz="0" w:space="0" w:color="auto"/>
                <w:bottom w:val="none" w:sz="0" w:space="0" w:color="auto"/>
                <w:right w:val="none" w:sz="0" w:space="0" w:color="auto"/>
              </w:divBdr>
            </w:div>
            <w:div w:id="1461009861">
              <w:marLeft w:val="0"/>
              <w:marRight w:val="0"/>
              <w:marTop w:val="0"/>
              <w:marBottom w:val="0"/>
              <w:divBdr>
                <w:top w:val="none" w:sz="0" w:space="0" w:color="auto"/>
                <w:left w:val="none" w:sz="0" w:space="0" w:color="auto"/>
                <w:bottom w:val="none" w:sz="0" w:space="0" w:color="auto"/>
                <w:right w:val="none" w:sz="0" w:space="0" w:color="auto"/>
              </w:divBdr>
            </w:div>
            <w:div w:id="14610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42">
      <w:marLeft w:val="0"/>
      <w:marRight w:val="0"/>
      <w:marTop w:val="0"/>
      <w:marBottom w:val="0"/>
      <w:divBdr>
        <w:top w:val="none" w:sz="0" w:space="0" w:color="auto"/>
        <w:left w:val="none" w:sz="0" w:space="0" w:color="auto"/>
        <w:bottom w:val="none" w:sz="0" w:space="0" w:color="auto"/>
        <w:right w:val="none" w:sz="0" w:space="0" w:color="auto"/>
      </w:divBdr>
      <w:divsChild>
        <w:div w:id="1461001549">
          <w:marLeft w:val="0"/>
          <w:marRight w:val="0"/>
          <w:marTop w:val="0"/>
          <w:marBottom w:val="0"/>
          <w:divBdr>
            <w:top w:val="none" w:sz="0" w:space="0" w:color="auto"/>
            <w:left w:val="none" w:sz="0" w:space="0" w:color="auto"/>
            <w:bottom w:val="none" w:sz="0" w:space="0" w:color="auto"/>
            <w:right w:val="none" w:sz="0" w:space="0" w:color="auto"/>
          </w:divBdr>
          <w:divsChild>
            <w:div w:id="14610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43">
      <w:marLeft w:val="0"/>
      <w:marRight w:val="0"/>
      <w:marTop w:val="0"/>
      <w:marBottom w:val="0"/>
      <w:divBdr>
        <w:top w:val="none" w:sz="0" w:space="0" w:color="auto"/>
        <w:left w:val="none" w:sz="0" w:space="0" w:color="auto"/>
        <w:bottom w:val="none" w:sz="0" w:space="0" w:color="auto"/>
        <w:right w:val="none" w:sz="0" w:space="0" w:color="auto"/>
      </w:divBdr>
      <w:divsChild>
        <w:div w:id="1461009024">
          <w:marLeft w:val="0"/>
          <w:marRight w:val="0"/>
          <w:marTop w:val="0"/>
          <w:marBottom w:val="0"/>
          <w:divBdr>
            <w:top w:val="none" w:sz="0" w:space="0" w:color="auto"/>
            <w:left w:val="none" w:sz="0" w:space="0" w:color="auto"/>
            <w:bottom w:val="none" w:sz="0" w:space="0" w:color="auto"/>
            <w:right w:val="none" w:sz="0" w:space="0" w:color="auto"/>
          </w:divBdr>
          <w:divsChild>
            <w:div w:id="1461001317">
              <w:marLeft w:val="0"/>
              <w:marRight w:val="0"/>
              <w:marTop w:val="0"/>
              <w:marBottom w:val="0"/>
              <w:divBdr>
                <w:top w:val="none" w:sz="0" w:space="0" w:color="auto"/>
                <w:left w:val="none" w:sz="0" w:space="0" w:color="auto"/>
                <w:bottom w:val="none" w:sz="0" w:space="0" w:color="auto"/>
                <w:right w:val="none" w:sz="0" w:space="0" w:color="auto"/>
              </w:divBdr>
            </w:div>
            <w:div w:id="1461001602">
              <w:marLeft w:val="0"/>
              <w:marRight w:val="0"/>
              <w:marTop w:val="0"/>
              <w:marBottom w:val="0"/>
              <w:divBdr>
                <w:top w:val="none" w:sz="0" w:space="0" w:color="auto"/>
                <w:left w:val="none" w:sz="0" w:space="0" w:color="auto"/>
                <w:bottom w:val="none" w:sz="0" w:space="0" w:color="auto"/>
                <w:right w:val="none" w:sz="0" w:space="0" w:color="auto"/>
              </w:divBdr>
            </w:div>
            <w:div w:id="1461001956">
              <w:marLeft w:val="0"/>
              <w:marRight w:val="0"/>
              <w:marTop w:val="0"/>
              <w:marBottom w:val="0"/>
              <w:divBdr>
                <w:top w:val="none" w:sz="0" w:space="0" w:color="auto"/>
                <w:left w:val="none" w:sz="0" w:space="0" w:color="auto"/>
                <w:bottom w:val="none" w:sz="0" w:space="0" w:color="auto"/>
                <w:right w:val="none" w:sz="0" w:space="0" w:color="auto"/>
              </w:divBdr>
            </w:div>
            <w:div w:id="1461009053">
              <w:marLeft w:val="0"/>
              <w:marRight w:val="0"/>
              <w:marTop w:val="0"/>
              <w:marBottom w:val="0"/>
              <w:divBdr>
                <w:top w:val="none" w:sz="0" w:space="0" w:color="auto"/>
                <w:left w:val="none" w:sz="0" w:space="0" w:color="auto"/>
                <w:bottom w:val="none" w:sz="0" w:space="0" w:color="auto"/>
                <w:right w:val="none" w:sz="0" w:space="0" w:color="auto"/>
              </w:divBdr>
            </w:div>
            <w:div w:id="1461009556">
              <w:marLeft w:val="0"/>
              <w:marRight w:val="0"/>
              <w:marTop w:val="0"/>
              <w:marBottom w:val="0"/>
              <w:divBdr>
                <w:top w:val="none" w:sz="0" w:space="0" w:color="auto"/>
                <w:left w:val="none" w:sz="0" w:space="0" w:color="auto"/>
                <w:bottom w:val="none" w:sz="0" w:space="0" w:color="auto"/>
                <w:right w:val="none" w:sz="0" w:space="0" w:color="auto"/>
              </w:divBdr>
            </w:div>
            <w:div w:id="1461009621">
              <w:marLeft w:val="0"/>
              <w:marRight w:val="0"/>
              <w:marTop w:val="0"/>
              <w:marBottom w:val="0"/>
              <w:divBdr>
                <w:top w:val="none" w:sz="0" w:space="0" w:color="auto"/>
                <w:left w:val="none" w:sz="0" w:space="0" w:color="auto"/>
                <w:bottom w:val="none" w:sz="0" w:space="0" w:color="auto"/>
                <w:right w:val="none" w:sz="0" w:space="0" w:color="auto"/>
              </w:divBdr>
            </w:div>
            <w:div w:id="14610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52">
      <w:marLeft w:val="0"/>
      <w:marRight w:val="0"/>
      <w:marTop w:val="0"/>
      <w:marBottom w:val="0"/>
      <w:divBdr>
        <w:top w:val="none" w:sz="0" w:space="0" w:color="auto"/>
        <w:left w:val="none" w:sz="0" w:space="0" w:color="auto"/>
        <w:bottom w:val="none" w:sz="0" w:space="0" w:color="auto"/>
        <w:right w:val="none" w:sz="0" w:space="0" w:color="auto"/>
      </w:divBdr>
      <w:divsChild>
        <w:div w:id="1461009134">
          <w:marLeft w:val="0"/>
          <w:marRight w:val="0"/>
          <w:marTop w:val="0"/>
          <w:marBottom w:val="0"/>
          <w:divBdr>
            <w:top w:val="none" w:sz="0" w:space="0" w:color="auto"/>
            <w:left w:val="none" w:sz="0" w:space="0" w:color="auto"/>
            <w:bottom w:val="none" w:sz="0" w:space="0" w:color="auto"/>
            <w:right w:val="none" w:sz="0" w:space="0" w:color="auto"/>
          </w:divBdr>
          <w:divsChild>
            <w:div w:id="1461001645">
              <w:marLeft w:val="0"/>
              <w:marRight w:val="0"/>
              <w:marTop w:val="0"/>
              <w:marBottom w:val="0"/>
              <w:divBdr>
                <w:top w:val="none" w:sz="0" w:space="0" w:color="auto"/>
                <w:left w:val="none" w:sz="0" w:space="0" w:color="auto"/>
                <w:bottom w:val="none" w:sz="0" w:space="0" w:color="auto"/>
                <w:right w:val="none" w:sz="0" w:space="0" w:color="auto"/>
              </w:divBdr>
            </w:div>
            <w:div w:id="1461009685">
              <w:marLeft w:val="0"/>
              <w:marRight w:val="0"/>
              <w:marTop w:val="0"/>
              <w:marBottom w:val="0"/>
              <w:divBdr>
                <w:top w:val="none" w:sz="0" w:space="0" w:color="auto"/>
                <w:left w:val="none" w:sz="0" w:space="0" w:color="auto"/>
                <w:bottom w:val="none" w:sz="0" w:space="0" w:color="auto"/>
                <w:right w:val="none" w:sz="0" w:space="0" w:color="auto"/>
              </w:divBdr>
            </w:div>
            <w:div w:id="1461009780">
              <w:marLeft w:val="0"/>
              <w:marRight w:val="0"/>
              <w:marTop w:val="0"/>
              <w:marBottom w:val="0"/>
              <w:divBdr>
                <w:top w:val="none" w:sz="0" w:space="0" w:color="auto"/>
                <w:left w:val="none" w:sz="0" w:space="0" w:color="auto"/>
                <w:bottom w:val="none" w:sz="0" w:space="0" w:color="auto"/>
                <w:right w:val="none" w:sz="0" w:space="0" w:color="auto"/>
              </w:divBdr>
            </w:div>
            <w:div w:id="14610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58">
      <w:marLeft w:val="0"/>
      <w:marRight w:val="0"/>
      <w:marTop w:val="0"/>
      <w:marBottom w:val="0"/>
      <w:divBdr>
        <w:top w:val="none" w:sz="0" w:space="0" w:color="auto"/>
        <w:left w:val="none" w:sz="0" w:space="0" w:color="auto"/>
        <w:bottom w:val="none" w:sz="0" w:space="0" w:color="auto"/>
        <w:right w:val="none" w:sz="0" w:space="0" w:color="auto"/>
      </w:divBdr>
    </w:div>
    <w:div w:id="1461010072">
      <w:marLeft w:val="0"/>
      <w:marRight w:val="0"/>
      <w:marTop w:val="0"/>
      <w:marBottom w:val="0"/>
      <w:divBdr>
        <w:top w:val="none" w:sz="0" w:space="0" w:color="auto"/>
        <w:left w:val="none" w:sz="0" w:space="0" w:color="auto"/>
        <w:bottom w:val="none" w:sz="0" w:space="0" w:color="auto"/>
        <w:right w:val="none" w:sz="0" w:space="0" w:color="auto"/>
      </w:divBdr>
      <w:divsChild>
        <w:div w:id="1461001460">
          <w:marLeft w:val="0"/>
          <w:marRight w:val="0"/>
          <w:marTop w:val="0"/>
          <w:marBottom w:val="0"/>
          <w:divBdr>
            <w:top w:val="none" w:sz="0" w:space="0" w:color="auto"/>
            <w:left w:val="none" w:sz="0" w:space="0" w:color="auto"/>
            <w:bottom w:val="none" w:sz="0" w:space="0" w:color="auto"/>
            <w:right w:val="none" w:sz="0" w:space="0" w:color="auto"/>
          </w:divBdr>
          <w:divsChild>
            <w:div w:id="1461001851">
              <w:marLeft w:val="0"/>
              <w:marRight w:val="0"/>
              <w:marTop w:val="0"/>
              <w:marBottom w:val="0"/>
              <w:divBdr>
                <w:top w:val="none" w:sz="0" w:space="0" w:color="auto"/>
                <w:left w:val="none" w:sz="0" w:space="0" w:color="auto"/>
                <w:bottom w:val="none" w:sz="0" w:space="0" w:color="auto"/>
                <w:right w:val="none" w:sz="0" w:space="0" w:color="auto"/>
              </w:divBdr>
            </w:div>
            <w:div w:id="1461009062">
              <w:marLeft w:val="0"/>
              <w:marRight w:val="0"/>
              <w:marTop w:val="0"/>
              <w:marBottom w:val="0"/>
              <w:divBdr>
                <w:top w:val="none" w:sz="0" w:space="0" w:color="auto"/>
                <w:left w:val="none" w:sz="0" w:space="0" w:color="auto"/>
                <w:bottom w:val="none" w:sz="0" w:space="0" w:color="auto"/>
                <w:right w:val="none" w:sz="0" w:space="0" w:color="auto"/>
              </w:divBdr>
            </w:div>
            <w:div w:id="14610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82">
      <w:marLeft w:val="0"/>
      <w:marRight w:val="0"/>
      <w:marTop w:val="0"/>
      <w:marBottom w:val="0"/>
      <w:divBdr>
        <w:top w:val="none" w:sz="0" w:space="0" w:color="auto"/>
        <w:left w:val="none" w:sz="0" w:space="0" w:color="auto"/>
        <w:bottom w:val="none" w:sz="0" w:space="0" w:color="auto"/>
        <w:right w:val="none" w:sz="0" w:space="0" w:color="auto"/>
      </w:divBdr>
      <w:divsChild>
        <w:div w:id="1461009886">
          <w:marLeft w:val="0"/>
          <w:marRight w:val="0"/>
          <w:marTop w:val="0"/>
          <w:marBottom w:val="0"/>
          <w:divBdr>
            <w:top w:val="none" w:sz="0" w:space="0" w:color="auto"/>
            <w:left w:val="none" w:sz="0" w:space="0" w:color="auto"/>
            <w:bottom w:val="none" w:sz="0" w:space="0" w:color="auto"/>
            <w:right w:val="none" w:sz="0" w:space="0" w:color="auto"/>
          </w:divBdr>
          <w:divsChild>
            <w:div w:id="1461001112">
              <w:marLeft w:val="0"/>
              <w:marRight w:val="0"/>
              <w:marTop w:val="0"/>
              <w:marBottom w:val="0"/>
              <w:divBdr>
                <w:top w:val="none" w:sz="0" w:space="0" w:color="auto"/>
                <w:left w:val="none" w:sz="0" w:space="0" w:color="auto"/>
                <w:bottom w:val="none" w:sz="0" w:space="0" w:color="auto"/>
                <w:right w:val="none" w:sz="0" w:space="0" w:color="auto"/>
              </w:divBdr>
            </w:div>
            <w:div w:id="1461001539">
              <w:marLeft w:val="0"/>
              <w:marRight w:val="0"/>
              <w:marTop w:val="0"/>
              <w:marBottom w:val="0"/>
              <w:divBdr>
                <w:top w:val="none" w:sz="0" w:space="0" w:color="auto"/>
                <w:left w:val="none" w:sz="0" w:space="0" w:color="auto"/>
                <w:bottom w:val="none" w:sz="0" w:space="0" w:color="auto"/>
                <w:right w:val="none" w:sz="0" w:space="0" w:color="auto"/>
              </w:divBdr>
            </w:div>
            <w:div w:id="1461001614">
              <w:marLeft w:val="0"/>
              <w:marRight w:val="0"/>
              <w:marTop w:val="0"/>
              <w:marBottom w:val="0"/>
              <w:divBdr>
                <w:top w:val="none" w:sz="0" w:space="0" w:color="auto"/>
                <w:left w:val="none" w:sz="0" w:space="0" w:color="auto"/>
                <w:bottom w:val="none" w:sz="0" w:space="0" w:color="auto"/>
                <w:right w:val="none" w:sz="0" w:space="0" w:color="auto"/>
              </w:divBdr>
            </w:div>
            <w:div w:id="1461009786">
              <w:marLeft w:val="0"/>
              <w:marRight w:val="0"/>
              <w:marTop w:val="0"/>
              <w:marBottom w:val="0"/>
              <w:divBdr>
                <w:top w:val="none" w:sz="0" w:space="0" w:color="auto"/>
                <w:left w:val="none" w:sz="0" w:space="0" w:color="auto"/>
                <w:bottom w:val="none" w:sz="0" w:space="0" w:color="auto"/>
                <w:right w:val="none" w:sz="0" w:space="0" w:color="auto"/>
              </w:divBdr>
            </w:div>
            <w:div w:id="1461009914">
              <w:marLeft w:val="0"/>
              <w:marRight w:val="0"/>
              <w:marTop w:val="0"/>
              <w:marBottom w:val="0"/>
              <w:divBdr>
                <w:top w:val="none" w:sz="0" w:space="0" w:color="auto"/>
                <w:left w:val="none" w:sz="0" w:space="0" w:color="auto"/>
                <w:bottom w:val="none" w:sz="0" w:space="0" w:color="auto"/>
                <w:right w:val="none" w:sz="0" w:space="0" w:color="auto"/>
              </w:divBdr>
            </w:div>
            <w:div w:id="14610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096">
      <w:marLeft w:val="0"/>
      <w:marRight w:val="0"/>
      <w:marTop w:val="0"/>
      <w:marBottom w:val="0"/>
      <w:divBdr>
        <w:top w:val="none" w:sz="0" w:space="0" w:color="auto"/>
        <w:left w:val="none" w:sz="0" w:space="0" w:color="auto"/>
        <w:bottom w:val="none" w:sz="0" w:space="0" w:color="auto"/>
        <w:right w:val="none" w:sz="0" w:space="0" w:color="auto"/>
      </w:divBdr>
    </w:div>
    <w:div w:id="1461010105">
      <w:marLeft w:val="0"/>
      <w:marRight w:val="0"/>
      <w:marTop w:val="0"/>
      <w:marBottom w:val="0"/>
      <w:divBdr>
        <w:top w:val="none" w:sz="0" w:space="0" w:color="auto"/>
        <w:left w:val="none" w:sz="0" w:space="0" w:color="auto"/>
        <w:bottom w:val="none" w:sz="0" w:space="0" w:color="auto"/>
        <w:right w:val="none" w:sz="0" w:space="0" w:color="auto"/>
      </w:divBdr>
      <w:divsChild>
        <w:div w:id="1461009275">
          <w:marLeft w:val="0"/>
          <w:marRight w:val="0"/>
          <w:marTop w:val="0"/>
          <w:marBottom w:val="0"/>
          <w:divBdr>
            <w:top w:val="none" w:sz="0" w:space="0" w:color="auto"/>
            <w:left w:val="none" w:sz="0" w:space="0" w:color="auto"/>
            <w:bottom w:val="none" w:sz="0" w:space="0" w:color="auto"/>
            <w:right w:val="none" w:sz="0" w:space="0" w:color="auto"/>
          </w:divBdr>
          <w:divsChild>
            <w:div w:id="14610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13">
      <w:marLeft w:val="0"/>
      <w:marRight w:val="0"/>
      <w:marTop w:val="0"/>
      <w:marBottom w:val="0"/>
      <w:divBdr>
        <w:top w:val="none" w:sz="0" w:space="0" w:color="auto"/>
        <w:left w:val="none" w:sz="0" w:space="0" w:color="auto"/>
        <w:bottom w:val="none" w:sz="0" w:space="0" w:color="auto"/>
        <w:right w:val="none" w:sz="0" w:space="0" w:color="auto"/>
      </w:divBdr>
    </w:div>
    <w:div w:id="1461010117">
      <w:marLeft w:val="0"/>
      <w:marRight w:val="0"/>
      <w:marTop w:val="0"/>
      <w:marBottom w:val="0"/>
      <w:divBdr>
        <w:top w:val="none" w:sz="0" w:space="0" w:color="auto"/>
        <w:left w:val="none" w:sz="0" w:space="0" w:color="auto"/>
        <w:bottom w:val="none" w:sz="0" w:space="0" w:color="auto"/>
        <w:right w:val="none" w:sz="0" w:space="0" w:color="auto"/>
      </w:divBdr>
      <w:divsChild>
        <w:div w:id="1461009848">
          <w:marLeft w:val="0"/>
          <w:marRight w:val="0"/>
          <w:marTop w:val="0"/>
          <w:marBottom w:val="0"/>
          <w:divBdr>
            <w:top w:val="none" w:sz="0" w:space="0" w:color="auto"/>
            <w:left w:val="none" w:sz="0" w:space="0" w:color="auto"/>
            <w:bottom w:val="none" w:sz="0" w:space="0" w:color="auto"/>
            <w:right w:val="none" w:sz="0" w:space="0" w:color="auto"/>
          </w:divBdr>
          <w:divsChild>
            <w:div w:id="14610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28">
      <w:marLeft w:val="0"/>
      <w:marRight w:val="0"/>
      <w:marTop w:val="0"/>
      <w:marBottom w:val="0"/>
      <w:divBdr>
        <w:top w:val="none" w:sz="0" w:space="0" w:color="auto"/>
        <w:left w:val="none" w:sz="0" w:space="0" w:color="auto"/>
        <w:bottom w:val="none" w:sz="0" w:space="0" w:color="auto"/>
        <w:right w:val="none" w:sz="0" w:space="0" w:color="auto"/>
      </w:divBdr>
      <w:divsChild>
        <w:div w:id="1461001598">
          <w:marLeft w:val="0"/>
          <w:marRight w:val="0"/>
          <w:marTop w:val="0"/>
          <w:marBottom w:val="0"/>
          <w:divBdr>
            <w:top w:val="none" w:sz="0" w:space="0" w:color="auto"/>
            <w:left w:val="none" w:sz="0" w:space="0" w:color="auto"/>
            <w:bottom w:val="none" w:sz="0" w:space="0" w:color="auto"/>
            <w:right w:val="none" w:sz="0" w:space="0" w:color="auto"/>
          </w:divBdr>
          <w:divsChild>
            <w:div w:id="1461001139">
              <w:marLeft w:val="0"/>
              <w:marRight w:val="0"/>
              <w:marTop w:val="0"/>
              <w:marBottom w:val="0"/>
              <w:divBdr>
                <w:top w:val="none" w:sz="0" w:space="0" w:color="auto"/>
                <w:left w:val="none" w:sz="0" w:space="0" w:color="auto"/>
                <w:bottom w:val="none" w:sz="0" w:space="0" w:color="auto"/>
                <w:right w:val="none" w:sz="0" w:space="0" w:color="auto"/>
              </w:divBdr>
            </w:div>
            <w:div w:id="1461009244">
              <w:marLeft w:val="0"/>
              <w:marRight w:val="0"/>
              <w:marTop w:val="0"/>
              <w:marBottom w:val="0"/>
              <w:divBdr>
                <w:top w:val="none" w:sz="0" w:space="0" w:color="auto"/>
                <w:left w:val="none" w:sz="0" w:space="0" w:color="auto"/>
                <w:bottom w:val="none" w:sz="0" w:space="0" w:color="auto"/>
                <w:right w:val="none" w:sz="0" w:space="0" w:color="auto"/>
              </w:divBdr>
            </w:div>
            <w:div w:id="1461009306">
              <w:marLeft w:val="0"/>
              <w:marRight w:val="0"/>
              <w:marTop w:val="0"/>
              <w:marBottom w:val="0"/>
              <w:divBdr>
                <w:top w:val="none" w:sz="0" w:space="0" w:color="auto"/>
                <w:left w:val="none" w:sz="0" w:space="0" w:color="auto"/>
                <w:bottom w:val="none" w:sz="0" w:space="0" w:color="auto"/>
                <w:right w:val="none" w:sz="0" w:space="0" w:color="auto"/>
              </w:divBdr>
            </w:div>
            <w:div w:id="1461009365">
              <w:marLeft w:val="0"/>
              <w:marRight w:val="0"/>
              <w:marTop w:val="0"/>
              <w:marBottom w:val="0"/>
              <w:divBdr>
                <w:top w:val="none" w:sz="0" w:space="0" w:color="auto"/>
                <w:left w:val="none" w:sz="0" w:space="0" w:color="auto"/>
                <w:bottom w:val="none" w:sz="0" w:space="0" w:color="auto"/>
                <w:right w:val="none" w:sz="0" w:space="0" w:color="auto"/>
              </w:divBdr>
            </w:div>
            <w:div w:id="1461009682">
              <w:marLeft w:val="0"/>
              <w:marRight w:val="0"/>
              <w:marTop w:val="0"/>
              <w:marBottom w:val="0"/>
              <w:divBdr>
                <w:top w:val="none" w:sz="0" w:space="0" w:color="auto"/>
                <w:left w:val="none" w:sz="0" w:space="0" w:color="auto"/>
                <w:bottom w:val="none" w:sz="0" w:space="0" w:color="auto"/>
                <w:right w:val="none" w:sz="0" w:space="0" w:color="auto"/>
              </w:divBdr>
            </w:div>
            <w:div w:id="1461009801">
              <w:marLeft w:val="0"/>
              <w:marRight w:val="0"/>
              <w:marTop w:val="0"/>
              <w:marBottom w:val="0"/>
              <w:divBdr>
                <w:top w:val="none" w:sz="0" w:space="0" w:color="auto"/>
                <w:left w:val="none" w:sz="0" w:space="0" w:color="auto"/>
                <w:bottom w:val="none" w:sz="0" w:space="0" w:color="auto"/>
                <w:right w:val="none" w:sz="0" w:space="0" w:color="auto"/>
              </w:divBdr>
            </w:div>
            <w:div w:id="1461009932">
              <w:marLeft w:val="0"/>
              <w:marRight w:val="0"/>
              <w:marTop w:val="0"/>
              <w:marBottom w:val="0"/>
              <w:divBdr>
                <w:top w:val="none" w:sz="0" w:space="0" w:color="auto"/>
                <w:left w:val="none" w:sz="0" w:space="0" w:color="auto"/>
                <w:bottom w:val="none" w:sz="0" w:space="0" w:color="auto"/>
                <w:right w:val="none" w:sz="0" w:space="0" w:color="auto"/>
              </w:divBdr>
            </w:div>
            <w:div w:id="1461010071">
              <w:marLeft w:val="0"/>
              <w:marRight w:val="0"/>
              <w:marTop w:val="0"/>
              <w:marBottom w:val="0"/>
              <w:divBdr>
                <w:top w:val="none" w:sz="0" w:space="0" w:color="auto"/>
                <w:left w:val="none" w:sz="0" w:space="0" w:color="auto"/>
                <w:bottom w:val="none" w:sz="0" w:space="0" w:color="auto"/>
                <w:right w:val="none" w:sz="0" w:space="0" w:color="auto"/>
              </w:divBdr>
            </w:div>
            <w:div w:id="14610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29">
      <w:marLeft w:val="0"/>
      <w:marRight w:val="0"/>
      <w:marTop w:val="0"/>
      <w:marBottom w:val="0"/>
      <w:divBdr>
        <w:top w:val="none" w:sz="0" w:space="0" w:color="auto"/>
        <w:left w:val="none" w:sz="0" w:space="0" w:color="auto"/>
        <w:bottom w:val="none" w:sz="0" w:space="0" w:color="auto"/>
        <w:right w:val="none" w:sz="0" w:space="0" w:color="auto"/>
      </w:divBdr>
    </w:div>
    <w:div w:id="1461010145">
      <w:marLeft w:val="0"/>
      <w:marRight w:val="0"/>
      <w:marTop w:val="0"/>
      <w:marBottom w:val="0"/>
      <w:divBdr>
        <w:top w:val="none" w:sz="0" w:space="0" w:color="auto"/>
        <w:left w:val="none" w:sz="0" w:space="0" w:color="auto"/>
        <w:bottom w:val="none" w:sz="0" w:space="0" w:color="auto"/>
        <w:right w:val="none" w:sz="0" w:space="0" w:color="auto"/>
      </w:divBdr>
      <w:divsChild>
        <w:div w:id="1461001790">
          <w:marLeft w:val="0"/>
          <w:marRight w:val="0"/>
          <w:marTop w:val="0"/>
          <w:marBottom w:val="0"/>
          <w:divBdr>
            <w:top w:val="none" w:sz="0" w:space="0" w:color="auto"/>
            <w:left w:val="none" w:sz="0" w:space="0" w:color="auto"/>
            <w:bottom w:val="none" w:sz="0" w:space="0" w:color="auto"/>
            <w:right w:val="none" w:sz="0" w:space="0" w:color="auto"/>
          </w:divBdr>
          <w:divsChild>
            <w:div w:id="14610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47">
      <w:marLeft w:val="0"/>
      <w:marRight w:val="0"/>
      <w:marTop w:val="0"/>
      <w:marBottom w:val="0"/>
      <w:divBdr>
        <w:top w:val="none" w:sz="0" w:space="0" w:color="auto"/>
        <w:left w:val="none" w:sz="0" w:space="0" w:color="auto"/>
        <w:bottom w:val="none" w:sz="0" w:space="0" w:color="auto"/>
        <w:right w:val="none" w:sz="0" w:space="0" w:color="auto"/>
      </w:divBdr>
      <w:divsChild>
        <w:div w:id="1461001251">
          <w:marLeft w:val="0"/>
          <w:marRight w:val="0"/>
          <w:marTop w:val="0"/>
          <w:marBottom w:val="0"/>
          <w:divBdr>
            <w:top w:val="none" w:sz="0" w:space="0" w:color="auto"/>
            <w:left w:val="none" w:sz="0" w:space="0" w:color="auto"/>
            <w:bottom w:val="none" w:sz="0" w:space="0" w:color="auto"/>
            <w:right w:val="none" w:sz="0" w:space="0" w:color="auto"/>
          </w:divBdr>
          <w:divsChild>
            <w:div w:id="1461001280">
              <w:marLeft w:val="0"/>
              <w:marRight w:val="0"/>
              <w:marTop w:val="0"/>
              <w:marBottom w:val="0"/>
              <w:divBdr>
                <w:top w:val="none" w:sz="0" w:space="0" w:color="auto"/>
                <w:left w:val="none" w:sz="0" w:space="0" w:color="auto"/>
                <w:bottom w:val="none" w:sz="0" w:space="0" w:color="auto"/>
                <w:right w:val="none" w:sz="0" w:space="0" w:color="auto"/>
              </w:divBdr>
            </w:div>
            <w:div w:id="1461001477">
              <w:marLeft w:val="0"/>
              <w:marRight w:val="0"/>
              <w:marTop w:val="0"/>
              <w:marBottom w:val="0"/>
              <w:divBdr>
                <w:top w:val="none" w:sz="0" w:space="0" w:color="auto"/>
                <w:left w:val="none" w:sz="0" w:space="0" w:color="auto"/>
                <w:bottom w:val="none" w:sz="0" w:space="0" w:color="auto"/>
                <w:right w:val="none" w:sz="0" w:space="0" w:color="auto"/>
              </w:divBdr>
            </w:div>
            <w:div w:id="1461008953">
              <w:marLeft w:val="0"/>
              <w:marRight w:val="0"/>
              <w:marTop w:val="0"/>
              <w:marBottom w:val="0"/>
              <w:divBdr>
                <w:top w:val="none" w:sz="0" w:space="0" w:color="auto"/>
                <w:left w:val="none" w:sz="0" w:space="0" w:color="auto"/>
                <w:bottom w:val="none" w:sz="0" w:space="0" w:color="auto"/>
                <w:right w:val="none" w:sz="0" w:space="0" w:color="auto"/>
              </w:divBdr>
            </w:div>
            <w:div w:id="1461009202">
              <w:marLeft w:val="0"/>
              <w:marRight w:val="0"/>
              <w:marTop w:val="0"/>
              <w:marBottom w:val="0"/>
              <w:divBdr>
                <w:top w:val="none" w:sz="0" w:space="0" w:color="auto"/>
                <w:left w:val="none" w:sz="0" w:space="0" w:color="auto"/>
                <w:bottom w:val="none" w:sz="0" w:space="0" w:color="auto"/>
                <w:right w:val="none" w:sz="0" w:space="0" w:color="auto"/>
              </w:divBdr>
            </w:div>
            <w:div w:id="1461009806">
              <w:marLeft w:val="0"/>
              <w:marRight w:val="0"/>
              <w:marTop w:val="0"/>
              <w:marBottom w:val="0"/>
              <w:divBdr>
                <w:top w:val="none" w:sz="0" w:space="0" w:color="auto"/>
                <w:left w:val="none" w:sz="0" w:space="0" w:color="auto"/>
                <w:bottom w:val="none" w:sz="0" w:space="0" w:color="auto"/>
                <w:right w:val="none" w:sz="0" w:space="0" w:color="auto"/>
              </w:divBdr>
            </w:div>
            <w:div w:id="1461009910">
              <w:marLeft w:val="0"/>
              <w:marRight w:val="0"/>
              <w:marTop w:val="0"/>
              <w:marBottom w:val="0"/>
              <w:divBdr>
                <w:top w:val="none" w:sz="0" w:space="0" w:color="auto"/>
                <w:left w:val="none" w:sz="0" w:space="0" w:color="auto"/>
                <w:bottom w:val="none" w:sz="0" w:space="0" w:color="auto"/>
                <w:right w:val="none" w:sz="0" w:space="0" w:color="auto"/>
              </w:divBdr>
            </w:div>
            <w:div w:id="1461010012">
              <w:marLeft w:val="0"/>
              <w:marRight w:val="0"/>
              <w:marTop w:val="0"/>
              <w:marBottom w:val="0"/>
              <w:divBdr>
                <w:top w:val="none" w:sz="0" w:space="0" w:color="auto"/>
                <w:left w:val="none" w:sz="0" w:space="0" w:color="auto"/>
                <w:bottom w:val="none" w:sz="0" w:space="0" w:color="auto"/>
                <w:right w:val="none" w:sz="0" w:space="0" w:color="auto"/>
              </w:divBdr>
            </w:div>
            <w:div w:id="14610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52">
      <w:marLeft w:val="0"/>
      <w:marRight w:val="0"/>
      <w:marTop w:val="0"/>
      <w:marBottom w:val="0"/>
      <w:divBdr>
        <w:top w:val="none" w:sz="0" w:space="0" w:color="auto"/>
        <w:left w:val="none" w:sz="0" w:space="0" w:color="auto"/>
        <w:bottom w:val="none" w:sz="0" w:space="0" w:color="auto"/>
        <w:right w:val="none" w:sz="0" w:space="0" w:color="auto"/>
      </w:divBdr>
      <w:divsChild>
        <w:div w:id="1461009111">
          <w:marLeft w:val="0"/>
          <w:marRight w:val="0"/>
          <w:marTop w:val="0"/>
          <w:marBottom w:val="0"/>
          <w:divBdr>
            <w:top w:val="none" w:sz="0" w:space="0" w:color="auto"/>
            <w:left w:val="none" w:sz="0" w:space="0" w:color="auto"/>
            <w:bottom w:val="none" w:sz="0" w:space="0" w:color="auto"/>
            <w:right w:val="none" w:sz="0" w:space="0" w:color="auto"/>
          </w:divBdr>
          <w:divsChild>
            <w:div w:id="14610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53">
      <w:marLeft w:val="0"/>
      <w:marRight w:val="0"/>
      <w:marTop w:val="0"/>
      <w:marBottom w:val="0"/>
      <w:divBdr>
        <w:top w:val="none" w:sz="0" w:space="0" w:color="auto"/>
        <w:left w:val="none" w:sz="0" w:space="0" w:color="auto"/>
        <w:bottom w:val="none" w:sz="0" w:space="0" w:color="auto"/>
        <w:right w:val="none" w:sz="0" w:space="0" w:color="auto"/>
      </w:divBdr>
      <w:divsChild>
        <w:div w:id="1461001786">
          <w:marLeft w:val="0"/>
          <w:marRight w:val="0"/>
          <w:marTop w:val="0"/>
          <w:marBottom w:val="0"/>
          <w:divBdr>
            <w:top w:val="none" w:sz="0" w:space="0" w:color="auto"/>
            <w:left w:val="none" w:sz="0" w:space="0" w:color="auto"/>
            <w:bottom w:val="none" w:sz="0" w:space="0" w:color="auto"/>
            <w:right w:val="none" w:sz="0" w:space="0" w:color="auto"/>
          </w:divBdr>
          <w:divsChild>
            <w:div w:id="1461001381">
              <w:marLeft w:val="0"/>
              <w:marRight w:val="0"/>
              <w:marTop w:val="0"/>
              <w:marBottom w:val="0"/>
              <w:divBdr>
                <w:top w:val="none" w:sz="0" w:space="0" w:color="auto"/>
                <w:left w:val="none" w:sz="0" w:space="0" w:color="auto"/>
                <w:bottom w:val="none" w:sz="0" w:space="0" w:color="auto"/>
                <w:right w:val="none" w:sz="0" w:space="0" w:color="auto"/>
              </w:divBdr>
            </w:div>
            <w:div w:id="1461001760">
              <w:marLeft w:val="0"/>
              <w:marRight w:val="0"/>
              <w:marTop w:val="0"/>
              <w:marBottom w:val="0"/>
              <w:divBdr>
                <w:top w:val="none" w:sz="0" w:space="0" w:color="auto"/>
                <w:left w:val="none" w:sz="0" w:space="0" w:color="auto"/>
                <w:bottom w:val="none" w:sz="0" w:space="0" w:color="auto"/>
                <w:right w:val="none" w:sz="0" w:space="0" w:color="auto"/>
              </w:divBdr>
            </w:div>
            <w:div w:id="1461001853">
              <w:marLeft w:val="0"/>
              <w:marRight w:val="0"/>
              <w:marTop w:val="0"/>
              <w:marBottom w:val="0"/>
              <w:divBdr>
                <w:top w:val="none" w:sz="0" w:space="0" w:color="auto"/>
                <w:left w:val="none" w:sz="0" w:space="0" w:color="auto"/>
                <w:bottom w:val="none" w:sz="0" w:space="0" w:color="auto"/>
                <w:right w:val="none" w:sz="0" w:space="0" w:color="auto"/>
              </w:divBdr>
            </w:div>
            <w:div w:id="1461001907">
              <w:marLeft w:val="0"/>
              <w:marRight w:val="0"/>
              <w:marTop w:val="0"/>
              <w:marBottom w:val="0"/>
              <w:divBdr>
                <w:top w:val="none" w:sz="0" w:space="0" w:color="auto"/>
                <w:left w:val="none" w:sz="0" w:space="0" w:color="auto"/>
                <w:bottom w:val="none" w:sz="0" w:space="0" w:color="auto"/>
                <w:right w:val="none" w:sz="0" w:space="0" w:color="auto"/>
              </w:divBdr>
            </w:div>
            <w:div w:id="1461009164">
              <w:marLeft w:val="0"/>
              <w:marRight w:val="0"/>
              <w:marTop w:val="0"/>
              <w:marBottom w:val="0"/>
              <w:divBdr>
                <w:top w:val="none" w:sz="0" w:space="0" w:color="auto"/>
                <w:left w:val="none" w:sz="0" w:space="0" w:color="auto"/>
                <w:bottom w:val="none" w:sz="0" w:space="0" w:color="auto"/>
                <w:right w:val="none" w:sz="0" w:space="0" w:color="auto"/>
              </w:divBdr>
            </w:div>
            <w:div w:id="1461009792">
              <w:marLeft w:val="0"/>
              <w:marRight w:val="0"/>
              <w:marTop w:val="0"/>
              <w:marBottom w:val="0"/>
              <w:divBdr>
                <w:top w:val="none" w:sz="0" w:space="0" w:color="auto"/>
                <w:left w:val="none" w:sz="0" w:space="0" w:color="auto"/>
                <w:bottom w:val="none" w:sz="0" w:space="0" w:color="auto"/>
                <w:right w:val="none" w:sz="0" w:space="0" w:color="auto"/>
              </w:divBdr>
            </w:div>
            <w:div w:id="14610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54">
      <w:marLeft w:val="0"/>
      <w:marRight w:val="0"/>
      <w:marTop w:val="0"/>
      <w:marBottom w:val="0"/>
      <w:divBdr>
        <w:top w:val="none" w:sz="0" w:space="0" w:color="auto"/>
        <w:left w:val="none" w:sz="0" w:space="0" w:color="auto"/>
        <w:bottom w:val="none" w:sz="0" w:space="0" w:color="auto"/>
        <w:right w:val="none" w:sz="0" w:space="0" w:color="auto"/>
      </w:divBdr>
      <w:divsChild>
        <w:div w:id="1461001908">
          <w:marLeft w:val="0"/>
          <w:marRight w:val="0"/>
          <w:marTop w:val="0"/>
          <w:marBottom w:val="0"/>
          <w:divBdr>
            <w:top w:val="none" w:sz="0" w:space="0" w:color="auto"/>
            <w:left w:val="none" w:sz="0" w:space="0" w:color="auto"/>
            <w:bottom w:val="none" w:sz="0" w:space="0" w:color="auto"/>
            <w:right w:val="none" w:sz="0" w:space="0" w:color="auto"/>
          </w:divBdr>
          <w:divsChild>
            <w:div w:id="1461001182">
              <w:marLeft w:val="0"/>
              <w:marRight w:val="0"/>
              <w:marTop w:val="0"/>
              <w:marBottom w:val="0"/>
              <w:divBdr>
                <w:top w:val="none" w:sz="0" w:space="0" w:color="auto"/>
                <w:left w:val="none" w:sz="0" w:space="0" w:color="auto"/>
                <w:bottom w:val="none" w:sz="0" w:space="0" w:color="auto"/>
                <w:right w:val="none" w:sz="0" w:space="0" w:color="auto"/>
              </w:divBdr>
            </w:div>
            <w:div w:id="1461001226">
              <w:marLeft w:val="0"/>
              <w:marRight w:val="0"/>
              <w:marTop w:val="0"/>
              <w:marBottom w:val="0"/>
              <w:divBdr>
                <w:top w:val="none" w:sz="0" w:space="0" w:color="auto"/>
                <w:left w:val="none" w:sz="0" w:space="0" w:color="auto"/>
                <w:bottom w:val="none" w:sz="0" w:space="0" w:color="auto"/>
                <w:right w:val="none" w:sz="0" w:space="0" w:color="auto"/>
              </w:divBdr>
            </w:div>
            <w:div w:id="1461001271">
              <w:marLeft w:val="0"/>
              <w:marRight w:val="0"/>
              <w:marTop w:val="0"/>
              <w:marBottom w:val="0"/>
              <w:divBdr>
                <w:top w:val="none" w:sz="0" w:space="0" w:color="auto"/>
                <w:left w:val="none" w:sz="0" w:space="0" w:color="auto"/>
                <w:bottom w:val="none" w:sz="0" w:space="0" w:color="auto"/>
                <w:right w:val="none" w:sz="0" w:space="0" w:color="auto"/>
              </w:divBdr>
            </w:div>
            <w:div w:id="1461001344">
              <w:marLeft w:val="0"/>
              <w:marRight w:val="0"/>
              <w:marTop w:val="0"/>
              <w:marBottom w:val="0"/>
              <w:divBdr>
                <w:top w:val="none" w:sz="0" w:space="0" w:color="auto"/>
                <w:left w:val="none" w:sz="0" w:space="0" w:color="auto"/>
                <w:bottom w:val="none" w:sz="0" w:space="0" w:color="auto"/>
                <w:right w:val="none" w:sz="0" w:space="0" w:color="auto"/>
              </w:divBdr>
            </w:div>
            <w:div w:id="1461001747">
              <w:marLeft w:val="0"/>
              <w:marRight w:val="0"/>
              <w:marTop w:val="0"/>
              <w:marBottom w:val="0"/>
              <w:divBdr>
                <w:top w:val="none" w:sz="0" w:space="0" w:color="auto"/>
                <w:left w:val="none" w:sz="0" w:space="0" w:color="auto"/>
                <w:bottom w:val="none" w:sz="0" w:space="0" w:color="auto"/>
                <w:right w:val="none" w:sz="0" w:space="0" w:color="auto"/>
              </w:divBdr>
            </w:div>
            <w:div w:id="1461009254">
              <w:marLeft w:val="0"/>
              <w:marRight w:val="0"/>
              <w:marTop w:val="0"/>
              <w:marBottom w:val="0"/>
              <w:divBdr>
                <w:top w:val="none" w:sz="0" w:space="0" w:color="auto"/>
                <w:left w:val="none" w:sz="0" w:space="0" w:color="auto"/>
                <w:bottom w:val="none" w:sz="0" w:space="0" w:color="auto"/>
                <w:right w:val="none" w:sz="0" w:space="0" w:color="auto"/>
              </w:divBdr>
            </w:div>
            <w:div w:id="1461009416">
              <w:marLeft w:val="0"/>
              <w:marRight w:val="0"/>
              <w:marTop w:val="0"/>
              <w:marBottom w:val="0"/>
              <w:divBdr>
                <w:top w:val="none" w:sz="0" w:space="0" w:color="auto"/>
                <w:left w:val="none" w:sz="0" w:space="0" w:color="auto"/>
                <w:bottom w:val="none" w:sz="0" w:space="0" w:color="auto"/>
                <w:right w:val="none" w:sz="0" w:space="0" w:color="auto"/>
              </w:divBdr>
            </w:div>
            <w:div w:id="14610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57">
      <w:marLeft w:val="0"/>
      <w:marRight w:val="0"/>
      <w:marTop w:val="0"/>
      <w:marBottom w:val="0"/>
      <w:divBdr>
        <w:top w:val="none" w:sz="0" w:space="0" w:color="auto"/>
        <w:left w:val="none" w:sz="0" w:space="0" w:color="auto"/>
        <w:bottom w:val="none" w:sz="0" w:space="0" w:color="auto"/>
        <w:right w:val="none" w:sz="0" w:space="0" w:color="auto"/>
      </w:divBdr>
      <w:divsChild>
        <w:div w:id="1461009770">
          <w:marLeft w:val="0"/>
          <w:marRight w:val="0"/>
          <w:marTop w:val="0"/>
          <w:marBottom w:val="0"/>
          <w:divBdr>
            <w:top w:val="none" w:sz="0" w:space="0" w:color="auto"/>
            <w:left w:val="none" w:sz="0" w:space="0" w:color="auto"/>
            <w:bottom w:val="none" w:sz="0" w:space="0" w:color="auto"/>
            <w:right w:val="none" w:sz="0" w:space="0" w:color="auto"/>
          </w:divBdr>
          <w:divsChild>
            <w:div w:id="1461009088">
              <w:marLeft w:val="0"/>
              <w:marRight w:val="0"/>
              <w:marTop w:val="0"/>
              <w:marBottom w:val="0"/>
              <w:divBdr>
                <w:top w:val="none" w:sz="0" w:space="0" w:color="auto"/>
                <w:left w:val="none" w:sz="0" w:space="0" w:color="auto"/>
                <w:bottom w:val="none" w:sz="0" w:space="0" w:color="auto"/>
                <w:right w:val="none" w:sz="0" w:space="0" w:color="auto"/>
              </w:divBdr>
            </w:div>
            <w:div w:id="1461009708">
              <w:marLeft w:val="0"/>
              <w:marRight w:val="0"/>
              <w:marTop w:val="0"/>
              <w:marBottom w:val="0"/>
              <w:divBdr>
                <w:top w:val="none" w:sz="0" w:space="0" w:color="auto"/>
                <w:left w:val="none" w:sz="0" w:space="0" w:color="auto"/>
                <w:bottom w:val="none" w:sz="0" w:space="0" w:color="auto"/>
                <w:right w:val="none" w:sz="0" w:space="0" w:color="auto"/>
              </w:divBdr>
            </w:div>
            <w:div w:id="1461009720">
              <w:marLeft w:val="0"/>
              <w:marRight w:val="0"/>
              <w:marTop w:val="0"/>
              <w:marBottom w:val="0"/>
              <w:divBdr>
                <w:top w:val="none" w:sz="0" w:space="0" w:color="auto"/>
                <w:left w:val="none" w:sz="0" w:space="0" w:color="auto"/>
                <w:bottom w:val="none" w:sz="0" w:space="0" w:color="auto"/>
                <w:right w:val="none" w:sz="0" w:space="0" w:color="auto"/>
              </w:divBdr>
            </w:div>
            <w:div w:id="1461009785">
              <w:marLeft w:val="0"/>
              <w:marRight w:val="0"/>
              <w:marTop w:val="0"/>
              <w:marBottom w:val="0"/>
              <w:divBdr>
                <w:top w:val="none" w:sz="0" w:space="0" w:color="auto"/>
                <w:left w:val="none" w:sz="0" w:space="0" w:color="auto"/>
                <w:bottom w:val="none" w:sz="0" w:space="0" w:color="auto"/>
                <w:right w:val="none" w:sz="0" w:space="0" w:color="auto"/>
              </w:divBdr>
            </w:div>
            <w:div w:id="14610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63">
      <w:marLeft w:val="0"/>
      <w:marRight w:val="0"/>
      <w:marTop w:val="0"/>
      <w:marBottom w:val="0"/>
      <w:divBdr>
        <w:top w:val="none" w:sz="0" w:space="0" w:color="auto"/>
        <w:left w:val="none" w:sz="0" w:space="0" w:color="auto"/>
        <w:bottom w:val="none" w:sz="0" w:space="0" w:color="auto"/>
        <w:right w:val="none" w:sz="0" w:space="0" w:color="auto"/>
      </w:divBdr>
      <w:divsChild>
        <w:div w:id="1461009539">
          <w:marLeft w:val="0"/>
          <w:marRight w:val="0"/>
          <w:marTop w:val="0"/>
          <w:marBottom w:val="0"/>
          <w:divBdr>
            <w:top w:val="none" w:sz="0" w:space="0" w:color="auto"/>
            <w:left w:val="none" w:sz="0" w:space="0" w:color="auto"/>
            <w:bottom w:val="none" w:sz="0" w:space="0" w:color="auto"/>
            <w:right w:val="none" w:sz="0" w:space="0" w:color="auto"/>
          </w:divBdr>
          <w:divsChild>
            <w:div w:id="1461001102">
              <w:marLeft w:val="0"/>
              <w:marRight w:val="0"/>
              <w:marTop w:val="0"/>
              <w:marBottom w:val="0"/>
              <w:divBdr>
                <w:top w:val="none" w:sz="0" w:space="0" w:color="auto"/>
                <w:left w:val="none" w:sz="0" w:space="0" w:color="auto"/>
                <w:bottom w:val="none" w:sz="0" w:space="0" w:color="auto"/>
                <w:right w:val="none" w:sz="0" w:space="0" w:color="auto"/>
              </w:divBdr>
            </w:div>
            <w:div w:id="1461001199">
              <w:marLeft w:val="0"/>
              <w:marRight w:val="0"/>
              <w:marTop w:val="0"/>
              <w:marBottom w:val="0"/>
              <w:divBdr>
                <w:top w:val="none" w:sz="0" w:space="0" w:color="auto"/>
                <w:left w:val="none" w:sz="0" w:space="0" w:color="auto"/>
                <w:bottom w:val="none" w:sz="0" w:space="0" w:color="auto"/>
                <w:right w:val="none" w:sz="0" w:space="0" w:color="auto"/>
              </w:divBdr>
            </w:div>
            <w:div w:id="1461001277">
              <w:marLeft w:val="0"/>
              <w:marRight w:val="0"/>
              <w:marTop w:val="0"/>
              <w:marBottom w:val="0"/>
              <w:divBdr>
                <w:top w:val="none" w:sz="0" w:space="0" w:color="auto"/>
                <w:left w:val="none" w:sz="0" w:space="0" w:color="auto"/>
                <w:bottom w:val="none" w:sz="0" w:space="0" w:color="auto"/>
                <w:right w:val="none" w:sz="0" w:space="0" w:color="auto"/>
              </w:divBdr>
            </w:div>
            <w:div w:id="1461001483">
              <w:marLeft w:val="0"/>
              <w:marRight w:val="0"/>
              <w:marTop w:val="0"/>
              <w:marBottom w:val="0"/>
              <w:divBdr>
                <w:top w:val="none" w:sz="0" w:space="0" w:color="auto"/>
                <w:left w:val="none" w:sz="0" w:space="0" w:color="auto"/>
                <w:bottom w:val="none" w:sz="0" w:space="0" w:color="auto"/>
                <w:right w:val="none" w:sz="0" w:space="0" w:color="auto"/>
              </w:divBdr>
            </w:div>
            <w:div w:id="1461001655">
              <w:marLeft w:val="0"/>
              <w:marRight w:val="0"/>
              <w:marTop w:val="0"/>
              <w:marBottom w:val="0"/>
              <w:divBdr>
                <w:top w:val="none" w:sz="0" w:space="0" w:color="auto"/>
                <w:left w:val="none" w:sz="0" w:space="0" w:color="auto"/>
                <w:bottom w:val="none" w:sz="0" w:space="0" w:color="auto"/>
                <w:right w:val="none" w:sz="0" w:space="0" w:color="auto"/>
              </w:divBdr>
            </w:div>
            <w:div w:id="1461001689">
              <w:marLeft w:val="0"/>
              <w:marRight w:val="0"/>
              <w:marTop w:val="0"/>
              <w:marBottom w:val="0"/>
              <w:divBdr>
                <w:top w:val="none" w:sz="0" w:space="0" w:color="auto"/>
                <w:left w:val="none" w:sz="0" w:space="0" w:color="auto"/>
                <w:bottom w:val="none" w:sz="0" w:space="0" w:color="auto"/>
                <w:right w:val="none" w:sz="0" w:space="0" w:color="auto"/>
              </w:divBdr>
            </w:div>
            <w:div w:id="1461001831">
              <w:marLeft w:val="0"/>
              <w:marRight w:val="0"/>
              <w:marTop w:val="0"/>
              <w:marBottom w:val="0"/>
              <w:divBdr>
                <w:top w:val="none" w:sz="0" w:space="0" w:color="auto"/>
                <w:left w:val="none" w:sz="0" w:space="0" w:color="auto"/>
                <w:bottom w:val="none" w:sz="0" w:space="0" w:color="auto"/>
                <w:right w:val="none" w:sz="0" w:space="0" w:color="auto"/>
              </w:divBdr>
            </w:div>
            <w:div w:id="1461001852">
              <w:marLeft w:val="0"/>
              <w:marRight w:val="0"/>
              <w:marTop w:val="0"/>
              <w:marBottom w:val="0"/>
              <w:divBdr>
                <w:top w:val="none" w:sz="0" w:space="0" w:color="auto"/>
                <w:left w:val="none" w:sz="0" w:space="0" w:color="auto"/>
                <w:bottom w:val="none" w:sz="0" w:space="0" w:color="auto"/>
                <w:right w:val="none" w:sz="0" w:space="0" w:color="auto"/>
              </w:divBdr>
            </w:div>
            <w:div w:id="1461009374">
              <w:marLeft w:val="0"/>
              <w:marRight w:val="0"/>
              <w:marTop w:val="0"/>
              <w:marBottom w:val="0"/>
              <w:divBdr>
                <w:top w:val="none" w:sz="0" w:space="0" w:color="auto"/>
                <w:left w:val="none" w:sz="0" w:space="0" w:color="auto"/>
                <w:bottom w:val="none" w:sz="0" w:space="0" w:color="auto"/>
                <w:right w:val="none" w:sz="0" w:space="0" w:color="auto"/>
              </w:divBdr>
            </w:div>
            <w:div w:id="1461009590">
              <w:marLeft w:val="0"/>
              <w:marRight w:val="0"/>
              <w:marTop w:val="0"/>
              <w:marBottom w:val="0"/>
              <w:divBdr>
                <w:top w:val="none" w:sz="0" w:space="0" w:color="auto"/>
                <w:left w:val="none" w:sz="0" w:space="0" w:color="auto"/>
                <w:bottom w:val="none" w:sz="0" w:space="0" w:color="auto"/>
                <w:right w:val="none" w:sz="0" w:space="0" w:color="auto"/>
              </w:divBdr>
            </w:div>
            <w:div w:id="1461009591">
              <w:marLeft w:val="0"/>
              <w:marRight w:val="0"/>
              <w:marTop w:val="0"/>
              <w:marBottom w:val="0"/>
              <w:divBdr>
                <w:top w:val="none" w:sz="0" w:space="0" w:color="auto"/>
                <w:left w:val="none" w:sz="0" w:space="0" w:color="auto"/>
                <w:bottom w:val="none" w:sz="0" w:space="0" w:color="auto"/>
                <w:right w:val="none" w:sz="0" w:space="0" w:color="auto"/>
              </w:divBdr>
            </w:div>
            <w:div w:id="14610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68">
      <w:marLeft w:val="0"/>
      <w:marRight w:val="0"/>
      <w:marTop w:val="0"/>
      <w:marBottom w:val="0"/>
      <w:divBdr>
        <w:top w:val="none" w:sz="0" w:space="0" w:color="auto"/>
        <w:left w:val="none" w:sz="0" w:space="0" w:color="auto"/>
        <w:bottom w:val="none" w:sz="0" w:space="0" w:color="auto"/>
        <w:right w:val="none" w:sz="0" w:space="0" w:color="auto"/>
      </w:divBdr>
    </w:div>
    <w:div w:id="1461010176">
      <w:marLeft w:val="0"/>
      <w:marRight w:val="0"/>
      <w:marTop w:val="0"/>
      <w:marBottom w:val="0"/>
      <w:divBdr>
        <w:top w:val="none" w:sz="0" w:space="0" w:color="auto"/>
        <w:left w:val="none" w:sz="0" w:space="0" w:color="auto"/>
        <w:bottom w:val="none" w:sz="0" w:space="0" w:color="auto"/>
        <w:right w:val="none" w:sz="0" w:space="0" w:color="auto"/>
      </w:divBdr>
      <w:divsChild>
        <w:div w:id="1461001796">
          <w:marLeft w:val="0"/>
          <w:marRight w:val="0"/>
          <w:marTop w:val="0"/>
          <w:marBottom w:val="0"/>
          <w:divBdr>
            <w:top w:val="none" w:sz="0" w:space="0" w:color="auto"/>
            <w:left w:val="none" w:sz="0" w:space="0" w:color="auto"/>
            <w:bottom w:val="none" w:sz="0" w:space="0" w:color="auto"/>
            <w:right w:val="none" w:sz="0" w:space="0" w:color="auto"/>
          </w:divBdr>
          <w:divsChild>
            <w:div w:id="1461001574">
              <w:marLeft w:val="0"/>
              <w:marRight w:val="0"/>
              <w:marTop w:val="0"/>
              <w:marBottom w:val="0"/>
              <w:divBdr>
                <w:top w:val="none" w:sz="0" w:space="0" w:color="auto"/>
                <w:left w:val="none" w:sz="0" w:space="0" w:color="auto"/>
                <w:bottom w:val="none" w:sz="0" w:space="0" w:color="auto"/>
                <w:right w:val="none" w:sz="0" w:space="0" w:color="auto"/>
              </w:divBdr>
            </w:div>
            <w:div w:id="14610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92">
      <w:marLeft w:val="0"/>
      <w:marRight w:val="0"/>
      <w:marTop w:val="0"/>
      <w:marBottom w:val="0"/>
      <w:divBdr>
        <w:top w:val="none" w:sz="0" w:space="0" w:color="auto"/>
        <w:left w:val="none" w:sz="0" w:space="0" w:color="auto"/>
        <w:bottom w:val="none" w:sz="0" w:space="0" w:color="auto"/>
        <w:right w:val="none" w:sz="0" w:space="0" w:color="auto"/>
      </w:divBdr>
      <w:divsChild>
        <w:div w:id="1461001492">
          <w:marLeft w:val="0"/>
          <w:marRight w:val="0"/>
          <w:marTop w:val="0"/>
          <w:marBottom w:val="0"/>
          <w:divBdr>
            <w:top w:val="none" w:sz="0" w:space="0" w:color="auto"/>
            <w:left w:val="none" w:sz="0" w:space="0" w:color="auto"/>
            <w:bottom w:val="none" w:sz="0" w:space="0" w:color="auto"/>
            <w:right w:val="none" w:sz="0" w:space="0" w:color="auto"/>
          </w:divBdr>
          <w:divsChild>
            <w:div w:id="146100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194">
      <w:marLeft w:val="0"/>
      <w:marRight w:val="0"/>
      <w:marTop w:val="0"/>
      <w:marBottom w:val="0"/>
      <w:divBdr>
        <w:top w:val="none" w:sz="0" w:space="0" w:color="auto"/>
        <w:left w:val="none" w:sz="0" w:space="0" w:color="auto"/>
        <w:bottom w:val="none" w:sz="0" w:space="0" w:color="auto"/>
        <w:right w:val="none" w:sz="0" w:space="0" w:color="auto"/>
      </w:divBdr>
      <w:divsChild>
        <w:div w:id="1461001307">
          <w:marLeft w:val="0"/>
          <w:marRight w:val="0"/>
          <w:marTop w:val="0"/>
          <w:marBottom w:val="0"/>
          <w:divBdr>
            <w:top w:val="none" w:sz="0" w:space="0" w:color="auto"/>
            <w:left w:val="none" w:sz="0" w:space="0" w:color="auto"/>
            <w:bottom w:val="none" w:sz="0" w:space="0" w:color="auto"/>
            <w:right w:val="none" w:sz="0" w:space="0" w:color="auto"/>
          </w:divBdr>
          <w:divsChild>
            <w:div w:id="1461001220">
              <w:marLeft w:val="0"/>
              <w:marRight w:val="0"/>
              <w:marTop w:val="0"/>
              <w:marBottom w:val="0"/>
              <w:divBdr>
                <w:top w:val="none" w:sz="0" w:space="0" w:color="auto"/>
                <w:left w:val="none" w:sz="0" w:space="0" w:color="auto"/>
                <w:bottom w:val="none" w:sz="0" w:space="0" w:color="auto"/>
                <w:right w:val="none" w:sz="0" w:space="0" w:color="auto"/>
              </w:divBdr>
            </w:div>
            <w:div w:id="1461001525">
              <w:marLeft w:val="0"/>
              <w:marRight w:val="0"/>
              <w:marTop w:val="0"/>
              <w:marBottom w:val="0"/>
              <w:divBdr>
                <w:top w:val="none" w:sz="0" w:space="0" w:color="auto"/>
                <w:left w:val="none" w:sz="0" w:space="0" w:color="auto"/>
                <w:bottom w:val="none" w:sz="0" w:space="0" w:color="auto"/>
                <w:right w:val="none" w:sz="0" w:space="0" w:color="auto"/>
              </w:divBdr>
            </w:div>
            <w:div w:id="1461001544">
              <w:marLeft w:val="0"/>
              <w:marRight w:val="0"/>
              <w:marTop w:val="0"/>
              <w:marBottom w:val="0"/>
              <w:divBdr>
                <w:top w:val="none" w:sz="0" w:space="0" w:color="auto"/>
                <w:left w:val="none" w:sz="0" w:space="0" w:color="auto"/>
                <w:bottom w:val="none" w:sz="0" w:space="0" w:color="auto"/>
                <w:right w:val="none" w:sz="0" w:space="0" w:color="auto"/>
              </w:divBdr>
            </w:div>
            <w:div w:id="1461001755">
              <w:marLeft w:val="0"/>
              <w:marRight w:val="0"/>
              <w:marTop w:val="0"/>
              <w:marBottom w:val="0"/>
              <w:divBdr>
                <w:top w:val="none" w:sz="0" w:space="0" w:color="auto"/>
                <w:left w:val="none" w:sz="0" w:space="0" w:color="auto"/>
                <w:bottom w:val="none" w:sz="0" w:space="0" w:color="auto"/>
                <w:right w:val="none" w:sz="0" w:space="0" w:color="auto"/>
              </w:divBdr>
            </w:div>
            <w:div w:id="1461001972">
              <w:marLeft w:val="0"/>
              <w:marRight w:val="0"/>
              <w:marTop w:val="0"/>
              <w:marBottom w:val="0"/>
              <w:divBdr>
                <w:top w:val="none" w:sz="0" w:space="0" w:color="auto"/>
                <w:left w:val="none" w:sz="0" w:space="0" w:color="auto"/>
                <w:bottom w:val="none" w:sz="0" w:space="0" w:color="auto"/>
                <w:right w:val="none" w:sz="0" w:space="0" w:color="auto"/>
              </w:divBdr>
            </w:div>
            <w:div w:id="1461001982">
              <w:marLeft w:val="0"/>
              <w:marRight w:val="0"/>
              <w:marTop w:val="0"/>
              <w:marBottom w:val="0"/>
              <w:divBdr>
                <w:top w:val="none" w:sz="0" w:space="0" w:color="auto"/>
                <w:left w:val="none" w:sz="0" w:space="0" w:color="auto"/>
                <w:bottom w:val="none" w:sz="0" w:space="0" w:color="auto"/>
                <w:right w:val="none" w:sz="0" w:space="0" w:color="auto"/>
              </w:divBdr>
            </w:div>
            <w:div w:id="1461009248">
              <w:marLeft w:val="0"/>
              <w:marRight w:val="0"/>
              <w:marTop w:val="0"/>
              <w:marBottom w:val="0"/>
              <w:divBdr>
                <w:top w:val="none" w:sz="0" w:space="0" w:color="auto"/>
                <w:left w:val="none" w:sz="0" w:space="0" w:color="auto"/>
                <w:bottom w:val="none" w:sz="0" w:space="0" w:color="auto"/>
                <w:right w:val="none" w:sz="0" w:space="0" w:color="auto"/>
              </w:divBdr>
            </w:div>
            <w:div w:id="1461009906">
              <w:marLeft w:val="0"/>
              <w:marRight w:val="0"/>
              <w:marTop w:val="0"/>
              <w:marBottom w:val="0"/>
              <w:divBdr>
                <w:top w:val="none" w:sz="0" w:space="0" w:color="auto"/>
                <w:left w:val="none" w:sz="0" w:space="0" w:color="auto"/>
                <w:bottom w:val="none" w:sz="0" w:space="0" w:color="auto"/>
                <w:right w:val="none" w:sz="0" w:space="0" w:color="auto"/>
              </w:divBdr>
            </w:div>
            <w:div w:id="14610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00">
      <w:marLeft w:val="0"/>
      <w:marRight w:val="0"/>
      <w:marTop w:val="0"/>
      <w:marBottom w:val="0"/>
      <w:divBdr>
        <w:top w:val="none" w:sz="0" w:space="0" w:color="auto"/>
        <w:left w:val="none" w:sz="0" w:space="0" w:color="auto"/>
        <w:bottom w:val="none" w:sz="0" w:space="0" w:color="auto"/>
        <w:right w:val="none" w:sz="0" w:space="0" w:color="auto"/>
      </w:divBdr>
      <w:divsChild>
        <w:div w:id="1461009303">
          <w:marLeft w:val="0"/>
          <w:marRight w:val="0"/>
          <w:marTop w:val="0"/>
          <w:marBottom w:val="0"/>
          <w:divBdr>
            <w:top w:val="none" w:sz="0" w:space="0" w:color="auto"/>
            <w:left w:val="none" w:sz="0" w:space="0" w:color="auto"/>
            <w:bottom w:val="none" w:sz="0" w:space="0" w:color="auto"/>
            <w:right w:val="none" w:sz="0" w:space="0" w:color="auto"/>
          </w:divBdr>
          <w:divsChild>
            <w:div w:id="1461001154">
              <w:marLeft w:val="0"/>
              <w:marRight w:val="0"/>
              <w:marTop w:val="0"/>
              <w:marBottom w:val="0"/>
              <w:divBdr>
                <w:top w:val="none" w:sz="0" w:space="0" w:color="auto"/>
                <w:left w:val="none" w:sz="0" w:space="0" w:color="auto"/>
                <w:bottom w:val="none" w:sz="0" w:space="0" w:color="auto"/>
                <w:right w:val="none" w:sz="0" w:space="0" w:color="auto"/>
              </w:divBdr>
            </w:div>
            <w:div w:id="1461001163">
              <w:marLeft w:val="0"/>
              <w:marRight w:val="0"/>
              <w:marTop w:val="0"/>
              <w:marBottom w:val="0"/>
              <w:divBdr>
                <w:top w:val="none" w:sz="0" w:space="0" w:color="auto"/>
                <w:left w:val="none" w:sz="0" w:space="0" w:color="auto"/>
                <w:bottom w:val="none" w:sz="0" w:space="0" w:color="auto"/>
                <w:right w:val="none" w:sz="0" w:space="0" w:color="auto"/>
              </w:divBdr>
            </w:div>
            <w:div w:id="1461001168">
              <w:marLeft w:val="0"/>
              <w:marRight w:val="0"/>
              <w:marTop w:val="0"/>
              <w:marBottom w:val="0"/>
              <w:divBdr>
                <w:top w:val="none" w:sz="0" w:space="0" w:color="auto"/>
                <w:left w:val="none" w:sz="0" w:space="0" w:color="auto"/>
                <w:bottom w:val="none" w:sz="0" w:space="0" w:color="auto"/>
                <w:right w:val="none" w:sz="0" w:space="0" w:color="auto"/>
              </w:divBdr>
            </w:div>
            <w:div w:id="1461001298">
              <w:marLeft w:val="0"/>
              <w:marRight w:val="0"/>
              <w:marTop w:val="0"/>
              <w:marBottom w:val="0"/>
              <w:divBdr>
                <w:top w:val="none" w:sz="0" w:space="0" w:color="auto"/>
                <w:left w:val="none" w:sz="0" w:space="0" w:color="auto"/>
                <w:bottom w:val="none" w:sz="0" w:space="0" w:color="auto"/>
                <w:right w:val="none" w:sz="0" w:space="0" w:color="auto"/>
              </w:divBdr>
            </w:div>
            <w:div w:id="1461001322">
              <w:marLeft w:val="0"/>
              <w:marRight w:val="0"/>
              <w:marTop w:val="0"/>
              <w:marBottom w:val="0"/>
              <w:divBdr>
                <w:top w:val="none" w:sz="0" w:space="0" w:color="auto"/>
                <w:left w:val="none" w:sz="0" w:space="0" w:color="auto"/>
                <w:bottom w:val="none" w:sz="0" w:space="0" w:color="auto"/>
                <w:right w:val="none" w:sz="0" w:space="0" w:color="auto"/>
              </w:divBdr>
            </w:div>
            <w:div w:id="1461001392">
              <w:marLeft w:val="0"/>
              <w:marRight w:val="0"/>
              <w:marTop w:val="0"/>
              <w:marBottom w:val="0"/>
              <w:divBdr>
                <w:top w:val="none" w:sz="0" w:space="0" w:color="auto"/>
                <w:left w:val="none" w:sz="0" w:space="0" w:color="auto"/>
                <w:bottom w:val="none" w:sz="0" w:space="0" w:color="auto"/>
                <w:right w:val="none" w:sz="0" w:space="0" w:color="auto"/>
              </w:divBdr>
            </w:div>
            <w:div w:id="1461001550">
              <w:marLeft w:val="0"/>
              <w:marRight w:val="0"/>
              <w:marTop w:val="0"/>
              <w:marBottom w:val="0"/>
              <w:divBdr>
                <w:top w:val="none" w:sz="0" w:space="0" w:color="auto"/>
                <w:left w:val="none" w:sz="0" w:space="0" w:color="auto"/>
                <w:bottom w:val="none" w:sz="0" w:space="0" w:color="auto"/>
                <w:right w:val="none" w:sz="0" w:space="0" w:color="auto"/>
              </w:divBdr>
            </w:div>
            <w:div w:id="1461001730">
              <w:marLeft w:val="0"/>
              <w:marRight w:val="0"/>
              <w:marTop w:val="0"/>
              <w:marBottom w:val="0"/>
              <w:divBdr>
                <w:top w:val="none" w:sz="0" w:space="0" w:color="auto"/>
                <w:left w:val="none" w:sz="0" w:space="0" w:color="auto"/>
                <w:bottom w:val="none" w:sz="0" w:space="0" w:color="auto"/>
                <w:right w:val="none" w:sz="0" w:space="0" w:color="auto"/>
              </w:divBdr>
            </w:div>
            <w:div w:id="1461001891">
              <w:marLeft w:val="0"/>
              <w:marRight w:val="0"/>
              <w:marTop w:val="0"/>
              <w:marBottom w:val="0"/>
              <w:divBdr>
                <w:top w:val="none" w:sz="0" w:space="0" w:color="auto"/>
                <w:left w:val="none" w:sz="0" w:space="0" w:color="auto"/>
                <w:bottom w:val="none" w:sz="0" w:space="0" w:color="auto"/>
                <w:right w:val="none" w:sz="0" w:space="0" w:color="auto"/>
              </w:divBdr>
            </w:div>
            <w:div w:id="1461001952">
              <w:marLeft w:val="0"/>
              <w:marRight w:val="0"/>
              <w:marTop w:val="0"/>
              <w:marBottom w:val="0"/>
              <w:divBdr>
                <w:top w:val="none" w:sz="0" w:space="0" w:color="auto"/>
                <w:left w:val="none" w:sz="0" w:space="0" w:color="auto"/>
                <w:bottom w:val="none" w:sz="0" w:space="0" w:color="auto"/>
                <w:right w:val="none" w:sz="0" w:space="0" w:color="auto"/>
              </w:divBdr>
            </w:div>
            <w:div w:id="1461001973">
              <w:marLeft w:val="0"/>
              <w:marRight w:val="0"/>
              <w:marTop w:val="0"/>
              <w:marBottom w:val="0"/>
              <w:divBdr>
                <w:top w:val="none" w:sz="0" w:space="0" w:color="auto"/>
                <w:left w:val="none" w:sz="0" w:space="0" w:color="auto"/>
                <w:bottom w:val="none" w:sz="0" w:space="0" w:color="auto"/>
                <w:right w:val="none" w:sz="0" w:space="0" w:color="auto"/>
              </w:divBdr>
            </w:div>
            <w:div w:id="1461002016">
              <w:marLeft w:val="0"/>
              <w:marRight w:val="0"/>
              <w:marTop w:val="0"/>
              <w:marBottom w:val="0"/>
              <w:divBdr>
                <w:top w:val="none" w:sz="0" w:space="0" w:color="auto"/>
                <w:left w:val="none" w:sz="0" w:space="0" w:color="auto"/>
                <w:bottom w:val="none" w:sz="0" w:space="0" w:color="auto"/>
                <w:right w:val="none" w:sz="0" w:space="0" w:color="auto"/>
              </w:divBdr>
            </w:div>
            <w:div w:id="1461009125">
              <w:marLeft w:val="0"/>
              <w:marRight w:val="0"/>
              <w:marTop w:val="0"/>
              <w:marBottom w:val="0"/>
              <w:divBdr>
                <w:top w:val="none" w:sz="0" w:space="0" w:color="auto"/>
                <w:left w:val="none" w:sz="0" w:space="0" w:color="auto"/>
                <w:bottom w:val="none" w:sz="0" w:space="0" w:color="auto"/>
                <w:right w:val="none" w:sz="0" w:space="0" w:color="auto"/>
              </w:divBdr>
            </w:div>
            <w:div w:id="1461009292">
              <w:marLeft w:val="0"/>
              <w:marRight w:val="0"/>
              <w:marTop w:val="0"/>
              <w:marBottom w:val="0"/>
              <w:divBdr>
                <w:top w:val="none" w:sz="0" w:space="0" w:color="auto"/>
                <w:left w:val="none" w:sz="0" w:space="0" w:color="auto"/>
                <w:bottom w:val="none" w:sz="0" w:space="0" w:color="auto"/>
                <w:right w:val="none" w:sz="0" w:space="0" w:color="auto"/>
              </w:divBdr>
            </w:div>
            <w:div w:id="1461009414">
              <w:marLeft w:val="0"/>
              <w:marRight w:val="0"/>
              <w:marTop w:val="0"/>
              <w:marBottom w:val="0"/>
              <w:divBdr>
                <w:top w:val="none" w:sz="0" w:space="0" w:color="auto"/>
                <w:left w:val="none" w:sz="0" w:space="0" w:color="auto"/>
                <w:bottom w:val="none" w:sz="0" w:space="0" w:color="auto"/>
                <w:right w:val="none" w:sz="0" w:space="0" w:color="auto"/>
              </w:divBdr>
            </w:div>
            <w:div w:id="1461009432">
              <w:marLeft w:val="0"/>
              <w:marRight w:val="0"/>
              <w:marTop w:val="0"/>
              <w:marBottom w:val="0"/>
              <w:divBdr>
                <w:top w:val="none" w:sz="0" w:space="0" w:color="auto"/>
                <w:left w:val="none" w:sz="0" w:space="0" w:color="auto"/>
                <w:bottom w:val="none" w:sz="0" w:space="0" w:color="auto"/>
                <w:right w:val="none" w:sz="0" w:space="0" w:color="auto"/>
              </w:divBdr>
            </w:div>
            <w:div w:id="1461009437">
              <w:marLeft w:val="0"/>
              <w:marRight w:val="0"/>
              <w:marTop w:val="0"/>
              <w:marBottom w:val="0"/>
              <w:divBdr>
                <w:top w:val="none" w:sz="0" w:space="0" w:color="auto"/>
                <w:left w:val="none" w:sz="0" w:space="0" w:color="auto"/>
                <w:bottom w:val="none" w:sz="0" w:space="0" w:color="auto"/>
                <w:right w:val="none" w:sz="0" w:space="0" w:color="auto"/>
              </w:divBdr>
            </w:div>
            <w:div w:id="1461009634">
              <w:marLeft w:val="0"/>
              <w:marRight w:val="0"/>
              <w:marTop w:val="0"/>
              <w:marBottom w:val="0"/>
              <w:divBdr>
                <w:top w:val="none" w:sz="0" w:space="0" w:color="auto"/>
                <w:left w:val="none" w:sz="0" w:space="0" w:color="auto"/>
                <w:bottom w:val="none" w:sz="0" w:space="0" w:color="auto"/>
                <w:right w:val="none" w:sz="0" w:space="0" w:color="auto"/>
              </w:divBdr>
            </w:div>
            <w:div w:id="1461009695">
              <w:marLeft w:val="0"/>
              <w:marRight w:val="0"/>
              <w:marTop w:val="0"/>
              <w:marBottom w:val="0"/>
              <w:divBdr>
                <w:top w:val="none" w:sz="0" w:space="0" w:color="auto"/>
                <w:left w:val="none" w:sz="0" w:space="0" w:color="auto"/>
                <w:bottom w:val="none" w:sz="0" w:space="0" w:color="auto"/>
                <w:right w:val="none" w:sz="0" w:space="0" w:color="auto"/>
              </w:divBdr>
            </w:div>
            <w:div w:id="1461009974">
              <w:marLeft w:val="0"/>
              <w:marRight w:val="0"/>
              <w:marTop w:val="0"/>
              <w:marBottom w:val="0"/>
              <w:divBdr>
                <w:top w:val="none" w:sz="0" w:space="0" w:color="auto"/>
                <w:left w:val="none" w:sz="0" w:space="0" w:color="auto"/>
                <w:bottom w:val="none" w:sz="0" w:space="0" w:color="auto"/>
                <w:right w:val="none" w:sz="0" w:space="0" w:color="auto"/>
              </w:divBdr>
            </w:div>
            <w:div w:id="1461009982">
              <w:marLeft w:val="0"/>
              <w:marRight w:val="0"/>
              <w:marTop w:val="0"/>
              <w:marBottom w:val="0"/>
              <w:divBdr>
                <w:top w:val="none" w:sz="0" w:space="0" w:color="auto"/>
                <w:left w:val="none" w:sz="0" w:space="0" w:color="auto"/>
                <w:bottom w:val="none" w:sz="0" w:space="0" w:color="auto"/>
                <w:right w:val="none" w:sz="0" w:space="0" w:color="auto"/>
              </w:divBdr>
            </w:div>
            <w:div w:id="1461010114">
              <w:marLeft w:val="0"/>
              <w:marRight w:val="0"/>
              <w:marTop w:val="0"/>
              <w:marBottom w:val="0"/>
              <w:divBdr>
                <w:top w:val="none" w:sz="0" w:space="0" w:color="auto"/>
                <w:left w:val="none" w:sz="0" w:space="0" w:color="auto"/>
                <w:bottom w:val="none" w:sz="0" w:space="0" w:color="auto"/>
                <w:right w:val="none" w:sz="0" w:space="0" w:color="auto"/>
              </w:divBdr>
            </w:div>
            <w:div w:id="1461010209">
              <w:marLeft w:val="0"/>
              <w:marRight w:val="0"/>
              <w:marTop w:val="0"/>
              <w:marBottom w:val="0"/>
              <w:divBdr>
                <w:top w:val="none" w:sz="0" w:space="0" w:color="auto"/>
                <w:left w:val="none" w:sz="0" w:space="0" w:color="auto"/>
                <w:bottom w:val="none" w:sz="0" w:space="0" w:color="auto"/>
                <w:right w:val="none" w:sz="0" w:space="0" w:color="auto"/>
              </w:divBdr>
            </w:div>
            <w:div w:id="14610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04">
      <w:marLeft w:val="0"/>
      <w:marRight w:val="0"/>
      <w:marTop w:val="0"/>
      <w:marBottom w:val="0"/>
      <w:divBdr>
        <w:top w:val="none" w:sz="0" w:space="0" w:color="auto"/>
        <w:left w:val="none" w:sz="0" w:space="0" w:color="auto"/>
        <w:bottom w:val="none" w:sz="0" w:space="0" w:color="auto"/>
        <w:right w:val="none" w:sz="0" w:space="0" w:color="auto"/>
      </w:divBdr>
      <w:divsChild>
        <w:div w:id="1461001304">
          <w:marLeft w:val="0"/>
          <w:marRight w:val="0"/>
          <w:marTop w:val="0"/>
          <w:marBottom w:val="0"/>
          <w:divBdr>
            <w:top w:val="none" w:sz="0" w:space="0" w:color="auto"/>
            <w:left w:val="none" w:sz="0" w:space="0" w:color="auto"/>
            <w:bottom w:val="none" w:sz="0" w:space="0" w:color="auto"/>
            <w:right w:val="none" w:sz="0" w:space="0" w:color="auto"/>
          </w:divBdr>
          <w:divsChild>
            <w:div w:id="1461001478">
              <w:marLeft w:val="0"/>
              <w:marRight w:val="0"/>
              <w:marTop w:val="0"/>
              <w:marBottom w:val="0"/>
              <w:divBdr>
                <w:top w:val="none" w:sz="0" w:space="0" w:color="auto"/>
                <w:left w:val="none" w:sz="0" w:space="0" w:color="auto"/>
                <w:bottom w:val="none" w:sz="0" w:space="0" w:color="auto"/>
                <w:right w:val="none" w:sz="0" w:space="0" w:color="auto"/>
              </w:divBdr>
            </w:div>
            <w:div w:id="1461001512">
              <w:marLeft w:val="0"/>
              <w:marRight w:val="0"/>
              <w:marTop w:val="0"/>
              <w:marBottom w:val="0"/>
              <w:divBdr>
                <w:top w:val="none" w:sz="0" w:space="0" w:color="auto"/>
                <w:left w:val="none" w:sz="0" w:space="0" w:color="auto"/>
                <w:bottom w:val="none" w:sz="0" w:space="0" w:color="auto"/>
                <w:right w:val="none" w:sz="0" w:space="0" w:color="auto"/>
              </w:divBdr>
            </w:div>
            <w:div w:id="1461001694">
              <w:marLeft w:val="0"/>
              <w:marRight w:val="0"/>
              <w:marTop w:val="0"/>
              <w:marBottom w:val="0"/>
              <w:divBdr>
                <w:top w:val="none" w:sz="0" w:space="0" w:color="auto"/>
                <w:left w:val="none" w:sz="0" w:space="0" w:color="auto"/>
                <w:bottom w:val="none" w:sz="0" w:space="0" w:color="auto"/>
                <w:right w:val="none" w:sz="0" w:space="0" w:color="auto"/>
              </w:divBdr>
            </w:div>
            <w:div w:id="1461001826">
              <w:marLeft w:val="0"/>
              <w:marRight w:val="0"/>
              <w:marTop w:val="0"/>
              <w:marBottom w:val="0"/>
              <w:divBdr>
                <w:top w:val="none" w:sz="0" w:space="0" w:color="auto"/>
                <w:left w:val="none" w:sz="0" w:space="0" w:color="auto"/>
                <w:bottom w:val="none" w:sz="0" w:space="0" w:color="auto"/>
                <w:right w:val="none" w:sz="0" w:space="0" w:color="auto"/>
              </w:divBdr>
            </w:div>
            <w:div w:id="1461009071">
              <w:marLeft w:val="0"/>
              <w:marRight w:val="0"/>
              <w:marTop w:val="0"/>
              <w:marBottom w:val="0"/>
              <w:divBdr>
                <w:top w:val="none" w:sz="0" w:space="0" w:color="auto"/>
                <w:left w:val="none" w:sz="0" w:space="0" w:color="auto"/>
                <w:bottom w:val="none" w:sz="0" w:space="0" w:color="auto"/>
                <w:right w:val="none" w:sz="0" w:space="0" w:color="auto"/>
              </w:divBdr>
            </w:div>
            <w:div w:id="1461009081">
              <w:marLeft w:val="0"/>
              <w:marRight w:val="0"/>
              <w:marTop w:val="0"/>
              <w:marBottom w:val="0"/>
              <w:divBdr>
                <w:top w:val="none" w:sz="0" w:space="0" w:color="auto"/>
                <w:left w:val="none" w:sz="0" w:space="0" w:color="auto"/>
                <w:bottom w:val="none" w:sz="0" w:space="0" w:color="auto"/>
                <w:right w:val="none" w:sz="0" w:space="0" w:color="auto"/>
              </w:divBdr>
            </w:div>
            <w:div w:id="1461009103">
              <w:marLeft w:val="0"/>
              <w:marRight w:val="0"/>
              <w:marTop w:val="0"/>
              <w:marBottom w:val="0"/>
              <w:divBdr>
                <w:top w:val="none" w:sz="0" w:space="0" w:color="auto"/>
                <w:left w:val="none" w:sz="0" w:space="0" w:color="auto"/>
                <w:bottom w:val="none" w:sz="0" w:space="0" w:color="auto"/>
                <w:right w:val="none" w:sz="0" w:space="0" w:color="auto"/>
              </w:divBdr>
            </w:div>
            <w:div w:id="1461009310">
              <w:marLeft w:val="0"/>
              <w:marRight w:val="0"/>
              <w:marTop w:val="0"/>
              <w:marBottom w:val="0"/>
              <w:divBdr>
                <w:top w:val="none" w:sz="0" w:space="0" w:color="auto"/>
                <w:left w:val="none" w:sz="0" w:space="0" w:color="auto"/>
                <w:bottom w:val="none" w:sz="0" w:space="0" w:color="auto"/>
                <w:right w:val="none" w:sz="0" w:space="0" w:color="auto"/>
              </w:divBdr>
            </w:div>
            <w:div w:id="1461009545">
              <w:marLeft w:val="0"/>
              <w:marRight w:val="0"/>
              <w:marTop w:val="0"/>
              <w:marBottom w:val="0"/>
              <w:divBdr>
                <w:top w:val="none" w:sz="0" w:space="0" w:color="auto"/>
                <w:left w:val="none" w:sz="0" w:space="0" w:color="auto"/>
                <w:bottom w:val="none" w:sz="0" w:space="0" w:color="auto"/>
                <w:right w:val="none" w:sz="0" w:space="0" w:color="auto"/>
              </w:divBdr>
            </w:div>
            <w:div w:id="1461009600">
              <w:marLeft w:val="0"/>
              <w:marRight w:val="0"/>
              <w:marTop w:val="0"/>
              <w:marBottom w:val="0"/>
              <w:divBdr>
                <w:top w:val="none" w:sz="0" w:space="0" w:color="auto"/>
                <w:left w:val="none" w:sz="0" w:space="0" w:color="auto"/>
                <w:bottom w:val="none" w:sz="0" w:space="0" w:color="auto"/>
                <w:right w:val="none" w:sz="0" w:space="0" w:color="auto"/>
              </w:divBdr>
            </w:div>
            <w:div w:id="14610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07">
      <w:marLeft w:val="0"/>
      <w:marRight w:val="0"/>
      <w:marTop w:val="0"/>
      <w:marBottom w:val="0"/>
      <w:divBdr>
        <w:top w:val="none" w:sz="0" w:space="0" w:color="auto"/>
        <w:left w:val="none" w:sz="0" w:space="0" w:color="auto"/>
        <w:bottom w:val="none" w:sz="0" w:space="0" w:color="auto"/>
        <w:right w:val="none" w:sz="0" w:space="0" w:color="auto"/>
      </w:divBdr>
      <w:divsChild>
        <w:div w:id="1461009185">
          <w:marLeft w:val="0"/>
          <w:marRight w:val="0"/>
          <w:marTop w:val="0"/>
          <w:marBottom w:val="0"/>
          <w:divBdr>
            <w:top w:val="none" w:sz="0" w:space="0" w:color="auto"/>
            <w:left w:val="none" w:sz="0" w:space="0" w:color="auto"/>
            <w:bottom w:val="none" w:sz="0" w:space="0" w:color="auto"/>
            <w:right w:val="none" w:sz="0" w:space="0" w:color="auto"/>
          </w:divBdr>
          <w:divsChild>
            <w:div w:id="1461001691">
              <w:marLeft w:val="0"/>
              <w:marRight w:val="0"/>
              <w:marTop w:val="0"/>
              <w:marBottom w:val="0"/>
              <w:divBdr>
                <w:top w:val="none" w:sz="0" w:space="0" w:color="auto"/>
                <w:left w:val="none" w:sz="0" w:space="0" w:color="auto"/>
                <w:bottom w:val="none" w:sz="0" w:space="0" w:color="auto"/>
                <w:right w:val="none" w:sz="0" w:space="0" w:color="auto"/>
              </w:divBdr>
            </w:div>
            <w:div w:id="14610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22">
      <w:marLeft w:val="0"/>
      <w:marRight w:val="0"/>
      <w:marTop w:val="0"/>
      <w:marBottom w:val="0"/>
      <w:divBdr>
        <w:top w:val="none" w:sz="0" w:space="0" w:color="auto"/>
        <w:left w:val="none" w:sz="0" w:space="0" w:color="auto"/>
        <w:bottom w:val="none" w:sz="0" w:space="0" w:color="auto"/>
        <w:right w:val="none" w:sz="0" w:space="0" w:color="auto"/>
      </w:divBdr>
      <w:divsChild>
        <w:div w:id="1461009485">
          <w:marLeft w:val="0"/>
          <w:marRight w:val="0"/>
          <w:marTop w:val="0"/>
          <w:marBottom w:val="0"/>
          <w:divBdr>
            <w:top w:val="none" w:sz="0" w:space="0" w:color="auto"/>
            <w:left w:val="none" w:sz="0" w:space="0" w:color="auto"/>
            <w:bottom w:val="none" w:sz="0" w:space="0" w:color="auto"/>
            <w:right w:val="none" w:sz="0" w:space="0" w:color="auto"/>
          </w:divBdr>
          <w:divsChild>
            <w:div w:id="1461001081">
              <w:marLeft w:val="0"/>
              <w:marRight w:val="0"/>
              <w:marTop w:val="0"/>
              <w:marBottom w:val="0"/>
              <w:divBdr>
                <w:top w:val="none" w:sz="0" w:space="0" w:color="auto"/>
                <w:left w:val="none" w:sz="0" w:space="0" w:color="auto"/>
                <w:bottom w:val="none" w:sz="0" w:space="0" w:color="auto"/>
                <w:right w:val="none" w:sz="0" w:space="0" w:color="auto"/>
              </w:divBdr>
            </w:div>
            <w:div w:id="1461001100">
              <w:marLeft w:val="0"/>
              <w:marRight w:val="0"/>
              <w:marTop w:val="0"/>
              <w:marBottom w:val="0"/>
              <w:divBdr>
                <w:top w:val="none" w:sz="0" w:space="0" w:color="auto"/>
                <w:left w:val="none" w:sz="0" w:space="0" w:color="auto"/>
                <w:bottom w:val="none" w:sz="0" w:space="0" w:color="auto"/>
                <w:right w:val="none" w:sz="0" w:space="0" w:color="auto"/>
              </w:divBdr>
            </w:div>
            <w:div w:id="1461001334">
              <w:marLeft w:val="0"/>
              <w:marRight w:val="0"/>
              <w:marTop w:val="0"/>
              <w:marBottom w:val="0"/>
              <w:divBdr>
                <w:top w:val="none" w:sz="0" w:space="0" w:color="auto"/>
                <w:left w:val="none" w:sz="0" w:space="0" w:color="auto"/>
                <w:bottom w:val="none" w:sz="0" w:space="0" w:color="auto"/>
                <w:right w:val="none" w:sz="0" w:space="0" w:color="auto"/>
              </w:divBdr>
            </w:div>
            <w:div w:id="1461001395">
              <w:marLeft w:val="0"/>
              <w:marRight w:val="0"/>
              <w:marTop w:val="0"/>
              <w:marBottom w:val="0"/>
              <w:divBdr>
                <w:top w:val="none" w:sz="0" w:space="0" w:color="auto"/>
                <w:left w:val="none" w:sz="0" w:space="0" w:color="auto"/>
                <w:bottom w:val="none" w:sz="0" w:space="0" w:color="auto"/>
                <w:right w:val="none" w:sz="0" w:space="0" w:color="auto"/>
              </w:divBdr>
            </w:div>
            <w:div w:id="1461001415">
              <w:marLeft w:val="0"/>
              <w:marRight w:val="0"/>
              <w:marTop w:val="0"/>
              <w:marBottom w:val="0"/>
              <w:divBdr>
                <w:top w:val="none" w:sz="0" w:space="0" w:color="auto"/>
                <w:left w:val="none" w:sz="0" w:space="0" w:color="auto"/>
                <w:bottom w:val="none" w:sz="0" w:space="0" w:color="auto"/>
                <w:right w:val="none" w:sz="0" w:space="0" w:color="auto"/>
              </w:divBdr>
            </w:div>
            <w:div w:id="1461001446">
              <w:marLeft w:val="0"/>
              <w:marRight w:val="0"/>
              <w:marTop w:val="0"/>
              <w:marBottom w:val="0"/>
              <w:divBdr>
                <w:top w:val="none" w:sz="0" w:space="0" w:color="auto"/>
                <w:left w:val="none" w:sz="0" w:space="0" w:color="auto"/>
                <w:bottom w:val="none" w:sz="0" w:space="0" w:color="auto"/>
                <w:right w:val="none" w:sz="0" w:space="0" w:color="auto"/>
              </w:divBdr>
            </w:div>
            <w:div w:id="1461001524">
              <w:marLeft w:val="0"/>
              <w:marRight w:val="0"/>
              <w:marTop w:val="0"/>
              <w:marBottom w:val="0"/>
              <w:divBdr>
                <w:top w:val="none" w:sz="0" w:space="0" w:color="auto"/>
                <w:left w:val="none" w:sz="0" w:space="0" w:color="auto"/>
                <w:bottom w:val="none" w:sz="0" w:space="0" w:color="auto"/>
                <w:right w:val="none" w:sz="0" w:space="0" w:color="auto"/>
              </w:divBdr>
            </w:div>
            <w:div w:id="1461001552">
              <w:marLeft w:val="0"/>
              <w:marRight w:val="0"/>
              <w:marTop w:val="0"/>
              <w:marBottom w:val="0"/>
              <w:divBdr>
                <w:top w:val="none" w:sz="0" w:space="0" w:color="auto"/>
                <w:left w:val="none" w:sz="0" w:space="0" w:color="auto"/>
                <w:bottom w:val="none" w:sz="0" w:space="0" w:color="auto"/>
                <w:right w:val="none" w:sz="0" w:space="0" w:color="auto"/>
              </w:divBdr>
            </w:div>
            <w:div w:id="1461001631">
              <w:marLeft w:val="0"/>
              <w:marRight w:val="0"/>
              <w:marTop w:val="0"/>
              <w:marBottom w:val="0"/>
              <w:divBdr>
                <w:top w:val="none" w:sz="0" w:space="0" w:color="auto"/>
                <w:left w:val="none" w:sz="0" w:space="0" w:color="auto"/>
                <w:bottom w:val="none" w:sz="0" w:space="0" w:color="auto"/>
                <w:right w:val="none" w:sz="0" w:space="0" w:color="auto"/>
              </w:divBdr>
            </w:div>
            <w:div w:id="1461001644">
              <w:marLeft w:val="0"/>
              <w:marRight w:val="0"/>
              <w:marTop w:val="0"/>
              <w:marBottom w:val="0"/>
              <w:divBdr>
                <w:top w:val="none" w:sz="0" w:space="0" w:color="auto"/>
                <w:left w:val="none" w:sz="0" w:space="0" w:color="auto"/>
                <w:bottom w:val="none" w:sz="0" w:space="0" w:color="auto"/>
                <w:right w:val="none" w:sz="0" w:space="0" w:color="auto"/>
              </w:divBdr>
            </w:div>
            <w:div w:id="1461001813">
              <w:marLeft w:val="0"/>
              <w:marRight w:val="0"/>
              <w:marTop w:val="0"/>
              <w:marBottom w:val="0"/>
              <w:divBdr>
                <w:top w:val="none" w:sz="0" w:space="0" w:color="auto"/>
                <w:left w:val="none" w:sz="0" w:space="0" w:color="auto"/>
                <w:bottom w:val="none" w:sz="0" w:space="0" w:color="auto"/>
                <w:right w:val="none" w:sz="0" w:space="0" w:color="auto"/>
              </w:divBdr>
            </w:div>
            <w:div w:id="1461001886">
              <w:marLeft w:val="0"/>
              <w:marRight w:val="0"/>
              <w:marTop w:val="0"/>
              <w:marBottom w:val="0"/>
              <w:divBdr>
                <w:top w:val="none" w:sz="0" w:space="0" w:color="auto"/>
                <w:left w:val="none" w:sz="0" w:space="0" w:color="auto"/>
                <w:bottom w:val="none" w:sz="0" w:space="0" w:color="auto"/>
                <w:right w:val="none" w:sz="0" w:space="0" w:color="auto"/>
              </w:divBdr>
            </w:div>
            <w:div w:id="1461001943">
              <w:marLeft w:val="0"/>
              <w:marRight w:val="0"/>
              <w:marTop w:val="0"/>
              <w:marBottom w:val="0"/>
              <w:divBdr>
                <w:top w:val="none" w:sz="0" w:space="0" w:color="auto"/>
                <w:left w:val="none" w:sz="0" w:space="0" w:color="auto"/>
                <w:bottom w:val="none" w:sz="0" w:space="0" w:color="auto"/>
                <w:right w:val="none" w:sz="0" w:space="0" w:color="auto"/>
              </w:divBdr>
            </w:div>
            <w:div w:id="1461008965">
              <w:marLeft w:val="0"/>
              <w:marRight w:val="0"/>
              <w:marTop w:val="0"/>
              <w:marBottom w:val="0"/>
              <w:divBdr>
                <w:top w:val="none" w:sz="0" w:space="0" w:color="auto"/>
                <w:left w:val="none" w:sz="0" w:space="0" w:color="auto"/>
                <w:bottom w:val="none" w:sz="0" w:space="0" w:color="auto"/>
                <w:right w:val="none" w:sz="0" w:space="0" w:color="auto"/>
              </w:divBdr>
            </w:div>
            <w:div w:id="1461009021">
              <w:marLeft w:val="0"/>
              <w:marRight w:val="0"/>
              <w:marTop w:val="0"/>
              <w:marBottom w:val="0"/>
              <w:divBdr>
                <w:top w:val="none" w:sz="0" w:space="0" w:color="auto"/>
                <w:left w:val="none" w:sz="0" w:space="0" w:color="auto"/>
                <w:bottom w:val="none" w:sz="0" w:space="0" w:color="auto"/>
                <w:right w:val="none" w:sz="0" w:space="0" w:color="auto"/>
              </w:divBdr>
            </w:div>
            <w:div w:id="1461009068">
              <w:marLeft w:val="0"/>
              <w:marRight w:val="0"/>
              <w:marTop w:val="0"/>
              <w:marBottom w:val="0"/>
              <w:divBdr>
                <w:top w:val="none" w:sz="0" w:space="0" w:color="auto"/>
                <w:left w:val="none" w:sz="0" w:space="0" w:color="auto"/>
                <w:bottom w:val="none" w:sz="0" w:space="0" w:color="auto"/>
                <w:right w:val="none" w:sz="0" w:space="0" w:color="auto"/>
              </w:divBdr>
            </w:div>
            <w:div w:id="1461009473">
              <w:marLeft w:val="0"/>
              <w:marRight w:val="0"/>
              <w:marTop w:val="0"/>
              <w:marBottom w:val="0"/>
              <w:divBdr>
                <w:top w:val="none" w:sz="0" w:space="0" w:color="auto"/>
                <w:left w:val="none" w:sz="0" w:space="0" w:color="auto"/>
                <w:bottom w:val="none" w:sz="0" w:space="0" w:color="auto"/>
                <w:right w:val="none" w:sz="0" w:space="0" w:color="auto"/>
              </w:divBdr>
            </w:div>
            <w:div w:id="1461009680">
              <w:marLeft w:val="0"/>
              <w:marRight w:val="0"/>
              <w:marTop w:val="0"/>
              <w:marBottom w:val="0"/>
              <w:divBdr>
                <w:top w:val="none" w:sz="0" w:space="0" w:color="auto"/>
                <w:left w:val="none" w:sz="0" w:space="0" w:color="auto"/>
                <w:bottom w:val="none" w:sz="0" w:space="0" w:color="auto"/>
                <w:right w:val="none" w:sz="0" w:space="0" w:color="auto"/>
              </w:divBdr>
            </w:div>
            <w:div w:id="1461009738">
              <w:marLeft w:val="0"/>
              <w:marRight w:val="0"/>
              <w:marTop w:val="0"/>
              <w:marBottom w:val="0"/>
              <w:divBdr>
                <w:top w:val="none" w:sz="0" w:space="0" w:color="auto"/>
                <w:left w:val="none" w:sz="0" w:space="0" w:color="auto"/>
                <w:bottom w:val="none" w:sz="0" w:space="0" w:color="auto"/>
                <w:right w:val="none" w:sz="0" w:space="0" w:color="auto"/>
              </w:divBdr>
            </w:div>
            <w:div w:id="1461009815">
              <w:marLeft w:val="0"/>
              <w:marRight w:val="0"/>
              <w:marTop w:val="0"/>
              <w:marBottom w:val="0"/>
              <w:divBdr>
                <w:top w:val="none" w:sz="0" w:space="0" w:color="auto"/>
                <w:left w:val="none" w:sz="0" w:space="0" w:color="auto"/>
                <w:bottom w:val="none" w:sz="0" w:space="0" w:color="auto"/>
                <w:right w:val="none" w:sz="0" w:space="0" w:color="auto"/>
              </w:divBdr>
            </w:div>
            <w:div w:id="1461009819">
              <w:marLeft w:val="0"/>
              <w:marRight w:val="0"/>
              <w:marTop w:val="0"/>
              <w:marBottom w:val="0"/>
              <w:divBdr>
                <w:top w:val="none" w:sz="0" w:space="0" w:color="auto"/>
                <w:left w:val="none" w:sz="0" w:space="0" w:color="auto"/>
                <w:bottom w:val="none" w:sz="0" w:space="0" w:color="auto"/>
                <w:right w:val="none" w:sz="0" w:space="0" w:color="auto"/>
              </w:divBdr>
            </w:div>
            <w:div w:id="1461009958">
              <w:marLeft w:val="0"/>
              <w:marRight w:val="0"/>
              <w:marTop w:val="0"/>
              <w:marBottom w:val="0"/>
              <w:divBdr>
                <w:top w:val="none" w:sz="0" w:space="0" w:color="auto"/>
                <w:left w:val="none" w:sz="0" w:space="0" w:color="auto"/>
                <w:bottom w:val="none" w:sz="0" w:space="0" w:color="auto"/>
                <w:right w:val="none" w:sz="0" w:space="0" w:color="auto"/>
              </w:divBdr>
            </w:div>
            <w:div w:id="14610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25">
      <w:marLeft w:val="0"/>
      <w:marRight w:val="0"/>
      <w:marTop w:val="0"/>
      <w:marBottom w:val="0"/>
      <w:divBdr>
        <w:top w:val="none" w:sz="0" w:space="0" w:color="auto"/>
        <w:left w:val="none" w:sz="0" w:space="0" w:color="auto"/>
        <w:bottom w:val="none" w:sz="0" w:space="0" w:color="auto"/>
        <w:right w:val="none" w:sz="0" w:space="0" w:color="auto"/>
      </w:divBdr>
      <w:divsChild>
        <w:div w:id="1461001342">
          <w:marLeft w:val="0"/>
          <w:marRight w:val="0"/>
          <w:marTop w:val="0"/>
          <w:marBottom w:val="0"/>
          <w:divBdr>
            <w:top w:val="none" w:sz="0" w:space="0" w:color="auto"/>
            <w:left w:val="none" w:sz="0" w:space="0" w:color="auto"/>
            <w:bottom w:val="none" w:sz="0" w:space="0" w:color="auto"/>
            <w:right w:val="none" w:sz="0" w:space="0" w:color="auto"/>
          </w:divBdr>
          <w:divsChild>
            <w:div w:id="14610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35">
      <w:marLeft w:val="0"/>
      <w:marRight w:val="0"/>
      <w:marTop w:val="0"/>
      <w:marBottom w:val="0"/>
      <w:divBdr>
        <w:top w:val="none" w:sz="0" w:space="0" w:color="auto"/>
        <w:left w:val="none" w:sz="0" w:space="0" w:color="auto"/>
        <w:bottom w:val="none" w:sz="0" w:space="0" w:color="auto"/>
        <w:right w:val="none" w:sz="0" w:space="0" w:color="auto"/>
      </w:divBdr>
      <w:divsChild>
        <w:div w:id="1461009331">
          <w:marLeft w:val="0"/>
          <w:marRight w:val="0"/>
          <w:marTop w:val="0"/>
          <w:marBottom w:val="0"/>
          <w:divBdr>
            <w:top w:val="none" w:sz="0" w:space="0" w:color="auto"/>
            <w:left w:val="none" w:sz="0" w:space="0" w:color="auto"/>
            <w:bottom w:val="none" w:sz="0" w:space="0" w:color="auto"/>
            <w:right w:val="none" w:sz="0" w:space="0" w:color="auto"/>
          </w:divBdr>
          <w:divsChild>
            <w:div w:id="1461001835">
              <w:marLeft w:val="0"/>
              <w:marRight w:val="0"/>
              <w:marTop w:val="0"/>
              <w:marBottom w:val="0"/>
              <w:divBdr>
                <w:top w:val="none" w:sz="0" w:space="0" w:color="auto"/>
                <w:left w:val="none" w:sz="0" w:space="0" w:color="auto"/>
                <w:bottom w:val="none" w:sz="0" w:space="0" w:color="auto"/>
                <w:right w:val="none" w:sz="0" w:space="0" w:color="auto"/>
              </w:divBdr>
            </w:div>
            <w:div w:id="14610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66">
      <w:marLeft w:val="0"/>
      <w:marRight w:val="0"/>
      <w:marTop w:val="0"/>
      <w:marBottom w:val="0"/>
      <w:divBdr>
        <w:top w:val="none" w:sz="0" w:space="0" w:color="auto"/>
        <w:left w:val="none" w:sz="0" w:space="0" w:color="auto"/>
        <w:bottom w:val="none" w:sz="0" w:space="0" w:color="auto"/>
        <w:right w:val="none" w:sz="0" w:space="0" w:color="auto"/>
      </w:divBdr>
      <w:divsChild>
        <w:div w:id="1461010345">
          <w:marLeft w:val="0"/>
          <w:marRight w:val="0"/>
          <w:marTop w:val="0"/>
          <w:marBottom w:val="0"/>
          <w:divBdr>
            <w:top w:val="none" w:sz="0" w:space="0" w:color="auto"/>
            <w:left w:val="none" w:sz="0" w:space="0" w:color="auto"/>
            <w:bottom w:val="none" w:sz="0" w:space="0" w:color="auto"/>
            <w:right w:val="none" w:sz="0" w:space="0" w:color="auto"/>
          </w:divBdr>
          <w:divsChild>
            <w:div w:id="14610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68">
      <w:marLeft w:val="0"/>
      <w:marRight w:val="0"/>
      <w:marTop w:val="0"/>
      <w:marBottom w:val="0"/>
      <w:divBdr>
        <w:top w:val="none" w:sz="0" w:space="0" w:color="auto"/>
        <w:left w:val="none" w:sz="0" w:space="0" w:color="auto"/>
        <w:bottom w:val="none" w:sz="0" w:space="0" w:color="auto"/>
        <w:right w:val="none" w:sz="0" w:space="0" w:color="auto"/>
      </w:divBdr>
      <w:divsChild>
        <w:div w:id="1461010378">
          <w:marLeft w:val="0"/>
          <w:marRight w:val="0"/>
          <w:marTop w:val="0"/>
          <w:marBottom w:val="0"/>
          <w:divBdr>
            <w:top w:val="none" w:sz="0" w:space="0" w:color="auto"/>
            <w:left w:val="none" w:sz="0" w:space="0" w:color="auto"/>
            <w:bottom w:val="none" w:sz="0" w:space="0" w:color="auto"/>
            <w:right w:val="none" w:sz="0" w:space="0" w:color="auto"/>
          </w:divBdr>
          <w:divsChild>
            <w:div w:id="146101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70">
      <w:marLeft w:val="0"/>
      <w:marRight w:val="0"/>
      <w:marTop w:val="0"/>
      <w:marBottom w:val="0"/>
      <w:divBdr>
        <w:top w:val="none" w:sz="0" w:space="0" w:color="auto"/>
        <w:left w:val="none" w:sz="0" w:space="0" w:color="auto"/>
        <w:bottom w:val="none" w:sz="0" w:space="0" w:color="auto"/>
        <w:right w:val="none" w:sz="0" w:space="0" w:color="auto"/>
      </w:divBdr>
      <w:divsChild>
        <w:div w:id="1461010259">
          <w:marLeft w:val="0"/>
          <w:marRight w:val="0"/>
          <w:marTop w:val="0"/>
          <w:marBottom w:val="0"/>
          <w:divBdr>
            <w:top w:val="none" w:sz="0" w:space="0" w:color="auto"/>
            <w:left w:val="none" w:sz="0" w:space="0" w:color="auto"/>
            <w:bottom w:val="none" w:sz="0" w:space="0" w:color="auto"/>
            <w:right w:val="none" w:sz="0" w:space="0" w:color="auto"/>
          </w:divBdr>
          <w:divsChild>
            <w:div w:id="1461010256">
              <w:marLeft w:val="0"/>
              <w:marRight w:val="0"/>
              <w:marTop w:val="0"/>
              <w:marBottom w:val="0"/>
              <w:divBdr>
                <w:top w:val="none" w:sz="0" w:space="0" w:color="auto"/>
                <w:left w:val="none" w:sz="0" w:space="0" w:color="auto"/>
                <w:bottom w:val="none" w:sz="0" w:space="0" w:color="auto"/>
                <w:right w:val="none" w:sz="0" w:space="0" w:color="auto"/>
              </w:divBdr>
            </w:div>
            <w:div w:id="1461010274">
              <w:marLeft w:val="0"/>
              <w:marRight w:val="0"/>
              <w:marTop w:val="0"/>
              <w:marBottom w:val="0"/>
              <w:divBdr>
                <w:top w:val="none" w:sz="0" w:space="0" w:color="auto"/>
                <w:left w:val="none" w:sz="0" w:space="0" w:color="auto"/>
                <w:bottom w:val="none" w:sz="0" w:space="0" w:color="auto"/>
                <w:right w:val="none" w:sz="0" w:space="0" w:color="auto"/>
              </w:divBdr>
            </w:div>
            <w:div w:id="1461010300">
              <w:marLeft w:val="0"/>
              <w:marRight w:val="0"/>
              <w:marTop w:val="0"/>
              <w:marBottom w:val="0"/>
              <w:divBdr>
                <w:top w:val="none" w:sz="0" w:space="0" w:color="auto"/>
                <w:left w:val="none" w:sz="0" w:space="0" w:color="auto"/>
                <w:bottom w:val="none" w:sz="0" w:space="0" w:color="auto"/>
                <w:right w:val="none" w:sz="0" w:space="0" w:color="auto"/>
              </w:divBdr>
            </w:div>
            <w:div w:id="1461010323">
              <w:marLeft w:val="0"/>
              <w:marRight w:val="0"/>
              <w:marTop w:val="0"/>
              <w:marBottom w:val="0"/>
              <w:divBdr>
                <w:top w:val="none" w:sz="0" w:space="0" w:color="auto"/>
                <w:left w:val="none" w:sz="0" w:space="0" w:color="auto"/>
                <w:bottom w:val="none" w:sz="0" w:space="0" w:color="auto"/>
                <w:right w:val="none" w:sz="0" w:space="0" w:color="auto"/>
              </w:divBdr>
            </w:div>
            <w:div w:id="1461010325">
              <w:marLeft w:val="0"/>
              <w:marRight w:val="0"/>
              <w:marTop w:val="0"/>
              <w:marBottom w:val="0"/>
              <w:divBdr>
                <w:top w:val="none" w:sz="0" w:space="0" w:color="auto"/>
                <w:left w:val="none" w:sz="0" w:space="0" w:color="auto"/>
                <w:bottom w:val="none" w:sz="0" w:space="0" w:color="auto"/>
                <w:right w:val="none" w:sz="0" w:space="0" w:color="auto"/>
              </w:divBdr>
            </w:div>
            <w:div w:id="1461010344">
              <w:marLeft w:val="0"/>
              <w:marRight w:val="0"/>
              <w:marTop w:val="0"/>
              <w:marBottom w:val="0"/>
              <w:divBdr>
                <w:top w:val="none" w:sz="0" w:space="0" w:color="auto"/>
                <w:left w:val="none" w:sz="0" w:space="0" w:color="auto"/>
                <w:bottom w:val="none" w:sz="0" w:space="0" w:color="auto"/>
                <w:right w:val="none" w:sz="0" w:space="0" w:color="auto"/>
              </w:divBdr>
            </w:div>
            <w:div w:id="14610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72">
      <w:marLeft w:val="0"/>
      <w:marRight w:val="0"/>
      <w:marTop w:val="0"/>
      <w:marBottom w:val="0"/>
      <w:divBdr>
        <w:top w:val="none" w:sz="0" w:space="0" w:color="auto"/>
        <w:left w:val="none" w:sz="0" w:space="0" w:color="auto"/>
        <w:bottom w:val="none" w:sz="0" w:space="0" w:color="auto"/>
        <w:right w:val="none" w:sz="0" w:space="0" w:color="auto"/>
      </w:divBdr>
      <w:divsChild>
        <w:div w:id="1461010316">
          <w:marLeft w:val="0"/>
          <w:marRight w:val="0"/>
          <w:marTop w:val="0"/>
          <w:marBottom w:val="0"/>
          <w:divBdr>
            <w:top w:val="none" w:sz="0" w:space="0" w:color="auto"/>
            <w:left w:val="none" w:sz="0" w:space="0" w:color="auto"/>
            <w:bottom w:val="none" w:sz="0" w:space="0" w:color="auto"/>
            <w:right w:val="none" w:sz="0" w:space="0" w:color="auto"/>
          </w:divBdr>
          <w:divsChild>
            <w:div w:id="14610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76">
      <w:marLeft w:val="0"/>
      <w:marRight w:val="0"/>
      <w:marTop w:val="0"/>
      <w:marBottom w:val="0"/>
      <w:divBdr>
        <w:top w:val="none" w:sz="0" w:space="0" w:color="auto"/>
        <w:left w:val="none" w:sz="0" w:space="0" w:color="auto"/>
        <w:bottom w:val="none" w:sz="0" w:space="0" w:color="auto"/>
        <w:right w:val="none" w:sz="0" w:space="0" w:color="auto"/>
      </w:divBdr>
      <w:divsChild>
        <w:div w:id="1461010318">
          <w:marLeft w:val="0"/>
          <w:marRight w:val="0"/>
          <w:marTop w:val="0"/>
          <w:marBottom w:val="0"/>
          <w:divBdr>
            <w:top w:val="none" w:sz="0" w:space="0" w:color="auto"/>
            <w:left w:val="none" w:sz="0" w:space="0" w:color="auto"/>
            <w:bottom w:val="none" w:sz="0" w:space="0" w:color="auto"/>
            <w:right w:val="none" w:sz="0" w:space="0" w:color="auto"/>
          </w:divBdr>
          <w:divsChild>
            <w:div w:id="1461010253">
              <w:marLeft w:val="0"/>
              <w:marRight w:val="0"/>
              <w:marTop w:val="0"/>
              <w:marBottom w:val="0"/>
              <w:divBdr>
                <w:top w:val="none" w:sz="0" w:space="0" w:color="auto"/>
                <w:left w:val="none" w:sz="0" w:space="0" w:color="auto"/>
                <w:bottom w:val="none" w:sz="0" w:space="0" w:color="auto"/>
                <w:right w:val="none" w:sz="0" w:space="0" w:color="auto"/>
              </w:divBdr>
            </w:div>
            <w:div w:id="146101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82">
      <w:marLeft w:val="0"/>
      <w:marRight w:val="0"/>
      <w:marTop w:val="0"/>
      <w:marBottom w:val="0"/>
      <w:divBdr>
        <w:top w:val="none" w:sz="0" w:space="0" w:color="auto"/>
        <w:left w:val="none" w:sz="0" w:space="0" w:color="auto"/>
        <w:bottom w:val="none" w:sz="0" w:space="0" w:color="auto"/>
        <w:right w:val="none" w:sz="0" w:space="0" w:color="auto"/>
      </w:divBdr>
      <w:divsChild>
        <w:div w:id="1461010293">
          <w:marLeft w:val="0"/>
          <w:marRight w:val="0"/>
          <w:marTop w:val="0"/>
          <w:marBottom w:val="0"/>
          <w:divBdr>
            <w:top w:val="none" w:sz="0" w:space="0" w:color="auto"/>
            <w:left w:val="none" w:sz="0" w:space="0" w:color="auto"/>
            <w:bottom w:val="none" w:sz="0" w:space="0" w:color="auto"/>
            <w:right w:val="none" w:sz="0" w:space="0" w:color="auto"/>
          </w:divBdr>
          <w:divsChild>
            <w:div w:id="1461010250">
              <w:marLeft w:val="0"/>
              <w:marRight w:val="0"/>
              <w:marTop w:val="0"/>
              <w:marBottom w:val="0"/>
              <w:divBdr>
                <w:top w:val="none" w:sz="0" w:space="0" w:color="auto"/>
                <w:left w:val="none" w:sz="0" w:space="0" w:color="auto"/>
                <w:bottom w:val="none" w:sz="0" w:space="0" w:color="auto"/>
                <w:right w:val="none" w:sz="0" w:space="0" w:color="auto"/>
              </w:divBdr>
            </w:div>
            <w:div w:id="1461010261">
              <w:marLeft w:val="0"/>
              <w:marRight w:val="0"/>
              <w:marTop w:val="0"/>
              <w:marBottom w:val="0"/>
              <w:divBdr>
                <w:top w:val="none" w:sz="0" w:space="0" w:color="auto"/>
                <w:left w:val="none" w:sz="0" w:space="0" w:color="auto"/>
                <w:bottom w:val="none" w:sz="0" w:space="0" w:color="auto"/>
                <w:right w:val="none" w:sz="0" w:space="0" w:color="auto"/>
              </w:divBdr>
            </w:div>
            <w:div w:id="1461010278">
              <w:marLeft w:val="0"/>
              <w:marRight w:val="0"/>
              <w:marTop w:val="0"/>
              <w:marBottom w:val="0"/>
              <w:divBdr>
                <w:top w:val="none" w:sz="0" w:space="0" w:color="auto"/>
                <w:left w:val="none" w:sz="0" w:space="0" w:color="auto"/>
                <w:bottom w:val="none" w:sz="0" w:space="0" w:color="auto"/>
                <w:right w:val="none" w:sz="0" w:space="0" w:color="auto"/>
              </w:divBdr>
            </w:div>
            <w:div w:id="1461010280">
              <w:marLeft w:val="0"/>
              <w:marRight w:val="0"/>
              <w:marTop w:val="0"/>
              <w:marBottom w:val="0"/>
              <w:divBdr>
                <w:top w:val="none" w:sz="0" w:space="0" w:color="auto"/>
                <w:left w:val="none" w:sz="0" w:space="0" w:color="auto"/>
                <w:bottom w:val="none" w:sz="0" w:space="0" w:color="auto"/>
                <w:right w:val="none" w:sz="0" w:space="0" w:color="auto"/>
              </w:divBdr>
            </w:div>
            <w:div w:id="1461010304">
              <w:marLeft w:val="0"/>
              <w:marRight w:val="0"/>
              <w:marTop w:val="0"/>
              <w:marBottom w:val="0"/>
              <w:divBdr>
                <w:top w:val="none" w:sz="0" w:space="0" w:color="auto"/>
                <w:left w:val="none" w:sz="0" w:space="0" w:color="auto"/>
                <w:bottom w:val="none" w:sz="0" w:space="0" w:color="auto"/>
                <w:right w:val="none" w:sz="0" w:space="0" w:color="auto"/>
              </w:divBdr>
            </w:div>
            <w:div w:id="1461010308">
              <w:marLeft w:val="0"/>
              <w:marRight w:val="0"/>
              <w:marTop w:val="0"/>
              <w:marBottom w:val="0"/>
              <w:divBdr>
                <w:top w:val="none" w:sz="0" w:space="0" w:color="auto"/>
                <w:left w:val="none" w:sz="0" w:space="0" w:color="auto"/>
                <w:bottom w:val="none" w:sz="0" w:space="0" w:color="auto"/>
                <w:right w:val="none" w:sz="0" w:space="0" w:color="auto"/>
              </w:divBdr>
            </w:div>
            <w:div w:id="1461010320">
              <w:marLeft w:val="0"/>
              <w:marRight w:val="0"/>
              <w:marTop w:val="0"/>
              <w:marBottom w:val="0"/>
              <w:divBdr>
                <w:top w:val="none" w:sz="0" w:space="0" w:color="auto"/>
                <w:left w:val="none" w:sz="0" w:space="0" w:color="auto"/>
                <w:bottom w:val="none" w:sz="0" w:space="0" w:color="auto"/>
                <w:right w:val="none" w:sz="0" w:space="0" w:color="auto"/>
              </w:divBdr>
            </w:div>
            <w:div w:id="1461010327">
              <w:marLeft w:val="0"/>
              <w:marRight w:val="0"/>
              <w:marTop w:val="0"/>
              <w:marBottom w:val="0"/>
              <w:divBdr>
                <w:top w:val="none" w:sz="0" w:space="0" w:color="auto"/>
                <w:left w:val="none" w:sz="0" w:space="0" w:color="auto"/>
                <w:bottom w:val="none" w:sz="0" w:space="0" w:color="auto"/>
                <w:right w:val="none" w:sz="0" w:space="0" w:color="auto"/>
              </w:divBdr>
            </w:div>
            <w:div w:id="1461010350">
              <w:marLeft w:val="0"/>
              <w:marRight w:val="0"/>
              <w:marTop w:val="0"/>
              <w:marBottom w:val="0"/>
              <w:divBdr>
                <w:top w:val="none" w:sz="0" w:space="0" w:color="auto"/>
                <w:left w:val="none" w:sz="0" w:space="0" w:color="auto"/>
                <w:bottom w:val="none" w:sz="0" w:space="0" w:color="auto"/>
                <w:right w:val="none" w:sz="0" w:space="0" w:color="auto"/>
              </w:divBdr>
            </w:div>
            <w:div w:id="14610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84">
      <w:marLeft w:val="0"/>
      <w:marRight w:val="0"/>
      <w:marTop w:val="0"/>
      <w:marBottom w:val="0"/>
      <w:divBdr>
        <w:top w:val="none" w:sz="0" w:space="0" w:color="auto"/>
        <w:left w:val="none" w:sz="0" w:space="0" w:color="auto"/>
        <w:bottom w:val="none" w:sz="0" w:space="0" w:color="auto"/>
        <w:right w:val="none" w:sz="0" w:space="0" w:color="auto"/>
      </w:divBdr>
      <w:divsChild>
        <w:div w:id="1461010296">
          <w:marLeft w:val="0"/>
          <w:marRight w:val="0"/>
          <w:marTop w:val="0"/>
          <w:marBottom w:val="0"/>
          <w:divBdr>
            <w:top w:val="none" w:sz="0" w:space="0" w:color="auto"/>
            <w:left w:val="none" w:sz="0" w:space="0" w:color="auto"/>
            <w:bottom w:val="none" w:sz="0" w:space="0" w:color="auto"/>
            <w:right w:val="none" w:sz="0" w:space="0" w:color="auto"/>
          </w:divBdr>
          <w:divsChild>
            <w:div w:id="1461010254">
              <w:marLeft w:val="0"/>
              <w:marRight w:val="0"/>
              <w:marTop w:val="0"/>
              <w:marBottom w:val="0"/>
              <w:divBdr>
                <w:top w:val="none" w:sz="0" w:space="0" w:color="auto"/>
                <w:left w:val="none" w:sz="0" w:space="0" w:color="auto"/>
                <w:bottom w:val="none" w:sz="0" w:space="0" w:color="auto"/>
                <w:right w:val="none" w:sz="0" w:space="0" w:color="auto"/>
              </w:divBdr>
            </w:div>
            <w:div w:id="1461010255">
              <w:marLeft w:val="0"/>
              <w:marRight w:val="0"/>
              <w:marTop w:val="0"/>
              <w:marBottom w:val="0"/>
              <w:divBdr>
                <w:top w:val="none" w:sz="0" w:space="0" w:color="auto"/>
                <w:left w:val="none" w:sz="0" w:space="0" w:color="auto"/>
                <w:bottom w:val="none" w:sz="0" w:space="0" w:color="auto"/>
                <w:right w:val="none" w:sz="0" w:space="0" w:color="auto"/>
              </w:divBdr>
            </w:div>
            <w:div w:id="1461010269">
              <w:marLeft w:val="0"/>
              <w:marRight w:val="0"/>
              <w:marTop w:val="0"/>
              <w:marBottom w:val="0"/>
              <w:divBdr>
                <w:top w:val="none" w:sz="0" w:space="0" w:color="auto"/>
                <w:left w:val="none" w:sz="0" w:space="0" w:color="auto"/>
                <w:bottom w:val="none" w:sz="0" w:space="0" w:color="auto"/>
                <w:right w:val="none" w:sz="0" w:space="0" w:color="auto"/>
              </w:divBdr>
            </w:div>
            <w:div w:id="1461010298">
              <w:marLeft w:val="0"/>
              <w:marRight w:val="0"/>
              <w:marTop w:val="0"/>
              <w:marBottom w:val="0"/>
              <w:divBdr>
                <w:top w:val="none" w:sz="0" w:space="0" w:color="auto"/>
                <w:left w:val="none" w:sz="0" w:space="0" w:color="auto"/>
                <w:bottom w:val="none" w:sz="0" w:space="0" w:color="auto"/>
                <w:right w:val="none" w:sz="0" w:space="0" w:color="auto"/>
              </w:divBdr>
            </w:div>
            <w:div w:id="1461010306">
              <w:marLeft w:val="0"/>
              <w:marRight w:val="0"/>
              <w:marTop w:val="0"/>
              <w:marBottom w:val="0"/>
              <w:divBdr>
                <w:top w:val="none" w:sz="0" w:space="0" w:color="auto"/>
                <w:left w:val="none" w:sz="0" w:space="0" w:color="auto"/>
                <w:bottom w:val="none" w:sz="0" w:space="0" w:color="auto"/>
                <w:right w:val="none" w:sz="0" w:space="0" w:color="auto"/>
              </w:divBdr>
            </w:div>
            <w:div w:id="1461010328">
              <w:marLeft w:val="0"/>
              <w:marRight w:val="0"/>
              <w:marTop w:val="0"/>
              <w:marBottom w:val="0"/>
              <w:divBdr>
                <w:top w:val="none" w:sz="0" w:space="0" w:color="auto"/>
                <w:left w:val="none" w:sz="0" w:space="0" w:color="auto"/>
                <w:bottom w:val="none" w:sz="0" w:space="0" w:color="auto"/>
                <w:right w:val="none" w:sz="0" w:space="0" w:color="auto"/>
              </w:divBdr>
            </w:div>
            <w:div w:id="1461010331">
              <w:marLeft w:val="0"/>
              <w:marRight w:val="0"/>
              <w:marTop w:val="0"/>
              <w:marBottom w:val="0"/>
              <w:divBdr>
                <w:top w:val="none" w:sz="0" w:space="0" w:color="auto"/>
                <w:left w:val="none" w:sz="0" w:space="0" w:color="auto"/>
                <w:bottom w:val="none" w:sz="0" w:space="0" w:color="auto"/>
                <w:right w:val="none" w:sz="0" w:space="0" w:color="auto"/>
              </w:divBdr>
            </w:div>
            <w:div w:id="1461010358">
              <w:marLeft w:val="0"/>
              <w:marRight w:val="0"/>
              <w:marTop w:val="0"/>
              <w:marBottom w:val="0"/>
              <w:divBdr>
                <w:top w:val="none" w:sz="0" w:space="0" w:color="auto"/>
                <w:left w:val="none" w:sz="0" w:space="0" w:color="auto"/>
                <w:bottom w:val="none" w:sz="0" w:space="0" w:color="auto"/>
                <w:right w:val="none" w:sz="0" w:space="0" w:color="auto"/>
              </w:divBdr>
            </w:div>
            <w:div w:id="1461010362">
              <w:marLeft w:val="0"/>
              <w:marRight w:val="0"/>
              <w:marTop w:val="0"/>
              <w:marBottom w:val="0"/>
              <w:divBdr>
                <w:top w:val="none" w:sz="0" w:space="0" w:color="auto"/>
                <w:left w:val="none" w:sz="0" w:space="0" w:color="auto"/>
                <w:bottom w:val="none" w:sz="0" w:space="0" w:color="auto"/>
                <w:right w:val="none" w:sz="0" w:space="0" w:color="auto"/>
              </w:divBdr>
            </w:div>
            <w:div w:id="14610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85">
      <w:marLeft w:val="0"/>
      <w:marRight w:val="0"/>
      <w:marTop w:val="0"/>
      <w:marBottom w:val="0"/>
      <w:divBdr>
        <w:top w:val="none" w:sz="0" w:space="0" w:color="auto"/>
        <w:left w:val="none" w:sz="0" w:space="0" w:color="auto"/>
        <w:bottom w:val="none" w:sz="0" w:space="0" w:color="auto"/>
        <w:right w:val="none" w:sz="0" w:space="0" w:color="auto"/>
      </w:divBdr>
      <w:divsChild>
        <w:div w:id="1461010385">
          <w:marLeft w:val="0"/>
          <w:marRight w:val="0"/>
          <w:marTop w:val="0"/>
          <w:marBottom w:val="0"/>
          <w:divBdr>
            <w:top w:val="none" w:sz="0" w:space="0" w:color="auto"/>
            <w:left w:val="none" w:sz="0" w:space="0" w:color="auto"/>
            <w:bottom w:val="none" w:sz="0" w:space="0" w:color="auto"/>
            <w:right w:val="none" w:sz="0" w:space="0" w:color="auto"/>
          </w:divBdr>
          <w:divsChild>
            <w:div w:id="1461010252">
              <w:marLeft w:val="0"/>
              <w:marRight w:val="0"/>
              <w:marTop w:val="0"/>
              <w:marBottom w:val="0"/>
              <w:divBdr>
                <w:top w:val="none" w:sz="0" w:space="0" w:color="auto"/>
                <w:left w:val="none" w:sz="0" w:space="0" w:color="auto"/>
                <w:bottom w:val="none" w:sz="0" w:space="0" w:color="auto"/>
                <w:right w:val="none" w:sz="0" w:space="0" w:color="auto"/>
              </w:divBdr>
            </w:div>
            <w:div w:id="1461010281">
              <w:marLeft w:val="0"/>
              <w:marRight w:val="0"/>
              <w:marTop w:val="0"/>
              <w:marBottom w:val="0"/>
              <w:divBdr>
                <w:top w:val="none" w:sz="0" w:space="0" w:color="auto"/>
                <w:left w:val="none" w:sz="0" w:space="0" w:color="auto"/>
                <w:bottom w:val="none" w:sz="0" w:space="0" w:color="auto"/>
                <w:right w:val="none" w:sz="0" w:space="0" w:color="auto"/>
              </w:divBdr>
            </w:div>
            <w:div w:id="1461010287">
              <w:marLeft w:val="0"/>
              <w:marRight w:val="0"/>
              <w:marTop w:val="0"/>
              <w:marBottom w:val="0"/>
              <w:divBdr>
                <w:top w:val="none" w:sz="0" w:space="0" w:color="auto"/>
                <w:left w:val="none" w:sz="0" w:space="0" w:color="auto"/>
                <w:bottom w:val="none" w:sz="0" w:space="0" w:color="auto"/>
                <w:right w:val="none" w:sz="0" w:space="0" w:color="auto"/>
              </w:divBdr>
            </w:div>
            <w:div w:id="1461010291">
              <w:marLeft w:val="0"/>
              <w:marRight w:val="0"/>
              <w:marTop w:val="0"/>
              <w:marBottom w:val="0"/>
              <w:divBdr>
                <w:top w:val="none" w:sz="0" w:space="0" w:color="auto"/>
                <w:left w:val="none" w:sz="0" w:space="0" w:color="auto"/>
                <w:bottom w:val="none" w:sz="0" w:space="0" w:color="auto"/>
                <w:right w:val="none" w:sz="0" w:space="0" w:color="auto"/>
              </w:divBdr>
            </w:div>
            <w:div w:id="1461010294">
              <w:marLeft w:val="0"/>
              <w:marRight w:val="0"/>
              <w:marTop w:val="0"/>
              <w:marBottom w:val="0"/>
              <w:divBdr>
                <w:top w:val="none" w:sz="0" w:space="0" w:color="auto"/>
                <w:left w:val="none" w:sz="0" w:space="0" w:color="auto"/>
                <w:bottom w:val="none" w:sz="0" w:space="0" w:color="auto"/>
                <w:right w:val="none" w:sz="0" w:space="0" w:color="auto"/>
              </w:divBdr>
            </w:div>
            <w:div w:id="1461010301">
              <w:marLeft w:val="0"/>
              <w:marRight w:val="0"/>
              <w:marTop w:val="0"/>
              <w:marBottom w:val="0"/>
              <w:divBdr>
                <w:top w:val="none" w:sz="0" w:space="0" w:color="auto"/>
                <w:left w:val="none" w:sz="0" w:space="0" w:color="auto"/>
                <w:bottom w:val="none" w:sz="0" w:space="0" w:color="auto"/>
                <w:right w:val="none" w:sz="0" w:space="0" w:color="auto"/>
              </w:divBdr>
            </w:div>
            <w:div w:id="1461010337">
              <w:marLeft w:val="0"/>
              <w:marRight w:val="0"/>
              <w:marTop w:val="0"/>
              <w:marBottom w:val="0"/>
              <w:divBdr>
                <w:top w:val="none" w:sz="0" w:space="0" w:color="auto"/>
                <w:left w:val="none" w:sz="0" w:space="0" w:color="auto"/>
                <w:bottom w:val="none" w:sz="0" w:space="0" w:color="auto"/>
                <w:right w:val="none" w:sz="0" w:space="0" w:color="auto"/>
              </w:divBdr>
            </w:div>
            <w:div w:id="1461010368">
              <w:marLeft w:val="0"/>
              <w:marRight w:val="0"/>
              <w:marTop w:val="0"/>
              <w:marBottom w:val="0"/>
              <w:divBdr>
                <w:top w:val="none" w:sz="0" w:space="0" w:color="auto"/>
                <w:left w:val="none" w:sz="0" w:space="0" w:color="auto"/>
                <w:bottom w:val="none" w:sz="0" w:space="0" w:color="auto"/>
                <w:right w:val="none" w:sz="0" w:space="0" w:color="auto"/>
              </w:divBdr>
            </w:div>
            <w:div w:id="14610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88">
      <w:marLeft w:val="0"/>
      <w:marRight w:val="0"/>
      <w:marTop w:val="0"/>
      <w:marBottom w:val="0"/>
      <w:divBdr>
        <w:top w:val="none" w:sz="0" w:space="0" w:color="auto"/>
        <w:left w:val="none" w:sz="0" w:space="0" w:color="auto"/>
        <w:bottom w:val="none" w:sz="0" w:space="0" w:color="auto"/>
        <w:right w:val="none" w:sz="0" w:space="0" w:color="auto"/>
      </w:divBdr>
      <w:divsChild>
        <w:div w:id="1461010260">
          <w:marLeft w:val="0"/>
          <w:marRight w:val="0"/>
          <w:marTop w:val="0"/>
          <w:marBottom w:val="0"/>
          <w:divBdr>
            <w:top w:val="none" w:sz="0" w:space="0" w:color="auto"/>
            <w:left w:val="none" w:sz="0" w:space="0" w:color="auto"/>
            <w:bottom w:val="none" w:sz="0" w:space="0" w:color="auto"/>
            <w:right w:val="none" w:sz="0" w:space="0" w:color="auto"/>
          </w:divBdr>
          <w:divsChild>
            <w:div w:id="14610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297">
      <w:marLeft w:val="0"/>
      <w:marRight w:val="0"/>
      <w:marTop w:val="0"/>
      <w:marBottom w:val="0"/>
      <w:divBdr>
        <w:top w:val="none" w:sz="0" w:space="0" w:color="auto"/>
        <w:left w:val="none" w:sz="0" w:space="0" w:color="auto"/>
        <w:bottom w:val="none" w:sz="0" w:space="0" w:color="auto"/>
        <w:right w:val="none" w:sz="0" w:space="0" w:color="auto"/>
      </w:divBdr>
    </w:div>
    <w:div w:id="1461010299">
      <w:marLeft w:val="0"/>
      <w:marRight w:val="0"/>
      <w:marTop w:val="0"/>
      <w:marBottom w:val="0"/>
      <w:divBdr>
        <w:top w:val="none" w:sz="0" w:space="0" w:color="auto"/>
        <w:left w:val="none" w:sz="0" w:space="0" w:color="auto"/>
        <w:bottom w:val="none" w:sz="0" w:space="0" w:color="auto"/>
        <w:right w:val="none" w:sz="0" w:space="0" w:color="auto"/>
      </w:divBdr>
      <w:divsChild>
        <w:div w:id="1461010376">
          <w:marLeft w:val="0"/>
          <w:marRight w:val="0"/>
          <w:marTop w:val="0"/>
          <w:marBottom w:val="0"/>
          <w:divBdr>
            <w:top w:val="none" w:sz="0" w:space="0" w:color="auto"/>
            <w:left w:val="none" w:sz="0" w:space="0" w:color="auto"/>
            <w:bottom w:val="none" w:sz="0" w:space="0" w:color="auto"/>
            <w:right w:val="none" w:sz="0" w:space="0" w:color="auto"/>
          </w:divBdr>
          <w:divsChild>
            <w:div w:id="1461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02">
      <w:marLeft w:val="0"/>
      <w:marRight w:val="0"/>
      <w:marTop w:val="0"/>
      <w:marBottom w:val="0"/>
      <w:divBdr>
        <w:top w:val="none" w:sz="0" w:space="0" w:color="auto"/>
        <w:left w:val="none" w:sz="0" w:space="0" w:color="auto"/>
        <w:bottom w:val="none" w:sz="0" w:space="0" w:color="auto"/>
        <w:right w:val="none" w:sz="0" w:space="0" w:color="auto"/>
      </w:divBdr>
    </w:div>
    <w:div w:id="1461010313">
      <w:marLeft w:val="0"/>
      <w:marRight w:val="0"/>
      <w:marTop w:val="0"/>
      <w:marBottom w:val="0"/>
      <w:divBdr>
        <w:top w:val="none" w:sz="0" w:space="0" w:color="auto"/>
        <w:left w:val="none" w:sz="0" w:space="0" w:color="auto"/>
        <w:bottom w:val="none" w:sz="0" w:space="0" w:color="auto"/>
        <w:right w:val="none" w:sz="0" w:space="0" w:color="auto"/>
      </w:divBdr>
      <w:divsChild>
        <w:div w:id="1461010264">
          <w:marLeft w:val="0"/>
          <w:marRight w:val="0"/>
          <w:marTop w:val="0"/>
          <w:marBottom w:val="0"/>
          <w:divBdr>
            <w:top w:val="none" w:sz="0" w:space="0" w:color="auto"/>
            <w:left w:val="none" w:sz="0" w:space="0" w:color="auto"/>
            <w:bottom w:val="none" w:sz="0" w:space="0" w:color="auto"/>
            <w:right w:val="none" w:sz="0" w:space="0" w:color="auto"/>
          </w:divBdr>
          <w:divsChild>
            <w:div w:id="1461010271">
              <w:marLeft w:val="0"/>
              <w:marRight w:val="0"/>
              <w:marTop w:val="0"/>
              <w:marBottom w:val="0"/>
              <w:divBdr>
                <w:top w:val="none" w:sz="0" w:space="0" w:color="auto"/>
                <w:left w:val="none" w:sz="0" w:space="0" w:color="auto"/>
                <w:bottom w:val="none" w:sz="0" w:space="0" w:color="auto"/>
                <w:right w:val="none" w:sz="0" w:space="0" w:color="auto"/>
              </w:divBdr>
            </w:div>
            <w:div w:id="1461010277">
              <w:marLeft w:val="0"/>
              <w:marRight w:val="0"/>
              <w:marTop w:val="0"/>
              <w:marBottom w:val="0"/>
              <w:divBdr>
                <w:top w:val="none" w:sz="0" w:space="0" w:color="auto"/>
                <w:left w:val="none" w:sz="0" w:space="0" w:color="auto"/>
                <w:bottom w:val="none" w:sz="0" w:space="0" w:color="auto"/>
                <w:right w:val="none" w:sz="0" w:space="0" w:color="auto"/>
              </w:divBdr>
            </w:div>
            <w:div w:id="1461010290">
              <w:marLeft w:val="0"/>
              <w:marRight w:val="0"/>
              <w:marTop w:val="0"/>
              <w:marBottom w:val="0"/>
              <w:divBdr>
                <w:top w:val="none" w:sz="0" w:space="0" w:color="auto"/>
                <w:left w:val="none" w:sz="0" w:space="0" w:color="auto"/>
                <w:bottom w:val="none" w:sz="0" w:space="0" w:color="auto"/>
                <w:right w:val="none" w:sz="0" w:space="0" w:color="auto"/>
              </w:divBdr>
            </w:div>
            <w:div w:id="1461010292">
              <w:marLeft w:val="0"/>
              <w:marRight w:val="0"/>
              <w:marTop w:val="0"/>
              <w:marBottom w:val="0"/>
              <w:divBdr>
                <w:top w:val="none" w:sz="0" w:space="0" w:color="auto"/>
                <w:left w:val="none" w:sz="0" w:space="0" w:color="auto"/>
                <w:bottom w:val="none" w:sz="0" w:space="0" w:color="auto"/>
                <w:right w:val="none" w:sz="0" w:space="0" w:color="auto"/>
              </w:divBdr>
            </w:div>
            <w:div w:id="1461010326">
              <w:marLeft w:val="0"/>
              <w:marRight w:val="0"/>
              <w:marTop w:val="0"/>
              <w:marBottom w:val="0"/>
              <w:divBdr>
                <w:top w:val="none" w:sz="0" w:space="0" w:color="auto"/>
                <w:left w:val="none" w:sz="0" w:space="0" w:color="auto"/>
                <w:bottom w:val="none" w:sz="0" w:space="0" w:color="auto"/>
                <w:right w:val="none" w:sz="0" w:space="0" w:color="auto"/>
              </w:divBdr>
            </w:div>
            <w:div w:id="1461010338">
              <w:marLeft w:val="0"/>
              <w:marRight w:val="0"/>
              <w:marTop w:val="0"/>
              <w:marBottom w:val="0"/>
              <w:divBdr>
                <w:top w:val="none" w:sz="0" w:space="0" w:color="auto"/>
                <w:left w:val="none" w:sz="0" w:space="0" w:color="auto"/>
                <w:bottom w:val="none" w:sz="0" w:space="0" w:color="auto"/>
                <w:right w:val="none" w:sz="0" w:space="0" w:color="auto"/>
              </w:divBdr>
            </w:div>
            <w:div w:id="1461010357">
              <w:marLeft w:val="0"/>
              <w:marRight w:val="0"/>
              <w:marTop w:val="0"/>
              <w:marBottom w:val="0"/>
              <w:divBdr>
                <w:top w:val="none" w:sz="0" w:space="0" w:color="auto"/>
                <w:left w:val="none" w:sz="0" w:space="0" w:color="auto"/>
                <w:bottom w:val="none" w:sz="0" w:space="0" w:color="auto"/>
                <w:right w:val="none" w:sz="0" w:space="0" w:color="auto"/>
              </w:divBdr>
            </w:div>
            <w:div w:id="1461010359">
              <w:marLeft w:val="0"/>
              <w:marRight w:val="0"/>
              <w:marTop w:val="0"/>
              <w:marBottom w:val="0"/>
              <w:divBdr>
                <w:top w:val="none" w:sz="0" w:space="0" w:color="auto"/>
                <w:left w:val="none" w:sz="0" w:space="0" w:color="auto"/>
                <w:bottom w:val="none" w:sz="0" w:space="0" w:color="auto"/>
                <w:right w:val="none" w:sz="0" w:space="0" w:color="auto"/>
              </w:divBdr>
            </w:div>
            <w:div w:id="14610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21">
      <w:marLeft w:val="0"/>
      <w:marRight w:val="0"/>
      <w:marTop w:val="0"/>
      <w:marBottom w:val="0"/>
      <w:divBdr>
        <w:top w:val="none" w:sz="0" w:space="0" w:color="auto"/>
        <w:left w:val="none" w:sz="0" w:space="0" w:color="auto"/>
        <w:bottom w:val="none" w:sz="0" w:space="0" w:color="auto"/>
        <w:right w:val="none" w:sz="0" w:space="0" w:color="auto"/>
      </w:divBdr>
    </w:div>
    <w:div w:id="1461010324">
      <w:marLeft w:val="0"/>
      <w:marRight w:val="0"/>
      <w:marTop w:val="0"/>
      <w:marBottom w:val="0"/>
      <w:divBdr>
        <w:top w:val="none" w:sz="0" w:space="0" w:color="auto"/>
        <w:left w:val="none" w:sz="0" w:space="0" w:color="auto"/>
        <w:bottom w:val="none" w:sz="0" w:space="0" w:color="auto"/>
        <w:right w:val="none" w:sz="0" w:space="0" w:color="auto"/>
      </w:divBdr>
      <w:divsChild>
        <w:div w:id="1461010257">
          <w:marLeft w:val="0"/>
          <w:marRight w:val="0"/>
          <w:marTop w:val="0"/>
          <w:marBottom w:val="0"/>
          <w:divBdr>
            <w:top w:val="none" w:sz="0" w:space="0" w:color="auto"/>
            <w:left w:val="none" w:sz="0" w:space="0" w:color="auto"/>
            <w:bottom w:val="none" w:sz="0" w:space="0" w:color="auto"/>
            <w:right w:val="none" w:sz="0" w:space="0" w:color="auto"/>
          </w:divBdr>
          <w:divsChild>
            <w:div w:id="1461010263">
              <w:marLeft w:val="0"/>
              <w:marRight w:val="0"/>
              <w:marTop w:val="0"/>
              <w:marBottom w:val="0"/>
              <w:divBdr>
                <w:top w:val="none" w:sz="0" w:space="0" w:color="auto"/>
                <w:left w:val="none" w:sz="0" w:space="0" w:color="auto"/>
                <w:bottom w:val="none" w:sz="0" w:space="0" w:color="auto"/>
                <w:right w:val="none" w:sz="0" w:space="0" w:color="auto"/>
              </w:divBdr>
            </w:div>
            <w:div w:id="1461010273">
              <w:marLeft w:val="0"/>
              <w:marRight w:val="0"/>
              <w:marTop w:val="0"/>
              <w:marBottom w:val="0"/>
              <w:divBdr>
                <w:top w:val="none" w:sz="0" w:space="0" w:color="auto"/>
                <w:left w:val="none" w:sz="0" w:space="0" w:color="auto"/>
                <w:bottom w:val="none" w:sz="0" w:space="0" w:color="auto"/>
                <w:right w:val="none" w:sz="0" w:space="0" w:color="auto"/>
              </w:divBdr>
            </w:div>
            <w:div w:id="1461010286">
              <w:marLeft w:val="0"/>
              <w:marRight w:val="0"/>
              <w:marTop w:val="0"/>
              <w:marBottom w:val="0"/>
              <w:divBdr>
                <w:top w:val="none" w:sz="0" w:space="0" w:color="auto"/>
                <w:left w:val="none" w:sz="0" w:space="0" w:color="auto"/>
                <w:bottom w:val="none" w:sz="0" w:space="0" w:color="auto"/>
                <w:right w:val="none" w:sz="0" w:space="0" w:color="auto"/>
              </w:divBdr>
            </w:div>
            <w:div w:id="1461010295">
              <w:marLeft w:val="0"/>
              <w:marRight w:val="0"/>
              <w:marTop w:val="0"/>
              <w:marBottom w:val="0"/>
              <w:divBdr>
                <w:top w:val="none" w:sz="0" w:space="0" w:color="auto"/>
                <w:left w:val="none" w:sz="0" w:space="0" w:color="auto"/>
                <w:bottom w:val="none" w:sz="0" w:space="0" w:color="auto"/>
                <w:right w:val="none" w:sz="0" w:space="0" w:color="auto"/>
              </w:divBdr>
            </w:div>
            <w:div w:id="1461010343">
              <w:marLeft w:val="0"/>
              <w:marRight w:val="0"/>
              <w:marTop w:val="0"/>
              <w:marBottom w:val="0"/>
              <w:divBdr>
                <w:top w:val="none" w:sz="0" w:space="0" w:color="auto"/>
                <w:left w:val="none" w:sz="0" w:space="0" w:color="auto"/>
                <w:bottom w:val="none" w:sz="0" w:space="0" w:color="auto"/>
                <w:right w:val="none" w:sz="0" w:space="0" w:color="auto"/>
              </w:divBdr>
            </w:div>
            <w:div w:id="1461010352">
              <w:marLeft w:val="0"/>
              <w:marRight w:val="0"/>
              <w:marTop w:val="0"/>
              <w:marBottom w:val="0"/>
              <w:divBdr>
                <w:top w:val="none" w:sz="0" w:space="0" w:color="auto"/>
                <w:left w:val="none" w:sz="0" w:space="0" w:color="auto"/>
                <w:bottom w:val="none" w:sz="0" w:space="0" w:color="auto"/>
                <w:right w:val="none" w:sz="0" w:space="0" w:color="auto"/>
              </w:divBdr>
            </w:div>
            <w:div w:id="1461010354">
              <w:marLeft w:val="0"/>
              <w:marRight w:val="0"/>
              <w:marTop w:val="0"/>
              <w:marBottom w:val="0"/>
              <w:divBdr>
                <w:top w:val="none" w:sz="0" w:space="0" w:color="auto"/>
                <w:left w:val="none" w:sz="0" w:space="0" w:color="auto"/>
                <w:bottom w:val="none" w:sz="0" w:space="0" w:color="auto"/>
                <w:right w:val="none" w:sz="0" w:space="0" w:color="auto"/>
              </w:divBdr>
            </w:div>
            <w:div w:id="1461010356">
              <w:marLeft w:val="0"/>
              <w:marRight w:val="0"/>
              <w:marTop w:val="0"/>
              <w:marBottom w:val="0"/>
              <w:divBdr>
                <w:top w:val="none" w:sz="0" w:space="0" w:color="auto"/>
                <w:left w:val="none" w:sz="0" w:space="0" w:color="auto"/>
                <w:bottom w:val="none" w:sz="0" w:space="0" w:color="auto"/>
                <w:right w:val="none" w:sz="0" w:space="0" w:color="auto"/>
              </w:divBdr>
            </w:div>
            <w:div w:id="14610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30">
      <w:marLeft w:val="0"/>
      <w:marRight w:val="0"/>
      <w:marTop w:val="0"/>
      <w:marBottom w:val="0"/>
      <w:divBdr>
        <w:top w:val="none" w:sz="0" w:space="0" w:color="auto"/>
        <w:left w:val="none" w:sz="0" w:space="0" w:color="auto"/>
        <w:bottom w:val="none" w:sz="0" w:space="0" w:color="auto"/>
        <w:right w:val="none" w:sz="0" w:space="0" w:color="auto"/>
      </w:divBdr>
      <w:divsChild>
        <w:div w:id="1461010383">
          <w:marLeft w:val="0"/>
          <w:marRight w:val="0"/>
          <w:marTop w:val="0"/>
          <w:marBottom w:val="0"/>
          <w:divBdr>
            <w:top w:val="none" w:sz="0" w:space="0" w:color="auto"/>
            <w:left w:val="none" w:sz="0" w:space="0" w:color="auto"/>
            <w:bottom w:val="none" w:sz="0" w:space="0" w:color="auto"/>
            <w:right w:val="none" w:sz="0" w:space="0" w:color="auto"/>
          </w:divBdr>
          <w:divsChild>
            <w:div w:id="14610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32">
      <w:marLeft w:val="0"/>
      <w:marRight w:val="0"/>
      <w:marTop w:val="0"/>
      <w:marBottom w:val="0"/>
      <w:divBdr>
        <w:top w:val="none" w:sz="0" w:space="0" w:color="auto"/>
        <w:left w:val="none" w:sz="0" w:space="0" w:color="auto"/>
        <w:bottom w:val="none" w:sz="0" w:space="0" w:color="auto"/>
        <w:right w:val="none" w:sz="0" w:space="0" w:color="auto"/>
      </w:divBdr>
      <w:divsChild>
        <w:div w:id="1461010249">
          <w:marLeft w:val="0"/>
          <w:marRight w:val="0"/>
          <w:marTop w:val="0"/>
          <w:marBottom w:val="0"/>
          <w:divBdr>
            <w:top w:val="none" w:sz="0" w:space="0" w:color="auto"/>
            <w:left w:val="none" w:sz="0" w:space="0" w:color="auto"/>
            <w:bottom w:val="none" w:sz="0" w:space="0" w:color="auto"/>
            <w:right w:val="none" w:sz="0" w:space="0" w:color="auto"/>
          </w:divBdr>
          <w:divsChild>
            <w:div w:id="1461010303">
              <w:marLeft w:val="0"/>
              <w:marRight w:val="0"/>
              <w:marTop w:val="0"/>
              <w:marBottom w:val="0"/>
              <w:divBdr>
                <w:top w:val="none" w:sz="0" w:space="0" w:color="auto"/>
                <w:left w:val="none" w:sz="0" w:space="0" w:color="auto"/>
                <w:bottom w:val="none" w:sz="0" w:space="0" w:color="auto"/>
                <w:right w:val="none" w:sz="0" w:space="0" w:color="auto"/>
              </w:divBdr>
            </w:div>
            <w:div w:id="1461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41">
      <w:marLeft w:val="0"/>
      <w:marRight w:val="0"/>
      <w:marTop w:val="0"/>
      <w:marBottom w:val="0"/>
      <w:divBdr>
        <w:top w:val="none" w:sz="0" w:space="0" w:color="auto"/>
        <w:left w:val="none" w:sz="0" w:space="0" w:color="auto"/>
        <w:bottom w:val="none" w:sz="0" w:space="0" w:color="auto"/>
        <w:right w:val="none" w:sz="0" w:space="0" w:color="auto"/>
      </w:divBdr>
      <w:divsChild>
        <w:div w:id="1461010317">
          <w:marLeft w:val="0"/>
          <w:marRight w:val="0"/>
          <w:marTop w:val="0"/>
          <w:marBottom w:val="0"/>
          <w:divBdr>
            <w:top w:val="none" w:sz="0" w:space="0" w:color="auto"/>
            <w:left w:val="none" w:sz="0" w:space="0" w:color="auto"/>
            <w:bottom w:val="none" w:sz="0" w:space="0" w:color="auto"/>
            <w:right w:val="none" w:sz="0" w:space="0" w:color="auto"/>
          </w:divBdr>
          <w:divsChild>
            <w:div w:id="14610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42">
      <w:marLeft w:val="0"/>
      <w:marRight w:val="0"/>
      <w:marTop w:val="0"/>
      <w:marBottom w:val="0"/>
      <w:divBdr>
        <w:top w:val="none" w:sz="0" w:space="0" w:color="auto"/>
        <w:left w:val="none" w:sz="0" w:space="0" w:color="auto"/>
        <w:bottom w:val="none" w:sz="0" w:space="0" w:color="auto"/>
        <w:right w:val="none" w:sz="0" w:space="0" w:color="auto"/>
      </w:divBdr>
      <w:divsChild>
        <w:div w:id="1461010348">
          <w:marLeft w:val="0"/>
          <w:marRight w:val="0"/>
          <w:marTop w:val="0"/>
          <w:marBottom w:val="0"/>
          <w:divBdr>
            <w:top w:val="none" w:sz="0" w:space="0" w:color="auto"/>
            <w:left w:val="none" w:sz="0" w:space="0" w:color="auto"/>
            <w:bottom w:val="none" w:sz="0" w:space="0" w:color="auto"/>
            <w:right w:val="none" w:sz="0" w:space="0" w:color="auto"/>
          </w:divBdr>
          <w:divsChild>
            <w:div w:id="1461010335">
              <w:marLeft w:val="0"/>
              <w:marRight w:val="0"/>
              <w:marTop w:val="0"/>
              <w:marBottom w:val="0"/>
              <w:divBdr>
                <w:top w:val="none" w:sz="0" w:space="0" w:color="auto"/>
                <w:left w:val="none" w:sz="0" w:space="0" w:color="auto"/>
                <w:bottom w:val="none" w:sz="0" w:space="0" w:color="auto"/>
                <w:right w:val="none" w:sz="0" w:space="0" w:color="auto"/>
              </w:divBdr>
            </w:div>
            <w:div w:id="1461010361">
              <w:marLeft w:val="0"/>
              <w:marRight w:val="0"/>
              <w:marTop w:val="0"/>
              <w:marBottom w:val="0"/>
              <w:divBdr>
                <w:top w:val="none" w:sz="0" w:space="0" w:color="auto"/>
                <w:left w:val="none" w:sz="0" w:space="0" w:color="auto"/>
                <w:bottom w:val="none" w:sz="0" w:space="0" w:color="auto"/>
                <w:right w:val="none" w:sz="0" w:space="0" w:color="auto"/>
              </w:divBdr>
            </w:div>
            <w:div w:id="1461010373">
              <w:marLeft w:val="0"/>
              <w:marRight w:val="0"/>
              <w:marTop w:val="0"/>
              <w:marBottom w:val="0"/>
              <w:divBdr>
                <w:top w:val="none" w:sz="0" w:space="0" w:color="auto"/>
                <w:left w:val="none" w:sz="0" w:space="0" w:color="auto"/>
                <w:bottom w:val="none" w:sz="0" w:space="0" w:color="auto"/>
                <w:right w:val="none" w:sz="0" w:space="0" w:color="auto"/>
              </w:divBdr>
            </w:div>
            <w:div w:id="14610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46">
      <w:marLeft w:val="0"/>
      <w:marRight w:val="0"/>
      <w:marTop w:val="0"/>
      <w:marBottom w:val="0"/>
      <w:divBdr>
        <w:top w:val="none" w:sz="0" w:space="0" w:color="auto"/>
        <w:left w:val="none" w:sz="0" w:space="0" w:color="auto"/>
        <w:bottom w:val="none" w:sz="0" w:space="0" w:color="auto"/>
        <w:right w:val="none" w:sz="0" w:space="0" w:color="auto"/>
      </w:divBdr>
      <w:divsChild>
        <w:div w:id="1461010283">
          <w:marLeft w:val="0"/>
          <w:marRight w:val="0"/>
          <w:marTop w:val="0"/>
          <w:marBottom w:val="0"/>
          <w:divBdr>
            <w:top w:val="none" w:sz="0" w:space="0" w:color="auto"/>
            <w:left w:val="none" w:sz="0" w:space="0" w:color="auto"/>
            <w:bottom w:val="none" w:sz="0" w:space="0" w:color="auto"/>
            <w:right w:val="none" w:sz="0" w:space="0" w:color="auto"/>
          </w:divBdr>
          <w:divsChild>
            <w:div w:id="1461010262">
              <w:marLeft w:val="0"/>
              <w:marRight w:val="0"/>
              <w:marTop w:val="0"/>
              <w:marBottom w:val="0"/>
              <w:divBdr>
                <w:top w:val="none" w:sz="0" w:space="0" w:color="auto"/>
                <w:left w:val="none" w:sz="0" w:space="0" w:color="auto"/>
                <w:bottom w:val="none" w:sz="0" w:space="0" w:color="auto"/>
                <w:right w:val="none" w:sz="0" w:space="0" w:color="auto"/>
              </w:divBdr>
            </w:div>
            <w:div w:id="1461010289">
              <w:marLeft w:val="0"/>
              <w:marRight w:val="0"/>
              <w:marTop w:val="0"/>
              <w:marBottom w:val="0"/>
              <w:divBdr>
                <w:top w:val="none" w:sz="0" w:space="0" w:color="auto"/>
                <w:left w:val="none" w:sz="0" w:space="0" w:color="auto"/>
                <w:bottom w:val="none" w:sz="0" w:space="0" w:color="auto"/>
                <w:right w:val="none" w:sz="0" w:space="0" w:color="auto"/>
              </w:divBdr>
            </w:div>
            <w:div w:id="1461010310">
              <w:marLeft w:val="0"/>
              <w:marRight w:val="0"/>
              <w:marTop w:val="0"/>
              <w:marBottom w:val="0"/>
              <w:divBdr>
                <w:top w:val="none" w:sz="0" w:space="0" w:color="auto"/>
                <w:left w:val="none" w:sz="0" w:space="0" w:color="auto"/>
                <w:bottom w:val="none" w:sz="0" w:space="0" w:color="auto"/>
                <w:right w:val="none" w:sz="0" w:space="0" w:color="auto"/>
              </w:divBdr>
            </w:div>
            <w:div w:id="1461010311">
              <w:marLeft w:val="0"/>
              <w:marRight w:val="0"/>
              <w:marTop w:val="0"/>
              <w:marBottom w:val="0"/>
              <w:divBdr>
                <w:top w:val="none" w:sz="0" w:space="0" w:color="auto"/>
                <w:left w:val="none" w:sz="0" w:space="0" w:color="auto"/>
                <w:bottom w:val="none" w:sz="0" w:space="0" w:color="auto"/>
                <w:right w:val="none" w:sz="0" w:space="0" w:color="auto"/>
              </w:divBdr>
            </w:div>
            <w:div w:id="1461010312">
              <w:marLeft w:val="0"/>
              <w:marRight w:val="0"/>
              <w:marTop w:val="0"/>
              <w:marBottom w:val="0"/>
              <w:divBdr>
                <w:top w:val="none" w:sz="0" w:space="0" w:color="auto"/>
                <w:left w:val="none" w:sz="0" w:space="0" w:color="auto"/>
                <w:bottom w:val="none" w:sz="0" w:space="0" w:color="auto"/>
                <w:right w:val="none" w:sz="0" w:space="0" w:color="auto"/>
              </w:divBdr>
            </w:div>
            <w:div w:id="1461010315">
              <w:marLeft w:val="0"/>
              <w:marRight w:val="0"/>
              <w:marTop w:val="0"/>
              <w:marBottom w:val="0"/>
              <w:divBdr>
                <w:top w:val="none" w:sz="0" w:space="0" w:color="auto"/>
                <w:left w:val="none" w:sz="0" w:space="0" w:color="auto"/>
                <w:bottom w:val="none" w:sz="0" w:space="0" w:color="auto"/>
                <w:right w:val="none" w:sz="0" w:space="0" w:color="auto"/>
              </w:divBdr>
            </w:div>
            <w:div w:id="1461010334">
              <w:marLeft w:val="0"/>
              <w:marRight w:val="0"/>
              <w:marTop w:val="0"/>
              <w:marBottom w:val="0"/>
              <w:divBdr>
                <w:top w:val="none" w:sz="0" w:space="0" w:color="auto"/>
                <w:left w:val="none" w:sz="0" w:space="0" w:color="auto"/>
                <w:bottom w:val="none" w:sz="0" w:space="0" w:color="auto"/>
                <w:right w:val="none" w:sz="0" w:space="0" w:color="auto"/>
              </w:divBdr>
            </w:div>
            <w:div w:id="1461010340">
              <w:marLeft w:val="0"/>
              <w:marRight w:val="0"/>
              <w:marTop w:val="0"/>
              <w:marBottom w:val="0"/>
              <w:divBdr>
                <w:top w:val="none" w:sz="0" w:space="0" w:color="auto"/>
                <w:left w:val="none" w:sz="0" w:space="0" w:color="auto"/>
                <w:bottom w:val="none" w:sz="0" w:space="0" w:color="auto"/>
                <w:right w:val="none" w:sz="0" w:space="0" w:color="auto"/>
              </w:divBdr>
            </w:div>
            <w:div w:id="14610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51">
      <w:marLeft w:val="0"/>
      <w:marRight w:val="0"/>
      <w:marTop w:val="0"/>
      <w:marBottom w:val="0"/>
      <w:divBdr>
        <w:top w:val="none" w:sz="0" w:space="0" w:color="auto"/>
        <w:left w:val="none" w:sz="0" w:space="0" w:color="auto"/>
        <w:bottom w:val="none" w:sz="0" w:space="0" w:color="auto"/>
        <w:right w:val="none" w:sz="0" w:space="0" w:color="auto"/>
      </w:divBdr>
    </w:div>
    <w:div w:id="1461010353">
      <w:marLeft w:val="0"/>
      <w:marRight w:val="0"/>
      <w:marTop w:val="0"/>
      <w:marBottom w:val="0"/>
      <w:divBdr>
        <w:top w:val="none" w:sz="0" w:space="0" w:color="auto"/>
        <w:left w:val="none" w:sz="0" w:space="0" w:color="auto"/>
        <w:bottom w:val="none" w:sz="0" w:space="0" w:color="auto"/>
        <w:right w:val="none" w:sz="0" w:space="0" w:color="auto"/>
      </w:divBdr>
      <w:divsChild>
        <w:div w:id="1461010360">
          <w:marLeft w:val="0"/>
          <w:marRight w:val="0"/>
          <w:marTop w:val="0"/>
          <w:marBottom w:val="0"/>
          <w:divBdr>
            <w:top w:val="none" w:sz="0" w:space="0" w:color="auto"/>
            <w:left w:val="none" w:sz="0" w:space="0" w:color="auto"/>
            <w:bottom w:val="none" w:sz="0" w:space="0" w:color="auto"/>
            <w:right w:val="none" w:sz="0" w:space="0" w:color="auto"/>
          </w:divBdr>
          <w:divsChild>
            <w:div w:id="14610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55">
      <w:marLeft w:val="0"/>
      <w:marRight w:val="0"/>
      <w:marTop w:val="0"/>
      <w:marBottom w:val="0"/>
      <w:divBdr>
        <w:top w:val="none" w:sz="0" w:space="0" w:color="auto"/>
        <w:left w:val="none" w:sz="0" w:space="0" w:color="auto"/>
        <w:bottom w:val="none" w:sz="0" w:space="0" w:color="auto"/>
        <w:right w:val="none" w:sz="0" w:space="0" w:color="auto"/>
      </w:divBdr>
    </w:div>
    <w:div w:id="1461010364">
      <w:marLeft w:val="0"/>
      <w:marRight w:val="0"/>
      <w:marTop w:val="0"/>
      <w:marBottom w:val="0"/>
      <w:divBdr>
        <w:top w:val="none" w:sz="0" w:space="0" w:color="auto"/>
        <w:left w:val="none" w:sz="0" w:space="0" w:color="auto"/>
        <w:bottom w:val="none" w:sz="0" w:space="0" w:color="auto"/>
        <w:right w:val="none" w:sz="0" w:space="0" w:color="auto"/>
      </w:divBdr>
      <w:divsChild>
        <w:div w:id="1461010339">
          <w:marLeft w:val="0"/>
          <w:marRight w:val="0"/>
          <w:marTop w:val="0"/>
          <w:marBottom w:val="0"/>
          <w:divBdr>
            <w:top w:val="none" w:sz="0" w:space="0" w:color="auto"/>
            <w:left w:val="none" w:sz="0" w:space="0" w:color="auto"/>
            <w:bottom w:val="none" w:sz="0" w:space="0" w:color="auto"/>
            <w:right w:val="none" w:sz="0" w:space="0" w:color="auto"/>
          </w:divBdr>
          <w:divsChild>
            <w:div w:id="14610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67">
      <w:marLeft w:val="0"/>
      <w:marRight w:val="0"/>
      <w:marTop w:val="0"/>
      <w:marBottom w:val="0"/>
      <w:divBdr>
        <w:top w:val="none" w:sz="0" w:space="0" w:color="auto"/>
        <w:left w:val="none" w:sz="0" w:space="0" w:color="auto"/>
        <w:bottom w:val="none" w:sz="0" w:space="0" w:color="auto"/>
        <w:right w:val="none" w:sz="0" w:space="0" w:color="auto"/>
      </w:divBdr>
    </w:div>
    <w:div w:id="1461010375">
      <w:marLeft w:val="0"/>
      <w:marRight w:val="0"/>
      <w:marTop w:val="0"/>
      <w:marBottom w:val="0"/>
      <w:divBdr>
        <w:top w:val="none" w:sz="0" w:space="0" w:color="auto"/>
        <w:left w:val="none" w:sz="0" w:space="0" w:color="auto"/>
        <w:bottom w:val="none" w:sz="0" w:space="0" w:color="auto"/>
        <w:right w:val="none" w:sz="0" w:space="0" w:color="auto"/>
      </w:divBdr>
    </w:div>
    <w:div w:id="1461010379">
      <w:marLeft w:val="0"/>
      <w:marRight w:val="0"/>
      <w:marTop w:val="0"/>
      <w:marBottom w:val="0"/>
      <w:divBdr>
        <w:top w:val="none" w:sz="0" w:space="0" w:color="auto"/>
        <w:left w:val="none" w:sz="0" w:space="0" w:color="auto"/>
        <w:bottom w:val="none" w:sz="0" w:space="0" w:color="auto"/>
        <w:right w:val="none" w:sz="0" w:space="0" w:color="auto"/>
      </w:divBdr>
      <w:divsChild>
        <w:div w:id="1461010333">
          <w:marLeft w:val="0"/>
          <w:marRight w:val="0"/>
          <w:marTop w:val="0"/>
          <w:marBottom w:val="0"/>
          <w:divBdr>
            <w:top w:val="none" w:sz="0" w:space="0" w:color="auto"/>
            <w:left w:val="none" w:sz="0" w:space="0" w:color="auto"/>
            <w:bottom w:val="none" w:sz="0" w:space="0" w:color="auto"/>
            <w:right w:val="none" w:sz="0" w:space="0" w:color="auto"/>
          </w:divBdr>
          <w:divsChild>
            <w:div w:id="14610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81">
      <w:marLeft w:val="0"/>
      <w:marRight w:val="0"/>
      <w:marTop w:val="0"/>
      <w:marBottom w:val="0"/>
      <w:divBdr>
        <w:top w:val="none" w:sz="0" w:space="0" w:color="auto"/>
        <w:left w:val="none" w:sz="0" w:space="0" w:color="auto"/>
        <w:bottom w:val="none" w:sz="0" w:space="0" w:color="auto"/>
        <w:right w:val="none" w:sz="0" w:space="0" w:color="auto"/>
      </w:divBdr>
      <w:divsChild>
        <w:div w:id="1461010319">
          <w:marLeft w:val="0"/>
          <w:marRight w:val="0"/>
          <w:marTop w:val="0"/>
          <w:marBottom w:val="0"/>
          <w:divBdr>
            <w:top w:val="none" w:sz="0" w:space="0" w:color="auto"/>
            <w:left w:val="none" w:sz="0" w:space="0" w:color="auto"/>
            <w:bottom w:val="none" w:sz="0" w:space="0" w:color="auto"/>
            <w:right w:val="none" w:sz="0" w:space="0" w:color="auto"/>
          </w:divBdr>
          <w:divsChild>
            <w:div w:id="14610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82">
      <w:marLeft w:val="0"/>
      <w:marRight w:val="0"/>
      <w:marTop w:val="0"/>
      <w:marBottom w:val="0"/>
      <w:divBdr>
        <w:top w:val="none" w:sz="0" w:space="0" w:color="auto"/>
        <w:left w:val="none" w:sz="0" w:space="0" w:color="auto"/>
        <w:bottom w:val="none" w:sz="0" w:space="0" w:color="auto"/>
        <w:right w:val="none" w:sz="0" w:space="0" w:color="auto"/>
      </w:divBdr>
      <w:divsChild>
        <w:div w:id="1461010247">
          <w:marLeft w:val="0"/>
          <w:marRight w:val="0"/>
          <w:marTop w:val="0"/>
          <w:marBottom w:val="0"/>
          <w:divBdr>
            <w:top w:val="none" w:sz="0" w:space="0" w:color="auto"/>
            <w:left w:val="none" w:sz="0" w:space="0" w:color="auto"/>
            <w:bottom w:val="none" w:sz="0" w:space="0" w:color="auto"/>
            <w:right w:val="none" w:sz="0" w:space="0" w:color="auto"/>
          </w:divBdr>
          <w:divsChild>
            <w:div w:id="1461010258">
              <w:marLeft w:val="0"/>
              <w:marRight w:val="0"/>
              <w:marTop w:val="0"/>
              <w:marBottom w:val="0"/>
              <w:divBdr>
                <w:top w:val="none" w:sz="0" w:space="0" w:color="auto"/>
                <w:left w:val="none" w:sz="0" w:space="0" w:color="auto"/>
                <w:bottom w:val="none" w:sz="0" w:space="0" w:color="auto"/>
                <w:right w:val="none" w:sz="0" w:space="0" w:color="auto"/>
              </w:divBdr>
            </w:div>
            <w:div w:id="1461010275">
              <w:marLeft w:val="0"/>
              <w:marRight w:val="0"/>
              <w:marTop w:val="0"/>
              <w:marBottom w:val="0"/>
              <w:divBdr>
                <w:top w:val="none" w:sz="0" w:space="0" w:color="auto"/>
                <w:left w:val="none" w:sz="0" w:space="0" w:color="auto"/>
                <w:bottom w:val="none" w:sz="0" w:space="0" w:color="auto"/>
                <w:right w:val="none" w:sz="0" w:space="0" w:color="auto"/>
              </w:divBdr>
            </w:div>
            <w:div w:id="1461010322">
              <w:marLeft w:val="0"/>
              <w:marRight w:val="0"/>
              <w:marTop w:val="0"/>
              <w:marBottom w:val="0"/>
              <w:divBdr>
                <w:top w:val="none" w:sz="0" w:space="0" w:color="auto"/>
                <w:left w:val="none" w:sz="0" w:space="0" w:color="auto"/>
                <w:bottom w:val="none" w:sz="0" w:space="0" w:color="auto"/>
                <w:right w:val="none" w:sz="0" w:space="0" w:color="auto"/>
              </w:divBdr>
            </w:div>
            <w:div w:id="1461010336">
              <w:marLeft w:val="0"/>
              <w:marRight w:val="0"/>
              <w:marTop w:val="0"/>
              <w:marBottom w:val="0"/>
              <w:divBdr>
                <w:top w:val="none" w:sz="0" w:space="0" w:color="auto"/>
                <w:left w:val="none" w:sz="0" w:space="0" w:color="auto"/>
                <w:bottom w:val="none" w:sz="0" w:space="0" w:color="auto"/>
                <w:right w:val="none" w:sz="0" w:space="0" w:color="auto"/>
              </w:divBdr>
            </w:div>
            <w:div w:id="1461010363">
              <w:marLeft w:val="0"/>
              <w:marRight w:val="0"/>
              <w:marTop w:val="0"/>
              <w:marBottom w:val="0"/>
              <w:divBdr>
                <w:top w:val="none" w:sz="0" w:space="0" w:color="auto"/>
                <w:left w:val="none" w:sz="0" w:space="0" w:color="auto"/>
                <w:bottom w:val="none" w:sz="0" w:space="0" w:color="auto"/>
                <w:right w:val="none" w:sz="0" w:space="0" w:color="auto"/>
              </w:divBdr>
            </w:div>
            <w:div w:id="14610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88">
      <w:marLeft w:val="0"/>
      <w:marRight w:val="0"/>
      <w:marTop w:val="0"/>
      <w:marBottom w:val="0"/>
      <w:divBdr>
        <w:top w:val="none" w:sz="0" w:space="0" w:color="auto"/>
        <w:left w:val="none" w:sz="0" w:space="0" w:color="auto"/>
        <w:bottom w:val="none" w:sz="0" w:space="0" w:color="auto"/>
        <w:right w:val="none" w:sz="0" w:space="0" w:color="auto"/>
      </w:divBdr>
      <w:divsChild>
        <w:div w:id="1461013950">
          <w:marLeft w:val="0"/>
          <w:marRight w:val="0"/>
          <w:marTop w:val="0"/>
          <w:marBottom w:val="0"/>
          <w:divBdr>
            <w:top w:val="none" w:sz="0" w:space="0" w:color="auto"/>
            <w:left w:val="none" w:sz="0" w:space="0" w:color="auto"/>
            <w:bottom w:val="none" w:sz="0" w:space="0" w:color="auto"/>
            <w:right w:val="none" w:sz="0" w:space="0" w:color="auto"/>
          </w:divBdr>
          <w:divsChild>
            <w:div w:id="1461010941">
              <w:marLeft w:val="0"/>
              <w:marRight w:val="0"/>
              <w:marTop w:val="0"/>
              <w:marBottom w:val="0"/>
              <w:divBdr>
                <w:top w:val="none" w:sz="0" w:space="0" w:color="auto"/>
                <w:left w:val="none" w:sz="0" w:space="0" w:color="auto"/>
                <w:bottom w:val="none" w:sz="0" w:space="0" w:color="auto"/>
                <w:right w:val="none" w:sz="0" w:space="0" w:color="auto"/>
              </w:divBdr>
            </w:div>
            <w:div w:id="1461011265">
              <w:marLeft w:val="0"/>
              <w:marRight w:val="0"/>
              <w:marTop w:val="0"/>
              <w:marBottom w:val="0"/>
              <w:divBdr>
                <w:top w:val="none" w:sz="0" w:space="0" w:color="auto"/>
                <w:left w:val="none" w:sz="0" w:space="0" w:color="auto"/>
                <w:bottom w:val="none" w:sz="0" w:space="0" w:color="auto"/>
                <w:right w:val="none" w:sz="0" w:space="0" w:color="auto"/>
              </w:divBdr>
            </w:div>
            <w:div w:id="1461013150">
              <w:marLeft w:val="0"/>
              <w:marRight w:val="0"/>
              <w:marTop w:val="0"/>
              <w:marBottom w:val="0"/>
              <w:divBdr>
                <w:top w:val="none" w:sz="0" w:space="0" w:color="auto"/>
                <w:left w:val="none" w:sz="0" w:space="0" w:color="auto"/>
                <w:bottom w:val="none" w:sz="0" w:space="0" w:color="auto"/>
                <w:right w:val="none" w:sz="0" w:space="0" w:color="auto"/>
              </w:divBdr>
            </w:div>
            <w:div w:id="1461013581">
              <w:marLeft w:val="0"/>
              <w:marRight w:val="0"/>
              <w:marTop w:val="0"/>
              <w:marBottom w:val="0"/>
              <w:divBdr>
                <w:top w:val="none" w:sz="0" w:space="0" w:color="auto"/>
                <w:left w:val="none" w:sz="0" w:space="0" w:color="auto"/>
                <w:bottom w:val="none" w:sz="0" w:space="0" w:color="auto"/>
                <w:right w:val="none" w:sz="0" w:space="0" w:color="auto"/>
              </w:divBdr>
            </w:div>
            <w:div w:id="1461013953">
              <w:marLeft w:val="0"/>
              <w:marRight w:val="0"/>
              <w:marTop w:val="0"/>
              <w:marBottom w:val="0"/>
              <w:divBdr>
                <w:top w:val="none" w:sz="0" w:space="0" w:color="auto"/>
                <w:left w:val="none" w:sz="0" w:space="0" w:color="auto"/>
                <w:bottom w:val="none" w:sz="0" w:space="0" w:color="auto"/>
                <w:right w:val="none" w:sz="0" w:space="0" w:color="auto"/>
              </w:divBdr>
            </w:div>
            <w:div w:id="1461015495">
              <w:marLeft w:val="0"/>
              <w:marRight w:val="0"/>
              <w:marTop w:val="0"/>
              <w:marBottom w:val="0"/>
              <w:divBdr>
                <w:top w:val="none" w:sz="0" w:space="0" w:color="auto"/>
                <w:left w:val="none" w:sz="0" w:space="0" w:color="auto"/>
                <w:bottom w:val="none" w:sz="0" w:space="0" w:color="auto"/>
                <w:right w:val="none" w:sz="0" w:space="0" w:color="auto"/>
              </w:divBdr>
            </w:div>
            <w:div w:id="1461015546">
              <w:marLeft w:val="0"/>
              <w:marRight w:val="0"/>
              <w:marTop w:val="0"/>
              <w:marBottom w:val="0"/>
              <w:divBdr>
                <w:top w:val="none" w:sz="0" w:space="0" w:color="auto"/>
                <w:left w:val="none" w:sz="0" w:space="0" w:color="auto"/>
                <w:bottom w:val="none" w:sz="0" w:space="0" w:color="auto"/>
                <w:right w:val="none" w:sz="0" w:space="0" w:color="auto"/>
              </w:divBdr>
            </w:div>
            <w:div w:id="1461015839">
              <w:marLeft w:val="0"/>
              <w:marRight w:val="0"/>
              <w:marTop w:val="0"/>
              <w:marBottom w:val="0"/>
              <w:divBdr>
                <w:top w:val="none" w:sz="0" w:space="0" w:color="auto"/>
                <w:left w:val="none" w:sz="0" w:space="0" w:color="auto"/>
                <w:bottom w:val="none" w:sz="0" w:space="0" w:color="auto"/>
                <w:right w:val="none" w:sz="0" w:space="0" w:color="auto"/>
              </w:divBdr>
            </w:div>
            <w:div w:id="14610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93">
      <w:marLeft w:val="0"/>
      <w:marRight w:val="0"/>
      <w:marTop w:val="0"/>
      <w:marBottom w:val="0"/>
      <w:divBdr>
        <w:top w:val="none" w:sz="0" w:space="0" w:color="auto"/>
        <w:left w:val="none" w:sz="0" w:space="0" w:color="auto"/>
        <w:bottom w:val="none" w:sz="0" w:space="0" w:color="auto"/>
        <w:right w:val="none" w:sz="0" w:space="0" w:color="auto"/>
      </w:divBdr>
      <w:divsChild>
        <w:div w:id="1461015933">
          <w:marLeft w:val="0"/>
          <w:marRight w:val="0"/>
          <w:marTop w:val="0"/>
          <w:marBottom w:val="0"/>
          <w:divBdr>
            <w:top w:val="none" w:sz="0" w:space="0" w:color="auto"/>
            <w:left w:val="none" w:sz="0" w:space="0" w:color="auto"/>
            <w:bottom w:val="none" w:sz="0" w:space="0" w:color="auto"/>
            <w:right w:val="none" w:sz="0" w:space="0" w:color="auto"/>
          </w:divBdr>
          <w:divsChild>
            <w:div w:id="1461011249">
              <w:marLeft w:val="0"/>
              <w:marRight w:val="0"/>
              <w:marTop w:val="0"/>
              <w:marBottom w:val="0"/>
              <w:divBdr>
                <w:top w:val="none" w:sz="0" w:space="0" w:color="auto"/>
                <w:left w:val="none" w:sz="0" w:space="0" w:color="auto"/>
                <w:bottom w:val="none" w:sz="0" w:space="0" w:color="auto"/>
                <w:right w:val="none" w:sz="0" w:space="0" w:color="auto"/>
              </w:divBdr>
            </w:div>
            <w:div w:id="1461014763">
              <w:marLeft w:val="0"/>
              <w:marRight w:val="0"/>
              <w:marTop w:val="0"/>
              <w:marBottom w:val="0"/>
              <w:divBdr>
                <w:top w:val="none" w:sz="0" w:space="0" w:color="auto"/>
                <w:left w:val="none" w:sz="0" w:space="0" w:color="auto"/>
                <w:bottom w:val="none" w:sz="0" w:space="0" w:color="auto"/>
                <w:right w:val="none" w:sz="0" w:space="0" w:color="auto"/>
              </w:divBdr>
            </w:div>
            <w:div w:id="1461014793">
              <w:marLeft w:val="0"/>
              <w:marRight w:val="0"/>
              <w:marTop w:val="0"/>
              <w:marBottom w:val="0"/>
              <w:divBdr>
                <w:top w:val="none" w:sz="0" w:space="0" w:color="auto"/>
                <w:left w:val="none" w:sz="0" w:space="0" w:color="auto"/>
                <w:bottom w:val="none" w:sz="0" w:space="0" w:color="auto"/>
                <w:right w:val="none" w:sz="0" w:space="0" w:color="auto"/>
              </w:divBdr>
            </w:div>
            <w:div w:id="1461015034">
              <w:marLeft w:val="0"/>
              <w:marRight w:val="0"/>
              <w:marTop w:val="0"/>
              <w:marBottom w:val="0"/>
              <w:divBdr>
                <w:top w:val="none" w:sz="0" w:space="0" w:color="auto"/>
                <w:left w:val="none" w:sz="0" w:space="0" w:color="auto"/>
                <w:bottom w:val="none" w:sz="0" w:space="0" w:color="auto"/>
                <w:right w:val="none" w:sz="0" w:space="0" w:color="auto"/>
              </w:divBdr>
            </w:div>
            <w:div w:id="14610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95">
      <w:marLeft w:val="0"/>
      <w:marRight w:val="0"/>
      <w:marTop w:val="0"/>
      <w:marBottom w:val="0"/>
      <w:divBdr>
        <w:top w:val="none" w:sz="0" w:space="0" w:color="auto"/>
        <w:left w:val="none" w:sz="0" w:space="0" w:color="auto"/>
        <w:bottom w:val="none" w:sz="0" w:space="0" w:color="auto"/>
        <w:right w:val="none" w:sz="0" w:space="0" w:color="auto"/>
      </w:divBdr>
      <w:divsChild>
        <w:div w:id="1461016103">
          <w:marLeft w:val="0"/>
          <w:marRight w:val="0"/>
          <w:marTop w:val="0"/>
          <w:marBottom w:val="0"/>
          <w:divBdr>
            <w:top w:val="none" w:sz="0" w:space="0" w:color="auto"/>
            <w:left w:val="none" w:sz="0" w:space="0" w:color="auto"/>
            <w:bottom w:val="none" w:sz="0" w:space="0" w:color="auto"/>
            <w:right w:val="none" w:sz="0" w:space="0" w:color="auto"/>
          </w:divBdr>
          <w:divsChild>
            <w:div w:id="14610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396">
      <w:marLeft w:val="0"/>
      <w:marRight w:val="0"/>
      <w:marTop w:val="0"/>
      <w:marBottom w:val="0"/>
      <w:divBdr>
        <w:top w:val="none" w:sz="0" w:space="0" w:color="auto"/>
        <w:left w:val="none" w:sz="0" w:space="0" w:color="auto"/>
        <w:bottom w:val="none" w:sz="0" w:space="0" w:color="auto"/>
        <w:right w:val="none" w:sz="0" w:space="0" w:color="auto"/>
      </w:divBdr>
      <w:divsChild>
        <w:div w:id="1461011935">
          <w:marLeft w:val="1166"/>
          <w:marRight w:val="0"/>
          <w:marTop w:val="58"/>
          <w:marBottom w:val="0"/>
          <w:divBdr>
            <w:top w:val="none" w:sz="0" w:space="0" w:color="auto"/>
            <w:left w:val="none" w:sz="0" w:space="0" w:color="auto"/>
            <w:bottom w:val="none" w:sz="0" w:space="0" w:color="auto"/>
            <w:right w:val="none" w:sz="0" w:space="0" w:color="auto"/>
          </w:divBdr>
        </w:div>
        <w:div w:id="1461012847">
          <w:marLeft w:val="1166"/>
          <w:marRight w:val="0"/>
          <w:marTop w:val="58"/>
          <w:marBottom w:val="0"/>
          <w:divBdr>
            <w:top w:val="none" w:sz="0" w:space="0" w:color="auto"/>
            <w:left w:val="none" w:sz="0" w:space="0" w:color="auto"/>
            <w:bottom w:val="none" w:sz="0" w:space="0" w:color="auto"/>
            <w:right w:val="none" w:sz="0" w:space="0" w:color="auto"/>
          </w:divBdr>
        </w:div>
        <w:div w:id="1461016458">
          <w:marLeft w:val="1166"/>
          <w:marRight w:val="0"/>
          <w:marTop w:val="58"/>
          <w:marBottom w:val="0"/>
          <w:divBdr>
            <w:top w:val="none" w:sz="0" w:space="0" w:color="auto"/>
            <w:left w:val="none" w:sz="0" w:space="0" w:color="auto"/>
            <w:bottom w:val="none" w:sz="0" w:space="0" w:color="auto"/>
            <w:right w:val="none" w:sz="0" w:space="0" w:color="auto"/>
          </w:divBdr>
        </w:div>
      </w:divsChild>
    </w:div>
    <w:div w:id="1461010401">
      <w:marLeft w:val="0"/>
      <w:marRight w:val="0"/>
      <w:marTop w:val="0"/>
      <w:marBottom w:val="0"/>
      <w:divBdr>
        <w:top w:val="none" w:sz="0" w:space="0" w:color="auto"/>
        <w:left w:val="none" w:sz="0" w:space="0" w:color="auto"/>
        <w:bottom w:val="none" w:sz="0" w:space="0" w:color="auto"/>
        <w:right w:val="none" w:sz="0" w:space="0" w:color="auto"/>
      </w:divBdr>
      <w:divsChild>
        <w:div w:id="1461011180">
          <w:marLeft w:val="547"/>
          <w:marRight w:val="0"/>
          <w:marTop w:val="154"/>
          <w:marBottom w:val="0"/>
          <w:divBdr>
            <w:top w:val="none" w:sz="0" w:space="0" w:color="auto"/>
            <w:left w:val="none" w:sz="0" w:space="0" w:color="auto"/>
            <w:bottom w:val="none" w:sz="0" w:space="0" w:color="auto"/>
            <w:right w:val="none" w:sz="0" w:space="0" w:color="auto"/>
          </w:divBdr>
        </w:div>
      </w:divsChild>
    </w:div>
    <w:div w:id="1461010405">
      <w:marLeft w:val="0"/>
      <w:marRight w:val="0"/>
      <w:marTop w:val="0"/>
      <w:marBottom w:val="0"/>
      <w:divBdr>
        <w:top w:val="none" w:sz="0" w:space="0" w:color="auto"/>
        <w:left w:val="none" w:sz="0" w:space="0" w:color="auto"/>
        <w:bottom w:val="none" w:sz="0" w:space="0" w:color="auto"/>
        <w:right w:val="none" w:sz="0" w:space="0" w:color="auto"/>
      </w:divBdr>
      <w:divsChild>
        <w:div w:id="1461015517">
          <w:marLeft w:val="0"/>
          <w:marRight w:val="0"/>
          <w:marTop w:val="0"/>
          <w:marBottom w:val="0"/>
          <w:divBdr>
            <w:top w:val="none" w:sz="0" w:space="0" w:color="auto"/>
            <w:left w:val="none" w:sz="0" w:space="0" w:color="auto"/>
            <w:bottom w:val="none" w:sz="0" w:space="0" w:color="auto"/>
            <w:right w:val="none" w:sz="0" w:space="0" w:color="auto"/>
          </w:divBdr>
          <w:divsChild>
            <w:div w:id="1461012624">
              <w:marLeft w:val="0"/>
              <w:marRight w:val="0"/>
              <w:marTop w:val="0"/>
              <w:marBottom w:val="0"/>
              <w:divBdr>
                <w:top w:val="none" w:sz="0" w:space="0" w:color="auto"/>
                <w:left w:val="none" w:sz="0" w:space="0" w:color="auto"/>
                <w:bottom w:val="none" w:sz="0" w:space="0" w:color="auto"/>
                <w:right w:val="none" w:sz="0" w:space="0" w:color="auto"/>
              </w:divBdr>
            </w:div>
            <w:div w:id="1461012763">
              <w:marLeft w:val="0"/>
              <w:marRight w:val="0"/>
              <w:marTop w:val="0"/>
              <w:marBottom w:val="0"/>
              <w:divBdr>
                <w:top w:val="none" w:sz="0" w:space="0" w:color="auto"/>
                <w:left w:val="none" w:sz="0" w:space="0" w:color="auto"/>
                <w:bottom w:val="none" w:sz="0" w:space="0" w:color="auto"/>
                <w:right w:val="none" w:sz="0" w:space="0" w:color="auto"/>
              </w:divBdr>
            </w:div>
            <w:div w:id="1461013375">
              <w:marLeft w:val="0"/>
              <w:marRight w:val="0"/>
              <w:marTop w:val="0"/>
              <w:marBottom w:val="0"/>
              <w:divBdr>
                <w:top w:val="none" w:sz="0" w:space="0" w:color="auto"/>
                <w:left w:val="none" w:sz="0" w:space="0" w:color="auto"/>
                <w:bottom w:val="none" w:sz="0" w:space="0" w:color="auto"/>
                <w:right w:val="none" w:sz="0" w:space="0" w:color="auto"/>
              </w:divBdr>
            </w:div>
            <w:div w:id="1461014426">
              <w:marLeft w:val="0"/>
              <w:marRight w:val="0"/>
              <w:marTop w:val="0"/>
              <w:marBottom w:val="0"/>
              <w:divBdr>
                <w:top w:val="none" w:sz="0" w:space="0" w:color="auto"/>
                <w:left w:val="none" w:sz="0" w:space="0" w:color="auto"/>
                <w:bottom w:val="none" w:sz="0" w:space="0" w:color="auto"/>
                <w:right w:val="none" w:sz="0" w:space="0" w:color="auto"/>
              </w:divBdr>
            </w:div>
            <w:div w:id="14610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14">
      <w:marLeft w:val="0"/>
      <w:marRight w:val="0"/>
      <w:marTop w:val="0"/>
      <w:marBottom w:val="0"/>
      <w:divBdr>
        <w:top w:val="none" w:sz="0" w:space="0" w:color="auto"/>
        <w:left w:val="none" w:sz="0" w:space="0" w:color="auto"/>
        <w:bottom w:val="none" w:sz="0" w:space="0" w:color="auto"/>
        <w:right w:val="none" w:sz="0" w:space="0" w:color="auto"/>
      </w:divBdr>
      <w:divsChild>
        <w:div w:id="1461014949">
          <w:marLeft w:val="1166"/>
          <w:marRight w:val="0"/>
          <w:marTop w:val="134"/>
          <w:marBottom w:val="0"/>
          <w:divBdr>
            <w:top w:val="none" w:sz="0" w:space="0" w:color="auto"/>
            <w:left w:val="none" w:sz="0" w:space="0" w:color="auto"/>
            <w:bottom w:val="none" w:sz="0" w:space="0" w:color="auto"/>
            <w:right w:val="none" w:sz="0" w:space="0" w:color="auto"/>
          </w:divBdr>
        </w:div>
      </w:divsChild>
    </w:div>
    <w:div w:id="1461010422">
      <w:marLeft w:val="0"/>
      <w:marRight w:val="0"/>
      <w:marTop w:val="0"/>
      <w:marBottom w:val="0"/>
      <w:divBdr>
        <w:top w:val="none" w:sz="0" w:space="0" w:color="auto"/>
        <w:left w:val="none" w:sz="0" w:space="0" w:color="auto"/>
        <w:bottom w:val="none" w:sz="0" w:space="0" w:color="auto"/>
        <w:right w:val="none" w:sz="0" w:space="0" w:color="auto"/>
      </w:divBdr>
      <w:divsChild>
        <w:div w:id="1461014575">
          <w:marLeft w:val="0"/>
          <w:marRight w:val="0"/>
          <w:marTop w:val="0"/>
          <w:marBottom w:val="0"/>
          <w:divBdr>
            <w:top w:val="none" w:sz="0" w:space="0" w:color="auto"/>
            <w:left w:val="none" w:sz="0" w:space="0" w:color="auto"/>
            <w:bottom w:val="none" w:sz="0" w:space="0" w:color="auto"/>
            <w:right w:val="none" w:sz="0" w:space="0" w:color="auto"/>
          </w:divBdr>
          <w:divsChild>
            <w:div w:id="14610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32">
      <w:marLeft w:val="0"/>
      <w:marRight w:val="0"/>
      <w:marTop w:val="0"/>
      <w:marBottom w:val="0"/>
      <w:divBdr>
        <w:top w:val="none" w:sz="0" w:space="0" w:color="auto"/>
        <w:left w:val="none" w:sz="0" w:space="0" w:color="auto"/>
        <w:bottom w:val="none" w:sz="0" w:space="0" w:color="auto"/>
        <w:right w:val="none" w:sz="0" w:space="0" w:color="auto"/>
      </w:divBdr>
      <w:divsChild>
        <w:div w:id="1461016461">
          <w:marLeft w:val="0"/>
          <w:marRight w:val="0"/>
          <w:marTop w:val="0"/>
          <w:marBottom w:val="0"/>
          <w:divBdr>
            <w:top w:val="none" w:sz="0" w:space="0" w:color="auto"/>
            <w:left w:val="none" w:sz="0" w:space="0" w:color="auto"/>
            <w:bottom w:val="none" w:sz="0" w:space="0" w:color="auto"/>
            <w:right w:val="none" w:sz="0" w:space="0" w:color="auto"/>
          </w:divBdr>
          <w:divsChild>
            <w:div w:id="1461011238">
              <w:marLeft w:val="0"/>
              <w:marRight w:val="0"/>
              <w:marTop w:val="0"/>
              <w:marBottom w:val="0"/>
              <w:divBdr>
                <w:top w:val="none" w:sz="0" w:space="0" w:color="auto"/>
                <w:left w:val="none" w:sz="0" w:space="0" w:color="auto"/>
                <w:bottom w:val="none" w:sz="0" w:space="0" w:color="auto"/>
                <w:right w:val="none" w:sz="0" w:space="0" w:color="auto"/>
              </w:divBdr>
            </w:div>
            <w:div w:id="1461011291">
              <w:marLeft w:val="0"/>
              <w:marRight w:val="0"/>
              <w:marTop w:val="0"/>
              <w:marBottom w:val="0"/>
              <w:divBdr>
                <w:top w:val="none" w:sz="0" w:space="0" w:color="auto"/>
                <w:left w:val="none" w:sz="0" w:space="0" w:color="auto"/>
                <w:bottom w:val="none" w:sz="0" w:space="0" w:color="auto"/>
                <w:right w:val="none" w:sz="0" w:space="0" w:color="auto"/>
              </w:divBdr>
            </w:div>
            <w:div w:id="1461011478">
              <w:marLeft w:val="0"/>
              <w:marRight w:val="0"/>
              <w:marTop w:val="0"/>
              <w:marBottom w:val="0"/>
              <w:divBdr>
                <w:top w:val="none" w:sz="0" w:space="0" w:color="auto"/>
                <w:left w:val="none" w:sz="0" w:space="0" w:color="auto"/>
                <w:bottom w:val="none" w:sz="0" w:space="0" w:color="auto"/>
                <w:right w:val="none" w:sz="0" w:space="0" w:color="auto"/>
              </w:divBdr>
            </w:div>
            <w:div w:id="1461011612">
              <w:marLeft w:val="0"/>
              <w:marRight w:val="0"/>
              <w:marTop w:val="0"/>
              <w:marBottom w:val="0"/>
              <w:divBdr>
                <w:top w:val="none" w:sz="0" w:space="0" w:color="auto"/>
                <w:left w:val="none" w:sz="0" w:space="0" w:color="auto"/>
                <w:bottom w:val="none" w:sz="0" w:space="0" w:color="auto"/>
                <w:right w:val="none" w:sz="0" w:space="0" w:color="auto"/>
              </w:divBdr>
            </w:div>
            <w:div w:id="1461012131">
              <w:marLeft w:val="0"/>
              <w:marRight w:val="0"/>
              <w:marTop w:val="0"/>
              <w:marBottom w:val="0"/>
              <w:divBdr>
                <w:top w:val="none" w:sz="0" w:space="0" w:color="auto"/>
                <w:left w:val="none" w:sz="0" w:space="0" w:color="auto"/>
                <w:bottom w:val="none" w:sz="0" w:space="0" w:color="auto"/>
                <w:right w:val="none" w:sz="0" w:space="0" w:color="auto"/>
              </w:divBdr>
            </w:div>
            <w:div w:id="1461012930">
              <w:marLeft w:val="0"/>
              <w:marRight w:val="0"/>
              <w:marTop w:val="0"/>
              <w:marBottom w:val="0"/>
              <w:divBdr>
                <w:top w:val="none" w:sz="0" w:space="0" w:color="auto"/>
                <w:left w:val="none" w:sz="0" w:space="0" w:color="auto"/>
                <w:bottom w:val="none" w:sz="0" w:space="0" w:color="auto"/>
                <w:right w:val="none" w:sz="0" w:space="0" w:color="auto"/>
              </w:divBdr>
            </w:div>
            <w:div w:id="1461013056">
              <w:marLeft w:val="0"/>
              <w:marRight w:val="0"/>
              <w:marTop w:val="0"/>
              <w:marBottom w:val="0"/>
              <w:divBdr>
                <w:top w:val="none" w:sz="0" w:space="0" w:color="auto"/>
                <w:left w:val="none" w:sz="0" w:space="0" w:color="auto"/>
                <w:bottom w:val="none" w:sz="0" w:space="0" w:color="auto"/>
                <w:right w:val="none" w:sz="0" w:space="0" w:color="auto"/>
              </w:divBdr>
            </w:div>
            <w:div w:id="1461013598">
              <w:marLeft w:val="0"/>
              <w:marRight w:val="0"/>
              <w:marTop w:val="0"/>
              <w:marBottom w:val="0"/>
              <w:divBdr>
                <w:top w:val="none" w:sz="0" w:space="0" w:color="auto"/>
                <w:left w:val="none" w:sz="0" w:space="0" w:color="auto"/>
                <w:bottom w:val="none" w:sz="0" w:space="0" w:color="auto"/>
                <w:right w:val="none" w:sz="0" w:space="0" w:color="auto"/>
              </w:divBdr>
            </w:div>
            <w:div w:id="1461014692">
              <w:marLeft w:val="0"/>
              <w:marRight w:val="0"/>
              <w:marTop w:val="0"/>
              <w:marBottom w:val="0"/>
              <w:divBdr>
                <w:top w:val="none" w:sz="0" w:space="0" w:color="auto"/>
                <w:left w:val="none" w:sz="0" w:space="0" w:color="auto"/>
                <w:bottom w:val="none" w:sz="0" w:space="0" w:color="auto"/>
                <w:right w:val="none" w:sz="0" w:space="0" w:color="auto"/>
              </w:divBdr>
            </w:div>
            <w:div w:id="1461015243">
              <w:marLeft w:val="0"/>
              <w:marRight w:val="0"/>
              <w:marTop w:val="0"/>
              <w:marBottom w:val="0"/>
              <w:divBdr>
                <w:top w:val="none" w:sz="0" w:space="0" w:color="auto"/>
                <w:left w:val="none" w:sz="0" w:space="0" w:color="auto"/>
                <w:bottom w:val="none" w:sz="0" w:space="0" w:color="auto"/>
                <w:right w:val="none" w:sz="0" w:space="0" w:color="auto"/>
              </w:divBdr>
            </w:div>
            <w:div w:id="1461015413">
              <w:marLeft w:val="0"/>
              <w:marRight w:val="0"/>
              <w:marTop w:val="0"/>
              <w:marBottom w:val="0"/>
              <w:divBdr>
                <w:top w:val="none" w:sz="0" w:space="0" w:color="auto"/>
                <w:left w:val="none" w:sz="0" w:space="0" w:color="auto"/>
                <w:bottom w:val="none" w:sz="0" w:space="0" w:color="auto"/>
                <w:right w:val="none" w:sz="0" w:space="0" w:color="auto"/>
              </w:divBdr>
            </w:div>
            <w:div w:id="1461015483">
              <w:marLeft w:val="0"/>
              <w:marRight w:val="0"/>
              <w:marTop w:val="0"/>
              <w:marBottom w:val="0"/>
              <w:divBdr>
                <w:top w:val="none" w:sz="0" w:space="0" w:color="auto"/>
                <w:left w:val="none" w:sz="0" w:space="0" w:color="auto"/>
                <w:bottom w:val="none" w:sz="0" w:space="0" w:color="auto"/>
                <w:right w:val="none" w:sz="0" w:space="0" w:color="auto"/>
              </w:divBdr>
            </w:div>
            <w:div w:id="1461015697">
              <w:marLeft w:val="0"/>
              <w:marRight w:val="0"/>
              <w:marTop w:val="0"/>
              <w:marBottom w:val="0"/>
              <w:divBdr>
                <w:top w:val="none" w:sz="0" w:space="0" w:color="auto"/>
                <w:left w:val="none" w:sz="0" w:space="0" w:color="auto"/>
                <w:bottom w:val="none" w:sz="0" w:space="0" w:color="auto"/>
                <w:right w:val="none" w:sz="0" w:space="0" w:color="auto"/>
              </w:divBdr>
            </w:div>
            <w:div w:id="1461016632">
              <w:marLeft w:val="0"/>
              <w:marRight w:val="0"/>
              <w:marTop w:val="0"/>
              <w:marBottom w:val="0"/>
              <w:divBdr>
                <w:top w:val="none" w:sz="0" w:space="0" w:color="auto"/>
                <w:left w:val="none" w:sz="0" w:space="0" w:color="auto"/>
                <w:bottom w:val="none" w:sz="0" w:space="0" w:color="auto"/>
                <w:right w:val="none" w:sz="0" w:space="0" w:color="auto"/>
              </w:divBdr>
            </w:div>
            <w:div w:id="14610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38">
      <w:marLeft w:val="0"/>
      <w:marRight w:val="0"/>
      <w:marTop w:val="0"/>
      <w:marBottom w:val="0"/>
      <w:divBdr>
        <w:top w:val="none" w:sz="0" w:space="0" w:color="auto"/>
        <w:left w:val="none" w:sz="0" w:space="0" w:color="auto"/>
        <w:bottom w:val="none" w:sz="0" w:space="0" w:color="auto"/>
        <w:right w:val="none" w:sz="0" w:space="0" w:color="auto"/>
      </w:divBdr>
    </w:div>
    <w:div w:id="1461010444">
      <w:marLeft w:val="0"/>
      <w:marRight w:val="0"/>
      <w:marTop w:val="0"/>
      <w:marBottom w:val="0"/>
      <w:divBdr>
        <w:top w:val="none" w:sz="0" w:space="0" w:color="auto"/>
        <w:left w:val="none" w:sz="0" w:space="0" w:color="auto"/>
        <w:bottom w:val="none" w:sz="0" w:space="0" w:color="auto"/>
        <w:right w:val="none" w:sz="0" w:space="0" w:color="auto"/>
      </w:divBdr>
      <w:divsChild>
        <w:div w:id="1461014472">
          <w:marLeft w:val="1166"/>
          <w:marRight w:val="0"/>
          <w:marTop w:val="86"/>
          <w:marBottom w:val="0"/>
          <w:divBdr>
            <w:top w:val="none" w:sz="0" w:space="0" w:color="auto"/>
            <w:left w:val="none" w:sz="0" w:space="0" w:color="auto"/>
            <w:bottom w:val="none" w:sz="0" w:space="0" w:color="auto"/>
            <w:right w:val="none" w:sz="0" w:space="0" w:color="auto"/>
          </w:divBdr>
        </w:div>
        <w:div w:id="1461015592">
          <w:marLeft w:val="1166"/>
          <w:marRight w:val="0"/>
          <w:marTop w:val="86"/>
          <w:marBottom w:val="0"/>
          <w:divBdr>
            <w:top w:val="none" w:sz="0" w:space="0" w:color="auto"/>
            <w:left w:val="none" w:sz="0" w:space="0" w:color="auto"/>
            <w:bottom w:val="none" w:sz="0" w:space="0" w:color="auto"/>
            <w:right w:val="none" w:sz="0" w:space="0" w:color="auto"/>
          </w:divBdr>
        </w:div>
        <w:div w:id="1461015846">
          <w:marLeft w:val="1166"/>
          <w:marRight w:val="0"/>
          <w:marTop w:val="86"/>
          <w:marBottom w:val="0"/>
          <w:divBdr>
            <w:top w:val="none" w:sz="0" w:space="0" w:color="auto"/>
            <w:left w:val="none" w:sz="0" w:space="0" w:color="auto"/>
            <w:bottom w:val="none" w:sz="0" w:space="0" w:color="auto"/>
            <w:right w:val="none" w:sz="0" w:space="0" w:color="auto"/>
          </w:divBdr>
        </w:div>
      </w:divsChild>
    </w:div>
    <w:div w:id="1461010447">
      <w:marLeft w:val="0"/>
      <w:marRight w:val="0"/>
      <w:marTop w:val="0"/>
      <w:marBottom w:val="0"/>
      <w:divBdr>
        <w:top w:val="none" w:sz="0" w:space="0" w:color="auto"/>
        <w:left w:val="none" w:sz="0" w:space="0" w:color="auto"/>
        <w:bottom w:val="none" w:sz="0" w:space="0" w:color="auto"/>
        <w:right w:val="none" w:sz="0" w:space="0" w:color="auto"/>
      </w:divBdr>
    </w:div>
    <w:div w:id="1461010451">
      <w:marLeft w:val="0"/>
      <w:marRight w:val="0"/>
      <w:marTop w:val="0"/>
      <w:marBottom w:val="0"/>
      <w:divBdr>
        <w:top w:val="none" w:sz="0" w:space="0" w:color="auto"/>
        <w:left w:val="none" w:sz="0" w:space="0" w:color="auto"/>
        <w:bottom w:val="none" w:sz="0" w:space="0" w:color="auto"/>
        <w:right w:val="none" w:sz="0" w:space="0" w:color="auto"/>
      </w:divBdr>
      <w:divsChild>
        <w:div w:id="1461016426">
          <w:marLeft w:val="0"/>
          <w:marRight w:val="0"/>
          <w:marTop w:val="0"/>
          <w:marBottom w:val="0"/>
          <w:divBdr>
            <w:top w:val="none" w:sz="0" w:space="0" w:color="auto"/>
            <w:left w:val="none" w:sz="0" w:space="0" w:color="auto"/>
            <w:bottom w:val="none" w:sz="0" w:space="0" w:color="auto"/>
            <w:right w:val="none" w:sz="0" w:space="0" w:color="auto"/>
          </w:divBdr>
          <w:divsChild>
            <w:div w:id="1461010579">
              <w:marLeft w:val="0"/>
              <w:marRight w:val="0"/>
              <w:marTop w:val="0"/>
              <w:marBottom w:val="0"/>
              <w:divBdr>
                <w:top w:val="none" w:sz="0" w:space="0" w:color="auto"/>
                <w:left w:val="none" w:sz="0" w:space="0" w:color="auto"/>
                <w:bottom w:val="none" w:sz="0" w:space="0" w:color="auto"/>
                <w:right w:val="none" w:sz="0" w:space="0" w:color="auto"/>
              </w:divBdr>
            </w:div>
            <w:div w:id="1461010603">
              <w:marLeft w:val="0"/>
              <w:marRight w:val="0"/>
              <w:marTop w:val="0"/>
              <w:marBottom w:val="0"/>
              <w:divBdr>
                <w:top w:val="none" w:sz="0" w:space="0" w:color="auto"/>
                <w:left w:val="none" w:sz="0" w:space="0" w:color="auto"/>
                <w:bottom w:val="none" w:sz="0" w:space="0" w:color="auto"/>
                <w:right w:val="none" w:sz="0" w:space="0" w:color="auto"/>
              </w:divBdr>
            </w:div>
            <w:div w:id="1461010608">
              <w:marLeft w:val="0"/>
              <w:marRight w:val="0"/>
              <w:marTop w:val="0"/>
              <w:marBottom w:val="0"/>
              <w:divBdr>
                <w:top w:val="none" w:sz="0" w:space="0" w:color="auto"/>
                <w:left w:val="none" w:sz="0" w:space="0" w:color="auto"/>
                <w:bottom w:val="none" w:sz="0" w:space="0" w:color="auto"/>
                <w:right w:val="none" w:sz="0" w:space="0" w:color="auto"/>
              </w:divBdr>
            </w:div>
            <w:div w:id="1461011087">
              <w:marLeft w:val="0"/>
              <w:marRight w:val="0"/>
              <w:marTop w:val="0"/>
              <w:marBottom w:val="0"/>
              <w:divBdr>
                <w:top w:val="none" w:sz="0" w:space="0" w:color="auto"/>
                <w:left w:val="none" w:sz="0" w:space="0" w:color="auto"/>
                <w:bottom w:val="none" w:sz="0" w:space="0" w:color="auto"/>
                <w:right w:val="none" w:sz="0" w:space="0" w:color="auto"/>
              </w:divBdr>
            </w:div>
            <w:div w:id="1461012517">
              <w:marLeft w:val="0"/>
              <w:marRight w:val="0"/>
              <w:marTop w:val="0"/>
              <w:marBottom w:val="0"/>
              <w:divBdr>
                <w:top w:val="none" w:sz="0" w:space="0" w:color="auto"/>
                <w:left w:val="none" w:sz="0" w:space="0" w:color="auto"/>
                <w:bottom w:val="none" w:sz="0" w:space="0" w:color="auto"/>
                <w:right w:val="none" w:sz="0" w:space="0" w:color="auto"/>
              </w:divBdr>
            </w:div>
            <w:div w:id="1461012753">
              <w:marLeft w:val="0"/>
              <w:marRight w:val="0"/>
              <w:marTop w:val="0"/>
              <w:marBottom w:val="0"/>
              <w:divBdr>
                <w:top w:val="none" w:sz="0" w:space="0" w:color="auto"/>
                <w:left w:val="none" w:sz="0" w:space="0" w:color="auto"/>
                <w:bottom w:val="none" w:sz="0" w:space="0" w:color="auto"/>
                <w:right w:val="none" w:sz="0" w:space="0" w:color="auto"/>
              </w:divBdr>
            </w:div>
            <w:div w:id="1461012815">
              <w:marLeft w:val="0"/>
              <w:marRight w:val="0"/>
              <w:marTop w:val="0"/>
              <w:marBottom w:val="0"/>
              <w:divBdr>
                <w:top w:val="none" w:sz="0" w:space="0" w:color="auto"/>
                <w:left w:val="none" w:sz="0" w:space="0" w:color="auto"/>
                <w:bottom w:val="none" w:sz="0" w:space="0" w:color="auto"/>
                <w:right w:val="none" w:sz="0" w:space="0" w:color="auto"/>
              </w:divBdr>
            </w:div>
            <w:div w:id="1461013685">
              <w:marLeft w:val="0"/>
              <w:marRight w:val="0"/>
              <w:marTop w:val="0"/>
              <w:marBottom w:val="0"/>
              <w:divBdr>
                <w:top w:val="none" w:sz="0" w:space="0" w:color="auto"/>
                <w:left w:val="none" w:sz="0" w:space="0" w:color="auto"/>
                <w:bottom w:val="none" w:sz="0" w:space="0" w:color="auto"/>
                <w:right w:val="none" w:sz="0" w:space="0" w:color="auto"/>
              </w:divBdr>
            </w:div>
            <w:div w:id="1461013921">
              <w:marLeft w:val="0"/>
              <w:marRight w:val="0"/>
              <w:marTop w:val="0"/>
              <w:marBottom w:val="0"/>
              <w:divBdr>
                <w:top w:val="none" w:sz="0" w:space="0" w:color="auto"/>
                <w:left w:val="none" w:sz="0" w:space="0" w:color="auto"/>
                <w:bottom w:val="none" w:sz="0" w:space="0" w:color="auto"/>
                <w:right w:val="none" w:sz="0" w:space="0" w:color="auto"/>
              </w:divBdr>
            </w:div>
            <w:div w:id="1461014611">
              <w:marLeft w:val="0"/>
              <w:marRight w:val="0"/>
              <w:marTop w:val="0"/>
              <w:marBottom w:val="0"/>
              <w:divBdr>
                <w:top w:val="none" w:sz="0" w:space="0" w:color="auto"/>
                <w:left w:val="none" w:sz="0" w:space="0" w:color="auto"/>
                <w:bottom w:val="none" w:sz="0" w:space="0" w:color="auto"/>
                <w:right w:val="none" w:sz="0" w:space="0" w:color="auto"/>
              </w:divBdr>
            </w:div>
            <w:div w:id="1461014725">
              <w:marLeft w:val="0"/>
              <w:marRight w:val="0"/>
              <w:marTop w:val="0"/>
              <w:marBottom w:val="0"/>
              <w:divBdr>
                <w:top w:val="none" w:sz="0" w:space="0" w:color="auto"/>
                <w:left w:val="none" w:sz="0" w:space="0" w:color="auto"/>
                <w:bottom w:val="none" w:sz="0" w:space="0" w:color="auto"/>
                <w:right w:val="none" w:sz="0" w:space="0" w:color="auto"/>
              </w:divBdr>
            </w:div>
            <w:div w:id="1461014969">
              <w:marLeft w:val="0"/>
              <w:marRight w:val="0"/>
              <w:marTop w:val="0"/>
              <w:marBottom w:val="0"/>
              <w:divBdr>
                <w:top w:val="none" w:sz="0" w:space="0" w:color="auto"/>
                <w:left w:val="none" w:sz="0" w:space="0" w:color="auto"/>
                <w:bottom w:val="none" w:sz="0" w:space="0" w:color="auto"/>
                <w:right w:val="none" w:sz="0" w:space="0" w:color="auto"/>
              </w:divBdr>
            </w:div>
            <w:div w:id="1461015685">
              <w:marLeft w:val="0"/>
              <w:marRight w:val="0"/>
              <w:marTop w:val="0"/>
              <w:marBottom w:val="0"/>
              <w:divBdr>
                <w:top w:val="none" w:sz="0" w:space="0" w:color="auto"/>
                <w:left w:val="none" w:sz="0" w:space="0" w:color="auto"/>
                <w:bottom w:val="none" w:sz="0" w:space="0" w:color="auto"/>
                <w:right w:val="none" w:sz="0" w:space="0" w:color="auto"/>
              </w:divBdr>
            </w:div>
            <w:div w:id="1461016135">
              <w:marLeft w:val="0"/>
              <w:marRight w:val="0"/>
              <w:marTop w:val="0"/>
              <w:marBottom w:val="0"/>
              <w:divBdr>
                <w:top w:val="none" w:sz="0" w:space="0" w:color="auto"/>
                <w:left w:val="none" w:sz="0" w:space="0" w:color="auto"/>
                <w:bottom w:val="none" w:sz="0" w:space="0" w:color="auto"/>
                <w:right w:val="none" w:sz="0" w:space="0" w:color="auto"/>
              </w:divBdr>
            </w:div>
            <w:div w:id="1461016285">
              <w:marLeft w:val="0"/>
              <w:marRight w:val="0"/>
              <w:marTop w:val="0"/>
              <w:marBottom w:val="0"/>
              <w:divBdr>
                <w:top w:val="none" w:sz="0" w:space="0" w:color="auto"/>
                <w:left w:val="none" w:sz="0" w:space="0" w:color="auto"/>
                <w:bottom w:val="none" w:sz="0" w:space="0" w:color="auto"/>
                <w:right w:val="none" w:sz="0" w:space="0" w:color="auto"/>
              </w:divBdr>
            </w:div>
            <w:div w:id="14610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58">
      <w:marLeft w:val="0"/>
      <w:marRight w:val="0"/>
      <w:marTop w:val="0"/>
      <w:marBottom w:val="0"/>
      <w:divBdr>
        <w:top w:val="none" w:sz="0" w:space="0" w:color="auto"/>
        <w:left w:val="none" w:sz="0" w:space="0" w:color="auto"/>
        <w:bottom w:val="none" w:sz="0" w:space="0" w:color="auto"/>
        <w:right w:val="none" w:sz="0" w:space="0" w:color="auto"/>
      </w:divBdr>
      <w:divsChild>
        <w:div w:id="1461010428">
          <w:marLeft w:val="547"/>
          <w:marRight w:val="0"/>
          <w:marTop w:val="134"/>
          <w:marBottom w:val="0"/>
          <w:divBdr>
            <w:top w:val="none" w:sz="0" w:space="0" w:color="auto"/>
            <w:left w:val="none" w:sz="0" w:space="0" w:color="auto"/>
            <w:bottom w:val="none" w:sz="0" w:space="0" w:color="auto"/>
            <w:right w:val="none" w:sz="0" w:space="0" w:color="auto"/>
          </w:divBdr>
        </w:div>
        <w:div w:id="1461014052">
          <w:marLeft w:val="1166"/>
          <w:marRight w:val="0"/>
          <w:marTop w:val="115"/>
          <w:marBottom w:val="0"/>
          <w:divBdr>
            <w:top w:val="none" w:sz="0" w:space="0" w:color="auto"/>
            <w:left w:val="none" w:sz="0" w:space="0" w:color="auto"/>
            <w:bottom w:val="none" w:sz="0" w:space="0" w:color="auto"/>
            <w:right w:val="none" w:sz="0" w:space="0" w:color="auto"/>
          </w:divBdr>
        </w:div>
      </w:divsChild>
    </w:div>
    <w:div w:id="1461010463">
      <w:marLeft w:val="0"/>
      <w:marRight w:val="0"/>
      <w:marTop w:val="0"/>
      <w:marBottom w:val="0"/>
      <w:divBdr>
        <w:top w:val="none" w:sz="0" w:space="0" w:color="auto"/>
        <w:left w:val="none" w:sz="0" w:space="0" w:color="auto"/>
        <w:bottom w:val="none" w:sz="0" w:space="0" w:color="auto"/>
        <w:right w:val="none" w:sz="0" w:space="0" w:color="auto"/>
      </w:divBdr>
      <w:divsChild>
        <w:div w:id="1461014544">
          <w:marLeft w:val="0"/>
          <w:marRight w:val="0"/>
          <w:marTop w:val="0"/>
          <w:marBottom w:val="0"/>
          <w:divBdr>
            <w:top w:val="none" w:sz="0" w:space="0" w:color="auto"/>
            <w:left w:val="none" w:sz="0" w:space="0" w:color="auto"/>
            <w:bottom w:val="none" w:sz="0" w:space="0" w:color="auto"/>
            <w:right w:val="none" w:sz="0" w:space="0" w:color="auto"/>
          </w:divBdr>
          <w:divsChild>
            <w:div w:id="1461011950">
              <w:marLeft w:val="0"/>
              <w:marRight w:val="0"/>
              <w:marTop w:val="0"/>
              <w:marBottom w:val="0"/>
              <w:divBdr>
                <w:top w:val="none" w:sz="0" w:space="0" w:color="auto"/>
                <w:left w:val="none" w:sz="0" w:space="0" w:color="auto"/>
                <w:bottom w:val="none" w:sz="0" w:space="0" w:color="auto"/>
                <w:right w:val="none" w:sz="0" w:space="0" w:color="auto"/>
              </w:divBdr>
            </w:div>
            <w:div w:id="1461012549">
              <w:marLeft w:val="0"/>
              <w:marRight w:val="0"/>
              <w:marTop w:val="0"/>
              <w:marBottom w:val="0"/>
              <w:divBdr>
                <w:top w:val="none" w:sz="0" w:space="0" w:color="auto"/>
                <w:left w:val="none" w:sz="0" w:space="0" w:color="auto"/>
                <w:bottom w:val="none" w:sz="0" w:space="0" w:color="auto"/>
                <w:right w:val="none" w:sz="0" w:space="0" w:color="auto"/>
              </w:divBdr>
            </w:div>
            <w:div w:id="1461012996">
              <w:marLeft w:val="0"/>
              <w:marRight w:val="0"/>
              <w:marTop w:val="0"/>
              <w:marBottom w:val="0"/>
              <w:divBdr>
                <w:top w:val="none" w:sz="0" w:space="0" w:color="auto"/>
                <w:left w:val="none" w:sz="0" w:space="0" w:color="auto"/>
                <w:bottom w:val="none" w:sz="0" w:space="0" w:color="auto"/>
                <w:right w:val="none" w:sz="0" w:space="0" w:color="auto"/>
              </w:divBdr>
            </w:div>
            <w:div w:id="1461013042">
              <w:marLeft w:val="0"/>
              <w:marRight w:val="0"/>
              <w:marTop w:val="0"/>
              <w:marBottom w:val="0"/>
              <w:divBdr>
                <w:top w:val="none" w:sz="0" w:space="0" w:color="auto"/>
                <w:left w:val="none" w:sz="0" w:space="0" w:color="auto"/>
                <w:bottom w:val="none" w:sz="0" w:space="0" w:color="auto"/>
                <w:right w:val="none" w:sz="0" w:space="0" w:color="auto"/>
              </w:divBdr>
            </w:div>
            <w:div w:id="1461014319">
              <w:marLeft w:val="0"/>
              <w:marRight w:val="0"/>
              <w:marTop w:val="0"/>
              <w:marBottom w:val="0"/>
              <w:divBdr>
                <w:top w:val="none" w:sz="0" w:space="0" w:color="auto"/>
                <w:left w:val="none" w:sz="0" w:space="0" w:color="auto"/>
                <w:bottom w:val="none" w:sz="0" w:space="0" w:color="auto"/>
                <w:right w:val="none" w:sz="0" w:space="0" w:color="auto"/>
              </w:divBdr>
            </w:div>
            <w:div w:id="1461015561">
              <w:marLeft w:val="0"/>
              <w:marRight w:val="0"/>
              <w:marTop w:val="0"/>
              <w:marBottom w:val="0"/>
              <w:divBdr>
                <w:top w:val="none" w:sz="0" w:space="0" w:color="auto"/>
                <w:left w:val="none" w:sz="0" w:space="0" w:color="auto"/>
                <w:bottom w:val="none" w:sz="0" w:space="0" w:color="auto"/>
                <w:right w:val="none" w:sz="0" w:space="0" w:color="auto"/>
              </w:divBdr>
            </w:div>
            <w:div w:id="14610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65">
      <w:marLeft w:val="0"/>
      <w:marRight w:val="0"/>
      <w:marTop w:val="0"/>
      <w:marBottom w:val="0"/>
      <w:divBdr>
        <w:top w:val="none" w:sz="0" w:space="0" w:color="auto"/>
        <w:left w:val="none" w:sz="0" w:space="0" w:color="auto"/>
        <w:bottom w:val="none" w:sz="0" w:space="0" w:color="auto"/>
        <w:right w:val="none" w:sz="0" w:space="0" w:color="auto"/>
      </w:divBdr>
      <w:divsChild>
        <w:div w:id="1461013913">
          <w:marLeft w:val="0"/>
          <w:marRight w:val="0"/>
          <w:marTop w:val="0"/>
          <w:marBottom w:val="0"/>
          <w:divBdr>
            <w:top w:val="none" w:sz="0" w:space="0" w:color="auto"/>
            <w:left w:val="none" w:sz="0" w:space="0" w:color="auto"/>
            <w:bottom w:val="none" w:sz="0" w:space="0" w:color="auto"/>
            <w:right w:val="none" w:sz="0" w:space="0" w:color="auto"/>
          </w:divBdr>
          <w:divsChild>
            <w:div w:id="1461011629">
              <w:marLeft w:val="0"/>
              <w:marRight w:val="0"/>
              <w:marTop w:val="0"/>
              <w:marBottom w:val="0"/>
              <w:divBdr>
                <w:top w:val="none" w:sz="0" w:space="0" w:color="auto"/>
                <w:left w:val="none" w:sz="0" w:space="0" w:color="auto"/>
                <w:bottom w:val="none" w:sz="0" w:space="0" w:color="auto"/>
                <w:right w:val="none" w:sz="0" w:space="0" w:color="auto"/>
              </w:divBdr>
            </w:div>
            <w:div w:id="1461011884">
              <w:marLeft w:val="0"/>
              <w:marRight w:val="0"/>
              <w:marTop w:val="0"/>
              <w:marBottom w:val="0"/>
              <w:divBdr>
                <w:top w:val="none" w:sz="0" w:space="0" w:color="auto"/>
                <w:left w:val="none" w:sz="0" w:space="0" w:color="auto"/>
                <w:bottom w:val="none" w:sz="0" w:space="0" w:color="auto"/>
                <w:right w:val="none" w:sz="0" w:space="0" w:color="auto"/>
              </w:divBdr>
            </w:div>
            <w:div w:id="1461011964">
              <w:marLeft w:val="0"/>
              <w:marRight w:val="0"/>
              <w:marTop w:val="0"/>
              <w:marBottom w:val="0"/>
              <w:divBdr>
                <w:top w:val="none" w:sz="0" w:space="0" w:color="auto"/>
                <w:left w:val="none" w:sz="0" w:space="0" w:color="auto"/>
                <w:bottom w:val="none" w:sz="0" w:space="0" w:color="auto"/>
                <w:right w:val="none" w:sz="0" w:space="0" w:color="auto"/>
              </w:divBdr>
            </w:div>
            <w:div w:id="1461012371">
              <w:marLeft w:val="0"/>
              <w:marRight w:val="0"/>
              <w:marTop w:val="0"/>
              <w:marBottom w:val="0"/>
              <w:divBdr>
                <w:top w:val="none" w:sz="0" w:space="0" w:color="auto"/>
                <w:left w:val="none" w:sz="0" w:space="0" w:color="auto"/>
                <w:bottom w:val="none" w:sz="0" w:space="0" w:color="auto"/>
                <w:right w:val="none" w:sz="0" w:space="0" w:color="auto"/>
              </w:divBdr>
            </w:div>
            <w:div w:id="1461013292">
              <w:marLeft w:val="0"/>
              <w:marRight w:val="0"/>
              <w:marTop w:val="0"/>
              <w:marBottom w:val="0"/>
              <w:divBdr>
                <w:top w:val="none" w:sz="0" w:space="0" w:color="auto"/>
                <w:left w:val="none" w:sz="0" w:space="0" w:color="auto"/>
                <w:bottom w:val="none" w:sz="0" w:space="0" w:color="auto"/>
                <w:right w:val="none" w:sz="0" w:space="0" w:color="auto"/>
              </w:divBdr>
            </w:div>
            <w:div w:id="1461014044">
              <w:marLeft w:val="0"/>
              <w:marRight w:val="0"/>
              <w:marTop w:val="0"/>
              <w:marBottom w:val="0"/>
              <w:divBdr>
                <w:top w:val="none" w:sz="0" w:space="0" w:color="auto"/>
                <w:left w:val="none" w:sz="0" w:space="0" w:color="auto"/>
                <w:bottom w:val="none" w:sz="0" w:space="0" w:color="auto"/>
                <w:right w:val="none" w:sz="0" w:space="0" w:color="auto"/>
              </w:divBdr>
            </w:div>
            <w:div w:id="1461014169">
              <w:marLeft w:val="0"/>
              <w:marRight w:val="0"/>
              <w:marTop w:val="0"/>
              <w:marBottom w:val="0"/>
              <w:divBdr>
                <w:top w:val="none" w:sz="0" w:space="0" w:color="auto"/>
                <w:left w:val="none" w:sz="0" w:space="0" w:color="auto"/>
                <w:bottom w:val="none" w:sz="0" w:space="0" w:color="auto"/>
                <w:right w:val="none" w:sz="0" w:space="0" w:color="auto"/>
              </w:divBdr>
            </w:div>
            <w:div w:id="1461014861">
              <w:marLeft w:val="0"/>
              <w:marRight w:val="0"/>
              <w:marTop w:val="0"/>
              <w:marBottom w:val="0"/>
              <w:divBdr>
                <w:top w:val="none" w:sz="0" w:space="0" w:color="auto"/>
                <w:left w:val="none" w:sz="0" w:space="0" w:color="auto"/>
                <w:bottom w:val="none" w:sz="0" w:space="0" w:color="auto"/>
                <w:right w:val="none" w:sz="0" w:space="0" w:color="auto"/>
              </w:divBdr>
            </w:div>
            <w:div w:id="1461015778">
              <w:marLeft w:val="0"/>
              <w:marRight w:val="0"/>
              <w:marTop w:val="0"/>
              <w:marBottom w:val="0"/>
              <w:divBdr>
                <w:top w:val="none" w:sz="0" w:space="0" w:color="auto"/>
                <w:left w:val="none" w:sz="0" w:space="0" w:color="auto"/>
                <w:bottom w:val="none" w:sz="0" w:space="0" w:color="auto"/>
                <w:right w:val="none" w:sz="0" w:space="0" w:color="auto"/>
              </w:divBdr>
            </w:div>
            <w:div w:id="14610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67">
      <w:marLeft w:val="0"/>
      <w:marRight w:val="0"/>
      <w:marTop w:val="0"/>
      <w:marBottom w:val="0"/>
      <w:divBdr>
        <w:top w:val="none" w:sz="0" w:space="0" w:color="auto"/>
        <w:left w:val="none" w:sz="0" w:space="0" w:color="auto"/>
        <w:bottom w:val="none" w:sz="0" w:space="0" w:color="auto"/>
        <w:right w:val="none" w:sz="0" w:space="0" w:color="auto"/>
      </w:divBdr>
    </w:div>
    <w:div w:id="1461010474">
      <w:marLeft w:val="0"/>
      <w:marRight w:val="0"/>
      <w:marTop w:val="0"/>
      <w:marBottom w:val="0"/>
      <w:divBdr>
        <w:top w:val="none" w:sz="0" w:space="0" w:color="auto"/>
        <w:left w:val="none" w:sz="0" w:space="0" w:color="auto"/>
        <w:bottom w:val="none" w:sz="0" w:space="0" w:color="auto"/>
        <w:right w:val="none" w:sz="0" w:space="0" w:color="auto"/>
      </w:divBdr>
      <w:divsChild>
        <w:div w:id="1461012684">
          <w:marLeft w:val="1166"/>
          <w:marRight w:val="0"/>
          <w:marTop w:val="58"/>
          <w:marBottom w:val="0"/>
          <w:divBdr>
            <w:top w:val="none" w:sz="0" w:space="0" w:color="auto"/>
            <w:left w:val="none" w:sz="0" w:space="0" w:color="auto"/>
            <w:bottom w:val="none" w:sz="0" w:space="0" w:color="auto"/>
            <w:right w:val="none" w:sz="0" w:space="0" w:color="auto"/>
          </w:divBdr>
        </w:div>
        <w:div w:id="1461013250">
          <w:marLeft w:val="0"/>
          <w:marRight w:val="0"/>
          <w:marTop w:val="67"/>
          <w:marBottom w:val="0"/>
          <w:divBdr>
            <w:top w:val="none" w:sz="0" w:space="0" w:color="auto"/>
            <w:left w:val="none" w:sz="0" w:space="0" w:color="auto"/>
            <w:bottom w:val="none" w:sz="0" w:space="0" w:color="auto"/>
            <w:right w:val="none" w:sz="0" w:space="0" w:color="auto"/>
          </w:divBdr>
        </w:div>
        <w:div w:id="1461013571">
          <w:marLeft w:val="1166"/>
          <w:marRight w:val="0"/>
          <w:marTop w:val="58"/>
          <w:marBottom w:val="0"/>
          <w:divBdr>
            <w:top w:val="none" w:sz="0" w:space="0" w:color="auto"/>
            <w:left w:val="none" w:sz="0" w:space="0" w:color="auto"/>
            <w:bottom w:val="none" w:sz="0" w:space="0" w:color="auto"/>
            <w:right w:val="none" w:sz="0" w:space="0" w:color="auto"/>
          </w:divBdr>
        </w:div>
        <w:div w:id="1461014261">
          <w:marLeft w:val="0"/>
          <w:marRight w:val="0"/>
          <w:marTop w:val="67"/>
          <w:marBottom w:val="0"/>
          <w:divBdr>
            <w:top w:val="none" w:sz="0" w:space="0" w:color="auto"/>
            <w:left w:val="none" w:sz="0" w:space="0" w:color="auto"/>
            <w:bottom w:val="none" w:sz="0" w:space="0" w:color="auto"/>
            <w:right w:val="none" w:sz="0" w:space="0" w:color="auto"/>
          </w:divBdr>
        </w:div>
        <w:div w:id="1461015343">
          <w:marLeft w:val="0"/>
          <w:marRight w:val="0"/>
          <w:marTop w:val="67"/>
          <w:marBottom w:val="0"/>
          <w:divBdr>
            <w:top w:val="none" w:sz="0" w:space="0" w:color="auto"/>
            <w:left w:val="none" w:sz="0" w:space="0" w:color="auto"/>
            <w:bottom w:val="none" w:sz="0" w:space="0" w:color="auto"/>
            <w:right w:val="none" w:sz="0" w:space="0" w:color="auto"/>
          </w:divBdr>
        </w:div>
        <w:div w:id="1461015636">
          <w:marLeft w:val="0"/>
          <w:marRight w:val="0"/>
          <w:marTop w:val="67"/>
          <w:marBottom w:val="0"/>
          <w:divBdr>
            <w:top w:val="none" w:sz="0" w:space="0" w:color="auto"/>
            <w:left w:val="none" w:sz="0" w:space="0" w:color="auto"/>
            <w:bottom w:val="none" w:sz="0" w:space="0" w:color="auto"/>
            <w:right w:val="none" w:sz="0" w:space="0" w:color="auto"/>
          </w:divBdr>
        </w:div>
        <w:div w:id="1461015927">
          <w:marLeft w:val="0"/>
          <w:marRight w:val="0"/>
          <w:marTop w:val="67"/>
          <w:marBottom w:val="0"/>
          <w:divBdr>
            <w:top w:val="none" w:sz="0" w:space="0" w:color="auto"/>
            <w:left w:val="none" w:sz="0" w:space="0" w:color="auto"/>
            <w:bottom w:val="none" w:sz="0" w:space="0" w:color="auto"/>
            <w:right w:val="none" w:sz="0" w:space="0" w:color="auto"/>
          </w:divBdr>
        </w:div>
      </w:divsChild>
    </w:div>
    <w:div w:id="1461010475">
      <w:marLeft w:val="0"/>
      <w:marRight w:val="0"/>
      <w:marTop w:val="0"/>
      <w:marBottom w:val="0"/>
      <w:divBdr>
        <w:top w:val="none" w:sz="0" w:space="0" w:color="auto"/>
        <w:left w:val="none" w:sz="0" w:space="0" w:color="auto"/>
        <w:bottom w:val="none" w:sz="0" w:space="0" w:color="auto"/>
        <w:right w:val="none" w:sz="0" w:space="0" w:color="auto"/>
      </w:divBdr>
    </w:div>
    <w:div w:id="1461010482">
      <w:marLeft w:val="0"/>
      <w:marRight w:val="0"/>
      <w:marTop w:val="0"/>
      <w:marBottom w:val="0"/>
      <w:divBdr>
        <w:top w:val="none" w:sz="0" w:space="0" w:color="auto"/>
        <w:left w:val="none" w:sz="0" w:space="0" w:color="auto"/>
        <w:bottom w:val="none" w:sz="0" w:space="0" w:color="auto"/>
        <w:right w:val="none" w:sz="0" w:space="0" w:color="auto"/>
      </w:divBdr>
      <w:divsChild>
        <w:div w:id="1461011453">
          <w:marLeft w:val="0"/>
          <w:marRight w:val="0"/>
          <w:marTop w:val="0"/>
          <w:marBottom w:val="0"/>
          <w:divBdr>
            <w:top w:val="none" w:sz="0" w:space="0" w:color="auto"/>
            <w:left w:val="none" w:sz="0" w:space="0" w:color="auto"/>
            <w:bottom w:val="none" w:sz="0" w:space="0" w:color="auto"/>
            <w:right w:val="none" w:sz="0" w:space="0" w:color="auto"/>
          </w:divBdr>
          <w:divsChild>
            <w:div w:id="1461014130">
              <w:marLeft w:val="0"/>
              <w:marRight w:val="0"/>
              <w:marTop w:val="0"/>
              <w:marBottom w:val="0"/>
              <w:divBdr>
                <w:top w:val="none" w:sz="0" w:space="0" w:color="auto"/>
                <w:left w:val="none" w:sz="0" w:space="0" w:color="auto"/>
                <w:bottom w:val="none" w:sz="0" w:space="0" w:color="auto"/>
                <w:right w:val="none" w:sz="0" w:space="0" w:color="auto"/>
              </w:divBdr>
            </w:div>
            <w:div w:id="1461014603">
              <w:marLeft w:val="0"/>
              <w:marRight w:val="0"/>
              <w:marTop w:val="0"/>
              <w:marBottom w:val="0"/>
              <w:divBdr>
                <w:top w:val="none" w:sz="0" w:space="0" w:color="auto"/>
                <w:left w:val="none" w:sz="0" w:space="0" w:color="auto"/>
                <w:bottom w:val="none" w:sz="0" w:space="0" w:color="auto"/>
                <w:right w:val="none" w:sz="0" w:space="0" w:color="auto"/>
              </w:divBdr>
            </w:div>
            <w:div w:id="14610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495">
      <w:marLeft w:val="0"/>
      <w:marRight w:val="0"/>
      <w:marTop w:val="0"/>
      <w:marBottom w:val="0"/>
      <w:divBdr>
        <w:top w:val="none" w:sz="0" w:space="0" w:color="auto"/>
        <w:left w:val="none" w:sz="0" w:space="0" w:color="auto"/>
        <w:bottom w:val="none" w:sz="0" w:space="0" w:color="auto"/>
        <w:right w:val="none" w:sz="0" w:space="0" w:color="auto"/>
      </w:divBdr>
    </w:div>
    <w:div w:id="1461010509">
      <w:marLeft w:val="0"/>
      <w:marRight w:val="0"/>
      <w:marTop w:val="0"/>
      <w:marBottom w:val="0"/>
      <w:divBdr>
        <w:top w:val="none" w:sz="0" w:space="0" w:color="auto"/>
        <w:left w:val="none" w:sz="0" w:space="0" w:color="auto"/>
        <w:bottom w:val="none" w:sz="0" w:space="0" w:color="auto"/>
        <w:right w:val="none" w:sz="0" w:space="0" w:color="auto"/>
      </w:divBdr>
      <w:divsChild>
        <w:div w:id="1461012916">
          <w:marLeft w:val="533"/>
          <w:marRight w:val="0"/>
          <w:marTop w:val="60"/>
          <w:marBottom w:val="0"/>
          <w:divBdr>
            <w:top w:val="none" w:sz="0" w:space="0" w:color="auto"/>
            <w:left w:val="none" w:sz="0" w:space="0" w:color="auto"/>
            <w:bottom w:val="none" w:sz="0" w:space="0" w:color="auto"/>
            <w:right w:val="none" w:sz="0" w:space="0" w:color="auto"/>
          </w:divBdr>
        </w:div>
      </w:divsChild>
    </w:div>
    <w:div w:id="1461010511">
      <w:marLeft w:val="0"/>
      <w:marRight w:val="0"/>
      <w:marTop w:val="0"/>
      <w:marBottom w:val="0"/>
      <w:divBdr>
        <w:top w:val="none" w:sz="0" w:space="0" w:color="auto"/>
        <w:left w:val="none" w:sz="0" w:space="0" w:color="auto"/>
        <w:bottom w:val="none" w:sz="0" w:space="0" w:color="auto"/>
        <w:right w:val="none" w:sz="0" w:space="0" w:color="auto"/>
      </w:divBdr>
      <w:divsChild>
        <w:div w:id="1461012995">
          <w:marLeft w:val="0"/>
          <w:marRight w:val="0"/>
          <w:marTop w:val="0"/>
          <w:marBottom w:val="0"/>
          <w:divBdr>
            <w:top w:val="none" w:sz="0" w:space="0" w:color="auto"/>
            <w:left w:val="none" w:sz="0" w:space="0" w:color="auto"/>
            <w:bottom w:val="none" w:sz="0" w:space="0" w:color="auto"/>
            <w:right w:val="none" w:sz="0" w:space="0" w:color="auto"/>
          </w:divBdr>
          <w:divsChild>
            <w:div w:id="1461011157">
              <w:marLeft w:val="0"/>
              <w:marRight w:val="0"/>
              <w:marTop w:val="0"/>
              <w:marBottom w:val="0"/>
              <w:divBdr>
                <w:top w:val="none" w:sz="0" w:space="0" w:color="auto"/>
                <w:left w:val="none" w:sz="0" w:space="0" w:color="auto"/>
                <w:bottom w:val="none" w:sz="0" w:space="0" w:color="auto"/>
                <w:right w:val="none" w:sz="0" w:space="0" w:color="auto"/>
              </w:divBdr>
            </w:div>
            <w:div w:id="1461011864">
              <w:marLeft w:val="0"/>
              <w:marRight w:val="0"/>
              <w:marTop w:val="0"/>
              <w:marBottom w:val="0"/>
              <w:divBdr>
                <w:top w:val="none" w:sz="0" w:space="0" w:color="auto"/>
                <w:left w:val="none" w:sz="0" w:space="0" w:color="auto"/>
                <w:bottom w:val="none" w:sz="0" w:space="0" w:color="auto"/>
                <w:right w:val="none" w:sz="0" w:space="0" w:color="auto"/>
              </w:divBdr>
            </w:div>
            <w:div w:id="1461012400">
              <w:marLeft w:val="0"/>
              <w:marRight w:val="0"/>
              <w:marTop w:val="0"/>
              <w:marBottom w:val="0"/>
              <w:divBdr>
                <w:top w:val="none" w:sz="0" w:space="0" w:color="auto"/>
                <w:left w:val="none" w:sz="0" w:space="0" w:color="auto"/>
                <w:bottom w:val="none" w:sz="0" w:space="0" w:color="auto"/>
                <w:right w:val="none" w:sz="0" w:space="0" w:color="auto"/>
              </w:divBdr>
            </w:div>
            <w:div w:id="1461013723">
              <w:marLeft w:val="0"/>
              <w:marRight w:val="0"/>
              <w:marTop w:val="0"/>
              <w:marBottom w:val="0"/>
              <w:divBdr>
                <w:top w:val="none" w:sz="0" w:space="0" w:color="auto"/>
                <w:left w:val="none" w:sz="0" w:space="0" w:color="auto"/>
                <w:bottom w:val="none" w:sz="0" w:space="0" w:color="auto"/>
                <w:right w:val="none" w:sz="0" w:space="0" w:color="auto"/>
              </w:divBdr>
            </w:div>
            <w:div w:id="14610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13">
      <w:marLeft w:val="0"/>
      <w:marRight w:val="0"/>
      <w:marTop w:val="0"/>
      <w:marBottom w:val="0"/>
      <w:divBdr>
        <w:top w:val="none" w:sz="0" w:space="0" w:color="auto"/>
        <w:left w:val="none" w:sz="0" w:space="0" w:color="auto"/>
        <w:bottom w:val="none" w:sz="0" w:space="0" w:color="auto"/>
        <w:right w:val="none" w:sz="0" w:space="0" w:color="auto"/>
      </w:divBdr>
      <w:divsChild>
        <w:div w:id="1461010552">
          <w:marLeft w:val="1166"/>
          <w:marRight w:val="0"/>
          <w:marTop w:val="58"/>
          <w:marBottom w:val="0"/>
          <w:divBdr>
            <w:top w:val="none" w:sz="0" w:space="0" w:color="auto"/>
            <w:left w:val="none" w:sz="0" w:space="0" w:color="auto"/>
            <w:bottom w:val="none" w:sz="0" w:space="0" w:color="auto"/>
            <w:right w:val="none" w:sz="0" w:space="0" w:color="auto"/>
          </w:divBdr>
        </w:div>
        <w:div w:id="1461010709">
          <w:marLeft w:val="1166"/>
          <w:marRight w:val="0"/>
          <w:marTop w:val="58"/>
          <w:marBottom w:val="0"/>
          <w:divBdr>
            <w:top w:val="none" w:sz="0" w:space="0" w:color="auto"/>
            <w:left w:val="none" w:sz="0" w:space="0" w:color="auto"/>
            <w:bottom w:val="none" w:sz="0" w:space="0" w:color="auto"/>
            <w:right w:val="none" w:sz="0" w:space="0" w:color="auto"/>
          </w:divBdr>
        </w:div>
        <w:div w:id="1461016007">
          <w:marLeft w:val="0"/>
          <w:marRight w:val="0"/>
          <w:marTop w:val="67"/>
          <w:marBottom w:val="0"/>
          <w:divBdr>
            <w:top w:val="none" w:sz="0" w:space="0" w:color="auto"/>
            <w:left w:val="none" w:sz="0" w:space="0" w:color="auto"/>
            <w:bottom w:val="none" w:sz="0" w:space="0" w:color="auto"/>
            <w:right w:val="none" w:sz="0" w:space="0" w:color="auto"/>
          </w:divBdr>
        </w:div>
        <w:div w:id="1461016096">
          <w:marLeft w:val="1166"/>
          <w:marRight w:val="0"/>
          <w:marTop w:val="58"/>
          <w:marBottom w:val="0"/>
          <w:divBdr>
            <w:top w:val="none" w:sz="0" w:space="0" w:color="auto"/>
            <w:left w:val="none" w:sz="0" w:space="0" w:color="auto"/>
            <w:bottom w:val="none" w:sz="0" w:space="0" w:color="auto"/>
            <w:right w:val="none" w:sz="0" w:space="0" w:color="auto"/>
          </w:divBdr>
        </w:div>
      </w:divsChild>
    </w:div>
    <w:div w:id="1461010517">
      <w:marLeft w:val="0"/>
      <w:marRight w:val="0"/>
      <w:marTop w:val="0"/>
      <w:marBottom w:val="0"/>
      <w:divBdr>
        <w:top w:val="none" w:sz="0" w:space="0" w:color="auto"/>
        <w:left w:val="none" w:sz="0" w:space="0" w:color="auto"/>
        <w:bottom w:val="none" w:sz="0" w:space="0" w:color="auto"/>
        <w:right w:val="none" w:sz="0" w:space="0" w:color="auto"/>
      </w:divBdr>
      <w:divsChild>
        <w:div w:id="1461015826">
          <w:marLeft w:val="0"/>
          <w:marRight w:val="0"/>
          <w:marTop w:val="0"/>
          <w:marBottom w:val="0"/>
          <w:divBdr>
            <w:top w:val="none" w:sz="0" w:space="0" w:color="auto"/>
            <w:left w:val="none" w:sz="0" w:space="0" w:color="auto"/>
            <w:bottom w:val="none" w:sz="0" w:space="0" w:color="auto"/>
            <w:right w:val="none" w:sz="0" w:space="0" w:color="auto"/>
          </w:divBdr>
          <w:divsChild>
            <w:div w:id="1461010773">
              <w:marLeft w:val="0"/>
              <w:marRight w:val="0"/>
              <w:marTop w:val="0"/>
              <w:marBottom w:val="0"/>
              <w:divBdr>
                <w:top w:val="none" w:sz="0" w:space="0" w:color="auto"/>
                <w:left w:val="none" w:sz="0" w:space="0" w:color="auto"/>
                <w:bottom w:val="none" w:sz="0" w:space="0" w:color="auto"/>
                <w:right w:val="none" w:sz="0" w:space="0" w:color="auto"/>
              </w:divBdr>
            </w:div>
            <w:div w:id="1461012075">
              <w:marLeft w:val="0"/>
              <w:marRight w:val="0"/>
              <w:marTop w:val="0"/>
              <w:marBottom w:val="0"/>
              <w:divBdr>
                <w:top w:val="none" w:sz="0" w:space="0" w:color="auto"/>
                <w:left w:val="none" w:sz="0" w:space="0" w:color="auto"/>
                <w:bottom w:val="none" w:sz="0" w:space="0" w:color="auto"/>
                <w:right w:val="none" w:sz="0" w:space="0" w:color="auto"/>
              </w:divBdr>
            </w:div>
            <w:div w:id="1461012413">
              <w:marLeft w:val="0"/>
              <w:marRight w:val="0"/>
              <w:marTop w:val="0"/>
              <w:marBottom w:val="0"/>
              <w:divBdr>
                <w:top w:val="none" w:sz="0" w:space="0" w:color="auto"/>
                <w:left w:val="none" w:sz="0" w:space="0" w:color="auto"/>
                <w:bottom w:val="none" w:sz="0" w:space="0" w:color="auto"/>
                <w:right w:val="none" w:sz="0" w:space="0" w:color="auto"/>
              </w:divBdr>
            </w:div>
            <w:div w:id="1461012666">
              <w:marLeft w:val="0"/>
              <w:marRight w:val="0"/>
              <w:marTop w:val="0"/>
              <w:marBottom w:val="0"/>
              <w:divBdr>
                <w:top w:val="none" w:sz="0" w:space="0" w:color="auto"/>
                <w:left w:val="none" w:sz="0" w:space="0" w:color="auto"/>
                <w:bottom w:val="none" w:sz="0" w:space="0" w:color="auto"/>
                <w:right w:val="none" w:sz="0" w:space="0" w:color="auto"/>
              </w:divBdr>
            </w:div>
            <w:div w:id="1461013268">
              <w:marLeft w:val="0"/>
              <w:marRight w:val="0"/>
              <w:marTop w:val="0"/>
              <w:marBottom w:val="0"/>
              <w:divBdr>
                <w:top w:val="none" w:sz="0" w:space="0" w:color="auto"/>
                <w:left w:val="none" w:sz="0" w:space="0" w:color="auto"/>
                <w:bottom w:val="none" w:sz="0" w:space="0" w:color="auto"/>
                <w:right w:val="none" w:sz="0" w:space="0" w:color="auto"/>
              </w:divBdr>
            </w:div>
            <w:div w:id="1461014263">
              <w:marLeft w:val="0"/>
              <w:marRight w:val="0"/>
              <w:marTop w:val="0"/>
              <w:marBottom w:val="0"/>
              <w:divBdr>
                <w:top w:val="none" w:sz="0" w:space="0" w:color="auto"/>
                <w:left w:val="none" w:sz="0" w:space="0" w:color="auto"/>
                <w:bottom w:val="none" w:sz="0" w:space="0" w:color="auto"/>
                <w:right w:val="none" w:sz="0" w:space="0" w:color="auto"/>
              </w:divBdr>
            </w:div>
            <w:div w:id="1461014400">
              <w:marLeft w:val="0"/>
              <w:marRight w:val="0"/>
              <w:marTop w:val="0"/>
              <w:marBottom w:val="0"/>
              <w:divBdr>
                <w:top w:val="none" w:sz="0" w:space="0" w:color="auto"/>
                <w:left w:val="none" w:sz="0" w:space="0" w:color="auto"/>
                <w:bottom w:val="none" w:sz="0" w:space="0" w:color="auto"/>
                <w:right w:val="none" w:sz="0" w:space="0" w:color="auto"/>
              </w:divBdr>
            </w:div>
            <w:div w:id="1461014584">
              <w:marLeft w:val="0"/>
              <w:marRight w:val="0"/>
              <w:marTop w:val="0"/>
              <w:marBottom w:val="0"/>
              <w:divBdr>
                <w:top w:val="none" w:sz="0" w:space="0" w:color="auto"/>
                <w:left w:val="none" w:sz="0" w:space="0" w:color="auto"/>
                <w:bottom w:val="none" w:sz="0" w:space="0" w:color="auto"/>
                <w:right w:val="none" w:sz="0" w:space="0" w:color="auto"/>
              </w:divBdr>
            </w:div>
            <w:div w:id="1461014893">
              <w:marLeft w:val="0"/>
              <w:marRight w:val="0"/>
              <w:marTop w:val="0"/>
              <w:marBottom w:val="0"/>
              <w:divBdr>
                <w:top w:val="none" w:sz="0" w:space="0" w:color="auto"/>
                <w:left w:val="none" w:sz="0" w:space="0" w:color="auto"/>
                <w:bottom w:val="none" w:sz="0" w:space="0" w:color="auto"/>
                <w:right w:val="none" w:sz="0" w:space="0" w:color="auto"/>
              </w:divBdr>
            </w:div>
            <w:div w:id="14610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21">
      <w:marLeft w:val="0"/>
      <w:marRight w:val="0"/>
      <w:marTop w:val="0"/>
      <w:marBottom w:val="0"/>
      <w:divBdr>
        <w:top w:val="none" w:sz="0" w:space="0" w:color="auto"/>
        <w:left w:val="none" w:sz="0" w:space="0" w:color="auto"/>
        <w:bottom w:val="none" w:sz="0" w:space="0" w:color="auto"/>
        <w:right w:val="none" w:sz="0" w:space="0" w:color="auto"/>
      </w:divBdr>
      <w:divsChild>
        <w:div w:id="1461013569">
          <w:marLeft w:val="0"/>
          <w:marRight w:val="0"/>
          <w:marTop w:val="0"/>
          <w:marBottom w:val="0"/>
          <w:divBdr>
            <w:top w:val="none" w:sz="0" w:space="0" w:color="auto"/>
            <w:left w:val="none" w:sz="0" w:space="0" w:color="auto"/>
            <w:bottom w:val="none" w:sz="0" w:space="0" w:color="auto"/>
            <w:right w:val="none" w:sz="0" w:space="0" w:color="auto"/>
          </w:divBdr>
          <w:divsChild>
            <w:div w:id="1461010669">
              <w:marLeft w:val="0"/>
              <w:marRight w:val="0"/>
              <w:marTop w:val="0"/>
              <w:marBottom w:val="0"/>
              <w:divBdr>
                <w:top w:val="none" w:sz="0" w:space="0" w:color="auto"/>
                <w:left w:val="none" w:sz="0" w:space="0" w:color="auto"/>
                <w:bottom w:val="none" w:sz="0" w:space="0" w:color="auto"/>
                <w:right w:val="none" w:sz="0" w:space="0" w:color="auto"/>
              </w:divBdr>
            </w:div>
            <w:div w:id="1461011938">
              <w:marLeft w:val="0"/>
              <w:marRight w:val="0"/>
              <w:marTop w:val="0"/>
              <w:marBottom w:val="0"/>
              <w:divBdr>
                <w:top w:val="none" w:sz="0" w:space="0" w:color="auto"/>
                <w:left w:val="none" w:sz="0" w:space="0" w:color="auto"/>
                <w:bottom w:val="none" w:sz="0" w:space="0" w:color="auto"/>
                <w:right w:val="none" w:sz="0" w:space="0" w:color="auto"/>
              </w:divBdr>
            </w:div>
            <w:div w:id="1461012224">
              <w:marLeft w:val="0"/>
              <w:marRight w:val="0"/>
              <w:marTop w:val="0"/>
              <w:marBottom w:val="0"/>
              <w:divBdr>
                <w:top w:val="none" w:sz="0" w:space="0" w:color="auto"/>
                <w:left w:val="none" w:sz="0" w:space="0" w:color="auto"/>
                <w:bottom w:val="none" w:sz="0" w:space="0" w:color="auto"/>
                <w:right w:val="none" w:sz="0" w:space="0" w:color="auto"/>
              </w:divBdr>
            </w:div>
            <w:div w:id="1461014919">
              <w:marLeft w:val="0"/>
              <w:marRight w:val="0"/>
              <w:marTop w:val="0"/>
              <w:marBottom w:val="0"/>
              <w:divBdr>
                <w:top w:val="none" w:sz="0" w:space="0" w:color="auto"/>
                <w:left w:val="none" w:sz="0" w:space="0" w:color="auto"/>
                <w:bottom w:val="none" w:sz="0" w:space="0" w:color="auto"/>
                <w:right w:val="none" w:sz="0" w:space="0" w:color="auto"/>
              </w:divBdr>
            </w:div>
            <w:div w:id="1461015828">
              <w:marLeft w:val="0"/>
              <w:marRight w:val="0"/>
              <w:marTop w:val="0"/>
              <w:marBottom w:val="0"/>
              <w:divBdr>
                <w:top w:val="none" w:sz="0" w:space="0" w:color="auto"/>
                <w:left w:val="none" w:sz="0" w:space="0" w:color="auto"/>
                <w:bottom w:val="none" w:sz="0" w:space="0" w:color="auto"/>
                <w:right w:val="none" w:sz="0" w:space="0" w:color="auto"/>
              </w:divBdr>
            </w:div>
            <w:div w:id="146101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22">
      <w:marLeft w:val="0"/>
      <w:marRight w:val="0"/>
      <w:marTop w:val="0"/>
      <w:marBottom w:val="0"/>
      <w:divBdr>
        <w:top w:val="none" w:sz="0" w:space="0" w:color="auto"/>
        <w:left w:val="none" w:sz="0" w:space="0" w:color="auto"/>
        <w:bottom w:val="none" w:sz="0" w:space="0" w:color="auto"/>
        <w:right w:val="none" w:sz="0" w:space="0" w:color="auto"/>
      </w:divBdr>
      <w:divsChild>
        <w:div w:id="1461014234">
          <w:marLeft w:val="0"/>
          <w:marRight w:val="0"/>
          <w:marTop w:val="67"/>
          <w:marBottom w:val="0"/>
          <w:divBdr>
            <w:top w:val="none" w:sz="0" w:space="0" w:color="auto"/>
            <w:left w:val="none" w:sz="0" w:space="0" w:color="auto"/>
            <w:bottom w:val="none" w:sz="0" w:space="0" w:color="auto"/>
            <w:right w:val="none" w:sz="0" w:space="0" w:color="auto"/>
          </w:divBdr>
        </w:div>
      </w:divsChild>
    </w:div>
    <w:div w:id="1461010529">
      <w:marLeft w:val="0"/>
      <w:marRight w:val="0"/>
      <w:marTop w:val="0"/>
      <w:marBottom w:val="0"/>
      <w:divBdr>
        <w:top w:val="none" w:sz="0" w:space="0" w:color="auto"/>
        <w:left w:val="none" w:sz="0" w:space="0" w:color="auto"/>
        <w:bottom w:val="none" w:sz="0" w:space="0" w:color="auto"/>
        <w:right w:val="none" w:sz="0" w:space="0" w:color="auto"/>
      </w:divBdr>
      <w:divsChild>
        <w:div w:id="1461011447">
          <w:marLeft w:val="0"/>
          <w:marRight w:val="0"/>
          <w:marTop w:val="67"/>
          <w:marBottom w:val="0"/>
          <w:divBdr>
            <w:top w:val="none" w:sz="0" w:space="0" w:color="auto"/>
            <w:left w:val="none" w:sz="0" w:space="0" w:color="auto"/>
            <w:bottom w:val="none" w:sz="0" w:space="0" w:color="auto"/>
            <w:right w:val="none" w:sz="0" w:space="0" w:color="auto"/>
          </w:divBdr>
        </w:div>
      </w:divsChild>
    </w:div>
    <w:div w:id="1461010536">
      <w:marLeft w:val="0"/>
      <w:marRight w:val="0"/>
      <w:marTop w:val="0"/>
      <w:marBottom w:val="0"/>
      <w:divBdr>
        <w:top w:val="none" w:sz="0" w:space="0" w:color="auto"/>
        <w:left w:val="none" w:sz="0" w:space="0" w:color="auto"/>
        <w:bottom w:val="none" w:sz="0" w:space="0" w:color="auto"/>
        <w:right w:val="none" w:sz="0" w:space="0" w:color="auto"/>
      </w:divBdr>
      <w:divsChild>
        <w:div w:id="1461012054">
          <w:marLeft w:val="547"/>
          <w:marRight w:val="0"/>
          <w:marTop w:val="154"/>
          <w:marBottom w:val="0"/>
          <w:divBdr>
            <w:top w:val="none" w:sz="0" w:space="0" w:color="auto"/>
            <w:left w:val="none" w:sz="0" w:space="0" w:color="auto"/>
            <w:bottom w:val="none" w:sz="0" w:space="0" w:color="auto"/>
            <w:right w:val="none" w:sz="0" w:space="0" w:color="auto"/>
          </w:divBdr>
        </w:div>
      </w:divsChild>
    </w:div>
    <w:div w:id="1461010550">
      <w:marLeft w:val="0"/>
      <w:marRight w:val="0"/>
      <w:marTop w:val="0"/>
      <w:marBottom w:val="0"/>
      <w:divBdr>
        <w:top w:val="none" w:sz="0" w:space="0" w:color="auto"/>
        <w:left w:val="none" w:sz="0" w:space="0" w:color="auto"/>
        <w:bottom w:val="none" w:sz="0" w:space="0" w:color="auto"/>
        <w:right w:val="none" w:sz="0" w:space="0" w:color="auto"/>
      </w:divBdr>
      <w:divsChild>
        <w:div w:id="1461010947">
          <w:marLeft w:val="0"/>
          <w:marRight w:val="0"/>
          <w:marTop w:val="0"/>
          <w:marBottom w:val="0"/>
          <w:divBdr>
            <w:top w:val="none" w:sz="0" w:space="0" w:color="auto"/>
            <w:left w:val="none" w:sz="0" w:space="0" w:color="auto"/>
            <w:bottom w:val="none" w:sz="0" w:space="0" w:color="auto"/>
            <w:right w:val="none" w:sz="0" w:space="0" w:color="auto"/>
          </w:divBdr>
          <w:divsChild>
            <w:div w:id="1461012442">
              <w:marLeft w:val="0"/>
              <w:marRight w:val="0"/>
              <w:marTop w:val="0"/>
              <w:marBottom w:val="0"/>
              <w:divBdr>
                <w:top w:val="none" w:sz="0" w:space="0" w:color="auto"/>
                <w:left w:val="none" w:sz="0" w:space="0" w:color="auto"/>
                <w:bottom w:val="none" w:sz="0" w:space="0" w:color="auto"/>
                <w:right w:val="none" w:sz="0" w:space="0" w:color="auto"/>
              </w:divBdr>
            </w:div>
            <w:div w:id="1461014028">
              <w:marLeft w:val="0"/>
              <w:marRight w:val="0"/>
              <w:marTop w:val="0"/>
              <w:marBottom w:val="0"/>
              <w:divBdr>
                <w:top w:val="none" w:sz="0" w:space="0" w:color="auto"/>
                <w:left w:val="none" w:sz="0" w:space="0" w:color="auto"/>
                <w:bottom w:val="none" w:sz="0" w:space="0" w:color="auto"/>
                <w:right w:val="none" w:sz="0" w:space="0" w:color="auto"/>
              </w:divBdr>
            </w:div>
            <w:div w:id="1461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53">
      <w:marLeft w:val="0"/>
      <w:marRight w:val="0"/>
      <w:marTop w:val="0"/>
      <w:marBottom w:val="0"/>
      <w:divBdr>
        <w:top w:val="none" w:sz="0" w:space="0" w:color="auto"/>
        <w:left w:val="none" w:sz="0" w:space="0" w:color="auto"/>
        <w:bottom w:val="none" w:sz="0" w:space="0" w:color="auto"/>
        <w:right w:val="none" w:sz="0" w:space="0" w:color="auto"/>
      </w:divBdr>
    </w:div>
    <w:div w:id="1461010557">
      <w:marLeft w:val="0"/>
      <w:marRight w:val="0"/>
      <w:marTop w:val="0"/>
      <w:marBottom w:val="0"/>
      <w:divBdr>
        <w:top w:val="none" w:sz="0" w:space="0" w:color="auto"/>
        <w:left w:val="none" w:sz="0" w:space="0" w:color="auto"/>
        <w:bottom w:val="none" w:sz="0" w:space="0" w:color="auto"/>
        <w:right w:val="none" w:sz="0" w:space="0" w:color="auto"/>
      </w:divBdr>
      <w:divsChild>
        <w:div w:id="1461011520">
          <w:marLeft w:val="0"/>
          <w:marRight w:val="0"/>
          <w:marTop w:val="0"/>
          <w:marBottom w:val="0"/>
          <w:divBdr>
            <w:top w:val="none" w:sz="0" w:space="0" w:color="auto"/>
            <w:left w:val="none" w:sz="0" w:space="0" w:color="auto"/>
            <w:bottom w:val="none" w:sz="0" w:space="0" w:color="auto"/>
            <w:right w:val="none" w:sz="0" w:space="0" w:color="auto"/>
          </w:divBdr>
          <w:divsChild>
            <w:div w:id="1461012281">
              <w:marLeft w:val="0"/>
              <w:marRight w:val="0"/>
              <w:marTop w:val="0"/>
              <w:marBottom w:val="0"/>
              <w:divBdr>
                <w:top w:val="none" w:sz="0" w:space="0" w:color="auto"/>
                <w:left w:val="none" w:sz="0" w:space="0" w:color="auto"/>
                <w:bottom w:val="none" w:sz="0" w:space="0" w:color="auto"/>
                <w:right w:val="none" w:sz="0" w:space="0" w:color="auto"/>
              </w:divBdr>
            </w:div>
            <w:div w:id="1461013344">
              <w:marLeft w:val="0"/>
              <w:marRight w:val="0"/>
              <w:marTop w:val="0"/>
              <w:marBottom w:val="0"/>
              <w:divBdr>
                <w:top w:val="none" w:sz="0" w:space="0" w:color="auto"/>
                <w:left w:val="none" w:sz="0" w:space="0" w:color="auto"/>
                <w:bottom w:val="none" w:sz="0" w:space="0" w:color="auto"/>
                <w:right w:val="none" w:sz="0" w:space="0" w:color="auto"/>
              </w:divBdr>
            </w:div>
            <w:div w:id="1461015212">
              <w:marLeft w:val="0"/>
              <w:marRight w:val="0"/>
              <w:marTop w:val="0"/>
              <w:marBottom w:val="0"/>
              <w:divBdr>
                <w:top w:val="none" w:sz="0" w:space="0" w:color="auto"/>
                <w:left w:val="none" w:sz="0" w:space="0" w:color="auto"/>
                <w:bottom w:val="none" w:sz="0" w:space="0" w:color="auto"/>
                <w:right w:val="none" w:sz="0" w:space="0" w:color="auto"/>
              </w:divBdr>
            </w:div>
            <w:div w:id="1461015741">
              <w:marLeft w:val="0"/>
              <w:marRight w:val="0"/>
              <w:marTop w:val="0"/>
              <w:marBottom w:val="0"/>
              <w:divBdr>
                <w:top w:val="none" w:sz="0" w:space="0" w:color="auto"/>
                <w:left w:val="none" w:sz="0" w:space="0" w:color="auto"/>
                <w:bottom w:val="none" w:sz="0" w:space="0" w:color="auto"/>
                <w:right w:val="none" w:sz="0" w:space="0" w:color="auto"/>
              </w:divBdr>
            </w:div>
            <w:div w:id="1461015799">
              <w:marLeft w:val="0"/>
              <w:marRight w:val="0"/>
              <w:marTop w:val="0"/>
              <w:marBottom w:val="0"/>
              <w:divBdr>
                <w:top w:val="none" w:sz="0" w:space="0" w:color="auto"/>
                <w:left w:val="none" w:sz="0" w:space="0" w:color="auto"/>
                <w:bottom w:val="none" w:sz="0" w:space="0" w:color="auto"/>
                <w:right w:val="none" w:sz="0" w:space="0" w:color="auto"/>
              </w:divBdr>
            </w:div>
            <w:div w:id="14610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58">
      <w:marLeft w:val="0"/>
      <w:marRight w:val="0"/>
      <w:marTop w:val="0"/>
      <w:marBottom w:val="0"/>
      <w:divBdr>
        <w:top w:val="none" w:sz="0" w:space="0" w:color="auto"/>
        <w:left w:val="none" w:sz="0" w:space="0" w:color="auto"/>
        <w:bottom w:val="none" w:sz="0" w:space="0" w:color="auto"/>
        <w:right w:val="none" w:sz="0" w:space="0" w:color="auto"/>
      </w:divBdr>
      <w:divsChild>
        <w:div w:id="1461013588">
          <w:marLeft w:val="0"/>
          <w:marRight w:val="0"/>
          <w:marTop w:val="0"/>
          <w:marBottom w:val="0"/>
          <w:divBdr>
            <w:top w:val="none" w:sz="0" w:space="0" w:color="auto"/>
            <w:left w:val="none" w:sz="0" w:space="0" w:color="auto"/>
            <w:bottom w:val="none" w:sz="0" w:space="0" w:color="auto"/>
            <w:right w:val="none" w:sz="0" w:space="0" w:color="auto"/>
          </w:divBdr>
          <w:divsChild>
            <w:div w:id="1461011165">
              <w:marLeft w:val="0"/>
              <w:marRight w:val="0"/>
              <w:marTop w:val="0"/>
              <w:marBottom w:val="0"/>
              <w:divBdr>
                <w:top w:val="none" w:sz="0" w:space="0" w:color="auto"/>
                <w:left w:val="none" w:sz="0" w:space="0" w:color="auto"/>
                <w:bottom w:val="none" w:sz="0" w:space="0" w:color="auto"/>
                <w:right w:val="none" w:sz="0" w:space="0" w:color="auto"/>
              </w:divBdr>
            </w:div>
            <w:div w:id="1461014025">
              <w:marLeft w:val="0"/>
              <w:marRight w:val="0"/>
              <w:marTop w:val="0"/>
              <w:marBottom w:val="0"/>
              <w:divBdr>
                <w:top w:val="none" w:sz="0" w:space="0" w:color="auto"/>
                <w:left w:val="none" w:sz="0" w:space="0" w:color="auto"/>
                <w:bottom w:val="none" w:sz="0" w:space="0" w:color="auto"/>
                <w:right w:val="none" w:sz="0" w:space="0" w:color="auto"/>
              </w:divBdr>
            </w:div>
            <w:div w:id="14610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61">
      <w:marLeft w:val="0"/>
      <w:marRight w:val="0"/>
      <w:marTop w:val="0"/>
      <w:marBottom w:val="0"/>
      <w:divBdr>
        <w:top w:val="none" w:sz="0" w:space="0" w:color="auto"/>
        <w:left w:val="none" w:sz="0" w:space="0" w:color="auto"/>
        <w:bottom w:val="none" w:sz="0" w:space="0" w:color="auto"/>
        <w:right w:val="none" w:sz="0" w:space="0" w:color="auto"/>
      </w:divBdr>
      <w:divsChild>
        <w:div w:id="1461013992">
          <w:marLeft w:val="0"/>
          <w:marRight w:val="0"/>
          <w:marTop w:val="0"/>
          <w:marBottom w:val="0"/>
          <w:divBdr>
            <w:top w:val="none" w:sz="0" w:space="0" w:color="auto"/>
            <w:left w:val="none" w:sz="0" w:space="0" w:color="auto"/>
            <w:bottom w:val="none" w:sz="0" w:space="0" w:color="auto"/>
            <w:right w:val="none" w:sz="0" w:space="0" w:color="auto"/>
          </w:divBdr>
          <w:divsChild>
            <w:div w:id="1461010400">
              <w:marLeft w:val="0"/>
              <w:marRight w:val="0"/>
              <w:marTop w:val="0"/>
              <w:marBottom w:val="0"/>
              <w:divBdr>
                <w:top w:val="none" w:sz="0" w:space="0" w:color="auto"/>
                <w:left w:val="none" w:sz="0" w:space="0" w:color="auto"/>
                <w:bottom w:val="none" w:sz="0" w:space="0" w:color="auto"/>
                <w:right w:val="none" w:sz="0" w:space="0" w:color="auto"/>
              </w:divBdr>
            </w:div>
            <w:div w:id="1461010911">
              <w:marLeft w:val="0"/>
              <w:marRight w:val="0"/>
              <w:marTop w:val="0"/>
              <w:marBottom w:val="0"/>
              <w:divBdr>
                <w:top w:val="none" w:sz="0" w:space="0" w:color="auto"/>
                <w:left w:val="none" w:sz="0" w:space="0" w:color="auto"/>
                <w:bottom w:val="none" w:sz="0" w:space="0" w:color="auto"/>
                <w:right w:val="none" w:sz="0" w:space="0" w:color="auto"/>
              </w:divBdr>
            </w:div>
            <w:div w:id="1461012064">
              <w:marLeft w:val="0"/>
              <w:marRight w:val="0"/>
              <w:marTop w:val="0"/>
              <w:marBottom w:val="0"/>
              <w:divBdr>
                <w:top w:val="none" w:sz="0" w:space="0" w:color="auto"/>
                <w:left w:val="none" w:sz="0" w:space="0" w:color="auto"/>
                <w:bottom w:val="none" w:sz="0" w:space="0" w:color="auto"/>
                <w:right w:val="none" w:sz="0" w:space="0" w:color="auto"/>
              </w:divBdr>
            </w:div>
            <w:div w:id="1461013148">
              <w:marLeft w:val="0"/>
              <w:marRight w:val="0"/>
              <w:marTop w:val="0"/>
              <w:marBottom w:val="0"/>
              <w:divBdr>
                <w:top w:val="none" w:sz="0" w:space="0" w:color="auto"/>
                <w:left w:val="none" w:sz="0" w:space="0" w:color="auto"/>
                <w:bottom w:val="none" w:sz="0" w:space="0" w:color="auto"/>
                <w:right w:val="none" w:sz="0" w:space="0" w:color="auto"/>
              </w:divBdr>
            </w:div>
            <w:div w:id="14610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63">
      <w:marLeft w:val="0"/>
      <w:marRight w:val="0"/>
      <w:marTop w:val="0"/>
      <w:marBottom w:val="0"/>
      <w:divBdr>
        <w:top w:val="none" w:sz="0" w:space="0" w:color="auto"/>
        <w:left w:val="none" w:sz="0" w:space="0" w:color="auto"/>
        <w:bottom w:val="none" w:sz="0" w:space="0" w:color="auto"/>
        <w:right w:val="none" w:sz="0" w:space="0" w:color="auto"/>
      </w:divBdr>
      <w:divsChild>
        <w:div w:id="1461015898">
          <w:marLeft w:val="0"/>
          <w:marRight w:val="0"/>
          <w:marTop w:val="0"/>
          <w:marBottom w:val="0"/>
          <w:divBdr>
            <w:top w:val="none" w:sz="0" w:space="0" w:color="auto"/>
            <w:left w:val="none" w:sz="0" w:space="0" w:color="auto"/>
            <w:bottom w:val="none" w:sz="0" w:space="0" w:color="auto"/>
            <w:right w:val="none" w:sz="0" w:space="0" w:color="auto"/>
          </w:divBdr>
          <w:divsChild>
            <w:div w:id="1461011754">
              <w:marLeft w:val="0"/>
              <w:marRight w:val="0"/>
              <w:marTop w:val="0"/>
              <w:marBottom w:val="0"/>
              <w:divBdr>
                <w:top w:val="none" w:sz="0" w:space="0" w:color="auto"/>
                <w:left w:val="none" w:sz="0" w:space="0" w:color="auto"/>
                <w:bottom w:val="none" w:sz="0" w:space="0" w:color="auto"/>
                <w:right w:val="none" w:sz="0" w:space="0" w:color="auto"/>
              </w:divBdr>
            </w:div>
            <w:div w:id="1461012661">
              <w:marLeft w:val="0"/>
              <w:marRight w:val="0"/>
              <w:marTop w:val="0"/>
              <w:marBottom w:val="0"/>
              <w:divBdr>
                <w:top w:val="none" w:sz="0" w:space="0" w:color="auto"/>
                <w:left w:val="none" w:sz="0" w:space="0" w:color="auto"/>
                <w:bottom w:val="none" w:sz="0" w:space="0" w:color="auto"/>
                <w:right w:val="none" w:sz="0" w:space="0" w:color="auto"/>
              </w:divBdr>
            </w:div>
            <w:div w:id="1461014636">
              <w:marLeft w:val="0"/>
              <w:marRight w:val="0"/>
              <w:marTop w:val="0"/>
              <w:marBottom w:val="0"/>
              <w:divBdr>
                <w:top w:val="none" w:sz="0" w:space="0" w:color="auto"/>
                <w:left w:val="none" w:sz="0" w:space="0" w:color="auto"/>
                <w:bottom w:val="none" w:sz="0" w:space="0" w:color="auto"/>
                <w:right w:val="none" w:sz="0" w:space="0" w:color="auto"/>
              </w:divBdr>
            </w:div>
            <w:div w:id="14610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65">
      <w:marLeft w:val="0"/>
      <w:marRight w:val="0"/>
      <w:marTop w:val="0"/>
      <w:marBottom w:val="0"/>
      <w:divBdr>
        <w:top w:val="none" w:sz="0" w:space="0" w:color="auto"/>
        <w:left w:val="none" w:sz="0" w:space="0" w:color="auto"/>
        <w:bottom w:val="none" w:sz="0" w:space="0" w:color="auto"/>
        <w:right w:val="none" w:sz="0" w:space="0" w:color="auto"/>
      </w:divBdr>
    </w:div>
    <w:div w:id="1461010567">
      <w:marLeft w:val="0"/>
      <w:marRight w:val="0"/>
      <w:marTop w:val="0"/>
      <w:marBottom w:val="0"/>
      <w:divBdr>
        <w:top w:val="none" w:sz="0" w:space="0" w:color="auto"/>
        <w:left w:val="none" w:sz="0" w:space="0" w:color="auto"/>
        <w:bottom w:val="none" w:sz="0" w:space="0" w:color="auto"/>
        <w:right w:val="none" w:sz="0" w:space="0" w:color="auto"/>
      </w:divBdr>
      <w:divsChild>
        <w:div w:id="1461010470">
          <w:marLeft w:val="0"/>
          <w:marRight w:val="0"/>
          <w:marTop w:val="0"/>
          <w:marBottom w:val="0"/>
          <w:divBdr>
            <w:top w:val="none" w:sz="0" w:space="0" w:color="auto"/>
            <w:left w:val="none" w:sz="0" w:space="0" w:color="auto"/>
            <w:bottom w:val="none" w:sz="0" w:space="0" w:color="auto"/>
            <w:right w:val="none" w:sz="0" w:space="0" w:color="auto"/>
          </w:divBdr>
          <w:divsChild>
            <w:div w:id="1461011941">
              <w:marLeft w:val="0"/>
              <w:marRight w:val="0"/>
              <w:marTop w:val="0"/>
              <w:marBottom w:val="0"/>
              <w:divBdr>
                <w:top w:val="none" w:sz="0" w:space="0" w:color="auto"/>
                <w:left w:val="none" w:sz="0" w:space="0" w:color="auto"/>
                <w:bottom w:val="none" w:sz="0" w:space="0" w:color="auto"/>
                <w:right w:val="none" w:sz="0" w:space="0" w:color="auto"/>
              </w:divBdr>
            </w:div>
            <w:div w:id="14610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68">
      <w:marLeft w:val="0"/>
      <w:marRight w:val="0"/>
      <w:marTop w:val="0"/>
      <w:marBottom w:val="0"/>
      <w:divBdr>
        <w:top w:val="none" w:sz="0" w:space="0" w:color="auto"/>
        <w:left w:val="none" w:sz="0" w:space="0" w:color="auto"/>
        <w:bottom w:val="none" w:sz="0" w:space="0" w:color="auto"/>
        <w:right w:val="none" w:sz="0" w:space="0" w:color="auto"/>
      </w:divBdr>
    </w:div>
    <w:div w:id="1461010570">
      <w:marLeft w:val="0"/>
      <w:marRight w:val="0"/>
      <w:marTop w:val="0"/>
      <w:marBottom w:val="0"/>
      <w:divBdr>
        <w:top w:val="none" w:sz="0" w:space="0" w:color="auto"/>
        <w:left w:val="none" w:sz="0" w:space="0" w:color="auto"/>
        <w:bottom w:val="none" w:sz="0" w:space="0" w:color="auto"/>
        <w:right w:val="none" w:sz="0" w:space="0" w:color="auto"/>
      </w:divBdr>
      <w:divsChild>
        <w:div w:id="1461013021">
          <w:marLeft w:val="547"/>
          <w:marRight w:val="0"/>
          <w:marTop w:val="96"/>
          <w:marBottom w:val="0"/>
          <w:divBdr>
            <w:top w:val="none" w:sz="0" w:space="0" w:color="auto"/>
            <w:left w:val="none" w:sz="0" w:space="0" w:color="auto"/>
            <w:bottom w:val="none" w:sz="0" w:space="0" w:color="auto"/>
            <w:right w:val="none" w:sz="0" w:space="0" w:color="auto"/>
          </w:divBdr>
        </w:div>
      </w:divsChild>
    </w:div>
    <w:div w:id="1461010572">
      <w:marLeft w:val="0"/>
      <w:marRight w:val="0"/>
      <w:marTop w:val="0"/>
      <w:marBottom w:val="0"/>
      <w:divBdr>
        <w:top w:val="none" w:sz="0" w:space="0" w:color="auto"/>
        <w:left w:val="none" w:sz="0" w:space="0" w:color="auto"/>
        <w:bottom w:val="none" w:sz="0" w:space="0" w:color="auto"/>
        <w:right w:val="none" w:sz="0" w:space="0" w:color="auto"/>
      </w:divBdr>
      <w:divsChild>
        <w:div w:id="1461014648">
          <w:marLeft w:val="720"/>
          <w:marRight w:val="0"/>
          <w:marTop w:val="58"/>
          <w:marBottom w:val="0"/>
          <w:divBdr>
            <w:top w:val="none" w:sz="0" w:space="0" w:color="auto"/>
            <w:left w:val="none" w:sz="0" w:space="0" w:color="auto"/>
            <w:bottom w:val="none" w:sz="0" w:space="0" w:color="auto"/>
            <w:right w:val="none" w:sz="0" w:space="0" w:color="auto"/>
          </w:divBdr>
        </w:div>
      </w:divsChild>
    </w:div>
    <w:div w:id="1461010576">
      <w:marLeft w:val="0"/>
      <w:marRight w:val="0"/>
      <w:marTop w:val="0"/>
      <w:marBottom w:val="0"/>
      <w:divBdr>
        <w:top w:val="none" w:sz="0" w:space="0" w:color="auto"/>
        <w:left w:val="none" w:sz="0" w:space="0" w:color="auto"/>
        <w:bottom w:val="none" w:sz="0" w:space="0" w:color="auto"/>
        <w:right w:val="none" w:sz="0" w:space="0" w:color="auto"/>
      </w:divBdr>
      <w:divsChild>
        <w:div w:id="1461016476">
          <w:marLeft w:val="0"/>
          <w:marRight w:val="0"/>
          <w:marTop w:val="0"/>
          <w:marBottom w:val="0"/>
          <w:divBdr>
            <w:top w:val="none" w:sz="0" w:space="0" w:color="auto"/>
            <w:left w:val="none" w:sz="0" w:space="0" w:color="auto"/>
            <w:bottom w:val="none" w:sz="0" w:space="0" w:color="auto"/>
            <w:right w:val="none" w:sz="0" w:space="0" w:color="auto"/>
          </w:divBdr>
          <w:divsChild>
            <w:div w:id="1461011998">
              <w:marLeft w:val="0"/>
              <w:marRight w:val="0"/>
              <w:marTop w:val="0"/>
              <w:marBottom w:val="0"/>
              <w:divBdr>
                <w:top w:val="none" w:sz="0" w:space="0" w:color="auto"/>
                <w:left w:val="none" w:sz="0" w:space="0" w:color="auto"/>
                <w:bottom w:val="none" w:sz="0" w:space="0" w:color="auto"/>
                <w:right w:val="none" w:sz="0" w:space="0" w:color="auto"/>
              </w:divBdr>
            </w:div>
            <w:div w:id="1461012589">
              <w:marLeft w:val="0"/>
              <w:marRight w:val="0"/>
              <w:marTop w:val="0"/>
              <w:marBottom w:val="0"/>
              <w:divBdr>
                <w:top w:val="none" w:sz="0" w:space="0" w:color="auto"/>
                <w:left w:val="none" w:sz="0" w:space="0" w:color="auto"/>
                <w:bottom w:val="none" w:sz="0" w:space="0" w:color="auto"/>
                <w:right w:val="none" w:sz="0" w:space="0" w:color="auto"/>
              </w:divBdr>
            </w:div>
            <w:div w:id="1461013635">
              <w:marLeft w:val="0"/>
              <w:marRight w:val="0"/>
              <w:marTop w:val="0"/>
              <w:marBottom w:val="0"/>
              <w:divBdr>
                <w:top w:val="none" w:sz="0" w:space="0" w:color="auto"/>
                <w:left w:val="none" w:sz="0" w:space="0" w:color="auto"/>
                <w:bottom w:val="none" w:sz="0" w:space="0" w:color="auto"/>
                <w:right w:val="none" w:sz="0" w:space="0" w:color="auto"/>
              </w:divBdr>
            </w:div>
            <w:div w:id="1461015015">
              <w:marLeft w:val="0"/>
              <w:marRight w:val="0"/>
              <w:marTop w:val="0"/>
              <w:marBottom w:val="0"/>
              <w:divBdr>
                <w:top w:val="none" w:sz="0" w:space="0" w:color="auto"/>
                <w:left w:val="none" w:sz="0" w:space="0" w:color="auto"/>
                <w:bottom w:val="none" w:sz="0" w:space="0" w:color="auto"/>
                <w:right w:val="none" w:sz="0" w:space="0" w:color="auto"/>
              </w:divBdr>
            </w:div>
            <w:div w:id="146101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80">
      <w:marLeft w:val="0"/>
      <w:marRight w:val="0"/>
      <w:marTop w:val="0"/>
      <w:marBottom w:val="0"/>
      <w:divBdr>
        <w:top w:val="none" w:sz="0" w:space="0" w:color="auto"/>
        <w:left w:val="none" w:sz="0" w:space="0" w:color="auto"/>
        <w:bottom w:val="none" w:sz="0" w:space="0" w:color="auto"/>
        <w:right w:val="none" w:sz="0" w:space="0" w:color="auto"/>
      </w:divBdr>
      <w:divsChild>
        <w:div w:id="1461010710">
          <w:marLeft w:val="0"/>
          <w:marRight w:val="0"/>
          <w:marTop w:val="0"/>
          <w:marBottom w:val="0"/>
          <w:divBdr>
            <w:top w:val="none" w:sz="0" w:space="0" w:color="auto"/>
            <w:left w:val="none" w:sz="0" w:space="0" w:color="auto"/>
            <w:bottom w:val="none" w:sz="0" w:space="0" w:color="auto"/>
            <w:right w:val="none" w:sz="0" w:space="0" w:color="auto"/>
          </w:divBdr>
          <w:divsChild>
            <w:div w:id="1461010660">
              <w:marLeft w:val="0"/>
              <w:marRight w:val="0"/>
              <w:marTop w:val="0"/>
              <w:marBottom w:val="0"/>
              <w:divBdr>
                <w:top w:val="none" w:sz="0" w:space="0" w:color="auto"/>
                <w:left w:val="none" w:sz="0" w:space="0" w:color="auto"/>
                <w:bottom w:val="none" w:sz="0" w:space="0" w:color="auto"/>
                <w:right w:val="none" w:sz="0" w:space="0" w:color="auto"/>
              </w:divBdr>
            </w:div>
            <w:div w:id="1461010701">
              <w:marLeft w:val="0"/>
              <w:marRight w:val="0"/>
              <w:marTop w:val="0"/>
              <w:marBottom w:val="0"/>
              <w:divBdr>
                <w:top w:val="none" w:sz="0" w:space="0" w:color="auto"/>
                <w:left w:val="none" w:sz="0" w:space="0" w:color="auto"/>
                <w:bottom w:val="none" w:sz="0" w:space="0" w:color="auto"/>
                <w:right w:val="none" w:sz="0" w:space="0" w:color="auto"/>
              </w:divBdr>
            </w:div>
            <w:div w:id="1461011185">
              <w:marLeft w:val="0"/>
              <w:marRight w:val="0"/>
              <w:marTop w:val="0"/>
              <w:marBottom w:val="0"/>
              <w:divBdr>
                <w:top w:val="none" w:sz="0" w:space="0" w:color="auto"/>
                <w:left w:val="none" w:sz="0" w:space="0" w:color="auto"/>
                <w:bottom w:val="none" w:sz="0" w:space="0" w:color="auto"/>
                <w:right w:val="none" w:sz="0" w:space="0" w:color="auto"/>
              </w:divBdr>
            </w:div>
            <w:div w:id="1461011332">
              <w:marLeft w:val="0"/>
              <w:marRight w:val="0"/>
              <w:marTop w:val="0"/>
              <w:marBottom w:val="0"/>
              <w:divBdr>
                <w:top w:val="none" w:sz="0" w:space="0" w:color="auto"/>
                <w:left w:val="none" w:sz="0" w:space="0" w:color="auto"/>
                <w:bottom w:val="none" w:sz="0" w:space="0" w:color="auto"/>
                <w:right w:val="none" w:sz="0" w:space="0" w:color="auto"/>
              </w:divBdr>
            </w:div>
            <w:div w:id="1461011940">
              <w:marLeft w:val="0"/>
              <w:marRight w:val="0"/>
              <w:marTop w:val="0"/>
              <w:marBottom w:val="0"/>
              <w:divBdr>
                <w:top w:val="none" w:sz="0" w:space="0" w:color="auto"/>
                <w:left w:val="none" w:sz="0" w:space="0" w:color="auto"/>
                <w:bottom w:val="none" w:sz="0" w:space="0" w:color="auto"/>
                <w:right w:val="none" w:sz="0" w:space="0" w:color="auto"/>
              </w:divBdr>
            </w:div>
            <w:div w:id="1461012042">
              <w:marLeft w:val="0"/>
              <w:marRight w:val="0"/>
              <w:marTop w:val="0"/>
              <w:marBottom w:val="0"/>
              <w:divBdr>
                <w:top w:val="none" w:sz="0" w:space="0" w:color="auto"/>
                <w:left w:val="none" w:sz="0" w:space="0" w:color="auto"/>
                <w:bottom w:val="none" w:sz="0" w:space="0" w:color="auto"/>
                <w:right w:val="none" w:sz="0" w:space="0" w:color="auto"/>
              </w:divBdr>
            </w:div>
            <w:div w:id="1461013606">
              <w:marLeft w:val="0"/>
              <w:marRight w:val="0"/>
              <w:marTop w:val="0"/>
              <w:marBottom w:val="0"/>
              <w:divBdr>
                <w:top w:val="none" w:sz="0" w:space="0" w:color="auto"/>
                <w:left w:val="none" w:sz="0" w:space="0" w:color="auto"/>
                <w:bottom w:val="none" w:sz="0" w:space="0" w:color="auto"/>
                <w:right w:val="none" w:sz="0" w:space="0" w:color="auto"/>
              </w:divBdr>
            </w:div>
            <w:div w:id="1461013755">
              <w:marLeft w:val="0"/>
              <w:marRight w:val="0"/>
              <w:marTop w:val="0"/>
              <w:marBottom w:val="0"/>
              <w:divBdr>
                <w:top w:val="none" w:sz="0" w:space="0" w:color="auto"/>
                <w:left w:val="none" w:sz="0" w:space="0" w:color="auto"/>
                <w:bottom w:val="none" w:sz="0" w:space="0" w:color="auto"/>
                <w:right w:val="none" w:sz="0" w:space="0" w:color="auto"/>
              </w:divBdr>
            </w:div>
            <w:div w:id="1461013770">
              <w:marLeft w:val="0"/>
              <w:marRight w:val="0"/>
              <w:marTop w:val="0"/>
              <w:marBottom w:val="0"/>
              <w:divBdr>
                <w:top w:val="none" w:sz="0" w:space="0" w:color="auto"/>
                <w:left w:val="none" w:sz="0" w:space="0" w:color="auto"/>
                <w:bottom w:val="none" w:sz="0" w:space="0" w:color="auto"/>
                <w:right w:val="none" w:sz="0" w:space="0" w:color="auto"/>
              </w:divBdr>
            </w:div>
            <w:div w:id="1461013868">
              <w:marLeft w:val="0"/>
              <w:marRight w:val="0"/>
              <w:marTop w:val="0"/>
              <w:marBottom w:val="0"/>
              <w:divBdr>
                <w:top w:val="none" w:sz="0" w:space="0" w:color="auto"/>
                <w:left w:val="none" w:sz="0" w:space="0" w:color="auto"/>
                <w:bottom w:val="none" w:sz="0" w:space="0" w:color="auto"/>
                <w:right w:val="none" w:sz="0" w:space="0" w:color="auto"/>
              </w:divBdr>
            </w:div>
            <w:div w:id="1461014816">
              <w:marLeft w:val="0"/>
              <w:marRight w:val="0"/>
              <w:marTop w:val="0"/>
              <w:marBottom w:val="0"/>
              <w:divBdr>
                <w:top w:val="none" w:sz="0" w:space="0" w:color="auto"/>
                <w:left w:val="none" w:sz="0" w:space="0" w:color="auto"/>
                <w:bottom w:val="none" w:sz="0" w:space="0" w:color="auto"/>
                <w:right w:val="none" w:sz="0" w:space="0" w:color="auto"/>
              </w:divBdr>
            </w:div>
            <w:div w:id="1461015006">
              <w:marLeft w:val="0"/>
              <w:marRight w:val="0"/>
              <w:marTop w:val="0"/>
              <w:marBottom w:val="0"/>
              <w:divBdr>
                <w:top w:val="none" w:sz="0" w:space="0" w:color="auto"/>
                <w:left w:val="none" w:sz="0" w:space="0" w:color="auto"/>
                <w:bottom w:val="none" w:sz="0" w:space="0" w:color="auto"/>
                <w:right w:val="none" w:sz="0" w:space="0" w:color="auto"/>
              </w:divBdr>
            </w:div>
            <w:div w:id="14610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81">
      <w:marLeft w:val="0"/>
      <w:marRight w:val="0"/>
      <w:marTop w:val="0"/>
      <w:marBottom w:val="0"/>
      <w:divBdr>
        <w:top w:val="none" w:sz="0" w:space="0" w:color="auto"/>
        <w:left w:val="none" w:sz="0" w:space="0" w:color="auto"/>
        <w:bottom w:val="none" w:sz="0" w:space="0" w:color="auto"/>
        <w:right w:val="none" w:sz="0" w:space="0" w:color="auto"/>
      </w:divBdr>
    </w:div>
    <w:div w:id="1461010582">
      <w:marLeft w:val="0"/>
      <w:marRight w:val="0"/>
      <w:marTop w:val="0"/>
      <w:marBottom w:val="0"/>
      <w:divBdr>
        <w:top w:val="none" w:sz="0" w:space="0" w:color="auto"/>
        <w:left w:val="none" w:sz="0" w:space="0" w:color="auto"/>
        <w:bottom w:val="none" w:sz="0" w:space="0" w:color="auto"/>
        <w:right w:val="none" w:sz="0" w:space="0" w:color="auto"/>
      </w:divBdr>
      <w:divsChild>
        <w:div w:id="1461013329">
          <w:marLeft w:val="0"/>
          <w:marRight w:val="0"/>
          <w:marTop w:val="0"/>
          <w:marBottom w:val="0"/>
          <w:divBdr>
            <w:top w:val="none" w:sz="0" w:space="0" w:color="auto"/>
            <w:left w:val="none" w:sz="0" w:space="0" w:color="auto"/>
            <w:bottom w:val="none" w:sz="0" w:space="0" w:color="auto"/>
            <w:right w:val="none" w:sz="0" w:space="0" w:color="auto"/>
          </w:divBdr>
          <w:divsChild>
            <w:div w:id="1461010609">
              <w:marLeft w:val="0"/>
              <w:marRight w:val="0"/>
              <w:marTop w:val="0"/>
              <w:marBottom w:val="0"/>
              <w:divBdr>
                <w:top w:val="none" w:sz="0" w:space="0" w:color="auto"/>
                <w:left w:val="none" w:sz="0" w:space="0" w:color="auto"/>
                <w:bottom w:val="none" w:sz="0" w:space="0" w:color="auto"/>
                <w:right w:val="none" w:sz="0" w:space="0" w:color="auto"/>
              </w:divBdr>
            </w:div>
            <w:div w:id="1461012421">
              <w:marLeft w:val="0"/>
              <w:marRight w:val="0"/>
              <w:marTop w:val="0"/>
              <w:marBottom w:val="0"/>
              <w:divBdr>
                <w:top w:val="none" w:sz="0" w:space="0" w:color="auto"/>
                <w:left w:val="none" w:sz="0" w:space="0" w:color="auto"/>
                <w:bottom w:val="none" w:sz="0" w:space="0" w:color="auto"/>
                <w:right w:val="none" w:sz="0" w:space="0" w:color="auto"/>
              </w:divBdr>
            </w:div>
            <w:div w:id="1461012590">
              <w:marLeft w:val="0"/>
              <w:marRight w:val="0"/>
              <w:marTop w:val="0"/>
              <w:marBottom w:val="0"/>
              <w:divBdr>
                <w:top w:val="none" w:sz="0" w:space="0" w:color="auto"/>
                <w:left w:val="none" w:sz="0" w:space="0" w:color="auto"/>
                <w:bottom w:val="none" w:sz="0" w:space="0" w:color="auto"/>
                <w:right w:val="none" w:sz="0" w:space="0" w:color="auto"/>
              </w:divBdr>
            </w:div>
            <w:div w:id="1461013689">
              <w:marLeft w:val="0"/>
              <w:marRight w:val="0"/>
              <w:marTop w:val="0"/>
              <w:marBottom w:val="0"/>
              <w:divBdr>
                <w:top w:val="none" w:sz="0" w:space="0" w:color="auto"/>
                <w:left w:val="none" w:sz="0" w:space="0" w:color="auto"/>
                <w:bottom w:val="none" w:sz="0" w:space="0" w:color="auto"/>
                <w:right w:val="none" w:sz="0" w:space="0" w:color="auto"/>
              </w:divBdr>
            </w:div>
            <w:div w:id="1461014727">
              <w:marLeft w:val="0"/>
              <w:marRight w:val="0"/>
              <w:marTop w:val="0"/>
              <w:marBottom w:val="0"/>
              <w:divBdr>
                <w:top w:val="none" w:sz="0" w:space="0" w:color="auto"/>
                <w:left w:val="none" w:sz="0" w:space="0" w:color="auto"/>
                <w:bottom w:val="none" w:sz="0" w:space="0" w:color="auto"/>
                <w:right w:val="none" w:sz="0" w:space="0" w:color="auto"/>
              </w:divBdr>
            </w:div>
            <w:div w:id="1461014967">
              <w:marLeft w:val="0"/>
              <w:marRight w:val="0"/>
              <w:marTop w:val="0"/>
              <w:marBottom w:val="0"/>
              <w:divBdr>
                <w:top w:val="none" w:sz="0" w:space="0" w:color="auto"/>
                <w:left w:val="none" w:sz="0" w:space="0" w:color="auto"/>
                <w:bottom w:val="none" w:sz="0" w:space="0" w:color="auto"/>
                <w:right w:val="none" w:sz="0" w:space="0" w:color="auto"/>
              </w:divBdr>
            </w:div>
            <w:div w:id="1461015214">
              <w:marLeft w:val="0"/>
              <w:marRight w:val="0"/>
              <w:marTop w:val="0"/>
              <w:marBottom w:val="0"/>
              <w:divBdr>
                <w:top w:val="none" w:sz="0" w:space="0" w:color="auto"/>
                <w:left w:val="none" w:sz="0" w:space="0" w:color="auto"/>
                <w:bottom w:val="none" w:sz="0" w:space="0" w:color="auto"/>
                <w:right w:val="none" w:sz="0" w:space="0" w:color="auto"/>
              </w:divBdr>
            </w:div>
            <w:div w:id="1461015355">
              <w:marLeft w:val="0"/>
              <w:marRight w:val="0"/>
              <w:marTop w:val="0"/>
              <w:marBottom w:val="0"/>
              <w:divBdr>
                <w:top w:val="none" w:sz="0" w:space="0" w:color="auto"/>
                <w:left w:val="none" w:sz="0" w:space="0" w:color="auto"/>
                <w:bottom w:val="none" w:sz="0" w:space="0" w:color="auto"/>
                <w:right w:val="none" w:sz="0" w:space="0" w:color="auto"/>
              </w:divBdr>
            </w:div>
            <w:div w:id="1461015438">
              <w:marLeft w:val="0"/>
              <w:marRight w:val="0"/>
              <w:marTop w:val="0"/>
              <w:marBottom w:val="0"/>
              <w:divBdr>
                <w:top w:val="none" w:sz="0" w:space="0" w:color="auto"/>
                <w:left w:val="none" w:sz="0" w:space="0" w:color="auto"/>
                <w:bottom w:val="none" w:sz="0" w:space="0" w:color="auto"/>
                <w:right w:val="none" w:sz="0" w:space="0" w:color="auto"/>
              </w:divBdr>
            </w:div>
            <w:div w:id="1461015538">
              <w:marLeft w:val="0"/>
              <w:marRight w:val="0"/>
              <w:marTop w:val="0"/>
              <w:marBottom w:val="0"/>
              <w:divBdr>
                <w:top w:val="none" w:sz="0" w:space="0" w:color="auto"/>
                <w:left w:val="none" w:sz="0" w:space="0" w:color="auto"/>
                <w:bottom w:val="none" w:sz="0" w:space="0" w:color="auto"/>
                <w:right w:val="none" w:sz="0" w:space="0" w:color="auto"/>
              </w:divBdr>
            </w:div>
            <w:div w:id="14610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597">
      <w:marLeft w:val="0"/>
      <w:marRight w:val="0"/>
      <w:marTop w:val="0"/>
      <w:marBottom w:val="0"/>
      <w:divBdr>
        <w:top w:val="none" w:sz="0" w:space="0" w:color="auto"/>
        <w:left w:val="none" w:sz="0" w:space="0" w:color="auto"/>
        <w:bottom w:val="none" w:sz="0" w:space="0" w:color="auto"/>
        <w:right w:val="none" w:sz="0" w:space="0" w:color="auto"/>
      </w:divBdr>
      <w:divsChild>
        <w:div w:id="1461011005">
          <w:marLeft w:val="1166"/>
          <w:marRight w:val="0"/>
          <w:marTop w:val="58"/>
          <w:marBottom w:val="0"/>
          <w:divBdr>
            <w:top w:val="none" w:sz="0" w:space="0" w:color="auto"/>
            <w:left w:val="none" w:sz="0" w:space="0" w:color="auto"/>
            <w:bottom w:val="none" w:sz="0" w:space="0" w:color="auto"/>
            <w:right w:val="none" w:sz="0" w:space="0" w:color="auto"/>
          </w:divBdr>
        </w:div>
        <w:div w:id="1461015395">
          <w:marLeft w:val="1166"/>
          <w:marRight w:val="0"/>
          <w:marTop w:val="58"/>
          <w:marBottom w:val="0"/>
          <w:divBdr>
            <w:top w:val="none" w:sz="0" w:space="0" w:color="auto"/>
            <w:left w:val="none" w:sz="0" w:space="0" w:color="auto"/>
            <w:bottom w:val="none" w:sz="0" w:space="0" w:color="auto"/>
            <w:right w:val="none" w:sz="0" w:space="0" w:color="auto"/>
          </w:divBdr>
        </w:div>
        <w:div w:id="1461016221">
          <w:marLeft w:val="1166"/>
          <w:marRight w:val="0"/>
          <w:marTop w:val="58"/>
          <w:marBottom w:val="0"/>
          <w:divBdr>
            <w:top w:val="none" w:sz="0" w:space="0" w:color="auto"/>
            <w:left w:val="none" w:sz="0" w:space="0" w:color="auto"/>
            <w:bottom w:val="none" w:sz="0" w:space="0" w:color="auto"/>
            <w:right w:val="none" w:sz="0" w:space="0" w:color="auto"/>
          </w:divBdr>
        </w:div>
      </w:divsChild>
    </w:div>
    <w:div w:id="1461010600">
      <w:marLeft w:val="0"/>
      <w:marRight w:val="0"/>
      <w:marTop w:val="0"/>
      <w:marBottom w:val="0"/>
      <w:divBdr>
        <w:top w:val="none" w:sz="0" w:space="0" w:color="auto"/>
        <w:left w:val="none" w:sz="0" w:space="0" w:color="auto"/>
        <w:bottom w:val="none" w:sz="0" w:space="0" w:color="auto"/>
        <w:right w:val="none" w:sz="0" w:space="0" w:color="auto"/>
      </w:divBdr>
      <w:divsChild>
        <w:div w:id="1461014912">
          <w:marLeft w:val="547"/>
          <w:marRight w:val="0"/>
          <w:marTop w:val="134"/>
          <w:marBottom w:val="0"/>
          <w:divBdr>
            <w:top w:val="none" w:sz="0" w:space="0" w:color="auto"/>
            <w:left w:val="none" w:sz="0" w:space="0" w:color="auto"/>
            <w:bottom w:val="none" w:sz="0" w:space="0" w:color="auto"/>
            <w:right w:val="none" w:sz="0" w:space="0" w:color="auto"/>
          </w:divBdr>
        </w:div>
      </w:divsChild>
    </w:div>
    <w:div w:id="1461010604">
      <w:marLeft w:val="0"/>
      <w:marRight w:val="0"/>
      <w:marTop w:val="0"/>
      <w:marBottom w:val="0"/>
      <w:divBdr>
        <w:top w:val="none" w:sz="0" w:space="0" w:color="auto"/>
        <w:left w:val="none" w:sz="0" w:space="0" w:color="auto"/>
        <w:bottom w:val="none" w:sz="0" w:space="0" w:color="auto"/>
        <w:right w:val="none" w:sz="0" w:space="0" w:color="auto"/>
      </w:divBdr>
      <w:divsChild>
        <w:div w:id="1461016398">
          <w:marLeft w:val="0"/>
          <w:marRight w:val="0"/>
          <w:marTop w:val="0"/>
          <w:marBottom w:val="0"/>
          <w:divBdr>
            <w:top w:val="none" w:sz="0" w:space="0" w:color="auto"/>
            <w:left w:val="none" w:sz="0" w:space="0" w:color="auto"/>
            <w:bottom w:val="none" w:sz="0" w:space="0" w:color="auto"/>
            <w:right w:val="none" w:sz="0" w:space="0" w:color="auto"/>
          </w:divBdr>
          <w:divsChild>
            <w:div w:id="1461011336">
              <w:marLeft w:val="0"/>
              <w:marRight w:val="0"/>
              <w:marTop w:val="0"/>
              <w:marBottom w:val="0"/>
              <w:divBdr>
                <w:top w:val="none" w:sz="0" w:space="0" w:color="auto"/>
                <w:left w:val="none" w:sz="0" w:space="0" w:color="auto"/>
                <w:bottom w:val="none" w:sz="0" w:space="0" w:color="auto"/>
                <w:right w:val="none" w:sz="0" w:space="0" w:color="auto"/>
              </w:divBdr>
            </w:div>
            <w:div w:id="1461011532">
              <w:marLeft w:val="0"/>
              <w:marRight w:val="0"/>
              <w:marTop w:val="0"/>
              <w:marBottom w:val="0"/>
              <w:divBdr>
                <w:top w:val="none" w:sz="0" w:space="0" w:color="auto"/>
                <w:left w:val="none" w:sz="0" w:space="0" w:color="auto"/>
                <w:bottom w:val="none" w:sz="0" w:space="0" w:color="auto"/>
                <w:right w:val="none" w:sz="0" w:space="0" w:color="auto"/>
              </w:divBdr>
            </w:div>
            <w:div w:id="1461012305">
              <w:marLeft w:val="0"/>
              <w:marRight w:val="0"/>
              <w:marTop w:val="0"/>
              <w:marBottom w:val="0"/>
              <w:divBdr>
                <w:top w:val="none" w:sz="0" w:space="0" w:color="auto"/>
                <w:left w:val="none" w:sz="0" w:space="0" w:color="auto"/>
                <w:bottom w:val="none" w:sz="0" w:space="0" w:color="auto"/>
                <w:right w:val="none" w:sz="0" w:space="0" w:color="auto"/>
              </w:divBdr>
            </w:div>
            <w:div w:id="1461013272">
              <w:marLeft w:val="0"/>
              <w:marRight w:val="0"/>
              <w:marTop w:val="0"/>
              <w:marBottom w:val="0"/>
              <w:divBdr>
                <w:top w:val="none" w:sz="0" w:space="0" w:color="auto"/>
                <w:left w:val="none" w:sz="0" w:space="0" w:color="auto"/>
                <w:bottom w:val="none" w:sz="0" w:space="0" w:color="auto"/>
                <w:right w:val="none" w:sz="0" w:space="0" w:color="auto"/>
              </w:divBdr>
            </w:div>
            <w:div w:id="1461014759">
              <w:marLeft w:val="0"/>
              <w:marRight w:val="0"/>
              <w:marTop w:val="0"/>
              <w:marBottom w:val="0"/>
              <w:divBdr>
                <w:top w:val="none" w:sz="0" w:space="0" w:color="auto"/>
                <w:left w:val="none" w:sz="0" w:space="0" w:color="auto"/>
                <w:bottom w:val="none" w:sz="0" w:space="0" w:color="auto"/>
                <w:right w:val="none" w:sz="0" w:space="0" w:color="auto"/>
              </w:divBdr>
            </w:div>
            <w:div w:id="14610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05">
      <w:marLeft w:val="0"/>
      <w:marRight w:val="0"/>
      <w:marTop w:val="0"/>
      <w:marBottom w:val="0"/>
      <w:divBdr>
        <w:top w:val="none" w:sz="0" w:space="0" w:color="auto"/>
        <w:left w:val="none" w:sz="0" w:space="0" w:color="auto"/>
        <w:bottom w:val="none" w:sz="0" w:space="0" w:color="auto"/>
        <w:right w:val="none" w:sz="0" w:space="0" w:color="auto"/>
      </w:divBdr>
      <w:divsChild>
        <w:div w:id="1461011331">
          <w:marLeft w:val="0"/>
          <w:marRight w:val="0"/>
          <w:marTop w:val="0"/>
          <w:marBottom w:val="0"/>
          <w:divBdr>
            <w:top w:val="none" w:sz="0" w:space="0" w:color="auto"/>
            <w:left w:val="none" w:sz="0" w:space="0" w:color="auto"/>
            <w:bottom w:val="none" w:sz="0" w:space="0" w:color="auto"/>
            <w:right w:val="none" w:sz="0" w:space="0" w:color="auto"/>
          </w:divBdr>
          <w:divsChild>
            <w:div w:id="1461013576">
              <w:marLeft w:val="0"/>
              <w:marRight w:val="0"/>
              <w:marTop w:val="0"/>
              <w:marBottom w:val="0"/>
              <w:divBdr>
                <w:top w:val="none" w:sz="0" w:space="0" w:color="auto"/>
                <w:left w:val="none" w:sz="0" w:space="0" w:color="auto"/>
                <w:bottom w:val="none" w:sz="0" w:space="0" w:color="auto"/>
                <w:right w:val="none" w:sz="0" w:space="0" w:color="auto"/>
              </w:divBdr>
            </w:div>
            <w:div w:id="14610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24">
      <w:marLeft w:val="0"/>
      <w:marRight w:val="0"/>
      <w:marTop w:val="0"/>
      <w:marBottom w:val="0"/>
      <w:divBdr>
        <w:top w:val="none" w:sz="0" w:space="0" w:color="auto"/>
        <w:left w:val="none" w:sz="0" w:space="0" w:color="auto"/>
        <w:bottom w:val="none" w:sz="0" w:space="0" w:color="auto"/>
        <w:right w:val="none" w:sz="0" w:space="0" w:color="auto"/>
      </w:divBdr>
      <w:divsChild>
        <w:div w:id="1461011101">
          <w:marLeft w:val="0"/>
          <w:marRight w:val="0"/>
          <w:marTop w:val="0"/>
          <w:marBottom w:val="0"/>
          <w:divBdr>
            <w:top w:val="none" w:sz="0" w:space="0" w:color="auto"/>
            <w:left w:val="none" w:sz="0" w:space="0" w:color="auto"/>
            <w:bottom w:val="none" w:sz="0" w:space="0" w:color="auto"/>
            <w:right w:val="none" w:sz="0" w:space="0" w:color="auto"/>
          </w:divBdr>
          <w:divsChild>
            <w:div w:id="1461014423">
              <w:marLeft w:val="0"/>
              <w:marRight w:val="0"/>
              <w:marTop w:val="0"/>
              <w:marBottom w:val="0"/>
              <w:divBdr>
                <w:top w:val="none" w:sz="0" w:space="0" w:color="auto"/>
                <w:left w:val="none" w:sz="0" w:space="0" w:color="auto"/>
                <w:bottom w:val="none" w:sz="0" w:space="0" w:color="auto"/>
                <w:right w:val="none" w:sz="0" w:space="0" w:color="auto"/>
              </w:divBdr>
            </w:div>
            <w:div w:id="1461015478">
              <w:marLeft w:val="0"/>
              <w:marRight w:val="0"/>
              <w:marTop w:val="0"/>
              <w:marBottom w:val="0"/>
              <w:divBdr>
                <w:top w:val="none" w:sz="0" w:space="0" w:color="auto"/>
                <w:left w:val="none" w:sz="0" w:space="0" w:color="auto"/>
                <w:bottom w:val="none" w:sz="0" w:space="0" w:color="auto"/>
                <w:right w:val="none" w:sz="0" w:space="0" w:color="auto"/>
              </w:divBdr>
            </w:div>
            <w:div w:id="1461015919">
              <w:marLeft w:val="0"/>
              <w:marRight w:val="0"/>
              <w:marTop w:val="0"/>
              <w:marBottom w:val="0"/>
              <w:divBdr>
                <w:top w:val="none" w:sz="0" w:space="0" w:color="auto"/>
                <w:left w:val="none" w:sz="0" w:space="0" w:color="auto"/>
                <w:bottom w:val="none" w:sz="0" w:space="0" w:color="auto"/>
                <w:right w:val="none" w:sz="0" w:space="0" w:color="auto"/>
              </w:divBdr>
            </w:div>
            <w:div w:id="1461016376">
              <w:marLeft w:val="0"/>
              <w:marRight w:val="0"/>
              <w:marTop w:val="0"/>
              <w:marBottom w:val="0"/>
              <w:divBdr>
                <w:top w:val="none" w:sz="0" w:space="0" w:color="auto"/>
                <w:left w:val="none" w:sz="0" w:space="0" w:color="auto"/>
                <w:bottom w:val="none" w:sz="0" w:space="0" w:color="auto"/>
                <w:right w:val="none" w:sz="0" w:space="0" w:color="auto"/>
              </w:divBdr>
            </w:div>
            <w:div w:id="14610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25">
      <w:marLeft w:val="0"/>
      <w:marRight w:val="0"/>
      <w:marTop w:val="0"/>
      <w:marBottom w:val="0"/>
      <w:divBdr>
        <w:top w:val="none" w:sz="0" w:space="0" w:color="auto"/>
        <w:left w:val="none" w:sz="0" w:space="0" w:color="auto"/>
        <w:bottom w:val="none" w:sz="0" w:space="0" w:color="auto"/>
        <w:right w:val="none" w:sz="0" w:space="0" w:color="auto"/>
      </w:divBdr>
      <w:divsChild>
        <w:div w:id="1461013242">
          <w:marLeft w:val="0"/>
          <w:marRight w:val="0"/>
          <w:marTop w:val="0"/>
          <w:marBottom w:val="0"/>
          <w:divBdr>
            <w:top w:val="none" w:sz="0" w:space="0" w:color="auto"/>
            <w:left w:val="none" w:sz="0" w:space="0" w:color="auto"/>
            <w:bottom w:val="none" w:sz="0" w:space="0" w:color="auto"/>
            <w:right w:val="none" w:sz="0" w:space="0" w:color="auto"/>
          </w:divBdr>
          <w:divsChild>
            <w:div w:id="1461011438">
              <w:marLeft w:val="0"/>
              <w:marRight w:val="0"/>
              <w:marTop w:val="0"/>
              <w:marBottom w:val="0"/>
              <w:divBdr>
                <w:top w:val="none" w:sz="0" w:space="0" w:color="auto"/>
                <w:left w:val="none" w:sz="0" w:space="0" w:color="auto"/>
                <w:bottom w:val="none" w:sz="0" w:space="0" w:color="auto"/>
                <w:right w:val="none" w:sz="0" w:space="0" w:color="auto"/>
              </w:divBdr>
            </w:div>
            <w:div w:id="1461012168">
              <w:marLeft w:val="0"/>
              <w:marRight w:val="0"/>
              <w:marTop w:val="0"/>
              <w:marBottom w:val="0"/>
              <w:divBdr>
                <w:top w:val="none" w:sz="0" w:space="0" w:color="auto"/>
                <w:left w:val="none" w:sz="0" w:space="0" w:color="auto"/>
                <w:bottom w:val="none" w:sz="0" w:space="0" w:color="auto"/>
                <w:right w:val="none" w:sz="0" w:space="0" w:color="auto"/>
              </w:divBdr>
            </w:div>
            <w:div w:id="1461013683">
              <w:marLeft w:val="0"/>
              <w:marRight w:val="0"/>
              <w:marTop w:val="0"/>
              <w:marBottom w:val="0"/>
              <w:divBdr>
                <w:top w:val="none" w:sz="0" w:space="0" w:color="auto"/>
                <w:left w:val="none" w:sz="0" w:space="0" w:color="auto"/>
                <w:bottom w:val="none" w:sz="0" w:space="0" w:color="auto"/>
                <w:right w:val="none" w:sz="0" w:space="0" w:color="auto"/>
              </w:divBdr>
            </w:div>
            <w:div w:id="1461014172">
              <w:marLeft w:val="0"/>
              <w:marRight w:val="0"/>
              <w:marTop w:val="0"/>
              <w:marBottom w:val="0"/>
              <w:divBdr>
                <w:top w:val="none" w:sz="0" w:space="0" w:color="auto"/>
                <w:left w:val="none" w:sz="0" w:space="0" w:color="auto"/>
                <w:bottom w:val="none" w:sz="0" w:space="0" w:color="auto"/>
                <w:right w:val="none" w:sz="0" w:space="0" w:color="auto"/>
              </w:divBdr>
            </w:div>
            <w:div w:id="1461016508">
              <w:marLeft w:val="0"/>
              <w:marRight w:val="0"/>
              <w:marTop w:val="0"/>
              <w:marBottom w:val="0"/>
              <w:divBdr>
                <w:top w:val="none" w:sz="0" w:space="0" w:color="auto"/>
                <w:left w:val="none" w:sz="0" w:space="0" w:color="auto"/>
                <w:bottom w:val="none" w:sz="0" w:space="0" w:color="auto"/>
                <w:right w:val="none" w:sz="0" w:space="0" w:color="auto"/>
              </w:divBdr>
            </w:div>
            <w:div w:id="1461016619">
              <w:marLeft w:val="0"/>
              <w:marRight w:val="0"/>
              <w:marTop w:val="0"/>
              <w:marBottom w:val="0"/>
              <w:divBdr>
                <w:top w:val="none" w:sz="0" w:space="0" w:color="auto"/>
                <w:left w:val="none" w:sz="0" w:space="0" w:color="auto"/>
                <w:bottom w:val="none" w:sz="0" w:space="0" w:color="auto"/>
                <w:right w:val="none" w:sz="0" w:space="0" w:color="auto"/>
              </w:divBdr>
            </w:div>
            <w:div w:id="1461016675">
              <w:marLeft w:val="0"/>
              <w:marRight w:val="0"/>
              <w:marTop w:val="0"/>
              <w:marBottom w:val="0"/>
              <w:divBdr>
                <w:top w:val="none" w:sz="0" w:space="0" w:color="auto"/>
                <w:left w:val="none" w:sz="0" w:space="0" w:color="auto"/>
                <w:bottom w:val="none" w:sz="0" w:space="0" w:color="auto"/>
                <w:right w:val="none" w:sz="0" w:space="0" w:color="auto"/>
              </w:divBdr>
            </w:div>
            <w:div w:id="14610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26">
      <w:marLeft w:val="0"/>
      <w:marRight w:val="0"/>
      <w:marTop w:val="0"/>
      <w:marBottom w:val="0"/>
      <w:divBdr>
        <w:top w:val="none" w:sz="0" w:space="0" w:color="auto"/>
        <w:left w:val="none" w:sz="0" w:space="0" w:color="auto"/>
        <w:bottom w:val="none" w:sz="0" w:space="0" w:color="auto"/>
        <w:right w:val="none" w:sz="0" w:space="0" w:color="auto"/>
      </w:divBdr>
      <w:divsChild>
        <w:div w:id="1461011141">
          <w:marLeft w:val="1166"/>
          <w:marRight w:val="0"/>
          <w:marTop w:val="58"/>
          <w:marBottom w:val="0"/>
          <w:divBdr>
            <w:top w:val="none" w:sz="0" w:space="0" w:color="auto"/>
            <w:left w:val="none" w:sz="0" w:space="0" w:color="auto"/>
            <w:bottom w:val="none" w:sz="0" w:space="0" w:color="auto"/>
            <w:right w:val="none" w:sz="0" w:space="0" w:color="auto"/>
          </w:divBdr>
        </w:div>
        <w:div w:id="1461011290">
          <w:marLeft w:val="1166"/>
          <w:marRight w:val="0"/>
          <w:marTop w:val="58"/>
          <w:marBottom w:val="0"/>
          <w:divBdr>
            <w:top w:val="none" w:sz="0" w:space="0" w:color="auto"/>
            <w:left w:val="none" w:sz="0" w:space="0" w:color="auto"/>
            <w:bottom w:val="none" w:sz="0" w:space="0" w:color="auto"/>
            <w:right w:val="none" w:sz="0" w:space="0" w:color="auto"/>
          </w:divBdr>
        </w:div>
        <w:div w:id="1461011297">
          <w:marLeft w:val="1166"/>
          <w:marRight w:val="0"/>
          <w:marTop w:val="58"/>
          <w:marBottom w:val="0"/>
          <w:divBdr>
            <w:top w:val="none" w:sz="0" w:space="0" w:color="auto"/>
            <w:left w:val="none" w:sz="0" w:space="0" w:color="auto"/>
            <w:bottom w:val="none" w:sz="0" w:space="0" w:color="auto"/>
            <w:right w:val="none" w:sz="0" w:space="0" w:color="auto"/>
          </w:divBdr>
        </w:div>
        <w:div w:id="1461011558">
          <w:marLeft w:val="1166"/>
          <w:marRight w:val="0"/>
          <w:marTop w:val="58"/>
          <w:marBottom w:val="0"/>
          <w:divBdr>
            <w:top w:val="none" w:sz="0" w:space="0" w:color="auto"/>
            <w:left w:val="none" w:sz="0" w:space="0" w:color="auto"/>
            <w:bottom w:val="none" w:sz="0" w:space="0" w:color="auto"/>
            <w:right w:val="none" w:sz="0" w:space="0" w:color="auto"/>
          </w:divBdr>
        </w:div>
        <w:div w:id="1461011796">
          <w:marLeft w:val="0"/>
          <w:marRight w:val="0"/>
          <w:marTop w:val="67"/>
          <w:marBottom w:val="0"/>
          <w:divBdr>
            <w:top w:val="none" w:sz="0" w:space="0" w:color="auto"/>
            <w:left w:val="none" w:sz="0" w:space="0" w:color="auto"/>
            <w:bottom w:val="none" w:sz="0" w:space="0" w:color="auto"/>
            <w:right w:val="none" w:sz="0" w:space="0" w:color="auto"/>
          </w:divBdr>
        </w:div>
        <w:div w:id="1461011978">
          <w:marLeft w:val="0"/>
          <w:marRight w:val="0"/>
          <w:marTop w:val="67"/>
          <w:marBottom w:val="0"/>
          <w:divBdr>
            <w:top w:val="none" w:sz="0" w:space="0" w:color="auto"/>
            <w:left w:val="none" w:sz="0" w:space="0" w:color="auto"/>
            <w:bottom w:val="none" w:sz="0" w:space="0" w:color="auto"/>
            <w:right w:val="none" w:sz="0" w:space="0" w:color="auto"/>
          </w:divBdr>
        </w:div>
        <w:div w:id="1461013075">
          <w:marLeft w:val="1166"/>
          <w:marRight w:val="0"/>
          <w:marTop w:val="58"/>
          <w:marBottom w:val="0"/>
          <w:divBdr>
            <w:top w:val="none" w:sz="0" w:space="0" w:color="auto"/>
            <w:left w:val="none" w:sz="0" w:space="0" w:color="auto"/>
            <w:bottom w:val="none" w:sz="0" w:space="0" w:color="auto"/>
            <w:right w:val="none" w:sz="0" w:space="0" w:color="auto"/>
          </w:divBdr>
        </w:div>
        <w:div w:id="1461013446">
          <w:marLeft w:val="1166"/>
          <w:marRight w:val="0"/>
          <w:marTop w:val="58"/>
          <w:marBottom w:val="0"/>
          <w:divBdr>
            <w:top w:val="none" w:sz="0" w:space="0" w:color="auto"/>
            <w:left w:val="none" w:sz="0" w:space="0" w:color="auto"/>
            <w:bottom w:val="none" w:sz="0" w:space="0" w:color="auto"/>
            <w:right w:val="none" w:sz="0" w:space="0" w:color="auto"/>
          </w:divBdr>
        </w:div>
        <w:div w:id="1461013847">
          <w:marLeft w:val="0"/>
          <w:marRight w:val="0"/>
          <w:marTop w:val="67"/>
          <w:marBottom w:val="0"/>
          <w:divBdr>
            <w:top w:val="none" w:sz="0" w:space="0" w:color="auto"/>
            <w:left w:val="none" w:sz="0" w:space="0" w:color="auto"/>
            <w:bottom w:val="none" w:sz="0" w:space="0" w:color="auto"/>
            <w:right w:val="none" w:sz="0" w:space="0" w:color="auto"/>
          </w:divBdr>
        </w:div>
        <w:div w:id="1461014224">
          <w:marLeft w:val="0"/>
          <w:marRight w:val="0"/>
          <w:marTop w:val="67"/>
          <w:marBottom w:val="0"/>
          <w:divBdr>
            <w:top w:val="none" w:sz="0" w:space="0" w:color="auto"/>
            <w:left w:val="none" w:sz="0" w:space="0" w:color="auto"/>
            <w:bottom w:val="none" w:sz="0" w:space="0" w:color="auto"/>
            <w:right w:val="none" w:sz="0" w:space="0" w:color="auto"/>
          </w:divBdr>
        </w:div>
        <w:div w:id="1461014608">
          <w:marLeft w:val="0"/>
          <w:marRight w:val="0"/>
          <w:marTop w:val="67"/>
          <w:marBottom w:val="0"/>
          <w:divBdr>
            <w:top w:val="none" w:sz="0" w:space="0" w:color="auto"/>
            <w:left w:val="none" w:sz="0" w:space="0" w:color="auto"/>
            <w:bottom w:val="none" w:sz="0" w:space="0" w:color="auto"/>
            <w:right w:val="none" w:sz="0" w:space="0" w:color="auto"/>
          </w:divBdr>
        </w:div>
        <w:div w:id="1461014898">
          <w:marLeft w:val="1166"/>
          <w:marRight w:val="0"/>
          <w:marTop w:val="58"/>
          <w:marBottom w:val="0"/>
          <w:divBdr>
            <w:top w:val="none" w:sz="0" w:space="0" w:color="auto"/>
            <w:left w:val="none" w:sz="0" w:space="0" w:color="auto"/>
            <w:bottom w:val="none" w:sz="0" w:space="0" w:color="auto"/>
            <w:right w:val="none" w:sz="0" w:space="0" w:color="auto"/>
          </w:divBdr>
        </w:div>
        <w:div w:id="1461014930">
          <w:marLeft w:val="1166"/>
          <w:marRight w:val="0"/>
          <w:marTop w:val="58"/>
          <w:marBottom w:val="0"/>
          <w:divBdr>
            <w:top w:val="none" w:sz="0" w:space="0" w:color="auto"/>
            <w:left w:val="none" w:sz="0" w:space="0" w:color="auto"/>
            <w:bottom w:val="none" w:sz="0" w:space="0" w:color="auto"/>
            <w:right w:val="none" w:sz="0" w:space="0" w:color="auto"/>
          </w:divBdr>
        </w:div>
        <w:div w:id="1461014996">
          <w:marLeft w:val="1166"/>
          <w:marRight w:val="0"/>
          <w:marTop w:val="58"/>
          <w:marBottom w:val="0"/>
          <w:divBdr>
            <w:top w:val="none" w:sz="0" w:space="0" w:color="auto"/>
            <w:left w:val="none" w:sz="0" w:space="0" w:color="auto"/>
            <w:bottom w:val="none" w:sz="0" w:space="0" w:color="auto"/>
            <w:right w:val="none" w:sz="0" w:space="0" w:color="auto"/>
          </w:divBdr>
        </w:div>
        <w:div w:id="1461015156">
          <w:marLeft w:val="1166"/>
          <w:marRight w:val="0"/>
          <w:marTop w:val="58"/>
          <w:marBottom w:val="0"/>
          <w:divBdr>
            <w:top w:val="none" w:sz="0" w:space="0" w:color="auto"/>
            <w:left w:val="none" w:sz="0" w:space="0" w:color="auto"/>
            <w:bottom w:val="none" w:sz="0" w:space="0" w:color="auto"/>
            <w:right w:val="none" w:sz="0" w:space="0" w:color="auto"/>
          </w:divBdr>
        </w:div>
        <w:div w:id="1461015168">
          <w:marLeft w:val="1166"/>
          <w:marRight w:val="0"/>
          <w:marTop w:val="58"/>
          <w:marBottom w:val="0"/>
          <w:divBdr>
            <w:top w:val="none" w:sz="0" w:space="0" w:color="auto"/>
            <w:left w:val="none" w:sz="0" w:space="0" w:color="auto"/>
            <w:bottom w:val="none" w:sz="0" w:space="0" w:color="auto"/>
            <w:right w:val="none" w:sz="0" w:space="0" w:color="auto"/>
          </w:divBdr>
        </w:div>
        <w:div w:id="1461015356">
          <w:marLeft w:val="0"/>
          <w:marRight w:val="0"/>
          <w:marTop w:val="67"/>
          <w:marBottom w:val="0"/>
          <w:divBdr>
            <w:top w:val="none" w:sz="0" w:space="0" w:color="auto"/>
            <w:left w:val="none" w:sz="0" w:space="0" w:color="auto"/>
            <w:bottom w:val="none" w:sz="0" w:space="0" w:color="auto"/>
            <w:right w:val="none" w:sz="0" w:space="0" w:color="auto"/>
          </w:divBdr>
        </w:div>
        <w:div w:id="1461016389">
          <w:marLeft w:val="1166"/>
          <w:marRight w:val="0"/>
          <w:marTop w:val="58"/>
          <w:marBottom w:val="0"/>
          <w:divBdr>
            <w:top w:val="none" w:sz="0" w:space="0" w:color="auto"/>
            <w:left w:val="none" w:sz="0" w:space="0" w:color="auto"/>
            <w:bottom w:val="none" w:sz="0" w:space="0" w:color="auto"/>
            <w:right w:val="none" w:sz="0" w:space="0" w:color="auto"/>
          </w:divBdr>
        </w:div>
      </w:divsChild>
    </w:div>
    <w:div w:id="1461010627">
      <w:marLeft w:val="0"/>
      <w:marRight w:val="0"/>
      <w:marTop w:val="0"/>
      <w:marBottom w:val="0"/>
      <w:divBdr>
        <w:top w:val="none" w:sz="0" w:space="0" w:color="auto"/>
        <w:left w:val="none" w:sz="0" w:space="0" w:color="auto"/>
        <w:bottom w:val="none" w:sz="0" w:space="0" w:color="auto"/>
        <w:right w:val="none" w:sz="0" w:space="0" w:color="auto"/>
      </w:divBdr>
      <w:divsChild>
        <w:div w:id="1461016920">
          <w:marLeft w:val="0"/>
          <w:marRight w:val="0"/>
          <w:marTop w:val="0"/>
          <w:marBottom w:val="0"/>
          <w:divBdr>
            <w:top w:val="none" w:sz="0" w:space="0" w:color="auto"/>
            <w:left w:val="none" w:sz="0" w:space="0" w:color="auto"/>
            <w:bottom w:val="none" w:sz="0" w:space="0" w:color="auto"/>
            <w:right w:val="none" w:sz="0" w:space="0" w:color="auto"/>
          </w:divBdr>
          <w:divsChild>
            <w:div w:id="1461010420">
              <w:marLeft w:val="0"/>
              <w:marRight w:val="0"/>
              <w:marTop w:val="0"/>
              <w:marBottom w:val="0"/>
              <w:divBdr>
                <w:top w:val="none" w:sz="0" w:space="0" w:color="auto"/>
                <w:left w:val="none" w:sz="0" w:space="0" w:color="auto"/>
                <w:bottom w:val="none" w:sz="0" w:space="0" w:color="auto"/>
                <w:right w:val="none" w:sz="0" w:space="0" w:color="auto"/>
              </w:divBdr>
            </w:div>
            <w:div w:id="1461010982">
              <w:marLeft w:val="0"/>
              <w:marRight w:val="0"/>
              <w:marTop w:val="0"/>
              <w:marBottom w:val="0"/>
              <w:divBdr>
                <w:top w:val="none" w:sz="0" w:space="0" w:color="auto"/>
                <w:left w:val="none" w:sz="0" w:space="0" w:color="auto"/>
                <w:bottom w:val="none" w:sz="0" w:space="0" w:color="auto"/>
                <w:right w:val="none" w:sz="0" w:space="0" w:color="auto"/>
              </w:divBdr>
            </w:div>
            <w:div w:id="1461011909">
              <w:marLeft w:val="0"/>
              <w:marRight w:val="0"/>
              <w:marTop w:val="0"/>
              <w:marBottom w:val="0"/>
              <w:divBdr>
                <w:top w:val="none" w:sz="0" w:space="0" w:color="auto"/>
                <w:left w:val="none" w:sz="0" w:space="0" w:color="auto"/>
                <w:bottom w:val="none" w:sz="0" w:space="0" w:color="auto"/>
                <w:right w:val="none" w:sz="0" w:space="0" w:color="auto"/>
              </w:divBdr>
            </w:div>
            <w:div w:id="14610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30">
      <w:marLeft w:val="0"/>
      <w:marRight w:val="0"/>
      <w:marTop w:val="0"/>
      <w:marBottom w:val="0"/>
      <w:divBdr>
        <w:top w:val="none" w:sz="0" w:space="0" w:color="auto"/>
        <w:left w:val="none" w:sz="0" w:space="0" w:color="auto"/>
        <w:bottom w:val="none" w:sz="0" w:space="0" w:color="auto"/>
        <w:right w:val="none" w:sz="0" w:space="0" w:color="auto"/>
      </w:divBdr>
      <w:divsChild>
        <w:div w:id="1461011798">
          <w:marLeft w:val="0"/>
          <w:marRight w:val="0"/>
          <w:marTop w:val="0"/>
          <w:marBottom w:val="0"/>
          <w:divBdr>
            <w:top w:val="none" w:sz="0" w:space="0" w:color="auto"/>
            <w:left w:val="none" w:sz="0" w:space="0" w:color="auto"/>
            <w:bottom w:val="none" w:sz="0" w:space="0" w:color="auto"/>
            <w:right w:val="none" w:sz="0" w:space="0" w:color="auto"/>
          </w:divBdr>
          <w:divsChild>
            <w:div w:id="14610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33">
      <w:marLeft w:val="0"/>
      <w:marRight w:val="0"/>
      <w:marTop w:val="0"/>
      <w:marBottom w:val="0"/>
      <w:divBdr>
        <w:top w:val="none" w:sz="0" w:space="0" w:color="auto"/>
        <w:left w:val="none" w:sz="0" w:space="0" w:color="auto"/>
        <w:bottom w:val="none" w:sz="0" w:space="0" w:color="auto"/>
        <w:right w:val="none" w:sz="0" w:space="0" w:color="auto"/>
      </w:divBdr>
      <w:divsChild>
        <w:div w:id="1461015065">
          <w:marLeft w:val="0"/>
          <w:marRight w:val="0"/>
          <w:marTop w:val="0"/>
          <w:marBottom w:val="0"/>
          <w:divBdr>
            <w:top w:val="none" w:sz="0" w:space="0" w:color="auto"/>
            <w:left w:val="none" w:sz="0" w:space="0" w:color="auto"/>
            <w:bottom w:val="none" w:sz="0" w:space="0" w:color="auto"/>
            <w:right w:val="none" w:sz="0" w:space="0" w:color="auto"/>
          </w:divBdr>
          <w:divsChild>
            <w:div w:id="14610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35">
      <w:marLeft w:val="0"/>
      <w:marRight w:val="0"/>
      <w:marTop w:val="0"/>
      <w:marBottom w:val="0"/>
      <w:divBdr>
        <w:top w:val="none" w:sz="0" w:space="0" w:color="auto"/>
        <w:left w:val="none" w:sz="0" w:space="0" w:color="auto"/>
        <w:bottom w:val="none" w:sz="0" w:space="0" w:color="auto"/>
        <w:right w:val="none" w:sz="0" w:space="0" w:color="auto"/>
      </w:divBdr>
    </w:div>
    <w:div w:id="1461010641">
      <w:marLeft w:val="0"/>
      <w:marRight w:val="0"/>
      <w:marTop w:val="0"/>
      <w:marBottom w:val="0"/>
      <w:divBdr>
        <w:top w:val="none" w:sz="0" w:space="0" w:color="auto"/>
        <w:left w:val="none" w:sz="0" w:space="0" w:color="auto"/>
        <w:bottom w:val="none" w:sz="0" w:space="0" w:color="auto"/>
        <w:right w:val="none" w:sz="0" w:space="0" w:color="auto"/>
      </w:divBdr>
    </w:div>
    <w:div w:id="1461010643">
      <w:marLeft w:val="0"/>
      <w:marRight w:val="0"/>
      <w:marTop w:val="0"/>
      <w:marBottom w:val="0"/>
      <w:divBdr>
        <w:top w:val="none" w:sz="0" w:space="0" w:color="auto"/>
        <w:left w:val="none" w:sz="0" w:space="0" w:color="auto"/>
        <w:bottom w:val="none" w:sz="0" w:space="0" w:color="auto"/>
        <w:right w:val="none" w:sz="0" w:space="0" w:color="auto"/>
      </w:divBdr>
      <w:divsChild>
        <w:div w:id="1461011075">
          <w:marLeft w:val="1166"/>
          <w:marRight w:val="0"/>
          <w:marTop w:val="115"/>
          <w:marBottom w:val="0"/>
          <w:divBdr>
            <w:top w:val="none" w:sz="0" w:space="0" w:color="auto"/>
            <w:left w:val="none" w:sz="0" w:space="0" w:color="auto"/>
            <w:bottom w:val="none" w:sz="0" w:space="0" w:color="auto"/>
            <w:right w:val="none" w:sz="0" w:space="0" w:color="auto"/>
          </w:divBdr>
        </w:div>
      </w:divsChild>
    </w:div>
    <w:div w:id="1461010644">
      <w:marLeft w:val="0"/>
      <w:marRight w:val="0"/>
      <w:marTop w:val="0"/>
      <w:marBottom w:val="0"/>
      <w:divBdr>
        <w:top w:val="none" w:sz="0" w:space="0" w:color="auto"/>
        <w:left w:val="none" w:sz="0" w:space="0" w:color="auto"/>
        <w:bottom w:val="none" w:sz="0" w:space="0" w:color="auto"/>
        <w:right w:val="none" w:sz="0" w:space="0" w:color="auto"/>
      </w:divBdr>
      <w:divsChild>
        <w:div w:id="1461016664">
          <w:marLeft w:val="0"/>
          <w:marRight w:val="0"/>
          <w:marTop w:val="0"/>
          <w:marBottom w:val="0"/>
          <w:divBdr>
            <w:top w:val="none" w:sz="0" w:space="0" w:color="auto"/>
            <w:left w:val="none" w:sz="0" w:space="0" w:color="auto"/>
            <w:bottom w:val="none" w:sz="0" w:space="0" w:color="auto"/>
            <w:right w:val="none" w:sz="0" w:space="0" w:color="auto"/>
          </w:divBdr>
          <w:divsChild>
            <w:div w:id="1461011766">
              <w:marLeft w:val="0"/>
              <w:marRight w:val="0"/>
              <w:marTop w:val="0"/>
              <w:marBottom w:val="0"/>
              <w:divBdr>
                <w:top w:val="none" w:sz="0" w:space="0" w:color="auto"/>
                <w:left w:val="none" w:sz="0" w:space="0" w:color="auto"/>
                <w:bottom w:val="none" w:sz="0" w:space="0" w:color="auto"/>
                <w:right w:val="none" w:sz="0" w:space="0" w:color="auto"/>
              </w:divBdr>
            </w:div>
            <w:div w:id="14610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45">
      <w:marLeft w:val="0"/>
      <w:marRight w:val="0"/>
      <w:marTop w:val="0"/>
      <w:marBottom w:val="0"/>
      <w:divBdr>
        <w:top w:val="none" w:sz="0" w:space="0" w:color="auto"/>
        <w:left w:val="none" w:sz="0" w:space="0" w:color="auto"/>
        <w:bottom w:val="none" w:sz="0" w:space="0" w:color="auto"/>
        <w:right w:val="none" w:sz="0" w:space="0" w:color="auto"/>
      </w:divBdr>
      <w:divsChild>
        <w:div w:id="1461016711">
          <w:marLeft w:val="1166"/>
          <w:marRight w:val="0"/>
          <w:marTop w:val="86"/>
          <w:marBottom w:val="0"/>
          <w:divBdr>
            <w:top w:val="none" w:sz="0" w:space="0" w:color="auto"/>
            <w:left w:val="none" w:sz="0" w:space="0" w:color="auto"/>
            <w:bottom w:val="none" w:sz="0" w:space="0" w:color="auto"/>
            <w:right w:val="none" w:sz="0" w:space="0" w:color="auto"/>
          </w:divBdr>
        </w:div>
      </w:divsChild>
    </w:div>
    <w:div w:id="1461010647">
      <w:marLeft w:val="0"/>
      <w:marRight w:val="0"/>
      <w:marTop w:val="0"/>
      <w:marBottom w:val="0"/>
      <w:divBdr>
        <w:top w:val="none" w:sz="0" w:space="0" w:color="auto"/>
        <w:left w:val="none" w:sz="0" w:space="0" w:color="auto"/>
        <w:bottom w:val="none" w:sz="0" w:space="0" w:color="auto"/>
        <w:right w:val="none" w:sz="0" w:space="0" w:color="auto"/>
      </w:divBdr>
    </w:div>
    <w:div w:id="1461010655">
      <w:marLeft w:val="0"/>
      <w:marRight w:val="0"/>
      <w:marTop w:val="0"/>
      <w:marBottom w:val="0"/>
      <w:divBdr>
        <w:top w:val="none" w:sz="0" w:space="0" w:color="auto"/>
        <w:left w:val="none" w:sz="0" w:space="0" w:color="auto"/>
        <w:bottom w:val="none" w:sz="0" w:space="0" w:color="auto"/>
        <w:right w:val="none" w:sz="0" w:space="0" w:color="auto"/>
      </w:divBdr>
      <w:divsChild>
        <w:div w:id="1461015266">
          <w:marLeft w:val="0"/>
          <w:marRight w:val="0"/>
          <w:marTop w:val="0"/>
          <w:marBottom w:val="0"/>
          <w:divBdr>
            <w:top w:val="none" w:sz="0" w:space="0" w:color="auto"/>
            <w:left w:val="none" w:sz="0" w:space="0" w:color="auto"/>
            <w:bottom w:val="none" w:sz="0" w:space="0" w:color="auto"/>
            <w:right w:val="none" w:sz="0" w:space="0" w:color="auto"/>
          </w:divBdr>
          <w:divsChild>
            <w:div w:id="14610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57">
      <w:marLeft w:val="0"/>
      <w:marRight w:val="0"/>
      <w:marTop w:val="0"/>
      <w:marBottom w:val="0"/>
      <w:divBdr>
        <w:top w:val="none" w:sz="0" w:space="0" w:color="auto"/>
        <w:left w:val="none" w:sz="0" w:space="0" w:color="auto"/>
        <w:bottom w:val="none" w:sz="0" w:space="0" w:color="auto"/>
        <w:right w:val="none" w:sz="0" w:space="0" w:color="auto"/>
      </w:divBdr>
      <w:divsChild>
        <w:div w:id="1461013680">
          <w:marLeft w:val="0"/>
          <w:marRight w:val="0"/>
          <w:marTop w:val="0"/>
          <w:marBottom w:val="0"/>
          <w:divBdr>
            <w:top w:val="none" w:sz="0" w:space="0" w:color="auto"/>
            <w:left w:val="none" w:sz="0" w:space="0" w:color="auto"/>
            <w:bottom w:val="none" w:sz="0" w:space="0" w:color="auto"/>
            <w:right w:val="none" w:sz="0" w:space="0" w:color="auto"/>
          </w:divBdr>
          <w:divsChild>
            <w:div w:id="1461012404">
              <w:marLeft w:val="0"/>
              <w:marRight w:val="0"/>
              <w:marTop w:val="0"/>
              <w:marBottom w:val="0"/>
              <w:divBdr>
                <w:top w:val="none" w:sz="0" w:space="0" w:color="auto"/>
                <w:left w:val="none" w:sz="0" w:space="0" w:color="auto"/>
                <w:bottom w:val="none" w:sz="0" w:space="0" w:color="auto"/>
                <w:right w:val="none" w:sz="0" w:space="0" w:color="auto"/>
              </w:divBdr>
            </w:div>
            <w:div w:id="1461013397">
              <w:marLeft w:val="0"/>
              <w:marRight w:val="0"/>
              <w:marTop w:val="0"/>
              <w:marBottom w:val="0"/>
              <w:divBdr>
                <w:top w:val="none" w:sz="0" w:space="0" w:color="auto"/>
                <w:left w:val="none" w:sz="0" w:space="0" w:color="auto"/>
                <w:bottom w:val="none" w:sz="0" w:space="0" w:color="auto"/>
                <w:right w:val="none" w:sz="0" w:space="0" w:color="auto"/>
              </w:divBdr>
            </w:div>
            <w:div w:id="1461013750">
              <w:marLeft w:val="0"/>
              <w:marRight w:val="0"/>
              <w:marTop w:val="0"/>
              <w:marBottom w:val="0"/>
              <w:divBdr>
                <w:top w:val="none" w:sz="0" w:space="0" w:color="auto"/>
                <w:left w:val="none" w:sz="0" w:space="0" w:color="auto"/>
                <w:bottom w:val="none" w:sz="0" w:space="0" w:color="auto"/>
                <w:right w:val="none" w:sz="0" w:space="0" w:color="auto"/>
              </w:divBdr>
            </w:div>
            <w:div w:id="1461014671">
              <w:marLeft w:val="0"/>
              <w:marRight w:val="0"/>
              <w:marTop w:val="0"/>
              <w:marBottom w:val="0"/>
              <w:divBdr>
                <w:top w:val="none" w:sz="0" w:space="0" w:color="auto"/>
                <w:left w:val="none" w:sz="0" w:space="0" w:color="auto"/>
                <w:bottom w:val="none" w:sz="0" w:space="0" w:color="auto"/>
                <w:right w:val="none" w:sz="0" w:space="0" w:color="auto"/>
              </w:divBdr>
            </w:div>
            <w:div w:id="146101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58">
      <w:marLeft w:val="0"/>
      <w:marRight w:val="0"/>
      <w:marTop w:val="0"/>
      <w:marBottom w:val="0"/>
      <w:divBdr>
        <w:top w:val="none" w:sz="0" w:space="0" w:color="auto"/>
        <w:left w:val="none" w:sz="0" w:space="0" w:color="auto"/>
        <w:bottom w:val="none" w:sz="0" w:space="0" w:color="auto"/>
        <w:right w:val="none" w:sz="0" w:space="0" w:color="auto"/>
      </w:divBdr>
      <w:divsChild>
        <w:div w:id="1461016834">
          <w:marLeft w:val="0"/>
          <w:marRight w:val="0"/>
          <w:marTop w:val="0"/>
          <w:marBottom w:val="0"/>
          <w:divBdr>
            <w:top w:val="none" w:sz="0" w:space="0" w:color="auto"/>
            <w:left w:val="none" w:sz="0" w:space="0" w:color="auto"/>
            <w:bottom w:val="none" w:sz="0" w:space="0" w:color="auto"/>
            <w:right w:val="none" w:sz="0" w:space="0" w:color="auto"/>
          </w:divBdr>
          <w:divsChild>
            <w:div w:id="1461012614">
              <w:marLeft w:val="0"/>
              <w:marRight w:val="0"/>
              <w:marTop w:val="0"/>
              <w:marBottom w:val="0"/>
              <w:divBdr>
                <w:top w:val="none" w:sz="0" w:space="0" w:color="auto"/>
                <w:left w:val="none" w:sz="0" w:space="0" w:color="auto"/>
                <w:bottom w:val="none" w:sz="0" w:space="0" w:color="auto"/>
                <w:right w:val="none" w:sz="0" w:space="0" w:color="auto"/>
              </w:divBdr>
            </w:div>
            <w:div w:id="14610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61">
      <w:marLeft w:val="0"/>
      <w:marRight w:val="0"/>
      <w:marTop w:val="0"/>
      <w:marBottom w:val="0"/>
      <w:divBdr>
        <w:top w:val="none" w:sz="0" w:space="0" w:color="auto"/>
        <w:left w:val="none" w:sz="0" w:space="0" w:color="auto"/>
        <w:bottom w:val="none" w:sz="0" w:space="0" w:color="auto"/>
        <w:right w:val="none" w:sz="0" w:space="0" w:color="auto"/>
      </w:divBdr>
      <w:divsChild>
        <w:div w:id="1461010829">
          <w:marLeft w:val="0"/>
          <w:marRight w:val="0"/>
          <w:marTop w:val="0"/>
          <w:marBottom w:val="0"/>
          <w:divBdr>
            <w:top w:val="none" w:sz="0" w:space="0" w:color="auto"/>
            <w:left w:val="none" w:sz="0" w:space="0" w:color="auto"/>
            <w:bottom w:val="none" w:sz="0" w:space="0" w:color="auto"/>
            <w:right w:val="none" w:sz="0" w:space="0" w:color="auto"/>
          </w:divBdr>
          <w:divsChild>
            <w:div w:id="14610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63">
      <w:marLeft w:val="0"/>
      <w:marRight w:val="0"/>
      <w:marTop w:val="0"/>
      <w:marBottom w:val="0"/>
      <w:divBdr>
        <w:top w:val="none" w:sz="0" w:space="0" w:color="auto"/>
        <w:left w:val="none" w:sz="0" w:space="0" w:color="auto"/>
        <w:bottom w:val="none" w:sz="0" w:space="0" w:color="auto"/>
        <w:right w:val="none" w:sz="0" w:space="0" w:color="auto"/>
      </w:divBdr>
      <w:divsChild>
        <w:div w:id="1461013383">
          <w:marLeft w:val="0"/>
          <w:marRight w:val="0"/>
          <w:marTop w:val="0"/>
          <w:marBottom w:val="0"/>
          <w:divBdr>
            <w:top w:val="none" w:sz="0" w:space="0" w:color="auto"/>
            <w:left w:val="none" w:sz="0" w:space="0" w:color="auto"/>
            <w:bottom w:val="none" w:sz="0" w:space="0" w:color="auto"/>
            <w:right w:val="none" w:sz="0" w:space="0" w:color="auto"/>
          </w:divBdr>
          <w:divsChild>
            <w:div w:id="1461010778">
              <w:marLeft w:val="0"/>
              <w:marRight w:val="0"/>
              <w:marTop w:val="0"/>
              <w:marBottom w:val="0"/>
              <w:divBdr>
                <w:top w:val="none" w:sz="0" w:space="0" w:color="auto"/>
                <w:left w:val="none" w:sz="0" w:space="0" w:color="auto"/>
                <w:bottom w:val="none" w:sz="0" w:space="0" w:color="auto"/>
                <w:right w:val="none" w:sz="0" w:space="0" w:color="auto"/>
              </w:divBdr>
            </w:div>
            <w:div w:id="1461011065">
              <w:marLeft w:val="0"/>
              <w:marRight w:val="0"/>
              <w:marTop w:val="0"/>
              <w:marBottom w:val="0"/>
              <w:divBdr>
                <w:top w:val="none" w:sz="0" w:space="0" w:color="auto"/>
                <w:left w:val="none" w:sz="0" w:space="0" w:color="auto"/>
                <w:bottom w:val="none" w:sz="0" w:space="0" w:color="auto"/>
                <w:right w:val="none" w:sz="0" w:space="0" w:color="auto"/>
              </w:divBdr>
            </w:div>
            <w:div w:id="1461012029">
              <w:marLeft w:val="0"/>
              <w:marRight w:val="0"/>
              <w:marTop w:val="0"/>
              <w:marBottom w:val="0"/>
              <w:divBdr>
                <w:top w:val="none" w:sz="0" w:space="0" w:color="auto"/>
                <w:left w:val="none" w:sz="0" w:space="0" w:color="auto"/>
                <w:bottom w:val="none" w:sz="0" w:space="0" w:color="auto"/>
                <w:right w:val="none" w:sz="0" w:space="0" w:color="auto"/>
              </w:divBdr>
            </w:div>
            <w:div w:id="1461012395">
              <w:marLeft w:val="0"/>
              <w:marRight w:val="0"/>
              <w:marTop w:val="0"/>
              <w:marBottom w:val="0"/>
              <w:divBdr>
                <w:top w:val="none" w:sz="0" w:space="0" w:color="auto"/>
                <w:left w:val="none" w:sz="0" w:space="0" w:color="auto"/>
                <w:bottom w:val="none" w:sz="0" w:space="0" w:color="auto"/>
                <w:right w:val="none" w:sz="0" w:space="0" w:color="auto"/>
              </w:divBdr>
            </w:div>
            <w:div w:id="1461013823">
              <w:marLeft w:val="0"/>
              <w:marRight w:val="0"/>
              <w:marTop w:val="0"/>
              <w:marBottom w:val="0"/>
              <w:divBdr>
                <w:top w:val="none" w:sz="0" w:space="0" w:color="auto"/>
                <w:left w:val="none" w:sz="0" w:space="0" w:color="auto"/>
                <w:bottom w:val="none" w:sz="0" w:space="0" w:color="auto"/>
                <w:right w:val="none" w:sz="0" w:space="0" w:color="auto"/>
              </w:divBdr>
            </w:div>
            <w:div w:id="1461015022">
              <w:marLeft w:val="0"/>
              <w:marRight w:val="0"/>
              <w:marTop w:val="0"/>
              <w:marBottom w:val="0"/>
              <w:divBdr>
                <w:top w:val="none" w:sz="0" w:space="0" w:color="auto"/>
                <w:left w:val="none" w:sz="0" w:space="0" w:color="auto"/>
                <w:bottom w:val="none" w:sz="0" w:space="0" w:color="auto"/>
                <w:right w:val="none" w:sz="0" w:space="0" w:color="auto"/>
              </w:divBdr>
            </w:div>
            <w:div w:id="14610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65">
      <w:marLeft w:val="0"/>
      <w:marRight w:val="0"/>
      <w:marTop w:val="0"/>
      <w:marBottom w:val="0"/>
      <w:divBdr>
        <w:top w:val="none" w:sz="0" w:space="0" w:color="auto"/>
        <w:left w:val="none" w:sz="0" w:space="0" w:color="auto"/>
        <w:bottom w:val="none" w:sz="0" w:space="0" w:color="auto"/>
        <w:right w:val="none" w:sz="0" w:space="0" w:color="auto"/>
      </w:divBdr>
      <w:divsChild>
        <w:div w:id="1461011312">
          <w:marLeft w:val="0"/>
          <w:marRight w:val="0"/>
          <w:marTop w:val="67"/>
          <w:marBottom w:val="0"/>
          <w:divBdr>
            <w:top w:val="none" w:sz="0" w:space="0" w:color="auto"/>
            <w:left w:val="none" w:sz="0" w:space="0" w:color="auto"/>
            <w:bottom w:val="none" w:sz="0" w:space="0" w:color="auto"/>
            <w:right w:val="none" w:sz="0" w:space="0" w:color="auto"/>
          </w:divBdr>
        </w:div>
        <w:div w:id="1461012551">
          <w:marLeft w:val="0"/>
          <w:marRight w:val="0"/>
          <w:marTop w:val="67"/>
          <w:marBottom w:val="0"/>
          <w:divBdr>
            <w:top w:val="none" w:sz="0" w:space="0" w:color="auto"/>
            <w:left w:val="none" w:sz="0" w:space="0" w:color="auto"/>
            <w:bottom w:val="none" w:sz="0" w:space="0" w:color="auto"/>
            <w:right w:val="none" w:sz="0" w:space="0" w:color="auto"/>
          </w:divBdr>
        </w:div>
        <w:div w:id="1461013359">
          <w:marLeft w:val="0"/>
          <w:marRight w:val="0"/>
          <w:marTop w:val="67"/>
          <w:marBottom w:val="0"/>
          <w:divBdr>
            <w:top w:val="none" w:sz="0" w:space="0" w:color="auto"/>
            <w:left w:val="none" w:sz="0" w:space="0" w:color="auto"/>
            <w:bottom w:val="none" w:sz="0" w:space="0" w:color="auto"/>
            <w:right w:val="none" w:sz="0" w:space="0" w:color="auto"/>
          </w:divBdr>
        </w:div>
        <w:div w:id="1461014153">
          <w:marLeft w:val="0"/>
          <w:marRight w:val="0"/>
          <w:marTop w:val="67"/>
          <w:marBottom w:val="0"/>
          <w:divBdr>
            <w:top w:val="none" w:sz="0" w:space="0" w:color="auto"/>
            <w:left w:val="none" w:sz="0" w:space="0" w:color="auto"/>
            <w:bottom w:val="none" w:sz="0" w:space="0" w:color="auto"/>
            <w:right w:val="none" w:sz="0" w:space="0" w:color="auto"/>
          </w:divBdr>
        </w:div>
        <w:div w:id="1461015635">
          <w:marLeft w:val="0"/>
          <w:marRight w:val="0"/>
          <w:marTop w:val="67"/>
          <w:marBottom w:val="0"/>
          <w:divBdr>
            <w:top w:val="none" w:sz="0" w:space="0" w:color="auto"/>
            <w:left w:val="none" w:sz="0" w:space="0" w:color="auto"/>
            <w:bottom w:val="none" w:sz="0" w:space="0" w:color="auto"/>
            <w:right w:val="none" w:sz="0" w:space="0" w:color="auto"/>
          </w:divBdr>
        </w:div>
        <w:div w:id="1461016270">
          <w:marLeft w:val="0"/>
          <w:marRight w:val="0"/>
          <w:marTop w:val="67"/>
          <w:marBottom w:val="0"/>
          <w:divBdr>
            <w:top w:val="none" w:sz="0" w:space="0" w:color="auto"/>
            <w:left w:val="none" w:sz="0" w:space="0" w:color="auto"/>
            <w:bottom w:val="none" w:sz="0" w:space="0" w:color="auto"/>
            <w:right w:val="none" w:sz="0" w:space="0" w:color="auto"/>
          </w:divBdr>
        </w:div>
      </w:divsChild>
    </w:div>
    <w:div w:id="1461010674">
      <w:marLeft w:val="0"/>
      <w:marRight w:val="0"/>
      <w:marTop w:val="0"/>
      <w:marBottom w:val="0"/>
      <w:divBdr>
        <w:top w:val="none" w:sz="0" w:space="0" w:color="auto"/>
        <w:left w:val="none" w:sz="0" w:space="0" w:color="auto"/>
        <w:bottom w:val="none" w:sz="0" w:space="0" w:color="auto"/>
        <w:right w:val="none" w:sz="0" w:space="0" w:color="auto"/>
      </w:divBdr>
      <w:divsChild>
        <w:div w:id="1461012322">
          <w:marLeft w:val="0"/>
          <w:marRight w:val="0"/>
          <w:marTop w:val="0"/>
          <w:marBottom w:val="0"/>
          <w:divBdr>
            <w:top w:val="none" w:sz="0" w:space="0" w:color="auto"/>
            <w:left w:val="none" w:sz="0" w:space="0" w:color="auto"/>
            <w:bottom w:val="none" w:sz="0" w:space="0" w:color="auto"/>
            <w:right w:val="none" w:sz="0" w:space="0" w:color="auto"/>
          </w:divBdr>
          <w:divsChild>
            <w:div w:id="1461011908">
              <w:marLeft w:val="0"/>
              <w:marRight w:val="0"/>
              <w:marTop w:val="0"/>
              <w:marBottom w:val="0"/>
              <w:divBdr>
                <w:top w:val="none" w:sz="0" w:space="0" w:color="auto"/>
                <w:left w:val="none" w:sz="0" w:space="0" w:color="auto"/>
                <w:bottom w:val="none" w:sz="0" w:space="0" w:color="auto"/>
                <w:right w:val="none" w:sz="0" w:space="0" w:color="auto"/>
              </w:divBdr>
            </w:div>
            <w:div w:id="1461012471">
              <w:marLeft w:val="0"/>
              <w:marRight w:val="0"/>
              <w:marTop w:val="0"/>
              <w:marBottom w:val="0"/>
              <w:divBdr>
                <w:top w:val="none" w:sz="0" w:space="0" w:color="auto"/>
                <w:left w:val="none" w:sz="0" w:space="0" w:color="auto"/>
                <w:bottom w:val="none" w:sz="0" w:space="0" w:color="auto"/>
                <w:right w:val="none" w:sz="0" w:space="0" w:color="auto"/>
              </w:divBdr>
            </w:div>
            <w:div w:id="1461014633">
              <w:marLeft w:val="0"/>
              <w:marRight w:val="0"/>
              <w:marTop w:val="0"/>
              <w:marBottom w:val="0"/>
              <w:divBdr>
                <w:top w:val="none" w:sz="0" w:space="0" w:color="auto"/>
                <w:left w:val="none" w:sz="0" w:space="0" w:color="auto"/>
                <w:bottom w:val="none" w:sz="0" w:space="0" w:color="auto"/>
                <w:right w:val="none" w:sz="0" w:space="0" w:color="auto"/>
              </w:divBdr>
            </w:div>
            <w:div w:id="1461016073">
              <w:marLeft w:val="0"/>
              <w:marRight w:val="0"/>
              <w:marTop w:val="0"/>
              <w:marBottom w:val="0"/>
              <w:divBdr>
                <w:top w:val="none" w:sz="0" w:space="0" w:color="auto"/>
                <w:left w:val="none" w:sz="0" w:space="0" w:color="auto"/>
                <w:bottom w:val="none" w:sz="0" w:space="0" w:color="auto"/>
                <w:right w:val="none" w:sz="0" w:space="0" w:color="auto"/>
              </w:divBdr>
            </w:div>
            <w:div w:id="14610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78">
      <w:marLeft w:val="0"/>
      <w:marRight w:val="0"/>
      <w:marTop w:val="0"/>
      <w:marBottom w:val="0"/>
      <w:divBdr>
        <w:top w:val="none" w:sz="0" w:space="0" w:color="auto"/>
        <w:left w:val="none" w:sz="0" w:space="0" w:color="auto"/>
        <w:bottom w:val="none" w:sz="0" w:space="0" w:color="auto"/>
        <w:right w:val="none" w:sz="0" w:space="0" w:color="auto"/>
      </w:divBdr>
      <w:divsChild>
        <w:div w:id="1461014176">
          <w:marLeft w:val="0"/>
          <w:marRight w:val="0"/>
          <w:marTop w:val="0"/>
          <w:marBottom w:val="0"/>
          <w:divBdr>
            <w:top w:val="none" w:sz="0" w:space="0" w:color="auto"/>
            <w:left w:val="none" w:sz="0" w:space="0" w:color="auto"/>
            <w:bottom w:val="none" w:sz="0" w:space="0" w:color="auto"/>
            <w:right w:val="none" w:sz="0" w:space="0" w:color="auto"/>
          </w:divBdr>
          <w:divsChild>
            <w:div w:id="1461012024">
              <w:marLeft w:val="0"/>
              <w:marRight w:val="0"/>
              <w:marTop w:val="0"/>
              <w:marBottom w:val="0"/>
              <w:divBdr>
                <w:top w:val="none" w:sz="0" w:space="0" w:color="auto"/>
                <w:left w:val="none" w:sz="0" w:space="0" w:color="auto"/>
                <w:bottom w:val="none" w:sz="0" w:space="0" w:color="auto"/>
                <w:right w:val="none" w:sz="0" w:space="0" w:color="auto"/>
              </w:divBdr>
            </w:div>
            <w:div w:id="1461012337">
              <w:marLeft w:val="0"/>
              <w:marRight w:val="0"/>
              <w:marTop w:val="0"/>
              <w:marBottom w:val="0"/>
              <w:divBdr>
                <w:top w:val="none" w:sz="0" w:space="0" w:color="auto"/>
                <w:left w:val="none" w:sz="0" w:space="0" w:color="auto"/>
                <w:bottom w:val="none" w:sz="0" w:space="0" w:color="auto"/>
                <w:right w:val="none" w:sz="0" w:space="0" w:color="auto"/>
              </w:divBdr>
            </w:div>
            <w:div w:id="1461012602">
              <w:marLeft w:val="0"/>
              <w:marRight w:val="0"/>
              <w:marTop w:val="0"/>
              <w:marBottom w:val="0"/>
              <w:divBdr>
                <w:top w:val="none" w:sz="0" w:space="0" w:color="auto"/>
                <w:left w:val="none" w:sz="0" w:space="0" w:color="auto"/>
                <w:bottom w:val="none" w:sz="0" w:space="0" w:color="auto"/>
                <w:right w:val="none" w:sz="0" w:space="0" w:color="auto"/>
              </w:divBdr>
            </w:div>
            <w:div w:id="1461013252">
              <w:marLeft w:val="0"/>
              <w:marRight w:val="0"/>
              <w:marTop w:val="0"/>
              <w:marBottom w:val="0"/>
              <w:divBdr>
                <w:top w:val="none" w:sz="0" w:space="0" w:color="auto"/>
                <w:left w:val="none" w:sz="0" w:space="0" w:color="auto"/>
                <w:bottom w:val="none" w:sz="0" w:space="0" w:color="auto"/>
                <w:right w:val="none" w:sz="0" w:space="0" w:color="auto"/>
              </w:divBdr>
            </w:div>
            <w:div w:id="1461013642">
              <w:marLeft w:val="0"/>
              <w:marRight w:val="0"/>
              <w:marTop w:val="0"/>
              <w:marBottom w:val="0"/>
              <w:divBdr>
                <w:top w:val="none" w:sz="0" w:space="0" w:color="auto"/>
                <w:left w:val="none" w:sz="0" w:space="0" w:color="auto"/>
                <w:bottom w:val="none" w:sz="0" w:space="0" w:color="auto"/>
                <w:right w:val="none" w:sz="0" w:space="0" w:color="auto"/>
              </w:divBdr>
            </w:div>
            <w:div w:id="1461013833">
              <w:marLeft w:val="0"/>
              <w:marRight w:val="0"/>
              <w:marTop w:val="0"/>
              <w:marBottom w:val="0"/>
              <w:divBdr>
                <w:top w:val="none" w:sz="0" w:space="0" w:color="auto"/>
                <w:left w:val="none" w:sz="0" w:space="0" w:color="auto"/>
                <w:bottom w:val="none" w:sz="0" w:space="0" w:color="auto"/>
                <w:right w:val="none" w:sz="0" w:space="0" w:color="auto"/>
              </w:divBdr>
            </w:div>
            <w:div w:id="1461014890">
              <w:marLeft w:val="0"/>
              <w:marRight w:val="0"/>
              <w:marTop w:val="0"/>
              <w:marBottom w:val="0"/>
              <w:divBdr>
                <w:top w:val="none" w:sz="0" w:space="0" w:color="auto"/>
                <w:left w:val="none" w:sz="0" w:space="0" w:color="auto"/>
                <w:bottom w:val="none" w:sz="0" w:space="0" w:color="auto"/>
                <w:right w:val="none" w:sz="0" w:space="0" w:color="auto"/>
              </w:divBdr>
            </w:div>
            <w:div w:id="1461015714">
              <w:marLeft w:val="0"/>
              <w:marRight w:val="0"/>
              <w:marTop w:val="0"/>
              <w:marBottom w:val="0"/>
              <w:divBdr>
                <w:top w:val="none" w:sz="0" w:space="0" w:color="auto"/>
                <w:left w:val="none" w:sz="0" w:space="0" w:color="auto"/>
                <w:bottom w:val="none" w:sz="0" w:space="0" w:color="auto"/>
                <w:right w:val="none" w:sz="0" w:space="0" w:color="auto"/>
              </w:divBdr>
            </w:div>
            <w:div w:id="1461016105">
              <w:marLeft w:val="0"/>
              <w:marRight w:val="0"/>
              <w:marTop w:val="0"/>
              <w:marBottom w:val="0"/>
              <w:divBdr>
                <w:top w:val="none" w:sz="0" w:space="0" w:color="auto"/>
                <w:left w:val="none" w:sz="0" w:space="0" w:color="auto"/>
                <w:bottom w:val="none" w:sz="0" w:space="0" w:color="auto"/>
                <w:right w:val="none" w:sz="0" w:space="0" w:color="auto"/>
              </w:divBdr>
            </w:div>
            <w:div w:id="14610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79">
      <w:marLeft w:val="0"/>
      <w:marRight w:val="0"/>
      <w:marTop w:val="0"/>
      <w:marBottom w:val="0"/>
      <w:divBdr>
        <w:top w:val="none" w:sz="0" w:space="0" w:color="auto"/>
        <w:left w:val="none" w:sz="0" w:space="0" w:color="auto"/>
        <w:bottom w:val="none" w:sz="0" w:space="0" w:color="auto"/>
        <w:right w:val="none" w:sz="0" w:space="0" w:color="auto"/>
      </w:divBdr>
      <w:divsChild>
        <w:div w:id="1461014897">
          <w:marLeft w:val="0"/>
          <w:marRight w:val="0"/>
          <w:marTop w:val="0"/>
          <w:marBottom w:val="0"/>
          <w:divBdr>
            <w:top w:val="none" w:sz="0" w:space="0" w:color="auto"/>
            <w:left w:val="none" w:sz="0" w:space="0" w:color="auto"/>
            <w:bottom w:val="none" w:sz="0" w:space="0" w:color="auto"/>
            <w:right w:val="none" w:sz="0" w:space="0" w:color="auto"/>
          </w:divBdr>
          <w:divsChild>
            <w:div w:id="1461011337">
              <w:marLeft w:val="0"/>
              <w:marRight w:val="0"/>
              <w:marTop w:val="0"/>
              <w:marBottom w:val="0"/>
              <w:divBdr>
                <w:top w:val="none" w:sz="0" w:space="0" w:color="auto"/>
                <w:left w:val="none" w:sz="0" w:space="0" w:color="auto"/>
                <w:bottom w:val="none" w:sz="0" w:space="0" w:color="auto"/>
                <w:right w:val="none" w:sz="0" w:space="0" w:color="auto"/>
              </w:divBdr>
            </w:div>
            <w:div w:id="1461012195">
              <w:marLeft w:val="0"/>
              <w:marRight w:val="0"/>
              <w:marTop w:val="0"/>
              <w:marBottom w:val="0"/>
              <w:divBdr>
                <w:top w:val="none" w:sz="0" w:space="0" w:color="auto"/>
                <w:left w:val="none" w:sz="0" w:space="0" w:color="auto"/>
                <w:bottom w:val="none" w:sz="0" w:space="0" w:color="auto"/>
                <w:right w:val="none" w:sz="0" w:space="0" w:color="auto"/>
              </w:divBdr>
            </w:div>
            <w:div w:id="14610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697">
      <w:marLeft w:val="0"/>
      <w:marRight w:val="0"/>
      <w:marTop w:val="0"/>
      <w:marBottom w:val="0"/>
      <w:divBdr>
        <w:top w:val="none" w:sz="0" w:space="0" w:color="auto"/>
        <w:left w:val="none" w:sz="0" w:space="0" w:color="auto"/>
        <w:bottom w:val="none" w:sz="0" w:space="0" w:color="auto"/>
        <w:right w:val="none" w:sz="0" w:space="0" w:color="auto"/>
      </w:divBdr>
    </w:div>
    <w:div w:id="1461010698">
      <w:marLeft w:val="0"/>
      <w:marRight w:val="0"/>
      <w:marTop w:val="0"/>
      <w:marBottom w:val="0"/>
      <w:divBdr>
        <w:top w:val="none" w:sz="0" w:space="0" w:color="auto"/>
        <w:left w:val="none" w:sz="0" w:space="0" w:color="auto"/>
        <w:bottom w:val="none" w:sz="0" w:space="0" w:color="auto"/>
        <w:right w:val="none" w:sz="0" w:space="0" w:color="auto"/>
      </w:divBdr>
      <w:divsChild>
        <w:div w:id="1461010810">
          <w:marLeft w:val="0"/>
          <w:marRight w:val="0"/>
          <w:marTop w:val="67"/>
          <w:marBottom w:val="0"/>
          <w:divBdr>
            <w:top w:val="none" w:sz="0" w:space="0" w:color="auto"/>
            <w:left w:val="none" w:sz="0" w:space="0" w:color="auto"/>
            <w:bottom w:val="none" w:sz="0" w:space="0" w:color="auto"/>
            <w:right w:val="none" w:sz="0" w:space="0" w:color="auto"/>
          </w:divBdr>
        </w:div>
        <w:div w:id="1461012820">
          <w:marLeft w:val="0"/>
          <w:marRight w:val="0"/>
          <w:marTop w:val="67"/>
          <w:marBottom w:val="0"/>
          <w:divBdr>
            <w:top w:val="none" w:sz="0" w:space="0" w:color="auto"/>
            <w:left w:val="none" w:sz="0" w:space="0" w:color="auto"/>
            <w:bottom w:val="none" w:sz="0" w:space="0" w:color="auto"/>
            <w:right w:val="none" w:sz="0" w:space="0" w:color="auto"/>
          </w:divBdr>
        </w:div>
        <w:div w:id="1461013567">
          <w:marLeft w:val="0"/>
          <w:marRight w:val="0"/>
          <w:marTop w:val="67"/>
          <w:marBottom w:val="0"/>
          <w:divBdr>
            <w:top w:val="none" w:sz="0" w:space="0" w:color="auto"/>
            <w:left w:val="none" w:sz="0" w:space="0" w:color="auto"/>
            <w:bottom w:val="none" w:sz="0" w:space="0" w:color="auto"/>
            <w:right w:val="none" w:sz="0" w:space="0" w:color="auto"/>
          </w:divBdr>
        </w:div>
        <w:div w:id="1461014395">
          <w:marLeft w:val="0"/>
          <w:marRight w:val="0"/>
          <w:marTop w:val="67"/>
          <w:marBottom w:val="0"/>
          <w:divBdr>
            <w:top w:val="none" w:sz="0" w:space="0" w:color="auto"/>
            <w:left w:val="none" w:sz="0" w:space="0" w:color="auto"/>
            <w:bottom w:val="none" w:sz="0" w:space="0" w:color="auto"/>
            <w:right w:val="none" w:sz="0" w:space="0" w:color="auto"/>
          </w:divBdr>
        </w:div>
      </w:divsChild>
    </w:div>
    <w:div w:id="1461010702">
      <w:marLeft w:val="0"/>
      <w:marRight w:val="0"/>
      <w:marTop w:val="0"/>
      <w:marBottom w:val="0"/>
      <w:divBdr>
        <w:top w:val="none" w:sz="0" w:space="0" w:color="auto"/>
        <w:left w:val="none" w:sz="0" w:space="0" w:color="auto"/>
        <w:bottom w:val="none" w:sz="0" w:space="0" w:color="auto"/>
        <w:right w:val="none" w:sz="0" w:space="0" w:color="auto"/>
      </w:divBdr>
      <w:divsChild>
        <w:div w:id="1461010537">
          <w:marLeft w:val="547"/>
          <w:marRight w:val="0"/>
          <w:marTop w:val="86"/>
          <w:marBottom w:val="0"/>
          <w:divBdr>
            <w:top w:val="none" w:sz="0" w:space="0" w:color="auto"/>
            <w:left w:val="none" w:sz="0" w:space="0" w:color="auto"/>
            <w:bottom w:val="none" w:sz="0" w:space="0" w:color="auto"/>
            <w:right w:val="none" w:sz="0" w:space="0" w:color="auto"/>
          </w:divBdr>
        </w:div>
      </w:divsChild>
    </w:div>
    <w:div w:id="1461010703">
      <w:marLeft w:val="0"/>
      <w:marRight w:val="0"/>
      <w:marTop w:val="0"/>
      <w:marBottom w:val="0"/>
      <w:divBdr>
        <w:top w:val="none" w:sz="0" w:space="0" w:color="auto"/>
        <w:left w:val="none" w:sz="0" w:space="0" w:color="auto"/>
        <w:bottom w:val="none" w:sz="0" w:space="0" w:color="auto"/>
        <w:right w:val="none" w:sz="0" w:space="0" w:color="auto"/>
      </w:divBdr>
      <w:divsChild>
        <w:div w:id="1461016808">
          <w:marLeft w:val="0"/>
          <w:marRight w:val="0"/>
          <w:marTop w:val="0"/>
          <w:marBottom w:val="0"/>
          <w:divBdr>
            <w:top w:val="none" w:sz="0" w:space="0" w:color="auto"/>
            <w:left w:val="none" w:sz="0" w:space="0" w:color="auto"/>
            <w:bottom w:val="none" w:sz="0" w:space="0" w:color="auto"/>
            <w:right w:val="none" w:sz="0" w:space="0" w:color="auto"/>
          </w:divBdr>
          <w:divsChild>
            <w:div w:id="1461010967">
              <w:marLeft w:val="0"/>
              <w:marRight w:val="0"/>
              <w:marTop w:val="0"/>
              <w:marBottom w:val="0"/>
              <w:divBdr>
                <w:top w:val="none" w:sz="0" w:space="0" w:color="auto"/>
                <w:left w:val="none" w:sz="0" w:space="0" w:color="auto"/>
                <w:bottom w:val="none" w:sz="0" w:space="0" w:color="auto"/>
                <w:right w:val="none" w:sz="0" w:space="0" w:color="auto"/>
              </w:divBdr>
            </w:div>
            <w:div w:id="1461011179">
              <w:marLeft w:val="0"/>
              <w:marRight w:val="0"/>
              <w:marTop w:val="0"/>
              <w:marBottom w:val="0"/>
              <w:divBdr>
                <w:top w:val="none" w:sz="0" w:space="0" w:color="auto"/>
                <w:left w:val="none" w:sz="0" w:space="0" w:color="auto"/>
                <w:bottom w:val="none" w:sz="0" w:space="0" w:color="auto"/>
                <w:right w:val="none" w:sz="0" w:space="0" w:color="auto"/>
              </w:divBdr>
            </w:div>
            <w:div w:id="1461011405">
              <w:marLeft w:val="0"/>
              <w:marRight w:val="0"/>
              <w:marTop w:val="0"/>
              <w:marBottom w:val="0"/>
              <w:divBdr>
                <w:top w:val="none" w:sz="0" w:space="0" w:color="auto"/>
                <w:left w:val="none" w:sz="0" w:space="0" w:color="auto"/>
                <w:bottom w:val="none" w:sz="0" w:space="0" w:color="auto"/>
                <w:right w:val="none" w:sz="0" w:space="0" w:color="auto"/>
              </w:divBdr>
            </w:div>
            <w:div w:id="1461011429">
              <w:marLeft w:val="0"/>
              <w:marRight w:val="0"/>
              <w:marTop w:val="0"/>
              <w:marBottom w:val="0"/>
              <w:divBdr>
                <w:top w:val="none" w:sz="0" w:space="0" w:color="auto"/>
                <w:left w:val="none" w:sz="0" w:space="0" w:color="auto"/>
                <w:bottom w:val="none" w:sz="0" w:space="0" w:color="auto"/>
                <w:right w:val="none" w:sz="0" w:space="0" w:color="auto"/>
              </w:divBdr>
            </w:div>
            <w:div w:id="1461011526">
              <w:marLeft w:val="0"/>
              <w:marRight w:val="0"/>
              <w:marTop w:val="0"/>
              <w:marBottom w:val="0"/>
              <w:divBdr>
                <w:top w:val="none" w:sz="0" w:space="0" w:color="auto"/>
                <w:left w:val="none" w:sz="0" w:space="0" w:color="auto"/>
                <w:bottom w:val="none" w:sz="0" w:space="0" w:color="auto"/>
                <w:right w:val="none" w:sz="0" w:space="0" w:color="auto"/>
              </w:divBdr>
            </w:div>
            <w:div w:id="1461013286">
              <w:marLeft w:val="0"/>
              <w:marRight w:val="0"/>
              <w:marTop w:val="0"/>
              <w:marBottom w:val="0"/>
              <w:divBdr>
                <w:top w:val="none" w:sz="0" w:space="0" w:color="auto"/>
                <w:left w:val="none" w:sz="0" w:space="0" w:color="auto"/>
                <w:bottom w:val="none" w:sz="0" w:space="0" w:color="auto"/>
                <w:right w:val="none" w:sz="0" w:space="0" w:color="auto"/>
              </w:divBdr>
            </w:div>
            <w:div w:id="1461015400">
              <w:marLeft w:val="0"/>
              <w:marRight w:val="0"/>
              <w:marTop w:val="0"/>
              <w:marBottom w:val="0"/>
              <w:divBdr>
                <w:top w:val="none" w:sz="0" w:space="0" w:color="auto"/>
                <w:left w:val="none" w:sz="0" w:space="0" w:color="auto"/>
                <w:bottom w:val="none" w:sz="0" w:space="0" w:color="auto"/>
                <w:right w:val="none" w:sz="0" w:space="0" w:color="auto"/>
              </w:divBdr>
            </w:div>
            <w:div w:id="14610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05">
      <w:marLeft w:val="0"/>
      <w:marRight w:val="0"/>
      <w:marTop w:val="0"/>
      <w:marBottom w:val="0"/>
      <w:divBdr>
        <w:top w:val="none" w:sz="0" w:space="0" w:color="auto"/>
        <w:left w:val="none" w:sz="0" w:space="0" w:color="auto"/>
        <w:bottom w:val="none" w:sz="0" w:space="0" w:color="auto"/>
        <w:right w:val="none" w:sz="0" w:space="0" w:color="auto"/>
      </w:divBdr>
      <w:divsChild>
        <w:div w:id="1461013644">
          <w:marLeft w:val="1440"/>
          <w:marRight w:val="0"/>
          <w:marTop w:val="58"/>
          <w:marBottom w:val="0"/>
          <w:divBdr>
            <w:top w:val="none" w:sz="0" w:space="0" w:color="auto"/>
            <w:left w:val="none" w:sz="0" w:space="0" w:color="auto"/>
            <w:bottom w:val="none" w:sz="0" w:space="0" w:color="auto"/>
            <w:right w:val="none" w:sz="0" w:space="0" w:color="auto"/>
          </w:divBdr>
        </w:div>
      </w:divsChild>
    </w:div>
    <w:div w:id="1461010711">
      <w:marLeft w:val="0"/>
      <w:marRight w:val="0"/>
      <w:marTop w:val="0"/>
      <w:marBottom w:val="0"/>
      <w:divBdr>
        <w:top w:val="none" w:sz="0" w:space="0" w:color="auto"/>
        <w:left w:val="none" w:sz="0" w:space="0" w:color="auto"/>
        <w:bottom w:val="none" w:sz="0" w:space="0" w:color="auto"/>
        <w:right w:val="none" w:sz="0" w:space="0" w:color="auto"/>
      </w:divBdr>
      <w:divsChild>
        <w:div w:id="1461014295">
          <w:marLeft w:val="0"/>
          <w:marRight w:val="0"/>
          <w:marTop w:val="0"/>
          <w:marBottom w:val="0"/>
          <w:divBdr>
            <w:top w:val="none" w:sz="0" w:space="0" w:color="auto"/>
            <w:left w:val="none" w:sz="0" w:space="0" w:color="auto"/>
            <w:bottom w:val="none" w:sz="0" w:space="0" w:color="auto"/>
            <w:right w:val="none" w:sz="0" w:space="0" w:color="auto"/>
          </w:divBdr>
          <w:divsChild>
            <w:div w:id="1461016196">
              <w:marLeft w:val="0"/>
              <w:marRight w:val="0"/>
              <w:marTop w:val="0"/>
              <w:marBottom w:val="0"/>
              <w:divBdr>
                <w:top w:val="none" w:sz="0" w:space="0" w:color="auto"/>
                <w:left w:val="none" w:sz="0" w:space="0" w:color="auto"/>
                <w:bottom w:val="none" w:sz="0" w:space="0" w:color="auto"/>
                <w:right w:val="none" w:sz="0" w:space="0" w:color="auto"/>
              </w:divBdr>
            </w:div>
            <w:div w:id="14610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15">
      <w:marLeft w:val="0"/>
      <w:marRight w:val="0"/>
      <w:marTop w:val="0"/>
      <w:marBottom w:val="0"/>
      <w:divBdr>
        <w:top w:val="none" w:sz="0" w:space="0" w:color="auto"/>
        <w:left w:val="none" w:sz="0" w:space="0" w:color="auto"/>
        <w:bottom w:val="none" w:sz="0" w:space="0" w:color="auto"/>
        <w:right w:val="none" w:sz="0" w:space="0" w:color="auto"/>
      </w:divBdr>
    </w:div>
    <w:div w:id="1461010718">
      <w:marLeft w:val="0"/>
      <w:marRight w:val="0"/>
      <w:marTop w:val="0"/>
      <w:marBottom w:val="0"/>
      <w:divBdr>
        <w:top w:val="none" w:sz="0" w:space="0" w:color="auto"/>
        <w:left w:val="none" w:sz="0" w:space="0" w:color="auto"/>
        <w:bottom w:val="none" w:sz="0" w:space="0" w:color="auto"/>
        <w:right w:val="none" w:sz="0" w:space="0" w:color="auto"/>
      </w:divBdr>
    </w:div>
    <w:div w:id="1461010724">
      <w:marLeft w:val="0"/>
      <w:marRight w:val="0"/>
      <w:marTop w:val="0"/>
      <w:marBottom w:val="0"/>
      <w:divBdr>
        <w:top w:val="none" w:sz="0" w:space="0" w:color="auto"/>
        <w:left w:val="none" w:sz="0" w:space="0" w:color="auto"/>
        <w:bottom w:val="none" w:sz="0" w:space="0" w:color="auto"/>
        <w:right w:val="none" w:sz="0" w:space="0" w:color="auto"/>
      </w:divBdr>
    </w:div>
    <w:div w:id="1461010726">
      <w:marLeft w:val="0"/>
      <w:marRight w:val="0"/>
      <w:marTop w:val="0"/>
      <w:marBottom w:val="0"/>
      <w:divBdr>
        <w:top w:val="none" w:sz="0" w:space="0" w:color="auto"/>
        <w:left w:val="none" w:sz="0" w:space="0" w:color="auto"/>
        <w:bottom w:val="none" w:sz="0" w:space="0" w:color="auto"/>
        <w:right w:val="none" w:sz="0" w:space="0" w:color="auto"/>
      </w:divBdr>
      <w:divsChild>
        <w:div w:id="1461012526">
          <w:marLeft w:val="0"/>
          <w:marRight w:val="0"/>
          <w:marTop w:val="0"/>
          <w:marBottom w:val="0"/>
          <w:divBdr>
            <w:top w:val="none" w:sz="0" w:space="0" w:color="auto"/>
            <w:left w:val="none" w:sz="0" w:space="0" w:color="auto"/>
            <w:bottom w:val="none" w:sz="0" w:space="0" w:color="auto"/>
            <w:right w:val="none" w:sz="0" w:space="0" w:color="auto"/>
          </w:divBdr>
          <w:divsChild>
            <w:div w:id="1461012687">
              <w:marLeft w:val="0"/>
              <w:marRight w:val="0"/>
              <w:marTop w:val="0"/>
              <w:marBottom w:val="0"/>
              <w:divBdr>
                <w:top w:val="none" w:sz="0" w:space="0" w:color="auto"/>
                <w:left w:val="none" w:sz="0" w:space="0" w:color="auto"/>
                <w:bottom w:val="none" w:sz="0" w:space="0" w:color="auto"/>
                <w:right w:val="none" w:sz="0" w:space="0" w:color="auto"/>
              </w:divBdr>
            </w:div>
            <w:div w:id="14610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30">
      <w:marLeft w:val="0"/>
      <w:marRight w:val="0"/>
      <w:marTop w:val="0"/>
      <w:marBottom w:val="0"/>
      <w:divBdr>
        <w:top w:val="none" w:sz="0" w:space="0" w:color="auto"/>
        <w:left w:val="none" w:sz="0" w:space="0" w:color="auto"/>
        <w:bottom w:val="none" w:sz="0" w:space="0" w:color="auto"/>
        <w:right w:val="none" w:sz="0" w:space="0" w:color="auto"/>
      </w:divBdr>
      <w:divsChild>
        <w:div w:id="1461013544">
          <w:marLeft w:val="0"/>
          <w:marRight w:val="0"/>
          <w:marTop w:val="0"/>
          <w:marBottom w:val="0"/>
          <w:divBdr>
            <w:top w:val="none" w:sz="0" w:space="0" w:color="auto"/>
            <w:left w:val="none" w:sz="0" w:space="0" w:color="auto"/>
            <w:bottom w:val="none" w:sz="0" w:space="0" w:color="auto"/>
            <w:right w:val="none" w:sz="0" w:space="0" w:color="auto"/>
          </w:divBdr>
          <w:divsChild>
            <w:div w:id="1461011093">
              <w:marLeft w:val="0"/>
              <w:marRight w:val="0"/>
              <w:marTop w:val="0"/>
              <w:marBottom w:val="0"/>
              <w:divBdr>
                <w:top w:val="none" w:sz="0" w:space="0" w:color="auto"/>
                <w:left w:val="none" w:sz="0" w:space="0" w:color="auto"/>
                <w:bottom w:val="none" w:sz="0" w:space="0" w:color="auto"/>
                <w:right w:val="none" w:sz="0" w:space="0" w:color="auto"/>
              </w:divBdr>
            </w:div>
            <w:div w:id="1461011714">
              <w:marLeft w:val="0"/>
              <w:marRight w:val="0"/>
              <w:marTop w:val="0"/>
              <w:marBottom w:val="0"/>
              <w:divBdr>
                <w:top w:val="none" w:sz="0" w:space="0" w:color="auto"/>
                <w:left w:val="none" w:sz="0" w:space="0" w:color="auto"/>
                <w:bottom w:val="none" w:sz="0" w:space="0" w:color="auto"/>
                <w:right w:val="none" w:sz="0" w:space="0" w:color="auto"/>
              </w:divBdr>
            </w:div>
            <w:div w:id="14610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33">
      <w:marLeft w:val="0"/>
      <w:marRight w:val="0"/>
      <w:marTop w:val="0"/>
      <w:marBottom w:val="0"/>
      <w:divBdr>
        <w:top w:val="none" w:sz="0" w:space="0" w:color="auto"/>
        <w:left w:val="none" w:sz="0" w:space="0" w:color="auto"/>
        <w:bottom w:val="none" w:sz="0" w:space="0" w:color="auto"/>
        <w:right w:val="none" w:sz="0" w:space="0" w:color="auto"/>
      </w:divBdr>
      <w:divsChild>
        <w:div w:id="1461014900">
          <w:marLeft w:val="0"/>
          <w:marRight w:val="0"/>
          <w:marTop w:val="0"/>
          <w:marBottom w:val="0"/>
          <w:divBdr>
            <w:top w:val="none" w:sz="0" w:space="0" w:color="auto"/>
            <w:left w:val="none" w:sz="0" w:space="0" w:color="auto"/>
            <w:bottom w:val="none" w:sz="0" w:space="0" w:color="auto"/>
            <w:right w:val="none" w:sz="0" w:space="0" w:color="auto"/>
          </w:divBdr>
          <w:divsChild>
            <w:div w:id="14610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39">
      <w:marLeft w:val="0"/>
      <w:marRight w:val="0"/>
      <w:marTop w:val="0"/>
      <w:marBottom w:val="0"/>
      <w:divBdr>
        <w:top w:val="none" w:sz="0" w:space="0" w:color="auto"/>
        <w:left w:val="none" w:sz="0" w:space="0" w:color="auto"/>
        <w:bottom w:val="none" w:sz="0" w:space="0" w:color="auto"/>
        <w:right w:val="none" w:sz="0" w:space="0" w:color="auto"/>
      </w:divBdr>
      <w:divsChild>
        <w:div w:id="1461015532">
          <w:marLeft w:val="0"/>
          <w:marRight w:val="0"/>
          <w:marTop w:val="0"/>
          <w:marBottom w:val="0"/>
          <w:divBdr>
            <w:top w:val="none" w:sz="0" w:space="0" w:color="auto"/>
            <w:left w:val="none" w:sz="0" w:space="0" w:color="auto"/>
            <w:bottom w:val="none" w:sz="0" w:space="0" w:color="auto"/>
            <w:right w:val="none" w:sz="0" w:space="0" w:color="auto"/>
          </w:divBdr>
          <w:divsChild>
            <w:div w:id="14610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50">
      <w:marLeft w:val="0"/>
      <w:marRight w:val="0"/>
      <w:marTop w:val="0"/>
      <w:marBottom w:val="0"/>
      <w:divBdr>
        <w:top w:val="none" w:sz="0" w:space="0" w:color="auto"/>
        <w:left w:val="none" w:sz="0" w:space="0" w:color="auto"/>
        <w:bottom w:val="none" w:sz="0" w:space="0" w:color="auto"/>
        <w:right w:val="none" w:sz="0" w:space="0" w:color="auto"/>
      </w:divBdr>
      <w:divsChild>
        <w:div w:id="1461011968">
          <w:marLeft w:val="0"/>
          <w:marRight w:val="0"/>
          <w:marTop w:val="0"/>
          <w:marBottom w:val="0"/>
          <w:divBdr>
            <w:top w:val="none" w:sz="0" w:space="0" w:color="auto"/>
            <w:left w:val="none" w:sz="0" w:space="0" w:color="auto"/>
            <w:bottom w:val="none" w:sz="0" w:space="0" w:color="auto"/>
            <w:right w:val="none" w:sz="0" w:space="0" w:color="auto"/>
          </w:divBdr>
          <w:divsChild>
            <w:div w:id="14610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55">
      <w:marLeft w:val="0"/>
      <w:marRight w:val="0"/>
      <w:marTop w:val="0"/>
      <w:marBottom w:val="0"/>
      <w:divBdr>
        <w:top w:val="none" w:sz="0" w:space="0" w:color="auto"/>
        <w:left w:val="none" w:sz="0" w:space="0" w:color="auto"/>
        <w:bottom w:val="none" w:sz="0" w:space="0" w:color="auto"/>
        <w:right w:val="none" w:sz="0" w:space="0" w:color="auto"/>
      </w:divBdr>
    </w:div>
    <w:div w:id="1461010756">
      <w:marLeft w:val="0"/>
      <w:marRight w:val="0"/>
      <w:marTop w:val="0"/>
      <w:marBottom w:val="0"/>
      <w:divBdr>
        <w:top w:val="none" w:sz="0" w:space="0" w:color="auto"/>
        <w:left w:val="none" w:sz="0" w:space="0" w:color="auto"/>
        <w:bottom w:val="none" w:sz="0" w:space="0" w:color="auto"/>
        <w:right w:val="none" w:sz="0" w:space="0" w:color="auto"/>
      </w:divBdr>
      <w:divsChild>
        <w:div w:id="1461012035">
          <w:marLeft w:val="0"/>
          <w:marRight w:val="0"/>
          <w:marTop w:val="0"/>
          <w:marBottom w:val="0"/>
          <w:divBdr>
            <w:top w:val="none" w:sz="0" w:space="0" w:color="auto"/>
            <w:left w:val="none" w:sz="0" w:space="0" w:color="auto"/>
            <w:bottom w:val="none" w:sz="0" w:space="0" w:color="auto"/>
            <w:right w:val="none" w:sz="0" w:space="0" w:color="auto"/>
          </w:divBdr>
          <w:divsChild>
            <w:div w:id="1461011661">
              <w:marLeft w:val="0"/>
              <w:marRight w:val="0"/>
              <w:marTop w:val="0"/>
              <w:marBottom w:val="0"/>
              <w:divBdr>
                <w:top w:val="none" w:sz="0" w:space="0" w:color="auto"/>
                <w:left w:val="none" w:sz="0" w:space="0" w:color="auto"/>
                <w:bottom w:val="none" w:sz="0" w:space="0" w:color="auto"/>
                <w:right w:val="none" w:sz="0" w:space="0" w:color="auto"/>
              </w:divBdr>
            </w:div>
            <w:div w:id="1461013112">
              <w:marLeft w:val="0"/>
              <w:marRight w:val="0"/>
              <w:marTop w:val="0"/>
              <w:marBottom w:val="0"/>
              <w:divBdr>
                <w:top w:val="none" w:sz="0" w:space="0" w:color="auto"/>
                <w:left w:val="none" w:sz="0" w:space="0" w:color="auto"/>
                <w:bottom w:val="none" w:sz="0" w:space="0" w:color="auto"/>
                <w:right w:val="none" w:sz="0" w:space="0" w:color="auto"/>
              </w:divBdr>
            </w:div>
            <w:div w:id="14610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58">
      <w:marLeft w:val="0"/>
      <w:marRight w:val="0"/>
      <w:marTop w:val="0"/>
      <w:marBottom w:val="0"/>
      <w:divBdr>
        <w:top w:val="none" w:sz="0" w:space="0" w:color="auto"/>
        <w:left w:val="none" w:sz="0" w:space="0" w:color="auto"/>
        <w:bottom w:val="none" w:sz="0" w:space="0" w:color="auto"/>
        <w:right w:val="none" w:sz="0" w:space="0" w:color="auto"/>
      </w:divBdr>
    </w:div>
    <w:div w:id="1461010767">
      <w:marLeft w:val="0"/>
      <w:marRight w:val="0"/>
      <w:marTop w:val="0"/>
      <w:marBottom w:val="0"/>
      <w:divBdr>
        <w:top w:val="none" w:sz="0" w:space="0" w:color="auto"/>
        <w:left w:val="none" w:sz="0" w:space="0" w:color="auto"/>
        <w:bottom w:val="none" w:sz="0" w:space="0" w:color="auto"/>
        <w:right w:val="none" w:sz="0" w:space="0" w:color="auto"/>
      </w:divBdr>
      <w:divsChild>
        <w:div w:id="1461014888">
          <w:marLeft w:val="0"/>
          <w:marRight w:val="0"/>
          <w:marTop w:val="0"/>
          <w:marBottom w:val="0"/>
          <w:divBdr>
            <w:top w:val="none" w:sz="0" w:space="0" w:color="auto"/>
            <w:left w:val="none" w:sz="0" w:space="0" w:color="auto"/>
            <w:bottom w:val="none" w:sz="0" w:space="0" w:color="auto"/>
            <w:right w:val="none" w:sz="0" w:space="0" w:color="auto"/>
          </w:divBdr>
          <w:divsChild>
            <w:div w:id="1461011300">
              <w:marLeft w:val="0"/>
              <w:marRight w:val="0"/>
              <w:marTop w:val="0"/>
              <w:marBottom w:val="0"/>
              <w:divBdr>
                <w:top w:val="none" w:sz="0" w:space="0" w:color="auto"/>
                <w:left w:val="none" w:sz="0" w:space="0" w:color="auto"/>
                <w:bottom w:val="none" w:sz="0" w:space="0" w:color="auto"/>
                <w:right w:val="none" w:sz="0" w:space="0" w:color="auto"/>
              </w:divBdr>
            </w:div>
            <w:div w:id="1461011611">
              <w:marLeft w:val="0"/>
              <w:marRight w:val="0"/>
              <w:marTop w:val="0"/>
              <w:marBottom w:val="0"/>
              <w:divBdr>
                <w:top w:val="none" w:sz="0" w:space="0" w:color="auto"/>
                <w:left w:val="none" w:sz="0" w:space="0" w:color="auto"/>
                <w:bottom w:val="none" w:sz="0" w:space="0" w:color="auto"/>
                <w:right w:val="none" w:sz="0" w:space="0" w:color="auto"/>
              </w:divBdr>
            </w:div>
            <w:div w:id="1461012737">
              <w:marLeft w:val="0"/>
              <w:marRight w:val="0"/>
              <w:marTop w:val="0"/>
              <w:marBottom w:val="0"/>
              <w:divBdr>
                <w:top w:val="none" w:sz="0" w:space="0" w:color="auto"/>
                <w:left w:val="none" w:sz="0" w:space="0" w:color="auto"/>
                <w:bottom w:val="none" w:sz="0" w:space="0" w:color="auto"/>
                <w:right w:val="none" w:sz="0" w:space="0" w:color="auto"/>
              </w:divBdr>
            </w:div>
            <w:div w:id="14610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70">
      <w:marLeft w:val="0"/>
      <w:marRight w:val="0"/>
      <w:marTop w:val="0"/>
      <w:marBottom w:val="0"/>
      <w:divBdr>
        <w:top w:val="none" w:sz="0" w:space="0" w:color="auto"/>
        <w:left w:val="none" w:sz="0" w:space="0" w:color="auto"/>
        <w:bottom w:val="none" w:sz="0" w:space="0" w:color="auto"/>
        <w:right w:val="none" w:sz="0" w:space="0" w:color="auto"/>
      </w:divBdr>
    </w:div>
    <w:div w:id="1461010774">
      <w:marLeft w:val="0"/>
      <w:marRight w:val="0"/>
      <w:marTop w:val="0"/>
      <w:marBottom w:val="0"/>
      <w:divBdr>
        <w:top w:val="none" w:sz="0" w:space="0" w:color="auto"/>
        <w:left w:val="none" w:sz="0" w:space="0" w:color="auto"/>
        <w:bottom w:val="none" w:sz="0" w:space="0" w:color="auto"/>
        <w:right w:val="none" w:sz="0" w:space="0" w:color="auto"/>
      </w:divBdr>
    </w:div>
    <w:div w:id="1461010775">
      <w:marLeft w:val="0"/>
      <w:marRight w:val="0"/>
      <w:marTop w:val="0"/>
      <w:marBottom w:val="0"/>
      <w:divBdr>
        <w:top w:val="none" w:sz="0" w:space="0" w:color="auto"/>
        <w:left w:val="none" w:sz="0" w:space="0" w:color="auto"/>
        <w:bottom w:val="none" w:sz="0" w:space="0" w:color="auto"/>
        <w:right w:val="none" w:sz="0" w:space="0" w:color="auto"/>
      </w:divBdr>
      <w:divsChild>
        <w:div w:id="1461014453">
          <w:marLeft w:val="1166"/>
          <w:marRight w:val="0"/>
          <w:marTop w:val="58"/>
          <w:marBottom w:val="0"/>
          <w:divBdr>
            <w:top w:val="none" w:sz="0" w:space="0" w:color="auto"/>
            <w:left w:val="none" w:sz="0" w:space="0" w:color="auto"/>
            <w:bottom w:val="none" w:sz="0" w:space="0" w:color="auto"/>
            <w:right w:val="none" w:sz="0" w:space="0" w:color="auto"/>
          </w:divBdr>
        </w:div>
      </w:divsChild>
    </w:div>
    <w:div w:id="1461010781">
      <w:marLeft w:val="0"/>
      <w:marRight w:val="0"/>
      <w:marTop w:val="0"/>
      <w:marBottom w:val="0"/>
      <w:divBdr>
        <w:top w:val="none" w:sz="0" w:space="0" w:color="auto"/>
        <w:left w:val="none" w:sz="0" w:space="0" w:color="auto"/>
        <w:bottom w:val="none" w:sz="0" w:space="0" w:color="auto"/>
        <w:right w:val="none" w:sz="0" w:space="0" w:color="auto"/>
      </w:divBdr>
    </w:div>
    <w:div w:id="1461010784">
      <w:marLeft w:val="0"/>
      <w:marRight w:val="0"/>
      <w:marTop w:val="0"/>
      <w:marBottom w:val="0"/>
      <w:divBdr>
        <w:top w:val="none" w:sz="0" w:space="0" w:color="auto"/>
        <w:left w:val="none" w:sz="0" w:space="0" w:color="auto"/>
        <w:bottom w:val="none" w:sz="0" w:space="0" w:color="auto"/>
        <w:right w:val="none" w:sz="0" w:space="0" w:color="auto"/>
      </w:divBdr>
      <w:divsChild>
        <w:div w:id="1461014009">
          <w:marLeft w:val="1166"/>
          <w:marRight w:val="0"/>
          <w:marTop w:val="58"/>
          <w:marBottom w:val="0"/>
          <w:divBdr>
            <w:top w:val="none" w:sz="0" w:space="0" w:color="auto"/>
            <w:left w:val="none" w:sz="0" w:space="0" w:color="auto"/>
            <w:bottom w:val="none" w:sz="0" w:space="0" w:color="auto"/>
            <w:right w:val="none" w:sz="0" w:space="0" w:color="auto"/>
          </w:divBdr>
        </w:div>
        <w:div w:id="1461014616">
          <w:marLeft w:val="1166"/>
          <w:marRight w:val="0"/>
          <w:marTop w:val="58"/>
          <w:marBottom w:val="0"/>
          <w:divBdr>
            <w:top w:val="none" w:sz="0" w:space="0" w:color="auto"/>
            <w:left w:val="none" w:sz="0" w:space="0" w:color="auto"/>
            <w:bottom w:val="none" w:sz="0" w:space="0" w:color="auto"/>
            <w:right w:val="none" w:sz="0" w:space="0" w:color="auto"/>
          </w:divBdr>
        </w:div>
      </w:divsChild>
    </w:div>
    <w:div w:id="1461010789">
      <w:marLeft w:val="0"/>
      <w:marRight w:val="0"/>
      <w:marTop w:val="0"/>
      <w:marBottom w:val="0"/>
      <w:divBdr>
        <w:top w:val="none" w:sz="0" w:space="0" w:color="auto"/>
        <w:left w:val="none" w:sz="0" w:space="0" w:color="auto"/>
        <w:bottom w:val="none" w:sz="0" w:space="0" w:color="auto"/>
        <w:right w:val="none" w:sz="0" w:space="0" w:color="auto"/>
      </w:divBdr>
      <w:divsChild>
        <w:div w:id="1461011657">
          <w:marLeft w:val="0"/>
          <w:marRight w:val="0"/>
          <w:marTop w:val="0"/>
          <w:marBottom w:val="0"/>
          <w:divBdr>
            <w:top w:val="none" w:sz="0" w:space="0" w:color="auto"/>
            <w:left w:val="none" w:sz="0" w:space="0" w:color="auto"/>
            <w:bottom w:val="none" w:sz="0" w:space="0" w:color="auto"/>
            <w:right w:val="none" w:sz="0" w:space="0" w:color="auto"/>
          </w:divBdr>
          <w:divsChild>
            <w:div w:id="14610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90">
      <w:marLeft w:val="0"/>
      <w:marRight w:val="0"/>
      <w:marTop w:val="0"/>
      <w:marBottom w:val="0"/>
      <w:divBdr>
        <w:top w:val="none" w:sz="0" w:space="0" w:color="auto"/>
        <w:left w:val="none" w:sz="0" w:space="0" w:color="auto"/>
        <w:bottom w:val="none" w:sz="0" w:space="0" w:color="auto"/>
        <w:right w:val="none" w:sz="0" w:space="0" w:color="auto"/>
      </w:divBdr>
      <w:divsChild>
        <w:div w:id="1461012458">
          <w:marLeft w:val="0"/>
          <w:marRight w:val="0"/>
          <w:marTop w:val="0"/>
          <w:marBottom w:val="0"/>
          <w:divBdr>
            <w:top w:val="none" w:sz="0" w:space="0" w:color="auto"/>
            <w:left w:val="none" w:sz="0" w:space="0" w:color="auto"/>
            <w:bottom w:val="none" w:sz="0" w:space="0" w:color="auto"/>
            <w:right w:val="none" w:sz="0" w:space="0" w:color="auto"/>
          </w:divBdr>
          <w:divsChild>
            <w:div w:id="1461010542">
              <w:marLeft w:val="0"/>
              <w:marRight w:val="0"/>
              <w:marTop w:val="0"/>
              <w:marBottom w:val="0"/>
              <w:divBdr>
                <w:top w:val="none" w:sz="0" w:space="0" w:color="auto"/>
                <w:left w:val="none" w:sz="0" w:space="0" w:color="auto"/>
                <w:bottom w:val="none" w:sz="0" w:space="0" w:color="auto"/>
                <w:right w:val="none" w:sz="0" w:space="0" w:color="auto"/>
              </w:divBdr>
            </w:div>
            <w:div w:id="1461012496">
              <w:marLeft w:val="0"/>
              <w:marRight w:val="0"/>
              <w:marTop w:val="0"/>
              <w:marBottom w:val="0"/>
              <w:divBdr>
                <w:top w:val="none" w:sz="0" w:space="0" w:color="auto"/>
                <w:left w:val="none" w:sz="0" w:space="0" w:color="auto"/>
                <w:bottom w:val="none" w:sz="0" w:space="0" w:color="auto"/>
                <w:right w:val="none" w:sz="0" w:space="0" w:color="auto"/>
              </w:divBdr>
            </w:div>
            <w:div w:id="14610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794">
      <w:marLeft w:val="0"/>
      <w:marRight w:val="0"/>
      <w:marTop w:val="0"/>
      <w:marBottom w:val="0"/>
      <w:divBdr>
        <w:top w:val="none" w:sz="0" w:space="0" w:color="auto"/>
        <w:left w:val="none" w:sz="0" w:space="0" w:color="auto"/>
        <w:bottom w:val="none" w:sz="0" w:space="0" w:color="auto"/>
        <w:right w:val="none" w:sz="0" w:space="0" w:color="auto"/>
      </w:divBdr>
    </w:div>
    <w:div w:id="1461010797">
      <w:marLeft w:val="0"/>
      <w:marRight w:val="0"/>
      <w:marTop w:val="0"/>
      <w:marBottom w:val="0"/>
      <w:divBdr>
        <w:top w:val="none" w:sz="0" w:space="0" w:color="auto"/>
        <w:left w:val="none" w:sz="0" w:space="0" w:color="auto"/>
        <w:bottom w:val="none" w:sz="0" w:space="0" w:color="auto"/>
        <w:right w:val="none" w:sz="0" w:space="0" w:color="auto"/>
      </w:divBdr>
      <w:divsChild>
        <w:div w:id="1461011169">
          <w:marLeft w:val="0"/>
          <w:marRight w:val="0"/>
          <w:marTop w:val="0"/>
          <w:marBottom w:val="0"/>
          <w:divBdr>
            <w:top w:val="none" w:sz="0" w:space="0" w:color="auto"/>
            <w:left w:val="none" w:sz="0" w:space="0" w:color="auto"/>
            <w:bottom w:val="none" w:sz="0" w:space="0" w:color="auto"/>
            <w:right w:val="none" w:sz="0" w:space="0" w:color="auto"/>
          </w:divBdr>
          <w:divsChild>
            <w:div w:id="14610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00">
      <w:marLeft w:val="0"/>
      <w:marRight w:val="0"/>
      <w:marTop w:val="0"/>
      <w:marBottom w:val="0"/>
      <w:divBdr>
        <w:top w:val="none" w:sz="0" w:space="0" w:color="auto"/>
        <w:left w:val="none" w:sz="0" w:space="0" w:color="auto"/>
        <w:bottom w:val="none" w:sz="0" w:space="0" w:color="auto"/>
        <w:right w:val="none" w:sz="0" w:space="0" w:color="auto"/>
      </w:divBdr>
    </w:div>
    <w:div w:id="1461010802">
      <w:marLeft w:val="0"/>
      <w:marRight w:val="0"/>
      <w:marTop w:val="0"/>
      <w:marBottom w:val="0"/>
      <w:divBdr>
        <w:top w:val="none" w:sz="0" w:space="0" w:color="auto"/>
        <w:left w:val="none" w:sz="0" w:space="0" w:color="auto"/>
        <w:bottom w:val="none" w:sz="0" w:space="0" w:color="auto"/>
        <w:right w:val="none" w:sz="0" w:space="0" w:color="auto"/>
      </w:divBdr>
      <w:divsChild>
        <w:div w:id="1461016157">
          <w:marLeft w:val="0"/>
          <w:marRight w:val="0"/>
          <w:marTop w:val="0"/>
          <w:marBottom w:val="0"/>
          <w:divBdr>
            <w:top w:val="none" w:sz="0" w:space="0" w:color="auto"/>
            <w:left w:val="none" w:sz="0" w:space="0" w:color="auto"/>
            <w:bottom w:val="none" w:sz="0" w:space="0" w:color="auto"/>
            <w:right w:val="none" w:sz="0" w:space="0" w:color="auto"/>
          </w:divBdr>
          <w:divsChild>
            <w:div w:id="1461010707">
              <w:marLeft w:val="0"/>
              <w:marRight w:val="0"/>
              <w:marTop w:val="0"/>
              <w:marBottom w:val="0"/>
              <w:divBdr>
                <w:top w:val="none" w:sz="0" w:space="0" w:color="auto"/>
                <w:left w:val="none" w:sz="0" w:space="0" w:color="auto"/>
                <w:bottom w:val="none" w:sz="0" w:space="0" w:color="auto"/>
                <w:right w:val="none" w:sz="0" w:space="0" w:color="auto"/>
              </w:divBdr>
            </w:div>
            <w:div w:id="14610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06">
      <w:marLeft w:val="0"/>
      <w:marRight w:val="0"/>
      <w:marTop w:val="0"/>
      <w:marBottom w:val="0"/>
      <w:divBdr>
        <w:top w:val="none" w:sz="0" w:space="0" w:color="auto"/>
        <w:left w:val="none" w:sz="0" w:space="0" w:color="auto"/>
        <w:bottom w:val="none" w:sz="0" w:space="0" w:color="auto"/>
        <w:right w:val="none" w:sz="0" w:space="0" w:color="auto"/>
      </w:divBdr>
      <w:divsChild>
        <w:div w:id="1461012885">
          <w:marLeft w:val="0"/>
          <w:marRight w:val="0"/>
          <w:marTop w:val="0"/>
          <w:marBottom w:val="0"/>
          <w:divBdr>
            <w:top w:val="none" w:sz="0" w:space="0" w:color="auto"/>
            <w:left w:val="none" w:sz="0" w:space="0" w:color="auto"/>
            <w:bottom w:val="none" w:sz="0" w:space="0" w:color="auto"/>
            <w:right w:val="none" w:sz="0" w:space="0" w:color="auto"/>
          </w:divBdr>
          <w:divsChild>
            <w:div w:id="1461013466">
              <w:marLeft w:val="0"/>
              <w:marRight w:val="0"/>
              <w:marTop w:val="0"/>
              <w:marBottom w:val="0"/>
              <w:divBdr>
                <w:top w:val="none" w:sz="0" w:space="0" w:color="auto"/>
                <w:left w:val="none" w:sz="0" w:space="0" w:color="auto"/>
                <w:bottom w:val="none" w:sz="0" w:space="0" w:color="auto"/>
                <w:right w:val="none" w:sz="0" w:space="0" w:color="auto"/>
              </w:divBdr>
            </w:div>
            <w:div w:id="146101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09">
      <w:marLeft w:val="0"/>
      <w:marRight w:val="0"/>
      <w:marTop w:val="0"/>
      <w:marBottom w:val="0"/>
      <w:divBdr>
        <w:top w:val="none" w:sz="0" w:space="0" w:color="auto"/>
        <w:left w:val="none" w:sz="0" w:space="0" w:color="auto"/>
        <w:bottom w:val="none" w:sz="0" w:space="0" w:color="auto"/>
        <w:right w:val="none" w:sz="0" w:space="0" w:color="auto"/>
      </w:divBdr>
      <w:divsChild>
        <w:div w:id="1461014179">
          <w:marLeft w:val="0"/>
          <w:marRight w:val="0"/>
          <w:marTop w:val="0"/>
          <w:marBottom w:val="0"/>
          <w:divBdr>
            <w:top w:val="none" w:sz="0" w:space="0" w:color="auto"/>
            <w:left w:val="none" w:sz="0" w:space="0" w:color="auto"/>
            <w:bottom w:val="none" w:sz="0" w:space="0" w:color="auto"/>
            <w:right w:val="none" w:sz="0" w:space="0" w:color="auto"/>
          </w:divBdr>
          <w:divsChild>
            <w:div w:id="1461010532">
              <w:marLeft w:val="0"/>
              <w:marRight w:val="0"/>
              <w:marTop w:val="0"/>
              <w:marBottom w:val="0"/>
              <w:divBdr>
                <w:top w:val="none" w:sz="0" w:space="0" w:color="auto"/>
                <w:left w:val="none" w:sz="0" w:space="0" w:color="auto"/>
                <w:bottom w:val="none" w:sz="0" w:space="0" w:color="auto"/>
                <w:right w:val="none" w:sz="0" w:space="0" w:color="auto"/>
              </w:divBdr>
            </w:div>
            <w:div w:id="1461011730">
              <w:marLeft w:val="0"/>
              <w:marRight w:val="0"/>
              <w:marTop w:val="0"/>
              <w:marBottom w:val="0"/>
              <w:divBdr>
                <w:top w:val="none" w:sz="0" w:space="0" w:color="auto"/>
                <w:left w:val="none" w:sz="0" w:space="0" w:color="auto"/>
                <w:bottom w:val="none" w:sz="0" w:space="0" w:color="auto"/>
                <w:right w:val="none" w:sz="0" w:space="0" w:color="auto"/>
              </w:divBdr>
            </w:div>
            <w:div w:id="1461012761">
              <w:marLeft w:val="0"/>
              <w:marRight w:val="0"/>
              <w:marTop w:val="0"/>
              <w:marBottom w:val="0"/>
              <w:divBdr>
                <w:top w:val="none" w:sz="0" w:space="0" w:color="auto"/>
                <w:left w:val="none" w:sz="0" w:space="0" w:color="auto"/>
                <w:bottom w:val="none" w:sz="0" w:space="0" w:color="auto"/>
                <w:right w:val="none" w:sz="0" w:space="0" w:color="auto"/>
              </w:divBdr>
            </w:div>
            <w:div w:id="14610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11">
      <w:marLeft w:val="0"/>
      <w:marRight w:val="0"/>
      <w:marTop w:val="0"/>
      <w:marBottom w:val="0"/>
      <w:divBdr>
        <w:top w:val="none" w:sz="0" w:space="0" w:color="auto"/>
        <w:left w:val="none" w:sz="0" w:space="0" w:color="auto"/>
        <w:bottom w:val="none" w:sz="0" w:space="0" w:color="auto"/>
        <w:right w:val="none" w:sz="0" w:space="0" w:color="auto"/>
      </w:divBdr>
      <w:divsChild>
        <w:div w:id="1461010882">
          <w:marLeft w:val="0"/>
          <w:marRight w:val="0"/>
          <w:marTop w:val="0"/>
          <w:marBottom w:val="0"/>
          <w:divBdr>
            <w:top w:val="none" w:sz="0" w:space="0" w:color="auto"/>
            <w:left w:val="none" w:sz="0" w:space="0" w:color="auto"/>
            <w:bottom w:val="none" w:sz="0" w:space="0" w:color="auto"/>
            <w:right w:val="none" w:sz="0" w:space="0" w:color="auto"/>
          </w:divBdr>
          <w:divsChild>
            <w:div w:id="1461010646">
              <w:marLeft w:val="0"/>
              <w:marRight w:val="0"/>
              <w:marTop w:val="0"/>
              <w:marBottom w:val="0"/>
              <w:divBdr>
                <w:top w:val="none" w:sz="0" w:space="0" w:color="auto"/>
                <w:left w:val="none" w:sz="0" w:space="0" w:color="auto"/>
                <w:bottom w:val="none" w:sz="0" w:space="0" w:color="auto"/>
                <w:right w:val="none" w:sz="0" w:space="0" w:color="auto"/>
              </w:divBdr>
            </w:div>
            <w:div w:id="1461010727">
              <w:marLeft w:val="0"/>
              <w:marRight w:val="0"/>
              <w:marTop w:val="0"/>
              <w:marBottom w:val="0"/>
              <w:divBdr>
                <w:top w:val="none" w:sz="0" w:space="0" w:color="auto"/>
                <w:left w:val="none" w:sz="0" w:space="0" w:color="auto"/>
                <w:bottom w:val="none" w:sz="0" w:space="0" w:color="auto"/>
                <w:right w:val="none" w:sz="0" w:space="0" w:color="auto"/>
              </w:divBdr>
            </w:div>
            <w:div w:id="1461010844">
              <w:marLeft w:val="0"/>
              <w:marRight w:val="0"/>
              <w:marTop w:val="0"/>
              <w:marBottom w:val="0"/>
              <w:divBdr>
                <w:top w:val="none" w:sz="0" w:space="0" w:color="auto"/>
                <w:left w:val="none" w:sz="0" w:space="0" w:color="auto"/>
                <w:bottom w:val="none" w:sz="0" w:space="0" w:color="auto"/>
                <w:right w:val="none" w:sz="0" w:space="0" w:color="auto"/>
              </w:divBdr>
            </w:div>
            <w:div w:id="1461011220">
              <w:marLeft w:val="0"/>
              <w:marRight w:val="0"/>
              <w:marTop w:val="0"/>
              <w:marBottom w:val="0"/>
              <w:divBdr>
                <w:top w:val="none" w:sz="0" w:space="0" w:color="auto"/>
                <w:left w:val="none" w:sz="0" w:space="0" w:color="auto"/>
                <w:bottom w:val="none" w:sz="0" w:space="0" w:color="auto"/>
                <w:right w:val="none" w:sz="0" w:space="0" w:color="auto"/>
              </w:divBdr>
            </w:div>
            <w:div w:id="1461011976">
              <w:marLeft w:val="0"/>
              <w:marRight w:val="0"/>
              <w:marTop w:val="0"/>
              <w:marBottom w:val="0"/>
              <w:divBdr>
                <w:top w:val="none" w:sz="0" w:space="0" w:color="auto"/>
                <w:left w:val="none" w:sz="0" w:space="0" w:color="auto"/>
                <w:bottom w:val="none" w:sz="0" w:space="0" w:color="auto"/>
                <w:right w:val="none" w:sz="0" w:space="0" w:color="auto"/>
              </w:divBdr>
            </w:div>
            <w:div w:id="1461012074">
              <w:marLeft w:val="0"/>
              <w:marRight w:val="0"/>
              <w:marTop w:val="0"/>
              <w:marBottom w:val="0"/>
              <w:divBdr>
                <w:top w:val="none" w:sz="0" w:space="0" w:color="auto"/>
                <w:left w:val="none" w:sz="0" w:space="0" w:color="auto"/>
                <w:bottom w:val="none" w:sz="0" w:space="0" w:color="auto"/>
                <w:right w:val="none" w:sz="0" w:space="0" w:color="auto"/>
              </w:divBdr>
            </w:div>
            <w:div w:id="1461012100">
              <w:marLeft w:val="0"/>
              <w:marRight w:val="0"/>
              <w:marTop w:val="0"/>
              <w:marBottom w:val="0"/>
              <w:divBdr>
                <w:top w:val="none" w:sz="0" w:space="0" w:color="auto"/>
                <w:left w:val="none" w:sz="0" w:space="0" w:color="auto"/>
                <w:bottom w:val="none" w:sz="0" w:space="0" w:color="auto"/>
                <w:right w:val="none" w:sz="0" w:space="0" w:color="auto"/>
              </w:divBdr>
            </w:div>
            <w:div w:id="1461012256">
              <w:marLeft w:val="0"/>
              <w:marRight w:val="0"/>
              <w:marTop w:val="0"/>
              <w:marBottom w:val="0"/>
              <w:divBdr>
                <w:top w:val="none" w:sz="0" w:space="0" w:color="auto"/>
                <w:left w:val="none" w:sz="0" w:space="0" w:color="auto"/>
                <w:bottom w:val="none" w:sz="0" w:space="0" w:color="auto"/>
                <w:right w:val="none" w:sz="0" w:space="0" w:color="auto"/>
              </w:divBdr>
            </w:div>
            <w:div w:id="1461012709">
              <w:marLeft w:val="0"/>
              <w:marRight w:val="0"/>
              <w:marTop w:val="0"/>
              <w:marBottom w:val="0"/>
              <w:divBdr>
                <w:top w:val="none" w:sz="0" w:space="0" w:color="auto"/>
                <w:left w:val="none" w:sz="0" w:space="0" w:color="auto"/>
                <w:bottom w:val="none" w:sz="0" w:space="0" w:color="auto"/>
                <w:right w:val="none" w:sz="0" w:space="0" w:color="auto"/>
              </w:divBdr>
            </w:div>
            <w:div w:id="1461012788">
              <w:marLeft w:val="0"/>
              <w:marRight w:val="0"/>
              <w:marTop w:val="0"/>
              <w:marBottom w:val="0"/>
              <w:divBdr>
                <w:top w:val="none" w:sz="0" w:space="0" w:color="auto"/>
                <w:left w:val="none" w:sz="0" w:space="0" w:color="auto"/>
                <w:bottom w:val="none" w:sz="0" w:space="0" w:color="auto"/>
                <w:right w:val="none" w:sz="0" w:space="0" w:color="auto"/>
              </w:divBdr>
            </w:div>
            <w:div w:id="1461013225">
              <w:marLeft w:val="0"/>
              <w:marRight w:val="0"/>
              <w:marTop w:val="0"/>
              <w:marBottom w:val="0"/>
              <w:divBdr>
                <w:top w:val="none" w:sz="0" w:space="0" w:color="auto"/>
                <w:left w:val="none" w:sz="0" w:space="0" w:color="auto"/>
                <w:bottom w:val="none" w:sz="0" w:space="0" w:color="auto"/>
                <w:right w:val="none" w:sz="0" w:space="0" w:color="auto"/>
              </w:divBdr>
            </w:div>
            <w:div w:id="1461013309">
              <w:marLeft w:val="0"/>
              <w:marRight w:val="0"/>
              <w:marTop w:val="0"/>
              <w:marBottom w:val="0"/>
              <w:divBdr>
                <w:top w:val="none" w:sz="0" w:space="0" w:color="auto"/>
                <w:left w:val="none" w:sz="0" w:space="0" w:color="auto"/>
                <w:bottom w:val="none" w:sz="0" w:space="0" w:color="auto"/>
                <w:right w:val="none" w:sz="0" w:space="0" w:color="auto"/>
              </w:divBdr>
            </w:div>
            <w:div w:id="1461014286">
              <w:marLeft w:val="0"/>
              <w:marRight w:val="0"/>
              <w:marTop w:val="0"/>
              <w:marBottom w:val="0"/>
              <w:divBdr>
                <w:top w:val="none" w:sz="0" w:space="0" w:color="auto"/>
                <w:left w:val="none" w:sz="0" w:space="0" w:color="auto"/>
                <w:bottom w:val="none" w:sz="0" w:space="0" w:color="auto"/>
                <w:right w:val="none" w:sz="0" w:space="0" w:color="auto"/>
              </w:divBdr>
            </w:div>
            <w:div w:id="1461014928">
              <w:marLeft w:val="0"/>
              <w:marRight w:val="0"/>
              <w:marTop w:val="0"/>
              <w:marBottom w:val="0"/>
              <w:divBdr>
                <w:top w:val="none" w:sz="0" w:space="0" w:color="auto"/>
                <w:left w:val="none" w:sz="0" w:space="0" w:color="auto"/>
                <w:bottom w:val="none" w:sz="0" w:space="0" w:color="auto"/>
                <w:right w:val="none" w:sz="0" w:space="0" w:color="auto"/>
              </w:divBdr>
            </w:div>
            <w:div w:id="1461015774">
              <w:marLeft w:val="0"/>
              <w:marRight w:val="0"/>
              <w:marTop w:val="0"/>
              <w:marBottom w:val="0"/>
              <w:divBdr>
                <w:top w:val="none" w:sz="0" w:space="0" w:color="auto"/>
                <w:left w:val="none" w:sz="0" w:space="0" w:color="auto"/>
                <w:bottom w:val="none" w:sz="0" w:space="0" w:color="auto"/>
                <w:right w:val="none" w:sz="0" w:space="0" w:color="auto"/>
              </w:divBdr>
            </w:div>
            <w:div w:id="1461015947">
              <w:marLeft w:val="0"/>
              <w:marRight w:val="0"/>
              <w:marTop w:val="0"/>
              <w:marBottom w:val="0"/>
              <w:divBdr>
                <w:top w:val="none" w:sz="0" w:space="0" w:color="auto"/>
                <w:left w:val="none" w:sz="0" w:space="0" w:color="auto"/>
                <w:bottom w:val="none" w:sz="0" w:space="0" w:color="auto"/>
                <w:right w:val="none" w:sz="0" w:space="0" w:color="auto"/>
              </w:divBdr>
            </w:div>
            <w:div w:id="1461016169">
              <w:marLeft w:val="0"/>
              <w:marRight w:val="0"/>
              <w:marTop w:val="0"/>
              <w:marBottom w:val="0"/>
              <w:divBdr>
                <w:top w:val="none" w:sz="0" w:space="0" w:color="auto"/>
                <w:left w:val="none" w:sz="0" w:space="0" w:color="auto"/>
                <w:bottom w:val="none" w:sz="0" w:space="0" w:color="auto"/>
                <w:right w:val="none" w:sz="0" w:space="0" w:color="auto"/>
              </w:divBdr>
            </w:div>
            <w:div w:id="1461016373">
              <w:marLeft w:val="0"/>
              <w:marRight w:val="0"/>
              <w:marTop w:val="0"/>
              <w:marBottom w:val="0"/>
              <w:divBdr>
                <w:top w:val="none" w:sz="0" w:space="0" w:color="auto"/>
                <w:left w:val="none" w:sz="0" w:space="0" w:color="auto"/>
                <w:bottom w:val="none" w:sz="0" w:space="0" w:color="auto"/>
                <w:right w:val="none" w:sz="0" w:space="0" w:color="auto"/>
              </w:divBdr>
            </w:div>
            <w:div w:id="14610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14">
      <w:marLeft w:val="0"/>
      <w:marRight w:val="0"/>
      <w:marTop w:val="0"/>
      <w:marBottom w:val="0"/>
      <w:divBdr>
        <w:top w:val="none" w:sz="0" w:space="0" w:color="auto"/>
        <w:left w:val="none" w:sz="0" w:space="0" w:color="auto"/>
        <w:bottom w:val="none" w:sz="0" w:space="0" w:color="auto"/>
        <w:right w:val="none" w:sz="0" w:space="0" w:color="auto"/>
      </w:divBdr>
      <w:divsChild>
        <w:div w:id="1461016246">
          <w:marLeft w:val="1166"/>
          <w:marRight w:val="0"/>
          <w:marTop w:val="58"/>
          <w:marBottom w:val="0"/>
          <w:divBdr>
            <w:top w:val="none" w:sz="0" w:space="0" w:color="auto"/>
            <w:left w:val="none" w:sz="0" w:space="0" w:color="auto"/>
            <w:bottom w:val="none" w:sz="0" w:space="0" w:color="auto"/>
            <w:right w:val="none" w:sz="0" w:space="0" w:color="auto"/>
          </w:divBdr>
        </w:div>
      </w:divsChild>
    </w:div>
    <w:div w:id="1461010815">
      <w:marLeft w:val="0"/>
      <w:marRight w:val="0"/>
      <w:marTop w:val="0"/>
      <w:marBottom w:val="0"/>
      <w:divBdr>
        <w:top w:val="none" w:sz="0" w:space="0" w:color="auto"/>
        <w:left w:val="none" w:sz="0" w:space="0" w:color="auto"/>
        <w:bottom w:val="none" w:sz="0" w:space="0" w:color="auto"/>
        <w:right w:val="none" w:sz="0" w:space="0" w:color="auto"/>
      </w:divBdr>
    </w:div>
    <w:div w:id="1461010817">
      <w:marLeft w:val="0"/>
      <w:marRight w:val="0"/>
      <w:marTop w:val="0"/>
      <w:marBottom w:val="0"/>
      <w:divBdr>
        <w:top w:val="none" w:sz="0" w:space="0" w:color="auto"/>
        <w:left w:val="none" w:sz="0" w:space="0" w:color="auto"/>
        <w:bottom w:val="none" w:sz="0" w:space="0" w:color="auto"/>
        <w:right w:val="none" w:sz="0" w:space="0" w:color="auto"/>
      </w:divBdr>
      <w:divsChild>
        <w:div w:id="1461015576">
          <w:marLeft w:val="0"/>
          <w:marRight w:val="0"/>
          <w:marTop w:val="0"/>
          <w:marBottom w:val="0"/>
          <w:divBdr>
            <w:top w:val="none" w:sz="0" w:space="0" w:color="auto"/>
            <w:left w:val="none" w:sz="0" w:space="0" w:color="auto"/>
            <w:bottom w:val="none" w:sz="0" w:space="0" w:color="auto"/>
            <w:right w:val="none" w:sz="0" w:space="0" w:color="auto"/>
          </w:divBdr>
          <w:divsChild>
            <w:div w:id="1461012919">
              <w:marLeft w:val="0"/>
              <w:marRight w:val="0"/>
              <w:marTop w:val="0"/>
              <w:marBottom w:val="0"/>
              <w:divBdr>
                <w:top w:val="none" w:sz="0" w:space="0" w:color="auto"/>
                <w:left w:val="none" w:sz="0" w:space="0" w:color="auto"/>
                <w:bottom w:val="none" w:sz="0" w:space="0" w:color="auto"/>
                <w:right w:val="none" w:sz="0" w:space="0" w:color="auto"/>
              </w:divBdr>
            </w:div>
            <w:div w:id="1461012971">
              <w:marLeft w:val="0"/>
              <w:marRight w:val="0"/>
              <w:marTop w:val="0"/>
              <w:marBottom w:val="0"/>
              <w:divBdr>
                <w:top w:val="none" w:sz="0" w:space="0" w:color="auto"/>
                <w:left w:val="none" w:sz="0" w:space="0" w:color="auto"/>
                <w:bottom w:val="none" w:sz="0" w:space="0" w:color="auto"/>
                <w:right w:val="none" w:sz="0" w:space="0" w:color="auto"/>
              </w:divBdr>
            </w:div>
            <w:div w:id="1461013144">
              <w:marLeft w:val="0"/>
              <w:marRight w:val="0"/>
              <w:marTop w:val="0"/>
              <w:marBottom w:val="0"/>
              <w:divBdr>
                <w:top w:val="none" w:sz="0" w:space="0" w:color="auto"/>
                <w:left w:val="none" w:sz="0" w:space="0" w:color="auto"/>
                <w:bottom w:val="none" w:sz="0" w:space="0" w:color="auto"/>
                <w:right w:val="none" w:sz="0" w:space="0" w:color="auto"/>
              </w:divBdr>
            </w:div>
            <w:div w:id="1461013147">
              <w:marLeft w:val="0"/>
              <w:marRight w:val="0"/>
              <w:marTop w:val="0"/>
              <w:marBottom w:val="0"/>
              <w:divBdr>
                <w:top w:val="none" w:sz="0" w:space="0" w:color="auto"/>
                <w:left w:val="none" w:sz="0" w:space="0" w:color="auto"/>
                <w:bottom w:val="none" w:sz="0" w:space="0" w:color="auto"/>
                <w:right w:val="none" w:sz="0" w:space="0" w:color="auto"/>
              </w:divBdr>
            </w:div>
            <w:div w:id="1461013893">
              <w:marLeft w:val="0"/>
              <w:marRight w:val="0"/>
              <w:marTop w:val="0"/>
              <w:marBottom w:val="0"/>
              <w:divBdr>
                <w:top w:val="none" w:sz="0" w:space="0" w:color="auto"/>
                <w:left w:val="none" w:sz="0" w:space="0" w:color="auto"/>
                <w:bottom w:val="none" w:sz="0" w:space="0" w:color="auto"/>
                <w:right w:val="none" w:sz="0" w:space="0" w:color="auto"/>
              </w:divBdr>
            </w:div>
            <w:div w:id="1461015311">
              <w:marLeft w:val="0"/>
              <w:marRight w:val="0"/>
              <w:marTop w:val="0"/>
              <w:marBottom w:val="0"/>
              <w:divBdr>
                <w:top w:val="none" w:sz="0" w:space="0" w:color="auto"/>
                <w:left w:val="none" w:sz="0" w:space="0" w:color="auto"/>
                <w:bottom w:val="none" w:sz="0" w:space="0" w:color="auto"/>
                <w:right w:val="none" w:sz="0" w:space="0" w:color="auto"/>
              </w:divBdr>
            </w:div>
            <w:div w:id="14610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19">
      <w:marLeft w:val="0"/>
      <w:marRight w:val="0"/>
      <w:marTop w:val="0"/>
      <w:marBottom w:val="0"/>
      <w:divBdr>
        <w:top w:val="none" w:sz="0" w:space="0" w:color="auto"/>
        <w:left w:val="none" w:sz="0" w:space="0" w:color="auto"/>
        <w:bottom w:val="none" w:sz="0" w:space="0" w:color="auto"/>
        <w:right w:val="none" w:sz="0" w:space="0" w:color="auto"/>
      </w:divBdr>
      <w:divsChild>
        <w:div w:id="1461014654">
          <w:marLeft w:val="0"/>
          <w:marRight w:val="0"/>
          <w:marTop w:val="0"/>
          <w:marBottom w:val="0"/>
          <w:divBdr>
            <w:top w:val="none" w:sz="0" w:space="0" w:color="auto"/>
            <w:left w:val="none" w:sz="0" w:space="0" w:color="auto"/>
            <w:bottom w:val="none" w:sz="0" w:space="0" w:color="auto"/>
            <w:right w:val="none" w:sz="0" w:space="0" w:color="auto"/>
          </w:divBdr>
          <w:divsChild>
            <w:div w:id="1461010649">
              <w:marLeft w:val="0"/>
              <w:marRight w:val="0"/>
              <w:marTop w:val="0"/>
              <w:marBottom w:val="0"/>
              <w:divBdr>
                <w:top w:val="none" w:sz="0" w:space="0" w:color="auto"/>
                <w:left w:val="none" w:sz="0" w:space="0" w:color="auto"/>
                <w:bottom w:val="none" w:sz="0" w:space="0" w:color="auto"/>
                <w:right w:val="none" w:sz="0" w:space="0" w:color="auto"/>
              </w:divBdr>
            </w:div>
            <w:div w:id="1461011466">
              <w:marLeft w:val="0"/>
              <w:marRight w:val="0"/>
              <w:marTop w:val="0"/>
              <w:marBottom w:val="0"/>
              <w:divBdr>
                <w:top w:val="none" w:sz="0" w:space="0" w:color="auto"/>
                <w:left w:val="none" w:sz="0" w:space="0" w:color="auto"/>
                <w:bottom w:val="none" w:sz="0" w:space="0" w:color="auto"/>
                <w:right w:val="none" w:sz="0" w:space="0" w:color="auto"/>
              </w:divBdr>
            </w:div>
            <w:div w:id="1461011822">
              <w:marLeft w:val="0"/>
              <w:marRight w:val="0"/>
              <w:marTop w:val="0"/>
              <w:marBottom w:val="0"/>
              <w:divBdr>
                <w:top w:val="none" w:sz="0" w:space="0" w:color="auto"/>
                <w:left w:val="none" w:sz="0" w:space="0" w:color="auto"/>
                <w:bottom w:val="none" w:sz="0" w:space="0" w:color="auto"/>
                <w:right w:val="none" w:sz="0" w:space="0" w:color="auto"/>
              </w:divBdr>
            </w:div>
            <w:div w:id="1461011953">
              <w:marLeft w:val="0"/>
              <w:marRight w:val="0"/>
              <w:marTop w:val="0"/>
              <w:marBottom w:val="0"/>
              <w:divBdr>
                <w:top w:val="none" w:sz="0" w:space="0" w:color="auto"/>
                <w:left w:val="none" w:sz="0" w:space="0" w:color="auto"/>
                <w:bottom w:val="none" w:sz="0" w:space="0" w:color="auto"/>
                <w:right w:val="none" w:sz="0" w:space="0" w:color="auto"/>
              </w:divBdr>
            </w:div>
            <w:div w:id="1461011993">
              <w:marLeft w:val="0"/>
              <w:marRight w:val="0"/>
              <w:marTop w:val="0"/>
              <w:marBottom w:val="0"/>
              <w:divBdr>
                <w:top w:val="none" w:sz="0" w:space="0" w:color="auto"/>
                <w:left w:val="none" w:sz="0" w:space="0" w:color="auto"/>
                <w:bottom w:val="none" w:sz="0" w:space="0" w:color="auto"/>
                <w:right w:val="none" w:sz="0" w:space="0" w:color="auto"/>
              </w:divBdr>
            </w:div>
            <w:div w:id="1461013817">
              <w:marLeft w:val="0"/>
              <w:marRight w:val="0"/>
              <w:marTop w:val="0"/>
              <w:marBottom w:val="0"/>
              <w:divBdr>
                <w:top w:val="none" w:sz="0" w:space="0" w:color="auto"/>
                <w:left w:val="none" w:sz="0" w:space="0" w:color="auto"/>
                <w:bottom w:val="none" w:sz="0" w:space="0" w:color="auto"/>
                <w:right w:val="none" w:sz="0" w:space="0" w:color="auto"/>
              </w:divBdr>
            </w:div>
            <w:div w:id="1461013854">
              <w:marLeft w:val="0"/>
              <w:marRight w:val="0"/>
              <w:marTop w:val="0"/>
              <w:marBottom w:val="0"/>
              <w:divBdr>
                <w:top w:val="none" w:sz="0" w:space="0" w:color="auto"/>
                <w:left w:val="none" w:sz="0" w:space="0" w:color="auto"/>
                <w:bottom w:val="none" w:sz="0" w:space="0" w:color="auto"/>
                <w:right w:val="none" w:sz="0" w:space="0" w:color="auto"/>
              </w:divBdr>
            </w:div>
            <w:div w:id="1461013991">
              <w:marLeft w:val="0"/>
              <w:marRight w:val="0"/>
              <w:marTop w:val="0"/>
              <w:marBottom w:val="0"/>
              <w:divBdr>
                <w:top w:val="none" w:sz="0" w:space="0" w:color="auto"/>
                <w:left w:val="none" w:sz="0" w:space="0" w:color="auto"/>
                <w:bottom w:val="none" w:sz="0" w:space="0" w:color="auto"/>
                <w:right w:val="none" w:sz="0" w:space="0" w:color="auto"/>
              </w:divBdr>
            </w:div>
            <w:div w:id="1461014563">
              <w:marLeft w:val="0"/>
              <w:marRight w:val="0"/>
              <w:marTop w:val="0"/>
              <w:marBottom w:val="0"/>
              <w:divBdr>
                <w:top w:val="none" w:sz="0" w:space="0" w:color="auto"/>
                <w:left w:val="none" w:sz="0" w:space="0" w:color="auto"/>
                <w:bottom w:val="none" w:sz="0" w:space="0" w:color="auto"/>
                <w:right w:val="none" w:sz="0" w:space="0" w:color="auto"/>
              </w:divBdr>
            </w:div>
            <w:div w:id="1461014729">
              <w:marLeft w:val="0"/>
              <w:marRight w:val="0"/>
              <w:marTop w:val="0"/>
              <w:marBottom w:val="0"/>
              <w:divBdr>
                <w:top w:val="none" w:sz="0" w:space="0" w:color="auto"/>
                <w:left w:val="none" w:sz="0" w:space="0" w:color="auto"/>
                <w:bottom w:val="none" w:sz="0" w:space="0" w:color="auto"/>
                <w:right w:val="none" w:sz="0" w:space="0" w:color="auto"/>
              </w:divBdr>
            </w:div>
            <w:div w:id="1461016319">
              <w:marLeft w:val="0"/>
              <w:marRight w:val="0"/>
              <w:marTop w:val="0"/>
              <w:marBottom w:val="0"/>
              <w:divBdr>
                <w:top w:val="none" w:sz="0" w:space="0" w:color="auto"/>
                <w:left w:val="none" w:sz="0" w:space="0" w:color="auto"/>
                <w:bottom w:val="none" w:sz="0" w:space="0" w:color="auto"/>
                <w:right w:val="none" w:sz="0" w:space="0" w:color="auto"/>
              </w:divBdr>
            </w:div>
            <w:div w:id="14610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21">
      <w:marLeft w:val="0"/>
      <w:marRight w:val="0"/>
      <w:marTop w:val="0"/>
      <w:marBottom w:val="0"/>
      <w:divBdr>
        <w:top w:val="none" w:sz="0" w:space="0" w:color="auto"/>
        <w:left w:val="none" w:sz="0" w:space="0" w:color="auto"/>
        <w:bottom w:val="none" w:sz="0" w:space="0" w:color="auto"/>
        <w:right w:val="none" w:sz="0" w:space="0" w:color="auto"/>
      </w:divBdr>
      <w:divsChild>
        <w:div w:id="1461011924">
          <w:marLeft w:val="0"/>
          <w:marRight w:val="0"/>
          <w:marTop w:val="0"/>
          <w:marBottom w:val="0"/>
          <w:divBdr>
            <w:top w:val="none" w:sz="0" w:space="0" w:color="auto"/>
            <w:left w:val="none" w:sz="0" w:space="0" w:color="auto"/>
            <w:bottom w:val="none" w:sz="0" w:space="0" w:color="auto"/>
            <w:right w:val="none" w:sz="0" w:space="0" w:color="auto"/>
          </w:divBdr>
          <w:divsChild>
            <w:div w:id="1461010591">
              <w:marLeft w:val="0"/>
              <w:marRight w:val="0"/>
              <w:marTop w:val="0"/>
              <w:marBottom w:val="0"/>
              <w:divBdr>
                <w:top w:val="none" w:sz="0" w:space="0" w:color="auto"/>
                <w:left w:val="none" w:sz="0" w:space="0" w:color="auto"/>
                <w:bottom w:val="none" w:sz="0" w:space="0" w:color="auto"/>
                <w:right w:val="none" w:sz="0" w:space="0" w:color="auto"/>
              </w:divBdr>
            </w:div>
            <w:div w:id="1461010785">
              <w:marLeft w:val="0"/>
              <w:marRight w:val="0"/>
              <w:marTop w:val="0"/>
              <w:marBottom w:val="0"/>
              <w:divBdr>
                <w:top w:val="none" w:sz="0" w:space="0" w:color="auto"/>
                <w:left w:val="none" w:sz="0" w:space="0" w:color="auto"/>
                <w:bottom w:val="none" w:sz="0" w:space="0" w:color="auto"/>
                <w:right w:val="none" w:sz="0" w:space="0" w:color="auto"/>
              </w:divBdr>
            </w:div>
            <w:div w:id="1461010903">
              <w:marLeft w:val="0"/>
              <w:marRight w:val="0"/>
              <w:marTop w:val="0"/>
              <w:marBottom w:val="0"/>
              <w:divBdr>
                <w:top w:val="none" w:sz="0" w:space="0" w:color="auto"/>
                <w:left w:val="none" w:sz="0" w:space="0" w:color="auto"/>
                <w:bottom w:val="none" w:sz="0" w:space="0" w:color="auto"/>
                <w:right w:val="none" w:sz="0" w:space="0" w:color="auto"/>
              </w:divBdr>
            </w:div>
            <w:div w:id="1461010991">
              <w:marLeft w:val="0"/>
              <w:marRight w:val="0"/>
              <w:marTop w:val="0"/>
              <w:marBottom w:val="0"/>
              <w:divBdr>
                <w:top w:val="none" w:sz="0" w:space="0" w:color="auto"/>
                <w:left w:val="none" w:sz="0" w:space="0" w:color="auto"/>
                <w:bottom w:val="none" w:sz="0" w:space="0" w:color="auto"/>
                <w:right w:val="none" w:sz="0" w:space="0" w:color="auto"/>
              </w:divBdr>
            </w:div>
            <w:div w:id="14610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22">
      <w:marLeft w:val="0"/>
      <w:marRight w:val="0"/>
      <w:marTop w:val="0"/>
      <w:marBottom w:val="0"/>
      <w:divBdr>
        <w:top w:val="none" w:sz="0" w:space="0" w:color="auto"/>
        <w:left w:val="none" w:sz="0" w:space="0" w:color="auto"/>
        <w:bottom w:val="none" w:sz="0" w:space="0" w:color="auto"/>
        <w:right w:val="none" w:sz="0" w:space="0" w:color="auto"/>
      </w:divBdr>
      <w:divsChild>
        <w:div w:id="1461013496">
          <w:marLeft w:val="0"/>
          <w:marRight w:val="0"/>
          <w:marTop w:val="0"/>
          <w:marBottom w:val="0"/>
          <w:divBdr>
            <w:top w:val="none" w:sz="0" w:space="0" w:color="auto"/>
            <w:left w:val="none" w:sz="0" w:space="0" w:color="auto"/>
            <w:bottom w:val="none" w:sz="0" w:space="0" w:color="auto"/>
            <w:right w:val="none" w:sz="0" w:space="0" w:color="auto"/>
          </w:divBdr>
          <w:divsChild>
            <w:div w:id="1461010805">
              <w:marLeft w:val="0"/>
              <w:marRight w:val="0"/>
              <w:marTop w:val="0"/>
              <w:marBottom w:val="0"/>
              <w:divBdr>
                <w:top w:val="none" w:sz="0" w:space="0" w:color="auto"/>
                <w:left w:val="none" w:sz="0" w:space="0" w:color="auto"/>
                <w:bottom w:val="none" w:sz="0" w:space="0" w:color="auto"/>
                <w:right w:val="none" w:sz="0" w:space="0" w:color="auto"/>
              </w:divBdr>
            </w:div>
            <w:div w:id="1461011250">
              <w:marLeft w:val="0"/>
              <w:marRight w:val="0"/>
              <w:marTop w:val="0"/>
              <w:marBottom w:val="0"/>
              <w:divBdr>
                <w:top w:val="none" w:sz="0" w:space="0" w:color="auto"/>
                <w:left w:val="none" w:sz="0" w:space="0" w:color="auto"/>
                <w:bottom w:val="none" w:sz="0" w:space="0" w:color="auto"/>
                <w:right w:val="none" w:sz="0" w:space="0" w:color="auto"/>
              </w:divBdr>
            </w:div>
            <w:div w:id="1461011643">
              <w:marLeft w:val="0"/>
              <w:marRight w:val="0"/>
              <w:marTop w:val="0"/>
              <w:marBottom w:val="0"/>
              <w:divBdr>
                <w:top w:val="none" w:sz="0" w:space="0" w:color="auto"/>
                <w:left w:val="none" w:sz="0" w:space="0" w:color="auto"/>
                <w:bottom w:val="none" w:sz="0" w:space="0" w:color="auto"/>
                <w:right w:val="none" w:sz="0" w:space="0" w:color="auto"/>
              </w:divBdr>
            </w:div>
            <w:div w:id="1461012039">
              <w:marLeft w:val="0"/>
              <w:marRight w:val="0"/>
              <w:marTop w:val="0"/>
              <w:marBottom w:val="0"/>
              <w:divBdr>
                <w:top w:val="none" w:sz="0" w:space="0" w:color="auto"/>
                <w:left w:val="none" w:sz="0" w:space="0" w:color="auto"/>
                <w:bottom w:val="none" w:sz="0" w:space="0" w:color="auto"/>
                <w:right w:val="none" w:sz="0" w:space="0" w:color="auto"/>
              </w:divBdr>
            </w:div>
            <w:div w:id="1461013671">
              <w:marLeft w:val="0"/>
              <w:marRight w:val="0"/>
              <w:marTop w:val="0"/>
              <w:marBottom w:val="0"/>
              <w:divBdr>
                <w:top w:val="none" w:sz="0" w:space="0" w:color="auto"/>
                <w:left w:val="none" w:sz="0" w:space="0" w:color="auto"/>
                <w:bottom w:val="none" w:sz="0" w:space="0" w:color="auto"/>
                <w:right w:val="none" w:sz="0" w:space="0" w:color="auto"/>
              </w:divBdr>
            </w:div>
            <w:div w:id="1461014102">
              <w:marLeft w:val="0"/>
              <w:marRight w:val="0"/>
              <w:marTop w:val="0"/>
              <w:marBottom w:val="0"/>
              <w:divBdr>
                <w:top w:val="none" w:sz="0" w:space="0" w:color="auto"/>
                <w:left w:val="none" w:sz="0" w:space="0" w:color="auto"/>
                <w:bottom w:val="none" w:sz="0" w:space="0" w:color="auto"/>
                <w:right w:val="none" w:sz="0" w:space="0" w:color="auto"/>
              </w:divBdr>
            </w:div>
            <w:div w:id="1461014398">
              <w:marLeft w:val="0"/>
              <w:marRight w:val="0"/>
              <w:marTop w:val="0"/>
              <w:marBottom w:val="0"/>
              <w:divBdr>
                <w:top w:val="none" w:sz="0" w:space="0" w:color="auto"/>
                <w:left w:val="none" w:sz="0" w:space="0" w:color="auto"/>
                <w:bottom w:val="none" w:sz="0" w:space="0" w:color="auto"/>
                <w:right w:val="none" w:sz="0" w:space="0" w:color="auto"/>
              </w:divBdr>
            </w:div>
            <w:div w:id="1461014492">
              <w:marLeft w:val="0"/>
              <w:marRight w:val="0"/>
              <w:marTop w:val="0"/>
              <w:marBottom w:val="0"/>
              <w:divBdr>
                <w:top w:val="none" w:sz="0" w:space="0" w:color="auto"/>
                <w:left w:val="none" w:sz="0" w:space="0" w:color="auto"/>
                <w:bottom w:val="none" w:sz="0" w:space="0" w:color="auto"/>
                <w:right w:val="none" w:sz="0" w:space="0" w:color="auto"/>
              </w:divBdr>
            </w:div>
            <w:div w:id="1461014521">
              <w:marLeft w:val="0"/>
              <w:marRight w:val="0"/>
              <w:marTop w:val="0"/>
              <w:marBottom w:val="0"/>
              <w:divBdr>
                <w:top w:val="none" w:sz="0" w:space="0" w:color="auto"/>
                <w:left w:val="none" w:sz="0" w:space="0" w:color="auto"/>
                <w:bottom w:val="none" w:sz="0" w:space="0" w:color="auto"/>
                <w:right w:val="none" w:sz="0" w:space="0" w:color="auto"/>
              </w:divBdr>
            </w:div>
            <w:div w:id="1461014576">
              <w:marLeft w:val="0"/>
              <w:marRight w:val="0"/>
              <w:marTop w:val="0"/>
              <w:marBottom w:val="0"/>
              <w:divBdr>
                <w:top w:val="none" w:sz="0" w:space="0" w:color="auto"/>
                <w:left w:val="none" w:sz="0" w:space="0" w:color="auto"/>
                <w:bottom w:val="none" w:sz="0" w:space="0" w:color="auto"/>
                <w:right w:val="none" w:sz="0" w:space="0" w:color="auto"/>
              </w:divBdr>
            </w:div>
            <w:div w:id="1461014623">
              <w:marLeft w:val="0"/>
              <w:marRight w:val="0"/>
              <w:marTop w:val="0"/>
              <w:marBottom w:val="0"/>
              <w:divBdr>
                <w:top w:val="none" w:sz="0" w:space="0" w:color="auto"/>
                <w:left w:val="none" w:sz="0" w:space="0" w:color="auto"/>
                <w:bottom w:val="none" w:sz="0" w:space="0" w:color="auto"/>
                <w:right w:val="none" w:sz="0" w:space="0" w:color="auto"/>
              </w:divBdr>
            </w:div>
            <w:div w:id="1461014777">
              <w:marLeft w:val="0"/>
              <w:marRight w:val="0"/>
              <w:marTop w:val="0"/>
              <w:marBottom w:val="0"/>
              <w:divBdr>
                <w:top w:val="none" w:sz="0" w:space="0" w:color="auto"/>
                <w:left w:val="none" w:sz="0" w:space="0" w:color="auto"/>
                <w:bottom w:val="none" w:sz="0" w:space="0" w:color="auto"/>
                <w:right w:val="none" w:sz="0" w:space="0" w:color="auto"/>
              </w:divBdr>
            </w:div>
            <w:div w:id="1461014984">
              <w:marLeft w:val="0"/>
              <w:marRight w:val="0"/>
              <w:marTop w:val="0"/>
              <w:marBottom w:val="0"/>
              <w:divBdr>
                <w:top w:val="none" w:sz="0" w:space="0" w:color="auto"/>
                <w:left w:val="none" w:sz="0" w:space="0" w:color="auto"/>
                <w:bottom w:val="none" w:sz="0" w:space="0" w:color="auto"/>
                <w:right w:val="none" w:sz="0" w:space="0" w:color="auto"/>
              </w:divBdr>
            </w:div>
            <w:div w:id="1461015391">
              <w:marLeft w:val="0"/>
              <w:marRight w:val="0"/>
              <w:marTop w:val="0"/>
              <w:marBottom w:val="0"/>
              <w:divBdr>
                <w:top w:val="none" w:sz="0" w:space="0" w:color="auto"/>
                <w:left w:val="none" w:sz="0" w:space="0" w:color="auto"/>
                <w:bottom w:val="none" w:sz="0" w:space="0" w:color="auto"/>
                <w:right w:val="none" w:sz="0" w:space="0" w:color="auto"/>
              </w:divBdr>
            </w:div>
            <w:div w:id="1461015422">
              <w:marLeft w:val="0"/>
              <w:marRight w:val="0"/>
              <w:marTop w:val="0"/>
              <w:marBottom w:val="0"/>
              <w:divBdr>
                <w:top w:val="none" w:sz="0" w:space="0" w:color="auto"/>
                <w:left w:val="none" w:sz="0" w:space="0" w:color="auto"/>
                <w:bottom w:val="none" w:sz="0" w:space="0" w:color="auto"/>
                <w:right w:val="none" w:sz="0" w:space="0" w:color="auto"/>
              </w:divBdr>
            </w:div>
            <w:div w:id="1461015698">
              <w:marLeft w:val="0"/>
              <w:marRight w:val="0"/>
              <w:marTop w:val="0"/>
              <w:marBottom w:val="0"/>
              <w:divBdr>
                <w:top w:val="none" w:sz="0" w:space="0" w:color="auto"/>
                <w:left w:val="none" w:sz="0" w:space="0" w:color="auto"/>
                <w:bottom w:val="none" w:sz="0" w:space="0" w:color="auto"/>
                <w:right w:val="none" w:sz="0" w:space="0" w:color="auto"/>
              </w:divBdr>
            </w:div>
            <w:div w:id="1461015866">
              <w:marLeft w:val="0"/>
              <w:marRight w:val="0"/>
              <w:marTop w:val="0"/>
              <w:marBottom w:val="0"/>
              <w:divBdr>
                <w:top w:val="none" w:sz="0" w:space="0" w:color="auto"/>
                <w:left w:val="none" w:sz="0" w:space="0" w:color="auto"/>
                <w:bottom w:val="none" w:sz="0" w:space="0" w:color="auto"/>
                <w:right w:val="none" w:sz="0" w:space="0" w:color="auto"/>
              </w:divBdr>
            </w:div>
            <w:div w:id="14610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23">
      <w:marLeft w:val="0"/>
      <w:marRight w:val="0"/>
      <w:marTop w:val="0"/>
      <w:marBottom w:val="0"/>
      <w:divBdr>
        <w:top w:val="none" w:sz="0" w:space="0" w:color="auto"/>
        <w:left w:val="none" w:sz="0" w:space="0" w:color="auto"/>
        <w:bottom w:val="none" w:sz="0" w:space="0" w:color="auto"/>
        <w:right w:val="none" w:sz="0" w:space="0" w:color="auto"/>
      </w:divBdr>
      <w:divsChild>
        <w:div w:id="1461012679">
          <w:marLeft w:val="0"/>
          <w:marRight w:val="0"/>
          <w:marTop w:val="0"/>
          <w:marBottom w:val="0"/>
          <w:divBdr>
            <w:top w:val="none" w:sz="0" w:space="0" w:color="auto"/>
            <w:left w:val="none" w:sz="0" w:space="0" w:color="auto"/>
            <w:bottom w:val="none" w:sz="0" w:space="0" w:color="auto"/>
            <w:right w:val="none" w:sz="0" w:space="0" w:color="auto"/>
          </w:divBdr>
          <w:divsChild>
            <w:div w:id="1461012593">
              <w:marLeft w:val="0"/>
              <w:marRight w:val="0"/>
              <w:marTop w:val="0"/>
              <w:marBottom w:val="0"/>
              <w:divBdr>
                <w:top w:val="none" w:sz="0" w:space="0" w:color="auto"/>
                <w:left w:val="none" w:sz="0" w:space="0" w:color="auto"/>
                <w:bottom w:val="none" w:sz="0" w:space="0" w:color="auto"/>
                <w:right w:val="none" w:sz="0" w:space="0" w:color="auto"/>
              </w:divBdr>
            </w:div>
            <w:div w:id="1461014171">
              <w:marLeft w:val="0"/>
              <w:marRight w:val="0"/>
              <w:marTop w:val="0"/>
              <w:marBottom w:val="0"/>
              <w:divBdr>
                <w:top w:val="none" w:sz="0" w:space="0" w:color="auto"/>
                <w:left w:val="none" w:sz="0" w:space="0" w:color="auto"/>
                <w:bottom w:val="none" w:sz="0" w:space="0" w:color="auto"/>
                <w:right w:val="none" w:sz="0" w:space="0" w:color="auto"/>
              </w:divBdr>
            </w:div>
            <w:div w:id="14610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27">
      <w:marLeft w:val="0"/>
      <w:marRight w:val="0"/>
      <w:marTop w:val="0"/>
      <w:marBottom w:val="0"/>
      <w:divBdr>
        <w:top w:val="none" w:sz="0" w:space="0" w:color="auto"/>
        <w:left w:val="none" w:sz="0" w:space="0" w:color="auto"/>
        <w:bottom w:val="none" w:sz="0" w:space="0" w:color="auto"/>
        <w:right w:val="none" w:sz="0" w:space="0" w:color="auto"/>
      </w:divBdr>
    </w:div>
    <w:div w:id="1461010835">
      <w:marLeft w:val="0"/>
      <w:marRight w:val="0"/>
      <w:marTop w:val="0"/>
      <w:marBottom w:val="0"/>
      <w:divBdr>
        <w:top w:val="none" w:sz="0" w:space="0" w:color="auto"/>
        <w:left w:val="none" w:sz="0" w:space="0" w:color="auto"/>
        <w:bottom w:val="none" w:sz="0" w:space="0" w:color="auto"/>
        <w:right w:val="none" w:sz="0" w:space="0" w:color="auto"/>
      </w:divBdr>
      <w:divsChild>
        <w:div w:id="1461011674">
          <w:marLeft w:val="547"/>
          <w:marRight w:val="0"/>
          <w:marTop w:val="134"/>
          <w:marBottom w:val="0"/>
          <w:divBdr>
            <w:top w:val="none" w:sz="0" w:space="0" w:color="auto"/>
            <w:left w:val="none" w:sz="0" w:space="0" w:color="auto"/>
            <w:bottom w:val="none" w:sz="0" w:space="0" w:color="auto"/>
            <w:right w:val="none" w:sz="0" w:space="0" w:color="auto"/>
          </w:divBdr>
        </w:div>
        <w:div w:id="1461013771">
          <w:marLeft w:val="1166"/>
          <w:marRight w:val="0"/>
          <w:marTop w:val="134"/>
          <w:marBottom w:val="0"/>
          <w:divBdr>
            <w:top w:val="none" w:sz="0" w:space="0" w:color="auto"/>
            <w:left w:val="none" w:sz="0" w:space="0" w:color="auto"/>
            <w:bottom w:val="none" w:sz="0" w:space="0" w:color="auto"/>
            <w:right w:val="none" w:sz="0" w:space="0" w:color="auto"/>
          </w:divBdr>
        </w:div>
        <w:div w:id="1461014348">
          <w:marLeft w:val="547"/>
          <w:marRight w:val="0"/>
          <w:marTop w:val="134"/>
          <w:marBottom w:val="0"/>
          <w:divBdr>
            <w:top w:val="none" w:sz="0" w:space="0" w:color="auto"/>
            <w:left w:val="none" w:sz="0" w:space="0" w:color="auto"/>
            <w:bottom w:val="none" w:sz="0" w:space="0" w:color="auto"/>
            <w:right w:val="none" w:sz="0" w:space="0" w:color="auto"/>
          </w:divBdr>
        </w:div>
      </w:divsChild>
    </w:div>
    <w:div w:id="1461010839">
      <w:marLeft w:val="0"/>
      <w:marRight w:val="0"/>
      <w:marTop w:val="0"/>
      <w:marBottom w:val="0"/>
      <w:divBdr>
        <w:top w:val="none" w:sz="0" w:space="0" w:color="auto"/>
        <w:left w:val="none" w:sz="0" w:space="0" w:color="auto"/>
        <w:bottom w:val="none" w:sz="0" w:space="0" w:color="auto"/>
        <w:right w:val="none" w:sz="0" w:space="0" w:color="auto"/>
      </w:divBdr>
    </w:div>
    <w:div w:id="1461010842">
      <w:marLeft w:val="0"/>
      <w:marRight w:val="0"/>
      <w:marTop w:val="0"/>
      <w:marBottom w:val="0"/>
      <w:divBdr>
        <w:top w:val="none" w:sz="0" w:space="0" w:color="auto"/>
        <w:left w:val="none" w:sz="0" w:space="0" w:color="auto"/>
        <w:bottom w:val="none" w:sz="0" w:space="0" w:color="auto"/>
        <w:right w:val="none" w:sz="0" w:space="0" w:color="auto"/>
      </w:divBdr>
    </w:div>
    <w:div w:id="1461010850">
      <w:marLeft w:val="0"/>
      <w:marRight w:val="0"/>
      <w:marTop w:val="0"/>
      <w:marBottom w:val="0"/>
      <w:divBdr>
        <w:top w:val="none" w:sz="0" w:space="0" w:color="auto"/>
        <w:left w:val="none" w:sz="0" w:space="0" w:color="auto"/>
        <w:bottom w:val="none" w:sz="0" w:space="0" w:color="auto"/>
        <w:right w:val="none" w:sz="0" w:space="0" w:color="auto"/>
      </w:divBdr>
      <w:divsChild>
        <w:div w:id="1461015247">
          <w:marLeft w:val="0"/>
          <w:marRight w:val="0"/>
          <w:marTop w:val="0"/>
          <w:marBottom w:val="0"/>
          <w:divBdr>
            <w:top w:val="none" w:sz="0" w:space="0" w:color="auto"/>
            <w:left w:val="none" w:sz="0" w:space="0" w:color="auto"/>
            <w:bottom w:val="none" w:sz="0" w:space="0" w:color="auto"/>
            <w:right w:val="none" w:sz="0" w:space="0" w:color="auto"/>
          </w:divBdr>
          <w:divsChild>
            <w:div w:id="1461012906">
              <w:marLeft w:val="0"/>
              <w:marRight w:val="0"/>
              <w:marTop w:val="0"/>
              <w:marBottom w:val="0"/>
              <w:divBdr>
                <w:top w:val="none" w:sz="0" w:space="0" w:color="auto"/>
                <w:left w:val="none" w:sz="0" w:space="0" w:color="auto"/>
                <w:bottom w:val="none" w:sz="0" w:space="0" w:color="auto"/>
                <w:right w:val="none" w:sz="0" w:space="0" w:color="auto"/>
              </w:divBdr>
            </w:div>
            <w:div w:id="1461013740">
              <w:marLeft w:val="0"/>
              <w:marRight w:val="0"/>
              <w:marTop w:val="0"/>
              <w:marBottom w:val="0"/>
              <w:divBdr>
                <w:top w:val="none" w:sz="0" w:space="0" w:color="auto"/>
                <w:left w:val="none" w:sz="0" w:space="0" w:color="auto"/>
                <w:bottom w:val="none" w:sz="0" w:space="0" w:color="auto"/>
                <w:right w:val="none" w:sz="0" w:space="0" w:color="auto"/>
              </w:divBdr>
            </w:div>
            <w:div w:id="1461013903">
              <w:marLeft w:val="0"/>
              <w:marRight w:val="0"/>
              <w:marTop w:val="0"/>
              <w:marBottom w:val="0"/>
              <w:divBdr>
                <w:top w:val="none" w:sz="0" w:space="0" w:color="auto"/>
                <w:left w:val="none" w:sz="0" w:space="0" w:color="auto"/>
                <w:bottom w:val="none" w:sz="0" w:space="0" w:color="auto"/>
                <w:right w:val="none" w:sz="0" w:space="0" w:color="auto"/>
              </w:divBdr>
            </w:div>
            <w:div w:id="1461014135">
              <w:marLeft w:val="0"/>
              <w:marRight w:val="0"/>
              <w:marTop w:val="0"/>
              <w:marBottom w:val="0"/>
              <w:divBdr>
                <w:top w:val="none" w:sz="0" w:space="0" w:color="auto"/>
                <w:left w:val="none" w:sz="0" w:space="0" w:color="auto"/>
                <w:bottom w:val="none" w:sz="0" w:space="0" w:color="auto"/>
                <w:right w:val="none" w:sz="0" w:space="0" w:color="auto"/>
              </w:divBdr>
            </w:div>
            <w:div w:id="1461014387">
              <w:marLeft w:val="0"/>
              <w:marRight w:val="0"/>
              <w:marTop w:val="0"/>
              <w:marBottom w:val="0"/>
              <w:divBdr>
                <w:top w:val="none" w:sz="0" w:space="0" w:color="auto"/>
                <w:left w:val="none" w:sz="0" w:space="0" w:color="auto"/>
                <w:bottom w:val="none" w:sz="0" w:space="0" w:color="auto"/>
                <w:right w:val="none" w:sz="0" w:space="0" w:color="auto"/>
              </w:divBdr>
            </w:div>
            <w:div w:id="1461014485">
              <w:marLeft w:val="0"/>
              <w:marRight w:val="0"/>
              <w:marTop w:val="0"/>
              <w:marBottom w:val="0"/>
              <w:divBdr>
                <w:top w:val="none" w:sz="0" w:space="0" w:color="auto"/>
                <w:left w:val="none" w:sz="0" w:space="0" w:color="auto"/>
                <w:bottom w:val="none" w:sz="0" w:space="0" w:color="auto"/>
                <w:right w:val="none" w:sz="0" w:space="0" w:color="auto"/>
              </w:divBdr>
            </w:div>
            <w:div w:id="1461014989">
              <w:marLeft w:val="0"/>
              <w:marRight w:val="0"/>
              <w:marTop w:val="0"/>
              <w:marBottom w:val="0"/>
              <w:divBdr>
                <w:top w:val="none" w:sz="0" w:space="0" w:color="auto"/>
                <w:left w:val="none" w:sz="0" w:space="0" w:color="auto"/>
                <w:bottom w:val="none" w:sz="0" w:space="0" w:color="auto"/>
                <w:right w:val="none" w:sz="0" w:space="0" w:color="auto"/>
              </w:divBdr>
            </w:div>
            <w:div w:id="14610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66">
      <w:marLeft w:val="0"/>
      <w:marRight w:val="0"/>
      <w:marTop w:val="0"/>
      <w:marBottom w:val="0"/>
      <w:divBdr>
        <w:top w:val="none" w:sz="0" w:space="0" w:color="auto"/>
        <w:left w:val="none" w:sz="0" w:space="0" w:color="auto"/>
        <w:bottom w:val="none" w:sz="0" w:space="0" w:color="auto"/>
        <w:right w:val="none" w:sz="0" w:space="0" w:color="auto"/>
      </w:divBdr>
    </w:div>
    <w:div w:id="1461010867">
      <w:marLeft w:val="0"/>
      <w:marRight w:val="0"/>
      <w:marTop w:val="0"/>
      <w:marBottom w:val="0"/>
      <w:divBdr>
        <w:top w:val="none" w:sz="0" w:space="0" w:color="auto"/>
        <w:left w:val="none" w:sz="0" w:space="0" w:color="auto"/>
        <w:bottom w:val="none" w:sz="0" w:space="0" w:color="auto"/>
        <w:right w:val="none" w:sz="0" w:space="0" w:color="auto"/>
      </w:divBdr>
      <w:divsChild>
        <w:div w:id="1461013221">
          <w:marLeft w:val="0"/>
          <w:marRight w:val="0"/>
          <w:marTop w:val="58"/>
          <w:marBottom w:val="0"/>
          <w:divBdr>
            <w:top w:val="none" w:sz="0" w:space="0" w:color="auto"/>
            <w:left w:val="none" w:sz="0" w:space="0" w:color="auto"/>
            <w:bottom w:val="none" w:sz="0" w:space="0" w:color="auto"/>
            <w:right w:val="none" w:sz="0" w:space="0" w:color="auto"/>
          </w:divBdr>
        </w:div>
        <w:div w:id="1461013585">
          <w:marLeft w:val="0"/>
          <w:marRight w:val="0"/>
          <w:marTop w:val="58"/>
          <w:marBottom w:val="0"/>
          <w:divBdr>
            <w:top w:val="none" w:sz="0" w:space="0" w:color="auto"/>
            <w:left w:val="none" w:sz="0" w:space="0" w:color="auto"/>
            <w:bottom w:val="none" w:sz="0" w:space="0" w:color="auto"/>
            <w:right w:val="none" w:sz="0" w:space="0" w:color="auto"/>
          </w:divBdr>
        </w:div>
      </w:divsChild>
    </w:div>
    <w:div w:id="1461010870">
      <w:marLeft w:val="0"/>
      <w:marRight w:val="0"/>
      <w:marTop w:val="0"/>
      <w:marBottom w:val="0"/>
      <w:divBdr>
        <w:top w:val="none" w:sz="0" w:space="0" w:color="auto"/>
        <w:left w:val="none" w:sz="0" w:space="0" w:color="auto"/>
        <w:bottom w:val="none" w:sz="0" w:space="0" w:color="auto"/>
        <w:right w:val="none" w:sz="0" w:space="0" w:color="auto"/>
      </w:divBdr>
      <w:divsChild>
        <w:div w:id="1461015920">
          <w:marLeft w:val="0"/>
          <w:marRight w:val="0"/>
          <w:marTop w:val="0"/>
          <w:marBottom w:val="0"/>
          <w:divBdr>
            <w:top w:val="none" w:sz="0" w:space="0" w:color="auto"/>
            <w:left w:val="none" w:sz="0" w:space="0" w:color="auto"/>
            <w:bottom w:val="none" w:sz="0" w:space="0" w:color="auto"/>
            <w:right w:val="none" w:sz="0" w:space="0" w:color="auto"/>
          </w:divBdr>
          <w:divsChild>
            <w:div w:id="1461011409">
              <w:marLeft w:val="0"/>
              <w:marRight w:val="0"/>
              <w:marTop w:val="0"/>
              <w:marBottom w:val="0"/>
              <w:divBdr>
                <w:top w:val="none" w:sz="0" w:space="0" w:color="auto"/>
                <w:left w:val="none" w:sz="0" w:space="0" w:color="auto"/>
                <w:bottom w:val="none" w:sz="0" w:space="0" w:color="auto"/>
                <w:right w:val="none" w:sz="0" w:space="0" w:color="auto"/>
              </w:divBdr>
            </w:div>
            <w:div w:id="14610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71">
      <w:marLeft w:val="0"/>
      <w:marRight w:val="0"/>
      <w:marTop w:val="0"/>
      <w:marBottom w:val="0"/>
      <w:divBdr>
        <w:top w:val="none" w:sz="0" w:space="0" w:color="auto"/>
        <w:left w:val="none" w:sz="0" w:space="0" w:color="auto"/>
        <w:bottom w:val="none" w:sz="0" w:space="0" w:color="auto"/>
        <w:right w:val="none" w:sz="0" w:space="0" w:color="auto"/>
      </w:divBdr>
      <w:divsChild>
        <w:div w:id="1461013486">
          <w:marLeft w:val="0"/>
          <w:marRight w:val="0"/>
          <w:marTop w:val="0"/>
          <w:marBottom w:val="0"/>
          <w:divBdr>
            <w:top w:val="none" w:sz="0" w:space="0" w:color="auto"/>
            <w:left w:val="none" w:sz="0" w:space="0" w:color="auto"/>
            <w:bottom w:val="none" w:sz="0" w:space="0" w:color="auto"/>
            <w:right w:val="none" w:sz="0" w:space="0" w:color="auto"/>
          </w:divBdr>
          <w:divsChild>
            <w:div w:id="1461010888">
              <w:marLeft w:val="0"/>
              <w:marRight w:val="0"/>
              <w:marTop w:val="0"/>
              <w:marBottom w:val="0"/>
              <w:divBdr>
                <w:top w:val="none" w:sz="0" w:space="0" w:color="auto"/>
                <w:left w:val="none" w:sz="0" w:space="0" w:color="auto"/>
                <w:bottom w:val="none" w:sz="0" w:space="0" w:color="auto"/>
                <w:right w:val="none" w:sz="0" w:space="0" w:color="auto"/>
              </w:divBdr>
            </w:div>
            <w:div w:id="1461011020">
              <w:marLeft w:val="0"/>
              <w:marRight w:val="0"/>
              <w:marTop w:val="0"/>
              <w:marBottom w:val="0"/>
              <w:divBdr>
                <w:top w:val="none" w:sz="0" w:space="0" w:color="auto"/>
                <w:left w:val="none" w:sz="0" w:space="0" w:color="auto"/>
                <w:bottom w:val="none" w:sz="0" w:space="0" w:color="auto"/>
                <w:right w:val="none" w:sz="0" w:space="0" w:color="auto"/>
              </w:divBdr>
            </w:div>
            <w:div w:id="1461011125">
              <w:marLeft w:val="0"/>
              <w:marRight w:val="0"/>
              <w:marTop w:val="0"/>
              <w:marBottom w:val="0"/>
              <w:divBdr>
                <w:top w:val="none" w:sz="0" w:space="0" w:color="auto"/>
                <w:left w:val="none" w:sz="0" w:space="0" w:color="auto"/>
                <w:bottom w:val="none" w:sz="0" w:space="0" w:color="auto"/>
                <w:right w:val="none" w:sz="0" w:space="0" w:color="auto"/>
              </w:divBdr>
            </w:div>
            <w:div w:id="1461012968">
              <w:marLeft w:val="0"/>
              <w:marRight w:val="0"/>
              <w:marTop w:val="0"/>
              <w:marBottom w:val="0"/>
              <w:divBdr>
                <w:top w:val="none" w:sz="0" w:space="0" w:color="auto"/>
                <w:left w:val="none" w:sz="0" w:space="0" w:color="auto"/>
                <w:bottom w:val="none" w:sz="0" w:space="0" w:color="auto"/>
                <w:right w:val="none" w:sz="0" w:space="0" w:color="auto"/>
              </w:divBdr>
            </w:div>
            <w:div w:id="1461013018">
              <w:marLeft w:val="0"/>
              <w:marRight w:val="0"/>
              <w:marTop w:val="0"/>
              <w:marBottom w:val="0"/>
              <w:divBdr>
                <w:top w:val="none" w:sz="0" w:space="0" w:color="auto"/>
                <w:left w:val="none" w:sz="0" w:space="0" w:color="auto"/>
                <w:bottom w:val="none" w:sz="0" w:space="0" w:color="auto"/>
                <w:right w:val="none" w:sz="0" w:space="0" w:color="auto"/>
              </w:divBdr>
            </w:div>
            <w:div w:id="1461014741">
              <w:marLeft w:val="0"/>
              <w:marRight w:val="0"/>
              <w:marTop w:val="0"/>
              <w:marBottom w:val="0"/>
              <w:divBdr>
                <w:top w:val="none" w:sz="0" w:space="0" w:color="auto"/>
                <w:left w:val="none" w:sz="0" w:space="0" w:color="auto"/>
                <w:bottom w:val="none" w:sz="0" w:space="0" w:color="auto"/>
                <w:right w:val="none" w:sz="0" w:space="0" w:color="auto"/>
              </w:divBdr>
            </w:div>
            <w:div w:id="1461014866">
              <w:marLeft w:val="0"/>
              <w:marRight w:val="0"/>
              <w:marTop w:val="0"/>
              <w:marBottom w:val="0"/>
              <w:divBdr>
                <w:top w:val="none" w:sz="0" w:space="0" w:color="auto"/>
                <w:left w:val="none" w:sz="0" w:space="0" w:color="auto"/>
                <w:bottom w:val="none" w:sz="0" w:space="0" w:color="auto"/>
                <w:right w:val="none" w:sz="0" w:space="0" w:color="auto"/>
              </w:divBdr>
            </w:div>
            <w:div w:id="1461015176">
              <w:marLeft w:val="0"/>
              <w:marRight w:val="0"/>
              <w:marTop w:val="0"/>
              <w:marBottom w:val="0"/>
              <w:divBdr>
                <w:top w:val="none" w:sz="0" w:space="0" w:color="auto"/>
                <w:left w:val="none" w:sz="0" w:space="0" w:color="auto"/>
                <w:bottom w:val="none" w:sz="0" w:space="0" w:color="auto"/>
                <w:right w:val="none" w:sz="0" w:space="0" w:color="auto"/>
              </w:divBdr>
            </w:div>
            <w:div w:id="14610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74">
      <w:marLeft w:val="0"/>
      <w:marRight w:val="0"/>
      <w:marTop w:val="0"/>
      <w:marBottom w:val="0"/>
      <w:divBdr>
        <w:top w:val="none" w:sz="0" w:space="0" w:color="auto"/>
        <w:left w:val="none" w:sz="0" w:space="0" w:color="auto"/>
        <w:bottom w:val="none" w:sz="0" w:space="0" w:color="auto"/>
        <w:right w:val="none" w:sz="0" w:space="0" w:color="auto"/>
      </w:divBdr>
      <w:divsChild>
        <w:div w:id="1461015973">
          <w:marLeft w:val="0"/>
          <w:marRight w:val="0"/>
          <w:marTop w:val="0"/>
          <w:marBottom w:val="0"/>
          <w:divBdr>
            <w:top w:val="none" w:sz="0" w:space="0" w:color="auto"/>
            <w:left w:val="none" w:sz="0" w:space="0" w:color="auto"/>
            <w:bottom w:val="none" w:sz="0" w:space="0" w:color="auto"/>
            <w:right w:val="none" w:sz="0" w:space="0" w:color="auto"/>
          </w:divBdr>
          <w:divsChild>
            <w:div w:id="1461010880">
              <w:marLeft w:val="0"/>
              <w:marRight w:val="0"/>
              <w:marTop w:val="0"/>
              <w:marBottom w:val="0"/>
              <w:divBdr>
                <w:top w:val="none" w:sz="0" w:space="0" w:color="auto"/>
                <w:left w:val="none" w:sz="0" w:space="0" w:color="auto"/>
                <w:bottom w:val="none" w:sz="0" w:space="0" w:color="auto"/>
                <w:right w:val="none" w:sz="0" w:space="0" w:color="auto"/>
              </w:divBdr>
            </w:div>
            <w:div w:id="1461011509">
              <w:marLeft w:val="0"/>
              <w:marRight w:val="0"/>
              <w:marTop w:val="0"/>
              <w:marBottom w:val="0"/>
              <w:divBdr>
                <w:top w:val="none" w:sz="0" w:space="0" w:color="auto"/>
                <w:left w:val="none" w:sz="0" w:space="0" w:color="auto"/>
                <w:bottom w:val="none" w:sz="0" w:space="0" w:color="auto"/>
                <w:right w:val="none" w:sz="0" w:space="0" w:color="auto"/>
              </w:divBdr>
            </w:div>
            <w:div w:id="1461012012">
              <w:marLeft w:val="0"/>
              <w:marRight w:val="0"/>
              <w:marTop w:val="0"/>
              <w:marBottom w:val="0"/>
              <w:divBdr>
                <w:top w:val="none" w:sz="0" w:space="0" w:color="auto"/>
                <w:left w:val="none" w:sz="0" w:space="0" w:color="auto"/>
                <w:bottom w:val="none" w:sz="0" w:space="0" w:color="auto"/>
                <w:right w:val="none" w:sz="0" w:space="0" w:color="auto"/>
              </w:divBdr>
            </w:div>
            <w:div w:id="1461013064">
              <w:marLeft w:val="0"/>
              <w:marRight w:val="0"/>
              <w:marTop w:val="0"/>
              <w:marBottom w:val="0"/>
              <w:divBdr>
                <w:top w:val="none" w:sz="0" w:space="0" w:color="auto"/>
                <w:left w:val="none" w:sz="0" w:space="0" w:color="auto"/>
                <w:bottom w:val="none" w:sz="0" w:space="0" w:color="auto"/>
                <w:right w:val="none" w:sz="0" w:space="0" w:color="auto"/>
              </w:divBdr>
            </w:div>
            <w:div w:id="1461014683">
              <w:marLeft w:val="0"/>
              <w:marRight w:val="0"/>
              <w:marTop w:val="0"/>
              <w:marBottom w:val="0"/>
              <w:divBdr>
                <w:top w:val="none" w:sz="0" w:space="0" w:color="auto"/>
                <w:left w:val="none" w:sz="0" w:space="0" w:color="auto"/>
                <w:bottom w:val="none" w:sz="0" w:space="0" w:color="auto"/>
                <w:right w:val="none" w:sz="0" w:space="0" w:color="auto"/>
              </w:divBdr>
            </w:div>
            <w:div w:id="1461014802">
              <w:marLeft w:val="0"/>
              <w:marRight w:val="0"/>
              <w:marTop w:val="0"/>
              <w:marBottom w:val="0"/>
              <w:divBdr>
                <w:top w:val="none" w:sz="0" w:space="0" w:color="auto"/>
                <w:left w:val="none" w:sz="0" w:space="0" w:color="auto"/>
                <w:bottom w:val="none" w:sz="0" w:space="0" w:color="auto"/>
                <w:right w:val="none" w:sz="0" w:space="0" w:color="auto"/>
              </w:divBdr>
            </w:div>
            <w:div w:id="1461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75">
      <w:marLeft w:val="0"/>
      <w:marRight w:val="0"/>
      <w:marTop w:val="0"/>
      <w:marBottom w:val="0"/>
      <w:divBdr>
        <w:top w:val="none" w:sz="0" w:space="0" w:color="auto"/>
        <w:left w:val="none" w:sz="0" w:space="0" w:color="auto"/>
        <w:bottom w:val="none" w:sz="0" w:space="0" w:color="auto"/>
        <w:right w:val="none" w:sz="0" w:space="0" w:color="auto"/>
      </w:divBdr>
      <w:divsChild>
        <w:div w:id="1461010497">
          <w:marLeft w:val="0"/>
          <w:marRight w:val="0"/>
          <w:marTop w:val="0"/>
          <w:marBottom w:val="0"/>
          <w:divBdr>
            <w:top w:val="none" w:sz="0" w:space="0" w:color="auto"/>
            <w:left w:val="none" w:sz="0" w:space="0" w:color="auto"/>
            <w:bottom w:val="none" w:sz="0" w:space="0" w:color="auto"/>
            <w:right w:val="none" w:sz="0" w:space="0" w:color="auto"/>
          </w:divBdr>
          <w:divsChild>
            <w:div w:id="1461011344">
              <w:marLeft w:val="0"/>
              <w:marRight w:val="0"/>
              <w:marTop w:val="0"/>
              <w:marBottom w:val="0"/>
              <w:divBdr>
                <w:top w:val="none" w:sz="0" w:space="0" w:color="auto"/>
                <w:left w:val="none" w:sz="0" w:space="0" w:color="auto"/>
                <w:bottom w:val="none" w:sz="0" w:space="0" w:color="auto"/>
                <w:right w:val="none" w:sz="0" w:space="0" w:color="auto"/>
              </w:divBdr>
            </w:div>
            <w:div w:id="1461012381">
              <w:marLeft w:val="0"/>
              <w:marRight w:val="0"/>
              <w:marTop w:val="0"/>
              <w:marBottom w:val="0"/>
              <w:divBdr>
                <w:top w:val="none" w:sz="0" w:space="0" w:color="auto"/>
                <w:left w:val="none" w:sz="0" w:space="0" w:color="auto"/>
                <w:bottom w:val="none" w:sz="0" w:space="0" w:color="auto"/>
                <w:right w:val="none" w:sz="0" w:space="0" w:color="auto"/>
              </w:divBdr>
            </w:div>
            <w:div w:id="1461012664">
              <w:marLeft w:val="0"/>
              <w:marRight w:val="0"/>
              <w:marTop w:val="0"/>
              <w:marBottom w:val="0"/>
              <w:divBdr>
                <w:top w:val="none" w:sz="0" w:space="0" w:color="auto"/>
                <w:left w:val="none" w:sz="0" w:space="0" w:color="auto"/>
                <w:bottom w:val="none" w:sz="0" w:space="0" w:color="auto"/>
                <w:right w:val="none" w:sz="0" w:space="0" w:color="auto"/>
              </w:divBdr>
            </w:div>
            <w:div w:id="1461013499">
              <w:marLeft w:val="0"/>
              <w:marRight w:val="0"/>
              <w:marTop w:val="0"/>
              <w:marBottom w:val="0"/>
              <w:divBdr>
                <w:top w:val="none" w:sz="0" w:space="0" w:color="auto"/>
                <w:left w:val="none" w:sz="0" w:space="0" w:color="auto"/>
                <w:bottom w:val="none" w:sz="0" w:space="0" w:color="auto"/>
                <w:right w:val="none" w:sz="0" w:space="0" w:color="auto"/>
              </w:divBdr>
            </w:div>
            <w:div w:id="1461013799">
              <w:marLeft w:val="0"/>
              <w:marRight w:val="0"/>
              <w:marTop w:val="0"/>
              <w:marBottom w:val="0"/>
              <w:divBdr>
                <w:top w:val="none" w:sz="0" w:space="0" w:color="auto"/>
                <w:left w:val="none" w:sz="0" w:space="0" w:color="auto"/>
                <w:bottom w:val="none" w:sz="0" w:space="0" w:color="auto"/>
                <w:right w:val="none" w:sz="0" w:space="0" w:color="auto"/>
              </w:divBdr>
            </w:div>
            <w:div w:id="1461013858">
              <w:marLeft w:val="0"/>
              <w:marRight w:val="0"/>
              <w:marTop w:val="0"/>
              <w:marBottom w:val="0"/>
              <w:divBdr>
                <w:top w:val="none" w:sz="0" w:space="0" w:color="auto"/>
                <w:left w:val="none" w:sz="0" w:space="0" w:color="auto"/>
                <w:bottom w:val="none" w:sz="0" w:space="0" w:color="auto"/>
                <w:right w:val="none" w:sz="0" w:space="0" w:color="auto"/>
              </w:divBdr>
            </w:div>
            <w:div w:id="1461014476">
              <w:marLeft w:val="0"/>
              <w:marRight w:val="0"/>
              <w:marTop w:val="0"/>
              <w:marBottom w:val="0"/>
              <w:divBdr>
                <w:top w:val="none" w:sz="0" w:space="0" w:color="auto"/>
                <w:left w:val="none" w:sz="0" w:space="0" w:color="auto"/>
                <w:bottom w:val="none" w:sz="0" w:space="0" w:color="auto"/>
                <w:right w:val="none" w:sz="0" w:space="0" w:color="auto"/>
              </w:divBdr>
            </w:div>
            <w:div w:id="1461014810">
              <w:marLeft w:val="0"/>
              <w:marRight w:val="0"/>
              <w:marTop w:val="0"/>
              <w:marBottom w:val="0"/>
              <w:divBdr>
                <w:top w:val="none" w:sz="0" w:space="0" w:color="auto"/>
                <w:left w:val="none" w:sz="0" w:space="0" w:color="auto"/>
                <w:bottom w:val="none" w:sz="0" w:space="0" w:color="auto"/>
                <w:right w:val="none" w:sz="0" w:space="0" w:color="auto"/>
              </w:divBdr>
            </w:div>
            <w:div w:id="1461016631">
              <w:marLeft w:val="0"/>
              <w:marRight w:val="0"/>
              <w:marTop w:val="0"/>
              <w:marBottom w:val="0"/>
              <w:divBdr>
                <w:top w:val="none" w:sz="0" w:space="0" w:color="auto"/>
                <w:left w:val="none" w:sz="0" w:space="0" w:color="auto"/>
                <w:bottom w:val="none" w:sz="0" w:space="0" w:color="auto"/>
                <w:right w:val="none" w:sz="0" w:space="0" w:color="auto"/>
              </w:divBdr>
            </w:div>
            <w:div w:id="14610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81">
      <w:marLeft w:val="0"/>
      <w:marRight w:val="0"/>
      <w:marTop w:val="0"/>
      <w:marBottom w:val="0"/>
      <w:divBdr>
        <w:top w:val="none" w:sz="0" w:space="0" w:color="auto"/>
        <w:left w:val="none" w:sz="0" w:space="0" w:color="auto"/>
        <w:bottom w:val="none" w:sz="0" w:space="0" w:color="auto"/>
        <w:right w:val="none" w:sz="0" w:space="0" w:color="auto"/>
      </w:divBdr>
      <w:divsChild>
        <w:div w:id="1461015750">
          <w:marLeft w:val="0"/>
          <w:marRight w:val="0"/>
          <w:marTop w:val="0"/>
          <w:marBottom w:val="0"/>
          <w:divBdr>
            <w:top w:val="none" w:sz="0" w:space="0" w:color="auto"/>
            <w:left w:val="none" w:sz="0" w:space="0" w:color="auto"/>
            <w:bottom w:val="none" w:sz="0" w:space="0" w:color="auto"/>
            <w:right w:val="none" w:sz="0" w:space="0" w:color="auto"/>
          </w:divBdr>
          <w:divsChild>
            <w:div w:id="1461011218">
              <w:marLeft w:val="0"/>
              <w:marRight w:val="0"/>
              <w:marTop w:val="0"/>
              <w:marBottom w:val="0"/>
              <w:divBdr>
                <w:top w:val="none" w:sz="0" w:space="0" w:color="auto"/>
                <w:left w:val="none" w:sz="0" w:space="0" w:color="auto"/>
                <w:bottom w:val="none" w:sz="0" w:space="0" w:color="auto"/>
                <w:right w:val="none" w:sz="0" w:space="0" w:color="auto"/>
              </w:divBdr>
            </w:div>
            <w:div w:id="1461012587">
              <w:marLeft w:val="0"/>
              <w:marRight w:val="0"/>
              <w:marTop w:val="0"/>
              <w:marBottom w:val="0"/>
              <w:divBdr>
                <w:top w:val="none" w:sz="0" w:space="0" w:color="auto"/>
                <w:left w:val="none" w:sz="0" w:space="0" w:color="auto"/>
                <w:bottom w:val="none" w:sz="0" w:space="0" w:color="auto"/>
                <w:right w:val="none" w:sz="0" w:space="0" w:color="auto"/>
              </w:divBdr>
            </w:div>
            <w:div w:id="1461012956">
              <w:marLeft w:val="0"/>
              <w:marRight w:val="0"/>
              <w:marTop w:val="0"/>
              <w:marBottom w:val="0"/>
              <w:divBdr>
                <w:top w:val="none" w:sz="0" w:space="0" w:color="auto"/>
                <w:left w:val="none" w:sz="0" w:space="0" w:color="auto"/>
                <w:bottom w:val="none" w:sz="0" w:space="0" w:color="auto"/>
                <w:right w:val="none" w:sz="0" w:space="0" w:color="auto"/>
              </w:divBdr>
            </w:div>
            <w:div w:id="1461013051">
              <w:marLeft w:val="0"/>
              <w:marRight w:val="0"/>
              <w:marTop w:val="0"/>
              <w:marBottom w:val="0"/>
              <w:divBdr>
                <w:top w:val="none" w:sz="0" w:space="0" w:color="auto"/>
                <w:left w:val="none" w:sz="0" w:space="0" w:color="auto"/>
                <w:bottom w:val="none" w:sz="0" w:space="0" w:color="auto"/>
                <w:right w:val="none" w:sz="0" w:space="0" w:color="auto"/>
              </w:divBdr>
            </w:div>
            <w:div w:id="1461013328">
              <w:marLeft w:val="0"/>
              <w:marRight w:val="0"/>
              <w:marTop w:val="0"/>
              <w:marBottom w:val="0"/>
              <w:divBdr>
                <w:top w:val="none" w:sz="0" w:space="0" w:color="auto"/>
                <w:left w:val="none" w:sz="0" w:space="0" w:color="auto"/>
                <w:bottom w:val="none" w:sz="0" w:space="0" w:color="auto"/>
                <w:right w:val="none" w:sz="0" w:space="0" w:color="auto"/>
              </w:divBdr>
            </w:div>
            <w:div w:id="1461014074">
              <w:marLeft w:val="0"/>
              <w:marRight w:val="0"/>
              <w:marTop w:val="0"/>
              <w:marBottom w:val="0"/>
              <w:divBdr>
                <w:top w:val="none" w:sz="0" w:space="0" w:color="auto"/>
                <w:left w:val="none" w:sz="0" w:space="0" w:color="auto"/>
                <w:bottom w:val="none" w:sz="0" w:space="0" w:color="auto"/>
                <w:right w:val="none" w:sz="0" w:space="0" w:color="auto"/>
              </w:divBdr>
            </w:div>
            <w:div w:id="14610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86">
      <w:marLeft w:val="0"/>
      <w:marRight w:val="0"/>
      <w:marTop w:val="0"/>
      <w:marBottom w:val="0"/>
      <w:divBdr>
        <w:top w:val="none" w:sz="0" w:space="0" w:color="auto"/>
        <w:left w:val="none" w:sz="0" w:space="0" w:color="auto"/>
        <w:bottom w:val="none" w:sz="0" w:space="0" w:color="auto"/>
        <w:right w:val="none" w:sz="0" w:space="0" w:color="auto"/>
      </w:divBdr>
      <w:divsChild>
        <w:div w:id="1461014020">
          <w:marLeft w:val="547"/>
          <w:marRight w:val="0"/>
          <w:marTop w:val="134"/>
          <w:marBottom w:val="0"/>
          <w:divBdr>
            <w:top w:val="none" w:sz="0" w:space="0" w:color="auto"/>
            <w:left w:val="none" w:sz="0" w:space="0" w:color="auto"/>
            <w:bottom w:val="none" w:sz="0" w:space="0" w:color="auto"/>
            <w:right w:val="none" w:sz="0" w:space="0" w:color="auto"/>
          </w:divBdr>
        </w:div>
        <w:div w:id="1461016172">
          <w:marLeft w:val="1166"/>
          <w:marRight w:val="0"/>
          <w:marTop w:val="115"/>
          <w:marBottom w:val="0"/>
          <w:divBdr>
            <w:top w:val="none" w:sz="0" w:space="0" w:color="auto"/>
            <w:left w:val="none" w:sz="0" w:space="0" w:color="auto"/>
            <w:bottom w:val="none" w:sz="0" w:space="0" w:color="auto"/>
            <w:right w:val="none" w:sz="0" w:space="0" w:color="auto"/>
          </w:divBdr>
        </w:div>
      </w:divsChild>
    </w:div>
    <w:div w:id="1461010891">
      <w:marLeft w:val="0"/>
      <w:marRight w:val="0"/>
      <w:marTop w:val="0"/>
      <w:marBottom w:val="0"/>
      <w:divBdr>
        <w:top w:val="none" w:sz="0" w:space="0" w:color="auto"/>
        <w:left w:val="none" w:sz="0" w:space="0" w:color="auto"/>
        <w:bottom w:val="none" w:sz="0" w:space="0" w:color="auto"/>
        <w:right w:val="none" w:sz="0" w:space="0" w:color="auto"/>
      </w:divBdr>
    </w:div>
    <w:div w:id="1461010894">
      <w:marLeft w:val="0"/>
      <w:marRight w:val="0"/>
      <w:marTop w:val="0"/>
      <w:marBottom w:val="0"/>
      <w:divBdr>
        <w:top w:val="none" w:sz="0" w:space="0" w:color="auto"/>
        <w:left w:val="none" w:sz="0" w:space="0" w:color="auto"/>
        <w:bottom w:val="none" w:sz="0" w:space="0" w:color="auto"/>
        <w:right w:val="none" w:sz="0" w:space="0" w:color="auto"/>
      </w:divBdr>
      <w:divsChild>
        <w:div w:id="1461016117">
          <w:marLeft w:val="0"/>
          <w:marRight w:val="0"/>
          <w:marTop w:val="0"/>
          <w:marBottom w:val="0"/>
          <w:divBdr>
            <w:top w:val="none" w:sz="0" w:space="0" w:color="auto"/>
            <w:left w:val="none" w:sz="0" w:space="0" w:color="auto"/>
            <w:bottom w:val="none" w:sz="0" w:space="0" w:color="auto"/>
            <w:right w:val="none" w:sz="0" w:space="0" w:color="auto"/>
          </w:divBdr>
          <w:divsChild>
            <w:div w:id="1461011298">
              <w:marLeft w:val="0"/>
              <w:marRight w:val="0"/>
              <w:marTop w:val="0"/>
              <w:marBottom w:val="0"/>
              <w:divBdr>
                <w:top w:val="none" w:sz="0" w:space="0" w:color="auto"/>
                <w:left w:val="none" w:sz="0" w:space="0" w:color="auto"/>
                <w:bottom w:val="none" w:sz="0" w:space="0" w:color="auto"/>
                <w:right w:val="none" w:sz="0" w:space="0" w:color="auto"/>
              </w:divBdr>
            </w:div>
            <w:div w:id="14610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896">
      <w:marLeft w:val="0"/>
      <w:marRight w:val="0"/>
      <w:marTop w:val="0"/>
      <w:marBottom w:val="0"/>
      <w:divBdr>
        <w:top w:val="none" w:sz="0" w:space="0" w:color="auto"/>
        <w:left w:val="none" w:sz="0" w:space="0" w:color="auto"/>
        <w:bottom w:val="none" w:sz="0" w:space="0" w:color="auto"/>
        <w:right w:val="none" w:sz="0" w:space="0" w:color="auto"/>
      </w:divBdr>
      <w:divsChild>
        <w:div w:id="1461015989">
          <w:marLeft w:val="1166"/>
          <w:marRight w:val="0"/>
          <w:marTop w:val="96"/>
          <w:marBottom w:val="0"/>
          <w:divBdr>
            <w:top w:val="none" w:sz="0" w:space="0" w:color="auto"/>
            <w:left w:val="none" w:sz="0" w:space="0" w:color="auto"/>
            <w:bottom w:val="none" w:sz="0" w:space="0" w:color="auto"/>
            <w:right w:val="none" w:sz="0" w:space="0" w:color="auto"/>
          </w:divBdr>
        </w:div>
      </w:divsChild>
    </w:div>
    <w:div w:id="1461010906">
      <w:marLeft w:val="0"/>
      <w:marRight w:val="0"/>
      <w:marTop w:val="0"/>
      <w:marBottom w:val="0"/>
      <w:divBdr>
        <w:top w:val="none" w:sz="0" w:space="0" w:color="auto"/>
        <w:left w:val="none" w:sz="0" w:space="0" w:color="auto"/>
        <w:bottom w:val="none" w:sz="0" w:space="0" w:color="auto"/>
        <w:right w:val="none" w:sz="0" w:space="0" w:color="auto"/>
      </w:divBdr>
      <w:divsChild>
        <w:div w:id="1461016083">
          <w:marLeft w:val="720"/>
          <w:marRight w:val="0"/>
          <w:marTop w:val="58"/>
          <w:marBottom w:val="0"/>
          <w:divBdr>
            <w:top w:val="none" w:sz="0" w:space="0" w:color="auto"/>
            <w:left w:val="none" w:sz="0" w:space="0" w:color="auto"/>
            <w:bottom w:val="none" w:sz="0" w:space="0" w:color="auto"/>
            <w:right w:val="none" w:sz="0" w:space="0" w:color="auto"/>
          </w:divBdr>
        </w:div>
      </w:divsChild>
    </w:div>
    <w:div w:id="1461010907">
      <w:marLeft w:val="0"/>
      <w:marRight w:val="0"/>
      <w:marTop w:val="0"/>
      <w:marBottom w:val="0"/>
      <w:divBdr>
        <w:top w:val="none" w:sz="0" w:space="0" w:color="auto"/>
        <w:left w:val="none" w:sz="0" w:space="0" w:color="auto"/>
        <w:bottom w:val="none" w:sz="0" w:space="0" w:color="auto"/>
        <w:right w:val="none" w:sz="0" w:space="0" w:color="auto"/>
      </w:divBdr>
    </w:div>
    <w:div w:id="1461010910">
      <w:marLeft w:val="0"/>
      <w:marRight w:val="0"/>
      <w:marTop w:val="0"/>
      <w:marBottom w:val="0"/>
      <w:divBdr>
        <w:top w:val="none" w:sz="0" w:space="0" w:color="auto"/>
        <w:left w:val="none" w:sz="0" w:space="0" w:color="auto"/>
        <w:bottom w:val="none" w:sz="0" w:space="0" w:color="auto"/>
        <w:right w:val="none" w:sz="0" w:space="0" w:color="auto"/>
      </w:divBdr>
      <w:divsChild>
        <w:div w:id="1461015570">
          <w:marLeft w:val="547"/>
          <w:marRight w:val="0"/>
          <w:marTop w:val="96"/>
          <w:marBottom w:val="0"/>
          <w:divBdr>
            <w:top w:val="none" w:sz="0" w:space="0" w:color="auto"/>
            <w:left w:val="none" w:sz="0" w:space="0" w:color="auto"/>
            <w:bottom w:val="none" w:sz="0" w:space="0" w:color="auto"/>
            <w:right w:val="none" w:sz="0" w:space="0" w:color="auto"/>
          </w:divBdr>
        </w:div>
        <w:div w:id="1461015795">
          <w:marLeft w:val="1166"/>
          <w:marRight w:val="0"/>
          <w:marTop w:val="86"/>
          <w:marBottom w:val="0"/>
          <w:divBdr>
            <w:top w:val="none" w:sz="0" w:space="0" w:color="auto"/>
            <w:left w:val="none" w:sz="0" w:space="0" w:color="auto"/>
            <w:bottom w:val="none" w:sz="0" w:space="0" w:color="auto"/>
            <w:right w:val="none" w:sz="0" w:space="0" w:color="auto"/>
          </w:divBdr>
        </w:div>
        <w:div w:id="1461016087">
          <w:marLeft w:val="1166"/>
          <w:marRight w:val="0"/>
          <w:marTop w:val="86"/>
          <w:marBottom w:val="0"/>
          <w:divBdr>
            <w:top w:val="none" w:sz="0" w:space="0" w:color="auto"/>
            <w:left w:val="none" w:sz="0" w:space="0" w:color="auto"/>
            <w:bottom w:val="none" w:sz="0" w:space="0" w:color="auto"/>
            <w:right w:val="none" w:sz="0" w:space="0" w:color="auto"/>
          </w:divBdr>
        </w:div>
        <w:div w:id="1461016866">
          <w:marLeft w:val="547"/>
          <w:marRight w:val="0"/>
          <w:marTop w:val="96"/>
          <w:marBottom w:val="0"/>
          <w:divBdr>
            <w:top w:val="none" w:sz="0" w:space="0" w:color="auto"/>
            <w:left w:val="none" w:sz="0" w:space="0" w:color="auto"/>
            <w:bottom w:val="none" w:sz="0" w:space="0" w:color="auto"/>
            <w:right w:val="none" w:sz="0" w:space="0" w:color="auto"/>
          </w:divBdr>
        </w:div>
      </w:divsChild>
    </w:div>
    <w:div w:id="1461010914">
      <w:marLeft w:val="0"/>
      <w:marRight w:val="0"/>
      <w:marTop w:val="0"/>
      <w:marBottom w:val="0"/>
      <w:divBdr>
        <w:top w:val="none" w:sz="0" w:space="0" w:color="auto"/>
        <w:left w:val="none" w:sz="0" w:space="0" w:color="auto"/>
        <w:bottom w:val="none" w:sz="0" w:space="0" w:color="auto"/>
        <w:right w:val="none" w:sz="0" w:space="0" w:color="auto"/>
      </w:divBdr>
      <w:divsChild>
        <w:div w:id="1461013143">
          <w:marLeft w:val="0"/>
          <w:marRight w:val="0"/>
          <w:marTop w:val="0"/>
          <w:marBottom w:val="0"/>
          <w:divBdr>
            <w:top w:val="none" w:sz="0" w:space="0" w:color="auto"/>
            <w:left w:val="none" w:sz="0" w:space="0" w:color="auto"/>
            <w:bottom w:val="none" w:sz="0" w:space="0" w:color="auto"/>
            <w:right w:val="none" w:sz="0" w:space="0" w:color="auto"/>
          </w:divBdr>
          <w:divsChild>
            <w:div w:id="1461011685">
              <w:marLeft w:val="0"/>
              <w:marRight w:val="0"/>
              <w:marTop w:val="0"/>
              <w:marBottom w:val="0"/>
              <w:divBdr>
                <w:top w:val="none" w:sz="0" w:space="0" w:color="auto"/>
                <w:left w:val="none" w:sz="0" w:space="0" w:color="auto"/>
                <w:bottom w:val="none" w:sz="0" w:space="0" w:color="auto"/>
                <w:right w:val="none" w:sz="0" w:space="0" w:color="auto"/>
              </w:divBdr>
            </w:div>
            <w:div w:id="14610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17">
      <w:marLeft w:val="0"/>
      <w:marRight w:val="0"/>
      <w:marTop w:val="0"/>
      <w:marBottom w:val="0"/>
      <w:divBdr>
        <w:top w:val="none" w:sz="0" w:space="0" w:color="auto"/>
        <w:left w:val="none" w:sz="0" w:space="0" w:color="auto"/>
        <w:bottom w:val="none" w:sz="0" w:space="0" w:color="auto"/>
        <w:right w:val="none" w:sz="0" w:space="0" w:color="auto"/>
      </w:divBdr>
      <w:divsChild>
        <w:div w:id="1461011413">
          <w:marLeft w:val="0"/>
          <w:marRight w:val="0"/>
          <w:marTop w:val="0"/>
          <w:marBottom w:val="0"/>
          <w:divBdr>
            <w:top w:val="none" w:sz="0" w:space="0" w:color="auto"/>
            <w:left w:val="none" w:sz="0" w:space="0" w:color="auto"/>
            <w:bottom w:val="none" w:sz="0" w:space="0" w:color="auto"/>
            <w:right w:val="none" w:sz="0" w:space="0" w:color="auto"/>
          </w:divBdr>
          <w:divsChild>
            <w:div w:id="1461012240">
              <w:marLeft w:val="0"/>
              <w:marRight w:val="0"/>
              <w:marTop w:val="0"/>
              <w:marBottom w:val="0"/>
              <w:divBdr>
                <w:top w:val="none" w:sz="0" w:space="0" w:color="auto"/>
                <w:left w:val="none" w:sz="0" w:space="0" w:color="auto"/>
                <w:bottom w:val="none" w:sz="0" w:space="0" w:color="auto"/>
                <w:right w:val="none" w:sz="0" w:space="0" w:color="auto"/>
              </w:divBdr>
            </w:div>
            <w:div w:id="1461015004">
              <w:marLeft w:val="0"/>
              <w:marRight w:val="0"/>
              <w:marTop w:val="0"/>
              <w:marBottom w:val="0"/>
              <w:divBdr>
                <w:top w:val="none" w:sz="0" w:space="0" w:color="auto"/>
                <w:left w:val="none" w:sz="0" w:space="0" w:color="auto"/>
                <w:bottom w:val="none" w:sz="0" w:space="0" w:color="auto"/>
                <w:right w:val="none" w:sz="0" w:space="0" w:color="auto"/>
              </w:divBdr>
            </w:div>
            <w:div w:id="1461016061">
              <w:marLeft w:val="0"/>
              <w:marRight w:val="0"/>
              <w:marTop w:val="0"/>
              <w:marBottom w:val="0"/>
              <w:divBdr>
                <w:top w:val="none" w:sz="0" w:space="0" w:color="auto"/>
                <w:left w:val="none" w:sz="0" w:space="0" w:color="auto"/>
                <w:bottom w:val="none" w:sz="0" w:space="0" w:color="auto"/>
                <w:right w:val="none" w:sz="0" w:space="0" w:color="auto"/>
              </w:divBdr>
            </w:div>
            <w:div w:id="14610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18">
      <w:marLeft w:val="0"/>
      <w:marRight w:val="0"/>
      <w:marTop w:val="0"/>
      <w:marBottom w:val="0"/>
      <w:divBdr>
        <w:top w:val="none" w:sz="0" w:space="0" w:color="auto"/>
        <w:left w:val="none" w:sz="0" w:space="0" w:color="auto"/>
        <w:bottom w:val="none" w:sz="0" w:space="0" w:color="auto"/>
        <w:right w:val="none" w:sz="0" w:space="0" w:color="auto"/>
      </w:divBdr>
      <w:divsChild>
        <w:div w:id="1461015683">
          <w:marLeft w:val="0"/>
          <w:marRight w:val="0"/>
          <w:marTop w:val="0"/>
          <w:marBottom w:val="0"/>
          <w:divBdr>
            <w:top w:val="none" w:sz="0" w:space="0" w:color="auto"/>
            <w:left w:val="none" w:sz="0" w:space="0" w:color="auto"/>
            <w:bottom w:val="none" w:sz="0" w:space="0" w:color="auto"/>
            <w:right w:val="none" w:sz="0" w:space="0" w:color="auto"/>
          </w:divBdr>
          <w:divsChild>
            <w:div w:id="1461010680">
              <w:marLeft w:val="0"/>
              <w:marRight w:val="0"/>
              <w:marTop w:val="0"/>
              <w:marBottom w:val="0"/>
              <w:divBdr>
                <w:top w:val="none" w:sz="0" w:space="0" w:color="auto"/>
                <w:left w:val="none" w:sz="0" w:space="0" w:color="auto"/>
                <w:bottom w:val="none" w:sz="0" w:space="0" w:color="auto"/>
                <w:right w:val="none" w:sz="0" w:space="0" w:color="auto"/>
              </w:divBdr>
            </w:div>
            <w:div w:id="1461012528">
              <w:marLeft w:val="0"/>
              <w:marRight w:val="0"/>
              <w:marTop w:val="0"/>
              <w:marBottom w:val="0"/>
              <w:divBdr>
                <w:top w:val="none" w:sz="0" w:space="0" w:color="auto"/>
                <w:left w:val="none" w:sz="0" w:space="0" w:color="auto"/>
                <w:bottom w:val="none" w:sz="0" w:space="0" w:color="auto"/>
                <w:right w:val="none" w:sz="0" w:space="0" w:color="auto"/>
              </w:divBdr>
            </w:div>
            <w:div w:id="1461012640">
              <w:marLeft w:val="0"/>
              <w:marRight w:val="0"/>
              <w:marTop w:val="0"/>
              <w:marBottom w:val="0"/>
              <w:divBdr>
                <w:top w:val="none" w:sz="0" w:space="0" w:color="auto"/>
                <w:left w:val="none" w:sz="0" w:space="0" w:color="auto"/>
                <w:bottom w:val="none" w:sz="0" w:space="0" w:color="auto"/>
                <w:right w:val="none" w:sz="0" w:space="0" w:color="auto"/>
              </w:divBdr>
            </w:div>
            <w:div w:id="1461012853">
              <w:marLeft w:val="0"/>
              <w:marRight w:val="0"/>
              <w:marTop w:val="0"/>
              <w:marBottom w:val="0"/>
              <w:divBdr>
                <w:top w:val="none" w:sz="0" w:space="0" w:color="auto"/>
                <w:left w:val="none" w:sz="0" w:space="0" w:color="auto"/>
                <w:bottom w:val="none" w:sz="0" w:space="0" w:color="auto"/>
                <w:right w:val="none" w:sz="0" w:space="0" w:color="auto"/>
              </w:divBdr>
            </w:div>
            <w:div w:id="1461012953">
              <w:marLeft w:val="0"/>
              <w:marRight w:val="0"/>
              <w:marTop w:val="0"/>
              <w:marBottom w:val="0"/>
              <w:divBdr>
                <w:top w:val="none" w:sz="0" w:space="0" w:color="auto"/>
                <w:left w:val="none" w:sz="0" w:space="0" w:color="auto"/>
                <w:bottom w:val="none" w:sz="0" w:space="0" w:color="auto"/>
                <w:right w:val="none" w:sz="0" w:space="0" w:color="auto"/>
              </w:divBdr>
            </w:div>
            <w:div w:id="1461013603">
              <w:marLeft w:val="0"/>
              <w:marRight w:val="0"/>
              <w:marTop w:val="0"/>
              <w:marBottom w:val="0"/>
              <w:divBdr>
                <w:top w:val="none" w:sz="0" w:space="0" w:color="auto"/>
                <w:left w:val="none" w:sz="0" w:space="0" w:color="auto"/>
                <w:bottom w:val="none" w:sz="0" w:space="0" w:color="auto"/>
                <w:right w:val="none" w:sz="0" w:space="0" w:color="auto"/>
              </w:divBdr>
            </w:div>
            <w:div w:id="1461013960">
              <w:marLeft w:val="0"/>
              <w:marRight w:val="0"/>
              <w:marTop w:val="0"/>
              <w:marBottom w:val="0"/>
              <w:divBdr>
                <w:top w:val="none" w:sz="0" w:space="0" w:color="auto"/>
                <w:left w:val="none" w:sz="0" w:space="0" w:color="auto"/>
                <w:bottom w:val="none" w:sz="0" w:space="0" w:color="auto"/>
                <w:right w:val="none" w:sz="0" w:space="0" w:color="auto"/>
              </w:divBdr>
            </w:div>
            <w:div w:id="1461014869">
              <w:marLeft w:val="0"/>
              <w:marRight w:val="0"/>
              <w:marTop w:val="0"/>
              <w:marBottom w:val="0"/>
              <w:divBdr>
                <w:top w:val="none" w:sz="0" w:space="0" w:color="auto"/>
                <w:left w:val="none" w:sz="0" w:space="0" w:color="auto"/>
                <w:bottom w:val="none" w:sz="0" w:space="0" w:color="auto"/>
                <w:right w:val="none" w:sz="0" w:space="0" w:color="auto"/>
              </w:divBdr>
            </w:div>
            <w:div w:id="14610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20">
      <w:marLeft w:val="0"/>
      <w:marRight w:val="0"/>
      <w:marTop w:val="0"/>
      <w:marBottom w:val="0"/>
      <w:divBdr>
        <w:top w:val="none" w:sz="0" w:space="0" w:color="auto"/>
        <w:left w:val="none" w:sz="0" w:space="0" w:color="auto"/>
        <w:bottom w:val="none" w:sz="0" w:space="0" w:color="auto"/>
        <w:right w:val="none" w:sz="0" w:space="0" w:color="auto"/>
      </w:divBdr>
    </w:div>
    <w:div w:id="1461010921">
      <w:marLeft w:val="0"/>
      <w:marRight w:val="0"/>
      <w:marTop w:val="0"/>
      <w:marBottom w:val="0"/>
      <w:divBdr>
        <w:top w:val="none" w:sz="0" w:space="0" w:color="auto"/>
        <w:left w:val="none" w:sz="0" w:space="0" w:color="auto"/>
        <w:bottom w:val="none" w:sz="0" w:space="0" w:color="auto"/>
        <w:right w:val="none" w:sz="0" w:space="0" w:color="auto"/>
      </w:divBdr>
      <w:divsChild>
        <w:div w:id="1461010419">
          <w:marLeft w:val="0"/>
          <w:marRight w:val="0"/>
          <w:marTop w:val="0"/>
          <w:marBottom w:val="0"/>
          <w:divBdr>
            <w:top w:val="none" w:sz="0" w:space="0" w:color="auto"/>
            <w:left w:val="none" w:sz="0" w:space="0" w:color="auto"/>
            <w:bottom w:val="none" w:sz="0" w:space="0" w:color="auto"/>
            <w:right w:val="none" w:sz="0" w:space="0" w:color="auto"/>
          </w:divBdr>
          <w:divsChild>
            <w:div w:id="1461010488">
              <w:marLeft w:val="0"/>
              <w:marRight w:val="0"/>
              <w:marTop w:val="0"/>
              <w:marBottom w:val="0"/>
              <w:divBdr>
                <w:top w:val="none" w:sz="0" w:space="0" w:color="auto"/>
                <w:left w:val="none" w:sz="0" w:space="0" w:color="auto"/>
                <w:bottom w:val="none" w:sz="0" w:space="0" w:color="auto"/>
                <w:right w:val="none" w:sz="0" w:space="0" w:color="auto"/>
              </w:divBdr>
            </w:div>
            <w:div w:id="1461011756">
              <w:marLeft w:val="0"/>
              <w:marRight w:val="0"/>
              <w:marTop w:val="0"/>
              <w:marBottom w:val="0"/>
              <w:divBdr>
                <w:top w:val="none" w:sz="0" w:space="0" w:color="auto"/>
                <w:left w:val="none" w:sz="0" w:space="0" w:color="auto"/>
                <w:bottom w:val="none" w:sz="0" w:space="0" w:color="auto"/>
                <w:right w:val="none" w:sz="0" w:space="0" w:color="auto"/>
              </w:divBdr>
            </w:div>
            <w:div w:id="1461015197">
              <w:marLeft w:val="0"/>
              <w:marRight w:val="0"/>
              <w:marTop w:val="0"/>
              <w:marBottom w:val="0"/>
              <w:divBdr>
                <w:top w:val="none" w:sz="0" w:space="0" w:color="auto"/>
                <w:left w:val="none" w:sz="0" w:space="0" w:color="auto"/>
                <w:bottom w:val="none" w:sz="0" w:space="0" w:color="auto"/>
                <w:right w:val="none" w:sz="0" w:space="0" w:color="auto"/>
              </w:divBdr>
            </w:div>
            <w:div w:id="1461015716">
              <w:marLeft w:val="0"/>
              <w:marRight w:val="0"/>
              <w:marTop w:val="0"/>
              <w:marBottom w:val="0"/>
              <w:divBdr>
                <w:top w:val="none" w:sz="0" w:space="0" w:color="auto"/>
                <w:left w:val="none" w:sz="0" w:space="0" w:color="auto"/>
                <w:bottom w:val="none" w:sz="0" w:space="0" w:color="auto"/>
                <w:right w:val="none" w:sz="0" w:space="0" w:color="auto"/>
              </w:divBdr>
            </w:div>
            <w:div w:id="14610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25">
      <w:marLeft w:val="0"/>
      <w:marRight w:val="0"/>
      <w:marTop w:val="0"/>
      <w:marBottom w:val="0"/>
      <w:divBdr>
        <w:top w:val="none" w:sz="0" w:space="0" w:color="auto"/>
        <w:left w:val="none" w:sz="0" w:space="0" w:color="auto"/>
        <w:bottom w:val="none" w:sz="0" w:space="0" w:color="auto"/>
        <w:right w:val="none" w:sz="0" w:space="0" w:color="auto"/>
      </w:divBdr>
      <w:divsChild>
        <w:div w:id="1461015036">
          <w:marLeft w:val="0"/>
          <w:marRight w:val="0"/>
          <w:marTop w:val="0"/>
          <w:marBottom w:val="0"/>
          <w:divBdr>
            <w:top w:val="none" w:sz="0" w:space="0" w:color="auto"/>
            <w:left w:val="none" w:sz="0" w:space="0" w:color="auto"/>
            <w:bottom w:val="none" w:sz="0" w:space="0" w:color="auto"/>
            <w:right w:val="none" w:sz="0" w:space="0" w:color="auto"/>
          </w:divBdr>
          <w:divsChild>
            <w:div w:id="1461010554">
              <w:marLeft w:val="0"/>
              <w:marRight w:val="0"/>
              <w:marTop w:val="0"/>
              <w:marBottom w:val="0"/>
              <w:divBdr>
                <w:top w:val="none" w:sz="0" w:space="0" w:color="auto"/>
                <w:left w:val="none" w:sz="0" w:space="0" w:color="auto"/>
                <w:bottom w:val="none" w:sz="0" w:space="0" w:color="auto"/>
                <w:right w:val="none" w:sz="0" w:space="0" w:color="auto"/>
              </w:divBdr>
            </w:div>
            <w:div w:id="1461013973">
              <w:marLeft w:val="0"/>
              <w:marRight w:val="0"/>
              <w:marTop w:val="0"/>
              <w:marBottom w:val="0"/>
              <w:divBdr>
                <w:top w:val="none" w:sz="0" w:space="0" w:color="auto"/>
                <w:left w:val="none" w:sz="0" w:space="0" w:color="auto"/>
                <w:bottom w:val="none" w:sz="0" w:space="0" w:color="auto"/>
                <w:right w:val="none" w:sz="0" w:space="0" w:color="auto"/>
              </w:divBdr>
            </w:div>
            <w:div w:id="1461014145">
              <w:marLeft w:val="0"/>
              <w:marRight w:val="0"/>
              <w:marTop w:val="0"/>
              <w:marBottom w:val="0"/>
              <w:divBdr>
                <w:top w:val="none" w:sz="0" w:space="0" w:color="auto"/>
                <w:left w:val="none" w:sz="0" w:space="0" w:color="auto"/>
                <w:bottom w:val="none" w:sz="0" w:space="0" w:color="auto"/>
                <w:right w:val="none" w:sz="0" w:space="0" w:color="auto"/>
              </w:divBdr>
            </w:div>
            <w:div w:id="1461014874">
              <w:marLeft w:val="0"/>
              <w:marRight w:val="0"/>
              <w:marTop w:val="0"/>
              <w:marBottom w:val="0"/>
              <w:divBdr>
                <w:top w:val="none" w:sz="0" w:space="0" w:color="auto"/>
                <w:left w:val="none" w:sz="0" w:space="0" w:color="auto"/>
                <w:bottom w:val="none" w:sz="0" w:space="0" w:color="auto"/>
                <w:right w:val="none" w:sz="0" w:space="0" w:color="auto"/>
              </w:divBdr>
            </w:div>
            <w:div w:id="14610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26">
      <w:marLeft w:val="0"/>
      <w:marRight w:val="0"/>
      <w:marTop w:val="0"/>
      <w:marBottom w:val="0"/>
      <w:divBdr>
        <w:top w:val="none" w:sz="0" w:space="0" w:color="auto"/>
        <w:left w:val="none" w:sz="0" w:space="0" w:color="auto"/>
        <w:bottom w:val="none" w:sz="0" w:space="0" w:color="auto"/>
        <w:right w:val="none" w:sz="0" w:space="0" w:color="auto"/>
      </w:divBdr>
      <w:divsChild>
        <w:div w:id="1461011473">
          <w:marLeft w:val="547"/>
          <w:marRight w:val="0"/>
          <w:marTop w:val="134"/>
          <w:marBottom w:val="0"/>
          <w:divBdr>
            <w:top w:val="none" w:sz="0" w:space="0" w:color="auto"/>
            <w:left w:val="none" w:sz="0" w:space="0" w:color="auto"/>
            <w:bottom w:val="none" w:sz="0" w:space="0" w:color="auto"/>
            <w:right w:val="none" w:sz="0" w:space="0" w:color="auto"/>
          </w:divBdr>
        </w:div>
        <w:div w:id="1461011514">
          <w:marLeft w:val="1166"/>
          <w:marRight w:val="0"/>
          <w:marTop w:val="115"/>
          <w:marBottom w:val="0"/>
          <w:divBdr>
            <w:top w:val="none" w:sz="0" w:space="0" w:color="auto"/>
            <w:left w:val="none" w:sz="0" w:space="0" w:color="auto"/>
            <w:bottom w:val="none" w:sz="0" w:space="0" w:color="auto"/>
            <w:right w:val="none" w:sz="0" w:space="0" w:color="auto"/>
          </w:divBdr>
        </w:div>
      </w:divsChild>
    </w:div>
    <w:div w:id="1461010932">
      <w:marLeft w:val="0"/>
      <w:marRight w:val="0"/>
      <w:marTop w:val="0"/>
      <w:marBottom w:val="0"/>
      <w:divBdr>
        <w:top w:val="none" w:sz="0" w:space="0" w:color="auto"/>
        <w:left w:val="none" w:sz="0" w:space="0" w:color="auto"/>
        <w:bottom w:val="none" w:sz="0" w:space="0" w:color="auto"/>
        <w:right w:val="none" w:sz="0" w:space="0" w:color="auto"/>
      </w:divBdr>
      <w:divsChild>
        <w:div w:id="1461014523">
          <w:marLeft w:val="1166"/>
          <w:marRight w:val="0"/>
          <w:marTop w:val="115"/>
          <w:marBottom w:val="0"/>
          <w:divBdr>
            <w:top w:val="none" w:sz="0" w:space="0" w:color="auto"/>
            <w:left w:val="none" w:sz="0" w:space="0" w:color="auto"/>
            <w:bottom w:val="none" w:sz="0" w:space="0" w:color="auto"/>
            <w:right w:val="none" w:sz="0" w:space="0" w:color="auto"/>
          </w:divBdr>
        </w:div>
        <w:div w:id="1461014539">
          <w:marLeft w:val="547"/>
          <w:marRight w:val="0"/>
          <w:marTop w:val="134"/>
          <w:marBottom w:val="0"/>
          <w:divBdr>
            <w:top w:val="none" w:sz="0" w:space="0" w:color="auto"/>
            <w:left w:val="none" w:sz="0" w:space="0" w:color="auto"/>
            <w:bottom w:val="none" w:sz="0" w:space="0" w:color="auto"/>
            <w:right w:val="none" w:sz="0" w:space="0" w:color="auto"/>
          </w:divBdr>
        </w:div>
        <w:div w:id="1461015352">
          <w:marLeft w:val="1166"/>
          <w:marRight w:val="0"/>
          <w:marTop w:val="115"/>
          <w:marBottom w:val="0"/>
          <w:divBdr>
            <w:top w:val="none" w:sz="0" w:space="0" w:color="auto"/>
            <w:left w:val="none" w:sz="0" w:space="0" w:color="auto"/>
            <w:bottom w:val="none" w:sz="0" w:space="0" w:color="auto"/>
            <w:right w:val="none" w:sz="0" w:space="0" w:color="auto"/>
          </w:divBdr>
        </w:div>
      </w:divsChild>
    </w:div>
    <w:div w:id="1461010933">
      <w:marLeft w:val="0"/>
      <w:marRight w:val="0"/>
      <w:marTop w:val="0"/>
      <w:marBottom w:val="0"/>
      <w:divBdr>
        <w:top w:val="none" w:sz="0" w:space="0" w:color="auto"/>
        <w:left w:val="none" w:sz="0" w:space="0" w:color="auto"/>
        <w:bottom w:val="none" w:sz="0" w:space="0" w:color="auto"/>
        <w:right w:val="none" w:sz="0" w:space="0" w:color="auto"/>
      </w:divBdr>
      <w:divsChild>
        <w:div w:id="1461012308">
          <w:marLeft w:val="0"/>
          <w:marRight w:val="0"/>
          <w:marTop w:val="0"/>
          <w:marBottom w:val="0"/>
          <w:divBdr>
            <w:top w:val="none" w:sz="0" w:space="0" w:color="auto"/>
            <w:left w:val="none" w:sz="0" w:space="0" w:color="auto"/>
            <w:bottom w:val="none" w:sz="0" w:space="0" w:color="auto"/>
            <w:right w:val="none" w:sz="0" w:space="0" w:color="auto"/>
          </w:divBdr>
          <w:divsChild>
            <w:div w:id="1461011279">
              <w:marLeft w:val="0"/>
              <w:marRight w:val="0"/>
              <w:marTop w:val="0"/>
              <w:marBottom w:val="0"/>
              <w:divBdr>
                <w:top w:val="none" w:sz="0" w:space="0" w:color="auto"/>
                <w:left w:val="none" w:sz="0" w:space="0" w:color="auto"/>
                <w:bottom w:val="none" w:sz="0" w:space="0" w:color="auto"/>
                <w:right w:val="none" w:sz="0" w:space="0" w:color="auto"/>
              </w:divBdr>
            </w:div>
            <w:div w:id="1461011600">
              <w:marLeft w:val="0"/>
              <w:marRight w:val="0"/>
              <w:marTop w:val="0"/>
              <w:marBottom w:val="0"/>
              <w:divBdr>
                <w:top w:val="none" w:sz="0" w:space="0" w:color="auto"/>
                <w:left w:val="none" w:sz="0" w:space="0" w:color="auto"/>
                <w:bottom w:val="none" w:sz="0" w:space="0" w:color="auto"/>
                <w:right w:val="none" w:sz="0" w:space="0" w:color="auto"/>
              </w:divBdr>
            </w:div>
            <w:div w:id="1461012563">
              <w:marLeft w:val="0"/>
              <w:marRight w:val="0"/>
              <w:marTop w:val="0"/>
              <w:marBottom w:val="0"/>
              <w:divBdr>
                <w:top w:val="none" w:sz="0" w:space="0" w:color="auto"/>
                <w:left w:val="none" w:sz="0" w:space="0" w:color="auto"/>
                <w:bottom w:val="none" w:sz="0" w:space="0" w:color="auto"/>
                <w:right w:val="none" w:sz="0" w:space="0" w:color="auto"/>
              </w:divBdr>
            </w:div>
            <w:div w:id="1461012600">
              <w:marLeft w:val="0"/>
              <w:marRight w:val="0"/>
              <w:marTop w:val="0"/>
              <w:marBottom w:val="0"/>
              <w:divBdr>
                <w:top w:val="none" w:sz="0" w:space="0" w:color="auto"/>
                <w:left w:val="none" w:sz="0" w:space="0" w:color="auto"/>
                <w:bottom w:val="none" w:sz="0" w:space="0" w:color="auto"/>
                <w:right w:val="none" w:sz="0" w:space="0" w:color="auto"/>
              </w:divBdr>
            </w:div>
            <w:div w:id="1461014942">
              <w:marLeft w:val="0"/>
              <w:marRight w:val="0"/>
              <w:marTop w:val="0"/>
              <w:marBottom w:val="0"/>
              <w:divBdr>
                <w:top w:val="none" w:sz="0" w:space="0" w:color="auto"/>
                <w:left w:val="none" w:sz="0" w:space="0" w:color="auto"/>
                <w:bottom w:val="none" w:sz="0" w:space="0" w:color="auto"/>
                <w:right w:val="none" w:sz="0" w:space="0" w:color="auto"/>
              </w:divBdr>
            </w:div>
            <w:div w:id="1461015341">
              <w:marLeft w:val="0"/>
              <w:marRight w:val="0"/>
              <w:marTop w:val="0"/>
              <w:marBottom w:val="0"/>
              <w:divBdr>
                <w:top w:val="none" w:sz="0" w:space="0" w:color="auto"/>
                <w:left w:val="none" w:sz="0" w:space="0" w:color="auto"/>
                <w:bottom w:val="none" w:sz="0" w:space="0" w:color="auto"/>
                <w:right w:val="none" w:sz="0" w:space="0" w:color="auto"/>
              </w:divBdr>
            </w:div>
            <w:div w:id="1461015852">
              <w:marLeft w:val="0"/>
              <w:marRight w:val="0"/>
              <w:marTop w:val="0"/>
              <w:marBottom w:val="0"/>
              <w:divBdr>
                <w:top w:val="none" w:sz="0" w:space="0" w:color="auto"/>
                <w:left w:val="none" w:sz="0" w:space="0" w:color="auto"/>
                <w:bottom w:val="none" w:sz="0" w:space="0" w:color="auto"/>
                <w:right w:val="none" w:sz="0" w:space="0" w:color="auto"/>
              </w:divBdr>
            </w:div>
            <w:div w:id="1461016066">
              <w:marLeft w:val="0"/>
              <w:marRight w:val="0"/>
              <w:marTop w:val="0"/>
              <w:marBottom w:val="0"/>
              <w:divBdr>
                <w:top w:val="none" w:sz="0" w:space="0" w:color="auto"/>
                <w:left w:val="none" w:sz="0" w:space="0" w:color="auto"/>
                <w:bottom w:val="none" w:sz="0" w:space="0" w:color="auto"/>
                <w:right w:val="none" w:sz="0" w:space="0" w:color="auto"/>
              </w:divBdr>
            </w:div>
            <w:div w:id="14610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37">
      <w:marLeft w:val="0"/>
      <w:marRight w:val="0"/>
      <w:marTop w:val="0"/>
      <w:marBottom w:val="0"/>
      <w:divBdr>
        <w:top w:val="none" w:sz="0" w:space="0" w:color="auto"/>
        <w:left w:val="none" w:sz="0" w:space="0" w:color="auto"/>
        <w:bottom w:val="none" w:sz="0" w:space="0" w:color="auto"/>
        <w:right w:val="none" w:sz="0" w:space="0" w:color="auto"/>
      </w:divBdr>
      <w:divsChild>
        <w:div w:id="1461014320">
          <w:marLeft w:val="0"/>
          <w:marRight w:val="0"/>
          <w:marTop w:val="0"/>
          <w:marBottom w:val="0"/>
          <w:divBdr>
            <w:top w:val="none" w:sz="0" w:space="0" w:color="auto"/>
            <w:left w:val="none" w:sz="0" w:space="0" w:color="auto"/>
            <w:bottom w:val="none" w:sz="0" w:space="0" w:color="auto"/>
            <w:right w:val="none" w:sz="0" w:space="0" w:color="auto"/>
          </w:divBdr>
          <w:divsChild>
            <w:div w:id="1461010741">
              <w:marLeft w:val="0"/>
              <w:marRight w:val="0"/>
              <w:marTop w:val="0"/>
              <w:marBottom w:val="0"/>
              <w:divBdr>
                <w:top w:val="none" w:sz="0" w:space="0" w:color="auto"/>
                <w:left w:val="none" w:sz="0" w:space="0" w:color="auto"/>
                <w:bottom w:val="none" w:sz="0" w:space="0" w:color="auto"/>
                <w:right w:val="none" w:sz="0" w:space="0" w:color="auto"/>
              </w:divBdr>
            </w:div>
            <w:div w:id="1461011151">
              <w:marLeft w:val="0"/>
              <w:marRight w:val="0"/>
              <w:marTop w:val="0"/>
              <w:marBottom w:val="0"/>
              <w:divBdr>
                <w:top w:val="none" w:sz="0" w:space="0" w:color="auto"/>
                <w:left w:val="none" w:sz="0" w:space="0" w:color="auto"/>
                <w:bottom w:val="none" w:sz="0" w:space="0" w:color="auto"/>
                <w:right w:val="none" w:sz="0" w:space="0" w:color="auto"/>
              </w:divBdr>
            </w:div>
            <w:div w:id="1461011598">
              <w:marLeft w:val="0"/>
              <w:marRight w:val="0"/>
              <w:marTop w:val="0"/>
              <w:marBottom w:val="0"/>
              <w:divBdr>
                <w:top w:val="none" w:sz="0" w:space="0" w:color="auto"/>
                <w:left w:val="none" w:sz="0" w:space="0" w:color="auto"/>
                <w:bottom w:val="none" w:sz="0" w:space="0" w:color="auto"/>
                <w:right w:val="none" w:sz="0" w:space="0" w:color="auto"/>
              </w:divBdr>
            </w:div>
            <w:div w:id="1461011610">
              <w:marLeft w:val="0"/>
              <w:marRight w:val="0"/>
              <w:marTop w:val="0"/>
              <w:marBottom w:val="0"/>
              <w:divBdr>
                <w:top w:val="none" w:sz="0" w:space="0" w:color="auto"/>
                <w:left w:val="none" w:sz="0" w:space="0" w:color="auto"/>
                <w:bottom w:val="none" w:sz="0" w:space="0" w:color="auto"/>
                <w:right w:val="none" w:sz="0" w:space="0" w:color="auto"/>
              </w:divBdr>
            </w:div>
            <w:div w:id="1461011951">
              <w:marLeft w:val="0"/>
              <w:marRight w:val="0"/>
              <w:marTop w:val="0"/>
              <w:marBottom w:val="0"/>
              <w:divBdr>
                <w:top w:val="none" w:sz="0" w:space="0" w:color="auto"/>
                <w:left w:val="none" w:sz="0" w:space="0" w:color="auto"/>
                <w:bottom w:val="none" w:sz="0" w:space="0" w:color="auto"/>
                <w:right w:val="none" w:sz="0" w:space="0" w:color="auto"/>
              </w:divBdr>
            </w:div>
            <w:div w:id="1461012325">
              <w:marLeft w:val="0"/>
              <w:marRight w:val="0"/>
              <w:marTop w:val="0"/>
              <w:marBottom w:val="0"/>
              <w:divBdr>
                <w:top w:val="none" w:sz="0" w:space="0" w:color="auto"/>
                <w:left w:val="none" w:sz="0" w:space="0" w:color="auto"/>
                <w:bottom w:val="none" w:sz="0" w:space="0" w:color="auto"/>
                <w:right w:val="none" w:sz="0" w:space="0" w:color="auto"/>
              </w:divBdr>
            </w:div>
            <w:div w:id="1461013121">
              <w:marLeft w:val="0"/>
              <w:marRight w:val="0"/>
              <w:marTop w:val="0"/>
              <w:marBottom w:val="0"/>
              <w:divBdr>
                <w:top w:val="none" w:sz="0" w:space="0" w:color="auto"/>
                <w:left w:val="none" w:sz="0" w:space="0" w:color="auto"/>
                <w:bottom w:val="none" w:sz="0" w:space="0" w:color="auto"/>
                <w:right w:val="none" w:sz="0" w:space="0" w:color="auto"/>
              </w:divBdr>
            </w:div>
            <w:div w:id="1461013600">
              <w:marLeft w:val="0"/>
              <w:marRight w:val="0"/>
              <w:marTop w:val="0"/>
              <w:marBottom w:val="0"/>
              <w:divBdr>
                <w:top w:val="none" w:sz="0" w:space="0" w:color="auto"/>
                <w:left w:val="none" w:sz="0" w:space="0" w:color="auto"/>
                <w:bottom w:val="none" w:sz="0" w:space="0" w:color="auto"/>
                <w:right w:val="none" w:sz="0" w:space="0" w:color="auto"/>
              </w:divBdr>
            </w:div>
            <w:div w:id="1461014346">
              <w:marLeft w:val="0"/>
              <w:marRight w:val="0"/>
              <w:marTop w:val="0"/>
              <w:marBottom w:val="0"/>
              <w:divBdr>
                <w:top w:val="none" w:sz="0" w:space="0" w:color="auto"/>
                <w:left w:val="none" w:sz="0" w:space="0" w:color="auto"/>
                <w:bottom w:val="none" w:sz="0" w:space="0" w:color="auto"/>
                <w:right w:val="none" w:sz="0" w:space="0" w:color="auto"/>
              </w:divBdr>
            </w:div>
            <w:div w:id="1461014494">
              <w:marLeft w:val="0"/>
              <w:marRight w:val="0"/>
              <w:marTop w:val="0"/>
              <w:marBottom w:val="0"/>
              <w:divBdr>
                <w:top w:val="none" w:sz="0" w:space="0" w:color="auto"/>
                <w:left w:val="none" w:sz="0" w:space="0" w:color="auto"/>
                <w:bottom w:val="none" w:sz="0" w:space="0" w:color="auto"/>
                <w:right w:val="none" w:sz="0" w:space="0" w:color="auto"/>
              </w:divBdr>
            </w:div>
            <w:div w:id="1461014974">
              <w:marLeft w:val="0"/>
              <w:marRight w:val="0"/>
              <w:marTop w:val="0"/>
              <w:marBottom w:val="0"/>
              <w:divBdr>
                <w:top w:val="none" w:sz="0" w:space="0" w:color="auto"/>
                <w:left w:val="none" w:sz="0" w:space="0" w:color="auto"/>
                <w:bottom w:val="none" w:sz="0" w:space="0" w:color="auto"/>
                <w:right w:val="none" w:sz="0" w:space="0" w:color="auto"/>
              </w:divBdr>
            </w:div>
            <w:div w:id="1461015601">
              <w:marLeft w:val="0"/>
              <w:marRight w:val="0"/>
              <w:marTop w:val="0"/>
              <w:marBottom w:val="0"/>
              <w:divBdr>
                <w:top w:val="none" w:sz="0" w:space="0" w:color="auto"/>
                <w:left w:val="none" w:sz="0" w:space="0" w:color="auto"/>
                <w:bottom w:val="none" w:sz="0" w:space="0" w:color="auto"/>
                <w:right w:val="none" w:sz="0" w:space="0" w:color="auto"/>
              </w:divBdr>
            </w:div>
            <w:div w:id="1461015800">
              <w:marLeft w:val="0"/>
              <w:marRight w:val="0"/>
              <w:marTop w:val="0"/>
              <w:marBottom w:val="0"/>
              <w:divBdr>
                <w:top w:val="none" w:sz="0" w:space="0" w:color="auto"/>
                <w:left w:val="none" w:sz="0" w:space="0" w:color="auto"/>
                <w:bottom w:val="none" w:sz="0" w:space="0" w:color="auto"/>
                <w:right w:val="none" w:sz="0" w:space="0" w:color="auto"/>
              </w:divBdr>
            </w:div>
            <w:div w:id="14610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53">
      <w:marLeft w:val="0"/>
      <w:marRight w:val="0"/>
      <w:marTop w:val="0"/>
      <w:marBottom w:val="0"/>
      <w:divBdr>
        <w:top w:val="none" w:sz="0" w:space="0" w:color="auto"/>
        <w:left w:val="none" w:sz="0" w:space="0" w:color="auto"/>
        <w:bottom w:val="none" w:sz="0" w:space="0" w:color="auto"/>
        <w:right w:val="none" w:sz="0" w:space="0" w:color="auto"/>
      </w:divBdr>
      <w:divsChild>
        <w:div w:id="1461013172">
          <w:marLeft w:val="0"/>
          <w:marRight w:val="0"/>
          <w:marTop w:val="0"/>
          <w:marBottom w:val="0"/>
          <w:divBdr>
            <w:top w:val="none" w:sz="0" w:space="0" w:color="auto"/>
            <w:left w:val="none" w:sz="0" w:space="0" w:color="auto"/>
            <w:bottom w:val="none" w:sz="0" w:space="0" w:color="auto"/>
            <w:right w:val="none" w:sz="0" w:space="0" w:color="auto"/>
          </w:divBdr>
          <w:divsChild>
            <w:div w:id="1461010768">
              <w:marLeft w:val="0"/>
              <w:marRight w:val="0"/>
              <w:marTop w:val="0"/>
              <w:marBottom w:val="0"/>
              <w:divBdr>
                <w:top w:val="none" w:sz="0" w:space="0" w:color="auto"/>
                <w:left w:val="none" w:sz="0" w:space="0" w:color="auto"/>
                <w:bottom w:val="none" w:sz="0" w:space="0" w:color="auto"/>
                <w:right w:val="none" w:sz="0" w:space="0" w:color="auto"/>
              </w:divBdr>
            </w:div>
            <w:div w:id="1461011831">
              <w:marLeft w:val="0"/>
              <w:marRight w:val="0"/>
              <w:marTop w:val="0"/>
              <w:marBottom w:val="0"/>
              <w:divBdr>
                <w:top w:val="none" w:sz="0" w:space="0" w:color="auto"/>
                <w:left w:val="none" w:sz="0" w:space="0" w:color="auto"/>
                <w:bottom w:val="none" w:sz="0" w:space="0" w:color="auto"/>
                <w:right w:val="none" w:sz="0" w:space="0" w:color="auto"/>
              </w:divBdr>
            </w:div>
            <w:div w:id="1461013195">
              <w:marLeft w:val="0"/>
              <w:marRight w:val="0"/>
              <w:marTop w:val="0"/>
              <w:marBottom w:val="0"/>
              <w:divBdr>
                <w:top w:val="none" w:sz="0" w:space="0" w:color="auto"/>
                <w:left w:val="none" w:sz="0" w:space="0" w:color="auto"/>
                <w:bottom w:val="none" w:sz="0" w:space="0" w:color="auto"/>
                <w:right w:val="none" w:sz="0" w:space="0" w:color="auto"/>
              </w:divBdr>
            </w:div>
            <w:div w:id="1461013940">
              <w:marLeft w:val="0"/>
              <w:marRight w:val="0"/>
              <w:marTop w:val="0"/>
              <w:marBottom w:val="0"/>
              <w:divBdr>
                <w:top w:val="none" w:sz="0" w:space="0" w:color="auto"/>
                <w:left w:val="none" w:sz="0" w:space="0" w:color="auto"/>
                <w:bottom w:val="none" w:sz="0" w:space="0" w:color="auto"/>
                <w:right w:val="none" w:sz="0" w:space="0" w:color="auto"/>
              </w:divBdr>
            </w:div>
            <w:div w:id="1461013982">
              <w:marLeft w:val="0"/>
              <w:marRight w:val="0"/>
              <w:marTop w:val="0"/>
              <w:marBottom w:val="0"/>
              <w:divBdr>
                <w:top w:val="none" w:sz="0" w:space="0" w:color="auto"/>
                <w:left w:val="none" w:sz="0" w:space="0" w:color="auto"/>
                <w:bottom w:val="none" w:sz="0" w:space="0" w:color="auto"/>
                <w:right w:val="none" w:sz="0" w:space="0" w:color="auto"/>
              </w:divBdr>
            </w:div>
            <w:div w:id="1461014033">
              <w:marLeft w:val="0"/>
              <w:marRight w:val="0"/>
              <w:marTop w:val="0"/>
              <w:marBottom w:val="0"/>
              <w:divBdr>
                <w:top w:val="none" w:sz="0" w:space="0" w:color="auto"/>
                <w:left w:val="none" w:sz="0" w:space="0" w:color="auto"/>
                <w:bottom w:val="none" w:sz="0" w:space="0" w:color="auto"/>
                <w:right w:val="none" w:sz="0" w:space="0" w:color="auto"/>
              </w:divBdr>
            </w:div>
            <w:div w:id="1461015095">
              <w:marLeft w:val="0"/>
              <w:marRight w:val="0"/>
              <w:marTop w:val="0"/>
              <w:marBottom w:val="0"/>
              <w:divBdr>
                <w:top w:val="none" w:sz="0" w:space="0" w:color="auto"/>
                <w:left w:val="none" w:sz="0" w:space="0" w:color="auto"/>
                <w:bottom w:val="none" w:sz="0" w:space="0" w:color="auto"/>
                <w:right w:val="none" w:sz="0" w:space="0" w:color="auto"/>
              </w:divBdr>
            </w:div>
            <w:div w:id="1461015119">
              <w:marLeft w:val="0"/>
              <w:marRight w:val="0"/>
              <w:marTop w:val="0"/>
              <w:marBottom w:val="0"/>
              <w:divBdr>
                <w:top w:val="none" w:sz="0" w:space="0" w:color="auto"/>
                <w:left w:val="none" w:sz="0" w:space="0" w:color="auto"/>
                <w:bottom w:val="none" w:sz="0" w:space="0" w:color="auto"/>
                <w:right w:val="none" w:sz="0" w:space="0" w:color="auto"/>
              </w:divBdr>
            </w:div>
            <w:div w:id="1461015655">
              <w:marLeft w:val="0"/>
              <w:marRight w:val="0"/>
              <w:marTop w:val="0"/>
              <w:marBottom w:val="0"/>
              <w:divBdr>
                <w:top w:val="none" w:sz="0" w:space="0" w:color="auto"/>
                <w:left w:val="none" w:sz="0" w:space="0" w:color="auto"/>
                <w:bottom w:val="none" w:sz="0" w:space="0" w:color="auto"/>
                <w:right w:val="none" w:sz="0" w:space="0" w:color="auto"/>
              </w:divBdr>
            </w:div>
            <w:div w:id="14610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56">
      <w:marLeft w:val="0"/>
      <w:marRight w:val="0"/>
      <w:marTop w:val="0"/>
      <w:marBottom w:val="0"/>
      <w:divBdr>
        <w:top w:val="none" w:sz="0" w:space="0" w:color="auto"/>
        <w:left w:val="none" w:sz="0" w:space="0" w:color="auto"/>
        <w:bottom w:val="none" w:sz="0" w:space="0" w:color="auto"/>
        <w:right w:val="none" w:sz="0" w:space="0" w:color="auto"/>
      </w:divBdr>
      <w:divsChild>
        <w:div w:id="1461015080">
          <w:marLeft w:val="0"/>
          <w:marRight w:val="0"/>
          <w:marTop w:val="0"/>
          <w:marBottom w:val="0"/>
          <w:divBdr>
            <w:top w:val="none" w:sz="0" w:space="0" w:color="auto"/>
            <w:left w:val="none" w:sz="0" w:space="0" w:color="auto"/>
            <w:bottom w:val="none" w:sz="0" w:space="0" w:color="auto"/>
            <w:right w:val="none" w:sz="0" w:space="0" w:color="auto"/>
          </w:divBdr>
          <w:divsChild>
            <w:div w:id="1461011590">
              <w:marLeft w:val="0"/>
              <w:marRight w:val="0"/>
              <w:marTop w:val="0"/>
              <w:marBottom w:val="0"/>
              <w:divBdr>
                <w:top w:val="none" w:sz="0" w:space="0" w:color="auto"/>
                <w:left w:val="none" w:sz="0" w:space="0" w:color="auto"/>
                <w:bottom w:val="none" w:sz="0" w:space="0" w:color="auto"/>
                <w:right w:val="none" w:sz="0" w:space="0" w:color="auto"/>
              </w:divBdr>
            </w:div>
            <w:div w:id="1461012331">
              <w:marLeft w:val="0"/>
              <w:marRight w:val="0"/>
              <w:marTop w:val="0"/>
              <w:marBottom w:val="0"/>
              <w:divBdr>
                <w:top w:val="none" w:sz="0" w:space="0" w:color="auto"/>
                <w:left w:val="none" w:sz="0" w:space="0" w:color="auto"/>
                <w:bottom w:val="none" w:sz="0" w:space="0" w:color="auto"/>
                <w:right w:val="none" w:sz="0" w:space="0" w:color="auto"/>
              </w:divBdr>
            </w:div>
            <w:div w:id="1461014223">
              <w:marLeft w:val="0"/>
              <w:marRight w:val="0"/>
              <w:marTop w:val="0"/>
              <w:marBottom w:val="0"/>
              <w:divBdr>
                <w:top w:val="none" w:sz="0" w:space="0" w:color="auto"/>
                <w:left w:val="none" w:sz="0" w:space="0" w:color="auto"/>
                <w:bottom w:val="none" w:sz="0" w:space="0" w:color="auto"/>
                <w:right w:val="none" w:sz="0" w:space="0" w:color="auto"/>
              </w:divBdr>
            </w:div>
            <w:div w:id="14610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60">
      <w:marLeft w:val="0"/>
      <w:marRight w:val="0"/>
      <w:marTop w:val="0"/>
      <w:marBottom w:val="0"/>
      <w:divBdr>
        <w:top w:val="none" w:sz="0" w:space="0" w:color="auto"/>
        <w:left w:val="none" w:sz="0" w:space="0" w:color="auto"/>
        <w:bottom w:val="none" w:sz="0" w:space="0" w:color="auto"/>
        <w:right w:val="none" w:sz="0" w:space="0" w:color="auto"/>
      </w:divBdr>
      <w:divsChild>
        <w:div w:id="1461011187">
          <w:marLeft w:val="1166"/>
          <w:marRight w:val="0"/>
          <w:marTop w:val="58"/>
          <w:marBottom w:val="0"/>
          <w:divBdr>
            <w:top w:val="none" w:sz="0" w:space="0" w:color="auto"/>
            <w:left w:val="none" w:sz="0" w:space="0" w:color="auto"/>
            <w:bottom w:val="none" w:sz="0" w:space="0" w:color="auto"/>
            <w:right w:val="none" w:sz="0" w:space="0" w:color="auto"/>
          </w:divBdr>
        </w:div>
        <w:div w:id="1461014779">
          <w:marLeft w:val="1166"/>
          <w:marRight w:val="0"/>
          <w:marTop w:val="58"/>
          <w:marBottom w:val="0"/>
          <w:divBdr>
            <w:top w:val="none" w:sz="0" w:space="0" w:color="auto"/>
            <w:left w:val="none" w:sz="0" w:space="0" w:color="auto"/>
            <w:bottom w:val="none" w:sz="0" w:space="0" w:color="auto"/>
            <w:right w:val="none" w:sz="0" w:space="0" w:color="auto"/>
          </w:divBdr>
        </w:div>
      </w:divsChild>
    </w:div>
    <w:div w:id="1461010964">
      <w:marLeft w:val="0"/>
      <w:marRight w:val="0"/>
      <w:marTop w:val="0"/>
      <w:marBottom w:val="0"/>
      <w:divBdr>
        <w:top w:val="none" w:sz="0" w:space="0" w:color="auto"/>
        <w:left w:val="none" w:sz="0" w:space="0" w:color="auto"/>
        <w:bottom w:val="none" w:sz="0" w:space="0" w:color="auto"/>
        <w:right w:val="none" w:sz="0" w:space="0" w:color="auto"/>
      </w:divBdr>
      <w:divsChild>
        <w:div w:id="1461012362">
          <w:marLeft w:val="0"/>
          <w:marRight w:val="0"/>
          <w:marTop w:val="0"/>
          <w:marBottom w:val="0"/>
          <w:divBdr>
            <w:top w:val="none" w:sz="0" w:space="0" w:color="auto"/>
            <w:left w:val="none" w:sz="0" w:space="0" w:color="auto"/>
            <w:bottom w:val="none" w:sz="0" w:space="0" w:color="auto"/>
            <w:right w:val="none" w:sz="0" w:space="0" w:color="auto"/>
          </w:divBdr>
          <w:divsChild>
            <w:div w:id="14610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68">
      <w:marLeft w:val="0"/>
      <w:marRight w:val="0"/>
      <w:marTop w:val="0"/>
      <w:marBottom w:val="0"/>
      <w:divBdr>
        <w:top w:val="none" w:sz="0" w:space="0" w:color="auto"/>
        <w:left w:val="none" w:sz="0" w:space="0" w:color="auto"/>
        <w:bottom w:val="none" w:sz="0" w:space="0" w:color="auto"/>
        <w:right w:val="none" w:sz="0" w:space="0" w:color="auto"/>
      </w:divBdr>
      <w:divsChild>
        <w:div w:id="1461014685">
          <w:marLeft w:val="0"/>
          <w:marRight w:val="0"/>
          <w:marTop w:val="0"/>
          <w:marBottom w:val="0"/>
          <w:divBdr>
            <w:top w:val="none" w:sz="0" w:space="0" w:color="auto"/>
            <w:left w:val="none" w:sz="0" w:space="0" w:color="auto"/>
            <w:bottom w:val="none" w:sz="0" w:space="0" w:color="auto"/>
            <w:right w:val="none" w:sz="0" w:space="0" w:color="auto"/>
          </w:divBdr>
          <w:divsChild>
            <w:div w:id="1461010879">
              <w:marLeft w:val="0"/>
              <w:marRight w:val="0"/>
              <w:marTop w:val="0"/>
              <w:marBottom w:val="0"/>
              <w:divBdr>
                <w:top w:val="none" w:sz="0" w:space="0" w:color="auto"/>
                <w:left w:val="none" w:sz="0" w:space="0" w:color="auto"/>
                <w:bottom w:val="none" w:sz="0" w:space="0" w:color="auto"/>
                <w:right w:val="none" w:sz="0" w:space="0" w:color="auto"/>
              </w:divBdr>
            </w:div>
            <w:div w:id="1461013050">
              <w:marLeft w:val="0"/>
              <w:marRight w:val="0"/>
              <w:marTop w:val="0"/>
              <w:marBottom w:val="0"/>
              <w:divBdr>
                <w:top w:val="none" w:sz="0" w:space="0" w:color="auto"/>
                <w:left w:val="none" w:sz="0" w:space="0" w:color="auto"/>
                <w:bottom w:val="none" w:sz="0" w:space="0" w:color="auto"/>
                <w:right w:val="none" w:sz="0" w:space="0" w:color="auto"/>
              </w:divBdr>
            </w:div>
            <w:div w:id="1461014493">
              <w:marLeft w:val="0"/>
              <w:marRight w:val="0"/>
              <w:marTop w:val="0"/>
              <w:marBottom w:val="0"/>
              <w:divBdr>
                <w:top w:val="none" w:sz="0" w:space="0" w:color="auto"/>
                <w:left w:val="none" w:sz="0" w:space="0" w:color="auto"/>
                <w:bottom w:val="none" w:sz="0" w:space="0" w:color="auto"/>
                <w:right w:val="none" w:sz="0" w:space="0" w:color="auto"/>
              </w:divBdr>
            </w:div>
            <w:div w:id="14610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70">
      <w:marLeft w:val="0"/>
      <w:marRight w:val="0"/>
      <w:marTop w:val="0"/>
      <w:marBottom w:val="0"/>
      <w:divBdr>
        <w:top w:val="none" w:sz="0" w:space="0" w:color="auto"/>
        <w:left w:val="none" w:sz="0" w:space="0" w:color="auto"/>
        <w:bottom w:val="none" w:sz="0" w:space="0" w:color="auto"/>
        <w:right w:val="none" w:sz="0" w:space="0" w:color="auto"/>
      </w:divBdr>
      <w:divsChild>
        <w:div w:id="1461015721">
          <w:marLeft w:val="0"/>
          <w:marRight w:val="0"/>
          <w:marTop w:val="0"/>
          <w:marBottom w:val="0"/>
          <w:divBdr>
            <w:top w:val="none" w:sz="0" w:space="0" w:color="auto"/>
            <w:left w:val="none" w:sz="0" w:space="0" w:color="auto"/>
            <w:bottom w:val="none" w:sz="0" w:space="0" w:color="auto"/>
            <w:right w:val="none" w:sz="0" w:space="0" w:color="auto"/>
          </w:divBdr>
          <w:divsChild>
            <w:div w:id="1461010974">
              <w:marLeft w:val="0"/>
              <w:marRight w:val="0"/>
              <w:marTop w:val="0"/>
              <w:marBottom w:val="0"/>
              <w:divBdr>
                <w:top w:val="none" w:sz="0" w:space="0" w:color="auto"/>
                <w:left w:val="none" w:sz="0" w:space="0" w:color="auto"/>
                <w:bottom w:val="none" w:sz="0" w:space="0" w:color="auto"/>
                <w:right w:val="none" w:sz="0" w:space="0" w:color="auto"/>
              </w:divBdr>
            </w:div>
            <w:div w:id="1461012059">
              <w:marLeft w:val="0"/>
              <w:marRight w:val="0"/>
              <w:marTop w:val="0"/>
              <w:marBottom w:val="0"/>
              <w:divBdr>
                <w:top w:val="none" w:sz="0" w:space="0" w:color="auto"/>
                <w:left w:val="none" w:sz="0" w:space="0" w:color="auto"/>
                <w:bottom w:val="none" w:sz="0" w:space="0" w:color="auto"/>
                <w:right w:val="none" w:sz="0" w:space="0" w:color="auto"/>
              </w:divBdr>
            </w:div>
            <w:div w:id="1461012268">
              <w:marLeft w:val="0"/>
              <w:marRight w:val="0"/>
              <w:marTop w:val="0"/>
              <w:marBottom w:val="0"/>
              <w:divBdr>
                <w:top w:val="none" w:sz="0" w:space="0" w:color="auto"/>
                <w:left w:val="none" w:sz="0" w:space="0" w:color="auto"/>
                <w:bottom w:val="none" w:sz="0" w:space="0" w:color="auto"/>
                <w:right w:val="none" w:sz="0" w:space="0" w:color="auto"/>
              </w:divBdr>
            </w:div>
            <w:div w:id="14610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71">
      <w:marLeft w:val="0"/>
      <w:marRight w:val="0"/>
      <w:marTop w:val="0"/>
      <w:marBottom w:val="0"/>
      <w:divBdr>
        <w:top w:val="none" w:sz="0" w:space="0" w:color="auto"/>
        <w:left w:val="none" w:sz="0" w:space="0" w:color="auto"/>
        <w:bottom w:val="none" w:sz="0" w:space="0" w:color="auto"/>
        <w:right w:val="none" w:sz="0" w:space="0" w:color="auto"/>
      </w:divBdr>
      <w:divsChild>
        <w:div w:id="1461011233">
          <w:marLeft w:val="0"/>
          <w:marRight w:val="0"/>
          <w:marTop w:val="0"/>
          <w:marBottom w:val="0"/>
          <w:divBdr>
            <w:top w:val="none" w:sz="0" w:space="0" w:color="auto"/>
            <w:left w:val="none" w:sz="0" w:space="0" w:color="auto"/>
            <w:bottom w:val="none" w:sz="0" w:space="0" w:color="auto"/>
            <w:right w:val="none" w:sz="0" w:space="0" w:color="auto"/>
          </w:divBdr>
          <w:divsChild>
            <w:div w:id="1461010799">
              <w:marLeft w:val="0"/>
              <w:marRight w:val="0"/>
              <w:marTop w:val="0"/>
              <w:marBottom w:val="0"/>
              <w:divBdr>
                <w:top w:val="none" w:sz="0" w:space="0" w:color="auto"/>
                <w:left w:val="none" w:sz="0" w:space="0" w:color="auto"/>
                <w:bottom w:val="none" w:sz="0" w:space="0" w:color="auto"/>
                <w:right w:val="none" w:sz="0" w:space="0" w:color="auto"/>
              </w:divBdr>
            </w:div>
            <w:div w:id="1461011539">
              <w:marLeft w:val="0"/>
              <w:marRight w:val="0"/>
              <w:marTop w:val="0"/>
              <w:marBottom w:val="0"/>
              <w:divBdr>
                <w:top w:val="none" w:sz="0" w:space="0" w:color="auto"/>
                <w:left w:val="none" w:sz="0" w:space="0" w:color="auto"/>
                <w:bottom w:val="none" w:sz="0" w:space="0" w:color="auto"/>
                <w:right w:val="none" w:sz="0" w:space="0" w:color="auto"/>
              </w:divBdr>
            </w:div>
            <w:div w:id="1461011856">
              <w:marLeft w:val="0"/>
              <w:marRight w:val="0"/>
              <w:marTop w:val="0"/>
              <w:marBottom w:val="0"/>
              <w:divBdr>
                <w:top w:val="none" w:sz="0" w:space="0" w:color="auto"/>
                <w:left w:val="none" w:sz="0" w:space="0" w:color="auto"/>
                <w:bottom w:val="none" w:sz="0" w:space="0" w:color="auto"/>
                <w:right w:val="none" w:sz="0" w:space="0" w:color="auto"/>
              </w:divBdr>
            </w:div>
            <w:div w:id="1461012310">
              <w:marLeft w:val="0"/>
              <w:marRight w:val="0"/>
              <w:marTop w:val="0"/>
              <w:marBottom w:val="0"/>
              <w:divBdr>
                <w:top w:val="none" w:sz="0" w:space="0" w:color="auto"/>
                <w:left w:val="none" w:sz="0" w:space="0" w:color="auto"/>
                <w:bottom w:val="none" w:sz="0" w:space="0" w:color="auto"/>
                <w:right w:val="none" w:sz="0" w:space="0" w:color="auto"/>
              </w:divBdr>
            </w:div>
            <w:div w:id="1461014136">
              <w:marLeft w:val="0"/>
              <w:marRight w:val="0"/>
              <w:marTop w:val="0"/>
              <w:marBottom w:val="0"/>
              <w:divBdr>
                <w:top w:val="none" w:sz="0" w:space="0" w:color="auto"/>
                <w:left w:val="none" w:sz="0" w:space="0" w:color="auto"/>
                <w:bottom w:val="none" w:sz="0" w:space="0" w:color="auto"/>
                <w:right w:val="none" w:sz="0" w:space="0" w:color="auto"/>
              </w:divBdr>
            </w:div>
            <w:div w:id="1461014613">
              <w:marLeft w:val="0"/>
              <w:marRight w:val="0"/>
              <w:marTop w:val="0"/>
              <w:marBottom w:val="0"/>
              <w:divBdr>
                <w:top w:val="none" w:sz="0" w:space="0" w:color="auto"/>
                <w:left w:val="none" w:sz="0" w:space="0" w:color="auto"/>
                <w:bottom w:val="none" w:sz="0" w:space="0" w:color="auto"/>
                <w:right w:val="none" w:sz="0" w:space="0" w:color="auto"/>
              </w:divBdr>
            </w:div>
            <w:div w:id="1461014745">
              <w:marLeft w:val="0"/>
              <w:marRight w:val="0"/>
              <w:marTop w:val="0"/>
              <w:marBottom w:val="0"/>
              <w:divBdr>
                <w:top w:val="none" w:sz="0" w:space="0" w:color="auto"/>
                <w:left w:val="none" w:sz="0" w:space="0" w:color="auto"/>
                <w:bottom w:val="none" w:sz="0" w:space="0" w:color="auto"/>
                <w:right w:val="none" w:sz="0" w:space="0" w:color="auto"/>
              </w:divBdr>
            </w:div>
            <w:div w:id="1461014771">
              <w:marLeft w:val="0"/>
              <w:marRight w:val="0"/>
              <w:marTop w:val="0"/>
              <w:marBottom w:val="0"/>
              <w:divBdr>
                <w:top w:val="none" w:sz="0" w:space="0" w:color="auto"/>
                <w:left w:val="none" w:sz="0" w:space="0" w:color="auto"/>
                <w:bottom w:val="none" w:sz="0" w:space="0" w:color="auto"/>
                <w:right w:val="none" w:sz="0" w:space="0" w:color="auto"/>
              </w:divBdr>
            </w:div>
            <w:div w:id="14610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72">
      <w:marLeft w:val="0"/>
      <w:marRight w:val="0"/>
      <w:marTop w:val="0"/>
      <w:marBottom w:val="0"/>
      <w:divBdr>
        <w:top w:val="none" w:sz="0" w:space="0" w:color="auto"/>
        <w:left w:val="none" w:sz="0" w:space="0" w:color="auto"/>
        <w:bottom w:val="none" w:sz="0" w:space="0" w:color="auto"/>
        <w:right w:val="none" w:sz="0" w:space="0" w:color="auto"/>
      </w:divBdr>
    </w:div>
    <w:div w:id="1461010973">
      <w:marLeft w:val="0"/>
      <w:marRight w:val="0"/>
      <w:marTop w:val="0"/>
      <w:marBottom w:val="0"/>
      <w:divBdr>
        <w:top w:val="none" w:sz="0" w:space="0" w:color="auto"/>
        <w:left w:val="none" w:sz="0" w:space="0" w:color="auto"/>
        <w:bottom w:val="none" w:sz="0" w:space="0" w:color="auto"/>
        <w:right w:val="none" w:sz="0" w:space="0" w:color="auto"/>
      </w:divBdr>
      <w:divsChild>
        <w:div w:id="1461014459">
          <w:marLeft w:val="0"/>
          <w:marRight w:val="0"/>
          <w:marTop w:val="0"/>
          <w:marBottom w:val="0"/>
          <w:divBdr>
            <w:top w:val="none" w:sz="0" w:space="0" w:color="auto"/>
            <w:left w:val="none" w:sz="0" w:space="0" w:color="auto"/>
            <w:bottom w:val="none" w:sz="0" w:space="0" w:color="auto"/>
            <w:right w:val="none" w:sz="0" w:space="0" w:color="auto"/>
          </w:divBdr>
          <w:divsChild>
            <w:div w:id="14610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79">
      <w:marLeft w:val="0"/>
      <w:marRight w:val="0"/>
      <w:marTop w:val="0"/>
      <w:marBottom w:val="0"/>
      <w:divBdr>
        <w:top w:val="none" w:sz="0" w:space="0" w:color="auto"/>
        <w:left w:val="none" w:sz="0" w:space="0" w:color="auto"/>
        <w:bottom w:val="none" w:sz="0" w:space="0" w:color="auto"/>
        <w:right w:val="none" w:sz="0" w:space="0" w:color="auto"/>
      </w:divBdr>
      <w:divsChild>
        <w:div w:id="1461011425">
          <w:marLeft w:val="806"/>
          <w:marRight w:val="0"/>
          <w:marTop w:val="58"/>
          <w:marBottom w:val="0"/>
          <w:divBdr>
            <w:top w:val="none" w:sz="0" w:space="0" w:color="auto"/>
            <w:left w:val="none" w:sz="0" w:space="0" w:color="auto"/>
            <w:bottom w:val="none" w:sz="0" w:space="0" w:color="auto"/>
            <w:right w:val="none" w:sz="0" w:space="0" w:color="auto"/>
          </w:divBdr>
        </w:div>
        <w:div w:id="1461015994">
          <w:marLeft w:val="806"/>
          <w:marRight w:val="0"/>
          <w:marTop w:val="58"/>
          <w:marBottom w:val="0"/>
          <w:divBdr>
            <w:top w:val="none" w:sz="0" w:space="0" w:color="auto"/>
            <w:left w:val="none" w:sz="0" w:space="0" w:color="auto"/>
            <w:bottom w:val="none" w:sz="0" w:space="0" w:color="auto"/>
            <w:right w:val="none" w:sz="0" w:space="0" w:color="auto"/>
          </w:divBdr>
        </w:div>
      </w:divsChild>
    </w:div>
    <w:div w:id="1461010981">
      <w:marLeft w:val="0"/>
      <w:marRight w:val="0"/>
      <w:marTop w:val="0"/>
      <w:marBottom w:val="0"/>
      <w:divBdr>
        <w:top w:val="none" w:sz="0" w:space="0" w:color="auto"/>
        <w:left w:val="none" w:sz="0" w:space="0" w:color="auto"/>
        <w:bottom w:val="none" w:sz="0" w:space="0" w:color="auto"/>
        <w:right w:val="none" w:sz="0" w:space="0" w:color="auto"/>
      </w:divBdr>
      <w:divsChild>
        <w:div w:id="1461014795">
          <w:marLeft w:val="0"/>
          <w:marRight w:val="0"/>
          <w:marTop w:val="67"/>
          <w:marBottom w:val="0"/>
          <w:divBdr>
            <w:top w:val="none" w:sz="0" w:space="0" w:color="auto"/>
            <w:left w:val="none" w:sz="0" w:space="0" w:color="auto"/>
            <w:bottom w:val="none" w:sz="0" w:space="0" w:color="auto"/>
            <w:right w:val="none" w:sz="0" w:space="0" w:color="auto"/>
          </w:divBdr>
        </w:div>
      </w:divsChild>
    </w:div>
    <w:div w:id="1461010983">
      <w:marLeft w:val="0"/>
      <w:marRight w:val="0"/>
      <w:marTop w:val="0"/>
      <w:marBottom w:val="0"/>
      <w:divBdr>
        <w:top w:val="none" w:sz="0" w:space="0" w:color="auto"/>
        <w:left w:val="none" w:sz="0" w:space="0" w:color="auto"/>
        <w:bottom w:val="none" w:sz="0" w:space="0" w:color="auto"/>
        <w:right w:val="none" w:sz="0" w:space="0" w:color="auto"/>
      </w:divBdr>
      <w:divsChild>
        <w:div w:id="1461016824">
          <w:marLeft w:val="0"/>
          <w:marRight w:val="0"/>
          <w:marTop w:val="0"/>
          <w:marBottom w:val="0"/>
          <w:divBdr>
            <w:top w:val="none" w:sz="0" w:space="0" w:color="auto"/>
            <w:left w:val="none" w:sz="0" w:space="0" w:color="auto"/>
            <w:bottom w:val="none" w:sz="0" w:space="0" w:color="auto"/>
            <w:right w:val="none" w:sz="0" w:space="0" w:color="auto"/>
          </w:divBdr>
          <w:divsChild>
            <w:div w:id="14610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85">
      <w:marLeft w:val="0"/>
      <w:marRight w:val="0"/>
      <w:marTop w:val="0"/>
      <w:marBottom w:val="0"/>
      <w:divBdr>
        <w:top w:val="none" w:sz="0" w:space="0" w:color="auto"/>
        <w:left w:val="none" w:sz="0" w:space="0" w:color="auto"/>
        <w:bottom w:val="none" w:sz="0" w:space="0" w:color="auto"/>
        <w:right w:val="none" w:sz="0" w:space="0" w:color="auto"/>
      </w:divBdr>
      <w:divsChild>
        <w:div w:id="1461014432">
          <w:marLeft w:val="0"/>
          <w:marRight w:val="0"/>
          <w:marTop w:val="0"/>
          <w:marBottom w:val="0"/>
          <w:divBdr>
            <w:top w:val="none" w:sz="0" w:space="0" w:color="auto"/>
            <w:left w:val="none" w:sz="0" w:space="0" w:color="auto"/>
            <w:bottom w:val="none" w:sz="0" w:space="0" w:color="auto"/>
            <w:right w:val="none" w:sz="0" w:space="0" w:color="auto"/>
          </w:divBdr>
          <w:divsChild>
            <w:div w:id="1461010541">
              <w:marLeft w:val="0"/>
              <w:marRight w:val="0"/>
              <w:marTop w:val="0"/>
              <w:marBottom w:val="0"/>
              <w:divBdr>
                <w:top w:val="none" w:sz="0" w:space="0" w:color="auto"/>
                <w:left w:val="none" w:sz="0" w:space="0" w:color="auto"/>
                <w:bottom w:val="none" w:sz="0" w:space="0" w:color="auto"/>
                <w:right w:val="none" w:sz="0" w:space="0" w:color="auto"/>
              </w:divBdr>
            </w:div>
            <w:div w:id="1461011357">
              <w:marLeft w:val="0"/>
              <w:marRight w:val="0"/>
              <w:marTop w:val="0"/>
              <w:marBottom w:val="0"/>
              <w:divBdr>
                <w:top w:val="none" w:sz="0" w:space="0" w:color="auto"/>
                <w:left w:val="none" w:sz="0" w:space="0" w:color="auto"/>
                <w:bottom w:val="none" w:sz="0" w:space="0" w:color="auto"/>
                <w:right w:val="none" w:sz="0" w:space="0" w:color="auto"/>
              </w:divBdr>
            </w:div>
            <w:div w:id="1461012087">
              <w:marLeft w:val="0"/>
              <w:marRight w:val="0"/>
              <w:marTop w:val="0"/>
              <w:marBottom w:val="0"/>
              <w:divBdr>
                <w:top w:val="none" w:sz="0" w:space="0" w:color="auto"/>
                <w:left w:val="none" w:sz="0" w:space="0" w:color="auto"/>
                <w:bottom w:val="none" w:sz="0" w:space="0" w:color="auto"/>
                <w:right w:val="none" w:sz="0" w:space="0" w:color="auto"/>
              </w:divBdr>
            </w:div>
            <w:div w:id="1461014863">
              <w:marLeft w:val="0"/>
              <w:marRight w:val="0"/>
              <w:marTop w:val="0"/>
              <w:marBottom w:val="0"/>
              <w:divBdr>
                <w:top w:val="none" w:sz="0" w:space="0" w:color="auto"/>
                <w:left w:val="none" w:sz="0" w:space="0" w:color="auto"/>
                <w:bottom w:val="none" w:sz="0" w:space="0" w:color="auto"/>
                <w:right w:val="none" w:sz="0" w:space="0" w:color="auto"/>
              </w:divBdr>
            </w:div>
            <w:div w:id="1461016423">
              <w:marLeft w:val="0"/>
              <w:marRight w:val="0"/>
              <w:marTop w:val="0"/>
              <w:marBottom w:val="0"/>
              <w:divBdr>
                <w:top w:val="none" w:sz="0" w:space="0" w:color="auto"/>
                <w:left w:val="none" w:sz="0" w:space="0" w:color="auto"/>
                <w:bottom w:val="none" w:sz="0" w:space="0" w:color="auto"/>
                <w:right w:val="none" w:sz="0" w:space="0" w:color="auto"/>
              </w:divBdr>
            </w:div>
            <w:div w:id="1461016638">
              <w:marLeft w:val="0"/>
              <w:marRight w:val="0"/>
              <w:marTop w:val="0"/>
              <w:marBottom w:val="0"/>
              <w:divBdr>
                <w:top w:val="none" w:sz="0" w:space="0" w:color="auto"/>
                <w:left w:val="none" w:sz="0" w:space="0" w:color="auto"/>
                <w:bottom w:val="none" w:sz="0" w:space="0" w:color="auto"/>
                <w:right w:val="none" w:sz="0" w:space="0" w:color="auto"/>
              </w:divBdr>
            </w:div>
            <w:div w:id="14610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0988">
      <w:marLeft w:val="0"/>
      <w:marRight w:val="0"/>
      <w:marTop w:val="0"/>
      <w:marBottom w:val="0"/>
      <w:divBdr>
        <w:top w:val="none" w:sz="0" w:space="0" w:color="auto"/>
        <w:left w:val="none" w:sz="0" w:space="0" w:color="auto"/>
        <w:bottom w:val="none" w:sz="0" w:space="0" w:color="auto"/>
        <w:right w:val="none" w:sz="0" w:space="0" w:color="auto"/>
      </w:divBdr>
      <w:divsChild>
        <w:div w:id="1461010958">
          <w:marLeft w:val="0"/>
          <w:marRight w:val="0"/>
          <w:marTop w:val="67"/>
          <w:marBottom w:val="0"/>
          <w:divBdr>
            <w:top w:val="none" w:sz="0" w:space="0" w:color="auto"/>
            <w:left w:val="none" w:sz="0" w:space="0" w:color="auto"/>
            <w:bottom w:val="none" w:sz="0" w:space="0" w:color="auto"/>
            <w:right w:val="none" w:sz="0" w:space="0" w:color="auto"/>
          </w:divBdr>
        </w:div>
        <w:div w:id="1461016079">
          <w:marLeft w:val="0"/>
          <w:marRight w:val="0"/>
          <w:marTop w:val="67"/>
          <w:marBottom w:val="0"/>
          <w:divBdr>
            <w:top w:val="none" w:sz="0" w:space="0" w:color="auto"/>
            <w:left w:val="none" w:sz="0" w:space="0" w:color="auto"/>
            <w:bottom w:val="none" w:sz="0" w:space="0" w:color="auto"/>
            <w:right w:val="none" w:sz="0" w:space="0" w:color="auto"/>
          </w:divBdr>
        </w:div>
      </w:divsChild>
    </w:div>
    <w:div w:id="1461010992">
      <w:marLeft w:val="0"/>
      <w:marRight w:val="0"/>
      <w:marTop w:val="0"/>
      <w:marBottom w:val="0"/>
      <w:divBdr>
        <w:top w:val="none" w:sz="0" w:space="0" w:color="auto"/>
        <w:left w:val="none" w:sz="0" w:space="0" w:color="auto"/>
        <w:bottom w:val="none" w:sz="0" w:space="0" w:color="auto"/>
        <w:right w:val="none" w:sz="0" w:space="0" w:color="auto"/>
      </w:divBdr>
      <w:divsChild>
        <w:div w:id="1461016897">
          <w:marLeft w:val="547"/>
          <w:marRight w:val="0"/>
          <w:marTop w:val="154"/>
          <w:marBottom w:val="0"/>
          <w:divBdr>
            <w:top w:val="none" w:sz="0" w:space="0" w:color="auto"/>
            <w:left w:val="none" w:sz="0" w:space="0" w:color="auto"/>
            <w:bottom w:val="none" w:sz="0" w:space="0" w:color="auto"/>
            <w:right w:val="none" w:sz="0" w:space="0" w:color="auto"/>
          </w:divBdr>
        </w:div>
      </w:divsChild>
    </w:div>
    <w:div w:id="1461011003">
      <w:marLeft w:val="0"/>
      <w:marRight w:val="0"/>
      <w:marTop w:val="0"/>
      <w:marBottom w:val="0"/>
      <w:divBdr>
        <w:top w:val="none" w:sz="0" w:space="0" w:color="auto"/>
        <w:left w:val="none" w:sz="0" w:space="0" w:color="auto"/>
        <w:bottom w:val="none" w:sz="0" w:space="0" w:color="auto"/>
        <w:right w:val="none" w:sz="0" w:space="0" w:color="auto"/>
      </w:divBdr>
    </w:div>
    <w:div w:id="1461011012">
      <w:marLeft w:val="0"/>
      <w:marRight w:val="0"/>
      <w:marTop w:val="0"/>
      <w:marBottom w:val="0"/>
      <w:divBdr>
        <w:top w:val="none" w:sz="0" w:space="0" w:color="auto"/>
        <w:left w:val="none" w:sz="0" w:space="0" w:color="auto"/>
        <w:bottom w:val="none" w:sz="0" w:space="0" w:color="auto"/>
        <w:right w:val="none" w:sz="0" w:space="0" w:color="auto"/>
      </w:divBdr>
    </w:div>
    <w:div w:id="1461011019">
      <w:marLeft w:val="0"/>
      <w:marRight w:val="0"/>
      <w:marTop w:val="0"/>
      <w:marBottom w:val="0"/>
      <w:divBdr>
        <w:top w:val="none" w:sz="0" w:space="0" w:color="auto"/>
        <w:left w:val="none" w:sz="0" w:space="0" w:color="auto"/>
        <w:bottom w:val="none" w:sz="0" w:space="0" w:color="auto"/>
        <w:right w:val="none" w:sz="0" w:space="0" w:color="auto"/>
      </w:divBdr>
      <w:divsChild>
        <w:div w:id="1461014864">
          <w:marLeft w:val="1166"/>
          <w:marRight w:val="0"/>
          <w:marTop w:val="58"/>
          <w:marBottom w:val="0"/>
          <w:divBdr>
            <w:top w:val="none" w:sz="0" w:space="0" w:color="auto"/>
            <w:left w:val="none" w:sz="0" w:space="0" w:color="auto"/>
            <w:bottom w:val="none" w:sz="0" w:space="0" w:color="auto"/>
            <w:right w:val="none" w:sz="0" w:space="0" w:color="auto"/>
          </w:divBdr>
        </w:div>
        <w:div w:id="1461015401">
          <w:marLeft w:val="1166"/>
          <w:marRight w:val="0"/>
          <w:marTop w:val="58"/>
          <w:marBottom w:val="0"/>
          <w:divBdr>
            <w:top w:val="none" w:sz="0" w:space="0" w:color="auto"/>
            <w:left w:val="none" w:sz="0" w:space="0" w:color="auto"/>
            <w:bottom w:val="none" w:sz="0" w:space="0" w:color="auto"/>
            <w:right w:val="none" w:sz="0" w:space="0" w:color="auto"/>
          </w:divBdr>
        </w:div>
      </w:divsChild>
    </w:div>
    <w:div w:id="1461011022">
      <w:marLeft w:val="0"/>
      <w:marRight w:val="0"/>
      <w:marTop w:val="0"/>
      <w:marBottom w:val="0"/>
      <w:divBdr>
        <w:top w:val="none" w:sz="0" w:space="0" w:color="auto"/>
        <w:left w:val="none" w:sz="0" w:space="0" w:color="auto"/>
        <w:bottom w:val="none" w:sz="0" w:space="0" w:color="auto"/>
        <w:right w:val="none" w:sz="0" w:space="0" w:color="auto"/>
      </w:divBdr>
    </w:div>
    <w:div w:id="1461011023">
      <w:marLeft w:val="0"/>
      <w:marRight w:val="0"/>
      <w:marTop w:val="0"/>
      <w:marBottom w:val="0"/>
      <w:divBdr>
        <w:top w:val="none" w:sz="0" w:space="0" w:color="auto"/>
        <w:left w:val="none" w:sz="0" w:space="0" w:color="auto"/>
        <w:bottom w:val="none" w:sz="0" w:space="0" w:color="auto"/>
        <w:right w:val="none" w:sz="0" w:space="0" w:color="auto"/>
      </w:divBdr>
      <w:divsChild>
        <w:div w:id="1461013780">
          <w:marLeft w:val="720"/>
          <w:marRight w:val="0"/>
          <w:marTop w:val="67"/>
          <w:marBottom w:val="0"/>
          <w:divBdr>
            <w:top w:val="none" w:sz="0" w:space="0" w:color="auto"/>
            <w:left w:val="none" w:sz="0" w:space="0" w:color="auto"/>
            <w:bottom w:val="none" w:sz="0" w:space="0" w:color="auto"/>
            <w:right w:val="none" w:sz="0" w:space="0" w:color="auto"/>
          </w:divBdr>
        </w:div>
        <w:div w:id="1461016047">
          <w:marLeft w:val="720"/>
          <w:marRight w:val="0"/>
          <w:marTop w:val="67"/>
          <w:marBottom w:val="0"/>
          <w:divBdr>
            <w:top w:val="none" w:sz="0" w:space="0" w:color="auto"/>
            <w:left w:val="none" w:sz="0" w:space="0" w:color="auto"/>
            <w:bottom w:val="none" w:sz="0" w:space="0" w:color="auto"/>
            <w:right w:val="none" w:sz="0" w:space="0" w:color="auto"/>
          </w:divBdr>
        </w:div>
        <w:div w:id="1461016388">
          <w:marLeft w:val="720"/>
          <w:marRight w:val="0"/>
          <w:marTop w:val="67"/>
          <w:marBottom w:val="0"/>
          <w:divBdr>
            <w:top w:val="none" w:sz="0" w:space="0" w:color="auto"/>
            <w:left w:val="none" w:sz="0" w:space="0" w:color="auto"/>
            <w:bottom w:val="none" w:sz="0" w:space="0" w:color="auto"/>
            <w:right w:val="none" w:sz="0" w:space="0" w:color="auto"/>
          </w:divBdr>
        </w:div>
      </w:divsChild>
    </w:div>
    <w:div w:id="1461011026">
      <w:marLeft w:val="0"/>
      <w:marRight w:val="0"/>
      <w:marTop w:val="0"/>
      <w:marBottom w:val="0"/>
      <w:divBdr>
        <w:top w:val="none" w:sz="0" w:space="0" w:color="auto"/>
        <w:left w:val="none" w:sz="0" w:space="0" w:color="auto"/>
        <w:bottom w:val="none" w:sz="0" w:space="0" w:color="auto"/>
        <w:right w:val="none" w:sz="0" w:space="0" w:color="auto"/>
      </w:divBdr>
      <w:divsChild>
        <w:div w:id="1461010578">
          <w:marLeft w:val="0"/>
          <w:marRight w:val="0"/>
          <w:marTop w:val="0"/>
          <w:marBottom w:val="0"/>
          <w:divBdr>
            <w:top w:val="none" w:sz="0" w:space="0" w:color="auto"/>
            <w:left w:val="none" w:sz="0" w:space="0" w:color="auto"/>
            <w:bottom w:val="none" w:sz="0" w:space="0" w:color="auto"/>
            <w:right w:val="none" w:sz="0" w:space="0" w:color="auto"/>
          </w:divBdr>
          <w:divsChild>
            <w:div w:id="1461011595">
              <w:marLeft w:val="0"/>
              <w:marRight w:val="0"/>
              <w:marTop w:val="0"/>
              <w:marBottom w:val="0"/>
              <w:divBdr>
                <w:top w:val="none" w:sz="0" w:space="0" w:color="auto"/>
                <w:left w:val="none" w:sz="0" w:space="0" w:color="auto"/>
                <w:bottom w:val="none" w:sz="0" w:space="0" w:color="auto"/>
                <w:right w:val="none" w:sz="0" w:space="0" w:color="auto"/>
              </w:divBdr>
            </w:div>
            <w:div w:id="14610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29">
      <w:marLeft w:val="0"/>
      <w:marRight w:val="0"/>
      <w:marTop w:val="0"/>
      <w:marBottom w:val="0"/>
      <w:divBdr>
        <w:top w:val="none" w:sz="0" w:space="0" w:color="auto"/>
        <w:left w:val="none" w:sz="0" w:space="0" w:color="auto"/>
        <w:bottom w:val="none" w:sz="0" w:space="0" w:color="auto"/>
        <w:right w:val="none" w:sz="0" w:space="0" w:color="auto"/>
      </w:divBdr>
      <w:divsChild>
        <w:div w:id="1461016652">
          <w:marLeft w:val="0"/>
          <w:marRight w:val="0"/>
          <w:marTop w:val="0"/>
          <w:marBottom w:val="0"/>
          <w:divBdr>
            <w:top w:val="none" w:sz="0" w:space="0" w:color="auto"/>
            <w:left w:val="none" w:sz="0" w:space="0" w:color="auto"/>
            <w:bottom w:val="none" w:sz="0" w:space="0" w:color="auto"/>
            <w:right w:val="none" w:sz="0" w:space="0" w:color="auto"/>
          </w:divBdr>
          <w:divsChild>
            <w:div w:id="1461011419">
              <w:marLeft w:val="0"/>
              <w:marRight w:val="0"/>
              <w:marTop w:val="0"/>
              <w:marBottom w:val="0"/>
              <w:divBdr>
                <w:top w:val="none" w:sz="0" w:space="0" w:color="auto"/>
                <w:left w:val="none" w:sz="0" w:space="0" w:color="auto"/>
                <w:bottom w:val="none" w:sz="0" w:space="0" w:color="auto"/>
                <w:right w:val="none" w:sz="0" w:space="0" w:color="auto"/>
              </w:divBdr>
            </w:div>
            <w:div w:id="1461011585">
              <w:marLeft w:val="0"/>
              <w:marRight w:val="0"/>
              <w:marTop w:val="0"/>
              <w:marBottom w:val="0"/>
              <w:divBdr>
                <w:top w:val="none" w:sz="0" w:space="0" w:color="auto"/>
                <w:left w:val="none" w:sz="0" w:space="0" w:color="auto"/>
                <w:bottom w:val="none" w:sz="0" w:space="0" w:color="auto"/>
                <w:right w:val="none" w:sz="0" w:space="0" w:color="auto"/>
              </w:divBdr>
            </w:div>
            <w:div w:id="1461014541">
              <w:marLeft w:val="0"/>
              <w:marRight w:val="0"/>
              <w:marTop w:val="0"/>
              <w:marBottom w:val="0"/>
              <w:divBdr>
                <w:top w:val="none" w:sz="0" w:space="0" w:color="auto"/>
                <w:left w:val="none" w:sz="0" w:space="0" w:color="auto"/>
                <w:bottom w:val="none" w:sz="0" w:space="0" w:color="auto"/>
                <w:right w:val="none" w:sz="0" w:space="0" w:color="auto"/>
              </w:divBdr>
            </w:div>
            <w:div w:id="1461015382">
              <w:marLeft w:val="0"/>
              <w:marRight w:val="0"/>
              <w:marTop w:val="0"/>
              <w:marBottom w:val="0"/>
              <w:divBdr>
                <w:top w:val="none" w:sz="0" w:space="0" w:color="auto"/>
                <w:left w:val="none" w:sz="0" w:space="0" w:color="auto"/>
                <w:bottom w:val="none" w:sz="0" w:space="0" w:color="auto"/>
                <w:right w:val="none" w:sz="0" w:space="0" w:color="auto"/>
              </w:divBdr>
            </w:div>
            <w:div w:id="1461015453">
              <w:marLeft w:val="0"/>
              <w:marRight w:val="0"/>
              <w:marTop w:val="0"/>
              <w:marBottom w:val="0"/>
              <w:divBdr>
                <w:top w:val="none" w:sz="0" w:space="0" w:color="auto"/>
                <w:left w:val="none" w:sz="0" w:space="0" w:color="auto"/>
                <w:bottom w:val="none" w:sz="0" w:space="0" w:color="auto"/>
                <w:right w:val="none" w:sz="0" w:space="0" w:color="auto"/>
              </w:divBdr>
            </w:div>
            <w:div w:id="1461015516">
              <w:marLeft w:val="0"/>
              <w:marRight w:val="0"/>
              <w:marTop w:val="0"/>
              <w:marBottom w:val="0"/>
              <w:divBdr>
                <w:top w:val="none" w:sz="0" w:space="0" w:color="auto"/>
                <w:left w:val="none" w:sz="0" w:space="0" w:color="auto"/>
                <w:bottom w:val="none" w:sz="0" w:space="0" w:color="auto"/>
                <w:right w:val="none" w:sz="0" w:space="0" w:color="auto"/>
              </w:divBdr>
            </w:div>
            <w:div w:id="1461015957">
              <w:marLeft w:val="0"/>
              <w:marRight w:val="0"/>
              <w:marTop w:val="0"/>
              <w:marBottom w:val="0"/>
              <w:divBdr>
                <w:top w:val="none" w:sz="0" w:space="0" w:color="auto"/>
                <w:left w:val="none" w:sz="0" w:space="0" w:color="auto"/>
                <w:bottom w:val="none" w:sz="0" w:space="0" w:color="auto"/>
                <w:right w:val="none" w:sz="0" w:space="0" w:color="auto"/>
              </w:divBdr>
            </w:div>
            <w:div w:id="146101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32">
      <w:marLeft w:val="0"/>
      <w:marRight w:val="0"/>
      <w:marTop w:val="0"/>
      <w:marBottom w:val="0"/>
      <w:divBdr>
        <w:top w:val="none" w:sz="0" w:space="0" w:color="auto"/>
        <w:left w:val="none" w:sz="0" w:space="0" w:color="auto"/>
        <w:bottom w:val="none" w:sz="0" w:space="0" w:color="auto"/>
        <w:right w:val="none" w:sz="0" w:space="0" w:color="auto"/>
      </w:divBdr>
      <w:divsChild>
        <w:div w:id="1461015523">
          <w:marLeft w:val="0"/>
          <w:marRight w:val="0"/>
          <w:marTop w:val="0"/>
          <w:marBottom w:val="0"/>
          <w:divBdr>
            <w:top w:val="none" w:sz="0" w:space="0" w:color="auto"/>
            <w:left w:val="none" w:sz="0" w:space="0" w:color="auto"/>
            <w:bottom w:val="none" w:sz="0" w:space="0" w:color="auto"/>
            <w:right w:val="none" w:sz="0" w:space="0" w:color="auto"/>
          </w:divBdr>
          <w:divsChild>
            <w:div w:id="1461010455">
              <w:marLeft w:val="0"/>
              <w:marRight w:val="0"/>
              <w:marTop w:val="0"/>
              <w:marBottom w:val="0"/>
              <w:divBdr>
                <w:top w:val="none" w:sz="0" w:space="0" w:color="auto"/>
                <w:left w:val="none" w:sz="0" w:space="0" w:color="auto"/>
                <w:bottom w:val="none" w:sz="0" w:space="0" w:color="auto"/>
                <w:right w:val="none" w:sz="0" w:space="0" w:color="auto"/>
              </w:divBdr>
            </w:div>
            <w:div w:id="1461011189">
              <w:marLeft w:val="0"/>
              <w:marRight w:val="0"/>
              <w:marTop w:val="0"/>
              <w:marBottom w:val="0"/>
              <w:divBdr>
                <w:top w:val="none" w:sz="0" w:space="0" w:color="auto"/>
                <w:left w:val="none" w:sz="0" w:space="0" w:color="auto"/>
                <w:bottom w:val="none" w:sz="0" w:space="0" w:color="auto"/>
                <w:right w:val="none" w:sz="0" w:space="0" w:color="auto"/>
              </w:divBdr>
            </w:div>
            <w:div w:id="1461011234">
              <w:marLeft w:val="0"/>
              <w:marRight w:val="0"/>
              <w:marTop w:val="0"/>
              <w:marBottom w:val="0"/>
              <w:divBdr>
                <w:top w:val="none" w:sz="0" w:space="0" w:color="auto"/>
                <w:left w:val="none" w:sz="0" w:space="0" w:color="auto"/>
                <w:bottom w:val="none" w:sz="0" w:space="0" w:color="auto"/>
                <w:right w:val="none" w:sz="0" w:space="0" w:color="auto"/>
              </w:divBdr>
            </w:div>
            <w:div w:id="1461011271">
              <w:marLeft w:val="0"/>
              <w:marRight w:val="0"/>
              <w:marTop w:val="0"/>
              <w:marBottom w:val="0"/>
              <w:divBdr>
                <w:top w:val="none" w:sz="0" w:space="0" w:color="auto"/>
                <w:left w:val="none" w:sz="0" w:space="0" w:color="auto"/>
                <w:bottom w:val="none" w:sz="0" w:space="0" w:color="auto"/>
                <w:right w:val="none" w:sz="0" w:space="0" w:color="auto"/>
              </w:divBdr>
            </w:div>
            <w:div w:id="1461012115">
              <w:marLeft w:val="0"/>
              <w:marRight w:val="0"/>
              <w:marTop w:val="0"/>
              <w:marBottom w:val="0"/>
              <w:divBdr>
                <w:top w:val="none" w:sz="0" w:space="0" w:color="auto"/>
                <w:left w:val="none" w:sz="0" w:space="0" w:color="auto"/>
                <w:bottom w:val="none" w:sz="0" w:space="0" w:color="auto"/>
                <w:right w:val="none" w:sz="0" w:space="0" w:color="auto"/>
              </w:divBdr>
            </w:div>
            <w:div w:id="1461012766">
              <w:marLeft w:val="0"/>
              <w:marRight w:val="0"/>
              <w:marTop w:val="0"/>
              <w:marBottom w:val="0"/>
              <w:divBdr>
                <w:top w:val="none" w:sz="0" w:space="0" w:color="auto"/>
                <w:left w:val="none" w:sz="0" w:space="0" w:color="auto"/>
                <w:bottom w:val="none" w:sz="0" w:space="0" w:color="auto"/>
                <w:right w:val="none" w:sz="0" w:space="0" w:color="auto"/>
              </w:divBdr>
            </w:div>
            <w:div w:id="1461012852">
              <w:marLeft w:val="0"/>
              <w:marRight w:val="0"/>
              <w:marTop w:val="0"/>
              <w:marBottom w:val="0"/>
              <w:divBdr>
                <w:top w:val="none" w:sz="0" w:space="0" w:color="auto"/>
                <w:left w:val="none" w:sz="0" w:space="0" w:color="auto"/>
                <w:bottom w:val="none" w:sz="0" w:space="0" w:color="auto"/>
                <w:right w:val="none" w:sz="0" w:space="0" w:color="auto"/>
              </w:divBdr>
            </w:div>
            <w:div w:id="1461014456">
              <w:marLeft w:val="0"/>
              <w:marRight w:val="0"/>
              <w:marTop w:val="0"/>
              <w:marBottom w:val="0"/>
              <w:divBdr>
                <w:top w:val="none" w:sz="0" w:space="0" w:color="auto"/>
                <w:left w:val="none" w:sz="0" w:space="0" w:color="auto"/>
                <w:bottom w:val="none" w:sz="0" w:space="0" w:color="auto"/>
                <w:right w:val="none" w:sz="0" w:space="0" w:color="auto"/>
              </w:divBdr>
            </w:div>
            <w:div w:id="1461015549">
              <w:marLeft w:val="0"/>
              <w:marRight w:val="0"/>
              <w:marTop w:val="0"/>
              <w:marBottom w:val="0"/>
              <w:divBdr>
                <w:top w:val="none" w:sz="0" w:space="0" w:color="auto"/>
                <w:left w:val="none" w:sz="0" w:space="0" w:color="auto"/>
                <w:bottom w:val="none" w:sz="0" w:space="0" w:color="auto"/>
                <w:right w:val="none" w:sz="0" w:space="0" w:color="auto"/>
              </w:divBdr>
            </w:div>
            <w:div w:id="1461016841">
              <w:marLeft w:val="0"/>
              <w:marRight w:val="0"/>
              <w:marTop w:val="0"/>
              <w:marBottom w:val="0"/>
              <w:divBdr>
                <w:top w:val="none" w:sz="0" w:space="0" w:color="auto"/>
                <w:left w:val="none" w:sz="0" w:space="0" w:color="auto"/>
                <w:bottom w:val="none" w:sz="0" w:space="0" w:color="auto"/>
                <w:right w:val="none" w:sz="0" w:space="0" w:color="auto"/>
              </w:divBdr>
            </w:div>
            <w:div w:id="14610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35">
      <w:marLeft w:val="0"/>
      <w:marRight w:val="0"/>
      <w:marTop w:val="0"/>
      <w:marBottom w:val="0"/>
      <w:divBdr>
        <w:top w:val="none" w:sz="0" w:space="0" w:color="auto"/>
        <w:left w:val="none" w:sz="0" w:space="0" w:color="auto"/>
        <w:bottom w:val="none" w:sz="0" w:space="0" w:color="auto"/>
        <w:right w:val="none" w:sz="0" w:space="0" w:color="auto"/>
      </w:divBdr>
      <w:divsChild>
        <w:div w:id="1461013561">
          <w:marLeft w:val="0"/>
          <w:marRight w:val="0"/>
          <w:marTop w:val="0"/>
          <w:marBottom w:val="0"/>
          <w:divBdr>
            <w:top w:val="none" w:sz="0" w:space="0" w:color="auto"/>
            <w:left w:val="none" w:sz="0" w:space="0" w:color="auto"/>
            <w:bottom w:val="none" w:sz="0" w:space="0" w:color="auto"/>
            <w:right w:val="none" w:sz="0" w:space="0" w:color="auto"/>
          </w:divBdr>
          <w:divsChild>
            <w:div w:id="14610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36">
      <w:marLeft w:val="0"/>
      <w:marRight w:val="0"/>
      <w:marTop w:val="0"/>
      <w:marBottom w:val="0"/>
      <w:divBdr>
        <w:top w:val="none" w:sz="0" w:space="0" w:color="auto"/>
        <w:left w:val="none" w:sz="0" w:space="0" w:color="auto"/>
        <w:bottom w:val="none" w:sz="0" w:space="0" w:color="auto"/>
        <w:right w:val="none" w:sz="0" w:space="0" w:color="auto"/>
      </w:divBdr>
      <w:divsChild>
        <w:div w:id="1461013742">
          <w:marLeft w:val="0"/>
          <w:marRight w:val="0"/>
          <w:marTop w:val="0"/>
          <w:marBottom w:val="0"/>
          <w:divBdr>
            <w:top w:val="none" w:sz="0" w:space="0" w:color="auto"/>
            <w:left w:val="none" w:sz="0" w:space="0" w:color="auto"/>
            <w:bottom w:val="none" w:sz="0" w:space="0" w:color="auto"/>
            <w:right w:val="none" w:sz="0" w:space="0" w:color="auto"/>
          </w:divBdr>
          <w:divsChild>
            <w:div w:id="1461010619">
              <w:marLeft w:val="0"/>
              <w:marRight w:val="0"/>
              <w:marTop w:val="0"/>
              <w:marBottom w:val="0"/>
              <w:divBdr>
                <w:top w:val="none" w:sz="0" w:space="0" w:color="auto"/>
                <w:left w:val="none" w:sz="0" w:space="0" w:color="auto"/>
                <w:bottom w:val="none" w:sz="0" w:space="0" w:color="auto"/>
                <w:right w:val="none" w:sz="0" w:space="0" w:color="auto"/>
              </w:divBdr>
            </w:div>
            <w:div w:id="1461010833">
              <w:marLeft w:val="0"/>
              <w:marRight w:val="0"/>
              <w:marTop w:val="0"/>
              <w:marBottom w:val="0"/>
              <w:divBdr>
                <w:top w:val="none" w:sz="0" w:space="0" w:color="auto"/>
                <w:left w:val="none" w:sz="0" w:space="0" w:color="auto"/>
                <w:bottom w:val="none" w:sz="0" w:space="0" w:color="auto"/>
                <w:right w:val="none" w:sz="0" w:space="0" w:color="auto"/>
              </w:divBdr>
            </w:div>
            <w:div w:id="1461013555">
              <w:marLeft w:val="0"/>
              <w:marRight w:val="0"/>
              <w:marTop w:val="0"/>
              <w:marBottom w:val="0"/>
              <w:divBdr>
                <w:top w:val="none" w:sz="0" w:space="0" w:color="auto"/>
                <w:left w:val="none" w:sz="0" w:space="0" w:color="auto"/>
                <w:bottom w:val="none" w:sz="0" w:space="0" w:color="auto"/>
                <w:right w:val="none" w:sz="0" w:space="0" w:color="auto"/>
              </w:divBdr>
            </w:div>
            <w:div w:id="1461014469">
              <w:marLeft w:val="0"/>
              <w:marRight w:val="0"/>
              <w:marTop w:val="0"/>
              <w:marBottom w:val="0"/>
              <w:divBdr>
                <w:top w:val="none" w:sz="0" w:space="0" w:color="auto"/>
                <w:left w:val="none" w:sz="0" w:space="0" w:color="auto"/>
                <w:bottom w:val="none" w:sz="0" w:space="0" w:color="auto"/>
                <w:right w:val="none" w:sz="0" w:space="0" w:color="auto"/>
              </w:divBdr>
            </w:div>
            <w:div w:id="1461014894">
              <w:marLeft w:val="0"/>
              <w:marRight w:val="0"/>
              <w:marTop w:val="0"/>
              <w:marBottom w:val="0"/>
              <w:divBdr>
                <w:top w:val="none" w:sz="0" w:space="0" w:color="auto"/>
                <w:left w:val="none" w:sz="0" w:space="0" w:color="auto"/>
                <w:bottom w:val="none" w:sz="0" w:space="0" w:color="auto"/>
                <w:right w:val="none" w:sz="0" w:space="0" w:color="auto"/>
              </w:divBdr>
            </w:div>
            <w:div w:id="1461015020">
              <w:marLeft w:val="0"/>
              <w:marRight w:val="0"/>
              <w:marTop w:val="0"/>
              <w:marBottom w:val="0"/>
              <w:divBdr>
                <w:top w:val="none" w:sz="0" w:space="0" w:color="auto"/>
                <w:left w:val="none" w:sz="0" w:space="0" w:color="auto"/>
                <w:bottom w:val="none" w:sz="0" w:space="0" w:color="auto"/>
                <w:right w:val="none" w:sz="0" w:space="0" w:color="auto"/>
              </w:divBdr>
            </w:div>
            <w:div w:id="1461015914">
              <w:marLeft w:val="0"/>
              <w:marRight w:val="0"/>
              <w:marTop w:val="0"/>
              <w:marBottom w:val="0"/>
              <w:divBdr>
                <w:top w:val="none" w:sz="0" w:space="0" w:color="auto"/>
                <w:left w:val="none" w:sz="0" w:space="0" w:color="auto"/>
                <w:bottom w:val="none" w:sz="0" w:space="0" w:color="auto"/>
                <w:right w:val="none" w:sz="0" w:space="0" w:color="auto"/>
              </w:divBdr>
            </w:div>
            <w:div w:id="1461016133">
              <w:marLeft w:val="0"/>
              <w:marRight w:val="0"/>
              <w:marTop w:val="0"/>
              <w:marBottom w:val="0"/>
              <w:divBdr>
                <w:top w:val="none" w:sz="0" w:space="0" w:color="auto"/>
                <w:left w:val="none" w:sz="0" w:space="0" w:color="auto"/>
                <w:bottom w:val="none" w:sz="0" w:space="0" w:color="auto"/>
                <w:right w:val="none" w:sz="0" w:space="0" w:color="auto"/>
              </w:divBdr>
            </w:div>
            <w:div w:id="1461016151">
              <w:marLeft w:val="0"/>
              <w:marRight w:val="0"/>
              <w:marTop w:val="0"/>
              <w:marBottom w:val="0"/>
              <w:divBdr>
                <w:top w:val="none" w:sz="0" w:space="0" w:color="auto"/>
                <w:left w:val="none" w:sz="0" w:space="0" w:color="auto"/>
                <w:bottom w:val="none" w:sz="0" w:space="0" w:color="auto"/>
                <w:right w:val="none" w:sz="0" w:space="0" w:color="auto"/>
              </w:divBdr>
            </w:div>
            <w:div w:id="14610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37">
      <w:marLeft w:val="0"/>
      <w:marRight w:val="0"/>
      <w:marTop w:val="0"/>
      <w:marBottom w:val="0"/>
      <w:divBdr>
        <w:top w:val="none" w:sz="0" w:space="0" w:color="auto"/>
        <w:left w:val="none" w:sz="0" w:space="0" w:color="auto"/>
        <w:bottom w:val="none" w:sz="0" w:space="0" w:color="auto"/>
        <w:right w:val="none" w:sz="0" w:space="0" w:color="auto"/>
      </w:divBdr>
    </w:div>
    <w:div w:id="1461011042">
      <w:marLeft w:val="0"/>
      <w:marRight w:val="0"/>
      <w:marTop w:val="0"/>
      <w:marBottom w:val="0"/>
      <w:divBdr>
        <w:top w:val="none" w:sz="0" w:space="0" w:color="auto"/>
        <w:left w:val="none" w:sz="0" w:space="0" w:color="auto"/>
        <w:bottom w:val="none" w:sz="0" w:space="0" w:color="auto"/>
        <w:right w:val="none" w:sz="0" w:space="0" w:color="auto"/>
      </w:divBdr>
    </w:div>
    <w:div w:id="1461011044">
      <w:marLeft w:val="0"/>
      <w:marRight w:val="0"/>
      <w:marTop w:val="0"/>
      <w:marBottom w:val="0"/>
      <w:divBdr>
        <w:top w:val="none" w:sz="0" w:space="0" w:color="auto"/>
        <w:left w:val="none" w:sz="0" w:space="0" w:color="auto"/>
        <w:bottom w:val="none" w:sz="0" w:space="0" w:color="auto"/>
        <w:right w:val="none" w:sz="0" w:space="0" w:color="auto"/>
      </w:divBdr>
      <w:divsChild>
        <w:div w:id="1461016182">
          <w:marLeft w:val="0"/>
          <w:marRight w:val="0"/>
          <w:marTop w:val="0"/>
          <w:marBottom w:val="0"/>
          <w:divBdr>
            <w:top w:val="none" w:sz="0" w:space="0" w:color="auto"/>
            <w:left w:val="none" w:sz="0" w:space="0" w:color="auto"/>
            <w:bottom w:val="none" w:sz="0" w:space="0" w:color="auto"/>
            <w:right w:val="none" w:sz="0" w:space="0" w:color="auto"/>
          </w:divBdr>
          <w:divsChild>
            <w:div w:id="14610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45">
      <w:marLeft w:val="0"/>
      <w:marRight w:val="0"/>
      <w:marTop w:val="0"/>
      <w:marBottom w:val="0"/>
      <w:divBdr>
        <w:top w:val="none" w:sz="0" w:space="0" w:color="auto"/>
        <w:left w:val="none" w:sz="0" w:space="0" w:color="auto"/>
        <w:bottom w:val="none" w:sz="0" w:space="0" w:color="auto"/>
        <w:right w:val="none" w:sz="0" w:space="0" w:color="auto"/>
      </w:divBdr>
      <w:divsChild>
        <w:div w:id="1461012539">
          <w:marLeft w:val="547"/>
          <w:marRight w:val="0"/>
          <w:marTop w:val="115"/>
          <w:marBottom w:val="0"/>
          <w:divBdr>
            <w:top w:val="none" w:sz="0" w:space="0" w:color="auto"/>
            <w:left w:val="none" w:sz="0" w:space="0" w:color="auto"/>
            <w:bottom w:val="none" w:sz="0" w:space="0" w:color="auto"/>
            <w:right w:val="none" w:sz="0" w:space="0" w:color="auto"/>
          </w:divBdr>
        </w:div>
      </w:divsChild>
    </w:div>
    <w:div w:id="1461011050">
      <w:marLeft w:val="0"/>
      <w:marRight w:val="0"/>
      <w:marTop w:val="0"/>
      <w:marBottom w:val="0"/>
      <w:divBdr>
        <w:top w:val="none" w:sz="0" w:space="0" w:color="auto"/>
        <w:left w:val="none" w:sz="0" w:space="0" w:color="auto"/>
        <w:bottom w:val="none" w:sz="0" w:space="0" w:color="auto"/>
        <w:right w:val="none" w:sz="0" w:space="0" w:color="auto"/>
      </w:divBdr>
      <w:divsChild>
        <w:div w:id="1461011339">
          <w:marLeft w:val="274"/>
          <w:marRight w:val="0"/>
          <w:marTop w:val="67"/>
          <w:marBottom w:val="0"/>
          <w:divBdr>
            <w:top w:val="none" w:sz="0" w:space="0" w:color="auto"/>
            <w:left w:val="none" w:sz="0" w:space="0" w:color="auto"/>
            <w:bottom w:val="none" w:sz="0" w:space="0" w:color="auto"/>
            <w:right w:val="none" w:sz="0" w:space="0" w:color="auto"/>
          </w:divBdr>
        </w:div>
        <w:div w:id="1461013625">
          <w:marLeft w:val="0"/>
          <w:marRight w:val="0"/>
          <w:marTop w:val="67"/>
          <w:marBottom w:val="0"/>
          <w:divBdr>
            <w:top w:val="none" w:sz="0" w:space="0" w:color="auto"/>
            <w:left w:val="none" w:sz="0" w:space="0" w:color="auto"/>
            <w:bottom w:val="none" w:sz="0" w:space="0" w:color="auto"/>
            <w:right w:val="none" w:sz="0" w:space="0" w:color="auto"/>
          </w:divBdr>
        </w:div>
        <w:div w:id="1461013737">
          <w:marLeft w:val="0"/>
          <w:marRight w:val="0"/>
          <w:marTop w:val="67"/>
          <w:marBottom w:val="0"/>
          <w:divBdr>
            <w:top w:val="none" w:sz="0" w:space="0" w:color="auto"/>
            <w:left w:val="none" w:sz="0" w:space="0" w:color="auto"/>
            <w:bottom w:val="none" w:sz="0" w:space="0" w:color="auto"/>
            <w:right w:val="none" w:sz="0" w:space="0" w:color="auto"/>
          </w:divBdr>
        </w:div>
        <w:div w:id="1461014008">
          <w:marLeft w:val="274"/>
          <w:marRight w:val="0"/>
          <w:marTop w:val="67"/>
          <w:marBottom w:val="0"/>
          <w:divBdr>
            <w:top w:val="none" w:sz="0" w:space="0" w:color="auto"/>
            <w:left w:val="none" w:sz="0" w:space="0" w:color="auto"/>
            <w:bottom w:val="none" w:sz="0" w:space="0" w:color="auto"/>
            <w:right w:val="none" w:sz="0" w:space="0" w:color="auto"/>
          </w:divBdr>
        </w:div>
        <w:div w:id="1461015288">
          <w:marLeft w:val="274"/>
          <w:marRight w:val="0"/>
          <w:marTop w:val="67"/>
          <w:marBottom w:val="0"/>
          <w:divBdr>
            <w:top w:val="none" w:sz="0" w:space="0" w:color="auto"/>
            <w:left w:val="none" w:sz="0" w:space="0" w:color="auto"/>
            <w:bottom w:val="none" w:sz="0" w:space="0" w:color="auto"/>
            <w:right w:val="none" w:sz="0" w:space="0" w:color="auto"/>
          </w:divBdr>
        </w:div>
        <w:div w:id="1461015540">
          <w:marLeft w:val="0"/>
          <w:marRight w:val="0"/>
          <w:marTop w:val="67"/>
          <w:marBottom w:val="0"/>
          <w:divBdr>
            <w:top w:val="none" w:sz="0" w:space="0" w:color="auto"/>
            <w:left w:val="none" w:sz="0" w:space="0" w:color="auto"/>
            <w:bottom w:val="none" w:sz="0" w:space="0" w:color="auto"/>
            <w:right w:val="none" w:sz="0" w:space="0" w:color="auto"/>
          </w:divBdr>
        </w:div>
      </w:divsChild>
    </w:div>
    <w:div w:id="1461011076">
      <w:marLeft w:val="0"/>
      <w:marRight w:val="0"/>
      <w:marTop w:val="0"/>
      <w:marBottom w:val="0"/>
      <w:divBdr>
        <w:top w:val="none" w:sz="0" w:space="0" w:color="auto"/>
        <w:left w:val="none" w:sz="0" w:space="0" w:color="auto"/>
        <w:bottom w:val="none" w:sz="0" w:space="0" w:color="auto"/>
        <w:right w:val="none" w:sz="0" w:space="0" w:color="auto"/>
      </w:divBdr>
      <w:divsChild>
        <w:div w:id="1461012609">
          <w:marLeft w:val="0"/>
          <w:marRight w:val="0"/>
          <w:marTop w:val="0"/>
          <w:marBottom w:val="0"/>
          <w:divBdr>
            <w:top w:val="none" w:sz="0" w:space="0" w:color="auto"/>
            <w:left w:val="none" w:sz="0" w:space="0" w:color="auto"/>
            <w:bottom w:val="none" w:sz="0" w:space="0" w:color="auto"/>
            <w:right w:val="none" w:sz="0" w:space="0" w:color="auto"/>
          </w:divBdr>
          <w:divsChild>
            <w:div w:id="1461010952">
              <w:marLeft w:val="0"/>
              <w:marRight w:val="0"/>
              <w:marTop w:val="0"/>
              <w:marBottom w:val="0"/>
              <w:divBdr>
                <w:top w:val="none" w:sz="0" w:space="0" w:color="auto"/>
                <w:left w:val="none" w:sz="0" w:space="0" w:color="auto"/>
                <w:bottom w:val="none" w:sz="0" w:space="0" w:color="auto"/>
                <w:right w:val="none" w:sz="0" w:space="0" w:color="auto"/>
              </w:divBdr>
            </w:div>
            <w:div w:id="1461011907">
              <w:marLeft w:val="0"/>
              <w:marRight w:val="0"/>
              <w:marTop w:val="0"/>
              <w:marBottom w:val="0"/>
              <w:divBdr>
                <w:top w:val="none" w:sz="0" w:space="0" w:color="auto"/>
                <w:left w:val="none" w:sz="0" w:space="0" w:color="auto"/>
                <w:bottom w:val="none" w:sz="0" w:space="0" w:color="auto"/>
                <w:right w:val="none" w:sz="0" w:space="0" w:color="auto"/>
              </w:divBdr>
            </w:div>
            <w:div w:id="1461014812">
              <w:marLeft w:val="0"/>
              <w:marRight w:val="0"/>
              <w:marTop w:val="0"/>
              <w:marBottom w:val="0"/>
              <w:divBdr>
                <w:top w:val="none" w:sz="0" w:space="0" w:color="auto"/>
                <w:left w:val="none" w:sz="0" w:space="0" w:color="auto"/>
                <w:bottom w:val="none" w:sz="0" w:space="0" w:color="auto"/>
                <w:right w:val="none" w:sz="0" w:space="0" w:color="auto"/>
              </w:divBdr>
            </w:div>
            <w:div w:id="14610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77">
      <w:marLeft w:val="0"/>
      <w:marRight w:val="0"/>
      <w:marTop w:val="0"/>
      <w:marBottom w:val="0"/>
      <w:divBdr>
        <w:top w:val="none" w:sz="0" w:space="0" w:color="auto"/>
        <w:left w:val="none" w:sz="0" w:space="0" w:color="auto"/>
        <w:bottom w:val="none" w:sz="0" w:space="0" w:color="auto"/>
        <w:right w:val="none" w:sz="0" w:space="0" w:color="auto"/>
      </w:divBdr>
      <w:divsChild>
        <w:div w:id="1461014626">
          <w:marLeft w:val="0"/>
          <w:marRight w:val="0"/>
          <w:marTop w:val="0"/>
          <w:marBottom w:val="0"/>
          <w:divBdr>
            <w:top w:val="none" w:sz="0" w:space="0" w:color="auto"/>
            <w:left w:val="none" w:sz="0" w:space="0" w:color="auto"/>
            <w:bottom w:val="none" w:sz="0" w:space="0" w:color="auto"/>
            <w:right w:val="none" w:sz="0" w:space="0" w:color="auto"/>
          </w:divBdr>
          <w:divsChild>
            <w:div w:id="1461011706">
              <w:marLeft w:val="0"/>
              <w:marRight w:val="0"/>
              <w:marTop w:val="0"/>
              <w:marBottom w:val="0"/>
              <w:divBdr>
                <w:top w:val="none" w:sz="0" w:space="0" w:color="auto"/>
                <w:left w:val="none" w:sz="0" w:space="0" w:color="auto"/>
                <w:bottom w:val="none" w:sz="0" w:space="0" w:color="auto"/>
                <w:right w:val="none" w:sz="0" w:space="0" w:color="auto"/>
              </w:divBdr>
            </w:div>
            <w:div w:id="1461011916">
              <w:marLeft w:val="0"/>
              <w:marRight w:val="0"/>
              <w:marTop w:val="0"/>
              <w:marBottom w:val="0"/>
              <w:divBdr>
                <w:top w:val="none" w:sz="0" w:space="0" w:color="auto"/>
                <w:left w:val="none" w:sz="0" w:space="0" w:color="auto"/>
                <w:bottom w:val="none" w:sz="0" w:space="0" w:color="auto"/>
                <w:right w:val="none" w:sz="0" w:space="0" w:color="auto"/>
              </w:divBdr>
            </w:div>
            <w:div w:id="1461015060">
              <w:marLeft w:val="0"/>
              <w:marRight w:val="0"/>
              <w:marTop w:val="0"/>
              <w:marBottom w:val="0"/>
              <w:divBdr>
                <w:top w:val="none" w:sz="0" w:space="0" w:color="auto"/>
                <w:left w:val="none" w:sz="0" w:space="0" w:color="auto"/>
                <w:bottom w:val="none" w:sz="0" w:space="0" w:color="auto"/>
                <w:right w:val="none" w:sz="0" w:space="0" w:color="auto"/>
              </w:divBdr>
            </w:div>
            <w:div w:id="14610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78">
      <w:marLeft w:val="0"/>
      <w:marRight w:val="0"/>
      <w:marTop w:val="0"/>
      <w:marBottom w:val="0"/>
      <w:divBdr>
        <w:top w:val="none" w:sz="0" w:space="0" w:color="auto"/>
        <w:left w:val="none" w:sz="0" w:space="0" w:color="auto"/>
        <w:bottom w:val="none" w:sz="0" w:space="0" w:color="auto"/>
        <w:right w:val="none" w:sz="0" w:space="0" w:color="auto"/>
      </w:divBdr>
      <w:divsChild>
        <w:div w:id="1461013127">
          <w:marLeft w:val="0"/>
          <w:marRight w:val="0"/>
          <w:marTop w:val="0"/>
          <w:marBottom w:val="0"/>
          <w:divBdr>
            <w:top w:val="none" w:sz="0" w:space="0" w:color="auto"/>
            <w:left w:val="none" w:sz="0" w:space="0" w:color="auto"/>
            <w:bottom w:val="none" w:sz="0" w:space="0" w:color="auto"/>
            <w:right w:val="none" w:sz="0" w:space="0" w:color="auto"/>
          </w:divBdr>
          <w:divsChild>
            <w:div w:id="1461013168">
              <w:marLeft w:val="0"/>
              <w:marRight w:val="0"/>
              <w:marTop w:val="0"/>
              <w:marBottom w:val="0"/>
              <w:divBdr>
                <w:top w:val="none" w:sz="0" w:space="0" w:color="auto"/>
                <w:left w:val="none" w:sz="0" w:space="0" w:color="auto"/>
                <w:bottom w:val="none" w:sz="0" w:space="0" w:color="auto"/>
                <w:right w:val="none" w:sz="0" w:space="0" w:color="auto"/>
              </w:divBdr>
            </w:div>
            <w:div w:id="1461015046">
              <w:marLeft w:val="0"/>
              <w:marRight w:val="0"/>
              <w:marTop w:val="0"/>
              <w:marBottom w:val="0"/>
              <w:divBdr>
                <w:top w:val="none" w:sz="0" w:space="0" w:color="auto"/>
                <w:left w:val="none" w:sz="0" w:space="0" w:color="auto"/>
                <w:bottom w:val="none" w:sz="0" w:space="0" w:color="auto"/>
                <w:right w:val="none" w:sz="0" w:space="0" w:color="auto"/>
              </w:divBdr>
            </w:div>
            <w:div w:id="1461016048">
              <w:marLeft w:val="0"/>
              <w:marRight w:val="0"/>
              <w:marTop w:val="0"/>
              <w:marBottom w:val="0"/>
              <w:divBdr>
                <w:top w:val="none" w:sz="0" w:space="0" w:color="auto"/>
                <w:left w:val="none" w:sz="0" w:space="0" w:color="auto"/>
                <w:bottom w:val="none" w:sz="0" w:space="0" w:color="auto"/>
                <w:right w:val="none" w:sz="0" w:space="0" w:color="auto"/>
              </w:divBdr>
            </w:div>
            <w:div w:id="14610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90">
      <w:marLeft w:val="0"/>
      <w:marRight w:val="0"/>
      <w:marTop w:val="0"/>
      <w:marBottom w:val="0"/>
      <w:divBdr>
        <w:top w:val="none" w:sz="0" w:space="0" w:color="auto"/>
        <w:left w:val="none" w:sz="0" w:space="0" w:color="auto"/>
        <w:bottom w:val="none" w:sz="0" w:space="0" w:color="auto"/>
        <w:right w:val="none" w:sz="0" w:space="0" w:color="auto"/>
      </w:divBdr>
    </w:div>
    <w:div w:id="1461011091">
      <w:marLeft w:val="0"/>
      <w:marRight w:val="0"/>
      <w:marTop w:val="0"/>
      <w:marBottom w:val="0"/>
      <w:divBdr>
        <w:top w:val="none" w:sz="0" w:space="0" w:color="auto"/>
        <w:left w:val="none" w:sz="0" w:space="0" w:color="auto"/>
        <w:bottom w:val="none" w:sz="0" w:space="0" w:color="auto"/>
        <w:right w:val="none" w:sz="0" w:space="0" w:color="auto"/>
      </w:divBdr>
      <w:divsChild>
        <w:div w:id="1461015345">
          <w:marLeft w:val="0"/>
          <w:marRight w:val="0"/>
          <w:marTop w:val="0"/>
          <w:marBottom w:val="0"/>
          <w:divBdr>
            <w:top w:val="none" w:sz="0" w:space="0" w:color="auto"/>
            <w:left w:val="none" w:sz="0" w:space="0" w:color="auto"/>
            <w:bottom w:val="none" w:sz="0" w:space="0" w:color="auto"/>
            <w:right w:val="none" w:sz="0" w:space="0" w:color="auto"/>
          </w:divBdr>
          <w:divsChild>
            <w:div w:id="1461011193">
              <w:marLeft w:val="0"/>
              <w:marRight w:val="0"/>
              <w:marTop w:val="0"/>
              <w:marBottom w:val="0"/>
              <w:divBdr>
                <w:top w:val="none" w:sz="0" w:space="0" w:color="auto"/>
                <w:left w:val="none" w:sz="0" w:space="0" w:color="auto"/>
                <w:bottom w:val="none" w:sz="0" w:space="0" w:color="auto"/>
                <w:right w:val="none" w:sz="0" w:space="0" w:color="auto"/>
              </w:divBdr>
            </w:div>
            <w:div w:id="1461011980">
              <w:marLeft w:val="0"/>
              <w:marRight w:val="0"/>
              <w:marTop w:val="0"/>
              <w:marBottom w:val="0"/>
              <w:divBdr>
                <w:top w:val="none" w:sz="0" w:space="0" w:color="auto"/>
                <w:left w:val="none" w:sz="0" w:space="0" w:color="auto"/>
                <w:bottom w:val="none" w:sz="0" w:space="0" w:color="auto"/>
                <w:right w:val="none" w:sz="0" w:space="0" w:color="auto"/>
              </w:divBdr>
            </w:div>
            <w:div w:id="1461012952">
              <w:marLeft w:val="0"/>
              <w:marRight w:val="0"/>
              <w:marTop w:val="0"/>
              <w:marBottom w:val="0"/>
              <w:divBdr>
                <w:top w:val="none" w:sz="0" w:space="0" w:color="auto"/>
                <w:left w:val="none" w:sz="0" w:space="0" w:color="auto"/>
                <w:bottom w:val="none" w:sz="0" w:space="0" w:color="auto"/>
                <w:right w:val="none" w:sz="0" w:space="0" w:color="auto"/>
              </w:divBdr>
            </w:div>
            <w:div w:id="1461013034">
              <w:marLeft w:val="0"/>
              <w:marRight w:val="0"/>
              <w:marTop w:val="0"/>
              <w:marBottom w:val="0"/>
              <w:divBdr>
                <w:top w:val="none" w:sz="0" w:space="0" w:color="auto"/>
                <w:left w:val="none" w:sz="0" w:space="0" w:color="auto"/>
                <w:bottom w:val="none" w:sz="0" w:space="0" w:color="auto"/>
                <w:right w:val="none" w:sz="0" w:space="0" w:color="auto"/>
              </w:divBdr>
            </w:div>
            <w:div w:id="1461013497">
              <w:marLeft w:val="0"/>
              <w:marRight w:val="0"/>
              <w:marTop w:val="0"/>
              <w:marBottom w:val="0"/>
              <w:divBdr>
                <w:top w:val="none" w:sz="0" w:space="0" w:color="auto"/>
                <w:left w:val="none" w:sz="0" w:space="0" w:color="auto"/>
                <w:bottom w:val="none" w:sz="0" w:space="0" w:color="auto"/>
                <w:right w:val="none" w:sz="0" w:space="0" w:color="auto"/>
              </w:divBdr>
            </w:div>
            <w:div w:id="1461013525">
              <w:marLeft w:val="0"/>
              <w:marRight w:val="0"/>
              <w:marTop w:val="0"/>
              <w:marBottom w:val="0"/>
              <w:divBdr>
                <w:top w:val="none" w:sz="0" w:space="0" w:color="auto"/>
                <w:left w:val="none" w:sz="0" w:space="0" w:color="auto"/>
                <w:bottom w:val="none" w:sz="0" w:space="0" w:color="auto"/>
                <w:right w:val="none" w:sz="0" w:space="0" w:color="auto"/>
              </w:divBdr>
            </w:div>
            <w:div w:id="1461014186">
              <w:marLeft w:val="0"/>
              <w:marRight w:val="0"/>
              <w:marTop w:val="0"/>
              <w:marBottom w:val="0"/>
              <w:divBdr>
                <w:top w:val="none" w:sz="0" w:space="0" w:color="auto"/>
                <w:left w:val="none" w:sz="0" w:space="0" w:color="auto"/>
                <w:bottom w:val="none" w:sz="0" w:space="0" w:color="auto"/>
                <w:right w:val="none" w:sz="0" w:space="0" w:color="auto"/>
              </w:divBdr>
            </w:div>
            <w:div w:id="1461014268">
              <w:marLeft w:val="0"/>
              <w:marRight w:val="0"/>
              <w:marTop w:val="0"/>
              <w:marBottom w:val="0"/>
              <w:divBdr>
                <w:top w:val="none" w:sz="0" w:space="0" w:color="auto"/>
                <w:left w:val="none" w:sz="0" w:space="0" w:color="auto"/>
                <w:bottom w:val="none" w:sz="0" w:space="0" w:color="auto"/>
                <w:right w:val="none" w:sz="0" w:space="0" w:color="auto"/>
              </w:divBdr>
            </w:div>
            <w:div w:id="1461014642">
              <w:marLeft w:val="0"/>
              <w:marRight w:val="0"/>
              <w:marTop w:val="0"/>
              <w:marBottom w:val="0"/>
              <w:divBdr>
                <w:top w:val="none" w:sz="0" w:space="0" w:color="auto"/>
                <w:left w:val="none" w:sz="0" w:space="0" w:color="auto"/>
                <w:bottom w:val="none" w:sz="0" w:space="0" w:color="auto"/>
                <w:right w:val="none" w:sz="0" w:space="0" w:color="auto"/>
              </w:divBdr>
            </w:div>
            <w:div w:id="1461015116">
              <w:marLeft w:val="0"/>
              <w:marRight w:val="0"/>
              <w:marTop w:val="0"/>
              <w:marBottom w:val="0"/>
              <w:divBdr>
                <w:top w:val="none" w:sz="0" w:space="0" w:color="auto"/>
                <w:left w:val="none" w:sz="0" w:space="0" w:color="auto"/>
                <w:bottom w:val="none" w:sz="0" w:space="0" w:color="auto"/>
                <w:right w:val="none" w:sz="0" w:space="0" w:color="auto"/>
              </w:divBdr>
            </w:div>
            <w:div w:id="1461015209">
              <w:marLeft w:val="0"/>
              <w:marRight w:val="0"/>
              <w:marTop w:val="0"/>
              <w:marBottom w:val="0"/>
              <w:divBdr>
                <w:top w:val="none" w:sz="0" w:space="0" w:color="auto"/>
                <w:left w:val="none" w:sz="0" w:space="0" w:color="auto"/>
                <w:bottom w:val="none" w:sz="0" w:space="0" w:color="auto"/>
                <w:right w:val="none" w:sz="0" w:space="0" w:color="auto"/>
              </w:divBdr>
            </w:div>
            <w:div w:id="1461015276">
              <w:marLeft w:val="0"/>
              <w:marRight w:val="0"/>
              <w:marTop w:val="0"/>
              <w:marBottom w:val="0"/>
              <w:divBdr>
                <w:top w:val="none" w:sz="0" w:space="0" w:color="auto"/>
                <w:left w:val="none" w:sz="0" w:space="0" w:color="auto"/>
                <w:bottom w:val="none" w:sz="0" w:space="0" w:color="auto"/>
                <w:right w:val="none" w:sz="0" w:space="0" w:color="auto"/>
              </w:divBdr>
            </w:div>
            <w:div w:id="1461015829">
              <w:marLeft w:val="0"/>
              <w:marRight w:val="0"/>
              <w:marTop w:val="0"/>
              <w:marBottom w:val="0"/>
              <w:divBdr>
                <w:top w:val="none" w:sz="0" w:space="0" w:color="auto"/>
                <w:left w:val="none" w:sz="0" w:space="0" w:color="auto"/>
                <w:bottom w:val="none" w:sz="0" w:space="0" w:color="auto"/>
                <w:right w:val="none" w:sz="0" w:space="0" w:color="auto"/>
              </w:divBdr>
            </w:div>
            <w:div w:id="1461015993">
              <w:marLeft w:val="0"/>
              <w:marRight w:val="0"/>
              <w:marTop w:val="0"/>
              <w:marBottom w:val="0"/>
              <w:divBdr>
                <w:top w:val="none" w:sz="0" w:space="0" w:color="auto"/>
                <w:left w:val="none" w:sz="0" w:space="0" w:color="auto"/>
                <w:bottom w:val="none" w:sz="0" w:space="0" w:color="auto"/>
                <w:right w:val="none" w:sz="0" w:space="0" w:color="auto"/>
              </w:divBdr>
            </w:div>
            <w:div w:id="1461016309">
              <w:marLeft w:val="0"/>
              <w:marRight w:val="0"/>
              <w:marTop w:val="0"/>
              <w:marBottom w:val="0"/>
              <w:divBdr>
                <w:top w:val="none" w:sz="0" w:space="0" w:color="auto"/>
                <w:left w:val="none" w:sz="0" w:space="0" w:color="auto"/>
                <w:bottom w:val="none" w:sz="0" w:space="0" w:color="auto"/>
                <w:right w:val="none" w:sz="0" w:space="0" w:color="auto"/>
              </w:divBdr>
            </w:div>
            <w:div w:id="14610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099">
      <w:marLeft w:val="0"/>
      <w:marRight w:val="0"/>
      <w:marTop w:val="0"/>
      <w:marBottom w:val="0"/>
      <w:divBdr>
        <w:top w:val="none" w:sz="0" w:space="0" w:color="auto"/>
        <w:left w:val="none" w:sz="0" w:space="0" w:color="auto"/>
        <w:bottom w:val="none" w:sz="0" w:space="0" w:color="auto"/>
        <w:right w:val="none" w:sz="0" w:space="0" w:color="auto"/>
      </w:divBdr>
    </w:div>
    <w:div w:id="1461011106">
      <w:marLeft w:val="0"/>
      <w:marRight w:val="0"/>
      <w:marTop w:val="0"/>
      <w:marBottom w:val="0"/>
      <w:divBdr>
        <w:top w:val="none" w:sz="0" w:space="0" w:color="auto"/>
        <w:left w:val="none" w:sz="0" w:space="0" w:color="auto"/>
        <w:bottom w:val="none" w:sz="0" w:space="0" w:color="auto"/>
        <w:right w:val="none" w:sz="0" w:space="0" w:color="auto"/>
      </w:divBdr>
      <w:divsChild>
        <w:div w:id="1461015075">
          <w:marLeft w:val="0"/>
          <w:marRight w:val="0"/>
          <w:marTop w:val="0"/>
          <w:marBottom w:val="0"/>
          <w:divBdr>
            <w:top w:val="none" w:sz="0" w:space="0" w:color="auto"/>
            <w:left w:val="none" w:sz="0" w:space="0" w:color="auto"/>
            <w:bottom w:val="none" w:sz="0" w:space="0" w:color="auto"/>
            <w:right w:val="none" w:sz="0" w:space="0" w:color="auto"/>
          </w:divBdr>
          <w:divsChild>
            <w:div w:id="14610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09">
      <w:marLeft w:val="0"/>
      <w:marRight w:val="0"/>
      <w:marTop w:val="0"/>
      <w:marBottom w:val="0"/>
      <w:divBdr>
        <w:top w:val="none" w:sz="0" w:space="0" w:color="auto"/>
        <w:left w:val="none" w:sz="0" w:space="0" w:color="auto"/>
        <w:bottom w:val="none" w:sz="0" w:space="0" w:color="auto"/>
        <w:right w:val="none" w:sz="0" w:space="0" w:color="auto"/>
      </w:divBdr>
      <w:divsChild>
        <w:div w:id="1461012904">
          <w:marLeft w:val="0"/>
          <w:marRight w:val="0"/>
          <w:marTop w:val="0"/>
          <w:marBottom w:val="0"/>
          <w:divBdr>
            <w:top w:val="none" w:sz="0" w:space="0" w:color="auto"/>
            <w:left w:val="none" w:sz="0" w:space="0" w:color="auto"/>
            <w:bottom w:val="none" w:sz="0" w:space="0" w:color="auto"/>
            <w:right w:val="none" w:sz="0" w:space="0" w:color="auto"/>
          </w:divBdr>
          <w:divsChild>
            <w:div w:id="1461011694">
              <w:marLeft w:val="0"/>
              <w:marRight w:val="0"/>
              <w:marTop w:val="0"/>
              <w:marBottom w:val="0"/>
              <w:divBdr>
                <w:top w:val="none" w:sz="0" w:space="0" w:color="auto"/>
                <w:left w:val="none" w:sz="0" w:space="0" w:color="auto"/>
                <w:bottom w:val="none" w:sz="0" w:space="0" w:color="auto"/>
                <w:right w:val="none" w:sz="0" w:space="0" w:color="auto"/>
              </w:divBdr>
            </w:div>
            <w:div w:id="1461013118">
              <w:marLeft w:val="0"/>
              <w:marRight w:val="0"/>
              <w:marTop w:val="0"/>
              <w:marBottom w:val="0"/>
              <w:divBdr>
                <w:top w:val="none" w:sz="0" w:space="0" w:color="auto"/>
                <w:left w:val="none" w:sz="0" w:space="0" w:color="auto"/>
                <w:bottom w:val="none" w:sz="0" w:space="0" w:color="auto"/>
                <w:right w:val="none" w:sz="0" w:space="0" w:color="auto"/>
              </w:divBdr>
            </w:div>
            <w:div w:id="1461014225">
              <w:marLeft w:val="0"/>
              <w:marRight w:val="0"/>
              <w:marTop w:val="0"/>
              <w:marBottom w:val="0"/>
              <w:divBdr>
                <w:top w:val="none" w:sz="0" w:space="0" w:color="auto"/>
                <w:left w:val="none" w:sz="0" w:space="0" w:color="auto"/>
                <w:bottom w:val="none" w:sz="0" w:space="0" w:color="auto"/>
                <w:right w:val="none" w:sz="0" w:space="0" w:color="auto"/>
              </w:divBdr>
            </w:div>
            <w:div w:id="1461014365">
              <w:marLeft w:val="0"/>
              <w:marRight w:val="0"/>
              <w:marTop w:val="0"/>
              <w:marBottom w:val="0"/>
              <w:divBdr>
                <w:top w:val="none" w:sz="0" w:space="0" w:color="auto"/>
                <w:left w:val="none" w:sz="0" w:space="0" w:color="auto"/>
                <w:bottom w:val="none" w:sz="0" w:space="0" w:color="auto"/>
                <w:right w:val="none" w:sz="0" w:space="0" w:color="auto"/>
              </w:divBdr>
            </w:div>
            <w:div w:id="1461015653">
              <w:marLeft w:val="0"/>
              <w:marRight w:val="0"/>
              <w:marTop w:val="0"/>
              <w:marBottom w:val="0"/>
              <w:divBdr>
                <w:top w:val="none" w:sz="0" w:space="0" w:color="auto"/>
                <w:left w:val="none" w:sz="0" w:space="0" w:color="auto"/>
                <w:bottom w:val="none" w:sz="0" w:space="0" w:color="auto"/>
                <w:right w:val="none" w:sz="0" w:space="0" w:color="auto"/>
              </w:divBdr>
            </w:div>
            <w:div w:id="14610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10">
      <w:marLeft w:val="0"/>
      <w:marRight w:val="0"/>
      <w:marTop w:val="0"/>
      <w:marBottom w:val="0"/>
      <w:divBdr>
        <w:top w:val="none" w:sz="0" w:space="0" w:color="auto"/>
        <w:left w:val="none" w:sz="0" w:space="0" w:color="auto"/>
        <w:bottom w:val="none" w:sz="0" w:space="0" w:color="auto"/>
        <w:right w:val="none" w:sz="0" w:space="0" w:color="auto"/>
      </w:divBdr>
      <w:divsChild>
        <w:div w:id="1461011760">
          <w:marLeft w:val="1166"/>
          <w:marRight w:val="0"/>
          <w:marTop w:val="67"/>
          <w:marBottom w:val="0"/>
          <w:divBdr>
            <w:top w:val="none" w:sz="0" w:space="0" w:color="auto"/>
            <w:left w:val="none" w:sz="0" w:space="0" w:color="auto"/>
            <w:bottom w:val="none" w:sz="0" w:space="0" w:color="auto"/>
            <w:right w:val="none" w:sz="0" w:space="0" w:color="auto"/>
          </w:divBdr>
        </w:div>
      </w:divsChild>
    </w:div>
    <w:div w:id="1461011111">
      <w:marLeft w:val="0"/>
      <w:marRight w:val="0"/>
      <w:marTop w:val="0"/>
      <w:marBottom w:val="0"/>
      <w:divBdr>
        <w:top w:val="none" w:sz="0" w:space="0" w:color="auto"/>
        <w:left w:val="none" w:sz="0" w:space="0" w:color="auto"/>
        <w:bottom w:val="none" w:sz="0" w:space="0" w:color="auto"/>
        <w:right w:val="none" w:sz="0" w:space="0" w:color="auto"/>
      </w:divBdr>
    </w:div>
    <w:div w:id="1461011120">
      <w:marLeft w:val="0"/>
      <w:marRight w:val="0"/>
      <w:marTop w:val="0"/>
      <w:marBottom w:val="0"/>
      <w:divBdr>
        <w:top w:val="none" w:sz="0" w:space="0" w:color="auto"/>
        <w:left w:val="none" w:sz="0" w:space="0" w:color="auto"/>
        <w:bottom w:val="none" w:sz="0" w:space="0" w:color="auto"/>
        <w:right w:val="none" w:sz="0" w:space="0" w:color="auto"/>
      </w:divBdr>
    </w:div>
    <w:div w:id="1461011136">
      <w:marLeft w:val="0"/>
      <w:marRight w:val="0"/>
      <w:marTop w:val="0"/>
      <w:marBottom w:val="0"/>
      <w:divBdr>
        <w:top w:val="none" w:sz="0" w:space="0" w:color="auto"/>
        <w:left w:val="none" w:sz="0" w:space="0" w:color="auto"/>
        <w:bottom w:val="none" w:sz="0" w:space="0" w:color="auto"/>
        <w:right w:val="none" w:sz="0" w:space="0" w:color="auto"/>
      </w:divBdr>
      <w:divsChild>
        <w:div w:id="1461013504">
          <w:marLeft w:val="0"/>
          <w:marRight w:val="0"/>
          <w:marTop w:val="0"/>
          <w:marBottom w:val="0"/>
          <w:divBdr>
            <w:top w:val="none" w:sz="0" w:space="0" w:color="auto"/>
            <w:left w:val="none" w:sz="0" w:space="0" w:color="auto"/>
            <w:bottom w:val="none" w:sz="0" w:space="0" w:color="auto"/>
            <w:right w:val="none" w:sz="0" w:space="0" w:color="auto"/>
          </w:divBdr>
          <w:divsChild>
            <w:div w:id="14610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37">
      <w:marLeft w:val="0"/>
      <w:marRight w:val="0"/>
      <w:marTop w:val="0"/>
      <w:marBottom w:val="0"/>
      <w:divBdr>
        <w:top w:val="none" w:sz="0" w:space="0" w:color="auto"/>
        <w:left w:val="none" w:sz="0" w:space="0" w:color="auto"/>
        <w:bottom w:val="none" w:sz="0" w:space="0" w:color="auto"/>
        <w:right w:val="none" w:sz="0" w:space="0" w:color="auto"/>
      </w:divBdr>
      <w:divsChild>
        <w:div w:id="1461012656">
          <w:marLeft w:val="0"/>
          <w:marRight w:val="0"/>
          <w:marTop w:val="0"/>
          <w:marBottom w:val="0"/>
          <w:divBdr>
            <w:top w:val="none" w:sz="0" w:space="0" w:color="auto"/>
            <w:left w:val="none" w:sz="0" w:space="0" w:color="auto"/>
            <w:bottom w:val="none" w:sz="0" w:space="0" w:color="auto"/>
            <w:right w:val="none" w:sz="0" w:space="0" w:color="auto"/>
          </w:divBdr>
          <w:divsChild>
            <w:div w:id="14610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46">
      <w:marLeft w:val="0"/>
      <w:marRight w:val="0"/>
      <w:marTop w:val="0"/>
      <w:marBottom w:val="0"/>
      <w:divBdr>
        <w:top w:val="none" w:sz="0" w:space="0" w:color="auto"/>
        <w:left w:val="none" w:sz="0" w:space="0" w:color="auto"/>
        <w:bottom w:val="none" w:sz="0" w:space="0" w:color="auto"/>
        <w:right w:val="none" w:sz="0" w:space="0" w:color="auto"/>
      </w:divBdr>
      <w:divsChild>
        <w:div w:id="1461014772">
          <w:marLeft w:val="0"/>
          <w:marRight w:val="0"/>
          <w:marTop w:val="0"/>
          <w:marBottom w:val="0"/>
          <w:divBdr>
            <w:top w:val="none" w:sz="0" w:space="0" w:color="auto"/>
            <w:left w:val="none" w:sz="0" w:space="0" w:color="auto"/>
            <w:bottom w:val="none" w:sz="0" w:space="0" w:color="auto"/>
            <w:right w:val="none" w:sz="0" w:space="0" w:color="auto"/>
          </w:divBdr>
          <w:divsChild>
            <w:div w:id="14610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49">
      <w:marLeft w:val="0"/>
      <w:marRight w:val="0"/>
      <w:marTop w:val="0"/>
      <w:marBottom w:val="0"/>
      <w:divBdr>
        <w:top w:val="none" w:sz="0" w:space="0" w:color="auto"/>
        <w:left w:val="none" w:sz="0" w:space="0" w:color="auto"/>
        <w:bottom w:val="none" w:sz="0" w:space="0" w:color="auto"/>
        <w:right w:val="none" w:sz="0" w:space="0" w:color="auto"/>
      </w:divBdr>
      <w:divsChild>
        <w:div w:id="1461012463">
          <w:marLeft w:val="0"/>
          <w:marRight w:val="0"/>
          <w:marTop w:val="0"/>
          <w:marBottom w:val="0"/>
          <w:divBdr>
            <w:top w:val="none" w:sz="0" w:space="0" w:color="auto"/>
            <w:left w:val="none" w:sz="0" w:space="0" w:color="auto"/>
            <w:bottom w:val="none" w:sz="0" w:space="0" w:color="auto"/>
            <w:right w:val="none" w:sz="0" w:space="0" w:color="auto"/>
          </w:divBdr>
          <w:divsChild>
            <w:div w:id="1461011457">
              <w:marLeft w:val="0"/>
              <w:marRight w:val="0"/>
              <w:marTop w:val="0"/>
              <w:marBottom w:val="0"/>
              <w:divBdr>
                <w:top w:val="none" w:sz="0" w:space="0" w:color="auto"/>
                <w:left w:val="none" w:sz="0" w:space="0" w:color="auto"/>
                <w:bottom w:val="none" w:sz="0" w:space="0" w:color="auto"/>
                <w:right w:val="none" w:sz="0" w:space="0" w:color="auto"/>
              </w:divBdr>
            </w:div>
            <w:div w:id="1461012149">
              <w:marLeft w:val="0"/>
              <w:marRight w:val="0"/>
              <w:marTop w:val="0"/>
              <w:marBottom w:val="0"/>
              <w:divBdr>
                <w:top w:val="none" w:sz="0" w:space="0" w:color="auto"/>
                <w:left w:val="none" w:sz="0" w:space="0" w:color="auto"/>
                <w:bottom w:val="none" w:sz="0" w:space="0" w:color="auto"/>
                <w:right w:val="none" w:sz="0" w:space="0" w:color="auto"/>
              </w:divBdr>
            </w:div>
            <w:div w:id="14610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52">
      <w:marLeft w:val="0"/>
      <w:marRight w:val="0"/>
      <w:marTop w:val="0"/>
      <w:marBottom w:val="0"/>
      <w:divBdr>
        <w:top w:val="none" w:sz="0" w:space="0" w:color="auto"/>
        <w:left w:val="none" w:sz="0" w:space="0" w:color="auto"/>
        <w:bottom w:val="none" w:sz="0" w:space="0" w:color="auto"/>
        <w:right w:val="none" w:sz="0" w:space="0" w:color="auto"/>
      </w:divBdr>
    </w:div>
    <w:div w:id="1461011161">
      <w:marLeft w:val="0"/>
      <w:marRight w:val="0"/>
      <w:marTop w:val="0"/>
      <w:marBottom w:val="0"/>
      <w:divBdr>
        <w:top w:val="none" w:sz="0" w:space="0" w:color="auto"/>
        <w:left w:val="none" w:sz="0" w:space="0" w:color="auto"/>
        <w:bottom w:val="none" w:sz="0" w:space="0" w:color="auto"/>
        <w:right w:val="none" w:sz="0" w:space="0" w:color="auto"/>
      </w:divBdr>
      <w:divsChild>
        <w:div w:id="1461011996">
          <w:marLeft w:val="0"/>
          <w:marRight w:val="0"/>
          <w:marTop w:val="0"/>
          <w:marBottom w:val="0"/>
          <w:divBdr>
            <w:top w:val="none" w:sz="0" w:space="0" w:color="auto"/>
            <w:left w:val="none" w:sz="0" w:space="0" w:color="auto"/>
            <w:bottom w:val="none" w:sz="0" w:space="0" w:color="auto"/>
            <w:right w:val="none" w:sz="0" w:space="0" w:color="auto"/>
          </w:divBdr>
          <w:divsChild>
            <w:div w:id="1461012078">
              <w:marLeft w:val="0"/>
              <w:marRight w:val="0"/>
              <w:marTop w:val="0"/>
              <w:marBottom w:val="0"/>
              <w:divBdr>
                <w:top w:val="none" w:sz="0" w:space="0" w:color="auto"/>
                <w:left w:val="none" w:sz="0" w:space="0" w:color="auto"/>
                <w:bottom w:val="none" w:sz="0" w:space="0" w:color="auto"/>
                <w:right w:val="none" w:sz="0" w:space="0" w:color="auto"/>
              </w:divBdr>
            </w:div>
            <w:div w:id="1461013022">
              <w:marLeft w:val="0"/>
              <w:marRight w:val="0"/>
              <w:marTop w:val="0"/>
              <w:marBottom w:val="0"/>
              <w:divBdr>
                <w:top w:val="none" w:sz="0" w:space="0" w:color="auto"/>
                <w:left w:val="none" w:sz="0" w:space="0" w:color="auto"/>
                <w:bottom w:val="none" w:sz="0" w:space="0" w:color="auto"/>
                <w:right w:val="none" w:sz="0" w:space="0" w:color="auto"/>
              </w:divBdr>
            </w:div>
            <w:div w:id="1461013874">
              <w:marLeft w:val="0"/>
              <w:marRight w:val="0"/>
              <w:marTop w:val="0"/>
              <w:marBottom w:val="0"/>
              <w:divBdr>
                <w:top w:val="none" w:sz="0" w:space="0" w:color="auto"/>
                <w:left w:val="none" w:sz="0" w:space="0" w:color="auto"/>
                <w:bottom w:val="none" w:sz="0" w:space="0" w:color="auto"/>
                <w:right w:val="none" w:sz="0" w:space="0" w:color="auto"/>
              </w:divBdr>
            </w:div>
            <w:div w:id="1461014292">
              <w:marLeft w:val="0"/>
              <w:marRight w:val="0"/>
              <w:marTop w:val="0"/>
              <w:marBottom w:val="0"/>
              <w:divBdr>
                <w:top w:val="none" w:sz="0" w:space="0" w:color="auto"/>
                <w:left w:val="none" w:sz="0" w:space="0" w:color="auto"/>
                <w:bottom w:val="none" w:sz="0" w:space="0" w:color="auto"/>
                <w:right w:val="none" w:sz="0" w:space="0" w:color="auto"/>
              </w:divBdr>
            </w:div>
            <w:div w:id="1461014416">
              <w:marLeft w:val="0"/>
              <w:marRight w:val="0"/>
              <w:marTop w:val="0"/>
              <w:marBottom w:val="0"/>
              <w:divBdr>
                <w:top w:val="none" w:sz="0" w:space="0" w:color="auto"/>
                <w:left w:val="none" w:sz="0" w:space="0" w:color="auto"/>
                <w:bottom w:val="none" w:sz="0" w:space="0" w:color="auto"/>
                <w:right w:val="none" w:sz="0" w:space="0" w:color="auto"/>
              </w:divBdr>
            </w:div>
            <w:div w:id="1461015830">
              <w:marLeft w:val="0"/>
              <w:marRight w:val="0"/>
              <w:marTop w:val="0"/>
              <w:marBottom w:val="0"/>
              <w:divBdr>
                <w:top w:val="none" w:sz="0" w:space="0" w:color="auto"/>
                <w:left w:val="none" w:sz="0" w:space="0" w:color="auto"/>
                <w:bottom w:val="none" w:sz="0" w:space="0" w:color="auto"/>
                <w:right w:val="none" w:sz="0" w:space="0" w:color="auto"/>
              </w:divBdr>
            </w:div>
            <w:div w:id="1461016435">
              <w:marLeft w:val="0"/>
              <w:marRight w:val="0"/>
              <w:marTop w:val="0"/>
              <w:marBottom w:val="0"/>
              <w:divBdr>
                <w:top w:val="none" w:sz="0" w:space="0" w:color="auto"/>
                <w:left w:val="none" w:sz="0" w:space="0" w:color="auto"/>
                <w:bottom w:val="none" w:sz="0" w:space="0" w:color="auto"/>
                <w:right w:val="none" w:sz="0" w:space="0" w:color="auto"/>
              </w:divBdr>
            </w:div>
            <w:div w:id="1461016577">
              <w:marLeft w:val="0"/>
              <w:marRight w:val="0"/>
              <w:marTop w:val="0"/>
              <w:marBottom w:val="0"/>
              <w:divBdr>
                <w:top w:val="none" w:sz="0" w:space="0" w:color="auto"/>
                <w:left w:val="none" w:sz="0" w:space="0" w:color="auto"/>
                <w:bottom w:val="none" w:sz="0" w:space="0" w:color="auto"/>
                <w:right w:val="none" w:sz="0" w:space="0" w:color="auto"/>
              </w:divBdr>
            </w:div>
            <w:div w:id="14610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62">
      <w:marLeft w:val="0"/>
      <w:marRight w:val="0"/>
      <w:marTop w:val="0"/>
      <w:marBottom w:val="0"/>
      <w:divBdr>
        <w:top w:val="none" w:sz="0" w:space="0" w:color="auto"/>
        <w:left w:val="none" w:sz="0" w:space="0" w:color="auto"/>
        <w:bottom w:val="none" w:sz="0" w:space="0" w:color="auto"/>
        <w:right w:val="none" w:sz="0" w:space="0" w:color="auto"/>
      </w:divBdr>
      <w:divsChild>
        <w:div w:id="1461015482">
          <w:marLeft w:val="0"/>
          <w:marRight w:val="0"/>
          <w:marTop w:val="0"/>
          <w:marBottom w:val="0"/>
          <w:divBdr>
            <w:top w:val="none" w:sz="0" w:space="0" w:color="auto"/>
            <w:left w:val="none" w:sz="0" w:space="0" w:color="auto"/>
            <w:bottom w:val="none" w:sz="0" w:space="0" w:color="auto"/>
            <w:right w:val="none" w:sz="0" w:space="0" w:color="auto"/>
          </w:divBdr>
          <w:divsChild>
            <w:div w:id="1461011098">
              <w:marLeft w:val="0"/>
              <w:marRight w:val="0"/>
              <w:marTop w:val="0"/>
              <w:marBottom w:val="0"/>
              <w:divBdr>
                <w:top w:val="none" w:sz="0" w:space="0" w:color="auto"/>
                <w:left w:val="none" w:sz="0" w:space="0" w:color="auto"/>
                <w:bottom w:val="none" w:sz="0" w:space="0" w:color="auto"/>
                <w:right w:val="none" w:sz="0" w:space="0" w:color="auto"/>
              </w:divBdr>
            </w:div>
            <w:div w:id="1461011327">
              <w:marLeft w:val="0"/>
              <w:marRight w:val="0"/>
              <w:marTop w:val="0"/>
              <w:marBottom w:val="0"/>
              <w:divBdr>
                <w:top w:val="none" w:sz="0" w:space="0" w:color="auto"/>
                <w:left w:val="none" w:sz="0" w:space="0" w:color="auto"/>
                <w:bottom w:val="none" w:sz="0" w:space="0" w:color="auto"/>
                <w:right w:val="none" w:sz="0" w:space="0" w:color="auto"/>
              </w:divBdr>
            </w:div>
            <w:div w:id="1461014410">
              <w:marLeft w:val="0"/>
              <w:marRight w:val="0"/>
              <w:marTop w:val="0"/>
              <w:marBottom w:val="0"/>
              <w:divBdr>
                <w:top w:val="none" w:sz="0" w:space="0" w:color="auto"/>
                <w:left w:val="none" w:sz="0" w:space="0" w:color="auto"/>
                <w:bottom w:val="none" w:sz="0" w:space="0" w:color="auto"/>
                <w:right w:val="none" w:sz="0" w:space="0" w:color="auto"/>
              </w:divBdr>
            </w:div>
            <w:div w:id="1461014562">
              <w:marLeft w:val="0"/>
              <w:marRight w:val="0"/>
              <w:marTop w:val="0"/>
              <w:marBottom w:val="0"/>
              <w:divBdr>
                <w:top w:val="none" w:sz="0" w:space="0" w:color="auto"/>
                <w:left w:val="none" w:sz="0" w:space="0" w:color="auto"/>
                <w:bottom w:val="none" w:sz="0" w:space="0" w:color="auto"/>
                <w:right w:val="none" w:sz="0" w:space="0" w:color="auto"/>
              </w:divBdr>
            </w:div>
            <w:div w:id="14610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66">
      <w:marLeft w:val="0"/>
      <w:marRight w:val="0"/>
      <w:marTop w:val="0"/>
      <w:marBottom w:val="0"/>
      <w:divBdr>
        <w:top w:val="none" w:sz="0" w:space="0" w:color="auto"/>
        <w:left w:val="none" w:sz="0" w:space="0" w:color="auto"/>
        <w:bottom w:val="none" w:sz="0" w:space="0" w:color="auto"/>
        <w:right w:val="none" w:sz="0" w:space="0" w:color="auto"/>
      </w:divBdr>
      <w:divsChild>
        <w:div w:id="1461011053">
          <w:marLeft w:val="374"/>
          <w:marRight w:val="0"/>
          <w:marTop w:val="134"/>
          <w:marBottom w:val="0"/>
          <w:divBdr>
            <w:top w:val="none" w:sz="0" w:space="0" w:color="auto"/>
            <w:left w:val="none" w:sz="0" w:space="0" w:color="auto"/>
            <w:bottom w:val="none" w:sz="0" w:space="0" w:color="auto"/>
            <w:right w:val="none" w:sz="0" w:space="0" w:color="auto"/>
          </w:divBdr>
        </w:div>
        <w:div w:id="1461016738">
          <w:marLeft w:val="374"/>
          <w:marRight w:val="0"/>
          <w:marTop w:val="134"/>
          <w:marBottom w:val="0"/>
          <w:divBdr>
            <w:top w:val="none" w:sz="0" w:space="0" w:color="auto"/>
            <w:left w:val="none" w:sz="0" w:space="0" w:color="auto"/>
            <w:bottom w:val="none" w:sz="0" w:space="0" w:color="auto"/>
            <w:right w:val="none" w:sz="0" w:space="0" w:color="auto"/>
          </w:divBdr>
        </w:div>
      </w:divsChild>
    </w:div>
    <w:div w:id="1461011173">
      <w:marLeft w:val="0"/>
      <w:marRight w:val="0"/>
      <w:marTop w:val="0"/>
      <w:marBottom w:val="0"/>
      <w:divBdr>
        <w:top w:val="none" w:sz="0" w:space="0" w:color="auto"/>
        <w:left w:val="none" w:sz="0" w:space="0" w:color="auto"/>
        <w:bottom w:val="none" w:sz="0" w:space="0" w:color="auto"/>
        <w:right w:val="none" w:sz="0" w:space="0" w:color="auto"/>
      </w:divBdr>
      <w:divsChild>
        <w:div w:id="1461013338">
          <w:marLeft w:val="0"/>
          <w:marRight w:val="0"/>
          <w:marTop w:val="0"/>
          <w:marBottom w:val="0"/>
          <w:divBdr>
            <w:top w:val="none" w:sz="0" w:space="0" w:color="auto"/>
            <w:left w:val="none" w:sz="0" w:space="0" w:color="auto"/>
            <w:bottom w:val="none" w:sz="0" w:space="0" w:color="auto"/>
            <w:right w:val="none" w:sz="0" w:space="0" w:color="auto"/>
          </w:divBdr>
          <w:divsChild>
            <w:div w:id="1461010484">
              <w:marLeft w:val="0"/>
              <w:marRight w:val="0"/>
              <w:marTop w:val="0"/>
              <w:marBottom w:val="0"/>
              <w:divBdr>
                <w:top w:val="none" w:sz="0" w:space="0" w:color="auto"/>
                <w:left w:val="none" w:sz="0" w:space="0" w:color="auto"/>
                <w:bottom w:val="none" w:sz="0" w:space="0" w:color="auto"/>
                <w:right w:val="none" w:sz="0" w:space="0" w:color="auto"/>
              </w:divBdr>
            </w:div>
            <w:div w:id="1461012474">
              <w:marLeft w:val="0"/>
              <w:marRight w:val="0"/>
              <w:marTop w:val="0"/>
              <w:marBottom w:val="0"/>
              <w:divBdr>
                <w:top w:val="none" w:sz="0" w:space="0" w:color="auto"/>
                <w:left w:val="none" w:sz="0" w:space="0" w:color="auto"/>
                <w:bottom w:val="none" w:sz="0" w:space="0" w:color="auto"/>
                <w:right w:val="none" w:sz="0" w:space="0" w:color="auto"/>
              </w:divBdr>
            </w:div>
            <w:div w:id="1461012511">
              <w:marLeft w:val="0"/>
              <w:marRight w:val="0"/>
              <w:marTop w:val="0"/>
              <w:marBottom w:val="0"/>
              <w:divBdr>
                <w:top w:val="none" w:sz="0" w:space="0" w:color="auto"/>
                <w:left w:val="none" w:sz="0" w:space="0" w:color="auto"/>
                <w:bottom w:val="none" w:sz="0" w:space="0" w:color="auto"/>
                <w:right w:val="none" w:sz="0" w:space="0" w:color="auto"/>
              </w:divBdr>
            </w:div>
            <w:div w:id="1461012736">
              <w:marLeft w:val="0"/>
              <w:marRight w:val="0"/>
              <w:marTop w:val="0"/>
              <w:marBottom w:val="0"/>
              <w:divBdr>
                <w:top w:val="none" w:sz="0" w:space="0" w:color="auto"/>
                <w:left w:val="none" w:sz="0" w:space="0" w:color="auto"/>
                <w:bottom w:val="none" w:sz="0" w:space="0" w:color="auto"/>
                <w:right w:val="none" w:sz="0" w:space="0" w:color="auto"/>
              </w:divBdr>
            </w:div>
            <w:div w:id="1461014024">
              <w:marLeft w:val="0"/>
              <w:marRight w:val="0"/>
              <w:marTop w:val="0"/>
              <w:marBottom w:val="0"/>
              <w:divBdr>
                <w:top w:val="none" w:sz="0" w:space="0" w:color="auto"/>
                <w:left w:val="none" w:sz="0" w:space="0" w:color="auto"/>
                <w:bottom w:val="none" w:sz="0" w:space="0" w:color="auto"/>
                <w:right w:val="none" w:sz="0" w:space="0" w:color="auto"/>
              </w:divBdr>
            </w:div>
            <w:div w:id="1461014203">
              <w:marLeft w:val="0"/>
              <w:marRight w:val="0"/>
              <w:marTop w:val="0"/>
              <w:marBottom w:val="0"/>
              <w:divBdr>
                <w:top w:val="none" w:sz="0" w:space="0" w:color="auto"/>
                <w:left w:val="none" w:sz="0" w:space="0" w:color="auto"/>
                <w:bottom w:val="none" w:sz="0" w:space="0" w:color="auto"/>
                <w:right w:val="none" w:sz="0" w:space="0" w:color="auto"/>
              </w:divBdr>
            </w:div>
            <w:div w:id="1461015835">
              <w:marLeft w:val="0"/>
              <w:marRight w:val="0"/>
              <w:marTop w:val="0"/>
              <w:marBottom w:val="0"/>
              <w:divBdr>
                <w:top w:val="none" w:sz="0" w:space="0" w:color="auto"/>
                <w:left w:val="none" w:sz="0" w:space="0" w:color="auto"/>
                <w:bottom w:val="none" w:sz="0" w:space="0" w:color="auto"/>
                <w:right w:val="none" w:sz="0" w:space="0" w:color="auto"/>
              </w:divBdr>
            </w:div>
            <w:div w:id="1461016281">
              <w:marLeft w:val="0"/>
              <w:marRight w:val="0"/>
              <w:marTop w:val="0"/>
              <w:marBottom w:val="0"/>
              <w:divBdr>
                <w:top w:val="none" w:sz="0" w:space="0" w:color="auto"/>
                <w:left w:val="none" w:sz="0" w:space="0" w:color="auto"/>
                <w:bottom w:val="none" w:sz="0" w:space="0" w:color="auto"/>
                <w:right w:val="none" w:sz="0" w:space="0" w:color="auto"/>
              </w:divBdr>
            </w:div>
            <w:div w:id="1461016570">
              <w:marLeft w:val="0"/>
              <w:marRight w:val="0"/>
              <w:marTop w:val="0"/>
              <w:marBottom w:val="0"/>
              <w:divBdr>
                <w:top w:val="none" w:sz="0" w:space="0" w:color="auto"/>
                <w:left w:val="none" w:sz="0" w:space="0" w:color="auto"/>
                <w:bottom w:val="none" w:sz="0" w:space="0" w:color="auto"/>
                <w:right w:val="none" w:sz="0" w:space="0" w:color="auto"/>
              </w:divBdr>
            </w:div>
            <w:div w:id="14610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78">
      <w:marLeft w:val="0"/>
      <w:marRight w:val="0"/>
      <w:marTop w:val="0"/>
      <w:marBottom w:val="0"/>
      <w:divBdr>
        <w:top w:val="none" w:sz="0" w:space="0" w:color="auto"/>
        <w:left w:val="none" w:sz="0" w:space="0" w:color="auto"/>
        <w:bottom w:val="none" w:sz="0" w:space="0" w:color="auto"/>
        <w:right w:val="none" w:sz="0" w:space="0" w:color="auto"/>
      </w:divBdr>
      <w:divsChild>
        <w:div w:id="1461013845">
          <w:marLeft w:val="0"/>
          <w:marRight w:val="0"/>
          <w:marTop w:val="0"/>
          <w:marBottom w:val="0"/>
          <w:divBdr>
            <w:top w:val="none" w:sz="0" w:space="0" w:color="auto"/>
            <w:left w:val="none" w:sz="0" w:space="0" w:color="auto"/>
            <w:bottom w:val="none" w:sz="0" w:space="0" w:color="auto"/>
            <w:right w:val="none" w:sz="0" w:space="0" w:color="auto"/>
          </w:divBdr>
          <w:divsChild>
            <w:div w:id="1461011740">
              <w:marLeft w:val="0"/>
              <w:marRight w:val="0"/>
              <w:marTop w:val="0"/>
              <w:marBottom w:val="0"/>
              <w:divBdr>
                <w:top w:val="none" w:sz="0" w:space="0" w:color="auto"/>
                <w:left w:val="none" w:sz="0" w:space="0" w:color="auto"/>
                <w:bottom w:val="none" w:sz="0" w:space="0" w:color="auto"/>
                <w:right w:val="none" w:sz="0" w:space="0" w:color="auto"/>
              </w:divBdr>
            </w:div>
            <w:div w:id="1461012927">
              <w:marLeft w:val="0"/>
              <w:marRight w:val="0"/>
              <w:marTop w:val="0"/>
              <w:marBottom w:val="0"/>
              <w:divBdr>
                <w:top w:val="none" w:sz="0" w:space="0" w:color="auto"/>
                <w:left w:val="none" w:sz="0" w:space="0" w:color="auto"/>
                <w:bottom w:val="none" w:sz="0" w:space="0" w:color="auto"/>
                <w:right w:val="none" w:sz="0" w:space="0" w:color="auto"/>
              </w:divBdr>
            </w:div>
            <w:div w:id="1461014304">
              <w:marLeft w:val="0"/>
              <w:marRight w:val="0"/>
              <w:marTop w:val="0"/>
              <w:marBottom w:val="0"/>
              <w:divBdr>
                <w:top w:val="none" w:sz="0" w:space="0" w:color="auto"/>
                <w:left w:val="none" w:sz="0" w:space="0" w:color="auto"/>
                <w:bottom w:val="none" w:sz="0" w:space="0" w:color="auto"/>
                <w:right w:val="none" w:sz="0" w:space="0" w:color="auto"/>
              </w:divBdr>
            </w:div>
            <w:div w:id="1461014958">
              <w:marLeft w:val="0"/>
              <w:marRight w:val="0"/>
              <w:marTop w:val="0"/>
              <w:marBottom w:val="0"/>
              <w:divBdr>
                <w:top w:val="none" w:sz="0" w:space="0" w:color="auto"/>
                <w:left w:val="none" w:sz="0" w:space="0" w:color="auto"/>
                <w:bottom w:val="none" w:sz="0" w:space="0" w:color="auto"/>
                <w:right w:val="none" w:sz="0" w:space="0" w:color="auto"/>
              </w:divBdr>
            </w:div>
            <w:div w:id="1461015787">
              <w:marLeft w:val="0"/>
              <w:marRight w:val="0"/>
              <w:marTop w:val="0"/>
              <w:marBottom w:val="0"/>
              <w:divBdr>
                <w:top w:val="none" w:sz="0" w:space="0" w:color="auto"/>
                <w:left w:val="none" w:sz="0" w:space="0" w:color="auto"/>
                <w:bottom w:val="none" w:sz="0" w:space="0" w:color="auto"/>
                <w:right w:val="none" w:sz="0" w:space="0" w:color="auto"/>
              </w:divBdr>
            </w:div>
            <w:div w:id="14610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83">
      <w:marLeft w:val="0"/>
      <w:marRight w:val="0"/>
      <w:marTop w:val="0"/>
      <w:marBottom w:val="0"/>
      <w:divBdr>
        <w:top w:val="none" w:sz="0" w:space="0" w:color="auto"/>
        <w:left w:val="none" w:sz="0" w:space="0" w:color="auto"/>
        <w:bottom w:val="none" w:sz="0" w:space="0" w:color="auto"/>
        <w:right w:val="none" w:sz="0" w:space="0" w:color="auto"/>
      </w:divBdr>
      <w:divsChild>
        <w:div w:id="1461011016">
          <w:marLeft w:val="0"/>
          <w:marRight w:val="0"/>
          <w:marTop w:val="0"/>
          <w:marBottom w:val="0"/>
          <w:divBdr>
            <w:top w:val="none" w:sz="0" w:space="0" w:color="auto"/>
            <w:left w:val="none" w:sz="0" w:space="0" w:color="auto"/>
            <w:bottom w:val="none" w:sz="0" w:space="0" w:color="auto"/>
            <w:right w:val="none" w:sz="0" w:space="0" w:color="auto"/>
          </w:divBdr>
          <w:divsChild>
            <w:div w:id="1461010803">
              <w:marLeft w:val="0"/>
              <w:marRight w:val="0"/>
              <w:marTop w:val="0"/>
              <w:marBottom w:val="0"/>
              <w:divBdr>
                <w:top w:val="none" w:sz="0" w:space="0" w:color="auto"/>
                <w:left w:val="none" w:sz="0" w:space="0" w:color="auto"/>
                <w:bottom w:val="none" w:sz="0" w:space="0" w:color="auto"/>
                <w:right w:val="none" w:sz="0" w:space="0" w:color="auto"/>
              </w:divBdr>
            </w:div>
            <w:div w:id="14610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84">
      <w:marLeft w:val="0"/>
      <w:marRight w:val="0"/>
      <w:marTop w:val="0"/>
      <w:marBottom w:val="0"/>
      <w:divBdr>
        <w:top w:val="none" w:sz="0" w:space="0" w:color="auto"/>
        <w:left w:val="none" w:sz="0" w:space="0" w:color="auto"/>
        <w:bottom w:val="none" w:sz="0" w:space="0" w:color="auto"/>
        <w:right w:val="none" w:sz="0" w:space="0" w:color="auto"/>
      </w:divBdr>
      <w:divsChild>
        <w:div w:id="1461012711">
          <w:marLeft w:val="0"/>
          <w:marRight w:val="0"/>
          <w:marTop w:val="0"/>
          <w:marBottom w:val="0"/>
          <w:divBdr>
            <w:top w:val="none" w:sz="0" w:space="0" w:color="auto"/>
            <w:left w:val="none" w:sz="0" w:space="0" w:color="auto"/>
            <w:bottom w:val="none" w:sz="0" w:space="0" w:color="auto"/>
            <w:right w:val="none" w:sz="0" w:space="0" w:color="auto"/>
          </w:divBdr>
          <w:divsChild>
            <w:div w:id="1461012735">
              <w:marLeft w:val="0"/>
              <w:marRight w:val="0"/>
              <w:marTop w:val="0"/>
              <w:marBottom w:val="0"/>
              <w:divBdr>
                <w:top w:val="none" w:sz="0" w:space="0" w:color="auto"/>
                <w:left w:val="none" w:sz="0" w:space="0" w:color="auto"/>
                <w:bottom w:val="none" w:sz="0" w:space="0" w:color="auto"/>
                <w:right w:val="none" w:sz="0" w:space="0" w:color="auto"/>
              </w:divBdr>
            </w:div>
            <w:div w:id="1461014737">
              <w:marLeft w:val="0"/>
              <w:marRight w:val="0"/>
              <w:marTop w:val="0"/>
              <w:marBottom w:val="0"/>
              <w:divBdr>
                <w:top w:val="none" w:sz="0" w:space="0" w:color="auto"/>
                <w:left w:val="none" w:sz="0" w:space="0" w:color="auto"/>
                <w:bottom w:val="none" w:sz="0" w:space="0" w:color="auto"/>
                <w:right w:val="none" w:sz="0" w:space="0" w:color="auto"/>
              </w:divBdr>
            </w:div>
            <w:div w:id="1461016000">
              <w:marLeft w:val="0"/>
              <w:marRight w:val="0"/>
              <w:marTop w:val="0"/>
              <w:marBottom w:val="0"/>
              <w:divBdr>
                <w:top w:val="none" w:sz="0" w:space="0" w:color="auto"/>
                <w:left w:val="none" w:sz="0" w:space="0" w:color="auto"/>
                <w:bottom w:val="none" w:sz="0" w:space="0" w:color="auto"/>
                <w:right w:val="none" w:sz="0" w:space="0" w:color="auto"/>
              </w:divBdr>
            </w:div>
            <w:div w:id="1461016081">
              <w:marLeft w:val="0"/>
              <w:marRight w:val="0"/>
              <w:marTop w:val="0"/>
              <w:marBottom w:val="0"/>
              <w:divBdr>
                <w:top w:val="none" w:sz="0" w:space="0" w:color="auto"/>
                <w:left w:val="none" w:sz="0" w:space="0" w:color="auto"/>
                <w:bottom w:val="none" w:sz="0" w:space="0" w:color="auto"/>
                <w:right w:val="none" w:sz="0" w:space="0" w:color="auto"/>
              </w:divBdr>
            </w:div>
            <w:div w:id="14610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190">
      <w:marLeft w:val="0"/>
      <w:marRight w:val="0"/>
      <w:marTop w:val="0"/>
      <w:marBottom w:val="0"/>
      <w:divBdr>
        <w:top w:val="none" w:sz="0" w:space="0" w:color="auto"/>
        <w:left w:val="none" w:sz="0" w:space="0" w:color="auto"/>
        <w:bottom w:val="none" w:sz="0" w:space="0" w:color="auto"/>
        <w:right w:val="none" w:sz="0" w:space="0" w:color="auto"/>
      </w:divBdr>
      <w:divsChild>
        <w:div w:id="1461011400">
          <w:marLeft w:val="1166"/>
          <w:marRight w:val="0"/>
          <w:marTop w:val="58"/>
          <w:marBottom w:val="0"/>
          <w:divBdr>
            <w:top w:val="none" w:sz="0" w:space="0" w:color="auto"/>
            <w:left w:val="none" w:sz="0" w:space="0" w:color="auto"/>
            <w:bottom w:val="none" w:sz="0" w:space="0" w:color="auto"/>
            <w:right w:val="none" w:sz="0" w:space="0" w:color="auto"/>
          </w:divBdr>
        </w:div>
      </w:divsChild>
    </w:div>
    <w:div w:id="1461011191">
      <w:marLeft w:val="0"/>
      <w:marRight w:val="0"/>
      <w:marTop w:val="0"/>
      <w:marBottom w:val="0"/>
      <w:divBdr>
        <w:top w:val="none" w:sz="0" w:space="0" w:color="auto"/>
        <w:left w:val="none" w:sz="0" w:space="0" w:color="auto"/>
        <w:bottom w:val="none" w:sz="0" w:space="0" w:color="auto"/>
        <w:right w:val="none" w:sz="0" w:space="0" w:color="auto"/>
      </w:divBdr>
    </w:div>
    <w:div w:id="1461011199">
      <w:marLeft w:val="0"/>
      <w:marRight w:val="0"/>
      <w:marTop w:val="0"/>
      <w:marBottom w:val="0"/>
      <w:divBdr>
        <w:top w:val="none" w:sz="0" w:space="0" w:color="auto"/>
        <w:left w:val="none" w:sz="0" w:space="0" w:color="auto"/>
        <w:bottom w:val="none" w:sz="0" w:space="0" w:color="auto"/>
        <w:right w:val="none" w:sz="0" w:space="0" w:color="auto"/>
      </w:divBdr>
      <w:divsChild>
        <w:div w:id="1461014483">
          <w:marLeft w:val="720"/>
          <w:marRight w:val="0"/>
          <w:marTop w:val="58"/>
          <w:marBottom w:val="0"/>
          <w:divBdr>
            <w:top w:val="none" w:sz="0" w:space="0" w:color="auto"/>
            <w:left w:val="none" w:sz="0" w:space="0" w:color="auto"/>
            <w:bottom w:val="none" w:sz="0" w:space="0" w:color="auto"/>
            <w:right w:val="none" w:sz="0" w:space="0" w:color="auto"/>
          </w:divBdr>
        </w:div>
        <w:div w:id="1461016107">
          <w:marLeft w:val="720"/>
          <w:marRight w:val="0"/>
          <w:marTop w:val="58"/>
          <w:marBottom w:val="0"/>
          <w:divBdr>
            <w:top w:val="none" w:sz="0" w:space="0" w:color="auto"/>
            <w:left w:val="none" w:sz="0" w:space="0" w:color="auto"/>
            <w:bottom w:val="none" w:sz="0" w:space="0" w:color="auto"/>
            <w:right w:val="none" w:sz="0" w:space="0" w:color="auto"/>
          </w:divBdr>
        </w:div>
        <w:div w:id="1461016829">
          <w:marLeft w:val="720"/>
          <w:marRight w:val="0"/>
          <w:marTop w:val="58"/>
          <w:marBottom w:val="0"/>
          <w:divBdr>
            <w:top w:val="none" w:sz="0" w:space="0" w:color="auto"/>
            <w:left w:val="none" w:sz="0" w:space="0" w:color="auto"/>
            <w:bottom w:val="none" w:sz="0" w:space="0" w:color="auto"/>
            <w:right w:val="none" w:sz="0" w:space="0" w:color="auto"/>
          </w:divBdr>
        </w:div>
      </w:divsChild>
    </w:div>
    <w:div w:id="1461011207">
      <w:marLeft w:val="0"/>
      <w:marRight w:val="0"/>
      <w:marTop w:val="0"/>
      <w:marBottom w:val="0"/>
      <w:divBdr>
        <w:top w:val="none" w:sz="0" w:space="0" w:color="auto"/>
        <w:left w:val="none" w:sz="0" w:space="0" w:color="auto"/>
        <w:bottom w:val="none" w:sz="0" w:space="0" w:color="auto"/>
        <w:right w:val="none" w:sz="0" w:space="0" w:color="auto"/>
      </w:divBdr>
      <w:divsChild>
        <w:div w:id="1461012309">
          <w:marLeft w:val="720"/>
          <w:marRight w:val="0"/>
          <w:marTop w:val="48"/>
          <w:marBottom w:val="0"/>
          <w:divBdr>
            <w:top w:val="none" w:sz="0" w:space="0" w:color="auto"/>
            <w:left w:val="none" w:sz="0" w:space="0" w:color="auto"/>
            <w:bottom w:val="none" w:sz="0" w:space="0" w:color="auto"/>
            <w:right w:val="none" w:sz="0" w:space="0" w:color="auto"/>
          </w:divBdr>
        </w:div>
        <w:div w:id="1461014266">
          <w:marLeft w:val="720"/>
          <w:marRight w:val="0"/>
          <w:marTop w:val="48"/>
          <w:marBottom w:val="0"/>
          <w:divBdr>
            <w:top w:val="none" w:sz="0" w:space="0" w:color="auto"/>
            <w:left w:val="none" w:sz="0" w:space="0" w:color="auto"/>
            <w:bottom w:val="none" w:sz="0" w:space="0" w:color="auto"/>
            <w:right w:val="none" w:sz="0" w:space="0" w:color="auto"/>
          </w:divBdr>
        </w:div>
      </w:divsChild>
    </w:div>
    <w:div w:id="1461011212">
      <w:marLeft w:val="0"/>
      <w:marRight w:val="0"/>
      <w:marTop w:val="0"/>
      <w:marBottom w:val="0"/>
      <w:divBdr>
        <w:top w:val="none" w:sz="0" w:space="0" w:color="auto"/>
        <w:left w:val="none" w:sz="0" w:space="0" w:color="auto"/>
        <w:bottom w:val="none" w:sz="0" w:space="0" w:color="auto"/>
        <w:right w:val="none" w:sz="0" w:space="0" w:color="auto"/>
      </w:divBdr>
      <w:divsChild>
        <w:div w:id="1461013349">
          <w:marLeft w:val="0"/>
          <w:marRight w:val="0"/>
          <w:marTop w:val="0"/>
          <w:marBottom w:val="0"/>
          <w:divBdr>
            <w:top w:val="none" w:sz="0" w:space="0" w:color="auto"/>
            <w:left w:val="none" w:sz="0" w:space="0" w:color="auto"/>
            <w:bottom w:val="none" w:sz="0" w:space="0" w:color="auto"/>
            <w:right w:val="none" w:sz="0" w:space="0" w:color="auto"/>
          </w:divBdr>
          <w:divsChild>
            <w:div w:id="1461010687">
              <w:marLeft w:val="0"/>
              <w:marRight w:val="0"/>
              <w:marTop w:val="0"/>
              <w:marBottom w:val="0"/>
              <w:divBdr>
                <w:top w:val="none" w:sz="0" w:space="0" w:color="auto"/>
                <w:left w:val="none" w:sz="0" w:space="0" w:color="auto"/>
                <w:bottom w:val="none" w:sz="0" w:space="0" w:color="auto"/>
                <w:right w:val="none" w:sz="0" w:space="0" w:color="auto"/>
              </w:divBdr>
            </w:div>
            <w:div w:id="146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17">
      <w:marLeft w:val="0"/>
      <w:marRight w:val="0"/>
      <w:marTop w:val="0"/>
      <w:marBottom w:val="0"/>
      <w:divBdr>
        <w:top w:val="none" w:sz="0" w:space="0" w:color="auto"/>
        <w:left w:val="none" w:sz="0" w:space="0" w:color="auto"/>
        <w:bottom w:val="none" w:sz="0" w:space="0" w:color="auto"/>
        <w:right w:val="none" w:sz="0" w:space="0" w:color="auto"/>
      </w:divBdr>
    </w:div>
    <w:div w:id="1461011223">
      <w:marLeft w:val="0"/>
      <w:marRight w:val="0"/>
      <w:marTop w:val="0"/>
      <w:marBottom w:val="0"/>
      <w:divBdr>
        <w:top w:val="none" w:sz="0" w:space="0" w:color="auto"/>
        <w:left w:val="none" w:sz="0" w:space="0" w:color="auto"/>
        <w:bottom w:val="none" w:sz="0" w:space="0" w:color="auto"/>
        <w:right w:val="none" w:sz="0" w:space="0" w:color="auto"/>
      </w:divBdr>
    </w:div>
    <w:div w:id="1461011224">
      <w:marLeft w:val="0"/>
      <w:marRight w:val="0"/>
      <w:marTop w:val="0"/>
      <w:marBottom w:val="0"/>
      <w:divBdr>
        <w:top w:val="none" w:sz="0" w:space="0" w:color="auto"/>
        <w:left w:val="none" w:sz="0" w:space="0" w:color="auto"/>
        <w:bottom w:val="none" w:sz="0" w:space="0" w:color="auto"/>
        <w:right w:val="none" w:sz="0" w:space="0" w:color="auto"/>
      </w:divBdr>
    </w:div>
    <w:div w:id="1461011229">
      <w:marLeft w:val="0"/>
      <w:marRight w:val="0"/>
      <w:marTop w:val="0"/>
      <w:marBottom w:val="0"/>
      <w:divBdr>
        <w:top w:val="none" w:sz="0" w:space="0" w:color="auto"/>
        <w:left w:val="none" w:sz="0" w:space="0" w:color="auto"/>
        <w:bottom w:val="none" w:sz="0" w:space="0" w:color="auto"/>
        <w:right w:val="none" w:sz="0" w:space="0" w:color="auto"/>
      </w:divBdr>
      <w:divsChild>
        <w:div w:id="1461013908">
          <w:marLeft w:val="0"/>
          <w:marRight w:val="0"/>
          <w:marTop w:val="0"/>
          <w:marBottom w:val="0"/>
          <w:divBdr>
            <w:top w:val="none" w:sz="0" w:space="0" w:color="auto"/>
            <w:left w:val="none" w:sz="0" w:space="0" w:color="auto"/>
            <w:bottom w:val="none" w:sz="0" w:space="0" w:color="auto"/>
            <w:right w:val="none" w:sz="0" w:space="0" w:color="auto"/>
          </w:divBdr>
          <w:divsChild>
            <w:div w:id="1461010407">
              <w:marLeft w:val="0"/>
              <w:marRight w:val="0"/>
              <w:marTop w:val="0"/>
              <w:marBottom w:val="0"/>
              <w:divBdr>
                <w:top w:val="none" w:sz="0" w:space="0" w:color="auto"/>
                <w:left w:val="none" w:sz="0" w:space="0" w:color="auto"/>
                <w:bottom w:val="none" w:sz="0" w:space="0" w:color="auto"/>
                <w:right w:val="none" w:sz="0" w:space="0" w:color="auto"/>
              </w:divBdr>
            </w:div>
            <w:div w:id="14610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31">
      <w:marLeft w:val="0"/>
      <w:marRight w:val="0"/>
      <w:marTop w:val="0"/>
      <w:marBottom w:val="0"/>
      <w:divBdr>
        <w:top w:val="none" w:sz="0" w:space="0" w:color="auto"/>
        <w:left w:val="none" w:sz="0" w:space="0" w:color="auto"/>
        <w:bottom w:val="none" w:sz="0" w:space="0" w:color="auto"/>
        <w:right w:val="none" w:sz="0" w:space="0" w:color="auto"/>
      </w:divBdr>
      <w:divsChild>
        <w:div w:id="1461015928">
          <w:marLeft w:val="0"/>
          <w:marRight w:val="0"/>
          <w:marTop w:val="0"/>
          <w:marBottom w:val="0"/>
          <w:divBdr>
            <w:top w:val="none" w:sz="0" w:space="0" w:color="auto"/>
            <w:left w:val="none" w:sz="0" w:space="0" w:color="auto"/>
            <w:bottom w:val="none" w:sz="0" w:space="0" w:color="auto"/>
            <w:right w:val="none" w:sz="0" w:space="0" w:color="auto"/>
          </w:divBdr>
          <w:divsChild>
            <w:div w:id="1461011498">
              <w:marLeft w:val="0"/>
              <w:marRight w:val="0"/>
              <w:marTop w:val="0"/>
              <w:marBottom w:val="0"/>
              <w:divBdr>
                <w:top w:val="none" w:sz="0" w:space="0" w:color="auto"/>
                <w:left w:val="none" w:sz="0" w:space="0" w:color="auto"/>
                <w:bottom w:val="none" w:sz="0" w:space="0" w:color="auto"/>
                <w:right w:val="none" w:sz="0" w:space="0" w:color="auto"/>
              </w:divBdr>
            </w:div>
            <w:div w:id="1461011538">
              <w:marLeft w:val="0"/>
              <w:marRight w:val="0"/>
              <w:marTop w:val="0"/>
              <w:marBottom w:val="0"/>
              <w:divBdr>
                <w:top w:val="none" w:sz="0" w:space="0" w:color="auto"/>
                <w:left w:val="none" w:sz="0" w:space="0" w:color="auto"/>
                <w:bottom w:val="none" w:sz="0" w:space="0" w:color="auto"/>
                <w:right w:val="none" w:sz="0" w:space="0" w:color="auto"/>
              </w:divBdr>
            </w:div>
            <w:div w:id="1461011639">
              <w:marLeft w:val="0"/>
              <w:marRight w:val="0"/>
              <w:marTop w:val="0"/>
              <w:marBottom w:val="0"/>
              <w:divBdr>
                <w:top w:val="none" w:sz="0" w:space="0" w:color="auto"/>
                <w:left w:val="none" w:sz="0" w:space="0" w:color="auto"/>
                <w:bottom w:val="none" w:sz="0" w:space="0" w:color="auto"/>
                <w:right w:val="none" w:sz="0" w:space="0" w:color="auto"/>
              </w:divBdr>
            </w:div>
            <w:div w:id="1461013428">
              <w:marLeft w:val="0"/>
              <w:marRight w:val="0"/>
              <w:marTop w:val="0"/>
              <w:marBottom w:val="0"/>
              <w:divBdr>
                <w:top w:val="none" w:sz="0" w:space="0" w:color="auto"/>
                <w:left w:val="none" w:sz="0" w:space="0" w:color="auto"/>
                <w:bottom w:val="none" w:sz="0" w:space="0" w:color="auto"/>
                <w:right w:val="none" w:sz="0" w:space="0" w:color="auto"/>
              </w:divBdr>
            </w:div>
            <w:div w:id="1461014854">
              <w:marLeft w:val="0"/>
              <w:marRight w:val="0"/>
              <w:marTop w:val="0"/>
              <w:marBottom w:val="0"/>
              <w:divBdr>
                <w:top w:val="none" w:sz="0" w:space="0" w:color="auto"/>
                <w:left w:val="none" w:sz="0" w:space="0" w:color="auto"/>
                <w:bottom w:val="none" w:sz="0" w:space="0" w:color="auto"/>
                <w:right w:val="none" w:sz="0" w:space="0" w:color="auto"/>
              </w:divBdr>
            </w:div>
            <w:div w:id="1461015731">
              <w:marLeft w:val="0"/>
              <w:marRight w:val="0"/>
              <w:marTop w:val="0"/>
              <w:marBottom w:val="0"/>
              <w:divBdr>
                <w:top w:val="none" w:sz="0" w:space="0" w:color="auto"/>
                <w:left w:val="none" w:sz="0" w:space="0" w:color="auto"/>
                <w:bottom w:val="none" w:sz="0" w:space="0" w:color="auto"/>
                <w:right w:val="none" w:sz="0" w:space="0" w:color="auto"/>
              </w:divBdr>
            </w:div>
            <w:div w:id="1461016245">
              <w:marLeft w:val="0"/>
              <w:marRight w:val="0"/>
              <w:marTop w:val="0"/>
              <w:marBottom w:val="0"/>
              <w:divBdr>
                <w:top w:val="none" w:sz="0" w:space="0" w:color="auto"/>
                <w:left w:val="none" w:sz="0" w:space="0" w:color="auto"/>
                <w:bottom w:val="none" w:sz="0" w:space="0" w:color="auto"/>
                <w:right w:val="none" w:sz="0" w:space="0" w:color="auto"/>
              </w:divBdr>
            </w:div>
            <w:div w:id="14610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36">
      <w:marLeft w:val="0"/>
      <w:marRight w:val="0"/>
      <w:marTop w:val="0"/>
      <w:marBottom w:val="0"/>
      <w:divBdr>
        <w:top w:val="none" w:sz="0" w:space="0" w:color="auto"/>
        <w:left w:val="none" w:sz="0" w:space="0" w:color="auto"/>
        <w:bottom w:val="none" w:sz="0" w:space="0" w:color="auto"/>
        <w:right w:val="none" w:sz="0" w:space="0" w:color="auto"/>
      </w:divBdr>
      <w:divsChild>
        <w:div w:id="1461011676">
          <w:marLeft w:val="0"/>
          <w:marRight w:val="0"/>
          <w:marTop w:val="67"/>
          <w:marBottom w:val="0"/>
          <w:divBdr>
            <w:top w:val="none" w:sz="0" w:space="0" w:color="auto"/>
            <w:left w:val="none" w:sz="0" w:space="0" w:color="auto"/>
            <w:bottom w:val="none" w:sz="0" w:space="0" w:color="auto"/>
            <w:right w:val="none" w:sz="0" w:space="0" w:color="auto"/>
          </w:divBdr>
        </w:div>
      </w:divsChild>
    </w:div>
    <w:div w:id="1461011243">
      <w:marLeft w:val="0"/>
      <w:marRight w:val="0"/>
      <w:marTop w:val="0"/>
      <w:marBottom w:val="0"/>
      <w:divBdr>
        <w:top w:val="none" w:sz="0" w:space="0" w:color="auto"/>
        <w:left w:val="none" w:sz="0" w:space="0" w:color="auto"/>
        <w:bottom w:val="none" w:sz="0" w:space="0" w:color="auto"/>
        <w:right w:val="none" w:sz="0" w:space="0" w:color="auto"/>
      </w:divBdr>
    </w:div>
    <w:div w:id="1461011245">
      <w:marLeft w:val="0"/>
      <w:marRight w:val="0"/>
      <w:marTop w:val="0"/>
      <w:marBottom w:val="0"/>
      <w:divBdr>
        <w:top w:val="none" w:sz="0" w:space="0" w:color="auto"/>
        <w:left w:val="none" w:sz="0" w:space="0" w:color="auto"/>
        <w:bottom w:val="none" w:sz="0" w:space="0" w:color="auto"/>
        <w:right w:val="none" w:sz="0" w:space="0" w:color="auto"/>
      </w:divBdr>
      <w:divsChild>
        <w:div w:id="1461010549">
          <w:marLeft w:val="547"/>
          <w:marRight w:val="0"/>
          <w:marTop w:val="96"/>
          <w:marBottom w:val="0"/>
          <w:divBdr>
            <w:top w:val="none" w:sz="0" w:space="0" w:color="auto"/>
            <w:left w:val="none" w:sz="0" w:space="0" w:color="auto"/>
            <w:bottom w:val="none" w:sz="0" w:space="0" w:color="auto"/>
            <w:right w:val="none" w:sz="0" w:space="0" w:color="auto"/>
          </w:divBdr>
        </w:div>
        <w:div w:id="1461013157">
          <w:marLeft w:val="1166"/>
          <w:marRight w:val="0"/>
          <w:marTop w:val="86"/>
          <w:marBottom w:val="0"/>
          <w:divBdr>
            <w:top w:val="none" w:sz="0" w:space="0" w:color="auto"/>
            <w:left w:val="none" w:sz="0" w:space="0" w:color="auto"/>
            <w:bottom w:val="none" w:sz="0" w:space="0" w:color="auto"/>
            <w:right w:val="none" w:sz="0" w:space="0" w:color="auto"/>
          </w:divBdr>
        </w:div>
      </w:divsChild>
    </w:div>
    <w:div w:id="1461011246">
      <w:marLeft w:val="0"/>
      <w:marRight w:val="0"/>
      <w:marTop w:val="0"/>
      <w:marBottom w:val="0"/>
      <w:divBdr>
        <w:top w:val="none" w:sz="0" w:space="0" w:color="auto"/>
        <w:left w:val="none" w:sz="0" w:space="0" w:color="auto"/>
        <w:bottom w:val="none" w:sz="0" w:space="0" w:color="auto"/>
        <w:right w:val="none" w:sz="0" w:space="0" w:color="auto"/>
      </w:divBdr>
      <w:divsChild>
        <w:div w:id="1461011446">
          <w:marLeft w:val="0"/>
          <w:marRight w:val="0"/>
          <w:marTop w:val="0"/>
          <w:marBottom w:val="0"/>
          <w:divBdr>
            <w:top w:val="none" w:sz="0" w:space="0" w:color="auto"/>
            <w:left w:val="none" w:sz="0" w:space="0" w:color="auto"/>
            <w:bottom w:val="none" w:sz="0" w:space="0" w:color="auto"/>
            <w:right w:val="none" w:sz="0" w:space="0" w:color="auto"/>
          </w:divBdr>
          <w:divsChild>
            <w:div w:id="1461011066">
              <w:marLeft w:val="0"/>
              <w:marRight w:val="0"/>
              <w:marTop w:val="0"/>
              <w:marBottom w:val="0"/>
              <w:divBdr>
                <w:top w:val="none" w:sz="0" w:space="0" w:color="auto"/>
                <w:left w:val="none" w:sz="0" w:space="0" w:color="auto"/>
                <w:bottom w:val="none" w:sz="0" w:space="0" w:color="auto"/>
                <w:right w:val="none" w:sz="0" w:space="0" w:color="auto"/>
              </w:divBdr>
            </w:div>
            <w:div w:id="1461011507">
              <w:marLeft w:val="0"/>
              <w:marRight w:val="0"/>
              <w:marTop w:val="0"/>
              <w:marBottom w:val="0"/>
              <w:divBdr>
                <w:top w:val="none" w:sz="0" w:space="0" w:color="auto"/>
                <w:left w:val="none" w:sz="0" w:space="0" w:color="auto"/>
                <w:bottom w:val="none" w:sz="0" w:space="0" w:color="auto"/>
                <w:right w:val="none" w:sz="0" w:space="0" w:color="auto"/>
              </w:divBdr>
            </w:div>
            <w:div w:id="1461011586">
              <w:marLeft w:val="0"/>
              <w:marRight w:val="0"/>
              <w:marTop w:val="0"/>
              <w:marBottom w:val="0"/>
              <w:divBdr>
                <w:top w:val="none" w:sz="0" w:space="0" w:color="auto"/>
                <w:left w:val="none" w:sz="0" w:space="0" w:color="auto"/>
                <w:bottom w:val="none" w:sz="0" w:space="0" w:color="auto"/>
                <w:right w:val="none" w:sz="0" w:space="0" w:color="auto"/>
              </w:divBdr>
            </w:div>
            <w:div w:id="1461013646">
              <w:marLeft w:val="0"/>
              <w:marRight w:val="0"/>
              <w:marTop w:val="0"/>
              <w:marBottom w:val="0"/>
              <w:divBdr>
                <w:top w:val="none" w:sz="0" w:space="0" w:color="auto"/>
                <w:left w:val="none" w:sz="0" w:space="0" w:color="auto"/>
                <w:bottom w:val="none" w:sz="0" w:space="0" w:color="auto"/>
                <w:right w:val="none" w:sz="0" w:space="0" w:color="auto"/>
              </w:divBdr>
            </w:div>
            <w:div w:id="14610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51">
      <w:marLeft w:val="0"/>
      <w:marRight w:val="0"/>
      <w:marTop w:val="0"/>
      <w:marBottom w:val="0"/>
      <w:divBdr>
        <w:top w:val="none" w:sz="0" w:space="0" w:color="auto"/>
        <w:left w:val="none" w:sz="0" w:space="0" w:color="auto"/>
        <w:bottom w:val="none" w:sz="0" w:space="0" w:color="auto"/>
        <w:right w:val="none" w:sz="0" w:space="0" w:color="auto"/>
      </w:divBdr>
      <w:divsChild>
        <w:div w:id="1461016736">
          <w:marLeft w:val="0"/>
          <w:marRight w:val="0"/>
          <w:marTop w:val="0"/>
          <w:marBottom w:val="0"/>
          <w:divBdr>
            <w:top w:val="none" w:sz="0" w:space="0" w:color="auto"/>
            <w:left w:val="none" w:sz="0" w:space="0" w:color="auto"/>
            <w:bottom w:val="none" w:sz="0" w:space="0" w:color="auto"/>
            <w:right w:val="none" w:sz="0" w:space="0" w:color="auto"/>
          </w:divBdr>
          <w:divsChild>
            <w:div w:id="1461011103">
              <w:marLeft w:val="0"/>
              <w:marRight w:val="0"/>
              <w:marTop w:val="0"/>
              <w:marBottom w:val="0"/>
              <w:divBdr>
                <w:top w:val="none" w:sz="0" w:space="0" w:color="auto"/>
                <w:left w:val="none" w:sz="0" w:space="0" w:color="auto"/>
                <w:bottom w:val="none" w:sz="0" w:space="0" w:color="auto"/>
                <w:right w:val="none" w:sz="0" w:space="0" w:color="auto"/>
              </w:divBdr>
            </w:div>
            <w:div w:id="1461013562">
              <w:marLeft w:val="0"/>
              <w:marRight w:val="0"/>
              <w:marTop w:val="0"/>
              <w:marBottom w:val="0"/>
              <w:divBdr>
                <w:top w:val="none" w:sz="0" w:space="0" w:color="auto"/>
                <w:left w:val="none" w:sz="0" w:space="0" w:color="auto"/>
                <w:bottom w:val="none" w:sz="0" w:space="0" w:color="auto"/>
                <w:right w:val="none" w:sz="0" w:space="0" w:color="auto"/>
              </w:divBdr>
            </w:div>
            <w:div w:id="14610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54">
      <w:marLeft w:val="0"/>
      <w:marRight w:val="0"/>
      <w:marTop w:val="0"/>
      <w:marBottom w:val="0"/>
      <w:divBdr>
        <w:top w:val="none" w:sz="0" w:space="0" w:color="auto"/>
        <w:left w:val="none" w:sz="0" w:space="0" w:color="auto"/>
        <w:bottom w:val="none" w:sz="0" w:space="0" w:color="auto"/>
        <w:right w:val="none" w:sz="0" w:space="0" w:color="auto"/>
      </w:divBdr>
    </w:div>
    <w:div w:id="1461011260">
      <w:marLeft w:val="0"/>
      <w:marRight w:val="0"/>
      <w:marTop w:val="0"/>
      <w:marBottom w:val="0"/>
      <w:divBdr>
        <w:top w:val="none" w:sz="0" w:space="0" w:color="auto"/>
        <w:left w:val="none" w:sz="0" w:space="0" w:color="auto"/>
        <w:bottom w:val="none" w:sz="0" w:space="0" w:color="auto"/>
        <w:right w:val="none" w:sz="0" w:space="0" w:color="auto"/>
      </w:divBdr>
    </w:div>
    <w:div w:id="1461011261">
      <w:marLeft w:val="0"/>
      <w:marRight w:val="0"/>
      <w:marTop w:val="0"/>
      <w:marBottom w:val="0"/>
      <w:divBdr>
        <w:top w:val="none" w:sz="0" w:space="0" w:color="auto"/>
        <w:left w:val="none" w:sz="0" w:space="0" w:color="auto"/>
        <w:bottom w:val="none" w:sz="0" w:space="0" w:color="auto"/>
        <w:right w:val="none" w:sz="0" w:space="0" w:color="auto"/>
      </w:divBdr>
      <w:divsChild>
        <w:div w:id="1461010919">
          <w:marLeft w:val="1166"/>
          <w:marRight w:val="0"/>
          <w:marTop w:val="58"/>
          <w:marBottom w:val="0"/>
          <w:divBdr>
            <w:top w:val="none" w:sz="0" w:space="0" w:color="auto"/>
            <w:left w:val="none" w:sz="0" w:space="0" w:color="auto"/>
            <w:bottom w:val="none" w:sz="0" w:space="0" w:color="auto"/>
            <w:right w:val="none" w:sz="0" w:space="0" w:color="auto"/>
          </w:divBdr>
        </w:div>
        <w:div w:id="1461013513">
          <w:marLeft w:val="1166"/>
          <w:marRight w:val="0"/>
          <w:marTop w:val="58"/>
          <w:marBottom w:val="0"/>
          <w:divBdr>
            <w:top w:val="none" w:sz="0" w:space="0" w:color="auto"/>
            <w:left w:val="none" w:sz="0" w:space="0" w:color="auto"/>
            <w:bottom w:val="none" w:sz="0" w:space="0" w:color="auto"/>
            <w:right w:val="none" w:sz="0" w:space="0" w:color="auto"/>
          </w:divBdr>
        </w:div>
        <w:div w:id="1461013709">
          <w:marLeft w:val="1166"/>
          <w:marRight w:val="0"/>
          <w:marTop w:val="58"/>
          <w:marBottom w:val="0"/>
          <w:divBdr>
            <w:top w:val="none" w:sz="0" w:space="0" w:color="auto"/>
            <w:left w:val="none" w:sz="0" w:space="0" w:color="auto"/>
            <w:bottom w:val="none" w:sz="0" w:space="0" w:color="auto"/>
            <w:right w:val="none" w:sz="0" w:space="0" w:color="auto"/>
          </w:divBdr>
        </w:div>
        <w:div w:id="1461016687">
          <w:marLeft w:val="1166"/>
          <w:marRight w:val="0"/>
          <w:marTop w:val="58"/>
          <w:marBottom w:val="0"/>
          <w:divBdr>
            <w:top w:val="none" w:sz="0" w:space="0" w:color="auto"/>
            <w:left w:val="none" w:sz="0" w:space="0" w:color="auto"/>
            <w:bottom w:val="none" w:sz="0" w:space="0" w:color="auto"/>
            <w:right w:val="none" w:sz="0" w:space="0" w:color="auto"/>
          </w:divBdr>
        </w:div>
      </w:divsChild>
    </w:div>
    <w:div w:id="1461011262">
      <w:marLeft w:val="0"/>
      <w:marRight w:val="0"/>
      <w:marTop w:val="0"/>
      <w:marBottom w:val="0"/>
      <w:divBdr>
        <w:top w:val="none" w:sz="0" w:space="0" w:color="auto"/>
        <w:left w:val="none" w:sz="0" w:space="0" w:color="auto"/>
        <w:bottom w:val="none" w:sz="0" w:space="0" w:color="auto"/>
        <w:right w:val="none" w:sz="0" w:space="0" w:color="auto"/>
      </w:divBdr>
      <w:divsChild>
        <w:div w:id="1461014175">
          <w:marLeft w:val="720"/>
          <w:marRight w:val="0"/>
          <w:marTop w:val="58"/>
          <w:marBottom w:val="0"/>
          <w:divBdr>
            <w:top w:val="none" w:sz="0" w:space="0" w:color="auto"/>
            <w:left w:val="none" w:sz="0" w:space="0" w:color="auto"/>
            <w:bottom w:val="none" w:sz="0" w:space="0" w:color="auto"/>
            <w:right w:val="none" w:sz="0" w:space="0" w:color="auto"/>
          </w:divBdr>
        </w:div>
        <w:div w:id="1461014806">
          <w:marLeft w:val="720"/>
          <w:marRight w:val="0"/>
          <w:marTop w:val="58"/>
          <w:marBottom w:val="0"/>
          <w:divBdr>
            <w:top w:val="none" w:sz="0" w:space="0" w:color="auto"/>
            <w:left w:val="none" w:sz="0" w:space="0" w:color="auto"/>
            <w:bottom w:val="none" w:sz="0" w:space="0" w:color="auto"/>
            <w:right w:val="none" w:sz="0" w:space="0" w:color="auto"/>
          </w:divBdr>
        </w:div>
      </w:divsChild>
    </w:div>
    <w:div w:id="1461011268">
      <w:marLeft w:val="0"/>
      <w:marRight w:val="0"/>
      <w:marTop w:val="0"/>
      <w:marBottom w:val="0"/>
      <w:divBdr>
        <w:top w:val="none" w:sz="0" w:space="0" w:color="auto"/>
        <w:left w:val="none" w:sz="0" w:space="0" w:color="auto"/>
        <w:bottom w:val="none" w:sz="0" w:space="0" w:color="auto"/>
        <w:right w:val="none" w:sz="0" w:space="0" w:color="auto"/>
      </w:divBdr>
      <w:divsChild>
        <w:div w:id="1461013384">
          <w:marLeft w:val="0"/>
          <w:marRight w:val="0"/>
          <w:marTop w:val="0"/>
          <w:marBottom w:val="0"/>
          <w:divBdr>
            <w:top w:val="none" w:sz="0" w:space="0" w:color="auto"/>
            <w:left w:val="none" w:sz="0" w:space="0" w:color="auto"/>
            <w:bottom w:val="none" w:sz="0" w:space="0" w:color="auto"/>
            <w:right w:val="none" w:sz="0" w:space="0" w:color="auto"/>
          </w:divBdr>
          <w:divsChild>
            <w:div w:id="1461010448">
              <w:marLeft w:val="0"/>
              <w:marRight w:val="0"/>
              <w:marTop w:val="0"/>
              <w:marBottom w:val="0"/>
              <w:divBdr>
                <w:top w:val="none" w:sz="0" w:space="0" w:color="auto"/>
                <w:left w:val="none" w:sz="0" w:space="0" w:color="auto"/>
                <w:bottom w:val="none" w:sz="0" w:space="0" w:color="auto"/>
                <w:right w:val="none" w:sz="0" w:space="0" w:color="auto"/>
              </w:divBdr>
            </w:div>
            <w:div w:id="1461011759">
              <w:marLeft w:val="0"/>
              <w:marRight w:val="0"/>
              <w:marTop w:val="0"/>
              <w:marBottom w:val="0"/>
              <w:divBdr>
                <w:top w:val="none" w:sz="0" w:space="0" w:color="auto"/>
                <w:left w:val="none" w:sz="0" w:space="0" w:color="auto"/>
                <w:bottom w:val="none" w:sz="0" w:space="0" w:color="auto"/>
                <w:right w:val="none" w:sz="0" w:space="0" w:color="auto"/>
              </w:divBdr>
            </w:div>
            <w:div w:id="1461012199">
              <w:marLeft w:val="0"/>
              <w:marRight w:val="0"/>
              <w:marTop w:val="0"/>
              <w:marBottom w:val="0"/>
              <w:divBdr>
                <w:top w:val="none" w:sz="0" w:space="0" w:color="auto"/>
                <w:left w:val="none" w:sz="0" w:space="0" w:color="auto"/>
                <w:bottom w:val="none" w:sz="0" w:space="0" w:color="auto"/>
                <w:right w:val="none" w:sz="0" w:space="0" w:color="auto"/>
              </w:divBdr>
            </w:div>
            <w:div w:id="1461012582">
              <w:marLeft w:val="0"/>
              <w:marRight w:val="0"/>
              <w:marTop w:val="0"/>
              <w:marBottom w:val="0"/>
              <w:divBdr>
                <w:top w:val="none" w:sz="0" w:space="0" w:color="auto"/>
                <w:left w:val="none" w:sz="0" w:space="0" w:color="auto"/>
                <w:bottom w:val="none" w:sz="0" w:space="0" w:color="auto"/>
                <w:right w:val="none" w:sz="0" w:space="0" w:color="auto"/>
              </w:divBdr>
            </w:div>
            <w:div w:id="1461013317">
              <w:marLeft w:val="0"/>
              <w:marRight w:val="0"/>
              <w:marTop w:val="0"/>
              <w:marBottom w:val="0"/>
              <w:divBdr>
                <w:top w:val="none" w:sz="0" w:space="0" w:color="auto"/>
                <w:left w:val="none" w:sz="0" w:space="0" w:color="auto"/>
                <w:bottom w:val="none" w:sz="0" w:space="0" w:color="auto"/>
                <w:right w:val="none" w:sz="0" w:space="0" w:color="auto"/>
              </w:divBdr>
            </w:div>
            <w:div w:id="1461013763">
              <w:marLeft w:val="0"/>
              <w:marRight w:val="0"/>
              <w:marTop w:val="0"/>
              <w:marBottom w:val="0"/>
              <w:divBdr>
                <w:top w:val="none" w:sz="0" w:space="0" w:color="auto"/>
                <w:left w:val="none" w:sz="0" w:space="0" w:color="auto"/>
                <w:bottom w:val="none" w:sz="0" w:space="0" w:color="auto"/>
                <w:right w:val="none" w:sz="0" w:space="0" w:color="auto"/>
              </w:divBdr>
            </w:div>
            <w:div w:id="14610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72">
      <w:marLeft w:val="0"/>
      <w:marRight w:val="0"/>
      <w:marTop w:val="0"/>
      <w:marBottom w:val="0"/>
      <w:divBdr>
        <w:top w:val="none" w:sz="0" w:space="0" w:color="auto"/>
        <w:left w:val="none" w:sz="0" w:space="0" w:color="auto"/>
        <w:bottom w:val="none" w:sz="0" w:space="0" w:color="auto"/>
        <w:right w:val="none" w:sz="0" w:space="0" w:color="auto"/>
      </w:divBdr>
      <w:divsChild>
        <w:div w:id="1461014116">
          <w:marLeft w:val="0"/>
          <w:marRight w:val="0"/>
          <w:marTop w:val="0"/>
          <w:marBottom w:val="0"/>
          <w:divBdr>
            <w:top w:val="none" w:sz="0" w:space="0" w:color="auto"/>
            <w:left w:val="none" w:sz="0" w:space="0" w:color="auto"/>
            <w:bottom w:val="none" w:sz="0" w:space="0" w:color="auto"/>
            <w:right w:val="none" w:sz="0" w:space="0" w:color="auto"/>
          </w:divBdr>
          <w:divsChild>
            <w:div w:id="1461010854">
              <w:marLeft w:val="0"/>
              <w:marRight w:val="0"/>
              <w:marTop w:val="0"/>
              <w:marBottom w:val="0"/>
              <w:divBdr>
                <w:top w:val="none" w:sz="0" w:space="0" w:color="auto"/>
                <w:left w:val="none" w:sz="0" w:space="0" w:color="auto"/>
                <w:bottom w:val="none" w:sz="0" w:space="0" w:color="auto"/>
                <w:right w:val="none" w:sz="0" w:space="0" w:color="auto"/>
              </w:divBdr>
            </w:div>
            <w:div w:id="1461012759">
              <w:marLeft w:val="0"/>
              <w:marRight w:val="0"/>
              <w:marTop w:val="0"/>
              <w:marBottom w:val="0"/>
              <w:divBdr>
                <w:top w:val="none" w:sz="0" w:space="0" w:color="auto"/>
                <w:left w:val="none" w:sz="0" w:space="0" w:color="auto"/>
                <w:bottom w:val="none" w:sz="0" w:space="0" w:color="auto"/>
                <w:right w:val="none" w:sz="0" w:space="0" w:color="auto"/>
              </w:divBdr>
            </w:div>
            <w:div w:id="14610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73">
      <w:marLeft w:val="0"/>
      <w:marRight w:val="0"/>
      <w:marTop w:val="0"/>
      <w:marBottom w:val="0"/>
      <w:divBdr>
        <w:top w:val="none" w:sz="0" w:space="0" w:color="auto"/>
        <w:left w:val="none" w:sz="0" w:space="0" w:color="auto"/>
        <w:bottom w:val="none" w:sz="0" w:space="0" w:color="auto"/>
        <w:right w:val="none" w:sz="0" w:space="0" w:color="auto"/>
      </w:divBdr>
    </w:div>
    <w:div w:id="1461011274">
      <w:marLeft w:val="0"/>
      <w:marRight w:val="0"/>
      <w:marTop w:val="0"/>
      <w:marBottom w:val="0"/>
      <w:divBdr>
        <w:top w:val="none" w:sz="0" w:space="0" w:color="auto"/>
        <w:left w:val="none" w:sz="0" w:space="0" w:color="auto"/>
        <w:bottom w:val="none" w:sz="0" w:space="0" w:color="auto"/>
        <w:right w:val="none" w:sz="0" w:space="0" w:color="auto"/>
      </w:divBdr>
    </w:div>
    <w:div w:id="1461011287">
      <w:marLeft w:val="0"/>
      <w:marRight w:val="0"/>
      <w:marTop w:val="0"/>
      <w:marBottom w:val="0"/>
      <w:divBdr>
        <w:top w:val="none" w:sz="0" w:space="0" w:color="auto"/>
        <w:left w:val="none" w:sz="0" w:space="0" w:color="auto"/>
        <w:bottom w:val="none" w:sz="0" w:space="0" w:color="auto"/>
        <w:right w:val="none" w:sz="0" w:space="0" w:color="auto"/>
      </w:divBdr>
      <w:divsChild>
        <w:div w:id="1461011642">
          <w:marLeft w:val="0"/>
          <w:marRight w:val="0"/>
          <w:marTop w:val="0"/>
          <w:marBottom w:val="0"/>
          <w:divBdr>
            <w:top w:val="none" w:sz="0" w:space="0" w:color="auto"/>
            <w:left w:val="none" w:sz="0" w:space="0" w:color="auto"/>
            <w:bottom w:val="none" w:sz="0" w:space="0" w:color="auto"/>
            <w:right w:val="none" w:sz="0" w:space="0" w:color="auto"/>
          </w:divBdr>
          <w:divsChild>
            <w:div w:id="14610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92">
      <w:marLeft w:val="0"/>
      <w:marRight w:val="0"/>
      <w:marTop w:val="0"/>
      <w:marBottom w:val="0"/>
      <w:divBdr>
        <w:top w:val="none" w:sz="0" w:space="0" w:color="auto"/>
        <w:left w:val="none" w:sz="0" w:space="0" w:color="auto"/>
        <w:bottom w:val="none" w:sz="0" w:space="0" w:color="auto"/>
        <w:right w:val="none" w:sz="0" w:space="0" w:color="auto"/>
      </w:divBdr>
      <w:divsChild>
        <w:div w:id="1461014098">
          <w:marLeft w:val="0"/>
          <w:marRight w:val="0"/>
          <w:marTop w:val="58"/>
          <w:marBottom w:val="0"/>
          <w:divBdr>
            <w:top w:val="none" w:sz="0" w:space="0" w:color="auto"/>
            <w:left w:val="none" w:sz="0" w:space="0" w:color="auto"/>
            <w:bottom w:val="none" w:sz="0" w:space="0" w:color="auto"/>
            <w:right w:val="none" w:sz="0" w:space="0" w:color="auto"/>
          </w:divBdr>
        </w:div>
        <w:div w:id="1461015310">
          <w:marLeft w:val="0"/>
          <w:marRight w:val="0"/>
          <w:marTop w:val="58"/>
          <w:marBottom w:val="0"/>
          <w:divBdr>
            <w:top w:val="none" w:sz="0" w:space="0" w:color="auto"/>
            <w:left w:val="none" w:sz="0" w:space="0" w:color="auto"/>
            <w:bottom w:val="none" w:sz="0" w:space="0" w:color="auto"/>
            <w:right w:val="none" w:sz="0" w:space="0" w:color="auto"/>
          </w:divBdr>
        </w:div>
      </w:divsChild>
    </w:div>
    <w:div w:id="1461011294">
      <w:marLeft w:val="0"/>
      <w:marRight w:val="0"/>
      <w:marTop w:val="0"/>
      <w:marBottom w:val="0"/>
      <w:divBdr>
        <w:top w:val="none" w:sz="0" w:space="0" w:color="auto"/>
        <w:left w:val="none" w:sz="0" w:space="0" w:color="auto"/>
        <w:bottom w:val="none" w:sz="0" w:space="0" w:color="auto"/>
        <w:right w:val="none" w:sz="0" w:space="0" w:color="auto"/>
      </w:divBdr>
      <w:divsChild>
        <w:div w:id="1461013469">
          <w:marLeft w:val="0"/>
          <w:marRight w:val="0"/>
          <w:marTop w:val="0"/>
          <w:marBottom w:val="0"/>
          <w:divBdr>
            <w:top w:val="none" w:sz="0" w:space="0" w:color="auto"/>
            <w:left w:val="none" w:sz="0" w:space="0" w:color="auto"/>
            <w:bottom w:val="none" w:sz="0" w:space="0" w:color="auto"/>
            <w:right w:val="none" w:sz="0" w:space="0" w:color="auto"/>
          </w:divBdr>
          <w:divsChild>
            <w:div w:id="1461010690">
              <w:marLeft w:val="0"/>
              <w:marRight w:val="0"/>
              <w:marTop w:val="0"/>
              <w:marBottom w:val="0"/>
              <w:divBdr>
                <w:top w:val="none" w:sz="0" w:space="0" w:color="auto"/>
                <w:left w:val="none" w:sz="0" w:space="0" w:color="auto"/>
                <w:bottom w:val="none" w:sz="0" w:space="0" w:color="auto"/>
                <w:right w:val="none" w:sz="0" w:space="0" w:color="auto"/>
              </w:divBdr>
            </w:div>
            <w:div w:id="1461010838">
              <w:marLeft w:val="0"/>
              <w:marRight w:val="0"/>
              <w:marTop w:val="0"/>
              <w:marBottom w:val="0"/>
              <w:divBdr>
                <w:top w:val="none" w:sz="0" w:space="0" w:color="auto"/>
                <w:left w:val="none" w:sz="0" w:space="0" w:color="auto"/>
                <w:bottom w:val="none" w:sz="0" w:space="0" w:color="auto"/>
                <w:right w:val="none" w:sz="0" w:space="0" w:color="auto"/>
              </w:divBdr>
            </w:div>
            <w:div w:id="1461011014">
              <w:marLeft w:val="0"/>
              <w:marRight w:val="0"/>
              <w:marTop w:val="0"/>
              <w:marBottom w:val="0"/>
              <w:divBdr>
                <w:top w:val="none" w:sz="0" w:space="0" w:color="auto"/>
                <w:left w:val="none" w:sz="0" w:space="0" w:color="auto"/>
                <w:bottom w:val="none" w:sz="0" w:space="0" w:color="auto"/>
                <w:right w:val="none" w:sz="0" w:space="0" w:color="auto"/>
              </w:divBdr>
            </w:div>
            <w:div w:id="1461011404">
              <w:marLeft w:val="0"/>
              <w:marRight w:val="0"/>
              <w:marTop w:val="0"/>
              <w:marBottom w:val="0"/>
              <w:divBdr>
                <w:top w:val="none" w:sz="0" w:space="0" w:color="auto"/>
                <w:left w:val="none" w:sz="0" w:space="0" w:color="auto"/>
                <w:bottom w:val="none" w:sz="0" w:space="0" w:color="auto"/>
                <w:right w:val="none" w:sz="0" w:space="0" w:color="auto"/>
              </w:divBdr>
            </w:div>
            <w:div w:id="1461011490">
              <w:marLeft w:val="0"/>
              <w:marRight w:val="0"/>
              <w:marTop w:val="0"/>
              <w:marBottom w:val="0"/>
              <w:divBdr>
                <w:top w:val="none" w:sz="0" w:space="0" w:color="auto"/>
                <w:left w:val="none" w:sz="0" w:space="0" w:color="auto"/>
                <w:bottom w:val="none" w:sz="0" w:space="0" w:color="auto"/>
                <w:right w:val="none" w:sz="0" w:space="0" w:color="auto"/>
              </w:divBdr>
            </w:div>
            <w:div w:id="1461013133">
              <w:marLeft w:val="0"/>
              <w:marRight w:val="0"/>
              <w:marTop w:val="0"/>
              <w:marBottom w:val="0"/>
              <w:divBdr>
                <w:top w:val="none" w:sz="0" w:space="0" w:color="auto"/>
                <w:left w:val="none" w:sz="0" w:space="0" w:color="auto"/>
                <w:bottom w:val="none" w:sz="0" w:space="0" w:color="auto"/>
                <w:right w:val="none" w:sz="0" w:space="0" w:color="auto"/>
              </w:divBdr>
            </w:div>
            <w:div w:id="1461013398">
              <w:marLeft w:val="0"/>
              <w:marRight w:val="0"/>
              <w:marTop w:val="0"/>
              <w:marBottom w:val="0"/>
              <w:divBdr>
                <w:top w:val="none" w:sz="0" w:space="0" w:color="auto"/>
                <w:left w:val="none" w:sz="0" w:space="0" w:color="auto"/>
                <w:bottom w:val="none" w:sz="0" w:space="0" w:color="auto"/>
                <w:right w:val="none" w:sz="0" w:space="0" w:color="auto"/>
              </w:divBdr>
            </w:div>
            <w:div w:id="1461013481">
              <w:marLeft w:val="0"/>
              <w:marRight w:val="0"/>
              <w:marTop w:val="0"/>
              <w:marBottom w:val="0"/>
              <w:divBdr>
                <w:top w:val="none" w:sz="0" w:space="0" w:color="auto"/>
                <w:left w:val="none" w:sz="0" w:space="0" w:color="auto"/>
                <w:bottom w:val="none" w:sz="0" w:space="0" w:color="auto"/>
                <w:right w:val="none" w:sz="0" w:space="0" w:color="auto"/>
              </w:divBdr>
            </w:div>
            <w:div w:id="1461014045">
              <w:marLeft w:val="0"/>
              <w:marRight w:val="0"/>
              <w:marTop w:val="0"/>
              <w:marBottom w:val="0"/>
              <w:divBdr>
                <w:top w:val="none" w:sz="0" w:space="0" w:color="auto"/>
                <w:left w:val="none" w:sz="0" w:space="0" w:color="auto"/>
                <w:bottom w:val="none" w:sz="0" w:space="0" w:color="auto"/>
                <w:right w:val="none" w:sz="0" w:space="0" w:color="auto"/>
              </w:divBdr>
            </w:div>
            <w:div w:id="1461014489">
              <w:marLeft w:val="0"/>
              <w:marRight w:val="0"/>
              <w:marTop w:val="0"/>
              <w:marBottom w:val="0"/>
              <w:divBdr>
                <w:top w:val="none" w:sz="0" w:space="0" w:color="auto"/>
                <w:left w:val="none" w:sz="0" w:space="0" w:color="auto"/>
                <w:bottom w:val="none" w:sz="0" w:space="0" w:color="auto"/>
                <w:right w:val="none" w:sz="0" w:space="0" w:color="auto"/>
              </w:divBdr>
            </w:div>
            <w:div w:id="1461015099">
              <w:marLeft w:val="0"/>
              <w:marRight w:val="0"/>
              <w:marTop w:val="0"/>
              <w:marBottom w:val="0"/>
              <w:divBdr>
                <w:top w:val="none" w:sz="0" w:space="0" w:color="auto"/>
                <w:left w:val="none" w:sz="0" w:space="0" w:color="auto"/>
                <w:bottom w:val="none" w:sz="0" w:space="0" w:color="auto"/>
                <w:right w:val="none" w:sz="0" w:space="0" w:color="auto"/>
              </w:divBdr>
            </w:div>
            <w:div w:id="1461015606">
              <w:marLeft w:val="0"/>
              <w:marRight w:val="0"/>
              <w:marTop w:val="0"/>
              <w:marBottom w:val="0"/>
              <w:divBdr>
                <w:top w:val="none" w:sz="0" w:space="0" w:color="auto"/>
                <w:left w:val="none" w:sz="0" w:space="0" w:color="auto"/>
                <w:bottom w:val="none" w:sz="0" w:space="0" w:color="auto"/>
                <w:right w:val="none" w:sz="0" w:space="0" w:color="auto"/>
              </w:divBdr>
            </w:div>
            <w:div w:id="1461015886">
              <w:marLeft w:val="0"/>
              <w:marRight w:val="0"/>
              <w:marTop w:val="0"/>
              <w:marBottom w:val="0"/>
              <w:divBdr>
                <w:top w:val="none" w:sz="0" w:space="0" w:color="auto"/>
                <w:left w:val="none" w:sz="0" w:space="0" w:color="auto"/>
                <w:bottom w:val="none" w:sz="0" w:space="0" w:color="auto"/>
                <w:right w:val="none" w:sz="0" w:space="0" w:color="auto"/>
              </w:divBdr>
            </w:div>
            <w:div w:id="1461016233">
              <w:marLeft w:val="0"/>
              <w:marRight w:val="0"/>
              <w:marTop w:val="0"/>
              <w:marBottom w:val="0"/>
              <w:divBdr>
                <w:top w:val="none" w:sz="0" w:space="0" w:color="auto"/>
                <w:left w:val="none" w:sz="0" w:space="0" w:color="auto"/>
                <w:bottom w:val="none" w:sz="0" w:space="0" w:color="auto"/>
                <w:right w:val="none" w:sz="0" w:space="0" w:color="auto"/>
              </w:divBdr>
            </w:div>
            <w:div w:id="14610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296">
      <w:marLeft w:val="0"/>
      <w:marRight w:val="0"/>
      <w:marTop w:val="0"/>
      <w:marBottom w:val="0"/>
      <w:divBdr>
        <w:top w:val="none" w:sz="0" w:space="0" w:color="auto"/>
        <w:left w:val="none" w:sz="0" w:space="0" w:color="auto"/>
        <w:bottom w:val="none" w:sz="0" w:space="0" w:color="auto"/>
        <w:right w:val="none" w:sz="0" w:space="0" w:color="auto"/>
      </w:divBdr>
      <w:divsChild>
        <w:div w:id="1461010585">
          <w:marLeft w:val="1440"/>
          <w:marRight w:val="0"/>
          <w:marTop w:val="58"/>
          <w:marBottom w:val="0"/>
          <w:divBdr>
            <w:top w:val="none" w:sz="0" w:space="0" w:color="auto"/>
            <w:left w:val="none" w:sz="0" w:space="0" w:color="auto"/>
            <w:bottom w:val="none" w:sz="0" w:space="0" w:color="auto"/>
            <w:right w:val="none" w:sz="0" w:space="0" w:color="auto"/>
          </w:divBdr>
        </w:div>
        <w:div w:id="1461012581">
          <w:marLeft w:val="1440"/>
          <w:marRight w:val="0"/>
          <w:marTop w:val="58"/>
          <w:marBottom w:val="0"/>
          <w:divBdr>
            <w:top w:val="none" w:sz="0" w:space="0" w:color="auto"/>
            <w:left w:val="none" w:sz="0" w:space="0" w:color="auto"/>
            <w:bottom w:val="none" w:sz="0" w:space="0" w:color="auto"/>
            <w:right w:val="none" w:sz="0" w:space="0" w:color="auto"/>
          </w:divBdr>
        </w:div>
        <w:div w:id="1461014254">
          <w:marLeft w:val="1440"/>
          <w:marRight w:val="0"/>
          <w:marTop w:val="58"/>
          <w:marBottom w:val="0"/>
          <w:divBdr>
            <w:top w:val="none" w:sz="0" w:space="0" w:color="auto"/>
            <w:left w:val="none" w:sz="0" w:space="0" w:color="auto"/>
            <w:bottom w:val="none" w:sz="0" w:space="0" w:color="auto"/>
            <w:right w:val="none" w:sz="0" w:space="0" w:color="auto"/>
          </w:divBdr>
        </w:div>
        <w:div w:id="1461014628">
          <w:marLeft w:val="1440"/>
          <w:marRight w:val="0"/>
          <w:marTop w:val="58"/>
          <w:marBottom w:val="0"/>
          <w:divBdr>
            <w:top w:val="none" w:sz="0" w:space="0" w:color="auto"/>
            <w:left w:val="none" w:sz="0" w:space="0" w:color="auto"/>
            <w:bottom w:val="none" w:sz="0" w:space="0" w:color="auto"/>
            <w:right w:val="none" w:sz="0" w:space="0" w:color="auto"/>
          </w:divBdr>
        </w:div>
      </w:divsChild>
    </w:div>
    <w:div w:id="1461011305">
      <w:marLeft w:val="0"/>
      <w:marRight w:val="0"/>
      <w:marTop w:val="0"/>
      <w:marBottom w:val="0"/>
      <w:divBdr>
        <w:top w:val="none" w:sz="0" w:space="0" w:color="auto"/>
        <w:left w:val="none" w:sz="0" w:space="0" w:color="auto"/>
        <w:bottom w:val="none" w:sz="0" w:space="0" w:color="auto"/>
        <w:right w:val="none" w:sz="0" w:space="0" w:color="auto"/>
      </w:divBdr>
    </w:div>
    <w:div w:id="1461011308">
      <w:marLeft w:val="0"/>
      <w:marRight w:val="0"/>
      <w:marTop w:val="0"/>
      <w:marBottom w:val="0"/>
      <w:divBdr>
        <w:top w:val="none" w:sz="0" w:space="0" w:color="auto"/>
        <w:left w:val="none" w:sz="0" w:space="0" w:color="auto"/>
        <w:bottom w:val="none" w:sz="0" w:space="0" w:color="auto"/>
        <w:right w:val="none" w:sz="0" w:space="0" w:color="auto"/>
      </w:divBdr>
      <w:divsChild>
        <w:div w:id="1461013020">
          <w:marLeft w:val="1166"/>
          <w:marRight w:val="0"/>
          <w:marTop w:val="58"/>
          <w:marBottom w:val="0"/>
          <w:divBdr>
            <w:top w:val="none" w:sz="0" w:space="0" w:color="auto"/>
            <w:left w:val="none" w:sz="0" w:space="0" w:color="auto"/>
            <w:bottom w:val="none" w:sz="0" w:space="0" w:color="auto"/>
            <w:right w:val="none" w:sz="0" w:space="0" w:color="auto"/>
          </w:divBdr>
        </w:div>
      </w:divsChild>
    </w:div>
    <w:div w:id="1461011313">
      <w:marLeft w:val="0"/>
      <w:marRight w:val="0"/>
      <w:marTop w:val="0"/>
      <w:marBottom w:val="0"/>
      <w:divBdr>
        <w:top w:val="none" w:sz="0" w:space="0" w:color="auto"/>
        <w:left w:val="none" w:sz="0" w:space="0" w:color="auto"/>
        <w:bottom w:val="none" w:sz="0" w:space="0" w:color="auto"/>
        <w:right w:val="none" w:sz="0" w:space="0" w:color="auto"/>
      </w:divBdr>
      <w:divsChild>
        <w:div w:id="1461013402">
          <w:marLeft w:val="0"/>
          <w:marRight w:val="0"/>
          <w:marTop w:val="0"/>
          <w:marBottom w:val="0"/>
          <w:divBdr>
            <w:top w:val="none" w:sz="0" w:space="0" w:color="auto"/>
            <w:left w:val="none" w:sz="0" w:space="0" w:color="auto"/>
            <w:bottom w:val="none" w:sz="0" w:space="0" w:color="auto"/>
            <w:right w:val="none" w:sz="0" w:space="0" w:color="auto"/>
          </w:divBdr>
          <w:divsChild>
            <w:div w:id="14610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14">
      <w:marLeft w:val="0"/>
      <w:marRight w:val="0"/>
      <w:marTop w:val="0"/>
      <w:marBottom w:val="0"/>
      <w:divBdr>
        <w:top w:val="none" w:sz="0" w:space="0" w:color="auto"/>
        <w:left w:val="none" w:sz="0" w:space="0" w:color="auto"/>
        <w:bottom w:val="none" w:sz="0" w:space="0" w:color="auto"/>
        <w:right w:val="none" w:sz="0" w:space="0" w:color="auto"/>
      </w:divBdr>
      <w:divsChild>
        <w:div w:id="1461012727">
          <w:marLeft w:val="0"/>
          <w:marRight w:val="0"/>
          <w:marTop w:val="67"/>
          <w:marBottom w:val="0"/>
          <w:divBdr>
            <w:top w:val="none" w:sz="0" w:space="0" w:color="auto"/>
            <w:left w:val="none" w:sz="0" w:space="0" w:color="auto"/>
            <w:bottom w:val="none" w:sz="0" w:space="0" w:color="auto"/>
            <w:right w:val="none" w:sz="0" w:space="0" w:color="auto"/>
          </w:divBdr>
        </w:div>
      </w:divsChild>
    </w:div>
    <w:div w:id="1461011317">
      <w:marLeft w:val="0"/>
      <w:marRight w:val="0"/>
      <w:marTop w:val="0"/>
      <w:marBottom w:val="0"/>
      <w:divBdr>
        <w:top w:val="none" w:sz="0" w:space="0" w:color="auto"/>
        <w:left w:val="none" w:sz="0" w:space="0" w:color="auto"/>
        <w:bottom w:val="none" w:sz="0" w:space="0" w:color="auto"/>
        <w:right w:val="none" w:sz="0" w:space="0" w:color="auto"/>
      </w:divBdr>
      <w:divsChild>
        <w:div w:id="1461012608">
          <w:marLeft w:val="0"/>
          <w:marRight w:val="0"/>
          <w:marTop w:val="0"/>
          <w:marBottom w:val="0"/>
          <w:divBdr>
            <w:top w:val="none" w:sz="0" w:space="0" w:color="auto"/>
            <w:left w:val="none" w:sz="0" w:space="0" w:color="auto"/>
            <w:bottom w:val="none" w:sz="0" w:space="0" w:color="auto"/>
            <w:right w:val="none" w:sz="0" w:space="0" w:color="auto"/>
          </w:divBdr>
          <w:divsChild>
            <w:div w:id="1461012877">
              <w:marLeft w:val="0"/>
              <w:marRight w:val="0"/>
              <w:marTop w:val="0"/>
              <w:marBottom w:val="0"/>
              <w:divBdr>
                <w:top w:val="none" w:sz="0" w:space="0" w:color="auto"/>
                <w:left w:val="none" w:sz="0" w:space="0" w:color="auto"/>
                <w:bottom w:val="none" w:sz="0" w:space="0" w:color="auto"/>
                <w:right w:val="none" w:sz="0" w:space="0" w:color="auto"/>
              </w:divBdr>
            </w:div>
            <w:div w:id="14610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21">
      <w:marLeft w:val="0"/>
      <w:marRight w:val="0"/>
      <w:marTop w:val="0"/>
      <w:marBottom w:val="0"/>
      <w:divBdr>
        <w:top w:val="none" w:sz="0" w:space="0" w:color="auto"/>
        <w:left w:val="none" w:sz="0" w:space="0" w:color="auto"/>
        <w:bottom w:val="none" w:sz="0" w:space="0" w:color="auto"/>
        <w:right w:val="none" w:sz="0" w:space="0" w:color="auto"/>
      </w:divBdr>
      <w:divsChild>
        <w:div w:id="1461010845">
          <w:marLeft w:val="0"/>
          <w:marRight w:val="0"/>
          <w:marTop w:val="0"/>
          <w:marBottom w:val="0"/>
          <w:divBdr>
            <w:top w:val="none" w:sz="0" w:space="0" w:color="auto"/>
            <w:left w:val="none" w:sz="0" w:space="0" w:color="auto"/>
            <w:bottom w:val="none" w:sz="0" w:space="0" w:color="auto"/>
            <w:right w:val="none" w:sz="0" w:space="0" w:color="auto"/>
          </w:divBdr>
          <w:divsChild>
            <w:div w:id="1461010878">
              <w:marLeft w:val="0"/>
              <w:marRight w:val="0"/>
              <w:marTop w:val="0"/>
              <w:marBottom w:val="0"/>
              <w:divBdr>
                <w:top w:val="none" w:sz="0" w:space="0" w:color="auto"/>
                <w:left w:val="none" w:sz="0" w:space="0" w:color="auto"/>
                <w:bottom w:val="none" w:sz="0" w:space="0" w:color="auto"/>
                <w:right w:val="none" w:sz="0" w:space="0" w:color="auto"/>
              </w:divBdr>
            </w:div>
            <w:div w:id="1461011159">
              <w:marLeft w:val="0"/>
              <w:marRight w:val="0"/>
              <w:marTop w:val="0"/>
              <w:marBottom w:val="0"/>
              <w:divBdr>
                <w:top w:val="none" w:sz="0" w:space="0" w:color="auto"/>
                <w:left w:val="none" w:sz="0" w:space="0" w:color="auto"/>
                <w:bottom w:val="none" w:sz="0" w:space="0" w:color="auto"/>
                <w:right w:val="none" w:sz="0" w:space="0" w:color="auto"/>
              </w:divBdr>
            </w:div>
            <w:div w:id="1461012379">
              <w:marLeft w:val="0"/>
              <w:marRight w:val="0"/>
              <w:marTop w:val="0"/>
              <w:marBottom w:val="0"/>
              <w:divBdr>
                <w:top w:val="none" w:sz="0" w:space="0" w:color="auto"/>
                <w:left w:val="none" w:sz="0" w:space="0" w:color="auto"/>
                <w:bottom w:val="none" w:sz="0" w:space="0" w:color="auto"/>
                <w:right w:val="none" w:sz="0" w:space="0" w:color="auto"/>
              </w:divBdr>
            </w:div>
            <w:div w:id="1461012588">
              <w:marLeft w:val="0"/>
              <w:marRight w:val="0"/>
              <w:marTop w:val="0"/>
              <w:marBottom w:val="0"/>
              <w:divBdr>
                <w:top w:val="none" w:sz="0" w:space="0" w:color="auto"/>
                <w:left w:val="none" w:sz="0" w:space="0" w:color="auto"/>
                <w:bottom w:val="none" w:sz="0" w:space="0" w:color="auto"/>
                <w:right w:val="none" w:sz="0" w:space="0" w:color="auto"/>
              </w:divBdr>
            </w:div>
            <w:div w:id="1461012683">
              <w:marLeft w:val="0"/>
              <w:marRight w:val="0"/>
              <w:marTop w:val="0"/>
              <w:marBottom w:val="0"/>
              <w:divBdr>
                <w:top w:val="none" w:sz="0" w:space="0" w:color="auto"/>
                <w:left w:val="none" w:sz="0" w:space="0" w:color="auto"/>
                <w:bottom w:val="none" w:sz="0" w:space="0" w:color="auto"/>
                <w:right w:val="none" w:sz="0" w:space="0" w:color="auto"/>
              </w:divBdr>
            </w:div>
            <w:div w:id="1461014105">
              <w:marLeft w:val="0"/>
              <w:marRight w:val="0"/>
              <w:marTop w:val="0"/>
              <w:marBottom w:val="0"/>
              <w:divBdr>
                <w:top w:val="none" w:sz="0" w:space="0" w:color="auto"/>
                <w:left w:val="none" w:sz="0" w:space="0" w:color="auto"/>
                <w:bottom w:val="none" w:sz="0" w:space="0" w:color="auto"/>
                <w:right w:val="none" w:sz="0" w:space="0" w:color="auto"/>
              </w:divBdr>
            </w:div>
            <w:div w:id="1461014340">
              <w:marLeft w:val="0"/>
              <w:marRight w:val="0"/>
              <w:marTop w:val="0"/>
              <w:marBottom w:val="0"/>
              <w:divBdr>
                <w:top w:val="none" w:sz="0" w:space="0" w:color="auto"/>
                <w:left w:val="none" w:sz="0" w:space="0" w:color="auto"/>
                <w:bottom w:val="none" w:sz="0" w:space="0" w:color="auto"/>
                <w:right w:val="none" w:sz="0" w:space="0" w:color="auto"/>
              </w:divBdr>
            </w:div>
            <w:div w:id="1461014585">
              <w:marLeft w:val="0"/>
              <w:marRight w:val="0"/>
              <w:marTop w:val="0"/>
              <w:marBottom w:val="0"/>
              <w:divBdr>
                <w:top w:val="none" w:sz="0" w:space="0" w:color="auto"/>
                <w:left w:val="none" w:sz="0" w:space="0" w:color="auto"/>
                <w:bottom w:val="none" w:sz="0" w:space="0" w:color="auto"/>
                <w:right w:val="none" w:sz="0" w:space="0" w:color="auto"/>
              </w:divBdr>
            </w:div>
            <w:div w:id="1461014700">
              <w:marLeft w:val="0"/>
              <w:marRight w:val="0"/>
              <w:marTop w:val="0"/>
              <w:marBottom w:val="0"/>
              <w:divBdr>
                <w:top w:val="none" w:sz="0" w:space="0" w:color="auto"/>
                <w:left w:val="none" w:sz="0" w:space="0" w:color="auto"/>
                <w:bottom w:val="none" w:sz="0" w:space="0" w:color="auto"/>
                <w:right w:val="none" w:sz="0" w:space="0" w:color="auto"/>
              </w:divBdr>
            </w:div>
            <w:div w:id="1461016178">
              <w:marLeft w:val="0"/>
              <w:marRight w:val="0"/>
              <w:marTop w:val="0"/>
              <w:marBottom w:val="0"/>
              <w:divBdr>
                <w:top w:val="none" w:sz="0" w:space="0" w:color="auto"/>
                <w:left w:val="none" w:sz="0" w:space="0" w:color="auto"/>
                <w:bottom w:val="none" w:sz="0" w:space="0" w:color="auto"/>
                <w:right w:val="none" w:sz="0" w:space="0" w:color="auto"/>
              </w:divBdr>
            </w:div>
            <w:div w:id="14610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24">
      <w:marLeft w:val="0"/>
      <w:marRight w:val="0"/>
      <w:marTop w:val="0"/>
      <w:marBottom w:val="0"/>
      <w:divBdr>
        <w:top w:val="none" w:sz="0" w:space="0" w:color="auto"/>
        <w:left w:val="none" w:sz="0" w:space="0" w:color="auto"/>
        <w:bottom w:val="none" w:sz="0" w:space="0" w:color="auto"/>
        <w:right w:val="none" w:sz="0" w:space="0" w:color="auto"/>
      </w:divBdr>
      <w:divsChild>
        <w:div w:id="1461015661">
          <w:marLeft w:val="0"/>
          <w:marRight w:val="0"/>
          <w:marTop w:val="0"/>
          <w:marBottom w:val="0"/>
          <w:divBdr>
            <w:top w:val="none" w:sz="0" w:space="0" w:color="auto"/>
            <w:left w:val="none" w:sz="0" w:space="0" w:color="auto"/>
            <w:bottom w:val="none" w:sz="0" w:space="0" w:color="auto"/>
            <w:right w:val="none" w:sz="0" w:space="0" w:color="auto"/>
          </w:divBdr>
          <w:divsChild>
            <w:div w:id="1461010514">
              <w:marLeft w:val="0"/>
              <w:marRight w:val="0"/>
              <w:marTop w:val="0"/>
              <w:marBottom w:val="0"/>
              <w:divBdr>
                <w:top w:val="none" w:sz="0" w:space="0" w:color="auto"/>
                <w:left w:val="none" w:sz="0" w:space="0" w:color="auto"/>
                <w:bottom w:val="none" w:sz="0" w:space="0" w:color="auto"/>
                <w:right w:val="none" w:sz="0" w:space="0" w:color="auto"/>
              </w:divBdr>
            </w:div>
            <w:div w:id="1461011665">
              <w:marLeft w:val="0"/>
              <w:marRight w:val="0"/>
              <w:marTop w:val="0"/>
              <w:marBottom w:val="0"/>
              <w:divBdr>
                <w:top w:val="none" w:sz="0" w:space="0" w:color="auto"/>
                <w:left w:val="none" w:sz="0" w:space="0" w:color="auto"/>
                <w:bottom w:val="none" w:sz="0" w:space="0" w:color="auto"/>
                <w:right w:val="none" w:sz="0" w:space="0" w:color="auto"/>
              </w:divBdr>
            </w:div>
            <w:div w:id="1461013765">
              <w:marLeft w:val="0"/>
              <w:marRight w:val="0"/>
              <w:marTop w:val="0"/>
              <w:marBottom w:val="0"/>
              <w:divBdr>
                <w:top w:val="none" w:sz="0" w:space="0" w:color="auto"/>
                <w:left w:val="none" w:sz="0" w:space="0" w:color="auto"/>
                <w:bottom w:val="none" w:sz="0" w:space="0" w:color="auto"/>
                <w:right w:val="none" w:sz="0" w:space="0" w:color="auto"/>
              </w:divBdr>
            </w:div>
            <w:div w:id="1461014369">
              <w:marLeft w:val="0"/>
              <w:marRight w:val="0"/>
              <w:marTop w:val="0"/>
              <w:marBottom w:val="0"/>
              <w:divBdr>
                <w:top w:val="none" w:sz="0" w:space="0" w:color="auto"/>
                <w:left w:val="none" w:sz="0" w:space="0" w:color="auto"/>
                <w:bottom w:val="none" w:sz="0" w:space="0" w:color="auto"/>
                <w:right w:val="none" w:sz="0" w:space="0" w:color="auto"/>
              </w:divBdr>
            </w:div>
            <w:div w:id="14610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25">
      <w:marLeft w:val="0"/>
      <w:marRight w:val="0"/>
      <w:marTop w:val="0"/>
      <w:marBottom w:val="0"/>
      <w:divBdr>
        <w:top w:val="none" w:sz="0" w:space="0" w:color="auto"/>
        <w:left w:val="none" w:sz="0" w:space="0" w:color="auto"/>
        <w:bottom w:val="none" w:sz="0" w:space="0" w:color="auto"/>
        <w:right w:val="none" w:sz="0" w:space="0" w:color="auto"/>
      </w:divBdr>
      <w:divsChild>
        <w:div w:id="1461010788">
          <w:marLeft w:val="1166"/>
          <w:marRight w:val="0"/>
          <w:marTop w:val="58"/>
          <w:marBottom w:val="0"/>
          <w:divBdr>
            <w:top w:val="none" w:sz="0" w:space="0" w:color="auto"/>
            <w:left w:val="none" w:sz="0" w:space="0" w:color="auto"/>
            <w:bottom w:val="none" w:sz="0" w:space="0" w:color="auto"/>
            <w:right w:val="none" w:sz="0" w:space="0" w:color="auto"/>
          </w:divBdr>
        </w:div>
        <w:div w:id="1461011219">
          <w:marLeft w:val="1166"/>
          <w:marRight w:val="0"/>
          <w:marTop w:val="58"/>
          <w:marBottom w:val="0"/>
          <w:divBdr>
            <w:top w:val="none" w:sz="0" w:space="0" w:color="auto"/>
            <w:left w:val="none" w:sz="0" w:space="0" w:color="auto"/>
            <w:bottom w:val="none" w:sz="0" w:space="0" w:color="auto"/>
            <w:right w:val="none" w:sz="0" w:space="0" w:color="auto"/>
          </w:divBdr>
        </w:div>
      </w:divsChild>
    </w:div>
    <w:div w:id="1461011326">
      <w:marLeft w:val="0"/>
      <w:marRight w:val="0"/>
      <w:marTop w:val="0"/>
      <w:marBottom w:val="0"/>
      <w:divBdr>
        <w:top w:val="none" w:sz="0" w:space="0" w:color="auto"/>
        <w:left w:val="none" w:sz="0" w:space="0" w:color="auto"/>
        <w:bottom w:val="none" w:sz="0" w:space="0" w:color="auto"/>
        <w:right w:val="none" w:sz="0" w:space="0" w:color="auto"/>
      </w:divBdr>
      <w:divsChild>
        <w:div w:id="1461014924">
          <w:marLeft w:val="0"/>
          <w:marRight w:val="0"/>
          <w:marTop w:val="0"/>
          <w:marBottom w:val="0"/>
          <w:divBdr>
            <w:top w:val="none" w:sz="0" w:space="0" w:color="auto"/>
            <w:left w:val="none" w:sz="0" w:space="0" w:color="auto"/>
            <w:bottom w:val="none" w:sz="0" w:space="0" w:color="auto"/>
            <w:right w:val="none" w:sz="0" w:space="0" w:color="auto"/>
          </w:divBdr>
          <w:divsChild>
            <w:div w:id="1461010831">
              <w:marLeft w:val="0"/>
              <w:marRight w:val="0"/>
              <w:marTop w:val="0"/>
              <w:marBottom w:val="0"/>
              <w:divBdr>
                <w:top w:val="none" w:sz="0" w:space="0" w:color="auto"/>
                <w:left w:val="none" w:sz="0" w:space="0" w:color="auto"/>
                <w:bottom w:val="none" w:sz="0" w:space="0" w:color="auto"/>
                <w:right w:val="none" w:sz="0" w:space="0" w:color="auto"/>
              </w:divBdr>
            </w:div>
            <w:div w:id="1461011741">
              <w:marLeft w:val="0"/>
              <w:marRight w:val="0"/>
              <w:marTop w:val="0"/>
              <w:marBottom w:val="0"/>
              <w:divBdr>
                <w:top w:val="none" w:sz="0" w:space="0" w:color="auto"/>
                <w:left w:val="none" w:sz="0" w:space="0" w:color="auto"/>
                <w:bottom w:val="none" w:sz="0" w:space="0" w:color="auto"/>
                <w:right w:val="none" w:sz="0" w:space="0" w:color="auto"/>
              </w:divBdr>
            </w:div>
            <w:div w:id="1461012754">
              <w:marLeft w:val="0"/>
              <w:marRight w:val="0"/>
              <w:marTop w:val="0"/>
              <w:marBottom w:val="0"/>
              <w:divBdr>
                <w:top w:val="none" w:sz="0" w:space="0" w:color="auto"/>
                <w:left w:val="none" w:sz="0" w:space="0" w:color="auto"/>
                <w:bottom w:val="none" w:sz="0" w:space="0" w:color="auto"/>
                <w:right w:val="none" w:sz="0" w:space="0" w:color="auto"/>
              </w:divBdr>
            </w:div>
            <w:div w:id="1461012805">
              <w:marLeft w:val="0"/>
              <w:marRight w:val="0"/>
              <w:marTop w:val="0"/>
              <w:marBottom w:val="0"/>
              <w:divBdr>
                <w:top w:val="none" w:sz="0" w:space="0" w:color="auto"/>
                <w:left w:val="none" w:sz="0" w:space="0" w:color="auto"/>
                <w:bottom w:val="none" w:sz="0" w:space="0" w:color="auto"/>
                <w:right w:val="none" w:sz="0" w:space="0" w:color="auto"/>
              </w:divBdr>
            </w:div>
            <w:div w:id="1461013170">
              <w:marLeft w:val="0"/>
              <w:marRight w:val="0"/>
              <w:marTop w:val="0"/>
              <w:marBottom w:val="0"/>
              <w:divBdr>
                <w:top w:val="none" w:sz="0" w:space="0" w:color="auto"/>
                <w:left w:val="none" w:sz="0" w:space="0" w:color="auto"/>
                <w:bottom w:val="none" w:sz="0" w:space="0" w:color="auto"/>
                <w:right w:val="none" w:sz="0" w:space="0" w:color="auto"/>
              </w:divBdr>
            </w:div>
            <w:div w:id="14610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35">
      <w:marLeft w:val="0"/>
      <w:marRight w:val="0"/>
      <w:marTop w:val="0"/>
      <w:marBottom w:val="0"/>
      <w:divBdr>
        <w:top w:val="none" w:sz="0" w:space="0" w:color="auto"/>
        <w:left w:val="none" w:sz="0" w:space="0" w:color="auto"/>
        <w:bottom w:val="none" w:sz="0" w:space="0" w:color="auto"/>
        <w:right w:val="none" w:sz="0" w:space="0" w:color="auto"/>
      </w:divBdr>
    </w:div>
    <w:div w:id="1461011348">
      <w:marLeft w:val="0"/>
      <w:marRight w:val="0"/>
      <w:marTop w:val="0"/>
      <w:marBottom w:val="0"/>
      <w:divBdr>
        <w:top w:val="none" w:sz="0" w:space="0" w:color="auto"/>
        <w:left w:val="none" w:sz="0" w:space="0" w:color="auto"/>
        <w:bottom w:val="none" w:sz="0" w:space="0" w:color="auto"/>
        <w:right w:val="none" w:sz="0" w:space="0" w:color="auto"/>
      </w:divBdr>
      <w:divsChild>
        <w:div w:id="1461011168">
          <w:marLeft w:val="0"/>
          <w:marRight w:val="0"/>
          <w:marTop w:val="67"/>
          <w:marBottom w:val="0"/>
          <w:divBdr>
            <w:top w:val="none" w:sz="0" w:space="0" w:color="auto"/>
            <w:left w:val="none" w:sz="0" w:space="0" w:color="auto"/>
            <w:bottom w:val="none" w:sz="0" w:space="0" w:color="auto"/>
            <w:right w:val="none" w:sz="0" w:space="0" w:color="auto"/>
          </w:divBdr>
        </w:div>
        <w:div w:id="1461012757">
          <w:marLeft w:val="0"/>
          <w:marRight w:val="0"/>
          <w:marTop w:val="67"/>
          <w:marBottom w:val="0"/>
          <w:divBdr>
            <w:top w:val="none" w:sz="0" w:space="0" w:color="auto"/>
            <w:left w:val="none" w:sz="0" w:space="0" w:color="auto"/>
            <w:bottom w:val="none" w:sz="0" w:space="0" w:color="auto"/>
            <w:right w:val="none" w:sz="0" w:space="0" w:color="auto"/>
          </w:divBdr>
        </w:div>
        <w:div w:id="1461014043">
          <w:marLeft w:val="0"/>
          <w:marRight w:val="0"/>
          <w:marTop w:val="67"/>
          <w:marBottom w:val="0"/>
          <w:divBdr>
            <w:top w:val="none" w:sz="0" w:space="0" w:color="auto"/>
            <w:left w:val="none" w:sz="0" w:space="0" w:color="auto"/>
            <w:bottom w:val="none" w:sz="0" w:space="0" w:color="auto"/>
            <w:right w:val="none" w:sz="0" w:space="0" w:color="auto"/>
          </w:divBdr>
        </w:div>
        <w:div w:id="1461014434">
          <w:marLeft w:val="0"/>
          <w:marRight w:val="0"/>
          <w:marTop w:val="67"/>
          <w:marBottom w:val="0"/>
          <w:divBdr>
            <w:top w:val="none" w:sz="0" w:space="0" w:color="auto"/>
            <w:left w:val="none" w:sz="0" w:space="0" w:color="auto"/>
            <w:bottom w:val="none" w:sz="0" w:space="0" w:color="auto"/>
            <w:right w:val="none" w:sz="0" w:space="0" w:color="auto"/>
          </w:divBdr>
        </w:div>
        <w:div w:id="1461014481">
          <w:marLeft w:val="0"/>
          <w:marRight w:val="0"/>
          <w:marTop w:val="67"/>
          <w:marBottom w:val="0"/>
          <w:divBdr>
            <w:top w:val="none" w:sz="0" w:space="0" w:color="auto"/>
            <w:left w:val="none" w:sz="0" w:space="0" w:color="auto"/>
            <w:bottom w:val="none" w:sz="0" w:space="0" w:color="auto"/>
            <w:right w:val="none" w:sz="0" w:space="0" w:color="auto"/>
          </w:divBdr>
        </w:div>
        <w:div w:id="1461015554">
          <w:marLeft w:val="821"/>
          <w:marRight w:val="0"/>
          <w:marTop w:val="58"/>
          <w:marBottom w:val="0"/>
          <w:divBdr>
            <w:top w:val="none" w:sz="0" w:space="0" w:color="auto"/>
            <w:left w:val="none" w:sz="0" w:space="0" w:color="auto"/>
            <w:bottom w:val="none" w:sz="0" w:space="0" w:color="auto"/>
            <w:right w:val="none" w:sz="0" w:space="0" w:color="auto"/>
          </w:divBdr>
        </w:div>
        <w:div w:id="1461015909">
          <w:marLeft w:val="0"/>
          <w:marRight w:val="0"/>
          <w:marTop w:val="67"/>
          <w:marBottom w:val="0"/>
          <w:divBdr>
            <w:top w:val="none" w:sz="0" w:space="0" w:color="auto"/>
            <w:left w:val="none" w:sz="0" w:space="0" w:color="auto"/>
            <w:bottom w:val="none" w:sz="0" w:space="0" w:color="auto"/>
            <w:right w:val="none" w:sz="0" w:space="0" w:color="auto"/>
          </w:divBdr>
        </w:div>
      </w:divsChild>
    </w:div>
    <w:div w:id="1461011355">
      <w:marLeft w:val="0"/>
      <w:marRight w:val="0"/>
      <w:marTop w:val="0"/>
      <w:marBottom w:val="0"/>
      <w:divBdr>
        <w:top w:val="none" w:sz="0" w:space="0" w:color="auto"/>
        <w:left w:val="none" w:sz="0" w:space="0" w:color="auto"/>
        <w:bottom w:val="none" w:sz="0" w:space="0" w:color="auto"/>
        <w:right w:val="none" w:sz="0" w:space="0" w:color="auto"/>
      </w:divBdr>
    </w:div>
    <w:div w:id="1461011356">
      <w:marLeft w:val="0"/>
      <w:marRight w:val="0"/>
      <w:marTop w:val="0"/>
      <w:marBottom w:val="0"/>
      <w:divBdr>
        <w:top w:val="none" w:sz="0" w:space="0" w:color="auto"/>
        <w:left w:val="none" w:sz="0" w:space="0" w:color="auto"/>
        <w:bottom w:val="none" w:sz="0" w:space="0" w:color="auto"/>
        <w:right w:val="none" w:sz="0" w:space="0" w:color="auto"/>
      </w:divBdr>
    </w:div>
    <w:div w:id="1461011361">
      <w:marLeft w:val="0"/>
      <w:marRight w:val="0"/>
      <w:marTop w:val="0"/>
      <w:marBottom w:val="0"/>
      <w:divBdr>
        <w:top w:val="none" w:sz="0" w:space="0" w:color="auto"/>
        <w:left w:val="none" w:sz="0" w:space="0" w:color="auto"/>
        <w:bottom w:val="none" w:sz="0" w:space="0" w:color="auto"/>
        <w:right w:val="none" w:sz="0" w:space="0" w:color="auto"/>
      </w:divBdr>
      <w:divsChild>
        <w:div w:id="1461016636">
          <w:marLeft w:val="0"/>
          <w:marRight w:val="0"/>
          <w:marTop w:val="0"/>
          <w:marBottom w:val="0"/>
          <w:divBdr>
            <w:top w:val="none" w:sz="0" w:space="0" w:color="auto"/>
            <w:left w:val="none" w:sz="0" w:space="0" w:color="auto"/>
            <w:bottom w:val="none" w:sz="0" w:space="0" w:color="auto"/>
            <w:right w:val="none" w:sz="0" w:space="0" w:color="auto"/>
          </w:divBdr>
          <w:divsChild>
            <w:div w:id="1461010547">
              <w:marLeft w:val="0"/>
              <w:marRight w:val="0"/>
              <w:marTop w:val="0"/>
              <w:marBottom w:val="0"/>
              <w:divBdr>
                <w:top w:val="none" w:sz="0" w:space="0" w:color="auto"/>
                <w:left w:val="none" w:sz="0" w:space="0" w:color="auto"/>
                <w:bottom w:val="none" w:sz="0" w:space="0" w:color="auto"/>
                <w:right w:val="none" w:sz="0" w:space="0" w:color="auto"/>
              </w:divBdr>
            </w:div>
            <w:div w:id="1461010555">
              <w:marLeft w:val="0"/>
              <w:marRight w:val="0"/>
              <w:marTop w:val="0"/>
              <w:marBottom w:val="0"/>
              <w:divBdr>
                <w:top w:val="none" w:sz="0" w:space="0" w:color="auto"/>
                <w:left w:val="none" w:sz="0" w:space="0" w:color="auto"/>
                <w:bottom w:val="none" w:sz="0" w:space="0" w:color="auto"/>
                <w:right w:val="none" w:sz="0" w:space="0" w:color="auto"/>
              </w:divBdr>
            </w:div>
            <w:div w:id="1461011912">
              <w:marLeft w:val="0"/>
              <w:marRight w:val="0"/>
              <w:marTop w:val="0"/>
              <w:marBottom w:val="0"/>
              <w:divBdr>
                <w:top w:val="none" w:sz="0" w:space="0" w:color="auto"/>
                <w:left w:val="none" w:sz="0" w:space="0" w:color="auto"/>
                <w:bottom w:val="none" w:sz="0" w:space="0" w:color="auto"/>
                <w:right w:val="none" w:sz="0" w:space="0" w:color="auto"/>
              </w:divBdr>
            </w:div>
            <w:div w:id="1461014411">
              <w:marLeft w:val="0"/>
              <w:marRight w:val="0"/>
              <w:marTop w:val="0"/>
              <w:marBottom w:val="0"/>
              <w:divBdr>
                <w:top w:val="none" w:sz="0" w:space="0" w:color="auto"/>
                <w:left w:val="none" w:sz="0" w:space="0" w:color="auto"/>
                <w:bottom w:val="none" w:sz="0" w:space="0" w:color="auto"/>
                <w:right w:val="none" w:sz="0" w:space="0" w:color="auto"/>
              </w:divBdr>
            </w:div>
            <w:div w:id="14610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63">
      <w:marLeft w:val="0"/>
      <w:marRight w:val="0"/>
      <w:marTop w:val="0"/>
      <w:marBottom w:val="0"/>
      <w:divBdr>
        <w:top w:val="none" w:sz="0" w:space="0" w:color="auto"/>
        <w:left w:val="none" w:sz="0" w:space="0" w:color="auto"/>
        <w:bottom w:val="none" w:sz="0" w:space="0" w:color="auto"/>
        <w:right w:val="none" w:sz="0" w:space="0" w:color="auto"/>
      </w:divBdr>
    </w:div>
    <w:div w:id="1461011366">
      <w:marLeft w:val="0"/>
      <w:marRight w:val="0"/>
      <w:marTop w:val="0"/>
      <w:marBottom w:val="0"/>
      <w:divBdr>
        <w:top w:val="none" w:sz="0" w:space="0" w:color="auto"/>
        <w:left w:val="none" w:sz="0" w:space="0" w:color="auto"/>
        <w:bottom w:val="none" w:sz="0" w:space="0" w:color="auto"/>
        <w:right w:val="none" w:sz="0" w:space="0" w:color="auto"/>
      </w:divBdr>
    </w:div>
    <w:div w:id="1461011379">
      <w:marLeft w:val="0"/>
      <w:marRight w:val="0"/>
      <w:marTop w:val="0"/>
      <w:marBottom w:val="0"/>
      <w:divBdr>
        <w:top w:val="none" w:sz="0" w:space="0" w:color="auto"/>
        <w:left w:val="none" w:sz="0" w:space="0" w:color="auto"/>
        <w:bottom w:val="none" w:sz="0" w:space="0" w:color="auto"/>
        <w:right w:val="none" w:sz="0" w:space="0" w:color="auto"/>
      </w:divBdr>
      <w:divsChild>
        <w:div w:id="1461012527">
          <w:marLeft w:val="446"/>
          <w:marRight w:val="0"/>
          <w:marTop w:val="67"/>
          <w:marBottom w:val="0"/>
          <w:divBdr>
            <w:top w:val="none" w:sz="0" w:space="0" w:color="auto"/>
            <w:left w:val="none" w:sz="0" w:space="0" w:color="auto"/>
            <w:bottom w:val="none" w:sz="0" w:space="0" w:color="auto"/>
            <w:right w:val="none" w:sz="0" w:space="0" w:color="auto"/>
          </w:divBdr>
        </w:div>
        <w:div w:id="1461013316">
          <w:marLeft w:val="446"/>
          <w:marRight w:val="0"/>
          <w:marTop w:val="67"/>
          <w:marBottom w:val="0"/>
          <w:divBdr>
            <w:top w:val="none" w:sz="0" w:space="0" w:color="auto"/>
            <w:left w:val="none" w:sz="0" w:space="0" w:color="auto"/>
            <w:bottom w:val="none" w:sz="0" w:space="0" w:color="auto"/>
            <w:right w:val="none" w:sz="0" w:space="0" w:color="auto"/>
          </w:divBdr>
        </w:div>
        <w:div w:id="1461013962">
          <w:marLeft w:val="1080"/>
          <w:marRight w:val="0"/>
          <w:marTop w:val="58"/>
          <w:marBottom w:val="0"/>
          <w:divBdr>
            <w:top w:val="none" w:sz="0" w:space="0" w:color="auto"/>
            <w:left w:val="none" w:sz="0" w:space="0" w:color="auto"/>
            <w:bottom w:val="none" w:sz="0" w:space="0" w:color="auto"/>
            <w:right w:val="none" w:sz="0" w:space="0" w:color="auto"/>
          </w:divBdr>
        </w:div>
        <w:div w:id="1461014658">
          <w:marLeft w:val="1080"/>
          <w:marRight w:val="0"/>
          <w:marTop w:val="58"/>
          <w:marBottom w:val="0"/>
          <w:divBdr>
            <w:top w:val="none" w:sz="0" w:space="0" w:color="auto"/>
            <w:left w:val="none" w:sz="0" w:space="0" w:color="auto"/>
            <w:bottom w:val="none" w:sz="0" w:space="0" w:color="auto"/>
            <w:right w:val="none" w:sz="0" w:space="0" w:color="auto"/>
          </w:divBdr>
        </w:div>
        <w:div w:id="1461015069">
          <w:marLeft w:val="1080"/>
          <w:marRight w:val="0"/>
          <w:marTop w:val="58"/>
          <w:marBottom w:val="0"/>
          <w:divBdr>
            <w:top w:val="none" w:sz="0" w:space="0" w:color="auto"/>
            <w:left w:val="none" w:sz="0" w:space="0" w:color="auto"/>
            <w:bottom w:val="none" w:sz="0" w:space="0" w:color="auto"/>
            <w:right w:val="none" w:sz="0" w:space="0" w:color="auto"/>
          </w:divBdr>
        </w:div>
        <w:div w:id="1461016579">
          <w:marLeft w:val="446"/>
          <w:marRight w:val="0"/>
          <w:marTop w:val="67"/>
          <w:marBottom w:val="0"/>
          <w:divBdr>
            <w:top w:val="none" w:sz="0" w:space="0" w:color="auto"/>
            <w:left w:val="none" w:sz="0" w:space="0" w:color="auto"/>
            <w:bottom w:val="none" w:sz="0" w:space="0" w:color="auto"/>
            <w:right w:val="none" w:sz="0" w:space="0" w:color="auto"/>
          </w:divBdr>
        </w:div>
      </w:divsChild>
    </w:div>
    <w:div w:id="1461011381">
      <w:marLeft w:val="0"/>
      <w:marRight w:val="0"/>
      <w:marTop w:val="0"/>
      <w:marBottom w:val="0"/>
      <w:divBdr>
        <w:top w:val="none" w:sz="0" w:space="0" w:color="auto"/>
        <w:left w:val="none" w:sz="0" w:space="0" w:color="auto"/>
        <w:bottom w:val="none" w:sz="0" w:space="0" w:color="auto"/>
        <w:right w:val="none" w:sz="0" w:space="0" w:color="auto"/>
      </w:divBdr>
      <w:divsChild>
        <w:div w:id="1461011955">
          <w:marLeft w:val="0"/>
          <w:marRight w:val="0"/>
          <w:marTop w:val="67"/>
          <w:marBottom w:val="0"/>
          <w:divBdr>
            <w:top w:val="none" w:sz="0" w:space="0" w:color="auto"/>
            <w:left w:val="none" w:sz="0" w:space="0" w:color="auto"/>
            <w:bottom w:val="none" w:sz="0" w:space="0" w:color="auto"/>
            <w:right w:val="none" w:sz="0" w:space="0" w:color="auto"/>
          </w:divBdr>
        </w:div>
      </w:divsChild>
    </w:div>
    <w:div w:id="1461011384">
      <w:marLeft w:val="0"/>
      <w:marRight w:val="0"/>
      <w:marTop w:val="0"/>
      <w:marBottom w:val="0"/>
      <w:divBdr>
        <w:top w:val="none" w:sz="0" w:space="0" w:color="auto"/>
        <w:left w:val="none" w:sz="0" w:space="0" w:color="auto"/>
        <w:bottom w:val="none" w:sz="0" w:space="0" w:color="auto"/>
        <w:right w:val="none" w:sz="0" w:space="0" w:color="auto"/>
      </w:divBdr>
      <w:divsChild>
        <w:div w:id="1461013215">
          <w:marLeft w:val="0"/>
          <w:marRight w:val="0"/>
          <w:marTop w:val="0"/>
          <w:marBottom w:val="0"/>
          <w:divBdr>
            <w:top w:val="none" w:sz="0" w:space="0" w:color="auto"/>
            <w:left w:val="none" w:sz="0" w:space="0" w:color="auto"/>
            <w:bottom w:val="none" w:sz="0" w:space="0" w:color="auto"/>
            <w:right w:val="none" w:sz="0" w:space="0" w:color="auto"/>
          </w:divBdr>
          <w:divsChild>
            <w:div w:id="1461011521">
              <w:marLeft w:val="0"/>
              <w:marRight w:val="0"/>
              <w:marTop w:val="0"/>
              <w:marBottom w:val="0"/>
              <w:divBdr>
                <w:top w:val="none" w:sz="0" w:space="0" w:color="auto"/>
                <w:left w:val="none" w:sz="0" w:space="0" w:color="auto"/>
                <w:bottom w:val="none" w:sz="0" w:space="0" w:color="auto"/>
                <w:right w:val="none" w:sz="0" w:space="0" w:color="auto"/>
              </w:divBdr>
            </w:div>
            <w:div w:id="1461013460">
              <w:marLeft w:val="0"/>
              <w:marRight w:val="0"/>
              <w:marTop w:val="0"/>
              <w:marBottom w:val="0"/>
              <w:divBdr>
                <w:top w:val="none" w:sz="0" w:space="0" w:color="auto"/>
                <w:left w:val="none" w:sz="0" w:space="0" w:color="auto"/>
                <w:bottom w:val="none" w:sz="0" w:space="0" w:color="auto"/>
                <w:right w:val="none" w:sz="0" w:space="0" w:color="auto"/>
              </w:divBdr>
            </w:div>
            <w:div w:id="1461014226">
              <w:marLeft w:val="0"/>
              <w:marRight w:val="0"/>
              <w:marTop w:val="0"/>
              <w:marBottom w:val="0"/>
              <w:divBdr>
                <w:top w:val="none" w:sz="0" w:space="0" w:color="auto"/>
                <w:left w:val="none" w:sz="0" w:space="0" w:color="auto"/>
                <w:bottom w:val="none" w:sz="0" w:space="0" w:color="auto"/>
                <w:right w:val="none" w:sz="0" w:space="0" w:color="auto"/>
              </w:divBdr>
            </w:div>
            <w:div w:id="1461014527">
              <w:marLeft w:val="0"/>
              <w:marRight w:val="0"/>
              <w:marTop w:val="0"/>
              <w:marBottom w:val="0"/>
              <w:divBdr>
                <w:top w:val="none" w:sz="0" w:space="0" w:color="auto"/>
                <w:left w:val="none" w:sz="0" w:space="0" w:color="auto"/>
                <w:bottom w:val="none" w:sz="0" w:space="0" w:color="auto"/>
                <w:right w:val="none" w:sz="0" w:space="0" w:color="auto"/>
              </w:divBdr>
            </w:div>
            <w:div w:id="14610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89">
      <w:marLeft w:val="0"/>
      <w:marRight w:val="0"/>
      <w:marTop w:val="0"/>
      <w:marBottom w:val="0"/>
      <w:divBdr>
        <w:top w:val="none" w:sz="0" w:space="0" w:color="auto"/>
        <w:left w:val="none" w:sz="0" w:space="0" w:color="auto"/>
        <w:bottom w:val="none" w:sz="0" w:space="0" w:color="auto"/>
        <w:right w:val="none" w:sz="0" w:space="0" w:color="auto"/>
      </w:divBdr>
      <w:divsChild>
        <w:div w:id="1461010783">
          <w:marLeft w:val="0"/>
          <w:marRight w:val="0"/>
          <w:marTop w:val="0"/>
          <w:marBottom w:val="0"/>
          <w:divBdr>
            <w:top w:val="none" w:sz="0" w:space="0" w:color="auto"/>
            <w:left w:val="none" w:sz="0" w:space="0" w:color="auto"/>
            <w:bottom w:val="none" w:sz="0" w:space="0" w:color="auto"/>
            <w:right w:val="none" w:sz="0" w:space="0" w:color="auto"/>
          </w:divBdr>
          <w:divsChild>
            <w:div w:id="1461010656">
              <w:marLeft w:val="0"/>
              <w:marRight w:val="0"/>
              <w:marTop w:val="0"/>
              <w:marBottom w:val="0"/>
              <w:divBdr>
                <w:top w:val="none" w:sz="0" w:space="0" w:color="auto"/>
                <w:left w:val="none" w:sz="0" w:space="0" w:color="auto"/>
                <w:bottom w:val="none" w:sz="0" w:space="0" w:color="auto"/>
                <w:right w:val="none" w:sz="0" w:space="0" w:color="auto"/>
              </w:divBdr>
            </w:div>
            <w:div w:id="1461010659">
              <w:marLeft w:val="0"/>
              <w:marRight w:val="0"/>
              <w:marTop w:val="0"/>
              <w:marBottom w:val="0"/>
              <w:divBdr>
                <w:top w:val="none" w:sz="0" w:space="0" w:color="auto"/>
                <w:left w:val="none" w:sz="0" w:space="0" w:color="auto"/>
                <w:bottom w:val="none" w:sz="0" w:space="0" w:color="auto"/>
                <w:right w:val="none" w:sz="0" w:space="0" w:color="auto"/>
              </w:divBdr>
            </w:div>
            <w:div w:id="1461011100">
              <w:marLeft w:val="0"/>
              <w:marRight w:val="0"/>
              <w:marTop w:val="0"/>
              <w:marBottom w:val="0"/>
              <w:divBdr>
                <w:top w:val="none" w:sz="0" w:space="0" w:color="auto"/>
                <w:left w:val="none" w:sz="0" w:space="0" w:color="auto"/>
                <w:bottom w:val="none" w:sz="0" w:space="0" w:color="auto"/>
                <w:right w:val="none" w:sz="0" w:space="0" w:color="auto"/>
              </w:divBdr>
            </w:div>
            <w:div w:id="1461012583">
              <w:marLeft w:val="0"/>
              <w:marRight w:val="0"/>
              <w:marTop w:val="0"/>
              <w:marBottom w:val="0"/>
              <w:divBdr>
                <w:top w:val="none" w:sz="0" w:space="0" w:color="auto"/>
                <w:left w:val="none" w:sz="0" w:space="0" w:color="auto"/>
                <w:bottom w:val="none" w:sz="0" w:space="0" w:color="auto"/>
                <w:right w:val="none" w:sz="0" w:space="0" w:color="auto"/>
              </w:divBdr>
            </w:div>
            <w:div w:id="1461012807">
              <w:marLeft w:val="0"/>
              <w:marRight w:val="0"/>
              <w:marTop w:val="0"/>
              <w:marBottom w:val="0"/>
              <w:divBdr>
                <w:top w:val="none" w:sz="0" w:space="0" w:color="auto"/>
                <w:left w:val="none" w:sz="0" w:space="0" w:color="auto"/>
                <w:bottom w:val="none" w:sz="0" w:space="0" w:color="auto"/>
                <w:right w:val="none" w:sz="0" w:space="0" w:color="auto"/>
              </w:divBdr>
            </w:div>
            <w:div w:id="1461013480">
              <w:marLeft w:val="0"/>
              <w:marRight w:val="0"/>
              <w:marTop w:val="0"/>
              <w:marBottom w:val="0"/>
              <w:divBdr>
                <w:top w:val="none" w:sz="0" w:space="0" w:color="auto"/>
                <w:left w:val="none" w:sz="0" w:space="0" w:color="auto"/>
                <w:bottom w:val="none" w:sz="0" w:space="0" w:color="auto"/>
                <w:right w:val="none" w:sz="0" w:space="0" w:color="auto"/>
              </w:divBdr>
            </w:div>
            <w:div w:id="1461013547">
              <w:marLeft w:val="0"/>
              <w:marRight w:val="0"/>
              <w:marTop w:val="0"/>
              <w:marBottom w:val="0"/>
              <w:divBdr>
                <w:top w:val="none" w:sz="0" w:space="0" w:color="auto"/>
                <w:left w:val="none" w:sz="0" w:space="0" w:color="auto"/>
                <w:bottom w:val="none" w:sz="0" w:space="0" w:color="auto"/>
                <w:right w:val="none" w:sz="0" w:space="0" w:color="auto"/>
              </w:divBdr>
            </w:div>
            <w:div w:id="14610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395">
      <w:marLeft w:val="0"/>
      <w:marRight w:val="0"/>
      <w:marTop w:val="0"/>
      <w:marBottom w:val="0"/>
      <w:divBdr>
        <w:top w:val="none" w:sz="0" w:space="0" w:color="auto"/>
        <w:left w:val="none" w:sz="0" w:space="0" w:color="auto"/>
        <w:bottom w:val="none" w:sz="0" w:space="0" w:color="auto"/>
        <w:right w:val="none" w:sz="0" w:space="0" w:color="auto"/>
      </w:divBdr>
      <w:divsChild>
        <w:div w:id="1461012494">
          <w:marLeft w:val="547"/>
          <w:marRight w:val="0"/>
          <w:marTop w:val="86"/>
          <w:marBottom w:val="0"/>
          <w:divBdr>
            <w:top w:val="none" w:sz="0" w:space="0" w:color="auto"/>
            <w:left w:val="none" w:sz="0" w:space="0" w:color="auto"/>
            <w:bottom w:val="none" w:sz="0" w:space="0" w:color="auto"/>
            <w:right w:val="none" w:sz="0" w:space="0" w:color="auto"/>
          </w:divBdr>
        </w:div>
      </w:divsChild>
    </w:div>
    <w:div w:id="1461011398">
      <w:marLeft w:val="0"/>
      <w:marRight w:val="0"/>
      <w:marTop w:val="0"/>
      <w:marBottom w:val="0"/>
      <w:divBdr>
        <w:top w:val="none" w:sz="0" w:space="0" w:color="auto"/>
        <w:left w:val="none" w:sz="0" w:space="0" w:color="auto"/>
        <w:bottom w:val="none" w:sz="0" w:space="0" w:color="auto"/>
        <w:right w:val="none" w:sz="0" w:space="0" w:color="auto"/>
      </w:divBdr>
      <w:divsChild>
        <w:div w:id="1461013889">
          <w:marLeft w:val="0"/>
          <w:marRight w:val="0"/>
          <w:marTop w:val="0"/>
          <w:marBottom w:val="0"/>
          <w:divBdr>
            <w:top w:val="none" w:sz="0" w:space="0" w:color="auto"/>
            <w:left w:val="none" w:sz="0" w:space="0" w:color="auto"/>
            <w:bottom w:val="none" w:sz="0" w:space="0" w:color="auto"/>
            <w:right w:val="none" w:sz="0" w:space="0" w:color="auto"/>
          </w:divBdr>
          <w:divsChild>
            <w:div w:id="1461015965">
              <w:marLeft w:val="0"/>
              <w:marRight w:val="0"/>
              <w:marTop w:val="0"/>
              <w:marBottom w:val="0"/>
              <w:divBdr>
                <w:top w:val="none" w:sz="0" w:space="0" w:color="auto"/>
                <w:left w:val="none" w:sz="0" w:space="0" w:color="auto"/>
                <w:bottom w:val="none" w:sz="0" w:space="0" w:color="auto"/>
                <w:right w:val="none" w:sz="0" w:space="0" w:color="auto"/>
              </w:divBdr>
            </w:div>
            <w:div w:id="14610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06">
      <w:marLeft w:val="0"/>
      <w:marRight w:val="0"/>
      <w:marTop w:val="0"/>
      <w:marBottom w:val="0"/>
      <w:divBdr>
        <w:top w:val="none" w:sz="0" w:space="0" w:color="auto"/>
        <w:left w:val="none" w:sz="0" w:space="0" w:color="auto"/>
        <w:bottom w:val="none" w:sz="0" w:space="0" w:color="auto"/>
        <w:right w:val="none" w:sz="0" w:space="0" w:color="auto"/>
      </w:divBdr>
    </w:div>
    <w:div w:id="1461011408">
      <w:marLeft w:val="0"/>
      <w:marRight w:val="0"/>
      <w:marTop w:val="0"/>
      <w:marBottom w:val="0"/>
      <w:divBdr>
        <w:top w:val="none" w:sz="0" w:space="0" w:color="auto"/>
        <w:left w:val="none" w:sz="0" w:space="0" w:color="auto"/>
        <w:bottom w:val="none" w:sz="0" w:space="0" w:color="auto"/>
        <w:right w:val="none" w:sz="0" w:space="0" w:color="auto"/>
      </w:divBdr>
      <w:divsChild>
        <w:div w:id="1461016695">
          <w:marLeft w:val="1166"/>
          <w:marRight w:val="0"/>
          <w:marTop w:val="96"/>
          <w:marBottom w:val="0"/>
          <w:divBdr>
            <w:top w:val="none" w:sz="0" w:space="0" w:color="auto"/>
            <w:left w:val="none" w:sz="0" w:space="0" w:color="auto"/>
            <w:bottom w:val="none" w:sz="0" w:space="0" w:color="auto"/>
            <w:right w:val="none" w:sz="0" w:space="0" w:color="auto"/>
          </w:divBdr>
        </w:div>
      </w:divsChild>
    </w:div>
    <w:div w:id="1461011411">
      <w:marLeft w:val="0"/>
      <w:marRight w:val="0"/>
      <w:marTop w:val="0"/>
      <w:marBottom w:val="0"/>
      <w:divBdr>
        <w:top w:val="none" w:sz="0" w:space="0" w:color="auto"/>
        <w:left w:val="none" w:sz="0" w:space="0" w:color="auto"/>
        <w:bottom w:val="none" w:sz="0" w:space="0" w:color="auto"/>
        <w:right w:val="none" w:sz="0" w:space="0" w:color="auto"/>
      </w:divBdr>
      <w:divsChild>
        <w:div w:id="1461012072">
          <w:marLeft w:val="0"/>
          <w:marRight w:val="0"/>
          <w:marTop w:val="0"/>
          <w:marBottom w:val="0"/>
          <w:divBdr>
            <w:top w:val="none" w:sz="0" w:space="0" w:color="auto"/>
            <w:left w:val="none" w:sz="0" w:space="0" w:color="auto"/>
            <w:bottom w:val="none" w:sz="0" w:space="0" w:color="auto"/>
            <w:right w:val="none" w:sz="0" w:space="0" w:color="auto"/>
          </w:divBdr>
          <w:divsChild>
            <w:div w:id="14610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15">
      <w:marLeft w:val="0"/>
      <w:marRight w:val="0"/>
      <w:marTop w:val="0"/>
      <w:marBottom w:val="0"/>
      <w:divBdr>
        <w:top w:val="none" w:sz="0" w:space="0" w:color="auto"/>
        <w:left w:val="none" w:sz="0" w:space="0" w:color="auto"/>
        <w:bottom w:val="none" w:sz="0" w:space="0" w:color="auto"/>
        <w:right w:val="none" w:sz="0" w:space="0" w:color="auto"/>
      </w:divBdr>
    </w:div>
    <w:div w:id="1461011416">
      <w:marLeft w:val="0"/>
      <w:marRight w:val="0"/>
      <w:marTop w:val="0"/>
      <w:marBottom w:val="0"/>
      <w:divBdr>
        <w:top w:val="none" w:sz="0" w:space="0" w:color="auto"/>
        <w:left w:val="none" w:sz="0" w:space="0" w:color="auto"/>
        <w:bottom w:val="none" w:sz="0" w:space="0" w:color="auto"/>
        <w:right w:val="none" w:sz="0" w:space="0" w:color="auto"/>
      </w:divBdr>
      <w:divsChild>
        <w:div w:id="1461010998">
          <w:marLeft w:val="0"/>
          <w:marRight w:val="0"/>
          <w:marTop w:val="0"/>
          <w:marBottom w:val="0"/>
          <w:divBdr>
            <w:top w:val="none" w:sz="0" w:space="0" w:color="auto"/>
            <w:left w:val="none" w:sz="0" w:space="0" w:color="auto"/>
            <w:bottom w:val="none" w:sz="0" w:space="0" w:color="auto"/>
            <w:right w:val="none" w:sz="0" w:space="0" w:color="auto"/>
          </w:divBdr>
          <w:divsChild>
            <w:div w:id="1461011488">
              <w:marLeft w:val="0"/>
              <w:marRight w:val="0"/>
              <w:marTop w:val="0"/>
              <w:marBottom w:val="0"/>
              <w:divBdr>
                <w:top w:val="none" w:sz="0" w:space="0" w:color="auto"/>
                <w:left w:val="none" w:sz="0" w:space="0" w:color="auto"/>
                <w:bottom w:val="none" w:sz="0" w:space="0" w:color="auto"/>
                <w:right w:val="none" w:sz="0" w:space="0" w:color="auto"/>
              </w:divBdr>
            </w:div>
            <w:div w:id="1461011647">
              <w:marLeft w:val="0"/>
              <w:marRight w:val="0"/>
              <w:marTop w:val="0"/>
              <w:marBottom w:val="0"/>
              <w:divBdr>
                <w:top w:val="none" w:sz="0" w:space="0" w:color="auto"/>
                <w:left w:val="none" w:sz="0" w:space="0" w:color="auto"/>
                <w:bottom w:val="none" w:sz="0" w:space="0" w:color="auto"/>
                <w:right w:val="none" w:sz="0" w:space="0" w:color="auto"/>
              </w:divBdr>
            </w:div>
            <w:div w:id="1461014161">
              <w:marLeft w:val="0"/>
              <w:marRight w:val="0"/>
              <w:marTop w:val="0"/>
              <w:marBottom w:val="0"/>
              <w:divBdr>
                <w:top w:val="none" w:sz="0" w:space="0" w:color="auto"/>
                <w:left w:val="none" w:sz="0" w:space="0" w:color="auto"/>
                <w:bottom w:val="none" w:sz="0" w:space="0" w:color="auto"/>
                <w:right w:val="none" w:sz="0" w:space="0" w:color="auto"/>
              </w:divBdr>
            </w:div>
            <w:div w:id="14610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17">
      <w:marLeft w:val="0"/>
      <w:marRight w:val="0"/>
      <w:marTop w:val="0"/>
      <w:marBottom w:val="0"/>
      <w:divBdr>
        <w:top w:val="none" w:sz="0" w:space="0" w:color="auto"/>
        <w:left w:val="none" w:sz="0" w:space="0" w:color="auto"/>
        <w:bottom w:val="none" w:sz="0" w:space="0" w:color="auto"/>
        <w:right w:val="none" w:sz="0" w:space="0" w:color="auto"/>
      </w:divBdr>
      <w:divsChild>
        <w:div w:id="1461010590">
          <w:marLeft w:val="0"/>
          <w:marRight w:val="0"/>
          <w:marTop w:val="67"/>
          <w:marBottom w:val="0"/>
          <w:divBdr>
            <w:top w:val="none" w:sz="0" w:space="0" w:color="auto"/>
            <w:left w:val="none" w:sz="0" w:space="0" w:color="auto"/>
            <w:bottom w:val="none" w:sz="0" w:space="0" w:color="auto"/>
            <w:right w:val="none" w:sz="0" w:space="0" w:color="auto"/>
          </w:divBdr>
        </w:div>
        <w:div w:id="1461012171">
          <w:marLeft w:val="360"/>
          <w:marRight w:val="0"/>
          <w:marTop w:val="67"/>
          <w:marBottom w:val="0"/>
          <w:divBdr>
            <w:top w:val="none" w:sz="0" w:space="0" w:color="auto"/>
            <w:left w:val="none" w:sz="0" w:space="0" w:color="auto"/>
            <w:bottom w:val="none" w:sz="0" w:space="0" w:color="auto"/>
            <w:right w:val="none" w:sz="0" w:space="0" w:color="auto"/>
          </w:divBdr>
        </w:div>
        <w:div w:id="1461015188">
          <w:marLeft w:val="720"/>
          <w:marRight w:val="0"/>
          <w:marTop w:val="67"/>
          <w:marBottom w:val="0"/>
          <w:divBdr>
            <w:top w:val="none" w:sz="0" w:space="0" w:color="auto"/>
            <w:left w:val="none" w:sz="0" w:space="0" w:color="auto"/>
            <w:bottom w:val="none" w:sz="0" w:space="0" w:color="auto"/>
            <w:right w:val="none" w:sz="0" w:space="0" w:color="auto"/>
          </w:divBdr>
        </w:div>
        <w:div w:id="1461015770">
          <w:marLeft w:val="0"/>
          <w:marRight w:val="0"/>
          <w:marTop w:val="67"/>
          <w:marBottom w:val="0"/>
          <w:divBdr>
            <w:top w:val="none" w:sz="0" w:space="0" w:color="auto"/>
            <w:left w:val="none" w:sz="0" w:space="0" w:color="auto"/>
            <w:bottom w:val="none" w:sz="0" w:space="0" w:color="auto"/>
            <w:right w:val="none" w:sz="0" w:space="0" w:color="auto"/>
          </w:divBdr>
        </w:div>
        <w:div w:id="1461016640">
          <w:marLeft w:val="0"/>
          <w:marRight w:val="0"/>
          <w:marTop w:val="67"/>
          <w:marBottom w:val="0"/>
          <w:divBdr>
            <w:top w:val="none" w:sz="0" w:space="0" w:color="auto"/>
            <w:left w:val="none" w:sz="0" w:space="0" w:color="auto"/>
            <w:bottom w:val="none" w:sz="0" w:space="0" w:color="auto"/>
            <w:right w:val="none" w:sz="0" w:space="0" w:color="auto"/>
          </w:divBdr>
        </w:div>
        <w:div w:id="1461016673">
          <w:marLeft w:val="360"/>
          <w:marRight w:val="0"/>
          <w:marTop w:val="67"/>
          <w:marBottom w:val="0"/>
          <w:divBdr>
            <w:top w:val="none" w:sz="0" w:space="0" w:color="auto"/>
            <w:left w:val="none" w:sz="0" w:space="0" w:color="auto"/>
            <w:bottom w:val="none" w:sz="0" w:space="0" w:color="auto"/>
            <w:right w:val="none" w:sz="0" w:space="0" w:color="auto"/>
          </w:divBdr>
        </w:div>
      </w:divsChild>
    </w:div>
    <w:div w:id="1461011434">
      <w:marLeft w:val="0"/>
      <w:marRight w:val="0"/>
      <w:marTop w:val="0"/>
      <w:marBottom w:val="0"/>
      <w:divBdr>
        <w:top w:val="none" w:sz="0" w:space="0" w:color="auto"/>
        <w:left w:val="none" w:sz="0" w:space="0" w:color="auto"/>
        <w:bottom w:val="none" w:sz="0" w:space="0" w:color="auto"/>
        <w:right w:val="none" w:sz="0" w:space="0" w:color="auto"/>
      </w:divBdr>
    </w:div>
    <w:div w:id="1461011450">
      <w:marLeft w:val="0"/>
      <w:marRight w:val="0"/>
      <w:marTop w:val="0"/>
      <w:marBottom w:val="0"/>
      <w:divBdr>
        <w:top w:val="none" w:sz="0" w:space="0" w:color="auto"/>
        <w:left w:val="none" w:sz="0" w:space="0" w:color="auto"/>
        <w:bottom w:val="none" w:sz="0" w:space="0" w:color="auto"/>
        <w:right w:val="none" w:sz="0" w:space="0" w:color="auto"/>
      </w:divBdr>
      <w:divsChild>
        <w:div w:id="1461011698">
          <w:marLeft w:val="0"/>
          <w:marRight w:val="0"/>
          <w:marTop w:val="77"/>
          <w:marBottom w:val="0"/>
          <w:divBdr>
            <w:top w:val="none" w:sz="0" w:space="0" w:color="auto"/>
            <w:left w:val="none" w:sz="0" w:space="0" w:color="auto"/>
            <w:bottom w:val="none" w:sz="0" w:space="0" w:color="auto"/>
            <w:right w:val="none" w:sz="0" w:space="0" w:color="auto"/>
          </w:divBdr>
        </w:div>
        <w:div w:id="1461014026">
          <w:marLeft w:val="360"/>
          <w:marRight w:val="0"/>
          <w:marTop w:val="67"/>
          <w:marBottom w:val="0"/>
          <w:divBdr>
            <w:top w:val="none" w:sz="0" w:space="0" w:color="auto"/>
            <w:left w:val="none" w:sz="0" w:space="0" w:color="auto"/>
            <w:bottom w:val="none" w:sz="0" w:space="0" w:color="auto"/>
            <w:right w:val="none" w:sz="0" w:space="0" w:color="auto"/>
          </w:divBdr>
        </w:div>
        <w:div w:id="1461016001">
          <w:marLeft w:val="360"/>
          <w:marRight w:val="0"/>
          <w:marTop w:val="67"/>
          <w:marBottom w:val="0"/>
          <w:divBdr>
            <w:top w:val="none" w:sz="0" w:space="0" w:color="auto"/>
            <w:left w:val="none" w:sz="0" w:space="0" w:color="auto"/>
            <w:bottom w:val="none" w:sz="0" w:space="0" w:color="auto"/>
            <w:right w:val="none" w:sz="0" w:space="0" w:color="auto"/>
          </w:divBdr>
        </w:div>
        <w:div w:id="1461016730">
          <w:marLeft w:val="0"/>
          <w:marRight w:val="0"/>
          <w:marTop w:val="67"/>
          <w:marBottom w:val="0"/>
          <w:divBdr>
            <w:top w:val="none" w:sz="0" w:space="0" w:color="auto"/>
            <w:left w:val="none" w:sz="0" w:space="0" w:color="auto"/>
            <w:bottom w:val="none" w:sz="0" w:space="0" w:color="auto"/>
            <w:right w:val="none" w:sz="0" w:space="0" w:color="auto"/>
          </w:divBdr>
        </w:div>
        <w:div w:id="1461016757">
          <w:marLeft w:val="360"/>
          <w:marRight w:val="0"/>
          <w:marTop w:val="67"/>
          <w:marBottom w:val="0"/>
          <w:divBdr>
            <w:top w:val="none" w:sz="0" w:space="0" w:color="auto"/>
            <w:left w:val="none" w:sz="0" w:space="0" w:color="auto"/>
            <w:bottom w:val="none" w:sz="0" w:space="0" w:color="auto"/>
            <w:right w:val="none" w:sz="0" w:space="0" w:color="auto"/>
          </w:divBdr>
        </w:div>
      </w:divsChild>
    </w:div>
    <w:div w:id="1461011460">
      <w:marLeft w:val="0"/>
      <w:marRight w:val="0"/>
      <w:marTop w:val="0"/>
      <w:marBottom w:val="0"/>
      <w:divBdr>
        <w:top w:val="none" w:sz="0" w:space="0" w:color="auto"/>
        <w:left w:val="none" w:sz="0" w:space="0" w:color="auto"/>
        <w:bottom w:val="none" w:sz="0" w:space="0" w:color="auto"/>
        <w:right w:val="none" w:sz="0" w:space="0" w:color="auto"/>
      </w:divBdr>
      <w:divsChild>
        <w:div w:id="1461012899">
          <w:marLeft w:val="0"/>
          <w:marRight w:val="0"/>
          <w:marTop w:val="0"/>
          <w:marBottom w:val="0"/>
          <w:divBdr>
            <w:top w:val="none" w:sz="0" w:space="0" w:color="auto"/>
            <w:left w:val="none" w:sz="0" w:space="0" w:color="auto"/>
            <w:bottom w:val="none" w:sz="0" w:space="0" w:color="auto"/>
            <w:right w:val="none" w:sz="0" w:space="0" w:color="auto"/>
          </w:divBdr>
          <w:divsChild>
            <w:div w:id="14610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62">
      <w:marLeft w:val="0"/>
      <w:marRight w:val="0"/>
      <w:marTop w:val="0"/>
      <w:marBottom w:val="0"/>
      <w:divBdr>
        <w:top w:val="none" w:sz="0" w:space="0" w:color="auto"/>
        <w:left w:val="none" w:sz="0" w:space="0" w:color="auto"/>
        <w:bottom w:val="none" w:sz="0" w:space="0" w:color="auto"/>
        <w:right w:val="none" w:sz="0" w:space="0" w:color="auto"/>
      </w:divBdr>
      <w:divsChild>
        <w:div w:id="1461016662">
          <w:marLeft w:val="0"/>
          <w:marRight w:val="0"/>
          <w:marTop w:val="0"/>
          <w:marBottom w:val="0"/>
          <w:divBdr>
            <w:top w:val="none" w:sz="0" w:space="0" w:color="auto"/>
            <w:left w:val="none" w:sz="0" w:space="0" w:color="auto"/>
            <w:bottom w:val="none" w:sz="0" w:space="0" w:color="auto"/>
            <w:right w:val="none" w:sz="0" w:space="0" w:color="auto"/>
          </w:divBdr>
          <w:divsChild>
            <w:div w:id="1461012229">
              <w:marLeft w:val="0"/>
              <w:marRight w:val="0"/>
              <w:marTop w:val="0"/>
              <w:marBottom w:val="0"/>
              <w:divBdr>
                <w:top w:val="none" w:sz="0" w:space="0" w:color="auto"/>
                <w:left w:val="none" w:sz="0" w:space="0" w:color="auto"/>
                <w:bottom w:val="none" w:sz="0" w:space="0" w:color="auto"/>
                <w:right w:val="none" w:sz="0" w:space="0" w:color="auto"/>
              </w:divBdr>
            </w:div>
            <w:div w:id="1461014653">
              <w:marLeft w:val="0"/>
              <w:marRight w:val="0"/>
              <w:marTop w:val="0"/>
              <w:marBottom w:val="0"/>
              <w:divBdr>
                <w:top w:val="none" w:sz="0" w:space="0" w:color="auto"/>
                <w:left w:val="none" w:sz="0" w:space="0" w:color="auto"/>
                <w:bottom w:val="none" w:sz="0" w:space="0" w:color="auto"/>
                <w:right w:val="none" w:sz="0" w:space="0" w:color="auto"/>
              </w:divBdr>
            </w:div>
            <w:div w:id="14610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65">
      <w:marLeft w:val="0"/>
      <w:marRight w:val="0"/>
      <w:marTop w:val="0"/>
      <w:marBottom w:val="0"/>
      <w:divBdr>
        <w:top w:val="none" w:sz="0" w:space="0" w:color="auto"/>
        <w:left w:val="none" w:sz="0" w:space="0" w:color="auto"/>
        <w:bottom w:val="none" w:sz="0" w:space="0" w:color="auto"/>
        <w:right w:val="none" w:sz="0" w:space="0" w:color="auto"/>
      </w:divBdr>
      <w:divsChild>
        <w:div w:id="1461013551">
          <w:marLeft w:val="0"/>
          <w:marRight w:val="0"/>
          <w:marTop w:val="0"/>
          <w:marBottom w:val="0"/>
          <w:divBdr>
            <w:top w:val="none" w:sz="0" w:space="0" w:color="auto"/>
            <w:left w:val="none" w:sz="0" w:space="0" w:color="auto"/>
            <w:bottom w:val="none" w:sz="0" w:space="0" w:color="auto"/>
            <w:right w:val="none" w:sz="0" w:space="0" w:color="auto"/>
          </w:divBdr>
          <w:divsChild>
            <w:div w:id="1461010462">
              <w:marLeft w:val="0"/>
              <w:marRight w:val="0"/>
              <w:marTop w:val="0"/>
              <w:marBottom w:val="0"/>
              <w:divBdr>
                <w:top w:val="none" w:sz="0" w:space="0" w:color="auto"/>
                <w:left w:val="none" w:sz="0" w:space="0" w:color="auto"/>
                <w:bottom w:val="none" w:sz="0" w:space="0" w:color="auto"/>
                <w:right w:val="none" w:sz="0" w:space="0" w:color="auto"/>
              </w:divBdr>
            </w:div>
            <w:div w:id="14610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75">
      <w:marLeft w:val="0"/>
      <w:marRight w:val="0"/>
      <w:marTop w:val="0"/>
      <w:marBottom w:val="0"/>
      <w:divBdr>
        <w:top w:val="none" w:sz="0" w:space="0" w:color="auto"/>
        <w:left w:val="none" w:sz="0" w:space="0" w:color="auto"/>
        <w:bottom w:val="none" w:sz="0" w:space="0" w:color="auto"/>
        <w:right w:val="none" w:sz="0" w:space="0" w:color="auto"/>
      </w:divBdr>
      <w:divsChild>
        <w:div w:id="1461015118">
          <w:marLeft w:val="0"/>
          <w:marRight w:val="0"/>
          <w:marTop w:val="0"/>
          <w:marBottom w:val="0"/>
          <w:divBdr>
            <w:top w:val="none" w:sz="0" w:space="0" w:color="auto"/>
            <w:left w:val="none" w:sz="0" w:space="0" w:color="auto"/>
            <w:bottom w:val="none" w:sz="0" w:space="0" w:color="auto"/>
            <w:right w:val="none" w:sz="0" w:space="0" w:color="auto"/>
          </w:divBdr>
        </w:div>
      </w:divsChild>
    </w:div>
    <w:div w:id="1461011477">
      <w:marLeft w:val="0"/>
      <w:marRight w:val="0"/>
      <w:marTop w:val="0"/>
      <w:marBottom w:val="0"/>
      <w:divBdr>
        <w:top w:val="none" w:sz="0" w:space="0" w:color="auto"/>
        <w:left w:val="none" w:sz="0" w:space="0" w:color="auto"/>
        <w:bottom w:val="none" w:sz="0" w:space="0" w:color="auto"/>
        <w:right w:val="none" w:sz="0" w:space="0" w:color="auto"/>
      </w:divBdr>
      <w:divsChild>
        <w:div w:id="1461012429">
          <w:marLeft w:val="0"/>
          <w:marRight w:val="0"/>
          <w:marTop w:val="67"/>
          <w:marBottom w:val="0"/>
          <w:divBdr>
            <w:top w:val="none" w:sz="0" w:space="0" w:color="auto"/>
            <w:left w:val="none" w:sz="0" w:space="0" w:color="auto"/>
            <w:bottom w:val="none" w:sz="0" w:space="0" w:color="auto"/>
            <w:right w:val="none" w:sz="0" w:space="0" w:color="auto"/>
          </w:divBdr>
        </w:div>
      </w:divsChild>
    </w:div>
    <w:div w:id="1461011480">
      <w:marLeft w:val="0"/>
      <w:marRight w:val="0"/>
      <w:marTop w:val="0"/>
      <w:marBottom w:val="0"/>
      <w:divBdr>
        <w:top w:val="none" w:sz="0" w:space="0" w:color="auto"/>
        <w:left w:val="none" w:sz="0" w:space="0" w:color="auto"/>
        <w:bottom w:val="none" w:sz="0" w:space="0" w:color="auto"/>
        <w:right w:val="none" w:sz="0" w:space="0" w:color="auto"/>
      </w:divBdr>
      <w:divsChild>
        <w:div w:id="1461011435">
          <w:marLeft w:val="0"/>
          <w:marRight w:val="0"/>
          <w:marTop w:val="0"/>
          <w:marBottom w:val="0"/>
          <w:divBdr>
            <w:top w:val="none" w:sz="0" w:space="0" w:color="auto"/>
            <w:left w:val="none" w:sz="0" w:space="0" w:color="auto"/>
            <w:bottom w:val="none" w:sz="0" w:space="0" w:color="auto"/>
            <w:right w:val="none" w:sz="0" w:space="0" w:color="auto"/>
          </w:divBdr>
          <w:divsChild>
            <w:div w:id="1461011171">
              <w:marLeft w:val="0"/>
              <w:marRight w:val="0"/>
              <w:marTop w:val="0"/>
              <w:marBottom w:val="0"/>
              <w:divBdr>
                <w:top w:val="none" w:sz="0" w:space="0" w:color="auto"/>
                <w:left w:val="none" w:sz="0" w:space="0" w:color="auto"/>
                <w:bottom w:val="none" w:sz="0" w:space="0" w:color="auto"/>
                <w:right w:val="none" w:sz="0" w:space="0" w:color="auto"/>
              </w:divBdr>
            </w:div>
            <w:div w:id="1461011989">
              <w:marLeft w:val="0"/>
              <w:marRight w:val="0"/>
              <w:marTop w:val="0"/>
              <w:marBottom w:val="0"/>
              <w:divBdr>
                <w:top w:val="none" w:sz="0" w:space="0" w:color="auto"/>
                <w:left w:val="none" w:sz="0" w:space="0" w:color="auto"/>
                <w:bottom w:val="none" w:sz="0" w:space="0" w:color="auto"/>
                <w:right w:val="none" w:sz="0" w:space="0" w:color="auto"/>
              </w:divBdr>
            </w:div>
            <w:div w:id="1461012191">
              <w:marLeft w:val="0"/>
              <w:marRight w:val="0"/>
              <w:marTop w:val="0"/>
              <w:marBottom w:val="0"/>
              <w:divBdr>
                <w:top w:val="none" w:sz="0" w:space="0" w:color="auto"/>
                <w:left w:val="none" w:sz="0" w:space="0" w:color="auto"/>
                <w:bottom w:val="none" w:sz="0" w:space="0" w:color="auto"/>
                <w:right w:val="none" w:sz="0" w:space="0" w:color="auto"/>
              </w:divBdr>
            </w:div>
            <w:div w:id="1461012960">
              <w:marLeft w:val="0"/>
              <w:marRight w:val="0"/>
              <w:marTop w:val="0"/>
              <w:marBottom w:val="0"/>
              <w:divBdr>
                <w:top w:val="none" w:sz="0" w:space="0" w:color="auto"/>
                <w:left w:val="none" w:sz="0" w:space="0" w:color="auto"/>
                <w:bottom w:val="none" w:sz="0" w:space="0" w:color="auto"/>
                <w:right w:val="none" w:sz="0" w:space="0" w:color="auto"/>
              </w:divBdr>
            </w:div>
            <w:div w:id="1461013647">
              <w:marLeft w:val="0"/>
              <w:marRight w:val="0"/>
              <w:marTop w:val="0"/>
              <w:marBottom w:val="0"/>
              <w:divBdr>
                <w:top w:val="none" w:sz="0" w:space="0" w:color="auto"/>
                <w:left w:val="none" w:sz="0" w:space="0" w:color="auto"/>
                <w:bottom w:val="none" w:sz="0" w:space="0" w:color="auto"/>
                <w:right w:val="none" w:sz="0" w:space="0" w:color="auto"/>
              </w:divBdr>
            </w:div>
            <w:div w:id="1461013810">
              <w:marLeft w:val="0"/>
              <w:marRight w:val="0"/>
              <w:marTop w:val="0"/>
              <w:marBottom w:val="0"/>
              <w:divBdr>
                <w:top w:val="none" w:sz="0" w:space="0" w:color="auto"/>
                <w:left w:val="none" w:sz="0" w:space="0" w:color="auto"/>
                <w:bottom w:val="none" w:sz="0" w:space="0" w:color="auto"/>
                <w:right w:val="none" w:sz="0" w:space="0" w:color="auto"/>
              </w:divBdr>
            </w:div>
            <w:div w:id="1461013977">
              <w:marLeft w:val="0"/>
              <w:marRight w:val="0"/>
              <w:marTop w:val="0"/>
              <w:marBottom w:val="0"/>
              <w:divBdr>
                <w:top w:val="none" w:sz="0" w:space="0" w:color="auto"/>
                <w:left w:val="none" w:sz="0" w:space="0" w:color="auto"/>
                <w:bottom w:val="none" w:sz="0" w:space="0" w:color="auto"/>
                <w:right w:val="none" w:sz="0" w:space="0" w:color="auto"/>
              </w:divBdr>
            </w:div>
            <w:div w:id="1461014106">
              <w:marLeft w:val="0"/>
              <w:marRight w:val="0"/>
              <w:marTop w:val="0"/>
              <w:marBottom w:val="0"/>
              <w:divBdr>
                <w:top w:val="none" w:sz="0" w:space="0" w:color="auto"/>
                <w:left w:val="none" w:sz="0" w:space="0" w:color="auto"/>
                <w:bottom w:val="none" w:sz="0" w:space="0" w:color="auto"/>
                <w:right w:val="none" w:sz="0" w:space="0" w:color="auto"/>
              </w:divBdr>
            </w:div>
            <w:div w:id="1461014162">
              <w:marLeft w:val="0"/>
              <w:marRight w:val="0"/>
              <w:marTop w:val="0"/>
              <w:marBottom w:val="0"/>
              <w:divBdr>
                <w:top w:val="none" w:sz="0" w:space="0" w:color="auto"/>
                <w:left w:val="none" w:sz="0" w:space="0" w:color="auto"/>
                <w:bottom w:val="none" w:sz="0" w:space="0" w:color="auto"/>
                <w:right w:val="none" w:sz="0" w:space="0" w:color="auto"/>
              </w:divBdr>
            </w:div>
            <w:div w:id="1461014543">
              <w:marLeft w:val="0"/>
              <w:marRight w:val="0"/>
              <w:marTop w:val="0"/>
              <w:marBottom w:val="0"/>
              <w:divBdr>
                <w:top w:val="none" w:sz="0" w:space="0" w:color="auto"/>
                <w:left w:val="none" w:sz="0" w:space="0" w:color="auto"/>
                <w:bottom w:val="none" w:sz="0" w:space="0" w:color="auto"/>
                <w:right w:val="none" w:sz="0" w:space="0" w:color="auto"/>
              </w:divBdr>
            </w:div>
            <w:div w:id="1461014743">
              <w:marLeft w:val="0"/>
              <w:marRight w:val="0"/>
              <w:marTop w:val="0"/>
              <w:marBottom w:val="0"/>
              <w:divBdr>
                <w:top w:val="none" w:sz="0" w:space="0" w:color="auto"/>
                <w:left w:val="none" w:sz="0" w:space="0" w:color="auto"/>
                <w:bottom w:val="none" w:sz="0" w:space="0" w:color="auto"/>
                <w:right w:val="none" w:sz="0" w:space="0" w:color="auto"/>
              </w:divBdr>
            </w:div>
            <w:div w:id="1461015320">
              <w:marLeft w:val="0"/>
              <w:marRight w:val="0"/>
              <w:marTop w:val="0"/>
              <w:marBottom w:val="0"/>
              <w:divBdr>
                <w:top w:val="none" w:sz="0" w:space="0" w:color="auto"/>
                <w:left w:val="none" w:sz="0" w:space="0" w:color="auto"/>
                <w:bottom w:val="none" w:sz="0" w:space="0" w:color="auto"/>
                <w:right w:val="none" w:sz="0" w:space="0" w:color="auto"/>
              </w:divBdr>
            </w:div>
            <w:div w:id="1461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81">
      <w:marLeft w:val="0"/>
      <w:marRight w:val="0"/>
      <w:marTop w:val="0"/>
      <w:marBottom w:val="0"/>
      <w:divBdr>
        <w:top w:val="none" w:sz="0" w:space="0" w:color="auto"/>
        <w:left w:val="none" w:sz="0" w:space="0" w:color="auto"/>
        <w:bottom w:val="none" w:sz="0" w:space="0" w:color="auto"/>
        <w:right w:val="none" w:sz="0" w:space="0" w:color="auto"/>
      </w:divBdr>
      <w:divsChild>
        <w:div w:id="1461013080">
          <w:marLeft w:val="720"/>
          <w:marRight w:val="0"/>
          <w:marTop w:val="67"/>
          <w:marBottom w:val="0"/>
          <w:divBdr>
            <w:top w:val="none" w:sz="0" w:space="0" w:color="auto"/>
            <w:left w:val="none" w:sz="0" w:space="0" w:color="auto"/>
            <w:bottom w:val="none" w:sz="0" w:space="0" w:color="auto"/>
            <w:right w:val="none" w:sz="0" w:space="0" w:color="auto"/>
          </w:divBdr>
        </w:div>
        <w:div w:id="1461015166">
          <w:marLeft w:val="720"/>
          <w:marRight w:val="0"/>
          <w:marTop w:val="67"/>
          <w:marBottom w:val="0"/>
          <w:divBdr>
            <w:top w:val="none" w:sz="0" w:space="0" w:color="auto"/>
            <w:left w:val="none" w:sz="0" w:space="0" w:color="auto"/>
            <w:bottom w:val="none" w:sz="0" w:space="0" w:color="auto"/>
            <w:right w:val="none" w:sz="0" w:space="0" w:color="auto"/>
          </w:divBdr>
        </w:div>
      </w:divsChild>
    </w:div>
    <w:div w:id="1461011483">
      <w:marLeft w:val="0"/>
      <w:marRight w:val="0"/>
      <w:marTop w:val="0"/>
      <w:marBottom w:val="0"/>
      <w:divBdr>
        <w:top w:val="none" w:sz="0" w:space="0" w:color="auto"/>
        <w:left w:val="none" w:sz="0" w:space="0" w:color="auto"/>
        <w:bottom w:val="none" w:sz="0" w:space="0" w:color="auto"/>
        <w:right w:val="none" w:sz="0" w:space="0" w:color="auto"/>
      </w:divBdr>
    </w:div>
    <w:div w:id="1461011485">
      <w:marLeft w:val="0"/>
      <w:marRight w:val="0"/>
      <w:marTop w:val="0"/>
      <w:marBottom w:val="0"/>
      <w:divBdr>
        <w:top w:val="none" w:sz="0" w:space="0" w:color="auto"/>
        <w:left w:val="none" w:sz="0" w:space="0" w:color="auto"/>
        <w:bottom w:val="none" w:sz="0" w:space="0" w:color="auto"/>
        <w:right w:val="none" w:sz="0" w:space="0" w:color="auto"/>
      </w:divBdr>
      <w:divsChild>
        <w:div w:id="1461011484">
          <w:marLeft w:val="0"/>
          <w:marRight w:val="0"/>
          <w:marTop w:val="0"/>
          <w:marBottom w:val="0"/>
          <w:divBdr>
            <w:top w:val="none" w:sz="0" w:space="0" w:color="auto"/>
            <w:left w:val="none" w:sz="0" w:space="0" w:color="auto"/>
            <w:bottom w:val="none" w:sz="0" w:space="0" w:color="auto"/>
            <w:right w:val="none" w:sz="0" w:space="0" w:color="auto"/>
          </w:divBdr>
          <w:divsChild>
            <w:div w:id="1461013411">
              <w:marLeft w:val="0"/>
              <w:marRight w:val="0"/>
              <w:marTop w:val="0"/>
              <w:marBottom w:val="0"/>
              <w:divBdr>
                <w:top w:val="none" w:sz="0" w:space="0" w:color="auto"/>
                <w:left w:val="none" w:sz="0" w:space="0" w:color="auto"/>
                <w:bottom w:val="none" w:sz="0" w:space="0" w:color="auto"/>
                <w:right w:val="none" w:sz="0" w:space="0" w:color="auto"/>
              </w:divBdr>
            </w:div>
            <w:div w:id="14610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86">
      <w:marLeft w:val="0"/>
      <w:marRight w:val="0"/>
      <w:marTop w:val="0"/>
      <w:marBottom w:val="0"/>
      <w:divBdr>
        <w:top w:val="none" w:sz="0" w:space="0" w:color="auto"/>
        <w:left w:val="none" w:sz="0" w:space="0" w:color="auto"/>
        <w:bottom w:val="none" w:sz="0" w:space="0" w:color="auto"/>
        <w:right w:val="none" w:sz="0" w:space="0" w:color="auto"/>
      </w:divBdr>
    </w:div>
    <w:div w:id="1461011491">
      <w:marLeft w:val="0"/>
      <w:marRight w:val="0"/>
      <w:marTop w:val="0"/>
      <w:marBottom w:val="0"/>
      <w:divBdr>
        <w:top w:val="none" w:sz="0" w:space="0" w:color="auto"/>
        <w:left w:val="none" w:sz="0" w:space="0" w:color="auto"/>
        <w:bottom w:val="none" w:sz="0" w:space="0" w:color="auto"/>
        <w:right w:val="none" w:sz="0" w:space="0" w:color="auto"/>
      </w:divBdr>
      <w:divsChild>
        <w:div w:id="1461011795">
          <w:marLeft w:val="0"/>
          <w:marRight w:val="0"/>
          <w:marTop w:val="67"/>
          <w:marBottom w:val="0"/>
          <w:divBdr>
            <w:top w:val="none" w:sz="0" w:space="0" w:color="auto"/>
            <w:left w:val="none" w:sz="0" w:space="0" w:color="auto"/>
            <w:bottom w:val="none" w:sz="0" w:space="0" w:color="auto"/>
            <w:right w:val="none" w:sz="0" w:space="0" w:color="auto"/>
          </w:divBdr>
        </w:div>
        <w:div w:id="1461014213">
          <w:marLeft w:val="0"/>
          <w:marRight w:val="0"/>
          <w:marTop w:val="67"/>
          <w:marBottom w:val="0"/>
          <w:divBdr>
            <w:top w:val="none" w:sz="0" w:space="0" w:color="auto"/>
            <w:left w:val="none" w:sz="0" w:space="0" w:color="auto"/>
            <w:bottom w:val="none" w:sz="0" w:space="0" w:color="auto"/>
            <w:right w:val="none" w:sz="0" w:space="0" w:color="auto"/>
          </w:divBdr>
        </w:div>
        <w:div w:id="1461015680">
          <w:marLeft w:val="0"/>
          <w:marRight w:val="0"/>
          <w:marTop w:val="67"/>
          <w:marBottom w:val="0"/>
          <w:divBdr>
            <w:top w:val="none" w:sz="0" w:space="0" w:color="auto"/>
            <w:left w:val="none" w:sz="0" w:space="0" w:color="auto"/>
            <w:bottom w:val="none" w:sz="0" w:space="0" w:color="auto"/>
            <w:right w:val="none" w:sz="0" w:space="0" w:color="auto"/>
          </w:divBdr>
        </w:div>
      </w:divsChild>
    </w:div>
    <w:div w:id="1461011494">
      <w:marLeft w:val="0"/>
      <w:marRight w:val="0"/>
      <w:marTop w:val="0"/>
      <w:marBottom w:val="0"/>
      <w:divBdr>
        <w:top w:val="none" w:sz="0" w:space="0" w:color="auto"/>
        <w:left w:val="none" w:sz="0" w:space="0" w:color="auto"/>
        <w:bottom w:val="none" w:sz="0" w:space="0" w:color="auto"/>
        <w:right w:val="none" w:sz="0" w:space="0" w:color="auto"/>
      </w:divBdr>
      <w:divsChild>
        <w:div w:id="1461013695">
          <w:marLeft w:val="0"/>
          <w:marRight w:val="0"/>
          <w:marTop w:val="0"/>
          <w:marBottom w:val="0"/>
          <w:divBdr>
            <w:top w:val="none" w:sz="0" w:space="0" w:color="auto"/>
            <w:left w:val="none" w:sz="0" w:space="0" w:color="auto"/>
            <w:bottom w:val="none" w:sz="0" w:space="0" w:color="auto"/>
            <w:right w:val="none" w:sz="0" w:space="0" w:color="auto"/>
          </w:divBdr>
          <w:divsChild>
            <w:div w:id="1461010423">
              <w:marLeft w:val="0"/>
              <w:marRight w:val="0"/>
              <w:marTop w:val="0"/>
              <w:marBottom w:val="0"/>
              <w:divBdr>
                <w:top w:val="none" w:sz="0" w:space="0" w:color="auto"/>
                <w:left w:val="none" w:sz="0" w:space="0" w:color="auto"/>
                <w:bottom w:val="none" w:sz="0" w:space="0" w:color="auto"/>
                <w:right w:val="none" w:sz="0" w:space="0" w:color="auto"/>
              </w:divBdr>
            </w:div>
            <w:div w:id="1461010523">
              <w:marLeft w:val="0"/>
              <w:marRight w:val="0"/>
              <w:marTop w:val="0"/>
              <w:marBottom w:val="0"/>
              <w:divBdr>
                <w:top w:val="none" w:sz="0" w:space="0" w:color="auto"/>
                <w:left w:val="none" w:sz="0" w:space="0" w:color="auto"/>
                <w:bottom w:val="none" w:sz="0" w:space="0" w:color="auto"/>
                <w:right w:val="none" w:sz="0" w:space="0" w:color="auto"/>
              </w:divBdr>
            </w:div>
            <w:div w:id="1461011114">
              <w:marLeft w:val="0"/>
              <w:marRight w:val="0"/>
              <w:marTop w:val="0"/>
              <w:marBottom w:val="0"/>
              <w:divBdr>
                <w:top w:val="none" w:sz="0" w:space="0" w:color="auto"/>
                <w:left w:val="none" w:sz="0" w:space="0" w:color="auto"/>
                <w:bottom w:val="none" w:sz="0" w:space="0" w:color="auto"/>
                <w:right w:val="none" w:sz="0" w:space="0" w:color="auto"/>
              </w:divBdr>
            </w:div>
            <w:div w:id="1461011414">
              <w:marLeft w:val="0"/>
              <w:marRight w:val="0"/>
              <w:marTop w:val="0"/>
              <w:marBottom w:val="0"/>
              <w:divBdr>
                <w:top w:val="none" w:sz="0" w:space="0" w:color="auto"/>
                <w:left w:val="none" w:sz="0" w:space="0" w:color="auto"/>
                <w:bottom w:val="none" w:sz="0" w:space="0" w:color="auto"/>
                <w:right w:val="none" w:sz="0" w:space="0" w:color="auto"/>
              </w:divBdr>
            </w:div>
            <w:div w:id="1461012140">
              <w:marLeft w:val="0"/>
              <w:marRight w:val="0"/>
              <w:marTop w:val="0"/>
              <w:marBottom w:val="0"/>
              <w:divBdr>
                <w:top w:val="none" w:sz="0" w:space="0" w:color="auto"/>
                <w:left w:val="none" w:sz="0" w:space="0" w:color="auto"/>
                <w:bottom w:val="none" w:sz="0" w:space="0" w:color="auto"/>
                <w:right w:val="none" w:sz="0" w:space="0" w:color="auto"/>
              </w:divBdr>
            </w:div>
            <w:div w:id="1461012261">
              <w:marLeft w:val="0"/>
              <w:marRight w:val="0"/>
              <w:marTop w:val="0"/>
              <w:marBottom w:val="0"/>
              <w:divBdr>
                <w:top w:val="none" w:sz="0" w:space="0" w:color="auto"/>
                <w:left w:val="none" w:sz="0" w:space="0" w:color="auto"/>
                <w:bottom w:val="none" w:sz="0" w:space="0" w:color="auto"/>
                <w:right w:val="none" w:sz="0" w:space="0" w:color="auto"/>
              </w:divBdr>
            </w:div>
            <w:div w:id="1461012828">
              <w:marLeft w:val="0"/>
              <w:marRight w:val="0"/>
              <w:marTop w:val="0"/>
              <w:marBottom w:val="0"/>
              <w:divBdr>
                <w:top w:val="none" w:sz="0" w:space="0" w:color="auto"/>
                <w:left w:val="none" w:sz="0" w:space="0" w:color="auto"/>
                <w:bottom w:val="none" w:sz="0" w:space="0" w:color="auto"/>
                <w:right w:val="none" w:sz="0" w:space="0" w:color="auto"/>
              </w:divBdr>
            </w:div>
            <w:div w:id="1461013711">
              <w:marLeft w:val="0"/>
              <w:marRight w:val="0"/>
              <w:marTop w:val="0"/>
              <w:marBottom w:val="0"/>
              <w:divBdr>
                <w:top w:val="none" w:sz="0" w:space="0" w:color="auto"/>
                <w:left w:val="none" w:sz="0" w:space="0" w:color="auto"/>
                <w:bottom w:val="none" w:sz="0" w:space="0" w:color="auto"/>
                <w:right w:val="none" w:sz="0" w:space="0" w:color="auto"/>
              </w:divBdr>
            </w:div>
            <w:div w:id="1461014913">
              <w:marLeft w:val="0"/>
              <w:marRight w:val="0"/>
              <w:marTop w:val="0"/>
              <w:marBottom w:val="0"/>
              <w:divBdr>
                <w:top w:val="none" w:sz="0" w:space="0" w:color="auto"/>
                <w:left w:val="none" w:sz="0" w:space="0" w:color="auto"/>
                <w:bottom w:val="none" w:sz="0" w:space="0" w:color="auto"/>
                <w:right w:val="none" w:sz="0" w:space="0" w:color="auto"/>
              </w:divBdr>
            </w:div>
            <w:div w:id="1461015029">
              <w:marLeft w:val="0"/>
              <w:marRight w:val="0"/>
              <w:marTop w:val="0"/>
              <w:marBottom w:val="0"/>
              <w:divBdr>
                <w:top w:val="none" w:sz="0" w:space="0" w:color="auto"/>
                <w:left w:val="none" w:sz="0" w:space="0" w:color="auto"/>
                <w:bottom w:val="none" w:sz="0" w:space="0" w:color="auto"/>
                <w:right w:val="none" w:sz="0" w:space="0" w:color="auto"/>
              </w:divBdr>
            </w:div>
            <w:div w:id="1461015369">
              <w:marLeft w:val="0"/>
              <w:marRight w:val="0"/>
              <w:marTop w:val="0"/>
              <w:marBottom w:val="0"/>
              <w:divBdr>
                <w:top w:val="none" w:sz="0" w:space="0" w:color="auto"/>
                <w:left w:val="none" w:sz="0" w:space="0" w:color="auto"/>
                <w:bottom w:val="none" w:sz="0" w:space="0" w:color="auto"/>
                <w:right w:val="none" w:sz="0" w:space="0" w:color="auto"/>
              </w:divBdr>
            </w:div>
            <w:div w:id="1461015889">
              <w:marLeft w:val="0"/>
              <w:marRight w:val="0"/>
              <w:marTop w:val="0"/>
              <w:marBottom w:val="0"/>
              <w:divBdr>
                <w:top w:val="none" w:sz="0" w:space="0" w:color="auto"/>
                <w:left w:val="none" w:sz="0" w:space="0" w:color="auto"/>
                <w:bottom w:val="none" w:sz="0" w:space="0" w:color="auto"/>
                <w:right w:val="none" w:sz="0" w:space="0" w:color="auto"/>
              </w:divBdr>
            </w:div>
            <w:div w:id="1461016229">
              <w:marLeft w:val="0"/>
              <w:marRight w:val="0"/>
              <w:marTop w:val="0"/>
              <w:marBottom w:val="0"/>
              <w:divBdr>
                <w:top w:val="none" w:sz="0" w:space="0" w:color="auto"/>
                <w:left w:val="none" w:sz="0" w:space="0" w:color="auto"/>
                <w:bottom w:val="none" w:sz="0" w:space="0" w:color="auto"/>
                <w:right w:val="none" w:sz="0" w:space="0" w:color="auto"/>
              </w:divBdr>
            </w:div>
            <w:div w:id="14610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96">
      <w:marLeft w:val="0"/>
      <w:marRight w:val="0"/>
      <w:marTop w:val="0"/>
      <w:marBottom w:val="0"/>
      <w:divBdr>
        <w:top w:val="none" w:sz="0" w:space="0" w:color="auto"/>
        <w:left w:val="none" w:sz="0" w:space="0" w:color="auto"/>
        <w:bottom w:val="none" w:sz="0" w:space="0" w:color="auto"/>
        <w:right w:val="none" w:sz="0" w:space="0" w:color="auto"/>
      </w:divBdr>
      <w:divsChild>
        <w:div w:id="1461013358">
          <w:marLeft w:val="0"/>
          <w:marRight w:val="0"/>
          <w:marTop w:val="0"/>
          <w:marBottom w:val="0"/>
          <w:divBdr>
            <w:top w:val="none" w:sz="0" w:space="0" w:color="auto"/>
            <w:left w:val="none" w:sz="0" w:space="0" w:color="auto"/>
            <w:bottom w:val="none" w:sz="0" w:space="0" w:color="auto"/>
            <w:right w:val="none" w:sz="0" w:space="0" w:color="auto"/>
          </w:divBdr>
          <w:divsChild>
            <w:div w:id="14610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497">
      <w:marLeft w:val="0"/>
      <w:marRight w:val="0"/>
      <w:marTop w:val="0"/>
      <w:marBottom w:val="0"/>
      <w:divBdr>
        <w:top w:val="none" w:sz="0" w:space="0" w:color="auto"/>
        <w:left w:val="none" w:sz="0" w:space="0" w:color="auto"/>
        <w:bottom w:val="none" w:sz="0" w:space="0" w:color="auto"/>
        <w:right w:val="none" w:sz="0" w:space="0" w:color="auto"/>
      </w:divBdr>
      <w:divsChild>
        <w:div w:id="1461015271">
          <w:marLeft w:val="1440"/>
          <w:marRight w:val="0"/>
          <w:marTop w:val="58"/>
          <w:marBottom w:val="0"/>
          <w:divBdr>
            <w:top w:val="none" w:sz="0" w:space="0" w:color="auto"/>
            <w:left w:val="none" w:sz="0" w:space="0" w:color="auto"/>
            <w:bottom w:val="none" w:sz="0" w:space="0" w:color="auto"/>
            <w:right w:val="none" w:sz="0" w:space="0" w:color="auto"/>
          </w:divBdr>
        </w:div>
        <w:div w:id="1461016535">
          <w:marLeft w:val="1440"/>
          <w:marRight w:val="0"/>
          <w:marTop w:val="58"/>
          <w:marBottom w:val="0"/>
          <w:divBdr>
            <w:top w:val="none" w:sz="0" w:space="0" w:color="auto"/>
            <w:left w:val="none" w:sz="0" w:space="0" w:color="auto"/>
            <w:bottom w:val="none" w:sz="0" w:space="0" w:color="auto"/>
            <w:right w:val="none" w:sz="0" w:space="0" w:color="auto"/>
          </w:divBdr>
        </w:div>
      </w:divsChild>
    </w:div>
    <w:div w:id="1461011499">
      <w:marLeft w:val="0"/>
      <w:marRight w:val="0"/>
      <w:marTop w:val="0"/>
      <w:marBottom w:val="0"/>
      <w:divBdr>
        <w:top w:val="none" w:sz="0" w:space="0" w:color="auto"/>
        <w:left w:val="none" w:sz="0" w:space="0" w:color="auto"/>
        <w:bottom w:val="none" w:sz="0" w:space="0" w:color="auto"/>
        <w:right w:val="none" w:sz="0" w:space="0" w:color="auto"/>
      </w:divBdr>
      <w:divsChild>
        <w:div w:id="1461016520">
          <w:marLeft w:val="0"/>
          <w:marRight w:val="0"/>
          <w:marTop w:val="0"/>
          <w:marBottom w:val="0"/>
          <w:divBdr>
            <w:top w:val="none" w:sz="0" w:space="0" w:color="auto"/>
            <w:left w:val="none" w:sz="0" w:space="0" w:color="auto"/>
            <w:bottom w:val="none" w:sz="0" w:space="0" w:color="auto"/>
            <w:right w:val="none" w:sz="0" w:space="0" w:color="auto"/>
          </w:divBdr>
          <w:divsChild>
            <w:div w:id="1461010439">
              <w:marLeft w:val="0"/>
              <w:marRight w:val="0"/>
              <w:marTop w:val="0"/>
              <w:marBottom w:val="0"/>
              <w:divBdr>
                <w:top w:val="none" w:sz="0" w:space="0" w:color="auto"/>
                <w:left w:val="none" w:sz="0" w:space="0" w:color="auto"/>
                <w:bottom w:val="none" w:sz="0" w:space="0" w:color="auto"/>
                <w:right w:val="none" w:sz="0" w:space="0" w:color="auto"/>
              </w:divBdr>
            </w:div>
            <w:div w:id="1461010637">
              <w:marLeft w:val="0"/>
              <w:marRight w:val="0"/>
              <w:marTop w:val="0"/>
              <w:marBottom w:val="0"/>
              <w:divBdr>
                <w:top w:val="none" w:sz="0" w:space="0" w:color="auto"/>
                <w:left w:val="none" w:sz="0" w:space="0" w:color="auto"/>
                <w:bottom w:val="none" w:sz="0" w:space="0" w:color="auto"/>
                <w:right w:val="none" w:sz="0" w:space="0" w:color="auto"/>
              </w:divBdr>
            </w:div>
            <w:div w:id="1461011543">
              <w:marLeft w:val="0"/>
              <w:marRight w:val="0"/>
              <w:marTop w:val="0"/>
              <w:marBottom w:val="0"/>
              <w:divBdr>
                <w:top w:val="none" w:sz="0" w:space="0" w:color="auto"/>
                <w:left w:val="none" w:sz="0" w:space="0" w:color="auto"/>
                <w:bottom w:val="none" w:sz="0" w:space="0" w:color="auto"/>
                <w:right w:val="none" w:sz="0" w:space="0" w:color="auto"/>
              </w:divBdr>
            </w:div>
            <w:div w:id="1461011883">
              <w:marLeft w:val="0"/>
              <w:marRight w:val="0"/>
              <w:marTop w:val="0"/>
              <w:marBottom w:val="0"/>
              <w:divBdr>
                <w:top w:val="none" w:sz="0" w:space="0" w:color="auto"/>
                <w:left w:val="none" w:sz="0" w:space="0" w:color="auto"/>
                <w:bottom w:val="none" w:sz="0" w:space="0" w:color="auto"/>
                <w:right w:val="none" w:sz="0" w:space="0" w:color="auto"/>
              </w:divBdr>
            </w:div>
            <w:div w:id="1461012127">
              <w:marLeft w:val="0"/>
              <w:marRight w:val="0"/>
              <w:marTop w:val="0"/>
              <w:marBottom w:val="0"/>
              <w:divBdr>
                <w:top w:val="none" w:sz="0" w:space="0" w:color="auto"/>
                <w:left w:val="none" w:sz="0" w:space="0" w:color="auto"/>
                <w:bottom w:val="none" w:sz="0" w:space="0" w:color="auto"/>
                <w:right w:val="none" w:sz="0" w:space="0" w:color="auto"/>
              </w:divBdr>
            </w:div>
            <w:div w:id="1461014125">
              <w:marLeft w:val="0"/>
              <w:marRight w:val="0"/>
              <w:marTop w:val="0"/>
              <w:marBottom w:val="0"/>
              <w:divBdr>
                <w:top w:val="none" w:sz="0" w:space="0" w:color="auto"/>
                <w:left w:val="none" w:sz="0" w:space="0" w:color="auto"/>
                <w:bottom w:val="none" w:sz="0" w:space="0" w:color="auto"/>
                <w:right w:val="none" w:sz="0" w:space="0" w:color="auto"/>
              </w:divBdr>
            </w:div>
            <w:div w:id="1461014450">
              <w:marLeft w:val="0"/>
              <w:marRight w:val="0"/>
              <w:marTop w:val="0"/>
              <w:marBottom w:val="0"/>
              <w:divBdr>
                <w:top w:val="none" w:sz="0" w:space="0" w:color="auto"/>
                <w:left w:val="none" w:sz="0" w:space="0" w:color="auto"/>
                <w:bottom w:val="none" w:sz="0" w:space="0" w:color="auto"/>
                <w:right w:val="none" w:sz="0" w:space="0" w:color="auto"/>
              </w:divBdr>
            </w:div>
            <w:div w:id="1461014507">
              <w:marLeft w:val="0"/>
              <w:marRight w:val="0"/>
              <w:marTop w:val="0"/>
              <w:marBottom w:val="0"/>
              <w:divBdr>
                <w:top w:val="none" w:sz="0" w:space="0" w:color="auto"/>
                <w:left w:val="none" w:sz="0" w:space="0" w:color="auto"/>
                <w:bottom w:val="none" w:sz="0" w:space="0" w:color="auto"/>
                <w:right w:val="none" w:sz="0" w:space="0" w:color="auto"/>
              </w:divBdr>
            </w:div>
            <w:div w:id="1461014884">
              <w:marLeft w:val="0"/>
              <w:marRight w:val="0"/>
              <w:marTop w:val="0"/>
              <w:marBottom w:val="0"/>
              <w:divBdr>
                <w:top w:val="none" w:sz="0" w:space="0" w:color="auto"/>
                <w:left w:val="none" w:sz="0" w:space="0" w:color="auto"/>
                <w:bottom w:val="none" w:sz="0" w:space="0" w:color="auto"/>
                <w:right w:val="none" w:sz="0" w:space="0" w:color="auto"/>
              </w:divBdr>
            </w:div>
            <w:div w:id="14610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03">
      <w:marLeft w:val="0"/>
      <w:marRight w:val="0"/>
      <w:marTop w:val="0"/>
      <w:marBottom w:val="0"/>
      <w:divBdr>
        <w:top w:val="none" w:sz="0" w:space="0" w:color="auto"/>
        <w:left w:val="none" w:sz="0" w:space="0" w:color="auto"/>
        <w:bottom w:val="none" w:sz="0" w:space="0" w:color="auto"/>
        <w:right w:val="none" w:sz="0" w:space="0" w:color="auto"/>
      </w:divBdr>
      <w:divsChild>
        <w:div w:id="1461014418">
          <w:marLeft w:val="0"/>
          <w:marRight w:val="0"/>
          <w:marTop w:val="0"/>
          <w:marBottom w:val="0"/>
          <w:divBdr>
            <w:top w:val="none" w:sz="0" w:space="0" w:color="auto"/>
            <w:left w:val="none" w:sz="0" w:space="0" w:color="auto"/>
            <w:bottom w:val="none" w:sz="0" w:space="0" w:color="auto"/>
            <w:right w:val="none" w:sz="0" w:space="0" w:color="auto"/>
          </w:divBdr>
          <w:divsChild>
            <w:div w:id="14610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27">
      <w:marLeft w:val="0"/>
      <w:marRight w:val="0"/>
      <w:marTop w:val="0"/>
      <w:marBottom w:val="0"/>
      <w:divBdr>
        <w:top w:val="none" w:sz="0" w:space="0" w:color="auto"/>
        <w:left w:val="none" w:sz="0" w:space="0" w:color="auto"/>
        <w:bottom w:val="none" w:sz="0" w:space="0" w:color="auto"/>
        <w:right w:val="none" w:sz="0" w:space="0" w:color="auto"/>
      </w:divBdr>
      <w:divsChild>
        <w:div w:id="1461014227">
          <w:marLeft w:val="0"/>
          <w:marRight w:val="0"/>
          <w:marTop w:val="0"/>
          <w:marBottom w:val="0"/>
          <w:divBdr>
            <w:top w:val="none" w:sz="0" w:space="0" w:color="auto"/>
            <w:left w:val="none" w:sz="0" w:space="0" w:color="auto"/>
            <w:bottom w:val="none" w:sz="0" w:space="0" w:color="auto"/>
            <w:right w:val="none" w:sz="0" w:space="0" w:color="auto"/>
          </w:divBdr>
          <w:divsChild>
            <w:div w:id="14610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29">
      <w:marLeft w:val="0"/>
      <w:marRight w:val="0"/>
      <w:marTop w:val="0"/>
      <w:marBottom w:val="0"/>
      <w:divBdr>
        <w:top w:val="none" w:sz="0" w:space="0" w:color="auto"/>
        <w:left w:val="none" w:sz="0" w:space="0" w:color="auto"/>
        <w:bottom w:val="none" w:sz="0" w:space="0" w:color="auto"/>
        <w:right w:val="none" w:sz="0" w:space="0" w:color="auto"/>
      </w:divBdr>
    </w:div>
    <w:div w:id="1461011530">
      <w:marLeft w:val="0"/>
      <w:marRight w:val="0"/>
      <w:marTop w:val="0"/>
      <w:marBottom w:val="0"/>
      <w:divBdr>
        <w:top w:val="none" w:sz="0" w:space="0" w:color="auto"/>
        <w:left w:val="none" w:sz="0" w:space="0" w:color="auto"/>
        <w:bottom w:val="none" w:sz="0" w:space="0" w:color="auto"/>
        <w:right w:val="none" w:sz="0" w:space="0" w:color="auto"/>
      </w:divBdr>
      <w:divsChild>
        <w:div w:id="1461015172">
          <w:marLeft w:val="0"/>
          <w:marRight w:val="0"/>
          <w:marTop w:val="0"/>
          <w:marBottom w:val="0"/>
          <w:divBdr>
            <w:top w:val="none" w:sz="0" w:space="0" w:color="auto"/>
            <w:left w:val="none" w:sz="0" w:space="0" w:color="auto"/>
            <w:bottom w:val="none" w:sz="0" w:space="0" w:color="auto"/>
            <w:right w:val="none" w:sz="0" w:space="0" w:color="auto"/>
          </w:divBdr>
          <w:divsChild>
            <w:div w:id="14610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34">
      <w:marLeft w:val="0"/>
      <w:marRight w:val="0"/>
      <w:marTop w:val="0"/>
      <w:marBottom w:val="0"/>
      <w:divBdr>
        <w:top w:val="none" w:sz="0" w:space="0" w:color="auto"/>
        <w:left w:val="none" w:sz="0" w:space="0" w:color="auto"/>
        <w:bottom w:val="none" w:sz="0" w:space="0" w:color="auto"/>
        <w:right w:val="none" w:sz="0" w:space="0" w:color="auto"/>
      </w:divBdr>
      <w:divsChild>
        <w:div w:id="1461015502">
          <w:marLeft w:val="0"/>
          <w:marRight w:val="0"/>
          <w:marTop w:val="0"/>
          <w:marBottom w:val="0"/>
          <w:divBdr>
            <w:top w:val="none" w:sz="0" w:space="0" w:color="auto"/>
            <w:left w:val="none" w:sz="0" w:space="0" w:color="auto"/>
            <w:bottom w:val="none" w:sz="0" w:space="0" w:color="auto"/>
            <w:right w:val="none" w:sz="0" w:space="0" w:color="auto"/>
          </w:divBdr>
          <w:divsChild>
            <w:div w:id="1461011556">
              <w:marLeft w:val="0"/>
              <w:marRight w:val="0"/>
              <w:marTop w:val="0"/>
              <w:marBottom w:val="0"/>
              <w:divBdr>
                <w:top w:val="none" w:sz="0" w:space="0" w:color="auto"/>
                <w:left w:val="none" w:sz="0" w:space="0" w:color="auto"/>
                <w:bottom w:val="none" w:sz="0" w:space="0" w:color="auto"/>
                <w:right w:val="none" w:sz="0" w:space="0" w:color="auto"/>
              </w:divBdr>
            </w:div>
            <w:div w:id="1461014679">
              <w:marLeft w:val="0"/>
              <w:marRight w:val="0"/>
              <w:marTop w:val="0"/>
              <w:marBottom w:val="0"/>
              <w:divBdr>
                <w:top w:val="none" w:sz="0" w:space="0" w:color="auto"/>
                <w:left w:val="none" w:sz="0" w:space="0" w:color="auto"/>
                <w:bottom w:val="none" w:sz="0" w:space="0" w:color="auto"/>
                <w:right w:val="none" w:sz="0" w:space="0" w:color="auto"/>
              </w:divBdr>
            </w:div>
            <w:div w:id="1461015313">
              <w:marLeft w:val="0"/>
              <w:marRight w:val="0"/>
              <w:marTop w:val="0"/>
              <w:marBottom w:val="0"/>
              <w:divBdr>
                <w:top w:val="none" w:sz="0" w:space="0" w:color="auto"/>
                <w:left w:val="none" w:sz="0" w:space="0" w:color="auto"/>
                <w:bottom w:val="none" w:sz="0" w:space="0" w:color="auto"/>
                <w:right w:val="none" w:sz="0" w:space="0" w:color="auto"/>
              </w:divBdr>
            </w:div>
            <w:div w:id="14610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40">
      <w:marLeft w:val="0"/>
      <w:marRight w:val="0"/>
      <w:marTop w:val="0"/>
      <w:marBottom w:val="0"/>
      <w:divBdr>
        <w:top w:val="none" w:sz="0" w:space="0" w:color="auto"/>
        <w:left w:val="none" w:sz="0" w:space="0" w:color="auto"/>
        <w:bottom w:val="none" w:sz="0" w:space="0" w:color="auto"/>
        <w:right w:val="none" w:sz="0" w:space="0" w:color="auto"/>
      </w:divBdr>
      <w:divsChild>
        <w:div w:id="1461013314">
          <w:marLeft w:val="0"/>
          <w:marRight w:val="0"/>
          <w:marTop w:val="67"/>
          <w:marBottom w:val="0"/>
          <w:divBdr>
            <w:top w:val="none" w:sz="0" w:space="0" w:color="auto"/>
            <w:left w:val="none" w:sz="0" w:space="0" w:color="auto"/>
            <w:bottom w:val="none" w:sz="0" w:space="0" w:color="auto"/>
            <w:right w:val="none" w:sz="0" w:space="0" w:color="auto"/>
          </w:divBdr>
        </w:div>
        <w:div w:id="1461016571">
          <w:marLeft w:val="0"/>
          <w:marRight w:val="0"/>
          <w:marTop w:val="67"/>
          <w:marBottom w:val="0"/>
          <w:divBdr>
            <w:top w:val="none" w:sz="0" w:space="0" w:color="auto"/>
            <w:left w:val="none" w:sz="0" w:space="0" w:color="auto"/>
            <w:bottom w:val="none" w:sz="0" w:space="0" w:color="auto"/>
            <w:right w:val="none" w:sz="0" w:space="0" w:color="auto"/>
          </w:divBdr>
        </w:div>
      </w:divsChild>
    </w:div>
    <w:div w:id="1461011541">
      <w:marLeft w:val="0"/>
      <w:marRight w:val="0"/>
      <w:marTop w:val="0"/>
      <w:marBottom w:val="0"/>
      <w:divBdr>
        <w:top w:val="none" w:sz="0" w:space="0" w:color="auto"/>
        <w:left w:val="none" w:sz="0" w:space="0" w:color="auto"/>
        <w:bottom w:val="none" w:sz="0" w:space="0" w:color="auto"/>
        <w:right w:val="none" w:sz="0" w:space="0" w:color="auto"/>
      </w:divBdr>
      <w:divsChild>
        <w:div w:id="1461012504">
          <w:marLeft w:val="547"/>
          <w:marRight w:val="0"/>
          <w:marTop w:val="86"/>
          <w:marBottom w:val="0"/>
          <w:divBdr>
            <w:top w:val="none" w:sz="0" w:space="0" w:color="auto"/>
            <w:left w:val="none" w:sz="0" w:space="0" w:color="auto"/>
            <w:bottom w:val="none" w:sz="0" w:space="0" w:color="auto"/>
            <w:right w:val="none" w:sz="0" w:space="0" w:color="auto"/>
          </w:divBdr>
        </w:div>
      </w:divsChild>
    </w:div>
    <w:div w:id="1461011545">
      <w:marLeft w:val="0"/>
      <w:marRight w:val="0"/>
      <w:marTop w:val="0"/>
      <w:marBottom w:val="0"/>
      <w:divBdr>
        <w:top w:val="none" w:sz="0" w:space="0" w:color="auto"/>
        <w:left w:val="none" w:sz="0" w:space="0" w:color="auto"/>
        <w:bottom w:val="none" w:sz="0" w:space="0" w:color="auto"/>
        <w:right w:val="none" w:sz="0" w:space="0" w:color="auto"/>
      </w:divBdr>
      <w:divsChild>
        <w:div w:id="1461014138">
          <w:marLeft w:val="0"/>
          <w:marRight w:val="0"/>
          <w:marTop w:val="0"/>
          <w:marBottom w:val="0"/>
          <w:divBdr>
            <w:top w:val="none" w:sz="0" w:space="0" w:color="auto"/>
            <w:left w:val="none" w:sz="0" w:space="0" w:color="auto"/>
            <w:bottom w:val="none" w:sz="0" w:space="0" w:color="auto"/>
            <w:right w:val="none" w:sz="0" w:space="0" w:color="auto"/>
          </w:divBdr>
          <w:divsChild>
            <w:div w:id="14610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55">
      <w:marLeft w:val="0"/>
      <w:marRight w:val="0"/>
      <w:marTop w:val="0"/>
      <w:marBottom w:val="0"/>
      <w:divBdr>
        <w:top w:val="none" w:sz="0" w:space="0" w:color="auto"/>
        <w:left w:val="none" w:sz="0" w:space="0" w:color="auto"/>
        <w:bottom w:val="none" w:sz="0" w:space="0" w:color="auto"/>
        <w:right w:val="none" w:sz="0" w:space="0" w:color="auto"/>
      </w:divBdr>
    </w:div>
    <w:div w:id="1461011559">
      <w:marLeft w:val="0"/>
      <w:marRight w:val="0"/>
      <w:marTop w:val="0"/>
      <w:marBottom w:val="0"/>
      <w:divBdr>
        <w:top w:val="none" w:sz="0" w:space="0" w:color="auto"/>
        <w:left w:val="none" w:sz="0" w:space="0" w:color="auto"/>
        <w:bottom w:val="none" w:sz="0" w:space="0" w:color="auto"/>
        <w:right w:val="none" w:sz="0" w:space="0" w:color="auto"/>
      </w:divBdr>
      <w:divsChild>
        <w:div w:id="1461012242">
          <w:marLeft w:val="0"/>
          <w:marRight w:val="0"/>
          <w:marTop w:val="0"/>
          <w:marBottom w:val="0"/>
          <w:divBdr>
            <w:top w:val="none" w:sz="0" w:space="0" w:color="auto"/>
            <w:left w:val="none" w:sz="0" w:space="0" w:color="auto"/>
            <w:bottom w:val="none" w:sz="0" w:space="0" w:color="auto"/>
            <w:right w:val="none" w:sz="0" w:space="0" w:color="auto"/>
          </w:divBdr>
          <w:divsChild>
            <w:div w:id="1461010595">
              <w:marLeft w:val="0"/>
              <w:marRight w:val="0"/>
              <w:marTop w:val="0"/>
              <w:marBottom w:val="0"/>
              <w:divBdr>
                <w:top w:val="none" w:sz="0" w:space="0" w:color="auto"/>
                <w:left w:val="none" w:sz="0" w:space="0" w:color="auto"/>
                <w:bottom w:val="none" w:sz="0" w:space="0" w:color="auto"/>
                <w:right w:val="none" w:sz="0" w:space="0" w:color="auto"/>
              </w:divBdr>
            </w:div>
            <w:div w:id="14610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72">
      <w:marLeft w:val="0"/>
      <w:marRight w:val="0"/>
      <w:marTop w:val="0"/>
      <w:marBottom w:val="0"/>
      <w:divBdr>
        <w:top w:val="none" w:sz="0" w:space="0" w:color="auto"/>
        <w:left w:val="none" w:sz="0" w:space="0" w:color="auto"/>
        <w:bottom w:val="none" w:sz="0" w:space="0" w:color="auto"/>
        <w:right w:val="none" w:sz="0" w:space="0" w:color="auto"/>
      </w:divBdr>
      <w:divsChild>
        <w:div w:id="1461016564">
          <w:marLeft w:val="0"/>
          <w:marRight w:val="0"/>
          <w:marTop w:val="0"/>
          <w:marBottom w:val="0"/>
          <w:divBdr>
            <w:top w:val="none" w:sz="0" w:space="0" w:color="auto"/>
            <w:left w:val="none" w:sz="0" w:space="0" w:color="auto"/>
            <w:bottom w:val="none" w:sz="0" w:space="0" w:color="auto"/>
            <w:right w:val="none" w:sz="0" w:space="0" w:color="auto"/>
          </w:divBdr>
          <w:divsChild>
            <w:div w:id="1461011282">
              <w:marLeft w:val="0"/>
              <w:marRight w:val="0"/>
              <w:marTop w:val="0"/>
              <w:marBottom w:val="0"/>
              <w:divBdr>
                <w:top w:val="none" w:sz="0" w:space="0" w:color="auto"/>
                <w:left w:val="none" w:sz="0" w:space="0" w:color="auto"/>
                <w:bottom w:val="none" w:sz="0" w:space="0" w:color="auto"/>
                <w:right w:val="none" w:sz="0" w:space="0" w:color="auto"/>
              </w:divBdr>
            </w:div>
            <w:div w:id="1461011523">
              <w:marLeft w:val="0"/>
              <w:marRight w:val="0"/>
              <w:marTop w:val="0"/>
              <w:marBottom w:val="0"/>
              <w:divBdr>
                <w:top w:val="none" w:sz="0" w:space="0" w:color="auto"/>
                <w:left w:val="none" w:sz="0" w:space="0" w:color="auto"/>
                <w:bottom w:val="none" w:sz="0" w:space="0" w:color="auto"/>
                <w:right w:val="none" w:sz="0" w:space="0" w:color="auto"/>
              </w:divBdr>
            </w:div>
            <w:div w:id="1461013417">
              <w:marLeft w:val="0"/>
              <w:marRight w:val="0"/>
              <w:marTop w:val="0"/>
              <w:marBottom w:val="0"/>
              <w:divBdr>
                <w:top w:val="none" w:sz="0" w:space="0" w:color="auto"/>
                <w:left w:val="none" w:sz="0" w:space="0" w:color="auto"/>
                <w:bottom w:val="none" w:sz="0" w:space="0" w:color="auto"/>
                <w:right w:val="none" w:sz="0" w:space="0" w:color="auto"/>
              </w:divBdr>
            </w:div>
            <w:div w:id="1461014073">
              <w:marLeft w:val="0"/>
              <w:marRight w:val="0"/>
              <w:marTop w:val="0"/>
              <w:marBottom w:val="0"/>
              <w:divBdr>
                <w:top w:val="none" w:sz="0" w:space="0" w:color="auto"/>
                <w:left w:val="none" w:sz="0" w:space="0" w:color="auto"/>
                <w:bottom w:val="none" w:sz="0" w:space="0" w:color="auto"/>
                <w:right w:val="none" w:sz="0" w:space="0" w:color="auto"/>
              </w:divBdr>
            </w:div>
            <w:div w:id="1461014385">
              <w:marLeft w:val="0"/>
              <w:marRight w:val="0"/>
              <w:marTop w:val="0"/>
              <w:marBottom w:val="0"/>
              <w:divBdr>
                <w:top w:val="none" w:sz="0" w:space="0" w:color="auto"/>
                <w:left w:val="none" w:sz="0" w:space="0" w:color="auto"/>
                <w:bottom w:val="none" w:sz="0" w:space="0" w:color="auto"/>
                <w:right w:val="none" w:sz="0" w:space="0" w:color="auto"/>
              </w:divBdr>
            </w:div>
            <w:div w:id="1461015434">
              <w:marLeft w:val="0"/>
              <w:marRight w:val="0"/>
              <w:marTop w:val="0"/>
              <w:marBottom w:val="0"/>
              <w:divBdr>
                <w:top w:val="none" w:sz="0" w:space="0" w:color="auto"/>
                <w:left w:val="none" w:sz="0" w:space="0" w:color="auto"/>
                <w:bottom w:val="none" w:sz="0" w:space="0" w:color="auto"/>
                <w:right w:val="none" w:sz="0" w:space="0" w:color="auto"/>
              </w:divBdr>
            </w:div>
            <w:div w:id="14610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77">
      <w:marLeft w:val="0"/>
      <w:marRight w:val="0"/>
      <w:marTop w:val="0"/>
      <w:marBottom w:val="0"/>
      <w:divBdr>
        <w:top w:val="none" w:sz="0" w:space="0" w:color="auto"/>
        <w:left w:val="none" w:sz="0" w:space="0" w:color="auto"/>
        <w:bottom w:val="none" w:sz="0" w:space="0" w:color="auto"/>
        <w:right w:val="none" w:sz="0" w:space="0" w:color="auto"/>
      </w:divBdr>
      <w:divsChild>
        <w:div w:id="1461012160">
          <w:marLeft w:val="0"/>
          <w:marRight w:val="0"/>
          <w:marTop w:val="0"/>
          <w:marBottom w:val="0"/>
          <w:divBdr>
            <w:top w:val="none" w:sz="0" w:space="0" w:color="auto"/>
            <w:left w:val="none" w:sz="0" w:space="0" w:color="auto"/>
            <w:bottom w:val="none" w:sz="0" w:space="0" w:color="auto"/>
            <w:right w:val="none" w:sz="0" w:space="0" w:color="auto"/>
          </w:divBdr>
          <w:divsChild>
            <w:div w:id="1461010699">
              <w:marLeft w:val="0"/>
              <w:marRight w:val="0"/>
              <w:marTop w:val="0"/>
              <w:marBottom w:val="0"/>
              <w:divBdr>
                <w:top w:val="none" w:sz="0" w:space="0" w:color="auto"/>
                <w:left w:val="none" w:sz="0" w:space="0" w:color="auto"/>
                <w:bottom w:val="none" w:sz="0" w:space="0" w:color="auto"/>
                <w:right w:val="none" w:sz="0" w:space="0" w:color="auto"/>
              </w:divBdr>
            </w:div>
            <w:div w:id="1461010731">
              <w:marLeft w:val="0"/>
              <w:marRight w:val="0"/>
              <w:marTop w:val="0"/>
              <w:marBottom w:val="0"/>
              <w:divBdr>
                <w:top w:val="none" w:sz="0" w:space="0" w:color="auto"/>
                <w:left w:val="none" w:sz="0" w:space="0" w:color="auto"/>
                <w:bottom w:val="none" w:sz="0" w:space="0" w:color="auto"/>
                <w:right w:val="none" w:sz="0" w:space="0" w:color="auto"/>
              </w:divBdr>
            </w:div>
            <w:div w:id="1461010987">
              <w:marLeft w:val="0"/>
              <w:marRight w:val="0"/>
              <w:marTop w:val="0"/>
              <w:marBottom w:val="0"/>
              <w:divBdr>
                <w:top w:val="none" w:sz="0" w:space="0" w:color="auto"/>
                <w:left w:val="none" w:sz="0" w:space="0" w:color="auto"/>
                <w:bottom w:val="none" w:sz="0" w:space="0" w:color="auto"/>
                <w:right w:val="none" w:sz="0" w:space="0" w:color="auto"/>
              </w:divBdr>
            </w:div>
            <w:div w:id="1461011204">
              <w:marLeft w:val="0"/>
              <w:marRight w:val="0"/>
              <w:marTop w:val="0"/>
              <w:marBottom w:val="0"/>
              <w:divBdr>
                <w:top w:val="none" w:sz="0" w:space="0" w:color="auto"/>
                <w:left w:val="none" w:sz="0" w:space="0" w:color="auto"/>
                <w:bottom w:val="none" w:sz="0" w:space="0" w:color="auto"/>
                <w:right w:val="none" w:sz="0" w:space="0" w:color="auto"/>
              </w:divBdr>
            </w:div>
            <w:div w:id="1461011354">
              <w:marLeft w:val="0"/>
              <w:marRight w:val="0"/>
              <w:marTop w:val="0"/>
              <w:marBottom w:val="0"/>
              <w:divBdr>
                <w:top w:val="none" w:sz="0" w:space="0" w:color="auto"/>
                <w:left w:val="none" w:sz="0" w:space="0" w:color="auto"/>
                <w:bottom w:val="none" w:sz="0" w:space="0" w:color="auto"/>
                <w:right w:val="none" w:sz="0" w:space="0" w:color="auto"/>
              </w:divBdr>
            </w:div>
            <w:div w:id="1461011913">
              <w:marLeft w:val="0"/>
              <w:marRight w:val="0"/>
              <w:marTop w:val="0"/>
              <w:marBottom w:val="0"/>
              <w:divBdr>
                <w:top w:val="none" w:sz="0" w:space="0" w:color="auto"/>
                <w:left w:val="none" w:sz="0" w:space="0" w:color="auto"/>
                <w:bottom w:val="none" w:sz="0" w:space="0" w:color="auto"/>
                <w:right w:val="none" w:sz="0" w:space="0" w:color="auto"/>
              </w:divBdr>
            </w:div>
            <w:div w:id="1461013405">
              <w:marLeft w:val="0"/>
              <w:marRight w:val="0"/>
              <w:marTop w:val="0"/>
              <w:marBottom w:val="0"/>
              <w:divBdr>
                <w:top w:val="none" w:sz="0" w:space="0" w:color="auto"/>
                <w:left w:val="none" w:sz="0" w:space="0" w:color="auto"/>
                <w:bottom w:val="none" w:sz="0" w:space="0" w:color="auto"/>
                <w:right w:val="none" w:sz="0" w:space="0" w:color="auto"/>
              </w:divBdr>
            </w:div>
            <w:div w:id="1461013549">
              <w:marLeft w:val="0"/>
              <w:marRight w:val="0"/>
              <w:marTop w:val="0"/>
              <w:marBottom w:val="0"/>
              <w:divBdr>
                <w:top w:val="none" w:sz="0" w:space="0" w:color="auto"/>
                <w:left w:val="none" w:sz="0" w:space="0" w:color="auto"/>
                <w:bottom w:val="none" w:sz="0" w:space="0" w:color="auto"/>
                <w:right w:val="none" w:sz="0" w:space="0" w:color="auto"/>
              </w:divBdr>
            </w:div>
            <w:div w:id="1461014723">
              <w:marLeft w:val="0"/>
              <w:marRight w:val="0"/>
              <w:marTop w:val="0"/>
              <w:marBottom w:val="0"/>
              <w:divBdr>
                <w:top w:val="none" w:sz="0" w:space="0" w:color="auto"/>
                <w:left w:val="none" w:sz="0" w:space="0" w:color="auto"/>
                <w:bottom w:val="none" w:sz="0" w:space="0" w:color="auto"/>
                <w:right w:val="none" w:sz="0" w:space="0" w:color="auto"/>
              </w:divBdr>
            </w:div>
            <w:div w:id="1461015761">
              <w:marLeft w:val="0"/>
              <w:marRight w:val="0"/>
              <w:marTop w:val="0"/>
              <w:marBottom w:val="0"/>
              <w:divBdr>
                <w:top w:val="none" w:sz="0" w:space="0" w:color="auto"/>
                <w:left w:val="none" w:sz="0" w:space="0" w:color="auto"/>
                <w:bottom w:val="none" w:sz="0" w:space="0" w:color="auto"/>
                <w:right w:val="none" w:sz="0" w:space="0" w:color="auto"/>
              </w:divBdr>
            </w:div>
            <w:div w:id="1461015801">
              <w:marLeft w:val="0"/>
              <w:marRight w:val="0"/>
              <w:marTop w:val="0"/>
              <w:marBottom w:val="0"/>
              <w:divBdr>
                <w:top w:val="none" w:sz="0" w:space="0" w:color="auto"/>
                <w:left w:val="none" w:sz="0" w:space="0" w:color="auto"/>
                <w:bottom w:val="none" w:sz="0" w:space="0" w:color="auto"/>
                <w:right w:val="none" w:sz="0" w:space="0" w:color="auto"/>
              </w:divBdr>
            </w:div>
            <w:div w:id="1461015910">
              <w:marLeft w:val="0"/>
              <w:marRight w:val="0"/>
              <w:marTop w:val="0"/>
              <w:marBottom w:val="0"/>
              <w:divBdr>
                <w:top w:val="none" w:sz="0" w:space="0" w:color="auto"/>
                <w:left w:val="none" w:sz="0" w:space="0" w:color="auto"/>
                <w:bottom w:val="none" w:sz="0" w:space="0" w:color="auto"/>
                <w:right w:val="none" w:sz="0" w:space="0" w:color="auto"/>
              </w:divBdr>
            </w:div>
            <w:div w:id="14610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81">
      <w:marLeft w:val="0"/>
      <w:marRight w:val="0"/>
      <w:marTop w:val="0"/>
      <w:marBottom w:val="0"/>
      <w:divBdr>
        <w:top w:val="none" w:sz="0" w:space="0" w:color="auto"/>
        <w:left w:val="none" w:sz="0" w:space="0" w:color="auto"/>
        <w:bottom w:val="none" w:sz="0" w:space="0" w:color="auto"/>
        <w:right w:val="none" w:sz="0" w:space="0" w:color="auto"/>
      </w:divBdr>
    </w:div>
    <w:div w:id="1461011582">
      <w:marLeft w:val="0"/>
      <w:marRight w:val="0"/>
      <w:marTop w:val="0"/>
      <w:marBottom w:val="0"/>
      <w:divBdr>
        <w:top w:val="none" w:sz="0" w:space="0" w:color="auto"/>
        <w:left w:val="none" w:sz="0" w:space="0" w:color="auto"/>
        <w:bottom w:val="none" w:sz="0" w:space="0" w:color="auto"/>
        <w:right w:val="none" w:sz="0" w:space="0" w:color="auto"/>
      </w:divBdr>
    </w:div>
    <w:div w:id="1461011591">
      <w:marLeft w:val="0"/>
      <w:marRight w:val="0"/>
      <w:marTop w:val="0"/>
      <w:marBottom w:val="0"/>
      <w:divBdr>
        <w:top w:val="none" w:sz="0" w:space="0" w:color="auto"/>
        <w:left w:val="none" w:sz="0" w:space="0" w:color="auto"/>
        <w:bottom w:val="none" w:sz="0" w:space="0" w:color="auto"/>
        <w:right w:val="none" w:sz="0" w:space="0" w:color="auto"/>
      </w:divBdr>
      <w:divsChild>
        <w:div w:id="1461011248">
          <w:marLeft w:val="0"/>
          <w:marRight w:val="0"/>
          <w:marTop w:val="0"/>
          <w:marBottom w:val="0"/>
          <w:divBdr>
            <w:top w:val="none" w:sz="0" w:space="0" w:color="auto"/>
            <w:left w:val="none" w:sz="0" w:space="0" w:color="auto"/>
            <w:bottom w:val="none" w:sz="0" w:space="0" w:color="auto"/>
            <w:right w:val="none" w:sz="0" w:space="0" w:color="auto"/>
          </w:divBdr>
          <w:divsChild>
            <w:div w:id="1461010747">
              <w:marLeft w:val="0"/>
              <w:marRight w:val="0"/>
              <w:marTop w:val="0"/>
              <w:marBottom w:val="0"/>
              <w:divBdr>
                <w:top w:val="none" w:sz="0" w:space="0" w:color="auto"/>
                <w:left w:val="none" w:sz="0" w:space="0" w:color="auto"/>
                <w:bottom w:val="none" w:sz="0" w:space="0" w:color="auto"/>
                <w:right w:val="none" w:sz="0" w:space="0" w:color="auto"/>
              </w:divBdr>
            </w:div>
            <w:div w:id="1461011729">
              <w:marLeft w:val="0"/>
              <w:marRight w:val="0"/>
              <w:marTop w:val="0"/>
              <w:marBottom w:val="0"/>
              <w:divBdr>
                <w:top w:val="none" w:sz="0" w:space="0" w:color="auto"/>
                <w:left w:val="none" w:sz="0" w:space="0" w:color="auto"/>
                <w:bottom w:val="none" w:sz="0" w:space="0" w:color="auto"/>
                <w:right w:val="none" w:sz="0" w:space="0" w:color="auto"/>
              </w:divBdr>
            </w:div>
            <w:div w:id="1461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593">
      <w:marLeft w:val="0"/>
      <w:marRight w:val="0"/>
      <w:marTop w:val="0"/>
      <w:marBottom w:val="0"/>
      <w:divBdr>
        <w:top w:val="none" w:sz="0" w:space="0" w:color="auto"/>
        <w:left w:val="none" w:sz="0" w:space="0" w:color="auto"/>
        <w:bottom w:val="none" w:sz="0" w:space="0" w:color="auto"/>
        <w:right w:val="none" w:sz="0" w:space="0" w:color="auto"/>
      </w:divBdr>
    </w:div>
    <w:div w:id="1461011596">
      <w:marLeft w:val="0"/>
      <w:marRight w:val="0"/>
      <w:marTop w:val="0"/>
      <w:marBottom w:val="0"/>
      <w:divBdr>
        <w:top w:val="none" w:sz="0" w:space="0" w:color="auto"/>
        <w:left w:val="none" w:sz="0" w:space="0" w:color="auto"/>
        <w:bottom w:val="none" w:sz="0" w:space="0" w:color="auto"/>
        <w:right w:val="none" w:sz="0" w:space="0" w:color="auto"/>
      </w:divBdr>
      <w:divsChild>
        <w:div w:id="1461010841">
          <w:marLeft w:val="0"/>
          <w:marRight w:val="0"/>
          <w:marTop w:val="0"/>
          <w:marBottom w:val="0"/>
          <w:divBdr>
            <w:top w:val="none" w:sz="0" w:space="0" w:color="auto"/>
            <w:left w:val="none" w:sz="0" w:space="0" w:color="auto"/>
            <w:bottom w:val="none" w:sz="0" w:space="0" w:color="auto"/>
            <w:right w:val="none" w:sz="0" w:space="0" w:color="auto"/>
          </w:divBdr>
          <w:divsChild>
            <w:div w:id="1461011463">
              <w:marLeft w:val="0"/>
              <w:marRight w:val="0"/>
              <w:marTop w:val="0"/>
              <w:marBottom w:val="0"/>
              <w:divBdr>
                <w:top w:val="none" w:sz="0" w:space="0" w:color="auto"/>
                <w:left w:val="none" w:sz="0" w:space="0" w:color="auto"/>
                <w:bottom w:val="none" w:sz="0" w:space="0" w:color="auto"/>
                <w:right w:val="none" w:sz="0" w:space="0" w:color="auto"/>
              </w:divBdr>
            </w:div>
            <w:div w:id="1461011557">
              <w:marLeft w:val="0"/>
              <w:marRight w:val="0"/>
              <w:marTop w:val="0"/>
              <w:marBottom w:val="0"/>
              <w:divBdr>
                <w:top w:val="none" w:sz="0" w:space="0" w:color="auto"/>
                <w:left w:val="none" w:sz="0" w:space="0" w:color="auto"/>
                <w:bottom w:val="none" w:sz="0" w:space="0" w:color="auto"/>
                <w:right w:val="none" w:sz="0" w:space="0" w:color="auto"/>
              </w:divBdr>
            </w:div>
            <w:div w:id="1461011826">
              <w:marLeft w:val="0"/>
              <w:marRight w:val="0"/>
              <w:marTop w:val="0"/>
              <w:marBottom w:val="0"/>
              <w:divBdr>
                <w:top w:val="none" w:sz="0" w:space="0" w:color="auto"/>
                <w:left w:val="none" w:sz="0" w:space="0" w:color="auto"/>
                <w:bottom w:val="none" w:sz="0" w:space="0" w:color="auto"/>
                <w:right w:val="none" w:sz="0" w:space="0" w:color="auto"/>
              </w:divBdr>
            </w:div>
            <w:div w:id="1461012558">
              <w:marLeft w:val="0"/>
              <w:marRight w:val="0"/>
              <w:marTop w:val="0"/>
              <w:marBottom w:val="0"/>
              <w:divBdr>
                <w:top w:val="none" w:sz="0" w:space="0" w:color="auto"/>
                <w:left w:val="none" w:sz="0" w:space="0" w:color="auto"/>
                <w:bottom w:val="none" w:sz="0" w:space="0" w:color="auto"/>
                <w:right w:val="none" w:sz="0" w:space="0" w:color="auto"/>
              </w:divBdr>
            </w:div>
            <w:div w:id="1461013100">
              <w:marLeft w:val="0"/>
              <w:marRight w:val="0"/>
              <w:marTop w:val="0"/>
              <w:marBottom w:val="0"/>
              <w:divBdr>
                <w:top w:val="none" w:sz="0" w:space="0" w:color="auto"/>
                <w:left w:val="none" w:sz="0" w:space="0" w:color="auto"/>
                <w:bottom w:val="none" w:sz="0" w:space="0" w:color="auto"/>
                <w:right w:val="none" w:sz="0" w:space="0" w:color="auto"/>
              </w:divBdr>
            </w:div>
            <w:div w:id="1461015298">
              <w:marLeft w:val="0"/>
              <w:marRight w:val="0"/>
              <w:marTop w:val="0"/>
              <w:marBottom w:val="0"/>
              <w:divBdr>
                <w:top w:val="none" w:sz="0" w:space="0" w:color="auto"/>
                <w:left w:val="none" w:sz="0" w:space="0" w:color="auto"/>
                <w:bottom w:val="none" w:sz="0" w:space="0" w:color="auto"/>
                <w:right w:val="none" w:sz="0" w:space="0" w:color="auto"/>
              </w:divBdr>
            </w:div>
            <w:div w:id="1461015818">
              <w:marLeft w:val="0"/>
              <w:marRight w:val="0"/>
              <w:marTop w:val="0"/>
              <w:marBottom w:val="0"/>
              <w:divBdr>
                <w:top w:val="none" w:sz="0" w:space="0" w:color="auto"/>
                <w:left w:val="none" w:sz="0" w:space="0" w:color="auto"/>
                <w:bottom w:val="none" w:sz="0" w:space="0" w:color="auto"/>
                <w:right w:val="none" w:sz="0" w:space="0" w:color="auto"/>
              </w:divBdr>
            </w:div>
            <w:div w:id="1461015891">
              <w:marLeft w:val="0"/>
              <w:marRight w:val="0"/>
              <w:marTop w:val="0"/>
              <w:marBottom w:val="0"/>
              <w:divBdr>
                <w:top w:val="none" w:sz="0" w:space="0" w:color="auto"/>
                <w:left w:val="none" w:sz="0" w:space="0" w:color="auto"/>
                <w:bottom w:val="none" w:sz="0" w:space="0" w:color="auto"/>
                <w:right w:val="none" w:sz="0" w:space="0" w:color="auto"/>
              </w:divBdr>
            </w:div>
            <w:div w:id="1461016153">
              <w:marLeft w:val="0"/>
              <w:marRight w:val="0"/>
              <w:marTop w:val="0"/>
              <w:marBottom w:val="0"/>
              <w:divBdr>
                <w:top w:val="none" w:sz="0" w:space="0" w:color="auto"/>
                <w:left w:val="none" w:sz="0" w:space="0" w:color="auto"/>
                <w:bottom w:val="none" w:sz="0" w:space="0" w:color="auto"/>
                <w:right w:val="none" w:sz="0" w:space="0" w:color="auto"/>
              </w:divBdr>
            </w:div>
            <w:div w:id="14610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05">
      <w:marLeft w:val="0"/>
      <w:marRight w:val="0"/>
      <w:marTop w:val="0"/>
      <w:marBottom w:val="0"/>
      <w:divBdr>
        <w:top w:val="none" w:sz="0" w:space="0" w:color="auto"/>
        <w:left w:val="none" w:sz="0" w:space="0" w:color="auto"/>
        <w:bottom w:val="none" w:sz="0" w:space="0" w:color="auto"/>
        <w:right w:val="none" w:sz="0" w:space="0" w:color="auto"/>
      </w:divBdr>
      <w:divsChild>
        <w:div w:id="1461013340">
          <w:marLeft w:val="0"/>
          <w:marRight w:val="0"/>
          <w:marTop w:val="0"/>
          <w:marBottom w:val="0"/>
          <w:divBdr>
            <w:top w:val="none" w:sz="0" w:space="0" w:color="auto"/>
            <w:left w:val="none" w:sz="0" w:space="0" w:color="auto"/>
            <w:bottom w:val="none" w:sz="0" w:space="0" w:color="auto"/>
            <w:right w:val="none" w:sz="0" w:space="0" w:color="auto"/>
          </w:divBdr>
          <w:divsChild>
            <w:div w:id="14610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06">
      <w:marLeft w:val="0"/>
      <w:marRight w:val="0"/>
      <w:marTop w:val="0"/>
      <w:marBottom w:val="0"/>
      <w:divBdr>
        <w:top w:val="none" w:sz="0" w:space="0" w:color="auto"/>
        <w:left w:val="none" w:sz="0" w:space="0" w:color="auto"/>
        <w:bottom w:val="none" w:sz="0" w:space="0" w:color="auto"/>
        <w:right w:val="none" w:sz="0" w:space="0" w:color="auto"/>
      </w:divBdr>
      <w:divsChild>
        <w:div w:id="1461012910">
          <w:marLeft w:val="1800"/>
          <w:marRight w:val="0"/>
          <w:marTop w:val="96"/>
          <w:marBottom w:val="0"/>
          <w:divBdr>
            <w:top w:val="none" w:sz="0" w:space="0" w:color="auto"/>
            <w:left w:val="none" w:sz="0" w:space="0" w:color="auto"/>
            <w:bottom w:val="none" w:sz="0" w:space="0" w:color="auto"/>
            <w:right w:val="none" w:sz="0" w:space="0" w:color="auto"/>
          </w:divBdr>
        </w:div>
        <w:div w:id="1461015362">
          <w:marLeft w:val="1800"/>
          <w:marRight w:val="0"/>
          <w:marTop w:val="96"/>
          <w:marBottom w:val="0"/>
          <w:divBdr>
            <w:top w:val="none" w:sz="0" w:space="0" w:color="auto"/>
            <w:left w:val="none" w:sz="0" w:space="0" w:color="auto"/>
            <w:bottom w:val="none" w:sz="0" w:space="0" w:color="auto"/>
            <w:right w:val="none" w:sz="0" w:space="0" w:color="auto"/>
          </w:divBdr>
        </w:div>
      </w:divsChild>
    </w:div>
    <w:div w:id="1461011614">
      <w:marLeft w:val="0"/>
      <w:marRight w:val="0"/>
      <w:marTop w:val="0"/>
      <w:marBottom w:val="0"/>
      <w:divBdr>
        <w:top w:val="none" w:sz="0" w:space="0" w:color="auto"/>
        <w:left w:val="none" w:sz="0" w:space="0" w:color="auto"/>
        <w:bottom w:val="none" w:sz="0" w:space="0" w:color="auto"/>
        <w:right w:val="none" w:sz="0" w:space="0" w:color="auto"/>
      </w:divBdr>
    </w:div>
    <w:div w:id="1461011620">
      <w:marLeft w:val="0"/>
      <w:marRight w:val="0"/>
      <w:marTop w:val="0"/>
      <w:marBottom w:val="0"/>
      <w:divBdr>
        <w:top w:val="none" w:sz="0" w:space="0" w:color="auto"/>
        <w:left w:val="none" w:sz="0" w:space="0" w:color="auto"/>
        <w:bottom w:val="none" w:sz="0" w:space="0" w:color="auto"/>
        <w:right w:val="none" w:sz="0" w:space="0" w:color="auto"/>
      </w:divBdr>
      <w:divsChild>
        <w:div w:id="1461013652">
          <w:marLeft w:val="0"/>
          <w:marRight w:val="0"/>
          <w:marTop w:val="0"/>
          <w:marBottom w:val="0"/>
          <w:divBdr>
            <w:top w:val="none" w:sz="0" w:space="0" w:color="auto"/>
            <w:left w:val="none" w:sz="0" w:space="0" w:color="auto"/>
            <w:bottom w:val="none" w:sz="0" w:space="0" w:color="auto"/>
            <w:right w:val="none" w:sz="0" w:space="0" w:color="auto"/>
          </w:divBdr>
          <w:divsChild>
            <w:div w:id="1461010452">
              <w:marLeft w:val="0"/>
              <w:marRight w:val="0"/>
              <w:marTop w:val="0"/>
              <w:marBottom w:val="0"/>
              <w:divBdr>
                <w:top w:val="none" w:sz="0" w:space="0" w:color="auto"/>
                <w:left w:val="none" w:sz="0" w:space="0" w:color="auto"/>
                <w:bottom w:val="none" w:sz="0" w:space="0" w:color="auto"/>
                <w:right w:val="none" w:sz="0" w:space="0" w:color="auto"/>
              </w:divBdr>
            </w:div>
            <w:div w:id="1461012364">
              <w:marLeft w:val="0"/>
              <w:marRight w:val="0"/>
              <w:marTop w:val="0"/>
              <w:marBottom w:val="0"/>
              <w:divBdr>
                <w:top w:val="none" w:sz="0" w:space="0" w:color="auto"/>
                <w:left w:val="none" w:sz="0" w:space="0" w:color="auto"/>
                <w:bottom w:val="none" w:sz="0" w:space="0" w:color="auto"/>
                <w:right w:val="none" w:sz="0" w:space="0" w:color="auto"/>
              </w:divBdr>
            </w:div>
            <w:div w:id="1461013306">
              <w:marLeft w:val="0"/>
              <w:marRight w:val="0"/>
              <w:marTop w:val="0"/>
              <w:marBottom w:val="0"/>
              <w:divBdr>
                <w:top w:val="none" w:sz="0" w:space="0" w:color="auto"/>
                <w:left w:val="none" w:sz="0" w:space="0" w:color="auto"/>
                <w:bottom w:val="none" w:sz="0" w:space="0" w:color="auto"/>
                <w:right w:val="none" w:sz="0" w:space="0" w:color="auto"/>
              </w:divBdr>
            </w:div>
            <w:div w:id="1461014567">
              <w:marLeft w:val="0"/>
              <w:marRight w:val="0"/>
              <w:marTop w:val="0"/>
              <w:marBottom w:val="0"/>
              <w:divBdr>
                <w:top w:val="none" w:sz="0" w:space="0" w:color="auto"/>
                <w:left w:val="none" w:sz="0" w:space="0" w:color="auto"/>
                <w:bottom w:val="none" w:sz="0" w:space="0" w:color="auto"/>
                <w:right w:val="none" w:sz="0" w:space="0" w:color="auto"/>
              </w:divBdr>
            </w:div>
            <w:div w:id="1461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25">
      <w:marLeft w:val="0"/>
      <w:marRight w:val="0"/>
      <w:marTop w:val="0"/>
      <w:marBottom w:val="0"/>
      <w:divBdr>
        <w:top w:val="none" w:sz="0" w:space="0" w:color="auto"/>
        <w:left w:val="none" w:sz="0" w:space="0" w:color="auto"/>
        <w:bottom w:val="none" w:sz="0" w:space="0" w:color="auto"/>
        <w:right w:val="none" w:sz="0" w:space="0" w:color="auto"/>
      </w:divBdr>
      <w:divsChild>
        <w:div w:id="1461012301">
          <w:marLeft w:val="0"/>
          <w:marRight w:val="0"/>
          <w:marTop w:val="0"/>
          <w:marBottom w:val="0"/>
          <w:divBdr>
            <w:top w:val="none" w:sz="0" w:space="0" w:color="auto"/>
            <w:left w:val="none" w:sz="0" w:space="0" w:color="auto"/>
            <w:bottom w:val="none" w:sz="0" w:space="0" w:color="auto"/>
            <w:right w:val="none" w:sz="0" w:space="0" w:color="auto"/>
          </w:divBdr>
          <w:divsChild>
            <w:div w:id="1461010900">
              <w:marLeft w:val="0"/>
              <w:marRight w:val="0"/>
              <w:marTop w:val="0"/>
              <w:marBottom w:val="0"/>
              <w:divBdr>
                <w:top w:val="none" w:sz="0" w:space="0" w:color="auto"/>
                <w:left w:val="none" w:sz="0" w:space="0" w:color="auto"/>
                <w:bottom w:val="none" w:sz="0" w:space="0" w:color="auto"/>
                <w:right w:val="none" w:sz="0" w:space="0" w:color="auto"/>
              </w:divBdr>
            </w:div>
            <w:div w:id="1461011025">
              <w:marLeft w:val="0"/>
              <w:marRight w:val="0"/>
              <w:marTop w:val="0"/>
              <w:marBottom w:val="0"/>
              <w:divBdr>
                <w:top w:val="none" w:sz="0" w:space="0" w:color="auto"/>
                <w:left w:val="none" w:sz="0" w:space="0" w:color="auto"/>
                <w:bottom w:val="none" w:sz="0" w:space="0" w:color="auto"/>
                <w:right w:val="none" w:sz="0" w:space="0" w:color="auto"/>
              </w:divBdr>
            </w:div>
            <w:div w:id="1461012058">
              <w:marLeft w:val="0"/>
              <w:marRight w:val="0"/>
              <w:marTop w:val="0"/>
              <w:marBottom w:val="0"/>
              <w:divBdr>
                <w:top w:val="none" w:sz="0" w:space="0" w:color="auto"/>
                <w:left w:val="none" w:sz="0" w:space="0" w:color="auto"/>
                <w:bottom w:val="none" w:sz="0" w:space="0" w:color="auto"/>
                <w:right w:val="none" w:sz="0" w:space="0" w:color="auto"/>
              </w:divBdr>
            </w:div>
            <w:div w:id="1461012076">
              <w:marLeft w:val="0"/>
              <w:marRight w:val="0"/>
              <w:marTop w:val="0"/>
              <w:marBottom w:val="0"/>
              <w:divBdr>
                <w:top w:val="none" w:sz="0" w:space="0" w:color="auto"/>
                <w:left w:val="none" w:sz="0" w:space="0" w:color="auto"/>
                <w:bottom w:val="none" w:sz="0" w:space="0" w:color="auto"/>
                <w:right w:val="none" w:sz="0" w:space="0" w:color="auto"/>
              </w:divBdr>
            </w:div>
            <w:div w:id="1461013109">
              <w:marLeft w:val="0"/>
              <w:marRight w:val="0"/>
              <w:marTop w:val="0"/>
              <w:marBottom w:val="0"/>
              <w:divBdr>
                <w:top w:val="none" w:sz="0" w:space="0" w:color="auto"/>
                <w:left w:val="none" w:sz="0" w:space="0" w:color="auto"/>
                <w:bottom w:val="none" w:sz="0" w:space="0" w:color="auto"/>
                <w:right w:val="none" w:sz="0" w:space="0" w:color="auto"/>
              </w:divBdr>
            </w:div>
            <w:div w:id="1461013414">
              <w:marLeft w:val="0"/>
              <w:marRight w:val="0"/>
              <w:marTop w:val="0"/>
              <w:marBottom w:val="0"/>
              <w:divBdr>
                <w:top w:val="none" w:sz="0" w:space="0" w:color="auto"/>
                <w:left w:val="none" w:sz="0" w:space="0" w:color="auto"/>
                <w:bottom w:val="none" w:sz="0" w:space="0" w:color="auto"/>
                <w:right w:val="none" w:sz="0" w:space="0" w:color="auto"/>
              </w:divBdr>
            </w:div>
            <w:div w:id="1461013533">
              <w:marLeft w:val="0"/>
              <w:marRight w:val="0"/>
              <w:marTop w:val="0"/>
              <w:marBottom w:val="0"/>
              <w:divBdr>
                <w:top w:val="none" w:sz="0" w:space="0" w:color="auto"/>
                <w:left w:val="none" w:sz="0" w:space="0" w:color="auto"/>
                <w:bottom w:val="none" w:sz="0" w:space="0" w:color="auto"/>
                <w:right w:val="none" w:sz="0" w:space="0" w:color="auto"/>
              </w:divBdr>
            </w:div>
            <w:div w:id="1461013744">
              <w:marLeft w:val="0"/>
              <w:marRight w:val="0"/>
              <w:marTop w:val="0"/>
              <w:marBottom w:val="0"/>
              <w:divBdr>
                <w:top w:val="none" w:sz="0" w:space="0" w:color="auto"/>
                <w:left w:val="none" w:sz="0" w:space="0" w:color="auto"/>
                <w:bottom w:val="none" w:sz="0" w:space="0" w:color="auto"/>
                <w:right w:val="none" w:sz="0" w:space="0" w:color="auto"/>
              </w:divBdr>
            </w:div>
            <w:div w:id="1461014096">
              <w:marLeft w:val="0"/>
              <w:marRight w:val="0"/>
              <w:marTop w:val="0"/>
              <w:marBottom w:val="0"/>
              <w:divBdr>
                <w:top w:val="none" w:sz="0" w:space="0" w:color="auto"/>
                <w:left w:val="none" w:sz="0" w:space="0" w:color="auto"/>
                <w:bottom w:val="none" w:sz="0" w:space="0" w:color="auto"/>
                <w:right w:val="none" w:sz="0" w:space="0" w:color="auto"/>
              </w:divBdr>
            </w:div>
            <w:div w:id="1461014339">
              <w:marLeft w:val="0"/>
              <w:marRight w:val="0"/>
              <w:marTop w:val="0"/>
              <w:marBottom w:val="0"/>
              <w:divBdr>
                <w:top w:val="none" w:sz="0" w:space="0" w:color="auto"/>
                <w:left w:val="none" w:sz="0" w:space="0" w:color="auto"/>
                <w:bottom w:val="none" w:sz="0" w:space="0" w:color="auto"/>
                <w:right w:val="none" w:sz="0" w:space="0" w:color="auto"/>
              </w:divBdr>
            </w:div>
            <w:div w:id="1461014742">
              <w:marLeft w:val="0"/>
              <w:marRight w:val="0"/>
              <w:marTop w:val="0"/>
              <w:marBottom w:val="0"/>
              <w:divBdr>
                <w:top w:val="none" w:sz="0" w:space="0" w:color="auto"/>
                <w:left w:val="none" w:sz="0" w:space="0" w:color="auto"/>
                <w:bottom w:val="none" w:sz="0" w:space="0" w:color="auto"/>
                <w:right w:val="none" w:sz="0" w:space="0" w:color="auto"/>
              </w:divBdr>
            </w:div>
            <w:div w:id="1461015085">
              <w:marLeft w:val="0"/>
              <w:marRight w:val="0"/>
              <w:marTop w:val="0"/>
              <w:marBottom w:val="0"/>
              <w:divBdr>
                <w:top w:val="none" w:sz="0" w:space="0" w:color="auto"/>
                <w:left w:val="none" w:sz="0" w:space="0" w:color="auto"/>
                <w:bottom w:val="none" w:sz="0" w:space="0" w:color="auto"/>
                <w:right w:val="none" w:sz="0" w:space="0" w:color="auto"/>
              </w:divBdr>
            </w:div>
            <w:div w:id="1461015204">
              <w:marLeft w:val="0"/>
              <w:marRight w:val="0"/>
              <w:marTop w:val="0"/>
              <w:marBottom w:val="0"/>
              <w:divBdr>
                <w:top w:val="none" w:sz="0" w:space="0" w:color="auto"/>
                <w:left w:val="none" w:sz="0" w:space="0" w:color="auto"/>
                <w:bottom w:val="none" w:sz="0" w:space="0" w:color="auto"/>
                <w:right w:val="none" w:sz="0" w:space="0" w:color="auto"/>
              </w:divBdr>
            </w:div>
            <w:div w:id="1461015477">
              <w:marLeft w:val="0"/>
              <w:marRight w:val="0"/>
              <w:marTop w:val="0"/>
              <w:marBottom w:val="0"/>
              <w:divBdr>
                <w:top w:val="none" w:sz="0" w:space="0" w:color="auto"/>
                <w:left w:val="none" w:sz="0" w:space="0" w:color="auto"/>
                <w:bottom w:val="none" w:sz="0" w:space="0" w:color="auto"/>
                <w:right w:val="none" w:sz="0" w:space="0" w:color="auto"/>
              </w:divBdr>
            </w:div>
            <w:div w:id="1461016070">
              <w:marLeft w:val="0"/>
              <w:marRight w:val="0"/>
              <w:marTop w:val="0"/>
              <w:marBottom w:val="0"/>
              <w:divBdr>
                <w:top w:val="none" w:sz="0" w:space="0" w:color="auto"/>
                <w:left w:val="none" w:sz="0" w:space="0" w:color="auto"/>
                <w:bottom w:val="none" w:sz="0" w:space="0" w:color="auto"/>
                <w:right w:val="none" w:sz="0" w:space="0" w:color="auto"/>
              </w:divBdr>
            </w:div>
            <w:div w:id="14610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26">
      <w:marLeft w:val="0"/>
      <w:marRight w:val="0"/>
      <w:marTop w:val="0"/>
      <w:marBottom w:val="0"/>
      <w:divBdr>
        <w:top w:val="none" w:sz="0" w:space="0" w:color="auto"/>
        <w:left w:val="none" w:sz="0" w:space="0" w:color="auto"/>
        <w:bottom w:val="none" w:sz="0" w:space="0" w:color="auto"/>
        <w:right w:val="none" w:sz="0" w:space="0" w:color="auto"/>
      </w:divBdr>
      <w:divsChild>
        <w:div w:id="1461010411">
          <w:marLeft w:val="0"/>
          <w:marRight w:val="0"/>
          <w:marTop w:val="0"/>
          <w:marBottom w:val="0"/>
          <w:divBdr>
            <w:top w:val="none" w:sz="0" w:space="0" w:color="auto"/>
            <w:left w:val="none" w:sz="0" w:space="0" w:color="auto"/>
            <w:bottom w:val="none" w:sz="0" w:space="0" w:color="auto"/>
            <w:right w:val="none" w:sz="0" w:space="0" w:color="auto"/>
          </w:divBdr>
          <w:divsChild>
            <w:div w:id="1461011000">
              <w:marLeft w:val="0"/>
              <w:marRight w:val="0"/>
              <w:marTop w:val="0"/>
              <w:marBottom w:val="0"/>
              <w:divBdr>
                <w:top w:val="none" w:sz="0" w:space="0" w:color="auto"/>
                <w:left w:val="none" w:sz="0" w:space="0" w:color="auto"/>
                <w:bottom w:val="none" w:sz="0" w:space="0" w:color="auto"/>
                <w:right w:val="none" w:sz="0" w:space="0" w:color="auto"/>
              </w:divBdr>
            </w:div>
            <w:div w:id="1461012401">
              <w:marLeft w:val="0"/>
              <w:marRight w:val="0"/>
              <w:marTop w:val="0"/>
              <w:marBottom w:val="0"/>
              <w:divBdr>
                <w:top w:val="none" w:sz="0" w:space="0" w:color="auto"/>
                <w:left w:val="none" w:sz="0" w:space="0" w:color="auto"/>
                <w:bottom w:val="none" w:sz="0" w:space="0" w:color="auto"/>
                <w:right w:val="none" w:sz="0" w:space="0" w:color="auto"/>
              </w:divBdr>
            </w:div>
            <w:div w:id="1461014005">
              <w:marLeft w:val="0"/>
              <w:marRight w:val="0"/>
              <w:marTop w:val="0"/>
              <w:marBottom w:val="0"/>
              <w:divBdr>
                <w:top w:val="none" w:sz="0" w:space="0" w:color="auto"/>
                <w:left w:val="none" w:sz="0" w:space="0" w:color="auto"/>
                <w:bottom w:val="none" w:sz="0" w:space="0" w:color="auto"/>
                <w:right w:val="none" w:sz="0" w:space="0" w:color="auto"/>
              </w:divBdr>
            </w:div>
            <w:div w:id="1461014337">
              <w:marLeft w:val="0"/>
              <w:marRight w:val="0"/>
              <w:marTop w:val="0"/>
              <w:marBottom w:val="0"/>
              <w:divBdr>
                <w:top w:val="none" w:sz="0" w:space="0" w:color="auto"/>
                <w:left w:val="none" w:sz="0" w:space="0" w:color="auto"/>
                <w:bottom w:val="none" w:sz="0" w:space="0" w:color="auto"/>
                <w:right w:val="none" w:sz="0" w:space="0" w:color="auto"/>
              </w:divBdr>
            </w:div>
            <w:div w:id="1461014538">
              <w:marLeft w:val="0"/>
              <w:marRight w:val="0"/>
              <w:marTop w:val="0"/>
              <w:marBottom w:val="0"/>
              <w:divBdr>
                <w:top w:val="none" w:sz="0" w:space="0" w:color="auto"/>
                <w:left w:val="none" w:sz="0" w:space="0" w:color="auto"/>
                <w:bottom w:val="none" w:sz="0" w:space="0" w:color="auto"/>
                <w:right w:val="none" w:sz="0" w:space="0" w:color="auto"/>
              </w:divBdr>
            </w:div>
            <w:div w:id="1461014768">
              <w:marLeft w:val="0"/>
              <w:marRight w:val="0"/>
              <w:marTop w:val="0"/>
              <w:marBottom w:val="0"/>
              <w:divBdr>
                <w:top w:val="none" w:sz="0" w:space="0" w:color="auto"/>
                <w:left w:val="none" w:sz="0" w:space="0" w:color="auto"/>
                <w:bottom w:val="none" w:sz="0" w:space="0" w:color="auto"/>
                <w:right w:val="none" w:sz="0" w:space="0" w:color="auto"/>
              </w:divBdr>
            </w:div>
            <w:div w:id="1461015030">
              <w:marLeft w:val="0"/>
              <w:marRight w:val="0"/>
              <w:marTop w:val="0"/>
              <w:marBottom w:val="0"/>
              <w:divBdr>
                <w:top w:val="none" w:sz="0" w:space="0" w:color="auto"/>
                <w:left w:val="none" w:sz="0" w:space="0" w:color="auto"/>
                <w:bottom w:val="none" w:sz="0" w:space="0" w:color="auto"/>
                <w:right w:val="none" w:sz="0" w:space="0" w:color="auto"/>
              </w:divBdr>
            </w:div>
            <w:div w:id="1461015712">
              <w:marLeft w:val="0"/>
              <w:marRight w:val="0"/>
              <w:marTop w:val="0"/>
              <w:marBottom w:val="0"/>
              <w:divBdr>
                <w:top w:val="none" w:sz="0" w:space="0" w:color="auto"/>
                <w:left w:val="none" w:sz="0" w:space="0" w:color="auto"/>
                <w:bottom w:val="none" w:sz="0" w:space="0" w:color="auto"/>
                <w:right w:val="none" w:sz="0" w:space="0" w:color="auto"/>
              </w:divBdr>
            </w:div>
            <w:div w:id="1461016587">
              <w:marLeft w:val="0"/>
              <w:marRight w:val="0"/>
              <w:marTop w:val="0"/>
              <w:marBottom w:val="0"/>
              <w:divBdr>
                <w:top w:val="none" w:sz="0" w:space="0" w:color="auto"/>
                <w:left w:val="none" w:sz="0" w:space="0" w:color="auto"/>
                <w:bottom w:val="none" w:sz="0" w:space="0" w:color="auto"/>
                <w:right w:val="none" w:sz="0" w:space="0" w:color="auto"/>
              </w:divBdr>
            </w:div>
            <w:div w:id="14610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31">
      <w:marLeft w:val="0"/>
      <w:marRight w:val="0"/>
      <w:marTop w:val="0"/>
      <w:marBottom w:val="0"/>
      <w:divBdr>
        <w:top w:val="none" w:sz="0" w:space="0" w:color="auto"/>
        <w:left w:val="none" w:sz="0" w:space="0" w:color="auto"/>
        <w:bottom w:val="none" w:sz="0" w:space="0" w:color="auto"/>
        <w:right w:val="none" w:sz="0" w:space="0" w:color="auto"/>
      </w:divBdr>
      <w:divsChild>
        <w:div w:id="1461013935">
          <w:marLeft w:val="0"/>
          <w:marRight w:val="0"/>
          <w:marTop w:val="0"/>
          <w:marBottom w:val="0"/>
          <w:divBdr>
            <w:top w:val="none" w:sz="0" w:space="0" w:color="auto"/>
            <w:left w:val="none" w:sz="0" w:space="0" w:color="auto"/>
            <w:bottom w:val="none" w:sz="0" w:space="0" w:color="auto"/>
            <w:right w:val="none" w:sz="0" w:space="0" w:color="auto"/>
          </w:divBdr>
          <w:divsChild>
            <w:div w:id="1461012499">
              <w:marLeft w:val="0"/>
              <w:marRight w:val="0"/>
              <w:marTop w:val="0"/>
              <w:marBottom w:val="0"/>
              <w:divBdr>
                <w:top w:val="none" w:sz="0" w:space="0" w:color="auto"/>
                <w:left w:val="none" w:sz="0" w:space="0" w:color="auto"/>
                <w:bottom w:val="none" w:sz="0" w:space="0" w:color="auto"/>
                <w:right w:val="none" w:sz="0" w:space="0" w:color="auto"/>
              </w:divBdr>
            </w:div>
            <w:div w:id="1461013185">
              <w:marLeft w:val="0"/>
              <w:marRight w:val="0"/>
              <w:marTop w:val="0"/>
              <w:marBottom w:val="0"/>
              <w:divBdr>
                <w:top w:val="none" w:sz="0" w:space="0" w:color="auto"/>
                <w:left w:val="none" w:sz="0" w:space="0" w:color="auto"/>
                <w:bottom w:val="none" w:sz="0" w:space="0" w:color="auto"/>
                <w:right w:val="none" w:sz="0" w:space="0" w:color="auto"/>
              </w:divBdr>
            </w:div>
            <w:div w:id="1461014328">
              <w:marLeft w:val="0"/>
              <w:marRight w:val="0"/>
              <w:marTop w:val="0"/>
              <w:marBottom w:val="0"/>
              <w:divBdr>
                <w:top w:val="none" w:sz="0" w:space="0" w:color="auto"/>
                <w:left w:val="none" w:sz="0" w:space="0" w:color="auto"/>
                <w:bottom w:val="none" w:sz="0" w:space="0" w:color="auto"/>
                <w:right w:val="none" w:sz="0" w:space="0" w:color="auto"/>
              </w:divBdr>
            </w:div>
            <w:div w:id="1461015463">
              <w:marLeft w:val="0"/>
              <w:marRight w:val="0"/>
              <w:marTop w:val="0"/>
              <w:marBottom w:val="0"/>
              <w:divBdr>
                <w:top w:val="none" w:sz="0" w:space="0" w:color="auto"/>
                <w:left w:val="none" w:sz="0" w:space="0" w:color="auto"/>
                <w:bottom w:val="none" w:sz="0" w:space="0" w:color="auto"/>
                <w:right w:val="none" w:sz="0" w:space="0" w:color="auto"/>
              </w:divBdr>
            </w:div>
            <w:div w:id="14610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38">
      <w:marLeft w:val="0"/>
      <w:marRight w:val="0"/>
      <w:marTop w:val="0"/>
      <w:marBottom w:val="0"/>
      <w:divBdr>
        <w:top w:val="none" w:sz="0" w:space="0" w:color="auto"/>
        <w:left w:val="none" w:sz="0" w:space="0" w:color="auto"/>
        <w:bottom w:val="none" w:sz="0" w:space="0" w:color="auto"/>
        <w:right w:val="none" w:sz="0" w:space="0" w:color="auto"/>
      </w:divBdr>
      <w:divsChild>
        <w:div w:id="1461010761">
          <w:marLeft w:val="360"/>
          <w:marRight w:val="0"/>
          <w:marTop w:val="67"/>
          <w:marBottom w:val="0"/>
          <w:divBdr>
            <w:top w:val="none" w:sz="0" w:space="0" w:color="auto"/>
            <w:left w:val="none" w:sz="0" w:space="0" w:color="auto"/>
            <w:bottom w:val="none" w:sz="0" w:space="0" w:color="auto"/>
            <w:right w:val="none" w:sz="0" w:space="0" w:color="auto"/>
          </w:divBdr>
        </w:div>
        <w:div w:id="1461012125">
          <w:marLeft w:val="0"/>
          <w:marRight w:val="0"/>
          <w:marTop w:val="67"/>
          <w:marBottom w:val="0"/>
          <w:divBdr>
            <w:top w:val="none" w:sz="0" w:space="0" w:color="auto"/>
            <w:left w:val="none" w:sz="0" w:space="0" w:color="auto"/>
            <w:bottom w:val="none" w:sz="0" w:space="0" w:color="auto"/>
            <w:right w:val="none" w:sz="0" w:space="0" w:color="auto"/>
          </w:divBdr>
        </w:div>
        <w:div w:id="1461014119">
          <w:marLeft w:val="360"/>
          <w:marRight w:val="0"/>
          <w:marTop w:val="67"/>
          <w:marBottom w:val="0"/>
          <w:divBdr>
            <w:top w:val="none" w:sz="0" w:space="0" w:color="auto"/>
            <w:left w:val="none" w:sz="0" w:space="0" w:color="auto"/>
            <w:bottom w:val="none" w:sz="0" w:space="0" w:color="auto"/>
            <w:right w:val="none" w:sz="0" w:space="0" w:color="auto"/>
          </w:divBdr>
        </w:div>
        <w:div w:id="1461014265">
          <w:marLeft w:val="360"/>
          <w:marRight w:val="0"/>
          <w:marTop w:val="67"/>
          <w:marBottom w:val="0"/>
          <w:divBdr>
            <w:top w:val="none" w:sz="0" w:space="0" w:color="auto"/>
            <w:left w:val="none" w:sz="0" w:space="0" w:color="auto"/>
            <w:bottom w:val="none" w:sz="0" w:space="0" w:color="auto"/>
            <w:right w:val="none" w:sz="0" w:space="0" w:color="auto"/>
          </w:divBdr>
        </w:div>
        <w:div w:id="1461014421">
          <w:marLeft w:val="0"/>
          <w:marRight w:val="0"/>
          <w:marTop w:val="67"/>
          <w:marBottom w:val="0"/>
          <w:divBdr>
            <w:top w:val="none" w:sz="0" w:space="0" w:color="auto"/>
            <w:left w:val="none" w:sz="0" w:space="0" w:color="auto"/>
            <w:bottom w:val="none" w:sz="0" w:space="0" w:color="auto"/>
            <w:right w:val="none" w:sz="0" w:space="0" w:color="auto"/>
          </w:divBdr>
        </w:div>
        <w:div w:id="1461014821">
          <w:marLeft w:val="360"/>
          <w:marRight w:val="0"/>
          <w:marTop w:val="67"/>
          <w:marBottom w:val="0"/>
          <w:divBdr>
            <w:top w:val="none" w:sz="0" w:space="0" w:color="auto"/>
            <w:left w:val="none" w:sz="0" w:space="0" w:color="auto"/>
            <w:bottom w:val="none" w:sz="0" w:space="0" w:color="auto"/>
            <w:right w:val="none" w:sz="0" w:space="0" w:color="auto"/>
          </w:divBdr>
        </w:div>
        <w:div w:id="1461015609">
          <w:marLeft w:val="360"/>
          <w:marRight w:val="0"/>
          <w:marTop w:val="67"/>
          <w:marBottom w:val="0"/>
          <w:divBdr>
            <w:top w:val="none" w:sz="0" w:space="0" w:color="auto"/>
            <w:left w:val="none" w:sz="0" w:space="0" w:color="auto"/>
            <w:bottom w:val="none" w:sz="0" w:space="0" w:color="auto"/>
            <w:right w:val="none" w:sz="0" w:space="0" w:color="auto"/>
          </w:divBdr>
        </w:div>
      </w:divsChild>
    </w:div>
    <w:div w:id="1461011640">
      <w:marLeft w:val="0"/>
      <w:marRight w:val="0"/>
      <w:marTop w:val="0"/>
      <w:marBottom w:val="0"/>
      <w:divBdr>
        <w:top w:val="none" w:sz="0" w:space="0" w:color="auto"/>
        <w:left w:val="none" w:sz="0" w:space="0" w:color="auto"/>
        <w:bottom w:val="none" w:sz="0" w:space="0" w:color="auto"/>
        <w:right w:val="none" w:sz="0" w:space="0" w:color="auto"/>
      </w:divBdr>
      <w:divsChild>
        <w:div w:id="1461013842">
          <w:marLeft w:val="0"/>
          <w:marRight w:val="0"/>
          <w:marTop w:val="0"/>
          <w:marBottom w:val="0"/>
          <w:divBdr>
            <w:top w:val="none" w:sz="0" w:space="0" w:color="auto"/>
            <w:left w:val="none" w:sz="0" w:space="0" w:color="auto"/>
            <w:bottom w:val="none" w:sz="0" w:space="0" w:color="auto"/>
            <w:right w:val="none" w:sz="0" w:space="0" w:color="auto"/>
          </w:divBdr>
          <w:divsChild>
            <w:div w:id="14610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44">
      <w:marLeft w:val="0"/>
      <w:marRight w:val="0"/>
      <w:marTop w:val="0"/>
      <w:marBottom w:val="0"/>
      <w:divBdr>
        <w:top w:val="none" w:sz="0" w:space="0" w:color="auto"/>
        <w:left w:val="none" w:sz="0" w:space="0" w:color="auto"/>
        <w:bottom w:val="none" w:sz="0" w:space="0" w:color="auto"/>
        <w:right w:val="none" w:sz="0" w:space="0" w:color="auto"/>
      </w:divBdr>
      <w:divsChild>
        <w:div w:id="1461013173">
          <w:marLeft w:val="0"/>
          <w:marRight w:val="0"/>
          <w:marTop w:val="0"/>
          <w:marBottom w:val="0"/>
          <w:divBdr>
            <w:top w:val="none" w:sz="0" w:space="0" w:color="auto"/>
            <w:left w:val="none" w:sz="0" w:space="0" w:color="auto"/>
            <w:bottom w:val="none" w:sz="0" w:space="0" w:color="auto"/>
            <w:right w:val="none" w:sz="0" w:space="0" w:color="auto"/>
          </w:divBdr>
          <w:divsChild>
            <w:div w:id="1461012893">
              <w:marLeft w:val="0"/>
              <w:marRight w:val="0"/>
              <w:marTop w:val="0"/>
              <w:marBottom w:val="0"/>
              <w:divBdr>
                <w:top w:val="none" w:sz="0" w:space="0" w:color="auto"/>
                <w:left w:val="none" w:sz="0" w:space="0" w:color="auto"/>
                <w:bottom w:val="none" w:sz="0" w:space="0" w:color="auto"/>
                <w:right w:val="none" w:sz="0" w:space="0" w:color="auto"/>
              </w:divBdr>
            </w:div>
            <w:div w:id="1461013806">
              <w:marLeft w:val="0"/>
              <w:marRight w:val="0"/>
              <w:marTop w:val="0"/>
              <w:marBottom w:val="0"/>
              <w:divBdr>
                <w:top w:val="none" w:sz="0" w:space="0" w:color="auto"/>
                <w:left w:val="none" w:sz="0" w:space="0" w:color="auto"/>
                <w:bottom w:val="none" w:sz="0" w:space="0" w:color="auto"/>
                <w:right w:val="none" w:sz="0" w:space="0" w:color="auto"/>
              </w:divBdr>
            </w:div>
            <w:div w:id="14610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45">
      <w:marLeft w:val="0"/>
      <w:marRight w:val="0"/>
      <w:marTop w:val="0"/>
      <w:marBottom w:val="0"/>
      <w:divBdr>
        <w:top w:val="none" w:sz="0" w:space="0" w:color="auto"/>
        <w:left w:val="none" w:sz="0" w:space="0" w:color="auto"/>
        <w:bottom w:val="none" w:sz="0" w:space="0" w:color="auto"/>
        <w:right w:val="none" w:sz="0" w:space="0" w:color="auto"/>
      </w:divBdr>
      <w:divsChild>
        <w:div w:id="1461014240">
          <w:marLeft w:val="1166"/>
          <w:marRight w:val="0"/>
          <w:marTop w:val="58"/>
          <w:marBottom w:val="0"/>
          <w:divBdr>
            <w:top w:val="none" w:sz="0" w:space="0" w:color="auto"/>
            <w:left w:val="none" w:sz="0" w:space="0" w:color="auto"/>
            <w:bottom w:val="none" w:sz="0" w:space="0" w:color="auto"/>
            <w:right w:val="none" w:sz="0" w:space="0" w:color="auto"/>
          </w:divBdr>
        </w:div>
        <w:div w:id="1461014878">
          <w:marLeft w:val="1166"/>
          <w:marRight w:val="0"/>
          <w:marTop w:val="58"/>
          <w:marBottom w:val="0"/>
          <w:divBdr>
            <w:top w:val="none" w:sz="0" w:space="0" w:color="auto"/>
            <w:left w:val="none" w:sz="0" w:space="0" w:color="auto"/>
            <w:bottom w:val="none" w:sz="0" w:space="0" w:color="auto"/>
            <w:right w:val="none" w:sz="0" w:space="0" w:color="auto"/>
          </w:divBdr>
        </w:div>
      </w:divsChild>
    </w:div>
    <w:div w:id="1461011648">
      <w:marLeft w:val="0"/>
      <w:marRight w:val="0"/>
      <w:marTop w:val="0"/>
      <w:marBottom w:val="0"/>
      <w:divBdr>
        <w:top w:val="none" w:sz="0" w:space="0" w:color="auto"/>
        <w:left w:val="none" w:sz="0" w:space="0" w:color="auto"/>
        <w:bottom w:val="none" w:sz="0" w:space="0" w:color="auto"/>
        <w:right w:val="none" w:sz="0" w:space="0" w:color="auto"/>
      </w:divBdr>
      <w:divsChild>
        <w:div w:id="1461011870">
          <w:marLeft w:val="0"/>
          <w:marRight w:val="0"/>
          <w:marTop w:val="0"/>
          <w:marBottom w:val="0"/>
          <w:divBdr>
            <w:top w:val="none" w:sz="0" w:space="0" w:color="auto"/>
            <w:left w:val="none" w:sz="0" w:space="0" w:color="auto"/>
            <w:bottom w:val="none" w:sz="0" w:space="0" w:color="auto"/>
            <w:right w:val="none" w:sz="0" w:space="0" w:color="auto"/>
          </w:divBdr>
          <w:divsChild>
            <w:div w:id="14610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58">
      <w:marLeft w:val="0"/>
      <w:marRight w:val="0"/>
      <w:marTop w:val="0"/>
      <w:marBottom w:val="0"/>
      <w:divBdr>
        <w:top w:val="none" w:sz="0" w:space="0" w:color="auto"/>
        <w:left w:val="none" w:sz="0" w:space="0" w:color="auto"/>
        <w:bottom w:val="none" w:sz="0" w:space="0" w:color="auto"/>
        <w:right w:val="none" w:sz="0" w:space="0" w:color="auto"/>
      </w:divBdr>
    </w:div>
    <w:div w:id="1461011659">
      <w:marLeft w:val="0"/>
      <w:marRight w:val="0"/>
      <w:marTop w:val="0"/>
      <w:marBottom w:val="0"/>
      <w:divBdr>
        <w:top w:val="none" w:sz="0" w:space="0" w:color="auto"/>
        <w:left w:val="none" w:sz="0" w:space="0" w:color="auto"/>
        <w:bottom w:val="none" w:sz="0" w:space="0" w:color="auto"/>
        <w:right w:val="none" w:sz="0" w:space="0" w:color="auto"/>
      </w:divBdr>
      <w:divsChild>
        <w:div w:id="1461010639">
          <w:marLeft w:val="1440"/>
          <w:marRight w:val="0"/>
          <w:marTop w:val="58"/>
          <w:marBottom w:val="0"/>
          <w:divBdr>
            <w:top w:val="none" w:sz="0" w:space="0" w:color="auto"/>
            <w:left w:val="none" w:sz="0" w:space="0" w:color="auto"/>
            <w:bottom w:val="none" w:sz="0" w:space="0" w:color="auto"/>
            <w:right w:val="none" w:sz="0" w:space="0" w:color="auto"/>
          </w:divBdr>
        </w:div>
        <w:div w:id="1461012566">
          <w:marLeft w:val="1440"/>
          <w:marRight w:val="0"/>
          <w:marTop w:val="58"/>
          <w:marBottom w:val="0"/>
          <w:divBdr>
            <w:top w:val="none" w:sz="0" w:space="0" w:color="auto"/>
            <w:left w:val="none" w:sz="0" w:space="0" w:color="auto"/>
            <w:bottom w:val="none" w:sz="0" w:space="0" w:color="auto"/>
            <w:right w:val="none" w:sz="0" w:space="0" w:color="auto"/>
          </w:divBdr>
        </w:div>
        <w:div w:id="1461013762">
          <w:marLeft w:val="1440"/>
          <w:marRight w:val="0"/>
          <w:marTop w:val="58"/>
          <w:marBottom w:val="0"/>
          <w:divBdr>
            <w:top w:val="none" w:sz="0" w:space="0" w:color="auto"/>
            <w:left w:val="none" w:sz="0" w:space="0" w:color="auto"/>
            <w:bottom w:val="none" w:sz="0" w:space="0" w:color="auto"/>
            <w:right w:val="none" w:sz="0" w:space="0" w:color="auto"/>
          </w:divBdr>
        </w:div>
      </w:divsChild>
    </w:div>
    <w:div w:id="1461011680">
      <w:marLeft w:val="0"/>
      <w:marRight w:val="0"/>
      <w:marTop w:val="0"/>
      <w:marBottom w:val="0"/>
      <w:divBdr>
        <w:top w:val="none" w:sz="0" w:space="0" w:color="auto"/>
        <w:left w:val="none" w:sz="0" w:space="0" w:color="auto"/>
        <w:bottom w:val="none" w:sz="0" w:space="0" w:color="auto"/>
        <w:right w:val="none" w:sz="0" w:space="0" w:color="auto"/>
      </w:divBdr>
      <w:divsChild>
        <w:div w:id="1461010853">
          <w:marLeft w:val="1166"/>
          <w:marRight w:val="0"/>
          <w:marTop w:val="86"/>
          <w:marBottom w:val="0"/>
          <w:divBdr>
            <w:top w:val="none" w:sz="0" w:space="0" w:color="auto"/>
            <w:left w:val="none" w:sz="0" w:space="0" w:color="auto"/>
            <w:bottom w:val="none" w:sz="0" w:space="0" w:color="auto"/>
            <w:right w:val="none" w:sz="0" w:space="0" w:color="auto"/>
          </w:divBdr>
        </w:div>
        <w:div w:id="1461015822">
          <w:marLeft w:val="1166"/>
          <w:marRight w:val="0"/>
          <w:marTop w:val="86"/>
          <w:marBottom w:val="0"/>
          <w:divBdr>
            <w:top w:val="none" w:sz="0" w:space="0" w:color="auto"/>
            <w:left w:val="none" w:sz="0" w:space="0" w:color="auto"/>
            <w:bottom w:val="none" w:sz="0" w:space="0" w:color="auto"/>
            <w:right w:val="none" w:sz="0" w:space="0" w:color="auto"/>
          </w:divBdr>
        </w:div>
        <w:div w:id="1461016139">
          <w:marLeft w:val="547"/>
          <w:marRight w:val="0"/>
          <w:marTop w:val="96"/>
          <w:marBottom w:val="0"/>
          <w:divBdr>
            <w:top w:val="none" w:sz="0" w:space="0" w:color="auto"/>
            <w:left w:val="none" w:sz="0" w:space="0" w:color="auto"/>
            <w:bottom w:val="none" w:sz="0" w:space="0" w:color="auto"/>
            <w:right w:val="none" w:sz="0" w:space="0" w:color="auto"/>
          </w:divBdr>
        </w:div>
      </w:divsChild>
    </w:div>
    <w:div w:id="1461011683">
      <w:marLeft w:val="0"/>
      <w:marRight w:val="0"/>
      <w:marTop w:val="0"/>
      <w:marBottom w:val="0"/>
      <w:divBdr>
        <w:top w:val="none" w:sz="0" w:space="0" w:color="auto"/>
        <w:left w:val="none" w:sz="0" w:space="0" w:color="auto"/>
        <w:bottom w:val="none" w:sz="0" w:space="0" w:color="auto"/>
        <w:right w:val="none" w:sz="0" w:space="0" w:color="auto"/>
      </w:divBdr>
    </w:div>
    <w:div w:id="1461011696">
      <w:marLeft w:val="0"/>
      <w:marRight w:val="0"/>
      <w:marTop w:val="0"/>
      <w:marBottom w:val="0"/>
      <w:divBdr>
        <w:top w:val="none" w:sz="0" w:space="0" w:color="auto"/>
        <w:left w:val="none" w:sz="0" w:space="0" w:color="auto"/>
        <w:bottom w:val="none" w:sz="0" w:space="0" w:color="auto"/>
        <w:right w:val="none" w:sz="0" w:space="0" w:color="auto"/>
      </w:divBdr>
      <w:divsChild>
        <w:div w:id="1461012669">
          <w:marLeft w:val="0"/>
          <w:marRight w:val="0"/>
          <w:marTop w:val="0"/>
          <w:marBottom w:val="0"/>
          <w:divBdr>
            <w:top w:val="none" w:sz="0" w:space="0" w:color="auto"/>
            <w:left w:val="none" w:sz="0" w:space="0" w:color="auto"/>
            <w:bottom w:val="none" w:sz="0" w:space="0" w:color="auto"/>
            <w:right w:val="none" w:sz="0" w:space="0" w:color="auto"/>
          </w:divBdr>
          <w:divsChild>
            <w:div w:id="1461014934">
              <w:marLeft w:val="0"/>
              <w:marRight w:val="0"/>
              <w:marTop w:val="0"/>
              <w:marBottom w:val="0"/>
              <w:divBdr>
                <w:top w:val="none" w:sz="0" w:space="0" w:color="auto"/>
                <w:left w:val="none" w:sz="0" w:space="0" w:color="auto"/>
                <w:bottom w:val="none" w:sz="0" w:space="0" w:color="auto"/>
                <w:right w:val="none" w:sz="0" w:space="0" w:color="auto"/>
              </w:divBdr>
            </w:div>
            <w:div w:id="1461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697">
      <w:marLeft w:val="0"/>
      <w:marRight w:val="0"/>
      <w:marTop w:val="0"/>
      <w:marBottom w:val="0"/>
      <w:divBdr>
        <w:top w:val="none" w:sz="0" w:space="0" w:color="auto"/>
        <w:left w:val="none" w:sz="0" w:space="0" w:color="auto"/>
        <w:bottom w:val="none" w:sz="0" w:space="0" w:color="auto"/>
        <w:right w:val="none" w:sz="0" w:space="0" w:color="auto"/>
      </w:divBdr>
      <w:divsChild>
        <w:div w:id="1461015647">
          <w:marLeft w:val="0"/>
          <w:marRight w:val="0"/>
          <w:marTop w:val="0"/>
          <w:marBottom w:val="0"/>
          <w:divBdr>
            <w:top w:val="none" w:sz="0" w:space="0" w:color="auto"/>
            <w:left w:val="none" w:sz="0" w:space="0" w:color="auto"/>
            <w:bottom w:val="none" w:sz="0" w:space="0" w:color="auto"/>
            <w:right w:val="none" w:sz="0" w:space="0" w:color="auto"/>
          </w:divBdr>
          <w:divsChild>
            <w:div w:id="14610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03">
      <w:marLeft w:val="0"/>
      <w:marRight w:val="0"/>
      <w:marTop w:val="0"/>
      <w:marBottom w:val="0"/>
      <w:divBdr>
        <w:top w:val="none" w:sz="0" w:space="0" w:color="auto"/>
        <w:left w:val="none" w:sz="0" w:space="0" w:color="auto"/>
        <w:bottom w:val="none" w:sz="0" w:space="0" w:color="auto"/>
        <w:right w:val="none" w:sz="0" w:space="0" w:color="auto"/>
      </w:divBdr>
      <w:divsChild>
        <w:div w:id="1461013361">
          <w:marLeft w:val="0"/>
          <w:marRight w:val="0"/>
          <w:marTop w:val="0"/>
          <w:marBottom w:val="0"/>
          <w:divBdr>
            <w:top w:val="none" w:sz="0" w:space="0" w:color="auto"/>
            <w:left w:val="none" w:sz="0" w:space="0" w:color="auto"/>
            <w:bottom w:val="none" w:sz="0" w:space="0" w:color="auto"/>
            <w:right w:val="none" w:sz="0" w:space="0" w:color="auto"/>
          </w:divBdr>
          <w:divsChild>
            <w:div w:id="14610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05">
      <w:marLeft w:val="0"/>
      <w:marRight w:val="0"/>
      <w:marTop w:val="0"/>
      <w:marBottom w:val="0"/>
      <w:divBdr>
        <w:top w:val="none" w:sz="0" w:space="0" w:color="auto"/>
        <w:left w:val="none" w:sz="0" w:space="0" w:color="auto"/>
        <w:bottom w:val="none" w:sz="0" w:space="0" w:color="auto"/>
        <w:right w:val="none" w:sz="0" w:space="0" w:color="auto"/>
      </w:divBdr>
      <w:divsChild>
        <w:div w:id="1461015416">
          <w:marLeft w:val="1166"/>
          <w:marRight w:val="0"/>
          <w:marTop w:val="58"/>
          <w:marBottom w:val="0"/>
          <w:divBdr>
            <w:top w:val="none" w:sz="0" w:space="0" w:color="auto"/>
            <w:left w:val="none" w:sz="0" w:space="0" w:color="auto"/>
            <w:bottom w:val="none" w:sz="0" w:space="0" w:color="auto"/>
            <w:right w:val="none" w:sz="0" w:space="0" w:color="auto"/>
          </w:divBdr>
        </w:div>
      </w:divsChild>
    </w:div>
    <w:div w:id="1461011707">
      <w:marLeft w:val="0"/>
      <w:marRight w:val="0"/>
      <w:marTop w:val="0"/>
      <w:marBottom w:val="0"/>
      <w:divBdr>
        <w:top w:val="none" w:sz="0" w:space="0" w:color="auto"/>
        <w:left w:val="none" w:sz="0" w:space="0" w:color="auto"/>
        <w:bottom w:val="none" w:sz="0" w:space="0" w:color="auto"/>
        <w:right w:val="none" w:sz="0" w:space="0" w:color="auto"/>
      </w:divBdr>
      <w:divsChild>
        <w:div w:id="1461016844">
          <w:marLeft w:val="0"/>
          <w:marRight w:val="0"/>
          <w:marTop w:val="0"/>
          <w:marBottom w:val="0"/>
          <w:divBdr>
            <w:top w:val="none" w:sz="0" w:space="0" w:color="auto"/>
            <w:left w:val="none" w:sz="0" w:space="0" w:color="auto"/>
            <w:bottom w:val="none" w:sz="0" w:space="0" w:color="auto"/>
            <w:right w:val="none" w:sz="0" w:space="0" w:color="auto"/>
          </w:divBdr>
          <w:divsChild>
            <w:div w:id="1461011689">
              <w:marLeft w:val="0"/>
              <w:marRight w:val="0"/>
              <w:marTop w:val="0"/>
              <w:marBottom w:val="0"/>
              <w:divBdr>
                <w:top w:val="none" w:sz="0" w:space="0" w:color="auto"/>
                <w:left w:val="none" w:sz="0" w:space="0" w:color="auto"/>
                <w:bottom w:val="none" w:sz="0" w:space="0" w:color="auto"/>
                <w:right w:val="none" w:sz="0" w:space="0" w:color="auto"/>
              </w:divBdr>
            </w:div>
            <w:div w:id="1461011880">
              <w:marLeft w:val="0"/>
              <w:marRight w:val="0"/>
              <w:marTop w:val="0"/>
              <w:marBottom w:val="0"/>
              <w:divBdr>
                <w:top w:val="none" w:sz="0" w:space="0" w:color="auto"/>
                <w:left w:val="none" w:sz="0" w:space="0" w:color="auto"/>
                <w:bottom w:val="none" w:sz="0" w:space="0" w:color="auto"/>
                <w:right w:val="none" w:sz="0" w:space="0" w:color="auto"/>
              </w:divBdr>
            </w:div>
            <w:div w:id="1461011975">
              <w:marLeft w:val="0"/>
              <w:marRight w:val="0"/>
              <w:marTop w:val="0"/>
              <w:marBottom w:val="0"/>
              <w:divBdr>
                <w:top w:val="none" w:sz="0" w:space="0" w:color="auto"/>
                <w:left w:val="none" w:sz="0" w:space="0" w:color="auto"/>
                <w:bottom w:val="none" w:sz="0" w:space="0" w:color="auto"/>
                <w:right w:val="none" w:sz="0" w:space="0" w:color="auto"/>
              </w:divBdr>
            </w:div>
            <w:div w:id="1461012238">
              <w:marLeft w:val="0"/>
              <w:marRight w:val="0"/>
              <w:marTop w:val="0"/>
              <w:marBottom w:val="0"/>
              <w:divBdr>
                <w:top w:val="none" w:sz="0" w:space="0" w:color="auto"/>
                <w:left w:val="none" w:sz="0" w:space="0" w:color="auto"/>
                <w:bottom w:val="none" w:sz="0" w:space="0" w:color="auto"/>
                <w:right w:val="none" w:sz="0" w:space="0" w:color="auto"/>
              </w:divBdr>
            </w:div>
            <w:div w:id="1461013029">
              <w:marLeft w:val="0"/>
              <w:marRight w:val="0"/>
              <w:marTop w:val="0"/>
              <w:marBottom w:val="0"/>
              <w:divBdr>
                <w:top w:val="none" w:sz="0" w:space="0" w:color="auto"/>
                <w:left w:val="none" w:sz="0" w:space="0" w:color="auto"/>
                <w:bottom w:val="none" w:sz="0" w:space="0" w:color="auto"/>
                <w:right w:val="none" w:sz="0" w:space="0" w:color="auto"/>
              </w:divBdr>
            </w:div>
            <w:div w:id="1461013156">
              <w:marLeft w:val="0"/>
              <w:marRight w:val="0"/>
              <w:marTop w:val="0"/>
              <w:marBottom w:val="0"/>
              <w:divBdr>
                <w:top w:val="none" w:sz="0" w:space="0" w:color="auto"/>
                <w:left w:val="none" w:sz="0" w:space="0" w:color="auto"/>
                <w:bottom w:val="none" w:sz="0" w:space="0" w:color="auto"/>
                <w:right w:val="none" w:sz="0" w:space="0" w:color="auto"/>
              </w:divBdr>
            </w:div>
            <w:div w:id="1461013595">
              <w:marLeft w:val="0"/>
              <w:marRight w:val="0"/>
              <w:marTop w:val="0"/>
              <w:marBottom w:val="0"/>
              <w:divBdr>
                <w:top w:val="none" w:sz="0" w:space="0" w:color="auto"/>
                <w:left w:val="none" w:sz="0" w:space="0" w:color="auto"/>
                <w:bottom w:val="none" w:sz="0" w:space="0" w:color="auto"/>
                <w:right w:val="none" w:sz="0" w:space="0" w:color="auto"/>
              </w:divBdr>
            </w:div>
            <w:div w:id="1461013865">
              <w:marLeft w:val="0"/>
              <w:marRight w:val="0"/>
              <w:marTop w:val="0"/>
              <w:marBottom w:val="0"/>
              <w:divBdr>
                <w:top w:val="none" w:sz="0" w:space="0" w:color="auto"/>
                <w:left w:val="none" w:sz="0" w:space="0" w:color="auto"/>
                <w:bottom w:val="none" w:sz="0" w:space="0" w:color="auto"/>
                <w:right w:val="none" w:sz="0" w:space="0" w:color="auto"/>
              </w:divBdr>
            </w:div>
            <w:div w:id="1461014370">
              <w:marLeft w:val="0"/>
              <w:marRight w:val="0"/>
              <w:marTop w:val="0"/>
              <w:marBottom w:val="0"/>
              <w:divBdr>
                <w:top w:val="none" w:sz="0" w:space="0" w:color="auto"/>
                <w:left w:val="none" w:sz="0" w:space="0" w:color="auto"/>
                <w:bottom w:val="none" w:sz="0" w:space="0" w:color="auto"/>
                <w:right w:val="none" w:sz="0" w:space="0" w:color="auto"/>
              </w:divBdr>
            </w:div>
            <w:div w:id="1461014558">
              <w:marLeft w:val="0"/>
              <w:marRight w:val="0"/>
              <w:marTop w:val="0"/>
              <w:marBottom w:val="0"/>
              <w:divBdr>
                <w:top w:val="none" w:sz="0" w:space="0" w:color="auto"/>
                <w:left w:val="none" w:sz="0" w:space="0" w:color="auto"/>
                <w:bottom w:val="none" w:sz="0" w:space="0" w:color="auto"/>
                <w:right w:val="none" w:sz="0" w:space="0" w:color="auto"/>
              </w:divBdr>
            </w:div>
            <w:div w:id="1461015316">
              <w:marLeft w:val="0"/>
              <w:marRight w:val="0"/>
              <w:marTop w:val="0"/>
              <w:marBottom w:val="0"/>
              <w:divBdr>
                <w:top w:val="none" w:sz="0" w:space="0" w:color="auto"/>
                <w:left w:val="none" w:sz="0" w:space="0" w:color="auto"/>
                <w:bottom w:val="none" w:sz="0" w:space="0" w:color="auto"/>
                <w:right w:val="none" w:sz="0" w:space="0" w:color="auto"/>
              </w:divBdr>
            </w:div>
            <w:div w:id="14610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11">
      <w:marLeft w:val="0"/>
      <w:marRight w:val="0"/>
      <w:marTop w:val="0"/>
      <w:marBottom w:val="0"/>
      <w:divBdr>
        <w:top w:val="none" w:sz="0" w:space="0" w:color="auto"/>
        <w:left w:val="none" w:sz="0" w:space="0" w:color="auto"/>
        <w:bottom w:val="none" w:sz="0" w:space="0" w:color="auto"/>
        <w:right w:val="none" w:sz="0" w:space="0" w:color="auto"/>
      </w:divBdr>
      <w:divsChild>
        <w:div w:id="1461013287">
          <w:marLeft w:val="1166"/>
          <w:marRight w:val="0"/>
          <w:marTop w:val="58"/>
          <w:marBottom w:val="0"/>
          <w:divBdr>
            <w:top w:val="none" w:sz="0" w:space="0" w:color="auto"/>
            <w:left w:val="none" w:sz="0" w:space="0" w:color="auto"/>
            <w:bottom w:val="none" w:sz="0" w:space="0" w:color="auto"/>
            <w:right w:val="none" w:sz="0" w:space="0" w:color="auto"/>
          </w:divBdr>
        </w:div>
        <w:div w:id="1461013465">
          <w:marLeft w:val="1166"/>
          <w:marRight w:val="0"/>
          <w:marTop w:val="58"/>
          <w:marBottom w:val="0"/>
          <w:divBdr>
            <w:top w:val="none" w:sz="0" w:space="0" w:color="auto"/>
            <w:left w:val="none" w:sz="0" w:space="0" w:color="auto"/>
            <w:bottom w:val="none" w:sz="0" w:space="0" w:color="auto"/>
            <w:right w:val="none" w:sz="0" w:space="0" w:color="auto"/>
          </w:divBdr>
        </w:div>
      </w:divsChild>
    </w:div>
    <w:div w:id="1461011712">
      <w:marLeft w:val="0"/>
      <w:marRight w:val="0"/>
      <w:marTop w:val="0"/>
      <w:marBottom w:val="0"/>
      <w:divBdr>
        <w:top w:val="none" w:sz="0" w:space="0" w:color="auto"/>
        <w:left w:val="none" w:sz="0" w:space="0" w:color="auto"/>
        <w:bottom w:val="none" w:sz="0" w:space="0" w:color="auto"/>
        <w:right w:val="none" w:sz="0" w:space="0" w:color="auto"/>
      </w:divBdr>
    </w:div>
    <w:div w:id="1461011713">
      <w:marLeft w:val="0"/>
      <w:marRight w:val="0"/>
      <w:marTop w:val="0"/>
      <w:marBottom w:val="0"/>
      <w:divBdr>
        <w:top w:val="none" w:sz="0" w:space="0" w:color="auto"/>
        <w:left w:val="none" w:sz="0" w:space="0" w:color="auto"/>
        <w:bottom w:val="none" w:sz="0" w:space="0" w:color="auto"/>
        <w:right w:val="none" w:sz="0" w:space="0" w:color="auto"/>
      </w:divBdr>
      <w:divsChild>
        <w:div w:id="1461014495">
          <w:marLeft w:val="0"/>
          <w:marRight w:val="0"/>
          <w:marTop w:val="0"/>
          <w:marBottom w:val="0"/>
          <w:divBdr>
            <w:top w:val="none" w:sz="0" w:space="0" w:color="auto"/>
            <w:left w:val="none" w:sz="0" w:space="0" w:color="auto"/>
            <w:bottom w:val="none" w:sz="0" w:space="0" w:color="auto"/>
            <w:right w:val="none" w:sz="0" w:space="0" w:color="auto"/>
          </w:divBdr>
          <w:divsChild>
            <w:div w:id="1461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18">
      <w:marLeft w:val="0"/>
      <w:marRight w:val="0"/>
      <w:marTop w:val="0"/>
      <w:marBottom w:val="0"/>
      <w:divBdr>
        <w:top w:val="none" w:sz="0" w:space="0" w:color="auto"/>
        <w:left w:val="none" w:sz="0" w:space="0" w:color="auto"/>
        <w:bottom w:val="none" w:sz="0" w:space="0" w:color="auto"/>
        <w:right w:val="none" w:sz="0" w:space="0" w:color="auto"/>
      </w:divBdr>
      <w:divsChild>
        <w:div w:id="1461011604">
          <w:marLeft w:val="1166"/>
          <w:marRight w:val="0"/>
          <w:marTop w:val="58"/>
          <w:marBottom w:val="0"/>
          <w:divBdr>
            <w:top w:val="none" w:sz="0" w:space="0" w:color="auto"/>
            <w:left w:val="none" w:sz="0" w:space="0" w:color="auto"/>
            <w:bottom w:val="none" w:sz="0" w:space="0" w:color="auto"/>
            <w:right w:val="none" w:sz="0" w:space="0" w:color="auto"/>
          </w:divBdr>
        </w:div>
        <w:div w:id="1461013125">
          <w:marLeft w:val="1166"/>
          <w:marRight w:val="0"/>
          <w:marTop w:val="58"/>
          <w:marBottom w:val="0"/>
          <w:divBdr>
            <w:top w:val="none" w:sz="0" w:space="0" w:color="auto"/>
            <w:left w:val="none" w:sz="0" w:space="0" w:color="auto"/>
            <w:bottom w:val="none" w:sz="0" w:space="0" w:color="auto"/>
            <w:right w:val="none" w:sz="0" w:space="0" w:color="auto"/>
          </w:divBdr>
        </w:div>
        <w:div w:id="1461013826">
          <w:marLeft w:val="1886"/>
          <w:marRight w:val="0"/>
          <w:marTop w:val="58"/>
          <w:marBottom w:val="0"/>
          <w:divBdr>
            <w:top w:val="none" w:sz="0" w:space="0" w:color="auto"/>
            <w:left w:val="none" w:sz="0" w:space="0" w:color="auto"/>
            <w:bottom w:val="none" w:sz="0" w:space="0" w:color="auto"/>
            <w:right w:val="none" w:sz="0" w:space="0" w:color="auto"/>
          </w:divBdr>
        </w:div>
        <w:div w:id="1461014318">
          <w:marLeft w:val="1166"/>
          <w:marRight w:val="0"/>
          <w:marTop w:val="58"/>
          <w:marBottom w:val="0"/>
          <w:divBdr>
            <w:top w:val="none" w:sz="0" w:space="0" w:color="auto"/>
            <w:left w:val="none" w:sz="0" w:space="0" w:color="auto"/>
            <w:bottom w:val="none" w:sz="0" w:space="0" w:color="auto"/>
            <w:right w:val="none" w:sz="0" w:space="0" w:color="auto"/>
          </w:divBdr>
        </w:div>
        <w:div w:id="1461014529">
          <w:marLeft w:val="1886"/>
          <w:marRight w:val="0"/>
          <w:marTop w:val="58"/>
          <w:marBottom w:val="0"/>
          <w:divBdr>
            <w:top w:val="none" w:sz="0" w:space="0" w:color="auto"/>
            <w:left w:val="none" w:sz="0" w:space="0" w:color="auto"/>
            <w:bottom w:val="none" w:sz="0" w:space="0" w:color="auto"/>
            <w:right w:val="none" w:sz="0" w:space="0" w:color="auto"/>
          </w:divBdr>
        </w:div>
        <w:div w:id="1461015300">
          <w:marLeft w:val="1886"/>
          <w:marRight w:val="0"/>
          <w:marTop w:val="58"/>
          <w:marBottom w:val="0"/>
          <w:divBdr>
            <w:top w:val="none" w:sz="0" w:space="0" w:color="auto"/>
            <w:left w:val="none" w:sz="0" w:space="0" w:color="auto"/>
            <w:bottom w:val="none" w:sz="0" w:space="0" w:color="auto"/>
            <w:right w:val="none" w:sz="0" w:space="0" w:color="auto"/>
          </w:divBdr>
        </w:div>
      </w:divsChild>
    </w:div>
    <w:div w:id="1461011726">
      <w:marLeft w:val="0"/>
      <w:marRight w:val="0"/>
      <w:marTop w:val="0"/>
      <w:marBottom w:val="0"/>
      <w:divBdr>
        <w:top w:val="none" w:sz="0" w:space="0" w:color="auto"/>
        <w:left w:val="none" w:sz="0" w:space="0" w:color="auto"/>
        <w:bottom w:val="none" w:sz="0" w:space="0" w:color="auto"/>
        <w:right w:val="none" w:sz="0" w:space="0" w:color="auto"/>
      </w:divBdr>
      <w:divsChild>
        <w:div w:id="1461013255">
          <w:marLeft w:val="446"/>
          <w:marRight w:val="0"/>
          <w:marTop w:val="67"/>
          <w:marBottom w:val="0"/>
          <w:divBdr>
            <w:top w:val="none" w:sz="0" w:space="0" w:color="auto"/>
            <w:left w:val="none" w:sz="0" w:space="0" w:color="auto"/>
            <w:bottom w:val="none" w:sz="0" w:space="0" w:color="auto"/>
            <w:right w:val="none" w:sz="0" w:space="0" w:color="auto"/>
          </w:divBdr>
        </w:div>
        <w:div w:id="1461013708">
          <w:marLeft w:val="0"/>
          <w:marRight w:val="0"/>
          <w:marTop w:val="67"/>
          <w:marBottom w:val="0"/>
          <w:divBdr>
            <w:top w:val="none" w:sz="0" w:space="0" w:color="auto"/>
            <w:left w:val="none" w:sz="0" w:space="0" w:color="auto"/>
            <w:bottom w:val="none" w:sz="0" w:space="0" w:color="auto"/>
            <w:right w:val="none" w:sz="0" w:space="0" w:color="auto"/>
          </w:divBdr>
        </w:div>
        <w:div w:id="1461016419">
          <w:marLeft w:val="446"/>
          <w:marRight w:val="0"/>
          <w:marTop w:val="67"/>
          <w:marBottom w:val="0"/>
          <w:divBdr>
            <w:top w:val="none" w:sz="0" w:space="0" w:color="auto"/>
            <w:left w:val="none" w:sz="0" w:space="0" w:color="auto"/>
            <w:bottom w:val="none" w:sz="0" w:space="0" w:color="auto"/>
            <w:right w:val="none" w:sz="0" w:space="0" w:color="auto"/>
          </w:divBdr>
        </w:div>
      </w:divsChild>
    </w:div>
    <w:div w:id="1461011738">
      <w:marLeft w:val="0"/>
      <w:marRight w:val="0"/>
      <w:marTop w:val="0"/>
      <w:marBottom w:val="0"/>
      <w:divBdr>
        <w:top w:val="none" w:sz="0" w:space="0" w:color="auto"/>
        <w:left w:val="none" w:sz="0" w:space="0" w:color="auto"/>
        <w:bottom w:val="none" w:sz="0" w:space="0" w:color="auto"/>
        <w:right w:val="none" w:sz="0" w:space="0" w:color="auto"/>
      </w:divBdr>
      <w:divsChild>
        <w:div w:id="1461015565">
          <w:marLeft w:val="0"/>
          <w:marRight w:val="0"/>
          <w:marTop w:val="0"/>
          <w:marBottom w:val="0"/>
          <w:divBdr>
            <w:top w:val="none" w:sz="0" w:space="0" w:color="auto"/>
            <w:left w:val="none" w:sz="0" w:space="0" w:color="auto"/>
            <w:bottom w:val="none" w:sz="0" w:space="0" w:color="auto"/>
            <w:right w:val="none" w:sz="0" w:space="0" w:color="auto"/>
          </w:divBdr>
          <w:divsChild>
            <w:div w:id="14610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42">
      <w:marLeft w:val="0"/>
      <w:marRight w:val="0"/>
      <w:marTop w:val="0"/>
      <w:marBottom w:val="0"/>
      <w:divBdr>
        <w:top w:val="none" w:sz="0" w:space="0" w:color="auto"/>
        <w:left w:val="none" w:sz="0" w:space="0" w:color="auto"/>
        <w:bottom w:val="none" w:sz="0" w:space="0" w:color="auto"/>
        <w:right w:val="none" w:sz="0" w:space="0" w:color="auto"/>
      </w:divBdr>
      <w:divsChild>
        <w:div w:id="1461013355">
          <w:marLeft w:val="1440"/>
          <w:marRight w:val="0"/>
          <w:marTop w:val="67"/>
          <w:marBottom w:val="0"/>
          <w:divBdr>
            <w:top w:val="none" w:sz="0" w:space="0" w:color="auto"/>
            <w:left w:val="none" w:sz="0" w:space="0" w:color="auto"/>
            <w:bottom w:val="none" w:sz="0" w:space="0" w:color="auto"/>
            <w:right w:val="none" w:sz="0" w:space="0" w:color="auto"/>
          </w:divBdr>
        </w:div>
      </w:divsChild>
    </w:div>
    <w:div w:id="1461011748">
      <w:marLeft w:val="0"/>
      <w:marRight w:val="0"/>
      <w:marTop w:val="0"/>
      <w:marBottom w:val="0"/>
      <w:divBdr>
        <w:top w:val="none" w:sz="0" w:space="0" w:color="auto"/>
        <w:left w:val="none" w:sz="0" w:space="0" w:color="auto"/>
        <w:bottom w:val="none" w:sz="0" w:space="0" w:color="auto"/>
        <w:right w:val="none" w:sz="0" w:space="0" w:color="auto"/>
      </w:divBdr>
    </w:div>
    <w:div w:id="1461011749">
      <w:marLeft w:val="0"/>
      <w:marRight w:val="0"/>
      <w:marTop w:val="0"/>
      <w:marBottom w:val="0"/>
      <w:divBdr>
        <w:top w:val="none" w:sz="0" w:space="0" w:color="auto"/>
        <w:left w:val="none" w:sz="0" w:space="0" w:color="auto"/>
        <w:bottom w:val="none" w:sz="0" w:space="0" w:color="auto"/>
        <w:right w:val="none" w:sz="0" w:space="0" w:color="auto"/>
      </w:divBdr>
      <w:divsChild>
        <w:div w:id="1461012854">
          <w:marLeft w:val="0"/>
          <w:marRight w:val="0"/>
          <w:marTop w:val="0"/>
          <w:marBottom w:val="0"/>
          <w:divBdr>
            <w:top w:val="none" w:sz="0" w:space="0" w:color="auto"/>
            <w:left w:val="none" w:sz="0" w:space="0" w:color="auto"/>
            <w:bottom w:val="none" w:sz="0" w:space="0" w:color="auto"/>
            <w:right w:val="none" w:sz="0" w:space="0" w:color="auto"/>
          </w:divBdr>
          <w:divsChild>
            <w:div w:id="14610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50">
      <w:marLeft w:val="0"/>
      <w:marRight w:val="0"/>
      <w:marTop w:val="0"/>
      <w:marBottom w:val="0"/>
      <w:divBdr>
        <w:top w:val="none" w:sz="0" w:space="0" w:color="auto"/>
        <w:left w:val="none" w:sz="0" w:space="0" w:color="auto"/>
        <w:bottom w:val="none" w:sz="0" w:space="0" w:color="auto"/>
        <w:right w:val="none" w:sz="0" w:space="0" w:color="auto"/>
      </w:divBdr>
    </w:div>
    <w:div w:id="1461011753">
      <w:marLeft w:val="0"/>
      <w:marRight w:val="0"/>
      <w:marTop w:val="0"/>
      <w:marBottom w:val="0"/>
      <w:divBdr>
        <w:top w:val="none" w:sz="0" w:space="0" w:color="auto"/>
        <w:left w:val="none" w:sz="0" w:space="0" w:color="auto"/>
        <w:bottom w:val="none" w:sz="0" w:space="0" w:color="auto"/>
        <w:right w:val="none" w:sz="0" w:space="0" w:color="auto"/>
      </w:divBdr>
    </w:div>
    <w:div w:id="1461011758">
      <w:marLeft w:val="0"/>
      <w:marRight w:val="0"/>
      <w:marTop w:val="0"/>
      <w:marBottom w:val="0"/>
      <w:divBdr>
        <w:top w:val="none" w:sz="0" w:space="0" w:color="auto"/>
        <w:left w:val="none" w:sz="0" w:space="0" w:color="auto"/>
        <w:bottom w:val="none" w:sz="0" w:space="0" w:color="auto"/>
        <w:right w:val="none" w:sz="0" w:space="0" w:color="auto"/>
      </w:divBdr>
      <w:divsChild>
        <w:div w:id="1461013044">
          <w:marLeft w:val="720"/>
          <w:marRight w:val="0"/>
          <w:marTop w:val="58"/>
          <w:marBottom w:val="0"/>
          <w:divBdr>
            <w:top w:val="none" w:sz="0" w:space="0" w:color="auto"/>
            <w:left w:val="none" w:sz="0" w:space="0" w:color="auto"/>
            <w:bottom w:val="none" w:sz="0" w:space="0" w:color="auto"/>
            <w:right w:val="none" w:sz="0" w:space="0" w:color="auto"/>
          </w:divBdr>
        </w:div>
      </w:divsChild>
    </w:div>
    <w:div w:id="1461011761">
      <w:marLeft w:val="0"/>
      <w:marRight w:val="0"/>
      <w:marTop w:val="0"/>
      <w:marBottom w:val="0"/>
      <w:divBdr>
        <w:top w:val="none" w:sz="0" w:space="0" w:color="auto"/>
        <w:left w:val="none" w:sz="0" w:space="0" w:color="auto"/>
        <w:bottom w:val="none" w:sz="0" w:space="0" w:color="auto"/>
        <w:right w:val="none" w:sz="0" w:space="0" w:color="auto"/>
      </w:divBdr>
      <w:divsChild>
        <w:div w:id="1461011153">
          <w:marLeft w:val="720"/>
          <w:marRight w:val="0"/>
          <w:marTop w:val="58"/>
          <w:marBottom w:val="0"/>
          <w:divBdr>
            <w:top w:val="none" w:sz="0" w:space="0" w:color="auto"/>
            <w:left w:val="none" w:sz="0" w:space="0" w:color="auto"/>
            <w:bottom w:val="none" w:sz="0" w:space="0" w:color="auto"/>
            <w:right w:val="none" w:sz="0" w:space="0" w:color="auto"/>
          </w:divBdr>
        </w:div>
        <w:div w:id="1461013836">
          <w:marLeft w:val="0"/>
          <w:marRight w:val="0"/>
          <w:marTop w:val="58"/>
          <w:marBottom w:val="0"/>
          <w:divBdr>
            <w:top w:val="none" w:sz="0" w:space="0" w:color="auto"/>
            <w:left w:val="none" w:sz="0" w:space="0" w:color="auto"/>
            <w:bottom w:val="none" w:sz="0" w:space="0" w:color="auto"/>
            <w:right w:val="none" w:sz="0" w:space="0" w:color="auto"/>
          </w:divBdr>
        </w:div>
        <w:div w:id="1461016605">
          <w:marLeft w:val="720"/>
          <w:marRight w:val="0"/>
          <w:marTop w:val="58"/>
          <w:marBottom w:val="0"/>
          <w:divBdr>
            <w:top w:val="none" w:sz="0" w:space="0" w:color="auto"/>
            <w:left w:val="none" w:sz="0" w:space="0" w:color="auto"/>
            <w:bottom w:val="none" w:sz="0" w:space="0" w:color="auto"/>
            <w:right w:val="none" w:sz="0" w:space="0" w:color="auto"/>
          </w:divBdr>
        </w:div>
        <w:div w:id="1461016660">
          <w:marLeft w:val="720"/>
          <w:marRight w:val="0"/>
          <w:marTop w:val="58"/>
          <w:marBottom w:val="0"/>
          <w:divBdr>
            <w:top w:val="none" w:sz="0" w:space="0" w:color="auto"/>
            <w:left w:val="none" w:sz="0" w:space="0" w:color="auto"/>
            <w:bottom w:val="none" w:sz="0" w:space="0" w:color="auto"/>
            <w:right w:val="none" w:sz="0" w:space="0" w:color="auto"/>
          </w:divBdr>
        </w:div>
        <w:div w:id="1461016696">
          <w:marLeft w:val="720"/>
          <w:marRight w:val="0"/>
          <w:marTop w:val="58"/>
          <w:marBottom w:val="0"/>
          <w:divBdr>
            <w:top w:val="none" w:sz="0" w:space="0" w:color="auto"/>
            <w:left w:val="none" w:sz="0" w:space="0" w:color="auto"/>
            <w:bottom w:val="none" w:sz="0" w:space="0" w:color="auto"/>
            <w:right w:val="none" w:sz="0" w:space="0" w:color="auto"/>
          </w:divBdr>
        </w:div>
      </w:divsChild>
    </w:div>
    <w:div w:id="1461011762">
      <w:marLeft w:val="0"/>
      <w:marRight w:val="0"/>
      <w:marTop w:val="0"/>
      <w:marBottom w:val="0"/>
      <w:divBdr>
        <w:top w:val="none" w:sz="0" w:space="0" w:color="auto"/>
        <w:left w:val="none" w:sz="0" w:space="0" w:color="auto"/>
        <w:bottom w:val="none" w:sz="0" w:space="0" w:color="auto"/>
        <w:right w:val="none" w:sz="0" w:space="0" w:color="auto"/>
      </w:divBdr>
    </w:div>
    <w:div w:id="1461011763">
      <w:marLeft w:val="0"/>
      <w:marRight w:val="0"/>
      <w:marTop w:val="0"/>
      <w:marBottom w:val="0"/>
      <w:divBdr>
        <w:top w:val="none" w:sz="0" w:space="0" w:color="auto"/>
        <w:left w:val="none" w:sz="0" w:space="0" w:color="auto"/>
        <w:bottom w:val="none" w:sz="0" w:space="0" w:color="auto"/>
        <w:right w:val="none" w:sz="0" w:space="0" w:color="auto"/>
      </w:divBdr>
      <w:divsChild>
        <w:div w:id="1461012798">
          <w:marLeft w:val="0"/>
          <w:marRight w:val="0"/>
          <w:marTop w:val="0"/>
          <w:marBottom w:val="0"/>
          <w:divBdr>
            <w:top w:val="none" w:sz="0" w:space="0" w:color="auto"/>
            <w:left w:val="none" w:sz="0" w:space="0" w:color="auto"/>
            <w:bottom w:val="none" w:sz="0" w:space="0" w:color="auto"/>
            <w:right w:val="none" w:sz="0" w:space="0" w:color="auto"/>
          </w:divBdr>
          <w:divsChild>
            <w:div w:id="1461011096">
              <w:marLeft w:val="0"/>
              <w:marRight w:val="0"/>
              <w:marTop w:val="0"/>
              <w:marBottom w:val="0"/>
              <w:divBdr>
                <w:top w:val="none" w:sz="0" w:space="0" w:color="auto"/>
                <w:left w:val="none" w:sz="0" w:space="0" w:color="auto"/>
                <w:bottom w:val="none" w:sz="0" w:space="0" w:color="auto"/>
                <w:right w:val="none" w:sz="0" w:space="0" w:color="auto"/>
              </w:divBdr>
            </w:div>
            <w:div w:id="1461011546">
              <w:marLeft w:val="0"/>
              <w:marRight w:val="0"/>
              <w:marTop w:val="0"/>
              <w:marBottom w:val="0"/>
              <w:divBdr>
                <w:top w:val="none" w:sz="0" w:space="0" w:color="auto"/>
                <w:left w:val="none" w:sz="0" w:space="0" w:color="auto"/>
                <w:bottom w:val="none" w:sz="0" w:space="0" w:color="auto"/>
                <w:right w:val="none" w:sz="0" w:space="0" w:color="auto"/>
              </w:divBdr>
            </w:div>
            <w:div w:id="1461012296">
              <w:marLeft w:val="0"/>
              <w:marRight w:val="0"/>
              <w:marTop w:val="0"/>
              <w:marBottom w:val="0"/>
              <w:divBdr>
                <w:top w:val="none" w:sz="0" w:space="0" w:color="auto"/>
                <w:left w:val="none" w:sz="0" w:space="0" w:color="auto"/>
                <w:bottom w:val="none" w:sz="0" w:space="0" w:color="auto"/>
                <w:right w:val="none" w:sz="0" w:space="0" w:color="auto"/>
              </w:divBdr>
            </w:div>
            <w:div w:id="1461012387">
              <w:marLeft w:val="0"/>
              <w:marRight w:val="0"/>
              <w:marTop w:val="0"/>
              <w:marBottom w:val="0"/>
              <w:divBdr>
                <w:top w:val="none" w:sz="0" w:space="0" w:color="auto"/>
                <w:left w:val="none" w:sz="0" w:space="0" w:color="auto"/>
                <w:bottom w:val="none" w:sz="0" w:space="0" w:color="auto"/>
                <w:right w:val="none" w:sz="0" w:space="0" w:color="auto"/>
              </w:divBdr>
            </w:div>
            <w:div w:id="1461012671">
              <w:marLeft w:val="0"/>
              <w:marRight w:val="0"/>
              <w:marTop w:val="0"/>
              <w:marBottom w:val="0"/>
              <w:divBdr>
                <w:top w:val="none" w:sz="0" w:space="0" w:color="auto"/>
                <w:left w:val="none" w:sz="0" w:space="0" w:color="auto"/>
                <w:bottom w:val="none" w:sz="0" w:space="0" w:color="auto"/>
                <w:right w:val="none" w:sz="0" w:space="0" w:color="auto"/>
              </w:divBdr>
            </w:div>
            <w:div w:id="1461013679">
              <w:marLeft w:val="0"/>
              <w:marRight w:val="0"/>
              <w:marTop w:val="0"/>
              <w:marBottom w:val="0"/>
              <w:divBdr>
                <w:top w:val="none" w:sz="0" w:space="0" w:color="auto"/>
                <w:left w:val="none" w:sz="0" w:space="0" w:color="auto"/>
                <w:bottom w:val="none" w:sz="0" w:space="0" w:color="auto"/>
                <w:right w:val="none" w:sz="0" w:space="0" w:color="auto"/>
              </w:divBdr>
            </w:div>
            <w:div w:id="1461014255">
              <w:marLeft w:val="0"/>
              <w:marRight w:val="0"/>
              <w:marTop w:val="0"/>
              <w:marBottom w:val="0"/>
              <w:divBdr>
                <w:top w:val="none" w:sz="0" w:space="0" w:color="auto"/>
                <w:left w:val="none" w:sz="0" w:space="0" w:color="auto"/>
                <w:bottom w:val="none" w:sz="0" w:space="0" w:color="auto"/>
                <w:right w:val="none" w:sz="0" w:space="0" w:color="auto"/>
              </w:divBdr>
            </w:div>
            <w:div w:id="1461014445">
              <w:marLeft w:val="0"/>
              <w:marRight w:val="0"/>
              <w:marTop w:val="0"/>
              <w:marBottom w:val="0"/>
              <w:divBdr>
                <w:top w:val="none" w:sz="0" w:space="0" w:color="auto"/>
                <w:left w:val="none" w:sz="0" w:space="0" w:color="auto"/>
                <w:bottom w:val="none" w:sz="0" w:space="0" w:color="auto"/>
                <w:right w:val="none" w:sz="0" w:space="0" w:color="auto"/>
              </w:divBdr>
            </w:div>
            <w:div w:id="1461014504">
              <w:marLeft w:val="0"/>
              <w:marRight w:val="0"/>
              <w:marTop w:val="0"/>
              <w:marBottom w:val="0"/>
              <w:divBdr>
                <w:top w:val="none" w:sz="0" w:space="0" w:color="auto"/>
                <w:left w:val="none" w:sz="0" w:space="0" w:color="auto"/>
                <w:bottom w:val="none" w:sz="0" w:space="0" w:color="auto"/>
                <w:right w:val="none" w:sz="0" w:space="0" w:color="auto"/>
              </w:divBdr>
            </w:div>
            <w:div w:id="1461015011">
              <w:marLeft w:val="0"/>
              <w:marRight w:val="0"/>
              <w:marTop w:val="0"/>
              <w:marBottom w:val="0"/>
              <w:divBdr>
                <w:top w:val="none" w:sz="0" w:space="0" w:color="auto"/>
                <w:left w:val="none" w:sz="0" w:space="0" w:color="auto"/>
                <w:bottom w:val="none" w:sz="0" w:space="0" w:color="auto"/>
                <w:right w:val="none" w:sz="0" w:space="0" w:color="auto"/>
              </w:divBdr>
            </w:div>
            <w:div w:id="1461015215">
              <w:marLeft w:val="0"/>
              <w:marRight w:val="0"/>
              <w:marTop w:val="0"/>
              <w:marBottom w:val="0"/>
              <w:divBdr>
                <w:top w:val="none" w:sz="0" w:space="0" w:color="auto"/>
                <w:left w:val="none" w:sz="0" w:space="0" w:color="auto"/>
                <w:bottom w:val="none" w:sz="0" w:space="0" w:color="auto"/>
                <w:right w:val="none" w:sz="0" w:space="0" w:color="auto"/>
              </w:divBdr>
            </w:div>
            <w:div w:id="14610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64">
      <w:marLeft w:val="0"/>
      <w:marRight w:val="0"/>
      <w:marTop w:val="0"/>
      <w:marBottom w:val="0"/>
      <w:divBdr>
        <w:top w:val="none" w:sz="0" w:space="0" w:color="auto"/>
        <w:left w:val="none" w:sz="0" w:space="0" w:color="auto"/>
        <w:bottom w:val="none" w:sz="0" w:space="0" w:color="auto"/>
        <w:right w:val="none" w:sz="0" w:space="0" w:color="auto"/>
      </w:divBdr>
    </w:div>
    <w:div w:id="1461011772">
      <w:marLeft w:val="0"/>
      <w:marRight w:val="0"/>
      <w:marTop w:val="0"/>
      <w:marBottom w:val="0"/>
      <w:divBdr>
        <w:top w:val="none" w:sz="0" w:space="0" w:color="auto"/>
        <w:left w:val="none" w:sz="0" w:space="0" w:color="auto"/>
        <w:bottom w:val="none" w:sz="0" w:space="0" w:color="auto"/>
        <w:right w:val="none" w:sz="0" w:space="0" w:color="auto"/>
      </w:divBdr>
      <w:divsChild>
        <w:div w:id="1461016367">
          <w:marLeft w:val="0"/>
          <w:marRight w:val="0"/>
          <w:marTop w:val="0"/>
          <w:marBottom w:val="0"/>
          <w:divBdr>
            <w:top w:val="none" w:sz="0" w:space="0" w:color="auto"/>
            <w:left w:val="none" w:sz="0" w:space="0" w:color="auto"/>
            <w:bottom w:val="none" w:sz="0" w:space="0" w:color="auto"/>
            <w:right w:val="none" w:sz="0" w:space="0" w:color="auto"/>
          </w:divBdr>
          <w:divsChild>
            <w:div w:id="1461013081">
              <w:marLeft w:val="0"/>
              <w:marRight w:val="0"/>
              <w:marTop w:val="0"/>
              <w:marBottom w:val="0"/>
              <w:divBdr>
                <w:top w:val="none" w:sz="0" w:space="0" w:color="auto"/>
                <w:left w:val="none" w:sz="0" w:space="0" w:color="auto"/>
                <w:bottom w:val="none" w:sz="0" w:space="0" w:color="auto"/>
                <w:right w:val="none" w:sz="0" w:space="0" w:color="auto"/>
              </w:divBdr>
            </w:div>
            <w:div w:id="1461013410">
              <w:marLeft w:val="0"/>
              <w:marRight w:val="0"/>
              <w:marTop w:val="0"/>
              <w:marBottom w:val="0"/>
              <w:divBdr>
                <w:top w:val="none" w:sz="0" w:space="0" w:color="auto"/>
                <w:left w:val="none" w:sz="0" w:space="0" w:color="auto"/>
                <w:bottom w:val="none" w:sz="0" w:space="0" w:color="auto"/>
                <w:right w:val="none" w:sz="0" w:space="0" w:color="auto"/>
              </w:divBdr>
            </w:div>
            <w:div w:id="1461013753">
              <w:marLeft w:val="0"/>
              <w:marRight w:val="0"/>
              <w:marTop w:val="0"/>
              <w:marBottom w:val="0"/>
              <w:divBdr>
                <w:top w:val="none" w:sz="0" w:space="0" w:color="auto"/>
                <w:left w:val="none" w:sz="0" w:space="0" w:color="auto"/>
                <w:bottom w:val="none" w:sz="0" w:space="0" w:color="auto"/>
                <w:right w:val="none" w:sz="0" w:space="0" w:color="auto"/>
              </w:divBdr>
            </w:div>
            <w:div w:id="1461014077">
              <w:marLeft w:val="0"/>
              <w:marRight w:val="0"/>
              <w:marTop w:val="0"/>
              <w:marBottom w:val="0"/>
              <w:divBdr>
                <w:top w:val="none" w:sz="0" w:space="0" w:color="auto"/>
                <w:left w:val="none" w:sz="0" w:space="0" w:color="auto"/>
                <w:bottom w:val="none" w:sz="0" w:space="0" w:color="auto"/>
                <w:right w:val="none" w:sz="0" w:space="0" w:color="auto"/>
              </w:divBdr>
            </w:div>
            <w:div w:id="1461014512">
              <w:marLeft w:val="0"/>
              <w:marRight w:val="0"/>
              <w:marTop w:val="0"/>
              <w:marBottom w:val="0"/>
              <w:divBdr>
                <w:top w:val="none" w:sz="0" w:space="0" w:color="auto"/>
                <w:left w:val="none" w:sz="0" w:space="0" w:color="auto"/>
                <w:bottom w:val="none" w:sz="0" w:space="0" w:color="auto"/>
                <w:right w:val="none" w:sz="0" w:space="0" w:color="auto"/>
              </w:divBdr>
            </w:div>
            <w:div w:id="14610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73">
      <w:marLeft w:val="0"/>
      <w:marRight w:val="0"/>
      <w:marTop w:val="0"/>
      <w:marBottom w:val="0"/>
      <w:divBdr>
        <w:top w:val="none" w:sz="0" w:space="0" w:color="auto"/>
        <w:left w:val="none" w:sz="0" w:space="0" w:color="auto"/>
        <w:bottom w:val="none" w:sz="0" w:space="0" w:color="auto"/>
        <w:right w:val="none" w:sz="0" w:space="0" w:color="auto"/>
      </w:divBdr>
      <w:divsChild>
        <w:div w:id="1461010734">
          <w:marLeft w:val="0"/>
          <w:marRight w:val="0"/>
          <w:marTop w:val="0"/>
          <w:marBottom w:val="0"/>
          <w:divBdr>
            <w:top w:val="none" w:sz="0" w:space="0" w:color="auto"/>
            <w:left w:val="none" w:sz="0" w:space="0" w:color="auto"/>
            <w:bottom w:val="none" w:sz="0" w:space="0" w:color="auto"/>
            <w:right w:val="none" w:sz="0" w:space="0" w:color="auto"/>
          </w:divBdr>
          <w:divsChild>
            <w:div w:id="1461012795">
              <w:marLeft w:val="0"/>
              <w:marRight w:val="0"/>
              <w:marTop w:val="0"/>
              <w:marBottom w:val="0"/>
              <w:divBdr>
                <w:top w:val="none" w:sz="0" w:space="0" w:color="auto"/>
                <w:left w:val="none" w:sz="0" w:space="0" w:color="auto"/>
                <w:bottom w:val="none" w:sz="0" w:space="0" w:color="auto"/>
                <w:right w:val="none" w:sz="0" w:space="0" w:color="auto"/>
              </w:divBdr>
            </w:div>
            <w:div w:id="14610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77">
      <w:marLeft w:val="0"/>
      <w:marRight w:val="0"/>
      <w:marTop w:val="0"/>
      <w:marBottom w:val="0"/>
      <w:divBdr>
        <w:top w:val="none" w:sz="0" w:space="0" w:color="auto"/>
        <w:left w:val="none" w:sz="0" w:space="0" w:color="auto"/>
        <w:bottom w:val="none" w:sz="0" w:space="0" w:color="auto"/>
        <w:right w:val="none" w:sz="0" w:space="0" w:color="auto"/>
      </w:divBdr>
      <w:divsChild>
        <w:div w:id="1461014108">
          <w:marLeft w:val="0"/>
          <w:marRight w:val="0"/>
          <w:marTop w:val="0"/>
          <w:marBottom w:val="0"/>
          <w:divBdr>
            <w:top w:val="none" w:sz="0" w:space="0" w:color="auto"/>
            <w:left w:val="none" w:sz="0" w:space="0" w:color="auto"/>
            <w:bottom w:val="none" w:sz="0" w:space="0" w:color="auto"/>
            <w:right w:val="none" w:sz="0" w:space="0" w:color="auto"/>
          </w:divBdr>
          <w:divsChild>
            <w:div w:id="14610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80">
      <w:marLeft w:val="0"/>
      <w:marRight w:val="0"/>
      <w:marTop w:val="0"/>
      <w:marBottom w:val="0"/>
      <w:divBdr>
        <w:top w:val="none" w:sz="0" w:space="0" w:color="auto"/>
        <w:left w:val="none" w:sz="0" w:space="0" w:color="auto"/>
        <w:bottom w:val="none" w:sz="0" w:space="0" w:color="auto"/>
        <w:right w:val="none" w:sz="0" w:space="0" w:color="auto"/>
      </w:divBdr>
    </w:div>
    <w:div w:id="1461011783">
      <w:marLeft w:val="0"/>
      <w:marRight w:val="0"/>
      <w:marTop w:val="0"/>
      <w:marBottom w:val="0"/>
      <w:divBdr>
        <w:top w:val="none" w:sz="0" w:space="0" w:color="auto"/>
        <w:left w:val="none" w:sz="0" w:space="0" w:color="auto"/>
        <w:bottom w:val="none" w:sz="0" w:space="0" w:color="auto"/>
        <w:right w:val="none" w:sz="0" w:space="0" w:color="auto"/>
      </w:divBdr>
      <w:divsChild>
        <w:div w:id="1461013393">
          <w:marLeft w:val="1886"/>
          <w:marRight w:val="0"/>
          <w:marTop w:val="58"/>
          <w:marBottom w:val="0"/>
          <w:divBdr>
            <w:top w:val="none" w:sz="0" w:space="0" w:color="auto"/>
            <w:left w:val="none" w:sz="0" w:space="0" w:color="auto"/>
            <w:bottom w:val="none" w:sz="0" w:space="0" w:color="auto"/>
            <w:right w:val="none" w:sz="0" w:space="0" w:color="auto"/>
          </w:divBdr>
        </w:div>
        <w:div w:id="1461015916">
          <w:marLeft w:val="1886"/>
          <w:marRight w:val="0"/>
          <w:marTop w:val="58"/>
          <w:marBottom w:val="0"/>
          <w:divBdr>
            <w:top w:val="none" w:sz="0" w:space="0" w:color="auto"/>
            <w:left w:val="none" w:sz="0" w:space="0" w:color="auto"/>
            <w:bottom w:val="none" w:sz="0" w:space="0" w:color="auto"/>
            <w:right w:val="none" w:sz="0" w:space="0" w:color="auto"/>
          </w:divBdr>
        </w:div>
        <w:div w:id="1461016220">
          <w:marLeft w:val="1166"/>
          <w:marRight w:val="0"/>
          <w:marTop w:val="58"/>
          <w:marBottom w:val="0"/>
          <w:divBdr>
            <w:top w:val="none" w:sz="0" w:space="0" w:color="auto"/>
            <w:left w:val="none" w:sz="0" w:space="0" w:color="auto"/>
            <w:bottom w:val="none" w:sz="0" w:space="0" w:color="auto"/>
            <w:right w:val="none" w:sz="0" w:space="0" w:color="auto"/>
          </w:divBdr>
        </w:div>
      </w:divsChild>
    </w:div>
    <w:div w:id="1461011788">
      <w:marLeft w:val="0"/>
      <w:marRight w:val="0"/>
      <w:marTop w:val="0"/>
      <w:marBottom w:val="0"/>
      <w:divBdr>
        <w:top w:val="none" w:sz="0" w:space="0" w:color="auto"/>
        <w:left w:val="none" w:sz="0" w:space="0" w:color="auto"/>
        <w:bottom w:val="none" w:sz="0" w:space="0" w:color="auto"/>
        <w:right w:val="none" w:sz="0" w:space="0" w:color="auto"/>
      </w:divBdr>
      <w:divsChild>
        <w:div w:id="1461015274">
          <w:marLeft w:val="0"/>
          <w:marRight w:val="0"/>
          <w:marTop w:val="0"/>
          <w:marBottom w:val="0"/>
          <w:divBdr>
            <w:top w:val="none" w:sz="0" w:space="0" w:color="auto"/>
            <w:left w:val="none" w:sz="0" w:space="0" w:color="auto"/>
            <w:bottom w:val="none" w:sz="0" w:space="0" w:color="auto"/>
            <w:right w:val="none" w:sz="0" w:space="0" w:color="auto"/>
          </w:divBdr>
          <w:divsChild>
            <w:div w:id="1461010940">
              <w:marLeft w:val="0"/>
              <w:marRight w:val="0"/>
              <w:marTop w:val="0"/>
              <w:marBottom w:val="0"/>
              <w:divBdr>
                <w:top w:val="none" w:sz="0" w:space="0" w:color="auto"/>
                <w:left w:val="none" w:sz="0" w:space="0" w:color="auto"/>
                <w:bottom w:val="none" w:sz="0" w:space="0" w:color="auto"/>
                <w:right w:val="none" w:sz="0" w:space="0" w:color="auto"/>
              </w:divBdr>
            </w:div>
            <w:div w:id="1461011914">
              <w:marLeft w:val="0"/>
              <w:marRight w:val="0"/>
              <w:marTop w:val="0"/>
              <w:marBottom w:val="0"/>
              <w:divBdr>
                <w:top w:val="none" w:sz="0" w:space="0" w:color="auto"/>
                <w:left w:val="none" w:sz="0" w:space="0" w:color="auto"/>
                <w:bottom w:val="none" w:sz="0" w:space="0" w:color="auto"/>
                <w:right w:val="none" w:sz="0" w:space="0" w:color="auto"/>
              </w:divBdr>
            </w:div>
            <w:div w:id="1461013872">
              <w:marLeft w:val="0"/>
              <w:marRight w:val="0"/>
              <w:marTop w:val="0"/>
              <w:marBottom w:val="0"/>
              <w:divBdr>
                <w:top w:val="none" w:sz="0" w:space="0" w:color="auto"/>
                <w:left w:val="none" w:sz="0" w:space="0" w:color="auto"/>
                <w:bottom w:val="none" w:sz="0" w:space="0" w:color="auto"/>
                <w:right w:val="none" w:sz="0" w:space="0" w:color="auto"/>
              </w:divBdr>
            </w:div>
            <w:div w:id="14610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792">
      <w:marLeft w:val="0"/>
      <w:marRight w:val="0"/>
      <w:marTop w:val="0"/>
      <w:marBottom w:val="0"/>
      <w:divBdr>
        <w:top w:val="none" w:sz="0" w:space="0" w:color="auto"/>
        <w:left w:val="none" w:sz="0" w:space="0" w:color="auto"/>
        <w:bottom w:val="none" w:sz="0" w:space="0" w:color="auto"/>
        <w:right w:val="none" w:sz="0" w:space="0" w:color="auto"/>
      </w:divBdr>
      <w:divsChild>
        <w:div w:id="1461010667">
          <w:marLeft w:val="0"/>
          <w:marRight w:val="0"/>
          <w:marTop w:val="67"/>
          <w:marBottom w:val="0"/>
          <w:divBdr>
            <w:top w:val="none" w:sz="0" w:space="0" w:color="auto"/>
            <w:left w:val="none" w:sz="0" w:space="0" w:color="auto"/>
            <w:bottom w:val="none" w:sz="0" w:space="0" w:color="auto"/>
            <w:right w:val="none" w:sz="0" w:space="0" w:color="auto"/>
          </w:divBdr>
        </w:div>
        <w:div w:id="1461012704">
          <w:marLeft w:val="0"/>
          <w:marRight w:val="0"/>
          <w:marTop w:val="67"/>
          <w:marBottom w:val="0"/>
          <w:divBdr>
            <w:top w:val="none" w:sz="0" w:space="0" w:color="auto"/>
            <w:left w:val="none" w:sz="0" w:space="0" w:color="auto"/>
            <w:bottom w:val="none" w:sz="0" w:space="0" w:color="auto"/>
            <w:right w:val="none" w:sz="0" w:space="0" w:color="auto"/>
          </w:divBdr>
        </w:div>
        <w:div w:id="1461013787">
          <w:marLeft w:val="0"/>
          <w:marRight w:val="0"/>
          <w:marTop w:val="67"/>
          <w:marBottom w:val="0"/>
          <w:divBdr>
            <w:top w:val="none" w:sz="0" w:space="0" w:color="auto"/>
            <w:left w:val="none" w:sz="0" w:space="0" w:color="auto"/>
            <w:bottom w:val="none" w:sz="0" w:space="0" w:color="auto"/>
            <w:right w:val="none" w:sz="0" w:space="0" w:color="auto"/>
          </w:divBdr>
        </w:div>
        <w:div w:id="1461015068">
          <w:marLeft w:val="0"/>
          <w:marRight w:val="0"/>
          <w:marTop w:val="67"/>
          <w:marBottom w:val="0"/>
          <w:divBdr>
            <w:top w:val="none" w:sz="0" w:space="0" w:color="auto"/>
            <w:left w:val="none" w:sz="0" w:space="0" w:color="auto"/>
            <w:bottom w:val="none" w:sz="0" w:space="0" w:color="auto"/>
            <w:right w:val="none" w:sz="0" w:space="0" w:color="auto"/>
          </w:divBdr>
        </w:div>
        <w:div w:id="1461016059">
          <w:marLeft w:val="0"/>
          <w:marRight w:val="0"/>
          <w:marTop w:val="67"/>
          <w:marBottom w:val="0"/>
          <w:divBdr>
            <w:top w:val="none" w:sz="0" w:space="0" w:color="auto"/>
            <w:left w:val="none" w:sz="0" w:space="0" w:color="auto"/>
            <w:bottom w:val="none" w:sz="0" w:space="0" w:color="auto"/>
            <w:right w:val="none" w:sz="0" w:space="0" w:color="auto"/>
          </w:divBdr>
        </w:div>
        <w:div w:id="1461016396">
          <w:marLeft w:val="0"/>
          <w:marRight w:val="0"/>
          <w:marTop w:val="67"/>
          <w:marBottom w:val="0"/>
          <w:divBdr>
            <w:top w:val="none" w:sz="0" w:space="0" w:color="auto"/>
            <w:left w:val="none" w:sz="0" w:space="0" w:color="auto"/>
            <w:bottom w:val="none" w:sz="0" w:space="0" w:color="auto"/>
            <w:right w:val="none" w:sz="0" w:space="0" w:color="auto"/>
          </w:divBdr>
        </w:div>
      </w:divsChild>
    </w:div>
    <w:div w:id="1461011801">
      <w:marLeft w:val="0"/>
      <w:marRight w:val="0"/>
      <w:marTop w:val="0"/>
      <w:marBottom w:val="0"/>
      <w:divBdr>
        <w:top w:val="none" w:sz="0" w:space="0" w:color="auto"/>
        <w:left w:val="none" w:sz="0" w:space="0" w:color="auto"/>
        <w:bottom w:val="none" w:sz="0" w:space="0" w:color="auto"/>
        <w:right w:val="none" w:sz="0" w:space="0" w:color="auto"/>
      </w:divBdr>
      <w:divsChild>
        <w:div w:id="1461011328">
          <w:marLeft w:val="0"/>
          <w:marRight w:val="0"/>
          <w:marTop w:val="67"/>
          <w:marBottom w:val="0"/>
          <w:divBdr>
            <w:top w:val="none" w:sz="0" w:space="0" w:color="auto"/>
            <w:left w:val="none" w:sz="0" w:space="0" w:color="auto"/>
            <w:bottom w:val="none" w:sz="0" w:space="0" w:color="auto"/>
            <w:right w:val="none" w:sz="0" w:space="0" w:color="auto"/>
          </w:divBdr>
        </w:div>
        <w:div w:id="1461012077">
          <w:marLeft w:val="0"/>
          <w:marRight w:val="0"/>
          <w:marTop w:val="67"/>
          <w:marBottom w:val="0"/>
          <w:divBdr>
            <w:top w:val="none" w:sz="0" w:space="0" w:color="auto"/>
            <w:left w:val="none" w:sz="0" w:space="0" w:color="auto"/>
            <w:bottom w:val="none" w:sz="0" w:space="0" w:color="auto"/>
            <w:right w:val="none" w:sz="0" w:space="0" w:color="auto"/>
          </w:divBdr>
        </w:div>
        <w:div w:id="1461015103">
          <w:marLeft w:val="0"/>
          <w:marRight w:val="0"/>
          <w:marTop w:val="67"/>
          <w:marBottom w:val="0"/>
          <w:divBdr>
            <w:top w:val="none" w:sz="0" w:space="0" w:color="auto"/>
            <w:left w:val="none" w:sz="0" w:space="0" w:color="auto"/>
            <w:bottom w:val="none" w:sz="0" w:space="0" w:color="auto"/>
            <w:right w:val="none" w:sz="0" w:space="0" w:color="auto"/>
          </w:divBdr>
        </w:div>
      </w:divsChild>
    </w:div>
    <w:div w:id="1461011802">
      <w:marLeft w:val="0"/>
      <w:marRight w:val="0"/>
      <w:marTop w:val="0"/>
      <w:marBottom w:val="0"/>
      <w:divBdr>
        <w:top w:val="none" w:sz="0" w:space="0" w:color="auto"/>
        <w:left w:val="none" w:sz="0" w:space="0" w:color="auto"/>
        <w:bottom w:val="none" w:sz="0" w:space="0" w:color="auto"/>
        <w:right w:val="none" w:sz="0" w:space="0" w:color="auto"/>
      </w:divBdr>
    </w:div>
    <w:div w:id="1461011811">
      <w:marLeft w:val="0"/>
      <w:marRight w:val="0"/>
      <w:marTop w:val="0"/>
      <w:marBottom w:val="0"/>
      <w:divBdr>
        <w:top w:val="none" w:sz="0" w:space="0" w:color="auto"/>
        <w:left w:val="none" w:sz="0" w:space="0" w:color="auto"/>
        <w:bottom w:val="none" w:sz="0" w:space="0" w:color="auto"/>
        <w:right w:val="none" w:sz="0" w:space="0" w:color="auto"/>
      </w:divBdr>
    </w:div>
    <w:div w:id="1461011815">
      <w:marLeft w:val="0"/>
      <w:marRight w:val="0"/>
      <w:marTop w:val="0"/>
      <w:marBottom w:val="0"/>
      <w:divBdr>
        <w:top w:val="none" w:sz="0" w:space="0" w:color="auto"/>
        <w:left w:val="none" w:sz="0" w:space="0" w:color="auto"/>
        <w:bottom w:val="none" w:sz="0" w:space="0" w:color="auto"/>
        <w:right w:val="none" w:sz="0" w:space="0" w:color="auto"/>
      </w:divBdr>
      <w:divsChild>
        <w:div w:id="1461012050">
          <w:marLeft w:val="0"/>
          <w:marRight w:val="0"/>
          <w:marTop w:val="0"/>
          <w:marBottom w:val="0"/>
          <w:divBdr>
            <w:top w:val="none" w:sz="0" w:space="0" w:color="auto"/>
            <w:left w:val="none" w:sz="0" w:space="0" w:color="auto"/>
            <w:bottom w:val="none" w:sz="0" w:space="0" w:color="auto"/>
            <w:right w:val="none" w:sz="0" w:space="0" w:color="auto"/>
          </w:divBdr>
          <w:divsChild>
            <w:div w:id="1461010551">
              <w:marLeft w:val="0"/>
              <w:marRight w:val="0"/>
              <w:marTop w:val="0"/>
              <w:marBottom w:val="0"/>
              <w:divBdr>
                <w:top w:val="none" w:sz="0" w:space="0" w:color="auto"/>
                <w:left w:val="none" w:sz="0" w:space="0" w:color="auto"/>
                <w:bottom w:val="none" w:sz="0" w:space="0" w:color="auto"/>
                <w:right w:val="none" w:sz="0" w:space="0" w:color="auto"/>
              </w:divBdr>
            </w:div>
            <w:div w:id="1461011010">
              <w:marLeft w:val="0"/>
              <w:marRight w:val="0"/>
              <w:marTop w:val="0"/>
              <w:marBottom w:val="0"/>
              <w:divBdr>
                <w:top w:val="none" w:sz="0" w:space="0" w:color="auto"/>
                <w:left w:val="none" w:sz="0" w:space="0" w:color="auto"/>
                <w:bottom w:val="none" w:sz="0" w:space="0" w:color="auto"/>
                <w:right w:val="none" w:sz="0" w:space="0" w:color="auto"/>
              </w:divBdr>
            </w:div>
            <w:div w:id="1461012285">
              <w:marLeft w:val="0"/>
              <w:marRight w:val="0"/>
              <w:marTop w:val="0"/>
              <w:marBottom w:val="0"/>
              <w:divBdr>
                <w:top w:val="none" w:sz="0" w:space="0" w:color="auto"/>
                <w:left w:val="none" w:sz="0" w:space="0" w:color="auto"/>
                <w:bottom w:val="none" w:sz="0" w:space="0" w:color="auto"/>
                <w:right w:val="none" w:sz="0" w:space="0" w:color="auto"/>
              </w:divBdr>
            </w:div>
            <w:div w:id="14610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18">
      <w:marLeft w:val="0"/>
      <w:marRight w:val="0"/>
      <w:marTop w:val="0"/>
      <w:marBottom w:val="0"/>
      <w:divBdr>
        <w:top w:val="none" w:sz="0" w:space="0" w:color="auto"/>
        <w:left w:val="none" w:sz="0" w:space="0" w:color="auto"/>
        <w:bottom w:val="none" w:sz="0" w:space="0" w:color="auto"/>
        <w:right w:val="none" w:sz="0" w:space="0" w:color="auto"/>
      </w:divBdr>
    </w:div>
    <w:div w:id="1461011821">
      <w:marLeft w:val="0"/>
      <w:marRight w:val="0"/>
      <w:marTop w:val="0"/>
      <w:marBottom w:val="0"/>
      <w:divBdr>
        <w:top w:val="none" w:sz="0" w:space="0" w:color="auto"/>
        <w:left w:val="none" w:sz="0" w:space="0" w:color="auto"/>
        <w:bottom w:val="none" w:sz="0" w:space="0" w:color="auto"/>
        <w:right w:val="none" w:sz="0" w:space="0" w:color="auto"/>
      </w:divBdr>
      <w:divsChild>
        <w:div w:id="1461011132">
          <w:marLeft w:val="0"/>
          <w:marRight w:val="0"/>
          <w:marTop w:val="0"/>
          <w:marBottom w:val="0"/>
          <w:divBdr>
            <w:top w:val="none" w:sz="0" w:space="0" w:color="auto"/>
            <w:left w:val="none" w:sz="0" w:space="0" w:color="auto"/>
            <w:bottom w:val="none" w:sz="0" w:space="0" w:color="auto"/>
            <w:right w:val="none" w:sz="0" w:space="0" w:color="auto"/>
          </w:divBdr>
          <w:divsChild>
            <w:div w:id="14610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29">
      <w:marLeft w:val="0"/>
      <w:marRight w:val="0"/>
      <w:marTop w:val="0"/>
      <w:marBottom w:val="0"/>
      <w:divBdr>
        <w:top w:val="none" w:sz="0" w:space="0" w:color="auto"/>
        <w:left w:val="none" w:sz="0" w:space="0" w:color="auto"/>
        <w:bottom w:val="none" w:sz="0" w:space="0" w:color="auto"/>
        <w:right w:val="none" w:sz="0" w:space="0" w:color="auto"/>
      </w:divBdr>
      <w:divsChild>
        <w:div w:id="1461012111">
          <w:marLeft w:val="0"/>
          <w:marRight w:val="0"/>
          <w:marTop w:val="0"/>
          <w:marBottom w:val="0"/>
          <w:divBdr>
            <w:top w:val="none" w:sz="0" w:space="0" w:color="auto"/>
            <w:left w:val="none" w:sz="0" w:space="0" w:color="auto"/>
            <w:bottom w:val="none" w:sz="0" w:space="0" w:color="auto"/>
            <w:right w:val="none" w:sz="0" w:space="0" w:color="auto"/>
          </w:divBdr>
          <w:divsChild>
            <w:div w:id="1461011476">
              <w:marLeft w:val="0"/>
              <w:marRight w:val="0"/>
              <w:marTop w:val="0"/>
              <w:marBottom w:val="0"/>
              <w:divBdr>
                <w:top w:val="none" w:sz="0" w:space="0" w:color="auto"/>
                <w:left w:val="none" w:sz="0" w:space="0" w:color="auto"/>
                <w:bottom w:val="none" w:sz="0" w:space="0" w:color="auto"/>
                <w:right w:val="none" w:sz="0" w:space="0" w:color="auto"/>
              </w:divBdr>
            </w:div>
            <w:div w:id="1461012408">
              <w:marLeft w:val="0"/>
              <w:marRight w:val="0"/>
              <w:marTop w:val="0"/>
              <w:marBottom w:val="0"/>
              <w:divBdr>
                <w:top w:val="none" w:sz="0" w:space="0" w:color="auto"/>
                <w:left w:val="none" w:sz="0" w:space="0" w:color="auto"/>
                <w:bottom w:val="none" w:sz="0" w:space="0" w:color="auto"/>
                <w:right w:val="none" w:sz="0" w:space="0" w:color="auto"/>
              </w:divBdr>
            </w:div>
            <w:div w:id="1461012785">
              <w:marLeft w:val="0"/>
              <w:marRight w:val="0"/>
              <w:marTop w:val="0"/>
              <w:marBottom w:val="0"/>
              <w:divBdr>
                <w:top w:val="none" w:sz="0" w:space="0" w:color="auto"/>
                <w:left w:val="none" w:sz="0" w:space="0" w:color="auto"/>
                <w:bottom w:val="none" w:sz="0" w:space="0" w:color="auto"/>
                <w:right w:val="none" w:sz="0" w:space="0" w:color="auto"/>
              </w:divBdr>
            </w:div>
            <w:div w:id="1461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35">
      <w:marLeft w:val="0"/>
      <w:marRight w:val="0"/>
      <w:marTop w:val="0"/>
      <w:marBottom w:val="0"/>
      <w:divBdr>
        <w:top w:val="none" w:sz="0" w:space="0" w:color="auto"/>
        <w:left w:val="none" w:sz="0" w:space="0" w:color="auto"/>
        <w:bottom w:val="none" w:sz="0" w:space="0" w:color="auto"/>
        <w:right w:val="none" w:sz="0" w:space="0" w:color="auto"/>
      </w:divBdr>
      <w:divsChild>
        <w:div w:id="1461014901">
          <w:marLeft w:val="0"/>
          <w:marRight w:val="0"/>
          <w:marTop w:val="0"/>
          <w:marBottom w:val="0"/>
          <w:divBdr>
            <w:top w:val="none" w:sz="0" w:space="0" w:color="auto"/>
            <w:left w:val="none" w:sz="0" w:space="0" w:color="auto"/>
            <w:bottom w:val="none" w:sz="0" w:space="0" w:color="auto"/>
            <w:right w:val="none" w:sz="0" w:space="0" w:color="auto"/>
          </w:divBdr>
          <w:divsChild>
            <w:div w:id="1461014293">
              <w:marLeft w:val="0"/>
              <w:marRight w:val="0"/>
              <w:marTop w:val="0"/>
              <w:marBottom w:val="0"/>
              <w:divBdr>
                <w:top w:val="none" w:sz="0" w:space="0" w:color="auto"/>
                <w:left w:val="none" w:sz="0" w:space="0" w:color="auto"/>
                <w:bottom w:val="none" w:sz="0" w:space="0" w:color="auto"/>
                <w:right w:val="none" w:sz="0" w:space="0" w:color="auto"/>
              </w:divBdr>
            </w:div>
            <w:div w:id="1461014910">
              <w:marLeft w:val="0"/>
              <w:marRight w:val="0"/>
              <w:marTop w:val="0"/>
              <w:marBottom w:val="0"/>
              <w:divBdr>
                <w:top w:val="none" w:sz="0" w:space="0" w:color="auto"/>
                <w:left w:val="none" w:sz="0" w:space="0" w:color="auto"/>
                <w:bottom w:val="none" w:sz="0" w:space="0" w:color="auto"/>
                <w:right w:val="none" w:sz="0" w:space="0" w:color="auto"/>
              </w:divBdr>
            </w:div>
            <w:div w:id="1461015783">
              <w:marLeft w:val="0"/>
              <w:marRight w:val="0"/>
              <w:marTop w:val="0"/>
              <w:marBottom w:val="0"/>
              <w:divBdr>
                <w:top w:val="none" w:sz="0" w:space="0" w:color="auto"/>
                <w:left w:val="none" w:sz="0" w:space="0" w:color="auto"/>
                <w:bottom w:val="none" w:sz="0" w:space="0" w:color="auto"/>
                <w:right w:val="none" w:sz="0" w:space="0" w:color="auto"/>
              </w:divBdr>
            </w:div>
            <w:div w:id="14610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36">
      <w:marLeft w:val="0"/>
      <w:marRight w:val="0"/>
      <w:marTop w:val="0"/>
      <w:marBottom w:val="0"/>
      <w:divBdr>
        <w:top w:val="none" w:sz="0" w:space="0" w:color="auto"/>
        <w:left w:val="none" w:sz="0" w:space="0" w:color="auto"/>
        <w:bottom w:val="none" w:sz="0" w:space="0" w:color="auto"/>
        <w:right w:val="none" w:sz="0" w:space="0" w:color="auto"/>
      </w:divBdr>
      <w:divsChild>
        <w:div w:id="1461012207">
          <w:marLeft w:val="0"/>
          <w:marRight w:val="0"/>
          <w:marTop w:val="0"/>
          <w:marBottom w:val="0"/>
          <w:divBdr>
            <w:top w:val="none" w:sz="0" w:space="0" w:color="auto"/>
            <w:left w:val="none" w:sz="0" w:space="0" w:color="auto"/>
            <w:bottom w:val="none" w:sz="0" w:space="0" w:color="auto"/>
            <w:right w:val="none" w:sz="0" w:space="0" w:color="auto"/>
          </w:divBdr>
          <w:divsChild>
            <w:div w:id="14610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42">
      <w:marLeft w:val="0"/>
      <w:marRight w:val="0"/>
      <w:marTop w:val="0"/>
      <w:marBottom w:val="0"/>
      <w:divBdr>
        <w:top w:val="none" w:sz="0" w:space="0" w:color="auto"/>
        <w:left w:val="none" w:sz="0" w:space="0" w:color="auto"/>
        <w:bottom w:val="none" w:sz="0" w:space="0" w:color="auto"/>
        <w:right w:val="none" w:sz="0" w:space="0" w:color="auto"/>
      </w:divBdr>
    </w:div>
    <w:div w:id="1461011849">
      <w:marLeft w:val="0"/>
      <w:marRight w:val="0"/>
      <w:marTop w:val="0"/>
      <w:marBottom w:val="0"/>
      <w:divBdr>
        <w:top w:val="none" w:sz="0" w:space="0" w:color="auto"/>
        <w:left w:val="none" w:sz="0" w:space="0" w:color="auto"/>
        <w:bottom w:val="none" w:sz="0" w:space="0" w:color="auto"/>
        <w:right w:val="none" w:sz="0" w:space="0" w:color="auto"/>
      </w:divBdr>
      <w:divsChild>
        <w:div w:id="1461011561">
          <w:marLeft w:val="0"/>
          <w:marRight w:val="0"/>
          <w:marTop w:val="0"/>
          <w:marBottom w:val="0"/>
          <w:divBdr>
            <w:top w:val="none" w:sz="0" w:space="0" w:color="auto"/>
            <w:left w:val="none" w:sz="0" w:space="0" w:color="auto"/>
            <w:bottom w:val="none" w:sz="0" w:space="0" w:color="auto"/>
            <w:right w:val="none" w:sz="0" w:space="0" w:color="auto"/>
          </w:divBdr>
          <w:divsChild>
            <w:div w:id="1461010757">
              <w:marLeft w:val="0"/>
              <w:marRight w:val="0"/>
              <w:marTop w:val="0"/>
              <w:marBottom w:val="0"/>
              <w:divBdr>
                <w:top w:val="none" w:sz="0" w:space="0" w:color="auto"/>
                <w:left w:val="none" w:sz="0" w:space="0" w:color="auto"/>
                <w:bottom w:val="none" w:sz="0" w:space="0" w:color="auto"/>
                <w:right w:val="none" w:sz="0" w:space="0" w:color="auto"/>
              </w:divBdr>
            </w:div>
            <w:div w:id="14610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52">
      <w:marLeft w:val="0"/>
      <w:marRight w:val="0"/>
      <w:marTop w:val="0"/>
      <w:marBottom w:val="0"/>
      <w:divBdr>
        <w:top w:val="none" w:sz="0" w:space="0" w:color="auto"/>
        <w:left w:val="none" w:sz="0" w:space="0" w:color="auto"/>
        <w:bottom w:val="none" w:sz="0" w:space="0" w:color="auto"/>
        <w:right w:val="none" w:sz="0" w:space="0" w:color="auto"/>
      </w:divBdr>
      <w:divsChild>
        <w:div w:id="1461016097">
          <w:marLeft w:val="0"/>
          <w:marRight w:val="0"/>
          <w:marTop w:val="0"/>
          <w:marBottom w:val="0"/>
          <w:divBdr>
            <w:top w:val="none" w:sz="0" w:space="0" w:color="auto"/>
            <w:left w:val="none" w:sz="0" w:space="0" w:color="auto"/>
            <w:bottom w:val="none" w:sz="0" w:space="0" w:color="auto"/>
            <w:right w:val="none" w:sz="0" w:space="0" w:color="auto"/>
          </w:divBdr>
          <w:divsChild>
            <w:div w:id="1461010849">
              <w:marLeft w:val="0"/>
              <w:marRight w:val="0"/>
              <w:marTop w:val="0"/>
              <w:marBottom w:val="0"/>
              <w:divBdr>
                <w:top w:val="none" w:sz="0" w:space="0" w:color="auto"/>
                <w:left w:val="none" w:sz="0" w:space="0" w:color="auto"/>
                <w:bottom w:val="none" w:sz="0" w:space="0" w:color="auto"/>
                <w:right w:val="none" w:sz="0" w:space="0" w:color="auto"/>
              </w:divBdr>
            </w:div>
            <w:div w:id="1461012138">
              <w:marLeft w:val="0"/>
              <w:marRight w:val="0"/>
              <w:marTop w:val="0"/>
              <w:marBottom w:val="0"/>
              <w:divBdr>
                <w:top w:val="none" w:sz="0" w:space="0" w:color="auto"/>
                <w:left w:val="none" w:sz="0" w:space="0" w:color="auto"/>
                <w:bottom w:val="none" w:sz="0" w:space="0" w:color="auto"/>
                <w:right w:val="none" w:sz="0" w:space="0" w:color="auto"/>
              </w:divBdr>
            </w:div>
            <w:div w:id="1461012265">
              <w:marLeft w:val="0"/>
              <w:marRight w:val="0"/>
              <w:marTop w:val="0"/>
              <w:marBottom w:val="0"/>
              <w:divBdr>
                <w:top w:val="none" w:sz="0" w:space="0" w:color="auto"/>
                <w:left w:val="none" w:sz="0" w:space="0" w:color="auto"/>
                <w:bottom w:val="none" w:sz="0" w:space="0" w:color="auto"/>
                <w:right w:val="none" w:sz="0" w:space="0" w:color="auto"/>
              </w:divBdr>
            </w:div>
            <w:div w:id="1461012348">
              <w:marLeft w:val="0"/>
              <w:marRight w:val="0"/>
              <w:marTop w:val="0"/>
              <w:marBottom w:val="0"/>
              <w:divBdr>
                <w:top w:val="none" w:sz="0" w:space="0" w:color="auto"/>
                <w:left w:val="none" w:sz="0" w:space="0" w:color="auto"/>
                <w:bottom w:val="none" w:sz="0" w:space="0" w:color="auto"/>
                <w:right w:val="none" w:sz="0" w:space="0" w:color="auto"/>
              </w:divBdr>
            </w:div>
            <w:div w:id="1461015372">
              <w:marLeft w:val="0"/>
              <w:marRight w:val="0"/>
              <w:marTop w:val="0"/>
              <w:marBottom w:val="0"/>
              <w:divBdr>
                <w:top w:val="none" w:sz="0" w:space="0" w:color="auto"/>
                <w:left w:val="none" w:sz="0" w:space="0" w:color="auto"/>
                <w:bottom w:val="none" w:sz="0" w:space="0" w:color="auto"/>
                <w:right w:val="none" w:sz="0" w:space="0" w:color="auto"/>
              </w:divBdr>
            </w:div>
            <w:div w:id="1461015619">
              <w:marLeft w:val="0"/>
              <w:marRight w:val="0"/>
              <w:marTop w:val="0"/>
              <w:marBottom w:val="0"/>
              <w:divBdr>
                <w:top w:val="none" w:sz="0" w:space="0" w:color="auto"/>
                <w:left w:val="none" w:sz="0" w:space="0" w:color="auto"/>
                <w:bottom w:val="none" w:sz="0" w:space="0" w:color="auto"/>
                <w:right w:val="none" w:sz="0" w:space="0" w:color="auto"/>
              </w:divBdr>
            </w:div>
            <w:div w:id="14610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54">
      <w:marLeft w:val="0"/>
      <w:marRight w:val="0"/>
      <w:marTop w:val="0"/>
      <w:marBottom w:val="0"/>
      <w:divBdr>
        <w:top w:val="none" w:sz="0" w:space="0" w:color="auto"/>
        <w:left w:val="none" w:sz="0" w:space="0" w:color="auto"/>
        <w:bottom w:val="none" w:sz="0" w:space="0" w:color="auto"/>
        <w:right w:val="none" w:sz="0" w:space="0" w:color="auto"/>
      </w:divBdr>
    </w:div>
    <w:div w:id="1461011859">
      <w:marLeft w:val="0"/>
      <w:marRight w:val="0"/>
      <w:marTop w:val="0"/>
      <w:marBottom w:val="0"/>
      <w:divBdr>
        <w:top w:val="none" w:sz="0" w:space="0" w:color="auto"/>
        <w:left w:val="none" w:sz="0" w:space="0" w:color="auto"/>
        <w:bottom w:val="none" w:sz="0" w:space="0" w:color="auto"/>
        <w:right w:val="none" w:sz="0" w:space="0" w:color="auto"/>
      </w:divBdr>
      <w:divsChild>
        <w:div w:id="1461011995">
          <w:marLeft w:val="0"/>
          <w:marRight w:val="0"/>
          <w:marTop w:val="0"/>
          <w:marBottom w:val="0"/>
          <w:divBdr>
            <w:top w:val="none" w:sz="0" w:space="0" w:color="auto"/>
            <w:left w:val="none" w:sz="0" w:space="0" w:color="auto"/>
            <w:bottom w:val="none" w:sz="0" w:space="0" w:color="auto"/>
            <w:right w:val="none" w:sz="0" w:space="0" w:color="auto"/>
          </w:divBdr>
          <w:divsChild>
            <w:div w:id="1461012358">
              <w:marLeft w:val="0"/>
              <w:marRight w:val="0"/>
              <w:marTop w:val="0"/>
              <w:marBottom w:val="0"/>
              <w:divBdr>
                <w:top w:val="none" w:sz="0" w:space="0" w:color="auto"/>
                <w:left w:val="none" w:sz="0" w:space="0" w:color="auto"/>
                <w:bottom w:val="none" w:sz="0" w:space="0" w:color="auto"/>
                <w:right w:val="none" w:sz="0" w:space="0" w:color="auto"/>
              </w:divBdr>
            </w:div>
            <w:div w:id="1461014855">
              <w:marLeft w:val="0"/>
              <w:marRight w:val="0"/>
              <w:marTop w:val="0"/>
              <w:marBottom w:val="0"/>
              <w:divBdr>
                <w:top w:val="none" w:sz="0" w:space="0" w:color="auto"/>
                <w:left w:val="none" w:sz="0" w:space="0" w:color="auto"/>
                <w:bottom w:val="none" w:sz="0" w:space="0" w:color="auto"/>
                <w:right w:val="none" w:sz="0" w:space="0" w:color="auto"/>
              </w:divBdr>
            </w:div>
            <w:div w:id="1461016022">
              <w:marLeft w:val="0"/>
              <w:marRight w:val="0"/>
              <w:marTop w:val="0"/>
              <w:marBottom w:val="0"/>
              <w:divBdr>
                <w:top w:val="none" w:sz="0" w:space="0" w:color="auto"/>
                <w:left w:val="none" w:sz="0" w:space="0" w:color="auto"/>
                <w:bottom w:val="none" w:sz="0" w:space="0" w:color="auto"/>
                <w:right w:val="none" w:sz="0" w:space="0" w:color="auto"/>
              </w:divBdr>
            </w:div>
            <w:div w:id="14610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60">
      <w:marLeft w:val="0"/>
      <w:marRight w:val="0"/>
      <w:marTop w:val="0"/>
      <w:marBottom w:val="0"/>
      <w:divBdr>
        <w:top w:val="none" w:sz="0" w:space="0" w:color="auto"/>
        <w:left w:val="none" w:sz="0" w:space="0" w:color="auto"/>
        <w:bottom w:val="none" w:sz="0" w:space="0" w:color="auto"/>
        <w:right w:val="none" w:sz="0" w:space="0" w:color="auto"/>
      </w:divBdr>
    </w:div>
    <w:div w:id="1461011861">
      <w:marLeft w:val="0"/>
      <w:marRight w:val="0"/>
      <w:marTop w:val="0"/>
      <w:marBottom w:val="0"/>
      <w:divBdr>
        <w:top w:val="none" w:sz="0" w:space="0" w:color="auto"/>
        <w:left w:val="none" w:sz="0" w:space="0" w:color="auto"/>
        <w:bottom w:val="none" w:sz="0" w:space="0" w:color="auto"/>
        <w:right w:val="none" w:sz="0" w:space="0" w:color="auto"/>
      </w:divBdr>
      <w:divsChild>
        <w:div w:id="1461013634">
          <w:marLeft w:val="0"/>
          <w:marRight w:val="0"/>
          <w:marTop w:val="58"/>
          <w:marBottom w:val="0"/>
          <w:divBdr>
            <w:top w:val="none" w:sz="0" w:space="0" w:color="auto"/>
            <w:left w:val="none" w:sz="0" w:space="0" w:color="auto"/>
            <w:bottom w:val="none" w:sz="0" w:space="0" w:color="auto"/>
            <w:right w:val="none" w:sz="0" w:space="0" w:color="auto"/>
          </w:divBdr>
        </w:div>
        <w:div w:id="1461014505">
          <w:marLeft w:val="0"/>
          <w:marRight w:val="0"/>
          <w:marTop w:val="58"/>
          <w:marBottom w:val="0"/>
          <w:divBdr>
            <w:top w:val="none" w:sz="0" w:space="0" w:color="auto"/>
            <w:left w:val="none" w:sz="0" w:space="0" w:color="auto"/>
            <w:bottom w:val="none" w:sz="0" w:space="0" w:color="auto"/>
            <w:right w:val="none" w:sz="0" w:space="0" w:color="auto"/>
          </w:divBdr>
        </w:div>
      </w:divsChild>
    </w:div>
    <w:div w:id="1461011868">
      <w:marLeft w:val="0"/>
      <w:marRight w:val="0"/>
      <w:marTop w:val="0"/>
      <w:marBottom w:val="0"/>
      <w:divBdr>
        <w:top w:val="none" w:sz="0" w:space="0" w:color="auto"/>
        <w:left w:val="none" w:sz="0" w:space="0" w:color="auto"/>
        <w:bottom w:val="none" w:sz="0" w:space="0" w:color="auto"/>
        <w:right w:val="none" w:sz="0" w:space="0" w:color="auto"/>
      </w:divBdr>
      <w:divsChild>
        <w:div w:id="1461016479">
          <w:marLeft w:val="547"/>
          <w:marRight w:val="0"/>
          <w:marTop w:val="115"/>
          <w:marBottom w:val="0"/>
          <w:divBdr>
            <w:top w:val="none" w:sz="0" w:space="0" w:color="auto"/>
            <w:left w:val="none" w:sz="0" w:space="0" w:color="auto"/>
            <w:bottom w:val="none" w:sz="0" w:space="0" w:color="auto"/>
            <w:right w:val="none" w:sz="0" w:space="0" w:color="auto"/>
          </w:divBdr>
        </w:div>
      </w:divsChild>
    </w:div>
    <w:div w:id="1461011869">
      <w:marLeft w:val="0"/>
      <w:marRight w:val="0"/>
      <w:marTop w:val="0"/>
      <w:marBottom w:val="0"/>
      <w:divBdr>
        <w:top w:val="none" w:sz="0" w:space="0" w:color="auto"/>
        <w:left w:val="none" w:sz="0" w:space="0" w:color="auto"/>
        <w:bottom w:val="none" w:sz="0" w:space="0" w:color="auto"/>
        <w:right w:val="none" w:sz="0" w:space="0" w:color="auto"/>
      </w:divBdr>
      <w:divsChild>
        <w:div w:id="1461014761">
          <w:marLeft w:val="720"/>
          <w:marRight w:val="0"/>
          <w:marTop w:val="67"/>
          <w:marBottom w:val="0"/>
          <w:divBdr>
            <w:top w:val="none" w:sz="0" w:space="0" w:color="auto"/>
            <w:left w:val="none" w:sz="0" w:space="0" w:color="auto"/>
            <w:bottom w:val="none" w:sz="0" w:space="0" w:color="auto"/>
            <w:right w:val="none" w:sz="0" w:space="0" w:color="auto"/>
          </w:divBdr>
        </w:div>
      </w:divsChild>
    </w:div>
    <w:div w:id="1461011873">
      <w:marLeft w:val="0"/>
      <w:marRight w:val="0"/>
      <w:marTop w:val="0"/>
      <w:marBottom w:val="0"/>
      <w:divBdr>
        <w:top w:val="none" w:sz="0" w:space="0" w:color="auto"/>
        <w:left w:val="none" w:sz="0" w:space="0" w:color="auto"/>
        <w:bottom w:val="none" w:sz="0" w:space="0" w:color="auto"/>
        <w:right w:val="none" w:sz="0" w:space="0" w:color="auto"/>
      </w:divBdr>
      <w:divsChild>
        <w:div w:id="1461015104">
          <w:marLeft w:val="0"/>
          <w:marRight w:val="0"/>
          <w:marTop w:val="0"/>
          <w:marBottom w:val="0"/>
          <w:divBdr>
            <w:top w:val="none" w:sz="0" w:space="0" w:color="auto"/>
            <w:left w:val="none" w:sz="0" w:space="0" w:color="auto"/>
            <w:bottom w:val="none" w:sz="0" w:space="0" w:color="auto"/>
            <w:right w:val="none" w:sz="0" w:space="0" w:color="auto"/>
          </w:divBdr>
          <w:divsChild>
            <w:div w:id="1461010693">
              <w:marLeft w:val="0"/>
              <w:marRight w:val="0"/>
              <w:marTop w:val="0"/>
              <w:marBottom w:val="0"/>
              <w:divBdr>
                <w:top w:val="none" w:sz="0" w:space="0" w:color="auto"/>
                <w:left w:val="none" w:sz="0" w:space="0" w:color="auto"/>
                <w:bottom w:val="none" w:sz="0" w:space="0" w:color="auto"/>
                <w:right w:val="none" w:sz="0" w:space="0" w:color="auto"/>
              </w:divBdr>
            </w:div>
            <w:div w:id="1461012961">
              <w:marLeft w:val="0"/>
              <w:marRight w:val="0"/>
              <w:marTop w:val="0"/>
              <w:marBottom w:val="0"/>
              <w:divBdr>
                <w:top w:val="none" w:sz="0" w:space="0" w:color="auto"/>
                <w:left w:val="none" w:sz="0" w:space="0" w:color="auto"/>
                <w:bottom w:val="none" w:sz="0" w:space="0" w:color="auto"/>
                <w:right w:val="none" w:sz="0" w:space="0" w:color="auto"/>
              </w:divBdr>
            </w:div>
            <w:div w:id="1461015945">
              <w:marLeft w:val="0"/>
              <w:marRight w:val="0"/>
              <w:marTop w:val="0"/>
              <w:marBottom w:val="0"/>
              <w:divBdr>
                <w:top w:val="none" w:sz="0" w:space="0" w:color="auto"/>
                <w:left w:val="none" w:sz="0" w:space="0" w:color="auto"/>
                <w:bottom w:val="none" w:sz="0" w:space="0" w:color="auto"/>
                <w:right w:val="none" w:sz="0" w:space="0" w:color="auto"/>
              </w:divBdr>
            </w:div>
            <w:div w:id="14610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82">
      <w:marLeft w:val="0"/>
      <w:marRight w:val="0"/>
      <w:marTop w:val="0"/>
      <w:marBottom w:val="0"/>
      <w:divBdr>
        <w:top w:val="none" w:sz="0" w:space="0" w:color="auto"/>
        <w:left w:val="none" w:sz="0" w:space="0" w:color="auto"/>
        <w:bottom w:val="none" w:sz="0" w:space="0" w:color="auto"/>
        <w:right w:val="none" w:sz="0" w:space="0" w:color="auto"/>
      </w:divBdr>
      <w:divsChild>
        <w:div w:id="1461010516">
          <w:marLeft w:val="0"/>
          <w:marRight w:val="0"/>
          <w:marTop w:val="0"/>
          <w:marBottom w:val="0"/>
          <w:divBdr>
            <w:top w:val="none" w:sz="0" w:space="0" w:color="auto"/>
            <w:left w:val="none" w:sz="0" w:space="0" w:color="auto"/>
            <w:bottom w:val="none" w:sz="0" w:space="0" w:color="auto"/>
            <w:right w:val="none" w:sz="0" w:space="0" w:color="auto"/>
          </w:divBdr>
          <w:divsChild>
            <w:div w:id="1461010610">
              <w:marLeft w:val="0"/>
              <w:marRight w:val="0"/>
              <w:marTop w:val="0"/>
              <w:marBottom w:val="0"/>
              <w:divBdr>
                <w:top w:val="none" w:sz="0" w:space="0" w:color="auto"/>
                <w:left w:val="none" w:sz="0" w:space="0" w:color="auto"/>
                <w:bottom w:val="none" w:sz="0" w:space="0" w:color="auto"/>
                <w:right w:val="none" w:sz="0" w:space="0" w:color="auto"/>
              </w:divBdr>
            </w:div>
            <w:div w:id="1461011208">
              <w:marLeft w:val="0"/>
              <w:marRight w:val="0"/>
              <w:marTop w:val="0"/>
              <w:marBottom w:val="0"/>
              <w:divBdr>
                <w:top w:val="none" w:sz="0" w:space="0" w:color="auto"/>
                <w:left w:val="none" w:sz="0" w:space="0" w:color="auto"/>
                <w:bottom w:val="none" w:sz="0" w:space="0" w:color="auto"/>
                <w:right w:val="none" w:sz="0" w:space="0" w:color="auto"/>
              </w:divBdr>
            </w:div>
            <w:div w:id="1461011518">
              <w:marLeft w:val="0"/>
              <w:marRight w:val="0"/>
              <w:marTop w:val="0"/>
              <w:marBottom w:val="0"/>
              <w:divBdr>
                <w:top w:val="none" w:sz="0" w:space="0" w:color="auto"/>
                <w:left w:val="none" w:sz="0" w:space="0" w:color="auto"/>
                <w:bottom w:val="none" w:sz="0" w:space="0" w:color="auto"/>
                <w:right w:val="none" w:sz="0" w:space="0" w:color="auto"/>
              </w:divBdr>
            </w:div>
            <w:div w:id="1461011785">
              <w:marLeft w:val="0"/>
              <w:marRight w:val="0"/>
              <w:marTop w:val="0"/>
              <w:marBottom w:val="0"/>
              <w:divBdr>
                <w:top w:val="none" w:sz="0" w:space="0" w:color="auto"/>
                <w:left w:val="none" w:sz="0" w:space="0" w:color="auto"/>
                <w:bottom w:val="none" w:sz="0" w:space="0" w:color="auto"/>
                <w:right w:val="none" w:sz="0" w:space="0" w:color="auto"/>
              </w:divBdr>
            </w:div>
            <w:div w:id="1461012154">
              <w:marLeft w:val="0"/>
              <w:marRight w:val="0"/>
              <w:marTop w:val="0"/>
              <w:marBottom w:val="0"/>
              <w:divBdr>
                <w:top w:val="none" w:sz="0" w:space="0" w:color="auto"/>
                <w:left w:val="none" w:sz="0" w:space="0" w:color="auto"/>
                <w:bottom w:val="none" w:sz="0" w:space="0" w:color="auto"/>
                <w:right w:val="none" w:sz="0" w:space="0" w:color="auto"/>
              </w:divBdr>
            </w:div>
            <w:div w:id="1461012493">
              <w:marLeft w:val="0"/>
              <w:marRight w:val="0"/>
              <w:marTop w:val="0"/>
              <w:marBottom w:val="0"/>
              <w:divBdr>
                <w:top w:val="none" w:sz="0" w:space="0" w:color="auto"/>
                <w:left w:val="none" w:sz="0" w:space="0" w:color="auto"/>
                <w:bottom w:val="none" w:sz="0" w:space="0" w:color="auto"/>
                <w:right w:val="none" w:sz="0" w:space="0" w:color="auto"/>
              </w:divBdr>
            </w:div>
            <w:div w:id="1461012844">
              <w:marLeft w:val="0"/>
              <w:marRight w:val="0"/>
              <w:marTop w:val="0"/>
              <w:marBottom w:val="0"/>
              <w:divBdr>
                <w:top w:val="none" w:sz="0" w:space="0" w:color="auto"/>
                <w:left w:val="none" w:sz="0" w:space="0" w:color="auto"/>
                <w:bottom w:val="none" w:sz="0" w:space="0" w:color="auto"/>
                <w:right w:val="none" w:sz="0" w:space="0" w:color="auto"/>
              </w:divBdr>
            </w:div>
            <w:div w:id="14610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86">
      <w:marLeft w:val="0"/>
      <w:marRight w:val="0"/>
      <w:marTop w:val="0"/>
      <w:marBottom w:val="0"/>
      <w:divBdr>
        <w:top w:val="none" w:sz="0" w:space="0" w:color="auto"/>
        <w:left w:val="none" w:sz="0" w:space="0" w:color="auto"/>
        <w:bottom w:val="none" w:sz="0" w:space="0" w:color="auto"/>
        <w:right w:val="none" w:sz="0" w:space="0" w:color="auto"/>
      </w:divBdr>
      <w:divsChild>
        <w:div w:id="1461010782">
          <w:marLeft w:val="547"/>
          <w:marRight w:val="0"/>
          <w:marTop w:val="96"/>
          <w:marBottom w:val="0"/>
          <w:divBdr>
            <w:top w:val="none" w:sz="0" w:space="0" w:color="auto"/>
            <w:left w:val="none" w:sz="0" w:space="0" w:color="auto"/>
            <w:bottom w:val="none" w:sz="0" w:space="0" w:color="auto"/>
            <w:right w:val="none" w:sz="0" w:space="0" w:color="auto"/>
          </w:divBdr>
        </w:div>
        <w:div w:id="1461014264">
          <w:marLeft w:val="1166"/>
          <w:marRight w:val="0"/>
          <w:marTop w:val="86"/>
          <w:marBottom w:val="0"/>
          <w:divBdr>
            <w:top w:val="none" w:sz="0" w:space="0" w:color="auto"/>
            <w:left w:val="none" w:sz="0" w:space="0" w:color="auto"/>
            <w:bottom w:val="none" w:sz="0" w:space="0" w:color="auto"/>
            <w:right w:val="none" w:sz="0" w:space="0" w:color="auto"/>
          </w:divBdr>
        </w:div>
        <w:div w:id="1461015182">
          <w:marLeft w:val="1166"/>
          <w:marRight w:val="0"/>
          <w:marTop w:val="86"/>
          <w:marBottom w:val="0"/>
          <w:divBdr>
            <w:top w:val="none" w:sz="0" w:space="0" w:color="auto"/>
            <w:left w:val="none" w:sz="0" w:space="0" w:color="auto"/>
            <w:bottom w:val="none" w:sz="0" w:space="0" w:color="auto"/>
            <w:right w:val="none" w:sz="0" w:space="0" w:color="auto"/>
          </w:divBdr>
        </w:div>
      </w:divsChild>
    </w:div>
    <w:div w:id="1461011887">
      <w:marLeft w:val="0"/>
      <w:marRight w:val="0"/>
      <w:marTop w:val="0"/>
      <w:marBottom w:val="0"/>
      <w:divBdr>
        <w:top w:val="none" w:sz="0" w:space="0" w:color="auto"/>
        <w:left w:val="none" w:sz="0" w:space="0" w:color="auto"/>
        <w:bottom w:val="none" w:sz="0" w:space="0" w:color="auto"/>
        <w:right w:val="none" w:sz="0" w:space="0" w:color="auto"/>
      </w:divBdr>
      <w:divsChild>
        <w:div w:id="1461014490">
          <w:marLeft w:val="0"/>
          <w:marRight w:val="0"/>
          <w:marTop w:val="0"/>
          <w:marBottom w:val="0"/>
          <w:divBdr>
            <w:top w:val="none" w:sz="0" w:space="0" w:color="auto"/>
            <w:left w:val="none" w:sz="0" w:space="0" w:color="auto"/>
            <w:bottom w:val="none" w:sz="0" w:space="0" w:color="auto"/>
            <w:right w:val="none" w:sz="0" w:space="0" w:color="auto"/>
          </w:divBdr>
          <w:divsChild>
            <w:div w:id="1461010796">
              <w:marLeft w:val="0"/>
              <w:marRight w:val="0"/>
              <w:marTop w:val="0"/>
              <w:marBottom w:val="0"/>
              <w:divBdr>
                <w:top w:val="none" w:sz="0" w:space="0" w:color="auto"/>
                <w:left w:val="none" w:sz="0" w:space="0" w:color="auto"/>
                <w:bottom w:val="none" w:sz="0" w:space="0" w:color="auto"/>
                <w:right w:val="none" w:sz="0" w:space="0" w:color="auto"/>
              </w:divBdr>
            </w:div>
            <w:div w:id="1461011843">
              <w:marLeft w:val="0"/>
              <w:marRight w:val="0"/>
              <w:marTop w:val="0"/>
              <w:marBottom w:val="0"/>
              <w:divBdr>
                <w:top w:val="none" w:sz="0" w:space="0" w:color="auto"/>
                <w:left w:val="none" w:sz="0" w:space="0" w:color="auto"/>
                <w:bottom w:val="none" w:sz="0" w:space="0" w:color="auto"/>
                <w:right w:val="none" w:sz="0" w:space="0" w:color="auto"/>
              </w:divBdr>
            </w:div>
            <w:div w:id="1461014354">
              <w:marLeft w:val="0"/>
              <w:marRight w:val="0"/>
              <w:marTop w:val="0"/>
              <w:marBottom w:val="0"/>
              <w:divBdr>
                <w:top w:val="none" w:sz="0" w:space="0" w:color="auto"/>
                <w:left w:val="none" w:sz="0" w:space="0" w:color="auto"/>
                <w:bottom w:val="none" w:sz="0" w:space="0" w:color="auto"/>
                <w:right w:val="none" w:sz="0" w:space="0" w:color="auto"/>
              </w:divBdr>
            </w:div>
            <w:div w:id="1461015260">
              <w:marLeft w:val="0"/>
              <w:marRight w:val="0"/>
              <w:marTop w:val="0"/>
              <w:marBottom w:val="0"/>
              <w:divBdr>
                <w:top w:val="none" w:sz="0" w:space="0" w:color="auto"/>
                <w:left w:val="none" w:sz="0" w:space="0" w:color="auto"/>
                <w:bottom w:val="none" w:sz="0" w:space="0" w:color="auto"/>
                <w:right w:val="none" w:sz="0" w:space="0" w:color="auto"/>
              </w:divBdr>
            </w:div>
            <w:div w:id="14610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889">
      <w:marLeft w:val="0"/>
      <w:marRight w:val="0"/>
      <w:marTop w:val="0"/>
      <w:marBottom w:val="0"/>
      <w:divBdr>
        <w:top w:val="none" w:sz="0" w:space="0" w:color="auto"/>
        <w:left w:val="none" w:sz="0" w:space="0" w:color="auto"/>
        <w:bottom w:val="none" w:sz="0" w:space="0" w:color="auto"/>
        <w:right w:val="none" w:sz="0" w:space="0" w:color="auto"/>
      </w:divBdr>
    </w:div>
    <w:div w:id="1461011892">
      <w:marLeft w:val="0"/>
      <w:marRight w:val="0"/>
      <w:marTop w:val="0"/>
      <w:marBottom w:val="0"/>
      <w:divBdr>
        <w:top w:val="none" w:sz="0" w:space="0" w:color="auto"/>
        <w:left w:val="none" w:sz="0" w:space="0" w:color="auto"/>
        <w:bottom w:val="none" w:sz="0" w:space="0" w:color="auto"/>
        <w:right w:val="none" w:sz="0" w:space="0" w:color="auto"/>
      </w:divBdr>
      <w:divsChild>
        <w:div w:id="1461010969">
          <w:marLeft w:val="461"/>
          <w:marRight w:val="0"/>
          <w:marTop w:val="67"/>
          <w:marBottom w:val="0"/>
          <w:divBdr>
            <w:top w:val="none" w:sz="0" w:space="0" w:color="auto"/>
            <w:left w:val="none" w:sz="0" w:space="0" w:color="auto"/>
            <w:bottom w:val="none" w:sz="0" w:space="0" w:color="auto"/>
            <w:right w:val="none" w:sz="0" w:space="0" w:color="auto"/>
          </w:divBdr>
        </w:div>
        <w:div w:id="1461014500">
          <w:marLeft w:val="461"/>
          <w:marRight w:val="0"/>
          <w:marTop w:val="67"/>
          <w:marBottom w:val="0"/>
          <w:divBdr>
            <w:top w:val="none" w:sz="0" w:space="0" w:color="auto"/>
            <w:left w:val="none" w:sz="0" w:space="0" w:color="auto"/>
            <w:bottom w:val="none" w:sz="0" w:space="0" w:color="auto"/>
            <w:right w:val="none" w:sz="0" w:space="0" w:color="auto"/>
          </w:divBdr>
        </w:div>
        <w:div w:id="1461014508">
          <w:marLeft w:val="0"/>
          <w:marRight w:val="0"/>
          <w:marTop w:val="67"/>
          <w:marBottom w:val="0"/>
          <w:divBdr>
            <w:top w:val="none" w:sz="0" w:space="0" w:color="auto"/>
            <w:left w:val="none" w:sz="0" w:space="0" w:color="auto"/>
            <w:bottom w:val="none" w:sz="0" w:space="0" w:color="auto"/>
            <w:right w:val="none" w:sz="0" w:space="0" w:color="auto"/>
          </w:divBdr>
        </w:div>
        <w:div w:id="1461014892">
          <w:marLeft w:val="461"/>
          <w:marRight w:val="0"/>
          <w:marTop w:val="67"/>
          <w:marBottom w:val="0"/>
          <w:divBdr>
            <w:top w:val="none" w:sz="0" w:space="0" w:color="auto"/>
            <w:left w:val="none" w:sz="0" w:space="0" w:color="auto"/>
            <w:bottom w:val="none" w:sz="0" w:space="0" w:color="auto"/>
            <w:right w:val="none" w:sz="0" w:space="0" w:color="auto"/>
          </w:divBdr>
        </w:div>
      </w:divsChild>
    </w:div>
    <w:div w:id="1461011894">
      <w:marLeft w:val="0"/>
      <w:marRight w:val="0"/>
      <w:marTop w:val="0"/>
      <w:marBottom w:val="0"/>
      <w:divBdr>
        <w:top w:val="none" w:sz="0" w:space="0" w:color="auto"/>
        <w:left w:val="none" w:sz="0" w:space="0" w:color="auto"/>
        <w:bottom w:val="none" w:sz="0" w:space="0" w:color="auto"/>
        <w:right w:val="none" w:sz="0" w:space="0" w:color="auto"/>
      </w:divBdr>
    </w:div>
    <w:div w:id="1461011895">
      <w:marLeft w:val="0"/>
      <w:marRight w:val="0"/>
      <w:marTop w:val="0"/>
      <w:marBottom w:val="0"/>
      <w:divBdr>
        <w:top w:val="none" w:sz="0" w:space="0" w:color="auto"/>
        <w:left w:val="none" w:sz="0" w:space="0" w:color="auto"/>
        <w:bottom w:val="none" w:sz="0" w:space="0" w:color="auto"/>
        <w:right w:val="none" w:sz="0" w:space="0" w:color="auto"/>
      </w:divBdr>
    </w:div>
    <w:div w:id="1461011902">
      <w:marLeft w:val="0"/>
      <w:marRight w:val="0"/>
      <w:marTop w:val="0"/>
      <w:marBottom w:val="0"/>
      <w:divBdr>
        <w:top w:val="none" w:sz="0" w:space="0" w:color="auto"/>
        <w:left w:val="none" w:sz="0" w:space="0" w:color="auto"/>
        <w:bottom w:val="none" w:sz="0" w:space="0" w:color="auto"/>
        <w:right w:val="none" w:sz="0" w:space="0" w:color="auto"/>
      </w:divBdr>
      <w:divsChild>
        <w:div w:id="1461010766">
          <w:marLeft w:val="1800"/>
          <w:marRight w:val="0"/>
          <w:marTop w:val="58"/>
          <w:marBottom w:val="0"/>
          <w:divBdr>
            <w:top w:val="none" w:sz="0" w:space="0" w:color="auto"/>
            <w:left w:val="none" w:sz="0" w:space="0" w:color="auto"/>
            <w:bottom w:val="none" w:sz="0" w:space="0" w:color="auto"/>
            <w:right w:val="none" w:sz="0" w:space="0" w:color="auto"/>
          </w:divBdr>
        </w:div>
        <w:div w:id="1461016717">
          <w:marLeft w:val="1166"/>
          <w:marRight w:val="0"/>
          <w:marTop w:val="67"/>
          <w:marBottom w:val="0"/>
          <w:divBdr>
            <w:top w:val="none" w:sz="0" w:space="0" w:color="auto"/>
            <w:left w:val="none" w:sz="0" w:space="0" w:color="auto"/>
            <w:bottom w:val="none" w:sz="0" w:space="0" w:color="auto"/>
            <w:right w:val="none" w:sz="0" w:space="0" w:color="auto"/>
          </w:divBdr>
        </w:div>
      </w:divsChild>
    </w:div>
    <w:div w:id="1461011903">
      <w:marLeft w:val="0"/>
      <w:marRight w:val="0"/>
      <w:marTop w:val="0"/>
      <w:marBottom w:val="0"/>
      <w:divBdr>
        <w:top w:val="none" w:sz="0" w:space="0" w:color="auto"/>
        <w:left w:val="none" w:sz="0" w:space="0" w:color="auto"/>
        <w:bottom w:val="none" w:sz="0" w:space="0" w:color="auto"/>
        <w:right w:val="none" w:sz="0" w:space="0" w:color="auto"/>
      </w:divBdr>
      <w:divsChild>
        <w:div w:id="1461014938">
          <w:marLeft w:val="0"/>
          <w:marRight w:val="0"/>
          <w:marTop w:val="0"/>
          <w:marBottom w:val="0"/>
          <w:divBdr>
            <w:top w:val="none" w:sz="0" w:space="0" w:color="auto"/>
            <w:left w:val="none" w:sz="0" w:space="0" w:color="auto"/>
            <w:bottom w:val="none" w:sz="0" w:space="0" w:color="auto"/>
            <w:right w:val="none" w:sz="0" w:space="0" w:color="auto"/>
          </w:divBdr>
          <w:divsChild>
            <w:div w:id="14610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04">
      <w:marLeft w:val="0"/>
      <w:marRight w:val="0"/>
      <w:marTop w:val="0"/>
      <w:marBottom w:val="0"/>
      <w:divBdr>
        <w:top w:val="none" w:sz="0" w:space="0" w:color="auto"/>
        <w:left w:val="none" w:sz="0" w:space="0" w:color="auto"/>
        <w:bottom w:val="none" w:sz="0" w:space="0" w:color="auto"/>
        <w:right w:val="none" w:sz="0" w:space="0" w:color="auto"/>
      </w:divBdr>
      <w:divsChild>
        <w:div w:id="1461014609">
          <w:marLeft w:val="0"/>
          <w:marRight w:val="0"/>
          <w:marTop w:val="0"/>
          <w:marBottom w:val="0"/>
          <w:divBdr>
            <w:top w:val="none" w:sz="0" w:space="0" w:color="auto"/>
            <w:left w:val="none" w:sz="0" w:space="0" w:color="auto"/>
            <w:bottom w:val="none" w:sz="0" w:space="0" w:color="auto"/>
            <w:right w:val="none" w:sz="0" w:space="0" w:color="auto"/>
          </w:divBdr>
          <w:divsChild>
            <w:div w:id="14610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11">
      <w:marLeft w:val="0"/>
      <w:marRight w:val="0"/>
      <w:marTop w:val="0"/>
      <w:marBottom w:val="0"/>
      <w:divBdr>
        <w:top w:val="none" w:sz="0" w:space="0" w:color="auto"/>
        <w:left w:val="none" w:sz="0" w:space="0" w:color="auto"/>
        <w:bottom w:val="none" w:sz="0" w:space="0" w:color="auto"/>
        <w:right w:val="none" w:sz="0" w:space="0" w:color="auto"/>
      </w:divBdr>
      <w:divsChild>
        <w:div w:id="1461014428">
          <w:marLeft w:val="547"/>
          <w:marRight w:val="0"/>
          <w:marTop w:val="115"/>
          <w:marBottom w:val="0"/>
          <w:divBdr>
            <w:top w:val="none" w:sz="0" w:space="0" w:color="auto"/>
            <w:left w:val="none" w:sz="0" w:space="0" w:color="auto"/>
            <w:bottom w:val="none" w:sz="0" w:space="0" w:color="auto"/>
            <w:right w:val="none" w:sz="0" w:space="0" w:color="auto"/>
          </w:divBdr>
        </w:div>
      </w:divsChild>
    </w:div>
    <w:div w:id="1461011917">
      <w:marLeft w:val="0"/>
      <w:marRight w:val="0"/>
      <w:marTop w:val="0"/>
      <w:marBottom w:val="0"/>
      <w:divBdr>
        <w:top w:val="none" w:sz="0" w:space="0" w:color="auto"/>
        <w:left w:val="none" w:sz="0" w:space="0" w:color="auto"/>
        <w:bottom w:val="none" w:sz="0" w:space="0" w:color="auto"/>
        <w:right w:val="none" w:sz="0" w:space="0" w:color="auto"/>
      </w:divBdr>
      <w:divsChild>
        <w:div w:id="1461016748">
          <w:marLeft w:val="0"/>
          <w:marRight w:val="0"/>
          <w:marTop w:val="0"/>
          <w:marBottom w:val="0"/>
          <w:divBdr>
            <w:top w:val="none" w:sz="0" w:space="0" w:color="auto"/>
            <w:left w:val="none" w:sz="0" w:space="0" w:color="auto"/>
            <w:bottom w:val="none" w:sz="0" w:space="0" w:color="auto"/>
            <w:right w:val="none" w:sz="0" w:space="0" w:color="auto"/>
          </w:divBdr>
          <w:divsChild>
            <w:div w:id="14610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19">
      <w:marLeft w:val="0"/>
      <w:marRight w:val="0"/>
      <w:marTop w:val="0"/>
      <w:marBottom w:val="0"/>
      <w:divBdr>
        <w:top w:val="none" w:sz="0" w:space="0" w:color="auto"/>
        <w:left w:val="none" w:sz="0" w:space="0" w:color="auto"/>
        <w:bottom w:val="none" w:sz="0" w:space="0" w:color="auto"/>
        <w:right w:val="none" w:sz="0" w:space="0" w:color="auto"/>
      </w:divBdr>
      <w:divsChild>
        <w:div w:id="1461013206">
          <w:marLeft w:val="720"/>
          <w:marRight w:val="0"/>
          <w:marTop w:val="67"/>
          <w:marBottom w:val="0"/>
          <w:divBdr>
            <w:top w:val="none" w:sz="0" w:space="0" w:color="auto"/>
            <w:left w:val="none" w:sz="0" w:space="0" w:color="auto"/>
            <w:bottom w:val="none" w:sz="0" w:space="0" w:color="auto"/>
            <w:right w:val="none" w:sz="0" w:space="0" w:color="auto"/>
          </w:divBdr>
        </w:div>
      </w:divsChild>
    </w:div>
    <w:div w:id="1461011923">
      <w:marLeft w:val="0"/>
      <w:marRight w:val="0"/>
      <w:marTop w:val="0"/>
      <w:marBottom w:val="0"/>
      <w:divBdr>
        <w:top w:val="none" w:sz="0" w:space="0" w:color="auto"/>
        <w:left w:val="none" w:sz="0" w:space="0" w:color="auto"/>
        <w:bottom w:val="none" w:sz="0" w:space="0" w:color="auto"/>
        <w:right w:val="none" w:sz="0" w:space="0" w:color="auto"/>
      </w:divBdr>
      <w:divsChild>
        <w:div w:id="1461010534">
          <w:marLeft w:val="720"/>
          <w:marRight w:val="0"/>
          <w:marTop w:val="58"/>
          <w:marBottom w:val="0"/>
          <w:divBdr>
            <w:top w:val="none" w:sz="0" w:space="0" w:color="auto"/>
            <w:left w:val="none" w:sz="0" w:space="0" w:color="auto"/>
            <w:bottom w:val="none" w:sz="0" w:space="0" w:color="auto"/>
            <w:right w:val="none" w:sz="0" w:space="0" w:color="auto"/>
          </w:divBdr>
        </w:div>
        <w:div w:id="1461013298">
          <w:marLeft w:val="720"/>
          <w:marRight w:val="0"/>
          <w:marTop w:val="58"/>
          <w:marBottom w:val="0"/>
          <w:divBdr>
            <w:top w:val="none" w:sz="0" w:space="0" w:color="auto"/>
            <w:left w:val="none" w:sz="0" w:space="0" w:color="auto"/>
            <w:bottom w:val="none" w:sz="0" w:space="0" w:color="auto"/>
            <w:right w:val="none" w:sz="0" w:space="0" w:color="auto"/>
          </w:divBdr>
        </w:div>
      </w:divsChild>
    </w:div>
    <w:div w:id="1461011929">
      <w:marLeft w:val="0"/>
      <w:marRight w:val="0"/>
      <w:marTop w:val="0"/>
      <w:marBottom w:val="0"/>
      <w:divBdr>
        <w:top w:val="none" w:sz="0" w:space="0" w:color="auto"/>
        <w:left w:val="none" w:sz="0" w:space="0" w:color="auto"/>
        <w:bottom w:val="none" w:sz="0" w:space="0" w:color="auto"/>
        <w:right w:val="none" w:sz="0" w:space="0" w:color="auto"/>
      </w:divBdr>
      <w:divsChild>
        <w:div w:id="1461010694">
          <w:marLeft w:val="1166"/>
          <w:marRight w:val="0"/>
          <w:marTop w:val="48"/>
          <w:marBottom w:val="0"/>
          <w:divBdr>
            <w:top w:val="none" w:sz="0" w:space="0" w:color="auto"/>
            <w:left w:val="none" w:sz="0" w:space="0" w:color="auto"/>
            <w:bottom w:val="none" w:sz="0" w:space="0" w:color="auto"/>
            <w:right w:val="none" w:sz="0" w:space="0" w:color="auto"/>
          </w:divBdr>
        </w:div>
        <w:div w:id="1461012665">
          <w:marLeft w:val="1166"/>
          <w:marRight w:val="0"/>
          <w:marTop w:val="48"/>
          <w:marBottom w:val="0"/>
          <w:divBdr>
            <w:top w:val="none" w:sz="0" w:space="0" w:color="auto"/>
            <w:left w:val="none" w:sz="0" w:space="0" w:color="auto"/>
            <w:bottom w:val="none" w:sz="0" w:space="0" w:color="auto"/>
            <w:right w:val="none" w:sz="0" w:space="0" w:color="auto"/>
          </w:divBdr>
        </w:div>
        <w:div w:id="1461013216">
          <w:marLeft w:val="1166"/>
          <w:marRight w:val="0"/>
          <w:marTop w:val="48"/>
          <w:marBottom w:val="0"/>
          <w:divBdr>
            <w:top w:val="none" w:sz="0" w:space="0" w:color="auto"/>
            <w:left w:val="none" w:sz="0" w:space="0" w:color="auto"/>
            <w:bottom w:val="none" w:sz="0" w:space="0" w:color="auto"/>
            <w:right w:val="none" w:sz="0" w:space="0" w:color="auto"/>
          </w:divBdr>
        </w:div>
        <w:div w:id="1461014123">
          <w:marLeft w:val="1166"/>
          <w:marRight w:val="0"/>
          <w:marTop w:val="48"/>
          <w:marBottom w:val="0"/>
          <w:divBdr>
            <w:top w:val="none" w:sz="0" w:space="0" w:color="auto"/>
            <w:left w:val="none" w:sz="0" w:space="0" w:color="auto"/>
            <w:bottom w:val="none" w:sz="0" w:space="0" w:color="auto"/>
            <w:right w:val="none" w:sz="0" w:space="0" w:color="auto"/>
          </w:divBdr>
        </w:div>
        <w:div w:id="1461015660">
          <w:marLeft w:val="1166"/>
          <w:marRight w:val="0"/>
          <w:marTop w:val="48"/>
          <w:marBottom w:val="0"/>
          <w:divBdr>
            <w:top w:val="none" w:sz="0" w:space="0" w:color="auto"/>
            <w:left w:val="none" w:sz="0" w:space="0" w:color="auto"/>
            <w:bottom w:val="none" w:sz="0" w:space="0" w:color="auto"/>
            <w:right w:val="none" w:sz="0" w:space="0" w:color="auto"/>
          </w:divBdr>
        </w:div>
        <w:div w:id="1461016871">
          <w:marLeft w:val="1166"/>
          <w:marRight w:val="0"/>
          <w:marTop w:val="48"/>
          <w:marBottom w:val="0"/>
          <w:divBdr>
            <w:top w:val="none" w:sz="0" w:space="0" w:color="auto"/>
            <w:left w:val="none" w:sz="0" w:space="0" w:color="auto"/>
            <w:bottom w:val="none" w:sz="0" w:space="0" w:color="auto"/>
            <w:right w:val="none" w:sz="0" w:space="0" w:color="auto"/>
          </w:divBdr>
        </w:div>
      </w:divsChild>
    </w:div>
    <w:div w:id="1461011930">
      <w:marLeft w:val="0"/>
      <w:marRight w:val="0"/>
      <w:marTop w:val="0"/>
      <w:marBottom w:val="0"/>
      <w:divBdr>
        <w:top w:val="none" w:sz="0" w:space="0" w:color="auto"/>
        <w:left w:val="none" w:sz="0" w:space="0" w:color="auto"/>
        <w:bottom w:val="none" w:sz="0" w:space="0" w:color="auto"/>
        <w:right w:val="none" w:sz="0" w:space="0" w:color="auto"/>
      </w:divBdr>
      <w:divsChild>
        <w:div w:id="1461010924">
          <w:marLeft w:val="720"/>
          <w:marRight w:val="0"/>
          <w:marTop w:val="67"/>
          <w:marBottom w:val="0"/>
          <w:divBdr>
            <w:top w:val="none" w:sz="0" w:space="0" w:color="auto"/>
            <w:left w:val="none" w:sz="0" w:space="0" w:color="auto"/>
            <w:bottom w:val="none" w:sz="0" w:space="0" w:color="auto"/>
            <w:right w:val="none" w:sz="0" w:space="0" w:color="auto"/>
          </w:divBdr>
        </w:div>
        <w:div w:id="1461014838">
          <w:marLeft w:val="720"/>
          <w:marRight w:val="0"/>
          <w:marTop w:val="67"/>
          <w:marBottom w:val="0"/>
          <w:divBdr>
            <w:top w:val="none" w:sz="0" w:space="0" w:color="auto"/>
            <w:left w:val="none" w:sz="0" w:space="0" w:color="auto"/>
            <w:bottom w:val="none" w:sz="0" w:space="0" w:color="auto"/>
            <w:right w:val="none" w:sz="0" w:space="0" w:color="auto"/>
          </w:divBdr>
        </w:div>
        <w:div w:id="1461016597">
          <w:marLeft w:val="720"/>
          <w:marRight w:val="0"/>
          <w:marTop w:val="67"/>
          <w:marBottom w:val="0"/>
          <w:divBdr>
            <w:top w:val="none" w:sz="0" w:space="0" w:color="auto"/>
            <w:left w:val="none" w:sz="0" w:space="0" w:color="auto"/>
            <w:bottom w:val="none" w:sz="0" w:space="0" w:color="auto"/>
            <w:right w:val="none" w:sz="0" w:space="0" w:color="auto"/>
          </w:divBdr>
        </w:div>
      </w:divsChild>
    </w:div>
    <w:div w:id="1461011939">
      <w:marLeft w:val="0"/>
      <w:marRight w:val="0"/>
      <w:marTop w:val="0"/>
      <w:marBottom w:val="0"/>
      <w:divBdr>
        <w:top w:val="none" w:sz="0" w:space="0" w:color="auto"/>
        <w:left w:val="none" w:sz="0" w:space="0" w:color="auto"/>
        <w:bottom w:val="none" w:sz="0" w:space="0" w:color="auto"/>
        <w:right w:val="none" w:sz="0" w:space="0" w:color="auto"/>
      </w:divBdr>
      <w:divsChild>
        <w:div w:id="1461011117">
          <w:marLeft w:val="0"/>
          <w:marRight w:val="0"/>
          <w:marTop w:val="0"/>
          <w:marBottom w:val="0"/>
          <w:divBdr>
            <w:top w:val="none" w:sz="0" w:space="0" w:color="auto"/>
            <w:left w:val="none" w:sz="0" w:space="0" w:color="auto"/>
            <w:bottom w:val="none" w:sz="0" w:space="0" w:color="auto"/>
            <w:right w:val="none" w:sz="0" w:space="0" w:color="auto"/>
          </w:divBdr>
          <w:divsChild>
            <w:div w:id="1461011853">
              <w:marLeft w:val="0"/>
              <w:marRight w:val="0"/>
              <w:marTop w:val="0"/>
              <w:marBottom w:val="0"/>
              <w:divBdr>
                <w:top w:val="none" w:sz="0" w:space="0" w:color="auto"/>
                <w:left w:val="none" w:sz="0" w:space="0" w:color="auto"/>
                <w:bottom w:val="none" w:sz="0" w:space="0" w:color="auto"/>
                <w:right w:val="none" w:sz="0" w:space="0" w:color="auto"/>
              </w:divBdr>
            </w:div>
            <w:div w:id="1461014156">
              <w:marLeft w:val="0"/>
              <w:marRight w:val="0"/>
              <w:marTop w:val="0"/>
              <w:marBottom w:val="0"/>
              <w:divBdr>
                <w:top w:val="none" w:sz="0" w:space="0" w:color="auto"/>
                <w:left w:val="none" w:sz="0" w:space="0" w:color="auto"/>
                <w:bottom w:val="none" w:sz="0" w:space="0" w:color="auto"/>
                <w:right w:val="none" w:sz="0" w:space="0" w:color="auto"/>
              </w:divBdr>
            </w:div>
            <w:div w:id="14610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42">
      <w:marLeft w:val="0"/>
      <w:marRight w:val="0"/>
      <w:marTop w:val="0"/>
      <w:marBottom w:val="0"/>
      <w:divBdr>
        <w:top w:val="none" w:sz="0" w:space="0" w:color="auto"/>
        <w:left w:val="none" w:sz="0" w:space="0" w:color="auto"/>
        <w:bottom w:val="none" w:sz="0" w:space="0" w:color="auto"/>
        <w:right w:val="none" w:sz="0" w:space="0" w:color="auto"/>
      </w:divBdr>
      <w:divsChild>
        <w:div w:id="1461016255">
          <w:marLeft w:val="0"/>
          <w:marRight w:val="0"/>
          <w:marTop w:val="0"/>
          <w:marBottom w:val="0"/>
          <w:divBdr>
            <w:top w:val="none" w:sz="0" w:space="0" w:color="auto"/>
            <w:left w:val="none" w:sz="0" w:space="0" w:color="auto"/>
            <w:bottom w:val="none" w:sz="0" w:space="0" w:color="auto"/>
            <w:right w:val="none" w:sz="0" w:space="0" w:color="auto"/>
          </w:divBdr>
          <w:divsChild>
            <w:div w:id="1461012056">
              <w:marLeft w:val="0"/>
              <w:marRight w:val="0"/>
              <w:marTop w:val="0"/>
              <w:marBottom w:val="0"/>
              <w:divBdr>
                <w:top w:val="none" w:sz="0" w:space="0" w:color="auto"/>
                <w:left w:val="none" w:sz="0" w:space="0" w:color="auto"/>
                <w:bottom w:val="none" w:sz="0" w:space="0" w:color="auto"/>
                <w:right w:val="none" w:sz="0" w:space="0" w:color="auto"/>
              </w:divBdr>
            </w:div>
            <w:div w:id="1461012365">
              <w:marLeft w:val="0"/>
              <w:marRight w:val="0"/>
              <w:marTop w:val="0"/>
              <w:marBottom w:val="0"/>
              <w:divBdr>
                <w:top w:val="none" w:sz="0" w:space="0" w:color="auto"/>
                <w:left w:val="none" w:sz="0" w:space="0" w:color="auto"/>
                <w:bottom w:val="none" w:sz="0" w:space="0" w:color="auto"/>
                <w:right w:val="none" w:sz="0" w:space="0" w:color="auto"/>
              </w:divBdr>
            </w:div>
            <w:div w:id="1461015290">
              <w:marLeft w:val="0"/>
              <w:marRight w:val="0"/>
              <w:marTop w:val="0"/>
              <w:marBottom w:val="0"/>
              <w:divBdr>
                <w:top w:val="none" w:sz="0" w:space="0" w:color="auto"/>
                <w:left w:val="none" w:sz="0" w:space="0" w:color="auto"/>
                <w:bottom w:val="none" w:sz="0" w:space="0" w:color="auto"/>
                <w:right w:val="none" w:sz="0" w:space="0" w:color="auto"/>
              </w:divBdr>
            </w:div>
            <w:div w:id="14610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54">
      <w:marLeft w:val="0"/>
      <w:marRight w:val="0"/>
      <w:marTop w:val="0"/>
      <w:marBottom w:val="0"/>
      <w:divBdr>
        <w:top w:val="none" w:sz="0" w:space="0" w:color="auto"/>
        <w:left w:val="none" w:sz="0" w:space="0" w:color="auto"/>
        <w:bottom w:val="none" w:sz="0" w:space="0" w:color="auto"/>
        <w:right w:val="none" w:sz="0" w:space="0" w:color="auto"/>
      </w:divBdr>
      <w:divsChild>
        <w:div w:id="1461013981">
          <w:marLeft w:val="547"/>
          <w:marRight w:val="0"/>
          <w:marTop w:val="134"/>
          <w:marBottom w:val="0"/>
          <w:divBdr>
            <w:top w:val="none" w:sz="0" w:space="0" w:color="auto"/>
            <w:left w:val="none" w:sz="0" w:space="0" w:color="auto"/>
            <w:bottom w:val="none" w:sz="0" w:space="0" w:color="auto"/>
            <w:right w:val="none" w:sz="0" w:space="0" w:color="auto"/>
          </w:divBdr>
        </w:div>
      </w:divsChild>
    </w:div>
    <w:div w:id="1461011957">
      <w:marLeft w:val="0"/>
      <w:marRight w:val="0"/>
      <w:marTop w:val="0"/>
      <w:marBottom w:val="0"/>
      <w:divBdr>
        <w:top w:val="none" w:sz="0" w:space="0" w:color="auto"/>
        <w:left w:val="none" w:sz="0" w:space="0" w:color="auto"/>
        <w:bottom w:val="none" w:sz="0" w:space="0" w:color="auto"/>
        <w:right w:val="none" w:sz="0" w:space="0" w:color="auto"/>
      </w:divBdr>
      <w:divsChild>
        <w:div w:id="1461011746">
          <w:marLeft w:val="0"/>
          <w:marRight w:val="0"/>
          <w:marTop w:val="0"/>
          <w:marBottom w:val="0"/>
          <w:divBdr>
            <w:top w:val="none" w:sz="0" w:space="0" w:color="auto"/>
            <w:left w:val="none" w:sz="0" w:space="0" w:color="auto"/>
            <w:bottom w:val="none" w:sz="0" w:space="0" w:color="auto"/>
            <w:right w:val="none" w:sz="0" w:space="0" w:color="auto"/>
          </w:divBdr>
          <w:divsChild>
            <w:div w:id="1461010737">
              <w:marLeft w:val="0"/>
              <w:marRight w:val="0"/>
              <w:marTop w:val="0"/>
              <w:marBottom w:val="0"/>
              <w:divBdr>
                <w:top w:val="none" w:sz="0" w:space="0" w:color="auto"/>
                <w:left w:val="none" w:sz="0" w:space="0" w:color="auto"/>
                <w:bottom w:val="none" w:sz="0" w:space="0" w:color="auto"/>
                <w:right w:val="none" w:sz="0" w:space="0" w:color="auto"/>
              </w:divBdr>
            </w:div>
            <w:div w:id="1461011126">
              <w:marLeft w:val="0"/>
              <w:marRight w:val="0"/>
              <w:marTop w:val="0"/>
              <w:marBottom w:val="0"/>
              <w:divBdr>
                <w:top w:val="none" w:sz="0" w:space="0" w:color="auto"/>
                <w:left w:val="none" w:sz="0" w:space="0" w:color="auto"/>
                <w:bottom w:val="none" w:sz="0" w:space="0" w:color="auto"/>
                <w:right w:val="none" w:sz="0" w:space="0" w:color="auto"/>
              </w:divBdr>
            </w:div>
            <w:div w:id="1461012183">
              <w:marLeft w:val="0"/>
              <w:marRight w:val="0"/>
              <w:marTop w:val="0"/>
              <w:marBottom w:val="0"/>
              <w:divBdr>
                <w:top w:val="none" w:sz="0" w:space="0" w:color="auto"/>
                <w:left w:val="none" w:sz="0" w:space="0" w:color="auto"/>
                <w:bottom w:val="none" w:sz="0" w:space="0" w:color="auto"/>
                <w:right w:val="none" w:sz="0" w:space="0" w:color="auto"/>
              </w:divBdr>
            </w:div>
            <w:div w:id="1461013373">
              <w:marLeft w:val="0"/>
              <w:marRight w:val="0"/>
              <w:marTop w:val="0"/>
              <w:marBottom w:val="0"/>
              <w:divBdr>
                <w:top w:val="none" w:sz="0" w:space="0" w:color="auto"/>
                <w:left w:val="none" w:sz="0" w:space="0" w:color="auto"/>
                <w:bottom w:val="none" w:sz="0" w:space="0" w:color="auto"/>
                <w:right w:val="none" w:sz="0" w:space="0" w:color="auto"/>
              </w:divBdr>
            </w:div>
            <w:div w:id="1461013996">
              <w:marLeft w:val="0"/>
              <w:marRight w:val="0"/>
              <w:marTop w:val="0"/>
              <w:marBottom w:val="0"/>
              <w:divBdr>
                <w:top w:val="none" w:sz="0" w:space="0" w:color="auto"/>
                <w:left w:val="none" w:sz="0" w:space="0" w:color="auto"/>
                <w:bottom w:val="none" w:sz="0" w:space="0" w:color="auto"/>
                <w:right w:val="none" w:sz="0" w:space="0" w:color="auto"/>
              </w:divBdr>
            </w:div>
            <w:div w:id="1461015082">
              <w:marLeft w:val="0"/>
              <w:marRight w:val="0"/>
              <w:marTop w:val="0"/>
              <w:marBottom w:val="0"/>
              <w:divBdr>
                <w:top w:val="none" w:sz="0" w:space="0" w:color="auto"/>
                <w:left w:val="none" w:sz="0" w:space="0" w:color="auto"/>
                <w:bottom w:val="none" w:sz="0" w:space="0" w:color="auto"/>
                <w:right w:val="none" w:sz="0" w:space="0" w:color="auto"/>
              </w:divBdr>
            </w:div>
            <w:div w:id="14610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58">
      <w:marLeft w:val="0"/>
      <w:marRight w:val="0"/>
      <w:marTop w:val="0"/>
      <w:marBottom w:val="0"/>
      <w:divBdr>
        <w:top w:val="none" w:sz="0" w:space="0" w:color="auto"/>
        <w:left w:val="none" w:sz="0" w:space="0" w:color="auto"/>
        <w:bottom w:val="none" w:sz="0" w:space="0" w:color="auto"/>
        <w:right w:val="none" w:sz="0" w:space="0" w:color="auto"/>
      </w:divBdr>
      <w:divsChild>
        <w:div w:id="1461016136">
          <w:marLeft w:val="0"/>
          <w:marRight w:val="0"/>
          <w:marTop w:val="0"/>
          <w:marBottom w:val="0"/>
          <w:divBdr>
            <w:top w:val="none" w:sz="0" w:space="0" w:color="auto"/>
            <w:left w:val="none" w:sz="0" w:space="0" w:color="auto"/>
            <w:bottom w:val="none" w:sz="0" w:space="0" w:color="auto"/>
            <w:right w:val="none" w:sz="0" w:space="0" w:color="auto"/>
          </w:divBdr>
          <w:divsChild>
            <w:div w:id="1461010434">
              <w:marLeft w:val="0"/>
              <w:marRight w:val="0"/>
              <w:marTop w:val="0"/>
              <w:marBottom w:val="0"/>
              <w:divBdr>
                <w:top w:val="none" w:sz="0" w:space="0" w:color="auto"/>
                <w:left w:val="none" w:sz="0" w:space="0" w:color="auto"/>
                <w:bottom w:val="none" w:sz="0" w:space="0" w:color="auto"/>
                <w:right w:val="none" w:sz="0" w:space="0" w:color="auto"/>
              </w:divBdr>
            </w:div>
            <w:div w:id="1461012733">
              <w:marLeft w:val="0"/>
              <w:marRight w:val="0"/>
              <w:marTop w:val="0"/>
              <w:marBottom w:val="0"/>
              <w:divBdr>
                <w:top w:val="none" w:sz="0" w:space="0" w:color="auto"/>
                <w:left w:val="none" w:sz="0" w:space="0" w:color="auto"/>
                <w:bottom w:val="none" w:sz="0" w:space="0" w:color="auto"/>
                <w:right w:val="none" w:sz="0" w:space="0" w:color="auto"/>
              </w:divBdr>
            </w:div>
            <w:div w:id="1461013665">
              <w:marLeft w:val="0"/>
              <w:marRight w:val="0"/>
              <w:marTop w:val="0"/>
              <w:marBottom w:val="0"/>
              <w:divBdr>
                <w:top w:val="none" w:sz="0" w:space="0" w:color="auto"/>
                <w:left w:val="none" w:sz="0" w:space="0" w:color="auto"/>
                <w:bottom w:val="none" w:sz="0" w:space="0" w:color="auto"/>
                <w:right w:val="none" w:sz="0" w:space="0" w:color="auto"/>
              </w:divBdr>
            </w:div>
            <w:div w:id="1461013678">
              <w:marLeft w:val="0"/>
              <w:marRight w:val="0"/>
              <w:marTop w:val="0"/>
              <w:marBottom w:val="0"/>
              <w:divBdr>
                <w:top w:val="none" w:sz="0" w:space="0" w:color="auto"/>
                <w:left w:val="none" w:sz="0" w:space="0" w:color="auto"/>
                <w:bottom w:val="none" w:sz="0" w:space="0" w:color="auto"/>
                <w:right w:val="none" w:sz="0" w:space="0" w:color="auto"/>
              </w:divBdr>
            </w:div>
            <w:div w:id="1461013788">
              <w:marLeft w:val="0"/>
              <w:marRight w:val="0"/>
              <w:marTop w:val="0"/>
              <w:marBottom w:val="0"/>
              <w:divBdr>
                <w:top w:val="none" w:sz="0" w:space="0" w:color="auto"/>
                <w:left w:val="none" w:sz="0" w:space="0" w:color="auto"/>
                <w:bottom w:val="none" w:sz="0" w:space="0" w:color="auto"/>
                <w:right w:val="none" w:sz="0" w:space="0" w:color="auto"/>
              </w:divBdr>
            </w:div>
            <w:div w:id="1461014144">
              <w:marLeft w:val="0"/>
              <w:marRight w:val="0"/>
              <w:marTop w:val="0"/>
              <w:marBottom w:val="0"/>
              <w:divBdr>
                <w:top w:val="none" w:sz="0" w:space="0" w:color="auto"/>
                <w:left w:val="none" w:sz="0" w:space="0" w:color="auto"/>
                <w:bottom w:val="none" w:sz="0" w:space="0" w:color="auto"/>
                <w:right w:val="none" w:sz="0" w:space="0" w:color="auto"/>
              </w:divBdr>
            </w:div>
            <w:div w:id="14610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59">
      <w:marLeft w:val="0"/>
      <w:marRight w:val="0"/>
      <w:marTop w:val="0"/>
      <w:marBottom w:val="0"/>
      <w:divBdr>
        <w:top w:val="none" w:sz="0" w:space="0" w:color="auto"/>
        <w:left w:val="none" w:sz="0" w:space="0" w:color="auto"/>
        <w:bottom w:val="none" w:sz="0" w:space="0" w:color="auto"/>
        <w:right w:val="none" w:sz="0" w:space="0" w:color="auto"/>
      </w:divBdr>
      <w:divsChild>
        <w:div w:id="1461010533">
          <w:marLeft w:val="0"/>
          <w:marRight w:val="0"/>
          <w:marTop w:val="0"/>
          <w:marBottom w:val="0"/>
          <w:divBdr>
            <w:top w:val="none" w:sz="0" w:space="0" w:color="auto"/>
            <w:left w:val="none" w:sz="0" w:space="0" w:color="auto"/>
            <w:bottom w:val="none" w:sz="0" w:space="0" w:color="auto"/>
            <w:right w:val="none" w:sz="0" w:space="0" w:color="auto"/>
          </w:divBdr>
          <w:divsChild>
            <w:div w:id="14610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60">
      <w:marLeft w:val="0"/>
      <w:marRight w:val="0"/>
      <w:marTop w:val="0"/>
      <w:marBottom w:val="0"/>
      <w:divBdr>
        <w:top w:val="none" w:sz="0" w:space="0" w:color="auto"/>
        <w:left w:val="none" w:sz="0" w:space="0" w:color="auto"/>
        <w:bottom w:val="none" w:sz="0" w:space="0" w:color="auto"/>
        <w:right w:val="none" w:sz="0" w:space="0" w:color="auto"/>
      </w:divBdr>
      <w:divsChild>
        <w:div w:id="1461016694">
          <w:marLeft w:val="0"/>
          <w:marRight w:val="0"/>
          <w:marTop w:val="0"/>
          <w:marBottom w:val="0"/>
          <w:divBdr>
            <w:top w:val="none" w:sz="0" w:space="0" w:color="auto"/>
            <w:left w:val="none" w:sz="0" w:space="0" w:color="auto"/>
            <w:bottom w:val="none" w:sz="0" w:space="0" w:color="auto"/>
            <w:right w:val="none" w:sz="0" w:space="0" w:color="auto"/>
          </w:divBdr>
          <w:divsChild>
            <w:div w:id="1461010480">
              <w:marLeft w:val="0"/>
              <w:marRight w:val="0"/>
              <w:marTop w:val="0"/>
              <w:marBottom w:val="0"/>
              <w:divBdr>
                <w:top w:val="none" w:sz="0" w:space="0" w:color="auto"/>
                <w:left w:val="none" w:sz="0" w:space="0" w:color="auto"/>
                <w:bottom w:val="none" w:sz="0" w:space="0" w:color="auto"/>
                <w:right w:val="none" w:sz="0" w:space="0" w:color="auto"/>
              </w:divBdr>
            </w:div>
            <w:div w:id="1461010865">
              <w:marLeft w:val="0"/>
              <w:marRight w:val="0"/>
              <w:marTop w:val="0"/>
              <w:marBottom w:val="0"/>
              <w:divBdr>
                <w:top w:val="none" w:sz="0" w:space="0" w:color="auto"/>
                <w:left w:val="none" w:sz="0" w:space="0" w:color="auto"/>
                <w:bottom w:val="none" w:sz="0" w:space="0" w:color="auto"/>
                <w:right w:val="none" w:sz="0" w:space="0" w:color="auto"/>
              </w:divBdr>
            </w:div>
            <w:div w:id="1461011225">
              <w:marLeft w:val="0"/>
              <w:marRight w:val="0"/>
              <w:marTop w:val="0"/>
              <w:marBottom w:val="0"/>
              <w:divBdr>
                <w:top w:val="none" w:sz="0" w:space="0" w:color="auto"/>
                <w:left w:val="none" w:sz="0" w:space="0" w:color="auto"/>
                <w:bottom w:val="none" w:sz="0" w:space="0" w:color="auto"/>
                <w:right w:val="none" w:sz="0" w:space="0" w:color="auto"/>
              </w:divBdr>
            </w:div>
            <w:div w:id="1461011482">
              <w:marLeft w:val="0"/>
              <w:marRight w:val="0"/>
              <w:marTop w:val="0"/>
              <w:marBottom w:val="0"/>
              <w:divBdr>
                <w:top w:val="none" w:sz="0" w:space="0" w:color="auto"/>
                <w:left w:val="none" w:sz="0" w:space="0" w:color="auto"/>
                <w:bottom w:val="none" w:sz="0" w:space="0" w:color="auto"/>
                <w:right w:val="none" w:sz="0" w:space="0" w:color="auto"/>
              </w:divBdr>
            </w:div>
            <w:div w:id="1461012174">
              <w:marLeft w:val="0"/>
              <w:marRight w:val="0"/>
              <w:marTop w:val="0"/>
              <w:marBottom w:val="0"/>
              <w:divBdr>
                <w:top w:val="none" w:sz="0" w:space="0" w:color="auto"/>
                <w:left w:val="none" w:sz="0" w:space="0" w:color="auto"/>
                <w:bottom w:val="none" w:sz="0" w:space="0" w:color="auto"/>
                <w:right w:val="none" w:sz="0" w:space="0" w:color="auto"/>
              </w:divBdr>
            </w:div>
            <w:div w:id="1461012857">
              <w:marLeft w:val="0"/>
              <w:marRight w:val="0"/>
              <w:marTop w:val="0"/>
              <w:marBottom w:val="0"/>
              <w:divBdr>
                <w:top w:val="none" w:sz="0" w:space="0" w:color="auto"/>
                <w:left w:val="none" w:sz="0" w:space="0" w:color="auto"/>
                <w:bottom w:val="none" w:sz="0" w:space="0" w:color="auto"/>
                <w:right w:val="none" w:sz="0" w:space="0" w:color="auto"/>
              </w:divBdr>
            </w:div>
            <w:div w:id="1461013036">
              <w:marLeft w:val="0"/>
              <w:marRight w:val="0"/>
              <w:marTop w:val="0"/>
              <w:marBottom w:val="0"/>
              <w:divBdr>
                <w:top w:val="none" w:sz="0" w:space="0" w:color="auto"/>
                <w:left w:val="none" w:sz="0" w:space="0" w:color="auto"/>
                <w:bottom w:val="none" w:sz="0" w:space="0" w:color="auto"/>
                <w:right w:val="none" w:sz="0" w:space="0" w:color="auto"/>
              </w:divBdr>
            </w:div>
            <w:div w:id="1461013846">
              <w:marLeft w:val="0"/>
              <w:marRight w:val="0"/>
              <w:marTop w:val="0"/>
              <w:marBottom w:val="0"/>
              <w:divBdr>
                <w:top w:val="none" w:sz="0" w:space="0" w:color="auto"/>
                <w:left w:val="none" w:sz="0" w:space="0" w:color="auto"/>
                <w:bottom w:val="none" w:sz="0" w:space="0" w:color="auto"/>
                <w:right w:val="none" w:sz="0" w:space="0" w:color="auto"/>
              </w:divBdr>
            </w:div>
            <w:div w:id="1461014329">
              <w:marLeft w:val="0"/>
              <w:marRight w:val="0"/>
              <w:marTop w:val="0"/>
              <w:marBottom w:val="0"/>
              <w:divBdr>
                <w:top w:val="none" w:sz="0" w:space="0" w:color="auto"/>
                <w:left w:val="none" w:sz="0" w:space="0" w:color="auto"/>
                <w:bottom w:val="none" w:sz="0" w:space="0" w:color="auto"/>
                <w:right w:val="none" w:sz="0" w:space="0" w:color="auto"/>
              </w:divBdr>
            </w:div>
            <w:div w:id="1461015263">
              <w:marLeft w:val="0"/>
              <w:marRight w:val="0"/>
              <w:marTop w:val="0"/>
              <w:marBottom w:val="0"/>
              <w:divBdr>
                <w:top w:val="none" w:sz="0" w:space="0" w:color="auto"/>
                <w:left w:val="none" w:sz="0" w:space="0" w:color="auto"/>
                <w:bottom w:val="none" w:sz="0" w:space="0" w:color="auto"/>
                <w:right w:val="none" w:sz="0" w:space="0" w:color="auto"/>
              </w:divBdr>
            </w:div>
            <w:div w:id="1461015464">
              <w:marLeft w:val="0"/>
              <w:marRight w:val="0"/>
              <w:marTop w:val="0"/>
              <w:marBottom w:val="0"/>
              <w:divBdr>
                <w:top w:val="none" w:sz="0" w:space="0" w:color="auto"/>
                <w:left w:val="none" w:sz="0" w:space="0" w:color="auto"/>
                <w:bottom w:val="none" w:sz="0" w:space="0" w:color="auto"/>
                <w:right w:val="none" w:sz="0" w:space="0" w:color="auto"/>
              </w:divBdr>
            </w:div>
            <w:div w:id="1461016193">
              <w:marLeft w:val="0"/>
              <w:marRight w:val="0"/>
              <w:marTop w:val="0"/>
              <w:marBottom w:val="0"/>
              <w:divBdr>
                <w:top w:val="none" w:sz="0" w:space="0" w:color="auto"/>
                <w:left w:val="none" w:sz="0" w:space="0" w:color="auto"/>
                <w:bottom w:val="none" w:sz="0" w:space="0" w:color="auto"/>
                <w:right w:val="none" w:sz="0" w:space="0" w:color="auto"/>
              </w:divBdr>
            </w:div>
            <w:div w:id="1461016546">
              <w:marLeft w:val="0"/>
              <w:marRight w:val="0"/>
              <w:marTop w:val="0"/>
              <w:marBottom w:val="0"/>
              <w:divBdr>
                <w:top w:val="none" w:sz="0" w:space="0" w:color="auto"/>
                <w:left w:val="none" w:sz="0" w:space="0" w:color="auto"/>
                <w:bottom w:val="none" w:sz="0" w:space="0" w:color="auto"/>
                <w:right w:val="none" w:sz="0" w:space="0" w:color="auto"/>
              </w:divBdr>
            </w:div>
            <w:div w:id="14610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62">
      <w:marLeft w:val="0"/>
      <w:marRight w:val="0"/>
      <w:marTop w:val="0"/>
      <w:marBottom w:val="0"/>
      <w:divBdr>
        <w:top w:val="none" w:sz="0" w:space="0" w:color="auto"/>
        <w:left w:val="none" w:sz="0" w:space="0" w:color="auto"/>
        <w:bottom w:val="none" w:sz="0" w:space="0" w:color="auto"/>
        <w:right w:val="none" w:sz="0" w:space="0" w:color="auto"/>
      </w:divBdr>
      <w:divsChild>
        <w:div w:id="1461016630">
          <w:marLeft w:val="0"/>
          <w:marRight w:val="0"/>
          <w:marTop w:val="0"/>
          <w:marBottom w:val="0"/>
          <w:divBdr>
            <w:top w:val="none" w:sz="0" w:space="0" w:color="auto"/>
            <w:left w:val="none" w:sz="0" w:space="0" w:color="auto"/>
            <w:bottom w:val="none" w:sz="0" w:space="0" w:color="auto"/>
            <w:right w:val="none" w:sz="0" w:space="0" w:color="auto"/>
          </w:divBdr>
          <w:divsChild>
            <w:div w:id="1461014060">
              <w:marLeft w:val="0"/>
              <w:marRight w:val="0"/>
              <w:marTop w:val="0"/>
              <w:marBottom w:val="0"/>
              <w:divBdr>
                <w:top w:val="none" w:sz="0" w:space="0" w:color="auto"/>
                <w:left w:val="none" w:sz="0" w:space="0" w:color="auto"/>
                <w:bottom w:val="none" w:sz="0" w:space="0" w:color="auto"/>
                <w:right w:val="none" w:sz="0" w:space="0" w:color="auto"/>
              </w:divBdr>
            </w:div>
            <w:div w:id="1461015725">
              <w:marLeft w:val="0"/>
              <w:marRight w:val="0"/>
              <w:marTop w:val="0"/>
              <w:marBottom w:val="0"/>
              <w:divBdr>
                <w:top w:val="none" w:sz="0" w:space="0" w:color="auto"/>
                <w:left w:val="none" w:sz="0" w:space="0" w:color="auto"/>
                <w:bottom w:val="none" w:sz="0" w:space="0" w:color="auto"/>
                <w:right w:val="none" w:sz="0" w:space="0" w:color="auto"/>
              </w:divBdr>
            </w:div>
            <w:div w:id="14610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63">
      <w:marLeft w:val="0"/>
      <w:marRight w:val="0"/>
      <w:marTop w:val="0"/>
      <w:marBottom w:val="0"/>
      <w:divBdr>
        <w:top w:val="none" w:sz="0" w:space="0" w:color="auto"/>
        <w:left w:val="none" w:sz="0" w:space="0" w:color="auto"/>
        <w:bottom w:val="none" w:sz="0" w:space="0" w:color="auto"/>
        <w:right w:val="none" w:sz="0" w:space="0" w:color="auto"/>
      </w:divBdr>
      <w:divsChild>
        <w:div w:id="1461010812">
          <w:marLeft w:val="0"/>
          <w:marRight w:val="0"/>
          <w:marTop w:val="67"/>
          <w:marBottom w:val="0"/>
          <w:divBdr>
            <w:top w:val="none" w:sz="0" w:space="0" w:color="auto"/>
            <w:left w:val="none" w:sz="0" w:space="0" w:color="auto"/>
            <w:bottom w:val="none" w:sz="0" w:space="0" w:color="auto"/>
            <w:right w:val="none" w:sz="0" w:space="0" w:color="auto"/>
          </w:divBdr>
        </w:div>
        <w:div w:id="1461011910">
          <w:marLeft w:val="1166"/>
          <w:marRight w:val="0"/>
          <w:marTop w:val="58"/>
          <w:marBottom w:val="0"/>
          <w:divBdr>
            <w:top w:val="none" w:sz="0" w:space="0" w:color="auto"/>
            <w:left w:val="none" w:sz="0" w:space="0" w:color="auto"/>
            <w:bottom w:val="none" w:sz="0" w:space="0" w:color="auto"/>
            <w:right w:val="none" w:sz="0" w:space="0" w:color="auto"/>
          </w:divBdr>
        </w:div>
        <w:div w:id="1461012312">
          <w:marLeft w:val="0"/>
          <w:marRight w:val="0"/>
          <w:marTop w:val="67"/>
          <w:marBottom w:val="0"/>
          <w:divBdr>
            <w:top w:val="none" w:sz="0" w:space="0" w:color="auto"/>
            <w:left w:val="none" w:sz="0" w:space="0" w:color="auto"/>
            <w:bottom w:val="none" w:sz="0" w:space="0" w:color="auto"/>
            <w:right w:val="none" w:sz="0" w:space="0" w:color="auto"/>
          </w:divBdr>
        </w:div>
        <w:div w:id="1461012392">
          <w:marLeft w:val="1166"/>
          <w:marRight w:val="0"/>
          <w:marTop w:val="58"/>
          <w:marBottom w:val="0"/>
          <w:divBdr>
            <w:top w:val="none" w:sz="0" w:space="0" w:color="auto"/>
            <w:left w:val="none" w:sz="0" w:space="0" w:color="auto"/>
            <w:bottom w:val="none" w:sz="0" w:space="0" w:color="auto"/>
            <w:right w:val="none" w:sz="0" w:space="0" w:color="auto"/>
          </w:divBdr>
        </w:div>
        <w:div w:id="1461013030">
          <w:marLeft w:val="1166"/>
          <w:marRight w:val="0"/>
          <w:marTop w:val="58"/>
          <w:marBottom w:val="0"/>
          <w:divBdr>
            <w:top w:val="none" w:sz="0" w:space="0" w:color="auto"/>
            <w:left w:val="none" w:sz="0" w:space="0" w:color="auto"/>
            <w:bottom w:val="none" w:sz="0" w:space="0" w:color="auto"/>
            <w:right w:val="none" w:sz="0" w:space="0" w:color="auto"/>
          </w:divBdr>
        </w:div>
        <w:div w:id="1461013462">
          <w:marLeft w:val="1166"/>
          <w:marRight w:val="0"/>
          <w:marTop w:val="58"/>
          <w:marBottom w:val="0"/>
          <w:divBdr>
            <w:top w:val="none" w:sz="0" w:space="0" w:color="auto"/>
            <w:left w:val="none" w:sz="0" w:space="0" w:color="auto"/>
            <w:bottom w:val="none" w:sz="0" w:space="0" w:color="auto"/>
            <w:right w:val="none" w:sz="0" w:space="0" w:color="auto"/>
          </w:divBdr>
        </w:div>
        <w:div w:id="1461013523">
          <w:marLeft w:val="1166"/>
          <w:marRight w:val="0"/>
          <w:marTop w:val="58"/>
          <w:marBottom w:val="0"/>
          <w:divBdr>
            <w:top w:val="none" w:sz="0" w:space="0" w:color="auto"/>
            <w:left w:val="none" w:sz="0" w:space="0" w:color="auto"/>
            <w:bottom w:val="none" w:sz="0" w:space="0" w:color="auto"/>
            <w:right w:val="none" w:sz="0" w:space="0" w:color="auto"/>
          </w:divBdr>
        </w:div>
        <w:div w:id="1461013675">
          <w:marLeft w:val="0"/>
          <w:marRight w:val="0"/>
          <w:marTop w:val="67"/>
          <w:marBottom w:val="0"/>
          <w:divBdr>
            <w:top w:val="none" w:sz="0" w:space="0" w:color="auto"/>
            <w:left w:val="none" w:sz="0" w:space="0" w:color="auto"/>
            <w:bottom w:val="none" w:sz="0" w:space="0" w:color="auto"/>
            <w:right w:val="none" w:sz="0" w:space="0" w:color="auto"/>
          </w:divBdr>
        </w:div>
        <w:div w:id="1461013813">
          <w:marLeft w:val="1166"/>
          <w:marRight w:val="0"/>
          <w:marTop w:val="58"/>
          <w:marBottom w:val="0"/>
          <w:divBdr>
            <w:top w:val="none" w:sz="0" w:space="0" w:color="auto"/>
            <w:left w:val="none" w:sz="0" w:space="0" w:color="auto"/>
            <w:bottom w:val="none" w:sz="0" w:space="0" w:color="auto"/>
            <w:right w:val="none" w:sz="0" w:space="0" w:color="auto"/>
          </w:divBdr>
        </w:div>
        <w:div w:id="1461013835">
          <w:marLeft w:val="1166"/>
          <w:marRight w:val="0"/>
          <w:marTop w:val="58"/>
          <w:marBottom w:val="0"/>
          <w:divBdr>
            <w:top w:val="none" w:sz="0" w:space="0" w:color="auto"/>
            <w:left w:val="none" w:sz="0" w:space="0" w:color="auto"/>
            <w:bottom w:val="none" w:sz="0" w:space="0" w:color="auto"/>
            <w:right w:val="none" w:sz="0" w:space="0" w:color="auto"/>
          </w:divBdr>
        </w:div>
        <w:div w:id="1461013851">
          <w:marLeft w:val="1166"/>
          <w:marRight w:val="0"/>
          <w:marTop w:val="58"/>
          <w:marBottom w:val="0"/>
          <w:divBdr>
            <w:top w:val="none" w:sz="0" w:space="0" w:color="auto"/>
            <w:left w:val="none" w:sz="0" w:space="0" w:color="auto"/>
            <w:bottom w:val="none" w:sz="0" w:space="0" w:color="auto"/>
            <w:right w:val="none" w:sz="0" w:space="0" w:color="auto"/>
          </w:divBdr>
        </w:div>
        <w:div w:id="1461014035">
          <w:marLeft w:val="0"/>
          <w:marRight w:val="0"/>
          <w:marTop w:val="67"/>
          <w:marBottom w:val="0"/>
          <w:divBdr>
            <w:top w:val="none" w:sz="0" w:space="0" w:color="auto"/>
            <w:left w:val="none" w:sz="0" w:space="0" w:color="auto"/>
            <w:bottom w:val="none" w:sz="0" w:space="0" w:color="auto"/>
            <w:right w:val="none" w:sz="0" w:space="0" w:color="auto"/>
          </w:divBdr>
        </w:div>
        <w:div w:id="1461014730">
          <w:marLeft w:val="0"/>
          <w:marRight w:val="0"/>
          <w:marTop w:val="67"/>
          <w:marBottom w:val="0"/>
          <w:divBdr>
            <w:top w:val="none" w:sz="0" w:space="0" w:color="auto"/>
            <w:left w:val="none" w:sz="0" w:space="0" w:color="auto"/>
            <w:bottom w:val="none" w:sz="0" w:space="0" w:color="auto"/>
            <w:right w:val="none" w:sz="0" w:space="0" w:color="auto"/>
          </w:divBdr>
        </w:div>
        <w:div w:id="1461015149">
          <w:marLeft w:val="1166"/>
          <w:marRight w:val="0"/>
          <w:marTop w:val="58"/>
          <w:marBottom w:val="0"/>
          <w:divBdr>
            <w:top w:val="none" w:sz="0" w:space="0" w:color="auto"/>
            <w:left w:val="none" w:sz="0" w:space="0" w:color="auto"/>
            <w:bottom w:val="none" w:sz="0" w:space="0" w:color="auto"/>
            <w:right w:val="none" w:sz="0" w:space="0" w:color="auto"/>
          </w:divBdr>
        </w:div>
        <w:div w:id="1461015677">
          <w:marLeft w:val="0"/>
          <w:marRight w:val="0"/>
          <w:marTop w:val="67"/>
          <w:marBottom w:val="0"/>
          <w:divBdr>
            <w:top w:val="none" w:sz="0" w:space="0" w:color="auto"/>
            <w:left w:val="none" w:sz="0" w:space="0" w:color="auto"/>
            <w:bottom w:val="none" w:sz="0" w:space="0" w:color="auto"/>
            <w:right w:val="none" w:sz="0" w:space="0" w:color="auto"/>
          </w:divBdr>
        </w:div>
        <w:div w:id="1461015932">
          <w:marLeft w:val="1166"/>
          <w:marRight w:val="0"/>
          <w:marTop w:val="58"/>
          <w:marBottom w:val="0"/>
          <w:divBdr>
            <w:top w:val="none" w:sz="0" w:space="0" w:color="auto"/>
            <w:left w:val="none" w:sz="0" w:space="0" w:color="auto"/>
            <w:bottom w:val="none" w:sz="0" w:space="0" w:color="auto"/>
            <w:right w:val="none" w:sz="0" w:space="0" w:color="auto"/>
          </w:divBdr>
        </w:div>
        <w:div w:id="1461016033">
          <w:marLeft w:val="1166"/>
          <w:marRight w:val="0"/>
          <w:marTop w:val="58"/>
          <w:marBottom w:val="0"/>
          <w:divBdr>
            <w:top w:val="none" w:sz="0" w:space="0" w:color="auto"/>
            <w:left w:val="none" w:sz="0" w:space="0" w:color="auto"/>
            <w:bottom w:val="none" w:sz="0" w:space="0" w:color="auto"/>
            <w:right w:val="none" w:sz="0" w:space="0" w:color="auto"/>
          </w:divBdr>
        </w:div>
        <w:div w:id="1461016126">
          <w:marLeft w:val="1166"/>
          <w:marRight w:val="0"/>
          <w:marTop w:val="58"/>
          <w:marBottom w:val="0"/>
          <w:divBdr>
            <w:top w:val="none" w:sz="0" w:space="0" w:color="auto"/>
            <w:left w:val="none" w:sz="0" w:space="0" w:color="auto"/>
            <w:bottom w:val="none" w:sz="0" w:space="0" w:color="auto"/>
            <w:right w:val="none" w:sz="0" w:space="0" w:color="auto"/>
          </w:divBdr>
        </w:div>
      </w:divsChild>
    </w:div>
    <w:div w:id="1461011969">
      <w:marLeft w:val="0"/>
      <w:marRight w:val="0"/>
      <w:marTop w:val="0"/>
      <w:marBottom w:val="0"/>
      <w:divBdr>
        <w:top w:val="none" w:sz="0" w:space="0" w:color="auto"/>
        <w:left w:val="none" w:sz="0" w:space="0" w:color="auto"/>
        <w:bottom w:val="none" w:sz="0" w:space="0" w:color="auto"/>
        <w:right w:val="none" w:sz="0" w:space="0" w:color="auto"/>
      </w:divBdr>
      <w:divsChild>
        <w:div w:id="1461015361">
          <w:marLeft w:val="0"/>
          <w:marRight w:val="0"/>
          <w:marTop w:val="0"/>
          <w:marBottom w:val="0"/>
          <w:divBdr>
            <w:top w:val="none" w:sz="0" w:space="0" w:color="auto"/>
            <w:left w:val="none" w:sz="0" w:space="0" w:color="auto"/>
            <w:bottom w:val="none" w:sz="0" w:space="0" w:color="auto"/>
            <w:right w:val="none" w:sz="0" w:space="0" w:color="auto"/>
          </w:divBdr>
          <w:divsChild>
            <w:div w:id="1461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73">
      <w:marLeft w:val="0"/>
      <w:marRight w:val="0"/>
      <w:marTop w:val="0"/>
      <w:marBottom w:val="0"/>
      <w:divBdr>
        <w:top w:val="none" w:sz="0" w:space="0" w:color="auto"/>
        <w:left w:val="none" w:sz="0" w:space="0" w:color="auto"/>
        <w:bottom w:val="none" w:sz="0" w:space="0" w:color="auto"/>
        <w:right w:val="none" w:sz="0" w:space="0" w:color="auto"/>
      </w:divBdr>
      <w:divsChild>
        <w:div w:id="1461016637">
          <w:marLeft w:val="0"/>
          <w:marRight w:val="0"/>
          <w:marTop w:val="0"/>
          <w:marBottom w:val="0"/>
          <w:divBdr>
            <w:top w:val="none" w:sz="0" w:space="0" w:color="auto"/>
            <w:left w:val="none" w:sz="0" w:space="0" w:color="auto"/>
            <w:bottom w:val="none" w:sz="0" w:space="0" w:color="auto"/>
            <w:right w:val="none" w:sz="0" w:space="0" w:color="auto"/>
          </w:divBdr>
          <w:divsChild>
            <w:div w:id="1461010406">
              <w:marLeft w:val="0"/>
              <w:marRight w:val="0"/>
              <w:marTop w:val="0"/>
              <w:marBottom w:val="0"/>
              <w:divBdr>
                <w:top w:val="none" w:sz="0" w:space="0" w:color="auto"/>
                <w:left w:val="none" w:sz="0" w:space="0" w:color="auto"/>
                <w:bottom w:val="none" w:sz="0" w:space="0" w:color="auto"/>
                <w:right w:val="none" w:sz="0" w:space="0" w:color="auto"/>
              </w:divBdr>
            </w:div>
            <w:div w:id="1461010476">
              <w:marLeft w:val="0"/>
              <w:marRight w:val="0"/>
              <w:marTop w:val="0"/>
              <w:marBottom w:val="0"/>
              <w:divBdr>
                <w:top w:val="none" w:sz="0" w:space="0" w:color="auto"/>
                <w:left w:val="none" w:sz="0" w:space="0" w:color="auto"/>
                <w:bottom w:val="none" w:sz="0" w:space="0" w:color="auto"/>
                <w:right w:val="none" w:sz="0" w:space="0" w:color="auto"/>
              </w:divBdr>
            </w:div>
            <w:div w:id="1461011789">
              <w:marLeft w:val="0"/>
              <w:marRight w:val="0"/>
              <w:marTop w:val="0"/>
              <w:marBottom w:val="0"/>
              <w:divBdr>
                <w:top w:val="none" w:sz="0" w:space="0" w:color="auto"/>
                <w:left w:val="none" w:sz="0" w:space="0" w:color="auto"/>
                <w:bottom w:val="none" w:sz="0" w:space="0" w:color="auto"/>
                <w:right w:val="none" w:sz="0" w:space="0" w:color="auto"/>
              </w:divBdr>
            </w:div>
            <w:div w:id="1461014899">
              <w:marLeft w:val="0"/>
              <w:marRight w:val="0"/>
              <w:marTop w:val="0"/>
              <w:marBottom w:val="0"/>
              <w:divBdr>
                <w:top w:val="none" w:sz="0" w:space="0" w:color="auto"/>
                <w:left w:val="none" w:sz="0" w:space="0" w:color="auto"/>
                <w:bottom w:val="none" w:sz="0" w:space="0" w:color="auto"/>
                <w:right w:val="none" w:sz="0" w:space="0" w:color="auto"/>
              </w:divBdr>
            </w:div>
            <w:div w:id="1461015228">
              <w:marLeft w:val="0"/>
              <w:marRight w:val="0"/>
              <w:marTop w:val="0"/>
              <w:marBottom w:val="0"/>
              <w:divBdr>
                <w:top w:val="none" w:sz="0" w:space="0" w:color="auto"/>
                <w:left w:val="none" w:sz="0" w:space="0" w:color="auto"/>
                <w:bottom w:val="none" w:sz="0" w:space="0" w:color="auto"/>
                <w:right w:val="none" w:sz="0" w:space="0" w:color="auto"/>
              </w:divBdr>
            </w:div>
            <w:div w:id="1461015421">
              <w:marLeft w:val="0"/>
              <w:marRight w:val="0"/>
              <w:marTop w:val="0"/>
              <w:marBottom w:val="0"/>
              <w:divBdr>
                <w:top w:val="none" w:sz="0" w:space="0" w:color="auto"/>
                <w:left w:val="none" w:sz="0" w:space="0" w:color="auto"/>
                <w:bottom w:val="none" w:sz="0" w:space="0" w:color="auto"/>
                <w:right w:val="none" w:sz="0" w:space="0" w:color="auto"/>
              </w:divBdr>
            </w:div>
            <w:div w:id="1461016403">
              <w:marLeft w:val="0"/>
              <w:marRight w:val="0"/>
              <w:marTop w:val="0"/>
              <w:marBottom w:val="0"/>
              <w:divBdr>
                <w:top w:val="none" w:sz="0" w:space="0" w:color="auto"/>
                <w:left w:val="none" w:sz="0" w:space="0" w:color="auto"/>
                <w:bottom w:val="none" w:sz="0" w:space="0" w:color="auto"/>
                <w:right w:val="none" w:sz="0" w:space="0" w:color="auto"/>
              </w:divBdr>
            </w:div>
            <w:div w:id="14610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82">
      <w:marLeft w:val="0"/>
      <w:marRight w:val="0"/>
      <w:marTop w:val="0"/>
      <w:marBottom w:val="0"/>
      <w:divBdr>
        <w:top w:val="none" w:sz="0" w:space="0" w:color="auto"/>
        <w:left w:val="none" w:sz="0" w:space="0" w:color="auto"/>
        <w:bottom w:val="none" w:sz="0" w:space="0" w:color="auto"/>
        <w:right w:val="none" w:sz="0" w:space="0" w:color="auto"/>
      </w:divBdr>
      <w:divsChild>
        <w:div w:id="1461014701">
          <w:marLeft w:val="0"/>
          <w:marRight w:val="0"/>
          <w:marTop w:val="0"/>
          <w:marBottom w:val="0"/>
          <w:divBdr>
            <w:top w:val="none" w:sz="0" w:space="0" w:color="auto"/>
            <w:left w:val="none" w:sz="0" w:space="0" w:color="auto"/>
            <w:bottom w:val="none" w:sz="0" w:space="0" w:color="auto"/>
            <w:right w:val="none" w:sz="0" w:space="0" w:color="auto"/>
          </w:divBdr>
          <w:divsChild>
            <w:div w:id="1461010939">
              <w:marLeft w:val="0"/>
              <w:marRight w:val="0"/>
              <w:marTop w:val="0"/>
              <w:marBottom w:val="0"/>
              <w:divBdr>
                <w:top w:val="none" w:sz="0" w:space="0" w:color="auto"/>
                <w:left w:val="none" w:sz="0" w:space="0" w:color="auto"/>
                <w:bottom w:val="none" w:sz="0" w:space="0" w:color="auto"/>
                <w:right w:val="none" w:sz="0" w:space="0" w:color="auto"/>
              </w:divBdr>
            </w:div>
            <w:div w:id="1461011259">
              <w:marLeft w:val="0"/>
              <w:marRight w:val="0"/>
              <w:marTop w:val="0"/>
              <w:marBottom w:val="0"/>
              <w:divBdr>
                <w:top w:val="none" w:sz="0" w:space="0" w:color="auto"/>
                <w:left w:val="none" w:sz="0" w:space="0" w:color="auto"/>
                <w:bottom w:val="none" w:sz="0" w:space="0" w:color="auto"/>
                <w:right w:val="none" w:sz="0" w:space="0" w:color="auto"/>
              </w:divBdr>
            </w:div>
            <w:div w:id="1461011799">
              <w:marLeft w:val="0"/>
              <w:marRight w:val="0"/>
              <w:marTop w:val="0"/>
              <w:marBottom w:val="0"/>
              <w:divBdr>
                <w:top w:val="none" w:sz="0" w:space="0" w:color="auto"/>
                <w:left w:val="none" w:sz="0" w:space="0" w:color="auto"/>
                <w:bottom w:val="none" w:sz="0" w:space="0" w:color="auto"/>
                <w:right w:val="none" w:sz="0" w:space="0" w:color="auto"/>
              </w:divBdr>
            </w:div>
            <w:div w:id="1461011876">
              <w:marLeft w:val="0"/>
              <w:marRight w:val="0"/>
              <w:marTop w:val="0"/>
              <w:marBottom w:val="0"/>
              <w:divBdr>
                <w:top w:val="none" w:sz="0" w:space="0" w:color="auto"/>
                <w:left w:val="none" w:sz="0" w:space="0" w:color="auto"/>
                <w:bottom w:val="none" w:sz="0" w:space="0" w:color="auto"/>
                <w:right w:val="none" w:sz="0" w:space="0" w:color="auto"/>
              </w:divBdr>
            </w:div>
            <w:div w:id="1461012156">
              <w:marLeft w:val="0"/>
              <w:marRight w:val="0"/>
              <w:marTop w:val="0"/>
              <w:marBottom w:val="0"/>
              <w:divBdr>
                <w:top w:val="none" w:sz="0" w:space="0" w:color="auto"/>
                <w:left w:val="none" w:sz="0" w:space="0" w:color="auto"/>
                <w:bottom w:val="none" w:sz="0" w:space="0" w:color="auto"/>
                <w:right w:val="none" w:sz="0" w:space="0" w:color="auto"/>
              </w:divBdr>
            </w:div>
            <w:div w:id="1461012289">
              <w:marLeft w:val="0"/>
              <w:marRight w:val="0"/>
              <w:marTop w:val="0"/>
              <w:marBottom w:val="0"/>
              <w:divBdr>
                <w:top w:val="none" w:sz="0" w:space="0" w:color="auto"/>
                <w:left w:val="none" w:sz="0" w:space="0" w:color="auto"/>
                <w:bottom w:val="none" w:sz="0" w:space="0" w:color="auto"/>
                <w:right w:val="none" w:sz="0" w:space="0" w:color="auto"/>
              </w:divBdr>
            </w:div>
            <w:div w:id="1461012707">
              <w:marLeft w:val="0"/>
              <w:marRight w:val="0"/>
              <w:marTop w:val="0"/>
              <w:marBottom w:val="0"/>
              <w:divBdr>
                <w:top w:val="none" w:sz="0" w:space="0" w:color="auto"/>
                <w:left w:val="none" w:sz="0" w:space="0" w:color="auto"/>
                <w:bottom w:val="none" w:sz="0" w:space="0" w:color="auto"/>
                <w:right w:val="none" w:sz="0" w:space="0" w:color="auto"/>
              </w:divBdr>
            </w:div>
            <w:div w:id="1461014163">
              <w:marLeft w:val="0"/>
              <w:marRight w:val="0"/>
              <w:marTop w:val="0"/>
              <w:marBottom w:val="0"/>
              <w:divBdr>
                <w:top w:val="none" w:sz="0" w:space="0" w:color="auto"/>
                <w:left w:val="none" w:sz="0" w:space="0" w:color="auto"/>
                <w:bottom w:val="none" w:sz="0" w:space="0" w:color="auto"/>
                <w:right w:val="none" w:sz="0" w:space="0" w:color="auto"/>
              </w:divBdr>
            </w:div>
            <w:div w:id="1461015131">
              <w:marLeft w:val="0"/>
              <w:marRight w:val="0"/>
              <w:marTop w:val="0"/>
              <w:marBottom w:val="0"/>
              <w:divBdr>
                <w:top w:val="none" w:sz="0" w:space="0" w:color="auto"/>
                <w:left w:val="none" w:sz="0" w:space="0" w:color="auto"/>
                <w:bottom w:val="none" w:sz="0" w:space="0" w:color="auto"/>
                <w:right w:val="none" w:sz="0" w:space="0" w:color="auto"/>
              </w:divBdr>
            </w:div>
            <w:div w:id="1461015594">
              <w:marLeft w:val="0"/>
              <w:marRight w:val="0"/>
              <w:marTop w:val="0"/>
              <w:marBottom w:val="0"/>
              <w:divBdr>
                <w:top w:val="none" w:sz="0" w:space="0" w:color="auto"/>
                <w:left w:val="none" w:sz="0" w:space="0" w:color="auto"/>
                <w:bottom w:val="none" w:sz="0" w:space="0" w:color="auto"/>
                <w:right w:val="none" w:sz="0" w:space="0" w:color="auto"/>
              </w:divBdr>
            </w:div>
            <w:div w:id="1461016109">
              <w:marLeft w:val="0"/>
              <w:marRight w:val="0"/>
              <w:marTop w:val="0"/>
              <w:marBottom w:val="0"/>
              <w:divBdr>
                <w:top w:val="none" w:sz="0" w:space="0" w:color="auto"/>
                <w:left w:val="none" w:sz="0" w:space="0" w:color="auto"/>
                <w:bottom w:val="none" w:sz="0" w:space="0" w:color="auto"/>
                <w:right w:val="none" w:sz="0" w:space="0" w:color="auto"/>
              </w:divBdr>
            </w:div>
            <w:div w:id="14610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85">
      <w:marLeft w:val="0"/>
      <w:marRight w:val="0"/>
      <w:marTop w:val="0"/>
      <w:marBottom w:val="0"/>
      <w:divBdr>
        <w:top w:val="none" w:sz="0" w:space="0" w:color="auto"/>
        <w:left w:val="none" w:sz="0" w:space="0" w:color="auto"/>
        <w:bottom w:val="none" w:sz="0" w:space="0" w:color="auto"/>
        <w:right w:val="none" w:sz="0" w:space="0" w:color="auto"/>
      </w:divBdr>
      <w:divsChild>
        <w:div w:id="1461010472">
          <w:marLeft w:val="0"/>
          <w:marRight w:val="0"/>
          <w:marTop w:val="0"/>
          <w:marBottom w:val="0"/>
          <w:divBdr>
            <w:top w:val="none" w:sz="0" w:space="0" w:color="auto"/>
            <w:left w:val="none" w:sz="0" w:space="0" w:color="auto"/>
            <w:bottom w:val="none" w:sz="0" w:space="0" w:color="auto"/>
            <w:right w:val="none" w:sz="0" w:space="0" w:color="auto"/>
          </w:divBdr>
          <w:divsChild>
            <w:div w:id="1461012430">
              <w:marLeft w:val="0"/>
              <w:marRight w:val="0"/>
              <w:marTop w:val="0"/>
              <w:marBottom w:val="0"/>
              <w:divBdr>
                <w:top w:val="none" w:sz="0" w:space="0" w:color="auto"/>
                <w:left w:val="none" w:sz="0" w:space="0" w:color="auto"/>
                <w:bottom w:val="none" w:sz="0" w:space="0" w:color="auto"/>
                <w:right w:val="none" w:sz="0" w:space="0" w:color="auto"/>
              </w:divBdr>
            </w:div>
            <w:div w:id="1461012789">
              <w:marLeft w:val="0"/>
              <w:marRight w:val="0"/>
              <w:marTop w:val="0"/>
              <w:marBottom w:val="0"/>
              <w:divBdr>
                <w:top w:val="none" w:sz="0" w:space="0" w:color="auto"/>
                <w:left w:val="none" w:sz="0" w:space="0" w:color="auto"/>
                <w:bottom w:val="none" w:sz="0" w:space="0" w:color="auto"/>
                <w:right w:val="none" w:sz="0" w:space="0" w:color="auto"/>
              </w:divBdr>
            </w:div>
            <w:div w:id="1461012892">
              <w:marLeft w:val="0"/>
              <w:marRight w:val="0"/>
              <w:marTop w:val="0"/>
              <w:marBottom w:val="0"/>
              <w:divBdr>
                <w:top w:val="none" w:sz="0" w:space="0" w:color="auto"/>
                <w:left w:val="none" w:sz="0" w:space="0" w:color="auto"/>
                <w:bottom w:val="none" w:sz="0" w:space="0" w:color="auto"/>
                <w:right w:val="none" w:sz="0" w:space="0" w:color="auto"/>
              </w:divBdr>
            </w:div>
            <w:div w:id="1461012979">
              <w:marLeft w:val="0"/>
              <w:marRight w:val="0"/>
              <w:marTop w:val="0"/>
              <w:marBottom w:val="0"/>
              <w:divBdr>
                <w:top w:val="none" w:sz="0" w:space="0" w:color="auto"/>
                <w:left w:val="none" w:sz="0" w:space="0" w:color="auto"/>
                <w:bottom w:val="none" w:sz="0" w:space="0" w:color="auto"/>
                <w:right w:val="none" w:sz="0" w:space="0" w:color="auto"/>
              </w:divBdr>
            </w:div>
            <w:div w:id="1461012994">
              <w:marLeft w:val="0"/>
              <w:marRight w:val="0"/>
              <w:marTop w:val="0"/>
              <w:marBottom w:val="0"/>
              <w:divBdr>
                <w:top w:val="none" w:sz="0" w:space="0" w:color="auto"/>
                <w:left w:val="none" w:sz="0" w:space="0" w:color="auto"/>
                <w:bottom w:val="none" w:sz="0" w:space="0" w:color="auto"/>
                <w:right w:val="none" w:sz="0" w:space="0" w:color="auto"/>
              </w:divBdr>
            </w:div>
            <w:div w:id="1461013251">
              <w:marLeft w:val="0"/>
              <w:marRight w:val="0"/>
              <w:marTop w:val="0"/>
              <w:marBottom w:val="0"/>
              <w:divBdr>
                <w:top w:val="none" w:sz="0" w:space="0" w:color="auto"/>
                <w:left w:val="none" w:sz="0" w:space="0" w:color="auto"/>
                <w:bottom w:val="none" w:sz="0" w:space="0" w:color="auto"/>
                <w:right w:val="none" w:sz="0" w:space="0" w:color="auto"/>
              </w:divBdr>
            </w:div>
            <w:div w:id="1461014259">
              <w:marLeft w:val="0"/>
              <w:marRight w:val="0"/>
              <w:marTop w:val="0"/>
              <w:marBottom w:val="0"/>
              <w:divBdr>
                <w:top w:val="none" w:sz="0" w:space="0" w:color="auto"/>
                <w:left w:val="none" w:sz="0" w:space="0" w:color="auto"/>
                <w:bottom w:val="none" w:sz="0" w:space="0" w:color="auto"/>
                <w:right w:val="none" w:sz="0" w:space="0" w:color="auto"/>
              </w:divBdr>
            </w:div>
            <w:div w:id="1461014513">
              <w:marLeft w:val="0"/>
              <w:marRight w:val="0"/>
              <w:marTop w:val="0"/>
              <w:marBottom w:val="0"/>
              <w:divBdr>
                <w:top w:val="none" w:sz="0" w:space="0" w:color="auto"/>
                <w:left w:val="none" w:sz="0" w:space="0" w:color="auto"/>
                <w:bottom w:val="none" w:sz="0" w:space="0" w:color="auto"/>
                <w:right w:val="none" w:sz="0" w:space="0" w:color="auto"/>
              </w:divBdr>
            </w:div>
            <w:div w:id="1461014908">
              <w:marLeft w:val="0"/>
              <w:marRight w:val="0"/>
              <w:marTop w:val="0"/>
              <w:marBottom w:val="0"/>
              <w:divBdr>
                <w:top w:val="none" w:sz="0" w:space="0" w:color="auto"/>
                <w:left w:val="none" w:sz="0" w:space="0" w:color="auto"/>
                <w:bottom w:val="none" w:sz="0" w:space="0" w:color="auto"/>
                <w:right w:val="none" w:sz="0" w:space="0" w:color="auto"/>
              </w:divBdr>
            </w:div>
            <w:div w:id="1461015436">
              <w:marLeft w:val="0"/>
              <w:marRight w:val="0"/>
              <w:marTop w:val="0"/>
              <w:marBottom w:val="0"/>
              <w:divBdr>
                <w:top w:val="none" w:sz="0" w:space="0" w:color="auto"/>
                <w:left w:val="none" w:sz="0" w:space="0" w:color="auto"/>
                <w:bottom w:val="none" w:sz="0" w:space="0" w:color="auto"/>
                <w:right w:val="none" w:sz="0" w:space="0" w:color="auto"/>
              </w:divBdr>
            </w:div>
            <w:div w:id="1461015760">
              <w:marLeft w:val="0"/>
              <w:marRight w:val="0"/>
              <w:marTop w:val="0"/>
              <w:marBottom w:val="0"/>
              <w:divBdr>
                <w:top w:val="none" w:sz="0" w:space="0" w:color="auto"/>
                <w:left w:val="none" w:sz="0" w:space="0" w:color="auto"/>
                <w:bottom w:val="none" w:sz="0" w:space="0" w:color="auto"/>
                <w:right w:val="none" w:sz="0" w:space="0" w:color="auto"/>
              </w:divBdr>
            </w:div>
            <w:div w:id="1461015796">
              <w:marLeft w:val="0"/>
              <w:marRight w:val="0"/>
              <w:marTop w:val="0"/>
              <w:marBottom w:val="0"/>
              <w:divBdr>
                <w:top w:val="none" w:sz="0" w:space="0" w:color="auto"/>
                <w:left w:val="none" w:sz="0" w:space="0" w:color="auto"/>
                <w:bottom w:val="none" w:sz="0" w:space="0" w:color="auto"/>
                <w:right w:val="none" w:sz="0" w:space="0" w:color="auto"/>
              </w:divBdr>
            </w:div>
            <w:div w:id="14610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86">
      <w:marLeft w:val="0"/>
      <w:marRight w:val="0"/>
      <w:marTop w:val="0"/>
      <w:marBottom w:val="0"/>
      <w:divBdr>
        <w:top w:val="none" w:sz="0" w:space="0" w:color="auto"/>
        <w:left w:val="none" w:sz="0" w:space="0" w:color="auto"/>
        <w:bottom w:val="none" w:sz="0" w:space="0" w:color="auto"/>
        <w:right w:val="none" w:sz="0" w:space="0" w:color="auto"/>
      </w:divBdr>
    </w:div>
    <w:div w:id="1461011987">
      <w:marLeft w:val="0"/>
      <w:marRight w:val="0"/>
      <w:marTop w:val="0"/>
      <w:marBottom w:val="0"/>
      <w:divBdr>
        <w:top w:val="none" w:sz="0" w:space="0" w:color="auto"/>
        <w:left w:val="none" w:sz="0" w:space="0" w:color="auto"/>
        <w:bottom w:val="none" w:sz="0" w:space="0" w:color="auto"/>
        <w:right w:val="none" w:sz="0" w:space="0" w:color="auto"/>
      </w:divBdr>
      <w:divsChild>
        <w:div w:id="1461011033">
          <w:marLeft w:val="0"/>
          <w:marRight w:val="0"/>
          <w:marTop w:val="0"/>
          <w:marBottom w:val="0"/>
          <w:divBdr>
            <w:top w:val="none" w:sz="0" w:space="0" w:color="auto"/>
            <w:left w:val="none" w:sz="0" w:space="0" w:color="auto"/>
            <w:bottom w:val="none" w:sz="0" w:space="0" w:color="auto"/>
            <w:right w:val="none" w:sz="0" w:space="0" w:color="auto"/>
          </w:divBdr>
          <w:divsChild>
            <w:div w:id="1461010410">
              <w:marLeft w:val="0"/>
              <w:marRight w:val="0"/>
              <w:marTop w:val="0"/>
              <w:marBottom w:val="0"/>
              <w:divBdr>
                <w:top w:val="none" w:sz="0" w:space="0" w:color="auto"/>
                <w:left w:val="none" w:sz="0" w:space="0" w:color="auto"/>
                <w:bottom w:val="none" w:sz="0" w:space="0" w:color="auto"/>
                <w:right w:val="none" w:sz="0" w:space="0" w:color="auto"/>
              </w:divBdr>
            </w:div>
            <w:div w:id="1461011055">
              <w:marLeft w:val="0"/>
              <w:marRight w:val="0"/>
              <w:marTop w:val="0"/>
              <w:marBottom w:val="0"/>
              <w:divBdr>
                <w:top w:val="none" w:sz="0" w:space="0" w:color="auto"/>
                <w:left w:val="none" w:sz="0" w:space="0" w:color="auto"/>
                <w:bottom w:val="none" w:sz="0" w:space="0" w:color="auto"/>
                <w:right w:val="none" w:sz="0" w:space="0" w:color="auto"/>
              </w:divBdr>
            </w:div>
            <w:div w:id="1461012089">
              <w:marLeft w:val="0"/>
              <w:marRight w:val="0"/>
              <w:marTop w:val="0"/>
              <w:marBottom w:val="0"/>
              <w:divBdr>
                <w:top w:val="none" w:sz="0" w:space="0" w:color="auto"/>
                <w:left w:val="none" w:sz="0" w:space="0" w:color="auto"/>
                <w:bottom w:val="none" w:sz="0" w:space="0" w:color="auto"/>
                <w:right w:val="none" w:sz="0" w:space="0" w:color="auto"/>
              </w:divBdr>
            </w:div>
            <w:div w:id="1461012192">
              <w:marLeft w:val="0"/>
              <w:marRight w:val="0"/>
              <w:marTop w:val="0"/>
              <w:marBottom w:val="0"/>
              <w:divBdr>
                <w:top w:val="none" w:sz="0" w:space="0" w:color="auto"/>
                <w:left w:val="none" w:sz="0" w:space="0" w:color="auto"/>
                <w:bottom w:val="none" w:sz="0" w:space="0" w:color="auto"/>
                <w:right w:val="none" w:sz="0" w:space="0" w:color="auto"/>
              </w:divBdr>
            </w:div>
            <w:div w:id="1461012194">
              <w:marLeft w:val="0"/>
              <w:marRight w:val="0"/>
              <w:marTop w:val="0"/>
              <w:marBottom w:val="0"/>
              <w:divBdr>
                <w:top w:val="none" w:sz="0" w:space="0" w:color="auto"/>
                <w:left w:val="none" w:sz="0" w:space="0" w:color="auto"/>
                <w:bottom w:val="none" w:sz="0" w:space="0" w:color="auto"/>
                <w:right w:val="none" w:sz="0" w:space="0" w:color="auto"/>
              </w:divBdr>
            </w:div>
            <w:div w:id="1461012393">
              <w:marLeft w:val="0"/>
              <w:marRight w:val="0"/>
              <w:marTop w:val="0"/>
              <w:marBottom w:val="0"/>
              <w:divBdr>
                <w:top w:val="none" w:sz="0" w:space="0" w:color="auto"/>
                <w:left w:val="none" w:sz="0" w:space="0" w:color="auto"/>
                <w:bottom w:val="none" w:sz="0" w:space="0" w:color="auto"/>
                <w:right w:val="none" w:sz="0" w:space="0" w:color="auto"/>
              </w:divBdr>
            </w:div>
            <w:div w:id="1461012765">
              <w:marLeft w:val="0"/>
              <w:marRight w:val="0"/>
              <w:marTop w:val="0"/>
              <w:marBottom w:val="0"/>
              <w:divBdr>
                <w:top w:val="none" w:sz="0" w:space="0" w:color="auto"/>
                <w:left w:val="none" w:sz="0" w:space="0" w:color="auto"/>
                <w:bottom w:val="none" w:sz="0" w:space="0" w:color="auto"/>
                <w:right w:val="none" w:sz="0" w:space="0" w:color="auto"/>
              </w:divBdr>
            </w:div>
            <w:div w:id="1461013296">
              <w:marLeft w:val="0"/>
              <w:marRight w:val="0"/>
              <w:marTop w:val="0"/>
              <w:marBottom w:val="0"/>
              <w:divBdr>
                <w:top w:val="none" w:sz="0" w:space="0" w:color="auto"/>
                <w:left w:val="none" w:sz="0" w:space="0" w:color="auto"/>
                <w:bottom w:val="none" w:sz="0" w:space="0" w:color="auto"/>
                <w:right w:val="none" w:sz="0" w:space="0" w:color="auto"/>
              </w:divBdr>
            </w:div>
            <w:div w:id="1461014947">
              <w:marLeft w:val="0"/>
              <w:marRight w:val="0"/>
              <w:marTop w:val="0"/>
              <w:marBottom w:val="0"/>
              <w:divBdr>
                <w:top w:val="none" w:sz="0" w:space="0" w:color="auto"/>
                <w:left w:val="none" w:sz="0" w:space="0" w:color="auto"/>
                <w:bottom w:val="none" w:sz="0" w:space="0" w:color="auto"/>
                <w:right w:val="none" w:sz="0" w:space="0" w:color="auto"/>
              </w:divBdr>
            </w:div>
            <w:div w:id="1461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88">
      <w:marLeft w:val="0"/>
      <w:marRight w:val="0"/>
      <w:marTop w:val="0"/>
      <w:marBottom w:val="0"/>
      <w:divBdr>
        <w:top w:val="none" w:sz="0" w:space="0" w:color="auto"/>
        <w:left w:val="none" w:sz="0" w:space="0" w:color="auto"/>
        <w:bottom w:val="none" w:sz="0" w:space="0" w:color="auto"/>
        <w:right w:val="none" w:sz="0" w:space="0" w:color="auto"/>
      </w:divBdr>
      <w:divsChild>
        <w:div w:id="1461013933">
          <w:marLeft w:val="0"/>
          <w:marRight w:val="0"/>
          <w:marTop w:val="0"/>
          <w:marBottom w:val="0"/>
          <w:divBdr>
            <w:top w:val="none" w:sz="0" w:space="0" w:color="auto"/>
            <w:left w:val="none" w:sz="0" w:space="0" w:color="auto"/>
            <w:bottom w:val="none" w:sz="0" w:space="0" w:color="auto"/>
            <w:right w:val="none" w:sz="0" w:space="0" w:color="auto"/>
          </w:divBdr>
          <w:divsChild>
            <w:div w:id="1461010459">
              <w:marLeft w:val="0"/>
              <w:marRight w:val="0"/>
              <w:marTop w:val="0"/>
              <w:marBottom w:val="0"/>
              <w:divBdr>
                <w:top w:val="none" w:sz="0" w:space="0" w:color="auto"/>
                <w:left w:val="none" w:sz="0" w:space="0" w:color="auto"/>
                <w:bottom w:val="none" w:sz="0" w:space="0" w:color="auto"/>
                <w:right w:val="none" w:sz="0" w:space="0" w:color="auto"/>
              </w:divBdr>
            </w:div>
            <w:div w:id="1461010954">
              <w:marLeft w:val="0"/>
              <w:marRight w:val="0"/>
              <w:marTop w:val="0"/>
              <w:marBottom w:val="0"/>
              <w:divBdr>
                <w:top w:val="none" w:sz="0" w:space="0" w:color="auto"/>
                <w:left w:val="none" w:sz="0" w:space="0" w:color="auto"/>
                <w:bottom w:val="none" w:sz="0" w:space="0" w:color="auto"/>
                <w:right w:val="none" w:sz="0" w:space="0" w:color="auto"/>
              </w:divBdr>
            </w:div>
            <w:div w:id="1461011059">
              <w:marLeft w:val="0"/>
              <w:marRight w:val="0"/>
              <w:marTop w:val="0"/>
              <w:marBottom w:val="0"/>
              <w:divBdr>
                <w:top w:val="none" w:sz="0" w:space="0" w:color="auto"/>
                <w:left w:val="none" w:sz="0" w:space="0" w:color="auto"/>
                <w:bottom w:val="none" w:sz="0" w:space="0" w:color="auto"/>
                <w:right w:val="none" w:sz="0" w:space="0" w:color="auto"/>
              </w:divBdr>
            </w:div>
            <w:div w:id="1461011286">
              <w:marLeft w:val="0"/>
              <w:marRight w:val="0"/>
              <w:marTop w:val="0"/>
              <w:marBottom w:val="0"/>
              <w:divBdr>
                <w:top w:val="none" w:sz="0" w:space="0" w:color="auto"/>
                <w:left w:val="none" w:sz="0" w:space="0" w:color="auto"/>
                <w:bottom w:val="none" w:sz="0" w:space="0" w:color="auto"/>
                <w:right w:val="none" w:sz="0" w:space="0" w:color="auto"/>
              </w:divBdr>
            </w:div>
            <w:div w:id="1461011383">
              <w:marLeft w:val="0"/>
              <w:marRight w:val="0"/>
              <w:marTop w:val="0"/>
              <w:marBottom w:val="0"/>
              <w:divBdr>
                <w:top w:val="none" w:sz="0" w:space="0" w:color="auto"/>
                <w:left w:val="none" w:sz="0" w:space="0" w:color="auto"/>
                <w:bottom w:val="none" w:sz="0" w:space="0" w:color="auto"/>
                <w:right w:val="none" w:sz="0" w:space="0" w:color="auto"/>
              </w:divBdr>
            </w:div>
            <w:div w:id="1461011653">
              <w:marLeft w:val="0"/>
              <w:marRight w:val="0"/>
              <w:marTop w:val="0"/>
              <w:marBottom w:val="0"/>
              <w:divBdr>
                <w:top w:val="none" w:sz="0" w:space="0" w:color="auto"/>
                <w:left w:val="none" w:sz="0" w:space="0" w:color="auto"/>
                <w:bottom w:val="none" w:sz="0" w:space="0" w:color="auto"/>
                <w:right w:val="none" w:sz="0" w:space="0" w:color="auto"/>
              </w:divBdr>
            </w:div>
            <w:div w:id="1461012416">
              <w:marLeft w:val="0"/>
              <w:marRight w:val="0"/>
              <w:marTop w:val="0"/>
              <w:marBottom w:val="0"/>
              <w:divBdr>
                <w:top w:val="none" w:sz="0" w:space="0" w:color="auto"/>
                <w:left w:val="none" w:sz="0" w:space="0" w:color="auto"/>
                <w:bottom w:val="none" w:sz="0" w:space="0" w:color="auto"/>
                <w:right w:val="none" w:sz="0" w:space="0" w:color="auto"/>
              </w:divBdr>
            </w:div>
            <w:div w:id="1461012868">
              <w:marLeft w:val="0"/>
              <w:marRight w:val="0"/>
              <w:marTop w:val="0"/>
              <w:marBottom w:val="0"/>
              <w:divBdr>
                <w:top w:val="none" w:sz="0" w:space="0" w:color="auto"/>
                <w:left w:val="none" w:sz="0" w:space="0" w:color="auto"/>
                <w:bottom w:val="none" w:sz="0" w:space="0" w:color="auto"/>
                <w:right w:val="none" w:sz="0" w:space="0" w:color="auto"/>
              </w:divBdr>
            </w:div>
            <w:div w:id="1461013612">
              <w:marLeft w:val="0"/>
              <w:marRight w:val="0"/>
              <w:marTop w:val="0"/>
              <w:marBottom w:val="0"/>
              <w:divBdr>
                <w:top w:val="none" w:sz="0" w:space="0" w:color="auto"/>
                <w:left w:val="none" w:sz="0" w:space="0" w:color="auto"/>
                <w:bottom w:val="none" w:sz="0" w:space="0" w:color="auto"/>
                <w:right w:val="none" w:sz="0" w:space="0" w:color="auto"/>
              </w:divBdr>
            </w:div>
            <w:div w:id="14610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92">
      <w:marLeft w:val="0"/>
      <w:marRight w:val="0"/>
      <w:marTop w:val="0"/>
      <w:marBottom w:val="0"/>
      <w:divBdr>
        <w:top w:val="none" w:sz="0" w:space="0" w:color="auto"/>
        <w:left w:val="none" w:sz="0" w:space="0" w:color="auto"/>
        <w:bottom w:val="none" w:sz="0" w:space="0" w:color="auto"/>
        <w:right w:val="none" w:sz="0" w:space="0" w:color="auto"/>
      </w:divBdr>
      <w:divsChild>
        <w:div w:id="1461015446">
          <w:marLeft w:val="0"/>
          <w:marRight w:val="0"/>
          <w:marTop w:val="0"/>
          <w:marBottom w:val="0"/>
          <w:divBdr>
            <w:top w:val="none" w:sz="0" w:space="0" w:color="auto"/>
            <w:left w:val="none" w:sz="0" w:space="0" w:color="auto"/>
            <w:bottom w:val="none" w:sz="0" w:space="0" w:color="auto"/>
            <w:right w:val="none" w:sz="0" w:space="0" w:color="auto"/>
          </w:divBdr>
          <w:divsChild>
            <w:div w:id="1461015967">
              <w:marLeft w:val="0"/>
              <w:marRight w:val="0"/>
              <w:marTop w:val="0"/>
              <w:marBottom w:val="0"/>
              <w:divBdr>
                <w:top w:val="none" w:sz="0" w:space="0" w:color="auto"/>
                <w:left w:val="none" w:sz="0" w:space="0" w:color="auto"/>
                <w:bottom w:val="none" w:sz="0" w:space="0" w:color="auto"/>
                <w:right w:val="none" w:sz="0" w:space="0" w:color="auto"/>
              </w:divBdr>
            </w:div>
            <w:div w:id="1461016413">
              <w:marLeft w:val="0"/>
              <w:marRight w:val="0"/>
              <w:marTop w:val="0"/>
              <w:marBottom w:val="0"/>
              <w:divBdr>
                <w:top w:val="none" w:sz="0" w:space="0" w:color="auto"/>
                <w:left w:val="none" w:sz="0" w:space="0" w:color="auto"/>
                <w:bottom w:val="none" w:sz="0" w:space="0" w:color="auto"/>
                <w:right w:val="none" w:sz="0" w:space="0" w:color="auto"/>
              </w:divBdr>
            </w:div>
            <w:div w:id="14610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1999">
      <w:marLeft w:val="0"/>
      <w:marRight w:val="0"/>
      <w:marTop w:val="0"/>
      <w:marBottom w:val="0"/>
      <w:divBdr>
        <w:top w:val="none" w:sz="0" w:space="0" w:color="auto"/>
        <w:left w:val="none" w:sz="0" w:space="0" w:color="auto"/>
        <w:bottom w:val="none" w:sz="0" w:space="0" w:color="auto"/>
        <w:right w:val="none" w:sz="0" w:space="0" w:color="auto"/>
      </w:divBdr>
      <w:divsChild>
        <w:div w:id="1461012505">
          <w:marLeft w:val="0"/>
          <w:marRight w:val="0"/>
          <w:marTop w:val="0"/>
          <w:marBottom w:val="0"/>
          <w:divBdr>
            <w:top w:val="none" w:sz="0" w:space="0" w:color="auto"/>
            <w:left w:val="none" w:sz="0" w:space="0" w:color="auto"/>
            <w:bottom w:val="none" w:sz="0" w:space="0" w:color="auto"/>
            <w:right w:val="none" w:sz="0" w:space="0" w:color="auto"/>
          </w:divBdr>
          <w:divsChild>
            <w:div w:id="1461011609">
              <w:marLeft w:val="0"/>
              <w:marRight w:val="0"/>
              <w:marTop w:val="0"/>
              <w:marBottom w:val="0"/>
              <w:divBdr>
                <w:top w:val="none" w:sz="0" w:space="0" w:color="auto"/>
                <w:left w:val="none" w:sz="0" w:space="0" w:color="auto"/>
                <w:bottom w:val="none" w:sz="0" w:space="0" w:color="auto"/>
                <w:right w:val="none" w:sz="0" w:space="0" w:color="auto"/>
              </w:divBdr>
            </w:div>
            <w:div w:id="1461012036">
              <w:marLeft w:val="0"/>
              <w:marRight w:val="0"/>
              <w:marTop w:val="0"/>
              <w:marBottom w:val="0"/>
              <w:divBdr>
                <w:top w:val="none" w:sz="0" w:space="0" w:color="auto"/>
                <w:left w:val="none" w:sz="0" w:space="0" w:color="auto"/>
                <w:bottom w:val="none" w:sz="0" w:space="0" w:color="auto"/>
                <w:right w:val="none" w:sz="0" w:space="0" w:color="auto"/>
              </w:divBdr>
            </w:div>
            <w:div w:id="1461012720">
              <w:marLeft w:val="0"/>
              <w:marRight w:val="0"/>
              <w:marTop w:val="0"/>
              <w:marBottom w:val="0"/>
              <w:divBdr>
                <w:top w:val="none" w:sz="0" w:space="0" w:color="auto"/>
                <w:left w:val="none" w:sz="0" w:space="0" w:color="auto"/>
                <w:bottom w:val="none" w:sz="0" w:space="0" w:color="auto"/>
                <w:right w:val="none" w:sz="0" w:space="0" w:color="auto"/>
              </w:divBdr>
            </w:div>
            <w:div w:id="1461014158">
              <w:marLeft w:val="0"/>
              <w:marRight w:val="0"/>
              <w:marTop w:val="0"/>
              <w:marBottom w:val="0"/>
              <w:divBdr>
                <w:top w:val="none" w:sz="0" w:space="0" w:color="auto"/>
                <w:left w:val="none" w:sz="0" w:space="0" w:color="auto"/>
                <w:bottom w:val="none" w:sz="0" w:space="0" w:color="auto"/>
                <w:right w:val="none" w:sz="0" w:space="0" w:color="auto"/>
              </w:divBdr>
            </w:div>
            <w:div w:id="1461015756">
              <w:marLeft w:val="0"/>
              <w:marRight w:val="0"/>
              <w:marTop w:val="0"/>
              <w:marBottom w:val="0"/>
              <w:divBdr>
                <w:top w:val="none" w:sz="0" w:space="0" w:color="auto"/>
                <w:left w:val="none" w:sz="0" w:space="0" w:color="auto"/>
                <w:bottom w:val="none" w:sz="0" w:space="0" w:color="auto"/>
                <w:right w:val="none" w:sz="0" w:space="0" w:color="auto"/>
              </w:divBdr>
            </w:div>
            <w:div w:id="146101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05">
      <w:marLeft w:val="0"/>
      <w:marRight w:val="0"/>
      <w:marTop w:val="0"/>
      <w:marBottom w:val="0"/>
      <w:divBdr>
        <w:top w:val="none" w:sz="0" w:space="0" w:color="auto"/>
        <w:left w:val="none" w:sz="0" w:space="0" w:color="auto"/>
        <w:bottom w:val="none" w:sz="0" w:space="0" w:color="auto"/>
        <w:right w:val="none" w:sz="0" w:space="0" w:color="auto"/>
      </w:divBdr>
      <w:divsChild>
        <w:div w:id="1461010632">
          <w:marLeft w:val="0"/>
          <w:marRight w:val="0"/>
          <w:marTop w:val="0"/>
          <w:marBottom w:val="0"/>
          <w:divBdr>
            <w:top w:val="none" w:sz="0" w:space="0" w:color="auto"/>
            <w:left w:val="none" w:sz="0" w:space="0" w:color="auto"/>
            <w:bottom w:val="none" w:sz="0" w:space="0" w:color="auto"/>
            <w:right w:val="none" w:sz="0" w:space="0" w:color="auto"/>
          </w:divBdr>
          <w:divsChild>
            <w:div w:id="1461011566">
              <w:marLeft w:val="0"/>
              <w:marRight w:val="0"/>
              <w:marTop w:val="0"/>
              <w:marBottom w:val="0"/>
              <w:divBdr>
                <w:top w:val="none" w:sz="0" w:space="0" w:color="auto"/>
                <w:left w:val="none" w:sz="0" w:space="0" w:color="auto"/>
                <w:bottom w:val="none" w:sz="0" w:space="0" w:color="auto"/>
                <w:right w:val="none" w:sz="0" w:space="0" w:color="auto"/>
              </w:divBdr>
            </w:div>
            <w:div w:id="1461016054">
              <w:marLeft w:val="0"/>
              <w:marRight w:val="0"/>
              <w:marTop w:val="0"/>
              <w:marBottom w:val="0"/>
              <w:divBdr>
                <w:top w:val="none" w:sz="0" w:space="0" w:color="auto"/>
                <w:left w:val="none" w:sz="0" w:space="0" w:color="auto"/>
                <w:bottom w:val="none" w:sz="0" w:space="0" w:color="auto"/>
                <w:right w:val="none" w:sz="0" w:space="0" w:color="auto"/>
              </w:divBdr>
            </w:div>
            <w:div w:id="14610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06">
      <w:marLeft w:val="0"/>
      <w:marRight w:val="0"/>
      <w:marTop w:val="0"/>
      <w:marBottom w:val="0"/>
      <w:divBdr>
        <w:top w:val="none" w:sz="0" w:space="0" w:color="auto"/>
        <w:left w:val="none" w:sz="0" w:space="0" w:color="auto"/>
        <w:bottom w:val="none" w:sz="0" w:space="0" w:color="auto"/>
        <w:right w:val="none" w:sz="0" w:space="0" w:color="auto"/>
      </w:divBdr>
      <w:divsChild>
        <w:div w:id="1461011188">
          <w:marLeft w:val="0"/>
          <w:marRight w:val="0"/>
          <w:marTop w:val="0"/>
          <w:marBottom w:val="0"/>
          <w:divBdr>
            <w:top w:val="none" w:sz="0" w:space="0" w:color="auto"/>
            <w:left w:val="none" w:sz="0" w:space="0" w:color="auto"/>
            <w:bottom w:val="none" w:sz="0" w:space="0" w:color="auto"/>
            <w:right w:val="none" w:sz="0" w:space="0" w:color="auto"/>
          </w:divBdr>
          <w:divsChild>
            <w:div w:id="1461010708">
              <w:marLeft w:val="0"/>
              <w:marRight w:val="0"/>
              <w:marTop w:val="0"/>
              <w:marBottom w:val="0"/>
              <w:divBdr>
                <w:top w:val="none" w:sz="0" w:space="0" w:color="auto"/>
                <w:left w:val="none" w:sz="0" w:space="0" w:color="auto"/>
                <w:bottom w:val="none" w:sz="0" w:space="0" w:color="auto"/>
                <w:right w:val="none" w:sz="0" w:space="0" w:color="auto"/>
              </w:divBdr>
            </w:div>
            <w:div w:id="1461011215">
              <w:marLeft w:val="0"/>
              <w:marRight w:val="0"/>
              <w:marTop w:val="0"/>
              <w:marBottom w:val="0"/>
              <w:divBdr>
                <w:top w:val="none" w:sz="0" w:space="0" w:color="auto"/>
                <w:left w:val="none" w:sz="0" w:space="0" w:color="auto"/>
                <w:bottom w:val="none" w:sz="0" w:space="0" w:color="auto"/>
                <w:right w:val="none" w:sz="0" w:space="0" w:color="auto"/>
              </w:divBdr>
            </w:div>
            <w:div w:id="1461013053">
              <w:marLeft w:val="0"/>
              <w:marRight w:val="0"/>
              <w:marTop w:val="0"/>
              <w:marBottom w:val="0"/>
              <w:divBdr>
                <w:top w:val="none" w:sz="0" w:space="0" w:color="auto"/>
                <w:left w:val="none" w:sz="0" w:space="0" w:color="auto"/>
                <w:bottom w:val="none" w:sz="0" w:space="0" w:color="auto"/>
                <w:right w:val="none" w:sz="0" w:space="0" w:color="auto"/>
              </w:divBdr>
            </w:div>
            <w:div w:id="1461013604">
              <w:marLeft w:val="0"/>
              <w:marRight w:val="0"/>
              <w:marTop w:val="0"/>
              <w:marBottom w:val="0"/>
              <w:divBdr>
                <w:top w:val="none" w:sz="0" w:space="0" w:color="auto"/>
                <w:left w:val="none" w:sz="0" w:space="0" w:color="auto"/>
                <w:bottom w:val="none" w:sz="0" w:space="0" w:color="auto"/>
                <w:right w:val="none" w:sz="0" w:space="0" w:color="auto"/>
              </w:divBdr>
            </w:div>
            <w:div w:id="1461015499">
              <w:marLeft w:val="0"/>
              <w:marRight w:val="0"/>
              <w:marTop w:val="0"/>
              <w:marBottom w:val="0"/>
              <w:divBdr>
                <w:top w:val="none" w:sz="0" w:space="0" w:color="auto"/>
                <w:left w:val="none" w:sz="0" w:space="0" w:color="auto"/>
                <w:bottom w:val="none" w:sz="0" w:space="0" w:color="auto"/>
                <w:right w:val="none" w:sz="0" w:space="0" w:color="auto"/>
              </w:divBdr>
            </w:div>
            <w:div w:id="1461016186">
              <w:marLeft w:val="0"/>
              <w:marRight w:val="0"/>
              <w:marTop w:val="0"/>
              <w:marBottom w:val="0"/>
              <w:divBdr>
                <w:top w:val="none" w:sz="0" w:space="0" w:color="auto"/>
                <w:left w:val="none" w:sz="0" w:space="0" w:color="auto"/>
                <w:bottom w:val="none" w:sz="0" w:space="0" w:color="auto"/>
                <w:right w:val="none" w:sz="0" w:space="0" w:color="auto"/>
              </w:divBdr>
            </w:div>
            <w:div w:id="1461016244">
              <w:marLeft w:val="0"/>
              <w:marRight w:val="0"/>
              <w:marTop w:val="0"/>
              <w:marBottom w:val="0"/>
              <w:divBdr>
                <w:top w:val="none" w:sz="0" w:space="0" w:color="auto"/>
                <w:left w:val="none" w:sz="0" w:space="0" w:color="auto"/>
                <w:bottom w:val="none" w:sz="0" w:space="0" w:color="auto"/>
                <w:right w:val="none" w:sz="0" w:space="0" w:color="auto"/>
              </w:divBdr>
            </w:div>
            <w:div w:id="1461016586">
              <w:marLeft w:val="0"/>
              <w:marRight w:val="0"/>
              <w:marTop w:val="0"/>
              <w:marBottom w:val="0"/>
              <w:divBdr>
                <w:top w:val="none" w:sz="0" w:space="0" w:color="auto"/>
                <w:left w:val="none" w:sz="0" w:space="0" w:color="auto"/>
                <w:bottom w:val="none" w:sz="0" w:space="0" w:color="auto"/>
                <w:right w:val="none" w:sz="0" w:space="0" w:color="auto"/>
              </w:divBdr>
            </w:div>
            <w:div w:id="14610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07">
      <w:marLeft w:val="0"/>
      <w:marRight w:val="0"/>
      <w:marTop w:val="0"/>
      <w:marBottom w:val="0"/>
      <w:divBdr>
        <w:top w:val="none" w:sz="0" w:space="0" w:color="auto"/>
        <w:left w:val="none" w:sz="0" w:space="0" w:color="auto"/>
        <w:bottom w:val="none" w:sz="0" w:space="0" w:color="auto"/>
        <w:right w:val="none" w:sz="0" w:space="0" w:color="auto"/>
      </w:divBdr>
    </w:div>
    <w:div w:id="1461012011">
      <w:marLeft w:val="0"/>
      <w:marRight w:val="0"/>
      <w:marTop w:val="0"/>
      <w:marBottom w:val="0"/>
      <w:divBdr>
        <w:top w:val="none" w:sz="0" w:space="0" w:color="auto"/>
        <w:left w:val="none" w:sz="0" w:space="0" w:color="auto"/>
        <w:bottom w:val="none" w:sz="0" w:space="0" w:color="auto"/>
        <w:right w:val="none" w:sz="0" w:space="0" w:color="auto"/>
      </w:divBdr>
    </w:div>
    <w:div w:id="1461012013">
      <w:marLeft w:val="0"/>
      <w:marRight w:val="0"/>
      <w:marTop w:val="0"/>
      <w:marBottom w:val="0"/>
      <w:divBdr>
        <w:top w:val="none" w:sz="0" w:space="0" w:color="auto"/>
        <w:left w:val="none" w:sz="0" w:space="0" w:color="auto"/>
        <w:bottom w:val="none" w:sz="0" w:space="0" w:color="auto"/>
        <w:right w:val="none" w:sz="0" w:space="0" w:color="auto"/>
      </w:divBdr>
      <w:divsChild>
        <w:div w:id="1461013574">
          <w:marLeft w:val="0"/>
          <w:marRight w:val="0"/>
          <w:marTop w:val="0"/>
          <w:marBottom w:val="0"/>
          <w:divBdr>
            <w:top w:val="none" w:sz="0" w:space="0" w:color="auto"/>
            <w:left w:val="none" w:sz="0" w:space="0" w:color="auto"/>
            <w:bottom w:val="none" w:sz="0" w:space="0" w:color="auto"/>
            <w:right w:val="none" w:sz="0" w:space="0" w:color="auto"/>
          </w:divBdr>
          <w:divsChild>
            <w:div w:id="1461011737">
              <w:marLeft w:val="0"/>
              <w:marRight w:val="0"/>
              <w:marTop w:val="0"/>
              <w:marBottom w:val="0"/>
              <w:divBdr>
                <w:top w:val="none" w:sz="0" w:space="0" w:color="auto"/>
                <w:left w:val="none" w:sz="0" w:space="0" w:color="auto"/>
                <w:bottom w:val="none" w:sz="0" w:space="0" w:color="auto"/>
                <w:right w:val="none" w:sz="0" w:space="0" w:color="auto"/>
              </w:divBdr>
            </w:div>
            <w:div w:id="1461013697">
              <w:marLeft w:val="0"/>
              <w:marRight w:val="0"/>
              <w:marTop w:val="0"/>
              <w:marBottom w:val="0"/>
              <w:divBdr>
                <w:top w:val="none" w:sz="0" w:space="0" w:color="auto"/>
                <w:left w:val="none" w:sz="0" w:space="0" w:color="auto"/>
                <w:bottom w:val="none" w:sz="0" w:space="0" w:color="auto"/>
                <w:right w:val="none" w:sz="0" w:space="0" w:color="auto"/>
              </w:divBdr>
            </w:div>
            <w:div w:id="1461014068">
              <w:marLeft w:val="0"/>
              <w:marRight w:val="0"/>
              <w:marTop w:val="0"/>
              <w:marBottom w:val="0"/>
              <w:divBdr>
                <w:top w:val="none" w:sz="0" w:space="0" w:color="auto"/>
                <w:left w:val="none" w:sz="0" w:space="0" w:color="auto"/>
                <w:bottom w:val="none" w:sz="0" w:space="0" w:color="auto"/>
                <w:right w:val="none" w:sz="0" w:space="0" w:color="auto"/>
              </w:divBdr>
            </w:div>
            <w:div w:id="1461014488">
              <w:marLeft w:val="0"/>
              <w:marRight w:val="0"/>
              <w:marTop w:val="0"/>
              <w:marBottom w:val="0"/>
              <w:divBdr>
                <w:top w:val="none" w:sz="0" w:space="0" w:color="auto"/>
                <w:left w:val="none" w:sz="0" w:space="0" w:color="auto"/>
                <w:bottom w:val="none" w:sz="0" w:space="0" w:color="auto"/>
                <w:right w:val="none" w:sz="0" w:space="0" w:color="auto"/>
              </w:divBdr>
            </w:div>
            <w:div w:id="14610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16">
      <w:marLeft w:val="0"/>
      <w:marRight w:val="0"/>
      <w:marTop w:val="0"/>
      <w:marBottom w:val="0"/>
      <w:divBdr>
        <w:top w:val="none" w:sz="0" w:space="0" w:color="auto"/>
        <w:left w:val="none" w:sz="0" w:space="0" w:color="auto"/>
        <w:bottom w:val="none" w:sz="0" w:space="0" w:color="auto"/>
        <w:right w:val="none" w:sz="0" w:space="0" w:color="auto"/>
      </w:divBdr>
      <w:divsChild>
        <w:div w:id="1461012631">
          <w:marLeft w:val="0"/>
          <w:marRight w:val="0"/>
          <w:marTop w:val="0"/>
          <w:marBottom w:val="0"/>
          <w:divBdr>
            <w:top w:val="none" w:sz="0" w:space="0" w:color="auto"/>
            <w:left w:val="none" w:sz="0" w:space="0" w:color="auto"/>
            <w:bottom w:val="none" w:sz="0" w:space="0" w:color="auto"/>
            <w:right w:val="none" w:sz="0" w:space="0" w:color="auto"/>
          </w:divBdr>
          <w:divsChild>
            <w:div w:id="1461010908">
              <w:marLeft w:val="0"/>
              <w:marRight w:val="0"/>
              <w:marTop w:val="0"/>
              <w:marBottom w:val="0"/>
              <w:divBdr>
                <w:top w:val="none" w:sz="0" w:space="0" w:color="auto"/>
                <w:left w:val="none" w:sz="0" w:space="0" w:color="auto"/>
                <w:bottom w:val="none" w:sz="0" w:space="0" w:color="auto"/>
                <w:right w:val="none" w:sz="0" w:space="0" w:color="auto"/>
              </w:divBdr>
            </w:div>
            <w:div w:id="1461013096">
              <w:marLeft w:val="0"/>
              <w:marRight w:val="0"/>
              <w:marTop w:val="0"/>
              <w:marBottom w:val="0"/>
              <w:divBdr>
                <w:top w:val="none" w:sz="0" w:space="0" w:color="auto"/>
                <w:left w:val="none" w:sz="0" w:space="0" w:color="auto"/>
                <w:bottom w:val="none" w:sz="0" w:space="0" w:color="auto"/>
                <w:right w:val="none" w:sz="0" w:space="0" w:color="auto"/>
              </w:divBdr>
            </w:div>
            <w:div w:id="1461014309">
              <w:marLeft w:val="0"/>
              <w:marRight w:val="0"/>
              <w:marTop w:val="0"/>
              <w:marBottom w:val="0"/>
              <w:divBdr>
                <w:top w:val="none" w:sz="0" w:space="0" w:color="auto"/>
                <w:left w:val="none" w:sz="0" w:space="0" w:color="auto"/>
                <w:bottom w:val="none" w:sz="0" w:space="0" w:color="auto"/>
                <w:right w:val="none" w:sz="0" w:space="0" w:color="auto"/>
              </w:divBdr>
            </w:div>
            <w:div w:id="1461015431">
              <w:marLeft w:val="0"/>
              <w:marRight w:val="0"/>
              <w:marTop w:val="0"/>
              <w:marBottom w:val="0"/>
              <w:divBdr>
                <w:top w:val="none" w:sz="0" w:space="0" w:color="auto"/>
                <w:left w:val="none" w:sz="0" w:space="0" w:color="auto"/>
                <w:bottom w:val="none" w:sz="0" w:space="0" w:color="auto"/>
                <w:right w:val="none" w:sz="0" w:space="0" w:color="auto"/>
              </w:divBdr>
            </w:div>
            <w:div w:id="1461016091">
              <w:marLeft w:val="0"/>
              <w:marRight w:val="0"/>
              <w:marTop w:val="0"/>
              <w:marBottom w:val="0"/>
              <w:divBdr>
                <w:top w:val="none" w:sz="0" w:space="0" w:color="auto"/>
                <w:left w:val="none" w:sz="0" w:space="0" w:color="auto"/>
                <w:bottom w:val="none" w:sz="0" w:space="0" w:color="auto"/>
                <w:right w:val="none" w:sz="0" w:space="0" w:color="auto"/>
              </w:divBdr>
            </w:div>
            <w:div w:id="14610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25">
      <w:marLeft w:val="0"/>
      <w:marRight w:val="0"/>
      <w:marTop w:val="0"/>
      <w:marBottom w:val="0"/>
      <w:divBdr>
        <w:top w:val="none" w:sz="0" w:space="0" w:color="auto"/>
        <w:left w:val="none" w:sz="0" w:space="0" w:color="auto"/>
        <w:bottom w:val="none" w:sz="0" w:space="0" w:color="auto"/>
        <w:right w:val="none" w:sz="0" w:space="0" w:color="auto"/>
      </w:divBdr>
      <w:divsChild>
        <w:div w:id="1461012752">
          <w:marLeft w:val="0"/>
          <w:marRight w:val="0"/>
          <w:marTop w:val="0"/>
          <w:marBottom w:val="0"/>
          <w:divBdr>
            <w:top w:val="none" w:sz="0" w:space="0" w:color="auto"/>
            <w:left w:val="none" w:sz="0" w:space="0" w:color="auto"/>
            <w:bottom w:val="none" w:sz="0" w:space="0" w:color="auto"/>
            <w:right w:val="none" w:sz="0" w:space="0" w:color="auto"/>
          </w:divBdr>
          <w:divsChild>
            <w:div w:id="1461012637">
              <w:marLeft w:val="0"/>
              <w:marRight w:val="0"/>
              <w:marTop w:val="0"/>
              <w:marBottom w:val="0"/>
              <w:divBdr>
                <w:top w:val="none" w:sz="0" w:space="0" w:color="auto"/>
                <w:left w:val="none" w:sz="0" w:space="0" w:color="auto"/>
                <w:bottom w:val="none" w:sz="0" w:space="0" w:color="auto"/>
                <w:right w:val="none" w:sz="0" w:space="0" w:color="auto"/>
              </w:divBdr>
            </w:div>
            <w:div w:id="1461013720">
              <w:marLeft w:val="0"/>
              <w:marRight w:val="0"/>
              <w:marTop w:val="0"/>
              <w:marBottom w:val="0"/>
              <w:divBdr>
                <w:top w:val="none" w:sz="0" w:space="0" w:color="auto"/>
                <w:left w:val="none" w:sz="0" w:space="0" w:color="auto"/>
                <w:bottom w:val="none" w:sz="0" w:space="0" w:color="auto"/>
                <w:right w:val="none" w:sz="0" w:space="0" w:color="auto"/>
              </w:divBdr>
            </w:div>
            <w:div w:id="14610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26">
      <w:marLeft w:val="0"/>
      <w:marRight w:val="0"/>
      <w:marTop w:val="0"/>
      <w:marBottom w:val="0"/>
      <w:divBdr>
        <w:top w:val="none" w:sz="0" w:space="0" w:color="auto"/>
        <w:left w:val="none" w:sz="0" w:space="0" w:color="auto"/>
        <w:bottom w:val="none" w:sz="0" w:space="0" w:color="auto"/>
        <w:right w:val="none" w:sz="0" w:space="0" w:color="auto"/>
      </w:divBdr>
      <w:divsChild>
        <w:div w:id="1461012304">
          <w:marLeft w:val="547"/>
          <w:marRight w:val="0"/>
          <w:marTop w:val="86"/>
          <w:marBottom w:val="0"/>
          <w:divBdr>
            <w:top w:val="none" w:sz="0" w:space="0" w:color="auto"/>
            <w:left w:val="none" w:sz="0" w:space="0" w:color="auto"/>
            <w:bottom w:val="none" w:sz="0" w:space="0" w:color="auto"/>
            <w:right w:val="none" w:sz="0" w:space="0" w:color="auto"/>
          </w:divBdr>
        </w:div>
      </w:divsChild>
    </w:div>
    <w:div w:id="1461012027">
      <w:marLeft w:val="0"/>
      <w:marRight w:val="0"/>
      <w:marTop w:val="0"/>
      <w:marBottom w:val="0"/>
      <w:divBdr>
        <w:top w:val="none" w:sz="0" w:space="0" w:color="auto"/>
        <w:left w:val="none" w:sz="0" w:space="0" w:color="auto"/>
        <w:bottom w:val="none" w:sz="0" w:space="0" w:color="auto"/>
        <w:right w:val="none" w:sz="0" w:space="0" w:color="auto"/>
      </w:divBdr>
      <w:divsChild>
        <w:div w:id="1461015733">
          <w:marLeft w:val="0"/>
          <w:marRight w:val="0"/>
          <w:marTop w:val="0"/>
          <w:marBottom w:val="0"/>
          <w:divBdr>
            <w:top w:val="none" w:sz="0" w:space="0" w:color="auto"/>
            <w:left w:val="none" w:sz="0" w:space="0" w:color="auto"/>
            <w:bottom w:val="none" w:sz="0" w:space="0" w:color="auto"/>
            <w:right w:val="none" w:sz="0" w:space="0" w:color="auto"/>
          </w:divBdr>
          <w:divsChild>
            <w:div w:id="14610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28">
      <w:marLeft w:val="0"/>
      <w:marRight w:val="0"/>
      <w:marTop w:val="0"/>
      <w:marBottom w:val="0"/>
      <w:divBdr>
        <w:top w:val="none" w:sz="0" w:space="0" w:color="auto"/>
        <w:left w:val="none" w:sz="0" w:space="0" w:color="auto"/>
        <w:bottom w:val="none" w:sz="0" w:space="0" w:color="auto"/>
        <w:right w:val="none" w:sz="0" w:space="0" w:color="auto"/>
      </w:divBdr>
      <w:divsChild>
        <w:div w:id="1461013641">
          <w:marLeft w:val="0"/>
          <w:marRight w:val="0"/>
          <w:marTop w:val="0"/>
          <w:marBottom w:val="0"/>
          <w:divBdr>
            <w:top w:val="none" w:sz="0" w:space="0" w:color="auto"/>
            <w:left w:val="none" w:sz="0" w:space="0" w:color="auto"/>
            <w:bottom w:val="none" w:sz="0" w:space="0" w:color="auto"/>
            <w:right w:val="none" w:sz="0" w:space="0" w:color="auto"/>
          </w:divBdr>
          <w:divsChild>
            <w:div w:id="1461010461">
              <w:marLeft w:val="0"/>
              <w:marRight w:val="0"/>
              <w:marTop w:val="0"/>
              <w:marBottom w:val="0"/>
              <w:divBdr>
                <w:top w:val="none" w:sz="0" w:space="0" w:color="auto"/>
                <w:left w:val="none" w:sz="0" w:space="0" w:color="auto"/>
                <w:bottom w:val="none" w:sz="0" w:space="0" w:color="auto"/>
                <w:right w:val="none" w:sz="0" w:space="0" w:color="auto"/>
              </w:divBdr>
            </w:div>
            <w:div w:id="1461010493">
              <w:marLeft w:val="0"/>
              <w:marRight w:val="0"/>
              <w:marTop w:val="0"/>
              <w:marBottom w:val="0"/>
              <w:divBdr>
                <w:top w:val="none" w:sz="0" w:space="0" w:color="auto"/>
                <w:left w:val="none" w:sz="0" w:space="0" w:color="auto"/>
                <w:bottom w:val="none" w:sz="0" w:space="0" w:color="auto"/>
                <w:right w:val="none" w:sz="0" w:space="0" w:color="auto"/>
              </w:divBdr>
            </w:div>
            <w:div w:id="1461010793">
              <w:marLeft w:val="0"/>
              <w:marRight w:val="0"/>
              <w:marTop w:val="0"/>
              <w:marBottom w:val="0"/>
              <w:divBdr>
                <w:top w:val="none" w:sz="0" w:space="0" w:color="auto"/>
                <w:left w:val="none" w:sz="0" w:space="0" w:color="auto"/>
                <w:bottom w:val="none" w:sz="0" w:space="0" w:color="auto"/>
                <w:right w:val="none" w:sz="0" w:space="0" w:color="auto"/>
              </w:divBdr>
            </w:div>
            <w:div w:id="1461010861">
              <w:marLeft w:val="0"/>
              <w:marRight w:val="0"/>
              <w:marTop w:val="0"/>
              <w:marBottom w:val="0"/>
              <w:divBdr>
                <w:top w:val="none" w:sz="0" w:space="0" w:color="auto"/>
                <w:left w:val="none" w:sz="0" w:space="0" w:color="auto"/>
                <w:bottom w:val="none" w:sz="0" w:space="0" w:color="auto"/>
                <w:right w:val="none" w:sz="0" w:space="0" w:color="auto"/>
              </w:divBdr>
            </w:div>
            <w:div w:id="1461010862">
              <w:marLeft w:val="0"/>
              <w:marRight w:val="0"/>
              <w:marTop w:val="0"/>
              <w:marBottom w:val="0"/>
              <w:divBdr>
                <w:top w:val="none" w:sz="0" w:space="0" w:color="auto"/>
                <w:left w:val="none" w:sz="0" w:space="0" w:color="auto"/>
                <w:bottom w:val="none" w:sz="0" w:space="0" w:color="auto"/>
                <w:right w:val="none" w:sz="0" w:space="0" w:color="auto"/>
              </w:divBdr>
            </w:div>
            <w:div w:id="1461010923">
              <w:marLeft w:val="0"/>
              <w:marRight w:val="0"/>
              <w:marTop w:val="0"/>
              <w:marBottom w:val="0"/>
              <w:divBdr>
                <w:top w:val="none" w:sz="0" w:space="0" w:color="auto"/>
                <w:left w:val="none" w:sz="0" w:space="0" w:color="auto"/>
                <w:bottom w:val="none" w:sz="0" w:space="0" w:color="auto"/>
                <w:right w:val="none" w:sz="0" w:space="0" w:color="auto"/>
              </w:divBdr>
            </w:div>
            <w:div w:id="1461010999">
              <w:marLeft w:val="0"/>
              <w:marRight w:val="0"/>
              <w:marTop w:val="0"/>
              <w:marBottom w:val="0"/>
              <w:divBdr>
                <w:top w:val="none" w:sz="0" w:space="0" w:color="auto"/>
                <w:left w:val="none" w:sz="0" w:space="0" w:color="auto"/>
                <w:bottom w:val="none" w:sz="0" w:space="0" w:color="auto"/>
                <w:right w:val="none" w:sz="0" w:space="0" w:color="auto"/>
              </w:divBdr>
            </w:div>
            <w:div w:id="1461011342">
              <w:marLeft w:val="0"/>
              <w:marRight w:val="0"/>
              <w:marTop w:val="0"/>
              <w:marBottom w:val="0"/>
              <w:divBdr>
                <w:top w:val="none" w:sz="0" w:space="0" w:color="auto"/>
                <w:left w:val="none" w:sz="0" w:space="0" w:color="auto"/>
                <w:bottom w:val="none" w:sz="0" w:space="0" w:color="auto"/>
                <w:right w:val="none" w:sz="0" w:space="0" w:color="auto"/>
              </w:divBdr>
            </w:div>
            <w:div w:id="1461011437">
              <w:marLeft w:val="0"/>
              <w:marRight w:val="0"/>
              <w:marTop w:val="0"/>
              <w:marBottom w:val="0"/>
              <w:divBdr>
                <w:top w:val="none" w:sz="0" w:space="0" w:color="auto"/>
                <w:left w:val="none" w:sz="0" w:space="0" w:color="auto"/>
                <w:bottom w:val="none" w:sz="0" w:space="0" w:color="auto"/>
                <w:right w:val="none" w:sz="0" w:space="0" w:color="auto"/>
              </w:divBdr>
            </w:div>
            <w:div w:id="1461011688">
              <w:marLeft w:val="0"/>
              <w:marRight w:val="0"/>
              <w:marTop w:val="0"/>
              <w:marBottom w:val="0"/>
              <w:divBdr>
                <w:top w:val="none" w:sz="0" w:space="0" w:color="auto"/>
                <w:left w:val="none" w:sz="0" w:space="0" w:color="auto"/>
                <w:bottom w:val="none" w:sz="0" w:space="0" w:color="auto"/>
                <w:right w:val="none" w:sz="0" w:space="0" w:color="auto"/>
              </w:divBdr>
            </w:div>
            <w:div w:id="1461012972">
              <w:marLeft w:val="0"/>
              <w:marRight w:val="0"/>
              <w:marTop w:val="0"/>
              <w:marBottom w:val="0"/>
              <w:divBdr>
                <w:top w:val="none" w:sz="0" w:space="0" w:color="auto"/>
                <w:left w:val="none" w:sz="0" w:space="0" w:color="auto"/>
                <w:bottom w:val="none" w:sz="0" w:space="0" w:color="auto"/>
                <w:right w:val="none" w:sz="0" w:space="0" w:color="auto"/>
              </w:divBdr>
            </w:div>
            <w:div w:id="1461013531">
              <w:marLeft w:val="0"/>
              <w:marRight w:val="0"/>
              <w:marTop w:val="0"/>
              <w:marBottom w:val="0"/>
              <w:divBdr>
                <w:top w:val="none" w:sz="0" w:space="0" w:color="auto"/>
                <w:left w:val="none" w:sz="0" w:space="0" w:color="auto"/>
                <w:bottom w:val="none" w:sz="0" w:space="0" w:color="auto"/>
                <w:right w:val="none" w:sz="0" w:space="0" w:color="auto"/>
              </w:divBdr>
            </w:div>
            <w:div w:id="1461013727">
              <w:marLeft w:val="0"/>
              <w:marRight w:val="0"/>
              <w:marTop w:val="0"/>
              <w:marBottom w:val="0"/>
              <w:divBdr>
                <w:top w:val="none" w:sz="0" w:space="0" w:color="auto"/>
                <w:left w:val="none" w:sz="0" w:space="0" w:color="auto"/>
                <w:bottom w:val="none" w:sz="0" w:space="0" w:color="auto"/>
                <w:right w:val="none" w:sz="0" w:space="0" w:color="auto"/>
              </w:divBdr>
            </w:div>
            <w:div w:id="1461015226">
              <w:marLeft w:val="0"/>
              <w:marRight w:val="0"/>
              <w:marTop w:val="0"/>
              <w:marBottom w:val="0"/>
              <w:divBdr>
                <w:top w:val="none" w:sz="0" w:space="0" w:color="auto"/>
                <w:left w:val="none" w:sz="0" w:space="0" w:color="auto"/>
                <w:bottom w:val="none" w:sz="0" w:space="0" w:color="auto"/>
                <w:right w:val="none" w:sz="0" w:space="0" w:color="auto"/>
              </w:divBdr>
            </w:div>
            <w:div w:id="1461015417">
              <w:marLeft w:val="0"/>
              <w:marRight w:val="0"/>
              <w:marTop w:val="0"/>
              <w:marBottom w:val="0"/>
              <w:divBdr>
                <w:top w:val="none" w:sz="0" w:space="0" w:color="auto"/>
                <w:left w:val="none" w:sz="0" w:space="0" w:color="auto"/>
                <w:bottom w:val="none" w:sz="0" w:space="0" w:color="auto"/>
                <w:right w:val="none" w:sz="0" w:space="0" w:color="auto"/>
              </w:divBdr>
            </w:div>
            <w:div w:id="1461015670">
              <w:marLeft w:val="0"/>
              <w:marRight w:val="0"/>
              <w:marTop w:val="0"/>
              <w:marBottom w:val="0"/>
              <w:divBdr>
                <w:top w:val="none" w:sz="0" w:space="0" w:color="auto"/>
                <w:left w:val="none" w:sz="0" w:space="0" w:color="auto"/>
                <w:bottom w:val="none" w:sz="0" w:space="0" w:color="auto"/>
                <w:right w:val="none" w:sz="0" w:space="0" w:color="auto"/>
              </w:divBdr>
            </w:div>
            <w:div w:id="14610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31">
      <w:marLeft w:val="0"/>
      <w:marRight w:val="0"/>
      <w:marTop w:val="0"/>
      <w:marBottom w:val="0"/>
      <w:divBdr>
        <w:top w:val="none" w:sz="0" w:space="0" w:color="auto"/>
        <w:left w:val="none" w:sz="0" w:space="0" w:color="auto"/>
        <w:bottom w:val="none" w:sz="0" w:space="0" w:color="auto"/>
        <w:right w:val="none" w:sz="0" w:space="0" w:color="auto"/>
      </w:divBdr>
      <w:divsChild>
        <w:div w:id="1461012190">
          <w:marLeft w:val="0"/>
          <w:marRight w:val="0"/>
          <w:marTop w:val="0"/>
          <w:marBottom w:val="0"/>
          <w:divBdr>
            <w:top w:val="none" w:sz="0" w:space="0" w:color="auto"/>
            <w:left w:val="none" w:sz="0" w:space="0" w:color="auto"/>
            <w:bottom w:val="none" w:sz="0" w:space="0" w:color="auto"/>
            <w:right w:val="none" w:sz="0" w:space="0" w:color="auto"/>
          </w:divBdr>
          <w:divsChild>
            <w:div w:id="14610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32">
      <w:marLeft w:val="0"/>
      <w:marRight w:val="0"/>
      <w:marTop w:val="0"/>
      <w:marBottom w:val="0"/>
      <w:divBdr>
        <w:top w:val="none" w:sz="0" w:space="0" w:color="auto"/>
        <w:left w:val="none" w:sz="0" w:space="0" w:color="auto"/>
        <w:bottom w:val="none" w:sz="0" w:space="0" w:color="auto"/>
        <w:right w:val="none" w:sz="0" w:space="0" w:color="auto"/>
      </w:divBdr>
      <w:divsChild>
        <w:div w:id="1461013593">
          <w:marLeft w:val="0"/>
          <w:marRight w:val="0"/>
          <w:marTop w:val="0"/>
          <w:marBottom w:val="0"/>
          <w:divBdr>
            <w:top w:val="none" w:sz="0" w:space="0" w:color="auto"/>
            <w:left w:val="none" w:sz="0" w:space="0" w:color="auto"/>
            <w:bottom w:val="none" w:sz="0" w:space="0" w:color="auto"/>
            <w:right w:val="none" w:sz="0" w:space="0" w:color="auto"/>
          </w:divBdr>
          <w:divsChild>
            <w:div w:id="1461011542">
              <w:marLeft w:val="0"/>
              <w:marRight w:val="0"/>
              <w:marTop w:val="0"/>
              <w:marBottom w:val="0"/>
              <w:divBdr>
                <w:top w:val="none" w:sz="0" w:space="0" w:color="auto"/>
                <w:left w:val="none" w:sz="0" w:space="0" w:color="auto"/>
                <w:bottom w:val="none" w:sz="0" w:space="0" w:color="auto"/>
                <w:right w:val="none" w:sz="0" w:space="0" w:color="auto"/>
              </w:divBdr>
            </w:div>
            <w:div w:id="1461011690">
              <w:marLeft w:val="0"/>
              <w:marRight w:val="0"/>
              <w:marTop w:val="0"/>
              <w:marBottom w:val="0"/>
              <w:divBdr>
                <w:top w:val="none" w:sz="0" w:space="0" w:color="auto"/>
                <w:left w:val="none" w:sz="0" w:space="0" w:color="auto"/>
                <w:bottom w:val="none" w:sz="0" w:space="0" w:color="auto"/>
                <w:right w:val="none" w:sz="0" w:space="0" w:color="auto"/>
              </w:divBdr>
            </w:div>
            <w:div w:id="1461012120">
              <w:marLeft w:val="0"/>
              <w:marRight w:val="0"/>
              <w:marTop w:val="0"/>
              <w:marBottom w:val="0"/>
              <w:divBdr>
                <w:top w:val="none" w:sz="0" w:space="0" w:color="auto"/>
                <w:left w:val="none" w:sz="0" w:space="0" w:color="auto"/>
                <w:bottom w:val="none" w:sz="0" w:space="0" w:color="auto"/>
                <w:right w:val="none" w:sz="0" w:space="0" w:color="auto"/>
              </w:divBdr>
            </w:div>
            <w:div w:id="1461012210">
              <w:marLeft w:val="0"/>
              <w:marRight w:val="0"/>
              <w:marTop w:val="0"/>
              <w:marBottom w:val="0"/>
              <w:divBdr>
                <w:top w:val="none" w:sz="0" w:space="0" w:color="auto"/>
                <w:left w:val="none" w:sz="0" w:space="0" w:color="auto"/>
                <w:bottom w:val="none" w:sz="0" w:space="0" w:color="auto"/>
                <w:right w:val="none" w:sz="0" w:space="0" w:color="auto"/>
              </w:divBdr>
            </w:div>
            <w:div w:id="1461012246">
              <w:marLeft w:val="0"/>
              <w:marRight w:val="0"/>
              <w:marTop w:val="0"/>
              <w:marBottom w:val="0"/>
              <w:divBdr>
                <w:top w:val="none" w:sz="0" w:space="0" w:color="auto"/>
                <w:left w:val="none" w:sz="0" w:space="0" w:color="auto"/>
                <w:bottom w:val="none" w:sz="0" w:space="0" w:color="auto"/>
                <w:right w:val="none" w:sz="0" w:space="0" w:color="auto"/>
              </w:divBdr>
            </w:div>
            <w:div w:id="1461012756">
              <w:marLeft w:val="0"/>
              <w:marRight w:val="0"/>
              <w:marTop w:val="0"/>
              <w:marBottom w:val="0"/>
              <w:divBdr>
                <w:top w:val="none" w:sz="0" w:space="0" w:color="auto"/>
                <w:left w:val="none" w:sz="0" w:space="0" w:color="auto"/>
                <w:bottom w:val="none" w:sz="0" w:space="0" w:color="auto"/>
                <w:right w:val="none" w:sz="0" w:space="0" w:color="auto"/>
              </w:divBdr>
            </w:div>
            <w:div w:id="1461013136">
              <w:marLeft w:val="0"/>
              <w:marRight w:val="0"/>
              <w:marTop w:val="0"/>
              <w:marBottom w:val="0"/>
              <w:divBdr>
                <w:top w:val="none" w:sz="0" w:space="0" w:color="auto"/>
                <w:left w:val="none" w:sz="0" w:space="0" w:color="auto"/>
                <w:bottom w:val="none" w:sz="0" w:space="0" w:color="auto"/>
                <w:right w:val="none" w:sz="0" w:space="0" w:color="auto"/>
              </w:divBdr>
            </w:div>
            <w:div w:id="1461013864">
              <w:marLeft w:val="0"/>
              <w:marRight w:val="0"/>
              <w:marTop w:val="0"/>
              <w:marBottom w:val="0"/>
              <w:divBdr>
                <w:top w:val="none" w:sz="0" w:space="0" w:color="auto"/>
                <w:left w:val="none" w:sz="0" w:space="0" w:color="auto"/>
                <w:bottom w:val="none" w:sz="0" w:space="0" w:color="auto"/>
                <w:right w:val="none" w:sz="0" w:space="0" w:color="auto"/>
              </w:divBdr>
            </w:div>
            <w:div w:id="1461013882">
              <w:marLeft w:val="0"/>
              <w:marRight w:val="0"/>
              <w:marTop w:val="0"/>
              <w:marBottom w:val="0"/>
              <w:divBdr>
                <w:top w:val="none" w:sz="0" w:space="0" w:color="auto"/>
                <w:left w:val="none" w:sz="0" w:space="0" w:color="auto"/>
                <w:bottom w:val="none" w:sz="0" w:space="0" w:color="auto"/>
                <w:right w:val="none" w:sz="0" w:space="0" w:color="auto"/>
              </w:divBdr>
            </w:div>
            <w:div w:id="1461014219">
              <w:marLeft w:val="0"/>
              <w:marRight w:val="0"/>
              <w:marTop w:val="0"/>
              <w:marBottom w:val="0"/>
              <w:divBdr>
                <w:top w:val="none" w:sz="0" w:space="0" w:color="auto"/>
                <w:left w:val="none" w:sz="0" w:space="0" w:color="auto"/>
                <w:bottom w:val="none" w:sz="0" w:space="0" w:color="auto"/>
                <w:right w:val="none" w:sz="0" w:space="0" w:color="auto"/>
              </w:divBdr>
            </w:div>
            <w:div w:id="1461015220">
              <w:marLeft w:val="0"/>
              <w:marRight w:val="0"/>
              <w:marTop w:val="0"/>
              <w:marBottom w:val="0"/>
              <w:divBdr>
                <w:top w:val="none" w:sz="0" w:space="0" w:color="auto"/>
                <w:left w:val="none" w:sz="0" w:space="0" w:color="auto"/>
                <w:bottom w:val="none" w:sz="0" w:space="0" w:color="auto"/>
                <w:right w:val="none" w:sz="0" w:space="0" w:color="auto"/>
              </w:divBdr>
            </w:div>
            <w:div w:id="1461015604">
              <w:marLeft w:val="0"/>
              <w:marRight w:val="0"/>
              <w:marTop w:val="0"/>
              <w:marBottom w:val="0"/>
              <w:divBdr>
                <w:top w:val="none" w:sz="0" w:space="0" w:color="auto"/>
                <w:left w:val="none" w:sz="0" w:space="0" w:color="auto"/>
                <w:bottom w:val="none" w:sz="0" w:space="0" w:color="auto"/>
                <w:right w:val="none" w:sz="0" w:space="0" w:color="auto"/>
              </w:divBdr>
            </w:div>
            <w:div w:id="1461015900">
              <w:marLeft w:val="0"/>
              <w:marRight w:val="0"/>
              <w:marTop w:val="0"/>
              <w:marBottom w:val="0"/>
              <w:divBdr>
                <w:top w:val="none" w:sz="0" w:space="0" w:color="auto"/>
                <w:left w:val="none" w:sz="0" w:space="0" w:color="auto"/>
                <w:bottom w:val="none" w:sz="0" w:space="0" w:color="auto"/>
                <w:right w:val="none" w:sz="0" w:space="0" w:color="auto"/>
              </w:divBdr>
            </w:div>
            <w:div w:id="14610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37">
      <w:marLeft w:val="0"/>
      <w:marRight w:val="0"/>
      <w:marTop w:val="0"/>
      <w:marBottom w:val="0"/>
      <w:divBdr>
        <w:top w:val="none" w:sz="0" w:space="0" w:color="auto"/>
        <w:left w:val="none" w:sz="0" w:space="0" w:color="auto"/>
        <w:bottom w:val="none" w:sz="0" w:space="0" w:color="auto"/>
        <w:right w:val="none" w:sz="0" w:space="0" w:color="auto"/>
      </w:divBdr>
    </w:div>
    <w:div w:id="1461012038">
      <w:marLeft w:val="0"/>
      <w:marRight w:val="0"/>
      <w:marTop w:val="0"/>
      <w:marBottom w:val="0"/>
      <w:divBdr>
        <w:top w:val="none" w:sz="0" w:space="0" w:color="auto"/>
        <w:left w:val="none" w:sz="0" w:space="0" w:color="auto"/>
        <w:bottom w:val="none" w:sz="0" w:space="0" w:color="auto"/>
        <w:right w:val="none" w:sz="0" w:space="0" w:color="auto"/>
      </w:divBdr>
      <w:divsChild>
        <w:div w:id="1461016595">
          <w:marLeft w:val="0"/>
          <w:marRight w:val="0"/>
          <w:marTop w:val="0"/>
          <w:marBottom w:val="0"/>
          <w:divBdr>
            <w:top w:val="none" w:sz="0" w:space="0" w:color="auto"/>
            <w:left w:val="none" w:sz="0" w:space="0" w:color="auto"/>
            <w:bottom w:val="none" w:sz="0" w:space="0" w:color="auto"/>
            <w:right w:val="none" w:sz="0" w:space="0" w:color="auto"/>
          </w:divBdr>
          <w:divsChild>
            <w:div w:id="14610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41">
      <w:marLeft w:val="0"/>
      <w:marRight w:val="0"/>
      <w:marTop w:val="0"/>
      <w:marBottom w:val="0"/>
      <w:divBdr>
        <w:top w:val="none" w:sz="0" w:space="0" w:color="auto"/>
        <w:left w:val="none" w:sz="0" w:space="0" w:color="auto"/>
        <w:bottom w:val="none" w:sz="0" w:space="0" w:color="auto"/>
        <w:right w:val="none" w:sz="0" w:space="0" w:color="auto"/>
      </w:divBdr>
    </w:div>
    <w:div w:id="1461012043">
      <w:marLeft w:val="0"/>
      <w:marRight w:val="0"/>
      <w:marTop w:val="0"/>
      <w:marBottom w:val="0"/>
      <w:divBdr>
        <w:top w:val="none" w:sz="0" w:space="0" w:color="auto"/>
        <w:left w:val="none" w:sz="0" w:space="0" w:color="auto"/>
        <w:bottom w:val="none" w:sz="0" w:space="0" w:color="auto"/>
        <w:right w:val="none" w:sz="0" w:space="0" w:color="auto"/>
      </w:divBdr>
    </w:div>
    <w:div w:id="1461012044">
      <w:marLeft w:val="0"/>
      <w:marRight w:val="0"/>
      <w:marTop w:val="0"/>
      <w:marBottom w:val="0"/>
      <w:divBdr>
        <w:top w:val="none" w:sz="0" w:space="0" w:color="auto"/>
        <w:left w:val="none" w:sz="0" w:space="0" w:color="auto"/>
        <w:bottom w:val="none" w:sz="0" w:space="0" w:color="auto"/>
        <w:right w:val="none" w:sz="0" w:space="0" w:color="auto"/>
      </w:divBdr>
    </w:div>
    <w:div w:id="1461012048">
      <w:marLeft w:val="0"/>
      <w:marRight w:val="0"/>
      <w:marTop w:val="0"/>
      <w:marBottom w:val="0"/>
      <w:divBdr>
        <w:top w:val="none" w:sz="0" w:space="0" w:color="auto"/>
        <w:left w:val="none" w:sz="0" w:space="0" w:color="auto"/>
        <w:bottom w:val="none" w:sz="0" w:space="0" w:color="auto"/>
        <w:right w:val="none" w:sz="0" w:space="0" w:color="auto"/>
      </w:divBdr>
    </w:div>
    <w:div w:id="1461012051">
      <w:marLeft w:val="0"/>
      <w:marRight w:val="0"/>
      <w:marTop w:val="0"/>
      <w:marBottom w:val="0"/>
      <w:divBdr>
        <w:top w:val="none" w:sz="0" w:space="0" w:color="auto"/>
        <w:left w:val="none" w:sz="0" w:space="0" w:color="auto"/>
        <w:bottom w:val="none" w:sz="0" w:space="0" w:color="auto"/>
        <w:right w:val="none" w:sz="0" w:space="0" w:color="auto"/>
      </w:divBdr>
      <w:divsChild>
        <w:div w:id="1461016234">
          <w:marLeft w:val="0"/>
          <w:marRight w:val="0"/>
          <w:marTop w:val="0"/>
          <w:marBottom w:val="0"/>
          <w:divBdr>
            <w:top w:val="none" w:sz="0" w:space="0" w:color="auto"/>
            <w:left w:val="none" w:sz="0" w:space="0" w:color="auto"/>
            <w:bottom w:val="none" w:sz="0" w:space="0" w:color="auto"/>
            <w:right w:val="none" w:sz="0" w:space="0" w:color="auto"/>
          </w:divBdr>
          <w:divsChild>
            <w:div w:id="1461013351">
              <w:marLeft w:val="0"/>
              <w:marRight w:val="0"/>
              <w:marTop w:val="0"/>
              <w:marBottom w:val="0"/>
              <w:divBdr>
                <w:top w:val="none" w:sz="0" w:space="0" w:color="auto"/>
                <w:left w:val="none" w:sz="0" w:space="0" w:color="auto"/>
                <w:bottom w:val="none" w:sz="0" w:space="0" w:color="auto"/>
                <w:right w:val="none" w:sz="0" w:space="0" w:color="auto"/>
              </w:divBdr>
            </w:div>
            <w:div w:id="1461014841">
              <w:marLeft w:val="0"/>
              <w:marRight w:val="0"/>
              <w:marTop w:val="0"/>
              <w:marBottom w:val="0"/>
              <w:divBdr>
                <w:top w:val="none" w:sz="0" w:space="0" w:color="auto"/>
                <w:left w:val="none" w:sz="0" w:space="0" w:color="auto"/>
                <w:bottom w:val="none" w:sz="0" w:space="0" w:color="auto"/>
                <w:right w:val="none" w:sz="0" w:space="0" w:color="auto"/>
              </w:divBdr>
            </w:div>
            <w:div w:id="1461015054">
              <w:marLeft w:val="0"/>
              <w:marRight w:val="0"/>
              <w:marTop w:val="0"/>
              <w:marBottom w:val="0"/>
              <w:divBdr>
                <w:top w:val="none" w:sz="0" w:space="0" w:color="auto"/>
                <w:left w:val="none" w:sz="0" w:space="0" w:color="auto"/>
                <w:bottom w:val="none" w:sz="0" w:space="0" w:color="auto"/>
                <w:right w:val="none" w:sz="0" w:space="0" w:color="auto"/>
              </w:divBdr>
            </w:div>
            <w:div w:id="14610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61">
      <w:marLeft w:val="0"/>
      <w:marRight w:val="0"/>
      <w:marTop w:val="0"/>
      <w:marBottom w:val="0"/>
      <w:divBdr>
        <w:top w:val="none" w:sz="0" w:space="0" w:color="auto"/>
        <w:left w:val="none" w:sz="0" w:space="0" w:color="auto"/>
        <w:bottom w:val="none" w:sz="0" w:space="0" w:color="auto"/>
        <w:right w:val="none" w:sz="0" w:space="0" w:color="auto"/>
      </w:divBdr>
      <w:divsChild>
        <w:div w:id="1461016143">
          <w:marLeft w:val="0"/>
          <w:marRight w:val="0"/>
          <w:marTop w:val="0"/>
          <w:marBottom w:val="0"/>
          <w:divBdr>
            <w:top w:val="none" w:sz="0" w:space="0" w:color="auto"/>
            <w:left w:val="none" w:sz="0" w:space="0" w:color="auto"/>
            <w:bottom w:val="none" w:sz="0" w:space="0" w:color="auto"/>
            <w:right w:val="none" w:sz="0" w:space="0" w:color="auto"/>
          </w:divBdr>
          <w:divsChild>
            <w:div w:id="1461013756">
              <w:marLeft w:val="0"/>
              <w:marRight w:val="0"/>
              <w:marTop w:val="0"/>
              <w:marBottom w:val="0"/>
              <w:divBdr>
                <w:top w:val="none" w:sz="0" w:space="0" w:color="auto"/>
                <w:left w:val="none" w:sz="0" w:space="0" w:color="auto"/>
                <w:bottom w:val="none" w:sz="0" w:space="0" w:color="auto"/>
                <w:right w:val="none" w:sz="0" w:space="0" w:color="auto"/>
              </w:divBdr>
            </w:div>
            <w:div w:id="1461015265">
              <w:marLeft w:val="0"/>
              <w:marRight w:val="0"/>
              <w:marTop w:val="0"/>
              <w:marBottom w:val="0"/>
              <w:divBdr>
                <w:top w:val="none" w:sz="0" w:space="0" w:color="auto"/>
                <w:left w:val="none" w:sz="0" w:space="0" w:color="auto"/>
                <w:bottom w:val="none" w:sz="0" w:space="0" w:color="auto"/>
                <w:right w:val="none" w:sz="0" w:space="0" w:color="auto"/>
              </w:divBdr>
            </w:div>
            <w:div w:id="1461015411">
              <w:marLeft w:val="0"/>
              <w:marRight w:val="0"/>
              <w:marTop w:val="0"/>
              <w:marBottom w:val="0"/>
              <w:divBdr>
                <w:top w:val="none" w:sz="0" w:space="0" w:color="auto"/>
                <w:left w:val="none" w:sz="0" w:space="0" w:color="auto"/>
                <w:bottom w:val="none" w:sz="0" w:space="0" w:color="auto"/>
                <w:right w:val="none" w:sz="0" w:space="0" w:color="auto"/>
              </w:divBdr>
            </w:div>
            <w:div w:id="1461015777">
              <w:marLeft w:val="0"/>
              <w:marRight w:val="0"/>
              <w:marTop w:val="0"/>
              <w:marBottom w:val="0"/>
              <w:divBdr>
                <w:top w:val="none" w:sz="0" w:space="0" w:color="auto"/>
                <w:left w:val="none" w:sz="0" w:space="0" w:color="auto"/>
                <w:bottom w:val="none" w:sz="0" w:space="0" w:color="auto"/>
                <w:right w:val="none" w:sz="0" w:space="0" w:color="auto"/>
              </w:divBdr>
            </w:div>
            <w:div w:id="1461015790">
              <w:marLeft w:val="0"/>
              <w:marRight w:val="0"/>
              <w:marTop w:val="0"/>
              <w:marBottom w:val="0"/>
              <w:divBdr>
                <w:top w:val="none" w:sz="0" w:space="0" w:color="auto"/>
                <w:left w:val="none" w:sz="0" w:space="0" w:color="auto"/>
                <w:bottom w:val="none" w:sz="0" w:space="0" w:color="auto"/>
                <w:right w:val="none" w:sz="0" w:space="0" w:color="auto"/>
              </w:divBdr>
            </w:div>
            <w:div w:id="14610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71">
      <w:marLeft w:val="0"/>
      <w:marRight w:val="0"/>
      <w:marTop w:val="0"/>
      <w:marBottom w:val="0"/>
      <w:divBdr>
        <w:top w:val="none" w:sz="0" w:space="0" w:color="auto"/>
        <w:left w:val="none" w:sz="0" w:space="0" w:color="auto"/>
        <w:bottom w:val="none" w:sz="0" w:space="0" w:color="auto"/>
        <w:right w:val="none" w:sz="0" w:space="0" w:color="auto"/>
      </w:divBdr>
      <w:divsChild>
        <w:div w:id="1461012084">
          <w:marLeft w:val="547"/>
          <w:marRight w:val="0"/>
          <w:marTop w:val="154"/>
          <w:marBottom w:val="0"/>
          <w:divBdr>
            <w:top w:val="none" w:sz="0" w:space="0" w:color="auto"/>
            <w:left w:val="none" w:sz="0" w:space="0" w:color="auto"/>
            <w:bottom w:val="none" w:sz="0" w:space="0" w:color="auto"/>
            <w:right w:val="none" w:sz="0" w:space="0" w:color="auto"/>
          </w:divBdr>
        </w:div>
      </w:divsChild>
    </w:div>
    <w:div w:id="1461012080">
      <w:marLeft w:val="0"/>
      <w:marRight w:val="0"/>
      <w:marTop w:val="0"/>
      <w:marBottom w:val="0"/>
      <w:divBdr>
        <w:top w:val="none" w:sz="0" w:space="0" w:color="auto"/>
        <w:left w:val="none" w:sz="0" w:space="0" w:color="auto"/>
        <w:bottom w:val="none" w:sz="0" w:space="0" w:color="auto"/>
        <w:right w:val="none" w:sz="0" w:space="0" w:color="auto"/>
      </w:divBdr>
    </w:div>
    <w:div w:id="1461012085">
      <w:marLeft w:val="0"/>
      <w:marRight w:val="0"/>
      <w:marTop w:val="0"/>
      <w:marBottom w:val="0"/>
      <w:divBdr>
        <w:top w:val="none" w:sz="0" w:space="0" w:color="auto"/>
        <w:left w:val="none" w:sz="0" w:space="0" w:color="auto"/>
        <w:bottom w:val="none" w:sz="0" w:space="0" w:color="auto"/>
        <w:right w:val="none" w:sz="0" w:space="0" w:color="auto"/>
      </w:divBdr>
      <w:divsChild>
        <w:div w:id="1461011584">
          <w:marLeft w:val="360"/>
          <w:marRight w:val="0"/>
          <w:marTop w:val="67"/>
          <w:marBottom w:val="0"/>
          <w:divBdr>
            <w:top w:val="none" w:sz="0" w:space="0" w:color="auto"/>
            <w:left w:val="none" w:sz="0" w:space="0" w:color="auto"/>
            <w:bottom w:val="none" w:sz="0" w:space="0" w:color="auto"/>
            <w:right w:val="none" w:sz="0" w:space="0" w:color="auto"/>
          </w:divBdr>
        </w:div>
        <w:div w:id="1461011901">
          <w:marLeft w:val="360"/>
          <w:marRight w:val="0"/>
          <w:marTop w:val="67"/>
          <w:marBottom w:val="0"/>
          <w:divBdr>
            <w:top w:val="none" w:sz="0" w:space="0" w:color="auto"/>
            <w:left w:val="none" w:sz="0" w:space="0" w:color="auto"/>
            <w:bottom w:val="none" w:sz="0" w:space="0" w:color="auto"/>
            <w:right w:val="none" w:sz="0" w:space="0" w:color="auto"/>
          </w:divBdr>
        </w:div>
        <w:div w:id="1461012942">
          <w:marLeft w:val="0"/>
          <w:marRight w:val="0"/>
          <w:marTop w:val="67"/>
          <w:marBottom w:val="0"/>
          <w:divBdr>
            <w:top w:val="none" w:sz="0" w:space="0" w:color="auto"/>
            <w:left w:val="none" w:sz="0" w:space="0" w:color="auto"/>
            <w:bottom w:val="none" w:sz="0" w:space="0" w:color="auto"/>
            <w:right w:val="none" w:sz="0" w:space="0" w:color="auto"/>
          </w:divBdr>
        </w:div>
        <w:div w:id="1461014546">
          <w:marLeft w:val="360"/>
          <w:marRight w:val="0"/>
          <w:marTop w:val="67"/>
          <w:marBottom w:val="0"/>
          <w:divBdr>
            <w:top w:val="none" w:sz="0" w:space="0" w:color="auto"/>
            <w:left w:val="none" w:sz="0" w:space="0" w:color="auto"/>
            <w:bottom w:val="none" w:sz="0" w:space="0" w:color="auto"/>
            <w:right w:val="none" w:sz="0" w:space="0" w:color="auto"/>
          </w:divBdr>
        </w:div>
        <w:div w:id="1461015424">
          <w:marLeft w:val="360"/>
          <w:marRight w:val="0"/>
          <w:marTop w:val="67"/>
          <w:marBottom w:val="0"/>
          <w:divBdr>
            <w:top w:val="none" w:sz="0" w:space="0" w:color="auto"/>
            <w:left w:val="none" w:sz="0" w:space="0" w:color="auto"/>
            <w:bottom w:val="none" w:sz="0" w:space="0" w:color="auto"/>
            <w:right w:val="none" w:sz="0" w:space="0" w:color="auto"/>
          </w:divBdr>
        </w:div>
        <w:div w:id="1461016317">
          <w:marLeft w:val="360"/>
          <w:marRight w:val="0"/>
          <w:marTop w:val="67"/>
          <w:marBottom w:val="0"/>
          <w:divBdr>
            <w:top w:val="none" w:sz="0" w:space="0" w:color="auto"/>
            <w:left w:val="none" w:sz="0" w:space="0" w:color="auto"/>
            <w:bottom w:val="none" w:sz="0" w:space="0" w:color="auto"/>
            <w:right w:val="none" w:sz="0" w:space="0" w:color="auto"/>
          </w:divBdr>
        </w:div>
        <w:div w:id="1461016902">
          <w:marLeft w:val="0"/>
          <w:marRight w:val="0"/>
          <w:marTop w:val="67"/>
          <w:marBottom w:val="0"/>
          <w:divBdr>
            <w:top w:val="none" w:sz="0" w:space="0" w:color="auto"/>
            <w:left w:val="none" w:sz="0" w:space="0" w:color="auto"/>
            <w:bottom w:val="none" w:sz="0" w:space="0" w:color="auto"/>
            <w:right w:val="none" w:sz="0" w:space="0" w:color="auto"/>
          </w:divBdr>
        </w:div>
      </w:divsChild>
    </w:div>
    <w:div w:id="1461012090">
      <w:marLeft w:val="0"/>
      <w:marRight w:val="0"/>
      <w:marTop w:val="0"/>
      <w:marBottom w:val="0"/>
      <w:divBdr>
        <w:top w:val="none" w:sz="0" w:space="0" w:color="auto"/>
        <w:left w:val="none" w:sz="0" w:space="0" w:color="auto"/>
        <w:bottom w:val="none" w:sz="0" w:space="0" w:color="auto"/>
        <w:right w:val="none" w:sz="0" w:space="0" w:color="auto"/>
      </w:divBdr>
      <w:divsChild>
        <w:div w:id="1461014333">
          <w:marLeft w:val="0"/>
          <w:marRight w:val="0"/>
          <w:marTop w:val="0"/>
          <w:marBottom w:val="0"/>
          <w:divBdr>
            <w:top w:val="none" w:sz="0" w:space="0" w:color="auto"/>
            <w:left w:val="none" w:sz="0" w:space="0" w:color="auto"/>
            <w:bottom w:val="none" w:sz="0" w:space="0" w:color="auto"/>
            <w:right w:val="none" w:sz="0" w:space="0" w:color="auto"/>
          </w:divBdr>
          <w:divsChild>
            <w:div w:id="1461011046">
              <w:marLeft w:val="0"/>
              <w:marRight w:val="0"/>
              <w:marTop w:val="0"/>
              <w:marBottom w:val="0"/>
              <w:divBdr>
                <w:top w:val="none" w:sz="0" w:space="0" w:color="auto"/>
                <w:left w:val="none" w:sz="0" w:space="0" w:color="auto"/>
                <w:bottom w:val="none" w:sz="0" w:space="0" w:color="auto"/>
                <w:right w:val="none" w:sz="0" w:space="0" w:color="auto"/>
              </w:divBdr>
            </w:div>
            <w:div w:id="1461011841">
              <w:marLeft w:val="0"/>
              <w:marRight w:val="0"/>
              <w:marTop w:val="0"/>
              <w:marBottom w:val="0"/>
              <w:divBdr>
                <w:top w:val="none" w:sz="0" w:space="0" w:color="auto"/>
                <w:left w:val="none" w:sz="0" w:space="0" w:color="auto"/>
                <w:bottom w:val="none" w:sz="0" w:space="0" w:color="auto"/>
                <w:right w:val="none" w:sz="0" w:space="0" w:color="auto"/>
              </w:divBdr>
            </w:div>
            <w:div w:id="1461012827">
              <w:marLeft w:val="0"/>
              <w:marRight w:val="0"/>
              <w:marTop w:val="0"/>
              <w:marBottom w:val="0"/>
              <w:divBdr>
                <w:top w:val="none" w:sz="0" w:space="0" w:color="auto"/>
                <w:left w:val="none" w:sz="0" w:space="0" w:color="auto"/>
                <w:bottom w:val="none" w:sz="0" w:space="0" w:color="auto"/>
                <w:right w:val="none" w:sz="0" w:space="0" w:color="auto"/>
              </w:divBdr>
            </w:div>
            <w:div w:id="1461013181">
              <w:marLeft w:val="0"/>
              <w:marRight w:val="0"/>
              <w:marTop w:val="0"/>
              <w:marBottom w:val="0"/>
              <w:divBdr>
                <w:top w:val="none" w:sz="0" w:space="0" w:color="auto"/>
                <w:left w:val="none" w:sz="0" w:space="0" w:color="auto"/>
                <w:bottom w:val="none" w:sz="0" w:space="0" w:color="auto"/>
                <w:right w:val="none" w:sz="0" w:space="0" w:color="auto"/>
              </w:divBdr>
            </w:div>
            <w:div w:id="1461013228">
              <w:marLeft w:val="0"/>
              <w:marRight w:val="0"/>
              <w:marTop w:val="0"/>
              <w:marBottom w:val="0"/>
              <w:divBdr>
                <w:top w:val="none" w:sz="0" w:space="0" w:color="auto"/>
                <w:left w:val="none" w:sz="0" w:space="0" w:color="auto"/>
                <w:bottom w:val="none" w:sz="0" w:space="0" w:color="auto"/>
                <w:right w:val="none" w:sz="0" w:space="0" w:color="auto"/>
              </w:divBdr>
            </w:div>
            <w:div w:id="1461013572">
              <w:marLeft w:val="0"/>
              <w:marRight w:val="0"/>
              <w:marTop w:val="0"/>
              <w:marBottom w:val="0"/>
              <w:divBdr>
                <w:top w:val="none" w:sz="0" w:space="0" w:color="auto"/>
                <w:left w:val="none" w:sz="0" w:space="0" w:color="auto"/>
                <w:bottom w:val="none" w:sz="0" w:space="0" w:color="auto"/>
                <w:right w:val="none" w:sz="0" w:space="0" w:color="auto"/>
              </w:divBdr>
            </w:div>
            <w:div w:id="1461013631">
              <w:marLeft w:val="0"/>
              <w:marRight w:val="0"/>
              <w:marTop w:val="0"/>
              <w:marBottom w:val="0"/>
              <w:divBdr>
                <w:top w:val="none" w:sz="0" w:space="0" w:color="auto"/>
                <w:left w:val="none" w:sz="0" w:space="0" w:color="auto"/>
                <w:bottom w:val="none" w:sz="0" w:space="0" w:color="auto"/>
                <w:right w:val="none" w:sz="0" w:space="0" w:color="auto"/>
              </w:divBdr>
            </w:div>
            <w:div w:id="1461013800">
              <w:marLeft w:val="0"/>
              <w:marRight w:val="0"/>
              <w:marTop w:val="0"/>
              <w:marBottom w:val="0"/>
              <w:divBdr>
                <w:top w:val="none" w:sz="0" w:space="0" w:color="auto"/>
                <w:left w:val="none" w:sz="0" w:space="0" w:color="auto"/>
                <w:bottom w:val="none" w:sz="0" w:space="0" w:color="auto"/>
                <w:right w:val="none" w:sz="0" w:space="0" w:color="auto"/>
              </w:divBdr>
            </w:div>
            <w:div w:id="1461014978">
              <w:marLeft w:val="0"/>
              <w:marRight w:val="0"/>
              <w:marTop w:val="0"/>
              <w:marBottom w:val="0"/>
              <w:divBdr>
                <w:top w:val="none" w:sz="0" w:space="0" w:color="auto"/>
                <w:left w:val="none" w:sz="0" w:space="0" w:color="auto"/>
                <w:bottom w:val="none" w:sz="0" w:space="0" w:color="auto"/>
                <w:right w:val="none" w:sz="0" w:space="0" w:color="auto"/>
              </w:divBdr>
            </w:div>
            <w:div w:id="1461015055">
              <w:marLeft w:val="0"/>
              <w:marRight w:val="0"/>
              <w:marTop w:val="0"/>
              <w:marBottom w:val="0"/>
              <w:divBdr>
                <w:top w:val="none" w:sz="0" w:space="0" w:color="auto"/>
                <w:left w:val="none" w:sz="0" w:space="0" w:color="auto"/>
                <w:bottom w:val="none" w:sz="0" w:space="0" w:color="auto"/>
                <w:right w:val="none" w:sz="0" w:space="0" w:color="auto"/>
              </w:divBdr>
            </w:div>
            <w:div w:id="1461015656">
              <w:marLeft w:val="0"/>
              <w:marRight w:val="0"/>
              <w:marTop w:val="0"/>
              <w:marBottom w:val="0"/>
              <w:divBdr>
                <w:top w:val="none" w:sz="0" w:space="0" w:color="auto"/>
                <w:left w:val="none" w:sz="0" w:space="0" w:color="auto"/>
                <w:bottom w:val="none" w:sz="0" w:space="0" w:color="auto"/>
                <w:right w:val="none" w:sz="0" w:space="0" w:color="auto"/>
              </w:divBdr>
            </w:div>
            <w:div w:id="1461016513">
              <w:marLeft w:val="0"/>
              <w:marRight w:val="0"/>
              <w:marTop w:val="0"/>
              <w:marBottom w:val="0"/>
              <w:divBdr>
                <w:top w:val="none" w:sz="0" w:space="0" w:color="auto"/>
                <w:left w:val="none" w:sz="0" w:space="0" w:color="auto"/>
                <w:bottom w:val="none" w:sz="0" w:space="0" w:color="auto"/>
                <w:right w:val="none" w:sz="0" w:space="0" w:color="auto"/>
              </w:divBdr>
            </w:div>
            <w:div w:id="1461016622">
              <w:marLeft w:val="0"/>
              <w:marRight w:val="0"/>
              <w:marTop w:val="0"/>
              <w:marBottom w:val="0"/>
              <w:divBdr>
                <w:top w:val="none" w:sz="0" w:space="0" w:color="auto"/>
                <w:left w:val="none" w:sz="0" w:space="0" w:color="auto"/>
                <w:bottom w:val="none" w:sz="0" w:space="0" w:color="auto"/>
                <w:right w:val="none" w:sz="0" w:space="0" w:color="auto"/>
              </w:divBdr>
            </w:div>
            <w:div w:id="14610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093">
      <w:marLeft w:val="0"/>
      <w:marRight w:val="0"/>
      <w:marTop w:val="0"/>
      <w:marBottom w:val="0"/>
      <w:divBdr>
        <w:top w:val="none" w:sz="0" w:space="0" w:color="auto"/>
        <w:left w:val="none" w:sz="0" w:space="0" w:color="auto"/>
        <w:bottom w:val="none" w:sz="0" w:space="0" w:color="auto"/>
        <w:right w:val="none" w:sz="0" w:space="0" w:color="auto"/>
      </w:divBdr>
      <w:divsChild>
        <w:div w:id="1461012682">
          <w:marLeft w:val="274"/>
          <w:marRight w:val="0"/>
          <w:marTop w:val="67"/>
          <w:marBottom w:val="0"/>
          <w:divBdr>
            <w:top w:val="none" w:sz="0" w:space="0" w:color="auto"/>
            <w:left w:val="none" w:sz="0" w:space="0" w:color="auto"/>
            <w:bottom w:val="none" w:sz="0" w:space="0" w:color="auto"/>
            <w:right w:val="none" w:sz="0" w:space="0" w:color="auto"/>
          </w:divBdr>
        </w:div>
        <w:div w:id="1461013016">
          <w:marLeft w:val="0"/>
          <w:marRight w:val="0"/>
          <w:marTop w:val="67"/>
          <w:marBottom w:val="0"/>
          <w:divBdr>
            <w:top w:val="none" w:sz="0" w:space="0" w:color="auto"/>
            <w:left w:val="none" w:sz="0" w:space="0" w:color="auto"/>
            <w:bottom w:val="none" w:sz="0" w:space="0" w:color="auto"/>
            <w:right w:val="none" w:sz="0" w:space="0" w:color="auto"/>
          </w:divBdr>
        </w:div>
        <w:div w:id="1461013804">
          <w:marLeft w:val="274"/>
          <w:marRight w:val="0"/>
          <w:marTop w:val="67"/>
          <w:marBottom w:val="0"/>
          <w:divBdr>
            <w:top w:val="none" w:sz="0" w:space="0" w:color="auto"/>
            <w:left w:val="none" w:sz="0" w:space="0" w:color="auto"/>
            <w:bottom w:val="none" w:sz="0" w:space="0" w:color="auto"/>
            <w:right w:val="none" w:sz="0" w:space="0" w:color="auto"/>
          </w:divBdr>
        </w:div>
        <w:div w:id="1461013887">
          <w:marLeft w:val="0"/>
          <w:marRight w:val="0"/>
          <w:marTop w:val="67"/>
          <w:marBottom w:val="0"/>
          <w:divBdr>
            <w:top w:val="none" w:sz="0" w:space="0" w:color="auto"/>
            <w:left w:val="none" w:sz="0" w:space="0" w:color="auto"/>
            <w:bottom w:val="none" w:sz="0" w:space="0" w:color="auto"/>
            <w:right w:val="none" w:sz="0" w:space="0" w:color="auto"/>
          </w:divBdr>
        </w:div>
        <w:div w:id="1461014168">
          <w:marLeft w:val="0"/>
          <w:marRight w:val="0"/>
          <w:marTop w:val="67"/>
          <w:marBottom w:val="0"/>
          <w:divBdr>
            <w:top w:val="none" w:sz="0" w:space="0" w:color="auto"/>
            <w:left w:val="none" w:sz="0" w:space="0" w:color="auto"/>
            <w:bottom w:val="none" w:sz="0" w:space="0" w:color="auto"/>
            <w:right w:val="none" w:sz="0" w:space="0" w:color="auto"/>
          </w:divBdr>
        </w:div>
        <w:div w:id="1461014927">
          <w:marLeft w:val="274"/>
          <w:marRight w:val="0"/>
          <w:marTop w:val="67"/>
          <w:marBottom w:val="0"/>
          <w:divBdr>
            <w:top w:val="none" w:sz="0" w:space="0" w:color="auto"/>
            <w:left w:val="none" w:sz="0" w:space="0" w:color="auto"/>
            <w:bottom w:val="none" w:sz="0" w:space="0" w:color="auto"/>
            <w:right w:val="none" w:sz="0" w:space="0" w:color="auto"/>
          </w:divBdr>
        </w:div>
        <w:div w:id="1461015457">
          <w:marLeft w:val="0"/>
          <w:marRight w:val="0"/>
          <w:marTop w:val="67"/>
          <w:marBottom w:val="0"/>
          <w:divBdr>
            <w:top w:val="none" w:sz="0" w:space="0" w:color="auto"/>
            <w:left w:val="none" w:sz="0" w:space="0" w:color="auto"/>
            <w:bottom w:val="none" w:sz="0" w:space="0" w:color="auto"/>
            <w:right w:val="none" w:sz="0" w:space="0" w:color="auto"/>
          </w:divBdr>
        </w:div>
        <w:div w:id="1461016240">
          <w:marLeft w:val="274"/>
          <w:marRight w:val="0"/>
          <w:marTop w:val="67"/>
          <w:marBottom w:val="0"/>
          <w:divBdr>
            <w:top w:val="none" w:sz="0" w:space="0" w:color="auto"/>
            <w:left w:val="none" w:sz="0" w:space="0" w:color="auto"/>
            <w:bottom w:val="none" w:sz="0" w:space="0" w:color="auto"/>
            <w:right w:val="none" w:sz="0" w:space="0" w:color="auto"/>
          </w:divBdr>
        </w:div>
      </w:divsChild>
    </w:div>
    <w:div w:id="1461012095">
      <w:marLeft w:val="0"/>
      <w:marRight w:val="0"/>
      <w:marTop w:val="0"/>
      <w:marBottom w:val="0"/>
      <w:divBdr>
        <w:top w:val="none" w:sz="0" w:space="0" w:color="auto"/>
        <w:left w:val="none" w:sz="0" w:space="0" w:color="auto"/>
        <w:bottom w:val="none" w:sz="0" w:space="0" w:color="auto"/>
        <w:right w:val="none" w:sz="0" w:space="0" w:color="auto"/>
      </w:divBdr>
      <w:divsChild>
        <w:div w:id="1461016930">
          <w:marLeft w:val="0"/>
          <w:marRight w:val="0"/>
          <w:marTop w:val="0"/>
          <w:marBottom w:val="0"/>
          <w:divBdr>
            <w:top w:val="none" w:sz="0" w:space="0" w:color="auto"/>
            <w:left w:val="none" w:sz="0" w:space="0" w:color="auto"/>
            <w:bottom w:val="none" w:sz="0" w:space="0" w:color="auto"/>
            <w:right w:val="none" w:sz="0" w:space="0" w:color="auto"/>
          </w:divBdr>
          <w:divsChild>
            <w:div w:id="1461010832">
              <w:marLeft w:val="0"/>
              <w:marRight w:val="0"/>
              <w:marTop w:val="0"/>
              <w:marBottom w:val="0"/>
              <w:divBdr>
                <w:top w:val="none" w:sz="0" w:space="0" w:color="auto"/>
                <w:left w:val="none" w:sz="0" w:space="0" w:color="auto"/>
                <w:bottom w:val="none" w:sz="0" w:space="0" w:color="auto"/>
                <w:right w:val="none" w:sz="0" w:space="0" w:color="auto"/>
              </w:divBdr>
            </w:div>
            <w:div w:id="1461011062">
              <w:marLeft w:val="0"/>
              <w:marRight w:val="0"/>
              <w:marTop w:val="0"/>
              <w:marBottom w:val="0"/>
              <w:divBdr>
                <w:top w:val="none" w:sz="0" w:space="0" w:color="auto"/>
                <w:left w:val="none" w:sz="0" w:space="0" w:color="auto"/>
                <w:bottom w:val="none" w:sz="0" w:space="0" w:color="auto"/>
                <w:right w:val="none" w:sz="0" w:space="0" w:color="auto"/>
              </w:divBdr>
            </w:div>
            <w:div w:id="14610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05">
      <w:marLeft w:val="0"/>
      <w:marRight w:val="0"/>
      <w:marTop w:val="0"/>
      <w:marBottom w:val="0"/>
      <w:divBdr>
        <w:top w:val="none" w:sz="0" w:space="0" w:color="auto"/>
        <w:left w:val="none" w:sz="0" w:space="0" w:color="auto"/>
        <w:bottom w:val="none" w:sz="0" w:space="0" w:color="auto"/>
        <w:right w:val="none" w:sz="0" w:space="0" w:color="auto"/>
      </w:divBdr>
      <w:divsChild>
        <w:div w:id="1461014197">
          <w:marLeft w:val="0"/>
          <w:marRight w:val="0"/>
          <w:marTop w:val="0"/>
          <w:marBottom w:val="0"/>
          <w:divBdr>
            <w:top w:val="none" w:sz="0" w:space="0" w:color="auto"/>
            <w:left w:val="none" w:sz="0" w:space="0" w:color="auto"/>
            <w:bottom w:val="none" w:sz="0" w:space="0" w:color="auto"/>
            <w:right w:val="none" w:sz="0" w:space="0" w:color="auto"/>
          </w:divBdr>
          <w:divsChild>
            <w:div w:id="14610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08">
      <w:marLeft w:val="0"/>
      <w:marRight w:val="0"/>
      <w:marTop w:val="0"/>
      <w:marBottom w:val="0"/>
      <w:divBdr>
        <w:top w:val="none" w:sz="0" w:space="0" w:color="auto"/>
        <w:left w:val="none" w:sz="0" w:space="0" w:color="auto"/>
        <w:bottom w:val="none" w:sz="0" w:space="0" w:color="auto"/>
        <w:right w:val="none" w:sz="0" w:space="0" w:color="auto"/>
      </w:divBdr>
      <w:divsChild>
        <w:div w:id="1461015650">
          <w:marLeft w:val="0"/>
          <w:marRight w:val="0"/>
          <w:marTop w:val="0"/>
          <w:marBottom w:val="0"/>
          <w:divBdr>
            <w:top w:val="none" w:sz="0" w:space="0" w:color="auto"/>
            <w:left w:val="none" w:sz="0" w:space="0" w:color="auto"/>
            <w:bottom w:val="none" w:sz="0" w:space="0" w:color="auto"/>
            <w:right w:val="none" w:sz="0" w:space="0" w:color="auto"/>
          </w:divBdr>
          <w:divsChild>
            <w:div w:id="1461010759">
              <w:marLeft w:val="0"/>
              <w:marRight w:val="0"/>
              <w:marTop w:val="0"/>
              <w:marBottom w:val="0"/>
              <w:divBdr>
                <w:top w:val="none" w:sz="0" w:space="0" w:color="auto"/>
                <w:left w:val="none" w:sz="0" w:space="0" w:color="auto"/>
                <w:bottom w:val="none" w:sz="0" w:space="0" w:color="auto"/>
                <w:right w:val="none" w:sz="0" w:space="0" w:color="auto"/>
              </w:divBdr>
            </w:div>
            <w:div w:id="1461011587">
              <w:marLeft w:val="0"/>
              <w:marRight w:val="0"/>
              <w:marTop w:val="0"/>
              <w:marBottom w:val="0"/>
              <w:divBdr>
                <w:top w:val="none" w:sz="0" w:space="0" w:color="auto"/>
                <w:left w:val="none" w:sz="0" w:space="0" w:color="auto"/>
                <w:bottom w:val="none" w:sz="0" w:space="0" w:color="auto"/>
                <w:right w:val="none" w:sz="0" w:space="0" w:color="auto"/>
              </w:divBdr>
            </w:div>
            <w:div w:id="1461012498">
              <w:marLeft w:val="0"/>
              <w:marRight w:val="0"/>
              <w:marTop w:val="0"/>
              <w:marBottom w:val="0"/>
              <w:divBdr>
                <w:top w:val="none" w:sz="0" w:space="0" w:color="auto"/>
                <w:left w:val="none" w:sz="0" w:space="0" w:color="auto"/>
                <w:bottom w:val="none" w:sz="0" w:space="0" w:color="auto"/>
                <w:right w:val="none" w:sz="0" w:space="0" w:color="auto"/>
              </w:divBdr>
            </w:div>
            <w:div w:id="1461012776">
              <w:marLeft w:val="0"/>
              <w:marRight w:val="0"/>
              <w:marTop w:val="0"/>
              <w:marBottom w:val="0"/>
              <w:divBdr>
                <w:top w:val="none" w:sz="0" w:space="0" w:color="auto"/>
                <w:left w:val="none" w:sz="0" w:space="0" w:color="auto"/>
                <w:bottom w:val="none" w:sz="0" w:space="0" w:color="auto"/>
                <w:right w:val="none" w:sz="0" w:space="0" w:color="auto"/>
              </w:divBdr>
            </w:div>
            <w:div w:id="1461013141">
              <w:marLeft w:val="0"/>
              <w:marRight w:val="0"/>
              <w:marTop w:val="0"/>
              <w:marBottom w:val="0"/>
              <w:divBdr>
                <w:top w:val="none" w:sz="0" w:space="0" w:color="auto"/>
                <w:left w:val="none" w:sz="0" w:space="0" w:color="auto"/>
                <w:bottom w:val="none" w:sz="0" w:space="0" w:color="auto"/>
                <w:right w:val="none" w:sz="0" w:space="0" w:color="auto"/>
              </w:divBdr>
            </w:div>
            <w:div w:id="1461013447">
              <w:marLeft w:val="0"/>
              <w:marRight w:val="0"/>
              <w:marTop w:val="0"/>
              <w:marBottom w:val="0"/>
              <w:divBdr>
                <w:top w:val="none" w:sz="0" w:space="0" w:color="auto"/>
                <w:left w:val="none" w:sz="0" w:space="0" w:color="auto"/>
                <w:bottom w:val="none" w:sz="0" w:space="0" w:color="auto"/>
                <w:right w:val="none" w:sz="0" w:space="0" w:color="auto"/>
              </w:divBdr>
            </w:div>
            <w:div w:id="1461013692">
              <w:marLeft w:val="0"/>
              <w:marRight w:val="0"/>
              <w:marTop w:val="0"/>
              <w:marBottom w:val="0"/>
              <w:divBdr>
                <w:top w:val="none" w:sz="0" w:space="0" w:color="auto"/>
                <w:left w:val="none" w:sz="0" w:space="0" w:color="auto"/>
                <w:bottom w:val="none" w:sz="0" w:space="0" w:color="auto"/>
                <w:right w:val="none" w:sz="0" w:space="0" w:color="auto"/>
              </w:divBdr>
            </w:div>
            <w:div w:id="1461013898">
              <w:marLeft w:val="0"/>
              <w:marRight w:val="0"/>
              <w:marTop w:val="0"/>
              <w:marBottom w:val="0"/>
              <w:divBdr>
                <w:top w:val="none" w:sz="0" w:space="0" w:color="auto"/>
                <w:left w:val="none" w:sz="0" w:space="0" w:color="auto"/>
                <w:bottom w:val="none" w:sz="0" w:space="0" w:color="auto"/>
                <w:right w:val="none" w:sz="0" w:space="0" w:color="auto"/>
              </w:divBdr>
            </w:div>
            <w:div w:id="1461014015">
              <w:marLeft w:val="0"/>
              <w:marRight w:val="0"/>
              <w:marTop w:val="0"/>
              <w:marBottom w:val="0"/>
              <w:divBdr>
                <w:top w:val="none" w:sz="0" w:space="0" w:color="auto"/>
                <w:left w:val="none" w:sz="0" w:space="0" w:color="auto"/>
                <w:bottom w:val="none" w:sz="0" w:space="0" w:color="auto"/>
                <w:right w:val="none" w:sz="0" w:space="0" w:color="auto"/>
              </w:divBdr>
            </w:div>
            <w:div w:id="1461015205">
              <w:marLeft w:val="0"/>
              <w:marRight w:val="0"/>
              <w:marTop w:val="0"/>
              <w:marBottom w:val="0"/>
              <w:divBdr>
                <w:top w:val="none" w:sz="0" w:space="0" w:color="auto"/>
                <w:left w:val="none" w:sz="0" w:space="0" w:color="auto"/>
                <w:bottom w:val="none" w:sz="0" w:space="0" w:color="auto"/>
                <w:right w:val="none" w:sz="0" w:space="0" w:color="auto"/>
              </w:divBdr>
            </w:div>
            <w:div w:id="14610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13">
      <w:marLeft w:val="0"/>
      <w:marRight w:val="0"/>
      <w:marTop w:val="0"/>
      <w:marBottom w:val="0"/>
      <w:divBdr>
        <w:top w:val="none" w:sz="0" w:space="0" w:color="auto"/>
        <w:left w:val="none" w:sz="0" w:space="0" w:color="auto"/>
        <w:bottom w:val="none" w:sz="0" w:space="0" w:color="auto"/>
        <w:right w:val="none" w:sz="0" w:space="0" w:color="auto"/>
      </w:divBdr>
      <w:divsChild>
        <w:div w:id="1461010725">
          <w:marLeft w:val="1166"/>
          <w:marRight w:val="0"/>
          <w:marTop w:val="134"/>
          <w:marBottom w:val="0"/>
          <w:divBdr>
            <w:top w:val="none" w:sz="0" w:space="0" w:color="auto"/>
            <w:left w:val="none" w:sz="0" w:space="0" w:color="auto"/>
            <w:bottom w:val="none" w:sz="0" w:space="0" w:color="auto"/>
            <w:right w:val="none" w:sz="0" w:space="0" w:color="auto"/>
          </w:divBdr>
        </w:div>
        <w:div w:id="1461013145">
          <w:marLeft w:val="1166"/>
          <w:marRight w:val="0"/>
          <w:marTop w:val="134"/>
          <w:marBottom w:val="0"/>
          <w:divBdr>
            <w:top w:val="none" w:sz="0" w:space="0" w:color="auto"/>
            <w:left w:val="none" w:sz="0" w:space="0" w:color="auto"/>
            <w:bottom w:val="none" w:sz="0" w:space="0" w:color="auto"/>
            <w:right w:val="none" w:sz="0" w:space="0" w:color="auto"/>
          </w:divBdr>
        </w:div>
        <w:div w:id="1461014121">
          <w:marLeft w:val="547"/>
          <w:marRight w:val="0"/>
          <w:marTop w:val="154"/>
          <w:marBottom w:val="0"/>
          <w:divBdr>
            <w:top w:val="none" w:sz="0" w:space="0" w:color="auto"/>
            <w:left w:val="none" w:sz="0" w:space="0" w:color="auto"/>
            <w:bottom w:val="none" w:sz="0" w:space="0" w:color="auto"/>
            <w:right w:val="none" w:sz="0" w:space="0" w:color="auto"/>
          </w:divBdr>
        </w:div>
        <w:div w:id="1461015481">
          <w:marLeft w:val="547"/>
          <w:marRight w:val="0"/>
          <w:marTop w:val="154"/>
          <w:marBottom w:val="0"/>
          <w:divBdr>
            <w:top w:val="none" w:sz="0" w:space="0" w:color="auto"/>
            <w:left w:val="none" w:sz="0" w:space="0" w:color="auto"/>
            <w:bottom w:val="none" w:sz="0" w:space="0" w:color="auto"/>
            <w:right w:val="none" w:sz="0" w:space="0" w:color="auto"/>
          </w:divBdr>
        </w:div>
      </w:divsChild>
    </w:div>
    <w:div w:id="1461012114">
      <w:marLeft w:val="0"/>
      <w:marRight w:val="0"/>
      <w:marTop w:val="0"/>
      <w:marBottom w:val="0"/>
      <w:divBdr>
        <w:top w:val="none" w:sz="0" w:space="0" w:color="auto"/>
        <w:left w:val="none" w:sz="0" w:space="0" w:color="auto"/>
        <w:bottom w:val="none" w:sz="0" w:space="0" w:color="auto"/>
        <w:right w:val="none" w:sz="0" w:space="0" w:color="auto"/>
      </w:divBdr>
      <w:divsChild>
        <w:div w:id="1461016612">
          <w:marLeft w:val="1440"/>
          <w:marRight w:val="0"/>
          <w:marTop w:val="67"/>
          <w:marBottom w:val="0"/>
          <w:divBdr>
            <w:top w:val="none" w:sz="0" w:space="0" w:color="auto"/>
            <w:left w:val="none" w:sz="0" w:space="0" w:color="auto"/>
            <w:bottom w:val="none" w:sz="0" w:space="0" w:color="auto"/>
            <w:right w:val="none" w:sz="0" w:space="0" w:color="auto"/>
          </w:divBdr>
        </w:div>
      </w:divsChild>
    </w:div>
    <w:div w:id="1461012121">
      <w:marLeft w:val="0"/>
      <w:marRight w:val="0"/>
      <w:marTop w:val="0"/>
      <w:marBottom w:val="0"/>
      <w:divBdr>
        <w:top w:val="none" w:sz="0" w:space="0" w:color="auto"/>
        <w:left w:val="none" w:sz="0" w:space="0" w:color="auto"/>
        <w:bottom w:val="none" w:sz="0" w:space="0" w:color="auto"/>
        <w:right w:val="none" w:sz="0" w:space="0" w:color="auto"/>
      </w:divBdr>
      <w:divsChild>
        <w:div w:id="1461011850">
          <w:marLeft w:val="0"/>
          <w:marRight w:val="0"/>
          <w:marTop w:val="0"/>
          <w:marBottom w:val="0"/>
          <w:divBdr>
            <w:top w:val="none" w:sz="0" w:space="0" w:color="auto"/>
            <w:left w:val="none" w:sz="0" w:space="0" w:color="auto"/>
            <w:bottom w:val="none" w:sz="0" w:space="0" w:color="auto"/>
            <w:right w:val="none" w:sz="0" w:space="0" w:color="auto"/>
          </w:divBdr>
          <w:divsChild>
            <w:div w:id="1461010905">
              <w:marLeft w:val="0"/>
              <w:marRight w:val="0"/>
              <w:marTop w:val="0"/>
              <w:marBottom w:val="0"/>
              <w:divBdr>
                <w:top w:val="none" w:sz="0" w:space="0" w:color="auto"/>
                <w:left w:val="none" w:sz="0" w:space="0" w:color="auto"/>
                <w:bottom w:val="none" w:sz="0" w:space="0" w:color="auto"/>
                <w:right w:val="none" w:sz="0" w:space="0" w:color="auto"/>
              </w:divBdr>
            </w:div>
            <w:div w:id="1461013182">
              <w:marLeft w:val="0"/>
              <w:marRight w:val="0"/>
              <w:marTop w:val="0"/>
              <w:marBottom w:val="0"/>
              <w:divBdr>
                <w:top w:val="none" w:sz="0" w:space="0" w:color="auto"/>
                <w:left w:val="none" w:sz="0" w:space="0" w:color="auto"/>
                <w:bottom w:val="none" w:sz="0" w:space="0" w:color="auto"/>
                <w:right w:val="none" w:sz="0" w:space="0" w:color="auto"/>
              </w:divBdr>
            </w:div>
            <w:div w:id="1461013796">
              <w:marLeft w:val="0"/>
              <w:marRight w:val="0"/>
              <w:marTop w:val="0"/>
              <w:marBottom w:val="0"/>
              <w:divBdr>
                <w:top w:val="none" w:sz="0" w:space="0" w:color="auto"/>
                <w:left w:val="none" w:sz="0" w:space="0" w:color="auto"/>
                <w:bottom w:val="none" w:sz="0" w:space="0" w:color="auto"/>
                <w:right w:val="none" w:sz="0" w:space="0" w:color="auto"/>
              </w:divBdr>
            </w:div>
            <w:div w:id="1461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26">
      <w:marLeft w:val="0"/>
      <w:marRight w:val="0"/>
      <w:marTop w:val="0"/>
      <w:marBottom w:val="0"/>
      <w:divBdr>
        <w:top w:val="none" w:sz="0" w:space="0" w:color="auto"/>
        <w:left w:val="none" w:sz="0" w:space="0" w:color="auto"/>
        <w:bottom w:val="none" w:sz="0" w:space="0" w:color="auto"/>
        <w:right w:val="none" w:sz="0" w:space="0" w:color="auto"/>
      </w:divBdr>
      <w:divsChild>
        <w:div w:id="1461010851">
          <w:marLeft w:val="0"/>
          <w:marRight w:val="0"/>
          <w:marTop w:val="0"/>
          <w:marBottom w:val="0"/>
          <w:divBdr>
            <w:top w:val="none" w:sz="0" w:space="0" w:color="auto"/>
            <w:left w:val="none" w:sz="0" w:space="0" w:color="auto"/>
            <w:bottom w:val="none" w:sz="0" w:space="0" w:color="auto"/>
            <w:right w:val="none" w:sz="0" w:space="0" w:color="auto"/>
          </w:divBdr>
          <w:divsChild>
            <w:div w:id="14610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32">
      <w:marLeft w:val="0"/>
      <w:marRight w:val="0"/>
      <w:marTop w:val="0"/>
      <w:marBottom w:val="0"/>
      <w:divBdr>
        <w:top w:val="none" w:sz="0" w:space="0" w:color="auto"/>
        <w:left w:val="none" w:sz="0" w:space="0" w:color="auto"/>
        <w:bottom w:val="none" w:sz="0" w:space="0" w:color="auto"/>
        <w:right w:val="none" w:sz="0" w:space="0" w:color="auto"/>
      </w:divBdr>
    </w:div>
    <w:div w:id="1461012136">
      <w:marLeft w:val="0"/>
      <w:marRight w:val="0"/>
      <w:marTop w:val="0"/>
      <w:marBottom w:val="0"/>
      <w:divBdr>
        <w:top w:val="none" w:sz="0" w:space="0" w:color="auto"/>
        <w:left w:val="none" w:sz="0" w:space="0" w:color="auto"/>
        <w:bottom w:val="none" w:sz="0" w:space="0" w:color="auto"/>
        <w:right w:val="none" w:sz="0" w:space="0" w:color="auto"/>
      </w:divBdr>
      <w:divsChild>
        <w:div w:id="1461016428">
          <w:marLeft w:val="0"/>
          <w:marRight w:val="0"/>
          <w:marTop w:val="0"/>
          <w:marBottom w:val="0"/>
          <w:divBdr>
            <w:top w:val="none" w:sz="0" w:space="0" w:color="auto"/>
            <w:left w:val="none" w:sz="0" w:space="0" w:color="auto"/>
            <w:bottom w:val="none" w:sz="0" w:space="0" w:color="auto"/>
            <w:right w:val="none" w:sz="0" w:space="0" w:color="auto"/>
          </w:divBdr>
          <w:divsChild>
            <w:div w:id="1461012243">
              <w:marLeft w:val="0"/>
              <w:marRight w:val="0"/>
              <w:marTop w:val="0"/>
              <w:marBottom w:val="0"/>
              <w:divBdr>
                <w:top w:val="none" w:sz="0" w:space="0" w:color="auto"/>
                <w:left w:val="none" w:sz="0" w:space="0" w:color="auto"/>
                <w:bottom w:val="none" w:sz="0" w:space="0" w:color="auto"/>
                <w:right w:val="none" w:sz="0" w:space="0" w:color="auto"/>
              </w:divBdr>
            </w:div>
            <w:div w:id="1461012277">
              <w:marLeft w:val="0"/>
              <w:marRight w:val="0"/>
              <w:marTop w:val="0"/>
              <w:marBottom w:val="0"/>
              <w:divBdr>
                <w:top w:val="none" w:sz="0" w:space="0" w:color="auto"/>
                <w:left w:val="none" w:sz="0" w:space="0" w:color="auto"/>
                <w:bottom w:val="none" w:sz="0" w:space="0" w:color="auto"/>
                <w:right w:val="none" w:sz="0" w:space="0" w:color="auto"/>
              </w:divBdr>
            </w:div>
            <w:div w:id="14610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55">
      <w:marLeft w:val="0"/>
      <w:marRight w:val="0"/>
      <w:marTop w:val="0"/>
      <w:marBottom w:val="0"/>
      <w:divBdr>
        <w:top w:val="none" w:sz="0" w:space="0" w:color="auto"/>
        <w:left w:val="none" w:sz="0" w:space="0" w:color="auto"/>
        <w:bottom w:val="none" w:sz="0" w:space="0" w:color="auto"/>
        <w:right w:val="none" w:sz="0" w:space="0" w:color="auto"/>
      </w:divBdr>
      <w:divsChild>
        <w:div w:id="1461015201">
          <w:marLeft w:val="0"/>
          <w:marRight w:val="0"/>
          <w:marTop w:val="0"/>
          <w:marBottom w:val="0"/>
          <w:divBdr>
            <w:top w:val="none" w:sz="0" w:space="0" w:color="auto"/>
            <w:left w:val="none" w:sz="0" w:space="0" w:color="auto"/>
            <w:bottom w:val="none" w:sz="0" w:space="0" w:color="auto"/>
            <w:right w:val="none" w:sz="0" w:space="0" w:color="auto"/>
          </w:divBdr>
          <w:divsChild>
            <w:div w:id="1461011011">
              <w:marLeft w:val="0"/>
              <w:marRight w:val="0"/>
              <w:marTop w:val="0"/>
              <w:marBottom w:val="0"/>
              <w:divBdr>
                <w:top w:val="none" w:sz="0" w:space="0" w:color="auto"/>
                <w:left w:val="none" w:sz="0" w:space="0" w:color="auto"/>
                <w:bottom w:val="none" w:sz="0" w:space="0" w:color="auto"/>
                <w:right w:val="none" w:sz="0" w:space="0" w:color="auto"/>
              </w:divBdr>
            </w:div>
            <w:div w:id="1461011635">
              <w:marLeft w:val="0"/>
              <w:marRight w:val="0"/>
              <w:marTop w:val="0"/>
              <w:marBottom w:val="0"/>
              <w:divBdr>
                <w:top w:val="none" w:sz="0" w:space="0" w:color="auto"/>
                <w:left w:val="none" w:sz="0" w:space="0" w:color="auto"/>
                <w:bottom w:val="none" w:sz="0" w:space="0" w:color="auto"/>
                <w:right w:val="none" w:sz="0" w:space="0" w:color="auto"/>
              </w:divBdr>
            </w:div>
            <w:div w:id="1461013134">
              <w:marLeft w:val="0"/>
              <w:marRight w:val="0"/>
              <w:marTop w:val="0"/>
              <w:marBottom w:val="0"/>
              <w:divBdr>
                <w:top w:val="none" w:sz="0" w:space="0" w:color="auto"/>
                <w:left w:val="none" w:sz="0" w:space="0" w:color="auto"/>
                <w:bottom w:val="none" w:sz="0" w:space="0" w:color="auto"/>
                <w:right w:val="none" w:sz="0" w:space="0" w:color="auto"/>
              </w:divBdr>
            </w:div>
            <w:div w:id="1461015089">
              <w:marLeft w:val="0"/>
              <w:marRight w:val="0"/>
              <w:marTop w:val="0"/>
              <w:marBottom w:val="0"/>
              <w:divBdr>
                <w:top w:val="none" w:sz="0" w:space="0" w:color="auto"/>
                <w:left w:val="none" w:sz="0" w:space="0" w:color="auto"/>
                <w:bottom w:val="none" w:sz="0" w:space="0" w:color="auto"/>
                <w:right w:val="none" w:sz="0" w:space="0" w:color="auto"/>
              </w:divBdr>
            </w:div>
            <w:div w:id="14610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57">
      <w:marLeft w:val="0"/>
      <w:marRight w:val="0"/>
      <w:marTop w:val="0"/>
      <w:marBottom w:val="0"/>
      <w:divBdr>
        <w:top w:val="none" w:sz="0" w:space="0" w:color="auto"/>
        <w:left w:val="none" w:sz="0" w:space="0" w:color="auto"/>
        <w:bottom w:val="none" w:sz="0" w:space="0" w:color="auto"/>
        <w:right w:val="none" w:sz="0" w:space="0" w:color="auto"/>
      </w:divBdr>
      <w:divsChild>
        <w:div w:id="1461012629">
          <w:marLeft w:val="1166"/>
          <w:marRight w:val="0"/>
          <w:marTop w:val="58"/>
          <w:marBottom w:val="0"/>
          <w:divBdr>
            <w:top w:val="none" w:sz="0" w:space="0" w:color="auto"/>
            <w:left w:val="none" w:sz="0" w:space="0" w:color="auto"/>
            <w:bottom w:val="none" w:sz="0" w:space="0" w:color="auto"/>
            <w:right w:val="none" w:sz="0" w:space="0" w:color="auto"/>
          </w:divBdr>
        </w:div>
      </w:divsChild>
    </w:div>
    <w:div w:id="1461012158">
      <w:marLeft w:val="0"/>
      <w:marRight w:val="0"/>
      <w:marTop w:val="0"/>
      <w:marBottom w:val="0"/>
      <w:divBdr>
        <w:top w:val="none" w:sz="0" w:space="0" w:color="auto"/>
        <w:left w:val="none" w:sz="0" w:space="0" w:color="auto"/>
        <w:bottom w:val="none" w:sz="0" w:space="0" w:color="auto"/>
        <w:right w:val="none" w:sz="0" w:space="0" w:color="auto"/>
      </w:divBdr>
      <w:divsChild>
        <w:div w:id="1461014782">
          <w:marLeft w:val="0"/>
          <w:marRight w:val="0"/>
          <w:marTop w:val="0"/>
          <w:marBottom w:val="0"/>
          <w:divBdr>
            <w:top w:val="none" w:sz="0" w:space="0" w:color="auto"/>
            <w:left w:val="none" w:sz="0" w:space="0" w:color="auto"/>
            <w:bottom w:val="none" w:sz="0" w:space="0" w:color="auto"/>
            <w:right w:val="none" w:sz="0" w:space="0" w:color="auto"/>
          </w:divBdr>
          <w:divsChild>
            <w:div w:id="14610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63">
      <w:marLeft w:val="0"/>
      <w:marRight w:val="0"/>
      <w:marTop w:val="0"/>
      <w:marBottom w:val="0"/>
      <w:divBdr>
        <w:top w:val="none" w:sz="0" w:space="0" w:color="auto"/>
        <w:left w:val="none" w:sz="0" w:space="0" w:color="auto"/>
        <w:bottom w:val="none" w:sz="0" w:space="0" w:color="auto"/>
        <w:right w:val="none" w:sz="0" w:space="0" w:color="auto"/>
      </w:divBdr>
      <w:divsChild>
        <w:div w:id="1461014830">
          <w:marLeft w:val="0"/>
          <w:marRight w:val="0"/>
          <w:marTop w:val="0"/>
          <w:marBottom w:val="0"/>
          <w:divBdr>
            <w:top w:val="none" w:sz="0" w:space="0" w:color="auto"/>
            <w:left w:val="none" w:sz="0" w:space="0" w:color="auto"/>
            <w:bottom w:val="none" w:sz="0" w:space="0" w:color="auto"/>
            <w:right w:val="none" w:sz="0" w:space="0" w:color="auto"/>
          </w:divBdr>
          <w:divsChild>
            <w:div w:id="1461010492">
              <w:marLeft w:val="0"/>
              <w:marRight w:val="0"/>
              <w:marTop w:val="0"/>
              <w:marBottom w:val="0"/>
              <w:divBdr>
                <w:top w:val="none" w:sz="0" w:space="0" w:color="auto"/>
                <w:left w:val="none" w:sz="0" w:space="0" w:color="auto"/>
                <w:bottom w:val="none" w:sz="0" w:space="0" w:color="auto"/>
                <w:right w:val="none" w:sz="0" w:space="0" w:color="auto"/>
              </w:divBdr>
            </w:div>
            <w:div w:id="1461015072">
              <w:marLeft w:val="0"/>
              <w:marRight w:val="0"/>
              <w:marTop w:val="0"/>
              <w:marBottom w:val="0"/>
              <w:divBdr>
                <w:top w:val="none" w:sz="0" w:space="0" w:color="auto"/>
                <w:left w:val="none" w:sz="0" w:space="0" w:color="auto"/>
                <w:bottom w:val="none" w:sz="0" w:space="0" w:color="auto"/>
                <w:right w:val="none" w:sz="0" w:space="0" w:color="auto"/>
              </w:divBdr>
            </w:div>
            <w:div w:id="146101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65">
      <w:marLeft w:val="0"/>
      <w:marRight w:val="0"/>
      <w:marTop w:val="0"/>
      <w:marBottom w:val="0"/>
      <w:divBdr>
        <w:top w:val="none" w:sz="0" w:space="0" w:color="auto"/>
        <w:left w:val="none" w:sz="0" w:space="0" w:color="auto"/>
        <w:bottom w:val="none" w:sz="0" w:space="0" w:color="auto"/>
        <w:right w:val="none" w:sz="0" w:space="0" w:color="auto"/>
      </w:divBdr>
      <w:divsChild>
        <w:div w:id="1461012803">
          <w:marLeft w:val="547"/>
          <w:marRight w:val="0"/>
          <w:marTop w:val="144"/>
          <w:marBottom w:val="0"/>
          <w:divBdr>
            <w:top w:val="none" w:sz="0" w:space="0" w:color="auto"/>
            <w:left w:val="none" w:sz="0" w:space="0" w:color="auto"/>
            <w:bottom w:val="none" w:sz="0" w:space="0" w:color="auto"/>
            <w:right w:val="none" w:sz="0" w:space="0" w:color="auto"/>
          </w:divBdr>
        </w:div>
        <w:div w:id="1461016499">
          <w:marLeft w:val="1166"/>
          <w:marRight w:val="0"/>
          <w:marTop w:val="125"/>
          <w:marBottom w:val="0"/>
          <w:divBdr>
            <w:top w:val="none" w:sz="0" w:space="0" w:color="auto"/>
            <w:left w:val="none" w:sz="0" w:space="0" w:color="auto"/>
            <w:bottom w:val="none" w:sz="0" w:space="0" w:color="auto"/>
            <w:right w:val="none" w:sz="0" w:space="0" w:color="auto"/>
          </w:divBdr>
        </w:div>
      </w:divsChild>
    </w:div>
    <w:div w:id="1461012169">
      <w:marLeft w:val="0"/>
      <w:marRight w:val="0"/>
      <w:marTop w:val="0"/>
      <w:marBottom w:val="0"/>
      <w:divBdr>
        <w:top w:val="none" w:sz="0" w:space="0" w:color="auto"/>
        <w:left w:val="none" w:sz="0" w:space="0" w:color="auto"/>
        <w:bottom w:val="none" w:sz="0" w:space="0" w:color="auto"/>
        <w:right w:val="none" w:sz="0" w:space="0" w:color="auto"/>
      </w:divBdr>
      <w:divsChild>
        <w:div w:id="1461011038">
          <w:marLeft w:val="1166"/>
          <w:marRight w:val="0"/>
          <w:marTop w:val="58"/>
          <w:marBottom w:val="0"/>
          <w:divBdr>
            <w:top w:val="none" w:sz="0" w:space="0" w:color="auto"/>
            <w:left w:val="none" w:sz="0" w:space="0" w:color="auto"/>
            <w:bottom w:val="none" w:sz="0" w:space="0" w:color="auto"/>
            <w:right w:val="none" w:sz="0" w:space="0" w:color="auto"/>
          </w:divBdr>
        </w:div>
        <w:div w:id="1461011464">
          <w:marLeft w:val="1166"/>
          <w:marRight w:val="0"/>
          <w:marTop w:val="58"/>
          <w:marBottom w:val="0"/>
          <w:divBdr>
            <w:top w:val="none" w:sz="0" w:space="0" w:color="auto"/>
            <w:left w:val="none" w:sz="0" w:space="0" w:color="auto"/>
            <w:bottom w:val="none" w:sz="0" w:space="0" w:color="auto"/>
            <w:right w:val="none" w:sz="0" w:space="0" w:color="auto"/>
          </w:divBdr>
        </w:div>
        <w:div w:id="1461013346">
          <w:marLeft w:val="1166"/>
          <w:marRight w:val="0"/>
          <w:marTop w:val="58"/>
          <w:marBottom w:val="0"/>
          <w:divBdr>
            <w:top w:val="none" w:sz="0" w:space="0" w:color="auto"/>
            <w:left w:val="none" w:sz="0" w:space="0" w:color="auto"/>
            <w:bottom w:val="none" w:sz="0" w:space="0" w:color="auto"/>
            <w:right w:val="none" w:sz="0" w:space="0" w:color="auto"/>
          </w:divBdr>
        </w:div>
      </w:divsChild>
    </w:div>
    <w:div w:id="1461012175">
      <w:marLeft w:val="0"/>
      <w:marRight w:val="0"/>
      <w:marTop w:val="0"/>
      <w:marBottom w:val="0"/>
      <w:divBdr>
        <w:top w:val="none" w:sz="0" w:space="0" w:color="auto"/>
        <w:left w:val="none" w:sz="0" w:space="0" w:color="auto"/>
        <w:bottom w:val="none" w:sz="0" w:space="0" w:color="auto"/>
        <w:right w:val="none" w:sz="0" w:space="0" w:color="auto"/>
      </w:divBdr>
    </w:div>
    <w:div w:id="1461012178">
      <w:marLeft w:val="0"/>
      <w:marRight w:val="0"/>
      <w:marTop w:val="0"/>
      <w:marBottom w:val="0"/>
      <w:divBdr>
        <w:top w:val="none" w:sz="0" w:space="0" w:color="auto"/>
        <w:left w:val="none" w:sz="0" w:space="0" w:color="auto"/>
        <w:bottom w:val="none" w:sz="0" w:space="0" w:color="auto"/>
        <w:right w:val="none" w:sz="0" w:space="0" w:color="auto"/>
      </w:divBdr>
      <w:divsChild>
        <w:div w:id="1461016341">
          <w:marLeft w:val="0"/>
          <w:marRight w:val="0"/>
          <w:marTop w:val="0"/>
          <w:marBottom w:val="0"/>
          <w:divBdr>
            <w:top w:val="none" w:sz="0" w:space="0" w:color="auto"/>
            <w:left w:val="none" w:sz="0" w:space="0" w:color="auto"/>
            <w:bottom w:val="none" w:sz="0" w:space="0" w:color="auto"/>
            <w:right w:val="none" w:sz="0" w:space="0" w:color="auto"/>
          </w:divBdr>
          <w:divsChild>
            <w:div w:id="1461014277">
              <w:marLeft w:val="0"/>
              <w:marRight w:val="0"/>
              <w:marTop w:val="0"/>
              <w:marBottom w:val="0"/>
              <w:divBdr>
                <w:top w:val="none" w:sz="0" w:space="0" w:color="auto"/>
                <w:left w:val="none" w:sz="0" w:space="0" w:color="auto"/>
                <w:bottom w:val="none" w:sz="0" w:space="0" w:color="auto"/>
                <w:right w:val="none" w:sz="0" w:space="0" w:color="auto"/>
              </w:divBdr>
            </w:div>
            <w:div w:id="1461015959">
              <w:marLeft w:val="0"/>
              <w:marRight w:val="0"/>
              <w:marTop w:val="0"/>
              <w:marBottom w:val="0"/>
              <w:divBdr>
                <w:top w:val="none" w:sz="0" w:space="0" w:color="auto"/>
                <w:left w:val="none" w:sz="0" w:space="0" w:color="auto"/>
                <w:bottom w:val="none" w:sz="0" w:space="0" w:color="auto"/>
                <w:right w:val="none" w:sz="0" w:space="0" w:color="auto"/>
              </w:divBdr>
            </w:div>
            <w:div w:id="1461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79">
      <w:marLeft w:val="0"/>
      <w:marRight w:val="0"/>
      <w:marTop w:val="0"/>
      <w:marBottom w:val="0"/>
      <w:divBdr>
        <w:top w:val="none" w:sz="0" w:space="0" w:color="auto"/>
        <w:left w:val="none" w:sz="0" w:space="0" w:color="auto"/>
        <w:bottom w:val="none" w:sz="0" w:space="0" w:color="auto"/>
        <w:right w:val="none" w:sz="0" w:space="0" w:color="auto"/>
      </w:divBdr>
      <w:divsChild>
        <w:div w:id="1461016752">
          <w:marLeft w:val="0"/>
          <w:marRight w:val="0"/>
          <w:marTop w:val="0"/>
          <w:marBottom w:val="0"/>
          <w:divBdr>
            <w:top w:val="none" w:sz="0" w:space="0" w:color="auto"/>
            <w:left w:val="none" w:sz="0" w:space="0" w:color="auto"/>
            <w:bottom w:val="none" w:sz="0" w:space="0" w:color="auto"/>
            <w:right w:val="none" w:sz="0" w:space="0" w:color="auto"/>
          </w:divBdr>
          <w:divsChild>
            <w:div w:id="1461010466">
              <w:marLeft w:val="0"/>
              <w:marRight w:val="0"/>
              <w:marTop w:val="0"/>
              <w:marBottom w:val="0"/>
              <w:divBdr>
                <w:top w:val="none" w:sz="0" w:space="0" w:color="auto"/>
                <w:left w:val="none" w:sz="0" w:space="0" w:color="auto"/>
                <w:bottom w:val="none" w:sz="0" w:space="0" w:color="auto"/>
                <w:right w:val="none" w:sz="0" w:space="0" w:color="auto"/>
              </w:divBdr>
            </w:div>
            <w:div w:id="1461012318">
              <w:marLeft w:val="0"/>
              <w:marRight w:val="0"/>
              <w:marTop w:val="0"/>
              <w:marBottom w:val="0"/>
              <w:divBdr>
                <w:top w:val="none" w:sz="0" w:space="0" w:color="auto"/>
                <w:left w:val="none" w:sz="0" w:space="0" w:color="auto"/>
                <w:bottom w:val="none" w:sz="0" w:space="0" w:color="auto"/>
                <w:right w:val="none" w:sz="0" w:space="0" w:color="auto"/>
              </w:divBdr>
            </w:div>
            <w:div w:id="1461012738">
              <w:marLeft w:val="0"/>
              <w:marRight w:val="0"/>
              <w:marTop w:val="0"/>
              <w:marBottom w:val="0"/>
              <w:divBdr>
                <w:top w:val="none" w:sz="0" w:space="0" w:color="auto"/>
                <w:left w:val="none" w:sz="0" w:space="0" w:color="auto"/>
                <w:bottom w:val="none" w:sz="0" w:space="0" w:color="auto"/>
                <w:right w:val="none" w:sz="0" w:space="0" w:color="auto"/>
              </w:divBdr>
            </w:div>
            <w:div w:id="1461013706">
              <w:marLeft w:val="0"/>
              <w:marRight w:val="0"/>
              <w:marTop w:val="0"/>
              <w:marBottom w:val="0"/>
              <w:divBdr>
                <w:top w:val="none" w:sz="0" w:space="0" w:color="auto"/>
                <w:left w:val="none" w:sz="0" w:space="0" w:color="auto"/>
                <w:bottom w:val="none" w:sz="0" w:space="0" w:color="auto"/>
                <w:right w:val="none" w:sz="0" w:space="0" w:color="auto"/>
              </w:divBdr>
            </w:div>
            <w:div w:id="14610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85">
      <w:marLeft w:val="0"/>
      <w:marRight w:val="0"/>
      <w:marTop w:val="0"/>
      <w:marBottom w:val="0"/>
      <w:divBdr>
        <w:top w:val="none" w:sz="0" w:space="0" w:color="auto"/>
        <w:left w:val="none" w:sz="0" w:space="0" w:color="auto"/>
        <w:bottom w:val="none" w:sz="0" w:space="0" w:color="auto"/>
        <w:right w:val="none" w:sz="0" w:space="0" w:color="auto"/>
      </w:divBdr>
    </w:div>
    <w:div w:id="1461012188">
      <w:marLeft w:val="0"/>
      <w:marRight w:val="0"/>
      <w:marTop w:val="0"/>
      <w:marBottom w:val="0"/>
      <w:divBdr>
        <w:top w:val="none" w:sz="0" w:space="0" w:color="auto"/>
        <w:left w:val="none" w:sz="0" w:space="0" w:color="auto"/>
        <w:bottom w:val="none" w:sz="0" w:space="0" w:color="auto"/>
        <w:right w:val="none" w:sz="0" w:space="0" w:color="auto"/>
      </w:divBdr>
      <w:divsChild>
        <w:div w:id="1461011863">
          <w:marLeft w:val="360"/>
          <w:marRight w:val="0"/>
          <w:marTop w:val="67"/>
          <w:marBottom w:val="0"/>
          <w:divBdr>
            <w:top w:val="none" w:sz="0" w:space="0" w:color="auto"/>
            <w:left w:val="none" w:sz="0" w:space="0" w:color="auto"/>
            <w:bottom w:val="none" w:sz="0" w:space="0" w:color="auto"/>
            <w:right w:val="none" w:sz="0" w:space="0" w:color="auto"/>
          </w:divBdr>
        </w:div>
        <w:div w:id="1461013597">
          <w:marLeft w:val="360"/>
          <w:marRight w:val="0"/>
          <w:marTop w:val="67"/>
          <w:marBottom w:val="0"/>
          <w:divBdr>
            <w:top w:val="none" w:sz="0" w:space="0" w:color="auto"/>
            <w:left w:val="none" w:sz="0" w:space="0" w:color="auto"/>
            <w:bottom w:val="none" w:sz="0" w:space="0" w:color="auto"/>
            <w:right w:val="none" w:sz="0" w:space="0" w:color="auto"/>
          </w:divBdr>
        </w:div>
        <w:div w:id="1461015218">
          <w:marLeft w:val="360"/>
          <w:marRight w:val="0"/>
          <w:marTop w:val="67"/>
          <w:marBottom w:val="0"/>
          <w:divBdr>
            <w:top w:val="none" w:sz="0" w:space="0" w:color="auto"/>
            <w:left w:val="none" w:sz="0" w:space="0" w:color="auto"/>
            <w:bottom w:val="none" w:sz="0" w:space="0" w:color="auto"/>
            <w:right w:val="none" w:sz="0" w:space="0" w:color="auto"/>
          </w:divBdr>
        </w:div>
      </w:divsChild>
    </w:div>
    <w:div w:id="1461012197">
      <w:marLeft w:val="0"/>
      <w:marRight w:val="0"/>
      <w:marTop w:val="0"/>
      <w:marBottom w:val="0"/>
      <w:divBdr>
        <w:top w:val="none" w:sz="0" w:space="0" w:color="auto"/>
        <w:left w:val="none" w:sz="0" w:space="0" w:color="auto"/>
        <w:bottom w:val="none" w:sz="0" w:space="0" w:color="auto"/>
        <w:right w:val="none" w:sz="0" w:space="0" w:color="auto"/>
      </w:divBdr>
      <w:divsChild>
        <w:div w:id="1461012674">
          <w:marLeft w:val="0"/>
          <w:marRight w:val="0"/>
          <w:marTop w:val="0"/>
          <w:marBottom w:val="0"/>
          <w:divBdr>
            <w:top w:val="none" w:sz="0" w:space="0" w:color="auto"/>
            <w:left w:val="none" w:sz="0" w:space="0" w:color="auto"/>
            <w:bottom w:val="none" w:sz="0" w:space="0" w:color="auto"/>
            <w:right w:val="none" w:sz="0" w:space="0" w:color="auto"/>
          </w:divBdr>
          <w:divsChild>
            <w:div w:id="14610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198">
      <w:marLeft w:val="0"/>
      <w:marRight w:val="0"/>
      <w:marTop w:val="0"/>
      <w:marBottom w:val="0"/>
      <w:divBdr>
        <w:top w:val="none" w:sz="0" w:space="0" w:color="auto"/>
        <w:left w:val="none" w:sz="0" w:space="0" w:color="auto"/>
        <w:bottom w:val="none" w:sz="0" w:space="0" w:color="auto"/>
        <w:right w:val="none" w:sz="0" w:space="0" w:color="auto"/>
      </w:divBdr>
    </w:div>
    <w:div w:id="1461012203">
      <w:marLeft w:val="0"/>
      <w:marRight w:val="0"/>
      <w:marTop w:val="0"/>
      <w:marBottom w:val="0"/>
      <w:divBdr>
        <w:top w:val="none" w:sz="0" w:space="0" w:color="auto"/>
        <w:left w:val="none" w:sz="0" w:space="0" w:color="auto"/>
        <w:bottom w:val="none" w:sz="0" w:space="0" w:color="auto"/>
        <w:right w:val="none" w:sz="0" w:space="0" w:color="auto"/>
      </w:divBdr>
      <w:divsChild>
        <w:div w:id="1461010716">
          <w:marLeft w:val="720"/>
          <w:marRight w:val="0"/>
          <w:marTop w:val="48"/>
          <w:marBottom w:val="0"/>
          <w:divBdr>
            <w:top w:val="none" w:sz="0" w:space="0" w:color="auto"/>
            <w:left w:val="none" w:sz="0" w:space="0" w:color="auto"/>
            <w:bottom w:val="none" w:sz="0" w:space="0" w:color="auto"/>
            <w:right w:val="none" w:sz="0" w:space="0" w:color="auto"/>
          </w:divBdr>
        </w:div>
        <w:div w:id="1461015867">
          <w:marLeft w:val="720"/>
          <w:marRight w:val="0"/>
          <w:marTop w:val="48"/>
          <w:marBottom w:val="0"/>
          <w:divBdr>
            <w:top w:val="none" w:sz="0" w:space="0" w:color="auto"/>
            <w:left w:val="none" w:sz="0" w:space="0" w:color="auto"/>
            <w:bottom w:val="none" w:sz="0" w:space="0" w:color="auto"/>
            <w:right w:val="none" w:sz="0" w:space="0" w:color="auto"/>
          </w:divBdr>
        </w:div>
      </w:divsChild>
    </w:div>
    <w:div w:id="1461012205">
      <w:marLeft w:val="0"/>
      <w:marRight w:val="0"/>
      <w:marTop w:val="0"/>
      <w:marBottom w:val="0"/>
      <w:divBdr>
        <w:top w:val="none" w:sz="0" w:space="0" w:color="auto"/>
        <w:left w:val="none" w:sz="0" w:space="0" w:color="auto"/>
        <w:bottom w:val="none" w:sz="0" w:space="0" w:color="auto"/>
        <w:right w:val="none" w:sz="0" w:space="0" w:color="auto"/>
      </w:divBdr>
      <w:divsChild>
        <w:div w:id="1461013610">
          <w:marLeft w:val="0"/>
          <w:marRight w:val="0"/>
          <w:marTop w:val="0"/>
          <w:marBottom w:val="0"/>
          <w:divBdr>
            <w:top w:val="none" w:sz="0" w:space="0" w:color="auto"/>
            <w:left w:val="none" w:sz="0" w:space="0" w:color="auto"/>
            <w:bottom w:val="none" w:sz="0" w:space="0" w:color="auto"/>
            <w:right w:val="none" w:sz="0" w:space="0" w:color="auto"/>
          </w:divBdr>
          <w:divsChild>
            <w:div w:id="1461010418">
              <w:marLeft w:val="0"/>
              <w:marRight w:val="0"/>
              <w:marTop w:val="0"/>
              <w:marBottom w:val="0"/>
              <w:divBdr>
                <w:top w:val="none" w:sz="0" w:space="0" w:color="auto"/>
                <w:left w:val="none" w:sz="0" w:space="0" w:color="auto"/>
                <w:bottom w:val="none" w:sz="0" w:space="0" w:color="auto"/>
                <w:right w:val="none" w:sz="0" w:space="0" w:color="auto"/>
              </w:divBdr>
            </w:div>
            <w:div w:id="1461011867">
              <w:marLeft w:val="0"/>
              <w:marRight w:val="0"/>
              <w:marTop w:val="0"/>
              <w:marBottom w:val="0"/>
              <w:divBdr>
                <w:top w:val="none" w:sz="0" w:space="0" w:color="auto"/>
                <w:left w:val="none" w:sz="0" w:space="0" w:color="auto"/>
                <w:bottom w:val="none" w:sz="0" w:space="0" w:color="auto"/>
                <w:right w:val="none" w:sz="0" w:space="0" w:color="auto"/>
              </w:divBdr>
            </w:div>
            <w:div w:id="1461012858">
              <w:marLeft w:val="0"/>
              <w:marRight w:val="0"/>
              <w:marTop w:val="0"/>
              <w:marBottom w:val="0"/>
              <w:divBdr>
                <w:top w:val="none" w:sz="0" w:space="0" w:color="auto"/>
                <w:left w:val="none" w:sz="0" w:space="0" w:color="auto"/>
                <w:bottom w:val="none" w:sz="0" w:space="0" w:color="auto"/>
                <w:right w:val="none" w:sz="0" w:space="0" w:color="auto"/>
              </w:divBdr>
            </w:div>
            <w:div w:id="1461013370">
              <w:marLeft w:val="0"/>
              <w:marRight w:val="0"/>
              <w:marTop w:val="0"/>
              <w:marBottom w:val="0"/>
              <w:divBdr>
                <w:top w:val="none" w:sz="0" w:space="0" w:color="auto"/>
                <w:left w:val="none" w:sz="0" w:space="0" w:color="auto"/>
                <w:bottom w:val="none" w:sz="0" w:space="0" w:color="auto"/>
                <w:right w:val="none" w:sz="0" w:space="0" w:color="auto"/>
              </w:divBdr>
            </w:div>
            <w:div w:id="1461014458">
              <w:marLeft w:val="0"/>
              <w:marRight w:val="0"/>
              <w:marTop w:val="0"/>
              <w:marBottom w:val="0"/>
              <w:divBdr>
                <w:top w:val="none" w:sz="0" w:space="0" w:color="auto"/>
                <w:left w:val="none" w:sz="0" w:space="0" w:color="auto"/>
                <w:bottom w:val="none" w:sz="0" w:space="0" w:color="auto"/>
                <w:right w:val="none" w:sz="0" w:space="0" w:color="auto"/>
              </w:divBdr>
            </w:div>
            <w:div w:id="1461014619">
              <w:marLeft w:val="0"/>
              <w:marRight w:val="0"/>
              <w:marTop w:val="0"/>
              <w:marBottom w:val="0"/>
              <w:divBdr>
                <w:top w:val="none" w:sz="0" w:space="0" w:color="auto"/>
                <w:left w:val="none" w:sz="0" w:space="0" w:color="auto"/>
                <w:bottom w:val="none" w:sz="0" w:space="0" w:color="auto"/>
                <w:right w:val="none" w:sz="0" w:space="0" w:color="auto"/>
              </w:divBdr>
            </w:div>
            <w:div w:id="1461014688">
              <w:marLeft w:val="0"/>
              <w:marRight w:val="0"/>
              <w:marTop w:val="0"/>
              <w:marBottom w:val="0"/>
              <w:divBdr>
                <w:top w:val="none" w:sz="0" w:space="0" w:color="auto"/>
                <w:left w:val="none" w:sz="0" w:space="0" w:color="auto"/>
                <w:bottom w:val="none" w:sz="0" w:space="0" w:color="auto"/>
                <w:right w:val="none" w:sz="0" w:space="0" w:color="auto"/>
              </w:divBdr>
            </w:div>
            <w:div w:id="1461014833">
              <w:marLeft w:val="0"/>
              <w:marRight w:val="0"/>
              <w:marTop w:val="0"/>
              <w:marBottom w:val="0"/>
              <w:divBdr>
                <w:top w:val="none" w:sz="0" w:space="0" w:color="auto"/>
                <w:left w:val="none" w:sz="0" w:space="0" w:color="auto"/>
                <w:bottom w:val="none" w:sz="0" w:space="0" w:color="auto"/>
                <w:right w:val="none" w:sz="0" w:space="0" w:color="auto"/>
              </w:divBdr>
            </w:div>
            <w:div w:id="1461015229">
              <w:marLeft w:val="0"/>
              <w:marRight w:val="0"/>
              <w:marTop w:val="0"/>
              <w:marBottom w:val="0"/>
              <w:divBdr>
                <w:top w:val="none" w:sz="0" w:space="0" w:color="auto"/>
                <w:left w:val="none" w:sz="0" w:space="0" w:color="auto"/>
                <w:bottom w:val="none" w:sz="0" w:space="0" w:color="auto"/>
                <w:right w:val="none" w:sz="0" w:space="0" w:color="auto"/>
              </w:divBdr>
            </w:div>
            <w:div w:id="1461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11">
      <w:marLeft w:val="0"/>
      <w:marRight w:val="0"/>
      <w:marTop w:val="0"/>
      <w:marBottom w:val="0"/>
      <w:divBdr>
        <w:top w:val="none" w:sz="0" w:space="0" w:color="auto"/>
        <w:left w:val="none" w:sz="0" w:space="0" w:color="auto"/>
        <w:bottom w:val="none" w:sz="0" w:space="0" w:color="auto"/>
        <w:right w:val="none" w:sz="0" w:space="0" w:color="auto"/>
      </w:divBdr>
      <w:divsChild>
        <w:div w:id="1461010943">
          <w:marLeft w:val="0"/>
          <w:marRight w:val="0"/>
          <w:marTop w:val="0"/>
          <w:marBottom w:val="0"/>
          <w:divBdr>
            <w:top w:val="none" w:sz="0" w:space="0" w:color="auto"/>
            <w:left w:val="none" w:sz="0" w:space="0" w:color="auto"/>
            <w:bottom w:val="none" w:sz="0" w:space="0" w:color="auto"/>
            <w:right w:val="none" w:sz="0" w:space="0" w:color="auto"/>
          </w:divBdr>
          <w:divsChild>
            <w:div w:id="1461014235">
              <w:marLeft w:val="0"/>
              <w:marRight w:val="0"/>
              <w:marTop w:val="0"/>
              <w:marBottom w:val="0"/>
              <w:divBdr>
                <w:top w:val="none" w:sz="0" w:space="0" w:color="auto"/>
                <w:left w:val="none" w:sz="0" w:space="0" w:color="auto"/>
                <w:bottom w:val="none" w:sz="0" w:space="0" w:color="auto"/>
                <w:right w:val="none" w:sz="0" w:space="0" w:color="auto"/>
              </w:divBdr>
            </w:div>
            <w:div w:id="1461015078">
              <w:marLeft w:val="0"/>
              <w:marRight w:val="0"/>
              <w:marTop w:val="0"/>
              <w:marBottom w:val="0"/>
              <w:divBdr>
                <w:top w:val="none" w:sz="0" w:space="0" w:color="auto"/>
                <w:left w:val="none" w:sz="0" w:space="0" w:color="auto"/>
                <w:bottom w:val="none" w:sz="0" w:space="0" w:color="auto"/>
                <w:right w:val="none" w:sz="0" w:space="0" w:color="auto"/>
              </w:divBdr>
            </w:div>
            <w:div w:id="1461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14">
      <w:marLeft w:val="0"/>
      <w:marRight w:val="0"/>
      <w:marTop w:val="0"/>
      <w:marBottom w:val="0"/>
      <w:divBdr>
        <w:top w:val="none" w:sz="0" w:space="0" w:color="auto"/>
        <w:left w:val="none" w:sz="0" w:space="0" w:color="auto"/>
        <w:bottom w:val="none" w:sz="0" w:space="0" w:color="auto"/>
        <w:right w:val="none" w:sz="0" w:space="0" w:color="auto"/>
      </w:divBdr>
      <w:divsChild>
        <w:div w:id="1461012293">
          <w:marLeft w:val="0"/>
          <w:marRight w:val="0"/>
          <w:marTop w:val="0"/>
          <w:marBottom w:val="0"/>
          <w:divBdr>
            <w:top w:val="none" w:sz="0" w:space="0" w:color="auto"/>
            <w:left w:val="none" w:sz="0" w:space="0" w:color="auto"/>
            <w:bottom w:val="none" w:sz="0" w:space="0" w:color="auto"/>
            <w:right w:val="none" w:sz="0" w:space="0" w:color="auto"/>
          </w:divBdr>
          <w:divsChild>
            <w:div w:id="1461011552">
              <w:marLeft w:val="0"/>
              <w:marRight w:val="0"/>
              <w:marTop w:val="0"/>
              <w:marBottom w:val="0"/>
              <w:divBdr>
                <w:top w:val="none" w:sz="0" w:space="0" w:color="auto"/>
                <w:left w:val="none" w:sz="0" w:space="0" w:color="auto"/>
                <w:bottom w:val="none" w:sz="0" w:space="0" w:color="auto"/>
                <w:right w:val="none" w:sz="0" w:space="0" w:color="auto"/>
              </w:divBdr>
            </w:div>
            <w:div w:id="1461011576">
              <w:marLeft w:val="0"/>
              <w:marRight w:val="0"/>
              <w:marTop w:val="0"/>
              <w:marBottom w:val="0"/>
              <w:divBdr>
                <w:top w:val="none" w:sz="0" w:space="0" w:color="auto"/>
                <w:left w:val="none" w:sz="0" w:space="0" w:color="auto"/>
                <w:bottom w:val="none" w:sz="0" w:space="0" w:color="auto"/>
                <w:right w:val="none" w:sz="0" w:space="0" w:color="auto"/>
              </w:divBdr>
            </w:div>
            <w:div w:id="1461011769">
              <w:marLeft w:val="0"/>
              <w:marRight w:val="0"/>
              <w:marTop w:val="0"/>
              <w:marBottom w:val="0"/>
              <w:divBdr>
                <w:top w:val="none" w:sz="0" w:space="0" w:color="auto"/>
                <w:left w:val="none" w:sz="0" w:space="0" w:color="auto"/>
                <w:bottom w:val="none" w:sz="0" w:space="0" w:color="auto"/>
                <w:right w:val="none" w:sz="0" w:space="0" w:color="auto"/>
              </w:divBdr>
            </w:div>
            <w:div w:id="1461012485">
              <w:marLeft w:val="0"/>
              <w:marRight w:val="0"/>
              <w:marTop w:val="0"/>
              <w:marBottom w:val="0"/>
              <w:divBdr>
                <w:top w:val="none" w:sz="0" w:space="0" w:color="auto"/>
                <w:left w:val="none" w:sz="0" w:space="0" w:color="auto"/>
                <w:bottom w:val="none" w:sz="0" w:space="0" w:color="auto"/>
                <w:right w:val="none" w:sz="0" w:space="0" w:color="auto"/>
              </w:divBdr>
            </w:div>
            <w:div w:id="1461013560">
              <w:marLeft w:val="0"/>
              <w:marRight w:val="0"/>
              <w:marTop w:val="0"/>
              <w:marBottom w:val="0"/>
              <w:divBdr>
                <w:top w:val="none" w:sz="0" w:space="0" w:color="auto"/>
                <w:left w:val="none" w:sz="0" w:space="0" w:color="auto"/>
                <w:bottom w:val="none" w:sz="0" w:space="0" w:color="auto"/>
                <w:right w:val="none" w:sz="0" w:space="0" w:color="auto"/>
              </w:divBdr>
            </w:div>
            <w:div w:id="1461014050">
              <w:marLeft w:val="0"/>
              <w:marRight w:val="0"/>
              <w:marTop w:val="0"/>
              <w:marBottom w:val="0"/>
              <w:divBdr>
                <w:top w:val="none" w:sz="0" w:space="0" w:color="auto"/>
                <w:left w:val="none" w:sz="0" w:space="0" w:color="auto"/>
                <w:bottom w:val="none" w:sz="0" w:space="0" w:color="auto"/>
                <w:right w:val="none" w:sz="0" w:space="0" w:color="auto"/>
              </w:divBdr>
            </w:div>
            <w:div w:id="1461014166">
              <w:marLeft w:val="0"/>
              <w:marRight w:val="0"/>
              <w:marTop w:val="0"/>
              <w:marBottom w:val="0"/>
              <w:divBdr>
                <w:top w:val="none" w:sz="0" w:space="0" w:color="auto"/>
                <w:left w:val="none" w:sz="0" w:space="0" w:color="auto"/>
                <w:bottom w:val="none" w:sz="0" w:space="0" w:color="auto"/>
                <w:right w:val="none" w:sz="0" w:space="0" w:color="auto"/>
              </w:divBdr>
            </w:div>
            <w:div w:id="1461015432">
              <w:marLeft w:val="0"/>
              <w:marRight w:val="0"/>
              <w:marTop w:val="0"/>
              <w:marBottom w:val="0"/>
              <w:divBdr>
                <w:top w:val="none" w:sz="0" w:space="0" w:color="auto"/>
                <w:left w:val="none" w:sz="0" w:space="0" w:color="auto"/>
                <w:bottom w:val="none" w:sz="0" w:space="0" w:color="auto"/>
                <w:right w:val="none" w:sz="0" w:space="0" w:color="auto"/>
              </w:divBdr>
            </w:div>
            <w:div w:id="1461015448">
              <w:marLeft w:val="0"/>
              <w:marRight w:val="0"/>
              <w:marTop w:val="0"/>
              <w:marBottom w:val="0"/>
              <w:divBdr>
                <w:top w:val="none" w:sz="0" w:space="0" w:color="auto"/>
                <w:left w:val="none" w:sz="0" w:space="0" w:color="auto"/>
                <w:bottom w:val="none" w:sz="0" w:space="0" w:color="auto"/>
                <w:right w:val="none" w:sz="0" w:space="0" w:color="auto"/>
              </w:divBdr>
            </w:div>
            <w:div w:id="1461015545">
              <w:marLeft w:val="0"/>
              <w:marRight w:val="0"/>
              <w:marTop w:val="0"/>
              <w:marBottom w:val="0"/>
              <w:divBdr>
                <w:top w:val="none" w:sz="0" w:space="0" w:color="auto"/>
                <w:left w:val="none" w:sz="0" w:space="0" w:color="auto"/>
                <w:bottom w:val="none" w:sz="0" w:space="0" w:color="auto"/>
                <w:right w:val="none" w:sz="0" w:space="0" w:color="auto"/>
              </w:divBdr>
            </w:div>
            <w:div w:id="1461015827">
              <w:marLeft w:val="0"/>
              <w:marRight w:val="0"/>
              <w:marTop w:val="0"/>
              <w:marBottom w:val="0"/>
              <w:divBdr>
                <w:top w:val="none" w:sz="0" w:space="0" w:color="auto"/>
                <w:left w:val="none" w:sz="0" w:space="0" w:color="auto"/>
                <w:bottom w:val="none" w:sz="0" w:space="0" w:color="auto"/>
                <w:right w:val="none" w:sz="0" w:space="0" w:color="auto"/>
              </w:divBdr>
            </w:div>
            <w:div w:id="1461015975">
              <w:marLeft w:val="0"/>
              <w:marRight w:val="0"/>
              <w:marTop w:val="0"/>
              <w:marBottom w:val="0"/>
              <w:divBdr>
                <w:top w:val="none" w:sz="0" w:space="0" w:color="auto"/>
                <w:left w:val="none" w:sz="0" w:space="0" w:color="auto"/>
                <w:bottom w:val="none" w:sz="0" w:space="0" w:color="auto"/>
                <w:right w:val="none" w:sz="0" w:space="0" w:color="auto"/>
              </w:divBdr>
            </w:div>
            <w:div w:id="14610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15">
      <w:marLeft w:val="0"/>
      <w:marRight w:val="0"/>
      <w:marTop w:val="0"/>
      <w:marBottom w:val="0"/>
      <w:divBdr>
        <w:top w:val="none" w:sz="0" w:space="0" w:color="auto"/>
        <w:left w:val="none" w:sz="0" w:space="0" w:color="auto"/>
        <w:bottom w:val="none" w:sz="0" w:space="0" w:color="auto"/>
        <w:right w:val="none" w:sz="0" w:space="0" w:color="auto"/>
      </w:divBdr>
      <w:divsChild>
        <w:div w:id="1461012040">
          <w:marLeft w:val="0"/>
          <w:marRight w:val="0"/>
          <w:marTop w:val="0"/>
          <w:marBottom w:val="0"/>
          <w:divBdr>
            <w:top w:val="none" w:sz="0" w:space="0" w:color="auto"/>
            <w:left w:val="none" w:sz="0" w:space="0" w:color="auto"/>
            <w:bottom w:val="none" w:sz="0" w:space="0" w:color="auto"/>
            <w:right w:val="none" w:sz="0" w:space="0" w:color="auto"/>
          </w:divBdr>
          <w:divsChild>
            <w:div w:id="14610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18">
      <w:marLeft w:val="0"/>
      <w:marRight w:val="0"/>
      <w:marTop w:val="0"/>
      <w:marBottom w:val="0"/>
      <w:divBdr>
        <w:top w:val="none" w:sz="0" w:space="0" w:color="auto"/>
        <w:left w:val="none" w:sz="0" w:space="0" w:color="auto"/>
        <w:bottom w:val="none" w:sz="0" w:space="0" w:color="auto"/>
        <w:right w:val="none" w:sz="0" w:space="0" w:color="auto"/>
      </w:divBdr>
      <w:divsChild>
        <w:div w:id="1461010640">
          <w:marLeft w:val="0"/>
          <w:marRight w:val="0"/>
          <w:marTop w:val="0"/>
          <w:marBottom w:val="0"/>
          <w:divBdr>
            <w:top w:val="none" w:sz="0" w:space="0" w:color="auto"/>
            <w:left w:val="none" w:sz="0" w:space="0" w:color="auto"/>
            <w:bottom w:val="none" w:sz="0" w:space="0" w:color="auto"/>
            <w:right w:val="none" w:sz="0" w:space="0" w:color="auto"/>
          </w:divBdr>
          <w:divsChild>
            <w:div w:id="1461012184">
              <w:marLeft w:val="0"/>
              <w:marRight w:val="0"/>
              <w:marTop w:val="0"/>
              <w:marBottom w:val="0"/>
              <w:divBdr>
                <w:top w:val="none" w:sz="0" w:space="0" w:color="auto"/>
                <w:left w:val="none" w:sz="0" w:space="0" w:color="auto"/>
                <w:bottom w:val="none" w:sz="0" w:space="0" w:color="auto"/>
                <w:right w:val="none" w:sz="0" w:space="0" w:color="auto"/>
              </w:divBdr>
            </w:div>
            <w:div w:id="1461012855">
              <w:marLeft w:val="0"/>
              <w:marRight w:val="0"/>
              <w:marTop w:val="0"/>
              <w:marBottom w:val="0"/>
              <w:divBdr>
                <w:top w:val="none" w:sz="0" w:space="0" w:color="auto"/>
                <w:left w:val="none" w:sz="0" w:space="0" w:color="auto"/>
                <w:bottom w:val="none" w:sz="0" w:space="0" w:color="auto"/>
                <w:right w:val="none" w:sz="0" w:space="0" w:color="auto"/>
              </w:divBdr>
            </w:div>
            <w:div w:id="1461014634">
              <w:marLeft w:val="0"/>
              <w:marRight w:val="0"/>
              <w:marTop w:val="0"/>
              <w:marBottom w:val="0"/>
              <w:divBdr>
                <w:top w:val="none" w:sz="0" w:space="0" w:color="auto"/>
                <w:left w:val="none" w:sz="0" w:space="0" w:color="auto"/>
                <w:bottom w:val="none" w:sz="0" w:space="0" w:color="auto"/>
                <w:right w:val="none" w:sz="0" w:space="0" w:color="auto"/>
              </w:divBdr>
            </w:div>
            <w:div w:id="1461014649">
              <w:marLeft w:val="0"/>
              <w:marRight w:val="0"/>
              <w:marTop w:val="0"/>
              <w:marBottom w:val="0"/>
              <w:divBdr>
                <w:top w:val="none" w:sz="0" w:space="0" w:color="auto"/>
                <w:left w:val="none" w:sz="0" w:space="0" w:color="auto"/>
                <w:bottom w:val="none" w:sz="0" w:space="0" w:color="auto"/>
                <w:right w:val="none" w:sz="0" w:space="0" w:color="auto"/>
              </w:divBdr>
            </w:div>
            <w:div w:id="1461015903">
              <w:marLeft w:val="0"/>
              <w:marRight w:val="0"/>
              <w:marTop w:val="0"/>
              <w:marBottom w:val="0"/>
              <w:divBdr>
                <w:top w:val="none" w:sz="0" w:space="0" w:color="auto"/>
                <w:left w:val="none" w:sz="0" w:space="0" w:color="auto"/>
                <w:bottom w:val="none" w:sz="0" w:space="0" w:color="auto"/>
                <w:right w:val="none" w:sz="0" w:space="0" w:color="auto"/>
              </w:divBdr>
            </w:div>
            <w:div w:id="14610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19">
      <w:marLeft w:val="0"/>
      <w:marRight w:val="0"/>
      <w:marTop w:val="0"/>
      <w:marBottom w:val="0"/>
      <w:divBdr>
        <w:top w:val="none" w:sz="0" w:space="0" w:color="auto"/>
        <w:left w:val="none" w:sz="0" w:space="0" w:color="auto"/>
        <w:bottom w:val="none" w:sz="0" w:space="0" w:color="auto"/>
        <w:right w:val="none" w:sz="0" w:space="0" w:color="auto"/>
      </w:divBdr>
    </w:div>
    <w:div w:id="1461012220">
      <w:marLeft w:val="0"/>
      <w:marRight w:val="0"/>
      <w:marTop w:val="0"/>
      <w:marBottom w:val="0"/>
      <w:divBdr>
        <w:top w:val="none" w:sz="0" w:space="0" w:color="auto"/>
        <w:left w:val="none" w:sz="0" w:space="0" w:color="auto"/>
        <w:bottom w:val="none" w:sz="0" w:space="0" w:color="auto"/>
        <w:right w:val="none" w:sz="0" w:space="0" w:color="auto"/>
      </w:divBdr>
      <w:divsChild>
        <w:div w:id="1461015379">
          <w:marLeft w:val="0"/>
          <w:marRight w:val="0"/>
          <w:marTop w:val="0"/>
          <w:marBottom w:val="0"/>
          <w:divBdr>
            <w:top w:val="none" w:sz="0" w:space="0" w:color="auto"/>
            <w:left w:val="none" w:sz="0" w:space="0" w:color="auto"/>
            <w:bottom w:val="none" w:sz="0" w:space="0" w:color="auto"/>
            <w:right w:val="none" w:sz="0" w:space="0" w:color="auto"/>
          </w:divBdr>
          <w:divsChild>
            <w:div w:id="1461012380">
              <w:marLeft w:val="0"/>
              <w:marRight w:val="0"/>
              <w:marTop w:val="0"/>
              <w:marBottom w:val="0"/>
              <w:divBdr>
                <w:top w:val="none" w:sz="0" w:space="0" w:color="auto"/>
                <w:left w:val="none" w:sz="0" w:space="0" w:color="auto"/>
                <w:bottom w:val="none" w:sz="0" w:space="0" w:color="auto"/>
                <w:right w:val="none" w:sz="0" w:space="0" w:color="auto"/>
              </w:divBdr>
            </w:div>
            <w:div w:id="1461014522">
              <w:marLeft w:val="0"/>
              <w:marRight w:val="0"/>
              <w:marTop w:val="0"/>
              <w:marBottom w:val="0"/>
              <w:divBdr>
                <w:top w:val="none" w:sz="0" w:space="0" w:color="auto"/>
                <w:left w:val="none" w:sz="0" w:space="0" w:color="auto"/>
                <w:bottom w:val="none" w:sz="0" w:space="0" w:color="auto"/>
                <w:right w:val="none" w:sz="0" w:space="0" w:color="auto"/>
              </w:divBdr>
            </w:div>
            <w:div w:id="1461014999">
              <w:marLeft w:val="0"/>
              <w:marRight w:val="0"/>
              <w:marTop w:val="0"/>
              <w:marBottom w:val="0"/>
              <w:divBdr>
                <w:top w:val="none" w:sz="0" w:space="0" w:color="auto"/>
                <w:left w:val="none" w:sz="0" w:space="0" w:color="auto"/>
                <w:bottom w:val="none" w:sz="0" w:space="0" w:color="auto"/>
                <w:right w:val="none" w:sz="0" w:space="0" w:color="auto"/>
              </w:divBdr>
            </w:div>
            <w:div w:id="1461016439">
              <w:marLeft w:val="0"/>
              <w:marRight w:val="0"/>
              <w:marTop w:val="0"/>
              <w:marBottom w:val="0"/>
              <w:divBdr>
                <w:top w:val="none" w:sz="0" w:space="0" w:color="auto"/>
                <w:left w:val="none" w:sz="0" w:space="0" w:color="auto"/>
                <w:bottom w:val="none" w:sz="0" w:space="0" w:color="auto"/>
                <w:right w:val="none" w:sz="0" w:space="0" w:color="auto"/>
              </w:divBdr>
            </w:div>
            <w:div w:id="146101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27">
      <w:marLeft w:val="0"/>
      <w:marRight w:val="0"/>
      <w:marTop w:val="0"/>
      <w:marBottom w:val="0"/>
      <w:divBdr>
        <w:top w:val="none" w:sz="0" w:space="0" w:color="auto"/>
        <w:left w:val="none" w:sz="0" w:space="0" w:color="auto"/>
        <w:bottom w:val="none" w:sz="0" w:space="0" w:color="auto"/>
        <w:right w:val="none" w:sz="0" w:space="0" w:color="auto"/>
      </w:divBdr>
    </w:div>
    <w:div w:id="1461012228">
      <w:marLeft w:val="0"/>
      <w:marRight w:val="0"/>
      <w:marTop w:val="0"/>
      <w:marBottom w:val="0"/>
      <w:divBdr>
        <w:top w:val="none" w:sz="0" w:space="0" w:color="auto"/>
        <w:left w:val="none" w:sz="0" w:space="0" w:color="auto"/>
        <w:bottom w:val="none" w:sz="0" w:space="0" w:color="auto"/>
        <w:right w:val="none" w:sz="0" w:space="0" w:color="auto"/>
      </w:divBdr>
      <w:divsChild>
        <w:div w:id="1461011123">
          <w:marLeft w:val="0"/>
          <w:marRight w:val="0"/>
          <w:marTop w:val="0"/>
          <w:marBottom w:val="0"/>
          <w:divBdr>
            <w:top w:val="none" w:sz="0" w:space="0" w:color="auto"/>
            <w:left w:val="none" w:sz="0" w:space="0" w:color="auto"/>
            <w:bottom w:val="none" w:sz="0" w:space="0" w:color="auto"/>
            <w:right w:val="none" w:sz="0" w:space="0" w:color="auto"/>
          </w:divBdr>
          <w:divsChild>
            <w:div w:id="1461010560">
              <w:marLeft w:val="0"/>
              <w:marRight w:val="0"/>
              <w:marTop w:val="0"/>
              <w:marBottom w:val="0"/>
              <w:divBdr>
                <w:top w:val="none" w:sz="0" w:space="0" w:color="auto"/>
                <w:left w:val="none" w:sz="0" w:space="0" w:color="auto"/>
                <w:bottom w:val="none" w:sz="0" w:space="0" w:color="auto"/>
                <w:right w:val="none" w:sz="0" w:space="0" w:color="auto"/>
              </w:divBdr>
            </w:div>
            <w:div w:id="1461011830">
              <w:marLeft w:val="0"/>
              <w:marRight w:val="0"/>
              <w:marTop w:val="0"/>
              <w:marBottom w:val="0"/>
              <w:divBdr>
                <w:top w:val="none" w:sz="0" w:space="0" w:color="auto"/>
                <w:left w:val="none" w:sz="0" w:space="0" w:color="auto"/>
                <w:bottom w:val="none" w:sz="0" w:space="0" w:color="auto"/>
                <w:right w:val="none" w:sz="0" w:space="0" w:color="auto"/>
              </w:divBdr>
            </w:div>
            <w:div w:id="1461012124">
              <w:marLeft w:val="0"/>
              <w:marRight w:val="0"/>
              <w:marTop w:val="0"/>
              <w:marBottom w:val="0"/>
              <w:divBdr>
                <w:top w:val="none" w:sz="0" w:space="0" w:color="auto"/>
                <w:left w:val="none" w:sz="0" w:space="0" w:color="auto"/>
                <w:bottom w:val="none" w:sz="0" w:space="0" w:color="auto"/>
                <w:right w:val="none" w:sz="0" w:space="0" w:color="auto"/>
              </w:divBdr>
            </w:div>
            <w:div w:id="1461012317">
              <w:marLeft w:val="0"/>
              <w:marRight w:val="0"/>
              <w:marTop w:val="0"/>
              <w:marBottom w:val="0"/>
              <w:divBdr>
                <w:top w:val="none" w:sz="0" w:space="0" w:color="auto"/>
                <w:left w:val="none" w:sz="0" w:space="0" w:color="auto"/>
                <w:bottom w:val="none" w:sz="0" w:space="0" w:color="auto"/>
                <w:right w:val="none" w:sz="0" w:space="0" w:color="auto"/>
              </w:divBdr>
            </w:div>
            <w:div w:id="1461012676">
              <w:marLeft w:val="0"/>
              <w:marRight w:val="0"/>
              <w:marTop w:val="0"/>
              <w:marBottom w:val="0"/>
              <w:divBdr>
                <w:top w:val="none" w:sz="0" w:space="0" w:color="auto"/>
                <w:left w:val="none" w:sz="0" w:space="0" w:color="auto"/>
                <w:bottom w:val="none" w:sz="0" w:space="0" w:color="auto"/>
                <w:right w:val="none" w:sz="0" w:space="0" w:color="auto"/>
              </w:divBdr>
            </w:div>
            <w:div w:id="1461013724">
              <w:marLeft w:val="0"/>
              <w:marRight w:val="0"/>
              <w:marTop w:val="0"/>
              <w:marBottom w:val="0"/>
              <w:divBdr>
                <w:top w:val="none" w:sz="0" w:space="0" w:color="auto"/>
                <w:left w:val="none" w:sz="0" w:space="0" w:color="auto"/>
                <w:bottom w:val="none" w:sz="0" w:space="0" w:color="auto"/>
                <w:right w:val="none" w:sz="0" w:space="0" w:color="auto"/>
              </w:divBdr>
            </w:div>
            <w:div w:id="1461014845">
              <w:marLeft w:val="0"/>
              <w:marRight w:val="0"/>
              <w:marTop w:val="0"/>
              <w:marBottom w:val="0"/>
              <w:divBdr>
                <w:top w:val="none" w:sz="0" w:space="0" w:color="auto"/>
                <w:left w:val="none" w:sz="0" w:space="0" w:color="auto"/>
                <w:bottom w:val="none" w:sz="0" w:space="0" w:color="auto"/>
                <w:right w:val="none" w:sz="0" w:space="0" w:color="auto"/>
              </w:divBdr>
            </w:div>
            <w:div w:id="1461015005">
              <w:marLeft w:val="0"/>
              <w:marRight w:val="0"/>
              <w:marTop w:val="0"/>
              <w:marBottom w:val="0"/>
              <w:divBdr>
                <w:top w:val="none" w:sz="0" w:space="0" w:color="auto"/>
                <w:left w:val="none" w:sz="0" w:space="0" w:color="auto"/>
                <w:bottom w:val="none" w:sz="0" w:space="0" w:color="auto"/>
                <w:right w:val="none" w:sz="0" w:space="0" w:color="auto"/>
              </w:divBdr>
            </w:div>
            <w:div w:id="1461015462">
              <w:marLeft w:val="0"/>
              <w:marRight w:val="0"/>
              <w:marTop w:val="0"/>
              <w:marBottom w:val="0"/>
              <w:divBdr>
                <w:top w:val="none" w:sz="0" w:space="0" w:color="auto"/>
                <w:left w:val="none" w:sz="0" w:space="0" w:color="auto"/>
                <w:bottom w:val="none" w:sz="0" w:space="0" w:color="auto"/>
                <w:right w:val="none" w:sz="0" w:space="0" w:color="auto"/>
              </w:divBdr>
            </w:div>
            <w:div w:id="1461015682">
              <w:marLeft w:val="0"/>
              <w:marRight w:val="0"/>
              <w:marTop w:val="0"/>
              <w:marBottom w:val="0"/>
              <w:divBdr>
                <w:top w:val="none" w:sz="0" w:space="0" w:color="auto"/>
                <w:left w:val="none" w:sz="0" w:space="0" w:color="auto"/>
                <w:bottom w:val="none" w:sz="0" w:space="0" w:color="auto"/>
                <w:right w:val="none" w:sz="0" w:space="0" w:color="auto"/>
              </w:divBdr>
            </w:div>
            <w:div w:id="1461016116">
              <w:marLeft w:val="0"/>
              <w:marRight w:val="0"/>
              <w:marTop w:val="0"/>
              <w:marBottom w:val="0"/>
              <w:divBdr>
                <w:top w:val="none" w:sz="0" w:space="0" w:color="auto"/>
                <w:left w:val="none" w:sz="0" w:space="0" w:color="auto"/>
                <w:bottom w:val="none" w:sz="0" w:space="0" w:color="auto"/>
                <w:right w:val="none" w:sz="0" w:space="0" w:color="auto"/>
              </w:divBdr>
            </w:div>
            <w:div w:id="1461016199">
              <w:marLeft w:val="0"/>
              <w:marRight w:val="0"/>
              <w:marTop w:val="0"/>
              <w:marBottom w:val="0"/>
              <w:divBdr>
                <w:top w:val="none" w:sz="0" w:space="0" w:color="auto"/>
                <w:left w:val="none" w:sz="0" w:space="0" w:color="auto"/>
                <w:bottom w:val="none" w:sz="0" w:space="0" w:color="auto"/>
                <w:right w:val="none" w:sz="0" w:space="0" w:color="auto"/>
              </w:divBdr>
            </w:div>
            <w:div w:id="1461016274">
              <w:marLeft w:val="0"/>
              <w:marRight w:val="0"/>
              <w:marTop w:val="0"/>
              <w:marBottom w:val="0"/>
              <w:divBdr>
                <w:top w:val="none" w:sz="0" w:space="0" w:color="auto"/>
                <w:left w:val="none" w:sz="0" w:space="0" w:color="auto"/>
                <w:bottom w:val="none" w:sz="0" w:space="0" w:color="auto"/>
                <w:right w:val="none" w:sz="0" w:space="0" w:color="auto"/>
              </w:divBdr>
            </w:div>
            <w:div w:id="1461016543">
              <w:marLeft w:val="0"/>
              <w:marRight w:val="0"/>
              <w:marTop w:val="0"/>
              <w:marBottom w:val="0"/>
              <w:divBdr>
                <w:top w:val="none" w:sz="0" w:space="0" w:color="auto"/>
                <w:left w:val="none" w:sz="0" w:space="0" w:color="auto"/>
                <w:bottom w:val="none" w:sz="0" w:space="0" w:color="auto"/>
                <w:right w:val="none" w:sz="0" w:space="0" w:color="auto"/>
              </w:divBdr>
            </w:div>
            <w:div w:id="1461016592">
              <w:marLeft w:val="0"/>
              <w:marRight w:val="0"/>
              <w:marTop w:val="0"/>
              <w:marBottom w:val="0"/>
              <w:divBdr>
                <w:top w:val="none" w:sz="0" w:space="0" w:color="auto"/>
                <w:left w:val="none" w:sz="0" w:space="0" w:color="auto"/>
                <w:bottom w:val="none" w:sz="0" w:space="0" w:color="auto"/>
                <w:right w:val="none" w:sz="0" w:space="0" w:color="auto"/>
              </w:divBdr>
            </w:div>
            <w:div w:id="14610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30">
      <w:marLeft w:val="0"/>
      <w:marRight w:val="0"/>
      <w:marTop w:val="0"/>
      <w:marBottom w:val="0"/>
      <w:divBdr>
        <w:top w:val="none" w:sz="0" w:space="0" w:color="auto"/>
        <w:left w:val="none" w:sz="0" w:space="0" w:color="auto"/>
        <w:bottom w:val="none" w:sz="0" w:space="0" w:color="auto"/>
        <w:right w:val="none" w:sz="0" w:space="0" w:color="auto"/>
      </w:divBdr>
      <w:divsChild>
        <w:div w:id="1461011900">
          <w:marLeft w:val="0"/>
          <w:marRight w:val="0"/>
          <w:marTop w:val="0"/>
          <w:marBottom w:val="0"/>
          <w:divBdr>
            <w:top w:val="none" w:sz="0" w:space="0" w:color="auto"/>
            <w:left w:val="none" w:sz="0" w:space="0" w:color="auto"/>
            <w:bottom w:val="none" w:sz="0" w:space="0" w:color="auto"/>
            <w:right w:val="none" w:sz="0" w:space="0" w:color="auto"/>
          </w:divBdr>
          <w:divsChild>
            <w:div w:id="1461010435">
              <w:marLeft w:val="0"/>
              <w:marRight w:val="0"/>
              <w:marTop w:val="0"/>
              <w:marBottom w:val="0"/>
              <w:divBdr>
                <w:top w:val="none" w:sz="0" w:space="0" w:color="auto"/>
                <w:left w:val="none" w:sz="0" w:space="0" w:color="auto"/>
                <w:bottom w:val="none" w:sz="0" w:space="0" w:color="auto"/>
                <w:right w:val="none" w:sz="0" w:space="0" w:color="auto"/>
              </w:divBdr>
            </w:div>
            <w:div w:id="1461011345">
              <w:marLeft w:val="0"/>
              <w:marRight w:val="0"/>
              <w:marTop w:val="0"/>
              <w:marBottom w:val="0"/>
              <w:divBdr>
                <w:top w:val="none" w:sz="0" w:space="0" w:color="auto"/>
                <w:left w:val="none" w:sz="0" w:space="0" w:color="auto"/>
                <w:bottom w:val="none" w:sz="0" w:space="0" w:color="auto"/>
                <w:right w:val="none" w:sz="0" w:space="0" w:color="auto"/>
              </w:divBdr>
            </w:div>
            <w:div w:id="1461011675">
              <w:marLeft w:val="0"/>
              <w:marRight w:val="0"/>
              <w:marTop w:val="0"/>
              <w:marBottom w:val="0"/>
              <w:divBdr>
                <w:top w:val="none" w:sz="0" w:space="0" w:color="auto"/>
                <w:left w:val="none" w:sz="0" w:space="0" w:color="auto"/>
                <w:bottom w:val="none" w:sz="0" w:space="0" w:color="auto"/>
                <w:right w:val="none" w:sz="0" w:space="0" w:color="auto"/>
              </w:divBdr>
            </w:div>
            <w:div w:id="1461011721">
              <w:marLeft w:val="0"/>
              <w:marRight w:val="0"/>
              <w:marTop w:val="0"/>
              <w:marBottom w:val="0"/>
              <w:divBdr>
                <w:top w:val="none" w:sz="0" w:space="0" w:color="auto"/>
                <w:left w:val="none" w:sz="0" w:space="0" w:color="auto"/>
                <w:bottom w:val="none" w:sz="0" w:space="0" w:color="auto"/>
                <w:right w:val="none" w:sz="0" w:space="0" w:color="auto"/>
              </w:divBdr>
            </w:div>
            <w:div w:id="1461011723">
              <w:marLeft w:val="0"/>
              <w:marRight w:val="0"/>
              <w:marTop w:val="0"/>
              <w:marBottom w:val="0"/>
              <w:divBdr>
                <w:top w:val="none" w:sz="0" w:space="0" w:color="auto"/>
                <w:left w:val="none" w:sz="0" w:space="0" w:color="auto"/>
                <w:bottom w:val="none" w:sz="0" w:space="0" w:color="auto"/>
                <w:right w:val="none" w:sz="0" w:space="0" w:color="auto"/>
              </w:divBdr>
            </w:div>
            <w:div w:id="1461012627">
              <w:marLeft w:val="0"/>
              <w:marRight w:val="0"/>
              <w:marTop w:val="0"/>
              <w:marBottom w:val="0"/>
              <w:divBdr>
                <w:top w:val="none" w:sz="0" w:space="0" w:color="auto"/>
                <w:left w:val="none" w:sz="0" w:space="0" w:color="auto"/>
                <w:bottom w:val="none" w:sz="0" w:space="0" w:color="auto"/>
                <w:right w:val="none" w:sz="0" w:space="0" w:color="auto"/>
              </w:divBdr>
            </w:div>
            <w:div w:id="1461012797">
              <w:marLeft w:val="0"/>
              <w:marRight w:val="0"/>
              <w:marTop w:val="0"/>
              <w:marBottom w:val="0"/>
              <w:divBdr>
                <w:top w:val="none" w:sz="0" w:space="0" w:color="auto"/>
                <w:left w:val="none" w:sz="0" w:space="0" w:color="auto"/>
                <w:bottom w:val="none" w:sz="0" w:space="0" w:color="auto"/>
                <w:right w:val="none" w:sz="0" w:space="0" w:color="auto"/>
              </w:divBdr>
            </w:div>
            <w:div w:id="1461013425">
              <w:marLeft w:val="0"/>
              <w:marRight w:val="0"/>
              <w:marTop w:val="0"/>
              <w:marBottom w:val="0"/>
              <w:divBdr>
                <w:top w:val="none" w:sz="0" w:space="0" w:color="auto"/>
                <w:left w:val="none" w:sz="0" w:space="0" w:color="auto"/>
                <w:bottom w:val="none" w:sz="0" w:space="0" w:color="auto"/>
                <w:right w:val="none" w:sz="0" w:space="0" w:color="auto"/>
              </w:divBdr>
            </w:div>
            <w:div w:id="1461014092">
              <w:marLeft w:val="0"/>
              <w:marRight w:val="0"/>
              <w:marTop w:val="0"/>
              <w:marBottom w:val="0"/>
              <w:divBdr>
                <w:top w:val="none" w:sz="0" w:space="0" w:color="auto"/>
                <w:left w:val="none" w:sz="0" w:space="0" w:color="auto"/>
                <w:bottom w:val="none" w:sz="0" w:space="0" w:color="auto"/>
                <w:right w:val="none" w:sz="0" w:space="0" w:color="auto"/>
              </w:divBdr>
            </w:div>
            <w:div w:id="1461014606">
              <w:marLeft w:val="0"/>
              <w:marRight w:val="0"/>
              <w:marTop w:val="0"/>
              <w:marBottom w:val="0"/>
              <w:divBdr>
                <w:top w:val="none" w:sz="0" w:space="0" w:color="auto"/>
                <w:left w:val="none" w:sz="0" w:space="0" w:color="auto"/>
                <w:bottom w:val="none" w:sz="0" w:space="0" w:color="auto"/>
                <w:right w:val="none" w:sz="0" w:space="0" w:color="auto"/>
              </w:divBdr>
            </w:div>
            <w:div w:id="1461015009">
              <w:marLeft w:val="0"/>
              <w:marRight w:val="0"/>
              <w:marTop w:val="0"/>
              <w:marBottom w:val="0"/>
              <w:divBdr>
                <w:top w:val="none" w:sz="0" w:space="0" w:color="auto"/>
                <w:left w:val="none" w:sz="0" w:space="0" w:color="auto"/>
                <w:bottom w:val="none" w:sz="0" w:space="0" w:color="auto"/>
                <w:right w:val="none" w:sz="0" w:space="0" w:color="auto"/>
              </w:divBdr>
            </w:div>
            <w:div w:id="1461016119">
              <w:marLeft w:val="0"/>
              <w:marRight w:val="0"/>
              <w:marTop w:val="0"/>
              <w:marBottom w:val="0"/>
              <w:divBdr>
                <w:top w:val="none" w:sz="0" w:space="0" w:color="auto"/>
                <w:left w:val="none" w:sz="0" w:space="0" w:color="auto"/>
                <w:bottom w:val="none" w:sz="0" w:space="0" w:color="auto"/>
                <w:right w:val="none" w:sz="0" w:space="0" w:color="auto"/>
              </w:divBdr>
            </w:div>
            <w:div w:id="1461016409">
              <w:marLeft w:val="0"/>
              <w:marRight w:val="0"/>
              <w:marTop w:val="0"/>
              <w:marBottom w:val="0"/>
              <w:divBdr>
                <w:top w:val="none" w:sz="0" w:space="0" w:color="auto"/>
                <w:left w:val="none" w:sz="0" w:space="0" w:color="auto"/>
                <w:bottom w:val="none" w:sz="0" w:space="0" w:color="auto"/>
                <w:right w:val="none" w:sz="0" w:space="0" w:color="auto"/>
              </w:divBdr>
            </w:div>
            <w:div w:id="14610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45">
      <w:marLeft w:val="0"/>
      <w:marRight w:val="0"/>
      <w:marTop w:val="0"/>
      <w:marBottom w:val="0"/>
      <w:divBdr>
        <w:top w:val="none" w:sz="0" w:space="0" w:color="auto"/>
        <w:left w:val="none" w:sz="0" w:space="0" w:color="auto"/>
        <w:bottom w:val="none" w:sz="0" w:space="0" w:color="auto"/>
        <w:right w:val="none" w:sz="0" w:space="0" w:color="auto"/>
      </w:divBdr>
      <w:divsChild>
        <w:div w:id="1461013663">
          <w:marLeft w:val="0"/>
          <w:marRight w:val="0"/>
          <w:marTop w:val="0"/>
          <w:marBottom w:val="0"/>
          <w:divBdr>
            <w:top w:val="none" w:sz="0" w:space="0" w:color="auto"/>
            <w:left w:val="none" w:sz="0" w:space="0" w:color="auto"/>
            <w:bottom w:val="none" w:sz="0" w:space="0" w:color="auto"/>
            <w:right w:val="none" w:sz="0" w:space="0" w:color="auto"/>
          </w:divBdr>
          <w:divsChild>
            <w:div w:id="1461010441">
              <w:marLeft w:val="0"/>
              <w:marRight w:val="0"/>
              <w:marTop w:val="0"/>
              <w:marBottom w:val="0"/>
              <w:divBdr>
                <w:top w:val="none" w:sz="0" w:space="0" w:color="auto"/>
                <w:left w:val="none" w:sz="0" w:space="0" w:color="auto"/>
                <w:bottom w:val="none" w:sz="0" w:space="0" w:color="auto"/>
                <w:right w:val="none" w:sz="0" w:space="0" w:color="auto"/>
              </w:divBdr>
            </w:div>
            <w:div w:id="1461015128">
              <w:marLeft w:val="0"/>
              <w:marRight w:val="0"/>
              <w:marTop w:val="0"/>
              <w:marBottom w:val="0"/>
              <w:divBdr>
                <w:top w:val="none" w:sz="0" w:space="0" w:color="auto"/>
                <w:left w:val="none" w:sz="0" w:space="0" w:color="auto"/>
                <w:bottom w:val="none" w:sz="0" w:space="0" w:color="auto"/>
                <w:right w:val="none" w:sz="0" w:space="0" w:color="auto"/>
              </w:divBdr>
            </w:div>
            <w:div w:id="14610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47">
      <w:marLeft w:val="0"/>
      <w:marRight w:val="0"/>
      <w:marTop w:val="0"/>
      <w:marBottom w:val="0"/>
      <w:divBdr>
        <w:top w:val="none" w:sz="0" w:space="0" w:color="auto"/>
        <w:left w:val="none" w:sz="0" w:space="0" w:color="auto"/>
        <w:bottom w:val="none" w:sz="0" w:space="0" w:color="auto"/>
        <w:right w:val="none" w:sz="0" w:space="0" w:color="auto"/>
      </w:divBdr>
      <w:divsChild>
        <w:div w:id="1461013210">
          <w:marLeft w:val="0"/>
          <w:marRight w:val="0"/>
          <w:marTop w:val="0"/>
          <w:marBottom w:val="0"/>
          <w:divBdr>
            <w:top w:val="none" w:sz="0" w:space="0" w:color="auto"/>
            <w:left w:val="none" w:sz="0" w:space="0" w:color="auto"/>
            <w:bottom w:val="none" w:sz="0" w:space="0" w:color="auto"/>
            <w:right w:val="none" w:sz="0" w:space="0" w:color="auto"/>
          </w:divBdr>
          <w:divsChild>
            <w:div w:id="1461010615">
              <w:marLeft w:val="0"/>
              <w:marRight w:val="0"/>
              <w:marTop w:val="0"/>
              <w:marBottom w:val="0"/>
              <w:divBdr>
                <w:top w:val="none" w:sz="0" w:space="0" w:color="auto"/>
                <w:left w:val="none" w:sz="0" w:space="0" w:color="auto"/>
                <w:bottom w:val="none" w:sz="0" w:space="0" w:color="auto"/>
                <w:right w:val="none" w:sz="0" w:space="0" w:color="auto"/>
              </w:divBdr>
            </w:div>
            <w:div w:id="1461010636">
              <w:marLeft w:val="0"/>
              <w:marRight w:val="0"/>
              <w:marTop w:val="0"/>
              <w:marBottom w:val="0"/>
              <w:divBdr>
                <w:top w:val="none" w:sz="0" w:space="0" w:color="auto"/>
                <w:left w:val="none" w:sz="0" w:space="0" w:color="auto"/>
                <w:bottom w:val="none" w:sz="0" w:space="0" w:color="auto"/>
                <w:right w:val="none" w:sz="0" w:space="0" w:color="auto"/>
              </w:divBdr>
            </w:div>
            <w:div w:id="1461011039">
              <w:marLeft w:val="0"/>
              <w:marRight w:val="0"/>
              <w:marTop w:val="0"/>
              <w:marBottom w:val="0"/>
              <w:divBdr>
                <w:top w:val="none" w:sz="0" w:space="0" w:color="auto"/>
                <w:left w:val="none" w:sz="0" w:space="0" w:color="auto"/>
                <w:bottom w:val="none" w:sz="0" w:space="0" w:color="auto"/>
                <w:right w:val="none" w:sz="0" w:space="0" w:color="auto"/>
              </w:divBdr>
            </w:div>
            <w:div w:id="1461011198">
              <w:marLeft w:val="0"/>
              <w:marRight w:val="0"/>
              <w:marTop w:val="0"/>
              <w:marBottom w:val="0"/>
              <w:divBdr>
                <w:top w:val="none" w:sz="0" w:space="0" w:color="auto"/>
                <w:left w:val="none" w:sz="0" w:space="0" w:color="auto"/>
                <w:bottom w:val="none" w:sz="0" w:space="0" w:color="auto"/>
                <w:right w:val="none" w:sz="0" w:space="0" w:color="auto"/>
              </w:divBdr>
            </w:div>
            <w:div w:id="1461011367">
              <w:marLeft w:val="0"/>
              <w:marRight w:val="0"/>
              <w:marTop w:val="0"/>
              <w:marBottom w:val="0"/>
              <w:divBdr>
                <w:top w:val="none" w:sz="0" w:space="0" w:color="auto"/>
                <w:left w:val="none" w:sz="0" w:space="0" w:color="auto"/>
                <w:bottom w:val="none" w:sz="0" w:space="0" w:color="auto"/>
                <w:right w:val="none" w:sz="0" w:space="0" w:color="auto"/>
              </w:divBdr>
            </w:div>
            <w:div w:id="1461011436">
              <w:marLeft w:val="0"/>
              <w:marRight w:val="0"/>
              <w:marTop w:val="0"/>
              <w:marBottom w:val="0"/>
              <w:divBdr>
                <w:top w:val="none" w:sz="0" w:space="0" w:color="auto"/>
                <w:left w:val="none" w:sz="0" w:space="0" w:color="auto"/>
                <w:bottom w:val="none" w:sz="0" w:space="0" w:color="auto"/>
                <w:right w:val="none" w:sz="0" w:space="0" w:color="auto"/>
              </w:divBdr>
            </w:div>
            <w:div w:id="1461012270">
              <w:marLeft w:val="0"/>
              <w:marRight w:val="0"/>
              <w:marTop w:val="0"/>
              <w:marBottom w:val="0"/>
              <w:divBdr>
                <w:top w:val="none" w:sz="0" w:space="0" w:color="auto"/>
                <w:left w:val="none" w:sz="0" w:space="0" w:color="auto"/>
                <w:bottom w:val="none" w:sz="0" w:space="0" w:color="auto"/>
                <w:right w:val="none" w:sz="0" w:space="0" w:color="auto"/>
              </w:divBdr>
            </w:div>
            <w:div w:id="1461013073">
              <w:marLeft w:val="0"/>
              <w:marRight w:val="0"/>
              <w:marTop w:val="0"/>
              <w:marBottom w:val="0"/>
              <w:divBdr>
                <w:top w:val="none" w:sz="0" w:space="0" w:color="auto"/>
                <w:left w:val="none" w:sz="0" w:space="0" w:color="auto"/>
                <w:bottom w:val="none" w:sz="0" w:space="0" w:color="auto"/>
                <w:right w:val="none" w:sz="0" w:space="0" w:color="auto"/>
              </w:divBdr>
            </w:div>
            <w:div w:id="1461013163">
              <w:marLeft w:val="0"/>
              <w:marRight w:val="0"/>
              <w:marTop w:val="0"/>
              <w:marBottom w:val="0"/>
              <w:divBdr>
                <w:top w:val="none" w:sz="0" w:space="0" w:color="auto"/>
                <w:left w:val="none" w:sz="0" w:space="0" w:color="auto"/>
                <w:bottom w:val="none" w:sz="0" w:space="0" w:color="auto"/>
                <w:right w:val="none" w:sz="0" w:space="0" w:color="auto"/>
              </w:divBdr>
            </w:div>
            <w:div w:id="1461013319">
              <w:marLeft w:val="0"/>
              <w:marRight w:val="0"/>
              <w:marTop w:val="0"/>
              <w:marBottom w:val="0"/>
              <w:divBdr>
                <w:top w:val="none" w:sz="0" w:space="0" w:color="auto"/>
                <w:left w:val="none" w:sz="0" w:space="0" w:color="auto"/>
                <w:bottom w:val="none" w:sz="0" w:space="0" w:color="auto"/>
                <w:right w:val="none" w:sz="0" w:space="0" w:color="auto"/>
              </w:divBdr>
            </w:div>
            <w:div w:id="1461013416">
              <w:marLeft w:val="0"/>
              <w:marRight w:val="0"/>
              <w:marTop w:val="0"/>
              <w:marBottom w:val="0"/>
              <w:divBdr>
                <w:top w:val="none" w:sz="0" w:space="0" w:color="auto"/>
                <w:left w:val="none" w:sz="0" w:space="0" w:color="auto"/>
                <w:bottom w:val="none" w:sz="0" w:space="0" w:color="auto"/>
                <w:right w:val="none" w:sz="0" w:space="0" w:color="auto"/>
              </w:divBdr>
            </w:div>
            <w:div w:id="1461014349">
              <w:marLeft w:val="0"/>
              <w:marRight w:val="0"/>
              <w:marTop w:val="0"/>
              <w:marBottom w:val="0"/>
              <w:divBdr>
                <w:top w:val="none" w:sz="0" w:space="0" w:color="auto"/>
                <w:left w:val="none" w:sz="0" w:space="0" w:color="auto"/>
                <w:bottom w:val="none" w:sz="0" w:space="0" w:color="auto"/>
                <w:right w:val="none" w:sz="0" w:space="0" w:color="auto"/>
              </w:divBdr>
            </w:div>
            <w:div w:id="1461014419">
              <w:marLeft w:val="0"/>
              <w:marRight w:val="0"/>
              <w:marTop w:val="0"/>
              <w:marBottom w:val="0"/>
              <w:divBdr>
                <w:top w:val="none" w:sz="0" w:space="0" w:color="auto"/>
                <w:left w:val="none" w:sz="0" w:space="0" w:color="auto"/>
                <w:bottom w:val="none" w:sz="0" w:space="0" w:color="auto"/>
                <w:right w:val="none" w:sz="0" w:space="0" w:color="auto"/>
              </w:divBdr>
            </w:div>
            <w:div w:id="1461015331">
              <w:marLeft w:val="0"/>
              <w:marRight w:val="0"/>
              <w:marTop w:val="0"/>
              <w:marBottom w:val="0"/>
              <w:divBdr>
                <w:top w:val="none" w:sz="0" w:space="0" w:color="auto"/>
                <w:left w:val="none" w:sz="0" w:space="0" w:color="auto"/>
                <w:bottom w:val="none" w:sz="0" w:space="0" w:color="auto"/>
                <w:right w:val="none" w:sz="0" w:space="0" w:color="auto"/>
              </w:divBdr>
            </w:div>
            <w:div w:id="1461015380">
              <w:marLeft w:val="0"/>
              <w:marRight w:val="0"/>
              <w:marTop w:val="0"/>
              <w:marBottom w:val="0"/>
              <w:divBdr>
                <w:top w:val="none" w:sz="0" w:space="0" w:color="auto"/>
                <w:left w:val="none" w:sz="0" w:space="0" w:color="auto"/>
                <w:bottom w:val="none" w:sz="0" w:space="0" w:color="auto"/>
                <w:right w:val="none" w:sz="0" w:space="0" w:color="auto"/>
              </w:divBdr>
            </w:div>
            <w:div w:id="1461015568">
              <w:marLeft w:val="0"/>
              <w:marRight w:val="0"/>
              <w:marTop w:val="0"/>
              <w:marBottom w:val="0"/>
              <w:divBdr>
                <w:top w:val="none" w:sz="0" w:space="0" w:color="auto"/>
                <w:left w:val="none" w:sz="0" w:space="0" w:color="auto"/>
                <w:bottom w:val="none" w:sz="0" w:space="0" w:color="auto"/>
                <w:right w:val="none" w:sz="0" w:space="0" w:color="auto"/>
              </w:divBdr>
            </w:div>
            <w:div w:id="1461015854">
              <w:marLeft w:val="0"/>
              <w:marRight w:val="0"/>
              <w:marTop w:val="0"/>
              <w:marBottom w:val="0"/>
              <w:divBdr>
                <w:top w:val="none" w:sz="0" w:space="0" w:color="auto"/>
                <w:left w:val="none" w:sz="0" w:space="0" w:color="auto"/>
                <w:bottom w:val="none" w:sz="0" w:space="0" w:color="auto"/>
                <w:right w:val="none" w:sz="0" w:space="0" w:color="auto"/>
              </w:divBdr>
            </w:div>
            <w:div w:id="1461015996">
              <w:marLeft w:val="0"/>
              <w:marRight w:val="0"/>
              <w:marTop w:val="0"/>
              <w:marBottom w:val="0"/>
              <w:divBdr>
                <w:top w:val="none" w:sz="0" w:space="0" w:color="auto"/>
                <w:left w:val="none" w:sz="0" w:space="0" w:color="auto"/>
                <w:bottom w:val="none" w:sz="0" w:space="0" w:color="auto"/>
                <w:right w:val="none" w:sz="0" w:space="0" w:color="auto"/>
              </w:divBdr>
            </w:div>
            <w:div w:id="1461016160">
              <w:marLeft w:val="0"/>
              <w:marRight w:val="0"/>
              <w:marTop w:val="0"/>
              <w:marBottom w:val="0"/>
              <w:divBdr>
                <w:top w:val="none" w:sz="0" w:space="0" w:color="auto"/>
                <w:left w:val="none" w:sz="0" w:space="0" w:color="auto"/>
                <w:bottom w:val="none" w:sz="0" w:space="0" w:color="auto"/>
                <w:right w:val="none" w:sz="0" w:space="0" w:color="auto"/>
              </w:divBdr>
            </w:div>
            <w:div w:id="14610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52">
      <w:marLeft w:val="0"/>
      <w:marRight w:val="0"/>
      <w:marTop w:val="0"/>
      <w:marBottom w:val="0"/>
      <w:divBdr>
        <w:top w:val="none" w:sz="0" w:space="0" w:color="auto"/>
        <w:left w:val="none" w:sz="0" w:space="0" w:color="auto"/>
        <w:bottom w:val="none" w:sz="0" w:space="0" w:color="auto"/>
        <w:right w:val="none" w:sz="0" w:space="0" w:color="auto"/>
      </w:divBdr>
      <w:divsChild>
        <w:div w:id="1461010504">
          <w:marLeft w:val="0"/>
          <w:marRight w:val="0"/>
          <w:marTop w:val="0"/>
          <w:marBottom w:val="0"/>
          <w:divBdr>
            <w:top w:val="none" w:sz="0" w:space="0" w:color="auto"/>
            <w:left w:val="none" w:sz="0" w:space="0" w:color="auto"/>
            <w:bottom w:val="none" w:sz="0" w:space="0" w:color="auto"/>
            <w:right w:val="none" w:sz="0" w:space="0" w:color="auto"/>
          </w:divBdr>
          <w:divsChild>
            <w:div w:id="1461011060">
              <w:marLeft w:val="0"/>
              <w:marRight w:val="0"/>
              <w:marTop w:val="0"/>
              <w:marBottom w:val="0"/>
              <w:divBdr>
                <w:top w:val="none" w:sz="0" w:space="0" w:color="auto"/>
                <w:left w:val="none" w:sz="0" w:space="0" w:color="auto"/>
                <w:bottom w:val="none" w:sz="0" w:space="0" w:color="auto"/>
                <w:right w:val="none" w:sz="0" w:space="0" w:color="auto"/>
              </w:divBdr>
            </w:div>
            <w:div w:id="1461013037">
              <w:marLeft w:val="0"/>
              <w:marRight w:val="0"/>
              <w:marTop w:val="0"/>
              <w:marBottom w:val="0"/>
              <w:divBdr>
                <w:top w:val="none" w:sz="0" w:space="0" w:color="auto"/>
                <w:left w:val="none" w:sz="0" w:space="0" w:color="auto"/>
                <w:bottom w:val="none" w:sz="0" w:space="0" w:color="auto"/>
                <w:right w:val="none" w:sz="0" w:space="0" w:color="auto"/>
              </w:divBdr>
            </w:div>
            <w:div w:id="1461013566">
              <w:marLeft w:val="0"/>
              <w:marRight w:val="0"/>
              <w:marTop w:val="0"/>
              <w:marBottom w:val="0"/>
              <w:divBdr>
                <w:top w:val="none" w:sz="0" w:space="0" w:color="auto"/>
                <w:left w:val="none" w:sz="0" w:space="0" w:color="auto"/>
                <w:bottom w:val="none" w:sz="0" w:space="0" w:color="auto"/>
                <w:right w:val="none" w:sz="0" w:space="0" w:color="auto"/>
              </w:divBdr>
            </w:div>
            <w:div w:id="1461013764">
              <w:marLeft w:val="0"/>
              <w:marRight w:val="0"/>
              <w:marTop w:val="0"/>
              <w:marBottom w:val="0"/>
              <w:divBdr>
                <w:top w:val="none" w:sz="0" w:space="0" w:color="auto"/>
                <w:left w:val="none" w:sz="0" w:space="0" w:color="auto"/>
                <w:bottom w:val="none" w:sz="0" w:space="0" w:color="auto"/>
                <w:right w:val="none" w:sz="0" w:space="0" w:color="auto"/>
              </w:divBdr>
            </w:div>
            <w:div w:id="1461013945">
              <w:marLeft w:val="0"/>
              <w:marRight w:val="0"/>
              <w:marTop w:val="0"/>
              <w:marBottom w:val="0"/>
              <w:divBdr>
                <w:top w:val="none" w:sz="0" w:space="0" w:color="auto"/>
                <w:left w:val="none" w:sz="0" w:space="0" w:color="auto"/>
                <w:bottom w:val="none" w:sz="0" w:space="0" w:color="auto"/>
                <w:right w:val="none" w:sz="0" w:space="0" w:color="auto"/>
              </w:divBdr>
            </w:div>
            <w:div w:id="1461014150">
              <w:marLeft w:val="0"/>
              <w:marRight w:val="0"/>
              <w:marTop w:val="0"/>
              <w:marBottom w:val="0"/>
              <w:divBdr>
                <w:top w:val="none" w:sz="0" w:space="0" w:color="auto"/>
                <w:left w:val="none" w:sz="0" w:space="0" w:color="auto"/>
                <w:bottom w:val="none" w:sz="0" w:space="0" w:color="auto"/>
                <w:right w:val="none" w:sz="0" w:space="0" w:color="auto"/>
              </w:divBdr>
            </w:div>
            <w:div w:id="1461014740">
              <w:marLeft w:val="0"/>
              <w:marRight w:val="0"/>
              <w:marTop w:val="0"/>
              <w:marBottom w:val="0"/>
              <w:divBdr>
                <w:top w:val="none" w:sz="0" w:space="0" w:color="auto"/>
                <w:left w:val="none" w:sz="0" w:space="0" w:color="auto"/>
                <w:bottom w:val="none" w:sz="0" w:space="0" w:color="auto"/>
                <w:right w:val="none" w:sz="0" w:space="0" w:color="auto"/>
              </w:divBdr>
            </w:div>
            <w:div w:id="1461015631">
              <w:marLeft w:val="0"/>
              <w:marRight w:val="0"/>
              <w:marTop w:val="0"/>
              <w:marBottom w:val="0"/>
              <w:divBdr>
                <w:top w:val="none" w:sz="0" w:space="0" w:color="auto"/>
                <w:left w:val="none" w:sz="0" w:space="0" w:color="auto"/>
                <w:bottom w:val="none" w:sz="0" w:space="0" w:color="auto"/>
                <w:right w:val="none" w:sz="0" w:space="0" w:color="auto"/>
              </w:divBdr>
            </w:div>
            <w:div w:id="1461015776">
              <w:marLeft w:val="0"/>
              <w:marRight w:val="0"/>
              <w:marTop w:val="0"/>
              <w:marBottom w:val="0"/>
              <w:divBdr>
                <w:top w:val="none" w:sz="0" w:space="0" w:color="auto"/>
                <w:left w:val="none" w:sz="0" w:space="0" w:color="auto"/>
                <w:bottom w:val="none" w:sz="0" w:space="0" w:color="auto"/>
                <w:right w:val="none" w:sz="0" w:space="0" w:color="auto"/>
              </w:divBdr>
            </w:div>
            <w:div w:id="14610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53">
      <w:marLeft w:val="0"/>
      <w:marRight w:val="0"/>
      <w:marTop w:val="0"/>
      <w:marBottom w:val="0"/>
      <w:divBdr>
        <w:top w:val="none" w:sz="0" w:space="0" w:color="auto"/>
        <w:left w:val="none" w:sz="0" w:space="0" w:color="auto"/>
        <w:bottom w:val="none" w:sz="0" w:space="0" w:color="auto"/>
        <w:right w:val="none" w:sz="0" w:space="0" w:color="auto"/>
      </w:divBdr>
    </w:div>
    <w:div w:id="1461012254">
      <w:marLeft w:val="0"/>
      <w:marRight w:val="0"/>
      <w:marTop w:val="0"/>
      <w:marBottom w:val="0"/>
      <w:divBdr>
        <w:top w:val="none" w:sz="0" w:space="0" w:color="auto"/>
        <w:left w:val="none" w:sz="0" w:space="0" w:color="auto"/>
        <w:bottom w:val="none" w:sz="0" w:space="0" w:color="auto"/>
        <w:right w:val="none" w:sz="0" w:space="0" w:color="auto"/>
      </w:divBdr>
    </w:div>
    <w:div w:id="1461012255">
      <w:marLeft w:val="0"/>
      <w:marRight w:val="0"/>
      <w:marTop w:val="0"/>
      <w:marBottom w:val="0"/>
      <w:divBdr>
        <w:top w:val="none" w:sz="0" w:space="0" w:color="auto"/>
        <w:left w:val="none" w:sz="0" w:space="0" w:color="auto"/>
        <w:bottom w:val="none" w:sz="0" w:space="0" w:color="auto"/>
        <w:right w:val="none" w:sz="0" w:space="0" w:color="auto"/>
      </w:divBdr>
    </w:div>
    <w:div w:id="1461012266">
      <w:marLeft w:val="0"/>
      <w:marRight w:val="0"/>
      <w:marTop w:val="0"/>
      <w:marBottom w:val="0"/>
      <w:divBdr>
        <w:top w:val="none" w:sz="0" w:space="0" w:color="auto"/>
        <w:left w:val="none" w:sz="0" w:space="0" w:color="auto"/>
        <w:bottom w:val="none" w:sz="0" w:space="0" w:color="auto"/>
        <w:right w:val="none" w:sz="0" w:space="0" w:color="auto"/>
      </w:divBdr>
      <w:divsChild>
        <w:div w:id="1461012450">
          <w:marLeft w:val="1166"/>
          <w:marRight w:val="0"/>
          <w:marTop w:val="115"/>
          <w:marBottom w:val="0"/>
          <w:divBdr>
            <w:top w:val="none" w:sz="0" w:space="0" w:color="auto"/>
            <w:left w:val="none" w:sz="0" w:space="0" w:color="auto"/>
            <w:bottom w:val="none" w:sz="0" w:space="0" w:color="auto"/>
            <w:right w:val="none" w:sz="0" w:space="0" w:color="auto"/>
          </w:divBdr>
        </w:div>
      </w:divsChild>
    </w:div>
    <w:div w:id="1461012269">
      <w:marLeft w:val="0"/>
      <w:marRight w:val="0"/>
      <w:marTop w:val="0"/>
      <w:marBottom w:val="0"/>
      <w:divBdr>
        <w:top w:val="none" w:sz="0" w:space="0" w:color="auto"/>
        <w:left w:val="none" w:sz="0" w:space="0" w:color="auto"/>
        <w:bottom w:val="none" w:sz="0" w:space="0" w:color="auto"/>
        <w:right w:val="none" w:sz="0" w:space="0" w:color="auto"/>
      </w:divBdr>
      <w:divsChild>
        <w:div w:id="1461011599">
          <w:marLeft w:val="0"/>
          <w:marRight w:val="0"/>
          <w:marTop w:val="0"/>
          <w:marBottom w:val="0"/>
          <w:divBdr>
            <w:top w:val="none" w:sz="0" w:space="0" w:color="auto"/>
            <w:left w:val="none" w:sz="0" w:space="0" w:color="auto"/>
            <w:bottom w:val="none" w:sz="0" w:space="0" w:color="auto"/>
            <w:right w:val="none" w:sz="0" w:space="0" w:color="auto"/>
          </w:divBdr>
          <w:divsChild>
            <w:div w:id="14610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73">
      <w:marLeft w:val="0"/>
      <w:marRight w:val="0"/>
      <w:marTop w:val="0"/>
      <w:marBottom w:val="0"/>
      <w:divBdr>
        <w:top w:val="none" w:sz="0" w:space="0" w:color="auto"/>
        <w:left w:val="none" w:sz="0" w:space="0" w:color="auto"/>
        <w:bottom w:val="none" w:sz="0" w:space="0" w:color="auto"/>
        <w:right w:val="none" w:sz="0" w:space="0" w:color="auto"/>
      </w:divBdr>
    </w:div>
    <w:div w:id="1461012278">
      <w:marLeft w:val="0"/>
      <w:marRight w:val="0"/>
      <w:marTop w:val="0"/>
      <w:marBottom w:val="0"/>
      <w:divBdr>
        <w:top w:val="none" w:sz="0" w:space="0" w:color="auto"/>
        <w:left w:val="none" w:sz="0" w:space="0" w:color="auto"/>
        <w:bottom w:val="none" w:sz="0" w:space="0" w:color="auto"/>
        <w:right w:val="none" w:sz="0" w:space="0" w:color="auto"/>
      </w:divBdr>
      <w:divsChild>
        <w:div w:id="1461014554">
          <w:marLeft w:val="0"/>
          <w:marRight w:val="0"/>
          <w:marTop w:val="0"/>
          <w:marBottom w:val="0"/>
          <w:divBdr>
            <w:top w:val="none" w:sz="0" w:space="0" w:color="auto"/>
            <w:left w:val="none" w:sz="0" w:space="0" w:color="auto"/>
            <w:bottom w:val="none" w:sz="0" w:space="0" w:color="auto"/>
            <w:right w:val="none" w:sz="0" w:space="0" w:color="auto"/>
          </w:divBdr>
          <w:divsChild>
            <w:div w:id="1461011805">
              <w:marLeft w:val="0"/>
              <w:marRight w:val="0"/>
              <w:marTop w:val="0"/>
              <w:marBottom w:val="0"/>
              <w:divBdr>
                <w:top w:val="none" w:sz="0" w:space="0" w:color="auto"/>
                <w:left w:val="none" w:sz="0" w:space="0" w:color="auto"/>
                <w:bottom w:val="none" w:sz="0" w:space="0" w:color="auto"/>
                <w:right w:val="none" w:sz="0" w:space="0" w:color="auto"/>
              </w:divBdr>
            </w:div>
            <w:div w:id="1461011865">
              <w:marLeft w:val="0"/>
              <w:marRight w:val="0"/>
              <w:marTop w:val="0"/>
              <w:marBottom w:val="0"/>
              <w:divBdr>
                <w:top w:val="none" w:sz="0" w:space="0" w:color="auto"/>
                <w:left w:val="none" w:sz="0" w:space="0" w:color="auto"/>
                <w:bottom w:val="none" w:sz="0" w:space="0" w:color="auto"/>
                <w:right w:val="none" w:sz="0" w:space="0" w:color="auto"/>
              </w:divBdr>
            </w:div>
            <w:div w:id="1461012068">
              <w:marLeft w:val="0"/>
              <w:marRight w:val="0"/>
              <w:marTop w:val="0"/>
              <w:marBottom w:val="0"/>
              <w:divBdr>
                <w:top w:val="none" w:sz="0" w:space="0" w:color="auto"/>
                <w:left w:val="none" w:sz="0" w:space="0" w:color="auto"/>
                <w:bottom w:val="none" w:sz="0" w:space="0" w:color="auto"/>
                <w:right w:val="none" w:sz="0" w:space="0" w:color="auto"/>
              </w:divBdr>
            </w:div>
            <w:div w:id="1461012343">
              <w:marLeft w:val="0"/>
              <w:marRight w:val="0"/>
              <w:marTop w:val="0"/>
              <w:marBottom w:val="0"/>
              <w:divBdr>
                <w:top w:val="none" w:sz="0" w:space="0" w:color="auto"/>
                <w:left w:val="none" w:sz="0" w:space="0" w:color="auto"/>
                <w:bottom w:val="none" w:sz="0" w:space="0" w:color="auto"/>
                <w:right w:val="none" w:sz="0" w:space="0" w:color="auto"/>
              </w:divBdr>
            </w:div>
            <w:div w:id="1461014545">
              <w:marLeft w:val="0"/>
              <w:marRight w:val="0"/>
              <w:marTop w:val="0"/>
              <w:marBottom w:val="0"/>
              <w:divBdr>
                <w:top w:val="none" w:sz="0" w:space="0" w:color="auto"/>
                <w:left w:val="none" w:sz="0" w:space="0" w:color="auto"/>
                <w:bottom w:val="none" w:sz="0" w:space="0" w:color="auto"/>
                <w:right w:val="none" w:sz="0" w:space="0" w:color="auto"/>
              </w:divBdr>
            </w:div>
            <w:div w:id="1461015542">
              <w:marLeft w:val="0"/>
              <w:marRight w:val="0"/>
              <w:marTop w:val="0"/>
              <w:marBottom w:val="0"/>
              <w:divBdr>
                <w:top w:val="none" w:sz="0" w:space="0" w:color="auto"/>
                <w:left w:val="none" w:sz="0" w:space="0" w:color="auto"/>
                <w:bottom w:val="none" w:sz="0" w:space="0" w:color="auto"/>
                <w:right w:val="none" w:sz="0" w:space="0" w:color="auto"/>
              </w:divBdr>
            </w:div>
            <w:div w:id="1461015713">
              <w:marLeft w:val="0"/>
              <w:marRight w:val="0"/>
              <w:marTop w:val="0"/>
              <w:marBottom w:val="0"/>
              <w:divBdr>
                <w:top w:val="none" w:sz="0" w:space="0" w:color="auto"/>
                <w:left w:val="none" w:sz="0" w:space="0" w:color="auto"/>
                <w:bottom w:val="none" w:sz="0" w:space="0" w:color="auto"/>
                <w:right w:val="none" w:sz="0" w:space="0" w:color="auto"/>
              </w:divBdr>
            </w:div>
            <w:div w:id="14610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79">
      <w:marLeft w:val="0"/>
      <w:marRight w:val="0"/>
      <w:marTop w:val="0"/>
      <w:marBottom w:val="0"/>
      <w:divBdr>
        <w:top w:val="none" w:sz="0" w:space="0" w:color="auto"/>
        <w:left w:val="none" w:sz="0" w:space="0" w:color="auto"/>
        <w:bottom w:val="none" w:sz="0" w:space="0" w:color="auto"/>
        <w:right w:val="none" w:sz="0" w:space="0" w:color="auto"/>
      </w:divBdr>
      <w:divsChild>
        <w:div w:id="1461015307">
          <w:marLeft w:val="0"/>
          <w:marRight w:val="0"/>
          <w:marTop w:val="0"/>
          <w:marBottom w:val="0"/>
          <w:divBdr>
            <w:top w:val="none" w:sz="0" w:space="0" w:color="auto"/>
            <w:left w:val="none" w:sz="0" w:space="0" w:color="auto"/>
            <w:bottom w:val="none" w:sz="0" w:space="0" w:color="auto"/>
            <w:right w:val="none" w:sz="0" w:space="0" w:color="auto"/>
          </w:divBdr>
          <w:divsChild>
            <w:div w:id="1461010617">
              <w:marLeft w:val="0"/>
              <w:marRight w:val="0"/>
              <w:marTop w:val="0"/>
              <w:marBottom w:val="0"/>
              <w:divBdr>
                <w:top w:val="none" w:sz="0" w:space="0" w:color="auto"/>
                <w:left w:val="none" w:sz="0" w:space="0" w:color="auto"/>
                <w:bottom w:val="none" w:sz="0" w:space="0" w:color="auto"/>
                <w:right w:val="none" w:sz="0" w:space="0" w:color="auto"/>
              </w:divBdr>
            </w:div>
            <w:div w:id="1461012772">
              <w:marLeft w:val="0"/>
              <w:marRight w:val="0"/>
              <w:marTop w:val="0"/>
              <w:marBottom w:val="0"/>
              <w:divBdr>
                <w:top w:val="none" w:sz="0" w:space="0" w:color="auto"/>
                <w:left w:val="none" w:sz="0" w:space="0" w:color="auto"/>
                <w:bottom w:val="none" w:sz="0" w:space="0" w:color="auto"/>
                <w:right w:val="none" w:sz="0" w:space="0" w:color="auto"/>
              </w:divBdr>
            </w:div>
            <w:div w:id="1461013068">
              <w:marLeft w:val="0"/>
              <w:marRight w:val="0"/>
              <w:marTop w:val="0"/>
              <w:marBottom w:val="0"/>
              <w:divBdr>
                <w:top w:val="none" w:sz="0" w:space="0" w:color="auto"/>
                <w:left w:val="none" w:sz="0" w:space="0" w:color="auto"/>
                <w:bottom w:val="none" w:sz="0" w:space="0" w:color="auto"/>
                <w:right w:val="none" w:sz="0" w:space="0" w:color="auto"/>
              </w:divBdr>
            </w:div>
            <w:div w:id="1461013106">
              <w:marLeft w:val="0"/>
              <w:marRight w:val="0"/>
              <w:marTop w:val="0"/>
              <w:marBottom w:val="0"/>
              <w:divBdr>
                <w:top w:val="none" w:sz="0" w:space="0" w:color="auto"/>
                <w:left w:val="none" w:sz="0" w:space="0" w:color="auto"/>
                <w:bottom w:val="none" w:sz="0" w:space="0" w:color="auto"/>
                <w:right w:val="none" w:sz="0" w:space="0" w:color="auto"/>
              </w:divBdr>
            </w:div>
            <w:div w:id="1461014081">
              <w:marLeft w:val="0"/>
              <w:marRight w:val="0"/>
              <w:marTop w:val="0"/>
              <w:marBottom w:val="0"/>
              <w:divBdr>
                <w:top w:val="none" w:sz="0" w:space="0" w:color="auto"/>
                <w:left w:val="none" w:sz="0" w:space="0" w:color="auto"/>
                <w:bottom w:val="none" w:sz="0" w:space="0" w:color="auto"/>
                <w:right w:val="none" w:sz="0" w:space="0" w:color="auto"/>
              </w:divBdr>
            </w:div>
            <w:div w:id="1461014518">
              <w:marLeft w:val="0"/>
              <w:marRight w:val="0"/>
              <w:marTop w:val="0"/>
              <w:marBottom w:val="0"/>
              <w:divBdr>
                <w:top w:val="none" w:sz="0" w:space="0" w:color="auto"/>
                <w:left w:val="none" w:sz="0" w:space="0" w:color="auto"/>
                <w:bottom w:val="none" w:sz="0" w:space="0" w:color="auto"/>
                <w:right w:val="none" w:sz="0" w:space="0" w:color="auto"/>
              </w:divBdr>
            </w:div>
            <w:div w:id="1461015757">
              <w:marLeft w:val="0"/>
              <w:marRight w:val="0"/>
              <w:marTop w:val="0"/>
              <w:marBottom w:val="0"/>
              <w:divBdr>
                <w:top w:val="none" w:sz="0" w:space="0" w:color="auto"/>
                <w:left w:val="none" w:sz="0" w:space="0" w:color="auto"/>
                <w:bottom w:val="none" w:sz="0" w:space="0" w:color="auto"/>
                <w:right w:val="none" w:sz="0" w:space="0" w:color="auto"/>
              </w:divBdr>
            </w:div>
            <w:div w:id="1461016191">
              <w:marLeft w:val="0"/>
              <w:marRight w:val="0"/>
              <w:marTop w:val="0"/>
              <w:marBottom w:val="0"/>
              <w:divBdr>
                <w:top w:val="none" w:sz="0" w:space="0" w:color="auto"/>
                <w:left w:val="none" w:sz="0" w:space="0" w:color="auto"/>
                <w:bottom w:val="none" w:sz="0" w:space="0" w:color="auto"/>
                <w:right w:val="none" w:sz="0" w:space="0" w:color="auto"/>
              </w:divBdr>
            </w:div>
            <w:div w:id="146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87">
      <w:marLeft w:val="0"/>
      <w:marRight w:val="0"/>
      <w:marTop w:val="0"/>
      <w:marBottom w:val="0"/>
      <w:divBdr>
        <w:top w:val="none" w:sz="0" w:space="0" w:color="auto"/>
        <w:left w:val="none" w:sz="0" w:space="0" w:color="auto"/>
        <w:bottom w:val="none" w:sz="0" w:space="0" w:color="auto"/>
        <w:right w:val="none" w:sz="0" w:space="0" w:color="auto"/>
      </w:divBdr>
      <w:divsChild>
        <w:div w:id="1461013577">
          <w:marLeft w:val="0"/>
          <w:marRight w:val="0"/>
          <w:marTop w:val="0"/>
          <w:marBottom w:val="0"/>
          <w:divBdr>
            <w:top w:val="none" w:sz="0" w:space="0" w:color="auto"/>
            <w:left w:val="none" w:sz="0" w:space="0" w:color="auto"/>
            <w:bottom w:val="none" w:sz="0" w:space="0" w:color="auto"/>
            <w:right w:val="none" w:sz="0" w:space="0" w:color="auto"/>
          </w:divBdr>
          <w:divsChild>
            <w:div w:id="1461012153">
              <w:marLeft w:val="0"/>
              <w:marRight w:val="0"/>
              <w:marTop w:val="0"/>
              <w:marBottom w:val="0"/>
              <w:divBdr>
                <w:top w:val="none" w:sz="0" w:space="0" w:color="auto"/>
                <w:left w:val="none" w:sz="0" w:space="0" w:color="auto"/>
                <w:bottom w:val="none" w:sz="0" w:space="0" w:color="auto"/>
                <w:right w:val="none" w:sz="0" w:space="0" w:color="auto"/>
              </w:divBdr>
            </w:div>
            <w:div w:id="1461014647">
              <w:marLeft w:val="0"/>
              <w:marRight w:val="0"/>
              <w:marTop w:val="0"/>
              <w:marBottom w:val="0"/>
              <w:divBdr>
                <w:top w:val="none" w:sz="0" w:space="0" w:color="auto"/>
                <w:left w:val="none" w:sz="0" w:space="0" w:color="auto"/>
                <w:bottom w:val="none" w:sz="0" w:space="0" w:color="auto"/>
                <w:right w:val="none" w:sz="0" w:space="0" w:color="auto"/>
              </w:divBdr>
            </w:div>
            <w:div w:id="14610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88">
      <w:marLeft w:val="0"/>
      <w:marRight w:val="0"/>
      <w:marTop w:val="0"/>
      <w:marBottom w:val="0"/>
      <w:divBdr>
        <w:top w:val="none" w:sz="0" w:space="0" w:color="auto"/>
        <w:left w:val="none" w:sz="0" w:space="0" w:color="auto"/>
        <w:bottom w:val="none" w:sz="0" w:space="0" w:color="auto"/>
        <w:right w:val="none" w:sz="0" w:space="0" w:color="auto"/>
      </w:divBdr>
      <w:divsChild>
        <w:div w:id="1461016222">
          <w:marLeft w:val="0"/>
          <w:marRight w:val="0"/>
          <w:marTop w:val="0"/>
          <w:marBottom w:val="0"/>
          <w:divBdr>
            <w:top w:val="none" w:sz="0" w:space="0" w:color="auto"/>
            <w:left w:val="none" w:sz="0" w:space="0" w:color="auto"/>
            <w:bottom w:val="none" w:sz="0" w:space="0" w:color="auto"/>
            <w:right w:val="none" w:sz="0" w:space="0" w:color="auto"/>
          </w:divBdr>
          <w:divsChild>
            <w:div w:id="1461011138">
              <w:marLeft w:val="0"/>
              <w:marRight w:val="0"/>
              <w:marTop w:val="0"/>
              <w:marBottom w:val="0"/>
              <w:divBdr>
                <w:top w:val="none" w:sz="0" w:space="0" w:color="auto"/>
                <w:left w:val="none" w:sz="0" w:space="0" w:color="auto"/>
                <w:bottom w:val="none" w:sz="0" w:space="0" w:color="auto"/>
                <w:right w:val="none" w:sz="0" w:space="0" w:color="auto"/>
              </w:divBdr>
            </w:div>
            <w:div w:id="1461011616">
              <w:marLeft w:val="0"/>
              <w:marRight w:val="0"/>
              <w:marTop w:val="0"/>
              <w:marBottom w:val="0"/>
              <w:divBdr>
                <w:top w:val="none" w:sz="0" w:space="0" w:color="auto"/>
                <w:left w:val="none" w:sz="0" w:space="0" w:color="auto"/>
                <w:bottom w:val="none" w:sz="0" w:space="0" w:color="auto"/>
                <w:right w:val="none" w:sz="0" w:space="0" w:color="auto"/>
              </w:divBdr>
            </w:div>
            <w:div w:id="1461012046">
              <w:marLeft w:val="0"/>
              <w:marRight w:val="0"/>
              <w:marTop w:val="0"/>
              <w:marBottom w:val="0"/>
              <w:divBdr>
                <w:top w:val="none" w:sz="0" w:space="0" w:color="auto"/>
                <w:left w:val="none" w:sz="0" w:space="0" w:color="auto"/>
                <w:bottom w:val="none" w:sz="0" w:space="0" w:color="auto"/>
                <w:right w:val="none" w:sz="0" w:space="0" w:color="auto"/>
              </w:divBdr>
            </w:div>
            <w:div w:id="1461013342">
              <w:marLeft w:val="0"/>
              <w:marRight w:val="0"/>
              <w:marTop w:val="0"/>
              <w:marBottom w:val="0"/>
              <w:divBdr>
                <w:top w:val="none" w:sz="0" w:space="0" w:color="auto"/>
                <w:left w:val="none" w:sz="0" w:space="0" w:color="auto"/>
                <w:bottom w:val="none" w:sz="0" w:space="0" w:color="auto"/>
                <w:right w:val="none" w:sz="0" w:space="0" w:color="auto"/>
              </w:divBdr>
            </w:div>
            <w:div w:id="1461014596">
              <w:marLeft w:val="0"/>
              <w:marRight w:val="0"/>
              <w:marTop w:val="0"/>
              <w:marBottom w:val="0"/>
              <w:divBdr>
                <w:top w:val="none" w:sz="0" w:space="0" w:color="auto"/>
                <w:left w:val="none" w:sz="0" w:space="0" w:color="auto"/>
                <w:bottom w:val="none" w:sz="0" w:space="0" w:color="auto"/>
                <w:right w:val="none" w:sz="0" w:space="0" w:color="auto"/>
              </w:divBdr>
            </w:div>
            <w:div w:id="1461014663">
              <w:marLeft w:val="0"/>
              <w:marRight w:val="0"/>
              <w:marTop w:val="0"/>
              <w:marBottom w:val="0"/>
              <w:divBdr>
                <w:top w:val="none" w:sz="0" w:space="0" w:color="auto"/>
                <w:left w:val="none" w:sz="0" w:space="0" w:color="auto"/>
                <w:bottom w:val="none" w:sz="0" w:space="0" w:color="auto"/>
                <w:right w:val="none" w:sz="0" w:space="0" w:color="auto"/>
              </w:divBdr>
            </w:div>
            <w:div w:id="1461014883">
              <w:marLeft w:val="0"/>
              <w:marRight w:val="0"/>
              <w:marTop w:val="0"/>
              <w:marBottom w:val="0"/>
              <w:divBdr>
                <w:top w:val="none" w:sz="0" w:space="0" w:color="auto"/>
                <w:left w:val="none" w:sz="0" w:space="0" w:color="auto"/>
                <w:bottom w:val="none" w:sz="0" w:space="0" w:color="auto"/>
                <w:right w:val="none" w:sz="0" w:space="0" w:color="auto"/>
              </w:divBdr>
            </w:div>
            <w:div w:id="1461015281">
              <w:marLeft w:val="0"/>
              <w:marRight w:val="0"/>
              <w:marTop w:val="0"/>
              <w:marBottom w:val="0"/>
              <w:divBdr>
                <w:top w:val="none" w:sz="0" w:space="0" w:color="auto"/>
                <w:left w:val="none" w:sz="0" w:space="0" w:color="auto"/>
                <w:bottom w:val="none" w:sz="0" w:space="0" w:color="auto"/>
                <w:right w:val="none" w:sz="0" w:space="0" w:color="auto"/>
              </w:divBdr>
            </w:div>
            <w:div w:id="14610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297">
      <w:marLeft w:val="0"/>
      <w:marRight w:val="0"/>
      <w:marTop w:val="0"/>
      <w:marBottom w:val="0"/>
      <w:divBdr>
        <w:top w:val="none" w:sz="0" w:space="0" w:color="auto"/>
        <w:left w:val="none" w:sz="0" w:space="0" w:color="auto"/>
        <w:bottom w:val="none" w:sz="0" w:space="0" w:color="auto"/>
        <w:right w:val="none" w:sz="0" w:space="0" w:color="auto"/>
      </w:divBdr>
    </w:div>
    <w:div w:id="1461012307">
      <w:marLeft w:val="0"/>
      <w:marRight w:val="0"/>
      <w:marTop w:val="0"/>
      <w:marBottom w:val="0"/>
      <w:divBdr>
        <w:top w:val="none" w:sz="0" w:space="0" w:color="auto"/>
        <w:left w:val="none" w:sz="0" w:space="0" w:color="auto"/>
        <w:bottom w:val="none" w:sz="0" w:space="0" w:color="auto"/>
        <w:right w:val="none" w:sz="0" w:space="0" w:color="auto"/>
      </w:divBdr>
      <w:divsChild>
        <w:div w:id="1461011203">
          <w:marLeft w:val="0"/>
          <w:marRight w:val="0"/>
          <w:marTop w:val="0"/>
          <w:marBottom w:val="0"/>
          <w:divBdr>
            <w:top w:val="none" w:sz="0" w:space="0" w:color="auto"/>
            <w:left w:val="none" w:sz="0" w:space="0" w:color="auto"/>
            <w:bottom w:val="none" w:sz="0" w:space="0" w:color="auto"/>
            <w:right w:val="none" w:sz="0" w:space="0" w:color="auto"/>
          </w:divBdr>
          <w:divsChild>
            <w:div w:id="1461010929">
              <w:marLeft w:val="0"/>
              <w:marRight w:val="0"/>
              <w:marTop w:val="0"/>
              <w:marBottom w:val="0"/>
              <w:divBdr>
                <w:top w:val="none" w:sz="0" w:space="0" w:color="auto"/>
                <w:left w:val="none" w:sz="0" w:space="0" w:color="auto"/>
                <w:bottom w:val="none" w:sz="0" w:space="0" w:color="auto"/>
                <w:right w:val="none" w:sz="0" w:space="0" w:color="auto"/>
              </w:divBdr>
            </w:div>
            <w:div w:id="1461015314">
              <w:marLeft w:val="0"/>
              <w:marRight w:val="0"/>
              <w:marTop w:val="0"/>
              <w:marBottom w:val="0"/>
              <w:divBdr>
                <w:top w:val="none" w:sz="0" w:space="0" w:color="auto"/>
                <w:left w:val="none" w:sz="0" w:space="0" w:color="auto"/>
                <w:bottom w:val="none" w:sz="0" w:space="0" w:color="auto"/>
                <w:right w:val="none" w:sz="0" w:space="0" w:color="auto"/>
              </w:divBdr>
            </w:div>
            <w:div w:id="1461016294">
              <w:marLeft w:val="0"/>
              <w:marRight w:val="0"/>
              <w:marTop w:val="0"/>
              <w:marBottom w:val="0"/>
              <w:divBdr>
                <w:top w:val="none" w:sz="0" w:space="0" w:color="auto"/>
                <w:left w:val="none" w:sz="0" w:space="0" w:color="auto"/>
                <w:bottom w:val="none" w:sz="0" w:space="0" w:color="auto"/>
                <w:right w:val="none" w:sz="0" w:space="0" w:color="auto"/>
              </w:divBdr>
            </w:div>
            <w:div w:id="14610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313">
      <w:marLeft w:val="0"/>
      <w:marRight w:val="0"/>
      <w:marTop w:val="0"/>
      <w:marBottom w:val="0"/>
      <w:divBdr>
        <w:top w:val="none" w:sz="0" w:space="0" w:color="auto"/>
        <w:left w:val="none" w:sz="0" w:space="0" w:color="auto"/>
        <w:bottom w:val="none" w:sz="0" w:space="0" w:color="auto"/>
        <w:right w:val="none" w:sz="0" w:space="0" w:color="auto"/>
      </w:divBdr>
      <w:divsChild>
        <w:div w:id="1461010519">
          <w:marLeft w:val="547"/>
          <w:marRight w:val="0"/>
          <w:marTop w:val="86"/>
          <w:marBottom w:val="0"/>
          <w:divBdr>
            <w:top w:val="none" w:sz="0" w:space="0" w:color="auto"/>
            <w:left w:val="none" w:sz="0" w:space="0" w:color="auto"/>
            <w:bottom w:val="none" w:sz="0" w:space="0" w:color="auto"/>
            <w:right w:val="none" w:sz="0" w:space="0" w:color="auto"/>
          </w:divBdr>
        </w:div>
      </w:divsChild>
    </w:div>
    <w:div w:id="1461012314">
      <w:marLeft w:val="0"/>
      <w:marRight w:val="0"/>
      <w:marTop w:val="0"/>
      <w:marBottom w:val="0"/>
      <w:divBdr>
        <w:top w:val="none" w:sz="0" w:space="0" w:color="auto"/>
        <w:left w:val="none" w:sz="0" w:space="0" w:color="auto"/>
        <w:bottom w:val="none" w:sz="0" w:space="0" w:color="auto"/>
        <w:right w:val="none" w:sz="0" w:space="0" w:color="auto"/>
      </w:divBdr>
    </w:div>
    <w:div w:id="1461012320">
      <w:marLeft w:val="0"/>
      <w:marRight w:val="0"/>
      <w:marTop w:val="0"/>
      <w:marBottom w:val="0"/>
      <w:divBdr>
        <w:top w:val="none" w:sz="0" w:space="0" w:color="auto"/>
        <w:left w:val="none" w:sz="0" w:space="0" w:color="auto"/>
        <w:bottom w:val="none" w:sz="0" w:space="0" w:color="auto"/>
        <w:right w:val="none" w:sz="0" w:space="0" w:color="auto"/>
      </w:divBdr>
    </w:div>
    <w:div w:id="1461012326">
      <w:marLeft w:val="0"/>
      <w:marRight w:val="0"/>
      <w:marTop w:val="0"/>
      <w:marBottom w:val="0"/>
      <w:divBdr>
        <w:top w:val="none" w:sz="0" w:space="0" w:color="auto"/>
        <w:left w:val="none" w:sz="0" w:space="0" w:color="auto"/>
        <w:bottom w:val="none" w:sz="0" w:space="0" w:color="auto"/>
        <w:right w:val="none" w:sz="0" w:space="0" w:color="auto"/>
      </w:divBdr>
      <w:divsChild>
        <w:div w:id="1461013538">
          <w:marLeft w:val="547"/>
          <w:marRight w:val="0"/>
          <w:marTop w:val="154"/>
          <w:marBottom w:val="0"/>
          <w:divBdr>
            <w:top w:val="none" w:sz="0" w:space="0" w:color="auto"/>
            <w:left w:val="none" w:sz="0" w:space="0" w:color="auto"/>
            <w:bottom w:val="none" w:sz="0" w:space="0" w:color="auto"/>
            <w:right w:val="none" w:sz="0" w:space="0" w:color="auto"/>
          </w:divBdr>
        </w:div>
        <w:div w:id="1461015386">
          <w:marLeft w:val="1166"/>
          <w:marRight w:val="0"/>
          <w:marTop w:val="134"/>
          <w:marBottom w:val="0"/>
          <w:divBdr>
            <w:top w:val="none" w:sz="0" w:space="0" w:color="auto"/>
            <w:left w:val="none" w:sz="0" w:space="0" w:color="auto"/>
            <w:bottom w:val="none" w:sz="0" w:space="0" w:color="auto"/>
            <w:right w:val="none" w:sz="0" w:space="0" w:color="auto"/>
          </w:divBdr>
        </w:div>
        <w:div w:id="1461016453">
          <w:marLeft w:val="547"/>
          <w:marRight w:val="0"/>
          <w:marTop w:val="154"/>
          <w:marBottom w:val="0"/>
          <w:divBdr>
            <w:top w:val="none" w:sz="0" w:space="0" w:color="auto"/>
            <w:left w:val="none" w:sz="0" w:space="0" w:color="auto"/>
            <w:bottom w:val="none" w:sz="0" w:space="0" w:color="auto"/>
            <w:right w:val="none" w:sz="0" w:space="0" w:color="auto"/>
          </w:divBdr>
        </w:div>
      </w:divsChild>
    </w:div>
    <w:div w:id="1461012328">
      <w:marLeft w:val="0"/>
      <w:marRight w:val="0"/>
      <w:marTop w:val="0"/>
      <w:marBottom w:val="0"/>
      <w:divBdr>
        <w:top w:val="none" w:sz="0" w:space="0" w:color="auto"/>
        <w:left w:val="none" w:sz="0" w:space="0" w:color="auto"/>
        <w:bottom w:val="none" w:sz="0" w:space="0" w:color="auto"/>
        <w:right w:val="none" w:sz="0" w:space="0" w:color="auto"/>
      </w:divBdr>
      <w:divsChild>
        <w:div w:id="1461011567">
          <w:marLeft w:val="0"/>
          <w:marRight w:val="0"/>
          <w:marTop w:val="0"/>
          <w:marBottom w:val="0"/>
          <w:divBdr>
            <w:top w:val="none" w:sz="0" w:space="0" w:color="auto"/>
            <w:left w:val="none" w:sz="0" w:space="0" w:color="auto"/>
            <w:bottom w:val="none" w:sz="0" w:space="0" w:color="auto"/>
            <w:right w:val="none" w:sz="0" w:space="0" w:color="auto"/>
          </w:divBdr>
          <w:divsChild>
            <w:div w:id="14610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345">
      <w:marLeft w:val="0"/>
      <w:marRight w:val="0"/>
      <w:marTop w:val="0"/>
      <w:marBottom w:val="0"/>
      <w:divBdr>
        <w:top w:val="none" w:sz="0" w:space="0" w:color="auto"/>
        <w:left w:val="none" w:sz="0" w:space="0" w:color="auto"/>
        <w:bottom w:val="none" w:sz="0" w:space="0" w:color="auto"/>
        <w:right w:val="none" w:sz="0" w:space="0" w:color="auto"/>
      </w:divBdr>
      <w:divsChild>
        <w:div w:id="1461014480">
          <w:marLeft w:val="0"/>
          <w:marRight w:val="0"/>
          <w:marTop w:val="0"/>
          <w:marBottom w:val="0"/>
          <w:divBdr>
            <w:top w:val="none" w:sz="0" w:space="0" w:color="auto"/>
            <w:left w:val="none" w:sz="0" w:space="0" w:color="auto"/>
            <w:bottom w:val="none" w:sz="0" w:space="0" w:color="auto"/>
            <w:right w:val="none" w:sz="0" w:space="0" w:color="auto"/>
          </w:divBdr>
          <w:divsChild>
            <w:div w:id="1461011603">
              <w:marLeft w:val="0"/>
              <w:marRight w:val="0"/>
              <w:marTop w:val="0"/>
              <w:marBottom w:val="0"/>
              <w:divBdr>
                <w:top w:val="none" w:sz="0" w:space="0" w:color="auto"/>
                <w:left w:val="none" w:sz="0" w:space="0" w:color="auto"/>
                <w:bottom w:val="none" w:sz="0" w:space="0" w:color="auto"/>
                <w:right w:val="none" w:sz="0" w:space="0" w:color="auto"/>
              </w:divBdr>
            </w:div>
            <w:div w:id="1461012999">
              <w:marLeft w:val="0"/>
              <w:marRight w:val="0"/>
              <w:marTop w:val="0"/>
              <w:marBottom w:val="0"/>
              <w:divBdr>
                <w:top w:val="none" w:sz="0" w:space="0" w:color="auto"/>
                <w:left w:val="none" w:sz="0" w:space="0" w:color="auto"/>
                <w:bottom w:val="none" w:sz="0" w:space="0" w:color="auto"/>
                <w:right w:val="none" w:sz="0" w:space="0" w:color="auto"/>
              </w:divBdr>
            </w:div>
            <w:div w:id="1461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346">
      <w:marLeft w:val="0"/>
      <w:marRight w:val="0"/>
      <w:marTop w:val="0"/>
      <w:marBottom w:val="0"/>
      <w:divBdr>
        <w:top w:val="none" w:sz="0" w:space="0" w:color="auto"/>
        <w:left w:val="none" w:sz="0" w:space="0" w:color="auto"/>
        <w:bottom w:val="none" w:sz="0" w:space="0" w:color="auto"/>
        <w:right w:val="none" w:sz="0" w:space="0" w:color="auto"/>
      </w:divBdr>
      <w:divsChild>
        <w:div w:id="1461015143">
          <w:marLeft w:val="1166"/>
          <w:marRight w:val="0"/>
          <w:marTop w:val="58"/>
          <w:marBottom w:val="0"/>
          <w:divBdr>
            <w:top w:val="none" w:sz="0" w:space="0" w:color="auto"/>
            <w:left w:val="none" w:sz="0" w:space="0" w:color="auto"/>
            <w:bottom w:val="none" w:sz="0" w:space="0" w:color="auto"/>
            <w:right w:val="none" w:sz="0" w:space="0" w:color="auto"/>
          </w:divBdr>
        </w:div>
        <w:div w:id="1461015374">
          <w:marLeft w:val="1166"/>
          <w:marRight w:val="0"/>
          <w:marTop w:val="58"/>
          <w:marBottom w:val="0"/>
          <w:divBdr>
            <w:top w:val="none" w:sz="0" w:space="0" w:color="auto"/>
            <w:left w:val="none" w:sz="0" w:space="0" w:color="auto"/>
            <w:bottom w:val="none" w:sz="0" w:space="0" w:color="auto"/>
            <w:right w:val="none" w:sz="0" w:space="0" w:color="auto"/>
          </w:divBdr>
        </w:div>
      </w:divsChild>
    </w:div>
    <w:div w:id="1461012347">
      <w:marLeft w:val="0"/>
      <w:marRight w:val="0"/>
      <w:marTop w:val="0"/>
      <w:marBottom w:val="0"/>
      <w:divBdr>
        <w:top w:val="none" w:sz="0" w:space="0" w:color="auto"/>
        <w:left w:val="none" w:sz="0" w:space="0" w:color="auto"/>
        <w:bottom w:val="none" w:sz="0" w:space="0" w:color="auto"/>
        <w:right w:val="none" w:sz="0" w:space="0" w:color="auto"/>
      </w:divBdr>
      <w:divsChild>
        <w:div w:id="1461014474">
          <w:marLeft w:val="0"/>
          <w:marRight w:val="0"/>
          <w:marTop w:val="0"/>
          <w:marBottom w:val="0"/>
          <w:divBdr>
            <w:top w:val="none" w:sz="0" w:space="0" w:color="auto"/>
            <w:left w:val="none" w:sz="0" w:space="0" w:color="auto"/>
            <w:bottom w:val="none" w:sz="0" w:space="0" w:color="auto"/>
            <w:right w:val="none" w:sz="0" w:space="0" w:color="auto"/>
          </w:divBdr>
          <w:divsChild>
            <w:div w:id="1461011669">
              <w:marLeft w:val="0"/>
              <w:marRight w:val="0"/>
              <w:marTop w:val="0"/>
              <w:marBottom w:val="0"/>
              <w:divBdr>
                <w:top w:val="none" w:sz="0" w:space="0" w:color="auto"/>
                <w:left w:val="none" w:sz="0" w:space="0" w:color="auto"/>
                <w:bottom w:val="none" w:sz="0" w:space="0" w:color="auto"/>
                <w:right w:val="none" w:sz="0" w:space="0" w:color="auto"/>
              </w:divBdr>
            </w:div>
            <w:div w:id="1461011881">
              <w:marLeft w:val="0"/>
              <w:marRight w:val="0"/>
              <w:marTop w:val="0"/>
              <w:marBottom w:val="0"/>
              <w:divBdr>
                <w:top w:val="none" w:sz="0" w:space="0" w:color="auto"/>
                <w:left w:val="none" w:sz="0" w:space="0" w:color="auto"/>
                <w:bottom w:val="none" w:sz="0" w:space="0" w:color="auto"/>
                <w:right w:val="none" w:sz="0" w:space="0" w:color="auto"/>
              </w:divBdr>
            </w:div>
            <w:div w:id="14610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354">
      <w:marLeft w:val="0"/>
      <w:marRight w:val="0"/>
      <w:marTop w:val="0"/>
      <w:marBottom w:val="0"/>
      <w:divBdr>
        <w:top w:val="none" w:sz="0" w:space="0" w:color="auto"/>
        <w:left w:val="none" w:sz="0" w:space="0" w:color="auto"/>
        <w:bottom w:val="none" w:sz="0" w:space="0" w:color="auto"/>
        <w:right w:val="none" w:sz="0" w:space="0" w:color="auto"/>
      </w:divBdr>
      <w:divsChild>
        <w:div w:id="1461010543">
          <w:marLeft w:val="0"/>
          <w:marRight w:val="0"/>
          <w:marTop w:val="67"/>
          <w:marBottom w:val="0"/>
          <w:divBdr>
            <w:top w:val="none" w:sz="0" w:space="0" w:color="auto"/>
            <w:left w:val="none" w:sz="0" w:space="0" w:color="auto"/>
            <w:bottom w:val="none" w:sz="0" w:space="0" w:color="auto"/>
            <w:right w:val="none" w:sz="0" w:space="0" w:color="auto"/>
          </w:divBdr>
        </w:div>
        <w:div w:id="1461016414">
          <w:marLeft w:val="0"/>
          <w:marRight w:val="0"/>
          <w:marTop w:val="67"/>
          <w:marBottom w:val="0"/>
          <w:divBdr>
            <w:top w:val="none" w:sz="0" w:space="0" w:color="auto"/>
            <w:left w:val="none" w:sz="0" w:space="0" w:color="auto"/>
            <w:bottom w:val="none" w:sz="0" w:space="0" w:color="auto"/>
            <w:right w:val="none" w:sz="0" w:space="0" w:color="auto"/>
          </w:divBdr>
        </w:div>
      </w:divsChild>
    </w:div>
    <w:div w:id="1461012356">
      <w:marLeft w:val="0"/>
      <w:marRight w:val="0"/>
      <w:marTop w:val="0"/>
      <w:marBottom w:val="0"/>
      <w:divBdr>
        <w:top w:val="none" w:sz="0" w:space="0" w:color="auto"/>
        <w:left w:val="none" w:sz="0" w:space="0" w:color="auto"/>
        <w:bottom w:val="none" w:sz="0" w:space="0" w:color="auto"/>
        <w:right w:val="none" w:sz="0" w:space="0" w:color="auto"/>
      </w:divBdr>
    </w:div>
    <w:div w:id="1461012361">
      <w:marLeft w:val="0"/>
      <w:marRight w:val="0"/>
      <w:marTop w:val="0"/>
      <w:marBottom w:val="0"/>
      <w:divBdr>
        <w:top w:val="none" w:sz="0" w:space="0" w:color="auto"/>
        <w:left w:val="none" w:sz="0" w:space="0" w:color="auto"/>
        <w:bottom w:val="none" w:sz="0" w:space="0" w:color="auto"/>
        <w:right w:val="none" w:sz="0" w:space="0" w:color="auto"/>
      </w:divBdr>
      <w:divsChild>
        <w:div w:id="1461016764">
          <w:marLeft w:val="0"/>
          <w:marRight w:val="0"/>
          <w:marTop w:val="0"/>
          <w:marBottom w:val="0"/>
          <w:divBdr>
            <w:top w:val="none" w:sz="0" w:space="0" w:color="auto"/>
            <w:left w:val="none" w:sz="0" w:space="0" w:color="auto"/>
            <w:bottom w:val="none" w:sz="0" w:space="0" w:color="auto"/>
            <w:right w:val="none" w:sz="0" w:space="0" w:color="auto"/>
          </w:divBdr>
          <w:divsChild>
            <w:div w:id="1461010904">
              <w:marLeft w:val="0"/>
              <w:marRight w:val="0"/>
              <w:marTop w:val="0"/>
              <w:marBottom w:val="0"/>
              <w:divBdr>
                <w:top w:val="none" w:sz="0" w:space="0" w:color="auto"/>
                <w:left w:val="none" w:sz="0" w:space="0" w:color="auto"/>
                <w:bottom w:val="none" w:sz="0" w:space="0" w:color="auto"/>
                <w:right w:val="none" w:sz="0" w:space="0" w:color="auto"/>
              </w:divBdr>
            </w:div>
            <w:div w:id="1461011399">
              <w:marLeft w:val="0"/>
              <w:marRight w:val="0"/>
              <w:marTop w:val="0"/>
              <w:marBottom w:val="0"/>
              <w:divBdr>
                <w:top w:val="none" w:sz="0" w:space="0" w:color="auto"/>
                <w:left w:val="none" w:sz="0" w:space="0" w:color="auto"/>
                <w:bottom w:val="none" w:sz="0" w:space="0" w:color="auto"/>
                <w:right w:val="none" w:sz="0" w:space="0" w:color="auto"/>
              </w:divBdr>
            </w:div>
            <w:div w:id="1461011686">
              <w:marLeft w:val="0"/>
              <w:marRight w:val="0"/>
              <w:marTop w:val="0"/>
              <w:marBottom w:val="0"/>
              <w:divBdr>
                <w:top w:val="none" w:sz="0" w:space="0" w:color="auto"/>
                <w:left w:val="none" w:sz="0" w:space="0" w:color="auto"/>
                <w:bottom w:val="none" w:sz="0" w:space="0" w:color="auto"/>
                <w:right w:val="none" w:sz="0" w:space="0" w:color="auto"/>
              </w:divBdr>
            </w:div>
            <w:div w:id="1461014687">
              <w:marLeft w:val="0"/>
              <w:marRight w:val="0"/>
              <w:marTop w:val="0"/>
              <w:marBottom w:val="0"/>
              <w:divBdr>
                <w:top w:val="none" w:sz="0" w:space="0" w:color="auto"/>
                <w:left w:val="none" w:sz="0" w:space="0" w:color="auto"/>
                <w:bottom w:val="none" w:sz="0" w:space="0" w:color="auto"/>
                <w:right w:val="none" w:sz="0" w:space="0" w:color="auto"/>
              </w:divBdr>
            </w:div>
            <w:div w:id="1461015645">
              <w:marLeft w:val="0"/>
              <w:marRight w:val="0"/>
              <w:marTop w:val="0"/>
              <w:marBottom w:val="0"/>
              <w:divBdr>
                <w:top w:val="none" w:sz="0" w:space="0" w:color="auto"/>
                <w:left w:val="none" w:sz="0" w:space="0" w:color="auto"/>
                <w:bottom w:val="none" w:sz="0" w:space="0" w:color="auto"/>
                <w:right w:val="none" w:sz="0" w:space="0" w:color="auto"/>
              </w:divBdr>
            </w:div>
            <w:div w:id="1461015710">
              <w:marLeft w:val="0"/>
              <w:marRight w:val="0"/>
              <w:marTop w:val="0"/>
              <w:marBottom w:val="0"/>
              <w:divBdr>
                <w:top w:val="none" w:sz="0" w:space="0" w:color="auto"/>
                <w:left w:val="none" w:sz="0" w:space="0" w:color="auto"/>
                <w:bottom w:val="none" w:sz="0" w:space="0" w:color="auto"/>
                <w:right w:val="none" w:sz="0" w:space="0" w:color="auto"/>
              </w:divBdr>
            </w:div>
            <w:div w:id="14610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376">
      <w:marLeft w:val="0"/>
      <w:marRight w:val="0"/>
      <w:marTop w:val="0"/>
      <w:marBottom w:val="0"/>
      <w:divBdr>
        <w:top w:val="none" w:sz="0" w:space="0" w:color="auto"/>
        <w:left w:val="none" w:sz="0" w:space="0" w:color="auto"/>
        <w:bottom w:val="none" w:sz="0" w:space="0" w:color="auto"/>
        <w:right w:val="none" w:sz="0" w:space="0" w:color="auto"/>
      </w:divBdr>
      <w:divsChild>
        <w:div w:id="1461013366">
          <w:marLeft w:val="0"/>
          <w:marRight w:val="0"/>
          <w:marTop w:val="0"/>
          <w:marBottom w:val="0"/>
          <w:divBdr>
            <w:top w:val="none" w:sz="0" w:space="0" w:color="auto"/>
            <w:left w:val="none" w:sz="0" w:space="0" w:color="auto"/>
            <w:bottom w:val="none" w:sz="0" w:space="0" w:color="auto"/>
            <w:right w:val="none" w:sz="0" w:space="0" w:color="auto"/>
          </w:divBdr>
          <w:divsChild>
            <w:div w:id="1461010764">
              <w:marLeft w:val="0"/>
              <w:marRight w:val="0"/>
              <w:marTop w:val="0"/>
              <w:marBottom w:val="0"/>
              <w:divBdr>
                <w:top w:val="none" w:sz="0" w:space="0" w:color="auto"/>
                <w:left w:val="none" w:sz="0" w:space="0" w:color="auto"/>
                <w:bottom w:val="none" w:sz="0" w:space="0" w:color="auto"/>
                <w:right w:val="none" w:sz="0" w:space="0" w:color="auto"/>
              </w:divBdr>
            </w:div>
            <w:div w:id="1461011135">
              <w:marLeft w:val="0"/>
              <w:marRight w:val="0"/>
              <w:marTop w:val="0"/>
              <w:marBottom w:val="0"/>
              <w:divBdr>
                <w:top w:val="none" w:sz="0" w:space="0" w:color="auto"/>
                <w:left w:val="none" w:sz="0" w:space="0" w:color="auto"/>
                <w:bottom w:val="none" w:sz="0" w:space="0" w:color="auto"/>
                <w:right w:val="none" w:sz="0" w:space="0" w:color="auto"/>
              </w:divBdr>
            </w:div>
            <w:div w:id="1461011513">
              <w:marLeft w:val="0"/>
              <w:marRight w:val="0"/>
              <w:marTop w:val="0"/>
              <w:marBottom w:val="0"/>
              <w:divBdr>
                <w:top w:val="none" w:sz="0" w:space="0" w:color="auto"/>
                <w:left w:val="none" w:sz="0" w:space="0" w:color="auto"/>
                <w:bottom w:val="none" w:sz="0" w:space="0" w:color="auto"/>
                <w:right w:val="none" w:sz="0" w:space="0" w:color="auto"/>
              </w:divBdr>
            </w:div>
            <w:div w:id="1461011522">
              <w:marLeft w:val="0"/>
              <w:marRight w:val="0"/>
              <w:marTop w:val="0"/>
              <w:marBottom w:val="0"/>
              <w:divBdr>
                <w:top w:val="none" w:sz="0" w:space="0" w:color="auto"/>
                <w:left w:val="none" w:sz="0" w:space="0" w:color="auto"/>
                <w:bottom w:val="none" w:sz="0" w:space="0" w:color="auto"/>
                <w:right w:val="none" w:sz="0" w:space="0" w:color="auto"/>
              </w:divBdr>
            </w:div>
            <w:div w:id="1461011649">
              <w:marLeft w:val="0"/>
              <w:marRight w:val="0"/>
              <w:marTop w:val="0"/>
              <w:marBottom w:val="0"/>
              <w:divBdr>
                <w:top w:val="none" w:sz="0" w:space="0" w:color="auto"/>
                <w:left w:val="none" w:sz="0" w:space="0" w:color="auto"/>
                <w:bottom w:val="none" w:sz="0" w:space="0" w:color="auto"/>
                <w:right w:val="none" w:sz="0" w:space="0" w:color="auto"/>
              </w:divBdr>
            </w:div>
            <w:div w:id="1461012019">
              <w:marLeft w:val="0"/>
              <w:marRight w:val="0"/>
              <w:marTop w:val="0"/>
              <w:marBottom w:val="0"/>
              <w:divBdr>
                <w:top w:val="none" w:sz="0" w:space="0" w:color="auto"/>
                <w:left w:val="none" w:sz="0" w:space="0" w:color="auto"/>
                <w:bottom w:val="none" w:sz="0" w:space="0" w:color="auto"/>
                <w:right w:val="none" w:sz="0" w:space="0" w:color="auto"/>
              </w:divBdr>
            </w:div>
            <w:div w:id="1461012985">
              <w:marLeft w:val="0"/>
              <w:marRight w:val="0"/>
              <w:marTop w:val="0"/>
              <w:marBottom w:val="0"/>
              <w:divBdr>
                <w:top w:val="none" w:sz="0" w:space="0" w:color="auto"/>
                <w:left w:val="none" w:sz="0" w:space="0" w:color="auto"/>
                <w:bottom w:val="none" w:sz="0" w:space="0" w:color="auto"/>
                <w:right w:val="none" w:sz="0" w:space="0" w:color="auto"/>
              </w:divBdr>
            </w:div>
            <w:div w:id="1461013263">
              <w:marLeft w:val="0"/>
              <w:marRight w:val="0"/>
              <w:marTop w:val="0"/>
              <w:marBottom w:val="0"/>
              <w:divBdr>
                <w:top w:val="none" w:sz="0" w:space="0" w:color="auto"/>
                <w:left w:val="none" w:sz="0" w:space="0" w:color="auto"/>
                <w:bottom w:val="none" w:sz="0" w:space="0" w:color="auto"/>
                <w:right w:val="none" w:sz="0" w:space="0" w:color="auto"/>
              </w:divBdr>
            </w:div>
            <w:div w:id="1461014364">
              <w:marLeft w:val="0"/>
              <w:marRight w:val="0"/>
              <w:marTop w:val="0"/>
              <w:marBottom w:val="0"/>
              <w:divBdr>
                <w:top w:val="none" w:sz="0" w:space="0" w:color="auto"/>
                <w:left w:val="none" w:sz="0" w:space="0" w:color="auto"/>
                <w:bottom w:val="none" w:sz="0" w:space="0" w:color="auto"/>
                <w:right w:val="none" w:sz="0" w:space="0" w:color="auto"/>
              </w:divBdr>
            </w:div>
            <w:div w:id="1461015210">
              <w:marLeft w:val="0"/>
              <w:marRight w:val="0"/>
              <w:marTop w:val="0"/>
              <w:marBottom w:val="0"/>
              <w:divBdr>
                <w:top w:val="none" w:sz="0" w:space="0" w:color="auto"/>
                <w:left w:val="none" w:sz="0" w:space="0" w:color="auto"/>
                <w:bottom w:val="none" w:sz="0" w:space="0" w:color="auto"/>
                <w:right w:val="none" w:sz="0" w:space="0" w:color="auto"/>
              </w:divBdr>
            </w:div>
            <w:div w:id="14610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396">
      <w:marLeft w:val="0"/>
      <w:marRight w:val="0"/>
      <w:marTop w:val="0"/>
      <w:marBottom w:val="0"/>
      <w:divBdr>
        <w:top w:val="none" w:sz="0" w:space="0" w:color="auto"/>
        <w:left w:val="none" w:sz="0" w:space="0" w:color="auto"/>
        <w:bottom w:val="none" w:sz="0" w:space="0" w:color="auto"/>
        <w:right w:val="none" w:sz="0" w:space="0" w:color="auto"/>
      </w:divBdr>
      <w:divsChild>
        <w:div w:id="1461014579">
          <w:marLeft w:val="0"/>
          <w:marRight w:val="0"/>
          <w:marTop w:val="0"/>
          <w:marBottom w:val="0"/>
          <w:divBdr>
            <w:top w:val="none" w:sz="0" w:space="0" w:color="auto"/>
            <w:left w:val="none" w:sz="0" w:space="0" w:color="auto"/>
            <w:bottom w:val="none" w:sz="0" w:space="0" w:color="auto"/>
            <w:right w:val="none" w:sz="0" w:space="0" w:color="auto"/>
          </w:divBdr>
          <w:divsChild>
            <w:div w:id="14610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02">
      <w:marLeft w:val="0"/>
      <w:marRight w:val="0"/>
      <w:marTop w:val="0"/>
      <w:marBottom w:val="0"/>
      <w:divBdr>
        <w:top w:val="none" w:sz="0" w:space="0" w:color="auto"/>
        <w:left w:val="none" w:sz="0" w:space="0" w:color="auto"/>
        <w:bottom w:val="none" w:sz="0" w:space="0" w:color="auto"/>
        <w:right w:val="none" w:sz="0" w:space="0" w:color="auto"/>
      </w:divBdr>
      <w:divsChild>
        <w:div w:id="1461011302">
          <w:marLeft w:val="0"/>
          <w:marRight w:val="0"/>
          <w:marTop w:val="0"/>
          <w:marBottom w:val="0"/>
          <w:divBdr>
            <w:top w:val="none" w:sz="0" w:space="0" w:color="auto"/>
            <w:left w:val="none" w:sz="0" w:space="0" w:color="auto"/>
            <w:bottom w:val="none" w:sz="0" w:space="0" w:color="auto"/>
            <w:right w:val="none" w:sz="0" w:space="0" w:color="auto"/>
          </w:divBdr>
          <w:divsChild>
            <w:div w:id="1461010616">
              <w:marLeft w:val="0"/>
              <w:marRight w:val="0"/>
              <w:marTop w:val="0"/>
              <w:marBottom w:val="0"/>
              <w:divBdr>
                <w:top w:val="none" w:sz="0" w:space="0" w:color="auto"/>
                <w:left w:val="none" w:sz="0" w:space="0" w:color="auto"/>
                <w:bottom w:val="none" w:sz="0" w:space="0" w:color="auto"/>
                <w:right w:val="none" w:sz="0" w:space="0" w:color="auto"/>
              </w:divBdr>
            </w:div>
            <w:div w:id="1461011506">
              <w:marLeft w:val="0"/>
              <w:marRight w:val="0"/>
              <w:marTop w:val="0"/>
              <w:marBottom w:val="0"/>
              <w:divBdr>
                <w:top w:val="none" w:sz="0" w:space="0" w:color="auto"/>
                <w:left w:val="none" w:sz="0" w:space="0" w:color="auto"/>
                <w:bottom w:val="none" w:sz="0" w:space="0" w:color="auto"/>
                <w:right w:val="none" w:sz="0" w:space="0" w:color="auto"/>
              </w:divBdr>
            </w:div>
            <w:div w:id="1461012300">
              <w:marLeft w:val="0"/>
              <w:marRight w:val="0"/>
              <w:marTop w:val="0"/>
              <w:marBottom w:val="0"/>
              <w:divBdr>
                <w:top w:val="none" w:sz="0" w:space="0" w:color="auto"/>
                <w:left w:val="none" w:sz="0" w:space="0" w:color="auto"/>
                <w:bottom w:val="none" w:sz="0" w:space="0" w:color="auto"/>
                <w:right w:val="none" w:sz="0" w:space="0" w:color="auto"/>
              </w:divBdr>
            </w:div>
            <w:div w:id="1461012355">
              <w:marLeft w:val="0"/>
              <w:marRight w:val="0"/>
              <w:marTop w:val="0"/>
              <w:marBottom w:val="0"/>
              <w:divBdr>
                <w:top w:val="none" w:sz="0" w:space="0" w:color="auto"/>
                <w:left w:val="none" w:sz="0" w:space="0" w:color="auto"/>
                <w:bottom w:val="none" w:sz="0" w:space="0" w:color="auto"/>
                <w:right w:val="none" w:sz="0" w:space="0" w:color="auto"/>
              </w:divBdr>
            </w:div>
            <w:div w:id="1461012575">
              <w:marLeft w:val="0"/>
              <w:marRight w:val="0"/>
              <w:marTop w:val="0"/>
              <w:marBottom w:val="0"/>
              <w:divBdr>
                <w:top w:val="none" w:sz="0" w:space="0" w:color="auto"/>
                <w:left w:val="none" w:sz="0" w:space="0" w:color="auto"/>
                <w:bottom w:val="none" w:sz="0" w:space="0" w:color="auto"/>
                <w:right w:val="none" w:sz="0" w:space="0" w:color="auto"/>
              </w:divBdr>
            </w:div>
            <w:div w:id="1461013307">
              <w:marLeft w:val="0"/>
              <w:marRight w:val="0"/>
              <w:marTop w:val="0"/>
              <w:marBottom w:val="0"/>
              <w:divBdr>
                <w:top w:val="none" w:sz="0" w:space="0" w:color="auto"/>
                <w:left w:val="none" w:sz="0" w:space="0" w:color="auto"/>
                <w:bottom w:val="none" w:sz="0" w:space="0" w:color="auto"/>
                <w:right w:val="none" w:sz="0" w:space="0" w:color="auto"/>
              </w:divBdr>
            </w:div>
            <w:div w:id="1461014142">
              <w:marLeft w:val="0"/>
              <w:marRight w:val="0"/>
              <w:marTop w:val="0"/>
              <w:marBottom w:val="0"/>
              <w:divBdr>
                <w:top w:val="none" w:sz="0" w:space="0" w:color="auto"/>
                <w:left w:val="none" w:sz="0" w:space="0" w:color="auto"/>
                <w:bottom w:val="none" w:sz="0" w:space="0" w:color="auto"/>
                <w:right w:val="none" w:sz="0" w:space="0" w:color="auto"/>
              </w:divBdr>
            </w:div>
            <w:div w:id="1461014389">
              <w:marLeft w:val="0"/>
              <w:marRight w:val="0"/>
              <w:marTop w:val="0"/>
              <w:marBottom w:val="0"/>
              <w:divBdr>
                <w:top w:val="none" w:sz="0" w:space="0" w:color="auto"/>
                <w:left w:val="none" w:sz="0" w:space="0" w:color="auto"/>
                <w:bottom w:val="none" w:sz="0" w:space="0" w:color="auto"/>
                <w:right w:val="none" w:sz="0" w:space="0" w:color="auto"/>
              </w:divBdr>
            </w:div>
            <w:div w:id="1461014847">
              <w:marLeft w:val="0"/>
              <w:marRight w:val="0"/>
              <w:marTop w:val="0"/>
              <w:marBottom w:val="0"/>
              <w:divBdr>
                <w:top w:val="none" w:sz="0" w:space="0" w:color="auto"/>
                <w:left w:val="none" w:sz="0" w:space="0" w:color="auto"/>
                <w:bottom w:val="none" w:sz="0" w:space="0" w:color="auto"/>
                <w:right w:val="none" w:sz="0" w:space="0" w:color="auto"/>
              </w:divBdr>
            </w:div>
            <w:div w:id="1461015323">
              <w:marLeft w:val="0"/>
              <w:marRight w:val="0"/>
              <w:marTop w:val="0"/>
              <w:marBottom w:val="0"/>
              <w:divBdr>
                <w:top w:val="none" w:sz="0" w:space="0" w:color="auto"/>
                <w:left w:val="none" w:sz="0" w:space="0" w:color="auto"/>
                <w:bottom w:val="none" w:sz="0" w:space="0" w:color="auto"/>
                <w:right w:val="none" w:sz="0" w:space="0" w:color="auto"/>
              </w:divBdr>
            </w:div>
            <w:div w:id="14610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03">
      <w:marLeft w:val="0"/>
      <w:marRight w:val="0"/>
      <w:marTop w:val="0"/>
      <w:marBottom w:val="0"/>
      <w:divBdr>
        <w:top w:val="none" w:sz="0" w:space="0" w:color="auto"/>
        <w:left w:val="none" w:sz="0" w:space="0" w:color="auto"/>
        <w:bottom w:val="none" w:sz="0" w:space="0" w:color="auto"/>
        <w:right w:val="none" w:sz="0" w:space="0" w:color="auto"/>
      </w:divBdr>
    </w:div>
    <w:div w:id="1461012405">
      <w:marLeft w:val="0"/>
      <w:marRight w:val="0"/>
      <w:marTop w:val="0"/>
      <w:marBottom w:val="0"/>
      <w:divBdr>
        <w:top w:val="none" w:sz="0" w:space="0" w:color="auto"/>
        <w:left w:val="none" w:sz="0" w:space="0" w:color="auto"/>
        <w:bottom w:val="none" w:sz="0" w:space="0" w:color="auto"/>
        <w:right w:val="none" w:sz="0" w:space="0" w:color="auto"/>
      </w:divBdr>
      <w:divsChild>
        <w:div w:id="1461012670">
          <w:marLeft w:val="0"/>
          <w:marRight w:val="0"/>
          <w:marTop w:val="0"/>
          <w:marBottom w:val="0"/>
          <w:divBdr>
            <w:top w:val="none" w:sz="0" w:space="0" w:color="auto"/>
            <w:left w:val="none" w:sz="0" w:space="0" w:color="auto"/>
            <w:bottom w:val="none" w:sz="0" w:space="0" w:color="auto"/>
            <w:right w:val="none" w:sz="0" w:space="0" w:color="auto"/>
          </w:divBdr>
          <w:divsChild>
            <w:div w:id="1461011755">
              <w:marLeft w:val="0"/>
              <w:marRight w:val="0"/>
              <w:marTop w:val="0"/>
              <w:marBottom w:val="0"/>
              <w:divBdr>
                <w:top w:val="none" w:sz="0" w:space="0" w:color="auto"/>
                <w:left w:val="none" w:sz="0" w:space="0" w:color="auto"/>
                <w:bottom w:val="none" w:sz="0" w:space="0" w:color="auto"/>
                <w:right w:val="none" w:sz="0" w:space="0" w:color="auto"/>
              </w:divBdr>
            </w:div>
            <w:div w:id="14610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06">
      <w:marLeft w:val="0"/>
      <w:marRight w:val="0"/>
      <w:marTop w:val="0"/>
      <w:marBottom w:val="0"/>
      <w:divBdr>
        <w:top w:val="none" w:sz="0" w:space="0" w:color="auto"/>
        <w:left w:val="none" w:sz="0" w:space="0" w:color="auto"/>
        <w:bottom w:val="none" w:sz="0" w:space="0" w:color="auto"/>
        <w:right w:val="none" w:sz="0" w:space="0" w:color="auto"/>
      </w:divBdr>
      <w:divsChild>
        <w:div w:id="1461013944">
          <w:marLeft w:val="0"/>
          <w:marRight w:val="0"/>
          <w:marTop w:val="0"/>
          <w:marBottom w:val="0"/>
          <w:divBdr>
            <w:top w:val="none" w:sz="0" w:space="0" w:color="auto"/>
            <w:left w:val="none" w:sz="0" w:space="0" w:color="auto"/>
            <w:bottom w:val="none" w:sz="0" w:space="0" w:color="auto"/>
            <w:right w:val="none" w:sz="0" w:space="0" w:color="auto"/>
          </w:divBdr>
          <w:divsChild>
            <w:div w:id="1461011057">
              <w:marLeft w:val="0"/>
              <w:marRight w:val="0"/>
              <w:marTop w:val="0"/>
              <w:marBottom w:val="0"/>
              <w:divBdr>
                <w:top w:val="none" w:sz="0" w:space="0" w:color="auto"/>
                <w:left w:val="none" w:sz="0" w:space="0" w:color="auto"/>
                <w:bottom w:val="none" w:sz="0" w:space="0" w:color="auto"/>
                <w:right w:val="none" w:sz="0" w:space="0" w:color="auto"/>
              </w:divBdr>
            </w:div>
            <w:div w:id="1461011118">
              <w:marLeft w:val="0"/>
              <w:marRight w:val="0"/>
              <w:marTop w:val="0"/>
              <w:marBottom w:val="0"/>
              <w:divBdr>
                <w:top w:val="none" w:sz="0" w:space="0" w:color="auto"/>
                <w:left w:val="none" w:sz="0" w:space="0" w:color="auto"/>
                <w:bottom w:val="none" w:sz="0" w:space="0" w:color="auto"/>
                <w:right w:val="none" w:sz="0" w:space="0" w:color="auto"/>
              </w:divBdr>
            </w:div>
            <w:div w:id="1461011897">
              <w:marLeft w:val="0"/>
              <w:marRight w:val="0"/>
              <w:marTop w:val="0"/>
              <w:marBottom w:val="0"/>
              <w:divBdr>
                <w:top w:val="none" w:sz="0" w:space="0" w:color="auto"/>
                <w:left w:val="none" w:sz="0" w:space="0" w:color="auto"/>
                <w:bottom w:val="none" w:sz="0" w:space="0" w:color="auto"/>
                <w:right w:val="none" w:sz="0" w:space="0" w:color="auto"/>
              </w:divBdr>
            </w:div>
            <w:div w:id="1461012257">
              <w:marLeft w:val="0"/>
              <w:marRight w:val="0"/>
              <w:marTop w:val="0"/>
              <w:marBottom w:val="0"/>
              <w:divBdr>
                <w:top w:val="none" w:sz="0" w:space="0" w:color="auto"/>
                <w:left w:val="none" w:sz="0" w:space="0" w:color="auto"/>
                <w:bottom w:val="none" w:sz="0" w:space="0" w:color="auto"/>
                <w:right w:val="none" w:sz="0" w:space="0" w:color="auto"/>
              </w:divBdr>
            </w:div>
            <w:div w:id="1461013186">
              <w:marLeft w:val="0"/>
              <w:marRight w:val="0"/>
              <w:marTop w:val="0"/>
              <w:marBottom w:val="0"/>
              <w:divBdr>
                <w:top w:val="none" w:sz="0" w:space="0" w:color="auto"/>
                <w:left w:val="none" w:sz="0" w:space="0" w:color="auto"/>
                <w:bottom w:val="none" w:sz="0" w:space="0" w:color="auto"/>
                <w:right w:val="none" w:sz="0" w:space="0" w:color="auto"/>
              </w:divBdr>
            </w:div>
            <w:div w:id="1461013470">
              <w:marLeft w:val="0"/>
              <w:marRight w:val="0"/>
              <w:marTop w:val="0"/>
              <w:marBottom w:val="0"/>
              <w:divBdr>
                <w:top w:val="none" w:sz="0" w:space="0" w:color="auto"/>
                <w:left w:val="none" w:sz="0" w:space="0" w:color="auto"/>
                <w:bottom w:val="none" w:sz="0" w:space="0" w:color="auto"/>
                <w:right w:val="none" w:sz="0" w:space="0" w:color="auto"/>
              </w:divBdr>
            </w:div>
            <w:div w:id="1461013860">
              <w:marLeft w:val="0"/>
              <w:marRight w:val="0"/>
              <w:marTop w:val="0"/>
              <w:marBottom w:val="0"/>
              <w:divBdr>
                <w:top w:val="none" w:sz="0" w:space="0" w:color="auto"/>
                <w:left w:val="none" w:sz="0" w:space="0" w:color="auto"/>
                <w:bottom w:val="none" w:sz="0" w:space="0" w:color="auto"/>
                <w:right w:val="none" w:sz="0" w:space="0" w:color="auto"/>
              </w:divBdr>
            </w:div>
            <w:div w:id="1461014962">
              <w:marLeft w:val="0"/>
              <w:marRight w:val="0"/>
              <w:marTop w:val="0"/>
              <w:marBottom w:val="0"/>
              <w:divBdr>
                <w:top w:val="none" w:sz="0" w:space="0" w:color="auto"/>
                <w:left w:val="none" w:sz="0" w:space="0" w:color="auto"/>
                <w:bottom w:val="none" w:sz="0" w:space="0" w:color="auto"/>
                <w:right w:val="none" w:sz="0" w:space="0" w:color="auto"/>
              </w:divBdr>
            </w:div>
            <w:div w:id="1461015146">
              <w:marLeft w:val="0"/>
              <w:marRight w:val="0"/>
              <w:marTop w:val="0"/>
              <w:marBottom w:val="0"/>
              <w:divBdr>
                <w:top w:val="none" w:sz="0" w:space="0" w:color="auto"/>
                <w:left w:val="none" w:sz="0" w:space="0" w:color="auto"/>
                <w:bottom w:val="none" w:sz="0" w:space="0" w:color="auto"/>
                <w:right w:val="none" w:sz="0" w:space="0" w:color="auto"/>
              </w:divBdr>
            </w:div>
            <w:div w:id="1461015390">
              <w:marLeft w:val="0"/>
              <w:marRight w:val="0"/>
              <w:marTop w:val="0"/>
              <w:marBottom w:val="0"/>
              <w:divBdr>
                <w:top w:val="none" w:sz="0" w:space="0" w:color="auto"/>
                <w:left w:val="none" w:sz="0" w:space="0" w:color="auto"/>
                <w:bottom w:val="none" w:sz="0" w:space="0" w:color="auto"/>
                <w:right w:val="none" w:sz="0" w:space="0" w:color="auto"/>
              </w:divBdr>
            </w:div>
            <w:div w:id="1461016113">
              <w:marLeft w:val="0"/>
              <w:marRight w:val="0"/>
              <w:marTop w:val="0"/>
              <w:marBottom w:val="0"/>
              <w:divBdr>
                <w:top w:val="none" w:sz="0" w:space="0" w:color="auto"/>
                <w:left w:val="none" w:sz="0" w:space="0" w:color="auto"/>
                <w:bottom w:val="none" w:sz="0" w:space="0" w:color="auto"/>
                <w:right w:val="none" w:sz="0" w:space="0" w:color="auto"/>
              </w:divBdr>
            </w:div>
            <w:div w:id="14610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12">
      <w:marLeft w:val="0"/>
      <w:marRight w:val="0"/>
      <w:marTop w:val="0"/>
      <w:marBottom w:val="0"/>
      <w:divBdr>
        <w:top w:val="none" w:sz="0" w:space="0" w:color="auto"/>
        <w:left w:val="none" w:sz="0" w:space="0" w:color="auto"/>
        <w:bottom w:val="none" w:sz="0" w:space="0" w:color="auto"/>
        <w:right w:val="none" w:sz="0" w:space="0" w:color="auto"/>
      </w:divBdr>
      <w:divsChild>
        <w:div w:id="1461015759">
          <w:marLeft w:val="0"/>
          <w:marRight w:val="0"/>
          <w:marTop w:val="0"/>
          <w:marBottom w:val="0"/>
          <w:divBdr>
            <w:top w:val="none" w:sz="0" w:space="0" w:color="auto"/>
            <w:left w:val="none" w:sz="0" w:space="0" w:color="auto"/>
            <w:bottom w:val="none" w:sz="0" w:space="0" w:color="auto"/>
            <w:right w:val="none" w:sz="0" w:space="0" w:color="auto"/>
          </w:divBdr>
          <w:divsChild>
            <w:div w:id="1461010986">
              <w:marLeft w:val="0"/>
              <w:marRight w:val="0"/>
              <w:marTop w:val="0"/>
              <w:marBottom w:val="0"/>
              <w:divBdr>
                <w:top w:val="none" w:sz="0" w:space="0" w:color="auto"/>
                <w:left w:val="none" w:sz="0" w:space="0" w:color="auto"/>
                <w:bottom w:val="none" w:sz="0" w:space="0" w:color="auto"/>
                <w:right w:val="none" w:sz="0" w:space="0" w:color="auto"/>
              </w:divBdr>
            </w:div>
            <w:div w:id="1461013582">
              <w:marLeft w:val="0"/>
              <w:marRight w:val="0"/>
              <w:marTop w:val="0"/>
              <w:marBottom w:val="0"/>
              <w:divBdr>
                <w:top w:val="none" w:sz="0" w:space="0" w:color="auto"/>
                <w:left w:val="none" w:sz="0" w:space="0" w:color="auto"/>
                <w:bottom w:val="none" w:sz="0" w:space="0" w:color="auto"/>
                <w:right w:val="none" w:sz="0" w:space="0" w:color="auto"/>
              </w:divBdr>
            </w:div>
            <w:div w:id="14610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20">
      <w:marLeft w:val="0"/>
      <w:marRight w:val="0"/>
      <w:marTop w:val="0"/>
      <w:marBottom w:val="0"/>
      <w:divBdr>
        <w:top w:val="none" w:sz="0" w:space="0" w:color="auto"/>
        <w:left w:val="none" w:sz="0" w:space="0" w:color="auto"/>
        <w:bottom w:val="none" w:sz="0" w:space="0" w:color="auto"/>
        <w:right w:val="none" w:sz="0" w:space="0" w:color="auto"/>
      </w:divBdr>
      <w:divsChild>
        <w:div w:id="1461014391">
          <w:marLeft w:val="0"/>
          <w:marRight w:val="0"/>
          <w:marTop w:val="0"/>
          <w:marBottom w:val="0"/>
          <w:divBdr>
            <w:top w:val="none" w:sz="0" w:space="0" w:color="auto"/>
            <w:left w:val="none" w:sz="0" w:space="0" w:color="auto"/>
            <w:bottom w:val="none" w:sz="0" w:space="0" w:color="auto"/>
            <w:right w:val="none" w:sz="0" w:space="0" w:color="auto"/>
          </w:divBdr>
          <w:divsChild>
            <w:div w:id="1461011375">
              <w:marLeft w:val="0"/>
              <w:marRight w:val="0"/>
              <w:marTop w:val="0"/>
              <w:marBottom w:val="0"/>
              <w:divBdr>
                <w:top w:val="none" w:sz="0" w:space="0" w:color="auto"/>
                <w:left w:val="none" w:sz="0" w:space="0" w:color="auto"/>
                <w:bottom w:val="none" w:sz="0" w:space="0" w:color="auto"/>
                <w:right w:val="none" w:sz="0" w:space="0" w:color="auto"/>
              </w:divBdr>
            </w:div>
            <w:div w:id="1461012931">
              <w:marLeft w:val="0"/>
              <w:marRight w:val="0"/>
              <w:marTop w:val="0"/>
              <w:marBottom w:val="0"/>
              <w:divBdr>
                <w:top w:val="none" w:sz="0" w:space="0" w:color="auto"/>
                <w:left w:val="none" w:sz="0" w:space="0" w:color="auto"/>
                <w:bottom w:val="none" w:sz="0" w:space="0" w:color="auto"/>
                <w:right w:val="none" w:sz="0" w:space="0" w:color="auto"/>
              </w:divBdr>
            </w:div>
            <w:div w:id="1461013289">
              <w:marLeft w:val="0"/>
              <w:marRight w:val="0"/>
              <w:marTop w:val="0"/>
              <w:marBottom w:val="0"/>
              <w:divBdr>
                <w:top w:val="none" w:sz="0" w:space="0" w:color="auto"/>
                <w:left w:val="none" w:sz="0" w:space="0" w:color="auto"/>
                <w:bottom w:val="none" w:sz="0" w:space="0" w:color="auto"/>
                <w:right w:val="none" w:sz="0" w:space="0" w:color="auto"/>
              </w:divBdr>
            </w:div>
            <w:div w:id="1461014807">
              <w:marLeft w:val="0"/>
              <w:marRight w:val="0"/>
              <w:marTop w:val="0"/>
              <w:marBottom w:val="0"/>
              <w:divBdr>
                <w:top w:val="none" w:sz="0" w:space="0" w:color="auto"/>
                <w:left w:val="none" w:sz="0" w:space="0" w:color="auto"/>
                <w:bottom w:val="none" w:sz="0" w:space="0" w:color="auto"/>
                <w:right w:val="none" w:sz="0" w:space="0" w:color="auto"/>
              </w:divBdr>
            </w:div>
            <w:div w:id="1461016213">
              <w:marLeft w:val="0"/>
              <w:marRight w:val="0"/>
              <w:marTop w:val="0"/>
              <w:marBottom w:val="0"/>
              <w:divBdr>
                <w:top w:val="none" w:sz="0" w:space="0" w:color="auto"/>
                <w:left w:val="none" w:sz="0" w:space="0" w:color="auto"/>
                <w:bottom w:val="none" w:sz="0" w:space="0" w:color="auto"/>
                <w:right w:val="none" w:sz="0" w:space="0" w:color="auto"/>
              </w:divBdr>
            </w:div>
            <w:div w:id="14610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31">
      <w:marLeft w:val="0"/>
      <w:marRight w:val="0"/>
      <w:marTop w:val="0"/>
      <w:marBottom w:val="0"/>
      <w:divBdr>
        <w:top w:val="none" w:sz="0" w:space="0" w:color="auto"/>
        <w:left w:val="none" w:sz="0" w:space="0" w:color="auto"/>
        <w:bottom w:val="none" w:sz="0" w:space="0" w:color="auto"/>
        <w:right w:val="none" w:sz="0" w:space="0" w:color="auto"/>
      </w:divBdr>
      <w:divsChild>
        <w:div w:id="1461012726">
          <w:marLeft w:val="0"/>
          <w:marRight w:val="0"/>
          <w:marTop w:val="0"/>
          <w:marBottom w:val="0"/>
          <w:divBdr>
            <w:top w:val="none" w:sz="0" w:space="0" w:color="auto"/>
            <w:left w:val="none" w:sz="0" w:space="0" w:color="auto"/>
            <w:bottom w:val="none" w:sz="0" w:space="0" w:color="auto"/>
            <w:right w:val="none" w:sz="0" w:space="0" w:color="auto"/>
          </w:divBdr>
          <w:divsChild>
            <w:div w:id="14610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33">
      <w:marLeft w:val="0"/>
      <w:marRight w:val="0"/>
      <w:marTop w:val="0"/>
      <w:marBottom w:val="0"/>
      <w:divBdr>
        <w:top w:val="none" w:sz="0" w:space="0" w:color="auto"/>
        <w:left w:val="none" w:sz="0" w:space="0" w:color="auto"/>
        <w:bottom w:val="none" w:sz="0" w:space="0" w:color="auto"/>
        <w:right w:val="none" w:sz="0" w:space="0" w:color="auto"/>
      </w:divBdr>
      <w:divsChild>
        <w:div w:id="1461010648">
          <w:marLeft w:val="0"/>
          <w:marRight w:val="0"/>
          <w:marTop w:val="0"/>
          <w:marBottom w:val="0"/>
          <w:divBdr>
            <w:top w:val="none" w:sz="0" w:space="0" w:color="auto"/>
            <w:left w:val="none" w:sz="0" w:space="0" w:color="auto"/>
            <w:bottom w:val="none" w:sz="0" w:space="0" w:color="auto"/>
            <w:right w:val="none" w:sz="0" w:space="0" w:color="auto"/>
          </w:divBdr>
          <w:divsChild>
            <w:div w:id="1461010430">
              <w:marLeft w:val="0"/>
              <w:marRight w:val="0"/>
              <w:marTop w:val="0"/>
              <w:marBottom w:val="0"/>
              <w:divBdr>
                <w:top w:val="none" w:sz="0" w:space="0" w:color="auto"/>
                <w:left w:val="none" w:sz="0" w:space="0" w:color="auto"/>
                <w:bottom w:val="none" w:sz="0" w:space="0" w:color="auto"/>
                <w:right w:val="none" w:sz="0" w:space="0" w:color="auto"/>
              </w:divBdr>
            </w:div>
            <w:div w:id="1461010584">
              <w:marLeft w:val="0"/>
              <w:marRight w:val="0"/>
              <w:marTop w:val="0"/>
              <w:marBottom w:val="0"/>
              <w:divBdr>
                <w:top w:val="none" w:sz="0" w:space="0" w:color="auto"/>
                <w:left w:val="none" w:sz="0" w:space="0" w:color="auto"/>
                <w:bottom w:val="none" w:sz="0" w:space="0" w:color="auto"/>
                <w:right w:val="none" w:sz="0" w:space="0" w:color="auto"/>
              </w:divBdr>
            </w:div>
            <w:div w:id="1461010668">
              <w:marLeft w:val="0"/>
              <w:marRight w:val="0"/>
              <w:marTop w:val="0"/>
              <w:marBottom w:val="0"/>
              <w:divBdr>
                <w:top w:val="none" w:sz="0" w:space="0" w:color="auto"/>
                <w:left w:val="none" w:sz="0" w:space="0" w:color="auto"/>
                <w:bottom w:val="none" w:sz="0" w:space="0" w:color="auto"/>
                <w:right w:val="none" w:sz="0" w:space="0" w:color="auto"/>
              </w:divBdr>
            </w:div>
            <w:div w:id="1461011275">
              <w:marLeft w:val="0"/>
              <w:marRight w:val="0"/>
              <w:marTop w:val="0"/>
              <w:marBottom w:val="0"/>
              <w:divBdr>
                <w:top w:val="none" w:sz="0" w:space="0" w:color="auto"/>
                <w:left w:val="none" w:sz="0" w:space="0" w:color="auto"/>
                <w:bottom w:val="none" w:sz="0" w:space="0" w:color="auto"/>
                <w:right w:val="none" w:sz="0" w:space="0" w:color="auto"/>
              </w:divBdr>
            </w:div>
            <w:div w:id="1461011352">
              <w:marLeft w:val="0"/>
              <w:marRight w:val="0"/>
              <w:marTop w:val="0"/>
              <w:marBottom w:val="0"/>
              <w:divBdr>
                <w:top w:val="none" w:sz="0" w:space="0" w:color="auto"/>
                <w:left w:val="none" w:sz="0" w:space="0" w:color="auto"/>
                <w:bottom w:val="none" w:sz="0" w:space="0" w:color="auto"/>
                <w:right w:val="none" w:sz="0" w:space="0" w:color="auto"/>
              </w:divBdr>
            </w:div>
            <w:div w:id="1461011439">
              <w:marLeft w:val="0"/>
              <w:marRight w:val="0"/>
              <w:marTop w:val="0"/>
              <w:marBottom w:val="0"/>
              <w:divBdr>
                <w:top w:val="none" w:sz="0" w:space="0" w:color="auto"/>
                <w:left w:val="none" w:sz="0" w:space="0" w:color="auto"/>
                <w:bottom w:val="none" w:sz="0" w:space="0" w:color="auto"/>
                <w:right w:val="none" w:sz="0" w:space="0" w:color="auto"/>
              </w:divBdr>
            </w:div>
            <w:div w:id="1461011927">
              <w:marLeft w:val="0"/>
              <w:marRight w:val="0"/>
              <w:marTop w:val="0"/>
              <w:marBottom w:val="0"/>
              <w:divBdr>
                <w:top w:val="none" w:sz="0" w:space="0" w:color="auto"/>
                <w:left w:val="none" w:sz="0" w:space="0" w:color="auto"/>
                <w:bottom w:val="none" w:sz="0" w:space="0" w:color="auto"/>
                <w:right w:val="none" w:sz="0" w:space="0" w:color="auto"/>
              </w:divBdr>
            </w:div>
            <w:div w:id="1461012000">
              <w:marLeft w:val="0"/>
              <w:marRight w:val="0"/>
              <w:marTop w:val="0"/>
              <w:marBottom w:val="0"/>
              <w:divBdr>
                <w:top w:val="none" w:sz="0" w:space="0" w:color="auto"/>
                <w:left w:val="none" w:sz="0" w:space="0" w:color="auto"/>
                <w:bottom w:val="none" w:sz="0" w:space="0" w:color="auto"/>
                <w:right w:val="none" w:sz="0" w:space="0" w:color="auto"/>
              </w:divBdr>
            </w:div>
            <w:div w:id="1461012196">
              <w:marLeft w:val="0"/>
              <w:marRight w:val="0"/>
              <w:marTop w:val="0"/>
              <w:marBottom w:val="0"/>
              <w:divBdr>
                <w:top w:val="none" w:sz="0" w:space="0" w:color="auto"/>
                <w:left w:val="none" w:sz="0" w:space="0" w:color="auto"/>
                <w:bottom w:val="none" w:sz="0" w:space="0" w:color="auto"/>
                <w:right w:val="none" w:sz="0" w:space="0" w:color="auto"/>
              </w:divBdr>
            </w:div>
            <w:div w:id="1461012204">
              <w:marLeft w:val="0"/>
              <w:marRight w:val="0"/>
              <w:marTop w:val="0"/>
              <w:marBottom w:val="0"/>
              <w:divBdr>
                <w:top w:val="none" w:sz="0" w:space="0" w:color="auto"/>
                <w:left w:val="none" w:sz="0" w:space="0" w:color="auto"/>
                <w:bottom w:val="none" w:sz="0" w:space="0" w:color="auto"/>
                <w:right w:val="none" w:sz="0" w:space="0" w:color="auto"/>
              </w:divBdr>
            </w:div>
            <w:div w:id="1461012341">
              <w:marLeft w:val="0"/>
              <w:marRight w:val="0"/>
              <w:marTop w:val="0"/>
              <w:marBottom w:val="0"/>
              <w:divBdr>
                <w:top w:val="none" w:sz="0" w:space="0" w:color="auto"/>
                <w:left w:val="none" w:sz="0" w:space="0" w:color="auto"/>
                <w:bottom w:val="none" w:sz="0" w:space="0" w:color="auto"/>
                <w:right w:val="none" w:sz="0" w:space="0" w:color="auto"/>
              </w:divBdr>
            </w:div>
            <w:div w:id="1461012467">
              <w:marLeft w:val="0"/>
              <w:marRight w:val="0"/>
              <w:marTop w:val="0"/>
              <w:marBottom w:val="0"/>
              <w:divBdr>
                <w:top w:val="none" w:sz="0" w:space="0" w:color="auto"/>
                <w:left w:val="none" w:sz="0" w:space="0" w:color="auto"/>
                <w:bottom w:val="none" w:sz="0" w:space="0" w:color="auto"/>
                <w:right w:val="none" w:sz="0" w:space="0" w:color="auto"/>
              </w:divBdr>
            </w:div>
            <w:div w:id="1461012937">
              <w:marLeft w:val="0"/>
              <w:marRight w:val="0"/>
              <w:marTop w:val="0"/>
              <w:marBottom w:val="0"/>
              <w:divBdr>
                <w:top w:val="none" w:sz="0" w:space="0" w:color="auto"/>
                <w:left w:val="none" w:sz="0" w:space="0" w:color="auto"/>
                <w:bottom w:val="none" w:sz="0" w:space="0" w:color="auto"/>
                <w:right w:val="none" w:sz="0" w:space="0" w:color="auto"/>
              </w:divBdr>
            </w:div>
            <w:div w:id="1461013789">
              <w:marLeft w:val="0"/>
              <w:marRight w:val="0"/>
              <w:marTop w:val="0"/>
              <w:marBottom w:val="0"/>
              <w:divBdr>
                <w:top w:val="none" w:sz="0" w:space="0" w:color="auto"/>
                <w:left w:val="none" w:sz="0" w:space="0" w:color="auto"/>
                <w:bottom w:val="none" w:sz="0" w:space="0" w:color="auto"/>
                <w:right w:val="none" w:sz="0" w:space="0" w:color="auto"/>
              </w:divBdr>
            </w:div>
            <w:div w:id="14610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36">
      <w:marLeft w:val="0"/>
      <w:marRight w:val="0"/>
      <w:marTop w:val="0"/>
      <w:marBottom w:val="0"/>
      <w:divBdr>
        <w:top w:val="none" w:sz="0" w:space="0" w:color="auto"/>
        <w:left w:val="none" w:sz="0" w:space="0" w:color="auto"/>
        <w:bottom w:val="none" w:sz="0" w:space="0" w:color="auto"/>
        <w:right w:val="none" w:sz="0" w:space="0" w:color="auto"/>
      </w:divBdr>
      <w:divsChild>
        <w:div w:id="1461014487">
          <w:marLeft w:val="1166"/>
          <w:marRight w:val="0"/>
          <w:marTop w:val="58"/>
          <w:marBottom w:val="0"/>
          <w:divBdr>
            <w:top w:val="none" w:sz="0" w:space="0" w:color="auto"/>
            <w:left w:val="none" w:sz="0" w:space="0" w:color="auto"/>
            <w:bottom w:val="none" w:sz="0" w:space="0" w:color="auto"/>
            <w:right w:val="none" w:sz="0" w:space="0" w:color="auto"/>
          </w:divBdr>
        </w:div>
      </w:divsChild>
    </w:div>
    <w:div w:id="1461012440">
      <w:marLeft w:val="0"/>
      <w:marRight w:val="0"/>
      <w:marTop w:val="0"/>
      <w:marBottom w:val="0"/>
      <w:divBdr>
        <w:top w:val="none" w:sz="0" w:space="0" w:color="auto"/>
        <w:left w:val="none" w:sz="0" w:space="0" w:color="auto"/>
        <w:bottom w:val="none" w:sz="0" w:space="0" w:color="auto"/>
        <w:right w:val="none" w:sz="0" w:space="0" w:color="auto"/>
      </w:divBdr>
    </w:div>
    <w:div w:id="1461012444">
      <w:marLeft w:val="0"/>
      <w:marRight w:val="0"/>
      <w:marTop w:val="0"/>
      <w:marBottom w:val="0"/>
      <w:divBdr>
        <w:top w:val="none" w:sz="0" w:space="0" w:color="auto"/>
        <w:left w:val="none" w:sz="0" w:space="0" w:color="auto"/>
        <w:bottom w:val="none" w:sz="0" w:space="0" w:color="auto"/>
        <w:right w:val="none" w:sz="0" w:space="0" w:color="auto"/>
      </w:divBdr>
      <w:divsChild>
        <w:div w:id="1461014039">
          <w:marLeft w:val="0"/>
          <w:marRight w:val="0"/>
          <w:marTop w:val="0"/>
          <w:marBottom w:val="0"/>
          <w:divBdr>
            <w:top w:val="none" w:sz="0" w:space="0" w:color="auto"/>
            <w:left w:val="none" w:sz="0" w:space="0" w:color="auto"/>
            <w:bottom w:val="none" w:sz="0" w:space="0" w:color="auto"/>
            <w:right w:val="none" w:sz="0" w:space="0" w:color="auto"/>
          </w:divBdr>
          <w:divsChild>
            <w:div w:id="1461010688">
              <w:marLeft w:val="0"/>
              <w:marRight w:val="0"/>
              <w:marTop w:val="0"/>
              <w:marBottom w:val="0"/>
              <w:divBdr>
                <w:top w:val="none" w:sz="0" w:space="0" w:color="auto"/>
                <w:left w:val="none" w:sz="0" w:space="0" w:color="auto"/>
                <w:bottom w:val="none" w:sz="0" w:space="0" w:color="auto"/>
                <w:right w:val="none" w:sz="0" w:space="0" w:color="auto"/>
              </w:divBdr>
            </w:div>
            <w:div w:id="1461011301">
              <w:marLeft w:val="0"/>
              <w:marRight w:val="0"/>
              <w:marTop w:val="0"/>
              <w:marBottom w:val="0"/>
              <w:divBdr>
                <w:top w:val="none" w:sz="0" w:space="0" w:color="auto"/>
                <w:left w:val="none" w:sz="0" w:space="0" w:color="auto"/>
                <w:bottom w:val="none" w:sz="0" w:space="0" w:color="auto"/>
                <w:right w:val="none" w:sz="0" w:space="0" w:color="auto"/>
              </w:divBdr>
            </w:div>
            <w:div w:id="1461011310">
              <w:marLeft w:val="0"/>
              <w:marRight w:val="0"/>
              <w:marTop w:val="0"/>
              <w:marBottom w:val="0"/>
              <w:divBdr>
                <w:top w:val="none" w:sz="0" w:space="0" w:color="auto"/>
                <w:left w:val="none" w:sz="0" w:space="0" w:color="auto"/>
                <w:bottom w:val="none" w:sz="0" w:space="0" w:color="auto"/>
                <w:right w:val="none" w:sz="0" w:space="0" w:color="auto"/>
              </w:divBdr>
            </w:div>
            <w:div w:id="1461011613">
              <w:marLeft w:val="0"/>
              <w:marRight w:val="0"/>
              <w:marTop w:val="0"/>
              <w:marBottom w:val="0"/>
              <w:divBdr>
                <w:top w:val="none" w:sz="0" w:space="0" w:color="auto"/>
                <w:left w:val="none" w:sz="0" w:space="0" w:color="auto"/>
                <w:bottom w:val="none" w:sz="0" w:space="0" w:color="auto"/>
                <w:right w:val="none" w:sz="0" w:space="0" w:color="auto"/>
              </w:divBdr>
            </w:div>
            <w:div w:id="1461012315">
              <w:marLeft w:val="0"/>
              <w:marRight w:val="0"/>
              <w:marTop w:val="0"/>
              <w:marBottom w:val="0"/>
              <w:divBdr>
                <w:top w:val="none" w:sz="0" w:space="0" w:color="auto"/>
                <w:left w:val="none" w:sz="0" w:space="0" w:color="auto"/>
                <w:bottom w:val="none" w:sz="0" w:space="0" w:color="auto"/>
                <w:right w:val="none" w:sz="0" w:space="0" w:color="auto"/>
              </w:divBdr>
            </w:div>
            <w:div w:id="1461012426">
              <w:marLeft w:val="0"/>
              <w:marRight w:val="0"/>
              <w:marTop w:val="0"/>
              <w:marBottom w:val="0"/>
              <w:divBdr>
                <w:top w:val="none" w:sz="0" w:space="0" w:color="auto"/>
                <w:left w:val="none" w:sz="0" w:space="0" w:color="auto"/>
                <w:bottom w:val="none" w:sz="0" w:space="0" w:color="auto"/>
                <w:right w:val="none" w:sz="0" w:space="0" w:color="auto"/>
              </w:divBdr>
            </w:div>
            <w:div w:id="1461012647">
              <w:marLeft w:val="0"/>
              <w:marRight w:val="0"/>
              <w:marTop w:val="0"/>
              <w:marBottom w:val="0"/>
              <w:divBdr>
                <w:top w:val="none" w:sz="0" w:space="0" w:color="auto"/>
                <w:left w:val="none" w:sz="0" w:space="0" w:color="auto"/>
                <w:bottom w:val="none" w:sz="0" w:space="0" w:color="auto"/>
                <w:right w:val="none" w:sz="0" w:space="0" w:color="auto"/>
              </w:divBdr>
            </w:div>
            <w:div w:id="1461012859">
              <w:marLeft w:val="0"/>
              <w:marRight w:val="0"/>
              <w:marTop w:val="0"/>
              <w:marBottom w:val="0"/>
              <w:divBdr>
                <w:top w:val="none" w:sz="0" w:space="0" w:color="auto"/>
                <w:left w:val="none" w:sz="0" w:space="0" w:color="auto"/>
                <w:bottom w:val="none" w:sz="0" w:space="0" w:color="auto"/>
                <w:right w:val="none" w:sz="0" w:space="0" w:color="auto"/>
              </w:divBdr>
            </w:div>
            <w:div w:id="1461013362">
              <w:marLeft w:val="0"/>
              <w:marRight w:val="0"/>
              <w:marTop w:val="0"/>
              <w:marBottom w:val="0"/>
              <w:divBdr>
                <w:top w:val="none" w:sz="0" w:space="0" w:color="auto"/>
                <w:left w:val="none" w:sz="0" w:space="0" w:color="auto"/>
                <w:bottom w:val="none" w:sz="0" w:space="0" w:color="auto"/>
                <w:right w:val="none" w:sz="0" w:space="0" w:color="auto"/>
              </w:divBdr>
            </w:div>
            <w:div w:id="1461013662">
              <w:marLeft w:val="0"/>
              <w:marRight w:val="0"/>
              <w:marTop w:val="0"/>
              <w:marBottom w:val="0"/>
              <w:divBdr>
                <w:top w:val="none" w:sz="0" w:space="0" w:color="auto"/>
                <w:left w:val="none" w:sz="0" w:space="0" w:color="auto"/>
                <w:bottom w:val="none" w:sz="0" w:space="0" w:color="auto"/>
                <w:right w:val="none" w:sz="0" w:space="0" w:color="auto"/>
              </w:divBdr>
            </w:div>
            <w:div w:id="1461013974">
              <w:marLeft w:val="0"/>
              <w:marRight w:val="0"/>
              <w:marTop w:val="0"/>
              <w:marBottom w:val="0"/>
              <w:divBdr>
                <w:top w:val="none" w:sz="0" w:space="0" w:color="auto"/>
                <w:left w:val="none" w:sz="0" w:space="0" w:color="auto"/>
                <w:bottom w:val="none" w:sz="0" w:space="0" w:color="auto"/>
                <w:right w:val="none" w:sz="0" w:space="0" w:color="auto"/>
              </w:divBdr>
            </w:div>
            <w:div w:id="1461014466">
              <w:marLeft w:val="0"/>
              <w:marRight w:val="0"/>
              <w:marTop w:val="0"/>
              <w:marBottom w:val="0"/>
              <w:divBdr>
                <w:top w:val="none" w:sz="0" w:space="0" w:color="auto"/>
                <w:left w:val="none" w:sz="0" w:space="0" w:color="auto"/>
                <w:bottom w:val="none" w:sz="0" w:space="0" w:color="auto"/>
                <w:right w:val="none" w:sz="0" w:space="0" w:color="auto"/>
              </w:divBdr>
            </w:div>
            <w:div w:id="1461014820">
              <w:marLeft w:val="0"/>
              <w:marRight w:val="0"/>
              <w:marTop w:val="0"/>
              <w:marBottom w:val="0"/>
              <w:divBdr>
                <w:top w:val="none" w:sz="0" w:space="0" w:color="auto"/>
                <w:left w:val="none" w:sz="0" w:space="0" w:color="auto"/>
                <w:bottom w:val="none" w:sz="0" w:space="0" w:color="auto"/>
                <w:right w:val="none" w:sz="0" w:space="0" w:color="auto"/>
              </w:divBdr>
            </w:div>
            <w:div w:id="1461015353">
              <w:marLeft w:val="0"/>
              <w:marRight w:val="0"/>
              <w:marTop w:val="0"/>
              <w:marBottom w:val="0"/>
              <w:divBdr>
                <w:top w:val="none" w:sz="0" w:space="0" w:color="auto"/>
                <w:left w:val="none" w:sz="0" w:space="0" w:color="auto"/>
                <w:bottom w:val="none" w:sz="0" w:space="0" w:color="auto"/>
                <w:right w:val="none" w:sz="0" w:space="0" w:color="auto"/>
              </w:divBdr>
            </w:div>
            <w:div w:id="1461015381">
              <w:marLeft w:val="0"/>
              <w:marRight w:val="0"/>
              <w:marTop w:val="0"/>
              <w:marBottom w:val="0"/>
              <w:divBdr>
                <w:top w:val="none" w:sz="0" w:space="0" w:color="auto"/>
                <w:left w:val="none" w:sz="0" w:space="0" w:color="auto"/>
                <w:bottom w:val="none" w:sz="0" w:space="0" w:color="auto"/>
                <w:right w:val="none" w:sz="0" w:space="0" w:color="auto"/>
              </w:divBdr>
            </w:div>
            <w:div w:id="1461015836">
              <w:marLeft w:val="0"/>
              <w:marRight w:val="0"/>
              <w:marTop w:val="0"/>
              <w:marBottom w:val="0"/>
              <w:divBdr>
                <w:top w:val="none" w:sz="0" w:space="0" w:color="auto"/>
                <w:left w:val="none" w:sz="0" w:space="0" w:color="auto"/>
                <w:bottom w:val="none" w:sz="0" w:space="0" w:color="auto"/>
                <w:right w:val="none" w:sz="0" w:space="0" w:color="auto"/>
              </w:divBdr>
            </w:div>
            <w:div w:id="14610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48">
      <w:marLeft w:val="0"/>
      <w:marRight w:val="0"/>
      <w:marTop w:val="0"/>
      <w:marBottom w:val="0"/>
      <w:divBdr>
        <w:top w:val="none" w:sz="0" w:space="0" w:color="auto"/>
        <w:left w:val="none" w:sz="0" w:space="0" w:color="auto"/>
        <w:bottom w:val="none" w:sz="0" w:space="0" w:color="auto"/>
        <w:right w:val="none" w:sz="0" w:space="0" w:color="auto"/>
      </w:divBdr>
      <w:divsChild>
        <w:div w:id="1461010748">
          <w:marLeft w:val="0"/>
          <w:marRight w:val="0"/>
          <w:marTop w:val="0"/>
          <w:marBottom w:val="0"/>
          <w:divBdr>
            <w:top w:val="none" w:sz="0" w:space="0" w:color="auto"/>
            <w:left w:val="none" w:sz="0" w:space="0" w:color="auto"/>
            <w:bottom w:val="none" w:sz="0" w:space="0" w:color="auto"/>
            <w:right w:val="none" w:sz="0" w:space="0" w:color="auto"/>
          </w:divBdr>
          <w:divsChild>
            <w:div w:id="1461012003">
              <w:marLeft w:val="0"/>
              <w:marRight w:val="0"/>
              <w:marTop w:val="0"/>
              <w:marBottom w:val="0"/>
              <w:divBdr>
                <w:top w:val="none" w:sz="0" w:space="0" w:color="auto"/>
                <w:left w:val="none" w:sz="0" w:space="0" w:color="auto"/>
                <w:bottom w:val="none" w:sz="0" w:space="0" w:color="auto"/>
                <w:right w:val="none" w:sz="0" w:space="0" w:color="auto"/>
              </w:divBdr>
            </w:div>
            <w:div w:id="14610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53">
      <w:marLeft w:val="0"/>
      <w:marRight w:val="0"/>
      <w:marTop w:val="0"/>
      <w:marBottom w:val="0"/>
      <w:divBdr>
        <w:top w:val="none" w:sz="0" w:space="0" w:color="auto"/>
        <w:left w:val="none" w:sz="0" w:space="0" w:color="auto"/>
        <w:bottom w:val="none" w:sz="0" w:space="0" w:color="auto"/>
        <w:right w:val="none" w:sz="0" w:space="0" w:color="auto"/>
      </w:divBdr>
      <w:divsChild>
        <w:div w:id="1461012681">
          <w:marLeft w:val="720"/>
          <w:marRight w:val="0"/>
          <w:marTop w:val="58"/>
          <w:marBottom w:val="0"/>
          <w:divBdr>
            <w:top w:val="none" w:sz="0" w:space="0" w:color="auto"/>
            <w:left w:val="none" w:sz="0" w:space="0" w:color="auto"/>
            <w:bottom w:val="none" w:sz="0" w:space="0" w:color="auto"/>
            <w:right w:val="none" w:sz="0" w:space="0" w:color="auto"/>
          </w:divBdr>
        </w:div>
      </w:divsChild>
    </w:div>
    <w:div w:id="1461012454">
      <w:marLeft w:val="0"/>
      <w:marRight w:val="0"/>
      <w:marTop w:val="0"/>
      <w:marBottom w:val="0"/>
      <w:divBdr>
        <w:top w:val="none" w:sz="0" w:space="0" w:color="auto"/>
        <w:left w:val="none" w:sz="0" w:space="0" w:color="auto"/>
        <w:bottom w:val="none" w:sz="0" w:space="0" w:color="auto"/>
        <w:right w:val="none" w:sz="0" w:space="0" w:color="auto"/>
      </w:divBdr>
      <w:divsChild>
        <w:div w:id="1461014089">
          <w:marLeft w:val="0"/>
          <w:marRight w:val="0"/>
          <w:marTop w:val="0"/>
          <w:marBottom w:val="0"/>
          <w:divBdr>
            <w:top w:val="none" w:sz="0" w:space="0" w:color="auto"/>
            <w:left w:val="none" w:sz="0" w:space="0" w:color="auto"/>
            <w:bottom w:val="none" w:sz="0" w:space="0" w:color="auto"/>
            <w:right w:val="none" w:sz="0" w:space="0" w:color="auto"/>
          </w:divBdr>
          <w:divsChild>
            <w:div w:id="1461012249">
              <w:marLeft w:val="0"/>
              <w:marRight w:val="0"/>
              <w:marTop w:val="0"/>
              <w:marBottom w:val="0"/>
              <w:divBdr>
                <w:top w:val="none" w:sz="0" w:space="0" w:color="auto"/>
                <w:left w:val="none" w:sz="0" w:space="0" w:color="auto"/>
                <w:bottom w:val="none" w:sz="0" w:space="0" w:color="auto"/>
                <w:right w:val="none" w:sz="0" w:space="0" w:color="auto"/>
              </w:divBdr>
            </w:div>
            <w:div w:id="1461013188">
              <w:marLeft w:val="0"/>
              <w:marRight w:val="0"/>
              <w:marTop w:val="0"/>
              <w:marBottom w:val="0"/>
              <w:divBdr>
                <w:top w:val="none" w:sz="0" w:space="0" w:color="auto"/>
                <w:left w:val="none" w:sz="0" w:space="0" w:color="auto"/>
                <w:bottom w:val="none" w:sz="0" w:space="0" w:color="auto"/>
                <w:right w:val="none" w:sz="0" w:space="0" w:color="auto"/>
              </w:divBdr>
            </w:div>
            <w:div w:id="14610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70">
      <w:marLeft w:val="0"/>
      <w:marRight w:val="0"/>
      <w:marTop w:val="0"/>
      <w:marBottom w:val="0"/>
      <w:divBdr>
        <w:top w:val="none" w:sz="0" w:space="0" w:color="auto"/>
        <w:left w:val="none" w:sz="0" w:space="0" w:color="auto"/>
        <w:bottom w:val="none" w:sz="0" w:space="0" w:color="auto"/>
        <w:right w:val="none" w:sz="0" w:space="0" w:color="auto"/>
      </w:divBdr>
      <w:divsChild>
        <w:div w:id="1461010654">
          <w:marLeft w:val="1166"/>
          <w:marRight w:val="0"/>
          <w:marTop w:val="58"/>
          <w:marBottom w:val="0"/>
          <w:divBdr>
            <w:top w:val="none" w:sz="0" w:space="0" w:color="auto"/>
            <w:left w:val="none" w:sz="0" w:space="0" w:color="auto"/>
            <w:bottom w:val="none" w:sz="0" w:space="0" w:color="auto"/>
            <w:right w:val="none" w:sz="0" w:space="0" w:color="auto"/>
          </w:divBdr>
        </w:div>
        <w:div w:id="1461010685">
          <w:marLeft w:val="1166"/>
          <w:marRight w:val="0"/>
          <w:marTop w:val="58"/>
          <w:marBottom w:val="0"/>
          <w:divBdr>
            <w:top w:val="none" w:sz="0" w:space="0" w:color="auto"/>
            <w:left w:val="none" w:sz="0" w:space="0" w:color="auto"/>
            <w:bottom w:val="none" w:sz="0" w:space="0" w:color="auto"/>
            <w:right w:val="none" w:sz="0" w:space="0" w:color="auto"/>
          </w:divBdr>
        </w:div>
        <w:div w:id="1461010713">
          <w:marLeft w:val="0"/>
          <w:marRight w:val="0"/>
          <w:marTop w:val="67"/>
          <w:marBottom w:val="0"/>
          <w:divBdr>
            <w:top w:val="none" w:sz="0" w:space="0" w:color="auto"/>
            <w:left w:val="none" w:sz="0" w:space="0" w:color="auto"/>
            <w:bottom w:val="none" w:sz="0" w:space="0" w:color="auto"/>
            <w:right w:val="none" w:sz="0" w:space="0" w:color="auto"/>
          </w:divBdr>
        </w:div>
        <w:div w:id="1461010729">
          <w:marLeft w:val="0"/>
          <w:marRight w:val="0"/>
          <w:marTop w:val="67"/>
          <w:marBottom w:val="0"/>
          <w:divBdr>
            <w:top w:val="none" w:sz="0" w:space="0" w:color="auto"/>
            <w:left w:val="none" w:sz="0" w:space="0" w:color="auto"/>
            <w:bottom w:val="none" w:sz="0" w:space="0" w:color="auto"/>
            <w:right w:val="none" w:sz="0" w:space="0" w:color="auto"/>
          </w:divBdr>
        </w:div>
        <w:div w:id="1461010893">
          <w:marLeft w:val="1166"/>
          <w:marRight w:val="0"/>
          <w:marTop w:val="58"/>
          <w:marBottom w:val="0"/>
          <w:divBdr>
            <w:top w:val="none" w:sz="0" w:space="0" w:color="auto"/>
            <w:left w:val="none" w:sz="0" w:space="0" w:color="auto"/>
            <w:bottom w:val="none" w:sz="0" w:space="0" w:color="auto"/>
            <w:right w:val="none" w:sz="0" w:space="0" w:color="auto"/>
          </w:divBdr>
        </w:div>
        <w:div w:id="1461010909">
          <w:marLeft w:val="1166"/>
          <w:marRight w:val="0"/>
          <w:marTop w:val="58"/>
          <w:marBottom w:val="0"/>
          <w:divBdr>
            <w:top w:val="none" w:sz="0" w:space="0" w:color="auto"/>
            <w:left w:val="none" w:sz="0" w:space="0" w:color="auto"/>
            <w:bottom w:val="none" w:sz="0" w:space="0" w:color="auto"/>
            <w:right w:val="none" w:sz="0" w:space="0" w:color="auto"/>
          </w:divBdr>
        </w:div>
        <w:div w:id="1461011814">
          <w:marLeft w:val="0"/>
          <w:marRight w:val="0"/>
          <w:marTop w:val="67"/>
          <w:marBottom w:val="0"/>
          <w:divBdr>
            <w:top w:val="none" w:sz="0" w:space="0" w:color="auto"/>
            <w:left w:val="none" w:sz="0" w:space="0" w:color="auto"/>
            <w:bottom w:val="none" w:sz="0" w:space="0" w:color="auto"/>
            <w:right w:val="none" w:sz="0" w:space="0" w:color="auto"/>
          </w:divBdr>
        </w:div>
        <w:div w:id="1461012015">
          <w:marLeft w:val="0"/>
          <w:marRight w:val="0"/>
          <w:marTop w:val="67"/>
          <w:marBottom w:val="0"/>
          <w:divBdr>
            <w:top w:val="none" w:sz="0" w:space="0" w:color="auto"/>
            <w:left w:val="none" w:sz="0" w:space="0" w:color="auto"/>
            <w:bottom w:val="none" w:sz="0" w:space="0" w:color="auto"/>
            <w:right w:val="none" w:sz="0" w:space="0" w:color="auto"/>
          </w:divBdr>
        </w:div>
        <w:div w:id="1461012642">
          <w:marLeft w:val="0"/>
          <w:marRight w:val="0"/>
          <w:marTop w:val="67"/>
          <w:marBottom w:val="0"/>
          <w:divBdr>
            <w:top w:val="none" w:sz="0" w:space="0" w:color="auto"/>
            <w:left w:val="none" w:sz="0" w:space="0" w:color="auto"/>
            <w:bottom w:val="none" w:sz="0" w:space="0" w:color="auto"/>
            <w:right w:val="none" w:sz="0" w:space="0" w:color="auto"/>
          </w:divBdr>
        </w:div>
        <w:div w:id="1461012974">
          <w:marLeft w:val="1166"/>
          <w:marRight w:val="0"/>
          <w:marTop w:val="58"/>
          <w:marBottom w:val="0"/>
          <w:divBdr>
            <w:top w:val="none" w:sz="0" w:space="0" w:color="auto"/>
            <w:left w:val="none" w:sz="0" w:space="0" w:color="auto"/>
            <w:bottom w:val="none" w:sz="0" w:space="0" w:color="auto"/>
            <w:right w:val="none" w:sz="0" w:space="0" w:color="auto"/>
          </w:divBdr>
        </w:div>
        <w:div w:id="1461013047">
          <w:marLeft w:val="1166"/>
          <w:marRight w:val="0"/>
          <w:marTop w:val="58"/>
          <w:marBottom w:val="0"/>
          <w:divBdr>
            <w:top w:val="none" w:sz="0" w:space="0" w:color="auto"/>
            <w:left w:val="none" w:sz="0" w:space="0" w:color="auto"/>
            <w:bottom w:val="none" w:sz="0" w:space="0" w:color="auto"/>
            <w:right w:val="none" w:sz="0" w:space="0" w:color="auto"/>
          </w:divBdr>
        </w:div>
        <w:div w:id="1461015370">
          <w:marLeft w:val="1166"/>
          <w:marRight w:val="0"/>
          <w:marTop w:val="58"/>
          <w:marBottom w:val="0"/>
          <w:divBdr>
            <w:top w:val="none" w:sz="0" w:space="0" w:color="auto"/>
            <w:left w:val="none" w:sz="0" w:space="0" w:color="auto"/>
            <w:bottom w:val="none" w:sz="0" w:space="0" w:color="auto"/>
            <w:right w:val="none" w:sz="0" w:space="0" w:color="auto"/>
          </w:divBdr>
        </w:div>
        <w:div w:id="1461015807">
          <w:marLeft w:val="1886"/>
          <w:marRight w:val="0"/>
          <w:marTop w:val="58"/>
          <w:marBottom w:val="0"/>
          <w:divBdr>
            <w:top w:val="none" w:sz="0" w:space="0" w:color="auto"/>
            <w:left w:val="none" w:sz="0" w:space="0" w:color="auto"/>
            <w:bottom w:val="none" w:sz="0" w:space="0" w:color="auto"/>
            <w:right w:val="none" w:sz="0" w:space="0" w:color="auto"/>
          </w:divBdr>
        </w:div>
        <w:div w:id="1461016041">
          <w:marLeft w:val="1166"/>
          <w:marRight w:val="0"/>
          <w:marTop w:val="58"/>
          <w:marBottom w:val="0"/>
          <w:divBdr>
            <w:top w:val="none" w:sz="0" w:space="0" w:color="auto"/>
            <w:left w:val="none" w:sz="0" w:space="0" w:color="auto"/>
            <w:bottom w:val="none" w:sz="0" w:space="0" w:color="auto"/>
            <w:right w:val="none" w:sz="0" w:space="0" w:color="auto"/>
          </w:divBdr>
        </w:div>
        <w:div w:id="1461016497">
          <w:marLeft w:val="1886"/>
          <w:marRight w:val="0"/>
          <w:marTop w:val="58"/>
          <w:marBottom w:val="0"/>
          <w:divBdr>
            <w:top w:val="none" w:sz="0" w:space="0" w:color="auto"/>
            <w:left w:val="none" w:sz="0" w:space="0" w:color="auto"/>
            <w:bottom w:val="none" w:sz="0" w:space="0" w:color="auto"/>
            <w:right w:val="none" w:sz="0" w:space="0" w:color="auto"/>
          </w:divBdr>
        </w:div>
        <w:div w:id="1461016862">
          <w:marLeft w:val="1886"/>
          <w:marRight w:val="0"/>
          <w:marTop w:val="58"/>
          <w:marBottom w:val="0"/>
          <w:divBdr>
            <w:top w:val="none" w:sz="0" w:space="0" w:color="auto"/>
            <w:left w:val="none" w:sz="0" w:space="0" w:color="auto"/>
            <w:bottom w:val="none" w:sz="0" w:space="0" w:color="auto"/>
            <w:right w:val="none" w:sz="0" w:space="0" w:color="auto"/>
          </w:divBdr>
        </w:div>
      </w:divsChild>
    </w:div>
    <w:div w:id="1461012473">
      <w:marLeft w:val="0"/>
      <w:marRight w:val="0"/>
      <w:marTop w:val="0"/>
      <w:marBottom w:val="0"/>
      <w:divBdr>
        <w:top w:val="none" w:sz="0" w:space="0" w:color="auto"/>
        <w:left w:val="none" w:sz="0" w:space="0" w:color="auto"/>
        <w:bottom w:val="none" w:sz="0" w:space="0" w:color="auto"/>
        <w:right w:val="none" w:sz="0" w:space="0" w:color="auto"/>
      </w:divBdr>
    </w:div>
    <w:div w:id="1461012479">
      <w:marLeft w:val="0"/>
      <w:marRight w:val="0"/>
      <w:marTop w:val="0"/>
      <w:marBottom w:val="0"/>
      <w:divBdr>
        <w:top w:val="none" w:sz="0" w:space="0" w:color="auto"/>
        <w:left w:val="none" w:sz="0" w:space="0" w:color="auto"/>
        <w:bottom w:val="none" w:sz="0" w:space="0" w:color="auto"/>
        <w:right w:val="none" w:sz="0" w:space="0" w:color="auto"/>
      </w:divBdr>
      <w:divsChild>
        <w:div w:id="1461010471">
          <w:marLeft w:val="1267"/>
          <w:marRight w:val="0"/>
          <w:marTop w:val="0"/>
          <w:marBottom w:val="0"/>
          <w:divBdr>
            <w:top w:val="none" w:sz="0" w:space="0" w:color="auto"/>
            <w:left w:val="none" w:sz="0" w:space="0" w:color="auto"/>
            <w:bottom w:val="none" w:sz="0" w:space="0" w:color="auto"/>
            <w:right w:val="none" w:sz="0" w:space="0" w:color="auto"/>
          </w:divBdr>
        </w:div>
        <w:div w:id="1461011074">
          <w:marLeft w:val="547"/>
          <w:marRight w:val="0"/>
          <w:marTop w:val="0"/>
          <w:marBottom w:val="0"/>
          <w:divBdr>
            <w:top w:val="none" w:sz="0" w:space="0" w:color="auto"/>
            <w:left w:val="none" w:sz="0" w:space="0" w:color="auto"/>
            <w:bottom w:val="none" w:sz="0" w:space="0" w:color="auto"/>
            <w:right w:val="none" w:sz="0" w:space="0" w:color="auto"/>
          </w:divBdr>
        </w:div>
        <w:div w:id="1461011493">
          <w:marLeft w:val="1987"/>
          <w:marRight w:val="0"/>
          <w:marTop w:val="0"/>
          <w:marBottom w:val="0"/>
          <w:divBdr>
            <w:top w:val="none" w:sz="0" w:space="0" w:color="auto"/>
            <w:left w:val="none" w:sz="0" w:space="0" w:color="auto"/>
            <w:bottom w:val="none" w:sz="0" w:space="0" w:color="auto"/>
            <w:right w:val="none" w:sz="0" w:space="0" w:color="auto"/>
          </w:divBdr>
        </w:div>
        <w:div w:id="1461012017">
          <w:marLeft w:val="274"/>
          <w:marRight w:val="0"/>
          <w:marTop w:val="67"/>
          <w:marBottom w:val="0"/>
          <w:divBdr>
            <w:top w:val="none" w:sz="0" w:space="0" w:color="auto"/>
            <w:left w:val="none" w:sz="0" w:space="0" w:color="auto"/>
            <w:bottom w:val="none" w:sz="0" w:space="0" w:color="auto"/>
            <w:right w:val="none" w:sz="0" w:space="0" w:color="auto"/>
          </w:divBdr>
        </w:div>
        <w:div w:id="1461012103">
          <w:marLeft w:val="1267"/>
          <w:marRight w:val="0"/>
          <w:marTop w:val="67"/>
          <w:marBottom w:val="0"/>
          <w:divBdr>
            <w:top w:val="none" w:sz="0" w:space="0" w:color="auto"/>
            <w:left w:val="none" w:sz="0" w:space="0" w:color="auto"/>
            <w:bottom w:val="none" w:sz="0" w:space="0" w:color="auto"/>
            <w:right w:val="none" w:sz="0" w:space="0" w:color="auto"/>
          </w:divBdr>
        </w:div>
        <w:div w:id="1461013323">
          <w:marLeft w:val="1987"/>
          <w:marRight w:val="0"/>
          <w:marTop w:val="0"/>
          <w:marBottom w:val="0"/>
          <w:divBdr>
            <w:top w:val="none" w:sz="0" w:space="0" w:color="auto"/>
            <w:left w:val="none" w:sz="0" w:space="0" w:color="auto"/>
            <w:bottom w:val="none" w:sz="0" w:space="0" w:color="auto"/>
            <w:right w:val="none" w:sz="0" w:space="0" w:color="auto"/>
          </w:divBdr>
        </w:div>
        <w:div w:id="1461014811">
          <w:marLeft w:val="1267"/>
          <w:marRight w:val="0"/>
          <w:marTop w:val="0"/>
          <w:marBottom w:val="0"/>
          <w:divBdr>
            <w:top w:val="none" w:sz="0" w:space="0" w:color="auto"/>
            <w:left w:val="none" w:sz="0" w:space="0" w:color="auto"/>
            <w:bottom w:val="none" w:sz="0" w:space="0" w:color="auto"/>
            <w:right w:val="none" w:sz="0" w:space="0" w:color="auto"/>
          </w:divBdr>
        </w:div>
        <w:div w:id="1461015587">
          <w:marLeft w:val="274"/>
          <w:marRight w:val="0"/>
          <w:marTop w:val="58"/>
          <w:marBottom w:val="0"/>
          <w:divBdr>
            <w:top w:val="none" w:sz="0" w:space="0" w:color="auto"/>
            <w:left w:val="none" w:sz="0" w:space="0" w:color="auto"/>
            <w:bottom w:val="none" w:sz="0" w:space="0" w:color="auto"/>
            <w:right w:val="none" w:sz="0" w:space="0" w:color="auto"/>
          </w:divBdr>
        </w:div>
        <w:div w:id="1461016118">
          <w:marLeft w:val="720"/>
          <w:marRight w:val="0"/>
          <w:marTop w:val="67"/>
          <w:marBottom w:val="0"/>
          <w:divBdr>
            <w:top w:val="none" w:sz="0" w:space="0" w:color="auto"/>
            <w:left w:val="none" w:sz="0" w:space="0" w:color="auto"/>
            <w:bottom w:val="none" w:sz="0" w:space="0" w:color="auto"/>
            <w:right w:val="none" w:sz="0" w:space="0" w:color="auto"/>
          </w:divBdr>
        </w:div>
        <w:div w:id="1461016929">
          <w:marLeft w:val="0"/>
          <w:marRight w:val="0"/>
          <w:marTop w:val="67"/>
          <w:marBottom w:val="0"/>
          <w:divBdr>
            <w:top w:val="none" w:sz="0" w:space="0" w:color="auto"/>
            <w:left w:val="none" w:sz="0" w:space="0" w:color="auto"/>
            <w:bottom w:val="none" w:sz="0" w:space="0" w:color="auto"/>
            <w:right w:val="none" w:sz="0" w:space="0" w:color="auto"/>
          </w:divBdr>
        </w:div>
      </w:divsChild>
    </w:div>
    <w:div w:id="1461012481">
      <w:marLeft w:val="0"/>
      <w:marRight w:val="0"/>
      <w:marTop w:val="0"/>
      <w:marBottom w:val="0"/>
      <w:divBdr>
        <w:top w:val="none" w:sz="0" w:space="0" w:color="auto"/>
        <w:left w:val="none" w:sz="0" w:space="0" w:color="auto"/>
        <w:bottom w:val="none" w:sz="0" w:space="0" w:color="auto"/>
        <w:right w:val="none" w:sz="0" w:space="0" w:color="auto"/>
      </w:divBdr>
      <w:divsChild>
        <w:div w:id="1461011221">
          <w:marLeft w:val="0"/>
          <w:marRight w:val="0"/>
          <w:marTop w:val="0"/>
          <w:marBottom w:val="0"/>
          <w:divBdr>
            <w:top w:val="none" w:sz="0" w:space="0" w:color="auto"/>
            <w:left w:val="none" w:sz="0" w:space="0" w:color="auto"/>
            <w:bottom w:val="none" w:sz="0" w:space="0" w:color="auto"/>
            <w:right w:val="none" w:sz="0" w:space="0" w:color="auto"/>
          </w:divBdr>
          <w:divsChild>
            <w:div w:id="14610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482">
      <w:marLeft w:val="0"/>
      <w:marRight w:val="0"/>
      <w:marTop w:val="0"/>
      <w:marBottom w:val="0"/>
      <w:divBdr>
        <w:top w:val="none" w:sz="0" w:space="0" w:color="auto"/>
        <w:left w:val="none" w:sz="0" w:space="0" w:color="auto"/>
        <w:bottom w:val="none" w:sz="0" w:space="0" w:color="auto"/>
        <w:right w:val="none" w:sz="0" w:space="0" w:color="auto"/>
      </w:divBdr>
    </w:div>
    <w:div w:id="1461012487">
      <w:marLeft w:val="0"/>
      <w:marRight w:val="0"/>
      <w:marTop w:val="0"/>
      <w:marBottom w:val="0"/>
      <w:divBdr>
        <w:top w:val="none" w:sz="0" w:space="0" w:color="auto"/>
        <w:left w:val="none" w:sz="0" w:space="0" w:color="auto"/>
        <w:bottom w:val="none" w:sz="0" w:space="0" w:color="auto"/>
        <w:right w:val="none" w:sz="0" w:space="0" w:color="auto"/>
      </w:divBdr>
    </w:div>
    <w:div w:id="1461012507">
      <w:marLeft w:val="0"/>
      <w:marRight w:val="0"/>
      <w:marTop w:val="0"/>
      <w:marBottom w:val="0"/>
      <w:divBdr>
        <w:top w:val="none" w:sz="0" w:space="0" w:color="auto"/>
        <w:left w:val="none" w:sz="0" w:space="0" w:color="auto"/>
        <w:bottom w:val="none" w:sz="0" w:space="0" w:color="auto"/>
        <w:right w:val="none" w:sz="0" w:space="0" w:color="auto"/>
      </w:divBdr>
      <w:divsChild>
        <w:div w:id="1461013437">
          <w:marLeft w:val="0"/>
          <w:marRight w:val="0"/>
          <w:marTop w:val="0"/>
          <w:marBottom w:val="0"/>
          <w:divBdr>
            <w:top w:val="none" w:sz="0" w:space="0" w:color="auto"/>
            <w:left w:val="none" w:sz="0" w:space="0" w:color="auto"/>
            <w:bottom w:val="none" w:sz="0" w:space="0" w:color="auto"/>
            <w:right w:val="none" w:sz="0" w:space="0" w:color="auto"/>
          </w:divBdr>
          <w:divsChild>
            <w:div w:id="1461011052">
              <w:marLeft w:val="0"/>
              <w:marRight w:val="0"/>
              <w:marTop w:val="0"/>
              <w:marBottom w:val="0"/>
              <w:divBdr>
                <w:top w:val="none" w:sz="0" w:space="0" w:color="auto"/>
                <w:left w:val="none" w:sz="0" w:space="0" w:color="auto"/>
                <w:bottom w:val="none" w:sz="0" w:space="0" w:color="auto"/>
                <w:right w:val="none" w:sz="0" w:space="0" w:color="auto"/>
              </w:divBdr>
            </w:div>
            <w:div w:id="1461011129">
              <w:marLeft w:val="0"/>
              <w:marRight w:val="0"/>
              <w:marTop w:val="0"/>
              <w:marBottom w:val="0"/>
              <w:divBdr>
                <w:top w:val="none" w:sz="0" w:space="0" w:color="auto"/>
                <w:left w:val="none" w:sz="0" w:space="0" w:color="auto"/>
                <w:bottom w:val="none" w:sz="0" w:space="0" w:color="auto"/>
                <w:right w:val="none" w:sz="0" w:space="0" w:color="auto"/>
              </w:divBdr>
            </w:div>
            <w:div w:id="1461011351">
              <w:marLeft w:val="0"/>
              <w:marRight w:val="0"/>
              <w:marTop w:val="0"/>
              <w:marBottom w:val="0"/>
              <w:divBdr>
                <w:top w:val="none" w:sz="0" w:space="0" w:color="auto"/>
                <w:left w:val="none" w:sz="0" w:space="0" w:color="auto"/>
                <w:bottom w:val="none" w:sz="0" w:space="0" w:color="auto"/>
                <w:right w:val="none" w:sz="0" w:space="0" w:color="auto"/>
              </w:divBdr>
            </w:div>
            <w:div w:id="1461011735">
              <w:marLeft w:val="0"/>
              <w:marRight w:val="0"/>
              <w:marTop w:val="0"/>
              <w:marBottom w:val="0"/>
              <w:divBdr>
                <w:top w:val="none" w:sz="0" w:space="0" w:color="auto"/>
                <w:left w:val="none" w:sz="0" w:space="0" w:color="auto"/>
                <w:bottom w:val="none" w:sz="0" w:space="0" w:color="auto"/>
                <w:right w:val="none" w:sz="0" w:space="0" w:color="auto"/>
              </w:divBdr>
            </w:div>
            <w:div w:id="1461014681">
              <w:marLeft w:val="0"/>
              <w:marRight w:val="0"/>
              <w:marTop w:val="0"/>
              <w:marBottom w:val="0"/>
              <w:divBdr>
                <w:top w:val="none" w:sz="0" w:space="0" w:color="auto"/>
                <w:left w:val="none" w:sz="0" w:space="0" w:color="auto"/>
                <w:bottom w:val="none" w:sz="0" w:space="0" w:color="auto"/>
                <w:right w:val="none" w:sz="0" w:space="0" w:color="auto"/>
              </w:divBdr>
            </w:div>
            <w:div w:id="1461015853">
              <w:marLeft w:val="0"/>
              <w:marRight w:val="0"/>
              <w:marTop w:val="0"/>
              <w:marBottom w:val="0"/>
              <w:divBdr>
                <w:top w:val="none" w:sz="0" w:space="0" w:color="auto"/>
                <w:left w:val="none" w:sz="0" w:space="0" w:color="auto"/>
                <w:bottom w:val="none" w:sz="0" w:space="0" w:color="auto"/>
                <w:right w:val="none" w:sz="0" w:space="0" w:color="auto"/>
              </w:divBdr>
            </w:div>
            <w:div w:id="14610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16">
      <w:marLeft w:val="0"/>
      <w:marRight w:val="0"/>
      <w:marTop w:val="0"/>
      <w:marBottom w:val="0"/>
      <w:divBdr>
        <w:top w:val="none" w:sz="0" w:space="0" w:color="auto"/>
        <w:left w:val="none" w:sz="0" w:space="0" w:color="auto"/>
        <w:bottom w:val="none" w:sz="0" w:space="0" w:color="auto"/>
        <w:right w:val="none" w:sz="0" w:space="0" w:color="auto"/>
      </w:divBdr>
      <w:divsChild>
        <w:div w:id="1461010824">
          <w:marLeft w:val="0"/>
          <w:marRight w:val="0"/>
          <w:marTop w:val="0"/>
          <w:marBottom w:val="0"/>
          <w:divBdr>
            <w:top w:val="none" w:sz="0" w:space="0" w:color="auto"/>
            <w:left w:val="none" w:sz="0" w:space="0" w:color="auto"/>
            <w:bottom w:val="none" w:sz="0" w:space="0" w:color="auto"/>
            <w:right w:val="none" w:sz="0" w:space="0" w:color="auto"/>
          </w:divBdr>
          <w:divsChild>
            <w:div w:id="1461011682">
              <w:marLeft w:val="0"/>
              <w:marRight w:val="0"/>
              <w:marTop w:val="0"/>
              <w:marBottom w:val="0"/>
              <w:divBdr>
                <w:top w:val="none" w:sz="0" w:space="0" w:color="auto"/>
                <w:left w:val="none" w:sz="0" w:space="0" w:color="auto"/>
                <w:bottom w:val="none" w:sz="0" w:space="0" w:color="auto"/>
                <w:right w:val="none" w:sz="0" w:space="0" w:color="auto"/>
              </w:divBdr>
            </w:div>
            <w:div w:id="1461011774">
              <w:marLeft w:val="0"/>
              <w:marRight w:val="0"/>
              <w:marTop w:val="0"/>
              <w:marBottom w:val="0"/>
              <w:divBdr>
                <w:top w:val="none" w:sz="0" w:space="0" w:color="auto"/>
                <w:left w:val="none" w:sz="0" w:space="0" w:color="auto"/>
                <w:bottom w:val="none" w:sz="0" w:space="0" w:color="auto"/>
                <w:right w:val="none" w:sz="0" w:space="0" w:color="auto"/>
              </w:divBdr>
            </w:div>
            <w:div w:id="1461012070">
              <w:marLeft w:val="0"/>
              <w:marRight w:val="0"/>
              <w:marTop w:val="0"/>
              <w:marBottom w:val="0"/>
              <w:divBdr>
                <w:top w:val="none" w:sz="0" w:space="0" w:color="auto"/>
                <w:left w:val="none" w:sz="0" w:space="0" w:color="auto"/>
                <w:bottom w:val="none" w:sz="0" w:space="0" w:color="auto"/>
                <w:right w:val="none" w:sz="0" w:space="0" w:color="auto"/>
              </w:divBdr>
            </w:div>
            <w:div w:id="1461012248">
              <w:marLeft w:val="0"/>
              <w:marRight w:val="0"/>
              <w:marTop w:val="0"/>
              <w:marBottom w:val="0"/>
              <w:divBdr>
                <w:top w:val="none" w:sz="0" w:space="0" w:color="auto"/>
                <w:left w:val="none" w:sz="0" w:space="0" w:color="auto"/>
                <w:bottom w:val="none" w:sz="0" w:space="0" w:color="auto"/>
                <w:right w:val="none" w:sz="0" w:space="0" w:color="auto"/>
              </w:divBdr>
            </w:div>
            <w:div w:id="1461014173">
              <w:marLeft w:val="0"/>
              <w:marRight w:val="0"/>
              <w:marTop w:val="0"/>
              <w:marBottom w:val="0"/>
              <w:divBdr>
                <w:top w:val="none" w:sz="0" w:space="0" w:color="auto"/>
                <w:left w:val="none" w:sz="0" w:space="0" w:color="auto"/>
                <w:bottom w:val="none" w:sz="0" w:space="0" w:color="auto"/>
                <w:right w:val="none" w:sz="0" w:space="0" w:color="auto"/>
              </w:divBdr>
            </w:div>
            <w:div w:id="1461014713">
              <w:marLeft w:val="0"/>
              <w:marRight w:val="0"/>
              <w:marTop w:val="0"/>
              <w:marBottom w:val="0"/>
              <w:divBdr>
                <w:top w:val="none" w:sz="0" w:space="0" w:color="auto"/>
                <w:left w:val="none" w:sz="0" w:space="0" w:color="auto"/>
                <w:bottom w:val="none" w:sz="0" w:space="0" w:color="auto"/>
                <w:right w:val="none" w:sz="0" w:space="0" w:color="auto"/>
              </w:divBdr>
            </w:div>
            <w:div w:id="1461014909">
              <w:marLeft w:val="0"/>
              <w:marRight w:val="0"/>
              <w:marTop w:val="0"/>
              <w:marBottom w:val="0"/>
              <w:divBdr>
                <w:top w:val="none" w:sz="0" w:space="0" w:color="auto"/>
                <w:left w:val="none" w:sz="0" w:space="0" w:color="auto"/>
                <w:bottom w:val="none" w:sz="0" w:space="0" w:color="auto"/>
                <w:right w:val="none" w:sz="0" w:space="0" w:color="auto"/>
              </w:divBdr>
            </w:div>
            <w:div w:id="14610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18">
      <w:marLeft w:val="0"/>
      <w:marRight w:val="0"/>
      <w:marTop w:val="0"/>
      <w:marBottom w:val="0"/>
      <w:divBdr>
        <w:top w:val="none" w:sz="0" w:space="0" w:color="auto"/>
        <w:left w:val="none" w:sz="0" w:space="0" w:color="auto"/>
        <w:bottom w:val="none" w:sz="0" w:space="0" w:color="auto"/>
        <w:right w:val="none" w:sz="0" w:space="0" w:color="auto"/>
      </w:divBdr>
      <w:divsChild>
        <w:div w:id="1461011195">
          <w:marLeft w:val="720"/>
          <w:marRight w:val="0"/>
          <w:marTop w:val="58"/>
          <w:marBottom w:val="0"/>
          <w:divBdr>
            <w:top w:val="none" w:sz="0" w:space="0" w:color="auto"/>
            <w:left w:val="none" w:sz="0" w:space="0" w:color="auto"/>
            <w:bottom w:val="none" w:sz="0" w:space="0" w:color="auto"/>
            <w:right w:val="none" w:sz="0" w:space="0" w:color="auto"/>
          </w:divBdr>
        </w:div>
        <w:div w:id="1461011952">
          <w:marLeft w:val="720"/>
          <w:marRight w:val="0"/>
          <w:marTop w:val="58"/>
          <w:marBottom w:val="0"/>
          <w:divBdr>
            <w:top w:val="none" w:sz="0" w:space="0" w:color="auto"/>
            <w:left w:val="none" w:sz="0" w:space="0" w:color="auto"/>
            <w:bottom w:val="none" w:sz="0" w:space="0" w:color="auto"/>
            <w:right w:val="none" w:sz="0" w:space="0" w:color="auto"/>
          </w:divBdr>
        </w:div>
        <w:div w:id="1461014216">
          <w:marLeft w:val="720"/>
          <w:marRight w:val="0"/>
          <w:marTop w:val="58"/>
          <w:marBottom w:val="0"/>
          <w:divBdr>
            <w:top w:val="none" w:sz="0" w:space="0" w:color="auto"/>
            <w:left w:val="none" w:sz="0" w:space="0" w:color="auto"/>
            <w:bottom w:val="none" w:sz="0" w:space="0" w:color="auto"/>
            <w:right w:val="none" w:sz="0" w:space="0" w:color="auto"/>
          </w:divBdr>
        </w:div>
        <w:div w:id="1461014720">
          <w:marLeft w:val="720"/>
          <w:marRight w:val="0"/>
          <w:marTop w:val="58"/>
          <w:marBottom w:val="0"/>
          <w:divBdr>
            <w:top w:val="none" w:sz="0" w:space="0" w:color="auto"/>
            <w:left w:val="none" w:sz="0" w:space="0" w:color="auto"/>
            <w:bottom w:val="none" w:sz="0" w:space="0" w:color="auto"/>
            <w:right w:val="none" w:sz="0" w:space="0" w:color="auto"/>
          </w:divBdr>
        </w:div>
        <w:div w:id="1461015803">
          <w:marLeft w:val="720"/>
          <w:marRight w:val="0"/>
          <w:marTop w:val="58"/>
          <w:marBottom w:val="0"/>
          <w:divBdr>
            <w:top w:val="none" w:sz="0" w:space="0" w:color="auto"/>
            <w:left w:val="none" w:sz="0" w:space="0" w:color="auto"/>
            <w:bottom w:val="none" w:sz="0" w:space="0" w:color="auto"/>
            <w:right w:val="none" w:sz="0" w:space="0" w:color="auto"/>
          </w:divBdr>
        </w:div>
      </w:divsChild>
    </w:div>
    <w:div w:id="1461012520">
      <w:marLeft w:val="0"/>
      <w:marRight w:val="0"/>
      <w:marTop w:val="0"/>
      <w:marBottom w:val="0"/>
      <w:divBdr>
        <w:top w:val="none" w:sz="0" w:space="0" w:color="auto"/>
        <w:left w:val="none" w:sz="0" w:space="0" w:color="auto"/>
        <w:bottom w:val="none" w:sz="0" w:space="0" w:color="auto"/>
        <w:right w:val="none" w:sz="0" w:space="0" w:color="auto"/>
      </w:divBdr>
      <w:divsChild>
        <w:div w:id="1461010695">
          <w:marLeft w:val="0"/>
          <w:marRight w:val="0"/>
          <w:marTop w:val="0"/>
          <w:marBottom w:val="0"/>
          <w:divBdr>
            <w:top w:val="none" w:sz="0" w:space="0" w:color="auto"/>
            <w:left w:val="none" w:sz="0" w:space="0" w:color="auto"/>
            <w:bottom w:val="none" w:sz="0" w:space="0" w:color="auto"/>
            <w:right w:val="none" w:sz="0" w:space="0" w:color="auto"/>
          </w:divBdr>
          <w:divsChild>
            <w:div w:id="1461013060">
              <w:marLeft w:val="0"/>
              <w:marRight w:val="0"/>
              <w:marTop w:val="0"/>
              <w:marBottom w:val="0"/>
              <w:divBdr>
                <w:top w:val="none" w:sz="0" w:space="0" w:color="auto"/>
                <w:left w:val="none" w:sz="0" w:space="0" w:color="auto"/>
                <w:bottom w:val="none" w:sz="0" w:space="0" w:color="auto"/>
                <w:right w:val="none" w:sz="0" w:space="0" w:color="auto"/>
              </w:divBdr>
            </w:div>
            <w:div w:id="1461013613">
              <w:marLeft w:val="0"/>
              <w:marRight w:val="0"/>
              <w:marTop w:val="0"/>
              <w:marBottom w:val="0"/>
              <w:divBdr>
                <w:top w:val="none" w:sz="0" w:space="0" w:color="auto"/>
                <w:left w:val="none" w:sz="0" w:space="0" w:color="auto"/>
                <w:bottom w:val="none" w:sz="0" w:space="0" w:color="auto"/>
                <w:right w:val="none" w:sz="0" w:space="0" w:color="auto"/>
              </w:divBdr>
            </w:div>
            <w:div w:id="14610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22">
      <w:marLeft w:val="0"/>
      <w:marRight w:val="0"/>
      <w:marTop w:val="0"/>
      <w:marBottom w:val="0"/>
      <w:divBdr>
        <w:top w:val="none" w:sz="0" w:space="0" w:color="auto"/>
        <w:left w:val="none" w:sz="0" w:space="0" w:color="auto"/>
        <w:bottom w:val="none" w:sz="0" w:space="0" w:color="auto"/>
        <w:right w:val="none" w:sz="0" w:space="0" w:color="auto"/>
      </w:divBdr>
      <w:divsChild>
        <w:div w:id="1461015052">
          <w:marLeft w:val="0"/>
          <w:marRight w:val="0"/>
          <w:marTop w:val="0"/>
          <w:marBottom w:val="0"/>
          <w:divBdr>
            <w:top w:val="none" w:sz="0" w:space="0" w:color="auto"/>
            <w:left w:val="none" w:sz="0" w:space="0" w:color="auto"/>
            <w:bottom w:val="none" w:sz="0" w:space="0" w:color="auto"/>
            <w:right w:val="none" w:sz="0" w:space="0" w:color="auto"/>
          </w:divBdr>
          <w:divsChild>
            <w:div w:id="1461010628">
              <w:marLeft w:val="0"/>
              <w:marRight w:val="0"/>
              <w:marTop w:val="0"/>
              <w:marBottom w:val="0"/>
              <w:divBdr>
                <w:top w:val="none" w:sz="0" w:space="0" w:color="auto"/>
                <w:left w:val="none" w:sz="0" w:space="0" w:color="auto"/>
                <w:bottom w:val="none" w:sz="0" w:space="0" w:color="auto"/>
                <w:right w:val="none" w:sz="0" w:space="0" w:color="auto"/>
              </w:divBdr>
            </w:div>
            <w:div w:id="1461012030">
              <w:marLeft w:val="0"/>
              <w:marRight w:val="0"/>
              <w:marTop w:val="0"/>
              <w:marBottom w:val="0"/>
              <w:divBdr>
                <w:top w:val="none" w:sz="0" w:space="0" w:color="auto"/>
                <w:left w:val="none" w:sz="0" w:space="0" w:color="auto"/>
                <w:bottom w:val="none" w:sz="0" w:space="0" w:color="auto"/>
                <w:right w:val="none" w:sz="0" w:space="0" w:color="auto"/>
              </w:divBdr>
            </w:div>
            <w:div w:id="1461012639">
              <w:marLeft w:val="0"/>
              <w:marRight w:val="0"/>
              <w:marTop w:val="0"/>
              <w:marBottom w:val="0"/>
              <w:divBdr>
                <w:top w:val="none" w:sz="0" w:space="0" w:color="auto"/>
                <w:left w:val="none" w:sz="0" w:space="0" w:color="auto"/>
                <w:bottom w:val="none" w:sz="0" w:space="0" w:color="auto"/>
                <w:right w:val="none" w:sz="0" w:space="0" w:color="auto"/>
              </w:divBdr>
            </w:div>
            <w:div w:id="1461013039">
              <w:marLeft w:val="0"/>
              <w:marRight w:val="0"/>
              <w:marTop w:val="0"/>
              <w:marBottom w:val="0"/>
              <w:divBdr>
                <w:top w:val="none" w:sz="0" w:space="0" w:color="auto"/>
                <w:left w:val="none" w:sz="0" w:space="0" w:color="auto"/>
                <w:bottom w:val="none" w:sz="0" w:space="0" w:color="auto"/>
                <w:right w:val="none" w:sz="0" w:space="0" w:color="auto"/>
              </w:divBdr>
            </w:div>
            <w:div w:id="1461015789">
              <w:marLeft w:val="0"/>
              <w:marRight w:val="0"/>
              <w:marTop w:val="0"/>
              <w:marBottom w:val="0"/>
              <w:divBdr>
                <w:top w:val="none" w:sz="0" w:space="0" w:color="auto"/>
                <w:left w:val="none" w:sz="0" w:space="0" w:color="auto"/>
                <w:bottom w:val="none" w:sz="0" w:space="0" w:color="auto"/>
                <w:right w:val="none" w:sz="0" w:space="0" w:color="auto"/>
              </w:divBdr>
            </w:div>
            <w:div w:id="1461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23">
      <w:marLeft w:val="0"/>
      <w:marRight w:val="0"/>
      <w:marTop w:val="0"/>
      <w:marBottom w:val="0"/>
      <w:divBdr>
        <w:top w:val="none" w:sz="0" w:space="0" w:color="auto"/>
        <w:left w:val="none" w:sz="0" w:space="0" w:color="auto"/>
        <w:bottom w:val="none" w:sz="0" w:space="0" w:color="auto"/>
        <w:right w:val="none" w:sz="0" w:space="0" w:color="auto"/>
      </w:divBdr>
    </w:div>
    <w:div w:id="1461012524">
      <w:marLeft w:val="0"/>
      <w:marRight w:val="0"/>
      <w:marTop w:val="0"/>
      <w:marBottom w:val="0"/>
      <w:divBdr>
        <w:top w:val="none" w:sz="0" w:space="0" w:color="auto"/>
        <w:left w:val="none" w:sz="0" w:space="0" w:color="auto"/>
        <w:bottom w:val="none" w:sz="0" w:space="0" w:color="auto"/>
        <w:right w:val="none" w:sz="0" w:space="0" w:color="auto"/>
      </w:divBdr>
    </w:div>
    <w:div w:id="1461012529">
      <w:marLeft w:val="0"/>
      <w:marRight w:val="0"/>
      <w:marTop w:val="0"/>
      <w:marBottom w:val="0"/>
      <w:divBdr>
        <w:top w:val="none" w:sz="0" w:space="0" w:color="auto"/>
        <w:left w:val="none" w:sz="0" w:space="0" w:color="auto"/>
        <w:bottom w:val="none" w:sz="0" w:space="0" w:color="auto"/>
        <w:right w:val="none" w:sz="0" w:space="0" w:color="auto"/>
      </w:divBdr>
      <w:divsChild>
        <w:div w:id="1461011510">
          <w:marLeft w:val="0"/>
          <w:marRight w:val="0"/>
          <w:marTop w:val="67"/>
          <w:marBottom w:val="0"/>
          <w:divBdr>
            <w:top w:val="none" w:sz="0" w:space="0" w:color="auto"/>
            <w:left w:val="none" w:sz="0" w:space="0" w:color="auto"/>
            <w:bottom w:val="none" w:sz="0" w:space="0" w:color="auto"/>
            <w:right w:val="none" w:sz="0" w:space="0" w:color="auto"/>
          </w:divBdr>
        </w:div>
        <w:div w:id="1461012441">
          <w:marLeft w:val="720"/>
          <w:marRight w:val="0"/>
          <w:marTop w:val="58"/>
          <w:marBottom w:val="0"/>
          <w:divBdr>
            <w:top w:val="none" w:sz="0" w:space="0" w:color="auto"/>
            <w:left w:val="none" w:sz="0" w:space="0" w:color="auto"/>
            <w:bottom w:val="none" w:sz="0" w:space="0" w:color="auto"/>
            <w:right w:val="none" w:sz="0" w:space="0" w:color="auto"/>
          </w:divBdr>
        </w:div>
        <w:div w:id="1461014762">
          <w:marLeft w:val="720"/>
          <w:marRight w:val="0"/>
          <w:marTop w:val="58"/>
          <w:marBottom w:val="0"/>
          <w:divBdr>
            <w:top w:val="none" w:sz="0" w:space="0" w:color="auto"/>
            <w:left w:val="none" w:sz="0" w:space="0" w:color="auto"/>
            <w:bottom w:val="none" w:sz="0" w:space="0" w:color="auto"/>
            <w:right w:val="none" w:sz="0" w:space="0" w:color="auto"/>
          </w:divBdr>
        </w:div>
      </w:divsChild>
    </w:div>
    <w:div w:id="1461012533">
      <w:marLeft w:val="0"/>
      <w:marRight w:val="0"/>
      <w:marTop w:val="0"/>
      <w:marBottom w:val="0"/>
      <w:divBdr>
        <w:top w:val="none" w:sz="0" w:space="0" w:color="auto"/>
        <w:left w:val="none" w:sz="0" w:space="0" w:color="auto"/>
        <w:bottom w:val="none" w:sz="0" w:space="0" w:color="auto"/>
        <w:right w:val="none" w:sz="0" w:space="0" w:color="auto"/>
      </w:divBdr>
      <w:divsChild>
        <w:div w:id="1461015498">
          <w:marLeft w:val="533"/>
          <w:marRight w:val="0"/>
          <w:marTop w:val="60"/>
          <w:marBottom w:val="0"/>
          <w:divBdr>
            <w:top w:val="none" w:sz="0" w:space="0" w:color="auto"/>
            <w:left w:val="none" w:sz="0" w:space="0" w:color="auto"/>
            <w:bottom w:val="none" w:sz="0" w:space="0" w:color="auto"/>
            <w:right w:val="none" w:sz="0" w:space="0" w:color="auto"/>
          </w:divBdr>
        </w:div>
      </w:divsChild>
    </w:div>
    <w:div w:id="1461012536">
      <w:marLeft w:val="0"/>
      <w:marRight w:val="0"/>
      <w:marTop w:val="0"/>
      <w:marBottom w:val="0"/>
      <w:divBdr>
        <w:top w:val="none" w:sz="0" w:space="0" w:color="auto"/>
        <w:left w:val="none" w:sz="0" w:space="0" w:color="auto"/>
        <w:bottom w:val="none" w:sz="0" w:space="0" w:color="auto"/>
        <w:right w:val="none" w:sz="0" w:space="0" w:color="auto"/>
      </w:divBdr>
    </w:div>
    <w:div w:id="1461012545">
      <w:marLeft w:val="0"/>
      <w:marRight w:val="0"/>
      <w:marTop w:val="0"/>
      <w:marBottom w:val="0"/>
      <w:divBdr>
        <w:top w:val="none" w:sz="0" w:space="0" w:color="auto"/>
        <w:left w:val="none" w:sz="0" w:space="0" w:color="auto"/>
        <w:bottom w:val="none" w:sz="0" w:space="0" w:color="auto"/>
        <w:right w:val="none" w:sz="0" w:space="0" w:color="auto"/>
      </w:divBdr>
      <w:divsChild>
        <w:div w:id="1461012069">
          <w:marLeft w:val="720"/>
          <w:marRight w:val="0"/>
          <w:marTop w:val="58"/>
          <w:marBottom w:val="0"/>
          <w:divBdr>
            <w:top w:val="none" w:sz="0" w:space="0" w:color="auto"/>
            <w:left w:val="none" w:sz="0" w:space="0" w:color="auto"/>
            <w:bottom w:val="none" w:sz="0" w:space="0" w:color="auto"/>
            <w:right w:val="none" w:sz="0" w:space="0" w:color="auto"/>
          </w:divBdr>
        </w:div>
        <w:div w:id="1461015814">
          <w:marLeft w:val="720"/>
          <w:marRight w:val="0"/>
          <w:marTop w:val="58"/>
          <w:marBottom w:val="0"/>
          <w:divBdr>
            <w:top w:val="none" w:sz="0" w:space="0" w:color="auto"/>
            <w:left w:val="none" w:sz="0" w:space="0" w:color="auto"/>
            <w:bottom w:val="none" w:sz="0" w:space="0" w:color="auto"/>
            <w:right w:val="none" w:sz="0" w:space="0" w:color="auto"/>
          </w:divBdr>
        </w:div>
      </w:divsChild>
    </w:div>
    <w:div w:id="1461012550">
      <w:marLeft w:val="0"/>
      <w:marRight w:val="0"/>
      <w:marTop w:val="0"/>
      <w:marBottom w:val="0"/>
      <w:divBdr>
        <w:top w:val="none" w:sz="0" w:space="0" w:color="auto"/>
        <w:left w:val="none" w:sz="0" w:space="0" w:color="auto"/>
        <w:bottom w:val="none" w:sz="0" w:space="0" w:color="auto"/>
        <w:right w:val="none" w:sz="0" w:space="0" w:color="auto"/>
      </w:divBdr>
      <w:divsChild>
        <w:div w:id="1461012880">
          <w:marLeft w:val="720"/>
          <w:marRight w:val="0"/>
          <w:marTop w:val="58"/>
          <w:marBottom w:val="0"/>
          <w:divBdr>
            <w:top w:val="none" w:sz="0" w:space="0" w:color="auto"/>
            <w:left w:val="none" w:sz="0" w:space="0" w:color="auto"/>
            <w:bottom w:val="none" w:sz="0" w:space="0" w:color="auto"/>
            <w:right w:val="none" w:sz="0" w:space="0" w:color="auto"/>
          </w:divBdr>
        </w:div>
      </w:divsChild>
    </w:div>
    <w:div w:id="1461012553">
      <w:marLeft w:val="0"/>
      <w:marRight w:val="0"/>
      <w:marTop w:val="0"/>
      <w:marBottom w:val="0"/>
      <w:divBdr>
        <w:top w:val="none" w:sz="0" w:space="0" w:color="auto"/>
        <w:left w:val="none" w:sz="0" w:space="0" w:color="auto"/>
        <w:bottom w:val="none" w:sz="0" w:space="0" w:color="auto"/>
        <w:right w:val="none" w:sz="0" w:space="0" w:color="auto"/>
      </w:divBdr>
      <w:divsChild>
        <w:div w:id="1461011501">
          <w:marLeft w:val="0"/>
          <w:marRight w:val="0"/>
          <w:marTop w:val="68"/>
          <w:marBottom w:val="0"/>
          <w:divBdr>
            <w:top w:val="none" w:sz="0" w:space="0" w:color="auto"/>
            <w:left w:val="none" w:sz="0" w:space="0" w:color="auto"/>
            <w:bottom w:val="none" w:sz="0" w:space="0" w:color="auto"/>
            <w:right w:val="none" w:sz="0" w:space="0" w:color="auto"/>
          </w:divBdr>
        </w:div>
        <w:div w:id="1461015258">
          <w:marLeft w:val="0"/>
          <w:marRight w:val="0"/>
          <w:marTop w:val="68"/>
          <w:marBottom w:val="0"/>
          <w:divBdr>
            <w:top w:val="none" w:sz="0" w:space="0" w:color="auto"/>
            <w:left w:val="none" w:sz="0" w:space="0" w:color="auto"/>
            <w:bottom w:val="none" w:sz="0" w:space="0" w:color="auto"/>
            <w:right w:val="none" w:sz="0" w:space="0" w:color="auto"/>
          </w:divBdr>
        </w:div>
      </w:divsChild>
    </w:div>
    <w:div w:id="1461012554">
      <w:marLeft w:val="0"/>
      <w:marRight w:val="0"/>
      <w:marTop w:val="0"/>
      <w:marBottom w:val="0"/>
      <w:divBdr>
        <w:top w:val="none" w:sz="0" w:space="0" w:color="auto"/>
        <w:left w:val="none" w:sz="0" w:space="0" w:color="auto"/>
        <w:bottom w:val="none" w:sz="0" w:space="0" w:color="auto"/>
        <w:right w:val="none" w:sz="0" w:space="0" w:color="auto"/>
      </w:divBdr>
      <w:divsChild>
        <w:div w:id="1461013131">
          <w:marLeft w:val="0"/>
          <w:marRight w:val="0"/>
          <w:marTop w:val="0"/>
          <w:marBottom w:val="0"/>
          <w:divBdr>
            <w:top w:val="none" w:sz="0" w:space="0" w:color="auto"/>
            <w:left w:val="none" w:sz="0" w:space="0" w:color="auto"/>
            <w:bottom w:val="none" w:sz="0" w:space="0" w:color="auto"/>
            <w:right w:val="none" w:sz="0" w:space="0" w:color="auto"/>
          </w:divBdr>
          <w:divsChild>
            <w:div w:id="1461012748">
              <w:marLeft w:val="0"/>
              <w:marRight w:val="0"/>
              <w:marTop w:val="0"/>
              <w:marBottom w:val="0"/>
              <w:divBdr>
                <w:top w:val="none" w:sz="0" w:space="0" w:color="auto"/>
                <w:left w:val="none" w:sz="0" w:space="0" w:color="auto"/>
                <w:bottom w:val="none" w:sz="0" w:space="0" w:color="auto"/>
                <w:right w:val="none" w:sz="0" w:space="0" w:color="auto"/>
              </w:divBdr>
            </w:div>
            <w:div w:id="1461014569">
              <w:marLeft w:val="0"/>
              <w:marRight w:val="0"/>
              <w:marTop w:val="0"/>
              <w:marBottom w:val="0"/>
              <w:divBdr>
                <w:top w:val="none" w:sz="0" w:space="0" w:color="auto"/>
                <w:left w:val="none" w:sz="0" w:space="0" w:color="auto"/>
                <w:bottom w:val="none" w:sz="0" w:space="0" w:color="auto"/>
                <w:right w:val="none" w:sz="0" w:space="0" w:color="auto"/>
              </w:divBdr>
            </w:div>
            <w:div w:id="1461014950">
              <w:marLeft w:val="0"/>
              <w:marRight w:val="0"/>
              <w:marTop w:val="0"/>
              <w:marBottom w:val="0"/>
              <w:divBdr>
                <w:top w:val="none" w:sz="0" w:space="0" w:color="auto"/>
                <w:left w:val="none" w:sz="0" w:space="0" w:color="auto"/>
                <w:bottom w:val="none" w:sz="0" w:space="0" w:color="auto"/>
                <w:right w:val="none" w:sz="0" w:space="0" w:color="auto"/>
              </w:divBdr>
            </w:div>
            <w:div w:id="1461015053">
              <w:marLeft w:val="0"/>
              <w:marRight w:val="0"/>
              <w:marTop w:val="0"/>
              <w:marBottom w:val="0"/>
              <w:divBdr>
                <w:top w:val="none" w:sz="0" w:space="0" w:color="auto"/>
                <w:left w:val="none" w:sz="0" w:space="0" w:color="auto"/>
                <w:bottom w:val="none" w:sz="0" w:space="0" w:color="auto"/>
                <w:right w:val="none" w:sz="0" w:space="0" w:color="auto"/>
              </w:divBdr>
            </w:div>
            <w:div w:id="1461015468">
              <w:marLeft w:val="0"/>
              <w:marRight w:val="0"/>
              <w:marTop w:val="0"/>
              <w:marBottom w:val="0"/>
              <w:divBdr>
                <w:top w:val="none" w:sz="0" w:space="0" w:color="auto"/>
                <w:left w:val="none" w:sz="0" w:space="0" w:color="auto"/>
                <w:bottom w:val="none" w:sz="0" w:space="0" w:color="auto"/>
                <w:right w:val="none" w:sz="0" w:space="0" w:color="auto"/>
              </w:divBdr>
            </w:div>
            <w:div w:id="14610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59">
      <w:marLeft w:val="0"/>
      <w:marRight w:val="0"/>
      <w:marTop w:val="0"/>
      <w:marBottom w:val="0"/>
      <w:divBdr>
        <w:top w:val="none" w:sz="0" w:space="0" w:color="auto"/>
        <w:left w:val="none" w:sz="0" w:space="0" w:color="auto"/>
        <w:bottom w:val="none" w:sz="0" w:space="0" w:color="auto"/>
        <w:right w:val="none" w:sz="0" w:space="0" w:color="auto"/>
      </w:divBdr>
      <w:divsChild>
        <w:div w:id="1461010895">
          <w:marLeft w:val="0"/>
          <w:marRight w:val="0"/>
          <w:marTop w:val="0"/>
          <w:marBottom w:val="0"/>
          <w:divBdr>
            <w:top w:val="none" w:sz="0" w:space="0" w:color="auto"/>
            <w:left w:val="none" w:sz="0" w:space="0" w:color="auto"/>
            <w:bottom w:val="none" w:sz="0" w:space="0" w:color="auto"/>
            <w:right w:val="none" w:sz="0" w:space="0" w:color="auto"/>
          </w:divBdr>
          <w:divsChild>
            <w:div w:id="1461011630">
              <w:marLeft w:val="0"/>
              <w:marRight w:val="0"/>
              <w:marTop w:val="0"/>
              <w:marBottom w:val="0"/>
              <w:divBdr>
                <w:top w:val="none" w:sz="0" w:space="0" w:color="auto"/>
                <w:left w:val="none" w:sz="0" w:space="0" w:color="auto"/>
                <w:bottom w:val="none" w:sz="0" w:space="0" w:color="auto"/>
                <w:right w:val="none" w:sz="0" w:space="0" w:color="auto"/>
              </w:divBdr>
            </w:div>
            <w:div w:id="1461011872">
              <w:marLeft w:val="0"/>
              <w:marRight w:val="0"/>
              <w:marTop w:val="0"/>
              <w:marBottom w:val="0"/>
              <w:divBdr>
                <w:top w:val="none" w:sz="0" w:space="0" w:color="auto"/>
                <w:left w:val="none" w:sz="0" w:space="0" w:color="auto"/>
                <w:bottom w:val="none" w:sz="0" w:space="0" w:color="auto"/>
                <w:right w:val="none" w:sz="0" w:space="0" w:color="auto"/>
              </w:divBdr>
            </w:div>
            <w:div w:id="1461012351">
              <w:marLeft w:val="0"/>
              <w:marRight w:val="0"/>
              <w:marTop w:val="0"/>
              <w:marBottom w:val="0"/>
              <w:divBdr>
                <w:top w:val="none" w:sz="0" w:space="0" w:color="auto"/>
                <w:left w:val="none" w:sz="0" w:space="0" w:color="auto"/>
                <w:bottom w:val="none" w:sz="0" w:space="0" w:color="auto"/>
                <w:right w:val="none" w:sz="0" w:space="0" w:color="auto"/>
              </w:divBdr>
            </w:div>
            <w:div w:id="1461012689">
              <w:marLeft w:val="0"/>
              <w:marRight w:val="0"/>
              <w:marTop w:val="0"/>
              <w:marBottom w:val="0"/>
              <w:divBdr>
                <w:top w:val="none" w:sz="0" w:space="0" w:color="auto"/>
                <w:left w:val="none" w:sz="0" w:space="0" w:color="auto"/>
                <w:bottom w:val="none" w:sz="0" w:space="0" w:color="auto"/>
                <w:right w:val="none" w:sz="0" w:space="0" w:color="auto"/>
              </w:divBdr>
            </w:div>
            <w:div w:id="1461012782">
              <w:marLeft w:val="0"/>
              <w:marRight w:val="0"/>
              <w:marTop w:val="0"/>
              <w:marBottom w:val="0"/>
              <w:divBdr>
                <w:top w:val="none" w:sz="0" w:space="0" w:color="auto"/>
                <w:left w:val="none" w:sz="0" w:space="0" w:color="auto"/>
                <w:bottom w:val="none" w:sz="0" w:space="0" w:color="auto"/>
                <w:right w:val="none" w:sz="0" w:space="0" w:color="auto"/>
              </w:divBdr>
            </w:div>
            <w:div w:id="1461012988">
              <w:marLeft w:val="0"/>
              <w:marRight w:val="0"/>
              <w:marTop w:val="0"/>
              <w:marBottom w:val="0"/>
              <w:divBdr>
                <w:top w:val="none" w:sz="0" w:space="0" w:color="auto"/>
                <w:left w:val="none" w:sz="0" w:space="0" w:color="auto"/>
                <w:bottom w:val="none" w:sz="0" w:space="0" w:color="auto"/>
                <w:right w:val="none" w:sz="0" w:space="0" w:color="auto"/>
              </w:divBdr>
            </w:div>
            <w:div w:id="1461013305">
              <w:marLeft w:val="0"/>
              <w:marRight w:val="0"/>
              <w:marTop w:val="0"/>
              <w:marBottom w:val="0"/>
              <w:divBdr>
                <w:top w:val="none" w:sz="0" w:space="0" w:color="auto"/>
                <w:left w:val="none" w:sz="0" w:space="0" w:color="auto"/>
                <w:bottom w:val="none" w:sz="0" w:space="0" w:color="auto"/>
                <w:right w:val="none" w:sz="0" w:space="0" w:color="auto"/>
              </w:divBdr>
            </w:div>
            <w:div w:id="1461013312">
              <w:marLeft w:val="0"/>
              <w:marRight w:val="0"/>
              <w:marTop w:val="0"/>
              <w:marBottom w:val="0"/>
              <w:divBdr>
                <w:top w:val="none" w:sz="0" w:space="0" w:color="auto"/>
                <w:left w:val="none" w:sz="0" w:space="0" w:color="auto"/>
                <w:bottom w:val="none" w:sz="0" w:space="0" w:color="auto"/>
                <w:right w:val="none" w:sz="0" w:space="0" w:color="auto"/>
              </w:divBdr>
            </w:div>
            <w:div w:id="1461013529">
              <w:marLeft w:val="0"/>
              <w:marRight w:val="0"/>
              <w:marTop w:val="0"/>
              <w:marBottom w:val="0"/>
              <w:divBdr>
                <w:top w:val="none" w:sz="0" w:space="0" w:color="auto"/>
                <w:left w:val="none" w:sz="0" w:space="0" w:color="auto"/>
                <w:bottom w:val="none" w:sz="0" w:space="0" w:color="auto"/>
                <w:right w:val="none" w:sz="0" w:space="0" w:color="auto"/>
              </w:divBdr>
            </w:div>
            <w:div w:id="1461013812">
              <w:marLeft w:val="0"/>
              <w:marRight w:val="0"/>
              <w:marTop w:val="0"/>
              <w:marBottom w:val="0"/>
              <w:divBdr>
                <w:top w:val="none" w:sz="0" w:space="0" w:color="auto"/>
                <w:left w:val="none" w:sz="0" w:space="0" w:color="auto"/>
                <w:bottom w:val="none" w:sz="0" w:space="0" w:color="auto"/>
                <w:right w:val="none" w:sz="0" w:space="0" w:color="auto"/>
              </w:divBdr>
            </w:div>
            <w:div w:id="1461014825">
              <w:marLeft w:val="0"/>
              <w:marRight w:val="0"/>
              <w:marTop w:val="0"/>
              <w:marBottom w:val="0"/>
              <w:divBdr>
                <w:top w:val="none" w:sz="0" w:space="0" w:color="auto"/>
                <w:left w:val="none" w:sz="0" w:space="0" w:color="auto"/>
                <w:bottom w:val="none" w:sz="0" w:space="0" w:color="auto"/>
                <w:right w:val="none" w:sz="0" w:space="0" w:color="auto"/>
              </w:divBdr>
            </w:div>
            <w:div w:id="1461014957">
              <w:marLeft w:val="0"/>
              <w:marRight w:val="0"/>
              <w:marTop w:val="0"/>
              <w:marBottom w:val="0"/>
              <w:divBdr>
                <w:top w:val="none" w:sz="0" w:space="0" w:color="auto"/>
                <w:left w:val="none" w:sz="0" w:space="0" w:color="auto"/>
                <w:bottom w:val="none" w:sz="0" w:space="0" w:color="auto"/>
                <w:right w:val="none" w:sz="0" w:space="0" w:color="auto"/>
              </w:divBdr>
            </w:div>
            <w:div w:id="1461015555">
              <w:marLeft w:val="0"/>
              <w:marRight w:val="0"/>
              <w:marTop w:val="0"/>
              <w:marBottom w:val="0"/>
              <w:divBdr>
                <w:top w:val="none" w:sz="0" w:space="0" w:color="auto"/>
                <w:left w:val="none" w:sz="0" w:space="0" w:color="auto"/>
                <w:bottom w:val="none" w:sz="0" w:space="0" w:color="auto"/>
                <w:right w:val="none" w:sz="0" w:space="0" w:color="auto"/>
              </w:divBdr>
            </w:div>
            <w:div w:id="14610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92">
      <w:marLeft w:val="0"/>
      <w:marRight w:val="0"/>
      <w:marTop w:val="0"/>
      <w:marBottom w:val="0"/>
      <w:divBdr>
        <w:top w:val="none" w:sz="0" w:space="0" w:color="auto"/>
        <w:left w:val="none" w:sz="0" w:space="0" w:color="auto"/>
        <w:bottom w:val="none" w:sz="0" w:space="0" w:color="auto"/>
        <w:right w:val="none" w:sz="0" w:space="0" w:color="auto"/>
      </w:divBdr>
      <w:divsChild>
        <w:div w:id="1461014305">
          <w:marLeft w:val="0"/>
          <w:marRight w:val="0"/>
          <w:marTop w:val="0"/>
          <w:marBottom w:val="0"/>
          <w:divBdr>
            <w:top w:val="none" w:sz="0" w:space="0" w:color="auto"/>
            <w:left w:val="none" w:sz="0" w:space="0" w:color="auto"/>
            <w:bottom w:val="none" w:sz="0" w:space="0" w:color="auto"/>
            <w:right w:val="none" w:sz="0" w:space="0" w:color="auto"/>
          </w:divBdr>
          <w:divsChild>
            <w:div w:id="1461010402">
              <w:marLeft w:val="0"/>
              <w:marRight w:val="0"/>
              <w:marTop w:val="0"/>
              <w:marBottom w:val="0"/>
              <w:divBdr>
                <w:top w:val="none" w:sz="0" w:space="0" w:color="auto"/>
                <w:left w:val="none" w:sz="0" w:space="0" w:color="auto"/>
                <w:bottom w:val="none" w:sz="0" w:space="0" w:color="auto"/>
                <w:right w:val="none" w:sz="0" w:space="0" w:color="auto"/>
              </w:divBdr>
            </w:div>
            <w:div w:id="1461013443">
              <w:marLeft w:val="0"/>
              <w:marRight w:val="0"/>
              <w:marTop w:val="0"/>
              <w:marBottom w:val="0"/>
              <w:divBdr>
                <w:top w:val="none" w:sz="0" w:space="0" w:color="auto"/>
                <w:left w:val="none" w:sz="0" w:space="0" w:color="auto"/>
                <w:bottom w:val="none" w:sz="0" w:space="0" w:color="auto"/>
                <w:right w:val="none" w:sz="0" w:space="0" w:color="auto"/>
              </w:divBdr>
            </w:div>
            <w:div w:id="14610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598">
      <w:marLeft w:val="0"/>
      <w:marRight w:val="0"/>
      <w:marTop w:val="0"/>
      <w:marBottom w:val="0"/>
      <w:divBdr>
        <w:top w:val="none" w:sz="0" w:space="0" w:color="auto"/>
        <w:left w:val="none" w:sz="0" w:space="0" w:color="auto"/>
        <w:bottom w:val="none" w:sz="0" w:space="0" w:color="auto"/>
        <w:right w:val="none" w:sz="0" w:space="0" w:color="auto"/>
      </w:divBdr>
      <w:divsChild>
        <w:div w:id="1461012860">
          <w:marLeft w:val="547"/>
          <w:marRight w:val="0"/>
          <w:marTop w:val="154"/>
          <w:marBottom w:val="0"/>
          <w:divBdr>
            <w:top w:val="none" w:sz="0" w:space="0" w:color="auto"/>
            <w:left w:val="none" w:sz="0" w:space="0" w:color="auto"/>
            <w:bottom w:val="none" w:sz="0" w:space="0" w:color="auto"/>
            <w:right w:val="none" w:sz="0" w:space="0" w:color="auto"/>
          </w:divBdr>
        </w:div>
      </w:divsChild>
    </w:div>
    <w:div w:id="1461012599">
      <w:marLeft w:val="0"/>
      <w:marRight w:val="0"/>
      <w:marTop w:val="0"/>
      <w:marBottom w:val="0"/>
      <w:divBdr>
        <w:top w:val="none" w:sz="0" w:space="0" w:color="auto"/>
        <w:left w:val="none" w:sz="0" w:space="0" w:color="auto"/>
        <w:bottom w:val="none" w:sz="0" w:space="0" w:color="auto"/>
        <w:right w:val="none" w:sz="0" w:space="0" w:color="auto"/>
      </w:divBdr>
    </w:div>
    <w:div w:id="1461012607">
      <w:marLeft w:val="0"/>
      <w:marRight w:val="0"/>
      <w:marTop w:val="0"/>
      <w:marBottom w:val="0"/>
      <w:divBdr>
        <w:top w:val="none" w:sz="0" w:space="0" w:color="auto"/>
        <w:left w:val="none" w:sz="0" w:space="0" w:color="auto"/>
        <w:bottom w:val="none" w:sz="0" w:space="0" w:color="auto"/>
        <w:right w:val="none" w:sz="0" w:space="0" w:color="auto"/>
      </w:divBdr>
      <w:divsChild>
        <w:div w:id="1461013343">
          <w:marLeft w:val="0"/>
          <w:marRight w:val="0"/>
          <w:marTop w:val="0"/>
          <w:marBottom w:val="0"/>
          <w:divBdr>
            <w:top w:val="none" w:sz="0" w:space="0" w:color="auto"/>
            <w:left w:val="none" w:sz="0" w:space="0" w:color="auto"/>
            <w:bottom w:val="none" w:sz="0" w:space="0" w:color="auto"/>
            <w:right w:val="none" w:sz="0" w:space="0" w:color="auto"/>
          </w:divBdr>
          <w:divsChild>
            <w:div w:id="14610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12">
      <w:marLeft w:val="0"/>
      <w:marRight w:val="0"/>
      <w:marTop w:val="0"/>
      <w:marBottom w:val="0"/>
      <w:divBdr>
        <w:top w:val="none" w:sz="0" w:space="0" w:color="auto"/>
        <w:left w:val="none" w:sz="0" w:space="0" w:color="auto"/>
        <w:bottom w:val="none" w:sz="0" w:space="0" w:color="auto"/>
        <w:right w:val="none" w:sz="0" w:space="0" w:color="auto"/>
      </w:divBdr>
      <w:divsChild>
        <w:div w:id="1461011731">
          <w:marLeft w:val="0"/>
          <w:marRight w:val="0"/>
          <w:marTop w:val="0"/>
          <w:marBottom w:val="0"/>
          <w:divBdr>
            <w:top w:val="none" w:sz="0" w:space="0" w:color="auto"/>
            <w:left w:val="none" w:sz="0" w:space="0" w:color="auto"/>
            <w:bottom w:val="none" w:sz="0" w:space="0" w:color="auto"/>
            <w:right w:val="none" w:sz="0" w:space="0" w:color="auto"/>
          </w:divBdr>
          <w:divsChild>
            <w:div w:id="1461010980">
              <w:marLeft w:val="0"/>
              <w:marRight w:val="0"/>
              <w:marTop w:val="0"/>
              <w:marBottom w:val="0"/>
              <w:divBdr>
                <w:top w:val="none" w:sz="0" w:space="0" w:color="auto"/>
                <w:left w:val="none" w:sz="0" w:space="0" w:color="auto"/>
                <w:bottom w:val="none" w:sz="0" w:space="0" w:color="auto"/>
                <w:right w:val="none" w:sz="0" w:space="0" w:color="auto"/>
              </w:divBdr>
            </w:div>
            <w:div w:id="1461011736">
              <w:marLeft w:val="0"/>
              <w:marRight w:val="0"/>
              <w:marTop w:val="0"/>
              <w:marBottom w:val="0"/>
              <w:divBdr>
                <w:top w:val="none" w:sz="0" w:space="0" w:color="auto"/>
                <w:left w:val="none" w:sz="0" w:space="0" w:color="auto"/>
                <w:bottom w:val="none" w:sz="0" w:space="0" w:color="auto"/>
                <w:right w:val="none" w:sz="0" w:space="0" w:color="auto"/>
              </w:divBdr>
            </w:div>
            <w:div w:id="1461013176">
              <w:marLeft w:val="0"/>
              <w:marRight w:val="0"/>
              <w:marTop w:val="0"/>
              <w:marBottom w:val="0"/>
              <w:divBdr>
                <w:top w:val="none" w:sz="0" w:space="0" w:color="auto"/>
                <w:left w:val="none" w:sz="0" w:space="0" w:color="auto"/>
                <w:bottom w:val="none" w:sz="0" w:space="0" w:color="auto"/>
                <w:right w:val="none" w:sz="0" w:space="0" w:color="auto"/>
              </w:divBdr>
            </w:div>
            <w:div w:id="1461013645">
              <w:marLeft w:val="0"/>
              <w:marRight w:val="0"/>
              <w:marTop w:val="0"/>
              <w:marBottom w:val="0"/>
              <w:divBdr>
                <w:top w:val="none" w:sz="0" w:space="0" w:color="auto"/>
                <w:left w:val="none" w:sz="0" w:space="0" w:color="auto"/>
                <w:bottom w:val="none" w:sz="0" w:space="0" w:color="auto"/>
                <w:right w:val="none" w:sz="0" w:space="0" w:color="auto"/>
              </w:divBdr>
            </w:div>
            <w:div w:id="14610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15">
      <w:marLeft w:val="0"/>
      <w:marRight w:val="0"/>
      <w:marTop w:val="0"/>
      <w:marBottom w:val="0"/>
      <w:divBdr>
        <w:top w:val="none" w:sz="0" w:space="0" w:color="auto"/>
        <w:left w:val="none" w:sz="0" w:space="0" w:color="auto"/>
        <w:bottom w:val="none" w:sz="0" w:space="0" w:color="auto"/>
        <w:right w:val="none" w:sz="0" w:space="0" w:color="auto"/>
      </w:divBdr>
      <w:divsChild>
        <w:div w:id="1461016271">
          <w:marLeft w:val="0"/>
          <w:marRight w:val="0"/>
          <w:marTop w:val="0"/>
          <w:marBottom w:val="0"/>
          <w:divBdr>
            <w:top w:val="none" w:sz="0" w:space="0" w:color="auto"/>
            <w:left w:val="none" w:sz="0" w:space="0" w:color="auto"/>
            <w:bottom w:val="none" w:sz="0" w:space="0" w:color="auto"/>
            <w:right w:val="none" w:sz="0" w:space="0" w:color="auto"/>
          </w:divBdr>
          <w:divsChild>
            <w:div w:id="1461011445">
              <w:marLeft w:val="0"/>
              <w:marRight w:val="0"/>
              <w:marTop w:val="0"/>
              <w:marBottom w:val="0"/>
              <w:divBdr>
                <w:top w:val="none" w:sz="0" w:space="0" w:color="auto"/>
                <w:left w:val="none" w:sz="0" w:space="0" w:color="auto"/>
                <w:bottom w:val="none" w:sz="0" w:space="0" w:color="auto"/>
                <w:right w:val="none" w:sz="0" w:space="0" w:color="auto"/>
              </w:divBdr>
            </w:div>
            <w:div w:id="14610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16">
      <w:marLeft w:val="0"/>
      <w:marRight w:val="0"/>
      <w:marTop w:val="0"/>
      <w:marBottom w:val="0"/>
      <w:divBdr>
        <w:top w:val="none" w:sz="0" w:space="0" w:color="auto"/>
        <w:left w:val="none" w:sz="0" w:space="0" w:color="auto"/>
        <w:bottom w:val="none" w:sz="0" w:space="0" w:color="auto"/>
        <w:right w:val="none" w:sz="0" w:space="0" w:color="auto"/>
      </w:divBdr>
      <w:divsChild>
        <w:div w:id="1461016280">
          <w:marLeft w:val="0"/>
          <w:marRight w:val="0"/>
          <w:marTop w:val="0"/>
          <w:marBottom w:val="0"/>
          <w:divBdr>
            <w:top w:val="none" w:sz="0" w:space="0" w:color="auto"/>
            <w:left w:val="none" w:sz="0" w:space="0" w:color="auto"/>
            <w:bottom w:val="none" w:sz="0" w:space="0" w:color="auto"/>
            <w:right w:val="none" w:sz="0" w:space="0" w:color="auto"/>
          </w:divBdr>
          <w:divsChild>
            <w:div w:id="1461012339">
              <w:marLeft w:val="0"/>
              <w:marRight w:val="0"/>
              <w:marTop w:val="0"/>
              <w:marBottom w:val="0"/>
              <w:divBdr>
                <w:top w:val="none" w:sz="0" w:space="0" w:color="auto"/>
                <w:left w:val="none" w:sz="0" w:space="0" w:color="auto"/>
                <w:bottom w:val="none" w:sz="0" w:space="0" w:color="auto"/>
                <w:right w:val="none" w:sz="0" w:space="0" w:color="auto"/>
              </w:divBdr>
            </w:div>
            <w:div w:id="1461012821">
              <w:marLeft w:val="0"/>
              <w:marRight w:val="0"/>
              <w:marTop w:val="0"/>
              <w:marBottom w:val="0"/>
              <w:divBdr>
                <w:top w:val="none" w:sz="0" w:space="0" w:color="auto"/>
                <w:left w:val="none" w:sz="0" w:space="0" w:color="auto"/>
                <w:bottom w:val="none" w:sz="0" w:space="0" w:color="auto"/>
                <w:right w:val="none" w:sz="0" w:space="0" w:color="auto"/>
              </w:divBdr>
            </w:div>
            <w:div w:id="1461012976">
              <w:marLeft w:val="0"/>
              <w:marRight w:val="0"/>
              <w:marTop w:val="0"/>
              <w:marBottom w:val="0"/>
              <w:divBdr>
                <w:top w:val="none" w:sz="0" w:space="0" w:color="auto"/>
                <w:left w:val="none" w:sz="0" w:space="0" w:color="auto"/>
                <w:bottom w:val="none" w:sz="0" w:space="0" w:color="auto"/>
                <w:right w:val="none" w:sz="0" w:space="0" w:color="auto"/>
              </w:divBdr>
            </w:div>
            <w:div w:id="1461013122">
              <w:marLeft w:val="0"/>
              <w:marRight w:val="0"/>
              <w:marTop w:val="0"/>
              <w:marBottom w:val="0"/>
              <w:divBdr>
                <w:top w:val="none" w:sz="0" w:space="0" w:color="auto"/>
                <w:left w:val="none" w:sz="0" w:space="0" w:color="auto"/>
                <w:bottom w:val="none" w:sz="0" w:space="0" w:color="auto"/>
                <w:right w:val="none" w:sz="0" w:space="0" w:color="auto"/>
              </w:divBdr>
            </w:div>
            <w:div w:id="1461013295">
              <w:marLeft w:val="0"/>
              <w:marRight w:val="0"/>
              <w:marTop w:val="0"/>
              <w:marBottom w:val="0"/>
              <w:divBdr>
                <w:top w:val="none" w:sz="0" w:space="0" w:color="auto"/>
                <w:left w:val="none" w:sz="0" w:space="0" w:color="auto"/>
                <w:bottom w:val="none" w:sz="0" w:space="0" w:color="auto"/>
                <w:right w:val="none" w:sz="0" w:space="0" w:color="auto"/>
              </w:divBdr>
            </w:div>
            <w:div w:id="1461013310">
              <w:marLeft w:val="0"/>
              <w:marRight w:val="0"/>
              <w:marTop w:val="0"/>
              <w:marBottom w:val="0"/>
              <w:divBdr>
                <w:top w:val="none" w:sz="0" w:space="0" w:color="auto"/>
                <w:left w:val="none" w:sz="0" w:space="0" w:color="auto"/>
                <w:bottom w:val="none" w:sz="0" w:space="0" w:color="auto"/>
                <w:right w:val="none" w:sz="0" w:space="0" w:color="auto"/>
              </w:divBdr>
            </w:div>
            <w:div w:id="1461013693">
              <w:marLeft w:val="0"/>
              <w:marRight w:val="0"/>
              <w:marTop w:val="0"/>
              <w:marBottom w:val="0"/>
              <w:divBdr>
                <w:top w:val="none" w:sz="0" w:space="0" w:color="auto"/>
                <w:left w:val="none" w:sz="0" w:space="0" w:color="auto"/>
                <w:bottom w:val="none" w:sz="0" w:space="0" w:color="auto"/>
                <w:right w:val="none" w:sz="0" w:space="0" w:color="auto"/>
              </w:divBdr>
            </w:div>
            <w:div w:id="1461013942">
              <w:marLeft w:val="0"/>
              <w:marRight w:val="0"/>
              <w:marTop w:val="0"/>
              <w:marBottom w:val="0"/>
              <w:divBdr>
                <w:top w:val="none" w:sz="0" w:space="0" w:color="auto"/>
                <w:left w:val="none" w:sz="0" w:space="0" w:color="auto"/>
                <w:bottom w:val="none" w:sz="0" w:space="0" w:color="auto"/>
                <w:right w:val="none" w:sz="0" w:space="0" w:color="auto"/>
              </w:divBdr>
            </w:div>
            <w:div w:id="1461014818">
              <w:marLeft w:val="0"/>
              <w:marRight w:val="0"/>
              <w:marTop w:val="0"/>
              <w:marBottom w:val="0"/>
              <w:divBdr>
                <w:top w:val="none" w:sz="0" w:space="0" w:color="auto"/>
                <w:left w:val="none" w:sz="0" w:space="0" w:color="auto"/>
                <w:bottom w:val="none" w:sz="0" w:space="0" w:color="auto"/>
                <w:right w:val="none" w:sz="0" w:space="0" w:color="auto"/>
              </w:divBdr>
            </w:div>
            <w:div w:id="1461014916">
              <w:marLeft w:val="0"/>
              <w:marRight w:val="0"/>
              <w:marTop w:val="0"/>
              <w:marBottom w:val="0"/>
              <w:divBdr>
                <w:top w:val="none" w:sz="0" w:space="0" w:color="auto"/>
                <w:left w:val="none" w:sz="0" w:space="0" w:color="auto"/>
                <w:bottom w:val="none" w:sz="0" w:space="0" w:color="auto"/>
                <w:right w:val="none" w:sz="0" w:space="0" w:color="auto"/>
              </w:divBdr>
            </w:div>
            <w:div w:id="1461015094">
              <w:marLeft w:val="0"/>
              <w:marRight w:val="0"/>
              <w:marTop w:val="0"/>
              <w:marBottom w:val="0"/>
              <w:divBdr>
                <w:top w:val="none" w:sz="0" w:space="0" w:color="auto"/>
                <w:left w:val="none" w:sz="0" w:space="0" w:color="auto"/>
                <w:bottom w:val="none" w:sz="0" w:space="0" w:color="auto"/>
                <w:right w:val="none" w:sz="0" w:space="0" w:color="auto"/>
              </w:divBdr>
            </w:div>
            <w:div w:id="1461015112">
              <w:marLeft w:val="0"/>
              <w:marRight w:val="0"/>
              <w:marTop w:val="0"/>
              <w:marBottom w:val="0"/>
              <w:divBdr>
                <w:top w:val="none" w:sz="0" w:space="0" w:color="auto"/>
                <w:left w:val="none" w:sz="0" w:space="0" w:color="auto"/>
                <w:bottom w:val="none" w:sz="0" w:space="0" w:color="auto"/>
                <w:right w:val="none" w:sz="0" w:space="0" w:color="auto"/>
              </w:divBdr>
            </w:div>
            <w:div w:id="1461015184">
              <w:marLeft w:val="0"/>
              <w:marRight w:val="0"/>
              <w:marTop w:val="0"/>
              <w:marBottom w:val="0"/>
              <w:divBdr>
                <w:top w:val="none" w:sz="0" w:space="0" w:color="auto"/>
                <w:left w:val="none" w:sz="0" w:space="0" w:color="auto"/>
                <w:bottom w:val="none" w:sz="0" w:space="0" w:color="auto"/>
                <w:right w:val="none" w:sz="0" w:space="0" w:color="auto"/>
              </w:divBdr>
            </w:div>
            <w:div w:id="1461015336">
              <w:marLeft w:val="0"/>
              <w:marRight w:val="0"/>
              <w:marTop w:val="0"/>
              <w:marBottom w:val="0"/>
              <w:divBdr>
                <w:top w:val="none" w:sz="0" w:space="0" w:color="auto"/>
                <w:left w:val="none" w:sz="0" w:space="0" w:color="auto"/>
                <w:bottom w:val="none" w:sz="0" w:space="0" w:color="auto"/>
                <w:right w:val="none" w:sz="0" w:space="0" w:color="auto"/>
              </w:divBdr>
            </w:div>
            <w:div w:id="1461015782">
              <w:marLeft w:val="0"/>
              <w:marRight w:val="0"/>
              <w:marTop w:val="0"/>
              <w:marBottom w:val="0"/>
              <w:divBdr>
                <w:top w:val="none" w:sz="0" w:space="0" w:color="auto"/>
                <w:left w:val="none" w:sz="0" w:space="0" w:color="auto"/>
                <w:bottom w:val="none" w:sz="0" w:space="0" w:color="auto"/>
                <w:right w:val="none" w:sz="0" w:space="0" w:color="auto"/>
              </w:divBdr>
            </w:div>
            <w:div w:id="1461015809">
              <w:marLeft w:val="0"/>
              <w:marRight w:val="0"/>
              <w:marTop w:val="0"/>
              <w:marBottom w:val="0"/>
              <w:divBdr>
                <w:top w:val="none" w:sz="0" w:space="0" w:color="auto"/>
                <w:left w:val="none" w:sz="0" w:space="0" w:color="auto"/>
                <w:bottom w:val="none" w:sz="0" w:space="0" w:color="auto"/>
                <w:right w:val="none" w:sz="0" w:space="0" w:color="auto"/>
              </w:divBdr>
            </w:div>
            <w:div w:id="14610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17">
      <w:marLeft w:val="0"/>
      <w:marRight w:val="0"/>
      <w:marTop w:val="0"/>
      <w:marBottom w:val="0"/>
      <w:divBdr>
        <w:top w:val="none" w:sz="0" w:space="0" w:color="auto"/>
        <w:left w:val="none" w:sz="0" w:space="0" w:color="auto"/>
        <w:bottom w:val="none" w:sz="0" w:space="0" w:color="auto"/>
        <w:right w:val="none" w:sz="0" w:space="0" w:color="auto"/>
      </w:divBdr>
      <w:divsChild>
        <w:div w:id="1461012946">
          <w:marLeft w:val="547"/>
          <w:marRight w:val="0"/>
          <w:marTop w:val="134"/>
          <w:marBottom w:val="0"/>
          <w:divBdr>
            <w:top w:val="none" w:sz="0" w:space="0" w:color="auto"/>
            <w:left w:val="none" w:sz="0" w:space="0" w:color="auto"/>
            <w:bottom w:val="none" w:sz="0" w:space="0" w:color="auto"/>
            <w:right w:val="none" w:sz="0" w:space="0" w:color="auto"/>
          </w:divBdr>
        </w:div>
      </w:divsChild>
    </w:div>
    <w:div w:id="1461012620">
      <w:marLeft w:val="0"/>
      <w:marRight w:val="0"/>
      <w:marTop w:val="0"/>
      <w:marBottom w:val="0"/>
      <w:divBdr>
        <w:top w:val="none" w:sz="0" w:space="0" w:color="auto"/>
        <w:left w:val="none" w:sz="0" w:space="0" w:color="auto"/>
        <w:bottom w:val="none" w:sz="0" w:space="0" w:color="auto"/>
        <w:right w:val="none" w:sz="0" w:space="0" w:color="auto"/>
      </w:divBdr>
      <w:divsChild>
        <w:div w:id="1461012713">
          <w:marLeft w:val="0"/>
          <w:marRight w:val="0"/>
          <w:marTop w:val="0"/>
          <w:marBottom w:val="0"/>
          <w:divBdr>
            <w:top w:val="none" w:sz="0" w:space="0" w:color="auto"/>
            <w:left w:val="none" w:sz="0" w:space="0" w:color="auto"/>
            <w:bottom w:val="none" w:sz="0" w:space="0" w:color="auto"/>
            <w:right w:val="none" w:sz="0" w:space="0" w:color="auto"/>
          </w:divBdr>
          <w:divsChild>
            <w:div w:id="14610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22">
      <w:marLeft w:val="0"/>
      <w:marRight w:val="0"/>
      <w:marTop w:val="0"/>
      <w:marBottom w:val="0"/>
      <w:divBdr>
        <w:top w:val="none" w:sz="0" w:space="0" w:color="auto"/>
        <w:left w:val="none" w:sz="0" w:space="0" w:color="auto"/>
        <w:bottom w:val="none" w:sz="0" w:space="0" w:color="auto"/>
        <w:right w:val="none" w:sz="0" w:space="0" w:color="auto"/>
      </w:divBdr>
      <w:divsChild>
        <w:div w:id="1461012389">
          <w:marLeft w:val="1166"/>
          <w:marRight w:val="0"/>
          <w:marTop w:val="115"/>
          <w:marBottom w:val="0"/>
          <w:divBdr>
            <w:top w:val="none" w:sz="0" w:space="0" w:color="auto"/>
            <w:left w:val="none" w:sz="0" w:space="0" w:color="auto"/>
            <w:bottom w:val="none" w:sz="0" w:space="0" w:color="auto"/>
            <w:right w:val="none" w:sz="0" w:space="0" w:color="auto"/>
          </w:divBdr>
        </w:div>
        <w:div w:id="1461012698">
          <w:marLeft w:val="1166"/>
          <w:marRight w:val="0"/>
          <w:marTop w:val="115"/>
          <w:marBottom w:val="0"/>
          <w:divBdr>
            <w:top w:val="none" w:sz="0" w:space="0" w:color="auto"/>
            <w:left w:val="none" w:sz="0" w:space="0" w:color="auto"/>
            <w:bottom w:val="none" w:sz="0" w:space="0" w:color="auto"/>
            <w:right w:val="none" w:sz="0" w:space="0" w:color="auto"/>
          </w:divBdr>
        </w:div>
        <w:div w:id="1461016663">
          <w:marLeft w:val="547"/>
          <w:marRight w:val="0"/>
          <w:marTop w:val="134"/>
          <w:marBottom w:val="0"/>
          <w:divBdr>
            <w:top w:val="none" w:sz="0" w:space="0" w:color="auto"/>
            <w:left w:val="none" w:sz="0" w:space="0" w:color="auto"/>
            <w:bottom w:val="none" w:sz="0" w:space="0" w:color="auto"/>
            <w:right w:val="none" w:sz="0" w:space="0" w:color="auto"/>
          </w:divBdr>
        </w:div>
      </w:divsChild>
    </w:div>
    <w:div w:id="1461012626">
      <w:marLeft w:val="0"/>
      <w:marRight w:val="0"/>
      <w:marTop w:val="0"/>
      <w:marBottom w:val="0"/>
      <w:divBdr>
        <w:top w:val="none" w:sz="0" w:space="0" w:color="auto"/>
        <w:left w:val="none" w:sz="0" w:space="0" w:color="auto"/>
        <w:bottom w:val="none" w:sz="0" w:space="0" w:color="auto"/>
        <w:right w:val="none" w:sz="0" w:space="0" w:color="auto"/>
      </w:divBdr>
      <w:divsChild>
        <w:div w:id="1461012903">
          <w:marLeft w:val="0"/>
          <w:marRight w:val="0"/>
          <w:marTop w:val="0"/>
          <w:marBottom w:val="0"/>
          <w:divBdr>
            <w:top w:val="none" w:sz="0" w:space="0" w:color="auto"/>
            <w:left w:val="none" w:sz="0" w:space="0" w:color="auto"/>
            <w:bottom w:val="none" w:sz="0" w:space="0" w:color="auto"/>
            <w:right w:val="none" w:sz="0" w:space="0" w:color="auto"/>
          </w:divBdr>
          <w:divsChild>
            <w:div w:id="1461013388">
              <w:marLeft w:val="0"/>
              <w:marRight w:val="0"/>
              <w:marTop w:val="0"/>
              <w:marBottom w:val="0"/>
              <w:divBdr>
                <w:top w:val="none" w:sz="0" w:space="0" w:color="auto"/>
                <w:left w:val="none" w:sz="0" w:space="0" w:color="auto"/>
                <w:bottom w:val="none" w:sz="0" w:space="0" w:color="auto"/>
                <w:right w:val="none" w:sz="0" w:space="0" w:color="auto"/>
              </w:divBdr>
            </w:div>
            <w:div w:id="1461014075">
              <w:marLeft w:val="0"/>
              <w:marRight w:val="0"/>
              <w:marTop w:val="0"/>
              <w:marBottom w:val="0"/>
              <w:divBdr>
                <w:top w:val="none" w:sz="0" w:space="0" w:color="auto"/>
                <w:left w:val="none" w:sz="0" w:space="0" w:color="auto"/>
                <w:bottom w:val="none" w:sz="0" w:space="0" w:color="auto"/>
                <w:right w:val="none" w:sz="0" w:space="0" w:color="auto"/>
              </w:divBdr>
            </w:div>
            <w:div w:id="14610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34">
      <w:marLeft w:val="0"/>
      <w:marRight w:val="0"/>
      <w:marTop w:val="0"/>
      <w:marBottom w:val="0"/>
      <w:divBdr>
        <w:top w:val="none" w:sz="0" w:space="0" w:color="auto"/>
        <w:left w:val="none" w:sz="0" w:space="0" w:color="auto"/>
        <w:bottom w:val="none" w:sz="0" w:space="0" w:color="auto"/>
        <w:right w:val="none" w:sz="0" w:space="0" w:color="auto"/>
      </w:divBdr>
      <w:divsChild>
        <w:div w:id="1461010387">
          <w:marLeft w:val="0"/>
          <w:marRight w:val="0"/>
          <w:marTop w:val="0"/>
          <w:marBottom w:val="0"/>
          <w:divBdr>
            <w:top w:val="none" w:sz="0" w:space="0" w:color="auto"/>
            <w:left w:val="none" w:sz="0" w:space="0" w:color="auto"/>
            <w:bottom w:val="none" w:sz="0" w:space="0" w:color="auto"/>
            <w:right w:val="none" w:sz="0" w:space="0" w:color="auto"/>
          </w:divBdr>
          <w:divsChild>
            <w:div w:id="1461011580">
              <w:marLeft w:val="0"/>
              <w:marRight w:val="0"/>
              <w:marTop w:val="0"/>
              <w:marBottom w:val="0"/>
              <w:divBdr>
                <w:top w:val="none" w:sz="0" w:space="0" w:color="auto"/>
                <w:left w:val="none" w:sz="0" w:space="0" w:color="auto"/>
                <w:bottom w:val="none" w:sz="0" w:space="0" w:color="auto"/>
                <w:right w:val="none" w:sz="0" w:space="0" w:color="auto"/>
              </w:divBdr>
            </w:div>
            <w:div w:id="1461013440">
              <w:marLeft w:val="0"/>
              <w:marRight w:val="0"/>
              <w:marTop w:val="0"/>
              <w:marBottom w:val="0"/>
              <w:divBdr>
                <w:top w:val="none" w:sz="0" w:space="0" w:color="auto"/>
                <w:left w:val="none" w:sz="0" w:space="0" w:color="auto"/>
                <w:bottom w:val="none" w:sz="0" w:space="0" w:color="auto"/>
                <w:right w:val="none" w:sz="0" w:space="0" w:color="auto"/>
              </w:divBdr>
            </w:div>
            <w:div w:id="1461013875">
              <w:marLeft w:val="0"/>
              <w:marRight w:val="0"/>
              <w:marTop w:val="0"/>
              <w:marBottom w:val="0"/>
              <w:divBdr>
                <w:top w:val="none" w:sz="0" w:space="0" w:color="auto"/>
                <w:left w:val="none" w:sz="0" w:space="0" w:color="auto"/>
                <w:bottom w:val="none" w:sz="0" w:space="0" w:color="auto"/>
                <w:right w:val="none" w:sz="0" w:space="0" w:color="auto"/>
              </w:divBdr>
            </w:div>
            <w:div w:id="1461014435">
              <w:marLeft w:val="0"/>
              <w:marRight w:val="0"/>
              <w:marTop w:val="0"/>
              <w:marBottom w:val="0"/>
              <w:divBdr>
                <w:top w:val="none" w:sz="0" w:space="0" w:color="auto"/>
                <w:left w:val="none" w:sz="0" w:space="0" w:color="auto"/>
                <w:bottom w:val="none" w:sz="0" w:space="0" w:color="auto"/>
                <w:right w:val="none" w:sz="0" w:space="0" w:color="auto"/>
              </w:divBdr>
            </w:div>
            <w:div w:id="1461016509">
              <w:marLeft w:val="0"/>
              <w:marRight w:val="0"/>
              <w:marTop w:val="0"/>
              <w:marBottom w:val="0"/>
              <w:divBdr>
                <w:top w:val="none" w:sz="0" w:space="0" w:color="auto"/>
                <w:left w:val="none" w:sz="0" w:space="0" w:color="auto"/>
                <w:bottom w:val="none" w:sz="0" w:space="0" w:color="auto"/>
                <w:right w:val="none" w:sz="0" w:space="0" w:color="auto"/>
              </w:divBdr>
            </w:div>
            <w:div w:id="1461016649">
              <w:marLeft w:val="0"/>
              <w:marRight w:val="0"/>
              <w:marTop w:val="0"/>
              <w:marBottom w:val="0"/>
              <w:divBdr>
                <w:top w:val="none" w:sz="0" w:space="0" w:color="auto"/>
                <w:left w:val="none" w:sz="0" w:space="0" w:color="auto"/>
                <w:bottom w:val="none" w:sz="0" w:space="0" w:color="auto"/>
                <w:right w:val="none" w:sz="0" w:space="0" w:color="auto"/>
              </w:divBdr>
            </w:div>
            <w:div w:id="14610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41">
      <w:marLeft w:val="0"/>
      <w:marRight w:val="0"/>
      <w:marTop w:val="0"/>
      <w:marBottom w:val="0"/>
      <w:divBdr>
        <w:top w:val="none" w:sz="0" w:space="0" w:color="auto"/>
        <w:left w:val="none" w:sz="0" w:space="0" w:color="auto"/>
        <w:bottom w:val="none" w:sz="0" w:space="0" w:color="auto"/>
        <w:right w:val="none" w:sz="0" w:space="0" w:color="auto"/>
      </w:divBdr>
    </w:div>
    <w:div w:id="1461012649">
      <w:marLeft w:val="0"/>
      <w:marRight w:val="0"/>
      <w:marTop w:val="0"/>
      <w:marBottom w:val="0"/>
      <w:divBdr>
        <w:top w:val="none" w:sz="0" w:space="0" w:color="auto"/>
        <w:left w:val="none" w:sz="0" w:space="0" w:color="auto"/>
        <w:bottom w:val="none" w:sz="0" w:space="0" w:color="auto"/>
        <w:right w:val="none" w:sz="0" w:space="0" w:color="auto"/>
      </w:divBdr>
    </w:div>
    <w:div w:id="1461012650">
      <w:marLeft w:val="0"/>
      <w:marRight w:val="0"/>
      <w:marTop w:val="0"/>
      <w:marBottom w:val="0"/>
      <w:divBdr>
        <w:top w:val="none" w:sz="0" w:space="0" w:color="auto"/>
        <w:left w:val="none" w:sz="0" w:space="0" w:color="auto"/>
        <w:bottom w:val="none" w:sz="0" w:space="0" w:color="auto"/>
        <w:right w:val="none" w:sz="0" w:space="0" w:color="auto"/>
      </w:divBdr>
      <w:divsChild>
        <w:div w:id="1461012397">
          <w:marLeft w:val="0"/>
          <w:marRight w:val="0"/>
          <w:marTop w:val="0"/>
          <w:marBottom w:val="0"/>
          <w:divBdr>
            <w:top w:val="none" w:sz="0" w:space="0" w:color="auto"/>
            <w:left w:val="none" w:sz="0" w:space="0" w:color="auto"/>
            <w:bottom w:val="none" w:sz="0" w:space="0" w:color="auto"/>
            <w:right w:val="none" w:sz="0" w:space="0" w:color="auto"/>
          </w:divBdr>
          <w:divsChild>
            <w:div w:id="1461012133">
              <w:marLeft w:val="0"/>
              <w:marRight w:val="0"/>
              <w:marTop w:val="0"/>
              <w:marBottom w:val="0"/>
              <w:divBdr>
                <w:top w:val="none" w:sz="0" w:space="0" w:color="auto"/>
                <w:left w:val="none" w:sz="0" w:space="0" w:color="auto"/>
                <w:bottom w:val="none" w:sz="0" w:space="0" w:color="auto"/>
                <w:right w:val="none" w:sz="0" w:space="0" w:color="auto"/>
              </w:divBdr>
            </w:div>
            <w:div w:id="1461013472">
              <w:marLeft w:val="0"/>
              <w:marRight w:val="0"/>
              <w:marTop w:val="0"/>
              <w:marBottom w:val="0"/>
              <w:divBdr>
                <w:top w:val="none" w:sz="0" w:space="0" w:color="auto"/>
                <w:left w:val="none" w:sz="0" w:space="0" w:color="auto"/>
                <w:bottom w:val="none" w:sz="0" w:space="0" w:color="auto"/>
                <w:right w:val="none" w:sz="0" w:space="0" w:color="auto"/>
              </w:divBdr>
            </w:div>
            <w:div w:id="14610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53">
      <w:marLeft w:val="0"/>
      <w:marRight w:val="0"/>
      <w:marTop w:val="0"/>
      <w:marBottom w:val="0"/>
      <w:divBdr>
        <w:top w:val="none" w:sz="0" w:space="0" w:color="auto"/>
        <w:left w:val="none" w:sz="0" w:space="0" w:color="auto"/>
        <w:bottom w:val="none" w:sz="0" w:space="0" w:color="auto"/>
        <w:right w:val="none" w:sz="0" w:space="0" w:color="auto"/>
      </w:divBdr>
    </w:div>
    <w:div w:id="1461012660">
      <w:marLeft w:val="0"/>
      <w:marRight w:val="0"/>
      <w:marTop w:val="0"/>
      <w:marBottom w:val="0"/>
      <w:divBdr>
        <w:top w:val="none" w:sz="0" w:space="0" w:color="auto"/>
        <w:left w:val="none" w:sz="0" w:space="0" w:color="auto"/>
        <w:bottom w:val="none" w:sz="0" w:space="0" w:color="auto"/>
        <w:right w:val="none" w:sz="0" w:space="0" w:color="auto"/>
      </w:divBdr>
      <w:divsChild>
        <w:div w:id="1461011197">
          <w:marLeft w:val="0"/>
          <w:marRight w:val="0"/>
          <w:marTop w:val="0"/>
          <w:marBottom w:val="0"/>
          <w:divBdr>
            <w:top w:val="none" w:sz="0" w:space="0" w:color="auto"/>
            <w:left w:val="none" w:sz="0" w:space="0" w:color="auto"/>
            <w:bottom w:val="none" w:sz="0" w:space="0" w:color="auto"/>
            <w:right w:val="none" w:sz="0" w:space="0" w:color="auto"/>
          </w:divBdr>
          <w:divsChild>
            <w:div w:id="1461011739">
              <w:marLeft w:val="0"/>
              <w:marRight w:val="0"/>
              <w:marTop w:val="0"/>
              <w:marBottom w:val="0"/>
              <w:divBdr>
                <w:top w:val="none" w:sz="0" w:space="0" w:color="auto"/>
                <w:left w:val="none" w:sz="0" w:space="0" w:color="auto"/>
                <w:bottom w:val="none" w:sz="0" w:space="0" w:color="auto"/>
                <w:right w:val="none" w:sz="0" w:space="0" w:color="auto"/>
              </w:divBdr>
            </w:div>
            <w:div w:id="14610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68">
      <w:marLeft w:val="0"/>
      <w:marRight w:val="0"/>
      <w:marTop w:val="0"/>
      <w:marBottom w:val="0"/>
      <w:divBdr>
        <w:top w:val="none" w:sz="0" w:space="0" w:color="auto"/>
        <w:left w:val="none" w:sz="0" w:space="0" w:color="auto"/>
        <w:bottom w:val="none" w:sz="0" w:space="0" w:color="auto"/>
        <w:right w:val="none" w:sz="0" w:space="0" w:color="auto"/>
      </w:divBdr>
      <w:divsChild>
        <w:div w:id="1461014422">
          <w:marLeft w:val="1166"/>
          <w:marRight w:val="0"/>
          <w:marTop w:val="58"/>
          <w:marBottom w:val="0"/>
          <w:divBdr>
            <w:top w:val="none" w:sz="0" w:space="0" w:color="auto"/>
            <w:left w:val="none" w:sz="0" w:space="0" w:color="auto"/>
            <w:bottom w:val="none" w:sz="0" w:space="0" w:color="auto"/>
            <w:right w:val="none" w:sz="0" w:space="0" w:color="auto"/>
          </w:divBdr>
        </w:div>
        <w:div w:id="1461015589">
          <w:marLeft w:val="1166"/>
          <w:marRight w:val="0"/>
          <w:marTop w:val="58"/>
          <w:marBottom w:val="0"/>
          <w:divBdr>
            <w:top w:val="none" w:sz="0" w:space="0" w:color="auto"/>
            <w:left w:val="none" w:sz="0" w:space="0" w:color="auto"/>
            <w:bottom w:val="none" w:sz="0" w:space="0" w:color="auto"/>
            <w:right w:val="none" w:sz="0" w:space="0" w:color="auto"/>
          </w:divBdr>
        </w:div>
      </w:divsChild>
    </w:div>
    <w:div w:id="1461012673">
      <w:marLeft w:val="0"/>
      <w:marRight w:val="0"/>
      <w:marTop w:val="0"/>
      <w:marBottom w:val="0"/>
      <w:divBdr>
        <w:top w:val="none" w:sz="0" w:space="0" w:color="auto"/>
        <w:left w:val="none" w:sz="0" w:space="0" w:color="auto"/>
        <w:bottom w:val="none" w:sz="0" w:space="0" w:color="auto"/>
        <w:right w:val="none" w:sz="0" w:space="0" w:color="auto"/>
      </w:divBdr>
      <w:divsChild>
        <w:div w:id="1461012926">
          <w:marLeft w:val="0"/>
          <w:marRight w:val="0"/>
          <w:marTop w:val="0"/>
          <w:marBottom w:val="0"/>
          <w:divBdr>
            <w:top w:val="none" w:sz="0" w:space="0" w:color="auto"/>
            <w:left w:val="none" w:sz="0" w:space="0" w:color="auto"/>
            <w:bottom w:val="none" w:sz="0" w:space="0" w:color="auto"/>
            <w:right w:val="none" w:sz="0" w:space="0" w:color="auto"/>
          </w:divBdr>
          <w:divsChild>
            <w:div w:id="1461010498">
              <w:marLeft w:val="0"/>
              <w:marRight w:val="0"/>
              <w:marTop w:val="0"/>
              <w:marBottom w:val="0"/>
              <w:divBdr>
                <w:top w:val="none" w:sz="0" w:space="0" w:color="auto"/>
                <w:left w:val="none" w:sz="0" w:space="0" w:color="auto"/>
                <w:bottom w:val="none" w:sz="0" w:space="0" w:color="auto"/>
                <w:right w:val="none" w:sz="0" w:space="0" w:color="auto"/>
              </w:divBdr>
            </w:div>
            <w:div w:id="1461010515">
              <w:marLeft w:val="0"/>
              <w:marRight w:val="0"/>
              <w:marTop w:val="0"/>
              <w:marBottom w:val="0"/>
              <w:divBdr>
                <w:top w:val="none" w:sz="0" w:space="0" w:color="auto"/>
                <w:left w:val="none" w:sz="0" w:space="0" w:color="auto"/>
                <w:bottom w:val="none" w:sz="0" w:space="0" w:color="auto"/>
                <w:right w:val="none" w:sz="0" w:space="0" w:color="auto"/>
              </w:divBdr>
            </w:div>
            <w:div w:id="1461010719">
              <w:marLeft w:val="0"/>
              <w:marRight w:val="0"/>
              <w:marTop w:val="0"/>
              <w:marBottom w:val="0"/>
              <w:divBdr>
                <w:top w:val="none" w:sz="0" w:space="0" w:color="auto"/>
                <w:left w:val="none" w:sz="0" w:space="0" w:color="auto"/>
                <w:bottom w:val="none" w:sz="0" w:space="0" w:color="auto"/>
                <w:right w:val="none" w:sz="0" w:space="0" w:color="auto"/>
              </w:divBdr>
            </w:div>
            <w:div w:id="1461010746">
              <w:marLeft w:val="0"/>
              <w:marRight w:val="0"/>
              <w:marTop w:val="0"/>
              <w:marBottom w:val="0"/>
              <w:divBdr>
                <w:top w:val="none" w:sz="0" w:space="0" w:color="auto"/>
                <w:left w:val="none" w:sz="0" w:space="0" w:color="auto"/>
                <w:bottom w:val="none" w:sz="0" w:space="0" w:color="auto"/>
                <w:right w:val="none" w:sz="0" w:space="0" w:color="auto"/>
              </w:divBdr>
            </w:div>
            <w:div w:id="1461011113">
              <w:marLeft w:val="0"/>
              <w:marRight w:val="0"/>
              <w:marTop w:val="0"/>
              <w:marBottom w:val="0"/>
              <w:divBdr>
                <w:top w:val="none" w:sz="0" w:space="0" w:color="auto"/>
                <w:left w:val="none" w:sz="0" w:space="0" w:color="auto"/>
                <w:bottom w:val="none" w:sz="0" w:space="0" w:color="auto"/>
                <w:right w:val="none" w:sz="0" w:space="0" w:color="auto"/>
              </w:divBdr>
            </w:div>
            <w:div w:id="1461011222">
              <w:marLeft w:val="0"/>
              <w:marRight w:val="0"/>
              <w:marTop w:val="0"/>
              <w:marBottom w:val="0"/>
              <w:divBdr>
                <w:top w:val="none" w:sz="0" w:space="0" w:color="auto"/>
                <w:left w:val="none" w:sz="0" w:space="0" w:color="auto"/>
                <w:bottom w:val="none" w:sz="0" w:space="0" w:color="auto"/>
                <w:right w:val="none" w:sz="0" w:space="0" w:color="auto"/>
              </w:divBdr>
            </w:div>
            <w:div w:id="1461013244">
              <w:marLeft w:val="0"/>
              <w:marRight w:val="0"/>
              <w:marTop w:val="0"/>
              <w:marBottom w:val="0"/>
              <w:divBdr>
                <w:top w:val="none" w:sz="0" w:space="0" w:color="auto"/>
                <w:left w:val="none" w:sz="0" w:space="0" w:color="auto"/>
                <w:bottom w:val="none" w:sz="0" w:space="0" w:color="auto"/>
                <w:right w:val="none" w:sz="0" w:space="0" w:color="auto"/>
              </w:divBdr>
            </w:div>
            <w:div w:id="1461013503">
              <w:marLeft w:val="0"/>
              <w:marRight w:val="0"/>
              <w:marTop w:val="0"/>
              <w:marBottom w:val="0"/>
              <w:divBdr>
                <w:top w:val="none" w:sz="0" w:space="0" w:color="auto"/>
                <w:left w:val="none" w:sz="0" w:space="0" w:color="auto"/>
                <w:bottom w:val="none" w:sz="0" w:space="0" w:color="auto"/>
                <w:right w:val="none" w:sz="0" w:space="0" w:color="auto"/>
              </w:divBdr>
            </w:div>
            <w:div w:id="1461013731">
              <w:marLeft w:val="0"/>
              <w:marRight w:val="0"/>
              <w:marTop w:val="0"/>
              <w:marBottom w:val="0"/>
              <w:divBdr>
                <w:top w:val="none" w:sz="0" w:space="0" w:color="auto"/>
                <w:left w:val="none" w:sz="0" w:space="0" w:color="auto"/>
                <w:bottom w:val="none" w:sz="0" w:space="0" w:color="auto"/>
                <w:right w:val="none" w:sz="0" w:space="0" w:color="auto"/>
              </w:divBdr>
            </w:div>
            <w:div w:id="1461014037">
              <w:marLeft w:val="0"/>
              <w:marRight w:val="0"/>
              <w:marTop w:val="0"/>
              <w:marBottom w:val="0"/>
              <w:divBdr>
                <w:top w:val="none" w:sz="0" w:space="0" w:color="auto"/>
                <w:left w:val="none" w:sz="0" w:space="0" w:color="auto"/>
                <w:bottom w:val="none" w:sz="0" w:space="0" w:color="auto"/>
                <w:right w:val="none" w:sz="0" w:space="0" w:color="auto"/>
              </w:divBdr>
            </w:div>
            <w:div w:id="1461014659">
              <w:marLeft w:val="0"/>
              <w:marRight w:val="0"/>
              <w:marTop w:val="0"/>
              <w:marBottom w:val="0"/>
              <w:divBdr>
                <w:top w:val="none" w:sz="0" w:space="0" w:color="auto"/>
                <w:left w:val="none" w:sz="0" w:space="0" w:color="auto"/>
                <w:bottom w:val="none" w:sz="0" w:space="0" w:color="auto"/>
                <w:right w:val="none" w:sz="0" w:space="0" w:color="auto"/>
              </w:divBdr>
            </w:div>
            <w:div w:id="1461014728">
              <w:marLeft w:val="0"/>
              <w:marRight w:val="0"/>
              <w:marTop w:val="0"/>
              <w:marBottom w:val="0"/>
              <w:divBdr>
                <w:top w:val="none" w:sz="0" w:space="0" w:color="auto"/>
                <w:left w:val="none" w:sz="0" w:space="0" w:color="auto"/>
                <w:bottom w:val="none" w:sz="0" w:space="0" w:color="auto"/>
                <w:right w:val="none" w:sz="0" w:space="0" w:color="auto"/>
              </w:divBdr>
            </w:div>
            <w:div w:id="1461015430">
              <w:marLeft w:val="0"/>
              <w:marRight w:val="0"/>
              <w:marTop w:val="0"/>
              <w:marBottom w:val="0"/>
              <w:divBdr>
                <w:top w:val="none" w:sz="0" w:space="0" w:color="auto"/>
                <w:left w:val="none" w:sz="0" w:space="0" w:color="auto"/>
                <w:bottom w:val="none" w:sz="0" w:space="0" w:color="auto"/>
                <w:right w:val="none" w:sz="0" w:space="0" w:color="auto"/>
              </w:divBdr>
            </w:div>
            <w:div w:id="1461016487">
              <w:marLeft w:val="0"/>
              <w:marRight w:val="0"/>
              <w:marTop w:val="0"/>
              <w:marBottom w:val="0"/>
              <w:divBdr>
                <w:top w:val="none" w:sz="0" w:space="0" w:color="auto"/>
                <w:left w:val="none" w:sz="0" w:space="0" w:color="auto"/>
                <w:bottom w:val="none" w:sz="0" w:space="0" w:color="auto"/>
                <w:right w:val="none" w:sz="0" w:space="0" w:color="auto"/>
              </w:divBdr>
            </w:div>
            <w:div w:id="1461016760">
              <w:marLeft w:val="0"/>
              <w:marRight w:val="0"/>
              <w:marTop w:val="0"/>
              <w:marBottom w:val="0"/>
              <w:divBdr>
                <w:top w:val="none" w:sz="0" w:space="0" w:color="auto"/>
                <w:left w:val="none" w:sz="0" w:space="0" w:color="auto"/>
                <w:bottom w:val="none" w:sz="0" w:space="0" w:color="auto"/>
                <w:right w:val="none" w:sz="0" w:space="0" w:color="auto"/>
              </w:divBdr>
            </w:div>
            <w:div w:id="14610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75">
      <w:marLeft w:val="0"/>
      <w:marRight w:val="0"/>
      <w:marTop w:val="0"/>
      <w:marBottom w:val="0"/>
      <w:divBdr>
        <w:top w:val="none" w:sz="0" w:space="0" w:color="auto"/>
        <w:left w:val="none" w:sz="0" w:space="0" w:color="auto"/>
        <w:bottom w:val="none" w:sz="0" w:space="0" w:color="auto"/>
        <w:right w:val="none" w:sz="0" w:space="0" w:color="auto"/>
      </w:divBdr>
      <w:divsChild>
        <w:div w:id="1461014980">
          <w:marLeft w:val="0"/>
          <w:marRight w:val="0"/>
          <w:marTop w:val="0"/>
          <w:marBottom w:val="0"/>
          <w:divBdr>
            <w:top w:val="none" w:sz="0" w:space="0" w:color="auto"/>
            <w:left w:val="none" w:sz="0" w:space="0" w:color="auto"/>
            <w:bottom w:val="none" w:sz="0" w:space="0" w:color="auto"/>
            <w:right w:val="none" w:sz="0" w:space="0" w:color="auto"/>
          </w:divBdr>
          <w:divsChild>
            <w:div w:id="1461011608">
              <w:marLeft w:val="0"/>
              <w:marRight w:val="0"/>
              <w:marTop w:val="0"/>
              <w:marBottom w:val="0"/>
              <w:divBdr>
                <w:top w:val="none" w:sz="0" w:space="0" w:color="auto"/>
                <w:left w:val="none" w:sz="0" w:space="0" w:color="auto"/>
                <w:bottom w:val="none" w:sz="0" w:space="0" w:color="auto"/>
                <w:right w:val="none" w:sz="0" w:space="0" w:color="auto"/>
              </w:divBdr>
            </w:div>
            <w:div w:id="1461012492">
              <w:marLeft w:val="0"/>
              <w:marRight w:val="0"/>
              <w:marTop w:val="0"/>
              <w:marBottom w:val="0"/>
              <w:divBdr>
                <w:top w:val="none" w:sz="0" w:space="0" w:color="auto"/>
                <w:left w:val="none" w:sz="0" w:space="0" w:color="auto"/>
                <w:bottom w:val="none" w:sz="0" w:space="0" w:color="auto"/>
                <w:right w:val="none" w:sz="0" w:space="0" w:color="auto"/>
              </w:divBdr>
            </w:div>
            <w:div w:id="14610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85">
      <w:marLeft w:val="0"/>
      <w:marRight w:val="0"/>
      <w:marTop w:val="0"/>
      <w:marBottom w:val="0"/>
      <w:divBdr>
        <w:top w:val="none" w:sz="0" w:space="0" w:color="auto"/>
        <w:left w:val="none" w:sz="0" w:space="0" w:color="auto"/>
        <w:bottom w:val="none" w:sz="0" w:space="0" w:color="auto"/>
        <w:right w:val="none" w:sz="0" w:space="0" w:color="auto"/>
      </w:divBdr>
    </w:div>
    <w:div w:id="1461012686">
      <w:marLeft w:val="0"/>
      <w:marRight w:val="0"/>
      <w:marTop w:val="0"/>
      <w:marBottom w:val="0"/>
      <w:divBdr>
        <w:top w:val="none" w:sz="0" w:space="0" w:color="auto"/>
        <w:left w:val="none" w:sz="0" w:space="0" w:color="auto"/>
        <w:bottom w:val="none" w:sz="0" w:space="0" w:color="auto"/>
        <w:right w:val="none" w:sz="0" w:space="0" w:color="auto"/>
      </w:divBdr>
      <w:divsChild>
        <w:div w:id="1461014273">
          <w:marLeft w:val="0"/>
          <w:marRight w:val="0"/>
          <w:marTop w:val="0"/>
          <w:marBottom w:val="0"/>
          <w:divBdr>
            <w:top w:val="none" w:sz="0" w:space="0" w:color="auto"/>
            <w:left w:val="none" w:sz="0" w:space="0" w:color="auto"/>
            <w:bottom w:val="none" w:sz="0" w:space="0" w:color="auto"/>
            <w:right w:val="none" w:sz="0" w:space="0" w:color="auto"/>
          </w:divBdr>
          <w:divsChild>
            <w:div w:id="1461010780">
              <w:marLeft w:val="0"/>
              <w:marRight w:val="0"/>
              <w:marTop w:val="0"/>
              <w:marBottom w:val="0"/>
              <w:divBdr>
                <w:top w:val="none" w:sz="0" w:space="0" w:color="auto"/>
                <w:left w:val="none" w:sz="0" w:space="0" w:color="auto"/>
                <w:bottom w:val="none" w:sz="0" w:space="0" w:color="auto"/>
                <w:right w:val="none" w:sz="0" w:space="0" w:color="auto"/>
              </w:divBdr>
            </w:div>
            <w:div w:id="1461011454">
              <w:marLeft w:val="0"/>
              <w:marRight w:val="0"/>
              <w:marTop w:val="0"/>
              <w:marBottom w:val="0"/>
              <w:divBdr>
                <w:top w:val="none" w:sz="0" w:space="0" w:color="auto"/>
                <w:left w:val="none" w:sz="0" w:space="0" w:color="auto"/>
                <w:bottom w:val="none" w:sz="0" w:space="0" w:color="auto"/>
                <w:right w:val="none" w:sz="0" w:space="0" w:color="auto"/>
              </w:divBdr>
            </w:div>
            <w:div w:id="1461012098">
              <w:marLeft w:val="0"/>
              <w:marRight w:val="0"/>
              <w:marTop w:val="0"/>
              <w:marBottom w:val="0"/>
              <w:divBdr>
                <w:top w:val="none" w:sz="0" w:space="0" w:color="auto"/>
                <w:left w:val="none" w:sz="0" w:space="0" w:color="auto"/>
                <w:bottom w:val="none" w:sz="0" w:space="0" w:color="auto"/>
                <w:right w:val="none" w:sz="0" w:space="0" w:color="auto"/>
              </w:divBdr>
            </w:div>
            <w:div w:id="1461012129">
              <w:marLeft w:val="0"/>
              <w:marRight w:val="0"/>
              <w:marTop w:val="0"/>
              <w:marBottom w:val="0"/>
              <w:divBdr>
                <w:top w:val="none" w:sz="0" w:space="0" w:color="auto"/>
                <w:left w:val="none" w:sz="0" w:space="0" w:color="auto"/>
                <w:bottom w:val="none" w:sz="0" w:space="0" w:color="auto"/>
                <w:right w:val="none" w:sz="0" w:space="0" w:color="auto"/>
              </w:divBdr>
            </w:div>
            <w:div w:id="1461012271">
              <w:marLeft w:val="0"/>
              <w:marRight w:val="0"/>
              <w:marTop w:val="0"/>
              <w:marBottom w:val="0"/>
              <w:divBdr>
                <w:top w:val="none" w:sz="0" w:space="0" w:color="auto"/>
                <w:left w:val="none" w:sz="0" w:space="0" w:color="auto"/>
                <w:bottom w:val="none" w:sz="0" w:space="0" w:color="auto"/>
                <w:right w:val="none" w:sz="0" w:space="0" w:color="auto"/>
              </w:divBdr>
            </w:div>
            <w:div w:id="1461012830">
              <w:marLeft w:val="0"/>
              <w:marRight w:val="0"/>
              <w:marTop w:val="0"/>
              <w:marBottom w:val="0"/>
              <w:divBdr>
                <w:top w:val="none" w:sz="0" w:space="0" w:color="auto"/>
                <w:left w:val="none" w:sz="0" w:space="0" w:color="auto"/>
                <w:bottom w:val="none" w:sz="0" w:space="0" w:color="auto"/>
                <w:right w:val="none" w:sz="0" w:space="0" w:color="auto"/>
              </w:divBdr>
            </w:div>
            <w:div w:id="1461012870">
              <w:marLeft w:val="0"/>
              <w:marRight w:val="0"/>
              <w:marTop w:val="0"/>
              <w:marBottom w:val="0"/>
              <w:divBdr>
                <w:top w:val="none" w:sz="0" w:space="0" w:color="auto"/>
                <w:left w:val="none" w:sz="0" w:space="0" w:color="auto"/>
                <w:bottom w:val="none" w:sz="0" w:space="0" w:color="auto"/>
                <w:right w:val="none" w:sz="0" w:space="0" w:color="auto"/>
              </w:divBdr>
            </w:div>
            <w:div w:id="1461013291">
              <w:marLeft w:val="0"/>
              <w:marRight w:val="0"/>
              <w:marTop w:val="0"/>
              <w:marBottom w:val="0"/>
              <w:divBdr>
                <w:top w:val="none" w:sz="0" w:space="0" w:color="auto"/>
                <w:left w:val="none" w:sz="0" w:space="0" w:color="auto"/>
                <w:bottom w:val="none" w:sz="0" w:space="0" w:color="auto"/>
                <w:right w:val="none" w:sz="0" w:space="0" w:color="auto"/>
              </w:divBdr>
            </w:div>
            <w:div w:id="1461013303">
              <w:marLeft w:val="0"/>
              <w:marRight w:val="0"/>
              <w:marTop w:val="0"/>
              <w:marBottom w:val="0"/>
              <w:divBdr>
                <w:top w:val="none" w:sz="0" w:space="0" w:color="auto"/>
                <w:left w:val="none" w:sz="0" w:space="0" w:color="auto"/>
                <w:bottom w:val="none" w:sz="0" w:space="0" w:color="auto"/>
                <w:right w:val="none" w:sz="0" w:space="0" w:color="auto"/>
              </w:divBdr>
            </w:div>
            <w:div w:id="1461013458">
              <w:marLeft w:val="0"/>
              <w:marRight w:val="0"/>
              <w:marTop w:val="0"/>
              <w:marBottom w:val="0"/>
              <w:divBdr>
                <w:top w:val="none" w:sz="0" w:space="0" w:color="auto"/>
                <w:left w:val="none" w:sz="0" w:space="0" w:color="auto"/>
                <w:bottom w:val="none" w:sz="0" w:space="0" w:color="auto"/>
                <w:right w:val="none" w:sz="0" w:space="0" w:color="auto"/>
              </w:divBdr>
            </w:div>
            <w:div w:id="1461013832">
              <w:marLeft w:val="0"/>
              <w:marRight w:val="0"/>
              <w:marTop w:val="0"/>
              <w:marBottom w:val="0"/>
              <w:divBdr>
                <w:top w:val="none" w:sz="0" w:space="0" w:color="auto"/>
                <w:left w:val="none" w:sz="0" w:space="0" w:color="auto"/>
                <w:bottom w:val="none" w:sz="0" w:space="0" w:color="auto"/>
                <w:right w:val="none" w:sz="0" w:space="0" w:color="auto"/>
              </w:divBdr>
            </w:div>
            <w:div w:id="1461014003">
              <w:marLeft w:val="0"/>
              <w:marRight w:val="0"/>
              <w:marTop w:val="0"/>
              <w:marBottom w:val="0"/>
              <w:divBdr>
                <w:top w:val="none" w:sz="0" w:space="0" w:color="auto"/>
                <w:left w:val="none" w:sz="0" w:space="0" w:color="auto"/>
                <w:bottom w:val="none" w:sz="0" w:space="0" w:color="auto"/>
                <w:right w:val="none" w:sz="0" w:space="0" w:color="auto"/>
              </w:divBdr>
            </w:div>
            <w:div w:id="14610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88">
      <w:marLeft w:val="0"/>
      <w:marRight w:val="0"/>
      <w:marTop w:val="0"/>
      <w:marBottom w:val="0"/>
      <w:divBdr>
        <w:top w:val="none" w:sz="0" w:space="0" w:color="auto"/>
        <w:left w:val="none" w:sz="0" w:space="0" w:color="auto"/>
        <w:bottom w:val="none" w:sz="0" w:space="0" w:color="auto"/>
        <w:right w:val="none" w:sz="0" w:space="0" w:color="auto"/>
      </w:divBdr>
      <w:divsChild>
        <w:div w:id="1461012469">
          <w:marLeft w:val="0"/>
          <w:marRight w:val="0"/>
          <w:marTop w:val="0"/>
          <w:marBottom w:val="0"/>
          <w:divBdr>
            <w:top w:val="none" w:sz="0" w:space="0" w:color="auto"/>
            <w:left w:val="none" w:sz="0" w:space="0" w:color="auto"/>
            <w:bottom w:val="none" w:sz="0" w:space="0" w:color="auto"/>
            <w:right w:val="none" w:sz="0" w:space="0" w:color="auto"/>
          </w:divBdr>
          <w:divsChild>
            <w:div w:id="1461011051">
              <w:marLeft w:val="0"/>
              <w:marRight w:val="0"/>
              <w:marTop w:val="0"/>
              <w:marBottom w:val="0"/>
              <w:divBdr>
                <w:top w:val="none" w:sz="0" w:space="0" w:color="auto"/>
                <w:left w:val="none" w:sz="0" w:space="0" w:color="auto"/>
                <w:bottom w:val="none" w:sz="0" w:space="0" w:color="auto"/>
                <w:right w:val="none" w:sz="0" w:space="0" w:color="auto"/>
              </w:divBdr>
            </w:div>
            <w:div w:id="1461013716">
              <w:marLeft w:val="0"/>
              <w:marRight w:val="0"/>
              <w:marTop w:val="0"/>
              <w:marBottom w:val="0"/>
              <w:divBdr>
                <w:top w:val="none" w:sz="0" w:space="0" w:color="auto"/>
                <w:left w:val="none" w:sz="0" w:space="0" w:color="auto"/>
                <w:bottom w:val="none" w:sz="0" w:space="0" w:color="auto"/>
                <w:right w:val="none" w:sz="0" w:space="0" w:color="auto"/>
              </w:divBdr>
            </w:div>
            <w:div w:id="14610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691">
      <w:marLeft w:val="0"/>
      <w:marRight w:val="0"/>
      <w:marTop w:val="0"/>
      <w:marBottom w:val="0"/>
      <w:divBdr>
        <w:top w:val="none" w:sz="0" w:space="0" w:color="auto"/>
        <w:left w:val="none" w:sz="0" w:space="0" w:color="auto"/>
        <w:bottom w:val="none" w:sz="0" w:space="0" w:color="auto"/>
        <w:right w:val="none" w:sz="0" w:space="0" w:color="auto"/>
      </w:divBdr>
    </w:div>
    <w:div w:id="1461012699">
      <w:marLeft w:val="0"/>
      <w:marRight w:val="0"/>
      <w:marTop w:val="0"/>
      <w:marBottom w:val="0"/>
      <w:divBdr>
        <w:top w:val="none" w:sz="0" w:space="0" w:color="auto"/>
        <w:left w:val="none" w:sz="0" w:space="0" w:color="auto"/>
        <w:bottom w:val="none" w:sz="0" w:space="0" w:color="auto"/>
        <w:right w:val="none" w:sz="0" w:space="0" w:color="auto"/>
      </w:divBdr>
      <w:divsChild>
        <w:div w:id="1461012884">
          <w:marLeft w:val="0"/>
          <w:marRight w:val="0"/>
          <w:marTop w:val="0"/>
          <w:marBottom w:val="0"/>
          <w:divBdr>
            <w:top w:val="none" w:sz="0" w:space="0" w:color="auto"/>
            <w:left w:val="none" w:sz="0" w:space="0" w:color="auto"/>
            <w:bottom w:val="none" w:sz="0" w:space="0" w:color="auto"/>
            <w:right w:val="none" w:sz="0" w:space="0" w:color="auto"/>
          </w:divBdr>
          <w:divsChild>
            <w:div w:id="14610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02">
      <w:marLeft w:val="0"/>
      <w:marRight w:val="0"/>
      <w:marTop w:val="0"/>
      <w:marBottom w:val="0"/>
      <w:divBdr>
        <w:top w:val="none" w:sz="0" w:space="0" w:color="auto"/>
        <w:left w:val="none" w:sz="0" w:space="0" w:color="auto"/>
        <w:bottom w:val="none" w:sz="0" w:space="0" w:color="auto"/>
        <w:right w:val="none" w:sz="0" w:space="0" w:color="auto"/>
      </w:divBdr>
      <w:divsChild>
        <w:div w:id="1461015090">
          <w:marLeft w:val="0"/>
          <w:marRight w:val="0"/>
          <w:marTop w:val="0"/>
          <w:marBottom w:val="0"/>
          <w:divBdr>
            <w:top w:val="none" w:sz="0" w:space="0" w:color="auto"/>
            <w:left w:val="none" w:sz="0" w:space="0" w:color="auto"/>
            <w:bottom w:val="none" w:sz="0" w:space="0" w:color="auto"/>
            <w:right w:val="none" w:sz="0" w:space="0" w:color="auto"/>
          </w:divBdr>
          <w:divsChild>
            <w:div w:id="14610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06">
      <w:marLeft w:val="0"/>
      <w:marRight w:val="0"/>
      <w:marTop w:val="0"/>
      <w:marBottom w:val="0"/>
      <w:divBdr>
        <w:top w:val="none" w:sz="0" w:space="0" w:color="auto"/>
        <w:left w:val="none" w:sz="0" w:space="0" w:color="auto"/>
        <w:bottom w:val="none" w:sz="0" w:space="0" w:color="auto"/>
        <w:right w:val="none" w:sz="0" w:space="0" w:color="auto"/>
      </w:divBdr>
      <w:divsChild>
        <w:div w:id="1461012777">
          <w:marLeft w:val="547"/>
          <w:marRight w:val="0"/>
          <w:marTop w:val="96"/>
          <w:marBottom w:val="0"/>
          <w:divBdr>
            <w:top w:val="none" w:sz="0" w:space="0" w:color="auto"/>
            <w:left w:val="none" w:sz="0" w:space="0" w:color="auto"/>
            <w:bottom w:val="none" w:sz="0" w:space="0" w:color="auto"/>
            <w:right w:val="none" w:sz="0" w:space="0" w:color="auto"/>
          </w:divBdr>
        </w:div>
      </w:divsChild>
    </w:div>
    <w:div w:id="1461012710">
      <w:marLeft w:val="0"/>
      <w:marRight w:val="0"/>
      <w:marTop w:val="0"/>
      <w:marBottom w:val="0"/>
      <w:divBdr>
        <w:top w:val="none" w:sz="0" w:space="0" w:color="auto"/>
        <w:left w:val="none" w:sz="0" w:space="0" w:color="auto"/>
        <w:bottom w:val="none" w:sz="0" w:space="0" w:color="auto"/>
        <w:right w:val="none" w:sz="0" w:space="0" w:color="auto"/>
      </w:divBdr>
      <w:divsChild>
        <w:div w:id="1461011778">
          <w:marLeft w:val="0"/>
          <w:marRight w:val="0"/>
          <w:marTop w:val="0"/>
          <w:marBottom w:val="0"/>
          <w:divBdr>
            <w:top w:val="none" w:sz="0" w:space="0" w:color="auto"/>
            <w:left w:val="none" w:sz="0" w:space="0" w:color="auto"/>
            <w:bottom w:val="none" w:sz="0" w:space="0" w:color="auto"/>
            <w:right w:val="none" w:sz="0" w:space="0" w:color="auto"/>
          </w:divBdr>
          <w:divsChild>
            <w:div w:id="1461010830">
              <w:marLeft w:val="0"/>
              <w:marRight w:val="0"/>
              <w:marTop w:val="0"/>
              <w:marBottom w:val="0"/>
              <w:divBdr>
                <w:top w:val="none" w:sz="0" w:space="0" w:color="auto"/>
                <w:left w:val="none" w:sz="0" w:space="0" w:color="auto"/>
                <w:bottom w:val="none" w:sz="0" w:space="0" w:color="auto"/>
                <w:right w:val="none" w:sz="0" w:space="0" w:color="auto"/>
              </w:divBdr>
            </w:div>
            <w:div w:id="14610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14">
      <w:marLeft w:val="0"/>
      <w:marRight w:val="0"/>
      <w:marTop w:val="0"/>
      <w:marBottom w:val="0"/>
      <w:divBdr>
        <w:top w:val="none" w:sz="0" w:space="0" w:color="auto"/>
        <w:left w:val="none" w:sz="0" w:space="0" w:color="auto"/>
        <w:bottom w:val="none" w:sz="0" w:space="0" w:color="auto"/>
        <w:right w:val="none" w:sz="0" w:space="0" w:color="auto"/>
      </w:divBdr>
    </w:div>
    <w:div w:id="1461012715">
      <w:marLeft w:val="0"/>
      <w:marRight w:val="0"/>
      <w:marTop w:val="0"/>
      <w:marBottom w:val="0"/>
      <w:divBdr>
        <w:top w:val="none" w:sz="0" w:space="0" w:color="auto"/>
        <w:left w:val="none" w:sz="0" w:space="0" w:color="auto"/>
        <w:bottom w:val="none" w:sz="0" w:space="0" w:color="auto"/>
        <w:right w:val="none" w:sz="0" w:space="0" w:color="auto"/>
      </w:divBdr>
      <w:divsChild>
        <w:div w:id="1461015611">
          <w:marLeft w:val="0"/>
          <w:marRight w:val="0"/>
          <w:marTop w:val="67"/>
          <w:marBottom w:val="0"/>
          <w:divBdr>
            <w:top w:val="none" w:sz="0" w:space="0" w:color="auto"/>
            <w:left w:val="none" w:sz="0" w:space="0" w:color="auto"/>
            <w:bottom w:val="none" w:sz="0" w:space="0" w:color="auto"/>
            <w:right w:val="none" w:sz="0" w:space="0" w:color="auto"/>
          </w:divBdr>
        </w:div>
      </w:divsChild>
    </w:div>
    <w:div w:id="1461012723">
      <w:marLeft w:val="0"/>
      <w:marRight w:val="0"/>
      <w:marTop w:val="0"/>
      <w:marBottom w:val="0"/>
      <w:divBdr>
        <w:top w:val="none" w:sz="0" w:space="0" w:color="auto"/>
        <w:left w:val="none" w:sz="0" w:space="0" w:color="auto"/>
        <w:bottom w:val="none" w:sz="0" w:space="0" w:color="auto"/>
        <w:right w:val="none" w:sz="0" w:space="0" w:color="auto"/>
      </w:divBdr>
    </w:div>
    <w:div w:id="1461012725">
      <w:marLeft w:val="0"/>
      <w:marRight w:val="0"/>
      <w:marTop w:val="0"/>
      <w:marBottom w:val="0"/>
      <w:divBdr>
        <w:top w:val="none" w:sz="0" w:space="0" w:color="auto"/>
        <w:left w:val="none" w:sz="0" w:space="0" w:color="auto"/>
        <w:bottom w:val="none" w:sz="0" w:space="0" w:color="auto"/>
        <w:right w:val="none" w:sz="0" w:space="0" w:color="auto"/>
      </w:divBdr>
      <w:divsChild>
        <w:div w:id="1461012193">
          <w:marLeft w:val="0"/>
          <w:marRight w:val="0"/>
          <w:marTop w:val="0"/>
          <w:marBottom w:val="0"/>
          <w:divBdr>
            <w:top w:val="none" w:sz="0" w:space="0" w:color="auto"/>
            <w:left w:val="none" w:sz="0" w:space="0" w:color="auto"/>
            <w:bottom w:val="none" w:sz="0" w:space="0" w:color="auto"/>
            <w:right w:val="none" w:sz="0" w:space="0" w:color="auto"/>
          </w:divBdr>
          <w:divsChild>
            <w:div w:id="1461010931">
              <w:marLeft w:val="0"/>
              <w:marRight w:val="0"/>
              <w:marTop w:val="0"/>
              <w:marBottom w:val="0"/>
              <w:divBdr>
                <w:top w:val="none" w:sz="0" w:space="0" w:color="auto"/>
                <w:left w:val="none" w:sz="0" w:space="0" w:color="auto"/>
                <w:bottom w:val="none" w:sz="0" w:space="0" w:color="auto"/>
                <w:right w:val="none" w:sz="0" w:space="0" w:color="auto"/>
              </w:divBdr>
            </w:div>
            <w:div w:id="1461010996">
              <w:marLeft w:val="0"/>
              <w:marRight w:val="0"/>
              <w:marTop w:val="0"/>
              <w:marBottom w:val="0"/>
              <w:divBdr>
                <w:top w:val="none" w:sz="0" w:space="0" w:color="auto"/>
                <w:left w:val="none" w:sz="0" w:space="0" w:color="auto"/>
                <w:bottom w:val="none" w:sz="0" w:space="0" w:color="auto"/>
                <w:right w:val="none" w:sz="0" w:space="0" w:color="auto"/>
              </w:divBdr>
            </w:div>
            <w:div w:id="1461011397">
              <w:marLeft w:val="0"/>
              <w:marRight w:val="0"/>
              <w:marTop w:val="0"/>
              <w:marBottom w:val="0"/>
              <w:divBdr>
                <w:top w:val="none" w:sz="0" w:space="0" w:color="auto"/>
                <w:left w:val="none" w:sz="0" w:space="0" w:color="auto"/>
                <w:bottom w:val="none" w:sz="0" w:space="0" w:color="auto"/>
                <w:right w:val="none" w:sz="0" w:space="0" w:color="auto"/>
              </w:divBdr>
            </w:div>
            <w:div w:id="1461012424">
              <w:marLeft w:val="0"/>
              <w:marRight w:val="0"/>
              <w:marTop w:val="0"/>
              <w:marBottom w:val="0"/>
              <w:divBdr>
                <w:top w:val="none" w:sz="0" w:space="0" w:color="auto"/>
                <w:left w:val="none" w:sz="0" w:space="0" w:color="auto"/>
                <w:bottom w:val="none" w:sz="0" w:space="0" w:color="auto"/>
                <w:right w:val="none" w:sz="0" w:space="0" w:color="auto"/>
              </w:divBdr>
            </w:div>
            <w:div w:id="1461013353">
              <w:marLeft w:val="0"/>
              <w:marRight w:val="0"/>
              <w:marTop w:val="0"/>
              <w:marBottom w:val="0"/>
              <w:divBdr>
                <w:top w:val="none" w:sz="0" w:space="0" w:color="auto"/>
                <w:left w:val="none" w:sz="0" w:space="0" w:color="auto"/>
                <w:bottom w:val="none" w:sz="0" w:space="0" w:color="auto"/>
                <w:right w:val="none" w:sz="0" w:space="0" w:color="auto"/>
              </w:divBdr>
            </w:div>
            <w:div w:id="1461013367">
              <w:marLeft w:val="0"/>
              <w:marRight w:val="0"/>
              <w:marTop w:val="0"/>
              <w:marBottom w:val="0"/>
              <w:divBdr>
                <w:top w:val="none" w:sz="0" w:space="0" w:color="auto"/>
                <w:left w:val="none" w:sz="0" w:space="0" w:color="auto"/>
                <w:bottom w:val="none" w:sz="0" w:space="0" w:color="auto"/>
                <w:right w:val="none" w:sz="0" w:space="0" w:color="auto"/>
              </w:divBdr>
            </w:div>
            <w:div w:id="1461013840">
              <w:marLeft w:val="0"/>
              <w:marRight w:val="0"/>
              <w:marTop w:val="0"/>
              <w:marBottom w:val="0"/>
              <w:divBdr>
                <w:top w:val="none" w:sz="0" w:space="0" w:color="auto"/>
                <w:left w:val="none" w:sz="0" w:space="0" w:color="auto"/>
                <w:bottom w:val="none" w:sz="0" w:space="0" w:color="auto"/>
                <w:right w:val="none" w:sz="0" w:space="0" w:color="auto"/>
              </w:divBdr>
            </w:div>
            <w:div w:id="1461015027">
              <w:marLeft w:val="0"/>
              <w:marRight w:val="0"/>
              <w:marTop w:val="0"/>
              <w:marBottom w:val="0"/>
              <w:divBdr>
                <w:top w:val="none" w:sz="0" w:space="0" w:color="auto"/>
                <w:left w:val="none" w:sz="0" w:space="0" w:color="auto"/>
                <w:bottom w:val="none" w:sz="0" w:space="0" w:color="auto"/>
                <w:right w:val="none" w:sz="0" w:space="0" w:color="auto"/>
              </w:divBdr>
            </w:div>
            <w:div w:id="1461016049">
              <w:marLeft w:val="0"/>
              <w:marRight w:val="0"/>
              <w:marTop w:val="0"/>
              <w:marBottom w:val="0"/>
              <w:divBdr>
                <w:top w:val="none" w:sz="0" w:space="0" w:color="auto"/>
                <w:left w:val="none" w:sz="0" w:space="0" w:color="auto"/>
                <w:bottom w:val="none" w:sz="0" w:space="0" w:color="auto"/>
                <w:right w:val="none" w:sz="0" w:space="0" w:color="auto"/>
              </w:divBdr>
            </w:div>
            <w:div w:id="14610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28">
      <w:marLeft w:val="0"/>
      <w:marRight w:val="0"/>
      <w:marTop w:val="0"/>
      <w:marBottom w:val="0"/>
      <w:divBdr>
        <w:top w:val="none" w:sz="0" w:space="0" w:color="auto"/>
        <w:left w:val="none" w:sz="0" w:space="0" w:color="auto"/>
        <w:bottom w:val="none" w:sz="0" w:space="0" w:color="auto"/>
        <w:right w:val="none" w:sz="0" w:space="0" w:color="auto"/>
      </w:divBdr>
      <w:divsChild>
        <w:div w:id="1461015772">
          <w:marLeft w:val="0"/>
          <w:marRight w:val="0"/>
          <w:marTop w:val="0"/>
          <w:marBottom w:val="0"/>
          <w:divBdr>
            <w:top w:val="none" w:sz="0" w:space="0" w:color="auto"/>
            <w:left w:val="none" w:sz="0" w:space="0" w:color="auto"/>
            <w:bottom w:val="none" w:sz="0" w:space="0" w:color="auto"/>
            <w:right w:val="none" w:sz="0" w:space="0" w:color="auto"/>
          </w:divBdr>
          <w:divsChild>
            <w:div w:id="1461013726">
              <w:marLeft w:val="0"/>
              <w:marRight w:val="0"/>
              <w:marTop w:val="0"/>
              <w:marBottom w:val="0"/>
              <w:divBdr>
                <w:top w:val="none" w:sz="0" w:space="0" w:color="auto"/>
                <w:left w:val="none" w:sz="0" w:space="0" w:color="auto"/>
                <w:bottom w:val="none" w:sz="0" w:space="0" w:color="auto"/>
                <w:right w:val="none" w:sz="0" w:space="0" w:color="auto"/>
              </w:divBdr>
            </w:div>
            <w:div w:id="14610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31">
      <w:marLeft w:val="0"/>
      <w:marRight w:val="0"/>
      <w:marTop w:val="0"/>
      <w:marBottom w:val="0"/>
      <w:divBdr>
        <w:top w:val="none" w:sz="0" w:space="0" w:color="auto"/>
        <w:left w:val="none" w:sz="0" w:space="0" w:color="auto"/>
        <w:bottom w:val="none" w:sz="0" w:space="0" w:color="auto"/>
        <w:right w:val="none" w:sz="0" w:space="0" w:color="auto"/>
      </w:divBdr>
      <w:divsChild>
        <w:div w:id="1461011857">
          <w:marLeft w:val="0"/>
          <w:marRight w:val="0"/>
          <w:marTop w:val="0"/>
          <w:marBottom w:val="0"/>
          <w:divBdr>
            <w:top w:val="none" w:sz="0" w:space="0" w:color="auto"/>
            <w:left w:val="none" w:sz="0" w:space="0" w:color="auto"/>
            <w:bottom w:val="none" w:sz="0" w:space="0" w:color="auto"/>
            <w:right w:val="none" w:sz="0" w:space="0" w:color="auto"/>
          </w:divBdr>
          <w:divsChild>
            <w:div w:id="1461010966">
              <w:marLeft w:val="0"/>
              <w:marRight w:val="0"/>
              <w:marTop w:val="0"/>
              <w:marBottom w:val="0"/>
              <w:divBdr>
                <w:top w:val="none" w:sz="0" w:space="0" w:color="auto"/>
                <w:left w:val="none" w:sz="0" w:space="0" w:color="auto"/>
                <w:bottom w:val="none" w:sz="0" w:space="0" w:color="auto"/>
                <w:right w:val="none" w:sz="0" w:space="0" w:color="auto"/>
              </w:divBdr>
            </w:div>
            <w:div w:id="1461011544">
              <w:marLeft w:val="0"/>
              <w:marRight w:val="0"/>
              <w:marTop w:val="0"/>
              <w:marBottom w:val="0"/>
              <w:divBdr>
                <w:top w:val="none" w:sz="0" w:space="0" w:color="auto"/>
                <w:left w:val="none" w:sz="0" w:space="0" w:color="auto"/>
                <w:bottom w:val="none" w:sz="0" w:space="0" w:color="auto"/>
                <w:right w:val="none" w:sz="0" w:space="0" w:color="auto"/>
              </w:divBdr>
            </w:div>
            <w:div w:id="1461011855">
              <w:marLeft w:val="0"/>
              <w:marRight w:val="0"/>
              <w:marTop w:val="0"/>
              <w:marBottom w:val="0"/>
              <w:divBdr>
                <w:top w:val="none" w:sz="0" w:space="0" w:color="auto"/>
                <w:left w:val="none" w:sz="0" w:space="0" w:color="auto"/>
                <w:bottom w:val="none" w:sz="0" w:space="0" w:color="auto"/>
                <w:right w:val="none" w:sz="0" w:space="0" w:color="auto"/>
              </w:divBdr>
            </w:div>
            <w:div w:id="1461012578">
              <w:marLeft w:val="0"/>
              <w:marRight w:val="0"/>
              <w:marTop w:val="0"/>
              <w:marBottom w:val="0"/>
              <w:divBdr>
                <w:top w:val="none" w:sz="0" w:space="0" w:color="auto"/>
                <w:left w:val="none" w:sz="0" w:space="0" w:color="auto"/>
                <w:bottom w:val="none" w:sz="0" w:space="0" w:color="auto"/>
                <w:right w:val="none" w:sz="0" w:space="0" w:color="auto"/>
              </w:divBdr>
            </w:div>
            <w:div w:id="1461012924">
              <w:marLeft w:val="0"/>
              <w:marRight w:val="0"/>
              <w:marTop w:val="0"/>
              <w:marBottom w:val="0"/>
              <w:divBdr>
                <w:top w:val="none" w:sz="0" w:space="0" w:color="auto"/>
                <w:left w:val="none" w:sz="0" w:space="0" w:color="auto"/>
                <w:bottom w:val="none" w:sz="0" w:space="0" w:color="auto"/>
                <w:right w:val="none" w:sz="0" w:space="0" w:color="auto"/>
              </w:divBdr>
            </w:div>
            <w:div w:id="1461014260">
              <w:marLeft w:val="0"/>
              <w:marRight w:val="0"/>
              <w:marTop w:val="0"/>
              <w:marBottom w:val="0"/>
              <w:divBdr>
                <w:top w:val="none" w:sz="0" w:space="0" w:color="auto"/>
                <w:left w:val="none" w:sz="0" w:space="0" w:color="auto"/>
                <w:bottom w:val="none" w:sz="0" w:space="0" w:color="auto"/>
                <w:right w:val="none" w:sz="0" w:space="0" w:color="auto"/>
              </w:divBdr>
            </w:div>
            <w:div w:id="1461015717">
              <w:marLeft w:val="0"/>
              <w:marRight w:val="0"/>
              <w:marTop w:val="0"/>
              <w:marBottom w:val="0"/>
              <w:divBdr>
                <w:top w:val="none" w:sz="0" w:space="0" w:color="auto"/>
                <w:left w:val="none" w:sz="0" w:space="0" w:color="auto"/>
                <w:bottom w:val="none" w:sz="0" w:space="0" w:color="auto"/>
                <w:right w:val="none" w:sz="0" w:space="0" w:color="auto"/>
              </w:divBdr>
            </w:div>
            <w:div w:id="1461015848">
              <w:marLeft w:val="0"/>
              <w:marRight w:val="0"/>
              <w:marTop w:val="0"/>
              <w:marBottom w:val="0"/>
              <w:divBdr>
                <w:top w:val="none" w:sz="0" w:space="0" w:color="auto"/>
                <w:left w:val="none" w:sz="0" w:space="0" w:color="auto"/>
                <w:bottom w:val="none" w:sz="0" w:space="0" w:color="auto"/>
                <w:right w:val="none" w:sz="0" w:space="0" w:color="auto"/>
              </w:divBdr>
            </w:div>
            <w:div w:id="1461016015">
              <w:marLeft w:val="0"/>
              <w:marRight w:val="0"/>
              <w:marTop w:val="0"/>
              <w:marBottom w:val="0"/>
              <w:divBdr>
                <w:top w:val="none" w:sz="0" w:space="0" w:color="auto"/>
                <w:left w:val="none" w:sz="0" w:space="0" w:color="auto"/>
                <w:bottom w:val="none" w:sz="0" w:space="0" w:color="auto"/>
                <w:right w:val="none" w:sz="0" w:space="0" w:color="auto"/>
              </w:divBdr>
            </w:div>
            <w:div w:id="14610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32">
      <w:marLeft w:val="0"/>
      <w:marRight w:val="0"/>
      <w:marTop w:val="0"/>
      <w:marBottom w:val="0"/>
      <w:divBdr>
        <w:top w:val="none" w:sz="0" w:space="0" w:color="auto"/>
        <w:left w:val="none" w:sz="0" w:space="0" w:color="auto"/>
        <w:bottom w:val="none" w:sz="0" w:space="0" w:color="auto"/>
        <w:right w:val="none" w:sz="0" w:space="0" w:color="auto"/>
      </w:divBdr>
      <w:divsChild>
        <w:div w:id="1461011140">
          <w:marLeft w:val="0"/>
          <w:marRight w:val="0"/>
          <w:marTop w:val="67"/>
          <w:marBottom w:val="0"/>
          <w:divBdr>
            <w:top w:val="none" w:sz="0" w:space="0" w:color="auto"/>
            <w:left w:val="none" w:sz="0" w:space="0" w:color="auto"/>
            <w:bottom w:val="none" w:sz="0" w:space="0" w:color="auto"/>
            <w:right w:val="none" w:sz="0" w:space="0" w:color="auto"/>
          </w:divBdr>
        </w:div>
      </w:divsChild>
    </w:div>
    <w:div w:id="1461012739">
      <w:marLeft w:val="0"/>
      <w:marRight w:val="0"/>
      <w:marTop w:val="0"/>
      <w:marBottom w:val="0"/>
      <w:divBdr>
        <w:top w:val="none" w:sz="0" w:space="0" w:color="auto"/>
        <w:left w:val="none" w:sz="0" w:space="0" w:color="auto"/>
        <w:bottom w:val="none" w:sz="0" w:space="0" w:color="auto"/>
        <w:right w:val="none" w:sz="0" w:space="0" w:color="auto"/>
      </w:divBdr>
      <w:divsChild>
        <w:div w:id="1461012958">
          <w:marLeft w:val="0"/>
          <w:marRight w:val="0"/>
          <w:marTop w:val="0"/>
          <w:marBottom w:val="0"/>
          <w:divBdr>
            <w:top w:val="none" w:sz="0" w:space="0" w:color="auto"/>
            <w:left w:val="none" w:sz="0" w:space="0" w:color="auto"/>
            <w:bottom w:val="none" w:sz="0" w:space="0" w:color="auto"/>
            <w:right w:val="none" w:sz="0" w:space="0" w:color="auto"/>
          </w:divBdr>
          <w:divsChild>
            <w:div w:id="1461011627">
              <w:marLeft w:val="0"/>
              <w:marRight w:val="0"/>
              <w:marTop w:val="0"/>
              <w:marBottom w:val="0"/>
              <w:divBdr>
                <w:top w:val="none" w:sz="0" w:space="0" w:color="auto"/>
                <w:left w:val="none" w:sz="0" w:space="0" w:color="auto"/>
                <w:bottom w:val="none" w:sz="0" w:space="0" w:color="auto"/>
                <w:right w:val="none" w:sz="0" w:space="0" w:color="auto"/>
              </w:divBdr>
            </w:div>
            <w:div w:id="1461014684">
              <w:marLeft w:val="0"/>
              <w:marRight w:val="0"/>
              <w:marTop w:val="0"/>
              <w:marBottom w:val="0"/>
              <w:divBdr>
                <w:top w:val="none" w:sz="0" w:space="0" w:color="auto"/>
                <w:left w:val="none" w:sz="0" w:space="0" w:color="auto"/>
                <w:bottom w:val="none" w:sz="0" w:space="0" w:color="auto"/>
                <w:right w:val="none" w:sz="0" w:space="0" w:color="auto"/>
              </w:divBdr>
            </w:div>
            <w:div w:id="1461015816">
              <w:marLeft w:val="0"/>
              <w:marRight w:val="0"/>
              <w:marTop w:val="0"/>
              <w:marBottom w:val="0"/>
              <w:divBdr>
                <w:top w:val="none" w:sz="0" w:space="0" w:color="auto"/>
                <w:left w:val="none" w:sz="0" w:space="0" w:color="auto"/>
                <w:bottom w:val="none" w:sz="0" w:space="0" w:color="auto"/>
                <w:right w:val="none" w:sz="0" w:space="0" w:color="auto"/>
              </w:divBdr>
            </w:div>
            <w:div w:id="1461015939">
              <w:marLeft w:val="0"/>
              <w:marRight w:val="0"/>
              <w:marTop w:val="0"/>
              <w:marBottom w:val="0"/>
              <w:divBdr>
                <w:top w:val="none" w:sz="0" w:space="0" w:color="auto"/>
                <w:left w:val="none" w:sz="0" w:space="0" w:color="auto"/>
                <w:bottom w:val="none" w:sz="0" w:space="0" w:color="auto"/>
                <w:right w:val="none" w:sz="0" w:space="0" w:color="auto"/>
              </w:divBdr>
            </w:div>
            <w:div w:id="14610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43">
      <w:marLeft w:val="0"/>
      <w:marRight w:val="0"/>
      <w:marTop w:val="0"/>
      <w:marBottom w:val="0"/>
      <w:divBdr>
        <w:top w:val="none" w:sz="0" w:space="0" w:color="auto"/>
        <w:left w:val="none" w:sz="0" w:space="0" w:color="auto"/>
        <w:bottom w:val="none" w:sz="0" w:space="0" w:color="auto"/>
        <w:right w:val="none" w:sz="0" w:space="0" w:color="auto"/>
      </w:divBdr>
      <w:divsChild>
        <w:div w:id="1461012323">
          <w:marLeft w:val="0"/>
          <w:marRight w:val="0"/>
          <w:marTop w:val="0"/>
          <w:marBottom w:val="0"/>
          <w:divBdr>
            <w:top w:val="none" w:sz="0" w:space="0" w:color="auto"/>
            <w:left w:val="none" w:sz="0" w:space="0" w:color="auto"/>
            <w:bottom w:val="none" w:sz="0" w:space="0" w:color="auto"/>
            <w:right w:val="none" w:sz="0" w:space="0" w:color="auto"/>
          </w:divBdr>
          <w:divsChild>
            <w:div w:id="1461010722">
              <w:marLeft w:val="0"/>
              <w:marRight w:val="0"/>
              <w:marTop w:val="0"/>
              <w:marBottom w:val="0"/>
              <w:divBdr>
                <w:top w:val="none" w:sz="0" w:space="0" w:color="auto"/>
                <w:left w:val="none" w:sz="0" w:space="0" w:color="auto"/>
                <w:bottom w:val="none" w:sz="0" w:space="0" w:color="auto"/>
                <w:right w:val="none" w:sz="0" w:space="0" w:color="auto"/>
              </w:divBdr>
            </w:div>
            <w:div w:id="1461011334">
              <w:marLeft w:val="0"/>
              <w:marRight w:val="0"/>
              <w:marTop w:val="0"/>
              <w:marBottom w:val="0"/>
              <w:divBdr>
                <w:top w:val="none" w:sz="0" w:space="0" w:color="auto"/>
                <w:left w:val="none" w:sz="0" w:space="0" w:color="auto"/>
                <w:bottom w:val="none" w:sz="0" w:space="0" w:color="auto"/>
                <w:right w:val="none" w:sz="0" w:space="0" w:color="auto"/>
              </w:divBdr>
            </w:div>
            <w:div w:id="1461011784">
              <w:marLeft w:val="0"/>
              <w:marRight w:val="0"/>
              <w:marTop w:val="0"/>
              <w:marBottom w:val="0"/>
              <w:divBdr>
                <w:top w:val="none" w:sz="0" w:space="0" w:color="auto"/>
                <w:left w:val="none" w:sz="0" w:space="0" w:color="auto"/>
                <w:bottom w:val="none" w:sz="0" w:space="0" w:color="auto"/>
                <w:right w:val="none" w:sz="0" w:space="0" w:color="auto"/>
              </w:divBdr>
            </w:div>
            <w:div w:id="1461011817">
              <w:marLeft w:val="0"/>
              <w:marRight w:val="0"/>
              <w:marTop w:val="0"/>
              <w:marBottom w:val="0"/>
              <w:divBdr>
                <w:top w:val="none" w:sz="0" w:space="0" w:color="auto"/>
                <w:left w:val="none" w:sz="0" w:space="0" w:color="auto"/>
                <w:bottom w:val="none" w:sz="0" w:space="0" w:color="auto"/>
                <w:right w:val="none" w:sz="0" w:space="0" w:color="auto"/>
              </w:divBdr>
            </w:div>
            <w:div w:id="1461012712">
              <w:marLeft w:val="0"/>
              <w:marRight w:val="0"/>
              <w:marTop w:val="0"/>
              <w:marBottom w:val="0"/>
              <w:divBdr>
                <w:top w:val="none" w:sz="0" w:space="0" w:color="auto"/>
                <w:left w:val="none" w:sz="0" w:space="0" w:color="auto"/>
                <w:bottom w:val="none" w:sz="0" w:space="0" w:color="auto"/>
                <w:right w:val="none" w:sz="0" w:space="0" w:color="auto"/>
              </w:divBdr>
            </w:div>
            <w:div w:id="1461013400">
              <w:marLeft w:val="0"/>
              <w:marRight w:val="0"/>
              <w:marTop w:val="0"/>
              <w:marBottom w:val="0"/>
              <w:divBdr>
                <w:top w:val="none" w:sz="0" w:space="0" w:color="auto"/>
                <w:left w:val="none" w:sz="0" w:space="0" w:color="auto"/>
                <w:bottom w:val="none" w:sz="0" w:space="0" w:color="auto"/>
                <w:right w:val="none" w:sz="0" w:space="0" w:color="auto"/>
              </w:divBdr>
            </w:div>
            <w:div w:id="1461013700">
              <w:marLeft w:val="0"/>
              <w:marRight w:val="0"/>
              <w:marTop w:val="0"/>
              <w:marBottom w:val="0"/>
              <w:divBdr>
                <w:top w:val="none" w:sz="0" w:space="0" w:color="auto"/>
                <w:left w:val="none" w:sz="0" w:space="0" w:color="auto"/>
                <w:bottom w:val="none" w:sz="0" w:space="0" w:color="auto"/>
                <w:right w:val="none" w:sz="0" w:space="0" w:color="auto"/>
              </w:divBdr>
            </w:div>
            <w:div w:id="1461014177">
              <w:marLeft w:val="0"/>
              <w:marRight w:val="0"/>
              <w:marTop w:val="0"/>
              <w:marBottom w:val="0"/>
              <w:divBdr>
                <w:top w:val="none" w:sz="0" w:space="0" w:color="auto"/>
                <w:left w:val="none" w:sz="0" w:space="0" w:color="auto"/>
                <w:bottom w:val="none" w:sz="0" w:space="0" w:color="auto"/>
                <w:right w:val="none" w:sz="0" w:space="0" w:color="auto"/>
              </w:divBdr>
            </w:div>
            <w:div w:id="1461015262">
              <w:marLeft w:val="0"/>
              <w:marRight w:val="0"/>
              <w:marTop w:val="0"/>
              <w:marBottom w:val="0"/>
              <w:divBdr>
                <w:top w:val="none" w:sz="0" w:space="0" w:color="auto"/>
                <w:left w:val="none" w:sz="0" w:space="0" w:color="auto"/>
                <w:bottom w:val="none" w:sz="0" w:space="0" w:color="auto"/>
                <w:right w:val="none" w:sz="0" w:space="0" w:color="auto"/>
              </w:divBdr>
            </w:div>
            <w:div w:id="1461015709">
              <w:marLeft w:val="0"/>
              <w:marRight w:val="0"/>
              <w:marTop w:val="0"/>
              <w:marBottom w:val="0"/>
              <w:divBdr>
                <w:top w:val="none" w:sz="0" w:space="0" w:color="auto"/>
                <w:left w:val="none" w:sz="0" w:space="0" w:color="auto"/>
                <w:bottom w:val="none" w:sz="0" w:space="0" w:color="auto"/>
                <w:right w:val="none" w:sz="0" w:space="0" w:color="auto"/>
              </w:divBdr>
            </w:div>
            <w:div w:id="1461016110">
              <w:marLeft w:val="0"/>
              <w:marRight w:val="0"/>
              <w:marTop w:val="0"/>
              <w:marBottom w:val="0"/>
              <w:divBdr>
                <w:top w:val="none" w:sz="0" w:space="0" w:color="auto"/>
                <w:left w:val="none" w:sz="0" w:space="0" w:color="auto"/>
                <w:bottom w:val="none" w:sz="0" w:space="0" w:color="auto"/>
                <w:right w:val="none" w:sz="0" w:space="0" w:color="auto"/>
              </w:divBdr>
            </w:div>
            <w:div w:id="1461016147">
              <w:marLeft w:val="0"/>
              <w:marRight w:val="0"/>
              <w:marTop w:val="0"/>
              <w:marBottom w:val="0"/>
              <w:divBdr>
                <w:top w:val="none" w:sz="0" w:space="0" w:color="auto"/>
                <w:left w:val="none" w:sz="0" w:space="0" w:color="auto"/>
                <w:bottom w:val="none" w:sz="0" w:space="0" w:color="auto"/>
                <w:right w:val="none" w:sz="0" w:space="0" w:color="auto"/>
              </w:divBdr>
            </w:div>
            <w:div w:id="14610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45">
      <w:marLeft w:val="0"/>
      <w:marRight w:val="0"/>
      <w:marTop w:val="0"/>
      <w:marBottom w:val="0"/>
      <w:divBdr>
        <w:top w:val="none" w:sz="0" w:space="0" w:color="auto"/>
        <w:left w:val="none" w:sz="0" w:space="0" w:color="auto"/>
        <w:bottom w:val="none" w:sz="0" w:space="0" w:color="auto"/>
        <w:right w:val="none" w:sz="0" w:space="0" w:color="auto"/>
      </w:divBdr>
      <w:divsChild>
        <w:div w:id="1461013077">
          <w:marLeft w:val="720"/>
          <w:marRight w:val="0"/>
          <w:marTop w:val="67"/>
          <w:marBottom w:val="0"/>
          <w:divBdr>
            <w:top w:val="none" w:sz="0" w:space="0" w:color="auto"/>
            <w:left w:val="none" w:sz="0" w:space="0" w:color="auto"/>
            <w:bottom w:val="none" w:sz="0" w:space="0" w:color="auto"/>
            <w:right w:val="none" w:sz="0" w:space="0" w:color="auto"/>
          </w:divBdr>
        </w:div>
        <w:div w:id="1461014735">
          <w:marLeft w:val="720"/>
          <w:marRight w:val="0"/>
          <w:marTop w:val="67"/>
          <w:marBottom w:val="0"/>
          <w:divBdr>
            <w:top w:val="none" w:sz="0" w:space="0" w:color="auto"/>
            <w:left w:val="none" w:sz="0" w:space="0" w:color="auto"/>
            <w:bottom w:val="none" w:sz="0" w:space="0" w:color="auto"/>
            <w:right w:val="none" w:sz="0" w:space="0" w:color="auto"/>
          </w:divBdr>
        </w:div>
      </w:divsChild>
    </w:div>
    <w:div w:id="1461012758">
      <w:marLeft w:val="0"/>
      <w:marRight w:val="0"/>
      <w:marTop w:val="0"/>
      <w:marBottom w:val="0"/>
      <w:divBdr>
        <w:top w:val="none" w:sz="0" w:space="0" w:color="auto"/>
        <w:left w:val="none" w:sz="0" w:space="0" w:color="auto"/>
        <w:bottom w:val="none" w:sz="0" w:space="0" w:color="auto"/>
        <w:right w:val="none" w:sz="0" w:space="0" w:color="auto"/>
      </w:divBdr>
      <w:divsChild>
        <w:div w:id="1461013088">
          <w:marLeft w:val="0"/>
          <w:marRight w:val="0"/>
          <w:marTop w:val="0"/>
          <w:marBottom w:val="0"/>
          <w:divBdr>
            <w:top w:val="none" w:sz="0" w:space="0" w:color="auto"/>
            <w:left w:val="none" w:sz="0" w:space="0" w:color="auto"/>
            <w:bottom w:val="none" w:sz="0" w:space="0" w:color="auto"/>
            <w:right w:val="none" w:sz="0" w:space="0" w:color="auto"/>
          </w:divBdr>
          <w:divsChild>
            <w:div w:id="14610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60">
      <w:marLeft w:val="0"/>
      <w:marRight w:val="0"/>
      <w:marTop w:val="0"/>
      <w:marBottom w:val="0"/>
      <w:divBdr>
        <w:top w:val="none" w:sz="0" w:space="0" w:color="auto"/>
        <w:left w:val="none" w:sz="0" w:space="0" w:color="auto"/>
        <w:bottom w:val="none" w:sz="0" w:space="0" w:color="auto"/>
        <w:right w:val="none" w:sz="0" w:space="0" w:color="auto"/>
      </w:divBdr>
      <w:divsChild>
        <w:div w:id="1461016899">
          <w:marLeft w:val="0"/>
          <w:marRight w:val="0"/>
          <w:marTop w:val="0"/>
          <w:marBottom w:val="0"/>
          <w:divBdr>
            <w:top w:val="none" w:sz="0" w:space="0" w:color="auto"/>
            <w:left w:val="none" w:sz="0" w:space="0" w:color="auto"/>
            <w:bottom w:val="none" w:sz="0" w:space="0" w:color="auto"/>
            <w:right w:val="none" w:sz="0" w:space="0" w:color="auto"/>
          </w:divBdr>
          <w:divsChild>
            <w:div w:id="1461010623">
              <w:marLeft w:val="0"/>
              <w:marRight w:val="0"/>
              <w:marTop w:val="0"/>
              <w:marBottom w:val="0"/>
              <w:divBdr>
                <w:top w:val="none" w:sz="0" w:space="0" w:color="auto"/>
                <w:left w:val="none" w:sz="0" w:space="0" w:color="auto"/>
                <w:bottom w:val="none" w:sz="0" w:space="0" w:color="auto"/>
                <w:right w:val="none" w:sz="0" w:space="0" w:color="auto"/>
              </w:divBdr>
            </w:div>
            <w:div w:id="14610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67">
      <w:marLeft w:val="0"/>
      <w:marRight w:val="0"/>
      <w:marTop w:val="0"/>
      <w:marBottom w:val="0"/>
      <w:divBdr>
        <w:top w:val="none" w:sz="0" w:space="0" w:color="auto"/>
        <w:left w:val="none" w:sz="0" w:space="0" w:color="auto"/>
        <w:bottom w:val="none" w:sz="0" w:space="0" w:color="auto"/>
        <w:right w:val="none" w:sz="0" w:space="0" w:color="auto"/>
      </w:divBdr>
    </w:div>
    <w:div w:id="1461012769">
      <w:marLeft w:val="0"/>
      <w:marRight w:val="0"/>
      <w:marTop w:val="0"/>
      <w:marBottom w:val="0"/>
      <w:divBdr>
        <w:top w:val="none" w:sz="0" w:space="0" w:color="auto"/>
        <w:left w:val="none" w:sz="0" w:space="0" w:color="auto"/>
        <w:bottom w:val="none" w:sz="0" w:space="0" w:color="auto"/>
        <w:right w:val="none" w:sz="0" w:space="0" w:color="auto"/>
      </w:divBdr>
      <w:divsChild>
        <w:div w:id="1461012478">
          <w:marLeft w:val="720"/>
          <w:marRight w:val="0"/>
          <w:marTop w:val="58"/>
          <w:marBottom w:val="0"/>
          <w:divBdr>
            <w:top w:val="none" w:sz="0" w:space="0" w:color="auto"/>
            <w:left w:val="none" w:sz="0" w:space="0" w:color="auto"/>
            <w:bottom w:val="none" w:sz="0" w:space="0" w:color="auto"/>
            <w:right w:val="none" w:sz="0" w:space="0" w:color="auto"/>
          </w:divBdr>
        </w:div>
        <w:div w:id="1461016166">
          <w:marLeft w:val="720"/>
          <w:marRight w:val="0"/>
          <w:marTop w:val="58"/>
          <w:marBottom w:val="0"/>
          <w:divBdr>
            <w:top w:val="none" w:sz="0" w:space="0" w:color="auto"/>
            <w:left w:val="none" w:sz="0" w:space="0" w:color="auto"/>
            <w:bottom w:val="none" w:sz="0" w:space="0" w:color="auto"/>
            <w:right w:val="none" w:sz="0" w:space="0" w:color="auto"/>
          </w:divBdr>
        </w:div>
      </w:divsChild>
    </w:div>
    <w:div w:id="1461012770">
      <w:marLeft w:val="0"/>
      <w:marRight w:val="0"/>
      <w:marTop w:val="0"/>
      <w:marBottom w:val="0"/>
      <w:divBdr>
        <w:top w:val="none" w:sz="0" w:space="0" w:color="auto"/>
        <w:left w:val="none" w:sz="0" w:space="0" w:color="auto"/>
        <w:bottom w:val="none" w:sz="0" w:space="0" w:color="auto"/>
        <w:right w:val="none" w:sz="0" w:space="0" w:color="auto"/>
      </w:divBdr>
    </w:div>
    <w:div w:id="1461012771">
      <w:marLeft w:val="0"/>
      <w:marRight w:val="0"/>
      <w:marTop w:val="0"/>
      <w:marBottom w:val="0"/>
      <w:divBdr>
        <w:top w:val="none" w:sz="0" w:space="0" w:color="auto"/>
        <w:left w:val="none" w:sz="0" w:space="0" w:color="auto"/>
        <w:bottom w:val="none" w:sz="0" w:space="0" w:color="auto"/>
        <w:right w:val="none" w:sz="0" w:space="0" w:color="auto"/>
      </w:divBdr>
      <w:divsChild>
        <w:div w:id="1461013844">
          <w:marLeft w:val="0"/>
          <w:marRight w:val="0"/>
          <w:marTop w:val="0"/>
          <w:marBottom w:val="0"/>
          <w:divBdr>
            <w:top w:val="none" w:sz="0" w:space="0" w:color="auto"/>
            <w:left w:val="none" w:sz="0" w:space="0" w:color="auto"/>
            <w:bottom w:val="none" w:sz="0" w:space="0" w:color="auto"/>
            <w:right w:val="none" w:sz="0" w:space="0" w:color="auto"/>
          </w:divBdr>
          <w:divsChild>
            <w:div w:id="1461013035">
              <w:marLeft w:val="0"/>
              <w:marRight w:val="0"/>
              <w:marTop w:val="0"/>
              <w:marBottom w:val="0"/>
              <w:divBdr>
                <w:top w:val="none" w:sz="0" w:space="0" w:color="auto"/>
                <w:left w:val="none" w:sz="0" w:space="0" w:color="auto"/>
                <w:bottom w:val="none" w:sz="0" w:space="0" w:color="auto"/>
                <w:right w:val="none" w:sz="0" w:space="0" w:color="auto"/>
              </w:divBdr>
            </w:div>
            <w:div w:id="14610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75">
      <w:marLeft w:val="0"/>
      <w:marRight w:val="0"/>
      <w:marTop w:val="0"/>
      <w:marBottom w:val="0"/>
      <w:divBdr>
        <w:top w:val="none" w:sz="0" w:space="0" w:color="auto"/>
        <w:left w:val="none" w:sz="0" w:space="0" w:color="auto"/>
        <w:bottom w:val="none" w:sz="0" w:space="0" w:color="auto"/>
        <w:right w:val="none" w:sz="0" w:space="0" w:color="auto"/>
      </w:divBdr>
      <w:divsChild>
        <w:div w:id="1461016889">
          <w:marLeft w:val="0"/>
          <w:marRight w:val="0"/>
          <w:marTop w:val="0"/>
          <w:marBottom w:val="0"/>
          <w:divBdr>
            <w:top w:val="none" w:sz="0" w:space="0" w:color="auto"/>
            <w:left w:val="none" w:sz="0" w:space="0" w:color="auto"/>
            <w:bottom w:val="none" w:sz="0" w:space="0" w:color="auto"/>
            <w:right w:val="none" w:sz="0" w:space="0" w:color="auto"/>
          </w:divBdr>
          <w:divsChild>
            <w:div w:id="14610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80">
      <w:marLeft w:val="0"/>
      <w:marRight w:val="0"/>
      <w:marTop w:val="0"/>
      <w:marBottom w:val="0"/>
      <w:divBdr>
        <w:top w:val="none" w:sz="0" w:space="0" w:color="auto"/>
        <w:left w:val="none" w:sz="0" w:space="0" w:color="auto"/>
        <w:bottom w:val="none" w:sz="0" w:space="0" w:color="auto"/>
        <w:right w:val="none" w:sz="0" w:space="0" w:color="auto"/>
      </w:divBdr>
      <w:divsChild>
        <w:div w:id="1461011787">
          <w:marLeft w:val="0"/>
          <w:marRight w:val="0"/>
          <w:marTop w:val="0"/>
          <w:marBottom w:val="0"/>
          <w:divBdr>
            <w:top w:val="none" w:sz="0" w:space="0" w:color="auto"/>
            <w:left w:val="none" w:sz="0" w:space="0" w:color="auto"/>
            <w:bottom w:val="none" w:sz="0" w:space="0" w:color="auto"/>
            <w:right w:val="none" w:sz="0" w:space="0" w:color="auto"/>
          </w:divBdr>
          <w:divsChild>
            <w:div w:id="1461011458">
              <w:marLeft w:val="0"/>
              <w:marRight w:val="0"/>
              <w:marTop w:val="0"/>
              <w:marBottom w:val="0"/>
              <w:divBdr>
                <w:top w:val="none" w:sz="0" w:space="0" w:color="auto"/>
                <w:left w:val="none" w:sz="0" w:space="0" w:color="auto"/>
                <w:bottom w:val="none" w:sz="0" w:space="0" w:color="auto"/>
                <w:right w:val="none" w:sz="0" w:space="0" w:color="auto"/>
              </w:divBdr>
            </w:div>
            <w:div w:id="1461012226">
              <w:marLeft w:val="0"/>
              <w:marRight w:val="0"/>
              <w:marTop w:val="0"/>
              <w:marBottom w:val="0"/>
              <w:divBdr>
                <w:top w:val="none" w:sz="0" w:space="0" w:color="auto"/>
                <w:left w:val="none" w:sz="0" w:space="0" w:color="auto"/>
                <w:bottom w:val="none" w:sz="0" w:space="0" w:color="auto"/>
                <w:right w:val="none" w:sz="0" w:space="0" w:color="auto"/>
              </w:divBdr>
            </w:div>
            <w:div w:id="1461013254">
              <w:marLeft w:val="0"/>
              <w:marRight w:val="0"/>
              <w:marTop w:val="0"/>
              <w:marBottom w:val="0"/>
              <w:divBdr>
                <w:top w:val="none" w:sz="0" w:space="0" w:color="auto"/>
                <w:left w:val="none" w:sz="0" w:space="0" w:color="auto"/>
                <w:bottom w:val="none" w:sz="0" w:space="0" w:color="auto"/>
                <w:right w:val="none" w:sz="0" w:space="0" w:color="auto"/>
              </w:divBdr>
            </w:div>
            <w:div w:id="1461014325">
              <w:marLeft w:val="0"/>
              <w:marRight w:val="0"/>
              <w:marTop w:val="0"/>
              <w:marBottom w:val="0"/>
              <w:divBdr>
                <w:top w:val="none" w:sz="0" w:space="0" w:color="auto"/>
                <w:left w:val="none" w:sz="0" w:space="0" w:color="auto"/>
                <w:bottom w:val="none" w:sz="0" w:space="0" w:color="auto"/>
                <w:right w:val="none" w:sz="0" w:space="0" w:color="auto"/>
              </w:divBdr>
            </w:div>
            <w:div w:id="14610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83">
      <w:marLeft w:val="0"/>
      <w:marRight w:val="0"/>
      <w:marTop w:val="0"/>
      <w:marBottom w:val="0"/>
      <w:divBdr>
        <w:top w:val="none" w:sz="0" w:space="0" w:color="auto"/>
        <w:left w:val="none" w:sz="0" w:space="0" w:color="auto"/>
        <w:bottom w:val="none" w:sz="0" w:space="0" w:color="auto"/>
        <w:right w:val="none" w:sz="0" w:space="0" w:color="auto"/>
      </w:divBdr>
      <w:divsChild>
        <w:div w:id="1461012997">
          <w:marLeft w:val="547"/>
          <w:marRight w:val="0"/>
          <w:marTop w:val="67"/>
          <w:marBottom w:val="0"/>
          <w:divBdr>
            <w:top w:val="none" w:sz="0" w:space="0" w:color="auto"/>
            <w:left w:val="none" w:sz="0" w:space="0" w:color="auto"/>
            <w:bottom w:val="none" w:sz="0" w:space="0" w:color="auto"/>
            <w:right w:val="none" w:sz="0" w:space="0" w:color="auto"/>
          </w:divBdr>
        </w:div>
      </w:divsChild>
    </w:div>
    <w:div w:id="1461012790">
      <w:marLeft w:val="0"/>
      <w:marRight w:val="0"/>
      <w:marTop w:val="0"/>
      <w:marBottom w:val="0"/>
      <w:divBdr>
        <w:top w:val="none" w:sz="0" w:space="0" w:color="auto"/>
        <w:left w:val="none" w:sz="0" w:space="0" w:color="auto"/>
        <w:bottom w:val="none" w:sz="0" w:space="0" w:color="auto"/>
        <w:right w:val="none" w:sz="0" w:space="0" w:color="auto"/>
      </w:divBdr>
      <w:divsChild>
        <w:div w:id="1461011633">
          <w:marLeft w:val="0"/>
          <w:marRight w:val="0"/>
          <w:marTop w:val="67"/>
          <w:marBottom w:val="0"/>
          <w:divBdr>
            <w:top w:val="none" w:sz="0" w:space="0" w:color="auto"/>
            <w:left w:val="none" w:sz="0" w:space="0" w:color="auto"/>
            <w:bottom w:val="none" w:sz="0" w:space="0" w:color="auto"/>
            <w:right w:val="none" w:sz="0" w:space="0" w:color="auto"/>
          </w:divBdr>
        </w:div>
      </w:divsChild>
    </w:div>
    <w:div w:id="1461012793">
      <w:marLeft w:val="0"/>
      <w:marRight w:val="0"/>
      <w:marTop w:val="0"/>
      <w:marBottom w:val="0"/>
      <w:divBdr>
        <w:top w:val="none" w:sz="0" w:space="0" w:color="auto"/>
        <w:left w:val="none" w:sz="0" w:space="0" w:color="auto"/>
        <w:bottom w:val="none" w:sz="0" w:space="0" w:color="auto"/>
        <w:right w:val="none" w:sz="0" w:space="0" w:color="auto"/>
      </w:divBdr>
      <w:divsChild>
        <w:div w:id="1461011252">
          <w:marLeft w:val="0"/>
          <w:marRight w:val="0"/>
          <w:marTop w:val="0"/>
          <w:marBottom w:val="0"/>
          <w:divBdr>
            <w:top w:val="none" w:sz="0" w:space="0" w:color="auto"/>
            <w:left w:val="none" w:sz="0" w:space="0" w:color="auto"/>
            <w:bottom w:val="none" w:sz="0" w:space="0" w:color="auto"/>
            <w:right w:val="none" w:sz="0" w:space="0" w:color="auto"/>
          </w:divBdr>
          <w:divsChild>
            <w:div w:id="14610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796">
      <w:marLeft w:val="0"/>
      <w:marRight w:val="0"/>
      <w:marTop w:val="0"/>
      <w:marBottom w:val="0"/>
      <w:divBdr>
        <w:top w:val="none" w:sz="0" w:space="0" w:color="auto"/>
        <w:left w:val="none" w:sz="0" w:space="0" w:color="auto"/>
        <w:bottom w:val="none" w:sz="0" w:space="0" w:color="auto"/>
        <w:right w:val="none" w:sz="0" w:space="0" w:color="auto"/>
      </w:divBdr>
      <w:divsChild>
        <w:div w:id="1461014829">
          <w:marLeft w:val="0"/>
          <w:marRight w:val="0"/>
          <w:marTop w:val="0"/>
          <w:marBottom w:val="0"/>
          <w:divBdr>
            <w:top w:val="none" w:sz="0" w:space="0" w:color="auto"/>
            <w:left w:val="none" w:sz="0" w:space="0" w:color="auto"/>
            <w:bottom w:val="none" w:sz="0" w:space="0" w:color="auto"/>
            <w:right w:val="none" w:sz="0" w:space="0" w:color="auto"/>
          </w:divBdr>
          <w:divsChild>
            <w:div w:id="1461011269">
              <w:marLeft w:val="0"/>
              <w:marRight w:val="0"/>
              <w:marTop w:val="0"/>
              <w:marBottom w:val="0"/>
              <w:divBdr>
                <w:top w:val="none" w:sz="0" w:space="0" w:color="auto"/>
                <w:left w:val="none" w:sz="0" w:space="0" w:color="auto"/>
                <w:bottom w:val="none" w:sz="0" w:space="0" w:color="auto"/>
                <w:right w:val="none" w:sz="0" w:space="0" w:color="auto"/>
              </w:divBdr>
            </w:div>
            <w:div w:id="14610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11">
      <w:marLeft w:val="0"/>
      <w:marRight w:val="0"/>
      <w:marTop w:val="0"/>
      <w:marBottom w:val="0"/>
      <w:divBdr>
        <w:top w:val="none" w:sz="0" w:space="0" w:color="auto"/>
        <w:left w:val="none" w:sz="0" w:space="0" w:color="auto"/>
        <w:bottom w:val="none" w:sz="0" w:space="0" w:color="auto"/>
        <w:right w:val="none" w:sz="0" w:space="0" w:color="auto"/>
      </w:divBdr>
    </w:div>
    <w:div w:id="1461012816">
      <w:marLeft w:val="0"/>
      <w:marRight w:val="0"/>
      <w:marTop w:val="0"/>
      <w:marBottom w:val="0"/>
      <w:divBdr>
        <w:top w:val="none" w:sz="0" w:space="0" w:color="auto"/>
        <w:left w:val="none" w:sz="0" w:space="0" w:color="auto"/>
        <w:bottom w:val="none" w:sz="0" w:space="0" w:color="auto"/>
        <w:right w:val="none" w:sz="0" w:space="0" w:color="auto"/>
      </w:divBdr>
      <w:divsChild>
        <w:div w:id="1461012022">
          <w:marLeft w:val="0"/>
          <w:marRight w:val="0"/>
          <w:marTop w:val="0"/>
          <w:marBottom w:val="0"/>
          <w:divBdr>
            <w:top w:val="none" w:sz="0" w:space="0" w:color="auto"/>
            <w:left w:val="none" w:sz="0" w:space="0" w:color="auto"/>
            <w:bottom w:val="none" w:sz="0" w:space="0" w:color="auto"/>
            <w:right w:val="none" w:sz="0" w:space="0" w:color="auto"/>
          </w:divBdr>
          <w:divsChild>
            <w:div w:id="1461011720">
              <w:marLeft w:val="0"/>
              <w:marRight w:val="0"/>
              <w:marTop w:val="0"/>
              <w:marBottom w:val="0"/>
              <w:divBdr>
                <w:top w:val="none" w:sz="0" w:space="0" w:color="auto"/>
                <w:left w:val="none" w:sz="0" w:space="0" w:color="auto"/>
                <w:bottom w:val="none" w:sz="0" w:space="0" w:color="auto"/>
                <w:right w:val="none" w:sz="0" w:space="0" w:color="auto"/>
              </w:divBdr>
            </w:div>
            <w:div w:id="1461014143">
              <w:marLeft w:val="0"/>
              <w:marRight w:val="0"/>
              <w:marTop w:val="0"/>
              <w:marBottom w:val="0"/>
              <w:divBdr>
                <w:top w:val="none" w:sz="0" w:space="0" w:color="auto"/>
                <w:left w:val="none" w:sz="0" w:space="0" w:color="auto"/>
                <w:bottom w:val="none" w:sz="0" w:space="0" w:color="auto"/>
                <w:right w:val="none" w:sz="0" w:space="0" w:color="auto"/>
              </w:divBdr>
            </w:div>
            <w:div w:id="146101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17">
      <w:marLeft w:val="0"/>
      <w:marRight w:val="0"/>
      <w:marTop w:val="0"/>
      <w:marBottom w:val="0"/>
      <w:divBdr>
        <w:top w:val="none" w:sz="0" w:space="0" w:color="auto"/>
        <w:left w:val="none" w:sz="0" w:space="0" w:color="auto"/>
        <w:bottom w:val="none" w:sz="0" w:space="0" w:color="auto"/>
        <w:right w:val="none" w:sz="0" w:space="0" w:color="auto"/>
      </w:divBdr>
    </w:div>
    <w:div w:id="1461012819">
      <w:marLeft w:val="0"/>
      <w:marRight w:val="0"/>
      <w:marTop w:val="0"/>
      <w:marBottom w:val="0"/>
      <w:divBdr>
        <w:top w:val="none" w:sz="0" w:space="0" w:color="auto"/>
        <w:left w:val="none" w:sz="0" w:space="0" w:color="auto"/>
        <w:bottom w:val="none" w:sz="0" w:space="0" w:color="auto"/>
        <w:right w:val="none" w:sz="0" w:space="0" w:color="auto"/>
      </w:divBdr>
    </w:div>
    <w:div w:id="1461012831">
      <w:marLeft w:val="0"/>
      <w:marRight w:val="0"/>
      <w:marTop w:val="0"/>
      <w:marBottom w:val="0"/>
      <w:divBdr>
        <w:top w:val="none" w:sz="0" w:space="0" w:color="auto"/>
        <w:left w:val="none" w:sz="0" w:space="0" w:color="auto"/>
        <w:bottom w:val="none" w:sz="0" w:space="0" w:color="auto"/>
        <w:right w:val="none" w:sz="0" w:space="0" w:color="auto"/>
      </w:divBdr>
      <w:divsChild>
        <w:div w:id="1461011878">
          <w:marLeft w:val="533"/>
          <w:marRight w:val="0"/>
          <w:marTop w:val="60"/>
          <w:marBottom w:val="0"/>
          <w:divBdr>
            <w:top w:val="none" w:sz="0" w:space="0" w:color="auto"/>
            <w:left w:val="none" w:sz="0" w:space="0" w:color="auto"/>
            <w:bottom w:val="none" w:sz="0" w:space="0" w:color="auto"/>
            <w:right w:val="none" w:sz="0" w:space="0" w:color="auto"/>
          </w:divBdr>
        </w:div>
      </w:divsChild>
    </w:div>
    <w:div w:id="1461012832">
      <w:marLeft w:val="0"/>
      <w:marRight w:val="0"/>
      <w:marTop w:val="0"/>
      <w:marBottom w:val="0"/>
      <w:divBdr>
        <w:top w:val="none" w:sz="0" w:space="0" w:color="auto"/>
        <w:left w:val="none" w:sz="0" w:space="0" w:color="auto"/>
        <w:bottom w:val="none" w:sz="0" w:space="0" w:color="auto"/>
        <w:right w:val="none" w:sz="0" w:space="0" w:color="auto"/>
      </w:divBdr>
      <w:divsChild>
        <w:div w:id="1461016883">
          <w:marLeft w:val="0"/>
          <w:marRight w:val="0"/>
          <w:marTop w:val="0"/>
          <w:marBottom w:val="0"/>
          <w:divBdr>
            <w:top w:val="none" w:sz="0" w:space="0" w:color="auto"/>
            <w:left w:val="none" w:sz="0" w:space="0" w:color="auto"/>
            <w:bottom w:val="none" w:sz="0" w:space="0" w:color="auto"/>
            <w:right w:val="none" w:sz="0" w:space="0" w:color="auto"/>
          </w:divBdr>
          <w:divsChild>
            <w:div w:id="1461011786">
              <w:marLeft w:val="0"/>
              <w:marRight w:val="0"/>
              <w:marTop w:val="0"/>
              <w:marBottom w:val="0"/>
              <w:divBdr>
                <w:top w:val="none" w:sz="0" w:space="0" w:color="auto"/>
                <w:left w:val="none" w:sz="0" w:space="0" w:color="auto"/>
                <w:bottom w:val="none" w:sz="0" w:space="0" w:color="auto"/>
                <w:right w:val="none" w:sz="0" w:space="0" w:color="auto"/>
              </w:divBdr>
            </w:div>
            <w:div w:id="1461012503">
              <w:marLeft w:val="0"/>
              <w:marRight w:val="0"/>
              <w:marTop w:val="0"/>
              <w:marBottom w:val="0"/>
              <w:divBdr>
                <w:top w:val="none" w:sz="0" w:space="0" w:color="auto"/>
                <w:left w:val="none" w:sz="0" w:space="0" w:color="auto"/>
                <w:bottom w:val="none" w:sz="0" w:space="0" w:color="auto"/>
                <w:right w:val="none" w:sz="0" w:space="0" w:color="auto"/>
              </w:divBdr>
            </w:div>
            <w:div w:id="14610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33">
      <w:marLeft w:val="0"/>
      <w:marRight w:val="0"/>
      <w:marTop w:val="0"/>
      <w:marBottom w:val="0"/>
      <w:divBdr>
        <w:top w:val="none" w:sz="0" w:space="0" w:color="auto"/>
        <w:left w:val="none" w:sz="0" w:space="0" w:color="auto"/>
        <w:bottom w:val="none" w:sz="0" w:space="0" w:color="auto"/>
        <w:right w:val="none" w:sz="0" w:space="0" w:color="auto"/>
      </w:divBdr>
    </w:div>
    <w:div w:id="1461012834">
      <w:marLeft w:val="0"/>
      <w:marRight w:val="0"/>
      <w:marTop w:val="0"/>
      <w:marBottom w:val="0"/>
      <w:divBdr>
        <w:top w:val="none" w:sz="0" w:space="0" w:color="auto"/>
        <w:left w:val="none" w:sz="0" w:space="0" w:color="auto"/>
        <w:bottom w:val="none" w:sz="0" w:space="0" w:color="auto"/>
        <w:right w:val="none" w:sz="0" w:space="0" w:color="auto"/>
      </w:divBdr>
      <w:divsChild>
        <w:div w:id="1461011920">
          <w:marLeft w:val="0"/>
          <w:marRight w:val="0"/>
          <w:marTop w:val="0"/>
          <w:marBottom w:val="0"/>
          <w:divBdr>
            <w:top w:val="none" w:sz="0" w:space="0" w:color="auto"/>
            <w:left w:val="none" w:sz="0" w:space="0" w:color="auto"/>
            <w:bottom w:val="none" w:sz="0" w:space="0" w:color="auto"/>
            <w:right w:val="none" w:sz="0" w:space="0" w:color="auto"/>
          </w:divBdr>
          <w:divsChild>
            <w:div w:id="1461013059">
              <w:marLeft w:val="0"/>
              <w:marRight w:val="0"/>
              <w:marTop w:val="0"/>
              <w:marBottom w:val="0"/>
              <w:divBdr>
                <w:top w:val="none" w:sz="0" w:space="0" w:color="auto"/>
                <w:left w:val="none" w:sz="0" w:space="0" w:color="auto"/>
                <w:bottom w:val="none" w:sz="0" w:space="0" w:color="auto"/>
                <w:right w:val="none" w:sz="0" w:space="0" w:color="auto"/>
              </w:divBdr>
            </w:div>
            <w:div w:id="1461014190">
              <w:marLeft w:val="0"/>
              <w:marRight w:val="0"/>
              <w:marTop w:val="0"/>
              <w:marBottom w:val="0"/>
              <w:divBdr>
                <w:top w:val="none" w:sz="0" w:space="0" w:color="auto"/>
                <w:left w:val="none" w:sz="0" w:space="0" w:color="auto"/>
                <w:bottom w:val="none" w:sz="0" w:space="0" w:color="auto"/>
                <w:right w:val="none" w:sz="0" w:space="0" w:color="auto"/>
              </w:divBdr>
            </w:div>
            <w:div w:id="1461014981">
              <w:marLeft w:val="0"/>
              <w:marRight w:val="0"/>
              <w:marTop w:val="0"/>
              <w:marBottom w:val="0"/>
              <w:divBdr>
                <w:top w:val="none" w:sz="0" w:space="0" w:color="auto"/>
                <w:left w:val="none" w:sz="0" w:space="0" w:color="auto"/>
                <w:bottom w:val="none" w:sz="0" w:space="0" w:color="auto"/>
                <w:right w:val="none" w:sz="0" w:space="0" w:color="auto"/>
              </w:divBdr>
            </w:div>
            <w:div w:id="1461015148">
              <w:marLeft w:val="0"/>
              <w:marRight w:val="0"/>
              <w:marTop w:val="0"/>
              <w:marBottom w:val="0"/>
              <w:divBdr>
                <w:top w:val="none" w:sz="0" w:space="0" w:color="auto"/>
                <w:left w:val="none" w:sz="0" w:space="0" w:color="auto"/>
                <w:bottom w:val="none" w:sz="0" w:space="0" w:color="auto"/>
                <w:right w:val="none" w:sz="0" w:space="0" w:color="auto"/>
              </w:divBdr>
            </w:div>
            <w:div w:id="14610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36">
      <w:marLeft w:val="0"/>
      <w:marRight w:val="0"/>
      <w:marTop w:val="0"/>
      <w:marBottom w:val="0"/>
      <w:divBdr>
        <w:top w:val="none" w:sz="0" w:space="0" w:color="auto"/>
        <w:left w:val="none" w:sz="0" w:space="0" w:color="auto"/>
        <w:bottom w:val="none" w:sz="0" w:space="0" w:color="auto"/>
        <w:right w:val="none" w:sz="0" w:space="0" w:color="auto"/>
      </w:divBdr>
    </w:div>
    <w:div w:id="1461012837">
      <w:marLeft w:val="0"/>
      <w:marRight w:val="0"/>
      <w:marTop w:val="0"/>
      <w:marBottom w:val="0"/>
      <w:divBdr>
        <w:top w:val="none" w:sz="0" w:space="0" w:color="auto"/>
        <w:left w:val="none" w:sz="0" w:space="0" w:color="auto"/>
        <w:bottom w:val="none" w:sz="0" w:space="0" w:color="auto"/>
        <w:right w:val="none" w:sz="0" w:space="0" w:color="auto"/>
      </w:divBdr>
    </w:div>
    <w:div w:id="1461012840">
      <w:marLeft w:val="0"/>
      <w:marRight w:val="0"/>
      <w:marTop w:val="0"/>
      <w:marBottom w:val="0"/>
      <w:divBdr>
        <w:top w:val="none" w:sz="0" w:space="0" w:color="auto"/>
        <w:left w:val="none" w:sz="0" w:space="0" w:color="auto"/>
        <w:bottom w:val="none" w:sz="0" w:space="0" w:color="auto"/>
        <w:right w:val="none" w:sz="0" w:space="0" w:color="auto"/>
      </w:divBdr>
    </w:div>
    <w:div w:id="1461012849">
      <w:marLeft w:val="0"/>
      <w:marRight w:val="0"/>
      <w:marTop w:val="0"/>
      <w:marBottom w:val="0"/>
      <w:divBdr>
        <w:top w:val="none" w:sz="0" w:space="0" w:color="auto"/>
        <w:left w:val="none" w:sz="0" w:space="0" w:color="auto"/>
        <w:bottom w:val="none" w:sz="0" w:space="0" w:color="auto"/>
        <w:right w:val="none" w:sz="0" w:space="0" w:color="auto"/>
      </w:divBdr>
    </w:div>
    <w:div w:id="1461012851">
      <w:marLeft w:val="0"/>
      <w:marRight w:val="0"/>
      <w:marTop w:val="0"/>
      <w:marBottom w:val="0"/>
      <w:divBdr>
        <w:top w:val="none" w:sz="0" w:space="0" w:color="auto"/>
        <w:left w:val="none" w:sz="0" w:space="0" w:color="auto"/>
        <w:bottom w:val="none" w:sz="0" w:space="0" w:color="auto"/>
        <w:right w:val="none" w:sz="0" w:space="0" w:color="auto"/>
      </w:divBdr>
    </w:div>
    <w:div w:id="1461012861">
      <w:marLeft w:val="0"/>
      <w:marRight w:val="0"/>
      <w:marTop w:val="0"/>
      <w:marBottom w:val="0"/>
      <w:divBdr>
        <w:top w:val="none" w:sz="0" w:space="0" w:color="auto"/>
        <w:left w:val="none" w:sz="0" w:space="0" w:color="auto"/>
        <w:bottom w:val="none" w:sz="0" w:space="0" w:color="auto"/>
        <w:right w:val="none" w:sz="0" w:space="0" w:color="auto"/>
      </w:divBdr>
    </w:div>
    <w:div w:id="1461012862">
      <w:marLeft w:val="0"/>
      <w:marRight w:val="0"/>
      <w:marTop w:val="0"/>
      <w:marBottom w:val="0"/>
      <w:divBdr>
        <w:top w:val="none" w:sz="0" w:space="0" w:color="auto"/>
        <w:left w:val="none" w:sz="0" w:space="0" w:color="auto"/>
        <w:bottom w:val="none" w:sz="0" w:space="0" w:color="auto"/>
        <w:right w:val="none" w:sz="0" w:space="0" w:color="auto"/>
      </w:divBdr>
      <w:divsChild>
        <w:div w:id="1461010852">
          <w:marLeft w:val="1166"/>
          <w:marRight w:val="0"/>
          <w:marTop w:val="67"/>
          <w:marBottom w:val="0"/>
          <w:divBdr>
            <w:top w:val="none" w:sz="0" w:space="0" w:color="auto"/>
            <w:left w:val="none" w:sz="0" w:space="0" w:color="auto"/>
            <w:bottom w:val="none" w:sz="0" w:space="0" w:color="auto"/>
            <w:right w:val="none" w:sz="0" w:space="0" w:color="auto"/>
          </w:divBdr>
        </w:div>
        <w:div w:id="1461016758">
          <w:marLeft w:val="1166"/>
          <w:marRight w:val="0"/>
          <w:marTop w:val="67"/>
          <w:marBottom w:val="0"/>
          <w:divBdr>
            <w:top w:val="none" w:sz="0" w:space="0" w:color="auto"/>
            <w:left w:val="none" w:sz="0" w:space="0" w:color="auto"/>
            <w:bottom w:val="none" w:sz="0" w:space="0" w:color="auto"/>
            <w:right w:val="none" w:sz="0" w:space="0" w:color="auto"/>
          </w:divBdr>
        </w:div>
      </w:divsChild>
    </w:div>
    <w:div w:id="1461012867">
      <w:marLeft w:val="0"/>
      <w:marRight w:val="0"/>
      <w:marTop w:val="0"/>
      <w:marBottom w:val="0"/>
      <w:divBdr>
        <w:top w:val="none" w:sz="0" w:space="0" w:color="auto"/>
        <w:left w:val="none" w:sz="0" w:space="0" w:color="auto"/>
        <w:bottom w:val="none" w:sz="0" w:space="0" w:color="auto"/>
        <w:right w:val="none" w:sz="0" w:space="0" w:color="auto"/>
      </w:divBdr>
      <w:divsChild>
        <w:div w:id="1461014791">
          <w:marLeft w:val="0"/>
          <w:marRight w:val="0"/>
          <w:marTop w:val="0"/>
          <w:marBottom w:val="0"/>
          <w:divBdr>
            <w:top w:val="none" w:sz="0" w:space="0" w:color="auto"/>
            <w:left w:val="none" w:sz="0" w:space="0" w:color="auto"/>
            <w:bottom w:val="none" w:sz="0" w:space="0" w:color="auto"/>
            <w:right w:val="none" w:sz="0" w:space="0" w:color="auto"/>
          </w:divBdr>
          <w:divsChild>
            <w:div w:id="1461011537">
              <w:marLeft w:val="0"/>
              <w:marRight w:val="0"/>
              <w:marTop w:val="0"/>
              <w:marBottom w:val="0"/>
              <w:divBdr>
                <w:top w:val="none" w:sz="0" w:space="0" w:color="auto"/>
                <w:left w:val="none" w:sz="0" w:space="0" w:color="auto"/>
                <w:bottom w:val="none" w:sz="0" w:space="0" w:color="auto"/>
                <w:right w:val="none" w:sz="0" w:space="0" w:color="auto"/>
              </w:divBdr>
            </w:div>
            <w:div w:id="14610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69">
      <w:marLeft w:val="0"/>
      <w:marRight w:val="0"/>
      <w:marTop w:val="0"/>
      <w:marBottom w:val="0"/>
      <w:divBdr>
        <w:top w:val="none" w:sz="0" w:space="0" w:color="auto"/>
        <w:left w:val="none" w:sz="0" w:space="0" w:color="auto"/>
        <w:bottom w:val="none" w:sz="0" w:space="0" w:color="auto"/>
        <w:right w:val="none" w:sz="0" w:space="0" w:color="auto"/>
      </w:divBdr>
    </w:div>
    <w:div w:id="1461012875">
      <w:marLeft w:val="0"/>
      <w:marRight w:val="0"/>
      <w:marTop w:val="0"/>
      <w:marBottom w:val="0"/>
      <w:divBdr>
        <w:top w:val="none" w:sz="0" w:space="0" w:color="auto"/>
        <w:left w:val="none" w:sz="0" w:space="0" w:color="auto"/>
        <w:bottom w:val="none" w:sz="0" w:space="0" w:color="auto"/>
        <w:right w:val="none" w:sz="0" w:space="0" w:color="auto"/>
      </w:divBdr>
      <w:divsChild>
        <w:div w:id="1461016036">
          <w:marLeft w:val="0"/>
          <w:marRight w:val="0"/>
          <w:marTop w:val="0"/>
          <w:marBottom w:val="0"/>
          <w:divBdr>
            <w:top w:val="none" w:sz="0" w:space="0" w:color="auto"/>
            <w:left w:val="none" w:sz="0" w:space="0" w:color="auto"/>
            <w:bottom w:val="none" w:sz="0" w:space="0" w:color="auto"/>
            <w:right w:val="none" w:sz="0" w:space="0" w:color="auto"/>
          </w:divBdr>
          <w:divsChild>
            <w:div w:id="1461013818">
              <w:marLeft w:val="0"/>
              <w:marRight w:val="0"/>
              <w:marTop w:val="0"/>
              <w:marBottom w:val="0"/>
              <w:divBdr>
                <w:top w:val="none" w:sz="0" w:space="0" w:color="auto"/>
                <w:left w:val="none" w:sz="0" w:space="0" w:color="auto"/>
                <w:bottom w:val="none" w:sz="0" w:space="0" w:color="auto"/>
                <w:right w:val="none" w:sz="0" w:space="0" w:color="auto"/>
              </w:divBdr>
            </w:div>
            <w:div w:id="146101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76">
      <w:marLeft w:val="0"/>
      <w:marRight w:val="0"/>
      <w:marTop w:val="0"/>
      <w:marBottom w:val="0"/>
      <w:divBdr>
        <w:top w:val="none" w:sz="0" w:space="0" w:color="auto"/>
        <w:left w:val="none" w:sz="0" w:space="0" w:color="auto"/>
        <w:bottom w:val="none" w:sz="0" w:space="0" w:color="auto"/>
        <w:right w:val="none" w:sz="0" w:space="0" w:color="auto"/>
      </w:divBdr>
    </w:div>
    <w:div w:id="1461012878">
      <w:marLeft w:val="0"/>
      <w:marRight w:val="0"/>
      <w:marTop w:val="0"/>
      <w:marBottom w:val="0"/>
      <w:divBdr>
        <w:top w:val="none" w:sz="0" w:space="0" w:color="auto"/>
        <w:left w:val="none" w:sz="0" w:space="0" w:color="auto"/>
        <w:bottom w:val="none" w:sz="0" w:space="0" w:color="auto"/>
        <w:right w:val="none" w:sz="0" w:space="0" w:color="auto"/>
      </w:divBdr>
      <w:divsChild>
        <w:div w:id="1461012217">
          <w:marLeft w:val="0"/>
          <w:marRight w:val="0"/>
          <w:marTop w:val="0"/>
          <w:marBottom w:val="0"/>
          <w:divBdr>
            <w:top w:val="none" w:sz="0" w:space="0" w:color="auto"/>
            <w:left w:val="none" w:sz="0" w:space="0" w:color="auto"/>
            <w:bottom w:val="none" w:sz="0" w:space="0" w:color="auto"/>
            <w:right w:val="none" w:sz="0" w:space="0" w:color="auto"/>
          </w:divBdr>
          <w:divsChild>
            <w:div w:id="1461010994">
              <w:marLeft w:val="0"/>
              <w:marRight w:val="0"/>
              <w:marTop w:val="0"/>
              <w:marBottom w:val="0"/>
              <w:divBdr>
                <w:top w:val="none" w:sz="0" w:space="0" w:color="auto"/>
                <w:left w:val="none" w:sz="0" w:space="0" w:color="auto"/>
                <w:bottom w:val="none" w:sz="0" w:space="0" w:color="auto"/>
                <w:right w:val="none" w:sz="0" w:space="0" w:color="auto"/>
              </w:divBdr>
            </w:div>
            <w:div w:id="1461011211">
              <w:marLeft w:val="0"/>
              <w:marRight w:val="0"/>
              <w:marTop w:val="0"/>
              <w:marBottom w:val="0"/>
              <w:divBdr>
                <w:top w:val="none" w:sz="0" w:space="0" w:color="auto"/>
                <w:left w:val="none" w:sz="0" w:space="0" w:color="auto"/>
                <w:bottom w:val="none" w:sz="0" w:space="0" w:color="auto"/>
                <w:right w:val="none" w:sz="0" w:space="0" w:color="auto"/>
              </w:divBdr>
            </w:div>
            <w:div w:id="1461011813">
              <w:marLeft w:val="0"/>
              <w:marRight w:val="0"/>
              <w:marTop w:val="0"/>
              <w:marBottom w:val="0"/>
              <w:divBdr>
                <w:top w:val="none" w:sz="0" w:space="0" w:color="auto"/>
                <w:left w:val="none" w:sz="0" w:space="0" w:color="auto"/>
                <w:bottom w:val="none" w:sz="0" w:space="0" w:color="auto"/>
                <w:right w:val="none" w:sz="0" w:space="0" w:color="auto"/>
              </w:divBdr>
            </w:div>
            <w:div w:id="1461012434">
              <w:marLeft w:val="0"/>
              <w:marRight w:val="0"/>
              <w:marTop w:val="0"/>
              <w:marBottom w:val="0"/>
              <w:divBdr>
                <w:top w:val="none" w:sz="0" w:space="0" w:color="auto"/>
                <w:left w:val="none" w:sz="0" w:space="0" w:color="auto"/>
                <w:bottom w:val="none" w:sz="0" w:space="0" w:color="auto"/>
                <w:right w:val="none" w:sz="0" w:space="0" w:color="auto"/>
              </w:divBdr>
            </w:div>
            <w:div w:id="1461012456">
              <w:marLeft w:val="0"/>
              <w:marRight w:val="0"/>
              <w:marTop w:val="0"/>
              <w:marBottom w:val="0"/>
              <w:divBdr>
                <w:top w:val="none" w:sz="0" w:space="0" w:color="auto"/>
                <w:left w:val="none" w:sz="0" w:space="0" w:color="auto"/>
                <w:bottom w:val="none" w:sz="0" w:space="0" w:color="auto"/>
                <w:right w:val="none" w:sz="0" w:space="0" w:color="auto"/>
              </w:divBdr>
            </w:div>
            <w:div w:id="1461012719">
              <w:marLeft w:val="0"/>
              <w:marRight w:val="0"/>
              <w:marTop w:val="0"/>
              <w:marBottom w:val="0"/>
              <w:divBdr>
                <w:top w:val="none" w:sz="0" w:space="0" w:color="auto"/>
                <w:left w:val="none" w:sz="0" w:space="0" w:color="auto"/>
                <w:bottom w:val="none" w:sz="0" w:space="0" w:color="auto"/>
                <w:right w:val="none" w:sz="0" w:space="0" w:color="auto"/>
              </w:divBdr>
            </w:div>
            <w:div w:id="1461012864">
              <w:marLeft w:val="0"/>
              <w:marRight w:val="0"/>
              <w:marTop w:val="0"/>
              <w:marBottom w:val="0"/>
              <w:divBdr>
                <w:top w:val="none" w:sz="0" w:space="0" w:color="auto"/>
                <w:left w:val="none" w:sz="0" w:space="0" w:color="auto"/>
                <w:bottom w:val="none" w:sz="0" w:space="0" w:color="auto"/>
                <w:right w:val="none" w:sz="0" w:space="0" w:color="auto"/>
              </w:divBdr>
            </w:div>
            <w:div w:id="1461014758">
              <w:marLeft w:val="0"/>
              <w:marRight w:val="0"/>
              <w:marTop w:val="0"/>
              <w:marBottom w:val="0"/>
              <w:divBdr>
                <w:top w:val="none" w:sz="0" w:space="0" w:color="auto"/>
                <w:left w:val="none" w:sz="0" w:space="0" w:color="auto"/>
                <w:bottom w:val="none" w:sz="0" w:space="0" w:color="auto"/>
                <w:right w:val="none" w:sz="0" w:space="0" w:color="auto"/>
              </w:divBdr>
            </w:div>
            <w:div w:id="1461015911">
              <w:marLeft w:val="0"/>
              <w:marRight w:val="0"/>
              <w:marTop w:val="0"/>
              <w:marBottom w:val="0"/>
              <w:divBdr>
                <w:top w:val="none" w:sz="0" w:space="0" w:color="auto"/>
                <w:left w:val="none" w:sz="0" w:space="0" w:color="auto"/>
                <w:bottom w:val="none" w:sz="0" w:space="0" w:color="auto"/>
                <w:right w:val="none" w:sz="0" w:space="0" w:color="auto"/>
              </w:divBdr>
            </w:div>
            <w:div w:id="1461015952">
              <w:marLeft w:val="0"/>
              <w:marRight w:val="0"/>
              <w:marTop w:val="0"/>
              <w:marBottom w:val="0"/>
              <w:divBdr>
                <w:top w:val="none" w:sz="0" w:space="0" w:color="auto"/>
                <w:left w:val="none" w:sz="0" w:space="0" w:color="auto"/>
                <w:bottom w:val="none" w:sz="0" w:space="0" w:color="auto"/>
                <w:right w:val="none" w:sz="0" w:space="0" w:color="auto"/>
              </w:divBdr>
            </w:div>
            <w:div w:id="14610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81">
      <w:marLeft w:val="0"/>
      <w:marRight w:val="0"/>
      <w:marTop w:val="0"/>
      <w:marBottom w:val="0"/>
      <w:divBdr>
        <w:top w:val="none" w:sz="0" w:space="0" w:color="auto"/>
        <w:left w:val="none" w:sz="0" w:space="0" w:color="auto"/>
        <w:bottom w:val="none" w:sz="0" w:space="0" w:color="auto"/>
        <w:right w:val="none" w:sz="0" w:space="0" w:color="auto"/>
      </w:divBdr>
      <w:divsChild>
        <w:div w:id="1461014511">
          <w:marLeft w:val="0"/>
          <w:marRight w:val="0"/>
          <w:marTop w:val="0"/>
          <w:marBottom w:val="0"/>
          <w:divBdr>
            <w:top w:val="none" w:sz="0" w:space="0" w:color="auto"/>
            <w:left w:val="none" w:sz="0" w:space="0" w:color="auto"/>
            <w:bottom w:val="none" w:sz="0" w:space="0" w:color="auto"/>
            <w:right w:val="none" w:sz="0" w:space="0" w:color="auto"/>
          </w:divBdr>
          <w:divsChild>
            <w:div w:id="14610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86">
      <w:marLeft w:val="0"/>
      <w:marRight w:val="0"/>
      <w:marTop w:val="0"/>
      <w:marBottom w:val="0"/>
      <w:divBdr>
        <w:top w:val="none" w:sz="0" w:space="0" w:color="auto"/>
        <w:left w:val="none" w:sz="0" w:space="0" w:color="auto"/>
        <w:bottom w:val="none" w:sz="0" w:space="0" w:color="auto"/>
        <w:right w:val="none" w:sz="0" w:space="0" w:color="auto"/>
      </w:divBdr>
    </w:div>
    <w:div w:id="1461012887">
      <w:marLeft w:val="0"/>
      <w:marRight w:val="0"/>
      <w:marTop w:val="0"/>
      <w:marBottom w:val="0"/>
      <w:divBdr>
        <w:top w:val="none" w:sz="0" w:space="0" w:color="auto"/>
        <w:left w:val="none" w:sz="0" w:space="0" w:color="auto"/>
        <w:bottom w:val="none" w:sz="0" w:space="0" w:color="auto"/>
        <w:right w:val="none" w:sz="0" w:space="0" w:color="auto"/>
      </w:divBdr>
      <w:divsChild>
        <w:div w:id="1461012638">
          <w:marLeft w:val="0"/>
          <w:marRight w:val="0"/>
          <w:marTop w:val="0"/>
          <w:marBottom w:val="0"/>
          <w:divBdr>
            <w:top w:val="none" w:sz="0" w:space="0" w:color="auto"/>
            <w:left w:val="none" w:sz="0" w:space="0" w:color="auto"/>
            <w:bottom w:val="none" w:sz="0" w:space="0" w:color="auto"/>
            <w:right w:val="none" w:sz="0" w:space="0" w:color="auto"/>
          </w:divBdr>
          <w:divsChild>
            <w:div w:id="1461011536">
              <w:marLeft w:val="0"/>
              <w:marRight w:val="0"/>
              <w:marTop w:val="0"/>
              <w:marBottom w:val="0"/>
              <w:divBdr>
                <w:top w:val="none" w:sz="0" w:space="0" w:color="auto"/>
                <w:left w:val="none" w:sz="0" w:space="0" w:color="auto"/>
                <w:bottom w:val="none" w:sz="0" w:space="0" w:color="auto"/>
                <w:right w:val="none" w:sz="0" w:space="0" w:color="auto"/>
              </w:divBdr>
            </w:div>
            <w:div w:id="1461012947">
              <w:marLeft w:val="0"/>
              <w:marRight w:val="0"/>
              <w:marTop w:val="0"/>
              <w:marBottom w:val="0"/>
              <w:divBdr>
                <w:top w:val="none" w:sz="0" w:space="0" w:color="auto"/>
                <w:left w:val="none" w:sz="0" w:space="0" w:color="auto"/>
                <w:bottom w:val="none" w:sz="0" w:space="0" w:color="auto"/>
                <w:right w:val="none" w:sz="0" w:space="0" w:color="auto"/>
              </w:divBdr>
            </w:div>
            <w:div w:id="1461014376">
              <w:marLeft w:val="0"/>
              <w:marRight w:val="0"/>
              <w:marTop w:val="0"/>
              <w:marBottom w:val="0"/>
              <w:divBdr>
                <w:top w:val="none" w:sz="0" w:space="0" w:color="auto"/>
                <w:left w:val="none" w:sz="0" w:space="0" w:color="auto"/>
                <w:bottom w:val="none" w:sz="0" w:space="0" w:color="auto"/>
                <w:right w:val="none" w:sz="0" w:space="0" w:color="auto"/>
              </w:divBdr>
            </w:div>
            <w:div w:id="14610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89">
      <w:marLeft w:val="0"/>
      <w:marRight w:val="0"/>
      <w:marTop w:val="0"/>
      <w:marBottom w:val="0"/>
      <w:divBdr>
        <w:top w:val="none" w:sz="0" w:space="0" w:color="auto"/>
        <w:left w:val="none" w:sz="0" w:space="0" w:color="auto"/>
        <w:bottom w:val="none" w:sz="0" w:space="0" w:color="auto"/>
        <w:right w:val="none" w:sz="0" w:space="0" w:color="auto"/>
      </w:divBdr>
      <w:divsChild>
        <w:div w:id="1461015194">
          <w:marLeft w:val="0"/>
          <w:marRight w:val="0"/>
          <w:marTop w:val="0"/>
          <w:marBottom w:val="0"/>
          <w:divBdr>
            <w:top w:val="none" w:sz="0" w:space="0" w:color="auto"/>
            <w:left w:val="none" w:sz="0" w:space="0" w:color="auto"/>
            <w:bottom w:val="none" w:sz="0" w:space="0" w:color="auto"/>
            <w:right w:val="none" w:sz="0" w:space="0" w:color="auto"/>
          </w:divBdr>
          <w:divsChild>
            <w:div w:id="14610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91">
      <w:marLeft w:val="0"/>
      <w:marRight w:val="0"/>
      <w:marTop w:val="0"/>
      <w:marBottom w:val="0"/>
      <w:divBdr>
        <w:top w:val="none" w:sz="0" w:space="0" w:color="auto"/>
        <w:left w:val="none" w:sz="0" w:space="0" w:color="auto"/>
        <w:bottom w:val="none" w:sz="0" w:space="0" w:color="auto"/>
        <w:right w:val="none" w:sz="0" w:space="0" w:color="auto"/>
      </w:divBdr>
      <w:divsChild>
        <w:div w:id="1461013739">
          <w:marLeft w:val="0"/>
          <w:marRight w:val="0"/>
          <w:marTop w:val="0"/>
          <w:marBottom w:val="0"/>
          <w:divBdr>
            <w:top w:val="none" w:sz="0" w:space="0" w:color="auto"/>
            <w:left w:val="none" w:sz="0" w:space="0" w:color="auto"/>
            <w:bottom w:val="none" w:sz="0" w:space="0" w:color="auto"/>
            <w:right w:val="none" w:sz="0" w:space="0" w:color="auto"/>
          </w:divBdr>
          <w:divsChild>
            <w:div w:id="1461012628">
              <w:marLeft w:val="0"/>
              <w:marRight w:val="0"/>
              <w:marTop w:val="0"/>
              <w:marBottom w:val="0"/>
              <w:divBdr>
                <w:top w:val="none" w:sz="0" w:space="0" w:color="auto"/>
                <w:left w:val="none" w:sz="0" w:space="0" w:color="auto"/>
                <w:bottom w:val="none" w:sz="0" w:space="0" w:color="auto"/>
                <w:right w:val="none" w:sz="0" w:space="0" w:color="auto"/>
              </w:divBdr>
            </w:div>
            <w:div w:id="1461013627">
              <w:marLeft w:val="0"/>
              <w:marRight w:val="0"/>
              <w:marTop w:val="0"/>
              <w:marBottom w:val="0"/>
              <w:divBdr>
                <w:top w:val="none" w:sz="0" w:space="0" w:color="auto"/>
                <w:left w:val="none" w:sz="0" w:space="0" w:color="auto"/>
                <w:bottom w:val="none" w:sz="0" w:space="0" w:color="auto"/>
                <w:right w:val="none" w:sz="0" w:space="0" w:color="auto"/>
              </w:divBdr>
            </w:div>
            <w:div w:id="14610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894">
      <w:marLeft w:val="0"/>
      <w:marRight w:val="0"/>
      <w:marTop w:val="0"/>
      <w:marBottom w:val="0"/>
      <w:divBdr>
        <w:top w:val="none" w:sz="0" w:space="0" w:color="auto"/>
        <w:left w:val="none" w:sz="0" w:space="0" w:color="auto"/>
        <w:bottom w:val="none" w:sz="0" w:space="0" w:color="auto"/>
        <w:right w:val="none" w:sz="0" w:space="0" w:color="auto"/>
      </w:divBdr>
      <w:divsChild>
        <w:div w:id="1461010574">
          <w:marLeft w:val="1440"/>
          <w:marRight w:val="0"/>
          <w:marTop w:val="58"/>
          <w:marBottom w:val="0"/>
          <w:divBdr>
            <w:top w:val="none" w:sz="0" w:space="0" w:color="auto"/>
            <w:left w:val="none" w:sz="0" w:space="0" w:color="auto"/>
            <w:bottom w:val="none" w:sz="0" w:space="0" w:color="auto"/>
            <w:right w:val="none" w:sz="0" w:space="0" w:color="auto"/>
          </w:divBdr>
        </w:div>
        <w:div w:id="1461013101">
          <w:marLeft w:val="1440"/>
          <w:marRight w:val="0"/>
          <w:marTop w:val="58"/>
          <w:marBottom w:val="0"/>
          <w:divBdr>
            <w:top w:val="none" w:sz="0" w:space="0" w:color="auto"/>
            <w:left w:val="none" w:sz="0" w:space="0" w:color="auto"/>
            <w:bottom w:val="none" w:sz="0" w:space="0" w:color="auto"/>
            <w:right w:val="none" w:sz="0" w:space="0" w:color="auto"/>
          </w:divBdr>
        </w:div>
      </w:divsChild>
    </w:div>
    <w:div w:id="1461012901">
      <w:marLeft w:val="0"/>
      <w:marRight w:val="0"/>
      <w:marTop w:val="0"/>
      <w:marBottom w:val="0"/>
      <w:divBdr>
        <w:top w:val="none" w:sz="0" w:space="0" w:color="auto"/>
        <w:left w:val="none" w:sz="0" w:space="0" w:color="auto"/>
        <w:bottom w:val="none" w:sz="0" w:space="0" w:color="auto"/>
        <w:right w:val="none" w:sz="0" w:space="0" w:color="auto"/>
      </w:divBdr>
      <w:divsChild>
        <w:div w:id="1461016003">
          <w:marLeft w:val="0"/>
          <w:marRight w:val="0"/>
          <w:marTop w:val="0"/>
          <w:marBottom w:val="0"/>
          <w:divBdr>
            <w:top w:val="none" w:sz="0" w:space="0" w:color="auto"/>
            <w:left w:val="none" w:sz="0" w:space="0" w:color="auto"/>
            <w:bottom w:val="none" w:sz="0" w:space="0" w:color="auto"/>
            <w:right w:val="none" w:sz="0" w:space="0" w:color="auto"/>
          </w:divBdr>
          <w:divsChild>
            <w:div w:id="14610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02">
      <w:marLeft w:val="0"/>
      <w:marRight w:val="0"/>
      <w:marTop w:val="0"/>
      <w:marBottom w:val="0"/>
      <w:divBdr>
        <w:top w:val="none" w:sz="0" w:space="0" w:color="auto"/>
        <w:left w:val="none" w:sz="0" w:space="0" w:color="auto"/>
        <w:bottom w:val="none" w:sz="0" w:space="0" w:color="auto"/>
        <w:right w:val="none" w:sz="0" w:space="0" w:color="auto"/>
      </w:divBdr>
    </w:div>
    <w:div w:id="1461012907">
      <w:marLeft w:val="0"/>
      <w:marRight w:val="0"/>
      <w:marTop w:val="0"/>
      <w:marBottom w:val="0"/>
      <w:divBdr>
        <w:top w:val="none" w:sz="0" w:space="0" w:color="auto"/>
        <w:left w:val="none" w:sz="0" w:space="0" w:color="auto"/>
        <w:bottom w:val="none" w:sz="0" w:space="0" w:color="auto"/>
        <w:right w:val="none" w:sz="0" w:space="0" w:color="auto"/>
      </w:divBdr>
    </w:div>
    <w:div w:id="1461012909">
      <w:marLeft w:val="0"/>
      <w:marRight w:val="0"/>
      <w:marTop w:val="0"/>
      <w:marBottom w:val="0"/>
      <w:divBdr>
        <w:top w:val="none" w:sz="0" w:space="0" w:color="auto"/>
        <w:left w:val="none" w:sz="0" w:space="0" w:color="auto"/>
        <w:bottom w:val="none" w:sz="0" w:space="0" w:color="auto"/>
        <w:right w:val="none" w:sz="0" w:space="0" w:color="auto"/>
      </w:divBdr>
      <w:divsChild>
        <w:div w:id="1461016690">
          <w:marLeft w:val="360"/>
          <w:marRight w:val="0"/>
          <w:marTop w:val="67"/>
          <w:marBottom w:val="0"/>
          <w:divBdr>
            <w:top w:val="none" w:sz="0" w:space="0" w:color="auto"/>
            <w:left w:val="none" w:sz="0" w:space="0" w:color="auto"/>
            <w:bottom w:val="none" w:sz="0" w:space="0" w:color="auto"/>
            <w:right w:val="none" w:sz="0" w:space="0" w:color="auto"/>
          </w:divBdr>
        </w:div>
        <w:div w:id="1461016893">
          <w:marLeft w:val="360"/>
          <w:marRight w:val="0"/>
          <w:marTop w:val="67"/>
          <w:marBottom w:val="0"/>
          <w:divBdr>
            <w:top w:val="none" w:sz="0" w:space="0" w:color="auto"/>
            <w:left w:val="none" w:sz="0" w:space="0" w:color="auto"/>
            <w:bottom w:val="none" w:sz="0" w:space="0" w:color="auto"/>
            <w:right w:val="none" w:sz="0" w:space="0" w:color="auto"/>
          </w:divBdr>
        </w:div>
      </w:divsChild>
    </w:div>
    <w:div w:id="1461012918">
      <w:marLeft w:val="0"/>
      <w:marRight w:val="0"/>
      <w:marTop w:val="0"/>
      <w:marBottom w:val="0"/>
      <w:divBdr>
        <w:top w:val="none" w:sz="0" w:space="0" w:color="auto"/>
        <w:left w:val="none" w:sz="0" w:space="0" w:color="auto"/>
        <w:bottom w:val="none" w:sz="0" w:space="0" w:color="auto"/>
        <w:right w:val="none" w:sz="0" w:space="0" w:color="auto"/>
      </w:divBdr>
    </w:div>
    <w:div w:id="1461012923">
      <w:marLeft w:val="0"/>
      <w:marRight w:val="0"/>
      <w:marTop w:val="0"/>
      <w:marBottom w:val="0"/>
      <w:divBdr>
        <w:top w:val="none" w:sz="0" w:space="0" w:color="auto"/>
        <w:left w:val="none" w:sz="0" w:space="0" w:color="auto"/>
        <w:bottom w:val="none" w:sz="0" w:space="0" w:color="auto"/>
        <w:right w:val="none" w:sz="0" w:space="0" w:color="auto"/>
      </w:divBdr>
      <w:divsChild>
        <w:div w:id="1461011839">
          <w:marLeft w:val="0"/>
          <w:marRight w:val="0"/>
          <w:marTop w:val="0"/>
          <w:marBottom w:val="0"/>
          <w:divBdr>
            <w:top w:val="none" w:sz="0" w:space="0" w:color="auto"/>
            <w:left w:val="none" w:sz="0" w:space="0" w:color="auto"/>
            <w:bottom w:val="none" w:sz="0" w:space="0" w:color="auto"/>
            <w:right w:val="none" w:sz="0" w:space="0" w:color="auto"/>
          </w:divBdr>
          <w:divsChild>
            <w:div w:id="1461015061">
              <w:marLeft w:val="0"/>
              <w:marRight w:val="0"/>
              <w:marTop w:val="0"/>
              <w:marBottom w:val="0"/>
              <w:divBdr>
                <w:top w:val="none" w:sz="0" w:space="0" w:color="auto"/>
                <w:left w:val="none" w:sz="0" w:space="0" w:color="auto"/>
                <w:bottom w:val="none" w:sz="0" w:space="0" w:color="auto"/>
                <w:right w:val="none" w:sz="0" w:space="0" w:color="auto"/>
              </w:divBdr>
            </w:div>
            <w:div w:id="14610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33">
      <w:marLeft w:val="0"/>
      <w:marRight w:val="0"/>
      <w:marTop w:val="0"/>
      <w:marBottom w:val="0"/>
      <w:divBdr>
        <w:top w:val="none" w:sz="0" w:space="0" w:color="auto"/>
        <w:left w:val="none" w:sz="0" w:space="0" w:color="auto"/>
        <w:bottom w:val="none" w:sz="0" w:space="0" w:color="auto"/>
        <w:right w:val="none" w:sz="0" w:space="0" w:color="auto"/>
      </w:divBdr>
      <w:divsChild>
        <w:div w:id="1461016468">
          <w:marLeft w:val="547"/>
          <w:marRight w:val="0"/>
          <w:marTop w:val="96"/>
          <w:marBottom w:val="0"/>
          <w:divBdr>
            <w:top w:val="none" w:sz="0" w:space="0" w:color="auto"/>
            <w:left w:val="none" w:sz="0" w:space="0" w:color="auto"/>
            <w:bottom w:val="none" w:sz="0" w:space="0" w:color="auto"/>
            <w:right w:val="none" w:sz="0" w:space="0" w:color="auto"/>
          </w:divBdr>
        </w:div>
      </w:divsChild>
    </w:div>
    <w:div w:id="1461012934">
      <w:marLeft w:val="0"/>
      <w:marRight w:val="0"/>
      <w:marTop w:val="0"/>
      <w:marBottom w:val="0"/>
      <w:divBdr>
        <w:top w:val="none" w:sz="0" w:space="0" w:color="auto"/>
        <w:left w:val="none" w:sz="0" w:space="0" w:color="auto"/>
        <w:bottom w:val="none" w:sz="0" w:space="0" w:color="auto"/>
        <w:right w:val="none" w:sz="0" w:space="0" w:color="auto"/>
      </w:divBdr>
      <w:divsChild>
        <w:div w:id="1461015038">
          <w:marLeft w:val="0"/>
          <w:marRight w:val="0"/>
          <w:marTop w:val="0"/>
          <w:marBottom w:val="0"/>
          <w:divBdr>
            <w:top w:val="none" w:sz="0" w:space="0" w:color="auto"/>
            <w:left w:val="none" w:sz="0" w:space="0" w:color="auto"/>
            <w:bottom w:val="none" w:sz="0" w:space="0" w:color="auto"/>
            <w:right w:val="none" w:sz="0" w:space="0" w:color="auto"/>
          </w:divBdr>
          <w:divsChild>
            <w:div w:id="1461011668">
              <w:marLeft w:val="0"/>
              <w:marRight w:val="0"/>
              <w:marTop w:val="0"/>
              <w:marBottom w:val="0"/>
              <w:divBdr>
                <w:top w:val="none" w:sz="0" w:space="0" w:color="auto"/>
                <w:left w:val="none" w:sz="0" w:space="0" w:color="auto"/>
                <w:bottom w:val="none" w:sz="0" w:space="0" w:color="auto"/>
                <w:right w:val="none" w:sz="0" w:space="0" w:color="auto"/>
              </w:divBdr>
            </w:div>
            <w:div w:id="1461012239">
              <w:marLeft w:val="0"/>
              <w:marRight w:val="0"/>
              <w:marTop w:val="0"/>
              <w:marBottom w:val="0"/>
              <w:divBdr>
                <w:top w:val="none" w:sz="0" w:space="0" w:color="auto"/>
                <w:left w:val="none" w:sz="0" w:space="0" w:color="auto"/>
                <w:bottom w:val="none" w:sz="0" w:space="0" w:color="auto"/>
                <w:right w:val="none" w:sz="0" w:space="0" w:color="auto"/>
              </w:divBdr>
            </w:div>
            <w:div w:id="1461013830">
              <w:marLeft w:val="0"/>
              <w:marRight w:val="0"/>
              <w:marTop w:val="0"/>
              <w:marBottom w:val="0"/>
              <w:divBdr>
                <w:top w:val="none" w:sz="0" w:space="0" w:color="auto"/>
                <w:left w:val="none" w:sz="0" w:space="0" w:color="auto"/>
                <w:bottom w:val="none" w:sz="0" w:space="0" w:color="auto"/>
                <w:right w:val="none" w:sz="0" w:space="0" w:color="auto"/>
              </w:divBdr>
            </w:div>
            <w:div w:id="1461014006">
              <w:marLeft w:val="0"/>
              <w:marRight w:val="0"/>
              <w:marTop w:val="0"/>
              <w:marBottom w:val="0"/>
              <w:divBdr>
                <w:top w:val="none" w:sz="0" w:space="0" w:color="auto"/>
                <w:left w:val="none" w:sz="0" w:space="0" w:color="auto"/>
                <w:bottom w:val="none" w:sz="0" w:space="0" w:color="auto"/>
                <w:right w:val="none" w:sz="0" w:space="0" w:color="auto"/>
              </w:divBdr>
            </w:div>
            <w:div w:id="1461014852">
              <w:marLeft w:val="0"/>
              <w:marRight w:val="0"/>
              <w:marTop w:val="0"/>
              <w:marBottom w:val="0"/>
              <w:divBdr>
                <w:top w:val="none" w:sz="0" w:space="0" w:color="auto"/>
                <w:left w:val="none" w:sz="0" w:space="0" w:color="auto"/>
                <w:bottom w:val="none" w:sz="0" w:space="0" w:color="auto"/>
                <w:right w:val="none" w:sz="0" w:space="0" w:color="auto"/>
              </w:divBdr>
            </w:div>
            <w:div w:id="14610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38">
      <w:marLeft w:val="0"/>
      <w:marRight w:val="0"/>
      <w:marTop w:val="0"/>
      <w:marBottom w:val="0"/>
      <w:divBdr>
        <w:top w:val="none" w:sz="0" w:space="0" w:color="auto"/>
        <w:left w:val="none" w:sz="0" w:space="0" w:color="auto"/>
        <w:bottom w:val="none" w:sz="0" w:space="0" w:color="auto"/>
        <w:right w:val="none" w:sz="0" w:space="0" w:color="auto"/>
      </w:divBdr>
      <w:divsChild>
        <w:div w:id="1461010720">
          <w:marLeft w:val="0"/>
          <w:marRight w:val="0"/>
          <w:marTop w:val="0"/>
          <w:marBottom w:val="0"/>
          <w:divBdr>
            <w:top w:val="none" w:sz="0" w:space="0" w:color="auto"/>
            <w:left w:val="none" w:sz="0" w:space="0" w:color="auto"/>
            <w:bottom w:val="none" w:sz="0" w:space="0" w:color="auto"/>
            <w:right w:val="none" w:sz="0" w:space="0" w:color="auto"/>
          </w:divBdr>
          <w:divsChild>
            <w:div w:id="1461012721">
              <w:marLeft w:val="0"/>
              <w:marRight w:val="0"/>
              <w:marTop w:val="0"/>
              <w:marBottom w:val="0"/>
              <w:divBdr>
                <w:top w:val="none" w:sz="0" w:space="0" w:color="auto"/>
                <w:left w:val="none" w:sz="0" w:space="0" w:color="auto"/>
                <w:bottom w:val="none" w:sz="0" w:space="0" w:color="auto"/>
                <w:right w:val="none" w:sz="0" w:space="0" w:color="auto"/>
              </w:divBdr>
            </w:div>
            <w:div w:id="1461012964">
              <w:marLeft w:val="0"/>
              <w:marRight w:val="0"/>
              <w:marTop w:val="0"/>
              <w:marBottom w:val="0"/>
              <w:divBdr>
                <w:top w:val="none" w:sz="0" w:space="0" w:color="auto"/>
                <w:left w:val="none" w:sz="0" w:space="0" w:color="auto"/>
                <w:bottom w:val="none" w:sz="0" w:space="0" w:color="auto"/>
                <w:right w:val="none" w:sz="0" w:space="0" w:color="auto"/>
              </w:divBdr>
            </w:div>
            <w:div w:id="1461014236">
              <w:marLeft w:val="0"/>
              <w:marRight w:val="0"/>
              <w:marTop w:val="0"/>
              <w:marBottom w:val="0"/>
              <w:divBdr>
                <w:top w:val="none" w:sz="0" w:space="0" w:color="auto"/>
                <w:left w:val="none" w:sz="0" w:space="0" w:color="auto"/>
                <w:bottom w:val="none" w:sz="0" w:space="0" w:color="auto"/>
                <w:right w:val="none" w:sz="0" w:space="0" w:color="auto"/>
              </w:divBdr>
            </w:div>
            <w:div w:id="14610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39">
      <w:marLeft w:val="0"/>
      <w:marRight w:val="0"/>
      <w:marTop w:val="0"/>
      <w:marBottom w:val="0"/>
      <w:divBdr>
        <w:top w:val="none" w:sz="0" w:space="0" w:color="auto"/>
        <w:left w:val="none" w:sz="0" w:space="0" w:color="auto"/>
        <w:bottom w:val="none" w:sz="0" w:space="0" w:color="auto"/>
        <w:right w:val="none" w:sz="0" w:space="0" w:color="auto"/>
      </w:divBdr>
      <w:divsChild>
        <w:div w:id="1461010856">
          <w:marLeft w:val="547"/>
          <w:marRight w:val="0"/>
          <w:marTop w:val="115"/>
          <w:marBottom w:val="0"/>
          <w:divBdr>
            <w:top w:val="none" w:sz="0" w:space="0" w:color="auto"/>
            <w:left w:val="none" w:sz="0" w:space="0" w:color="auto"/>
            <w:bottom w:val="none" w:sz="0" w:space="0" w:color="auto"/>
            <w:right w:val="none" w:sz="0" w:space="0" w:color="auto"/>
          </w:divBdr>
        </w:div>
      </w:divsChild>
    </w:div>
    <w:div w:id="1461012940">
      <w:marLeft w:val="0"/>
      <w:marRight w:val="0"/>
      <w:marTop w:val="0"/>
      <w:marBottom w:val="0"/>
      <w:divBdr>
        <w:top w:val="none" w:sz="0" w:space="0" w:color="auto"/>
        <w:left w:val="none" w:sz="0" w:space="0" w:color="auto"/>
        <w:bottom w:val="none" w:sz="0" w:space="0" w:color="auto"/>
        <w:right w:val="none" w:sz="0" w:space="0" w:color="auto"/>
      </w:divBdr>
      <w:divsChild>
        <w:div w:id="1461012180">
          <w:marLeft w:val="0"/>
          <w:marRight w:val="0"/>
          <w:marTop w:val="67"/>
          <w:marBottom w:val="0"/>
          <w:divBdr>
            <w:top w:val="none" w:sz="0" w:space="0" w:color="auto"/>
            <w:left w:val="none" w:sz="0" w:space="0" w:color="auto"/>
            <w:bottom w:val="none" w:sz="0" w:space="0" w:color="auto"/>
            <w:right w:val="none" w:sz="0" w:space="0" w:color="auto"/>
          </w:divBdr>
        </w:div>
        <w:div w:id="1461013275">
          <w:marLeft w:val="360"/>
          <w:marRight w:val="0"/>
          <w:marTop w:val="67"/>
          <w:marBottom w:val="0"/>
          <w:divBdr>
            <w:top w:val="none" w:sz="0" w:space="0" w:color="auto"/>
            <w:left w:val="none" w:sz="0" w:space="0" w:color="auto"/>
            <w:bottom w:val="none" w:sz="0" w:space="0" w:color="auto"/>
            <w:right w:val="none" w:sz="0" w:space="0" w:color="auto"/>
          </w:divBdr>
        </w:div>
        <w:div w:id="1461013540">
          <w:marLeft w:val="360"/>
          <w:marRight w:val="0"/>
          <w:marTop w:val="67"/>
          <w:marBottom w:val="0"/>
          <w:divBdr>
            <w:top w:val="none" w:sz="0" w:space="0" w:color="auto"/>
            <w:left w:val="none" w:sz="0" w:space="0" w:color="auto"/>
            <w:bottom w:val="none" w:sz="0" w:space="0" w:color="auto"/>
            <w:right w:val="none" w:sz="0" w:space="0" w:color="auto"/>
          </w:divBdr>
        </w:div>
        <w:div w:id="1461013758">
          <w:marLeft w:val="360"/>
          <w:marRight w:val="0"/>
          <w:marTop w:val="67"/>
          <w:marBottom w:val="0"/>
          <w:divBdr>
            <w:top w:val="none" w:sz="0" w:space="0" w:color="auto"/>
            <w:left w:val="none" w:sz="0" w:space="0" w:color="auto"/>
            <w:bottom w:val="none" w:sz="0" w:space="0" w:color="auto"/>
            <w:right w:val="none" w:sz="0" w:space="0" w:color="auto"/>
          </w:divBdr>
        </w:div>
        <w:div w:id="1461014239">
          <w:marLeft w:val="360"/>
          <w:marRight w:val="0"/>
          <w:marTop w:val="67"/>
          <w:marBottom w:val="0"/>
          <w:divBdr>
            <w:top w:val="none" w:sz="0" w:space="0" w:color="auto"/>
            <w:left w:val="none" w:sz="0" w:space="0" w:color="auto"/>
            <w:bottom w:val="none" w:sz="0" w:space="0" w:color="auto"/>
            <w:right w:val="none" w:sz="0" w:space="0" w:color="auto"/>
          </w:divBdr>
        </w:div>
        <w:div w:id="1461014586">
          <w:marLeft w:val="360"/>
          <w:marRight w:val="0"/>
          <w:marTop w:val="67"/>
          <w:marBottom w:val="0"/>
          <w:divBdr>
            <w:top w:val="none" w:sz="0" w:space="0" w:color="auto"/>
            <w:left w:val="none" w:sz="0" w:space="0" w:color="auto"/>
            <w:bottom w:val="none" w:sz="0" w:space="0" w:color="auto"/>
            <w:right w:val="none" w:sz="0" w:space="0" w:color="auto"/>
          </w:divBdr>
        </w:div>
        <w:div w:id="1461014944">
          <w:marLeft w:val="0"/>
          <w:marRight w:val="0"/>
          <w:marTop w:val="67"/>
          <w:marBottom w:val="0"/>
          <w:divBdr>
            <w:top w:val="none" w:sz="0" w:space="0" w:color="auto"/>
            <w:left w:val="none" w:sz="0" w:space="0" w:color="auto"/>
            <w:bottom w:val="none" w:sz="0" w:space="0" w:color="auto"/>
            <w:right w:val="none" w:sz="0" w:space="0" w:color="auto"/>
          </w:divBdr>
        </w:div>
      </w:divsChild>
    </w:div>
    <w:div w:id="1461012943">
      <w:marLeft w:val="0"/>
      <w:marRight w:val="0"/>
      <w:marTop w:val="0"/>
      <w:marBottom w:val="0"/>
      <w:divBdr>
        <w:top w:val="none" w:sz="0" w:space="0" w:color="auto"/>
        <w:left w:val="none" w:sz="0" w:space="0" w:color="auto"/>
        <w:bottom w:val="none" w:sz="0" w:space="0" w:color="auto"/>
        <w:right w:val="none" w:sz="0" w:space="0" w:color="auto"/>
      </w:divBdr>
    </w:div>
    <w:div w:id="1461012948">
      <w:marLeft w:val="0"/>
      <w:marRight w:val="0"/>
      <w:marTop w:val="0"/>
      <w:marBottom w:val="0"/>
      <w:divBdr>
        <w:top w:val="none" w:sz="0" w:space="0" w:color="auto"/>
        <w:left w:val="none" w:sz="0" w:space="0" w:color="auto"/>
        <w:bottom w:val="none" w:sz="0" w:space="0" w:color="auto"/>
        <w:right w:val="none" w:sz="0" w:space="0" w:color="auto"/>
      </w:divBdr>
      <w:divsChild>
        <w:div w:id="1461013803">
          <w:marLeft w:val="0"/>
          <w:marRight w:val="0"/>
          <w:marTop w:val="0"/>
          <w:marBottom w:val="0"/>
          <w:divBdr>
            <w:top w:val="none" w:sz="0" w:space="0" w:color="auto"/>
            <w:left w:val="none" w:sz="0" w:space="0" w:color="auto"/>
            <w:bottom w:val="none" w:sz="0" w:space="0" w:color="auto"/>
            <w:right w:val="none" w:sz="0" w:space="0" w:color="auto"/>
          </w:divBdr>
          <w:divsChild>
            <w:div w:id="1461010468">
              <w:marLeft w:val="0"/>
              <w:marRight w:val="0"/>
              <w:marTop w:val="0"/>
              <w:marBottom w:val="0"/>
              <w:divBdr>
                <w:top w:val="none" w:sz="0" w:space="0" w:color="auto"/>
                <w:left w:val="none" w:sz="0" w:space="0" w:color="auto"/>
                <w:bottom w:val="none" w:sz="0" w:space="0" w:color="auto"/>
                <w:right w:val="none" w:sz="0" w:space="0" w:color="auto"/>
              </w:divBdr>
            </w:div>
            <w:div w:id="1461010642">
              <w:marLeft w:val="0"/>
              <w:marRight w:val="0"/>
              <w:marTop w:val="0"/>
              <w:marBottom w:val="0"/>
              <w:divBdr>
                <w:top w:val="none" w:sz="0" w:space="0" w:color="auto"/>
                <w:left w:val="none" w:sz="0" w:space="0" w:color="auto"/>
                <w:bottom w:val="none" w:sz="0" w:space="0" w:color="auto"/>
                <w:right w:val="none" w:sz="0" w:space="0" w:color="auto"/>
              </w:divBdr>
            </w:div>
            <w:div w:id="1461010684">
              <w:marLeft w:val="0"/>
              <w:marRight w:val="0"/>
              <w:marTop w:val="0"/>
              <w:marBottom w:val="0"/>
              <w:divBdr>
                <w:top w:val="none" w:sz="0" w:space="0" w:color="auto"/>
                <w:left w:val="none" w:sz="0" w:space="0" w:color="auto"/>
                <w:bottom w:val="none" w:sz="0" w:space="0" w:color="auto"/>
                <w:right w:val="none" w:sz="0" w:space="0" w:color="auto"/>
              </w:divBdr>
            </w:div>
            <w:div w:id="1461010915">
              <w:marLeft w:val="0"/>
              <w:marRight w:val="0"/>
              <w:marTop w:val="0"/>
              <w:marBottom w:val="0"/>
              <w:divBdr>
                <w:top w:val="none" w:sz="0" w:space="0" w:color="auto"/>
                <w:left w:val="none" w:sz="0" w:space="0" w:color="auto"/>
                <w:bottom w:val="none" w:sz="0" w:space="0" w:color="auto"/>
                <w:right w:val="none" w:sz="0" w:space="0" w:color="auto"/>
              </w:divBdr>
            </w:div>
            <w:div w:id="1461011202">
              <w:marLeft w:val="0"/>
              <w:marRight w:val="0"/>
              <w:marTop w:val="0"/>
              <w:marBottom w:val="0"/>
              <w:divBdr>
                <w:top w:val="none" w:sz="0" w:space="0" w:color="auto"/>
                <w:left w:val="none" w:sz="0" w:space="0" w:color="auto"/>
                <w:bottom w:val="none" w:sz="0" w:space="0" w:color="auto"/>
                <w:right w:val="none" w:sz="0" w:space="0" w:color="auto"/>
              </w:divBdr>
            </w:div>
            <w:div w:id="1461011615">
              <w:marLeft w:val="0"/>
              <w:marRight w:val="0"/>
              <w:marTop w:val="0"/>
              <w:marBottom w:val="0"/>
              <w:divBdr>
                <w:top w:val="none" w:sz="0" w:space="0" w:color="auto"/>
                <w:left w:val="none" w:sz="0" w:space="0" w:color="auto"/>
                <w:bottom w:val="none" w:sz="0" w:space="0" w:color="auto"/>
                <w:right w:val="none" w:sz="0" w:space="0" w:color="auto"/>
              </w:divBdr>
            </w:div>
            <w:div w:id="1461011851">
              <w:marLeft w:val="0"/>
              <w:marRight w:val="0"/>
              <w:marTop w:val="0"/>
              <w:marBottom w:val="0"/>
              <w:divBdr>
                <w:top w:val="none" w:sz="0" w:space="0" w:color="auto"/>
                <w:left w:val="none" w:sz="0" w:space="0" w:color="auto"/>
                <w:bottom w:val="none" w:sz="0" w:space="0" w:color="auto"/>
                <w:right w:val="none" w:sz="0" w:space="0" w:color="auto"/>
              </w:divBdr>
            </w:div>
            <w:div w:id="1461011979">
              <w:marLeft w:val="0"/>
              <w:marRight w:val="0"/>
              <w:marTop w:val="0"/>
              <w:marBottom w:val="0"/>
              <w:divBdr>
                <w:top w:val="none" w:sz="0" w:space="0" w:color="auto"/>
                <w:left w:val="none" w:sz="0" w:space="0" w:color="auto"/>
                <w:bottom w:val="none" w:sz="0" w:space="0" w:color="auto"/>
                <w:right w:val="none" w:sz="0" w:space="0" w:color="auto"/>
              </w:divBdr>
            </w:div>
            <w:div w:id="1461012182">
              <w:marLeft w:val="0"/>
              <w:marRight w:val="0"/>
              <w:marTop w:val="0"/>
              <w:marBottom w:val="0"/>
              <w:divBdr>
                <w:top w:val="none" w:sz="0" w:space="0" w:color="auto"/>
                <w:left w:val="none" w:sz="0" w:space="0" w:color="auto"/>
                <w:bottom w:val="none" w:sz="0" w:space="0" w:color="auto"/>
                <w:right w:val="none" w:sz="0" w:space="0" w:color="auto"/>
              </w:divBdr>
            </w:div>
            <w:div w:id="1461012213">
              <w:marLeft w:val="0"/>
              <w:marRight w:val="0"/>
              <w:marTop w:val="0"/>
              <w:marBottom w:val="0"/>
              <w:divBdr>
                <w:top w:val="none" w:sz="0" w:space="0" w:color="auto"/>
                <w:left w:val="none" w:sz="0" w:space="0" w:color="auto"/>
                <w:bottom w:val="none" w:sz="0" w:space="0" w:color="auto"/>
                <w:right w:val="none" w:sz="0" w:space="0" w:color="auto"/>
              </w:divBdr>
            </w:div>
            <w:div w:id="1461012544">
              <w:marLeft w:val="0"/>
              <w:marRight w:val="0"/>
              <w:marTop w:val="0"/>
              <w:marBottom w:val="0"/>
              <w:divBdr>
                <w:top w:val="none" w:sz="0" w:space="0" w:color="auto"/>
                <w:left w:val="none" w:sz="0" w:space="0" w:color="auto"/>
                <w:bottom w:val="none" w:sz="0" w:space="0" w:color="auto"/>
                <w:right w:val="none" w:sz="0" w:space="0" w:color="auto"/>
              </w:divBdr>
            </w:div>
            <w:div w:id="1461012751">
              <w:marLeft w:val="0"/>
              <w:marRight w:val="0"/>
              <w:marTop w:val="0"/>
              <w:marBottom w:val="0"/>
              <w:divBdr>
                <w:top w:val="none" w:sz="0" w:space="0" w:color="auto"/>
                <w:left w:val="none" w:sz="0" w:space="0" w:color="auto"/>
                <w:bottom w:val="none" w:sz="0" w:space="0" w:color="auto"/>
                <w:right w:val="none" w:sz="0" w:space="0" w:color="auto"/>
              </w:divBdr>
            </w:div>
            <w:div w:id="1461012872">
              <w:marLeft w:val="0"/>
              <w:marRight w:val="0"/>
              <w:marTop w:val="0"/>
              <w:marBottom w:val="0"/>
              <w:divBdr>
                <w:top w:val="none" w:sz="0" w:space="0" w:color="auto"/>
                <w:left w:val="none" w:sz="0" w:space="0" w:color="auto"/>
                <w:bottom w:val="none" w:sz="0" w:space="0" w:color="auto"/>
                <w:right w:val="none" w:sz="0" w:space="0" w:color="auto"/>
              </w:divBdr>
            </w:div>
            <w:div w:id="1461013209">
              <w:marLeft w:val="0"/>
              <w:marRight w:val="0"/>
              <w:marTop w:val="0"/>
              <w:marBottom w:val="0"/>
              <w:divBdr>
                <w:top w:val="none" w:sz="0" w:space="0" w:color="auto"/>
                <w:left w:val="none" w:sz="0" w:space="0" w:color="auto"/>
                <w:bottom w:val="none" w:sz="0" w:space="0" w:color="auto"/>
                <w:right w:val="none" w:sz="0" w:space="0" w:color="auto"/>
              </w:divBdr>
            </w:div>
            <w:div w:id="1461013578">
              <w:marLeft w:val="0"/>
              <w:marRight w:val="0"/>
              <w:marTop w:val="0"/>
              <w:marBottom w:val="0"/>
              <w:divBdr>
                <w:top w:val="none" w:sz="0" w:space="0" w:color="auto"/>
                <w:left w:val="none" w:sz="0" w:space="0" w:color="auto"/>
                <w:bottom w:val="none" w:sz="0" w:space="0" w:color="auto"/>
                <w:right w:val="none" w:sz="0" w:space="0" w:color="auto"/>
              </w:divBdr>
            </w:div>
            <w:div w:id="1461013952">
              <w:marLeft w:val="0"/>
              <w:marRight w:val="0"/>
              <w:marTop w:val="0"/>
              <w:marBottom w:val="0"/>
              <w:divBdr>
                <w:top w:val="none" w:sz="0" w:space="0" w:color="auto"/>
                <w:left w:val="none" w:sz="0" w:space="0" w:color="auto"/>
                <w:bottom w:val="none" w:sz="0" w:space="0" w:color="auto"/>
                <w:right w:val="none" w:sz="0" w:space="0" w:color="auto"/>
              </w:divBdr>
            </w:div>
            <w:div w:id="1461015208">
              <w:marLeft w:val="0"/>
              <w:marRight w:val="0"/>
              <w:marTop w:val="0"/>
              <w:marBottom w:val="0"/>
              <w:divBdr>
                <w:top w:val="none" w:sz="0" w:space="0" w:color="auto"/>
                <w:left w:val="none" w:sz="0" w:space="0" w:color="auto"/>
                <w:bottom w:val="none" w:sz="0" w:space="0" w:color="auto"/>
                <w:right w:val="none" w:sz="0" w:space="0" w:color="auto"/>
              </w:divBdr>
            </w:div>
            <w:div w:id="14610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49">
      <w:marLeft w:val="0"/>
      <w:marRight w:val="0"/>
      <w:marTop w:val="0"/>
      <w:marBottom w:val="0"/>
      <w:divBdr>
        <w:top w:val="none" w:sz="0" w:space="0" w:color="auto"/>
        <w:left w:val="none" w:sz="0" w:space="0" w:color="auto"/>
        <w:bottom w:val="none" w:sz="0" w:space="0" w:color="auto"/>
        <w:right w:val="none" w:sz="0" w:space="0" w:color="auto"/>
      </w:divBdr>
      <w:divsChild>
        <w:div w:id="1461014404">
          <w:marLeft w:val="0"/>
          <w:marRight w:val="0"/>
          <w:marTop w:val="0"/>
          <w:marBottom w:val="0"/>
          <w:divBdr>
            <w:top w:val="none" w:sz="0" w:space="0" w:color="auto"/>
            <w:left w:val="none" w:sz="0" w:space="0" w:color="auto"/>
            <w:bottom w:val="none" w:sz="0" w:space="0" w:color="auto"/>
            <w:right w:val="none" w:sz="0" w:space="0" w:color="auto"/>
          </w:divBdr>
          <w:divsChild>
            <w:div w:id="1461012086">
              <w:marLeft w:val="0"/>
              <w:marRight w:val="0"/>
              <w:marTop w:val="0"/>
              <w:marBottom w:val="0"/>
              <w:divBdr>
                <w:top w:val="none" w:sz="0" w:space="0" w:color="auto"/>
                <w:left w:val="none" w:sz="0" w:space="0" w:color="auto"/>
                <w:bottom w:val="none" w:sz="0" w:space="0" w:color="auto"/>
                <w:right w:val="none" w:sz="0" w:space="0" w:color="auto"/>
              </w:divBdr>
            </w:div>
            <w:div w:id="1461012258">
              <w:marLeft w:val="0"/>
              <w:marRight w:val="0"/>
              <w:marTop w:val="0"/>
              <w:marBottom w:val="0"/>
              <w:divBdr>
                <w:top w:val="none" w:sz="0" w:space="0" w:color="auto"/>
                <w:left w:val="none" w:sz="0" w:space="0" w:color="auto"/>
                <w:bottom w:val="none" w:sz="0" w:space="0" w:color="auto"/>
                <w:right w:val="none" w:sz="0" w:space="0" w:color="auto"/>
              </w:divBdr>
            </w:div>
            <w:div w:id="146101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51">
      <w:marLeft w:val="0"/>
      <w:marRight w:val="0"/>
      <w:marTop w:val="0"/>
      <w:marBottom w:val="0"/>
      <w:divBdr>
        <w:top w:val="none" w:sz="0" w:space="0" w:color="auto"/>
        <w:left w:val="none" w:sz="0" w:space="0" w:color="auto"/>
        <w:bottom w:val="none" w:sz="0" w:space="0" w:color="auto"/>
        <w:right w:val="none" w:sz="0" w:space="0" w:color="auto"/>
      </w:divBdr>
    </w:div>
    <w:div w:id="1461012975">
      <w:marLeft w:val="0"/>
      <w:marRight w:val="0"/>
      <w:marTop w:val="0"/>
      <w:marBottom w:val="0"/>
      <w:divBdr>
        <w:top w:val="none" w:sz="0" w:space="0" w:color="auto"/>
        <w:left w:val="none" w:sz="0" w:space="0" w:color="auto"/>
        <w:bottom w:val="none" w:sz="0" w:space="0" w:color="auto"/>
        <w:right w:val="none" w:sz="0" w:space="0" w:color="auto"/>
      </w:divBdr>
      <w:divsChild>
        <w:div w:id="1461010598">
          <w:marLeft w:val="1166"/>
          <w:marRight w:val="0"/>
          <w:marTop w:val="134"/>
          <w:marBottom w:val="0"/>
          <w:divBdr>
            <w:top w:val="none" w:sz="0" w:space="0" w:color="auto"/>
            <w:left w:val="none" w:sz="0" w:space="0" w:color="auto"/>
            <w:bottom w:val="none" w:sz="0" w:space="0" w:color="auto"/>
            <w:right w:val="none" w:sz="0" w:space="0" w:color="auto"/>
          </w:divBdr>
        </w:div>
        <w:div w:id="1461012741">
          <w:marLeft w:val="547"/>
          <w:marRight w:val="0"/>
          <w:marTop w:val="134"/>
          <w:marBottom w:val="0"/>
          <w:divBdr>
            <w:top w:val="none" w:sz="0" w:space="0" w:color="auto"/>
            <w:left w:val="none" w:sz="0" w:space="0" w:color="auto"/>
            <w:bottom w:val="none" w:sz="0" w:space="0" w:color="auto"/>
            <w:right w:val="none" w:sz="0" w:space="0" w:color="auto"/>
          </w:divBdr>
        </w:div>
        <w:div w:id="1461013956">
          <w:marLeft w:val="1166"/>
          <w:marRight w:val="0"/>
          <w:marTop w:val="134"/>
          <w:marBottom w:val="0"/>
          <w:divBdr>
            <w:top w:val="none" w:sz="0" w:space="0" w:color="auto"/>
            <w:left w:val="none" w:sz="0" w:space="0" w:color="auto"/>
            <w:bottom w:val="none" w:sz="0" w:space="0" w:color="auto"/>
            <w:right w:val="none" w:sz="0" w:space="0" w:color="auto"/>
          </w:divBdr>
        </w:div>
        <w:div w:id="1461014311">
          <w:marLeft w:val="547"/>
          <w:marRight w:val="0"/>
          <w:marTop w:val="134"/>
          <w:marBottom w:val="0"/>
          <w:divBdr>
            <w:top w:val="none" w:sz="0" w:space="0" w:color="auto"/>
            <w:left w:val="none" w:sz="0" w:space="0" w:color="auto"/>
            <w:bottom w:val="none" w:sz="0" w:space="0" w:color="auto"/>
            <w:right w:val="none" w:sz="0" w:space="0" w:color="auto"/>
          </w:divBdr>
        </w:div>
        <w:div w:id="1461014876">
          <w:marLeft w:val="1166"/>
          <w:marRight w:val="0"/>
          <w:marTop w:val="134"/>
          <w:marBottom w:val="0"/>
          <w:divBdr>
            <w:top w:val="none" w:sz="0" w:space="0" w:color="auto"/>
            <w:left w:val="none" w:sz="0" w:space="0" w:color="auto"/>
            <w:bottom w:val="none" w:sz="0" w:space="0" w:color="auto"/>
            <w:right w:val="none" w:sz="0" w:space="0" w:color="auto"/>
          </w:divBdr>
        </w:div>
        <w:div w:id="1461015539">
          <w:marLeft w:val="1166"/>
          <w:marRight w:val="0"/>
          <w:marTop w:val="134"/>
          <w:marBottom w:val="0"/>
          <w:divBdr>
            <w:top w:val="none" w:sz="0" w:space="0" w:color="auto"/>
            <w:left w:val="none" w:sz="0" w:space="0" w:color="auto"/>
            <w:bottom w:val="none" w:sz="0" w:space="0" w:color="auto"/>
            <w:right w:val="none" w:sz="0" w:space="0" w:color="auto"/>
          </w:divBdr>
        </w:div>
        <w:div w:id="1461016416">
          <w:marLeft w:val="1166"/>
          <w:marRight w:val="0"/>
          <w:marTop w:val="134"/>
          <w:marBottom w:val="0"/>
          <w:divBdr>
            <w:top w:val="none" w:sz="0" w:space="0" w:color="auto"/>
            <w:left w:val="none" w:sz="0" w:space="0" w:color="auto"/>
            <w:bottom w:val="none" w:sz="0" w:space="0" w:color="auto"/>
            <w:right w:val="none" w:sz="0" w:space="0" w:color="auto"/>
          </w:divBdr>
        </w:div>
      </w:divsChild>
    </w:div>
    <w:div w:id="1461012978">
      <w:marLeft w:val="0"/>
      <w:marRight w:val="0"/>
      <w:marTop w:val="0"/>
      <w:marBottom w:val="0"/>
      <w:divBdr>
        <w:top w:val="none" w:sz="0" w:space="0" w:color="auto"/>
        <w:left w:val="none" w:sz="0" w:space="0" w:color="auto"/>
        <w:bottom w:val="none" w:sz="0" w:space="0" w:color="auto"/>
        <w:right w:val="none" w:sz="0" w:space="0" w:color="auto"/>
      </w:divBdr>
      <w:divsChild>
        <w:div w:id="1461015145">
          <w:marLeft w:val="0"/>
          <w:marRight w:val="0"/>
          <w:marTop w:val="0"/>
          <w:marBottom w:val="0"/>
          <w:divBdr>
            <w:top w:val="none" w:sz="0" w:space="0" w:color="auto"/>
            <w:left w:val="none" w:sz="0" w:space="0" w:color="auto"/>
            <w:bottom w:val="none" w:sz="0" w:space="0" w:color="auto"/>
            <w:right w:val="none" w:sz="0" w:space="0" w:color="auto"/>
          </w:divBdr>
          <w:divsChild>
            <w:div w:id="1461011213">
              <w:marLeft w:val="0"/>
              <w:marRight w:val="0"/>
              <w:marTop w:val="0"/>
              <w:marBottom w:val="0"/>
              <w:divBdr>
                <w:top w:val="none" w:sz="0" w:space="0" w:color="auto"/>
                <w:left w:val="none" w:sz="0" w:space="0" w:color="auto"/>
                <w:bottom w:val="none" w:sz="0" w:space="0" w:color="auto"/>
                <w:right w:val="none" w:sz="0" w:space="0" w:color="auto"/>
              </w:divBdr>
            </w:div>
            <w:div w:id="1461011428">
              <w:marLeft w:val="0"/>
              <w:marRight w:val="0"/>
              <w:marTop w:val="0"/>
              <w:marBottom w:val="0"/>
              <w:divBdr>
                <w:top w:val="none" w:sz="0" w:space="0" w:color="auto"/>
                <w:left w:val="none" w:sz="0" w:space="0" w:color="auto"/>
                <w:bottom w:val="none" w:sz="0" w:space="0" w:color="auto"/>
                <w:right w:val="none" w:sz="0" w:space="0" w:color="auto"/>
              </w:divBdr>
            </w:div>
            <w:div w:id="1461012311">
              <w:marLeft w:val="0"/>
              <w:marRight w:val="0"/>
              <w:marTop w:val="0"/>
              <w:marBottom w:val="0"/>
              <w:divBdr>
                <w:top w:val="none" w:sz="0" w:space="0" w:color="auto"/>
                <w:left w:val="none" w:sz="0" w:space="0" w:color="auto"/>
                <w:bottom w:val="none" w:sz="0" w:space="0" w:color="auto"/>
                <w:right w:val="none" w:sz="0" w:space="0" w:color="auto"/>
              </w:divBdr>
            </w:div>
            <w:div w:id="1461012570">
              <w:marLeft w:val="0"/>
              <w:marRight w:val="0"/>
              <w:marTop w:val="0"/>
              <w:marBottom w:val="0"/>
              <w:divBdr>
                <w:top w:val="none" w:sz="0" w:space="0" w:color="auto"/>
                <w:left w:val="none" w:sz="0" w:space="0" w:color="auto"/>
                <w:bottom w:val="none" w:sz="0" w:space="0" w:color="auto"/>
                <w:right w:val="none" w:sz="0" w:space="0" w:color="auto"/>
              </w:divBdr>
            </w:div>
            <w:div w:id="1461013333">
              <w:marLeft w:val="0"/>
              <w:marRight w:val="0"/>
              <w:marTop w:val="0"/>
              <w:marBottom w:val="0"/>
              <w:divBdr>
                <w:top w:val="none" w:sz="0" w:space="0" w:color="auto"/>
                <w:left w:val="none" w:sz="0" w:space="0" w:color="auto"/>
                <w:bottom w:val="none" w:sz="0" w:space="0" w:color="auto"/>
                <w:right w:val="none" w:sz="0" w:space="0" w:color="auto"/>
              </w:divBdr>
            </w:div>
            <w:div w:id="1461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82">
      <w:marLeft w:val="0"/>
      <w:marRight w:val="0"/>
      <w:marTop w:val="0"/>
      <w:marBottom w:val="0"/>
      <w:divBdr>
        <w:top w:val="none" w:sz="0" w:space="0" w:color="auto"/>
        <w:left w:val="none" w:sz="0" w:space="0" w:color="auto"/>
        <w:bottom w:val="none" w:sz="0" w:space="0" w:color="auto"/>
        <w:right w:val="none" w:sz="0" w:space="0" w:color="auto"/>
      </w:divBdr>
    </w:div>
    <w:div w:id="1461012984">
      <w:marLeft w:val="0"/>
      <w:marRight w:val="0"/>
      <w:marTop w:val="0"/>
      <w:marBottom w:val="0"/>
      <w:divBdr>
        <w:top w:val="none" w:sz="0" w:space="0" w:color="auto"/>
        <w:left w:val="none" w:sz="0" w:space="0" w:color="auto"/>
        <w:bottom w:val="none" w:sz="0" w:space="0" w:color="auto"/>
        <w:right w:val="none" w:sz="0" w:space="0" w:color="auto"/>
      </w:divBdr>
      <w:divsChild>
        <w:div w:id="1461016411">
          <w:marLeft w:val="0"/>
          <w:marRight w:val="0"/>
          <w:marTop w:val="0"/>
          <w:marBottom w:val="0"/>
          <w:divBdr>
            <w:top w:val="none" w:sz="0" w:space="0" w:color="auto"/>
            <w:left w:val="none" w:sz="0" w:space="0" w:color="auto"/>
            <w:bottom w:val="none" w:sz="0" w:space="0" w:color="auto"/>
            <w:right w:val="none" w:sz="0" w:space="0" w:color="auto"/>
          </w:divBdr>
          <w:divsChild>
            <w:div w:id="146101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2986">
      <w:marLeft w:val="0"/>
      <w:marRight w:val="0"/>
      <w:marTop w:val="0"/>
      <w:marBottom w:val="0"/>
      <w:divBdr>
        <w:top w:val="none" w:sz="0" w:space="0" w:color="auto"/>
        <w:left w:val="none" w:sz="0" w:space="0" w:color="auto"/>
        <w:bottom w:val="none" w:sz="0" w:space="0" w:color="auto"/>
        <w:right w:val="none" w:sz="0" w:space="0" w:color="auto"/>
      </w:divBdr>
      <w:divsChild>
        <w:div w:id="1461013754">
          <w:marLeft w:val="446"/>
          <w:marRight w:val="0"/>
          <w:marTop w:val="67"/>
          <w:marBottom w:val="0"/>
          <w:divBdr>
            <w:top w:val="none" w:sz="0" w:space="0" w:color="auto"/>
            <w:left w:val="none" w:sz="0" w:space="0" w:color="auto"/>
            <w:bottom w:val="none" w:sz="0" w:space="0" w:color="auto"/>
            <w:right w:val="none" w:sz="0" w:space="0" w:color="auto"/>
          </w:divBdr>
        </w:div>
        <w:div w:id="1461015133">
          <w:marLeft w:val="446"/>
          <w:marRight w:val="0"/>
          <w:marTop w:val="67"/>
          <w:marBottom w:val="0"/>
          <w:divBdr>
            <w:top w:val="none" w:sz="0" w:space="0" w:color="auto"/>
            <w:left w:val="none" w:sz="0" w:space="0" w:color="auto"/>
            <w:bottom w:val="none" w:sz="0" w:space="0" w:color="auto"/>
            <w:right w:val="none" w:sz="0" w:space="0" w:color="auto"/>
          </w:divBdr>
        </w:div>
        <w:div w:id="1461015346">
          <w:marLeft w:val="446"/>
          <w:marRight w:val="0"/>
          <w:marTop w:val="67"/>
          <w:marBottom w:val="0"/>
          <w:divBdr>
            <w:top w:val="none" w:sz="0" w:space="0" w:color="auto"/>
            <w:left w:val="none" w:sz="0" w:space="0" w:color="auto"/>
            <w:bottom w:val="none" w:sz="0" w:space="0" w:color="auto"/>
            <w:right w:val="none" w:sz="0" w:space="0" w:color="auto"/>
          </w:divBdr>
        </w:div>
      </w:divsChild>
    </w:div>
    <w:div w:id="1461012993">
      <w:marLeft w:val="0"/>
      <w:marRight w:val="0"/>
      <w:marTop w:val="0"/>
      <w:marBottom w:val="0"/>
      <w:divBdr>
        <w:top w:val="none" w:sz="0" w:space="0" w:color="auto"/>
        <w:left w:val="none" w:sz="0" w:space="0" w:color="auto"/>
        <w:bottom w:val="none" w:sz="0" w:space="0" w:color="auto"/>
        <w:right w:val="none" w:sz="0" w:space="0" w:color="auto"/>
      </w:divBdr>
      <w:divsChild>
        <w:div w:id="1461013222">
          <w:marLeft w:val="0"/>
          <w:marRight w:val="0"/>
          <w:marTop w:val="0"/>
          <w:marBottom w:val="0"/>
          <w:divBdr>
            <w:top w:val="none" w:sz="0" w:space="0" w:color="auto"/>
            <w:left w:val="none" w:sz="0" w:space="0" w:color="auto"/>
            <w:bottom w:val="none" w:sz="0" w:space="0" w:color="auto"/>
            <w:right w:val="none" w:sz="0" w:space="0" w:color="auto"/>
          </w:divBdr>
          <w:divsChild>
            <w:div w:id="1461011228">
              <w:marLeft w:val="0"/>
              <w:marRight w:val="0"/>
              <w:marTop w:val="0"/>
              <w:marBottom w:val="0"/>
              <w:divBdr>
                <w:top w:val="none" w:sz="0" w:space="0" w:color="auto"/>
                <w:left w:val="none" w:sz="0" w:space="0" w:color="auto"/>
                <w:bottom w:val="none" w:sz="0" w:space="0" w:color="auto"/>
                <w:right w:val="none" w:sz="0" w:space="0" w:color="auto"/>
              </w:divBdr>
            </w:div>
            <w:div w:id="1461012384">
              <w:marLeft w:val="0"/>
              <w:marRight w:val="0"/>
              <w:marTop w:val="0"/>
              <w:marBottom w:val="0"/>
              <w:divBdr>
                <w:top w:val="none" w:sz="0" w:space="0" w:color="auto"/>
                <w:left w:val="none" w:sz="0" w:space="0" w:color="auto"/>
                <w:bottom w:val="none" w:sz="0" w:space="0" w:color="auto"/>
                <w:right w:val="none" w:sz="0" w:space="0" w:color="auto"/>
              </w:divBdr>
            </w:div>
            <w:div w:id="14610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00">
      <w:marLeft w:val="0"/>
      <w:marRight w:val="0"/>
      <w:marTop w:val="0"/>
      <w:marBottom w:val="0"/>
      <w:divBdr>
        <w:top w:val="none" w:sz="0" w:space="0" w:color="auto"/>
        <w:left w:val="none" w:sz="0" w:space="0" w:color="auto"/>
        <w:bottom w:val="none" w:sz="0" w:space="0" w:color="auto"/>
        <w:right w:val="none" w:sz="0" w:space="0" w:color="auto"/>
      </w:divBdr>
    </w:div>
    <w:div w:id="1461013001">
      <w:marLeft w:val="0"/>
      <w:marRight w:val="0"/>
      <w:marTop w:val="0"/>
      <w:marBottom w:val="0"/>
      <w:divBdr>
        <w:top w:val="none" w:sz="0" w:space="0" w:color="auto"/>
        <w:left w:val="none" w:sz="0" w:space="0" w:color="auto"/>
        <w:bottom w:val="none" w:sz="0" w:space="0" w:color="auto"/>
        <w:right w:val="none" w:sz="0" w:space="0" w:color="auto"/>
      </w:divBdr>
      <w:divsChild>
        <w:div w:id="1461016754">
          <w:marLeft w:val="0"/>
          <w:marRight w:val="0"/>
          <w:marTop w:val="0"/>
          <w:marBottom w:val="0"/>
          <w:divBdr>
            <w:top w:val="none" w:sz="0" w:space="0" w:color="auto"/>
            <w:left w:val="none" w:sz="0" w:space="0" w:color="auto"/>
            <w:bottom w:val="none" w:sz="0" w:space="0" w:color="auto"/>
            <w:right w:val="none" w:sz="0" w:space="0" w:color="auto"/>
          </w:divBdr>
          <w:divsChild>
            <w:div w:id="1461011412">
              <w:marLeft w:val="0"/>
              <w:marRight w:val="0"/>
              <w:marTop w:val="0"/>
              <w:marBottom w:val="0"/>
              <w:divBdr>
                <w:top w:val="none" w:sz="0" w:space="0" w:color="auto"/>
                <w:left w:val="none" w:sz="0" w:space="0" w:color="auto"/>
                <w:bottom w:val="none" w:sz="0" w:space="0" w:color="auto"/>
                <w:right w:val="none" w:sz="0" w:space="0" w:color="auto"/>
              </w:divBdr>
            </w:div>
            <w:div w:id="1461012750">
              <w:marLeft w:val="0"/>
              <w:marRight w:val="0"/>
              <w:marTop w:val="0"/>
              <w:marBottom w:val="0"/>
              <w:divBdr>
                <w:top w:val="none" w:sz="0" w:space="0" w:color="auto"/>
                <w:left w:val="none" w:sz="0" w:space="0" w:color="auto"/>
                <w:bottom w:val="none" w:sz="0" w:space="0" w:color="auto"/>
                <w:right w:val="none" w:sz="0" w:space="0" w:color="auto"/>
              </w:divBdr>
            </w:div>
            <w:div w:id="14610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04">
      <w:marLeft w:val="0"/>
      <w:marRight w:val="0"/>
      <w:marTop w:val="0"/>
      <w:marBottom w:val="0"/>
      <w:divBdr>
        <w:top w:val="none" w:sz="0" w:space="0" w:color="auto"/>
        <w:left w:val="none" w:sz="0" w:space="0" w:color="auto"/>
        <w:bottom w:val="none" w:sz="0" w:space="0" w:color="auto"/>
        <w:right w:val="none" w:sz="0" w:space="0" w:color="auto"/>
      </w:divBdr>
      <w:divsChild>
        <w:div w:id="1461013381">
          <w:marLeft w:val="1166"/>
          <w:marRight w:val="0"/>
          <w:marTop w:val="58"/>
          <w:marBottom w:val="0"/>
          <w:divBdr>
            <w:top w:val="none" w:sz="0" w:space="0" w:color="auto"/>
            <w:left w:val="none" w:sz="0" w:space="0" w:color="auto"/>
            <w:bottom w:val="none" w:sz="0" w:space="0" w:color="auto"/>
            <w:right w:val="none" w:sz="0" w:space="0" w:color="auto"/>
          </w:divBdr>
        </w:div>
        <w:div w:id="1461015291">
          <w:marLeft w:val="1166"/>
          <w:marRight w:val="0"/>
          <w:marTop w:val="58"/>
          <w:marBottom w:val="0"/>
          <w:divBdr>
            <w:top w:val="none" w:sz="0" w:space="0" w:color="auto"/>
            <w:left w:val="none" w:sz="0" w:space="0" w:color="auto"/>
            <w:bottom w:val="none" w:sz="0" w:space="0" w:color="auto"/>
            <w:right w:val="none" w:sz="0" w:space="0" w:color="auto"/>
          </w:divBdr>
        </w:div>
      </w:divsChild>
    </w:div>
    <w:div w:id="1461013007">
      <w:marLeft w:val="0"/>
      <w:marRight w:val="0"/>
      <w:marTop w:val="0"/>
      <w:marBottom w:val="0"/>
      <w:divBdr>
        <w:top w:val="none" w:sz="0" w:space="0" w:color="auto"/>
        <w:left w:val="none" w:sz="0" w:space="0" w:color="auto"/>
        <w:bottom w:val="none" w:sz="0" w:space="0" w:color="auto"/>
        <w:right w:val="none" w:sz="0" w:space="0" w:color="auto"/>
      </w:divBdr>
      <w:divsChild>
        <w:div w:id="1461010869">
          <w:marLeft w:val="0"/>
          <w:marRight w:val="0"/>
          <w:marTop w:val="0"/>
          <w:marBottom w:val="0"/>
          <w:divBdr>
            <w:top w:val="none" w:sz="0" w:space="0" w:color="auto"/>
            <w:left w:val="none" w:sz="0" w:space="0" w:color="auto"/>
            <w:bottom w:val="none" w:sz="0" w:space="0" w:color="auto"/>
            <w:right w:val="none" w:sz="0" w:space="0" w:color="auto"/>
          </w:divBdr>
          <w:divsChild>
            <w:div w:id="14610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12">
      <w:marLeft w:val="0"/>
      <w:marRight w:val="0"/>
      <w:marTop w:val="0"/>
      <w:marBottom w:val="0"/>
      <w:divBdr>
        <w:top w:val="none" w:sz="0" w:space="0" w:color="auto"/>
        <w:left w:val="none" w:sz="0" w:space="0" w:color="auto"/>
        <w:bottom w:val="none" w:sz="0" w:space="0" w:color="auto"/>
        <w:right w:val="none" w:sz="0" w:space="0" w:color="auto"/>
      </w:divBdr>
      <w:divsChild>
        <w:div w:id="1461012216">
          <w:marLeft w:val="1166"/>
          <w:marRight w:val="0"/>
          <w:marTop w:val="115"/>
          <w:marBottom w:val="0"/>
          <w:divBdr>
            <w:top w:val="none" w:sz="0" w:space="0" w:color="auto"/>
            <w:left w:val="none" w:sz="0" w:space="0" w:color="auto"/>
            <w:bottom w:val="none" w:sz="0" w:space="0" w:color="auto"/>
            <w:right w:val="none" w:sz="0" w:space="0" w:color="auto"/>
          </w:divBdr>
        </w:div>
        <w:div w:id="1461012822">
          <w:marLeft w:val="547"/>
          <w:marRight w:val="0"/>
          <w:marTop w:val="115"/>
          <w:marBottom w:val="0"/>
          <w:divBdr>
            <w:top w:val="none" w:sz="0" w:space="0" w:color="auto"/>
            <w:left w:val="none" w:sz="0" w:space="0" w:color="auto"/>
            <w:bottom w:val="none" w:sz="0" w:space="0" w:color="auto"/>
            <w:right w:val="none" w:sz="0" w:space="0" w:color="auto"/>
          </w:divBdr>
        </w:div>
        <w:div w:id="1461012957">
          <w:marLeft w:val="547"/>
          <w:marRight w:val="0"/>
          <w:marTop w:val="115"/>
          <w:marBottom w:val="0"/>
          <w:divBdr>
            <w:top w:val="none" w:sz="0" w:space="0" w:color="auto"/>
            <w:left w:val="none" w:sz="0" w:space="0" w:color="auto"/>
            <w:bottom w:val="none" w:sz="0" w:space="0" w:color="auto"/>
            <w:right w:val="none" w:sz="0" w:space="0" w:color="auto"/>
          </w:divBdr>
        </w:div>
        <w:div w:id="1461013166">
          <w:marLeft w:val="547"/>
          <w:marRight w:val="0"/>
          <w:marTop w:val="115"/>
          <w:marBottom w:val="0"/>
          <w:divBdr>
            <w:top w:val="none" w:sz="0" w:space="0" w:color="auto"/>
            <w:left w:val="none" w:sz="0" w:space="0" w:color="auto"/>
            <w:bottom w:val="none" w:sz="0" w:space="0" w:color="auto"/>
            <w:right w:val="none" w:sz="0" w:space="0" w:color="auto"/>
          </w:divBdr>
        </w:div>
        <w:div w:id="1461013260">
          <w:marLeft w:val="547"/>
          <w:marRight w:val="0"/>
          <w:marTop w:val="115"/>
          <w:marBottom w:val="0"/>
          <w:divBdr>
            <w:top w:val="none" w:sz="0" w:space="0" w:color="auto"/>
            <w:left w:val="none" w:sz="0" w:space="0" w:color="auto"/>
            <w:bottom w:val="none" w:sz="0" w:space="0" w:color="auto"/>
            <w:right w:val="none" w:sz="0" w:space="0" w:color="auto"/>
          </w:divBdr>
        </w:div>
        <w:div w:id="1461013265">
          <w:marLeft w:val="547"/>
          <w:marRight w:val="0"/>
          <w:marTop w:val="115"/>
          <w:marBottom w:val="0"/>
          <w:divBdr>
            <w:top w:val="none" w:sz="0" w:space="0" w:color="auto"/>
            <w:left w:val="none" w:sz="0" w:space="0" w:color="auto"/>
            <w:bottom w:val="none" w:sz="0" w:space="0" w:color="auto"/>
            <w:right w:val="none" w:sz="0" w:space="0" w:color="auto"/>
          </w:divBdr>
        </w:div>
        <w:div w:id="1461013738">
          <w:marLeft w:val="1166"/>
          <w:marRight w:val="0"/>
          <w:marTop w:val="115"/>
          <w:marBottom w:val="0"/>
          <w:divBdr>
            <w:top w:val="none" w:sz="0" w:space="0" w:color="auto"/>
            <w:left w:val="none" w:sz="0" w:space="0" w:color="auto"/>
            <w:bottom w:val="none" w:sz="0" w:space="0" w:color="auto"/>
            <w:right w:val="none" w:sz="0" w:space="0" w:color="auto"/>
          </w:divBdr>
        </w:div>
        <w:div w:id="1461014251">
          <w:marLeft w:val="547"/>
          <w:marRight w:val="0"/>
          <w:marTop w:val="115"/>
          <w:marBottom w:val="0"/>
          <w:divBdr>
            <w:top w:val="none" w:sz="0" w:space="0" w:color="auto"/>
            <w:left w:val="none" w:sz="0" w:space="0" w:color="auto"/>
            <w:bottom w:val="none" w:sz="0" w:space="0" w:color="auto"/>
            <w:right w:val="none" w:sz="0" w:space="0" w:color="auto"/>
          </w:divBdr>
        </w:div>
        <w:div w:id="1461014313">
          <w:marLeft w:val="547"/>
          <w:marRight w:val="0"/>
          <w:marTop w:val="115"/>
          <w:marBottom w:val="0"/>
          <w:divBdr>
            <w:top w:val="none" w:sz="0" w:space="0" w:color="auto"/>
            <w:left w:val="none" w:sz="0" w:space="0" w:color="auto"/>
            <w:bottom w:val="none" w:sz="0" w:space="0" w:color="auto"/>
            <w:right w:val="none" w:sz="0" w:space="0" w:color="auto"/>
          </w:divBdr>
        </w:div>
        <w:div w:id="1461014473">
          <w:marLeft w:val="1166"/>
          <w:marRight w:val="0"/>
          <w:marTop w:val="115"/>
          <w:marBottom w:val="0"/>
          <w:divBdr>
            <w:top w:val="none" w:sz="0" w:space="0" w:color="auto"/>
            <w:left w:val="none" w:sz="0" w:space="0" w:color="auto"/>
            <w:bottom w:val="none" w:sz="0" w:space="0" w:color="auto"/>
            <w:right w:val="none" w:sz="0" w:space="0" w:color="auto"/>
          </w:divBdr>
        </w:div>
        <w:div w:id="1461014708">
          <w:marLeft w:val="547"/>
          <w:marRight w:val="0"/>
          <w:marTop w:val="115"/>
          <w:marBottom w:val="0"/>
          <w:divBdr>
            <w:top w:val="none" w:sz="0" w:space="0" w:color="auto"/>
            <w:left w:val="none" w:sz="0" w:space="0" w:color="auto"/>
            <w:bottom w:val="none" w:sz="0" w:space="0" w:color="auto"/>
            <w:right w:val="none" w:sz="0" w:space="0" w:color="auto"/>
          </w:divBdr>
        </w:div>
        <w:div w:id="1461015966">
          <w:marLeft w:val="547"/>
          <w:marRight w:val="0"/>
          <w:marTop w:val="115"/>
          <w:marBottom w:val="0"/>
          <w:divBdr>
            <w:top w:val="none" w:sz="0" w:space="0" w:color="auto"/>
            <w:left w:val="none" w:sz="0" w:space="0" w:color="auto"/>
            <w:bottom w:val="none" w:sz="0" w:space="0" w:color="auto"/>
            <w:right w:val="none" w:sz="0" w:space="0" w:color="auto"/>
          </w:divBdr>
        </w:div>
      </w:divsChild>
    </w:div>
    <w:div w:id="1461013028">
      <w:marLeft w:val="0"/>
      <w:marRight w:val="0"/>
      <w:marTop w:val="0"/>
      <w:marBottom w:val="0"/>
      <w:divBdr>
        <w:top w:val="none" w:sz="0" w:space="0" w:color="auto"/>
        <w:left w:val="none" w:sz="0" w:space="0" w:color="auto"/>
        <w:bottom w:val="none" w:sz="0" w:space="0" w:color="auto"/>
        <w:right w:val="none" w:sz="0" w:space="0" w:color="auto"/>
      </w:divBdr>
      <w:divsChild>
        <w:div w:id="1461015610">
          <w:marLeft w:val="720"/>
          <w:marRight w:val="0"/>
          <w:marTop w:val="67"/>
          <w:marBottom w:val="0"/>
          <w:divBdr>
            <w:top w:val="none" w:sz="0" w:space="0" w:color="auto"/>
            <w:left w:val="none" w:sz="0" w:space="0" w:color="auto"/>
            <w:bottom w:val="none" w:sz="0" w:space="0" w:color="auto"/>
            <w:right w:val="none" w:sz="0" w:space="0" w:color="auto"/>
          </w:divBdr>
        </w:div>
      </w:divsChild>
    </w:div>
    <w:div w:id="1461013041">
      <w:marLeft w:val="0"/>
      <w:marRight w:val="0"/>
      <w:marTop w:val="0"/>
      <w:marBottom w:val="0"/>
      <w:divBdr>
        <w:top w:val="none" w:sz="0" w:space="0" w:color="auto"/>
        <w:left w:val="none" w:sz="0" w:space="0" w:color="auto"/>
        <w:bottom w:val="none" w:sz="0" w:space="0" w:color="auto"/>
        <w:right w:val="none" w:sz="0" w:space="0" w:color="auto"/>
      </w:divBdr>
      <w:divsChild>
        <w:div w:id="1461010787">
          <w:marLeft w:val="0"/>
          <w:marRight w:val="0"/>
          <w:marTop w:val="0"/>
          <w:marBottom w:val="0"/>
          <w:divBdr>
            <w:top w:val="none" w:sz="0" w:space="0" w:color="auto"/>
            <w:left w:val="none" w:sz="0" w:space="0" w:color="auto"/>
            <w:bottom w:val="none" w:sz="0" w:space="0" w:color="auto"/>
            <w:right w:val="none" w:sz="0" w:space="0" w:color="auto"/>
          </w:divBdr>
          <w:divsChild>
            <w:div w:id="1461011253">
              <w:marLeft w:val="0"/>
              <w:marRight w:val="0"/>
              <w:marTop w:val="0"/>
              <w:marBottom w:val="0"/>
              <w:divBdr>
                <w:top w:val="none" w:sz="0" w:space="0" w:color="auto"/>
                <w:left w:val="none" w:sz="0" w:space="0" w:color="auto"/>
                <w:bottom w:val="none" w:sz="0" w:space="0" w:color="auto"/>
                <w:right w:val="none" w:sz="0" w:space="0" w:color="auto"/>
              </w:divBdr>
            </w:div>
            <w:div w:id="1461011371">
              <w:marLeft w:val="0"/>
              <w:marRight w:val="0"/>
              <w:marTop w:val="0"/>
              <w:marBottom w:val="0"/>
              <w:divBdr>
                <w:top w:val="none" w:sz="0" w:space="0" w:color="auto"/>
                <w:left w:val="none" w:sz="0" w:space="0" w:color="auto"/>
                <w:bottom w:val="none" w:sz="0" w:space="0" w:color="auto"/>
                <w:right w:val="none" w:sz="0" w:space="0" w:color="auto"/>
              </w:divBdr>
            </w:div>
            <w:div w:id="14610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48">
      <w:marLeft w:val="0"/>
      <w:marRight w:val="0"/>
      <w:marTop w:val="0"/>
      <w:marBottom w:val="0"/>
      <w:divBdr>
        <w:top w:val="none" w:sz="0" w:space="0" w:color="auto"/>
        <w:left w:val="none" w:sz="0" w:space="0" w:color="auto"/>
        <w:bottom w:val="none" w:sz="0" w:space="0" w:color="auto"/>
        <w:right w:val="none" w:sz="0" w:space="0" w:color="auto"/>
      </w:divBdr>
      <w:divsChild>
        <w:div w:id="1461016505">
          <w:marLeft w:val="0"/>
          <w:marRight w:val="0"/>
          <w:marTop w:val="0"/>
          <w:marBottom w:val="0"/>
          <w:divBdr>
            <w:top w:val="none" w:sz="0" w:space="0" w:color="auto"/>
            <w:left w:val="none" w:sz="0" w:space="0" w:color="auto"/>
            <w:bottom w:val="none" w:sz="0" w:space="0" w:color="auto"/>
            <w:right w:val="none" w:sz="0" w:space="0" w:color="auto"/>
          </w:divBdr>
          <w:divsChild>
            <w:div w:id="14610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52">
      <w:marLeft w:val="0"/>
      <w:marRight w:val="0"/>
      <w:marTop w:val="0"/>
      <w:marBottom w:val="0"/>
      <w:divBdr>
        <w:top w:val="none" w:sz="0" w:space="0" w:color="auto"/>
        <w:left w:val="none" w:sz="0" w:space="0" w:color="auto"/>
        <w:bottom w:val="none" w:sz="0" w:space="0" w:color="auto"/>
        <w:right w:val="none" w:sz="0" w:space="0" w:color="auto"/>
      </w:divBdr>
      <w:divsChild>
        <w:div w:id="1461014675">
          <w:marLeft w:val="0"/>
          <w:marRight w:val="0"/>
          <w:marTop w:val="0"/>
          <w:marBottom w:val="0"/>
          <w:divBdr>
            <w:top w:val="none" w:sz="0" w:space="0" w:color="auto"/>
            <w:left w:val="none" w:sz="0" w:space="0" w:color="auto"/>
            <w:bottom w:val="none" w:sz="0" w:space="0" w:color="auto"/>
            <w:right w:val="none" w:sz="0" w:space="0" w:color="auto"/>
          </w:divBdr>
          <w:divsChild>
            <w:div w:id="1461010386">
              <w:marLeft w:val="0"/>
              <w:marRight w:val="0"/>
              <w:marTop w:val="0"/>
              <w:marBottom w:val="0"/>
              <w:divBdr>
                <w:top w:val="none" w:sz="0" w:space="0" w:color="auto"/>
                <w:left w:val="none" w:sz="0" w:space="0" w:color="auto"/>
                <w:bottom w:val="none" w:sz="0" w:space="0" w:color="auto"/>
                <w:right w:val="none" w:sz="0" w:space="0" w:color="auto"/>
              </w:divBdr>
            </w:div>
            <w:div w:id="1461011148">
              <w:marLeft w:val="0"/>
              <w:marRight w:val="0"/>
              <w:marTop w:val="0"/>
              <w:marBottom w:val="0"/>
              <w:divBdr>
                <w:top w:val="none" w:sz="0" w:space="0" w:color="auto"/>
                <w:left w:val="none" w:sz="0" w:space="0" w:color="auto"/>
                <w:bottom w:val="none" w:sz="0" w:space="0" w:color="auto"/>
                <w:right w:val="none" w:sz="0" w:space="0" w:color="auto"/>
              </w:divBdr>
            </w:div>
            <w:div w:id="1461011341">
              <w:marLeft w:val="0"/>
              <w:marRight w:val="0"/>
              <w:marTop w:val="0"/>
              <w:marBottom w:val="0"/>
              <w:divBdr>
                <w:top w:val="none" w:sz="0" w:space="0" w:color="auto"/>
                <w:left w:val="none" w:sz="0" w:space="0" w:color="auto"/>
                <w:bottom w:val="none" w:sz="0" w:space="0" w:color="auto"/>
                <w:right w:val="none" w:sz="0" w:space="0" w:color="auto"/>
              </w:divBdr>
            </w:div>
            <w:div w:id="14610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63">
      <w:marLeft w:val="0"/>
      <w:marRight w:val="0"/>
      <w:marTop w:val="0"/>
      <w:marBottom w:val="0"/>
      <w:divBdr>
        <w:top w:val="none" w:sz="0" w:space="0" w:color="auto"/>
        <w:left w:val="none" w:sz="0" w:space="0" w:color="auto"/>
        <w:bottom w:val="none" w:sz="0" w:space="0" w:color="auto"/>
        <w:right w:val="none" w:sz="0" w:space="0" w:color="auto"/>
      </w:divBdr>
      <w:divsChild>
        <w:div w:id="1461012970">
          <w:marLeft w:val="0"/>
          <w:marRight w:val="0"/>
          <w:marTop w:val="0"/>
          <w:marBottom w:val="0"/>
          <w:divBdr>
            <w:top w:val="none" w:sz="0" w:space="0" w:color="auto"/>
            <w:left w:val="none" w:sz="0" w:space="0" w:color="auto"/>
            <w:bottom w:val="none" w:sz="0" w:space="0" w:color="auto"/>
            <w:right w:val="none" w:sz="0" w:space="0" w:color="auto"/>
          </w:divBdr>
          <w:divsChild>
            <w:div w:id="14610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65">
      <w:marLeft w:val="0"/>
      <w:marRight w:val="0"/>
      <w:marTop w:val="0"/>
      <w:marBottom w:val="0"/>
      <w:divBdr>
        <w:top w:val="none" w:sz="0" w:space="0" w:color="auto"/>
        <w:left w:val="none" w:sz="0" w:space="0" w:color="auto"/>
        <w:bottom w:val="none" w:sz="0" w:space="0" w:color="auto"/>
        <w:right w:val="none" w:sz="0" w:space="0" w:color="auto"/>
      </w:divBdr>
      <w:divsChild>
        <w:div w:id="1461011673">
          <w:marLeft w:val="1166"/>
          <w:marRight w:val="0"/>
          <w:marTop w:val="58"/>
          <w:marBottom w:val="0"/>
          <w:divBdr>
            <w:top w:val="none" w:sz="0" w:space="0" w:color="auto"/>
            <w:left w:val="none" w:sz="0" w:space="0" w:color="auto"/>
            <w:bottom w:val="none" w:sz="0" w:space="0" w:color="auto"/>
            <w:right w:val="none" w:sz="0" w:space="0" w:color="auto"/>
          </w:divBdr>
        </w:div>
        <w:div w:id="1461014032">
          <w:marLeft w:val="1166"/>
          <w:marRight w:val="0"/>
          <w:marTop w:val="58"/>
          <w:marBottom w:val="0"/>
          <w:divBdr>
            <w:top w:val="none" w:sz="0" w:space="0" w:color="auto"/>
            <w:left w:val="none" w:sz="0" w:space="0" w:color="auto"/>
            <w:bottom w:val="none" w:sz="0" w:space="0" w:color="auto"/>
            <w:right w:val="none" w:sz="0" w:space="0" w:color="auto"/>
          </w:divBdr>
        </w:div>
      </w:divsChild>
    </w:div>
    <w:div w:id="1461013066">
      <w:marLeft w:val="0"/>
      <w:marRight w:val="0"/>
      <w:marTop w:val="0"/>
      <w:marBottom w:val="0"/>
      <w:divBdr>
        <w:top w:val="none" w:sz="0" w:space="0" w:color="auto"/>
        <w:left w:val="none" w:sz="0" w:space="0" w:color="auto"/>
        <w:bottom w:val="none" w:sz="0" w:space="0" w:color="auto"/>
        <w:right w:val="none" w:sz="0" w:space="0" w:color="auto"/>
      </w:divBdr>
    </w:div>
    <w:div w:id="1461013069">
      <w:marLeft w:val="0"/>
      <w:marRight w:val="0"/>
      <w:marTop w:val="0"/>
      <w:marBottom w:val="0"/>
      <w:divBdr>
        <w:top w:val="none" w:sz="0" w:space="0" w:color="auto"/>
        <w:left w:val="none" w:sz="0" w:space="0" w:color="auto"/>
        <w:bottom w:val="none" w:sz="0" w:space="0" w:color="auto"/>
        <w:right w:val="none" w:sz="0" w:space="0" w:color="auto"/>
      </w:divBdr>
      <w:divsChild>
        <w:div w:id="1461014437">
          <w:marLeft w:val="0"/>
          <w:marRight w:val="0"/>
          <w:marTop w:val="0"/>
          <w:marBottom w:val="0"/>
          <w:divBdr>
            <w:top w:val="none" w:sz="0" w:space="0" w:color="auto"/>
            <w:left w:val="none" w:sz="0" w:space="0" w:color="auto"/>
            <w:bottom w:val="none" w:sz="0" w:space="0" w:color="auto"/>
            <w:right w:val="none" w:sz="0" w:space="0" w:color="auto"/>
          </w:divBdr>
          <w:divsChild>
            <w:div w:id="1461012060">
              <w:marLeft w:val="0"/>
              <w:marRight w:val="0"/>
              <w:marTop w:val="0"/>
              <w:marBottom w:val="0"/>
              <w:divBdr>
                <w:top w:val="none" w:sz="0" w:space="0" w:color="auto"/>
                <w:left w:val="none" w:sz="0" w:space="0" w:color="auto"/>
                <w:bottom w:val="none" w:sz="0" w:space="0" w:color="auto"/>
                <w:right w:val="none" w:sz="0" w:space="0" w:color="auto"/>
              </w:divBdr>
            </w:div>
            <w:div w:id="1461013637">
              <w:marLeft w:val="0"/>
              <w:marRight w:val="0"/>
              <w:marTop w:val="0"/>
              <w:marBottom w:val="0"/>
              <w:divBdr>
                <w:top w:val="none" w:sz="0" w:space="0" w:color="auto"/>
                <w:left w:val="none" w:sz="0" w:space="0" w:color="auto"/>
                <w:bottom w:val="none" w:sz="0" w:space="0" w:color="auto"/>
                <w:right w:val="none" w:sz="0" w:space="0" w:color="auto"/>
              </w:divBdr>
            </w:div>
            <w:div w:id="14610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74">
      <w:marLeft w:val="0"/>
      <w:marRight w:val="0"/>
      <w:marTop w:val="0"/>
      <w:marBottom w:val="0"/>
      <w:divBdr>
        <w:top w:val="none" w:sz="0" w:space="0" w:color="auto"/>
        <w:left w:val="none" w:sz="0" w:space="0" w:color="auto"/>
        <w:bottom w:val="none" w:sz="0" w:space="0" w:color="auto"/>
        <w:right w:val="none" w:sz="0" w:space="0" w:color="auto"/>
      </w:divBdr>
      <w:divsChild>
        <w:div w:id="1461016503">
          <w:marLeft w:val="0"/>
          <w:marRight w:val="0"/>
          <w:marTop w:val="0"/>
          <w:marBottom w:val="0"/>
          <w:divBdr>
            <w:top w:val="none" w:sz="0" w:space="0" w:color="auto"/>
            <w:left w:val="none" w:sz="0" w:space="0" w:color="auto"/>
            <w:bottom w:val="none" w:sz="0" w:space="0" w:color="auto"/>
            <w:right w:val="none" w:sz="0" w:space="0" w:color="auto"/>
          </w:divBdr>
          <w:divsChild>
            <w:div w:id="1461011232">
              <w:marLeft w:val="0"/>
              <w:marRight w:val="0"/>
              <w:marTop w:val="0"/>
              <w:marBottom w:val="0"/>
              <w:divBdr>
                <w:top w:val="none" w:sz="0" w:space="0" w:color="auto"/>
                <w:left w:val="none" w:sz="0" w:space="0" w:color="auto"/>
                <w:bottom w:val="none" w:sz="0" w:space="0" w:color="auto"/>
                <w:right w:val="none" w:sz="0" w:space="0" w:color="auto"/>
              </w:divBdr>
            </w:div>
            <w:div w:id="1461012259">
              <w:marLeft w:val="0"/>
              <w:marRight w:val="0"/>
              <w:marTop w:val="0"/>
              <w:marBottom w:val="0"/>
              <w:divBdr>
                <w:top w:val="none" w:sz="0" w:space="0" w:color="auto"/>
                <w:left w:val="none" w:sz="0" w:space="0" w:color="auto"/>
                <w:bottom w:val="none" w:sz="0" w:space="0" w:color="auto"/>
                <w:right w:val="none" w:sz="0" w:space="0" w:color="auto"/>
              </w:divBdr>
            </w:div>
            <w:div w:id="1461012799">
              <w:marLeft w:val="0"/>
              <w:marRight w:val="0"/>
              <w:marTop w:val="0"/>
              <w:marBottom w:val="0"/>
              <w:divBdr>
                <w:top w:val="none" w:sz="0" w:space="0" w:color="auto"/>
                <w:left w:val="none" w:sz="0" w:space="0" w:color="auto"/>
                <w:bottom w:val="none" w:sz="0" w:space="0" w:color="auto"/>
                <w:right w:val="none" w:sz="0" w:space="0" w:color="auto"/>
              </w:divBdr>
            </w:div>
            <w:div w:id="1461013093">
              <w:marLeft w:val="0"/>
              <w:marRight w:val="0"/>
              <w:marTop w:val="0"/>
              <w:marBottom w:val="0"/>
              <w:divBdr>
                <w:top w:val="none" w:sz="0" w:space="0" w:color="auto"/>
                <w:left w:val="none" w:sz="0" w:space="0" w:color="auto"/>
                <w:bottom w:val="none" w:sz="0" w:space="0" w:color="auto"/>
                <w:right w:val="none" w:sz="0" w:space="0" w:color="auto"/>
              </w:divBdr>
            </w:div>
            <w:div w:id="1461015722">
              <w:marLeft w:val="0"/>
              <w:marRight w:val="0"/>
              <w:marTop w:val="0"/>
              <w:marBottom w:val="0"/>
              <w:divBdr>
                <w:top w:val="none" w:sz="0" w:space="0" w:color="auto"/>
                <w:left w:val="none" w:sz="0" w:space="0" w:color="auto"/>
                <w:bottom w:val="none" w:sz="0" w:space="0" w:color="auto"/>
                <w:right w:val="none" w:sz="0" w:space="0" w:color="auto"/>
              </w:divBdr>
            </w:div>
            <w:div w:id="14610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78">
      <w:marLeft w:val="0"/>
      <w:marRight w:val="0"/>
      <w:marTop w:val="0"/>
      <w:marBottom w:val="0"/>
      <w:divBdr>
        <w:top w:val="none" w:sz="0" w:space="0" w:color="auto"/>
        <w:left w:val="none" w:sz="0" w:space="0" w:color="auto"/>
        <w:bottom w:val="none" w:sz="0" w:space="0" w:color="auto"/>
        <w:right w:val="none" w:sz="0" w:space="0" w:color="auto"/>
      </w:divBdr>
    </w:div>
    <w:div w:id="1461013087">
      <w:marLeft w:val="0"/>
      <w:marRight w:val="0"/>
      <w:marTop w:val="0"/>
      <w:marBottom w:val="0"/>
      <w:divBdr>
        <w:top w:val="none" w:sz="0" w:space="0" w:color="auto"/>
        <w:left w:val="none" w:sz="0" w:space="0" w:color="auto"/>
        <w:bottom w:val="none" w:sz="0" w:space="0" w:color="auto"/>
        <w:right w:val="none" w:sz="0" w:space="0" w:color="auto"/>
      </w:divBdr>
      <w:divsChild>
        <w:div w:id="1461013288">
          <w:marLeft w:val="0"/>
          <w:marRight w:val="0"/>
          <w:marTop w:val="0"/>
          <w:marBottom w:val="0"/>
          <w:divBdr>
            <w:top w:val="none" w:sz="0" w:space="0" w:color="auto"/>
            <w:left w:val="none" w:sz="0" w:space="0" w:color="auto"/>
            <w:bottom w:val="none" w:sz="0" w:space="0" w:color="auto"/>
            <w:right w:val="none" w:sz="0" w:space="0" w:color="auto"/>
          </w:divBdr>
          <w:divsChild>
            <w:div w:id="14610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91">
      <w:marLeft w:val="0"/>
      <w:marRight w:val="0"/>
      <w:marTop w:val="0"/>
      <w:marBottom w:val="0"/>
      <w:divBdr>
        <w:top w:val="none" w:sz="0" w:space="0" w:color="auto"/>
        <w:left w:val="none" w:sz="0" w:space="0" w:color="auto"/>
        <w:bottom w:val="none" w:sz="0" w:space="0" w:color="auto"/>
        <w:right w:val="none" w:sz="0" w:space="0" w:color="auto"/>
      </w:divBdr>
      <w:divsChild>
        <w:div w:id="1461015102">
          <w:marLeft w:val="0"/>
          <w:marRight w:val="0"/>
          <w:marTop w:val="0"/>
          <w:marBottom w:val="0"/>
          <w:divBdr>
            <w:top w:val="none" w:sz="0" w:space="0" w:color="auto"/>
            <w:left w:val="none" w:sz="0" w:space="0" w:color="auto"/>
            <w:bottom w:val="none" w:sz="0" w:space="0" w:color="auto"/>
            <w:right w:val="none" w:sz="0" w:space="0" w:color="auto"/>
          </w:divBdr>
          <w:divsChild>
            <w:div w:id="1461010704">
              <w:marLeft w:val="0"/>
              <w:marRight w:val="0"/>
              <w:marTop w:val="0"/>
              <w:marBottom w:val="0"/>
              <w:divBdr>
                <w:top w:val="none" w:sz="0" w:space="0" w:color="auto"/>
                <w:left w:val="none" w:sz="0" w:space="0" w:color="auto"/>
                <w:bottom w:val="none" w:sz="0" w:space="0" w:color="auto"/>
                <w:right w:val="none" w:sz="0" w:space="0" w:color="auto"/>
              </w:divBdr>
            </w:div>
            <w:div w:id="1461010772">
              <w:marLeft w:val="0"/>
              <w:marRight w:val="0"/>
              <w:marTop w:val="0"/>
              <w:marBottom w:val="0"/>
              <w:divBdr>
                <w:top w:val="none" w:sz="0" w:space="0" w:color="auto"/>
                <w:left w:val="none" w:sz="0" w:space="0" w:color="auto"/>
                <w:bottom w:val="none" w:sz="0" w:space="0" w:color="auto"/>
                <w:right w:val="none" w:sz="0" w:space="0" w:color="auto"/>
              </w:divBdr>
            </w:div>
            <w:div w:id="1461011009">
              <w:marLeft w:val="0"/>
              <w:marRight w:val="0"/>
              <w:marTop w:val="0"/>
              <w:marBottom w:val="0"/>
              <w:divBdr>
                <w:top w:val="none" w:sz="0" w:space="0" w:color="auto"/>
                <w:left w:val="none" w:sz="0" w:space="0" w:color="auto"/>
                <w:bottom w:val="none" w:sz="0" w:space="0" w:color="auto"/>
                <w:right w:val="none" w:sz="0" w:space="0" w:color="auto"/>
              </w:divBdr>
            </w:div>
            <w:div w:id="1461013424">
              <w:marLeft w:val="0"/>
              <w:marRight w:val="0"/>
              <w:marTop w:val="0"/>
              <w:marBottom w:val="0"/>
              <w:divBdr>
                <w:top w:val="none" w:sz="0" w:space="0" w:color="auto"/>
                <w:left w:val="none" w:sz="0" w:space="0" w:color="auto"/>
                <w:bottom w:val="none" w:sz="0" w:space="0" w:color="auto"/>
                <w:right w:val="none" w:sz="0" w:space="0" w:color="auto"/>
              </w:divBdr>
            </w:div>
            <w:div w:id="1461014149">
              <w:marLeft w:val="0"/>
              <w:marRight w:val="0"/>
              <w:marTop w:val="0"/>
              <w:marBottom w:val="0"/>
              <w:divBdr>
                <w:top w:val="none" w:sz="0" w:space="0" w:color="auto"/>
                <w:left w:val="none" w:sz="0" w:space="0" w:color="auto"/>
                <w:bottom w:val="none" w:sz="0" w:space="0" w:color="auto"/>
                <w:right w:val="none" w:sz="0" w:space="0" w:color="auto"/>
              </w:divBdr>
            </w:div>
            <w:div w:id="1461014390">
              <w:marLeft w:val="0"/>
              <w:marRight w:val="0"/>
              <w:marTop w:val="0"/>
              <w:marBottom w:val="0"/>
              <w:divBdr>
                <w:top w:val="none" w:sz="0" w:space="0" w:color="auto"/>
                <w:left w:val="none" w:sz="0" w:space="0" w:color="auto"/>
                <w:bottom w:val="none" w:sz="0" w:space="0" w:color="auto"/>
                <w:right w:val="none" w:sz="0" w:space="0" w:color="auto"/>
              </w:divBdr>
            </w:div>
            <w:div w:id="1461014722">
              <w:marLeft w:val="0"/>
              <w:marRight w:val="0"/>
              <w:marTop w:val="0"/>
              <w:marBottom w:val="0"/>
              <w:divBdr>
                <w:top w:val="none" w:sz="0" w:space="0" w:color="auto"/>
                <w:left w:val="none" w:sz="0" w:space="0" w:color="auto"/>
                <w:bottom w:val="none" w:sz="0" w:space="0" w:color="auto"/>
                <w:right w:val="none" w:sz="0" w:space="0" w:color="auto"/>
              </w:divBdr>
            </w:div>
            <w:div w:id="1461015279">
              <w:marLeft w:val="0"/>
              <w:marRight w:val="0"/>
              <w:marTop w:val="0"/>
              <w:marBottom w:val="0"/>
              <w:divBdr>
                <w:top w:val="none" w:sz="0" w:space="0" w:color="auto"/>
                <w:left w:val="none" w:sz="0" w:space="0" w:color="auto"/>
                <w:bottom w:val="none" w:sz="0" w:space="0" w:color="auto"/>
                <w:right w:val="none" w:sz="0" w:space="0" w:color="auto"/>
              </w:divBdr>
            </w:div>
            <w:div w:id="1461015443">
              <w:marLeft w:val="0"/>
              <w:marRight w:val="0"/>
              <w:marTop w:val="0"/>
              <w:marBottom w:val="0"/>
              <w:divBdr>
                <w:top w:val="none" w:sz="0" w:space="0" w:color="auto"/>
                <w:left w:val="none" w:sz="0" w:space="0" w:color="auto"/>
                <w:bottom w:val="none" w:sz="0" w:space="0" w:color="auto"/>
                <w:right w:val="none" w:sz="0" w:space="0" w:color="auto"/>
              </w:divBdr>
            </w:div>
            <w:div w:id="14610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092">
      <w:marLeft w:val="0"/>
      <w:marRight w:val="0"/>
      <w:marTop w:val="0"/>
      <w:marBottom w:val="0"/>
      <w:divBdr>
        <w:top w:val="none" w:sz="0" w:space="0" w:color="auto"/>
        <w:left w:val="none" w:sz="0" w:space="0" w:color="auto"/>
        <w:bottom w:val="none" w:sz="0" w:space="0" w:color="auto"/>
        <w:right w:val="none" w:sz="0" w:space="0" w:color="auto"/>
      </w:divBdr>
    </w:div>
    <w:div w:id="1461013102">
      <w:marLeft w:val="0"/>
      <w:marRight w:val="0"/>
      <w:marTop w:val="0"/>
      <w:marBottom w:val="0"/>
      <w:divBdr>
        <w:top w:val="none" w:sz="0" w:space="0" w:color="auto"/>
        <w:left w:val="none" w:sz="0" w:space="0" w:color="auto"/>
        <w:bottom w:val="none" w:sz="0" w:space="0" w:color="auto"/>
        <w:right w:val="none" w:sz="0" w:space="0" w:color="auto"/>
      </w:divBdr>
      <w:divsChild>
        <w:div w:id="1461012466">
          <w:marLeft w:val="0"/>
          <w:marRight w:val="0"/>
          <w:marTop w:val="0"/>
          <w:marBottom w:val="0"/>
          <w:divBdr>
            <w:top w:val="none" w:sz="0" w:space="0" w:color="auto"/>
            <w:left w:val="none" w:sz="0" w:space="0" w:color="auto"/>
            <w:bottom w:val="none" w:sz="0" w:space="0" w:color="auto"/>
            <w:right w:val="none" w:sz="0" w:space="0" w:color="auto"/>
          </w:divBdr>
          <w:divsChild>
            <w:div w:id="1461013807">
              <w:marLeft w:val="0"/>
              <w:marRight w:val="0"/>
              <w:marTop w:val="0"/>
              <w:marBottom w:val="0"/>
              <w:divBdr>
                <w:top w:val="none" w:sz="0" w:space="0" w:color="auto"/>
                <w:left w:val="none" w:sz="0" w:space="0" w:color="auto"/>
                <w:bottom w:val="none" w:sz="0" w:space="0" w:color="auto"/>
                <w:right w:val="none" w:sz="0" w:space="0" w:color="auto"/>
              </w:divBdr>
            </w:div>
            <w:div w:id="14610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04">
      <w:marLeft w:val="0"/>
      <w:marRight w:val="0"/>
      <w:marTop w:val="0"/>
      <w:marBottom w:val="0"/>
      <w:divBdr>
        <w:top w:val="none" w:sz="0" w:space="0" w:color="auto"/>
        <w:left w:val="none" w:sz="0" w:space="0" w:color="auto"/>
        <w:bottom w:val="none" w:sz="0" w:space="0" w:color="auto"/>
        <w:right w:val="none" w:sz="0" w:space="0" w:color="auto"/>
      </w:divBdr>
      <w:divsChild>
        <w:div w:id="1461010431">
          <w:marLeft w:val="720"/>
          <w:marRight w:val="0"/>
          <w:marTop w:val="67"/>
          <w:marBottom w:val="0"/>
          <w:divBdr>
            <w:top w:val="none" w:sz="0" w:space="0" w:color="auto"/>
            <w:left w:val="none" w:sz="0" w:space="0" w:color="auto"/>
            <w:bottom w:val="none" w:sz="0" w:space="0" w:color="auto"/>
            <w:right w:val="none" w:sz="0" w:space="0" w:color="auto"/>
          </w:divBdr>
        </w:div>
      </w:divsChild>
    </w:div>
    <w:div w:id="1461013105">
      <w:marLeft w:val="0"/>
      <w:marRight w:val="0"/>
      <w:marTop w:val="0"/>
      <w:marBottom w:val="0"/>
      <w:divBdr>
        <w:top w:val="none" w:sz="0" w:space="0" w:color="auto"/>
        <w:left w:val="none" w:sz="0" w:space="0" w:color="auto"/>
        <w:bottom w:val="none" w:sz="0" w:space="0" w:color="auto"/>
        <w:right w:val="none" w:sz="0" w:space="0" w:color="auto"/>
      </w:divBdr>
      <w:divsChild>
        <w:div w:id="1461014363">
          <w:marLeft w:val="0"/>
          <w:marRight w:val="0"/>
          <w:marTop w:val="0"/>
          <w:marBottom w:val="0"/>
          <w:divBdr>
            <w:top w:val="none" w:sz="0" w:space="0" w:color="auto"/>
            <w:left w:val="none" w:sz="0" w:space="0" w:color="auto"/>
            <w:bottom w:val="none" w:sz="0" w:space="0" w:color="auto"/>
            <w:right w:val="none" w:sz="0" w:space="0" w:color="auto"/>
          </w:divBdr>
          <w:divsChild>
            <w:div w:id="14610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10">
      <w:marLeft w:val="0"/>
      <w:marRight w:val="0"/>
      <w:marTop w:val="0"/>
      <w:marBottom w:val="0"/>
      <w:divBdr>
        <w:top w:val="none" w:sz="0" w:space="0" w:color="auto"/>
        <w:left w:val="none" w:sz="0" w:space="0" w:color="auto"/>
        <w:bottom w:val="none" w:sz="0" w:space="0" w:color="auto"/>
        <w:right w:val="none" w:sz="0" w:space="0" w:color="auto"/>
      </w:divBdr>
      <w:divsChild>
        <w:div w:id="1461015237">
          <w:marLeft w:val="0"/>
          <w:marRight w:val="0"/>
          <w:marTop w:val="0"/>
          <w:marBottom w:val="0"/>
          <w:divBdr>
            <w:top w:val="none" w:sz="0" w:space="0" w:color="auto"/>
            <w:left w:val="none" w:sz="0" w:space="0" w:color="auto"/>
            <w:bottom w:val="none" w:sz="0" w:space="0" w:color="auto"/>
            <w:right w:val="none" w:sz="0" w:space="0" w:color="auto"/>
          </w:divBdr>
          <w:divsChild>
            <w:div w:id="1461011825">
              <w:marLeft w:val="0"/>
              <w:marRight w:val="0"/>
              <w:marTop w:val="0"/>
              <w:marBottom w:val="0"/>
              <w:divBdr>
                <w:top w:val="none" w:sz="0" w:space="0" w:color="auto"/>
                <w:left w:val="none" w:sz="0" w:space="0" w:color="auto"/>
                <w:bottom w:val="none" w:sz="0" w:space="0" w:color="auto"/>
                <w:right w:val="none" w:sz="0" w:space="0" w:color="auto"/>
              </w:divBdr>
            </w:div>
            <w:div w:id="14610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20">
      <w:marLeft w:val="0"/>
      <w:marRight w:val="0"/>
      <w:marTop w:val="0"/>
      <w:marBottom w:val="0"/>
      <w:divBdr>
        <w:top w:val="none" w:sz="0" w:space="0" w:color="auto"/>
        <w:left w:val="none" w:sz="0" w:space="0" w:color="auto"/>
        <w:bottom w:val="none" w:sz="0" w:space="0" w:color="auto"/>
        <w:right w:val="none" w:sz="0" w:space="0" w:color="auto"/>
      </w:divBdr>
      <w:divsChild>
        <w:div w:id="1461013072">
          <w:marLeft w:val="720"/>
          <w:marRight w:val="0"/>
          <w:marTop w:val="58"/>
          <w:marBottom w:val="0"/>
          <w:divBdr>
            <w:top w:val="none" w:sz="0" w:space="0" w:color="auto"/>
            <w:left w:val="none" w:sz="0" w:space="0" w:color="auto"/>
            <w:bottom w:val="none" w:sz="0" w:space="0" w:color="auto"/>
            <w:right w:val="none" w:sz="0" w:space="0" w:color="auto"/>
          </w:divBdr>
        </w:div>
      </w:divsChild>
    </w:div>
    <w:div w:id="1461013129">
      <w:marLeft w:val="0"/>
      <w:marRight w:val="0"/>
      <w:marTop w:val="0"/>
      <w:marBottom w:val="0"/>
      <w:divBdr>
        <w:top w:val="none" w:sz="0" w:space="0" w:color="auto"/>
        <w:left w:val="none" w:sz="0" w:space="0" w:color="auto"/>
        <w:bottom w:val="none" w:sz="0" w:space="0" w:color="auto"/>
        <w:right w:val="none" w:sz="0" w:space="0" w:color="auto"/>
      </w:divBdr>
      <w:divsChild>
        <w:div w:id="1461011752">
          <w:marLeft w:val="547"/>
          <w:marRight w:val="0"/>
          <w:marTop w:val="134"/>
          <w:marBottom w:val="0"/>
          <w:divBdr>
            <w:top w:val="none" w:sz="0" w:space="0" w:color="auto"/>
            <w:left w:val="none" w:sz="0" w:space="0" w:color="auto"/>
            <w:bottom w:val="none" w:sz="0" w:space="0" w:color="auto"/>
            <w:right w:val="none" w:sz="0" w:space="0" w:color="auto"/>
          </w:divBdr>
        </w:div>
        <w:div w:id="1461012159">
          <w:marLeft w:val="1166"/>
          <w:marRight w:val="0"/>
          <w:marTop w:val="115"/>
          <w:marBottom w:val="0"/>
          <w:divBdr>
            <w:top w:val="none" w:sz="0" w:space="0" w:color="auto"/>
            <w:left w:val="none" w:sz="0" w:space="0" w:color="auto"/>
            <w:bottom w:val="none" w:sz="0" w:space="0" w:color="auto"/>
            <w:right w:val="none" w:sz="0" w:space="0" w:color="auto"/>
          </w:divBdr>
        </w:div>
        <w:div w:id="1461014155">
          <w:marLeft w:val="1166"/>
          <w:marRight w:val="0"/>
          <w:marTop w:val="115"/>
          <w:marBottom w:val="0"/>
          <w:divBdr>
            <w:top w:val="none" w:sz="0" w:space="0" w:color="auto"/>
            <w:left w:val="none" w:sz="0" w:space="0" w:color="auto"/>
            <w:bottom w:val="none" w:sz="0" w:space="0" w:color="auto"/>
            <w:right w:val="none" w:sz="0" w:space="0" w:color="auto"/>
          </w:divBdr>
        </w:div>
        <w:div w:id="1461014620">
          <w:marLeft w:val="547"/>
          <w:marRight w:val="0"/>
          <w:marTop w:val="134"/>
          <w:marBottom w:val="0"/>
          <w:divBdr>
            <w:top w:val="none" w:sz="0" w:space="0" w:color="auto"/>
            <w:left w:val="none" w:sz="0" w:space="0" w:color="auto"/>
            <w:bottom w:val="none" w:sz="0" w:space="0" w:color="auto"/>
            <w:right w:val="none" w:sz="0" w:space="0" w:color="auto"/>
          </w:divBdr>
        </w:div>
      </w:divsChild>
    </w:div>
    <w:div w:id="1461013130">
      <w:marLeft w:val="0"/>
      <w:marRight w:val="0"/>
      <w:marTop w:val="0"/>
      <w:marBottom w:val="0"/>
      <w:divBdr>
        <w:top w:val="none" w:sz="0" w:space="0" w:color="auto"/>
        <w:left w:val="none" w:sz="0" w:space="0" w:color="auto"/>
        <w:bottom w:val="none" w:sz="0" w:space="0" w:color="auto"/>
        <w:right w:val="none" w:sz="0" w:space="0" w:color="auto"/>
      </w:divBdr>
      <w:divsChild>
        <w:div w:id="1461012644">
          <w:marLeft w:val="0"/>
          <w:marRight w:val="0"/>
          <w:marTop w:val="0"/>
          <w:marBottom w:val="0"/>
          <w:divBdr>
            <w:top w:val="none" w:sz="0" w:space="0" w:color="auto"/>
            <w:left w:val="none" w:sz="0" w:space="0" w:color="auto"/>
            <w:bottom w:val="none" w:sz="0" w:space="0" w:color="auto"/>
            <w:right w:val="none" w:sz="0" w:space="0" w:color="auto"/>
          </w:divBdr>
          <w:divsChild>
            <w:div w:id="1461011441">
              <w:marLeft w:val="0"/>
              <w:marRight w:val="0"/>
              <w:marTop w:val="0"/>
              <w:marBottom w:val="0"/>
              <w:divBdr>
                <w:top w:val="none" w:sz="0" w:space="0" w:color="auto"/>
                <w:left w:val="none" w:sz="0" w:space="0" w:color="auto"/>
                <w:bottom w:val="none" w:sz="0" w:space="0" w:color="auto"/>
                <w:right w:val="none" w:sz="0" w:space="0" w:color="auto"/>
              </w:divBdr>
            </w:div>
            <w:div w:id="1461012613">
              <w:marLeft w:val="0"/>
              <w:marRight w:val="0"/>
              <w:marTop w:val="0"/>
              <w:marBottom w:val="0"/>
              <w:divBdr>
                <w:top w:val="none" w:sz="0" w:space="0" w:color="auto"/>
                <w:left w:val="none" w:sz="0" w:space="0" w:color="auto"/>
                <w:bottom w:val="none" w:sz="0" w:space="0" w:color="auto"/>
                <w:right w:val="none" w:sz="0" w:space="0" w:color="auto"/>
              </w:divBdr>
            </w:div>
            <w:div w:id="1461013749">
              <w:marLeft w:val="0"/>
              <w:marRight w:val="0"/>
              <w:marTop w:val="0"/>
              <w:marBottom w:val="0"/>
              <w:divBdr>
                <w:top w:val="none" w:sz="0" w:space="0" w:color="auto"/>
                <w:left w:val="none" w:sz="0" w:space="0" w:color="auto"/>
                <w:bottom w:val="none" w:sz="0" w:space="0" w:color="auto"/>
                <w:right w:val="none" w:sz="0" w:space="0" w:color="auto"/>
              </w:divBdr>
            </w:div>
            <w:div w:id="1461014593">
              <w:marLeft w:val="0"/>
              <w:marRight w:val="0"/>
              <w:marTop w:val="0"/>
              <w:marBottom w:val="0"/>
              <w:divBdr>
                <w:top w:val="none" w:sz="0" w:space="0" w:color="auto"/>
                <w:left w:val="none" w:sz="0" w:space="0" w:color="auto"/>
                <w:bottom w:val="none" w:sz="0" w:space="0" w:color="auto"/>
                <w:right w:val="none" w:sz="0" w:space="0" w:color="auto"/>
              </w:divBdr>
            </w:div>
            <w:div w:id="1461014960">
              <w:marLeft w:val="0"/>
              <w:marRight w:val="0"/>
              <w:marTop w:val="0"/>
              <w:marBottom w:val="0"/>
              <w:divBdr>
                <w:top w:val="none" w:sz="0" w:space="0" w:color="auto"/>
                <w:left w:val="none" w:sz="0" w:space="0" w:color="auto"/>
                <w:bottom w:val="none" w:sz="0" w:space="0" w:color="auto"/>
                <w:right w:val="none" w:sz="0" w:space="0" w:color="auto"/>
              </w:divBdr>
            </w:div>
            <w:div w:id="1461015257">
              <w:marLeft w:val="0"/>
              <w:marRight w:val="0"/>
              <w:marTop w:val="0"/>
              <w:marBottom w:val="0"/>
              <w:divBdr>
                <w:top w:val="none" w:sz="0" w:space="0" w:color="auto"/>
                <w:left w:val="none" w:sz="0" w:space="0" w:color="auto"/>
                <w:bottom w:val="none" w:sz="0" w:space="0" w:color="auto"/>
                <w:right w:val="none" w:sz="0" w:space="0" w:color="auto"/>
              </w:divBdr>
            </w:div>
            <w:div w:id="1461015567">
              <w:marLeft w:val="0"/>
              <w:marRight w:val="0"/>
              <w:marTop w:val="0"/>
              <w:marBottom w:val="0"/>
              <w:divBdr>
                <w:top w:val="none" w:sz="0" w:space="0" w:color="auto"/>
                <w:left w:val="none" w:sz="0" w:space="0" w:color="auto"/>
                <w:bottom w:val="none" w:sz="0" w:space="0" w:color="auto"/>
                <w:right w:val="none" w:sz="0" w:space="0" w:color="auto"/>
              </w:divBdr>
            </w:div>
            <w:div w:id="1461015857">
              <w:marLeft w:val="0"/>
              <w:marRight w:val="0"/>
              <w:marTop w:val="0"/>
              <w:marBottom w:val="0"/>
              <w:divBdr>
                <w:top w:val="none" w:sz="0" w:space="0" w:color="auto"/>
                <w:left w:val="none" w:sz="0" w:space="0" w:color="auto"/>
                <w:bottom w:val="none" w:sz="0" w:space="0" w:color="auto"/>
                <w:right w:val="none" w:sz="0" w:space="0" w:color="auto"/>
              </w:divBdr>
            </w:div>
            <w:div w:id="1461016146">
              <w:marLeft w:val="0"/>
              <w:marRight w:val="0"/>
              <w:marTop w:val="0"/>
              <w:marBottom w:val="0"/>
              <w:divBdr>
                <w:top w:val="none" w:sz="0" w:space="0" w:color="auto"/>
                <w:left w:val="none" w:sz="0" w:space="0" w:color="auto"/>
                <w:bottom w:val="none" w:sz="0" w:space="0" w:color="auto"/>
                <w:right w:val="none" w:sz="0" w:space="0" w:color="auto"/>
              </w:divBdr>
            </w:div>
            <w:div w:id="14610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32">
      <w:marLeft w:val="0"/>
      <w:marRight w:val="0"/>
      <w:marTop w:val="0"/>
      <w:marBottom w:val="0"/>
      <w:divBdr>
        <w:top w:val="none" w:sz="0" w:space="0" w:color="auto"/>
        <w:left w:val="none" w:sz="0" w:space="0" w:color="auto"/>
        <w:bottom w:val="none" w:sz="0" w:space="0" w:color="auto"/>
        <w:right w:val="none" w:sz="0" w:space="0" w:color="auto"/>
      </w:divBdr>
      <w:divsChild>
        <w:div w:id="1461016040">
          <w:marLeft w:val="0"/>
          <w:marRight w:val="0"/>
          <w:marTop w:val="0"/>
          <w:marBottom w:val="0"/>
          <w:divBdr>
            <w:top w:val="none" w:sz="0" w:space="0" w:color="auto"/>
            <w:left w:val="none" w:sz="0" w:space="0" w:color="auto"/>
            <w:bottom w:val="none" w:sz="0" w:space="0" w:color="auto"/>
            <w:right w:val="none" w:sz="0" w:space="0" w:color="auto"/>
          </w:divBdr>
          <w:divsChild>
            <w:div w:id="1461011362">
              <w:marLeft w:val="0"/>
              <w:marRight w:val="0"/>
              <w:marTop w:val="0"/>
              <w:marBottom w:val="0"/>
              <w:divBdr>
                <w:top w:val="none" w:sz="0" w:space="0" w:color="auto"/>
                <w:left w:val="none" w:sz="0" w:space="0" w:color="auto"/>
                <w:bottom w:val="none" w:sz="0" w:space="0" w:color="auto"/>
                <w:right w:val="none" w:sz="0" w:space="0" w:color="auto"/>
              </w:divBdr>
            </w:div>
            <w:div w:id="1461012418">
              <w:marLeft w:val="0"/>
              <w:marRight w:val="0"/>
              <w:marTop w:val="0"/>
              <w:marBottom w:val="0"/>
              <w:divBdr>
                <w:top w:val="none" w:sz="0" w:space="0" w:color="auto"/>
                <w:left w:val="none" w:sz="0" w:space="0" w:color="auto"/>
                <w:bottom w:val="none" w:sz="0" w:space="0" w:color="auto"/>
                <w:right w:val="none" w:sz="0" w:space="0" w:color="auto"/>
              </w:divBdr>
            </w:div>
            <w:div w:id="1461012509">
              <w:marLeft w:val="0"/>
              <w:marRight w:val="0"/>
              <w:marTop w:val="0"/>
              <w:marBottom w:val="0"/>
              <w:divBdr>
                <w:top w:val="none" w:sz="0" w:space="0" w:color="auto"/>
                <w:left w:val="none" w:sz="0" w:space="0" w:color="auto"/>
                <w:bottom w:val="none" w:sz="0" w:space="0" w:color="auto"/>
                <w:right w:val="none" w:sz="0" w:space="0" w:color="auto"/>
              </w:divBdr>
            </w:div>
            <w:div w:id="1461014887">
              <w:marLeft w:val="0"/>
              <w:marRight w:val="0"/>
              <w:marTop w:val="0"/>
              <w:marBottom w:val="0"/>
              <w:divBdr>
                <w:top w:val="none" w:sz="0" w:space="0" w:color="auto"/>
                <w:left w:val="none" w:sz="0" w:space="0" w:color="auto"/>
                <w:bottom w:val="none" w:sz="0" w:space="0" w:color="auto"/>
                <w:right w:val="none" w:sz="0" w:space="0" w:color="auto"/>
              </w:divBdr>
            </w:div>
            <w:div w:id="14610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37">
      <w:marLeft w:val="0"/>
      <w:marRight w:val="0"/>
      <w:marTop w:val="0"/>
      <w:marBottom w:val="0"/>
      <w:divBdr>
        <w:top w:val="none" w:sz="0" w:space="0" w:color="auto"/>
        <w:left w:val="none" w:sz="0" w:space="0" w:color="auto"/>
        <w:bottom w:val="none" w:sz="0" w:space="0" w:color="auto"/>
        <w:right w:val="none" w:sz="0" w:space="0" w:color="auto"/>
      </w:divBdr>
    </w:div>
    <w:div w:id="1461013151">
      <w:marLeft w:val="0"/>
      <w:marRight w:val="0"/>
      <w:marTop w:val="0"/>
      <w:marBottom w:val="0"/>
      <w:divBdr>
        <w:top w:val="none" w:sz="0" w:space="0" w:color="auto"/>
        <w:left w:val="none" w:sz="0" w:space="0" w:color="auto"/>
        <w:bottom w:val="none" w:sz="0" w:space="0" w:color="auto"/>
        <w:right w:val="none" w:sz="0" w:space="0" w:color="auto"/>
      </w:divBdr>
      <w:divsChild>
        <w:div w:id="1461014624">
          <w:marLeft w:val="0"/>
          <w:marRight w:val="0"/>
          <w:marTop w:val="0"/>
          <w:marBottom w:val="0"/>
          <w:divBdr>
            <w:top w:val="none" w:sz="0" w:space="0" w:color="auto"/>
            <w:left w:val="none" w:sz="0" w:space="0" w:color="auto"/>
            <w:bottom w:val="none" w:sz="0" w:space="0" w:color="auto"/>
            <w:right w:val="none" w:sz="0" w:space="0" w:color="auto"/>
          </w:divBdr>
          <w:divsChild>
            <w:div w:id="1461010508">
              <w:marLeft w:val="0"/>
              <w:marRight w:val="0"/>
              <w:marTop w:val="0"/>
              <w:marBottom w:val="0"/>
              <w:divBdr>
                <w:top w:val="none" w:sz="0" w:space="0" w:color="auto"/>
                <w:left w:val="none" w:sz="0" w:space="0" w:color="auto"/>
                <w:bottom w:val="none" w:sz="0" w:space="0" w:color="auto"/>
                <w:right w:val="none" w:sz="0" w:space="0" w:color="auto"/>
              </w:divBdr>
            </w:div>
            <w:div w:id="1461011285">
              <w:marLeft w:val="0"/>
              <w:marRight w:val="0"/>
              <w:marTop w:val="0"/>
              <w:marBottom w:val="0"/>
              <w:divBdr>
                <w:top w:val="none" w:sz="0" w:space="0" w:color="auto"/>
                <w:left w:val="none" w:sz="0" w:space="0" w:color="auto"/>
                <w:bottom w:val="none" w:sz="0" w:space="0" w:color="auto"/>
                <w:right w:val="none" w:sz="0" w:space="0" w:color="auto"/>
              </w:divBdr>
            </w:div>
            <w:div w:id="1461012353">
              <w:marLeft w:val="0"/>
              <w:marRight w:val="0"/>
              <w:marTop w:val="0"/>
              <w:marBottom w:val="0"/>
              <w:divBdr>
                <w:top w:val="none" w:sz="0" w:space="0" w:color="auto"/>
                <w:left w:val="none" w:sz="0" w:space="0" w:color="auto"/>
                <w:bottom w:val="none" w:sz="0" w:space="0" w:color="auto"/>
                <w:right w:val="none" w:sz="0" w:space="0" w:color="auto"/>
              </w:divBdr>
            </w:div>
            <w:div w:id="1461014160">
              <w:marLeft w:val="0"/>
              <w:marRight w:val="0"/>
              <w:marTop w:val="0"/>
              <w:marBottom w:val="0"/>
              <w:divBdr>
                <w:top w:val="none" w:sz="0" w:space="0" w:color="auto"/>
                <w:left w:val="none" w:sz="0" w:space="0" w:color="auto"/>
                <w:bottom w:val="none" w:sz="0" w:space="0" w:color="auto"/>
                <w:right w:val="none" w:sz="0" w:space="0" w:color="auto"/>
              </w:divBdr>
            </w:div>
            <w:div w:id="1461014202">
              <w:marLeft w:val="0"/>
              <w:marRight w:val="0"/>
              <w:marTop w:val="0"/>
              <w:marBottom w:val="0"/>
              <w:divBdr>
                <w:top w:val="none" w:sz="0" w:space="0" w:color="auto"/>
                <w:left w:val="none" w:sz="0" w:space="0" w:color="auto"/>
                <w:bottom w:val="none" w:sz="0" w:space="0" w:color="auto"/>
                <w:right w:val="none" w:sz="0" w:space="0" w:color="auto"/>
              </w:divBdr>
            </w:div>
            <w:div w:id="14610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59">
      <w:marLeft w:val="0"/>
      <w:marRight w:val="0"/>
      <w:marTop w:val="0"/>
      <w:marBottom w:val="0"/>
      <w:divBdr>
        <w:top w:val="none" w:sz="0" w:space="0" w:color="auto"/>
        <w:left w:val="none" w:sz="0" w:space="0" w:color="auto"/>
        <w:bottom w:val="none" w:sz="0" w:space="0" w:color="auto"/>
        <w:right w:val="none" w:sz="0" w:space="0" w:color="auto"/>
      </w:divBdr>
      <w:divsChild>
        <w:div w:id="1461015711">
          <w:marLeft w:val="0"/>
          <w:marRight w:val="0"/>
          <w:marTop w:val="0"/>
          <w:marBottom w:val="0"/>
          <w:divBdr>
            <w:top w:val="none" w:sz="0" w:space="0" w:color="auto"/>
            <w:left w:val="none" w:sz="0" w:space="0" w:color="auto"/>
            <w:bottom w:val="none" w:sz="0" w:space="0" w:color="auto"/>
            <w:right w:val="none" w:sz="0" w:space="0" w:color="auto"/>
          </w:divBdr>
          <w:divsChild>
            <w:div w:id="1461011105">
              <w:marLeft w:val="0"/>
              <w:marRight w:val="0"/>
              <w:marTop w:val="0"/>
              <w:marBottom w:val="0"/>
              <w:divBdr>
                <w:top w:val="none" w:sz="0" w:space="0" w:color="auto"/>
                <w:left w:val="none" w:sz="0" w:space="0" w:color="auto"/>
                <w:bottom w:val="none" w:sz="0" w:space="0" w:color="auto"/>
                <w:right w:val="none" w:sz="0" w:space="0" w:color="auto"/>
              </w:divBdr>
            </w:div>
            <w:div w:id="1461011816">
              <w:marLeft w:val="0"/>
              <w:marRight w:val="0"/>
              <w:marTop w:val="0"/>
              <w:marBottom w:val="0"/>
              <w:divBdr>
                <w:top w:val="none" w:sz="0" w:space="0" w:color="auto"/>
                <w:left w:val="none" w:sz="0" w:space="0" w:color="auto"/>
                <w:bottom w:val="none" w:sz="0" w:space="0" w:color="auto"/>
                <w:right w:val="none" w:sz="0" w:space="0" w:color="auto"/>
              </w:divBdr>
            </w:div>
            <w:div w:id="1461012106">
              <w:marLeft w:val="0"/>
              <w:marRight w:val="0"/>
              <w:marTop w:val="0"/>
              <w:marBottom w:val="0"/>
              <w:divBdr>
                <w:top w:val="none" w:sz="0" w:space="0" w:color="auto"/>
                <w:left w:val="none" w:sz="0" w:space="0" w:color="auto"/>
                <w:bottom w:val="none" w:sz="0" w:space="0" w:color="auto"/>
                <w:right w:val="none" w:sz="0" w:space="0" w:color="auto"/>
              </w:divBdr>
            </w:div>
            <w:div w:id="1461012425">
              <w:marLeft w:val="0"/>
              <w:marRight w:val="0"/>
              <w:marTop w:val="0"/>
              <w:marBottom w:val="0"/>
              <w:divBdr>
                <w:top w:val="none" w:sz="0" w:space="0" w:color="auto"/>
                <w:left w:val="none" w:sz="0" w:space="0" w:color="auto"/>
                <w:bottom w:val="none" w:sz="0" w:space="0" w:color="auto"/>
                <w:right w:val="none" w:sz="0" w:space="0" w:color="auto"/>
              </w:divBdr>
            </w:div>
            <w:div w:id="1461014055">
              <w:marLeft w:val="0"/>
              <w:marRight w:val="0"/>
              <w:marTop w:val="0"/>
              <w:marBottom w:val="0"/>
              <w:divBdr>
                <w:top w:val="none" w:sz="0" w:space="0" w:color="auto"/>
                <w:left w:val="none" w:sz="0" w:space="0" w:color="auto"/>
                <w:bottom w:val="none" w:sz="0" w:space="0" w:color="auto"/>
                <w:right w:val="none" w:sz="0" w:space="0" w:color="auto"/>
              </w:divBdr>
            </w:div>
            <w:div w:id="1461014470">
              <w:marLeft w:val="0"/>
              <w:marRight w:val="0"/>
              <w:marTop w:val="0"/>
              <w:marBottom w:val="0"/>
              <w:divBdr>
                <w:top w:val="none" w:sz="0" w:space="0" w:color="auto"/>
                <w:left w:val="none" w:sz="0" w:space="0" w:color="auto"/>
                <w:bottom w:val="none" w:sz="0" w:space="0" w:color="auto"/>
                <w:right w:val="none" w:sz="0" w:space="0" w:color="auto"/>
              </w:divBdr>
            </w:div>
            <w:div w:id="1461015766">
              <w:marLeft w:val="0"/>
              <w:marRight w:val="0"/>
              <w:marTop w:val="0"/>
              <w:marBottom w:val="0"/>
              <w:divBdr>
                <w:top w:val="none" w:sz="0" w:space="0" w:color="auto"/>
                <w:left w:val="none" w:sz="0" w:space="0" w:color="auto"/>
                <w:bottom w:val="none" w:sz="0" w:space="0" w:color="auto"/>
                <w:right w:val="none" w:sz="0" w:space="0" w:color="auto"/>
              </w:divBdr>
            </w:div>
            <w:div w:id="1461016106">
              <w:marLeft w:val="0"/>
              <w:marRight w:val="0"/>
              <w:marTop w:val="0"/>
              <w:marBottom w:val="0"/>
              <w:divBdr>
                <w:top w:val="none" w:sz="0" w:space="0" w:color="auto"/>
                <w:left w:val="none" w:sz="0" w:space="0" w:color="auto"/>
                <w:bottom w:val="none" w:sz="0" w:space="0" w:color="auto"/>
                <w:right w:val="none" w:sz="0" w:space="0" w:color="auto"/>
              </w:divBdr>
            </w:div>
            <w:div w:id="1461016382">
              <w:marLeft w:val="0"/>
              <w:marRight w:val="0"/>
              <w:marTop w:val="0"/>
              <w:marBottom w:val="0"/>
              <w:divBdr>
                <w:top w:val="none" w:sz="0" w:space="0" w:color="auto"/>
                <w:left w:val="none" w:sz="0" w:space="0" w:color="auto"/>
                <w:bottom w:val="none" w:sz="0" w:space="0" w:color="auto"/>
                <w:right w:val="none" w:sz="0" w:space="0" w:color="auto"/>
              </w:divBdr>
            </w:div>
            <w:div w:id="14610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60">
      <w:marLeft w:val="0"/>
      <w:marRight w:val="0"/>
      <w:marTop w:val="0"/>
      <w:marBottom w:val="0"/>
      <w:divBdr>
        <w:top w:val="none" w:sz="0" w:space="0" w:color="auto"/>
        <w:left w:val="none" w:sz="0" w:space="0" w:color="auto"/>
        <w:bottom w:val="none" w:sz="0" w:space="0" w:color="auto"/>
        <w:right w:val="none" w:sz="0" w:space="0" w:color="auto"/>
      </w:divBdr>
      <w:divsChild>
        <w:div w:id="1461011837">
          <w:marLeft w:val="0"/>
          <w:marRight w:val="0"/>
          <w:marTop w:val="0"/>
          <w:marBottom w:val="0"/>
          <w:divBdr>
            <w:top w:val="none" w:sz="0" w:space="0" w:color="auto"/>
            <w:left w:val="none" w:sz="0" w:space="0" w:color="auto"/>
            <w:bottom w:val="none" w:sz="0" w:space="0" w:color="auto"/>
            <w:right w:val="none" w:sz="0" w:space="0" w:color="auto"/>
          </w:divBdr>
          <w:divsChild>
            <w:div w:id="1461014057">
              <w:marLeft w:val="0"/>
              <w:marRight w:val="0"/>
              <w:marTop w:val="0"/>
              <w:marBottom w:val="0"/>
              <w:divBdr>
                <w:top w:val="none" w:sz="0" w:space="0" w:color="auto"/>
                <w:left w:val="none" w:sz="0" w:space="0" w:color="auto"/>
                <w:bottom w:val="none" w:sz="0" w:space="0" w:color="auto"/>
                <w:right w:val="none" w:sz="0" w:space="0" w:color="auto"/>
              </w:divBdr>
            </w:div>
            <w:div w:id="1461014430">
              <w:marLeft w:val="0"/>
              <w:marRight w:val="0"/>
              <w:marTop w:val="0"/>
              <w:marBottom w:val="0"/>
              <w:divBdr>
                <w:top w:val="none" w:sz="0" w:space="0" w:color="auto"/>
                <w:left w:val="none" w:sz="0" w:space="0" w:color="auto"/>
                <w:bottom w:val="none" w:sz="0" w:space="0" w:color="auto"/>
                <w:right w:val="none" w:sz="0" w:space="0" w:color="auto"/>
              </w:divBdr>
            </w:div>
            <w:div w:id="1461015480">
              <w:marLeft w:val="0"/>
              <w:marRight w:val="0"/>
              <w:marTop w:val="0"/>
              <w:marBottom w:val="0"/>
              <w:divBdr>
                <w:top w:val="none" w:sz="0" w:space="0" w:color="auto"/>
                <w:left w:val="none" w:sz="0" w:space="0" w:color="auto"/>
                <w:bottom w:val="none" w:sz="0" w:space="0" w:color="auto"/>
                <w:right w:val="none" w:sz="0" w:space="0" w:color="auto"/>
              </w:divBdr>
            </w:div>
            <w:div w:id="1461015815">
              <w:marLeft w:val="0"/>
              <w:marRight w:val="0"/>
              <w:marTop w:val="0"/>
              <w:marBottom w:val="0"/>
              <w:divBdr>
                <w:top w:val="none" w:sz="0" w:space="0" w:color="auto"/>
                <w:left w:val="none" w:sz="0" w:space="0" w:color="auto"/>
                <w:bottom w:val="none" w:sz="0" w:space="0" w:color="auto"/>
                <w:right w:val="none" w:sz="0" w:space="0" w:color="auto"/>
              </w:divBdr>
            </w:div>
            <w:div w:id="14610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64">
      <w:marLeft w:val="0"/>
      <w:marRight w:val="0"/>
      <w:marTop w:val="0"/>
      <w:marBottom w:val="0"/>
      <w:divBdr>
        <w:top w:val="none" w:sz="0" w:space="0" w:color="auto"/>
        <w:left w:val="none" w:sz="0" w:space="0" w:color="auto"/>
        <w:bottom w:val="none" w:sz="0" w:space="0" w:color="auto"/>
        <w:right w:val="none" w:sz="0" w:space="0" w:color="auto"/>
      </w:divBdr>
      <w:divsChild>
        <w:div w:id="1461012437">
          <w:marLeft w:val="1166"/>
          <w:marRight w:val="0"/>
          <w:marTop w:val="58"/>
          <w:marBottom w:val="0"/>
          <w:divBdr>
            <w:top w:val="none" w:sz="0" w:space="0" w:color="auto"/>
            <w:left w:val="none" w:sz="0" w:space="0" w:color="auto"/>
            <w:bottom w:val="none" w:sz="0" w:space="0" w:color="auto"/>
            <w:right w:val="none" w:sz="0" w:space="0" w:color="auto"/>
          </w:divBdr>
        </w:div>
        <w:div w:id="1461013142">
          <w:marLeft w:val="1166"/>
          <w:marRight w:val="0"/>
          <w:marTop w:val="58"/>
          <w:marBottom w:val="0"/>
          <w:divBdr>
            <w:top w:val="none" w:sz="0" w:space="0" w:color="auto"/>
            <w:left w:val="none" w:sz="0" w:space="0" w:color="auto"/>
            <w:bottom w:val="none" w:sz="0" w:space="0" w:color="auto"/>
            <w:right w:val="none" w:sz="0" w:space="0" w:color="auto"/>
          </w:divBdr>
        </w:div>
        <w:div w:id="1461013363">
          <w:marLeft w:val="1166"/>
          <w:marRight w:val="0"/>
          <w:marTop w:val="58"/>
          <w:marBottom w:val="0"/>
          <w:divBdr>
            <w:top w:val="none" w:sz="0" w:space="0" w:color="auto"/>
            <w:left w:val="none" w:sz="0" w:space="0" w:color="auto"/>
            <w:bottom w:val="none" w:sz="0" w:space="0" w:color="auto"/>
            <w:right w:val="none" w:sz="0" w:space="0" w:color="auto"/>
          </w:divBdr>
        </w:div>
        <w:div w:id="1461014702">
          <w:marLeft w:val="1166"/>
          <w:marRight w:val="0"/>
          <w:marTop w:val="58"/>
          <w:marBottom w:val="0"/>
          <w:divBdr>
            <w:top w:val="none" w:sz="0" w:space="0" w:color="auto"/>
            <w:left w:val="none" w:sz="0" w:space="0" w:color="auto"/>
            <w:bottom w:val="none" w:sz="0" w:space="0" w:color="auto"/>
            <w:right w:val="none" w:sz="0" w:space="0" w:color="auto"/>
          </w:divBdr>
        </w:div>
      </w:divsChild>
    </w:div>
    <w:div w:id="1461013171">
      <w:marLeft w:val="0"/>
      <w:marRight w:val="0"/>
      <w:marTop w:val="0"/>
      <w:marBottom w:val="0"/>
      <w:divBdr>
        <w:top w:val="none" w:sz="0" w:space="0" w:color="auto"/>
        <w:left w:val="none" w:sz="0" w:space="0" w:color="auto"/>
        <w:bottom w:val="none" w:sz="0" w:space="0" w:color="auto"/>
        <w:right w:val="none" w:sz="0" w:space="0" w:color="auto"/>
      </w:divBdr>
      <w:divsChild>
        <w:div w:id="1461016307">
          <w:marLeft w:val="0"/>
          <w:marRight w:val="0"/>
          <w:marTop w:val="0"/>
          <w:marBottom w:val="0"/>
          <w:divBdr>
            <w:top w:val="none" w:sz="0" w:space="0" w:color="auto"/>
            <w:left w:val="none" w:sz="0" w:space="0" w:color="auto"/>
            <w:bottom w:val="none" w:sz="0" w:space="0" w:color="auto"/>
            <w:right w:val="none" w:sz="0" w:space="0" w:color="auto"/>
          </w:divBdr>
          <w:divsChild>
            <w:div w:id="1461010673">
              <w:marLeft w:val="0"/>
              <w:marRight w:val="0"/>
              <w:marTop w:val="0"/>
              <w:marBottom w:val="0"/>
              <w:divBdr>
                <w:top w:val="none" w:sz="0" w:space="0" w:color="auto"/>
                <w:left w:val="none" w:sz="0" w:space="0" w:color="auto"/>
                <w:bottom w:val="none" w:sz="0" w:space="0" w:color="auto"/>
                <w:right w:val="none" w:sz="0" w:space="0" w:color="auto"/>
              </w:divBdr>
            </w:div>
            <w:div w:id="1461011322">
              <w:marLeft w:val="0"/>
              <w:marRight w:val="0"/>
              <w:marTop w:val="0"/>
              <w:marBottom w:val="0"/>
              <w:divBdr>
                <w:top w:val="none" w:sz="0" w:space="0" w:color="auto"/>
                <w:left w:val="none" w:sz="0" w:space="0" w:color="auto"/>
                <w:bottom w:val="none" w:sz="0" w:space="0" w:color="auto"/>
                <w:right w:val="none" w:sz="0" w:space="0" w:color="auto"/>
              </w:divBdr>
            </w:div>
            <w:div w:id="1461012845">
              <w:marLeft w:val="0"/>
              <w:marRight w:val="0"/>
              <w:marTop w:val="0"/>
              <w:marBottom w:val="0"/>
              <w:divBdr>
                <w:top w:val="none" w:sz="0" w:space="0" w:color="auto"/>
                <w:left w:val="none" w:sz="0" w:space="0" w:color="auto"/>
                <w:bottom w:val="none" w:sz="0" w:space="0" w:color="auto"/>
                <w:right w:val="none" w:sz="0" w:space="0" w:color="auto"/>
              </w:divBdr>
            </w:div>
            <w:div w:id="1461013385">
              <w:marLeft w:val="0"/>
              <w:marRight w:val="0"/>
              <w:marTop w:val="0"/>
              <w:marBottom w:val="0"/>
              <w:divBdr>
                <w:top w:val="none" w:sz="0" w:space="0" w:color="auto"/>
                <w:left w:val="none" w:sz="0" w:space="0" w:color="auto"/>
                <w:bottom w:val="none" w:sz="0" w:space="0" w:color="auto"/>
                <w:right w:val="none" w:sz="0" w:space="0" w:color="auto"/>
              </w:divBdr>
            </w:div>
            <w:div w:id="14610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74">
      <w:marLeft w:val="0"/>
      <w:marRight w:val="0"/>
      <w:marTop w:val="0"/>
      <w:marBottom w:val="0"/>
      <w:divBdr>
        <w:top w:val="none" w:sz="0" w:space="0" w:color="auto"/>
        <w:left w:val="none" w:sz="0" w:space="0" w:color="auto"/>
        <w:bottom w:val="none" w:sz="0" w:space="0" w:color="auto"/>
        <w:right w:val="none" w:sz="0" w:space="0" w:color="auto"/>
      </w:divBdr>
      <w:divsChild>
        <w:div w:id="1461013768">
          <w:marLeft w:val="0"/>
          <w:marRight w:val="0"/>
          <w:marTop w:val="0"/>
          <w:marBottom w:val="0"/>
          <w:divBdr>
            <w:top w:val="none" w:sz="0" w:space="0" w:color="auto"/>
            <w:left w:val="none" w:sz="0" w:space="0" w:color="auto"/>
            <w:bottom w:val="none" w:sz="0" w:space="0" w:color="auto"/>
            <w:right w:val="none" w:sz="0" w:space="0" w:color="auto"/>
          </w:divBdr>
          <w:divsChild>
            <w:div w:id="1461012410">
              <w:marLeft w:val="0"/>
              <w:marRight w:val="0"/>
              <w:marTop w:val="0"/>
              <w:marBottom w:val="0"/>
              <w:divBdr>
                <w:top w:val="none" w:sz="0" w:space="0" w:color="auto"/>
                <w:left w:val="none" w:sz="0" w:space="0" w:color="auto"/>
                <w:bottom w:val="none" w:sz="0" w:space="0" w:color="auto"/>
                <w:right w:val="none" w:sz="0" w:space="0" w:color="auto"/>
              </w:divBdr>
            </w:div>
            <w:div w:id="1461013668">
              <w:marLeft w:val="0"/>
              <w:marRight w:val="0"/>
              <w:marTop w:val="0"/>
              <w:marBottom w:val="0"/>
              <w:divBdr>
                <w:top w:val="none" w:sz="0" w:space="0" w:color="auto"/>
                <w:left w:val="none" w:sz="0" w:space="0" w:color="auto"/>
                <w:bottom w:val="none" w:sz="0" w:space="0" w:color="auto"/>
                <w:right w:val="none" w:sz="0" w:space="0" w:color="auto"/>
              </w:divBdr>
            </w:div>
            <w:div w:id="1461015139">
              <w:marLeft w:val="0"/>
              <w:marRight w:val="0"/>
              <w:marTop w:val="0"/>
              <w:marBottom w:val="0"/>
              <w:divBdr>
                <w:top w:val="none" w:sz="0" w:space="0" w:color="auto"/>
                <w:left w:val="none" w:sz="0" w:space="0" w:color="auto"/>
                <w:bottom w:val="none" w:sz="0" w:space="0" w:color="auto"/>
                <w:right w:val="none" w:sz="0" w:space="0" w:color="auto"/>
              </w:divBdr>
            </w:div>
            <w:div w:id="1461015804">
              <w:marLeft w:val="0"/>
              <w:marRight w:val="0"/>
              <w:marTop w:val="0"/>
              <w:marBottom w:val="0"/>
              <w:divBdr>
                <w:top w:val="none" w:sz="0" w:space="0" w:color="auto"/>
                <w:left w:val="none" w:sz="0" w:space="0" w:color="auto"/>
                <w:bottom w:val="none" w:sz="0" w:space="0" w:color="auto"/>
                <w:right w:val="none" w:sz="0" w:space="0" w:color="auto"/>
              </w:divBdr>
            </w:div>
            <w:div w:id="14610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175">
      <w:marLeft w:val="0"/>
      <w:marRight w:val="0"/>
      <w:marTop w:val="0"/>
      <w:marBottom w:val="0"/>
      <w:divBdr>
        <w:top w:val="none" w:sz="0" w:space="0" w:color="auto"/>
        <w:left w:val="none" w:sz="0" w:space="0" w:color="auto"/>
        <w:bottom w:val="none" w:sz="0" w:space="0" w:color="auto"/>
        <w:right w:val="none" w:sz="0" w:space="0" w:color="auto"/>
      </w:divBdr>
    </w:div>
    <w:div w:id="1461013177">
      <w:marLeft w:val="0"/>
      <w:marRight w:val="0"/>
      <w:marTop w:val="0"/>
      <w:marBottom w:val="0"/>
      <w:divBdr>
        <w:top w:val="none" w:sz="0" w:space="0" w:color="auto"/>
        <w:left w:val="none" w:sz="0" w:space="0" w:color="auto"/>
        <w:bottom w:val="none" w:sz="0" w:space="0" w:color="auto"/>
        <w:right w:val="none" w:sz="0" w:space="0" w:color="auto"/>
      </w:divBdr>
      <w:divsChild>
        <w:div w:id="1461010887">
          <w:marLeft w:val="0"/>
          <w:marRight w:val="0"/>
          <w:marTop w:val="67"/>
          <w:marBottom w:val="0"/>
          <w:divBdr>
            <w:top w:val="none" w:sz="0" w:space="0" w:color="auto"/>
            <w:left w:val="none" w:sz="0" w:space="0" w:color="auto"/>
            <w:bottom w:val="none" w:sz="0" w:space="0" w:color="auto"/>
            <w:right w:val="none" w:sz="0" w:space="0" w:color="auto"/>
          </w:divBdr>
        </w:div>
      </w:divsChild>
    </w:div>
    <w:div w:id="1461013184">
      <w:marLeft w:val="0"/>
      <w:marRight w:val="0"/>
      <w:marTop w:val="0"/>
      <w:marBottom w:val="0"/>
      <w:divBdr>
        <w:top w:val="none" w:sz="0" w:space="0" w:color="auto"/>
        <w:left w:val="none" w:sz="0" w:space="0" w:color="auto"/>
        <w:bottom w:val="none" w:sz="0" w:space="0" w:color="auto"/>
        <w:right w:val="none" w:sz="0" w:space="0" w:color="auto"/>
      </w:divBdr>
      <w:divsChild>
        <w:div w:id="1461016012">
          <w:marLeft w:val="1166"/>
          <w:marRight w:val="0"/>
          <w:marTop w:val="58"/>
          <w:marBottom w:val="0"/>
          <w:divBdr>
            <w:top w:val="none" w:sz="0" w:space="0" w:color="auto"/>
            <w:left w:val="none" w:sz="0" w:space="0" w:color="auto"/>
            <w:bottom w:val="none" w:sz="0" w:space="0" w:color="auto"/>
            <w:right w:val="none" w:sz="0" w:space="0" w:color="auto"/>
          </w:divBdr>
        </w:div>
      </w:divsChild>
    </w:div>
    <w:div w:id="1461013187">
      <w:marLeft w:val="0"/>
      <w:marRight w:val="0"/>
      <w:marTop w:val="0"/>
      <w:marBottom w:val="0"/>
      <w:divBdr>
        <w:top w:val="none" w:sz="0" w:space="0" w:color="auto"/>
        <w:left w:val="none" w:sz="0" w:space="0" w:color="auto"/>
        <w:bottom w:val="none" w:sz="0" w:space="0" w:color="auto"/>
        <w:right w:val="none" w:sz="0" w:space="0" w:color="auto"/>
      </w:divBdr>
    </w:div>
    <w:div w:id="1461013191">
      <w:marLeft w:val="0"/>
      <w:marRight w:val="0"/>
      <w:marTop w:val="0"/>
      <w:marBottom w:val="0"/>
      <w:divBdr>
        <w:top w:val="none" w:sz="0" w:space="0" w:color="auto"/>
        <w:left w:val="none" w:sz="0" w:space="0" w:color="auto"/>
        <w:bottom w:val="none" w:sz="0" w:space="0" w:color="auto"/>
        <w:right w:val="none" w:sz="0" w:space="0" w:color="auto"/>
      </w:divBdr>
      <w:divsChild>
        <w:div w:id="1461011528">
          <w:marLeft w:val="1166"/>
          <w:marRight w:val="0"/>
          <w:marTop w:val="58"/>
          <w:marBottom w:val="0"/>
          <w:divBdr>
            <w:top w:val="none" w:sz="0" w:space="0" w:color="auto"/>
            <w:left w:val="none" w:sz="0" w:space="0" w:color="auto"/>
            <w:bottom w:val="none" w:sz="0" w:space="0" w:color="auto"/>
            <w:right w:val="none" w:sz="0" w:space="0" w:color="auto"/>
          </w:divBdr>
        </w:div>
        <w:div w:id="1461014299">
          <w:marLeft w:val="1166"/>
          <w:marRight w:val="0"/>
          <w:marTop w:val="58"/>
          <w:marBottom w:val="0"/>
          <w:divBdr>
            <w:top w:val="none" w:sz="0" w:space="0" w:color="auto"/>
            <w:left w:val="none" w:sz="0" w:space="0" w:color="auto"/>
            <w:bottom w:val="none" w:sz="0" w:space="0" w:color="auto"/>
            <w:right w:val="none" w:sz="0" w:space="0" w:color="auto"/>
          </w:divBdr>
        </w:div>
      </w:divsChild>
    </w:div>
    <w:div w:id="1461013208">
      <w:marLeft w:val="0"/>
      <w:marRight w:val="0"/>
      <w:marTop w:val="0"/>
      <w:marBottom w:val="0"/>
      <w:divBdr>
        <w:top w:val="none" w:sz="0" w:space="0" w:color="auto"/>
        <w:left w:val="none" w:sz="0" w:space="0" w:color="auto"/>
        <w:bottom w:val="none" w:sz="0" w:space="0" w:color="auto"/>
        <w:right w:val="none" w:sz="0" w:space="0" w:color="auto"/>
      </w:divBdr>
      <w:divsChild>
        <w:div w:id="1461015955">
          <w:marLeft w:val="1166"/>
          <w:marRight w:val="0"/>
          <w:marTop w:val="58"/>
          <w:marBottom w:val="0"/>
          <w:divBdr>
            <w:top w:val="none" w:sz="0" w:space="0" w:color="auto"/>
            <w:left w:val="none" w:sz="0" w:space="0" w:color="auto"/>
            <w:bottom w:val="none" w:sz="0" w:space="0" w:color="auto"/>
            <w:right w:val="none" w:sz="0" w:space="0" w:color="auto"/>
          </w:divBdr>
        </w:div>
      </w:divsChild>
    </w:div>
    <w:div w:id="1461013211">
      <w:marLeft w:val="0"/>
      <w:marRight w:val="0"/>
      <w:marTop w:val="0"/>
      <w:marBottom w:val="0"/>
      <w:divBdr>
        <w:top w:val="none" w:sz="0" w:space="0" w:color="auto"/>
        <w:left w:val="none" w:sz="0" w:space="0" w:color="auto"/>
        <w:bottom w:val="none" w:sz="0" w:space="0" w:color="auto"/>
        <w:right w:val="none" w:sz="0" w:space="0" w:color="auto"/>
      </w:divBdr>
      <w:divsChild>
        <w:div w:id="1461010559">
          <w:marLeft w:val="1166"/>
          <w:marRight w:val="0"/>
          <w:marTop w:val="86"/>
          <w:marBottom w:val="0"/>
          <w:divBdr>
            <w:top w:val="none" w:sz="0" w:space="0" w:color="auto"/>
            <w:left w:val="none" w:sz="0" w:space="0" w:color="auto"/>
            <w:bottom w:val="none" w:sz="0" w:space="0" w:color="auto"/>
            <w:right w:val="none" w:sz="0" w:space="0" w:color="auto"/>
          </w:divBdr>
        </w:div>
        <w:div w:id="1461011293">
          <w:marLeft w:val="1166"/>
          <w:marRight w:val="0"/>
          <w:marTop w:val="86"/>
          <w:marBottom w:val="0"/>
          <w:divBdr>
            <w:top w:val="none" w:sz="0" w:space="0" w:color="auto"/>
            <w:left w:val="none" w:sz="0" w:space="0" w:color="auto"/>
            <w:bottom w:val="none" w:sz="0" w:space="0" w:color="auto"/>
            <w:right w:val="none" w:sz="0" w:space="0" w:color="auto"/>
          </w:divBdr>
        </w:div>
      </w:divsChild>
    </w:div>
    <w:div w:id="1461013213">
      <w:marLeft w:val="0"/>
      <w:marRight w:val="0"/>
      <w:marTop w:val="0"/>
      <w:marBottom w:val="0"/>
      <w:divBdr>
        <w:top w:val="none" w:sz="0" w:space="0" w:color="auto"/>
        <w:left w:val="none" w:sz="0" w:space="0" w:color="auto"/>
        <w:bottom w:val="none" w:sz="0" w:space="0" w:color="auto"/>
        <w:right w:val="none" w:sz="0" w:space="0" w:color="auto"/>
      </w:divBdr>
      <w:divsChild>
        <w:div w:id="1461015293">
          <w:marLeft w:val="0"/>
          <w:marRight w:val="0"/>
          <w:marTop w:val="0"/>
          <w:marBottom w:val="0"/>
          <w:divBdr>
            <w:top w:val="none" w:sz="0" w:space="0" w:color="auto"/>
            <w:left w:val="none" w:sz="0" w:space="0" w:color="auto"/>
            <w:bottom w:val="none" w:sz="0" w:space="0" w:color="auto"/>
            <w:right w:val="none" w:sz="0" w:space="0" w:color="auto"/>
          </w:divBdr>
          <w:divsChild>
            <w:div w:id="1461011028">
              <w:marLeft w:val="0"/>
              <w:marRight w:val="0"/>
              <w:marTop w:val="0"/>
              <w:marBottom w:val="0"/>
              <w:divBdr>
                <w:top w:val="none" w:sz="0" w:space="0" w:color="auto"/>
                <w:left w:val="none" w:sz="0" w:space="0" w:color="auto"/>
                <w:bottom w:val="none" w:sz="0" w:space="0" w:color="auto"/>
                <w:right w:val="none" w:sz="0" w:space="0" w:color="auto"/>
              </w:divBdr>
            </w:div>
            <w:div w:id="1461011068">
              <w:marLeft w:val="0"/>
              <w:marRight w:val="0"/>
              <w:marTop w:val="0"/>
              <w:marBottom w:val="0"/>
              <w:divBdr>
                <w:top w:val="none" w:sz="0" w:space="0" w:color="auto"/>
                <w:left w:val="none" w:sz="0" w:space="0" w:color="auto"/>
                <w:bottom w:val="none" w:sz="0" w:space="0" w:color="auto"/>
                <w:right w:val="none" w:sz="0" w:space="0" w:color="auto"/>
              </w:divBdr>
            </w:div>
            <w:div w:id="1461015535">
              <w:marLeft w:val="0"/>
              <w:marRight w:val="0"/>
              <w:marTop w:val="0"/>
              <w:marBottom w:val="0"/>
              <w:divBdr>
                <w:top w:val="none" w:sz="0" w:space="0" w:color="auto"/>
                <w:left w:val="none" w:sz="0" w:space="0" w:color="auto"/>
                <w:bottom w:val="none" w:sz="0" w:space="0" w:color="auto"/>
                <w:right w:val="none" w:sz="0" w:space="0" w:color="auto"/>
              </w:divBdr>
            </w:div>
            <w:div w:id="1461016788">
              <w:marLeft w:val="0"/>
              <w:marRight w:val="0"/>
              <w:marTop w:val="0"/>
              <w:marBottom w:val="0"/>
              <w:divBdr>
                <w:top w:val="none" w:sz="0" w:space="0" w:color="auto"/>
                <w:left w:val="none" w:sz="0" w:space="0" w:color="auto"/>
                <w:bottom w:val="none" w:sz="0" w:space="0" w:color="auto"/>
                <w:right w:val="none" w:sz="0" w:space="0" w:color="auto"/>
              </w:divBdr>
            </w:div>
            <w:div w:id="14610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17">
      <w:marLeft w:val="0"/>
      <w:marRight w:val="0"/>
      <w:marTop w:val="0"/>
      <w:marBottom w:val="0"/>
      <w:divBdr>
        <w:top w:val="none" w:sz="0" w:space="0" w:color="auto"/>
        <w:left w:val="none" w:sz="0" w:space="0" w:color="auto"/>
        <w:bottom w:val="none" w:sz="0" w:space="0" w:color="auto"/>
        <w:right w:val="none" w:sz="0" w:space="0" w:color="auto"/>
      </w:divBdr>
    </w:div>
    <w:div w:id="1461013218">
      <w:marLeft w:val="0"/>
      <w:marRight w:val="0"/>
      <w:marTop w:val="0"/>
      <w:marBottom w:val="0"/>
      <w:divBdr>
        <w:top w:val="none" w:sz="0" w:space="0" w:color="auto"/>
        <w:left w:val="none" w:sz="0" w:space="0" w:color="auto"/>
        <w:bottom w:val="none" w:sz="0" w:space="0" w:color="auto"/>
        <w:right w:val="none" w:sz="0" w:space="0" w:color="auto"/>
      </w:divBdr>
      <w:divsChild>
        <w:div w:id="1461014905">
          <w:marLeft w:val="0"/>
          <w:marRight w:val="0"/>
          <w:marTop w:val="0"/>
          <w:marBottom w:val="0"/>
          <w:divBdr>
            <w:top w:val="none" w:sz="0" w:space="0" w:color="auto"/>
            <w:left w:val="none" w:sz="0" w:space="0" w:color="auto"/>
            <w:bottom w:val="none" w:sz="0" w:space="0" w:color="auto"/>
            <w:right w:val="none" w:sz="0" w:space="0" w:color="auto"/>
          </w:divBdr>
          <w:divsChild>
            <w:div w:id="1461011672">
              <w:marLeft w:val="0"/>
              <w:marRight w:val="0"/>
              <w:marTop w:val="0"/>
              <w:marBottom w:val="0"/>
              <w:divBdr>
                <w:top w:val="none" w:sz="0" w:space="0" w:color="auto"/>
                <w:left w:val="none" w:sz="0" w:space="0" w:color="auto"/>
                <w:bottom w:val="none" w:sz="0" w:space="0" w:color="auto"/>
                <w:right w:val="none" w:sz="0" w:space="0" w:color="auto"/>
              </w:divBdr>
            </w:div>
            <w:div w:id="146101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20">
      <w:marLeft w:val="0"/>
      <w:marRight w:val="0"/>
      <w:marTop w:val="0"/>
      <w:marBottom w:val="0"/>
      <w:divBdr>
        <w:top w:val="none" w:sz="0" w:space="0" w:color="auto"/>
        <w:left w:val="none" w:sz="0" w:space="0" w:color="auto"/>
        <w:bottom w:val="none" w:sz="0" w:space="0" w:color="auto"/>
        <w:right w:val="none" w:sz="0" w:space="0" w:color="auto"/>
      </w:divBdr>
      <w:divsChild>
        <w:div w:id="1461015942">
          <w:marLeft w:val="0"/>
          <w:marRight w:val="0"/>
          <w:marTop w:val="67"/>
          <w:marBottom w:val="0"/>
          <w:divBdr>
            <w:top w:val="none" w:sz="0" w:space="0" w:color="auto"/>
            <w:left w:val="none" w:sz="0" w:space="0" w:color="auto"/>
            <w:bottom w:val="none" w:sz="0" w:space="0" w:color="auto"/>
            <w:right w:val="none" w:sz="0" w:space="0" w:color="auto"/>
          </w:divBdr>
        </w:div>
      </w:divsChild>
    </w:div>
    <w:div w:id="1461013224">
      <w:marLeft w:val="0"/>
      <w:marRight w:val="0"/>
      <w:marTop w:val="0"/>
      <w:marBottom w:val="0"/>
      <w:divBdr>
        <w:top w:val="none" w:sz="0" w:space="0" w:color="auto"/>
        <w:left w:val="none" w:sz="0" w:space="0" w:color="auto"/>
        <w:bottom w:val="none" w:sz="0" w:space="0" w:color="auto"/>
        <w:right w:val="none" w:sz="0" w:space="0" w:color="auto"/>
      </w:divBdr>
      <w:divsChild>
        <w:div w:id="1461013193">
          <w:marLeft w:val="0"/>
          <w:marRight w:val="0"/>
          <w:marTop w:val="67"/>
          <w:marBottom w:val="0"/>
          <w:divBdr>
            <w:top w:val="none" w:sz="0" w:space="0" w:color="auto"/>
            <w:left w:val="none" w:sz="0" w:space="0" w:color="auto"/>
            <w:bottom w:val="none" w:sz="0" w:space="0" w:color="auto"/>
            <w:right w:val="none" w:sz="0" w:space="0" w:color="auto"/>
          </w:divBdr>
        </w:div>
      </w:divsChild>
    </w:div>
    <w:div w:id="1461013227">
      <w:marLeft w:val="0"/>
      <w:marRight w:val="0"/>
      <w:marTop w:val="0"/>
      <w:marBottom w:val="0"/>
      <w:divBdr>
        <w:top w:val="none" w:sz="0" w:space="0" w:color="auto"/>
        <w:left w:val="none" w:sz="0" w:space="0" w:color="auto"/>
        <w:bottom w:val="none" w:sz="0" w:space="0" w:color="auto"/>
        <w:right w:val="none" w:sz="0" w:space="0" w:color="auto"/>
      </w:divBdr>
      <w:divsChild>
        <w:div w:id="1461014448">
          <w:marLeft w:val="0"/>
          <w:marRight w:val="0"/>
          <w:marTop w:val="0"/>
          <w:marBottom w:val="0"/>
          <w:divBdr>
            <w:top w:val="none" w:sz="0" w:space="0" w:color="auto"/>
            <w:left w:val="none" w:sz="0" w:space="0" w:color="auto"/>
            <w:bottom w:val="none" w:sz="0" w:space="0" w:color="auto"/>
            <w:right w:val="none" w:sz="0" w:space="0" w:color="auto"/>
          </w:divBdr>
          <w:divsChild>
            <w:div w:id="1461011516">
              <w:marLeft w:val="0"/>
              <w:marRight w:val="0"/>
              <w:marTop w:val="0"/>
              <w:marBottom w:val="0"/>
              <w:divBdr>
                <w:top w:val="none" w:sz="0" w:space="0" w:color="auto"/>
                <w:left w:val="none" w:sz="0" w:space="0" w:color="auto"/>
                <w:bottom w:val="none" w:sz="0" w:space="0" w:color="auto"/>
                <w:right w:val="none" w:sz="0" w:space="0" w:color="auto"/>
              </w:divBdr>
            </w:div>
            <w:div w:id="1461012023">
              <w:marLeft w:val="0"/>
              <w:marRight w:val="0"/>
              <w:marTop w:val="0"/>
              <w:marBottom w:val="0"/>
              <w:divBdr>
                <w:top w:val="none" w:sz="0" w:space="0" w:color="auto"/>
                <w:left w:val="none" w:sz="0" w:space="0" w:color="auto"/>
                <w:bottom w:val="none" w:sz="0" w:space="0" w:color="auto"/>
                <w:right w:val="none" w:sz="0" w:space="0" w:color="auto"/>
              </w:divBdr>
            </w:div>
            <w:div w:id="1461012594">
              <w:marLeft w:val="0"/>
              <w:marRight w:val="0"/>
              <w:marTop w:val="0"/>
              <w:marBottom w:val="0"/>
              <w:divBdr>
                <w:top w:val="none" w:sz="0" w:space="0" w:color="auto"/>
                <w:left w:val="none" w:sz="0" w:space="0" w:color="auto"/>
                <w:bottom w:val="none" w:sz="0" w:space="0" w:color="auto"/>
                <w:right w:val="none" w:sz="0" w:space="0" w:color="auto"/>
              </w:divBdr>
            </w:div>
            <w:div w:id="1461013987">
              <w:marLeft w:val="0"/>
              <w:marRight w:val="0"/>
              <w:marTop w:val="0"/>
              <w:marBottom w:val="0"/>
              <w:divBdr>
                <w:top w:val="none" w:sz="0" w:space="0" w:color="auto"/>
                <w:left w:val="none" w:sz="0" w:space="0" w:color="auto"/>
                <w:bottom w:val="none" w:sz="0" w:space="0" w:color="auto"/>
                <w:right w:val="none" w:sz="0" w:space="0" w:color="auto"/>
              </w:divBdr>
            </w:div>
            <w:div w:id="14610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33">
      <w:marLeft w:val="0"/>
      <w:marRight w:val="0"/>
      <w:marTop w:val="0"/>
      <w:marBottom w:val="0"/>
      <w:divBdr>
        <w:top w:val="none" w:sz="0" w:space="0" w:color="auto"/>
        <w:left w:val="none" w:sz="0" w:space="0" w:color="auto"/>
        <w:bottom w:val="none" w:sz="0" w:space="0" w:color="auto"/>
        <w:right w:val="none" w:sz="0" w:space="0" w:color="auto"/>
      </w:divBdr>
      <w:divsChild>
        <w:div w:id="1461011056">
          <w:marLeft w:val="1800"/>
          <w:marRight w:val="0"/>
          <w:marTop w:val="48"/>
          <w:marBottom w:val="0"/>
          <w:divBdr>
            <w:top w:val="none" w:sz="0" w:space="0" w:color="auto"/>
            <w:left w:val="none" w:sz="0" w:space="0" w:color="auto"/>
            <w:bottom w:val="none" w:sz="0" w:space="0" w:color="auto"/>
            <w:right w:val="none" w:sz="0" w:space="0" w:color="auto"/>
          </w:divBdr>
        </w:div>
        <w:div w:id="1461013502">
          <w:marLeft w:val="1800"/>
          <w:marRight w:val="0"/>
          <w:marTop w:val="48"/>
          <w:marBottom w:val="0"/>
          <w:divBdr>
            <w:top w:val="none" w:sz="0" w:space="0" w:color="auto"/>
            <w:left w:val="none" w:sz="0" w:space="0" w:color="auto"/>
            <w:bottom w:val="none" w:sz="0" w:space="0" w:color="auto"/>
            <w:right w:val="none" w:sz="0" w:space="0" w:color="auto"/>
          </w:divBdr>
        </w:div>
      </w:divsChild>
    </w:div>
    <w:div w:id="1461013235">
      <w:marLeft w:val="0"/>
      <w:marRight w:val="0"/>
      <w:marTop w:val="0"/>
      <w:marBottom w:val="0"/>
      <w:divBdr>
        <w:top w:val="none" w:sz="0" w:space="0" w:color="auto"/>
        <w:left w:val="none" w:sz="0" w:space="0" w:color="auto"/>
        <w:bottom w:val="none" w:sz="0" w:space="0" w:color="auto"/>
        <w:right w:val="none" w:sz="0" w:space="0" w:color="auto"/>
      </w:divBdr>
      <w:divsChild>
        <w:div w:id="1461011343">
          <w:marLeft w:val="0"/>
          <w:marRight w:val="0"/>
          <w:marTop w:val="0"/>
          <w:marBottom w:val="0"/>
          <w:divBdr>
            <w:top w:val="none" w:sz="0" w:space="0" w:color="auto"/>
            <w:left w:val="none" w:sz="0" w:space="0" w:color="auto"/>
            <w:bottom w:val="none" w:sz="0" w:space="0" w:color="auto"/>
            <w:right w:val="none" w:sz="0" w:space="0" w:color="auto"/>
          </w:divBdr>
          <w:divsChild>
            <w:div w:id="1461011089">
              <w:marLeft w:val="0"/>
              <w:marRight w:val="0"/>
              <w:marTop w:val="0"/>
              <w:marBottom w:val="0"/>
              <w:divBdr>
                <w:top w:val="none" w:sz="0" w:space="0" w:color="auto"/>
                <w:left w:val="none" w:sz="0" w:space="0" w:color="auto"/>
                <w:bottom w:val="none" w:sz="0" w:space="0" w:color="auto"/>
                <w:right w:val="none" w:sz="0" w:space="0" w:color="auto"/>
              </w:divBdr>
            </w:div>
            <w:div w:id="1461012066">
              <w:marLeft w:val="0"/>
              <w:marRight w:val="0"/>
              <w:marTop w:val="0"/>
              <w:marBottom w:val="0"/>
              <w:divBdr>
                <w:top w:val="none" w:sz="0" w:space="0" w:color="auto"/>
                <w:left w:val="none" w:sz="0" w:space="0" w:color="auto"/>
                <w:bottom w:val="none" w:sz="0" w:space="0" w:color="auto"/>
                <w:right w:val="none" w:sz="0" w:space="0" w:color="auto"/>
              </w:divBdr>
            </w:div>
            <w:div w:id="1461013282">
              <w:marLeft w:val="0"/>
              <w:marRight w:val="0"/>
              <w:marTop w:val="0"/>
              <w:marBottom w:val="0"/>
              <w:divBdr>
                <w:top w:val="none" w:sz="0" w:space="0" w:color="auto"/>
                <w:left w:val="none" w:sz="0" w:space="0" w:color="auto"/>
                <w:bottom w:val="none" w:sz="0" w:space="0" w:color="auto"/>
                <w:right w:val="none" w:sz="0" w:space="0" w:color="auto"/>
              </w:divBdr>
            </w:div>
            <w:div w:id="1461015553">
              <w:marLeft w:val="0"/>
              <w:marRight w:val="0"/>
              <w:marTop w:val="0"/>
              <w:marBottom w:val="0"/>
              <w:divBdr>
                <w:top w:val="none" w:sz="0" w:space="0" w:color="auto"/>
                <w:left w:val="none" w:sz="0" w:space="0" w:color="auto"/>
                <w:bottom w:val="none" w:sz="0" w:space="0" w:color="auto"/>
                <w:right w:val="none" w:sz="0" w:space="0" w:color="auto"/>
              </w:divBdr>
            </w:div>
            <w:div w:id="14610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37">
      <w:marLeft w:val="0"/>
      <w:marRight w:val="0"/>
      <w:marTop w:val="0"/>
      <w:marBottom w:val="0"/>
      <w:divBdr>
        <w:top w:val="none" w:sz="0" w:space="0" w:color="auto"/>
        <w:left w:val="none" w:sz="0" w:space="0" w:color="auto"/>
        <w:bottom w:val="none" w:sz="0" w:space="0" w:color="auto"/>
        <w:right w:val="none" w:sz="0" w:space="0" w:color="auto"/>
      </w:divBdr>
      <w:divsChild>
        <w:div w:id="1461010599">
          <w:marLeft w:val="274"/>
          <w:marRight w:val="0"/>
          <w:marTop w:val="67"/>
          <w:marBottom w:val="0"/>
          <w:divBdr>
            <w:top w:val="none" w:sz="0" w:space="0" w:color="auto"/>
            <w:left w:val="none" w:sz="0" w:space="0" w:color="auto"/>
            <w:bottom w:val="none" w:sz="0" w:space="0" w:color="auto"/>
            <w:right w:val="none" w:sz="0" w:space="0" w:color="auto"/>
          </w:divBdr>
        </w:div>
        <w:div w:id="1461011333">
          <w:marLeft w:val="274"/>
          <w:marRight w:val="0"/>
          <w:marTop w:val="67"/>
          <w:marBottom w:val="0"/>
          <w:divBdr>
            <w:top w:val="none" w:sz="0" w:space="0" w:color="auto"/>
            <w:left w:val="none" w:sz="0" w:space="0" w:color="auto"/>
            <w:bottom w:val="none" w:sz="0" w:space="0" w:color="auto"/>
            <w:right w:val="none" w:sz="0" w:space="0" w:color="auto"/>
          </w:divBdr>
        </w:div>
        <w:div w:id="1461012411">
          <w:marLeft w:val="0"/>
          <w:marRight w:val="0"/>
          <w:marTop w:val="67"/>
          <w:marBottom w:val="0"/>
          <w:divBdr>
            <w:top w:val="none" w:sz="0" w:space="0" w:color="auto"/>
            <w:left w:val="none" w:sz="0" w:space="0" w:color="auto"/>
            <w:bottom w:val="none" w:sz="0" w:space="0" w:color="auto"/>
            <w:right w:val="none" w:sz="0" w:space="0" w:color="auto"/>
          </w:divBdr>
        </w:div>
        <w:div w:id="1461013530">
          <w:marLeft w:val="274"/>
          <w:marRight w:val="0"/>
          <w:marTop w:val="67"/>
          <w:marBottom w:val="0"/>
          <w:divBdr>
            <w:top w:val="none" w:sz="0" w:space="0" w:color="auto"/>
            <w:left w:val="none" w:sz="0" w:space="0" w:color="auto"/>
            <w:bottom w:val="none" w:sz="0" w:space="0" w:color="auto"/>
            <w:right w:val="none" w:sz="0" w:space="0" w:color="auto"/>
          </w:divBdr>
        </w:div>
        <w:div w:id="1461013794">
          <w:marLeft w:val="274"/>
          <w:marRight w:val="0"/>
          <w:marTop w:val="67"/>
          <w:marBottom w:val="0"/>
          <w:divBdr>
            <w:top w:val="none" w:sz="0" w:space="0" w:color="auto"/>
            <w:left w:val="none" w:sz="0" w:space="0" w:color="auto"/>
            <w:bottom w:val="none" w:sz="0" w:space="0" w:color="auto"/>
            <w:right w:val="none" w:sz="0" w:space="0" w:color="auto"/>
          </w:divBdr>
        </w:div>
        <w:div w:id="1461016050">
          <w:marLeft w:val="0"/>
          <w:marRight w:val="0"/>
          <w:marTop w:val="67"/>
          <w:marBottom w:val="0"/>
          <w:divBdr>
            <w:top w:val="none" w:sz="0" w:space="0" w:color="auto"/>
            <w:left w:val="none" w:sz="0" w:space="0" w:color="auto"/>
            <w:bottom w:val="none" w:sz="0" w:space="0" w:color="auto"/>
            <w:right w:val="none" w:sz="0" w:space="0" w:color="auto"/>
          </w:divBdr>
        </w:div>
      </w:divsChild>
    </w:div>
    <w:div w:id="1461013241">
      <w:marLeft w:val="0"/>
      <w:marRight w:val="0"/>
      <w:marTop w:val="0"/>
      <w:marBottom w:val="0"/>
      <w:divBdr>
        <w:top w:val="none" w:sz="0" w:space="0" w:color="auto"/>
        <w:left w:val="none" w:sz="0" w:space="0" w:color="auto"/>
        <w:bottom w:val="none" w:sz="0" w:space="0" w:color="auto"/>
        <w:right w:val="none" w:sz="0" w:space="0" w:color="auto"/>
      </w:divBdr>
    </w:div>
    <w:div w:id="1461013256">
      <w:marLeft w:val="0"/>
      <w:marRight w:val="0"/>
      <w:marTop w:val="0"/>
      <w:marBottom w:val="0"/>
      <w:divBdr>
        <w:top w:val="none" w:sz="0" w:space="0" w:color="auto"/>
        <w:left w:val="none" w:sz="0" w:space="0" w:color="auto"/>
        <w:bottom w:val="none" w:sz="0" w:space="0" w:color="auto"/>
        <w:right w:val="none" w:sz="0" w:space="0" w:color="auto"/>
      </w:divBdr>
      <w:divsChild>
        <w:div w:id="1461011724">
          <w:marLeft w:val="0"/>
          <w:marRight w:val="0"/>
          <w:marTop w:val="0"/>
          <w:marBottom w:val="0"/>
          <w:divBdr>
            <w:top w:val="none" w:sz="0" w:space="0" w:color="auto"/>
            <w:left w:val="none" w:sz="0" w:space="0" w:color="auto"/>
            <w:bottom w:val="none" w:sz="0" w:space="0" w:color="auto"/>
            <w:right w:val="none" w:sz="0" w:space="0" w:color="auto"/>
          </w:divBdr>
          <w:divsChild>
            <w:div w:id="14610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59">
      <w:marLeft w:val="0"/>
      <w:marRight w:val="0"/>
      <w:marTop w:val="0"/>
      <w:marBottom w:val="0"/>
      <w:divBdr>
        <w:top w:val="none" w:sz="0" w:space="0" w:color="auto"/>
        <w:left w:val="none" w:sz="0" w:space="0" w:color="auto"/>
        <w:bottom w:val="none" w:sz="0" w:space="0" w:color="auto"/>
        <w:right w:val="none" w:sz="0" w:space="0" w:color="auto"/>
      </w:divBdr>
      <w:divsChild>
        <w:div w:id="1461011134">
          <w:marLeft w:val="0"/>
          <w:marRight w:val="0"/>
          <w:marTop w:val="0"/>
          <w:marBottom w:val="0"/>
          <w:divBdr>
            <w:top w:val="none" w:sz="0" w:space="0" w:color="auto"/>
            <w:left w:val="none" w:sz="0" w:space="0" w:color="auto"/>
            <w:bottom w:val="none" w:sz="0" w:space="0" w:color="auto"/>
            <w:right w:val="none" w:sz="0" w:space="0" w:color="auto"/>
          </w:divBdr>
          <w:divsChild>
            <w:div w:id="1461011085">
              <w:marLeft w:val="0"/>
              <w:marRight w:val="0"/>
              <w:marTop w:val="0"/>
              <w:marBottom w:val="0"/>
              <w:divBdr>
                <w:top w:val="none" w:sz="0" w:space="0" w:color="auto"/>
                <w:left w:val="none" w:sz="0" w:space="0" w:color="auto"/>
                <w:bottom w:val="none" w:sz="0" w:space="0" w:color="auto"/>
                <w:right w:val="none" w:sz="0" w:space="0" w:color="auto"/>
              </w:divBdr>
            </w:div>
            <w:div w:id="1461011442">
              <w:marLeft w:val="0"/>
              <w:marRight w:val="0"/>
              <w:marTop w:val="0"/>
              <w:marBottom w:val="0"/>
              <w:divBdr>
                <w:top w:val="none" w:sz="0" w:space="0" w:color="auto"/>
                <w:left w:val="none" w:sz="0" w:space="0" w:color="auto"/>
                <w:bottom w:val="none" w:sz="0" w:space="0" w:color="auto"/>
                <w:right w:val="none" w:sz="0" w:space="0" w:color="auto"/>
              </w:divBdr>
            </w:div>
            <w:div w:id="1461011885">
              <w:marLeft w:val="0"/>
              <w:marRight w:val="0"/>
              <w:marTop w:val="0"/>
              <w:marBottom w:val="0"/>
              <w:divBdr>
                <w:top w:val="none" w:sz="0" w:space="0" w:color="auto"/>
                <w:left w:val="none" w:sz="0" w:space="0" w:color="auto"/>
                <w:bottom w:val="none" w:sz="0" w:space="0" w:color="auto"/>
                <w:right w:val="none" w:sz="0" w:space="0" w:color="auto"/>
              </w:divBdr>
            </w:div>
            <w:div w:id="1461012264">
              <w:marLeft w:val="0"/>
              <w:marRight w:val="0"/>
              <w:marTop w:val="0"/>
              <w:marBottom w:val="0"/>
              <w:divBdr>
                <w:top w:val="none" w:sz="0" w:space="0" w:color="auto"/>
                <w:left w:val="none" w:sz="0" w:space="0" w:color="auto"/>
                <w:bottom w:val="none" w:sz="0" w:space="0" w:color="auto"/>
                <w:right w:val="none" w:sz="0" w:space="0" w:color="auto"/>
              </w:divBdr>
            </w:div>
            <w:div w:id="1461012657">
              <w:marLeft w:val="0"/>
              <w:marRight w:val="0"/>
              <w:marTop w:val="0"/>
              <w:marBottom w:val="0"/>
              <w:divBdr>
                <w:top w:val="none" w:sz="0" w:space="0" w:color="auto"/>
                <w:left w:val="none" w:sz="0" w:space="0" w:color="auto"/>
                <w:bottom w:val="none" w:sz="0" w:space="0" w:color="auto"/>
                <w:right w:val="none" w:sz="0" w:space="0" w:color="auto"/>
              </w:divBdr>
            </w:div>
            <w:div w:id="1461012663">
              <w:marLeft w:val="0"/>
              <w:marRight w:val="0"/>
              <w:marTop w:val="0"/>
              <w:marBottom w:val="0"/>
              <w:divBdr>
                <w:top w:val="none" w:sz="0" w:space="0" w:color="auto"/>
                <w:left w:val="none" w:sz="0" w:space="0" w:color="auto"/>
                <w:bottom w:val="none" w:sz="0" w:space="0" w:color="auto"/>
                <w:right w:val="none" w:sz="0" w:space="0" w:color="auto"/>
              </w:divBdr>
            </w:div>
            <w:div w:id="1461012692">
              <w:marLeft w:val="0"/>
              <w:marRight w:val="0"/>
              <w:marTop w:val="0"/>
              <w:marBottom w:val="0"/>
              <w:divBdr>
                <w:top w:val="none" w:sz="0" w:space="0" w:color="auto"/>
                <w:left w:val="none" w:sz="0" w:space="0" w:color="auto"/>
                <w:bottom w:val="none" w:sz="0" w:space="0" w:color="auto"/>
                <w:right w:val="none" w:sz="0" w:space="0" w:color="auto"/>
              </w:divBdr>
            </w:div>
            <w:div w:id="1461013970">
              <w:marLeft w:val="0"/>
              <w:marRight w:val="0"/>
              <w:marTop w:val="0"/>
              <w:marBottom w:val="0"/>
              <w:divBdr>
                <w:top w:val="none" w:sz="0" w:space="0" w:color="auto"/>
                <w:left w:val="none" w:sz="0" w:space="0" w:color="auto"/>
                <w:bottom w:val="none" w:sz="0" w:space="0" w:color="auto"/>
                <w:right w:val="none" w:sz="0" w:space="0" w:color="auto"/>
              </w:divBdr>
            </w:div>
            <w:div w:id="1461014195">
              <w:marLeft w:val="0"/>
              <w:marRight w:val="0"/>
              <w:marTop w:val="0"/>
              <w:marBottom w:val="0"/>
              <w:divBdr>
                <w:top w:val="none" w:sz="0" w:space="0" w:color="auto"/>
                <w:left w:val="none" w:sz="0" w:space="0" w:color="auto"/>
                <w:bottom w:val="none" w:sz="0" w:space="0" w:color="auto"/>
                <w:right w:val="none" w:sz="0" w:space="0" w:color="auto"/>
              </w:divBdr>
            </w:div>
            <w:div w:id="1461014330">
              <w:marLeft w:val="0"/>
              <w:marRight w:val="0"/>
              <w:marTop w:val="0"/>
              <w:marBottom w:val="0"/>
              <w:divBdr>
                <w:top w:val="none" w:sz="0" w:space="0" w:color="auto"/>
                <w:left w:val="none" w:sz="0" w:space="0" w:color="auto"/>
                <w:bottom w:val="none" w:sz="0" w:space="0" w:color="auto"/>
                <w:right w:val="none" w:sz="0" w:space="0" w:color="auto"/>
              </w:divBdr>
            </w:div>
            <w:div w:id="1461014463">
              <w:marLeft w:val="0"/>
              <w:marRight w:val="0"/>
              <w:marTop w:val="0"/>
              <w:marBottom w:val="0"/>
              <w:divBdr>
                <w:top w:val="none" w:sz="0" w:space="0" w:color="auto"/>
                <w:left w:val="none" w:sz="0" w:space="0" w:color="auto"/>
                <w:bottom w:val="none" w:sz="0" w:space="0" w:color="auto"/>
                <w:right w:val="none" w:sz="0" w:space="0" w:color="auto"/>
              </w:divBdr>
            </w:div>
            <w:div w:id="14610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67">
      <w:marLeft w:val="0"/>
      <w:marRight w:val="0"/>
      <w:marTop w:val="0"/>
      <w:marBottom w:val="0"/>
      <w:divBdr>
        <w:top w:val="none" w:sz="0" w:space="0" w:color="auto"/>
        <w:left w:val="none" w:sz="0" w:space="0" w:color="auto"/>
        <w:bottom w:val="none" w:sz="0" w:space="0" w:color="auto"/>
        <w:right w:val="none" w:sz="0" w:space="0" w:color="auto"/>
      </w:divBdr>
      <w:divsChild>
        <w:div w:id="1461010876">
          <w:marLeft w:val="0"/>
          <w:marRight w:val="0"/>
          <w:marTop w:val="0"/>
          <w:marBottom w:val="0"/>
          <w:divBdr>
            <w:top w:val="none" w:sz="0" w:space="0" w:color="auto"/>
            <w:left w:val="none" w:sz="0" w:space="0" w:color="auto"/>
            <w:bottom w:val="none" w:sz="0" w:space="0" w:color="auto"/>
            <w:right w:val="none" w:sz="0" w:space="0" w:color="auto"/>
          </w:divBdr>
          <w:divsChild>
            <w:div w:id="1461010723">
              <w:marLeft w:val="0"/>
              <w:marRight w:val="0"/>
              <w:marTop w:val="0"/>
              <w:marBottom w:val="0"/>
              <w:divBdr>
                <w:top w:val="none" w:sz="0" w:space="0" w:color="auto"/>
                <w:left w:val="none" w:sz="0" w:space="0" w:color="auto"/>
                <w:bottom w:val="none" w:sz="0" w:space="0" w:color="auto"/>
                <w:right w:val="none" w:sz="0" w:space="0" w:color="auto"/>
              </w:divBdr>
            </w:div>
            <w:div w:id="1461011636">
              <w:marLeft w:val="0"/>
              <w:marRight w:val="0"/>
              <w:marTop w:val="0"/>
              <w:marBottom w:val="0"/>
              <w:divBdr>
                <w:top w:val="none" w:sz="0" w:space="0" w:color="auto"/>
                <w:left w:val="none" w:sz="0" w:space="0" w:color="auto"/>
                <w:bottom w:val="none" w:sz="0" w:space="0" w:color="auto"/>
                <w:right w:val="none" w:sz="0" w:space="0" w:color="auto"/>
              </w:divBdr>
            </w:div>
            <w:div w:id="1461011834">
              <w:marLeft w:val="0"/>
              <w:marRight w:val="0"/>
              <w:marTop w:val="0"/>
              <w:marBottom w:val="0"/>
              <w:divBdr>
                <w:top w:val="none" w:sz="0" w:space="0" w:color="auto"/>
                <w:left w:val="none" w:sz="0" w:space="0" w:color="auto"/>
                <w:bottom w:val="none" w:sz="0" w:space="0" w:color="auto"/>
                <w:right w:val="none" w:sz="0" w:space="0" w:color="auto"/>
              </w:divBdr>
            </w:div>
            <w:div w:id="1461012142">
              <w:marLeft w:val="0"/>
              <w:marRight w:val="0"/>
              <w:marTop w:val="0"/>
              <w:marBottom w:val="0"/>
              <w:divBdr>
                <w:top w:val="none" w:sz="0" w:space="0" w:color="auto"/>
                <w:left w:val="none" w:sz="0" w:space="0" w:color="auto"/>
                <w:bottom w:val="none" w:sz="0" w:space="0" w:color="auto"/>
                <w:right w:val="none" w:sz="0" w:space="0" w:color="auto"/>
              </w:divBdr>
            </w:div>
            <w:div w:id="1461013596">
              <w:marLeft w:val="0"/>
              <w:marRight w:val="0"/>
              <w:marTop w:val="0"/>
              <w:marBottom w:val="0"/>
              <w:divBdr>
                <w:top w:val="none" w:sz="0" w:space="0" w:color="auto"/>
                <w:left w:val="none" w:sz="0" w:space="0" w:color="auto"/>
                <w:bottom w:val="none" w:sz="0" w:space="0" w:color="auto"/>
                <w:right w:val="none" w:sz="0" w:space="0" w:color="auto"/>
              </w:divBdr>
            </w:div>
            <w:div w:id="1461014306">
              <w:marLeft w:val="0"/>
              <w:marRight w:val="0"/>
              <w:marTop w:val="0"/>
              <w:marBottom w:val="0"/>
              <w:divBdr>
                <w:top w:val="none" w:sz="0" w:space="0" w:color="auto"/>
                <w:left w:val="none" w:sz="0" w:space="0" w:color="auto"/>
                <w:bottom w:val="none" w:sz="0" w:space="0" w:color="auto"/>
                <w:right w:val="none" w:sz="0" w:space="0" w:color="auto"/>
              </w:divBdr>
            </w:div>
            <w:div w:id="1461014801">
              <w:marLeft w:val="0"/>
              <w:marRight w:val="0"/>
              <w:marTop w:val="0"/>
              <w:marBottom w:val="0"/>
              <w:divBdr>
                <w:top w:val="none" w:sz="0" w:space="0" w:color="auto"/>
                <w:left w:val="none" w:sz="0" w:space="0" w:color="auto"/>
                <w:bottom w:val="none" w:sz="0" w:space="0" w:color="auto"/>
                <w:right w:val="none" w:sz="0" w:space="0" w:color="auto"/>
              </w:divBdr>
            </w:div>
            <w:div w:id="1461015091">
              <w:marLeft w:val="0"/>
              <w:marRight w:val="0"/>
              <w:marTop w:val="0"/>
              <w:marBottom w:val="0"/>
              <w:divBdr>
                <w:top w:val="none" w:sz="0" w:space="0" w:color="auto"/>
                <w:left w:val="none" w:sz="0" w:space="0" w:color="auto"/>
                <w:bottom w:val="none" w:sz="0" w:space="0" w:color="auto"/>
                <w:right w:val="none" w:sz="0" w:space="0" w:color="auto"/>
              </w:divBdr>
            </w:div>
            <w:div w:id="1461015489">
              <w:marLeft w:val="0"/>
              <w:marRight w:val="0"/>
              <w:marTop w:val="0"/>
              <w:marBottom w:val="0"/>
              <w:divBdr>
                <w:top w:val="none" w:sz="0" w:space="0" w:color="auto"/>
                <w:left w:val="none" w:sz="0" w:space="0" w:color="auto"/>
                <w:bottom w:val="none" w:sz="0" w:space="0" w:color="auto"/>
                <w:right w:val="none" w:sz="0" w:space="0" w:color="auto"/>
              </w:divBdr>
            </w:div>
            <w:div w:id="1461015865">
              <w:marLeft w:val="0"/>
              <w:marRight w:val="0"/>
              <w:marTop w:val="0"/>
              <w:marBottom w:val="0"/>
              <w:divBdr>
                <w:top w:val="none" w:sz="0" w:space="0" w:color="auto"/>
                <w:left w:val="none" w:sz="0" w:space="0" w:color="auto"/>
                <w:bottom w:val="none" w:sz="0" w:space="0" w:color="auto"/>
                <w:right w:val="none" w:sz="0" w:space="0" w:color="auto"/>
              </w:divBdr>
            </w:div>
            <w:div w:id="14610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69">
      <w:marLeft w:val="0"/>
      <w:marRight w:val="0"/>
      <w:marTop w:val="0"/>
      <w:marBottom w:val="0"/>
      <w:divBdr>
        <w:top w:val="none" w:sz="0" w:space="0" w:color="auto"/>
        <w:left w:val="none" w:sz="0" w:space="0" w:color="auto"/>
        <w:bottom w:val="none" w:sz="0" w:space="0" w:color="auto"/>
        <w:right w:val="none" w:sz="0" w:space="0" w:color="auto"/>
      </w:divBdr>
    </w:div>
    <w:div w:id="1461013271">
      <w:marLeft w:val="0"/>
      <w:marRight w:val="0"/>
      <w:marTop w:val="0"/>
      <w:marBottom w:val="0"/>
      <w:divBdr>
        <w:top w:val="none" w:sz="0" w:space="0" w:color="auto"/>
        <w:left w:val="none" w:sz="0" w:space="0" w:color="auto"/>
        <w:bottom w:val="none" w:sz="0" w:space="0" w:color="auto"/>
        <w:right w:val="none" w:sz="0" w:space="0" w:color="auto"/>
      </w:divBdr>
      <w:divsChild>
        <w:div w:id="1461014961">
          <w:marLeft w:val="0"/>
          <w:marRight w:val="0"/>
          <w:marTop w:val="0"/>
          <w:marBottom w:val="0"/>
          <w:divBdr>
            <w:top w:val="none" w:sz="0" w:space="0" w:color="auto"/>
            <w:left w:val="none" w:sz="0" w:space="0" w:color="auto"/>
            <w:bottom w:val="none" w:sz="0" w:space="0" w:color="auto"/>
            <w:right w:val="none" w:sz="0" w:space="0" w:color="auto"/>
          </w:divBdr>
          <w:divsChild>
            <w:div w:id="1461014341">
              <w:marLeft w:val="0"/>
              <w:marRight w:val="0"/>
              <w:marTop w:val="0"/>
              <w:marBottom w:val="0"/>
              <w:divBdr>
                <w:top w:val="none" w:sz="0" w:space="0" w:color="auto"/>
                <w:left w:val="none" w:sz="0" w:space="0" w:color="auto"/>
                <w:bottom w:val="none" w:sz="0" w:space="0" w:color="auto"/>
                <w:right w:val="none" w:sz="0" w:space="0" w:color="auto"/>
              </w:divBdr>
            </w:div>
            <w:div w:id="14610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77">
      <w:marLeft w:val="0"/>
      <w:marRight w:val="0"/>
      <w:marTop w:val="0"/>
      <w:marBottom w:val="0"/>
      <w:divBdr>
        <w:top w:val="none" w:sz="0" w:space="0" w:color="auto"/>
        <w:left w:val="none" w:sz="0" w:space="0" w:color="auto"/>
        <w:bottom w:val="none" w:sz="0" w:space="0" w:color="auto"/>
        <w:right w:val="none" w:sz="0" w:space="0" w:color="auto"/>
      </w:divBdr>
      <w:divsChild>
        <w:div w:id="1461013522">
          <w:marLeft w:val="720"/>
          <w:marRight w:val="0"/>
          <w:marTop w:val="58"/>
          <w:marBottom w:val="0"/>
          <w:divBdr>
            <w:top w:val="none" w:sz="0" w:space="0" w:color="auto"/>
            <w:left w:val="none" w:sz="0" w:space="0" w:color="auto"/>
            <w:bottom w:val="none" w:sz="0" w:space="0" w:color="auto"/>
            <w:right w:val="none" w:sz="0" w:space="0" w:color="auto"/>
          </w:divBdr>
        </w:div>
        <w:div w:id="1461016828">
          <w:marLeft w:val="0"/>
          <w:marRight w:val="0"/>
          <w:marTop w:val="67"/>
          <w:marBottom w:val="0"/>
          <w:divBdr>
            <w:top w:val="none" w:sz="0" w:space="0" w:color="auto"/>
            <w:left w:val="none" w:sz="0" w:space="0" w:color="auto"/>
            <w:bottom w:val="none" w:sz="0" w:space="0" w:color="auto"/>
            <w:right w:val="none" w:sz="0" w:space="0" w:color="auto"/>
          </w:divBdr>
        </w:div>
      </w:divsChild>
    </w:div>
    <w:div w:id="1461013279">
      <w:marLeft w:val="0"/>
      <w:marRight w:val="0"/>
      <w:marTop w:val="0"/>
      <w:marBottom w:val="0"/>
      <w:divBdr>
        <w:top w:val="none" w:sz="0" w:space="0" w:color="auto"/>
        <w:left w:val="none" w:sz="0" w:space="0" w:color="auto"/>
        <w:bottom w:val="none" w:sz="0" w:space="0" w:color="auto"/>
        <w:right w:val="none" w:sz="0" w:space="0" w:color="auto"/>
      </w:divBdr>
      <w:divsChild>
        <w:div w:id="1461015583">
          <w:marLeft w:val="0"/>
          <w:marRight w:val="0"/>
          <w:marTop w:val="0"/>
          <w:marBottom w:val="0"/>
          <w:divBdr>
            <w:top w:val="none" w:sz="0" w:space="0" w:color="auto"/>
            <w:left w:val="none" w:sz="0" w:space="0" w:color="auto"/>
            <w:bottom w:val="none" w:sz="0" w:space="0" w:color="auto"/>
            <w:right w:val="none" w:sz="0" w:space="0" w:color="auto"/>
          </w:divBdr>
          <w:divsChild>
            <w:div w:id="1461010689">
              <w:marLeft w:val="0"/>
              <w:marRight w:val="0"/>
              <w:marTop w:val="0"/>
              <w:marBottom w:val="0"/>
              <w:divBdr>
                <w:top w:val="none" w:sz="0" w:space="0" w:color="auto"/>
                <w:left w:val="none" w:sz="0" w:space="0" w:color="auto"/>
                <w:bottom w:val="none" w:sz="0" w:space="0" w:color="auto"/>
                <w:right w:val="none" w:sz="0" w:space="0" w:color="auto"/>
              </w:divBdr>
            </w:div>
            <w:div w:id="1461010828">
              <w:marLeft w:val="0"/>
              <w:marRight w:val="0"/>
              <w:marTop w:val="0"/>
              <w:marBottom w:val="0"/>
              <w:divBdr>
                <w:top w:val="none" w:sz="0" w:space="0" w:color="auto"/>
                <w:left w:val="none" w:sz="0" w:space="0" w:color="auto"/>
                <w:bottom w:val="none" w:sz="0" w:space="0" w:color="auto"/>
                <w:right w:val="none" w:sz="0" w:space="0" w:color="auto"/>
              </w:divBdr>
            </w:div>
            <w:div w:id="1461011021">
              <w:marLeft w:val="0"/>
              <w:marRight w:val="0"/>
              <w:marTop w:val="0"/>
              <w:marBottom w:val="0"/>
              <w:divBdr>
                <w:top w:val="none" w:sz="0" w:space="0" w:color="auto"/>
                <w:left w:val="none" w:sz="0" w:space="0" w:color="auto"/>
                <w:bottom w:val="none" w:sz="0" w:space="0" w:color="auto"/>
                <w:right w:val="none" w:sz="0" w:space="0" w:color="auto"/>
              </w:divBdr>
            </w:div>
            <w:div w:id="1461011130">
              <w:marLeft w:val="0"/>
              <w:marRight w:val="0"/>
              <w:marTop w:val="0"/>
              <w:marBottom w:val="0"/>
              <w:divBdr>
                <w:top w:val="none" w:sz="0" w:space="0" w:color="auto"/>
                <w:left w:val="none" w:sz="0" w:space="0" w:color="auto"/>
                <w:bottom w:val="none" w:sz="0" w:space="0" w:color="auto"/>
                <w:right w:val="none" w:sz="0" w:space="0" w:color="auto"/>
              </w:divBdr>
            </w:div>
            <w:div w:id="1461012342">
              <w:marLeft w:val="0"/>
              <w:marRight w:val="0"/>
              <w:marTop w:val="0"/>
              <w:marBottom w:val="0"/>
              <w:divBdr>
                <w:top w:val="none" w:sz="0" w:space="0" w:color="auto"/>
                <w:left w:val="none" w:sz="0" w:space="0" w:color="auto"/>
                <w:bottom w:val="none" w:sz="0" w:space="0" w:color="auto"/>
                <w:right w:val="none" w:sz="0" w:space="0" w:color="auto"/>
              </w:divBdr>
            </w:div>
            <w:div w:id="1461012705">
              <w:marLeft w:val="0"/>
              <w:marRight w:val="0"/>
              <w:marTop w:val="0"/>
              <w:marBottom w:val="0"/>
              <w:divBdr>
                <w:top w:val="none" w:sz="0" w:space="0" w:color="auto"/>
                <w:left w:val="none" w:sz="0" w:space="0" w:color="auto"/>
                <w:bottom w:val="none" w:sz="0" w:space="0" w:color="auto"/>
                <w:right w:val="none" w:sz="0" w:space="0" w:color="auto"/>
              </w:divBdr>
            </w:div>
            <w:div w:id="1461013261">
              <w:marLeft w:val="0"/>
              <w:marRight w:val="0"/>
              <w:marTop w:val="0"/>
              <w:marBottom w:val="0"/>
              <w:divBdr>
                <w:top w:val="none" w:sz="0" w:space="0" w:color="auto"/>
                <w:left w:val="none" w:sz="0" w:space="0" w:color="auto"/>
                <w:bottom w:val="none" w:sz="0" w:space="0" w:color="auto"/>
                <w:right w:val="none" w:sz="0" w:space="0" w:color="auto"/>
              </w:divBdr>
            </w:div>
            <w:div w:id="1461014965">
              <w:marLeft w:val="0"/>
              <w:marRight w:val="0"/>
              <w:marTop w:val="0"/>
              <w:marBottom w:val="0"/>
              <w:divBdr>
                <w:top w:val="none" w:sz="0" w:space="0" w:color="auto"/>
                <w:left w:val="none" w:sz="0" w:space="0" w:color="auto"/>
                <w:bottom w:val="none" w:sz="0" w:space="0" w:color="auto"/>
                <w:right w:val="none" w:sz="0" w:space="0" w:color="auto"/>
              </w:divBdr>
            </w:div>
            <w:div w:id="1461014970">
              <w:marLeft w:val="0"/>
              <w:marRight w:val="0"/>
              <w:marTop w:val="0"/>
              <w:marBottom w:val="0"/>
              <w:divBdr>
                <w:top w:val="none" w:sz="0" w:space="0" w:color="auto"/>
                <w:left w:val="none" w:sz="0" w:space="0" w:color="auto"/>
                <w:bottom w:val="none" w:sz="0" w:space="0" w:color="auto"/>
                <w:right w:val="none" w:sz="0" w:space="0" w:color="auto"/>
              </w:divBdr>
            </w:div>
            <w:div w:id="1461015504">
              <w:marLeft w:val="0"/>
              <w:marRight w:val="0"/>
              <w:marTop w:val="0"/>
              <w:marBottom w:val="0"/>
              <w:divBdr>
                <w:top w:val="none" w:sz="0" w:space="0" w:color="auto"/>
                <w:left w:val="none" w:sz="0" w:space="0" w:color="auto"/>
                <w:bottom w:val="none" w:sz="0" w:space="0" w:color="auto"/>
                <w:right w:val="none" w:sz="0" w:space="0" w:color="auto"/>
              </w:divBdr>
            </w:div>
            <w:div w:id="1461015784">
              <w:marLeft w:val="0"/>
              <w:marRight w:val="0"/>
              <w:marTop w:val="0"/>
              <w:marBottom w:val="0"/>
              <w:divBdr>
                <w:top w:val="none" w:sz="0" w:space="0" w:color="auto"/>
                <w:left w:val="none" w:sz="0" w:space="0" w:color="auto"/>
                <w:bottom w:val="none" w:sz="0" w:space="0" w:color="auto"/>
                <w:right w:val="none" w:sz="0" w:space="0" w:color="auto"/>
              </w:divBdr>
            </w:div>
            <w:div w:id="1461016021">
              <w:marLeft w:val="0"/>
              <w:marRight w:val="0"/>
              <w:marTop w:val="0"/>
              <w:marBottom w:val="0"/>
              <w:divBdr>
                <w:top w:val="none" w:sz="0" w:space="0" w:color="auto"/>
                <w:left w:val="none" w:sz="0" w:space="0" w:color="auto"/>
                <w:bottom w:val="none" w:sz="0" w:space="0" w:color="auto"/>
                <w:right w:val="none" w:sz="0" w:space="0" w:color="auto"/>
              </w:divBdr>
            </w:div>
            <w:div w:id="1461016514">
              <w:marLeft w:val="0"/>
              <w:marRight w:val="0"/>
              <w:marTop w:val="0"/>
              <w:marBottom w:val="0"/>
              <w:divBdr>
                <w:top w:val="none" w:sz="0" w:space="0" w:color="auto"/>
                <w:left w:val="none" w:sz="0" w:space="0" w:color="auto"/>
                <w:bottom w:val="none" w:sz="0" w:space="0" w:color="auto"/>
                <w:right w:val="none" w:sz="0" w:space="0" w:color="auto"/>
              </w:divBdr>
            </w:div>
            <w:div w:id="1461016761">
              <w:marLeft w:val="0"/>
              <w:marRight w:val="0"/>
              <w:marTop w:val="0"/>
              <w:marBottom w:val="0"/>
              <w:divBdr>
                <w:top w:val="none" w:sz="0" w:space="0" w:color="auto"/>
                <w:left w:val="none" w:sz="0" w:space="0" w:color="auto"/>
                <w:bottom w:val="none" w:sz="0" w:space="0" w:color="auto"/>
                <w:right w:val="none" w:sz="0" w:space="0" w:color="auto"/>
              </w:divBdr>
            </w:div>
            <w:div w:id="14610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80">
      <w:marLeft w:val="0"/>
      <w:marRight w:val="0"/>
      <w:marTop w:val="0"/>
      <w:marBottom w:val="0"/>
      <w:divBdr>
        <w:top w:val="none" w:sz="0" w:space="0" w:color="auto"/>
        <w:left w:val="none" w:sz="0" w:space="0" w:color="auto"/>
        <w:bottom w:val="none" w:sz="0" w:space="0" w:color="auto"/>
        <w:right w:val="none" w:sz="0" w:space="0" w:color="auto"/>
      </w:divBdr>
      <w:divsChild>
        <w:div w:id="1461013918">
          <w:marLeft w:val="0"/>
          <w:marRight w:val="0"/>
          <w:marTop w:val="0"/>
          <w:marBottom w:val="0"/>
          <w:divBdr>
            <w:top w:val="none" w:sz="0" w:space="0" w:color="auto"/>
            <w:left w:val="none" w:sz="0" w:space="0" w:color="auto"/>
            <w:bottom w:val="none" w:sz="0" w:space="0" w:color="auto"/>
            <w:right w:val="none" w:sz="0" w:space="0" w:color="auto"/>
          </w:divBdr>
          <w:divsChild>
            <w:div w:id="1461012221">
              <w:marLeft w:val="0"/>
              <w:marRight w:val="0"/>
              <w:marTop w:val="0"/>
              <w:marBottom w:val="0"/>
              <w:divBdr>
                <w:top w:val="none" w:sz="0" w:space="0" w:color="auto"/>
                <w:left w:val="none" w:sz="0" w:space="0" w:color="auto"/>
                <w:bottom w:val="none" w:sz="0" w:space="0" w:color="auto"/>
                <w:right w:val="none" w:sz="0" w:space="0" w:color="auto"/>
              </w:divBdr>
            </w:div>
            <w:div w:id="1461014646">
              <w:marLeft w:val="0"/>
              <w:marRight w:val="0"/>
              <w:marTop w:val="0"/>
              <w:marBottom w:val="0"/>
              <w:divBdr>
                <w:top w:val="none" w:sz="0" w:space="0" w:color="auto"/>
                <w:left w:val="none" w:sz="0" w:space="0" w:color="auto"/>
                <w:bottom w:val="none" w:sz="0" w:space="0" w:color="auto"/>
                <w:right w:val="none" w:sz="0" w:space="0" w:color="auto"/>
              </w:divBdr>
            </w:div>
            <w:div w:id="1461015016">
              <w:marLeft w:val="0"/>
              <w:marRight w:val="0"/>
              <w:marTop w:val="0"/>
              <w:marBottom w:val="0"/>
              <w:divBdr>
                <w:top w:val="none" w:sz="0" w:space="0" w:color="auto"/>
                <w:left w:val="none" w:sz="0" w:space="0" w:color="auto"/>
                <w:bottom w:val="none" w:sz="0" w:space="0" w:color="auto"/>
                <w:right w:val="none" w:sz="0" w:space="0" w:color="auto"/>
              </w:divBdr>
            </w:div>
            <w:div w:id="14610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81">
      <w:marLeft w:val="0"/>
      <w:marRight w:val="0"/>
      <w:marTop w:val="0"/>
      <w:marBottom w:val="0"/>
      <w:divBdr>
        <w:top w:val="none" w:sz="0" w:space="0" w:color="auto"/>
        <w:left w:val="none" w:sz="0" w:space="0" w:color="auto"/>
        <w:bottom w:val="none" w:sz="0" w:space="0" w:color="auto"/>
        <w:right w:val="none" w:sz="0" w:space="0" w:color="auto"/>
      </w:divBdr>
      <w:divsChild>
        <w:div w:id="1461012633">
          <w:marLeft w:val="0"/>
          <w:marRight w:val="0"/>
          <w:marTop w:val="0"/>
          <w:marBottom w:val="0"/>
          <w:divBdr>
            <w:top w:val="none" w:sz="0" w:space="0" w:color="auto"/>
            <w:left w:val="none" w:sz="0" w:space="0" w:color="auto"/>
            <w:bottom w:val="none" w:sz="0" w:space="0" w:color="auto"/>
            <w:right w:val="none" w:sz="0" w:space="0" w:color="auto"/>
          </w:divBdr>
          <w:divsChild>
            <w:div w:id="14610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84">
      <w:marLeft w:val="0"/>
      <w:marRight w:val="0"/>
      <w:marTop w:val="0"/>
      <w:marBottom w:val="0"/>
      <w:divBdr>
        <w:top w:val="none" w:sz="0" w:space="0" w:color="auto"/>
        <w:left w:val="none" w:sz="0" w:space="0" w:color="auto"/>
        <w:bottom w:val="none" w:sz="0" w:space="0" w:color="auto"/>
        <w:right w:val="none" w:sz="0" w:space="0" w:color="auto"/>
      </w:divBdr>
      <w:divsChild>
        <w:div w:id="1461012251">
          <w:marLeft w:val="1166"/>
          <w:marRight w:val="0"/>
          <w:marTop w:val="58"/>
          <w:marBottom w:val="0"/>
          <w:divBdr>
            <w:top w:val="none" w:sz="0" w:space="0" w:color="auto"/>
            <w:left w:val="none" w:sz="0" w:space="0" w:color="auto"/>
            <w:bottom w:val="none" w:sz="0" w:space="0" w:color="auto"/>
            <w:right w:val="none" w:sz="0" w:space="0" w:color="auto"/>
          </w:divBdr>
        </w:div>
        <w:div w:id="1461016014">
          <w:marLeft w:val="1166"/>
          <w:marRight w:val="0"/>
          <w:marTop w:val="58"/>
          <w:marBottom w:val="0"/>
          <w:divBdr>
            <w:top w:val="none" w:sz="0" w:space="0" w:color="auto"/>
            <w:left w:val="none" w:sz="0" w:space="0" w:color="auto"/>
            <w:bottom w:val="none" w:sz="0" w:space="0" w:color="auto"/>
            <w:right w:val="none" w:sz="0" w:space="0" w:color="auto"/>
          </w:divBdr>
        </w:div>
      </w:divsChild>
    </w:div>
    <w:div w:id="1461013285">
      <w:marLeft w:val="0"/>
      <w:marRight w:val="0"/>
      <w:marTop w:val="0"/>
      <w:marBottom w:val="0"/>
      <w:divBdr>
        <w:top w:val="none" w:sz="0" w:space="0" w:color="auto"/>
        <w:left w:val="none" w:sz="0" w:space="0" w:color="auto"/>
        <w:bottom w:val="none" w:sz="0" w:space="0" w:color="auto"/>
        <w:right w:val="none" w:sz="0" w:space="0" w:color="auto"/>
      </w:divBdr>
      <w:divsChild>
        <w:div w:id="1461011092">
          <w:marLeft w:val="0"/>
          <w:marRight w:val="0"/>
          <w:marTop w:val="0"/>
          <w:marBottom w:val="0"/>
          <w:divBdr>
            <w:top w:val="none" w:sz="0" w:space="0" w:color="auto"/>
            <w:left w:val="none" w:sz="0" w:space="0" w:color="auto"/>
            <w:bottom w:val="none" w:sz="0" w:space="0" w:color="auto"/>
            <w:right w:val="none" w:sz="0" w:space="0" w:color="auto"/>
          </w:divBdr>
          <w:divsChild>
            <w:div w:id="14610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299">
      <w:marLeft w:val="0"/>
      <w:marRight w:val="0"/>
      <w:marTop w:val="0"/>
      <w:marBottom w:val="0"/>
      <w:divBdr>
        <w:top w:val="none" w:sz="0" w:space="0" w:color="auto"/>
        <w:left w:val="none" w:sz="0" w:space="0" w:color="auto"/>
        <w:bottom w:val="none" w:sz="0" w:space="0" w:color="auto"/>
        <w:right w:val="none" w:sz="0" w:space="0" w:color="auto"/>
      </w:divBdr>
      <w:divsChild>
        <w:div w:id="1461016753">
          <w:marLeft w:val="0"/>
          <w:marRight w:val="0"/>
          <w:marTop w:val="0"/>
          <w:marBottom w:val="0"/>
          <w:divBdr>
            <w:top w:val="none" w:sz="0" w:space="0" w:color="auto"/>
            <w:left w:val="none" w:sz="0" w:space="0" w:color="auto"/>
            <w:bottom w:val="none" w:sz="0" w:space="0" w:color="auto"/>
            <w:right w:val="none" w:sz="0" w:space="0" w:color="auto"/>
          </w:divBdr>
          <w:divsChild>
            <w:div w:id="1461010682">
              <w:marLeft w:val="0"/>
              <w:marRight w:val="0"/>
              <w:marTop w:val="0"/>
              <w:marBottom w:val="0"/>
              <w:divBdr>
                <w:top w:val="none" w:sz="0" w:space="0" w:color="auto"/>
                <w:left w:val="none" w:sz="0" w:space="0" w:color="auto"/>
                <w:bottom w:val="none" w:sz="0" w:space="0" w:color="auto"/>
                <w:right w:val="none" w:sz="0" w:space="0" w:color="auto"/>
              </w:divBdr>
            </w:div>
            <w:div w:id="1461011403">
              <w:marLeft w:val="0"/>
              <w:marRight w:val="0"/>
              <w:marTop w:val="0"/>
              <w:marBottom w:val="0"/>
              <w:divBdr>
                <w:top w:val="none" w:sz="0" w:space="0" w:color="auto"/>
                <w:left w:val="none" w:sz="0" w:space="0" w:color="auto"/>
                <w:bottom w:val="none" w:sz="0" w:space="0" w:color="auto"/>
                <w:right w:val="none" w:sz="0" w:space="0" w:color="auto"/>
              </w:divBdr>
            </w:div>
            <w:div w:id="1461016380">
              <w:marLeft w:val="0"/>
              <w:marRight w:val="0"/>
              <w:marTop w:val="0"/>
              <w:marBottom w:val="0"/>
              <w:divBdr>
                <w:top w:val="none" w:sz="0" w:space="0" w:color="auto"/>
                <w:left w:val="none" w:sz="0" w:space="0" w:color="auto"/>
                <w:bottom w:val="none" w:sz="0" w:space="0" w:color="auto"/>
                <w:right w:val="none" w:sz="0" w:space="0" w:color="auto"/>
              </w:divBdr>
            </w:div>
            <w:div w:id="14610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08">
      <w:marLeft w:val="0"/>
      <w:marRight w:val="0"/>
      <w:marTop w:val="0"/>
      <w:marBottom w:val="0"/>
      <w:divBdr>
        <w:top w:val="none" w:sz="0" w:space="0" w:color="auto"/>
        <w:left w:val="none" w:sz="0" w:space="0" w:color="auto"/>
        <w:bottom w:val="none" w:sz="0" w:space="0" w:color="auto"/>
        <w:right w:val="none" w:sz="0" w:space="0" w:color="auto"/>
      </w:divBdr>
      <w:divsChild>
        <w:div w:id="1461014000">
          <w:marLeft w:val="0"/>
          <w:marRight w:val="0"/>
          <w:marTop w:val="0"/>
          <w:marBottom w:val="0"/>
          <w:divBdr>
            <w:top w:val="none" w:sz="0" w:space="0" w:color="auto"/>
            <w:left w:val="none" w:sz="0" w:space="0" w:color="auto"/>
            <w:bottom w:val="none" w:sz="0" w:space="0" w:color="auto"/>
            <w:right w:val="none" w:sz="0" w:space="0" w:color="auto"/>
          </w:divBdr>
          <w:divsChild>
            <w:div w:id="1461010456">
              <w:marLeft w:val="0"/>
              <w:marRight w:val="0"/>
              <w:marTop w:val="0"/>
              <w:marBottom w:val="0"/>
              <w:divBdr>
                <w:top w:val="none" w:sz="0" w:space="0" w:color="auto"/>
                <w:left w:val="none" w:sz="0" w:space="0" w:color="auto"/>
                <w:bottom w:val="none" w:sz="0" w:space="0" w:color="auto"/>
                <w:right w:val="none" w:sz="0" w:space="0" w:color="auto"/>
              </w:divBdr>
            </w:div>
            <w:div w:id="1461010683">
              <w:marLeft w:val="0"/>
              <w:marRight w:val="0"/>
              <w:marTop w:val="0"/>
              <w:marBottom w:val="0"/>
              <w:divBdr>
                <w:top w:val="none" w:sz="0" w:space="0" w:color="auto"/>
                <w:left w:val="none" w:sz="0" w:space="0" w:color="auto"/>
                <w:bottom w:val="none" w:sz="0" w:space="0" w:color="auto"/>
                <w:right w:val="none" w:sz="0" w:space="0" w:color="auto"/>
              </w:divBdr>
            </w:div>
            <w:div w:id="1461010922">
              <w:marLeft w:val="0"/>
              <w:marRight w:val="0"/>
              <w:marTop w:val="0"/>
              <w:marBottom w:val="0"/>
              <w:divBdr>
                <w:top w:val="none" w:sz="0" w:space="0" w:color="auto"/>
                <w:left w:val="none" w:sz="0" w:space="0" w:color="auto"/>
                <w:bottom w:val="none" w:sz="0" w:space="0" w:color="auto"/>
                <w:right w:val="none" w:sz="0" w:space="0" w:color="auto"/>
              </w:divBdr>
            </w:div>
            <w:div w:id="1461012814">
              <w:marLeft w:val="0"/>
              <w:marRight w:val="0"/>
              <w:marTop w:val="0"/>
              <w:marBottom w:val="0"/>
              <w:divBdr>
                <w:top w:val="none" w:sz="0" w:space="0" w:color="auto"/>
                <w:left w:val="none" w:sz="0" w:space="0" w:color="auto"/>
                <w:bottom w:val="none" w:sz="0" w:space="0" w:color="auto"/>
                <w:right w:val="none" w:sz="0" w:space="0" w:color="auto"/>
              </w:divBdr>
            </w:div>
            <w:div w:id="1461012888">
              <w:marLeft w:val="0"/>
              <w:marRight w:val="0"/>
              <w:marTop w:val="0"/>
              <w:marBottom w:val="0"/>
              <w:divBdr>
                <w:top w:val="none" w:sz="0" w:space="0" w:color="auto"/>
                <w:left w:val="none" w:sz="0" w:space="0" w:color="auto"/>
                <w:bottom w:val="none" w:sz="0" w:space="0" w:color="auto"/>
                <w:right w:val="none" w:sz="0" w:space="0" w:color="auto"/>
              </w:divBdr>
            </w:div>
            <w:div w:id="1461013615">
              <w:marLeft w:val="0"/>
              <w:marRight w:val="0"/>
              <w:marTop w:val="0"/>
              <w:marBottom w:val="0"/>
              <w:divBdr>
                <w:top w:val="none" w:sz="0" w:space="0" w:color="auto"/>
                <w:left w:val="none" w:sz="0" w:space="0" w:color="auto"/>
                <w:bottom w:val="none" w:sz="0" w:space="0" w:color="auto"/>
                <w:right w:val="none" w:sz="0" w:space="0" w:color="auto"/>
              </w:divBdr>
            </w:div>
            <w:div w:id="1461013746">
              <w:marLeft w:val="0"/>
              <w:marRight w:val="0"/>
              <w:marTop w:val="0"/>
              <w:marBottom w:val="0"/>
              <w:divBdr>
                <w:top w:val="none" w:sz="0" w:space="0" w:color="auto"/>
                <w:left w:val="none" w:sz="0" w:space="0" w:color="auto"/>
                <w:bottom w:val="none" w:sz="0" w:space="0" w:color="auto"/>
                <w:right w:val="none" w:sz="0" w:space="0" w:color="auto"/>
              </w:divBdr>
            </w:div>
            <w:div w:id="1461014451">
              <w:marLeft w:val="0"/>
              <w:marRight w:val="0"/>
              <w:marTop w:val="0"/>
              <w:marBottom w:val="0"/>
              <w:divBdr>
                <w:top w:val="none" w:sz="0" w:space="0" w:color="auto"/>
                <w:left w:val="none" w:sz="0" w:space="0" w:color="auto"/>
                <w:bottom w:val="none" w:sz="0" w:space="0" w:color="auto"/>
                <w:right w:val="none" w:sz="0" w:space="0" w:color="auto"/>
              </w:divBdr>
            </w:div>
            <w:div w:id="1461015083">
              <w:marLeft w:val="0"/>
              <w:marRight w:val="0"/>
              <w:marTop w:val="0"/>
              <w:marBottom w:val="0"/>
              <w:divBdr>
                <w:top w:val="none" w:sz="0" w:space="0" w:color="auto"/>
                <w:left w:val="none" w:sz="0" w:space="0" w:color="auto"/>
                <w:bottom w:val="none" w:sz="0" w:space="0" w:color="auto"/>
                <w:right w:val="none" w:sz="0" w:space="0" w:color="auto"/>
              </w:divBdr>
            </w:div>
            <w:div w:id="1461016072">
              <w:marLeft w:val="0"/>
              <w:marRight w:val="0"/>
              <w:marTop w:val="0"/>
              <w:marBottom w:val="0"/>
              <w:divBdr>
                <w:top w:val="none" w:sz="0" w:space="0" w:color="auto"/>
                <w:left w:val="none" w:sz="0" w:space="0" w:color="auto"/>
                <w:bottom w:val="none" w:sz="0" w:space="0" w:color="auto"/>
                <w:right w:val="none" w:sz="0" w:space="0" w:color="auto"/>
              </w:divBdr>
            </w:div>
            <w:div w:id="14610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22">
      <w:marLeft w:val="0"/>
      <w:marRight w:val="0"/>
      <w:marTop w:val="0"/>
      <w:marBottom w:val="0"/>
      <w:divBdr>
        <w:top w:val="none" w:sz="0" w:space="0" w:color="auto"/>
        <w:left w:val="none" w:sz="0" w:space="0" w:color="auto"/>
        <w:bottom w:val="none" w:sz="0" w:space="0" w:color="auto"/>
        <w:right w:val="none" w:sz="0" w:space="0" w:color="auto"/>
      </w:divBdr>
      <w:divsChild>
        <w:div w:id="1461016354">
          <w:marLeft w:val="0"/>
          <w:marRight w:val="0"/>
          <w:marTop w:val="0"/>
          <w:marBottom w:val="0"/>
          <w:divBdr>
            <w:top w:val="none" w:sz="0" w:space="0" w:color="auto"/>
            <w:left w:val="none" w:sz="0" w:space="0" w:color="auto"/>
            <w:bottom w:val="none" w:sz="0" w:space="0" w:color="auto"/>
            <w:right w:val="none" w:sz="0" w:space="0" w:color="auto"/>
          </w:divBdr>
          <w:divsChild>
            <w:div w:id="1461012646">
              <w:marLeft w:val="0"/>
              <w:marRight w:val="0"/>
              <w:marTop w:val="0"/>
              <w:marBottom w:val="0"/>
              <w:divBdr>
                <w:top w:val="none" w:sz="0" w:space="0" w:color="auto"/>
                <w:left w:val="none" w:sz="0" w:space="0" w:color="auto"/>
                <w:bottom w:val="none" w:sz="0" w:space="0" w:color="auto"/>
                <w:right w:val="none" w:sz="0" w:space="0" w:color="auto"/>
              </w:divBdr>
            </w:div>
            <w:div w:id="1461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47">
      <w:marLeft w:val="0"/>
      <w:marRight w:val="0"/>
      <w:marTop w:val="0"/>
      <w:marBottom w:val="0"/>
      <w:divBdr>
        <w:top w:val="none" w:sz="0" w:space="0" w:color="auto"/>
        <w:left w:val="none" w:sz="0" w:space="0" w:color="auto"/>
        <w:bottom w:val="none" w:sz="0" w:space="0" w:color="auto"/>
        <w:right w:val="none" w:sz="0" w:space="0" w:color="auto"/>
      </w:divBdr>
      <w:divsChild>
        <w:div w:id="1461013881">
          <w:marLeft w:val="0"/>
          <w:marRight w:val="0"/>
          <w:marTop w:val="0"/>
          <w:marBottom w:val="0"/>
          <w:divBdr>
            <w:top w:val="none" w:sz="0" w:space="0" w:color="auto"/>
            <w:left w:val="none" w:sz="0" w:space="0" w:color="auto"/>
            <w:bottom w:val="none" w:sz="0" w:space="0" w:color="auto"/>
            <w:right w:val="none" w:sz="0" w:space="0" w:color="auto"/>
          </w:divBdr>
          <w:divsChild>
            <w:div w:id="14610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56">
      <w:marLeft w:val="0"/>
      <w:marRight w:val="0"/>
      <w:marTop w:val="0"/>
      <w:marBottom w:val="0"/>
      <w:divBdr>
        <w:top w:val="none" w:sz="0" w:space="0" w:color="auto"/>
        <w:left w:val="none" w:sz="0" w:space="0" w:color="auto"/>
        <w:bottom w:val="none" w:sz="0" w:space="0" w:color="auto"/>
        <w:right w:val="none" w:sz="0" w:space="0" w:color="auto"/>
      </w:divBdr>
      <w:divsChild>
        <w:div w:id="1461014661">
          <w:marLeft w:val="0"/>
          <w:marRight w:val="0"/>
          <w:marTop w:val="0"/>
          <w:marBottom w:val="0"/>
          <w:divBdr>
            <w:top w:val="none" w:sz="0" w:space="0" w:color="auto"/>
            <w:left w:val="none" w:sz="0" w:space="0" w:color="auto"/>
            <w:bottom w:val="none" w:sz="0" w:space="0" w:color="auto"/>
            <w:right w:val="none" w:sz="0" w:space="0" w:color="auto"/>
          </w:divBdr>
          <w:divsChild>
            <w:div w:id="1461012244">
              <w:marLeft w:val="0"/>
              <w:marRight w:val="0"/>
              <w:marTop w:val="0"/>
              <w:marBottom w:val="0"/>
              <w:divBdr>
                <w:top w:val="none" w:sz="0" w:space="0" w:color="auto"/>
                <w:left w:val="none" w:sz="0" w:space="0" w:color="auto"/>
                <w:bottom w:val="none" w:sz="0" w:space="0" w:color="auto"/>
                <w:right w:val="none" w:sz="0" w:space="0" w:color="auto"/>
              </w:divBdr>
            </w:div>
            <w:div w:id="1461013114">
              <w:marLeft w:val="0"/>
              <w:marRight w:val="0"/>
              <w:marTop w:val="0"/>
              <w:marBottom w:val="0"/>
              <w:divBdr>
                <w:top w:val="none" w:sz="0" w:space="0" w:color="auto"/>
                <w:left w:val="none" w:sz="0" w:space="0" w:color="auto"/>
                <w:bottom w:val="none" w:sz="0" w:space="0" w:color="auto"/>
                <w:right w:val="none" w:sz="0" w:space="0" w:color="auto"/>
              </w:divBdr>
            </w:div>
            <w:div w:id="1461013258">
              <w:marLeft w:val="0"/>
              <w:marRight w:val="0"/>
              <w:marTop w:val="0"/>
              <w:marBottom w:val="0"/>
              <w:divBdr>
                <w:top w:val="none" w:sz="0" w:space="0" w:color="auto"/>
                <w:left w:val="none" w:sz="0" w:space="0" w:color="auto"/>
                <w:bottom w:val="none" w:sz="0" w:space="0" w:color="auto"/>
                <w:right w:val="none" w:sz="0" w:space="0" w:color="auto"/>
              </w:divBdr>
            </w:div>
            <w:div w:id="1461013326">
              <w:marLeft w:val="0"/>
              <w:marRight w:val="0"/>
              <w:marTop w:val="0"/>
              <w:marBottom w:val="0"/>
              <w:divBdr>
                <w:top w:val="none" w:sz="0" w:space="0" w:color="auto"/>
                <w:left w:val="none" w:sz="0" w:space="0" w:color="auto"/>
                <w:bottom w:val="none" w:sz="0" w:space="0" w:color="auto"/>
                <w:right w:val="none" w:sz="0" w:space="0" w:color="auto"/>
              </w:divBdr>
            </w:div>
            <w:div w:id="1461015097">
              <w:marLeft w:val="0"/>
              <w:marRight w:val="0"/>
              <w:marTop w:val="0"/>
              <w:marBottom w:val="0"/>
              <w:divBdr>
                <w:top w:val="none" w:sz="0" w:space="0" w:color="auto"/>
                <w:left w:val="none" w:sz="0" w:space="0" w:color="auto"/>
                <w:bottom w:val="none" w:sz="0" w:space="0" w:color="auto"/>
                <w:right w:val="none" w:sz="0" w:space="0" w:color="auto"/>
              </w:divBdr>
            </w:div>
            <w:div w:id="1461015551">
              <w:marLeft w:val="0"/>
              <w:marRight w:val="0"/>
              <w:marTop w:val="0"/>
              <w:marBottom w:val="0"/>
              <w:divBdr>
                <w:top w:val="none" w:sz="0" w:space="0" w:color="auto"/>
                <w:left w:val="none" w:sz="0" w:space="0" w:color="auto"/>
                <w:bottom w:val="none" w:sz="0" w:space="0" w:color="auto"/>
                <w:right w:val="none" w:sz="0" w:space="0" w:color="auto"/>
              </w:divBdr>
            </w:div>
            <w:div w:id="1461015564">
              <w:marLeft w:val="0"/>
              <w:marRight w:val="0"/>
              <w:marTop w:val="0"/>
              <w:marBottom w:val="0"/>
              <w:divBdr>
                <w:top w:val="none" w:sz="0" w:space="0" w:color="auto"/>
                <w:left w:val="none" w:sz="0" w:space="0" w:color="auto"/>
                <w:bottom w:val="none" w:sz="0" w:space="0" w:color="auto"/>
                <w:right w:val="none" w:sz="0" w:space="0" w:color="auto"/>
              </w:divBdr>
            </w:div>
            <w:div w:id="1461015603">
              <w:marLeft w:val="0"/>
              <w:marRight w:val="0"/>
              <w:marTop w:val="0"/>
              <w:marBottom w:val="0"/>
              <w:divBdr>
                <w:top w:val="none" w:sz="0" w:space="0" w:color="auto"/>
                <w:left w:val="none" w:sz="0" w:space="0" w:color="auto"/>
                <w:bottom w:val="none" w:sz="0" w:space="0" w:color="auto"/>
                <w:right w:val="none" w:sz="0" w:space="0" w:color="auto"/>
              </w:divBdr>
            </w:div>
            <w:div w:id="1461015894">
              <w:marLeft w:val="0"/>
              <w:marRight w:val="0"/>
              <w:marTop w:val="0"/>
              <w:marBottom w:val="0"/>
              <w:divBdr>
                <w:top w:val="none" w:sz="0" w:space="0" w:color="auto"/>
                <w:left w:val="none" w:sz="0" w:space="0" w:color="auto"/>
                <w:bottom w:val="none" w:sz="0" w:space="0" w:color="auto"/>
                <w:right w:val="none" w:sz="0" w:space="0" w:color="auto"/>
              </w:divBdr>
            </w:div>
            <w:div w:id="14610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72">
      <w:marLeft w:val="0"/>
      <w:marRight w:val="0"/>
      <w:marTop w:val="0"/>
      <w:marBottom w:val="0"/>
      <w:divBdr>
        <w:top w:val="none" w:sz="0" w:space="0" w:color="auto"/>
        <w:left w:val="none" w:sz="0" w:space="0" w:color="auto"/>
        <w:bottom w:val="none" w:sz="0" w:space="0" w:color="auto"/>
        <w:right w:val="none" w:sz="0" w:space="0" w:color="auto"/>
      </w:divBdr>
    </w:div>
    <w:div w:id="1461013380">
      <w:marLeft w:val="0"/>
      <w:marRight w:val="0"/>
      <w:marTop w:val="0"/>
      <w:marBottom w:val="0"/>
      <w:divBdr>
        <w:top w:val="none" w:sz="0" w:space="0" w:color="auto"/>
        <w:left w:val="none" w:sz="0" w:space="0" w:color="auto"/>
        <w:bottom w:val="none" w:sz="0" w:space="0" w:color="auto"/>
        <w:right w:val="none" w:sz="0" w:space="0" w:color="auto"/>
      </w:divBdr>
      <w:divsChild>
        <w:div w:id="1461010503">
          <w:marLeft w:val="1166"/>
          <w:marRight w:val="0"/>
          <w:marTop w:val="58"/>
          <w:marBottom w:val="0"/>
          <w:divBdr>
            <w:top w:val="none" w:sz="0" w:space="0" w:color="auto"/>
            <w:left w:val="none" w:sz="0" w:space="0" w:color="auto"/>
            <w:bottom w:val="none" w:sz="0" w:space="0" w:color="auto"/>
            <w:right w:val="none" w:sz="0" w:space="0" w:color="auto"/>
          </w:divBdr>
        </w:div>
      </w:divsChild>
    </w:div>
    <w:div w:id="1461013389">
      <w:marLeft w:val="0"/>
      <w:marRight w:val="0"/>
      <w:marTop w:val="0"/>
      <w:marBottom w:val="0"/>
      <w:divBdr>
        <w:top w:val="none" w:sz="0" w:space="0" w:color="auto"/>
        <w:left w:val="none" w:sz="0" w:space="0" w:color="auto"/>
        <w:bottom w:val="none" w:sz="0" w:space="0" w:color="auto"/>
        <w:right w:val="none" w:sz="0" w:space="0" w:color="auto"/>
      </w:divBdr>
      <w:divsChild>
        <w:div w:id="1461011932">
          <w:marLeft w:val="0"/>
          <w:marRight w:val="0"/>
          <w:marTop w:val="67"/>
          <w:marBottom w:val="0"/>
          <w:divBdr>
            <w:top w:val="none" w:sz="0" w:space="0" w:color="auto"/>
            <w:left w:val="none" w:sz="0" w:space="0" w:color="auto"/>
            <w:bottom w:val="none" w:sz="0" w:space="0" w:color="auto"/>
            <w:right w:val="none" w:sz="0" w:space="0" w:color="auto"/>
          </w:divBdr>
        </w:div>
        <w:div w:id="1461012546">
          <w:marLeft w:val="720"/>
          <w:marRight w:val="0"/>
          <w:marTop w:val="58"/>
          <w:marBottom w:val="0"/>
          <w:divBdr>
            <w:top w:val="none" w:sz="0" w:space="0" w:color="auto"/>
            <w:left w:val="none" w:sz="0" w:space="0" w:color="auto"/>
            <w:bottom w:val="none" w:sz="0" w:space="0" w:color="auto"/>
            <w:right w:val="none" w:sz="0" w:space="0" w:color="auto"/>
          </w:divBdr>
        </w:div>
        <w:div w:id="1461013057">
          <w:marLeft w:val="720"/>
          <w:marRight w:val="0"/>
          <w:marTop w:val="58"/>
          <w:marBottom w:val="0"/>
          <w:divBdr>
            <w:top w:val="none" w:sz="0" w:space="0" w:color="auto"/>
            <w:left w:val="none" w:sz="0" w:space="0" w:color="auto"/>
            <w:bottom w:val="none" w:sz="0" w:space="0" w:color="auto"/>
            <w:right w:val="none" w:sz="0" w:space="0" w:color="auto"/>
          </w:divBdr>
        </w:div>
        <w:div w:id="1461013062">
          <w:marLeft w:val="720"/>
          <w:marRight w:val="0"/>
          <w:marTop w:val="58"/>
          <w:marBottom w:val="0"/>
          <w:divBdr>
            <w:top w:val="none" w:sz="0" w:space="0" w:color="auto"/>
            <w:left w:val="none" w:sz="0" w:space="0" w:color="auto"/>
            <w:bottom w:val="none" w:sz="0" w:space="0" w:color="auto"/>
            <w:right w:val="none" w:sz="0" w:space="0" w:color="auto"/>
          </w:divBdr>
        </w:div>
        <w:div w:id="1461014132">
          <w:marLeft w:val="1440"/>
          <w:marRight w:val="0"/>
          <w:marTop w:val="50"/>
          <w:marBottom w:val="0"/>
          <w:divBdr>
            <w:top w:val="none" w:sz="0" w:space="0" w:color="auto"/>
            <w:left w:val="none" w:sz="0" w:space="0" w:color="auto"/>
            <w:bottom w:val="none" w:sz="0" w:space="0" w:color="auto"/>
            <w:right w:val="none" w:sz="0" w:space="0" w:color="auto"/>
          </w:divBdr>
        </w:div>
        <w:div w:id="1461014220">
          <w:marLeft w:val="0"/>
          <w:marRight w:val="0"/>
          <w:marTop w:val="67"/>
          <w:marBottom w:val="0"/>
          <w:divBdr>
            <w:top w:val="none" w:sz="0" w:space="0" w:color="auto"/>
            <w:left w:val="none" w:sz="0" w:space="0" w:color="auto"/>
            <w:bottom w:val="none" w:sz="0" w:space="0" w:color="auto"/>
            <w:right w:val="none" w:sz="0" w:space="0" w:color="auto"/>
          </w:divBdr>
        </w:div>
        <w:div w:id="1461015035">
          <w:marLeft w:val="1440"/>
          <w:marRight w:val="0"/>
          <w:marTop w:val="50"/>
          <w:marBottom w:val="0"/>
          <w:divBdr>
            <w:top w:val="none" w:sz="0" w:space="0" w:color="auto"/>
            <w:left w:val="none" w:sz="0" w:space="0" w:color="auto"/>
            <w:bottom w:val="none" w:sz="0" w:space="0" w:color="auto"/>
            <w:right w:val="none" w:sz="0" w:space="0" w:color="auto"/>
          </w:divBdr>
        </w:div>
        <w:div w:id="1461015679">
          <w:marLeft w:val="0"/>
          <w:marRight w:val="0"/>
          <w:marTop w:val="67"/>
          <w:marBottom w:val="0"/>
          <w:divBdr>
            <w:top w:val="none" w:sz="0" w:space="0" w:color="auto"/>
            <w:left w:val="none" w:sz="0" w:space="0" w:color="auto"/>
            <w:bottom w:val="none" w:sz="0" w:space="0" w:color="auto"/>
            <w:right w:val="none" w:sz="0" w:space="0" w:color="auto"/>
          </w:divBdr>
        </w:div>
        <w:div w:id="1461015937">
          <w:marLeft w:val="720"/>
          <w:marRight w:val="0"/>
          <w:marTop w:val="58"/>
          <w:marBottom w:val="0"/>
          <w:divBdr>
            <w:top w:val="none" w:sz="0" w:space="0" w:color="auto"/>
            <w:left w:val="none" w:sz="0" w:space="0" w:color="auto"/>
            <w:bottom w:val="none" w:sz="0" w:space="0" w:color="auto"/>
            <w:right w:val="none" w:sz="0" w:space="0" w:color="auto"/>
          </w:divBdr>
        </w:div>
        <w:div w:id="1461016598">
          <w:marLeft w:val="1440"/>
          <w:marRight w:val="0"/>
          <w:marTop w:val="50"/>
          <w:marBottom w:val="0"/>
          <w:divBdr>
            <w:top w:val="none" w:sz="0" w:space="0" w:color="auto"/>
            <w:left w:val="none" w:sz="0" w:space="0" w:color="auto"/>
            <w:bottom w:val="none" w:sz="0" w:space="0" w:color="auto"/>
            <w:right w:val="none" w:sz="0" w:space="0" w:color="auto"/>
          </w:divBdr>
        </w:div>
        <w:div w:id="1461016634">
          <w:marLeft w:val="0"/>
          <w:marRight w:val="0"/>
          <w:marTop w:val="67"/>
          <w:marBottom w:val="0"/>
          <w:divBdr>
            <w:top w:val="none" w:sz="0" w:space="0" w:color="auto"/>
            <w:left w:val="none" w:sz="0" w:space="0" w:color="auto"/>
            <w:bottom w:val="none" w:sz="0" w:space="0" w:color="auto"/>
            <w:right w:val="none" w:sz="0" w:space="0" w:color="auto"/>
          </w:divBdr>
        </w:div>
        <w:div w:id="1461016648">
          <w:marLeft w:val="720"/>
          <w:marRight w:val="0"/>
          <w:marTop w:val="58"/>
          <w:marBottom w:val="0"/>
          <w:divBdr>
            <w:top w:val="none" w:sz="0" w:space="0" w:color="auto"/>
            <w:left w:val="none" w:sz="0" w:space="0" w:color="auto"/>
            <w:bottom w:val="none" w:sz="0" w:space="0" w:color="auto"/>
            <w:right w:val="none" w:sz="0" w:space="0" w:color="auto"/>
          </w:divBdr>
        </w:div>
      </w:divsChild>
    </w:div>
    <w:div w:id="1461013390">
      <w:marLeft w:val="0"/>
      <w:marRight w:val="0"/>
      <w:marTop w:val="0"/>
      <w:marBottom w:val="0"/>
      <w:divBdr>
        <w:top w:val="none" w:sz="0" w:space="0" w:color="auto"/>
        <w:left w:val="none" w:sz="0" w:space="0" w:color="auto"/>
        <w:bottom w:val="none" w:sz="0" w:space="0" w:color="auto"/>
        <w:right w:val="none" w:sz="0" w:space="0" w:color="auto"/>
      </w:divBdr>
      <w:divsChild>
        <w:div w:id="1461016200">
          <w:marLeft w:val="0"/>
          <w:marRight w:val="0"/>
          <w:marTop w:val="0"/>
          <w:marBottom w:val="0"/>
          <w:divBdr>
            <w:top w:val="none" w:sz="0" w:space="0" w:color="auto"/>
            <w:left w:val="none" w:sz="0" w:space="0" w:color="auto"/>
            <w:bottom w:val="none" w:sz="0" w:space="0" w:color="auto"/>
            <w:right w:val="none" w:sz="0" w:space="0" w:color="auto"/>
          </w:divBdr>
          <w:divsChild>
            <w:div w:id="1461010501">
              <w:marLeft w:val="0"/>
              <w:marRight w:val="0"/>
              <w:marTop w:val="0"/>
              <w:marBottom w:val="0"/>
              <w:divBdr>
                <w:top w:val="none" w:sz="0" w:space="0" w:color="auto"/>
                <w:left w:val="none" w:sz="0" w:space="0" w:color="auto"/>
                <w:bottom w:val="none" w:sz="0" w:space="0" w:color="auto"/>
                <w:right w:val="none" w:sz="0" w:space="0" w:color="auto"/>
              </w:divBdr>
            </w:div>
            <w:div w:id="1461010575">
              <w:marLeft w:val="0"/>
              <w:marRight w:val="0"/>
              <w:marTop w:val="0"/>
              <w:marBottom w:val="0"/>
              <w:divBdr>
                <w:top w:val="none" w:sz="0" w:space="0" w:color="auto"/>
                <w:left w:val="none" w:sz="0" w:space="0" w:color="auto"/>
                <w:bottom w:val="none" w:sz="0" w:space="0" w:color="auto"/>
                <w:right w:val="none" w:sz="0" w:space="0" w:color="auto"/>
              </w:divBdr>
            </w:div>
            <w:div w:id="1461010975">
              <w:marLeft w:val="0"/>
              <w:marRight w:val="0"/>
              <w:marTop w:val="0"/>
              <w:marBottom w:val="0"/>
              <w:divBdr>
                <w:top w:val="none" w:sz="0" w:space="0" w:color="auto"/>
                <w:left w:val="none" w:sz="0" w:space="0" w:color="auto"/>
                <w:bottom w:val="none" w:sz="0" w:space="0" w:color="auto"/>
                <w:right w:val="none" w:sz="0" w:space="0" w:color="auto"/>
              </w:divBdr>
            </w:div>
            <w:div w:id="1461011716">
              <w:marLeft w:val="0"/>
              <w:marRight w:val="0"/>
              <w:marTop w:val="0"/>
              <w:marBottom w:val="0"/>
              <w:divBdr>
                <w:top w:val="none" w:sz="0" w:space="0" w:color="auto"/>
                <w:left w:val="none" w:sz="0" w:space="0" w:color="auto"/>
                <w:bottom w:val="none" w:sz="0" w:space="0" w:color="auto"/>
                <w:right w:val="none" w:sz="0" w:space="0" w:color="auto"/>
              </w:divBdr>
            </w:div>
            <w:div w:id="1461012462">
              <w:marLeft w:val="0"/>
              <w:marRight w:val="0"/>
              <w:marTop w:val="0"/>
              <w:marBottom w:val="0"/>
              <w:divBdr>
                <w:top w:val="none" w:sz="0" w:space="0" w:color="auto"/>
                <w:left w:val="none" w:sz="0" w:space="0" w:color="auto"/>
                <w:bottom w:val="none" w:sz="0" w:space="0" w:color="auto"/>
                <w:right w:val="none" w:sz="0" w:space="0" w:color="auto"/>
              </w:divBdr>
            </w:div>
            <w:div w:id="1461012992">
              <w:marLeft w:val="0"/>
              <w:marRight w:val="0"/>
              <w:marTop w:val="0"/>
              <w:marBottom w:val="0"/>
              <w:divBdr>
                <w:top w:val="none" w:sz="0" w:space="0" w:color="auto"/>
                <w:left w:val="none" w:sz="0" w:space="0" w:color="auto"/>
                <w:bottom w:val="none" w:sz="0" w:space="0" w:color="auto"/>
                <w:right w:val="none" w:sz="0" w:space="0" w:color="auto"/>
              </w:divBdr>
            </w:div>
            <w:div w:id="1461013027">
              <w:marLeft w:val="0"/>
              <w:marRight w:val="0"/>
              <w:marTop w:val="0"/>
              <w:marBottom w:val="0"/>
              <w:divBdr>
                <w:top w:val="none" w:sz="0" w:space="0" w:color="auto"/>
                <w:left w:val="none" w:sz="0" w:space="0" w:color="auto"/>
                <w:bottom w:val="none" w:sz="0" w:space="0" w:color="auto"/>
                <w:right w:val="none" w:sz="0" w:space="0" w:color="auto"/>
              </w:divBdr>
            </w:div>
            <w:div w:id="1461013090">
              <w:marLeft w:val="0"/>
              <w:marRight w:val="0"/>
              <w:marTop w:val="0"/>
              <w:marBottom w:val="0"/>
              <w:divBdr>
                <w:top w:val="none" w:sz="0" w:space="0" w:color="auto"/>
                <w:left w:val="none" w:sz="0" w:space="0" w:color="auto"/>
                <w:bottom w:val="none" w:sz="0" w:space="0" w:color="auto"/>
                <w:right w:val="none" w:sz="0" w:space="0" w:color="auto"/>
              </w:divBdr>
            </w:div>
            <w:div w:id="1461013146">
              <w:marLeft w:val="0"/>
              <w:marRight w:val="0"/>
              <w:marTop w:val="0"/>
              <w:marBottom w:val="0"/>
              <w:divBdr>
                <w:top w:val="none" w:sz="0" w:space="0" w:color="auto"/>
                <w:left w:val="none" w:sz="0" w:space="0" w:color="auto"/>
                <w:bottom w:val="none" w:sz="0" w:space="0" w:color="auto"/>
                <w:right w:val="none" w:sz="0" w:space="0" w:color="auto"/>
              </w:divBdr>
            </w:div>
            <w:div w:id="1461013178">
              <w:marLeft w:val="0"/>
              <w:marRight w:val="0"/>
              <w:marTop w:val="0"/>
              <w:marBottom w:val="0"/>
              <w:divBdr>
                <w:top w:val="none" w:sz="0" w:space="0" w:color="auto"/>
                <w:left w:val="none" w:sz="0" w:space="0" w:color="auto"/>
                <w:bottom w:val="none" w:sz="0" w:space="0" w:color="auto"/>
                <w:right w:val="none" w:sz="0" w:space="0" w:color="auto"/>
              </w:divBdr>
            </w:div>
            <w:div w:id="1461014113">
              <w:marLeft w:val="0"/>
              <w:marRight w:val="0"/>
              <w:marTop w:val="0"/>
              <w:marBottom w:val="0"/>
              <w:divBdr>
                <w:top w:val="none" w:sz="0" w:space="0" w:color="auto"/>
                <w:left w:val="none" w:sz="0" w:space="0" w:color="auto"/>
                <w:bottom w:val="none" w:sz="0" w:space="0" w:color="auto"/>
                <w:right w:val="none" w:sz="0" w:space="0" w:color="auto"/>
              </w:divBdr>
            </w:div>
            <w:div w:id="1461014321">
              <w:marLeft w:val="0"/>
              <w:marRight w:val="0"/>
              <w:marTop w:val="0"/>
              <w:marBottom w:val="0"/>
              <w:divBdr>
                <w:top w:val="none" w:sz="0" w:space="0" w:color="auto"/>
                <w:left w:val="none" w:sz="0" w:space="0" w:color="auto"/>
                <w:bottom w:val="none" w:sz="0" w:space="0" w:color="auto"/>
                <w:right w:val="none" w:sz="0" w:space="0" w:color="auto"/>
              </w:divBdr>
            </w:div>
            <w:div w:id="1461014572">
              <w:marLeft w:val="0"/>
              <w:marRight w:val="0"/>
              <w:marTop w:val="0"/>
              <w:marBottom w:val="0"/>
              <w:divBdr>
                <w:top w:val="none" w:sz="0" w:space="0" w:color="auto"/>
                <w:left w:val="none" w:sz="0" w:space="0" w:color="auto"/>
                <w:bottom w:val="none" w:sz="0" w:space="0" w:color="auto"/>
                <w:right w:val="none" w:sz="0" w:space="0" w:color="auto"/>
              </w:divBdr>
            </w:div>
            <w:div w:id="1461015862">
              <w:marLeft w:val="0"/>
              <w:marRight w:val="0"/>
              <w:marTop w:val="0"/>
              <w:marBottom w:val="0"/>
              <w:divBdr>
                <w:top w:val="none" w:sz="0" w:space="0" w:color="auto"/>
                <w:left w:val="none" w:sz="0" w:space="0" w:color="auto"/>
                <w:bottom w:val="none" w:sz="0" w:space="0" w:color="auto"/>
                <w:right w:val="none" w:sz="0" w:space="0" w:color="auto"/>
              </w:divBdr>
            </w:div>
            <w:div w:id="1461016062">
              <w:marLeft w:val="0"/>
              <w:marRight w:val="0"/>
              <w:marTop w:val="0"/>
              <w:marBottom w:val="0"/>
              <w:divBdr>
                <w:top w:val="none" w:sz="0" w:space="0" w:color="auto"/>
                <w:left w:val="none" w:sz="0" w:space="0" w:color="auto"/>
                <w:bottom w:val="none" w:sz="0" w:space="0" w:color="auto"/>
                <w:right w:val="none" w:sz="0" w:space="0" w:color="auto"/>
              </w:divBdr>
            </w:div>
            <w:div w:id="1461016132">
              <w:marLeft w:val="0"/>
              <w:marRight w:val="0"/>
              <w:marTop w:val="0"/>
              <w:marBottom w:val="0"/>
              <w:divBdr>
                <w:top w:val="none" w:sz="0" w:space="0" w:color="auto"/>
                <w:left w:val="none" w:sz="0" w:space="0" w:color="auto"/>
                <w:bottom w:val="none" w:sz="0" w:space="0" w:color="auto"/>
                <w:right w:val="none" w:sz="0" w:space="0" w:color="auto"/>
              </w:divBdr>
            </w:div>
            <w:div w:id="1461016201">
              <w:marLeft w:val="0"/>
              <w:marRight w:val="0"/>
              <w:marTop w:val="0"/>
              <w:marBottom w:val="0"/>
              <w:divBdr>
                <w:top w:val="none" w:sz="0" w:space="0" w:color="auto"/>
                <w:left w:val="none" w:sz="0" w:space="0" w:color="auto"/>
                <w:bottom w:val="none" w:sz="0" w:space="0" w:color="auto"/>
                <w:right w:val="none" w:sz="0" w:space="0" w:color="auto"/>
              </w:divBdr>
            </w:div>
            <w:div w:id="1461016236">
              <w:marLeft w:val="0"/>
              <w:marRight w:val="0"/>
              <w:marTop w:val="0"/>
              <w:marBottom w:val="0"/>
              <w:divBdr>
                <w:top w:val="none" w:sz="0" w:space="0" w:color="auto"/>
                <w:left w:val="none" w:sz="0" w:space="0" w:color="auto"/>
                <w:bottom w:val="none" w:sz="0" w:space="0" w:color="auto"/>
                <w:right w:val="none" w:sz="0" w:space="0" w:color="auto"/>
              </w:divBdr>
            </w:div>
            <w:div w:id="1461016265">
              <w:marLeft w:val="0"/>
              <w:marRight w:val="0"/>
              <w:marTop w:val="0"/>
              <w:marBottom w:val="0"/>
              <w:divBdr>
                <w:top w:val="none" w:sz="0" w:space="0" w:color="auto"/>
                <w:left w:val="none" w:sz="0" w:space="0" w:color="auto"/>
                <w:bottom w:val="none" w:sz="0" w:space="0" w:color="auto"/>
                <w:right w:val="none" w:sz="0" w:space="0" w:color="auto"/>
              </w:divBdr>
            </w:div>
            <w:div w:id="1461016523">
              <w:marLeft w:val="0"/>
              <w:marRight w:val="0"/>
              <w:marTop w:val="0"/>
              <w:marBottom w:val="0"/>
              <w:divBdr>
                <w:top w:val="none" w:sz="0" w:space="0" w:color="auto"/>
                <w:left w:val="none" w:sz="0" w:space="0" w:color="auto"/>
                <w:bottom w:val="none" w:sz="0" w:space="0" w:color="auto"/>
                <w:right w:val="none" w:sz="0" w:space="0" w:color="auto"/>
              </w:divBdr>
            </w:div>
            <w:div w:id="14610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92">
      <w:marLeft w:val="0"/>
      <w:marRight w:val="0"/>
      <w:marTop w:val="0"/>
      <w:marBottom w:val="0"/>
      <w:divBdr>
        <w:top w:val="none" w:sz="0" w:space="0" w:color="auto"/>
        <w:left w:val="none" w:sz="0" w:space="0" w:color="auto"/>
        <w:bottom w:val="none" w:sz="0" w:space="0" w:color="auto"/>
        <w:right w:val="none" w:sz="0" w:space="0" w:color="auto"/>
      </w:divBdr>
    </w:div>
    <w:div w:id="1461013395">
      <w:marLeft w:val="0"/>
      <w:marRight w:val="0"/>
      <w:marTop w:val="0"/>
      <w:marBottom w:val="0"/>
      <w:divBdr>
        <w:top w:val="none" w:sz="0" w:space="0" w:color="auto"/>
        <w:left w:val="none" w:sz="0" w:space="0" w:color="auto"/>
        <w:bottom w:val="none" w:sz="0" w:space="0" w:color="auto"/>
        <w:right w:val="none" w:sz="0" w:space="0" w:color="auto"/>
      </w:divBdr>
      <w:divsChild>
        <w:div w:id="1461015141">
          <w:marLeft w:val="0"/>
          <w:marRight w:val="0"/>
          <w:marTop w:val="0"/>
          <w:marBottom w:val="0"/>
          <w:divBdr>
            <w:top w:val="none" w:sz="0" w:space="0" w:color="auto"/>
            <w:left w:val="none" w:sz="0" w:space="0" w:color="auto"/>
            <w:bottom w:val="none" w:sz="0" w:space="0" w:color="auto"/>
            <w:right w:val="none" w:sz="0" w:space="0" w:color="auto"/>
          </w:divBdr>
          <w:divsChild>
            <w:div w:id="1461011315">
              <w:marLeft w:val="0"/>
              <w:marRight w:val="0"/>
              <w:marTop w:val="0"/>
              <w:marBottom w:val="0"/>
              <w:divBdr>
                <w:top w:val="none" w:sz="0" w:space="0" w:color="auto"/>
                <w:left w:val="none" w:sz="0" w:space="0" w:color="auto"/>
                <w:bottom w:val="none" w:sz="0" w:space="0" w:color="auto"/>
                <w:right w:val="none" w:sz="0" w:space="0" w:color="auto"/>
              </w:divBdr>
            </w:div>
            <w:div w:id="1461014776">
              <w:marLeft w:val="0"/>
              <w:marRight w:val="0"/>
              <w:marTop w:val="0"/>
              <w:marBottom w:val="0"/>
              <w:divBdr>
                <w:top w:val="none" w:sz="0" w:space="0" w:color="auto"/>
                <w:left w:val="none" w:sz="0" w:space="0" w:color="auto"/>
                <w:bottom w:val="none" w:sz="0" w:space="0" w:color="auto"/>
                <w:right w:val="none" w:sz="0" w:space="0" w:color="auto"/>
              </w:divBdr>
            </w:div>
            <w:div w:id="1461015134">
              <w:marLeft w:val="0"/>
              <w:marRight w:val="0"/>
              <w:marTop w:val="0"/>
              <w:marBottom w:val="0"/>
              <w:divBdr>
                <w:top w:val="none" w:sz="0" w:space="0" w:color="auto"/>
                <w:left w:val="none" w:sz="0" w:space="0" w:color="auto"/>
                <w:bottom w:val="none" w:sz="0" w:space="0" w:color="auto"/>
                <w:right w:val="none" w:sz="0" w:space="0" w:color="auto"/>
              </w:divBdr>
            </w:div>
            <w:div w:id="14610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396">
      <w:marLeft w:val="0"/>
      <w:marRight w:val="0"/>
      <w:marTop w:val="0"/>
      <w:marBottom w:val="0"/>
      <w:divBdr>
        <w:top w:val="none" w:sz="0" w:space="0" w:color="auto"/>
        <w:left w:val="none" w:sz="0" w:space="0" w:color="auto"/>
        <w:bottom w:val="none" w:sz="0" w:space="0" w:color="auto"/>
        <w:right w:val="none" w:sz="0" w:space="0" w:color="auto"/>
      </w:divBdr>
    </w:div>
    <w:div w:id="1461013401">
      <w:marLeft w:val="0"/>
      <w:marRight w:val="0"/>
      <w:marTop w:val="0"/>
      <w:marBottom w:val="0"/>
      <w:divBdr>
        <w:top w:val="none" w:sz="0" w:space="0" w:color="auto"/>
        <w:left w:val="none" w:sz="0" w:space="0" w:color="auto"/>
        <w:bottom w:val="none" w:sz="0" w:space="0" w:color="auto"/>
        <w:right w:val="none" w:sz="0" w:space="0" w:color="auto"/>
      </w:divBdr>
      <w:divsChild>
        <w:div w:id="1461016215">
          <w:marLeft w:val="0"/>
          <w:marRight w:val="0"/>
          <w:marTop w:val="0"/>
          <w:marBottom w:val="0"/>
          <w:divBdr>
            <w:top w:val="none" w:sz="0" w:space="0" w:color="auto"/>
            <w:left w:val="none" w:sz="0" w:space="0" w:color="auto"/>
            <w:bottom w:val="none" w:sz="0" w:space="0" w:color="auto"/>
            <w:right w:val="none" w:sz="0" w:space="0" w:color="auto"/>
          </w:divBdr>
          <w:divsChild>
            <w:div w:id="1461010577">
              <w:marLeft w:val="0"/>
              <w:marRight w:val="0"/>
              <w:marTop w:val="0"/>
              <w:marBottom w:val="0"/>
              <w:divBdr>
                <w:top w:val="none" w:sz="0" w:space="0" w:color="auto"/>
                <w:left w:val="none" w:sz="0" w:space="0" w:color="auto"/>
                <w:bottom w:val="none" w:sz="0" w:space="0" w:color="auto"/>
                <w:right w:val="none" w:sz="0" w:space="0" w:color="auto"/>
              </w:divBdr>
            </w:div>
            <w:div w:id="1461012282">
              <w:marLeft w:val="0"/>
              <w:marRight w:val="0"/>
              <w:marTop w:val="0"/>
              <w:marBottom w:val="0"/>
              <w:divBdr>
                <w:top w:val="none" w:sz="0" w:space="0" w:color="auto"/>
                <w:left w:val="none" w:sz="0" w:space="0" w:color="auto"/>
                <w:bottom w:val="none" w:sz="0" w:space="0" w:color="auto"/>
                <w:right w:val="none" w:sz="0" w:space="0" w:color="auto"/>
              </w:divBdr>
            </w:div>
            <w:div w:id="14610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03">
      <w:marLeft w:val="0"/>
      <w:marRight w:val="0"/>
      <w:marTop w:val="0"/>
      <w:marBottom w:val="0"/>
      <w:divBdr>
        <w:top w:val="none" w:sz="0" w:space="0" w:color="auto"/>
        <w:left w:val="none" w:sz="0" w:space="0" w:color="auto"/>
        <w:bottom w:val="none" w:sz="0" w:space="0" w:color="auto"/>
        <w:right w:val="none" w:sz="0" w:space="0" w:color="auto"/>
      </w:divBdr>
    </w:div>
    <w:div w:id="1461013409">
      <w:marLeft w:val="0"/>
      <w:marRight w:val="0"/>
      <w:marTop w:val="0"/>
      <w:marBottom w:val="0"/>
      <w:divBdr>
        <w:top w:val="none" w:sz="0" w:space="0" w:color="auto"/>
        <w:left w:val="none" w:sz="0" w:space="0" w:color="auto"/>
        <w:bottom w:val="none" w:sz="0" w:space="0" w:color="auto"/>
        <w:right w:val="none" w:sz="0" w:space="0" w:color="auto"/>
      </w:divBdr>
      <w:divsChild>
        <w:div w:id="1461013262">
          <w:marLeft w:val="1166"/>
          <w:marRight w:val="0"/>
          <w:marTop w:val="115"/>
          <w:marBottom w:val="0"/>
          <w:divBdr>
            <w:top w:val="none" w:sz="0" w:space="0" w:color="auto"/>
            <w:left w:val="none" w:sz="0" w:space="0" w:color="auto"/>
            <w:bottom w:val="none" w:sz="0" w:space="0" w:color="auto"/>
            <w:right w:val="none" w:sz="0" w:space="0" w:color="auto"/>
          </w:divBdr>
        </w:div>
        <w:div w:id="1461014384">
          <w:marLeft w:val="1166"/>
          <w:marRight w:val="0"/>
          <w:marTop w:val="115"/>
          <w:marBottom w:val="0"/>
          <w:divBdr>
            <w:top w:val="none" w:sz="0" w:space="0" w:color="auto"/>
            <w:left w:val="none" w:sz="0" w:space="0" w:color="auto"/>
            <w:bottom w:val="none" w:sz="0" w:space="0" w:color="auto"/>
            <w:right w:val="none" w:sz="0" w:space="0" w:color="auto"/>
          </w:divBdr>
        </w:div>
        <w:div w:id="1461015984">
          <w:marLeft w:val="547"/>
          <w:marRight w:val="0"/>
          <w:marTop w:val="134"/>
          <w:marBottom w:val="0"/>
          <w:divBdr>
            <w:top w:val="none" w:sz="0" w:space="0" w:color="auto"/>
            <w:left w:val="none" w:sz="0" w:space="0" w:color="auto"/>
            <w:bottom w:val="none" w:sz="0" w:space="0" w:color="auto"/>
            <w:right w:val="none" w:sz="0" w:space="0" w:color="auto"/>
          </w:divBdr>
        </w:div>
      </w:divsChild>
    </w:div>
    <w:div w:id="1461013413">
      <w:marLeft w:val="0"/>
      <w:marRight w:val="0"/>
      <w:marTop w:val="0"/>
      <w:marBottom w:val="0"/>
      <w:divBdr>
        <w:top w:val="none" w:sz="0" w:space="0" w:color="auto"/>
        <w:left w:val="none" w:sz="0" w:space="0" w:color="auto"/>
        <w:bottom w:val="none" w:sz="0" w:space="0" w:color="auto"/>
        <w:right w:val="none" w:sz="0" w:space="0" w:color="auto"/>
      </w:divBdr>
    </w:div>
    <w:div w:id="1461013415">
      <w:marLeft w:val="0"/>
      <w:marRight w:val="0"/>
      <w:marTop w:val="0"/>
      <w:marBottom w:val="0"/>
      <w:divBdr>
        <w:top w:val="none" w:sz="0" w:space="0" w:color="auto"/>
        <w:left w:val="none" w:sz="0" w:space="0" w:color="auto"/>
        <w:bottom w:val="none" w:sz="0" w:space="0" w:color="auto"/>
        <w:right w:val="none" w:sz="0" w:space="0" w:color="auto"/>
      </w:divBdr>
      <w:divsChild>
        <w:div w:id="1461016266">
          <w:marLeft w:val="547"/>
          <w:marRight w:val="0"/>
          <w:marTop w:val="134"/>
          <w:marBottom w:val="0"/>
          <w:divBdr>
            <w:top w:val="none" w:sz="0" w:space="0" w:color="auto"/>
            <w:left w:val="none" w:sz="0" w:space="0" w:color="auto"/>
            <w:bottom w:val="none" w:sz="0" w:space="0" w:color="auto"/>
            <w:right w:val="none" w:sz="0" w:space="0" w:color="auto"/>
          </w:divBdr>
        </w:div>
      </w:divsChild>
    </w:div>
    <w:div w:id="1461013420">
      <w:marLeft w:val="0"/>
      <w:marRight w:val="0"/>
      <w:marTop w:val="0"/>
      <w:marBottom w:val="0"/>
      <w:divBdr>
        <w:top w:val="none" w:sz="0" w:space="0" w:color="auto"/>
        <w:left w:val="none" w:sz="0" w:space="0" w:color="auto"/>
        <w:bottom w:val="none" w:sz="0" w:space="0" w:color="auto"/>
        <w:right w:val="none" w:sz="0" w:space="0" w:color="auto"/>
      </w:divBdr>
      <w:divsChild>
        <w:div w:id="1461012541">
          <w:marLeft w:val="0"/>
          <w:marRight w:val="0"/>
          <w:marTop w:val="67"/>
          <w:marBottom w:val="0"/>
          <w:divBdr>
            <w:top w:val="none" w:sz="0" w:space="0" w:color="auto"/>
            <w:left w:val="none" w:sz="0" w:space="0" w:color="auto"/>
            <w:bottom w:val="none" w:sz="0" w:space="0" w:color="auto"/>
            <w:right w:val="none" w:sz="0" w:space="0" w:color="auto"/>
          </w:divBdr>
        </w:div>
        <w:div w:id="1461016156">
          <w:marLeft w:val="1166"/>
          <w:marRight w:val="0"/>
          <w:marTop w:val="58"/>
          <w:marBottom w:val="0"/>
          <w:divBdr>
            <w:top w:val="none" w:sz="0" w:space="0" w:color="auto"/>
            <w:left w:val="none" w:sz="0" w:space="0" w:color="auto"/>
            <w:bottom w:val="none" w:sz="0" w:space="0" w:color="auto"/>
            <w:right w:val="none" w:sz="0" w:space="0" w:color="auto"/>
          </w:divBdr>
        </w:div>
      </w:divsChild>
    </w:div>
    <w:div w:id="1461013421">
      <w:marLeft w:val="0"/>
      <w:marRight w:val="0"/>
      <w:marTop w:val="0"/>
      <w:marBottom w:val="0"/>
      <w:divBdr>
        <w:top w:val="none" w:sz="0" w:space="0" w:color="auto"/>
        <w:left w:val="none" w:sz="0" w:space="0" w:color="auto"/>
        <w:bottom w:val="none" w:sz="0" w:space="0" w:color="auto"/>
        <w:right w:val="none" w:sz="0" w:space="0" w:color="auto"/>
      </w:divBdr>
      <w:divsChild>
        <w:div w:id="1461011800">
          <w:marLeft w:val="360"/>
          <w:marRight w:val="0"/>
          <w:marTop w:val="67"/>
          <w:marBottom w:val="0"/>
          <w:divBdr>
            <w:top w:val="none" w:sz="0" w:space="0" w:color="auto"/>
            <w:left w:val="none" w:sz="0" w:space="0" w:color="auto"/>
            <w:bottom w:val="none" w:sz="0" w:space="0" w:color="auto"/>
            <w:right w:val="none" w:sz="0" w:space="0" w:color="auto"/>
          </w:divBdr>
        </w:div>
        <w:div w:id="1461011893">
          <w:marLeft w:val="360"/>
          <w:marRight w:val="0"/>
          <w:marTop w:val="67"/>
          <w:marBottom w:val="0"/>
          <w:divBdr>
            <w:top w:val="none" w:sz="0" w:space="0" w:color="auto"/>
            <w:left w:val="none" w:sz="0" w:space="0" w:color="auto"/>
            <w:bottom w:val="none" w:sz="0" w:space="0" w:color="auto"/>
            <w:right w:val="none" w:sz="0" w:space="0" w:color="auto"/>
          </w:divBdr>
        </w:div>
        <w:div w:id="1461015444">
          <w:marLeft w:val="360"/>
          <w:marRight w:val="0"/>
          <w:marTop w:val="67"/>
          <w:marBottom w:val="0"/>
          <w:divBdr>
            <w:top w:val="none" w:sz="0" w:space="0" w:color="auto"/>
            <w:left w:val="none" w:sz="0" w:space="0" w:color="auto"/>
            <w:bottom w:val="none" w:sz="0" w:space="0" w:color="auto"/>
            <w:right w:val="none" w:sz="0" w:space="0" w:color="auto"/>
          </w:divBdr>
        </w:div>
        <w:div w:id="1461016150">
          <w:marLeft w:val="360"/>
          <w:marRight w:val="0"/>
          <w:marTop w:val="67"/>
          <w:marBottom w:val="0"/>
          <w:divBdr>
            <w:top w:val="none" w:sz="0" w:space="0" w:color="auto"/>
            <w:left w:val="none" w:sz="0" w:space="0" w:color="auto"/>
            <w:bottom w:val="none" w:sz="0" w:space="0" w:color="auto"/>
            <w:right w:val="none" w:sz="0" w:space="0" w:color="auto"/>
          </w:divBdr>
        </w:div>
      </w:divsChild>
    </w:div>
    <w:div w:id="1461013423">
      <w:marLeft w:val="0"/>
      <w:marRight w:val="0"/>
      <w:marTop w:val="0"/>
      <w:marBottom w:val="0"/>
      <w:divBdr>
        <w:top w:val="none" w:sz="0" w:space="0" w:color="auto"/>
        <w:left w:val="none" w:sz="0" w:space="0" w:color="auto"/>
        <w:bottom w:val="none" w:sz="0" w:space="0" w:color="auto"/>
        <w:right w:val="none" w:sz="0" w:space="0" w:color="auto"/>
      </w:divBdr>
      <w:divsChild>
        <w:div w:id="1461013117">
          <w:marLeft w:val="0"/>
          <w:marRight w:val="0"/>
          <w:marTop w:val="0"/>
          <w:marBottom w:val="0"/>
          <w:divBdr>
            <w:top w:val="none" w:sz="0" w:space="0" w:color="auto"/>
            <w:left w:val="none" w:sz="0" w:space="0" w:color="auto"/>
            <w:bottom w:val="none" w:sz="0" w:space="0" w:color="auto"/>
            <w:right w:val="none" w:sz="0" w:space="0" w:color="auto"/>
          </w:divBdr>
          <w:divsChild>
            <w:div w:id="1461011743">
              <w:marLeft w:val="0"/>
              <w:marRight w:val="0"/>
              <w:marTop w:val="0"/>
              <w:marBottom w:val="0"/>
              <w:divBdr>
                <w:top w:val="none" w:sz="0" w:space="0" w:color="auto"/>
                <w:left w:val="none" w:sz="0" w:space="0" w:color="auto"/>
                <w:bottom w:val="none" w:sz="0" w:space="0" w:color="auto"/>
                <w:right w:val="none" w:sz="0" w:space="0" w:color="auto"/>
              </w:divBdr>
            </w:div>
            <w:div w:id="1461014914">
              <w:marLeft w:val="0"/>
              <w:marRight w:val="0"/>
              <w:marTop w:val="0"/>
              <w:marBottom w:val="0"/>
              <w:divBdr>
                <w:top w:val="none" w:sz="0" w:space="0" w:color="auto"/>
                <w:left w:val="none" w:sz="0" w:space="0" w:color="auto"/>
                <w:bottom w:val="none" w:sz="0" w:space="0" w:color="auto"/>
                <w:right w:val="none" w:sz="0" w:space="0" w:color="auto"/>
              </w:divBdr>
            </w:div>
            <w:div w:id="14610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35">
      <w:marLeft w:val="0"/>
      <w:marRight w:val="0"/>
      <w:marTop w:val="0"/>
      <w:marBottom w:val="0"/>
      <w:divBdr>
        <w:top w:val="none" w:sz="0" w:space="0" w:color="auto"/>
        <w:left w:val="none" w:sz="0" w:space="0" w:color="auto"/>
        <w:bottom w:val="none" w:sz="0" w:space="0" w:color="auto"/>
        <w:right w:val="none" w:sz="0" w:space="0" w:color="auto"/>
      </w:divBdr>
      <w:divsChild>
        <w:div w:id="1461011568">
          <w:marLeft w:val="720"/>
          <w:marRight w:val="0"/>
          <w:marTop w:val="67"/>
          <w:marBottom w:val="0"/>
          <w:divBdr>
            <w:top w:val="none" w:sz="0" w:space="0" w:color="auto"/>
            <w:left w:val="none" w:sz="0" w:space="0" w:color="auto"/>
            <w:bottom w:val="none" w:sz="0" w:space="0" w:color="auto"/>
            <w:right w:val="none" w:sz="0" w:space="0" w:color="auto"/>
          </w:divBdr>
        </w:div>
      </w:divsChild>
    </w:div>
    <w:div w:id="1461013448">
      <w:marLeft w:val="0"/>
      <w:marRight w:val="0"/>
      <w:marTop w:val="0"/>
      <w:marBottom w:val="0"/>
      <w:divBdr>
        <w:top w:val="none" w:sz="0" w:space="0" w:color="auto"/>
        <w:left w:val="none" w:sz="0" w:space="0" w:color="auto"/>
        <w:bottom w:val="none" w:sz="0" w:space="0" w:color="auto"/>
        <w:right w:val="none" w:sz="0" w:space="0" w:color="auto"/>
      </w:divBdr>
      <w:divsChild>
        <w:div w:id="1461010976">
          <w:marLeft w:val="720"/>
          <w:marRight w:val="0"/>
          <w:marTop w:val="68"/>
          <w:marBottom w:val="0"/>
          <w:divBdr>
            <w:top w:val="none" w:sz="0" w:space="0" w:color="auto"/>
            <w:left w:val="none" w:sz="0" w:space="0" w:color="auto"/>
            <w:bottom w:val="none" w:sz="0" w:space="0" w:color="auto"/>
            <w:right w:val="none" w:sz="0" w:space="0" w:color="auto"/>
          </w:divBdr>
        </w:div>
        <w:div w:id="1461012385">
          <w:marLeft w:val="720"/>
          <w:marRight w:val="0"/>
          <w:marTop w:val="68"/>
          <w:marBottom w:val="0"/>
          <w:divBdr>
            <w:top w:val="none" w:sz="0" w:space="0" w:color="auto"/>
            <w:left w:val="none" w:sz="0" w:space="0" w:color="auto"/>
            <w:bottom w:val="none" w:sz="0" w:space="0" w:color="auto"/>
            <w:right w:val="none" w:sz="0" w:space="0" w:color="auto"/>
          </w:divBdr>
        </w:div>
        <w:div w:id="1461016230">
          <w:marLeft w:val="0"/>
          <w:marRight w:val="0"/>
          <w:marTop w:val="68"/>
          <w:marBottom w:val="0"/>
          <w:divBdr>
            <w:top w:val="none" w:sz="0" w:space="0" w:color="auto"/>
            <w:left w:val="none" w:sz="0" w:space="0" w:color="auto"/>
            <w:bottom w:val="none" w:sz="0" w:space="0" w:color="auto"/>
            <w:right w:val="none" w:sz="0" w:space="0" w:color="auto"/>
          </w:divBdr>
        </w:div>
      </w:divsChild>
    </w:div>
    <w:div w:id="1461013451">
      <w:marLeft w:val="0"/>
      <w:marRight w:val="0"/>
      <w:marTop w:val="0"/>
      <w:marBottom w:val="0"/>
      <w:divBdr>
        <w:top w:val="none" w:sz="0" w:space="0" w:color="auto"/>
        <w:left w:val="none" w:sz="0" w:space="0" w:color="auto"/>
        <w:bottom w:val="none" w:sz="0" w:space="0" w:color="auto"/>
        <w:right w:val="none" w:sz="0" w:space="0" w:color="auto"/>
      </w:divBdr>
      <w:divsChild>
        <w:div w:id="1461016017">
          <w:marLeft w:val="0"/>
          <w:marRight w:val="0"/>
          <w:marTop w:val="0"/>
          <w:marBottom w:val="0"/>
          <w:divBdr>
            <w:top w:val="none" w:sz="0" w:space="0" w:color="auto"/>
            <w:left w:val="none" w:sz="0" w:space="0" w:color="auto"/>
            <w:bottom w:val="none" w:sz="0" w:space="0" w:color="auto"/>
            <w:right w:val="none" w:sz="0" w:space="0" w:color="auto"/>
          </w:divBdr>
          <w:divsChild>
            <w:div w:id="1461012135">
              <w:marLeft w:val="0"/>
              <w:marRight w:val="0"/>
              <w:marTop w:val="0"/>
              <w:marBottom w:val="0"/>
              <w:divBdr>
                <w:top w:val="none" w:sz="0" w:space="0" w:color="auto"/>
                <w:left w:val="none" w:sz="0" w:space="0" w:color="auto"/>
                <w:bottom w:val="none" w:sz="0" w:space="0" w:color="auto"/>
                <w:right w:val="none" w:sz="0" w:space="0" w:color="auto"/>
              </w:divBdr>
            </w:div>
            <w:div w:id="1461012489">
              <w:marLeft w:val="0"/>
              <w:marRight w:val="0"/>
              <w:marTop w:val="0"/>
              <w:marBottom w:val="0"/>
              <w:divBdr>
                <w:top w:val="none" w:sz="0" w:space="0" w:color="auto"/>
                <w:left w:val="none" w:sz="0" w:space="0" w:color="auto"/>
                <w:bottom w:val="none" w:sz="0" w:space="0" w:color="auto"/>
                <w:right w:val="none" w:sz="0" w:space="0" w:color="auto"/>
              </w:divBdr>
            </w:div>
            <w:div w:id="1461014475">
              <w:marLeft w:val="0"/>
              <w:marRight w:val="0"/>
              <w:marTop w:val="0"/>
              <w:marBottom w:val="0"/>
              <w:divBdr>
                <w:top w:val="none" w:sz="0" w:space="0" w:color="auto"/>
                <w:left w:val="none" w:sz="0" w:space="0" w:color="auto"/>
                <w:bottom w:val="none" w:sz="0" w:space="0" w:color="auto"/>
                <w:right w:val="none" w:sz="0" w:space="0" w:color="auto"/>
              </w:divBdr>
            </w:div>
            <w:div w:id="14610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54">
      <w:marLeft w:val="0"/>
      <w:marRight w:val="0"/>
      <w:marTop w:val="0"/>
      <w:marBottom w:val="0"/>
      <w:divBdr>
        <w:top w:val="none" w:sz="0" w:space="0" w:color="auto"/>
        <w:left w:val="none" w:sz="0" w:space="0" w:color="auto"/>
        <w:bottom w:val="none" w:sz="0" w:space="0" w:color="auto"/>
        <w:right w:val="none" w:sz="0" w:space="0" w:color="auto"/>
      </w:divBdr>
    </w:div>
    <w:div w:id="1461013461">
      <w:marLeft w:val="0"/>
      <w:marRight w:val="0"/>
      <w:marTop w:val="0"/>
      <w:marBottom w:val="0"/>
      <w:divBdr>
        <w:top w:val="none" w:sz="0" w:space="0" w:color="auto"/>
        <w:left w:val="none" w:sz="0" w:space="0" w:color="auto"/>
        <w:bottom w:val="none" w:sz="0" w:space="0" w:color="auto"/>
        <w:right w:val="none" w:sz="0" w:space="0" w:color="auto"/>
      </w:divBdr>
      <w:divsChild>
        <w:div w:id="1461011943">
          <w:marLeft w:val="0"/>
          <w:marRight w:val="0"/>
          <w:marTop w:val="0"/>
          <w:marBottom w:val="0"/>
          <w:divBdr>
            <w:top w:val="none" w:sz="0" w:space="0" w:color="auto"/>
            <w:left w:val="none" w:sz="0" w:space="0" w:color="auto"/>
            <w:bottom w:val="none" w:sz="0" w:space="0" w:color="auto"/>
            <w:right w:val="none" w:sz="0" w:space="0" w:color="auto"/>
          </w:divBdr>
          <w:divsChild>
            <w:div w:id="1461014868">
              <w:marLeft w:val="0"/>
              <w:marRight w:val="0"/>
              <w:marTop w:val="0"/>
              <w:marBottom w:val="0"/>
              <w:divBdr>
                <w:top w:val="none" w:sz="0" w:space="0" w:color="auto"/>
                <w:left w:val="none" w:sz="0" w:space="0" w:color="auto"/>
                <w:bottom w:val="none" w:sz="0" w:space="0" w:color="auto"/>
                <w:right w:val="none" w:sz="0" w:space="0" w:color="auto"/>
              </w:divBdr>
            </w:div>
            <w:div w:id="14610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71">
      <w:marLeft w:val="0"/>
      <w:marRight w:val="0"/>
      <w:marTop w:val="0"/>
      <w:marBottom w:val="0"/>
      <w:divBdr>
        <w:top w:val="none" w:sz="0" w:space="0" w:color="auto"/>
        <w:left w:val="none" w:sz="0" w:space="0" w:color="auto"/>
        <w:bottom w:val="none" w:sz="0" w:space="0" w:color="auto"/>
        <w:right w:val="none" w:sz="0" w:space="0" w:color="auto"/>
      </w:divBdr>
      <w:divsChild>
        <w:div w:id="1461013278">
          <w:marLeft w:val="0"/>
          <w:marRight w:val="0"/>
          <w:marTop w:val="0"/>
          <w:marBottom w:val="0"/>
          <w:divBdr>
            <w:top w:val="none" w:sz="0" w:space="0" w:color="auto"/>
            <w:left w:val="none" w:sz="0" w:space="0" w:color="auto"/>
            <w:bottom w:val="none" w:sz="0" w:space="0" w:color="auto"/>
            <w:right w:val="none" w:sz="0" w:space="0" w:color="auto"/>
          </w:divBdr>
          <w:divsChild>
            <w:div w:id="1461013274">
              <w:marLeft w:val="0"/>
              <w:marRight w:val="0"/>
              <w:marTop w:val="0"/>
              <w:marBottom w:val="0"/>
              <w:divBdr>
                <w:top w:val="none" w:sz="0" w:space="0" w:color="auto"/>
                <w:left w:val="none" w:sz="0" w:space="0" w:color="auto"/>
                <w:bottom w:val="none" w:sz="0" w:space="0" w:color="auto"/>
                <w:right w:val="none" w:sz="0" w:space="0" w:color="auto"/>
              </w:divBdr>
            </w:div>
            <w:div w:id="146101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77">
      <w:marLeft w:val="0"/>
      <w:marRight w:val="0"/>
      <w:marTop w:val="0"/>
      <w:marBottom w:val="0"/>
      <w:divBdr>
        <w:top w:val="none" w:sz="0" w:space="0" w:color="auto"/>
        <w:left w:val="none" w:sz="0" w:space="0" w:color="auto"/>
        <w:bottom w:val="none" w:sz="0" w:space="0" w:color="auto"/>
        <w:right w:val="none" w:sz="0" w:space="0" w:color="auto"/>
      </w:divBdr>
      <w:divsChild>
        <w:div w:id="1461010735">
          <w:marLeft w:val="1166"/>
          <w:marRight w:val="0"/>
          <w:marTop w:val="58"/>
          <w:marBottom w:val="0"/>
          <w:divBdr>
            <w:top w:val="none" w:sz="0" w:space="0" w:color="auto"/>
            <w:left w:val="none" w:sz="0" w:space="0" w:color="auto"/>
            <w:bottom w:val="none" w:sz="0" w:space="0" w:color="auto"/>
            <w:right w:val="none" w:sz="0" w:space="0" w:color="auto"/>
          </w:divBdr>
        </w:div>
      </w:divsChild>
    </w:div>
    <w:div w:id="1461013478">
      <w:marLeft w:val="0"/>
      <w:marRight w:val="0"/>
      <w:marTop w:val="0"/>
      <w:marBottom w:val="0"/>
      <w:divBdr>
        <w:top w:val="none" w:sz="0" w:space="0" w:color="auto"/>
        <w:left w:val="none" w:sz="0" w:space="0" w:color="auto"/>
        <w:bottom w:val="none" w:sz="0" w:space="0" w:color="auto"/>
        <w:right w:val="none" w:sz="0" w:space="0" w:color="auto"/>
      </w:divBdr>
    </w:div>
    <w:div w:id="1461013479">
      <w:marLeft w:val="0"/>
      <w:marRight w:val="0"/>
      <w:marTop w:val="0"/>
      <w:marBottom w:val="0"/>
      <w:divBdr>
        <w:top w:val="none" w:sz="0" w:space="0" w:color="auto"/>
        <w:left w:val="none" w:sz="0" w:space="0" w:color="auto"/>
        <w:bottom w:val="none" w:sz="0" w:space="0" w:color="auto"/>
        <w:right w:val="none" w:sz="0" w:space="0" w:color="auto"/>
      </w:divBdr>
      <w:divsChild>
        <w:div w:id="1461011517">
          <w:marLeft w:val="533"/>
          <w:marRight w:val="0"/>
          <w:marTop w:val="60"/>
          <w:marBottom w:val="0"/>
          <w:divBdr>
            <w:top w:val="none" w:sz="0" w:space="0" w:color="auto"/>
            <w:left w:val="none" w:sz="0" w:space="0" w:color="auto"/>
            <w:bottom w:val="none" w:sz="0" w:space="0" w:color="auto"/>
            <w:right w:val="none" w:sz="0" w:space="0" w:color="auto"/>
          </w:divBdr>
        </w:div>
      </w:divsChild>
    </w:div>
    <w:div w:id="1461013482">
      <w:marLeft w:val="0"/>
      <w:marRight w:val="0"/>
      <w:marTop w:val="0"/>
      <w:marBottom w:val="0"/>
      <w:divBdr>
        <w:top w:val="none" w:sz="0" w:space="0" w:color="auto"/>
        <w:left w:val="none" w:sz="0" w:space="0" w:color="auto"/>
        <w:bottom w:val="none" w:sz="0" w:space="0" w:color="auto"/>
        <w:right w:val="none" w:sz="0" w:space="0" w:color="auto"/>
      </w:divBdr>
    </w:div>
    <w:div w:id="1461013483">
      <w:marLeft w:val="0"/>
      <w:marRight w:val="0"/>
      <w:marTop w:val="0"/>
      <w:marBottom w:val="0"/>
      <w:divBdr>
        <w:top w:val="none" w:sz="0" w:space="0" w:color="auto"/>
        <w:left w:val="none" w:sz="0" w:space="0" w:color="auto"/>
        <w:bottom w:val="none" w:sz="0" w:space="0" w:color="auto"/>
        <w:right w:val="none" w:sz="0" w:space="0" w:color="auto"/>
      </w:divBdr>
      <w:divsChild>
        <w:div w:id="1461013537">
          <w:marLeft w:val="547"/>
          <w:marRight w:val="0"/>
          <w:marTop w:val="154"/>
          <w:marBottom w:val="0"/>
          <w:divBdr>
            <w:top w:val="none" w:sz="0" w:space="0" w:color="auto"/>
            <w:left w:val="none" w:sz="0" w:space="0" w:color="auto"/>
            <w:bottom w:val="none" w:sz="0" w:space="0" w:color="auto"/>
            <w:right w:val="none" w:sz="0" w:space="0" w:color="auto"/>
          </w:divBdr>
        </w:div>
      </w:divsChild>
    </w:div>
    <w:div w:id="1461013484">
      <w:marLeft w:val="0"/>
      <w:marRight w:val="0"/>
      <w:marTop w:val="0"/>
      <w:marBottom w:val="0"/>
      <w:divBdr>
        <w:top w:val="none" w:sz="0" w:space="0" w:color="auto"/>
        <w:left w:val="none" w:sz="0" w:space="0" w:color="auto"/>
        <w:bottom w:val="none" w:sz="0" w:space="0" w:color="auto"/>
        <w:right w:val="none" w:sz="0" w:space="0" w:color="auto"/>
      </w:divBdr>
    </w:div>
    <w:div w:id="1461013490">
      <w:marLeft w:val="0"/>
      <w:marRight w:val="0"/>
      <w:marTop w:val="0"/>
      <w:marBottom w:val="0"/>
      <w:divBdr>
        <w:top w:val="none" w:sz="0" w:space="0" w:color="auto"/>
        <w:left w:val="none" w:sz="0" w:space="0" w:color="auto"/>
        <w:bottom w:val="none" w:sz="0" w:space="0" w:color="auto"/>
        <w:right w:val="none" w:sz="0" w:space="0" w:color="auto"/>
      </w:divBdr>
      <w:divsChild>
        <w:div w:id="1461011933">
          <w:marLeft w:val="0"/>
          <w:marRight w:val="0"/>
          <w:marTop w:val="0"/>
          <w:marBottom w:val="0"/>
          <w:divBdr>
            <w:top w:val="none" w:sz="0" w:space="0" w:color="auto"/>
            <w:left w:val="none" w:sz="0" w:space="0" w:color="auto"/>
            <w:bottom w:val="none" w:sz="0" w:space="0" w:color="auto"/>
            <w:right w:val="none" w:sz="0" w:space="0" w:color="auto"/>
          </w:divBdr>
          <w:divsChild>
            <w:div w:id="14610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94">
      <w:marLeft w:val="0"/>
      <w:marRight w:val="0"/>
      <w:marTop w:val="0"/>
      <w:marBottom w:val="0"/>
      <w:divBdr>
        <w:top w:val="none" w:sz="0" w:space="0" w:color="auto"/>
        <w:left w:val="none" w:sz="0" w:space="0" w:color="auto"/>
        <w:bottom w:val="none" w:sz="0" w:space="0" w:color="auto"/>
        <w:right w:val="none" w:sz="0" w:space="0" w:color="auto"/>
      </w:divBdr>
      <w:divsChild>
        <w:div w:id="1461010412">
          <w:marLeft w:val="360"/>
          <w:marRight w:val="0"/>
          <w:marTop w:val="67"/>
          <w:marBottom w:val="0"/>
          <w:divBdr>
            <w:top w:val="none" w:sz="0" w:space="0" w:color="auto"/>
            <w:left w:val="none" w:sz="0" w:space="0" w:color="auto"/>
            <w:bottom w:val="none" w:sz="0" w:space="0" w:color="auto"/>
            <w:right w:val="none" w:sz="0" w:space="0" w:color="auto"/>
          </w:divBdr>
        </w:div>
        <w:div w:id="1461010620">
          <w:marLeft w:val="360"/>
          <w:marRight w:val="0"/>
          <w:marTop w:val="67"/>
          <w:marBottom w:val="0"/>
          <w:divBdr>
            <w:top w:val="none" w:sz="0" w:space="0" w:color="auto"/>
            <w:left w:val="none" w:sz="0" w:space="0" w:color="auto"/>
            <w:bottom w:val="none" w:sz="0" w:space="0" w:color="auto"/>
            <w:right w:val="none" w:sz="0" w:space="0" w:color="auto"/>
          </w:divBdr>
        </w:div>
        <w:div w:id="1461012283">
          <w:marLeft w:val="0"/>
          <w:marRight w:val="0"/>
          <w:marTop w:val="67"/>
          <w:marBottom w:val="0"/>
          <w:divBdr>
            <w:top w:val="none" w:sz="0" w:space="0" w:color="auto"/>
            <w:left w:val="none" w:sz="0" w:space="0" w:color="auto"/>
            <w:bottom w:val="none" w:sz="0" w:space="0" w:color="auto"/>
            <w:right w:val="none" w:sz="0" w:space="0" w:color="auto"/>
          </w:divBdr>
        </w:div>
        <w:div w:id="1461012291">
          <w:marLeft w:val="360"/>
          <w:marRight w:val="0"/>
          <w:marTop w:val="67"/>
          <w:marBottom w:val="0"/>
          <w:divBdr>
            <w:top w:val="none" w:sz="0" w:space="0" w:color="auto"/>
            <w:left w:val="none" w:sz="0" w:space="0" w:color="auto"/>
            <w:bottom w:val="none" w:sz="0" w:space="0" w:color="auto"/>
            <w:right w:val="none" w:sz="0" w:space="0" w:color="auto"/>
          </w:divBdr>
        </w:div>
        <w:div w:id="1461015256">
          <w:marLeft w:val="360"/>
          <w:marRight w:val="0"/>
          <w:marTop w:val="67"/>
          <w:marBottom w:val="0"/>
          <w:divBdr>
            <w:top w:val="none" w:sz="0" w:space="0" w:color="auto"/>
            <w:left w:val="none" w:sz="0" w:space="0" w:color="auto"/>
            <w:bottom w:val="none" w:sz="0" w:space="0" w:color="auto"/>
            <w:right w:val="none" w:sz="0" w:space="0" w:color="auto"/>
          </w:divBdr>
        </w:div>
        <w:div w:id="1461015811">
          <w:marLeft w:val="360"/>
          <w:marRight w:val="0"/>
          <w:marTop w:val="67"/>
          <w:marBottom w:val="0"/>
          <w:divBdr>
            <w:top w:val="none" w:sz="0" w:space="0" w:color="auto"/>
            <w:left w:val="none" w:sz="0" w:space="0" w:color="auto"/>
            <w:bottom w:val="none" w:sz="0" w:space="0" w:color="auto"/>
            <w:right w:val="none" w:sz="0" w:space="0" w:color="auto"/>
          </w:divBdr>
        </w:div>
      </w:divsChild>
    </w:div>
    <w:div w:id="1461013495">
      <w:marLeft w:val="0"/>
      <w:marRight w:val="0"/>
      <w:marTop w:val="0"/>
      <w:marBottom w:val="0"/>
      <w:divBdr>
        <w:top w:val="none" w:sz="0" w:space="0" w:color="auto"/>
        <w:left w:val="none" w:sz="0" w:space="0" w:color="auto"/>
        <w:bottom w:val="none" w:sz="0" w:space="0" w:color="auto"/>
        <w:right w:val="none" w:sz="0" w:space="0" w:color="auto"/>
      </w:divBdr>
      <w:divsChild>
        <w:div w:id="1461013801">
          <w:marLeft w:val="0"/>
          <w:marRight w:val="0"/>
          <w:marTop w:val="0"/>
          <w:marBottom w:val="0"/>
          <w:divBdr>
            <w:top w:val="none" w:sz="0" w:space="0" w:color="auto"/>
            <w:left w:val="none" w:sz="0" w:space="0" w:color="auto"/>
            <w:bottom w:val="none" w:sz="0" w:space="0" w:color="auto"/>
            <w:right w:val="none" w:sz="0" w:space="0" w:color="auto"/>
          </w:divBdr>
          <w:divsChild>
            <w:div w:id="14610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498">
      <w:marLeft w:val="0"/>
      <w:marRight w:val="0"/>
      <w:marTop w:val="0"/>
      <w:marBottom w:val="0"/>
      <w:divBdr>
        <w:top w:val="none" w:sz="0" w:space="0" w:color="auto"/>
        <w:left w:val="none" w:sz="0" w:space="0" w:color="auto"/>
        <w:bottom w:val="none" w:sz="0" w:space="0" w:color="auto"/>
        <w:right w:val="none" w:sz="0" w:space="0" w:color="auto"/>
      </w:divBdr>
      <w:divsChild>
        <w:div w:id="1461013963">
          <w:marLeft w:val="0"/>
          <w:marRight w:val="0"/>
          <w:marTop w:val="0"/>
          <w:marBottom w:val="0"/>
          <w:divBdr>
            <w:top w:val="none" w:sz="0" w:space="0" w:color="auto"/>
            <w:left w:val="none" w:sz="0" w:space="0" w:color="auto"/>
            <w:bottom w:val="none" w:sz="0" w:space="0" w:color="auto"/>
            <w:right w:val="none" w:sz="0" w:space="0" w:color="auto"/>
          </w:divBdr>
          <w:divsChild>
            <w:div w:id="1461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00">
      <w:marLeft w:val="0"/>
      <w:marRight w:val="0"/>
      <w:marTop w:val="0"/>
      <w:marBottom w:val="0"/>
      <w:divBdr>
        <w:top w:val="none" w:sz="0" w:space="0" w:color="auto"/>
        <w:left w:val="none" w:sz="0" w:space="0" w:color="auto"/>
        <w:bottom w:val="none" w:sz="0" w:space="0" w:color="auto"/>
        <w:right w:val="none" w:sz="0" w:space="0" w:color="auto"/>
      </w:divBdr>
      <w:divsChild>
        <w:div w:id="1461013207">
          <w:marLeft w:val="0"/>
          <w:marRight w:val="0"/>
          <w:marTop w:val="0"/>
          <w:marBottom w:val="0"/>
          <w:divBdr>
            <w:top w:val="none" w:sz="0" w:space="0" w:color="auto"/>
            <w:left w:val="none" w:sz="0" w:space="0" w:color="auto"/>
            <w:bottom w:val="none" w:sz="0" w:space="0" w:color="auto"/>
            <w:right w:val="none" w:sz="0" w:space="0" w:color="auto"/>
          </w:divBdr>
          <w:divsChild>
            <w:div w:id="1461010651">
              <w:marLeft w:val="0"/>
              <w:marRight w:val="0"/>
              <w:marTop w:val="0"/>
              <w:marBottom w:val="0"/>
              <w:divBdr>
                <w:top w:val="none" w:sz="0" w:space="0" w:color="auto"/>
                <w:left w:val="none" w:sz="0" w:space="0" w:color="auto"/>
                <w:bottom w:val="none" w:sz="0" w:space="0" w:color="auto"/>
                <w:right w:val="none" w:sz="0" w:space="0" w:color="auto"/>
              </w:divBdr>
            </w:div>
            <w:div w:id="1461010760">
              <w:marLeft w:val="0"/>
              <w:marRight w:val="0"/>
              <w:marTop w:val="0"/>
              <w:marBottom w:val="0"/>
              <w:divBdr>
                <w:top w:val="none" w:sz="0" w:space="0" w:color="auto"/>
                <w:left w:val="none" w:sz="0" w:space="0" w:color="auto"/>
                <w:bottom w:val="none" w:sz="0" w:space="0" w:color="auto"/>
                <w:right w:val="none" w:sz="0" w:space="0" w:color="auto"/>
              </w:divBdr>
            </w:div>
            <w:div w:id="1461012091">
              <w:marLeft w:val="0"/>
              <w:marRight w:val="0"/>
              <w:marTop w:val="0"/>
              <w:marBottom w:val="0"/>
              <w:divBdr>
                <w:top w:val="none" w:sz="0" w:space="0" w:color="auto"/>
                <w:left w:val="none" w:sz="0" w:space="0" w:color="auto"/>
                <w:bottom w:val="none" w:sz="0" w:space="0" w:color="auto"/>
                <w:right w:val="none" w:sz="0" w:space="0" w:color="auto"/>
              </w:divBdr>
            </w:div>
            <w:div w:id="14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06">
      <w:marLeft w:val="0"/>
      <w:marRight w:val="0"/>
      <w:marTop w:val="0"/>
      <w:marBottom w:val="0"/>
      <w:divBdr>
        <w:top w:val="none" w:sz="0" w:space="0" w:color="auto"/>
        <w:left w:val="none" w:sz="0" w:space="0" w:color="auto"/>
        <w:bottom w:val="none" w:sz="0" w:space="0" w:color="auto"/>
        <w:right w:val="none" w:sz="0" w:space="0" w:color="auto"/>
      </w:divBdr>
    </w:div>
    <w:div w:id="1461013507">
      <w:marLeft w:val="0"/>
      <w:marRight w:val="0"/>
      <w:marTop w:val="0"/>
      <w:marBottom w:val="0"/>
      <w:divBdr>
        <w:top w:val="none" w:sz="0" w:space="0" w:color="auto"/>
        <w:left w:val="none" w:sz="0" w:space="0" w:color="auto"/>
        <w:bottom w:val="none" w:sz="0" w:space="0" w:color="auto"/>
        <w:right w:val="none" w:sz="0" w:space="0" w:color="auto"/>
      </w:divBdr>
    </w:div>
    <w:div w:id="1461013514">
      <w:marLeft w:val="0"/>
      <w:marRight w:val="0"/>
      <w:marTop w:val="0"/>
      <w:marBottom w:val="0"/>
      <w:divBdr>
        <w:top w:val="none" w:sz="0" w:space="0" w:color="auto"/>
        <w:left w:val="none" w:sz="0" w:space="0" w:color="auto"/>
        <w:bottom w:val="none" w:sz="0" w:space="0" w:color="auto"/>
        <w:right w:val="none" w:sz="0" w:space="0" w:color="auto"/>
      </w:divBdr>
      <w:divsChild>
        <w:div w:id="1461014258">
          <w:marLeft w:val="547"/>
          <w:marRight w:val="0"/>
          <w:marTop w:val="134"/>
          <w:marBottom w:val="0"/>
          <w:divBdr>
            <w:top w:val="none" w:sz="0" w:space="0" w:color="auto"/>
            <w:left w:val="none" w:sz="0" w:space="0" w:color="auto"/>
            <w:bottom w:val="none" w:sz="0" w:space="0" w:color="auto"/>
            <w:right w:val="none" w:sz="0" w:space="0" w:color="auto"/>
          </w:divBdr>
        </w:div>
      </w:divsChild>
    </w:div>
    <w:div w:id="1461013518">
      <w:marLeft w:val="0"/>
      <w:marRight w:val="0"/>
      <w:marTop w:val="0"/>
      <w:marBottom w:val="0"/>
      <w:divBdr>
        <w:top w:val="none" w:sz="0" w:space="0" w:color="auto"/>
        <w:left w:val="none" w:sz="0" w:space="0" w:color="auto"/>
        <w:bottom w:val="none" w:sz="0" w:space="0" w:color="auto"/>
        <w:right w:val="none" w:sz="0" w:space="0" w:color="auto"/>
      </w:divBdr>
    </w:div>
    <w:div w:id="1461013519">
      <w:marLeft w:val="0"/>
      <w:marRight w:val="0"/>
      <w:marTop w:val="0"/>
      <w:marBottom w:val="0"/>
      <w:divBdr>
        <w:top w:val="none" w:sz="0" w:space="0" w:color="auto"/>
        <w:left w:val="none" w:sz="0" w:space="0" w:color="auto"/>
        <w:bottom w:val="none" w:sz="0" w:space="0" w:color="auto"/>
        <w:right w:val="none" w:sz="0" w:space="0" w:color="auto"/>
      </w:divBdr>
      <w:divsChild>
        <w:div w:id="1461016859">
          <w:marLeft w:val="0"/>
          <w:marRight w:val="0"/>
          <w:marTop w:val="0"/>
          <w:marBottom w:val="0"/>
          <w:divBdr>
            <w:top w:val="none" w:sz="0" w:space="0" w:color="auto"/>
            <w:left w:val="none" w:sz="0" w:space="0" w:color="auto"/>
            <w:bottom w:val="none" w:sz="0" w:space="0" w:color="auto"/>
            <w:right w:val="none" w:sz="0" w:space="0" w:color="auto"/>
          </w:divBdr>
          <w:divsChild>
            <w:div w:id="1461010571">
              <w:marLeft w:val="0"/>
              <w:marRight w:val="0"/>
              <w:marTop w:val="0"/>
              <w:marBottom w:val="0"/>
              <w:divBdr>
                <w:top w:val="none" w:sz="0" w:space="0" w:color="auto"/>
                <w:left w:val="none" w:sz="0" w:space="0" w:color="auto"/>
                <w:bottom w:val="none" w:sz="0" w:space="0" w:color="auto"/>
                <w:right w:val="none" w:sz="0" w:space="0" w:color="auto"/>
              </w:divBdr>
            </w:div>
            <w:div w:id="1461012762">
              <w:marLeft w:val="0"/>
              <w:marRight w:val="0"/>
              <w:marTop w:val="0"/>
              <w:marBottom w:val="0"/>
              <w:divBdr>
                <w:top w:val="none" w:sz="0" w:space="0" w:color="auto"/>
                <w:left w:val="none" w:sz="0" w:space="0" w:color="auto"/>
                <w:bottom w:val="none" w:sz="0" w:space="0" w:color="auto"/>
                <w:right w:val="none" w:sz="0" w:space="0" w:color="auto"/>
              </w:divBdr>
            </w:div>
            <w:div w:id="1461013083">
              <w:marLeft w:val="0"/>
              <w:marRight w:val="0"/>
              <w:marTop w:val="0"/>
              <w:marBottom w:val="0"/>
              <w:divBdr>
                <w:top w:val="none" w:sz="0" w:space="0" w:color="auto"/>
                <w:left w:val="none" w:sz="0" w:space="0" w:color="auto"/>
                <w:bottom w:val="none" w:sz="0" w:space="0" w:color="auto"/>
                <w:right w:val="none" w:sz="0" w:space="0" w:color="auto"/>
              </w:divBdr>
            </w:div>
            <w:div w:id="1461015106">
              <w:marLeft w:val="0"/>
              <w:marRight w:val="0"/>
              <w:marTop w:val="0"/>
              <w:marBottom w:val="0"/>
              <w:divBdr>
                <w:top w:val="none" w:sz="0" w:space="0" w:color="auto"/>
                <w:left w:val="none" w:sz="0" w:space="0" w:color="auto"/>
                <w:bottom w:val="none" w:sz="0" w:space="0" w:color="auto"/>
                <w:right w:val="none" w:sz="0" w:space="0" w:color="auto"/>
              </w:divBdr>
            </w:div>
            <w:div w:id="1461015363">
              <w:marLeft w:val="0"/>
              <w:marRight w:val="0"/>
              <w:marTop w:val="0"/>
              <w:marBottom w:val="0"/>
              <w:divBdr>
                <w:top w:val="none" w:sz="0" w:space="0" w:color="auto"/>
                <w:left w:val="none" w:sz="0" w:space="0" w:color="auto"/>
                <w:bottom w:val="none" w:sz="0" w:space="0" w:color="auto"/>
                <w:right w:val="none" w:sz="0" w:space="0" w:color="auto"/>
              </w:divBdr>
            </w:div>
            <w:div w:id="1461016031">
              <w:marLeft w:val="0"/>
              <w:marRight w:val="0"/>
              <w:marTop w:val="0"/>
              <w:marBottom w:val="0"/>
              <w:divBdr>
                <w:top w:val="none" w:sz="0" w:space="0" w:color="auto"/>
                <w:left w:val="none" w:sz="0" w:space="0" w:color="auto"/>
                <w:bottom w:val="none" w:sz="0" w:space="0" w:color="auto"/>
                <w:right w:val="none" w:sz="0" w:space="0" w:color="auto"/>
              </w:divBdr>
            </w:div>
            <w:div w:id="1461016569">
              <w:marLeft w:val="0"/>
              <w:marRight w:val="0"/>
              <w:marTop w:val="0"/>
              <w:marBottom w:val="0"/>
              <w:divBdr>
                <w:top w:val="none" w:sz="0" w:space="0" w:color="auto"/>
                <w:left w:val="none" w:sz="0" w:space="0" w:color="auto"/>
                <w:bottom w:val="none" w:sz="0" w:space="0" w:color="auto"/>
                <w:right w:val="none" w:sz="0" w:space="0" w:color="auto"/>
              </w:divBdr>
            </w:div>
            <w:div w:id="14610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24">
      <w:marLeft w:val="0"/>
      <w:marRight w:val="0"/>
      <w:marTop w:val="0"/>
      <w:marBottom w:val="0"/>
      <w:divBdr>
        <w:top w:val="none" w:sz="0" w:space="0" w:color="auto"/>
        <w:left w:val="none" w:sz="0" w:space="0" w:color="auto"/>
        <w:bottom w:val="none" w:sz="0" w:space="0" w:color="auto"/>
        <w:right w:val="none" w:sz="0" w:space="0" w:color="auto"/>
      </w:divBdr>
    </w:div>
    <w:div w:id="1461013527">
      <w:marLeft w:val="0"/>
      <w:marRight w:val="0"/>
      <w:marTop w:val="0"/>
      <w:marBottom w:val="0"/>
      <w:divBdr>
        <w:top w:val="none" w:sz="0" w:space="0" w:color="auto"/>
        <w:left w:val="none" w:sz="0" w:space="0" w:color="auto"/>
        <w:bottom w:val="none" w:sz="0" w:space="0" w:color="auto"/>
        <w:right w:val="none" w:sz="0" w:space="0" w:color="auto"/>
      </w:divBdr>
      <w:divsChild>
        <w:div w:id="1461015773">
          <w:marLeft w:val="547"/>
          <w:marRight w:val="0"/>
          <w:marTop w:val="96"/>
          <w:marBottom w:val="0"/>
          <w:divBdr>
            <w:top w:val="none" w:sz="0" w:space="0" w:color="auto"/>
            <w:left w:val="none" w:sz="0" w:space="0" w:color="auto"/>
            <w:bottom w:val="none" w:sz="0" w:space="0" w:color="auto"/>
            <w:right w:val="none" w:sz="0" w:space="0" w:color="auto"/>
          </w:divBdr>
        </w:div>
      </w:divsChild>
    </w:div>
    <w:div w:id="1461013528">
      <w:marLeft w:val="0"/>
      <w:marRight w:val="0"/>
      <w:marTop w:val="0"/>
      <w:marBottom w:val="0"/>
      <w:divBdr>
        <w:top w:val="none" w:sz="0" w:space="0" w:color="auto"/>
        <w:left w:val="none" w:sz="0" w:space="0" w:color="auto"/>
        <w:bottom w:val="none" w:sz="0" w:space="0" w:color="auto"/>
        <w:right w:val="none" w:sz="0" w:space="0" w:color="auto"/>
      </w:divBdr>
      <w:divsChild>
        <w:div w:id="1461012991">
          <w:marLeft w:val="0"/>
          <w:marRight w:val="0"/>
          <w:marTop w:val="0"/>
          <w:marBottom w:val="0"/>
          <w:divBdr>
            <w:top w:val="none" w:sz="0" w:space="0" w:color="auto"/>
            <w:left w:val="none" w:sz="0" w:space="0" w:color="auto"/>
            <w:bottom w:val="none" w:sz="0" w:space="0" w:color="auto"/>
            <w:right w:val="none" w:sz="0" w:space="0" w:color="auto"/>
          </w:divBdr>
          <w:divsChild>
            <w:div w:id="1461011948">
              <w:marLeft w:val="0"/>
              <w:marRight w:val="0"/>
              <w:marTop w:val="0"/>
              <w:marBottom w:val="0"/>
              <w:divBdr>
                <w:top w:val="none" w:sz="0" w:space="0" w:color="auto"/>
                <w:left w:val="none" w:sz="0" w:space="0" w:color="auto"/>
                <w:bottom w:val="none" w:sz="0" w:space="0" w:color="auto"/>
                <w:right w:val="none" w:sz="0" w:space="0" w:color="auto"/>
              </w:divBdr>
            </w:div>
            <w:div w:id="1461012329">
              <w:marLeft w:val="0"/>
              <w:marRight w:val="0"/>
              <w:marTop w:val="0"/>
              <w:marBottom w:val="0"/>
              <w:divBdr>
                <w:top w:val="none" w:sz="0" w:space="0" w:color="auto"/>
                <w:left w:val="none" w:sz="0" w:space="0" w:color="auto"/>
                <w:bottom w:val="none" w:sz="0" w:space="0" w:color="auto"/>
                <w:right w:val="none" w:sz="0" w:space="0" w:color="auto"/>
              </w:divBdr>
            </w:div>
            <w:div w:id="1461012565">
              <w:marLeft w:val="0"/>
              <w:marRight w:val="0"/>
              <w:marTop w:val="0"/>
              <w:marBottom w:val="0"/>
              <w:divBdr>
                <w:top w:val="none" w:sz="0" w:space="0" w:color="auto"/>
                <w:left w:val="none" w:sz="0" w:space="0" w:color="auto"/>
                <w:bottom w:val="none" w:sz="0" w:space="0" w:color="auto"/>
                <w:right w:val="none" w:sz="0" w:space="0" w:color="auto"/>
              </w:divBdr>
            </w:div>
            <w:div w:id="1461013099">
              <w:marLeft w:val="0"/>
              <w:marRight w:val="0"/>
              <w:marTop w:val="0"/>
              <w:marBottom w:val="0"/>
              <w:divBdr>
                <w:top w:val="none" w:sz="0" w:space="0" w:color="auto"/>
                <w:left w:val="none" w:sz="0" w:space="0" w:color="auto"/>
                <w:bottom w:val="none" w:sz="0" w:space="0" w:color="auto"/>
                <w:right w:val="none" w:sz="0" w:space="0" w:color="auto"/>
              </w:divBdr>
            </w:div>
            <w:div w:id="1461013710">
              <w:marLeft w:val="0"/>
              <w:marRight w:val="0"/>
              <w:marTop w:val="0"/>
              <w:marBottom w:val="0"/>
              <w:divBdr>
                <w:top w:val="none" w:sz="0" w:space="0" w:color="auto"/>
                <w:left w:val="none" w:sz="0" w:space="0" w:color="auto"/>
                <w:bottom w:val="none" w:sz="0" w:space="0" w:color="auto"/>
                <w:right w:val="none" w:sz="0" w:space="0" w:color="auto"/>
              </w:divBdr>
            </w:div>
            <w:div w:id="1461014253">
              <w:marLeft w:val="0"/>
              <w:marRight w:val="0"/>
              <w:marTop w:val="0"/>
              <w:marBottom w:val="0"/>
              <w:divBdr>
                <w:top w:val="none" w:sz="0" w:space="0" w:color="auto"/>
                <w:left w:val="none" w:sz="0" w:space="0" w:color="auto"/>
                <w:bottom w:val="none" w:sz="0" w:space="0" w:color="auto"/>
                <w:right w:val="none" w:sz="0" w:space="0" w:color="auto"/>
              </w:divBdr>
            </w:div>
            <w:div w:id="1461014889">
              <w:marLeft w:val="0"/>
              <w:marRight w:val="0"/>
              <w:marTop w:val="0"/>
              <w:marBottom w:val="0"/>
              <w:divBdr>
                <w:top w:val="none" w:sz="0" w:space="0" w:color="auto"/>
                <w:left w:val="none" w:sz="0" w:space="0" w:color="auto"/>
                <w:bottom w:val="none" w:sz="0" w:space="0" w:color="auto"/>
                <w:right w:val="none" w:sz="0" w:space="0" w:color="auto"/>
              </w:divBdr>
            </w:div>
            <w:div w:id="146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34">
      <w:marLeft w:val="0"/>
      <w:marRight w:val="0"/>
      <w:marTop w:val="0"/>
      <w:marBottom w:val="0"/>
      <w:divBdr>
        <w:top w:val="none" w:sz="0" w:space="0" w:color="auto"/>
        <w:left w:val="none" w:sz="0" w:space="0" w:color="auto"/>
        <w:bottom w:val="none" w:sz="0" w:space="0" w:color="auto"/>
        <w:right w:val="none" w:sz="0" w:space="0" w:color="auto"/>
      </w:divBdr>
      <w:divsChild>
        <w:div w:id="1461010622">
          <w:marLeft w:val="547"/>
          <w:marRight w:val="0"/>
          <w:marTop w:val="154"/>
          <w:marBottom w:val="0"/>
          <w:divBdr>
            <w:top w:val="none" w:sz="0" w:space="0" w:color="auto"/>
            <w:left w:val="none" w:sz="0" w:space="0" w:color="auto"/>
            <w:bottom w:val="none" w:sz="0" w:space="0" w:color="auto"/>
            <w:right w:val="none" w:sz="0" w:space="0" w:color="auto"/>
          </w:divBdr>
        </w:div>
        <w:div w:id="1461014510">
          <w:marLeft w:val="547"/>
          <w:marRight w:val="0"/>
          <w:marTop w:val="154"/>
          <w:marBottom w:val="0"/>
          <w:divBdr>
            <w:top w:val="none" w:sz="0" w:space="0" w:color="auto"/>
            <w:left w:val="none" w:sz="0" w:space="0" w:color="auto"/>
            <w:bottom w:val="none" w:sz="0" w:space="0" w:color="auto"/>
            <w:right w:val="none" w:sz="0" w:space="0" w:color="auto"/>
          </w:divBdr>
        </w:div>
      </w:divsChild>
    </w:div>
    <w:div w:id="1461013539">
      <w:marLeft w:val="0"/>
      <w:marRight w:val="0"/>
      <w:marTop w:val="0"/>
      <w:marBottom w:val="0"/>
      <w:divBdr>
        <w:top w:val="none" w:sz="0" w:space="0" w:color="auto"/>
        <w:left w:val="none" w:sz="0" w:space="0" w:color="auto"/>
        <w:bottom w:val="none" w:sz="0" w:space="0" w:color="auto"/>
        <w:right w:val="none" w:sz="0" w:space="0" w:color="auto"/>
      </w:divBdr>
      <w:divsChild>
        <w:div w:id="1461010989">
          <w:marLeft w:val="0"/>
          <w:marRight w:val="0"/>
          <w:marTop w:val="0"/>
          <w:marBottom w:val="0"/>
          <w:divBdr>
            <w:top w:val="none" w:sz="0" w:space="0" w:color="auto"/>
            <w:left w:val="none" w:sz="0" w:space="0" w:color="auto"/>
            <w:bottom w:val="none" w:sz="0" w:space="0" w:color="auto"/>
            <w:right w:val="none" w:sz="0" w:space="0" w:color="auto"/>
          </w:divBdr>
          <w:divsChild>
            <w:div w:id="1461012212">
              <w:marLeft w:val="0"/>
              <w:marRight w:val="0"/>
              <w:marTop w:val="0"/>
              <w:marBottom w:val="0"/>
              <w:divBdr>
                <w:top w:val="none" w:sz="0" w:space="0" w:color="auto"/>
                <w:left w:val="none" w:sz="0" w:space="0" w:color="auto"/>
                <w:bottom w:val="none" w:sz="0" w:space="0" w:color="auto"/>
                <w:right w:val="none" w:sz="0" w:space="0" w:color="auto"/>
              </w:divBdr>
            </w:div>
            <w:div w:id="1461012486">
              <w:marLeft w:val="0"/>
              <w:marRight w:val="0"/>
              <w:marTop w:val="0"/>
              <w:marBottom w:val="0"/>
              <w:divBdr>
                <w:top w:val="none" w:sz="0" w:space="0" w:color="auto"/>
                <w:left w:val="none" w:sz="0" w:space="0" w:color="auto"/>
                <w:bottom w:val="none" w:sz="0" w:space="0" w:color="auto"/>
                <w:right w:val="none" w:sz="0" w:space="0" w:color="auto"/>
              </w:divBdr>
            </w:div>
            <w:div w:id="1461013741">
              <w:marLeft w:val="0"/>
              <w:marRight w:val="0"/>
              <w:marTop w:val="0"/>
              <w:marBottom w:val="0"/>
              <w:divBdr>
                <w:top w:val="none" w:sz="0" w:space="0" w:color="auto"/>
                <w:left w:val="none" w:sz="0" w:space="0" w:color="auto"/>
                <w:bottom w:val="none" w:sz="0" w:space="0" w:color="auto"/>
                <w:right w:val="none" w:sz="0" w:space="0" w:color="auto"/>
              </w:divBdr>
            </w:div>
            <w:div w:id="14610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45">
      <w:marLeft w:val="0"/>
      <w:marRight w:val="0"/>
      <w:marTop w:val="0"/>
      <w:marBottom w:val="0"/>
      <w:divBdr>
        <w:top w:val="none" w:sz="0" w:space="0" w:color="auto"/>
        <w:left w:val="none" w:sz="0" w:space="0" w:color="auto"/>
        <w:bottom w:val="none" w:sz="0" w:space="0" w:color="auto"/>
        <w:right w:val="none" w:sz="0" w:space="0" w:color="auto"/>
      </w:divBdr>
      <w:divsChild>
        <w:div w:id="1461012508">
          <w:marLeft w:val="0"/>
          <w:marRight w:val="0"/>
          <w:marTop w:val="0"/>
          <w:marBottom w:val="0"/>
          <w:divBdr>
            <w:top w:val="none" w:sz="0" w:space="0" w:color="auto"/>
            <w:left w:val="none" w:sz="0" w:space="0" w:color="auto"/>
            <w:bottom w:val="none" w:sz="0" w:space="0" w:color="auto"/>
            <w:right w:val="none" w:sz="0" w:space="0" w:color="auto"/>
          </w:divBdr>
          <w:divsChild>
            <w:div w:id="1461010808">
              <w:marLeft w:val="0"/>
              <w:marRight w:val="0"/>
              <w:marTop w:val="0"/>
              <w:marBottom w:val="0"/>
              <w:divBdr>
                <w:top w:val="none" w:sz="0" w:space="0" w:color="auto"/>
                <w:left w:val="none" w:sz="0" w:space="0" w:color="auto"/>
                <w:bottom w:val="none" w:sz="0" w:space="0" w:color="auto"/>
                <w:right w:val="none" w:sz="0" w:space="0" w:color="auto"/>
              </w:divBdr>
            </w:div>
            <w:div w:id="1461011574">
              <w:marLeft w:val="0"/>
              <w:marRight w:val="0"/>
              <w:marTop w:val="0"/>
              <w:marBottom w:val="0"/>
              <w:divBdr>
                <w:top w:val="none" w:sz="0" w:space="0" w:color="auto"/>
                <w:left w:val="none" w:sz="0" w:space="0" w:color="auto"/>
                <w:bottom w:val="none" w:sz="0" w:space="0" w:color="auto"/>
                <w:right w:val="none" w:sz="0" w:space="0" w:color="auto"/>
              </w:divBdr>
            </w:div>
            <w:div w:id="1461011678">
              <w:marLeft w:val="0"/>
              <w:marRight w:val="0"/>
              <w:marTop w:val="0"/>
              <w:marBottom w:val="0"/>
              <w:divBdr>
                <w:top w:val="none" w:sz="0" w:space="0" w:color="auto"/>
                <w:left w:val="none" w:sz="0" w:space="0" w:color="auto"/>
                <w:bottom w:val="none" w:sz="0" w:space="0" w:color="auto"/>
                <w:right w:val="none" w:sz="0" w:space="0" w:color="auto"/>
              </w:divBdr>
            </w:div>
            <w:div w:id="1461011845">
              <w:marLeft w:val="0"/>
              <w:marRight w:val="0"/>
              <w:marTop w:val="0"/>
              <w:marBottom w:val="0"/>
              <w:divBdr>
                <w:top w:val="none" w:sz="0" w:space="0" w:color="auto"/>
                <w:left w:val="none" w:sz="0" w:space="0" w:color="auto"/>
                <w:bottom w:val="none" w:sz="0" w:space="0" w:color="auto"/>
                <w:right w:val="none" w:sz="0" w:space="0" w:color="auto"/>
              </w:divBdr>
            </w:div>
            <w:div w:id="1461012267">
              <w:marLeft w:val="0"/>
              <w:marRight w:val="0"/>
              <w:marTop w:val="0"/>
              <w:marBottom w:val="0"/>
              <w:divBdr>
                <w:top w:val="none" w:sz="0" w:space="0" w:color="auto"/>
                <w:left w:val="none" w:sz="0" w:space="0" w:color="auto"/>
                <w:bottom w:val="none" w:sz="0" w:space="0" w:color="auto"/>
                <w:right w:val="none" w:sz="0" w:space="0" w:color="auto"/>
              </w:divBdr>
            </w:div>
            <w:div w:id="1461012390">
              <w:marLeft w:val="0"/>
              <w:marRight w:val="0"/>
              <w:marTop w:val="0"/>
              <w:marBottom w:val="0"/>
              <w:divBdr>
                <w:top w:val="none" w:sz="0" w:space="0" w:color="auto"/>
                <w:left w:val="none" w:sz="0" w:space="0" w:color="auto"/>
                <w:bottom w:val="none" w:sz="0" w:space="0" w:color="auto"/>
                <w:right w:val="none" w:sz="0" w:space="0" w:color="auto"/>
              </w:divBdr>
            </w:div>
            <w:div w:id="1461013010">
              <w:marLeft w:val="0"/>
              <w:marRight w:val="0"/>
              <w:marTop w:val="0"/>
              <w:marBottom w:val="0"/>
              <w:divBdr>
                <w:top w:val="none" w:sz="0" w:space="0" w:color="auto"/>
                <w:left w:val="none" w:sz="0" w:space="0" w:color="auto"/>
                <w:bottom w:val="none" w:sz="0" w:space="0" w:color="auto"/>
                <w:right w:val="none" w:sz="0" w:space="0" w:color="auto"/>
              </w:divBdr>
            </w:div>
            <w:div w:id="1461013339">
              <w:marLeft w:val="0"/>
              <w:marRight w:val="0"/>
              <w:marTop w:val="0"/>
              <w:marBottom w:val="0"/>
              <w:divBdr>
                <w:top w:val="none" w:sz="0" w:space="0" w:color="auto"/>
                <w:left w:val="none" w:sz="0" w:space="0" w:color="auto"/>
                <w:bottom w:val="none" w:sz="0" w:space="0" w:color="auto"/>
                <w:right w:val="none" w:sz="0" w:space="0" w:color="auto"/>
              </w:divBdr>
            </w:div>
            <w:div w:id="14610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48">
      <w:marLeft w:val="0"/>
      <w:marRight w:val="0"/>
      <w:marTop w:val="0"/>
      <w:marBottom w:val="0"/>
      <w:divBdr>
        <w:top w:val="none" w:sz="0" w:space="0" w:color="auto"/>
        <w:left w:val="none" w:sz="0" w:space="0" w:color="auto"/>
        <w:bottom w:val="none" w:sz="0" w:space="0" w:color="auto"/>
        <w:right w:val="none" w:sz="0" w:space="0" w:color="auto"/>
      </w:divBdr>
    </w:div>
    <w:div w:id="1461013552">
      <w:marLeft w:val="0"/>
      <w:marRight w:val="0"/>
      <w:marTop w:val="0"/>
      <w:marBottom w:val="0"/>
      <w:divBdr>
        <w:top w:val="none" w:sz="0" w:space="0" w:color="auto"/>
        <w:left w:val="none" w:sz="0" w:space="0" w:color="auto"/>
        <w:bottom w:val="none" w:sz="0" w:space="0" w:color="auto"/>
        <w:right w:val="none" w:sz="0" w:space="0" w:color="auto"/>
      </w:divBdr>
      <w:divsChild>
        <w:div w:id="1461013337">
          <w:marLeft w:val="0"/>
          <w:marRight w:val="0"/>
          <w:marTop w:val="0"/>
          <w:marBottom w:val="0"/>
          <w:divBdr>
            <w:top w:val="none" w:sz="0" w:space="0" w:color="auto"/>
            <w:left w:val="none" w:sz="0" w:space="0" w:color="auto"/>
            <w:bottom w:val="none" w:sz="0" w:space="0" w:color="auto"/>
            <w:right w:val="none" w:sz="0" w:space="0" w:color="auto"/>
          </w:divBdr>
          <w:divsChild>
            <w:div w:id="1461010818">
              <w:marLeft w:val="0"/>
              <w:marRight w:val="0"/>
              <w:marTop w:val="0"/>
              <w:marBottom w:val="0"/>
              <w:divBdr>
                <w:top w:val="none" w:sz="0" w:space="0" w:color="auto"/>
                <w:left w:val="none" w:sz="0" w:space="0" w:color="auto"/>
                <w:bottom w:val="none" w:sz="0" w:space="0" w:color="auto"/>
                <w:right w:val="none" w:sz="0" w:space="0" w:color="auto"/>
              </w:divBdr>
            </w:div>
            <w:div w:id="1461014638">
              <w:marLeft w:val="0"/>
              <w:marRight w:val="0"/>
              <w:marTop w:val="0"/>
              <w:marBottom w:val="0"/>
              <w:divBdr>
                <w:top w:val="none" w:sz="0" w:space="0" w:color="auto"/>
                <w:left w:val="none" w:sz="0" w:space="0" w:color="auto"/>
                <w:bottom w:val="none" w:sz="0" w:space="0" w:color="auto"/>
                <w:right w:val="none" w:sz="0" w:space="0" w:color="auto"/>
              </w:divBdr>
            </w:div>
            <w:div w:id="1461014814">
              <w:marLeft w:val="0"/>
              <w:marRight w:val="0"/>
              <w:marTop w:val="0"/>
              <w:marBottom w:val="0"/>
              <w:divBdr>
                <w:top w:val="none" w:sz="0" w:space="0" w:color="auto"/>
                <w:left w:val="none" w:sz="0" w:space="0" w:color="auto"/>
                <w:bottom w:val="none" w:sz="0" w:space="0" w:color="auto"/>
                <w:right w:val="none" w:sz="0" w:space="0" w:color="auto"/>
              </w:divBdr>
            </w:div>
            <w:div w:id="1461015905">
              <w:marLeft w:val="0"/>
              <w:marRight w:val="0"/>
              <w:marTop w:val="0"/>
              <w:marBottom w:val="0"/>
              <w:divBdr>
                <w:top w:val="none" w:sz="0" w:space="0" w:color="auto"/>
                <w:left w:val="none" w:sz="0" w:space="0" w:color="auto"/>
                <w:bottom w:val="none" w:sz="0" w:space="0" w:color="auto"/>
                <w:right w:val="none" w:sz="0" w:space="0" w:color="auto"/>
              </w:divBdr>
            </w:div>
            <w:div w:id="1461016283">
              <w:marLeft w:val="0"/>
              <w:marRight w:val="0"/>
              <w:marTop w:val="0"/>
              <w:marBottom w:val="0"/>
              <w:divBdr>
                <w:top w:val="none" w:sz="0" w:space="0" w:color="auto"/>
                <w:left w:val="none" w:sz="0" w:space="0" w:color="auto"/>
                <w:bottom w:val="none" w:sz="0" w:space="0" w:color="auto"/>
                <w:right w:val="none" w:sz="0" w:space="0" w:color="auto"/>
              </w:divBdr>
            </w:div>
            <w:div w:id="14610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54">
      <w:marLeft w:val="0"/>
      <w:marRight w:val="0"/>
      <w:marTop w:val="0"/>
      <w:marBottom w:val="0"/>
      <w:divBdr>
        <w:top w:val="none" w:sz="0" w:space="0" w:color="auto"/>
        <w:left w:val="none" w:sz="0" w:space="0" w:color="auto"/>
        <w:bottom w:val="none" w:sz="0" w:space="0" w:color="auto"/>
        <w:right w:val="none" w:sz="0" w:space="0" w:color="auto"/>
      </w:divBdr>
    </w:div>
    <w:div w:id="1461013557">
      <w:marLeft w:val="0"/>
      <w:marRight w:val="0"/>
      <w:marTop w:val="0"/>
      <w:marBottom w:val="0"/>
      <w:divBdr>
        <w:top w:val="none" w:sz="0" w:space="0" w:color="auto"/>
        <w:left w:val="none" w:sz="0" w:space="0" w:color="auto"/>
        <w:bottom w:val="none" w:sz="0" w:space="0" w:color="auto"/>
        <w:right w:val="none" w:sz="0" w:space="0" w:color="auto"/>
      </w:divBdr>
      <w:divsChild>
        <w:div w:id="1461012162">
          <w:marLeft w:val="0"/>
          <w:marRight w:val="0"/>
          <w:marTop w:val="0"/>
          <w:marBottom w:val="0"/>
          <w:divBdr>
            <w:top w:val="none" w:sz="0" w:space="0" w:color="auto"/>
            <w:left w:val="none" w:sz="0" w:space="0" w:color="auto"/>
            <w:bottom w:val="none" w:sz="0" w:space="0" w:color="auto"/>
            <w:right w:val="none" w:sz="0" w:space="0" w:color="auto"/>
          </w:divBdr>
          <w:divsChild>
            <w:div w:id="14610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63">
      <w:marLeft w:val="0"/>
      <w:marRight w:val="0"/>
      <w:marTop w:val="0"/>
      <w:marBottom w:val="0"/>
      <w:divBdr>
        <w:top w:val="none" w:sz="0" w:space="0" w:color="auto"/>
        <w:left w:val="none" w:sz="0" w:space="0" w:color="auto"/>
        <w:bottom w:val="none" w:sz="0" w:space="0" w:color="auto"/>
        <w:right w:val="none" w:sz="0" w:space="0" w:color="auto"/>
      </w:divBdr>
      <w:divsChild>
        <w:div w:id="1461011063">
          <w:marLeft w:val="0"/>
          <w:marRight w:val="0"/>
          <w:marTop w:val="0"/>
          <w:marBottom w:val="0"/>
          <w:divBdr>
            <w:top w:val="none" w:sz="0" w:space="0" w:color="auto"/>
            <w:left w:val="none" w:sz="0" w:space="0" w:color="auto"/>
            <w:bottom w:val="none" w:sz="0" w:space="0" w:color="auto"/>
            <w:right w:val="none" w:sz="0" w:space="0" w:color="auto"/>
          </w:divBdr>
          <w:divsChild>
            <w:div w:id="14610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565">
      <w:marLeft w:val="0"/>
      <w:marRight w:val="0"/>
      <w:marTop w:val="0"/>
      <w:marBottom w:val="0"/>
      <w:divBdr>
        <w:top w:val="none" w:sz="0" w:space="0" w:color="auto"/>
        <w:left w:val="none" w:sz="0" w:space="0" w:color="auto"/>
        <w:bottom w:val="none" w:sz="0" w:space="0" w:color="auto"/>
        <w:right w:val="none" w:sz="0" w:space="0" w:color="auto"/>
      </w:divBdr>
    </w:div>
    <w:div w:id="1461013573">
      <w:marLeft w:val="0"/>
      <w:marRight w:val="0"/>
      <w:marTop w:val="0"/>
      <w:marBottom w:val="0"/>
      <w:divBdr>
        <w:top w:val="none" w:sz="0" w:space="0" w:color="auto"/>
        <w:left w:val="none" w:sz="0" w:space="0" w:color="auto"/>
        <w:bottom w:val="none" w:sz="0" w:space="0" w:color="auto"/>
        <w:right w:val="none" w:sz="0" w:space="0" w:color="auto"/>
      </w:divBdr>
    </w:div>
    <w:div w:id="1461013575">
      <w:marLeft w:val="0"/>
      <w:marRight w:val="0"/>
      <w:marTop w:val="0"/>
      <w:marBottom w:val="0"/>
      <w:divBdr>
        <w:top w:val="none" w:sz="0" w:space="0" w:color="auto"/>
        <w:left w:val="none" w:sz="0" w:space="0" w:color="auto"/>
        <w:bottom w:val="none" w:sz="0" w:space="0" w:color="auto"/>
        <w:right w:val="none" w:sz="0" w:space="0" w:color="auto"/>
      </w:divBdr>
    </w:div>
    <w:div w:id="1461013580">
      <w:marLeft w:val="0"/>
      <w:marRight w:val="0"/>
      <w:marTop w:val="0"/>
      <w:marBottom w:val="0"/>
      <w:divBdr>
        <w:top w:val="none" w:sz="0" w:space="0" w:color="auto"/>
        <w:left w:val="none" w:sz="0" w:space="0" w:color="auto"/>
        <w:bottom w:val="none" w:sz="0" w:space="0" w:color="auto"/>
        <w:right w:val="none" w:sz="0" w:space="0" w:color="auto"/>
      </w:divBdr>
      <w:divsChild>
        <w:div w:id="1461016456">
          <w:marLeft w:val="547"/>
          <w:marRight w:val="0"/>
          <w:marTop w:val="144"/>
          <w:marBottom w:val="0"/>
          <w:divBdr>
            <w:top w:val="none" w:sz="0" w:space="0" w:color="auto"/>
            <w:left w:val="none" w:sz="0" w:space="0" w:color="auto"/>
            <w:bottom w:val="none" w:sz="0" w:space="0" w:color="auto"/>
            <w:right w:val="none" w:sz="0" w:space="0" w:color="auto"/>
          </w:divBdr>
        </w:div>
      </w:divsChild>
    </w:div>
    <w:div w:id="1461013589">
      <w:marLeft w:val="0"/>
      <w:marRight w:val="0"/>
      <w:marTop w:val="0"/>
      <w:marBottom w:val="0"/>
      <w:divBdr>
        <w:top w:val="none" w:sz="0" w:space="0" w:color="auto"/>
        <w:left w:val="none" w:sz="0" w:space="0" w:color="auto"/>
        <w:bottom w:val="none" w:sz="0" w:space="0" w:color="auto"/>
        <w:right w:val="none" w:sz="0" w:space="0" w:color="auto"/>
      </w:divBdr>
      <w:divsChild>
        <w:div w:id="1461010415">
          <w:marLeft w:val="1166"/>
          <w:marRight w:val="0"/>
          <w:marTop w:val="58"/>
          <w:marBottom w:val="0"/>
          <w:divBdr>
            <w:top w:val="none" w:sz="0" w:space="0" w:color="auto"/>
            <w:left w:val="none" w:sz="0" w:space="0" w:color="auto"/>
            <w:bottom w:val="none" w:sz="0" w:space="0" w:color="auto"/>
            <w:right w:val="none" w:sz="0" w:space="0" w:color="auto"/>
          </w:divBdr>
        </w:div>
        <w:div w:id="1461013520">
          <w:marLeft w:val="1166"/>
          <w:marRight w:val="0"/>
          <w:marTop w:val="58"/>
          <w:marBottom w:val="0"/>
          <w:divBdr>
            <w:top w:val="none" w:sz="0" w:space="0" w:color="auto"/>
            <w:left w:val="none" w:sz="0" w:space="0" w:color="auto"/>
            <w:bottom w:val="none" w:sz="0" w:space="0" w:color="auto"/>
            <w:right w:val="none" w:sz="0" w:space="0" w:color="auto"/>
          </w:divBdr>
        </w:div>
        <w:div w:id="1461016400">
          <w:marLeft w:val="1166"/>
          <w:marRight w:val="0"/>
          <w:marTop w:val="58"/>
          <w:marBottom w:val="0"/>
          <w:divBdr>
            <w:top w:val="none" w:sz="0" w:space="0" w:color="auto"/>
            <w:left w:val="none" w:sz="0" w:space="0" w:color="auto"/>
            <w:bottom w:val="none" w:sz="0" w:space="0" w:color="auto"/>
            <w:right w:val="none" w:sz="0" w:space="0" w:color="auto"/>
          </w:divBdr>
        </w:div>
        <w:div w:id="1461016839">
          <w:marLeft w:val="0"/>
          <w:marRight w:val="0"/>
          <w:marTop w:val="67"/>
          <w:marBottom w:val="0"/>
          <w:divBdr>
            <w:top w:val="none" w:sz="0" w:space="0" w:color="auto"/>
            <w:left w:val="none" w:sz="0" w:space="0" w:color="auto"/>
            <w:bottom w:val="none" w:sz="0" w:space="0" w:color="auto"/>
            <w:right w:val="none" w:sz="0" w:space="0" w:color="auto"/>
          </w:divBdr>
        </w:div>
      </w:divsChild>
    </w:div>
    <w:div w:id="1461013607">
      <w:marLeft w:val="0"/>
      <w:marRight w:val="0"/>
      <w:marTop w:val="0"/>
      <w:marBottom w:val="0"/>
      <w:divBdr>
        <w:top w:val="none" w:sz="0" w:space="0" w:color="auto"/>
        <w:left w:val="none" w:sz="0" w:space="0" w:color="auto"/>
        <w:bottom w:val="none" w:sz="0" w:space="0" w:color="auto"/>
        <w:right w:val="none" w:sz="0" w:space="0" w:color="auto"/>
      </w:divBdr>
      <w:divsChild>
        <w:div w:id="1461014566">
          <w:marLeft w:val="0"/>
          <w:marRight w:val="0"/>
          <w:marTop w:val="0"/>
          <w:marBottom w:val="0"/>
          <w:divBdr>
            <w:top w:val="none" w:sz="0" w:space="0" w:color="auto"/>
            <w:left w:val="none" w:sz="0" w:space="0" w:color="auto"/>
            <w:bottom w:val="none" w:sz="0" w:space="0" w:color="auto"/>
            <w:right w:val="none" w:sz="0" w:space="0" w:color="auto"/>
          </w:divBdr>
          <w:divsChild>
            <w:div w:id="1461012419">
              <w:marLeft w:val="0"/>
              <w:marRight w:val="0"/>
              <w:marTop w:val="0"/>
              <w:marBottom w:val="0"/>
              <w:divBdr>
                <w:top w:val="none" w:sz="0" w:space="0" w:color="auto"/>
                <w:left w:val="none" w:sz="0" w:space="0" w:color="auto"/>
                <w:bottom w:val="none" w:sz="0" w:space="0" w:color="auto"/>
                <w:right w:val="none" w:sz="0" w:space="0" w:color="auto"/>
              </w:divBdr>
            </w:div>
            <w:div w:id="1461012534">
              <w:marLeft w:val="0"/>
              <w:marRight w:val="0"/>
              <w:marTop w:val="0"/>
              <w:marBottom w:val="0"/>
              <w:divBdr>
                <w:top w:val="none" w:sz="0" w:space="0" w:color="auto"/>
                <w:left w:val="none" w:sz="0" w:space="0" w:color="auto"/>
                <w:bottom w:val="none" w:sz="0" w:space="0" w:color="auto"/>
                <w:right w:val="none" w:sz="0" w:space="0" w:color="auto"/>
              </w:divBdr>
            </w:div>
            <w:div w:id="14610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08">
      <w:marLeft w:val="0"/>
      <w:marRight w:val="0"/>
      <w:marTop w:val="0"/>
      <w:marBottom w:val="0"/>
      <w:divBdr>
        <w:top w:val="none" w:sz="0" w:space="0" w:color="auto"/>
        <w:left w:val="none" w:sz="0" w:space="0" w:color="auto"/>
        <w:bottom w:val="none" w:sz="0" w:space="0" w:color="auto"/>
        <w:right w:val="none" w:sz="0" w:space="0" w:color="auto"/>
      </w:divBdr>
    </w:div>
    <w:div w:id="1461013609">
      <w:marLeft w:val="0"/>
      <w:marRight w:val="0"/>
      <w:marTop w:val="0"/>
      <w:marBottom w:val="0"/>
      <w:divBdr>
        <w:top w:val="none" w:sz="0" w:space="0" w:color="auto"/>
        <w:left w:val="none" w:sz="0" w:space="0" w:color="auto"/>
        <w:bottom w:val="none" w:sz="0" w:space="0" w:color="auto"/>
        <w:right w:val="none" w:sz="0" w:space="0" w:color="auto"/>
      </w:divBdr>
      <w:divsChild>
        <w:div w:id="1461015467">
          <w:marLeft w:val="0"/>
          <w:marRight w:val="0"/>
          <w:marTop w:val="0"/>
          <w:marBottom w:val="0"/>
          <w:divBdr>
            <w:top w:val="none" w:sz="0" w:space="0" w:color="auto"/>
            <w:left w:val="none" w:sz="0" w:space="0" w:color="auto"/>
            <w:bottom w:val="none" w:sz="0" w:space="0" w:color="auto"/>
            <w:right w:val="none" w:sz="0" w:space="0" w:color="auto"/>
          </w:divBdr>
          <w:divsChild>
            <w:div w:id="1461010650">
              <w:marLeft w:val="0"/>
              <w:marRight w:val="0"/>
              <w:marTop w:val="0"/>
              <w:marBottom w:val="0"/>
              <w:divBdr>
                <w:top w:val="none" w:sz="0" w:space="0" w:color="auto"/>
                <w:left w:val="none" w:sz="0" w:space="0" w:color="auto"/>
                <w:bottom w:val="none" w:sz="0" w:space="0" w:color="auto"/>
                <w:right w:val="none" w:sz="0" w:space="0" w:color="auto"/>
              </w:divBdr>
            </w:div>
            <w:div w:id="14610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11">
      <w:marLeft w:val="0"/>
      <w:marRight w:val="0"/>
      <w:marTop w:val="0"/>
      <w:marBottom w:val="0"/>
      <w:divBdr>
        <w:top w:val="none" w:sz="0" w:space="0" w:color="auto"/>
        <w:left w:val="none" w:sz="0" w:space="0" w:color="auto"/>
        <w:bottom w:val="none" w:sz="0" w:space="0" w:color="auto"/>
        <w:right w:val="none" w:sz="0" w:space="0" w:color="auto"/>
      </w:divBdr>
      <w:divsChild>
        <w:div w:id="1461010607">
          <w:marLeft w:val="0"/>
          <w:marRight w:val="0"/>
          <w:marTop w:val="0"/>
          <w:marBottom w:val="0"/>
          <w:divBdr>
            <w:top w:val="none" w:sz="0" w:space="0" w:color="auto"/>
            <w:left w:val="none" w:sz="0" w:space="0" w:color="auto"/>
            <w:bottom w:val="none" w:sz="0" w:space="0" w:color="auto"/>
            <w:right w:val="none" w:sz="0" w:space="0" w:color="auto"/>
          </w:divBdr>
          <w:divsChild>
            <w:div w:id="1461010446">
              <w:marLeft w:val="0"/>
              <w:marRight w:val="0"/>
              <w:marTop w:val="0"/>
              <w:marBottom w:val="0"/>
              <w:divBdr>
                <w:top w:val="none" w:sz="0" w:space="0" w:color="auto"/>
                <w:left w:val="none" w:sz="0" w:space="0" w:color="auto"/>
                <w:bottom w:val="none" w:sz="0" w:space="0" w:color="auto"/>
                <w:right w:val="none" w:sz="0" w:space="0" w:color="auto"/>
              </w:divBdr>
            </w:div>
            <w:div w:id="1461011790">
              <w:marLeft w:val="0"/>
              <w:marRight w:val="0"/>
              <w:marTop w:val="0"/>
              <w:marBottom w:val="0"/>
              <w:divBdr>
                <w:top w:val="none" w:sz="0" w:space="0" w:color="auto"/>
                <w:left w:val="none" w:sz="0" w:space="0" w:color="auto"/>
                <w:bottom w:val="none" w:sz="0" w:space="0" w:color="auto"/>
                <w:right w:val="none" w:sz="0" w:space="0" w:color="auto"/>
              </w:divBdr>
            </w:div>
            <w:div w:id="14610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14">
      <w:marLeft w:val="0"/>
      <w:marRight w:val="0"/>
      <w:marTop w:val="0"/>
      <w:marBottom w:val="0"/>
      <w:divBdr>
        <w:top w:val="none" w:sz="0" w:space="0" w:color="auto"/>
        <w:left w:val="none" w:sz="0" w:space="0" w:color="auto"/>
        <w:bottom w:val="none" w:sz="0" w:space="0" w:color="auto"/>
        <w:right w:val="none" w:sz="0" w:space="0" w:color="auto"/>
      </w:divBdr>
      <w:divsChild>
        <w:div w:id="1461010417">
          <w:marLeft w:val="0"/>
          <w:marRight w:val="0"/>
          <w:marTop w:val="0"/>
          <w:marBottom w:val="0"/>
          <w:divBdr>
            <w:top w:val="none" w:sz="0" w:space="0" w:color="auto"/>
            <w:left w:val="none" w:sz="0" w:space="0" w:color="auto"/>
            <w:bottom w:val="none" w:sz="0" w:space="0" w:color="auto"/>
            <w:right w:val="none" w:sz="0" w:space="0" w:color="auto"/>
          </w:divBdr>
          <w:divsChild>
            <w:div w:id="1461010403">
              <w:marLeft w:val="0"/>
              <w:marRight w:val="0"/>
              <w:marTop w:val="0"/>
              <w:marBottom w:val="0"/>
              <w:divBdr>
                <w:top w:val="none" w:sz="0" w:space="0" w:color="auto"/>
                <w:left w:val="none" w:sz="0" w:space="0" w:color="auto"/>
                <w:bottom w:val="none" w:sz="0" w:space="0" w:color="auto"/>
                <w:right w:val="none" w:sz="0" w:space="0" w:color="auto"/>
              </w:divBdr>
            </w:div>
            <w:div w:id="1461010840">
              <w:marLeft w:val="0"/>
              <w:marRight w:val="0"/>
              <w:marTop w:val="0"/>
              <w:marBottom w:val="0"/>
              <w:divBdr>
                <w:top w:val="none" w:sz="0" w:space="0" w:color="auto"/>
                <w:left w:val="none" w:sz="0" w:space="0" w:color="auto"/>
                <w:bottom w:val="none" w:sz="0" w:space="0" w:color="auto"/>
                <w:right w:val="none" w:sz="0" w:space="0" w:color="auto"/>
              </w:divBdr>
            </w:div>
            <w:div w:id="1461011427">
              <w:marLeft w:val="0"/>
              <w:marRight w:val="0"/>
              <w:marTop w:val="0"/>
              <w:marBottom w:val="0"/>
              <w:divBdr>
                <w:top w:val="none" w:sz="0" w:space="0" w:color="auto"/>
                <w:left w:val="none" w:sz="0" w:space="0" w:color="auto"/>
                <w:bottom w:val="none" w:sz="0" w:space="0" w:color="auto"/>
                <w:right w:val="none" w:sz="0" w:space="0" w:color="auto"/>
              </w:divBdr>
            </w:div>
            <w:div w:id="1461011967">
              <w:marLeft w:val="0"/>
              <w:marRight w:val="0"/>
              <w:marTop w:val="0"/>
              <w:marBottom w:val="0"/>
              <w:divBdr>
                <w:top w:val="none" w:sz="0" w:space="0" w:color="auto"/>
                <w:left w:val="none" w:sz="0" w:space="0" w:color="auto"/>
                <w:bottom w:val="none" w:sz="0" w:space="0" w:color="auto"/>
                <w:right w:val="none" w:sz="0" w:space="0" w:color="auto"/>
              </w:divBdr>
            </w:div>
            <w:div w:id="1461012010">
              <w:marLeft w:val="0"/>
              <w:marRight w:val="0"/>
              <w:marTop w:val="0"/>
              <w:marBottom w:val="0"/>
              <w:divBdr>
                <w:top w:val="none" w:sz="0" w:space="0" w:color="auto"/>
                <w:left w:val="none" w:sz="0" w:space="0" w:color="auto"/>
                <w:bottom w:val="none" w:sz="0" w:space="0" w:color="auto"/>
                <w:right w:val="none" w:sz="0" w:space="0" w:color="auto"/>
              </w:divBdr>
            </w:div>
            <w:div w:id="1461012053">
              <w:marLeft w:val="0"/>
              <w:marRight w:val="0"/>
              <w:marTop w:val="0"/>
              <w:marBottom w:val="0"/>
              <w:divBdr>
                <w:top w:val="none" w:sz="0" w:space="0" w:color="auto"/>
                <w:left w:val="none" w:sz="0" w:space="0" w:color="auto"/>
                <w:bottom w:val="none" w:sz="0" w:space="0" w:color="auto"/>
                <w:right w:val="none" w:sz="0" w:space="0" w:color="auto"/>
              </w:divBdr>
            </w:div>
            <w:div w:id="1461012112">
              <w:marLeft w:val="0"/>
              <w:marRight w:val="0"/>
              <w:marTop w:val="0"/>
              <w:marBottom w:val="0"/>
              <w:divBdr>
                <w:top w:val="none" w:sz="0" w:space="0" w:color="auto"/>
                <w:left w:val="none" w:sz="0" w:space="0" w:color="auto"/>
                <w:bottom w:val="none" w:sz="0" w:space="0" w:color="auto"/>
                <w:right w:val="none" w:sz="0" w:space="0" w:color="auto"/>
              </w:divBdr>
            </w:div>
            <w:div w:id="1461012579">
              <w:marLeft w:val="0"/>
              <w:marRight w:val="0"/>
              <w:marTop w:val="0"/>
              <w:marBottom w:val="0"/>
              <w:divBdr>
                <w:top w:val="none" w:sz="0" w:space="0" w:color="auto"/>
                <w:left w:val="none" w:sz="0" w:space="0" w:color="auto"/>
                <w:bottom w:val="none" w:sz="0" w:space="0" w:color="auto"/>
                <w:right w:val="none" w:sz="0" w:space="0" w:color="auto"/>
              </w:divBdr>
            </w:div>
            <w:div w:id="1461013352">
              <w:marLeft w:val="0"/>
              <w:marRight w:val="0"/>
              <w:marTop w:val="0"/>
              <w:marBottom w:val="0"/>
              <w:divBdr>
                <w:top w:val="none" w:sz="0" w:space="0" w:color="auto"/>
                <w:left w:val="none" w:sz="0" w:space="0" w:color="auto"/>
                <w:bottom w:val="none" w:sz="0" w:space="0" w:color="auto"/>
                <w:right w:val="none" w:sz="0" w:space="0" w:color="auto"/>
              </w:divBdr>
            </w:div>
            <w:div w:id="1461013591">
              <w:marLeft w:val="0"/>
              <w:marRight w:val="0"/>
              <w:marTop w:val="0"/>
              <w:marBottom w:val="0"/>
              <w:divBdr>
                <w:top w:val="none" w:sz="0" w:space="0" w:color="auto"/>
                <w:left w:val="none" w:sz="0" w:space="0" w:color="auto"/>
                <w:bottom w:val="none" w:sz="0" w:space="0" w:color="auto"/>
                <w:right w:val="none" w:sz="0" w:space="0" w:color="auto"/>
              </w:divBdr>
            </w:div>
            <w:div w:id="1461014133">
              <w:marLeft w:val="0"/>
              <w:marRight w:val="0"/>
              <w:marTop w:val="0"/>
              <w:marBottom w:val="0"/>
              <w:divBdr>
                <w:top w:val="none" w:sz="0" w:space="0" w:color="auto"/>
                <w:left w:val="none" w:sz="0" w:space="0" w:color="auto"/>
                <w:bottom w:val="none" w:sz="0" w:space="0" w:color="auto"/>
                <w:right w:val="none" w:sz="0" w:space="0" w:color="auto"/>
              </w:divBdr>
            </w:div>
            <w:div w:id="1461015351">
              <w:marLeft w:val="0"/>
              <w:marRight w:val="0"/>
              <w:marTop w:val="0"/>
              <w:marBottom w:val="0"/>
              <w:divBdr>
                <w:top w:val="none" w:sz="0" w:space="0" w:color="auto"/>
                <w:left w:val="none" w:sz="0" w:space="0" w:color="auto"/>
                <w:bottom w:val="none" w:sz="0" w:space="0" w:color="auto"/>
                <w:right w:val="none" w:sz="0" w:space="0" w:color="auto"/>
              </w:divBdr>
            </w:div>
            <w:div w:id="1461015754">
              <w:marLeft w:val="0"/>
              <w:marRight w:val="0"/>
              <w:marTop w:val="0"/>
              <w:marBottom w:val="0"/>
              <w:divBdr>
                <w:top w:val="none" w:sz="0" w:space="0" w:color="auto"/>
                <w:left w:val="none" w:sz="0" w:space="0" w:color="auto"/>
                <w:bottom w:val="none" w:sz="0" w:space="0" w:color="auto"/>
                <w:right w:val="none" w:sz="0" w:space="0" w:color="auto"/>
              </w:divBdr>
            </w:div>
            <w:div w:id="1461015930">
              <w:marLeft w:val="0"/>
              <w:marRight w:val="0"/>
              <w:marTop w:val="0"/>
              <w:marBottom w:val="0"/>
              <w:divBdr>
                <w:top w:val="none" w:sz="0" w:space="0" w:color="auto"/>
                <w:left w:val="none" w:sz="0" w:space="0" w:color="auto"/>
                <w:bottom w:val="none" w:sz="0" w:space="0" w:color="auto"/>
                <w:right w:val="none" w:sz="0" w:space="0" w:color="auto"/>
              </w:divBdr>
            </w:div>
            <w:div w:id="1461016443">
              <w:marLeft w:val="0"/>
              <w:marRight w:val="0"/>
              <w:marTop w:val="0"/>
              <w:marBottom w:val="0"/>
              <w:divBdr>
                <w:top w:val="none" w:sz="0" w:space="0" w:color="auto"/>
                <w:left w:val="none" w:sz="0" w:space="0" w:color="auto"/>
                <w:bottom w:val="none" w:sz="0" w:space="0" w:color="auto"/>
                <w:right w:val="none" w:sz="0" w:space="0" w:color="auto"/>
              </w:divBdr>
            </w:div>
            <w:div w:id="1461016615">
              <w:marLeft w:val="0"/>
              <w:marRight w:val="0"/>
              <w:marTop w:val="0"/>
              <w:marBottom w:val="0"/>
              <w:divBdr>
                <w:top w:val="none" w:sz="0" w:space="0" w:color="auto"/>
                <w:left w:val="none" w:sz="0" w:space="0" w:color="auto"/>
                <w:bottom w:val="none" w:sz="0" w:space="0" w:color="auto"/>
                <w:right w:val="none" w:sz="0" w:space="0" w:color="auto"/>
              </w:divBdr>
            </w:div>
            <w:div w:id="14610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18">
      <w:marLeft w:val="0"/>
      <w:marRight w:val="0"/>
      <w:marTop w:val="0"/>
      <w:marBottom w:val="0"/>
      <w:divBdr>
        <w:top w:val="none" w:sz="0" w:space="0" w:color="auto"/>
        <w:left w:val="none" w:sz="0" w:space="0" w:color="auto"/>
        <w:bottom w:val="none" w:sz="0" w:space="0" w:color="auto"/>
        <w:right w:val="none" w:sz="0" w:space="0" w:color="auto"/>
      </w:divBdr>
      <w:divsChild>
        <w:div w:id="1461012276">
          <w:marLeft w:val="1166"/>
          <w:marRight w:val="0"/>
          <w:marTop w:val="58"/>
          <w:marBottom w:val="0"/>
          <w:divBdr>
            <w:top w:val="none" w:sz="0" w:space="0" w:color="auto"/>
            <w:left w:val="none" w:sz="0" w:space="0" w:color="auto"/>
            <w:bottom w:val="none" w:sz="0" w:space="0" w:color="auto"/>
            <w:right w:val="none" w:sz="0" w:space="0" w:color="auto"/>
          </w:divBdr>
        </w:div>
      </w:divsChild>
    </w:div>
    <w:div w:id="1461013619">
      <w:marLeft w:val="0"/>
      <w:marRight w:val="0"/>
      <w:marTop w:val="0"/>
      <w:marBottom w:val="0"/>
      <w:divBdr>
        <w:top w:val="none" w:sz="0" w:space="0" w:color="auto"/>
        <w:left w:val="none" w:sz="0" w:space="0" w:color="auto"/>
        <w:bottom w:val="none" w:sz="0" w:space="0" w:color="auto"/>
        <w:right w:val="none" w:sz="0" w:space="0" w:color="auto"/>
      </w:divBdr>
      <w:divsChild>
        <w:div w:id="1461010437">
          <w:marLeft w:val="0"/>
          <w:marRight w:val="0"/>
          <w:marTop w:val="0"/>
          <w:marBottom w:val="0"/>
          <w:divBdr>
            <w:top w:val="none" w:sz="0" w:space="0" w:color="auto"/>
            <w:left w:val="none" w:sz="0" w:space="0" w:color="auto"/>
            <w:bottom w:val="none" w:sz="0" w:space="0" w:color="auto"/>
            <w:right w:val="none" w:sz="0" w:space="0" w:color="auto"/>
          </w:divBdr>
          <w:divsChild>
            <w:div w:id="1461013848">
              <w:marLeft w:val="0"/>
              <w:marRight w:val="0"/>
              <w:marTop w:val="0"/>
              <w:marBottom w:val="0"/>
              <w:divBdr>
                <w:top w:val="none" w:sz="0" w:space="0" w:color="auto"/>
                <w:left w:val="none" w:sz="0" w:space="0" w:color="auto"/>
                <w:bottom w:val="none" w:sz="0" w:space="0" w:color="auto"/>
                <w:right w:val="none" w:sz="0" w:space="0" w:color="auto"/>
              </w:divBdr>
            </w:div>
            <w:div w:id="14610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20">
      <w:marLeft w:val="0"/>
      <w:marRight w:val="0"/>
      <w:marTop w:val="0"/>
      <w:marBottom w:val="0"/>
      <w:divBdr>
        <w:top w:val="none" w:sz="0" w:space="0" w:color="auto"/>
        <w:left w:val="none" w:sz="0" w:space="0" w:color="auto"/>
        <w:bottom w:val="none" w:sz="0" w:space="0" w:color="auto"/>
        <w:right w:val="none" w:sz="0" w:space="0" w:color="auto"/>
      </w:divBdr>
      <w:divsChild>
        <w:div w:id="1461014115">
          <w:marLeft w:val="0"/>
          <w:marRight w:val="0"/>
          <w:marTop w:val="67"/>
          <w:marBottom w:val="0"/>
          <w:divBdr>
            <w:top w:val="none" w:sz="0" w:space="0" w:color="auto"/>
            <w:left w:val="none" w:sz="0" w:space="0" w:color="auto"/>
            <w:bottom w:val="none" w:sz="0" w:space="0" w:color="auto"/>
            <w:right w:val="none" w:sz="0" w:space="0" w:color="auto"/>
          </w:divBdr>
        </w:div>
        <w:div w:id="1461014326">
          <w:marLeft w:val="0"/>
          <w:marRight w:val="0"/>
          <w:marTop w:val="67"/>
          <w:marBottom w:val="0"/>
          <w:divBdr>
            <w:top w:val="none" w:sz="0" w:space="0" w:color="auto"/>
            <w:left w:val="none" w:sz="0" w:space="0" w:color="auto"/>
            <w:bottom w:val="none" w:sz="0" w:space="0" w:color="auto"/>
            <w:right w:val="none" w:sz="0" w:space="0" w:color="auto"/>
          </w:divBdr>
        </w:div>
      </w:divsChild>
    </w:div>
    <w:div w:id="1461013628">
      <w:marLeft w:val="0"/>
      <w:marRight w:val="0"/>
      <w:marTop w:val="0"/>
      <w:marBottom w:val="0"/>
      <w:divBdr>
        <w:top w:val="none" w:sz="0" w:space="0" w:color="auto"/>
        <w:left w:val="none" w:sz="0" w:space="0" w:color="auto"/>
        <w:bottom w:val="none" w:sz="0" w:space="0" w:color="auto"/>
        <w:right w:val="none" w:sz="0" w:space="0" w:color="auto"/>
      </w:divBdr>
      <w:divsChild>
        <w:div w:id="1461010486">
          <w:marLeft w:val="0"/>
          <w:marRight w:val="0"/>
          <w:marTop w:val="0"/>
          <w:marBottom w:val="0"/>
          <w:divBdr>
            <w:top w:val="none" w:sz="0" w:space="0" w:color="auto"/>
            <w:left w:val="none" w:sz="0" w:space="0" w:color="auto"/>
            <w:bottom w:val="none" w:sz="0" w:space="0" w:color="auto"/>
            <w:right w:val="none" w:sz="0" w:space="0" w:color="auto"/>
          </w:divBdr>
          <w:divsChild>
            <w:div w:id="1461010855">
              <w:marLeft w:val="0"/>
              <w:marRight w:val="0"/>
              <w:marTop w:val="0"/>
              <w:marBottom w:val="0"/>
              <w:divBdr>
                <w:top w:val="none" w:sz="0" w:space="0" w:color="auto"/>
                <w:left w:val="none" w:sz="0" w:space="0" w:color="auto"/>
                <w:bottom w:val="none" w:sz="0" w:space="0" w:color="auto"/>
                <w:right w:val="none" w:sz="0" w:space="0" w:color="auto"/>
              </w:divBdr>
            </w:div>
            <w:div w:id="1461011107">
              <w:marLeft w:val="0"/>
              <w:marRight w:val="0"/>
              <w:marTop w:val="0"/>
              <w:marBottom w:val="0"/>
              <w:divBdr>
                <w:top w:val="none" w:sz="0" w:space="0" w:color="auto"/>
                <w:left w:val="none" w:sz="0" w:space="0" w:color="auto"/>
                <w:bottom w:val="none" w:sz="0" w:space="0" w:color="auto"/>
                <w:right w:val="none" w:sz="0" w:space="0" w:color="auto"/>
              </w:divBdr>
            </w:div>
            <w:div w:id="1461012263">
              <w:marLeft w:val="0"/>
              <w:marRight w:val="0"/>
              <w:marTop w:val="0"/>
              <w:marBottom w:val="0"/>
              <w:divBdr>
                <w:top w:val="none" w:sz="0" w:space="0" w:color="auto"/>
                <w:left w:val="none" w:sz="0" w:space="0" w:color="auto"/>
                <w:bottom w:val="none" w:sz="0" w:space="0" w:color="auto"/>
                <w:right w:val="none" w:sz="0" w:space="0" w:color="auto"/>
              </w:divBdr>
            </w:div>
            <w:div w:id="1461012472">
              <w:marLeft w:val="0"/>
              <w:marRight w:val="0"/>
              <w:marTop w:val="0"/>
              <w:marBottom w:val="0"/>
              <w:divBdr>
                <w:top w:val="none" w:sz="0" w:space="0" w:color="auto"/>
                <w:left w:val="none" w:sz="0" w:space="0" w:color="auto"/>
                <w:bottom w:val="none" w:sz="0" w:space="0" w:color="auto"/>
                <w:right w:val="none" w:sz="0" w:space="0" w:color="auto"/>
              </w:divBdr>
            </w:div>
            <w:div w:id="1461013094">
              <w:marLeft w:val="0"/>
              <w:marRight w:val="0"/>
              <w:marTop w:val="0"/>
              <w:marBottom w:val="0"/>
              <w:divBdr>
                <w:top w:val="none" w:sz="0" w:space="0" w:color="auto"/>
                <w:left w:val="none" w:sz="0" w:space="0" w:color="auto"/>
                <w:bottom w:val="none" w:sz="0" w:space="0" w:color="auto"/>
                <w:right w:val="none" w:sz="0" w:space="0" w:color="auto"/>
              </w:divBdr>
            </w:div>
            <w:div w:id="1461013616">
              <w:marLeft w:val="0"/>
              <w:marRight w:val="0"/>
              <w:marTop w:val="0"/>
              <w:marBottom w:val="0"/>
              <w:divBdr>
                <w:top w:val="none" w:sz="0" w:space="0" w:color="auto"/>
                <w:left w:val="none" w:sz="0" w:space="0" w:color="auto"/>
                <w:bottom w:val="none" w:sz="0" w:space="0" w:color="auto"/>
                <w:right w:val="none" w:sz="0" w:space="0" w:color="auto"/>
              </w:divBdr>
            </w:div>
            <w:div w:id="1461013629">
              <w:marLeft w:val="0"/>
              <w:marRight w:val="0"/>
              <w:marTop w:val="0"/>
              <w:marBottom w:val="0"/>
              <w:divBdr>
                <w:top w:val="none" w:sz="0" w:space="0" w:color="auto"/>
                <w:left w:val="none" w:sz="0" w:space="0" w:color="auto"/>
                <w:bottom w:val="none" w:sz="0" w:space="0" w:color="auto"/>
                <w:right w:val="none" w:sz="0" w:space="0" w:color="auto"/>
              </w:divBdr>
            </w:div>
            <w:div w:id="1461014839">
              <w:marLeft w:val="0"/>
              <w:marRight w:val="0"/>
              <w:marTop w:val="0"/>
              <w:marBottom w:val="0"/>
              <w:divBdr>
                <w:top w:val="none" w:sz="0" w:space="0" w:color="auto"/>
                <w:left w:val="none" w:sz="0" w:space="0" w:color="auto"/>
                <w:bottom w:val="none" w:sz="0" w:space="0" w:color="auto"/>
                <w:right w:val="none" w:sz="0" w:space="0" w:color="auto"/>
              </w:divBdr>
            </w:div>
            <w:div w:id="1461015764">
              <w:marLeft w:val="0"/>
              <w:marRight w:val="0"/>
              <w:marTop w:val="0"/>
              <w:marBottom w:val="0"/>
              <w:divBdr>
                <w:top w:val="none" w:sz="0" w:space="0" w:color="auto"/>
                <w:left w:val="none" w:sz="0" w:space="0" w:color="auto"/>
                <w:bottom w:val="none" w:sz="0" w:space="0" w:color="auto"/>
                <w:right w:val="none" w:sz="0" w:space="0" w:color="auto"/>
              </w:divBdr>
            </w:div>
            <w:div w:id="1461016094">
              <w:marLeft w:val="0"/>
              <w:marRight w:val="0"/>
              <w:marTop w:val="0"/>
              <w:marBottom w:val="0"/>
              <w:divBdr>
                <w:top w:val="none" w:sz="0" w:space="0" w:color="auto"/>
                <w:left w:val="none" w:sz="0" w:space="0" w:color="auto"/>
                <w:bottom w:val="none" w:sz="0" w:space="0" w:color="auto"/>
                <w:right w:val="none" w:sz="0" w:space="0" w:color="auto"/>
              </w:divBdr>
            </w:div>
            <w:div w:id="1461016324">
              <w:marLeft w:val="0"/>
              <w:marRight w:val="0"/>
              <w:marTop w:val="0"/>
              <w:marBottom w:val="0"/>
              <w:divBdr>
                <w:top w:val="none" w:sz="0" w:space="0" w:color="auto"/>
                <w:left w:val="none" w:sz="0" w:space="0" w:color="auto"/>
                <w:bottom w:val="none" w:sz="0" w:space="0" w:color="auto"/>
                <w:right w:val="none" w:sz="0" w:space="0" w:color="auto"/>
              </w:divBdr>
            </w:div>
            <w:div w:id="1461016392">
              <w:marLeft w:val="0"/>
              <w:marRight w:val="0"/>
              <w:marTop w:val="0"/>
              <w:marBottom w:val="0"/>
              <w:divBdr>
                <w:top w:val="none" w:sz="0" w:space="0" w:color="auto"/>
                <w:left w:val="none" w:sz="0" w:space="0" w:color="auto"/>
                <w:bottom w:val="none" w:sz="0" w:space="0" w:color="auto"/>
                <w:right w:val="none" w:sz="0" w:space="0" w:color="auto"/>
              </w:divBdr>
            </w:div>
            <w:div w:id="1461016526">
              <w:marLeft w:val="0"/>
              <w:marRight w:val="0"/>
              <w:marTop w:val="0"/>
              <w:marBottom w:val="0"/>
              <w:divBdr>
                <w:top w:val="none" w:sz="0" w:space="0" w:color="auto"/>
                <w:left w:val="none" w:sz="0" w:space="0" w:color="auto"/>
                <w:bottom w:val="none" w:sz="0" w:space="0" w:color="auto"/>
                <w:right w:val="none" w:sz="0" w:space="0" w:color="auto"/>
              </w:divBdr>
            </w:div>
            <w:div w:id="14610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38">
      <w:marLeft w:val="0"/>
      <w:marRight w:val="0"/>
      <w:marTop w:val="0"/>
      <w:marBottom w:val="0"/>
      <w:divBdr>
        <w:top w:val="none" w:sz="0" w:space="0" w:color="auto"/>
        <w:left w:val="none" w:sz="0" w:space="0" w:color="auto"/>
        <w:bottom w:val="none" w:sz="0" w:space="0" w:color="auto"/>
        <w:right w:val="none" w:sz="0" w:space="0" w:color="auto"/>
      </w:divBdr>
    </w:div>
    <w:div w:id="1461013640">
      <w:marLeft w:val="0"/>
      <w:marRight w:val="0"/>
      <w:marTop w:val="0"/>
      <w:marBottom w:val="0"/>
      <w:divBdr>
        <w:top w:val="none" w:sz="0" w:space="0" w:color="auto"/>
        <w:left w:val="none" w:sz="0" w:space="0" w:color="auto"/>
        <w:bottom w:val="none" w:sz="0" w:space="0" w:color="auto"/>
        <w:right w:val="none" w:sz="0" w:space="0" w:color="auto"/>
      </w:divBdr>
      <w:divsChild>
        <w:div w:id="1461011054">
          <w:marLeft w:val="0"/>
          <w:marRight w:val="0"/>
          <w:marTop w:val="0"/>
          <w:marBottom w:val="0"/>
          <w:divBdr>
            <w:top w:val="none" w:sz="0" w:space="0" w:color="auto"/>
            <w:left w:val="none" w:sz="0" w:space="0" w:color="auto"/>
            <w:bottom w:val="none" w:sz="0" w:space="0" w:color="auto"/>
            <w:right w:val="none" w:sz="0" w:space="0" w:color="auto"/>
          </w:divBdr>
          <w:divsChild>
            <w:div w:id="14610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43">
      <w:marLeft w:val="0"/>
      <w:marRight w:val="0"/>
      <w:marTop w:val="0"/>
      <w:marBottom w:val="0"/>
      <w:divBdr>
        <w:top w:val="none" w:sz="0" w:space="0" w:color="auto"/>
        <w:left w:val="none" w:sz="0" w:space="0" w:color="auto"/>
        <w:bottom w:val="none" w:sz="0" w:space="0" w:color="auto"/>
        <w:right w:val="none" w:sz="0" w:space="0" w:color="auto"/>
      </w:divBdr>
      <w:divsChild>
        <w:div w:id="1461013558">
          <w:marLeft w:val="720"/>
          <w:marRight w:val="0"/>
          <w:marTop w:val="67"/>
          <w:marBottom w:val="0"/>
          <w:divBdr>
            <w:top w:val="none" w:sz="0" w:space="0" w:color="auto"/>
            <w:left w:val="none" w:sz="0" w:space="0" w:color="auto"/>
            <w:bottom w:val="none" w:sz="0" w:space="0" w:color="auto"/>
            <w:right w:val="none" w:sz="0" w:space="0" w:color="auto"/>
          </w:divBdr>
        </w:div>
        <w:div w:id="1461016037">
          <w:marLeft w:val="720"/>
          <w:marRight w:val="0"/>
          <w:marTop w:val="67"/>
          <w:marBottom w:val="0"/>
          <w:divBdr>
            <w:top w:val="none" w:sz="0" w:space="0" w:color="auto"/>
            <w:left w:val="none" w:sz="0" w:space="0" w:color="auto"/>
            <w:bottom w:val="none" w:sz="0" w:space="0" w:color="auto"/>
            <w:right w:val="none" w:sz="0" w:space="0" w:color="auto"/>
          </w:divBdr>
        </w:div>
      </w:divsChild>
    </w:div>
    <w:div w:id="1461013651">
      <w:marLeft w:val="0"/>
      <w:marRight w:val="0"/>
      <w:marTop w:val="0"/>
      <w:marBottom w:val="0"/>
      <w:divBdr>
        <w:top w:val="none" w:sz="0" w:space="0" w:color="auto"/>
        <w:left w:val="none" w:sz="0" w:space="0" w:color="auto"/>
        <w:bottom w:val="none" w:sz="0" w:space="0" w:color="auto"/>
        <w:right w:val="none" w:sz="0" w:space="0" w:color="auto"/>
      </w:divBdr>
      <w:divsChild>
        <w:div w:id="1461013986">
          <w:marLeft w:val="0"/>
          <w:marRight w:val="0"/>
          <w:marTop w:val="0"/>
          <w:marBottom w:val="0"/>
          <w:divBdr>
            <w:top w:val="none" w:sz="0" w:space="0" w:color="auto"/>
            <w:left w:val="none" w:sz="0" w:space="0" w:color="auto"/>
            <w:bottom w:val="none" w:sz="0" w:space="0" w:color="auto"/>
            <w:right w:val="none" w:sz="0" w:space="0" w:color="auto"/>
          </w:divBdr>
          <w:divsChild>
            <w:div w:id="1461010390">
              <w:marLeft w:val="0"/>
              <w:marRight w:val="0"/>
              <w:marTop w:val="0"/>
              <w:marBottom w:val="0"/>
              <w:divBdr>
                <w:top w:val="none" w:sz="0" w:space="0" w:color="auto"/>
                <w:left w:val="none" w:sz="0" w:space="0" w:color="auto"/>
                <w:bottom w:val="none" w:sz="0" w:space="0" w:color="auto"/>
                <w:right w:val="none" w:sz="0" w:space="0" w:color="auto"/>
              </w:divBdr>
            </w:div>
            <w:div w:id="1461012002">
              <w:marLeft w:val="0"/>
              <w:marRight w:val="0"/>
              <w:marTop w:val="0"/>
              <w:marBottom w:val="0"/>
              <w:divBdr>
                <w:top w:val="none" w:sz="0" w:space="0" w:color="auto"/>
                <w:left w:val="none" w:sz="0" w:space="0" w:color="auto"/>
                <w:bottom w:val="none" w:sz="0" w:space="0" w:color="auto"/>
                <w:right w:val="none" w:sz="0" w:space="0" w:color="auto"/>
              </w:divBdr>
            </w:div>
            <w:div w:id="1461012476">
              <w:marLeft w:val="0"/>
              <w:marRight w:val="0"/>
              <w:marTop w:val="0"/>
              <w:marBottom w:val="0"/>
              <w:divBdr>
                <w:top w:val="none" w:sz="0" w:space="0" w:color="auto"/>
                <w:left w:val="none" w:sz="0" w:space="0" w:color="auto"/>
                <w:bottom w:val="none" w:sz="0" w:space="0" w:color="auto"/>
                <w:right w:val="none" w:sz="0" w:space="0" w:color="auto"/>
              </w:divBdr>
            </w:div>
            <w:div w:id="1461012680">
              <w:marLeft w:val="0"/>
              <w:marRight w:val="0"/>
              <w:marTop w:val="0"/>
              <w:marBottom w:val="0"/>
              <w:divBdr>
                <w:top w:val="none" w:sz="0" w:space="0" w:color="auto"/>
                <w:left w:val="none" w:sz="0" w:space="0" w:color="auto"/>
                <w:bottom w:val="none" w:sz="0" w:space="0" w:color="auto"/>
                <w:right w:val="none" w:sz="0" w:space="0" w:color="auto"/>
              </w:divBdr>
            </w:div>
            <w:div w:id="1461013376">
              <w:marLeft w:val="0"/>
              <w:marRight w:val="0"/>
              <w:marTop w:val="0"/>
              <w:marBottom w:val="0"/>
              <w:divBdr>
                <w:top w:val="none" w:sz="0" w:space="0" w:color="auto"/>
                <w:left w:val="none" w:sz="0" w:space="0" w:color="auto"/>
                <w:bottom w:val="none" w:sz="0" w:space="0" w:color="auto"/>
                <w:right w:val="none" w:sz="0" w:space="0" w:color="auto"/>
              </w:divBdr>
            </w:div>
            <w:div w:id="1461013467">
              <w:marLeft w:val="0"/>
              <w:marRight w:val="0"/>
              <w:marTop w:val="0"/>
              <w:marBottom w:val="0"/>
              <w:divBdr>
                <w:top w:val="none" w:sz="0" w:space="0" w:color="auto"/>
                <w:left w:val="none" w:sz="0" w:space="0" w:color="auto"/>
                <w:bottom w:val="none" w:sz="0" w:space="0" w:color="auto"/>
                <w:right w:val="none" w:sz="0" w:space="0" w:color="auto"/>
              </w:divBdr>
            </w:div>
            <w:div w:id="1461013487">
              <w:marLeft w:val="0"/>
              <w:marRight w:val="0"/>
              <w:marTop w:val="0"/>
              <w:marBottom w:val="0"/>
              <w:divBdr>
                <w:top w:val="none" w:sz="0" w:space="0" w:color="auto"/>
                <w:left w:val="none" w:sz="0" w:space="0" w:color="auto"/>
                <w:bottom w:val="none" w:sz="0" w:space="0" w:color="auto"/>
                <w:right w:val="none" w:sz="0" w:space="0" w:color="auto"/>
              </w:divBdr>
            </w:div>
            <w:div w:id="1461013512">
              <w:marLeft w:val="0"/>
              <w:marRight w:val="0"/>
              <w:marTop w:val="0"/>
              <w:marBottom w:val="0"/>
              <w:divBdr>
                <w:top w:val="none" w:sz="0" w:space="0" w:color="auto"/>
                <w:left w:val="none" w:sz="0" w:space="0" w:color="auto"/>
                <w:bottom w:val="none" w:sz="0" w:space="0" w:color="auto"/>
                <w:right w:val="none" w:sz="0" w:space="0" w:color="auto"/>
              </w:divBdr>
            </w:div>
            <w:div w:id="1461013639">
              <w:marLeft w:val="0"/>
              <w:marRight w:val="0"/>
              <w:marTop w:val="0"/>
              <w:marBottom w:val="0"/>
              <w:divBdr>
                <w:top w:val="none" w:sz="0" w:space="0" w:color="auto"/>
                <w:left w:val="none" w:sz="0" w:space="0" w:color="auto"/>
                <w:bottom w:val="none" w:sz="0" w:space="0" w:color="auto"/>
                <w:right w:val="none" w:sz="0" w:space="0" w:color="auto"/>
              </w:divBdr>
            </w:div>
            <w:div w:id="1461013775">
              <w:marLeft w:val="0"/>
              <w:marRight w:val="0"/>
              <w:marTop w:val="0"/>
              <w:marBottom w:val="0"/>
              <w:divBdr>
                <w:top w:val="none" w:sz="0" w:space="0" w:color="auto"/>
                <w:left w:val="none" w:sz="0" w:space="0" w:color="auto"/>
                <w:bottom w:val="none" w:sz="0" w:space="0" w:color="auto"/>
                <w:right w:val="none" w:sz="0" w:space="0" w:color="auto"/>
              </w:divBdr>
            </w:div>
            <w:div w:id="1461013937">
              <w:marLeft w:val="0"/>
              <w:marRight w:val="0"/>
              <w:marTop w:val="0"/>
              <w:marBottom w:val="0"/>
              <w:divBdr>
                <w:top w:val="none" w:sz="0" w:space="0" w:color="auto"/>
                <w:left w:val="none" w:sz="0" w:space="0" w:color="auto"/>
                <w:bottom w:val="none" w:sz="0" w:space="0" w:color="auto"/>
                <w:right w:val="none" w:sz="0" w:space="0" w:color="auto"/>
              </w:divBdr>
            </w:div>
            <w:div w:id="1461014499">
              <w:marLeft w:val="0"/>
              <w:marRight w:val="0"/>
              <w:marTop w:val="0"/>
              <w:marBottom w:val="0"/>
              <w:divBdr>
                <w:top w:val="none" w:sz="0" w:space="0" w:color="auto"/>
                <w:left w:val="none" w:sz="0" w:space="0" w:color="auto"/>
                <w:bottom w:val="none" w:sz="0" w:space="0" w:color="auto"/>
                <w:right w:val="none" w:sz="0" w:space="0" w:color="auto"/>
              </w:divBdr>
            </w:div>
            <w:div w:id="1461015321">
              <w:marLeft w:val="0"/>
              <w:marRight w:val="0"/>
              <w:marTop w:val="0"/>
              <w:marBottom w:val="0"/>
              <w:divBdr>
                <w:top w:val="none" w:sz="0" w:space="0" w:color="auto"/>
                <w:left w:val="none" w:sz="0" w:space="0" w:color="auto"/>
                <w:bottom w:val="none" w:sz="0" w:space="0" w:color="auto"/>
                <w:right w:val="none" w:sz="0" w:space="0" w:color="auto"/>
              </w:divBdr>
            </w:div>
            <w:div w:id="1461015454">
              <w:marLeft w:val="0"/>
              <w:marRight w:val="0"/>
              <w:marTop w:val="0"/>
              <w:marBottom w:val="0"/>
              <w:divBdr>
                <w:top w:val="none" w:sz="0" w:space="0" w:color="auto"/>
                <w:left w:val="none" w:sz="0" w:space="0" w:color="auto"/>
                <w:bottom w:val="none" w:sz="0" w:space="0" w:color="auto"/>
                <w:right w:val="none" w:sz="0" w:space="0" w:color="auto"/>
              </w:divBdr>
            </w:div>
            <w:div w:id="1461015536">
              <w:marLeft w:val="0"/>
              <w:marRight w:val="0"/>
              <w:marTop w:val="0"/>
              <w:marBottom w:val="0"/>
              <w:divBdr>
                <w:top w:val="none" w:sz="0" w:space="0" w:color="auto"/>
                <w:left w:val="none" w:sz="0" w:space="0" w:color="auto"/>
                <w:bottom w:val="none" w:sz="0" w:space="0" w:color="auto"/>
                <w:right w:val="none" w:sz="0" w:space="0" w:color="auto"/>
              </w:divBdr>
            </w:div>
            <w:div w:id="1461015771">
              <w:marLeft w:val="0"/>
              <w:marRight w:val="0"/>
              <w:marTop w:val="0"/>
              <w:marBottom w:val="0"/>
              <w:divBdr>
                <w:top w:val="none" w:sz="0" w:space="0" w:color="auto"/>
                <w:left w:val="none" w:sz="0" w:space="0" w:color="auto"/>
                <w:bottom w:val="none" w:sz="0" w:space="0" w:color="auto"/>
                <w:right w:val="none" w:sz="0" w:space="0" w:color="auto"/>
              </w:divBdr>
            </w:div>
            <w:div w:id="1461016102">
              <w:marLeft w:val="0"/>
              <w:marRight w:val="0"/>
              <w:marTop w:val="0"/>
              <w:marBottom w:val="0"/>
              <w:divBdr>
                <w:top w:val="none" w:sz="0" w:space="0" w:color="auto"/>
                <w:left w:val="none" w:sz="0" w:space="0" w:color="auto"/>
                <w:bottom w:val="none" w:sz="0" w:space="0" w:color="auto"/>
                <w:right w:val="none" w:sz="0" w:space="0" w:color="auto"/>
              </w:divBdr>
            </w:div>
            <w:div w:id="1461016510">
              <w:marLeft w:val="0"/>
              <w:marRight w:val="0"/>
              <w:marTop w:val="0"/>
              <w:marBottom w:val="0"/>
              <w:divBdr>
                <w:top w:val="none" w:sz="0" w:space="0" w:color="auto"/>
                <w:left w:val="none" w:sz="0" w:space="0" w:color="auto"/>
                <w:bottom w:val="none" w:sz="0" w:space="0" w:color="auto"/>
                <w:right w:val="none" w:sz="0" w:space="0" w:color="auto"/>
              </w:divBdr>
            </w:div>
            <w:div w:id="14610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53">
      <w:marLeft w:val="0"/>
      <w:marRight w:val="0"/>
      <w:marTop w:val="0"/>
      <w:marBottom w:val="0"/>
      <w:divBdr>
        <w:top w:val="none" w:sz="0" w:space="0" w:color="auto"/>
        <w:left w:val="none" w:sz="0" w:space="0" w:color="auto"/>
        <w:bottom w:val="none" w:sz="0" w:space="0" w:color="auto"/>
        <w:right w:val="none" w:sz="0" w:space="0" w:color="auto"/>
      </w:divBdr>
      <w:divsChild>
        <w:div w:id="1461010569">
          <w:marLeft w:val="1166"/>
          <w:marRight w:val="0"/>
          <w:marTop w:val="58"/>
          <w:marBottom w:val="0"/>
          <w:divBdr>
            <w:top w:val="none" w:sz="0" w:space="0" w:color="auto"/>
            <w:left w:val="none" w:sz="0" w:space="0" w:color="auto"/>
            <w:bottom w:val="none" w:sz="0" w:space="0" w:color="auto"/>
            <w:right w:val="none" w:sz="0" w:space="0" w:color="auto"/>
          </w:divBdr>
        </w:div>
        <w:div w:id="1461011073">
          <w:marLeft w:val="0"/>
          <w:marRight w:val="0"/>
          <w:marTop w:val="67"/>
          <w:marBottom w:val="0"/>
          <w:divBdr>
            <w:top w:val="none" w:sz="0" w:space="0" w:color="auto"/>
            <w:left w:val="none" w:sz="0" w:space="0" w:color="auto"/>
            <w:bottom w:val="none" w:sz="0" w:space="0" w:color="auto"/>
            <w:right w:val="none" w:sz="0" w:space="0" w:color="auto"/>
          </w:divBdr>
        </w:div>
        <w:div w:id="1461011304">
          <w:marLeft w:val="0"/>
          <w:marRight w:val="0"/>
          <w:marTop w:val="67"/>
          <w:marBottom w:val="0"/>
          <w:divBdr>
            <w:top w:val="none" w:sz="0" w:space="0" w:color="auto"/>
            <w:left w:val="none" w:sz="0" w:space="0" w:color="auto"/>
            <w:bottom w:val="none" w:sz="0" w:space="0" w:color="auto"/>
            <w:right w:val="none" w:sz="0" w:space="0" w:color="auto"/>
          </w:divBdr>
        </w:div>
        <w:div w:id="1461011470">
          <w:marLeft w:val="1166"/>
          <w:marRight w:val="0"/>
          <w:marTop w:val="58"/>
          <w:marBottom w:val="0"/>
          <w:divBdr>
            <w:top w:val="none" w:sz="0" w:space="0" w:color="auto"/>
            <w:left w:val="none" w:sz="0" w:space="0" w:color="auto"/>
            <w:bottom w:val="none" w:sz="0" w:space="0" w:color="auto"/>
            <w:right w:val="none" w:sz="0" w:space="0" w:color="auto"/>
          </w:divBdr>
        </w:div>
        <w:div w:id="1461011896">
          <w:marLeft w:val="0"/>
          <w:marRight w:val="0"/>
          <w:marTop w:val="67"/>
          <w:marBottom w:val="0"/>
          <w:divBdr>
            <w:top w:val="none" w:sz="0" w:space="0" w:color="auto"/>
            <w:left w:val="none" w:sz="0" w:space="0" w:color="auto"/>
            <w:bottom w:val="none" w:sz="0" w:space="0" w:color="auto"/>
            <w:right w:val="none" w:sz="0" w:space="0" w:color="auto"/>
          </w:divBdr>
        </w:div>
        <w:div w:id="1461012139">
          <w:marLeft w:val="0"/>
          <w:marRight w:val="0"/>
          <w:marTop w:val="67"/>
          <w:marBottom w:val="0"/>
          <w:divBdr>
            <w:top w:val="none" w:sz="0" w:space="0" w:color="auto"/>
            <w:left w:val="none" w:sz="0" w:space="0" w:color="auto"/>
            <w:bottom w:val="none" w:sz="0" w:space="0" w:color="auto"/>
            <w:right w:val="none" w:sz="0" w:space="0" w:color="auto"/>
          </w:divBdr>
        </w:div>
        <w:div w:id="1461012667">
          <w:marLeft w:val="1166"/>
          <w:marRight w:val="0"/>
          <w:marTop w:val="58"/>
          <w:marBottom w:val="0"/>
          <w:divBdr>
            <w:top w:val="none" w:sz="0" w:space="0" w:color="auto"/>
            <w:left w:val="none" w:sz="0" w:space="0" w:color="auto"/>
            <w:bottom w:val="none" w:sz="0" w:space="0" w:color="auto"/>
            <w:right w:val="none" w:sz="0" w:space="0" w:color="auto"/>
          </w:divBdr>
        </w:div>
        <w:div w:id="1461013427">
          <w:marLeft w:val="1166"/>
          <w:marRight w:val="0"/>
          <w:marTop w:val="58"/>
          <w:marBottom w:val="0"/>
          <w:divBdr>
            <w:top w:val="none" w:sz="0" w:space="0" w:color="auto"/>
            <w:left w:val="none" w:sz="0" w:space="0" w:color="auto"/>
            <w:bottom w:val="none" w:sz="0" w:space="0" w:color="auto"/>
            <w:right w:val="none" w:sz="0" w:space="0" w:color="auto"/>
          </w:divBdr>
        </w:div>
        <w:div w:id="1461014243">
          <w:marLeft w:val="1166"/>
          <w:marRight w:val="0"/>
          <w:marTop w:val="58"/>
          <w:marBottom w:val="0"/>
          <w:divBdr>
            <w:top w:val="none" w:sz="0" w:space="0" w:color="auto"/>
            <w:left w:val="none" w:sz="0" w:space="0" w:color="auto"/>
            <w:bottom w:val="none" w:sz="0" w:space="0" w:color="auto"/>
            <w:right w:val="none" w:sz="0" w:space="0" w:color="auto"/>
          </w:divBdr>
        </w:div>
        <w:div w:id="1461014482">
          <w:marLeft w:val="1166"/>
          <w:marRight w:val="0"/>
          <w:marTop w:val="58"/>
          <w:marBottom w:val="0"/>
          <w:divBdr>
            <w:top w:val="none" w:sz="0" w:space="0" w:color="auto"/>
            <w:left w:val="none" w:sz="0" w:space="0" w:color="auto"/>
            <w:bottom w:val="none" w:sz="0" w:space="0" w:color="auto"/>
            <w:right w:val="none" w:sz="0" w:space="0" w:color="auto"/>
          </w:divBdr>
        </w:div>
        <w:div w:id="1461015186">
          <w:marLeft w:val="1886"/>
          <w:marRight w:val="0"/>
          <w:marTop w:val="58"/>
          <w:marBottom w:val="0"/>
          <w:divBdr>
            <w:top w:val="none" w:sz="0" w:space="0" w:color="auto"/>
            <w:left w:val="none" w:sz="0" w:space="0" w:color="auto"/>
            <w:bottom w:val="none" w:sz="0" w:space="0" w:color="auto"/>
            <w:right w:val="none" w:sz="0" w:space="0" w:color="auto"/>
          </w:divBdr>
        </w:div>
        <w:div w:id="1461015581">
          <w:marLeft w:val="1886"/>
          <w:marRight w:val="0"/>
          <w:marTop w:val="58"/>
          <w:marBottom w:val="0"/>
          <w:divBdr>
            <w:top w:val="none" w:sz="0" w:space="0" w:color="auto"/>
            <w:left w:val="none" w:sz="0" w:space="0" w:color="auto"/>
            <w:bottom w:val="none" w:sz="0" w:space="0" w:color="auto"/>
            <w:right w:val="none" w:sz="0" w:space="0" w:color="auto"/>
          </w:divBdr>
        </w:div>
        <w:div w:id="1461016379">
          <w:marLeft w:val="0"/>
          <w:marRight w:val="0"/>
          <w:marTop w:val="67"/>
          <w:marBottom w:val="0"/>
          <w:divBdr>
            <w:top w:val="none" w:sz="0" w:space="0" w:color="auto"/>
            <w:left w:val="none" w:sz="0" w:space="0" w:color="auto"/>
            <w:bottom w:val="none" w:sz="0" w:space="0" w:color="auto"/>
            <w:right w:val="none" w:sz="0" w:space="0" w:color="auto"/>
          </w:divBdr>
        </w:div>
        <w:div w:id="1461016448">
          <w:marLeft w:val="1886"/>
          <w:marRight w:val="0"/>
          <w:marTop w:val="58"/>
          <w:marBottom w:val="0"/>
          <w:divBdr>
            <w:top w:val="none" w:sz="0" w:space="0" w:color="auto"/>
            <w:left w:val="none" w:sz="0" w:space="0" w:color="auto"/>
            <w:bottom w:val="none" w:sz="0" w:space="0" w:color="auto"/>
            <w:right w:val="none" w:sz="0" w:space="0" w:color="auto"/>
          </w:divBdr>
        </w:div>
        <w:div w:id="1461016904">
          <w:marLeft w:val="1166"/>
          <w:marRight w:val="0"/>
          <w:marTop w:val="58"/>
          <w:marBottom w:val="0"/>
          <w:divBdr>
            <w:top w:val="none" w:sz="0" w:space="0" w:color="auto"/>
            <w:left w:val="none" w:sz="0" w:space="0" w:color="auto"/>
            <w:bottom w:val="none" w:sz="0" w:space="0" w:color="auto"/>
            <w:right w:val="none" w:sz="0" w:space="0" w:color="auto"/>
          </w:divBdr>
        </w:div>
      </w:divsChild>
    </w:div>
    <w:div w:id="1461013655">
      <w:marLeft w:val="0"/>
      <w:marRight w:val="0"/>
      <w:marTop w:val="0"/>
      <w:marBottom w:val="0"/>
      <w:divBdr>
        <w:top w:val="none" w:sz="0" w:space="0" w:color="auto"/>
        <w:left w:val="none" w:sz="0" w:space="0" w:color="auto"/>
        <w:bottom w:val="none" w:sz="0" w:space="0" w:color="auto"/>
        <w:right w:val="none" w:sz="0" w:space="0" w:color="auto"/>
      </w:divBdr>
    </w:div>
    <w:div w:id="1461013658">
      <w:marLeft w:val="0"/>
      <w:marRight w:val="0"/>
      <w:marTop w:val="0"/>
      <w:marBottom w:val="0"/>
      <w:divBdr>
        <w:top w:val="none" w:sz="0" w:space="0" w:color="auto"/>
        <w:left w:val="none" w:sz="0" w:space="0" w:color="auto"/>
        <w:bottom w:val="none" w:sz="0" w:space="0" w:color="auto"/>
        <w:right w:val="none" w:sz="0" w:space="0" w:color="auto"/>
      </w:divBdr>
      <w:divsChild>
        <w:div w:id="1461012662">
          <w:marLeft w:val="547"/>
          <w:marRight w:val="0"/>
          <w:marTop w:val="96"/>
          <w:marBottom w:val="0"/>
          <w:divBdr>
            <w:top w:val="none" w:sz="0" w:space="0" w:color="auto"/>
            <w:left w:val="none" w:sz="0" w:space="0" w:color="auto"/>
            <w:bottom w:val="none" w:sz="0" w:space="0" w:color="auto"/>
            <w:right w:val="none" w:sz="0" w:space="0" w:color="auto"/>
          </w:divBdr>
        </w:div>
        <w:div w:id="1461015743">
          <w:marLeft w:val="1166"/>
          <w:marRight w:val="0"/>
          <w:marTop w:val="86"/>
          <w:marBottom w:val="0"/>
          <w:divBdr>
            <w:top w:val="none" w:sz="0" w:space="0" w:color="auto"/>
            <w:left w:val="none" w:sz="0" w:space="0" w:color="auto"/>
            <w:bottom w:val="none" w:sz="0" w:space="0" w:color="auto"/>
            <w:right w:val="none" w:sz="0" w:space="0" w:color="auto"/>
          </w:divBdr>
        </w:div>
      </w:divsChild>
    </w:div>
    <w:div w:id="1461013659">
      <w:marLeft w:val="0"/>
      <w:marRight w:val="0"/>
      <w:marTop w:val="0"/>
      <w:marBottom w:val="0"/>
      <w:divBdr>
        <w:top w:val="none" w:sz="0" w:space="0" w:color="auto"/>
        <w:left w:val="none" w:sz="0" w:space="0" w:color="auto"/>
        <w:bottom w:val="none" w:sz="0" w:space="0" w:color="auto"/>
        <w:right w:val="none" w:sz="0" w:space="0" w:color="auto"/>
      </w:divBdr>
    </w:div>
    <w:div w:id="1461013667">
      <w:marLeft w:val="0"/>
      <w:marRight w:val="0"/>
      <w:marTop w:val="0"/>
      <w:marBottom w:val="0"/>
      <w:divBdr>
        <w:top w:val="none" w:sz="0" w:space="0" w:color="auto"/>
        <w:left w:val="none" w:sz="0" w:space="0" w:color="auto"/>
        <w:bottom w:val="none" w:sz="0" w:space="0" w:color="auto"/>
        <w:right w:val="none" w:sz="0" w:space="0" w:color="auto"/>
      </w:divBdr>
    </w:div>
    <w:div w:id="1461013672">
      <w:marLeft w:val="0"/>
      <w:marRight w:val="0"/>
      <w:marTop w:val="0"/>
      <w:marBottom w:val="0"/>
      <w:divBdr>
        <w:top w:val="none" w:sz="0" w:space="0" w:color="auto"/>
        <w:left w:val="none" w:sz="0" w:space="0" w:color="auto"/>
        <w:bottom w:val="none" w:sz="0" w:space="0" w:color="auto"/>
        <w:right w:val="none" w:sz="0" w:space="0" w:color="auto"/>
      </w:divBdr>
      <w:divsChild>
        <w:div w:id="1461013430">
          <w:marLeft w:val="0"/>
          <w:marRight w:val="0"/>
          <w:marTop w:val="0"/>
          <w:marBottom w:val="0"/>
          <w:divBdr>
            <w:top w:val="none" w:sz="0" w:space="0" w:color="auto"/>
            <w:left w:val="none" w:sz="0" w:space="0" w:color="auto"/>
            <w:bottom w:val="none" w:sz="0" w:space="0" w:color="auto"/>
            <w:right w:val="none" w:sz="0" w:space="0" w:color="auto"/>
          </w:divBdr>
          <w:divsChild>
            <w:div w:id="1461010538">
              <w:marLeft w:val="0"/>
              <w:marRight w:val="0"/>
              <w:marTop w:val="0"/>
              <w:marBottom w:val="0"/>
              <w:divBdr>
                <w:top w:val="none" w:sz="0" w:space="0" w:color="auto"/>
                <w:left w:val="none" w:sz="0" w:space="0" w:color="auto"/>
                <w:bottom w:val="none" w:sz="0" w:space="0" w:color="auto"/>
                <w:right w:val="none" w:sz="0" w:space="0" w:color="auto"/>
              </w:divBdr>
            </w:div>
            <w:div w:id="1461010606">
              <w:marLeft w:val="0"/>
              <w:marRight w:val="0"/>
              <w:marTop w:val="0"/>
              <w:marBottom w:val="0"/>
              <w:divBdr>
                <w:top w:val="none" w:sz="0" w:space="0" w:color="auto"/>
                <w:left w:val="none" w:sz="0" w:space="0" w:color="auto"/>
                <w:bottom w:val="none" w:sz="0" w:space="0" w:color="auto"/>
                <w:right w:val="none" w:sz="0" w:space="0" w:color="auto"/>
              </w:divBdr>
            </w:div>
            <w:div w:id="1461011082">
              <w:marLeft w:val="0"/>
              <w:marRight w:val="0"/>
              <w:marTop w:val="0"/>
              <w:marBottom w:val="0"/>
              <w:divBdr>
                <w:top w:val="none" w:sz="0" w:space="0" w:color="auto"/>
                <w:left w:val="none" w:sz="0" w:space="0" w:color="auto"/>
                <w:bottom w:val="none" w:sz="0" w:space="0" w:color="auto"/>
                <w:right w:val="none" w:sz="0" w:space="0" w:color="auto"/>
              </w:divBdr>
            </w:div>
            <w:div w:id="1461011562">
              <w:marLeft w:val="0"/>
              <w:marRight w:val="0"/>
              <w:marTop w:val="0"/>
              <w:marBottom w:val="0"/>
              <w:divBdr>
                <w:top w:val="none" w:sz="0" w:space="0" w:color="auto"/>
                <w:left w:val="none" w:sz="0" w:space="0" w:color="auto"/>
                <w:bottom w:val="none" w:sz="0" w:space="0" w:color="auto"/>
                <w:right w:val="none" w:sz="0" w:space="0" w:color="auto"/>
              </w:divBdr>
            </w:div>
            <w:div w:id="1461012148">
              <w:marLeft w:val="0"/>
              <w:marRight w:val="0"/>
              <w:marTop w:val="0"/>
              <w:marBottom w:val="0"/>
              <w:divBdr>
                <w:top w:val="none" w:sz="0" w:space="0" w:color="auto"/>
                <w:left w:val="none" w:sz="0" w:space="0" w:color="auto"/>
                <w:bottom w:val="none" w:sz="0" w:space="0" w:color="auto"/>
                <w:right w:val="none" w:sz="0" w:space="0" w:color="auto"/>
              </w:divBdr>
            </w:div>
            <w:div w:id="1461013365">
              <w:marLeft w:val="0"/>
              <w:marRight w:val="0"/>
              <w:marTop w:val="0"/>
              <w:marBottom w:val="0"/>
              <w:divBdr>
                <w:top w:val="none" w:sz="0" w:space="0" w:color="auto"/>
                <w:left w:val="none" w:sz="0" w:space="0" w:color="auto"/>
                <w:bottom w:val="none" w:sz="0" w:space="0" w:color="auto"/>
                <w:right w:val="none" w:sz="0" w:space="0" w:color="auto"/>
              </w:divBdr>
            </w:div>
            <w:div w:id="1461013379">
              <w:marLeft w:val="0"/>
              <w:marRight w:val="0"/>
              <w:marTop w:val="0"/>
              <w:marBottom w:val="0"/>
              <w:divBdr>
                <w:top w:val="none" w:sz="0" w:space="0" w:color="auto"/>
                <w:left w:val="none" w:sz="0" w:space="0" w:color="auto"/>
                <w:bottom w:val="none" w:sz="0" w:space="0" w:color="auto"/>
                <w:right w:val="none" w:sz="0" w:space="0" w:color="auto"/>
              </w:divBdr>
            </w:div>
            <w:div w:id="1461013656">
              <w:marLeft w:val="0"/>
              <w:marRight w:val="0"/>
              <w:marTop w:val="0"/>
              <w:marBottom w:val="0"/>
              <w:divBdr>
                <w:top w:val="none" w:sz="0" w:space="0" w:color="auto"/>
                <w:left w:val="none" w:sz="0" w:space="0" w:color="auto"/>
                <w:bottom w:val="none" w:sz="0" w:space="0" w:color="auto"/>
                <w:right w:val="none" w:sz="0" w:space="0" w:color="auto"/>
              </w:divBdr>
            </w:div>
            <w:div w:id="1461015329">
              <w:marLeft w:val="0"/>
              <w:marRight w:val="0"/>
              <w:marTop w:val="0"/>
              <w:marBottom w:val="0"/>
              <w:divBdr>
                <w:top w:val="none" w:sz="0" w:space="0" w:color="auto"/>
                <w:left w:val="none" w:sz="0" w:space="0" w:color="auto"/>
                <w:bottom w:val="none" w:sz="0" w:space="0" w:color="auto"/>
                <w:right w:val="none" w:sz="0" w:space="0" w:color="auto"/>
              </w:divBdr>
            </w:div>
            <w:div w:id="1461015384">
              <w:marLeft w:val="0"/>
              <w:marRight w:val="0"/>
              <w:marTop w:val="0"/>
              <w:marBottom w:val="0"/>
              <w:divBdr>
                <w:top w:val="none" w:sz="0" w:space="0" w:color="auto"/>
                <w:left w:val="none" w:sz="0" w:space="0" w:color="auto"/>
                <w:bottom w:val="none" w:sz="0" w:space="0" w:color="auto"/>
                <w:right w:val="none" w:sz="0" w:space="0" w:color="auto"/>
              </w:divBdr>
            </w:div>
            <w:div w:id="14610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74">
      <w:marLeft w:val="0"/>
      <w:marRight w:val="0"/>
      <w:marTop w:val="0"/>
      <w:marBottom w:val="0"/>
      <w:divBdr>
        <w:top w:val="none" w:sz="0" w:space="0" w:color="auto"/>
        <w:left w:val="none" w:sz="0" w:space="0" w:color="auto"/>
        <w:bottom w:val="none" w:sz="0" w:space="0" w:color="auto"/>
        <w:right w:val="none" w:sz="0" w:space="0" w:color="auto"/>
      </w:divBdr>
    </w:div>
    <w:div w:id="1461013677">
      <w:marLeft w:val="0"/>
      <w:marRight w:val="0"/>
      <w:marTop w:val="0"/>
      <w:marBottom w:val="0"/>
      <w:divBdr>
        <w:top w:val="none" w:sz="0" w:space="0" w:color="auto"/>
        <w:left w:val="none" w:sz="0" w:space="0" w:color="auto"/>
        <w:bottom w:val="none" w:sz="0" w:space="0" w:color="auto"/>
        <w:right w:val="none" w:sz="0" w:space="0" w:color="auto"/>
      </w:divBdr>
      <w:divsChild>
        <w:div w:id="1461012871">
          <w:marLeft w:val="0"/>
          <w:marRight w:val="0"/>
          <w:marTop w:val="0"/>
          <w:marBottom w:val="0"/>
          <w:divBdr>
            <w:top w:val="none" w:sz="0" w:space="0" w:color="auto"/>
            <w:left w:val="none" w:sz="0" w:space="0" w:color="auto"/>
            <w:bottom w:val="none" w:sz="0" w:space="0" w:color="auto"/>
            <w:right w:val="none" w:sz="0" w:space="0" w:color="auto"/>
          </w:divBdr>
          <w:divsChild>
            <w:div w:id="14610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86">
      <w:marLeft w:val="0"/>
      <w:marRight w:val="0"/>
      <w:marTop w:val="0"/>
      <w:marBottom w:val="0"/>
      <w:divBdr>
        <w:top w:val="none" w:sz="0" w:space="0" w:color="auto"/>
        <w:left w:val="none" w:sz="0" w:space="0" w:color="auto"/>
        <w:bottom w:val="none" w:sz="0" w:space="0" w:color="auto"/>
        <w:right w:val="none" w:sz="0" w:space="0" w:color="auto"/>
      </w:divBdr>
      <w:divsChild>
        <w:div w:id="1461014047">
          <w:marLeft w:val="0"/>
          <w:marRight w:val="0"/>
          <w:marTop w:val="0"/>
          <w:marBottom w:val="0"/>
          <w:divBdr>
            <w:top w:val="none" w:sz="0" w:space="0" w:color="auto"/>
            <w:left w:val="none" w:sz="0" w:space="0" w:color="auto"/>
            <w:bottom w:val="none" w:sz="0" w:space="0" w:color="auto"/>
            <w:right w:val="none" w:sz="0" w:space="0" w:color="auto"/>
          </w:divBdr>
          <w:divsChild>
            <w:div w:id="146101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88">
      <w:marLeft w:val="0"/>
      <w:marRight w:val="0"/>
      <w:marTop w:val="0"/>
      <w:marBottom w:val="0"/>
      <w:divBdr>
        <w:top w:val="none" w:sz="0" w:space="0" w:color="auto"/>
        <w:left w:val="none" w:sz="0" w:space="0" w:color="auto"/>
        <w:bottom w:val="none" w:sz="0" w:space="0" w:color="auto"/>
        <w:right w:val="none" w:sz="0" w:space="0" w:color="auto"/>
      </w:divBdr>
      <w:divsChild>
        <w:div w:id="1461010592">
          <w:marLeft w:val="720"/>
          <w:marRight w:val="0"/>
          <w:marTop w:val="58"/>
          <w:marBottom w:val="0"/>
          <w:divBdr>
            <w:top w:val="none" w:sz="0" w:space="0" w:color="auto"/>
            <w:left w:val="none" w:sz="0" w:space="0" w:color="auto"/>
            <w:bottom w:val="none" w:sz="0" w:space="0" w:color="auto"/>
            <w:right w:val="none" w:sz="0" w:space="0" w:color="auto"/>
          </w:divBdr>
        </w:div>
        <w:div w:id="1461014403">
          <w:marLeft w:val="720"/>
          <w:marRight w:val="0"/>
          <w:marTop w:val="58"/>
          <w:marBottom w:val="0"/>
          <w:divBdr>
            <w:top w:val="none" w:sz="0" w:space="0" w:color="auto"/>
            <w:left w:val="none" w:sz="0" w:space="0" w:color="auto"/>
            <w:bottom w:val="none" w:sz="0" w:space="0" w:color="auto"/>
            <w:right w:val="none" w:sz="0" w:space="0" w:color="auto"/>
          </w:divBdr>
        </w:div>
      </w:divsChild>
    </w:div>
    <w:div w:id="1461013691">
      <w:marLeft w:val="0"/>
      <w:marRight w:val="0"/>
      <w:marTop w:val="0"/>
      <w:marBottom w:val="0"/>
      <w:divBdr>
        <w:top w:val="none" w:sz="0" w:space="0" w:color="auto"/>
        <w:left w:val="none" w:sz="0" w:space="0" w:color="auto"/>
        <w:bottom w:val="none" w:sz="0" w:space="0" w:color="auto"/>
        <w:right w:val="none" w:sz="0" w:space="0" w:color="auto"/>
      </w:divBdr>
      <w:divsChild>
        <w:div w:id="1461013231">
          <w:marLeft w:val="0"/>
          <w:marRight w:val="0"/>
          <w:marTop w:val="0"/>
          <w:marBottom w:val="0"/>
          <w:divBdr>
            <w:top w:val="none" w:sz="0" w:space="0" w:color="auto"/>
            <w:left w:val="none" w:sz="0" w:space="0" w:color="auto"/>
            <w:bottom w:val="none" w:sz="0" w:space="0" w:color="auto"/>
            <w:right w:val="none" w:sz="0" w:space="0" w:color="auto"/>
          </w:divBdr>
          <w:divsChild>
            <w:div w:id="1461010675">
              <w:marLeft w:val="0"/>
              <w:marRight w:val="0"/>
              <w:marTop w:val="0"/>
              <w:marBottom w:val="0"/>
              <w:divBdr>
                <w:top w:val="none" w:sz="0" w:space="0" w:color="auto"/>
                <w:left w:val="none" w:sz="0" w:space="0" w:color="auto"/>
                <w:bottom w:val="none" w:sz="0" w:space="0" w:color="auto"/>
                <w:right w:val="none" w:sz="0" w:space="0" w:color="auto"/>
              </w:divBdr>
            </w:div>
            <w:div w:id="1461012047">
              <w:marLeft w:val="0"/>
              <w:marRight w:val="0"/>
              <w:marTop w:val="0"/>
              <w:marBottom w:val="0"/>
              <w:divBdr>
                <w:top w:val="none" w:sz="0" w:space="0" w:color="auto"/>
                <w:left w:val="none" w:sz="0" w:space="0" w:color="auto"/>
                <w:bottom w:val="none" w:sz="0" w:space="0" w:color="auto"/>
                <w:right w:val="none" w:sz="0" w:space="0" w:color="auto"/>
              </w:divBdr>
            </w:div>
            <w:div w:id="1461014088">
              <w:marLeft w:val="0"/>
              <w:marRight w:val="0"/>
              <w:marTop w:val="0"/>
              <w:marBottom w:val="0"/>
              <w:divBdr>
                <w:top w:val="none" w:sz="0" w:space="0" w:color="auto"/>
                <w:left w:val="none" w:sz="0" w:space="0" w:color="auto"/>
                <w:bottom w:val="none" w:sz="0" w:space="0" w:color="auto"/>
                <w:right w:val="none" w:sz="0" w:space="0" w:color="auto"/>
              </w:divBdr>
            </w:div>
            <w:div w:id="1461015003">
              <w:marLeft w:val="0"/>
              <w:marRight w:val="0"/>
              <w:marTop w:val="0"/>
              <w:marBottom w:val="0"/>
              <w:divBdr>
                <w:top w:val="none" w:sz="0" w:space="0" w:color="auto"/>
                <w:left w:val="none" w:sz="0" w:space="0" w:color="auto"/>
                <w:bottom w:val="none" w:sz="0" w:space="0" w:color="auto"/>
                <w:right w:val="none" w:sz="0" w:space="0" w:color="auto"/>
              </w:divBdr>
            </w:div>
            <w:div w:id="1461015552">
              <w:marLeft w:val="0"/>
              <w:marRight w:val="0"/>
              <w:marTop w:val="0"/>
              <w:marBottom w:val="0"/>
              <w:divBdr>
                <w:top w:val="none" w:sz="0" w:space="0" w:color="auto"/>
                <w:left w:val="none" w:sz="0" w:space="0" w:color="auto"/>
                <w:bottom w:val="none" w:sz="0" w:space="0" w:color="auto"/>
                <w:right w:val="none" w:sz="0" w:space="0" w:color="auto"/>
              </w:divBdr>
            </w:div>
            <w:div w:id="1461015747">
              <w:marLeft w:val="0"/>
              <w:marRight w:val="0"/>
              <w:marTop w:val="0"/>
              <w:marBottom w:val="0"/>
              <w:divBdr>
                <w:top w:val="none" w:sz="0" w:space="0" w:color="auto"/>
                <w:left w:val="none" w:sz="0" w:space="0" w:color="auto"/>
                <w:bottom w:val="none" w:sz="0" w:space="0" w:color="auto"/>
                <w:right w:val="none" w:sz="0" w:space="0" w:color="auto"/>
              </w:divBdr>
            </w:div>
            <w:div w:id="14610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698">
      <w:marLeft w:val="0"/>
      <w:marRight w:val="0"/>
      <w:marTop w:val="0"/>
      <w:marBottom w:val="0"/>
      <w:divBdr>
        <w:top w:val="none" w:sz="0" w:space="0" w:color="auto"/>
        <w:left w:val="none" w:sz="0" w:space="0" w:color="auto"/>
        <w:bottom w:val="none" w:sz="0" w:space="0" w:color="auto"/>
        <w:right w:val="none" w:sz="0" w:space="0" w:color="auto"/>
      </w:divBdr>
    </w:div>
    <w:div w:id="1461013702">
      <w:marLeft w:val="0"/>
      <w:marRight w:val="0"/>
      <w:marTop w:val="0"/>
      <w:marBottom w:val="0"/>
      <w:divBdr>
        <w:top w:val="none" w:sz="0" w:space="0" w:color="auto"/>
        <w:left w:val="none" w:sz="0" w:space="0" w:color="auto"/>
        <w:bottom w:val="none" w:sz="0" w:space="0" w:color="auto"/>
        <w:right w:val="none" w:sz="0" w:space="0" w:color="auto"/>
      </w:divBdr>
    </w:div>
    <w:div w:id="1461013704">
      <w:marLeft w:val="0"/>
      <w:marRight w:val="0"/>
      <w:marTop w:val="0"/>
      <w:marBottom w:val="0"/>
      <w:divBdr>
        <w:top w:val="none" w:sz="0" w:space="0" w:color="auto"/>
        <w:left w:val="none" w:sz="0" w:space="0" w:color="auto"/>
        <w:bottom w:val="none" w:sz="0" w:space="0" w:color="auto"/>
        <w:right w:val="none" w:sz="0" w:space="0" w:color="auto"/>
      </w:divBdr>
    </w:div>
    <w:div w:id="1461013705">
      <w:marLeft w:val="0"/>
      <w:marRight w:val="0"/>
      <w:marTop w:val="0"/>
      <w:marBottom w:val="0"/>
      <w:divBdr>
        <w:top w:val="none" w:sz="0" w:space="0" w:color="auto"/>
        <w:left w:val="none" w:sz="0" w:space="0" w:color="auto"/>
        <w:bottom w:val="none" w:sz="0" w:space="0" w:color="auto"/>
        <w:right w:val="none" w:sz="0" w:space="0" w:color="auto"/>
      </w:divBdr>
      <w:divsChild>
        <w:div w:id="1461010483">
          <w:marLeft w:val="720"/>
          <w:marRight w:val="0"/>
          <w:marTop w:val="58"/>
          <w:marBottom w:val="0"/>
          <w:divBdr>
            <w:top w:val="none" w:sz="0" w:space="0" w:color="auto"/>
            <w:left w:val="none" w:sz="0" w:space="0" w:color="auto"/>
            <w:bottom w:val="none" w:sz="0" w:space="0" w:color="auto"/>
            <w:right w:val="none" w:sz="0" w:space="0" w:color="auto"/>
          </w:divBdr>
        </w:div>
        <w:div w:id="1461013086">
          <w:marLeft w:val="720"/>
          <w:marRight w:val="0"/>
          <w:marTop w:val="58"/>
          <w:marBottom w:val="0"/>
          <w:divBdr>
            <w:top w:val="none" w:sz="0" w:space="0" w:color="auto"/>
            <w:left w:val="none" w:sz="0" w:space="0" w:color="auto"/>
            <w:bottom w:val="none" w:sz="0" w:space="0" w:color="auto"/>
            <w:right w:val="none" w:sz="0" w:space="0" w:color="auto"/>
          </w:divBdr>
        </w:div>
      </w:divsChild>
    </w:div>
    <w:div w:id="1461013717">
      <w:marLeft w:val="0"/>
      <w:marRight w:val="0"/>
      <w:marTop w:val="0"/>
      <w:marBottom w:val="0"/>
      <w:divBdr>
        <w:top w:val="none" w:sz="0" w:space="0" w:color="auto"/>
        <w:left w:val="none" w:sz="0" w:space="0" w:color="auto"/>
        <w:bottom w:val="none" w:sz="0" w:space="0" w:color="auto"/>
        <w:right w:val="none" w:sz="0" w:space="0" w:color="auto"/>
      </w:divBdr>
      <w:divsChild>
        <w:div w:id="1461011086">
          <w:marLeft w:val="1166"/>
          <w:marRight w:val="0"/>
          <w:marTop w:val="58"/>
          <w:marBottom w:val="0"/>
          <w:divBdr>
            <w:top w:val="none" w:sz="0" w:space="0" w:color="auto"/>
            <w:left w:val="none" w:sz="0" w:space="0" w:color="auto"/>
            <w:bottom w:val="none" w:sz="0" w:space="0" w:color="auto"/>
            <w:right w:val="none" w:sz="0" w:space="0" w:color="auto"/>
          </w:divBdr>
        </w:div>
        <w:div w:id="1461014184">
          <w:marLeft w:val="0"/>
          <w:marRight w:val="0"/>
          <w:marTop w:val="67"/>
          <w:marBottom w:val="0"/>
          <w:divBdr>
            <w:top w:val="none" w:sz="0" w:space="0" w:color="auto"/>
            <w:left w:val="none" w:sz="0" w:space="0" w:color="auto"/>
            <w:bottom w:val="none" w:sz="0" w:space="0" w:color="auto"/>
            <w:right w:val="none" w:sz="0" w:space="0" w:color="auto"/>
          </w:divBdr>
        </w:div>
        <w:div w:id="1461014540">
          <w:marLeft w:val="1166"/>
          <w:marRight w:val="0"/>
          <w:marTop w:val="58"/>
          <w:marBottom w:val="0"/>
          <w:divBdr>
            <w:top w:val="none" w:sz="0" w:space="0" w:color="auto"/>
            <w:left w:val="none" w:sz="0" w:space="0" w:color="auto"/>
            <w:bottom w:val="none" w:sz="0" w:space="0" w:color="auto"/>
            <w:right w:val="none" w:sz="0" w:space="0" w:color="auto"/>
          </w:divBdr>
        </w:div>
      </w:divsChild>
    </w:div>
    <w:div w:id="1461013718">
      <w:marLeft w:val="0"/>
      <w:marRight w:val="0"/>
      <w:marTop w:val="0"/>
      <w:marBottom w:val="0"/>
      <w:divBdr>
        <w:top w:val="none" w:sz="0" w:space="0" w:color="auto"/>
        <w:left w:val="none" w:sz="0" w:space="0" w:color="auto"/>
        <w:bottom w:val="none" w:sz="0" w:space="0" w:color="auto"/>
        <w:right w:val="none" w:sz="0" w:space="0" w:color="auto"/>
      </w:divBdr>
    </w:div>
    <w:div w:id="1461013728">
      <w:marLeft w:val="0"/>
      <w:marRight w:val="0"/>
      <w:marTop w:val="0"/>
      <w:marBottom w:val="0"/>
      <w:divBdr>
        <w:top w:val="none" w:sz="0" w:space="0" w:color="auto"/>
        <w:left w:val="none" w:sz="0" w:space="0" w:color="auto"/>
        <w:bottom w:val="none" w:sz="0" w:space="0" w:color="auto"/>
        <w:right w:val="none" w:sz="0" w:space="0" w:color="auto"/>
      </w:divBdr>
      <w:divsChild>
        <w:div w:id="1461014232">
          <w:marLeft w:val="0"/>
          <w:marRight w:val="0"/>
          <w:marTop w:val="0"/>
          <w:marBottom w:val="0"/>
          <w:divBdr>
            <w:top w:val="none" w:sz="0" w:space="0" w:color="auto"/>
            <w:left w:val="none" w:sz="0" w:space="0" w:color="auto"/>
            <w:bottom w:val="none" w:sz="0" w:space="0" w:color="auto"/>
            <w:right w:val="none" w:sz="0" w:space="0" w:color="auto"/>
          </w:divBdr>
          <w:divsChild>
            <w:div w:id="1461013927">
              <w:marLeft w:val="0"/>
              <w:marRight w:val="0"/>
              <w:marTop w:val="0"/>
              <w:marBottom w:val="0"/>
              <w:divBdr>
                <w:top w:val="none" w:sz="0" w:space="0" w:color="auto"/>
                <w:left w:val="none" w:sz="0" w:space="0" w:color="auto"/>
                <w:bottom w:val="none" w:sz="0" w:space="0" w:color="auto"/>
                <w:right w:val="none" w:sz="0" w:space="0" w:color="auto"/>
              </w:divBdr>
            </w:div>
            <w:div w:id="14610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729">
      <w:marLeft w:val="0"/>
      <w:marRight w:val="0"/>
      <w:marTop w:val="0"/>
      <w:marBottom w:val="0"/>
      <w:divBdr>
        <w:top w:val="none" w:sz="0" w:space="0" w:color="auto"/>
        <w:left w:val="none" w:sz="0" w:space="0" w:color="auto"/>
        <w:bottom w:val="none" w:sz="0" w:space="0" w:color="auto"/>
        <w:right w:val="none" w:sz="0" w:space="0" w:color="auto"/>
      </w:divBdr>
      <w:divsChild>
        <w:div w:id="1461013684">
          <w:marLeft w:val="0"/>
          <w:marRight w:val="0"/>
          <w:marTop w:val="58"/>
          <w:marBottom w:val="0"/>
          <w:divBdr>
            <w:top w:val="none" w:sz="0" w:space="0" w:color="auto"/>
            <w:left w:val="none" w:sz="0" w:space="0" w:color="auto"/>
            <w:bottom w:val="none" w:sz="0" w:space="0" w:color="auto"/>
            <w:right w:val="none" w:sz="0" w:space="0" w:color="auto"/>
          </w:divBdr>
        </w:div>
        <w:div w:id="1461014655">
          <w:marLeft w:val="720"/>
          <w:marRight w:val="0"/>
          <w:marTop w:val="58"/>
          <w:marBottom w:val="0"/>
          <w:divBdr>
            <w:top w:val="none" w:sz="0" w:space="0" w:color="auto"/>
            <w:left w:val="none" w:sz="0" w:space="0" w:color="auto"/>
            <w:bottom w:val="none" w:sz="0" w:space="0" w:color="auto"/>
            <w:right w:val="none" w:sz="0" w:space="0" w:color="auto"/>
          </w:divBdr>
        </w:div>
        <w:div w:id="1461016913">
          <w:marLeft w:val="720"/>
          <w:marRight w:val="0"/>
          <w:marTop w:val="58"/>
          <w:marBottom w:val="0"/>
          <w:divBdr>
            <w:top w:val="none" w:sz="0" w:space="0" w:color="auto"/>
            <w:left w:val="none" w:sz="0" w:space="0" w:color="auto"/>
            <w:bottom w:val="none" w:sz="0" w:space="0" w:color="auto"/>
            <w:right w:val="none" w:sz="0" w:space="0" w:color="auto"/>
          </w:divBdr>
        </w:div>
      </w:divsChild>
    </w:div>
    <w:div w:id="1461013736">
      <w:marLeft w:val="0"/>
      <w:marRight w:val="0"/>
      <w:marTop w:val="0"/>
      <w:marBottom w:val="0"/>
      <w:divBdr>
        <w:top w:val="none" w:sz="0" w:space="0" w:color="auto"/>
        <w:left w:val="none" w:sz="0" w:space="0" w:color="auto"/>
        <w:bottom w:val="none" w:sz="0" w:space="0" w:color="auto"/>
        <w:right w:val="none" w:sz="0" w:space="0" w:color="auto"/>
      </w:divBdr>
    </w:div>
    <w:div w:id="1461013743">
      <w:marLeft w:val="0"/>
      <w:marRight w:val="0"/>
      <w:marTop w:val="0"/>
      <w:marBottom w:val="0"/>
      <w:divBdr>
        <w:top w:val="none" w:sz="0" w:space="0" w:color="auto"/>
        <w:left w:val="none" w:sz="0" w:space="0" w:color="auto"/>
        <w:bottom w:val="none" w:sz="0" w:space="0" w:color="auto"/>
        <w:right w:val="none" w:sz="0" w:space="0" w:color="auto"/>
      </w:divBdr>
      <w:divsChild>
        <w:div w:id="1461014256">
          <w:marLeft w:val="720"/>
          <w:marRight w:val="0"/>
          <w:marTop w:val="58"/>
          <w:marBottom w:val="0"/>
          <w:divBdr>
            <w:top w:val="none" w:sz="0" w:space="0" w:color="auto"/>
            <w:left w:val="none" w:sz="0" w:space="0" w:color="auto"/>
            <w:bottom w:val="none" w:sz="0" w:space="0" w:color="auto"/>
            <w:right w:val="none" w:sz="0" w:space="0" w:color="auto"/>
          </w:divBdr>
        </w:div>
        <w:div w:id="1461015255">
          <w:marLeft w:val="720"/>
          <w:marRight w:val="0"/>
          <w:marTop w:val="58"/>
          <w:marBottom w:val="0"/>
          <w:divBdr>
            <w:top w:val="none" w:sz="0" w:space="0" w:color="auto"/>
            <w:left w:val="none" w:sz="0" w:space="0" w:color="auto"/>
            <w:bottom w:val="none" w:sz="0" w:space="0" w:color="auto"/>
            <w:right w:val="none" w:sz="0" w:space="0" w:color="auto"/>
          </w:divBdr>
        </w:div>
        <w:div w:id="1461015465">
          <w:marLeft w:val="720"/>
          <w:marRight w:val="0"/>
          <w:marTop w:val="58"/>
          <w:marBottom w:val="0"/>
          <w:divBdr>
            <w:top w:val="none" w:sz="0" w:space="0" w:color="auto"/>
            <w:left w:val="none" w:sz="0" w:space="0" w:color="auto"/>
            <w:bottom w:val="none" w:sz="0" w:space="0" w:color="auto"/>
            <w:right w:val="none" w:sz="0" w:space="0" w:color="auto"/>
          </w:divBdr>
        </w:div>
        <w:div w:id="1461015882">
          <w:marLeft w:val="720"/>
          <w:marRight w:val="0"/>
          <w:marTop w:val="58"/>
          <w:marBottom w:val="0"/>
          <w:divBdr>
            <w:top w:val="none" w:sz="0" w:space="0" w:color="auto"/>
            <w:left w:val="none" w:sz="0" w:space="0" w:color="auto"/>
            <w:bottom w:val="none" w:sz="0" w:space="0" w:color="auto"/>
            <w:right w:val="none" w:sz="0" w:space="0" w:color="auto"/>
          </w:divBdr>
        </w:div>
      </w:divsChild>
    </w:div>
    <w:div w:id="1461013748">
      <w:marLeft w:val="0"/>
      <w:marRight w:val="0"/>
      <w:marTop w:val="0"/>
      <w:marBottom w:val="0"/>
      <w:divBdr>
        <w:top w:val="none" w:sz="0" w:space="0" w:color="auto"/>
        <w:left w:val="none" w:sz="0" w:space="0" w:color="auto"/>
        <w:bottom w:val="none" w:sz="0" w:space="0" w:color="auto"/>
        <w:right w:val="none" w:sz="0" w:space="0" w:color="auto"/>
      </w:divBdr>
      <w:divsChild>
        <w:div w:id="1461013654">
          <w:marLeft w:val="1166"/>
          <w:marRight w:val="0"/>
          <w:marTop w:val="58"/>
          <w:marBottom w:val="0"/>
          <w:divBdr>
            <w:top w:val="none" w:sz="0" w:space="0" w:color="auto"/>
            <w:left w:val="none" w:sz="0" w:space="0" w:color="auto"/>
            <w:bottom w:val="none" w:sz="0" w:space="0" w:color="auto"/>
            <w:right w:val="none" w:sz="0" w:space="0" w:color="auto"/>
          </w:divBdr>
        </w:div>
        <w:div w:id="1461014059">
          <w:marLeft w:val="1166"/>
          <w:marRight w:val="0"/>
          <w:marTop w:val="58"/>
          <w:marBottom w:val="0"/>
          <w:divBdr>
            <w:top w:val="none" w:sz="0" w:space="0" w:color="auto"/>
            <w:left w:val="none" w:sz="0" w:space="0" w:color="auto"/>
            <w:bottom w:val="none" w:sz="0" w:space="0" w:color="auto"/>
            <w:right w:val="none" w:sz="0" w:space="0" w:color="auto"/>
          </w:divBdr>
        </w:div>
        <w:div w:id="1461016553">
          <w:marLeft w:val="1166"/>
          <w:marRight w:val="0"/>
          <w:marTop w:val="58"/>
          <w:marBottom w:val="0"/>
          <w:divBdr>
            <w:top w:val="none" w:sz="0" w:space="0" w:color="auto"/>
            <w:left w:val="none" w:sz="0" w:space="0" w:color="auto"/>
            <w:bottom w:val="none" w:sz="0" w:space="0" w:color="auto"/>
            <w:right w:val="none" w:sz="0" w:space="0" w:color="auto"/>
          </w:divBdr>
        </w:div>
      </w:divsChild>
    </w:div>
    <w:div w:id="1461013757">
      <w:marLeft w:val="0"/>
      <w:marRight w:val="0"/>
      <w:marTop w:val="0"/>
      <w:marBottom w:val="0"/>
      <w:divBdr>
        <w:top w:val="none" w:sz="0" w:space="0" w:color="auto"/>
        <w:left w:val="none" w:sz="0" w:space="0" w:color="auto"/>
        <w:bottom w:val="none" w:sz="0" w:space="0" w:color="auto"/>
        <w:right w:val="none" w:sz="0" w:space="0" w:color="auto"/>
      </w:divBdr>
      <w:divsChild>
        <w:div w:id="1461011420">
          <w:marLeft w:val="547"/>
          <w:marRight w:val="0"/>
          <w:marTop w:val="96"/>
          <w:marBottom w:val="0"/>
          <w:divBdr>
            <w:top w:val="none" w:sz="0" w:space="0" w:color="auto"/>
            <w:left w:val="none" w:sz="0" w:space="0" w:color="auto"/>
            <w:bottom w:val="none" w:sz="0" w:space="0" w:color="auto"/>
            <w:right w:val="none" w:sz="0" w:space="0" w:color="auto"/>
          </w:divBdr>
        </w:div>
        <w:div w:id="1461012274">
          <w:marLeft w:val="547"/>
          <w:marRight w:val="0"/>
          <w:marTop w:val="96"/>
          <w:marBottom w:val="0"/>
          <w:divBdr>
            <w:top w:val="none" w:sz="0" w:space="0" w:color="auto"/>
            <w:left w:val="none" w:sz="0" w:space="0" w:color="auto"/>
            <w:bottom w:val="none" w:sz="0" w:space="0" w:color="auto"/>
            <w:right w:val="none" w:sz="0" w:space="0" w:color="auto"/>
          </w:divBdr>
        </w:div>
        <w:div w:id="1461014427">
          <w:marLeft w:val="547"/>
          <w:marRight w:val="0"/>
          <w:marTop w:val="96"/>
          <w:marBottom w:val="0"/>
          <w:divBdr>
            <w:top w:val="none" w:sz="0" w:space="0" w:color="auto"/>
            <w:left w:val="none" w:sz="0" w:space="0" w:color="auto"/>
            <w:bottom w:val="none" w:sz="0" w:space="0" w:color="auto"/>
            <w:right w:val="none" w:sz="0" w:space="0" w:color="auto"/>
          </w:divBdr>
        </w:div>
        <w:div w:id="1461015428">
          <w:marLeft w:val="547"/>
          <w:marRight w:val="0"/>
          <w:marTop w:val="96"/>
          <w:marBottom w:val="0"/>
          <w:divBdr>
            <w:top w:val="none" w:sz="0" w:space="0" w:color="auto"/>
            <w:left w:val="none" w:sz="0" w:space="0" w:color="auto"/>
            <w:bottom w:val="none" w:sz="0" w:space="0" w:color="auto"/>
            <w:right w:val="none" w:sz="0" w:space="0" w:color="auto"/>
          </w:divBdr>
        </w:div>
        <w:div w:id="1461015491">
          <w:marLeft w:val="547"/>
          <w:marRight w:val="0"/>
          <w:marTop w:val="96"/>
          <w:marBottom w:val="0"/>
          <w:divBdr>
            <w:top w:val="none" w:sz="0" w:space="0" w:color="auto"/>
            <w:left w:val="none" w:sz="0" w:space="0" w:color="auto"/>
            <w:bottom w:val="none" w:sz="0" w:space="0" w:color="auto"/>
            <w:right w:val="none" w:sz="0" w:space="0" w:color="auto"/>
          </w:divBdr>
        </w:div>
        <w:div w:id="1461016293">
          <w:marLeft w:val="547"/>
          <w:marRight w:val="0"/>
          <w:marTop w:val="96"/>
          <w:marBottom w:val="0"/>
          <w:divBdr>
            <w:top w:val="none" w:sz="0" w:space="0" w:color="auto"/>
            <w:left w:val="none" w:sz="0" w:space="0" w:color="auto"/>
            <w:bottom w:val="none" w:sz="0" w:space="0" w:color="auto"/>
            <w:right w:val="none" w:sz="0" w:space="0" w:color="auto"/>
          </w:divBdr>
        </w:div>
        <w:div w:id="1461016493">
          <w:marLeft w:val="547"/>
          <w:marRight w:val="0"/>
          <w:marTop w:val="96"/>
          <w:marBottom w:val="0"/>
          <w:divBdr>
            <w:top w:val="none" w:sz="0" w:space="0" w:color="auto"/>
            <w:left w:val="none" w:sz="0" w:space="0" w:color="auto"/>
            <w:bottom w:val="none" w:sz="0" w:space="0" w:color="auto"/>
            <w:right w:val="none" w:sz="0" w:space="0" w:color="auto"/>
          </w:divBdr>
        </w:div>
      </w:divsChild>
    </w:div>
    <w:div w:id="1461013774">
      <w:marLeft w:val="0"/>
      <w:marRight w:val="0"/>
      <w:marTop w:val="0"/>
      <w:marBottom w:val="0"/>
      <w:divBdr>
        <w:top w:val="none" w:sz="0" w:space="0" w:color="auto"/>
        <w:left w:val="none" w:sz="0" w:space="0" w:color="auto"/>
        <w:bottom w:val="none" w:sz="0" w:space="0" w:color="auto"/>
        <w:right w:val="none" w:sz="0" w:space="0" w:color="auto"/>
      </w:divBdr>
      <w:divsChild>
        <w:div w:id="1461011186">
          <w:marLeft w:val="0"/>
          <w:marRight w:val="0"/>
          <w:marTop w:val="0"/>
          <w:marBottom w:val="0"/>
          <w:divBdr>
            <w:top w:val="none" w:sz="0" w:space="0" w:color="auto"/>
            <w:left w:val="none" w:sz="0" w:space="0" w:color="auto"/>
            <w:bottom w:val="none" w:sz="0" w:space="0" w:color="auto"/>
            <w:right w:val="none" w:sz="0" w:space="0" w:color="auto"/>
          </w:divBdr>
          <w:divsChild>
            <w:div w:id="1461010728">
              <w:marLeft w:val="0"/>
              <w:marRight w:val="0"/>
              <w:marTop w:val="0"/>
              <w:marBottom w:val="0"/>
              <w:divBdr>
                <w:top w:val="none" w:sz="0" w:space="0" w:color="auto"/>
                <w:left w:val="none" w:sz="0" w:space="0" w:color="auto"/>
                <w:bottom w:val="none" w:sz="0" w:space="0" w:color="auto"/>
                <w:right w:val="none" w:sz="0" w:space="0" w:color="auto"/>
              </w:divBdr>
            </w:div>
            <w:div w:id="1461011386">
              <w:marLeft w:val="0"/>
              <w:marRight w:val="0"/>
              <w:marTop w:val="0"/>
              <w:marBottom w:val="0"/>
              <w:divBdr>
                <w:top w:val="none" w:sz="0" w:space="0" w:color="auto"/>
                <w:left w:val="none" w:sz="0" w:space="0" w:color="auto"/>
                <w:bottom w:val="none" w:sz="0" w:space="0" w:color="auto"/>
                <w:right w:val="none" w:sz="0" w:space="0" w:color="auto"/>
              </w:divBdr>
            </w:div>
            <w:div w:id="1461011455">
              <w:marLeft w:val="0"/>
              <w:marRight w:val="0"/>
              <w:marTop w:val="0"/>
              <w:marBottom w:val="0"/>
              <w:divBdr>
                <w:top w:val="none" w:sz="0" w:space="0" w:color="auto"/>
                <w:left w:val="none" w:sz="0" w:space="0" w:color="auto"/>
                <w:bottom w:val="none" w:sz="0" w:space="0" w:color="auto"/>
                <w:right w:val="none" w:sz="0" w:space="0" w:color="auto"/>
              </w:divBdr>
            </w:div>
            <w:div w:id="1461012234">
              <w:marLeft w:val="0"/>
              <w:marRight w:val="0"/>
              <w:marTop w:val="0"/>
              <w:marBottom w:val="0"/>
              <w:divBdr>
                <w:top w:val="none" w:sz="0" w:space="0" w:color="auto"/>
                <w:left w:val="none" w:sz="0" w:space="0" w:color="auto"/>
                <w:bottom w:val="none" w:sz="0" w:space="0" w:color="auto"/>
                <w:right w:val="none" w:sz="0" w:space="0" w:color="auto"/>
              </w:divBdr>
            </w:div>
            <w:div w:id="1461012618">
              <w:marLeft w:val="0"/>
              <w:marRight w:val="0"/>
              <w:marTop w:val="0"/>
              <w:marBottom w:val="0"/>
              <w:divBdr>
                <w:top w:val="none" w:sz="0" w:space="0" w:color="auto"/>
                <w:left w:val="none" w:sz="0" w:space="0" w:color="auto"/>
                <w:bottom w:val="none" w:sz="0" w:space="0" w:color="auto"/>
                <w:right w:val="none" w:sz="0" w:space="0" w:color="auto"/>
              </w:divBdr>
            </w:div>
            <w:div w:id="1461013386">
              <w:marLeft w:val="0"/>
              <w:marRight w:val="0"/>
              <w:marTop w:val="0"/>
              <w:marBottom w:val="0"/>
              <w:divBdr>
                <w:top w:val="none" w:sz="0" w:space="0" w:color="auto"/>
                <w:left w:val="none" w:sz="0" w:space="0" w:color="auto"/>
                <w:bottom w:val="none" w:sz="0" w:space="0" w:color="auto"/>
                <w:right w:val="none" w:sz="0" w:space="0" w:color="auto"/>
              </w:divBdr>
            </w:div>
            <w:div w:id="1461014053">
              <w:marLeft w:val="0"/>
              <w:marRight w:val="0"/>
              <w:marTop w:val="0"/>
              <w:marBottom w:val="0"/>
              <w:divBdr>
                <w:top w:val="none" w:sz="0" w:space="0" w:color="auto"/>
                <w:left w:val="none" w:sz="0" w:space="0" w:color="auto"/>
                <w:bottom w:val="none" w:sz="0" w:space="0" w:color="auto"/>
                <w:right w:val="none" w:sz="0" w:space="0" w:color="auto"/>
              </w:divBdr>
            </w:div>
            <w:div w:id="1461014188">
              <w:marLeft w:val="0"/>
              <w:marRight w:val="0"/>
              <w:marTop w:val="0"/>
              <w:marBottom w:val="0"/>
              <w:divBdr>
                <w:top w:val="none" w:sz="0" w:space="0" w:color="auto"/>
                <w:left w:val="none" w:sz="0" w:space="0" w:color="auto"/>
                <w:bottom w:val="none" w:sz="0" w:space="0" w:color="auto"/>
                <w:right w:val="none" w:sz="0" w:space="0" w:color="auto"/>
              </w:divBdr>
            </w:div>
            <w:div w:id="1461014420">
              <w:marLeft w:val="0"/>
              <w:marRight w:val="0"/>
              <w:marTop w:val="0"/>
              <w:marBottom w:val="0"/>
              <w:divBdr>
                <w:top w:val="none" w:sz="0" w:space="0" w:color="auto"/>
                <w:left w:val="none" w:sz="0" w:space="0" w:color="auto"/>
                <w:bottom w:val="none" w:sz="0" w:space="0" w:color="auto"/>
                <w:right w:val="none" w:sz="0" w:space="0" w:color="auto"/>
              </w:divBdr>
            </w:div>
            <w:div w:id="1461014605">
              <w:marLeft w:val="0"/>
              <w:marRight w:val="0"/>
              <w:marTop w:val="0"/>
              <w:marBottom w:val="0"/>
              <w:divBdr>
                <w:top w:val="none" w:sz="0" w:space="0" w:color="auto"/>
                <w:left w:val="none" w:sz="0" w:space="0" w:color="auto"/>
                <w:bottom w:val="none" w:sz="0" w:space="0" w:color="auto"/>
                <w:right w:val="none" w:sz="0" w:space="0" w:color="auto"/>
              </w:divBdr>
            </w:div>
            <w:div w:id="1461014680">
              <w:marLeft w:val="0"/>
              <w:marRight w:val="0"/>
              <w:marTop w:val="0"/>
              <w:marBottom w:val="0"/>
              <w:divBdr>
                <w:top w:val="none" w:sz="0" w:space="0" w:color="auto"/>
                <w:left w:val="none" w:sz="0" w:space="0" w:color="auto"/>
                <w:bottom w:val="none" w:sz="0" w:space="0" w:color="auto"/>
                <w:right w:val="none" w:sz="0" w:space="0" w:color="auto"/>
              </w:divBdr>
            </w:div>
            <w:div w:id="1461014822">
              <w:marLeft w:val="0"/>
              <w:marRight w:val="0"/>
              <w:marTop w:val="0"/>
              <w:marBottom w:val="0"/>
              <w:divBdr>
                <w:top w:val="none" w:sz="0" w:space="0" w:color="auto"/>
                <w:left w:val="none" w:sz="0" w:space="0" w:color="auto"/>
                <w:bottom w:val="none" w:sz="0" w:space="0" w:color="auto"/>
                <w:right w:val="none" w:sz="0" w:space="0" w:color="auto"/>
              </w:divBdr>
            </w:div>
            <w:div w:id="1461014824">
              <w:marLeft w:val="0"/>
              <w:marRight w:val="0"/>
              <w:marTop w:val="0"/>
              <w:marBottom w:val="0"/>
              <w:divBdr>
                <w:top w:val="none" w:sz="0" w:space="0" w:color="auto"/>
                <w:left w:val="none" w:sz="0" w:space="0" w:color="auto"/>
                <w:bottom w:val="none" w:sz="0" w:space="0" w:color="auto"/>
                <w:right w:val="none" w:sz="0" w:space="0" w:color="auto"/>
              </w:divBdr>
            </w:div>
            <w:div w:id="1461014882">
              <w:marLeft w:val="0"/>
              <w:marRight w:val="0"/>
              <w:marTop w:val="0"/>
              <w:marBottom w:val="0"/>
              <w:divBdr>
                <w:top w:val="none" w:sz="0" w:space="0" w:color="auto"/>
                <w:left w:val="none" w:sz="0" w:space="0" w:color="auto"/>
                <w:bottom w:val="none" w:sz="0" w:space="0" w:color="auto"/>
                <w:right w:val="none" w:sz="0" w:space="0" w:color="auto"/>
              </w:divBdr>
            </w:div>
            <w:div w:id="1461015620">
              <w:marLeft w:val="0"/>
              <w:marRight w:val="0"/>
              <w:marTop w:val="0"/>
              <w:marBottom w:val="0"/>
              <w:divBdr>
                <w:top w:val="none" w:sz="0" w:space="0" w:color="auto"/>
                <w:left w:val="none" w:sz="0" w:space="0" w:color="auto"/>
                <w:bottom w:val="none" w:sz="0" w:space="0" w:color="auto"/>
                <w:right w:val="none" w:sz="0" w:space="0" w:color="auto"/>
              </w:divBdr>
            </w:div>
            <w:div w:id="1461015630">
              <w:marLeft w:val="0"/>
              <w:marRight w:val="0"/>
              <w:marTop w:val="0"/>
              <w:marBottom w:val="0"/>
              <w:divBdr>
                <w:top w:val="none" w:sz="0" w:space="0" w:color="auto"/>
                <w:left w:val="none" w:sz="0" w:space="0" w:color="auto"/>
                <w:bottom w:val="none" w:sz="0" w:space="0" w:color="auto"/>
                <w:right w:val="none" w:sz="0" w:space="0" w:color="auto"/>
              </w:divBdr>
            </w:div>
            <w:div w:id="1461016179">
              <w:marLeft w:val="0"/>
              <w:marRight w:val="0"/>
              <w:marTop w:val="0"/>
              <w:marBottom w:val="0"/>
              <w:divBdr>
                <w:top w:val="none" w:sz="0" w:space="0" w:color="auto"/>
                <w:left w:val="none" w:sz="0" w:space="0" w:color="auto"/>
                <w:bottom w:val="none" w:sz="0" w:space="0" w:color="auto"/>
                <w:right w:val="none" w:sz="0" w:space="0" w:color="auto"/>
              </w:divBdr>
            </w:div>
            <w:div w:id="1461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777">
      <w:marLeft w:val="0"/>
      <w:marRight w:val="0"/>
      <w:marTop w:val="0"/>
      <w:marBottom w:val="0"/>
      <w:divBdr>
        <w:top w:val="none" w:sz="0" w:space="0" w:color="auto"/>
        <w:left w:val="none" w:sz="0" w:space="0" w:color="auto"/>
        <w:bottom w:val="none" w:sz="0" w:space="0" w:color="auto"/>
        <w:right w:val="none" w:sz="0" w:space="0" w:color="auto"/>
      </w:divBdr>
      <w:divsChild>
        <w:div w:id="1461011634">
          <w:marLeft w:val="0"/>
          <w:marRight w:val="0"/>
          <w:marTop w:val="0"/>
          <w:marBottom w:val="0"/>
          <w:divBdr>
            <w:top w:val="none" w:sz="0" w:space="0" w:color="auto"/>
            <w:left w:val="none" w:sz="0" w:space="0" w:color="auto"/>
            <w:bottom w:val="none" w:sz="0" w:space="0" w:color="auto"/>
            <w:right w:val="none" w:sz="0" w:space="0" w:color="auto"/>
          </w:divBdr>
          <w:divsChild>
            <w:div w:id="1461010409">
              <w:marLeft w:val="0"/>
              <w:marRight w:val="0"/>
              <w:marTop w:val="0"/>
              <w:marBottom w:val="0"/>
              <w:divBdr>
                <w:top w:val="none" w:sz="0" w:space="0" w:color="auto"/>
                <w:left w:val="none" w:sz="0" w:space="0" w:color="auto"/>
                <w:bottom w:val="none" w:sz="0" w:space="0" w:color="auto"/>
                <w:right w:val="none" w:sz="0" w:space="0" w:color="auto"/>
              </w:divBdr>
            </w:div>
            <w:div w:id="1461010846">
              <w:marLeft w:val="0"/>
              <w:marRight w:val="0"/>
              <w:marTop w:val="0"/>
              <w:marBottom w:val="0"/>
              <w:divBdr>
                <w:top w:val="none" w:sz="0" w:space="0" w:color="auto"/>
                <w:left w:val="none" w:sz="0" w:space="0" w:color="auto"/>
                <w:bottom w:val="none" w:sz="0" w:space="0" w:color="auto"/>
                <w:right w:val="none" w:sz="0" w:space="0" w:color="auto"/>
              </w:divBdr>
            </w:div>
            <w:div w:id="1461011423">
              <w:marLeft w:val="0"/>
              <w:marRight w:val="0"/>
              <w:marTop w:val="0"/>
              <w:marBottom w:val="0"/>
              <w:divBdr>
                <w:top w:val="none" w:sz="0" w:space="0" w:color="auto"/>
                <w:left w:val="none" w:sz="0" w:space="0" w:color="auto"/>
                <w:bottom w:val="none" w:sz="0" w:space="0" w:color="auto"/>
                <w:right w:val="none" w:sz="0" w:space="0" w:color="auto"/>
              </w:divBdr>
            </w:div>
            <w:div w:id="1461011840">
              <w:marLeft w:val="0"/>
              <w:marRight w:val="0"/>
              <w:marTop w:val="0"/>
              <w:marBottom w:val="0"/>
              <w:divBdr>
                <w:top w:val="none" w:sz="0" w:space="0" w:color="auto"/>
                <w:left w:val="none" w:sz="0" w:space="0" w:color="auto"/>
                <w:bottom w:val="none" w:sz="0" w:space="0" w:color="auto"/>
                <w:right w:val="none" w:sz="0" w:space="0" w:color="auto"/>
              </w:divBdr>
            </w:div>
            <w:div w:id="1461012630">
              <w:marLeft w:val="0"/>
              <w:marRight w:val="0"/>
              <w:marTop w:val="0"/>
              <w:marBottom w:val="0"/>
              <w:divBdr>
                <w:top w:val="none" w:sz="0" w:space="0" w:color="auto"/>
                <w:left w:val="none" w:sz="0" w:space="0" w:color="auto"/>
                <w:bottom w:val="none" w:sz="0" w:space="0" w:color="auto"/>
                <w:right w:val="none" w:sz="0" w:space="0" w:color="auto"/>
              </w:divBdr>
            </w:div>
            <w:div w:id="1461012841">
              <w:marLeft w:val="0"/>
              <w:marRight w:val="0"/>
              <w:marTop w:val="0"/>
              <w:marBottom w:val="0"/>
              <w:divBdr>
                <w:top w:val="none" w:sz="0" w:space="0" w:color="auto"/>
                <w:left w:val="none" w:sz="0" w:space="0" w:color="auto"/>
                <w:bottom w:val="none" w:sz="0" w:space="0" w:color="auto"/>
                <w:right w:val="none" w:sz="0" w:space="0" w:color="auto"/>
              </w:divBdr>
            </w:div>
            <w:div w:id="1461014484">
              <w:marLeft w:val="0"/>
              <w:marRight w:val="0"/>
              <w:marTop w:val="0"/>
              <w:marBottom w:val="0"/>
              <w:divBdr>
                <w:top w:val="none" w:sz="0" w:space="0" w:color="auto"/>
                <w:left w:val="none" w:sz="0" w:space="0" w:color="auto"/>
                <w:bottom w:val="none" w:sz="0" w:space="0" w:color="auto"/>
                <w:right w:val="none" w:sz="0" w:space="0" w:color="auto"/>
              </w:divBdr>
            </w:div>
            <w:div w:id="1461015183">
              <w:marLeft w:val="0"/>
              <w:marRight w:val="0"/>
              <w:marTop w:val="0"/>
              <w:marBottom w:val="0"/>
              <w:divBdr>
                <w:top w:val="none" w:sz="0" w:space="0" w:color="auto"/>
                <w:left w:val="none" w:sz="0" w:space="0" w:color="auto"/>
                <w:bottom w:val="none" w:sz="0" w:space="0" w:color="auto"/>
                <w:right w:val="none" w:sz="0" w:space="0" w:color="auto"/>
              </w:divBdr>
            </w:div>
            <w:div w:id="1461016158">
              <w:marLeft w:val="0"/>
              <w:marRight w:val="0"/>
              <w:marTop w:val="0"/>
              <w:marBottom w:val="0"/>
              <w:divBdr>
                <w:top w:val="none" w:sz="0" w:space="0" w:color="auto"/>
                <w:left w:val="none" w:sz="0" w:space="0" w:color="auto"/>
                <w:bottom w:val="none" w:sz="0" w:space="0" w:color="auto"/>
                <w:right w:val="none" w:sz="0" w:space="0" w:color="auto"/>
              </w:divBdr>
            </w:div>
            <w:div w:id="1461016202">
              <w:marLeft w:val="0"/>
              <w:marRight w:val="0"/>
              <w:marTop w:val="0"/>
              <w:marBottom w:val="0"/>
              <w:divBdr>
                <w:top w:val="none" w:sz="0" w:space="0" w:color="auto"/>
                <w:left w:val="none" w:sz="0" w:space="0" w:color="auto"/>
                <w:bottom w:val="none" w:sz="0" w:space="0" w:color="auto"/>
                <w:right w:val="none" w:sz="0" w:space="0" w:color="auto"/>
              </w:divBdr>
            </w:div>
            <w:div w:id="1461016708">
              <w:marLeft w:val="0"/>
              <w:marRight w:val="0"/>
              <w:marTop w:val="0"/>
              <w:marBottom w:val="0"/>
              <w:divBdr>
                <w:top w:val="none" w:sz="0" w:space="0" w:color="auto"/>
                <w:left w:val="none" w:sz="0" w:space="0" w:color="auto"/>
                <w:bottom w:val="none" w:sz="0" w:space="0" w:color="auto"/>
                <w:right w:val="none" w:sz="0" w:space="0" w:color="auto"/>
              </w:divBdr>
            </w:div>
            <w:div w:id="14610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784">
      <w:marLeft w:val="0"/>
      <w:marRight w:val="0"/>
      <w:marTop w:val="0"/>
      <w:marBottom w:val="0"/>
      <w:divBdr>
        <w:top w:val="none" w:sz="0" w:space="0" w:color="auto"/>
        <w:left w:val="none" w:sz="0" w:space="0" w:color="auto"/>
        <w:bottom w:val="none" w:sz="0" w:space="0" w:color="auto"/>
        <w:right w:val="none" w:sz="0" w:space="0" w:color="auto"/>
      </w:divBdr>
      <w:divsChild>
        <w:div w:id="1461015514">
          <w:marLeft w:val="0"/>
          <w:marRight w:val="0"/>
          <w:marTop w:val="0"/>
          <w:marBottom w:val="0"/>
          <w:divBdr>
            <w:top w:val="none" w:sz="0" w:space="0" w:color="auto"/>
            <w:left w:val="none" w:sz="0" w:space="0" w:color="auto"/>
            <w:bottom w:val="none" w:sz="0" w:space="0" w:color="auto"/>
            <w:right w:val="none" w:sz="0" w:space="0" w:color="auto"/>
          </w:divBdr>
          <w:divsChild>
            <w:div w:id="14610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786">
      <w:marLeft w:val="0"/>
      <w:marRight w:val="0"/>
      <w:marTop w:val="0"/>
      <w:marBottom w:val="0"/>
      <w:divBdr>
        <w:top w:val="none" w:sz="0" w:space="0" w:color="auto"/>
        <w:left w:val="none" w:sz="0" w:space="0" w:color="auto"/>
        <w:bottom w:val="none" w:sz="0" w:space="0" w:color="auto"/>
        <w:right w:val="none" w:sz="0" w:space="0" w:color="auto"/>
      </w:divBdr>
      <w:divsChild>
        <w:div w:id="1461013199">
          <w:marLeft w:val="533"/>
          <w:marRight w:val="0"/>
          <w:marTop w:val="60"/>
          <w:marBottom w:val="0"/>
          <w:divBdr>
            <w:top w:val="none" w:sz="0" w:space="0" w:color="auto"/>
            <w:left w:val="none" w:sz="0" w:space="0" w:color="auto"/>
            <w:bottom w:val="none" w:sz="0" w:space="0" w:color="auto"/>
            <w:right w:val="none" w:sz="0" w:space="0" w:color="auto"/>
          </w:divBdr>
        </w:div>
      </w:divsChild>
    </w:div>
    <w:div w:id="1461013790">
      <w:marLeft w:val="0"/>
      <w:marRight w:val="0"/>
      <w:marTop w:val="0"/>
      <w:marBottom w:val="0"/>
      <w:divBdr>
        <w:top w:val="none" w:sz="0" w:space="0" w:color="auto"/>
        <w:left w:val="none" w:sz="0" w:space="0" w:color="auto"/>
        <w:bottom w:val="none" w:sz="0" w:space="0" w:color="auto"/>
        <w:right w:val="none" w:sz="0" w:space="0" w:color="auto"/>
      </w:divBdr>
      <w:divsChild>
        <w:div w:id="1461013617">
          <w:marLeft w:val="720"/>
          <w:marRight w:val="0"/>
          <w:marTop w:val="67"/>
          <w:marBottom w:val="0"/>
          <w:divBdr>
            <w:top w:val="none" w:sz="0" w:space="0" w:color="auto"/>
            <w:left w:val="none" w:sz="0" w:space="0" w:color="auto"/>
            <w:bottom w:val="none" w:sz="0" w:space="0" w:color="auto"/>
            <w:right w:val="none" w:sz="0" w:space="0" w:color="auto"/>
          </w:divBdr>
        </w:div>
      </w:divsChild>
    </w:div>
    <w:div w:id="1461013793">
      <w:marLeft w:val="0"/>
      <w:marRight w:val="0"/>
      <w:marTop w:val="0"/>
      <w:marBottom w:val="0"/>
      <w:divBdr>
        <w:top w:val="none" w:sz="0" w:space="0" w:color="auto"/>
        <w:left w:val="none" w:sz="0" w:space="0" w:color="auto"/>
        <w:bottom w:val="none" w:sz="0" w:space="0" w:color="auto"/>
        <w:right w:val="none" w:sz="0" w:space="0" w:color="auto"/>
      </w:divBdr>
    </w:div>
    <w:div w:id="1461013802">
      <w:marLeft w:val="0"/>
      <w:marRight w:val="0"/>
      <w:marTop w:val="0"/>
      <w:marBottom w:val="0"/>
      <w:divBdr>
        <w:top w:val="none" w:sz="0" w:space="0" w:color="auto"/>
        <w:left w:val="none" w:sz="0" w:space="0" w:color="auto"/>
        <w:bottom w:val="none" w:sz="0" w:space="0" w:color="auto"/>
        <w:right w:val="none" w:sz="0" w:space="0" w:color="auto"/>
      </w:divBdr>
      <w:divsChild>
        <w:div w:id="1461011719">
          <w:marLeft w:val="0"/>
          <w:marRight w:val="0"/>
          <w:marTop w:val="0"/>
          <w:marBottom w:val="0"/>
          <w:divBdr>
            <w:top w:val="none" w:sz="0" w:space="0" w:color="auto"/>
            <w:left w:val="none" w:sz="0" w:space="0" w:color="auto"/>
            <w:bottom w:val="none" w:sz="0" w:space="0" w:color="auto"/>
            <w:right w:val="none" w:sz="0" w:space="0" w:color="auto"/>
          </w:divBdr>
          <w:divsChild>
            <w:div w:id="1461011376">
              <w:marLeft w:val="0"/>
              <w:marRight w:val="0"/>
              <w:marTop w:val="0"/>
              <w:marBottom w:val="0"/>
              <w:divBdr>
                <w:top w:val="none" w:sz="0" w:space="0" w:color="auto"/>
                <w:left w:val="none" w:sz="0" w:space="0" w:color="auto"/>
                <w:bottom w:val="none" w:sz="0" w:space="0" w:color="auto"/>
                <w:right w:val="none" w:sz="0" w:space="0" w:color="auto"/>
              </w:divBdr>
            </w:div>
            <w:div w:id="1461011679">
              <w:marLeft w:val="0"/>
              <w:marRight w:val="0"/>
              <w:marTop w:val="0"/>
              <w:marBottom w:val="0"/>
              <w:divBdr>
                <w:top w:val="none" w:sz="0" w:space="0" w:color="auto"/>
                <w:left w:val="none" w:sz="0" w:space="0" w:color="auto"/>
                <w:bottom w:val="none" w:sz="0" w:space="0" w:color="auto"/>
                <w:right w:val="none" w:sz="0" w:space="0" w:color="auto"/>
              </w:divBdr>
            </w:div>
            <w:div w:id="1461012445">
              <w:marLeft w:val="0"/>
              <w:marRight w:val="0"/>
              <w:marTop w:val="0"/>
              <w:marBottom w:val="0"/>
              <w:divBdr>
                <w:top w:val="none" w:sz="0" w:space="0" w:color="auto"/>
                <w:left w:val="none" w:sz="0" w:space="0" w:color="auto"/>
                <w:bottom w:val="none" w:sz="0" w:space="0" w:color="auto"/>
                <w:right w:val="none" w:sz="0" w:space="0" w:color="auto"/>
              </w:divBdr>
            </w:div>
            <w:div w:id="1461012552">
              <w:marLeft w:val="0"/>
              <w:marRight w:val="0"/>
              <w:marTop w:val="0"/>
              <w:marBottom w:val="0"/>
              <w:divBdr>
                <w:top w:val="none" w:sz="0" w:space="0" w:color="auto"/>
                <w:left w:val="none" w:sz="0" w:space="0" w:color="auto"/>
                <w:bottom w:val="none" w:sz="0" w:space="0" w:color="auto"/>
                <w:right w:val="none" w:sz="0" w:space="0" w:color="auto"/>
              </w:divBdr>
            </w:div>
            <w:div w:id="1461013515">
              <w:marLeft w:val="0"/>
              <w:marRight w:val="0"/>
              <w:marTop w:val="0"/>
              <w:marBottom w:val="0"/>
              <w:divBdr>
                <w:top w:val="none" w:sz="0" w:space="0" w:color="auto"/>
                <w:left w:val="none" w:sz="0" w:space="0" w:color="auto"/>
                <w:bottom w:val="none" w:sz="0" w:space="0" w:color="auto"/>
                <w:right w:val="none" w:sz="0" w:space="0" w:color="auto"/>
              </w:divBdr>
            </w:div>
            <w:div w:id="1461013752">
              <w:marLeft w:val="0"/>
              <w:marRight w:val="0"/>
              <w:marTop w:val="0"/>
              <w:marBottom w:val="0"/>
              <w:divBdr>
                <w:top w:val="none" w:sz="0" w:space="0" w:color="auto"/>
                <w:left w:val="none" w:sz="0" w:space="0" w:color="auto"/>
                <w:bottom w:val="none" w:sz="0" w:space="0" w:color="auto"/>
                <w:right w:val="none" w:sz="0" w:space="0" w:color="auto"/>
              </w:divBdr>
            </w:div>
            <w:div w:id="1461014381">
              <w:marLeft w:val="0"/>
              <w:marRight w:val="0"/>
              <w:marTop w:val="0"/>
              <w:marBottom w:val="0"/>
              <w:divBdr>
                <w:top w:val="none" w:sz="0" w:space="0" w:color="auto"/>
                <w:left w:val="none" w:sz="0" w:space="0" w:color="auto"/>
                <w:bottom w:val="none" w:sz="0" w:space="0" w:color="auto"/>
                <w:right w:val="none" w:sz="0" w:space="0" w:color="auto"/>
              </w:divBdr>
            </w:div>
            <w:div w:id="146101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819">
      <w:marLeft w:val="0"/>
      <w:marRight w:val="0"/>
      <w:marTop w:val="0"/>
      <w:marBottom w:val="0"/>
      <w:divBdr>
        <w:top w:val="none" w:sz="0" w:space="0" w:color="auto"/>
        <w:left w:val="none" w:sz="0" w:space="0" w:color="auto"/>
        <w:bottom w:val="none" w:sz="0" w:space="0" w:color="auto"/>
        <w:right w:val="none" w:sz="0" w:space="0" w:color="auto"/>
      </w:divBdr>
    </w:div>
    <w:div w:id="1461013825">
      <w:marLeft w:val="0"/>
      <w:marRight w:val="0"/>
      <w:marTop w:val="0"/>
      <w:marBottom w:val="0"/>
      <w:divBdr>
        <w:top w:val="none" w:sz="0" w:space="0" w:color="auto"/>
        <w:left w:val="none" w:sz="0" w:space="0" w:color="auto"/>
        <w:bottom w:val="none" w:sz="0" w:space="0" w:color="auto"/>
        <w:right w:val="none" w:sz="0" w:space="0" w:color="auto"/>
      </w:divBdr>
    </w:div>
    <w:div w:id="1461013834">
      <w:marLeft w:val="0"/>
      <w:marRight w:val="0"/>
      <w:marTop w:val="0"/>
      <w:marBottom w:val="0"/>
      <w:divBdr>
        <w:top w:val="none" w:sz="0" w:space="0" w:color="auto"/>
        <w:left w:val="none" w:sz="0" w:space="0" w:color="auto"/>
        <w:bottom w:val="none" w:sz="0" w:space="0" w:color="auto"/>
        <w:right w:val="none" w:sz="0" w:space="0" w:color="auto"/>
      </w:divBdr>
      <w:divsChild>
        <w:div w:id="1461011002">
          <w:marLeft w:val="0"/>
          <w:marRight w:val="0"/>
          <w:marTop w:val="67"/>
          <w:marBottom w:val="0"/>
          <w:divBdr>
            <w:top w:val="none" w:sz="0" w:space="0" w:color="auto"/>
            <w:left w:val="none" w:sz="0" w:space="0" w:color="auto"/>
            <w:bottom w:val="none" w:sz="0" w:space="0" w:color="auto"/>
            <w:right w:val="none" w:sz="0" w:space="0" w:color="auto"/>
          </w:divBdr>
        </w:div>
        <w:div w:id="1461011700">
          <w:marLeft w:val="0"/>
          <w:marRight w:val="0"/>
          <w:marTop w:val="67"/>
          <w:marBottom w:val="0"/>
          <w:divBdr>
            <w:top w:val="none" w:sz="0" w:space="0" w:color="auto"/>
            <w:left w:val="none" w:sz="0" w:space="0" w:color="auto"/>
            <w:bottom w:val="none" w:sz="0" w:space="0" w:color="auto"/>
            <w:right w:val="none" w:sz="0" w:space="0" w:color="auto"/>
          </w:divBdr>
        </w:div>
        <w:div w:id="1461012464">
          <w:marLeft w:val="360"/>
          <w:marRight w:val="0"/>
          <w:marTop w:val="67"/>
          <w:marBottom w:val="0"/>
          <w:divBdr>
            <w:top w:val="none" w:sz="0" w:space="0" w:color="auto"/>
            <w:left w:val="none" w:sz="0" w:space="0" w:color="auto"/>
            <w:bottom w:val="none" w:sz="0" w:space="0" w:color="auto"/>
            <w:right w:val="none" w:sz="0" w:space="0" w:color="auto"/>
          </w:divBdr>
        </w:div>
        <w:div w:id="1461014314">
          <w:marLeft w:val="360"/>
          <w:marRight w:val="0"/>
          <w:marTop w:val="67"/>
          <w:marBottom w:val="0"/>
          <w:divBdr>
            <w:top w:val="none" w:sz="0" w:space="0" w:color="auto"/>
            <w:left w:val="none" w:sz="0" w:space="0" w:color="auto"/>
            <w:bottom w:val="none" w:sz="0" w:space="0" w:color="auto"/>
            <w:right w:val="none" w:sz="0" w:space="0" w:color="auto"/>
          </w:divBdr>
        </w:div>
        <w:div w:id="1461015040">
          <w:marLeft w:val="360"/>
          <w:marRight w:val="0"/>
          <w:marTop w:val="67"/>
          <w:marBottom w:val="0"/>
          <w:divBdr>
            <w:top w:val="none" w:sz="0" w:space="0" w:color="auto"/>
            <w:left w:val="none" w:sz="0" w:space="0" w:color="auto"/>
            <w:bottom w:val="none" w:sz="0" w:space="0" w:color="auto"/>
            <w:right w:val="none" w:sz="0" w:space="0" w:color="auto"/>
          </w:divBdr>
        </w:div>
        <w:div w:id="1461015297">
          <w:marLeft w:val="360"/>
          <w:marRight w:val="0"/>
          <w:marTop w:val="67"/>
          <w:marBottom w:val="0"/>
          <w:divBdr>
            <w:top w:val="none" w:sz="0" w:space="0" w:color="auto"/>
            <w:left w:val="none" w:sz="0" w:space="0" w:color="auto"/>
            <w:bottom w:val="none" w:sz="0" w:space="0" w:color="auto"/>
            <w:right w:val="none" w:sz="0" w:space="0" w:color="auto"/>
          </w:divBdr>
        </w:div>
        <w:div w:id="1461015702">
          <w:marLeft w:val="360"/>
          <w:marRight w:val="0"/>
          <w:marTop w:val="67"/>
          <w:marBottom w:val="0"/>
          <w:divBdr>
            <w:top w:val="none" w:sz="0" w:space="0" w:color="auto"/>
            <w:left w:val="none" w:sz="0" w:space="0" w:color="auto"/>
            <w:bottom w:val="none" w:sz="0" w:space="0" w:color="auto"/>
            <w:right w:val="none" w:sz="0" w:space="0" w:color="auto"/>
          </w:divBdr>
        </w:div>
      </w:divsChild>
    </w:div>
    <w:div w:id="1461013838">
      <w:marLeft w:val="0"/>
      <w:marRight w:val="0"/>
      <w:marTop w:val="0"/>
      <w:marBottom w:val="0"/>
      <w:divBdr>
        <w:top w:val="none" w:sz="0" w:space="0" w:color="auto"/>
        <w:left w:val="none" w:sz="0" w:space="0" w:color="auto"/>
        <w:bottom w:val="none" w:sz="0" w:space="0" w:color="auto"/>
        <w:right w:val="none" w:sz="0" w:space="0" w:color="auto"/>
      </w:divBdr>
    </w:div>
    <w:div w:id="1461013839">
      <w:marLeft w:val="0"/>
      <w:marRight w:val="0"/>
      <w:marTop w:val="0"/>
      <w:marBottom w:val="0"/>
      <w:divBdr>
        <w:top w:val="none" w:sz="0" w:space="0" w:color="auto"/>
        <w:left w:val="none" w:sz="0" w:space="0" w:color="auto"/>
        <w:bottom w:val="none" w:sz="0" w:space="0" w:color="auto"/>
        <w:right w:val="none" w:sz="0" w:space="0" w:color="auto"/>
      </w:divBdr>
    </w:div>
    <w:div w:id="1461013843">
      <w:marLeft w:val="0"/>
      <w:marRight w:val="0"/>
      <w:marTop w:val="0"/>
      <w:marBottom w:val="0"/>
      <w:divBdr>
        <w:top w:val="none" w:sz="0" w:space="0" w:color="auto"/>
        <w:left w:val="none" w:sz="0" w:space="0" w:color="auto"/>
        <w:bottom w:val="none" w:sz="0" w:space="0" w:color="auto"/>
        <w:right w:val="none" w:sz="0" w:space="0" w:color="auto"/>
      </w:divBdr>
      <w:divsChild>
        <w:div w:id="1461012619">
          <w:marLeft w:val="547"/>
          <w:marRight w:val="0"/>
          <w:marTop w:val="134"/>
          <w:marBottom w:val="0"/>
          <w:divBdr>
            <w:top w:val="none" w:sz="0" w:space="0" w:color="auto"/>
            <w:left w:val="none" w:sz="0" w:space="0" w:color="auto"/>
            <w:bottom w:val="none" w:sz="0" w:space="0" w:color="auto"/>
            <w:right w:val="none" w:sz="0" w:space="0" w:color="auto"/>
          </w:divBdr>
        </w:div>
        <w:div w:id="1461013204">
          <w:marLeft w:val="547"/>
          <w:marRight w:val="0"/>
          <w:marTop w:val="134"/>
          <w:marBottom w:val="0"/>
          <w:divBdr>
            <w:top w:val="none" w:sz="0" w:space="0" w:color="auto"/>
            <w:left w:val="none" w:sz="0" w:space="0" w:color="auto"/>
            <w:bottom w:val="none" w:sz="0" w:space="0" w:color="auto"/>
            <w:right w:val="none" w:sz="0" w:space="0" w:color="auto"/>
          </w:divBdr>
        </w:div>
        <w:div w:id="1461015388">
          <w:marLeft w:val="1166"/>
          <w:marRight w:val="0"/>
          <w:marTop w:val="115"/>
          <w:marBottom w:val="0"/>
          <w:divBdr>
            <w:top w:val="none" w:sz="0" w:space="0" w:color="auto"/>
            <w:left w:val="none" w:sz="0" w:space="0" w:color="auto"/>
            <w:bottom w:val="none" w:sz="0" w:space="0" w:color="auto"/>
            <w:right w:val="none" w:sz="0" w:space="0" w:color="auto"/>
          </w:divBdr>
        </w:div>
      </w:divsChild>
    </w:div>
    <w:div w:id="1461013859">
      <w:marLeft w:val="0"/>
      <w:marRight w:val="0"/>
      <w:marTop w:val="0"/>
      <w:marBottom w:val="0"/>
      <w:divBdr>
        <w:top w:val="none" w:sz="0" w:space="0" w:color="auto"/>
        <w:left w:val="none" w:sz="0" w:space="0" w:color="auto"/>
        <w:bottom w:val="none" w:sz="0" w:space="0" w:color="auto"/>
        <w:right w:val="none" w:sz="0" w:space="0" w:color="auto"/>
      </w:divBdr>
    </w:div>
    <w:div w:id="1461013862">
      <w:marLeft w:val="0"/>
      <w:marRight w:val="0"/>
      <w:marTop w:val="0"/>
      <w:marBottom w:val="0"/>
      <w:divBdr>
        <w:top w:val="none" w:sz="0" w:space="0" w:color="auto"/>
        <w:left w:val="none" w:sz="0" w:space="0" w:color="auto"/>
        <w:bottom w:val="none" w:sz="0" w:space="0" w:color="auto"/>
        <w:right w:val="none" w:sz="0" w:space="0" w:color="auto"/>
      </w:divBdr>
      <w:divsChild>
        <w:div w:id="1461014929">
          <w:marLeft w:val="547"/>
          <w:marRight w:val="0"/>
          <w:marTop w:val="134"/>
          <w:marBottom w:val="0"/>
          <w:divBdr>
            <w:top w:val="none" w:sz="0" w:space="0" w:color="auto"/>
            <w:left w:val="none" w:sz="0" w:space="0" w:color="auto"/>
            <w:bottom w:val="none" w:sz="0" w:space="0" w:color="auto"/>
            <w:right w:val="none" w:sz="0" w:space="0" w:color="auto"/>
          </w:divBdr>
        </w:div>
      </w:divsChild>
    </w:div>
    <w:div w:id="1461013870">
      <w:marLeft w:val="0"/>
      <w:marRight w:val="0"/>
      <w:marTop w:val="0"/>
      <w:marBottom w:val="0"/>
      <w:divBdr>
        <w:top w:val="none" w:sz="0" w:space="0" w:color="auto"/>
        <w:left w:val="none" w:sz="0" w:space="0" w:color="auto"/>
        <w:bottom w:val="none" w:sz="0" w:space="0" w:color="auto"/>
        <w:right w:val="none" w:sz="0" w:space="0" w:color="auto"/>
      </w:divBdr>
      <w:divsChild>
        <w:div w:id="1461014524">
          <w:marLeft w:val="0"/>
          <w:marRight w:val="0"/>
          <w:marTop w:val="67"/>
          <w:marBottom w:val="0"/>
          <w:divBdr>
            <w:top w:val="none" w:sz="0" w:space="0" w:color="auto"/>
            <w:left w:val="none" w:sz="0" w:space="0" w:color="auto"/>
            <w:bottom w:val="none" w:sz="0" w:space="0" w:color="auto"/>
            <w:right w:val="none" w:sz="0" w:space="0" w:color="auto"/>
          </w:divBdr>
        </w:div>
      </w:divsChild>
    </w:div>
    <w:div w:id="1461013878">
      <w:marLeft w:val="0"/>
      <w:marRight w:val="0"/>
      <w:marTop w:val="0"/>
      <w:marBottom w:val="0"/>
      <w:divBdr>
        <w:top w:val="none" w:sz="0" w:space="0" w:color="auto"/>
        <w:left w:val="none" w:sz="0" w:space="0" w:color="auto"/>
        <w:bottom w:val="none" w:sz="0" w:space="0" w:color="auto"/>
        <w:right w:val="none" w:sz="0" w:space="0" w:color="auto"/>
      </w:divBdr>
      <w:divsChild>
        <w:div w:id="1461013521">
          <w:marLeft w:val="0"/>
          <w:marRight w:val="0"/>
          <w:marTop w:val="58"/>
          <w:marBottom w:val="0"/>
          <w:divBdr>
            <w:top w:val="none" w:sz="0" w:space="0" w:color="auto"/>
            <w:left w:val="none" w:sz="0" w:space="0" w:color="auto"/>
            <w:bottom w:val="none" w:sz="0" w:space="0" w:color="auto"/>
            <w:right w:val="none" w:sz="0" w:space="0" w:color="auto"/>
          </w:divBdr>
        </w:div>
        <w:div w:id="1461015496">
          <w:marLeft w:val="0"/>
          <w:marRight w:val="0"/>
          <w:marTop w:val="58"/>
          <w:marBottom w:val="0"/>
          <w:divBdr>
            <w:top w:val="none" w:sz="0" w:space="0" w:color="auto"/>
            <w:left w:val="none" w:sz="0" w:space="0" w:color="auto"/>
            <w:bottom w:val="none" w:sz="0" w:space="0" w:color="auto"/>
            <w:right w:val="none" w:sz="0" w:space="0" w:color="auto"/>
          </w:divBdr>
        </w:div>
      </w:divsChild>
    </w:div>
    <w:div w:id="1461013879">
      <w:marLeft w:val="0"/>
      <w:marRight w:val="0"/>
      <w:marTop w:val="0"/>
      <w:marBottom w:val="0"/>
      <w:divBdr>
        <w:top w:val="none" w:sz="0" w:space="0" w:color="auto"/>
        <w:left w:val="none" w:sz="0" w:space="0" w:color="auto"/>
        <w:bottom w:val="none" w:sz="0" w:space="0" w:color="auto"/>
        <w:right w:val="none" w:sz="0" w:space="0" w:color="auto"/>
      </w:divBdr>
      <w:divsChild>
        <w:div w:id="1461011330">
          <w:marLeft w:val="0"/>
          <w:marRight w:val="0"/>
          <w:marTop w:val="0"/>
          <w:marBottom w:val="0"/>
          <w:divBdr>
            <w:top w:val="none" w:sz="0" w:space="0" w:color="auto"/>
            <w:left w:val="none" w:sz="0" w:space="0" w:color="auto"/>
            <w:bottom w:val="none" w:sz="0" w:space="0" w:color="auto"/>
            <w:right w:val="none" w:sz="0" w:space="0" w:color="auto"/>
          </w:divBdr>
          <w:divsChild>
            <w:div w:id="1461010957">
              <w:marLeft w:val="0"/>
              <w:marRight w:val="0"/>
              <w:marTop w:val="0"/>
              <w:marBottom w:val="0"/>
              <w:divBdr>
                <w:top w:val="none" w:sz="0" w:space="0" w:color="auto"/>
                <w:left w:val="none" w:sz="0" w:space="0" w:color="auto"/>
                <w:bottom w:val="none" w:sz="0" w:space="0" w:color="auto"/>
                <w:right w:val="none" w:sz="0" w:space="0" w:color="auto"/>
              </w:divBdr>
            </w:div>
            <w:div w:id="1461013797">
              <w:marLeft w:val="0"/>
              <w:marRight w:val="0"/>
              <w:marTop w:val="0"/>
              <w:marBottom w:val="0"/>
              <w:divBdr>
                <w:top w:val="none" w:sz="0" w:space="0" w:color="auto"/>
                <w:left w:val="none" w:sz="0" w:space="0" w:color="auto"/>
                <w:bottom w:val="none" w:sz="0" w:space="0" w:color="auto"/>
                <w:right w:val="none" w:sz="0" w:space="0" w:color="auto"/>
              </w:divBdr>
            </w:div>
            <w:div w:id="1461014012">
              <w:marLeft w:val="0"/>
              <w:marRight w:val="0"/>
              <w:marTop w:val="0"/>
              <w:marBottom w:val="0"/>
              <w:divBdr>
                <w:top w:val="none" w:sz="0" w:space="0" w:color="auto"/>
                <w:left w:val="none" w:sz="0" w:space="0" w:color="auto"/>
                <w:bottom w:val="none" w:sz="0" w:space="0" w:color="auto"/>
                <w:right w:val="none" w:sz="0" w:space="0" w:color="auto"/>
              </w:divBdr>
            </w:div>
            <w:div w:id="1461014926">
              <w:marLeft w:val="0"/>
              <w:marRight w:val="0"/>
              <w:marTop w:val="0"/>
              <w:marBottom w:val="0"/>
              <w:divBdr>
                <w:top w:val="none" w:sz="0" w:space="0" w:color="auto"/>
                <w:left w:val="none" w:sz="0" w:space="0" w:color="auto"/>
                <w:bottom w:val="none" w:sz="0" w:space="0" w:color="auto"/>
                <w:right w:val="none" w:sz="0" w:space="0" w:color="auto"/>
              </w:divBdr>
            </w:div>
            <w:div w:id="14610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883">
      <w:marLeft w:val="0"/>
      <w:marRight w:val="0"/>
      <w:marTop w:val="0"/>
      <w:marBottom w:val="0"/>
      <w:divBdr>
        <w:top w:val="none" w:sz="0" w:space="0" w:color="auto"/>
        <w:left w:val="none" w:sz="0" w:space="0" w:color="auto"/>
        <w:bottom w:val="none" w:sz="0" w:space="0" w:color="auto"/>
        <w:right w:val="none" w:sz="0" w:space="0" w:color="auto"/>
      </w:divBdr>
      <w:divsChild>
        <w:div w:id="1461010612">
          <w:marLeft w:val="547"/>
          <w:marRight w:val="0"/>
          <w:marTop w:val="154"/>
          <w:marBottom w:val="0"/>
          <w:divBdr>
            <w:top w:val="none" w:sz="0" w:space="0" w:color="auto"/>
            <w:left w:val="none" w:sz="0" w:space="0" w:color="auto"/>
            <w:bottom w:val="none" w:sz="0" w:space="0" w:color="auto"/>
            <w:right w:val="none" w:sz="0" w:space="0" w:color="auto"/>
          </w:divBdr>
        </w:div>
        <w:div w:id="1461014174">
          <w:marLeft w:val="1166"/>
          <w:marRight w:val="0"/>
          <w:marTop w:val="134"/>
          <w:marBottom w:val="0"/>
          <w:divBdr>
            <w:top w:val="none" w:sz="0" w:space="0" w:color="auto"/>
            <w:left w:val="none" w:sz="0" w:space="0" w:color="auto"/>
            <w:bottom w:val="none" w:sz="0" w:space="0" w:color="auto"/>
            <w:right w:val="none" w:sz="0" w:space="0" w:color="auto"/>
          </w:divBdr>
        </w:div>
        <w:div w:id="1461014747">
          <w:marLeft w:val="1166"/>
          <w:marRight w:val="0"/>
          <w:marTop w:val="134"/>
          <w:marBottom w:val="0"/>
          <w:divBdr>
            <w:top w:val="none" w:sz="0" w:space="0" w:color="auto"/>
            <w:left w:val="none" w:sz="0" w:space="0" w:color="auto"/>
            <w:bottom w:val="none" w:sz="0" w:space="0" w:color="auto"/>
            <w:right w:val="none" w:sz="0" w:space="0" w:color="auto"/>
          </w:divBdr>
        </w:div>
        <w:div w:id="1461015917">
          <w:marLeft w:val="1166"/>
          <w:marRight w:val="0"/>
          <w:marTop w:val="134"/>
          <w:marBottom w:val="0"/>
          <w:divBdr>
            <w:top w:val="none" w:sz="0" w:space="0" w:color="auto"/>
            <w:left w:val="none" w:sz="0" w:space="0" w:color="auto"/>
            <w:bottom w:val="none" w:sz="0" w:space="0" w:color="auto"/>
            <w:right w:val="none" w:sz="0" w:space="0" w:color="auto"/>
          </w:divBdr>
        </w:div>
      </w:divsChild>
    </w:div>
    <w:div w:id="1461013890">
      <w:marLeft w:val="0"/>
      <w:marRight w:val="0"/>
      <w:marTop w:val="0"/>
      <w:marBottom w:val="0"/>
      <w:divBdr>
        <w:top w:val="none" w:sz="0" w:space="0" w:color="auto"/>
        <w:left w:val="none" w:sz="0" w:space="0" w:color="auto"/>
        <w:bottom w:val="none" w:sz="0" w:space="0" w:color="auto"/>
        <w:right w:val="none" w:sz="0" w:space="0" w:color="auto"/>
      </w:divBdr>
    </w:div>
    <w:div w:id="1461013895">
      <w:marLeft w:val="0"/>
      <w:marRight w:val="0"/>
      <w:marTop w:val="0"/>
      <w:marBottom w:val="0"/>
      <w:divBdr>
        <w:top w:val="none" w:sz="0" w:space="0" w:color="auto"/>
        <w:left w:val="none" w:sz="0" w:space="0" w:color="auto"/>
        <w:bottom w:val="none" w:sz="0" w:space="0" w:color="auto"/>
        <w:right w:val="none" w:sz="0" w:space="0" w:color="auto"/>
      </w:divBdr>
    </w:div>
    <w:div w:id="1461013897">
      <w:marLeft w:val="0"/>
      <w:marRight w:val="0"/>
      <w:marTop w:val="0"/>
      <w:marBottom w:val="0"/>
      <w:divBdr>
        <w:top w:val="none" w:sz="0" w:space="0" w:color="auto"/>
        <w:left w:val="none" w:sz="0" w:space="0" w:color="auto"/>
        <w:bottom w:val="none" w:sz="0" w:space="0" w:color="auto"/>
        <w:right w:val="none" w:sz="0" w:space="0" w:color="auto"/>
      </w:divBdr>
      <w:divsChild>
        <w:div w:id="1461011139">
          <w:marLeft w:val="1166"/>
          <w:marRight w:val="0"/>
          <w:marTop w:val="58"/>
          <w:marBottom w:val="0"/>
          <w:divBdr>
            <w:top w:val="none" w:sz="0" w:space="0" w:color="auto"/>
            <w:left w:val="none" w:sz="0" w:space="0" w:color="auto"/>
            <w:bottom w:val="none" w:sz="0" w:space="0" w:color="auto"/>
            <w:right w:val="none" w:sz="0" w:space="0" w:color="auto"/>
          </w:divBdr>
        </w:div>
        <w:div w:id="1461012063">
          <w:marLeft w:val="1166"/>
          <w:marRight w:val="0"/>
          <w:marTop w:val="58"/>
          <w:marBottom w:val="0"/>
          <w:divBdr>
            <w:top w:val="none" w:sz="0" w:space="0" w:color="auto"/>
            <w:left w:val="none" w:sz="0" w:space="0" w:color="auto"/>
            <w:bottom w:val="none" w:sz="0" w:space="0" w:color="auto"/>
            <w:right w:val="none" w:sz="0" w:space="0" w:color="auto"/>
          </w:divBdr>
        </w:div>
        <w:div w:id="1461013491">
          <w:marLeft w:val="1166"/>
          <w:marRight w:val="0"/>
          <w:marTop w:val="58"/>
          <w:marBottom w:val="0"/>
          <w:divBdr>
            <w:top w:val="none" w:sz="0" w:space="0" w:color="auto"/>
            <w:left w:val="none" w:sz="0" w:space="0" w:color="auto"/>
            <w:bottom w:val="none" w:sz="0" w:space="0" w:color="auto"/>
            <w:right w:val="none" w:sz="0" w:space="0" w:color="auto"/>
          </w:divBdr>
        </w:div>
      </w:divsChild>
    </w:div>
    <w:div w:id="1461013899">
      <w:marLeft w:val="0"/>
      <w:marRight w:val="0"/>
      <w:marTop w:val="0"/>
      <w:marBottom w:val="0"/>
      <w:divBdr>
        <w:top w:val="none" w:sz="0" w:space="0" w:color="auto"/>
        <w:left w:val="none" w:sz="0" w:space="0" w:color="auto"/>
        <w:bottom w:val="none" w:sz="0" w:space="0" w:color="auto"/>
        <w:right w:val="none" w:sz="0" w:space="0" w:color="auto"/>
      </w:divBdr>
      <w:divsChild>
        <w:div w:id="1461016729">
          <w:marLeft w:val="720"/>
          <w:marRight w:val="0"/>
          <w:marTop w:val="67"/>
          <w:marBottom w:val="0"/>
          <w:divBdr>
            <w:top w:val="none" w:sz="0" w:space="0" w:color="auto"/>
            <w:left w:val="none" w:sz="0" w:space="0" w:color="auto"/>
            <w:bottom w:val="none" w:sz="0" w:space="0" w:color="auto"/>
            <w:right w:val="none" w:sz="0" w:space="0" w:color="auto"/>
          </w:divBdr>
        </w:div>
      </w:divsChild>
    </w:div>
    <w:div w:id="1461013904">
      <w:marLeft w:val="0"/>
      <w:marRight w:val="0"/>
      <w:marTop w:val="0"/>
      <w:marBottom w:val="0"/>
      <w:divBdr>
        <w:top w:val="none" w:sz="0" w:space="0" w:color="auto"/>
        <w:left w:val="none" w:sz="0" w:space="0" w:color="auto"/>
        <w:bottom w:val="none" w:sz="0" w:space="0" w:color="auto"/>
        <w:right w:val="none" w:sz="0" w:space="0" w:color="auto"/>
      </w:divBdr>
      <w:divsChild>
        <w:div w:id="1461012969">
          <w:marLeft w:val="0"/>
          <w:marRight w:val="0"/>
          <w:marTop w:val="0"/>
          <w:marBottom w:val="0"/>
          <w:divBdr>
            <w:top w:val="none" w:sz="0" w:space="0" w:color="auto"/>
            <w:left w:val="none" w:sz="0" w:space="0" w:color="auto"/>
            <w:bottom w:val="none" w:sz="0" w:space="0" w:color="auto"/>
            <w:right w:val="none" w:sz="0" w:space="0" w:color="auto"/>
          </w:divBdr>
          <w:divsChild>
            <w:div w:id="1461010740">
              <w:marLeft w:val="0"/>
              <w:marRight w:val="0"/>
              <w:marTop w:val="0"/>
              <w:marBottom w:val="0"/>
              <w:divBdr>
                <w:top w:val="none" w:sz="0" w:space="0" w:color="auto"/>
                <w:left w:val="none" w:sz="0" w:space="0" w:color="auto"/>
                <w:bottom w:val="none" w:sz="0" w:space="0" w:color="auto"/>
                <w:right w:val="none" w:sz="0" w:space="0" w:color="auto"/>
              </w:divBdr>
            </w:div>
            <w:div w:id="1461011144">
              <w:marLeft w:val="0"/>
              <w:marRight w:val="0"/>
              <w:marTop w:val="0"/>
              <w:marBottom w:val="0"/>
              <w:divBdr>
                <w:top w:val="none" w:sz="0" w:space="0" w:color="auto"/>
                <w:left w:val="none" w:sz="0" w:space="0" w:color="auto"/>
                <w:bottom w:val="none" w:sz="0" w:space="0" w:color="auto"/>
                <w:right w:val="none" w:sz="0" w:space="0" w:color="auto"/>
              </w:divBdr>
            </w:div>
            <w:div w:id="1461012383">
              <w:marLeft w:val="0"/>
              <w:marRight w:val="0"/>
              <w:marTop w:val="0"/>
              <w:marBottom w:val="0"/>
              <w:divBdr>
                <w:top w:val="none" w:sz="0" w:space="0" w:color="auto"/>
                <w:left w:val="none" w:sz="0" w:space="0" w:color="auto"/>
                <w:bottom w:val="none" w:sz="0" w:space="0" w:color="auto"/>
                <w:right w:val="none" w:sz="0" w:space="0" w:color="auto"/>
              </w:divBdr>
            </w:div>
            <w:div w:id="1461013368">
              <w:marLeft w:val="0"/>
              <w:marRight w:val="0"/>
              <w:marTop w:val="0"/>
              <w:marBottom w:val="0"/>
              <w:divBdr>
                <w:top w:val="none" w:sz="0" w:space="0" w:color="auto"/>
                <w:left w:val="none" w:sz="0" w:space="0" w:color="auto"/>
                <w:bottom w:val="none" w:sz="0" w:space="0" w:color="auto"/>
                <w:right w:val="none" w:sz="0" w:space="0" w:color="auto"/>
              </w:divBdr>
            </w:div>
            <w:div w:id="1461013426">
              <w:marLeft w:val="0"/>
              <w:marRight w:val="0"/>
              <w:marTop w:val="0"/>
              <w:marBottom w:val="0"/>
              <w:divBdr>
                <w:top w:val="none" w:sz="0" w:space="0" w:color="auto"/>
                <w:left w:val="none" w:sz="0" w:space="0" w:color="auto"/>
                <w:bottom w:val="none" w:sz="0" w:space="0" w:color="auto"/>
                <w:right w:val="none" w:sz="0" w:space="0" w:color="auto"/>
              </w:divBdr>
            </w:div>
            <w:div w:id="1461013936">
              <w:marLeft w:val="0"/>
              <w:marRight w:val="0"/>
              <w:marTop w:val="0"/>
              <w:marBottom w:val="0"/>
              <w:divBdr>
                <w:top w:val="none" w:sz="0" w:space="0" w:color="auto"/>
                <w:left w:val="none" w:sz="0" w:space="0" w:color="auto"/>
                <w:bottom w:val="none" w:sz="0" w:space="0" w:color="auto"/>
                <w:right w:val="none" w:sz="0" w:space="0" w:color="auto"/>
              </w:divBdr>
            </w:div>
            <w:div w:id="1461014049">
              <w:marLeft w:val="0"/>
              <w:marRight w:val="0"/>
              <w:marTop w:val="0"/>
              <w:marBottom w:val="0"/>
              <w:divBdr>
                <w:top w:val="none" w:sz="0" w:space="0" w:color="auto"/>
                <w:left w:val="none" w:sz="0" w:space="0" w:color="auto"/>
                <w:bottom w:val="none" w:sz="0" w:space="0" w:color="auto"/>
                <w:right w:val="none" w:sz="0" w:space="0" w:color="auto"/>
              </w:divBdr>
            </w:div>
            <w:div w:id="14610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09">
      <w:marLeft w:val="0"/>
      <w:marRight w:val="0"/>
      <w:marTop w:val="0"/>
      <w:marBottom w:val="0"/>
      <w:divBdr>
        <w:top w:val="none" w:sz="0" w:space="0" w:color="auto"/>
        <w:left w:val="none" w:sz="0" w:space="0" w:color="auto"/>
        <w:bottom w:val="none" w:sz="0" w:space="0" w:color="auto"/>
        <w:right w:val="none" w:sz="0" w:space="0" w:color="auto"/>
      </w:divBdr>
    </w:div>
    <w:div w:id="1461013911">
      <w:marLeft w:val="0"/>
      <w:marRight w:val="0"/>
      <w:marTop w:val="0"/>
      <w:marBottom w:val="0"/>
      <w:divBdr>
        <w:top w:val="none" w:sz="0" w:space="0" w:color="auto"/>
        <w:left w:val="none" w:sz="0" w:space="0" w:color="auto"/>
        <w:bottom w:val="none" w:sz="0" w:space="0" w:color="auto"/>
        <w:right w:val="none" w:sz="0" w:space="0" w:color="auto"/>
      </w:divBdr>
    </w:div>
    <w:div w:id="1461013920">
      <w:marLeft w:val="0"/>
      <w:marRight w:val="0"/>
      <w:marTop w:val="0"/>
      <w:marBottom w:val="0"/>
      <w:divBdr>
        <w:top w:val="none" w:sz="0" w:space="0" w:color="auto"/>
        <w:left w:val="none" w:sz="0" w:space="0" w:color="auto"/>
        <w:bottom w:val="none" w:sz="0" w:space="0" w:color="auto"/>
        <w:right w:val="none" w:sz="0" w:space="0" w:color="auto"/>
      </w:divBdr>
      <w:divsChild>
        <w:div w:id="1461013266">
          <w:marLeft w:val="0"/>
          <w:marRight w:val="0"/>
          <w:marTop w:val="0"/>
          <w:marBottom w:val="0"/>
          <w:divBdr>
            <w:top w:val="none" w:sz="0" w:space="0" w:color="auto"/>
            <w:left w:val="none" w:sz="0" w:space="0" w:color="auto"/>
            <w:bottom w:val="none" w:sz="0" w:space="0" w:color="auto"/>
            <w:right w:val="none" w:sz="0" w:space="0" w:color="auto"/>
          </w:divBdr>
          <w:divsChild>
            <w:div w:id="1461010944">
              <w:marLeft w:val="0"/>
              <w:marRight w:val="0"/>
              <w:marTop w:val="0"/>
              <w:marBottom w:val="0"/>
              <w:divBdr>
                <w:top w:val="none" w:sz="0" w:space="0" w:color="auto"/>
                <w:left w:val="none" w:sz="0" w:space="0" w:color="auto"/>
                <w:bottom w:val="none" w:sz="0" w:space="0" w:color="auto"/>
                <w:right w:val="none" w:sz="0" w:space="0" w:color="auto"/>
              </w:divBdr>
            </w:div>
            <w:div w:id="1461011070">
              <w:marLeft w:val="0"/>
              <w:marRight w:val="0"/>
              <w:marTop w:val="0"/>
              <w:marBottom w:val="0"/>
              <w:divBdr>
                <w:top w:val="none" w:sz="0" w:space="0" w:color="auto"/>
                <w:left w:val="none" w:sz="0" w:space="0" w:color="auto"/>
                <w:bottom w:val="none" w:sz="0" w:space="0" w:color="auto"/>
                <w:right w:val="none" w:sz="0" w:space="0" w:color="auto"/>
              </w:divBdr>
            </w:div>
            <w:div w:id="1461012161">
              <w:marLeft w:val="0"/>
              <w:marRight w:val="0"/>
              <w:marTop w:val="0"/>
              <w:marBottom w:val="0"/>
              <w:divBdr>
                <w:top w:val="none" w:sz="0" w:space="0" w:color="auto"/>
                <w:left w:val="none" w:sz="0" w:space="0" w:color="auto"/>
                <w:bottom w:val="none" w:sz="0" w:space="0" w:color="auto"/>
                <w:right w:val="none" w:sz="0" w:space="0" w:color="auto"/>
              </w:divBdr>
            </w:div>
            <w:div w:id="1461012370">
              <w:marLeft w:val="0"/>
              <w:marRight w:val="0"/>
              <w:marTop w:val="0"/>
              <w:marBottom w:val="0"/>
              <w:divBdr>
                <w:top w:val="none" w:sz="0" w:space="0" w:color="auto"/>
                <w:left w:val="none" w:sz="0" w:space="0" w:color="auto"/>
                <w:bottom w:val="none" w:sz="0" w:space="0" w:color="auto"/>
                <w:right w:val="none" w:sz="0" w:space="0" w:color="auto"/>
              </w:divBdr>
            </w:div>
            <w:div w:id="1461012700">
              <w:marLeft w:val="0"/>
              <w:marRight w:val="0"/>
              <w:marTop w:val="0"/>
              <w:marBottom w:val="0"/>
              <w:divBdr>
                <w:top w:val="none" w:sz="0" w:space="0" w:color="auto"/>
                <w:left w:val="none" w:sz="0" w:space="0" w:color="auto"/>
                <w:bottom w:val="none" w:sz="0" w:space="0" w:color="auto"/>
                <w:right w:val="none" w:sz="0" w:space="0" w:color="auto"/>
              </w:divBdr>
            </w:div>
            <w:div w:id="1461013169">
              <w:marLeft w:val="0"/>
              <w:marRight w:val="0"/>
              <w:marTop w:val="0"/>
              <w:marBottom w:val="0"/>
              <w:divBdr>
                <w:top w:val="none" w:sz="0" w:space="0" w:color="auto"/>
                <w:left w:val="none" w:sz="0" w:space="0" w:color="auto"/>
                <w:bottom w:val="none" w:sz="0" w:space="0" w:color="auto"/>
                <w:right w:val="none" w:sz="0" w:space="0" w:color="auto"/>
              </w:divBdr>
            </w:div>
            <w:div w:id="1461013773">
              <w:marLeft w:val="0"/>
              <w:marRight w:val="0"/>
              <w:marTop w:val="0"/>
              <w:marBottom w:val="0"/>
              <w:divBdr>
                <w:top w:val="none" w:sz="0" w:space="0" w:color="auto"/>
                <w:left w:val="none" w:sz="0" w:space="0" w:color="auto"/>
                <w:bottom w:val="none" w:sz="0" w:space="0" w:color="auto"/>
                <w:right w:val="none" w:sz="0" w:space="0" w:color="auto"/>
              </w:divBdr>
            </w:div>
            <w:div w:id="1461013906">
              <w:marLeft w:val="0"/>
              <w:marRight w:val="0"/>
              <w:marTop w:val="0"/>
              <w:marBottom w:val="0"/>
              <w:divBdr>
                <w:top w:val="none" w:sz="0" w:space="0" w:color="auto"/>
                <w:left w:val="none" w:sz="0" w:space="0" w:color="auto"/>
                <w:bottom w:val="none" w:sz="0" w:space="0" w:color="auto"/>
                <w:right w:val="none" w:sz="0" w:space="0" w:color="auto"/>
              </w:divBdr>
            </w:div>
            <w:div w:id="1461014167">
              <w:marLeft w:val="0"/>
              <w:marRight w:val="0"/>
              <w:marTop w:val="0"/>
              <w:marBottom w:val="0"/>
              <w:divBdr>
                <w:top w:val="none" w:sz="0" w:space="0" w:color="auto"/>
                <w:left w:val="none" w:sz="0" w:space="0" w:color="auto"/>
                <w:bottom w:val="none" w:sz="0" w:space="0" w:color="auto"/>
                <w:right w:val="none" w:sz="0" w:space="0" w:color="auto"/>
              </w:divBdr>
            </w:div>
            <w:div w:id="1461015618">
              <w:marLeft w:val="0"/>
              <w:marRight w:val="0"/>
              <w:marTop w:val="0"/>
              <w:marBottom w:val="0"/>
              <w:divBdr>
                <w:top w:val="none" w:sz="0" w:space="0" w:color="auto"/>
                <w:left w:val="none" w:sz="0" w:space="0" w:color="auto"/>
                <w:bottom w:val="none" w:sz="0" w:space="0" w:color="auto"/>
                <w:right w:val="none" w:sz="0" w:space="0" w:color="auto"/>
              </w:divBdr>
            </w:div>
            <w:div w:id="1461016683">
              <w:marLeft w:val="0"/>
              <w:marRight w:val="0"/>
              <w:marTop w:val="0"/>
              <w:marBottom w:val="0"/>
              <w:divBdr>
                <w:top w:val="none" w:sz="0" w:space="0" w:color="auto"/>
                <w:left w:val="none" w:sz="0" w:space="0" w:color="auto"/>
                <w:bottom w:val="none" w:sz="0" w:space="0" w:color="auto"/>
                <w:right w:val="none" w:sz="0" w:space="0" w:color="auto"/>
              </w:divBdr>
            </w:div>
            <w:div w:id="14610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23">
      <w:marLeft w:val="0"/>
      <w:marRight w:val="0"/>
      <w:marTop w:val="0"/>
      <w:marBottom w:val="0"/>
      <w:divBdr>
        <w:top w:val="none" w:sz="0" w:space="0" w:color="auto"/>
        <w:left w:val="none" w:sz="0" w:space="0" w:color="auto"/>
        <w:bottom w:val="none" w:sz="0" w:space="0" w:color="auto"/>
        <w:right w:val="none" w:sz="0" w:space="0" w:color="auto"/>
      </w:divBdr>
    </w:div>
    <w:div w:id="1461013924">
      <w:marLeft w:val="0"/>
      <w:marRight w:val="0"/>
      <w:marTop w:val="0"/>
      <w:marBottom w:val="0"/>
      <w:divBdr>
        <w:top w:val="none" w:sz="0" w:space="0" w:color="auto"/>
        <w:left w:val="none" w:sz="0" w:space="0" w:color="auto"/>
        <w:bottom w:val="none" w:sz="0" w:space="0" w:color="auto"/>
        <w:right w:val="none" w:sz="0" w:space="0" w:color="auto"/>
      </w:divBdr>
      <w:divsChild>
        <w:div w:id="1461012477">
          <w:marLeft w:val="0"/>
          <w:marRight w:val="0"/>
          <w:marTop w:val="0"/>
          <w:marBottom w:val="0"/>
          <w:divBdr>
            <w:top w:val="none" w:sz="0" w:space="0" w:color="auto"/>
            <w:left w:val="none" w:sz="0" w:space="0" w:color="auto"/>
            <w:bottom w:val="none" w:sz="0" w:space="0" w:color="auto"/>
            <w:right w:val="none" w:sz="0" w:space="0" w:color="auto"/>
          </w:divBdr>
          <w:divsChild>
            <w:div w:id="1461010962">
              <w:marLeft w:val="0"/>
              <w:marRight w:val="0"/>
              <w:marTop w:val="0"/>
              <w:marBottom w:val="0"/>
              <w:divBdr>
                <w:top w:val="none" w:sz="0" w:space="0" w:color="auto"/>
                <w:left w:val="none" w:sz="0" w:space="0" w:color="auto"/>
                <w:bottom w:val="none" w:sz="0" w:space="0" w:color="auto"/>
                <w:right w:val="none" w:sz="0" w:space="0" w:color="auto"/>
              </w:divBdr>
            </w:div>
            <w:div w:id="1461011844">
              <w:marLeft w:val="0"/>
              <w:marRight w:val="0"/>
              <w:marTop w:val="0"/>
              <w:marBottom w:val="0"/>
              <w:divBdr>
                <w:top w:val="none" w:sz="0" w:space="0" w:color="auto"/>
                <w:left w:val="none" w:sz="0" w:space="0" w:color="auto"/>
                <w:bottom w:val="none" w:sz="0" w:space="0" w:color="auto"/>
                <w:right w:val="none" w:sz="0" w:space="0" w:color="auto"/>
              </w:divBdr>
            </w:div>
            <w:div w:id="1461013331">
              <w:marLeft w:val="0"/>
              <w:marRight w:val="0"/>
              <w:marTop w:val="0"/>
              <w:marBottom w:val="0"/>
              <w:divBdr>
                <w:top w:val="none" w:sz="0" w:space="0" w:color="auto"/>
                <w:left w:val="none" w:sz="0" w:space="0" w:color="auto"/>
                <w:bottom w:val="none" w:sz="0" w:space="0" w:color="auto"/>
                <w:right w:val="none" w:sz="0" w:space="0" w:color="auto"/>
              </w:divBdr>
            </w:div>
            <w:div w:id="1461013332">
              <w:marLeft w:val="0"/>
              <w:marRight w:val="0"/>
              <w:marTop w:val="0"/>
              <w:marBottom w:val="0"/>
              <w:divBdr>
                <w:top w:val="none" w:sz="0" w:space="0" w:color="auto"/>
                <w:left w:val="none" w:sz="0" w:space="0" w:color="auto"/>
                <w:bottom w:val="none" w:sz="0" w:space="0" w:color="auto"/>
                <w:right w:val="none" w:sz="0" w:space="0" w:color="auto"/>
              </w:divBdr>
            </w:div>
            <w:div w:id="1461014358">
              <w:marLeft w:val="0"/>
              <w:marRight w:val="0"/>
              <w:marTop w:val="0"/>
              <w:marBottom w:val="0"/>
              <w:divBdr>
                <w:top w:val="none" w:sz="0" w:space="0" w:color="auto"/>
                <w:left w:val="none" w:sz="0" w:space="0" w:color="auto"/>
                <w:bottom w:val="none" w:sz="0" w:space="0" w:color="auto"/>
                <w:right w:val="none" w:sz="0" w:space="0" w:color="auto"/>
              </w:divBdr>
            </w:div>
            <w:div w:id="1461014665">
              <w:marLeft w:val="0"/>
              <w:marRight w:val="0"/>
              <w:marTop w:val="0"/>
              <w:marBottom w:val="0"/>
              <w:divBdr>
                <w:top w:val="none" w:sz="0" w:space="0" w:color="auto"/>
                <w:left w:val="none" w:sz="0" w:space="0" w:color="auto"/>
                <w:bottom w:val="none" w:sz="0" w:space="0" w:color="auto"/>
                <w:right w:val="none" w:sz="0" w:space="0" w:color="auto"/>
              </w:divBdr>
            </w:div>
            <w:div w:id="1461015264">
              <w:marLeft w:val="0"/>
              <w:marRight w:val="0"/>
              <w:marTop w:val="0"/>
              <w:marBottom w:val="0"/>
              <w:divBdr>
                <w:top w:val="none" w:sz="0" w:space="0" w:color="auto"/>
                <w:left w:val="none" w:sz="0" w:space="0" w:color="auto"/>
                <w:bottom w:val="none" w:sz="0" w:space="0" w:color="auto"/>
                <w:right w:val="none" w:sz="0" w:space="0" w:color="auto"/>
              </w:divBdr>
            </w:div>
            <w:div w:id="14610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31">
      <w:marLeft w:val="0"/>
      <w:marRight w:val="0"/>
      <w:marTop w:val="0"/>
      <w:marBottom w:val="0"/>
      <w:divBdr>
        <w:top w:val="none" w:sz="0" w:space="0" w:color="auto"/>
        <w:left w:val="none" w:sz="0" w:space="0" w:color="auto"/>
        <w:bottom w:val="none" w:sz="0" w:space="0" w:color="auto"/>
        <w:right w:val="none" w:sz="0" w:space="0" w:color="auto"/>
      </w:divBdr>
      <w:divsChild>
        <w:div w:id="1461015832">
          <w:marLeft w:val="0"/>
          <w:marRight w:val="0"/>
          <w:marTop w:val="0"/>
          <w:marBottom w:val="0"/>
          <w:divBdr>
            <w:top w:val="none" w:sz="0" w:space="0" w:color="auto"/>
            <w:left w:val="none" w:sz="0" w:space="0" w:color="auto"/>
            <w:bottom w:val="none" w:sz="0" w:space="0" w:color="auto"/>
            <w:right w:val="none" w:sz="0" w:space="0" w:color="auto"/>
          </w:divBdr>
          <w:divsChild>
            <w:div w:id="1461010677">
              <w:marLeft w:val="0"/>
              <w:marRight w:val="0"/>
              <w:marTop w:val="0"/>
              <w:marBottom w:val="0"/>
              <w:divBdr>
                <w:top w:val="none" w:sz="0" w:space="0" w:color="auto"/>
                <w:left w:val="none" w:sz="0" w:space="0" w:color="auto"/>
                <w:bottom w:val="none" w:sz="0" w:space="0" w:color="auto"/>
                <w:right w:val="none" w:sz="0" w:space="0" w:color="auto"/>
              </w:divBdr>
            </w:div>
            <w:div w:id="1461011024">
              <w:marLeft w:val="0"/>
              <w:marRight w:val="0"/>
              <w:marTop w:val="0"/>
              <w:marBottom w:val="0"/>
              <w:divBdr>
                <w:top w:val="none" w:sz="0" w:space="0" w:color="auto"/>
                <w:left w:val="none" w:sz="0" w:space="0" w:color="auto"/>
                <w:bottom w:val="none" w:sz="0" w:space="0" w:color="auto"/>
                <w:right w:val="none" w:sz="0" w:space="0" w:color="auto"/>
              </w:divBdr>
            </w:div>
            <w:div w:id="1461011226">
              <w:marLeft w:val="0"/>
              <w:marRight w:val="0"/>
              <w:marTop w:val="0"/>
              <w:marBottom w:val="0"/>
              <w:divBdr>
                <w:top w:val="none" w:sz="0" w:space="0" w:color="auto"/>
                <w:left w:val="none" w:sz="0" w:space="0" w:color="auto"/>
                <w:bottom w:val="none" w:sz="0" w:space="0" w:color="auto"/>
                <w:right w:val="none" w:sz="0" w:space="0" w:color="auto"/>
              </w:divBdr>
            </w:div>
            <w:div w:id="1461011474">
              <w:marLeft w:val="0"/>
              <w:marRight w:val="0"/>
              <w:marTop w:val="0"/>
              <w:marBottom w:val="0"/>
              <w:divBdr>
                <w:top w:val="none" w:sz="0" w:space="0" w:color="auto"/>
                <w:left w:val="none" w:sz="0" w:space="0" w:color="auto"/>
                <w:bottom w:val="none" w:sz="0" w:space="0" w:color="auto"/>
                <w:right w:val="none" w:sz="0" w:space="0" w:color="auto"/>
              </w:divBdr>
            </w:div>
            <w:div w:id="1461011990">
              <w:marLeft w:val="0"/>
              <w:marRight w:val="0"/>
              <w:marTop w:val="0"/>
              <w:marBottom w:val="0"/>
              <w:divBdr>
                <w:top w:val="none" w:sz="0" w:space="0" w:color="auto"/>
                <w:left w:val="none" w:sz="0" w:space="0" w:color="auto"/>
                <w:bottom w:val="none" w:sz="0" w:space="0" w:color="auto"/>
                <w:right w:val="none" w:sz="0" w:space="0" w:color="auto"/>
              </w:divBdr>
            </w:div>
            <w:div w:id="1461013648">
              <w:marLeft w:val="0"/>
              <w:marRight w:val="0"/>
              <w:marTop w:val="0"/>
              <w:marBottom w:val="0"/>
              <w:divBdr>
                <w:top w:val="none" w:sz="0" w:space="0" w:color="auto"/>
                <w:left w:val="none" w:sz="0" w:space="0" w:color="auto"/>
                <w:bottom w:val="none" w:sz="0" w:space="0" w:color="auto"/>
                <w:right w:val="none" w:sz="0" w:space="0" w:color="auto"/>
              </w:divBdr>
            </w:div>
            <w:div w:id="1461013670">
              <w:marLeft w:val="0"/>
              <w:marRight w:val="0"/>
              <w:marTop w:val="0"/>
              <w:marBottom w:val="0"/>
              <w:divBdr>
                <w:top w:val="none" w:sz="0" w:space="0" w:color="auto"/>
                <w:left w:val="none" w:sz="0" w:space="0" w:color="auto"/>
                <w:bottom w:val="none" w:sz="0" w:space="0" w:color="auto"/>
                <w:right w:val="none" w:sz="0" w:space="0" w:color="auto"/>
              </w:divBdr>
            </w:div>
            <w:div w:id="1461014667">
              <w:marLeft w:val="0"/>
              <w:marRight w:val="0"/>
              <w:marTop w:val="0"/>
              <w:marBottom w:val="0"/>
              <w:divBdr>
                <w:top w:val="none" w:sz="0" w:space="0" w:color="auto"/>
                <w:left w:val="none" w:sz="0" w:space="0" w:color="auto"/>
                <w:bottom w:val="none" w:sz="0" w:space="0" w:color="auto"/>
                <w:right w:val="none" w:sz="0" w:space="0" w:color="auto"/>
              </w:divBdr>
            </w:div>
            <w:div w:id="1461015213">
              <w:marLeft w:val="0"/>
              <w:marRight w:val="0"/>
              <w:marTop w:val="0"/>
              <w:marBottom w:val="0"/>
              <w:divBdr>
                <w:top w:val="none" w:sz="0" w:space="0" w:color="auto"/>
                <w:left w:val="none" w:sz="0" w:space="0" w:color="auto"/>
                <w:bottom w:val="none" w:sz="0" w:space="0" w:color="auto"/>
                <w:right w:val="none" w:sz="0" w:space="0" w:color="auto"/>
              </w:divBdr>
            </w:div>
            <w:div w:id="1461016195">
              <w:marLeft w:val="0"/>
              <w:marRight w:val="0"/>
              <w:marTop w:val="0"/>
              <w:marBottom w:val="0"/>
              <w:divBdr>
                <w:top w:val="none" w:sz="0" w:space="0" w:color="auto"/>
                <w:left w:val="none" w:sz="0" w:space="0" w:color="auto"/>
                <w:bottom w:val="none" w:sz="0" w:space="0" w:color="auto"/>
                <w:right w:val="none" w:sz="0" w:space="0" w:color="auto"/>
              </w:divBdr>
            </w:div>
            <w:div w:id="1461016424">
              <w:marLeft w:val="0"/>
              <w:marRight w:val="0"/>
              <w:marTop w:val="0"/>
              <w:marBottom w:val="0"/>
              <w:divBdr>
                <w:top w:val="none" w:sz="0" w:space="0" w:color="auto"/>
                <w:left w:val="none" w:sz="0" w:space="0" w:color="auto"/>
                <w:bottom w:val="none" w:sz="0" w:space="0" w:color="auto"/>
                <w:right w:val="none" w:sz="0" w:space="0" w:color="auto"/>
              </w:divBdr>
            </w:div>
            <w:div w:id="1461016519">
              <w:marLeft w:val="0"/>
              <w:marRight w:val="0"/>
              <w:marTop w:val="0"/>
              <w:marBottom w:val="0"/>
              <w:divBdr>
                <w:top w:val="none" w:sz="0" w:space="0" w:color="auto"/>
                <w:left w:val="none" w:sz="0" w:space="0" w:color="auto"/>
                <w:bottom w:val="none" w:sz="0" w:space="0" w:color="auto"/>
                <w:right w:val="none" w:sz="0" w:space="0" w:color="auto"/>
              </w:divBdr>
            </w:div>
            <w:div w:id="14610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54">
      <w:marLeft w:val="0"/>
      <w:marRight w:val="0"/>
      <w:marTop w:val="0"/>
      <w:marBottom w:val="0"/>
      <w:divBdr>
        <w:top w:val="none" w:sz="0" w:space="0" w:color="auto"/>
        <w:left w:val="none" w:sz="0" w:space="0" w:color="auto"/>
        <w:bottom w:val="none" w:sz="0" w:space="0" w:color="auto"/>
        <w:right w:val="none" w:sz="0" w:space="0" w:color="auto"/>
      </w:divBdr>
      <w:divsChild>
        <w:div w:id="1461014790">
          <w:marLeft w:val="0"/>
          <w:marRight w:val="0"/>
          <w:marTop w:val="0"/>
          <w:marBottom w:val="0"/>
          <w:divBdr>
            <w:top w:val="none" w:sz="0" w:space="0" w:color="auto"/>
            <w:left w:val="none" w:sz="0" w:space="0" w:color="auto"/>
            <w:bottom w:val="none" w:sz="0" w:space="0" w:color="auto"/>
            <w:right w:val="none" w:sz="0" w:space="0" w:color="auto"/>
          </w:divBdr>
          <w:divsChild>
            <w:div w:id="1461013032">
              <w:marLeft w:val="0"/>
              <w:marRight w:val="0"/>
              <w:marTop w:val="0"/>
              <w:marBottom w:val="0"/>
              <w:divBdr>
                <w:top w:val="none" w:sz="0" w:space="0" w:color="auto"/>
                <w:left w:val="none" w:sz="0" w:space="0" w:color="auto"/>
                <w:bottom w:val="none" w:sz="0" w:space="0" w:color="auto"/>
                <w:right w:val="none" w:sz="0" w:space="0" w:color="auto"/>
              </w:divBdr>
            </w:div>
            <w:div w:id="1461013149">
              <w:marLeft w:val="0"/>
              <w:marRight w:val="0"/>
              <w:marTop w:val="0"/>
              <w:marBottom w:val="0"/>
              <w:divBdr>
                <w:top w:val="none" w:sz="0" w:space="0" w:color="auto"/>
                <w:left w:val="none" w:sz="0" w:space="0" w:color="auto"/>
                <w:bottom w:val="none" w:sz="0" w:space="0" w:color="auto"/>
                <w:right w:val="none" w:sz="0" w:space="0" w:color="auto"/>
              </w:divBdr>
            </w:div>
            <w:div w:id="1461014241">
              <w:marLeft w:val="0"/>
              <w:marRight w:val="0"/>
              <w:marTop w:val="0"/>
              <w:marBottom w:val="0"/>
              <w:divBdr>
                <w:top w:val="none" w:sz="0" w:space="0" w:color="auto"/>
                <w:left w:val="none" w:sz="0" w:space="0" w:color="auto"/>
                <w:bottom w:val="none" w:sz="0" w:space="0" w:color="auto"/>
                <w:right w:val="none" w:sz="0" w:space="0" w:color="auto"/>
              </w:divBdr>
            </w:div>
            <w:div w:id="1461014296">
              <w:marLeft w:val="0"/>
              <w:marRight w:val="0"/>
              <w:marTop w:val="0"/>
              <w:marBottom w:val="0"/>
              <w:divBdr>
                <w:top w:val="none" w:sz="0" w:space="0" w:color="auto"/>
                <w:left w:val="none" w:sz="0" w:space="0" w:color="auto"/>
                <w:bottom w:val="none" w:sz="0" w:space="0" w:color="auto"/>
                <w:right w:val="none" w:sz="0" w:space="0" w:color="auto"/>
              </w:divBdr>
            </w:div>
            <w:div w:id="1461014823">
              <w:marLeft w:val="0"/>
              <w:marRight w:val="0"/>
              <w:marTop w:val="0"/>
              <w:marBottom w:val="0"/>
              <w:divBdr>
                <w:top w:val="none" w:sz="0" w:space="0" w:color="auto"/>
                <w:left w:val="none" w:sz="0" w:space="0" w:color="auto"/>
                <w:bottom w:val="none" w:sz="0" w:space="0" w:color="auto"/>
                <w:right w:val="none" w:sz="0" w:space="0" w:color="auto"/>
              </w:divBdr>
            </w:div>
            <w:div w:id="14610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57">
      <w:marLeft w:val="0"/>
      <w:marRight w:val="0"/>
      <w:marTop w:val="0"/>
      <w:marBottom w:val="0"/>
      <w:divBdr>
        <w:top w:val="none" w:sz="0" w:space="0" w:color="auto"/>
        <w:left w:val="none" w:sz="0" w:space="0" w:color="auto"/>
        <w:bottom w:val="none" w:sz="0" w:space="0" w:color="auto"/>
        <w:right w:val="none" w:sz="0" w:space="0" w:color="auto"/>
      </w:divBdr>
      <w:divsChild>
        <w:div w:id="1461010942">
          <w:marLeft w:val="720"/>
          <w:marRight w:val="0"/>
          <w:marTop w:val="58"/>
          <w:marBottom w:val="0"/>
          <w:divBdr>
            <w:top w:val="none" w:sz="0" w:space="0" w:color="auto"/>
            <w:left w:val="none" w:sz="0" w:space="0" w:color="auto"/>
            <w:bottom w:val="none" w:sz="0" w:space="0" w:color="auto"/>
            <w:right w:val="none" w:sz="0" w:space="0" w:color="auto"/>
          </w:divBdr>
        </w:div>
      </w:divsChild>
    </w:div>
    <w:div w:id="1461013958">
      <w:marLeft w:val="0"/>
      <w:marRight w:val="0"/>
      <w:marTop w:val="0"/>
      <w:marBottom w:val="0"/>
      <w:divBdr>
        <w:top w:val="none" w:sz="0" w:space="0" w:color="auto"/>
        <w:left w:val="none" w:sz="0" w:space="0" w:color="auto"/>
        <w:bottom w:val="none" w:sz="0" w:space="0" w:color="auto"/>
        <w:right w:val="none" w:sz="0" w:space="0" w:color="auto"/>
      </w:divBdr>
      <w:divsChild>
        <w:div w:id="1461010807">
          <w:marLeft w:val="0"/>
          <w:marRight w:val="0"/>
          <w:marTop w:val="0"/>
          <w:marBottom w:val="0"/>
          <w:divBdr>
            <w:top w:val="none" w:sz="0" w:space="0" w:color="auto"/>
            <w:left w:val="none" w:sz="0" w:space="0" w:color="auto"/>
            <w:bottom w:val="none" w:sz="0" w:space="0" w:color="auto"/>
            <w:right w:val="none" w:sz="0" w:space="0" w:color="auto"/>
          </w:divBdr>
          <w:divsChild>
            <w:div w:id="1461012488">
              <w:marLeft w:val="0"/>
              <w:marRight w:val="0"/>
              <w:marTop w:val="0"/>
              <w:marBottom w:val="0"/>
              <w:divBdr>
                <w:top w:val="none" w:sz="0" w:space="0" w:color="auto"/>
                <w:left w:val="none" w:sz="0" w:space="0" w:color="auto"/>
                <w:bottom w:val="none" w:sz="0" w:space="0" w:color="auto"/>
                <w:right w:val="none" w:sz="0" w:space="0" w:color="auto"/>
              </w:divBdr>
            </w:div>
            <w:div w:id="1461013941">
              <w:marLeft w:val="0"/>
              <w:marRight w:val="0"/>
              <w:marTop w:val="0"/>
              <w:marBottom w:val="0"/>
              <w:divBdr>
                <w:top w:val="none" w:sz="0" w:space="0" w:color="auto"/>
                <w:left w:val="none" w:sz="0" w:space="0" w:color="auto"/>
                <w:bottom w:val="none" w:sz="0" w:space="0" w:color="auto"/>
                <w:right w:val="none" w:sz="0" w:space="0" w:color="auto"/>
              </w:divBdr>
            </w:div>
            <w:div w:id="14610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59">
      <w:marLeft w:val="0"/>
      <w:marRight w:val="0"/>
      <w:marTop w:val="0"/>
      <w:marBottom w:val="0"/>
      <w:divBdr>
        <w:top w:val="none" w:sz="0" w:space="0" w:color="auto"/>
        <w:left w:val="none" w:sz="0" w:space="0" w:color="auto"/>
        <w:bottom w:val="none" w:sz="0" w:space="0" w:color="auto"/>
        <w:right w:val="none" w:sz="0" w:space="0" w:color="auto"/>
      </w:divBdr>
      <w:divsChild>
        <w:div w:id="1461012082">
          <w:marLeft w:val="547"/>
          <w:marRight w:val="0"/>
          <w:marTop w:val="115"/>
          <w:marBottom w:val="0"/>
          <w:divBdr>
            <w:top w:val="none" w:sz="0" w:space="0" w:color="auto"/>
            <w:left w:val="none" w:sz="0" w:space="0" w:color="auto"/>
            <w:bottom w:val="none" w:sz="0" w:space="0" w:color="auto"/>
            <w:right w:val="none" w:sz="0" w:space="0" w:color="auto"/>
          </w:divBdr>
        </w:div>
      </w:divsChild>
    </w:div>
    <w:div w:id="1461013961">
      <w:marLeft w:val="0"/>
      <w:marRight w:val="0"/>
      <w:marTop w:val="0"/>
      <w:marBottom w:val="0"/>
      <w:divBdr>
        <w:top w:val="none" w:sz="0" w:space="0" w:color="auto"/>
        <w:left w:val="none" w:sz="0" w:space="0" w:color="auto"/>
        <w:bottom w:val="none" w:sz="0" w:space="0" w:color="auto"/>
        <w:right w:val="none" w:sz="0" w:space="0" w:color="auto"/>
      </w:divBdr>
    </w:div>
    <w:div w:id="1461013964">
      <w:marLeft w:val="0"/>
      <w:marRight w:val="0"/>
      <w:marTop w:val="0"/>
      <w:marBottom w:val="0"/>
      <w:divBdr>
        <w:top w:val="none" w:sz="0" w:space="0" w:color="auto"/>
        <w:left w:val="none" w:sz="0" w:space="0" w:color="auto"/>
        <w:bottom w:val="none" w:sz="0" w:space="0" w:color="auto"/>
        <w:right w:val="none" w:sz="0" w:space="0" w:color="auto"/>
      </w:divBdr>
      <w:divsChild>
        <w:div w:id="1461012645">
          <w:marLeft w:val="0"/>
          <w:marRight w:val="0"/>
          <w:marTop w:val="0"/>
          <w:marBottom w:val="0"/>
          <w:divBdr>
            <w:top w:val="none" w:sz="0" w:space="0" w:color="auto"/>
            <w:left w:val="none" w:sz="0" w:space="0" w:color="auto"/>
            <w:bottom w:val="none" w:sz="0" w:space="0" w:color="auto"/>
            <w:right w:val="none" w:sz="0" w:space="0" w:color="auto"/>
          </w:divBdr>
          <w:divsChild>
            <w:div w:id="1461011531">
              <w:marLeft w:val="0"/>
              <w:marRight w:val="0"/>
              <w:marTop w:val="0"/>
              <w:marBottom w:val="0"/>
              <w:divBdr>
                <w:top w:val="none" w:sz="0" w:space="0" w:color="auto"/>
                <w:left w:val="none" w:sz="0" w:space="0" w:color="auto"/>
                <w:bottom w:val="none" w:sz="0" w:space="0" w:color="auto"/>
                <w:right w:val="none" w:sz="0" w:space="0" w:color="auto"/>
              </w:divBdr>
            </w:div>
            <w:div w:id="1461012774">
              <w:marLeft w:val="0"/>
              <w:marRight w:val="0"/>
              <w:marTop w:val="0"/>
              <w:marBottom w:val="0"/>
              <w:divBdr>
                <w:top w:val="none" w:sz="0" w:space="0" w:color="auto"/>
                <w:left w:val="none" w:sz="0" w:space="0" w:color="auto"/>
                <w:bottom w:val="none" w:sz="0" w:space="0" w:color="auto"/>
                <w:right w:val="none" w:sz="0" w:space="0" w:color="auto"/>
              </w:divBdr>
            </w:div>
            <w:div w:id="1461013321">
              <w:marLeft w:val="0"/>
              <w:marRight w:val="0"/>
              <w:marTop w:val="0"/>
              <w:marBottom w:val="0"/>
              <w:divBdr>
                <w:top w:val="none" w:sz="0" w:space="0" w:color="auto"/>
                <w:left w:val="none" w:sz="0" w:space="0" w:color="auto"/>
                <w:bottom w:val="none" w:sz="0" w:space="0" w:color="auto"/>
                <w:right w:val="none" w:sz="0" w:space="0" w:color="auto"/>
              </w:divBdr>
            </w:div>
            <w:div w:id="1461015150">
              <w:marLeft w:val="0"/>
              <w:marRight w:val="0"/>
              <w:marTop w:val="0"/>
              <w:marBottom w:val="0"/>
              <w:divBdr>
                <w:top w:val="none" w:sz="0" w:space="0" w:color="auto"/>
                <w:left w:val="none" w:sz="0" w:space="0" w:color="auto"/>
                <w:bottom w:val="none" w:sz="0" w:space="0" w:color="auto"/>
                <w:right w:val="none" w:sz="0" w:space="0" w:color="auto"/>
              </w:divBdr>
            </w:div>
            <w:div w:id="14610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65">
      <w:marLeft w:val="0"/>
      <w:marRight w:val="0"/>
      <w:marTop w:val="0"/>
      <w:marBottom w:val="0"/>
      <w:divBdr>
        <w:top w:val="none" w:sz="0" w:space="0" w:color="auto"/>
        <w:left w:val="none" w:sz="0" w:space="0" w:color="auto"/>
        <w:bottom w:val="none" w:sz="0" w:space="0" w:color="auto"/>
        <w:right w:val="none" w:sz="0" w:space="0" w:color="auto"/>
      </w:divBdr>
    </w:div>
    <w:div w:id="1461013967">
      <w:marLeft w:val="0"/>
      <w:marRight w:val="0"/>
      <w:marTop w:val="0"/>
      <w:marBottom w:val="0"/>
      <w:divBdr>
        <w:top w:val="none" w:sz="0" w:space="0" w:color="auto"/>
        <w:left w:val="none" w:sz="0" w:space="0" w:color="auto"/>
        <w:bottom w:val="none" w:sz="0" w:space="0" w:color="auto"/>
        <w:right w:val="none" w:sz="0" w:space="0" w:color="auto"/>
      </w:divBdr>
      <w:divsChild>
        <w:div w:id="1461014331">
          <w:marLeft w:val="547"/>
          <w:marRight w:val="0"/>
          <w:marTop w:val="134"/>
          <w:marBottom w:val="0"/>
          <w:divBdr>
            <w:top w:val="none" w:sz="0" w:space="0" w:color="auto"/>
            <w:left w:val="none" w:sz="0" w:space="0" w:color="auto"/>
            <w:bottom w:val="none" w:sz="0" w:space="0" w:color="auto"/>
            <w:right w:val="none" w:sz="0" w:space="0" w:color="auto"/>
          </w:divBdr>
        </w:div>
        <w:div w:id="1461016529">
          <w:marLeft w:val="547"/>
          <w:marRight w:val="0"/>
          <w:marTop w:val="134"/>
          <w:marBottom w:val="0"/>
          <w:divBdr>
            <w:top w:val="none" w:sz="0" w:space="0" w:color="auto"/>
            <w:left w:val="none" w:sz="0" w:space="0" w:color="auto"/>
            <w:bottom w:val="none" w:sz="0" w:space="0" w:color="auto"/>
            <w:right w:val="none" w:sz="0" w:space="0" w:color="auto"/>
          </w:divBdr>
        </w:div>
        <w:div w:id="1461016742">
          <w:marLeft w:val="547"/>
          <w:marRight w:val="0"/>
          <w:marTop w:val="134"/>
          <w:marBottom w:val="0"/>
          <w:divBdr>
            <w:top w:val="none" w:sz="0" w:space="0" w:color="auto"/>
            <w:left w:val="none" w:sz="0" w:space="0" w:color="auto"/>
            <w:bottom w:val="none" w:sz="0" w:space="0" w:color="auto"/>
            <w:right w:val="none" w:sz="0" w:space="0" w:color="auto"/>
          </w:divBdr>
        </w:div>
      </w:divsChild>
    </w:div>
    <w:div w:id="1461013969">
      <w:marLeft w:val="0"/>
      <w:marRight w:val="0"/>
      <w:marTop w:val="0"/>
      <w:marBottom w:val="0"/>
      <w:divBdr>
        <w:top w:val="none" w:sz="0" w:space="0" w:color="auto"/>
        <w:left w:val="none" w:sz="0" w:space="0" w:color="auto"/>
        <w:bottom w:val="none" w:sz="0" w:space="0" w:color="auto"/>
        <w:right w:val="none" w:sz="0" w:space="0" w:color="auto"/>
      </w:divBdr>
      <w:divsChild>
        <w:div w:id="1461011163">
          <w:marLeft w:val="720"/>
          <w:marRight w:val="0"/>
          <w:marTop w:val="67"/>
          <w:marBottom w:val="0"/>
          <w:divBdr>
            <w:top w:val="none" w:sz="0" w:space="0" w:color="auto"/>
            <w:left w:val="none" w:sz="0" w:space="0" w:color="auto"/>
            <w:bottom w:val="none" w:sz="0" w:space="0" w:color="auto"/>
            <w:right w:val="none" w:sz="0" w:space="0" w:color="auto"/>
          </w:divBdr>
        </w:div>
        <w:div w:id="1461014041">
          <w:marLeft w:val="720"/>
          <w:marRight w:val="0"/>
          <w:marTop w:val="67"/>
          <w:marBottom w:val="0"/>
          <w:divBdr>
            <w:top w:val="none" w:sz="0" w:space="0" w:color="auto"/>
            <w:left w:val="none" w:sz="0" w:space="0" w:color="auto"/>
            <w:bottom w:val="none" w:sz="0" w:space="0" w:color="auto"/>
            <w:right w:val="none" w:sz="0" w:space="0" w:color="auto"/>
          </w:divBdr>
        </w:div>
      </w:divsChild>
    </w:div>
    <w:div w:id="1461013971">
      <w:marLeft w:val="0"/>
      <w:marRight w:val="0"/>
      <w:marTop w:val="0"/>
      <w:marBottom w:val="0"/>
      <w:divBdr>
        <w:top w:val="none" w:sz="0" w:space="0" w:color="auto"/>
        <w:left w:val="none" w:sz="0" w:space="0" w:color="auto"/>
        <w:bottom w:val="none" w:sz="0" w:space="0" w:color="auto"/>
        <w:right w:val="none" w:sz="0" w:space="0" w:color="auto"/>
      </w:divBdr>
      <w:divsChild>
        <w:div w:id="1461012596">
          <w:marLeft w:val="0"/>
          <w:marRight w:val="0"/>
          <w:marTop w:val="0"/>
          <w:marBottom w:val="0"/>
          <w:divBdr>
            <w:top w:val="none" w:sz="0" w:space="0" w:color="auto"/>
            <w:left w:val="none" w:sz="0" w:space="0" w:color="auto"/>
            <w:bottom w:val="none" w:sz="0" w:space="0" w:color="auto"/>
            <w:right w:val="none" w:sz="0" w:space="0" w:color="auto"/>
          </w:divBdr>
          <w:divsChild>
            <w:div w:id="14610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72">
      <w:marLeft w:val="0"/>
      <w:marRight w:val="0"/>
      <w:marTop w:val="0"/>
      <w:marBottom w:val="0"/>
      <w:divBdr>
        <w:top w:val="none" w:sz="0" w:space="0" w:color="auto"/>
        <w:left w:val="none" w:sz="0" w:space="0" w:color="auto"/>
        <w:bottom w:val="none" w:sz="0" w:space="0" w:color="auto"/>
        <w:right w:val="none" w:sz="0" w:space="0" w:color="auto"/>
      </w:divBdr>
      <w:divsChild>
        <w:div w:id="1461010738">
          <w:marLeft w:val="360"/>
          <w:marRight w:val="0"/>
          <w:marTop w:val="67"/>
          <w:marBottom w:val="0"/>
          <w:divBdr>
            <w:top w:val="none" w:sz="0" w:space="0" w:color="auto"/>
            <w:left w:val="none" w:sz="0" w:space="0" w:color="auto"/>
            <w:bottom w:val="none" w:sz="0" w:space="0" w:color="auto"/>
            <w:right w:val="none" w:sz="0" w:space="0" w:color="auto"/>
          </w:divBdr>
        </w:div>
      </w:divsChild>
    </w:div>
    <w:div w:id="1461013975">
      <w:marLeft w:val="0"/>
      <w:marRight w:val="0"/>
      <w:marTop w:val="0"/>
      <w:marBottom w:val="0"/>
      <w:divBdr>
        <w:top w:val="none" w:sz="0" w:space="0" w:color="auto"/>
        <w:left w:val="none" w:sz="0" w:space="0" w:color="auto"/>
        <w:bottom w:val="none" w:sz="0" w:space="0" w:color="auto"/>
        <w:right w:val="none" w:sz="0" w:space="0" w:color="auto"/>
      </w:divBdr>
      <w:divsChild>
        <w:div w:id="1461015608">
          <w:marLeft w:val="0"/>
          <w:marRight w:val="0"/>
          <w:marTop w:val="0"/>
          <w:marBottom w:val="0"/>
          <w:divBdr>
            <w:top w:val="none" w:sz="0" w:space="0" w:color="auto"/>
            <w:left w:val="none" w:sz="0" w:space="0" w:color="auto"/>
            <w:bottom w:val="none" w:sz="0" w:space="0" w:color="auto"/>
            <w:right w:val="none" w:sz="0" w:space="0" w:color="auto"/>
          </w:divBdr>
          <w:divsChild>
            <w:div w:id="1461010634">
              <w:marLeft w:val="0"/>
              <w:marRight w:val="0"/>
              <w:marTop w:val="0"/>
              <w:marBottom w:val="0"/>
              <w:divBdr>
                <w:top w:val="none" w:sz="0" w:space="0" w:color="auto"/>
                <w:left w:val="none" w:sz="0" w:space="0" w:color="auto"/>
                <w:bottom w:val="none" w:sz="0" w:space="0" w:color="auto"/>
                <w:right w:val="none" w:sz="0" w:space="0" w:color="auto"/>
              </w:divBdr>
            </w:div>
            <w:div w:id="1461010826">
              <w:marLeft w:val="0"/>
              <w:marRight w:val="0"/>
              <w:marTop w:val="0"/>
              <w:marBottom w:val="0"/>
              <w:divBdr>
                <w:top w:val="none" w:sz="0" w:space="0" w:color="auto"/>
                <w:left w:val="none" w:sz="0" w:space="0" w:color="auto"/>
                <w:bottom w:val="none" w:sz="0" w:space="0" w:color="auto"/>
                <w:right w:val="none" w:sz="0" w:space="0" w:color="auto"/>
              </w:divBdr>
            </w:div>
            <w:div w:id="1461013682">
              <w:marLeft w:val="0"/>
              <w:marRight w:val="0"/>
              <w:marTop w:val="0"/>
              <w:marBottom w:val="0"/>
              <w:divBdr>
                <w:top w:val="none" w:sz="0" w:space="0" w:color="auto"/>
                <w:left w:val="none" w:sz="0" w:space="0" w:color="auto"/>
                <w:bottom w:val="none" w:sz="0" w:space="0" w:color="auto"/>
                <w:right w:val="none" w:sz="0" w:space="0" w:color="auto"/>
              </w:divBdr>
            </w:div>
            <w:div w:id="1461014441">
              <w:marLeft w:val="0"/>
              <w:marRight w:val="0"/>
              <w:marTop w:val="0"/>
              <w:marBottom w:val="0"/>
              <w:divBdr>
                <w:top w:val="none" w:sz="0" w:space="0" w:color="auto"/>
                <w:left w:val="none" w:sz="0" w:space="0" w:color="auto"/>
                <w:bottom w:val="none" w:sz="0" w:space="0" w:color="auto"/>
                <w:right w:val="none" w:sz="0" w:space="0" w:color="auto"/>
              </w:divBdr>
            </w:div>
            <w:div w:id="1461015330">
              <w:marLeft w:val="0"/>
              <w:marRight w:val="0"/>
              <w:marTop w:val="0"/>
              <w:marBottom w:val="0"/>
              <w:divBdr>
                <w:top w:val="none" w:sz="0" w:space="0" w:color="auto"/>
                <w:left w:val="none" w:sz="0" w:space="0" w:color="auto"/>
                <w:bottom w:val="none" w:sz="0" w:space="0" w:color="auto"/>
                <w:right w:val="none" w:sz="0" w:space="0" w:color="auto"/>
              </w:divBdr>
            </w:div>
            <w:div w:id="1461015897">
              <w:marLeft w:val="0"/>
              <w:marRight w:val="0"/>
              <w:marTop w:val="0"/>
              <w:marBottom w:val="0"/>
              <w:divBdr>
                <w:top w:val="none" w:sz="0" w:space="0" w:color="auto"/>
                <w:left w:val="none" w:sz="0" w:space="0" w:color="auto"/>
                <w:bottom w:val="none" w:sz="0" w:space="0" w:color="auto"/>
                <w:right w:val="none" w:sz="0" w:space="0" w:color="auto"/>
              </w:divBdr>
            </w:div>
            <w:div w:id="1461016527">
              <w:marLeft w:val="0"/>
              <w:marRight w:val="0"/>
              <w:marTop w:val="0"/>
              <w:marBottom w:val="0"/>
              <w:divBdr>
                <w:top w:val="none" w:sz="0" w:space="0" w:color="auto"/>
                <w:left w:val="none" w:sz="0" w:space="0" w:color="auto"/>
                <w:bottom w:val="none" w:sz="0" w:space="0" w:color="auto"/>
                <w:right w:val="none" w:sz="0" w:space="0" w:color="auto"/>
              </w:divBdr>
            </w:div>
            <w:div w:id="14610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78">
      <w:marLeft w:val="0"/>
      <w:marRight w:val="0"/>
      <w:marTop w:val="0"/>
      <w:marBottom w:val="0"/>
      <w:divBdr>
        <w:top w:val="none" w:sz="0" w:space="0" w:color="auto"/>
        <w:left w:val="none" w:sz="0" w:space="0" w:color="auto"/>
        <w:bottom w:val="none" w:sz="0" w:space="0" w:color="auto"/>
        <w:right w:val="none" w:sz="0" w:space="0" w:color="auto"/>
      </w:divBdr>
      <w:divsChild>
        <w:div w:id="1461016771">
          <w:marLeft w:val="0"/>
          <w:marRight w:val="0"/>
          <w:marTop w:val="0"/>
          <w:marBottom w:val="0"/>
          <w:divBdr>
            <w:top w:val="none" w:sz="0" w:space="0" w:color="auto"/>
            <w:left w:val="none" w:sz="0" w:space="0" w:color="auto"/>
            <w:bottom w:val="none" w:sz="0" w:space="0" w:color="auto"/>
            <w:right w:val="none" w:sz="0" w:space="0" w:color="auto"/>
          </w:divBdr>
          <w:divsChild>
            <w:div w:id="1461011866">
              <w:marLeft w:val="0"/>
              <w:marRight w:val="0"/>
              <w:marTop w:val="0"/>
              <w:marBottom w:val="0"/>
              <w:divBdr>
                <w:top w:val="none" w:sz="0" w:space="0" w:color="auto"/>
                <w:left w:val="none" w:sz="0" w:space="0" w:color="auto"/>
                <w:bottom w:val="none" w:sz="0" w:space="0" w:color="auto"/>
                <w:right w:val="none" w:sz="0" w:space="0" w:color="auto"/>
              </w:divBdr>
            </w:div>
            <w:div w:id="1461012746">
              <w:marLeft w:val="0"/>
              <w:marRight w:val="0"/>
              <w:marTop w:val="0"/>
              <w:marBottom w:val="0"/>
              <w:divBdr>
                <w:top w:val="none" w:sz="0" w:space="0" w:color="auto"/>
                <w:left w:val="none" w:sz="0" w:space="0" w:color="auto"/>
                <w:bottom w:val="none" w:sz="0" w:space="0" w:color="auto"/>
                <w:right w:val="none" w:sz="0" w:space="0" w:color="auto"/>
              </w:divBdr>
            </w:div>
            <w:div w:id="1461013371">
              <w:marLeft w:val="0"/>
              <w:marRight w:val="0"/>
              <w:marTop w:val="0"/>
              <w:marBottom w:val="0"/>
              <w:divBdr>
                <w:top w:val="none" w:sz="0" w:space="0" w:color="auto"/>
                <w:left w:val="none" w:sz="0" w:space="0" w:color="auto"/>
                <w:bottom w:val="none" w:sz="0" w:space="0" w:color="auto"/>
                <w:right w:val="none" w:sz="0" w:space="0" w:color="auto"/>
              </w:divBdr>
            </w:div>
            <w:div w:id="1461014285">
              <w:marLeft w:val="0"/>
              <w:marRight w:val="0"/>
              <w:marTop w:val="0"/>
              <w:marBottom w:val="0"/>
              <w:divBdr>
                <w:top w:val="none" w:sz="0" w:space="0" w:color="auto"/>
                <w:left w:val="none" w:sz="0" w:space="0" w:color="auto"/>
                <w:bottom w:val="none" w:sz="0" w:space="0" w:color="auto"/>
                <w:right w:val="none" w:sz="0" w:space="0" w:color="auto"/>
              </w:divBdr>
            </w:div>
            <w:div w:id="1461014748">
              <w:marLeft w:val="0"/>
              <w:marRight w:val="0"/>
              <w:marTop w:val="0"/>
              <w:marBottom w:val="0"/>
              <w:divBdr>
                <w:top w:val="none" w:sz="0" w:space="0" w:color="auto"/>
                <w:left w:val="none" w:sz="0" w:space="0" w:color="auto"/>
                <w:bottom w:val="none" w:sz="0" w:space="0" w:color="auto"/>
                <w:right w:val="none" w:sz="0" w:space="0" w:color="auto"/>
              </w:divBdr>
            </w:div>
            <w:div w:id="1461014935">
              <w:marLeft w:val="0"/>
              <w:marRight w:val="0"/>
              <w:marTop w:val="0"/>
              <w:marBottom w:val="0"/>
              <w:divBdr>
                <w:top w:val="none" w:sz="0" w:space="0" w:color="auto"/>
                <w:left w:val="none" w:sz="0" w:space="0" w:color="auto"/>
                <w:bottom w:val="none" w:sz="0" w:space="0" w:color="auto"/>
                <w:right w:val="none" w:sz="0" w:space="0" w:color="auto"/>
              </w:divBdr>
            </w:div>
            <w:div w:id="1461015041">
              <w:marLeft w:val="0"/>
              <w:marRight w:val="0"/>
              <w:marTop w:val="0"/>
              <w:marBottom w:val="0"/>
              <w:divBdr>
                <w:top w:val="none" w:sz="0" w:space="0" w:color="auto"/>
                <w:left w:val="none" w:sz="0" w:space="0" w:color="auto"/>
                <w:bottom w:val="none" w:sz="0" w:space="0" w:color="auto"/>
                <w:right w:val="none" w:sz="0" w:space="0" w:color="auto"/>
              </w:divBdr>
            </w:div>
            <w:div w:id="1461015216">
              <w:marLeft w:val="0"/>
              <w:marRight w:val="0"/>
              <w:marTop w:val="0"/>
              <w:marBottom w:val="0"/>
              <w:divBdr>
                <w:top w:val="none" w:sz="0" w:space="0" w:color="auto"/>
                <w:left w:val="none" w:sz="0" w:space="0" w:color="auto"/>
                <w:bottom w:val="none" w:sz="0" w:space="0" w:color="auto"/>
                <w:right w:val="none" w:sz="0" w:space="0" w:color="auto"/>
              </w:divBdr>
            </w:div>
            <w:div w:id="1461016528">
              <w:marLeft w:val="0"/>
              <w:marRight w:val="0"/>
              <w:marTop w:val="0"/>
              <w:marBottom w:val="0"/>
              <w:divBdr>
                <w:top w:val="none" w:sz="0" w:space="0" w:color="auto"/>
                <w:left w:val="none" w:sz="0" w:space="0" w:color="auto"/>
                <w:bottom w:val="none" w:sz="0" w:space="0" w:color="auto"/>
                <w:right w:val="none" w:sz="0" w:space="0" w:color="auto"/>
              </w:divBdr>
            </w:div>
            <w:div w:id="1461016566">
              <w:marLeft w:val="0"/>
              <w:marRight w:val="0"/>
              <w:marTop w:val="0"/>
              <w:marBottom w:val="0"/>
              <w:divBdr>
                <w:top w:val="none" w:sz="0" w:space="0" w:color="auto"/>
                <w:left w:val="none" w:sz="0" w:space="0" w:color="auto"/>
                <w:bottom w:val="none" w:sz="0" w:space="0" w:color="auto"/>
                <w:right w:val="none" w:sz="0" w:space="0" w:color="auto"/>
              </w:divBdr>
            </w:div>
            <w:div w:id="14610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3989">
      <w:marLeft w:val="0"/>
      <w:marRight w:val="0"/>
      <w:marTop w:val="0"/>
      <w:marBottom w:val="0"/>
      <w:divBdr>
        <w:top w:val="none" w:sz="0" w:space="0" w:color="auto"/>
        <w:left w:val="none" w:sz="0" w:space="0" w:color="auto"/>
        <w:bottom w:val="none" w:sz="0" w:space="0" w:color="auto"/>
        <w:right w:val="none" w:sz="0" w:space="0" w:color="auto"/>
      </w:divBdr>
    </w:div>
    <w:div w:id="1461013994">
      <w:marLeft w:val="0"/>
      <w:marRight w:val="0"/>
      <w:marTop w:val="0"/>
      <w:marBottom w:val="0"/>
      <w:divBdr>
        <w:top w:val="none" w:sz="0" w:space="0" w:color="auto"/>
        <w:left w:val="none" w:sz="0" w:space="0" w:color="auto"/>
        <w:bottom w:val="none" w:sz="0" w:space="0" w:color="auto"/>
        <w:right w:val="none" w:sz="0" w:space="0" w:color="auto"/>
      </w:divBdr>
    </w:div>
    <w:div w:id="1461013995">
      <w:marLeft w:val="0"/>
      <w:marRight w:val="0"/>
      <w:marTop w:val="0"/>
      <w:marBottom w:val="0"/>
      <w:divBdr>
        <w:top w:val="none" w:sz="0" w:space="0" w:color="auto"/>
        <w:left w:val="none" w:sz="0" w:space="0" w:color="auto"/>
        <w:bottom w:val="none" w:sz="0" w:space="0" w:color="auto"/>
        <w:right w:val="none" w:sz="0" w:space="0" w:color="auto"/>
      </w:divBdr>
    </w:div>
    <w:div w:id="1461013997">
      <w:marLeft w:val="0"/>
      <w:marRight w:val="0"/>
      <w:marTop w:val="0"/>
      <w:marBottom w:val="0"/>
      <w:divBdr>
        <w:top w:val="none" w:sz="0" w:space="0" w:color="auto"/>
        <w:left w:val="none" w:sz="0" w:space="0" w:color="auto"/>
        <w:bottom w:val="none" w:sz="0" w:space="0" w:color="auto"/>
        <w:right w:val="none" w:sz="0" w:space="0" w:color="auto"/>
      </w:divBdr>
      <w:divsChild>
        <w:div w:id="1461012020">
          <w:marLeft w:val="720"/>
          <w:marRight w:val="0"/>
          <w:marTop w:val="67"/>
          <w:marBottom w:val="0"/>
          <w:divBdr>
            <w:top w:val="none" w:sz="0" w:space="0" w:color="auto"/>
            <w:left w:val="none" w:sz="0" w:space="0" w:color="auto"/>
            <w:bottom w:val="none" w:sz="0" w:space="0" w:color="auto"/>
            <w:right w:val="none" w:sz="0" w:space="0" w:color="auto"/>
          </w:divBdr>
        </w:div>
      </w:divsChild>
    </w:div>
    <w:div w:id="1461013998">
      <w:marLeft w:val="0"/>
      <w:marRight w:val="0"/>
      <w:marTop w:val="0"/>
      <w:marBottom w:val="0"/>
      <w:divBdr>
        <w:top w:val="none" w:sz="0" w:space="0" w:color="auto"/>
        <w:left w:val="none" w:sz="0" w:space="0" w:color="auto"/>
        <w:bottom w:val="none" w:sz="0" w:space="0" w:color="auto"/>
        <w:right w:val="none" w:sz="0" w:space="0" w:color="auto"/>
      </w:divBdr>
      <w:divsChild>
        <w:div w:id="1461011875">
          <w:marLeft w:val="547"/>
          <w:marRight w:val="0"/>
          <w:marTop w:val="154"/>
          <w:marBottom w:val="0"/>
          <w:divBdr>
            <w:top w:val="none" w:sz="0" w:space="0" w:color="auto"/>
            <w:left w:val="none" w:sz="0" w:space="0" w:color="auto"/>
            <w:bottom w:val="none" w:sz="0" w:space="0" w:color="auto"/>
            <w:right w:val="none" w:sz="0" w:space="0" w:color="auto"/>
          </w:divBdr>
        </w:div>
        <w:div w:id="1461015665">
          <w:marLeft w:val="547"/>
          <w:marRight w:val="0"/>
          <w:marTop w:val="154"/>
          <w:marBottom w:val="0"/>
          <w:divBdr>
            <w:top w:val="none" w:sz="0" w:space="0" w:color="auto"/>
            <w:left w:val="none" w:sz="0" w:space="0" w:color="auto"/>
            <w:bottom w:val="none" w:sz="0" w:space="0" w:color="auto"/>
            <w:right w:val="none" w:sz="0" w:space="0" w:color="auto"/>
          </w:divBdr>
        </w:div>
        <w:div w:id="1461016154">
          <w:marLeft w:val="547"/>
          <w:marRight w:val="0"/>
          <w:marTop w:val="154"/>
          <w:marBottom w:val="0"/>
          <w:divBdr>
            <w:top w:val="none" w:sz="0" w:space="0" w:color="auto"/>
            <w:left w:val="none" w:sz="0" w:space="0" w:color="auto"/>
            <w:bottom w:val="none" w:sz="0" w:space="0" w:color="auto"/>
            <w:right w:val="none" w:sz="0" w:space="0" w:color="auto"/>
          </w:divBdr>
        </w:div>
      </w:divsChild>
    </w:div>
    <w:div w:id="1461014002">
      <w:marLeft w:val="0"/>
      <w:marRight w:val="0"/>
      <w:marTop w:val="0"/>
      <w:marBottom w:val="0"/>
      <w:divBdr>
        <w:top w:val="none" w:sz="0" w:space="0" w:color="auto"/>
        <w:left w:val="none" w:sz="0" w:space="0" w:color="auto"/>
        <w:bottom w:val="none" w:sz="0" w:space="0" w:color="auto"/>
        <w:right w:val="none" w:sz="0" w:space="0" w:color="auto"/>
      </w:divBdr>
      <w:divsChild>
        <w:div w:id="1461013459">
          <w:marLeft w:val="0"/>
          <w:marRight w:val="0"/>
          <w:marTop w:val="0"/>
          <w:marBottom w:val="0"/>
          <w:divBdr>
            <w:top w:val="none" w:sz="0" w:space="0" w:color="auto"/>
            <w:left w:val="none" w:sz="0" w:space="0" w:color="auto"/>
            <w:bottom w:val="none" w:sz="0" w:space="0" w:color="auto"/>
            <w:right w:val="none" w:sz="0" w:space="0" w:color="auto"/>
          </w:divBdr>
          <w:divsChild>
            <w:div w:id="1461011393">
              <w:marLeft w:val="0"/>
              <w:marRight w:val="0"/>
              <w:marTop w:val="0"/>
              <w:marBottom w:val="0"/>
              <w:divBdr>
                <w:top w:val="none" w:sz="0" w:space="0" w:color="auto"/>
                <w:left w:val="none" w:sz="0" w:space="0" w:color="auto"/>
                <w:bottom w:val="none" w:sz="0" w:space="0" w:color="auto"/>
                <w:right w:val="none" w:sz="0" w:space="0" w:color="auto"/>
              </w:divBdr>
            </w:div>
            <w:div w:id="1461012928">
              <w:marLeft w:val="0"/>
              <w:marRight w:val="0"/>
              <w:marTop w:val="0"/>
              <w:marBottom w:val="0"/>
              <w:divBdr>
                <w:top w:val="none" w:sz="0" w:space="0" w:color="auto"/>
                <w:left w:val="none" w:sz="0" w:space="0" w:color="auto"/>
                <w:bottom w:val="none" w:sz="0" w:space="0" w:color="auto"/>
                <w:right w:val="none" w:sz="0" w:space="0" w:color="auto"/>
              </w:divBdr>
            </w:div>
            <w:div w:id="1461013223">
              <w:marLeft w:val="0"/>
              <w:marRight w:val="0"/>
              <w:marTop w:val="0"/>
              <w:marBottom w:val="0"/>
              <w:divBdr>
                <w:top w:val="none" w:sz="0" w:space="0" w:color="auto"/>
                <w:left w:val="none" w:sz="0" w:space="0" w:color="auto"/>
                <w:bottom w:val="none" w:sz="0" w:space="0" w:color="auto"/>
                <w:right w:val="none" w:sz="0" w:space="0" w:color="auto"/>
              </w:divBdr>
            </w:div>
            <w:div w:id="1461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11">
      <w:marLeft w:val="0"/>
      <w:marRight w:val="0"/>
      <w:marTop w:val="0"/>
      <w:marBottom w:val="0"/>
      <w:divBdr>
        <w:top w:val="none" w:sz="0" w:space="0" w:color="auto"/>
        <w:left w:val="none" w:sz="0" w:space="0" w:color="auto"/>
        <w:bottom w:val="none" w:sz="0" w:space="0" w:color="auto"/>
        <w:right w:val="none" w:sz="0" w:space="0" w:color="auto"/>
      </w:divBdr>
      <w:divsChild>
        <w:div w:id="1461012654">
          <w:marLeft w:val="0"/>
          <w:marRight w:val="0"/>
          <w:marTop w:val="0"/>
          <w:marBottom w:val="0"/>
          <w:divBdr>
            <w:top w:val="none" w:sz="0" w:space="0" w:color="auto"/>
            <w:left w:val="none" w:sz="0" w:space="0" w:color="auto"/>
            <w:bottom w:val="none" w:sz="0" w:space="0" w:color="auto"/>
            <w:right w:val="none" w:sz="0" w:space="0" w:color="auto"/>
          </w:divBdr>
          <w:divsChild>
            <w:div w:id="1461011378">
              <w:marLeft w:val="0"/>
              <w:marRight w:val="0"/>
              <w:marTop w:val="0"/>
              <w:marBottom w:val="0"/>
              <w:divBdr>
                <w:top w:val="none" w:sz="0" w:space="0" w:color="auto"/>
                <w:left w:val="none" w:sz="0" w:space="0" w:color="auto"/>
                <w:bottom w:val="none" w:sz="0" w:space="0" w:color="auto"/>
                <w:right w:val="none" w:sz="0" w:space="0" w:color="auto"/>
              </w:divBdr>
            </w:div>
            <w:div w:id="1461011607">
              <w:marLeft w:val="0"/>
              <w:marRight w:val="0"/>
              <w:marTop w:val="0"/>
              <w:marBottom w:val="0"/>
              <w:divBdr>
                <w:top w:val="none" w:sz="0" w:space="0" w:color="auto"/>
                <w:left w:val="none" w:sz="0" w:space="0" w:color="auto"/>
                <w:bottom w:val="none" w:sz="0" w:space="0" w:color="auto"/>
                <w:right w:val="none" w:sz="0" w:space="0" w:color="auto"/>
              </w:divBdr>
            </w:div>
            <w:div w:id="1461012367">
              <w:marLeft w:val="0"/>
              <w:marRight w:val="0"/>
              <w:marTop w:val="0"/>
              <w:marBottom w:val="0"/>
              <w:divBdr>
                <w:top w:val="none" w:sz="0" w:space="0" w:color="auto"/>
                <w:left w:val="none" w:sz="0" w:space="0" w:color="auto"/>
                <w:bottom w:val="none" w:sz="0" w:space="0" w:color="auto"/>
                <w:right w:val="none" w:sz="0" w:space="0" w:color="auto"/>
              </w:divBdr>
            </w:div>
            <w:div w:id="1461014664">
              <w:marLeft w:val="0"/>
              <w:marRight w:val="0"/>
              <w:marTop w:val="0"/>
              <w:marBottom w:val="0"/>
              <w:divBdr>
                <w:top w:val="none" w:sz="0" w:space="0" w:color="auto"/>
                <w:left w:val="none" w:sz="0" w:space="0" w:color="auto"/>
                <w:bottom w:val="none" w:sz="0" w:space="0" w:color="auto"/>
                <w:right w:val="none" w:sz="0" w:space="0" w:color="auto"/>
              </w:divBdr>
            </w:div>
            <w:div w:id="14610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13">
      <w:marLeft w:val="0"/>
      <w:marRight w:val="0"/>
      <w:marTop w:val="0"/>
      <w:marBottom w:val="0"/>
      <w:divBdr>
        <w:top w:val="none" w:sz="0" w:space="0" w:color="auto"/>
        <w:left w:val="none" w:sz="0" w:space="0" w:color="auto"/>
        <w:bottom w:val="none" w:sz="0" w:space="0" w:color="auto"/>
        <w:right w:val="none" w:sz="0" w:space="0" w:color="auto"/>
      </w:divBdr>
      <w:divsChild>
        <w:div w:id="1461015121">
          <w:marLeft w:val="0"/>
          <w:marRight w:val="0"/>
          <w:marTop w:val="0"/>
          <w:marBottom w:val="0"/>
          <w:divBdr>
            <w:top w:val="none" w:sz="0" w:space="0" w:color="auto"/>
            <w:left w:val="none" w:sz="0" w:space="0" w:color="auto"/>
            <w:bottom w:val="none" w:sz="0" w:space="0" w:color="auto"/>
            <w:right w:val="none" w:sz="0" w:space="0" w:color="auto"/>
          </w:divBdr>
          <w:divsChild>
            <w:div w:id="1461011080">
              <w:marLeft w:val="0"/>
              <w:marRight w:val="0"/>
              <w:marTop w:val="0"/>
              <w:marBottom w:val="0"/>
              <w:divBdr>
                <w:top w:val="none" w:sz="0" w:space="0" w:color="auto"/>
                <w:left w:val="none" w:sz="0" w:space="0" w:color="auto"/>
                <w:bottom w:val="none" w:sz="0" w:space="0" w:color="auto"/>
                <w:right w:val="none" w:sz="0" w:space="0" w:color="auto"/>
              </w:divBdr>
            </w:div>
            <w:div w:id="1461011194">
              <w:marLeft w:val="0"/>
              <w:marRight w:val="0"/>
              <w:marTop w:val="0"/>
              <w:marBottom w:val="0"/>
              <w:divBdr>
                <w:top w:val="none" w:sz="0" w:space="0" w:color="auto"/>
                <w:left w:val="none" w:sz="0" w:space="0" w:color="auto"/>
                <w:bottom w:val="none" w:sz="0" w:space="0" w:color="auto"/>
                <w:right w:val="none" w:sz="0" w:space="0" w:color="auto"/>
              </w:divBdr>
            </w:div>
            <w:div w:id="1461011372">
              <w:marLeft w:val="0"/>
              <w:marRight w:val="0"/>
              <w:marTop w:val="0"/>
              <w:marBottom w:val="0"/>
              <w:divBdr>
                <w:top w:val="none" w:sz="0" w:space="0" w:color="auto"/>
                <w:left w:val="none" w:sz="0" w:space="0" w:color="auto"/>
                <w:bottom w:val="none" w:sz="0" w:space="0" w:color="auto"/>
                <w:right w:val="none" w:sz="0" w:space="0" w:color="auto"/>
              </w:divBdr>
            </w:div>
            <w:div w:id="1461012292">
              <w:marLeft w:val="0"/>
              <w:marRight w:val="0"/>
              <w:marTop w:val="0"/>
              <w:marBottom w:val="0"/>
              <w:divBdr>
                <w:top w:val="none" w:sz="0" w:space="0" w:color="auto"/>
                <w:left w:val="none" w:sz="0" w:space="0" w:color="auto"/>
                <w:bottom w:val="none" w:sz="0" w:space="0" w:color="auto"/>
                <w:right w:val="none" w:sz="0" w:space="0" w:color="auto"/>
              </w:divBdr>
            </w:div>
            <w:div w:id="1461012435">
              <w:marLeft w:val="0"/>
              <w:marRight w:val="0"/>
              <w:marTop w:val="0"/>
              <w:marBottom w:val="0"/>
              <w:divBdr>
                <w:top w:val="none" w:sz="0" w:space="0" w:color="auto"/>
                <w:left w:val="none" w:sz="0" w:space="0" w:color="auto"/>
                <w:bottom w:val="none" w:sz="0" w:space="0" w:color="auto"/>
                <w:right w:val="none" w:sz="0" w:space="0" w:color="auto"/>
              </w:divBdr>
            </w:div>
            <w:div w:id="1461012708">
              <w:marLeft w:val="0"/>
              <w:marRight w:val="0"/>
              <w:marTop w:val="0"/>
              <w:marBottom w:val="0"/>
              <w:divBdr>
                <w:top w:val="none" w:sz="0" w:space="0" w:color="auto"/>
                <w:left w:val="none" w:sz="0" w:space="0" w:color="auto"/>
                <w:bottom w:val="none" w:sz="0" w:space="0" w:color="auto"/>
                <w:right w:val="none" w:sz="0" w:space="0" w:color="auto"/>
              </w:divBdr>
            </w:div>
            <w:div w:id="1461012882">
              <w:marLeft w:val="0"/>
              <w:marRight w:val="0"/>
              <w:marTop w:val="0"/>
              <w:marBottom w:val="0"/>
              <w:divBdr>
                <w:top w:val="none" w:sz="0" w:space="0" w:color="auto"/>
                <w:left w:val="none" w:sz="0" w:space="0" w:color="auto"/>
                <w:bottom w:val="none" w:sz="0" w:space="0" w:color="auto"/>
                <w:right w:val="none" w:sz="0" w:space="0" w:color="auto"/>
              </w:divBdr>
            </w:div>
            <w:div w:id="1461013297">
              <w:marLeft w:val="0"/>
              <w:marRight w:val="0"/>
              <w:marTop w:val="0"/>
              <w:marBottom w:val="0"/>
              <w:divBdr>
                <w:top w:val="none" w:sz="0" w:space="0" w:color="auto"/>
                <w:left w:val="none" w:sz="0" w:space="0" w:color="auto"/>
                <w:bottom w:val="none" w:sz="0" w:space="0" w:color="auto"/>
                <w:right w:val="none" w:sz="0" w:space="0" w:color="auto"/>
              </w:divBdr>
            </w:div>
            <w:div w:id="1461014137">
              <w:marLeft w:val="0"/>
              <w:marRight w:val="0"/>
              <w:marTop w:val="0"/>
              <w:marBottom w:val="0"/>
              <w:divBdr>
                <w:top w:val="none" w:sz="0" w:space="0" w:color="auto"/>
                <w:left w:val="none" w:sz="0" w:space="0" w:color="auto"/>
                <w:bottom w:val="none" w:sz="0" w:space="0" w:color="auto"/>
                <w:right w:val="none" w:sz="0" w:space="0" w:color="auto"/>
              </w:divBdr>
            </w:div>
            <w:div w:id="14610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16">
      <w:marLeft w:val="0"/>
      <w:marRight w:val="0"/>
      <w:marTop w:val="0"/>
      <w:marBottom w:val="0"/>
      <w:divBdr>
        <w:top w:val="none" w:sz="0" w:space="0" w:color="auto"/>
        <w:left w:val="none" w:sz="0" w:space="0" w:color="auto"/>
        <w:bottom w:val="none" w:sz="0" w:space="0" w:color="auto"/>
        <w:right w:val="none" w:sz="0" w:space="0" w:color="auto"/>
      </w:divBdr>
      <w:divsChild>
        <w:div w:id="1461013785">
          <w:marLeft w:val="0"/>
          <w:marRight w:val="0"/>
          <w:marTop w:val="0"/>
          <w:marBottom w:val="0"/>
          <w:divBdr>
            <w:top w:val="none" w:sz="0" w:space="0" w:color="auto"/>
            <w:left w:val="none" w:sz="0" w:space="0" w:color="auto"/>
            <w:bottom w:val="none" w:sz="0" w:space="0" w:color="auto"/>
            <w:right w:val="none" w:sz="0" w:space="0" w:color="auto"/>
          </w:divBdr>
        </w:div>
      </w:divsChild>
    </w:div>
    <w:div w:id="1461014019">
      <w:marLeft w:val="0"/>
      <w:marRight w:val="0"/>
      <w:marTop w:val="0"/>
      <w:marBottom w:val="0"/>
      <w:divBdr>
        <w:top w:val="none" w:sz="0" w:space="0" w:color="auto"/>
        <w:left w:val="none" w:sz="0" w:space="0" w:color="auto"/>
        <w:bottom w:val="none" w:sz="0" w:space="0" w:color="auto"/>
        <w:right w:val="none" w:sz="0" w:space="0" w:color="auto"/>
      </w:divBdr>
      <w:divsChild>
        <w:div w:id="1461016044">
          <w:marLeft w:val="0"/>
          <w:marRight w:val="0"/>
          <w:marTop w:val="0"/>
          <w:marBottom w:val="0"/>
          <w:divBdr>
            <w:top w:val="none" w:sz="0" w:space="0" w:color="auto"/>
            <w:left w:val="none" w:sz="0" w:space="0" w:color="auto"/>
            <w:bottom w:val="none" w:sz="0" w:space="0" w:color="auto"/>
            <w:right w:val="none" w:sz="0" w:space="0" w:color="auto"/>
          </w:divBdr>
          <w:divsChild>
            <w:div w:id="1461010540">
              <w:marLeft w:val="0"/>
              <w:marRight w:val="0"/>
              <w:marTop w:val="0"/>
              <w:marBottom w:val="0"/>
              <w:divBdr>
                <w:top w:val="none" w:sz="0" w:space="0" w:color="auto"/>
                <w:left w:val="none" w:sz="0" w:space="0" w:color="auto"/>
                <w:bottom w:val="none" w:sz="0" w:space="0" w:color="auto"/>
                <w:right w:val="none" w:sz="0" w:space="0" w:color="auto"/>
              </w:divBdr>
            </w:div>
            <w:div w:id="1461011440">
              <w:marLeft w:val="0"/>
              <w:marRight w:val="0"/>
              <w:marTop w:val="0"/>
              <w:marBottom w:val="0"/>
              <w:divBdr>
                <w:top w:val="none" w:sz="0" w:space="0" w:color="auto"/>
                <w:left w:val="none" w:sz="0" w:space="0" w:color="auto"/>
                <w:bottom w:val="none" w:sz="0" w:space="0" w:color="auto"/>
                <w:right w:val="none" w:sz="0" w:space="0" w:color="auto"/>
              </w:divBdr>
            </w:div>
            <w:div w:id="1461011977">
              <w:marLeft w:val="0"/>
              <w:marRight w:val="0"/>
              <w:marTop w:val="0"/>
              <w:marBottom w:val="0"/>
              <w:divBdr>
                <w:top w:val="none" w:sz="0" w:space="0" w:color="auto"/>
                <w:left w:val="none" w:sz="0" w:space="0" w:color="auto"/>
                <w:bottom w:val="none" w:sz="0" w:space="0" w:color="auto"/>
                <w:right w:val="none" w:sz="0" w:space="0" w:color="auto"/>
              </w:divBdr>
            </w:div>
            <w:div w:id="1461012967">
              <w:marLeft w:val="0"/>
              <w:marRight w:val="0"/>
              <w:marTop w:val="0"/>
              <w:marBottom w:val="0"/>
              <w:divBdr>
                <w:top w:val="none" w:sz="0" w:space="0" w:color="auto"/>
                <w:left w:val="none" w:sz="0" w:space="0" w:color="auto"/>
                <w:bottom w:val="none" w:sz="0" w:space="0" w:color="auto"/>
                <w:right w:val="none" w:sz="0" w:space="0" w:color="auto"/>
              </w:divBdr>
            </w:div>
            <w:div w:id="1461013734">
              <w:marLeft w:val="0"/>
              <w:marRight w:val="0"/>
              <w:marTop w:val="0"/>
              <w:marBottom w:val="0"/>
              <w:divBdr>
                <w:top w:val="none" w:sz="0" w:space="0" w:color="auto"/>
                <w:left w:val="none" w:sz="0" w:space="0" w:color="auto"/>
                <w:bottom w:val="none" w:sz="0" w:space="0" w:color="auto"/>
                <w:right w:val="none" w:sz="0" w:space="0" w:color="auto"/>
              </w:divBdr>
            </w:div>
            <w:div w:id="1461014396">
              <w:marLeft w:val="0"/>
              <w:marRight w:val="0"/>
              <w:marTop w:val="0"/>
              <w:marBottom w:val="0"/>
              <w:divBdr>
                <w:top w:val="none" w:sz="0" w:space="0" w:color="auto"/>
                <w:left w:val="none" w:sz="0" w:space="0" w:color="auto"/>
                <w:bottom w:val="none" w:sz="0" w:space="0" w:color="auto"/>
                <w:right w:val="none" w:sz="0" w:space="0" w:color="auto"/>
              </w:divBdr>
            </w:div>
            <w:div w:id="1461015360">
              <w:marLeft w:val="0"/>
              <w:marRight w:val="0"/>
              <w:marTop w:val="0"/>
              <w:marBottom w:val="0"/>
              <w:divBdr>
                <w:top w:val="none" w:sz="0" w:space="0" w:color="auto"/>
                <w:left w:val="none" w:sz="0" w:space="0" w:color="auto"/>
                <w:bottom w:val="none" w:sz="0" w:space="0" w:color="auto"/>
                <w:right w:val="none" w:sz="0" w:space="0" w:color="auto"/>
              </w:divBdr>
            </w:div>
            <w:div w:id="14610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22">
      <w:marLeft w:val="0"/>
      <w:marRight w:val="0"/>
      <w:marTop w:val="0"/>
      <w:marBottom w:val="0"/>
      <w:divBdr>
        <w:top w:val="none" w:sz="0" w:space="0" w:color="auto"/>
        <w:left w:val="none" w:sz="0" w:space="0" w:color="auto"/>
        <w:bottom w:val="none" w:sz="0" w:space="0" w:color="auto"/>
        <w:right w:val="none" w:sz="0" w:space="0" w:color="auto"/>
      </w:divBdr>
      <w:divsChild>
        <w:div w:id="1461011031">
          <w:marLeft w:val="0"/>
          <w:marRight w:val="0"/>
          <w:marTop w:val="0"/>
          <w:marBottom w:val="0"/>
          <w:divBdr>
            <w:top w:val="none" w:sz="0" w:space="0" w:color="auto"/>
            <w:left w:val="none" w:sz="0" w:space="0" w:color="auto"/>
            <w:bottom w:val="none" w:sz="0" w:space="0" w:color="auto"/>
            <w:right w:val="none" w:sz="0" w:space="0" w:color="auto"/>
          </w:divBdr>
          <w:divsChild>
            <w:div w:id="1461013023">
              <w:marLeft w:val="0"/>
              <w:marRight w:val="0"/>
              <w:marTop w:val="0"/>
              <w:marBottom w:val="0"/>
              <w:divBdr>
                <w:top w:val="none" w:sz="0" w:space="0" w:color="auto"/>
                <w:left w:val="none" w:sz="0" w:space="0" w:color="auto"/>
                <w:bottom w:val="none" w:sz="0" w:space="0" w:color="auto"/>
                <w:right w:val="none" w:sz="0" w:space="0" w:color="auto"/>
              </w:divBdr>
            </w:div>
            <w:div w:id="1461013474">
              <w:marLeft w:val="0"/>
              <w:marRight w:val="0"/>
              <w:marTop w:val="0"/>
              <w:marBottom w:val="0"/>
              <w:divBdr>
                <w:top w:val="none" w:sz="0" w:space="0" w:color="auto"/>
                <w:left w:val="none" w:sz="0" w:space="0" w:color="auto"/>
                <w:bottom w:val="none" w:sz="0" w:space="0" w:color="auto"/>
                <w:right w:val="none" w:sz="0" w:space="0" w:color="auto"/>
              </w:divBdr>
            </w:div>
            <w:div w:id="1461013871">
              <w:marLeft w:val="0"/>
              <w:marRight w:val="0"/>
              <w:marTop w:val="0"/>
              <w:marBottom w:val="0"/>
              <w:divBdr>
                <w:top w:val="none" w:sz="0" w:space="0" w:color="auto"/>
                <w:left w:val="none" w:sz="0" w:space="0" w:color="auto"/>
                <w:bottom w:val="none" w:sz="0" w:space="0" w:color="auto"/>
                <w:right w:val="none" w:sz="0" w:space="0" w:color="auto"/>
              </w:divBdr>
            </w:div>
            <w:div w:id="1461015494">
              <w:marLeft w:val="0"/>
              <w:marRight w:val="0"/>
              <w:marTop w:val="0"/>
              <w:marBottom w:val="0"/>
              <w:divBdr>
                <w:top w:val="none" w:sz="0" w:space="0" w:color="auto"/>
                <w:left w:val="none" w:sz="0" w:space="0" w:color="auto"/>
                <w:bottom w:val="none" w:sz="0" w:space="0" w:color="auto"/>
                <w:right w:val="none" w:sz="0" w:space="0" w:color="auto"/>
              </w:divBdr>
            </w:div>
            <w:div w:id="14610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29">
      <w:marLeft w:val="0"/>
      <w:marRight w:val="0"/>
      <w:marTop w:val="0"/>
      <w:marBottom w:val="0"/>
      <w:divBdr>
        <w:top w:val="none" w:sz="0" w:space="0" w:color="auto"/>
        <w:left w:val="none" w:sz="0" w:space="0" w:color="auto"/>
        <w:bottom w:val="none" w:sz="0" w:space="0" w:color="auto"/>
        <w:right w:val="none" w:sz="0" w:space="0" w:color="auto"/>
      </w:divBdr>
    </w:div>
    <w:div w:id="1461014030">
      <w:marLeft w:val="0"/>
      <w:marRight w:val="0"/>
      <w:marTop w:val="0"/>
      <w:marBottom w:val="0"/>
      <w:divBdr>
        <w:top w:val="none" w:sz="0" w:space="0" w:color="auto"/>
        <w:left w:val="none" w:sz="0" w:space="0" w:color="auto"/>
        <w:bottom w:val="none" w:sz="0" w:space="0" w:color="auto"/>
        <w:right w:val="none" w:sz="0" w:space="0" w:color="auto"/>
      </w:divBdr>
    </w:div>
    <w:div w:id="1461014034">
      <w:marLeft w:val="0"/>
      <w:marRight w:val="0"/>
      <w:marTop w:val="0"/>
      <w:marBottom w:val="0"/>
      <w:divBdr>
        <w:top w:val="none" w:sz="0" w:space="0" w:color="auto"/>
        <w:left w:val="none" w:sz="0" w:space="0" w:color="auto"/>
        <w:bottom w:val="none" w:sz="0" w:space="0" w:color="auto"/>
        <w:right w:val="none" w:sz="0" w:space="0" w:color="auto"/>
      </w:divBdr>
    </w:div>
    <w:div w:id="1461014036">
      <w:marLeft w:val="0"/>
      <w:marRight w:val="0"/>
      <w:marTop w:val="0"/>
      <w:marBottom w:val="0"/>
      <w:divBdr>
        <w:top w:val="none" w:sz="0" w:space="0" w:color="auto"/>
        <w:left w:val="none" w:sz="0" w:space="0" w:color="auto"/>
        <w:bottom w:val="none" w:sz="0" w:space="0" w:color="auto"/>
        <w:right w:val="none" w:sz="0" w:space="0" w:color="auto"/>
      </w:divBdr>
      <w:divsChild>
        <w:div w:id="1461014486">
          <w:marLeft w:val="1166"/>
          <w:marRight w:val="0"/>
          <w:marTop w:val="58"/>
          <w:marBottom w:val="0"/>
          <w:divBdr>
            <w:top w:val="none" w:sz="0" w:space="0" w:color="auto"/>
            <w:left w:val="none" w:sz="0" w:space="0" w:color="auto"/>
            <w:bottom w:val="none" w:sz="0" w:space="0" w:color="auto"/>
            <w:right w:val="none" w:sz="0" w:space="0" w:color="auto"/>
          </w:divBdr>
        </w:div>
        <w:div w:id="1461016578">
          <w:marLeft w:val="1166"/>
          <w:marRight w:val="0"/>
          <w:marTop w:val="58"/>
          <w:marBottom w:val="0"/>
          <w:divBdr>
            <w:top w:val="none" w:sz="0" w:space="0" w:color="auto"/>
            <w:left w:val="none" w:sz="0" w:space="0" w:color="auto"/>
            <w:bottom w:val="none" w:sz="0" w:space="0" w:color="auto"/>
            <w:right w:val="none" w:sz="0" w:space="0" w:color="auto"/>
          </w:divBdr>
        </w:div>
      </w:divsChild>
    </w:div>
    <w:div w:id="1461014038">
      <w:marLeft w:val="0"/>
      <w:marRight w:val="0"/>
      <w:marTop w:val="0"/>
      <w:marBottom w:val="0"/>
      <w:divBdr>
        <w:top w:val="none" w:sz="0" w:space="0" w:color="auto"/>
        <w:left w:val="none" w:sz="0" w:space="0" w:color="auto"/>
        <w:bottom w:val="none" w:sz="0" w:space="0" w:color="auto"/>
        <w:right w:val="none" w:sz="0" w:space="0" w:color="auto"/>
      </w:divBdr>
      <w:divsChild>
        <w:div w:id="1461010990">
          <w:marLeft w:val="360"/>
          <w:marRight w:val="0"/>
          <w:marTop w:val="67"/>
          <w:marBottom w:val="0"/>
          <w:divBdr>
            <w:top w:val="none" w:sz="0" w:space="0" w:color="auto"/>
            <w:left w:val="none" w:sz="0" w:space="0" w:color="auto"/>
            <w:bottom w:val="none" w:sz="0" w:space="0" w:color="auto"/>
            <w:right w:val="none" w:sz="0" w:space="0" w:color="auto"/>
          </w:divBdr>
        </w:div>
        <w:div w:id="1461011594">
          <w:marLeft w:val="360"/>
          <w:marRight w:val="0"/>
          <w:marTop w:val="67"/>
          <w:marBottom w:val="0"/>
          <w:divBdr>
            <w:top w:val="none" w:sz="0" w:space="0" w:color="auto"/>
            <w:left w:val="none" w:sz="0" w:space="0" w:color="auto"/>
            <w:bottom w:val="none" w:sz="0" w:space="0" w:color="auto"/>
            <w:right w:val="none" w:sz="0" w:space="0" w:color="auto"/>
          </w:divBdr>
        </w:div>
        <w:div w:id="1461011820">
          <w:marLeft w:val="0"/>
          <w:marRight w:val="0"/>
          <w:marTop w:val="67"/>
          <w:marBottom w:val="0"/>
          <w:divBdr>
            <w:top w:val="none" w:sz="0" w:space="0" w:color="auto"/>
            <w:left w:val="none" w:sz="0" w:space="0" w:color="auto"/>
            <w:bottom w:val="none" w:sz="0" w:space="0" w:color="auto"/>
            <w:right w:val="none" w:sz="0" w:space="0" w:color="auto"/>
          </w:divBdr>
        </w:div>
        <w:div w:id="1461013713">
          <w:marLeft w:val="360"/>
          <w:marRight w:val="0"/>
          <w:marTop w:val="67"/>
          <w:marBottom w:val="0"/>
          <w:divBdr>
            <w:top w:val="none" w:sz="0" w:space="0" w:color="auto"/>
            <w:left w:val="none" w:sz="0" w:space="0" w:color="auto"/>
            <w:bottom w:val="none" w:sz="0" w:space="0" w:color="auto"/>
            <w:right w:val="none" w:sz="0" w:space="0" w:color="auto"/>
          </w:divBdr>
        </w:div>
        <w:div w:id="1461014532">
          <w:marLeft w:val="0"/>
          <w:marRight w:val="0"/>
          <w:marTop w:val="77"/>
          <w:marBottom w:val="0"/>
          <w:divBdr>
            <w:top w:val="none" w:sz="0" w:space="0" w:color="auto"/>
            <w:left w:val="none" w:sz="0" w:space="0" w:color="auto"/>
            <w:bottom w:val="none" w:sz="0" w:space="0" w:color="auto"/>
            <w:right w:val="none" w:sz="0" w:space="0" w:color="auto"/>
          </w:divBdr>
        </w:div>
        <w:div w:id="1461014719">
          <w:marLeft w:val="0"/>
          <w:marRight w:val="0"/>
          <w:marTop w:val="67"/>
          <w:marBottom w:val="0"/>
          <w:divBdr>
            <w:top w:val="none" w:sz="0" w:space="0" w:color="auto"/>
            <w:left w:val="none" w:sz="0" w:space="0" w:color="auto"/>
            <w:bottom w:val="none" w:sz="0" w:space="0" w:color="auto"/>
            <w:right w:val="none" w:sz="0" w:space="0" w:color="auto"/>
          </w:divBdr>
        </w:div>
        <w:div w:id="1461016444">
          <w:marLeft w:val="360"/>
          <w:marRight w:val="0"/>
          <w:marTop w:val="67"/>
          <w:marBottom w:val="0"/>
          <w:divBdr>
            <w:top w:val="none" w:sz="0" w:space="0" w:color="auto"/>
            <w:left w:val="none" w:sz="0" w:space="0" w:color="auto"/>
            <w:bottom w:val="none" w:sz="0" w:space="0" w:color="auto"/>
            <w:right w:val="none" w:sz="0" w:space="0" w:color="auto"/>
          </w:divBdr>
        </w:div>
      </w:divsChild>
    </w:div>
    <w:div w:id="1461014042">
      <w:marLeft w:val="0"/>
      <w:marRight w:val="0"/>
      <w:marTop w:val="0"/>
      <w:marBottom w:val="0"/>
      <w:divBdr>
        <w:top w:val="none" w:sz="0" w:space="0" w:color="auto"/>
        <w:left w:val="none" w:sz="0" w:space="0" w:color="auto"/>
        <w:bottom w:val="none" w:sz="0" w:space="0" w:color="auto"/>
        <w:right w:val="none" w:sz="0" w:space="0" w:color="auto"/>
      </w:divBdr>
      <w:divsChild>
        <w:div w:id="1461016112">
          <w:marLeft w:val="1166"/>
          <w:marRight w:val="0"/>
          <w:marTop w:val="58"/>
          <w:marBottom w:val="0"/>
          <w:divBdr>
            <w:top w:val="none" w:sz="0" w:space="0" w:color="auto"/>
            <w:left w:val="none" w:sz="0" w:space="0" w:color="auto"/>
            <w:bottom w:val="none" w:sz="0" w:space="0" w:color="auto"/>
            <w:right w:val="none" w:sz="0" w:space="0" w:color="auto"/>
          </w:divBdr>
        </w:div>
        <w:div w:id="1461016330">
          <w:marLeft w:val="1166"/>
          <w:marRight w:val="0"/>
          <w:marTop w:val="58"/>
          <w:marBottom w:val="0"/>
          <w:divBdr>
            <w:top w:val="none" w:sz="0" w:space="0" w:color="auto"/>
            <w:left w:val="none" w:sz="0" w:space="0" w:color="auto"/>
            <w:bottom w:val="none" w:sz="0" w:space="0" w:color="auto"/>
            <w:right w:val="none" w:sz="0" w:space="0" w:color="auto"/>
          </w:divBdr>
        </w:div>
      </w:divsChild>
    </w:div>
    <w:div w:id="1461014056">
      <w:marLeft w:val="0"/>
      <w:marRight w:val="0"/>
      <w:marTop w:val="0"/>
      <w:marBottom w:val="0"/>
      <w:divBdr>
        <w:top w:val="none" w:sz="0" w:space="0" w:color="auto"/>
        <w:left w:val="none" w:sz="0" w:space="0" w:color="auto"/>
        <w:bottom w:val="none" w:sz="0" w:space="0" w:color="auto"/>
        <w:right w:val="none" w:sz="0" w:space="0" w:color="auto"/>
      </w:divBdr>
    </w:div>
    <w:div w:id="1461014064">
      <w:marLeft w:val="0"/>
      <w:marRight w:val="0"/>
      <w:marTop w:val="0"/>
      <w:marBottom w:val="0"/>
      <w:divBdr>
        <w:top w:val="none" w:sz="0" w:space="0" w:color="auto"/>
        <w:left w:val="none" w:sz="0" w:space="0" w:color="auto"/>
        <w:bottom w:val="none" w:sz="0" w:space="0" w:color="auto"/>
        <w:right w:val="none" w:sz="0" w:space="0" w:color="auto"/>
      </w:divBdr>
      <w:divsChild>
        <w:div w:id="1461011131">
          <w:marLeft w:val="0"/>
          <w:marRight w:val="0"/>
          <w:marTop w:val="67"/>
          <w:marBottom w:val="0"/>
          <w:divBdr>
            <w:top w:val="none" w:sz="0" w:space="0" w:color="auto"/>
            <w:left w:val="none" w:sz="0" w:space="0" w:color="auto"/>
            <w:bottom w:val="none" w:sz="0" w:space="0" w:color="auto"/>
            <w:right w:val="none" w:sz="0" w:space="0" w:color="auto"/>
          </w:divBdr>
        </w:div>
        <w:div w:id="1461013884">
          <w:marLeft w:val="0"/>
          <w:marRight w:val="0"/>
          <w:marTop w:val="67"/>
          <w:marBottom w:val="0"/>
          <w:divBdr>
            <w:top w:val="none" w:sz="0" w:space="0" w:color="auto"/>
            <w:left w:val="none" w:sz="0" w:space="0" w:color="auto"/>
            <w:bottom w:val="none" w:sz="0" w:space="0" w:color="auto"/>
            <w:right w:val="none" w:sz="0" w:space="0" w:color="auto"/>
          </w:divBdr>
        </w:div>
        <w:div w:id="1461014095">
          <w:marLeft w:val="0"/>
          <w:marRight w:val="0"/>
          <w:marTop w:val="67"/>
          <w:marBottom w:val="0"/>
          <w:divBdr>
            <w:top w:val="none" w:sz="0" w:space="0" w:color="auto"/>
            <w:left w:val="none" w:sz="0" w:space="0" w:color="auto"/>
            <w:bottom w:val="none" w:sz="0" w:space="0" w:color="auto"/>
            <w:right w:val="none" w:sz="0" w:space="0" w:color="auto"/>
          </w:divBdr>
        </w:div>
      </w:divsChild>
    </w:div>
    <w:div w:id="1461014065">
      <w:marLeft w:val="0"/>
      <w:marRight w:val="0"/>
      <w:marTop w:val="0"/>
      <w:marBottom w:val="0"/>
      <w:divBdr>
        <w:top w:val="none" w:sz="0" w:space="0" w:color="auto"/>
        <w:left w:val="none" w:sz="0" w:space="0" w:color="auto"/>
        <w:bottom w:val="none" w:sz="0" w:space="0" w:color="auto"/>
        <w:right w:val="none" w:sz="0" w:space="0" w:color="auto"/>
      </w:divBdr>
      <w:divsChild>
        <w:div w:id="1461016769">
          <w:marLeft w:val="1166"/>
          <w:marRight w:val="0"/>
          <w:marTop w:val="58"/>
          <w:marBottom w:val="0"/>
          <w:divBdr>
            <w:top w:val="none" w:sz="0" w:space="0" w:color="auto"/>
            <w:left w:val="none" w:sz="0" w:space="0" w:color="auto"/>
            <w:bottom w:val="none" w:sz="0" w:space="0" w:color="auto"/>
            <w:right w:val="none" w:sz="0" w:space="0" w:color="auto"/>
          </w:divBdr>
        </w:div>
      </w:divsChild>
    </w:div>
    <w:div w:id="1461014067">
      <w:marLeft w:val="0"/>
      <w:marRight w:val="0"/>
      <w:marTop w:val="0"/>
      <w:marBottom w:val="0"/>
      <w:divBdr>
        <w:top w:val="none" w:sz="0" w:space="0" w:color="auto"/>
        <w:left w:val="none" w:sz="0" w:space="0" w:color="auto"/>
        <w:bottom w:val="none" w:sz="0" w:space="0" w:color="auto"/>
        <w:right w:val="none" w:sz="0" w:space="0" w:color="auto"/>
      </w:divBdr>
      <w:divsChild>
        <w:div w:id="1461016894">
          <w:marLeft w:val="0"/>
          <w:marRight w:val="0"/>
          <w:marTop w:val="0"/>
          <w:marBottom w:val="0"/>
          <w:divBdr>
            <w:top w:val="none" w:sz="0" w:space="0" w:color="auto"/>
            <w:left w:val="none" w:sz="0" w:space="0" w:color="auto"/>
            <w:bottom w:val="none" w:sz="0" w:space="0" w:color="auto"/>
            <w:right w:val="none" w:sz="0" w:space="0" w:color="auto"/>
          </w:divBdr>
          <w:divsChild>
            <w:div w:id="14610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72">
      <w:marLeft w:val="0"/>
      <w:marRight w:val="0"/>
      <w:marTop w:val="0"/>
      <w:marBottom w:val="0"/>
      <w:divBdr>
        <w:top w:val="none" w:sz="0" w:space="0" w:color="auto"/>
        <w:left w:val="none" w:sz="0" w:space="0" w:color="auto"/>
        <w:bottom w:val="none" w:sz="0" w:space="0" w:color="auto"/>
        <w:right w:val="none" w:sz="0" w:space="0" w:color="auto"/>
      </w:divBdr>
      <w:divsChild>
        <w:div w:id="1461015595">
          <w:marLeft w:val="720"/>
          <w:marRight w:val="0"/>
          <w:marTop w:val="67"/>
          <w:marBottom w:val="0"/>
          <w:divBdr>
            <w:top w:val="none" w:sz="0" w:space="0" w:color="auto"/>
            <w:left w:val="none" w:sz="0" w:space="0" w:color="auto"/>
            <w:bottom w:val="none" w:sz="0" w:space="0" w:color="auto"/>
            <w:right w:val="none" w:sz="0" w:space="0" w:color="auto"/>
          </w:divBdr>
        </w:div>
      </w:divsChild>
    </w:div>
    <w:div w:id="1461014082">
      <w:marLeft w:val="0"/>
      <w:marRight w:val="0"/>
      <w:marTop w:val="0"/>
      <w:marBottom w:val="0"/>
      <w:divBdr>
        <w:top w:val="none" w:sz="0" w:space="0" w:color="auto"/>
        <w:left w:val="none" w:sz="0" w:space="0" w:color="auto"/>
        <w:bottom w:val="none" w:sz="0" w:space="0" w:color="auto"/>
        <w:right w:val="none" w:sz="0" w:space="0" w:color="auto"/>
      </w:divBdr>
      <w:divsChild>
        <w:div w:id="1461011624">
          <w:marLeft w:val="0"/>
          <w:marRight w:val="0"/>
          <w:marTop w:val="0"/>
          <w:marBottom w:val="0"/>
          <w:divBdr>
            <w:top w:val="none" w:sz="0" w:space="0" w:color="auto"/>
            <w:left w:val="none" w:sz="0" w:space="0" w:color="auto"/>
            <w:bottom w:val="none" w:sz="0" w:space="0" w:color="auto"/>
            <w:right w:val="none" w:sz="0" w:space="0" w:color="auto"/>
          </w:divBdr>
          <w:divsChild>
            <w:div w:id="1461010691">
              <w:marLeft w:val="0"/>
              <w:marRight w:val="0"/>
              <w:marTop w:val="0"/>
              <w:marBottom w:val="0"/>
              <w:divBdr>
                <w:top w:val="none" w:sz="0" w:space="0" w:color="auto"/>
                <w:left w:val="none" w:sz="0" w:space="0" w:color="auto"/>
                <w:bottom w:val="none" w:sz="0" w:space="0" w:color="auto"/>
                <w:right w:val="none" w:sz="0" w:space="0" w:color="auto"/>
              </w:divBdr>
            </w:div>
            <w:div w:id="1461011407">
              <w:marLeft w:val="0"/>
              <w:marRight w:val="0"/>
              <w:marTop w:val="0"/>
              <w:marBottom w:val="0"/>
              <w:divBdr>
                <w:top w:val="none" w:sz="0" w:space="0" w:color="auto"/>
                <w:left w:val="none" w:sz="0" w:space="0" w:color="auto"/>
                <w:bottom w:val="none" w:sz="0" w:space="0" w:color="auto"/>
                <w:right w:val="none" w:sz="0" w:space="0" w:color="auto"/>
              </w:divBdr>
            </w:div>
            <w:div w:id="1461012286">
              <w:marLeft w:val="0"/>
              <w:marRight w:val="0"/>
              <w:marTop w:val="0"/>
              <w:marBottom w:val="0"/>
              <w:divBdr>
                <w:top w:val="none" w:sz="0" w:space="0" w:color="auto"/>
                <w:left w:val="none" w:sz="0" w:space="0" w:color="auto"/>
                <w:bottom w:val="none" w:sz="0" w:space="0" w:color="auto"/>
                <w:right w:val="none" w:sz="0" w:space="0" w:color="auto"/>
              </w:divBdr>
            </w:div>
            <w:div w:id="1461012696">
              <w:marLeft w:val="0"/>
              <w:marRight w:val="0"/>
              <w:marTop w:val="0"/>
              <w:marBottom w:val="0"/>
              <w:divBdr>
                <w:top w:val="none" w:sz="0" w:space="0" w:color="auto"/>
                <w:left w:val="none" w:sz="0" w:space="0" w:color="auto"/>
                <w:bottom w:val="none" w:sz="0" w:space="0" w:color="auto"/>
                <w:right w:val="none" w:sz="0" w:space="0" w:color="auto"/>
              </w:divBdr>
            </w:div>
            <w:div w:id="1461014238">
              <w:marLeft w:val="0"/>
              <w:marRight w:val="0"/>
              <w:marTop w:val="0"/>
              <w:marBottom w:val="0"/>
              <w:divBdr>
                <w:top w:val="none" w:sz="0" w:space="0" w:color="auto"/>
                <w:left w:val="none" w:sz="0" w:space="0" w:color="auto"/>
                <w:bottom w:val="none" w:sz="0" w:space="0" w:color="auto"/>
                <w:right w:val="none" w:sz="0" w:space="0" w:color="auto"/>
              </w:divBdr>
            </w:div>
            <w:div w:id="1461014246">
              <w:marLeft w:val="0"/>
              <w:marRight w:val="0"/>
              <w:marTop w:val="0"/>
              <w:marBottom w:val="0"/>
              <w:divBdr>
                <w:top w:val="none" w:sz="0" w:space="0" w:color="auto"/>
                <w:left w:val="none" w:sz="0" w:space="0" w:color="auto"/>
                <w:bottom w:val="none" w:sz="0" w:space="0" w:color="auto"/>
                <w:right w:val="none" w:sz="0" w:space="0" w:color="auto"/>
              </w:divBdr>
            </w:div>
            <w:div w:id="1461014378">
              <w:marLeft w:val="0"/>
              <w:marRight w:val="0"/>
              <w:marTop w:val="0"/>
              <w:marBottom w:val="0"/>
              <w:divBdr>
                <w:top w:val="none" w:sz="0" w:space="0" w:color="auto"/>
                <w:left w:val="none" w:sz="0" w:space="0" w:color="auto"/>
                <w:bottom w:val="none" w:sz="0" w:space="0" w:color="auto"/>
                <w:right w:val="none" w:sz="0" w:space="0" w:color="auto"/>
              </w:divBdr>
            </w:div>
            <w:div w:id="1461014449">
              <w:marLeft w:val="0"/>
              <w:marRight w:val="0"/>
              <w:marTop w:val="0"/>
              <w:marBottom w:val="0"/>
              <w:divBdr>
                <w:top w:val="none" w:sz="0" w:space="0" w:color="auto"/>
                <w:left w:val="none" w:sz="0" w:space="0" w:color="auto"/>
                <w:bottom w:val="none" w:sz="0" w:space="0" w:color="auto"/>
                <w:right w:val="none" w:sz="0" w:space="0" w:color="auto"/>
              </w:divBdr>
            </w:div>
            <w:div w:id="1461014858">
              <w:marLeft w:val="0"/>
              <w:marRight w:val="0"/>
              <w:marTop w:val="0"/>
              <w:marBottom w:val="0"/>
              <w:divBdr>
                <w:top w:val="none" w:sz="0" w:space="0" w:color="auto"/>
                <w:left w:val="none" w:sz="0" w:space="0" w:color="auto"/>
                <w:bottom w:val="none" w:sz="0" w:space="0" w:color="auto"/>
                <w:right w:val="none" w:sz="0" w:space="0" w:color="auto"/>
              </w:divBdr>
            </w:div>
            <w:div w:id="1461014985">
              <w:marLeft w:val="0"/>
              <w:marRight w:val="0"/>
              <w:marTop w:val="0"/>
              <w:marBottom w:val="0"/>
              <w:divBdr>
                <w:top w:val="none" w:sz="0" w:space="0" w:color="auto"/>
                <w:left w:val="none" w:sz="0" w:space="0" w:color="auto"/>
                <w:bottom w:val="none" w:sz="0" w:space="0" w:color="auto"/>
                <w:right w:val="none" w:sz="0" w:space="0" w:color="auto"/>
              </w:divBdr>
            </w:div>
            <w:div w:id="1461016485">
              <w:marLeft w:val="0"/>
              <w:marRight w:val="0"/>
              <w:marTop w:val="0"/>
              <w:marBottom w:val="0"/>
              <w:divBdr>
                <w:top w:val="none" w:sz="0" w:space="0" w:color="auto"/>
                <w:left w:val="none" w:sz="0" w:space="0" w:color="auto"/>
                <w:bottom w:val="none" w:sz="0" w:space="0" w:color="auto"/>
                <w:right w:val="none" w:sz="0" w:space="0" w:color="auto"/>
              </w:divBdr>
            </w:div>
            <w:div w:id="1461016525">
              <w:marLeft w:val="0"/>
              <w:marRight w:val="0"/>
              <w:marTop w:val="0"/>
              <w:marBottom w:val="0"/>
              <w:divBdr>
                <w:top w:val="none" w:sz="0" w:space="0" w:color="auto"/>
                <w:left w:val="none" w:sz="0" w:space="0" w:color="auto"/>
                <w:bottom w:val="none" w:sz="0" w:space="0" w:color="auto"/>
                <w:right w:val="none" w:sz="0" w:space="0" w:color="auto"/>
              </w:divBdr>
            </w:div>
            <w:div w:id="1461016659">
              <w:marLeft w:val="0"/>
              <w:marRight w:val="0"/>
              <w:marTop w:val="0"/>
              <w:marBottom w:val="0"/>
              <w:divBdr>
                <w:top w:val="none" w:sz="0" w:space="0" w:color="auto"/>
                <w:left w:val="none" w:sz="0" w:space="0" w:color="auto"/>
                <w:bottom w:val="none" w:sz="0" w:space="0" w:color="auto"/>
                <w:right w:val="none" w:sz="0" w:space="0" w:color="auto"/>
              </w:divBdr>
            </w:div>
            <w:div w:id="1461016756">
              <w:marLeft w:val="0"/>
              <w:marRight w:val="0"/>
              <w:marTop w:val="0"/>
              <w:marBottom w:val="0"/>
              <w:divBdr>
                <w:top w:val="none" w:sz="0" w:space="0" w:color="auto"/>
                <w:left w:val="none" w:sz="0" w:space="0" w:color="auto"/>
                <w:bottom w:val="none" w:sz="0" w:space="0" w:color="auto"/>
                <w:right w:val="none" w:sz="0" w:space="0" w:color="auto"/>
              </w:divBdr>
            </w:div>
            <w:div w:id="14610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83">
      <w:marLeft w:val="0"/>
      <w:marRight w:val="0"/>
      <w:marTop w:val="0"/>
      <w:marBottom w:val="0"/>
      <w:divBdr>
        <w:top w:val="none" w:sz="0" w:space="0" w:color="auto"/>
        <w:left w:val="none" w:sz="0" w:space="0" w:color="auto"/>
        <w:bottom w:val="none" w:sz="0" w:space="0" w:color="auto"/>
        <w:right w:val="none" w:sz="0" w:space="0" w:color="auto"/>
      </w:divBdr>
      <w:divsChild>
        <w:div w:id="1461012519">
          <w:marLeft w:val="0"/>
          <w:marRight w:val="0"/>
          <w:marTop w:val="0"/>
          <w:marBottom w:val="0"/>
          <w:divBdr>
            <w:top w:val="none" w:sz="0" w:space="0" w:color="auto"/>
            <w:left w:val="none" w:sz="0" w:space="0" w:color="auto"/>
            <w:bottom w:val="none" w:sz="0" w:space="0" w:color="auto"/>
            <w:right w:val="none" w:sz="0" w:space="0" w:color="auto"/>
          </w:divBdr>
          <w:divsChild>
            <w:div w:id="14610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90">
      <w:marLeft w:val="0"/>
      <w:marRight w:val="0"/>
      <w:marTop w:val="0"/>
      <w:marBottom w:val="0"/>
      <w:divBdr>
        <w:top w:val="none" w:sz="0" w:space="0" w:color="auto"/>
        <w:left w:val="none" w:sz="0" w:space="0" w:color="auto"/>
        <w:bottom w:val="none" w:sz="0" w:space="0" w:color="auto"/>
        <w:right w:val="none" w:sz="0" w:space="0" w:color="auto"/>
      </w:divBdr>
      <w:divsChild>
        <w:div w:id="1461012800">
          <w:marLeft w:val="0"/>
          <w:marRight w:val="0"/>
          <w:marTop w:val="0"/>
          <w:marBottom w:val="0"/>
          <w:divBdr>
            <w:top w:val="none" w:sz="0" w:space="0" w:color="auto"/>
            <w:left w:val="none" w:sz="0" w:space="0" w:color="auto"/>
            <w:bottom w:val="none" w:sz="0" w:space="0" w:color="auto"/>
            <w:right w:val="none" w:sz="0" w:space="0" w:color="auto"/>
          </w:divBdr>
          <w:divsChild>
            <w:div w:id="1461011323">
              <w:marLeft w:val="0"/>
              <w:marRight w:val="0"/>
              <w:marTop w:val="0"/>
              <w:marBottom w:val="0"/>
              <w:divBdr>
                <w:top w:val="none" w:sz="0" w:space="0" w:color="auto"/>
                <w:left w:val="none" w:sz="0" w:space="0" w:color="auto"/>
                <w:bottom w:val="none" w:sz="0" w:space="0" w:color="auto"/>
                <w:right w:val="none" w:sz="0" w:space="0" w:color="auto"/>
              </w:divBdr>
            </w:div>
            <w:div w:id="1461014205">
              <w:marLeft w:val="0"/>
              <w:marRight w:val="0"/>
              <w:marTop w:val="0"/>
              <w:marBottom w:val="0"/>
              <w:divBdr>
                <w:top w:val="none" w:sz="0" w:space="0" w:color="auto"/>
                <w:left w:val="none" w:sz="0" w:space="0" w:color="auto"/>
                <w:bottom w:val="none" w:sz="0" w:space="0" w:color="auto"/>
                <w:right w:val="none" w:sz="0" w:space="0" w:color="auto"/>
              </w:divBdr>
            </w:div>
            <w:div w:id="1461014497">
              <w:marLeft w:val="0"/>
              <w:marRight w:val="0"/>
              <w:marTop w:val="0"/>
              <w:marBottom w:val="0"/>
              <w:divBdr>
                <w:top w:val="none" w:sz="0" w:space="0" w:color="auto"/>
                <w:left w:val="none" w:sz="0" w:space="0" w:color="auto"/>
                <w:bottom w:val="none" w:sz="0" w:space="0" w:color="auto"/>
                <w:right w:val="none" w:sz="0" w:space="0" w:color="auto"/>
              </w:divBdr>
            </w:div>
            <w:div w:id="1461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094">
      <w:marLeft w:val="0"/>
      <w:marRight w:val="0"/>
      <w:marTop w:val="0"/>
      <w:marBottom w:val="0"/>
      <w:divBdr>
        <w:top w:val="none" w:sz="0" w:space="0" w:color="auto"/>
        <w:left w:val="none" w:sz="0" w:space="0" w:color="auto"/>
        <w:bottom w:val="none" w:sz="0" w:space="0" w:color="auto"/>
        <w:right w:val="none" w:sz="0" w:space="0" w:color="auto"/>
      </w:divBdr>
      <w:divsChild>
        <w:div w:id="1461012604">
          <w:marLeft w:val="0"/>
          <w:marRight w:val="0"/>
          <w:marTop w:val="0"/>
          <w:marBottom w:val="0"/>
          <w:divBdr>
            <w:top w:val="none" w:sz="0" w:space="0" w:color="auto"/>
            <w:left w:val="none" w:sz="0" w:space="0" w:color="auto"/>
            <w:bottom w:val="none" w:sz="0" w:space="0" w:color="auto"/>
            <w:right w:val="none" w:sz="0" w:space="0" w:color="auto"/>
          </w:divBdr>
          <w:divsChild>
            <w:div w:id="1461011471">
              <w:marLeft w:val="0"/>
              <w:marRight w:val="0"/>
              <w:marTop w:val="0"/>
              <w:marBottom w:val="0"/>
              <w:divBdr>
                <w:top w:val="none" w:sz="0" w:space="0" w:color="auto"/>
                <w:left w:val="none" w:sz="0" w:space="0" w:color="auto"/>
                <w:bottom w:val="none" w:sz="0" w:space="0" w:color="auto"/>
                <w:right w:val="none" w:sz="0" w:space="0" w:color="auto"/>
              </w:divBdr>
            </w:div>
            <w:div w:id="1461012208">
              <w:marLeft w:val="0"/>
              <w:marRight w:val="0"/>
              <w:marTop w:val="0"/>
              <w:marBottom w:val="0"/>
              <w:divBdr>
                <w:top w:val="none" w:sz="0" w:space="0" w:color="auto"/>
                <w:left w:val="none" w:sz="0" w:space="0" w:color="auto"/>
                <w:bottom w:val="none" w:sz="0" w:space="0" w:color="auto"/>
                <w:right w:val="none" w:sz="0" w:space="0" w:color="auto"/>
              </w:divBdr>
            </w:div>
            <w:div w:id="1461012497">
              <w:marLeft w:val="0"/>
              <w:marRight w:val="0"/>
              <w:marTop w:val="0"/>
              <w:marBottom w:val="0"/>
              <w:divBdr>
                <w:top w:val="none" w:sz="0" w:space="0" w:color="auto"/>
                <w:left w:val="none" w:sz="0" w:space="0" w:color="auto"/>
                <w:bottom w:val="none" w:sz="0" w:space="0" w:color="auto"/>
                <w:right w:val="none" w:sz="0" w:space="0" w:color="auto"/>
              </w:divBdr>
            </w:div>
            <w:div w:id="1461012568">
              <w:marLeft w:val="0"/>
              <w:marRight w:val="0"/>
              <w:marTop w:val="0"/>
              <w:marBottom w:val="0"/>
              <w:divBdr>
                <w:top w:val="none" w:sz="0" w:space="0" w:color="auto"/>
                <w:left w:val="none" w:sz="0" w:space="0" w:color="auto"/>
                <w:bottom w:val="none" w:sz="0" w:space="0" w:color="auto"/>
                <w:right w:val="none" w:sz="0" w:space="0" w:color="auto"/>
              </w:divBdr>
            </w:div>
            <w:div w:id="1461013304">
              <w:marLeft w:val="0"/>
              <w:marRight w:val="0"/>
              <w:marTop w:val="0"/>
              <w:marBottom w:val="0"/>
              <w:divBdr>
                <w:top w:val="none" w:sz="0" w:space="0" w:color="auto"/>
                <w:left w:val="none" w:sz="0" w:space="0" w:color="auto"/>
                <w:bottom w:val="none" w:sz="0" w:space="0" w:color="auto"/>
                <w:right w:val="none" w:sz="0" w:space="0" w:color="auto"/>
              </w:divBdr>
            </w:div>
            <w:div w:id="1461013526">
              <w:marLeft w:val="0"/>
              <w:marRight w:val="0"/>
              <w:marTop w:val="0"/>
              <w:marBottom w:val="0"/>
              <w:divBdr>
                <w:top w:val="none" w:sz="0" w:space="0" w:color="auto"/>
                <w:left w:val="none" w:sz="0" w:space="0" w:color="auto"/>
                <w:bottom w:val="none" w:sz="0" w:space="0" w:color="auto"/>
                <w:right w:val="none" w:sz="0" w:space="0" w:color="auto"/>
              </w:divBdr>
            </w:div>
            <w:div w:id="1461013696">
              <w:marLeft w:val="0"/>
              <w:marRight w:val="0"/>
              <w:marTop w:val="0"/>
              <w:marBottom w:val="0"/>
              <w:divBdr>
                <w:top w:val="none" w:sz="0" w:space="0" w:color="auto"/>
                <w:left w:val="none" w:sz="0" w:space="0" w:color="auto"/>
                <w:bottom w:val="none" w:sz="0" w:space="0" w:color="auto"/>
                <w:right w:val="none" w:sz="0" w:space="0" w:color="auto"/>
              </w:divBdr>
            </w:div>
            <w:div w:id="1461013827">
              <w:marLeft w:val="0"/>
              <w:marRight w:val="0"/>
              <w:marTop w:val="0"/>
              <w:marBottom w:val="0"/>
              <w:divBdr>
                <w:top w:val="none" w:sz="0" w:space="0" w:color="auto"/>
                <w:left w:val="none" w:sz="0" w:space="0" w:color="auto"/>
                <w:bottom w:val="none" w:sz="0" w:space="0" w:color="auto"/>
                <w:right w:val="none" w:sz="0" w:space="0" w:color="auto"/>
              </w:divBdr>
            </w:div>
            <w:div w:id="1461014940">
              <w:marLeft w:val="0"/>
              <w:marRight w:val="0"/>
              <w:marTop w:val="0"/>
              <w:marBottom w:val="0"/>
              <w:divBdr>
                <w:top w:val="none" w:sz="0" w:space="0" w:color="auto"/>
                <w:left w:val="none" w:sz="0" w:space="0" w:color="auto"/>
                <w:bottom w:val="none" w:sz="0" w:space="0" w:color="auto"/>
                <w:right w:val="none" w:sz="0" w:space="0" w:color="auto"/>
              </w:divBdr>
            </w:div>
            <w:div w:id="14610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07">
      <w:marLeft w:val="0"/>
      <w:marRight w:val="0"/>
      <w:marTop w:val="0"/>
      <w:marBottom w:val="0"/>
      <w:divBdr>
        <w:top w:val="none" w:sz="0" w:space="0" w:color="auto"/>
        <w:left w:val="none" w:sz="0" w:space="0" w:color="auto"/>
        <w:bottom w:val="none" w:sz="0" w:space="0" w:color="auto"/>
        <w:right w:val="none" w:sz="0" w:space="0" w:color="auto"/>
      </w:divBdr>
    </w:div>
    <w:div w:id="1461014109">
      <w:marLeft w:val="0"/>
      <w:marRight w:val="0"/>
      <w:marTop w:val="0"/>
      <w:marBottom w:val="0"/>
      <w:divBdr>
        <w:top w:val="none" w:sz="0" w:space="0" w:color="auto"/>
        <w:left w:val="none" w:sz="0" w:space="0" w:color="auto"/>
        <w:bottom w:val="none" w:sz="0" w:space="0" w:color="auto"/>
        <w:right w:val="none" w:sz="0" w:space="0" w:color="auto"/>
      </w:divBdr>
    </w:div>
    <w:div w:id="1461014112">
      <w:marLeft w:val="0"/>
      <w:marRight w:val="0"/>
      <w:marTop w:val="0"/>
      <w:marBottom w:val="0"/>
      <w:divBdr>
        <w:top w:val="none" w:sz="0" w:space="0" w:color="auto"/>
        <w:left w:val="none" w:sz="0" w:space="0" w:color="auto"/>
        <w:bottom w:val="none" w:sz="0" w:space="0" w:color="auto"/>
        <w:right w:val="none" w:sz="0" w:space="0" w:color="auto"/>
      </w:divBdr>
      <w:divsChild>
        <w:div w:id="1461013968">
          <w:marLeft w:val="0"/>
          <w:marRight w:val="0"/>
          <w:marTop w:val="0"/>
          <w:marBottom w:val="0"/>
          <w:divBdr>
            <w:top w:val="none" w:sz="0" w:space="0" w:color="auto"/>
            <w:left w:val="none" w:sz="0" w:space="0" w:color="auto"/>
            <w:bottom w:val="none" w:sz="0" w:space="0" w:color="auto"/>
            <w:right w:val="none" w:sz="0" w:space="0" w:color="auto"/>
          </w:divBdr>
          <w:divsChild>
            <w:div w:id="1461010779">
              <w:marLeft w:val="0"/>
              <w:marRight w:val="0"/>
              <w:marTop w:val="0"/>
              <w:marBottom w:val="0"/>
              <w:divBdr>
                <w:top w:val="none" w:sz="0" w:space="0" w:color="auto"/>
                <w:left w:val="none" w:sz="0" w:space="0" w:color="auto"/>
                <w:bottom w:val="none" w:sz="0" w:space="0" w:color="auto"/>
                <w:right w:val="none" w:sz="0" w:space="0" w:color="auto"/>
              </w:divBdr>
            </w:div>
            <w:div w:id="1461011373">
              <w:marLeft w:val="0"/>
              <w:marRight w:val="0"/>
              <w:marTop w:val="0"/>
              <w:marBottom w:val="0"/>
              <w:divBdr>
                <w:top w:val="none" w:sz="0" w:space="0" w:color="auto"/>
                <w:left w:val="none" w:sz="0" w:space="0" w:color="auto"/>
                <w:bottom w:val="none" w:sz="0" w:space="0" w:color="auto"/>
                <w:right w:val="none" w:sz="0" w:space="0" w:color="auto"/>
              </w:divBdr>
            </w:div>
            <w:div w:id="1461016084">
              <w:marLeft w:val="0"/>
              <w:marRight w:val="0"/>
              <w:marTop w:val="0"/>
              <w:marBottom w:val="0"/>
              <w:divBdr>
                <w:top w:val="none" w:sz="0" w:space="0" w:color="auto"/>
                <w:left w:val="none" w:sz="0" w:space="0" w:color="auto"/>
                <w:bottom w:val="none" w:sz="0" w:space="0" w:color="auto"/>
                <w:right w:val="none" w:sz="0" w:space="0" w:color="auto"/>
              </w:divBdr>
            </w:div>
            <w:div w:id="1461016176">
              <w:marLeft w:val="0"/>
              <w:marRight w:val="0"/>
              <w:marTop w:val="0"/>
              <w:marBottom w:val="0"/>
              <w:divBdr>
                <w:top w:val="none" w:sz="0" w:space="0" w:color="auto"/>
                <w:left w:val="none" w:sz="0" w:space="0" w:color="auto"/>
                <w:bottom w:val="none" w:sz="0" w:space="0" w:color="auto"/>
                <w:right w:val="none" w:sz="0" w:space="0" w:color="auto"/>
              </w:divBdr>
            </w:div>
            <w:div w:id="1461016322">
              <w:marLeft w:val="0"/>
              <w:marRight w:val="0"/>
              <w:marTop w:val="0"/>
              <w:marBottom w:val="0"/>
              <w:divBdr>
                <w:top w:val="none" w:sz="0" w:space="0" w:color="auto"/>
                <w:left w:val="none" w:sz="0" w:space="0" w:color="auto"/>
                <w:bottom w:val="none" w:sz="0" w:space="0" w:color="auto"/>
                <w:right w:val="none" w:sz="0" w:space="0" w:color="auto"/>
              </w:divBdr>
            </w:div>
            <w:div w:id="14610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14">
      <w:marLeft w:val="0"/>
      <w:marRight w:val="0"/>
      <w:marTop w:val="0"/>
      <w:marBottom w:val="0"/>
      <w:divBdr>
        <w:top w:val="none" w:sz="0" w:space="0" w:color="auto"/>
        <w:left w:val="none" w:sz="0" w:space="0" w:color="auto"/>
        <w:bottom w:val="none" w:sz="0" w:space="0" w:color="auto"/>
        <w:right w:val="none" w:sz="0" w:space="0" w:color="auto"/>
      </w:divBdr>
    </w:div>
    <w:div w:id="1461014117">
      <w:marLeft w:val="0"/>
      <w:marRight w:val="0"/>
      <w:marTop w:val="0"/>
      <w:marBottom w:val="0"/>
      <w:divBdr>
        <w:top w:val="none" w:sz="0" w:space="0" w:color="auto"/>
        <w:left w:val="none" w:sz="0" w:space="0" w:color="auto"/>
        <w:bottom w:val="none" w:sz="0" w:space="0" w:color="auto"/>
        <w:right w:val="none" w:sz="0" w:space="0" w:color="auto"/>
      </w:divBdr>
      <w:divsChild>
        <w:div w:id="1461016111">
          <w:marLeft w:val="0"/>
          <w:marRight w:val="0"/>
          <w:marTop w:val="0"/>
          <w:marBottom w:val="0"/>
          <w:divBdr>
            <w:top w:val="none" w:sz="0" w:space="0" w:color="auto"/>
            <w:left w:val="none" w:sz="0" w:space="0" w:color="auto"/>
            <w:bottom w:val="none" w:sz="0" w:space="0" w:color="auto"/>
            <w:right w:val="none" w:sz="0" w:space="0" w:color="auto"/>
          </w:divBdr>
          <w:divsChild>
            <w:div w:id="1461010930">
              <w:marLeft w:val="0"/>
              <w:marRight w:val="0"/>
              <w:marTop w:val="0"/>
              <w:marBottom w:val="0"/>
              <w:divBdr>
                <w:top w:val="none" w:sz="0" w:space="0" w:color="auto"/>
                <w:left w:val="none" w:sz="0" w:space="0" w:color="auto"/>
                <w:bottom w:val="none" w:sz="0" w:space="0" w:color="auto"/>
                <w:right w:val="none" w:sz="0" w:space="0" w:color="auto"/>
              </w:divBdr>
            </w:div>
            <w:div w:id="1461011112">
              <w:marLeft w:val="0"/>
              <w:marRight w:val="0"/>
              <w:marTop w:val="0"/>
              <w:marBottom w:val="0"/>
              <w:divBdr>
                <w:top w:val="none" w:sz="0" w:space="0" w:color="auto"/>
                <w:left w:val="none" w:sz="0" w:space="0" w:color="auto"/>
                <w:bottom w:val="none" w:sz="0" w:space="0" w:color="auto"/>
                <w:right w:val="none" w:sz="0" w:space="0" w:color="auto"/>
              </w:divBdr>
            </w:div>
            <w:div w:id="1461011946">
              <w:marLeft w:val="0"/>
              <w:marRight w:val="0"/>
              <w:marTop w:val="0"/>
              <w:marBottom w:val="0"/>
              <w:divBdr>
                <w:top w:val="none" w:sz="0" w:space="0" w:color="auto"/>
                <w:left w:val="none" w:sz="0" w:space="0" w:color="auto"/>
                <w:bottom w:val="none" w:sz="0" w:space="0" w:color="auto"/>
                <w:right w:val="none" w:sz="0" w:space="0" w:color="auto"/>
              </w:divBdr>
            </w:div>
            <w:div w:id="1461012866">
              <w:marLeft w:val="0"/>
              <w:marRight w:val="0"/>
              <w:marTop w:val="0"/>
              <w:marBottom w:val="0"/>
              <w:divBdr>
                <w:top w:val="none" w:sz="0" w:space="0" w:color="auto"/>
                <w:left w:val="none" w:sz="0" w:space="0" w:color="auto"/>
                <w:bottom w:val="none" w:sz="0" w:space="0" w:color="auto"/>
                <w:right w:val="none" w:sz="0" w:space="0" w:color="auto"/>
              </w:divBdr>
            </w:div>
            <w:div w:id="1461013999">
              <w:marLeft w:val="0"/>
              <w:marRight w:val="0"/>
              <w:marTop w:val="0"/>
              <w:marBottom w:val="0"/>
              <w:divBdr>
                <w:top w:val="none" w:sz="0" w:space="0" w:color="auto"/>
                <w:left w:val="none" w:sz="0" w:space="0" w:color="auto"/>
                <w:bottom w:val="none" w:sz="0" w:space="0" w:color="auto"/>
                <w:right w:val="none" w:sz="0" w:space="0" w:color="auto"/>
              </w:divBdr>
            </w:div>
            <w:div w:id="14610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18">
      <w:marLeft w:val="0"/>
      <w:marRight w:val="0"/>
      <w:marTop w:val="0"/>
      <w:marBottom w:val="0"/>
      <w:divBdr>
        <w:top w:val="none" w:sz="0" w:space="0" w:color="auto"/>
        <w:left w:val="none" w:sz="0" w:space="0" w:color="auto"/>
        <w:bottom w:val="none" w:sz="0" w:space="0" w:color="auto"/>
        <w:right w:val="none" w:sz="0" w:space="0" w:color="auto"/>
      </w:divBdr>
      <w:divsChild>
        <w:div w:id="1461013113">
          <w:marLeft w:val="0"/>
          <w:marRight w:val="0"/>
          <w:marTop w:val="67"/>
          <w:marBottom w:val="0"/>
          <w:divBdr>
            <w:top w:val="none" w:sz="0" w:space="0" w:color="auto"/>
            <w:left w:val="none" w:sz="0" w:space="0" w:color="auto"/>
            <w:bottom w:val="none" w:sz="0" w:space="0" w:color="auto"/>
            <w:right w:val="none" w:sz="0" w:space="0" w:color="auto"/>
          </w:divBdr>
        </w:div>
      </w:divsChild>
    </w:div>
    <w:div w:id="1461014120">
      <w:marLeft w:val="0"/>
      <w:marRight w:val="0"/>
      <w:marTop w:val="0"/>
      <w:marBottom w:val="0"/>
      <w:divBdr>
        <w:top w:val="none" w:sz="0" w:space="0" w:color="auto"/>
        <w:left w:val="none" w:sz="0" w:space="0" w:color="auto"/>
        <w:bottom w:val="none" w:sz="0" w:space="0" w:color="auto"/>
        <w:right w:val="none" w:sz="0" w:space="0" w:color="auto"/>
      </w:divBdr>
      <w:divsChild>
        <w:div w:id="1461012280">
          <w:marLeft w:val="720"/>
          <w:marRight w:val="0"/>
          <w:marTop w:val="58"/>
          <w:marBottom w:val="0"/>
          <w:divBdr>
            <w:top w:val="none" w:sz="0" w:space="0" w:color="auto"/>
            <w:left w:val="none" w:sz="0" w:space="0" w:color="auto"/>
            <w:bottom w:val="none" w:sz="0" w:space="0" w:color="auto"/>
            <w:right w:val="none" w:sz="0" w:space="0" w:color="auto"/>
          </w:divBdr>
        </w:div>
        <w:div w:id="1461015684">
          <w:marLeft w:val="720"/>
          <w:marRight w:val="0"/>
          <w:marTop w:val="58"/>
          <w:marBottom w:val="0"/>
          <w:divBdr>
            <w:top w:val="none" w:sz="0" w:space="0" w:color="auto"/>
            <w:left w:val="none" w:sz="0" w:space="0" w:color="auto"/>
            <w:bottom w:val="none" w:sz="0" w:space="0" w:color="auto"/>
            <w:right w:val="none" w:sz="0" w:space="0" w:color="auto"/>
          </w:divBdr>
        </w:div>
        <w:div w:id="1461016575">
          <w:marLeft w:val="720"/>
          <w:marRight w:val="0"/>
          <w:marTop w:val="58"/>
          <w:marBottom w:val="0"/>
          <w:divBdr>
            <w:top w:val="none" w:sz="0" w:space="0" w:color="auto"/>
            <w:left w:val="none" w:sz="0" w:space="0" w:color="auto"/>
            <w:bottom w:val="none" w:sz="0" w:space="0" w:color="auto"/>
            <w:right w:val="none" w:sz="0" w:space="0" w:color="auto"/>
          </w:divBdr>
        </w:div>
      </w:divsChild>
    </w:div>
    <w:div w:id="1461014124">
      <w:marLeft w:val="0"/>
      <w:marRight w:val="0"/>
      <w:marTop w:val="0"/>
      <w:marBottom w:val="0"/>
      <w:divBdr>
        <w:top w:val="none" w:sz="0" w:space="0" w:color="auto"/>
        <w:left w:val="none" w:sz="0" w:space="0" w:color="auto"/>
        <w:bottom w:val="none" w:sz="0" w:space="0" w:color="auto"/>
        <w:right w:val="none" w:sz="0" w:space="0" w:color="auto"/>
      </w:divBdr>
      <w:divsChild>
        <w:div w:id="1461014379">
          <w:marLeft w:val="0"/>
          <w:marRight w:val="0"/>
          <w:marTop w:val="0"/>
          <w:marBottom w:val="0"/>
          <w:divBdr>
            <w:top w:val="none" w:sz="0" w:space="0" w:color="auto"/>
            <w:left w:val="none" w:sz="0" w:space="0" w:color="auto"/>
            <w:bottom w:val="none" w:sz="0" w:space="0" w:color="auto"/>
            <w:right w:val="none" w:sz="0" w:space="0" w:color="auto"/>
          </w:divBdr>
          <w:divsChild>
            <w:div w:id="1461011660">
              <w:marLeft w:val="0"/>
              <w:marRight w:val="0"/>
              <w:marTop w:val="0"/>
              <w:marBottom w:val="0"/>
              <w:divBdr>
                <w:top w:val="none" w:sz="0" w:space="0" w:color="auto"/>
                <w:left w:val="none" w:sz="0" w:space="0" w:color="auto"/>
                <w:bottom w:val="none" w:sz="0" w:space="0" w:color="auto"/>
                <w:right w:val="none" w:sz="0" w:space="0" w:color="auto"/>
              </w:divBdr>
            </w:div>
            <w:div w:id="1461013290">
              <w:marLeft w:val="0"/>
              <w:marRight w:val="0"/>
              <w:marTop w:val="0"/>
              <w:marBottom w:val="0"/>
              <w:divBdr>
                <w:top w:val="none" w:sz="0" w:space="0" w:color="auto"/>
                <w:left w:val="none" w:sz="0" w:space="0" w:color="auto"/>
                <w:bottom w:val="none" w:sz="0" w:space="0" w:color="auto"/>
                <w:right w:val="none" w:sz="0" w:space="0" w:color="auto"/>
              </w:divBdr>
            </w:div>
            <w:div w:id="1461013725">
              <w:marLeft w:val="0"/>
              <w:marRight w:val="0"/>
              <w:marTop w:val="0"/>
              <w:marBottom w:val="0"/>
              <w:divBdr>
                <w:top w:val="none" w:sz="0" w:space="0" w:color="auto"/>
                <w:left w:val="none" w:sz="0" w:space="0" w:color="auto"/>
                <w:bottom w:val="none" w:sz="0" w:space="0" w:color="auto"/>
                <w:right w:val="none" w:sz="0" w:space="0" w:color="auto"/>
              </w:divBdr>
            </w:div>
            <w:div w:id="1461014048">
              <w:marLeft w:val="0"/>
              <w:marRight w:val="0"/>
              <w:marTop w:val="0"/>
              <w:marBottom w:val="0"/>
              <w:divBdr>
                <w:top w:val="none" w:sz="0" w:space="0" w:color="auto"/>
                <w:left w:val="none" w:sz="0" w:space="0" w:color="auto"/>
                <w:bottom w:val="none" w:sz="0" w:space="0" w:color="auto"/>
                <w:right w:val="none" w:sz="0" w:space="0" w:color="auto"/>
              </w:divBdr>
            </w:div>
            <w:div w:id="1461015309">
              <w:marLeft w:val="0"/>
              <w:marRight w:val="0"/>
              <w:marTop w:val="0"/>
              <w:marBottom w:val="0"/>
              <w:divBdr>
                <w:top w:val="none" w:sz="0" w:space="0" w:color="auto"/>
                <w:left w:val="none" w:sz="0" w:space="0" w:color="auto"/>
                <w:bottom w:val="none" w:sz="0" w:space="0" w:color="auto"/>
                <w:right w:val="none" w:sz="0" w:space="0" w:color="auto"/>
              </w:divBdr>
            </w:div>
            <w:div w:id="1461015944">
              <w:marLeft w:val="0"/>
              <w:marRight w:val="0"/>
              <w:marTop w:val="0"/>
              <w:marBottom w:val="0"/>
              <w:divBdr>
                <w:top w:val="none" w:sz="0" w:space="0" w:color="auto"/>
                <w:left w:val="none" w:sz="0" w:space="0" w:color="auto"/>
                <w:bottom w:val="none" w:sz="0" w:space="0" w:color="auto"/>
                <w:right w:val="none" w:sz="0" w:space="0" w:color="auto"/>
              </w:divBdr>
            </w:div>
            <w:div w:id="14610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31">
      <w:marLeft w:val="0"/>
      <w:marRight w:val="0"/>
      <w:marTop w:val="0"/>
      <w:marBottom w:val="0"/>
      <w:divBdr>
        <w:top w:val="none" w:sz="0" w:space="0" w:color="auto"/>
        <w:left w:val="none" w:sz="0" w:space="0" w:color="auto"/>
        <w:bottom w:val="none" w:sz="0" w:space="0" w:color="auto"/>
        <w:right w:val="none" w:sz="0" w:space="0" w:color="auto"/>
      </w:divBdr>
    </w:div>
    <w:div w:id="1461014134">
      <w:marLeft w:val="0"/>
      <w:marRight w:val="0"/>
      <w:marTop w:val="0"/>
      <w:marBottom w:val="0"/>
      <w:divBdr>
        <w:top w:val="none" w:sz="0" w:space="0" w:color="auto"/>
        <w:left w:val="none" w:sz="0" w:space="0" w:color="auto"/>
        <w:bottom w:val="none" w:sz="0" w:space="0" w:color="auto"/>
        <w:right w:val="none" w:sz="0" w:space="0" w:color="auto"/>
      </w:divBdr>
      <w:divsChild>
        <w:div w:id="1461016490">
          <w:marLeft w:val="0"/>
          <w:marRight w:val="0"/>
          <w:marTop w:val="0"/>
          <w:marBottom w:val="0"/>
          <w:divBdr>
            <w:top w:val="none" w:sz="0" w:space="0" w:color="auto"/>
            <w:left w:val="none" w:sz="0" w:space="0" w:color="auto"/>
            <w:bottom w:val="none" w:sz="0" w:space="0" w:color="auto"/>
            <w:right w:val="none" w:sz="0" w:space="0" w:color="auto"/>
          </w:divBdr>
          <w:divsChild>
            <w:div w:id="1461010621">
              <w:marLeft w:val="0"/>
              <w:marRight w:val="0"/>
              <w:marTop w:val="0"/>
              <w:marBottom w:val="0"/>
              <w:divBdr>
                <w:top w:val="none" w:sz="0" w:space="0" w:color="auto"/>
                <w:left w:val="none" w:sz="0" w:space="0" w:color="auto"/>
                <w:bottom w:val="none" w:sz="0" w:space="0" w:color="auto"/>
                <w:right w:val="none" w:sz="0" w:space="0" w:color="auto"/>
              </w:divBdr>
            </w:div>
            <w:div w:id="14610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39">
      <w:marLeft w:val="0"/>
      <w:marRight w:val="0"/>
      <w:marTop w:val="0"/>
      <w:marBottom w:val="0"/>
      <w:divBdr>
        <w:top w:val="none" w:sz="0" w:space="0" w:color="auto"/>
        <w:left w:val="none" w:sz="0" w:space="0" w:color="auto"/>
        <w:bottom w:val="none" w:sz="0" w:space="0" w:color="auto"/>
        <w:right w:val="none" w:sz="0" w:space="0" w:color="auto"/>
      </w:divBdr>
    </w:div>
    <w:div w:id="1461014140">
      <w:marLeft w:val="0"/>
      <w:marRight w:val="0"/>
      <w:marTop w:val="0"/>
      <w:marBottom w:val="0"/>
      <w:divBdr>
        <w:top w:val="none" w:sz="0" w:space="0" w:color="auto"/>
        <w:left w:val="none" w:sz="0" w:space="0" w:color="auto"/>
        <w:bottom w:val="none" w:sz="0" w:space="0" w:color="auto"/>
        <w:right w:val="none" w:sz="0" w:space="0" w:color="auto"/>
      </w:divBdr>
      <w:divsChild>
        <w:div w:id="1461014058">
          <w:marLeft w:val="0"/>
          <w:marRight w:val="0"/>
          <w:marTop w:val="0"/>
          <w:marBottom w:val="0"/>
          <w:divBdr>
            <w:top w:val="none" w:sz="0" w:space="0" w:color="auto"/>
            <w:left w:val="none" w:sz="0" w:space="0" w:color="auto"/>
            <w:bottom w:val="none" w:sz="0" w:space="0" w:color="auto"/>
            <w:right w:val="none" w:sz="0" w:space="0" w:color="auto"/>
          </w:divBdr>
          <w:divsChild>
            <w:div w:id="1461011422">
              <w:marLeft w:val="0"/>
              <w:marRight w:val="0"/>
              <w:marTop w:val="0"/>
              <w:marBottom w:val="0"/>
              <w:divBdr>
                <w:top w:val="none" w:sz="0" w:space="0" w:color="auto"/>
                <w:left w:val="none" w:sz="0" w:space="0" w:color="auto"/>
                <w:bottom w:val="none" w:sz="0" w:space="0" w:color="auto"/>
                <w:right w:val="none" w:sz="0" w:space="0" w:color="auto"/>
              </w:divBdr>
            </w:div>
            <w:div w:id="1461011535">
              <w:marLeft w:val="0"/>
              <w:marRight w:val="0"/>
              <w:marTop w:val="0"/>
              <w:marBottom w:val="0"/>
              <w:divBdr>
                <w:top w:val="none" w:sz="0" w:space="0" w:color="auto"/>
                <w:left w:val="none" w:sz="0" w:space="0" w:color="auto"/>
                <w:bottom w:val="none" w:sz="0" w:space="0" w:color="auto"/>
                <w:right w:val="none" w:sz="0" w:space="0" w:color="auto"/>
              </w:divBdr>
            </w:div>
            <w:div w:id="14610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48">
      <w:marLeft w:val="0"/>
      <w:marRight w:val="0"/>
      <w:marTop w:val="0"/>
      <w:marBottom w:val="0"/>
      <w:divBdr>
        <w:top w:val="none" w:sz="0" w:space="0" w:color="auto"/>
        <w:left w:val="none" w:sz="0" w:space="0" w:color="auto"/>
        <w:bottom w:val="none" w:sz="0" w:space="0" w:color="auto"/>
        <w:right w:val="none" w:sz="0" w:space="0" w:color="auto"/>
      </w:divBdr>
      <w:divsChild>
        <w:div w:id="1461013003">
          <w:marLeft w:val="0"/>
          <w:marRight w:val="0"/>
          <w:marTop w:val="0"/>
          <w:marBottom w:val="0"/>
          <w:divBdr>
            <w:top w:val="none" w:sz="0" w:space="0" w:color="auto"/>
            <w:left w:val="none" w:sz="0" w:space="0" w:color="auto"/>
            <w:bottom w:val="none" w:sz="0" w:space="0" w:color="auto"/>
            <w:right w:val="none" w:sz="0" w:space="0" w:color="auto"/>
          </w:divBdr>
          <w:divsChild>
            <w:div w:id="14610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51">
      <w:marLeft w:val="0"/>
      <w:marRight w:val="0"/>
      <w:marTop w:val="0"/>
      <w:marBottom w:val="0"/>
      <w:divBdr>
        <w:top w:val="none" w:sz="0" w:space="0" w:color="auto"/>
        <w:left w:val="none" w:sz="0" w:space="0" w:color="auto"/>
        <w:bottom w:val="none" w:sz="0" w:space="0" w:color="auto"/>
        <w:right w:val="none" w:sz="0" w:space="0" w:color="auto"/>
      </w:divBdr>
    </w:div>
    <w:div w:id="1461014154">
      <w:marLeft w:val="0"/>
      <w:marRight w:val="0"/>
      <w:marTop w:val="0"/>
      <w:marBottom w:val="0"/>
      <w:divBdr>
        <w:top w:val="none" w:sz="0" w:space="0" w:color="auto"/>
        <w:left w:val="none" w:sz="0" w:space="0" w:color="auto"/>
        <w:bottom w:val="none" w:sz="0" w:space="0" w:color="auto"/>
        <w:right w:val="none" w:sz="0" w:space="0" w:color="auto"/>
      </w:divBdr>
      <w:divsChild>
        <w:div w:id="1461010413">
          <w:marLeft w:val="1166"/>
          <w:marRight w:val="0"/>
          <w:marTop w:val="58"/>
          <w:marBottom w:val="0"/>
          <w:divBdr>
            <w:top w:val="none" w:sz="0" w:space="0" w:color="auto"/>
            <w:left w:val="none" w:sz="0" w:space="0" w:color="auto"/>
            <w:bottom w:val="none" w:sz="0" w:space="0" w:color="auto"/>
            <w:right w:val="none" w:sz="0" w:space="0" w:color="auto"/>
          </w:divBdr>
        </w:div>
        <w:div w:id="1461015968">
          <w:marLeft w:val="1166"/>
          <w:marRight w:val="0"/>
          <w:marTop w:val="58"/>
          <w:marBottom w:val="0"/>
          <w:divBdr>
            <w:top w:val="none" w:sz="0" w:space="0" w:color="auto"/>
            <w:left w:val="none" w:sz="0" w:space="0" w:color="auto"/>
            <w:bottom w:val="none" w:sz="0" w:space="0" w:color="auto"/>
            <w:right w:val="none" w:sz="0" w:space="0" w:color="auto"/>
          </w:divBdr>
        </w:div>
        <w:div w:id="1461016438">
          <w:marLeft w:val="1166"/>
          <w:marRight w:val="0"/>
          <w:marTop w:val="58"/>
          <w:marBottom w:val="0"/>
          <w:divBdr>
            <w:top w:val="none" w:sz="0" w:space="0" w:color="auto"/>
            <w:left w:val="none" w:sz="0" w:space="0" w:color="auto"/>
            <w:bottom w:val="none" w:sz="0" w:space="0" w:color="auto"/>
            <w:right w:val="none" w:sz="0" w:space="0" w:color="auto"/>
          </w:divBdr>
        </w:div>
      </w:divsChild>
    </w:div>
    <w:div w:id="1461014165">
      <w:marLeft w:val="0"/>
      <w:marRight w:val="0"/>
      <w:marTop w:val="0"/>
      <w:marBottom w:val="0"/>
      <w:divBdr>
        <w:top w:val="none" w:sz="0" w:space="0" w:color="auto"/>
        <w:left w:val="none" w:sz="0" w:space="0" w:color="auto"/>
        <w:bottom w:val="none" w:sz="0" w:space="0" w:color="auto"/>
        <w:right w:val="none" w:sz="0" w:space="0" w:color="auto"/>
      </w:divBdr>
      <w:divsChild>
        <w:div w:id="1461010544">
          <w:marLeft w:val="547"/>
          <w:marRight w:val="0"/>
          <w:marTop w:val="86"/>
          <w:marBottom w:val="0"/>
          <w:divBdr>
            <w:top w:val="none" w:sz="0" w:space="0" w:color="auto"/>
            <w:left w:val="none" w:sz="0" w:space="0" w:color="auto"/>
            <w:bottom w:val="none" w:sz="0" w:space="0" w:color="auto"/>
            <w:right w:val="none" w:sz="0" w:space="0" w:color="auto"/>
          </w:divBdr>
        </w:div>
        <w:div w:id="1461011209">
          <w:marLeft w:val="1166"/>
          <w:marRight w:val="0"/>
          <w:marTop w:val="67"/>
          <w:marBottom w:val="0"/>
          <w:divBdr>
            <w:top w:val="none" w:sz="0" w:space="0" w:color="auto"/>
            <w:left w:val="none" w:sz="0" w:space="0" w:color="auto"/>
            <w:bottom w:val="none" w:sz="0" w:space="0" w:color="auto"/>
            <w:right w:val="none" w:sz="0" w:space="0" w:color="auto"/>
          </w:divBdr>
        </w:div>
        <w:div w:id="1461011426">
          <w:marLeft w:val="547"/>
          <w:marRight w:val="0"/>
          <w:marTop w:val="86"/>
          <w:marBottom w:val="0"/>
          <w:divBdr>
            <w:top w:val="none" w:sz="0" w:space="0" w:color="auto"/>
            <w:left w:val="none" w:sz="0" w:space="0" w:color="auto"/>
            <w:bottom w:val="none" w:sz="0" w:space="0" w:color="auto"/>
            <w:right w:val="none" w:sz="0" w:space="0" w:color="auto"/>
          </w:divBdr>
        </w:div>
        <w:div w:id="1461013008">
          <w:marLeft w:val="547"/>
          <w:marRight w:val="0"/>
          <w:marTop w:val="86"/>
          <w:marBottom w:val="0"/>
          <w:divBdr>
            <w:top w:val="none" w:sz="0" w:space="0" w:color="auto"/>
            <w:left w:val="none" w:sz="0" w:space="0" w:color="auto"/>
            <w:bottom w:val="none" w:sz="0" w:space="0" w:color="auto"/>
            <w:right w:val="none" w:sz="0" w:space="0" w:color="auto"/>
          </w:divBdr>
        </w:div>
        <w:div w:id="1461013432">
          <w:marLeft w:val="547"/>
          <w:marRight w:val="0"/>
          <w:marTop w:val="86"/>
          <w:marBottom w:val="0"/>
          <w:divBdr>
            <w:top w:val="none" w:sz="0" w:space="0" w:color="auto"/>
            <w:left w:val="none" w:sz="0" w:space="0" w:color="auto"/>
            <w:bottom w:val="none" w:sz="0" w:space="0" w:color="auto"/>
            <w:right w:val="none" w:sz="0" w:space="0" w:color="auto"/>
          </w:divBdr>
        </w:div>
        <w:div w:id="1461013703">
          <w:marLeft w:val="547"/>
          <w:marRight w:val="0"/>
          <w:marTop w:val="86"/>
          <w:marBottom w:val="0"/>
          <w:divBdr>
            <w:top w:val="none" w:sz="0" w:space="0" w:color="auto"/>
            <w:left w:val="none" w:sz="0" w:space="0" w:color="auto"/>
            <w:bottom w:val="none" w:sz="0" w:space="0" w:color="auto"/>
            <w:right w:val="none" w:sz="0" w:space="0" w:color="auto"/>
          </w:divBdr>
        </w:div>
        <w:div w:id="1461013791">
          <w:marLeft w:val="547"/>
          <w:marRight w:val="0"/>
          <w:marTop w:val="86"/>
          <w:marBottom w:val="0"/>
          <w:divBdr>
            <w:top w:val="none" w:sz="0" w:space="0" w:color="auto"/>
            <w:left w:val="none" w:sz="0" w:space="0" w:color="auto"/>
            <w:bottom w:val="none" w:sz="0" w:space="0" w:color="auto"/>
            <w:right w:val="none" w:sz="0" w:space="0" w:color="auto"/>
          </w:divBdr>
        </w:div>
        <w:div w:id="1461014180">
          <w:marLeft w:val="1166"/>
          <w:marRight w:val="0"/>
          <w:marTop w:val="67"/>
          <w:marBottom w:val="0"/>
          <w:divBdr>
            <w:top w:val="none" w:sz="0" w:space="0" w:color="auto"/>
            <w:left w:val="none" w:sz="0" w:space="0" w:color="auto"/>
            <w:bottom w:val="none" w:sz="0" w:space="0" w:color="auto"/>
            <w:right w:val="none" w:sz="0" w:space="0" w:color="auto"/>
          </w:divBdr>
        </w:div>
        <w:div w:id="1461016214">
          <w:marLeft w:val="547"/>
          <w:marRight w:val="0"/>
          <w:marTop w:val="86"/>
          <w:marBottom w:val="0"/>
          <w:divBdr>
            <w:top w:val="none" w:sz="0" w:space="0" w:color="auto"/>
            <w:left w:val="none" w:sz="0" w:space="0" w:color="auto"/>
            <w:bottom w:val="none" w:sz="0" w:space="0" w:color="auto"/>
            <w:right w:val="none" w:sz="0" w:space="0" w:color="auto"/>
          </w:divBdr>
        </w:div>
        <w:div w:id="1461016273">
          <w:marLeft w:val="547"/>
          <w:marRight w:val="0"/>
          <w:marTop w:val="86"/>
          <w:marBottom w:val="0"/>
          <w:divBdr>
            <w:top w:val="none" w:sz="0" w:space="0" w:color="auto"/>
            <w:left w:val="none" w:sz="0" w:space="0" w:color="auto"/>
            <w:bottom w:val="none" w:sz="0" w:space="0" w:color="auto"/>
            <w:right w:val="none" w:sz="0" w:space="0" w:color="auto"/>
          </w:divBdr>
        </w:div>
        <w:div w:id="1461016681">
          <w:marLeft w:val="547"/>
          <w:marRight w:val="0"/>
          <w:marTop w:val="86"/>
          <w:marBottom w:val="0"/>
          <w:divBdr>
            <w:top w:val="none" w:sz="0" w:space="0" w:color="auto"/>
            <w:left w:val="none" w:sz="0" w:space="0" w:color="auto"/>
            <w:bottom w:val="none" w:sz="0" w:space="0" w:color="auto"/>
            <w:right w:val="none" w:sz="0" w:space="0" w:color="auto"/>
          </w:divBdr>
        </w:div>
      </w:divsChild>
    </w:div>
    <w:div w:id="1461014178">
      <w:marLeft w:val="0"/>
      <w:marRight w:val="0"/>
      <w:marTop w:val="0"/>
      <w:marBottom w:val="0"/>
      <w:divBdr>
        <w:top w:val="none" w:sz="0" w:space="0" w:color="auto"/>
        <w:left w:val="none" w:sz="0" w:space="0" w:color="auto"/>
        <w:bottom w:val="none" w:sz="0" w:space="0" w:color="auto"/>
        <w:right w:val="none" w:sz="0" w:space="0" w:color="auto"/>
      </w:divBdr>
      <w:divsChild>
        <w:div w:id="1461011747">
          <w:marLeft w:val="0"/>
          <w:marRight w:val="0"/>
          <w:marTop w:val="0"/>
          <w:marBottom w:val="0"/>
          <w:divBdr>
            <w:top w:val="none" w:sz="0" w:space="0" w:color="auto"/>
            <w:left w:val="none" w:sz="0" w:space="0" w:color="auto"/>
            <w:bottom w:val="none" w:sz="0" w:space="0" w:color="auto"/>
            <w:right w:val="none" w:sz="0" w:space="0" w:color="auto"/>
          </w:divBdr>
          <w:divsChild>
            <w:div w:id="1461014937">
              <w:marLeft w:val="0"/>
              <w:marRight w:val="0"/>
              <w:marTop w:val="0"/>
              <w:marBottom w:val="0"/>
              <w:divBdr>
                <w:top w:val="none" w:sz="0" w:space="0" w:color="auto"/>
                <w:left w:val="none" w:sz="0" w:space="0" w:color="auto"/>
                <w:bottom w:val="none" w:sz="0" w:space="0" w:color="auto"/>
                <w:right w:val="none" w:sz="0" w:space="0" w:color="auto"/>
              </w:divBdr>
            </w:div>
            <w:div w:id="1461015202">
              <w:marLeft w:val="0"/>
              <w:marRight w:val="0"/>
              <w:marTop w:val="0"/>
              <w:marBottom w:val="0"/>
              <w:divBdr>
                <w:top w:val="none" w:sz="0" w:space="0" w:color="auto"/>
                <w:left w:val="none" w:sz="0" w:space="0" w:color="auto"/>
                <w:bottom w:val="none" w:sz="0" w:space="0" w:color="auto"/>
                <w:right w:val="none" w:sz="0" w:space="0" w:color="auto"/>
              </w:divBdr>
            </w:div>
            <w:div w:id="1461015273">
              <w:marLeft w:val="0"/>
              <w:marRight w:val="0"/>
              <w:marTop w:val="0"/>
              <w:marBottom w:val="0"/>
              <w:divBdr>
                <w:top w:val="none" w:sz="0" w:space="0" w:color="auto"/>
                <w:left w:val="none" w:sz="0" w:space="0" w:color="auto"/>
                <w:bottom w:val="none" w:sz="0" w:space="0" w:color="auto"/>
                <w:right w:val="none" w:sz="0" w:space="0" w:color="auto"/>
              </w:divBdr>
            </w:div>
            <w:div w:id="1461015615">
              <w:marLeft w:val="0"/>
              <w:marRight w:val="0"/>
              <w:marTop w:val="0"/>
              <w:marBottom w:val="0"/>
              <w:divBdr>
                <w:top w:val="none" w:sz="0" w:space="0" w:color="auto"/>
                <w:left w:val="none" w:sz="0" w:space="0" w:color="auto"/>
                <w:bottom w:val="none" w:sz="0" w:space="0" w:color="auto"/>
                <w:right w:val="none" w:sz="0" w:space="0" w:color="auto"/>
              </w:divBdr>
            </w:div>
            <w:div w:id="1461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81">
      <w:marLeft w:val="0"/>
      <w:marRight w:val="0"/>
      <w:marTop w:val="0"/>
      <w:marBottom w:val="0"/>
      <w:divBdr>
        <w:top w:val="none" w:sz="0" w:space="0" w:color="auto"/>
        <w:left w:val="none" w:sz="0" w:space="0" w:color="auto"/>
        <w:bottom w:val="none" w:sz="0" w:space="0" w:color="auto"/>
        <w:right w:val="none" w:sz="0" w:space="0" w:color="auto"/>
      </w:divBdr>
      <w:divsChild>
        <w:div w:id="1461014229">
          <w:marLeft w:val="547"/>
          <w:marRight w:val="0"/>
          <w:marTop w:val="96"/>
          <w:marBottom w:val="0"/>
          <w:divBdr>
            <w:top w:val="none" w:sz="0" w:space="0" w:color="auto"/>
            <w:left w:val="none" w:sz="0" w:space="0" w:color="auto"/>
            <w:bottom w:val="none" w:sz="0" w:space="0" w:color="auto"/>
            <w:right w:val="none" w:sz="0" w:space="0" w:color="auto"/>
          </w:divBdr>
        </w:div>
        <w:div w:id="1461014856">
          <w:marLeft w:val="1166"/>
          <w:marRight w:val="0"/>
          <w:marTop w:val="77"/>
          <w:marBottom w:val="0"/>
          <w:divBdr>
            <w:top w:val="none" w:sz="0" w:space="0" w:color="auto"/>
            <w:left w:val="none" w:sz="0" w:space="0" w:color="auto"/>
            <w:bottom w:val="none" w:sz="0" w:space="0" w:color="auto"/>
            <w:right w:val="none" w:sz="0" w:space="0" w:color="auto"/>
          </w:divBdr>
        </w:div>
      </w:divsChild>
    </w:div>
    <w:div w:id="1461014187">
      <w:marLeft w:val="0"/>
      <w:marRight w:val="0"/>
      <w:marTop w:val="0"/>
      <w:marBottom w:val="0"/>
      <w:divBdr>
        <w:top w:val="none" w:sz="0" w:space="0" w:color="auto"/>
        <w:left w:val="none" w:sz="0" w:space="0" w:color="auto"/>
        <w:bottom w:val="none" w:sz="0" w:space="0" w:color="auto"/>
        <w:right w:val="none" w:sz="0" w:space="0" w:color="auto"/>
      </w:divBdr>
    </w:div>
    <w:div w:id="1461014192">
      <w:marLeft w:val="0"/>
      <w:marRight w:val="0"/>
      <w:marTop w:val="0"/>
      <w:marBottom w:val="0"/>
      <w:divBdr>
        <w:top w:val="none" w:sz="0" w:space="0" w:color="auto"/>
        <w:left w:val="none" w:sz="0" w:space="0" w:color="auto"/>
        <w:bottom w:val="none" w:sz="0" w:space="0" w:color="auto"/>
        <w:right w:val="none" w:sz="0" w:space="0" w:color="auto"/>
      </w:divBdr>
      <w:divsChild>
        <w:div w:id="1461012749">
          <w:marLeft w:val="0"/>
          <w:marRight w:val="0"/>
          <w:marTop w:val="0"/>
          <w:marBottom w:val="0"/>
          <w:divBdr>
            <w:top w:val="none" w:sz="0" w:space="0" w:color="auto"/>
            <w:left w:val="none" w:sz="0" w:space="0" w:color="auto"/>
            <w:bottom w:val="none" w:sz="0" w:space="0" w:color="auto"/>
            <w:right w:val="none" w:sz="0" w:space="0" w:color="auto"/>
          </w:divBdr>
        </w:div>
      </w:divsChild>
    </w:div>
    <w:div w:id="1461014194">
      <w:marLeft w:val="0"/>
      <w:marRight w:val="0"/>
      <w:marTop w:val="0"/>
      <w:marBottom w:val="0"/>
      <w:divBdr>
        <w:top w:val="none" w:sz="0" w:space="0" w:color="auto"/>
        <w:left w:val="none" w:sz="0" w:space="0" w:color="auto"/>
        <w:bottom w:val="none" w:sz="0" w:space="0" w:color="auto"/>
        <w:right w:val="none" w:sz="0" w:space="0" w:color="auto"/>
      </w:divBdr>
      <w:divsChild>
        <w:div w:id="1461010664">
          <w:marLeft w:val="0"/>
          <w:marRight w:val="0"/>
          <w:marTop w:val="0"/>
          <w:marBottom w:val="0"/>
          <w:divBdr>
            <w:top w:val="none" w:sz="0" w:space="0" w:color="auto"/>
            <w:left w:val="none" w:sz="0" w:space="0" w:color="auto"/>
            <w:bottom w:val="none" w:sz="0" w:space="0" w:color="auto"/>
            <w:right w:val="none" w:sz="0" w:space="0" w:color="auto"/>
          </w:divBdr>
          <w:divsChild>
            <w:div w:id="1461010714">
              <w:marLeft w:val="0"/>
              <w:marRight w:val="0"/>
              <w:marTop w:val="0"/>
              <w:marBottom w:val="0"/>
              <w:divBdr>
                <w:top w:val="none" w:sz="0" w:space="0" w:color="auto"/>
                <w:left w:val="none" w:sz="0" w:space="0" w:color="auto"/>
                <w:bottom w:val="none" w:sz="0" w:space="0" w:color="auto"/>
                <w:right w:val="none" w:sz="0" w:space="0" w:color="auto"/>
              </w:divBdr>
            </w:div>
            <w:div w:id="1461011832">
              <w:marLeft w:val="0"/>
              <w:marRight w:val="0"/>
              <w:marTop w:val="0"/>
              <w:marBottom w:val="0"/>
              <w:divBdr>
                <w:top w:val="none" w:sz="0" w:space="0" w:color="auto"/>
                <w:left w:val="none" w:sz="0" w:space="0" w:color="auto"/>
                <w:bottom w:val="none" w:sz="0" w:space="0" w:color="auto"/>
                <w:right w:val="none" w:sz="0" w:space="0" w:color="auto"/>
              </w:divBdr>
            </w:div>
            <w:div w:id="1461012034">
              <w:marLeft w:val="0"/>
              <w:marRight w:val="0"/>
              <w:marTop w:val="0"/>
              <w:marBottom w:val="0"/>
              <w:divBdr>
                <w:top w:val="none" w:sz="0" w:space="0" w:color="auto"/>
                <w:left w:val="none" w:sz="0" w:space="0" w:color="auto"/>
                <w:bottom w:val="none" w:sz="0" w:space="0" w:color="auto"/>
                <w:right w:val="none" w:sz="0" w:space="0" w:color="auto"/>
              </w:divBdr>
            </w:div>
            <w:div w:id="1461012097">
              <w:marLeft w:val="0"/>
              <w:marRight w:val="0"/>
              <w:marTop w:val="0"/>
              <w:marBottom w:val="0"/>
              <w:divBdr>
                <w:top w:val="none" w:sz="0" w:space="0" w:color="auto"/>
                <w:left w:val="none" w:sz="0" w:space="0" w:color="auto"/>
                <w:bottom w:val="none" w:sz="0" w:space="0" w:color="auto"/>
                <w:right w:val="none" w:sz="0" w:space="0" w:color="auto"/>
              </w:divBdr>
            </w:div>
            <w:div w:id="1461012514">
              <w:marLeft w:val="0"/>
              <w:marRight w:val="0"/>
              <w:marTop w:val="0"/>
              <w:marBottom w:val="0"/>
              <w:divBdr>
                <w:top w:val="none" w:sz="0" w:space="0" w:color="auto"/>
                <w:left w:val="none" w:sz="0" w:space="0" w:color="auto"/>
                <w:bottom w:val="none" w:sz="0" w:space="0" w:color="auto"/>
                <w:right w:val="none" w:sz="0" w:space="0" w:color="auto"/>
              </w:divBdr>
            </w:div>
            <w:div w:id="1461013293">
              <w:marLeft w:val="0"/>
              <w:marRight w:val="0"/>
              <w:marTop w:val="0"/>
              <w:marBottom w:val="0"/>
              <w:divBdr>
                <w:top w:val="none" w:sz="0" w:space="0" w:color="auto"/>
                <w:left w:val="none" w:sz="0" w:space="0" w:color="auto"/>
                <w:bottom w:val="none" w:sz="0" w:space="0" w:color="auto"/>
                <w:right w:val="none" w:sz="0" w:space="0" w:color="auto"/>
              </w:divBdr>
            </w:div>
            <w:div w:id="1461013556">
              <w:marLeft w:val="0"/>
              <w:marRight w:val="0"/>
              <w:marTop w:val="0"/>
              <w:marBottom w:val="0"/>
              <w:divBdr>
                <w:top w:val="none" w:sz="0" w:space="0" w:color="auto"/>
                <w:left w:val="none" w:sz="0" w:space="0" w:color="auto"/>
                <w:bottom w:val="none" w:sz="0" w:space="0" w:color="auto"/>
                <w:right w:val="none" w:sz="0" w:space="0" w:color="auto"/>
              </w:divBdr>
            </w:div>
            <w:div w:id="1461014335">
              <w:marLeft w:val="0"/>
              <w:marRight w:val="0"/>
              <w:marTop w:val="0"/>
              <w:marBottom w:val="0"/>
              <w:divBdr>
                <w:top w:val="none" w:sz="0" w:space="0" w:color="auto"/>
                <w:left w:val="none" w:sz="0" w:space="0" w:color="auto"/>
                <w:bottom w:val="none" w:sz="0" w:space="0" w:color="auto"/>
                <w:right w:val="none" w:sz="0" w:space="0" w:color="auto"/>
              </w:divBdr>
            </w:div>
            <w:div w:id="1461014464">
              <w:marLeft w:val="0"/>
              <w:marRight w:val="0"/>
              <w:marTop w:val="0"/>
              <w:marBottom w:val="0"/>
              <w:divBdr>
                <w:top w:val="none" w:sz="0" w:space="0" w:color="auto"/>
                <w:left w:val="none" w:sz="0" w:space="0" w:color="auto"/>
                <w:bottom w:val="none" w:sz="0" w:space="0" w:color="auto"/>
                <w:right w:val="none" w:sz="0" w:space="0" w:color="auto"/>
              </w:divBdr>
            </w:div>
            <w:div w:id="1461015130">
              <w:marLeft w:val="0"/>
              <w:marRight w:val="0"/>
              <w:marTop w:val="0"/>
              <w:marBottom w:val="0"/>
              <w:divBdr>
                <w:top w:val="none" w:sz="0" w:space="0" w:color="auto"/>
                <w:left w:val="none" w:sz="0" w:space="0" w:color="auto"/>
                <w:bottom w:val="none" w:sz="0" w:space="0" w:color="auto"/>
                <w:right w:val="none" w:sz="0" w:space="0" w:color="auto"/>
              </w:divBdr>
            </w:div>
            <w:div w:id="1461015458">
              <w:marLeft w:val="0"/>
              <w:marRight w:val="0"/>
              <w:marTop w:val="0"/>
              <w:marBottom w:val="0"/>
              <w:divBdr>
                <w:top w:val="none" w:sz="0" w:space="0" w:color="auto"/>
                <w:left w:val="none" w:sz="0" w:space="0" w:color="auto"/>
                <w:bottom w:val="none" w:sz="0" w:space="0" w:color="auto"/>
                <w:right w:val="none" w:sz="0" w:space="0" w:color="auto"/>
              </w:divBdr>
            </w:div>
            <w:div w:id="1461015617">
              <w:marLeft w:val="0"/>
              <w:marRight w:val="0"/>
              <w:marTop w:val="0"/>
              <w:marBottom w:val="0"/>
              <w:divBdr>
                <w:top w:val="none" w:sz="0" w:space="0" w:color="auto"/>
                <w:left w:val="none" w:sz="0" w:space="0" w:color="auto"/>
                <w:bottom w:val="none" w:sz="0" w:space="0" w:color="auto"/>
                <w:right w:val="none" w:sz="0" w:space="0" w:color="auto"/>
              </w:divBdr>
            </w:div>
            <w:div w:id="14610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196">
      <w:marLeft w:val="0"/>
      <w:marRight w:val="0"/>
      <w:marTop w:val="0"/>
      <w:marBottom w:val="0"/>
      <w:divBdr>
        <w:top w:val="none" w:sz="0" w:space="0" w:color="auto"/>
        <w:left w:val="none" w:sz="0" w:space="0" w:color="auto"/>
        <w:bottom w:val="none" w:sz="0" w:space="0" w:color="auto"/>
        <w:right w:val="none" w:sz="0" w:space="0" w:color="auto"/>
      </w:divBdr>
    </w:div>
    <w:div w:id="1461014199">
      <w:marLeft w:val="0"/>
      <w:marRight w:val="0"/>
      <w:marTop w:val="0"/>
      <w:marBottom w:val="0"/>
      <w:divBdr>
        <w:top w:val="none" w:sz="0" w:space="0" w:color="auto"/>
        <w:left w:val="none" w:sz="0" w:space="0" w:color="auto"/>
        <w:bottom w:val="none" w:sz="0" w:space="0" w:color="auto"/>
        <w:right w:val="none" w:sz="0" w:space="0" w:color="auto"/>
      </w:divBdr>
    </w:div>
    <w:div w:id="1461014204">
      <w:marLeft w:val="0"/>
      <w:marRight w:val="0"/>
      <w:marTop w:val="0"/>
      <w:marBottom w:val="0"/>
      <w:divBdr>
        <w:top w:val="none" w:sz="0" w:space="0" w:color="auto"/>
        <w:left w:val="none" w:sz="0" w:space="0" w:color="auto"/>
        <w:bottom w:val="none" w:sz="0" w:space="0" w:color="auto"/>
        <w:right w:val="none" w:sz="0" w:space="0" w:color="auto"/>
      </w:divBdr>
    </w:div>
    <w:div w:id="1461014206">
      <w:marLeft w:val="0"/>
      <w:marRight w:val="0"/>
      <w:marTop w:val="0"/>
      <w:marBottom w:val="0"/>
      <w:divBdr>
        <w:top w:val="none" w:sz="0" w:space="0" w:color="auto"/>
        <w:left w:val="none" w:sz="0" w:space="0" w:color="auto"/>
        <w:bottom w:val="none" w:sz="0" w:space="0" w:color="auto"/>
        <w:right w:val="none" w:sz="0" w:space="0" w:color="auto"/>
      </w:divBdr>
      <w:divsChild>
        <w:div w:id="1461016095">
          <w:marLeft w:val="0"/>
          <w:marRight w:val="0"/>
          <w:marTop w:val="0"/>
          <w:marBottom w:val="0"/>
          <w:divBdr>
            <w:top w:val="none" w:sz="0" w:space="0" w:color="auto"/>
            <w:left w:val="none" w:sz="0" w:space="0" w:color="auto"/>
            <w:bottom w:val="none" w:sz="0" w:space="0" w:color="auto"/>
            <w:right w:val="none" w:sz="0" w:space="0" w:color="auto"/>
          </w:divBdr>
          <w:divsChild>
            <w:div w:id="1461013841">
              <w:marLeft w:val="0"/>
              <w:marRight w:val="0"/>
              <w:marTop w:val="0"/>
              <w:marBottom w:val="0"/>
              <w:divBdr>
                <w:top w:val="none" w:sz="0" w:space="0" w:color="auto"/>
                <w:left w:val="none" w:sz="0" w:space="0" w:color="auto"/>
                <w:bottom w:val="none" w:sz="0" w:space="0" w:color="auto"/>
                <w:right w:val="none" w:sz="0" w:space="0" w:color="auto"/>
              </w:divBdr>
            </w:div>
            <w:div w:id="1461013948">
              <w:marLeft w:val="0"/>
              <w:marRight w:val="0"/>
              <w:marTop w:val="0"/>
              <w:marBottom w:val="0"/>
              <w:divBdr>
                <w:top w:val="none" w:sz="0" w:space="0" w:color="auto"/>
                <w:left w:val="none" w:sz="0" w:space="0" w:color="auto"/>
                <w:bottom w:val="none" w:sz="0" w:space="0" w:color="auto"/>
                <w:right w:val="none" w:sz="0" w:space="0" w:color="auto"/>
              </w:divBdr>
            </w:div>
            <w:div w:id="14610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207">
      <w:marLeft w:val="0"/>
      <w:marRight w:val="0"/>
      <w:marTop w:val="0"/>
      <w:marBottom w:val="0"/>
      <w:divBdr>
        <w:top w:val="none" w:sz="0" w:space="0" w:color="auto"/>
        <w:left w:val="none" w:sz="0" w:space="0" w:color="auto"/>
        <w:bottom w:val="none" w:sz="0" w:space="0" w:color="auto"/>
        <w:right w:val="none" w:sz="0" w:space="0" w:color="auto"/>
      </w:divBdr>
    </w:div>
    <w:div w:id="1461014210">
      <w:marLeft w:val="0"/>
      <w:marRight w:val="0"/>
      <w:marTop w:val="0"/>
      <w:marBottom w:val="0"/>
      <w:divBdr>
        <w:top w:val="none" w:sz="0" w:space="0" w:color="auto"/>
        <w:left w:val="none" w:sz="0" w:space="0" w:color="auto"/>
        <w:bottom w:val="none" w:sz="0" w:space="0" w:color="auto"/>
        <w:right w:val="none" w:sz="0" w:space="0" w:color="auto"/>
      </w:divBdr>
    </w:div>
    <w:div w:id="1461014214">
      <w:marLeft w:val="0"/>
      <w:marRight w:val="0"/>
      <w:marTop w:val="0"/>
      <w:marBottom w:val="0"/>
      <w:divBdr>
        <w:top w:val="none" w:sz="0" w:space="0" w:color="auto"/>
        <w:left w:val="none" w:sz="0" w:space="0" w:color="auto"/>
        <w:bottom w:val="none" w:sz="0" w:space="0" w:color="auto"/>
        <w:right w:val="none" w:sz="0" w:space="0" w:color="auto"/>
      </w:divBdr>
    </w:div>
    <w:div w:id="1461014218">
      <w:marLeft w:val="0"/>
      <w:marRight w:val="0"/>
      <w:marTop w:val="0"/>
      <w:marBottom w:val="0"/>
      <w:divBdr>
        <w:top w:val="none" w:sz="0" w:space="0" w:color="auto"/>
        <w:left w:val="none" w:sz="0" w:space="0" w:color="auto"/>
        <w:bottom w:val="none" w:sz="0" w:space="0" w:color="auto"/>
        <w:right w:val="none" w:sz="0" w:space="0" w:color="auto"/>
      </w:divBdr>
      <w:divsChild>
        <w:div w:id="1461010394">
          <w:marLeft w:val="720"/>
          <w:marRight w:val="0"/>
          <w:marTop w:val="67"/>
          <w:marBottom w:val="0"/>
          <w:divBdr>
            <w:top w:val="none" w:sz="0" w:space="0" w:color="auto"/>
            <w:left w:val="none" w:sz="0" w:space="0" w:color="auto"/>
            <w:bottom w:val="none" w:sz="0" w:space="0" w:color="auto"/>
            <w:right w:val="none" w:sz="0" w:space="0" w:color="auto"/>
          </w:divBdr>
        </w:div>
        <w:div w:id="1461014573">
          <w:marLeft w:val="720"/>
          <w:marRight w:val="0"/>
          <w:marTop w:val="58"/>
          <w:marBottom w:val="0"/>
          <w:divBdr>
            <w:top w:val="none" w:sz="0" w:space="0" w:color="auto"/>
            <w:left w:val="none" w:sz="0" w:space="0" w:color="auto"/>
            <w:bottom w:val="none" w:sz="0" w:space="0" w:color="auto"/>
            <w:right w:val="none" w:sz="0" w:space="0" w:color="auto"/>
          </w:divBdr>
        </w:div>
        <w:div w:id="1461015557">
          <w:marLeft w:val="720"/>
          <w:marRight w:val="0"/>
          <w:marTop w:val="58"/>
          <w:marBottom w:val="0"/>
          <w:divBdr>
            <w:top w:val="none" w:sz="0" w:space="0" w:color="auto"/>
            <w:left w:val="none" w:sz="0" w:space="0" w:color="auto"/>
            <w:bottom w:val="none" w:sz="0" w:space="0" w:color="auto"/>
            <w:right w:val="none" w:sz="0" w:space="0" w:color="auto"/>
          </w:divBdr>
        </w:div>
      </w:divsChild>
    </w:div>
    <w:div w:id="1461014230">
      <w:marLeft w:val="0"/>
      <w:marRight w:val="0"/>
      <w:marTop w:val="0"/>
      <w:marBottom w:val="0"/>
      <w:divBdr>
        <w:top w:val="none" w:sz="0" w:space="0" w:color="auto"/>
        <w:left w:val="none" w:sz="0" w:space="0" w:color="auto"/>
        <w:bottom w:val="none" w:sz="0" w:space="0" w:color="auto"/>
        <w:right w:val="none" w:sz="0" w:space="0" w:color="auto"/>
      </w:divBdr>
      <w:divsChild>
        <w:div w:id="1461014191">
          <w:marLeft w:val="0"/>
          <w:marRight w:val="0"/>
          <w:marTop w:val="0"/>
          <w:marBottom w:val="0"/>
          <w:divBdr>
            <w:top w:val="none" w:sz="0" w:space="0" w:color="auto"/>
            <w:left w:val="none" w:sz="0" w:space="0" w:color="auto"/>
            <w:bottom w:val="none" w:sz="0" w:space="0" w:color="auto"/>
            <w:right w:val="none" w:sz="0" w:space="0" w:color="auto"/>
          </w:divBdr>
          <w:divsChild>
            <w:div w:id="1461013301">
              <w:marLeft w:val="0"/>
              <w:marRight w:val="0"/>
              <w:marTop w:val="0"/>
              <w:marBottom w:val="0"/>
              <w:divBdr>
                <w:top w:val="none" w:sz="0" w:space="0" w:color="auto"/>
                <w:left w:val="none" w:sz="0" w:space="0" w:color="auto"/>
                <w:bottom w:val="none" w:sz="0" w:space="0" w:color="auto"/>
                <w:right w:val="none" w:sz="0" w:space="0" w:color="auto"/>
              </w:divBdr>
            </w:div>
            <w:div w:id="1461014788">
              <w:marLeft w:val="0"/>
              <w:marRight w:val="0"/>
              <w:marTop w:val="0"/>
              <w:marBottom w:val="0"/>
              <w:divBdr>
                <w:top w:val="none" w:sz="0" w:space="0" w:color="auto"/>
                <w:left w:val="none" w:sz="0" w:space="0" w:color="auto"/>
                <w:bottom w:val="none" w:sz="0" w:space="0" w:color="auto"/>
                <w:right w:val="none" w:sz="0" w:space="0" w:color="auto"/>
              </w:divBdr>
            </w:div>
            <w:div w:id="1461015728">
              <w:marLeft w:val="0"/>
              <w:marRight w:val="0"/>
              <w:marTop w:val="0"/>
              <w:marBottom w:val="0"/>
              <w:divBdr>
                <w:top w:val="none" w:sz="0" w:space="0" w:color="auto"/>
                <w:left w:val="none" w:sz="0" w:space="0" w:color="auto"/>
                <w:bottom w:val="none" w:sz="0" w:space="0" w:color="auto"/>
                <w:right w:val="none" w:sz="0" w:space="0" w:color="auto"/>
              </w:divBdr>
            </w:div>
            <w:div w:id="14610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244">
      <w:marLeft w:val="0"/>
      <w:marRight w:val="0"/>
      <w:marTop w:val="0"/>
      <w:marBottom w:val="0"/>
      <w:divBdr>
        <w:top w:val="none" w:sz="0" w:space="0" w:color="auto"/>
        <w:left w:val="none" w:sz="0" w:space="0" w:color="auto"/>
        <w:bottom w:val="none" w:sz="0" w:space="0" w:color="auto"/>
        <w:right w:val="none" w:sz="0" w:space="0" w:color="auto"/>
      </w:divBdr>
    </w:div>
    <w:div w:id="1461014267">
      <w:marLeft w:val="0"/>
      <w:marRight w:val="0"/>
      <w:marTop w:val="0"/>
      <w:marBottom w:val="0"/>
      <w:divBdr>
        <w:top w:val="none" w:sz="0" w:space="0" w:color="auto"/>
        <w:left w:val="none" w:sz="0" w:space="0" w:color="auto"/>
        <w:bottom w:val="none" w:sz="0" w:space="0" w:color="auto"/>
        <w:right w:val="none" w:sz="0" w:space="0" w:color="auto"/>
      </w:divBdr>
      <w:divsChild>
        <w:div w:id="1461013439">
          <w:marLeft w:val="0"/>
          <w:marRight w:val="0"/>
          <w:marTop w:val="0"/>
          <w:marBottom w:val="0"/>
          <w:divBdr>
            <w:top w:val="none" w:sz="0" w:space="0" w:color="auto"/>
            <w:left w:val="none" w:sz="0" w:space="0" w:color="auto"/>
            <w:bottom w:val="none" w:sz="0" w:space="0" w:color="auto"/>
            <w:right w:val="none" w:sz="0" w:space="0" w:color="auto"/>
          </w:divBdr>
        </w:div>
        <w:div w:id="1461015762">
          <w:marLeft w:val="0"/>
          <w:marRight w:val="0"/>
          <w:marTop w:val="0"/>
          <w:marBottom w:val="0"/>
          <w:divBdr>
            <w:top w:val="none" w:sz="0" w:space="0" w:color="auto"/>
            <w:left w:val="none" w:sz="0" w:space="0" w:color="auto"/>
            <w:bottom w:val="none" w:sz="0" w:space="0" w:color="auto"/>
            <w:right w:val="none" w:sz="0" w:space="0" w:color="auto"/>
          </w:divBdr>
        </w:div>
      </w:divsChild>
    </w:div>
    <w:div w:id="1461014274">
      <w:marLeft w:val="0"/>
      <w:marRight w:val="0"/>
      <w:marTop w:val="0"/>
      <w:marBottom w:val="0"/>
      <w:divBdr>
        <w:top w:val="none" w:sz="0" w:space="0" w:color="auto"/>
        <w:left w:val="none" w:sz="0" w:space="0" w:color="auto"/>
        <w:bottom w:val="none" w:sz="0" w:space="0" w:color="auto"/>
        <w:right w:val="none" w:sz="0" w:space="0" w:color="auto"/>
      </w:divBdr>
    </w:div>
    <w:div w:id="1461014279">
      <w:marLeft w:val="0"/>
      <w:marRight w:val="0"/>
      <w:marTop w:val="0"/>
      <w:marBottom w:val="0"/>
      <w:divBdr>
        <w:top w:val="none" w:sz="0" w:space="0" w:color="auto"/>
        <w:left w:val="none" w:sz="0" w:space="0" w:color="auto"/>
        <w:bottom w:val="none" w:sz="0" w:space="0" w:color="auto"/>
        <w:right w:val="none" w:sz="0" w:space="0" w:color="auto"/>
      </w:divBdr>
      <w:divsChild>
        <w:div w:id="1461014079">
          <w:marLeft w:val="0"/>
          <w:marRight w:val="0"/>
          <w:marTop w:val="0"/>
          <w:marBottom w:val="0"/>
          <w:divBdr>
            <w:top w:val="none" w:sz="0" w:space="0" w:color="auto"/>
            <w:left w:val="none" w:sz="0" w:space="0" w:color="auto"/>
            <w:bottom w:val="none" w:sz="0" w:space="0" w:color="auto"/>
            <w:right w:val="none" w:sz="0" w:space="0" w:color="auto"/>
          </w:divBdr>
          <w:divsChild>
            <w:div w:id="1461011492">
              <w:marLeft w:val="0"/>
              <w:marRight w:val="0"/>
              <w:marTop w:val="0"/>
              <w:marBottom w:val="0"/>
              <w:divBdr>
                <w:top w:val="none" w:sz="0" w:space="0" w:color="auto"/>
                <w:left w:val="none" w:sz="0" w:space="0" w:color="auto"/>
                <w:bottom w:val="none" w:sz="0" w:space="0" w:color="auto"/>
                <w:right w:val="none" w:sz="0" w:space="0" w:color="auto"/>
              </w:divBdr>
            </w:div>
            <w:div w:id="1461013026">
              <w:marLeft w:val="0"/>
              <w:marRight w:val="0"/>
              <w:marTop w:val="0"/>
              <w:marBottom w:val="0"/>
              <w:divBdr>
                <w:top w:val="none" w:sz="0" w:space="0" w:color="auto"/>
                <w:left w:val="none" w:sz="0" w:space="0" w:color="auto"/>
                <w:bottom w:val="none" w:sz="0" w:space="0" w:color="auto"/>
                <w:right w:val="none" w:sz="0" w:space="0" w:color="auto"/>
              </w:divBdr>
            </w:div>
            <w:div w:id="1461014479">
              <w:marLeft w:val="0"/>
              <w:marRight w:val="0"/>
              <w:marTop w:val="0"/>
              <w:marBottom w:val="0"/>
              <w:divBdr>
                <w:top w:val="none" w:sz="0" w:space="0" w:color="auto"/>
                <w:left w:val="none" w:sz="0" w:space="0" w:color="auto"/>
                <w:bottom w:val="none" w:sz="0" w:space="0" w:color="auto"/>
                <w:right w:val="none" w:sz="0" w:space="0" w:color="auto"/>
              </w:divBdr>
            </w:div>
            <w:div w:id="14610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281">
      <w:marLeft w:val="0"/>
      <w:marRight w:val="0"/>
      <w:marTop w:val="0"/>
      <w:marBottom w:val="0"/>
      <w:divBdr>
        <w:top w:val="none" w:sz="0" w:space="0" w:color="auto"/>
        <w:left w:val="none" w:sz="0" w:space="0" w:color="auto"/>
        <w:bottom w:val="none" w:sz="0" w:space="0" w:color="auto"/>
        <w:right w:val="none" w:sz="0" w:space="0" w:color="auto"/>
      </w:divBdr>
    </w:div>
    <w:div w:id="1461014283">
      <w:marLeft w:val="0"/>
      <w:marRight w:val="0"/>
      <w:marTop w:val="0"/>
      <w:marBottom w:val="0"/>
      <w:divBdr>
        <w:top w:val="none" w:sz="0" w:space="0" w:color="auto"/>
        <w:left w:val="none" w:sz="0" w:space="0" w:color="auto"/>
        <w:bottom w:val="none" w:sz="0" w:space="0" w:color="auto"/>
        <w:right w:val="none" w:sz="0" w:space="0" w:color="auto"/>
      </w:divBdr>
      <w:divsChild>
        <w:div w:id="1461014250">
          <w:marLeft w:val="1166"/>
          <w:marRight w:val="0"/>
          <w:marTop w:val="134"/>
          <w:marBottom w:val="0"/>
          <w:divBdr>
            <w:top w:val="none" w:sz="0" w:space="0" w:color="auto"/>
            <w:left w:val="none" w:sz="0" w:space="0" w:color="auto"/>
            <w:bottom w:val="none" w:sz="0" w:space="0" w:color="auto"/>
            <w:right w:val="none" w:sz="0" w:space="0" w:color="auto"/>
          </w:divBdr>
        </w:div>
        <w:div w:id="1461015179">
          <w:marLeft w:val="1166"/>
          <w:marRight w:val="0"/>
          <w:marTop w:val="134"/>
          <w:marBottom w:val="0"/>
          <w:divBdr>
            <w:top w:val="none" w:sz="0" w:space="0" w:color="auto"/>
            <w:left w:val="none" w:sz="0" w:space="0" w:color="auto"/>
            <w:bottom w:val="none" w:sz="0" w:space="0" w:color="auto"/>
            <w:right w:val="none" w:sz="0" w:space="0" w:color="auto"/>
          </w:divBdr>
        </w:div>
        <w:div w:id="1461015639">
          <w:marLeft w:val="547"/>
          <w:marRight w:val="0"/>
          <w:marTop w:val="154"/>
          <w:marBottom w:val="0"/>
          <w:divBdr>
            <w:top w:val="none" w:sz="0" w:space="0" w:color="auto"/>
            <w:left w:val="none" w:sz="0" w:space="0" w:color="auto"/>
            <w:bottom w:val="none" w:sz="0" w:space="0" w:color="auto"/>
            <w:right w:val="none" w:sz="0" w:space="0" w:color="auto"/>
          </w:divBdr>
        </w:div>
        <w:div w:id="1461016325">
          <w:marLeft w:val="1166"/>
          <w:marRight w:val="0"/>
          <w:marTop w:val="134"/>
          <w:marBottom w:val="0"/>
          <w:divBdr>
            <w:top w:val="none" w:sz="0" w:space="0" w:color="auto"/>
            <w:left w:val="none" w:sz="0" w:space="0" w:color="auto"/>
            <w:bottom w:val="none" w:sz="0" w:space="0" w:color="auto"/>
            <w:right w:val="none" w:sz="0" w:space="0" w:color="auto"/>
          </w:divBdr>
        </w:div>
        <w:div w:id="1461016460">
          <w:marLeft w:val="1166"/>
          <w:marRight w:val="0"/>
          <w:marTop w:val="134"/>
          <w:marBottom w:val="0"/>
          <w:divBdr>
            <w:top w:val="none" w:sz="0" w:space="0" w:color="auto"/>
            <w:left w:val="none" w:sz="0" w:space="0" w:color="auto"/>
            <w:bottom w:val="none" w:sz="0" w:space="0" w:color="auto"/>
            <w:right w:val="none" w:sz="0" w:space="0" w:color="auto"/>
          </w:divBdr>
        </w:div>
      </w:divsChild>
    </w:div>
    <w:div w:id="1461014284">
      <w:marLeft w:val="0"/>
      <w:marRight w:val="0"/>
      <w:marTop w:val="0"/>
      <w:marBottom w:val="0"/>
      <w:divBdr>
        <w:top w:val="none" w:sz="0" w:space="0" w:color="auto"/>
        <w:left w:val="none" w:sz="0" w:space="0" w:color="auto"/>
        <w:bottom w:val="none" w:sz="0" w:space="0" w:color="auto"/>
        <w:right w:val="none" w:sz="0" w:space="0" w:color="auto"/>
      </w:divBdr>
      <w:divsChild>
        <w:div w:id="1461012846">
          <w:marLeft w:val="0"/>
          <w:marRight w:val="0"/>
          <w:marTop w:val="0"/>
          <w:marBottom w:val="0"/>
          <w:divBdr>
            <w:top w:val="none" w:sz="0" w:space="0" w:color="auto"/>
            <w:left w:val="none" w:sz="0" w:space="0" w:color="auto"/>
            <w:bottom w:val="none" w:sz="0" w:space="0" w:color="auto"/>
            <w:right w:val="none" w:sz="0" w:space="0" w:color="auto"/>
          </w:divBdr>
          <w:divsChild>
            <w:div w:id="14610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290">
      <w:marLeft w:val="0"/>
      <w:marRight w:val="0"/>
      <w:marTop w:val="0"/>
      <w:marBottom w:val="0"/>
      <w:divBdr>
        <w:top w:val="none" w:sz="0" w:space="0" w:color="auto"/>
        <w:left w:val="none" w:sz="0" w:space="0" w:color="auto"/>
        <w:bottom w:val="none" w:sz="0" w:space="0" w:color="auto"/>
        <w:right w:val="none" w:sz="0" w:space="0" w:color="auto"/>
      </w:divBdr>
      <w:divsChild>
        <w:div w:id="1461010397">
          <w:marLeft w:val="720"/>
          <w:marRight w:val="0"/>
          <w:marTop w:val="58"/>
          <w:marBottom w:val="0"/>
          <w:divBdr>
            <w:top w:val="none" w:sz="0" w:space="0" w:color="auto"/>
            <w:left w:val="none" w:sz="0" w:space="0" w:color="auto"/>
            <w:bottom w:val="none" w:sz="0" w:space="0" w:color="auto"/>
            <w:right w:val="none" w:sz="0" w:space="0" w:color="auto"/>
          </w:divBdr>
        </w:div>
        <w:div w:id="1461010820">
          <w:marLeft w:val="720"/>
          <w:marRight w:val="0"/>
          <w:marTop w:val="58"/>
          <w:marBottom w:val="0"/>
          <w:divBdr>
            <w:top w:val="none" w:sz="0" w:space="0" w:color="auto"/>
            <w:left w:val="none" w:sz="0" w:space="0" w:color="auto"/>
            <w:bottom w:val="none" w:sz="0" w:space="0" w:color="auto"/>
            <w:right w:val="none" w:sz="0" w:space="0" w:color="auto"/>
          </w:divBdr>
        </w:div>
        <w:div w:id="1461013586">
          <w:marLeft w:val="720"/>
          <w:marRight w:val="0"/>
          <w:marTop w:val="58"/>
          <w:marBottom w:val="0"/>
          <w:divBdr>
            <w:top w:val="none" w:sz="0" w:space="0" w:color="auto"/>
            <w:left w:val="none" w:sz="0" w:space="0" w:color="auto"/>
            <w:bottom w:val="none" w:sz="0" w:space="0" w:color="auto"/>
            <w:right w:val="none" w:sz="0" w:space="0" w:color="auto"/>
          </w:divBdr>
        </w:div>
        <w:div w:id="1461014327">
          <w:marLeft w:val="720"/>
          <w:marRight w:val="0"/>
          <w:marTop w:val="58"/>
          <w:marBottom w:val="0"/>
          <w:divBdr>
            <w:top w:val="none" w:sz="0" w:space="0" w:color="auto"/>
            <w:left w:val="none" w:sz="0" w:space="0" w:color="auto"/>
            <w:bottom w:val="none" w:sz="0" w:space="0" w:color="auto"/>
            <w:right w:val="none" w:sz="0" w:space="0" w:color="auto"/>
          </w:divBdr>
        </w:div>
        <w:div w:id="1461014531">
          <w:marLeft w:val="720"/>
          <w:marRight w:val="0"/>
          <w:marTop w:val="58"/>
          <w:marBottom w:val="0"/>
          <w:divBdr>
            <w:top w:val="none" w:sz="0" w:space="0" w:color="auto"/>
            <w:left w:val="none" w:sz="0" w:space="0" w:color="auto"/>
            <w:bottom w:val="none" w:sz="0" w:space="0" w:color="auto"/>
            <w:right w:val="none" w:sz="0" w:space="0" w:color="auto"/>
          </w:divBdr>
        </w:div>
      </w:divsChild>
    </w:div>
    <w:div w:id="1461014300">
      <w:marLeft w:val="0"/>
      <w:marRight w:val="0"/>
      <w:marTop w:val="0"/>
      <w:marBottom w:val="0"/>
      <w:divBdr>
        <w:top w:val="none" w:sz="0" w:space="0" w:color="auto"/>
        <w:left w:val="none" w:sz="0" w:space="0" w:color="auto"/>
        <w:bottom w:val="none" w:sz="0" w:space="0" w:color="auto"/>
        <w:right w:val="none" w:sz="0" w:space="0" w:color="auto"/>
      </w:divBdr>
      <w:divsChild>
        <w:div w:id="1461016562">
          <w:marLeft w:val="0"/>
          <w:marRight w:val="0"/>
          <w:marTop w:val="0"/>
          <w:marBottom w:val="0"/>
          <w:divBdr>
            <w:top w:val="none" w:sz="0" w:space="0" w:color="auto"/>
            <w:left w:val="none" w:sz="0" w:space="0" w:color="auto"/>
            <w:bottom w:val="none" w:sz="0" w:space="0" w:color="auto"/>
            <w:right w:val="none" w:sz="0" w:space="0" w:color="auto"/>
          </w:divBdr>
          <w:divsChild>
            <w:div w:id="1461014228">
              <w:marLeft w:val="0"/>
              <w:marRight w:val="0"/>
              <w:marTop w:val="0"/>
              <w:marBottom w:val="0"/>
              <w:divBdr>
                <w:top w:val="none" w:sz="0" w:space="0" w:color="auto"/>
                <w:left w:val="none" w:sz="0" w:space="0" w:color="auto"/>
                <w:bottom w:val="none" w:sz="0" w:space="0" w:color="auto"/>
                <w:right w:val="none" w:sz="0" w:space="0" w:color="auto"/>
              </w:divBdr>
            </w:div>
            <w:div w:id="14610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02">
      <w:marLeft w:val="0"/>
      <w:marRight w:val="0"/>
      <w:marTop w:val="0"/>
      <w:marBottom w:val="0"/>
      <w:divBdr>
        <w:top w:val="none" w:sz="0" w:space="0" w:color="auto"/>
        <w:left w:val="none" w:sz="0" w:space="0" w:color="auto"/>
        <w:bottom w:val="none" w:sz="0" w:space="0" w:color="auto"/>
        <w:right w:val="none" w:sz="0" w:space="0" w:color="auto"/>
      </w:divBdr>
      <w:divsChild>
        <w:div w:id="1461010963">
          <w:marLeft w:val="0"/>
          <w:marRight w:val="0"/>
          <w:marTop w:val="0"/>
          <w:marBottom w:val="0"/>
          <w:divBdr>
            <w:top w:val="none" w:sz="0" w:space="0" w:color="auto"/>
            <w:left w:val="none" w:sz="0" w:space="0" w:color="auto"/>
            <w:bottom w:val="none" w:sz="0" w:space="0" w:color="auto"/>
            <w:right w:val="none" w:sz="0" w:space="0" w:color="auto"/>
          </w:divBdr>
          <w:divsChild>
            <w:div w:id="1461011001">
              <w:marLeft w:val="0"/>
              <w:marRight w:val="0"/>
              <w:marTop w:val="0"/>
              <w:marBottom w:val="0"/>
              <w:divBdr>
                <w:top w:val="none" w:sz="0" w:space="0" w:color="auto"/>
                <w:left w:val="none" w:sz="0" w:space="0" w:color="auto"/>
                <w:bottom w:val="none" w:sz="0" w:space="0" w:color="auto"/>
                <w:right w:val="none" w:sz="0" w:space="0" w:color="auto"/>
              </w:divBdr>
            </w:div>
            <w:div w:id="1461011358">
              <w:marLeft w:val="0"/>
              <w:marRight w:val="0"/>
              <w:marTop w:val="0"/>
              <w:marBottom w:val="0"/>
              <w:divBdr>
                <w:top w:val="none" w:sz="0" w:space="0" w:color="auto"/>
                <w:left w:val="none" w:sz="0" w:space="0" w:color="auto"/>
                <w:bottom w:val="none" w:sz="0" w:space="0" w:color="auto"/>
                <w:right w:val="none" w:sz="0" w:space="0" w:color="auto"/>
              </w:divBdr>
            </w:div>
            <w:div w:id="1461011560">
              <w:marLeft w:val="0"/>
              <w:marRight w:val="0"/>
              <w:marTop w:val="0"/>
              <w:marBottom w:val="0"/>
              <w:divBdr>
                <w:top w:val="none" w:sz="0" w:space="0" w:color="auto"/>
                <w:left w:val="none" w:sz="0" w:space="0" w:color="auto"/>
                <w:bottom w:val="none" w:sz="0" w:space="0" w:color="auto"/>
                <w:right w:val="none" w:sz="0" w:space="0" w:color="auto"/>
              </w:divBdr>
            </w:div>
            <w:div w:id="1461012556">
              <w:marLeft w:val="0"/>
              <w:marRight w:val="0"/>
              <w:marTop w:val="0"/>
              <w:marBottom w:val="0"/>
              <w:divBdr>
                <w:top w:val="none" w:sz="0" w:space="0" w:color="auto"/>
                <w:left w:val="none" w:sz="0" w:space="0" w:color="auto"/>
                <w:bottom w:val="none" w:sz="0" w:space="0" w:color="auto"/>
                <w:right w:val="none" w:sz="0" w:space="0" w:color="auto"/>
              </w:divBdr>
            </w:div>
            <w:div w:id="1461012729">
              <w:marLeft w:val="0"/>
              <w:marRight w:val="0"/>
              <w:marTop w:val="0"/>
              <w:marBottom w:val="0"/>
              <w:divBdr>
                <w:top w:val="none" w:sz="0" w:space="0" w:color="auto"/>
                <w:left w:val="none" w:sz="0" w:space="0" w:color="auto"/>
                <w:bottom w:val="none" w:sz="0" w:space="0" w:color="auto"/>
                <w:right w:val="none" w:sz="0" w:space="0" w:color="auto"/>
              </w:divBdr>
            </w:div>
            <w:div w:id="1461012963">
              <w:marLeft w:val="0"/>
              <w:marRight w:val="0"/>
              <w:marTop w:val="0"/>
              <w:marBottom w:val="0"/>
              <w:divBdr>
                <w:top w:val="none" w:sz="0" w:space="0" w:color="auto"/>
                <w:left w:val="none" w:sz="0" w:space="0" w:color="auto"/>
                <w:bottom w:val="none" w:sz="0" w:space="0" w:color="auto"/>
                <w:right w:val="none" w:sz="0" w:space="0" w:color="auto"/>
              </w:divBdr>
            </w:div>
            <w:div w:id="1461013457">
              <w:marLeft w:val="0"/>
              <w:marRight w:val="0"/>
              <w:marTop w:val="0"/>
              <w:marBottom w:val="0"/>
              <w:divBdr>
                <w:top w:val="none" w:sz="0" w:space="0" w:color="auto"/>
                <w:left w:val="none" w:sz="0" w:space="0" w:color="auto"/>
                <w:bottom w:val="none" w:sz="0" w:space="0" w:color="auto"/>
                <w:right w:val="none" w:sz="0" w:space="0" w:color="auto"/>
              </w:divBdr>
            </w:div>
            <w:div w:id="1461013949">
              <w:marLeft w:val="0"/>
              <w:marRight w:val="0"/>
              <w:marTop w:val="0"/>
              <w:marBottom w:val="0"/>
              <w:divBdr>
                <w:top w:val="none" w:sz="0" w:space="0" w:color="auto"/>
                <w:left w:val="none" w:sz="0" w:space="0" w:color="auto"/>
                <w:bottom w:val="none" w:sz="0" w:space="0" w:color="auto"/>
                <w:right w:val="none" w:sz="0" w:space="0" w:color="auto"/>
              </w:divBdr>
            </w:div>
            <w:div w:id="1461015107">
              <w:marLeft w:val="0"/>
              <w:marRight w:val="0"/>
              <w:marTop w:val="0"/>
              <w:marBottom w:val="0"/>
              <w:divBdr>
                <w:top w:val="none" w:sz="0" w:space="0" w:color="auto"/>
                <w:left w:val="none" w:sz="0" w:space="0" w:color="auto"/>
                <w:bottom w:val="none" w:sz="0" w:space="0" w:color="auto"/>
                <w:right w:val="none" w:sz="0" w:space="0" w:color="auto"/>
              </w:divBdr>
            </w:div>
            <w:div w:id="14610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03">
      <w:marLeft w:val="0"/>
      <w:marRight w:val="0"/>
      <w:marTop w:val="0"/>
      <w:marBottom w:val="0"/>
      <w:divBdr>
        <w:top w:val="none" w:sz="0" w:space="0" w:color="auto"/>
        <w:left w:val="none" w:sz="0" w:space="0" w:color="auto"/>
        <w:bottom w:val="none" w:sz="0" w:space="0" w:color="auto"/>
        <w:right w:val="none" w:sz="0" w:space="0" w:color="auto"/>
      </w:divBdr>
    </w:div>
    <w:div w:id="1461014308">
      <w:marLeft w:val="0"/>
      <w:marRight w:val="0"/>
      <w:marTop w:val="0"/>
      <w:marBottom w:val="0"/>
      <w:divBdr>
        <w:top w:val="none" w:sz="0" w:space="0" w:color="auto"/>
        <w:left w:val="none" w:sz="0" w:space="0" w:color="auto"/>
        <w:bottom w:val="none" w:sz="0" w:space="0" w:color="auto"/>
        <w:right w:val="none" w:sz="0" w:space="0" w:color="auto"/>
      </w:divBdr>
      <w:divsChild>
        <w:div w:id="1461015887">
          <w:marLeft w:val="0"/>
          <w:marRight w:val="0"/>
          <w:marTop w:val="0"/>
          <w:marBottom w:val="0"/>
          <w:divBdr>
            <w:top w:val="none" w:sz="0" w:space="0" w:color="auto"/>
            <w:left w:val="none" w:sz="0" w:space="0" w:color="auto"/>
            <w:bottom w:val="none" w:sz="0" w:space="0" w:color="auto"/>
            <w:right w:val="none" w:sz="0" w:space="0" w:color="auto"/>
          </w:divBdr>
          <w:divsChild>
            <w:div w:id="14610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10">
      <w:marLeft w:val="0"/>
      <w:marRight w:val="0"/>
      <w:marTop w:val="0"/>
      <w:marBottom w:val="0"/>
      <w:divBdr>
        <w:top w:val="none" w:sz="0" w:space="0" w:color="auto"/>
        <w:left w:val="none" w:sz="0" w:space="0" w:color="auto"/>
        <w:bottom w:val="none" w:sz="0" w:space="0" w:color="auto"/>
        <w:right w:val="none" w:sz="0" w:space="0" w:color="auto"/>
      </w:divBdr>
      <w:divsChild>
        <w:div w:id="1461014599">
          <w:marLeft w:val="547"/>
          <w:marRight w:val="0"/>
          <w:marTop w:val="96"/>
          <w:marBottom w:val="0"/>
          <w:divBdr>
            <w:top w:val="none" w:sz="0" w:space="0" w:color="auto"/>
            <w:left w:val="none" w:sz="0" w:space="0" w:color="auto"/>
            <w:bottom w:val="none" w:sz="0" w:space="0" w:color="auto"/>
            <w:right w:val="none" w:sz="0" w:space="0" w:color="auto"/>
          </w:divBdr>
        </w:div>
      </w:divsChild>
    </w:div>
    <w:div w:id="1461014315">
      <w:marLeft w:val="0"/>
      <w:marRight w:val="0"/>
      <w:marTop w:val="0"/>
      <w:marBottom w:val="0"/>
      <w:divBdr>
        <w:top w:val="none" w:sz="0" w:space="0" w:color="auto"/>
        <w:left w:val="none" w:sz="0" w:space="0" w:color="auto"/>
        <w:bottom w:val="none" w:sz="0" w:space="0" w:color="auto"/>
        <w:right w:val="none" w:sz="0" w:space="0" w:color="auto"/>
      </w:divBdr>
      <w:divsChild>
        <w:div w:id="1461012826">
          <w:marLeft w:val="0"/>
          <w:marRight w:val="0"/>
          <w:marTop w:val="0"/>
          <w:marBottom w:val="0"/>
          <w:divBdr>
            <w:top w:val="none" w:sz="0" w:space="0" w:color="auto"/>
            <w:left w:val="none" w:sz="0" w:space="0" w:color="auto"/>
            <w:bottom w:val="none" w:sz="0" w:space="0" w:color="auto"/>
            <w:right w:val="none" w:sz="0" w:space="0" w:color="auto"/>
          </w:divBdr>
          <w:divsChild>
            <w:div w:id="1461012716">
              <w:marLeft w:val="0"/>
              <w:marRight w:val="0"/>
              <w:marTop w:val="0"/>
              <w:marBottom w:val="0"/>
              <w:divBdr>
                <w:top w:val="none" w:sz="0" w:space="0" w:color="auto"/>
                <w:left w:val="none" w:sz="0" w:space="0" w:color="auto"/>
                <w:bottom w:val="none" w:sz="0" w:space="0" w:color="auto"/>
                <w:right w:val="none" w:sz="0" w:space="0" w:color="auto"/>
              </w:divBdr>
            </w:div>
            <w:div w:id="1461015873">
              <w:marLeft w:val="0"/>
              <w:marRight w:val="0"/>
              <w:marTop w:val="0"/>
              <w:marBottom w:val="0"/>
              <w:divBdr>
                <w:top w:val="none" w:sz="0" w:space="0" w:color="auto"/>
                <w:left w:val="none" w:sz="0" w:space="0" w:color="auto"/>
                <w:bottom w:val="none" w:sz="0" w:space="0" w:color="auto"/>
                <w:right w:val="none" w:sz="0" w:space="0" w:color="auto"/>
              </w:divBdr>
            </w:div>
            <w:div w:id="14610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16">
      <w:marLeft w:val="0"/>
      <w:marRight w:val="0"/>
      <w:marTop w:val="0"/>
      <w:marBottom w:val="0"/>
      <w:divBdr>
        <w:top w:val="none" w:sz="0" w:space="0" w:color="auto"/>
        <w:left w:val="none" w:sz="0" w:space="0" w:color="auto"/>
        <w:bottom w:val="none" w:sz="0" w:space="0" w:color="auto"/>
        <w:right w:val="none" w:sz="0" w:space="0" w:color="auto"/>
      </w:divBdr>
    </w:div>
    <w:div w:id="1461014322">
      <w:marLeft w:val="0"/>
      <w:marRight w:val="0"/>
      <w:marTop w:val="0"/>
      <w:marBottom w:val="0"/>
      <w:divBdr>
        <w:top w:val="none" w:sz="0" w:space="0" w:color="auto"/>
        <w:left w:val="none" w:sz="0" w:space="0" w:color="auto"/>
        <w:bottom w:val="none" w:sz="0" w:space="0" w:color="auto"/>
        <w:right w:val="none" w:sz="0" w:space="0" w:color="auto"/>
      </w:divBdr>
      <w:divsChild>
        <w:div w:id="1461015934">
          <w:marLeft w:val="0"/>
          <w:marRight w:val="0"/>
          <w:marTop w:val="0"/>
          <w:marBottom w:val="0"/>
          <w:divBdr>
            <w:top w:val="none" w:sz="0" w:space="0" w:color="auto"/>
            <w:left w:val="none" w:sz="0" w:space="0" w:color="auto"/>
            <w:bottom w:val="none" w:sz="0" w:space="0" w:color="auto"/>
            <w:right w:val="none" w:sz="0" w:space="0" w:color="auto"/>
          </w:divBdr>
          <w:divsChild>
            <w:div w:id="1461010898">
              <w:marLeft w:val="0"/>
              <w:marRight w:val="0"/>
              <w:marTop w:val="0"/>
              <w:marBottom w:val="0"/>
              <w:divBdr>
                <w:top w:val="none" w:sz="0" w:space="0" w:color="auto"/>
                <w:left w:val="none" w:sz="0" w:space="0" w:color="auto"/>
                <w:bottom w:val="none" w:sz="0" w:space="0" w:color="auto"/>
                <w:right w:val="none" w:sz="0" w:space="0" w:color="auto"/>
              </w:divBdr>
            </w:div>
            <w:div w:id="1461011013">
              <w:marLeft w:val="0"/>
              <w:marRight w:val="0"/>
              <w:marTop w:val="0"/>
              <w:marBottom w:val="0"/>
              <w:divBdr>
                <w:top w:val="none" w:sz="0" w:space="0" w:color="auto"/>
                <w:left w:val="none" w:sz="0" w:space="0" w:color="auto"/>
                <w:bottom w:val="none" w:sz="0" w:space="0" w:color="auto"/>
                <w:right w:val="none" w:sz="0" w:space="0" w:color="auto"/>
              </w:divBdr>
            </w:div>
            <w:div w:id="1461011097">
              <w:marLeft w:val="0"/>
              <w:marRight w:val="0"/>
              <w:marTop w:val="0"/>
              <w:marBottom w:val="0"/>
              <w:divBdr>
                <w:top w:val="none" w:sz="0" w:space="0" w:color="auto"/>
                <w:left w:val="none" w:sz="0" w:space="0" w:color="auto"/>
                <w:bottom w:val="none" w:sz="0" w:space="0" w:color="auto"/>
                <w:right w:val="none" w:sz="0" w:space="0" w:color="auto"/>
              </w:divBdr>
            </w:div>
            <w:div w:id="1461011578">
              <w:marLeft w:val="0"/>
              <w:marRight w:val="0"/>
              <w:marTop w:val="0"/>
              <w:marBottom w:val="0"/>
              <w:divBdr>
                <w:top w:val="none" w:sz="0" w:space="0" w:color="auto"/>
                <w:left w:val="none" w:sz="0" w:space="0" w:color="auto"/>
                <w:bottom w:val="none" w:sz="0" w:space="0" w:color="auto"/>
                <w:right w:val="none" w:sz="0" w:space="0" w:color="auto"/>
              </w:divBdr>
            </w:div>
            <w:div w:id="14610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24">
      <w:marLeft w:val="0"/>
      <w:marRight w:val="0"/>
      <w:marTop w:val="0"/>
      <w:marBottom w:val="0"/>
      <w:divBdr>
        <w:top w:val="none" w:sz="0" w:space="0" w:color="auto"/>
        <w:left w:val="none" w:sz="0" w:space="0" w:color="auto"/>
        <w:bottom w:val="none" w:sz="0" w:space="0" w:color="auto"/>
        <w:right w:val="none" w:sz="0" w:space="0" w:color="auto"/>
      </w:divBdr>
    </w:div>
    <w:div w:id="1461014334">
      <w:marLeft w:val="0"/>
      <w:marRight w:val="0"/>
      <w:marTop w:val="0"/>
      <w:marBottom w:val="0"/>
      <w:divBdr>
        <w:top w:val="none" w:sz="0" w:space="0" w:color="auto"/>
        <w:left w:val="none" w:sz="0" w:space="0" w:color="auto"/>
        <w:bottom w:val="none" w:sz="0" w:space="0" w:color="auto"/>
        <w:right w:val="none" w:sz="0" w:space="0" w:color="auto"/>
      </w:divBdr>
      <w:divsChild>
        <w:div w:id="1461013632">
          <w:marLeft w:val="0"/>
          <w:marRight w:val="0"/>
          <w:marTop w:val="0"/>
          <w:marBottom w:val="0"/>
          <w:divBdr>
            <w:top w:val="none" w:sz="0" w:space="0" w:color="auto"/>
            <w:left w:val="none" w:sz="0" w:space="0" w:color="auto"/>
            <w:bottom w:val="none" w:sz="0" w:space="0" w:color="auto"/>
            <w:right w:val="none" w:sz="0" w:space="0" w:color="auto"/>
          </w:divBdr>
          <w:divsChild>
            <w:div w:id="1461010763">
              <w:marLeft w:val="0"/>
              <w:marRight w:val="0"/>
              <w:marTop w:val="0"/>
              <w:marBottom w:val="0"/>
              <w:divBdr>
                <w:top w:val="none" w:sz="0" w:space="0" w:color="auto"/>
                <w:left w:val="none" w:sz="0" w:space="0" w:color="auto"/>
                <w:bottom w:val="none" w:sz="0" w:space="0" w:color="auto"/>
                <w:right w:val="none" w:sz="0" w:space="0" w:color="auto"/>
              </w:divBdr>
            </w:div>
            <w:div w:id="14610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36">
      <w:marLeft w:val="0"/>
      <w:marRight w:val="0"/>
      <w:marTop w:val="0"/>
      <w:marBottom w:val="0"/>
      <w:divBdr>
        <w:top w:val="none" w:sz="0" w:space="0" w:color="auto"/>
        <w:left w:val="none" w:sz="0" w:space="0" w:color="auto"/>
        <w:bottom w:val="none" w:sz="0" w:space="0" w:color="auto"/>
        <w:right w:val="none" w:sz="0" w:space="0" w:color="auto"/>
      </w:divBdr>
      <w:divsChild>
        <w:div w:id="1461011235">
          <w:marLeft w:val="0"/>
          <w:marRight w:val="0"/>
          <w:marTop w:val="0"/>
          <w:marBottom w:val="0"/>
          <w:divBdr>
            <w:top w:val="none" w:sz="0" w:space="0" w:color="auto"/>
            <w:left w:val="none" w:sz="0" w:space="0" w:color="auto"/>
            <w:bottom w:val="none" w:sz="0" w:space="0" w:color="auto"/>
            <w:right w:val="none" w:sz="0" w:space="0" w:color="auto"/>
          </w:divBdr>
          <w:divsChild>
            <w:div w:id="1461011164">
              <w:marLeft w:val="0"/>
              <w:marRight w:val="0"/>
              <w:marTop w:val="0"/>
              <w:marBottom w:val="0"/>
              <w:divBdr>
                <w:top w:val="none" w:sz="0" w:space="0" w:color="auto"/>
                <w:left w:val="none" w:sz="0" w:space="0" w:color="auto"/>
                <w:bottom w:val="none" w:sz="0" w:space="0" w:color="auto"/>
                <w:right w:val="none" w:sz="0" w:space="0" w:color="auto"/>
              </w:divBdr>
            </w:div>
            <w:div w:id="1461011377">
              <w:marLeft w:val="0"/>
              <w:marRight w:val="0"/>
              <w:marTop w:val="0"/>
              <w:marBottom w:val="0"/>
              <w:divBdr>
                <w:top w:val="none" w:sz="0" w:space="0" w:color="auto"/>
                <w:left w:val="none" w:sz="0" w:space="0" w:color="auto"/>
                <w:bottom w:val="none" w:sz="0" w:space="0" w:color="auto"/>
                <w:right w:val="none" w:sz="0" w:space="0" w:color="auto"/>
              </w:divBdr>
            </w:div>
            <w:div w:id="1461012104">
              <w:marLeft w:val="0"/>
              <w:marRight w:val="0"/>
              <w:marTop w:val="0"/>
              <w:marBottom w:val="0"/>
              <w:divBdr>
                <w:top w:val="none" w:sz="0" w:space="0" w:color="auto"/>
                <w:left w:val="none" w:sz="0" w:space="0" w:color="auto"/>
                <w:bottom w:val="none" w:sz="0" w:space="0" w:color="auto"/>
                <w:right w:val="none" w:sz="0" w:space="0" w:color="auto"/>
              </w:divBdr>
            </w:div>
            <w:div w:id="1461012813">
              <w:marLeft w:val="0"/>
              <w:marRight w:val="0"/>
              <w:marTop w:val="0"/>
              <w:marBottom w:val="0"/>
              <w:divBdr>
                <w:top w:val="none" w:sz="0" w:space="0" w:color="auto"/>
                <w:left w:val="none" w:sz="0" w:space="0" w:color="auto"/>
                <w:bottom w:val="none" w:sz="0" w:space="0" w:color="auto"/>
                <w:right w:val="none" w:sz="0" w:space="0" w:color="auto"/>
              </w:divBdr>
            </w:div>
            <w:div w:id="1461012959">
              <w:marLeft w:val="0"/>
              <w:marRight w:val="0"/>
              <w:marTop w:val="0"/>
              <w:marBottom w:val="0"/>
              <w:divBdr>
                <w:top w:val="none" w:sz="0" w:space="0" w:color="auto"/>
                <w:left w:val="none" w:sz="0" w:space="0" w:color="auto"/>
                <w:bottom w:val="none" w:sz="0" w:space="0" w:color="auto"/>
                <w:right w:val="none" w:sz="0" w:space="0" w:color="auto"/>
              </w:divBdr>
            </w:div>
            <w:div w:id="1461013098">
              <w:marLeft w:val="0"/>
              <w:marRight w:val="0"/>
              <w:marTop w:val="0"/>
              <w:marBottom w:val="0"/>
              <w:divBdr>
                <w:top w:val="none" w:sz="0" w:space="0" w:color="auto"/>
                <w:left w:val="none" w:sz="0" w:space="0" w:color="auto"/>
                <w:bottom w:val="none" w:sz="0" w:space="0" w:color="auto"/>
                <w:right w:val="none" w:sz="0" w:space="0" w:color="auto"/>
              </w:divBdr>
            </w:div>
            <w:div w:id="1461013140">
              <w:marLeft w:val="0"/>
              <w:marRight w:val="0"/>
              <w:marTop w:val="0"/>
              <w:marBottom w:val="0"/>
              <w:divBdr>
                <w:top w:val="none" w:sz="0" w:space="0" w:color="auto"/>
                <w:left w:val="none" w:sz="0" w:space="0" w:color="auto"/>
                <w:bottom w:val="none" w:sz="0" w:space="0" w:color="auto"/>
                <w:right w:val="none" w:sz="0" w:space="0" w:color="auto"/>
              </w:divBdr>
            </w:div>
            <w:div w:id="1461013630">
              <w:marLeft w:val="0"/>
              <w:marRight w:val="0"/>
              <w:marTop w:val="0"/>
              <w:marBottom w:val="0"/>
              <w:divBdr>
                <w:top w:val="none" w:sz="0" w:space="0" w:color="auto"/>
                <w:left w:val="none" w:sz="0" w:space="0" w:color="auto"/>
                <w:bottom w:val="none" w:sz="0" w:space="0" w:color="auto"/>
                <w:right w:val="none" w:sz="0" w:space="0" w:color="auto"/>
              </w:divBdr>
            </w:div>
            <w:div w:id="1461014442">
              <w:marLeft w:val="0"/>
              <w:marRight w:val="0"/>
              <w:marTop w:val="0"/>
              <w:marBottom w:val="0"/>
              <w:divBdr>
                <w:top w:val="none" w:sz="0" w:space="0" w:color="auto"/>
                <w:left w:val="none" w:sz="0" w:space="0" w:color="auto"/>
                <w:bottom w:val="none" w:sz="0" w:space="0" w:color="auto"/>
                <w:right w:val="none" w:sz="0" w:space="0" w:color="auto"/>
              </w:divBdr>
            </w:div>
            <w:div w:id="1461016472">
              <w:marLeft w:val="0"/>
              <w:marRight w:val="0"/>
              <w:marTop w:val="0"/>
              <w:marBottom w:val="0"/>
              <w:divBdr>
                <w:top w:val="none" w:sz="0" w:space="0" w:color="auto"/>
                <w:left w:val="none" w:sz="0" w:space="0" w:color="auto"/>
                <w:bottom w:val="none" w:sz="0" w:space="0" w:color="auto"/>
                <w:right w:val="none" w:sz="0" w:space="0" w:color="auto"/>
              </w:divBdr>
            </w:div>
            <w:div w:id="14610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38">
      <w:marLeft w:val="0"/>
      <w:marRight w:val="0"/>
      <w:marTop w:val="0"/>
      <w:marBottom w:val="0"/>
      <w:divBdr>
        <w:top w:val="none" w:sz="0" w:space="0" w:color="auto"/>
        <w:left w:val="none" w:sz="0" w:space="0" w:color="auto"/>
        <w:bottom w:val="none" w:sz="0" w:space="0" w:color="auto"/>
        <w:right w:val="none" w:sz="0" w:space="0" w:color="auto"/>
      </w:divBdr>
    </w:div>
    <w:div w:id="1461014344">
      <w:marLeft w:val="0"/>
      <w:marRight w:val="0"/>
      <w:marTop w:val="0"/>
      <w:marBottom w:val="0"/>
      <w:divBdr>
        <w:top w:val="none" w:sz="0" w:space="0" w:color="auto"/>
        <w:left w:val="none" w:sz="0" w:space="0" w:color="auto"/>
        <w:bottom w:val="none" w:sz="0" w:space="0" w:color="auto"/>
        <w:right w:val="none" w:sz="0" w:space="0" w:color="auto"/>
      </w:divBdr>
      <w:divsChild>
        <w:div w:id="1461013079">
          <w:marLeft w:val="0"/>
          <w:marRight w:val="0"/>
          <w:marTop w:val="0"/>
          <w:marBottom w:val="0"/>
          <w:divBdr>
            <w:top w:val="none" w:sz="0" w:space="0" w:color="auto"/>
            <w:left w:val="none" w:sz="0" w:space="0" w:color="auto"/>
            <w:bottom w:val="none" w:sz="0" w:space="0" w:color="auto"/>
            <w:right w:val="none" w:sz="0" w:space="0" w:color="auto"/>
          </w:divBdr>
          <w:divsChild>
            <w:div w:id="1461010959">
              <w:marLeft w:val="0"/>
              <w:marRight w:val="0"/>
              <w:marTop w:val="0"/>
              <w:marBottom w:val="0"/>
              <w:divBdr>
                <w:top w:val="none" w:sz="0" w:space="0" w:color="auto"/>
                <w:left w:val="none" w:sz="0" w:space="0" w:color="auto"/>
                <w:bottom w:val="none" w:sz="0" w:space="0" w:color="auto"/>
                <w:right w:val="none" w:sz="0" w:space="0" w:color="auto"/>
              </w:divBdr>
            </w:div>
            <w:div w:id="1461011030">
              <w:marLeft w:val="0"/>
              <w:marRight w:val="0"/>
              <w:marTop w:val="0"/>
              <w:marBottom w:val="0"/>
              <w:divBdr>
                <w:top w:val="none" w:sz="0" w:space="0" w:color="auto"/>
                <w:left w:val="none" w:sz="0" w:space="0" w:color="auto"/>
                <w:bottom w:val="none" w:sz="0" w:space="0" w:color="auto"/>
                <w:right w:val="none" w:sz="0" w:space="0" w:color="auto"/>
              </w:divBdr>
            </w:div>
            <w:div w:id="1461012298">
              <w:marLeft w:val="0"/>
              <w:marRight w:val="0"/>
              <w:marTop w:val="0"/>
              <w:marBottom w:val="0"/>
              <w:divBdr>
                <w:top w:val="none" w:sz="0" w:space="0" w:color="auto"/>
                <w:left w:val="none" w:sz="0" w:space="0" w:color="auto"/>
                <w:bottom w:val="none" w:sz="0" w:space="0" w:color="auto"/>
                <w:right w:val="none" w:sz="0" w:space="0" w:color="auto"/>
              </w:divBdr>
            </w:div>
            <w:div w:id="1461013264">
              <w:marLeft w:val="0"/>
              <w:marRight w:val="0"/>
              <w:marTop w:val="0"/>
              <w:marBottom w:val="0"/>
              <w:divBdr>
                <w:top w:val="none" w:sz="0" w:space="0" w:color="auto"/>
                <w:left w:val="none" w:sz="0" w:space="0" w:color="auto"/>
                <w:bottom w:val="none" w:sz="0" w:space="0" w:color="auto"/>
                <w:right w:val="none" w:sz="0" w:space="0" w:color="auto"/>
              </w:divBdr>
            </w:div>
            <w:div w:id="1461014215">
              <w:marLeft w:val="0"/>
              <w:marRight w:val="0"/>
              <w:marTop w:val="0"/>
              <w:marBottom w:val="0"/>
              <w:divBdr>
                <w:top w:val="none" w:sz="0" w:space="0" w:color="auto"/>
                <w:left w:val="none" w:sz="0" w:space="0" w:color="auto"/>
                <w:bottom w:val="none" w:sz="0" w:space="0" w:color="auto"/>
                <w:right w:val="none" w:sz="0" w:space="0" w:color="auto"/>
              </w:divBdr>
            </w:div>
            <w:div w:id="1461015456">
              <w:marLeft w:val="0"/>
              <w:marRight w:val="0"/>
              <w:marTop w:val="0"/>
              <w:marBottom w:val="0"/>
              <w:divBdr>
                <w:top w:val="none" w:sz="0" w:space="0" w:color="auto"/>
                <w:left w:val="none" w:sz="0" w:space="0" w:color="auto"/>
                <w:bottom w:val="none" w:sz="0" w:space="0" w:color="auto"/>
                <w:right w:val="none" w:sz="0" w:space="0" w:color="auto"/>
              </w:divBdr>
            </w:div>
            <w:div w:id="14610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47">
      <w:marLeft w:val="0"/>
      <w:marRight w:val="0"/>
      <w:marTop w:val="0"/>
      <w:marBottom w:val="0"/>
      <w:divBdr>
        <w:top w:val="none" w:sz="0" w:space="0" w:color="auto"/>
        <w:left w:val="none" w:sz="0" w:space="0" w:color="auto"/>
        <w:bottom w:val="none" w:sz="0" w:space="0" w:color="auto"/>
        <w:right w:val="none" w:sz="0" w:space="0" w:color="auto"/>
      </w:divBdr>
      <w:divsChild>
        <w:div w:id="1461012690">
          <w:marLeft w:val="0"/>
          <w:marRight w:val="0"/>
          <w:marTop w:val="0"/>
          <w:marBottom w:val="0"/>
          <w:divBdr>
            <w:top w:val="none" w:sz="0" w:space="0" w:color="auto"/>
            <w:left w:val="none" w:sz="0" w:space="0" w:color="auto"/>
            <w:bottom w:val="none" w:sz="0" w:space="0" w:color="auto"/>
            <w:right w:val="none" w:sz="0" w:space="0" w:color="auto"/>
          </w:divBdr>
          <w:divsChild>
            <w:div w:id="1461011239">
              <w:marLeft w:val="0"/>
              <w:marRight w:val="0"/>
              <w:marTop w:val="0"/>
              <w:marBottom w:val="0"/>
              <w:divBdr>
                <w:top w:val="none" w:sz="0" w:space="0" w:color="auto"/>
                <w:left w:val="none" w:sz="0" w:space="0" w:color="auto"/>
                <w:bottom w:val="none" w:sz="0" w:space="0" w:color="auto"/>
                <w:right w:val="none" w:sz="0" w:space="0" w:color="auto"/>
              </w:divBdr>
            </w:div>
            <w:div w:id="1461011652">
              <w:marLeft w:val="0"/>
              <w:marRight w:val="0"/>
              <w:marTop w:val="0"/>
              <w:marBottom w:val="0"/>
              <w:divBdr>
                <w:top w:val="none" w:sz="0" w:space="0" w:color="auto"/>
                <w:left w:val="none" w:sz="0" w:space="0" w:color="auto"/>
                <w:bottom w:val="none" w:sz="0" w:space="0" w:color="auto"/>
                <w:right w:val="none" w:sz="0" w:space="0" w:color="auto"/>
              </w:divBdr>
            </w:div>
            <w:div w:id="1461012446">
              <w:marLeft w:val="0"/>
              <w:marRight w:val="0"/>
              <w:marTop w:val="0"/>
              <w:marBottom w:val="0"/>
              <w:divBdr>
                <w:top w:val="none" w:sz="0" w:space="0" w:color="auto"/>
                <w:left w:val="none" w:sz="0" w:space="0" w:color="auto"/>
                <w:bottom w:val="none" w:sz="0" w:space="0" w:color="auto"/>
                <w:right w:val="none" w:sz="0" w:space="0" w:color="auto"/>
              </w:divBdr>
            </w:div>
            <w:div w:id="1461013488">
              <w:marLeft w:val="0"/>
              <w:marRight w:val="0"/>
              <w:marTop w:val="0"/>
              <w:marBottom w:val="0"/>
              <w:divBdr>
                <w:top w:val="none" w:sz="0" w:space="0" w:color="auto"/>
                <w:left w:val="none" w:sz="0" w:space="0" w:color="auto"/>
                <w:bottom w:val="none" w:sz="0" w:space="0" w:color="auto"/>
                <w:right w:val="none" w:sz="0" w:space="0" w:color="auto"/>
              </w:divBdr>
            </w:div>
            <w:div w:id="14610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50">
      <w:marLeft w:val="0"/>
      <w:marRight w:val="0"/>
      <w:marTop w:val="0"/>
      <w:marBottom w:val="0"/>
      <w:divBdr>
        <w:top w:val="none" w:sz="0" w:space="0" w:color="auto"/>
        <w:left w:val="none" w:sz="0" w:space="0" w:color="auto"/>
        <w:bottom w:val="none" w:sz="0" w:space="0" w:color="auto"/>
        <w:right w:val="none" w:sz="0" w:space="0" w:color="auto"/>
      </w:divBdr>
      <w:divsChild>
        <w:div w:id="1461015913">
          <w:marLeft w:val="0"/>
          <w:marRight w:val="0"/>
          <w:marTop w:val="0"/>
          <w:marBottom w:val="0"/>
          <w:divBdr>
            <w:top w:val="none" w:sz="0" w:space="0" w:color="auto"/>
            <w:left w:val="none" w:sz="0" w:space="0" w:color="auto"/>
            <w:bottom w:val="none" w:sz="0" w:space="0" w:color="auto"/>
            <w:right w:val="none" w:sz="0" w:space="0" w:color="auto"/>
          </w:divBdr>
          <w:divsChild>
            <w:div w:id="1461010489">
              <w:marLeft w:val="0"/>
              <w:marRight w:val="0"/>
              <w:marTop w:val="0"/>
              <w:marBottom w:val="0"/>
              <w:divBdr>
                <w:top w:val="none" w:sz="0" w:space="0" w:color="auto"/>
                <w:left w:val="none" w:sz="0" w:space="0" w:color="auto"/>
                <w:bottom w:val="none" w:sz="0" w:space="0" w:color="auto"/>
                <w:right w:val="none" w:sz="0" w:space="0" w:color="auto"/>
              </w:divBdr>
            </w:div>
            <w:div w:id="1461010792">
              <w:marLeft w:val="0"/>
              <w:marRight w:val="0"/>
              <w:marTop w:val="0"/>
              <w:marBottom w:val="0"/>
              <w:divBdr>
                <w:top w:val="none" w:sz="0" w:space="0" w:color="auto"/>
                <w:left w:val="none" w:sz="0" w:space="0" w:color="auto"/>
                <w:bottom w:val="none" w:sz="0" w:space="0" w:color="auto"/>
                <w:right w:val="none" w:sz="0" w:space="0" w:color="auto"/>
              </w:divBdr>
            </w:div>
            <w:div w:id="1461011565">
              <w:marLeft w:val="0"/>
              <w:marRight w:val="0"/>
              <w:marTop w:val="0"/>
              <w:marBottom w:val="0"/>
              <w:divBdr>
                <w:top w:val="none" w:sz="0" w:space="0" w:color="auto"/>
                <w:left w:val="none" w:sz="0" w:space="0" w:color="auto"/>
                <w:bottom w:val="none" w:sz="0" w:space="0" w:color="auto"/>
                <w:right w:val="none" w:sz="0" w:space="0" w:color="auto"/>
              </w:divBdr>
            </w:div>
            <w:div w:id="1461012073">
              <w:marLeft w:val="0"/>
              <w:marRight w:val="0"/>
              <w:marTop w:val="0"/>
              <w:marBottom w:val="0"/>
              <w:divBdr>
                <w:top w:val="none" w:sz="0" w:space="0" w:color="auto"/>
                <w:left w:val="none" w:sz="0" w:space="0" w:color="auto"/>
                <w:bottom w:val="none" w:sz="0" w:space="0" w:color="auto"/>
                <w:right w:val="none" w:sz="0" w:space="0" w:color="auto"/>
              </w:divBdr>
            </w:div>
            <w:div w:id="1461012360">
              <w:marLeft w:val="0"/>
              <w:marRight w:val="0"/>
              <w:marTop w:val="0"/>
              <w:marBottom w:val="0"/>
              <w:divBdr>
                <w:top w:val="none" w:sz="0" w:space="0" w:color="auto"/>
                <w:left w:val="none" w:sz="0" w:space="0" w:color="auto"/>
                <w:bottom w:val="none" w:sz="0" w:space="0" w:color="auto"/>
                <w:right w:val="none" w:sz="0" w:space="0" w:color="auto"/>
              </w:divBdr>
            </w:div>
            <w:div w:id="1461012648">
              <w:marLeft w:val="0"/>
              <w:marRight w:val="0"/>
              <w:marTop w:val="0"/>
              <w:marBottom w:val="0"/>
              <w:divBdr>
                <w:top w:val="none" w:sz="0" w:space="0" w:color="auto"/>
                <w:left w:val="none" w:sz="0" w:space="0" w:color="auto"/>
                <w:bottom w:val="none" w:sz="0" w:space="0" w:color="auto"/>
                <w:right w:val="none" w:sz="0" w:space="0" w:color="auto"/>
              </w:divBdr>
            </w:div>
            <w:div w:id="1461012730">
              <w:marLeft w:val="0"/>
              <w:marRight w:val="0"/>
              <w:marTop w:val="0"/>
              <w:marBottom w:val="0"/>
              <w:divBdr>
                <w:top w:val="none" w:sz="0" w:space="0" w:color="auto"/>
                <w:left w:val="none" w:sz="0" w:space="0" w:color="auto"/>
                <w:bottom w:val="none" w:sz="0" w:space="0" w:color="auto"/>
                <w:right w:val="none" w:sz="0" w:space="0" w:color="auto"/>
              </w:divBdr>
            </w:div>
            <w:div w:id="1461012955">
              <w:marLeft w:val="0"/>
              <w:marRight w:val="0"/>
              <w:marTop w:val="0"/>
              <w:marBottom w:val="0"/>
              <w:divBdr>
                <w:top w:val="none" w:sz="0" w:space="0" w:color="auto"/>
                <w:left w:val="none" w:sz="0" w:space="0" w:color="auto"/>
                <w:bottom w:val="none" w:sz="0" w:space="0" w:color="auto"/>
                <w:right w:val="none" w:sz="0" w:space="0" w:color="auto"/>
              </w:divBdr>
            </w:div>
            <w:div w:id="1461012998">
              <w:marLeft w:val="0"/>
              <w:marRight w:val="0"/>
              <w:marTop w:val="0"/>
              <w:marBottom w:val="0"/>
              <w:divBdr>
                <w:top w:val="none" w:sz="0" w:space="0" w:color="auto"/>
                <w:left w:val="none" w:sz="0" w:space="0" w:color="auto"/>
                <w:bottom w:val="none" w:sz="0" w:space="0" w:color="auto"/>
                <w:right w:val="none" w:sz="0" w:space="0" w:color="auto"/>
              </w:divBdr>
            </w:div>
            <w:div w:id="1461013324">
              <w:marLeft w:val="0"/>
              <w:marRight w:val="0"/>
              <w:marTop w:val="0"/>
              <w:marBottom w:val="0"/>
              <w:divBdr>
                <w:top w:val="none" w:sz="0" w:space="0" w:color="auto"/>
                <w:left w:val="none" w:sz="0" w:space="0" w:color="auto"/>
                <w:bottom w:val="none" w:sz="0" w:space="0" w:color="auto"/>
                <w:right w:val="none" w:sz="0" w:space="0" w:color="auto"/>
              </w:divBdr>
            </w:div>
            <w:div w:id="1461014080">
              <w:marLeft w:val="0"/>
              <w:marRight w:val="0"/>
              <w:marTop w:val="0"/>
              <w:marBottom w:val="0"/>
              <w:divBdr>
                <w:top w:val="none" w:sz="0" w:space="0" w:color="auto"/>
                <w:left w:val="none" w:sz="0" w:space="0" w:color="auto"/>
                <w:bottom w:val="none" w:sz="0" w:space="0" w:color="auto"/>
                <w:right w:val="none" w:sz="0" w:space="0" w:color="auto"/>
              </w:divBdr>
            </w:div>
            <w:div w:id="1461014086">
              <w:marLeft w:val="0"/>
              <w:marRight w:val="0"/>
              <w:marTop w:val="0"/>
              <w:marBottom w:val="0"/>
              <w:divBdr>
                <w:top w:val="none" w:sz="0" w:space="0" w:color="auto"/>
                <w:left w:val="none" w:sz="0" w:space="0" w:color="auto"/>
                <w:bottom w:val="none" w:sz="0" w:space="0" w:color="auto"/>
                <w:right w:val="none" w:sz="0" w:space="0" w:color="auto"/>
              </w:divBdr>
            </w:div>
            <w:div w:id="1461014660">
              <w:marLeft w:val="0"/>
              <w:marRight w:val="0"/>
              <w:marTop w:val="0"/>
              <w:marBottom w:val="0"/>
              <w:divBdr>
                <w:top w:val="none" w:sz="0" w:space="0" w:color="auto"/>
                <w:left w:val="none" w:sz="0" w:space="0" w:color="auto"/>
                <w:bottom w:val="none" w:sz="0" w:space="0" w:color="auto"/>
                <w:right w:val="none" w:sz="0" w:space="0" w:color="auto"/>
              </w:divBdr>
            </w:div>
            <w:div w:id="1461015707">
              <w:marLeft w:val="0"/>
              <w:marRight w:val="0"/>
              <w:marTop w:val="0"/>
              <w:marBottom w:val="0"/>
              <w:divBdr>
                <w:top w:val="none" w:sz="0" w:space="0" w:color="auto"/>
                <w:left w:val="none" w:sz="0" w:space="0" w:color="auto"/>
                <w:bottom w:val="none" w:sz="0" w:space="0" w:color="auto"/>
                <w:right w:val="none" w:sz="0" w:space="0" w:color="auto"/>
              </w:divBdr>
            </w:div>
            <w:div w:id="1461016378">
              <w:marLeft w:val="0"/>
              <w:marRight w:val="0"/>
              <w:marTop w:val="0"/>
              <w:marBottom w:val="0"/>
              <w:divBdr>
                <w:top w:val="none" w:sz="0" w:space="0" w:color="auto"/>
                <w:left w:val="none" w:sz="0" w:space="0" w:color="auto"/>
                <w:bottom w:val="none" w:sz="0" w:space="0" w:color="auto"/>
                <w:right w:val="none" w:sz="0" w:space="0" w:color="auto"/>
              </w:divBdr>
            </w:div>
            <w:div w:id="14610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51">
      <w:marLeft w:val="0"/>
      <w:marRight w:val="0"/>
      <w:marTop w:val="0"/>
      <w:marBottom w:val="0"/>
      <w:divBdr>
        <w:top w:val="none" w:sz="0" w:space="0" w:color="auto"/>
        <w:left w:val="none" w:sz="0" w:space="0" w:color="auto"/>
        <w:bottom w:val="none" w:sz="0" w:space="0" w:color="auto"/>
        <w:right w:val="none" w:sz="0" w:space="0" w:color="auto"/>
      </w:divBdr>
      <w:divsChild>
        <w:div w:id="1461013850">
          <w:marLeft w:val="0"/>
          <w:marRight w:val="0"/>
          <w:marTop w:val="0"/>
          <w:marBottom w:val="0"/>
          <w:divBdr>
            <w:top w:val="none" w:sz="0" w:space="0" w:color="auto"/>
            <w:left w:val="none" w:sz="0" w:space="0" w:color="auto"/>
            <w:bottom w:val="none" w:sz="0" w:space="0" w:color="auto"/>
            <w:right w:val="none" w:sz="0" w:space="0" w:color="auto"/>
          </w:divBdr>
          <w:divsChild>
            <w:div w:id="1461010477">
              <w:marLeft w:val="0"/>
              <w:marRight w:val="0"/>
              <w:marTop w:val="0"/>
              <w:marBottom w:val="0"/>
              <w:divBdr>
                <w:top w:val="none" w:sz="0" w:space="0" w:color="auto"/>
                <w:left w:val="none" w:sz="0" w:space="0" w:color="auto"/>
                <w:bottom w:val="none" w:sz="0" w:space="0" w:color="auto"/>
                <w:right w:val="none" w:sz="0" w:space="0" w:color="auto"/>
              </w:divBdr>
            </w:div>
            <w:div w:id="1461010518">
              <w:marLeft w:val="0"/>
              <w:marRight w:val="0"/>
              <w:marTop w:val="0"/>
              <w:marBottom w:val="0"/>
              <w:divBdr>
                <w:top w:val="none" w:sz="0" w:space="0" w:color="auto"/>
                <w:left w:val="none" w:sz="0" w:space="0" w:color="auto"/>
                <w:bottom w:val="none" w:sz="0" w:space="0" w:color="auto"/>
                <w:right w:val="none" w:sz="0" w:space="0" w:color="auto"/>
              </w:divBdr>
            </w:div>
            <w:div w:id="1461010717">
              <w:marLeft w:val="0"/>
              <w:marRight w:val="0"/>
              <w:marTop w:val="0"/>
              <w:marBottom w:val="0"/>
              <w:divBdr>
                <w:top w:val="none" w:sz="0" w:space="0" w:color="auto"/>
                <w:left w:val="none" w:sz="0" w:space="0" w:color="auto"/>
                <w:bottom w:val="none" w:sz="0" w:space="0" w:color="auto"/>
                <w:right w:val="none" w:sz="0" w:space="0" w:color="auto"/>
              </w:divBdr>
            </w:div>
            <w:div w:id="1461011047">
              <w:marLeft w:val="0"/>
              <w:marRight w:val="0"/>
              <w:marTop w:val="0"/>
              <w:marBottom w:val="0"/>
              <w:divBdr>
                <w:top w:val="none" w:sz="0" w:space="0" w:color="auto"/>
                <w:left w:val="none" w:sz="0" w:space="0" w:color="auto"/>
                <w:bottom w:val="none" w:sz="0" w:space="0" w:color="auto"/>
                <w:right w:val="none" w:sz="0" w:space="0" w:color="auto"/>
              </w:divBdr>
            </w:div>
            <w:div w:id="1461011320">
              <w:marLeft w:val="0"/>
              <w:marRight w:val="0"/>
              <w:marTop w:val="0"/>
              <w:marBottom w:val="0"/>
              <w:divBdr>
                <w:top w:val="none" w:sz="0" w:space="0" w:color="auto"/>
                <w:left w:val="none" w:sz="0" w:space="0" w:color="auto"/>
                <w:bottom w:val="none" w:sz="0" w:space="0" w:color="auto"/>
                <w:right w:val="none" w:sz="0" w:space="0" w:color="auto"/>
              </w:divBdr>
            </w:div>
            <w:div w:id="1461011512">
              <w:marLeft w:val="0"/>
              <w:marRight w:val="0"/>
              <w:marTop w:val="0"/>
              <w:marBottom w:val="0"/>
              <w:divBdr>
                <w:top w:val="none" w:sz="0" w:space="0" w:color="auto"/>
                <w:left w:val="none" w:sz="0" w:space="0" w:color="auto"/>
                <w:bottom w:val="none" w:sz="0" w:space="0" w:color="auto"/>
                <w:right w:val="none" w:sz="0" w:space="0" w:color="auto"/>
              </w:divBdr>
            </w:div>
            <w:div w:id="1461011573">
              <w:marLeft w:val="0"/>
              <w:marRight w:val="0"/>
              <w:marTop w:val="0"/>
              <w:marBottom w:val="0"/>
              <w:divBdr>
                <w:top w:val="none" w:sz="0" w:space="0" w:color="auto"/>
                <w:left w:val="none" w:sz="0" w:space="0" w:color="auto"/>
                <w:bottom w:val="none" w:sz="0" w:space="0" w:color="auto"/>
                <w:right w:val="none" w:sz="0" w:space="0" w:color="auto"/>
              </w:divBdr>
            </w:div>
            <w:div w:id="1461012352">
              <w:marLeft w:val="0"/>
              <w:marRight w:val="0"/>
              <w:marTop w:val="0"/>
              <w:marBottom w:val="0"/>
              <w:divBdr>
                <w:top w:val="none" w:sz="0" w:space="0" w:color="auto"/>
                <w:left w:val="none" w:sz="0" w:space="0" w:color="auto"/>
                <w:bottom w:val="none" w:sz="0" w:space="0" w:color="auto"/>
                <w:right w:val="none" w:sz="0" w:space="0" w:color="auto"/>
              </w:divBdr>
            </w:div>
            <w:div w:id="1461012652">
              <w:marLeft w:val="0"/>
              <w:marRight w:val="0"/>
              <w:marTop w:val="0"/>
              <w:marBottom w:val="0"/>
              <w:divBdr>
                <w:top w:val="none" w:sz="0" w:space="0" w:color="auto"/>
                <w:left w:val="none" w:sz="0" w:space="0" w:color="auto"/>
                <w:bottom w:val="none" w:sz="0" w:space="0" w:color="auto"/>
                <w:right w:val="none" w:sz="0" w:space="0" w:color="auto"/>
              </w:divBdr>
            </w:div>
            <w:div w:id="1461012966">
              <w:marLeft w:val="0"/>
              <w:marRight w:val="0"/>
              <w:marTop w:val="0"/>
              <w:marBottom w:val="0"/>
              <w:divBdr>
                <w:top w:val="none" w:sz="0" w:space="0" w:color="auto"/>
                <w:left w:val="none" w:sz="0" w:space="0" w:color="auto"/>
                <w:bottom w:val="none" w:sz="0" w:space="0" w:color="auto"/>
                <w:right w:val="none" w:sz="0" w:space="0" w:color="auto"/>
              </w:divBdr>
            </w:div>
            <w:div w:id="1461013550">
              <w:marLeft w:val="0"/>
              <w:marRight w:val="0"/>
              <w:marTop w:val="0"/>
              <w:marBottom w:val="0"/>
              <w:divBdr>
                <w:top w:val="none" w:sz="0" w:space="0" w:color="auto"/>
                <w:left w:val="none" w:sz="0" w:space="0" w:color="auto"/>
                <w:bottom w:val="none" w:sz="0" w:space="0" w:color="auto"/>
                <w:right w:val="none" w:sz="0" w:space="0" w:color="auto"/>
              </w:divBdr>
            </w:div>
            <w:div w:id="1461013772">
              <w:marLeft w:val="0"/>
              <w:marRight w:val="0"/>
              <w:marTop w:val="0"/>
              <w:marBottom w:val="0"/>
              <w:divBdr>
                <w:top w:val="none" w:sz="0" w:space="0" w:color="auto"/>
                <w:left w:val="none" w:sz="0" w:space="0" w:color="auto"/>
                <w:bottom w:val="none" w:sz="0" w:space="0" w:color="auto"/>
                <w:right w:val="none" w:sz="0" w:space="0" w:color="auto"/>
              </w:divBdr>
            </w:div>
            <w:div w:id="1461014383">
              <w:marLeft w:val="0"/>
              <w:marRight w:val="0"/>
              <w:marTop w:val="0"/>
              <w:marBottom w:val="0"/>
              <w:divBdr>
                <w:top w:val="none" w:sz="0" w:space="0" w:color="auto"/>
                <w:left w:val="none" w:sz="0" w:space="0" w:color="auto"/>
                <w:bottom w:val="none" w:sz="0" w:space="0" w:color="auto"/>
                <w:right w:val="none" w:sz="0" w:space="0" w:color="auto"/>
              </w:divBdr>
            </w:div>
            <w:div w:id="1461014627">
              <w:marLeft w:val="0"/>
              <w:marRight w:val="0"/>
              <w:marTop w:val="0"/>
              <w:marBottom w:val="0"/>
              <w:divBdr>
                <w:top w:val="none" w:sz="0" w:space="0" w:color="auto"/>
                <w:left w:val="none" w:sz="0" w:space="0" w:color="auto"/>
                <w:bottom w:val="none" w:sz="0" w:space="0" w:color="auto"/>
                <w:right w:val="none" w:sz="0" w:space="0" w:color="auto"/>
              </w:divBdr>
            </w:div>
            <w:div w:id="1461015960">
              <w:marLeft w:val="0"/>
              <w:marRight w:val="0"/>
              <w:marTop w:val="0"/>
              <w:marBottom w:val="0"/>
              <w:divBdr>
                <w:top w:val="none" w:sz="0" w:space="0" w:color="auto"/>
                <w:left w:val="none" w:sz="0" w:space="0" w:color="auto"/>
                <w:bottom w:val="none" w:sz="0" w:space="0" w:color="auto"/>
                <w:right w:val="none" w:sz="0" w:space="0" w:color="auto"/>
              </w:divBdr>
            </w:div>
            <w:div w:id="1461015978">
              <w:marLeft w:val="0"/>
              <w:marRight w:val="0"/>
              <w:marTop w:val="0"/>
              <w:marBottom w:val="0"/>
              <w:divBdr>
                <w:top w:val="none" w:sz="0" w:space="0" w:color="auto"/>
                <w:left w:val="none" w:sz="0" w:space="0" w:color="auto"/>
                <w:bottom w:val="none" w:sz="0" w:space="0" w:color="auto"/>
                <w:right w:val="none" w:sz="0" w:space="0" w:color="auto"/>
              </w:divBdr>
            </w:div>
            <w:div w:id="1461016333">
              <w:marLeft w:val="0"/>
              <w:marRight w:val="0"/>
              <w:marTop w:val="0"/>
              <w:marBottom w:val="0"/>
              <w:divBdr>
                <w:top w:val="none" w:sz="0" w:space="0" w:color="auto"/>
                <w:left w:val="none" w:sz="0" w:space="0" w:color="auto"/>
                <w:bottom w:val="none" w:sz="0" w:space="0" w:color="auto"/>
                <w:right w:val="none" w:sz="0" w:space="0" w:color="auto"/>
              </w:divBdr>
            </w:div>
            <w:div w:id="1461016365">
              <w:marLeft w:val="0"/>
              <w:marRight w:val="0"/>
              <w:marTop w:val="0"/>
              <w:marBottom w:val="0"/>
              <w:divBdr>
                <w:top w:val="none" w:sz="0" w:space="0" w:color="auto"/>
                <w:left w:val="none" w:sz="0" w:space="0" w:color="auto"/>
                <w:bottom w:val="none" w:sz="0" w:space="0" w:color="auto"/>
                <w:right w:val="none" w:sz="0" w:space="0" w:color="auto"/>
              </w:divBdr>
            </w:div>
            <w:div w:id="1461016580">
              <w:marLeft w:val="0"/>
              <w:marRight w:val="0"/>
              <w:marTop w:val="0"/>
              <w:marBottom w:val="0"/>
              <w:divBdr>
                <w:top w:val="none" w:sz="0" w:space="0" w:color="auto"/>
                <w:left w:val="none" w:sz="0" w:space="0" w:color="auto"/>
                <w:bottom w:val="none" w:sz="0" w:space="0" w:color="auto"/>
                <w:right w:val="none" w:sz="0" w:space="0" w:color="auto"/>
              </w:divBdr>
            </w:div>
            <w:div w:id="14610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53">
      <w:marLeft w:val="0"/>
      <w:marRight w:val="0"/>
      <w:marTop w:val="0"/>
      <w:marBottom w:val="0"/>
      <w:divBdr>
        <w:top w:val="none" w:sz="0" w:space="0" w:color="auto"/>
        <w:left w:val="none" w:sz="0" w:space="0" w:color="auto"/>
        <w:bottom w:val="none" w:sz="0" w:space="0" w:color="auto"/>
        <w:right w:val="none" w:sz="0" w:space="0" w:color="auto"/>
      </w:divBdr>
      <w:divsChild>
        <w:div w:id="1461015856">
          <w:marLeft w:val="0"/>
          <w:marRight w:val="0"/>
          <w:marTop w:val="0"/>
          <w:marBottom w:val="0"/>
          <w:divBdr>
            <w:top w:val="none" w:sz="0" w:space="0" w:color="auto"/>
            <w:left w:val="none" w:sz="0" w:space="0" w:color="auto"/>
            <w:bottom w:val="none" w:sz="0" w:space="0" w:color="auto"/>
            <w:right w:val="none" w:sz="0" w:space="0" w:color="auto"/>
          </w:divBdr>
          <w:divsChild>
            <w:div w:id="14610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55">
      <w:marLeft w:val="0"/>
      <w:marRight w:val="0"/>
      <w:marTop w:val="0"/>
      <w:marBottom w:val="0"/>
      <w:divBdr>
        <w:top w:val="none" w:sz="0" w:space="0" w:color="auto"/>
        <w:left w:val="none" w:sz="0" w:space="0" w:color="auto"/>
        <w:bottom w:val="none" w:sz="0" w:space="0" w:color="auto"/>
        <w:right w:val="none" w:sz="0" w:space="0" w:color="auto"/>
      </w:divBdr>
    </w:div>
    <w:div w:id="1461014359">
      <w:marLeft w:val="0"/>
      <w:marRight w:val="0"/>
      <w:marTop w:val="0"/>
      <w:marBottom w:val="0"/>
      <w:divBdr>
        <w:top w:val="none" w:sz="0" w:space="0" w:color="auto"/>
        <w:left w:val="none" w:sz="0" w:space="0" w:color="auto"/>
        <w:bottom w:val="none" w:sz="0" w:space="0" w:color="auto"/>
        <w:right w:val="none" w:sz="0" w:space="0" w:color="auto"/>
      </w:divBdr>
    </w:div>
    <w:div w:id="1461014362">
      <w:marLeft w:val="0"/>
      <w:marRight w:val="0"/>
      <w:marTop w:val="0"/>
      <w:marBottom w:val="0"/>
      <w:divBdr>
        <w:top w:val="none" w:sz="0" w:space="0" w:color="auto"/>
        <w:left w:val="none" w:sz="0" w:space="0" w:color="auto"/>
        <w:bottom w:val="none" w:sz="0" w:space="0" w:color="auto"/>
        <w:right w:val="none" w:sz="0" w:space="0" w:color="auto"/>
      </w:divBdr>
    </w:div>
    <w:div w:id="1461014366">
      <w:marLeft w:val="0"/>
      <w:marRight w:val="0"/>
      <w:marTop w:val="0"/>
      <w:marBottom w:val="0"/>
      <w:divBdr>
        <w:top w:val="none" w:sz="0" w:space="0" w:color="auto"/>
        <w:left w:val="none" w:sz="0" w:space="0" w:color="auto"/>
        <w:bottom w:val="none" w:sz="0" w:space="0" w:color="auto"/>
        <w:right w:val="none" w:sz="0" w:space="0" w:color="auto"/>
      </w:divBdr>
      <w:divsChild>
        <w:div w:id="1461012145">
          <w:marLeft w:val="360"/>
          <w:marRight w:val="0"/>
          <w:marTop w:val="67"/>
          <w:marBottom w:val="0"/>
          <w:divBdr>
            <w:top w:val="none" w:sz="0" w:space="0" w:color="auto"/>
            <w:left w:val="none" w:sz="0" w:space="0" w:color="auto"/>
            <w:bottom w:val="none" w:sz="0" w:space="0" w:color="auto"/>
            <w:right w:val="none" w:sz="0" w:space="0" w:color="auto"/>
          </w:divBdr>
        </w:div>
        <w:div w:id="1461012443">
          <w:marLeft w:val="360"/>
          <w:marRight w:val="0"/>
          <w:marTop w:val="67"/>
          <w:marBottom w:val="0"/>
          <w:divBdr>
            <w:top w:val="none" w:sz="0" w:space="0" w:color="auto"/>
            <w:left w:val="none" w:sz="0" w:space="0" w:color="auto"/>
            <w:bottom w:val="none" w:sz="0" w:space="0" w:color="auto"/>
            <w:right w:val="none" w:sz="0" w:space="0" w:color="auto"/>
          </w:divBdr>
        </w:div>
        <w:div w:id="1461014380">
          <w:marLeft w:val="360"/>
          <w:marRight w:val="0"/>
          <w:marTop w:val="67"/>
          <w:marBottom w:val="0"/>
          <w:divBdr>
            <w:top w:val="none" w:sz="0" w:space="0" w:color="auto"/>
            <w:left w:val="none" w:sz="0" w:space="0" w:color="auto"/>
            <w:bottom w:val="none" w:sz="0" w:space="0" w:color="auto"/>
            <w:right w:val="none" w:sz="0" w:space="0" w:color="auto"/>
          </w:divBdr>
        </w:div>
        <w:div w:id="1461014516">
          <w:marLeft w:val="0"/>
          <w:marRight w:val="0"/>
          <w:marTop w:val="67"/>
          <w:marBottom w:val="0"/>
          <w:divBdr>
            <w:top w:val="none" w:sz="0" w:space="0" w:color="auto"/>
            <w:left w:val="none" w:sz="0" w:space="0" w:color="auto"/>
            <w:bottom w:val="none" w:sz="0" w:space="0" w:color="auto"/>
            <w:right w:val="none" w:sz="0" w:space="0" w:color="auto"/>
          </w:divBdr>
        </w:div>
        <w:div w:id="1461014597">
          <w:marLeft w:val="0"/>
          <w:marRight w:val="0"/>
          <w:marTop w:val="67"/>
          <w:marBottom w:val="0"/>
          <w:divBdr>
            <w:top w:val="none" w:sz="0" w:space="0" w:color="auto"/>
            <w:left w:val="none" w:sz="0" w:space="0" w:color="auto"/>
            <w:bottom w:val="none" w:sz="0" w:space="0" w:color="auto"/>
            <w:right w:val="none" w:sz="0" w:space="0" w:color="auto"/>
          </w:divBdr>
        </w:div>
        <w:div w:id="1461016646">
          <w:marLeft w:val="360"/>
          <w:marRight w:val="0"/>
          <w:marTop w:val="67"/>
          <w:marBottom w:val="0"/>
          <w:divBdr>
            <w:top w:val="none" w:sz="0" w:space="0" w:color="auto"/>
            <w:left w:val="none" w:sz="0" w:space="0" w:color="auto"/>
            <w:bottom w:val="none" w:sz="0" w:space="0" w:color="auto"/>
            <w:right w:val="none" w:sz="0" w:space="0" w:color="auto"/>
          </w:divBdr>
        </w:div>
      </w:divsChild>
    </w:div>
    <w:div w:id="1461014372">
      <w:marLeft w:val="0"/>
      <w:marRight w:val="0"/>
      <w:marTop w:val="0"/>
      <w:marBottom w:val="0"/>
      <w:divBdr>
        <w:top w:val="none" w:sz="0" w:space="0" w:color="auto"/>
        <w:left w:val="none" w:sz="0" w:space="0" w:color="auto"/>
        <w:bottom w:val="none" w:sz="0" w:space="0" w:color="auto"/>
        <w:right w:val="none" w:sz="0" w:space="0" w:color="auto"/>
      </w:divBdr>
      <w:divsChild>
        <w:div w:id="1461011487">
          <w:marLeft w:val="0"/>
          <w:marRight w:val="0"/>
          <w:marTop w:val="0"/>
          <w:marBottom w:val="0"/>
          <w:divBdr>
            <w:top w:val="none" w:sz="0" w:space="0" w:color="auto"/>
            <w:left w:val="none" w:sz="0" w:space="0" w:color="auto"/>
            <w:bottom w:val="none" w:sz="0" w:space="0" w:color="auto"/>
            <w:right w:val="none" w:sz="0" w:space="0" w:color="auto"/>
          </w:divBdr>
          <w:divsChild>
            <w:div w:id="14610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74">
      <w:marLeft w:val="0"/>
      <w:marRight w:val="0"/>
      <w:marTop w:val="0"/>
      <w:marBottom w:val="0"/>
      <w:divBdr>
        <w:top w:val="none" w:sz="0" w:space="0" w:color="auto"/>
        <w:left w:val="none" w:sz="0" w:space="0" w:color="auto"/>
        <w:bottom w:val="none" w:sz="0" w:space="0" w:color="auto"/>
        <w:right w:val="none" w:sz="0" w:space="0" w:color="auto"/>
      </w:divBdr>
      <w:divsChild>
        <w:div w:id="1461013849">
          <w:marLeft w:val="720"/>
          <w:marRight w:val="0"/>
          <w:marTop w:val="58"/>
          <w:marBottom w:val="0"/>
          <w:divBdr>
            <w:top w:val="none" w:sz="0" w:space="0" w:color="auto"/>
            <w:left w:val="none" w:sz="0" w:space="0" w:color="auto"/>
            <w:bottom w:val="none" w:sz="0" w:space="0" w:color="auto"/>
            <w:right w:val="none" w:sz="0" w:space="0" w:color="auto"/>
          </w:divBdr>
        </w:div>
      </w:divsChild>
    </w:div>
    <w:div w:id="1461014377">
      <w:marLeft w:val="0"/>
      <w:marRight w:val="0"/>
      <w:marTop w:val="0"/>
      <w:marBottom w:val="0"/>
      <w:divBdr>
        <w:top w:val="none" w:sz="0" w:space="0" w:color="auto"/>
        <w:left w:val="none" w:sz="0" w:space="0" w:color="auto"/>
        <w:bottom w:val="none" w:sz="0" w:space="0" w:color="auto"/>
        <w:right w:val="none" w:sz="0" w:space="0" w:color="auto"/>
      </w:divBdr>
      <w:divsChild>
        <w:div w:id="1461010421">
          <w:marLeft w:val="0"/>
          <w:marRight w:val="0"/>
          <w:marTop w:val="0"/>
          <w:marBottom w:val="0"/>
          <w:divBdr>
            <w:top w:val="none" w:sz="0" w:space="0" w:color="auto"/>
            <w:left w:val="none" w:sz="0" w:space="0" w:color="auto"/>
            <w:bottom w:val="none" w:sz="0" w:space="0" w:color="auto"/>
            <w:right w:val="none" w:sz="0" w:space="0" w:color="auto"/>
          </w:divBdr>
          <w:divsChild>
            <w:div w:id="14610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88">
      <w:marLeft w:val="0"/>
      <w:marRight w:val="0"/>
      <w:marTop w:val="0"/>
      <w:marBottom w:val="0"/>
      <w:divBdr>
        <w:top w:val="none" w:sz="0" w:space="0" w:color="auto"/>
        <w:left w:val="none" w:sz="0" w:space="0" w:color="auto"/>
        <w:bottom w:val="none" w:sz="0" w:space="0" w:color="auto"/>
        <w:right w:val="none" w:sz="0" w:space="0" w:color="auto"/>
      </w:divBdr>
      <w:divsChild>
        <w:div w:id="1461012284">
          <w:marLeft w:val="0"/>
          <w:marRight w:val="0"/>
          <w:marTop w:val="0"/>
          <w:marBottom w:val="0"/>
          <w:divBdr>
            <w:top w:val="none" w:sz="0" w:space="0" w:color="auto"/>
            <w:left w:val="none" w:sz="0" w:space="0" w:color="auto"/>
            <w:bottom w:val="none" w:sz="0" w:space="0" w:color="auto"/>
            <w:right w:val="none" w:sz="0" w:space="0" w:color="auto"/>
          </w:divBdr>
          <w:divsChild>
            <w:div w:id="1461012130">
              <w:marLeft w:val="0"/>
              <w:marRight w:val="0"/>
              <w:marTop w:val="0"/>
              <w:marBottom w:val="0"/>
              <w:divBdr>
                <w:top w:val="none" w:sz="0" w:space="0" w:color="auto"/>
                <w:left w:val="none" w:sz="0" w:space="0" w:color="auto"/>
                <w:bottom w:val="none" w:sz="0" w:space="0" w:color="auto"/>
                <w:right w:val="none" w:sz="0" w:space="0" w:color="auto"/>
              </w:divBdr>
            </w:div>
            <w:div w:id="1461012973">
              <w:marLeft w:val="0"/>
              <w:marRight w:val="0"/>
              <w:marTop w:val="0"/>
              <w:marBottom w:val="0"/>
              <w:divBdr>
                <w:top w:val="none" w:sz="0" w:space="0" w:color="auto"/>
                <w:left w:val="none" w:sz="0" w:space="0" w:color="auto"/>
                <w:bottom w:val="none" w:sz="0" w:space="0" w:color="auto"/>
                <w:right w:val="none" w:sz="0" w:space="0" w:color="auto"/>
              </w:divBdr>
            </w:div>
            <w:div w:id="1461013493">
              <w:marLeft w:val="0"/>
              <w:marRight w:val="0"/>
              <w:marTop w:val="0"/>
              <w:marBottom w:val="0"/>
              <w:divBdr>
                <w:top w:val="none" w:sz="0" w:space="0" w:color="auto"/>
                <w:left w:val="none" w:sz="0" w:space="0" w:color="auto"/>
                <w:bottom w:val="none" w:sz="0" w:space="0" w:color="auto"/>
                <w:right w:val="none" w:sz="0" w:space="0" w:color="auto"/>
              </w:divBdr>
            </w:div>
            <w:div w:id="1461013661">
              <w:marLeft w:val="0"/>
              <w:marRight w:val="0"/>
              <w:marTop w:val="0"/>
              <w:marBottom w:val="0"/>
              <w:divBdr>
                <w:top w:val="none" w:sz="0" w:space="0" w:color="auto"/>
                <w:left w:val="none" w:sz="0" w:space="0" w:color="auto"/>
                <w:bottom w:val="none" w:sz="0" w:space="0" w:color="auto"/>
                <w:right w:val="none" w:sz="0" w:space="0" w:color="auto"/>
              </w:divBdr>
            </w:div>
            <w:div w:id="1461013891">
              <w:marLeft w:val="0"/>
              <w:marRight w:val="0"/>
              <w:marTop w:val="0"/>
              <w:marBottom w:val="0"/>
              <w:divBdr>
                <w:top w:val="none" w:sz="0" w:space="0" w:color="auto"/>
                <w:left w:val="none" w:sz="0" w:space="0" w:color="auto"/>
                <w:bottom w:val="none" w:sz="0" w:space="0" w:color="auto"/>
                <w:right w:val="none" w:sz="0" w:space="0" w:color="auto"/>
              </w:divBdr>
            </w:div>
            <w:div w:id="1461014217">
              <w:marLeft w:val="0"/>
              <w:marRight w:val="0"/>
              <w:marTop w:val="0"/>
              <w:marBottom w:val="0"/>
              <w:divBdr>
                <w:top w:val="none" w:sz="0" w:space="0" w:color="auto"/>
                <w:left w:val="none" w:sz="0" w:space="0" w:color="auto"/>
                <w:bottom w:val="none" w:sz="0" w:space="0" w:color="auto"/>
                <w:right w:val="none" w:sz="0" w:space="0" w:color="auto"/>
              </w:divBdr>
            </w:div>
            <w:div w:id="1461014343">
              <w:marLeft w:val="0"/>
              <w:marRight w:val="0"/>
              <w:marTop w:val="0"/>
              <w:marBottom w:val="0"/>
              <w:divBdr>
                <w:top w:val="none" w:sz="0" w:space="0" w:color="auto"/>
                <w:left w:val="none" w:sz="0" w:space="0" w:color="auto"/>
                <w:bottom w:val="none" w:sz="0" w:space="0" w:color="auto"/>
                <w:right w:val="none" w:sz="0" w:space="0" w:color="auto"/>
              </w:divBdr>
            </w:div>
            <w:div w:id="1461014800">
              <w:marLeft w:val="0"/>
              <w:marRight w:val="0"/>
              <w:marTop w:val="0"/>
              <w:marBottom w:val="0"/>
              <w:divBdr>
                <w:top w:val="none" w:sz="0" w:space="0" w:color="auto"/>
                <w:left w:val="none" w:sz="0" w:space="0" w:color="auto"/>
                <w:bottom w:val="none" w:sz="0" w:space="0" w:color="auto"/>
                <w:right w:val="none" w:sz="0" w:space="0" w:color="auto"/>
              </w:divBdr>
            </w:div>
            <w:div w:id="1461015244">
              <w:marLeft w:val="0"/>
              <w:marRight w:val="0"/>
              <w:marTop w:val="0"/>
              <w:marBottom w:val="0"/>
              <w:divBdr>
                <w:top w:val="none" w:sz="0" w:space="0" w:color="auto"/>
                <w:left w:val="none" w:sz="0" w:space="0" w:color="auto"/>
                <w:bottom w:val="none" w:sz="0" w:space="0" w:color="auto"/>
                <w:right w:val="none" w:sz="0" w:space="0" w:color="auto"/>
              </w:divBdr>
            </w:div>
            <w:div w:id="1461016185">
              <w:marLeft w:val="0"/>
              <w:marRight w:val="0"/>
              <w:marTop w:val="0"/>
              <w:marBottom w:val="0"/>
              <w:divBdr>
                <w:top w:val="none" w:sz="0" w:space="0" w:color="auto"/>
                <w:left w:val="none" w:sz="0" w:space="0" w:color="auto"/>
                <w:bottom w:val="none" w:sz="0" w:space="0" w:color="auto"/>
                <w:right w:val="none" w:sz="0" w:space="0" w:color="auto"/>
              </w:divBdr>
            </w:div>
            <w:div w:id="1461016609">
              <w:marLeft w:val="0"/>
              <w:marRight w:val="0"/>
              <w:marTop w:val="0"/>
              <w:marBottom w:val="0"/>
              <w:divBdr>
                <w:top w:val="none" w:sz="0" w:space="0" w:color="auto"/>
                <w:left w:val="none" w:sz="0" w:space="0" w:color="auto"/>
                <w:bottom w:val="none" w:sz="0" w:space="0" w:color="auto"/>
                <w:right w:val="none" w:sz="0" w:space="0" w:color="auto"/>
              </w:divBdr>
            </w:div>
            <w:div w:id="14610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92">
      <w:marLeft w:val="0"/>
      <w:marRight w:val="0"/>
      <w:marTop w:val="0"/>
      <w:marBottom w:val="0"/>
      <w:divBdr>
        <w:top w:val="none" w:sz="0" w:space="0" w:color="auto"/>
        <w:left w:val="none" w:sz="0" w:space="0" w:color="auto"/>
        <w:bottom w:val="none" w:sz="0" w:space="0" w:color="auto"/>
        <w:right w:val="none" w:sz="0" w:space="0" w:color="auto"/>
      </w:divBdr>
      <w:divsChild>
        <w:div w:id="1461012333">
          <w:marLeft w:val="720"/>
          <w:marRight w:val="0"/>
          <w:marTop w:val="58"/>
          <w:marBottom w:val="0"/>
          <w:divBdr>
            <w:top w:val="none" w:sz="0" w:space="0" w:color="auto"/>
            <w:left w:val="none" w:sz="0" w:space="0" w:color="auto"/>
            <w:bottom w:val="none" w:sz="0" w:space="0" w:color="auto"/>
            <w:right w:val="none" w:sz="0" w:space="0" w:color="auto"/>
          </w:divBdr>
        </w:div>
        <w:div w:id="1461013715">
          <w:marLeft w:val="720"/>
          <w:marRight w:val="0"/>
          <w:marTop w:val="58"/>
          <w:marBottom w:val="0"/>
          <w:divBdr>
            <w:top w:val="none" w:sz="0" w:space="0" w:color="auto"/>
            <w:left w:val="none" w:sz="0" w:space="0" w:color="auto"/>
            <w:bottom w:val="none" w:sz="0" w:space="0" w:color="auto"/>
            <w:right w:val="none" w:sz="0" w:space="0" w:color="auto"/>
          </w:divBdr>
        </w:div>
      </w:divsChild>
    </w:div>
    <w:div w:id="1461014393">
      <w:marLeft w:val="0"/>
      <w:marRight w:val="0"/>
      <w:marTop w:val="0"/>
      <w:marBottom w:val="0"/>
      <w:divBdr>
        <w:top w:val="none" w:sz="0" w:space="0" w:color="auto"/>
        <w:left w:val="none" w:sz="0" w:space="0" w:color="auto"/>
        <w:bottom w:val="none" w:sz="0" w:space="0" w:color="auto"/>
        <w:right w:val="none" w:sz="0" w:space="0" w:color="auto"/>
      </w:divBdr>
      <w:divsChild>
        <w:div w:id="1461015879">
          <w:marLeft w:val="0"/>
          <w:marRight w:val="0"/>
          <w:marTop w:val="0"/>
          <w:marBottom w:val="0"/>
          <w:divBdr>
            <w:top w:val="none" w:sz="0" w:space="0" w:color="auto"/>
            <w:left w:val="none" w:sz="0" w:space="0" w:color="auto"/>
            <w:bottom w:val="none" w:sz="0" w:space="0" w:color="auto"/>
            <w:right w:val="none" w:sz="0" w:space="0" w:color="auto"/>
          </w:divBdr>
          <w:divsChild>
            <w:div w:id="1461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394">
      <w:marLeft w:val="0"/>
      <w:marRight w:val="0"/>
      <w:marTop w:val="0"/>
      <w:marBottom w:val="0"/>
      <w:divBdr>
        <w:top w:val="none" w:sz="0" w:space="0" w:color="auto"/>
        <w:left w:val="none" w:sz="0" w:space="0" w:color="auto"/>
        <w:bottom w:val="none" w:sz="0" w:space="0" w:color="auto"/>
        <w:right w:val="none" w:sz="0" w:space="0" w:color="auto"/>
      </w:divBdr>
      <w:divsChild>
        <w:div w:id="1461016864">
          <w:marLeft w:val="547"/>
          <w:marRight w:val="0"/>
          <w:marTop w:val="96"/>
          <w:marBottom w:val="0"/>
          <w:divBdr>
            <w:top w:val="none" w:sz="0" w:space="0" w:color="auto"/>
            <w:left w:val="none" w:sz="0" w:space="0" w:color="auto"/>
            <w:bottom w:val="none" w:sz="0" w:space="0" w:color="auto"/>
            <w:right w:val="none" w:sz="0" w:space="0" w:color="auto"/>
          </w:divBdr>
        </w:div>
      </w:divsChild>
    </w:div>
    <w:div w:id="1461014407">
      <w:marLeft w:val="0"/>
      <w:marRight w:val="0"/>
      <w:marTop w:val="0"/>
      <w:marBottom w:val="0"/>
      <w:divBdr>
        <w:top w:val="none" w:sz="0" w:space="0" w:color="auto"/>
        <w:left w:val="none" w:sz="0" w:space="0" w:color="auto"/>
        <w:bottom w:val="none" w:sz="0" w:space="0" w:color="auto"/>
        <w:right w:val="none" w:sz="0" w:space="0" w:color="auto"/>
      </w:divBdr>
    </w:div>
    <w:div w:id="1461014409">
      <w:marLeft w:val="0"/>
      <w:marRight w:val="0"/>
      <w:marTop w:val="0"/>
      <w:marBottom w:val="0"/>
      <w:divBdr>
        <w:top w:val="none" w:sz="0" w:space="0" w:color="auto"/>
        <w:left w:val="none" w:sz="0" w:space="0" w:color="auto"/>
        <w:bottom w:val="none" w:sz="0" w:space="0" w:color="auto"/>
        <w:right w:val="none" w:sz="0" w:space="0" w:color="auto"/>
      </w:divBdr>
      <w:divsChild>
        <w:div w:id="1461012537">
          <w:marLeft w:val="547"/>
          <w:marRight w:val="0"/>
          <w:marTop w:val="86"/>
          <w:marBottom w:val="0"/>
          <w:divBdr>
            <w:top w:val="none" w:sz="0" w:space="0" w:color="auto"/>
            <w:left w:val="none" w:sz="0" w:space="0" w:color="auto"/>
            <w:bottom w:val="none" w:sz="0" w:space="0" w:color="auto"/>
            <w:right w:val="none" w:sz="0" w:space="0" w:color="auto"/>
          </w:divBdr>
        </w:div>
      </w:divsChild>
    </w:div>
    <w:div w:id="1461014413">
      <w:marLeft w:val="0"/>
      <w:marRight w:val="0"/>
      <w:marTop w:val="0"/>
      <w:marBottom w:val="0"/>
      <w:divBdr>
        <w:top w:val="none" w:sz="0" w:space="0" w:color="auto"/>
        <w:left w:val="none" w:sz="0" w:space="0" w:color="auto"/>
        <w:bottom w:val="none" w:sz="0" w:space="0" w:color="auto"/>
        <w:right w:val="none" w:sz="0" w:space="0" w:color="auto"/>
      </w:divBdr>
      <w:divsChild>
        <w:div w:id="1461010769">
          <w:marLeft w:val="547"/>
          <w:marRight w:val="0"/>
          <w:marTop w:val="134"/>
          <w:marBottom w:val="0"/>
          <w:divBdr>
            <w:top w:val="none" w:sz="0" w:space="0" w:color="auto"/>
            <w:left w:val="none" w:sz="0" w:space="0" w:color="auto"/>
            <w:bottom w:val="none" w:sz="0" w:space="0" w:color="auto"/>
            <w:right w:val="none" w:sz="0" w:space="0" w:color="auto"/>
          </w:divBdr>
        </w:div>
      </w:divsChild>
    </w:div>
    <w:div w:id="1461014415">
      <w:marLeft w:val="0"/>
      <w:marRight w:val="0"/>
      <w:marTop w:val="0"/>
      <w:marBottom w:val="0"/>
      <w:divBdr>
        <w:top w:val="none" w:sz="0" w:space="0" w:color="auto"/>
        <w:left w:val="none" w:sz="0" w:space="0" w:color="auto"/>
        <w:bottom w:val="none" w:sz="0" w:space="0" w:color="auto"/>
        <w:right w:val="none" w:sz="0" w:space="0" w:color="auto"/>
      </w:divBdr>
      <w:divsChild>
        <w:div w:id="1461013214">
          <w:marLeft w:val="720"/>
          <w:marRight w:val="0"/>
          <w:marTop w:val="67"/>
          <w:marBottom w:val="0"/>
          <w:divBdr>
            <w:top w:val="none" w:sz="0" w:space="0" w:color="auto"/>
            <w:left w:val="none" w:sz="0" w:space="0" w:color="auto"/>
            <w:bottom w:val="none" w:sz="0" w:space="0" w:color="auto"/>
            <w:right w:val="none" w:sz="0" w:space="0" w:color="auto"/>
          </w:divBdr>
        </w:div>
      </w:divsChild>
    </w:div>
    <w:div w:id="1461014417">
      <w:marLeft w:val="0"/>
      <w:marRight w:val="0"/>
      <w:marTop w:val="0"/>
      <w:marBottom w:val="0"/>
      <w:divBdr>
        <w:top w:val="none" w:sz="0" w:space="0" w:color="auto"/>
        <w:left w:val="none" w:sz="0" w:space="0" w:color="auto"/>
        <w:bottom w:val="none" w:sz="0" w:space="0" w:color="auto"/>
        <w:right w:val="none" w:sz="0" w:space="0" w:color="auto"/>
      </w:divBdr>
      <w:divsChild>
        <w:div w:id="1461011061">
          <w:marLeft w:val="720"/>
          <w:marRight w:val="0"/>
          <w:marTop w:val="67"/>
          <w:marBottom w:val="0"/>
          <w:divBdr>
            <w:top w:val="none" w:sz="0" w:space="0" w:color="auto"/>
            <w:left w:val="none" w:sz="0" w:space="0" w:color="auto"/>
            <w:bottom w:val="none" w:sz="0" w:space="0" w:color="auto"/>
            <w:right w:val="none" w:sz="0" w:space="0" w:color="auto"/>
          </w:divBdr>
        </w:div>
        <w:div w:id="1461011216">
          <w:marLeft w:val="720"/>
          <w:marRight w:val="0"/>
          <w:marTop w:val="67"/>
          <w:marBottom w:val="0"/>
          <w:divBdr>
            <w:top w:val="none" w:sz="0" w:space="0" w:color="auto"/>
            <w:left w:val="none" w:sz="0" w:space="0" w:color="auto"/>
            <w:bottom w:val="none" w:sz="0" w:space="0" w:color="auto"/>
            <w:right w:val="none" w:sz="0" w:space="0" w:color="auto"/>
          </w:divBdr>
        </w:div>
        <w:div w:id="1461013123">
          <w:marLeft w:val="720"/>
          <w:marRight w:val="0"/>
          <w:marTop w:val="67"/>
          <w:marBottom w:val="0"/>
          <w:divBdr>
            <w:top w:val="none" w:sz="0" w:space="0" w:color="auto"/>
            <w:left w:val="none" w:sz="0" w:space="0" w:color="auto"/>
            <w:bottom w:val="none" w:sz="0" w:space="0" w:color="auto"/>
            <w:right w:val="none" w:sz="0" w:space="0" w:color="auto"/>
          </w:divBdr>
        </w:div>
      </w:divsChild>
    </w:div>
    <w:div w:id="1461014425">
      <w:marLeft w:val="0"/>
      <w:marRight w:val="0"/>
      <w:marTop w:val="0"/>
      <w:marBottom w:val="0"/>
      <w:divBdr>
        <w:top w:val="none" w:sz="0" w:space="0" w:color="auto"/>
        <w:left w:val="none" w:sz="0" w:space="0" w:color="auto"/>
        <w:bottom w:val="none" w:sz="0" w:space="0" w:color="auto"/>
        <w:right w:val="none" w:sz="0" w:space="0" w:color="auto"/>
      </w:divBdr>
      <w:divsChild>
        <w:div w:id="1461013038">
          <w:marLeft w:val="1166"/>
          <w:marRight w:val="0"/>
          <w:marTop w:val="58"/>
          <w:marBottom w:val="0"/>
          <w:divBdr>
            <w:top w:val="none" w:sz="0" w:space="0" w:color="auto"/>
            <w:left w:val="none" w:sz="0" w:space="0" w:color="auto"/>
            <w:bottom w:val="none" w:sz="0" w:space="0" w:color="auto"/>
            <w:right w:val="none" w:sz="0" w:space="0" w:color="auto"/>
          </w:divBdr>
        </w:div>
        <w:div w:id="1461016311">
          <w:marLeft w:val="1166"/>
          <w:marRight w:val="0"/>
          <w:marTop w:val="58"/>
          <w:marBottom w:val="0"/>
          <w:divBdr>
            <w:top w:val="none" w:sz="0" w:space="0" w:color="auto"/>
            <w:left w:val="none" w:sz="0" w:space="0" w:color="auto"/>
            <w:bottom w:val="none" w:sz="0" w:space="0" w:color="auto"/>
            <w:right w:val="none" w:sz="0" w:space="0" w:color="auto"/>
          </w:divBdr>
        </w:div>
      </w:divsChild>
    </w:div>
    <w:div w:id="1461014436">
      <w:marLeft w:val="0"/>
      <w:marRight w:val="0"/>
      <w:marTop w:val="0"/>
      <w:marBottom w:val="0"/>
      <w:divBdr>
        <w:top w:val="none" w:sz="0" w:space="0" w:color="auto"/>
        <w:left w:val="none" w:sz="0" w:space="0" w:color="auto"/>
        <w:bottom w:val="none" w:sz="0" w:space="0" w:color="auto"/>
        <w:right w:val="none" w:sz="0" w:space="0" w:color="auto"/>
      </w:divBdr>
      <w:divsChild>
        <w:div w:id="1461015519">
          <w:marLeft w:val="0"/>
          <w:marRight w:val="0"/>
          <w:marTop w:val="0"/>
          <w:marBottom w:val="0"/>
          <w:divBdr>
            <w:top w:val="none" w:sz="0" w:space="0" w:color="auto"/>
            <w:left w:val="none" w:sz="0" w:space="0" w:color="auto"/>
            <w:bottom w:val="none" w:sz="0" w:space="0" w:color="auto"/>
            <w:right w:val="none" w:sz="0" w:space="0" w:color="auto"/>
          </w:divBdr>
          <w:divsChild>
            <w:div w:id="14610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443">
      <w:marLeft w:val="0"/>
      <w:marRight w:val="0"/>
      <w:marTop w:val="0"/>
      <w:marBottom w:val="0"/>
      <w:divBdr>
        <w:top w:val="none" w:sz="0" w:space="0" w:color="auto"/>
        <w:left w:val="none" w:sz="0" w:space="0" w:color="auto"/>
        <w:bottom w:val="none" w:sz="0" w:space="0" w:color="auto"/>
        <w:right w:val="none" w:sz="0" w:space="0" w:color="auto"/>
      </w:divBdr>
      <w:divsChild>
        <w:div w:id="1461014233">
          <w:marLeft w:val="0"/>
          <w:marRight w:val="0"/>
          <w:marTop w:val="0"/>
          <w:marBottom w:val="0"/>
          <w:divBdr>
            <w:top w:val="none" w:sz="0" w:space="0" w:color="auto"/>
            <w:left w:val="none" w:sz="0" w:space="0" w:color="auto"/>
            <w:bottom w:val="none" w:sz="0" w:space="0" w:color="auto"/>
            <w:right w:val="none" w:sz="0" w:space="0" w:color="auto"/>
          </w:divBdr>
          <w:divsChild>
            <w:div w:id="146101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444">
      <w:marLeft w:val="0"/>
      <w:marRight w:val="0"/>
      <w:marTop w:val="0"/>
      <w:marBottom w:val="0"/>
      <w:divBdr>
        <w:top w:val="none" w:sz="0" w:space="0" w:color="auto"/>
        <w:left w:val="none" w:sz="0" w:space="0" w:color="auto"/>
        <w:bottom w:val="none" w:sz="0" w:space="0" w:color="auto"/>
        <w:right w:val="none" w:sz="0" w:space="0" w:color="auto"/>
      </w:divBdr>
      <w:divsChild>
        <w:div w:id="1461014289">
          <w:marLeft w:val="533"/>
          <w:marRight w:val="0"/>
          <w:marTop w:val="60"/>
          <w:marBottom w:val="0"/>
          <w:divBdr>
            <w:top w:val="none" w:sz="0" w:space="0" w:color="auto"/>
            <w:left w:val="none" w:sz="0" w:space="0" w:color="auto"/>
            <w:bottom w:val="none" w:sz="0" w:space="0" w:color="auto"/>
            <w:right w:val="none" w:sz="0" w:space="0" w:color="auto"/>
          </w:divBdr>
        </w:div>
      </w:divsChild>
    </w:div>
    <w:div w:id="1461014446">
      <w:marLeft w:val="0"/>
      <w:marRight w:val="0"/>
      <w:marTop w:val="0"/>
      <w:marBottom w:val="0"/>
      <w:divBdr>
        <w:top w:val="none" w:sz="0" w:space="0" w:color="auto"/>
        <w:left w:val="none" w:sz="0" w:space="0" w:color="auto"/>
        <w:bottom w:val="none" w:sz="0" w:space="0" w:color="auto"/>
        <w:right w:val="none" w:sz="0" w:space="0" w:color="auto"/>
      </w:divBdr>
      <w:divsChild>
        <w:div w:id="1461016085">
          <w:marLeft w:val="0"/>
          <w:marRight w:val="0"/>
          <w:marTop w:val="0"/>
          <w:marBottom w:val="0"/>
          <w:divBdr>
            <w:top w:val="none" w:sz="0" w:space="0" w:color="auto"/>
            <w:left w:val="none" w:sz="0" w:space="0" w:color="auto"/>
            <w:bottom w:val="none" w:sz="0" w:space="0" w:color="auto"/>
            <w:right w:val="none" w:sz="0" w:space="0" w:color="auto"/>
          </w:divBdr>
          <w:divsChild>
            <w:div w:id="1461010454">
              <w:marLeft w:val="0"/>
              <w:marRight w:val="0"/>
              <w:marTop w:val="0"/>
              <w:marBottom w:val="0"/>
              <w:divBdr>
                <w:top w:val="none" w:sz="0" w:space="0" w:color="auto"/>
                <w:left w:val="none" w:sz="0" w:space="0" w:color="auto"/>
                <w:bottom w:val="none" w:sz="0" w:space="0" w:color="auto"/>
                <w:right w:val="none" w:sz="0" w:space="0" w:color="auto"/>
              </w:divBdr>
            </w:div>
            <w:div w:id="1461010700">
              <w:marLeft w:val="0"/>
              <w:marRight w:val="0"/>
              <w:marTop w:val="0"/>
              <w:marBottom w:val="0"/>
              <w:divBdr>
                <w:top w:val="none" w:sz="0" w:space="0" w:color="auto"/>
                <w:left w:val="none" w:sz="0" w:space="0" w:color="auto"/>
                <w:bottom w:val="none" w:sz="0" w:space="0" w:color="auto"/>
                <w:right w:val="none" w:sz="0" w:space="0" w:color="auto"/>
              </w:divBdr>
            </w:div>
            <w:div w:id="1461010771">
              <w:marLeft w:val="0"/>
              <w:marRight w:val="0"/>
              <w:marTop w:val="0"/>
              <w:marBottom w:val="0"/>
              <w:divBdr>
                <w:top w:val="none" w:sz="0" w:space="0" w:color="auto"/>
                <w:left w:val="none" w:sz="0" w:space="0" w:color="auto"/>
                <w:bottom w:val="none" w:sz="0" w:space="0" w:color="auto"/>
                <w:right w:val="none" w:sz="0" w:space="0" w:color="auto"/>
              </w:divBdr>
            </w:div>
            <w:div w:id="1461011548">
              <w:marLeft w:val="0"/>
              <w:marRight w:val="0"/>
              <w:marTop w:val="0"/>
              <w:marBottom w:val="0"/>
              <w:divBdr>
                <w:top w:val="none" w:sz="0" w:space="0" w:color="auto"/>
                <w:left w:val="none" w:sz="0" w:space="0" w:color="auto"/>
                <w:bottom w:val="none" w:sz="0" w:space="0" w:color="auto"/>
                <w:right w:val="none" w:sz="0" w:space="0" w:color="auto"/>
              </w:divBdr>
            </w:div>
            <w:div w:id="1461011918">
              <w:marLeft w:val="0"/>
              <w:marRight w:val="0"/>
              <w:marTop w:val="0"/>
              <w:marBottom w:val="0"/>
              <w:divBdr>
                <w:top w:val="none" w:sz="0" w:space="0" w:color="auto"/>
                <w:left w:val="none" w:sz="0" w:space="0" w:color="auto"/>
                <w:bottom w:val="none" w:sz="0" w:space="0" w:color="auto"/>
                <w:right w:val="none" w:sz="0" w:space="0" w:color="auto"/>
              </w:divBdr>
            </w:div>
            <w:div w:id="1461013476">
              <w:marLeft w:val="0"/>
              <w:marRight w:val="0"/>
              <w:marTop w:val="0"/>
              <w:marBottom w:val="0"/>
              <w:divBdr>
                <w:top w:val="none" w:sz="0" w:space="0" w:color="auto"/>
                <w:left w:val="none" w:sz="0" w:space="0" w:color="auto"/>
                <w:bottom w:val="none" w:sz="0" w:space="0" w:color="auto"/>
                <w:right w:val="none" w:sz="0" w:space="0" w:color="auto"/>
              </w:divBdr>
            </w:div>
            <w:div w:id="1461013783">
              <w:marLeft w:val="0"/>
              <w:marRight w:val="0"/>
              <w:marTop w:val="0"/>
              <w:marBottom w:val="0"/>
              <w:divBdr>
                <w:top w:val="none" w:sz="0" w:space="0" w:color="auto"/>
                <w:left w:val="none" w:sz="0" w:space="0" w:color="auto"/>
                <w:bottom w:val="none" w:sz="0" w:space="0" w:color="auto"/>
                <w:right w:val="none" w:sz="0" w:space="0" w:color="auto"/>
              </w:divBdr>
            </w:div>
            <w:div w:id="1461013824">
              <w:marLeft w:val="0"/>
              <w:marRight w:val="0"/>
              <w:marTop w:val="0"/>
              <w:marBottom w:val="0"/>
              <w:divBdr>
                <w:top w:val="none" w:sz="0" w:space="0" w:color="auto"/>
                <w:left w:val="none" w:sz="0" w:space="0" w:color="auto"/>
                <w:bottom w:val="none" w:sz="0" w:space="0" w:color="auto"/>
                <w:right w:val="none" w:sz="0" w:space="0" w:color="auto"/>
              </w:divBdr>
            </w:div>
            <w:div w:id="1461014193">
              <w:marLeft w:val="0"/>
              <w:marRight w:val="0"/>
              <w:marTop w:val="0"/>
              <w:marBottom w:val="0"/>
              <w:divBdr>
                <w:top w:val="none" w:sz="0" w:space="0" w:color="auto"/>
                <w:left w:val="none" w:sz="0" w:space="0" w:color="auto"/>
                <w:bottom w:val="none" w:sz="0" w:space="0" w:color="auto"/>
                <w:right w:val="none" w:sz="0" w:space="0" w:color="auto"/>
              </w:divBdr>
            </w:div>
            <w:div w:id="1461014932">
              <w:marLeft w:val="0"/>
              <w:marRight w:val="0"/>
              <w:marTop w:val="0"/>
              <w:marBottom w:val="0"/>
              <w:divBdr>
                <w:top w:val="none" w:sz="0" w:space="0" w:color="auto"/>
                <w:left w:val="none" w:sz="0" w:space="0" w:color="auto"/>
                <w:bottom w:val="none" w:sz="0" w:space="0" w:color="auto"/>
                <w:right w:val="none" w:sz="0" w:space="0" w:color="auto"/>
              </w:divBdr>
            </w:div>
            <w:div w:id="1461015137">
              <w:marLeft w:val="0"/>
              <w:marRight w:val="0"/>
              <w:marTop w:val="0"/>
              <w:marBottom w:val="0"/>
              <w:divBdr>
                <w:top w:val="none" w:sz="0" w:space="0" w:color="auto"/>
                <w:left w:val="none" w:sz="0" w:space="0" w:color="auto"/>
                <w:bottom w:val="none" w:sz="0" w:space="0" w:color="auto"/>
                <w:right w:val="none" w:sz="0" w:space="0" w:color="auto"/>
              </w:divBdr>
            </w:div>
            <w:div w:id="1461015165">
              <w:marLeft w:val="0"/>
              <w:marRight w:val="0"/>
              <w:marTop w:val="0"/>
              <w:marBottom w:val="0"/>
              <w:divBdr>
                <w:top w:val="none" w:sz="0" w:space="0" w:color="auto"/>
                <w:left w:val="none" w:sz="0" w:space="0" w:color="auto"/>
                <w:bottom w:val="none" w:sz="0" w:space="0" w:color="auto"/>
                <w:right w:val="none" w:sz="0" w:space="0" w:color="auto"/>
              </w:divBdr>
            </w:div>
            <w:div w:id="1461015658">
              <w:marLeft w:val="0"/>
              <w:marRight w:val="0"/>
              <w:marTop w:val="0"/>
              <w:marBottom w:val="0"/>
              <w:divBdr>
                <w:top w:val="none" w:sz="0" w:space="0" w:color="auto"/>
                <w:left w:val="none" w:sz="0" w:space="0" w:color="auto"/>
                <w:bottom w:val="none" w:sz="0" w:space="0" w:color="auto"/>
                <w:right w:val="none" w:sz="0" w:space="0" w:color="auto"/>
              </w:divBdr>
            </w:div>
            <w:div w:id="1461016075">
              <w:marLeft w:val="0"/>
              <w:marRight w:val="0"/>
              <w:marTop w:val="0"/>
              <w:marBottom w:val="0"/>
              <w:divBdr>
                <w:top w:val="none" w:sz="0" w:space="0" w:color="auto"/>
                <w:left w:val="none" w:sz="0" w:space="0" w:color="auto"/>
                <w:bottom w:val="none" w:sz="0" w:space="0" w:color="auto"/>
                <w:right w:val="none" w:sz="0" w:space="0" w:color="auto"/>
              </w:divBdr>
            </w:div>
            <w:div w:id="1461016361">
              <w:marLeft w:val="0"/>
              <w:marRight w:val="0"/>
              <w:marTop w:val="0"/>
              <w:marBottom w:val="0"/>
              <w:divBdr>
                <w:top w:val="none" w:sz="0" w:space="0" w:color="auto"/>
                <w:left w:val="none" w:sz="0" w:space="0" w:color="auto"/>
                <w:bottom w:val="none" w:sz="0" w:space="0" w:color="auto"/>
                <w:right w:val="none" w:sz="0" w:space="0" w:color="auto"/>
              </w:divBdr>
            </w:div>
            <w:div w:id="1461016451">
              <w:marLeft w:val="0"/>
              <w:marRight w:val="0"/>
              <w:marTop w:val="0"/>
              <w:marBottom w:val="0"/>
              <w:divBdr>
                <w:top w:val="none" w:sz="0" w:space="0" w:color="auto"/>
                <w:left w:val="none" w:sz="0" w:space="0" w:color="auto"/>
                <w:bottom w:val="none" w:sz="0" w:space="0" w:color="auto"/>
                <w:right w:val="none" w:sz="0" w:space="0" w:color="auto"/>
              </w:divBdr>
            </w:div>
            <w:div w:id="1461016516">
              <w:marLeft w:val="0"/>
              <w:marRight w:val="0"/>
              <w:marTop w:val="0"/>
              <w:marBottom w:val="0"/>
              <w:divBdr>
                <w:top w:val="none" w:sz="0" w:space="0" w:color="auto"/>
                <w:left w:val="none" w:sz="0" w:space="0" w:color="auto"/>
                <w:bottom w:val="none" w:sz="0" w:space="0" w:color="auto"/>
                <w:right w:val="none" w:sz="0" w:space="0" w:color="auto"/>
              </w:divBdr>
            </w:div>
            <w:div w:id="14610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447">
      <w:marLeft w:val="0"/>
      <w:marRight w:val="0"/>
      <w:marTop w:val="0"/>
      <w:marBottom w:val="0"/>
      <w:divBdr>
        <w:top w:val="none" w:sz="0" w:space="0" w:color="auto"/>
        <w:left w:val="none" w:sz="0" w:space="0" w:color="auto"/>
        <w:bottom w:val="none" w:sz="0" w:space="0" w:color="auto"/>
        <w:right w:val="none" w:sz="0" w:space="0" w:color="auto"/>
      </w:divBdr>
    </w:div>
    <w:div w:id="1461014460">
      <w:marLeft w:val="0"/>
      <w:marRight w:val="0"/>
      <w:marTop w:val="0"/>
      <w:marBottom w:val="0"/>
      <w:divBdr>
        <w:top w:val="none" w:sz="0" w:space="0" w:color="auto"/>
        <w:left w:val="none" w:sz="0" w:space="0" w:color="auto"/>
        <w:bottom w:val="none" w:sz="0" w:space="0" w:color="auto"/>
        <w:right w:val="none" w:sz="0" w:space="0" w:color="auto"/>
      </w:divBdr>
      <w:divsChild>
        <w:div w:id="1461010692">
          <w:marLeft w:val="1166"/>
          <w:marRight w:val="0"/>
          <w:marTop w:val="58"/>
          <w:marBottom w:val="0"/>
          <w:divBdr>
            <w:top w:val="none" w:sz="0" w:space="0" w:color="auto"/>
            <w:left w:val="none" w:sz="0" w:space="0" w:color="auto"/>
            <w:bottom w:val="none" w:sz="0" w:space="0" w:color="auto"/>
            <w:right w:val="none" w:sz="0" w:space="0" w:color="auto"/>
          </w:divBdr>
        </w:div>
        <w:div w:id="1461013119">
          <w:marLeft w:val="1166"/>
          <w:marRight w:val="0"/>
          <w:marTop w:val="58"/>
          <w:marBottom w:val="0"/>
          <w:divBdr>
            <w:top w:val="none" w:sz="0" w:space="0" w:color="auto"/>
            <w:left w:val="none" w:sz="0" w:space="0" w:color="auto"/>
            <w:bottom w:val="none" w:sz="0" w:space="0" w:color="auto"/>
            <w:right w:val="none" w:sz="0" w:space="0" w:color="auto"/>
          </w:divBdr>
        </w:div>
      </w:divsChild>
    </w:div>
    <w:div w:id="1461014461">
      <w:marLeft w:val="0"/>
      <w:marRight w:val="0"/>
      <w:marTop w:val="0"/>
      <w:marBottom w:val="0"/>
      <w:divBdr>
        <w:top w:val="none" w:sz="0" w:space="0" w:color="auto"/>
        <w:left w:val="none" w:sz="0" w:space="0" w:color="auto"/>
        <w:bottom w:val="none" w:sz="0" w:space="0" w:color="auto"/>
        <w:right w:val="none" w:sz="0" w:space="0" w:color="auto"/>
      </w:divBdr>
      <w:divsChild>
        <w:div w:id="1461012275">
          <w:marLeft w:val="1166"/>
          <w:marRight w:val="0"/>
          <w:marTop w:val="67"/>
          <w:marBottom w:val="0"/>
          <w:divBdr>
            <w:top w:val="none" w:sz="0" w:space="0" w:color="auto"/>
            <w:left w:val="none" w:sz="0" w:space="0" w:color="auto"/>
            <w:bottom w:val="none" w:sz="0" w:space="0" w:color="auto"/>
            <w:right w:val="none" w:sz="0" w:space="0" w:color="auto"/>
          </w:divBdr>
        </w:div>
        <w:div w:id="1461016480">
          <w:marLeft w:val="1166"/>
          <w:marRight w:val="0"/>
          <w:marTop w:val="67"/>
          <w:marBottom w:val="0"/>
          <w:divBdr>
            <w:top w:val="none" w:sz="0" w:space="0" w:color="auto"/>
            <w:left w:val="none" w:sz="0" w:space="0" w:color="auto"/>
            <w:bottom w:val="none" w:sz="0" w:space="0" w:color="auto"/>
            <w:right w:val="none" w:sz="0" w:space="0" w:color="auto"/>
          </w:divBdr>
        </w:div>
      </w:divsChild>
    </w:div>
    <w:div w:id="1461014467">
      <w:marLeft w:val="0"/>
      <w:marRight w:val="0"/>
      <w:marTop w:val="0"/>
      <w:marBottom w:val="0"/>
      <w:divBdr>
        <w:top w:val="none" w:sz="0" w:space="0" w:color="auto"/>
        <w:left w:val="none" w:sz="0" w:space="0" w:color="auto"/>
        <w:bottom w:val="none" w:sz="0" w:space="0" w:color="auto"/>
        <w:right w:val="none" w:sz="0" w:space="0" w:color="auto"/>
      </w:divBdr>
      <w:divsChild>
        <w:div w:id="1461014906">
          <w:marLeft w:val="0"/>
          <w:marRight w:val="0"/>
          <w:marTop w:val="0"/>
          <w:marBottom w:val="0"/>
          <w:divBdr>
            <w:top w:val="none" w:sz="0" w:space="0" w:color="auto"/>
            <w:left w:val="none" w:sz="0" w:space="0" w:color="auto"/>
            <w:bottom w:val="none" w:sz="0" w:space="0" w:color="auto"/>
            <w:right w:val="none" w:sz="0" w:space="0" w:color="auto"/>
          </w:divBdr>
          <w:divsChild>
            <w:div w:id="14610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468">
      <w:marLeft w:val="0"/>
      <w:marRight w:val="0"/>
      <w:marTop w:val="0"/>
      <w:marBottom w:val="0"/>
      <w:divBdr>
        <w:top w:val="none" w:sz="0" w:space="0" w:color="auto"/>
        <w:left w:val="none" w:sz="0" w:space="0" w:color="auto"/>
        <w:bottom w:val="none" w:sz="0" w:space="0" w:color="auto"/>
        <w:right w:val="none" w:sz="0" w:space="0" w:color="auto"/>
      </w:divBdr>
    </w:div>
    <w:div w:id="1461014471">
      <w:marLeft w:val="0"/>
      <w:marRight w:val="0"/>
      <w:marTop w:val="0"/>
      <w:marBottom w:val="0"/>
      <w:divBdr>
        <w:top w:val="none" w:sz="0" w:space="0" w:color="auto"/>
        <w:left w:val="none" w:sz="0" w:space="0" w:color="auto"/>
        <w:bottom w:val="none" w:sz="0" w:space="0" w:color="auto"/>
        <w:right w:val="none" w:sz="0" w:space="0" w:color="auto"/>
      </w:divBdr>
      <w:divsChild>
        <w:div w:id="1461015904">
          <w:marLeft w:val="547"/>
          <w:marRight w:val="0"/>
          <w:marTop w:val="86"/>
          <w:marBottom w:val="0"/>
          <w:divBdr>
            <w:top w:val="none" w:sz="0" w:space="0" w:color="auto"/>
            <w:left w:val="none" w:sz="0" w:space="0" w:color="auto"/>
            <w:bottom w:val="none" w:sz="0" w:space="0" w:color="auto"/>
            <w:right w:val="none" w:sz="0" w:space="0" w:color="auto"/>
          </w:divBdr>
        </w:div>
      </w:divsChild>
    </w:div>
    <w:div w:id="1461014477">
      <w:marLeft w:val="0"/>
      <w:marRight w:val="0"/>
      <w:marTop w:val="0"/>
      <w:marBottom w:val="0"/>
      <w:divBdr>
        <w:top w:val="none" w:sz="0" w:space="0" w:color="auto"/>
        <w:left w:val="none" w:sz="0" w:space="0" w:color="auto"/>
        <w:bottom w:val="none" w:sz="0" w:space="0" w:color="auto"/>
        <w:right w:val="none" w:sz="0" w:space="0" w:color="auto"/>
      </w:divBdr>
    </w:div>
    <w:div w:id="1461014491">
      <w:marLeft w:val="0"/>
      <w:marRight w:val="0"/>
      <w:marTop w:val="0"/>
      <w:marBottom w:val="0"/>
      <w:divBdr>
        <w:top w:val="none" w:sz="0" w:space="0" w:color="auto"/>
        <w:left w:val="none" w:sz="0" w:space="0" w:color="auto"/>
        <w:bottom w:val="none" w:sz="0" w:space="0" w:color="auto"/>
        <w:right w:val="none" w:sz="0" w:space="0" w:color="auto"/>
      </w:divBdr>
      <w:divsChild>
        <w:div w:id="1461014031">
          <w:marLeft w:val="0"/>
          <w:marRight w:val="0"/>
          <w:marTop w:val="0"/>
          <w:marBottom w:val="0"/>
          <w:divBdr>
            <w:top w:val="none" w:sz="0" w:space="0" w:color="auto"/>
            <w:left w:val="none" w:sz="0" w:space="0" w:color="auto"/>
            <w:bottom w:val="none" w:sz="0" w:space="0" w:color="auto"/>
            <w:right w:val="none" w:sz="0" w:space="0" w:color="auto"/>
          </w:divBdr>
          <w:divsChild>
            <w:div w:id="1461010425">
              <w:marLeft w:val="0"/>
              <w:marRight w:val="0"/>
              <w:marTop w:val="0"/>
              <w:marBottom w:val="0"/>
              <w:divBdr>
                <w:top w:val="none" w:sz="0" w:space="0" w:color="auto"/>
                <w:left w:val="none" w:sz="0" w:space="0" w:color="auto"/>
                <w:bottom w:val="none" w:sz="0" w:space="0" w:color="auto"/>
                <w:right w:val="none" w:sz="0" w:space="0" w:color="auto"/>
              </w:divBdr>
            </w:div>
            <w:div w:id="1461011479">
              <w:marLeft w:val="0"/>
              <w:marRight w:val="0"/>
              <w:marTop w:val="0"/>
              <w:marBottom w:val="0"/>
              <w:divBdr>
                <w:top w:val="none" w:sz="0" w:space="0" w:color="auto"/>
                <w:left w:val="none" w:sz="0" w:space="0" w:color="auto"/>
                <w:bottom w:val="none" w:sz="0" w:space="0" w:color="auto"/>
                <w:right w:val="none" w:sz="0" w:space="0" w:color="auto"/>
              </w:divBdr>
            </w:div>
            <w:div w:id="1461012092">
              <w:marLeft w:val="0"/>
              <w:marRight w:val="0"/>
              <w:marTop w:val="0"/>
              <w:marBottom w:val="0"/>
              <w:divBdr>
                <w:top w:val="none" w:sz="0" w:space="0" w:color="auto"/>
                <w:left w:val="none" w:sz="0" w:space="0" w:color="auto"/>
                <w:bottom w:val="none" w:sz="0" w:space="0" w:color="auto"/>
                <w:right w:val="none" w:sz="0" w:space="0" w:color="auto"/>
              </w:divBdr>
            </w:div>
            <w:div w:id="1461012340">
              <w:marLeft w:val="0"/>
              <w:marRight w:val="0"/>
              <w:marTop w:val="0"/>
              <w:marBottom w:val="0"/>
              <w:divBdr>
                <w:top w:val="none" w:sz="0" w:space="0" w:color="auto"/>
                <w:left w:val="none" w:sz="0" w:space="0" w:color="auto"/>
                <w:bottom w:val="none" w:sz="0" w:space="0" w:color="auto"/>
                <w:right w:val="none" w:sz="0" w:space="0" w:color="auto"/>
              </w:divBdr>
            </w:div>
            <w:div w:id="1461012451">
              <w:marLeft w:val="0"/>
              <w:marRight w:val="0"/>
              <w:marTop w:val="0"/>
              <w:marBottom w:val="0"/>
              <w:divBdr>
                <w:top w:val="none" w:sz="0" w:space="0" w:color="auto"/>
                <w:left w:val="none" w:sz="0" w:space="0" w:color="auto"/>
                <w:bottom w:val="none" w:sz="0" w:space="0" w:color="auto"/>
                <w:right w:val="none" w:sz="0" w:space="0" w:color="auto"/>
              </w:divBdr>
            </w:div>
            <w:div w:id="1461013006">
              <w:marLeft w:val="0"/>
              <w:marRight w:val="0"/>
              <w:marTop w:val="0"/>
              <w:marBottom w:val="0"/>
              <w:divBdr>
                <w:top w:val="none" w:sz="0" w:space="0" w:color="auto"/>
                <w:left w:val="none" w:sz="0" w:space="0" w:color="auto"/>
                <w:bottom w:val="none" w:sz="0" w:space="0" w:color="auto"/>
                <w:right w:val="none" w:sz="0" w:space="0" w:color="auto"/>
              </w:divBdr>
            </w:div>
            <w:div w:id="1461014076">
              <w:marLeft w:val="0"/>
              <w:marRight w:val="0"/>
              <w:marTop w:val="0"/>
              <w:marBottom w:val="0"/>
              <w:divBdr>
                <w:top w:val="none" w:sz="0" w:space="0" w:color="auto"/>
                <w:left w:val="none" w:sz="0" w:space="0" w:color="auto"/>
                <w:bottom w:val="none" w:sz="0" w:space="0" w:color="auto"/>
                <w:right w:val="none" w:sz="0" w:space="0" w:color="auto"/>
              </w:divBdr>
            </w:div>
            <w:div w:id="1461014643">
              <w:marLeft w:val="0"/>
              <w:marRight w:val="0"/>
              <w:marTop w:val="0"/>
              <w:marBottom w:val="0"/>
              <w:divBdr>
                <w:top w:val="none" w:sz="0" w:space="0" w:color="auto"/>
                <w:left w:val="none" w:sz="0" w:space="0" w:color="auto"/>
                <w:bottom w:val="none" w:sz="0" w:space="0" w:color="auto"/>
                <w:right w:val="none" w:sz="0" w:space="0" w:color="auto"/>
              </w:divBdr>
            </w:div>
            <w:div w:id="1461014760">
              <w:marLeft w:val="0"/>
              <w:marRight w:val="0"/>
              <w:marTop w:val="0"/>
              <w:marBottom w:val="0"/>
              <w:divBdr>
                <w:top w:val="none" w:sz="0" w:space="0" w:color="auto"/>
                <w:left w:val="none" w:sz="0" w:space="0" w:color="auto"/>
                <w:bottom w:val="none" w:sz="0" w:space="0" w:color="auto"/>
                <w:right w:val="none" w:sz="0" w:space="0" w:color="auto"/>
              </w:divBdr>
            </w:div>
            <w:div w:id="1461014813">
              <w:marLeft w:val="0"/>
              <w:marRight w:val="0"/>
              <w:marTop w:val="0"/>
              <w:marBottom w:val="0"/>
              <w:divBdr>
                <w:top w:val="none" w:sz="0" w:space="0" w:color="auto"/>
                <w:left w:val="none" w:sz="0" w:space="0" w:color="auto"/>
                <w:bottom w:val="none" w:sz="0" w:space="0" w:color="auto"/>
                <w:right w:val="none" w:sz="0" w:space="0" w:color="auto"/>
              </w:divBdr>
            </w:div>
            <w:div w:id="14610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01">
      <w:marLeft w:val="0"/>
      <w:marRight w:val="0"/>
      <w:marTop w:val="0"/>
      <w:marBottom w:val="0"/>
      <w:divBdr>
        <w:top w:val="none" w:sz="0" w:space="0" w:color="auto"/>
        <w:left w:val="none" w:sz="0" w:space="0" w:color="auto"/>
        <w:bottom w:val="none" w:sz="0" w:space="0" w:color="auto"/>
        <w:right w:val="none" w:sz="0" w:space="0" w:color="auto"/>
      </w:divBdr>
      <w:divsChild>
        <w:div w:id="1461010752">
          <w:marLeft w:val="0"/>
          <w:marRight w:val="0"/>
          <w:marTop w:val="67"/>
          <w:marBottom w:val="0"/>
          <w:divBdr>
            <w:top w:val="none" w:sz="0" w:space="0" w:color="auto"/>
            <w:left w:val="none" w:sz="0" w:space="0" w:color="auto"/>
            <w:bottom w:val="none" w:sz="0" w:space="0" w:color="auto"/>
            <w:right w:val="none" w:sz="0" w:space="0" w:color="auto"/>
          </w:divBdr>
        </w:div>
        <w:div w:id="1461011015">
          <w:marLeft w:val="0"/>
          <w:marRight w:val="0"/>
          <w:marTop w:val="67"/>
          <w:marBottom w:val="0"/>
          <w:divBdr>
            <w:top w:val="none" w:sz="0" w:space="0" w:color="auto"/>
            <w:left w:val="none" w:sz="0" w:space="0" w:color="auto"/>
            <w:bottom w:val="none" w:sz="0" w:space="0" w:color="auto"/>
            <w:right w:val="none" w:sz="0" w:space="0" w:color="auto"/>
          </w:divBdr>
        </w:div>
        <w:div w:id="1461011732">
          <w:marLeft w:val="0"/>
          <w:marRight w:val="0"/>
          <w:marTop w:val="67"/>
          <w:marBottom w:val="0"/>
          <w:divBdr>
            <w:top w:val="none" w:sz="0" w:space="0" w:color="auto"/>
            <w:left w:val="none" w:sz="0" w:space="0" w:color="auto"/>
            <w:bottom w:val="none" w:sz="0" w:space="0" w:color="auto"/>
            <w:right w:val="none" w:sz="0" w:space="0" w:color="auto"/>
          </w:divBdr>
        </w:div>
        <w:div w:id="1461012540">
          <w:marLeft w:val="0"/>
          <w:marRight w:val="0"/>
          <w:marTop w:val="67"/>
          <w:marBottom w:val="0"/>
          <w:divBdr>
            <w:top w:val="none" w:sz="0" w:space="0" w:color="auto"/>
            <w:left w:val="none" w:sz="0" w:space="0" w:color="auto"/>
            <w:bottom w:val="none" w:sz="0" w:space="0" w:color="auto"/>
            <w:right w:val="none" w:sz="0" w:space="0" w:color="auto"/>
          </w:divBdr>
        </w:div>
        <w:div w:id="1461016698">
          <w:marLeft w:val="0"/>
          <w:marRight w:val="0"/>
          <w:marTop w:val="67"/>
          <w:marBottom w:val="0"/>
          <w:divBdr>
            <w:top w:val="none" w:sz="0" w:space="0" w:color="auto"/>
            <w:left w:val="none" w:sz="0" w:space="0" w:color="auto"/>
            <w:bottom w:val="none" w:sz="0" w:space="0" w:color="auto"/>
            <w:right w:val="none" w:sz="0" w:space="0" w:color="auto"/>
          </w:divBdr>
        </w:div>
      </w:divsChild>
    </w:div>
    <w:div w:id="1461014502">
      <w:marLeft w:val="0"/>
      <w:marRight w:val="0"/>
      <w:marTop w:val="0"/>
      <w:marBottom w:val="0"/>
      <w:divBdr>
        <w:top w:val="none" w:sz="0" w:space="0" w:color="auto"/>
        <w:left w:val="none" w:sz="0" w:space="0" w:color="auto"/>
        <w:bottom w:val="none" w:sz="0" w:space="0" w:color="auto"/>
        <w:right w:val="none" w:sz="0" w:space="0" w:color="auto"/>
      </w:divBdr>
      <w:divsChild>
        <w:div w:id="1461013508">
          <w:marLeft w:val="0"/>
          <w:marRight w:val="0"/>
          <w:marTop w:val="0"/>
          <w:marBottom w:val="0"/>
          <w:divBdr>
            <w:top w:val="none" w:sz="0" w:space="0" w:color="auto"/>
            <w:left w:val="none" w:sz="0" w:space="0" w:color="auto"/>
            <w:bottom w:val="none" w:sz="0" w:space="0" w:color="auto"/>
            <w:right w:val="none" w:sz="0" w:space="0" w:color="auto"/>
          </w:divBdr>
          <w:divsChild>
            <w:div w:id="14610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09">
      <w:marLeft w:val="0"/>
      <w:marRight w:val="0"/>
      <w:marTop w:val="0"/>
      <w:marBottom w:val="0"/>
      <w:divBdr>
        <w:top w:val="none" w:sz="0" w:space="0" w:color="auto"/>
        <w:left w:val="none" w:sz="0" w:space="0" w:color="auto"/>
        <w:bottom w:val="none" w:sz="0" w:space="0" w:color="auto"/>
        <w:right w:val="none" w:sz="0" w:space="0" w:color="auto"/>
      </w:divBdr>
    </w:div>
    <w:div w:id="1461014515">
      <w:marLeft w:val="0"/>
      <w:marRight w:val="0"/>
      <w:marTop w:val="0"/>
      <w:marBottom w:val="0"/>
      <w:divBdr>
        <w:top w:val="none" w:sz="0" w:space="0" w:color="auto"/>
        <w:left w:val="none" w:sz="0" w:space="0" w:color="auto"/>
        <w:bottom w:val="none" w:sz="0" w:space="0" w:color="auto"/>
        <w:right w:val="none" w:sz="0" w:space="0" w:color="auto"/>
      </w:divBdr>
      <w:divsChild>
        <w:div w:id="1461012577">
          <w:marLeft w:val="360"/>
          <w:marRight w:val="0"/>
          <w:marTop w:val="67"/>
          <w:marBottom w:val="0"/>
          <w:divBdr>
            <w:top w:val="none" w:sz="0" w:space="0" w:color="auto"/>
            <w:left w:val="none" w:sz="0" w:space="0" w:color="auto"/>
            <w:bottom w:val="none" w:sz="0" w:space="0" w:color="auto"/>
            <w:right w:val="none" w:sz="0" w:space="0" w:color="auto"/>
          </w:divBdr>
        </w:div>
        <w:div w:id="1461013202">
          <w:marLeft w:val="360"/>
          <w:marRight w:val="0"/>
          <w:marTop w:val="67"/>
          <w:marBottom w:val="0"/>
          <w:divBdr>
            <w:top w:val="none" w:sz="0" w:space="0" w:color="auto"/>
            <w:left w:val="none" w:sz="0" w:space="0" w:color="auto"/>
            <w:bottom w:val="none" w:sz="0" w:space="0" w:color="auto"/>
            <w:right w:val="none" w:sz="0" w:space="0" w:color="auto"/>
          </w:divBdr>
        </w:div>
        <w:div w:id="1461014276">
          <w:marLeft w:val="360"/>
          <w:marRight w:val="0"/>
          <w:marTop w:val="67"/>
          <w:marBottom w:val="0"/>
          <w:divBdr>
            <w:top w:val="none" w:sz="0" w:space="0" w:color="auto"/>
            <w:left w:val="none" w:sz="0" w:space="0" w:color="auto"/>
            <w:bottom w:val="none" w:sz="0" w:space="0" w:color="auto"/>
            <w:right w:val="none" w:sz="0" w:space="0" w:color="auto"/>
          </w:divBdr>
        </w:div>
        <w:div w:id="1461016300">
          <w:marLeft w:val="360"/>
          <w:marRight w:val="0"/>
          <w:marTop w:val="67"/>
          <w:marBottom w:val="0"/>
          <w:divBdr>
            <w:top w:val="none" w:sz="0" w:space="0" w:color="auto"/>
            <w:left w:val="none" w:sz="0" w:space="0" w:color="auto"/>
            <w:bottom w:val="none" w:sz="0" w:space="0" w:color="auto"/>
            <w:right w:val="none" w:sz="0" w:space="0" w:color="auto"/>
          </w:divBdr>
        </w:div>
      </w:divsChild>
    </w:div>
    <w:div w:id="1461014517">
      <w:marLeft w:val="0"/>
      <w:marRight w:val="0"/>
      <w:marTop w:val="0"/>
      <w:marBottom w:val="0"/>
      <w:divBdr>
        <w:top w:val="none" w:sz="0" w:space="0" w:color="auto"/>
        <w:left w:val="none" w:sz="0" w:space="0" w:color="auto"/>
        <w:bottom w:val="none" w:sz="0" w:space="0" w:color="auto"/>
        <w:right w:val="none" w:sz="0" w:space="0" w:color="auto"/>
      </w:divBdr>
      <w:divsChild>
        <w:div w:id="1461010562">
          <w:marLeft w:val="0"/>
          <w:marRight w:val="0"/>
          <w:marTop w:val="0"/>
          <w:marBottom w:val="0"/>
          <w:divBdr>
            <w:top w:val="none" w:sz="0" w:space="0" w:color="auto"/>
            <w:left w:val="none" w:sz="0" w:space="0" w:color="auto"/>
            <w:bottom w:val="none" w:sz="0" w:space="0" w:color="auto"/>
            <w:right w:val="none" w:sz="0" w:space="0" w:color="auto"/>
          </w:divBdr>
          <w:divsChild>
            <w:div w:id="1461014424">
              <w:marLeft w:val="0"/>
              <w:marRight w:val="0"/>
              <w:marTop w:val="0"/>
              <w:marBottom w:val="0"/>
              <w:divBdr>
                <w:top w:val="none" w:sz="0" w:space="0" w:color="auto"/>
                <w:left w:val="none" w:sz="0" w:space="0" w:color="auto"/>
                <w:bottom w:val="none" w:sz="0" w:space="0" w:color="auto"/>
                <w:right w:val="none" w:sz="0" w:space="0" w:color="auto"/>
              </w:divBdr>
            </w:div>
            <w:div w:id="14610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19">
      <w:marLeft w:val="0"/>
      <w:marRight w:val="0"/>
      <w:marTop w:val="0"/>
      <w:marBottom w:val="0"/>
      <w:divBdr>
        <w:top w:val="none" w:sz="0" w:space="0" w:color="auto"/>
        <w:left w:val="none" w:sz="0" w:space="0" w:color="auto"/>
        <w:bottom w:val="none" w:sz="0" w:space="0" w:color="auto"/>
        <w:right w:val="none" w:sz="0" w:space="0" w:color="auto"/>
      </w:divBdr>
    </w:div>
    <w:div w:id="1461014528">
      <w:marLeft w:val="0"/>
      <w:marRight w:val="0"/>
      <w:marTop w:val="0"/>
      <w:marBottom w:val="0"/>
      <w:divBdr>
        <w:top w:val="none" w:sz="0" w:space="0" w:color="auto"/>
        <w:left w:val="none" w:sz="0" w:space="0" w:color="auto"/>
        <w:bottom w:val="none" w:sz="0" w:space="0" w:color="auto"/>
        <w:right w:val="none" w:sz="0" w:space="0" w:color="auto"/>
      </w:divBdr>
    </w:div>
    <w:div w:id="1461014533">
      <w:marLeft w:val="0"/>
      <w:marRight w:val="0"/>
      <w:marTop w:val="0"/>
      <w:marBottom w:val="0"/>
      <w:divBdr>
        <w:top w:val="none" w:sz="0" w:space="0" w:color="auto"/>
        <w:left w:val="none" w:sz="0" w:space="0" w:color="auto"/>
        <w:bottom w:val="none" w:sz="0" w:space="0" w:color="auto"/>
        <w:right w:val="none" w:sz="0" w:space="0" w:color="auto"/>
      </w:divBdr>
      <w:divsChild>
        <w:div w:id="1461014141">
          <w:marLeft w:val="0"/>
          <w:marRight w:val="0"/>
          <w:marTop w:val="0"/>
          <w:marBottom w:val="0"/>
          <w:divBdr>
            <w:top w:val="none" w:sz="0" w:space="0" w:color="auto"/>
            <w:left w:val="none" w:sz="0" w:space="0" w:color="auto"/>
            <w:bottom w:val="none" w:sz="0" w:space="0" w:color="auto"/>
            <w:right w:val="none" w:sz="0" w:space="0" w:color="auto"/>
          </w:divBdr>
          <w:divsChild>
            <w:div w:id="14610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35">
      <w:marLeft w:val="0"/>
      <w:marRight w:val="0"/>
      <w:marTop w:val="0"/>
      <w:marBottom w:val="0"/>
      <w:divBdr>
        <w:top w:val="none" w:sz="0" w:space="0" w:color="auto"/>
        <w:left w:val="none" w:sz="0" w:space="0" w:color="auto"/>
        <w:bottom w:val="none" w:sz="0" w:space="0" w:color="auto"/>
        <w:right w:val="none" w:sz="0" w:space="0" w:color="auto"/>
      </w:divBdr>
      <w:divsChild>
        <w:div w:id="1461012014">
          <w:marLeft w:val="1166"/>
          <w:marRight w:val="0"/>
          <w:marTop w:val="58"/>
          <w:marBottom w:val="0"/>
          <w:divBdr>
            <w:top w:val="none" w:sz="0" w:space="0" w:color="auto"/>
            <w:left w:val="none" w:sz="0" w:space="0" w:color="auto"/>
            <w:bottom w:val="none" w:sz="0" w:space="0" w:color="auto"/>
            <w:right w:val="none" w:sz="0" w:space="0" w:color="auto"/>
          </w:divBdr>
        </w:div>
        <w:div w:id="1461015571">
          <w:marLeft w:val="1166"/>
          <w:marRight w:val="0"/>
          <w:marTop w:val="58"/>
          <w:marBottom w:val="0"/>
          <w:divBdr>
            <w:top w:val="none" w:sz="0" w:space="0" w:color="auto"/>
            <w:left w:val="none" w:sz="0" w:space="0" w:color="auto"/>
            <w:bottom w:val="none" w:sz="0" w:space="0" w:color="auto"/>
            <w:right w:val="none" w:sz="0" w:space="0" w:color="auto"/>
          </w:divBdr>
        </w:div>
        <w:div w:id="1461015819">
          <w:marLeft w:val="0"/>
          <w:marRight w:val="0"/>
          <w:marTop w:val="67"/>
          <w:marBottom w:val="0"/>
          <w:divBdr>
            <w:top w:val="none" w:sz="0" w:space="0" w:color="auto"/>
            <w:left w:val="none" w:sz="0" w:space="0" w:color="auto"/>
            <w:bottom w:val="none" w:sz="0" w:space="0" w:color="auto"/>
            <w:right w:val="none" w:sz="0" w:space="0" w:color="auto"/>
          </w:divBdr>
        </w:div>
        <w:div w:id="1461016316">
          <w:marLeft w:val="1166"/>
          <w:marRight w:val="0"/>
          <w:marTop w:val="58"/>
          <w:marBottom w:val="0"/>
          <w:divBdr>
            <w:top w:val="none" w:sz="0" w:space="0" w:color="auto"/>
            <w:left w:val="none" w:sz="0" w:space="0" w:color="auto"/>
            <w:bottom w:val="none" w:sz="0" w:space="0" w:color="auto"/>
            <w:right w:val="none" w:sz="0" w:space="0" w:color="auto"/>
          </w:divBdr>
        </w:div>
      </w:divsChild>
    </w:div>
    <w:div w:id="1461014548">
      <w:marLeft w:val="0"/>
      <w:marRight w:val="0"/>
      <w:marTop w:val="0"/>
      <w:marBottom w:val="0"/>
      <w:divBdr>
        <w:top w:val="none" w:sz="0" w:space="0" w:color="auto"/>
        <w:left w:val="none" w:sz="0" w:space="0" w:color="auto"/>
        <w:bottom w:val="none" w:sz="0" w:space="0" w:color="auto"/>
        <w:right w:val="none" w:sz="0" w:space="0" w:color="auto"/>
      </w:divBdr>
      <w:divsChild>
        <w:div w:id="1461016241">
          <w:marLeft w:val="0"/>
          <w:marRight w:val="0"/>
          <w:marTop w:val="0"/>
          <w:marBottom w:val="0"/>
          <w:divBdr>
            <w:top w:val="none" w:sz="0" w:space="0" w:color="auto"/>
            <w:left w:val="none" w:sz="0" w:space="0" w:color="auto"/>
            <w:bottom w:val="none" w:sz="0" w:space="0" w:color="auto"/>
            <w:right w:val="none" w:sz="0" w:space="0" w:color="auto"/>
          </w:divBdr>
          <w:divsChild>
            <w:div w:id="1461010672">
              <w:marLeft w:val="0"/>
              <w:marRight w:val="0"/>
              <w:marTop w:val="0"/>
              <w:marBottom w:val="0"/>
              <w:divBdr>
                <w:top w:val="none" w:sz="0" w:space="0" w:color="auto"/>
                <w:left w:val="none" w:sz="0" w:space="0" w:color="auto"/>
                <w:bottom w:val="none" w:sz="0" w:space="0" w:color="auto"/>
                <w:right w:val="none" w:sz="0" w:space="0" w:color="auto"/>
              </w:divBdr>
            </w:div>
            <w:div w:id="1461010916">
              <w:marLeft w:val="0"/>
              <w:marRight w:val="0"/>
              <w:marTop w:val="0"/>
              <w:marBottom w:val="0"/>
              <w:divBdr>
                <w:top w:val="none" w:sz="0" w:space="0" w:color="auto"/>
                <w:left w:val="none" w:sz="0" w:space="0" w:color="auto"/>
                <w:bottom w:val="none" w:sz="0" w:space="0" w:color="auto"/>
                <w:right w:val="none" w:sz="0" w:space="0" w:color="auto"/>
              </w:divBdr>
            </w:div>
            <w:div w:id="1461011108">
              <w:marLeft w:val="0"/>
              <w:marRight w:val="0"/>
              <w:marTop w:val="0"/>
              <w:marBottom w:val="0"/>
              <w:divBdr>
                <w:top w:val="none" w:sz="0" w:space="0" w:color="auto"/>
                <w:left w:val="none" w:sz="0" w:space="0" w:color="auto"/>
                <w:bottom w:val="none" w:sz="0" w:space="0" w:color="auto"/>
                <w:right w:val="none" w:sz="0" w:space="0" w:color="auto"/>
              </w:divBdr>
            </w:div>
            <w:div w:id="1461011781">
              <w:marLeft w:val="0"/>
              <w:marRight w:val="0"/>
              <w:marTop w:val="0"/>
              <w:marBottom w:val="0"/>
              <w:divBdr>
                <w:top w:val="none" w:sz="0" w:space="0" w:color="auto"/>
                <w:left w:val="none" w:sz="0" w:space="0" w:color="auto"/>
                <w:bottom w:val="none" w:sz="0" w:space="0" w:color="auto"/>
                <w:right w:val="none" w:sz="0" w:space="0" w:color="auto"/>
              </w:divBdr>
            </w:div>
            <w:div w:id="1461012842">
              <w:marLeft w:val="0"/>
              <w:marRight w:val="0"/>
              <w:marTop w:val="0"/>
              <w:marBottom w:val="0"/>
              <w:divBdr>
                <w:top w:val="none" w:sz="0" w:space="0" w:color="auto"/>
                <w:left w:val="none" w:sz="0" w:space="0" w:color="auto"/>
                <w:bottom w:val="none" w:sz="0" w:space="0" w:color="auto"/>
                <w:right w:val="none" w:sz="0" w:space="0" w:color="auto"/>
              </w:divBdr>
            </w:div>
            <w:div w:id="1461014001">
              <w:marLeft w:val="0"/>
              <w:marRight w:val="0"/>
              <w:marTop w:val="0"/>
              <w:marBottom w:val="0"/>
              <w:divBdr>
                <w:top w:val="none" w:sz="0" w:space="0" w:color="auto"/>
                <w:left w:val="none" w:sz="0" w:space="0" w:color="auto"/>
                <w:bottom w:val="none" w:sz="0" w:space="0" w:color="auto"/>
                <w:right w:val="none" w:sz="0" w:space="0" w:color="auto"/>
              </w:divBdr>
            </w:div>
            <w:div w:id="1461015643">
              <w:marLeft w:val="0"/>
              <w:marRight w:val="0"/>
              <w:marTop w:val="0"/>
              <w:marBottom w:val="0"/>
              <w:divBdr>
                <w:top w:val="none" w:sz="0" w:space="0" w:color="auto"/>
                <w:left w:val="none" w:sz="0" w:space="0" w:color="auto"/>
                <w:bottom w:val="none" w:sz="0" w:space="0" w:color="auto"/>
                <w:right w:val="none" w:sz="0" w:space="0" w:color="auto"/>
              </w:divBdr>
            </w:div>
            <w:div w:id="1461015986">
              <w:marLeft w:val="0"/>
              <w:marRight w:val="0"/>
              <w:marTop w:val="0"/>
              <w:marBottom w:val="0"/>
              <w:divBdr>
                <w:top w:val="none" w:sz="0" w:space="0" w:color="auto"/>
                <w:left w:val="none" w:sz="0" w:space="0" w:color="auto"/>
                <w:bottom w:val="none" w:sz="0" w:space="0" w:color="auto"/>
                <w:right w:val="none" w:sz="0" w:space="0" w:color="auto"/>
              </w:divBdr>
            </w:div>
            <w:div w:id="1461016124">
              <w:marLeft w:val="0"/>
              <w:marRight w:val="0"/>
              <w:marTop w:val="0"/>
              <w:marBottom w:val="0"/>
              <w:divBdr>
                <w:top w:val="none" w:sz="0" w:space="0" w:color="auto"/>
                <w:left w:val="none" w:sz="0" w:space="0" w:color="auto"/>
                <w:bottom w:val="none" w:sz="0" w:space="0" w:color="auto"/>
                <w:right w:val="none" w:sz="0" w:space="0" w:color="auto"/>
              </w:divBdr>
            </w:div>
            <w:div w:id="1461016591">
              <w:marLeft w:val="0"/>
              <w:marRight w:val="0"/>
              <w:marTop w:val="0"/>
              <w:marBottom w:val="0"/>
              <w:divBdr>
                <w:top w:val="none" w:sz="0" w:space="0" w:color="auto"/>
                <w:left w:val="none" w:sz="0" w:space="0" w:color="auto"/>
                <w:bottom w:val="none" w:sz="0" w:space="0" w:color="auto"/>
                <w:right w:val="none" w:sz="0" w:space="0" w:color="auto"/>
              </w:divBdr>
            </w:div>
            <w:div w:id="1461016716">
              <w:marLeft w:val="0"/>
              <w:marRight w:val="0"/>
              <w:marTop w:val="0"/>
              <w:marBottom w:val="0"/>
              <w:divBdr>
                <w:top w:val="none" w:sz="0" w:space="0" w:color="auto"/>
                <w:left w:val="none" w:sz="0" w:space="0" w:color="auto"/>
                <w:bottom w:val="none" w:sz="0" w:space="0" w:color="auto"/>
                <w:right w:val="none" w:sz="0" w:space="0" w:color="auto"/>
              </w:divBdr>
            </w:div>
            <w:div w:id="14610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52">
      <w:marLeft w:val="0"/>
      <w:marRight w:val="0"/>
      <w:marTop w:val="0"/>
      <w:marBottom w:val="0"/>
      <w:divBdr>
        <w:top w:val="none" w:sz="0" w:space="0" w:color="auto"/>
        <w:left w:val="none" w:sz="0" w:space="0" w:color="auto"/>
        <w:bottom w:val="none" w:sz="0" w:space="0" w:color="auto"/>
        <w:right w:val="none" w:sz="0" w:space="0" w:color="auto"/>
      </w:divBdr>
    </w:div>
    <w:div w:id="1461014556">
      <w:marLeft w:val="0"/>
      <w:marRight w:val="0"/>
      <w:marTop w:val="0"/>
      <w:marBottom w:val="0"/>
      <w:divBdr>
        <w:top w:val="none" w:sz="0" w:space="0" w:color="auto"/>
        <w:left w:val="none" w:sz="0" w:space="0" w:color="auto"/>
        <w:bottom w:val="none" w:sz="0" w:space="0" w:color="auto"/>
        <w:right w:val="none" w:sz="0" w:space="0" w:color="auto"/>
      </w:divBdr>
    </w:div>
    <w:div w:id="1461014557">
      <w:marLeft w:val="0"/>
      <w:marRight w:val="0"/>
      <w:marTop w:val="0"/>
      <w:marBottom w:val="0"/>
      <w:divBdr>
        <w:top w:val="none" w:sz="0" w:space="0" w:color="auto"/>
        <w:left w:val="none" w:sz="0" w:space="0" w:color="auto"/>
        <w:bottom w:val="none" w:sz="0" w:space="0" w:color="auto"/>
        <w:right w:val="none" w:sz="0" w:space="0" w:color="auto"/>
      </w:divBdr>
      <w:divsChild>
        <w:div w:id="1461016874">
          <w:marLeft w:val="0"/>
          <w:marRight w:val="0"/>
          <w:marTop w:val="0"/>
          <w:marBottom w:val="0"/>
          <w:divBdr>
            <w:top w:val="none" w:sz="0" w:space="0" w:color="auto"/>
            <w:left w:val="none" w:sz="0" w:space="0" w:color="auto"/>
            <w:bottom w:val="none" w:sz="0" w:space="0" w:color="auto"/>
            <w:right w:val="none" w:sz="0" w:space="0" w:color="auto"/>
          </w:divBdr>
          <w:divsChild>
            <w:div w:id="14610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60">
      <w:marLeft w:val="0"/>
      <w:marRight w:val="0"/>
      <w:marTop w:val="0"/>
      <w:marBottom w:val="0"/>
      <w:divBdr>
        <w:top w:val="none" w:sz="0" w:space="0" w:color="auto"/>
        <w:left w:val="none" w:sz="0" w:space="0" w:color="auto"/>
        <w:bottom w:val="none" w:sz="0" w:space="0" w:color="auto"/>
        <w:right w:val="none" w:sz="0" w:space="0" w:color="auto"/>
      </w:divBdr>
      <w:divsChild>
        <w:div w:id="1461016177">
          <w:marLeft w:val="0"/>
          <w:marRight w:val="0"/>
          <w:marTop w:val="0"/>
          <w:marBottom w:val="0"/>
          <w:divBdr>
            <w:top w:val="none" w:sz="0" w:space="0" w:color="auto"/>
            <w:left w:val="none" w:sz="0" w:space="0" w:color="auto"/>
            <w:bottom w:val="none" w:sz="0" w:space="0" w:color="auto"/>
            <w:right w:val="none" w:sz="0" w:space="0" w:color="auto"/>
          </w:divBdr>
          <w:divsChild>
            <w:div w:id="1461013406">
              <w:marLeft w:val="0"/>
              <w:marRight w:val="0"/>
              <w:marTop w:val="0"/>
              <w:marBottom w:val="0"/>
              <w:divBdr>
                <w:top w:val="none" w:sz="0" w:space="0" w:color="auto"/>
                <w:left w:val="none" w:sz="0" w:space="0" w:color="auto"/>
                <w:bottom w:val="none" w:sz="0" w:space="0" w:color="auto"/>
                <w:right w:val="none" w:sz="0" w:space="0" w:color="auto"/>
              </w:divBdr>
            </w:div>
            <w:div w:id="1461016314">
              <w:marLeft w:val="0"/>
              <w:marRight w:val="0"/>
              <w:marTop w:val="0"/>
              <w:marBottom w:val="0"/>
              <w:divBdr>
                <w:top w:val="none" w:sz="0" w:space="0" w:color="auto"/>
                <w:left w:val="none" w:sz="0" w:space="0" w:color="auto"/>
                <w:bottom w:val="none" w:sz="0" w:space="0" w:color="auto"/>
                <w:right w:val="none" w:sz="0" w:space="0" w:color="auto"/>
              </w:divBdr>
            </w:div>
            <w:div w:id="14610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64">
      <w:marLeft w:val="0"/>
      <w:marRight w:val="0"/>
      <w:marTop w:val="0"/>
      <w:marBottom w:val="0"/>
      <w:divBdr>
        <w:top w:val="none" w:sz="0" w:space="0" w:color="auto"/>
        <w:left w:val="none" w:sz="0" w:space="0" w:color="auto"/>
        <w:bottom w:val="none" w:sz="0" w:space="0" w:color="auto"/>
        <w:right w:val="none" w:sz="0" w:space="0" w:color="auto"/>
      </w:divBdr>
      <w:divsChild>
        <w:div w:id="1461014931">
          <w:marLeft w:val="0"/>
          <w:marRight w:val="0"/>
          <w:marTop w:val="0"/>
          <w:marBottom w:val="0"/>
          <w:divBdr>
            <w:top w:val="none" w:sz="0" w:space="0" w:color="auto"/>
            <w:left w:val="none" w:sz="0" w:space="0" w:color="auto"/>
            <w:bottom w:val="none" w:sz="0" w:space="0" w:color="auto"/>
            <w:right w:val="none" w:sz="0" w:space="0" w:color="auto"/>
          </w:divBdr>
          <w:divsChild>
            <w:div w:id="1461010583">
              <w:marLeft w:val="0"/>
              <w:marRight w:val="0"/>
              <w:marTop w:val="0"/>
              <w:marBottom w:val="0"/>
              <w:divBdr>
                <w:top w:val="none" w:sz="0" w:space="0" w:color="auto"/>
                <w:left w:val="none" w:sz="0" w:space="0" w:color="auto"/>
                <w:bottom w:val="none" w:sz="0" w:space="0" w:color="auto"/>
                <w:right w:val="none" w:sz="0" w:space="0" w:color="auto"/>
              </w:divBdr>
            </w:div>
            <w:div w:id="1461010614">
              <w:marLeft w:val="0"/>
              <w:marRight w:val="0"/>
              <w:marTop w:val="0"/>
              <w:marBottom w:val="0"/>
              <w:divBdr>
                <w:top w:val="none" w:sz="0" w:space="0" w:color="auto"/>
                <w:left w:val="none" w:sz="0" w:space="0" w:color="auto"/>
                <w:bottom w:val="none" w:sz="0" w:space="0" w:color="auto"/>
                <w:right w:val="none" w:sz="0" w:space="0" w:color="auto"/>
              </w:divBdr>
            </w:div>
            <w:div w:id="1461010859">
              <w:marLeft w:val="0"/>
              <w:marRight w:val="0"/>
              <w:marTop w:val="0"/>
              <w:marBottom w:val="0"/>
              <w:divBdr>
                <w:top w:val="none" w:sz="0" w:space="0" w:color="auto"/>
                <w:left w:val="none" w:sz="0" w:space="0" w:color="auto"/>
                <w:bottom w:val="none" w:sz="0" w:space="0" w:color="auto"/>
                <w:right w:val="none" w:sz="0" w:space="0" w:color="auto"/>
              </w:divBdr>
            </w:div>
            <w:div w:id="1461011370">
              <w:marLeft w:val="0"/>
              <w:marRight w:val="0"/>
              <w:marTop w:val="0"/>
              <w:marBottom w:val="0"/>
              <w:divBdr>
                <w:top w:val="none" w:sz="0" w:space="0" w:color="auto"/>
                <w:left w:val="none" w:sz="0" w:space="0" w:color="auto"/>
                <w:bottom w:val="none" w:sz="0" w:space="0" w:color="auto"/>
                <w:right w:val="none" w:sz="0" w:space="0" w:color="auto"/>
              </w:divBdr>
            </w:div>
            <w:div w:id="1461012067">
              <w:marLeft w:val="0"/>
              <w:marRight w:val="0"/>
              <w:marTop w:val="0"/>
              <w:marBottom w:val="0"/>
              <w:divBdr>
                <w:top w:val="none" w:sz="0" w:space="0" w:color="auto"/>
                <w:left w:val="none" w:sz="0" w:space="0" w:color="auto"/>
                <w:bottom w:val="none" w:sz="0" w:space="0" w:color="auto"/>
                <w:right w:val="none" w:sz="0" w:space="0" w:color="auto"/>
              </w:divBdr>
            </w:div>
            <w:div w:id="1461012531">
              <w:marLeft w:val="0"/>
              <w:marRight w:val="0"/>
              <w:marTop w:val="0"/>
              <w:marBottom w:val="0"/>
              <w:divBdr>
                <w:top w:val="none" w:sz="0" w:space="0" w:color="auto"/>
                <w:left w:val="none" w:sz="0" w:space="0" w:color="auto"/>
                <w:bottom w:val="none" w:sz="0" w:space="0" w:color="auto"/>
                <w:right w:val="none" w:sz="0" w:space="0" w:color="auto"/>
              </w:divBdr>
            </w:div>
            <w:div w:id="1461012787">
              <w:marLeft w:val="0"/>
              <w:marRight w:val="0"/>
              <w:marTop w:val="0"/>
              <w:marBottom w:val="0"/>
              <w:divBdr>
                <w:top w:val="none" w:sz="0" w:space="0" w:color="auto"/>
                <w:left w:val="none" w:sz="0" w:space="0" w:color="auto"/>
                <w:bottom w:val="none" w:sz="0" w:space="0" w:color="auto"/>
                <w:right w:val="none" w:sz="0" w:space="0" w:color="auto"/>
              </w:divBdr>
            </w:div>
            <w:div w:id="1461013583">
              <w:marLeft w:val="0"/>
              <w:marRight w:val="0"/>
              <w:marTop w:val="0"/>
              <w:marBottom w:val="0"/>
              <w:divBdr>
                <w:top w:val="none" w:sz="0" w:space="0" w:color="auto"/>
                <w:left w:val="none" w:sz="0" w:space="0" w:color="auto"/>
                <w:bottom w:val="none" w:sz="0" w:space="0" w:color="auto"/>
                <w:right w:val="none" w:sz="0" w:space="0" w:color="auto"/>
              </w:divBdr>
            </w:div>
            <w:div w:id="1461013853">
              <w:marLeft w:val="0"/>
              <w:marRight w:val="0"/>
              <w:marTop w:val="0"/>
              <w:marBottom w:val="0"/>
              <w:divBdr>
                <w:top w:val="none" w:sz="0" w:space="0" w:color="auto"/>
                <w:left w:val="none" w:sz="0" w:space="0" w:color="auto"/>
                <w:bottom w:val="none" w:sz="0" w:space="0" w:color="auto"/>
                <w:right w:val="none" w:sz="0" w:space="0" w:color="auto"/>
              </w:divBdr>
            </w:div>
            <w:div w:id="1461014110">
              <w:marLeft w:val="0"/>
              <w:marRight w:val="0"/>
              <w:marTop w:val="0"/>
              <w:marBottom w:val="0"/>
              <w:divBdr>
                <w:top w:val="none" w:sz="0" w:space="0" w:color="auto"/>
                <w:left w:val="none" w:sz="0" w:space="0" w:color="auto"/>
                <w:bottom w:val="none" w:sz="0" w:space="0" w:color="auto"/>
                <w:right w:val="none" w:sz="0" w:space="0" w:color="auto"/>
              </w:divBdr>
            </w:div>
            <w:div w:id="1461014183">
              <w:marLeft w:val="0"/>
              <w:marRight w:val="0"/>
              <w:marTop w:val="0"/>
              <w:marBottom w:val="0"/>
              <w:divBdr>
                <w:top w:val="none" w:sz="0" w:space="0" w:color="auto"/>
                <w:left w:val="none" w:sz="0" w:space="0" w:color="auto"/>
                <w:bottom w:val="none" w:sz="0" w:space="0" w:color="auto"/>
                <w:right w:val="none" w:sz="0" w:space="0" w:color="auto"/>
              </w:divBdr>
            </w:div>
            <w:div w:id="1461014551">
              <w:marLeft w:val="0"/>
              <w:marRight w:val="0"/>
              <w:marTop w:val="0"/>
              <w:marBottom w:val="0"/>
              <w:divBdr>
                <w:top w:val="none" w:sz="0" w:space="0" w:color="auto"/>
                <w:left w:val="none" w:sz="0" w:space="0" w:color="auto"/>
                <w:bottom w:val="none" w:sz="0" w:space="0" w:color="auto"/>
                <w:right w:val="none" w:sz="0" w:space="0" w:color="auto"/>
              </w:divBdr>
            </w:div>
            <w:div w:id="1461014971">
              <w:marLeft w:val="0"/>
              <w:marRight w:val="0"/>
              <w:marTop w:val="0"/>
              <w:marBottom w:val="0"/>
              <w:divBdr>
                <w:top w:val="none" w:sz="0" w:space="0" w:color="auto"/>
                <w:left w:val="none" w:sz="0" w:space="0" w:color="auto"/>
                <w:bottom w:val="none" w:sz="0" w:space="0" w:color="auto"/>
                <w:right w:val="none" w:sz="0" w:space="0" w:color="auto"/>
              </w:divBdr>
            </w:div>
            <w:div w:id="1461015510">
              <w:marLeft w:val="0"/>
              <w:marRight w:val="0"/>
              <w:marTop w:val="0"/>
              <w:marBottom w:val="0"/>
              <w:divBdr>
                <w:top w:val="none" w:sz="0" w:space="0" w:color="auto"/>
                <w:left w:val="none" w:sz="0" w:space="0" w:color="auto"/>
                <w:bottom w:val="none" w:sz="0" w:space="0" w:color="auto"/>
                <w:right w:val="none" w:sz="0" w:space="0" w:color="auto"/>
              </w:divBdr>
            </w:div>
            <w:div w:id="146101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68">
      <w:marLeft w:val="0"/>
      <w:marRight w:val="0"/>
      <w:marTop w:val="0"/>
      <w:marBottom w:val="0"/>
      <w:divBdr>
        <w:top w:val="none" w:sz="0" w:space="0" w:color="auto"/>
        <w:left w:val="none" w:sz="0" w:space="0" w:color="auto"/>
        <w:bottom w:val="none" w:sz="0" w:space="0" w:color="auto"/>
        <w:right w:val="none" w:sz="0" w:space="0" w:color="auto"/>
      </w:divBdr>
    </w:div>
    <w:div w:id="1461014570">
      <w:marLeft w:val="0"/>
      <w:marRight w:val="0"/>
      <w:marTop w:val="0"/>
      <w:marBottom w:val="0"/>
      <w:divBdr>
        <w:top w:val="none" w:sz="0" w:space="0" w:color="auto"/>
        <w:left w:val="none" w:sz="0" w:space="0" w:color="auto"/>
        <w:bottom w:val="none" w:sz="0" w:space="0" w:color="auto"/>
        <w:right w:val="none" w:sz="0" w:space="0" w:color="auto"/>
      </w:divBdr>
    </w:div>
    <w:div w:id="1461014577">
      <w:marLeft w:val="0"/>
      <w:marRight w:val="0"/>
      <w:marTop w:val="0"/>
      <w:marBottom w:val="0"/>
      <w:divBdr>
        <w:top w:val="none" w:sz="0" w:space="0" w:color="auto"/>
        <w:left w:val="none" w:sz="0" w:space="0" w:color="auto"/>
        <w:bottom w:val="none" w:sz="0" w:space="0" w:color="auto"/>
        <w:right w:val="none" w:sz="0" w:space="0" w:color="auto"/>
      </w:divBdr>
    </w:div>
    <w:div w:id="1461014583">
      <w:marLeft w:val="0"/>
      <w:marRight w:val="0"/>
      <w:marTop w:val="0"/>
      <w:marBottom w:val="0"/>
      <w:divBdr>
        <w:top w:val="none" w:sz="0" w:space="0" w:color="auto"/>
        <w:left w:val="none" w:sz="0" w:space="0" w:color="auto"/>
        <w:bottom w:val="none" w:sz="0" w:space="0" w:color="auto"/>
        <w:right w:val="none" w:sz="0" w:space="0" w:color="auto"/>
      </w:divBdr>
      <w:divsChild>
        <w:div w:id="1461016722">
          <w:marLeft w:val="547"/>
          <w:marRight w:val="0"/>
          <w:marTop w:val="86"/>
          <w:marBottom w:val="0"/>
          <w:divBdr>
            <w:top w:val="none" w:sz="0" w:space="0" w:color="auto"/>
            <w:left w:val="none" w:sz="0" w:space="0" w:color="auto"/>
            <w:bottom w:val="none" w:sz="0" w:space="0" w:color="auto"/>
            <w:right w:val="none" w:sz="0" w:space="0" w:color="auto"/>
          </w:divBdr>
        </w:div>
      </w:divsChild>
    </w:div>
    <w:div w:id="1461014587">
      <w:marLeft w:val="0"/>
      <w:marRight w:val="0"/>
      <w:marTop w:val="0"/>
      <w:marBottom w:val="0"/>
      <w:divBdr>
        <w:top w:val="none" w:sz="0" w:space="0" w:color="auto"/>
        <w:left w:val="none" w:sz="0" w:space="0" w:color="auto"/>
        <w:bottom w:val="none" w:sz="0" w:space="0" w:color="auto"/>
        <w:right w:val="none" w:sz="0" w:space="0" w:color="auto"/>
      </w:divBdr>
      <w:divsChild>
        <w:div w:id="1461010834">
          <w:marLeft w:val="0"/>
          <w:marRight w:val="0"/>
          <w:marTop w:val="0"/>
          <w:marBottom w:val="0"/>
          <w:divBdr>
            <w:top w:val="none" w:sz="0" w:space="0" w:color="auto"/>
            <w:left w:val="none" w:sz="0" w:space="0" w:color="auto"/>
            <w:bottom w:val="none" w:sz="0" w:space="0" w:color="auto"/>
            <w:right w:val="none" w:sz="0" w:space="0" w:color="auto"/>
          </w:divBdr>
        </w:div>
        <w:div w:id="1461011810">
          <w:marLeft w:val="0"/>
          <w:marRight w:val="0"/>
          <w:marTop w:val="0"/>
          <w:marBottom w:val="0"/>
          <w:divBdr>
            <w:top w:val="none" w:sz="0" w:space="0" w:color="auto"/>
            <w:left w:val="none" w:sz="0" w:space="0" w:color="auto"/>
            <w:bottom w:val="none" w:sz="0" w:space="0" w:color="auto"/>
            <w:right w:val="none" w:sz="0" w:space="0" w:color="auto"/>
          </w:divBdr>
        </w:div>
        <w:div w:id="1461012116">
          <w:marLeft w:val="0"/>
          <w:marRight w:val="0"/>
          <w:marTop w:val="0"/>
          <w:marBottom w:val="0"/>
          <w:divBdr>
            <w:top w:val="none" w:sz="0" w:space="0" w:color="auto"/>
            <w:left w:val="none" w:sz="0" w:space="0" w:color="auto"/>
            <w:bottom w:val="none" w:sz="0" w:space="0" w:color="auto"/>
            <w:right w:val="none" w:sz="0" w:space="0" w:color="auto"/>
          </w:divBdr>
        </w:div>
        <w:div w:id="1461012781">
          <w:marLeft w:val="0"/>
          <w:marRight w:val="0"/>
          <w:marTop w:val="0"/>
          <w:marBottom w:val="0"/>
          <w:divBdr>
            <w:top w:val="none" w:sz="0" w:space="0" w:color="auto"/>
            <w:left w:val="none" w:sz="0" w:space="0" w:color="auto"/>
            <w:bottom w:val="none" w:sz="0" w:space="0" w:color="auto"/>
            <w:right w:val="none" w:sz="0" w:space="0" w:color="auto"/>
          </w:divBdr>
        </w:div>
        <w:div w:id="1461014091">
          <w:marLeft w:val="0"/>
          <w:marRight w:val="0"/>
          <w:marTop w:val="0"/>
          <w:marBottom w:val="0"/>
          <w:divBdr>
            <w:top w:val="none" w:sz="0" w:space="0" w:color="auto"/>
            <w:left w:val="none" w:sz="0" w:space="0" w:color="auto"/>
            <w:bottom w:val="none" w:sz="0" w:space="0" w:color="auto"/>
            <w:right w:val="none" w:sz="0" w:space="0" w:color="auto"/>
          </w:divBdr>
        </w:div>
      </w:divsChild>
    </w:div>
    <w:div w:id="1461014588">
      <w:marLeft w:val="0"/>
      <w:marRight w:val="0"/>
      <w:marTop w:val="0"/>
      <w:marBottom w:val="0"/>
      <w:divBdr>
        <w:top w:val="none" w:sz="0" w:space="0" w:color="auto"/>
        <w:left w:val="none" w:sz="0" w:space="0" w:color="auto"/>
        <w:bottom w:val="none" w:sz="0" w:space="0" w:color="auto"/>
        <w:right w:val="none" w:sz="0" w:space="0" w:color="auto"/>
      </w:divBdr>
      <w:divsChild>
        <w:div w:id="1461012327">
          <w:marLeft w:val="547"/>
          <w:marRight w:val="0"/>
          <w:marTop w:val="96"/>
          <w:marBottom w:val="0"/>
          <w:divBdr>
            <w:top w:val="none" w:sz="0" w:space="0" w:color="auto"/>
            <w:left w:val="none" w:sz="0" w:space="0" w:color="auto"/>
            <w:bottom w:val="none" w:sz="0" w:space="0" w:color="auto"/>
            <w:right w:val="none" w:sz="0" w:space="0" w:color="auto"/>
          </w:divBdr>
        </w:div>
        <w:div w:id="1461012810">
          <w:marLeft w:val="547"/>
          <w:marRight w:val="0"/>
          <w:marTop w:val="96"/>
          <w:marBottom w:val="0"/>
          <w:divBdr>
            <w:top w:val="none" w:sz="0" w:space="0" w:color="auto"/>
            <w:left w:val="none" w:sz="0" w:space="0" w:color="auto"/>
            <w:bottom w:val="none" w:sz="0" w:space="0" w:color="auto"/>
            <w:right w:val="none" w:sz="0" w:space="0" w:color="auto"/>
          </w:divBdr>
        </w:div>
        <w:div w:id="1461013792">
          <w:marLeft w:val="547"/>
          <w:marRight w:val="0"/>
          <w:marTop w:val="96"/>
          <w:marBottom w:val="0"/>
          <w:divBdr>
            <w:top w:val="none" w:sz="0" w:space="0" w:color="auto"/>
            <w:left w:val="none" w:sz="0" w:space="0" w:color="auto"/>
            <w:bottom w:val="none" w:sz="0" w:space="0" w:color="auto"/>
            <w:right w:val="none" w:sz="0" w:space="0" w:color="auto"/>
          </w:divBdr>
        </w:div>
        <w:div w:id="1461014698">
          <w:marLeft w:val="547"/>
          <w:marRight w:val="0"/>
          <w:marTop w:val="96"/>
          <w:marBottom w:val="0"/>
          <w:divBdr>
            <w:top w:val="none" w:sz="0" w:space="0" w:color="auto"/>
            <w:left w:val="none" w:sz="0" w:space="0" w:color="auto"/>
            <w:bottom w:val="none" w:sz="0" w:space="0" w:color="auto"/>
            <w:right w:val="none" w:sz="0" w:space="0" w:color="auto"/>
          </w:divBdr>
        </w:div>
        <w:div w:id="1461016052">
          <w:marLeft w:val="547"/>
          <w:marRight w:val="0"/>
          <w:marTop w:val="96"/>
          <w:marBottom w:val="0"/>
          <w:divBdr>
            <w:top w:val="none" w:sz="0" w:space="0" w:color="auto"/>
            <w:left w:val="none" w:sz="0" w:space="0" w:color="auto"/>
            <w:bottom w:val="none" w:sz="0" w:space="0" w:color="auto"/>
            <w:right w:val="none" w:sz="0" w:space="0" w:color="auto"/>
          </w:divBdr>
        </w:div>
        <w:div w:id="1461016406">
          <w:marLeft w:val="547"/>
          <w:marRight w:val="0"/>
          <w:marTop w:val="96"/>
          <w:marBottom w:val="0"/>
          <w:divBdr>
            <w:top w:val="none" w:sz="0" w:space="0" w:color="auto"/>
            <w:left w:val="none" w:sz="0" w:space="0" w:color="auto"/>
            <w:bottom w:val="none" w:sz="0" w:space="0" w:color="auto"/>
            <w:right w:val="none" w:sz="0" w:space="0" w:color="auto"/>
          </w:divBdr>
        </w:div>
      </w:divsChild>
    </w:div>
    <w:div w:id="1461014591">
      <w:marLeft w:val="0"/>
      <w:marRight w:val="0"/>
      <w:marTop w:val="0"/>
      <w:marBottom w:val="0"/>
      <w:divBdr>
        <w:top w:val="none" w:sz="0" w:space="0" w:color="auto"/>
        <w:left w:val="none" w:sz="0" w:space="0" w:color="auto"/>
        <w:bottom w:val="none" w:sz="0" w:space="0" w:color="auto"/>
        <w:right w:val="none" w:sz="0" w:space="0" w:color="auto"/>
      </w:divBdr>
      <w:divsChild>
        <w:div w:id="1461012838">
          <w:marLeft w:val="1166"/>
          <w:marRight w:val="0"/>
          <w:marTop w:val="86"/>
          <w:marBottom w:val="0"/>
          <w:divBdr>
            <w:top w:val="none" w:sz="0" w:space="0" w:color="auto"/>
            <w:left w:val="none" w:sz="0" w:space="0" w:color="auto"/>
            <w:bottom w:val="none" w:sz="0" w:space="0" w:color="auto"/>
            <w:right w:val="none" w:sz="0" w:space="0" w:color="auto"/>
          </w:divBdr>
        </w:div>
      </w:divsChild>
    </w:div>
    <w:div w:id="1461014594">
      <w:marLeft w:val="0"/>
      <w:marRight w:val="0"/>
      <w:marTop w:val="0"/>
      <w:marBottom w:val="0"/>
      <w:divBdr>
        <w:top w:val="none" w:sz="0" w:space="0" w:color="auto"/>
        <w:left w:val="none" w:sz="0" w:space="0" w:color="auto"/>
        <w:bottom w:val="none" w:sz="0" w:space="0" w:color="auto"/>
        <w:right w:val="none" w:sz="0" w:space="0" w:color="auto"/>
      </w:divBdr>
    </w:div>
    <w:div w:id="1461014595">
      <w:marLeft w:val="0"/>
      <w:marRight w:val="0"/>
      <w:marTop w:val="0"/>
      <w:marBottom w:val="0"/>
      <w:divBdr>
        <w:top w:val="none" w:sz="0" w:space="0" w:color="auto"/>
        <w:left w:val="none" w:sz="0" w:space="0" w:color="auto"/>
        <w:bottom w:val="none" w:sz="0" w:space="0" w:color="auto"/>
        <w:right w:val="none" w:sz="0" w:space="0" w:color="auto"/>
      </w:divBdr>
      <w:divsChild>
        <w:div w:id="1461016727">
          <w:marLeft w:val="0"/>
          <w:marRight w:val="0"/>
          <w:marTop w:val="0"/>
          <w:marBottom w:val="0"/>
          <w:divBdr>
            <w:top w:val="none" w:sz="0" w:space="0" w:color="auto"/>
            <w:left w:val="none" w:sz="0" w:space="0" w:color="auto"/>
            <w:bottom w:val="none" w:sz="0" w:space="0" w:color="auto"/>
            <w:right w:val="none" w:sz="0" w:space="0" w:color="auto"/>
          </w:divBdr>
          <w:divsChild>
            <w:div w:id="14610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598">
      <w:marLeft w:val="0"/>
      <w:marRight w:val="0"/>
      <w:marTop w:val="0"/>
      <w:marBottom w:val="0"/>
      <w:divBdr>
        <w:top w:val="none" w:sz="0" w:space="0" w:color="auto"/>
        <w:left w:val="none" w:sz="0" w:space="0" w:color="auto"/>
        <w:bottom w:val="none" w:sz="0" w:space="0" w:color="auto"/>
        <w:right w:val="none" w:sz="0" w:space="0" w:color="auto"/>
      </w:divBdr>
      <w:divsChild>
        <w:div w:id="1461014877">
          <w:marLeft w:val="0"/>
          <w:marRight w:val="0"/>
          <w:marTop w:val="0"/>
          <w:marBottom w:val="0"/>
          <w:divBdr>
            <w:top w:val="none" w:sz="0" w:space="0" w:color="auto"/>
            <w:left w:val="none" w:sz="0" w:space="0" w:color="auto"/>
            <w:bottom w:val="none" w:sz="0" w:space="0" w:color="auto"/>
            <w:right w:val="none" w:sz="0" w:space="0" w:color="auto"/>
          </w:divBdr>
          <w:divsChild>
            <w:div w:id="1461010464">
              <w:marLeft w:val="0"/>
              <w:marRight w:val="0"/>
              <w:marTop w:val="0"/>
              <w:marBottom w:val="0"/>
              <w:divBdr>
                <w:top w:val="none" w:sz="0" w:space="0" w:color="auto"/>
                <w:left w:val="none" w:sz="0" w:space="0" w:color="auto"/>
                <w:bottom w:val="none" w:sz="0" w:space="0" w:color="auto"/>
                <w:right w:val="none" w:sz="0" w:space="0" w:color="auto"/>
              </w:divBdr>
            </w:div>
            <w:div w:id="1461010666">
              <w:marLeft w:val="0"/>
              <w:marRight w:val="0"/>
              <w:marTop w:val="0"/>
              <w:marBottom w:val="0"/>
              <w:divBdr>
                <w:top w:val="none" w:sz="0" w:space="0" w:color="auto"/>
                <w:left w:val="none" w:sz="0" w:space="0" w:color="auto"/>
                <w:bottom w:val="none" w:sz="0" w:space="0" w:color="auto"/>
                <w:right w:val="none" w:sz="0" w:space="0" w:color="auto"/>
              </w:divBdr>
            </w:div>
            <w:div w:id="1461010897">
              <w:marLeft w:val="0"/>
              <w:marRight w:val="0"/>
              <w:marTop w:val="0"/>
              <w:marBottom w:val="0"/>
              <w:divBdr>
                <w:top w:val="none" w:sz="0" w:space="0" w:color="auto"/>
                <w:left w:val="none" w:sz="0" w:space="0" w:color="auto"/>
                <w:bottom w:val="none" w:sz="0" w:space="0" w:color="auto"/>
                <w:right w:val="none" w:sz="0" w:space="0" w:color="auto"/>
              </w:divBdr>
            </w:div>
            <w:div w:id="1461011401">
              <w:marLeft w:val="0"/>
              <w:marRight w:val="0"/>
              <w:marTop w:val="0"/>
              <w:marBottom w:val="0"/>
              <w:divBdr>
                <w:top w:val="none" w:sz="0" w:space="0" w:color="auto"/>
                <w:left w:val="none" w:sz="0" w:space="0" w:color="auto"/>
                <w:bottom w:val="none" w:sz="0" w:space="0" w:color="auto"/>
                <w:right w:val="none" w:sz="0" w:space="0" w:color="auto"/>
              </w:divBdr>
            </w:div>
            <w:div w:id="1461011433">
              <w:marLeft w:val="0"/>
              <w:marRight w:val="0"/>
              <w:marTop w:val="0"/>
              <w:marBottom w:val="0"/>
              <w:divBdr>
                <w:top w:val="none" w:sz="0" w:space="0" w:color="auto"/>
                <w:left w:val="none" w:sz="0" w:space="0" w:color="auto"/>
                <w:bottom w:val="none" w:sz="0" w:space="0" w:color="auto"/>
                <w:right w:val="none" w:sz="0" w:space="0" w:color="auto"/>
              </w:divBdr>
            </w:div>
            <w:div w:id="1461011847">
              <w:marLeft w:val="0"/>
              <w:marRight w:val="0"/>
              <w:marTop w:val="0"/>
              <w:marBottom w:val="0"/>
              <w:divBdr>
                <w:top w:val="none" w:sz="0" w:space="0" w:color="auto"/>
                <w:left w:val="none" w:sz="0" w:space="0" w:color="auto"/>
                <w:bottom w:val="none" w:sz="0" w:space="0" w:color="auto"/>
                <w:right w:val="none" w:sz="0" w:space="0" w:color="auto"/>
              </w:divBdr>
            </w:div>
            <w:div w:id="1461011877">
              <w:marLeft w:val="0"/>
              <w:marRight w:val="0"/>
              <w:marTop w:val="0"/>
              <w:marBottom w:val="0"/>
              <w:divBdr>
                <w:top w:val="none" w:sz="0" w:space="0" w:color="auto"/>
                <w:left w:val="none" w:sz="0" w:space="0" w:color="auto"/>
                <w:bottom w:val="none" w:sz="0" w:space="0" w:color="auto"/>
                <w:right w:val="none" w:sz="0" w:space="0" w:color="auto"/>
              </w:divBdr>
            </w:div>
            <w:div w:id="1461015142">
              <w:marLeft w:val="0"/>
              <w:marRight w:val="0"/>
              <w:marTop w:val="0"/>
              <w:marBottom w:val="0"/>
              <w:divBdr>
                <w:top w:val="none" w:sz="0" w:space="0" w:color="auto"/>
                <w:left w:val="none" w:sz="0" w:space="0" w:color="auto"/>
                <w:bottom w:val="none" w:sz="0" w:space="0" w:color="auto"/>
                <w:right w:val="none" w:sz="0" w:space="0" w:color="auto"/>
              </w:divBdr>
            </w:div>
            <w:div w:id="1461015268">
              <w:marLeft w:val="0"/>
              <w:marRight w:val="0"/>
              <w:marTop w:val="0"/>
              <w:marBottom w:val="0"/>
              <w:divBdr>
                <w:top w:val="none" w:sz="0" w:space="0" w:color="auto"/>
                <w:left w:val="none" w:sz="0" w:space="0" w:color="auto"/>
                <w:bottom w:val="none" w:sz="0" w:space="0" w:color="auto"/>
                <w:right w:val="none" w:sz="0" w:space="0" w:color="auto"/>
              </w:divBdr>
            </w:div>
            <w:div w:id="1461016042">
              <w:marLeft w:val="0"/>
              <w:marRight w:val="0"/>
              <w:marTop w:val="0"/>
              <w:marBottom w:val="0"/>
              <w:divBdr>
                <w:top w:val="none" w:sz="0" w:space="0" w:color="auto"/>
                <w:left w:val="none" w:sz="0" w:space="0" w:color="auto"/>
                <w:bottom w:val="none" w:sz="0" w:space="0" w:color="auto"/>
                <w:right w:val="none" w:sz="0" w:space="0" w:color="auto"/>
              </w:divBdr>
            </w:div>
            <w:div w:id="1461016129">
              <w:marLeft w:val="0"/>
              <w:marRight w:val="0"/>
              <w:marTop w:val="0"/>
              <w:marBottom w:val="0"/>
              <w:divBdr>
                <w:top w:val="none" w:sz="0" w:space="0" w:color="auto"/>
                <w:left w:val="none" w:sz="0" w:space="0" w:color="auto"/>
                <w:bottom w:val="none" w:sz="0" w:space="0" w:color="auto"/>
                <w:right w:val="none" w:sz="0" w:space="0" w:color="auto"/>
              </w:divBdr>
            </w:div>
            <w:div w:id="1461016171">
              <w:marLeft w:val="0"/>
              <w:marRight w:val="0"/>
              <w:marTop w:val="0"/>
              <w:marBottom w:val="0"/>
              <w:divBdr>
                <w:top w:val="none" w:sz="0" w:space="0" w:color="auto"/>
                <w:left w:val="none" w:sz="0" w:space="0" w:color="auto"/>
                <w:bottom w:val="none" w:sz="0" w:space="0" w:color="auto"/>
                <w:right w:val="none" w:sz="0" w:space="0" w:color="auto"/>
              </w:divBdr>
            </w:div>
            <w:div w:id="1461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00">
      <w:marLeft w:val="0"/>
      <w:marRight w:val="0"/>
      <w:marTop w:val="0"/>
      <w:marBottom w:val="0"/>
      <w:divBdr>
        <w:top w:val="none" w:sz="0" w:space="0" w:color="auto"/>
        <w:left w:val="none" w:sz="0" w:space="0" w:color="auto"/>
        <w:bottom w:val="none" w:sz="0" w:space="0" w:color="auto"/>
        <w:right w:val="none" w:sz="0" w:space="0" w:color="auto"/>
      </w:divBdr>
      <w:divsChild>
        <w:div w:id="1461011937">
          <w:marLeft w:val="1440"/>
          <w:marRight w:val="0"/>
          <w:marTop w:val="50"/>
          <w:marBottom w:val="0"/>
          <w:divBdr>
            <w:top w:val="none" w:sz="0" w:space="0" w:color="auto"/>
            <w:left w:val="none" w:sz="0" w:space="0" w:color="auto"/>
            <w:bottom w:val="none" w:sz="0" w:space="0" w:color="auto"/>
            <w:right w:val="none" w:sz="0" w:space="0" w:color="auto"/>
          </w:divBdr>
        </w:div>
        <w:div w:id="1461012823">
          <w:marLeft w:val="720"/>
          <w:marRight w:val="0"/>
          <w:marTop w:val="58"/>
          <w:marBottom w:val="0"/>
          <w:divBdr>
            <w:top w:val="none" w:sz="0" w:space="0" w:color="auto"/>
            <w:left w:val="none" w:sz="0" w:space="0" w:color="auto"/>
            <w:bottom w:val="none" w:sz="0" w:space="0" w:color="auto"/>
            <w:right w:val="none" w:sz="0" w:space="0" w:color="auto"/>
          </w:divBdr>
        </w:div>
        <w:div w:id="1461013205">
          <w:marLeft w:val="1440"/>
          <w:marRight w:val="0"/>
          <w:marTop w:val="50"/>
          <w:marBottom w:val="0"/>
          <w:divBdr>
            <w:top w:val="none" w:sz="0" w:space="0" w:color="auto"/>
            <w:left w:val="none" w:sz="0" w:space="0" w:color="auto"/>
            <w:bottom w:val="none" w:sz="0" w:space="0" w:color="auto"/>
            <w:right w:val="none" w:sz="0" w:space="0" w:color="auto"/>
          </w:divBdr>
        </w:div>
        <w:div w:id="1461013536">
          <w:marLeft w:val="1440"/>
          <w:marRight w:val="0"/>
          <w:marTop w:val="50"/>
          <w:marBottom w:val="0"/>
          <w:divBdr>
            <w:top w:val="none" w:sz="0" w:space="0" w:color="auto"/>
            <w:left w:val="none" w:sz="0" w:space="0" w:color="auto"/>
            <w:bottom w:val="none" w:sz="0" w:space="0" w:color="auto"/>
            <w:right w:val="none" w:sz="0" w:space="0" w:color="auto"/>
          </w:divBdr>
        </w:div>
        <w:div w:id="1461015245">
          <w:marLeft w:val="720"/>
          <w:marRight w:val="0"/>
          <w:marTop w:val="58"/>
          <w:marBottom w:val="0"/>
          <w:divBdr>
            <w:top w:val="none" w:sz="0" w:space="0" w:color="auto"/>
            <w:left w:val="none" w:sz="0" w:space="0" w:color="auto"/>
            <w:bottom w:val="none" w:sz="0" w:space="0" w:color="auto"/>
            <w:right w:val="none" w:sz="0" w:space="0" w:color="auto"/>
          </w:divBdr>
        </w:div>
        <w:div w:id="1461015691">
          <w:marLeft w:val="720"/>
          <w:marRight w:val="0"/>
          <w:marTop w:val="58"/>
          <w:marBottom w:val="0"/>
          <w:divBdr>
            <w:top w:val="none" w:sz="0" w:space="0" w:color="auto"/>
            <w:left w:val="none" w:sz="0" w:space="0" w:color="auto"/>
            <w:bottom w:val="none" w:sz="0" w:space="0" w:color="auto"/>
            <w:right w:val="none" w:sz="0" w:space="0" w:color="auto"/>
          </w:divBdr>
        </w:div>
      </w:divsChild>
    </w:div>
    <w:div w:id="1461014602">
      <w:marLeft w:val="0"/>
      <w:marRight w:val="0"/>
      <w:marTop w:val="0"/>
      <w:marBottom w:val="0"/>
      <w:divBdr>
        <w:top w:val="none" w:sz="0" w:space="0" w:color="auto"/>
        <w:left w:val="none" w:sz="0" w:space="0" w:color="auto"/>
        <w:bottom w:val="none" w:sz="0" w:space="0" w:color="auto"/>
        <w:right w:val="none" w:sz="0" w:space="0" w:color="auto"/>
      </w:divBdr>
      <w:divsChild>
        <w:div w:id="1461012786">
          <w:marLeft w:val="0"/>
          <w:marRight w:val="0"/>
          <w:marTop w:val="0"/>
          <w:marBottom w:val="0"/>
          <w:divBdr>
            <w:top w:val="none" w:sz="0" w:space="0" w:color="auto"/>
            <w:left w:val="none" w:sz="0" w:space="0" w:color="auto"/>
            <w:bottom w:val="none" w:sz="0" w:space="0" w:color="auto"/>
            <w:right w:val="none" w:sz="0" w:space="0" w:color="auto"/>
          </w:divBdr>
          <w:divsChild>
            <w:div w:id="1461014997">
              <w:marLeft w:val="0"/>
              <w:marRight w:val="0"/>
              <w:marTop w:val="0"/>
              <w:marBottom w:val="0"/>
              <w:divBdr>
                <w:top w:val="none" w:sz="0" w:space="0" w:color="auto"/>
                <w:left w:val="none" w:sz="0" w:space="0" w:color="auto"/>
                <w:bottom w:val="none" w:sz="0" w:space="0" w:color="auto"/>
                <w:right w:val="none" w:sz="0" w:space="0" w:color="auto"/>
              </w:divBdr>
            </w:div>
            <w:div w:id="14610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12">
      <w:marLeft w:val="0"/>
      <w:marRight w:val="0"/>
      <w:marTop w:val="0"/>
      <w:marBottom w:val="0"/>
      <w:divBdr>
        <w:top w:val="none" w:sz="0" w:space="0" w:color="auto"/>
        <w:left w:val="none" w:sz="0" w:space="0" w:color="auto"/>
        <w:bottom w:val="none" w:sz="0" w:space="0" w:color="auto"/>
        <w:right w:val="none" w:sz="0" w:space="0" w:color="auto"/>
      </w:divBdr>
      <w:divsChild>
        <w:div w:id="1461012468">
          <w:marLeft w:val="0"/>
          <w:marRight w:val="0"/>
          <w:marTop w:val="0"/>
          <w:marBottom w:val="0"/>
          <w:divBdr>
            <w:top w:val="none" w:sz="0" w:space="0" w:color="auto"/>
            <w:left w:val="none" w:sz="0" w:space="0" w:color="auto"/>
            <w:bottom w:val="none" w:sz="0" w:space="0" w:color="auto"/>
            <w:right w:val="none" w:sz="0" w:space="0" w:color="auto"/>
          </w:divBdr>
          <w:divsChild>
            <w:div w:id="1461010548">
              <w:marLeft w:val="0"/>
              <w:marRight w:val="0"/>
              <w:marTop w:val="0"/>
              <w:marBottom w:val="0"/>
              <w:divBdr>
                <w:top w:val="none" w:sz="0" w:space="0" w:color="auto"/>
                <w:left w:val="none" w:sz="0" w:space="0" w:color="auto"/>
                <w:bottom w:val="none" w:sz="0" w:space="0" w:color="auto"/>
                <w:right w:val="none" w:sz="0" w:space="0" w:color="auto"/>
              </w:divBdr>
            </w:div>
            <w:div w:id="1461011142">
              <w:marLeft w:val="0"/>
              <w:marRight w:val="0"/>
              <w:marTop w:val="0"/>
              <w:marBottom w:val="0"/>
              <w:divBdr>
                <w:top w:val="none" w:sz="0" w:space="0" w:color="auto"/>
                <w:left w:val="none" w:sz="0" w:space="0" w:color="auto"/>
                <w:bottom w:val="none" w:sz="0" w:space="0" w:color="auto"/>
                <w:right w:val="none" w:sz="0" w:space="0" w:color="auto"/>
              </w:divBdr>
            </w:div>
            <w:div w:id="1461011691">
              <w:marLeft w:val="0"/>
              <w:marRight w:val="0"/>
              <w:marTop w:val="0"/>
              <w:marBottom w:val="0"/>
              <w:divBdr>
                <w:top w:val="none" w:sz="0" w:space="0" w:color="auto"/>
                <w:left w:val="none" w:sz="0" w:space="0" w:color="auto"/>
                <w:bottom w:val="none" w:sz="0" w:space="0" w:color="auto"/>
                <w:right w:val="none" w:sz="0" w:space="0" w:color="auto"/>
              </w:divBdr>
            </w:div>
            <w:div w:id="1461012936">
              <w:marLeft w:val="0"/>
              <w:marRight w:val="0"/>
              <w:marTop w:val="0"/>
              <w:marBottom w:val="0"/>
              <w:divBdr>
                <w:top w:val="none" w:sz="0" w:space="0" w:color="auto"/>
                <w:left w:val="none" w:sz="0" w:space="0" w:color="auto"/>
                <w:bottom w:val="none" w:sz="0" w:space="0" w:color="auto"/>
                <w:right w:val="none" w:sz="0" w:space="0" w:color="auto"/>
              </w:divBdr>
            </w:div>
            <w:div w:id="1461013294">
              <w:marLeft w:val="0"/>
              <w:marRight w:val="0"/>
              <w:marTop w:val="0"/>
              <w:marBottom w:val="0"/>
              <w:divBdr>
                <w:top w:val="none" w:sz="0" w:space="0" w:color="auto"/>
                <w:left w:val="none" w:sz="0" w:space="0" w:color="auto"/>
                <w:bottom w:val="none" w:sz="0" w:space="0" w:color="auto"/>
                <w:right w:val="none" w:sz="0" w:space="0" w:color="auto"/>
              </w:divBdr>
            </w:div>
            <w:div w:id="1461013885">
              <w:marLeft w:val="0"/>
              <w:marRight w:val="0"/>
              <w:marTop w:val="0"/>
              <w:marBottom w:val="0"/>
              <w:divBdr>
                <w:top w:val="none" w:sz="0" w:space="0" w:color="auto"/>
                <w:left w:val="none" w:sz="0" w:space="0" w:color="auto"/>
                <w:bottom w:val="none" w:sz="0" w:space="0" w:color="auto"/>
                <w:right w:val="none" w:sz="0" w:space="0" w:color="auto"/>
              </w:divBdr>
            </w:div>
            <w:div w:id="1461014641">
              <w:marLeft w:val="0"/>
              <w:marRight w:val="0"/>
              <w:marTop w:val="0"/>
              <w:marBottom w:val="0"/>
              <w:divBdr>
                <w:top w:val="none" w:sz="0" w:space="0" w:color="auto"/>
                <w:left w:val="none" w:sz="0" w:space="0" w:color="auto"/>
                <w:bottom w:val="none" w:sz="0" w:space="0" w:color="auto"/>
                <w:right w:val="none" w:sz="0" w:space="0" w:color="auto"/>
              </w:divBdr>
            </w:div>
            <w:div w:id="1461014853">
              <w:marLeft w:val="0"/>
              <w:marRight w:val="0"/>
              <w:marTop w:val="0"/>
              <w:marBottom w:val="0"/>
              <w:divBdr>
                <w:top w:val="none" w:sz="0" w:space="0" w:color="auto"/>
                <w:left w:val="none" w:sz="0" w:space="0" w:color="auto"/>
                <w:bottom w:val="none" w:sz="0" w:space="0" w:color="auto"/>
                <w:right w:val="none" w:sz="0" w:space="0" w:color="auto"/>
              </w:divBdr>
            </w:div>
            <w:div w:id="1461015044">
              <w:marLeft w:val="0"/>
              <w:marRight w:val="0"/>
              <w:marTop w:val="0"/>
              <w:marBottom w:val="0"/>
              <w:divBdr>
                <w:top w:val="none" w:sz="0" w:space="0" w:color="auto"/>
                <w:left w:val="none" w:sz="0" w:space="0" w:color="auto"/>
                <w:bottom w:val="none" w:sz="0" w:space="0" w:color="auto"/>
                <w:right w:val="none" w:sz="0" w:space="0" w:color="auto"/>
              </w:divBdr>
            </w:div>
            <w:div w:id="14610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17">
      <w:marLeft w:val="0"/>
      <w:marRight w:val="0"/>
      <w:marTop w:val="0"/>
      <w:marBottom w:val="0"/>
      <w:divBdr>
        <w:top w:val="none" w:sz="0" w:space="0" w:color="auto"/>
        <w:left w:val="none" w:sz="0" w:space="0" w:color="auto"/>
        <w:bottom w:val="none" w:sz="0" w:space="0" w:color="auto"/>
        <w:right w:val="none" w:sz="0" w:space="0" w:color="auto"/>
      </w:divBdr>
      <w:divsChild>
        <w:div w:id="1461012117">
          <w:marLeft w:val="0"/>
          <w:marRight w:val="0"/>
          <w:marTop w:val="0"/>
          <w:marBottom w:val="0"/>
          <w:divBdr>
            <w:top w:val="none" w:sz="0" w:space="0" w:color="auto"/>
            <w:left w:val="none" w:sz="0" w:space="0" w:color="auto"/>
            <w:bottom w:val="none" w:sz="0" w:space="0" w:color="auto"/>
            <w:right w:val="none" w:sz="0" w:space="0" w:color="auto"/>
          </w:divBdr>
          <w:divsChild>
            <w:div w:id="1461012744">
              <w:marLeft w:val="0"/>
              <w:marRight w:val="0"/>
              <w:marTop w:val="0"/>
              <w:marBottom w:val="0"/>
              <w:divBdr>
                <w:top w:val="none" w:sz="0" w:space="0" w:color="auto"/>
                <w:left w:val="none" w:sz="0" w:space="0" w:color="auto"/>
                <w:bottom w:val="none" w:sz="0" w:space="0" w:color="auto"/>
                <w:right w:val="none" w:sz="0" w:space="0" w:color="auto"/>
              </w:divBdr>
            </w:div>
            <w:div w:id="1461013579">
              <w:marLeft w:val="0"/>
              <w:marRight w:val="0"/>
              <w:marTop w:val="0"/>
              <w:marBottom w:val="0"/>
              <w:divBdr>
                <w:top w:val="none" w:sz="0" w:space="0" w:color="auto"/>
                <w:left w:val="none" w:sz="0" w:space="0" w:color="auto"/>
                <w:bottom w:val="none" w:sz="0" w:space="0" w:color="auto"/>
                <w:right w:val="none" w:sz="0" w:space="0" w:color="auto"/>
              </w:divBdr>
            </w:div>
            <w:div w:id="14610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21">
      <w:marLeft w:val="0"/>
      <w:marRight w:val="0"/>
      <w:marTop w:val="0"/>
      <w:marBottom w:val="0"/>
      <w:divBdr>
        <w:top w:val="none" w:sz="0" w:space="0" w:color="auto"/>
        <w:left w:val="none" w:sz="0" w:space="0" w:color="auto"/>
        <w:bottom w:val="none" w:sz="0" w:space="0" w:color="auto"/>
        <w:right w:val="none" w:sz="0" w:space="0" w:color="auto"/>
      </w:divBdr>
      <w:divsChild>
        <w:div w:id="1461016601">
          <w:marLeft w:val="0"/>
          <w:marRight w:val="0"/>
          <w:marTop w:val="0"/>
          <w:marBottom w:val="0"/>
          <w:divBdr>
            <w:top w:val="none" w:sz="0" w:space="0" w:color="auto"/>
            <w:left w:val="none" w:sz="0" w:space="0" w:color="auto"/>
            <w:bottom w:val="none" w:sz="0" w:space="0" w:color="auto"/>
            <w:right w:val="none" w:sz="0" w:space="0" w:color="auto"/>
          </w:divBdr>
          <w:divsChild>
            <w:div w:id="1461012915">
              <w:marLeft w:val="0"/>
              <w:marRight w:val="0"/>
              <w:marTop w:val="0"/>
              <w:marBottom w:val="0"/>
              <w:divBdr>
                <w:top w:val="none" w:sz="0" w:space="0" w:color="auto"/>
                <w:left w:val="none" w:sz="0" w:space="0" w:color="auto"/>
                <w:bottom w:val="none" w:sz="0" w:space="0" w:color="auto"/>
                <w:right w:val="none" w:sz="0" w:space="0" w:color="auto"/>
              </w:divBdr>
            </w:div>
            <w:div w:id="14610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30">
      <w:marLeft w:val="0"/>
      <w:marRight w:val="0"/>
      <w:marTop w:val="0"/>
      <w:marBottom w:val="0"/>
      <w:divBdr>
        <w:top w:val="none" w:sz="0" w:space="0" w:color="auto"/>
        <w:left w:val="none" w:sz="0" w:space="0" w:color="auto"/>
        <w:bottom w:val="none" w:sz="0" w:space="0" w:color="auto"/>
        <w:right w:val="none" w:sz="0" w:space="0" w:color="auto"/>
      </w:divBdr>
    </w:div>
    <w:div w:id="1461014635">
      <w:marLeft w:val="0"/>
      <w:marRight w:val="0"/>
      <w:marTop w:val="0"/>
      <w:marBottom w:val="0"/>
      <w:divBdr>
        <w:top w:val="none" w:sz="0" w:space="0" w:color="auto"/>
        <w:left w:val="none" w:sz="0" w:space="0" w:color="auto"/>
        <w:bottom w:val="none" w:sz="0" w:space="0" w:color="auto"/>
        <w:right w:val="none" w:sz="0" w:space="0" w:color="auto"/>
      </w:divBdr>
      <w:divsChild>
        <w:div w:id="1461010391">
          <w:marLeft w:val="547"/>
          <w:marRight w:val="0"/>
          <w:marTop w:val="86"/>
          <w:marBottom w:val="0"/>
          <w:divBdr>
            <w:top w:val="none" w:sz="0" w:space="0" w:color="auto"/>
            <w:left w:val="none" w:sz="0" w:space="0" w:color="auto"/>
            <w:bottom w:val="none" w:sz="0" w:space="0" w:color="auto"/>
            <w:right w:val="none" w:sz="0" w:space="0" w:color="auto"/>
          </w:divBdr>
        </w:div>
        <w:div w:id="1461010913">
          <w:marLeft w:val="547"/>
          <w:marRight w:val="0"/>
          <w:marTop w:val="86"/>
          <w:marBottom w:val="0"/>
          <w:divBdr>
            <w:top w:val="none" w:sz="0" w:space="0" w:color="auto"/>
            <w:left w:val="none" w:sz="0" w:space="0" w:color="auto"/>
            <w:bottom w:val="none" w:sz="0" w:space="0" w:color="auto"/>
            <w:right w:val="none" w:sz="0" w:space="0" w:color="auto"/>
          </w:divBdr>
        </w:div>
        <w:div w:id="1461011181">
          <w:marLeft w:val="1166"/>
          <w:marRight w:val="0"/>
          <w:marTop w:val="77"/>
          <w:marBottom w:val="0"/>
          <w:divBdr>
            <w:top w:val="none" w:sz="0" w:space="0" w:color="auto"/>
            <w:left w:val="none" w:sz="0" w:space="0" w:color="auto"/>
            <w:bottom w:val="none" w:sz="0" w:space="0" w:color="auto"/>
            <w:right w:val="none" w:sz="0" w:space="0" w:color="auto"/>
          </w:divBdr>
        </w:div>
        <w:div w:id="1461011456">
          <w:marLeft w:val="1166"/>
          <w:marRight w:val="0"/>
          <w:marTop w:val="77"/>
          <w:marBottom w:val="0"/>
          <w:divBdr>
            <w:top w:val="none" w:sz="0" w:space="0" w:color="auto"/>
            <w:left w:val="none" w:sz="0" w:space="0" w:color="auto"/>
            <w:bottom w:val="none" w:sz="0" w:space="0" w:color="auto"/>
            <w:right w:val="none" w:sz="0" w:space="0" w:color="auto"/>
          </w:divBdr>
        </w:div>
        <w:div w:id="1461011961">
          <w:marLeft w:val="547"/>
          <w:marRight w:val="0"/>
          <w:marTop w:val="86"/>
          <w:marBottom w:val="0"/>
          <w:divBdr>
            <w:top w:val="none" w:sz="0" w:space="0" w:color="auto"/>
            <w:left w:val="none" w:sz="0" w:space="0" w:color="auto"/>
            <w:bottom w:val="none" w:sz="0" w:space="0" w:color="auto"/>
            <w:right w:val="none" w:sz="0" w:space="0" w:color="auto"/>
          </w:divBdr>
        </w:div>
        <w:div w:id="1461012848">
          <w:marLeft w:val="1166"/>
          <w:marRight w:val="0"/>
          <w:marTop w:val="77"/>
          <w:marBottom w:val="0"/>
          <w:divBdr>
            <w:top w:val="none" w:sz="0" w:space="0" w:color="auto"/>
            <w:left w:val="none" w:sz="0" w:space="0" w:color="auto"/>
            <w:bottom w:val="none" w:sz="0" w:space="0" w:color="auto"/>
            <w:right w:val="none" w:sz="0" w:space="0" w:color="auto"/>
          </w:divBdr>
        </w:div>
        <w:div w:id="1461013360">
          <w:marLeft w:val="1166"/>
          <w:marRight w:val="0"/>
          <w:marTop w:val="77"/>
          <w:marBottom w:val="0"/>
          <w:divBdr>
            <w:top w:val="none" w:sz="0" w:space="0" w:color="auto"/>
            <w:left w:val="none" w:sz="0" w:space="0" w:color="auto"/>
            <w:bottom w:val="none" w:sz="0" w:space="0" w:color="auto"/>
            <w:right w:val="none" w:sz="0" w:space="0" w:color="auto"/>
          </w:divBdr>
        </w:div>
        <w:div w:id="1461015385">
          <w:marLeft w:val="547"/>
          <w:marRight w:val="0"/>
          <w:marTop w:val="86"/>
          <w:marBottom w:val="0"/>
          <w:divBdr>
            <w:top w:val="none" w:sz="0" w:space="0" w:color="auto"/>
            <w:left w:val="none" w:sz="0" w:space="0" w:color="auto"/>
            <w:bottom w:val="none" w:sz="0" w:space="0" w:color="auto"/>
            <w:right w:val="none" w:sz="0" w:space="0" w:color="auto"/>
          </w:divBdr>
        </w:div>
        <w:div w:id="1461015450">
          <w:marLeft w:val="547"/>
          <w:marRight w:val="0"/>
          <w:marTop w:val="86"/>
          <w:marBottom w:val="0"/>
          <w:divBdr>
            <w:top w:val="none" w:sz="0" w:space="0" w:color="auto"/>
            <w:left w:val="none" w:sz="0" w:space="0" w:color="auto"/>
            <w:bottom w:val="none" w:sz="0" w:space="0" w:color="auto"/>
            <w:right w:val="none" w:sz="0" w:space="0" w:color="auto"/>
          </w:divBdr>
        </w:div>
        <w:div w:id="1461015935">
          <w:marLeft w:val="547"/>
          <w:marRight w:val="0"/>
          <w:marTop w:val="86"/>
          <w:marBottom w:val="0"/>
          <w:divBdr>
            <w:top w:val="none" w:sz="0" w:space="0" w:color="auto"/>
            <w:left w:val="none" w:sz="0" w:space="0" w:color="auto"/>
            <w:bottom w:val="none" w:sz="0" w:space="0" w:color="auto"/>
            <w:right w:val="none" w:sz="0" w:space="0" w:color="auto"/>
          </w:divBdr>
        </w:div>
        <w:div w:id="1461015979">
          <w:marLeft w:val="547"/>
          <w:marRight w:val="0"/>
          <w:marTop w:val="86"/>
          <w:marBottom w:val="0"/>
          <w:divBdr>
            <w:top w:val="none" w:sz="0" w:space="0" w:color="auto"/>
            <w:left w:val="none" w:sz="0" w:space="0" w:color="auto"/>
            <w:bottom w:val="none" w:sz="0" w:space="0" w:color="auto"/>
            <w:right w:val="none" w:sz="0" w:space="0" w:color="auto"/>
          </w:divBdr>
        </w:div>
        <w:div w:id="1461016430">
          <w:marLeft w:val="547"/>
          <w:marRight w:val="0"/>
          <w:marTop w:val="86"/>
          <w:marBottom w:val="0"/>
          <w:divBdr>
            <w:top w:val="none" w:sz="0" w:space="0" w:color="auto"/>
            <w:left w:val="none" w:sz="0" w:space="0" w:color="auto"/>
            <w:bottom w:val="none" w:sz="0" w:space="0" w:color="auto"/>
            <w:right w:val="none" w:sz="0" w:space="0" w:color="auto"/>
          </w:divBdr>
        </w:div>
      </w:divsChild>
    </w:div>
    <w:div w:id="1461014639">
      <w:marLeft w:val="0"/>
      <w:marRight w:val="0"/>
      <w:marTop w:val="0"/>
      <w:marBottom w:val="0"/>
      <w:divBdr>
        <w:top w:val="none" w:sz="0" w:space="0" w:color="auto"/>
        <w:left w:val="none" w:sz="0" w:space="0" w:color="auto"/>
        <w:bottom w:val="none" w:sz="0" w:space="0" w:color="auto"/>
        <w:right w:val="none" w:sz="0" w:space="0" w:color="auto"/>
      </w:divBdr>
      <w:divsChild>
        <w:div w:id="1461016795">
          <w:marLeft w:val="0"/>
          <w:marRight w:val="0"/>
          <w:marTop w:val="0"/>
          <w:marBottom w:val="0"/>
          <w:divBdr>
            <w:top w:val="none" w:sz="0" w:space="0" w:color="auto"/>
            <w:left w:val="none" w:sz="0" w:space="0" w:color="auto"/>
            <w:bottom w:val="none" w:sz="0" w:space="0" w:color="auto"/>
            <w:right w:val="none" w:sz="0" w:space="0" w:color="auto"/>
          </w:divBdr>
          <w:divsChild>
            <w:div w:id="1461011449">
              <w:marLeft w:val="0"/>
              <w:marRight w:val="0"/>
              <w:marTop w:val="0"/>
              <w:marBottom w:val="0"/>
              <w:divBdr>
                <w:top w:val="none" w:sz="0" w:space="0" w:color="auto"/>
                <w:left w:val="none" w:sz="0" w:space="0" w:color="auto"/>
                <w:bottom w:val="none" w:sz="0" w:space="0" w:color="auto"/>
                <w:right w:val="none" w:sz="0" w:space="0" w:color="auto"/>
              </w:divBdr>
            </w:div>
            <w:div w:id="14610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44">
      <w:marLeft w:val="0"/>
      <w:marRight w:val="0"/>
      <w:marTop w:val="0"/>
      <w:marBottom w:val="0"/>
      <w:divBdr>
        <w:top w:val="none" w:sz="0" w:space="0" w:color="auto"/>
        <w:left w:val="none" w:sz="0" w:space="0" w:color="auto"/>
        <w:bottom w:val="none" w:sz="0" w:space="0" w:color="auto"/>
        <w:right w:val="none" w:sz="0" w:space="0" w:color="auto"/>
      </w:divBdr>
      <w:divsChild>
        <w:div w:id="1461013636">
          <w:marLeft w:val="0"/>
          <w:marRight w:val="0"/>
          <w:marTop w:val="0"/>
          <w:marBottom w:val="0"/>
          <w:divBdr>
            <w:top w:val="none" w:sz="0" w:space="0" w:color="auto"/>
            <w:left w:val="none" w:sz="0" w:space="0" w:color="auto"/>
            <w:bottom w:val="none" w:sz="0" w:space="0" w:color="auto"/>
            <w:right w:val="none" w:sz="0" w:space="0" w:color="auto"/>
          </w:divBdr>
          <w:divsChild>
            <w:div w:id="1461015105">
              <w:marLeft w:val="0"/>
              <w:marRight w:val="0"/>
              <w:marTop w:val="0"/>
              <w:marBottom w:val="0"/>
              <w:divBdr>
                <w:top w:val="none" w:sz="0" w:space="0" w:color="auto"/>
                <w:left w:val="none" w:sz="0" w:space="0" w:color="auto"/>
                <w:bottom w:val="none" w:sz="0" w:space="0" w:color="auto"/>
                <w:right w:val="none" w:sz="0" w:space="0" w:color="auto"/>
              </w:divBdr>
            </w:div>
            <w:div w:id="1461015157">
              <w:marLeft w:val="0"/>
              <w:marRight w:val="0"/>
              <w:marTop w:val="0"/>
              <w:marBottom w:val="0"/>
              <w:divBdr>
                <w:top w:val="none" w:sz="0" w:space="0" w:color="auto"/>
                <w:left w:val="none" w:sz="0" w:space="0" w:color="auto"/>
                <w:bottom w:val="none" w:sz="0" w:space="0" w:color="auto"/>
                <w:right w:val="none" w:sz="0" w:space="0" w:color="auto"/>
              </w:divBdr>
            </w:div>
            <w:div w:id="1461015547">
              <w:marLeft w:val="0"/>
              <w:marRight w:val="0"/>
              <w:marTop w:val="0"/>
              <w:marBottom w:val="0"/>
              <w:divBdr>
                <w:top w:val="none" w:sz="0" w:space="0" w:color="auto"/>
                <w:left w:val="none" w:sz="0" w:space="0" w:color="auto"/>
                <w:bottom w:val="none" w:sz="0" w:space="0" w:color="auto"/>
                <w:right w:val="none" w:sz="0" w:space="0" w:color="auto"/>
              </w:divBdr>
            </w:div>
            <w:div w:id="14610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50">
      <w:marLeft w:val="0"/>
      <w:marRight w:val="0"/>
      <w:marTop w:val="0"/>
      <w:marBottom w:val="0"/>
      <w:divBdr>
        <w:top w:val="none" w:sz="0" w:space="0" w:color="auto"/>
        <w:left w:val="none" w:sz="0" w:space="0" w:color="auto"/>
        <w:bottom w:val="none" w:sz="0" w:space="0" w:color="auto"/>
        <w:right w:val="none" w:sz="0" w:space="0" w:color="auto"/>
      </w:divBdr>
      <w:divsChild>
        <w:div w:id="1461013594">
          <w:marLeft w:val="0"/>
          <w:marRight w:val="0"/>
          <w:marTop w:val="0"/>
          <w:marBottom w:val="0"/>
          <w:divBdr>
            <w:top w:val="none" w:sz="0" w:space="0" w:color="auto"/>
            <w:left w:val="none" w:sz="0" w:space="0" w:color="auto"/>
            <w:bottom w:val="none" w:sz="0" w:space="0" w:color="auto"/>
            <w:right w:val="none" w:sz="0" w:space="0" w:color="auto"/>
          </w:divBdr>
          <w:divsChild>
            <w:div w:id="14610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57">
      <w:marLeft w:val="0"/>
      <w:marRight w:val="0"/>
      <w:marTop w:val="0"/>
      <w:marBottom w:val="0"/>
      <w:divBdr>
        <w:top w:val="none" w:sz="0" w:space="0" w:color="auto"/>
        <w:left w:val="none" w:sz="0" w:space="0" w:color="auto"/>
        <w:bottom w:val="none" w:sz="0" w:space="0" w:color="auto"/>
        <w:right w:val="none" w:sz="0" w:space="0" w:color="auto"/>
      </w:divBdr>
      <w:divsChild>
        <w:div w:id="1461012119">
          <w:marLeft w:val="0"/>
          <w:marRight w:val="0"/>
          <w:marTop w:val="0"/>
          <w:marBottom w:val="0"/>
          <w:divBdr>
            <w:top w:val="none" w:sz="0" w:space="0" w:color="auto"/>
            <w:left w:val="none" w:sz="0" w:space="0" w:color="auto"/>
            <w:bottom w:val="none" w:sz="0" w:space="0" w:color="auto"/>
            <w:right w:val="none" w:sz="0" w:space="0" w:color="auto"/>
          </w:divBdr>
          <w:divsChild>
            <w:div w:id="1461011421">
              <w:marLeft w:val="0"/>
              <w:marRight w:val="0"/>
              <w:marTop w:val="0"/>
              <w:marBottom w:val="0"/>
              <w:divBdr>
                <w:top w:val="none" w:sz="0" w:space="0" w:color="auto"/>
                <w:left w:val="none" w:sz="0" w:space="0" w:color="auto"/>
                <w:bottom w:val="none" w:sz="0" w:space="0" w:color="auto"/>
                <w:right w:val="none" w:sz="0" w:space="0" w:color="auto"/>
              </w:divBdr>
            </w:div>
            <w:div w:id="1461012561">
              <w:marLeft w:val="0"/>
              <w:marRight w:val="0"/>
              <w:marTop w:val="0"/>
              <w:marBottom w:val="0"/>
              <w:divBdr>
                <w:top w:val="none" w:sz="0" w:space="0" w:color="auto"/>
                <w:left w:val="none" w:sz="0" w:space="0" w:color="auto"/>
                <w:bottom w:val="none" w:sz="0" w:space="0" w:color="auto"/>
                <w:right w:val="none" w:sz="0" w:space="0" w:color="auto"/>
              </w:divBdr>
            </w:div>
            <w:div w:id="1461013045">
              <w:marLeft w:val="0"/>
              <w:marRight w:val="0"/>
              <w:marTop w:val="0"/>
              <w:marBottom w:val="0"/>
              <w:divBdr>
                <w:top w:val="none" w:sz="0" w:space="0" w:color="auto"/>
                <w:left w:val="none" w:sz="0" w:space="0" w:color="auto"/>
                <w:bottom w:val="none" w:sz="0" w:space="0" w:color="auto"/>
                <w:right w:val="none" w:sz="0" w:space="0" w:color="auto"/>
              </w:divBdr>
            </w:div>
            <w:div w:id="14610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66">
      <w:marLeft w:val="0"/>
      <w:marRight w:val="0"/>
      <w:marTop w:val="0"/>
      <w:marBottom w:val="0"/>
      <w:divBdr>
        <w:top w:val="none" w:sz="0" w:space="0" w:color="auto"/>
        <w:left w:val="none" w:sz="0" w:space="0" w:color="auto"/>
        <w:bottom w:val="none" w:sz="0" w:space="0" w:color="auto"/>
        <w:right w:val="none" w:sz="0" w:space="0" w:color="auto"/>
      </w:divBdr>
      <w:divsChild>
        <w:div w:id="1461012137">
          <w:marLeft w:val="0"/>
          <w:marRight w:val="0"/>
          <w:marTop w:val="0"/>
          <w:marBottom w:val="0"/>
          <w:divBdr>
            <w:top w:val="none" w:sz="0" w:space="0" w:color="auto"/>
            <w:left w:val="none" w:sz="0" w:space="0" w:color="auto"/>
            <w:bottom w:val="none" w:sz="0" w:space="0" w:color="auto"/>
            <w:right w:val="none" w:sz="0" w:space="0" w:color="auto"/>
          </w:divBdr>
          <w:divsChild>
            <w:div w:id="1461010786">
              <w:marLeft w:val="0"/>
              <w:marRight w:val="0"/>
              <w:marTop w:val="0"/>
              <w:marBottom w:val="0"/>
              <w:divBdr>
                <w:top w:val="none" w:sz="0" w:space="0" w:color="auto"/>
                <w:left w:val="none" w:sz="0" w:space="0" w:color="auto"/>
                <w:bottom w:val="none" w:sz="0" w:space="0" w:color="auto"/>
                <w:right w:val="none" w:sz="0" w:space="0" w:color="auto"/>
              </w:divBdr>
            </w:div>
            <w:div w:id="1461011041">
              <w:marLeft w:val="0"/>
              <w:marRight w:val="0"/>
              <w:marTop w:val="0"/>
              <w:marBottom w:val="0"/>
              <w:divBdr>
                <w:top w:val="none" w:sz="0" w:space="0" w:color="auto"/>
                <w:left w:val="none" w:sz="0" w:space="0" w:color="auto"/>
                <w:bottom w:val="none" w:sz="0" w:space="0" w:color="auto"/>
                <w:right w:val="none" w:sz="0" w:space="0" w:color="auto"/>
              </w:divBdr>
            </w:div>
            <w:div w:id="1461011934">
              <w:marLeft w:val="0"/>
              <w:marRight w:val="0"/>
              <w:marTop w:val="0"/>
              <w:marBottom w:val="0"/>
              <w:divBdr>
                <w:top w:val="none" w:sz="0" w:space="0" w:color="auto"/>
                <w:left w:val="none" w:sz="0" w:space="0" w:color="auto"/>
                <w:bottom w:val="none" w:sz="0" w:space="0" w:color="auto"/>
                <w:right w:val="none" w:sz="0" w:space="0" w:color="auto"/>
              </w:divBdr>
            </w:div>
            <w:div w:id="1461012152">
              <w:marLeft w:val="0"/>
              <w:marRight w:val="0"/>
              <w:marTop w:val="0"/>
              <w:marBottom w:val="0"/>
              <w:divBdr>
                <w:top w:val="none" w:sz="0" w:space="0" w:color="auto"/>
                <w:left w:val="none" w:sz="0" w:space="0" w:color="auto"/>
                <w:bottom w:val="none" w:sz="0" w:space="0" w:color="auto"/>
                <w:right w:val="none" w:sz="0" w:space="0" w:color="auto"/>
              </w:divBdr>
            </w:div>
            <w:div w:id="1461012369">
              <w:marLeft w:val="0"/>
              <w:marRight w:val="0"/>
              <w:marTop w:val="0"/>
              <w:marBottom w:val="0"/>
              <w:divBdr>
                <w:top w:val="none" w:sz="0" w:space="0" w:color="auto"/>
                <w:left w:val="none" w:sz="0" w:space="0" w:color="auto"/>
                <w:bottom w:val="none" w:sz="0" w:space="0" w:color="auto"/>
                <w:right w:val="none" w:sz="0" w:space="0" w:color="auto"/>
              </w:divBdr>
            </w:div>
            <w:div w:id="1461012863">
              <w:marLeft w:val="0"/>
              <w:marRight w:val="0"/>
              <w:marTop w:val="0"/>
              <w:marBottom w:val="0"/>
              <w:divBdr>
                <w:top w:val="none" w:sz="0" w:space="0" w:color="auto"/>
                <w:left w:val="none" w:sz="0" w:space="0" w:color="auto"/>
                <w:bottom w:val="none" w:sz="0" w:space="0" w:color="auto"/>
                <w:right w:val="none" w:sz="0" w:space="0" w:color="auto"/>
              </w:divBdr>
            </w:div>
            <w:div w:id="1461012920">
              <w:marLeft w:val="0"/>
              <w:marRight w:val="0"/>
              <w:marTop w:val="0"/>
              <w:marBottom w:val="0"/>
              <w:divBdr>
                <w:top w:val="none" w:sz="0" w:space="0" w:color="auto"/>
                <w:left w:val="none" w:sz="0" w:space="0" w:color="auto"/>
                <w:bottom w:val="none" w:sz="0" w:space="0" w:color="auto"/>
                <w:right w:val="none" w:sz="0" w:space="0" w:color="auto"/>
              </w:divBdr>
            </w:div>
            <w:div w:id="1461012965">
              <w:marLeft w:val="0"/>
              <w:marRight w:val="0"/>
              <w:marTop w:val="0"/>
              <w:marBottom w:val="0"/>
              <w:divBdr>
                <w:top w:val="none" w:sz="0" w:space="0" w:color="auto"/>
                <w:left w:val="none" w:sz="0" w:space="0" w:color="auto"/>
                <w:bottom w:val="none" w:sz="0" w:space="0" w:color="auto"/>
                <w:right w:val="none" w:sz="0" w:space="0" w:color="auto"/>
              </w:divBdr>
            </w:div>
            <w:div w:id="1461013407">
              <w:marLeft w:val="0"/>
              <w:marRight w:val="0"/>
              <w:marTop w:val="0"/>
              <w:marBottom w:val="0"/>
              <w:divBdr>
                <w:top w:val="none" w:sz="0" w:space="0" w:color="auto"/>
                <w:left w:val="none" w:sz="0" w:space="0" w:color="auto"/>
                <w:bottom w:val="none" w:sz="0" w:space="0" w:color="auto"/>
                <w:right w:val="none" w:sz="0" w:space="0" w:color="auto"/>
              </w:divBdr>
            </w:div>
            <w:div w:id="1461013837">
              <w:marLeft w:val="0"/>
              <w:marRight w:val="0"/>
              <w:marTop w:val="0"/>
              <w:marBottom w:val="0"/>
              <w:divBdr>
                <w:top w:val="none" w:sz="0" w:space="0" w:color="auto"/>
                <w:left w:val="none" w:sz="0" w:space="0" w:color="auto"/>
                <w:bottom w:val="none" w:sz="0" w:space="0" w:color="auto"/>
                <w:right w:val="none" w:sz="0" w:space="0" w:color="auto"/>
              </w:divBdr>
            </w:div>
            <w:div w:id="1461013876">
              <w:marLeft w:val="0"/>
              <w:marRight w:val="0"/>
              <w:marTop w:val="0"/>
              <w:marBottom w:val="0"/>
              <w:divBdr>
                <w:top w:val="none" w:sz="0" w:space="0" w:color="auto"/>
                <w:left w:val="none" w:sz="0" w:space="0" w:color="auto"/>
                <w:bottom w:val="none" w:sz="0" w:space="0" w:color="auto"/>
                <w:right w:val="none" w:sz="0" w:space="0" w:color="auto"/>
              </w:divBdr>
            </w:div>
            <w:div w:id="1461013919">
              <w:marLeft w:val="0"/>
              <w:marRight w:val="0"/>
              <w:marTop w:val="0"/>
              <w:marBottom w:val="0"/>
              <w:divBdr>
                <w:top w:val="none" w:sz="0" w:space="0" w:color="auto"/>
                <w:left w:val="none" w:sz="0" w:space="0" w:color="auto"/>
                <w:bottom w:val="none" w:sz="0" w:space="0" w:color="auto"/>
                <w:right w:val="none" w:sz="0" w:space="0" w:color="auto"/>
              </w:divBdr>
            </w:div>
            <w:div w:id="1461014367">
              <w:marLeft w:val="0"/>
              <w:marRight w:val="0"/>
              <w:marTop w:val="0"/>
              <w:marBottom w:val="0"/>
              <w:divBdr>
                <w:top w:val="none" w:sz="0" w:space="0" w:color="auto"/>
                <w:left w:val="none" w:sz="0" w:space="0" w:color="auto"/>
                <w:bottom w:val="none" w:sz="0" w:space="0" w:color="auto"/>
                <w:right w:val="none" w:sz="0" w:space="0" w:color="auto"/>
              </w:divBdr>
            </w:div>
            <w:div w:id="1461014414">
              <w:marLeft w:val="0"/>
              <w:marRight w:val="0"/>
              <w:marTop w:val="0"/>
              <w:marBottom w:val="0"/>
              <w:divBdr>
                <w:top w:val="none" w:sz="0" w:space="0" w:color="auto"/>
                <w:left w:val="none" w:sz="0" w:space="0" w:color="auto"/>
                <w:bottom w:val="none" w:sz="0" w:space="0" w:color="auto"/>
                <w:right w:val="none" w:sz="0" w:space="0" w:color="auto"/>
              </w:divBdr>
            </w:div>
            <w:div w:id="1461014766">
              <w:marLeft w:val="0"/>
              <w:marRight w:val="0"/>
              <w:marTop w:val="0"/>
              <w:marBottom w:val="0"/>
              <w:divBdr>
                <w:top w:val="none" w:sz="0" w:space="0" w:color="auto"/>
                <w:left w:val="none" w:sz="0" w:space="0" w:color="auto"/>
                <w:bottom w:val="none" w:sz="0" w:space="0" w:color="auto"/>
                <w:right w:val="none" w:sz="0" w:space="0" w:color="auto"/>
              </w:divBdr>
            </w:div>
            <w:div w:id="1461014968">
              <w:marLeft w:val="0"/>
              <w:marRight w:val="0"/>
              <w:marTop w:val="0"/>
              <w:marBottom w:val="0"/>
              <w:divBdr>
                <w:top w:val="none" w:sz="0" w:space="0" w:color="auto"/>
                <w:left w:val="none" w:sz="0" w:space="0" w:color="auto"/>
                <w:bottom w:val="none" w:sz="0" w:space="0" w:color="auto"/>
                <w:right w:val="none" w:sz="0" w:space="0" w:color="auto"/>
              </w:divBdr>
            </w:div>
            <w:div w:id="1461015017">
              <w:marLeft w:val="0"/>
              <w:marRight w:val="0"/>
              <w:marTop w:val="0"/>
              <w:marBottom w:val="0"/>
              <w:divBdr>
                <w:top w:val="none" w:sz="0" w:space="0" w:color="auto"/>
                <w:left w:val="none" w:sz="0" w:space="0" w:color="auto"/>
                <w:bottom w:val="none" w:sz="0" w:space="0" w:color="auto"/>
                <w:right w:val="none" w:sz="0" w:space="0" w:color="auto"/>
              </w:divBdr>
            </w:div>
            <w:div w:id="1461015525">
              <w:marLeft w:val="0"/>
              <w:marRight w:val="0"/>
              <w:marTop w:val="0"/>
              <w:marBottom w:val="0"/>
              <w:divBdr>
                <w:top w:val="none" w:sz="0" w:space="0" w:color="auto"/>
                <w:left w:val="none" w:sz="0" w:space="0" w:color="auto"/>
                <w:bottom w:val="none" w:sz="0" w:space="0" w:color="auto"/>
                <w:right w:val="none" w:sz="0" w:space="0" w:color="auto"/>
              </w:divBdr>
            </w:div>
            <w:div w:id="1461015946">
              <w:marLeft w:val="0"/>
              <w:marRight w:val="0"/>
              <w:marTop w:val="0"/>
              <w:marBottom w:val="0"/>
              <w:divBdr>
                <w:top w:val="none" w:sz="0" w:space="0" w:color="auto"/>
                <w:left w:val="none" w:sz="0" w:space="0" w:color="auto"/>
                <w:bottom w:val="none" w:sz="0" w:space="0" w:color="auto"/>
                <w:right w:val="none" w:sz="0" w:space="0" w:color="auto"/>
              </w:divBdr>
            </w:div>
            <w:div w:id="14610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70">
      <w:marLeft w:val="0"/>
      <w:marRight w:val="0"/>
      <w:marTop w:val="0"/>
      <w:marBottom w:val="0"/>
      <w:divBdr>
        <w:top w:val="none" w:sz="0" w:space="0" w:color="auto"/>
        <w:left w:val="none" w:sz="0" w:space="0" w:color="auto"/>
        <w:bottom w:val="none" w:sz="0" w:space="0" w:color="auto"/>
        <w:right w:val="none" w:sz="0" w:space="0" w:color="auto"/>
      </w:divBdr>
    </w:div>
    <w:div w:id="1461014676">
      <w:marLeft w:val="0"/>
      <w:marRight w:val="0"/>
      <w:marTop w:val="0"/>
      <w:marBottom w:val="0"/>
      <w:divBdr>
        <w:top w:val="none" w:sz="0" w:space="0" w:color="auto"/>
        <w:left w:val="none" w:sz="0" w:space="0" w:color="auto"/>
        <w:bottom w:val="none" w:sz="0" w:space="0" w:color="auto"/>
        <w:right w:val="none" w:sz="0" w:space="0" w:color="auto"/>
      </w:divBdr>
      <w:divsChild>
        <w:div w:id="1461014440">
          <w:marLeft w:val="0"/>
          <w:marRight w:val="0"/>
          <w:marTop w:val="0"/>
          <w:marBottom w:val="0"/>
          <w:divBdr>
            <w:top w:val="none" w:sz="0" w:space="0" w:color="auto"/>
            <w:left w:val="none" w:sz="0" w:space="0" w:color="auto"/>
            <w:bottom w:val="none" w:sz="0" w:space="0" w:color="auto"/>
            <w:right w:val="none" w:sz="0" w:space="0" w:color="auto"/>
          </w:divBdr>
          <w:divsChild>
            <w:div w:id="146101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82">
      <w:marLeft w:val="0"/>
      <w:marRight w:val="0"/>
      <w:marTop w:val="0"/>
      <w:marBottom w:val="0"/>
      <w:divBdr>
        <w:top w:val="none" w:sz="0" w:space="0" w:color="auto"/>
        <w:left w:val="none" w:sz="0" w:space="0" w:color="auto"/>
        <w:bottom w:val="none" w:sz="0" w:space="0" w:color="auto"/>
        <w:right w:val="none" w:sz="0" w:space="0" w:color="auto"/>
      </w:divBdr>
    </w:div>
    <w:div w:id="1461014691">
      <w:marLeft w:val="0"/>
      <w:marRight w:val="0"/>
      <w:marTop w:val="0"/>
      <w:marBottom w:val="0"/>
      <w:divBdr>
        <w:top w:val="none" w:sz="0" w:space="0" w:color="auto"/>
        <w:left w:val="none" w:sz="0" w:space="0" w:color="auto"/>
        <w:bottom w:val="none" w:sz="0" w:space="0" w:color="auto"/>
        <w:right w:val="none" w:sz="0" w:space="0" w:color="auto"/>
      </w:divBdr>
      <w:divsChild>
        <w:div w:id="1461013767">
          <w:marLeft w:val="0"/>
          <w:marRight w:val="0"/>
          <w:marTop w:val="0"/>
          <w:marBottom w:val="0"/>
          <w:divBdr>
            <w:top w:val="none" w:sz="0" w:space="0" w:color="auto"/>
            <w:left w:val="none" w:sz="0" w:space="0" w:color="auto"/>
            <w:bottom w:val="none" w:sz="0" w:space="0" w:color="auto"/>
            <w:right w:val="none" w:sz="0" w:space="0" w:color="auto"/>
          </w:divBdr>
          <w:divsChild>
            <w:div w:id="14610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95">
      <w:marLeft w:val="0"/>
      <w:marRight w:val="0"/>
      <w:marTop w:val="0"/>
      <w:marBottom w:val="0"/>
      <w:divBdr>
        <w:top w:val="none" w:sz="0" w:space="0" w:color="auto"/>
        <w:left w:val="none" w:sz="0" w:space="0" w:color="auto"/>
        <w:bottom w:val="none" w:sz="0" w:space="0" w:color="auto"/>
        <w:right w:val="none" w:sz="0" w:space="0" w:color="auto"/>
      </w:divBdr>
    </w:div>
    <w:div w:id="1461014697">
      <w:marLeft w:val="0"/>
      <w:marRight w:val="0"/>
      <w:marTop w:val="0"/>
      <w:marBottom w:val="0"/>
      <w:divBdr>
        <w:top w:val="none" w:sz="0" w:space="0" w:color="auto"/>
        <w:left w:val="none" w:sz="0" w:space="0" w:color="auto"/>
        <w:bottom w:val="none" w:sz="0" w:space="0" w:color="auto"/>
        <w:right w:val="none" w:sz="0" w:space="0" w:color="auto"/>
      </w:divBdr>
      <w:divsChild>
        <w:div w:id="1461011848">
          <w:marLeft w:val="0"/>
          <w:marRight w:val="0"/>
          <w:marTop w:val="0"/>
          <w:marBottom w:val="0"/>
          <w:divBdr>
            <w:top w:val="none" w:sz="0" w:space="0" w:color="auto"/>
            <w:left w:val="none" w:sz="0" w:space="0" w:color="auto"/>
            <w:bottom w:val="none" w:sz="0" w:space="0" w:color="auto"/>
            <w:right w:val="none" w:sz="0" w:space="0" w:color="auto"/>
          </w:divBdr>
          <w:divsChild>
            <w:div w:id="1461010469">
              <w:marLeft w:val="0"/>
              <w:marRight w:val="0"/>
              <w:marTop w:val="0"/>
              <w:marBottom w:val="0"/>
              <w:divBdr>
                <w:top w:val="none" w:sz="0" w:space="0" w:color="auto"/>
                <w:left w:val="none" w:sz="0" w:space="0" w:color="auto"/>
                <w:bottom w:val="none" w:sz="0" w:space="0" w:color="auto"/>
                <w:right w:val="none" w:sz="0" w:space="0" w:color="auto"/>
              </w:divBdr>
            </w:div>
            <w:div w:id="1461010912">
              <w:marLeft w:val="0"/>
              <w:marRight w:val="0"/>
              <w:marTop w:val="0"/>
              <w:marBottom w:val="0"/>
              <w:divBdr>
                <w:top w:val="none" w:sz="0" w:space="0" w:color="auto"/>
                <w:left w:val="none" w:sz="0" w:space="0" w:color="auto"/>
                <w:bottom w:val="none" w:sz="0" w:space="0" w:color="auto"/>
                <w:right w:val="none" w:sz="0" w:space="0" w:color="auto"/>
              </w:divBdr>
            </w:div>
            <w:div w:id="1461011984">
              <w:marLeft w:val="0"/>
              <w:marRight w:val="0"/>
              <w:marTop w:val="0"/>
              <w:marBottom w:val="0"/>
              <w:divBdr>
                <w:top w:val="none" w:sz="0" w:space="0" w:color="auto"/>
                <w:left w:val="none" w:sz="0" w:space="0" w:color="auto"/>
                <w:bottom w:val="none" w:sz="0" w:space="0" w:color="auto"/>
                <w:right w:val="none" w:sz="0" w:space="0" w:color="auto"/>
              </w:divBdr>
            </w:div>
            <w:div w:id="1461014592">
              <w:marLeft w:val="0"/>
              <w:marRight w:val="0"/>
              <w:marTop w:val="0"/>
              <w:marBottom w:val="0"/>
              <w:divBdr>
                <w:top w:val="none" w:sz="0" w:space="0" w:color="auto"/>
                <w:left w:val="none" w:sz="0" w:space="0" w:color="auto"/>
                <w:bottom w:val="none" w:sz="0" w:space="0" w:color="auto"/>
                <w:right w:val="none" w:sz="0" w:space="0" w:color="auto"/>
              </w:divBdr>
            </w:div>
            <w:div w:id="1461016027">
              <w:marLeft w:val="0"/>
              <w:marRight w:val="0"/>
              <w:marTop w:val="0"/>
              <w:marBottom w:val="0"/>
              <w:divBdr>
                <w:top w:val="none" w:sz="0" w:space="0" w:color="auto"/>
                <w:left w:val="none" w:sz="0" w:space="0" w:color="auto"/>
                <w:bottom w:val="none" w:sz="0" w:space="0" w:color="auto"/>
                <w:right w:val="none" w:sz="0" w:space="0" w:color="auto"/>
              </w:divBdr>
            </w:div>
            <w:div w:id="1461016372">
              <w:marLeft w:val="0"/>
              <w:marRight w:val="0"/>
              <w:marTop w:val="0"/>
              <w:marBottom w:val="0"/>
              <w:divBdr>
                <w:top w:val="none" w:sz="0" w:space="0" w:color="auto"/>
                <w:left w:val="none" w:sz="0" w:space="0" w:color="auto"/>
                <w:bottom w:val="none" w:sz="0" w:space="0" w:color="auto"/>
                <w:right w:val="none" w:sz="0" w:space="0" w:color="auto"/>
              </w:divBdr>
            </w:div>
            <w:div w:id="14610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699">
      <w:marLeft w:val="0"/>
      <w:marRight w:val="0"/>
      <w:marTop w:val="0"/>
      <w:marBottom w:val="0"/>
      <w:divBdr>
        <w:top w:val="none" w:sz="0" w:space="0" w:color="auto"/>
        <w:left w:val="none" w:sz="0" w:space="0" w:color="auto"/>
        <w:bottom w:val="none" w:sz="0" w:space="0" w:color="auto"/>
        <w:right w:val="none" w:sz="0" w:space="0" w:color="auto"/>
      </w:divBdr>
      <w:divsChild>
        <w:div w:id="1461011104">
          <w:marLeft w:val="547"/>
          <w:marRight w:val="0"/>
          <w:marTop w:val="154"/>
          <w:marBottom w:val="0"/>
          <w:divBdr>
            <w:top w:val="none" w:sz="0" w:space="0" w:color="auto"/>
            <w:left w:val="none" w:sz="0" w:space="0" w:color="auto"/>
            <w:bottom w:val="none" w:sz="0" w:space="0" w:color="auto"/>
            <w:right w:val="none" w:sz="0" w:space="0" w:color="auto"/>
          </w:divBdr>
        </w:div>
      </w:divsChild>
    </w:div>
    <w:div w:id="1461014704">
      <w:marLeft w:val="0"/>
      <w:marRight w:val="0"/>
      <w:marTop w:val="0"/>
      <w:marBottom w:val="0"/>
      <w:divBdr>
        <w:top w:val="none" w:sz="0" w:space="0" w:color="auto"/>
        <w:left w:val="none" w:sz="0" w:space="0" w:color="auto"/>
        <w:bottom w:val="none" w:sz="0" w:space="0" w:color="auto"/>
        <w:right w:val="none" w:sz="0" w:space="0" w:color="auto"/>
      </w:divBdr>
      <w:divsChild>
        <w:div w:id="1461010712">
          <w:marLeft w:val="0"/>
          <w:marRight w:val="0"/>
          <w:marTop w:val="0"/>
          <w:marBottom w:val="0"/>
          <w:divBdr>
            <w:top w:val="none" w:sz="0" w:space="0" w:color="auto"/>
            <w:left w:val="none" w:sz="0" w:space="0" w:color="auto"/>
            <w:bottom w:val="none" w:sz="0" w:space="0" w:color="auto"/>
            <w:right w:val="none" w:sz="0" w:space="0" w:color="auto"/>
          </w:divBdr>
          <w:divsChild>
            <w:div w:id="1461010662">
              <w:marLeft w:val="0"/>
              <w:marRight w:val="0"/>
              <w:marTop w:val="0"/>
              <w:marBottom w:val="0"/>
              <w:divBdr>
                <w:top w:val="none" w:sz="0" w:space="0" w:color="auto"/>
                <w:left w:val="none" w:sz="0" w:space="0" w:color="auto"/>
                <w:bottom w:val="none" w:sz="0" w:space="0" w:color="auto"/>
                <w:right w:val="none" w:sz="0" w:space="0" w:color="auto"/>
              </w:divBdr>
            </w:div>
            <w:div w:id="1461015140">
              <w:marLeft w:val="0"/>
              <w:marRight w:val="0"/>
              <w:marTop w:val="0"/>
              <w:marBottom w:val="0"/>
              <w:divBdr>
                <w:top w:val="none" w:sz="0" w:space="0" w:color="auto"/>
                <w:left w:val="none" w:sz="0" w:space="0" w:color="auto"/>
                <w:bottom w:val="none" w:sz="0" w:space="0" w:color="auto"/>
                <w:right w:val="none" w:sz="0" w:space="0" w:color="auto"/>
              </w:divBdr>
            </w:div>
            <w:div w:id="14610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05">
      <w:marLeft w:val="0"/>
      <w:marRight w:val="0"/>
      <w:marTop w:val="0"/>
      <w:marBottom w:val="0"/>
      <w:divBdr>
        <w:top w:val="none" w:sz="0" w:space="0" w:color="auto"/>
        <w:left w:val="none" w:sz="0" w:space="0" w:color="auto"/>
        <w:bottom w:val="none" w:sz="0" w:space="0" w:color="auto"/>
        <w:right w:val="none" w:sz="0" w:space="0" w:color="auto"/>
      </w:divBdr>
      <w:divsChild>
        <w:div w:id="1461015969">
          <w:marLeft w:val="0"/>
          <w:marRight w:val="0"/>
          <w:marTop w:val="0"/>
          <w:marBottom w:val="0"/>
          <w:divBdr>
            <w:top w:val="none" w:sz="0" w:space="0" w:color="auto"/>
            <w:left w:val="none" w:sz="0" w:space="0" w:color="auto"/>
            <w:bottom w:val="none" w:sz="0" w:space="0" w:color="auto"/>
            <w:right w:val="none" w:sz="0" w:space="0" w:color="auto"/>
          </w:divBdr>
          <w:divsChild>
            <w:div w:id="1461011227">
              <w:marLeft w:val="0"/>
              <w:marRight w:val="0"/>
              <w:marTop w:val="0"/>
              <w:marBottom w:val="0"/>
              <w:divBdr>
                <w:top w:val="none" w:sz="0" w:space="0" w:color="auto"/>
                <w:left w:val="none" w:sz="0" w:space="0" w:color="auto"/>
                <w:bottom w:val="none" w:sz="0" w:space="0" w:color="auto"/>
                <w:right w:val="none" w:sz="0" w:space="0" w:color="auto"/>
              </w:divBdr>
            </w:div>
            <w:div w:id="1461011374">
              <w:marLeft w:val="0"/>
              <w:marRight w:val="0"/>
              <w:marTop w:val="0"/>
              <w:marBottom w:val="0"/>
              <w:divBdr>
                <w:top w:val="none" w:sz="0" w:space="0" w:color="auto"/>
                <w:left w:val="none" w:sz="0" w:space="0" w:color="auto"/>
                <w:bottom w:val="none" w:sz="0" w:space="0" w:color="auto"/>
                <w:right w:val="none" w:sz="0" w:space="0" w:color="auto"/>
              </w:divBdr>
            </w:div>
            <w:div w:id="1461013602">
              <w:marLeft w:val="0"/>
              <w:marRight w:val="0"/>
              <w:marTop w:val="0"/>
              <w:marBottom w:val="0"/>
              <w:divBdr>
                <w:top w:val="none" w:sz="0" w:space="0" w:color="auto"/>
                <w:left w:val="none" w:sz="0" w:space="0" w:color="auto"/>
                <w:bottom w:val="none" w:sz="0" w:space="0" w:color="auto"/>
                <w:right w:val="none" w:sz="0" w:space="0" w:color="auto"/>
              </w:divBdr>
            </w:div>
            <w:div w:id="1461013877">
              <w:marLeft w:val="0"/>
              <w:marRight w:val="0"/>
              <w:marTop w:val="0"/>
              <w:marBottom w:val="0"/>
              <w:divBdr>
                <w:top w:val="none" w:sz="0" w:space="0" w:color="auto"/>
                <w:left w:val="none" w:sz="0" w:space="0" w:color="auto"/>
                <w:bottom w:val="none" w:sz="0" w:space="0" w:color="auto"/>
                <w:right w:val="none" w:sz="0" w:space="0" w:color="auto"/>
              </w:divBdr>
            </w:div>
            <w:div w:id="1461014990">
              <w:marLeft w:val="0"/>
              <w:marRight w:val="0"/>
              <w:marTop w:val="0"/>
              <w:marBottom w:val="0"/>
              <w:divBdr>
                <w:top w:val="none" w:sz="0" w:space="0" w:color="auto"/>
                <w:left w:val="none" w:sz="0" w:space="0" w:color="auto"/>
                <w:bottom w:val="none" w:sz="0" w:space="0" w:color="auto"/>
                <w:right w:val="none" w:sz="0" w:space="0" w:color="auto"/>
              </w:divBdr>
            </w:div>
            <w:div w:id="1461015427">
              <w:marLeft w:val="0"/>
              <w:marRight w:val="0"/>
              <w:marTop w:val="0"/>
              <w:marBottom w:val="0"/>
              <w:divBdr>
                <w:top w:val="none" w:sz="0" w:space="0" w:color="auto"/>
                <w:left w:val="none" w:sz="0" w:space="0" w:color="auto"/>
                <w:bottom w:val="none" w:sz="0" w:space="0" w:color="auto"/>
                <w:right w:val="none" w:sz="0" w:space="0" w:color="auto"/>
              </w:divBdr>
            </w:div>
            <w:div w:id="14610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06">
      <w:marLeft w:val="0"/>
      <w:marRight w:val="0"/>
      <w:marTop w:val="0"/>
      <w:marBottom w:val="0"/>
      <w:divBdr>
        <w:top w:val="none" w:sz="0" w:space="0" w:color="auto"/>
        <w:left w:val="none" w:sz="0" w:space="0" w:color="auto"/>
        <w:bottom w:val="none" w:sz="0" w:space="0" w:color="auto"/>
        <w:right w:val="none" w:sz="0" w:space="0" w:color="auto"/>
      </w:divBdr>
      <w:divsChild>
        <w:div w:id="1461016032">
          <w:marLeft w:val="0"/>
          <w:marRight w:val="0"/>
          <w:marTop w:val="0"/>
          <w:marBottom w:val="0"/>
          <w:divBdr>
            <w:top w:val="none" w:sz="0" w:space="0" w:color="auto"/>
            <w:left w:val="none" w:sz="0" w:space="0" w:color="auto"/>
            <w:bottom w:val="none" w:sz="0" w:space="0" w:color="auto"/>
            <w:right w:val="none" w:sz="0" w:space="0" w:color="auto"/>
          </w:divBdr>
          <w:divsChild>
            <w:div w:id="14610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07">
      <w:marLeft w:val="0"/>
      <w:marRight w:val="0"/>
      <w:marTop w:val="0"/>
      <w:marBottom w:val="0"/>
      <w:divBdr>
        <w:top w:val="none" w:sz="0" w:space="0" w:color="auto"/>
        <w:left w:val="none" w:sz="0" w:space="0" w:color="auto"/>
        <w:bottom w:val="none" w:sz="0" w:space="0" w:color="auto"/>
        <w:right w:val="none" w:sz="0" w:space="0" w:color="auto"/>
      </w:divBdr>
      <w:divsChild>
        <w:div w:id="1461010443">
          <w:marLeft w:val="0"/>
          <w:marRight w:val="0"/>
          <w:marTop w:val="77"/>
          <w:marBottom w:val="0"/>
          <w:divBdr>
            <w:top w:val="none" w:sz="0" w:space="0" w:color="auto"/>
            <w:left w:val="none" w:sz="0" w:space="0" w:color="auto"/>
            <w:bottom w:val="none" w:sz="0" w:space="0" w:color="auto"/>
            <w:right w:val="none" w:sz="0" w:space="0" w:color="auto"/>
          </w:divBdr>
        </w:div>
        <w:div w:id="1461011966">
          <w:marLeft w:val="360"/>
          <w:marRight w:val="0"/>
          <w:marTop w:val="67"/>
          <w:marBottom w:val="0"/>
          <w:divBdr>
            <w:top w:val="none" w:sz="0" w:space="0" w:color="auto"/>
            <w:left w:val="none" w:sz="0" w:space="0" w:color="auto"/>
            <w:bottom w:val="none" w:sz="0" w:space="0" w:color="auto"/>
            <w:right w:val="none" w:sz="0" w:space="0" w:color="auto"/>
          </w:divBdr>
        </w:div>
        <w:div w:id="1461013345">
          <w:marLeft w:val="360"/>
          <w:marRight w:val="0"/>
          <w:marTop w:val="67"/>
          <w:marBottom w:val="0"/>
          <w:divBdr>
            <w:top w:val="none" w:sz="0" w:space="0" w:color="auto"/>
            <w:left w:val="none" w:sz="0" w:space="0" w:color="auto"/>
            <w:bottom w:val="none" w:sz="0" w:space="0" w:color="auto"/>
            <w:right w:val="none" w:sz="0" w:space="0" w:color="auto"/>
          </w:divBdr>
        </w:div>
        <w:div w:id="1461013452">
          <w:marLeft w:val="0"/>
          <w:marRight w:val="0"/>
          <w:marTop w:val="67"/>
          <w:marBottom w:val="0"/>
          <w:divBdr>
            <w:top w:val="none" w:sz="0" w:space="0" w:color="auto"/>
            <w:left w:val="none" w:sz="0" w:space="0" w:color="auto"/>
            <w:bottom w:val="none" w:sz="0" w:space="0" w:color="auto"/>
            <w:right w:val="none" w:sz="0" w:space="0" w:color="auto"/>
          </w:divBdr>
        </w:div>
        <w:div w:id="1461014159">
          <w:marLeft w:val="0"/>
          <w:marRight w:val="0"/>
          <w:marTop w:val="67"/>
          <w:marBottom w:val="0"/>
          <w:divBdr>
            <w:top w:val="none" w:sz="0" w:space="0" w:color="auto"/>
            <w:left w:val="none" w:sz="0" w:space="0" w:color="auto"/>
            <w:bottom w:val="none" w:sz="0" w:space="0" w:color="auto"/>
            <w:right w:val="none" w:sz="0" w:space="0" w:color="auto"/>
          </w:divBdr>
        </w:div>
        <w:div w:id="1461014618">
          <w:marLeft w:val="360"/>
          <w:marRight w:val="0"/>
          <w:marTop w:val="67"/>
          <w:marBottom w:val="0"/>
          <w:divBdr>
            <w:top w:val="none" w:sz="0" w:space="0" w:color="auto"/>
            <w:left w:val="none" w:sz="0" w:space="0" w:color="auto"/>
            <w:bottom w:val="none" w:sz="0" w:space="0" w:color="auto"/>
            <w:right w:val="none" w:sz="0" w:space="0" w:color="auto"/>
          </w:divBdr>
        </w:div>
        <w:div w:id="1461016277">
          <w:marLeft w:val="360"/>
          <w:marRight w:val="0"/>
          <w:marTop w:val="67"/>
          <w:marBottom w:val="0"/>
          <w:divBdr>
            <w:top w:val="none" w:sz="0" w:space="0" w:color="auto"/>
            <w:left w:val="none" w:sz="0" w:space="0" w:color="auto"/>
            <w:bottom w:val="none" w:sz="0" w:space="0" w:color="auto"/>
            <w:right w:val="none" w:sz="0" w:space="0" w:color="auto"/>
          </w:divBdr>
        </w:div>
      </w:divsChild>
    </w:div>
    <w:div w:id="1461014709">
      <w:marLeft w:val="0"/>
      <w:marRight w:val="0"/>
      <w:marTop w:val="0"/>
      <w:marBottom w:val="0"/>
      <w:divBdr>
        <w:top w:val="none" w:sz="0" w:space="0" w:color="auto"/>
        <w:left w:val="none" w:sz="0" w:space="0" w:color="auto"/>
        <w:bottom w:val="none" w:sz="0" w:space="0" w:color="auto"/>
        <w:right w:val="none" w:sz="0" w:space="0" w:color="auto"/>
      </w:divBdr>
      <w:divsChild>
        <w:div w:id="1461014454">
          <w:marLeft w:val="0"/>
          <w:marRight w:val="0"/>
          <w:marTop w:val="0"/>
          <w:marBottom w:val="0"/>
          <w:divBdr>
            <w:top w:val="none" w:sz="0" w:space="0" w:color="auto"/>
            <w:left w:val="none" w:sz="0" w:space="0" w:color="auto"/>
            <w:bottom w:val="none" w:sz="0" w:space="0" w:color="auto"/>
            <w:right w:val="none" w:sz="0" w:space="0" w:color="auto"/>
          </w:divBdr>
          <w:divsChild>
            <w:div w:id="1461012990">
              <w:marLeft w:val="0"/>
              <w:marRight w:val="0"/>
              <w:marTop w:val="0"/>
              <w:marBottom w:val="0"/>
              <w:divBdr>
                <w:top w:val="none" w:sz="0" w:space="0" w:color="auto"/>
                <w:left w:val="none" w:sz="0" w:space="0" w:color="auto"/>
                <w:bottom w:val="none" w:sz="0" w:space="0" w:color="auto"/>
                <w:right w:val="none" w:sz="0" w:space="0" w:color="auto"/>
              </w:divBdr>
            </w:div>
            <w:div w:id="14610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15">
      <w:marLeft w:val="0"/>
      <w:marRight w:val="0"/>
      <w:marTop w:val="0"/>
      <w:marBottom w:val="0"/>
      <w:divBdr>
        <w:top w:val="none" w:sz="0" w:space="0" w:color="auto"/>
        <w:left w:val="none" w:sz="0" w:space="0" w:color="auto"/>
        <w:bottom w:val="none" w:sz="0" w:space="0" w:color="auto"/>
        <w:right w:val="none" w:sz="0" w:space="0" w:color="auto"/>
      </w:divBdr>
      <w:divsChild>
        <w:div w:id="1461013808">
          <w:marLeft w:val="720"/>
          <w:marRight w:val="0"/>
          <w:marTop w:val="58"/>
          <w:marBottom w:val="0"/>
          <w:divBdr>
            <w:top w:val="none" w:sz="0" w:space="0" w:color="auto"/>
            <w:left w:val="none" w:sz="0" w:space="0" w:color="auto"/>
            <w:bottom w:val="none" w:sz="0" w:space="0" w:color="auto"/>
            <w:right w:val="none" w:sz="0" w:space="0" w:color="auto"/>
          </w:divBdr>
        </w:div>
        <w:div w:id="1461015301">
          <w:marLeft w:val="720"/>
          <w:marRight w:val="0"/>
          <w:marTop w:val="58"/>
          <w:marBottom w:val="0"/>
          <w:divBdr>
            <w:top w:val="none" w:sz="0" w:space="0" w:color="auto"/>
            <w:left w:val="none" w:sz="0" w:space="0" w:color="auto"/>
            <w:bottom w:val="none" w:sz="0" w:space="0" w:color="auto"/>
            <w:right w:val="none" w:sz="0" w:space="0" w:color="auto"/>
          </w:divBdr>
        </w:div>
      </w:divsChild>
    </w:div>
    <w:div w:id="1461014718">
      <w:marLeft w:val="0"/>
      <w:marRight w:val="0"/>
      <w:marTop w:val="0"/>
      <w:marBottom w:val="0"/>
      <w:divBdr>
        <w:top w:val="none" w:sz="0" w:space="0" w:color="auto"/>
        <w:left w:val="none" w:sz="0" w:space="0" w:color="auto"/>
        <w:bottom w:val="none" w:sz="0" w:space="0" w:color="auto"/>
        <w:right w:val="none" w:sz="0" w:space="0" w:color="auto"/>
      </w:divBdr>
      <w:divsChild>
        <w:div w:id="1461012572">
          <w:marLeft w:val="0"/>
          <w:marRight w:val="0"/>
          <w:marTop w:val="0"/>
          <w:marBottom w:val="0"/>
          <w:divBdr>
            <w:top w:val="none" w:sz="0" w:space="0" w:color="auto"/>
            <w:left w:val="none" w:sz="0" w:space="0" w:color="auto"/>
            <w:bottom w:val="none" w:sz="0" w:space="0" w:color="auto"/>
            <w:right w:val="none" w:sz="0" w:space="0" w:color="auto"/>
          </w:divBdr>
          <w:divsChild>
            <w:div w:id="14610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26">
      <w:marLeft w:val="0"/>
      <w:marRight w:val="0"/>
      <w:marTop w:val="0"/>
      <w:marBottom w:val="0"/>
      <w:divBdr>
        <w:top w:val="none" w:sz="0" w:space="0" w:color="auto"/>
        <w:left w:val="none" w:sz="0" w:space="0" w:color="auto"/>
        <w:bottom w:val="none" w:sz="0" w:space="0" w:color="auto"/>
        <w:right w:val="none" w:sz="0" w:space="0" w:color="auto"/>
      </w:divBdr>
      <w:divsChild>
        <w:div w:id="1461016252">
          <w:marLeft w:val="533"/>
          <w:marRight w:val="0"/>
          <w:marTop w:val="60"/>
          <w:marBottom w:val="0"/>
          <w:divBdr>
            <w:top w:val="none" w:sz="0" w:space="0" w:color="auto"/>
            <w:left w:val="none" w:sz="0" w:space="0" w:color="auto"/>
            <w:bottom w:val="none" w:sz="0" w:space="0" w:color="auto"/>
            <w:right w:val="none" w:sz="0" w:space="0" w:color="auto"/>
          </w:divBdr>
        </w:div>
      </w:divsChild>
    </w:div>
    <w:div w:id="1461014732">
      <w:marLeft w:val="0"/>
      <w:marRight w:val="0"/>
      <w:marTop w:val="0"/>
      <w:marBottom w:val="0"/>
      <w:divBdr>
        <w:top w:val="none" w:sz="0" w:space="0" w:color="auto"/>
        <w:left w:val="none" w:sz="0" w:space="0" w:color="auto"/>
        <w:bottom w:val="none" w:sz="0" w:space="0" w:color="auto"/>
        <w:right w:val="none" w:sz="0" w:space="0" w:color="auto"/>
      </w:divBdr>
    </w:div>
    <w:div w:id="1461014733">
      <w:marLeft w:val="0"/>
      <w:marRight w:val="0"/>
      <w:marTop w:val="0"/>
      <w:marBottom w:val="0"/>
      <w:divBdr>
        <w:top w:val="none" w:sz="0" w:space="0" w:color="auto"/>
        <w:left w:val="none" w:sz="0" w:space="0" w:color="auto"/>
        <w:bottom w:val="none" w:sz="0" w:space="0" w:color="auto"/>
        <w:right w:val="none" w:sz="0" w:space="0" w:color="auto"/>
      </w:divBdr>
      <w:divsChild>
        <w:div w:id="1461013238">
          <w:marLeft w:val="0"/>
          <w:marRight w:val="0"/>
          <w:marTop w:val="0"/>
          <w:marBottom w:val="0"/>
          <w:divBdr>
            <w:top w:val="none" w:sz="0" w:space="0" w:color="auto"/>
            <w:left w:val="none" w:sz="0" w:space="0" w:color="auto"/>
            <w:bottom w:val="none" w:sz="0" w:space="0" w:color="auto"/>
            <w:right w:val="none" w:sz="0" w:space="0" w:color="auto"/>
          </w:divBdr>
          <w:divsChild>
            <w:div w:id="1461011182">
              <w:marLeft w:val="0"/>
              <w:marRight w:val="0"/>
              <w:marTop w:val="0"/>
              <w:marBottom w:val="0"/>
              <w:divBdr>
                <w:top w:val="none" w:sz="0" w:space="0" w:color="auto"/>
                <w:left w:val="none" w:sz="0" w:space="0" w:color="auto"/>
                <w:bottom w:val="none" w:sz="0" w:space="0" w:color="auto"/>
                <w:right w:val="none" w:sz="0" w:space="0" w:color="auto"/>
              </w:divBdr>
            </w:div>
            <w:div w:id="1461012083">
              <w:marLeft w:val="0"/>
              <w:marRight w:val="0"/>
              <w:marTop w:val="0"/>
              <w:marBottom w:val="0"/>
              <w:divBdr>
                <w:top w:val="none" w:sz="0" w:space="0" w:color="auto"/>
                <w:left w:val="none" w:sz="0" w:space="0" w:color="auto"/>
                <w:bottom w:val="none" w:sz="0" w:space="0" w:color="auto"/>
                <w:right w:val="none" w:sz="0" w:space="0" w:color="auto"/>
              </w:divBdr>
            </w:div>
            <w:div w:id="1461013302">
              <w:marLeft w:val="0"/>
              <w:marRight w:val="0"/>
              <w:marTop w:val="0"/>
              <w:marBottom w:val="0"/>
              <w:divBdr>
                <w:top w:val="none" w:sz="0" w:space="0" w:color="auto"/>
                <w:left w:val="none" w:sz="0" w:space="0" w:color="auto"/>
                <w:bottom w:val="none" w:sz="0" w:space="0" w:color="auto"/>
                <w:right w:val="none" w:sz="0" w:space="0" w:color="auto"/>
              </w:divBdr>
            </w:div>
            <w:div w:id="1461013434">
              <w:marLeft w:val="0"/>
              <w:marRight w:val="0"/>
              <w:marTop w:val="0"/>
              <w:marBottom w:val="0"/>
              <w:divBdr>
                <w:top w:val="none" w:sz="0" w:space="0" w:color="auto"/>
                <w:left w:val="none" w:sz="0" w:space="0" w:color="auto"/>
                <w:bottom w:val="none" w:sz="0" w:space="0" w:color="auto"/>
                <w:right w:val="none" w:sz="0" w:space="0" w:color="auto"/>
              </w:divBdr>
            </w:div>
            <w:div w:id="1461013543">
              <w:marLeft w:val="0"/>
              <w:marRight w:val="0"/>
              <w:marTop w:val="0"/>
              <w:marBottom w:val="0"/>
              <w:divBdr>
                <w:top w:val="none" w:sz="0" w:space="0" w:color="auto"/>
                <w:left w:val="none" w:sz="0" w:space="0" w:color="auto"/>
                <w:bottom w:val="none" w:sz="0" w:space="0" w:color="auto"/>
                <w:right w:val="none" w:sz="0" w:space="0" w:color="auto"/>
              </w:divBdr>
            </w:div>
            <w:div w:id="146101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34">
      <w:marLeft w:val="0"/>
      <w:marRight w:val="0"/>
      <w:marTop w:val="0"/>
      <w:marBottom w:val="0"/>
      <w:divBdr>
        <w:top w:val="none" w:sz="0" w:space="0" w:color="auto"/>
        <w:left w:val="none" w:sz="0" w:space="0" w:color="auto"/>
        <w:bottom w:val="none" w:sz="0" w:space="0" w:color="auto"/>
        <w:right w:val="none" w:sz="0" w:space="0" w:color="auto"/>
      </w:divBdr>
      <w:divsChild>
        <w:div w:id="1461010426">
          <w:marLeft w:val="1166"/>
          <w:marRight w:val="0"/>
          <w:marTop w:val="58"/>
          <w:marBottom w:val="0"/>
          <w:divBdr>
            <w:top w:val="none" w:sz="0" w:space="0" w:color="auto"/>
            <w:left w:val="none" w:sz="0" w:space="0" w:color="auto"/>
            <w:bottom w:val="none" w:sz="0" w:space="0" w:color="auto"/>
            <w:right w:val="none" w:sz="0" w:space="0" w:color="auto"/>
          </w:divBdr>
        </w:div>
        <w:div w:id="1461014294">
          <w:marLeft w:val="1166"/>
          <w:marRight w:val="0"/>
          <w:marTop w:val="58"/>
          <w:marBottom w:val="0"/>
          <w:divBdr>
            <w:top w:val="none" w:sz="0" w:space="0" w:color="auto"/>
            <w:left w:val="none" w:sz="0" w:space="0" w:color="auto"/>
            <w:bottom w:val="none" w:sz="0" w:space="0" w:color="auto"/>
            <w:right w:val="none" w:sz="0" w:space="0" w:color="auto"/>
          </w:divBdr>
        </w:div>
      </w:divsChild>
    </w:div>
    <w:div w:id="1461014744">
      <w:marLeft w:val="0"/>
      <w:marRight w:val="0"/>
      <w:marTop w:val="0"/>
      <w:marBottom w:val="0"/>
      <w:divBdr>
        <w:top w:val="none" w:sz="0" w:space="0" w:color="auto"/>
        <w:left w:val="none" w:sz="0" w:space="0" w:color="auto"/>
        <w:bottom w:val="none" w:sz="0" w:space="0" w:color="auto"/>
        <w:right w:val="none" w:sz="0" w:space="0" w:color="auto"/>
      </w:divBdr>
      <w:divsChild>
        <w:div w:id="1461010416">
          <w:marLeft w:val="1800"/>
          <w:marRight w:val="0"/>
          <w:marTop w:val="58"/>
          <w:marBottom w:val="0"/>
          <w:divBdr>
            <w:top w:val="none" w:sz="0" w:space="0" w:color="auto"/>
            <w:left w:val="none" w:sz="0" w:space="0" w:color="auto"/>
            <w:bottom w:val="none" w:sz="0" w:space="0" w:color="auto"/>
            <w:right w:val="none" w:sz="0" w:space="0" w:color="auto"/>
          </w:divBdr>
        </w:div>
        <w:div w:id="1461012118">
          <w:marLeft w:val="720"/>
          <w:marRight w:val="0"/>
          <w:marTop w:val="58"/>
          <w:marBottom w:val="0"/>
          <w:divBdr>
            <w:top w:val="none" w:sz="0" w:space="0" w:color="auto"/>
            <w:left w:val="none" w:sz="0" w:space="0" w:color="auto"/>
            <w:bottom w:val="none" w:sz="0" w:space="0" w:color="auto"/>
            <w:right w:val="none" w:sz="0" w:space="0" w:color="auto"/>
          </w:divBdr>
        </w:div>
        <w:div w:id="1461012484">
          <w:marLeft w:val="720"/>
          <w:marRight w:val="0"/>
          <w:marTop w:val="58"/>
          <w:marBottom w:val="0"/>
          <w:divBdr>
            <w:top w:val="none" w:sz="0" w:space="0" w:color="auto"/>
            <w:left w:val="none" w:sz="0" w:space="0" w:color="auto"/>
            <w:bottom w:val="none" w:sz="0" w:space="0" w:color="auto"/>
            <w:right w:val="none" w:sz="0" w:space="0" w:color="auto"/>
          </w:divBdr>
        </w:div>
        <w:div w:id="1461013902">
          <w:marLeft w:val="1800"/>
          <w:marRight w:val="0"/>
          <w:marTop w:val="58"/>
          <w:marBottom w:val="0"/>
          <w:divBdr>
            <w:top w:val="none" w:sz="0" w:space="0" w:color="auto"/>
            <w:left w:val="none" w:sz="0" w:space="0" w:color="auto"/>
            <w:bottom w:val="none" w:sz="0" w:space="0" w:color="auto"/>
            <w:right w:val="none" w:sz="0" w:space="0" w:color="auto"/>
          </w:divBdr>
        </w:div>
        <w:div w:id="1461014405">
          <w:marLeft w:val="1800"/>
          <w:marRight w:val="0"/>
          <w:marTop w:val="58"/>
          <w:marBottom w:val="0"/>
          <w:divBdr>
            <w:top w:val="none" w:sz="0" w:space="0" w:color="auto"/>
            <w:left w:val="none" w:sz="0" w:space="0" w:color="auto"/>
            <w:bottom w:val="none" w:sz="0" w:space="0" w:color="auto"/>
            <w:right w:val="none" w:sz="0" w:space="0" w:color="auto"/>
          </w:divBdr>
        </w:div>
        <w:div w:id="1461014799">
          <w:marLeft w:val="720"/>
          <w:marRight w:val="0"/>
          <w:marTop w:val="58"/>
          <w:marBottom w:val="0"/>
          <w:divBdr>
            <w:top w:val="none" w:sz="0" w:space="0" w:color="auto"/>
            <w:left w:val="none" w:sz="0" w:space="0" w:color="auto"/>
            <w:bottom w:val="none" w:sz="0" w:space="0" w:color="auto"/>
            <w:right w:val="none" w:sz="0" w:space="0" w:color="auto"/>
          </w:divBdr>
        </w:div>
        <w:div w:id="1461016572">
          <w:marLeft w:val="1080"/>
          <w:marRight w:val="0"/>
          <w:marTop w:val="58"/>
          <w:marBottom w:val="0"/>
          <w:divBdr>
            <w:top w:val="none" w:sz="0" w:space="0" w:color="auto"/>
            <w:left w:val="none" w:sz="0" w:space="0" w:color="auto"/>
            <w:bottom w:val="none" w:sz="0" w:space="0" w:color="auto"/>
            <w:right w:val="none" w:sz="0" w:space="0" w:color="auto"/>
          </w:divBdr>
        </w:div>
      </w:divsChild>
    </w:div>
    <w:div w:id="1461014746">
      <w:marLeft w:val="0"/>
      <w:marRight w:val="0"/>
      <w:marTop w:val="0"/>
      <w:marBottom w:val="0"/>
      <w:divBdr>
        <w:top w:val="none" w:sz="0" w:space="0" w:color="auto"/>
        <w:left w:val="none" w:sz="0" w:space="0" w:color="auto"/>
        <w:bottom w:val="none" w:sz="0" w:space="0" w:color="auto"/>
        <w:right w:val="none" w:sz="0" w:space="0" w:color="auto"/>
      </w:divBdr>
      <w:divsChild>
        <w:div w:id="1461016228">
          <w:marLeft w:val="0"/>
          <w:marRight w:val="0"/>
          <w:marTop w:val="0"/>
          <w:marBottom w:val="0"/>
          <w:divBdr>
            <w:top w:val="none" w:sz="0" w:space="0" w:color="auto"/>
            <w:left w:val="none" w:sz="0" w:space="0" w:color="auto"/>
            <w:bottom w:val="none" w:sz="0" w:space="0" w:color="auto"/>
            <w:right w:val="none" w:sz="0" w:space="0" w:color="auto"/>
          </w:divBdr>
          <w:divsChild>
            <w:div w:id="14610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51">
      <w:marLeft w:val="0"/>
      <w:marRight w:val="0"/>
      <w:marTop w:val="0"/>
      <w:marBottom w:val="0"/>
      <w:divBdr>
        <w:top w:val="none" w:sz="0" w:space="0" w:color="auto"/>
        <w:left w:val="none" w:sz="0" w:space="0" w:color="auto"/>
        <w:bottom w:val="none" w:sz="0" w:space="0" w:color="auto"/>
        <w:right w:val="none" w:sz="0" w:space="0" w:color="auto"/>
      </w:divBdr>
      <w:divsChild>
        <w:div w:id="1461015921">
          <w:marLeft w:val="0"/>
          <w:marRight w:val="0"/>
          <w:marTop w:val="0"/>
          <w:marBottom w:val="0"/>
          <w:divBdr>
            <w:top w:val="none" w:sz="0" w:space="0" w:color="auto"/>
            <w:left w:val="none" w:sz="0" w:space="0" w:color="auto"/>
            <w:bottom w:val="none" w:sz="0" w:space="0" w:color="auto"/>
            <w:right w:val="none" w:sz="0" w:space="0" w:color="auto"/>
          </w:divBdr>
          <w:divsChild>
            <w:div w:id="1461010442">
              <w:marLeft w:val="0"/>
              <w:marRight w:val="0"/>
              <w:marTop w:val="0"/>
              <w:marBottom w:val="0"/>
              <w:divBdr>
                <w:top w:val="none" w:sz="0" w:space="0" w:color="auto"/>
                <w:left w:val="none" w:sz="0" w:space="0" w:color="auto"/>
                <w:bottom w:val="none" w:sz="0" w:space="0" w:color="auto"/>
                <w:right w:val="none" w:sz="0" w:space="0" w:color="auto"/>
              </w:divBdr>
            </w:div>
            <w:div w:id="1461016069">
              <w:marLeft w:val="0"/>
              <w:marRight w:val="0"/>
              <w:marTop w:val="0"/>
              <w:marBottom w:val="0"/>
              <w:divBdr>
                <w:top w:val="none" w:sz="0" w:space="0" w:color="auto"/>
                <w:left w:val="none" w:sz="0" w:space="0" w:color="auto"/>
                <w:bottom w:val="none" w:sz="0" w:space="0" w:color="auto"/>
                <w:right w:val="none" w:sz="0" w:space="0" w:color="auto"/>
              </w:divBdr>
            </w:div>
            <w:div w:id="14610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52">
      <w:marLeft w:val="0"/>
      <w:marRight w:val="0"/>
      <w:marTop w:val="0"/>
      <w:marBottom w:val="0"/>
      <w:divBdr>
        <w:top w:val="none" w:sz="0" w:space="0" w:color="auto"/>
        <w:left w:val="none" w:sz="0" w:space="0" w:color="auto"/>
        <w:bottom w:val="none" w:sz="0" w:space="0" w:color="auto"/>
        <w:right w:val="none" w:sz="0" w:space="0" w:color="auto"/>
      </w:divBdr>
      <w:divsChild>
        <w:div w:id="1461016680">
          <w:marLeft w:val="0"/>
          <w:marRight w:val="0"/>
          <w:marTop w:val="0"/>
          <w:marBottom w:val="0"/>
          <w:divBdr>
            <w:top w:val="none" w:sz="0" w:space="0" w:color="auto"/>
            <w:left w:val="none" w:sz="0" w:space="0" w:color="auto"/>
            <w:bottom w:val="none" w:sz="0" w:space="0" w:color="auto"/>
            <w:right w:val="none" w:sz="0" w:space="0" w:color="auto"/>
          </w:divBdr>
          <w:divsChild>
            <w:div w:id="14610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53">
      <w:marLeft w:val="0"/>
      <w:marRight w:val="0"/>
      <w:marTop w:val="0"/>
      <w:marBottom w:val="0"/>
      <w:divBdr>
        <w:top w:val="none" w:sz="0" w:space="0" w:color="auto"/>
        <w:left w:val="none" w:sz="0" w:space="0" w:color="auto"/>
        <w:bottom w:val="none" w:sz="0" w:space="0" w:color="auto"/>
        <w:right w:val="none" w:sz="0" w:space="0" w:color="auto"/>
      </w:divBdr>
      <w:divsChild>
        <w:div w:id="1461014953">
          <w:marLeft w:val="720"/>
          <w:marRight w:val="0"/>
          <w:marTop w:val="58"/>
          <w:marBottom w:val="0"/>
          <w:divBdr>
            <w:top w:val="none" w:sz="0" w:space="0" w:color="auto"/>
            <w:left w:val="none" w:sz="0" w:space="0" w:color="auto"/>
            <w:bottom w:val="none" w:sz="0" w:space="0" w:color="auto"/>
            <w:right w:val="none" w:sz="0" w:space="0" w:color="auto"/>
          </w:divBdr>
        </w:div>
      </w:divsChild>
    </w:div>
    <w:div w:id="1461014757">
      <w:marLeft w:val="0"/>
      <w:marRight w:val="0"/>
      <w:marTop w:val="0"/>
      <w:marBottom w:val="0"/>
      <w:divBdr>
        <w:top w:val="none" w:sz="0" w:space="0" w:color="auto"/>
        <w:left w:val="none" w:sz="0" w:space="0" w:color="auto"/>
        <w:bottom w:val="none" w:sz="0" w:space="0" w:color="auto"/>
        <w:right w:val="none" w:sz="0" w:space="0" w:color="auto"/>
      </w:divBdr>
      <w:divsChild>
        <w:div w:id="1461012717">
          <w:marLeft w:val="547"/>
          <w:marRight w:val="0"/>
          <w:marTop w:val="134"/>
          <w:marBottom w:val="0"/>
          <w:divBdr>
            <w:top w:val="none" w:sz="0" w:space="0" w:color="auto"/>
            <w:left w:val="none" w:sz="0" w:space="0" w:color="auto"/>
            <w:bottom w:val="none" w:sz="0" w:space="0" w:color="auto"/>
            <w:right w:val="none" w:sz="0" w:space="0" w:color="auto"/>
          </w:divBdr>
        </w:div>
      </w:divsChild>
    </w:div>
    <w:div w:id="1461014764">
      <w:marLeft w:val="0"/>
      <w:marRight w:val="0"/>
      <w:marTop w:val="0"/>
      <w:marBottom w:val="0"/>
      <w:divBdr>
        <w:top w:val="none" w:sz="0" w:space="0" w:color="auto"/>
        <w:left w:val="none" w:sz="0" w:space="0" w:color="auto"/>
        <w:bottom w:val="none" w:sz="0" w:space="0" w:color="auto"/>
        <w:right w:val="none" w:sz="0" w:space="0" w:color="auto"/>
      </w:divBdr>
      <w:divsChild>
        <w:div w:id="1461012779">
          <w:marLeft w:val="0"/>
          <w:marRight w:val="0"/>
          <w:marTop w:val="0"/>
          <w:marBottom w:val="0"/>
          <w:divBdr>
            <w:top w:val="none" w:sz="0" w:space="0" w:color="auto"/>
            <w:left w:val="none" w:sz="0" w:space="0" w:color="auto"/>
            <w:bottom w:val="none" w:sz="0" w:space="0" w:color="auto"/>
            <w:right w:val="none" w:sz="0" w:space="0" w:color="auto"/>
          </w:divBdr>
          <w:divsChild>
            <w:div w:id="1461011230">
              <w:marLeft w:val="0"/>
              <w:marRight w:val="0"/>
              <w:marTop w:val="0"/>
              <w:marBottom w:val="0"/>
              <w:divBdr>
                <w:top w:val="none" w:sz="0" w:space="0" w:color="auto"/>
                <w:left w:val="none" w:sz="0" w:space="0" w:color="auto"/>
                <w:bottom w:val="none" w:sz="0" w:space="0" w:color="auto"/>
                <w:right w:val="none" w:sz="0" w:space="0" w:color="auto"/>
              </w:divBdr>
            </w:div>
            <w:div w:id="1461011319">
              <w:marLeft w:val="0"/>
              <w:marRight w:val="0"/>
              <w:marTop w:val="0"/>
              <w:marBottom w:val="0"/>
              <w:divBdr>
                <w:top w:val="none" w:sz="0" w:space="0" w:color="auto"/>
                <w:left w:val="none" w:sz="0" w:space="0" w:color="auto"/>
                <w:bottom w:val="none" w:sz="0" w:space="0" w:color="auto"/>
                <w:right w:val="none" w:sz="0" w:space="0" w:color="auto"/>
              </w:divBdr>
            </w:div>
            <w:div w:id="1461012330">
              <w:marLeft w:val="0"/>
              <w:marRight w:val="0"/>
              <w:marTop w:val="0"/>
              <w:marBottom w:val="0"/>
              <w:divBdr>
                <w:top w:val="none" w:sz="0" w:space="0" w:color="auto"/>
                <w:left w:val="none" w:sz="0" w:space="0" w:color="auto"/>
                <w:bottom w:val="none" w:sz="0" w:space="0" w:color="auto"/>
                <w:right w:val="none" w:sz="0" w:space="0" w:color="auto"/>
              </w:divBdr>
            </w:div>
            <w:div w:id="1461015129">
              <w:marLeft w:val="0"/>
              <w:marRight w:val="0"/>
              <w:marTop w:val="0"/>
              <w:marBottom w:val="0"/>
              <w:divBdr>
                <w:top w:val="none" w:sz="0" w:space="0" w:color="auto"/>
                <w:left w:val="none" w:sz="0" w:space="0" w:color="auto"/>
                <w:bottom w:val="none" w:sz="0" w:space="0" w:color="auto"/>
                <w:right w:val="none" w:sz="0" w:space="0" w:color="auto"/>
              </w:divBdr>
            </w:div>
            <w:div w:id="14610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69">
      <w:marLeft w:val="0"/>
      <w:marRight w:val="0"/>
      <w:marTop w:val="0"/>
      <w:marBottom w:val="0"/>
      <w:divBdr>
        <w:top w:val="none" w:sz="0" w:space="0" w:color="auto"/>
        <w:left w:val="none" w:sz="0" w:space="0" w:color="auto"/>
        <w:bottom w:val="none" w:sz="0" w:space="0" w:color="auto"/>
        <w:right w:val="none" w:sz="0" w:space="0" w:color="auto"/>
      </w:divBdr>
    </w:div>
    <w:div w:id="1461014774">
      <w:marLeft w:val="0"/>
      <w:marRight w:val="0"/>
      <w:marTop w:val="0"/>
      <w:marBottom w:val="0"/>
      <w:divBdr>
        <w:top w:val="none" w:sz="0" w:space="0" w:color="auto"/>
        <w:left w:val="none" w:sz="0" w:space="0" w:color="auto"/>
        <w:bottom w:val="none" w:sz="0" w:space="0" w:color="auto"/>
        <w:right w:val="none" w:sz="0" w:space="0" w:color="auto"/>
      </w:divBdr>
      <w:divsChild>
        <w:div w:id="1461012659">
          <w:marLeft w:val="1166"/>
          <w:marRight w:val="0"/>
          <w:marTop w:val="58"/>
          <w:marBottom w:val="0"/>
          <w:divBdr>
            <w:top w:val="none" w:sz="0" w:space="0" w:color="auto"/>
            <w:left w:val="none" w:sz="0" w:space="0" w:color="auto"/>
            <w:bottom w:val="none" w:sz="0" w:space="0" w:color="auto"/>
            <w:right w:val="none" w:sz="0" w:space="0" w:color="auto"/>
          </w:divBdr>
        </w:div>
      </w:divsChild>
    </w:div>
    <w:div w:id="1461014778">
      <w:marLeft w:val="0"/>
      <w:marRight w:val="0"/>
      <w:marTop w:val="0"/>
      <w:marBottom w:val="0"/>
      <w:divBdr>
        <w:top w:val="none" w:sz="0" w:space="0" w:color="auto"/>
        <w:left w:val="none" w:sz="0" w:space="0" w:color="auto"/>
        <w:bottom w:val="none" w:sz="0" w:space="0" w:color="auto"/>
        <w:right w:val="none" w:sz="0" w:space="0" w:color="auto"/>
      </w:divBdr>
      <w:divsChild>
        <w:div w:id="1461014891">
          <w:marLeft w:val="547"/>
          <w:marRight w:val="0"/>
          <w:marTop w:val="96"/>
          <w:marBottom w:val="0"/>
          <w:divBdr>
            <w:top w:val="none" w:sz="0" w:space="0" w:color="auto"/>
            <w:left w:val="none" w:sz="0" w:space="0" w:color="auto"/>
            <w:bottom w:val="none" w:sz="0" w:space="0" w:color="auto"/>
            <w:right w:val="none" w:sz="0" w:space="0" w:color="auto"/>
          </w:divBdr>
        </w:div>
      </w:divsChild>
    </w:div>
    <w:div w:id="1461014781">
      <w:marLeft w:val="0"/>
      <w:marRight w:val="0"/>
      <w:marTop w:val="0"/>
      <w:marBottom w:val="0"/>
      <w:divBdr>
        <w:top w:val="none" w:sz="0" w:space="0" w:color="auto"/>
        <w:left w:val="none" w:sz="0" w:space="0" w:color="auto"/>
        <w:bottom w:val="none" w:sz="0" w:space="0" w:color="auto"/>
        <w:right w:val="none" w:sz="0" w:space="0" w:color="auto"/>
      </w:divBdr>
      <w:divsChild>
        <w:div w:id="1461013320">
          <w:marLeft w:val="0"/>
          <w:marRight w:val="0"/>
          <w:marTop w:val="0"/>
          <w:marBottom w:val="0"/>
          <w:divBdr>
            <w:top w:val="none" w:sz="0" w:space="0" w:color="auto"/>
            <w:left w:val="none" w:sz="0" w:space="0" w:color="auto"/>
            <w:bottom w:val="none" w:sz="0" w:space="0" w:color="auto"/>
            <w:right w:val="none" w:sz="0" w:space="0" w:color="auto"/>
          </w:divBdr>
          <w:divsChild>
            <w:div w:id="146101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86">
      <w:marLeft w:val="0"/>
      <w:marRight w:val="0"/>
      <w:marTop w:val="0"/>
      <w:marBottom w:val="0"/>
      <w:divBdr>
        <w:top w:val="none" w:sz="0" w:space="0" w:color="auto"/>
        <w:left w:val="none" w:sz="0" w:space="0" w:color="auto"/>
        <w:bottom w:val="none" w:sz="0" w:space="0" w:color="auto"/>
        <w:right w:val="none" w:sz="0" w:space="0" w:color="auto"/>
      </w:divBdr>
      <w:divsChild>
        <w:div w:id="1461016491">
          <w:marLeft w:val="720"/>
          <w:marRight w:val="0"/>
          <w:marTop w:val="58"/>
          <w:marBottom w:val="0"/>
          <w:divBdr>
            <w:top w:val="none" w:sz="0" w:space="0" w:color="auto"/>
            <w:left w:val="none" w:sz="0" w:space="0" w:color="auto"/>
            <w:bottom w:val="none" w:sz="0" w:space="0" w:color="auto"/>
            <w:right w:val="none" w:sz="0" w:space="0" w:color="auto"/>
          </w:divBdr>
        </w:div>
      </w:divsChild>
    </w:div>
    <w:div w:id="1461014787">
      <w:marLeft w:val="0"/>
      <w:marRight w:val="0"/>
      <w:marTop w:val="0"/>
      <w:marBottom w:val="0"/>
      <w:divBdr>
        <w:top w:val="none" w:sz="0" w:space="0" w:color="auto"/>
        <w:left w:val="none" w:sz="0" w:space="0" w:color="auto"/>
        <w:bottom w:val="none" w:sz="0" w:space="0" w:color="auto"/>
        <w:right w:val="none" w:sz="0" w:space="0" w:color="auto"/>
      </w:divBdr>
      <w:divsChild>
        <w:div w:id="1461014399">
          <w:marLeft w:val="0"/>
          <w:marRight w:val="0"/>
          <w:marTop w:val="0"/>
          <w:marBottom w:val="0"/>
          <w:divBdr>
            <w:top w:val="none" w:sz="0" w:space="0" w:color="auto"/>
            <w:left w:val="none" w:sz="0" w:space="0" w:color="auto"/>
            <w:bottom w:val="none" w:sz="0" w:space="0" w:color="auto"/>
            <w:right w:val="none" w:sz="0" w:space="0" w:color="auto"/>
          </w:divBdr>
          <w:divsChild>
            <w:div w:id="14610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792">
      <w:marLeft w:val="0"/>
      <w:marRight w:val="0"/>
      <w:marTop w:val="0"/>
      <w:marBottom w:val="0"/>
      <w:divBdr>
        <w:top w:val="none" w:sz="0" w:space="0" w:color="auto"/>
        <w:left w:val="none" w:sz="0" w:space="0" w:color="auto"/>
        <w:bottom w:val="none" w:sz="0" w:space="0" w:color="auto"/>
        <w:right w:val="none" w:sz="0" w:space="0" w:color="auto"/>
      </w:divBdr>
      <w:divsChild>
        <w:div w:id="1461011459">
          <w:marLeft w:val="0"/>
          <w:marRight w:val="0"/>
          <w:marTop w:val="0"/>
          <w:marBottom w:val="0"/>
          <w:divBdr>
            <w:top w:val="none" w:sz="0" w:space="0" w:color="auto"/>
            <w:left w:val="none" w:sz="0" w:space="0" w:color="auto"/>
            <w:bottom w:val="none" w:sz="0" w:space="0" w:color="auto"/>
            <w:right w:val="none" w:sz="0" w:space="0" w:color="auto"/>
          </w:divBdr>
          <w:divsChild>
            <w:div w:id="1461010545">
              <w:marLeft w:val="0"/>
              <w:marRight w:val="0"/>
              <w:marTop w:val="0"/>
              <w:marBottom w:val="0"/>
              <w:divBdr>
                <w:top w:val="none" w:sz="0" w:space="0" w:color="auto"/>
                <w:left w:val="none" w:sz="0" w:space="0" w:color="auto"/>
                <w:bottom w:val="none" w:sz="0" w:space="0" w:color="auto"/>
                <w:right w:val="none" w:sz="0" w:space="0" w:color="auto"/>
              </w:divBdr>
            </w:div>
            <w:div w:id="1461010681">
              <w:marLeft w:val="0"/>
              <w:marRight w:val="0"/>
              <w:marTop w:val="0"/>
              <w:marBottom w:val="0"/>
              <w:divBdr>
                <w:top w:val="none" w:sz="0" w:space="0" w:color="auto"/>
                <w:left w:val="none" w:sz="0" w:space="0" w:color="auto"/>
                <w:bottom w:val="none" w:sz="0" w:space="0" w:color="auto"/>
                <w:right w:val="none" w:sz="0" w:space="0" w:color="auto"/>
              </w:divBdr>
            </w:div>
            <w:div w:id="1461011175">
              <w:marLeft w:val="0"/>
              <w:marRight w:val="0"/>
              <w:marTop w:val="0"/>
              <w:marBottom w:val="0"/>
              <w:divBdr>
                <w:top w:val="none" w:sz="0" w:space="0" w:color="auto"/>
                <w:left w:val="none" w:sz="0" w:space="0" w:color="auto"/>
                <w:bottom w:val="none" w:sz="0" w:space="0" w:color="auto"/>
                <w:right w:val="none" w:sz="0" w:space="0" w:color="auto"/>
              </w:divBdr>
            </w:div>
            <w:div w:id="1461011765">
              <w:marLeft w:val="0"/>
              <w:marRight w:val="0"/>
              <w:marTop w:val="0"/>
              <w:marBottom w:val="0"/>
              <w:divBdr>
                <w:top w:val="none" w:sz="0" w:space="0" w:color="auto"/>
                <w:left w:val="none" w:sz="0" w:space="0" w:color="auto"/>
                <w:bottom w:val="none" w:sz="0" w:space="0" w:color="auto"/>
                <w:right w:val="none" w:sz="0" w:space="0" w:color="auto"/>
              </w:divBdr>
            </w:div>
            <w:div w:id="1461011972">
              <w:marLeft w:val="0"/>
              <w:marRight w:val="0"/>
              <w:marTop w:val="0"/>
              <w:marBottom w:val="0"/>
              <w:divBdr>
                <w:top w:val="none" w:sz="0" w:space="0" w:color="auto"/>
                <w:left w:val="none" w:sz="0" w:space="0" w:color="auto"/>
                <w:bottom w:val="none" w:sz="0" w:space="0" w:color="auto"/>
                <w:right w:val="none" w:sz="0" w:space="0" w:color="auto"/>
              </w:divBdr>
            </w:div>
            <w:div w:id="1461012491">
              <w:marLeft w:val="0"/>
              <w:marRight w:val="0"/>
              <w:marTop w:val="0"/>
              <w:marBottom w:val="0"/>
              <w:divBdr>
                <w:top w:val="none" w:sz="0" w:space="0" w:color="auto"/>
                <w:left w:val="none" w:sz="0" w:space="0" w:color="auto"/>
                <w:bottom w:val="none" w:sz="0" w:space="0" w:color="auto"/>
                <w:right w:val="none" w:sz="0" w:space="0" w:color="auto"/>
              </w:divBdr>
            </w:div>
            <w:div w:id="1461013592">
              <w:marLeft w:val="0"/>
              <w:marRight w:val="0"/>
              <w:marTop w:val="0"/>
              <w:marBottom w:val="0"/>
              <w:divBdr>
                <w:top w:val="none" w:sz="0" w:space="0" w:color="auto"/>
                <w:left w:val="none" w:sz="0" w:space="0" w:color="auto"/>
                <w:bottom w:val="none" w:sz="0" w:space="0" w:color="auto"/>
                <w:right w:val="none" w:sz="0" w:space="0" w:color="auto"/>
              </w:divBdr>
            </w:div>
            <w:div w:id="1461014954">
              <w:marLeft w:val="0"/>
              <w:marRight w:val="0"/>
              <w:marTop w:val="0"/>
              <w:marBottom w:val="0"/>
              <w:divBdr>
                <w:top w:val="none" w:sz="0" w:space="0" w:color="auto"/>
                <w:left w:val="none" w:sz="0" w:space="0" w:color="auto"/>
                <w:bottom w:val="none" w:sz="0" w:space="0" w:color="auto"/>
                <w:right w:val="none" w:sz="0" w:space="0" w:color="auto"/>
              </w:divBdr>
            </w:div>
            <w:div w:id="1461015744">
              <w:marLeft w:val="0"/>
              <w:marRight w:val="0"/>
              <w:marTop w:val="0"/>
              <w:marBottom w:val="0"/>
              <w:divBdr>
                <w:top w:val="none" w:sz="0" w:space="0" w:color="auto"/>
                <w:left w:val="none" w:sz="0" w:space="0" w:color="auto"/>
                <w:bottom w:val="none" w:sz="0" w:space="0" w:color="auto"/>
                <w:right w:val="none" w:sz="0" w:space="0" w:color="auto"/>
              </w:divBdr>
            </w:div>
            <w:div w:id="14610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04">
      <w:marLeft w:val="0"/>
      <w:marRight w:val="0"/>
      <w:marTop w:val="0"/>
      <w:marBottom w:val="0"/>
      <w:divBdr>
        <w:top w:val="none" w:sz="0" w:space="0" w:color="auto"/>
        <w:left w:val="none" w:sz="0" w:space="0" w:color="auto"/>
        <w:bottom w:val="none" w:sz="0" w:space="0" w:color="auto"/>
        <w:right w:val="none" w:sz="0" w:space="0" w:color="auto"/>
      </w:divBdr>
      <w:divsChild>
        <w:div w:id="1461010487">
          <w:marLeft w:val="0"/>
          <w:marRight w:val="0"/>
          <w:marTop w:val="0"/>
          <w:marBottom w:val="0"/>
          <w:divBdr>
            <w:top w:val="none" w:sz="0" w:space="0" w:color="auto"/>
            <w:left w:val="none" w:sz="0" w:space="0" w:color="auto"/>
            <w:bottom w:val="none" w:sz="0" w:space="0" w:color="auto"/>
            <w:right w:val="none" w:sz="0" w:space="0" w:color="auto"/>
          </w:divBdr>
          <w:divsChild>
            <w:div w:id="1461010499">
              <w:marLeft w:val="0"/>
              <w:marRight w:val="0"/>
              <w:marTop w:val="0"/>
              <w:marBottom w:val="0"/>
              <w:divBdr>
                <w:top w:val="none" w:sz="0" w:space="0" w:color="auto"/>
                <w:left w:val="none" w:sz="0" w:space="0" w:color="auto"/>
                <w:bottom w:val="none" w:sz="0" w:space="0" w:color="auto"/>
                <w:right w:val="none" w:sz="0" w:space="0" w:color="auto"/>
              </w:divBdr>
            </w:div>
            <w:div w:id="1461011588">
              <w:marLeft w:val="0"/>
              <w:marRight w:val="0"/>
              <w:marTop w:val="0"/>
              <w:marBottom w:val="0"/>
              <w:divBdr>
                <w:top w:val="none" w:sz="0" w:space="0" w:color="auto"/>
                <w:left w:val="none" w:sz="0" w:space="0" w:color="auto"/>
                <w:bottom w:val="none" w:sz="0" w:space="0" w:color="auto"/>
                <w:right w:val="none" w:sz="0" w:space="0" w:color="auto"/>
              </w:divBdr>
            </w:div>
            <w:div w:id="1461011757">
              <w:marLeft w:val="0"/>
              <w:marRight w:val="0"/>
              <w:marTop w:val="0"/>
              <w:marBottom w:val="0"/>
              <w:divBdr>
                <w:top w:val="none" w:sz="0" w:space="0" w:color="auto"/>
                <w:left w:val="none" w:sz="0" w:space="0" w:color="auto"/>
                <w:bottom w:val="none" w:sz="0" w:space="0" w:color="auto"/>
                <w:right w:val="none" w:sz="0" w:space="0" w:color="auto"/>
              </w:divBdr>
            </w:div>
            <w:div w:id="1461013993">
              <w:marLeft w:val="0"/>
              <w:marRight w:val="0"/>
              <w:marTop w:val="0"/>
              <w:marBottom w:val="0"/>
              <w:divBdr>
                <w:top w:val="none" w:sz="0" w:space="0" w:color="auto"/>
                <w:left w:val="none" w:sz="0" w:space="0" w:color="auto"/>
                <w:bottom w:val="none" w:sz="0" w:space="0" w:color="auto"/>
                <w:right w:val="none" w:sz="0" w:space="0" w:color="auto"/>
              </w:divBdr>
            </w:div>
            <w:div w:id="1461014200">
              <w:marLeft w:val="0"/>
              <w:marRight w:val="0"/>
              <w:marTop w:val="0"/>
              <w:marBottom w:val="0"/>
              <w:divBdr>
                <w:top w:val="none" w:sz="0" w:space="0" w:color="auto"/>
                <w:left w:val="none" w:sz="0" w:space="0" w:color="auto"/>
                <w:bottom w:val="none" w:sz="0" w:space="0" w:color="auto"/>
                <w:right w:val="none" w:sz="0" w:space="0" w:color="auto"/>
              </w:divBdr>
            </w:div>
            <w:div w:id="1461014208">
              <w:marLeft w:val="0"/>
              <w:marRight w:val="0"/>
              <w:marTop w:val="0"/>
              <w:marBottom w:val="0"/>
              <w:divBdr>
                <w:top w:val="none" w:sz="0" w:space="0" w:color="auto"/>
                <w:left w:val="none" w:sz="0" w:space="0" w:color="auto"/>
                <w:bottom w:val="none" w:sz="0" w:space="0" w:color="auto"/>
                <w:right w:val="none" w:sz="0" w:space="0" w:color="auto"/>
              </w:divBdr>
            </w:div>
            <w:div w:id="1461015272">
              <w:marLeft w:val="0"/>
              <w:marRight w:val="0"/>
              <w:marTop w:val="0"/>
              <w:marBottom w:val="0"/>
              <w:divBdr>
                <w:top w:val="none" w:sz="0" w:space="0" w:color="auto"/>
                <w:left w:val="none" w:sz="0" w:space="0" w:color="auto"/>
                <w:bottom w:val="none" w:sz="0" w:space="0" w:color="auto"/>
                <w:right w:val="none" w:sz="0" w:space="0" w:color="auto"/>
              </w:divBdr>
            </w:div>
            <w:div w:id="1461015410">
              <w:marLeft w:val="0"/>
              <w:marRight w:val="0"/>
              <w:marTop w:val="0"/>
              <w:marBottom w:val="0"/>
              <w:divBdr>
                <w:top w:val="none" w:sz="0" w:space="0" w:color="auto"/>
                <w:left w:val="none" w:sz="0" w:space="0" w:color="auto"/>
                <w:bottom w:val="none" w:sz="0" w:space="0" w:color="auto"/>
                <w:right w:val="none" w:sz="0" w:space="0" w:color="auto"/>
              </w:divBdr>
            </w:div>
            <w:div w:id="1461015703">
              <w:marLeft w:val="0"/>
              <w:marRight w:val="0"/>
              <w:marTop w:val="0"/>
              <w:marBottom w:val="0"/>
              <w:divBdr>
                <w:top w:val="none" w:sz="0" w:space="0" w:color="auto"/>
                <w:left w:val="none" w:sz="0" w:space="0" w:color="auto"/>
                <w:bottom w:val="none" w:sz="0" w:space="0" w:color="auto"/>
                <w:right w:val="none" w:sz="0" w:space="0" w:color="auto"/>
              </w:divBdr>
            </w:div>
            <w:div w:id="1461015861">
              <w:marLeft w:val="0"/>
              <w:marRight w:val="0"/>
              <w:marTop w:val="0"/>
              <w:marBottom w:val="0"/>
              <w:divBdr>
                <w:top w:val="none" w:sz="0" w:space="0" w:color="auto"/>
                <w:left w:val="none" w:sz="0" w:space="0" w:color="auto"/>
                <w:bottom w:val="none" w:sz="0" w:space="0" w:color="auto"/>
                <w:right w:val="none" w:sz="0" w:space="0" w:color="auto"/>
              </w:divBdr>
            </w:div>
            <w:div w:id="1461016362">
              <w:marLeft w:val="0"/>
              <w:marRight w:val="0"/>
              <w:marTop w:val="0"/>
              <w:marBottom w:val="0"/>
              <w:divBdr>
                <w:top w:val="none" w:sz="0" w:space="0" w:color="auto"/>
                <w:left w:val="none" w:sz="0" w:space="0" w:color="auto"/>
                <w:bottom w:val="none" w:sz="0" w:space="0" w:color="auto"/>
                <w:right w:val="none" w:sz="0" w:space="0" w:color="auto"/>
              </w:divBdr>
            </w:div>
            <w:div w:id="14610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05">
      <w:marLeft w:val="0"/>
      <w:marRight w:val="0"/>
      <w:marTop w:val="0"/>
      <w:marBottom w:val="0"/>
      <w:divBdr>
        <w:top w:val="none" w:sz="0" w:space="0" w:color="auto"/>
        <w:left w:val="none" w:sz="0" w:space="0" w:color="auto"/>
        <w:bottom w:val="none" w:sz="0" w:space="0" w:color="auto"/>
        <w:right w:val="none" w:sz="0" w:space="0" w:color="auto"/>
      </w:divBdr>
      <w:divsChild>
        <w:div w:id="1461012475">
          <w:marLeft w:val="1166"/>
          <w:marRight w:val="0"/>
          <w:marTop w:val="58"/>
          <w:marBottom w:val="0"/>
          <w:divBdr>
            <w:top w:val="none" w:sz="0" w:space="0" w:color="auto"/>
            <w:left w:val="none" w:sz="0" w:space="0" w:color="auto"/>
            <w:bottom w:val="none" w:sz="0" w:space="0" w:color="auto"/>
            <w:right w:val="none" w:sz="0" w:space="0" w:color="auto"/>
          </w:divBdr>
        </w:div>
        <w:div w:id="1461012804">
          <w:marLeft w:val="1166"/>
          <w:marRight w:val="0"/>
          <w:marTop w:val="58"/>
          <w:marBottom w:val="0"/>
          <w:divBdr>
            <w:top w:val="none" w:sz="0" w:space="0" w:color="auto"/>
            <w:left w:val="none" w:sz="0" w:space="0" w:color="auto"/>
            <w:bottom w:val="none" w:sz="0" w:space="0" w:color="auto"/>
            <w:right w:val="none" w:sz="0" w:space="0" w:color="auto"/>
          </w:divBdr>
        </w:div>
        <w:div w:id="1461014087">
          <w:marLeft w:val="1166"/>
          <w:marRight w:val="0"/>
          <w:marTop w:val="58"/>
          <w:marBottom w:val="0"/>
          <w:divBdr>
            <w:top w:val="none" w:sz="0" w:space="0" w:color="auto"/>
            <w:left w:val="none" w:sz="0" w:space="0" w:color="auto"/>
            <w:bottom w:val="none" w:sz="0" w:space="0" w:color="auto"/>
            <w:right w:val="none" w:sz="0" w:space="0" w:color="auto"/>
          </w:divBdr>
        </w:div>
      </w:divsChild>
    </w:div>
    <w:div w:id="1461014808">
      <w:marLeft w:val="0"/>
      <w:marRight w:val="0"/>
      <w:marTop w:val="0"/>
      <w:marBottom w:val="0"/>
      <w:divBdr>
        <w:top w:val="none" w:sz="0" w:space="0" w:color="auto"/>
        <w:left w:val="none" w:sz="0" w:space="0" w:color="auto"/>
        <w:bottom w:val="none" w:sz="0" w:space="0" w:color="auto"/>
        <w:right w:val="none" w:sz="0" w:space="0" w:color="auto"/>
      </w:divBdr>
      <w:divsChild>
        <w:div w:id="1461014694">
          <w:marLeft w:val="0"/>
          <w:marRight w:val="0"/>
          <w:marTop w:val="0"/>
          <w:marBottom w:val="0"/>
          <w:divBdr>
            <w:top w:val="none" w:sz="0" w:space="0" w:color="auto"/>
            <w:left w:val="none" w:sz="0" w:space="0" w:color="auto"/>
            <w:bottom w:val="none" w:sz="0" w:space="0" w:color="auto"/>
            <w:right w:val="none" w:sz="0" w:space="0" w:color="auto"/>
          </w:divBdr>
          <w:divsChild>
            <w:div w:id="14610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09">
      <w:marLeft w:val="0"/>
      <w:marRight w:val="0"/>
      <w:marTop w:val="0"/>
      <w:marBottom w:val="0"/>
      <w:divBdr>
        <w:top w:val="none" w:sz="0" w:space="0" w:color="auto"/>
        <w:left w:val="none" w:sz="0" w:space="0" w:color="auto"/>
        <w:bottom w:val="none" w:sz="0" w:space="0" w:color="auto"/>
        <w:right w:val="none" w:sz="0" w:space="0" w:color="auto"/>
      </w:divBdr>
      <w:divsChild>
        <w:div w:id="1461015086">
          <w:marLeft w:val="0"/>
          <w:marRight w:val="0"/>
          <w:marTop w:val="0"/>
          <w:marBottom w:val="0"/>
          <w:divBdr>
            <w:top w:val="none" w:sz="0" w:space="0" w:color="auto"/>
            <w:left w:val="none" w:sz="0" w:space="0" w:color="auto"/>
            <w:bottom w:val="none" w:sz="0" w:space="0" w:color="auto"/>
            <w:right w:val="none" w:sz="0" w:space="0" w:color="auto"/>
          </w:divBdr>
          <w:divsChild>
            <w:div w:id="14610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17">
      <w:marLeft w:val="0"/>
      <w:marRight w:val="0"/>
      <w:marTop w:val="0"/>
      <w:marBottom w:val="0"/>
      <w:divBdr>
        <w:top w:val="none" w:sz="0" w:space="0" w:color="auto"/>
        <w:left w:val="none" w:sz="0" w:space="0" w:color="auto"/>
        <w:bottom w:val="none" w:sz="0" w:space="0" w:color="auto"/>
        <w:right w:val="none" w:sz="0" w:space="0" w:color="auto"/>
      </w:divBdr>
      <w:divsChild>
        <w:div w:id="1461012166">
          <w:marLeft w:val="547"/>
          <w:marRight w:val="0"/>
          <w:marTop w:val="134"/>
          <w:marBottom w:val="0"/>
          <w:divBdr>
            <w:top w:val="none" w:sz="0" w:space="0" w:color="auto"/>
            <w:left w:val="none" w:sz="0" w:space="0" w:color="auto"/>
            <w:bottom w:val="none" w:sz="0" w:space="0" w:color="auto"/>
            <w:right w:val="none" w:sz="0" w:space="0" w:color="auto"/>
          </w:divBdr>
        </w:div>
        <w:div w:id="1461015376">
          <w:marLeft w:val="1166"/>
          <w:marRight w:val="0"/>
          <w:marTop w:val="115"/>
          <w:marBottom w:val="0"/>
          <w:divBdr>
            <w:top w:val="none" w:sz="0" w:space="0" w:color="auto"/>
            <w:left w:val="none" w:sz="0" w:space="0" w:color="auto"/>
            <w:bottom w:val="none" w:sz="0" w:space="0" w:color="auto"/>
            <w:right w:val="none" w:sz="0" w:space="0" w:color="auto"/>
          </w:divBdr>
        </w:div>
        <w:div w:id="1461016253">
          <w:marLeft w:val="1166"/>
          <w:marRight w:val="0"/>
          <w:marTop w:val="115"/>
          <w:marBottom w:val="0"/>
          <w:divBdr>
            <w:top w:val="none" w:sz="0" w:space="0" w:color="auto"/>
            <w:left w:val="none" w:sz="0" w:space="0" w:color="auto"/>
            <w:bottom w:val="none" w:sz="0" w:space="0" w:color="auto"/>
            <w:right w:val="none" w:sz="0" w:space="0" w:color="auto"/>
          </w:divBdr>
        </w:div>
      </w:divsChild>
    </w:div>
    <w:div w:id="1461014828">
      <w:marLeft w:val="0"/>
      <w:marRight w:val="0"/>
      <w:marTop w:val="0"/>
      <w:marBottom w:val="0"/>
      <w:divBdr>
        <w:top w:val="none" w:sz="0" w:space="0" w:color="auto"/>
        <w:left w:val="none" w:sz="0" w:space="0" w:color="auto"/>
        <w:bottom w:val="none" w:sz="0" w:space="0" w:color="auto"/>
        <w:right w:val="none" w:sz="0" w:space="0" w:color="auto"/>
      </w:divBdr>
    </w:div>
    <w:div w:id="1461014831">
      <w:marLeft w:val="0"/>
      <w:marRight w:val="0"/>
      <w:marTop w:val="0"/>
      <w:marBottom w:val="0"/>
      <w:divBdr>
        <w:top w:val="none" w:sz="0" w:space="0" w:color="auto"/>
        <w:left w:val="none" w:sz="0" w:space="0" w:color="auto"/>
        <w:bottom w:val="none" w:sz="0" w:space="0" w:color="auto"/>
        <w:right w:val="none" w:sz="0" w:space="0" w:color="auto"/>
      </w:divBdr>
      <w:divsChild>
        <w:div w:id="1461014785">
          <w:marLeft w:val="0"/>
          <w:marRight w:val="0"/>
          <w:marTop w:val="0"/>
          <w:marBottom w:val="0"/>
          <w:divBdr>
            <w:top w:val="none" w:sz="0" w:space="0" w:color="auto"/>
            <w:left w:val="none" w:sz="0" w:space="0" w:color="auto"/>
            <w:bottom w:val="none" w:sz="0" w:space="0" w:color="auto"/>
            <w:right w:val="none" w:sz="0" w:space="0" w:color="auto"/>
          </w:divBdr>
          <w:divsChild>
            <w:div w:id="1461010436">
              <w:marLeft w:val="0"/>
              <w:marRight w:val="0"/>
              <w:marTop w:val="0"/>
              <w:marBottom w:val="0"/>
              <w:divBdr>
                <w:top w:val="none" w:sz="0" w:space="0" w:color="auto"/>
                <w:left w:val="none" w:sz="0" w:space="0" w:color="auto"/>
                <w:bottom w:val="none" w:sz="0" w:space="0" w:color="auto"/>
                <w:right w:val="none" w:sz="0" w:space="0" w:color="auto"/>
              </w:divBdr>
            </w:div>
            <w:div w:id="14610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32">
      <w:marLeft w:val="0"/>
      <w:marRight w:val="0"/>
      <w:marTop w:val="0"/>
      <w:marBottom w:val="0"/>
      <w:divBdr>
        <w:top w:val="none" w:sz="0" w:space="0" w:color="auto"/>
        <w:left w:val="none" w:sz="0" w:space="0" w:color="auto"/>
        <w:bottom w:val="none" w:sz="0" w:space="0" w:color="auto"/>
        <w:right w:val="none" w:sz="0" w:space="0" w:color="auto"/>
      </w:divBdr>
      <w:divsChild>
        <w:div w:id="1461016486">
          <w:marLeft w:val="0"/>
          <w:marRight w:val="0"/>
          <w:marTop w:val="0"/>
          <w:marBottom w:val="0"/>
          <w:divBdr>
            <w:top w:val="none" w:sz="0" w:space="0" w:color="auto"/>
            <w:left w:val="none" w:sz="0" w:space="0" w:color="auto"/>
            <w:bottom w:val="none" w:sz="0" w:space="0" w:color="auto"/>
            <w:right w:val="none" w:sz="0" w:space="0" w:color="auto"/>
          </w:divBdr>
          <w:divsChild>
            <w:div w:id="1461010804">
              <w:marLeft w:val="0"/>
              <w:marRight w:val="0"/>
              <w:marTop w:val="0"/>
              <w:marBottom w:val="0"/>
              <w:divBdr>
                <w:top w:val="none" w:sz="0" w:space="0" w:color="auto"/>
                <w:left w:val="none" w:sz="0" w:space="0" w:color="auto"/>
                <w:bottom w:val="none" w:sz="0" w:space="0" w:color="auto"/>
                <w:right w:val="none" w:sz="0" w:space="0" w:color="auto"/>
              </w:divBdr>
            </w:div>
            <w:div w:id="1461011034">
              <w:marLeft w:val="0"/>
              <w:marRight w:val="0"/>
              <w:marTop w:val="0"/>
              <w:marBottom w:val="0"/>
              <w:divBdr>
                <w:top w:val="none" w:sz="0" w:space="0" w:color="auto"/>
                <w:left w:val="none" w:sz="0" w:space="0" w:color="auto"/>
                <w:bottom w:val="none" w:sz="0" w:space="0" w:color="auto"/>
                <w:right w:val="none" w:sz="0" w:space="0" w:color="auto"/>
              </w:divBdr>
            </w:div>
            <w:div w:id="1461011808">
              <w:marLeft w:val="0"/>
              <w:marRight w:val="0"/>
              <w:marTop w:val="0"/>
              <w:marBottom w:val="0"/>
              <w:divBdr>
                <w:top w:val="none" w:sz="0" w:space="0" w:color="auto"/>
                <w:left w:val="none" w:sz="0" w:space="0" w:color="auto"/>
                <w:bottom w:val="none" w:sz="0" w:space="0" w:color="auto"/>
                <w:right w:val="none" w:sz="0" w:space="0" w:color="auto"/>
              </w:divBdr>
            </w:div>
            <w:div w:id="1461011994">
              <w:marLeft w:val="0"/>
              <w:marRight w:val="0"/>
              <w:marTop w:val="0"/>
              <w:marBottom w:val="0"/>
              <w:divBdr>
                <w:top w:val="none" w:sz="0" w:space="0" w:color="auto"/>
                <w:left w:val="none" w:sz="0" w:space="0" w:color="auto"/>
                <w:bottom w:val="none" w:sz="0" w:space="0" w:color="auto"/>
                <w:right w:val="none" w:sz="0" w:space="0" w:color="auto"/>
              </w:divBdr>
            </w:div>
            <w:div w:id="1461012391">
              <w:marLeft w:val="0"/>
              <w:marRight w:val="0"/>
              <w:marTop w:val="0"/>
              <w:marBottom w:val="0"/>
              <w:divBdr>
                <w:top w:val="none" w:sz="0" w:space="0" w:color="auto"/>
                <w:left w:val="none" w:sz="0" w:space="0" w:color="auto"/>
                <w:bottom w:val="none" w:sz="0" w:space="0" w:color="auto"/>
                <w:right w:val="none" w:sz="0" w:space="0" w:color="auto"/>
              </w:divBdr>
            </w:div>
            <w:div w:id="1461012525">
              <w:marLeft w:val="0"/>
              <w:marRight w:val="0"/>
              <w:marTop w:val="0"/>
              <w:marBottom w:val="0"/>
              <w:divBdr>
                <w:top w:val="none" w:sz="0" w:space="0" w:color="auto"/>
                <w:left w:val="none" w:sz="0" w:space="0" w:color="auto"/>
                <w:bottom w:val="none" w:sz="0" w:space="0" w:color="auto"/>
                <w:right w:val="none" w:sz="0" w:space="0" w:color="auto"/>
              </w:divBdr>
            </w:div>
            <w:div w:id="1461012829">
              <w:marLeft w:val="0"/>
              <w:marRight w:val="0"/>
              <w:marTop w:val="0"/>
              <w:marBottom w:val="0"/>
              <w:divBdr>
                <w:top w:val="none" w:sz="0" w:space="0" w:color="auto"/>
                <w:left w:val="none" w:sz="0" w:space="0" w:color="auto"/>
                <w:bottom w:val="none" w:sz="0" w:space="0" w:color="auto"/>
                <w:right w:val="none" w:sz="0" w:space="0" w:color="auto"/>
              </w:divBdr>
            </w:div>
            <w:div w:id="1461014222">
              <w:marLeft w:val="0"/>
              <w:marRight w:val="0"/>
              <w:marTop w:val="0"/>
              <w:marBottom w:val="0"/>
              <w:divBdr>
                <w:top w:val="none" w:sz="0" w:space="0" w:color="auto"/>
                <w:left w:val="none" w:sz="0" w:space="0" w:color="auto"/>
                <w:bottom w:val="none" w:sz="0" w:space="0" w:color="auto"/>
                <w:right w:val="none" w:sz="0" w:space="0" w:color="auto"/>
              </w:divBdr>
            </w:div>
            <w:div w:id="1461014345">
              <w:marLeft w:val="0"/>
              <w:marRight w:val="0"/>
              <w:marTop w:val="0"/>
              <w:marBottom w:val="0"/>
              <w:divBdr>
                <w:top w:val="none" w:sz="0" w:space="0" w:color="auto"/>
                <w:left w:val="none" w:sz="0" w:space="0" w:color="auto"/>
                <w:bottom w:val="none" w:sz="0" w:space="0" w:color="auto"/>
                <w:right w:val="none" w:sz="0" w:space="0" w:color="auto"/>
              </w:divBdr>
            </w:div>
            <w:div w:id="1461015021">
              <w:marLeft w:val="0"/>
              <w:marRight w:val="0"/>
              <w:marTop w:val="0"/>
              <w:marBottom w:val="0"/>
              <w:divBdr>
                <w:top w:val="none" w:sz="0" w:space="0" w:color="auto"/>
                <w:left w:val="none" w:sz="0" w:space="0" w:color="auto"/>
                <w:bottom w:val="none" w:sz="0" w:space="0" w:color="auto"/>
                <w:right w:val="none" w:sz="0" w:space="0" w:color="auto"/>
              </w:divBdr>
            </w:div>
            <w:div w:id="1461015476">
              <w:marLeft w:val="0"/>
              <w:marRight w:val="0"/>
              <w:marTop w:val="0"/>
              <w:marBottom w:val="0"/>
              <w:divBdr>
                <w:top w:val="none" w:sz="0" w:space="0" w:color="auto"/>
                <w:left w:val="none" w:sz="0" w:space="0" w:color="auto"/>
                <w:bottom w:val="none" w:sz="0" w:space="0" w:color="auto"/>
                <w:right w:val="none" w:sz="0" w:space="0" w:color="auto"/>
              </w:divBdr>
            </w:div>
            <w:div w:id="1461015521">
              <w:marLeft w:val="0"/>
              <w:marRight w:val="0"/>
              <w:marTop w:val="0"/>
              <w:marBottom w:val="0"/>
              <w:divBdr>
                <w:top w:val="none" w:sz="0" w:space="0" w:color="auto"/>
                <w:left w:val="none" w:sz="0" w:space="0" w:color="auto"/>
                <w:bottom w:val="none" w:sz="0" w:space="0" w:color="auto"/>
                <w:right w:val="none" w:sz="0" w:space="0" w:color="auto"/>
              </w:divBdr>
            </w:div>
            <w:div w:id="1461015556">
              <w:marLeft w:val="0"/>
              <w:marRight w:val="0"/>
              <w:marTop w:val="0"/>
              <w:marBottom w:val="0"/>
              <w:divBdr>
                <w:top w:val="none" w:sz="0" w:space="0" w:color="auto"/>
                <w:left w:val="none" w:sz="0" w:space="0" w:color="auto"/>
                <w:bottom w:val="none" w:sz="0" w:space="0" w:color="auto"/>
                <w:right w:val="none" w:sz="0" w:space="0" w:color="auto"/>
              </w:divBdr>
            </w:div>
            <w:div w:id="1461015648">
              <w:marLeft w:val="0"/>
              <w:marRight w:val="0"/>
              <w:marTop w:val="0"/>
              <w:marBottom w:val="0"/>
              <w:divBdr>
                <w:top w:val="none" w:sz="0" w:space="0" w:color="auto"/>
                <w:left w:val="none" w:sz="0" w:space="0" w:color="auto"/>
                <w:bottom w:val="none" w:sz="0" w:space="0" w:color="auto"/>
                <w:right w:val="none" w:sz="0" w:space="0" w:color="auto"/>
              </w:divBdr>
            </w:div>
            <w:div w:id="14610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34">
      <w:marLeft w:val="0"/>
      <w:marRight w:val="0"/>
      <w:marTop w:val="0"/>
      <w:marBottom w:val="0"/>
      <w:divBdr>
        <w:top w:val="none" w:sz="0" w:space="0" w:color="auto"/>
        <w:left w:val="none" w:sz="0" w:space="0" w:color="auto"/>
        <w:bottom w:val="none" w:sz="0" w:space="0" w:color="auto"/>
        <w:right w:val="none" w:sz="0" w:space="0" w:color="auto"/>
      </w:divBdr>
      <w:divsChild>
        <w:div w:id="1461012176">
          <w:marLeft w:val="0"/>
          <w:marRight w:val="0"/>
          <w:marTop w:val="58"/>
          <w:marBottom w:val="0"/>
          <w:divBdr>
            <w:top w:val="none" w:sz="0" w:space="0" w:color="auto"/>
            <w:left w:val="none" w:sz="0" w:space="0" w:color="auto"/>
            <w:bottom w:val="none" w:sz="0" w:space="0" w:color="auto"/>
            <w:right w:val="none" w:sz="0" w:space="0" w:color="auto"/>
          </w:divBdr>
        </w:div>
        <w:div w:id="1461014209">
          <w:marLeft w:val="720"/>
          <w:marRight w:val="0"/>
          <w:marTop w:val="58"/>
          <w:marBottom w:val="0"/>
          <w:divBdr>
            <w:top w:val="none" w:sz="0" w:space="0" w:color="auto"/>
            <w:left w:val="none" w:sz="0" w:space="0" w:color="auto"/>
            <w:bottom w:val="none" w:sz="0" w:space="0" w:color="auto"/>
            <w:right w:val="none" w:sz="0" w:space="0" w:color="auto"/>
          </w:divBdr>
        </w:div>
        <w:div w:id="1461015918">
          <w:marLeft w:val="720"/>
          <w:marRight w:val="0"/>
          <w:marTop w:val="58"/>
          <w:marBottom w:val="0"/>
          <w:divBdr>
            <w:top w:val="none" w:sz="0" w:space="0" w:color="auto"/>
            <w:left w:val="none" w:sz="0" w:space="0" w:color="auto"/>
            <w:bottom w:val="none" w:sz="0" w:space="0" w:color="auto"/>
            <w:right w:val="none" w:sz="0" w:space="0" w:color="auto"/>
          </w:divBdr>
        </w:div>
      </w:divsChild>
    </w:div>
    <w:div w:id="1461014835">
      <w:marLeft w:val="0"/>
      <w:marRight w:val="0"/>
      <w:marTop w:val="0"/>
      <w:marBottom w:val="0"/>
      <w:divBdr>
        <w:top w:val="none" w:sz="0" w:space="0" w:color="auto"/>
        <w:left w:val="none" w:sz="0" w:space="0" w:color="auto"/>
        <w:bottom w:val="none" w:sz="0" w:space="0" w:color="auto"/>
        <w:right w:val="none" w:sz="0" w:space="0" w:color="auto"/>
      </w:divBdr>
      <w:divsChild>
        <w:div w:id="1461014111">
          <w:marLeft w:val="0"/>
          <w:marRight w:val="0"/>
          <w:marTop w:val="0"/>
          <w:marBottom w:val="0"/>
          <w:divBdr>
            <w:top w:val="none" w:sz="0" w:space="0" w:color="auto"/>
            <w:left w:val="none" w:sz="0" w:space="0" w:color="auto"/>
            <w:bottom w:val="none" w:sz="0" w:space="0" w:color="auto"/>
            <w:right w:val="none" w:sz="0" w:space="0" w:color="auto"/>
          </w:divBdr>
          <w:divsChild>
            <w:div w:id="1461011812">
              <w:marLeft w:val="0"/>
              <w:marRight w:val="0"/>
              <w:marTop w:val="0"/>
              <w:marBottom w:val="0"/>
              <w:divBdr>
                <w:top w:val="none" w:sz="0" w:space="0" w:color="auto"/>
                <w:left w:val="none" w:sz="0" w:space="0" w:color="auto"/>
                <w:bottom w:val="none" w:sz="0" w:space="0" w:color="auto"/>
                <w:right w:val="none" w:sz="0" w:space="0" w:color="auto"/>
              </w:divBdr>
            </w:div>
            <w:div w:id="1461012366">
              <w:marLeft w:val="0"/>
              <w:marRight w:val="0"/>
              <w:marTop w:val="0"/>
              <w:marBottom w:val="0"/>
              <w:divBdr>
                <w:top w:val="none" w:sz="0" w:space="0" w:color="auto"/>
                <w:left w:val="none" w:sz="0" w:space="0" w:color="auto"/>
                <w:bottom w:val="none" w:sz="0" w:space="0" w:color="auto"/>
                <w:right w:val="none" w:sz="0" w:space="0" w:color="auto"/>
              </w:divBdr>
            </w:div>
            <w:div w:id="1461014023">
              <w:marLeft w:val="0"/>
              <w:marRight w:val="0"/>
              <w:marTop w:val="0"/>
              <w:marBottom w:val="0"/>
              <w:divBdr>
                <w:top w:val="none" w:sz="0" w:space="0" w:color="auto"/>
                <w:left w:val="none" w:sz="0" w:space="0" w:color="auto"/>
                <w:bottom w:val="none" w:sz="0" w:space="0" w:color="auto"/>
                <w:right w:val="none" w:sz="0" w:space="0" w:color="auto"/>
              </w:divBdr>
            </w:div>
            <w:div w:id="1461014534">
              <w:marLeft w:val="0"/>
              <w:marRight w:val="0"/>
              <w:marTop w:val="0"/>
              <w:marBottom w:val="0"/>
              <w:divBdr>
                <w:top w:val="none" w:sz="0" w:space="0" w:color="auto"/>
                <w:left w:val="none" w:sz="0" w:space="0" w:color="auto"/>
                <w:bottom w:val="none" w:sz="0" w:space="0" w:color="auto"/>
                <w:right w:val="none" w:sz="0" w:space="0" w:color="auto"/>
              </w:divBdr>
            </w:div>
            <w:div w:id="1461015972">
              <w:marLeft w:val="0"/>
              <w:marRight w:val="0"/>
              <w:marTop w:val="0"/>
              <w:marBottom w:val="0"/>
              <w:divBdr>
                <w:top w:val="none" w:sz="0" w:space="0" w:color="auto"/>
                <w:left w:val="none" w:sz="0" w:space="0" w:color="auto"/>
                <w:bottom w:val="none" w:sz="0" w:space="0" w:color="auto"/>
                <w:right w:val="none" w:sz="0" w:space="0" w:color="auto"/>
              </w:divBdr>
            </w:div>
            <w:div w:id="1461016237">
              <w:marLeft w:val="0"/>
              <w:marRight w:val="0"/>
              <w:marTop w:val="0"/>
              <w:marBottom w:val="0"/>
              <w:divBdr>
                <w:top w:val="none" w:sz="0" w:space="0" w:color="auto"/>
                <w:left w:val="none" w:sz="0" w:space="0" w:color="auto"/>
                <w:bottom w:val="none" w:sz="0" w:space="0" w:color="auto"/>
                <w:right w:val="none" w:sz="0" w:space="0" w:color="auto"/>
              </w:divBdr>
            </w:div>
            <w:div w:id="1461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42">
      <w:marLeft w:val="0"/>
      <w:marRight w:val="0"/>
      <w:marTop w:val="0"/>
      <w:marBottom w:val="0"/>
      <w:divBdr>
        <w:top w:val="none" w:sz="0" w:space="0" w:color="auto"/>
        <w:left w:val="none" w:sz="0" w:space="0" w:color="auto"/>
        <w:bottom w:val="none" w:sz="0" w:space="0" w:color="auto"/>
        <w:right w:val="none" w:sz="0" w:space="0" w:color="auto"/>
      </w:divBdr>
      <w:divsChild>
        <w:div w:id="1461013820">
          <w:marLeft w:val="0"/>
          <w:marRight w:val="0"/>
          <w:marTop w:val="0"/>
          <w:marBottom w:val="0"/>
          <w:divBdr>
            <w:top w:val="none" w:sz="0" w:space="0" w:color="auto"/>
            <w:left w:val="none" w:sz="0" w:space="0" w:color="auto"/>
            <w:bottom w:val="none" w:sz="0" w:space="0" w:color="auto"/>
            <w:right w:val="none" w:sz="0" w:space="0" w:color="auto"/>
          </w:divBdr>
          <w:divsChild>
            <w:div w:id="1461010392">
              <w:marLeft w:val="0"/>
              <w:marRight w:val="0"/>
              <w:marTop w:val="0"/>
              <w:marBottom w:val="0"/>
              <w:divBdr>
                <w:top w:val="none" w:sz="0" w:space="0" w:color="auto"/>
                <w:left w:val="none" w:sz="0" w:space="0" w:color="auto"/>
                <w:bottom w:val="none" w:sz="0" w:space="0" w:color="auto"/>
                <w:right w:val="none" w:sz="0" w:space="0" w:color="auto"/>
              </w:divBdr>
            </w:div>
            <w:div w:id="1461010427">
              <w:marLeft w:val="0"/>
              <w:marRight w:val="0"/>
              <w:marTop w:val="0"/>
              <w:marBottom w:val="0"/>
              <w:divBdr>
                <w:top w:val="none" w:sz="0" w:space="0" w:color="auto"/>
                <w:left w:val="none" w:sz="0" w:space="0" w:color="auto"/>
                <w:bottom w:val="none" w:sz="0" w:space="0" w:color="auto"/>
                <w:right w:val="none" w:sz="0" w:space="0" w:color="auto"/>
              </w:divBdr>
            </w:div>
            <w:div w:id="1461010539">
              <w:marLeft w:val="0"/>
              <w:marRight w:val="0"/>
              <w:marTop w:val="0"/>
              <w:marBottom w:val="0"/>
              <w:divBdr>
                <w:top w:val="none" w:sz="0" w:space="0" w:color="auto"/>
                <w:left w:val="none" w:sz="0" w:space="0" w:color="auto"/>
                <w:bottom w:val="none" w:sz="0" w:space="0" w:color="auto"/>
                <w:right w:val="none" w:sz="0" w:space="0" w:color="auto"/>
              </w:divBdr>
            </w:div>
            <w:div w:id="1461011242">
              <w:marLeft w:val="0"/>
              <w:marRight w:val="0"/>
              <w:marTop w:val="0"/>
              <w:marBottom w:val="0"/>
              <w:divBdr>
                <w:top w:val="none" w:sz="0" w:space="0" w:color="auto"/>
                <w:left w:val="none" w:sz="0" w:space="0" w:color="auto"/>
                <w:bottom w:val="none" w:sz="0" w:space="0" w:color="auto"/>
                <w:right w:val="none" w:sz="0" w:space="0" w:color="auto"/>
              </w:divBdr>
            </w:div>
            <w:div w:id="1461011981">
              <w:marLeft w:val="0"/>
              <w:marRight w:val="0"/>
              <w:marTop w:val="0"/>
              <w:marBottom w:val="0"/>
              <w:divBdr>
                <w:top w:val="none" w:sz="0" w:space="0" w:color="auto"/>
                <w:left w:val="none" w:sz="0" w:space="0" w:color="auto"/>
                <w:bottom w:val="none" w:sz="0" w:space="0" w:color="auto"/>
                <w:right w:val="none" w:sz="0" w:space="0" w:color="auto"/>
              </w:divBdr>
            </w:div>
            <w:div w:id="1461012241">
              <w:marLeft w:val="0"/>
              <w:marRight w:val="0"/>
              <w:marTop w:val="0"/>
              <w:marBottom w:val="0"/>
              <w:divBdr>
                <w:top w:val="none" w:sz="0" w:space="0" w:color="auto"/>
                <w:left w:val="none" w:sz="0" w:space="0" w:color="auto"/>
                <w:bottom w:val="none" w:sz="0" w:space="0" w:color="auto"/>
                <w:right w:val="none" w:sz="0" w:space="0" w:color="auto"/>
              </w:divBdr>
            </w:div>
            <w:div w:id="1461012295">
              <w:marLeft w:val="0"/>
              <w:marRight w:val="0"/>
              <w:marTop w:val="0"/>
              <w:marBottom w:val="0"/>
              <w:divBdr>
                <w:top w:val="none" w:sz="0" w:space="0" w:color="auto"/>
                <w:left w:val="none" w:sz="0" w:space="0" w:color="auto"/>
                <w:bottom w:val="none" w:sz="0" w:space="0" w:color="auto"/>
                <w:right w:val="none" w:sz="0" w:space="0" w:color="auto"/>
              </w:divBdr>
            </w:div>
            <w:div w:id="1461012825">
              <w:marLeft w:val="0"/>
              <w:marRight w:val="0"/>
              <w:marTop w:val="0"/>
              <w:marBottom w:val="0"/>
              <w:divBdr>
                <w:top w:val="none" w:sz="0" w:space="0" w:color="auto"/>
                <w:left w:val="none" w:sz="0" w:space="0" w:color="auto"/>
                <w:bottom w:val="none" w:sz="0" w:space="0" w:color="auto"/>
                <w:right w:val="none" w:sz="0" w:space="0" w:color="auto"/>
              </w:divBdr>
            </w:div>
            <w:div w:id="1461012911">
              <w:marLeft w:val="0"/>
              <w:marRight w:val="0"/>
              <w:marTop w:val="0"/>
              <w:marBottom w:val="0"/>
              <w:divBdr>
                <w:top w:val="none" w:sz="0" w:space="0" w:color="auto"/>
                <w:left w:val="none" w:sz="0" w:space="0" w:color="auto"/>
                <w:bottom w:val="none" w:sz="0" w:space="0" w:color="auto"/>
                <w:right w:val="none" w:sz="0" w:space="0" w:color="auto"/>
              </w:divBdr>
            </w:div>
            <w:div w:id="1461013984">
              <w:marLeft w:val="0"/>
              <w:marRight w:val="0"/>
              <w:marTop w:val="0"/>
              <w:marBottom w:val="0"/>
              <w:divBdr>
                <w:top w:val="none" w:sz="0" w:space="0" w:color="auto"/>
                <w:left w:val="none" w:sz="0" w:space="0" w:color="auto"/>
                <w:bottom w:val="none" w:sz="0" w:space="0" w:color="auto"/>
                <w:right w:val="none" w:sz="0" w:space="0" w:color="auto"/>
              </w:divBdr>
            </w:div>
            <w:div w:id="1461014004">
              <w:marLeft w:val="0"/>
              <w:marRight w:val="0"/>
              <w:marTop w:val="0"/>
              <w:marBottom w:val="0"/>
              <w:divBdr>
                <w:top w:val="none" w:sz="0" w:space="0" w:color="auto"/>
                <w:left w:val="none" w:sz="0" w:space="0" w:color="auto"/>
                <w:bottom w:val="none" w:sz="0" w:space="0" w:color="auto"/>
                <w:right w:val="none" w:sz="0" w:space="0" w:color="auto"/>
              </w:divBdr>
            </w:div>
            <w:div w:id="1461015533">
              <w:marLeft w:val="0"/>
              <w:marRight w:val="0"/>
              <w:marTop w:val="0"/>
              <w:marBottom w:val="0"/>
              <w:divBdr>
                <w:top w:val="none" w:sz="0" w:space="0" w:color="auto"/>
                <w:left w:val="none" w:sz="0" w:space="0" w:color="auto"/>
                <w:bottom w:val="none" w:sz="0" w:space="0" w:color="auto"/>
                <w:right w:val="none" w:sz="0" w:space="0" w:color="auto"/>
              </w:divBdr>
            </w:div>
            <w:div w:id="1461015987">
              <w:marLeft w:val="0"/>
              <w:marRight w:val="0"/>
              <w:marTop w:val="0"/>
              <w:marBottom w:val="0"/>
              <w:divBdr>
                <w:top w:val="none" w:sz="0" w:space="0" w:color="auto"/>
                <w:left w:val="none" w:sz="0" w:space="0" w:color="auto"/>
                <w:bottom w:val="none" w:sz="0" w:space="0" w:color="auto"/>
                <w:right w:val="none" w:sz="0" w:space="0" w:color="auto"/>
              </w:divBdr>
            </w:div>
            <w:div w:id="14610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43">
      <w:marLeft w:val="0"/>
      <w:marRight w:val="0"/>
      <w:marTop w:val="0"/>
      <w:marBottom w:val="0"/>
      <w:divBdr>
        <w:top w:val="none" w:sz="0" w:space="0" w:color="auto"/>
        <w:left w:val="none" w:sz="0" w:space="0" w:color="auto"/>
        <w:bottom w:val="none" w:sz="0" w:space="0" w:color="auto"/>
        <w:right w:val="none" w:sz="0" w:space="0" w:color="auto"/>
      </w:divBdr>
      <w:divsChild>
        <w:div w:id="1461011350">
          <w:marLeft w:val="0"/>
          <w:marRight w:val="0"/>
          <w:marTop w:val="0"/>
          <w:marBottom w:val="0"/>
          <w:divBdr>
            <w:top w:val="none" w:sz="0" w:space="0" w:color="auto"/>
            <w:left w:val="none" w:sz="0" w:space="0" w:color="auto"/>
            <w:bottom w:val="none" w:sz="0" w:space="0" w:color="auto"/>
            <w:right w:val="none" w:sz="0" w:space="0" w:color="auto"/>
          </w:divBdr>
          <w:divsChild>
            <w:div w:id="14610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44">
      <w:marLeft w:val="0"/>
      <w:marRight w:val="0"/>
      <w:marTop w:val="0"/>
      <w:marBottom w:val="0"/>
      <w:divBdr>
        <w:top w:val="none" w:sz="0" w:space="0" w:color="auto"/>
        <w:left w:val="none" w:sz="0" w:space="0" w:color="auto"/>
        <w:bottom w:val="none" w:sz="0" w:space="0" w:color="auto"/>
        <w:right w:val="none" w:sz="0" w:space="0" w:color="auto"/>
      </w:divBdr>
      <w:divsChild>
        <w:div w:id="1461013988">
          <w:marLeft w:val="547"/>
          <w:marRight w:val="0"/>
          <w:marTop w:val="58"/>
          <w:marBottom w:val="0"/>
          <w:divBdr>
            <w:top w:val="none" w:sz="0" w:space="0" w:color="auto"/>
            <w:left w:val="none" w:sz="0" w:space="0" w:color="auto"/>
            <w:bottom w:val="none" w:sz="0" w:space="0" w:color="auto"/>
            <w:right w:val="none" w:sz="0" w:space="0" w:color="auto"/>
          </w:divBdr>
        </w:div>
      </w:divsChild>
    </w:div>
    <w:div w:id="1461014846">
      <w:marLeft w:val="0"/>
      <w:marRight w:val="0"/>
      <w:marTop w:val="0"/>
      <w:marBottom w:val="0"/>
      <w:divBdr>
        <w:top w:val="none" w:sz="0" w:space="0" w:color="auto"/>
        <w:left w:val="none" w:sz="0" w:space="0" w:color="auto"/>
        <w:bottom w:val="none" w:sz="0" w:space="0" w:color="auto"/>
        <w:right w:val="none" w:sz="0" w:space="0" w:color="auto"/>
      </w:divBdr>
      <w:divsChild>
        <w:div w:id="1461015732">
          <w:marLeft w:val="0"/>
          <w:marRight w:val="0"/>
          <w:marTop w:val="0"/>
          <w:marBottom w:val="0"/>
          <w:divBdr>
            <w:top w:val="none" w:sz="0" w:space="0" w:color="auto"/>
            <w:left w:val="none" w:sz="0" w:space="0" w:color="auto"/>
            <w:bottom w:val="none" w:sz="0" w:space="0" w:color="auto"/>
            <w:right w:val="none" w:sz="0" w:space="0" w:color="auto"/>
          </w:divBdr>
          <w:divsChild>
            <w:div w:id="14610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59">
      <w:marLeft w:val="0"/>
      <w:marRight w:val="0"/>
      <w:marTop w:val="0"/>
      <w:marBottom w:val="0"/>
      <w:divBdr>
        <w:top w:val="none" w:sz="0" w:space="0" w:color="auto"/>
        <w:left w:val="none" w:sz="0" w:space="0" w:color="auto"/>
        <w:bottom w:val="none" w:sz="0" w:space="0" w:color="auto"/>
        <w:right w:val="none" w:sz="0" w:space="0" w:color="auto"/>
      </w:divBdr>
      <w:divsChild>
        <w:div w:id="1461014018">
          <w:marLeft w:val="0"/>
          <w:marRight w:val="0"/>
          <w:marTop w:val="0"/>
          <w:marBottom w:val="0"/>
          <w:divBdr>
            <w:top w:val="none" w:sz="0" w:space="0" w:color="auto"/>
            <w:left w:val="none" w:sz="0" w:space="0" w:color="auto"/>
            <w:bottom w:val="none" w:sz="0" w:space="0" w:color="auto"/>
            <w:right w:val="none" w:sz="0" w:space="0" w:color="auto"/>
          </w:divBdr>
          <w:divsChild>
            <w:div w:id="1461013501">
              <w:marLeft w:val="0"/>
              <w:marRight w:val="0"/>
              <w:marTop w:val="0"/>
              <w:marBottom w:val="0"/>
              <w:divBdr>
                <w:top w:val="none" w:sz="0" w:space="0" w:color="auto"/>
                <w:left w:val="none" w:sz="0" w:space="0" w:color="auto"/>
                <w:bottom w:val="none" w:sz="0" w:space="0" w:color="auto"/>
                <w:right w:val="none" w:sz="0" w:space="0" w:color="auto"/>
              </w:divBdr>
            </w:div>
            <w:div w:id="14610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60">
      <w:marLeft w:val="0"/>
      <w:marRight w:val="0"/>
      <w:marTop w:val="0"/>
      <w:marBottom w:val="0"/>
      <w:divBdr>
        <w:top w:val="none" w:sz="0" w:space="0" w:color="auto"/>
        <w:left w:val="none" w:sz="0" w:space="0" w:color="auto"/>
        <w:bottom w:val="none" w:sz="0" w:space="0" w:color="auto"/>
        <w:right w:val="none" w:sz="0" w:space="0" w:color="auto"/>
      </w:divBdr>
      <w:divsChild>
        <w:div w:id="1461013054">
          <w:marLeft w:val="0"/>
          <w:marRight w:val="0"/>
          <w:marTop w:val="0"/>
          <w:marBottom w:val="0"/>
          <w:divBdr>
            <w:top w:val="none" w:sz="0" w:space="0" w:color="auto"/>
            <w:left w:val="none" w:sz="0" w:space="0" w:color="auto"/>
            <w:bottom w:val="none" w:sz="0" w:space="0" w:color="auto"/>
            <w:right w:val="none" w:sz="0" w:space="0" w:color="auto"/>
          </w:divBdr>
          <w:divsChild>
            <w:div w:id="1461010535">
              <w:marLeft w:val="0"/>
              <w:marRight w:val="0"/>
              <w:marTop w:val="0"/>
              <w:marBottom w:val="0"/>
              <w:divBdr>
                <w:top w:val="none" w:sz="0" w:space="0" w:color="auto"/>
                <w:left w:val="none" w:sz="0" w:space="0" w:color="auto"/>
                <w:bottom w:val="none" w:sz="0" w:space="0" w:color="auto"/>
                <w:right w:val="none" w:sz="0" w:space="0" w:color="auto"/>
              </w:divBdr>
            </w:div>
            <w:div w:id="1461011571">
              <w:marLeft w:val="0"/>
              <w:marRight w:val="0"/>
              <w:marTop w:val="0"/>
              <w:marBottom w:val="0"/>
              <w:divBdr>
                <w:top w:val="none" w:sz="0" w:space="0" w:color="auto"/>
                <w:left w:val="none" w:sz="0" w:space="0" w:color="auto"/>
                <w:bottom w:val="none" w:sz="0" w:space="0" w:color="auto"/>
                <w:right w:val="none" w:sz="0" w:space="0" w:color="auto"/>
              </w:divBdr>
            </w:div>
            <w:div w:id="1461011602">
              <w:marLeft w:val="0"/>
              <w:marRight w:val="0"/>
              <w:marTop w:val="0"/>
              <w:marBottom w:val="0"/>
              <w:divBdr>
                <w:top w:val="none" w:sz="0" w:space="0" w:color="auto"/>
                <w:left w:val="none" w:sz="0" w:space="0" w:color="auto"/>
                <w:bottom w:val="none" w:sz="0" w:space="0" w:color="auto"/>
                <w:right w:val="none" w:sz="0" w:space="0" w:color="auto"/>
              </w:divBdr>
            </w:div>
            <w:div w:id="1461011722">
              <w:marLeft w:val="0"/>
              <w:marRight w:val="0"/>
              <w:marTop w:val="0"/>
              <w:marBottom w:val="0"/>
              <w:divBdr>
                <w:top w:val="none" w:sz="0" w:space="0" w:color="auto"/>
                <w:left w:val="none" w:sz="0" w:space="0" w:color="auto"/>
                <w:bottom w:val="none" w:sz="0" w:space="0" w:color="auto"/>
                <w:right w:val="none" w:sz="0" w:space="0" w:color="auto"/>
              </w:divBdr>
            </w:div>
            <w:div w:id="1461012321">
              <w:marLeft w:val="0"/>
              <w:marRight w:val="0"/>
              <w:marTop w:val="0"/>
              <w:marBottom w:val="0"/>
              <w:divBdr>
                <w:top w:val="none" w:sz="0" w:space="0" w:color="auto"/>
                <w:left w:val="none" w:sz="0" w:space="0" w:color="auto"/>
                <w:bottom w:val="none" w:sz="0" w:space="0" w:color="auto"/>
                <w:right w:val="none" w:sz="0" w:space="0" w:color="auto"/>
              </w:divBdr>
            </w:div>
            <w:div w:id="1461012415">
              <w:marLeft w:val="0"/>
              <w:marRight w:val="0"/>
              <w:marTop w:val="0"/>
              <w:marBottom w:val="0"/>
              <w:divBdr>
                <w:top w:val="none" w:sz="0" w:space="0" w:color="auto"/>
                <w:left w:val="none" w:sz="0" w:space="0" w:color="auto"/>
                <w:bottom w:val="none" w:sz="0" w:space="0" w:color="auto"/>
                <w:right w:val="none" w:sz="0" w:space="0" w:color="auto"/>
              </w:divBdr>
            </w:div>
            <w:div w:id="1461012515">
              <w:marLeft w:val="0"/>
              <w:marRight w:val="0"/>
              <w:marTop w:val="0"/>
              <w:marBottom w:val="0"/>
              <w:divBdr>
                <w:top w:val="none" w:sz="0" w:space="0" w:color="auto"/>
                <w:left w:val="none" w:sz="0" w:space="0" w:color="auto"/>
                <w:bottom w:val="none" w:sz="0" w:space="0" w:color="auto"/>
                <w:right w:val="none" w:sz="0" w:space="0" w:color="auto"/>
              </w:divBdr>
            </w:div>
            <w:div w:id="1461013759">
              <w:marLeft w:val="0"/>
              <w:marRight w:val="0"/>
              <w:marTop w:val="0"/>
              <w:marBottom w:val="0"/>
              <w:divBdr>
                <w:top w:val="none" w:sz="0" w:space="0" w:color="auto"/>
                <w:left w:val="none" w:sz="0" w:space="0" w:color="auto"/>
                <w:bottom w:val="none" w:sz="0" w:space="0" w:color="auto"/>
                <w:right w:val="none" w:sz="0" w:space="0" w:color="auto"/>
              </w:divBdr>
            </w:div>
            <w:div w:id="1461015249">
              <w:marLeft w:val="0"/>
              <w:marRight w:val="0"/>
              <w:marTop w:val="0"/>
              <w:marBottom w:val="0"/>
              <w:divBdr>
                <w:top w:val="none" w:sz="0" w:space="0" w:color="auto"/>
                <w:left w:val="none" w:sz="0" w:space="0" w:color="auto"/>
                <w:bottom w:val="none" w:sz="0" w:space="0" w:color="auto"/>
                <w:right w:val="none" w:sz="0" w:space="0" w:color="auto"/>
              </w:divBdr>
            </w:div>
            <w:div w:id="1461015373">
              <w:marLeft w:val="0"/>
              <w:marRight w:val="0"/>
              <w:marTop w:val="0"/>
              <w:marBottom w:val="0"/>
              <w:divBdr>
                <w:top w:val="none" w:sz="0" w:space="0" w:color="auto"/>
                <w:left w:val="none" w:sz="0" w:space="0" w:color="auto"/>
                <w:bottom w:val="none" w:sz="0" w:space="0" w:color="auto"/>
                <w:right w:val="none" w:sz="0" w:space="0" w:color="auto"/>
              </w:divBdr>
            </w:div>
            <w:div w:id="1461015896">
              <w:marLeft w:val="0"/>
              <w:marRight w:val="0"/>
              <w:marTop w:val="0"/>
              <w:marBottom w:val="0"/>
              <w:divBdr>
                <w:top w:val="none" w:sz="0" w:space="0" w:color="auto"/>
                <w:left w:val="none" w:sz="0" w:space="0" w:color="auto"/>
                <w:bottom w:val="none" w:sz="0" w:space="0" w:color="auto"/>
                <w:right w:val="none" w:sz="0" w:space="0" w:color="auto"/>
              </w:divBdr>
            </w:div>
            <w:div w:id="1461015948">
              <w:marLeft w:val="0"/>
              <w:marRight w:val="0"/>
              <w:marTop w:val="0"/>
              <w:marBottom w:val="0"/>
              <w:divBdr>
                <w:top w:val="none" w:sz="0" w:space="0" w:color="auto"/>
                <w:left w:val="none" w:sz="0" w:space="0" w:color="auto"/>
                <w:bottom w:val="none" w:sz="0" w:space="0" w:color="auto"/>
                <w:right w:val="none" w:sz="0" w:space="0" w:color="auto"/>
              </w:divBdr>
            </w:div>
            <w:div w:id="1461016251">
              <w:marLeft w:val="0"/>
              <w:marRight w:val="0"/>
              <w:marTop w:val="0"/>
              <w:marBottom w:val="0"/>
              <w:divBdr>
                <w:top w:val="none" w:sz="0" w:space="0" w:color="auto"/>
                <w:left w:val="none" w:sz="0" w:space="0" w:color="auto"/>
                <w:bottom w:val="none" w:sz="0" w:space="0" w:color="auto"/>
                <w:right w:val="none" w:sz="0" w:space="0" w:color="auto"/>
              </w:divBdr>
            </w:div>
            <w:div w:id="1461016355">
              <w:marLeft w:val="0"/>
              <w:marRight w:val="0"/>
              <w:marTop w:val="0"/>
              <w:marBottom w:val="0"/>
              <w:divBdr>
                <w:top w:val="none" w:sz="0" w:space="0" w:color="auto"/>
                <w:left w:val="none" w:sz="0" w:space="0" w:color="auto"/>
                <w:bottom w:val="none" w:sz="0" w:space="0" w:color="auto"/>
                <w:right w:val="none" w:sz="0" w:space="0" w:color="auto"/>
              </w:divBdr>
            </w:div>
            <w:div w:id="14610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62">
      <w:marLeft w:val="0"/>
      <w:marRight w:val="0"/>
      <w:marTop w:val="0"/>
      <w:marBottom w:val="0"/>
      <w:divBdr>
        <w:top w:val="none" w:sz="0" w:space="0" w:color="auto"/>
        <w:left w:val="none" w:sz="0" w:space="0" w:color="auto"/>
        <w:bottom w:val="none" w:sz="0" w:space="0" w:color="auto"/>
        <w:right w:val="none" w:sz="0" w:space="0" w:color="auto"/>
      </w:divBdr>
      <w:divsChild>
        <w:div w:id="1461016063">
          <w:marLeft w:val="0"/>
          <w:marRight w:val="0"/>
          <w:marTop w:val="0"/>
          <w:marBottom w:val="0"/>
          <w:divBdr>
            <w:top w:val="none" w:sz="0" w:space="0" w:color="auto"/>
            <w:left w:val="none" w:sz="0" w:space="0" w:color="auto"/>
            <w:bottom w:val="none" w:sz="0" w:space="0" w:color="auto"/>
            <w:right w:val="none" w:sz="0" w:space="0" w:color="auto"/>
          </w:divBdr>
          <w:divsChild>
            <w:div w:id="1461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65">
      <w:marLeft w:val="0"/>
      <w:marRight w:val="0"/>
      <w:marTop w:val="0"/>
      <w:marBottom w:val="0"/>
      <w:divBdr>
        <w:top w:val="none" w:sz="0" w:space="0" w:color="auto"/>
        <w:left w:val="none" w:sz="0" w:space="0" w:color="auto"/>
        <w:bottom w:val="none" w:sz="0" w:space="0" w:color="auto"/>
        <w:right w:val="none" w:sz="0" w:space="0" w:color="auto"/>
      </w:divBdr>
      <w:divsChild>
        <w:div w:id="1461013587">
          <w:marLeft w:val="0"/>
          <w:marRight w:val="0"/>
          <w:marTop w:val="0"/>
          <w:marBottom w:val="0"/>
          <w:divBdr>
            <w:top w:val="none" w:sz="0" w:space="0" w:color="auto"/>
            <w:left w:val="none" w:sz="0" w:space="0" w:color="auto"/>
            <w:bottom w:val="none" w:sz="0" w:space="0" w:color="auto"/>
            <w:right w:val="none" w:sz="0" w:space="0" w:color="auto"/>
          </w:divBdr>
          <w:divsChild>
            <w:div w:id="146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870">
      <w:marLeft w:val="0"/>
      <w:marRight w:val="0"/>
      <w:marTop w:val="0"/>
      <w:marBottom w:val="0"/>
      <w:divBdr>
        <w:top w:val="none" w:sz="0" w:space="0" w:color="auto"/>
        <w:left w:val="none" w:sz="0" w:space="0" w:color="auto"/>
        <w:bottom w:val="none" w:sz="0" w:space="0" w:color="auto"/>
        <w:right w:val="none" w:sz="0" w:space="0" w:color="auto"/>
      </w:divBdr>
      <w:divsChild>
        <w:div w:id="1461012856">
          <w:marLeft w:val="0"/>
          <w:marRight w:val="0"/>
          <w:marTop w:val="67"/>
          <w:marBottom w:val="0"/>
          <w:divBdr>
            <w:top w:val="none" w:sz="0" w:space="0" w:color="auto"/>
            <w:left w:val="none" w:sz="0" w:space="0" w:color="auto"/>
            <w:bottom w:val="none" w:sz="0" w:space="0" w:color="auto"/>
            <w:right w:val="none" w:sz="0" w:space="0" w:color="auto"/>
          </w:divBdr>
        </w:div>
      </w:divsChild>
    </w:div>
    <w:div w:id="1461014872">
      <w:marLeft w:val="0"/>
      <w:marRight w:val="0"/>
      <w:marTop w:val="0"/>
      <w:marBottom w:val="0"/>
      <w:divBdr>
        <w:top w:val="none" w:sz="0" w:space="0" w:color="auto"/>
        <w:left w:val="none" w:sz="0" w:space="0" w:color="auto"/>
        <w:bottom w:val="none" w:sz="0" w:space="0" w:color="auto"/>
        <w:right w:val="none" w:sz="0" w:space="0" w:color="auto"/>
      </w:divBdr>
    </w:div>
    <w:div w:id="1461014873">
      <w:marLeft w:val="0"/>
      <w:marRight w:val="0"/>
      <w:marTop w:val="0"/>
      <w:marBottom w:val="0"/>
      <w:divBdr>
        <w:top w:val="none" w:sz="0" w:space="0" w:color="auto"/>
        <w:left w:val="none" w:sz="0" w:space="0" w:color="auto"/>
        <w:bottom w:val="none" w:sz="0" w:space="0" w:color="auto"/>
        <w:right w:val="none" w:sz="0" w:space="0" w:color="auto"/>
      </w:divBdr>
      <w:divsChild>
        <w:div w:id="1461013979">
          <w:marLeft w:val="533"/>
          <w:marRight w:val="0"/>
          <w:marTop w:val="60"/>
          <w:marBottom w:val="0"/>
          <w:divBdr>
            <w:top w:val="none" w:sz="0" w:space="0" w:color="auto"/>
            <w:left w:val="none" w:sz="0" w:space="0" w:color="auto"/>
            <w:bottom w:val="none" w:sz="0" w:space="0" w:color="auto"/>
            <w:right w:val="none" w:sz="0" w:space="0" w:color="auto"/>
          </w:divBdr>
        </w:div>
      </w:divsChild>
    </w:div>
    <w:div w:id="1461014885">
      <w:marLeft w:val="0"/>
      <w:marRight w:val="0"/>
      <w:marTop w:val="0"/>
      <w:marBottom w:val="0"/>
      <w:divBdr>
        <w:top w:val="none" w:sz="0" w:space="0" w:color="auto"/>
        <w:left w:val="none" w:sz="0" w:space="0" w:color="auto"/>
        <w:bottom w:val="none" w:sz="0" w:space="0" w:color="auto"/>
        <w:right w:val="none" w:sz="0" w:space="0" w:color="auto"/>
      </w:divBdr>
    </w:div>
    <w:div w:id="1461014895">
      <w:marLeft w:val="0"/>
      <w:marRight w:val="0"/>
      <w:marTop w:val="0"/>
      <w:marBottom w:val="0"/>
      <w:divBdr>
        <w:top w:val="none" w:sz="0" w:space="0" w:color="auto"/>
        <w:left w:val="none" w:sz="0" w:space="0" w:color="auto"/>
        <w:bottom w:val="none" w:sz="0" w:space="0" w:color="auto"/>
        <w:right w:val="none" w:sz="0" w:space="0" w:color="auto"/>
      </w:divBdr>
      <w:divsChild>
        <w:div w:id="1461013722">
          <w:marLeft w:val="0"/>
          <w:marRight w:val="0"/>
          <w:marTop w:val="0"/>
          <w:marBottom w:val="0"/>
          <w:divBdr>
            <w:top w:val="none" w:sz="0" w:space="0" w:color="auto"/>
            <w:left w:val="none" w:sz="0" w:space="0" w:color="auto"/>
            <w:bottom w:val="none" w:sz="0" w:space="0" w:color="auto"/>
            <w:right w:val="none" w:sz="0" w:space="0" w:color="auto"/>
          </w:divBdr>
          <w:divsChild>
            <w:div w:id="1461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07">
      <w:marLeft w:val="0"/>
      <w:marRight w:val="0"/>
      <w:marTop w:val="0"/>
      <w:marBottom w:val="0"/>
      <w:divBdr>
        <w:top w:val="none" w:sz="0" w:space="0" w:color="auto"/>
        <w:left w:val="none" w:sz="0" w:space="0" w:color="auto"/>
        <w:bottom w:val="none" w:sz="0" w:space="0" w:color="auto"/>
        <w:right w:val="none" w:sz="0" w:space="0" w:color="auto"/>
      </w:divBdr>
      <w:divsChild>
        <w:div w:id="1461014933">
          <w:marLeft w:val="0"/>
          <w:marRight w:val="0"/>
          <w:marTop w:val="0"/>
          <w:marBottom w:val="0"/>
          <w:divBdr>
            <w:top w:val="none" w:sz="0" w:space="0" w:color="auto"/>
            <w:left w:val="none" w:sz="0" w:space="0" w:color="auto"/>
            <w:bottom w:val="none" w:sz="0" w:space="0" w:color="auto"/>
            <w:right w:val="none" w:sz="0" w:space="0" w:color="auto"/>
          </w:divBdr>
          <w:divsChild>
            <w:div w:id="1461010594">
              <w:marLeft w:val="0"/>
              <w:marRight w:val="0"/>
              <w:marTop w:val="0"/>
              <w:marBottom w:val="0"/>
              <w:divBdr>
                <w:top w:val="none" w:sz="0" w:space="0" w:color="auto"/>
                <w:left w:val="none" w:sz="0" w:space="0" w:color="auto"/>
                <w:bottom w:val="none" w:sz="0" w:space="0" w:color="auto"/>
                <w:right w:val="none" w:sz="0" w:space="0" w:color="auto"/>
              </w:divBdr>
            </w:div>
            <w:div w:id="1461011128">
              <w:marLeft w:val="0"/>
              <w:marRight w:val="0"/>
              <w:marTop w:val="0"/>
              <w:marBottom w:val="0"/>
              <w:divBdr>
                <w:top w:val="none" w:sz="0" w:space="0" w:color="auto"/>
                <w:left w:val="none" w:sz="0" w:space="0" w:color="auto"/>
                <w:bottom w:val="none" w:sz="0" w:space="0" w:color="auto"/>
                <w:right w:val="none" w:sz="0" w:space="0" w:color="auto"/>
              </w:divBdr>
            </w:div>
            <w:div w:id="1461013082">
              <w:marLeft w:val="0"/>
              <w:marRight w:val="0"/>
              <w:marTop w:val="0"/>
              <w:marBottom w:val="0"/>
              <w:divBdr>
                <w:top w:val="none" w:sz="0" w:space="0" w:color="auto"/>
                <w:left w:val="none" w:sz="0" w:space="0" w:color="auto"/>
                <w:bottom w:val="none" w:sz="0" w:space="0" w:color="auto"/>
                <w:right w:val="none" w:sz="0" w:space="0" w:color="auto"/>
              </w:divBdr>
            </w:div>
            <w:div w:id="1461013947">
              <w:marLeft w:val="0"/>
              <w:marRight w:val="0"/>
              <w:marTop w:val="0"/>
              <w:marBottom w:val="0"/>
              <w:divBdr>
                <w:top w:val="none" w:sz="0" w:space="0" w:color="auto"/>
                <w:left w:val="none" w:sz="0" w:space="0" w:color="auto"/>
                <w:bottom w:val="none" w:sz="0" w:space="0" w:color="auto"/>
                <w:right w:val="none" w:sz="0" w:space="0" w:color="auto"/>
              </w:divBdr>
            </w:div>
            <w:div w:id="1461014886">
              <w:marLeft w:val="0"/>
              <w:marRight w:val="0"/>
              <w:marTop w:val="0"/>
              <w:marBottom w:val="0"/>
              <w:divBdr>
                <w:top w:val="none" w:sz="0" w:space="0" w:color="auto"/>
                <w:left w:val="none" w:sz="0" w:space="0" w:color="auto"/>
                <w:bottom w:val="none" w:sz="0" w:space="0" w:color="auto"/>
                <w:right w:val="none" w:sz="0" w:space="0" w:color="auto"/>
              </w:divBdr>
            </w:div>
            <w:div w:id="1461015531">
              <w:marLeft w:val="0"/>
              <w:marRight w:val="0"/>
              <w:marTop w:val="0"/>
              <w:marBottom w:val="0"/>
              <w:divBdr>
                <w:top w:val="none" w:sz="0" w:space="0" w:color="auto"/>
                <w:left w:val="none" w:sz="0" w:space="0" w:color="auto"/>
                <w:bottom w:val="none" w:sz="0" w:space="0" w:color="auto"/>
                <w:right w:val="none" w:sz="0" w:space="0" w:color="auto"/>
              </w:divBdr>
            </w:div>
            <w:div w:id="1461015924">
              <w:marLeft w:val="0"/>
              <w:marRight w:val="0"/>
              <w:marTop w:val="0"/>
              <w:marBottom w:val="0"/>
              <w:divBdr>
                <w:top w:val="none" w:sz="0" w:space="0" w:color="auto"/>
                <w:left w:val="none" w:sz="0" w:space="0" w:color="auto"/>
                <w:bottom w:val="none" w:sz="0" w:space="0" w:color="auto"/>
                <w:right w:val="none" w:sz="0" w:space="0" w:color="auto"/>
              </w:divBdr>
            </w:div>
            <w:div w:id="1461016161">
              <w:marLeft w:val="0"/>
              <w:marRight w:val="0"/>
              <w:marTop w:val="0"/>
              <w:marBottom w:val="0"/>
              <w:divBdr>
                <w:top w:val="none" w:sz="0" w:space="0" w:color="auto"/>
                <w:left w:val="none" w:sz="0" w:space="0" w:color="auto"/>
                <w:bottom w:val="none" w:sz="0" w:space="0" w:color="auto"/>
                <w:right w:val="none" w:sz="0" w:space="0" w:color="auto"/>
              </w:divBdr>
            </w:div>
            <w:div w:id="14610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11">
      <w:marLeft w:val="0"/>
      <w:marRight w:val="0"/>
      <w:marTop w:val="0"/>
      <w:marBottom w:val="0"/>
      <w:divBdr>
        <w:top w:val="none" w:sz="0" w:space="0" w:color="auto"/>
        <w:left w:val="none" w:sz="0" w:space="0" w:color="auto"/>
        <w:bottom w:val="none" w:sz="0" w:space="0" w:color="auto"/>
        <w:right w:val="none" w:sz="0" w:space="0" w:color="auto"/>
      </w:divBdr>
      <w:divsChild>
        <w:div w:id="1461014789">
          <w:marLeft w:val="720"/>
          <w:marRight w:val="0"/>
          <w:marTop w:val="58"/>
          <w:marBottom w:val="0"/>
          <w:divBdr>
            <w:top w:val="none" w:sz="0" w:space="0" w:color="auto"/>
            <w:left w:val="none" w:sz="0" w:space="0" w:color="auto"/>
            <w:bottom w:val="none" w:sz="0" w:space="0" w:color="auto"/>
            <w:right w:val="none" w:sz="0" w:space="0" w:color="auto"/>
          </w:divBdr>
        </w:div>
        <w:div w:id="1461015669">
          <w:marLeft w:val="720"/>
          <w:marRight w:val="0"/>
          <w:marTop w:val="58"/>
          <w:marBottom w:val="0"/>
          <w:divBdr>
            <w:top w:val="none" w:sz="0" w:space="0" w:color="auto"/>
            <w:left w:val="none" w:sz="0" w:space="0" w:color="auto"/>
            <w:bottom w:val="none" w:sz="0" w:space="0" w:color="auto"/>
            <w:right w:val="none" w:sz="0" w:space="0" w:color="auto"/>
          </w:divBdr>
        </w:div>
      </w:divsChild>
    </w:div>
    <w:div w:id="1461014920">
      <w:marLeft w:val="0"/>
      <w:marRight w:val="0"/>
      <w:marTop w:val="0"/>
      <w:marBottom w:val="0"/>
      <w:divBdr>
        <w:top w:val="none" w:sz="0" w:space="0" w:color="auto"/>
        <w:left w:val="none" w:sz="0" w:space="0" w:color="auto"/>
        <w:bottom w:val="none" w:sz="0" w:space="0" w:color="auto"/>
        <w:right w:val="none" w:sz="0" w:space="0" w:color="auto"/>
      </w:divBdr>
      <w:divsChild>
        <w:div w:id="1461012495">
          <w:marLeft w:val="0"/>
          <w:marRight w:val="0"/>
          <w:marTop w:val="0"/>
          <w:marBottom w:val="0"/>
          <w:divBdr>
            <w:top w:val="none" w:sz="0" w:space="0" w:color="auto"/>
            <w:left w:val="none" w:sz="0" w:space="0" w:color="auto"/>
            <w:bottom w:val="none" w:sz="0" w:space="0" w:color="auto"/>
            <w:right w:val="none" w:sz="0" w:space="0" w:color="auto"/>
          </w:divBdr>
          <w:divsChild>
            <w:div w:id="1461010505">
              <w:marLeft w:val="0"/>
              <w:marRight w:val="0"/>
              <w:marTop w:val="0"/>
              <w:marBottom w:val="0"/>
              <w:divBdr>
                <w:top w:val="none" w:sz="0" w:space="0" w:color="auto"/>
                <w:left w:val="none" w:sz="0" w:space="0" w:color="auto"/>
                <w:bottom w:val="none" w:sz="0" w:space="0" w:color="auto"/>
                <w:right w:val="none" w:sz="0" w:space="0" w:color="auto"/>
              </w:divBdr>
            </w:div>
            <w:div w:id="1461010602">
              <w:marLeft w:val="0"/>
              <w:marRight w:val="0"/>
              <w:marTop w:val="0"/>
              <w:marBottom w:val="0"/>
              <w:divBdr>
                <w:top w:val="none" w:sz="0" w:space="0" w:color="auto"/>
                <w:left w:val="none" w:sz="0" w:space="0" w:color="auto"/>
                <w:bottom w:val="none" w:sz="0" w:space="0" w:color="auto"/>
                <w:right w:val="none" w:sz="0" w:space="0" w:color="auto"/>
              </w:divBdr>
            </w:div>
            <w:div w:id="1461010950">
              <w:marLeft w:val="0"/>
              <w:marRight w:val="0"/>
              <w:marTop w:val="0"/>
              <w:marBottom w:val="0"/>
              <w:divBdr>
                <w:top w:val="none" w:sz="0" w:space="0" w:color="auto"/>
                <w:left w:val="none" w:sz="0" w:space="0" w:color="auto"/>
                <w:bottom w:val="none" w:sz="0" w:space="0" w:color="auto"/>
                <w:right w:val="none" w:sz="0" w:space="0" w:color="auto"/>
              </w:divBdr>
            </w:div>
            <w:div w:id="1461011898">
              <w:marLeft w:val="0"/>
              <w:marRight w:val="0"/>
              <w:marTop w:val="0"/>
              <w:marBottom w:val="0"/>
              <w:divBdr>
                <w:top w:val="none" w:sz="0" w:space="0" w:color="auto"/>
                <w:left w:val="none" w:sz="0" w:space="0" w:color="auto"/>
                <w:bottom w:val="none" w:sz="0" w:space="0" w:color="auto"/>
                <w:right w:val="none" w:sz="0" w:space="0" w:color="auto"/>
              </w:divBdr>
            </w:div>
            <w:div w:id="1461011906">
              <w:marLeft w:val="0"/>
              <w:marRight w:val="0"/>
              <w:marTop w:val="0"/>
              <w:marBottom w:val="0"/>
              <w:divBdr>
                <w:top w:val="none" w:sz="0" w:space="0" w:color="auto"/>
                <w:left w:val="none" w:sz="0" w:space="0" w:color="auto"/>
                <w:bottom w:val="none" w:sz="0" w:space="0" w:color="auto"/>
                <w:right w:val="none" w:sz="0" w:space="0" w:color="auto"/>
              </w:divBdr>
            </w:div>
            <w:div w:id="1461012377">
              <w:marLeft w:val="0"/>
              <w:marRight w:val="0"/>
              <w:marTop w:val="0"/>
              <w:marBottom w:val="0"/>
              <w:divBdr>
                <w:top w:val="none" w:sz="0" w:space="0" w:color="auto"/>
                <w:left w:val="none" w:sz="0" w:space="0" w:color="auto"/>
                <w:bottom w:val="none" w:sz="0" w:space="0" w:color="auto"/>
                <w:right w:val="none" w:sz="0" w:space="0" w:color="auto"/>
              </w:divBdr>
            </w:div>
            <w:div w:id="1461012427">
              <w:marLeft w:val="0"/>
              <w:marRight w:val="0"/>
              <w:marTop w:val="0"/>
              <w:marBottom w:val="0"/>
              <w:divBdr>
                <w:top w:val="none" w:sz="0" w:space="0" w:color="auto"/>
                <w:left w:val="none" w:sz="0" w:space="0" w:color="auto"/>
                <w:bottom w:val="none" w:sz="0" w:space="0" w:color="auto"/>
                <w:right w:val="none" w:sz="0" w:space="0" w:color="auto"/>
              </w:divBdr>
            </w:div>
            <w:div w:id="1461012483">
              <w:marLeft w:val="0"/>
              <w:marRight w:val="0"/>
              <w:marTop w:val="0"/>
              <w:marBottom w:val="0"/>
              <w:divBdr>
                <w:top w:val="none" w:sz="0" w:space="0" w:color="auto"/>
                <w:left w:val="none" w:sz="0" w:space="0" w:color="auto"/>
                <w:bottom w:val="none" w:sz="0" w:space="0" w:color="auto"/>
                <w:right w:val="none" w:sz="0" w:space="0" w:color="auto"/>
              </w:divBdr>
            </w:div>
            <w:div w:id="1461012625">
              <w:marLeft w:val="0"/>
              <w:marRight w:val="0"/>
              <w:marTop w:val="0"/>
              <w:marBottom w:val="0"/>
              <w:divBdr>
                <w:top w:val="none" w:sz="0" w:space="0" w:color="auto"/>
                <w:left w:val="none" w:sz="0" w:space="0" w:color="auto"/>
                <w:bottom w:val="none" w:sz="0" w:space="0" w:color="auto"/>
                <w:right w:val="none" w:sz="0" w:space="0" w:color="auto"/>
              </w:divBdr>
            </w:div>
            <w:div w:id="1461013108">
              <w:marLeft w:val="0"/>
              <w:marRight w:val="0"/>
              <w:marTop w:val="0"/>
              <w:marBottom w:val="0"/>
              <w:divBdr>
                <w:top w:val="none" w:sz="0" w:space="0" w:color="auto"/>
                <w:left w:val="none" w:sz="0" w:space="0" w:color="auto"/>
                <w:bottom w:val="none" w:sz="0" w:space="0" w:color="auto"/>
                <w:right w:val="none" w:sz="0" w:space="0" w:color="auto"/>
              </w:divBdr>
            </w:div>
            <w:div w:id="1461013441">
              <w:marLeft w:val="0"/>
              <w:marRight w:val="0"/>
              <w:marTop w:val="0"/>
              <w:marBottom w:val="0"/>
              <w:divBdr>
                <w:top w:val="none" w:sz="0" w:space="0" w:color="auto"/>
                <w:left w:val="none" w:sz="0" w:space="0" w:color="auto"/>
                <w:bottom w:val="none" w:sz="0" w:space="0" w:color="auto"/>
                <w:right w:val="none" w:sz="0" w:space="0" w:color="auto"/>
              </w:divBdr>
            </w:div>
            <w:div w:id="1461013489">
              <w:marLeft w:val="0"/>
              <w:marRight w:val="0"/>
              <w:marTop w:val="0"/>
              <w:marBottom w:val="0"/>
              <w:divBdr>
                <w:top w:val="none" w:sz="0" w:space="0" w:color="auto"/>
                <w:left w:val="none" w:sz="0" w:space="0" w:color="auto"/>
                <w:bottom w:val="none" w:sz="0" w:space="0" w:color="auto"/>
                <w:right w:val="none" w:sz="0" w:space="0" w:color="auto"/>
              </w:divBdr>
            </w:div>
            <w:div w:id="1461013584">
              <w:marLeft w:val="0"/>
              <w:marRight w:val="0"/>
              <w:marTop w:val="0"/>
              <w:marBottom w:val="0"/>
              <w:divBdr>
                <w:top w:val="none" w:sz="0" w:space="0" w:color="auto"/>
                <w:left w:val="none" w:sz="0" w:space="0" w:color="auto"/>
                <w:bottom w:val="none" w:sz="0" w:space="0" w:color="auto"/>
                <w:right w:val="none" w:sz="0" w:space="0" w:color="auto"/>
              </w:divBdr>
            </w:div>
            <w:div w:id="1461013831">
              <w:marLeft w:val="0"/>
              <w:marRight w:val="0"/>
              <w:marTop w:val="0"/>
              <w:marBottom w:val="0"/>
              <w:divBdr>
                <w:top w:val="none" w:sz="0" w:space="0" w:color="auto"/>
                <w:left w:val="none" w:sz="0" w:space="0" w:color="auto"/>
                <w:bottom w:val="none" w:sz="0" w:space="0" w:color="auto"/>
                <w:right w:val="none" w:sz="0" w:space="0" w:color="auto"/>
              </w:divBdr>
            </w:div>
            <w:div w:id="1461013886">
              <w:marLeft w:val="0"/>
              <w:marRight w:val="0"/>
              <w:marTop w:val="0"/>
              <w:marBottom w:val="0"/>
              <w:divBdr>
                <w:top w:val="none" w:sz="0" w:space="0" w:color="auto"/>
                <w:left w:val="none" w:sz="0" w:space="0" w:color="auto"/>
                <w:bottom w:val="none" w:sz="0" w:space="0" w:color="auto"/>
                <w:right w:val="none" w:sz="0" w:space="0" w:color="auto"/>
              </w:divBdr>
            </w:div>
            <w:div w:id="1461013900">
              <w:marLeft w:val="0"/>
              <w:marRight w:val="0"/>
              <w:marTop w:val="0"/>
              <w:marBottom w:val="0"/>
              <w:divBdr>
                <w:top w:val="none" w:sz="0" w:space="0" w:color="auto"/>
                <w:left w:val="none" w:sz="0" w:space="0" w:color="auto"/>
                <w:bottom w:val="none" w:sz="0" w:space="0" w:color="auto"/>
                <w:right w:val="none" w:sz="0" w:space="0" w:color="auto"/>
              </w:divBdr>
            </w:div>
            <w:div w:id="1461014301">
              <w:marLeft w:val="0"/>
              <w:marRight w:val="0"/>
              <w:marTop w:val="0"/>
              <w:marBottom w:val="0"/>
              <w:divBdr>
                <w:top w:val="none" w:sz="0" w:space="0" w:color="auto"/>
                <w:left w:val="none" w:sz="0" w:space="0" w:color="auto"/>
                <w:bottom w:val="none" w:sz="0" w:space="0" w:color="auto"/>
                <w:right w:val="none" w:sz="0" w:space="0" w:color="auto"/>
              </w:divBdr>
            </w:div>
            <w:div w:id="1461015203">
              <w:marLeft w:val="0"/>
              <w:marRight w:val="0"/>
              <w:marTop w:val="0"/>
              <w:marBottom w:val="0"/>
              <w:divBdr>
                <w:top w:val="none" w:sz="0" w:space="0" w:color="auto"/>
                <w:left w:val="none" w:sz="0" w:space="0" w:color="auto"/>
                <w:bottom w:val="none" w:sz="0" w:space="0" w:color="auto"/>
                <w:right w:val="none" w:sz="0" w:space="0" w:color="auto"/>
              </w:divBdr>
            </w:div>
            <w:div w:id="1461015338">
              <w:marLeft w:val="0"/>
              <w:marRight w:val="0"/>
              <w:marTop w:val="0"/>
              <w:marBottom w:val="0"/>
              <w:divBdr>
                <w:top w:val="none" w:sz="0" w:space="0" w:color="auto"/>
                <w:left w:val="none" w:sz="0" w:space="0" w:color="auto"/>
                <w:bottom w:val="none" w:sz="0" w:space="0" w:color="auto"/>
                <w:right w:val="none" w:sz="0" w:space="0" w:color="auto"/>
              </w:divBdr>
            </w:div>
            <w:div w:id="1461015340">
              <w:marLeft w:val="0"/>
              <w:marRight w:val="0"/>
              <w:marTop w:val="0"/>
              <w:marBottom w:val="0"/>
              <w:divBdr>
                <w:top w:val="none" w:sz="0" w:space="0" w:color="auto"/>
                <w:left w:val="none" w:sz="0" w:space="0" w:color="auto"/>
                <w:bottom w:val="none" w:sz="0" w:space="0" w:color="auto"/>
                <w:right w:val="none" w:sz="0" w:space="0" w:color="auto"/>
              </w:divBdr>
            </w:div>
            <w:div w:id="1461015396">
              <w:marLeft w:val="0"/>
              <w:marRight w:val="0"/>
              <w:marTop w:val="0"/>
              <w:marBottom w:val="0"/>
              <w:divBdr>
                <w:top w:val="none" w:sz="0" w:space="0" w:color="auto"/>
                <w:left w:val="none" w:sz="0" w:space="0" w:color="auto"/>
                <w:bottom w:val="none" w:sz="0" w:space="0" w:color="auto"/>
                <w:right w:val="none" w:sz="0" w:space="0" w:color="auto"/>
              </w:divBdr>
            </w:div>
            <w:div w:id="1461015445">
              <w:marLeft w:val="0"/>
              <w:marRight w:val="0"/>
              <w:marTop w:val="0"/>
              <w:marBottom w:val="0"/>
              <w:divBdr>
                <w:top w:val="none" w:sz="0" w:space="0" w:color="auto"/>
                <w:left w:val="none" w:sz="0" w:space="0" w:color="auto"/>
                <w:bottom w:val="none" w:sz="0" w:space="0" w:color="auto"/>
                <w:right w:val="none" w:sz="0" w:space="0" w:color="auto"/>
              </w:divBdr>
            </w:div>
            <w:div w:id="1461015870">
              <w:marLeft w:val="0"/>
              <w:marRight w:val="0"/>
              <w:marTop w:val="0"/>
              <w:marBottom w:val="0"/>
              <w:divBdr>
                <w:top w:val="none" w:sz="0" w:space="0" w:color="auto"/>
                <w:left w:val="none" w:sz="0" w:space="0" w:color="auto"/>
                <w:bottom w:val="none" w:sz="0" w:space="0" w:color="auto"/>
                <w:right w:val="none" w:sz="0" w:space="0" w:color="auto"/>
              </w:divBdr>
            </w:div>
            <w:div w:id="14610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21">
      <w:marLeft w:val="0"/>
      <w:marRight w:val="0"/>
      <w:marTop w:val="0"/>
      <w:marBottom w:val="0"/>
      <w:divBdr>
        <w:top w:val="none" w:sz="0" w:space="0" w:color="auto"/>
        <w:left w:val="none" w:sz="0" w:space="0" w:color="auto"/>
        <w:bottom w:val="none" w:sz="0" w:space="0" w:color="auto"/>
        <w:right w:val="none" w:sz="0" w:space="0" w:color="auto"/>
      </w:divBdr>
      <w:divsChild>
        <w:div w:id="1461011338">
          <w:marLeft w:val="0"/>
          <w:marRight w:val="0"/>
          <w:marTop w:val="0"/>
          <w:marBottom w:val="0"/>
          <w:divBdr>
            <w:top w:val="none" w:sz="0" w:space="0" w:color="auto"/>
            <w:left w:val="none" w:sz="0" w:space="0" w:color="auto"/>
            <w:bottom w:val="none" w:sz="0" w:space="0" w:color="auto"/>
            <w:right w:val="none" w:sz="0" w:space="0" w:color="auto"/>
          </w:divBdr>
          <w:divsChild>
            <w:div w:id="1461011276">
              <w:marLeft w:val="0"/>
              <w:marRight w:val="0"/>
              <w:marTop w:val="0"/>
              <w:marBottom w:val="0"/>
              <w:divBdr>
                <w:top w:val="none" w:sz="0" w:space="0" w:color="auto"/>
                <w:left w:val="none" w:sz="0" w:space="0" w:color="auto"/>
                <w:bottom w:val="none" w:sz="0" w:space="0" w:color="auto"/>
                <w:right w:val="none" w:sz="0" w:space="0" w:color="auto"/>
              </w:divBdr>
            </w:div>
            <w:div w:id="1461011306">
              <w:marLeft w:val="0"/>
              <w:marRight w:val="0"/>
              <w:marTop w:val="0"/>
              <w:marBottom w:val="0"/>
              <w:divBdr>
                <w:top w:val="none" w:sz="0" w:space="0" w:color="auto"/>
                <w:left w:val="none" w:sz="0" w:space="0" w:color="auto"/>
                <w:bottom w:val="none" w:sz="0" w:space="0" w:color="auto"/>
                <w:right w:val="none" w:sz="0" w:space="0" w:color="auto"/>
              </w:divBdr>
            </w:div>
            <w:div w:id="1461011945">
              <w:marLeft w:val="0"/>
              <w:marRight w:val="0"/>
              <w:marTop w:val="0"/>
              <w:marBottom w:val="0"/>
              <w:divBdr>
                <w:top w:val="none" w:sz="0" w:space="0" w:color="auto"/>
                <w:left w:val="none" w:sz="0" w:space="0" w:color="auto"/>
                <w:bottom w:val="none" w:sz="0" w:space="0" w:color="auto"/>
                <w:right w:val="none" w:sz="0" w:space="0" w:color="auto"/>
              </w:divBdr>
            </w:div>
            <w:div w:id="1461012573">
              <w:marLeft w:val="0"/>
              <w:marRight w:val="0"/>
              <w:marTop w:val="0"/>
              <w:marBottom w:val="0"/>
              <w:divBdr>
                <w:top w:val="none" w:sz="0" w:space="0" w:color="auto"/>
                <w:left w:val="none" w:sz="0" w:space="0" w:color="auto"/>
                <w:bottom w:val="none" w:sz="0" w:space="0" w:color="auto"/>
                <w:right w:val="none" w:sz="0" w:space="0" w:color="auto"/>
              </w:divBdr>
            </w:div>
            <w:div w:id="1461013111">
              <w:marLeft w:val="0"/>
              <w:marRight w:val="0"/>
              <w:marTop w:val="0"/>
              <w:marBottom w:val="0"/>
              <w:divBdr>
                <w:top w:val="none" w:sz="0" w:space="0" w:color="auto"/>
                <w:left w:val="none" w:sz="0" w:space="0" w:color="auto"/>
                <w:bottom w:val="none" w:sz="0" w:space="0" w:color="auto"/>
                <w:right w:val="none" w:sz="0" w:space="0" w:color="auto"/>
              </w:divBdr>
            </w:div>
            <w:div w:id="1461013712">
              <w:marLeft w:val="0"/>
              <w:marRight w:val="0"/>
              <w:marTop w:val="0"/>
              <w:marBottom w:val="0"/>
              <w:divBdr>
                <w:top w:val="none" w:sz="0" w:space="0" w:color="auto"/>
                <w:left w:val="none" w:sz="0" w:space="0" w:color="auto"/>
                <w:bottom w:val="none" w:sz="0" w:space="0" w:color="auto"/>
                <w:right w:val="none" w:sz="0" w:space="0" w:color="auto"/>
              </w:divBdr>
            </w:div>
            <w:div w:id="1461014198">
              <w:marLeft w:val="0"/>
              <w:marRight w:val="0"/>
              <w:marTop w:val="0"/>
              <w:marBottom w:val="0"/>
              <w:divBdr>
                <w:top w:val="none" w:sz="0" w:space="0" w:color="auto"/>
                <w:left w:val="none" w:sz="0" w:space="0" w:color="auto"/>
                <w:bottom w:val="none" w:sz="0" w:space="0" w:color="auto"/>
                <w:right w:val="none" w:sz="0" w:space="0" w:color="auto"/>
              </w:divBdr>
            </w:div>
            <w:div w:id="146101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25">
      <w:marLeft w:val="0"/>
      <w:marRight w:val="0"/>
      <w:marTop w:val="0"/>
      <w:marBottom w:val="0"/>
      <w:divBdr>
        <w:top w:val="none" w:sz="0" w:space="0" w:color="auto"/>
        <w:left w:val="none" w:sz="0" w:space="0" w:color="auto"/>
        <w:bottom w:val="none" w:sz="0" w:space="0" w:color="auto"/>
        <w:right w:val="none" w:sz="0" w:space="0" w:color="auto"/>
      </w:divBdr>
    </w:div>
    <w:div w:id="1461014941">
      <w:marLeft w:val="0"/>
      <w:marRight w:val="0"/>
      <w:marTop w:val="0"/>
      <w:marBottom w:val="0"/>
      <w:divBdr>
        <w:top w:val="none" w:sz="0" w:space="0" w:color="auto"/>
        <w:left w:val="none" w:sz="0" w:space="0" w:color="auto"/>
        <w:bottom w:val="none" w:sz="0" w:space="0" w:color="auto"/>
        <w:right w:val="none" w:sz="0" w:space="0" w:color="auto"/>
      </w:divBdr>
      <w:divsChild>
        <w:div w:id="1461015277">
          <w:marLeft w:val="1166"/>
          <w:marRight w:val="0"/>
          <w:marTop w:val="134"/>
          <w:marBottom w:val="0"/>
          <w:divBdr>
            <w:top w:val="none" w:sz="0" w:space="0" w:color="auto"/>
            <w:left w:val="none" w:sz="0" w:space="0" w:color="auto"/>
            <w:bottom w:val="none" w:sz="0" w:space="0" w:color="auto"/>
            <w:right w:val="none" w:sz="0" w:space="0" w:color="auto"/>
          </w:divBdr>
        </w:div>
      </w:divsChild>
    </w:div>
    <w:div w:id="1461014948">
      <w:marLeft w:val="0"/>
      <w:marRight w:val="0"/>
      <w:marTop w:val="0"/>
      <w:marBottom w:val="0"/>
      <w:divBdr>
        <w:top w:val="none" w:sz="0" w:space="0" w:color="auto"/>
        <w:left w:val="none" w:sz="0" w:space="0" w:color="auto"/>
        <w:bottom w:val="none" w:sz="0" w:space="0" w:color="auto"/>
        <w:right w:val="none" w:sz="0" w:space="0" w:color="auto"/>
      </w:divBdr>
      <w:divsChild>
        <w:div w:id="1461011890">
          <w:marLeft w:val="0"/>
          <w:marRight w:val="0"/>
          <w:marTop w:val="0"/>
          <w:marBottom w:val="0"/>
          <w:divBdr>
            <w:top w:val="none" w:sz="0" w:space="0" w:color="auto"/>
            <w:left w:val="none" w:sz="0" w:space="0" w:color="auto"/>
            <w:bottom w:val="none" w:sz="0" w:space="0" w:color="auto"/>
            <w:right w:val="none" w:sz="0" w:space="0" w:color="auto"/>
          </w:divBdr>
          <w:divsChild>
            <w:div w:id="1461013154">
              <w:marLeft w:val="0"/>
              <w:marRight w:val="0"/>
              <w:marTop w:val="0"/>
              <w:marBottom w:val="0"/>
              <w:divBdr>
                <w:top w:val="none" w:sz="0" w:space="0" w:color="auto"/>
                <w:left w:val="none" w:sz="0" w:space="0" w:color="auto"/>
                <w:bottom w:val="none" w:sz="0" w:space="0" w:color="auto"/>
                <w:right w:val="none" w:sz="0" w:space="0" w:color="auto"/>
              </w:divBdr>
            </w:div>
            <w:div w:id="1461013239">
              <w:marLeft w:val="0"/>
              <w:marRight w:val="0"/>
              <w:marTop w:val="0"/>
              <w:marBottom w:val="0"/>
              <w:divBdr>
                <w:top w:val="none" w:sz="0" w:space="0" w:color="auto"/>
                <w:left w:val="none" w:sz="0" w:space="0" w:color="auto"/>
                <w:bottom w:val="none" w:sz="0" w:space="0" w:color="auto"/>
                <w:right w:val="none" w:sz="0" w:space="0" w:color="auto"/>
              </w:divBdr>
            </w:div>
            <w:div w:id="14610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52">
      <w:marLeft w:val="0"/>
      <w:marRight w:val="0"/>
      <w:marTop w:val="0"/>
      <w:marBottom w:val="0"/>
      <w:divBdr>
        <w:top w:val="none" w:sz="0" w:space="0" w:color="auto"/>
        <w:left w:val="none" w:sz="0" w:space="0" w:color="auto"/>
        <w:bottom w:val="none" w:sz="0" w:space="0" w:color="auto"/>
        <w:right w:val="none" w:sz="0" w:space="0" w:color="auto"/>
      </w:divBdr>
      <w:divsChild>
        <w:div w:id="1461011237">
          <w:marLeft w:val="360"/>
          <w:marRight w:val="0"/>
          <w:marTop w:val="67"/>
          <w:marBottom w:val="0"/>
          <w:divBdr>
            <w:top w:val="none" w:sz="0" w:space="0" w:color="auto"/>
            <w:left w:val="none" w:sz="0" w:space="0" w:color="auto"/>
            <w:bottom w:val="none" w:sz="0" w:space="0" w:color="auto"/>
            <w:right w:val="none" w:sz="0" w:space="0" w:color="auto"/>
          </w:divBdr>
        </w:div>
        <w:div w:id="1461012747">
          <w:marLeft w:val="0"/>
          <w:marRight w:val="0"/>
          <w:marTop w:val="67"/>
          <w:marBottom w:val="0"/>
          <w:divBdr>
            <w:top w:val="none" w:sz="0" w:space="0" w:color="auto"/>
            <w:left w:val="none" w:sz="0" w:space="0" w:color="auto"/>
            <w:bottom w:val="none" w:sz="0" w:space="0" w:color="auto"/>
            <w:right w:val="none" w:sz="0" w:space="0" w:color="auto"/>
          </w:divBdr>
        </w:div>
        <w:div w:id="1461013869">
          <w:marLeft w:val="0"/>
          <w:marRight w:val="0"/>
          <w:marTop w:val="67"/>
          <w:marBottom w:val="0"/>
          <w:divBdr>
            <w:top w:val="none" w:sz="0" w:space="0" w:color="auto"/>
            <w:left w:val="none" w:sz="0" w:space="0" w:color="auto"/>
            <w:bottom w:val="none" w:sz="0" w:space="0" w:color="auto"/>
            <w:right w:val="none" w:sz="0" w:space="0" w:color="auto"/>
          </w:divBdr>
        </w:div>
        <w:div w:id="1461014610">
          <w:marLeft w:val="360"/>
          <w:marRight w:val="0"/>
          <w:marTop w:val="67"/>
          <w:marBottom w:val="0"/>
          <w:divBdr>
            <w:top w:val="none" w:sz="0" w:space="0" w:color="auto"/>
            <w:left w:val="none" w:sz="0" w:space="0" w:color="auto"/>
            <w:bottom w:val="none" w:sz="0" w:space="0" w:color="auto"/>
            <w:right w:val="none" w:sz="0" w:space="0" w:color="auto"/>
          </w:divBdr>
        </w:div>
        <w:div w:id="1461015490">
          <w:marLeft w:val="360"/>
          <w:marRight w:val="0"/>
          <w:marTop w:val="67"/>
          <w:marBottom w:val="0"/>
          <w:divBdr>
            <w:top w:val="none" w:sz="0" w:space="0" w:color="auto"/>
            <w:left w:val="none" w:sz="0" w:space="0" w:color="auto"/>
            <w:bottom w:val="none" w:sz="0" w:space="0" w:color="auto"/>
            <w:right w:val="none" w:sz="0" w:space="0" w:color="auto"/>
          </w:divBdr>
        </w:div>
        <w:div w:id="1461015663">
          <w:marLeft w:val="360"/>
          <w:marRight w:val="0"/>
          <w:marTop w:val="67"/>
          <w:marBottom w:val="0"/>
          <w:divBdr>
            <w:top w:val="none" w:sz="0" w:space="0" w:color="auto"/>
            <w:left w:val="none" w:sz="0" w:space="0" w:color="auto"/>
            <w:bottom w:val="none" w:sz="0" w:space="0" w:color="auto"/>
            <w:right w:val="none" w:sz="0" w:space="0" w:color="auto"/>
          </w:divBdr>
        </w:div>
        <w:div w:id="1461016676">
          <w:marLeft w:val="360"/>
          <w:marRight w:val="0"/>
          <w:marTop w:val="67"/>
          <w:marBottom w:val="0"/>
          <w:divBdr>
            <w:top w:val="none" w:sz="0" w:space="0" w:color="auto"/>
            <w:left w:val="none" w:sz="0" w:space="0" w:color="auto"/>
            <w:bottom w:val="none" w:sz="0" w:space="0" w:color="auto"/>
            <w:right w:val="none" w:sz="0" w:space="0" w:color="auto"/>
          </w:divBdr>
        </w:div>
        <w:div w:id="1461016906">
          <w:marLeft w:val="360"/>
          <w:marRight w:val="0"/>
          <w:marTop w:val="67"/>
          <w:marBottom w:val="0"/>
          <w:divBdr>
            <w:top w:val="none" w:sz="0" w:space="0" w:color="auto"/>
            <w:left w:val="none" w:sz="0" w:space="0" w:color="auto"/>
            <w:bottom w:val="none" w:sz="0" w:space="0" w:color="auto"/>
            <w:right w:val="none" w:sz="0" w:space="0" w:color="auto"/>
          </w:divBdr>
        </w:div>
      </w:divsChild>
    </w:div>
    <w:div w:id="1461014956">
      <w:marLeft w:val="0"/>
      <w:marRight w:val="0"/>
      <w:marTop w:val="0"/>
      <w:marBottom w:val="0"/>
      <w:divBdr>
        <w:top w:val="none" w:sz="0" w:space="0" w:color="auto"/>
        <w:left w:val="none" w:sz="0" w:space="0" w:color="auto"/>
        <w:bottom w:val="none" w:sz="0" w:space="0" w:color="auto"/>
        <w:right w:val="none" w:sz="0" w:space="0" w:color="auto"/>
      </w:divBdr>
      <w:divsChild>
        <w:div w:id="1461014211">
          <w:marLeft w:val="0"/>
          <w:marRight w:val="0"/>
          <w:marTop w:val="0"/>
          <w:marBottom w:val="0"/>
          <w:divBdr>
            <w:top w:val="none" w:sz="0" w:space="0" w:color="auto"/>
            <w:left w:val="none" w:sz="0" w:space="0" w:color="auto"/>
            <w:bottom w:val="none" w:sz="0" w:space="0" w:color="auto"/>
            <w:right w:val="none" w:sz="0" w:space="0" w:color="auto"/>
          </w:divBdr>
          <w:divsChild>
            <w:div w:id="14610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59">
      <w:marLeft w:val="0"/>
      <w:marRight w:val="0"/>
      <w:marTop w:val="0"/>
      <w:marBottom w:val="0"/>
      <w:divBdr>
        <w:top w:val="none" w:sz="0" w:space="0" w:color="auto"/>
        <w:left w:val="none" w:sz="0" w:space="0" w:color="auto"/>
        <w:bottom w:val="none" w:sz="0" w:space="0" w:color="auto"/>
        <w:right w:val="none" w:sz="0" w:space="0" w:color="auto"/>
      </w:divBdr>
      <w:divsChild>
        <w:div w:id="1461014696">
          <w:marLeft w:val="0"/>
          <w:marRight w:val="0"/>
          <w:marTop w:val="0"/>
          <w:marBottom w:val="0"/>
          <w:divBdr>
            <w:top w:val="none" w:sz="0" w:space="0" w:color="auto"/>
            <w:left w:val="none" w:sz="0" w:space="0" w:color="auto"/>
            <w:bottom w:val="none" w:sz="0" w:space="0" w:color="auto"/>
            <w:right w:val="none" w:sz="0" w:space="0" w:color="auto"/>
          </w:divBdr>
          <w:divsChild>
            <w:div w:id="1461012913">
              <w:marLeft w:val="0"/>
              <w:marRight w:val="0"/>
              <w:marTop w:val="0"/>
              <w:marBottom w:val="0"/>
              <w:divBdr>
                <w:top w:val="none" w:sz="0" w:space="0" w:color="auto"/>
                <w:left w:val="none" w:sz="0" w:space="0" w:color="auto"/>
                <w:bottom w:val="none" w:sz="0" w:space="0" w:color="auto"/>
                <w:right w:val="none" w:sz="0" w:space="0" w:color="auto"/>
              </w:divBdr>
            </w:div>
            <w:div w:id="1461013436">
              <w:marLeft w:val="0"/>
              <w:marRight w:val="0"/>
              <w:marTop w:val="0"/>
              <w:marBottom w:val="0"/>
              <w:divBdr>
                <w:top w:val="none" w:sz="0" w:space="0" w:color="auto"/>
                <w:left w:val="none" w:sz="0" w:space="0" w:color="auto"/>
                <w:bottom w:val="none" w:sz="0" w:space="0" w:color="auto"/>
                <w:right w:val="none" w:sz="0" w:space="0" w:color="auto"/>
              </w:divBdr>
            </w:div>
            <w:div w:id="14610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63">
      <w:marLeft w:val="0"/>
      <w:marRight w:val="0"/>
      <w:marTop w:val="0"/>
      <w:marBottom w:val="0"/>
      <w:divBdr>
        <w:top w:val="none" w:sz="0" w:space="0" w:color="auto"/>
        <w:left w:val="none" w:sz="0" w:space="0" w:color="auto"/>
        <w:bottom w:val="none" w:sz="0" w:space="0" w:color="auto"/>
        <w:right w:val="none" w:sz="0" w:space="0" w:color="auto"/>
      </w:divBdr>
      <w:divsChild>
        <w:div w:id="1461016558">
          <w:marLeft w:val="0"/>
          <w:marRight w:val="0"/>
          <w:marTop w:val="0"/>
          <w:marBottom w:val="0"/>
          <w:divBdr>
            <w:top w:val="none" w:sz="0" w:space="0" w:color="auto"/>
            <w:left w:val="none" w:sz="0" w:space="0" w:color="auto"/>
            <w:bottom w:val="none" w:sz="0" w:space="0" w:color="auto"/>
            <w:right w:val="none" w:sz="0" w:space="0" w:color="auto"/>
          </w:divBdr>
          <w:divsChild>
            <w:div w:id="14610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64">
      <w:marLeft w:val="0"/>
      <w:marRight w:val="0"/>
      <w:marTop w:val="0"/>
      <w:marBottom w:val="0"/>
      <w:divBdr>
        <w:top w:val="none" w:sz="0" w:space="0" w:color="auto"/>
        <w:left w:val="none" w:sz="0" w:space="0" w:color="auto"/>
        <w:bottom w:val="none" w:sz="0" w:space="0" w:color="auto"/>
        <w:right w:val="none" w:sz="0" w:space="0" w:color="auto"/>
      </w:divBdr>
      <w:divsChild>
        <w:div w:id="1461010765">
          <w:marLeft w:val="0"/>
          <w:marRight w:val="0"/>
          <w:marTop w:val="0"/>
          <w:marBottom w:val="0"/>
          <w:divBdr>
            <w:top w:val="none" w:sz="0" w:space="0" w:color="auto"/>
            <w:left w:val="none" w:sz="0" w:space="0" w:color="auto"/>
            <w:bottom w:val="none" w:sz="0" w:space="0" w:color="auto"/>
            <w:right w:val="none" w:sz="0" w:space="0" w:color="auto"/>
          </w:divBdr>
          <w:divsChild>
            <w:div w:id="1461011646">
              <w:marLeft w:val="0"/>
              <w:marRight w:val="0"/>
              <w:marTop w:val="0"/>
              <w:marBottom w:val="0"/>
              <w:divBdr>
                <w:top w:val="none" w:sz="0" w:space="0" w:color="auto"/>
                <w:left w:val="none" w:sz="0" w:space="0" w:color="auto"/>
                <w:bottom w:val="none" w:sz="0" w:space="0" w:color="auto"/>
                <w:right w:val="none" w:sz="0" w:space="0" w:color="auto"/>
              </w:divBdr>
            </w:div>
            <w:div w:id="146101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73">
      <w:marLeft w:val="0"/>
      <w:marRight w:val="0"/>
      <w:marTop w:val="0"/>
      <w:marBottom w:val="0"/>
      <w:divBdr>
        <w:top w:val="none" w:sz="0" w:space="0" w:color="auto"/>
        <w:left w:val="none" w:sz="0" w:space="0" w:color="auto"/>
        <w:bottom w:val="none" w:sz="0" w:space="0" w:color="auto"/>
        <w:right w:val="none" w:sz="0" w:space="0" w:color="auto"/>
      </w:divBdr>
    </w:div>
    <w:div w:id="1461014977">
      <w:marLeft w:val="0"/>
      <w:marRight w:val="0"/>
      <w:marTop w:val="0"/>
      <w:marBottom w:val="0"/>
      <w:divBdr>
        <w:top w:val="none" w:sz="0" w:space="0" w:color="auto"/>
        <w:left w:val="none" w:sz="0" w:space="0" w:color="auto"/>
        <w:bottom w:val="none" w:sz="0" w:space="0" w:color="auto"/>
        <w:right w:val="none" w:sz="0" w:space="0" w:color="auto"/>
      </w:divBdr>
      <w:divsChild>
        <w:div w:id="1461011172">
          <w:marLeft w:val="0"/>
          <w:marRight w:val="0"/>
          <w:marTop w:val="0"/>
          <w:marBottom w:val="0"/>
          <w:divBdr>
            <w:top w:val="none" w:sz="0" w:space="0" w:color="auto"/>
            <w:left w:val="none" w:sz="0" w:space="0" w:color="auto"/>
            <w:bottom w:val="none" w:sz="0" w:space="0" w:color="auto"/>
            <w:right w:val="none" w:sz="0" w:space="0" w:color="auto"/>
          </w:divBdr>
          <w:divsChild>
            <w:div w:id="1461010776">
              <w:marLeft w:val="0"/>
              <w:marRight w:val="0"/>
              <w:marTop w:val="0"/>
              <w:marBottom w:val="0"/>
              <w:divBdr>
                <w:top w:val="none" w:sz="0" w:space="0" w:color="auto"/>
                <w:left w:val="none" w:sz="0" w:space="0" w:color="auto"/>
                <w:bottom w:val="none" w:sz="0" w:space="0" w:color="auto"/>
                <w:right w:val="none" w:sz="0" w:space="0" w:color="auto"/>
              </w:divBdr>
            </w:div>
            <w:div w:id="1461011701">
              <w:marLeft w:val="0"/>
              <w:marRight w:val="0"/>
              <w:marTop w:val="0"/>
              <w:marBottom w:val="0"/>
              <w:divBdr>
                <w:top w:val="none" w:sz="0" w:space="0" w:color="auto"/>
                <w:left w:val="none" w:sz="0" w:space="0" w:color="auto"/>
                <w:bottom w:val="none" w:sz="0" w:space="0" w:color="auto"/>
                <w:right w:val="none" w:sz="0" w:space="0" w:color="auto"/>
              </w:divBdr>
            </w:div>
            <w:div w:id="1461012201">
              <w:marLeft w:val="0"/>
              <w:marRight w:val="0"/>
              <w:marTop w:val="0"/>
              <w:marBottom w:val="0"/>
              <w:divBdr>
                <w:top w:val="none" w:sz="0" w:space="0" w:color="auto"/>
                <w:left w:val="none" w:sz="0" w:space="0" w:color="auto"/>
                <w:bottom w:val="none" w:sz="0" w:space="0" w:color="auto"/>
                <w:right w:val="none" w:sz="0" w:space="0" w:color="auto"/>
              </w:divBdr>
            </w:div>
            <w:div w:id="1461012447">
              <w:marLeft w:val="0"/>
              <w:marRight w:val="0"/>
              <w:marTop w:val="0"/>
              <w:marBottom w:val="0"/>
              <w:divBdr>
                <w:top w:val="none" w:sz="0" w:space="0" w:color="auto"/>
                <w:left w:val="none" w:sz="0" w:space="0" w:color="auto"/>
                <w:bottom w:val="none" w:sz="0" w:space="0" w:color="auto"/>
                <w:right w:val="none" w:sz="0" w:space="0" w:color="auto"/>
              </w:divBdr>
            </w:div>
            <w:div w:id="1461012605">
              <w:marLeft w:val="0"/>
              <w:marRight w:val="0"/>
              <w:marTop w:val="0"/>
              <w:marBottom w:val="0"/>
              <w:divBdr>
                <w:top w:val="none" w:sz="0" w:space="0" w:color="auto"/>
                <w:left w:val="none" w:sz="0" w:space="0" w:color="auto"/>
                <w:bottom w:val="none" w:sz="0" w:space="0" w:color="auto"/>
                <w:right w:val="none" w:sz="0" w:space="0" w:color="auto"/>
              </w:divBdr>
            </w:div>
            <w:div w:id="1461012632">
              <w:marLeft w:val="0"/>
              <w:marRight w:val="0"/>
              <w:marTop w:val="0"/>
              <w:marBottom w:val="0"/>
              <w:divBdr>
                <w:top w:val="none" w:sz="0" w:space="0" w:color="auto"/>
                <w:left w:val="none" w:sz="0" w:space="0" w:color="auto"/>
                <w:bottom w:val="none" w:sz="0" w:space="0" w:color="auto"/>
                <w:right w:val="none" w:sz="0" w:space="0" w:color="auto"/>
              </w:divBdr>
            </w:div>
            <w:div w:id="1461013412">
              <w:marLeft w:val="0"/>
              <w:marRight w:val="0"/>
              <w:marTop w:val="0"/>
              <w:marBottom w:val="0"/>
              <w:divBdr>
                <w:top w:val="none" w:sz="0" w:space="0" w:color="auto"/>
                <w:left w:val="none" w:sz="0" w:space="0" w:color="auto"/>
                <w:bottom w:val="none" w:sz="0" w:space="0" w:color="auto"/>
                <w:right w:val="none" w:sz="0" w:space="0" w:color="auto"/>
              </w:divBdr>
            </w:div>
            <w:div w:id="1461013951">
              <w:marLeft w:val="0"/>
              <w:marRight w:val="0"/>
              <w:marTop w:val="0"/>
              <w:marBottom w:val="0"/>
              <w:divBdr>
                <w:top w:val="none" w:sz="0" w:space="0" w:color="auto"/>
                <w:left w:val="none" w:sz="0" w:space="0" w:color="auto"/>
                <w:bottom w:val="none" w:sz="0" w:space="0" w:color="auto"/>
                <w:right w:val="none" w:sz="0" w:space="0" w:color="auto"/>
              </w:divBdr>
            </w:div>
            <w:div w:id="1461014783">
              <w:marLeft w:val="0"/>
              <w:marRight w:val="0"/>
              <w:marTop w:val="0"/>
              <w:marBottom w:val="0"/>
              <w:divBdr>
                <w:top w:val="none" w:sz="0" w:space="0" w:color="auto"/>
                <w:left w:val="none" w:sz="0" w:space="0" w:color="auto"/>
                <w:bottom w:val="none" w:sz="0" w:space="0" w:color="auto"/>
                <w:right w:val="none" w:sz="0" w:space="0" w:color="auto"/>
              </w:divBdr>
            </w:div>
            <w:div w:id="1461014951">
              <w:marLeft w:val="0"/>
              <w:marRight w:val="0"/>
              <w:marTop w:val="0"/>
              <w:marBottom w:val="0"/>
              <w:divBdr>
                <w:top w:val="none" w:sz="0" w:space="0" w:color="auto"/>
                <w:left w:val="none" w:sz="0" w:space="0" w:color="auto"/>
                <w:bottom w:val="none" w:sz="0" w:space="0" w:color="auto"/>
                <w:right w:val="none" w:sz="0" w:space="0" w:color="auto"/>
              </w:divBdr>
            </w:div>
            <w:div w:id="1461015621">
              <w:marLeft w:val="0"/>
              <w:marRight w:val="0"/>
              <w:marTop w:val="0"/>
              <w:marBottom w:val="0"/>
              <w:divBdr>
                <w:top w:val="none" w:sz="0" w:space="0" w:color="auto"/>
                <w:left w:val="none" w:sz="0" w:space="0" w:color="auto"/>
                <w:bottom w:val="none" w:sz="0" w:space="0" w:color="auto"/>
                <w:right w:val="none" w:sz="0" w:space="0" w:color="auto"/>
              </w:divBdr>
            </w:div>
            <w:div w:id="1461015902">
              <w:marLeft w:val="0"/>
              <w:marRight w:val="0"/>
              <w:marTop w:val="0"/>
              <w:marBottom w:val="0"/>
              <w:divBdr>
                <w:top w:val="none" w:sz="0" w:space="0" w:color="auto"/>
                <w:left w:val="none" w:sz="0" w:space="0" w:color="auto"/>
                <w:bottom w:val="none" w:sz="0" w:space="0" w:color="auto"/>
                <w:right w:val="none" w:sz="0" w:space="0" w:color="auto"/>
              </w:divBdr>
            </w:div>
            <w:div w:id="1461016074">
              <w:marLeft w:val="0"/>
              <w:marRight w:val="0"/>
              <w:marTop w:val="0"/>
              <w:marBottom w:val="0"/>
              <w:divBdr>
                <w:top w:val="none" w:sz="0" w:space="0" w:color="auto"/>
                <w:left w:val="none" w:sz="0" w:space="0" w:color="auto"/>
                <w:bottom w:val="none" w:sz="0" w:space="0" w:color="auto"/>
                <w:right w:val="none" w:sz="0" w:space="0" w:color="auto"/>
              </w:divBdr>
            </w:div>
            <w:div w:id="1461016090">
              <w:marLeft w:val="0"/>
              <w:marRight w:val="0"/>
              <w:marTop w:val="0"/>
              <w:marBottom w:val="0"/>
              <w:divBdr>
                <w:top w:val="none" w:sz="0" w:space="0" w:color="auto"/>
                <w:left w:val="none" w:sz="0" w:space="0" w:color="auto"/>
                <w:bottom w:val="none" w:sz="0" w:space="0" w:color="auto"/>
                <w:right w:val="none" w:sz="0" w:space="0" w:color="auto"/>
              </w:divBdr>
            </w:div>
            <w:div w:id="1461016137">
              <w:marLeft w:val="0"/>
              <w:marRight w:val="0"/>
              <w:marTop w:val="0"/>
              <w:marBottom w:val="0"/>
              <w:divBdr>
                <w:top w:val="none" w:sz="0" w:space="0" w:color="auto"/>
                <w:left w:val="none" w:sz="0" w:space="0" w:color="auto"/>
                <w:bottom w:val="none" w:sz="0" w:space="0" w:color="auto"/>
                <w:right w:val="none" w:sz="0" w:space="0" w:color="auto"/>
              </w:divBdr>
            </w:div>
            <w:div w:id="1461016141">
              <w:marLeft w:val="0"/>
              <w:marRight w:val="0"/>
              <w:marTop w:val="0"/>
              <w:marBottom w:val="0"/>
              <w:divBdr>
                <w:top w:val="none" w:sz="0" w:space="0" w:color="auto"/>
                <w:left w:val="none" w:sz="0" w:space="0" w:color="auto"/>
                <w:bottom w:val="none" w:sz="0" w:space="0" w:color="auto"/>
                <w:right w:val="none" w:sz="0" w:space="0" w:color="auto"/>
              </w:divBdr>
            </w:div>
            <w:div w:id="1461016338">
              <w:marLeft w:val="0"/>
              <w:marRight w:val="0"/>
              <w:marTop w:val="0"/>
              <w:marBottom w:val="0"/>
              <w:divBdr>
                <w:top w:val="none" w:sz="0" w:space="0" w:color="auto"/>
                <w:left w:val="none" w:sz="0" w:space="0" w:color="auto"/>
                <w:bottom w:val="none" w:sz="0" w:space="0" w:color="auto"/>
                <w:right w:val="none" w:sz="0" w:space="0" w:color="auto"/>
              </w:divBdr>
            </w:div>
            <w:div w:id="1461016457">
              <w:marLeft w:val="0"/>
              <w:marRight w:val="0"/>
              <w:marTop w:val="0"/>
              <w:marBottom w:val="0"/>
              <w:divBdr>
                <w:top w:val="none" w:sz="0" w:space="0" w:color="auto"/>
                <w:left w:val="none" w:sz="0" w:space="0" w:color="auto"/>
                <w:bottom w:val="none" w:sz="0" w:space="0" w:color="auto"/>
                <w:right w:val="none" w:sz="0" w:space="0" w:color="auto"/>
              </w:divBdr>
            </w:div>
            <w:div w:id="14610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4979">
      <w:marLeft w:val="0"/>
      <w:marRight w:val="0"/>
      <w:marTop w:val="0"/>
      <w:marBottom w:val="0"/>
      <w:divBdr>
        <w:top w:val="none" w:sz="0" w:space="0" w:color="auto"/>
        <w:left w:val="none" w:sz="0" w:space="0" w:color="auto"/>
        <w:bottom w:val="none" w:sz="0" w:space="0" w:color="auto"/>
        <w:right w:val="none" w:sz="0" w:space="0" w:color="auto"/>
      </w:divBdr>
    </w:div>
    <w:div w:id="1461014982">
      <w:marLeft w:val="0"/>
      <w:marRight w:val="0"/>
      <w:marTop w:val="0"/>
      <w:marBottom w:val="0"/>
      <w:divBdr>
        <w:top w:val="none" w:sz="0" w:space="0" w:color="auto"/>
        <w:left w:val="none" w:sz="0" w:space="0" w:color="auto"/>
        <w:bottom w:val="none" w:sz="0" w:space="0" w:color="auto"/>
        <w:right w:val="none" w:sz="0" w:space="0" w:color="auto"/>
      </w:divBdr>
    </w:div>
    <w:div w:id="1461014988">
      <w:marLeft w:val="0"/>
      <w:marRight w:val="0"/>
      <w:marTop w:val="0"/>
      <w:marBottom w:val="0"/>
      <w:divBdr>
        <w:top w:val="none" w:sz="0" w:space="0" w:color="auto"/>
        <w:left w:val="none" w:sz="0" w:space="0" w:color="auto"/>
        <w:bottom w:val="none" w:sz="0" w:space="0" w:color="auto"/>
        <w:right w:val="none" w:sz="0" w:space="0" w:color="auto"/>
      </w:divBdr>
      <w:divsChild>
        <w:div w:id="1461013943">
          <w:marLeft w:val="0"/>
          <w:marRight w:val="0"/>
          <w:marTop w:val="67"/>
          <w:marBottom w:val="0"/>
          <w:divBdr>
            <w:top w:val="none" w:sz="0" w:space="0" w:color="auto"/>
            <w:left w:val="none" w:sz="0" w:space="0" w:color="auto"/>
            <w:bottom w:val="none" w:sz="0" w:space="0" w:color="auto"/>
            <w:right w:val="none" w:sz="0" w:space="0" w:color="auto"/>
          </w:divBdr>
        </w:div>
        <w:div w:id="1461014373">
          <w:marLeft w:val="0"/>
          <w:marRight w:val="0"/>
          <w:marTop w:val="67"/>
          <w:marBottom w:val="0"/>
          <w:divBdr>
            <w:top w:val="none" w:sz="0" w:space="0" w:color="auto"/>
            <w:left w:val="none" w:sz="0" w:space="0" w:color="auto"/>
            <w:bottom w:val="none" w:sz="0" w:space="0" w:color="auto"/>
            <w:right w:val="none" w:sz="0" w:space="0" w:color="auto"/>
          </w:divBdr>
        </w:div>
        <w:div w:id="1461015193">
          <w:marLeft w:val="0"/>
          <w:marRight w:val="0"/>
          <w:marTop w:val="67"/>
          <w:marBottom w:val="0"/>
          <w:divBdr>
            <w:top w:val="none" w:sz="0" w:space="0" w:color="auto"/>
            <w:left w:val="none" w:sz="0" w:space="0" w:color="auto"/>
            <w:bottom w:val="none" w:sz="0" w:space="0" w:color="auto"/>
            <w:right w:val="none" w:sz="0" w:space="0" w:color="auto"/>
          </w:divBdr>
        </w:div>
        <w:div w:id="1461015315">
          <w:marLeft w:val="461"/>
          <w:marRight w:val="0"/>
          <w:marTop w:val="67"/>
          <w:marBottom w:val="0"/>
          <w:divBdr>
            <w:top w:val="none" w:sz="0" w:space="0" w:color="auto"/>
            <w:left w:val="none" w:sz="0" w:space="0" w:color="auto"/>
            <w:bottom w:val="none" w:sz="0" w:space="0" w:color="auto"/>
            <w:right w:val="none" w:sz="0" w:space="0" w:color="auto"/>
          </w:divBdr>
        </w:div>
        <w:div w:id="1461015735">
          <w:marLeft w:val="461"/>
          <w:marRight w:val="0"/>
          <w:marTop w:val="67"/>
          <w:marBottom w:val="0"/>
          <w:divBdr>
            <w:top w:val="none" w:sz="0" w:space="0" w:color="auto"/>
            <w:left w:val="none" w:sz="0" w:space="0" w:color="auto"/>
            <w:bottom w:val="none" w:sz="0" w:space="0" w:color="auto"/>
            <w:right w:val="none" w:sz="0" w:space="0" w:color="auto"/>
          </w:divBdr>
        </w:div>
      </w:divsChild>
    </w:div>
    <w:div w:id="1461015000">
      <w:marLeft w:val="0"/>
      <w:marRight w:val="0"/>
      <w:marTop w:val="0"/>
      <w:marBottom w:val="0"/>
      <w:divBdr>
        <w:top w:val="none" w:sz="0" w:space="0" w:color="auto"/>
        <w:left w:val="none" w:sz="0" w:space="0" w:color="auto"/>
        <w:bottom w:val="none" w:sz="0" w:space="0" w:color="auto"/>
        <w:right w:val="none" w:sz="0" w:space="0" w:color="auto"/>
      </w:divBdr>
      <w:divsChild>
        <w:div w:id="1461011040">
          <w:marLeft w:val="374"/>
          <w:marRight w:val="0"/>
          <w:marTop w:val="134"/>
          <w:marBottom w:val="0"/>
          <w:divBdr>
            <w:top w:val="none" w:sz="0" w:space="0" w:color="auto"/>
            <w:left w:val="none" w:sz="0" w:space="0" w:color="auto"/>
            <w:bottom w:val="none" w:sz="0" w:space="0" w:color="auto"/>
            <w:right w:val="none" w:sz="0" w:space="0" w:color="auto"/>
          </w:divBdr>
        </w:div>
        <w:div w:id="1461011067">
          <w:marLeft w:val="374"/>
          <w:marRight w:val="0"/>
          <w:marTop w:val="134"/>
          <w:marBottom w:val="0"/>
          <w:divBdr>
            <w:top w:val="none" w:sz="0" w:space="0" w:color="auto"/>
            <w:left w:val="none" w:sz="0" w:space="0" w:color="auto"/>
            <w:bottom w:val="none" w:sz="0" w:space="0" w:color="auto"/>
            <w:right w:val="none" w:sz="0" w:space="0" w:color="auto"/>
          </w:divBdr>
        </w:div>
        <w:div w:id="1461012272">
          <w:marLeft w:val="374"/>
          <w:marRight w:val="0"/>
          <w:marTop w:val="134"/>
          <w:marBottom w:val="0"/>
          <w:divBdr>
            <w:top w:val="none" w:sz="0" w:space="0" w:color="auto"/>
            <w:left w:val="none" w:sz="0" w:space="0" w:color="auto"/>
            <w:bottom w:val="none" w:sz="0" w:space="0" w:color="auto"/>
            <w:right w:val="none" w:sz="0" w:space="0" w:color="auto"/>
          </w:divBdr>
        </w:div>
        <w:div w:id="1461013990">
          <w:marLeft w:val="374"/>
          <w:marRight w:val="0"/>
          <w:marTop w:val="134"/>
          <w:marBottom w:val="0"/>
          <w:divBdr>
            <w:top w:val="none" w:sz="0" w:space="0" w:color="auto"/>
            <w:left w:val="none" w:sz="0" w:space="0" w:color="auto"/>
            <w:bottom w:val="none" w:sz="0" w:space="0" w:color="auto"/>
            <w:right w:val="none" w:sz="0" w:space="0" w:color="auto"/>
          </w:divBdr>
        </w:div>
        <w:div w:id="1461014189">
          <w:marLeft w:val="374"/>
          <w:marRight w:val="0"/>
          <w:marTop w:val="134"/>
          <w:marBottom w:val="0"/>
          <w:divBdr>
            <w:top w:val="none" w:sz="0" w:space="0" w:color="auto"/>
            <w:left w:val="none" w:sz="0" w:space="0" w:color="auto"/>
            <w:bottom w:val="none" w:sz="0" w:space="0" w:color="auto"/>
            <w:right w:val="none" w:sz="0" w:space="0" w:color="auto"/>
          </w:divBdr>
        </w:div>
        <w:div w:id="1461015767">
          <w:marLeft w:val="374"/>
          <w:marRight w:val="0"/>
          <w:marTop w:val="134"/>
          <w:marBottom w:val="0"/>
          <w:divBdr>
            <w:top w:val="none" w:sz="0" w:space="0" w:color="auto"/>
            <w:left w:val="none" w:sz="0" w:space="0" w:color="auto"/>
            <w:bottom w:val="none" w:sz="0" w:space="0" w:color="auto"/>
            <w:right w:val="none" w:sz="0" w:space="0" w:color="auto"/>
          </w:divBdr>
        </w:div>
      </w:divsChild>
    </w:div>
    <w:div w:id="1461015002">
      <w:marLeft w:val="0"/>
      <w:marRight w:val="0"/>
      <w:marTop w:val="0"/>
      <w:marBottom w:val="0"/>
      <w:divBdr>
        <w:top w:val="none" w:sz="0" w:space="0" w:color="auto"/>
        <w:left w:val="none" w:sz="0" w:space="0" w:color="auto"/>
        <w:bottom w:val="none" w:sz="0" w:space="0" w:color="auto"/>
        <w:right w:val="none" w:sz="0" w:space="0" w:color="auto"/>
      </w:divBdr>
      <w:divsChild>
        <w:div w:id="1461015694">
          <w:marLeft w:val="720"/>
          <w:marRight w:val="0"/>
          <w:marTop w:val="58"/>
          <w:marBottom w:val="0"/>
          <w:divBdr>
            <w:top w:val="none" w:sz="0" w:space="0" w:color="auto"/>
            <w:left w:val="none" w:sz="0" w:space="0" w:color="auto"/>
            <w:bottom w:val="none" w:sz="0" w:space="0" w:color="auto"/>
            <w:right w:val="none" w:sz="0" w:space="0" w:color="auto"/>
          </w:divBdr>
        </w:div>
      </w:divsChild>
    </w:div>
    <w:div w:id="1461015012">
      <w:marLeft w:val="0"/>
      <w:marRight w:val="0"/>
      <w:marTop w:val="0"/>
      <w:marBottom w:val="0"/>
      <w:divBdr>
        <w:top w:val="none" w:sz="0" w:space="0" w:color="auto"/>
        <w:left w:val="none" w:sz="0" w:space="0" w:color="auto"/>
        <w:bottom w:val="none" w:sz="0" w:space="0" w:color="auto"/>
        <w:right w:val="none" w:sz="0" w:space="0" w:color="auto"/>
      </w:divBdr>
      <w:divsChild>
        <w:div w:id="1461011687">
          <w:marLeft w:val="720"/>
          <w:marRight w:val="0"/>
          <w:marTop w:val="58"/>
          <w:marBottom w:val="0"/>
          <w:divBdr>
            <w:top w:val="none" w:sz="0" w:space="0" w:color="auto"/>
            <w:left w:val="none" w:sz="0" w:space="0" w:color="auto"/>
            <w:bottom w:val="none" w:sz="0" w:space="0" w:color="auto"/>
            <w:right w:val="none" w:sz="0" w:space="0" w:color="auto"/>
          </w:divBdr>
        </w:div>
        <w:div w:id="1461015890">
          <w:marLeft w:val="0"/>
          <w:marRight w:val="0"/>
          <w:marTop w:val="58"/>
          <w:marBottom w:val="0"/>
          <w:divBdr>
            <w:top w:val="none" w:sz="0" w:space="0" w:color="auto"/>
            <w:left w:val="none" w:sz="0" w:space="0" w:color="auto"/>
            <w:bottom w:val="none" w:sz="0" w:space="0" w:color="auto"/>
            <w:right w:val="none" w:sz="0" w:space="0" w:color="auto"/>
          </w:divBdr>
        </w:div>
      </w:divsChild>
    </w:div>
    <w:div w:id="1461015018">
      <w:marLeft w:val="0"/>
      <w:marRight w:val="0"/>
      <w:marTop w:val="0"/>
      <w:marBottom w:val="0"/>
      <w:divBdr>
        <w:top w:val="none" w:sz="0" w:space="0" w:color="auto"/>
        <w:left w:val="none" w:sz="0" w:space="0" w:color="auto"/>
        <w:bottom w:val="none" w:sz="0" w:space="0" w:color="auto"/>
        <w:right w:val="none" w:sz="0" w:space="0" w:color="auto"/>
      </w:divBdr>
    </w:div>
    <w:div w:id="1461015023">
      <w:marLeft w:val="0"/>
      <w:marRight w:val="0"/>
      <w:marTop w:val="0"/>
      <w:marBottom w:val="0"/>
      <w:divBdr>
        <w:top w:val="none" w:sz="0" w:space="0" w:color="auto"/>
        <w:left w:val="none" w:sz="0" w:space="0" w:color="auto"/>
        <w:bottom w:val="none" w:sz="0" w:space="0" w:color="auto"/>
        <w:right w:val="none" w:sz="0" w:space="0" w:color="auto"/>
      </w:divBdr>
      <w:divsChild>
        <w:div w:id="1461011072">
          <w:marLeft w:val="0"/>
          <w:marRight w:val="0"/>
          <w:marTop w:val="67"/>
          <w:marBottom w:val="0"/>
          <w:divBdr>
            <w:top w:val="none" w:sz="0" w:space="0" w:color="auto"/>
            <w:left w:val="none" w:sz="0" w:space="0" w:color="auto"/>
            <w:bottom w:val="none" w:sz="0" w:space="0" w:color="auto"/>
            <w:right w:val="none" w:sz="0" w:space="0" w:color="auto"/>
          </w:divBdr>
        </w:div>
        <w:div w:id="1461013335">
          <w:marLeft w:val="0"/>
          <w:marRight w:val="0"/>
          <w:marTop w:val="67"/>
          <w:marBottom w:val="0"/>
          <w:divBdr>
            <w:top w:val="none" w:sz="0" w:space="0" w:color="auto"/>
            <w:left w:val="none" w:sz="0" w:space="0" w:color="auto"/>
            <w:bottom w:val="none" w:sz="0" w:space="0" w:color="auto"/>
            <w:right w:val="none" w:sz="0" w:space="0" w:color="auto"/>
          </w:divBdr>
        </w:div>
      </w:divsChild>
    </w:div>
    <w:div w:id="1461015024">
      <w:marLeft w:val="0"/>
      <w:marRight w:val="0"/>
      <w:marTop w:val="0"/>
      <w:marBottom w:val="0"/>
      <w:divBdr>
        <w:top w:val="none" w:sz="0" w:space="0" w:color="auto"/>
        <w:left w:val="none" w:sz="0" w:space="0" w:color="auto"/>
        <w:bottom w:val="none" w:sz="0" w:space="0" w:color="auto"/>
        <w:right w:val="none" w:sz="0" w:space="0" w:color="auto"/>
      </w:divBdr>
    </w:div>
    <w:div w:id="1461015025">
      <w:marLeft w:val="0"/>
      <w:marRight w:val="0"/>
      <w:marTop w:val="0"/>
      <w:marBottom w:val="0"/>
      <w:divBdr>
        <w:top w:val="none" w:sz="0" w:space="0" w:color="auto"/>
        <w:left w:val="none" w:sz="0" w:space="0" w:color="auto"/>
        <w:bottom w:val="none" w:sz="0" w:space="0" w:color="auto"/>
        <w:right w:val="none" w:sz="0" w:space="0" w:color="auto"/>
      </w:divBdr>
      <w:divsChild>
        <w:div w:id="1461014104">
          <w:marLeft w:val="0"/>
          <w:marRight w:val="0"/>
          <w:marTop w:val="0"/>
          <w:marBottom w:val="0"/>
          <w:divBdr>
            <w:top w:val="none" w:sz="0" w:space="0" w:color="auto"/>
            <w:left w:val="none" w:sz="0" w:space="0" w:color="auto"/>
            <w:bottom w:val="none" w:sz="0" w:space="0" w:color="auto"/>
            <w:right w:val="none" w:sz="0" w:space="0" w:color="auto"/>
          </w:divBdr>
          <w:divsChild>
            <w:div w:id="1461011387">
              <w:marLeft w:val="0"/>
              <w:marRight w:val="0"/>
              <w:marTop w:val="0"/>
              <w:marBottom w:val="0"/>
              <w:divBdr>
                <w:top w:val="none" w:sz="0" w:space="0" w:color="auto"/>
                <w:left w:val="none" w:sz="0" w:space="0" w:color="auto"/>
                <w:bottom w:val="none" w:sz="0" w:space="0" w:color="auto"/>
                <w:right w:val="none" w:sz="0" w:space="0" w:color="auto"/>
              </w:divBdr>
            </w:div>
            <w:div w:id="1461011670">
              <w:marLeft w:val="0"/>
              <w:marRight w:val="0"/>
              <w:marTop w:val="0"/>
              <w:marBottom w:val="0"/>
              <w:divBdr>
                <w:top w:val="none" w:sz="0" w:space="0" w:color="auto"/>
                <w:left w:val="none" w:sz="0" w:space="0" w:color="auto"/>
                <w:bottom w:val="none" w:sz="0" w:space="0" w:color="auto"/>
                <w:right w:val="none" w:sz="0" w:space="0" w:color="auto"/>
              </w:divBdr>
            </w:div>
            <w:div w:id="1461011983">
              <w:marLeft w:val="0"/>
              <w:marRight w:val="0"/>
              <w:marTop w:val="0"/>
              <w:marBottom w:val="0"/>
              <w:divBdr>
                <w:top w:val="none" w:sz="0" w:space="0" w:color="auto"/>
                <w:left w:val="none" w:sz="0" w:space="0" w:color="auto"/>
                <w:bottom w:val="none" w:sz="0" w:space="0" w:color="auto"/>
                <w:right w:val="none" w:sz="0" w:space="0" w:color="auto"/>
              </w:divBdr>
            </w:div>
            <w:div w:id="1461012521">
              <w:marLeft w:val="0"/>
              <w:marRight w:val="0"/>
              <w:marTop w:val="0"/>
              <w:marBottom w:val="0"/>
              <w:divBdr>
                <w:top w:val="none" w:sz="0" w:space="0" w:color="auto"/>
                <w:left w:val="none" w:sz="0" w:space="0" w:color="auto"/>
                <w:bottom w:val="none" w:sz="0" w:space="0" w:color="auto"/>
                <w:right w:val="none" w:sz="0" w:space="0" w:color="auto"/>
              </w:divBdr>
            </w:div>
            <w:div w:id="1461012672">
              <w:marLeft w:val="0"/>
              <w:marRight w:val="0"/>
              <w:marTop w:val="0"/>
              <w:marBottom w:val="0"/>
              <w:divBdr>
                <w:top w:val="none" w:sz="0" w:space="0" w:color="auto"/>
                <w:left w:val="none" w:sz="0" w:space="0" w:color="auto"/>
                <w:bottom w:val="none" w:sz="0" w:space="0" w:color="auto"/>
                <w:right w:val="none" w:sz="0" w:space="0" w:color="auto"/>
              </w:divBdr>
            </w:div>
            <w:div w:id="1461013408">
              <w:marLeft w:val="0"/>
              <w:marRight w:val="0"/>
              <w:marTop w:val="0"/>
              <w:marBottom w:val="0"/>
              <w:divBdr>
                <w:top w:val="none" w:sz="0" w:space="0" w:color="auto"/>
                <w:left w:val="none" w:sz="0" w:space="0" w:color="auto"/>
                <w:bottom w:val="none" w:sz="0" w:space="0" w:color="auto"/>
                <w:right w:val="none" w:sz="0" w:space="0" w:color="auto"/>
              </w:divBdr>
            </w:div>
            <w:div w:id="1461013624">
              <w:marLeft w:val="0"/>
              <w:marRight w:val="0"/>
              <w:marTop w:val="0"/>
              <w:marBottom w:val="0"/>
              <w:divBdr>
                <w:top w:val="none" w:sz="0" w:space="0" w:color="auto"/>
                <w:left w:val="none" w:sz="0" w:space="0" w:color="auto"/>
                <w:bottom w:val="none" w:sz="0" w:space="0" w:color="auto"/>
                <w:right w:val="none" w:sz="0" w:space="0" w:color="auto"/>
              </w:divBdr>
            </w:div>
            <w:div w:id="1461013863">
              <w:marLeft w:val="0"/>
              <w:marRight w:val="0"/>
              <w:marTop w:val="0"/>
              <w:marBottom w:val="0"/>
              <w:divBdr>
                <w:top w:val="none" w:sz="0" w:space="0" w:color="auto"/>
                <w:left w:val="none" w:sz="0" w:space="0" w:color="auto"/>
                <w:bottom w:val="none" w:sz="0" w:space="0" w:color="auto"/>
                <w:right w:val="none" w:sz="0" w:space="0" w:color="auto"/>
              </w:divBdr>
            </w:div>
            <w:div w:id="1461014406">
              <w:marLeft w:val="0"/>
              <w:marRight w:val="0"/>
              <w:marTop w:val="0"/>
              <w:marBottom w:val="0"/>
              <w:divBdr>
                <w:top w:val="none" w:sz="0" w:space="0" w:color="auto"/>
                <w:left w:val="none" w:sz="0" w:space="0" w:color="auto"/>
                <w:bottom w:val="none" w:sz="0" w:space="0" w:color="auto"/>
                <w:right w:val="none" w:sz="0" w:space="0" w:color="auto"/>
              </w:divBdr>
            </w:div>
            <w:div w:id="1461014498">
              <w:marLeft w:val="0"/>
              <w:marRight w:val="0"/>
              <w:marTop w:val="0"/>
              <w:marBottom w:val="0"/>
              <w:divBdr>
                <w:top w:val="none" w:sz="0" w:space="0" w:color="auto"/>
                <w:left w:val="none" w:sz="0" w:space="0" w:color="auto"/>
                <w:bottom w:val="none" w:sz="0" w:space="0" w:color="auto"/>
                <w:right w:val="none" w:sz="0" w:space="0" w:color="auto"/>
              </w:divBdr>
            </w:div>
            <w:div w:id="1461015234">
              <w:marLeft w:val="0"/>
              <w:marRight w:val="0"/>
              <w:marTop w:val="0"/>
              <w:marBottom w:val="0"/>
              <w:divBdr>
                <w:top w:val="none" w:sz="0" w:space="0" w:color="auto"/>
                <w:left w:val="none" w:sz="0" w:space="0" w:color="auto"/>
                <w:bottom w:val="none" w:sz="0" w:space="0" w:color="auto"/>
                <w:right w:val="none" w:sz="0" w:space="0" w:color="auto"/>
              </w:divBdr>
            </w:div>
            <w:div w:id="1461015261">
              <w:marLeft w:val="0"/>
              <w:marRight w:val="0"/>
              <w:marTop w:val="0"/>
              <w:marBottom w:val="0"/>
              <w:divBdr>
                <w:top w:val="none" w:sz="0" w:space="0" w:color="auto"/>
                <w:left w:val="none" w:sz="0" w:space="0" w:color="auto"/>
                <w:bottom w:val="none" w:sz="0" w:space="0" w:color="auto"/>
                <w:right w:val="none" w:sz="0" w:space="0" w:color="auto"/>
              </w:divBdr>
            </w:div>
            <w:div w:id="1461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026">
      <w:marLeft w:val="0"/>
      <w:marRight w:val="0"/>
      <w:marTop w:val="0"/>
      <w:marBottom w:val="0"/>
      <w:divBdr>
        <w:top w:val="none" w:sz="0" w:space="0" w:color="auto"/>
        <w:left w:val="none" w:sz="0" w:space="0" w:color="auto"/>
        <w:bottom w:val="none" w:sz="0" w:space="0" w:color="auto"/>
        <w:right w:val="none" w:sz="0" w:space="0" w:color="auto"/>
      </w:divBdr>
    </w:div>
    <w:div w:id="1461015039">
      <w:marLeft w:val="0"/>
      <w:marRight w:val="0"/>
      <w:marTop w:val="0"/>
      <w:marBottom w:val="0"/>
      <w:divBdr>
        <w:top w:val="none" w:sz="0" w:space="0" w:color="auto"/>
        <w:left w:val="none" w:sz="0" w:space="0" w:color="auto"/>
        <w:bottom w:val="none" w:sz="0" w:space="0" w:color="auto"/>
        <w:right w:val="none" w:sz="0" w:space="0" w:color="auto"/>
      </w:divBdr>
      <w:divsChild>
        <w:div w:id="1461013901">
          <w:marLeft w:val="0"/>
          <w:marRight w:val="0"/>
          <w:marTop w:val="0"/>
          <w:marBottom w:val="0"/>
          <w:divBdr>
            <w:top w:val="none" w:sz="0" w:space="0" w:color="auto"/>
            <w:left w:val="none" w:sz="0" w:space="0" w:color="auto"/>
            <w:bottom w:val="none" w:sz="0" w:space="0" w:color="auto"/>
            <w:right w:val="none" w:sz="0" w:space="0" w:color="auto"/>
          </w:divBdr>
          <w:divsChild>
            <w:div w:id="1461011069">
              <w:marLeft w:val="0"/>
              <w:marRight w:val="0"/>
              <w:marTop w:val="0"/>
              <w:marBottom w:val="0"/>
              <w:divBdr>
                <w:top w:val="none" w:sz="0" w:space="0" w:color="auto"/>
                <w:left w:val="none" w:sz="0" w:space="0" w:color="auto"/>
                <w:bottom w:val="none" w:sz="0" w:space="0" w:color="auto"/>
                <w:right w:val="none" w:sz="0" w:space="0" w:color="auto"/>
              </w:divBdr>
            </w:div>
            <w:div w:id="1461012170">
              <w:marLeft w:val="0"/>
              <w:marRight w:val="0"/>
              <w:marTop w:val="0"/>
              <w:marBottom w:val="0"/>
              <w:divBdr>
                <w:top w:val="none" w:sz="0" w:space="0" w:color="auto"/>
                <w:left w:val="none" w:sz="0" w:space="0" w:color="auto"/>
                <w:bottom w:val="none" w:sz="0" w:space="0" w:color="auto"/>
                <w:right w:val="none" w:sz="0" w:space="0" w:color="auto"/>
              </w:divBdr>
            </w:div>
            <w:div w:id="1461012574">
              <w:marLeft w:val="0"/>
              <w:marRight w:val="0"/>
              <w:marTop w:val="0"/>
              <w:marBottom w:val="0"/>
              <w:divBdr>
                <w:top w:val="none" w:sz="0" w:space="0" w:color="auto"/>
                <w:left w:val="none" w:sz="0" w:space="0" w:color="auto"/>
                <w:bottom w:val="none" w:sz="0" w:space="0" w:color="auto"/>
                <w:right w:val="none" w:sz="0" w:space="0" w:color="auto"/>
              </w:divBdr>
            </w:div>
            <w:div w:id="1461013043">
              <w:marLeft w:val="0"/>
              <w:marRight w:val="0"/>
              <w:marTop w:val="0"/>
              <w:marBottom w:val="0"/>
              <w:divBdr>
                <w:top w:val="none" w:sz="0" w:space="0" w:color="auto"/>
                <w:left w:val="none" w:sz="0" w:space="0" w:color="auto"/>
                <w:bottom w:val="none" w:sz="0" w:space="0" w:color="auto"/>
                <w:right w:val="none" w:sz="0" w:space="0" w:color="auto"/>
              </w:divBdr>
            </w:div>
            <w:div w:id="1461013124">
              <w:marLeft w:val="0"/>
              <w:marRight w:val="0"/>
              <w:marTop w:val="0"/>
              <w:marBottom w:val="0"/>
              <w:divBdr>
                <w:top w:val="none" w:sz="0" w:space="0" w:color="auto"/>
                <w:left w:val="none" w:sz="0" w:space="0" w:color="auto"/>
                <w:bottom w:val="none" w:sz="0" w:space="0" w:color="auto"/>
                <w:right w:val="none" w:sz="0" w:space="0" w:color="auto"/>
              </w:divBdr>
            </w:div>
            <w:div w:id="1461013564">
              <w:marLeft w:val="0"/>
              <w:marRight w:val="0"/>
              <w:marTop w:val="0"/>
              <w:marBottom w:val="0"/>
              <w:divBdr>
                <w:top w:val="none" w:sz="0" w:space="0" w:color="auto"/>
                <w:left w:val="none" w:sz="0" w:space="0" w:color="auto"/>
                <w:bottom w:val="none" w:sz="0" w:space="0" w:color="auto"/>
                <w:right w:val="none" w:sz="0" w:space="0" w:color="auto"/>
              </w:divBdr>
            </w:div>
            <w:div w:id="1461013649">
              <w:marLeft w:val="0"/>
              <w:marRight w:val="0"/>
              <w:marTop w:val="0"/>
              <w:marBottom w:val="0"/>
              <w:divBdr>
                <w:top w:val="none" w:sz="0" w:space="0" w:color="auto"/>
                <w:left w:val="none" w:sz="0" w:space="0" w:color="auto"/>
                <w:bottom w:val="none" w:sz="0" w:space="0" w:color="auto"/>
                <w:right w:val="none" w:sz="0" w:space="0" w:color="auto"/>
              </w:divBdr>
            </w:div>
            <w:div w:id="14610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042">
      <w:marLeft w:val="0"/>
      <w:marRight w:val="0"/>
      <w:marTop w:val="0"/>
      <w:marBottom w:val="0"/>
      <w:divBdr>
        <w:top w:val="none" w:sz="0" w:space="0" w:color="auto"/>
        <w:left w:val="none" w:sz="0" w:space="0" w:color="auto"/>
        <w:bottom w:val="none" w:sz="0" w:space="0" w:color="auto"/>
        <w:right w:val="none" w:sz="0" w:space="0" w:color="auto"/>
      </w:divBdr>
    </w:div>
    <w:div w:id="1461015043">
      <w:marLeft w:val="0"/>
      <w:marRight w:val="0"/>
      <w:marTop w:val="0"/>
      <w:marBottom w:val="0"/>
      <w:divBdr>
        <w:top w:val="none" w:sz="0" w:space="0" w:color="auto"/>
        <w:left w:val="none" w:sz="0" w:space="0" w:color="auto"/>
        <w:bottom w:val="none" w:sz="0" w:space="0" w:color="auto"/>
        <w:right w:val="none" w:sz="0" w:space="0" w:color="auto"/>
      </w:divBdr>
      <w:divsChild>
        <w:div w:id="1461010934">
          <w:marLeft w:val="547"/>
          <w:marRight w:val="0"/>
          <w:marTop w:val="154"/>
          <w:marBottom w:val="0"/>
          <w:divBdr>
            <w:top w:val="none" w:sz="0" w:space="0" w:color="auto"/>
            <w:left w:val="none" w:sz="0" w:space="0" w:color="auto"/>
            <w:bottom w:val="none" w:sz="0" w:space="0" w:color="auto"/>
            <w:right w:val="none" w:sz="0" w:space="0" w:color="auto"/>
          </w:divBdr>
        </w:div>
      </w:divsChild>
    </w:div>
    <w:div w:id="1461015045">
      <w:marLeft w:val="0"/>
      <w:marRight w:val="0"/>
      <w:marTop w:val="0"/>
      <w:marBottom w:val="0"/>
      <w:divBdr>
        <w:top w:val="none" w:sz="0" w:space="0" w:color="auto"/>
        <w:left w:val="none" w:sz="0" w:space="0" w:color="auto"/>
        <w:bottom w:val="none" w:sz="0" w:space="0" w:color="auto"/>
        <w:right w:val="none" w:sz="0" w:space="0" w:color="auto"/>
      </w:divBdr>
      <w:divsChild>
        <w:div w:id="1461011505">
          <w:marLeft w:val="0"/>
          <w:marRight w:val="0"/>
          <w:marTop w:val="0"/>
          <w:marBottom w:val="0"/>
          <w:divBdr>
            <w:top w:val="none" w:sz="0" w:space="0" w:color="auto"/>
            <w:left w:val="none" w:sz="0" w:space="0" w:color="auto"/>
            <w:bottom w:val="none" w:sz="0" w:space="0" w:color="auto"/>
            <w:right w:val="none" w:sz="0" w:space="0" w:color="auto"/>
          </w:divBdr>
          <w:divsChild>
            <w:div w:id="1461011115">
              <w:marLeft w:val="0"/>
              <w:marRight w:val="0"/>
              <w:marTop w:val="0"/>
              <w:marBottom w:val="0"/>
              <w:divBdr>
                <w:top w:val="none" w:sz="0" w:space="0" w:color="auto"/>
                <w:left w:val="none" w:sz="0" w:space="0" w:color="auto"/>
                <w:bottom w:val="none" w:sz="0" w:space="0" w:color="auto"/>
                <w:right w:val="none" w:sz="0" w:space="0" w:color="auto"/>
              </w:divBdr>
            </w:div>
            <w:div w:id="1461011793">
              <w:marLeft w:val="0"/>
              <w:marRight w:val="0"/>
              <w:marTop w:val="0"/>
              <w:marBottom w:val="0"/>
              <w:divBdr>
                <w:top w:val="none" w:sz="0" w:space="0" w:color="auto"/>
                <w:left w:val="none" w:sz="0" w:space="0" w:color="auto"/>
                <w:bottom w:val="none" w:sz="0" w:space="0" w:color="auto"/>
                <w:right w:val="none" w:sz="0" w:space="0" w:color="auto"/>
              </w:divBdr>
            </w:div>
            <w:div w:id="1461011921">
              <w:marLeft w:val="0"/>
              <w:marRight w:val="0"/>
              <w:marTop w:val="0"/>
              <w:marBottom w:val="0"/>
              <w:divBdr>
                <w:top w:val="none" w:sz="0" w:space="0" w:color="auto"/>
                <w:left w:val="none" w:sz="0" w:space="0" w:color="auto"/>
                <w:bottom w:val="none" w:sz="0" w:space="0" w:color="auto"/>
                <w:right w:val="none" w:sz="0" w:space="0" w:color="auto"/>
              </w:divBdr>
            </w:div>
            <w:div w:id="1461011956">
              <w:marLeft w:val="0"/>
              <w:marRight w:val="0"/>
              <w:marTop w:val="0"/>
              <w:marBottom w:val="0"/>
              <w:divBdr>
                <w:top w:val="none" w:sz="0" w:space="0" w:color="auto"/>
                <w:left w:val="none" w:sz="0" w:space="0" w:color="auto"/>
                <w:bottom w:val="none" w:sz="0" w:space="0" w:color="auto"/>
                <w:right w:val="none" w:sz="0" w:space="0" w:color="auto"/>
              </w:divBdr>
            </w:div>
            <w:div w:id="1461013025">
              <w:marLeft w:val="0"/>
              <w:marRight w:val="0"/>
              <w:marTop w:val="0"/>
              <w:marBottom w:val="0"/>
              <w:divBdr>
                <w:top w:val="none" w:sz="0" w:space="0" w:color="auto"/>
                <w:left w:val="none" w:sz="0" w:space="0" w:color="auto"/>
                <w:bottom w:val="none" w:sz="0" w:space="0" w:color="auto"/>
                <w:right w:val="none" w:sz="0" w:space="0" w:color="auto"/>
              </w:divBdr>
            </w:div>
            <w:div w:id="1461013232">
              <w:marLeft w:val="0"/>
              <w:marRight w:val="0"/>
              <w:marTop w:val="0"/>
              <w:marBottom w:val="0"/>
              <w:divBdr>
                <w:top w:val="none" w:sz="0" w:space="0" w:color="auto"/>
                <w:left w:val="none" w:sz="0" w:space="0" w:color="auto"/>
                <w:bottom w:val="none" w:sz="0" w:space="0" w:color="auto"/>
                <w:right w:val="none" w:sz="0" w:space="0" w:color="auto"/>
              </w:divBdr>
            </w:div>
            <w:div w:id="1461014503">
              <w:marLeft w:val="0"/>
              <w:marRight w:val="0"/>
              <w:marTop w:val="0"/>
              <w:marBottom w:val="0"/>
              <w:divBdr>
                <w:top w:val="none" w:sz="0" w:space="0" w:color="auto"/>
                <w:left w:val="none" w:sz="0" w:space="0" w:color="auto"/>
                <w:bottom w:val="none" w:sz="0" w:space="0" w:color="auto"/>
                <w:right w:val="none" w:sz="0" w:space="0" w:color="auto"/>
              </w:divBdr>
            </w:div>
            <w:div w:id="1461016051">
              <w:marLeft w:val="0"/>
              <w:marRight w:val="0"/>
              <w:marTop w:val="0"/>
              <w:marBottom w:val="0"/>
              <w:divBdr>
                <w:top w:val="none" w:sz="0" w:space="0" w:color="auto"/>
                <w:left w:val="none" w:sz="0" w:space="0" w:color="auto"/>
                <w:bottom w:val="none" w:sz="0" w:space="0" w:color="auto"/>
                <w:right w:val="none" w:sz="0" w:space="0" w:color="auto"/>
              </w:divBdr>
            </w:div>
            <w:div w:id="14610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047">
      <w:marLeft w:val="0"/>
      <w:marRight w:val="0"/>
      <w:marTop w:val="0"/>
      <w:marBottom w:val="0"/>
      <w:divBdr>
        <w:top w:val="none" w:sz="0" w:space="0" w:color="auto"/>
        <w:left w:val="none" w:sz="0" w:space="0" w:color="auto"/>
        <w:bottom w:val="none" w:sz="0" w:space="0" w:color="auto"/>
        <w:right w:val="none" w:sz="0" w:space="0" w:color="auto"/>
      </w:divBdr>
    </w:div>
    <w:div w:id="1461015059">
      <w:marLeft w:val="0"/>
      <w:marRight w:val="0"/>
      <w:marTop w:val="0"/>
      <w:marBottom w:val="0"/>
      <w:divBdr>
        <w:top w:val="none" w:sz="0" w:space="0" w:color="auto"/>
        <w:left w:val="none" w:sz="0" w:space="0" w:color="auto"/>
        <w:bottom w:val="none" w:sz="0" w:space="0" w:color="auto"/>
        <w:right w:val="none" w:sz="0" w:space="0" w:color="auto"/>
      </w:divBdr>
    </w:div>
    <w:div w:id="1461015062">
      <w:marLeft w:val="0"/>
      <w:marRight w:val="0"/>
      <w:marTop w:val="0"/>
      <w:marBottom w:val="0"/>
      <w:divBdr>
        <w:top w:val="none" w:sz="0" w:space="0" w:color="auto"/>
        <w:left w:val="none" w:sz="0" w:space="0" w:color="auto"/>
        <w:bottom w:val="none" w:sz="0" w:space="0" w:color="auto"/>
        <w:right w:val="none" w:sz="0" w:space="0" w:color="auto"/>
      </w:divBdr>
    </w:div>
    <w:div w:id="1461015081">
      <w:marLeft w:val="0"/>
      <w:marRight w:val="0"/>
      <w:marTop w:val="0"/>
      <w:marBottom w:val="0"/>
      <w:divBdr>
        <w:top w:val="none" w:sz="0" w:space="0" w:color="auto"/>
        <w:left w:val="none" w:sz="0" w:space="0" w:color="auto"/>
        <w:bottom w:val="none" w:sz="0" w:space="0" w:color="auto"/>
        <w:right w:val="none" w:sz="0" w:space="0" w:color="auto"/>
      </w:divBdr>
      <w:divsChild>
        <w:div w:id="1461011396">
          <w:marLeft w:val="0"/>
          <w:marRight w:val="0"/>
          <w:marTop w:val="0"/>
          <w:marBottom w:val="0"/>
          <w:divBdr>
            <w:top w:val="none" w:sz="0" w:space="0" w:color="auto"/>
            <w:left w:val="none" w:sz="0" w:space="0" w:color="auto"/>
            <w:bottom w:val="none" w:sz="0" w:space="0" w:color="auto"/>
            <w:right w:val="none" w:sz="0" w:space="0" w:color="auto"/>
          </w:divBdr>
          <w:divsChild>
            <w:div w:id="1461011621">
              <w:marLeft w:val="0"/>
              <w:marRight w:val="0"/>
              <w:marTop w:val="0"/>
              <w:marBottom w:val="0"/>
              <w:divBdr>
                <w:top w:val="none" w:sz="0" w:space="0" w:color="auto"/>
                <w:left w:val="none" w:sz="0" w:space="0" w:color="auto"/>
                <w:bottom w:val="none" w:sz="0" w:space="0" w:color="auto"/>
                <w:right w:val="none" w:sz="0" w:space="0" w:color="auto"/>
              </w:divBdr>
            </w:div>
            <w:div w:id="1461013946">
              <w:marLeft w:val="0"/>
              <w:marRight w:val="0"/>
              <w:marTop w:val="0"/>
              <w:marBottom w:val="0"/>
              <w:divBdr>
                <w:top w:val="none" w:sz="0" w:space="0" w:color="auto"/>
                <w:left w:val="none" w:sz="0" w:space="0" w:color="auto"/>
                <w:bottom w:val="none" w:sz="0" w:space="0" w:color="auto"/>
                <w:right w:val="none" w:sz="0" w:space="0" w:color="auto"/>
              </w:divBdr>
            </w:div>
            <w:div w:id="1461016667">
              <w:marLeft w:val="0"/>
              <w:marRight w:val="0"/>
              <w:marTop w:val="0"/>
              <w:marBottom w:val="0"/>
              <w:divBdr>
                <w:top w:val="none" w:sz="0" w:space="0" w:color="auto"/>
                <w:left w:val="none" w:sz="0" w:space="0" w:color="auto"/>
                <w:bottom w:val="none" w:sz="0" w:space="0" w:color="auto"/>
                <w:right w:val="none" w:sz="0" w:space="0" w:color="auto"/>
              </w:divBdr>
            </w:div>
            <w:div w:id="14610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098">
      <w:marLeft w:val="0"/>
      <w:marRight w:val="0"/>
      <w:marTop w:val="0"/>
      <w:marBottom w:val="0"/>
      <w:divBdr>
        <w:top w:val="none" w:sz="0" w:space="0" w:color="auto"/>
        <w:left w:val="none" w:sz="0" w:space="0" w:color="auto"/>
        <w:bottom w:val="none" w:sz="0" w:space="0" w:color="auto"/>
        <w:right w:val="none" w:sz="0" w:space="0" w:color="auto"/>
      </w:divBdr>
      <w:divsChild>
        <w:div w:id="1461014875">
          <w:marLeft w:val="547"/>
          <w:marRight w:val="0"/>
          <w:marTop w:val="67"/>
          <w:marBottom w:val="0"/>
          <w:divBdr>
            <w:top w:val="none" w:sz="0" w:space="0" w:color="auto"/>
            <w:left w:val="none" w:sz="0" w:space="0" w:color="auto"/>
            <w:bottom w:val="none" w:sz="0" w:space="0" w:color="auto"/>
            <w:right w:val="none" w:sz="0" w:space="0" w:color="auto"/>
          </w:divBdr>
        </w:div>
      </w:divsChild>
    </w:div>
    <w:div w:id="1461015100">
      <w:marLeft w:val="0"/>
      <w:marRight w:val="0"/>
      <w:marTop w:val="0"/>
      <w:marBottom w:val="0"/>
      <w:divBdr>
        <w:top w:val="none" w:sz="0" w:space="0" w:color="auto"/>
        <w:left w:val="none" w:sz="0" w:space="0" w:color="auto"/>
        <w:bottom w:val="none" w:sz="0" w:space="0" w:color="auto"/>
        <w:right w:val="none" w:sz="0" w:space="0" w:color="auto"/>
      </w:divBdr>
    </w:div>
    <w:div w:id="1461015108">
      <w:marLeft w:val="0"/>
      <w:marRight w:val="0"/>
      <w:marTop w:val="0"/>
      <w:marBottom w:val="0"/>
      <w:divBdr>
        <w:top w:val="none" w:sz="0" w:space="0" w:color="auto"/>
        <w:left w:val="none" w:sz="0" w:space="0" w:color="auto"/>
        <w:bottom w:val="none" w:sz="0" w:space="0" w:color="auto"/>
        <w:right w:val="none" w:sz="0" w:space="0" w:color="auto"/>
      </w:divBdr>
      <w:divsChild>
        <w:div w:id="1461012595">
          <w:marLeft w:val="0"/>
          <w:marRight w:val="0"/>
          <w:marTop w:val="0"/>
          <w:marBottom w:val="0"/>
          <w:divBdr>
            <w:top w:val="none" w:sz="0" w:space="0" w:color="auto"/>
            <w:left w:val="none" w:sz="0" w:space="0" w:color="auto"/>
            <w:bottom w:val="none" w:sz="0" w:space="0" w:color="auto"/>
            <w:right w:val="none" w:sz="0" w:space="0" w:color="auto"/>
          </w:divBdr>
          <w:divsChild>
            <w:div w:id="1461011771">
              <w:marLeft w:val="0"/>
              <w:marRight w:val="0"/>
              <w:marTop w:val="0"/>
              <w:marBottom w:val="0"/>
              <w:divBdr>
                <w:top w:val="none" w:sz="0" w:space="0" w:color="auto"/>
                <w:left w:val="none" w:sz="0" w:space="0" w:color="auto"/>
                <w:bottom w:val="none" w:sz="0" w:space="0" w:color="auto"/>
                <w:right w:val="none" w:sz="0" w:space="0" w:color="auto"/>
              </w:divBdr>
            </w:div>
            <w:div w:id="1461012001">
              <w:marLeft w:val="0"/>
              <w:marRight w:val="0"/>
              <w:marTop w:val="0"/>
              <w:marBottom w:val="0"/>
              <w:divBdr>
                <w:top w:val="none" w:sz="0" w:space="0" w:color="auto"/>
                <w:left w:val="none" w:sz="0" w:space="0" w:color="auto"/>
                <w:bottom w:val="none" w:sz="0" w:space="0" w:color="auto"/>
                <w:right w:val="none" w:sz="0" w:space="0" w:color="auto"/>
              </w:divBdr>
            </w:div>
            <w:div w:id="1461013464">
              <w:marLeft w:val="0"/>
              <w:marRight w:val="0"/>
              <w:marTop w:val="0"/>
              <w:marBottom w:val="0"/>
              <w:divBdr>
                <w:top w:val="none" w:sz="0" w:space="0" w:color="auto"/>
                <w:left w:val="none" w:sz="0" w:space="0" w:color="auto"/>
                <w:bottom w:val="none" w:sz="0" w:space="0" w:color="auto"/>
                <w:right w:val="none" w:sz="0" w:space="0" w:color="auto"/>
              </w:divBdr>
            </w:div>
            <w:div w:id="1461014465">
              <w:marLeft w:val="0"/>
              <w:marRight w:val="0"/>
              <w:marTop w:val="0"/>
              <w:marBottom w:val="0"/>
              <w:divBdr>
                <w:top w:val="none" w:sz="0" w:space="0" w:color="auto"/>
                <w:left w:val="none" w:sz="0" w:space="0" w:color="auto"/>
                <w:bottom w:val="none" w:sz="0" w:space="0" w:color="auto"/>
                <w:right w:val="none" w:sz="0" w:space="0" w:color="auto"/>
              </w:divBdr>
            </w:div>
            <w:div w:id="14610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14">
      <w:marLeft w:val="0"/>
      <w:marRight w:val="0"/>
      <w:marTop w:val="0"/>
      <w:marBottom w:val="0"/>
      <w:divBdr>
        <w:top w:val="none" w:sz="0" w:space="0" w:color="auto"/>
        <w:left w:val="none" w:sz="0" w:space="0" w:color="auto"/>
        <w:bottom w:val="none" w:sz="0" w:space="0" w:color="auto"/>
        <w:right w:val="none" w:sz="0" w:space="0" w:color="auto"/>
      </w:divBdr>
    </w:div>
    <w:div w:id="1461015117">
      <w:marLeft w:val="0"/>
      <w:marRight w:val="0"/>
      <w:marTop w:val="0"/>
      <w:marBottom w:val="0"/>
      <w:divBdr>
        <w:top w:val="none" w:sz="0" w:space="0" w:color="auto"/>
        <w:left w:val="none" w:sz="0" w:space="0" w:color="auto"/>
        <w:bottom w:val="none" w:sz="0" w:space="0" w:color="auto"/>
        <w:right w:val="none" w:sz="0" w:space="0" w:color="auto"/>
      </w:divBdr>
      <w:divsChild>
        <w:div w:id="1461014632">
          <w:marLeft w:val="0"/>
          <w:marRight w:val="0"/>
          <w:marTop w:val="0"/>
          <w:marBottom w:val="0"/>
          <w:divBdr>
            <w:top w:val="none" w:sz="0" w:space="0" w:color="auto"/>
            <w:left w:val="none" w:sz="0" w:space="0" w:color="auto"/>
            <w:bottom w:val="none" w:sz="0" w:space="0" w:color="auto"/>
            <w:right w:val="none" w:sz="0" w:space="0" w:color="auto"/>
          </w:divBdr>
          <w:divsChild>
            <w:div w:id="14610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20">
      <w:marLeft w:val="0"/>
      <w:marRight w:val="0"/>
      <w:marTop w:val="0"/>
      <w:marBottom w:val="0"/>
      <w:divBdr>
        <w:top w:val="none" w:sz="0" w:space="0" w:color="auto"/>
        <w:left w:val="none" w:sz="0" w:space="0" w:color="auto"/>
        <w:bottom w:val="none" w:sz="0" w:space="0" w:color="auto"/>
        <w:right w:val="none" w:sz="0" w:space="0" w:color="auto"/>
      </w:divBdr>
      <w:divsChild>
        <w:div w:id="1461013040">
          <w:marLeft w:val="0"/>
          <w:marRight w:val="0"/>
          <w:marTop w:val="0"/>
          <w:marBottom w:val="0"/>
          <w:divBdr>
            <w:top w:val="none" w:sz="0" w:space="0" w:color="auto"/>
            <w:left w:val="none" w:sz="0" w:space="0" w:color="auto"/>
            <w:bottom w:val="none" w:sz="0" w:space="0" w:color="auto"/>
            <w:right w:val="none" w:sz="0" w:space="0" w:color="auto"/>
          </w:divBdr>
          <w:divsChild>
            <w:div w:id="1461011079">
              <w:marLeft w:val="0"/>
              <w:marRight w:val="0"/>
              <w:marTop w:val="0"/>
              <w:marBottom w:val="0"/>
              <w:divBdr>
                <w:top w:val="none" w:sz="0" w:space="0" w:color="auto"/>
                <w:left w:val="none" w:sz="0" w:space="0" w:color="auto"/>
                <w:bottom w:val="none" w:sz="0" w:space="0" w:color="auto"/>
                <w:right w:val="none" w:sz="0" w:space="0" w:color="auto"/>
              </w:divBdr>
            </w:div>
            <w:div w:id="1461011360">
              <w:marLeft w:val="0"/>
              <w:marRight w:val="0"/>
              <w:marTop w:val="0"/>
              <w:marBottom w:val="0"/>
              <w:divBdr>
                <w:top w:val="none" w:sz="0" w:space="0" w:color="auto"/>
                <w:left w:val="none" w:sz="0" w:space="0" w:color="auto"/>
                <w:bottom w:val="none" w:sz="0" w:space="0" w:color="auto"/>
                <w:right w:val="none" w:sz="0" w:space="0" w:color="auto"/>
              </w:divBdr>
            </w:div>
            <w:div w:id="14610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35">
      <w:marLeft w:val="0"/>
      <w:marRight w:val="0"/>
      <w:marTop w:val="0"/>
      <w:marBottom w:val="0"/>
      <w:divBdr>
        <w:top w:val="none" w:sz="0" w:space="0" w:color="auto"/>
        <w:left w:val="none" w:sz="0" w:space="0" w:color="auto"/>
        <w:bottom w:val="none" w:sz="0" w:space="0" w:color="auto"/>
        <w:right w:val="none" w:sz="0" w:space="0" w:color="auto"/>
      </w:divBdr>
      <w:divsChild>
        <w:div w:id="1461014983">
          <w:marLeft w:val="1166"/>
          <w:marRight w:val="0"/>
          <w:marTop w:val="58"/>
          <w:marBottom w:val="0"/>
          <w:divBdr>
            <w:top w:val="none" w:sz="0" w:space="0" w:color="auto"/>
            <w:left w:val="none" w:sz="0" w:space="0" w:color="auto"/>
            <w:bottom w:val="none" w:sz="0" w:space="0" w:color="auto"/>
            <w:right w:val="none" w:sz="0" w:space="0" w:color="auto"/>
          </w:divBdr>
        </w:div>
      </w:divsChild>
    </w:div>
    <w:div w:id="1461015138">
      <w:marLeft w:val="0"/>
      <w:marRight w:val="0"/>
      <w:marTop w:val="0"/>
      <w:marBottom w:val="0"/>
      <w:divBdr>
        <w:top w:val="none" w:sz="0" w:space="0" w:color="auto"/>
        <w:left w:val="none" w:sz="0" w:space="0" w:color="auto"/>
        <w:bottom w:val="none" w:sz="0" w:space="0" w:color="auto"/>
        <w:right w:val="none" w:sz="0" w:space="0" w:color="auto"/>
      </w:divBdr>
      <w:divsChild>
        <w:div w:id="1461010445">
          <w:marLeft w:val="360"/>
          <w:marRight w:val="0"/>
          <w:marTop w:val="67"/>
          <w:marBottom w:val="0"/>
          <w:divBdr>
            <w:top w:val="none" w:sz="0" w:space="0" w:color="auto"/>
            <w:left w:val="none" w:sz="0" w:space="0" w:color="auto"/>
            <w:bottom w:val="none" w:sz="0" w:space="0" w:color="auto"/>
            <w:right w:val="none" w:sz="0" w:space="0" w:color="auto"/>
          </w:divBdr>
        </w:div>
        <w:div w:id="1461011879">
          <w:marLeft w:val="360"/>
          <w:marRight w:val="0"/>
          <w:marTop w:val="67"/>
          <w:marBottom w:val="0"/>
          <w:divBdr>
            <w:top w:val="none" w:sz="0" w:space="0" w:color="auto"/>
            <w:left w:val="none" w:sz="0" w:space="0" w:color="auto"/>
            <w:bottom w:val="none" w:sz="0" w:space="0" w:color="auto"/>
            <w:right w:val="none" w:sz="0" w:space="0" w:color="auto"/>
          </w:divBdr>
        </w:div>
        <w:div w:id="1461011922">
          <w:marLeft w:val="360"/>
          <w:marRight w:val="0"/>
          <w:marTop w:val="67"/>
          <w:marBottom w:val="0"/>
          <w:divBdr>
            <w:top w:val="none" w:sz="0" w:space="0" w:color="auto"/>
            <w:left w:val="none" w:sz="0" w:space="0" w:color="auto"/>
            <w:bottom w:val="none" w:sz="0" w:space="0" w:color="auto"/>
            <w:right w:val="none" w:sz="0" w:space="0" w:color="auto"/>
          </w:divBdr>
        </w:div>
        <w:div w:id="1461012417">
          <w:marLeft w:val="0"/>
          <w:marRight w:val="0"/>
          <w:marTop w:val="67"/>
          <w:marBottom w:val="0"/>
          <w:divBdr>
            <w:top w:val="none" w:sz="0" w:space="0" w:color="auto"/>
            <w:left w:val="none" w:sz="0" w:space="0" w:color="auto"/>
            <w:bottom w:val="none" w:sz="0" w:space="0" w:color="auto"/>
            <w:right w:val="none" w:sz="0" w:space="0" w:color="auto"/>
          </w:divBdr>
        </w:div>
        <w:div w:id="1461013450">
          <w:marLeft w:val="360"/>
          <w:marRight w:val="0"/>
          <w:marTop w:val="67"/>
          <w:marBottom w:val="0"/>
          <w:divBdr>
            <w:top w:val="none" w:sz="0" w:space="0" w:color="auto"/>
            <w:left w:val="none" w:sz="0" w:space="0" w:color="auto"/>
            <w:bottom w:val="none" w:sz="0" w:space="0" w:color="auto"/>
            <w:right w:val="none" w:sz="0" w:space="0" w:color="auto"/>
          </w:divBdr>
        </w:div>
        <w:div w:id="1461014773">
          <w:marLeft w:val="360"/>
          <w:marRight w:val="0"/>
          <w:marTop w:val="67"/>
          <w:marBottom w:val="0"/>
          <w:divBdr>
            <w:top w:val="none" w:sz="0" w:space="0" w:color="auto"/>
            <w:left w:val="none" w:sz="0" w:space="0" w:color="auto"/>
            <w:bottom w:val="none" w:sz="0" w:space="0" w:color="auto"/>
            <w:right w:val="none" w:sz="0" w:space="0" w:color="auto"/>
          </w:divBdr>
        </w:div>
        <w:div w:id="1461015111">
          <w:marLeft w:val="360"/>
          <w:marRight w:val="0"/>
          <w:marTop w:val="67"/>
          <w:marBottom w:val="0"/>
          <w:divBdr>
            <w:top w:val="none" w:sz="0" w:space="0" w:color="auto"/>
            <w:left w:val="none" w:sz="0" w:space="0" w:color="auto"/>
            <w:bottom w:val="none" w:sz="0" w:space="0" w:color="auto"/>
            <w:right w:val="none" w:sz="0" w:space="0" w:color="auto"/>
          </w:divBdr>
        </w:div>
        <w:div w:id="1461016541">
          <w:marLeft w:val="0"/>
          <w:marRight w:val="0"/>
          <w:marTop w:val="67"/>
          <w:marBottom w:val="0"/>
          <w:divBdr>
            <w:top w:val="none" w:sz="0" w:space="0" w:color="auto"/>
            <w:left w:val="none" w:sz="0" w:space="0" w:color="auto"/>
            <w:bottom w:val="none" w:sz="0" w:space="0" w:color="auto"/>
            <w:right w:val="none" w:sz="0" w:space="0" w:color="auto"/>
          </w:divBdr>
        </w:div>
      </w:divsChild>
    </w:div>
    <w:div w:id="1461015151">
      <w:marLeft w:val="0"/>
      <w:marRight w:val="0"/>
      <w:marTop w:val="0"/>
      <w:marBottom w:val="0"/>
      <w:divBdr>
        <w:top w:val="none" w:sz="0" w:space="0" w:color="auto"/>
        <w:left w:val="none" w:sz="0" w:space="0" w:color="auto"/>
        <w:bottom w:val="none" w:sz="0" w:space="0" w:color="auto"/>
        <w:right w:val="none" w:sz="0" w:space="0" w:color="auto"/>
      </w:divBdr>
      <w:divsChild>
        <w:div w:id="1461013107">
          <w:marLeft w:val="446"/>
          <w:marRight w:val="0"/>
          <w:marTop w:val="58"/>
          <w:marBottom w:val="0"/>
          <w:divBdr>
            <w:top w:val="none" w:sz="0" w:space="0" w:color="auto"/>
            <w:left w:val="none" w:sz="0" w:space="0" w:color="auto"/>
            <w:bottom w:val="none" w:sz="0" w:space="0" w:color="auto"/>
            <w:right w:val="none" w:sz="0" w:space="0" w:color="auto"/>
          </w:divBdr>
        </w:div>
        <w:div w:id="1461013189">
          <w:marLeft w:val="446"/>
          <w:marRight w:val="0"/>
          <w:marTop w:val="58"/>
          <w:marBottom w:val="0"/>
          <w:divBdr>
            <w:top w:val="none" w:sz="0" w:space="0" w:color="auto"/>
            <w:left w:val="none" w:sz="0" w:space="0" w:color="auto"/>
            <w:bottom w:val="none" w:sz="0" w:space="0" w:color="auto"/>
            <w:right w:val="none" w:sz="0" w:space="0" w:color="auto"/>
          </w:divBdr>
        </w:div>
        <w:div w:id="1461013463">
          <w:marLeft w:val="446"/>
          <w:marRight w:val="0"/>
          <w:marTop w:val="58"/>
          <w:marBottom w:val="0"/>
          <w:divBdr>
            <w:top w:val="none" w:sz="0" w:space="0" w:color="auto"/>
            <w:left w:val="none" w:sz="0" w:space="0" w:color="auto"/>
            <w:bottom w:val="none" w:sz="0" w:space="0" w:color="auto"/>
            <w:right w:val="none" w:sz="0" w:space="0" w:color="auto"/>
          </w:divBdr>
        </w:div>
        <w:div w:id="1461013912">
          <w:marLeft w:val="446"/>
          <w:marRight w:val="0"/>
          <w:marTop w:val="58"/>
          <w:marBottom w:val="0"/>
          <w:divBdr>
            <w:top w:val="none" w:sz="0" w:space="0" w:color="auto"/>
            <w:left w:val="none" w:sz="0" w:space="0" w:color="auto"/>
            <w:bottom w:val="none" w:sz="0" w:space="0" w:color="auto"/>
            <w:right w:val="none" w:sz="0" w:space="0" w:color="auto"/>
          </w:divBdr>
        </w:div>
        <w:div w:id="1461016618">
          <w:marLeft w:val="446"/>
          <w:marRight w:val="0"/>
          <w:marTop w:val="58"/>
          <w:marBottom w:val="0"/>
          <w:divBdr>
            <w:top w:val="none" w:sz="0" w:space="0" w:color="auto"/>
            <w:left w:val="none" w:sz="0" w:space="0" w:color="auto"/>
            <w:bottom w:val="none" w:sz="0" w:space="0" w:color="auto"/>
            <w:right w:val="none" w:sz="0" w:space="0" w:color="auto"/>
          </w:divBdr>
        </w:div>
      </w:divsChild>
    </w:div>
    <w:div w:id="1461015158">
      <w:marLeft w:val="0"/>
      <w:marRight w:val="0"/>
      <w:marTop w:val="0"/>
      <w:marBottom w:val="0"/>
      <w:divBdr>
        <w:top w:val="none" w:sz="0" w:space="0" w:color="auto"/>
        <w:left w:val="none" w:sz="0" w:space="0" w:color="auto"/>
        <w:bottom w:val="none" w:sz="0" w:space="0" w:color="auto"/>
        <w:right w:val="none" w:sz="0" w:space="0" w:color="auto"/>
      </w:divBdr>
      <w:divsChild>
        <w:div w:id="1461015032">
          <w:marLeft w:val="0"/>
          <w:marRight w:val="0"/>
          <w:marTop w:val="0"/>
          <w:marBottom w:val="0"/>
          <w:divBdr>
            <w:top w:val="none" w:sz="0" w:space="0" w:color="auto"/>
            <w:left w:val="none" w:sz="0" w:space="0" w:color="auto"/>
            <w:bottom w:val="none" w:sz="0" w:space="0" w:color="auto"/>
            <w:right w:val="none" w:sz="0" w:space="0" w:color="auto"/>
          </w:divBdr>
          <w:divsChild>
            <w:div w:id="14610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61">
      <w:marLeft w:val="0"/>
      <w:marRight w:val="0"/>
      <w:marTop w:val="0"/>
      <w:marBottom w:val="0"/>
      <w:divBdr>
        <w:top w:val="none" w:sz="0" w:space="0" w:color="auto"/>
        <w:left w:val="none" w:sz="0" w:space="0" w:color="auto"/>
        <w:bottom w:val="none" w:sz="0" w:space="0" w:color="auto"/>
        <w:right w:val="none" w:sz="0" w:space="0" w:color="auto"/>
      </w:divBdr>
    </w:div>
    <w:div w:id="1461015167">
      <w:marLeft w:val="0"/>
      <w:marRight w:val="0"/>
      <w:marTop w:val="0"/>
      <w:marBottom w:val="0"/>
      <w:divBdr>
        <w:top w:val="none" w:sz="0" w:space="0" w:color="auto"/>
        <w:left w:val="none" w:sz="0" w:space="0" w:color="auto"/>
        <w:bottom w:val="none" w:sz="0" w:space="0" w:color="auto"/>
        <w:right w:val="none" w:sz="0" w:space="0" w:color="auto"/>
      </w:divBdr>
      <w:divsChild>
        <w:div w:id="1461015597">
          <w:marLeft w:val="0"/>
          <w:marRight w:val="0"/>
          <w:marTop w:val="0"/>
          <w:marBottom w:val="0"/>
          <w:divBdr>
            <w:top w:val="none" w:sz="0" w:space="0" w:color="auto"/>
            <w:left w:val="none" w:sz="0" w:space="0" w:color="auto"/>
            <w:bottom w:val="none" w:sz="0" w:space="0" w:color="auto"/>
            <w:right w:val="none" w:sz="0" w:space="0" w:color="auto"/>
          </w:divBdr>
        </w:div>
      </w:divsChild>
    </w:div>
    <w:div w:id="1461015170">
      <w:marLeft w:val="0"/>
      <w:marRight w:val="0"/>
      <w:marTop w:val="0"/>
      <w:marBottom w:val="0"/>
      <w:divBdr>
        <w:top w:val="none" w:sz="0" w:space="0" w:color="auto"/>
        <w:left w:val="none" w:sz="0" w:space="0" w:color="auto"/>
        <w:bottom w:val="none" w:sz="0" w:space="0" w:color="auto"/>
        <w:right w:val="none" w:sz="0" w:space="0" w:color="auto"/>
      </w:divBdr>
      <w:divsChild>
        <w:div w:id="1461013929">
          <w:marLeft w:val="0"/>
          <w:marRight w:val="0"/>
          <w:marTop w:val="0"/>
          <w:marBottom w:val="0"/>
          <w:divBdr>
            <w:top w:val="none" w:sz="0" w:space="0" w:color="auto"/>
            <w:left w:val="none" w:sz="0" w:space="0" w:color="auto"/>
            <w:bottom w:val="none" w:sz="0" w:space="0" w:color="auto"/>
            <w:right w:val="none" w:sz="0" w:space="0" w:color="auto"/>
          </w:divBdr>
          <w:divsChild>
            <w:div w:id="1461011210">
              <w:marLeft w:val="0"/>
              <w:marRight w:val="0"/>
              <w:marTop w:val="0"/>
              <w:marBottom w:val="0"/>
              <w:divBdr>
                <w:top w:val="none" w:sz="0" w:space="0" w:color="auto"/>
                <w:left w:val="none" w:sz="0" w:space="0" w:color="auto"/>
                <w:bottom w:val="none" w:sz="0" w:space="0" w:color="auto"/>
                <w:right w:val="none" w:sz="0" w:space="0" w:color="auto"/>
              </w:divBdr>
            </w:div>
            <w:div w:id="14610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71">
      <w:marLeft w:val="0"/>
      <w:marRight w:val="0"/>
      <w:marTop w:val="0"/>
      <w:marBottom w:val="0"/>
      <w:divBdr>
        <w:top w:val="none" w:sz="0" w:space="0" w:color="auto"/>
        <w:left w:val="none" w:sz="0" w:space="0" w:color="auto"/>
        <w:bottom w:val="none" w:sz="0" w:space="0" w:color="auto"/>
        <w:right w:val="none" w:sz="0" w:space="0" w:color="auto"/>
      </w:divBdr>
    </w:div>
    <w:div w:id="1461015173">
      <w:marLeft w:val="0"/>
      <w:marRight w:val="0"/>
      <w:marTop w:val="0"/>
      <w:marBottom w:val="0"/>
      <w:divBdr>
        <w:top w:val="none" w:sz="0" w:space="0" w:color="auto"/>
        <w:left w:val="none" w:sz="0" w:space="0" w:color="auto"/>
        <w:bottom w:val="none" w:sz="0" w:space="0" w:color="auto"/>
        <w:right w:val="none" w:sz="0" w:space="0" w:color="auto"/>
      </w:divBdr>
      <w:divsChild>
        <w:div w:id="1461014837">
          <w:marLeft w:val="0"/>
          <w:marRight w:val="0"/>
          <w:marTop w:val="0"/>
          <w:marBottom w:val="0"/>
          <w:divBdr>
            <w:top w:val="none" w:sz="0" w:space="0" w:color="auto"/>
            <w:left w:val="none" w:sz="0" w:space="0" w:color="auto"/>
            <w:bottom w:val="none" w:sz="0" w:space="0" w:color="auto"/>
            <w:right w:val="none" w:sz="0" w:space="0" w:color="auto"/>
          </w:divBdr>
          <w:divsChild>
            <w:div w:id="14610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75">
      <w:marLeft w:val="0"/>
      <w:marRight w:val="0"/>
      <w:marTop w:val="0"/>
      <w:marBottom w:val="0"/>
      <w:divBdr>
        <w:top w:val="none" w:sz="0" w:space="0" w:color="auto"/>
        <w:left w:val="none" w:sz="0" w:space="0" w:color="auto"/>
        <w:bottom w:val="none" w:sz="0" w:space="0" w:color="auto"/>
        <w:right w:val="none" w:sz="0" w:space="0" w:color="auto"/>
      </w:divBdr>
      <w:divsChild>
        <w:div w:id="1461014826">
          <w:marLeft w:val="0"/>
          <w:marRight w:val="0"/>
          <w:marTop w:val="0"/>
          <w:marBottom w:val="0"/>
          <w:divBdr>
            <w:top w:val="none" w:sz="0" w:space="0" w:color="auto"/>
            <w:left w:val="none" w:sz="0" w:space="0" w:color="auto"/>
            <w:bottom w:val="none" w:sz="0" w:space="0" w:color="auto"/>
            <w:right w:val="none" w:sz="0" w:space="0" w:color="auto"/>
          </w:divBdr>
          <w:divsChild>
            <w:div w:id="1461010762">
              <w:marLeft w:val="0"/>
              <w:marRight w:val="0"/>
              <w:marTop w:val="0"/>
              <w:marBottom w:val="0"/>
              <w:divBdr>
                <w:top w:val="none" w:sz="0" w:space="0" w:color="auto"/>
                <w:left w:val="none" w:sz="0" w:space="0" w:color="auto"/>
                <w:bottom w:val="none" w:sz="0" w:space="0" w:color="auto"/>
                <w:right w:val="none" w:sz="0" w:space="0" w:color="auto"/>
              </w:divBdr>
            </w:div>
            <w:div w:id="1461011316">
              <w:marLeft w:val="0"/>
              <w:marRight w:val="0"/>
              <w:marTop w:val="0"/>
              <w:marBottom w:val="0"/>
              <w:divBdr>
                <w:top w:val="none" w:sz="0" w:space="0" w:color="auto"/>
                <w:left w:val="none" w:sz="0" w:space="0" w:color="auto"/>
                <w:bottom w:val="none" w:sz="0" w:space="0" w:color="auto"/>
                <w:right w:val="none" w:sz="0" w:space="0" w:color="auto"/>
              </w:divBdr>
            </w:div>
            <w:div w:id="1461012357">
              <w:marLeft w:val="0"/>
              <w:marRight w:val="0"/>
              <w:marTop w:val="0"/>
              <w:marBottom w:val="0"/>
              <w:divBdr>
                <w:top w:val="none" w:sz="0" w:space="0" w:color="auto"/>
                <w:left w:val="none" w:sz="0" w:space="0" w:color="auto"/>
                <w:bottom w:val="none" w:sz="0" w:space="0" w:color="auto"/>
                <w:right w:val="none" w:sz="0" w:space="0" w:color="auto"/>
              </w:divBdr>
            </w:div>
            <w:div w:id="14610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78">
      <w:marLeft w:val="0"/>
      <w:marRight w:val="0"/>
      <w:marTop w:val="0"/>
      <w:marBottom w:val="0"/>
      <w:divBdr>
        <w:top w:val="none" w:sz="0" w:space="0" w:color="auto"/>
        <w:left w:val="none" w:sz="0" w:space="0" w:color="auto"/>
        <w:bottom w:val="none" w:sz="0" w:space="0" w:color="auto"/>
        <w:right w:val="none" w:sz="0" w:space="0" w:color="auto"/>
      </w:divBdr>
    </w:div>
    <w:div w:id="1461015180">
      <w:marLeft w:val="0"/>
      <w:marRight w:val="0"/>
      <w:marTop w:val="0"/>
      <w:marBottom w:val="0"/>
      <w:divBdr>
        <w:top w:val="none" w:sz="0" w:space="0" w:color="auto"/>
        <w:left w:val="none" w:sz="0" w:space="0" w:color="auto"/>
        <w:bottom w:val="none" w:sz="0" w:space="0" w:color="auto"/>
        <w:right w:val="none" w:sz="0" w:space="0" w:color="auto"/>
      </w:divBdr>
      <w:divsChild>
        <w:div w:id="1461013861">
          <w:marLeft w:val="1166"/>
          <w:marRight w:val="0"/>
          <w:marTop w:val="58"/>
          <w:marBottom w:val="0"/>
          <w:divBdr>
            <w:top w:val="none" w:sz="0" w:space="0" w:color="auto"/>
            <w:left w:val="none" w:sz="0" w:space="0" w:color="auto"/>
            <w:bottom w:val="none" w:sz="0" w:space="0" w:color="auto"/>
            <w:right w:val="none" w:sz="0" w:space="0" w:color="auto"/>
          </w:divBdr>
        </w:div>
      </w:divsChild>
    </w:div>
    <w:div w:id="1461015181">
      <w:marLeft w:val="0"/>
      <w:marRight w:val="0"/>
      <w:marTop w:val="0"/>
      <w:marBottom w:val="0"/>
      <w:divBdr>
        <w:top w:val="none" w:sz="0" w:space="0" w:color="auto"/>
        <w:left w:val="none" w:sz="0" w:space="0" w:color="auto"/>
        <w:bottom w:val="none" w:sz="0" w:space="0" w:color="auto"/>
        <w:right w:val="none" w:sz="0" w:space="0" w:color="auto"/>
      </w:divBdr>
      <w:divsChild>
        <w:div w:id="1461011394">
          <w:marLeft w:val="0"/>
          <w:marRight w:val="0"/>
          <w:marTop w:val="0"/>
          <w:marBottom w:val="0"/>
          <w:divBdr>
            <w:top w:val="none" w:sz="0" w:space="0" w:color="auto"/>
            <w:left w:val="none" w:sz="0" w:space="0" w:color="auto"/>
            <w:bottom w:val="none" w:sz="0" w:space="0" w:color="auto"/>
            <w:right w:val="none" w:sz="0" w:space="0" w:color="auto"/>
          </w:divBdr>
          <w:divsChild>
            <w:div w:id="1461011124">
              <w:marLeft w:val="0"/>
              <w:marRight w:val="0"/>
              <w:marTop w:val="0"/>
              <w:marBottom w:val="0"/>
              <w:divBdr>
                <w:top w:val="none" w:sz="0" w:space="0" w:color="auto"/>
                <w:left w:val="none" w:sz="0" w:space="0" w:color="auto"/>
                <w:bottom w:val="none" w:sz="0" w:space="0" w:color="auto"/>
                <w:right w:val="none" w:sz="0" w:space="0" w:color="auto"/>
              </w:divBdr>
            </w:div>
            <w:div w:id="1461011127">
              <w:marLeft w:val="0"/>
              <w:marRight w:val="0"/>
              <w:marTop w:val="0"/>
              <w:marBottom w:val="0"/>
              <w:divBdr>
                <w:top w:val="none" w:sz="0" w:space="0" w:color="auto"/>
                <w:left w:val="none" w:sz="0" w:space="0" w:color="auto"/>
                <w:bottom w:val="none" w:sz="0" w:space="0" w:color="auto"/>
                <w:right w:val="none" w:sz="0" w:space="0" w:color="auto"/>
              </w:divBdr>
            </w:div>
            <w:div w:id="1461011589">
              <w:marLeft w:val="0"/>
              <w:marRight w:val="0"/>
              <w:marTop w:val="0"/>
              <w:marBottom w:val="0"/>
              <w:divBdr>
                <w:top w:val="none" w:sz="0" w:space="0" w:color="auto"/>
                <w:left w:val="none" w:sz="0" w:space="0" w:color="auto"/>
                <w:bottom w:val="none" w:sz="0" w:space="0" w:color="auto"/>
                <w:right w:val="none" w:sz="0" w:space="0" w:color="auto"/>
              </w:divBdr>
            </w:div>
            <w:div w:id="1461011819">
              <w:marLeft w:val="0"/>
              <w:marRight w:val="0"/>
              <w:marTop w:val="0"/>
              <w:marBottom w:val="0"/>
              <w:divBdr>
                <w:top w:val="none" w:sz="0" w:space="0" w:color="auto"/>
                <w:left w:val="none" w:sz="0" w:space="0" w:color="auto"/>
                <w:bottom w:val="none" w:sz="0" w:space="0" w:color="auto"/>
                <w:right w:val="none" w:sz="0" w:space="0" w:color="auto"/>
              </w:divBdr>
            </w:div>
            <w:div w:id="1461011974">
              <w:marLeft w:val="0"/>
              <w:marRight w:val="0"/>
              <w:marTop w:val="0"/>
              <w:marBottom w:val="0"/>
              <w:divBdr>
                <w:top w:val="none" w:sz="0" w:space="0" w:color="auto"/>
                <w:left w:val="none" w:sz="0" w:space="0" w:color="auto"/>
                <w:bottom w:val="none" w:sz="0" w:space="0" w:color="auto"/>
                <w:right w:val="none" w:sz="0" w:space="0" w:color="auto"/>
              </w:divBdr>
            </w:div>
            <w:div w:id="1461012694">
              <w:marLeft w:val="0"/>
              <w:marRight w:val="0"/>
              <w:marTop w:val="0"/>
              <w:marBottom w:val="0"/>
              <w:divBdr>
                <w:top w:val="none" w:sz="0" w:space="0" w:color="auto"/>
                <w:left w:val="none" w:sz="0" w:space="0" w:color="auto"/>
                <w:bottom w:val="none" w:sz="0" w:space="0" w:color="auto"/>
                <w:right w:val="none" w:sz="0" w:space="0" w:color="auto"/>
              </w:divBdr>
            </w:div>
            <w:div w:id="1461013085">
              <w:marLeft w:val="0"/>
              <w:marRight w:val="0"/>
              <w:marTop w:val="0"/>
              <w:marBottom w:val="0"/>
              <w:divBdr>
                <w:top w:val="none" w:sz="0" w:space="0" w:color="auto"/>
                <w:left w:val="none" w:sz="0" w:space="0" w:color="auto"/>
                <w:bottom w:val="none" w:sz="0" w:space="0" w:color="auto"/>
                <w:right w:val="none" w:sz="0" w:space="0" w:color="auto"/>
              </w:divBdr>
            </w:div>
            <w:div w:id="1461014282">
              <w:marLeft w:val="0"/>
              <w:marRight w:val="0"/>
              <w:marTop w:val="0"/>
              <w:marBottom w:val="0"/>
              <w:divBdr>
                <w:top w:val="none" w:sz="0" w:space="0" w:color="auto"/>
                <w:left w:val="none" w:sz="0" w:space="0" w:color="auto"/>
                <w:bottom w:val="none" w:sz="0" w:space="0" w:color="auto"/>
                <w:right w:val="none" w:sz="0" w:space="0" w:color="auto"/>
              </w:divBdr>
            </w:div>
            <w:div w:id="1461014525">
              <w:marLeft w:val="0"/>
              <w:marRight w:val="0"/>
              <w:marTop w:val="0"/>
              <w:marBottom w:val="0"/>
              <w:divBdr>
                <w:top w:val="none" w:sz="0" w:space="0" w:color="auto"/>
                <w:left w:val="none" w:sz="0" w:space="0" w:color="auto"/>
                <w:bottom w:val="none" w:sz="0" w:space="0" w:color="auto"/>
                <w:right w:val="none" w:sz="0" w:space="0" w:color="auto"/>
              </w:divBdr>
            </w:div>
            <w:div w:id="1461014537">
              <w:marLeft w:val="0"/>
              <w:marRight w:val="0"/>
              <w:marTop w:val="0"/>
              <w:marBottom w:val="0"/>
              <w:divBdr>
                <w:top w:val="none" w:sz="0" w:space="0" w:color="auto"/>
                <w:left w:val="none" w:sz="0" w:space="0" w:color="auto"/>
                <w:bottom w:val="none" w:sz="0" w:space="0" w:color="auto"/>
                <w:right w:val="none" w:sz="0" w:space="0" w:color="auto"/>
              </w:divBdr>
            </w:div>
            <w:div w:id="1461015199">
              <w:marLeft w:val="0"/>
              <w:marRight w:val="0"/>
              <w:marTop w:val="0"/>
              <w:marBottom w:val="0"/>
              <w:divBdr>
                <w:top w:val="none" w:sz="0" w:space="0" w:color="auto"/>
                <w:left w:val="none" w:sz="0" w:space="0" w:color="auto"/>
                <w:bottom w:val="none" w:sz="0" w:space="0" w:color="auto"/>
                <w:right w:val="none" w:sz="0" w:space="0" w:color="auto"/>
              </w:divBdr>
            </w:div>
            <w:div w:id="1461015674">
              <w:marLeft w:val="0"/>
              <w:marRight w:val="0"/>
              <w:marTop w:val="0"/>
              <w:marBottom w:val="0"/>
              <w:divBdr>
                <w:top w:val="none" w:sz="0" w:space="0" w:color="auto"/>
                <w:left w:val="none" w:sz="0" w:space="0" w:color="auto"/>
                <w:bottom w:val="none" w:sz="0" w:space="0" w:color="auto"/>
                <w:right w:val="none" w:sz="0" w:space="0" w:color="auto"/>
              </w:divBdr>
            </w:div>
            <w:div w:id="1461015876">
              <w:marLeft w:val="0"/>
              <w:marRight w:val="0"/>
              <w:marTop w:val="0"/>
              <w:marBottom w:val="0"/>
              <w:divBdr>
                <w:top w:val="none" w:sz="0" w:space="0" w:color="auto"/>
                <w:left w:val="none" w:sz="0" w:space="0" w:color="auto"/>
                <w:bottom w:val="none" w:sz="0" w:space="0" w:color="auto"/>
                <w:right w:val="none" w:sz="0" w:space="0" w:color="auto"/>
              </w:divBdr>
            </w:div>
            <w:div w:id="1461016370">
              <w:marLeft w:val="0"/>
              <w:marRight w:val="0"/>
              <w:marTop w:val="0"/>
              <w:marBottom w:val="0"/>
              <w:divBdr>
                <w:top w:val="none" w:sz="0" w:space="0" w:color="auto"/>
                <w:left w:val="none" w:sz="0" w:space="0" w:color="auto"/>
                <w:bottom w:val="none" w:sz="0" w:space="0" w:color="auto"/>
                <w:right w:val="none" w:sz="0" w:space="0" w:color="auto"/>
              </w:divBdr>
            </w:div>
            <w:div w:id="1461016466">
              <w:marLeft w:val="0"/>
              <w:marRight w:val="0"/>
              <w:marTop w:val="0"/>
              <w:marBottom w:val="0"/>
              <w:divBdr>
                <w:top w:val="none" w:sz="0" w:space="0" w:color="auto"/>
                <w:left w:val="none" w:sz="0" w:space="0" w:color="auto"/>
                <w:bottom w:val="none" w:sz="0" w:space="0" w:color="auto"/>
                <w:right w:val="none" w:sz="0" w:space="0" w:color="auto"/>
              </w:divBdr>
            </w:div>
            <w:div w:id="1461016521">
              <w:marLeft w:val="0"/>
              <w:marRight w:val="0"/>
              <w:marTop w:val="0"/>
              <w:marBottom w:val="0"/>
              <w:divBdr>
                <w:top w:val="none" w:sz="0" w:space="0" w:color="auto"/>
                <w:left w:val="none" w:sz="0" w:space="0" w:color="auto"/>
                <w:bottom w:val="none" w:sz="0" w:space="0" w:color="auto"/>
                <w:right w:val="none" w:sz="0" w:space="0" w:color="auto"/>
              </w:divBdr>
            </w:div>
            <w:div w:id="14610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91">
      <w:marLeft w:val="0"/>
      <w:marRight w:val="0"/>
      <w:marTop w:val="0"/>
      <w:marBottom w:val="0"/>
      <w:divBdr>
        <w:top w:val="none" w:sz="0" w:space="0" w:color="auto"/>
        <w:left w:val="none" w:sz="0" w:space="0" w:color="auto"/>
        <w:bottom w:val="none" w:sz="0" w:space="0" w:color="auto"/>
        <w:right w:val="none" w:sz="0" w:space="0" w:color="auto"/>
      </w:divBdr>
    </w:div>
    <w:div w:id="1461015195">
      <w:marLeft w:val="0"/>
      <w:marRight w:val="0"/>
      <w:marTop w:val="0"/>
      <w:marBottom w:val="0"/>
      <w:divBdr>
        <w:top w:val="none" w:sz="0" w:space="0" w:color="auto"/>
        <w:left w:val="none" w:sz="0" w:space="0" w:color="auto"/>
        <w:bottom w:val="none" w:sz="0" w:space="0" w:color="auto"/>
        <w:right w:val="none" w:sz="0" w:space="0" w:color="auto"/>
      </w:divBdr>
      <w:divsChild>
        <w:div w:id="1461012099">
          <w:marLeft w:val="0"/>
          <w:marRight w:val="0"/>
          <w:marTop w:val="0"/>
          <w:marBottom w:val="0"/>
          <w:divBdr>
            <w:top w:val="none" w:sz="0" w:space="0" w:color="auto"/>
            <w:left w:val="none" w:sz="0" w:space="0" w:color="auto"/>
            <w:bottom w:val="none" w:sz="0" w:space="0" w:color="auto"/>
            <w:right w:val="none" w:sz="0" w:space="0" w:color="auto"/>
          </w:divBdr>
          <w:divsChild>
            <w:div w:id="1461010479">
              <w:marLeft w:val="0"/>
              <w:marRight w:val="0"/>
              <w:marTop w:val="0"/>
              <w:marBottom w:val="0"/>
              <w:divBdr>
                <w:top w:val="none" w:sz="0" w:space="0" w:color="auto"/>
                <w:left w:val="none" w:sz="0" w:space="0" w:color="auto"/>
                <w:bottom w:val="none" w:sz="0" w:space="0" w:color="auto"/>
                <w:right w:val="none" w:sz="0" w:space="0" w:color="auto"/>
              </w:divBdr>
            </w:div>
            <w:div w:id="1461012302">
              <w:marLeft w:val="0"/>
              <w:marRight w:val="0"/>
              <w:marTop w:val="0"/>
              <w:marBottom w:val="0"/>
              <w:divBdr>
                <w:top w:val="none" w:sz="0" w:space="0" w:color="auto"/>
                <w:left w:val="none" w:sz="0" w:space="0" w:color="auto"/>
                <w:bottom w:val="none" w:sz="0" w:space="0" w:color="auto"/>
                <w:right w:val="none" w:sz="0" w:space="0" w:color="auto"/>
              </w:divBdr>
            </w:div>
            <w:div w:id="14610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96">
      <w:marLeft w:val="0"/>
      <w:marRight w:val="0"/>
      <w:marTop w:val="0"/>
      <w:marBottom w:val="0"/>
      <w:divBdr>
        <w:top w:val="none" w:sz="0" w:space="0" w:color="auto"/>
        <w:left w:val="none" w:sz="0" w:space="0" w:color="auto"/>
        <w:bottom w:val="none" w:sz="0" w:space="0" w:color="auto"/>
        <w:right w:val="none" w:sz="0" w:space="0" w:color="auto"/>
      </w:divBdr>
      <w:divsChild>
        <w:div w:id="1461010868">
          <w:marLeft w:val="0"/>
          <w:marRight w:val="0"/>
          <w:marTop w:val="0"/>
          <w:marBottom w:val="0"/>
          <w:divBdr>
            <w:top w:val="none" w:sz="0" w:space="0" w:color="auto"/>
            <w:left w:val="none" w:sz="0" w:space="0" w:color="auto"/>
            <w:bottom w:val="none" w:sz="0" w:space="0" w:color="auto"/>
            <w:right w:val="none" w:sz="0" w:space="0" w:color="auto"/>
          </w:divBdr>
          <w:divsChild>
            <w:div w:id="1461010837">
              <w:marLeft w:val="0"/>
              <w:marRight w:val="0"/>
              <w:marTop w:val="0"/>
              <w:marBottom w:val="0"/>
              <w:divBdr>
                <w:top w:val="none" w:sz="0" w:space="0" w:color="auto"/>
                <w:left w:val="none" w:sz="0" w:space="0" w:color="auto"/>
                <w:bottom w:val="none" w:sz="0" w:space="0" w:color="auto"/>
                <w:right w:val="none" w:sz="0" w:space="0" w:color="auto"/>
              </w:divBdr>
            </w:div>
            <w:div w:id="1461011027">
              <w:marLeft w:val="0"/>
              <w:marRight w:val="0"/>
              <w:marTop w:val="0"/>
              <w:marBottom w:val="0"/>
              <w:divBdr>
                <w:top w:val="none" w:sz="0" w:space="0" w:color="auto"/>
                <w:left w:val="none" w:sz="0" w:space="0" w:color="auto"/>
                <w:bottom w:val="none" w:sz="0" w:space="0" w:color="auto"/>
                <w:right w:val="none" w:sz="0" w:space="0" w:color="auto"/>
              </w:divBdr>
            </w:div>
            <w:div w:id="1461015110">
              <w:marLeft w:val="0"/>
              <w:marRight w:val="0"/>
              <w:marTop w:val="0"/>
              <w:marBottom w:val="0"/>
              <w:divBdr>
                <w:top w:val="none" w:sz="0" w:space="0" w:color="auto"/>
                <w:left w:val="none" w:sz="0" w:space="0" w:color="auto"/>
                <w:bottom w:val="none" w:sz="0" w:space="0" w:color="auto"/>
                <w:right w:val="none" w:sz="0" w:space="0" w:color="auto"/>
              </w:divBdr>
            </w:div>
            <w:div w:id="14610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198">
      <w:marLeft w:val="0"/>
      <w:marRight w:val="0"/>
      <w:marTop w:val="0"/>
      <w:marBottom w:val="0"/>
      <w:divBdr>
        <w:top w:val="none" w:sz="0" w:space="0" w:color="auto"/>
        <w:left w:val="none" w:sz="0" w:space="0" w:color="auto"/>
        <w:bottom w:val="none" w:sz="0" w:space="0" w:color="auto"/>
        <w:right w:val="none" w:sz="0" w:space="0" w:color="auto"/>
      </w:divBdr>
    </w:div>
    <w:div w:id="1461015219">
      <w:marLeft w:val="0"/>
      <w:marRight w:val="0"/>
      <w:marTop w:val="0"/>
      <w:marBottom w:val="0"/>
      <w:divBdr>
        <w:top w:val="none" w:sz="0" w:space="0" w:color="auto"/>
        <w:left w:val="none" w:sz="0" w:space="0" w:color="auto"/>
        <w:bottom w:val="none" w:sz="0" w:space="0" w:color="auto"/>
        <w:right w:val="none" w:sz="0" w:space="0" w:color="auto"/>
      </w:divBdr>
      <w:divsChild>
        <w:div w:id="1461012237">
          <w:marLeft w:val="0"/>
          <w:marRight w:val="0"/>
          <w:marTop w:val="0"/>
          <w:marBottom w:val="0"/>
          <w:divBdr>
            <w:top w:val="none" w:sz="0" w:space="0" w:color="auto"/>
            <w:left w:val="none" w:sz="0" w:space="0" w:color="auto"/>
            <w:bottom w:val="none" w:sz="0" w:space="0" w:color="auto"/>
            <w:right w:val="none" w:sz="0" w:space="0" w:color="auto"/>
          </w:divBdr>
          <w:divsChild>
            <w:div w:id="1461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22">
      <w:marLeft w:val="0"/>
      <w:marRight w:val="0"/>
      <w:marTop w:val="0"/>
      <w:marBottom w:val="0"/>
      <w:divBdr>
        <w:top w:val="none" w:sz="0" w:space="0" w:color="auto"/>
        <w:left w:val="none" w:sz="0" w:space="0" w:color="auto"/>
        <w:bottom w:val="none" w:sz="0" w:space="0" w:color="auto"/>
        <w:right w:val="none" w:sz="0" w:space="0" w:color="auto"/>
      </w:divBdr>
      <w:divsChild>
        <w:div w:id="1461014955">
          <w:marLeft w:val="720"/>
          <w:marRight w:val="0"/>
          <w:marTop w:val="58"/>
          <w:marBottom w:val="0"/>
          <w:divBdr>
            <w:top w:val="none" w:sz="0" w:space="0" w:color="auto"/>
            <w:left w:val="none" w:sz="0" w:space="0" w:color="auto"/>
            <w:bottom w:val="none" w:sz="0" w:space="0" w:color="auto"/>
            <w:right w:val="none" w:sz="0" w:space="0" w:color="auto"/>
          </w:divBdr>
        </w:div>
      </w:divsChild>
    </w:div>
    <w:div w:id="1461015223">
      <w:marLeft w:val="0"/>
      <w:marRight w:val="0"/>
      <w:marTop w:val="0"/>
      <w:marBottom w:val="0"/>
      <w:divBdr>
        <w:top w:val="none" w:sz="0" w:space="0" w:color="auto"/>
        <w:left w:val="none" w:sz="0" w:space="0" w:color="auto"/>
        <w:bottom w:val="none" w:sz="0" w:space="0" w:color="auto"/>
        <w:right w:val="none" w:sz="0" w:space="0" w:color="auto"/>
      </w:divBdr>
      <w:divsChild>
        <w:div w:id="1461013017">
          <w:marLeft w:val="0"/>
          <w:marRight w:val="0"/>
          <w:marTop w:val="0"/>
          <w:marBottom w:val="0"/>
          <w:divBdr>
            <w:top w:val="none" w:sz="0" w:space="0" w:color="auto"/>
            <w:left w:val="none" w:sz="0" w:space="0" w:color="auto"/>
            <w:bottom w:val="none" w:sz="0" w:space="0" w:color="auto"/>
            <w:right w:val="none" w:sz="0" w:space="0" w:color="auto"/>
          </w:divBdr>
          <w:divsChild>
            <w:div w:id="14610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24">
      <w:marLeft w:val="0"/>
      <w:marRight w:val="0"/>
      <w:marTop w:val="0"/>
      <w:marBottom w:val="0"/>
      <w:divBdr>
        <w:top w:val="none" w:sz="0" w:space="0" w:color="auto"/>
        <w:left w:val="none" w:sz="0" w:space="0" w:color="auto"/>
        <w:bottom w:val="none" w:sz="0" w:space="0" w:color="auto"/>
        <w:right w:val="none" w:sz="0" w:space="0" w:color="auto"/>
      </w:divBdr>
      <w:divsChild>
        <w:div w:id="1461012336">
          <w:marLeft w:val="0"/>
          <w:marRight w:val="0"/>
          <w:marTop w:val="67"/>
          <w:marBottom w:val="0"/>
          <w:divBdr>
            <w:top w:val="none" w:sz="0" w:space="0" w:color="auto"/>
            <w:left w:val="none" w:sz="0" w:space="0" w:color="auto"/>
            <w:bottom w:val="none" w:sz="0" w:space="0" w:color="auto"/>
            <w:right w:val="none" w:sz="0" w:space="0" w:color="auto"/>
          </w:divBdr>
        </w:div>
        <w:div w:id="1461014669">
          <w:marLeft w:val="0"/>
          <w:marRight w:val="0"/>
          <w:marTop w:val="67"/>
          <w:marBottom w:val="0"/>
          <w:divBdr>
            <w:top w:val="none" w:sz="0" w:space="0" w:color="auto"/>
            <w:left w:val="none" w:sz="0" w:space="0" w:color="auto"/>
            <w:bottom w:val="none" w:sz="0" w:space="0" w:color="auto"/>
            <w:right w:val="none" w:sz="0" w:space="0" w:color="auto"/>
          </w:divBdr>
        </w:div>
        <w:div w:id="1461015585">
          <w:marLeft w:val="0"/>
          <w:marRight w:val="0"/>
          <w:marTop w:val="67"/>
          <w:marBottom w:val="0"/>
          <w:divBdr>
            <w:top w:val="none" w:sz="0" w:space="0" w:color="auto"/>
            <w:left w:val="none" w:sz="0" w:space="0" w:color="auto"/>
            <w:bottom w:val="none" w:sz="0" w:space="0" w:color="auto"/>
            <w:right w:val="none" w:sz="0" w:space="0" w:color="auto"/>
          </w:divBdr>
        </w:div>
        <w:div w:id="1461016046">
          <w:marLeft w:val="0"/>
          <w:marRight w:val="0"/>
          <w:marTop w:val="67"/>
          <w:marBottom w:val="0"/>
          <w:divBdr>
            <w:top w:val="none" w:sz="0" w:space="0" w:color="auto"/>
            <w:left w:val="none" w:sz="0" w:space="0" w:color="auto"/>
            <w:bottom w:val="none" w:sz="0" w:space="0" w:color="auto"/>
            <w:right w:val="none" w:sz="0" w:space="0" w:color="auto"/>
          </w:divBdr>
        </w:div>
      </w:divsChild>
    </w:div>
    <w:div w:id="1461015225">
      <w:marLeft w:val="0"/>
      <w:marRight w:val="0"/>
      <w:marTop w:val="0"/>
      <w:marBottom w:val="0"/>
      <w:divBdr>
        <w:top w:val="none" w:sz="0" w:space="0" w:color="auto"/>
        <w:left w:val="none" w:sz="0" w:space="0" w:color="auto"/>
        <w:bottom w:val="none" w:sz="0" w:space="0" w:color="auto"/>
        <w:right w:val="none" w:sz="0" w:space="0" w:color="auto"/>
      </w:divBdr>
      <w:divsChild>
        <w:div w:id="1461013732">
          <w:marLeft w:val="0"/>
          <w:marRight w:val="0"/>
          <w:marTop w:val="0"/>
          <w:marBottom w:val="0"/>
          <w:divBdr>
            <w:top w:val="none" w:sz="0" w:space="0" w:color="auto"/>
            <w:left w:val="none" w:sz="0" w:space="0" w:color="auto"/>
            <w:bottom w:val="none" w:sz="0" w:space="0" w:color="auto"/>
            <w:right w:val="none" w:sz="0" w:space="0" w:color="auto"/>
          </w:divBdr>
          <w:divsChild>
            <w:div w:id="1461012530">
              <w:marLeft w:val="0"/>
              <w:marRight w:val="0"/>
              <w:marTop w:val="0"/>
              <w:marBottom w:val="0"/>
              <w:divBdr>
                <w:top w:val="none" w:sz="0" w:space="0" w:color="auto"/>
                <w:left w:val="none" w:sz="0" w:space="0" w:color="auto"/>
                <w:bottom w:val="none" w:sz="0" w:space="0" w:color="auto"/>
                <w:right w:val="none" w:sz="0" w:space="0" w:color="auto"/>
              </w:divBdr>
            </w:div>
            <w:div w:id="1461012651">
              <w:marLeft w:val="0"/>
              <w:marRight w:val="0"/>
              <w:marTop w:val="0"/>
              <w:marBottom w:val="0"/>
              <w:divBdr>
                <w:top w:val="none" w:sz="0" w:space="0" w:color="auto"/>
                <w:left w:val="none" w:sz="0" w:space="0" w:color="auto"/>
                <w:bottom w:val="none" w:sz="0" w:space="0" w:color="auto"/>
                <w:right w:val="none" w:sz="0" w:space="0" w:color="auto"/>
              </w:divBdr>
            </w:div>
            <w:div w:id="1461016114">
              <w:marLeft w:val="0"/>
              <w:marRight w:val="0"/>
              <w:marTop w:val="0"/>
              <w:marBottom w:val="0"/>
              <w:divBdr>
                <w:top w:val="none" w:sz="0" w:space="0" w:color="auto"/>
                <w:left w:val="none" w:sz="0" w:space="0" w:color="auto"/>
                <w:bottom w:val="none" w:sz="0" w:space="0" w:color="auto"/>
                <w:right w:val="none" w:sz="0" w:space="0" w:color="auto"/>
              </w:divBdr>
            </w:div>
            <w:div w:id="14610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31">
      <w:marLeft w:val="0"/>
      <w:marRight w:val="0"/>
      <w:marTop w:val="0"/>
      <w:marBottom w:val="0"/>
      <w:divBdr>
        <w:top w:val="none" w:sz="0" w:space="0" w:color="auto"/>
        <w:left w:val="none" w:sz="0" w:space="0" w:color="auto"/>
        <w:bottom w:val="none" w:sz="0" w:space="0" w:color="auto"/>
        <w:right w:val="none" w:sz="0" w:space="0" w:color="auto"/>
      </w:divBdr>
      <w:divsChild>
        <w:div w:id="1461013212">
          <w:marLeft w:val="0"/>
          <w:marRight w:val="0"/>
          <w:marTop w:val="0"/>
          <w:marBottom w:val="0"/>
          <w:divBdr>
            <w:top w:val="none" w:sz="0" w:space="0" w:color="auto"/>
            <w:left w:val="none" w:sz="0" w:space="0" w:color="auto"/>
            <w:bottom w:val="none" w:sz="0" w:space="0" w:color="auto"/>
            <w:right w:val="none" w:sz="0" w:space="0" w:color="auto"/>
          </w:divBdr>
          <w:divsChild>
            <w:div w:id="1461011637">
              <w:marLeft w:val="0"/>
              <w:marRight w:val="0"/>
              <w:marTop w:val="0"/>
              <w:marBottom w:val="0"/>
              <w:divBdr>
                <w:top w:val="none" w:sz="0" w:space="0" w:color="auto"/>
                <w:left w:val="none" w:sz="0" w:space="0" w:color="auto"/>
                <w:bottom w:val="none" w:sz="0" w:space="0" w:color="auto"/>
                <w:right w:val="none" w:sz="0" w:space="0" w:color="auto"/>
              </w:divBdr>
            </w:div>
            <w:div w:id="1461012584">
              <w:marLeft w:val="0"/>
              <w:marRight w:val="0"/>
              <w:marTop w:val="0"/>
              <w:marBottom w:val="0"/>
              <w:divBdr>
                <w:top w:val="none" w:sz="0" w:space="0" w:color="auto"/>
                <w:left w:val="none" w:sz="0" w:space="0" w:color="auto"/>
                <w:bottom w:val="none" w:sz="0" w:space="0" w:color="auto"/>
                <w:right w:val="none" w:sz="0" w:space="0" w:color="auto"/>
              </w:divBdr>
            </w:div>
            <w:div w:id="1461012742">
              <w:marLeft w:val="0"/>
              <w:marRight w:val="0"/>
              <w:marTop w:val="0"/>
              <w:marBottom w:val="0"/>
              <w:divBdr>
                <w:top w:val="none" w:sz="0" w:space="0" w:color="auto"/>
                <w:left w:val="none" w:sz="0" w:space="0" w:color="auto"/>
                <w:bottom w:val="none" w:sz="0" w:space="0" w:color="auto"/>
                <w:right w:val="none" w:sz="0" w:space="0" w:color="auto"/>
              </w:divBdr>
            </w:div>
            <w:div w:id="1461012791">
              <w:marLeft w:val="0"/>
              <w:marRight w:val="0"/>
              <w:marTop w:val="0"/>
              <w:marBottom w:val="0"/>
              <w:divBdr>
                <w:top w:val="none" w:sz="0" w:space="0" w:color="auto"/>
                <w:left w:val="none" w:sz="0" w:space="0" w:color="auto"/>
                <w:bottom w:val="none" w:sz="0" w:space="0" w:color="auto"/>
                <w:right w:val="none" w:sz="0" w:space="0" w:color="auto"/>
              </w:divBdr>
            </w:div>
            <w:div w:id="1461014711">
              <w:marLeft w:val="0"/>
              <w:marRight w:val="0"/>
              <w:marTop w:val="0"/>
              <w:marBottom w:val="0"/>
              <w:divBdr>
                <w:top w:val="none" w:sz="0" w:space="0" w:color="auto"/>
                <w:left w:val="none" w:sz="0" w:space="0" w:color="auto"/>
                <w:bottom w:val="none" w:sz="0" w:space="0" w:color="auto"/>
                <w:right w:val="none" w:sz="0" w:space="0" w:color="auto"/>
              </w:divBdr>
            </w:div>
            <w:div w:id="1461014975">
              <w:marLeft w:val="0"/>
              <w:marRight w:val="0"/>
              <w:marTop w:val="0"/>
              <w:marBottom w:val="0"/>
              <w:divBdr>
                <w:top w:val="none" w:sz="0" w:space="0" w:color="auto"/>
                <w:left w:val="none" w:sz="0" w:space="0" w:color="auto"/>
                <w:bottom w:val="none" w:sz="0" w:space="0" w:color="auto"/>
                <w:right w:val="none" w:sz="0" w:space="0" w:color="auto"/>
              </w:divBdr>
            </w:div>
            <w:div w:id="1461015033">
              <w:marLeft w:val="0"/>
              <w:marRight w:val="0"/>
              <w:marTop w:val="0"/>
              <w:marBottom w:val="0"/>
              <w:divBdr>
                <w:top w:val="none" w:sz="0" w:space="0" w:color="auto"/>
                <w:left w:val="none" w:sz="0" w:space="0" w:color="auto"/>
                <w:bottom w:val="none" w:sz="0" w:space="0" w:color="auto"/>
                <w:right w:val="none" w:sz="0" w:space="0" w:color="auto"/>
              </w:divBdr>
            </w:div>
            <w:div w:id="1461015084">
              <w:marLeft w:val="0"/>
              <w:marRight w:val="0"/>
              <w:marTop w:val="0"/>
              <w:marBottom w:val="0"/>
              <w:divBdr>
                <w:top w:val="none" w:sz="0" w:space="0" w:color="auto"/>
                <w:left w:val="none" w:sz="0" w:space="0" w:color="auto"/>
                <w:bottom w:val="none" w:sz="0" w:space="0" w:color="auto"/>
                <w:right w:val="none" w:sz="0" w:space="0" w:color="auto"/>
              </w:divBdr>
            </w:div>
            <w:div w:id="1461015497">
              <w:marLeft w:val="0"/>
              <w:marRight w:val="0"/>
              <w:marTop w:val="0"/>
              <w:marBottom w:val="0"/>
              <w:divBdr>
                <w:top w:val="none" w:sz="0" w:space="0" w:color="auto"/>
                <w:left w:val="none" w:sz="0" w:space="0" w:color="auto"/>
                <w:bottom w:val="none" w:sz="0" w:space="0" w:color="auto"/>
                <w:right w:val="none" w:sz="0" w:space="0" w:color="auto"/>
              </w:divBdr>
            </w:div>
            <w:div w:id="1461016421">
              <w:marLeft w:val="0"/>
              <w:marRight w:val="0"/>
              <w:marTop w:val="0"/>
              <w:marBottom w:val="0"/>
              <w:divBdr>
                <w:top w:val="none" w:sz="0" w:space="0" w:color="auto"/>
                <w:left w:val="none" w:sz="0" w:space="0" w:color="auto"/>
                <w:bottom w:val="none" w:sz="0" w:space="0" w:color="auto"/>
                <w:right w:val="none" w:sz="0" w:space="0" w:color="auto"/>
              </w:divBdr>
            </w:div>
            <w:div w:id="1461016726">
              <w:marLeft w:val="0"/>
              <w:marRight w:val="0"/>
              <w:marTop w:val="0"/>
              <w:marBottom w:val="0"/>
              <w:divBdr>
                <w:top w:val="none" w:sz="0" w:space="0" w:color="auto"/>
                <w:left w:val="none" w:sz="0" w:space="0" w:color="auto"/>
                <w:bottom w:val="none" w:sz="0" w:space="0" w:color="auto"/>
                <w:right w:val="none" w:sz="0" w:space="0" w:color="auto"/>
              </w:divBdr>
            </w:div>
            <w:div w:id="1461016806">
              <w:marLeft w:val="0"/>
              <w:marRight w:val="0"/>
              <w:marTop w:val="0"/>
              <w:marBottom w:val="0"/>
              <w:divBdr>
                <w:top w:val="none" w:sz="0" w:space="0" w:color="auto"/>
                <w:left w:val="none" w:sz="0" w:space="0" w:color="auto"/>
                <w:bottom w:val="none" w:sz="0" w:space="0" w:color="auto"/>
                <w:right w:val="none" w:sz="0" w:space="0" w:color="auto"/>
              </w:divBdr>
            </w:div>
            <w:div w:id="14610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32">
      <w:marLeft w:val="0"/>
      <w:marRight w:val="0"/>
      <w:marTop w:val="0"/>
      <w:marBottom w:val="0"/>
      <w:divBdr>
        <w:top w:val="none" w:sz="0" w:space="0" w:color="auto"/>
        <w:left w:val="none" w:sz="0" w:space="0" w:color="auto"/>
        <w:bottom w:val="none" w:sz="0" w:space="0" w:color="auto"/>
        <w:right w:val="none" w:sz="0" w:space="0" w:color="auto"/>
      </w:divBdr>
      <w:divsChild>
        <w:div w:id="1461011390">
          <w:marLeft w:val="720"/>
          <w:marRight w:val="0"/>
          <w:marTop w:val="67"/>
          <w:marBottom w:val="0"/>
          <w:divBdr>
            <w:top w:val="none" w:sz="0" w:space="0" w:color="auto"/>
            <w:left w:val="none" w:sz="0" w:space="0" w:color="auto"/>
            <w:bottom w:val="none" w:sz="0" w:space="0" w:color="auto"/>
            <w:right w:val="none" w:sz="0" w:space="0" w:color="auto"/>
          </w:divBdr>
        </w:div>
        <w:div w:id="1461013180">
          <w:marLeft w:val="720"/>
          <w:marRight w:val="0"/>
          <w:marTop w:val="67"/>
          <w:marBottom w:val="0"/>
          <w:divBdr>
            <w:top w:val="none" w:sz="0" w:space="0" w:color="auto"/>
            <w:left w:val="none" w:sz="0" w:space="0" w:color="auto"/>
            <w:bottom w:val="none" w:sz="0" w:space="0" w:color="auto"/>
            <w:right w:val="none" w:sz="0" w:space="0" w:color="auto"/>
          </w:divBdr>
        </w:div>
        <w:div w:id="1461014278">
          <w:marLeft w:val="720"/>
          <w:marRight w:val="0"/>
          <w:marTop w:val="67"/>
          <w:marBottom w:val="0"/>
          <w:divBdr>
            <w:top w:val="none" w:sz="0" w:space="0" w:color="auto"/>
            <w:left w:val="none" w:sz="0" w:space="0" w:color="auto"/>
            <w:bottom w:val="none" w:sz="0" w:space="0" w:color="auto"/>
            <w:right w:val="none" w:sz="0" w:space="0" w:color="auto"/>
          </w:divBdr>
        </w:div>
      </w:divsChild>
    </w:div>
    <w:div w:id="1461015236">
      <w:marLeft w:val="0"/>
      <w:marRight w:val="0"/>
      <w:marTop w:val="0"/>
      <w:marBottom w:val="0"/>
      <w:divBdr>
        <w:top w:val="none" w:sz="0" w:space="0" w:color="auto"/>
        <w:left w:val="none" w:sz="0" w:space="0" w:color="auto"/>
        <w:bottom w:val="none" w:sz="0" w:space="0" w:color="auto"/>
        <w:right w:val="none" w:sz="0" w:space="0" w:color="auto"/>
      </w:divBdr>
    </w:div>
    <w:div w:id="1461015240">
      <w:marLeft w:val="0"/>
      <w:marRight w:val="0"/>
      <w:marTop w:val="0"/>
      <w:marBottom w:val="0"/>
      <w:divBdr>
        <w:top w:val="none" w:sz="0" w:space="0" w:color="auto"/>
        <w:left w:val="none" w:sz="0" w:space="0" w:color="auto"/>
        <w:bottom w:val="none" w:sz="0" w:space="0" w:color="auto"/>
        <w:right w:val="none" w:sz="0" w:space="0" w:color="auto"/>
      </w:divBdr>
      <w:divsChild>
        <w:div w:id="1461014084">
          <w:marLeft w:val="0"/>
          <w:marRight w:val="0"/>
          <w:marTop w:val="0"/>
          <w:marBottom w:val="0"/>
          <w:divBdr>
            <w:top w:val="none" w:sz="0" w:space="0" w:color="auto"/>
            <w:left w:val="none" w:sz="0" w:space="0" w:color="auto"/>
            <w:bottom w:val="none" w:sz="0" w:space="0" w:color="auto"/>
            <w:right w:val="none" w:sz="0" w:space="0" w:color="auto"/>
          </w:divBdr>
          <w:divsChild>
            <w:div w:id="1461012009">
              <w:marLeft w:val="0"/>
              <w:marRight w:val="0"/>
              <w:marTop w:val="0"/>
              <w:marBottom w:val="0"/>
              <w:divBdr>
                <w:top w:val="none" w:sz="0" w:space="0" w:color="auto"/>
                <w:left w:val="none" w:sz="0" w:space="0" w:color="auto"/>
                <w:bottom w:val="none" w:sz="0" w:space="0" w:color="auto"/>
                <w:right w:val="none" w:sz="0" w:space="0" w:color="auto"/>
              </w:divBdr>
            </w:div>
            <w:div w:id="1461012206">
              <w:marLeft w:val="0"/>
              <w:marRight w:val="0"/>
              <w:marTop w:val="0"/>
              <w:marBottom w:val="0"/>
              <w:divBdr>
                <w:top w:val="none" w:sz="0" w:space="0" w:color="auto"/>
                <w:left w:val="none" w:sz="0" w:space="0" w:color="auto"/>
                <w:bottom w:val="none" w:sz="0" w:space="0" w:color="auto"/>
                <w:right w:val="none" w:sz="0" w:space="0" w:color="auto"/>
              </w:divBdr>
            </w:div>
            <w:div w:id="1461012755">
              <w:marLeft w:val="0"/>
              <w:marRight w:val="0"/>
              <w:marTop w:val="0"/>
              <w:marBottom w:val="0"/>
              <w:divBdr>
                <w:top w:val="none" w:sz="0" w:space="0" w:color="auto"/>
                <w:left w:val="none" w:sz="0" w:space="0" w:color="auto"/>
                <w:bottom w:val="none" w:sz="0" w:space="0" w:color="auto"/>
                <w:right w:val="none" w:sz="0" w:space="0" w:color="auto"/>
              </w:divBdr>
            </w:div>
            <w:div w:id="1461014514">
              <w:marLeft w:val="0"/>
              <w:marRight w:val="0"/>
              <w:marTop w:val="0"/>
              <w:marBottom w:val="0"/>
              <w:divBdr>
                <w:top w:val="none" w:sz="0" w:space="0" w:color="auto"/>
                <w:left w:val="none" w:sz="0" w:space="0" w:color="auto"/>
                <w:bottom w:val="none" w:sz="0" w:space="0" w:color="auto"/>
                <w:right w:val="none" w:sz="0" w:space="0" w:color="auto"/>
              </w:divBdr>
            </w:div>
            <w:div w:id="1461016264">
              <w:marLeft w:val="0"/>
              <w:marRight w:val="0"/>
              <w:marTop w:val="0"/>
              <w:marBottom w:val="0"/>
              <w:divBdr>
                <w:top w:val="none" w:sz="0" w:space="0" w:color="auto"/>
                <w:left w:val="none" w:sz="0" w:space="0" w:color="auto"/>
                <w:bottom w:val="none" w:sz="0" w:space="0" w:color="auto"/>
                <w:right w:val="none" w:sz="0" w:space="0" w:color="auto"/>
              </w:divBdr>
            </w:div>
            <w:div w:id="14610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46">
      <w:marLeft w:val="0"/>
      <w:marRight w:val="0"/>
      <w:marTop w:val="0"/>
      <w:marBottom w:val="0"/>
      <w:divBdr>
        <w:top w:val="none" w:sz="0" w:space="0" w:color="auto"/>
        <w:left w:val="none" w:sz="0" w:space="0" w:color="auto"/>
        <w:bottom w:val="none" w:sz="0" w:space="0" w:color="auto"/>
        <w:right w:val="none" w:sz="0" w:space="0" w:color="auto"/>
      </w:divBdr>
      <w:divsChild>
        <w:div w:id="1461013473">
          <w:marLeft w:val="0"/>
          <w:marRight w:val="0"/>
          <w:marTop w:val="0"/>
          <w:marBottom w:val="0"/>
          <w:divBdr>
            <w:top w:val="none" w:sz="0" w:space="0" w:color="auto"/>
            <w:left w:val="none" w:sz="0" w:space="0" w:color="auto"/>
            <w:bottom w:val="none" w:sz="0" w:space="0" w:color="auto"/>
            <w:right w:val="none" w:sz="0" w:space="0" w:color="auto"/>
          </w:divBdr>
          <w:divsChild>
            <w:div w:id="14610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52">
      <w:marLeft w:val="0"/>
      <w:marRight w:val="0"/>
      <w:marTop w:val="0"/>
      <w:marBottom w:val="0"/>
      <w:divBdr>
        <w:top w:val="none" w:sz="0" w:space="0" w:color="auto"/>
        <w:left w:val="none" w:sz="0" w:space="0" w:color="auto"/>
        <w:bottom w:val="none" w:sz="0" w:space="0" w:color="auto"/>
        <w:right w:val="none" w:sz="0" w:space="0" w:color="auto"/>
      </w:divBdr>
      <w:divsChild>
        <w:div w:id="1461012334">
          <w:marLeft w:val="0"/>
          <w:marRight w:val="0"/>
          <w:marTop w:val="0"/>
          <w:marBottom w:val="0"/>
          <w:divBdr>
            <w:top w:val="none" w:sz="0" w:space="0" w:color="auto"/>
            <w:left w:val="none" w:sz="0" w:space="0" w:color="auto"/>
            <w:bottom w:val="none" w:sz="0" w:space="0" w:color="auto"/>
            <w:right w:val="none" w:sz="0" w:space="0" w:color="auto"/>
          </w:divBdr>
          <w:divsChild>
            <w:div w:id="1461012784">
              <w:marLeft w:val="0"/>
              <w:marRight w:val="0"/>
              <w:marTop w:val="0"/>
              <w:marBottom w:val="0"/>
              <w:divBdr>
                <w:top w:val="none" w:sz="0" w:space="0" w:color="auto"/>
                <w:left w:val="none" w:sz="0" w:space="0" w:color="auto"/>
                <w:bottom w:val="none" w:sz="0" w:space="0" w:color="auto"/>
                <w:right w:val="none" w:sz="0" w:space="0" w:color="auto"/>
              </w:divBdr>
            </w:div>
            <w:div w:id="1461013535">
              <w:marLeft w:val="0"/>
              <w:marRight w:val="0"/>
              <w:marTop w:val="0"/>
              <w:marBottom w:val="0"/>
              <w:divBdr>
                <w:top w:val="none" w:sz="0" w:space="0" w:color="auto"/>
                <w:left w:val="none" w:sz="0" w:space="0" w:color="auto"/>
                <w:bottom w:val="none" w:sz="0" w:space="0" w:color="auto"/>
                <w:right w:val="none" w:sz="0" w:space="0" w:color="auto"/>
              </w:divBdr>
            </w:div>
            <w:div w:id="1461013605">
              <w:marLeft w:val="0"/>
              <w:marRight w:val="0"/>
              <w:marTop w:val="0"/>
              <w:marBottom w:val="0"/>
              <w:divBdr>
                <w:top w:val="none" w:sz="0" w:space="0" w:color="auto"/>
                <w:left w:val="none" w:sz="0" w:space="0" w:color="auto"/>
                <w:bottom w:val="none" w:sz="0" w:space="0" w:color="auto"/>
                <w:right w:val="none" w:sz="0" w:space="0" w:color="auto"/>
              </w:divBdr>
            </w:div>
            <w:div w:id="1461014221">
              <w:marLeft w:val="0"/>
              <w:marRight w:val="0"/>
              <w:marTop w:val="0"/>
              <w:marBottom w:val="0"/>
              <w:divBdr>
                <w:top w:val="none" w:sz="0" w:space="0" w:color="auto"/>
                <w:left w:val="none" w:sz="0" w:space="0" w:color="auto"/>
                <w:bottom w:val="none" w:sz="0" w:space="0" w:color="auto"/>
                <w:right w:val="none" w:sz="0" w:space="0" w:color="auto"/>
              </w:divBdr>
            </w:div>
            <w:div w:id="1461016181">
              <w:marLeft w:val="0"/>
              <w:marRight w:val="0"/>
              <w:marTop w:val="0"/>
              <w:marBottom w:val="0"/>
              <w:divBdr>
                <w:top w:val="none" w:sz="0" w:space="0" w:color="auto"/>
                <w:left w:val="none" w:sz="0" w:space="0" w:color="auto"/>
                <w:bottom w:val="none" w:sz="0" w:space="0" w:color="auto"/>
                <w:right w:val="none" w:sz="0" w:space="0" w:color="auto"/>
              </w:divBdr>
            </w:div>
            <w:div w:id="14610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53">
      <w:marLeft w:val="0"/>
      <w:marRight w:val="0"/>
      <w:marTop w:val="0"/>
      <w:marBottom w:val="0"/>
      <w:divBdr>
        <w:top w:val="none" w:sz="0" w:space="0" w:color="auto"/>
        <w:left w:val="none" w:sz="0" w:space="0" w:color="auto"/>
        <w:bottom w:val="none" w:sz="0" w:space="0" w:color="auto"/>
        <w:right w:val="none" w:sz="0" w:space="0" w:color="auto"/>
      </w:divBdr>
      <w:divsChild>
        <w:div w:id="1461016155">
          <w:marLeft w:val="0"/>
          <w:marRight w:val="0"/>
          <w:marTop w:val="0"/>
          <w:marBottom w:val="0"/>
          <w:divBdr>
            <w:top w:val="none" w:sz="0" w:space="0" w:color="auto"/>
            <w:left w:val="none" w:sz="0" w:space="0" w:color="auto"/>
            <w:bottom w:val="none" w:sz="0" w:space="0" w:color="auto"/>
            <w:right w:val="none" w:sz="0" w:space="0" w:color="auto"/>
          </w:divBdr>
          <w:divsChild>
            <w:div w:id="1461011899">
              <w:marLeft w:val="0"/>
              <w:marRight w:val="0"/>
              <w:marTop w:val="0"/>
              <w:marBottom w:val="0"/>
              <w:divBdr>
                <w:top w:val="none" w:sz="0" w:space="0" w:color="auto"/>
                <w:left w:val="none" w:sz="0" w:space="0" w:color="auto"/>
                <w:bottom w:val="none" w:sz="0" w:space="0" w:color="auto"/>
                <w:right w:val="none" w:sz="0" w:space="0" w:color="auto"/>
              </w:divBdr>
            </w:div>
            <w:div w:id="14610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54">
      <w:marLeft w:val="0"/>
      <w:marRight w:val="0"/>
      <w:marTop w:val="0"/>
      <w:marBottom w:val="0"/>
      <w:divBdr>
        <w:top w:val="none" w:sz="0" w:space="0" w:color="auto"/>
        <w:left w:val="none" w:sz="0" w:space="0" w:color="auto"/>
        <w:bottom w:val="none" w:sz="0" w:space="0" w:color="auto"/>
        <w:right w:val="none" w:sz="0" w:space="0" w:color="auto"/>
      </w:divBdr>
      <w:divsChild>
        <w:div w:id="1461011715">
          <w:marLeft w:val="0"/>
          <w:marRight w:val="0"/>
          <w:marTop w:val="0"/>
          <w:marBottom w:val="0"/>
          <w:divBdr>
            <w:top w:val="none" w:sz="0" w:space="0" w:color="auto"/>
            <w:left w:val="none" w:sz="0" w:space="0" w:color="auto"/>
            <w:bottom w:val="none" w:sz="0" w:space="0" w:color="auto"/>
            <w:right w:val="none" w:sz="0" w:space="0" w:color="auto"/>
          </w:divBdr>
          <w:divsChild>
            <w:div w:id="1461014827">
              <w:marLeft w:val="0"/>
              <w:marRight w:val="0"/>
              <w:marTop w:val="0"/>
              <w:marBottom w:val="0"/>
              <w:divBdr>
                <w:top w:val="none" w:sz="0" w:space="0" w:color="auto"/>
                <w:left w:val="none" w:sz="0" w:space="0" w:color="auto"/>
                <w:bottom w:val="none" w:sz="0" w:space="0" w:color="auto"/>
                <w:right w:val="none" w:sz="0" w:space="0" w:color="auto"/>
              </w:divBdr>
            </w:div>
            <w:div w:id="14610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59">
      <w:marLeft w:val="0"/>
      <w:marRight w:val="0"/>
      <w:marTop w:val="0"/>
      <w:marBottom w:val="0"/>
      <w:divBdr>
        <w:top w:val="none" w:sz="0" w:space="0" w:color="auto"/>
        <w:left w:val="none" w:sz="0" w:space="0" w:color="auto"/>
        <w:bottom w:val="none" w:sz="0" w:space="0" w:color="auto"/>
        <w:right w:val="none" w:sz="0" w:space="0" w:color="auto"/>
      </w:divBdr>
      <w:divsChild>
        <w:div w:id="1461015652">
          <w:marLeft w:val="0"/>
          <w:marRight w:val="0"/>
          <w:marTop w:val="0"/>
          <w:marBottom w:val="0"/>
          <w:divBdr>
            <w:top w:val="none" w:sz="0" w:space="0" w:color="auto"/>
            <w:left w:val="none" w:sz="0" w:space="0" w:color="auto"/>
            <w:bottom w:val="none" w:sz="0" w:space="0" w:color="auto"/>
            <w:right w:val="none" w:sz="0" w:space="0" w:color="auto"/>
          </w:divBdr>
          <w:divsChild>
            <w:div w:id="1461010485">
              <w:marLeft w:val="0"/>
              <w:marRight w:val="0"/>
              <w:marTop w:val="0"/>
              <w:marBottom w:val="0"/>
              <w:divBdr>
                <w:top w:val="none" w:sz="0" w:space="0" w:color="auto"/>
                <w:left w:val="none" w:sz="0" w:space="0" w:color="auto"/>
                <w:bottom w:val="none" w:sz="0" w:space="0" w:color="auto"/>
                <w:right w:val="none" w:sz="0" w:space="0" w:color="auto"/>
              </w:divBdr>
            </w:div>
            <w:div w:id="1461010686">
              <w:marLeft w:val="0"/>
              <w:marRight w:val="0"/>
              <w:marTop w:val="0"/>
              <w:marBottom w:val="0"/>
              <w:divBdr>
                <w:top w:val="none" w:sz="0" w:space="0" w:color="auto"/>
                <w:left w:val="none" w:sz="0" w:space="0" w:color="auto"/>
                <w:bottom w:val="none" w:sz="0" w:space="0" w:color="auto"/>
                <w:right w:val="none" w:sz="0" w:space="0" w:color="auto"/>
              </w:divBdr>
            </w:div>
            <w:div w:id="1461011549">
              <w:marLeft w:val="0"/>
              <w:marRight w:val="0"/>
              <w:marTop w:val="0"/>
              <w:marBottom w:val="0"/>
              <w:divBdr>
                <w:top w:val="none" w:sz="0" w:space="0" w:color="auto"/>
                <w:left w:val="none" w:sz="0" w:space="0" w:color="auto"/>
                <w:bottom w:val="none" w:sz="0" w:space="0" w:color="auto"/>
                <w:right w:val="none" w:sz="0" w:space="0" w:color="auto"/>
              </w:divBdr>
            </w:div>
            <w:div w:id="1461011828">
              <w:marLeft w:val="0"/>
              <w:marRight w:val="0"/>
              <w:marTop w:val="0"/>
              <w:marBottom w:val="0"/>
              <w:divBdr>
                <w:top w:val="none" w:sz="0" w:space="0" w:color="auto"/>
                <w:left w:val="none" w:sz="0" w:space="0" w:color="auto"/>
                <w:bottom w:val="none" w:sz="0" w:space="0" w:color="auto"/>
                <w:right w:val="none" w:sz="0" w:space="0" w:color="auto"/>
              </w:divBdr>
            </w:div>
            <w:div w:id="1461012079">
              <w:marLeft w:val="0"/>
              <w:marRight w:val="0"/>
              <w:marTop w:val="0"/>
              <w:marBottom w:val="0"/>
              <w:divBdr>
                <w:top w:val="none" w:sz="0" w:space="0" w:color="auto"/>
                <w:left w:val="none" w:sz="0" w:space="0" w:color="auto"/>
                <w:bottom w:val="none" w:sz="0" w:space="0" w:color="auto"/>
                <w:right w:val="none" w:sz="0" w:space="0" w:color="auto"/>
              </w:divBdr>
            </w:div>
            <w:div w:id="1461012724">
              <w:marLeft w:val="0"/>
              <w:marRight w:val="0"/>
              <w:marTop w:val="0"/>
              <w:marBottom w:val="0"/>
              <w:divBdr>
                <w:top w:val="none" w:sz="0" w:space="0" w:color="auto"/>
                <w:left w:val="none" w:sz="0" w:space="0" w:color="auto"/>
                <w:bottom w:val="none" w:sz="0" w:space="0" w:color="auto"/>
                <w:right w:val="none" w:sz="0" w:space="0" w:color="auto"/>
              </w:divBdr>
            </w:div>
            <w:div w:id="1461013240">
              <w:marLeft w:val="0"/>
              <w:marRight w:val="0"/>
              <w:marTop w:val="0"/>
              <w:marBottom w:val="0"/>
              <w:divBdr>
                <w:top w:val="none" w:sz="0" w:space="0" w:color="auto"/>
                <w:left w:val="none" w:sz="0" w:space="0" w:color="auto"/>
                <w:bottom w:val="none" w:sz="0" w:space="0" w:color="auto"/>
                <w:right w:val="none" w:sz="0" w:space="0" w:color="auto"/>
              </w:divBdr>
            </w:div>
            <w:div w:id="1461013300">
              <w:marLeft w:val="0"/>
              <w:marRight w:val="0"/>
              <w:marTop w:val="0"/>
              <w:marBottom w:val="0"/>
              <w:divBdr>
                <w:top w:val="none" w:sz="0" w:space="0" w:color="auto"/>
                <w:left w:val="none" w:sz="0" w:space="0" w:color="auto"/>
                <w:bottom w:val="none" w:sz="0" w:space="0" w:color="auto"/>
                <w:right w:val="none" w:sz="0" w:space="0" w:color="auto"/>
              </w:divBdr>
            </w:div>
            <w:div w:id="1461013505">
              <w:marLeft w:val="0"/>
              <w:marRight w:val="0"/>
              <w:marTop w:val="0"/>
              <w:marBottom w:val="0"/>
              <w:divBdr>
                <w:top w:val="none" w:sz="0" w:space="0" w:color="auto"/>
                <w:left w:val="none" w:sz="0" w:space="0" w:color="auto"/>
                <w:bottom w:val="none" w:sz="0" w:space="0" w:color="auto"/>
                <w:right w:val="none" w:sz="0" w:space="0" w:color="auto"/>
              </w:divBdr>
            </w:div>
            <w:div w:id="1461014386">
              <w:marLeft w:val="0"/>
              <w:marRight w:val="0"/>
              <w:marTop w:val="0"/>
              <w:marBottom w:val="0"/>
              <w:divBdr>
                <w:top w:val="none" w:sz="0" w:space="0" w:color="auto"/>
                <w:left w:val="none" w:sz="0" w:space="0" w:color="auto"/>
                <w:bottom w:val="none" w:sz="0" w:space="0" w:color="auto"/>
                <w:right w:val="none" w:sz="0" w:space="0" w:color="auto"/>
              </w:divBdr>
            </w:div>
            <w:div w:id="1461014717">
              <w:marLeft w:val="0"/>
              <w:marRight w:val="0"/>
              <w:marTop w:val="0"/>
              <w:marBottom w:val="0"/>
              <w:divBdr>
                <w:top w:val="none" w:sz="0" w:space="0" w:color="auto"/>
                <w:left w:val="none" w:sz="0" w:space="0" w:color="auto"/>
                <w:bottom w:val="none" w:sz="0" w:space="0" w:color="auto"/>
                <w:right w:val="none" w:sz="0" w:space="0" w:color="auto"/>
              </w:divBdr>
            </w:div>
            <w:div w:id="1461016450">
              <w:marLeft w:val="0"/>
              <w:marRight w:val="0"/>
              <w:marTop w:val="0"/>
              <w:marBottom w:val="0"/>
              <w:divBdr>
                <w:top w:val="none" w:sz="0" w:space="0" w:color="auto"/>
                <w:left w:val="none" w:sz="0" w:space="0" w:color="auto"/>
                <w:bottom w:val="none" w:sz="0" w:space="0" w:color="auto"/>
                <w:right w:val="none" w:sz="0" w:space="0" w:color="auto"/>
              </w:divBdr>
            </w:div>
            <w:div w:id="14610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82">
      <w:marLeft w:val="0"/>
      <w:marRight w:val="0"/>
      <w:marTop w:val="0"/>
      <w:marBottom w:val="0"/>
      <w:divBdr>
        <w:top w:val="none" w:sz="0" w:space="0" w:color="auto"/>
        <w:left w:val="none" w:sz="0" w:space="0" w:color="auto"/>
        <w:bottom w:val="none" w:sz="0" w:space="0" w:color="auto"/>
        <w:right w:val="none" w:sz="0" w:space="0" w:color="auto"/>
      </w:divBdr>
    </w:div>
    <w:div w:id="1461015283">
      <w:marLeft w:val="0"/>
      <w:marRight w:val="0"/>
      <w:marTop w:val="0"/>
      <w:marBottom w:val="0"/>
      <w:divBdr>
        <w:top w:val="none" w:sz="0" w:space="0" w:color="auto"/>
        <w:left w:val="none" w:sz="0" w:space="0" w:color="auto"/>
        <w:bottom w:val="none" w:sz="0" w:space="0" w:color="auto"/>
        <w:right w:val="none" w:sz="0" w:space="0" w:color="auto"/>
      </w:divBdr>
      <w:divsChild>
        <w:div w:id="1461010528">
          <w:marLeft w:val="0"/>
          <w:marRight w:val="0"/>
          <w:marTop w:val="0"/>
          <w:marBottom w:val="0"/>
          <w:divBdr>
            <w:top w:val="none" w:sz="0" w:space="0" w:color="auto"/>
            <w:left w:val="none" w:sz="0" w:space="0" w:color="auto"/>
            <w:bottom w:val="none" w:sz="0" w:space="0" w:color="auto"/>
            <w:right w:val="none" w:sz="0" w:space="0" w:color="auto"/>
          </w:divBdr>
          <w:divsChild>
            <w:div w:id="14610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287">
      <w:marLeft w:val="0"/>
      <w:marRight w:val="0"/>
      <w:marTop w:val="0"/>
      <w:marBottom w:val="0"/>
      <w:divBdr>
        <w:top w:val="none" w:sz="0" w:space="0" w:color="auto"/>
        <w:left w:val="none" w:sz="0" w:space="0" w:color="auto"/>
        <w:bottom w:val="none" w:sz="0" w:space="0" w:color="auto"/>
        <w:right w:val="none" w:sz="0" w:space="0" w:color="auto"/>
      </w:divBdr>
      <w:divsChild>
        <w:div w:id="1461010429">
          <w:marLeft w:val="0"/>
          <w:marRight w:val="0"/>
          <w:marTop w:val="58"/>
          <w:marBottom w:val="0"/>
          <w:divBdr>
            <w:top w:val="none" w:sz="0" w:space="0" w:color="auto"/>
            <w:left w:val="none" w:sz="0" w:space="0" w:color="auto"/>
            <w:bottom w:val="none" w:sz="0" w:space="0" w:color="auto"/>
            <w:right w:val="none" w:sz="0" w:space="0" w:color="auto"/>
          </w:divBdr>
        </w:div>
        <w:div w:id="1461012459">
          <w:marLeft w:val="0"/>
          <w:marRight w:val="0"/>
          <w:marTop w:val="58"/>
          <w:marBottom w:val="0"/>
          <w:divBdr>
            <w:top w:val="none" w:sz="0" w:space="0" w:color="auto"/>
            <w:left w:val="none" w:sz="0" w:space="0" w:color="auto"/>
            <w:bottom w:val="none" w:sz="0" w:space="0" w:color="auto"/>
            <w:right w:val="none" w:sz="0" w:space="0" w:color="auto"/>
          </w:divBdr>
        </w:div>
        <w:div w:id="1461014247">
          <w:marLeft w:val="720"/>
          <w:marRight w:val="0"/>
          <w:marTop w:val="58"/>
          <w:marBottom w:val="0"/>
          <w:divBdr>
            <w:top w:val="none" w:sz="0" w:space="0" w:color="auto"/>
            <w:left w:val="none" w:sz="0" w:space="0" w:color="auto"/>
            <w:bottom w:val="none" w:sz="0" w:space="0" w:color="auto"/>
            <w:right w:val="none" w:sz="0" w:space="0" w:color="auto"/>
          </w:divBdr>
        </w:div>
        <w:div w:id="1461016832">
          <w:marLeft w:val="0"/>
          <w:marRight w:val="0"/>
          <w:marTop w:val="58"/>
          <w:marBottom w:val="0"/>
          <w:divBdr>
            <w:top w:val="none" w:sz="0" w:space="0" w:color="auto"/>
            <w:left w:val="none" w:sz="0" w:space="0" w:color="auto"/>
            <w:bottom w:val="none" w:sz="0" w:space="0" w:color="auto"/>
            <w:right w:val="none" w:sz="0" w:space="0" w:color="auto"/>
          </w:divBdr>
        </w:div>
        <w:div w:id="1461016875">
          <w:marLeft w:val="0"/>
          <w:marRight w:val="0"/>
          <w:marTop w:val="58"/>
          <w:marBottom w:val="0"/>
          <w:divBdr>
            <w:top w:val="none" w:sz="0" w:space="0" w:color="auto"/>
            <w:left w:val="none" w:sz="0" w:space="0" w:color="auto"/>
            <w:bottom w:val="none" w:sz="0" w:space="0" w:color="auto"/>
            <w:right w:val="none" w:sz="0" w:space="0" w:color="auto"/>
          </w:divBdr>
        </w:div>
      </w:divsChild>
    </w:div>
    <w:div w:id="1461015292">
      <w:marLeft w:val="0"/>
      <w:marRight w:val="0"/>
      <w:marTop w:val="0"/>
      <w:marBottom w:val="0"/>
      <w:divBdr>
        <w:top w:val="none" w:sz="0" w:space="0" w:color="auto"/>
        <w:left w:val="none" w:sz="0" w:space="0" w:color="auto"/>
        <w:bottom w:val="none" w:sz="0" w:space="0" w:color="auto"/>
        <w:right w:val="none" w:sz="0" w:space="0" w:color="auto"/>
      </w:divBdr>
    </w:div>
    <w:div w:id="1461015295">
      <w:marLeft w:val="0"/>
      <w:marRight w:val="0"/>
      <w:marTop w:val="0"/>
      <w:marBottom w:val="0"/>
      <w:divBdr>
        <w:top w:val="none" w:sz="0" w:space="0" w:color="auto"/>
        <w:left w:val="none" w:sz="0" w:space="0" w:color="auto"/>
        <w:bottom w:val="none" w:sz="0" w:space="0" w:color="auto"/>
        <w:right w:val="none" w:sz="0" w:space="0" w:color="auto"/>
      </w:divBdr>
    </w:div>
    <w:div w:id="1461015296">
      <w:marLeft w:val="0"/>
      <w:marRight w:val="0"/>
      <w:marTop w:val="0"/>
      <w:marBottom w:val="0"/>
      <w:divBdr>
        <w:top w:val="none" w:sz="0" w:space="0" w:color="auto"/>
        <w:left w:val="none" w:sz="0" w:space="0" w:color="auto"/>
        <w:bottom w:val="none" w:sz="0" w:space="0" w:color="auto"/>
        <w:right w:val="none" w:sz="0" w:space="0" w:color="auto"/>
      </w:divBdr>
      <w:divsChild>
        <w:div w:id="1461015109">
          <w:marLeft w:val="547"/>
          <w:marRight w:val="0"/>
          <w:marTop w:val="96"/>
          <w:marBottom w:val="0"/>
          <w:divBdr>
            <w:top w:val="none" w:sz="0" w:space="0" w:color="auto"/>
            <w:left w:val="none" w:sz="0" w:space="0" w:color="auto"/>
            <w:bottom w:val="none" w:sz="0" w:space="0" w:color="auto"/>
            <w:right w:val="none" w:sz="0" w:space="0" w:color="auto"/>
          </w:divBdr>
        </w:div>
      </w:divsChild>
    </w:div>
    <w:div w:id="1461015302">
      <w:marLeft w:val="0"/>
      <w:marRight w:val="0"/>
      <w:marTop w:val="0"/>
      <w:marBottom w:val="0"/>
      <w:divBdr>
        <w:top w:val="none" w:sz="0" w:space="0" w:color="auto"/>
        <w:left w:val="none" w:sz="0" w:space="0" w:color="auto"/>
        <w:bottom w:val="none" w:sz="0" w:space="0" w:color="auto"/>
        <w:right w:val="none" w:sz="0" w:space="0" w:color="auto"/>
      </w:divBdr>
    </w:div>
    <w:div w:id="1461015303">
      <w:marLeft w:val="0"/>
      <w:marRight w:val="0"/>
      <w:marTop w:val="0"/>
      <w:marBottom w:val="0"/>
      <w:divBdr>
        <w:top w:val="none" w:sz="0" w:space="0" w:color="auto"/>
        <w:left w:val="none" w:sz="0" w:space="0" w:color="auto"/>
        <w:bottom w:val="none" w:sz="0" w:space="0" w:color="auto"/>
        <w:right w:val="none" w:sz="0" w:space="0" w:color="auto"/>
      </w:divBdr>
      <w:divsChild>
        <w:div w:id="1461011991">
          <w:marLeft w:val="0"/>
          <w:marRight w:val="0"/>
          <w:marTop w:val="0"/>
          <w:marBottom w:val="0"/>
          <w:divBdr>
            <w:top w:val="none" w:sz="0" w:space="0" w:color="auto"/>
            <w:left w:val="none" w:sz="0" w:space="0" w:color="auto"/>
            <w:bottom w:val="none" w:sz="0" w:space="0" w:color="auto"/>
            <w:right w:val="none" w:sz="0" w:space="0" w:color="auto"/>
          </w:divBdr>
          <w:divsChild>
            <w:div w:id="14610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04">
      <w:marLeft w:val="0"/>
      <w:marRight w:val="0"/>
      <w:marTop w:val="0"/>
      <w:marBottom w:val="0"/>
      <w:divBdr>
        <w:top w:val="none" w:sz="0" w:space="0" w:color="auto"/>
        <w:left w:val="none" w:sz="0" w:space="0" w:color="auto"/>
        <w:bottom w:val="none" w:sz="0" w:space="0" w:color="auto"/>
        <w:right w:val="none" w:sz="0" w:space="0" w:color="auto"/>
      </w:divBdr>
    </w:div>
    <w:div w:id="1461015306">
      <w:marLeft w:val="0"/>
      <w:marRight w:val="0"/>
      <w:marTop w:val="0"/>
      <w:marBottom w:val="0"/>
      <w:divBdr>
        <w:top w:val="none" w:sz="0" w:space="0" w:color="auto"/>
        <w:left w:val="none" w:sz="0" w:space="0" w:color="auto"/>
        <w:bottom w:val="none" w:sz="0" w:space="0" w:color="auto"/>
        <w:right w:val="none" w:sz="0" w:space="0" w:color="auto"/>
      </w:divBdr>
      <w:divsChild>
        <w:div w:id="1461010524">
          <w:marLeft w:val="0"/>
          <w:marRight w:val="0"/>
          <w:marTop w:val="0"/>
          <w:marBottom w:val="0"/>
          <w:divBdr>
            <w:top w:val="none" w:sz="0" w:space="0" w:color="auto"/>
            <w:left w:val="none" w:sz="0" w:space="0" w:color="auto"/>
            <w:bottom w:val="none" w:sz="0" w:space="0" w:color="auto"/>
            <w:right w:val="none" w:sz="0" w:space="0" w:color="auto"/>
          </w:divBdr>
          <w:divsChild>
            <w:div w:id="1461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08">
      <w:marLeft w:val="0"/>
      <w:marRight w:val="0"/>
      <w:marTop w:val="0"/>
      <w:marBottom w:val="0"/>
      <w:divBdr>
        <w:top w:val="none" w:sz="0" w:space="0" w:color="auto"/>
        <w:left w:val="none" w:sz="0" w:space="0" w:color="auto"/>
        <w:bottom w:val="none" w:sz="0" w:space="0" w:color="auto"/>
        <w:right w:val="none" w:sz="0" w:space="0" w:color="auto"/>
      </w:divBdr>
    </w:div>
    <w:div w:id="1461015318">
      <w:marLeft w:val="0"/>
      <w:marRight w:val="0"/>
      <w:marTop w:val="0"/>
      <w:marBottom w:val="0"/>
      <w:divBdr>
        <w:top w:val="none" w:sz="0" w:space="0" w:color="auto"/>
        <w:left w:val="none" w:sz="0" w:space="0" w:color="auto"/>
        <w:bottom w:val="none" w:sz="0" w:space="0" w:color="auto"/>
        <w:right w:val="none" w:sz="0" w:space="0" w:color="auto"/>
      </w:divBdr>
    </w:div>
    <w:div w:id="1461015326">
      <w:marLeft w:val="0"/>
      <w:marRight w:val="0"/>
      <w:marTop w:val="0"/>
      <w:marBottom w:val="0"/>
      <w:divBdr>
        <w:top w:val="none" w:sz="0" w:space="0" w:color="auto"/>
        <w:left w:val="none" w:sz="0" w:space="0" w:color="auto"/>
        <w:bottom w:val="none" w:sz="0" w:space="0" w:color="auto"/>
        <w:right w:val="none" w:sz="0" w:space="0" w:color="auto"/>
      </w:divBdr>
      <w:divsChild>
        <w:div w:id="1461013139">
          <w:marLeft w:val="720"/>
          <w:marRight w:val="0"/>
          <w:marTop w:val="58"/>
          <w:marBottom w:val="0"/>
          <w:divBdr>
            <w:top w:val="none" w:sz="0" w:space="0" w:color="auto"/>
            <w:left w:val="none" w:sz="0" w:space="0" w:color="auto"/>
            <w:bottom w:val="none" w:sz="0" w:space="0" w:color="auto"/>
            <w:right w:val="none" w:sz="0" w:space="0" w:color="auto"/>
          </w:divBdr>
        </w:div>
        <w:div w:id="1461013442">
          <w:marLeft w:val="720"/>
          <w:marRight w:val="0"/>
          <w:marTop w:val="58"/>
          <w:marBottom w:val="0"/>
          <w:divBdr>
            <w:top w:val="none" w:sz="0" w:space="0" w:color="auto"/>
            <w:left w:val="none" w:sz="0" w:space="0" w:color="auto"/>
            <w:bottom w:val="none" w:sz="0" w:space="0" w:color="auto"/>
            <w:right w:val="none" w:sz="0" w:space="0" w:color="auto"/>
          </w:divBdr>
        </w:div>
      </w:divsChild>
    </w:div>
    <w:div w:id="1461015328">
      <w:marLeft w:val="0"/>
      <w:marRight w:val="0"/>
      <w:marTop w:val="0"/>
      <w:marBottom w:val="0"/>
      <w:divBdr>
        <w:top w:val="none" w:sz="0" w:space="0" w:color="auto"/>
        <w:left w:val="none" w:sz="0" w:space="0" w:color="auto"/>
        <w:bottom w:val="none" w:sz="0" w:space="0" w:color="auto"/>
        <w:right w:val="none" w:sz="0" w:space="0" w:color="auto"/>
      </w:divBdr>
      <w:divsChild>
        <w:div w:id="1461013378">
          <w:marLeft w:val="0"/>
          <w:marRight w:val="0"/>
          <w:marTop w:val="67"/>
          <w:marBottom w:val="0"/>
          <w:divBdr>
            <w:top w:val="none" w:sz="0" w:space="0" w:color="auto"/>
            <w:left w:val="none" w:sz="0" w:space="0" w:color="auto"/>
            <w:bottom w:val="none" w:sz="0" w:space="0" w:color="auto"/>
            <w:right w:val="none" w:sz="0" w:space="0" w:color="auto"/>
          </w:divBdr>
        </w:div>
        <w:div w:id="1461013939">
          <w:marLeft w:val="0"/>
          <w:marRight w:val="0"/>
          <w:marTop w:val="67"/>
          <w:marBottom w:val="0"/>
          <w:divBdr>
            <w:top w:val="none" w:sz="0" w:space="0" w:color="auto"/>
            <w:left w:val="none" w:sz="0" w:space="0" w:color="auto"/>
            <w:bottom w:val="none" w:sz="0" w:space="0" w:color="auto"/>
            <w:right w:val="none" w:sz="0" w:space="0" w:color="auto"/>
          </w:divBdr>
        </w:div>
        <w:div w:id="1461014357">
          <w:marLeft w:val="461"/>
          <w:marRight w:val="0"/>
          <w:marTop w:val="67"/>
          <w:marBottom w:val="0"/>
          <w:divBdr>
            <w:top w:val="none" w:sz="0" w:space="0" w:color="auto"/>
            <w:left w:val="none" w:sz="0" w:space="0" w:color="auto"/>
            <w:bottom w:val="none" w:sz="0" w:space="0" w:color="auto"/>
            <w:right w:val="none" w:sz="0" w:space="0" w:color="auto"/>
          </w:divBdr>
        </w:div>
        <w:div w:id="1461014574">
          <w:marLeft w:val="461"/>
          <w:marRight w:val="0"/>
          <w:marTop w:val="67"/>
          <w:marBottom w:val="0"/>
          <w:divBdr>
            <w:top w:val="none" w:sz="0" w:space="0" w:color="auto"/>
            <w:left w:val="none" w:sz="0" w:space="0" w:color="auto"/>
            <w:bottom w:val="none" w:sz="0" w:space="0" w:color="auto"/>
            <w:right w:val="none" w:sz="0" w:space="0" w:color="auto"/>
          </w:divBdr>
        </w:div>
        <w:div w:id="1461015449">
          <w:marLeft w:val="0"/>
          <w:marRight w:val="0"/>
          <w:marTop w:val="67"/>
          <w:marBottom w:val="0"/>
          <w:divBdr>
            <w:top w:val="none" w:sz="0" w:space="0" w:color="auto"/>
            <w:left w:val="none" w:sz="0" w:space="0" w:color="auto"/>
            <w:bottom w:val="none" w:sz="0" w:space="0" w:color="auto"/>
            <w:right w:val="none" w:sz="0" w:space="0" w:color="auto"/>
          </w:divBdr>
        </w:div>
      </w:divsChild>
    </w:div>
    <w:div w:id="1461015332">
      <w:marLeft w:val="0"/>
      <w:marRight w:val="0"/>
      <w:marTop w:val="0"/>
      <w:marBottom w:val="0"/>
      <w:divBdr>
        <w:top w:val="none" w:sz="0" w:space="0" w:color="auto"/>
        <w:left w:val="none" w:sz="0" w:space="0" w:color="auto"/>
        <w:bottom w:val="none" w:sz="0" w:space="0" w:color="auto"/>
        <w:right w:val="none" w:sz="0" w:space="0" w:color="auto"/>
      </w:divBdr>
      <w:divsChild>
        <w:div w:id="1461016122">
          <w:marLeft w:val="0"/>
          <w:marRight w:val="0"/>
          <w:marTop w:val="0"/>
          <w:marBottom w:val="0"/>
          <w:divBdr>
            <w:top w:val="none" w:sz="0" w:space="0" w:color="auto"/>
            <w:left w:val="none" w:sz="0" w:space="0" w:color="auto"/>
            <w:bottom w:val="none" w:sz="0" w:space="0" w:color="auto"/>
            <w:right w:val="none" w:sz="0" w:space="0" w:color="auto"/>
          </w:divBdr>
          <w:divsChild>
            <w:div w:id="1461011511">
              <w:marLeft w:val="0"/>
              <w:marRight w:val="0"/>
              <w:marTop w:val="0"/>
              <w:marBottom w:val="0"/>
              <w:divBdr>
                <w:top w:val="none" w:sz="0" w:space="0" w:color="auto"/>
                <w:left w:val="none" w:sz="0" w:space="0" w:color="auto"/>
                <w:bottom w:val="none" w:sz="0" w:space="0" w:color="auto"/>
                <w:right w:val="none" w:sz="0" w:space="0" w:color="auto"/>
              </w:divBdr>
            </w:div>
            <w:div w:id="1461012740">
              <w:marLeft w:val="0"/>
              <w:marRight w:val="0"/>
              <w:marTop w:val="0"/>
              <w:marBottom w:val="0"/>
              <w:divBdr>
                <w:top w:val="none" w:sz="0" w:space="0" w:color="auto"/>
                <w:left w:val="none" w:sz="0" w:space="0" w:color="auto"/>
                <w:bottom w:val="none" w:sz="0" w:space="0" w:color="auto"/>
                <w:right w:val="none" w:sz="0" w:space="0" w:color="auto"/>
              </w:divBdr>
            </w:div>
            <w:div w:id="14610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35">
      <w:marLeft w:val="0"/>
      <w:marRight w:val="0"/>
      <w:marTop w:val="0"/>
      <w:marBottom w:val="0"/>
      <w:divBdr>
        <w:top w:val="none" w:sz="0" w:space="0" w:color="auto"/>
        <w:left w:val="none" w:sz="0" w:space="0" w:color="auto"/>
        <w:bottom w:val="none" w:sz="0" w:space="0" w:color="auto"/>
        <w:right w:val="none" w:sz="0" w:space="0" w:color="auto"/>
      </w:divBdr>
      <w:divsChild>
        <w:div w:id="1461013183">
          <w:marLeft w:val="0"/>
          <w:marRight w:val="0"/>
          <w:marTop w:val="0"/>
          <w:marBottom w:val="0"/>
          <w:divBdr>
            <w:top w:val="none" w:sz="0" w:space="0" w:color="auto"/>
            <w:left w:val="none" w:sz="0" w:space="0" w:color="auto"/>
            <w:bottom w:val="none" w:sz="0" w:space="0" w:color="auto"/>
            <w:right w:val="none" w:sz="0" w:space="0" w:color="auto"/>
          </w:divBdr>
          <w:divsChild>
            <w:div w:id="1461011452">
              <w:marLeft w:val="0"/>
              <w:marRight w:val="0"/>
              <w:marTop w:val="0"/>
              <w:marBottom w:val="0"/>
              <w:divBdr>
                <w:top w:val="none" w:sz="0" w:space="0" w:color="auto"/>
                <w:left w:val="none" w:sz="0" w:space="0" w:color="auto"/>
                <w:bottom w:val="none" w:sz="0" w:space="0" w:color="auto"/>
                <w:right w:val="none" w:sz="0" w:space="0" w:color="auto"/>
              </w:divBdr>
            </w:div>
            <w:div w:id="1461011655">
              <w:marLeft w:val="0"/>
              <w:marRight w:val="0"/>
              <w:marTop w:val="0"/>
              <w:marBottom w:val="0"/>
              <w:divBdr>
                <w:top w:val="none" w:sz="0" w:space="0" w:color="auto"/>
                <w:left w:val="none" w:sz="0" w:space="0" w:color="auto"/>
                <w:bottom w:val="none" w:sz="0" w:space="0" w:color="auto"/>
                <w:right w:val="none" w:sz="0" w:space="0" w:color="auto"/>
              </w:divBdr>
            </w:div>
            <w:div w:id="1461012057">
              <w:marLeft w:val="0"/>
              <w:marRight w:val="0"/>
              <w:marTop w:val="0"/>
              <w:marBottom w:val="0"/>
              <w:divBdr>
                <w:top w:val="none" w:sz="0" w:space="0" w:color="auto"/>
                <w:left w:val="none" w:sz="0" w:space="0" w:color="auto"/>
                <w:bottom w:val="none" w:sz="0" w:space="0" w:color="auto"/>
                <w:right w:val="none" w:sz="0" w:space="0" w:color="auto"/>
              </w:divBdr>
            </w:div>
            <w:div w:id="1461012547">
              <w:marLeft w:val="0"/>
              <w:marRight w:val="0"/>
              <w:marTop w:val="0"/>
              <w:marBottom w:val="0"/>
              <w:divBdr>
                <w:top w:val="none" w:sz="0" w:space="0" w:color="auto"/>
                <w:left w:val="none" w:sz="0" w:space="0" w:color="auto"/>
                <w:bottom w:val="none" w:sz="0" w:space="0" w:color="auto"/>
                <w:right w:val="none" w:sz="0" w:space="0" w:color="auto"/>
              </w:divBdr>
            </w:div>
            <w:div w:id="1461013735">
              <w:marLeft w:val="0"/>
              <w:marRight w:val="0"/>
              <w:marTop w:val="0"/>
              <w:marBottom w:val="0"/>
              <w:divBdr>
                <w:top w:val="none" w:sz="0" w:space="0" w:color="auto"/>
                <w:left w:val="none" w:sz="0" w:space="0" w:color="auto"/>
                <w:bottom w:val="none" w:sz="0" w:space="0" w:color="auto"/>
                <w:right w:val="none" w:sz="0" w:space="0" w:color="auto"/>
              </w:divBdr>
            </w:div>
            <w:div w:id="1461013896">
              <w:marLeft w:val="0"/>
              <w:marRight w:val="0"/>
              <w:marTop w:val="0"/>
              <w:marBottom w:val="0"/>
              <w:divBdr>
                <w:top w:val="none" w:sz="0" w:space="0" w:color="auto"/>
                <w:left w:val="none" w:sz="0" w:space="0" w:color="auto"/>
                <w:bottom w:val="none" w:sz="0" w:space="0" w:color="auto"/>
                <w:right w:val="none" w:sz="0" w:space="0" w:color="auto"/>
              </w:divBdr>
            </w:div>
            <w:div w:id="1461013934">
              <w:marLeft w:val="0"/>
              <w:marRight w:val="0"/>
              <w:marTop w:val="0"/>
              <w:marBottom w:val="0"/>
              <w:divBdr>
                <w:top w:val="none" w:sz="0" w:space="0" w:color="auto"/>
                <w:left w:val="none" w:sz="0" w:space="0" w:color="auto"/>
                <w:bottom w:val="none" w:sz="0" w:space="0" w:color="auto"/>
                <w:right w:val="none" w:sz="0" w:space="0" w:color="auto"/>
              </w:divBdr>
            </w:div>
            <w:div w:id="1461014007">
              <w:marLeft w:val="0"/>
              <w:marRight w:val="0"/>
              <w:marTop w:val="0"/>
              <w:marBottom w:val="0"/>
              <w:divBdr>
                <w:top w:val="none" w:sz="0" w:space="0" w:color="auto"/>
                <w:left w:val="none" w:sz="0" w:space="0" w:color="auto"/>
                <w:bottom w:val="none" w:sz="0" w:space="0" w:color="auto"/>
                <w:right w:val="none" w:sz="0" w:space="0" w:color="auto"/>
              </w:divBdr>
            </w:div>
            <w:div w:id="1461014902">
              <w:marLeft w:val="0"/>
              <w:marRight w:val="0"/>
              <w:marTop w:val="0"/>
              <w:marBottom w:val="0"/>
              <w:divBdr>
                <w:top w:val="none" w:sz="0" w:space="0" w:color="auto"/>
                <w:left w:val="none" w:sz="0" w:space="0" w:color="auto"/>
                <w:bottom w:val="none" w:sz="0" w:space="0" w:color="auto"/>
                <w:right w:val="none" w:sz="0" w:space="0" w:color="auto"/>
              </w:divBdr>
            </w:div>
            <w:div w:id="1461015672">
              <w:marLeft w:val="0"/>
              <w:marRight w:val="0"/>
              <w:marTop w:val="0"/>
              <w:marBottom w:val="0"/>
              <w:divBdr>
                <w:top w:val="none" w:sz="0" w:space="0" w:color="auto"/>
                <w:left w:val="none" w:sz="0" w:space="0" w:color="auto"/>
                <w:bottom w:val="none" w:sz="0" w:space="0" w:color="auto"/>
                <w:right w:val="none" w:sz="0" w:space="0" w:color="auto"/>
              </w:divBdr>
            </w:div>
            <w:div w:id="14610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39">
      <w:marLeft w:val="0"/>
      <w:marRight w:val="0"/>
      <w:marTop w:val="0"/>
      <w:marBottom w:val="0"/>
      <w:divBdr>
        <w:top w:val="none" w:sz="0" w:space="0" w:color="auto"/>
        <w:left w:val="none" w:sz="0" w:space="0" w:color="auto"/>
        <w:bottom w:val="none" w:sz="0" w:space="0" w:color="auto"/>
        <w:right w:val="none" w:sz="0" w:space="0" w:color="auto"/>
      </w:divBdr>
      <w:divsChild>
        <w:div w:id="1461015286">
          <w:marLeft w:val="547"/>
          <w:marRight w:val="0"/>
          <w:marTop w:val="134"/>
          <w:marBottom w:val="0"/>
          <w:divBdr>
            <w:top w:val="none" w:sz="0" w:space="0" w:color="auto"/>
            <w:left w:val="none" w:sz="0" w:space="0" w:color="auto"/>
            <w:bottom w:val="none" w:sz="0" w:space="0" w:color="auto"/>
            <w:right w:val="none" w:sz="0" w:space="0" w:color="auto"/>
          </w:divBdr>
        </w:div>
      </w:divsChild>
    </w:div>
    <w:div w:id="1461015342">
      <w:marLeft w:val="0"/>
      <w:marRight w:val="0"/>
      <w:marTop w:val="0"/>
      <w:marBottom w:val="0"/>
      <w:divBdr>
        <w:top w:val="none" w:sz="0" w:space="0" w:color="auto"/>
        <w:left w:val="none" w:sz="0" w:space="0" w:color="auto"/>
        <w:bottom w:val="none" w:sz="0" w:space="0" w:color="auto"/>
        <w:right w:val="none" w:sz="0" w:space="0" w:color="auto"/>
      </w:divBdr>
      <w:divsChild>
        <w:div w:id="1461015280">
          <w:marLeft w:val="547"/>
          <w:marRight w:val="0"/>
          <w:marTop w:val="154"/>
          <w:marBottom w:val="0"/>
          <w:divBdr>
            <w:top w:val="none" w:sz="0" w:space="0" w:color="auto"/>
            <w:left w:val="none" w:sz="0" w:space="0" w:color="auto"/>
            <w:bottom w:val="none" w:sz="0" w:space="0" w:color="auto"/>
            <w:right w:val="none" w:sz="0" w:space="0" w:color="auto"/>
          </w:divBdr>
        </w:div>
      </w:divsChild>
    </w:div>
    <w:div w:id="1461015344">
      <w:marLeft w:val="0"/>
      <w:marRight w:val="0"/>
      <w:marTop w:val="0"/>
      <w:marBottom w:val="0"/>
      <w:divBdr>
        <w:top w:val="none" w:sz="0" w:space="0" w:color="auto"/>
        <w:left w:val="none" w:sz="0" w:space="0" w:color="auto"/>
        <w:bottom w:val="none" w:sz="0" w:space="0" w:color="auto"/>
        <w:right w:val="none" w:sz="0" w:space="0" w:color="auto"/>
      </w:divBdr>
      <w:divsChild>
        <w:div w:id="1461010525">
          <w:marLeft w:val="360"/>
          <w:marRight w:val="0"/>
          <w:marTop w:val="67"/>
          <w:marBottom w:val="0"/>
          <w:divBdr>
            <w:top w:val="none" w:sz="0" w:space="0" w:color="auto"/>
            <w:left w:val="none" w:sz="0" w:space="0" w:color="auto"/>
            <w:bottom w:val="none" w:sz="0" w:space="0" w:color="auto"/>
            <w:right w:val="none" w:sz="0" w:space="0" w:color="auto"/>
          </w:divBdr>
        </w:div>
        <w:div w:id="1461011145">
          <w:marLeft w:val="360"/>
          <w:marRight w:val="0"/>
          <w:marTop w:val="67"/>
          <w:marBottom w:val="0"/>
          <w:divBdr>
            <w:top w:val="none" w:sz="0" w:space="0" w:color="auto"/>
            <w:left w:val="none" w:sz="0" w:space="0" w:color="auto"/>
            <w:bottom w:val="none" w:sz="0" w:space="0" w:color="auto"/>
            <w:right w:val="none" w:sz="0" w:space="0" w:color="auto"/>
          </w:divBdr>
        </w:div>
        <w:div w:id="1461013811">
          <w:marLeft w:val="360"/>
          <w:marRight w:val="0"/>
          <w:marTop w:val="67"/>
          <w:marBottom w:val="0"/>
          <w:divBdr>
            <w:top w:val="none" w:sz="0" w:space="0" w:color="auto"/>
            <w:left w:val="none" w:sz="0" w:space="0" w:color="auto"/>
            <w:bottom w:val="none" w:sz="0" w:space="0" w:color="auto"/>
            <w:right w:val="none" w:sz="0" w:space="0" w:color="auto"/>
          </w:divBdr>
        </w:div>
      </w:divsChild>
    </w:div>
    <w:div w:id="1461015347">
      <w:marLeft w:val="0"/>
      <w:marRight w:val="0"/>
      <w:marTop w:val="0"/>
      <w:marBottom w:val="0"/>
      <w:divBdr>
        <w:top w:val="none" w:sz="0" w:space="0" w:color="auto"/>
        <w:left w:val="none" w:sz="0" w:space="0" w:color="auto"/>
        <w:bottom w:val="none" w:sz="0" w:space="0" w:color="auto"/>
        <w:right w:val="none" w:sz="0" w:space="0" w:color="auto"/>
      </w:divBdr>
      <w:divsChild>
        <w:div w:id="1461011006">
          <w:marLeft w:val="0"/>
          <w:marRight w:val="0"/>
          <w:marTop w:val="0"/>
          <w:marBottom w:val="0"/>
          <w:divBdr>
            <w:top w:val="none" w:sz="0" w:space="0" w:color="auto"/>
            <w:left w:val="none" w:sz="0" w:space="0" w:color="auto"/>
            <w:bottom w:val="none" w:sz="0" w:space="0" w:color="auto"/>
            <w:right w:val="none" w:sz="0" w:space="0" w:color="auto"/>
          </w:divBdr>
          <w:divsChild>
            <w:div w:id="1461010588">
              <w:marLeft w:val="0"/>
              <w:marRight w:val="0"/>
              <w:marTop w:val="0"/>
              <w:marBottom w:val="0"/>
              <w:divBdr>
                <w:top w:val="none" w:sz="0" w:space="0" w:color="auto"/>
                <w:left w:val="none" w:sz="0" w:space="0" w:color="auto"/>
                <w:bottom w:val="none" w:sz="0" w:space="0" w:color="auto"/>
                <w:right w:val="none" w:sz="0" w:space="0" w:color="auto"/>
              </w:divBdr>
            </w:div>
            <w:div w:id="1461011058">
              <w:marLeft w:val="0"/>
              <w:marRight w:val="0"/>
              <w:marTop w:val="0"/>
              <w:marBottom w:val="0"/>
              <w:divBdr>
                <w:top w:val="none" w:sz="0" w:space="0" w:color="auto"/>
                <w:left w:val="none" w:sz="0" w:space="0" w:color="auto"/>
                <w:bottom w:val="none" w:sz="0" w:space="0" w:color="auto"/>
                <w:right w:val="none" w:sz="0" w:space="0" w:color="auto"/>
              </w:divBdr>
            </w:div>
            <w:div w:id="1461011257">
              <w:marLeft w:val="0"/>
              <w:marRight w:val="0"/>
              <w:marTop w:val="0"/>
              <w:marBottom w:val="0"/>
              <w:divBdr>
                <w:top w:val="none" w:sz="0" w:space="0" w:color="auto"/>
                <w:left w:val="none" w:sz="0" w:space="0" w:color="auto"/>
                <w:bottom w:val="none" w:sz="0" w:space="0" w:color="auto"/>
                <w:right w:val="none" w:sz="0" w:space="0" w:color="auto"/>
              </w:divBdr>
            </w:div>
            <w:div w:id="1461011266">
              <w:marLeft w:val="0"/>
              <w:marRight w:val="0"/>
              <w:marTop w:val="0"/>
              <w:marBottom w:val="0"/>
              <w:divBdr>
                <w:top w:val="none" w:sz="0" w:space="0" w:color="auto"/>
                <w:left w:val="none" w:sz="0" w:space="0" w:color="auto"/>
                <w:bottom w:val="none" w:sz="0" w:space="0" w:color="auto"/>
                <w:right w:val="none" w:sz="0" w:space="0" w:color="auto"/>
              </w:divBdr>
            </w:div>
            <w:div w:id="1461011733">
              <w:marLeft w:val="0"/>
              <w:marRight w:val="0"/>
              <w:marTop w:val="0"/>
              <w:marBottom w:val="0"/>
              <w:divBdr>
                <w:top w:val="none" w:sz="0" w:space="0" w:color="auto"/>
                <w:left w:val="none" w:sz="0" w:space="0" w:color="auto"/>
                <w:bottom w:val="none" w:sz="0" w:space="0" w:color="auto"/>
                <w:right w:val="none" w:sz="0" w:space="0" w:color="auto"/>
              </w:divBdr>
            </w:div>
            <w:div w:id="1461012623">
              <w:marLeft w:val="0"/>
              <w:marRight w:val="0"/>
              <w:marTop w:val="0"/>
              <w:marBottom w:val="0"/>
              <w:divBdr>
                <w:top w:val="none" w:sz="0" w:space="0" w:color="auto"/>
                <w:left w:val="none" w:sz="0" w:space="0" w:color="auto"/>
                <w:bottom w:val="none" w:sz="0" w:space="0" w:color="auto"/>
                <w:right w:val="none" w:sz="0" w:space="0" w:color="auto"/>
              </w:divBdr>
            </w:div>
            <w:div w:id="1461013733">
              <w:marLeft w:val="0"/>
              <w:marRight w:val="0"/>
              <w:marTop w:val="0"/>
              <w:marBottom w:val="0"/>
              <w:divBdr>
                <w:top w:val="none" w:sz="0" w:space="0" w:color="auto"/>
                <w:left w:val="none" w:sz="0" w:space="0" w:color="auto"/>
                <w:bottom w:val="none" w:sz="0" w:space="0" w:color="auto"/>
                <w:right w:val="none" w:sz="0" w:space="0" w:color="auto"/>
              </w:divBdr>
            </w:div>
            <w:div w:id="1461014332">
              <w:marLeft w:val="0"/>
              <w:marRight w:val="0"/>
              <w:marTop w:val="0"/>
              <w:marBottom w:val="0"/>
              <w:divBdr>
                <w:top w:val="none" w:sz="0" w:space="0" w:color="auto"/>
                <w:left w:val="none" w:sz="0" w:space="0" w:color="auto"/>
                <w:bottom w:val="none" w:sz="0" w:space="0" w:color="auto"/>
                <w:right w:val="none" w:sz="0" w:space="0" w:color="auto"/>
              </w:divBdr>
            </w:div>
            <w:div w:id="1461014571">
              <w:marLeft w:val="0"/>
              <w:marRight w:val="0"/>
              <w:marTop w:val="0"/>
              <w:marBottom w:val="0"/>
              <w:divBdr>
                <w:top w:val="none" w:sz="0" w:space="0" w:color="auto"/>
                <w:left w:val="none" w:sz="0" w:space="0" w:color="auto"/>
                <w:bottom w:val="none" w:sz="0" w:space="0" w:color="auto"/>
                <w:right w:val="none" w:sz="0" w:space="0" w:color="auto"/>
              </w:divBdr>
            </w:div>
            <w:div w:id="1461014651">
              <w:marLeft w:val="0"/>
              <w:marRight w:val="0"/>
              <w:marTop w:val="0"/>
              <w:marBottom w:val="0"/>
              <w:divBdr>
                <w:top w:val="none" w:sz="0" w:space="0" w:color="auto"/>
                <w:left w:val="none" w:sz="0" w:space="0" w:color="auto"/>
                <w:bottom w:val="none" w:sz="0" w:space="0" w:color="auto"/>
                <w:right w:val="none" w:sz="0" w:space="0" w:color="auto"/>
              </w:divBdr>
            </w:div>
            <w:div w:id="1461014803">
              <w:marLeft w:val="0"/>
              <w:marRight w:val="0"/>
              <w:marTop w:val="0"/>
              <w:marBottom w:val="0"/>
              <w:divBdr>
                <w:top w:val="none" w:sz="0" w:space="0" w:color="auto"/>
                <w:left w:val="none" w:sz="0" w:space="0" w:color="auto"/>
                <w:bottom w:val="none" w:sz="0" w:space="0" w:color="auto"/>
                <w:right w:val="none" w:sz="0" w:space="0" w:color="auto"/>
              </w:divBdr>
            </w:div>
            <w:div w:id="1461015657">
              <w:marLeft w:val="0"/>
              <w:marRight w:val="0"/>
              <w:marTop w:val="0"/>
              <w:marBottom w:val="0"/>
              <w:divBdr>
                <w:top w:val="none" w:sz="0" w:space="0" w:color="auto"/>
                <w:left w:val="none" w:sz="0" w:space="0" w:color="auto"/>
                <w:bottom w:val="none" w:sz="0" w:space="0" w:color="auto"/>
                <w:right w:val="none" w:sz="0" w:space="0" w:color="auto"/>
              </w:divBdr>
            </w:div>
            <w:div w:id="1461016614">
              <w:marLeft w:val="0"/>
              <w:marRight w:val="0"/>
              <w:marTop w:val="0"/>
              <w:marBottom w:val="0"/>
              <w:divBdr>
                <w:top w:val="none" w:sz="0" w:space="0" w:color="auto"/>
                <w:left w:val="none" w:sz="0" w:space="0" w:color="auto"/>
                <w:bottom w:val="none" w:sz="0" w:space="0" w:color="auto"/>
                <w:right w:val="none" w:sz="0" w:space="0" w:color="auto"/>
              </w:divBdr>
            </w:div>
            <w:div w:id="1461016775">
              <w:marLeft w:val="0"/>
              <w:marRight w:val="0"/>
              <w:marTop w:val="0"/>
              <w:marBottom w:val="0"/>
              <w:divBdr>
                <w:top w:val="none" w:sz="0" w:space="0" w:color="auto"/>
                <w:left w:val="none" w:sz="0" w:space="0" w:color="auto"/>
                <w:bottom w:val="none" w:sz="0" w:space="0" w:color="auto"/>
                <w:right w:val="none" w:sz="0" w:space="0" w:color="auto"/>
              </w:divBdr>
            </w:div>
            <w:div w:id="14610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49">
      <w:marLeft w:val="0"/>
      <w:marRight w:val="0"/>
      <w:marTop w:val="0"/>
      <w:marBottom w:val="0"/>
      <w:divBdr>
        <w:top w:val="none" w:sz="0" w:space="0" w:color="auto"/>
        <w:left w:val="none" w:sz="0" w:space="0" w:color="auto"/>
        <w:bottom w:val="none" w:sz="0" w:space="0" w:color="auto"/>
        <w:right w:val="none" w:sz="0" w:space="0" w:color="auto"/>
      </w:divBdr>
    </w:div>
    <w:div w:id="1461015350">
      <w:marLeft w:val="0"/>
      <w:marRight w:val="0"/>
      <w:marTop w:val="0"/>
      <w:marBottom w:val="0"/>
      <w:divBdr>
        <w:top w:val="none" w:sz="0" w:space="0" w:color="auto"/>
        <w:left w:val="none" w:sz="0" w:space="0" w:color="auto"/>
        <w:bottom w:val="none" w:sz="0" w:space="0" w:color="auto"/>
        <w:right w:val="none" w:sz="0" w:space="0" w:color="auto"/>
      </w:divBdr>
    </w:div>
    <w:div w:id="1461015357">
      <w:marLeft w:val="0"/>
      <w:marRight w:val="0"/>
      <w:marTop w:val="0"/>
      <w:marBottom w:val="0"/>
      <w:divBdr>
        <w:top w:val="none" w:sz="0" w:space="0" w:color="auto"/>
        <w:left w:val="none" w:sz="0" w:space="0" w:color="auto"/>
        <w:bottom w:val="none" w:sz="0" w:space="0" w:color="auto"/>
        <w:right w:val="none" w:sz="0" w:space="0" w:color="auto"/>
      </w:divBdr>
      <w:divsChild>
        <w:div w:id="1461014201">
          <w:marLeft w:val="1166"/>
          <w:marRight w:val="0"/>
          <w:marTop w:val="58"/>
          <w:marBottom w:val="0"/>
          <w:divBdr>
            <w:top w:val="none" w:sz="0" w:space="0" w:color="auto"/>
            <w:left w:val="none" w:sz="0" w:space="0" w:color="auto"/>
            <w:bottom w:val="none" w:sz="0" w:space="0" w:color="auto"/>
            <w:right w:val="none" w:sz="0" w:space="0" w:color="auto"/>
          </w:divBdr>
        </w:div>
        <w:div w:id="1461016559">
          <w:marLeft w:val="1166"/>
          <w:marRight w:val="0"/>
          <w:marTop w:val="58"/>
          <w:marBottom w:val="0"/>
          <w:divBdr>
            <w:top w:val="none" w:sz="0" w:space="0" w:color="auto"/>
            <w:left w:val="none" w:sz="0" w:space="0" w:color="auto"/>
            <w:bottom w:val="none" w:sz="0" w:space="0" w:color="auto"/>
            <w:right w:val="none" w:sz="0" w:space="0" w:color="auto"/>
          </w:divBdr>
        </w:div>
      </w:divsChild>
    </w:div>
    <w:div w:id="1461015358">
      <w:marLeft w:val="0"/>
      <w:marRight w:val="0"/>
      <w:marTop w:val="0"/>
      <w:marBottom w:val="0"/>
      <w:divBdr>
        <w:top w:val="none" w:sz="0" w:space="0" w:color="auto"/>
        <w:left w:val="none" w:sz="0" w:space="0" w:color="auto"/>
        <w:bottom w:val="none" w:sz="0" w:space="0" w:color="auto"/>
        <w:right w:val="none" w:sz="0" w:space="0" w:color="auto"/>
      </w:divBdr>
      <w:divsChild>
        <w:div w:id="1461010512">
          <w:marLeft w:val="1267"/>
          <w:marRight w:val="0"/>
          <w:marTop w:val="67"/>
          <w:marBottom w:val="0"/>
          <w:divBdr>
            <w:top w:val="none" w:sz="0" w:space="0" w:color="auto"/>
            <w:left w:val="none" w:sz="0" w:space="0" w:color="auto"/>
            <w:bottom w:val="none" w:sz="0" w:space="0" w:color="auto"/>
            <w:right w:val="none" w:sz="0" w:space="0" w:color="auto"/>
          </w:divBdr>
        </w:div>
      </w:divsChild>
    </w:div>
    <w:div w:id="1461015359">
      <w:marLeft w:val="0"/>
      <w:marRight w:val="0"/>
      <w:marTop w:val="0"/>
      <w:marBottom w:val="0"/>
      <w:divBdr>
        <w:top w:val="none" w:sz="0" w:space="0" w:color="auto"/>
        <w:left w:val="none" w:sz="0" w:space="0" w:color="auto"/>
        <w:bottom w:val="none" w:sz="0" w:space="0" w:color="auto"/>
        <w:right w:val="none" w:sz="0" w:space="0" w:color="auto"/>
      </w:divBdr>
    </w:div>
    <w:div w:id="1461015366">
      <w:marLeft w:val="0"/>
      <w:marRight w:val="0"/>
      <w:marTop w:val="0"/>
      <w:marBottom w:val="0"/>
      <w:divBdr>
        <w:top w:val="none" w:sz="0" w:space="0" w:color="auto"/>
        <w:left w:val="none" w:sz="0" w:space="0" w:color="auto"/>
        <w:bottom w:val="none" w:sz="0" w:space="0" w:color="auto"/>
        <w:right w:val="none" w:sz="0" w:space="0" w:color="auto"/>
      </w:divBdr>
      <w:divsChild>
        <w:div w:id="1461014756">
          <w:marLeft w:val="1166"/>
          <w:marRight w:val="0"/>
          <w:marTop w:val="86"/>
          <w:marBottom w:val="0"/>
          <w:divBdr>
            <w:top w:val="none" w:sz="0" w:space="0" w:color="auto"/>
            <w:left w:val="none" w:sz="0" w:space="0" w:color="auto"/>
            <w:bottom w:val="none" w:sz="0" w:space="0" w:color="auto"/>
            <w:right w:val="none" w:sz="0" w:space="0" w:color="auto"/>
          </w:divBdr>
        </w:div>
        <w:div w:id="1461015433">
          <w:marLeft w:val="1166"/>
          <w:marRight w:val="0"/>
          <w:marTop w:val="86"/>
          <w:marBottom w:val="0"/>
          <w:divBdr>
            <w:top w:val="none" w:sz="0" w:space="0" w:color="auto"/>
            <w:left w:val="none" w:sz="0" w:space="0" w:color="auto"/>
            <w:bottom w:val="none" w:sz="0" w:space="0" w:color="auto"/>
            <w:right w:val="none" w:sz="0" w:space="0" w:color="auto"/>
          </w:divBdr>
        </w:div>
      </w:divsChild>
    </w:div>
    <w:div w:id="1461015371">
      <w:marLeft w:val="0"/>
      <w:marRight w:val="0"/>
      <w:marTop w:val="0"/>
      <w:marBottom w:val="0"/>
      <w:divBdr>
        <w:top w:val="none" w:sz="0" w:space="0" w:color="auto"/>
        <w:left w:val="none" w:sz="0" w:space="0" w:color="auto"/>
        <w:bottom w:val="none" w:sz="0" w:space="0" w:color="auto"/>
        <w:right w:val="none" w:sz="0" w:space="0" w:color="auto"/>
      </w:divBdr>
      <w:divsChild>
        <w:div w:id="1461011303">
          <w:marLeft w:val="1166"/>
          <w:marRight w:val="0"/>
          <w:marTop w:val="58"/>
          <w:marBottom w:val="0"/>
          <w:divBdr>
            <w:top w:val="none" w:sz="0" w:space="0" w:color="auto"/>
            <w:left w:val="none" w:sz="0" w:space="0" w:color="auto"/>
            <w:bottom w:val="none" w:sz="0" w:space="0" w:color="auto"/>
            <w:right w:val="none" w:sz="0" w:space="0" w:color="auto"/>
          </w:divBdr>
        </w:div>
        <w:div w:id="1461013455">
          <w:marLeft w:val="1166"/>
          <w:marRight w:val="0"/>
          <w:marTop w:val="58"/>
          <w:marBottom w:val="0"/>
          <w:divBdr>
            <w:top w:val="none" w:sz="0" w:space="0" w:color="auto"/>
            <w:left w:val="none" w:sz="0" w:space="0" w:color="auto"/>
            <w:bottom w:val="none" w:sz="0" w:space="0" w:color="auto"/>
            <w:right w:val="none" w:sz="0" w:space="0" w:color="auto"/>
          </w:divBdr>
        </w:div>
        <w:div w:id="1461014061">
          <w:marLeft w:val="1166"/>
          <w:marRight w:val="0"/>
          <w:marTop w:val="58"/>
          <w:marBottom w:val="0"/>
          <w:divBdr>
            <w:top w:val="none" w:sz="0" w:space="0" w:color="auto"/>
            <w:left w:val="none" w:sz="0" w:space="0" w:color="auto"/>
            <w:bottom w:val="none" w:sz="0" w:space="0" w:color="auto"/>
            <w:right w:val="none" w:sz="0" w:space="0" w:color="auto"/>
          </w:divBdr>
        </w:div>
        <w:div w:id="1461014550">
          <w:marLeft w:val="1166"/>
          <w:marRight w:val="0"/>
          <w:marTop w:val="58"/>
          <w:marBottom w:val="0"/>
          <w:divBdr>
            <w:top w:val="none" w:sz="0" w:space="0" w:color="auto"/>
            <w:left w:val="none" w:sz="0" w:space="0" w:color="auto"/>
            <w:bottom w:val="none" w:sz="0" w:space="0" w:color="auto"/>
            <w:right w:val="none" w:sz="0" w:space="0" w:color="auto"/>
          </w:divBdr>
        </w:div>
        <w:div w:id="1461015693">
          <w:marLeft w:val="1166"/>
          <w:marRight w:val="0"/>
          <w:marTop w:val="58"/>
          <w:marBottom w:val="0"/>
          <w:divBdr>
            <w:top w:val="none" w:sz="0" w:space="0" w:color="auto"/>
            <w:left w:val="none" w:sz="0" w:space="0" w:color="auto"/>
            <w:bottom w:val="none" w:sz="0" w:space="0" w:color="auto"/>
            <w:right w:val="none" w:sz="0" w:space="0" w:color="auto"/>
          </w:divBdr>
        </w:div>
        <w:div w:id="1461016057">
          <w:marLeft w:val="1166"/>
          <w:marRight w:val="0"/>
          <w:marTop w:val="58"/>
          <w:marBottom w:val="0"/>
          <w:divBdr>
            <w:top w:val="none" w:sz="0" w:space="0" w:color="auto"/>
            <w:left w:val="none" w:sz="0" w:space="0" w:color="auto"/>
            <w:bottom w:val="none" w:sz="0" w:space="0" w:color="auto"/>
            <w:right w:val="none" w:sz="0" w:space="0" w:color="auto"/>
          </w:divBdr>
        </w:div>
        <w:div w:id="1461016540">
          <w:marLeft w:val="1166"/>
          <w:marRight w:val="0"/>
          <w:marTop w:val="58"/>
          <w:marBottom w:val="0"/>
          <w:divBdr>
            <w:top w:val="none" w:sz="0" w:space="0" w:color="auto"/>
            <w:left w:val="none" w:sz="0" w:space="0" w:color="auto"/>
            <w:bottom w:val="none" w:sz="0" w:space="0" w:color="auto"/>
            <w:right w:val="none" w:sz="0" w:space="0" w:color="auto"/>
          </w:divBdr>
        </w:div>
      </w:divsChild>
    </w:div>
    <w:div w:id="1461015375">
      <w:marLeft w:val="0"/>
      <w:marRight w:val="0"/>
      <w:marTop w:val="0"/>
      <w:marBottom w:val="0"/>
      <w:divBdr>
        <w:top w:val="none" w:sz="0" w:space="0" w:color="auto"/>
        <w:left w:val="none" w:sz="0" w:space="0" w:color="auto"/>
        <w:bottom w:val="none" w:sz="0" w:space="0" w:color="auto"/>
        <w:right w:val="none" w:sz="0" w:space="0" w:color="auto"/>
      </w:divBdr>
      <w:divsChild>
        <w:div w:id="1461016064">
          <w:marLeft w:val="0"/>
          <w:marRight w:val="0"/>
          <w:marTop w:val="0"/>
          <w:marBottom w:val="0"/>
          <w:divBdr>
            <w:top w:val="none" w:sz="0" w:space="0" w:color="auto"/>
            <w:left w:val="none" w:sz="0" w:space="0" w:color="auto"/>
            <w:bottom w:val="none" w:sz="0" w:space="0" w:color="auto"/>
            <w:right w:val="none" w:sz="0" w:space="0" w:color="auto"/>
          </w:divBdr>
          <w:divsChild>
            <w:div w:id="14610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77">
      <w:marLeft w:val="0"/>
      <w:marRight w:val="0"/>
      <w:marTop w:val="0"/>
      <w:marBottom w:val="0"/>
      <w:divBdr>
        <w:top w:val="none" w:sz="0" w:space="0" w:color="auto"/>
        <w:left w:val="none" w:sz="0" w:space="0" w:color="auto"/>
        <w:bottom w:val="none" w:sz="0" w:space="0" w:color="auto"/>
        <w:right w:val="none" w:sz="0" w:space="0" w:color="auto"/>
      </w:divBdr>
      <w:divsChild>
        <w:div w:id="1461010753">
          <w:marLeft w:val="0"/>
          <w:marRight w:val="0"/>
          <w:marTop w:val="0"/>
          <w:marBottom w:val="0"/>
          <w:divBdr>
            <w:top w:val="none" w:sz="0" w:space="0" w:color="auto"/>
            <w:left w:val="none" w:sz="0" w:space="0" w:color="auto"/>
            <w:bottom w:val="none" w:sz="0" w:space="0" w:color="auto"/>
            <w:right w:val="none" w:sz="0" w:space="0" w:color="auto"/>
          </w:divBdr>
          <w:divsChild>
            <w:div w:id="1461010507">
              <w:marLeft w:val="0"/>
              <w:marRight w:val="0"/>
              <w:marTop w:val="0"/>
              <w:marBottom w:val="0"/>
              <w:divBdr>
                <w:top w:val="none" w:sz="0" w:space="0" w:color="auto"/>
                <w:left w:val="none" w:sz="0" w:space="0" w:color="auto"/>
                <w:bottom w:val="none" w:sz="0" w:space="0" w:color="auto"/>
                <w:right w:val="none" w:sz="0" w:space="0" w:color="auto"/>
              </w:divBdr>
            </w:div>
            <w:div w:id="1461011158">
              <w:marLeft w:val="0"/>
              <w:marRight w:val="0"/>
              <w:marTop w:val="0"/>
              <w:marBottom w:val="0"/>
              <w:divBdr>
                <w:top w:val="none" w:sz="0" w:space="0" w:color="auto"/>
                <w:left w:val="none" w:sz="0" w:space="0" w:color="auto"/>
                <w:bottom w:val="none" w:sz="0" w:space="0" w:color="auto"/>
                <w:right w:val="none" w:sz="0" w:space="0" w:color="auto"/>
              </w:divBdr>
            </w:div>
            <w:div w:id="1461011424">
              <w:marLeft w:val="0"/>
              <w:marRight w:val="0"/>
              <w:marTop w:val="0"/>
              <w:marBottom w:val="0"/>
              <w:divBdr>
                <w:top w:val="none" w:sz="0" w:space="0" w:color="auto"/>
                <w:left w:val="none" w:sz="0" w:space="0" w:color="auto"/>
                <w:bottom w:val="none" w:sz="0" w:space="0" w:color="auto"/>
                <w:right w:val="none" w:sz="0" w:space="0" w:color="auto"/>
              </w:divBdr>
            </w:div>
            <w:div w:id="1461011617">
              <w:marLeft w:val="0"/>
              <w:marRight w:val="0"/>
              <w:marTop w:val="0"/>
              <w:marBottom w:val="0"/>
              <w:divBdr>
                <w:top w:val="none" w:sz="0" w:space="0" w:color="auto"/>
                <w:left w:val="none" w:sz="0" w:space="0" w:color="auto"/>
                <w:bottom w:val="none" w:sz="0" w:space="0" w:color="auto"/>
                <w:right w:val="none" w:sz="0" w:space="0" w:color="auto"/>
              </w:divBdr>
            </w:div>
            <w:div w:id="1461011871">
              <w:marLeft w:val="0"/>
              <w:marRight w:val="0"/>
              <w:marTop w:val="0"/>
              <w:marBottom w:val="0"/>
              <w:divBdr>
                <w:top w:val="none" w:sz="0" w:space="0" w:color="auto"/>
                <w:left w:val="none" w:sz="0" w:space="0" w:color="auto"/>
                <w:bottom w:val="none" w:sz="0" w:space="0" w:color="auto"/>
                <w:right w:val="none" w:sz="0" w:space="0" w:color="auto"/>
              </w:divBdr>
            </w:div>
            <w:div w:id="14610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87">
      <w:marLeft w:val="0"/>
      <w:marRight w:val="0"/>
      <w:marTop w:val="0"/>
      <w:marBottom w:val="0"/>
      <w:divBdr>
        <w:top w:val="none" w:sz="0" w:space="0" w:color="auto"/>
        <w:left w:val="none" w:sz="0" w:space="0" w:color="auto"/>
        <w:bottom w:val="none" w:sz="0" w:space="0" w:color="auto"/>
        <w:right w:val="none" w:sz="0" w:space="0" w:color="auto"/>
      </w:divBdr>
      <w:divsChild>
        <w:div w:id="1461016783">
          <w:marLeft w:val="0"/>
          <w:marRight w:val="0"/>
          <w:marTop w:val="67"/>
          <w:marBottom w:val="0"/>
          <w:divBdr>
            <w:top w:val="none" w:sz="0" w:space="0" w:color="auto"/>
            <w:left w:val="none" w:sz="0" w:space="0" w:color="auto"/>
            <w:bottom w:val="none" w:sz="0" w:space="0" w:color="auto"/>
            <w:right w:val="none" w:sz="0" w:space="0" w:color="auto"/>
          </w:divBdr>
        </w:div>
      </w:divsChild>
    </w:div>
    <w:div w:id="1461015389">
      <w:marLeft w:val="0"/>
      <w:marRight w:val="0"/>
      <w:marTop w:val="0"/>
      <w:marBottom w:val="0"/>
      <w:divBdr>
        <w:top w:val="none" w:sz="0" w:space="0" w:color="auto"/>
        <w:left w:val="none" w:sz="0" w:space="0" w:color="auto"/>
        <w:bottom w:val="none" w:sz="0" w:space="0" w:color="auto"/>
        <w:right w:val="none" w:sz="0" w:space="0" w:color="auto"/>
      </w:divBdr>
      <w:divsChild>
        <w:div w:id="1461014185">
          <w:marLeft w:val="0"/>
          <w:marRight w:val="0"/>
          <w:marTop w:val="0"/>
          <w:marBottom w:val="0"/>
          <w:divBdr>
            <w:top w:val="none" w:sz="0" w:space="0" w:color="auto"/>
            <w:left w:val="none" w:sz="0" w:space="0" w:color="auto"/>
            <w:bottom w:val="none" w:sz="0" w:space="0" w:color="auto"/>
            <w:right w:val="none" w:sz="0" w:space="0" w:color="auto"/>
          </w:divBdr>
          <w:divsChild>
            <w:div w:id="14610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92">
      <w:marLeft w:val="0"/>
      <w:marRight w:val="0"/>
      <w:marTop w:val="0"/>
      <w:marBottom w:val="0"/>
      <w:divBdr>
        <w:top w:val="none" w:sz="0" w:space="0" w:color="auto"/>
        <w:left w:val="none" w:sz="0" w:space="0" w:color="auto"/>
        <w:bottom w:val="none" w:sz="0" w:space="0" w:color="auto"/>
        <w:right w:val="none" w:sz="0" w:space="0" w:color="auto"/>
      </w:divBdr>
      <w:divsChild>
        <w:div w:id="1461011385">
          <w:marLeft w:val="446"/>
          <w:marRight w:val="0"/>
          <w:marTop w:val="58"/>
          <w:marBottom w:val="0"/>
          <w:divBdr>
            <w:top w:val="none" w:sz="0" w:space="0" w:color="auto"/>
            <w:left w:val="none" w:sz="0" w:space="0" w:color="auto"/>
            <w:bottom w:val="none" w:sz="0" w:space="0" w:color="auto"/>
            <w:right w:val="none" w:sz="0" w:space="0" w:color="auto"/>
          </w:divBdr>
        </w:div>
        <w:div w:id="1461014542">
          <w:marLeft w:val="446"/>
          <w:marRight w:val="0"/>
          <w:marTop w:val="58"/>
          <w:marBottom w:val="0"/>
          <w:divBdr>
            <w:top w:val="none" w:sz="0" w:space="0" w:color="auto"/>
            <w:left w:val="none" w:sz="0" w:space="0" w:color="auto"/>
            <w:bottom w:val="none" w:sz="0" w:space="0" w:color="auto"/>
            <w:right w:val="none" w:sz="0" w:space="0" w:color="auto"/>
          </w:divBdr>
        </w:div>
        <w:div w:id="1461015093">
          <w:marLeft w:val="446"/>
          <w:marRight w:val="0"/>
          <w:marTop w:val="58"/>
          <w:marBottom w:val="0"/>
          <w:divBdr>
            <w:top w:val="none" w:sz="0" w:space="0" w:color="auto"/>
            <w:left w:val="none" w:sz="0" w:space="0" w:color="auto"/>
            <w:bottom w:val="none" w:sz="0" w:space="0" w:color="auto"/>
            <w:right w:val="none" w:sz="0" w:space="0" w:color="auto"/>
          </w:divBdr>
        </w:div>
        <w:div w:id="1461016410">
          <w:marLeft w:val="446"/>
          <w:marRight w:val="0"/>
          <w:marTop w:val="58"/>
          <w:marBottom w:val="0"/>
          <w:divBdr>
            <w:top w:val="none" w:sz="0" w:space="0" w:color="auto"/>
            <w:left w:val="none" w:sz="0" w:space="0" w:color="auto"/>
            <w:bottom w:val="none" w:sz="0" w:space="0" w:color="auto"/>
            <w:right w:val="none" w:sz="0" w:space="0" w:color="auto"/>
          </w:divBdr>
        </w:div>
      </w:divsChild>
    </w:div>
    <w:div w:id="1461015393">
      <w:marLeft w:val="0"/>
      <w:marRight w:val="0"/>
      <w:marTop w:val="0"/>
      <w:marBottom w:val="0"/>
      <w:divBdr>
        <w:top w:val="none" w:sz="0" w:space="0" w:color="auto"/>
        <w:left w:val="none" w:sz="0" w:space="0" w:color="auto"/>
        <w:bottom w:val="none" w:sz="0" w:space="0" w:color="auto"/>
        <w:right w:val="none" w:sz="0" w:space="0" w:color="auto"/>
      </w:divBdr>
    </w:div>
    <w:div w:id="1461015394">
      <w:marLeft w:val="0"/>
      <w:marRight w:val="0"/>
      <w:marTop w:val="0"/>
      <w:marBottom w:val="0"/>
      <w:divBdr>
        <w:top w:val="none" w:sz="0" w:space="0" w:color="auto"/>
        <w:left w:val="none" w:sz="0" w:space="0" w:color="auto"/>
        <w:bottom w:val="none" w:sz="0" w:space="0" w:color="auto"/>
        <w:right w:val="none" w:sz="0" w:space="0" w:color="auto"/>
      </w:divBdr>
      <w:divsChild>
        <w:div w:id="1461012535">
          <w:marLeft w:val="0"/>
          <w:marRight w:val="0"/>
          <w:marTop w:val="0"/>
          <w:marBottom w:val="0"/>
          <w:divBdr>
            <w:top w:val="none" w:sz="0" w:space="0" w:color="auto"/>
            <w:left w:val="none" w:sz="0" w:space="0" w:color="auto"/>
            <w:bottom w:val="none" w:sz="0" w:space="0" w:color="auto"/>
            <w:right w:val="none" w:sz="0" w:space="0" w:color="auto"/>
          </w:divBdr>
          <w:divsChild>
            <w:div w:id="14610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397">
      <w:marLeft w:val="0"/>
      <w:marRight w:val="0"/>
      <w:marTop w:val="0"/>
      <w:marBottom w:val="0"/>
      <w:divBdr>
        <w:top w:val="none" w:sz="0" w:space="0" w:color="auto"/>
        <w:left w:val="none" w:sz="0" w:space="0" w:color="auto"/>
        <w:bottom w:val="none" w:sz="0" w:space="0" w:color="auto"/>
        <w:right w:val="none" w:sz="0" w:space="0" w:color="auto"/>
      </w:divBdr>
      <w:divsChild>
        <w:div w:id="1461015248">
          <w:marLeft w:val="0"/>
          <w:marRight w:val="0"/>
          <w:marTop w:val="0"/>
          <w:marBottom w:val="0"/>
          <w:divBdr>
            <w:top w:val="none" w:sz="0" w:space="0" w:color="auto"/>
            <w:left w:val="none" w:sz="0" w:space="0" w:color="auto"/>
            <w:bottom w:val="none" w:sz="0" w:space="0" w:color="auto"/>
            <w:right w:val="none" w:sz="0" w:space="0" w:color="auto"/>
          </w:divBdr>
          <w:divsChild>
            <w:div w:id="1461011663">
              <w:marLeft w:val="0"/>
              <w:marRight w:val="0"/>
              <w:marTop w:val="0"/>
              <w:marBottom w:val="0"/>
              <w:divBdr>
                <w:top w:val="none" w:sz="0" w:space="0" w:color="auto"/>
                <w:left w:val="none" w:sz="0" w:space="0" w:color="auto"/>
                <w:bottom w:val="none" w:sz="0" w:space="0" w:color="auto"/>
                <w:right w:val="none" w:sz="0" w:space="0" w:color="auto"/>
              </w:divBdr>
            </w:div>
            <w:div w:id="1461012611">
              <w:marLeft w:val="0"/>
              <w:marRight w:val="0"/>
              <w:marTop w:val="0"/>
              <w:marBottom w:val="0"/>
              <w:divBdr>
                <w:top w:val="none" w:sz="0" w:space="0" w:color="auto"/>
                <w:left w:val="none" w:sz="0" w:space="0" w:color="auto"/>
                <w:bottom w:val="none" w:sz="0" w:space="0" w:color="auto"/>
                <w:right w:val="none" w:sz="0" w:space="0" w:color="auto"/>
              </w:divBdr>
            </w:div>
            <w:div w:id="1461013009">
              <w:marLeft w:val="0"/>
              <w:marRight w:val="0"/>
              <w:marTop w:val="0"/>
              <w:marBottom w:val="0"/>
              <w:divBdr>
                <w:top w:val="none" w:sz="0" w:space="0" w:color="auto"/>
                <w:left w:val="none" w:sz="0" w:space="0" w:color="auto"/>
                <w:bottom w:val="none" w:sz="0" w:space="0" w:color="auto"/>
                <w:right w:val="none" w:sz="0" w:space="0" w:color="auto"/>
              </w:divBdr>
            </w:div>
            <w:div w:id="1461013330">
              <w:marLeft w:val="0"/>
              <w:marRight w:val="0"/>
              <w:marTop w:val="0"/>
              <w:marBottom w:val="0"/>
              <w:divBdr>
                <w:top w:val="none" w:sz="0" w:space="0" w:color="auto"/>
                <w:left w:val="none" w:sz="0" w:space="0" w:color="auto"/>
                <w:bottom w:val="none" w:sz="0" w:space="0" w:color="auto"/>
                <w:right w:val="none" w:sz="0" w:space="0" w:color="auto"/>
              </w:divBdr>
            </w:div>
            <w:div w:id="1461013650">
              <w:marLeft w:val="0"/>
              <w:marRight w:val="0"/>
              <w:marTop w:val="0"/>
              <w:marBottom w:val="0"/>
              <w:divBdr>
                <w:top w:val="none" w:sz="0" w:space="0" w:color="auto"/>
                <w:left w:val="none" w:sz="0" w:space="0" w:color="auto"/>
                <w:bottom w:val="none" w:sz="0" w:space="0" w:color="auto"/>
                <w:right w:val="none" w:sz="0" w:space="0" w:color="auto"/>
              </w:divBdr>
            </w:div>
            <w:div w:id="1461013815">
              <w:marLeft w:val="0"/>
              <w:marRight w:val="0"/>
              <w:marTop w:val="0"/>
              <w:marBottom w:val="0"/>
              <w:divBdr>
                <w:top w:val="none" w:sz="0" w:space="0" w:color="auto"/>
                <w:left w:val="none" w:sz="0" w:space="0" w:color="auto"/>
                <w:bottom w:val="none" w:sz="0" w:space="0" w:color="auto"/>
                <w:right w:val="none" w:sz="0" w:space="0" w:color="auto"/>
              </w:divBdr>
            </w:div>
            <w:div w:id="1461014014">
              <w:marLeft w:val="0"/>
              <w:marRight w:val="0"/>
              <w:marTop w:val="0"/>
              <w:marBottom w:val="0"/>
              <w:divBdr>
                <w:top w:val="none" w:sz="0" w:space="0" w:color="auto"/>
                <w:left w:val="none" w:sz="0" w:space="0" w:color="auto"/>
                <w:bottom w:val="none" w:sz="0" w:space="0" w:color="auto"/>
                <w:right w:val="none" w:sz="0" w:space="0" w:color="auto"/>
              </w:divBdr>
            </w:div>
            <w:div w:id="1461014433">
              <w:marLeft w:val="0"/>
              <w:marRight w:val="0"/>
              <w:marTop w:val="0"/>
              <w:marBottom w:val="0"/>
              <w:divBdr>
                <w:top w:val="none" w:sz="0" w:space="0" w:color="auto"/>
                <w:left w:val="none" w:sz="0" w:space="0" w:color="auto"/>
                <w:bottom w:val="none" w:sz="0" w:space="0" w:color="auto"/>
                <w:right w:val="none" w:sz="0" w:space="0" w:color="auto"/>
              </w:divBdr>
            </w:div>
            <w:div w:id="1461015242">
              <w:marLeft w:val="0"/>
              <w:marRight w:val="0"/>
              <w:marTop w:val="0"/>
              <w:marBottom w:val="0"/>
              <w:divBdr>
                <w:top w:val="none" w:sz="0" w:space="0" w:color="auto"/>
                <w:left w:val="none" w:sz="0" w:space="0" w:color="auto"/>
                <w:bottom w:val="none" w:sz="0" w:space="0" w:color="auto"/>
                <w:right w:val="none" w:sz="0" w:space="0" w:color="auto"/>
              </w:divBdr>
            </w:div>
            <w:div w:id="1461015378">
              <w:marLeft w:val="0"/>
              <w:marRight w:val="0"/>
              <w:marTop w:val="0"/>
              <w:marBottom w:val="0"/>
              <w:divBdr>
                <w:top w:val="none" w:sz="0" w:space="0" w:color="auto"/>
                <w:left w:val="none" w:sz="0" w:space="0" w:color="auto"/>
                <w:bottom w:val="none" w:sz="0" w:space="0" w:color="auto"/>
                <w:right w:val="none" w:sz="0" w:space="0" w:color="auto"/>
              </w:divBdr>
            </w:div>
            <w:div w:id="1461015690">
              <w:marLeft w:val="0"/>
              <w:marRight w:val="0"/>
              <w:marTop w:val="0"/>
              <w:marBottom w:val="0"/>
              <w:divBdr>
                <w:top w:val="none" w:sz="0" w:space="0" w:color="auto"/>
                <w:left w:val="none" w:sz="0" w:space="0" w:color="auto"/>
                <w:bottom w:val="none" w:sz="0" w:space="0" w:color="auto"/>
                <w:right w:val="none" w:sz="0" w:space="0" w:color="auto"/>
              </w:divBdr>
            </w:div>
            <w:div w:id="1461015793">
              <w:marLeft w:val="0"/>
              <w:marRight w:val="0"/>
              <w:marTop w:val="0"/>
              <w:marBottom w:val="0"/>
              <w:divBdr>
                <w:top w:val="none" w:sz="0" w:space="0" w:color="auto"/>
                <w:left w:val="none" w:sz="0" w:space="0" w:color="auto"/>
                <w:bottom w:val="none" w:sz="0" w:space="0" w:color="auto"/>
                <w:right w:val="none" w:sz="0" w:space="0" w:color="auto"/>
              </w:divBdr>
            </w:div>
            <w:div w:id="1461016621">
              <w:marLeft w:val="0"/>
              <w:marRight w:val="0"/>
              <w:marTop w:val="0"/>
              <w:marBottom w:val="0"/>
              <w:divBdr>
                <w:top w:val="none" w:sz="0" w:space="0" w:color="auto"/>
                <w:left w:val="none" w:sz="0" w:space="0" w:color="auto"/>
                <w:bottom w:val="none" w:sz="0" w:space="0" w:color="auto"/>
                <w:right w:val="none" w:sz="0" w:space="0" w:color="auto"/>
              </w:divBdr>
            </w:div>
            <w:div w:id="14610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04">
      <w:marLeft w:val="0"/>
      <w:marRight w:val="0"/>
      <w:marTop w:val="0"/>
      <w:marBottom w:val="0"/>
      <w:divBdr>
        <w:top w:val="none" w:sz="0" w:space="0" w:color="auto"/>
        <w:left w:val="none" w:sz="0" w:space="0" w:color="auto"/>
        <w:bottom w:val="none" w:sz="0" w:space="0" w:color="auto"/>
        <w:right w:val="none" w:sz="0" w:space="0" w:color="auto"/>
      </w:divBdr>
      <w:divsChild>
        <w:div w:id="1461014917">
          <w:marLeft w:val="0"/>
          <w:marRight w:val="0"/>
          <w:marTop w:val="0"/>
          <w:marBottom w:val="0"/>
          <w:divBdr>
            <w:top w:val="none" w:sz="0" w:space="0" w:color="auto"/>
            <w:left w:val="none" w:sz="0" w:space="0" w:color="auto"/>
            <w:bottom w:val="none" w:sz="0" w:space="0" w:color="auto"/>
            <w:right w:val="none" w:sz="0" w:space="0" w:color="auto"/>
          </w:divBdr>
          <w:divsChild>
            <w:div w:id="1461011597">
              <w:marLeft w:val="0"/>
              <w:marRight w:val="0"/>
              <w:marTop w:val="0"/>
              <w:marBottom w:val="0"/>
              <w:divBdr>
                <w:top w:val="none" w:sz="0" w:space="0" w:color="auto"/>
                <w:left w:val="none" w:sz="0" w:space="0" w:color="auto"/>
                <w:bottom w:val="none" w:sz="0" w:space="0" w:color="auto"/>
                <w:right w:val="none" w:sz="0" w:space="0" w:color="auto"/>
              </w:divBdr>
            </w:div>
            <w:div w:id="1461012655">
              <w:marLeft w:val="0"/>
              <w:marRight w:val="0"/>
              <w:marTop w:val="0"/>
              <w:marBottom w:val="0"/>
              <w:divBdr>
                <w:top w:val="none" w:sz="0" w:space="0" w:color="auto"/>
                <w:left w:val="none" w:sz="0" w:space="0" w:color="auto"/>
                <w:bottom w:val="none" w:sz="0" w:space="0" w:color="auto"/>
                <w:right w:val="none" w:sz="0" w:space="0" w:color="auto"/>
              </w:divBdr>
            </w:div>
            <w:div w:id="1461013348">
              <w:marLeft w:val="0"/>
              <w:marRight w:val="0"/>
              <w:marTop w:val="0"/>
              <w:marBottom w:val="0"/>
              <w:divBdr>
                <w:top w:val="none" w:sz="0" w:space="0" w:color="auto"/>
                <w:left w:val="none" w:sz="0" w:space="0" w:color="auto"/>
                <w:bottom w:val="none" w:sz="0" w:space="0" w:color="auto"/>
                <w:right w:val="none" w:sz="0" w:space="0" w:color="auto"/>
              </w:divBdr>
            </w:div>
            <w:div w:id="1461014146">
              <w:marLeft w:val="0"/>
              <w:marRight w:val="0"/>
              <w:marTop w:val="0"/>
              <w:marBottom w:val="0"/>
              <w:divBdr>
                <w:top w:val="none" w:sz="0" w:space="0" w:color="auto"/>
                <w:left w:val="none" w:sz="0" w:space="0" w:color="auto"/>
                <w:bottom w:val="none" w:sz="0" w:space="0" w:color="auto"/>
                <w:right w:val="none" w:sz="0" w:space="0" w:color="auto"/>
              </w:divBdr>
            </w:div>
            <w:div w:id="1461015048">
              <w:marLeft w:val="0"/>
              <w:marRight w:val="0"/>
              <w:marTop w:val="0"/>
              <w:marBottom w:val="0"/>
              <w:divBdr>
                <w:top w:val="none" w:sz="0" w:space="0" w:color="auto"/>
                <w:left w:val="none" w:sz="0" w:space="0" w:color="auto"/>
                <w:bottom w:val="none" w:sz="0" w:space="0" w:color="auto"/>
                <w:right w:val="none" w:sz="0" w:space="0" w:color="auto"/>
              </w:divBdr>
            </w:div>
            <w:div w:id="1461015251">
              <w:marLeft w:val="0"/>
              <w:marRight w:val="0"/>
              <w:marTop w:val="0"/>
              <w:marBottom w:val="0"/>
              <w:divBdr>
                <w:top w:val="none" w:sz="0" w:space="0" w:color="auto"/>
                <w:left w:val="none" w:sz="0" w:space="0" w:color="auto"/>
                <w:bottom w:val="none" w:sz="0" w:space="0" w:color="auto"/>
                <w:right w:val="none" w:sz="0" w:space="0" w:color="auto"/>
              </w:divBdr>
            </w:div>
            <w:div w:id="1461015831">
              <w:marLeft w:val="0"/>
              <w:marRight w:val="0"/>
              <w:marTop w:val="0"/>
              <w:marBottom w:val="0"/>
              <w:divBdr>
                <w:top w:val="none" w:sz="0" w:space="0" w:color="auto"/>
                <w:left w:val="none" w:sz="0" w:space="0" w:color="auto"/>
                <w:bottom w:val="none" w:sz="0" w:space="0" w:color="auto"/>
                <w:right w:val="none" w:sz="0" w:space="0" w:color="auto"/>
              </w:divBdr>
            </w:div>
            <w:div w:id="1461016086">
              <w:marLeft w:val="0"/>
              <w:marRight w:val="0"/>
              <w:marTop w:val="0"/>
              <w:marBottom w:val="0"/>
              <w:divBdr>
                <w:top w:val="none" w:sz="0" w:space="0" w:color="auto"/>
                <w:left w:val="none" w:sz="0" w:space="0" w:color="auto"/>
                <w:bottom w:val="none" w:sz="0" w:space="0" w:color="auto"/>
                <w:right w:val="none" w:sz="0" w:space="0" w:color="auto"/>
              </w:divBdr>
            </w:div>
            <w:div w:id="14610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05">
      <w:marLeft w:val="0"/>
      <w:marRight w:val="0"/>
      <w:marTop w:val="0"/>
      <w:marBottom w:val="0"/>
      <w:divBdr>
        <w:top w:val="none" w:sz="0" w:space="0" w:color="auto"/>
        <w:left w:val="none" w:sz="0" w:space="0" w:color="auto"/>
        <w:bottom w:val="none" w:sz="0" w:space="0" w:color="auto"/>
        <w:right w:val="none" w:sz="0" w:space="0" w:color="auto"/>
      </w:divBdr>
    </w:div>
    <w:div w:id="1461015406">
      <w:marLeft w:val="0"/>
      <w:marRight w:val="0"/>
      <w:marTop w:val="0"/>
      <w:marBottom w:val="0"/>
      <w:divBdr>
        <w:top w:val="none" w:sz="0" w:space="0" w:color="auto"/>
        <w:left w:val="none" w:sz="0" w:space="0" w:color="auto"/>
        <w:bottom w:val="none" w:sz="0" w:space="0" w:color="auto"/>
        <w:right w:val="none" w:sz="0" w:space="0" w:color="auto"/>
      </w:divBdr>
    </w:div>
    <w:div w:id="1461015407">
      <w:marLeft w:val="0"/>
      <w:marRight w:val="0"/>
      <w:marTop w:val="0"/>
      <w:marBottom w:val="0"/>
      <w:divBdr>
        <w:top w:val="none" w:sz="0" w:space="0" w:color="auto"/>
        <w:left w:val="none" w:sz="0" w:space="0" w:color="auto"/>
        <w:bottom w:val="none" w:sz="0" w:space="0" w:color="auto"/>
        <w:right w:val="none" w:sz="0" w:space="0" w:color="auto"/>
      </w:divBdr>
      <w:divsChild>
        <w:div w:id="1461012350">
          <w:marLeft w:val="0"/>
          <w:marRight w:val="0"/>
          <w:marTop w:val="0"/>
          <w:marBottom w:val="0"/>
          <w:divBdr>
            <w:top w:val="none" w:sz="0" w:space="0" w:color="auto"/>
            <w:left w:val="none" w:sz="0" w:space="0" w:color="auto"/>
            <w:bottom w:val="none" w:sz="0" w:space="0" w:color="auto"/>
            <w:right w:val="none" w:sz="0" w:space="0" w:color="auto"/>
          </w:divBdr>
          <w:divsChild>
            <w:div w:id="1461010863">
              <w:marLeft w:val="0"/>
              <w:marRight w:val="0"/>
              <w:marTop w:val="0"/>
              <w:marBottom w:val="0"/>
              <w:divBdr>
                <w:top w:val="none" w:sz="0" w:space="0" w:color="auto"/>
                <w:left w:val="none" w:sz="0" w:space="0" w:color="auto"/>
                <w:bottom w:val="none" w:sz="0" w:space="0" w:color="auto"/>
                <w:right w:val="none" w:sz="0" w:space="0" w:color="auto"/>
              </w:divBdr>
            </w:div>
            <w:div w:id="1461010946">
              <w:marLeft w:val="0"/>
              <w:marRight w:val="0"/>
              <w:marTop w:val="0"/>
              <w:marBottom w:val="0"/>
              <w:divBdr>
                <w:top w:val="none" w:sz="0" w:space="0" w:color="auto"/>
                <w:left w:val="none" w:sz="0" w:space="0" w:color="auto"/>
                <w:bottom w:val="none" w:sz="0" w:space="0" w:color="auto"/>
                <w:right w:val="none" w:sz="0" w:space="0" w:color="auto"/>
              </w:divBdr>
            </w:div>
            <w:div w:id="1461011359">
              <w:marLeft w:val="0"/>
              <w:marRight w:val="0"/>
              <w:marTop w:val="0"/>
              <w:marBottom w:val="0"/>
              <w:divBdr>
                <w:top w:val="none" w:sz="0" w:space="0" w:color="auto"/>
                <w:left w:val="none" w:sz="0" w:space="0" w:color="auto"/>
                <w:bottom w:val="none" w:sz="0" w:space="0" w:color="auto"/>
                <w:right w:val="none" w:sz="0" w:space="0" w:color="auto"/>
              </w:divBdr>
            </w:div>
            <w:div w:id="1461011533">
              <w:marLeft w:val="0"/>
              <w:marRight w:val="0"/>
              <w:marTop w:val="0"/>
              <w:marBottom w:val="0"/>
              <w:divBdr>
                <w:top w:val="none" w:sz="0" w:space="0" w:color="auto"/>
                <w:left w:val="none" w:sz="0" w:space="0" w:color="auto"/>
                <w:bottom w:val="none" w:sz="0" w:space="0" w:color="auto"/>
                <w:right w:val="none" w:sz="0" w:space="0" w:color="auto"/>
              </w:divBdr>
            </w:div>
            <w:div w:id="1461011547">
              <w:marLeft w:val="0"/>
              <w:marRight w:val="0"/>
              <w:marTop w:val="0"/>
              <w:marBottom w:val="0"/>
              <w:divBdr>
                <w:top w:val="none" w:sz="0" w:space="0" w:color="auto"/>
                <w:left w:val="none" w:sz="0" w:space="0" w:color="auto"/>
                <w:bottom w:val="none" w:sz="0" w:space="0" w:color="auto"/>
                <w:right w:val="none" w:sz="0" w:space="0" w:color="auto"/>
              </w:divBdr>
            </w:div>
            <w:div w:id="1461011563">
              <w:marLeft w:val="0"/>
              <w:marRight w:val="0"/>
              <w:marTop w:val="0"/>
              <w:marBottom w:val="0"/>
              <w:divBdr>
                <w:top w:val="none" w:sz="0" w:space="0" w:color="auto"/>
                <w:left w:val="none" w:sz="0" w:space="0" w:color="auto"/>
                <w:bottom w:val="none" w:sz="0" w:space="0" w:color="auto"/>
                <w:right w:val="none" w:sz="0" w:space="0" w:color="auto"/>
              </w:divBdr>
            </w:div>
            <w:div w:id="1461012335">
              <w:marLeft w:val="0"/>
              <w:marRight w:val="0"/>
              <w:marTop w:val="0"/>
              <w:marBottom w:val="0"/>
              <w:divBdr>
                <w:top w:val="none" w:sz="0" w:space="0" w:color="auto"/>
                <w:left w:val="none" w:sz="0" w:space="0" w:color="auto"/>
                <w:bottom w:val="none" w:sz="0" w:space="0" w:color="auto"/>
                <w:right w:val="none" w:sz="0" w:space="0" w:color="auto"/>
              </w:divBdr>
            </w:div>
            <w:div w:id="1461012449">
              <w:marLeft w:val="0"/>
              <w:marRight w:val="0"/>
              <w:marTop w:val="0"/>
              <w:marBottom w:val="0"/>
              <w:divBdr>
                <w:top w:val="none" w:sz="0" w:space="0" w:color="auto"/>
                <w:left w:val="none" w:sz="0" w:space="0" w:color="auto"/>
                <w:bottom w:val="none" w:sz="0" w:space="0" w:color="auto"/>
                <w:right w:val="none" w:sz="0" w:space="0" w:color="auto"/>
              </w:divBdr>
            </w:div>
            <w:div w:id="1461012897">
              <w:marLeft w:val="0"/>
              <w:marRight w:val="0"/>
              <w:marTop w:val="0"/>
              <w:marBottom w:val="0"/>
              <w:divBdr>
                <w:top w:val="none" w:sz="0" w:space="0" w:color="auto"/>
                <w:left w:val="none" w:sz="0" w:space="0" w:color="auto"/>
                <w:bottom w:val="none" w:sz="0" w:space="0" w:color="auto"/>
                <w:right w:val="none" w:sz="0" w:space="0" w:color="auto"/>
              </w:divBdr>
            </w:div>
            <w:div w:id="1461013590">
              <w:marLeft w:val="0"/>
              <w:marRight w:val="0"/>
              <w:marTop w:val="0"/>
              <w:marBottom w:val="0"/>
              <w:divBdr>
                <w:top w:val="none" w:sz="0" w:space="0" w:color="auto"/>
                <w:left w:val="none" w:sz="0" w:space="0" w:color="auto"/>
                <w:bottom w:val="none" w:sz="0" w:space="0" w:color="auto"/>
                <w:right w:val="none" w:sz="0" w:space="0" w:color="auto"/>
              </w:divBdr>
            </w:div>
            <w:div w:id="1461014455">
              <w:marLeft w:val="0"/>
              <w:marRight w:val="0"/>
              <w:marTop w:val="0"/>
              <w:marBottom w:val="0"/>
              <w:divBdr>
                <w:top w:val="none" w:sz="0" w:space="0" w:color="auto"/>
                <w:left w:val="none" w:sz="0" w:space="0" w:color="auto"/>
                <w:bottom w:val="none" w:sz="0" w:space="0" w:color="auto"/>
                <w:right w:val="none" w:sz="0" w:space="0" w:color="auto"/>
              </w:divBdr>
            </w:div>
            <w:div w:id="1461014881">
              <w:marLeft w:val="0"/>
              <w:marRight w:val="0"/>
              <w:marTop w:val="0"/>
              <w:marBottom w:val="0"/>
              <w:divBdr>
                <w:top w:val="none" w:sz="0" w:space="0" w:color="auto"/>
                <w:left w:val="none" w:sz="0" w:space="0" w:color="auto"/>
                <w:bottom w:val="none" w:sz="0" w:space="0" w:color="auto"/>
                <w:right w:val="none" w:sz="0" w:space="0" w:color="auto"/>
              </w:divBdr>
            </w:div>
            <w:div w:id="1461015113">
              <w:marLeft w:val="0"/>
              <w:marRight w:val="0"/>
              <w:marTop w:val="0"/>
              <w:marBottom w:val="0"/>
              <w:divBdr>
                <w:top w:val="none" w:sz="0" w:space="0" w:color="auto"/>
                <w:left w:val="none" w:sz="0" w:space="0" w:color="auto"/>
                <w:bottom w:val="none" w:sz="0" w:space="0" w:color="auto"/>
                <w:right w:val="none" w:sz="0" w:space="0" w:color="auto"/>
              </w:divBdr>
            </w:div>
            <w:div w:id="1461015177">
              <w:marLeft w:val="0"/>
              <w:marRight w:val="0"/>
              <w:marTop w:val="0"/>
              <w:marBottom w:val="0"/>
              <w:divBdr>
                <w:top w:val="none" w:sz="0" w:space="0" w:color="auto"/>
                <w:left w:val="none" w:sz="0" w:space="0" w:color="auto"/>
                <w:bottom w:val="none" w:sz="0" w:space="0" w:color="auto"/>
                <w:right w:val="none" w:sz="0" w:space="0" w:color="auto"/>
              </w:divBdr>
            </w:div>
            <w:div w:id="1461015230">
              <w:marLeft w:val="0"/>
              <w:marRight w:val="0"/>
              <w:marTop w:val="0"/>
              <w:marBottom w:val="0"/>
              <w:divBdr>
                <w:top w:val="none" w:sz="0" w:space="0" w:color="auto"/>
                <w:left w:val="none" w:sz="0" w:space="0" w:color="auto"/>
                <w:bottom w:val="none" w:sz="0" w:space="0" w:color="auto"/>
                <w:right w:val="none" w:sz="0" w:space="0" w:color="auto"/>
              </w:divBdr>
            </w:div>
            <w:div w:id="1461016183">
              <w:marLeft w:val="0"/>
              <w:marRight w:val="0"/>
              <w:marTop w:val="0"/>
              <w:marBottom w:val="0"/>
              <w:divBdr>
                <w:top w:val="none" w:sz="0" w:space="0" w:color="auto"/>
                <w:left w:val="none" w:sz="0" w:space="0" w:color="auto"/>
                <w:bottom w:val="none" w:sz="0" w:space="0" w:color="auto"/>
                <w:right w:val="none" w:sz="0" w:space="0" w:color="auto"/>
              </w:divBdr>
            </w:div>
            <w:div w:id="1461016462">
              <w:marLeft w:val="0"/>
              <w:marRight w:val="0"/>
              <w:marTop w:val="0"/>
              <w:marBottom w:val="0"/>
              <w:divBdr>
                <w:top w:val="none" w:sz="0" w:space="0" w:color="auto"/>
                <w:left w:val="none" w:sz="0" w:space="0" w:color="auto"/>
                <w:bottom w:val="none" w:sz="0" w:space="0" w:color="auto"/>
                <w:right w:val="none" w:sz="0" w:space="0" w:color="auto"/>
              </w:divBdr>
            </w:div>
            <w:div w:id="14610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14">
      <w:marLeft w:val="0"/>
      <w:marRight w:val="0"/>
      <w:marTop w:val="0"/>
      <w:marBottom w:val="0"/>
      <w:divBdr>
        <w:top w:val="none" w:sz="0" w:space="0" w:color="auto"/>
        <w:left w:val="none" w:sz="0" w:space="0" w:color="auto"/>
        <w:bottom w:val="none" w:sz="0" w:space="0" w:color="auto"/>
        <w:right w:val="none" w:sz="0" w:space="0" w:color="auto"/>
      </w:divBdr>
      <w:divsChild>
        <w:div w:id="1461012697">
          <w:marLeft w:val="0"/>
          <w:marRight w:val="0"/>
          <w:marTop w:val="0"/>
          <w:marBottom w:val="0"/>
          <w:divBdr>
            <w:top w:val="none" w:sz="0" w:space="0" w:color="auto"/>
            <w:left w:val="none" w:sz="0" w:space="0" w:color="auto"/>
            <w:bottom w:val="none" w:sz="0" w:space="0" w:color="auto"/>
            <w:right w:val="none" w:sz="0" w:space="0" w:color="auto"/>
          </w:divBdr>
          <w:divsChild>
            <w:div w:id="1461010613">
              <w:marLeft w:val="0"/>
              <w:marRight w:val="0"/>
              <w:marTop w:val="0"/>
              <w:marBottom w:val="0"/>
              <w:divBdr>
                <w:top w:val="none" w:sz="0" w:space="0" w:color="auto"/>
                <w:left w:val="none" w:sz="0" w:space="0" w:color="auto"/>
                <w:bottom w:val="none" w:sz="0" w:space="0" w:color="auto"/>
                <w:right w:val="none" w:sz="0" w:space="0" w:color="auto"/>
              </w:divBdr>
            </w:div>
            <w:div w:id="1461010618">
              <w:marLeft w:val="0"/>
              <w:marRight w:val="0"/>
              <w:marTop w:val="0"/>
              <w:marBottom w:val="0"/>
              <w:divBdr>
                <w:top w:val="none" w:sz="0" w:space="0" w:color="auto"/>
                <w:left w:val="none" w:sz="0" w:space="0" w:color="auto"/>
                <w:bottom w:val="none" w:sz="0" w:space="0" w:color="auto"/>
                <w:right w:val="none" w:sz="0" w:space="0" w:color="auto"/>
              </w:divBdr>
            </w:div>
            <w:div w:id="1461010825">
              <w:marLeft w:val="0"/>
              <w:marRight w:val="0"/>
              <w:marTop w:val="0"/>
              <w:marBottom w:val="0"/>
              <w:divBdr>
                <w:top w:val="none" w:sz="0" w:space="0" w:color="auto"/>
                <w:left w:val="none" w:sz="0" w:space="0" w:color="auto"/>
                <w:bottom w:val="none" w:sz="0" w:space="0" w:color="auto"/>
                <w:right w:val="none" w:sz="0" w:space="0" w:color="auto"/>
              </w:divBdr>
            </w:div>
            <w:div w:id="1461010836">
              <w:marLeft w:val="0"/>
              <w:marRight w:val="0"/>
              <w:marTop w:val="0"/>
              <w:marBottom w:val="0"/>
              <w:divBdr>
                <w:top w:val="none" w:sz="0" w:space="0" w:color="auto"/>
                <w:left w:val="none" w:sz="0" w:space="0" w:color="auto"/>
                <w:bottom w:val="none" w:sz="0" w:space="0" w:color="auto"/>
                <w:right w:val="none" w:sz="0" w:space="0" w:color="auto"/>
              </w:divBdr>
            </w:div>
            <w:div w:id="1461010892">
              <w:marLeft w:val="0"/>
              <w:marRight w:val="0"/>
              <w:marTop w:val="0"/>
              <w:marBottom w:val="0"/>
              <w:divBdr>
                <w:top w:val="none" w:sz="0" w:space="0" w:color="auto"/>
                <w:left w:val="none" w:sz="0" w:space="0" w:color="auto"/>
                <w:bottom w:val="none" w:sz="0" w:space="0" w:color="auto"/>
                <w:right w:val="none" w:sz="0" w:space="0" w:color="auto"/>
              </w:divBdr>
            </w:div>
            <w:div w:id="1461010936">
              <w:marLeft w:val="0"/>
              <w:marRight w:val="0"/>
              <w:marTop w:val="0"/>
              <w:marBottom w:val="0"/>
              <w:divBdr>
                <w:top w:val="none" w:sz="0" w:space="0" w:color="auto"/>
                <w:left w:val="none" w:sz="0" w:space="0" w:color="auto"/>
                <w:bottom w:val="none" w:sz="0" w:space="0" w:color="auto"/>
                <w:right w:val="none" w:sz="0" w:space="0" w:color="auto"/>
              </w:divBdr>
            </w:div>
            <w:div w:id="1461010949">
              <w:marLeft w:val="0"/>
              <w:marRight w:val="0"/>
              <w:marTop w:val="0"/>
              <w:marBottom w:val="0"/>
              <w:divBdr>
                <w:top w:val="none" w:sz="0" w:space="0" w:color="auto"/>
                <w:left w:val="none" w:sz="0" w:space="0" w:color="auto"/>
                <w:bottom w:val="none" w:sz="0" w:space="0" w:color="auto"/>
                <w:right w:val="none" w:sz="0" w:space="0" w:color="auto"/>
              </w:divBdr>
            </w:div>
            <w:div w:id="1461010951">
              <w:marLeft w:val="0"/>
              <w:marRight w:val="0"/>
              <w:marTop w:val="0"/>
              <w:marBottom w:val="0"/>
              <w:divBdr>
                <w:top w:val="none" w:sz="0" w:space="0" w:color="auto"/>
                <w:left w:val="none" w:sz="0" w:space="0" w:color="auto"/>
                <w:bottom w:val="none" w:sz="0" w:space="0" w:color="auto"/>
                <w:right w:val="none" w:sz="0" w:space="0" w:color="auto"/>
              </w:divBdr>
            </w:div>
            <w:div w:id="1461010961">
              <w:marLeft w:val="0"/>
              <w:marRight w:val="0"/>
              <w:marTop w:val="0"/>
              <w:marBottom w:val="0"/>
              <w:divBdr>
                <w:top w:val="none" w:sz="0" w:space="0" w:color="auto"/>
                <w:left w:val="none" w:sz="0" w:space="0" w:color="auto"/>
                <w:bottom w:val="none" w:sz="0" w:space="0" w:color="auto"/>
                <w:right w:val="none" w:sz="0" w:space="0" w:color="auto"/>
              </w:divBdr>
            </w:div>
            <w:div w:id="1461011264">
              <w:marLeft w:val="0"/>
              <w:marRight w:val="0"/>
              <w:marTop w:val="0"/>
              <w:marBottom w:val="0"/>
              <w:divBdr>
                <w:top w:val="none" w:sz="0" w:space="0" w:color="auto"/>
                <w:left w:val="none" w:sz="0" w:space="0" w:color="auto"/>
                <w:bottom w:val="none" w:sz="0" w:space="0" w:color="auto"/>
                <w:right w:val="none" w:sz="0" w:space="0" w:color="auto"/>
              </w:divBdr>
            </w:div>
            <w:div w:id="1461011710">
              <w:marLeft w:val="0"/>
              <w:marRight w:val="0"/>
              <w:marTop w:val="0"/>
              <w:marBottom w:val="0"/>
              <w:divBdr>
                <w:top w:val="none" w:sz="0" w:space="0" w:color="auto"/>
                <w:left w:val="none" w:sz="0" w:space="0" w:color="auto"/>
                <w:bottom w:val="none" w:sz="0" w:space="0" w:color="auto"/>
                <w:right w:val="none" w:sz="0" w:space="0" w:color="auto"/>
              </w:divBdr>
            </w:div>
            <w:div w:id="1461011745">
              <w:marLeft w:val="0"/>
              <w:marRight w:val="0"/>
              <w:marTop w:val="0"/>
              <w:marBottom w:val="0"/>
              <w:divBdr>
                <w:top w:val="none" w:sz="0" w:space="0" w:color="auto"/>
                <w:left w:val="none" w:sz="0" w:space="0" w:color="auto"/>
                <w:bottom w:val="none" w:sz="0" w:space="0" w:color="auto"/>
                <w:right w:val="none" w:sz="0" w:space="0" w:color="auto"/>
              </w:divBdr>
            </w:div>
            <w:div w:id="1461012101">
              <w:marLeft w:val="0"/>
              <w:marRight w:val="0"/>
              <w:marTop w:val="0"/>
              <w:marBottom w:val="0"/>
              <w:divBdr>
                <w:top w:val="none" w:sz="0" w:space="0" w:color="auto"/>
                <w:left w:val="none" w:sz="0" w:space="0" w:color="auto"/>
                <w:bottom w:val="none" w:sz="0" w:space="0" w:color="auto"/>
                <w:right w:val="none" w:sz="0" w:space="0" w:color="auto"/>
              </w:divBdr>
            </w:div>
            <w:div w:id="1461012172">
              <w:marLeft w:val="0"/>
              <w:marRight w:val="0"/>
              <w:marTop w:val="0"/>
              <w:marBottom w:val="0"/>
              <w:divBdr>
                <w:top w:val="none" w:sz="0" w:space="0" w:color="auto"/>
                <w:left w:val="none" w:sz="0" w:space="0" w:color="auto"/>
                <w:bottom w:val="none" w:sz="0" w:space="0" w:color="auto"/>
                <w:right w:val="none" w:sz="0" w:space="0" w:color="auto"/>
              </w:divBdr>
            </w:div>
            <w:div w:id="1461012501">
              <w:marLeft w:val="0"/>
              <w:marRight w:val="0"/>
              <w:marTop w:val="0"/>
              <w:marBottom w:val="0"/>
              <w:divBdr>
                <w:top w:val="none" w:sz="0" w:space="0" w:color="auto"/>
                <w:left w:val="none" w:sz="0" w:space="0" w:color="auto"/>
                <w:bottom w:val="none" w:sz="0" w:space="0" w:color="auto"/>
                <w:right w:val="none" w:sz="0" w:space="0" w:color="auto"/>
              </w:divBdr>
            </w:div>
            <w:div w:id="1461012792">
              <w:marLeft w:val="0"/>
              <w:marRight w:val="0"/>
              <w:marTop w:val="0"/>
              <w:marBottom w:val="0"/>
              <w:divBdr>
                <w:top w:val="none" w:sz="0" w:space="0" w:color="auto"/>
                <w:left w:val="none" w:sz="0" w:space="0" w:color="auto"/>
                <w:bottom w:val="none" w:sz="0" w:space="0" w:color="auto"/>
                <w:right w:val="none" w:sz="0" w:space="0" w:color="auto"/>
              </w:divBdr>
            </w:div>
            <w:div w:id="1461012921">
              <w:marLeft w:val="0"/>
              <w:marRight w:val="0"/>
              <w:marTop w:val="0"/>
              <w:marBottom w:val="0"/>
              <w:divBdr>
                <w:top w:val="none" w:sz="0" w:space="0" w:color="auto"/>
                <w:left w:val="none" w:sz="0" w:space="0" w:color="auto"/>
                <w:bottom w:val="none" w:sz="0" w:space="0" w:color="auto"/>
                <w:right w:val="none" w:sz="0" w:space="0" w:color="auto"/>
              </w:divBdr>
            </w:div>
            <w:div w:id="1461012983">
              <w:marLeft w:val="0"/>
              <w:marRight w:val="0"/>
              <w:marTop w:val="0"/>
              <w:marBottom w:val="0"/>
              <w:divBdr>
                <w:top w:val="none" w:sz="0" w:space="0" w:color="auto"/>
                <w:left w:val="none" w:sz="0" w:space="0" w:color="auto"/>
                <w:bottom w:val="none" w:sz="0" w:space="0" w:color="auto"/>
                <w:right w:val="none" w:sz="0" w:space="0" w:color="auto"/>
              </w:divBdr>
            </w:div>
            <w:div w:id="1461014027">
              <w:marLeft w:val="0"/>
              <w:marRight w:val="0"/>
              <w:marTop w:val="0"/>
              <w:marBottom w:val="0"/>
              <w:divBdr>
                <w:top w:val="none" w:sz="0" w:space="0" w:color="auto"/>
                <w:left w:val="none" w:sz="0" w:space="0" w:color="auto"/>
                <w:bottom w:val="none" w:sz="0" w:space="0" w:color="auto"/>
                <w:right w:val="none" w:sz="0" w:space="0" w:color="auto"/>
              </w:divBdr>
            </w:div>
            <w:div w:id="1461014271">
              <w:marLeft w:val="0"/>
              <w:marRight w:val="0"/>
              <w:marTop w:val="0"/>
              <w:marBottom w:val="0"/>
              <w:divBdr>
                <w:top w:val="none" w:sz="0" w:space="0" w:color="auto"/>
                <w:left w:val="none" w:sz="0" w:space="0" w:color="auto"/>
                <w:bottom w:val="none" w:sz="0" w:space="0" w:color="auto"/>
                <w:right w:val="none" w:sz="0" w:space="0" w:color="auto"/>
              </w:divBdr>
            </w:div>
            <w:div w:id="1461014317">
              <w:marLeft w:val="0"/>
              <w:marRight w:val="0"/>
              <w:marTop w:val="0"/>
              <w:marBottom w:val="0"/>
              <w:divBdr>
                <w:top w:val="none" w:sz="0" w:space="0" w:color="auto"/>
                <w:left w:val="none" w:sz="0" w:space="0" w:color="auto"/>
                <w:bottom w:val="none" w:sz="0" w:space="0" w:color="auto"/>
                <w:right w:val="none" w:sz="0" w:space="0" w:color="auto"/>
              </w:divBdr>
            </w:div>
            <w:div w:id="1461014879">
              <w:marLeft w:val="0"/>
              <w:marRight w:val="0"/>
              <w:marTop w:val="0"/>
              <w:marBottom w:val="0"/>
              <w:divBdr>
                <w:top w:val="none" w:sz="0" w:space="0" w:color="auto"/>
                <w:left w:val="none" w:sz="0" w:space="0" w:color="auto"/>
                <w:bottom w:val="none" w:sz="0" w:space="0" w:color="auto"/>
                <w:right w:val="none" w:sz="0" w:space="0" w:color="auto"/>
              </w:divBdr>
            </w:div>
            <w:div w:id="1461015534">
              <w:marLeft w:val="0"/>
              <w:marRight w:val="0"/>
              <w:marTop w:val="0"/>
              <w:marBottom w:val="0"/>
              <w:divBdr>
                <w:top w:val="none" w:sz="0" w:space="0" w:color="auto"/>
                <w:left w:val="none" w:sz="0" w:space="0" w:color="auto"/>
                <w:bottom w:val="none" w:sz="0" w:space="0" w:color="auto"/>
                <w:right w:val="none" w:sz="0" w:space="0" w:color="auto"/>
              </w:divBdr>
            </w:div>
            <w:div w:id="1461015752">
              <w:marLeft w:val="0"/>
              <w:marRight w:val="0"/>
              <w:marTop w:val="0"/>
              <w:marBottom w:val="0"/>
              <w:divBdr>
                <w:top w:val="none" w:sz="0" w:space="0" w:color="auto"/>
                <w:left w:val="none" w:sz="0" w:space="0" w:color="auto"/>
                <w:bottom w:val="none" w:sz="0" w:space="0" w:color="auto"/>
                <w:right w:val="none" w:sz="0" w:space="0" w:color="auto"/>
              </w:divBdr>
            </w:div>
            <w:div w:id="1461015758">
              <w:marLeft w:val="0"/>
              <w:marRight w:val="0"/>
              <w:marTop w:val="0"/>
              <w:marBottom w:val="0"/>
              <w:divBdr>
                <w:top w:val="none" w:sz="0" w:space="0" w:color="auto"/>
                <w:left w:val="none" w:sz="0" w:space="0" w:color="auto"/>
                <w:bottom w:val="none" w:sz="0" w:space="0" w:color="auto"/>
                <w:right w:val="none" w:sz="0" w:space="0" w:color="auto"/>
              </w:divBdr>
            </w:div>
            <w:div w:id="1461016011">
              <w:marLeft w:val="0"/>
              <w:marRight w:val="0"/>
              <w:marTop w:val="0"/>
              <w:marBottom w:val="0"/>
              <w:divBdr>
                <w:top w:val="none" w:sz="0" w:space="0" w:color="auto"/>
                <w:left w:val="none" w:sz="0" w:space="0" w:color="auto"/>
                <w:bottom w:val="none" w:sz="0" w:space="0" w:color="auto"/>
                <w:right w:val="none" w:sz="0" w:space="0" w:color="auto"/>
              </w:divBdr>
            </w:div>
            <w:div w:id="14610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15">
      <w:marLeft w:val="0"/>
      <w:marRight w:val="0"/>
      <w:marTop w:val="0"/>
      <w:marBottom w:val="0"/>
      <w:divBdr>
        <w:top w:val="none" w:sz="0" w:space="0" w:color="auto"/>
        <w:left w:val="none" w:sz="0" w:space="0" w:color="auto"/>
        <w:bottom w:val="none" w:sz="0" w:space="0" w:color="auto"/>
        <w:right w:val="none" w:sz="0" w:space="0" w:color="auto"/>
      </w:divBdr>
      <w:divsChild>
        <w:div w:id="1461012981">
          <w:marLeft w:val="0"/>
          <w:marRight w:val="0"/>
          <w:marTop w:val="0"/>
          <w:marBottom w:val="0"/>
          <w:divBdr>
            <w:top w:val="none" w:sz="0" w:space="0" w:color="auto"/>
            <w:left w:val="none" w:sz="0" w:space="0" w:color="auto"/>
            <w:bottom w:val="none" w:sz="0" w:space="0" w:color="auto"/>
            <w:right w:val="none" w:sz="0" w:space="0" w:color="auto"/>
          </w:divBdr>
          <w:divsChild>
            <w:div w:id="1461016484">
              <w:marLeft w:val="0"/>
              <w:marRight w:val="0"/>
              <w:marTop w:val="0"/>
              <w:marBottom w:val="0"/>
              <w:divBdr>
                <w:top w:val="none" w:sz="0" w:space="0" w:color="auto"/>
                <w:left w:val="none" w:sz="0" w:space="0" w:color="auto"/>
                <w:bottom w:val="none" w:sz="0" w:space="0" w:color="auto"/>
                <w:right w:val="none" w:sz="0" w:space="0" w:color="auto"/>
              </w:divBdr>
            </w:div>
            <w:div w:id="14610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18">
      <w:marLeft w:val="0"/>
      <w:marRight w:val="0"/>
      <w:marTop w:val="0"/>
      <w:marBottom w:val="0"/>
      <w:divBdr>
        <w:top w:val="none" w:sz="0" w:space="0" w:color="auto"/>
        <w:left w:val="none" w:sz="0" w:space="0" w:color="auto"/>
        <w:bottom w:val="none" w:sz="0" w:space="0" w:color="auto"/>
        <w:right w:val="none" w:sz="0" w:space="0" w:color="auto"/>
      </w:divBdr>
      <w:divsChild>
        <w:div w:id="1461011095">
          <w:marLeft w:val="720"/>
          <w:marRight w:val="0"/>
          <w:marTop w:val="58"/>
          <w:marBottom w:val="0"/>
          <w:divBdr>
            <w:top w:val="none" w:sz="0" w:space="0" w:color="auto"/>
            <w:left w:val="none" w:sz="0" w:space="0" w:color="auto"/>
            <w:bottom w:val="none" w:sz="0" w:space="0" w:color="auto"/>
            <w:right w:val="none" w:sz="0" w:space="0" w:color="auto"/>
          </w:divBdr>
        </w:div>
        <w:div w:id="1461013179">
          <w:marLeft w:val="720"/>
          <w:marRight w:val="0"/>
          <w:marTop w:val="58"/>
          <w:marBottom w:val="0"/>
          <w:divBdr>
            <w:top w:val="none" w:sz="0" w:space="0" w:color="auto"/>
            <w:left w:val="none" w:sz="0" w:space="0" w:color="auto"/>
            <w:bottom w:val="none" w:sz="0" w:space="0" w:color="auto"/>
            <w:right w:val="none" w:sz="0" w:space="0" w:color="auto"/>
          </w:divBdr>
        </w:div>
        <w:div w:id="1461013601">
          <w:marLeft w:val="720"/>
          <w:marRight w:val="0"/>
          <w:marTop w:val="58"/>
          <w:marBottom w:val="0"/>
          <w:divBdr>
            <w:top w:val="none" w:sz="0" w:space="0" w:color="auto"/>
            <w:left w:val="none" w:sz="0" w:space="0" w:color="auto"/>
            <w:bottom w:val="none" w:sz="0" w:space="0" w:color="auto"/>
            <w:right w:val="none" w:sz="0" w:space="0" w:color="auto"/>
          </w:divBdr>
        </w:div>
        <w:div w:id="1461015324">
          <w:marLeft w:val="720"/>
          <w:marRight w:val="0"/>
          <w:marTop w:val="58"/>
          <w:marBottom w:val="0"/>
          <w:divBdr>
            <w:top w:val="none" w:sz="0" w:space="0" w:color="auto"/>
            <w:left w:val="none" w:sz="0" w:space="0" w:color="auto"/>
            <w:bottom w:val="none" w:sz="0" w:space="0" w:color="auto"/>
            <w:right w:val="none" w:sz="0" w:space="0" w:color="auto"/>
          </w:divBdr>
        </w:div>
      </w:divsChild>
    </w:div>
    <w:div w:id="1461015419">
      <w:marLeft w:val="0"/>
      <w:marRight w:val="0"/>
      <w:marTop w:val="0"/>
      <w:marBottom w:val="0"/>
      <w:divBdr>
        <w:top w:val="none" w:sz="0" w:space="0" w:color="auto"/>
        <w:left w:val="none" w:sz="0" w:space="0" w:color="auto"/>
        <w:bottom w:val="none" w:sz="0" w:space="0" w:color="auto"/>
        <w:right w:val="none" w:sz="0" w:space="0" w:color="auto"/>
      </w:divBdr>
    </w:div>
    <w:div w:id="1461015420">
      <w:marLeft w:val="0"/>
      <w:marRight w:val="0"/>
      <w:marTop w:val="0"/>
      <w:marBottom w:val="0"/>
      <w:divBdr>
        <w:top w:val="none" w:sz="0" w:space="0" w:color="auto"/>
        <w:left w:val="none" w:sz="0" w:space="0" w:color="auto"/>
        <w:bottom w:val="none" w:sz="0" w:space="0" w:color="auto"/>
        <w:right w:val="none" w:sz="0" w:space="0" w:color="auto"/>
      </w:divBdr>
    </w:div>
    <w:div w:id="1461015429">
      <w:marLeft w:val="0"/>
      <w:marRight w:val="0"/>
      <w:marTop w:val="0"/>
      <w:marBottom w:val="0"/>
      <w:divBdr>
        <w:top w:val="none" w:sz="0" w:space="0" w:color="auto"/>
        <w:left w:val="none" w:sz="0" w:space="0" w:color="auto"/>
        <w:bottom w:val="none" w:sz="0" w:space="0" w:color="auto"/>
        <w:right w:val="none" w:sz="0" w:space="0" w:color="auto"/>
      </w:divBdr>
    </w:div>
    <w:div w:id="1461015441">
      <w:marLeft w:val="0"/>
      <w:marRight w:val="0"/>
      <w:marTop w:val="0"/>
      <w:marBottom w:val="0"/>
      <w:divBdr>
        <w:top w:val="none" w:sz="0" w:space="0" w:color="auto"/>
        <w:left w:val="none" w:sz="0" w:space="0" w:color="auto"/>
        <w:bottom w:val="none" w:sz="0" w:space="0" w:color="auto"/>
        <w:right w:val="none" w:sz="0" w:space="0" w:color="auto"/>
      </w:divBdr>
      <w:divsChild>
        <w:div w:id="1461010744">
          <w:marLeft w:val="720"/>
          <w:marRight w:val="0"/>
          <w:marTop w:val="67"/>
          <w:marBottom w:val="0"/>
          <w:divBdr>
            <w:top w:val="none" w:sz="0" w:space="0" w:color="auto"/>
            <w:left w:val="none" w:sz="0" w:space="0" w:color="auto"/>
            <w:bottom w:val="none" w:sz="0" w:space="0" w:color="auto"/>
            <w:right w:val="none" w:sz="0" w:space="0" w:color="auto"/>
          </w:divBdr>
        </w:div>
        <w:div w:id="1461014046">
          <w:marLeft w:val="720"/>
          <w:marRight w:val="0"/>
          <w:marTop w:val="67"/>
          <w:marBottom w:val="0"/>
          <w:divBdr>
            <w:top w:val="none" w:sz="0" w:space="0" w:color="auto"/>
            <w:left w:val="none" w:sz="0" w:space="0" w:color="auto"/>
            <w:bottom w:val="none" w:sz="0" w:space="0" w:color="auto"/>
            <w:right w:val="none" w:sz="0" w:space="0" w:color="auto"/>
          </w:divBdr>
        </w:div>
      </w:divsChild>
    </w:div>
    <w:div w:id="1461015442">
      <w:marLeft w:val="0"/>
      <w:marRight w:val="0"/>
      <w:marTop w:val="0"/>
      <w:marBottom w:val="0"/>
      <w:divBdr>
        <w:top w:val="none" w:sz="0" w:space="0" w:color="auto"/>
        <w:left w:val="none" w:sz="0" w:space="0" w:color="auto"/>
        <w:bottom w:val="none" w:sz="0" w:space="0" w:color="auto"/>
        <w:right w:val="none" w:sz="0" w:space="0" w:color="auto"/>
      </w:divBdr>
      <w:divsChild>
        <w:div w:id="1461011083">
          <w:marLeft w:val="0"/>
          <w:marRight w:val="0"/>
          <w:marTop w:val="0"/>
          <w:marBottom w:val="0"/>
          <w:divBdr>
            <w:top w:val="none" w:sz="0" w:space="0" w:color="auto"/>
            <w:left w:val="none" w:sz="0" w:space="0" w:color="auto"/>
            <w:bottom w:val="none" w:sz="0" w:space="0" w:color="auto"/>
            <w:right w:val="none" w:sz="0" w:space="0" w:color="auto"/>
          </w:divBdr>
          <w:divsChild>
            <w:div w:id="1461010935">
              <w:marLeft w:val="0"/>
              <w:marRight w:val="0"/>
              <w:marTop w:val="0"/>
              <w:marBottom w:val="0"/>
              <w:divBdr>
                <w:top w:val="none" w:sz="0" w:space="0" w:color="auto"/>
                <w:left w:val="none" w:sz="0" w:space="0" w:color="auto"/>
                <w:bottom w:val="none" w:sz="0" w:space="0" w:color="auto"/>
                <w:right w:val="none" w:sz="0" w:space="0" w:color="auto"/>
              </w:divBdr>
            </w:div>
            <w:div w:id="14610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47">
      <w:marLeft w:val="0"/>
      <w:marRight w:val="0"/>
      <w:marTop w:val="0"/>
      <w:marBottom w:val="0"/>
      <w:divBdr>
        <w:top w:val="none" w:sz="0" w:space="0" w:color="auto"/>
        <w:left w:val="none" w:sz="0" w:space="0" w:color="auto"/>
        <w:bottom w:val="none" w:sz="0" w:space="0" w:color="auto"/>
        <w:right w:val="none" w:sz="0" w:space="0" w:color="auto"/>
      </w:divBdr>
      <w:divsChild>
        <w:div w:id="1461011451">
          <w:marLeft w:val="1166"/>
          <w:marRight w:val="0"/>
          <w:marTop w:val="58"/>
          <w:marBottom w:val="0"/>
          <w:divBdr>
            <w:top w:val="none" w:sz="0" w:space="0" w:color="auto"/>
            <w:left w:val="none" w:sz="0" w:space="0" w:color="auto"/>
            <w:bottom w:val="none" w:sz="0" w:space="0" w:color="auto"/>
            <w:right w:val="none" w:sz="0" w:space="0" w:color="auto"/>
          </w:divBdr>
        </w:div>
        <w:div w:id="1461011570">
          <w:marLeft w:val="1166"/>
          <w:marRight w:val="0"/>
          <w:marTop w:val="58"/>
          <w:marBottom w:val="0"/>
          <w:divBdr>
            <w:top w:val="none" w:sz="0" w:space="0" w:color="auto"/>
            <w:left w:val="none" w:sz="0" w:space="0" w:color="auto"/>
            <w:bottom w:val="none" w:sz="0" w:space="0" w:color="auto"/>
            <w:right w:val="none" w:sz="0" w:space="0" w:color="auto"/>
          </w:divBdr>
        </w:div>
      </w:divsChild>
    </w:div>
    <w:div w:id="1461015451">
      <w:marLeft w:val="0"/>
      <w:marRight w:val="0"/>
      <w:marTop w:val="0"/>
      <w:marBottom w:val="0"/>
      <w:divBdr>
        <w:top w:val="none" w:sz="0" w:space="0" w:color="auto"/>
        <w:left w:val="none" w:sz="0" w:space="0" w:color="auto"/>
        <w:bottom w:val="none" w:sz="0" w:space="0" w:color="auto"/>
        <w:right w:val="none" w:sz="0" w:space="0" w:color="auto"/>
      </w:divBdr>
      <w:divsChild>
        <w:div w:id="1461012189">
          <w:marLeft w:val="0"/>
          <w:marRight w:val="0"/>
          <w:marTop w:val="0"/>
          <w:marBottom w:val="0"/>
          <w:divBdr>
            <w:top w:val="none" w:sz="0" w:space="0" w:color="auto"/>
            <w:left w:val="none" w:sz="0" w:space="0" w:color="auto"/>
            <w:bottom w:val="none" w:sz="0" w:space="0" w:color="auto"/>
            <w:right w:val="none" w:sz="0" w:space="0" w:color="auto"/>
          </w:divBdr>
          <w:divsChild>
            <w:div w:id="14610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52">
      <w:marLeft w:val="0"/>
      <w:marRight w:val="0"/>
      <w:marTop w:val="0"/>
      <w:marBottom w:val="0"/>
      <w:divBdr>
        <w:top w:val="none" w:sz="0" w:space="0" w:color="auto"/>
        <w:left w:val="none" w:sz="0" w:space="0" w:color="auto"/>
        <w:bottom w:val="none" w:sz="0" w:space="0" w:color="auto"/>
        <w:right w:val="none" w:sz="0" w:space="0" w:color="auto"/>
      </w:divBdr>
    </w:div>
    <w:div w:id="1461015455">
      <w:marLeft w:val="0"/>
      <w:marRight w:val="0"/>
      <w:marTop w:val="0"/>
      <w:marBottom w:val="0"/>
      <w:divBdr>
        <w:top w:val="none" w:sz="0" w:space="0" w:color="auto"/>
        <w:left w:val="none" w:sz="0" w:space="0" w:color="auto"/>
        <w:bottom w:val="none" w:sz="0" w:space="0" w:color="auto"/>
        <w:right w:val="none" w:sz="0" w:space="0" w:color="auto"/>
      </w:divBdr>
    </w:div>
    <w:div w:id="1461015460">
      <w:marLeft w:val="0"/>
      <w:marRight w:val="0"/>
      <w:marTop w:val="0"/>
      <w:marBottom w:val="0"/>
      <w:divBdr>
        <w:top w:val="none" w:sz="0" w:space="0" w:color="auto"/>
        <w:left w:val="none" w:sz="0" w:space="0" w:color="auto"/>
        <w:bottom w:val="none" w:sz="0" w:space="0" w:color="auto"/>
        <w:right w:val="none" w:sz="0" w:space="0" w:color="auto"/>
      </w:divBdr>
      <w:divsChild>
        <w:div w:id="1461012989">
          <w:marLeft w:val="0"/>
          <w:marRight w:val="0"/>
          <w:marTop w:val="67"/>
          <w:marBottom w:val="0"/>
          <w:divBdr>
            <w:top w:val="none" w:sz="0" w:space="0" w:color="auto"/>
            <w:left w:val="none" w:sz="0" w:space="0" w:color="auto"/>
            <w:bottom w:val="none" w:sz="0" w:space="0" w:color="auto"/>
            <w:right w:val="none" w:sz="0" w:space="0" w:color="auto"/>
          </w:divBdr>
        </w:div>
        <w:div w:id="1461014797">
          <w:marLeft w:val="0"/>
          <w:marRight w:val="0"/>
          <w:marTop w:val="67"/>
          <w:marBottom w:val="0"/>
          <w:divBdr>
            <w:top w:val="none" w:sz="0" w:space="0" w:color="auto"/>
            <w:left w:val="none" w:sz="0" w:space="0" w:color="auto"/>
            <w:bottom w:val="none" w:sz="0" w:space="0" w:color="auto"/>
            <w:right w:val="none" w:sz="0" w:space="0" w:color="auto"/>
          </w:divBdr>
        </w:div>
      </w:divsChild>
    </w:div>
    <w:div w:id="1461015466">
      <w:marLeft w:val="0"/>
      <w:marRight w:val="0"/>
      <w:marTop w:val="0"/>
      <w:marBottom w:val="0"/>
      <w:divBdr>
        <w:top w:val="none" w:sz="0" w:space="0" w:color="auto"/>
        <w:left w:val="none" w:sz="0" w:space="0" w:color="auto"/>
        <w:bottom w:val="none" w:sz="0" w:space="0" w:color="auto"/>
        <w:right w:val="none" w:sz="0" w:space="0" w:color="auto"/>
      </w:divBdr>
      <w:divsChild>
        <w:div w:id="1461011519">
          <w:marLeft w:val="547"/>
          <w:marRight w:val="0"/>
          <w:marTop w:val="67"/>
          <w:marBottom w:val="0"/>
          <w:divBdr>
            <w:top w:val="none" w:sz="0" w:space="0" w:color="auto"/>
            <w:left w:val="none" w:sz="0" w:space="0" w:color="auto"/>
            <w:bottom w:val="none" w:sz="0" w:space="0" w:color="auto"/>
            <w:right w:val="none" w:sz="0" w:space="0" w:color="auto"/>
          </w:divBdr>
        </w:div>
      </w:divsChild>
    </w:div>
    <w:div w:id="1461015469">
      <w:marLeft w:val="0"/>
      <w:marRight w:val="0"/>
      <w:marTop w:val="0"/>
      <w:marBottom w:val="0"/>
      <w:divBdr>
        <w:top w:val="none" w:sz="0" w:space="0" w:color="auto"/>
        <w:left w:val="none" w:sz="0" w:space="0" w:color="auto"/>
        <w:bottom w:val="none" w:sz="0" w:space="0" w:color="auto"/>
        <w:right w:val="none" w:sz="0" w:space="0" w:color="auto"/>
      </w:divBdr>
      <w:divsChild>
        <w:div w:id="1461011267">
          <w:marLeft w:val="0"/>
          <w:marRight w:val="0"/>
          <w:marTop w:val="0"/>
          <w:marBottom w:val="0"/>
          <w:divBdr>
            <w:top w:val="none" w:sz="0" w:space="0" w:color="auto"/>
            <w:left w:val="none" w:sz="0" w:space="0" w:color="auto"/>
            <w:bottom w:val="none" w:sz="0" w:space="0" w:color="auto"/>
            <w:right w:val="none" w:sz="0" w:space="0" w:color="auto"/>
          </w:divBdr>
          <w:divsChild>
            <w:div w:id="1461010453">
              <w:marLeft w:val="0"/>
              <w:marRight w:val="0"/>
              <w:marTop w:val="0"/>
              <w:marBottom w:val="0"/>
              <w:divBdr>
                <w:top w:val="none" w:sz="0" w:space="0" w:color="auto"/>
                <w:left w:val="none" w:sz="0" w:space="0" w:color="auto"/>
                <w:bottom w:val="none" w:sz="0" w:space="0" w:color="auto"/>
                <w:right w:val="none" w:sz="0" w:space="0" w:color="auto"/>
              </w:divBdr>
            </w:div>
            <w:div w:id="1461011776">
              <w:marLeft w:val="0"/>
              <w:marRight w:val="0"/>
              <w:marTop w:val="0"/>
              <w:marBottom w:val="0"/>
              <w:divBdr>
                <w:top w:val="none" w:sz="0" w:space="0" w:color="auto"/>
                <w:left w:val="none" w:sz="0" w:space="0" w:color="auto"/>
                <w:bottom w:val="none" w:sz="0" w:space="0" w:color="auto"/>
                <w:right w:val="none" w:sz="0" w:space="0" w:color="auto"/>
              </w:divBdr>
            </w:div>
            <w:div w:id="1461014429">
              <w:marLeft w:val="0"/>
              <w:marRight w:val="0"/>
              <w:marTop w:val="0"/>
              <w:marBottom w:val="0"/>
              <w:divBdr>
                <w:top w:val="none" w:sz="0" w:space="0" w:color="auto"/>
                <w:left w:val="none" w:sz="0" w:space="0" w:color="auto"/>
                <w:bottom w:val="none" w:sz="0" w:space="0" w:color="auto"/>
                <w:right w:val="none" w:sz="0" w:space="0" w:color="auto"/>
              </w:divBdr>
            </w:div>
            <w:div w:id="1461014637">
              <w:marLeft w:val="0"/>
              <w:marRight w:val="0"/>
              <w:marTop w:val="0"/>
              <w:marBottom w:val="0"/>
              <w:divBdr>
                <w:top w:val="none" w:sz="0" w:space="0" w:color="auto"/>
                <w:left w:val="none" w:sz="0" w:space="0" w:color="auto"/>
                <w:bottom w:val="none" w:sz="0" w:space="0" w:color="auto"/>
                <w:right w:val="none" w:sz="0" w:space="0" w:color="auto"/>
              </w:divBdr>
            </w:div>
            <w:div w:id="1461014819">
              <w:marLeft w:val="0"/>
              <w:marRight w:val="0"/>
              <w:marTop w:val="0"/>
              <w:marBottom w:val="0"/>
              <w:divBdr>
                <w:top w:val="none" w:sz="0" w:space="0" w:color="auto"/>
                <w:left w:val="none" w:sz="0" w:space="0" w:color="auto"/>
                <w:bottom w:val="none" w:sz="0" w:space="0" w:color="auto"/>
                <w:right w:val="none" w:sz="0" w:space="0" w:color="auto"/>
              </w:divBdr>
            </w:div>
            <w:div w:id="1461015064">
              <w:marLeft w:val="0"/>
              <w:marRight w:val="0"/>
              <w:marTop w:val="0"/>
              <w:marBottom w:val="0"/>
              <w:divBdr>
                <w:top w:val="none" w:sz="0" w:space="0" w:color="auto"/>
                <w:left w:val="none" w:sz="0" w:space="0" w:color="auto"/>
                <w:bottom w:val="none" w:sz="0" w:space="0" w:color="auto"/>
                <w:right w:val="none" w:sz="0" w:space="0" w:color="auto"/>
              </w:divBdr>
            </w:div>
            <w:div w:id="1461015136">
              <w:marLeft w:val="0"/>
              <w:marRight w:val="0"/>
              <w:marTop w:val="0"/>
              <w:marBottom w:val="0"/>
              <w:divBdr>
                <w:top w:val="none" w:sz="0" w:space="0" w:color="auto"/>
                <w:left w:val="none" w:sz="0" w:space="0" w:color="auto"/>
                <w:bottom w:val="none" w:sz="0" w:space="0" w:color="auto"/>
                <w:right w:val="none" w:sz="0" w:space="0" w:color="auto"/>
              </w:divBdr>
            </w:div>
            <w:div w:id="1461015189">
              <w:marLeft w:val="0"/>
              <w:marRight w:val="0"/>
              <w:marTop w:val="0"/>
              <w:marBottom w:val="0"/>
              <w:divBdr>
                <w:top w:val="none" w:sz="0" w:space="0" w:color="auto"/>
                <w:left w:val="none" w:sz="0" w:space="0" w:color="auto"/>
                <w:bottom w:val="none" w:sz="0" w:space="0" w:color="auto"/>
                <w:right w:val="none" w:sz="0" w:space="0" w:color="auto"/>
              </w:divBdr>
            </w:div>
            <w:div w:id="1461015333">
              <w:marLeft w:val="0"/>
              <w:marRight w:val="0"/>
              <w:marTop w:val="0"/>
              <w:marBottom w:val="0"/>
              <w:divBdr>
                <w:top w:val="none" w:sz="0" w:space="0" w:color="auto"/>
                <w:left w:val="none" w:sz="0" w:space="0" w:color="auto"/>
                <w:bottom w:val="none" w:sz="0" w:space="0" w:color="auto"/>
                <w:right w:val="none" w:sz="0" w:space="0" w:color="auto"/>
              </w:divBdr>
            </w:div>
            <w:div w:id="1461015486">
              <w:marLeft w:val="0"/>
              <w:marRight w:val="0"/>
              <w:marTop w:val="0"/>
              <w:marBottom w:val="0"/>
              <w:divBdr>
                <w:top w:val="none" w:sz="0" w:space="0" w:color="auto"/>
                <w:left w:val="none" w:sz="0" w:space="0" w:color="auto"/>
                <w:bottom w:val="none" w:sz="0" w:space="0" w:color="auto"/>
                <w:right w:val="none" w:sz="0" w:space="0" w:color="auto"/>
              </w:divBdr>
            </w:div>
            <w:div w:id="14610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70">
      <w:marLeft w:val="0"/>
      <w:marRight w:val="0"/>
      <w:marTop w:val="0"/>
      <w:marBottom w:val="0"/>
      <w:divBdr>
        <w:top w:val="none" w:sz="0" w:space="0" w:color="auto"/>
        <w:left w:val="none" w:sz="0" w:space="0" w:color="auto"/>
        <w:bottom w:val="none" w:sz="0" w:space="0" w:color="auto"/>
        <w:right w:val="none" w:sz="0" w:space="0" w:color="auto"/>
      </w:divBdr>
      <w:divsChild>
        <w:div w:id="1461010490">
          <w:marLeft w:val="547"/>
          <w:marRight w:val="0"/>
          <w:marTop w:val="115"/>
          <w:marBottom w:val="0"/>
          <w:divBdr>
            <w:top w:val="none" w:sz="0" w:space="0" w:color="auto"/>
            <w:left w:val="none" w:sz="0" w:space="0" w:color="auto"/>
            <w:bottom w:val="none" w:sz="0" w:space="0" w:color="auto"/>
            <w:right w:val="none" w:sz="0" w:space="0" w:color="auto"/>
          </w:divBdr>
        </w:div>
        <w:div w:id="1461011155">
          <w:marLeft w:val="547"/>
          <w:marRight w:val="0"/>
          <w:marTop w:val="115"/>
          <w:marBottom w:val="0"/>
          <w:divBdr>
            <w:top w:val="none" w:sz="0" w:space="0" w:color="auto"/>
            <w:left w:val="none" w:sz="0" w:space="0" w:color="auto"/>
            <w:bottom w:val="none" w:sz="0" w:space="0" w:color="auto"/>
            <w:right w:val="none" w:sz="0" w:space="0" w:color="auto"/>
          </w:divBdr>
        </w:div>
      </w:divsChild>
    </w:div>
    <w:div w:id="1461015474">
      <w:marLeft w:val="0"/>
      <w:marRight w:val="0"/>
      <w:marTop w:val="0"/>
      <w:marBottom w:val="0"/>
      <w:divBdr>
        <w:top w:val="none" w:sz="0" w:space="0" w:color="auto"/>
        <w:left w:val="none" w:sz="0" w:space="0" w:color="auto"/>
        <w:bottom w:val="none" w:sz="0" w:space="0" w:color="auto"/>
        <w:right w:val="none" w:sz="0" w:space="0" w:color="auto"/>
      </w:divBdr>
    </w:div>
    <w:div w:id="1461015479">
      <w:marLeft w:val="0"/>
      <w:marRight w:val="0"/>
      <w:marTop w:val="0"/>
      <w:marBottom w:val="0"/>
      <w:divBdr>
        <w:top w:val="none" w:sz="0" w:space="0" w:color="auto"/>
        <w:left w:val="none" w:sz="0" w:space="0" w:color="auto"/>
        <w:bottom w:val="none" w:sz="0" w:space="0" w:color="auto"/>
        <w:right w:val="none" w:sz="0" w:space="0" w:color="auto"/>
      </w:divBdr>
      <w:divsChild>
        <w:div w:id="1461015649">
          <w:marLeft w:val="374"/>
          <w:marRight w:val="0"/>
          <w:marTop w:val="134"/>
          <w:marBottom w:val="0"/>
          <w:divBdr>
            <w:top w:val="none" w:sz="0" w:space="0" w:color="auto"/>
            <w:left w:val="none" w:sz="0" w:space="0" w:color="auto"/>
            <w:bottom w:val="none" w:sz="0" w:space="0" w:color="auto"/>
            <w:right w:val="none" w:sz="0" w:space="0" w:color="auto"/>
          </w:divBdr>
        </w:div>
      </w:divsChild>
    </w:div>
    <w:div w:id="1461015484">
      <w:marLeft w:val="0"/>
      <w:marRight w:val="0"/>
      <w:marTop w:val="0"/>
      <w:marBottom w:val="0"/>
      <w:divBdr>
        <w:top w:val="none" w:sz="0" w:space="0" w:color="auto"/>
        <w:left w:val="none" w:sz="0" w:space="0" w:color="auto"/>
        <w:bottom w:val="none" w:sz="0" w:space="0" w:color="auto"/>
        <w:right w:val="none" w:sz="0" w:space="0" w:color="auto"/>
      </w:divBdr>
    </w:div>
    <w:div w:id="1461015487">
      <w:marLeft w:val="0"/>
      <w:marRight w:val="0"/>
      <w:marTop w:val="0"/>
      <w:marBottom w:val="0"/>
      <w:divBdr>
        <w:top w:val="none" w:sz="0" w:space="0" w:color="auto"/>
        <w:left w:val="none" w:sz="0" w:space="0" w:color="auto"/>
        <w:bottom w:val="none" w:sz="0" w:space="0" w:color="auto"/>
        <w:right w:val="none" w:sz="0" w:space="0" w:color="auto"/>
      </w:divBdr>
      <w:divsChild>
        <w:div w:id="1461016542">
          <w:marLeft w:val="0"/>
          <w:marRight w:val="0"/>
          <w:marTop w:val="0"/>
          <w:marBottom w:val="0"/>
          <w:divBdr>
            <w:top w:val="none" w:sz="0" w:space="0" w:color="auto"/>
            <w:left w:val="none" w:sz="0" w:space="0" w:color="auto"/>
            <w:bottom w:val="none" w:sz="0" w:space="0" w:color="auto"/>
            <w:right w:val="none" w:sz="0" w:space="0" w:color="auto"/>
          </w:divBdr>
          <w:divsChild>
            <w:div w:id="14610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488">
      <w:marLeft w:val="0"/>
      <w:marRight w:val="0"/>
      <w:marTop w:val="0"/>
      <w:marBottom w:val="0"/>
      <w:divBdr>
        <w:top w:val="none" w:sz="0" w:space="0" w:color="auto"/>
        <w:left w:val="none" w:sz="0" w:space="0" w:color="auto"/>
        <w:bottom w:val="none" w:sz="0" w:space="0" w:color="auto"/>
        <w:right w:val="none" w:sz="0" w:space="0" w:color="auto"/>
      </w:divBdr>
    </w:div>
    <w:div w:id="1461015492">
      <w:marLeft w:val="0"/>
      <w:marRight w:val="0"/>
      <w:marTop w:val="0"/>
      <w:marBottom w:val="0"/>
      <w:divBdr>
        <w:top w:val="none" w:sz="0" w:space="0" w:color="auto"/>
        <w:left w:val="none" w:sz="0" w:space="0" w:color="auto"/>
        <w:bottom w:val="none" w:sz="0" w:space="0" w:color="auto"/>
        <w:right w:val="none" w:sz="0" w:space="0" w:color="auto"/>
      </w:divBdr>
      <w:divsChild>
        <w:div w:id="1461013226">
          <w:marLeft w:val="720"/>
          <w:marRight w:val="0"/>
          <w:marTop w:val="58"/>
          <w:marBottom w:val="0"/>
          <w:divBdr>
            <w:top w:val="none" w:sz="0" w:space="0" w:color="auto"/>
            <w:left w:val="none" w:sz="0" w:space="0" w:color="auto"/>
            <w:bottom w:val="none" w:sz="0" w:space="0" w:color="auto"/>
            <w:right w:val="none" w:sz="0" w:space="0" w:color="auto"/>
          </w:divBdr>
        </w:div>
        <w:div w:id="1461014371">
          <w:marLeft w:val="720"/>
          <w:marRight w:val="0"/>
          <w:marTop w:val="58"/>
          <w:marBottom w:val="0"/>
          <w:divBdr>
            <w:top w:val="none" w:sz="0" w:space="0" w:color="auto"/>
            <w:left w:val="none" w:sz="0" w:space="0" w:color="auto"/>
            <w:bottom w:val="none" w:sz="0" w:space="0" w:color="auto"/>
            <w:right w:val="none" w:sz="0" w:space="0" w:color="auto"/>
          </w:divBdr>
        </w:div>
        <w:div w:id="1461014561">
          <w:marLeft w:val="720"/>
          <w:marRight w:val="0"/>
          <w:marTop w:val="58"/>
          <w:marBottom w:val="0"/>
          <w:divBdr>
            <w:top w:val="none" w:sz="0" w:space="0" w:color="auto"/>
            <w:left w:val="none" w:sz="0" w:space="0" w:color="auto"/>
            <w:bottom w:val="none" w:sz="0" w:space="0" w:color="auto"/>
            <w:right w:val="none" w:sz="0" w:space="0" w:color="auto"/>
          </w:divBdr>
        </w:div>
        <w:div w:id="1461015992">
          <w:marLeft w:val="0"/>
          <w:marRight w:val="0"/>
          <w:marTop w:val="67"/>
          <w:marBottom w:val="0"/>
          <w:divBdr>
            <w:top w:val="none" w:sz="0" w:space="0" w:color="auto"/>
            <w:left w:val="none" w:sz="0" w:space="0" w:color="auto"/>
            <w:bottom w:val="none" w:sz="0" w:space="0" w:color="auto"/>
            <w:right w:val="none" w:sz="0" w:space="0" w:color="auto"/>
          </w:divBdr>
        </w:div>
      </w:divsChild>
    </w:div>
    <w:div w:id="1461015503">
      <w:marLeft w:val="0"/>
      <w:marRight w:val="0"/>
      <w:marTop w:val="0"/>
      <w:marBottom w:val="0"/>
      <w:divBdr>
        <w:top w:val="none" w:sz="0" w:space="0" w:color="auto"/>
        <w:left w:val="none" w:sz="0" w:space="0" w:color="auto"/>
        <w:bottom w:val="none" w:sz="0" w:space="0" w:color="auto"/>
        <w:right w:val="none" w:sz="0" w:space="0" w:color="auto"/>
      </w:divBdr>
    </w:div>
    <w:div w:id="1461015507">
      <w:marLeft w:val="0"/>
      <w:marRight w:val="0"/>
      <w:marTop w:val="0"/>
      <w:marBottom w:val="0"/>
      <w:divBdr>
        <w:top w:val="none" w:sz="0" w:space="0" w:color="auto"/>
        <w:left w:val="none" w:sz="0" w:space="0" w:color="auto"/>
        <w:bottom w:val="none" w:sz="0" w:space="0" w:color="auto"/>
        <w:right w:val="none" w:sz="0" w:space="0" w:color="auto"/>
      </w:divBdr>
    </w:div>
    <w:div w:id="1461015513">
      <w:marLeft w:val="0"/>
      <w:marRight w:val="0"/>
      <w:marTop w:val="0"/>
      <w:marBottom w:val="0"/>
      <w:divBdr>
        <w:top w:val="none" w:sz="0" w:space="0" w:color="auto"/>
        <w:left w:val="none" w:sz="0" w:space="0" w:color="auto"/>
        <w:bottom w:val="none" w:sz="0" w:space="0" w:color="auto"/>
        <w:right w:val="none" w:sz="0" w:space="0" w:color="auto"/>
      </w:divBdr>
    </w:div>
    <w:div w:id="1461015528">
      <w:marLeft w:val="0"/>
      <w:marRight w:val="0"/>
      <w:marTop w:val="0"/>
      <w:marBottom w:val="0"/>
      <w:divBdr>
        <w:top w:val="none" w:sz="0" w:space="0" w:color="auto"/>
        <w:left w:val="none" w:sz="0" w:space="0" w:color="auto"/>
        <w:bottom w:val="none" w:sz="0" w:space="0" w:color="auto"/>
        <w:right w:val="none" w:sz="0" w:space="0" w:color="auto"/>
      </w:divBdr>
      <w:divsChild>
        <w:div w:id="1461011311">
          <w:marLeft w:val="0"/>
          <w:marRight w:val="0"/>
          <w:marTop w:val="68"/>
          <w:marBottom w:val="0"/>
          <w:divBdr>
            <w:top w:val="none" w:sz="0" w:space="0" w:color="auto"/>
            <w:left w:val="none" w:sz="0" w:space="0" w:color="auto"/>
            <w:bottom w:val="none" w:sz="0" w:space="0" w:color="auto"/>
            <w:right w:val="none" w:sz="0" w:space="0" w:color="auto"/>
          </w:divBdr>
        </w:div>
      </w:divsChild>
    </w:div>
    <w:div w:id="1461015529">
      <w:marLeft w:val="0"/>
      <w:marRight w:val="0"/>
      <w:marTop w:val="0"/>
      <w:marBottom w:val="0"/>
      <w:divBdr>
        <w:top w:val="none" w:sz="0" w:space="0" w:color="auto"/>
        <w:left w:val="none" w:sz="0" w:space="0" w:color="auto"/>
        <w:bottom w:val="none" w:sz="0" w:space="0" w:color="auto"/>
        <w:right w:val="none" w:sz="0" w:space="0" w:color="auto"/>
      </w:divBdr>
      <w:divsChild>
        <w:div w:id="1461015936">
          <w:marLeft w:val="0"/>
          <w:marRight w:val="0"/>
          <w:marTop w:val="0"/>
          <w:marBottom w:val="0"/>
          <w:divBdr>
            <w:top w:val="none" w:sz="0" w:space="0" w:color="auto"/>
            <w:left w:val="none" w:sz="0" w:space="0" w:color="auto"/>
            <w:bottom w:val="none" w:sz="0" w:space="0" w:color="auto"/>
            <w:right w:val="none" w:sz="0" w:space="0" w:color="auto"/>
          </w:divBdr>
          <w:divsChild>
            <w:div w:id="14610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41">
      <w:marLeft w:val="0"/>
      <w:marRight w:val="0"/>
      <w:marTop w:val="0"/>
      <w:marBottom w:val="0"/>
      <w:divBdr>
        <w:top w:val="none" w:sz="0" w:space="0" w:color="auto"/>
        <w:left w:val="none" w:sz="0" w:space="0" w:color="auto"/>
        <w:bottom w:val="none" w:sz="0" w:space="0" w:color="auto"/>
        <w:right w:val="none" w:sz="0" w:space="0" w:color="auto"/>
      </w:divBdr>
      <w:divsChild>
        <w:div w:id="1461014851">
          <w:marLeft w:val="1166"/>
          <w:marRight w:val="0"/>
          <w:marTop w:val="115"/>
          <w:marBottom w:val="0"/>
          <w:divBdr>
            <w:top w:val="none" w:sz="0" w:space="0" w:color="auto"/>
            <w:left w:val="none" w:sz="0" w:space="0" w:color="auto"/>
            <w:bottom w:val="none" w:sz="0" w:space="0" w:color="auto"/>
            <w:right w:val="none" w:sz="0" w:space="0" w:color="auto"/>
          </w:divBdr>
        </w:div>
      </w:divsChild>
    </w:div>
    <w:div w:id="1461015543">
      <w:marLeft w:val="0"/>
      <w:marRight w:val="0"/>
      <w:marTop w:val="0"/>
      <w:marBottom w:val="0"/>
      <w:divBdr>
        <w:top w:val="none" w:sz="0" w:space="0" w:color="auto"/>
        <w:left w:val="none" w:sz="0" w:space="0" w:color="auto"/>
        <w:bottom w:val="none" w:sz="0" w:space="0" w:color="auto"/>
        <w:right w:val="none" w:sz="0" w:space="0" w:color="auto"/>
      </w:divBdr>
      <w:divsChild>
        <w:div w:id="1461014298">
          <w:marLeft w:val="1440"/>
          <w:marRight w:val="0"/>
          <w:marTop w:val="58"/>
          <w:marBottom w:val="0"/>
          <w:divBdr>
            <w:top w:val="none" w:sz="0" w:space="0" w:color="auto"/>
            <w:left w:val="none" w:sz="0" w:space="0" w:color="auto"/>
            <w:bottom w:val="none" w:sz="0" w:space="0" w:color="auto"/>
            <w:right w:val="none" w:sz="0" w:space="0" w:color="auto"/>
          </w:divBdr>
        </w:div>
        <w:div w:id="1461014754">
          <w:marLeft w:val="1440"/>
          <w:marRight w:val="0"/>
          <w:marTop w:val="58"/>
          <w:marBottom w:val="0"/>
          <w:divBdr>
            <w:top w:val="none" w:sz="0" w:space="0" w:color="auto"/>
            <w:left w:val="none" w:sz="0" w:space="0" w:color="auto"/>
            <w:bottom w:val="none" w:sz="0" w:space="0" w:color="auto"/>
            <w:right w:val="none" w:sz="0" w:space="0" w:color="auto"/>
          </w:divBdr>
        </w:div>
        <w:div w:id="1461015537">
          <w:marLeft w:val="1440"/>
          <w:marRight w:val="0"/>
          <w:marTop w:val="58"/>
          <w:marBottom w:val="0"/>
          <w:divBdr>
            <w:top w:val="none" w:sz="0" w:space="0" w:color="auto"/>
            <w:left w:val="none" w:sz="0" w:space="0" w:color="auto"/>
            <w:bottom w:val="none" w:sz="0" w:space="0" w:color="auto"/>
            <w:right w:val="none" w:sz="0" w:space="0" w:color="auto"/>
          </w:divBdr>
        </w:div>
      </w:divsChild>
    </w:div>
    <w:div w:id="1461015548">
      <w:marLeft w:val="0"/>
      <w:marRight w:val="0"/>
      <w:marTop w:val="0"/>
      <w:marBottom w:val="0"/>
      <w:divBdr>
        <w:top w:val="none" w:sz="0" w:space="0" w:color="auto"/>
        <w:left w:val="none" w:sz="0" w:space="0" w:color="auto"/>
        <w:bottom w:val="none" w:sz="0" w:space="0" w:color="auto"/>
        <w:right w:val="none" w:sz="0" w:space="0" w:color="auto"/>
      </w:divBdr>
      <w:divsChild>
        <w:div w:id="1461011201">
          <w:marLeft w:val="0"/>
          <w:marRight w:val="0"/>
          <w:marTop w:val="0"/>
          <w:marBottom w:val="0"/>
          <w:divBdr>
            <w:top w:val="none" w:sz="0" w:space="0" w:color="auto"/>
            <w:left w:val="none" w:sz="0" w:space="0" w:color="auto"/>
            <w:bottom w:val="none" w:sz="0" w:space="0" w:color="auto"/>
            <w:right w:val="none" w:sz="0" w:space="0" w:color="auto"/>
          </w:divBdr>
          <w:divsChild>
            <w:div w:id="1461010749">
              <w:marLeft w:val="0"/>
              <w:marRight w:val="0"/>
              <w:marTop w:val="0"/>
              <w:marBottom w:val="0"/>
              <w:divBdr>
                <w:top w:val="none" w:sz="0" w:space="0" w:color="auto"/>
                <w:left w:val="none" w:sz="0" w:space="0" w:color="auto"/>
                <w:bottom w:val="none" w:sz="0" w:space="0" w:color="auto"/>
                <w:right w:val="none" w:sz="0" w:space="0" w:color="auto"/>
              </w:divBdr>
            </w:div>
            <w:div w:id="1461010864">
              <w:marLeft w:val="0"/>
              <w:marRight w:val="0"/>
              <w:marTop w:val="0"/>
              <w:marBottom w:val="0"/>
              <w:divBdr>
                <w:top w:val="none" w:sz="0" w:space="0" w:color="auto"/>
                <w:left w:val="none" w:sz="0" w:space="0" w:color="auto"/>
                <w:bottom w:val="none" w:sz="0" w:space="0" w:color="auto"/>
                <w:right w:val="none" w:sz="0" w:space="0" w:color="auto"/>
              </w:divBdr>
            </w:div>
            <w:div w:id="1461011256">
              <w:marLeft w:val="0"/>
              <w:marRight w:val="0"/>
              <w:marTop w:val="0"/>
              <w:marBottom w:val="0"/>
              <w:divBdr>
                <w:top w:val="none" w:sz="0" w:space="0" w:color="auto"/>
                <w:left w:val="none" w:sz="0" w:space="0" w:color="auto"/>
                <w:bottom w:val="none" w:sz="0" w:space="0" w:color="auto"/>
                <w:right w:val="none" w:sz="0" w:space="0" w:color="auto"/>
              </w:divBdr>
            </w:div>
            <w:div w:id="1461011524">
              <w:marLeft w:val="0"/>
              <w:marRight w:val="0"/>
              <w:marTop w:val="0"/>
              <w:marBottom w:val="0"/>
              <w:divBdr>
                <w:top w:val="none" w:sz="0" w:space="0" w:color="auto"/>
                <w:left w:val="none" w:sz="0" w:space="0" w:color="auto"/>
                <w:bottom w:val="none" w:sz="0" w:space="0" w:color="auto"/>
                <w:right w:val="none" w:sz="0" w:space="0" w:color="auto"/>
              </w:divBdr>
            </w:div>
            <w:div w:id="1461011695">
              <w:marLeft w:val="0"/>
              <w:marRight w:val="0"/>
              <w:marTop w:val="0"/>
              <w:marBottom w:val="0"/>
              <w:divBdr>
                <w:top w:val="none" w:sz="0" w:space="0" w:color="auto"/>
                <w:left w:val="none" w:sz="0" w:space="0" w:color="auto"/>
                <w:bottom w:val="none" w:sz="0" w:space="0" w:color="auto"/>
                <w:right w:val="none" w:sz="0" w:space="0" w:color="auto"/>
              </w:divBdr>
            </w:div>
            <w:div w:id="1461012461">
              <w:marLeft w:val="0"/>
              <w:marRight w:val="0"/>
              <w:marTop w:val="0"/>
              <w:marBottom w:val="0"/>
              <w:divBdr>
                <w:top w:val="none" w:sz="0" w:space="0" w:color="auto"/>
                <w:left w:val="none" w:sz="0" w:space="0" w:color="auto"/>
                <w:bottom w:val="none" w:sz="0" w:space="0" w:color="auto"/>
                <w:right w:val="none" w:sz="0" w:space="0" w:color="auto"/>
              </w:divBdr>
            </w:div>
            <w:div w:id="1461012502">
              <w:marLeft w:val="0"/>
              <w:marRight w:val="0"/>
              <w:marTop w:val="0"/>
              <w:marBottom w:val="0"/>
              <w:divBdr>
                <w:top w:val="none" w:sz="0" w:space="0" w:color="auto"/>
                <w:left w:val="none" w:sz="0" w:space="0" w:color="auto"/>
                <w:bottom w:val="none" w:sz="0" w:space="0" w:color="auto"/>
                <w:right w:val="none" w:sz="0" w:space="0" w:color="auto"/>
              </w:divBdr>
            </w:div>
            <w:div w:id="1461012585">
              <w:marLeft w:val="0"/>
              <w:marRight w:val="0"/>
              <w:marTop w:val="0"/>
              <w:marBottom w:val="0"/>
              <w:divBdr>
                <w:top w:val="none" w:sz="0" w:space="0" w:color="auto"/>
                <w:left w:val="none" w:sz="0" w:space="0" w:color="auto"/>
                <w:bottom w:val="none" w:sz="0" w:space="0" w:color="auto"/>
                <w:right w:val="none" w:sz="0" w:space="0" w:color="auto"/>
              </w:divBdr>
            </w:div>
            <w:div w:id="1461014312">
              <w:marLeft w:val="0"/>
              <w:marRight w:val="0"/>
              <w:marTop w:val="0"/>
              <w:marBottom w:val="0"/>
              <w:divBdr>
                <w:top w:val="none" w:sz="0" w:space="0" w:color="auto"/>
                <w:left w:val="none" w:sz="0" w:space="0" w:color="auto"/>
                <w:bottom w:val="none" w:sz="0" w:space="0" w:color="auto"/>
                <w:right w:val="none" w:sz="0" w:space="0" w:color="auto"/>
              </w:divBdr>
            </w:div>
            <w:div w:id="1461015174">
              <w:marLeft w:val="0"/>
              <w:marRight w:val="0"/>
              <w:marTop w:val="0"/>
              <w:marBottom w:val="0"/>
              <w:divBdr>
                <w:top w:val="none" w:sz="0" w:space="0" w:color="auto"/>
                <w:left w:val="none" w:sz="0" w:space="0" w:color="auto"/>
                <w:bottom w:val="none" w:sz="0" w:space="0" w:color="auto"/>
                <w:right w:val="none" w:sz="0" w:space="0" w:color="auto"/>
              </w:divBdr>
            </w:div>
            <w:div w:id="1461015275">
              <w:marLeft w:val="0"/>
              <w:marRight w:val="0"/>
              <w:marTop w:val="0"/>
              <w:marBottom w:val="0"/>
              <w:divBdr>
                <w:top w:val="none" w:sz="0" w:space="0" w:color="auto"/>
                <w:left w:val="none" w:sz="0" w:space="0" w:color="auto"/>
                <w:bottom w:val="none" w:sz="0" w:space="0" w:color="auto"/>
                <w:right w:val="none" w:sz="0" w:space="0" w:color="auto"/>
              </w:divBdr>
            </w:div>
            <w:div w:id="1461016231">
              <w:marLeft w:val="0"/>
              <w:marRight w:val="0"/>
              <w:marTop w:val="0"/>
              <w:marBottom w:val="0"/>
              <w:divBdr>
                <w:top w:val="none" w:sz="0" w:space="0" w:color="auto"/>
                <w:left w:val="none" w:sz="0" w:space="0" w:color="auto"/>
                <w:bottom w:val="none" w:sz="0" w:space="0" w:color="auto"/>
                <w:right w:val="none" w:sz="0" w:space="0" w:color="auto"/>
              </w:divBdr>
            </w:div>
            <w:div w:id="1461016688">
              <w:marLeft w:val="0"/>
              <w:marRight w:val="0"/>
              <w:marTop w:val="0"/>
              <w:marBottom w:val="0"/>
              <w:divBdr>
                <w:top w:val="none" w:sz="0" w:space="0" w:color="auto"/>
                <w:left w:val="none" w:sz="0" w:space="0" w:color="auto"/>
                <w:bottom w:val="none" w:sz="0" w:space="0" w:color="auto"/>
                <w:right w:val="none" w:sz="0" w:space="0" w:color="auto"/>
              </w:divBdr>
            </w:div>
            <w:div w:id="14610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58">
      <w:marLeft w:val="0"/>
      <w:marRight w:val="0"/>
      <w:marTop w:val="0"/>
      <w:marBottom w:val="0"/>
      <w:divBdr>
        <w:top w:val="none" w:sz="0" w:space="0" w:color="auto"/>
        <w:left w:val="none" w:sz="0" w:space="0" w:color="auto"/>
        <w:bottom w:val="none" w:sz="0" w:space="0" w:color="auto"/>
        <w:right w:val="none" w:sz="0" w:space="0" w:color="auto"/>
      </w:divBdr>
      <w:divsChild>
        <w:div w:id="1461013681">
          <w:marLeft w:val="374"/>
          <w:marRight w:val="0"/>
          <w:marTop w:val="134"/>
          <w:marBottom w:val="0"/>
          <w:divBdr>
            <w:top w:val="none" w:sz="0" w:space="0" w:color="auto"/>
            <w:left w:val="none" w:sz="0" w:space="0" w:color="auto"/>
            <w:bottom w:val="none" w:sz="0" w:space="0" w:color="auto"/>
            <w:right w:val="none" w:sz="0" w:space="0" w:color="auto"/>
          </w:divBdr>
        </w:div>
        <w:div w:id="1461015206">
          <w:marLeft w:val="374"/>
          <w:marRight w:val="0"/>
          <w:marTop w:val="134"/>
          <w:marBottom w:val="0"/>
          <w:divBdr>
            <w:top w:val="none" w:sz="0" w:space="0" w:color="auto"/>
            <w:left w:val="none" w:sz="0" w:space="0" w:color="auto"/>
            <w:bottom w:val="none" w:sz="0" w:space="0" w:color="auto"/>
            <w:right w:val="none" w:sz="0" w:space="0" w:color="auto"/>
          </w:divBdr>
        </w:div>
        <w:div w:id="1461015847">
          <w:marLeft w:val="374"/>
          <w:marRight w:val="0"/>
          <w:marTop w:val="134"/>
          <w:marBottom w:val="0"/>
          <w:divBdr>
            <w:top w:val="none" w:sz="0" w:space="0" w:color="auto"/>
            <w:left w:val="none" w:sz="0" w:space="0" w:color="auto"/>
            <w:bottom w:val="none" w:sz="0" w:space="0" w:color="auto"/>
            <w:right w:val="none" w:sz="0" w:space="0" w:color="auto"/>
          </w:divBdr>
        </w:div>
      </w:divsChild>
    </w:div>
    <w:div w:id="1461015569">
      <w:marLeft w:val="0"/>
      <w:marRight w:val="0"/>
      <w:marTop w:val="0"/>
      <w:marBottom w:val="0"/>
      <w:divBdr>
        <w:top w:val="none" w:sz="0" w:space="0" w:color="auto"/>
        <w:left w:val="none" w:sz="0" w:space="0" w:color="auto"/>
        <w:bottom w:val="none" w:sz="0" w:space="0" w:color="auto"/>
        <w:right w:val="none" w:sz="0" w:space="0" w:color="auto"/>
      </w:divBdr>
      <w:divsChild>
        <w:div w:id="1461013916">
          <w:marLeft w:val="0"/>
          <w:marRight w:val="0"/>
          <w:marTop w:val="0"/>
          <w:marBottom w:val="0"/>
          <w:divBdr>
            <w:top w:val="none" w:sz="0" w:space="0" w:color="auto"/>
            <w:left w:val="none" w:sz="0" w:space="0" w:color="auto"/>
            <w:bottom w:val="none" w:sz="0" w:space="0" w:color="auto"/>
            <w:right w:val="none" w:sz="0" w:space="0" w:color="auto"/>
          </w:divBdr>
          <w:divsChild>
            <w:div w:id="1461010404">
              <w:marLeft w:val="0"/>
              <w:marRight w:val="0"/>
              <w:marTop w:val="0"/>
              <w:marBottom w:val="0"/>
              <w:divBdr>
                <w:top w:val="none" w:sz="0" w:space="0" w:color="auto"/>
                <w:left w:val="none" w:sz="0" w:space="0" w:color="auto"/>
                <w:bottom w:val="none" w:sz="0" w:space="0" w:color="auto"/>
                <w:right w:val="none" w:sz="0" w:space="0" w:color="auto"/>
              </w:divBdr>
            </w:div>
            <w:div w:id="1461011156">
              <w:marLeft w:val="0"/>
              <w:marRight w:val="0"/>
              <w:marTop w:val="0"/>
              <w:marBottom w:val="0"/>
              <w:divBdr>
                <w:top w:val="none" w:sz="0" w:space="0" w:color="auto"/>
                <w:left w:val="none" w:sz="0" w:space="0" w:color="auto"/>
                <w:bottom w:val="none" w:sz="0" w:space="0" w:color="auto"/>
                <w:right w:val="none" w:sz="0" w:space="0" w:color="auto"/>
              </w:divBdr>
            </w:div>
            <w:div w:id="14610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73">
      <w:marLeft w:val="0"/>
      <w:marRight w:val="0"/>
      <w:marTop w:val="0"/>
      <w:marBottom w:val="0"/>
      <w:divBdr>
        <w:top w:val="none" w:sz="0" w:space="0" w:color="auto"/>
        <w:left w:val="none" w:sz="0" w:space="0" w:color="auto"/>
        <w:bottom w:val="none" w:sz="0" w:space="0" w:color="auto"/>
        <w:right w:val="none" w:sz="0" w:space="0" w:color="auto"/>
      </w:divBdr>
      <w:divsChild>
        <w:div w:id="1461015493">
          <w:marLeft w:val="0"/>
          <w:marRight w:val="0"/>
          <w:marTop w:val="0"/>
          <w:marBottom w:val="0"/>
          <w:divBdr>
            <w:top w:val="none" w:sz="0" w:space="0" w:color="auto"/>
            <w:left w:val="none" w:sz="0" w:space="0" w:color="auto"/>
            <w:bottom w:val="none" w:sz="0" w:space="0" w:color="auto"/>
            <w:right w:val="none" w:sz="0" w:space="0" w:color="auto"/>
          </w:divBdr>
          <w:divsChild>
            <w:div w:id="1461011809">
              <w:marLeft w:val="0"/>
              <w:marRight w:val="0"/>
              <w:marTop w:val="0"/>
              <w:marBottom w:val="0"/>
              <w:divBdr>
                <w:top w:val="none" w:sz="0" w:space="0" w:color="auto"/>
                <w:left w:val="none" w:sz="0" w:space="0" w:color="auto"/>
                <w:bottom w:val="none" w:sz="0" w:space="0" w:color="auto"/>
                <w:right w:val="none" w:sz="0" w:space="0" w:color="auto"/>
              </w:divBdr>
            </w:div>
            <w:div w:id="1461012532">
              <w:marLeft w:val="0"/>
              <w:marRight w:val="0"/>
              <w:marTop w:val="0"/>
              <w:marBottom w:val="0"/>
              <w:divBdr>
                <w:top w:val="none" w:sz="0" w:space="0" w:color="auto"/>
                <w:left w:val="none" w:sz="0" w:space="0" w:color="auto"/>
                <w:bottom w:val="none" w:sz="0" w:space="0" w:color="auto"/>
                <w:right w:val="none" w:sz="0" w:space="0" w:color="auto"/>
              </w:divBdr>
            </w:div>
            <w:div w:id="1461013049">
              <w:marLeft w:val="0"/>
              <w:marRight w:val="0"/>
              <w:marTop w:val="0"/>
              <w:marBottom w:val="0"/>
              <w:divBdr>
                <w:top w:val="none" w:sz="0" w:space="0" w:color="auto"/>
                <w:left w:val="none" w:sz="0" w:space="0" w:color="auto"/>
                <w:bottom w:val="none" w:sz="0" w:space="0" w:color="auto"/>
                <w:right w:val="none" w:sz="0" w:space="0" w:color="auto"/>
              </w:divBdr>
            </w:div>
            <w:div w:id="1461013313">
              <w:marLeft w:val="0"/>
              <w:marRight w:val="0"/>
              <w:marTop w:val="0"/>
              <w:marBottom w:val="0"/>
              <w:divBdr>
                <w:top w:val="none" w:sz="0" w:space="0" w:color="auto"/>
                <w:left w:val="none" w:sz="0" w:space="0" w:color="auto"/>
                <w:bottom w:val="none" w:sz="0" w:space="0" w:color="auto"/>
                <w:right w:val="none" w:sz="0" w:space="0" w:color="auto"/>
              </w:divBdr>
            </w:div>
            <w:div w:id="1461014903">
              <w:marLeft w:val="0"/>
              <w:marRight w:val="0"/>
              <w:marTop w:val="0"/>
              <w:marBottom w:val="0"/>
              <w:divBdr>
                <w:top w:val="none" w:sz="0" w:space="0" w:color="auto"/>
                <w:left w:val="none" w:sz="0" w:space="0" w:color="auto"/>
                <w:bottom w:val="none" w:sz="0" w:space="0" w:color="auto"/>
                <w:right w:val="none" w:sz="0" w:space="0" w:color="auto"/>
              </w:divBdr>
            </w:div>
            <w:div w:id="1461015031">
              <w:marLeft w:val="0"/>
              <w:marRight w:val="0"/>
              <w:marTop w:val="0"/>
              <w:marBottom w:val="0"/>
              <w:divBdr>
                <w:top w:val="none" w:sz="0" w:space="0" w:color="auto"/>
                <w:left w:val="none" w:sz="0" w:space="0" w:color="auto"/>
                <w:bottom w:val="none" w:sz="0" w:space="0" w:color="auto"/>
                <w:right w:val="none" w:sz="0" w:space="0" w:color="auto"/>
              </w:divBdr>
            </w:div>
            <w:div w:id="1461015922">
              <w:marLeft w:val="0"/>
              <w:marRight w:val="0"/>
              <w:marTop w:val="0"/>
              <w:marBottom w:val="0"/>
              <w:divBdr>
                <w:top w:val="none" w:sz="0" w:space="0" w:color="auto"/>
                <w:left w:val="none" w:sz="0" w:space="0" w:color="auto"/>
                <w:bottom w:val="none" w:sz="0" w:space="0" w:color="auto"/>
                <w:right w:val="none" w:sz="0" w:space="0" w:color="auto"/>
              </w:divBdr>
            </w:div>
            <w:div w:id="1461016013">
              <w:marLeft w:val="0"/>
              <w:marRight w:val="0"/>
              <w:marTop w:val="0"/>
              <w:marBottom w:val="0"/>
              <w:divBdr>
                <w:top w:val="none" w:sz="0" w:space="0" w:color="auto"/>
                <w:left w:val="none" w:sz="0" w:space="0" w:color="auto"/>
                <w:bottom w:val="none" w:sz="0" w:space="0" w:color="auto"/>
                <w:right w:val="none" w:sz="0" w:space="0" w:color="auto"/>
              </w:divBdr>
            </w:div>
            <w:div w:id="1461016039">
              <w:marLeft w:val="0"/>
              <w:marRight w:val="0"/>
              <w:marTop w:val="0"/>
              <w:marBottom w:val="0"/>
              <w:divBdr>
                <w:top w:val="none" w:sz="0" w:space="0" w:color="auto"/>
                <w:left w:val="none" w:sz="0" w:space="0" w:color="auto"/>
                <w:bottom w:val="none" w:sz="0" w:space="0" w:color="auto"/>
                <w:right w:val="none" w:sz="0" w:space="0" w:color="auto"/>
              </w:divBdr>
            </w:div>
            <w:div w:id="1461016159">
              <w:marLeft w:val="0"/>
              <w:marRight w:val="0"/>
              <w:marTop w:val="0"/>
              <w:marBottom w:val="0"/>
              <w:divBdr>
                <w:top w:val="none" w:sz="0" w:space="0" w:color="auto"/>
                <w:left w:val="none" w:sz="0" w:space="0" w:color="auto"/>
                <w:bottom w:val="none" w:sz="0" w:space="0" w:color="auto"/>
                <w:right w:val="none" w:sz="0" w:space="0" w:color="auto"/>
              </w:divBdr>
            </w:div>
            <w:div w:id="14610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75">
      <w:marLeft w:val="0"/>
      <w:marRight w:val="0"/>
      <w:marTop w:val="0"/>
      <w:marBottom w:val="0"/>
      <w:divBdr>
        <w:top w:val="none" w:sz="0" w:space="0" w:color="auto"/>
        <w:left w:val="none" w:sz="0" w:space="0" w:color="auto"/>
        <w:bottom w:val="none" w:sz="0" w:space="0" w:color="auto"/>
        <w:right w:val="none" w:sz="0" w:space="0" w:color="auto"/>
      </w:divBdr>
      <w:divsChild>
        <w:div w:id="1461015051">
          <w:marLeft w:val="0"/>
          <w:marRight w:val="0"/>
          <w:marTop w:val="0"/>
          <w:marBottom w:val="0"/>
          <w:divBdr>
            <w:top w:val="none" w:sz="0" w:space="0" w:color="auto"/>
            <w:left w:val="none" w:sz="0" w:space="0" w:color="auto"/>
            <w:bottom w:val="none" w:sz="0" w:space="0" w:color="auto"/>
            <w:right w:val="none" w:sz="0" w:space="0" w:color="auto"/>
          </w:divBdr>
          <w:divsChild>
            <w:div w:id="1461013399">
              <w:marLeft w:val="0"/>
              <w:marRight w:val="0"/>
              <w:marTop w:val="0"/>
              <w:marBottom w:val="0"/>
              <w:divBdr>
                <w:top w:val="none" w:sz="0" w:space="0" w:color="auto"/>
                <w:left w:val="none" w:sz="0" w:space="0" w:color="auto"/>
                <w:bottom w:val="none" w:sz="0" w:space="0" w:color="auto"/>
                <w:right w:val="none" w:sz="0" w:space="0" w:color="auto"/>
              </w:divBdr>
            </w:div>
            <w:div w:id="14610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77">
      <w:marLeft w:val="0"/>
      <w:marRight w:val="0"/>
      <w:marTop w:val="0"/>
      <w:marBottom w:val="0"/>
      <w:divBdr>
        <w:top w:val="none" w:sz="0" w:space="0" w:color="auto"/>
        <w:left w:val="none" w:sz="0" w:space="0" w:color="auto"/>
        <w:bottom w:val="none" w:sz="0" w:space="0" w:color="auto"/>
        <w:right w:val="none" w:sz="0" w:space="0" w:color="auto"/>
      </w:divBdr>
      <w:divsChild>
        <w:div w:id="1461014402">
          <w:marLeft w:val="0"/>
          <w:marRight w:val="0"/>
          <w:marTop w:val="67"/>
          <w:marBottom w:val="0"/>
          <w:divBdr>
            <w:top w:val="none" w:sz="0" w:space="0" w:color="auto"/>
            <w:left w:val="none" w:sz="0" w:space="0" w:color="auto"/>
            <w:bottom w:val="none" w:sz="0" w:space="0" w:color="auto"/>
            <w:right w:val="none" w:sz="0" w:space="0" w:color="auto"/>
          </w:divBdr>
        </w:div>
      </w:divsChild>
    </w:div>
    <w:div w:id="1461015578">
      <w:marLeft w:val="0"/>
      <w:marRight w:val="0"/>
      <w:marTop w:val="0"/>
      <w:marBottom w:val="0"/>
      <w:divBdr>
        <w:top w:val="none" w:sz="0" w:space="0" w:color="auto"/>
        <w:left w:val="none" w:sz="0" w:space="0" w:color="auto"/>
        <w:bottom w:val="none" w:sz="0" w:space="0" w:color="auto"/>
        <w:right w:val="none" w:sz="0" w:space="0" w:color="auto"/>
      </w:divBdr>
      <w:divsChild>
        <w:div w:id="1461015840">
          <w:marLeft w:val="0"/>
          <w:marRight w:val="0"/>
          <w:marTop w:val="0"/>
          <w:marBottom w:val="0"/>
          <w:divBdr>
            <w:top w:val="none" w:sz="0" w:space="0" w:color="auto"/>
            <w:left w:val="none" w:sz="0" w:space="0" w:color="auto"/>
            <w:bottom w:val="none" w:sz="0" w:space="0" w:color="auto"/>
            <w:right w:val="none" w:sz="0" w:space="0" w:color="auto"/>
          </w:divBdr>
          <w:divsChild>
            <w:div w:id="1461011007">
              <w:marLeft w:val="0"/>
              <w:marRight w:val="0"/>
              <w:marTop w:val="0"/>
              <w:marBottom w:val="0"/>
              <w:divBdr>
                <w:top w:val="none" w:sz="0" w:space="0" w:color="auto"/>
                <w:left w:val="none" w:sz="0" w:space="0" w:color="auto"/>
                <w:bottom w:val="none" w:sz="0" w:space="0" w:color="auto"/>
                <w:right w:val="none" w:sz="0" w:space="0" w:color="auto"/>
              </w:divBdr>
            </w:div>
            <w:div w:id="1461012865">
              <w:marLeft w:val="0"/>
              <w:marRight w:val="0"/>
              <w:marTop w:val="0"/>
              <w:marBottom w:val="0"/>
              <w:divBdr>
                <w:top w:val="none" w:sz="0" w:space="0" w:color="auto"/>
                <w:left w:val="none" w:sz="0" w:space="0" w:color="auto"/>
                <w:bottom w:val="none" w:sz="0" w:space="0" w:color="auto"/>
                <w:right w:val="none" w:sz="0" w:space="0" w:color="auto"/>
              </w:divBdr>
            </w:div>
            <w:div w:id="1461014237">
              <w:marLeft w:val="0"/>
              <w:marRight w:val="0"/>
              <w:marTop w:val="0"/>
              <w:marBottom w:val="0"/>
              <w:divBdr>
                <w:top w:val="none" w:sz="0" w:space="0" w:color="auto"/>
                <w:left w:val="none" w:sz="0" w:space="0" w:color="auto"/>
                <w:bottom w:val="none" w:sz="0" w:space="0" w:color="auto"/>
                <w:right w:val="none" w:sz="0" w:space="0" w:color="auto"/>
              </w:divBdr>
            </w:div>
            <w:div w:id="14610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79">
      <w:marLeft w:val="0"/>
      <w:marRight w:val="0"/>
      <w:marTop w:val="0"/>
      <w:marBottom w:val="0"/>
      <w:divBdr>
        <w:top w:val="none" w:sz="0" w:space="0" w:color="auto"/>
        <w:left w:val="none" w:sz="0" w:space="0" w:color="auto"/>
        <w:bottom w:val="none" w:sz="0" w:space="0" w:color="auto"/>
        <w:right w:val="none" w:sz="0" w:space="0" w:color="auto"/>
      </w:divBdr>
      <w:divsChild>
        <w:div w:id="1461011280">
          <w:marLeft w:val="1440"/>
          <w:marRight w:val="0"/>
          <w:marTop w:val="58"/>
          <w:marBottom w:val="0"/>
          <w:divBdr>
            <w:top w:val="none" w:sz="0" w:space="0" w:color="auto"/>
            <w:left w:val="none" w:sz="0" w:space="0" w:color="auto"/>
            <w:bottom w:val="none" w:sz="0" w:space="0" w:color="auto"/>
            <w:right w:val="none" w:sz="0" w:space="0" w:color="auto"/>
          </w:divBdr>
        </w:div>
      </w:divsChild>
    </w:div>
    <w:div w:id="1461015580">
      <w:marLeft w:val="0"/>
      <w:marRight w:val="0"/>
      <w:marTop w:val="0"/>
      <w:marBottom w:val="0"/>
      <w:divBdr>
        <w:top w:val="none" w:sz="0" w:space="0" w:color="auto"/>
        <w:left w:val="none" w:sz="0" w:space="0" w:color="auto"/>
        <w:bottom w:val="none" w:sz="0" w:space="0" w:color="auto"/>
        <w:right w:val="none" w:sz="0" w:space="0" w:color="auto"/>
      </w:divBdr>
      <w:divsChild>
        <w:div w:id="1461010546">
          <w:marLeft w:val="0"/>
          <w:marRight w:val="0"/>
          <w:marTop w:val="58"/>
          <w:marBottom w:val="0"/>
          <w:divBdr>
            <w:top w:val="none" w:sz="0" w:space="0" w:color="auto"/>
            <w:left w:val="none" w:sz="0" w:space="0" w:color="auto"/>
            <w:bottom w:val="none" w:sz="0" w:space="0" w:color="auto"/>
            <w:right w:val="none" w:sz="0" w:space="0" w:color="auto"/>
          </w:divBdr>
        </w:div>
      </w:divsChild>
    </w:div>
    <w:div w:id="1461015584">
      <w:marLeft w:val="0"/>
      <w:marRight w:val="0"/>
      <w:marTop w:val="0"/>
      <w:marBottom w:val="0"/>
      <w:divBdr>
        <w:top w:val="none" w:sz="0" w:space="0" w:color="auto"/>
        <w:left w:val="none" w:sz="0" w:space="0" w:color="auto"/>
        <w:bottom w:val="none" w:sz="0" w:space="0" w:color="auto"/>
        <w:right w:val="none" w:sz="0" w:space="0" w:color="auto"/>
      </w:divBdr>
      <w:divsChild>
        <w:div w:id="1461015739">
          <w:marLeft w:val="0"/>
          <w:marRight w:val="0"/>
          <w:marTop w:val="0"/>
          <w:marBottom w:val="0"/>
          <w:divBdr>
            <w:top w:val="none" w:sz="0" w:space="0" w:color="auto"/>
            <w:left w:val="none" w:sz="0" w:space="0" w:color="auto"/>
            <w:bottom w:val="none" w:sz="0" w:space="0" w:color="auto"/>
            <w:right w:val="none" w:sz="0" w:space="0" w:color="auto"/>
          </w:divBdr>
          <w:divsChild>
            <w:div w:id="1461011468">
              <w:marLeft w:val="0"/>
              <w:marRight w:val="0"/>
              <w:marTop w:val="0"/>
              <w:marBottom w:val="0"/>
              <w:divBdr>
                <w:top w:val="none" w:sz="0" w:space="0" w:color="auto"/>
                <w:left w:val="none" w:sz="0" w:space="0" w:color="auto"/>
                <w:bottom w:val="none" w:sz="0" w:space="0" w:color="auto"/>
                <w:right w:val="none" w:sz="0" w:space="0" w:color="auto"/>
              </w:divBdr>
            </w:div>
            <w:div w:id="1461012186">
              <w:marLeft w:val="0"/>
              <w:marRight w:val="0"/>
              <w:marTop w:val="0"/>
              <w:marBottom w:val="0"/>
              <w:divBdr>
                <w:top w:val="none" w:sz="0" w:space="0" w:color="auto"/>
                <w:left w:val="none" w:sz="0" w:space="0" w:color="auto"/>
                <w:bottom w:val="none" w:sz="0" w:space="0" w:color="auto"/>
                <w:right w:val="none" w:sz="0" w:space="0" w:color="auto"/>
              </w:divBdr>
            </w:div>
            <w:div w:id="1461014438">
              <w:marLeft w:val="0"/>
              <w:marRight w:val="0"/>
              <w:marTop w:val="0"/>
              <w:marBottom w:val="0"/>
              <w:divBdr>
                <w:top w:val="none" w:sz="0" w:space="0" w:color="auto"/>
                <w:left w:val="none" w:sz="0" w:space="0" w:color="auto"/>
                <w:bottom w:val="none" w:sz="0" w:space="0" w:color="auto"/>
                <w:right w:val="none" w:sz="0" w:space="0" w:color="auto"/>
              </w:divBdr>
            </w:div>
            <w:div w:id="14610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88">
      <w:marLeft w:val="0"/>
      <w:marRight w:val="0"/>
      <w:marTop w:val="0"/>
      <w:marBottom w:val="0"/>
      <w:divBdr>
        <w:top w:val="none" w:sz="0" w:space="0" w:color="auto"/>
        <w:left w:val="none" w:sz="0" w:space="0" w:color="auto"/>
        <w:bottom w:val="none" w:sz="0" w:space="0" w:color="auto"/>
        <w:right w:val="none" w:sz="0" w:space="0" w:color="auto"/>
      </w:divBdr>
      <w:divsChild>
        <w:div w:id="1461013626">
          <w:marLeft w:val="0"/>
          <w:marRight w:val="0"/>
          <w:marTop w:val="67"/>
          <w:marBottom w:val="0"/>
          <w:divBdr>
            <w:top w:val="none" w:sz="0" w:space="0" w:color="auto"/>
            <w:left w:val="none" w:sz="0" w:space="0" w:color="auto"/>
            <w:bottom w:val="none" w:sz="0" w:space="0" w:color="auto"/>
            <w:right w:val="none" w:sz="0" w:space="0" w:color="auto"/>
          </w:divBdr>
        </w:div>
        <w:div w:id="1461015289">
          <w:marLeft w:val="0"/>
          <w:marRight w:val="0"/>
          <w:marTop w:val="67"/>
          <w:marBottom w:val="0"/>
          <w:divBdr>
            <w:top w:val="none" w:sz="0" w:space="0" w:color="auto"/>
            <w:left w:val="none" w:sz="0" w:space="0" w:color="auto"/>
            <w:bottom w:val="none" w:sz="0" w:space="0" w:color="auto"/>
            <w:right w:val="none" w:sz="0" w:space="0" w:color="auto"/>
          </w:divBdr>
        </w:div>
      </w:divsChild>
    </w:div>
    <w:div w:id="1461015593">
      <w:marLeft w:val="0"/>
      <w:marRight w:val="0"/>
      <w:marTop w:val="0"/>
      <w:marBottom w:val="0"/>
      <w:divBdr>
        <w:top w:val="none" w:sz="0" w:space="0" w:color="auto"/>
        <w:left w:val="none" w:sz="0" w:space="0" w:color="auto"/>
        <w:bottom w:val="none" w:sz="0" w:space="0" w:color="auto"/>
        <w:right w:val="none" w:sz="0" w:space="0" w:color="auto"/>
      </w:divBdr>
      <w:divsChild>
        <w:div w:id="1461015122">
          <w:marLeft w:val="0"/>
          <w:marRight w:val="0"/>
          <w:marTop w:val="0"/>
          <w:marBottom w:val="0"/>
          <w:divBdr>
            <w:top w:val="none" w:sz="0" w:space="0" w:color="auto"/>
            <w:left w:val="none" w:sz="0" w:space="0" w:color="auto"/>
            <w:bottom w:val="none" w:sz="0" w:space="0" w:color="auto"/>
            <w:right w:val="none" w:sz="0" w:space="0" w:color="auto"/>
          </w:divBdr>
          <w:divsChild>
            <w:div w:id="1461011681">
              <w:marLeft w:val="0"/>
              <w:marRight w:val="0"/>
              <w:marTop w:val="0"/>
              <w:marBottom w:val="0"/>
              <w:divBdr>
                <w:top w:val="none" w:sz="0" w:space="0" w:color="auto"/>
                <w:left w:val="none" w:sz="0" w:space="0" w:color="auto"/>
                <w:bottom w:val="none" w:sz="0" w:space="0" w:color="auto"/>
                <w:right w:val="none" w:sz="0" w:space="0" w:color="auto"/>
              </w:divBdr>
            </w:div>
            <w:div w:id="14610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96">
      <w:marLeft w:val="0"/>
      <w:marRight w:val="0"/>
      <w:marTop w:val="0"/>
      <w:marBottom w:val="0"/>
      <w:divBdr>
        <w:top w:val="none" w:sz="0" w:space="0" w:color="auto"/>
        <w:left w:val="none" w:sz="0" w:space="0" w:color="auto"/>
        <w:bottom w:val="none" w:sz="0" w:space="0" w:color="auto"/>
        <w:right w:val="none" w:sz="0" w:space="0" w:color="auto"/>
      </w:divBdr>
      <w:divsChild>
        <w:div w:id="1461015915">
          <w:marLeft w:val="0"/>
          <w:marRight w:val="0"/>
          <w:marTop w:val="0"/>
          <w:marBottom w:val="0"/>
          <w:divBdr>
            <w:top w:val="none" w:sz="0" w:space="0" w:color="auto"/>
            <w:left w:val="none" w:sz="0" w:space="0" w:color="auto"/>
            <w:bottom w:val="none" w:sz="0" w:space="0" w:color="auto"/>
            <w:right w:val="none" w:sz="0" w:space="0" w:color="auto"/>
          </w:divBdr>
          <w:divsChild>
            <w:div w:id="14610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598">
      <w:marLeft w:val="0"/>
      <w:marRight w:val="0"/>
      <w:marTop w:val="0"/>
      <w:marBottom w:val="0"/>
      <w:divBdr>
        <w:top w:val="none" w:sz="0" w:space="0" w:color="auto"/>
        <w:left w:val="none" w:sz="0" w:space="0" w:color="auto"/>
        <w:bottom w:val="none" w:sz="0" w:space="0" w:color="auto"/>
        <w:right w:val="none" w:sz="0" w:space="0" w:color="auto"/>
      </w:divBdr>
    </w:div>
    <w:div w:id="1461015599">
      <w:marLeft w:val="0"/>
      <w:marRight w:val="0"/>
      <w:marTop w:val="0"/>
      <w:marBottom w:val="0"/>
      <w:divBdr>
        <w:top w:val="none" w:sz="0" w:space="0" w:color="auto"/>
        <w:left w:val="none" w:sz="0" w:space="0" w:color="auto"/>
        <w:bottom w:val="none" w:sz="0" w:space="0" w:color="auto"/>
        <w:right w:val="none" w:sz="0" w:space="0" w:color="auto"/>
      </w:divBdr>
      <w:divsChild>
        <w:div w:id="1461013822">
          <w:marLeft w:val="0"/>
          <w:marRight w:val="0"/>
          <w:marTop w:val="0"/>
          <w:marBottom w:val="0"/>
          <w:divBdr>
            <w:top w:val="none" w:sz="0" w:space="0" w:color="auto"/>
            <w:left w:val="none" w:sz="0" w:space="0" w:color="auto"/>
            <w:bottom w:val="none" w:sz="0" w:space="0" w:color="auto"/>
            <w:right w:val="none" w:sz="0" w:space="0" w:color="auto"/>
          </w:divBdr>
          <w:divsChild>
            <w:div w:id="1461010948">
              <w:marLeft w:val="0"/>
              <w:marRight w:val="0"/>
              <w:marTop w:val="0"/>
              <w:marBottom w:val="0"/>
              <w:divBdr>
                <w:top w:val="none" w:sz="0" w:space="0" w:color="auto"/>
                <w:left w:val="none" w:sz="0" w:space="0" w:color="auto"/>
                <w:bottom w:val="none" w:sz="0" w:space="0" w:color="auto"/>
                <w:right w:val="none" w:sz="0" w:space="0" w:color="auto"/>
              </w:divBdr>
            </w:div>
            <w:div w:id="1461014071">
              <w:marLeft w:val="0"/>
              <w:marRight w:val="0"/>
              <w:marTop w:val="0"/>
              <w:marBottom w:val="0"/>
              <w:divBdr>
                <w:top w:val="none" w:sz="0" w:space="0" w:color="auto"/>
                <w:left w:val="none" w:sz="0" w:space="0" w:color="auto"/>
                <w:bottom w:val="none" w:sz="0" w:space="0" w:color="auto"/>
                <w:right w:val="none" w:sz="0" w:space="0" w:color="auto"/>
              </w:divBdr>
            </w:div>
            <w:div w:id="14610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02">
      <w:marLeft w:val="0"/>
      <w:marRight w:val="0"/>
      <w:marTop w:val="0"/>
      <w:marBottom w:val="0"/>
      <w:divBdr>
        <w:top w:val="none" w:sz="0" w:space="0" w:color="auto"/>
        <w:left w:val="none" w:sz="0" w:space="0" w:color="auto"/>
        <w:bottom w:val="none" w:sz="0" w:space="0" w:color="auto"/>
        <w:right w:val="none" w:sz="0" w:space="0" w:color="auto"/>
      </w:divBdr>
      <w:divsChild>
        <w:div w:id="1461013245">
          <w:marLeft w:val="0"/>
          <w:marRight w:val="0"/>
          <w:marTop w:val="0"/>
          <w:marBottom w:val="0"/>
          <w:divBdr>
            <w:top w:val="none" w:sz="0" w:space="0" w:color="auto"/>
            <w:left w:val="none" w:sz="0" w:space="0" w:color="auto"/>
            <w:bottom w:val="none" w:sz="0" w:space="0" w:color="auto"/>
            <w:right w:val="none" w:sz="0" w:space="0" w:color="auto"/>
          </w:divBdr>
          <w:divsChild>
            <w:div w:id="1461010745">
              <w:marLeft w:val="0"/>
              <w:marRight w:val="0"/>
              <w:marTop w:val="0"/>
              <w:marBottom w:val="0"/>
              <w:divBdr>
                <w:top w:val="none" w:sz="0" w:space="0" w:color="auto"/>
                <w:left w:val="none" w:sz="0" w:space="0" w:color="auto"/>
                <w:bottom w:val="none" w:sz="0" w:space="0" w:color="auto"/>
                <w:right w:val="none" w:sz="0" w:space="0" w:color="auto"/>
              </w:divBdr>
            </w:div>
            <w:div w:id="1461010984">
              <w:marLeft w:val="0"/>
              <w:marRight w:val="0"/>
              <w:marTop w:val="0"/>
              <w:marBottom w:val="0"/>
              <w:divBdr>
                <w:top w:val="none" w:sz="0" w:space="0" w:color="auto"/>
                <w:left w:val="none" w:sz="0" w:space="0" w:color="auto"/>
                <w:bottom w:val="none" w:sz="0" w:space="0" w:color="auto"/>
                <w:right w:val="none" w:sz="0" w:space="0" w:color="auto"/>
              </w:divBdr>
            </w:div>
            <w:div w:id="1461011004">
              <w:marLeft w:val="0"/>
              <w:marRight w:val="0"/>
              <w:marTop w:val="0"/>
              <w:marBottom w:val="0"/>
              <w:divBdr>
                <w:top w:val="none" w:sz="0" w:space="0" w:color="auto"/>
                <w:left w:val="none" w:sz="0" w:space="0" w:color="auto"/>
                <w:bottom w:val="none" w:sz="0" w:space="0" w:color="auto"/>
                <w:right w:val="none" w:sz="0" w:space="0" w:color="auto"/>
              </w:divBdr>
            </w:div>
            <w:div w:id="1461012422">
              <w:marLeft w:val="0"/>
              <w:marRight w:val="0"/>
              <w:marTop w:val="0"/>
              <w:marBottom w:val="0"/>
              <w:divBdr>
                <w:top w:val="none" w:sz="0" w:space="0" w:color="auto"/>
                <w:left w:val="none" w:sz="0" w:space="0" w:color="auto"/>
                <w:bottom w:val="none" w:sz="0" w:space="0" w:color="auto"/>
                <w:right w:val="none" w:sz="0" w:space="0" w:color="auto"/>
              </w:divBdr>
            </w:div>
            <w:div w:id="1461013880">
              <w:marLeft w:val="0"/>
              <w:marRight w:val="0"/>
              <w:marTop w:val="0"/>
              <w:marBottom w:val="0"/>
              <w:divBdr>
                <w:top w:val="none" w:sz="0" w:space="0" w:color="auto"/>
                <w:left w:val="none" w:sz="0" w:space="0" w:color="auto"/>
                <w:bottom w:val="none" w:sz="0" w:space="0" w:color="auto"/>
                <w:right w:val="none" w:sz="0" w:space="0" w:color="auto"/>
              </w:divBdr>
            </w:div>
            <w:div w:id="1461015412">
              <w:marLeft w:val="0"/>
              <w:marRight w:val="0"/>
              <w:marTop w:val="0"/>
              <w:marBottom w:val="0"/>
              <w:divBdr>
                <w:top w:val="none" w:sz="0" w:space="0" w:color="auto"/>
                <w:left w:val="none" w:sz="0" w:space="0" w:color="auto"/>
                <w:bottom w:val="none" w:sz="0" w:space="0" w:color="auto"/>
                <w:right w:val="none" w:sz="0" w:space="0" w:color="auto"/>
              </w:divBdr>
            </w:div>
            <w:div w:id="14610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05">
      <w:marLeft w:val="0"/>
      <w:marRight w:val="0"/>
      <w:marTop w:val="0"/>
      <w:marBottom w:val="0"/>
      <w:divBdr>
        <w:top w:val="none" w:sz="0" w:space="0" w:color="auto"/>
        <w:left w:val="none" w:sz="0" w:space="0" w:color="auto"/>
        <w:bottom w:val="none" w:sz="0" w:space="0" w:color="auto"/>
        <w:right w:val="none" w:sz="0" w:space="0" w:color="auto"/>
      </w:divBdr>
      <w:divsChild>
        <w:div w:id="1461013873">
          <w:marLeft w:val="547"/>
          <w:marRight w:val="0"/>
          <w:marTop w:val="86"/>
          <w:marBottom w:val="0"/>
          <w:divBdr>
            <w:top w:val="none" w:sz="0" w:space="0" w:color="auto"/>
            <w:left w:val="none" w:sz="0" w:space="0" w:color="auto"/>
            <w:bottom w:val="none" w:sz="0" w:space="0" w:color="auto"/>
            <w:right w:val="none" w:sz="0" w:space="0" w:color="auto"/>
          </w:divBdr>
        </w:div>
      </w:divsChild>
    </w:div>
    <w:div w:id="1461015607">
      <w:marLeft w:val="0"/>
      <w:marRight w:val="0"/>
      <w:marTop w:val="0"/>
      <w:marBottom w:val="0"/>
      <w:divBdr>
        <w:top w:val="none" w:sz="0" w:space="0" w:color="auto"/>
        <w:left w:val="none" w:sz="0" w:space="0" w:color="auto"/>
        <w:bottom w:val="none" w:sz="0" w:space="0" w:color="auto"/>
        <w:right w:val="none" w:sz="0" w:space="0" w:color="auto"/>
      </w:divBdr>
      <w:divsChild>
        <w:div w:id="1461012368">
          <w:marLeft w:val="547"/>
          <w:marRight w:val="0"/>
          <w:marTop w:val="154"/>
          <w:marBottom w:val="0"/>
          <w:divBdr>
            <w:top w:val="none" w:sz="0" w:space="0" w:color="auto"/>
            <w:left w:val="none" w:sz="0" w:space="0" w:color="auto"/>
            <w:bottom w:val="none" w:sz="0" w:space="0" w:color="auto"/>
            <w:right w:val="none" w:sz="0" w:space="0" w:color="auto"/>
          </w:divBdr>
        </w:div>
      </w:divsChild>
    </w:div>
    <w:div w:id="1461015612">
      <w:marLeft w:val="0"/>
      <w:marRight w:val="0"/>
      <w:marTop w:val="0"/>
      <w:marBottom w:val="0"/>
      <w:divBdr>
        <w:top w:val="none" w:sz="0" w:space="0" w:color="auto"/>
        <w:left w:val="none" w:sz="0" w:space="0" w:color="auto"/>
        <w:bottom w:val="none" w:sz="0" w:space="0" w:color="auto"/>
        <w:right w:val="none" w:sz="0" w:space="0" w:color="auto"/>
      </w:divBdr>
      <w:divsChild>
        <w:div w:id="1461013761">
          <w:marLeft w:val="720"/>
          <w:marRight w:val="0"/>
          <w:marTop w:val="58"/>
          <w:marBottom w:val="0"/>
          <w:divBdr>
            <w:top w:val="none" w:sz="0" w:space="0" w:color="auto"/>
            <w:left w:val="none" w:sz="0" w:space="0" w:color="auto"/>
            <w:bottom w:val="none" w:sz="0" w:space="0" w:color="auto"/>
            <w:right w:val="none" w:sz="0" w:space="0" w:color="auto"/>
          </w:divBdr>
        </w:div>
      </w:divsChild>
    </w:div>
    <w:div w:id="1461015614">
      <w:marLeft w:val="0"/>
      <w:marRight w:val="0"/>
      <w:marTop w:val="0"/>
      <w:marBottom w:val="0"/>
      <w:divBdr>
        <w:top w:val="none" w:sz="0" w:space="0" w:color="auto"/>
        <w:left w:val="none" w:sz="0" w:space="0" w:color="auto"/>
        <w:bottom w:val="none" w:sz="0" w:space="0" w:color="auto"/>
        <w:right w:val="none" w:sz="0" w:space="0" w:color="auto"/>
      </w:divBdr>
      <w:divsChild>
        <w:div w:id="1461012548">
          <w:marLeft w:val="0"/>
          <w:marRight w:val="0"/>
          <w:marTop w:val="0"/>
          <w:marBottom w:val="0"/>
          <w:divBdr>
            <w:top w:val="none" w:sz="0" w:space="0" w:color="auto"/>
            <w:left w:val="none" w:sz="0" w:space="0" w:color="auto"/>
            <w:bottom w:val="none" w:sz="0" w:space="0" w:color="auto"/>
            <w:right w:val="none" w:sz="0" w:space="0" w:color="auto"/>
          </w:divBdr>
          <w:divsChild>
            <w:div w:id="1461011858">
              <w:marLeft w:val="0"/>
              <w:marRight w:val="0"/>
              <w:marTop w:val="0"/>
              <w:marBottom w:val="0"/>
              <w:divBdr>
                <w:top w:val="none" w:sz="0" w:space="0" w:color="auto"/>
                <w:left w:val="none" w:sz="0" w:space="0" w:color="auto"/>
                <w:bottom w:val="none" w:sz="0" w:space="0" w:color="auto"/>
                <w:right w:val="none" w:sz="0" w:space="0" w:color="auto"/>
              </w:divBdr>
            </w:div>
            <w:div w:id="1461013013">
              <w:marLeft w:val="0"/>
              <w:marRight w:val="0"/>
              <w:marTop w:val="0"/>
              <w:marBottom w:val="0"/>
              <w:divBdr>
                <w:top w:val="none" w:sz="0" w:space="0" w:color="auto"/>
                <w:left w:val="none" w:sz="0" w:space="0" w:color="auto"/>
                <w:bottom w:val="none" w:sz="0" w:space="0" w:color="auto"/>
                <w:right w:val="none" w:sz="0" w:space="0" w:color="auto"/>
              </w:divBdr>
            </w:div>
            <w:div w:id="1461015200">
              <w:marLeft w:val="0"/>
              <w:marRight w:val="0"/>
              <w:marTop w:val="0"/>
              <w:marBottom w:val="0"/>
              <w:divBdr>
                <w:top w:val="none" w:sz="0" w:space="0" w:color="auto"/>
                <w:left w:val="none" w:sz="0" w:space="0" w:color="auto"/>
                <w:bottom w:val="none" w:sz="0" w:space="0" w:color="auto"/>
                <w:right w:val="none" w:sz="0" w:space="0" w:color="auto"/>
              </w:divBdr>
            </w:div>
            <w:div w:id="14610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23">
      <w:marLeft w:val="0"/>
      <w:marRight w:val="0"/>
      <w:marTop w:val="0"/>
      <w:marBottom w:val="0"/>
      <w:divBdr>
        <w:top w:val="none" w:sz="0" w:space="0" w:color="auto"/>
        <w:left w:val="none" w:sz="0" w:space="0" w:color="auto"/>
        <w:bottom w:val="none" w:sz="0" w:space="0" w:color="auto"/>
        <w:right w:val="none" w:sz="0" w:space="0" w:color="auto"/>
      </w:divBdr>
      <w:divsChild>
        <w:div w:id="1461012569">
          <w:marLeft w:val="1166"/>
          <w:marRight w:val="0"/>
          <w:marTop w:val="58"/>
          <w:marBottom w:val="0"/>
          <w:divBdr>
            <w:top w:val="none" w:sz="0" w:space="0" w:color="auto"/>
            <w:left w:val="none" w:sz="0" w:space="0" w:color="auto"/>
            <w:bottom w:val="none" w:sz="0" w:space="0" w:color="auto"/>
            <w:right w:val="none" w:sz="0" w:space="0" w:color="auto"/>
          </w:divBdr>
        </w:div>
        <w:div w:id="1461013966">
          <w:marLeft w:val="1166"/>
          <w:marRight w:val="0"/>
          <w:marTop w:val="58"/>
          <w:marBottom w:val="0"/>
          <w:divBdr>
            <w:top w:val="none" w:sz="0" w:space="0" w:color="auto"/>
            <w:left w:val="none" w:sz="0" w:space="0" w:color="auto"/>
            <w:bottom w:val="none" w:sz="0" w:space="0" w:color="auto"/>
            <w:right w:val="none" w:sz="0" w:space="0" w:color="auto"/>
          </w:divBdr>
        </w:div>
        <w:div w:id="1461015127">
          <w:marLeft w:val="1166"/>
          <w:marRight w:val="0"/>
          <w:marTop w:val="58"/>
          <w:marBottom w:val="0"/>
          <w:divBdr>
            <w:top w:val="none" w:sz="0" w:space="0" w:color="auto"/>
            <w:left w:val="none" w:sz="0" w:space="0" w:color="auto"/>
            <w:bottom w:val="none" w:sz="0" w:space="0" w:color="auto"/>
            <w:right w:val="none" w:sz="0" w:space="0" w:color="auto"/>
          </w:divBdr>
        </w:div>
      </w:divsChild>
    </w:div>
    <w:div w:id="1461015625">
      <w:marLeft w:val="0"/>
      <w:marRight w:val="0"/>
      <w:marTop w:val="0"/>
      <w:marBottom w:val="0"/>
      <w:divBdr>
        <w:top w:val="none" w:sz="0" w:space="0" w:color="auto"/>
        <w:left w:val="none" w:sz="0" w:space="0" w:color="auto"/>
        <w:bottom w:val="none" w:sz="0" w:space="0" w:color="auto"/>
        <w:right w:val="none" w:sz="0" w:space="0" w:color="auto"/>
      </w:divBdr>
      <w:divsChild>
        <w:div w:id="1461013438">
          <w:marLeft w:val="0"/>
          <w:marRight w:val="0"/>
          <w:marTop w:val="0"/>
          <w:marBottom w:val="0"/>
          <w:divBdr>
            <w:top w:val="none" w:sz="0" w:space="0" w:color="auto"/>
            <w:left w:val="none" w:sz="0" w:space="0" w:color="auto"/>
            <w:bottom w:val="none" w:sz="0" w:space="0" w:color="auto"/>
            <w:right w:val="none" w:sz="0" w:space="0" w:color="auto"/>
          </w:divBdr>
          <w:divsChild>
            <w:div w:id="1461011709">
              <w:marLeft w:val="0"/>
              <w:marRight w:val="0"/>
              <w:marTop w:val="0"/>
              <w:marBottom w:val="0"/>
              <w:divBdr>
                <w:top w:val="none" w:sz="0" w:space="0" w:color="auto"/>
                <w:left w:val="none" w:sz="0" w:space="0" w:color="auto"/>
                <w:bottom w:val="none" w:sz="0" w:space="0" w:color="auto"/>
                <w:right w:val="none" w:sz="0" w:space="0" w:color="auto"/>
              </w:divBdr>
            </w:div>
            <w:div w:id="1461012094">
              <w:marLeft w:val="0"/>
              <w:marRight w:val="0"/>
              <w:marTop w:val="0"/>
              <w:marBottom w:val="0"/>
              <w:divBdr>
                <w:top w:val="none" w:sz="0" w:space="0" w:color="auto"/>
                <w:left w:val="none" w:sz="0" w:space="0" w:color="auto"/>
                <w:bottom w:val="none" w:sz="0" w:space="0" w:color="auto"/>
                <w:right w:val="none" w:sz="0" w:space="0" w:color="auto"/>
              </w:divBdr>
            </w:div>
            <w:div w:id="1461012109">
              <w:marLeft w:val="0"/>
              <w:marRight w:val="0"/>
              <w:marTop w:val="0"/>
              <w:marBottom w:val="0"/>
              <w:divBdr>
                <w:top w:val="none" w:sz="0" w:space="0" w:color="auto"/>
                <w:left w:val="none" w:sz="0" w:space="0" w:color="auto"/>
                <w:bottom w:val="none" w:sz="0" w:space="0" w:color="auto"/>
                <w:right w:val="none" w:sz="0" w:space="0" w:color="auto"/>
              </w:divBdr>
            </w:div>
            <w:div w:id="1461013857">
              <w:marLeft w:val="0"/>
              <w:marRight w:val="0"/>
              <w:marTop w:val="0"/>
              <w:marBottom w:val="0"/>
              <w:divBdr>
                <w:top w:val="none" w:sz="0" w:space="0" w:color="auto"/>
                <w:left w:val="none" w:sz="0" w:space="0" w:color="auto"/>
                <w:bottom w:val="none" w:sz="0" w:space="0" w:color="auto"/>
                <w:right w:val="none" w:sz="0" w:space="0" w:color="auto"/>
              </w:divBdr>
            </w:div>
            <w:div w:id="14610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27">
      <w:marLeft w:val="0"/>
      <w:marRight w:val="0"/>
      <w:marTop w:val="0"/>
      <w:marBottom w:val="0"/>
      <w:divBdr>
        <w:top w:val="none" w:sz="0" w:space="0" w:color="auto"/>
        <w:left w:val="none" w:sz="0" w:space="0" w:color="auto"/>
        <w:bottom w:val="none" w:sz="0" w:space="0" w:color="auto"/>
        <w:right w:val="none" w:sz="0" w:space="0" w:color="auto"/>
      </w:divBdr>
      <w:divsChild>
        <w:div w:id="1461012122">
          <w:marLeft w:val="0"/>
          <w:marRight w:val="0"/>
          <w:marTop w:val="67"/>
          <w:marBottom w:val="0"/>
          <w:divBdr>
            <w:top w:val="none" w:sz="0" w:space="0" w:color="auto"/>
            <w:left w:val="none" w:sz="0" w:space="0" w:color="auto"/>
            <w:bottom w:val="none" w:sz="0" w:space="0" w:color="auto"/>
            <w:right w:val="none" w:sz="0" w:space="0" w:color="auto"/>
          </w:divBdr>
        </w:div>
      </w:divsChild>
    </w:div>
    <w:div w:id="1461015633">
      <w:marLeft w:val="0"/>
      <w:marRight w:val="0"/>
      <w:marTop w:val="0"/>
      <w:marBottom w:val="0"/>
      <w:divBdr>
        <w:top w:val="none" w:sz="0" w:space="0" w:color="auto"/>
        <w:left w:val="none" w:sz="0" w:space="0" w:color="auto"/>
        <w:bottom w:val="none" w:sz="0" w:space="0" w:color="auto"/>
        <w:right w:val="none" w:sz="0" w:space="0" w:color="auto"/>
      </w:divBdr>
    </w:div>
    <w:div w:id="1461015634">
      <w:marLeft w:val="0"/>
      <w:marRight w:val="0"/>
      <w:marTop w:val="0"/>
      <w:marBottom w:val="0"/>
      <w:divBdr>
        <w:top w:val="none" w:sz="0" w:space="0" w:color="auto"/>
        <w:left w:val="none" w:sz="0" w:space="0" w:color="auto"/>
        <w:bottom w:val="none" w:sz="0" w:space="0" w:color="auto"/>
        <w:right w:val="none" w:sz="0" w:space="0" w:color="auto"/>
      </w:divBdr>
    </w:div>
    <w:div w:id="1461015640">
      <w:marLeft w:val="0"/>
      <w:marRight w:val="0"/>
      <w:marTop w:val="0"/>
      <w:marBottom w:val="0"/>
      <w:divBdr>
        <w:top w:val="none" w:sz="0" w:space="0" w:color="auto"/>
        <w:left w:val="none" w:sz="0" w:space="0" w:color="auto"/>
        <w:bottom w:val="none" w:sz="0" w:space="0" w:color="auto"/>
        <w:right w:val="none" w:sz="0" w:space="0" w:color="auto"/>
      </w:divBdr>
    </w:div>
    <w:div w:id="1461015646">
      <w:marLeft w:val="0"/>
      <w:marRight w:val="0"/>
      <w:marTop w:val="0"/>
      <w:marBottom w:val="0"/>
      <w:divBdr>
        <w:top w:val="none" w:sz="0" w:space="0" w:color="auto"/>
        <w:left w:val="none" w:sz="0" w:space="0" w:color="auto"/>
        <w:bottom w:val="none" w:sz="0" w:space="0" w:color="auto"/>
        <w:right w:val="none" w:sz="0" w:space="0" w:color="auto"/>
      </w:divBdr>
      <w:divsChild>
        <w:div w:id="1461013071">
          <w:marLeft w:val="0"/>
          <w:marRight w:val="0"/>
          <w:marTop w:val="0"/>
          <w:marBottom w:val="0"/>
          <w:divBdr>
            <w:top w:val="none" w:sz="0" w:space="0" w:color="auto"/>
            <w:left w:val="none" w:sz="0" w:space="0" w:color="auto"/>
            <w:bottom w:val="none" w:sz="0" w:space="0" w:color="auto"/>
            <w:right w:val="none" w:sz="0" w:space="0" w:color="auto"/>
          </w:divBdr>
          <w:divsChild>
            <w:div w:id="1461010564">
              <w:marLeft w:val="0"/>
              <w:marRight w:val="0"/>
              <w:marTop w:val="0"/>
              <w:marBottom w:val="0"/>
              <w:divBdr>
                <w:top w:val="none" w:sz="0" w:space="0" w:color="auto"/>
                <w:left w:val="none" w:sz="0" w:space="0" w:color="auto"/>
                <w:bottom w:val="none" w:sz="0" w:space="0" w:color="auto"/>
                <w:right w:val="none" w:sz="0" w:space="0" w:color="auto"/>
              </w:divBdr>
            </w:div>
            <w:div w:id="1461010816">
              <w:marLeft w:val="0"/>
              <w:marRight w:val="0"/>
              <w:marTop w:val="0"/>
              <w:marBottom w:val="0"/>
              <w:divBdr>
                <w:top w:val="none" w:sz="0" w:space="0" w:color="auto"/>
                <w:left w:val="none" w:sz="0" w:space="0" w:color="auto"/>
                <w:bottom w:val="none" w:sz="0" w:space="0" w:color="auto"/>
                <w:right w:val="none" w:sz="0" w:space="0" w:color="auto"/>
              </w:divBdr>
            </w:div>
            <w:div w:id="1461012299">
              <w:marLeft w:val="0"/>
              <w:marRight w:val="0"/>
              <w:marTop w:val="0"/>
              <w:marBottom w:val="0"/>
              <w:divBdr>
                <w:top w:val="none" w:sz="0" w:space="0" w:color="auto"/>
                <w:left w:val="none" w:sz="0" w:space="0" w:color="auto"/>
                <w:bottom w:val="none" w:sz="0" w:space="0" w:color="auto"/>
                <w:right w:val="none" w:sz="0" w:space="0" w:color="auto"/>
              </w:divBdr>
            </w:div>
            <w:div w:id="1461015066">
              <w:marLeft w:val="0"/>
              <w:marRight w:val="0"/>
              <w:marTop w:val="0"/>
              <w:marBottom w:val="0"/>
              <w:divBdr>
                <w:top w:val="none" w:sz="0" w:space="0" w:color="auto"/>
                <w:left w:val="none" w:sz="0" w:space="0" w:color="auto"/>
                <w:bottom w:val="none" w:sz="0" w:space="0" w:color="auto"/>
                <w:right w:val="none" w:sz="0" w:space="0" w:color="auto"/>
              </w:divBdr>
            </w:div>
            <w:div w:id="1461015221">
              <w:marLeft w:val="0"/>
              <w:marRight w:val="0"/>
              <w:marTop w:val="0"/>
              <w:marBottom w:val="0"/>
              <w:divBdr>
                <w:top w:val="none" w:sz="0" w:space="0" w:color="auto"/>
                <w:left w:val="none" w:sz="0" w:space="0" w:color="auto"/>
                <w:bottom w:val="none" w:sz="0" w:space="0" w:color="auto"/>
                <w:right w:val="none" w:sz="0" w:space="0" w:color="auto"/>
              </w:divBdr>
            </w:div>
            <w:div w:id="14610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51">
      <w:marLeft w:val="0"/>
      <w:marRight w:val="0"/>
      <w:marTop w:val="0"/>
      <w:marBottom w:val="0"/>
      <w:divBdr>
        <w:top w:val="none" w:sz="0" w:space="0" w:color="auto"/>
        <w:left w:val="none" w:sz="0" w:space="0" w:color="auto"/>
        <w:bottom w:val="none" w:sz="0" w:space="0" w:color="auto"/>
        <w:right w:val="none" w:sz="0" w:space="0" w:color="auto"/>
      </w:divBdr>
      <w:divsChild>
        <w:div w:id="1461013985">
          <w:marLeft w:val="0"/>
          <w:marRight w:val="0"/>
          <w:marTop w:val="0"/>
          <w:marBottom w:val="0"/>
          <w:divBdr>
            <w:top w:val="none" w:sz="0" w:space="0" w:color="auto"/>
            <w:left w:val="none" w:sz="0" w:space="0" w:color="auto"/>
            <w:bottom w:val="none" w:sz="0" w:space="0" w:color="auto"/>
            <w:right w:val="none" w:sz="0" w:space="0" w:color="auto"/>
          </w:divBdr>
          <w:divsChild>
            <w:div w:id="1461010955">
              <w:marLeft w:val="0"/>
              <w:marRight w:val="0"/>
              <w:marTop w:val="0"/>
              <w:marBottom w:val="0"/>
              <w:divBdr>
                <w:top w:val="none" w:sz="0" w:space="0" w:color="auto"/>
                <w:left w:val="none" w:sz="0" w:space="0" w:color="auto"/>
                <w:bottom w:val="none" w:sz="0" w:space="0" w:color="auto"/>
                <w:right w:val="none" w:sz="0" w:space="0" w:color="auto"/>
              </w:divBdr>
            </w:div>
            <w:div w:id="1461011244">
              <w:marLeft w:val="0"/>
              <w:marRight w:val="0"/>
              <w:marTop w:val="0"/>
              <w:marBottom w:val="0"/>
              <w:divBdr>
                <w:top w:val="none" w:sz="0" w:space="0" w:color="auto"/>
                <w:left w:val="none" w:sz="0" w:space="0" w:color="auto"/>
                <w:bottom w:val="none" w:sz="0" w:space="0" w:color="auto"/>
                <w:right w:val="none" w:sz="0" w:space="0" w:color="auto"/>
              </w:divBdr>
            </w:div>
            <w:div w:id="1461011525">
              <w:marLeft w:val="0"/>
              <w:marRight w:val="0"/>
              <w:marTop w:val="0"/>
              <w:marBottom w:val="0"/>
              <w:divBdr>
                <w:top w:val="none" w:sz="0" w:space="0" w:color="auto"/>
                <w:left w:val="none" w:sz="0" w:space="0" w:color="auto"/>
                <w:bottom w:val="none" w:sz="0" w:space="0" w:color="auto"/>
                <w:right w:val="none" w:sz="0" w:space="0" w:color="auto"/>
              </w:divBdr>
            </w:div>
            <w:div w:id="1461011997">
              <w:marLeft w:val="0"/>
              <w:marRight w:val="0"/>
              <w:marTop w:val="0"/>
              <w:marBottom w:val="0"/>
              <w:divBdr>
                <w:top w:val="none" w:sz="0" w:space="0" w:color="auto"/>
                <w:left w:val="none" w:sz="0" w:space="0" w:color="auto"/>
                <w:bottom w:val="none" w:sz="0" w:space="0" w:color="auto"/>
                <w:right w:val="none" w:sz="0" w:space="0" w:color="auto"/>
              </w:divBdr>
            </w:div>
            <w:div w:id="1461012734">
              <w:marLeft w:val="0"/>
              <w:marRight w:val="0"/>
              <w:marTop w:val="0"/>
              <w:marBottom w:val="0"/>
              <w:divBdr>
                <w:top w:val="none" w:sz="0" w:space="0" w:color="auto"/>
                <w:left w:val="none" w:sz="0" w:space="0" w:color="auto"/>
                <w:bottom w:val="none" w:sz="0" w:space="0" w:color="auto"/>
                <w:right w:val="none" w:sz="0" w:space="0" w:color="auto"/>
              </w:divBdr>
            </w:div>
            <w:div w:id="1461013283">
              <w:marLeft w:val="0"/>
              <w:marRight w:val="0"/>
              <w:marTop w:val="0"/>
              <w:marBottom w:val="0"/>
              <w:divBdr>
                <w:top w:val="none" w:sz="0" w:space="0" w:color="auto"/>
                <w:left w:val="none" w:sz="0" w:space="0" w:color="auto"/>
                <w:bottom w:val="none" w:sz="0" w:space="0" w:color="auto"/>
                <w:right w:val="none" w:sz="0" w:space="0" w:color="auto"/>
              </w:divBdr>
            </w:div>
            <w:div w:id="1461015285">
              <w:marLeft w:val="0"/>
              <w:marRight w:val="0"/>
              <w:marTop w:val="0"/>
              <w:marBottom w:val="0"/>
              <w:divBdr>
                <w:top w:val="none" w:sz="0" w:space="0" w:color="auto"/>
                <w:left w:val="none" w:sz="0" w:space="0" w:color="auto"/>
                <w:bottom w:val="none" w:sz="0" w:space="0" w:color="auto"/>
                <w:right w:val="none" w:sz="0" w:space="0" w:color="auto"/>
              </w:divBdr>
            </w:div>
            <w:div w:id="1461015998">
              <w:marLeft w:val="0"/>
              <w:marRight w:val="0"/>
              <w:marTop w:val="0"/>
              <w:marBottom w:val="0"/>
              <w:divBdr>
                <w:top w:val="none" w:sz="0" w:space="0" w:color="auto"/>
                <w:left w:val="none" w:sz="0" w:space="0" w:color="auto"/>
                <w:bottom w:val="none" w:sz="0" w:space="0" w:color="auto"/>
                <w:right w:val="none" w:sz="0" w:space="0" w:color="auto"/>
              </w:divBdr>
            </w:div>
            <w:div w:id="14610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54">
      <w:marLeft w:val="0"/>
      <w:marRight w:val="0"/>
      <w:marTop w:val="0"/>
      <w:marBottom w:val="0"/>
      <w:divBdr>
        <w:top w:val="none" w:sz="0" w:space="0" w:color="auto"/>
        <w:left w:val="none" w:sz="0" w:space="0" w:color="auto"/>
        <w:bottom w:val="none" w:sz="0" w:space="0" w:color="auto"/>
        <w:right w:val="none" w:sz="0" w:space="0" w:color="auto"/>
      </w:divBdr>
      <w:divsChild>
        <w:div w:id="1461014496">
          <w:marLeft w:val="0"/>
          <w:marRight w:val="0"/>
          <w:marTop w:val="0"/>
          <w:marBottom w:val="0"/>
          <w:divBdr>
            <w:top w:val="none" w:sz="0" w:space="0" w:color="auto"/>
            <w:left w:val="none" w:sz="0" w:space="0" w:color="auto"/>
            <w:bottom w:val="none" w:sz="0" w:space="0" w:color="auto"/>
            <w:right w:val="none" w:sz="0" w:space="0" w:color="auto"/>
          </w:divBdr>
          <w:divsChild>
            <w:div w:id="14610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62">
      <w:marLeft w:val="0"/>
      <w:marRight w:val="0"/>
      <w:marTop w:val="0"/>
      <w:marBottom w:val="0"/>
      <w:divBdr>
        <w:top w:val="none" w:sz="0" w:space="0" w:color="auto"/>
        <w:left w:val="none" w:sz="0" w:space="0" w:color="auto"/>
        <w:bottom w:val="none" w:sz="0" w:space="0" w:color="auto"/>
        <w:right w:val="none" w:sz="0" w:space="0" w:color="auto"/>
      </w:divBdr>
      <w:divsChild>
        <w:div w:id="1461015746">
          <w:marLeft w:val="0"/>
          <w:marRight w:val="0"/>
          <w:marTop w:val="0"/>
          <w:marBottom w:val="0"/>
          <w:divBdr>
            <w:top w:val="none" w:sz="0" w:space="0" w:color="auto"/>
            <w:left w:val="none" w:sz="0" w:space="0" w:color="auto"/>
            <w:bottom w:val="none" w:sz="0" w:space="0" w:color="auto"/>
            <w:right w:val="none" w:sz="0" w:space="0" w:color="auto"/>
          </w:divBdr>
          <w:divsChild>
            <w:div w:id="1461013234">
              <w:marLeft w:val="0"/>
              <w:marRight w:val="0"/>
              <w:marTop w:val="0"/>
              <w:marBottom w:val="0"/>
              <w:divBdr>
                <w:top w:val="none" w:sz="0" w:space="0" w:color="auto"/>
                <w:left w:val="none" w:sz="0" w:space="0" w:color="auto"/>
                <w:bottom w:val="none" w:sz="0" w:space="0" w:color="auto"/>
                <w:right w:val="none" w:sz="0" w:space="0" w:color="auto"/>
              </w:divBdr>
            </w:div>
            <w:div w:id="1461013660">
              <w:marLeft w:val="0"/>
              <w:marRight w:val="0"/>
              <w:marTop w:val="0"/>
              <w:marBottom w:val="0"/>
              <w:divBdr>
                <w:top w:val="none" w:sz="0" w:space="0" w:color="auto"/>
                <w:left w:val="none" w:sz="0" w:space="0" w:color="auto"/>
                <w:bottom w:val="none" w:sz="0" w:space="0" w:color="auto"/>
                <w:right w:val="none" w:sz="0" w:space="0" w:color="auto"/>
              </w:divBdr>
            </w:div>
            <w:div w:id="1461013821">
              <w:marLeft w:val="0"/>
              <w:marRight w:val="0"/>
              <w:marTop w:val="0"/>
              <w:marBottom w:val="0"/>
              <w:divBdr>
                <w:top w:val="none" w:sz="0" w:space="0" w:color="auto"/>
                <w:left w:val="none" w:sz="0" w:space="0" w:color="auto"/>
                <w:bottom w:val="none" w:sz="0" w:space="0" w:color="auto"/>
                <w:right w:val="none" w:sz="0" w:space="0" w:color="auto"/>
              </w:divBdr>
            </w:div>
            <w:div w:id="1461014269">
              <w:marLeft w:val="0"/>
              <w:marRight w:val="0"/>
              <w:marTop w:val="0"/>
              <w:marBottom w:val="0"/>
              <w:divBdr>
                <w:top w:val="none" w:sz="0" w:space="0" w:color="auto"/>
                <w:left w:val="none" w:sz="0" w:space="0" w:color="auto"/>
                <w:bottom w:val="none" w:sz="0" w:space="0" w:color="auto"/>
                <w:right w:val="none" w:sz="0" w:space="0" w:color="auto"/>
              </w:divBdr>
            </w:div>
            <w:div w:id="1461016211">
              <w:marLeft w:val="0"/>
              <w:marRight w:val="0"/>
              <w:marTop w:val="0"/>
              <w:marBottom w:val="0"/>
              <w:divBdr>
                <w:top w:val="none" w:sz="0" w:space="0" w:color="auto"/>
                <w:left w:val="none" w:sz="0" w:space="0" w:color="auto"/>
                <w:bottom w:val="none" w:sz="0" w:space="0" w:color="auto"/>
                <w:right w:val="none" w:sz="0" w:space="0" w:color="auto"/>
              </w:divBdr>
            </w:div>
            <w:div w:id="14610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67">
      <w:marLeft w:val="0"/>
      <w:marRight w:val="0"/>
      <w:marTop w:val="0"/>
      <w:marBottom w:val="0"/>
      <w:divBdr>
        <w:top w:val="none" w:sz="0" w:space="0" w:color="auto"/>
        <w:left w:val="none" w:sz="0" w:space="0" w:color="auto"/>
        <w:bottom w:val="none" w:sz="0" w:space="0" w:color="auto"/>
        <w:right w:val="none" w:sz="0" w:space="0" w:color="auto"/>
      </w:divBdr>
      <w:divsChild>
        <w:div w:id="1461011391">
          <w:marLeft w:val="1166"/>
          <w:marRight w:val="0"/>
          <w:marTop w:val="115"/>
          <w:marBottom w:val="0"/>
          <w:divBdr>
            <w:top w:val="none" w:sz="0" w:space="0" w:color="auto"/>
            <w:left w:val="none" w:sz="0" w:space="0" w:color="auto"/>
            <w:bottom w:val="none" w:sz="0" w:space="0" w:color="auto"/>
            <w:right w:val="none" w:sz="0" w:space="0" w:color="auto"/>
          </w:divBdr>
        </w:div>
        <w:div w:id="1461012773">
          <w:marLeft w:val="1166"/>
          <w:marRight w:val="0"/>
          <w:marTop w:val="115"/>
          <w:marBottom w:val="0"/>
          <w:divBdr>
            <w:top w:val="none" w:sz="0" w:space="0" w:color="auto"/>
            <w:left w:val="none" w:sz="0" w:space="0" w:color="auto"/>
            <w:bottom w:val="none" w:sz="0" w:space="0" w:color="auto"/>
            <w:right w:val="none" w:sz="0" w:space="0" w:color="auto"/>
          </w:divBdr>
        </w:div>
      </w:divsChild>
    </w:div>
    <w:div w:id="1461015675">
      <w:marLeft w:val="0"/>
      <w:marRight w:val="0"/>
      <w:marTop w:val="0"/>
      <w:marBottom w:val="0"/>
      <w:divBdr>
        <w:top w:val="none" w:sz="0" w:space="0" w:color="auto"/>
        <w:left w:val="none" w:sz="0" w:space="0" w:color="auto"/>
        <w:bottom w:val="none" w:sz="0" w:space="0" w:color="auto"/>
        <w:right w:val="none" w:sz="0" w:space="0" w:color="auto"/>
      </w:divBdr>
      <w:divsChild>
        <w:div w:id="1461010732">
          <w:marLeft w:val="547"/>
          <w:marRight w:val="0"/>
          <w:marTop w:val="96"/>
          <w:marBottom w:val="0"/>
          <w:divBdr>
            <w:top w:val="none" w:sz="0" w:space="0" w:color="auto"/>
            <w:left w:val="none" w:sz="0" w:space="0" w:color="auto"/>
            <w:bottom w:val="none" w:sz="0" w:space="0" w:color="auto"/>
            <w:right w:val="none" w:sz="0" w:space="0" w:color="auto"/>
          </w:divBdr>
        </w:div>
        <w:div w:id="1461012382">
          <w:marLeft w:val="547"/>
          <w:marRight w:val="0"/>
          <w:marTop w:val="96"/>
          <w:marBottom w:val="0"/>
          <w:divBdr>
            <w:top w:val="none" w:sz="0" w:space="0" w:color="auto"/>
            <w:left w:val="none" w:sz="0" w:space="0" w:color="auto"/>
            <w:bottom w:val="none" w:sz="0" w:space="0" w:color="auto"/>
            <w:right w:val="none" w:sz="0" w:space="0" w:color="auto"/>
          </w:divBdr>
        </w:div>
        <w:div w:id="1461013485">
          <w:marLeft w:val="547"/>
          <w:marRight w:val="0"/>
          <w:marTop w:val="96"/>
          <w:marBottom w:val="0"/>
          <w:divBdr>
            <w:top w:val="none" w:sz="0" w:space="0" w:color="auto"/>
            <w:left w:val="none" w:sz="0" w:space="0" w:color="auto"/>
            <w:bottom w:val="none" w:sz="0" w:space="0" w:color="auto"/>
            <w:right w:val="none" w:sz="0" w:space="0" w:color="auto"/>
          </w:divBdr>
        </w:div>
        <w:div w:id="1461013541">
          <w:marLeft w:val="547"/>
          <w:marRight w:val="0"/>
          <w:marTop w:val="96"/>
          <w:marBottom w:val="0"/>
          <w:divBdr>
            <w:top w:val="none" w:sz="0" w:space="0" w:color="auto"/>
            <w:left w:val="none" w:sz="0" w:space="0" w:color="auto"/>
            <w:bottom w:val="none" w:sz="0" w:space="0" w:color="auto"/>
            <w:right w:val="none" w:sz="0" w:space="0" w:color="auto"/>
          </w:divBdr>
        </w:div>
        <w:div w:id="1461014749">
          <w:marLeft w:val="547"/>
          <w:marRight w:val="0"/>
          <w:marTop w:val="96"/>
          <w:marBottom w:val="0"/>
          <w:divBdr>
            <w:top w:val="none" w:sz="0" w:space="0" w:color="auto"/>
            <w:left w:val="none" w:sz="0" w:space="0" w:color="auto"/>
            <w:bottom w:val="none" w:sz="0" w:space="0" w:color="auto"/>
            <w:right w:val="none" w:sz="0" w:space="0" w:color="auto"/>
          </w:divBdr>
        </w:div>
        <w:div w:id="1461015126">
          <w:marLeft w:val="547"/>
          <w:marRight w:val="0"/>
          <w:marTop w:val="96"/>
          <w:marBottom w:val="0"/>
          <w:divBdr>
            <w:top w:val="none" w:sz="0" w:space="0" w:color="auto"/>
            <w:left w:val="none" w:sz="0" w:space="0" w:color="auto"/>
            <w:bottom w:val="none" w:sz="0" w:space="0" w:color="auto"/>
            <w:right w:val="none" w:sz="0" w:space="0" w:color="auto"/>
          </w:divBdr>
        </w:div>
        <w:div w:id="1461016831">
          <w:marLeft w:val="547"/>
          <w:marRight w:val="0"/>
          <w:marTop w:val="96"/>
          <w:marBottom w:val="0"/>
          <w:divBdr>
            <w:top w:val="none" w:sz="0" w:space="0" w:color="auto"/>
            <w:left w:val="none" w:sz="0" w:space="0" w:color="auto"/>
            <w:bottom w:val="none" w:sz="0" w:space="0" w:color="auto"/>
            <w:right w:val="none" w:sz="0" w:space="0" w:color="auto"/>
          </w:divBdr>
        </w:div>
      </w:divsChild>
    </w:div>
    <w:div w:id="1461015678">
      <w:marLeft w:val="0"/>
      <w:marRight w:val="0"/>
      <w:marTop w:val="0"/>
      <w:marBottom w:val="0"/>
      <w:divBdr>
        <w:top w:val="none" w:sz="0" w:space="0" w:color="auto"/>
        <w:left w:val="none" w:sz="0" w:space="0" w:color="auto"/>
        <w:bottom w:val="none" w:sz="0" w:space="0" w:color="auto"/>
        <w:right w:val="none" w:sz="0" w:space="0" w:color="auto"/>
      </w:divBdr>
      <w:divsChild>
        <w:div w:id="1461014580">
          <w:marLeft w:val="1440"/>
          <w:marRight w:val="0"/>
          <w:marTop w:val="67"/>
          <w:marBottom w:val="0"/>
          <w:divBdr>
            <w:top w:val="none" w:sz="0" w:space="0" w:color="auto"/>
            <w:left w:val="none" w:sz="0" w:space="0" w:color="auto"/>
            <w:bottom w:val="none" w:sz="0" w:space="0" w:color="auto"/>
            <w:right w:val="none" w:sz="0" w:space="0" w:color="auto"/>
          </w:divBdr>
        </w:div>
      </w:divsChild>
    </w:div>
    <w:div w:id="1461015686">
      <w:marLeft w:val="0"/>
      <w:marRight w:val="0"/>
      <w:marTop w:val="0"/>
      <w:marBottom w:val="0"/>
      <w:divBdr>
        <w:top w:val="none" w:sz="0" w:space="0" w:color="auto"/>
        <w:left w:val="none" w:sz="0" w:space="0" w:color="auto"/>
        <w:bottom w:val="none" w:sz="0" w:space="0" w:color="auto"/>
        <w:right w:val="none" w:sz="0" w:space="0" w:color="auto"/>
      </w:divBdr>
      <w:divsChild>
        <w:div w:id="1461010877">
          <w:marLeft w:val="547"/>
          <w:marRight w:val="0"/>
          <w:marTop w:val="96"/>
          <w:marBottom w:val="0"/>
          <w:divBdr>
            <w:top w:val="none" w:sz="0" w:space="0" w:color="auto"/>
            <w:left w:val="none" w:sz="0" w:space="0" w:color="auto"/>
            <w:bottom w:val="none" w:sz="0" w:space="0" w:color="auto"/>
            <w:right w:val="none" w:sz="0" w:space="0" w:color="auto"/>
          </w:divBdr>
        </w:div>
        <w:div w:id="1461011382">
          <w:marLeft w:val="547"/>
          <w:marRight w:val="0"/>
          <w:marTop w:val="96"/>
          <w:marBottom w:val="0"/>
          <w:divBdr>
            <w:top w:val="none" w:sz="0" w:space="0" w:color="auto"/>
            <w:left w:val="none" w:sz="0" w:space="0" w:color="auto"/>
            <w:bottom w:val="none" w:sz="0" w:space="0" w:color="auto"/>
            <w:right w:val="none" w:sz="0" w:space="0" w:color="auto"/>
          </w:divBdr>
        </w:div>
        <w:div w:id="1461011692">
          <w:marLeft w:val="547"/>
          <w:marRight w:val="0"/>
          <w:marTop w:val="96"/>
          <w:marBottom w:val="0"/>
          <w:divBdr>
            <w:top w:val="none" w:sz="0" w:space="0" w:color="auto"/>
            <w:left w:val="none" w:sz="0" w:space="0" w:color="auto"/>
            <w:bottom w:val="none" w:sz="0" w:space="0" w:color="auto"/>
            <w:right w:val="none" w:sz="0" w:space="0" w:color="auto"/>
          </w:divBdr>
        </w:div>
        <w:div w:id="1461011775">
          <w:marLeft w:val="547"/>
          <w:marRight w:val="0"/>
          <w:marTop w:val="96"/>
          <w:marBottom w:val="0"/>
          <w:divBdr>
            <w:top w:val="none" w:sz="0" w:space="0" w:color="auto"/>
            <w:left w:val="none" w:sz="0" w:space="0" w:color="auto"/>
            <w:bottom w:val="none" w:sz="0" w:space="0" w:color="auto"/>
            <w:right w:val="none" w:sz="0" w:space="0" w:color="auto"/>
          </w:divBdr>
        </w:div>
        <w:div w:id="1461012338">
          <w:marLeft w:val="1166"/>
          <w:marRight w:val="0"/>
          <w:marTop w:val="77"/>
          <w:marBottom w:val="0"/>
          <w:divBdr>
            <w:top w:val="none" w:sz="0" w:space="0" w:color="auto"/>
            <w:left w:val="none" w:sz="0" w:space="0" w:color="auto"/>
            <w:bottom w:val="none" w:sz="0" w:space="0" w:color="auto"/>
            <w:right w:val="none" w:sz="0" w:space="0" w:color="auto"/>
          </w:divBdr>
        </w:div>
        <w:div w:id="1461012388">
          <w:marLeft w:val="547"/>
          <w:marRight w:val="0"/>
          <w:marTop w:val="96"/>
          <w:marBottom w:val="0"/>
          <w:divBdr>
            <w:top w:val="none" w:sz="0" w:space="0" w:color="auto"/>
            <w:left w:val="none" w:sz="0" w:space="0" w:color="auto"/>
            <w:bottom w:val="none" w:sz="0" w:space="0" w:color="auto"/>
            <w:right w:val="none" w:sz="0" w:space="0" w:color="auto"/>
          </w:divBdr>
        </w:div>
        <w:div w:id="1461012917">
          <w:marLeft w:val="547"/>
          <w:marRight w:val="0"/>
          <w:marTop w:val="96"/>
          <w:marBottom w:val="0"/>
          <w:divBdr>
            <w:top w:val="none" w:sz="0" w:space="0" w:color="auto"/>
            <w:left w:val="none" w:sz="0" w:space="0" w:color="auto"/>
            <w:bottom w:val="none" w:sz="0" w:space="0" w:color="auto"/>
            <w:right w:val="none" w:sz="0" w:space="0" w:color="auto"/>
          </w:divBdr>
        </w:div>
        <w:div w:id="1461013930">
          <w:marLeft w:val="1166"/>
          <w:marRight w:val="0"/>
          <w:marTop w:val="77"/>
          <w:marBottom w:val="0"/>
          <w:divBdr>
            <w:top w:val="none" w:sz="0" w:space="0" w:color="auto"/>
            <w:left w:val="none" w:sz="0" w:space="0" w:color="auto"/>
            <w:bottom w:val="none" w:sz="0" w:space="0" w:color="auto"/>
            <w:right w:val="none" w:sz="0" w:space="0" w:color="auto"/>
          </w:divBdr>
        </w:div>
        <w:div w:id="1461015088">
          <w:marLeft w:val="547"/>
          <w:marRight w:val="0"/>
          <w:marTop w:val="96"/>
          <w:marBottom w:val="0"/>
          <w:divBdr>
            <w:top w:val="none" w:sz="0" w:space="0" w:color="auto"/>
            <w:left w:val="none" w:sz="0" w:space="0" w:color="auto"/>
            <w:bottom w:val="none" w:sz="0" w:space="0" w:color="auto"/>
            <w:right w:val="none" w:sz="0" w:space="0" w:color="auto"/>
          </w:divBdr>
        </w:div>
      </w:divsChild>
    </w:div>
    <w:div w:id="1461015687">
      <w:marLeft w:val="0"/>
      <w:marRight w:val="0"/>
      <w:marTop w:val="0"/>
      <w:marBottom w:val="0"/>
      <w:divBdr>
        <w:top w:val="none" w:sz="0" w:space="0" w:color="auto"/>
        <w:left w:val="none" w:sz="0" w:space="0" w:color="auto"/>
        <w:bottom w:val="none" w:sz="0" w:space="0" w:color="auto"/>
        <w:right w:val="none" w:sz="0" w:space="0" w:color="auto"/>
      </w:divBdr>
    </w:div>
    <w:div w:id="1461015689">
      <w:marLeft w:val="0"/>
      <w:marRight w:val="0"/>
      <w:marTop w:val="0"/>
      <w:marBottom w:val="0"/>
      <w:divBdr>
        <w:top w:val="none" w:sz="0" w:space="0" w:color="auto"/>
        <w:left w:val="none" w:sz="0" w:space="0" w:color="auto"/>
        <w:bottom w:val="none" w:sz="0" w:space="0" w:color="auto"/>
        <w:right w:val="none" w:sz="0" w:space="0" w:color="auto"/>
      </w:divBdr>
      <w:divsChild>
        <w:div w:id="1461014976">
          <w:marLeft w:val="0"/>
          <w:marRight w:val="0"/>
          <w:marTop w:val="0"/>
          <w:marBottom w:val="0"/>
          <w:divBdr>
            <w:top w:val="none" w:sz="0" w:space="0" w:color="auto"/>
            <w:left w:val="none" w:sz="0" w:space="0" w:color="auto"/>
            <w:bottom w:val="none" w:sz="0" w:space="0" w:color="auto"/>
            <w:right w:val="none" w:sz="0" w:space="0" w:color="auto"/>
          </w:divBdr>
          <w:divsChild>
            <w:div w:id="1461010638">
              <w:marLeft w:val="0"/>
              <w:marRight w:val="0"/>
              <w:marTop w:val="0"/>
              <w:marBottom w:val="0"/>
              <w:divBdr>
                <w:top w:val="none" w:sz="0" w:space="0" w:color="auto"/>
                <w:left w:val="none" w:sz="0" w:space="0" w:color="auto"/>
                <w:bottom w:val="none" w:sz="0" w:space="0" w:color="auto"/>
                <w:right w:val="none" w:sz="0" w:space="0" w:color="auto"/>
              </w:divBdr>
            </w:div>
            <w:div w:id="1461011094">
              <w:marLeft w:val="0"/>
              <w:marRight w:val="0"/>
              <w:marTop w:val="0"/>
              <w:marBottom w:val="0"/>
              <w:divBdr>
                <w:top w:val="none" w:sz="0" w:space="0" w:color="auto"/>
                <w:left w:val="none" w:sz="0" w:space="0" w:color="auto"/>
                <w:bottom w:val="none" w:sz="0" w:space="0" w:color="auto"/>
                <w:right w:val="none" w:sz="0" w:space="0" w:color="auto"/>
              </w:divBdr>
            </w:div>
            <w:div w:id="1461011170">
              <w:marLeft w:val="0"/>
              <w:marRight w:val="0"/>
              <w:marTop w:val="0"/>
              <w:marBottom w:val="0"/>
              <w:divBdr>
                <w:top w:val="none" w:sz="0" w:space="0" w:color="auto"/>
                <w:left w:val="none" w:sz="0" w:space="0" w:color="auto"/>
                <w:bottom w:val="none" w:sz="0" w:space="0" w:color="auto"/>
                <w:right w:val="none" w:sz="0" w:space="0" w:color="auto"/>
              </w:divBdr>
            </w:div>
            <w:div w:id="1461011862">
              <w:marLeft w:val="0"/>
              <w:marRight w:val="0"/>
              <w:marTop w:val="0"/>
              <w:marBottom w:val="0"/>
              <w:divBdr>
                <w:top w:val="none" w:sz="0" w:space="0" w:color="auto"/>
                <w:left w:val="none" w:sz="0" w:space="0" w:color="auto"/>
                <w:bottom w:val="none" w:sz="0" w:space="0" w:color="auto"/>
                <w:right w:val="none" w:sz="0" w:space="0" w:color="auto"/>
              </w:divBdr>
            </w:div>
            <w:div w:id="1461012658">
              <w:marLeft w:val="0"/>
              <w:marRight w:val="0"/>
              <w:marTop w:val="0"/>
              <w:marBottom w:val="0"/>
              <w:divBdr>
                <w:top w:val="none" w:sz="0" w:space="0" w:color="auto"/>
                <w:left w:val="none" w:sz="0" w:space="0" w:color="auto"/>
                <w:bottom w:val="none" w:sz="0" w:space="0" w:color="auto"/>
                <w:right w:val="none" w:sz="0" w:space="0" w:color="auto"/>
              </w:divBdr>
            </w:div>
            <w:div w:id="1461012898">
              <w:marLeft w:val="0"/>
              <w:marRight w:val="0"/>
              <w:marTop w:val="0"/>
              <w:marBottom w:val="0"/>
              <w:divBdr>
                <w:top w:val="none" w:sz="0" w:space="0" w:color="auto"/>
                <w:left w:val="none" w:sz="0" w:space="0" w:color="auto"/>
                <w:bottom w:val="none" w:sz="0" w:space="0" w:color="auto"/>
                <w:right w:val="none" w:sz="0" w:space="0" w:color="auto"/>
              </w:divBdr>
            </w:div>
            <w:div w:id="1461013273">
              <w:marLeft w:val="0"/>
              <w:marRight w:val="0"/>
              <w:marTop w:val="0"/>
              <w:marBottom w:val="0"/>
              <w:divBdr>
                <w:top w:val="none" w:sz="0" w:space="0" w:color="auto"/>
                <w:left w:val="none" w:sz="0" w:space="0" w:color="auto"/>
                <w:bottom w:val="none" w:sz="0" w:space="0" w:color="auto"/>
                <w:right w:val="none" w:sz="0" w:space="0" w:color="auto"/>
              </w:divBdr>
            </w:div>
            <w:div w:id="1461013369">
              <w:marLeft w:val="0"/>
              <w:marRight w:val="0"/>
              <w:marTop w:val="0"/>
              <w:marBottom w:val="0"/>
              <w:divBdr>
                <w:top w:val="none" w:sz="0" w:space="0" w:color="auto"/>
                <w:left w:val="none" w:sz="0" w:space="0" w:color="auto"/>
                <w:bottom w:val="none" w:sz="0" w:space="0" w:color="auto"/>
                <w:right w:val="none" w:sz="0" w:space="0" w:color="auto"/>
              </w:divBdr>
            </w:div>
            <w:div w:id="1461014272">
              <w:marLeft w:val="0"/>
              <w:marRight w:val="0"/>
              <w:marTop w:val="0"/>
              <w:marBottom w:val="0"/>
              <w:divBdr>
                <w:top w:val="none" w:sz="0" w:space="0" w:color="auto"/>
                <w:left w:val="none" w:sz="0" w:space="0" w:color="auto"/>
                <w:bottom w:val="none" w:sz="0" w:space="0" w:color="auto"/>
                <w:right w:val="none" w:sz="0" w:space="0" w:color="auto"/>
              </w:divBdr>
            </w:div>
            <w:div w:id="1461014581">
              <w:marLeft w:val="0"/>
              <w:marRight w:val="0"/>
              <w:marTop w:val="0"/>
              <w:marBottom w:val="0"/>
              <w:divBdr>
                <w:top w:val="none" w:sz="0" w:space="0" w:color="auto"/>
                <w:left w:val="none" w:sz="0" w:space="0" w:color="auto"/>
                <w:bottom w:val="none" w:sz="0" w:space="0" w:color="auto"/>
                <w:right w:val="none" w:sz="0" w:space="0" w:color="auto"/>
              </w:divBdr>
            </w:div>
            <w:div w:id="1461014936">
              <w:marLeft w:val="0"/>
              <w:marRight w:val="0"/>
              <w:marTop w:val="0"/>
              <w:marBottom w:val="0"/>
              <w:divBdr>
                <w:top w:val="none" w:sz="0" w:space="0" w:color="auto"/>
                <w:left w:val="none" w:sz="0" w:space="0" w:color="auto"/>
                <w:bottom w:val="none" w:sz="0" w:space="0" w:color="auto"/>
                <w:right w:val="none" w:sz="0" w:space="0" w:color="auto"/>
              </w:divBdr>
            </w:div>
            <w:div w:id="1461015073">
              <w:marLeft w:val="0"/>
              <w:marRight w:val="0"/>
              <w:marTop w:val="0"/>
              <w:marBottom w:val="0"/>
              <w:divBdr>
                <w:top w:val="none" w:sz="0" w:space="0" w:color="auto"/>
                <w:left w:val="none" w:sz="0" w:space="0" w:color="auto"/>
                <w:bottom w:val="none" w:sz="0" w:space="0" w:color="auto"/>
                <w:right w:val="none" w:sz="0" w:space="0" w:color="auto"/>
              </w:divBdr>
            </w:div>
            <w:div w:id="1461015956">
              <w:marLeft w:val="0"/>
              <w:marRight w:val="0"/>
              <w:marTop w:val="0"/>
              <w:marBottom w:val="0"/>
              <w:divBdr>
                <w:top w:val="none" w:sz="0" w:space="0" w:color="auto"/>
                <w:left w:val="none" w:sz="0" w:space="0" w:color="auto"/>
                <w:bottom w:val="none" w:sz="0" w:space="0" w:color="auto"/>
                <w:right w:val="none" w:sz="0" w:space="0" w:color="auto"/>
              </w:divBdr>
            </w:div>
            <w:div w:id="1461016422">
              <w:marLeft w:val="0"/>
              <w:marRight w:val="0"/>
              <w:marTop w:val="0"/>
              <w:marBottom w:val="0"/>
              <w:divBdr>
                <w:top w:val="none" w:sz="0" w:space="0" w:color="auto"/>
                <w:left w:val="none" w:sz="0" w:space="0" w:color="auto"/>
                <w:bottom w:val="none" w:sz="0" w:space="0" w:color="auto"/>
                <w:right w:val="none" w:sz="0" w:space="0" w:color="auto"/>
              </w:divBdr>
            </w:div>
            <w:div w:id="1461016691">
              <w:marLeft w:val="0"/>
              <w:marRight w:val="0"/>
              <w:marTop w:val="0"/>
              <w:marBottom w:val="0"/>
              <w:divBdr>
                <w:top w:val="none" w:sz="0" w:space="0" w:color="auto"/>
                <w:left w:val="none" w:sz="0" w:space="0" w:color="auto"/>
                <w:bottom w:val="none" w:sz="0" w:space="0" w:color="auto"/>
                <w:right w:val="none" w:sz="0" w:space="0" w:color="auto"/>
              </w:divBdr>
            </w:div>
            <w:div w:id="14610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699">
      <w:marLeft w:val="0"/>
      <w:marRight w:val="0"/>
      <w:marTop w:val="0"/>
      <w:marBottom w:val="0"/>
      <w:divBdr>
        <w:top w:val="none" w:sz="0" w:space="0" w:color="auto"/>
        <w:left w:val="none" w:sz="0" w:space="0" w:color="auto"/>
        <w:bottom w:val="none" w:sz="0" w:space="0" w:color="auto"/>
        <w:right w:val="none" w:sz="0" w:space="0" w:color="auto"/>
      </w:divBdr>
    </w:div>
    <w:div w:id="1461015706">
      <w:marLeft w:val="0"/>
      <w:marRight w:val="0"/>
      <w:marTop w:val="0"/>
      <w:marBottom w:val="0"/>
      <w:divBdr>
        <w:top w:val="none" w:sz="0" w:space="0" w:color="auto"/>
        <w:left w:val="none" w:sz="0" w:space="0" w:color="auto"/>
        <w:bottom w:val="none" w:sz="0" w:space="0" w:color="auto"/>
        <w:right w:val="none" w:sz="0" w:space="0" w:color="auto"/>
      </w:divBdr>
      <w:divsChild>
        <w:div w:id="1461011430">
          <w:marLeft w:val="0"/>
          <w:marRight w:val="0"/>
          <w:marTop w:val="0"/>
          <w:marBottom w:val="0"/>
          <w:divBdr>
            <w:top w:val="none" w:sz="0" w:space="0" w:color="auto"/>
            <w:left w:val="none" w:sz="0" w:space="0" w:color="auto"/>
            <w:bottom w:val="none" w:sz="0" w:space="0" w:color="auto"/>
            <w:right w:val="none" w:sz="0" w:space="0" w:color="auto"/>
          </w:divBdr>
          <w:divsChild>
            <w:div w:id="1461011084">
              <w:marLeft w:val="0"/>
              <w:marRight w:val="0"/>
              <w:marTop w:val="0"/>
              <w:marBottom w:val="0"/>
              <w:divBdr>
                <w:top w:val="none" w:sz="0" w:space="0" w:color="auto"/>
                <w:left w:val="none" w:sz="0" w:space="0" w:color="auto"/>
                <w:bottom w:val="none" w:sz="0" w:space="0" w:color="auto"/>
                <w:right w:val="none" w:sz="0" w:space="0" w:color="auto"/>
              </w:divBdr>
            </w:div>
            <w:div w:id="1461011277">
              <w:marLeft w:val="0"/>
              <w:marRight w:val="0"/>
              <w:marTop w:val="0"/>
              <w:marBottom w:val="0"/>
              <w:divBdr>
                <w:top w:val="none" w:sz="0" w:space="0" w:color="auto"/>
                <w:left w:val="none" w:sz="0" w:space="0" w:color="auto"/>
                <w:bottom w:val="none" w:sz="0" w:space="0" w:color="auto"/>
                <w:right w:val="none" w:sz="0" w:space="0" w:color="auto"/>
              </w:divBdr>
            </w:div>
            <w:div w:id="1461011278">
              <w:marLeft w:val="0"/>
              <w:marRight w:val="0"/>
              <w:marTop w:val="0"/>
              <w:marBottom w:val="0"/>
              <w:divBdr>
                <w:top w:val="none" w:sz="0" w:space="0" w:color="auto"/>
                <w:left w:val="none" w:sz="0" w:space="0" w:color="auto"/>
                <w:bottom w:val="none" w:sz="0" w:space="0" w:color="auto"/>
                <w:right w:val="none" w:sz="0" w:space="0" w:color="auto"/>
              </w:divBdr>
            </w:div>
            <w:div w:id="1461012033">
              <w:marLeft w:val="0"/>
              <w:marRight w:val="0"/>
              <w:marTop w:val="0"/>
              <w:marBottom w:val="0"/>
              <w:divBdr>
                <w:top w:val="none" w:sz="0" w:space="0" w:color="auto"/>
                <w:left w:val="none" w:sz="0" w:space="0" w:color="auto"/>
                <w:bottom w:val="none" w:sz="0" w:space="0" w:color="auto"/>
                <w:right w:val="none" w:sz="0" w:space="0" w:color="auto"/>
              </w:divBdr>
            </w:div>
            <w:div w:id="1461012181">
              <w:marLeft w:val="0"/>
              <w:marRight w:val="0"/>
              <w:marTop w:val="0"/>
              <w:marBottom w:val="0"/>
              <w:divBdr>
                <w:top w:val="none" w:sz="0" w:space="0" w:color="auto"/>
                <w:left w:val="none" w:sz="0" w:space="0" w:color="auto"/>
                <w:bottom w:val="none" w:sz="0" w:space="0" w:color="auto"/>
                <w:right w:val="none" w:sz="0" w:space="0" w:color="auto"/>
              </w:divBdr>
            </w:div>
            <w:div w:id="1461013115">
              <w:marLeft w:val="0"/>
              <w:marRight w:val="0"/>
              <w:marTop w:val="0"/>
              <w:marBottom w:val="0"/>
              <w:divBdr>
                <w:top w:val="none" w:sz="0" w:space="0" w:color="auto"/>
                <w:left w:val="none" w:sz="0" w:space="0" w:color="auto"/>
                <w:bottom w:val="none" w:sz="0" w:space="0" w:color="auto"/>
                <w:right w:val="none" w:sz="0" w:space="0" w:color="auto"/>
              </w:divBdr>
            </w:div>
            <w:div w:id="1461013135">
              <w:marLeft w:val="0"/>
              <w:marRight w:val="0"/>
              <w:marTop w:val="0"/>
              <w:marBottom w:val="0"/>
              <w:divBdr>
                <w:top w:val="none" w:sz="0" w:space="0" w:color="auto"/>
                <w:left w:val="none" w:sz="0" w:space="0" w:color="auto"/>
                <w:bottom w:val="none" w:sz="0" w:space="0" w:color="auto"/>
                <w:right w:val="none" w:sz="0" w:space="0" w:color="auto"/>
              </w:divBdr>
            </w:div>
            <w:div w:id="1461013391">
              <w:marLeft w:val="0"/>
              <w:marRight w:val="0"/>
              <w:marTop w:val="0"/>
              <w:marBottom w:val="0"/>
              <w:divBdr>
                <w:top w:val="none" w:sz="0" w:space="0" w:color="auto"/>
                <w:left w:val="none" w:sz="0" w:space="0" w:color="auto"/>
                <w:bottom w:val="none" w:sz="0" w:space="0" w:color="auto"/>
                <w:right w:val="none" w:sz="0" w:space="0" w:color="auto"/>
              </w:divBdr>
            </w:div>
            <w:div w:id="1461013745">
              <w:marLeft w:val="0"/>
              <w:marRight w:val="0"/>
              <w:marTop w:val="0"/>
              <w:marBottom w:val="0"/>
              <w:divBdr>
                <w:top w:val="none" w:sz="0" w:space="0" w:color="auto"/>
                <w:left w:val="none" w:sz="0" w:space="0" w:color="auto"/>
                <w:bottom w:val="none" w:sz="0" w:space="0" w:color="auto"/>
                <w:right w:val="none" w:sz="0" w:space="0" w:color="auto"/>
              </w:divBdr>
            </w:div>
            <w:div w:id="1461014270">
              <w:marLeft w:val="0"/>
              <w:marRight w:val="0"/>
              <w:marTop w:val="0"/>
              <w:marBottom w:val="0"/>
              <w:divBdr>
                <w:top w:val="none" w:sz="0" w:space="0" w:color="auto"/>
                <w:left w:val="none" w:sz="0" w:space="0" w:color="auto"/>
                <w:bottom w:val="none" w:sz="0" w:space="0" w:color="auto"/>
                <w:right w:val="none" w:sz="0" w:space="0" w:color="auto"/>
              </w:divBdr>
            </w:div>
            <w:div w:id="1461014578">
              <w:marLeft w:val="0"/>
              <w:marRight w:val="0"/>
              <w:marTop w:val="0"/>
              <w:marBottom w:val="0"/>
              <w:divBdr>
                <w:top w:val="none" w:sz="0" w:space="0" w:color="auto"/>
                <w:left w:val="none" w:sz="0" w:space="0" w:color="auto"/>
                <w:bottom w:val="none" w:sz="0" w:space="0" w:color="auto"/>
                <w:right w:val="none" w:sz="0" w:space="0" w:color="auto"/>
              </w:divBdr>
            </w:div>
            <w:div w:id="1461014784">
              <w:marLeft w:val="0"/>
              <w:marRight w:val="0"/>
              <w:marTop w:val="0"/>
              <w:marBottom w:val="0"/>
              <w:divBdr>
                <w:top w:val="none" w:sz="0" w:space="0" w:color="auto"/>
                <w:left w:val="none" w:sz="0" w:space="0" w:color="auto"/>
                <w:bottom w:val="none" w:sz="0" w:space="0" w:color="auto"/>
                <w:right w:val="none" w:sz="0" w:space="0" w:color="auto"/>
              </w:divBdr>
            </w:div>
            <w:div w:id="1461015014">
              <w:marLeft w:val="0"/>
              <w:marRight w:val="0"/>
              <w:marTop w:val="0"/>
              <w:marBottom w:val="0"/>
              <w:divBdr>
                <w:top w:val="none" w:sz="0" w:space="0" w:color="auto"/>
                <w:left w:val="none" w:sz="0" w:space="0" w:color="auto"/>
                <w:bottom w:val="none" w:sz="0" w:space="0" w:color="auto"/>
                <w:right w:val="none" w:sz="0" w:space="0" w:color="auto"/>
              </w:divBdr>
            </w:div>
            <w:div w:id="1461015471">
              <w:marLeft w:val="0"/>
              <w:marRight w:val="0"/>
              <w:marTop w:val="0"/>
              <w:marBottom w:val="0"/>
              <w:divBdr>
                <w:top w:val="none" w:sz="0" w:space="0" w:color="auto"/>
                <w:left w:val="none" w:sz="0" w:space="0" w:color="auto"/>
                <w:bottom w:val="none" w:sz="0" w:space="0" w:color="auto"/>
                <w:right w:val="none" w:sz="0" w:space="0" w:color="auto"/>
              </w:divBdr>
            </w:div>
            <w:div w:id="1461015572">
              <w:marLeft w:val="0"/>
              <w:marRight w:val="0"/>
              <w:marTop w:val="0"/>
              <w:marBottom w:val="0"/>
              <w:divBdr>
                <w:top w:val="none" w:sz="0" w:space="0" w:color="auto"/>
                <w:left w:val="none" w:sz="0" w:space="0" w:color="auto"/>
                <w:bottom w:val="none" w:sz="0" w:space="0" w:color="auto"/>
                <w:right w:val="none" w:sz="0" w:space="0" w:color="auto"/>
              </w:divBdr>
            </w:div>
            <w:div w:id="1461015574">
              <w:marLeft w:val="0"/>
              <w:marRight w:val="0"/>
              <w:marTop w:val="0"/>
              <w:marBottom w:val="0"/>
              <w:divBdr>
                <w:top w:val="none" w:sz="0" w:space="0" w:color="auto"/>
                <w:left w:val="none" w:sz="0" w:space="0" w:color="auto"/>
                <w:bottom w:val="none" w:sz="0" w:space="0" w:color="auto"/>
                <w:right w:val="none" w:sz="0" w:space="0" w:color="auto"/>
              </w:divBdr>
            </w:div>
            <w:div w:id="1461015600">
              <w:marLeft w:val="0"/>
              <w:marRight w:val="0"/>
              <w:marTop w:val="0"/>
              <w:marBottom w:val="0"/>
              <w:divBdr>
                <w:top w:val="none" w:sz="0" w:space="0" w:color="auto"/>
                <w:left w:val="none" w:sz="0" w:space="0" w:color="auto"/>
                <w:bottom w:val="none" w:sz="0" w:space="0" w:color="auto"/>
                <w:right w:val="none" w:sz="0" w:space="0" w:color="auto"/>
              </w:divBdr>
            </w:div>
            <w:div w:id="1461015701">
              <w:marLeft w:val="0"/>
              <w:marRight w:val="0"/>
              <w:marTop w:val="0"/>
              <w:marBottom w:val="0"/>
              <w:divBdr>
                <w:top w:val="none" w:sz="0" w:space="0" w:color="auto"/>
                <w:left w:val="none" w:sz="0" w:space="0" w:color="auto"/>
                <w:bottom w:val="none" w:sz="0" w:space="0" w:color="auto"/>
                <w:right w:val="none" w:sz="0" w:space="0" w:color="auto"/>
              </w:divBdr>
            </w:div>
            <w:div w:id="1461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08">
      <w:marLeft w:val="0"/>
      <w:marRight w:val="0"/>
      <w:marTop w:val="0"/>
      <w:marBottom w:val="0"/>
      <w:divBdr>
        <w:top w:val="none" w:sz="0" w:space="0" w:color="auto"/>
        <w:left w:val="none" w:sz="0" w:space="0" w:color="auto"/>
        <w:bottom w:val="none" w:sz="0" w:space="0" w:color="auto"/>
        <w:right w:val="none" w:sz="0" w:space="0" w:color="auto"/>
      </w:divBdr>
    </w:div>
    <w:div w:id="1461015719">
      <w:marLeft w:val="0"/>
      <w:marRight w:val="0"/>
      <w:marTop w:val="0"/>
      <w:marBottom w:val="0"/>
      <w:divBdr>
        <w:top w:val="none" w:sz="0" w:space="0" w:color="auto"/>
        <w:left w:val="none" w:sz="0" w:space="0" w:color="auto"/>
        <w:bottom w:val="none" w:sz="0" w:space="0" w:color="auto"/>
        <w:right w:val="none" w:sz="0" w:space="0" w:color="auto"/>
      </w:divBdr>
      <w:divsChild>
        <w:div w:id="1461010890">
          <w:marLeft w:val="1166"/>
          <w:marRight w:val="0"/>
          <w:marTop w:val="86"/>
          <w:marBottom w:val="0"/>
          <w:divBdr>
            <w:top w:val="none" w:sz="0" w:space="0" w:color="auto"/>
            <w:left w:val="none" w:sz="0" w:space="0" w:color="auto"/>
            <w:bottom w:val="none" w:sz="0" w:space="0" w:color="auto"/>
            <w:right w:val="none" w:sz="0" w:space="0" w:color="auto"/>
          </w:divBdr>
        </w:div>
        <w:div w:id="1461012223">
          <w:marLeft w:val="547"/>
          <w:marRight w:val="0"/>
          <w:marTop w:val="96"/>
          <w:marBottom w:val="0"/>
          <w:divBdr>
            <w:top w:val="none" w:sz="0" w:space="0" w:color="auto"/>
            <w:left w:val="none" w:sz="0" w:space="0" w:color="auto"/>
            <w:bottom w:val="none" w:sz="0" w:space="0" w:color="auto"/>
            <w:right w:val="none" w:sz="0" w:space="0" w:color="auto"/>
          </w:divBdr>
        </w:div>
        <w:div w:id="1461012564">
          <w:marLeft w:val="1166"/>
          <w:marRight w:val="0"/>
          <w:marTop w:val="86"/>
          <w:marBottom w:val="0"/>
          <w:divBdr>
            <w:top w:val="none" w:sz="0" w:space="0" w:color="auto"/>
            <w:left w:val="none" w:sz="0" w:space="0" w:color="auto"/>
            <w:bottom w:val="none" w:sz="0" w:space="0" w:color="auto"/>
            <w:right w:val="none" w:sz="0" w:space="0" w:color="auto"/>
          </w:divBdr>
        </w:div>
        <w:div w:id="1461015806">
          <w:marLeft w:val="547"/>
          <w:marRight w:val="0"/>
          <w:marTop w:val="96"/>
          <w:marBottom w:val="0"/>
          <w:divBdr>
            <w:top w:val="none" w:sz="0" w:space="0" w:color="auto"/>
            <w:left w:val="none" w:sz="0" w:space="0" w:color="auto"/>
            <w:bottom w:val="none" w:sz="0" w:space="0" w:color="auto"/>
            <w:right w:val="none" w:sz="0" w:space="0" w:color="auto"/>
          </w:divBdr>
        </w:div>
      </w:divsChild>
    </w:div>
    <w:div w:id="1461015720">
      <w:marLeft w:val="0"/>
      <w:marRight w:val="0"/>
      <w:marTop w:val="0"/>
      <w:marBottom w:val="0"/>
      <w:divBdr>
        <w:top w:val="none" w:sz="0" w:space="0" w:color="auto"/>
        <w:left w:val="none" w:sz="0" w:space="0" w:color="auto"/>
        <w:bottom w:val="none" w:sz="0" w:space="0" w:color="auto"/>
        <w:right w:val="none" w:sz="0" w:space="0" w:color="auto"/>
      </w:divBdr>
      <w:divsChild>
        <w:div w:id="1461010848">
          <w:marLeft w:val="547"/>
          <w:marRight w:val="0"/>
          <w:marTop w:val="115"/>
          <w:marBottom w:val="0"/>
          <w:divBdr>
            <w:top w:val="none" w:sz="0" w:space="0" w:color="auto"/>
            <w:left w:val="none" w:sz="0" w:space="0" w:color="auto"/>
            <w:bottom w:val="none" w:sz="0" w:space="0" w:color="auto"/>
            <w:right w:val="none" w:sz="0" w:space="0" w:color="auto"/>
          </w:divBdr>
        </w:div>
        <w:div w:id="1461015238">
          <w:marLeft w:val="547"/>
          <w:marRight w:val="0"/>
          <w:marTop w:val="115"/>
          <w:marBottom w:val="0"/>
          <w:divBdr>
            <w:top w:val="none" w:sz="0" w:space="0" w:color="auto"/>
            <w:left w:val="none" w:sz="0" w:space="0" w:color="auto"/>
            <w:bottom w:val="none" w:sz="0" w:space="0" w:color="auto"/>
            <w:right w:val="none" w:sz="0" w:space="0" w:color="auto"/>
          </w:divBdr>
        </w:div>
      </w:divsChild>
    </w:div>
    <w:div w:id="1461015723">
      <w:marLeft w:val="0"/>
      <w:marRight w:val="0"/>
      <w:marTop w:val="0"/>
      <w:marBottom w:val="0"/>
      <w:divBdr>
        <w:top w:val="none" w:sz="0" w:space="0" w:color="auto"/>
        <w:left w:val="none" w:sz="0" w:space="0" w:color="auto"/>
        <w:bottom w:val="none" w:sz="0" w:space="0" w:color="auto"/>
        <w:right w:val="none" w:sz="0" w:space="0" w:color="auto"/>
      </w:divBdr>
      <w:divsChild>
        <w:div w:id="1461011177">
          <w:marLeft w:val="1166"/>
          <w:marRight w:val="0"/>
          <w:marTop w:val="86"/>
          <w:marBottom w:val="0"/>
          <w:divBdr>
            <w:top w:val="none" w:sz="0" w:space="0" w:color="auto"/>
            <w:left w:val="none" w:sz="0" w:space="0" w:color="auto"/>
            <w:bottom w:val="none" w:sz="0" w:space="0" w:color="auto"/>
            <w:right w:val="none" w:sz="0" w:space="0" w:color="auto"/>
          </w:divBdr>
        </w:div>
        <w:div w:id="1461011283">
          <w:marLeft w:val="547"/>
          <w:marRight w:val="0"/>
          <w:marTop w:val="96"/>
          <w:marBottom w:val="0"/>
          <w:divBdr>
            <w:top w:val="none" w:sz="0" w:space="0" w:color="auto"/>
            <w:left w:val="none" w:sz="0" w:space="0" w:color="auto"/>
            <w:bottom w:val="none" w:sz="0" w:space="0" w:color="auto"/>
            <w:right w:val="none" w:sz="0" w:space="0" w:color="auto"/>
          </w:divBdr>
        </w:div>
        <w:div w:id="1461011656">
          <w:marLeft w:val="1166"/>
          <w:marRight w:val="0"/>
          <w:marTop w:val="86"/>
          <w:marBottom w:val="0"/>
          <w:divBdr>
            <w:top w:val="none" w:sz="0" w:space="0" w:color="auto"/>
            <w:left w:val="none" w:sz="0" w:space="0" w:color="auto"/>
            <w:bottom w:val="none" w:sz="0" w:space="0" w:color="auto"/>
            <w:right w:val="none" w:sz="0" w:space="0" w:color="auto"/>
          </w:divBdr>
        </w:div>
        <w:div w:id="1461012576">
          <w:marLeft w:val="1166"/>
          <w:marRight w:val="0"/>
          <w:marTop w:val="86"/>
          <w:marBottom w:val="0"/>
          <w:divBdr>
            <w:top w:val="none" w:sz="0" w:space="0" w:color="auto"/>
            <w:left w:val="none" w:sz="0" w:space="0" w:color="auto"/>
            <w:bottom w:val="none" w:sz="0" w:space="0" w:color="auto"/>
            <w:right w:val="none" w:sz="0" w:space="0" w:color="auto"/>
          </w:divBdr>
        </w:div>
        <w:div w:id="1461016315">
          <w:marLeft w:val="1166"/>
          <w:marRight w:val="0"/>
          <w:marTop w:val="86"/>
          <w:marBottom w:val="0"/>
          <w:divBdr>
            <w:top w:val="none" w:sz="0" w:space="0" w:color="auto"/>
            <w:left w:val="none" w:sz="0" w:space="0" w:color="auto"/>
            <w:bottom w:val="none" w:sz="0" w:space="0" w:color="auto"/>
            <w:right w:val="none" w:sz="0" w:space="0" w:color="auto"/>
          </w:divBdr>
        </w:div>
      </w:divsChild>
    </w:div>
    <w:div w:id="1461015724">
      <w:marLeft w:val="0"/>
      <w:marRight w:val="0"/>
      <w:marTop w:val="0"/>
      <w:marBottom w:val="0"/>
      <w:divBdr>
        <w:top w:val="none" w:sz="0" w:space="0" w:color="auto"/>
        <w:left w:val="none" w:sz="0" w:space="0" w:color="auto"/>
        <w:bottom w:val="none" w:sz="0" w:space="0" w:color="auto"/>
        <w:right w:val="none" w:sz="0" w:space="0" w:color="auto"/>
      </w:divBdr>
    </w:div>
    <w:div w:id="1461015734">
      <w:marLeft w:val="0"/>
      <w:marRight w:val="0"/>
      <w:marTop w:val="0"/>
      <w:marBottom w:val="0"/>
      <w:divBdr>
        <w:top w:val="none" w:sz="0" w:space="0" w:color="auto"/>
        <w:left w:val="none" w:sz="0" w:space="0" w:color="auto"/>
        <w:bottom w:val="none" w:sz="0" w:space="0" w:color="auto"/>
        <w:right w:val="none" w:sz="0" w:space="0" w:color="auto"/>
      </w:divBdr>
    </w:div>
    <w:div w:id="1461015736">
      <w:marLeft w:val="0"/>
      <w:marRight w:val="0"/>
      <w:marTop w:val="0"/>
      <w:marBottom w:val="0"/>
      <w:divBdr>
        <w:top w:val="none" w:sz="0" w:space="0" w:color="auto"/>
        <w:left w:val="none" w:sz="0" w:space="0" w:color="auto"/>
        <w:bottom w:val="none" w:sz="0" w:space="0" w:color="auto"/>
        <w:right w:val="none" w:sz="0" w:space="0" w:color="auto"/>
      </w:divBdr>
      <w:divsChild>
        <w:div w:id="1461016589">
          <w:marLeft w:val="0"/>
          <w:marRight w:val="0"/>
          <w:marTop w:val="0"/>
          <w:marBottom w:val="0"/>
          <w:divBdr>
            <w:top w:val="none" w:sz="0" w:space="0" w:color="auto"/>
            <w:left w:val="none" w:sz="0" w:space="0" w:color="auto"/>
            <w:bottom w:val="none" w:sz="0" w:space="0" w:color="auto"/>
            <w:right w:val="none" w:sz="0" w:space="0" w:color="auto"/>
          </w:divBdr>
          <w:divsChild>
            <w:div w:id="14610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42">
      <w:marLeft w:val="0"/>
      <w:marRight w:val="0"/>
      <w:marTop w:val="0"/>
      <w:marBottom w:val="0"/>
      <w:divBdr>
        <w:top w:val="none" w:sz="0" w:space="0" w:color="auto"/>
        <w:left w:val="none" w:sz="0" w:space="0" w:color="auto"/>
        <w:bottom w:val="none" w:sz="0" w:space="0" w:color="auto"/>
        <w:right w:val="none" w:sz="0" w:space="0" w:color="auto"/>
      </w:divBdr>
      <w:divsChild>
        <w:div w:id="1461011925">
          <w:marLeft w:val="0"/>
          <w:marRight w:val="0"/>
          <w:marTop w:val="0"/>
          <w:marBottom w:val="0"/>
          <w:divBdr>
            <w:top w:val="none" w:sz="0" w:space="0" w:color="auto"/>
            <w:left w:val="none" w:sz="0" w:space="0" w:color="auto"/>
            <w:bottom w:val="none" w:sz="0" w:space="0" w:color="auto"/>
            <w:right w:val="none" w:sz="0" w:space="0" w:color="auto"/>
          </w:divBdr>
          <w:divsChild>
            <w:div w:id="1461010502">
              <w:marLeft w:val="0"/>
              <w:marRight w:val="0"/>
              <w:marTop w:val="0"/>
              <w:marBottom w:val="0"/>
              <w:divBdr>
                <w:top w:val="none" w:sz="0" w:space="0" w:color="auto"/>
                <w:left w:val="none" w:sz="0" w:space="0" w:color="auto"/>
                <w:bottom w:val="none" w:sz="0" w:space="0" w:color="auto"/>
                <w:right w:val="none" w:sz="0" w:space="0" w:color="auto"/>
              </w:divBdr>
            </w:div>
            <w:div w:id="1461010586">
              <w:marLeft w:val="0"/>
              <w:marRight w:val="0"/>
              <w:marTop w:val="0"/>
              <w:marBottom w:val="0"/>
              <w:divBdr>
                <w:top w:val="none" w:sz="0" w:space="0" w:color="auto"/>
                <w:left w:val="none" w:sz="0" w:space="0" w:color="auto"/>
                <w:bottom w:val="none" w:sz="0" w:space="0" w:color="auto"/>
                <w:right w:val="none" w:sz="0" w:space="0" w:color="auto"/>
              </w:divBdr>
            </w:div>
            <w:div w:id="1461012151">
              <w:marLeft w:val="0"/>
              <w:marRight w:val="0"/>
              <w:marTop w:val="0"/>
              <w:marBottom w:val="0"/>
              <w:divBdr>
                <w:top w:val="none" w:sz="0" w:space="0" w:color="auto"/>
                <w:left w:val="none" w:sz="0" w:space="0" w:color="auto"/>
                <w:bottom w:val="none" w:sz="0" w:space="0" w:color="auto"/>
                <w:right w:val="none" w:sz="0" w:space="0" w:color="auto"/>
              </w:divBdr>
            </w:div>
            <w:div w:id="1461012372">
              <w:marLeft w:val="0"/>
              <w:marRight w:val="0"/>
              <w:marTop w:val="0"/>
              <w:marBottom w:val="0"/>
              <w:divBdr>
                <w:top w:val="none" w:sz="0" w:space="0" w:color="auto"/>
                <w:left w:val="none" w:sz="0" w:space="0" w:color="auto"/>
                <w:bottom w:val="none" w:sz="0" w:space="0" w:color="auto"/>
                <w:right w:val="none" w:sz="0" w:space="0" w:color="auto"/>
              </w:divBdr>
            </w:div>
            <w:div w:id="1461012513">
              <w:marLeft w:val="0"/>
              <w:marRight w:val="0"/>
              <w:marTop w:val="0"/>
              <w:marBottom w:val="0"/>
              <w:divBdr>
                <w:top w:val="none" w:sz="0" w:space="0" w:color="auto"/>
                <w:left w:val="none" w:sz="0" w:space="0" w:color="auto"/>
                <w:bottom w:val="none" w:sz="0" w:space="0" w:color="auto"/>
                <w:right w:val="none" w:sz="0" w:space="0" w:color="auto"/>
              </w:divBdr>
            </w:div>
            <w:div w:id="1461013673">
              <w:marLeft w:val="0"/>
              <w:marRight w:val="0"/>
              <w:marTop w:val="0"/>
              <w:marBottom w:val="0"/>
              <w:divBdr>
                <w:top w:val="none" w:sz="0" w:space="0" w:color="auto"/>
                <w:left w:val="none" w:sz="0" w:space="0" w:color="auto"/>
                <w:bottom w:val="none" w:sz="0" w:space="0" w:color="auto"/>
                <w:right w:val="none" w:sz="0" w:space="0" w:color="auto"/>
              </w:divBdr>
            </w:div>
            <w:div w:id="1461014097">
              <w:marLeft w:val="0"/>
              <w:marRight w:val="0"/>
              <w:marTop w:val="0"/>
              <w:marBottom w:val="0"/>
              <w:divBdr>
                <w:top w:val="none" w:sz="0" w:space="0" w:color="auto"/>
                <w:left w:val="none" w:sz="0" w:space="0" w:color="auto"/>
                <w:bottom w:val="none" w:sz="0" w:space="0" w:color="auto"/>
                <w:right w:val="none" w:sz="0" w:space="0" w:color="auto"/>
              </w:divBdr>
            </w:div>
            <w:div w:id="1461014565">
              <w:marLeft w:val="0"/>
              <w:marRight w:val="0"/>
              <w:marTop w:val="0"/>
              <w:marBottom w:val="0"/>
              <w:divBdr>
                <w:top w:val="none" w:sz="0" w:space="0" w:color="auto"/>
                <w:left w:val="none" w:sz="0" w:space="0" w:color="auto"/>
                <w:bottom w:val="none" w:sz="0" w:space="0" w:color="auto"/>
                <w:right w:val="none" w:sz="0" w:space="0" w:color="auto"/>
              </w:divBdr>
            </w:div>
            <w:div w:id="1461015403">
              <w:marLeft w:val="0"/>
              <w:marRight w:val="0"/>
              <w:marTop w:val="0"/>
              <w:marBottom w:val="0"/>
              <w:divBdr>
                <w:top w:val="none" w:sz="0" w:space="0" w:color="auto"/>
                <w:left w:val="none" w:sz="0" w:space="0" w:color="auto"/>
                <w:bottom w:val="none" w:sz="0" w:space="0" w:color="auto"/>
                <w:right w:val="none" w:sz="0" w:space="0" w:color="auto"/>
              </w:divBdr>
            </w:div>
            <w:div w:id="14610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51">
      <w:marLeft w:val="0"/>
      <w:marRight w:val="0"/>
      <w:marTop w:val="0"/>
      <w:marBottom w:val="0"/>
      <w:divBdr>
        <w:top w:val="none" w:sz="0" w:space="0" w:color="auto"/>
        <w:left w:val="none" w:sz="0" w:space="0" w:color="auto"/>
        <w:bottom w:val="none" w:sz="0" w:space="0" w:color="auto"/>
        <w:right w:val="none" w:sz="0" w:space="0" w:color="auto"/>
      </w:divBdr>
      <w:divsChild>
        <w:div w:id="1461012414">
          <w:marLeft w:val="547"/>
          <w:marRight w:val="0"/>
          <w:marTop w:val="134"/>
          <w:marBottom w:val="0"/>
          <w:divBdr>
            <w:top w:val="none" w:sz="0" w:space="0" w:color="auto"/>
            <w:left w:val="none" w:sz="0" w:space="0" w:color="auto"/>
            <w:bottom w:val="none" w:sz="0" w:space="0" w:color="auto"/>
            <w:right w:val="none" w:sz="0" w:space="0" w:color="auto"/>
          </w:divBdr>
        </w:div>
        <w:div w:id="1461015368">
          <w:marLeft w:val="1166"/>
          <w:marRight w:val="0"/>
          <w:marTop w:val="134"/>
          <w:marBottom w:val="0"/>
          <w:divBdr>
            <w:top w:val="none" w:sz="0" w:space="0" w:color="auto"/>
            <w:left w:val="none" w:sz="0" w:space="0" w:color="auto"/>
            <w:bottom w:val="none" w:sz="0" w:space="0" w:color="auto"/>
            <w:right w:val="none" w:sz="0" w:space="0" w:color="auto"/>
          </w:divBdr>
        </w:div>
      </w:divsChild>
    </w:div>
    <w:div w:id="1461015753">
      <w:marLeft w:val="0"/>
      <w:marRight w:val="0"/>
      <w:marTop w:val="0"/>
      <w:marBottom w:val="0"/>
      <w:divBdr>
        <w:top w:val="none" w:sz="0" w:space="0" w:color="auto"/>
        <w:left w:val="none" w:sz="0" w:space="0" w:color="auto"/>
        <w:bottom w:val="none" w:sz="0" w:space="0" w:color="auto"/>
        <w:right w:val="none" w:sz="0" w:space="0" w:color="auto"/>
      </w:divBdr>
    </w:div>
    <w:div w:id="1461015755">
      <w:marLeft w:val="0"/>
      <w:marRight w:val="0"/>
      <w:marTop w:val="0"/>
      <w:marBottom w:val="0"/>
      <w:divBdr>
        <w:top w:val="none" w:sz="0" w:space="0" w:color="auto"/>
        <w:left w:val="none" w:sz="0" w:space="0" w:color="auto"/>
        <w:bottom w:val="none" w:sz="0" w:space="0" w:color="auto"/>
        <w:right w:val="none" w:sz="0" w:space="0" w:color="auto"/>
      </w:divBdr>
      <w:divsChild>
        <w:div w:id="1461011500">
          <w:marLeft w:val="0"/>
          <w:marRight w:val="0"/>
          <w:marTop w:val="68"/>
          <w:marBottom w:val="0"/>
          <w:divBdr>
            <w:top w:val="none" w:sz="0" w:space="0" w:color="auto"/>
            <w:left w:val="none" w:sz="0" w:space="0" w:color="auto"/>
            <w:bottom w:val="none" w:sz="0" w:space="0" w:color="auto"/>
            <w:right w:val="none" w:sz="0" w:space="0" w:color="auto"/>
          </w:divBdr>
        </w:div>
        <w:div w:id="1461014918">
          <w:marLeft w:val="0"/>
          <w:marRight w:val="0"/>
          <w:marTop w:val="68"/>
          <w:marBottom w:val="0"/>
          <w:divBdr>
            <w:top w:val="none" w:sz="0" w:space="0" w:color="auto"/>
            <w:left w:val="none" w:sz="0" w:space="0" w:color="auto"/>
            <w:bottom w:val="none" w:sz="0" w:space="0" w:color="auto"/>
            <w:right w:val="none" w:sz="0" w:space="0" w:color="auto"/>
          </w:divBdr>
        </w:div>
      </w:divsChild>
    </w:div>
    <w:div w:id="1461015765">
      <w:marLeft w:val="0"/>
      <w:marRight w:val="0"/>
      <w:marTop w:val="0"/>
      <w:marBottom w:val="0"/>
      <w:divBdr>
        <w:top w:val="none" w:sz="0" w:space="0" w:color="auto"/>
        <w:left w:val="none" w:sz="0" w:space="0" w:color="auto"/>
        <w:bottom w:val="none" w:sz="0" w:space="0" w:color="auto"/>
        <w:right w:val="none" w:sz="0" w:space="0" w:color="auto"/>
      </w:divBdr>
      <w:divsChild>
        <w:div w:id="1461015037">
          <w:marLeft w:val="0"/>
          <w:marRight w:val="0"/>
          <w:marTop w:val="0"/>
          <w:marBottom w:val="0"/>
          <w:divBdr>
            <w:top w:val="none" w:sz="0" w:space="0" w:color="auto"/>
            <w:left w:val="none" w:sz="0" w:space="0" w:color="auto"/>
            <w:bottom w:val="none" w:sz="0" w:space="0" w:color="auto"/>
            <w:right w:val="none" w:sz="0" w:space="0" w:color="auto"/>
          </w:divBdr>
          <w:divsChild>
            <w:div w:id="1461012718">
              <w:marLeft w:val="0"/>
              <w:marRight w:val="0"/>
              <w:marTop w:val="0"/>
              <w:marBottom w:val="0"/>
              <w:divBdr>
                <w:top w:val="none" w:sz="0" w:space="0" w:color="auto"/>
                <w:left w:val="none" w:sz="0" w:space="0" w:color="auto"/>
                <w:bottom w:val="none" w:sz="0" w:space="0" w:color="auto"/>
                <w:right w:val="none" w:sz="0" w:space="0" w:color="auto"/>
              </w:divBdr>
            </w:div>
            <w:div w:id="1461015763">
              <w:marLeft w:val="0"/>
              <w:marRight w:val="0"/>
              <w:marTop w:val="0"/>
              <w:marBottom w:val="0"/>
              <w:divBdr>
                <w:top w:val="none" w:sz="0" w:space="0" w:color="auto"/>
                <w:left w:val="none" w:sz="0" w:space="0" w:color="auto"/>
                <w:bottom w:val="none" w:sz="0" w:space="0" w:color="auto"/>
                <w:right w:val="none" w:sz="0" w:space="0" w:color="auto"/>
              </w:divBdr>
            </w:div>
            <w:div w:id="14610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80">
      <w:marLeft w:val="0"/>
      <w:marRight w:val="0"/>
      <w:marTop w:val="0"/>
      <w:marBottom w:val="0"/>
      <w:divBdr>
        <w:top w:val="none" w:sz="0" w:space="0" w:color="auto"/>
        <w:left w:val="none" w:sz="0" w:space="0" w:color="auto"/>
        <w:bottom w:val="none" w:sz="0" w:space="0" w:color="auto"/>
        <w:right w:val="none" w:sz="0" w:space="0" w:color="auto"/>
      </w:divBdr>
      <w:divsChild>
        <w:div w:id="1461011017">
          <w:marLeft w:val="1166"/>
          <w:marRight w:val="0"/>
          <w:marTop w:val="115"/>
          <w:marBottom w:val="0"/>
          <w:divBdr>
            <w:top w:val="none" w:sz="0" w:space="0" w:color="auto"/>
            <w:left w:val="none" w:sz="0" w:space="0" w:color="auto"/>
            <w:bottom w:val="none" w:sz="0" w:space="0" w:color="auto"/>
            <w:right w:val="none" w:sz="0" w:space="0" w:color="auto"/>
          </w:divBdr>
        </w:div>
        <w:div w:id="1461011143">
          <w:marLeft w:val="547"/>
          <w:marRight w:val="0"/>
          <w:marTop w:val="115"/>
          <w:marBottom w:val="0"/>
          <w:divBdr>
            <w:top w:val="none" w:sz="0" w:space="0" w:color="auto"/>
            <w:left w:val="none" w:sz="0" w:space="0" w:color="auto"/>
            <w:bottom w:val="none" w:sz="0" w:space="0" w:color="auto"/>
            <w:right w:val="none" w:sz="0" w:space="0" w:color="auto"/>
          </w:divBdr>
        </w:div>
        <w:div w:id="1461011727">
          <w:marLeft w:val="1166"/>
          <w:marRight w:val="0"/>
          <w:marTop w:val="115"/>
          <w:marBottom w:val="0"/>
          <w:divBdr>
            <w:top w:val="none" w:sz="0" w:space="0" w:color="auto"/>
            <w:left w:val="none" w:sz="0" w:space="0" w:color="auto"/>
            <w:bottom w:val="none" w:sz="0" w:space="0" w:color="auto"/>
            <w:right w:val="none" w:sz="0" w:space="0" w:color="auto"/>
          </w:divBdr>
        </w:div>
        <w:div w:id="1461012394">
          <w:marLeft w:val="1800"/>
          <w:marRight w:val="0"/>
          <w:marTop w:val="115"/>
          <w:marBottom w:val="0"/>
          <w:divBdr>
            <w:top w:val="none" w:sz="0" w:space="0" w:color="auto"/>
            <w:left w:val="none" w:sz="0" w:space="0" w:color="auto"/>
            <w:bottom w:val="none" w:sz="0" w:space="0" w:color="auto"/>
            <w:right w:val="none" w:sz="0" w:space="0" w:color="auto"/>
          </w:divBdr>
        </w:div>
        <w:div w:id="1461014640">
          <w:marLeft w:val="1800"/>
          <w:marRight w:val="0"/>
          <w:marTop w:val="115"/>
          <w:marBottom w:val="0"/>
          <w:divBdr>
            <w:top w:val="none" w:sz="0" w:space="0" w:color="auto"/>
            <w:left w:val="none" w:sz="0" w:space="0" w:color="auto"/>
            <w:bottom w:val="none" w:sz="0" w:space="0" w:color="auto"/>
            <w:right w:val="none" w:sz="0" w:space="0" w:color="auto"/>
          </w:divBdr>
        </w:div>
        <w:div w:id="1461014991">
          <w:marLeft w:val="1800"/>
          <w:marRight w:val="0"/>
          <w:marTop w:val="115"/>
          <w:marBottom w:val="0"/>
          <w:divBdr>
            <w:top w:val="none" w:sz="0" w:space="0" w:color="auto"/>
            <w:left w:val="none" w:sz="0" w:space="0" w:color="auto"/>
            <w:bottom w:val="none" w:sz="0" w:space="0" w:color="auto"/>
            <w:right w:val="none" w:sz="0" w:space="0" w:color="auto"/>
          </w:divBdr>
        </w:div>
        <w:div w:id="1461015668">
          <w:marLeft w:val="547"/>
          <w:marRight w:val="0"/>
          <w:marTop w:val="115"/>
          <w:marBottom w:val="0"/>
          <w:divBdr>
            <w:top w:val="none" w:sz="0" w:space="0" w:color="auto"/>
            <w:left w:val="none" w:sz="0" w:space="0" w:color="auto"/>
            <w:bottom w:val="none" w:sz="0" w:space="0" w:color="auto"/>
            <w:right w:val="none" w:sz="0" w:space="0" w:color="auto"/>
          </w:divBdr>
        </w:div>
      </w:divsChild>
    </w:div>
    <w:div w:id="1461015781">
      <w:marLeft w:val="0"/>
      <w:marRight w:val="0"/>
      <w:marTop w:val="0"/>
      <w:marBottom w:val="0"/>
      <w:divBdr>
        <w:top w:val="none" w:sz="0" w:space="0" w:color="auto"/>
        <w:left w:val="none" w:sz="0" w:space="0" w:color="auto"/>
        <w:bottom w:val="none" w:sz="0" w:space="0" w:color="auto"/>
        <w:right w:val="none" w:sz="0" w:space="0" w:color="auto"/>
      </w:divBdr>
      <w:divsChild>
        <w:div w:id="1461014714">
          <w:marLeft w:val="0"/>
          <w:marRight w:val="0"/>
          <w:marTop w:val="0"/>
          <w:marBottom w:val="0"/>
          <w:divBdr>
            <w:top w:val="none" w:sz="0" w:space="0" w:color="auto"/>
            <w:left w:val="none" w:sz="0" w:space="0" w:color="auto"/>
            <w:bottom w:val="none" w:sz="0" w:space="0" w:color="auto"/>
            <w:right w:val="none" w:sz="0" w:space="0" w:color="auto"/>
          </w:divBdr>
          <w:divsChild>
            <w:div w:id="1461013453">
              <w:marLeft w:val="0"/>
              <w:marRight w:val="0"/>
              <w:marTop w:val="0"/>
              <w:marBottom w:val="0"/>
              <w:divBdr>
                <w:top w:val="none" w:sz="0" w:space="0" w:color="auto"/>
                <w:left w:val="none" w:sz="0" w:space="0" w:color="auto"/>
                <w:bottom w:val="none" w:sz="0" w:space="0" w:color="auto"/>
                <w:right w:val="none" w:sz="0" w:space="0" w:color="auto"/>
              </w:divBdr>
            </w:div>
            <w:div w:id="1461014078">
              <w:marLeft w:val="0"/>
              <w:marRight w:val="0"/>
              <w:marTop w:val="0"/>
              <w:marBottom w:val="0"/>
              <w:divBdr>
                <w:top w:val="none" w:sz="0" w:space="0" w:color="auto"/>
                <w:left w:val="none" w:sz="0" w:space="0" w:color="auto"/>
                <w:bottom w:val="none" w:sz="0" w:space="0" w:color="auto"/>
                <w:right w:val="none" w:sz="0" w:space="0" w:color="auto"/>
              </w:divBdr>
            </w:div>
            <w:div w:id="14610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85">
      <w:marLeft w:val="0"/>
      <w:marRight w:val="0"/>
      <w:marTop w:val="0"/>
      <w:marBottom w:val="0"/>
      <w:divBdr>
        <w:top w:val="none" w:sz="0" w:space="0" w:color="auto"/>
        <w:left w:val="none" w:sz="0" w:space="0" w:color="auto"/>
        <w:bottom w:val="none" w:sz="0" w:space="0" w:color="auto"/>
        <w:right w:val="none" w:sz="0" w:space="0" w:color="auto"/>
      </w:divBdr>
      <w:divsChild>
        <w:div w:id="1461015007">
          <w:marLeft w:val="0"/>
          <w:marRight w:val="0"/>
          <w:marTop w:val="0"/>
          <w:marBottom w:val="0"/>
          <w:divBdr>
            <w:top w:val="none" w:sz="0" w:space="0" w:color="auto"/>
            <w:left w:val="none" w:sz="0" w:space="0" w:color="auto"/>
            <w:bottom w:val="none" w:sz="0" w:space="0" w:color="auto"/>
            <w:right w:val="none" w:sz="0" w:space="0" w:color="auto"/>
          </w:divBdr>
          <w:divsChild>
            <w:div w:id="1461010527">
              <w:marLeft w:val="0"/>
              <w:marRight w:val="0"/>
              <w:marTop w:val="0"/>
              <w:marBottom w:val="0"/>
              <w:divBdr>
                <w:top w:val="none" w:sz="0" w:space="0" w:color="auto"/>
                <w:left w:val="none" w:sz="0" w:space="0" w:color="auto"/>
                <w:bottom w:val="none" w:sz="0" w:space="0" w:color="auto"/>
                <w:right w:val="none" w:sz="0" w:space="0" w:color="auto"/>
              </w:divBdr>
            </w:div>
            <w:div w:id="1461012452">
              <w:marLeft w:val="0"/>
              <w:marRight w:val="0"/>
              <w:marTop w:val="0"/>
              <w:marBottom w:val="0"/>
              <w:divBdr>
                <w:top w:val="none" w:sz="0" w:space="0" w:color="auto"/>
                <w:left w:val="none" w:sz="0" w:space="0" w:color="auto"/>
                <w:bottom w:val="none" w:sz="0" w:space="0" w:color="auto"/>
                <w:right w:val="none" w:sz="0" w:space="0" w:color="auto"/>
              </w:divBdr>
            </w:div>
            <w:div w:id="1461012500">
              <w:marLeft w:val="0"/>
              <w:marRight w:val="0"/>
              <w:marTop w:val="0"/>
              <w:marBottom w:val="0"/>
              <w:divBdr>
                <w:top w:val="none" w:sz="0" w:space="0" w:color="auto"/>
                <w:left w:val="none" w:sz="0" w:space="0" w:color="auto"/>
                <w:bottom w:val="none" w:sz="0" w:space="0" w:color="auto"/>
                <w:right w:val="none" w:sz="0" w:space="0" w:color="auto"/>
              </w:divBdr>
            </w:div>
            <w:div w:id="1461012808">
              <w:marLeft w:val="0"/>
              <w:marRight w:val="0"/>
              <w:marTop w:val="0"/>
              <w:marBottom w:val="0"/>
              <w:divBdr>
                <w:top w:val="none" w:sz="0" w:space="0" w:color="auto"/>
                <w:left w:val="none" w:sz="0" w:space="0" w:color="auto"/>
                <w:bottom w:val="none" w:sz="0" w:space="0" w:color="auto"/>
                <w:right w:val="none" w:sz="0" w:space="0" w:color="auto"/>
              </w:divBdr>
            </w:div>
            <w:div w:id="1461013809">
              <w:marLeft w:val="0"/>
              <w:marRight w:val="0"/>
              <w:marTop w:val="0"/>
              <w:marBottom w:val="0"/>
              <w:divBdr>
                <w:top w:val="none" w:sz="0" w:space="0" w:color="auto"/>
                <w:left w:val="none" w:sz="0" w:space="0" w:color="auto"/>
                <w:bottom w:val="none" w:sz="0" w:space="0" w:color="auto"/>
                <w:right w:val="none" w:sz="0" w:space="0" w:color="auto"/>
              </w:divBdr>
            </w:div>
            <w:div w:id="1461013856">
              <w:marLeft w:val="0"/>
              <w:marRight w:val="0"/>
              <w:marTop w:val="0"/>
              <w:marBottom w:val="0"/>
              <w:divBdr>
                <w:top w:val="none" w:sz="0" w:space="0" w:color="auto"/>
                <w:left w:val="none" w:sz="0" w:space="0" w:color="auto"/>
                <w:bottom w:val="none" w:sz="0" w:space="0" w:color="auto"/>
                <w:right w:val="none" w:sz="0" w:space="0" w:color="auto"/>
              </w:divBdr>
            </w:div>
            <w:div w:id="1461014051">
              <w:marLeft w:val="0"/>
              <w:marRight w:val="0"/>
              <w:marTop w:val="0"/>
              <w:marBottom w:val="0"/>
              <w:divBdr>
                <w:top w:val="none" w:sz="0" w:space="0" w:color="auto"/>
                <w:left w:val="none" w:sz="0" w:space="0" w:color="auto"/>
                <w:bottom w:val="none" w:sz="0" w:space="0" w:color="auto"/>
                <w:right w:val="none" w:sz="0" w:space="0" w:color="auto"/>
              </w:divBdr>
            </w:div>
            <w:div w:id="1461014182">
              <w:marLeft w:val="0"/>
              <w:marRight w:val="0"/>
              <w:marTop w:val="0"/>
              <w:marBottom w:val="0"/>
              <w:divBdr>
                <w:top w:val="none" w:sz="0" w:space="0" w:color="auto"/>
                <w:left w:val="none" w:sz="0" w:space="0" w:color="auto"/>
                <w:bottom w:val="none" w:sz="0" w:space="0" w:color="auto"/>
                <w:right w:val="none" w:sz="0" w:space="0" w:color="auto"/>
              </w:divBdr>
            </w:div>
            <w:div w:id="1461015845">
              <w:marLeft w:val="0"/>
              <w:marRight w:val="0"/>
              <w:marTop w:val="0"/>
              <w:marBottom w:val="0"/>
              <w:divBdr>
                <w:top w:val="none" w:sz="0" w:space="0" w:color="auto"/>
                <w:left w:val="none" w:sz="0" w:space="0" w:color="auto"/>
                <w:bottom w:val="none" w:sz="0" w:space="0" w:color="auto"/>
                <w:right w:val="none" w:sz="0" w:space="0" w:color="auto"/>
              </w:divBdr>
            </w:div>
            <w:div w:id="14610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86">
      <w:marLeft w:val="0"/>
      <w:marRight w:val="0"/>
      <w:marTop w:val="0"/>
      <w:marBottom w:val="0"/>
      <w:divBdr>
        <w:top w:val="none" w:sz="0" w:space="0" w:color="auto"/>
        <w:left w:val="none" w:sz="0" w:space="0" w:color="auto"/>
        <w:bottom w:val="none" w:sz="0" w:space="0" w:color="auto"/>
        <w:right w:val="none" w:sz="0" w:space="0" w:color="auto"/>
      </w:divBdr>
      <w:divsChild>
        <w:div w:id="1461012052">
          <w:marLeft w:val="547"/>
          <w:marRight w:val="0"/>
          <w:marTop w:val="154"/>
          <w:marBottom w:val="0"/>
          <w:divBdr>
            <w:top w:val="none" w:sz="0" w:space="0" w:color="auto"/>
            <w:left w:val="none" w:sz="0" w:space="0" w:color="auto"/>
            <w:bottom w:val="none" w:sz="0" w:space="0" w:color="auto"/>
            <w:right w:val="none" w:sz="0" w:space="0" w:color="auto"/>
          </w:divBdr>
        </w:div>
      </w:divsChild>
    </w:div>
    <w:div w:id="1461015791">
      <w:marLeft w:val="0"/>
      <w:marRight w:val="0"/>
      <w:marTop w:val="0"/>
      <w:marBottom w:val="0"/>
      <w:divBdr>
        <w:top w:val="none" w:sz="0" w:space="0" w:color="auto"/>
        <w:left w:val="none" w:sz="0" w:space="0" w:color="auto"/>
        <w:bottom w:val="none" w:sz="0" w:space="0" w:color="auto"/>
        <w:right w:val="none" w:sz="0" w:space="0" w:color="auto"/>
      </w:divBdr>
      <w:divsChild>
        <w:div w:id="1461011347">
          <w:marLeft w:val="0"/>
          <w:marRight w:val="0"/>
          <w:marTop w:val="0"/>
          <w:marBottom w:val="0"/>
          <w:divBdr>
            <w:top w:val="none" w:sz="0" w:space="0" w:color="auto"/>
            <w:left w:val="none" w:sz="0" w:space="0" w:color="auto"/>
            <w:bottom w:val="none" w:sz="0" w:space="0" w:color="auto"/>
            <w:right w:val="none" w:sz="0" w:space="0" w:color="auto"/>
          </w:divBdr>
          <w:divsChild>
            <w:div w:id="1461011469">
              <w:marLeft w:val="0"/>
              <w:marRight w:val="0"/>
              <w:marTop w:val="0"/>
              <w:marBottom w:val="0"/>
              <w:divBdr>
                <w:top w:val="none" w:sz="0" w:space="0" w:color="auto"/>
                <w:left w:val="none" w:sz="0" w:space="0" w:color="auto"/>
                <w:bottom w:val="none" w:sz="0" w:space="0" w:color="auto"/>
                <w:right w:val="none" w:sz="0" w:space="0" w:color="auto"/>
              </w:divBdr>
            </w:div>
            <w:div w:id="1461012398">
              <w:marLeft w:val="0"/>
              <w:marRight w:val="0"/>
              <w:marTop w:val="0"/>
              <w:marBottom w:val="0"/>
              <w:divBdr>
                <w:top w:val="none" w:sz="0" w:space="0" w:color="auto"/>
                <w:left w:val="none" w:sz="0" w:space="0" w:color="auto"/>
                <w:bottom w:val="none" w:sz="0" w:space="0" w:color="auto"/>
                <w:right w:val="none" w:sz="0" w:space="0" w:color="auto"/>
              </w:divBdr>
            </w:div>
            <w:div w:id="1461012977">
              <w:marLeft w:val="0"/>
              <w:marRight w:val="0"/>
              <w:marTop w:val="0"/>
              <w:marBottom w:val="0"/>
              <w:divBdr>
                <w:top w:val="none" w:sz="0" w:space="0" w:color="auto"/>
                <w:left w:val="none" w:sz="0" w:space="0" w:color="auto"/>
                <w:bottom w:val="none" w:sz="0" w:space="0" w:color="auto"/>
                <w:right w:val="none" w:sz="0" w:space="0" w:color="auto"/>
              </w:divBdr>
            </w:div>
            <w:div w:id="1461014462">
              <w:marLeft w:val="0"/>
              <w:marRight w:val="0"/>
              <w:marTop w:val="0"/>
              <w:marBottom w:val="0"/>
              <w:divBdr>
                <w:top w:val="none" w:sz="0" w:space="0" w:color="auto"/>
                <w:left w:val="none" w:sz="0" w:space="0" w:color="auto"/>
                <w:bottom w:val="none" w:sz="0" w:space="0" w:color="auto"/>
                <w:right w:val="none" w:sz="0" w:space="0" w:color="auto"/>
              </w:divBdr>
            </w:div>
            <w:div w:id="1461014731">
              <w:marLeft w:val="0"/>
              <w:marRight w:val="0"/>
              <w:marTop w:val="0"/>
              <w:marBottom w:val="0"/>
              <w:divBdr>
                <w:top w:val="none" w:sz="0" w:space="0" w:color="auto"/>
                <w:left w:val="none" w:sz="0" w:space="0" w:color="auto"/>
                <w:bottom w:val="none" w:sz="0" w:space="0" w:color="auto"/>
                <w:right w:val="none" w:sz="0" w:space="0" w:color="auto"/>
              </w:divBdr>
            </w:div>
            <w:div w:id="1461014896">
              <w:marLeft w:val="0"/>
              <w:marRight w:val="0"/>
              <w:marTop w:val="0"/>
              <w:marBottom w:val="0"/>
              <w:divBdr>
                <w:top w:val="none" w:sz="0" w:space="0" w:color="auto"/>
                <w:left w:val="none" w:sz="0" w:space="0" w:color="auto"/>
                <w:bottom w:val="none" w:sz="0" w:space="0" w:color="auto"/>
                <w:right w:val="none" w:sz="0" w:space="0" w:color="auto"/>
              </w:divBdr>
            </w:div>
            <w:div w:id="1461015461">
              <w:marLeft w:val="0"/>
              <w:marRight w:val="0"/>
              <w:marTop w:val="0"/>
              <w:marBottom w:val="0"/>
              <w:divBdr>
                <w:top w:val="none" w:sz="0" w:space="0" w:color="auto"/>
                <w:left w:val="none" w:sz="0" w:space="0" w:color="auto"/>
                <w:bottom w:val="none" w:sz="0" w:space="0" w:color="auto"/>
                <w:right w:val="none" w:sz="0" w:space="0" w:color="auto"/>
              </w:divBdr>
            </w:div>
            <w:div w:id="1461015644">
              <w:marLeft w:val="0"/>
              <w:marRight w:val="0"/>
              <w:marTop w:val="0"/>
              <w:marBottom w:val="0"/>
              <w:divBdr>
                <w:top w:val="none" w:sz="0" w:space="0" w:color="auto"/>
                <w:left w:val="none" w:sz="0" w:space="0" w:color="auto"/>
                <w:bottom w:val="none" w:sz="0" w:space="0" w:color="auto"/>
                <w:right w:val="none" w:sz="0" w:space="0" w:color="auto"/>
              </w:divBdr>
            </w:div>
            <w:div w:id="1461016329">
              <w:marLeft w:val="0"/>
              <w:marRight w:val="0"/>
              <w:marTop w:val="0"/>
              <w:marBottom w:val="0"/>
              <w:divBdr>
                <w:top w:val="none" w:sz="0" w:space="0" w:color="auto"/>
                <w:left w:val="none" w:sz="0" w:space="0" w:color="auto"/>
                <w:bottom w:val="none" w:sz="0" w:space="0" w:color="auto"/>
                <w:right w:val="none" w:sz="0" w:space="0" w:color="auto"/>
              </w:divBdr>
            </w:div>
            <w:div w:id="14610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92">
      <w:marLeft w:val="0"/>
      <w:marRight w:val="0"/>
      <w:marTop w:val="0"/>
      <w:marBottom w:val="0"/>
      <w:divBdr>
        <w:top w:val="none" w:sz="0" w:space="0" w:color="auto"/>
        <w:left w:val="none" w:sz="0" w:space="0" w:color="auto"/>
        <w:bottom w:val="none" w:sz="0" w:space="0" w:color="auto"/>
        <w:right w:val="none" w:sz="0" w:space="0" w:color="auto"/>
      </w:divBdr>
      <w:divsChild>
        <w:div w:id="1461012908">
          <w:marLeft w:val="0"/>
          <w:marRight w:val="0"/>
          <w:marTop w:val="0"/>
          <w:marBottom w:val="0"/>
          <w:divBdr>
            <w:top w:val="none" w:sz="0" w:space="0" w:color="auto"/>
            <w:left w:val="none" w:sz="0" w:space="0" w:color="auto"/>
            <w:bottom w:val="none" w:sz="0" w:space="0" w:color="auto"/>
            <w:right w:val="none" w:sz="0" w:space="0" w:color="auto"/>
          </w:divBdr>
          <w:divsChild>
            <w:div w:id="1461010721">
              <w:marLeft w:val="0"/>
              <w:marRight w:val="0"/>
              <w:marTop w:val="0"/>
              <w:marBottom w:val="0"/>
              <w:divBdr>
                <w:top w:val="none" w:sz="0" w:space="0" w:color="auto"/>
                <w:left w:val="none" w:sz="0" w:space="0" w:color="auto"/>
                <w:bottom w:val="none" w:sz="0" w:space="0" w:color="auto"/>
                <w:right w:val="none" w:sz="0" w:space="0" w:color="auto"/>
              </w:divBdr>
            </w:div>
            <w:div w:id="1461013076">
              <w:marLeft w:val="0"/>
              <w:marRight w:val="0"/>
              <w:marTop w:val="0"/>
              <w:marBottom w:val="0"/>
              <w:divBdr>
                <w:top w:val="none" w:sz="0" w:space="0" w:color="auto"/>
                <w:left w:val="none" w:sz="0" w:space="0" w:color="auto"/>
                <w:bottom w:val="none" w:sz="0" w:space="0" w:color="auto"/>
                <w:right w:val="none" w:sz="0" w:space="0" w:color="auto"/>
              </w:divBdr>
            </w:div>
            <w:div w:id="1461013257">
              <w:marLeft w:val="0"/>
              <w:marRight w:val="0"/>
              <w:marTop w:val="0"/>
              <w:marBottom w:val="0"/>
              <w:divBdr>
                <w:top w:val="none" w:sz="0" w:space="0" w:color="auto"/>
                <w:left w:val="none" w:sz="0" w:space="0" w:color="auto"/>
                <w:bottom w:val="none" w:sz="0" w:space="0" w:color="auto"/>
                <w:right w:val="none" w:sz="0" w:space="0" w:color="auto"/>
              </w:divBdr>
            </w:div>
            <w:div w:id="1461014288">
              <w:marLeft w:val="0"/>
              <w:marRight w:val="0"/>
              <w:marTop w:val="0"/>
              <w:marBottom w:val="0"/>
              <w:divBdr>
                <w:top w:val="none" w:sz="0" w:space="0" w:color="auto"/>
                <w:left w:val="none" w:sz="0" w:space="0" w:color="auto"/>
                <w:bottom w:val="none" w:sz="0" w:space="0" w:color="auto"/>
                <w:right w:val="none" w:sz="0" w:space="0" w:color="auto"/>
              </w:divBdr>
            </w:div>
            <w:div w:id="1461016323">
              <w:marLeft w:val="0"/>
              <w:marRight w:val="0"/>
              <w:marTop w:val="0"/>
              <w:marBottom w:val="0"/>
              <w:divBdr>
                <w:top w:val="none" w:sz="0" w:space="0" w:color="auto"/>
                <w:left w:val="none" w:sz="0" w:space="0" w:color="auto"/>
                <w:bottom w:val="none" w:sz="0" w:space="0" w:color="auto"/>
                <w:right w:val="none" w:sz="0" w:space="0" w:color="auto"/>
              </w:divBdr>
            </w:div>
            <w:div w:id="14610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794">
      <w:marLeft w:val="0"/>
      <w:marRight w:val="0"/>
      <w:marTop w:val="0"/>
      <w:marBottom w:val="0"/>
      <w:divBdr>
        <w:top w:val="none" w:sz="0" w:space="0" w:color="auto"/>
        <w:left w:val="none" w:sz="0" w:space="0" w:color="auto"/>
        <w:bottom w:val="none" w:sz="0" w:space="0" w:color="auto"/>
        <w:right w:val="none" w:sz="0" w:space="0" w:color="auto"/>
      </w:divBdr>
      <w:divsChild>
        <w:div w:id="1461012423">
          <w:marLeft w:val="0"/>
          <w:marRight w:val="0"/>
          <w:marTop w:val="58"/>
          <w:marBottom w:val="0"/>
          <w:divBdr>
            <w:top w:val="none" w:sz="0" w:space="0" w:color="auto"/>
            <w:left w:val="none" w:sz="0" w:space="0" w:color="auto"/>
            <w:bottom w:val="none" w:sz="0" w:space="0" w:color="auto"/>
            <w:right w:val="none" w:sz="0" w:space="0" w:color="auto"/>
          </w:divBdr>
        </w:div>
        <w:div w:id="1461015187">
          <w:marLeft w:val="720"/>
          <w:marRight w:val="0"/>
          <w:marTop w:val="58"/>
          <w:marBottom w:val="0"/>
          <w:divBdr>
            <w:top w:val="none" w:sz="0" w:space="0" w:color="auto"/>
            <w:left w:val="none" w:sz="0" w:space="0" w:color="auto"/>
            <w:bottom w:val="none" w:sz="0" w:space="0" w:color="auto"/>
            <w:right w:val="none" w:sz="0" w:space="0" w:color="auto"/>
          </w:divBdr>
        </w:div>
        <w:div w:id="1461016306">
          <w:marLeft w:val="720"/>
          <w:marRight w:val="0"/>
          <w:marTop w:val="58"/>
          <w:marBottom w:val="0"/>
          <w:divBdr>
            <w:top w:val="none" w:sz="0" w:space="0" w:color="auto"/>
            <w:left w:val="none" w:sz="0" w:space="0" w:color="auto"/>
            <w:bottom w:val="none" w:sz="0" w:space="0" w:color="auto"/>
            <w:right w:val="none" w:sz="0" w:space="0" w:color="auto"/>
          </w:divBdr>
        </w:div>
      </w:divsChild>
    </w:div>
    <w:div w:id="1461015798">
      <w:marLeft w:val="0"/>
      <w:marRight w:val="0"/>
      <w:marTop w:val="0"/>
      <w:marBottom w:val="0"/>
      <w:divBdr>
        <w:top w:val="none" w:sz="0" w:space="0" w:color="auto"/>
        <w:left w:val="none" w:sz="0" w:space="0" w:color="auto"/>
        <w:bottom w:val="none" w:sz="0" w:space="0" w:color="auto"/>
        <w:right w:val="none" w:sz="0" w:space="0" w:color="auto"/>
      </w:divBdr>
      <w:divsChild>
        <w:div w:id="1461011133">
          <w:marLeft w:val="0"/>
          <w:marRight w:val="0"/>
          <w:marTop w:val="0"/>
          <w:marBottom w:val="0"/>
          <w:divBdr>
            <w:top w:val="none" w:sz="0" w:space="0" w:color="auto"/>
            <w:left w:val="none" w:sz="0" w:space="0" w:color="auto"/>
            <w:bottom w:val="none" w:sz="0" w:space="0" w:color="auto"/>
            <w:right w:val="none" w:sz="0" w:space="0" w:color="auto"/>
          </w:divBdr>
          <w:divsChild>
            <w:div w:id="1461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05">
      <w:marLeft w:val="0"/>
      <w:marRight w:val="0"/>
      <w:marTop w:val="0"/>
      <w:marBottom w:val="0"/>
      <w:divBdr>
        <w:top w:val="none" w:sz="0" w:space="0" w:color="auto"/>
        <w:left w:val="none" w:sz="0" w:space="0" w:color="auto"/>
        <w:bottom w:val="none" w:sz="0" w:space="0" w:color="auto"/>
        <w:right w:val="none" w:sz="0" w:space="0" w:color="auto"/>
      </w:divBdr>
      <w:divsChild>
        <w:div w:id="1461016861">
          <w:marLeft w:val="0"/>
          <w:marRight w:val="0"/>
          <w:marTop w:val="0"/>
          <w:marBottom w:val="0"/>
          <w:divBdr>
            <w:top w:val="none" w:sz="0" w:space="0" w:color="auto"/>
            <w:left w:val="none" w:sz="0" w:space="0" w:color="auto"/>
            <w:bottom w:val="none" w:sz="0" w:space="0" w:color="auto"/>
            <w:right w:val="none" w:sz="0" w:space="0" w:color="auto"/>
          </w:divBdr>
          <w:divsChild>
            <w:div w:id="14610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10">
      <w:marLeft w:val="0"/>
      <w:marRight w:val="0"/>
      <w:marTop w:val="0"/>
      <w:marBottom w:val="0"/>
      <w:divBdr>
        <w:top w:val="none" w:sz="0" w:space="0" w:color="auto"/>
        <w:left w:val="none" w:sz="0" w:space="0" w:color="auto"/>
        <w:bottom w:val="none" w:sz="0" w:space="0" w:color="auto"/>
        <w:right w:val="none" w:sz="0" w:space="0" w:color="auto"/>
      </w:divBdr>
      <w:divsChild>
        <w:div w:id="1461012905">
          <w:marLeft w:val="547"/>
          <w:marRight w:val="0"/>
          <w:marTop w:val="154"/>
          <w:marBottom w:val="0"/>
          <w:divBdr>
            <w:top w:val="none" w:sz="0" w:space="0" w:color="auto"/>
            <w:left w:val="none" w:sz="0" w:space="0" w:color="auto"/>
            <w:bottom w:val="none" w:sz="0" w:space="0" w:color="auto"/>
            <w:right w:val="none" w:sz="0" w:space="0" w:color="auto"/>
          </w:divBdr>
        </w:div>
        <w:div w:id="1461013198">
          <w:marLeft w:val="547"/>
          <w:marRight w:val="0"/>
          <w:marTop w:val="154"/>
          <w:marBottom w:val="0"/>
          <w:divBdr>
            <w:top w:val="none" w:sz="0" w:space="0" w:color="auto"/>
            <w:left w:val="none" w:sz="0" w:space="0" w:color="auto"/>
            <w:bottom w:val="none" w:sz="0" w:space="0" w:color="auto"/>
            <w:right w:val="none" w:sz="0" w:space="0" w:color="auto"/>
          </w:divBdr>
        </w:div>
      </w:divsChild>
    </w:div>
    <w:div w:id="1461015813">
      <w:marLeft w:val="0"/>
      <w:marRight w:val="0"/>
      <w:marTop w:val="0"/>
      <w:marBottom w:val="0"/>
      <w:divBdr>
        <w:top w:val="none" w:sz="0" w:space="0" w:color="auto"/>
        <w:left w:val="none" w:sz="0" w:space="0" w:color="auto"/>
        <w:bottom w:val="none" w:sz="0" w:space="0" w:color="auto"/>
        <w:right w:val="none" w:sz="0" w:space="0" w:color="auto"/>
      </w:divBdr>
      <w:divsChild>
        <w:div w:id="1461014431">
          <w:marLeft w:val="0"/>
          <w:marRight w:val="0"/>
          <w:marTop w:val="0"/>
          <w:marBottom w:val="0"/>
          <w:divBdr>
            <w:top w:val="none" w:sz="0" w:space="0" w:color="auto"/>
            <w:left w:val="none" w:sz="0" w:space="0" w:color="auto"/>
            <w:bottom w:val="none" w:sz="0" w:space="0" w:color="auto"/>
            <w:right w:val="none" w:sz="0" w:space="0" w:color="auto"/>
          </w:divBdr>
          <w:divsChild>
            <w:div w:id="14610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20">
      <w:marLeft w:val="0"/>
      <w:marRight w:val="0"/>
      <w:marTop w:val="0"/>
      <w:marBottom w:val="0"/>
      <w:divBdr>
        <w:top w:val="none" w:sz="0" w:space="0" w:color="auto"/>
        <w:left w:val="none" w:sz="0" w:space="0" w:color="auto"/>
        <w:bottom w:val="none" w:sz="0" w:space="0" w:color="auto"/>
        <w:right w:val="none" w:sz="0" w:space="0" w:color="auto"/>
      </w:divBdr>
      <w:divsChild>
        <w:div w:id="1461014262">
          <w:marLeft w:val="0"/>
          <w:marRight w:val="0"/>
          <w:marTop w:val="0"/>
          <w:marBottom w:val="0"/>
          <w:divBdr>
            <w:top w:val="none" w:sz="0" w:space="0" w:color="auto"/>
            <w:left w:val="none" w:sz="0" w:space="0" w:color="auto"/>
            <w:bottom w:val="none" w:sz="0" w:space="0" w:color="auto"/>
            <w:right w:val="none" w:sz="0" w:space="0" w:color="auto"/>
          </w:divBdr>
          <w:divsChild>
            <w:div w:id="1461011349">
              <w:marLeft w:val="0"/>
              <w:marRight w:val="0"/>
              <w:marTop w:val="0"/>
              <w:marBottom w:val="0"/>
              <w:divBdr>
                <w:top w:val="none" w:sz="0" w:space="0" w:color="auto"/>
                <w:left w:val="none" w:sz="0" w:space="0" w:color="auto"/>
                <w:bottom w:val="none" w:sz="0" w:space="0" w:color="auto"/>
                <w:right w:val="none" w:sz="0" w:space="0" w:color="auto"/>
              </w:divBdr>
            </w:div>
            <w:div w:id="1461013315">
              <w:marLeft w:val="0"/>
              <w:marRight w:val="0"/>
              <w:marTop w:val="0"/>
              <w:marBottom w:val="0"/>
              <w:divBdr>
                <w:top w:val="none" w:sz="0" w:space="0" w:color="auto"/>
                <w:left w:val="none" w:sz="0" w:space="0" w:color="auto"/>
                <w:bottom w:val="none" w:sz="0" w:space="0" w:color="auto"/>
                <w:right w:val="none" w:sz="0" w:space="0" w:color="auto"/>
              </w:divBdr>
            </w:div>
            <w:div w:id="14610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24">
      <w:marLeft w:val="0"/>
      <w:marRight w:val="0"/>
      <w:marTop w:val="0"/>
      <w:marBottom w:val="0"/>
      <w:divBdr>
        <w:top w:val="none" w:sz="0" w:space="0" w:color="auto"/>
        <w:left w:val="none" w:sz="0" w:space="0" w:color="auto"/>
        <w:bottom w:val="none" w:sz="0" w:space="0" w:color="auto"/>
        <w:right w:val="none" w:sz="0" w:space="0" w:color="auto"/>
      </w:divBdr>
      <w:divsChild>
        <w:div w:id="1461016801">
          <w:marLeft w:val="0"/>
          <w:marRight w:val="0"/>
          <w:marTop w:val="67"/>
          <w:marBottom w:val="0"/>
          <w:divBdr>
            <w:top w:val="none" w:sz="0" w:space="0" w:color="auto"/>
            <w:left w:val="none" w:sz="0" w:space="0" w:color="auto"/>
            <w:bottom w:val="none" w:sz="0" w:space="0" w:color="auto"/>
            <w:right w:val="none" w:sz="0" w:space="0" w:color="auto"/>
          </w:divBdr>
        </w:div>
      </w:divsChild>
    </w:div>
    <w:div w:id="1461015838">
      <w:marLeft w:val="0"/>
      <w:marRight w:val="0"/>
      <w:marTop w:val="0"/>
      <w:marBottom w:val="0"/>
      <w:divBdr>
        <w:top w:val="none" w:sz="0" w:space="0" w:color="auto"/>
        <w:left w:val="none" w:sz="0" w:space="0" w:color="auto"/>
        <w:bottom w:val="none" w:sz="0" w:space="0" w:color="auto"/>
        <w:right w:val="none" w:sz="0" w:space="0" w:color="auto"/>
      </w:divBdr>
      <w:divsChild>
        <w:div w:id="1461013031">
          <w:marLeft w:val="0"/>
          <w:marRight w:val="0"/>
          <w:marTop w:val="0"/>
          <w:marBottom w:val="0"/>
          <w:divBdr>
            <w:top w:val="none" w:sz="0" w:space="0" w:color="auto"/>
            <w:left w:val="none" w:sz="0" w:space="0" w:color="auto"/>
            <w:bottom w:val="none" w:sz="0" w:space="0" w:color="auto"/>
            <w:right w:val="none" w:sz="0" w:space="0" w:color="auto"/>
          </w:divBdr>
          <w:divsChild>
            <w:div w:id="1461010873">
              <w:marLeft w:val="0"/>
              <w:marRight w:val="0"/>
              <w:marTop w:val="0"/>
              <w:marBottom w:val="0"/>
              <w:divBdr>
                <w:top w:val="none" w:sz="0" w:space="0" w:color="auto"/>
                <w:left w:val="none" w:sz="0" w:space="0" w:color="auto"/>
                <w:bottom w:val="none" w:sz="0" w:space="0" w:color="auto"/>
                <w:right w:val="none" w:sz="0" w:space="0" w:color="auto"/>
              </w:divBdr>
            </w:div>
            <w:div w:id="1461011970">
              <w:marLeft w:val="0"/>
              <w:marRight w:val="0"/>
              <w:marTop w:val="0"/>
              <w:marBottom w:val="0"/>
              <w:divBdr>
                <w:top w:val="none" w:sz="0" w:space="0" w:color="auto"/>
                <w:left w:val="none" w:sz="0" w:space="0" w:color="auto"/>
                <w:bottom w:val="none" w:sz="0" w:space="0" w:color="auto"/>
                <w:right w:val="none" w:sz="0" w:space="0" w:color="auto"/>
              </w:divBdr>
            </w:div>
            <w:div w:id="1461016425">
              <w:marLeft w:val="0"/>
              <w:marRight w:val="0"/>
              <w:marTop w:val="0"/>
              <w:marBottom w:val="0"/>
              <w:divBdr>
                <w:top w:val="none" w:sz="0" w:space="0" w:color="auto"/>
                <w:left w:val="none" w:sz="0" w:space="0" w:color="auto"/>
                <w:bottom w:val="none" w:sz="0" w:space="0" w:color="auto"/>
                <w:right w:val="none" w:sz="0" w:space="0" w:color="auto"/>
              </w:divBdr>
            </w:div>
            <w:div w:id="14610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42">
      <w:marLeft w:val="0"/>
      <w:marRight w:val="0"/>
      <w:marTop w:val="0"/>
      <w:marBottom w:val="0"/>
      <w:divBdr>
        <w:top w:val="none" w:sz="0" w:space="0" w:color="auto"/>
        <w:left w:val="none" w:sz="0" w:space="0" w:color="auto"/>
        <w:bottom w:val="none" w:sz="0" w:space="0" w:color="auto"/>
        <w:right w:val="none" w:sz="0" w:space="0" w:color="auto"/>
      </w:divBdr>
      <w:divsChild>
        <w:div w:id="1461013387">
          <w:marLeft w:val="0"/>
          <w:marRight w:val="0"/>
          <w:marTop w:val="0"/>
          <w:marBottom w:val="0"/>
          <w:divBdr>
            <w:top w:val="none" w:sz="0" w:space="0" w:color="auto"/>
            <w:left w:val="none" w:sz="0" w:space="0" w:color="auto"/>
            <w:bottom w:val="none" w:sz="0" w:space="0" w:color="auto"/>
            <w:right w:val="none" w:sz="0" w:space="0" w:color="auto"/>
          </w:divBdr>
          <w:divsChild>
            <w:div w:id="1461011255">
              <w:marLeft w:val="0"/>
              <w:marRight w:val="0"/>
              <w:marTop w:val="0"/>
              <w:marBottom w:val="0"/>
              <w:divBdr>
                <w:top w:val="none" w:sz="0" w:space="0" w:color="auto"/>
                <w:left w:val="none" w:sz="0" w:space="0" w:color="auto"/>
                <w:bottom w:val="none" w:sz="0" w:space="0" w:color="auto"/>
                <w:right w:val="none" w:sz="0" w:space="0" w:color="auto"/>
              </w:divBdr>
            </w:div>
            <w:div w:id="1461011874">
              <w:marLeft w:val="0"/>
              <w:marRight w:val="0"/>
              <w:marTop w:val="0"/>
              <w:marBottom w:val="0"/>
              <w:divBdr>
                <w:top w:val="none" w:sz="0" w:space="0" w:color="auto"/>
                <w:left w:val="none" w:sz="0" w:space="0" w:color="auto"/>
                <w:bottom w:val="none" w:sz="0" w:space="0" w:color="auto"/>
                <w:right w:val="none" w:sz="0" w:space="0" w:color="auto"/>
              </w:divBdr>
            </w:div>
            <w:div w:id="1461013699">
              <w:marLeft w:val="0"/>
              <w:marRight w:val="0"/>
              <w:marTop w:val="0"/>
              <w:marBottom w:val="0"/>
              <w:divBdr>
                <w:top w:val="none" w:sz="0" w:space="0" w:color="auto"/>
                <w:left w:val="none" w:sz="0" w:space="0" w:color="auto"/>
                <w:bottom w:val="none" w:sz="0" w:space="0" w:color="auto"/>
                <w:right w:val="none" w:sz="0" w:space="0" w:color="auto"/>
              </w:divBdr>
            </w:div>
            <w:div w:id="1461013760">
              <w:marLeft w:val="0"/>
              <w:marRight w:val="0"/>
              <w:marTop w:val="0"/>
              <w:marBottom w:val="0"/>
              <w:divBdr>
                <w:top w:val="none" w:sz="0" w:space="0" w:color="auto"/>
                <w:left w:val="none" w:sz="0" w:space="0" w:color="auto"/>
                <w:bottom w:val="none" w:sz="0" w:space="0" w:color="auto"/>
                <w:right w:val="none" w:sz="0" w:space="0" w:color="auto"/>
              </w:divBdr>
            </w:div>
            <w:div w:id="14610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43">
      <w:marLeft w:val="0"/>
      <w:marRight w:val="0"/>
      <w:marTop w:val="0"/>
      <w:marBottom w:val="0"/>
      <w:divBdr>
        <w:top w:val="none" w:sz="0" w:space="0" w:color="auto"/>
        <w:left w:val="none" w:sz="0" w:space="0" w:color="auto"/>
        <w:bottom w:val="none" w:sz="0" w:space="0" w:color="auto"/>
        <w:right w:val="none" w:sz="0" w:space="0" w:color="auto"/>
      </w:divBdr>
      <w:divsChild>
        <w:div w:id="1461013165">
          <w:marLeft w:val="0"/>
          <w:marRight w:val="0"/>
          <w:marTop w:val="0"/>
          <w:marBottom w:val="0"/>
          <w:divBdr>
            <w:top w:val="none" w:sz="0" w:space="0" w:color="auto"/>
            <w:left w:val="none" w:sz="0" w:space="0" w:color="auto"/>
            <w:bottom w:val="none" w:sz="0" w:space="0" w:color="auto"/>
            <w:right w:val="none" w:sz="0" w:space="0" w:color="auto"/>
          </w:divBdr>
          <w:divsChild>
            <w:div w:id="1461011064">
              <w:marLeft w:val="0"/>
              <w:marRight w:val="0"/>
              <w:marTop w:val="0"/>
              <w:marBottom w:val="0"/>
              <w:divBdr>
                <w:top w:val="none" w:sz="0" w:space="0" w:color="auto"/>
                <w:left w:val="none" w:sz="0" w:space="0" w:color="auto"/>
                <w:bottom w:val="none" w:sz="0" w:space="0" w:color="auto"/>
                <w:right w:val="none" w:sz="0" w:space="0" w:color="auto"/>
              </w:divBdr>
            </w:div>
            <w:div w:id="1461012049">
              <w:marLeft w:val="0"/>
              <w:marRight w:val="0"/>
              <w:marTop w:val="0"/>
              <w:marBottom w:val="0"/>
              <w:divBdr>
                <w:top w:val="none" w:sz="0" w:space="0" w:color="auto"/>
                <w:left w:val="none" w:sz="0" w:space="0" w:color="auto"/>
                <w:bottom w:val="none" w:sz="0" w:space="0" w:color="auto"/>
                <w:right w:val="none" w:sz="0" w:space="0" w:color="auto"/>
              </w:divBdr>
            </w:div>
            <w:div w:id="1461012235">
              <w:marLeft w:val="0"/>
              <w:marRight w:val="0"/>
              <w:marTop w:val="0"/>
              <w:marBottom w:val="0"/>
              <w:divBdr>
                <w:top w:val="none" w:sz="0" w:space="0" w:color="auto"/>
                <w:left w:val="none" w:sz="0" w:space="0" w:color="auto"/>
                <w:bottom w:val="none" w:sz="0" w:space="0" w:color="auto"/>
                <w:right w:val="none" w:sz="0" w:space="0" w:color="auto"/>
              </w:divBdr>
            </w:div>
            <w:div w:id="1461012236">
              <w:marLeft w:val="0"/>
              <w:marRight w:val="0"/>
              <w:marTop w:val="0"/>
              <w:marBottom w:val="0"/>
              <w:divBdr>
                <w:top w:val="none" w:sz="0" w:space="0" w:color="auto"/>
                <w:left w:val="none" w:sz="0" w:space="0" w:color="auto"/>
                <w:bottom w:val="none" w:sz="0" w:space="0" w:color="auto"/>
                <w:right w:val="none" w:sz="0" w:space="0" w:color="auto"/>
              </w:divBdr>
            </w:div>
            <w:div w:id="1461012375">
              <w:marLeft w:val="0"/>
              <w:marRight w:val="0"/>
              <w:marTop w:val="0"/>
              <w:marBottom w:val="0"/>
              <w:divBdr>
                <w:top w:val="none" w:sz="0" w:space="0" w:color="auto"/>
                <w:left w:val="none" w:sz="0" w:space="0" w:color="auto"/>
                <w:bottom w:val="none" w:sz="0" w:space="0" w:color="auto"/>
                <w:right w:val="none" w:sz="0" w:space="0" w:color="auto"/>
              </w:divBdr>
            </w:div>
            <w:div w:id="1461013002">
              <w:marLeft w:val="0"/>
              <w:marRight w:val="0"/>
              <w:marTop w:val="0"/>
              <w:marBottom w:val="0"/>
              <w:divBdr>
                <w:top w:val="none" w:sz="0" w:space="0" w:color="auto"/>
                <w:left w:val="none" w:sz="0" w:space="0" w:color="auto"/>
                <w:bottom w:val="none" w:sz="0" w:space="0" w:color="auto"/>
                <w:right w:val="none" w:sz="0" w:space="0" w:color="auto"/>
              </w:divBdr>
            </w:div>
            <w:div w:id="1461013983">
              <w:marLeft w:val="0"/>
              <w:marRight w:val="0"/>
              <w:marTop w:val="0"/>
              <w:marBottom w:val="0"/>
              <w:divBdr>
                <w:top w:val="none" w:sz="0" w:space="0" w:color="auto"/>
                <w:left w:val="none" w:sz="0" w:space="0" w:color="auto"/>
                <w:bottom w:val="none" w:sz="0" w:space="0" w:color="auto"/>
                <w:right w:val="none" w:sz="0" w:space="0" w:color="auto"/>
              </w:divBdr>
            </w:div>
            <w:div w:id="14610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50">
      <w:marLeft w:val="0"/>
      <w:marRight w:val="0"/>
      <w:marTop w:val="0"/>
      <w:marBottom w:val="0"/>
      <w:divBdr>
        <w:top w:val="none" w:sz="0" w:space="0" w:color="auto"/>
        <w:left w:val="none" w:sz="0" w:space="0" w:color="auto"/>
        <w:bottom w:val="none" w:sz="0" w:space="0" w:color="auto"/>
        <w:right w:val="none" w:sz="0" w:space="0" w:color="auto"/>
      </w:divBdr>
    </w:div>
    <w:div w:id="1461015851">
      <w:marLeft w:val="0"/>
      <w:marRight w:val="0"/>
      <w:marTop w:val="0"/>
      <w:marBottom w:val="0"/>
      <w:divBdr>
        <w:top w:val="none" w:sz="0" w:space="0" w:color="auto"/>
        <w:left w:val="none" w:sz="0" w:space="0" w:color="auto"/>
        <w:bottom w:val="none" w:sz="0" w:space="0" w:color="auto"/>
        <w:right w:val="none" w:sz="0" w:space="0" w:color="auto"/>
      </w:divBdr>
      <w:divsChild>
        <w:div w:id="1461014245">
          <w:marLeft w:val="0"/>
          <w:marRight w:val="0"/>
          <w:marTop w:val="0"/>
          <w:marBottom w:val="0"/>
          <w:divBdr>
            <w:top w:val="none" w:sz="0" w:space="0" w:color="auto"/>
            <w:left w:val="none" w:sz="0" w:space="0" w:color="auto"/>
            <w:bottom w:val="none" w:sz="0" w:space="0" w:color="auto"/>
            <w:right w:val="none" w:sz="0" w:space="0" w:color="auto"/>
          </w:divBdr>
          <w:divsChild>
            <w:div w:id="1461013194">
              <w:marLeft w:val="0"/>
              <w:marRight w:val="0"/>
              <w:marTop w:val="0"/>
              <w:marBottom w:val="0"/>
              <w:divBdr>
                <w:top w:val="none" w:sz="0" w:space="0" w:color="auto"/>
                <w:left w:val="none" w:sz="0" w:space="0" w:color="auto"/>
                <w:bottom w:val="none" w:sz="0" w:space="0" w:color="auto"/>
                <w:right w:val="none" w:sz="0" w:space="0" w:color="auto"/>
              </w:divBdr>
            </w:div>
            <w:div w:id="14610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58">
      <w:marLeft w:val="0"/>
      <w:marRight w:val="0"/>
      <w:marTop w:val="0"/>
      <w:marBottom w:val="0"/>
      <w:divBdr>
        <w:top w:val="none" w:sz="0" w:space="0" w:color="auto"/>
        <w:left w:val="none" w:sz="0" w:space="0" w:color="auto"/>
        <w:bottom w:val="none" w:sz="0" w:space="0" w:color="auto"/>
        <w:right w:val="none" w:sz="0" w:space="0" w:color="auto"/>
      </w:divBdr>
      <w:divsChild>
        <w:div w:id="1461015855">
          <w:marLeft w:val="0"/>
          <w:marRight w:val="0"/>
          <w:marTop w:val="0"/>
          <w:marBottom w:val="0"/>
          <w:divBdr>
            <w:top w:val="none" w:sz="0" w:space="0" w:color="auto"/>
            <w:left w:val="none" w:sz="0" w:space="0" w:color="auto"/>
            <w:bottom w:val="none" w:sz="0" w:space="0" w:color="auto"/>
            <w:right w:val="none" w:sz="0" w:space="0" w:color="auto"/>
          </w:divBdr>
          <w:divsChild>
            <w:div w:id="1461011392">
              <w:marLeft w:val="0"/>
              <w:marRight w:val="0"/>
              <w:marTop w:val="0"/>
              <w:marBottom w:val="0"/>
              <w:divBdr>
                <w:top w:val="none" w:sz="0" w:space="0" w:color="auto"/>
                <w:left w:val="none" w:sz="0" w:space="0" w:color="auto"/>
                <w:bottom w:val="none" w:sz="0" w:space="0" w:color="auto"/>
                <w:right w:val="none" w:sz="0" w:space="0" w:color="auto"/>
              </w:divBdr>
            </w:div>
            <w:div w:id="1461011402">
              <w:marLeft w:val="0"/>
              <w:marRight w:val="0"/>
              <w:marTop w:val="0"/>
              <w:marBottom w:val="0"/>
              <w:divBdr>
                <w:top w:val="none" w:sz="0" w:space="0" w:color="auto"/>
                <w:left w:val="none" w:sz="0" w:space="0" w:color="auto"/>
                <w:bottom w:val="none" w:sz="0" w:space="0" w:color="auto"/>
                <w:right w:val="none" w:sz="0" w:space="0" w:color="auto"/>
              </w:divBdr>
            </w:div>
            <w:div w:id="1461011489">
              <w:marLeft w:val="0"/>
              <w:marRight w:val="0"/>
              <w:marTop w:val="0"/>
              <w:marBottom w:val="0"/>
              <w:divBdr>
                <w:top w:val="none" w:sz="0" w:space="0" w:color="auto"/>
                <w:left w:val="none" w:sz="0" w:space="0" w:color="auto"/>
                <w:bottom w:val="none" w:sz="0" w:space="0" w:color="auto"/>
                <w:right w:val="none" w:sz="0" w:space="0" w:color="auto"/>
              </w:divBdr>
            </w:div>
            <w:div w:id="1461012677">
              <w:marLeft w:val="0"/>
              <w:marRight w:val="0"/>
              <w:marTop w:val="0"/>
              <w:marBottom w:val="0"/>
              <w:divBdr>
                <w:top w:val="none" w:sz="0" w:space="0" w:color="auto"/>
                <w:left w:val="none" w:sz="0" w:space="0" w:color="auto"/>
                <w:bottom w:val="none" w:sz="0" w:space="0" w:color="auto"/>
                <w:right w:val="none" w:sz="0" w:space="0" w:color="auto"/>
              </w:divBdr>
            </w:div>
            <w:div w:id="1461013236">
              <w:marLeft w:val="0"/>
              <w:marRight w:val="0"/>
              <w:marTop w:val="0"/>
              <w:marBottom w:val="0"/>
              <w:divBdr>
                <w:top w:val="none" w:sz="0" w:space="0" w:color="auto"/>
                <w:left w:val="none" w:sz="0" w:space="0" w:color="auto"/>
                <w:bottom w:val="none" w:sz="0" w:space="0" w:color="auto"/>
                <w:right w:val="none" w:sz="0" w:space="0" w:color="auto"/>
              </w:divBdr>
            </w:div>
            <w:div w:id="1461013707">
              <w:marLeft w:val="0"/>
              <w:marRight w:val="0"/>
              <w:marTop w:val="0"/>
              <w:marBottom w:val="0"/>
              <w:divBdr>
                <w:top w:val="none" w:sz="0" w:space="0" w:color="auto"/>
                <w:left w:val="none" w:sz="0" w:space="0" w:color="auto"/>
                <w:bottom w:val="none" w:sz="0" w:space="0" w:color="auto"/>
                <w:right w:val="none" w:sz="0" w:space="0" w:color="auto"/>
              </w:divBdr>
            </w:div>
            <w:div w:id="14610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60">
      <w:marLeft w:val="0"/>
      <w:marRight w:val="0"/>
      <w:marTop w:val="0"/>
      <w:marBottom w:val="0"/>
      <w:divBdr>
        <w:top w:val="none" w:sz="0" w:space="0" w:color="auto"/>
        <w:left w:val="none" w:sz="0" w:space="0" w:color="auto"/>
        <w:bottom w:val="none" w:sz="0" w:space="0" w:color="auto"/>
        <w:right w:val="none" w:sz="0" w:space="0" w:color="auto"/>
      </w:divBdr>
    </w:div>
    <w:div w:id="1461015863">
      <w:marLeft w:val="0"/>
      <w:marRight w:val="0"/>
      <w:marTop w:val="0"/>
      <w:marBottom w:val="0"/>
      <w:divBdr>
        <w:top w:val="none" w:sz="0" w:space="0" w:color="auto"/>
        <w:left w:val="none" w:sz="0" w:space="0" w:color="auto"/>
        <w:bottom w:val="none" w:sz="0" w:space="0" w:color="auto"/>
        <w:right w:val="none" w:sz="0" w:space="0" w:color="auto"/>
      </w:divBdr>
      <w:divsChild>
        <w:div w:id="1461011200">
          <w:marLeft w:val="547"/>
          <w:marRight w:val="0"/>
          <w:marTop w:val="154"/>
          <w:marBottom w:val="0"/>
          <w:divBdr>
            <w:top w:val="none" w:sz="0" w:space="0" w:color="auto"/>
            <w:left w:val="none" w:sz="0" w:space="0" w:color="auto"/>
            <w:bottom w:val="none" w:sz="0" w:space="0" w:color="auto"/>
            <w:right w:val="none" w:sz="0" w:space="0" w:color="auto"/>
          </w:divBdr>
        </w:div>
      </w:divsChild>
    </w:div>
    <w:div w:id="1461015864">
      <w:marLeft w:val="0"/>
      <w:marRight w:val="0"/>
      <w:marTop w:val="0"/>
      <w:marBottom w:val="0"/>
      <w:divBdr>
        <w:top w:val="none" w:sz="0" w:space="0" w:color="auto"/>
        <w:left w:val="none" w:sz="0" w:space="0" w:color="auto"/>
        <w:bottom w:val="none" w:sz="0" w:space="0" w:color="auto"/>
        <w:right w:val="none" w:sz="0" w:space="0" w:color="auto"/>
      </w:divBdr>
      <w:divsChild>
        <w:div w:id="1461012386">
          <w:marLeft w:val="0"/>
          <w:marRight w:val="0"/>
          <w:marTop w:val="0"/>
          <w:marBottom w:val="0"/>
          <w:divBdr>
            <w:top w:val="none" w:sz="0" w:space="0" w:color="auto"/>
            <w:left w:val="none" w:sz="0" w:space="0" w:color="auto"/>
            <w:bottom w:val="none" w:sz="0" w:space="0" w:color="auto"/>
            <w:right w:val="none" w:sz="0" w:space="0" w:color="auto"/>
          </w:divBdr>
          <w:divsChild>
            <w:div w:id="14610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71">
      <w:marLeft w:val="0"/>
      <w:marRight w:val="0"/>
      <w:marTop w:val="0"/>
      <w:marBottom w:val="0"/>
      <w:divBdr>
        <w:top w:val="none" w:sz="0" w:space="0" w:color="auto"/>
        <w:left w:val="none" w:sz="0" w:space="0" w:color="auto"/>
        <w:bottom w:val="none" w:sz="0" w:space="0" w:color="auto"/>
        <w:right w:val="none" w:sz="0" w:space="0" w:color="auto"/>
      </w:divBdr>
      <w:divsChild>
        <w:div w:id="1461011369">
          <w:marLeft w:val="547"/>
          <w:marRight w:val="0"/>
          <w:marTop w:val="134"/>
          <w:marBottom w:val="0"/>
          <w:divBdr>
            <w:top w:val="none" w:sz="0" w:space="0" w:color="auto"/>
            <w:left w:val="none" w:sz="0" w:space="0" w:color="auto"/>
            <w:bottom w:val="none" w:sz="0" w:space="0" w:color="auto"/>
            <w:right w:val="none" w:sz="0" w:space="0" w:color="auto"/>
          </w:divBdr>
        </w:div>
        <w:div w:id="1461013061">
          <w:marLeft w:val="547"/>
          <w:marRight w:val="0"/>
          <w:marTop w:val="134"/>
          <w:marBottom w:val="0"/>
          <w:divBdr>
            <w:top w:val="none" w:sz="0" w:space="0" w:color="auto"/>
            <w:left w:val="none" w:sz="0" w:space="0" w:color="auto"/>
            <w:bottom w:val="none" w:sz="0" w:space="0" w:color="auto"/>
            <w:right w:val="none" w:sz="0" w:space="0" w:color="auto"/>
          </w:divBdr>
        </w:div>
        <w:div w:id="1461014765">
          <w:marLeft w:val="547"/>
          <w:marRight w:val="0"/>
          <w:marTop w:val="134"/>
          <w:marBottom w:val="0"/>
          <w:divBdr>
            <w:top w:val="none" w:sz="0" w:space="0" w:color="auto"/>
            <w:left w:val="none" w:sz="0" w:space="0" w:color="auto"/>
            <w:bottom w:val="none" w:sz="0" w:space="0" w:color="auto"/>
            <w:right w:val="none" w:sz="0" w:space="0" w:color="auto"/>
          </w:divBdr>
        </w:div>
        <w:div w:id="1461015544">
          <w:marLeft w:val="547"/>
          <w:marRight w:val="0"/>
          <w:marTop w:val="134"/>
          <w:marBottom w:val="0"/>
          <w:divBdr>
            <w:top w:val="none" w:sz="0" w:space="0" w:color="auto"/>
            <w:left w:val="none" w:sz="0" w:space="0" w:color="auto"/>
            <w:bottom w:val="none" w:sz="0" w:space="0" w:color="auto"/>
            <w:right w:val="none" w:sz="0" w:space="0" w:color="auto"/>
          </w:divBdr>
        </w:div>
      </w:divsChild>
    </w:div>
    <w:div w:id="1461015872">
      <w:marLeft w:val="0"/>
      <w:marRight w:val="0"/>
      <w:marTop w:val="0"/>
      <w:marBottom w:val="0"/>
      <w:divBdr>
        <w:top w:val="none" w:sz="0" w:space="0" w:color="auto"/>
        <w:left w:val="none" w:sz="0" w:space="0" w:color="auto"/>
        <w:bottom w:val="none" w:sz="0" w:space="0" w:color="auto"/>
        <w:right w:val="none" w:sz="0" w:space="0" w:color="auto"/>
      </w:divBdr>
      <w:divsChild>
        <w:div w:id="1461012873">
          <w:marLeft w:val="0"/>
          <w:marRight w:val="0"/>
          <w:marTop w:val="0"/>
          <w:marBottom w:val="0"/>
          <w:divBdr>
            <w:top w:val="none" w:sz="0" w:space="0" w:color="auto"/>
            <w:left w:val="none" w:sz="0" w:space="0" w:color="auto"/>
            <w:bottom w:val="none" w:sz="0" w:space="0" w:color="auto"/>
            <w:right w:val="none" w:sz="0" w:space="0" w:color="auto"/>
          </w:divBdr>
          <w:divsChild>
            <w:div w:id="14610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75">
      <w:marLeft w:val="0"/>
      <w:marRight w:val="0"/>
      <w:marTop w:val="0"/>
      <w:marBottom w:val="0"/>
      <w:divBdr>
        <w:top w:val="none" w:sz="0" w:space="0" w:color="auto"/>
        <w:left w:val="none" w:sz="0" w:space="0" w:color="auto"/>
        <w:bottom w:val="none" w:sz="0" w:space="0" w:color="auto"/>
        <w:right w:val="none" w:sz="0" w:space="0" w:color="auto"/>
      </w:divBdr>
      <w:divsChild>
        <w:div w:id="1461015365">
          <w:marLeft w:val="1166"/>
          <w:marRight w:val="0"/>
          <w:marTop w:val="48"/>
          <w:marBottom w:val="0"/>
          <w:divBdr>
            <w:top w:val="none" w:sz="0" w:space="0" w:color="auto"/>
            <w:left w:val="none" w:sz="0" w:space="0" w:color="auto"/>
            <w:bottom w:val="none" w:sz="0" w:space="0" w:color="auto"/>
            <w:right w:val="none" w:sz="0" w:space="0" w:color="auto"/>
          </w:divBdr>
        </w:div>
      </w:divsChild>
    </w:div>
    <w:div w:id="1461015877">
      <w:marLeft w:val="0"/>
      <w:marRight w:val="0"/>
      <w:marTop w:val="0"/>
      <w:marBottom w:val="0"/>
      <w:divBdr>
        <w:top w:val="none" w:sz="0" w:space="0" w:color="auto"/>
        <w:left w:val="none" w:sz="0" w:space="0" w:color="auto"/>
        <w:bottom w:val="none" w:sz="0" w:space="0" w:color="auto"/>
        <w:right w:val="none" w:sz="0" w:space="0" w:color="auto"/>
      </w:divBdr>
      <w:divsChild>
        <w:div w:id="1461011515">
          <w:marLeft w:val="0"/>
          <w:marRight w:val="0"/>
          <w:marTop w:val="0"/>
          <w:marBottom w:val="0"/>
          <w:divBdr>
            <w:top w:val="none" w:sz="0" w:space="0" w:color="auto"/>
            <w:left w:val="none" w:sz="0" w:space="0" w:color="auto"/>
            <w:bottom w:val="none" w:sz="0" w:space="0" w:color="auto"/>
            <w:right w:val="none" w:sz="0" w:space="0" w:color="auto"/>
          </w:divBdr>
          <w:divsChild>
            <w:div w:id="14610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81">
      <w:marLeft w:val="0"/>
      <w:marRight w:val="0"/>
      <w:marTop w:val="0"/>
      <w:marBottom w:val="0"/>
      <w:divBdr>
        <w:top w:val="none" w:sz="0" w:space="0" w:color="auto"/>
        <w:left w:val="none" w:sz="0" w:space="0" w:color="auto"/>
        <w:bottom w:val="none" w:sz="0" w:space="0" w:color="auto"/>
        <w:right w:val="none" w:sz="0" w:space="0" w:color="auto"/>
      </w:divBdr>
    </w:div>
    <w:div w:id="1461015884">
      <w:marLeft w:val="0"/>
      <w:marRight w:val="0"/>
      <w:marTop w:val="0"/>
      <w:marBottom w:val="0"/>
      <w:divBdr>
        <w:top w:val="none" w:sz="0" w:space="0" w:color="auto"/>
        <w:left w:val="none" w:sz="0" w:space="0" w:color="auto"/>
        <w:bottom w:val="none" w:sz="0" w:space="0" w:color="auto"/>
        <w:right w:val="none" w:sz="0" w:space="0" w:color="auto"/>
      </w:divBdr>
      <w:divsChild>
        <w:div w:id="1461015013">
          <w:marLeft w:val="0"/>
          <w:marRight w:val="0"/>
          <w:marTop w:val="0"/>
          <w:marBottom w:val="0"/>
          <w:divBdr>
            <w:top w:val="none" w:sz="0" w:space="0" w:color="auto"/>
            <w:left w:val="none" w:sz="0" w:space="0" w:color="auto"/>
            <w:bottom w:val="none" w:sz="0" w:space="0" w:color="auto"/>
            <w:right w:val="none" w:sz="0" w:space="0" w:color="auto"/>
          </w:divBdr>
          <w:divsChild>
            <w:div w:id="14610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885">
      <w:marLeft w:val="0"/>
      <w:marRight w:val="0"/>
      <w:marTop w:val="0"/>
      <w:marBottom w:val="0"/>
      <w:divBdr>
        <w:top w:val="none" w:sz="0" w:space="0" w:color="auto"/>
        <w:left w:val="none" w:sz="0" w:space="0" w:color="auto"/>
        <w:bottom w:val="none" w:sz="0" w:space="0" w:color="auto"/>
        <w:right w:val="none" w:sz="0" w:space="0" w:color="auto"/>
      </w:divBdr>
    </w:div>
    <w:div w:id="1461015888">
      <w:marLeft w:val="0"/>
      <w:marRight w:val="0"/>
      <w:marTop w:val="0"/>
      <w:marBottom w:val="0"/>
      <w:divBdr>
        <w:top w:val="none" w:sz="0" w:space="0" w:color="auto"/>
        <w:left w:val="none" w:sz="0" w:space="0" w:color="auto"/>
        <w:bottom w:val="none" w:sz="0" w:space="0" w:color="auto"/>
        <w:right w:val="none" w:sz="0" w:space="0" w:color="auto"/>
      </w:divBdr>
      <w:divsChild>
        <w:div w:id="1461011944">
          <w:marLeft w:val="547"/>
          <w:marRight w:val="0"/>
          <w:marTop w:val="96"/>
          <w:marBottom w:val="0"/>
          <w:divBdr>
            <w:top w:val="none" w:sz="0" w:space="0" w:color="auto"/>
            <w:left w:val="none" w:sz="0" w:space="0" w:color="auto"/>
            <w:bottom w:val="none" w:sz="0" w:space="0" w:color="auto"/>
            <w:right w:val="none" w:sz="0" w:space="0" w:color="auto"/>
          </w:divBdr>
        </w:div>
        <w:div w:id="1461013914">
          <w:marLeft w:val="1166"/>
          <w:marRight w:val="0"/>
          <w:marTop w:val="86"/>
          <w:marBottom w:val="0"/>
          <w:divBdr>
            <w:top w:val="none" w:sz="0" w:space="0" w:color="auto"/>
            <w:left w:val="none" w:sz="0" w:space="0" w:color="auto"/>
            <w:bottom w:val="none" w:sz="0" w:space="0" w:color="auto"/>
            <w:right w:val="none" w:sz="0" w:space="0" w:color="auto"/>
          </w:divBdr>
        </w:div>
        <w:div w:id="1461014614">
          <w:marLeft w:val="1166"/>
          <w:marRight w:val="0"/>
          <w:marTop w:val="86"/>
          <w:marBottom w:val="0"/>
          <w:divBdr>
            <w:top w:val="none" w:sz="0" w:space="0" w:color="auto"/>
            <w:left w:val="none" w:sz="0" w:space="0" w:color="auto"/>
            <w:bottom w:val="none" w:sz="0" w:space="0" w:color="auto"/>
            <w:right w:val="none" w:sz="0" w:space="0" w:color="auto"/>
          </w:divBdr>
        </w:div>
      </w:divsChild>
    </w:div>
    <w:div w:id="1461015893">
      <w:marLeft w:val="0"/>
      <w:marRight w:val="0"/>
      <w:marTop w:val="0"/>
      <w:marBottom w:val="0"/>
      <w:divBdr>
        <w:top w:val="none" w:sz="0" w:space="0" w:color="auto"/>
        <w:left w:val="none" w:sz="0" w:space="0" w:color="auto"/>
        <w:bottom w:val="none" w:sz="0" w:space="0" w:color="auto"/>
        <w:right w:val="none" w:sz="0" w:space="0" w:color="auto"/>
      </w:divBdr>
    </w:div>
    <w:div w:id="1461015907">
      <w:marLeft w:val="0"/>
      <w:marRight w:val="0"/>
      <w:marTop w:val="0"/>
      <w:marBottom w:val="0"/>
      <w:divBdr>
        <w:top w:val="none" w:sz="0" w:space="0" w:color="auto"/>
        <w:left w:val="none" w:sz="0" w:space="0" w:color="auto"/>
        <w:bottom w:val="none" w:sz="0" w:space="0" w:color="auto"/>
        <w:right w:val="none" w:sz="0" w:space="0" w:color="auto"/>
      </w:divBdr>
    </w:div>
    <w:div w:id="1461015908">
      <w:marLeft w:val="0"/>
      <w:marRight w:val="0"/>
      <w:marTop w:val="0"/>
      <w:marBottom w:val="0"/>
      <w:divBdr>
        <w:top w:val="none" w:sz="0" w:space="0" w:color="auto"/>
        <w:left w:val="none" w:sz="0" w:space="0" w:color="auto"/>
        <w:bottom w:val="none" w:sz="0" w:space="0" w:color="auto"/>
        <w:right w:val="none" w:sz="0" w:space="0" w:color="auto"/>
      </w:divBdr>
    </w:div>
    <w:div w:id="1461015929">
      <w:marLeft w:val="0"/>
      <w:marRight w:val="0"/>
      <w:marTop w:val="0"/>
      <w:marBottom w:val="0"/>
      <w:divBdr>
        <w:top w:val="none" w:sz="0" w:space="0" w:color="auto"/>
        <w:left w:val="none" w:sz="0" w:space="0" w:color="auto"/>
        <w:bottom w:val="none" w:sz="0" w:space="0" w:color="auto"/>
        <w:right w:val="none" w:sz="0" w:space="0" w:color="auto"/>
      </w:divBdr>
      <w:divsChild>
        <w:div w:id="1461013805">
          <w:marLeft w:val="720"/>
          <w:marRight w:val="0"/>
          <w:marTop w:val="67"/>
          <w:marBottom w:val="0"/>
          <w:divBdr>
            <w:top w:val="none" w:sz="0" w:space="0" w:color="auto"/>
            <w:left w:val="none" w:sz="0" w:space="0" w:color="auto"/>
            <w:bottom w:val="none" w:sz="0" w:space="0" w:color="auto"/>
            <w:right w:val="none" w:sz="0" w:space="0" w:color="auto"/>
          </w:divBdr>
        </w:div>
        <w:div w:id="1461013938">
          <w:marLeft w:val="720"/>
          <w:marRight w:val="0"/>
          <w:marTop w:val="67"/>
          <w:marBottom w:val="0"/>
          <w:divBdr>
            <w:top w:val="none" w:sz="0" w:space="0" w:color="auto"/>
            <w:left w:val="none" w:sz="0" w:space="0" w:color="auto"/>
            <w:bottom w:val="none" w:sz="0" w:space="0" w:color="auto"/>
            <w:right w:val="none" w:sz="0" w:space="0" w:color="auto"/>
          </w:divBdr>
        </w:div>
      </w:divsChild>
    </w:div>
    <w:div w:id="1461015941">
      <w:marLeft w:val="0"/>
      <w:marRight w:val="0"/>
      <w:marTop w:val="0"/>
      <w:marBottom w:val="0"/>
      <w:divBdr>
        <w:top w:val="none" w:sz="0" w:space="0" w:color="auto"/>
        <w:left w:val="none" w:sz="0" w:space="0" w:color="auto"/>
        <w:bottom w:val="none" w:sz="0" w:space="0" w:color="auto"/>
        <w:right w:val="none" w:sz="0" w:space="0" w:color="auto"/>
      </w:divBdr>
      <w:divsChild>
        <w:div w:id="1461011575">
          <w:marLeft w:val="0"/>
          <w:marRight w:val="0"/>
          <w:marTop w:val="0"/>
          <w:marBottom w:val="0"/>
          <w:divBdr>
            <w:top w:val="none" w:sz="0" w:space="0" w:color="auto"/>
            <w:left w:val="none" w:sz="0" w:space="0" w:color="auto"/>
            <w:bottom w:val="none" w:sz="0" w:space="0" w:color="auto"/>
            <w:right w:val="none" w:sz="0" w:space="0" w:color="auto"/>
          </w:divBdr>
          <w:divsChild>
            <w:div w:id="14610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943">
      <w:marLeft w:val="0"/>
      <w:marRight w:val="0"/>
      <w:marTop w:val="0"/>
      <w:marBottom w:val="0"/>
      <w:divBdr>
        <w:top w:val="none" w:sz="0" w:space="0" w:color="auto"/>
        <w:left w:val="none" w:sz="0" w:space="0" w:color="auto"/>
        <w:bottom w:val="none" w:sz="0" w:space="0" w:color="auto"/>
        <w:right w:val="none" w:sz="0" w:space="0" w:color="auto"/>
      </w:divBdr>
      <w:divsChild>
        <w:div w:id="1461016720">
          <w:marLeft w:val="0"/>
          <w:marRight w:val="0"/>
          <w:marTop w:val="0"/>
          <w:marBottom w:val="0"/>
          <w:divBdr>
            <w:top w:val="none" w:sz="0" w:space="0" w:color="auto"/>
            <w:left w:val="none" w:sz="0" w:space="0" w:color="auto"/>
            <w:bottom w:val="none" w:sz="0" w:space="0" w:color="auto"/>
            <w:right w:val="none" w:sz="0" w:space="0" w:color="auto"/>
          </w:divBdr>
          <w:divsChild>
            <w:div w:id="14610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949">
      <w:marLeft w:val="0"/>
      <w:marRight w:val="0"/>
      <w:marTop w:val="0"/>
      <w:marBottom w:val="0"/>
      <w:divBdr>
        <w:top w:val="none" w:sz="0" w:space="0" w:color="auto"/>
        <w:left w:val="none" w:sz="0" w:space="0" w:color="auto"/>
        <w:bottom w:val="none" w:sz="0" w:space="0" w:color="auto"/>
        <w:right w:val="none" w:sz="0" w:space="0" w:color="auto"/>
      </w:divBdr>
    </w:div>
    <w:div w:id="1461015953">
      <w:marLeft w:val="0"/>
      <w:marRight w:val="0"/>
      <w:marTop w:val="0"/>
      <w:marBottom w:val="0"/>
      <w:divBdr>
        <w:top w:val="none" w:sz="0" w:space="0" w:color="auto"/>
        <w:left w:val="none" w:sz="0" w:space="0" w:color="auto"/>
        <w:bottom w:val="none" w:sz="0" w:space="0" w:color="auto"/>
        <w:right w:val="none" w:sz="0" w:space="0" w:color="auto"/>
      </w:divBdr>
    </w:div>
    <w:div w:id="1461015954">
      <w:marLeft w:val="0"/>
      <w:marRight w:val="0"/>
      <w:marTop w:val="0"/>
      <w:marBottom w:val="0"/>
      <w:divBdr>
        <w:top w:val="none" w:sz="0" w:space="0" w:color="auto"/>
        <w:left w:val="none" w:sz="0" w:space="0" w:color="auto"/>
        <w:bottom w:val="none" w:sz="0" w:space="0" w:color="auto"/>
        <w:right w:val="none" w:sz="0" w:space="0" w:color="auto"/>
      </w:divBdr>
      <w:divsChild>
        <w:div w:id="1461011926">
          <w:marLeft w:val="0"/>
          <w:marRight w:val="0"/>
          <w:marTop w:val="0"/>
          <w:marBottom w:val="0"/>
          <w:divBdr>
            <w:top w:val="none" w:sz="0" w:space="0" w:color="auto"/>
            <w:left w:val="none" w:sz="0" w:space="0" w:color="auto"/>
            <w:bottom w:val="none" w:sz="0" w:space="0" w:color="auto"/>
            <w:right w:val="none" w:sz="0" w:space="0" w:color="auto"/>
          </w:divBdr>
          <w:divsChild>
            <w:div w:id="1461010593">
              <w:marLeft w:val="0"/>
              <w:marRight w:val="0"/>
              <w:marTop w:val="0"/>
              <w:marBottom w:val="0"/>
              <w:divBdr>
                <w:top w:val="none" w:sz="0" w:space="0" w:color="auto"/>
                <w:left w:val="none" w:sz="0" w:space="0" w:color="auto"/>
                <w:bottom w:val="none" w:sz="0" w:space="0" w:color="auto"/>
                <w:right w:val="none" w:sz="0" w:space="0" w:color="auto"/>
              </w:divBdr>
            </w:div>
            <w:div w:id="1461012233">
              <w:marLeft w:val="0"/>
              <w:marRight w:val="0"/>
              <w:marTop w:val="0"/>
              <w:marBottom w:val="0"/>
              <w:divBdr>
                <w:top w:val="none" w:sz="0" w:space="0" w:color="auto"/>
                <w:left w:val="none" w:sz="0" w:space="0" w:color="auto"/>
                <w:bottom w:val="none" w:sz="0" w:space="0" w:color="auto"/>
                <w:right w:val="none" w:sz="0" w:space="0" w:color="auto"/>
              </w:divBdr>
            </w:div>
            <w:div w:id="1461013095">
              <w:marLeft w:val="0"/>
              <w:marRight w:val="0"/>
              <w:marTop w:val="0"/>
              <w:marBottom w:val="0"/>
              <w:divBdr>
                <w:top w:val="none" w:sz="0" w:space="0" w:color="auto"/>
                <w:left w:val="none" w:sz="0" w:space="0" w:color="auto"/>
                <w:bottom w:val="none" w:sz="0" w:space="0" w:color="auto"/>
                <w:right w:val="none" w:sz="0" w:space="0" w:color="auto"/>
              </w:divBdr>
            </w:div>
            <w:div w:id="14610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963">
      <w:marLeft w:val="0"/>
      <w:marRight w:val="0"/>
      <w:marTop w:val="0"/>
      <w:marBottom w:val="0"/>
      <w:divBdr>
        <w:top w:val="none" w:sz="0" w:space="0" w:color="auto"/>
        <w:left w:val="none" w:sz="0" w:space="0" w:color="auto"/>
        <w:bottom w:val="none" w:sz="0" w:space="0" w:color="auto"/>
        <w:right w:val="none" w:sz="0" w:space="0" w:color="auto"/>
      </w:divBdr>
      <w:divsChild>
        <w:div w:id="1461016407">
          <w:marLeft w:val="0"/>
          <w:marRight w:val="0"/>
          <w:marTop w:val="0"/>
          <w:marBottom w:val="0"/>
          <w:divBdr>
            <w:top w:val="none" w:sz="0" w:space="0" w:color="auto"/>
            <w:left w:val="none" w:sz="0" w:space="0" w:color="auto"/>
            <w:bottom w:val="none" w:sz="0" w:space="0" w:color="auto"/>
            <w:right w:val="none" w:sz="0" w:space="0" w:color="auto"/>
          </w:divBdr>
          <w:divsChild>
            <w:div w:id="14610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5981">
      <w:marLeft w:val="0"/>
      <w:marRight w:val="0"/>
      <w:marTop w:val="0"/>
      <w:marBottom w:val="0"/>
      <w:divBdr>
        <w:top w:val="none" w:sz="0" w:space="0" w:color="auto"/>
        <w:left w:val="none" w:sz="0" w:space="0" w:color="auto"/>
        <w:bottom w:val="none" w:sz="0" w:space="0" w:color="auto"/>
        <w:right w:val="none" w:sz="0" w:space="0" w:color="auto"/>
      </w:divBdr>
    </w:div>
    <w:div w:id="1461015997">
      <w:marLeft w:val="0"/>
      <w:marRight w:val="0"/>
      <w:marTop w:val="0"/>
      <w:marBottom w:val="0"/>
      <w:divBdr>
        <w:top w:val="none" w:sz="0" w:space="0" w:color="auto"/>
        <w:left w:val="none" w:sz="0" w:space="0" w:color="auto"/>
        <w:bottom w:val="none" w:sz="0" w:space="0" w:color="auto"/>
        <w:right w:val="none" w:sz="0" w:space="0" w:color="auto"/>
      </w:divBdr>
      <w:divsChild>
        <w:div w:id="1461011632">
          <w:marLeft w:val="0"/>
          <w:marRight w:val="0"/>
          <w:marTop w:val="0"/>
          <w:marBottom w:val="0"/>
          <w:divBdr>
            <w:top w:val="none" w:sz="0" w:space="0" w:color="auto"/>
            <w:left w:val="none" w:sz="0" w:space="0" w:color="auto"/>
            <w:bottom w:val="none" w:sz="0" w:space="0" w:color="auto"/>
            <w:right w:val="none" w:sz="0" w:space="0" w:color="auto"/>
          </w:divBdr>
          <w:divsChild>
            <w:div w:id="1461013248">
              <w:marLeft w:val="0"/>
              <w:marRight w:val="0"/>
              <w:marTop w:val="0"/>
              <w:marBottom w:val="0"/>
              <w:divBdr>
                <w:top w:val="none" w:sz="0" w:space="0" w:color="auto"/>
                <w:left w:val="none" w:sz="0" w:space="0" w:color="auto"/>
                <w:bottom w:val="none" w:sz="0" w:space="0" w:color="auto"/>
                <w:right w:val="none" w:sz="0" w:space="0" w:color="auto"/>
              </w:divBdr>
            </w:div>
            <w:div w:id="1461013431">
              <w:marLeft w:val="0"/>
              <w:marRight w:val="0"/>
              <w:marTop w:val="0"/>
              <w:marBottom w:val="0"/>
              <w:divBdr>
                <w:top w:val="none" w:sz="0" w:space="0" w:color="auto"/>
                <w:left w:val="none" w:sz="0" w:space="0" w:color="auto"/>
                <w:bottom w:val="none" w:sz="0" w:space="0" w:color="auto"/>
                <w:right w:val="none" w:sz="0" w:space="0" w:color="auto"/>
              </w:divBdr>
            </w:div>
            <w:div w:id="1461013633">
              <w:marLeft w:val="0"/>
              <w:marRight w:val="0"/>
              <w:marTop w:val="0"/>
              <w:marBottom w:val="0"/>
              <w:divBdr>
                <w:top w:val="none" w:sz="0" w:space="0" w:color="auto"/>
                <w:left w:val="none" w:sz="0" w:space="0" w:color="auto"/>
                <w:bottom w:val="none" w:sz="0" w:space="0" w:color="auto"/>
                <w:right w:val="none" w:sz="0" w:space="0" w:color="auto"/>
              </w:divBdr>
            </w:div>
            <w:div w:id="14610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06">
      <w:marLeft w:val="0"/>
      <w:marRight w:val="0"/>
      <w:marTop w:val="0"/>
      <w:marBottom w:val="0"/>
      <w:divBdr>
        <w:top w:val="none" w:sz="0" w:space="0" w:color="auto"/>
        <w:left w:val="none" w:sz="0" w:space="0" w:color="auto"/>
        <w:bottom w:val="none" w:sz="0" w:space="0" w:color="auto"/>
        <w:right w:val="none" w:sz="0" w:space="0" w:color="auto"/>
      </w:divBdr>
    </w:div>
    <w:div w:id="1461016019">
      <w:marLeft w:val="0"/>
      <w:marRight w:val="0"/>
      <w:marTop w:val="0"/>
      <w:marBottom w:val="0"/>
      <w:divBdr>
        <w:top w:val="none" w:sz="0" w:space="0" w:color="auto"/>
        <w:left w:val="none" w:sz="0" w:space="0" w:color="auto"/>
        <w:bottom w:val="none" w:sz="0" w:space="0" w:color="auto"/>
        <w:right w:val="none" w:sz="0" w:space="0" w:color="auto"/>
      </w:divBdr>
      <w:divsChild>
        <w:div w:id="1461013419">
          <w:marLeft w:val="547"/>
          <w:marRight w:val="0"/>
          <w:marTop w:val="96"/>
          <w:marBottom w:val="0"/>
          <w:divBdr>
            <w:top w:val="none" w:sz="0" w:space="0" w:color="auto"/>
            <w:left w:val="none" w:sz="0" w:space="0" w:color="auto"/>
            <w:bottom w:val="none" w:sz="0" w:space="0" w:color="auto"/>
            <w:right w:val="none" w:sz="0" w:space="0" w:color="auto"/>
          </w:divBdr>
        </w:div>
      </w:divsChild>
    </w:div>
    <w:div w:id="1461016035">
      <w:marLeft w:val="0"/>
      <w:marRight w:val="0"/>
      <w:marTop w:val="0"/>
      <w:marBottom w:val="0"/>
      <w:divBdr>
        <w:top w:val="none" w:sz="0" w:space="0" w:color="auto"/>
        <w:left w:val="none" w:sz="0" w:space="0" w:color="auto"/>
        <w:bottom w:val="none" w:sz="0" w:space="0" w:color="auto"/>
        <w:right w:val="none" w:sz="0" w:space="0" w:color="auto"/>
      </w:divBdr>
      <w:divsChild>
        <w:div w:id="1461016555">
          <w:marLeft w:val="0"/>
          <w:marRight w:val="0"/>
          <w:marTop w:val="0"/>
          <w:marBottom w:val="0"/>
          <w:divBdr>
            <w:top w:val="none" w:sz="0" w:space="0" w:color="auto"/>
            <w:left w:val="none" w:sz="0" w:space="0" w:color="auto"/>
            <w:bottom w:val="none" w:sz="0" w:space="0" w:color="auto"/>
            <w:right w:val="none" w:sz="0" w:space="0" w:color="auto"/>
          </w:divBdr>
          <w:divsChild>
            <w:div w:id="14610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38">
      <w:marLeft w:val="0"/>
      <w:marRight w:val="0"/>
      <w:marTop w:val="0"/>
      <w:marBottom w:val="0"/>
      <w:divBdr>
        <w:top w:val="none" w:sz="0" w:space="0" w:color="auto"/>
        <w:left w:val="none" w:sz="0" w:space="0" w:color="auto"/>
        <w:bottom w:val="none" w:sz="0" w:space="0" w:color="auto"/>
        <w:right w:val="none" w:sz="0" w:space="0" w:color="auto"/>
      </w:divBdr>
      <w:divsChild>
        <w:div w:id="1461011318">
          <w:marLeft w:val="0"/>
          <w:marRight w:val="0"/>
          <w:marTop w:val="0"/>
          <w:marBottom w:val="0"/>
          <w:divBdr>
            <w:top w:val="none" w:sz="0" w:space="0" w:color="auto"/>
            <w:left w:val="none" w:sz="0" w:space="0" w:color="auto"/>
            <w:bottom w:val="none" w:sz="0" w:space="0" w:color="auto"/>
            <w:right w:val="none" w:sz="0" w:space="0" w:color="auto"/>
          </w:divBdr>
          <w:divsChild>
            <w:div w:id="1461014946">
              <w:marLeft w:val="0"/>
              <w:marRight w:val="0"/>
              <w:marTop w:val="0"/>
              <w:marBottom w:val="0"/>
              <w:divBdr>
                <w:top w:val="none" w:sz="0" w:space="0" w:color="auto"/>
                <w:left w:val="none" w:sz="0" w:space="0" w:color="auto"/>
                <w:bottom w:val="none" w:sz="0" w:space="0" w:color="auto"/>
                <w:right w:val="none" w:sz="0" w:space="0" w:color="auto"/>
              </w:divBdr>
            </w:div>
            <w:div w:id="14610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43">
      <w:marLeft w:val="0"/>
      <w:marRight w:val="0"/>
      <w:marTop w:val="0"/>
      <w:marBottom w:val="0"/>
      <w:divBdr>
        <w:top w:val="none" w:sz="0" w:space="0" w:color="auto"/>
        <w:left w:val="none" w:sz="0" w:space="0" w:color="auto"/>
        <w:bottom w:val="none" w:sz="0" w:space="0" w:color="auto"/>
        <w:right w:val="none" w:sz="0" w:space="0" w:color="auto"/>
      </w:divBdr>
      <w:divsChild>
        <w:div w:id="1461011779">
          <w:marLeft w:val="0"/>
          <w:marRight w:val="0"/>
          <w:marTop w:val="0"/>
          <w:marBottom w:val="0"/>
          <w:divBdr>
            <w:top w:val="none" w:sz="0" w:space="0" w:color="auto"/>
            <w:left w:val="none" w:sz="0" w:space="0" w:color="auto"/>
            <w:bottom w:val="none" w:sz="0" w:space="0" w:color="auto"/>
            <w:right w:val="none" w:sz="0" w:space="0" w:color="auto"/>
          </w:divBdr>
          <w:divsChild>
            <w:div w:id="1461010478">
              <w:marLeft w:val="0"/>
              <w:marRight w:val="0"/>
              <w:marTop w:val="0"/>
              <w:marBottom w:val="0"/>
              <w:divBdr>
                <w:top w:val="none" w:sz="0" w:space="0" w:color="auto"/>
                <w:left w:val="none" w:sz="0" w:space="0" w:color="auto"/>
                <w:bottom w:val="none" w:sz="0" w:space="0" w:color="auto"/>
                <w:right w:val="none" w:sz="0" w:space="0" w:color="auto"/>
              </w:divBdr>
            </w:div>
            <w:div w:id="1461010596">
              <w:marLeft w:val="0"/>
              <w:marRight w:val="0"/>
              <w:marTop w:val="0"/>
              <w:marBottom w:val="0"/>
              <w:divBdr>
                <w:top w:val="none" w:sz="0" w:space="0" w:color="auto"/>
                <w:left w:val="none" w:sz="0" w:space="0" w:color="auto"/>
                <w:bottom w:val="none" w:sz="0" w:space="0" w:color="auto"/>
                <w:right w:val="none" w:sz="0" w:space="0" w:color="auto"/>
              </w:divBdr>
            </w:div>
            <w:div w:id="1461010791">
              <w:marLeft w:val="0"/>
              <w:marRight w:val="0"/>
              <w:marTop w:val="0"/>
              <w:marBottom w:val="0"/>
              <w:divBdr>
                <w:top w:val="none" w:sz="0" w:space="0" w:color="auto"/>
                <w:left w:val="none" w:sz="0" w:space="0" w:color="auto"/>
                <w:bottom w:val="none" w:sz="0" w:space="0" w:color="auto"/>
                <w:right w:val="none" w:sz="0" w:space="0" w:color="auto"/>
              </w:divBdr>
            </w:div>
            <w:div w:id="1461011270">
              <w:marLeft w:val="0"/>
              <w:marRight w:val="0"/>
              <w:marTop w:val="0"/>
              <w:marBottom w:val="0"/>
              <w:divBdr>
                <w:top w:val="none" w:sz="0" w:space="0" w:color="auto"/>
                <w:left w:val="none" w:sz="0" w:space="0" w:color="auto"/>
                <w:bottom w:val="none" w:sz="0" w:space="0" w:color="auto"/>
                <w:right w:val="none" w:sz="0" w:space="0" w:color="auto"/>
              </w:divBdr>
            </w:div>
            <w:div w:id="1461011725">
              <w:marLeft w:val="0"/>
              <w:marRight w:val="0"/>
              <w:marTop w:val="0"/>
              <w:marBottom w:val="0"/>
              <w:divBdr>
                <w:top w:val="none" w:sz="0" w:space="0" w:color="auto"/>
                <w:left w:val="none" w:sz="0" w:space="0" w:color="auto"/>
                <w:bottom w:val="none" w:sz="0" w:space="0" w:color="auto"/>
                <w:right w:val="none" w:sz="0" w:space="0" w:color="auto"/>
              </w:divBdr>
            </w:div>
            <w:div w:id="1461012123">
              <w:marLeft w:val="0"/>
              <w:marRight w:val="0"/>
              <w:marTop w:val="0"/>
              <w:marBottom w:val="0"/>
              <w:divBdr>
                <w:top w:val="none" w:sz="0" w:space="0" w:color="auto"/>
                <w:left w:val="none" w:sz="0" w:space="0" w:color="auto"/>
                <w:bottom w:val="none" w:sz="0" w:space="0" w:color="auto"/>
                <w:right w:val="none" w:sz="0" w:space="0" w:color="auto"/>
              </w:divBdr>
            </w:div>
            <w:div w:id="1461012457">
              <w:marLeft w:val="0"/>
              <w:marRight w:val="0"/>
              <w:marTop w:val="0"/>
              <w:marBottom w:val="0"/>
              <w:divBdr>
                <w:top w:val="none" w:sz="0" w:space="0" w:color="auto"/>
                <w:left w:val="none" w:sz="0" w:space="0" w:color="auto"/>
                <w:bottom w:val="none" w:sz="0" w:space="0" w:color="auto"/>
                <w:right w:val="none" w:sz="0" w:space="0" w:color="auto"/>
              </w:divBdr>
            </w:div>
            <w:div w:id="1461012932">
              <w:marLeft w:val="0"/>
              <w:marRight w:val="0"/>
              <w:marTop w:val="0"/>
              <w:marBottom w:val="0"/>
              <w:divBdr>
                <w:top w:val="none" w:sz="0" w:space="0" w:color="auto"/>
                <w:left w:val="none" w:sz="0" w:space="0" w:color="auto"/>
                <w:bottom w:val="none" w:sz="0" w:space="0" w:color="auto"/>
                <w:right w:val="none" w:sz="0" w:space="0" w:color="auto"/>
              </w:divBdr>
            </w:div>
            <w:div w:id="1461013509">
              <w:marLeft w:val="0"/>
              <w:marRight w:val="0"/>
              <w:marTop w:val="0"/>
              <w:marBottom w:val="0"/>
              <w:divBdr>
                <w:top w:val="none" w:sz="0" w:space="0" w:color="auto"/>
                <w:left w:val="none" w:sz="0" w:space="0" w:color="auto"/>
                <w:bottom w:val="none" w:sz="0" w:space="0" w:color="auto"/>
                <w:right w:val="none" w:sz="0" w:space="0" w:color="auto"/>
              </w:divBdr>
            </w:div>
            <w:div w:id="1461013690">
              <w:marLeft w:val="0"/>
              <w:marRight w:val="0"/>
              <w:marTop w:val="0"/>
              <w:marBottom w:val="0"/>
              <w:divBdr>
                <w:top w:val="none" w:sz="0" w:space="0" w:color="auto"/>
                <w:left w:val="none" w:sz="0" w:space="0" w:color="auto"/>
                <w:bottom w:val="none" w:sz="0" w:space="0" w:color="auto"/>
                <w:right w:val="none" w:sz="0" w:space="0" w:color="auto"/>
              </w:divBdr>
            </w:div>
            <w:div w:id="1461014526">
              <w:marLeft w:val="0"/>
              <w:marRight w:val="0"/>
              <w:marTop w:val="0"/>
              <w:marBottom w:val="0"/>
              <w:divBdr>
                <w:top w:val="none" w:sz="0" w:space="0" w:color="auto"/>
                <w:left w:val="none" w:sz="0" w:space="0" w:color="auto"/>
                <w:bottom w:val="none" w:sz="0" w:space="0" w:color="auto"/>
                <w:right w:val="none" w:sz="0" w:space="0" w:color="auto"/>
              </w:divBdr>
            </w:div>
            <w:div w:id="1461015284">
              <w:marLeft w:val="0"/>
              <w:marRight w:val="0"/>
              <w:marTop w:val="0"/>
              <w:marBottom w:val="0"/>
              <w:divBdr>
                <w:top w:val="none" w:sz="0" w:space="0" w:color="auto"/>
                <w:left w:val="none" w:sz="0" w:space="0" w:color="auto"/>
                <w:bottom w:val="none" w:sz="0" w:space="0" w:color="auto"/>
                <w:right w:val="none" w:sz="0" w:space="0" w:color="auto"/>
              </w:divBdr>
            </w:div>
            <w:div w:id="1461015642">
              <w:marLeft w:val="0"/>
              <w:marRight w:val="0"/>
              <w:marTop w:val="0"/>
              <w:marBottom w:val="0"/>
              <w:divBdr>
                <w:top w:val="none" w:sz="0" w:space="0" w:color="auto"/>
                <w:left w:val="none" w:sz="0" w:space="0" w:color="auto"/>
                <w:bottom w:val="none" w:sz="0" w:space="0" w:color="auto"/>
                <w:right w:val="none" w:sz="0" w:space="0" w:color="auto"/>
              </w:divBdr>
            </w:div>
            <w:div w:id="1461015673">
              <w:marLeft w:val="0"/>
              <w:marRight w:val="0"/>
              <w:marTop w:val="0"/>
              <w:marBottom w:val="0"/>
              <w:divBdr>
                <w:top w:val="none" w:sz="0" w:space="0" w:color="auto"/>
                <w:left w:val="none" w:sz="0" w:space="0" w:color="auto"/>
                <w:bottom w:val="none" w:sz="0" w:space="0" w:color="auto"/>
                <w:right w:val="none" w:sz="0" w:space="0" w:color="auto"/>
              </w:divBdr>
            </w:div>
            <w:div w:id="1461015878">
              <w:marLeft w:val="0"/>
              <w:marRight w:val="0"/>
              <w:marTop w:val="0"/>
              <w:marBottom w:val="0"/>
              <w:divBdr>
                <w:top w:val="none" w:sz="0" w:space="0" w:color="auto"/>
                <w:left w:val="none" w:sz="0" w:space="0" w:color="auto"/>
                <w:bottom w:val="none" w:sz="0" w:space="0" w:color="auto"/>
                <w:right w:val="none" w:sz="0" w:space="0" w:color="auto"/>
              </w:divBdr>
            </w:div>
            <w:div w:id="1461015912">
              <w:marLeft w:val="0"/>
              <w:marRight w:val="0"/>
              <w:marTop w:val="0"/>
              <w:marBottom w:val="0"/>
              <w:divBdr>
                <w:top w:val="none" w:sz="0" w:space="0" w:color="auto"/>
                <w:left w:val="none" w:sz="0" w:space="0" w:color="auto"/>
                <w:bottom w:val="none" w:sz="0" w:space="0" w:color="auto"/>
                <w:right w:val="none" w:sz="0" w:space="0" w:color="auto"/>
              </w:divBdr>
            </w:div>
            <w:div w:id="1461015970">
              <w:marLeft w:val="0"/>
              <w:marRight w:val="0"/>
              <w:marTop w:val="0"/>
              <w:marBottom w:val="0"/>
              <w:divBdr>
                <w:top w:val="none" w:sz="0" w:space="0" w:color="auto"/>
                <w:left w:val="none" w:sz="0" w:space="0" w:color="auto"/>
                <w:bottom w:val="none" w:sz="0" w:space="0" w:color="auto"/>
                <w:right w:val="none" w:sz="0" w:space="0" w:color="auto"/>
              </w:divBdr>
            </w:div>
            <w:div w:id="14610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45">
      <w:marLeft w:val="0"/>
      <w:marRight w:val="0"/>
      <w:marTop w:val="0"/>
      <w:marBottom w:val="0"/>
      <w:divBdr>
        <w:top w:val="none" w:sz="0" w:space="0" w:color="auto"/>
        <w:left w:val="none" w:sz="0" w:space="0" w:color="auto"/>
        <w:bottom w:val="none" w:sz="0" w:space="0" w:color="auto"/>
        <w:right w:val="none" w:sz="0" w:space="0" w:color="auto"/>
      </w:divBdr>
      <w:divsChild>
        <w:div w:id="1461016310">
          <w:marLeft w:val="1166"/>
          <w:marRight w:val="0"/>
          <w:marTop w:val="115"/>
          <w:marBottom w:val="0"/>
          <w:divBdr>
            <w:top w:val="none" w:sz="0" w:space="0" w:color="auto"/>
            <w:left w:val="none" w:sz="0" w:space="0" w:color="auto"/>
            <w:bottom w:val="none" w:sz="0" w:space="0" w:color="auto"/>
            <w:right w:val="none" w:sz="0" w:space="0" w:color="auto"/>
          </w:divBdr>
        </w:div>
      </w:divsChild>
    </w:div>
    <w:div w:id="1461016056">
      <w:marLeft w:val="0"/>
      <w:marRight w:val="0"/>
      <w:marTop w:val="0"/>
      <w:marBottom w:val="0"/>
      <w:divBdr>
        <w:top w:val="none" w:sz="0" w:space="0" w:color="auto"/>
        <w:left w:val="none" w:sz="0" w:space="0" w:color="auto"/>
        <w:bottom w:val="none" w:sz="0" w:space="0" w:color="auto"/>
        <w:right w:val="none" w:sz="0" w:space="0" w:color="auto"/>
      </w:divBdr>
      <w:divsChild>
        <w:div w:id="1461013005">
          <w:marLeft w:val="0"/>
          <w:marRight w:val="0"/>
          <w:marTop w:val="0"/>
          <w:marBottom w:val="0"/>
          <w:divBdr>
            <w:top w:val="none" w:sz="0" w:space="0" w:color="auto"/>
            <w:left w:val="none" w:sz="0" w:space="0" w:color="auto"/>
            <w:bottom w:val="none" w:sz="0" w:space="0" w:color="auto"/>
            <w:right w:val="none" w:sz="0" w:space="0" w:color="auto"/>
          </w:divBdr>
          <w:divsChild>
            <w:div w:id="1461012167">
              <w:marLeft w:val="0"/>
              <w:marRight w:val="0"/>
              <w:marTop w:val="0"/>
              <w:marBottom w:val="0"/>
              <w:divBdr>
                <w:top w:val="none" w:sz="0" w:space="0" w:color="auto"/>
                <w:left w:val="none" w:sz="0" w:space="0" w:color="auto"/>
                <w:bottom w:val="none" w:sz="0" w:space="0" w:color="auto"/>
                <w:right w:val="none" w:sz="0" w:space="0" w:color="auto"/>
              </w:divBdr>
            </w:div>
            <w:div w:id="14610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58">
      <w:marLeft w:val="0"/>
      <w:marRight w:val="0"/>
      <w:marTop w:val="0"/>
      <w:marBottom w:val="0"/>
      <w:divBdr>
        <w:top w:val="none" w:sz="0" w:space="0" w:color="auto"/>
        <w:left w:val="none" w:sz="0" w:space="0" w:color="auto"/>
        <w:bottom w:val="none" w:sz="0" w:space="0" w:color="auto"/>
        <w:right w:val="none" w:sz="0" w:space="0" w:color="auto"/>
      </w:divBdr>
      <w:divsChild>
        <w:div w:id="1461012835">
          <w:marLeft w:val="907"/>
          <w:marRight w:val="0"/>
          <w:marTop w:val="48"/>
          <w:marBottom w:val="0"/>
          <w:divBdr>
            <w:top w:val="none" w:sz="0" w:space="0" w:color="auto"/>
            <w:left w:val="none" w:sz="0" w:space="0" w:color="auto"/>
            <w:bottom w:val="none" w:sz="0" w:space="0" w:color="auto"/>
            <w:right w:val="none" w:sz="0" w:space="0" w:color="auto"/>
          </w:divBdr>
        </w:div>
        <w:div w:id="1461013015">
          <w:marLeft w:val="907"/>
          <w:marRight w:val="0"/>
          <w:marTop w:val="48"/>
          <w:marBottom w:val="0"/>
          <w:divBdr>
            <w:top w:val="none" w:sz="0" w:space="0" w:color="auto"/>
            <w:left w:val="none" w:sz="0" w:space="0" w:color="auto"/>
            <w:bottom w:val="none" w:sz="0" w:space="0" w:color="auto"/>
            <w:right w:val="none" w:sz="0" w:space="0" w:color="auto"/>
          </w:divBdr>
        </w:div>
        <w:div w:id="1461013829">
          <w:marLeft w:val="907"/>
          <w:marRight w:val="0"/>
          <w:marTop w:val="48"/>
          <w:marBottom w:val="0"/>
          <w:divBdr>
            <w:top w:val="none" w:sz="0" w:space="0" w:color="auto"/>
            <w:left w:val="none" w:sz="0" w:space="0" w:color="auto"/>
            <w:bottom w:val="none" w:sz="0" w:space="0" w:color="auto"/>
            <w:right w:val="none" w:sz="0" w:space="0" w:color="auto"/>
          </w:divBdr>
        </w:div>
        <w:div w:id="1461015155">
          <w:marLeft w:val="547"/>
          <w:marRight w:val="0"/>
          <w:marTop w:val="58"/>
          <w:marBottom w:val="0"/>
          <w:divBdr>
            <w:top w:val="none" w:sz="0" w:space="0" w:color="auto"/>
            <w:left w:val="none" w:sz="0" w:space="0" w:color="auto"/>
            <w:bottom w:val="none" w:sz="0" w:space="0" w:color="auto"/>
            <w:right w:val="none" w:sz="0" w:space="0" w:color="auto"/>
          </w:divBdr>
        </w:div>
        <w:div w:id="1461016140">
          <w:marLeft w:val="907"/>
          <w:marRight w:val="0"/>
          <w:marTop w:val="48"/>
          <w:marBottom w:val="0"/>
          <w:divBdr>
            <w:top w:val="none" w:sz="0" w:space="0" w:color="auto"/>
            <w:left w:val="none" w:sz="0" w:space="0" w:color="auto"/>
            <w:bottom w:val="none" w:sz="0" w:space="0" w:color="auto"/>
            <w:right w:val="none" w:sz="0" w:space="0" w:color="auto"/>
          </w:divBdr>
        </w:div>
        <w:div w:id="1461016363">
          <w:marLeft w:val="907"/>
          <w:marRight w:val="0"/>
          <w:marTop w:val="48"/>
          <w:marBottom w:val="0"/>
          <w:divBdr>
            <w:top w:val="none" w:sz="0" w:space="0" w:color="auto"/>
            <w:left w:val="none" w:sz="0" w:space="0" w:color="auto"/>
            <w:bottom w:val="none" w:sz="0" w:space="0" w:color="auto"/>
            <w:right w:val="none" w:sz="0" w:space="0" w:color="auto"/>
          </w:divBdr>
        </w:div>
      </w:divsChild>
    </w:div>
    <w:div w:id="1461016060">
      <w:marLeft w:val="0"/>
      <w:marRight w:val="0"/>
      <w:marTop w:val="0"/>
      <w:marBottom w:val="0"/>
      <w:divBdr>
        <w:top w:val="none" w:sz="0" w:space="0" w:color="auto"/>
        <w:left w:val="none" w:sz="0" w:space="0" w:color="auto"/>
        <w:bottom w:val="none" w:sz="0" w:space="0" w:color="auto"/>
        <w:right w:val="none" w:sz="0" w:space="0" w:color="auto"/>
      </w:divBdr>
      <w:divsChild>
        <w:div w:id="1461012150">
          <w:marLeft w:val="0"/>
          <w:marRight w:val="0"/>
          <w:marTop w:val="0"/>
          <w:marBottom w:val="0"/>
          <w:divBdr>
            <w:top w:val="none" w:sz="0" w:space="0" w:color="auto"/>
            <w:left w:val="none" w:sz="0" w:space="0" w:color="auto"/>
            <w:bottom w:val="none" w:sz="0" w:space="0" w:color="auto"/>
            <w:right w:val="none" w:sz="0" w:space="0" w:color="auto"/>
          </w:divBdr>
          <w:divsChild>
            <w:div w:id="1461011693">
              <w:marLeft w:val="0"/>
              <w:marRight w:val="0"/>
              <w:marTop w:val="0"/>
              <w:marBottom w:val="0"/>
              <w:divBdr>
                <w:top w:val="none" w:sz="0" w:space="0" w:color="auto"/>
                <w:left w:val="none" w:sz="0" w:space="0" w:color="auto"/>
                <w:bottom w:val="none" w:sz="0" w:space="0" w:color="auto"/>
                <w:right w:val="none" w:sz="0" w:space="0" w:color="auto"/>
              </w:divBdr>
            </w:div>
            <w:div w:id="14610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67">
      <w:marLeft w:val="0"/>
      <w:marRight w:val="0"/>
      <w:marTop w:val="0"/>
      <w:marBottom w:val="0"/>
      <w:divBdr>
        <w:top w:val="none" w:sz="0" w:space="0" w:color="auto"/>
        <w:left w:val="none" w:sz="0" w:space="0" w:color="auto"/>
        <w:bottom w:val="none" w:sz="0" w:space="0" w:color="auto"/>
        <w:right w:val="none" w:sz="0" w:space="0" w:color="auto"/>
      </w:divBdr>
    </w:div>
    <w:div w:id="1461016076">
      <w:marLeft w:val="0"/>
      <w:marRight w:val="0"/>
      <w:marTop w:val="0"/>
      <w:marBottom w:val="0"/>
      <w:divBdr>
        <w:top w:val="none" w:sz="0" w:space="0" w:color="auto"/>
        <w:left w:val="none" w:sz="0" w:space="0" w:color="auto"/>
        <w:bottom w:val="none" w:sz="0" w:space="0" w:color="auto"/>
        <w:right w:val="none" w:sz="0" w:space="0" w:color="auto"/>
      </w:divBdr>
    </w:div>
    <w:div w:id="1461016078">
      <w:marLeft w:val="0"/>
      <w:marRight w:val="0"/>
      <w:marTop w:val="0"/>
      <w:marBottom w:val="0"/>
      <w:divBdr>
        <w:top w:val="none" w:sz="0" w:space="0" w:color="auto"/>
        <w:left w:val="none" w:sz="0" w:space="0" w:color="auto"/>
        <w:bottom w:val="none" w:sz="0" w:space="0" w:color="auto"/>
        <w:right w:val="none" w:sz="0" w:space="0" w:color="auto"/>
      </w:divBdr>
      <w:divsChild>
        <w:div w:id="1461011176">
          <w:marLeft w:val="0"/>
          <w:marRight w:val="0"/>
          <w:marTop w:val="0"/>
          <w:marBottom w:val="0"/>
          <w:divBdr>
            <w:top w:val="none" w:sz="0" w:space="0" w:color="auto"/>
            <w:left w:val="none" w:sz="0" w:space="0" w:color="auto"/>
            <w:bottom w:val="none" w:sz="0" w:space="0" w:color="auto"/>
            <w:right w:val="none" w:sz="0" w:space="0" w:color="auto"/>
          </w:divBdr>
          <w:divsChild>
            <w:div w:id="1461011018">
              <w:marLeft w:val="0"/>
              <w:marRight w:val="0"/>
              <w:marTop w:val="0"/>
              <w:marBottom w:val="0"/>
              <w:divBdr>
                <w:top w:val="none" w:sz="0" w:space="0" w:color="auto"/>
                <w:left w:val="none" w:sz="0" w:space="0" w:color="auto"/>
                <w:bottom w:val="none" w:sz="0" w:space="0" w:color="auto"/>
                <w:right w:val="none" w:sz="0" w:space="0" w:color="auto"/>
              </w:divBdr>
            </w:div>
            <w:div w:id="1461011461">
              <w:marLeft w:val="0"/>
              <w:marRight w:val="0"/>
              <w:marTop w:val="0"/>
              <w:marBottom w:val="0"/>
              <w:divBdr>
                <w:top w:val="none" w:sz="0" w:space="0" w:color="auto"/>
                <w:left w:val="none" w:sz="0" w:space="0" w:color="auto"/>
                <w:bottom w:val="none" w:sz="0" w:space="0" w:color="auto"/>
                <w:right w:val="none" w:sz="0" w:space="0" w:color="auto"/>
              </w:divBdr>
            </w:div>
            <w:div w:id="1461012141">
              <w:marLeft w:val="0"/>
              <w:marRight w:val="0"/>
              <w:marTop w:val="0"/>
              <w:marBottom w:val="0"/>
              <w:divBdr>
                <w:top w:val="none" w:sz="0" w:space="0" w:color="auto"/>
                <w:left w:val="none" w:sz="0" w:space="0" w:color="auto"/>
                <w:bottom w:val="none" w:sz="0" w:space="0" w:color="auto"/>
                <w:right w:val="none" w:sz="0" w:space="0" w:color="auto"/>
              </w:divBdr>
            </w:div>
            <w:div w:id="1461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88">
      <w:marLeft w:val="0"/>
      <w:marRight w:val="0"/>
      <w:marTop w:val="0"/>
      <w:marBottom w:val="0"/>
      <w:divBdr>
        <w:top w:val="none" w:sz="0" w:space="0" w:color="auto"/>
        <w:left w:val="none" w:sz="0" w:space="0" w:color="auto"/>
        <w:bottom w:val="none" w:sz="0" w:space="0" w:color="auto"/>
        <w:right w:val="none" w:sz="0" w:space="0" w:color="auto"/>
      </w:divBdr>
      <w:divsChild>
        <w:div w:id="1461013374">
          <w:marLeft w:val="0"/>
          <w:marRight w:val="0"/>
          <w:marTop w:val="0"/>
          <w:marBottom w:val="0"/>
          <w:divBdr>
            <w:top w:val="none" w:sz="0" w:space="0" w:color="auto"/>
            <w:left w:val="none" w:sz="0" w:space="0" w:color="auto"/>
            <w:bottom w:val="none" w:sz="0" w:space="0" w:color="auto"/>
            <w:right w:val="none" w:sz="0" w:space="0" w:color="auto"/>
          </w:divBdr>
          <w:divsChild>
            <w:div w:id="1461010927">
              <w:marLeft w:val="0"/>
              <w:marRight w:val="0"/>
              <w:marTop w:val="0"/>
              <w:marBottom w:val="0"/>
              <w:divBdr>
                <w:top w:val="none" w:sz="0" w:space="0" w:color="auto"/>
                <w:left w:val="none" w:sz="0" w:space="0" w:color="auto"/>
                <w:bottom w:val="none" w:sz="0" w:space="0" w:color="auto"/>
                <w:right w:val="none" w:sz="0" w:space="0" w:color="auto"/>
              </w:divBdr>
            </w:div>
            <w:div w:id="1461011623">
              <w:marLeft w:val="0"/>
              <w:marRight w:val="0"/>
              <w:marTop w:val="0"/>
              <w:marBottom w:val="0"/>
              <w:divBdr>
                <w:top w:val="none" w:sz="0" w:space="0" w:color="auto"/>
                <w:left w:val="none" w:sz="0" w:space="0" w:color="auto"/>
                <w:bottom w:val="none" w:sz="0" w:space="0" w:color="auto"/>
                <w:right w:val="none" w:sz="0" w:space="0" w:color="auto"/>
              </w:divBdr>
            </w:div>
            <w:div w:id="1461012096">
              <w:marLeft w:val="0"/>
              <w:marRight w:val="0"/>
              <w:marTop w:val="0"/>
              <w:marBottom w:val="0"/>
              <w:divBdr>
                <w:top w:val="none" w:sz="0" w:space="0" w:color="auto"/>
                <w:left w:val="none" w:sz="0" w:space="0" w:color="auto"/>
                <w:bottom w:val="none" w:sz="0" w:space="0" w:color="auto"/>
                <w:right w:val="none" w:sz="0" w:space="0" w:color="auto"/>
              </w:divBdr>
            </w:div>
            <w:div w:id="1461012603">
              <w:marLeft w:val="0"/>
              <w:marRight w:val="0"/>
              <w:marTop w:val="0"/>
              <w:marBottom w:val="0"/>
              <w:divBdr>
                <w:top w:val="none" w:sz="0" w:space="0" w:color="auto"/>
                <w:left w:val="none" w:sz="0" w:space="0" w:color="auto"/>
                <w:bottom w:val="none" w:sz="0" w:space="0" w:color="auto"/>
                <w:right w:val="none" w:sz="0" w:space="0" w:color="auto"/>
              </w:divBdr>
            </w:div>
            <w:div w:id="1461013719">
              <w:marLeft w:val="0"/>
              <w:marRight w:val="0"/>
              <w:marTop w:val="0"/>
              <w:marBottom w:val="0"/>
              <w:divBdr>
                <w:top w:val="none" w:sz="0" w:space="0" w:color="auto"/>
                <w:left w:val="none" w:sz="0" w:space="0" w:color="auto"/>
                <w:bottom w:val="none" w:sz="0" w:space="0" w:color="auto"/>
                <w:right w:val="none" w:sz="0" w:space="0" w:color="auto"/>
              </w:divBdr>
            </w:div>
            <w:div w:id="1461014291">
              <w:marLeft w:val="0"/>
              <w:marRight w:val="0"/>
              <w:marTop w:val="0"/>
              <w:marBottom w:val="0"/>
              <w:divBdr>
                <w:top w:val="none" w:sz="0" w:space="0" w:color="auto"/>
                <w:left w:val="none" w:sz="0" w:space="0" w:color="auto"/>
                <w:bottom w:val="none" w:sz="0" w:space="0" w:color="auto"/>
                <w:right w:val="none" w:sz="0" w:space="0" w:color="auto"/>
              </w:divBdr>
            </w:div>
            <w:div w:id="1461014439">
              <w:marLeft w:val="0"/>
              <w:marRight w:val="0"/>
              <w:marTop w:val="0"/>
              <w:marBottom w:val="0"/>
              <w:divBdr>
                <w:top w:val="none" w:sz="0" w:space="0" w:color="auto"/>
                <w:left w:val="none" w:sz="0" w:space="0" w:color="auto"/>
                <w:bottom w:val="none" w:sz="0" w:space="0" w:color="auto"/>
                <w:right w:val="none" w:sz="0" w:space="0" w:color="auto"/>
              </w:divBdr>
            </w:div>
            <w:div w:id="1461014615">
              <w:marLeft w:val="0"/>
              <w:marRight w:val="0"/>
              <w:marTop w:val="0"/>
              <w:marBottom w:val="0"/>
              <w:divBdr>
                <w:top w:val="none" w:sz="0" w:space="0" w:color="auto"/>
                <w:left w:val="none" w:sz="0" w:space="0" w:color="auto"/>
                <w:bottom w:val="none" w:sz="0" w:space="0" w:color="auto"/>
                <w:right w:val="none" w:sz="0" w:space="0" w:color="auto"/>
              </w:divBdr>
            </w:div>
            <w:div w:id="1461014987">
              <w:marLeft w:val="0"/>
              <w:marRight w:val="0"/>
              <w:marTop w:val="0"/>
              <w:marBottom w:val="0"/>
              <w:divBdr>
                <w:top w:val="none" w:sz="0" w:space="0" w:color="auto"/>
                <w:left w:val="none" w:sz="0" w:space="0" w:color="auto"/>
                <w:bottom w:val="none" w:sz="0" w:space="0" w:color="auto"/>
                <w:right w:val="none" w:sz="0" w:space="0" w:color="auto"/>
              </w:divBdr>
            </w:div>
            <w:div w:id="1461015147">
              <w:marLeft w:val="0"/>
              <w:marRight w:val="0"/>
              <w:marTop w:val="0"/>
              <w:marBottom w:val="0"/>
              <w:divBdr>
                <w:top w:val="none" w:sz="0" w:space="0" w:color="auto"/>
                <w:left w:val="none" w:sz="0" w:space="0" w:color="auto"/>
                <w:bottom w:val="none" w:sz="0" w:space="0" w:color="auto"/>
                <w:right w:val="none" w:sz="0" w:space="0" w:color="auto"/>
              </w:divBdr>
            </w:div>
            <w:div w:id="1461016402">
              <w:marLeft w:val="0"/>
              <w:marRight w:val="0"/>
              <w:marTop w:val="0"/>
              <w:marBottom w:val="0"/>
              <w:divBdr>
                <w:top w:val="none" w:sz="0" w:space="0" w:color="auto"/>
                <w:left w:val="none" w:sz="0" w:space="0" w:color="auto"/>
                <w:bottom w:val="none" w:sz="0" w:space="0" w:color="auto"/>
                <w:right w:val="none" w:sz="0" w:space="0" w:color="auto"/>
              </w:divBdr>
            </w:div>
            <w:div w:id="14610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092">
      <w:marLeft w:val="0"/>
      <w:marRight w:val="0"/>
      <w:marTop w:val="0"/>
      <w:marBottom w:val="0"/>
      <w:divBdr>
        <w:top w:val="none" w:sz="0" w:space="0" w:color="auto"/>
        <w:left w:val="none" w:sz="0" w:space="0" w:color="auto"/>
        <w:bottom w:val="none" w:sz="0" w:space="0" w:color="auto"/>
        <w:right w:val="none" w:sz="0" w:space="0" w:color="auto"/>
      </w:divBdr>
    </w:div>
    <w:div w:id="1461016093">
      <w:marLeft w:val="0"/>
      <w:marRight w:val="0"/>
      <w:marTop w:val="0"/>
      <w:marBottom w:val="0"/>
      <w:divBdr>
        <w:top w:val="none" w:sz="0" w:space="0" w:color="auto"/>
        <w:left w:val="none" w:sz="0" w:space="0" w:color="auto"/>
        <w:bottom w:val="none" w:sz="0" w:space="0" w:color="auto"/>
        <w:right w:val="none" w:sz="0" w:space="0" w:color="auto"/>
      </w:divBdr>
    </w:div>
    <w:div w:id="1461016101">
      <w:marLeft w:val="0"/>
      <w:marRight w:val="0"/>
      <w:marTop w:val="0"/>
      <w:marBottom w:val="0"/>
      <w:divBdr>
        <w:top w:val="none" w:sz="0" w:space="0" w:color="auto"/>
        <w:left w:val="none" w:sz="0" w:space="0" w:color="auto"/>
        <w:bottom w:val="none" w:sz="0" w:space="0" w:color="auto"/>
        <w:right w:val="none" w:sz="0" w:space="0" w:color="auto"/>
      </w:divBdr>
    </w:div>
    <w:div w:id="1461016104">
      <w:marLeft w:val="0"/>
      <w:marRight w:val="0"/>
      <w:marTop w:val="0"/>
      <w:marBottom w:val="0"/>
      <w:divBdr>
        <w:top w:val="none" w:sz="0" w:space="0" w:color="auto"/>
        <w:left w:val="none" w:sz="0" w:space="0" w:color="auto"/>
        <w:bottom w:val="none" w:sz="0" w:space="0" w:color="auto"/>
        <w:right w:val="none" w:sz="0" w:space="0" w:color="auto"/>
      </w:divBdr>
      <w:divsChild>
        <w:div w:id="1461012147">
          <w:marLeft w:val="0"/>
          <w:marRight w:val="0"/>
          <w:marTop w:val="0"/>
          <w:marBottom w:val="0"/>
          <w:divBdr>
            <w:top w:val="none" w:sz="0" w:space="0" w:color="auto"/>
            <w:left w:val="none" w:sz="0" w:space="0" w:color="auto"/>
            <w:bottom w:val="none" w:sz="0" w:space="0" w:color="auto"/>
            <w:right w:val="none" w:sz="0" w:space="0" w:color="auto"/>
          </w:divBdr>
          <w:divsChild>
            <w:div w:id="1461011081">
              <w:marLeft w:val="0"/>
              <w:marRight w:val="0"/>
              <w:marTop w:val="0"/>
              <w:marBottom w:val="0"/>
              <w:divBdr>
                <w:top w:val="none" w:sz="0" w:space="0" w:color="auto"/>
                <w:left w:val="none" w:sz="0" w:space="0" w:color="auto"/>
                <w:bottom w:val="none" w:sz="0" w:space="0" w:color="auto"/>
                <w:right w:val="none" w:sz="0" w:space="0" w:color="auto"/>
              </w:divBdr>
            </w:div>
            <w:div w:id="1461011388">
              <w:marLeft w:val="0"/>
              <w:marRight w:val="0"/>
              <w:marTop w:val="0"/>
              <w:marBottom w:val="0"/>
              <w:divBdr>
                <w:top w:val="none" w:sz="0" w:space="0" w:color="auto"/>
                <w:left w:val="none" w:sz="0" w:space="0" w:color="auto"/>
                <w:bottom w:val="none" w:sz="0" w:space="0" w:color="auto"/>
                <w:right w:val="none" w:sz="0" w:space="0" w:color="auto"/>
              </w:divBdr>
            </w:div>
            <w:div w:id="1461011684">
              <w:marLeft w:val="0"/>
              <w:marRight w:val="0"/>
              <w:marTop w:val="0"/>
              <w:marBottom w:val="0"/>
              <w:divBdr>
                <w:top w:val="none" w:sz="0" w:space="0" w:color="auto"/>
                <w:left w:val="none" w:sz="0" w:space="0" w:color="auto"/>
                <w:bottom w:val="none" w:sz="0" w:space="0" w:color="auto"/>
                <w:right w:val="none" w:sz="0" w:space="0" w:color="auto"/>
              </w:divBdr>
            </w:div>
            <w:div w:id="1461012290">
              <w:marLeft w:val="0"/>
              <w:marRight w:val="0"/>
              <w:marTop w:val="0"/>
              <w:marBottom w:val="0"/>
              <w:divBdr>
                <w:top w:val="none" w:sz="0" w:space="0" w:color="auto"/>
                <w:left w:val="none" w:sz="0" w:space="0" w:color="auto"/>
                <w:bottom w:val="none" w:sz="0" w:space="0" w:color="auto"/>
                <w:right w:val="none" w:sz="0" w:space="0" w:color="auto"/>
              </w:divBdr>
            </w:div>
            <w:div w:id="1461012768">
              <w:marLeft w:val="0"/>
              <w:marRight w:val="0"/>
              <w:marTop w:val="0"/>
              <w:marBottom w:val="0"/>
              <w:divBdr>
                <w:top w:val="none" w:sz="0" w:space="0" w:color="auto"/>
                <w:left w:val="none" w:sz="0" w:space="0" w:color="auto"/>
                <w:bottom w:val="none" w:sz="0" w:space="0" w:color="auto"/>
                <w:right w:val="none" w:sz="0" w:space="0" w:color="auto"/>
              </w:divBdr>
            </w:div>
            <w:div w:id="1461013247">
              <w:marLeft w:val="0"/>
              <w:marRight w:val="0"/>
              <w:marTop w:val="0"/>
              <w:marBottom w:val="0"/>
              <w:divBdr>
                <w:top w:val="none" w:sz="0" w:space="0" w:color="auto"/>
                <w:left w:val="none" w:sz="0" w:space="0" w:color="auto"/>
                <w:bottom w:val="none" w:sz="0" w:space="0" w:color="auto"/>
                <w:right w:val="none" w:sz="0" w:space="0" w:color="auto"/>
              </w:divBdr>
            </w:div>
            <w:div w:id="1461013925">
              <w:marLeft w:val="0"/>
              <w:marRight w:val="0"/>
              <w:marTop w:val="0"/>
              <w:marBottom w:val="0"/>
              <w:divBdr>
                <w:top w:val="none" w:sz="0" w:space="0" w:color="auto"/>
                <w:left w:val="none" w:sz="0" w:space="0" w:color="auto"/>
                <w:bottom w:val="none" w:sz="0" w:space="0" w:color="auto"/>
                <w:right w:val="none" w:sz="0" w:space="0" w:color="auto"/>
              </w:divBdr>
            </w:div>
            <w:div w:id="1461015207">
              <w:marLeft w:val="0"/>
              <w:marRight w:val="0"/>
              <w:marTop w:val="0"/>
              <w:marBottom w:val="0"/>
              <w:divBdr>
                <w:top w:val="none" w:sz="0" w:space="0" w:color="auto"/>
                <w:left w:val="none" w:sz="0" w:space="0" w:color="auto"/>
                <w:bottom w:val="none" w:sz="0" w:space="0" w:color="auto"/>
                <w:right w:val="none" w:sz="0" w:space="0" w:color="auto"/>
              </w:divBdr>
            </w:div>
            <w:div w:id="1461015250">
              <w:marLeft w:val="0"/>
              <w:marRight w:val="0"/>
              <w:marTop w:val="0"/>
              <w:marBottom w:val="0"/>
              <w:divBdr>
                <w:top w:val="none" w:sz="0" w:space="0" w:color="auto"/>
                <w:left w:val="none" w:sz="0" w:space="0" w:color="auto"/>
                <w:bottom w:val="none" w:sz="0" w:space="0" w:color="auto"/>
                <w:right w:val="none" w:sz="0" w:space="0" w:color="auto"/>
              </w:divBdr>
            </w:div>
            <w:div w:id="1461015518">
              <w:marLeft w:val="0"/>
              <w:marRight w:val="0"/>
              <w:marTop w:val="0"/>
              <w:marBottom w:val="0"/>
              <w:divBdr>
                <w:top w:val="none" w:sz="0" w:space="0" w:color="auto"/>
                <w:left w:val="none" w:sz="0" w:space="0" w:color="auto"/>
                <w:bottom w:val="none" w:sz="0" w:space="0" w:color="auto"/>
                <w:right w:val="none" w:sz="0" w:space="0" w:color="auto"/>
              </w:divBdr>
            </w:div>
            <w:div w:id="1461015622">
              <w:marLeft w:val="0"/>
              <w:marRight w:val="0"/>
              <w:marTop w:val="0"/>
              <w:marBottom w:val="0"/>
              <w:divBdr>
                <w:top w:val="none" w:sz="0" w:space="0" w:color="auto"/>
                <w:left w:val="none" w:sz="0" w:space="0" w:color="auto"/>
                <w:bottom w:val="none" w:sz="0" w:space="0" w:color="auto"/>
                <w:right w:val="none" w:sz="0" w:space="0" w:color="auto"/>
              </w:divBdr>
            </w:div>
            <w:div w:id="1461016279">
              <w:marLeft w:val="0"/>
              <w:marRight w:val="0"/>
              <w:marTop w:val="0"/>
              <w:marBottom w:val="0"/>
              <w:divBdr>
                <w:top w:val="none" w:sz="0" w:space="0" w:color="auto"/>
                <w:left w:val="none" w:sz="0" w:space="0" w:color="auto"/>
                <w:bottom w:val="none" w:sz="0" w:space="0" w:color="auto"/>
                <w:right w:val="none" w:sz="0" w:space="0" w:color="auto"/>
              </w:divBdr>
            </w:div>
            <w:div w:id="14610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08">
      <w:marLeft w:val="0"/>
      <w:marRight w:val="0"/>
      <w:marTop w:val="0"/>
      <w:marBottom w:val="0"/>
      <w:divBdr>
        <w:top w:val="none" w:sz="0" w:space="0" w:color="auto"/>
        <w:left w:val="none" w:sz="0" w:space="0" w:color="auto"/>
        <w:bottom w:val="none" w:sz="0" w:space="0" w:color="auto"/>
        <w:right w:val="none" w:sz="0" w:space="0" w:color="auto"/>
      </w:divBdr>
      <w:divsChild>
        <w:div w:id="1461015659">
          <w:marLeft w:val="0"/>
          <w:marRight w:val="0"/>
          <w:marTop w:val="0"/>
          <w:marBottom w:val="0"/>
          <w:divBdr>
            <w:top w:val="none" w:sz="0" w:space="0" w:color="auto"/>
            <w:left w:val="none" w:sz="0" w:space="0" w:color="auto"/>
            <w:bottom w:val="none" w:sz="0" w:space="0" w:color="auto"/>
            <w:right w:val="none" w:sz="0" w:space="0" w:color="auto"/>
          </w:divBdr>
          <w:divsChild>
            <w:div w:id="1461011119">
              <w:marLeft w:val="0"/>
              <w:marRight w:val="0"/>
              <w:marTop w:val="0"/>
              <w:marBottom w:val="0"/>
              <w:divBdr>
                <w:top w:val="none" w:sz="0" w:space="0" w:color="auto"/>
                <w:left w:val="none" w:sz="0" w:space="0" w:color="auto"/>
                <w:bottom w:val="none" w:sz="0" w:space="0" w:color="auto"/>
                <w:right w:val="none" w:sz="0" w:space="0" w:color="auto"/>
              </w:divBdr>
            </w:div>
            <w:div w:id="1461012262">
              <w:marLeft w:val="0"/>
              <w:marRight w:val="0"/>
              <w:marTop w:val="0"/>
              <w:marBottom w:val="0"/>
              <w:divBdr>
                <w:top w:val="none" w:sz="0" w:space="0" w:color="auto"/>
                <w:left w:val="none" w:sz="0" w:space="0" w:color="auto"/>
                <w:bottom w:val="none" w:sz="0" w:space="0" w:color="auto"/>
                <w:right w:val="none" w:sz="0" w:space="0" w:color="auto"/>
              </w:divBdr>
            </w:div>
            <w:div w:id="1461014736">
              <w:marLeft w:val="0"/>
              <w:marRight w:val="0"/>
              <w:marTop w:val="0"/>
              <w:marBottom w:val="0"/>
              <w:divBdr>
                <w:top w:val="none" w:sz="0" w:space="0" w:color="auto"/>
                <w:left w:val="none" w:sz="0" w:space="0" w:color="auto"/>
                <w:bottom w:val="none" w:sz="0" w:space="0" w:color="auto"/>
                <w:right w:val="none" w:sz="0" w:space="0" w:color="auto"/>
              </w:divBdr>
            </w:div>
            <w:div w:id="14610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20">
      <w:marLeft w:val="0"/>
      <w:marRight w:val="0"/>
      <w:marTop w:val="0"/>
      <w:marBottom w:val="0"/>
      <w:divBdr>
        <w:top w:val="none" w:sz="0" w:space="0" w:color="auto"/>
        <w:left w:val="none" w:sz="0" w:space="0" w:color="auto"/>
        <w:bottom w:val="none" w:sz="0" w:space="0" w:color="auto"/>
        <w:right w:val="none" w:sz="0" w:space="0" w:color="auto"/>
      </w:divBdr>
    </w:div>
    <w:div w:id="1461016123">
      <w:marLeft w:val="0"/>
      <w:marRight w:val="0"/>
      <w:marTop w:val="0"/>
      <w:marBottom w:val="0"/>
      <w:divBdr>
        <w:top w:val="none" w:sz="0" w:space="0" w:color="auto"/>
        <w:left w:val="none" w:sz="0" w:space="0" w:color="auto"/>
        <w:bottom w:val="none" w:sz="0" w:space="0" w:color="auto"/>
        <w:right w:val="none" w:sz="0" w:space="0" w:color="auto"/>
      </w:divBdr>
      <w:divsChild>
        <w:div w:id="1461013152">
          <w:marLeft w:val="0"/>
          <w:marRight w:val="0"/>
          <w:marTop w:val="0"/>
          <w:marBottom w:val="0"/>
          <w:divBdr>
            <w:top w:val="none" w:sz="0" w:space="0" w:color="auto"/>
            <w:left w:val="none" w:sz="0" w:space="0" w:color="auto"/>
            <w:bottom w:val="none" w:sz="0" w:space="0" w:color="auto"/>
            <w:right w:val="none" w:sz="0" w:space="0" w:color="auto"/>
          </w:divBdr>
          <w:divsChild>
            <w:div w:id="1461011838">
              <w:marLeft w:val="0"/>
              <w:marRight w:val="0"/>
              <w:marTop w:val="0"/>
              <w:marBottom w:val="0"/>
              <w:divBdr>
                <w:top w:val="none" w:sz="0" w:space="0" w:color="auto"/>
                <w:left w:val="none" w:sz="0" w:space="0" w:color="auto"/>
                <w:bottom w:val="none" w:sz="0" w:space="0" w:color="auto"/>
                <w:right w:val="none" w:sz="0" w:space="0" w:color="auto"/>
              </w:divBdr>
            </w:div>
            <w:div w:id="1461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31">
      <w:marLeft w:val="0"/>
      <w:marRight w:val="0"/>
      <w:marTop w:val="0"/>
      <w:marBottom w:val="0"/>
      <w:divBdr>
        <w:top w:val="none" w:sz="0" w:space="0" w:color="auto"/>
        <w:left w:val="none" w:sz="0" w:space="0" w:color="auto"/>
        <w:bottom w:val="none" w:sz="0" w:space="0" w:color="auto"/>
        <w:right w:val="none" w:sz="0" w:space="0" w:color="auto"/>
      </w:divBdr>
      <w:divsChild>
        <w:div w:id="1461015019">
          <w:marLeft w:val="0"/>
          <w:marRight w:val="0"/>
          <w:marTop w:val="0"/>
          <w:marBottom w:val="0"/>
          <w:divBdr>
            <w:top w:val="none" w:sz="0" w:space="0" w:color="auto"/>
            <w:left w:val="none" w:sz="0" w:space="0" w:color="auto"/>
            <w:bottom w:val="none" w:sz="0" w:space="0" w:color="auto"/>
            <w:right w:val="none" w:sz="0" w:space="0" w:color="auto"/>
          </w:divBdr>
          <w:divsChild>
            <w:div w:id="1461011947">
              <w:marLeft w:val="0"/>
              <w:marRight w:val="0"/>
              <w:marTop w:val="0"/>
              <w:marBottom w:val="0"/>
              <w:divBdr>
                <w:top w:val="none" w:sz="0" w:space="0" w:color="auto"/>
                <w:left w:val="none" w:sz="0" w:space="0" w:color="auto"/>
                <w:bottom w:val="none" w:sz="0" w:space="0" w:color="auto"/>
                <w:right w:val="none" w:sz="0" w:space="0" w:color="auto"/>
              </w:divBdr>
            </w:div>
            <w:div w:id="1461012428">
              <w:marLeft w:val="0"/>
              <w:marRight w:val="0"/>
              <w:marTop w:val="0"/>
              <w:marBottom w:val="0"/>
              <w:divBdr>
                <w:top w:val="none" w:sz="0" w:space="0" w:color="auto"/>
                <w:left w:val="none" w:sz="0" w:space="0" w:color="auto"/>
                <w:bottom w:val="none" w:sz="0" w:space="0" w:color="auto"/>
                <w:right w:val="none" w:sz="0" w:space="0" w:color="auto"/>
              </w:divBdr>
            </w:div>
            <w:div w:id="1461014257">
              <w:marLeft w:val="0"/>
              <w:marRight w:val="0"/>
              <w:marTop w:val="0"/>
              <w:marBottom w:val="0"/>
              <w:divBdr>
                <w:top w:val="none" w:sz="0" w:space="0" w:color="auto"/>
                <w:left w:val="none" w:sz="0" w:space="0" w:color="auto"/>
                <w:bottom w:val="none" w:sz="0" w:space="0" w:color="auto"/>
                <w:right w:val="none" w:sz="0" w:space="0" w:color="auto"/>
              </w:divBdr>
            </w:div>
            <w:div w:id="1461014536">
              <w:marLeft w:val="0"/>
              <w:marRight w:val="0"/>
              <w:marTop w:val="0"/>
              <w:marBottom w:val="0"/>
              <w:divBdr>
                <w:top w:val="none" w:sz="0" w:space="0" w:color="auto"/>
                <w:left w:val="none" w:sz="0" w:space="0" w:color="auto"/>
                <w:bottom w:val="none" w:sz="0" w:space="0" w:color="auto"/>
                <w:right w:val="none" w:sz="0" w:space="0" w:color="auto"/>
              </w:divBdr>
            </w:div>
            <w:div w:id="14610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34">
      <w:marLeft w:val="0"/>
      <w:marRight w:val="0"/>
      <w:marTop w:val="0"/>
      <w:marBottom w:val="0"/>
      <w:divBdr>
        <w:top w:val="none" w:sz="0" w:space="0" w:color="auto"/>
        <w:left w:val="none" w:sz="0" w:space="0" w:color="auto"/>
        <w:bottom w:val="none" w:sz="0" w:space="0" w:color="auto"/>
        <w:right w:val="none" w:sz="0" w:space="0" w:color="auto"/>
      </w:divBdr>
      <w:divsChild>
        <w:div w:id="1461012316">
          <w:marLeft w:val="0"/>
          <w:marRight w:val="0"/>
          <w:marTop w:val="0"/>
          <w:marBottom w:val="0"/>
          <w:divBdr>
            <w:top w:val="none" w:sz="0" w:space="0" w:color="auto"/>
            <w:left w:val="none" w:sz="0" w:space="0" w:color="auto"/>
            <w:bottom w:val="none" w:sz="0" w:space="0" w:color="auto"/>
            <w:right w:val="none" w:sz="0" w:space="0" w:color="auto"/>
          </w:divBdr>
          <w:divsChild>
            <w:div w:id="1461010978">
              <w:marLeft w:val="0"/>
              <w:marRight w:val="0"/>
              <w:marTop w:val="0"/>
              <w:marBottom w:val="0"/>
              <w:divBdr>
                <w:top w:val="none" w:sz="0" w:space="0" w:color="auto"/>
                <w:left w:val="none" w:sz="0" w:space="0" w:color="auto"/>
                <w:bottom w:val="none" w:sz="0" w:space="0" w:color="auto"/>
                <w:right w:val="none" w:sz="0" w:space="0" w:color="auto"/>
              </w:divBdr>
            </w:div>
            <w:div w:id="1461011307">
              <w:marLeft w:val="0"/>
              <w:marRight w:val="0"/>
              <w:marTop w:val="0"/>
              <w:marBottom w:val="0"/>
              <w:divBdr>
                <w:top w:val="none" w:sz="0" w:space="0" w:color="auto"/>
                <w:left w:val="none" w:sz="0" w:space="0" w:color="auto"/>
                <w:bottom w:val="none" w:sz="0" w:space="0" w:color="auto"/>
                <w:right w:val="none" w:sz="0" w:space="0" w:color="auto"/>
              </w:divBdr>
            </w:div>
            <w:div w:id="1461011365">
              <w:marLeft w:val="0"/>
              <w:marRight w:val="0"/>
              <w:marTop w:val="0"/>
              <w:marBottom w:val="0"/>
              <w:divBdr>
                <w:top w:val="none" w:sz="0" w:space="0" w:color="auto"/>
                <w:left w:val="none" w:sz="0" w:space="0" w:color="auto"/>
                <w:bottom w:val="none" w:sz="0" w:space="0" w:color="auto"/>
                <w:right w:val="none" w:sz="0" w:space="0" w:color="auto"/>
              </w:divBdr>
            </w:div>
            <w:div w:id="1461012890">
              <w:marLeft w:val="0"/>
              <w:marRight w:val="0"/>
              <w:marTop w:val="0"/>
              <w:marBottom w:val="0"/>
              <w:divBdr>
                <w:top w:val="none" w:sz="0" w:space="0" w:color="auto"/>
                <w:left w:val="none" w:sz="0" w:space="0" w:color="auto"/>
                <w:bottom w:val="none" w:sz="0" w:space="0" w:color="auto"/>
                <w:right w:val="none" w:sz="0" w:space="0" w:color="auto"/>
              </w:divBdr>
            </w:div>
            <w:div w:id="1461013866">
              <w:marLeft w:val="0"/>
              <w:marRight w:val="0"/>
              <w:marTop w:val="0"/>
              <w:marBottom w:val="0"/>
              <w:divBdr>
                <w:top w:val="none" w:sz="0" w:space="0" w:color="auto"/>
                <w:left w:val="none" w:sz="0" w:space="0" w:color="auto"/>
                <w:bottom w:val="none" w:sz="0" w:space="0" w:color="auto"/>
                <w:right w:val="none" w:sz="0" w:space="0" w:color="auto"/>
              </w:divBdr>
            </w:div>
            <w:div w:id="1461013888">
              <w:marLeft w:val="0"/>
              <w:marRight w:val="0"/>
              <w:marTop w:val="0"/>
              <w:marBottom w:val="0"/>
              <w:divBdr>
                <w:top w:val="none" w:sz="0" w:space="0" w:color="auto"/>
                <w:left w:val="none" w:sz="0" w:space="0" w:color="auto"/>
                <w:bottom w:val="none" w:sz="0" w:space="0" w:color="auto"/>
                <w:right w:val="none" w:sz="0" w:space="0" w:color="auto"/>
              </w:divBdr>
            </w:div>
            <w:div w:id="1461014342">
              <w:marLeft w:val="0"/>
              <w:marRight w:val="0"/>
              <w:marTop w:val="0"/>
              <w:marBottom w:val="0"/>
              <w:divBdr>
                <w:top w:val="none" w:sz="0" w:space="0" w:color="auto"/>
                <w:left w:val="none" w:sz="0" w:space="0" w:color="auto"/>
                <w:bottom w:val="none" w:sz="0" w:space="0" w:color="auto"/>
                <w:right w:val="none" w:sz="0" w:space="0" w:color="auto"/>
              </w:divBdr>
            </w:div>
            <w:div w:id="1461014622">
              <w:marLeft w:val="0"/>
              <w:marRight w:val="0"/>
              <w:marTop w:val="0"/>
              <w:marBottom w:val="0"/>
              <w:divBdr>
                <w:top w:val="none" w:sz="0" w:space="0" w:color="auto"/>
                <w:left w:val="none" w:sz="0" w:space="0" w:color="auto"/>
                <w:bottom w:val="none" w:sz="0" w:space="0" w:color="auto"/>
                <w:right w:val="none" w:sz="0" w:space="0" w:color="auto"/>
              </w:divBdr>
            </w:div>
            <w:div w:id="1461015398">
              <w:marLeft w:val="0"/>
              <w:marRight w:val="0"/>
              <w:marTop w:val="0"/>
              <w:marBottom w:val="0"/>
              <w:divBdr>
                <w:top w:val="none" w:sz="0" w:space="0" w:color="auto"/>
                <w:left w:val="none" w:sz="0" w:space="0" w:color="auto"/>
                <w:bottom w:val="none" w:sz="0" w:space="0" w:color="auto"/>
                <w:right w:val="none" w:sz="0" w:space="0" w:color="auto"/>
              </w:divBdr>
            </w:div>
            <w:div w:id="1461015527">
              <w:marLeft w:val="0"/>
              <w:marRight w:val="0"/>
              <w:marTop w:val="0"/>
              <w:marBottom w:val="0"/>
              <w:divBdr>
                <w:top w:val="none" w:sz="0" w:space="0" w:color="auto"/>
                <w:left w:val="none" w:sz="0" w:space="0" w:color="auto"/>
                <w:bottom w:val="none" w:sz="0" w:space="0" w:color="auto"/>
                <w:right w:val="none" w:sz="0" w:space="0" w:color="auto"/>
              </w:divBdr>
            </w:div>
            <w:div w:id="14610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38">
      <w:marLeft w:val="0"/>
      <w:marRight w:val="0"/>
      <w:marTop w:val="0"/>
      <w:marBottom w:val="0"/>
      <w:divBdr>
        <w:top w:val="none" w:sz="0" w:space="0" w:color="auto"/>
        <w:left w:val="none" w:sz="0" w:space="0" w:color="auto"/>
        <w:bottom w:val="none" w:sz="0" w:space="0" w:color="auto"/>
        <w:right w:val="none" w:sz="0" w:space="0" w:color="auto"/>
      </w:divBdr>
      <w:divsChild>
        <w:div w:id="1461012260">
          <w:marLeft w:val="1166"/>
          <w:marRight w:val="0"/>
          <w:marTop w:val="58"/>
          <w:marBottom w:val="0"/>
          <w:divBdr>
            <w:top w:val="none" w:sz="0" w:space="0" w:color="auto"/>
            <w:left w:val="none" w:sz="0" w:space="0" w:color="auto"/>
            <w:bottom w:val="none" w:sz="0" w:space="0" w:color="auto"/>
            <w:right w:val="none" w:sz="0" w:space="0" w:color="auto"/>
          </w:divBdr>
        </w:div>
        <w:div w:id="1461016639">
          <w:marLeft w:val="1166"/>
          <w:marRight w:val="0"/>
          <w:marTop w:val="58"/>
          <w:marBottom w:val="0"/>
          <w:divBdr>
            <w:top w:val="none" w:sz="0" w:space="0" w:color="auto"/>
            <w:left w:val="none" w:sz="0" w:space="0" w:color="auto"/>
            <w:bottom w:val="none" w:sz="0" w:space="0" w:color="auto"/>
            <w:right w:val="none" w:sz="0" w:space="0" w:color="auto"/>
          </w:divBdr>
        </w:div>
      </w:divsChild>
    </w:div>
    <w:div w:id="1461016142">
      <w:marLeft w:val="0"/>
      <w:marRight w:val="0"/>
      <w:marTop w:val="0"/>
      <w:marBottom w:val="0"/>
      <w:divBdr>
        <w:top w:val="none" w:sz="0" w:space="0" w:color="auto"/>
        <w:left w:val="none" w:sz="0" w:space="0" w:color="auto"/>
        <w:bottom w:val="none" w:sz="0" w:space="0" w:color="auto"/>
        <w:right w:val="none" w:sz="0" w:space="0" w:color="auto"/>
      </w:divBdr>
      <w:divsChild>
        <w:div w:id="1461010813">
          <w:marLeft w:val="1166"/>
          <w:marRight w:val="0"/>
          <w:marTop w:val="134"/>
          <w:marBottom w:val="0"/>
          <w:divBdr>
            <w:top w:val="none" w:sz="0" w:space="0" w:color="auto"/>
            <w:left w:val="none" w:sz="0" w:space="0" w:color="auto"/>
            <w:bottom w:val="none" w:sz="0" w:space="0" w:color="auto"/>
            <w:right w:val="none" w:sz="0" w:space="0" w:color="auto"/>
          </w:divBdr>
        </w:div>
        <w:div w:id="1461012510">
          <w:marLeft w:val="547"/>
          <w:marRight w:val="0"/>
          <w:marTop w:val="134"/>
          <w:marBottom w:val="0"/>
          <w:divBdr>
            <w:top w:val="none" w:sz="0" w:space="0" w:color="auto"/>
            <w:left w:val="none" w:sz="0" w:space="0" w:color="auto"/>
            <w:bottom w:val="none" w:sz="0" w:space="0" w:color="auto"/>
            <w:right w:val="none" w:sz="0" w:space="0" w:color="auto"/>
          </w:divBdr>
        </w:div>
        <w:div w:id="1461014555">
          <w:marLeft w:val="547"/>
          <w:marRight w:val="0"/>
          <w:marTop w:val="134"/>
          <w:marBottom w:val="0"/>
          <w:divBdr>
            <w:top w:val="none" w:sz="0" w:space="0" w:color="auto"/>
            <w:left w:val="none" w:sz="0" w:space="0" w:color="auto"/>
            <w:bottom w:val="none" w:sz="0" w:space="0" w:color="auto"/>
            <w:right w:val="none" w:sz="0" w:space="0" w:color="auto"/>
          </w:divBdr>
        </w:div>
        <w:div w:id="1461014945">
          <w:marLeft w:val="547"/>
          <w:marRight w:val="0"/>
          <w:marTop w:val="134"/>
          <w:marBottom w:val="0"/>
          <w:divBdr>
            <w:top w:val="none" w:sz="0" w:space="0" w:color="auto"/>
            <w:left w:val="none" w:sz="0" w:space="0" w:color="auto"/>
            <w:bottom w:val="none" w:sz="0" w:space="0" w:color="auto"/>
            <w:right w:val="none" w:sz="0" w:space="0" w:color="auto"/>
          </w:divBdr>
        </w:div>
        <w:div w:id="1461015164">
          <w:marLeft w:val="1166"/>
          <w:marRight w:val="0"/>
          <w:marTop w:val="134"/>
          <w:marBottom w:val="0"/>
          <w:divBdr>
            <w:top w:val="none" w:sz="0" w:space="0" w:color="auto"/>
            <w:left w:val="none" w:sz="0" w:space="0" w:color="auto"/>
            <w:bottom w:val="none" w:sz="0" w:space="0" w:color="auto"/>
            <w:right w:val="none" w:sz="0" w:space="0" w:color="auto"/>
          </w:divBdr>
        </w:div>
      </w:divsChild>
    </w:div>
    <w:div w:id="1461016148">
      <w:marLeft w:val="0"/>
      <w:marRight w:val="0"/>
      <w:marTop w:val="0"/>
      <w:marBottom w:val="0"/>
      <w:divBdr>
        <w:top w:val="none" w:sz="0" w:space="0" w:color="auto"/>
        <w:left w:val="none" w:sz="0" w:space="0" w:color="auto"/>
        <w:bottom w:val="none" w:sz="0" w:space="0" w:color="auto"/>
        <w:right w:val="none" w:sz="0" w:space="0" w:color="auto"/>
      </w:divBdr>
      <w:divsChild>
        <w:div w:id="1461012144">
          <w:marLeft w:val="360"/>
          <w:marRight w:val="0"/>
          <w:marTop w:val="67"/>
          <w:marBottom w:val="0"/>
          <w:divBdr>
            <w:top w:val="none" w:sz="0" w:space="0" w:color="auto"/>
            <w:left w:val="none" w:sz="0" w:space="0" w:color="auto"/>
            <w:bottom w:val="none" w:sz="0" w:space="0" w:color="auto"/>
            <w:right w:val="none" w:sz="0" w:space="0" w:color="auto"/>
          </w:divBdr>
        </w:div>
        <w:div w:id="1461013382">
          <w:marLeft w:val="360"/>
          <w:marRight w:val="0"/>
          <w:marTop w:val="67"/>
          <w:marBottom w:val="0"/>
          <w:divBdr>
            <w:top w:val="none" w:sz="0" w:space="0" w:color="auto"/>
            <w:left w:val="none" w:sz="0" w:space="0" w:color="auto"/>
            <w:bottom w:val="none" w:sz="0" w:space="0" w:color="auto"/>
            <w:right w:val="none" w:sz="0" w:space="0" w:color="auto"/>
          </w:divBdr>
        </w:div>
      </w:divsChild>
    </w:div>
    <w:div w:id="1461016167">
      <w:marLeft w:val="0"/>
      <w:marRight w:val="0"/>
      <w:marTop w:val="0"/>
      <w:marBottom w:val="0"/>
      <w:divBdr>
        <w:top w:val="none" w:sz="0" w:space="0" w:color="auto"/>
        <w:left w:val="none" w:sz="0" w:space="0" w:color="auto"/>
        <w:bottom w:val="none" w:sz="0" w:space="0" w:color="auto"/>
        <w:right w:val="none" w:sz="0" w:space="0" w:color="auto"/>
      </w:divBdr>
    </w:div>
    <w:div w:id="1461016170">
      <w:marLeft w:val="0"/>
      <w:marRight w:val="0"/>
      <w:marTop w:val="0"/>
      <w:marBottom w:val="0"/>
      <w:divBdr>
        <w:top w:val="none" w:sz="0" w:space="0" w:color="auto"/>
        <w:left w:val="none" w:sz="0" w:space="0" w:color="auto"/>
        <w:bottom w:val="none" w:sz="0" w:space="0" w:color="auto"/>
        <w:right w:val="none" w:sz="0" w:space="0" w:color="auto"/>
      </w:divBdr>
      <w:divsChild>
        <w:div w:id="1461016478">
          <w:marLeft w:val="0"/>
          <w:marRight w:val="0"/>
          <w:marTop w:val="0"/>
          <w:marBottom w:val="0"/>
          <w:divBdr>
            <w:top w:val="none" w:sz="0" w:space="0" w:color="auto"/>
            <w:left w:val="none" w:sz="0" w:space="0" w:color="auto"/>
            <w:bottom w:val="none" w:sz="0" w:space="0" w:color="auto"/>
            <w:right w:val="none" w:sz="0" w:space="0" w:color="auto"/>
          </w:divBdr>
          <w:divsChild>
            <w:div w:id="1461010510">
              <w:marLeft w:val="0"/>
              <w:marRight w:val="0"/>
              <w:marTop w:val="0"/>
              <w:marBottom w:val="0"/>
              <w:divBdr>
                <w:top w:val="none" w:sz="0" w:space="0" w:color="auto"/>
                <w:left w:val="none" w:sz="0" w:space="0" w:color="auto"/>
                <w:bottom w:val="none" w:sz="0" w:space="0" w:color="auto"/>
                <w:right w:val="none" w:sz="0" w:space="0" w:color="auto"/>
              </w:divBdr>
            </w:div>
            <w:div w:id="1461011154">
              <w:marLeft w:val="0"/>
              <w:marRight w:val="0"/>
              <w:marTop w:val="0"/>
              <w:marBottom w:val="0"/>
              <w:divBdr>
                <w:top w:val="none" w:sz="0" w:space="0" w:color="auto"/>
                <w:left w:val="none" w:sz="0" w:space="0" w:color="auto"/>
                <w:bottom w:val="none" w:sz="0" w:space="0" w:color="auto"/>
                <w:right w:val="none" w:sz="0" w:space="0" w:color="auto"/>
              </w:divBdr>
            </w:div>
            <w:div w:id="1461011160">
              <w:marLeft w:val="0"/>
              <w:marRight w:val="0"/>
              <w:marTop w:val="0"/>
              <w:marBottom w:val="0"/>
              <w:divBdr>
                <w:top w:val="none" w:sz="0" w:space="0" w:color="auto"/>
                <w:left w:val="none" w:sz="0" w:space="0" w:color="auto"/>
                <w:bottom w:val="none" w:sz="0" w:space="0" w:color="auto"/>
                <w:right w:val="none" w:sz="0" w:space="0" w:color="auto"/>
              </w:divBdr>
            </w:div>
            <w:div w:id="1461011508">
              <w:marLeft w:val="0"/>
              <w:marRight w:val="0"/>
              <w:marTop w:val="0"/>
              <w:marBottom w:val="0"/>
              <w:divBdr>
                <w:top w:val="none" w:sz="0" w:space="0" w:color="auto"/>
                <w:left w:val="none" w:sz="0" w:space="0" w:color="auto"/>
                <w:bottom w:val="none" w:sz="0" w:space="0" w:color="auto"/>
                <w:right w:val="none" w:sz="0" w:space="0" w:color="auto"/>
              </w:divBdr>
            </w:div>
            <w:div w:id="1461012621">
              <w:marLeft w:val="0"/>
              <w:marRight w:val="0"/>
              <w:marTop w:val="0"/>
              <w:marBottom w:val="0"/>
              <w:divBdr>
                <w:top w:val="none" w:sz="0" w:space="0" w:color="auto"/>
                <w:left w:val="none" w:sz="0" w:space="0" w:color="auto"/>
                <w:bottom w:val="none" w:sz="0" w:space="0" w:color="auto"/>
                <w:right w:val="none" w:sz="0" w:space="0" w:color="auto"/>
              </w:divBdr>
            </w:div>
            <w:div w:id="1461012896">
              <w:marLeft w:val="0"/>
              <w:marRight w:val="0"/>
              <w:marTop w:val="0"/>
              <w:marBottom w:val="0"/>
              <w:divBdr>
                <w:top w:val="none" w:sz="0" w:space="0" w:color="auto"/>
                <w:left w:val="none" w:sz="0" w:space="0" w:color="auto"/>
                <w:bottom w:val="none" w:sz="0" w:space="0" w:color="auto"/>
                <w:right w:val="none" w:sz="0" w:space="0" w:color="auto"/>
              </w:divBdr>
            </w:div>
            <w:div w:id="1461013058">
              <w:marLeft w:val="0"/>
              <w:marRight w:val="0"/>
              <w:marTop w:val="0"/>
              <w:marBottom w:val="0"/>
              <w:divBdr>
                <w:top w:val="none" w:sz="0" w:space="0" w:color="auto"/>
                <w:left w:val="none" w:sz="0" w:space="0" w:color="auto"/>
                <w:bottom w:val="none" w:sz="0" w:space="0" w:color="auto"/>
                <w:right w:val="none" w:sz="0" w:space="0" w:color="auto"/>
              </w:divBdr>
            </w:div>
            <w:div w:id="1461014127">
              <w:marLeft w:val="0"/>
              <w:marRight w:val="0"/>
              <w:marTop w:val="0"/>
              <w:marBottom w:val="0"/>
              <w:divBdr>
                <w:top w:val="none" w:sz="0" w:space="0" w:color="auto"/>
                <w:left w:val="none" w:sz="0" w:space="0" w:color="auto"/>
                <w:bottom w:val="none" w:sz="0" w:space="0" w:color="auto"/>
                <w:right w:val="none" w:sz="0" w:space="0" w:color="auto"/>
              </w:divBdr>
            </w:div>
            <w:div w:id="1461014170">
              <w:marLeft w:val="0"/>
              <w:marRight w:val="0"/>
              <w:marTop w:val="0"/>
              <w:marBottom w:val="0"/>
              <w:divBdr>
                <w:top w:val="none" w:sz="0" w:space="0" w:color="auto"/>
                <w:left w:val="none" w:sz="0" w:space="0" w:color="auto"/>
                <w:bottom w:val="none" w:sz="0" w:space="0" w:color="auto"/>
                <w:right w:val="none" w:sz="0" w:space="0" w:color="auto"/>
              </w:divBdr>
            </w:div>
            <w:div w:id="1461014710">
              <w:marLeft w:val="0"/>
              <w:marRight w:val="0"/>
              <w:marTop w:val="0"/>
              <w:marBottom w:val="0"/>
              <w:divBdr>
                <w:top w:val="none" w:sz="0" w:space="0" w:color="auto"/>
                <w:left w:val="none" w:sz="0" w:space="0" w:color="auto"/>
                <w:bottom w:val="none" w:sz="0" w:space="0" w:color="auto"/>
                <w:right w:val="none" w:sz="0" w:space="0" w:color="auto"/>
              </w:divBdr>
            </w:div>
            <w:div w:id="1461014750">
              <w:marLeft w:val="0"/>
              <w:marRight w:val="0"/>
              <w:marTop w:val="0"/>
              <w:marBottom w:val="0"/>
              <w:divBdr>
                <w:top w:val="none" w:sz="0" w:space="0" w:color="auto"/>
                <w:left w:val="none" w:sz="0" w:space="0" w:color="auto"/>
                <w:bottom w:val="none" w:sz="0" w:space="0" w:color="auto"/>
                <w:right w:val="none" w:sz="0" w:space="0" w:color="auto"/>
              </w:divBdr>
            </w:div>
            <w:div w:id="1461015159">
              <w:marLeft w:val="0"/>
              <w:marRight w:val="0"/>
              <w:marTop w:val="0"/>
              <w:marBottom w:val="0"/>
              <w:divBdr>
                <w:top w:val="none" w:sz="0" w:space="0" w:color="auto"/>
                <w:left w:val="none" w:sz="0" w:space="0" w:color="auto"/>
                <w:bottom w:val="none" w:sz="0" w:space="0" w:color="auto"/>
                <w:right w:val="none" w:sz="0" w:space="0" w:color="auto"/>
              </w:divBdr>
            </w:div>
            <w:div w:id="1461015629">
              <w:marLeft w:val="0"/>
              <w:marRight w:val="0"/>
              <w:marTop w:val="0"/>
              <w:marBottom w:val="0"/>
              <w:divBdr>
                <w:top w:val="none" w:sz="0" w:space="0" w:color="auto"/>
                <w:left w:val="none" w:sz="0" w:space="0" w:color="auto"/>
                <w:bottom w:val="none" w:sz="0" w:space="0" w:color="auto"/>
                <w:right w:val="none" w:sz="0" w:space="0" w:color="auto"/>
              </w:divBdr>
            </w:div>
            <w:div w:id="1461015788">
              <w:marLeft w:val="0"/>
              <w:marRight w:val="0"/>
              <w:marTop w:val="0"/>
              <w:marBottom w:val="0"/>
              <w:divBdr>
                <w:top w:val="none" w:sz="0" w:space="0" w:color="auto"/>
                <w:left w:val="none" w:sz="0" w:space="0" w:color="auto"/>
                <w:bottom w:val="none" w:sz="0" w:space="0" w:color="auto"/>
                <w:right w:val="none" w:sz="0" w:space="0" w:color="auto"/>
              </w:divBdr>
            </w:div>
            <w:div w:id="1461015925">
              <w:marLeft w:val="0"/>
              <w:marRight w:val="0"/>
              <w:marTop w:val="0"/>
              <w:marBottom w:val="0"/>
              <w:divBdr>
                <w:top w:val="none" w:sz="0" w:space="0" w:color="auto"/>
                <w:left w:val="none" w:sz="0" w:space="0" w:color="auto"/>
                <w:bottom w:val="none" w:sz="0" w:space="0" w:color="auto"/>
                <w:right w:val="none" w:sz="0" w:space="0" w:color="auto"/>
              </w:divBdr>
            </w:div>
            <w:div w:id="14610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73">
      <w:marLeft w:val="0"/>
      <w:marRight w:val="0"/>
      <w:marTop w:val="0"/>
      <w:marBottom w:val="0"/>
      <w:divBdr>
        <w:top w:val="none" w:sz="0" w:space="0" w:color="auto"/>
        <w:left w:val="none" w:sz="0" w:space="0" w:color="auto"/>
        <w:bottom w:val="none" w:sz="0" w:space="0" w:color="auto"/>
        <w:right w:val="none" w:sz="0" w:space="0" w:color="auto"/>
      </w:divBdr>
    </w:div>
    <w:div w:id="1461016175">
      <w:marLeft w:val="0"/>
      <w:marRight w:val="0"/>
      <w:marTop w:val="0"/>
      <w:marBottom w:val="0"/>
      <w:divBdr>
        <w:top w:val="none" w:sz="0" w:space="0" w:color="auto"/>
        <w:left w:val="none" w:sz="0" w:space="0" w:color="auto"/>
        <w:bottom w:val="none" w:sz="0" w:space="0" w:color="auto"/>
        <w:right w:val="none" w:sz="0" w:space="0" w:color="auto"/>
      </w:divBdr>
      <w:divsChild>
        <w:div w:id="1461011443">
          <w:marLeft w:val="0"/>
          <w:marRight w:val="0"/>
          <w:marTop w:val="0"/>
          <w:marBottom w:val="0"/>
          <w:divBdr>
            <w:top w:val="none" w:sz="0" w:space="0" w:color="auto"/>
            <w:left w:val="none" w:sz="0" w:space="0" w:color="auto"/>
            <w:bottom w:val="none" w:sz="0" w:space="0" w:color="auto"/>
            <w:right w:val="none" w:sz="0" w:space="0" w:color="auto"/>
          </w:divBdr>
          <w:divsChild>
            <w:div w:id="14610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192">
      <w:marLeft w:val="0"/>
      <w:marRight w:val="0"/>
      <w:marTop w:val="0"/>
      <w:marBottom w:val="0"/>
      <w:divBdr>
        <w:top w:val="none" w:sz="0" w:space="0" w:color="auto"/>
        <w:left w:val="none" w:sz="0" w:space="0" w:color="auto"/>
        <w:bottom w:val="none" w:sz="0" w:space="0" w:color="auto"/>
        <w:right w:val="none" w:sz="0" w:space="0" w:color="auto"/>
      </w:divBdr>
    </w:div>
    <w:div w:id="1461016198">
      <w:marLeft w:val="0"/>
      <w:marRight w:val="0"/>
      <w:marTop w:val="0"/>
      <w:marBottom w:val="0"/>
      <w:divBdr>
        <w:top w:val="none" w:sz="0" w:space="0" w:color="auto"/>
        <w:left w:val="none" w:sz="0" w:space="0" w:color="auto"/>
        <w:bottom w:val="none" w:sz="0" w:space="0" w:color="auto"/>
        <w:right w:val="none" w:sz="0" w:space="0" w:color="auto"/>
      </w:divBdr>
      <w:divsChild>
        <w:div w:id="1461016744">
          <w:marLeft w:val="0"/>
          <w:marRight w:val="0"/>
          <w:marTop w:val="0"/>
          <w:marBottom w:val="0"/>
          <w:divBdr>
            <w:top w:val="none" w:sz="0" w:space="0" w:color="auto"/>
            <w:left w:val="none" w:sz="0" w:space="0" w:color="auto"/>
            <w:bottom w:val="none" w:sz="0" w:space="0" w:color="auto"/>
            <w:right w:val="none" w:sz="0" w:space="0" w:color="auto"/>
          </w:divBdr>
          <w:divsChild>
            <w:div w:id="1461011174">
              <w:marLeft w:val="0"/>
              <w:marRight w:val="0"/>
              <w:marTop w:val="0"/>
              <w:marBottom w:val="0"/>
              <w:divBdr>
                <w:top w:val="none" w:sz="0" w:space="0" w:color="auto"/>
                <w:left w:val="none" w:sz="0" w:space="0" w:color="auto"/>
                <w:bottom w:val="none" w:sz="0" w:space="0" w:color="auto"/>
                <w:right w:val="none" w:sz="0" w:space="0" w:color="auto"/>
              </w:divBdr>
            </w:div>
            <w:div w:id="1461013445">
              <w:marLeft w:val="0"/>
              <w:marRight w:val="0"/>
              <w:marTop w:val="0"/>
              <w:marBottom w:val="0"/>
              <w:divBdr>
                <w:top w:val="none" w:sz="0" w:space="0" w:color="auto"/>
                <w:left w:val="none" w:sz="0" w:space="0" w:color="auto"/>
                <w:bottom w:val="none" w:sz="0" w:space="0" w:color="auto"/>
                <w:right w:val="none" w:sz="0" w:space="0" w:color="auto"/>
              </w:divBdr>
            </w:div>
            <w:div w:id="1461014093">
              <w:marLeft w:val="0"/>
              <w:marRight w:val="0"/>
              <w:marTop w:val="0"/>
              <w:marBottom w:val="0"/>
              <w:divBdr>
                <w:top w:val="none" w:sz="0" w:space="0" w:color="auto"/>
                <w:left w:val="none" w:sz="0" w:space="0" w:color="auto"/>
                <w:bottom w:val="none" w:sz="0" w:space="0" w:color="auto"/>
                <w:right w:val="none" w:sz="0" w:space="0" w:color="auto"/>
              </w:divBdr>
            </w:div>
            <w:div w:id="14610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03">
      <w:marLeft w:val="0"/>
      <w:marRight w:val="0"/>
      <w:marTop w:val="0"/>
      <w:marBottom w:val="0"/>
      <w:divBdr>
        <w:top w:val="none" w:sz="0" w:space="0" w:color="auto"/>
        <w:left w:val="none" w:sz="0" w:space="0" w:color="auto"/>
        <w:bottom w:val="none" w:sz="0" w:space="0" w:color="auto"/>
        <w:right w:val="none" w:sz="0" w:space="0" w:color="auto"/>
      </w:divBdr>
      <w:divsChild>
        <w:div w:id="1461013153">
          <w:marLeft w:val="0"/>
          <w:marRight w:val="0"/>
          <w:marTop w:val="0"/>
          <w:marBottom w:val="0"/>
          <w:divBdr>
            <w:top w:val="none" w:sz="0" w:space="0" w:color="auto"/>
            <w:left w:val="none" w:sz="0" w:space="0" w:color="auto"/>
            <w:bottom w:val="none" w:sz="0" w:space="0" w:color="auto"/>
            <w:right w:val="none" w:sz="0" w:space="0" w:color="auto"/>
          </w:divBdr>
          <w:divsChild>
            <w:div w:id="1461013429">
              <w:marLeft w:val="0"/>
              <w:marRight w:val="0"/>
              <w:marTop w:val="0"/>
              <w:marBottom w:val="0"/>
              <w:divBdr>
                <w:top w:val="none" w:sz="0" w:space="0" w:color="auto"/>
                <w:left w:val="none" w:sz="0" w:space="0" w:color="auto"/>
                <w:bottom w:val="none" w:sz="0" w:space="0" w:color="auto"/>
                <w:right w:val="none" w:sz="0" w:space="0" w:color="auto"/>
              </w:divBdr>
            </w:div>
            <w:div w:id="14610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06">
      <w:marLeft w:val="0"/>
      <w:marRight w:val="0"/>
      <w:marTop w:val="0"/>
      <w:marBottom w:val="0"/>
      <w:divBdr>
        <w:top w:val="none" w:sz="0" w:space="0" w:color="auto"/>
        <w:left w:val="none" w:sz="0" w:space="0" w:color="auto"/>
        <w:bottom w:val="none" w:sz="0" w:space="0" w:color="auto"/>
        <w:right w:val="none" w:sz="0" w:space="0" w:color="auto"/>
      </w:divBdr>
      <w:divsChild>
        <w:div w:id="1461010399">
          <w:marLeft w:val="0"/>
          <w:marRight w:val="0"/>
          <w:marTop w:val="0"/>
          <w:marBottom w:val="0"/>
          <w:divBdr>
            <w:top w:val="none" w:sz="0" w:space="0" w:color="auto"/>
            <w:left w:val="none" w:sz="0" w:space="0" w:color="auto"/>
            <w:bottom w:val="none" w:sz="0" w:space="0" w:color="auto"/>
            <w:right w:val="none" w:sz="0" w:space="0" w:color="auto"/>
          </w:divBdr>
          <w:divsChild>
            <w:div w:id="14610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08">
      <w:marLeft w:val="0"/>
      <w:marRight w:val="0"/>
      <w:marTop w:val="0"/>
      <w:marBottom w:val="0"/>
      <w:divBdr>
        <w:top w:val="none" w:sz="0" w:space="0" w:color="auto"/>
        <w:left w:val="none" w:sz="0" w:space="0" w:color="auto"/>
        <w:bottom w:val="none" w:sz="0" w:space="0" w:color="auto"/>
        <w:right w:val="none" w:sz="0" w:space="0" w:color="auto"/>
      </w:divBdr>
      <w:divsChild>
        <w:div w:id="1461016429">
          <w:marLeft w:val="0"/>
          <w:marRight w:val="0"/>
          <w:marTop w:val="0"/>
          <w:marBottom w:val="0"/>
          <w:divBdr>
            <w:top w:val="none" w:sz="0" w:space="0" w:color="auto"/>
            <w:left w:val="none" w:sz="0" w:space="0" w:color="auto"/>
            <w:bottom w:val="none" w:sz="0" w:space="0" w:color="auto"/>
            <w:right w:val="none" w:sz="0" w:space="0" w:color="auto"/>
          </w:divBdr>
          <w:divsChild>
            <w:div w:id="14610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09">
      <w:marLeft w:val="0"/>
      <w:marRight w:val="0"/>
      <w:marTop w:val="0"/>
      <w:marBottom w:val="0"/>
      <w:divBdr>
        <w:top w:val="none" w:sz="0" w:space="0" w:color="auto"/>
        <w:left w:val="none" w:sz="0" w:space="0" w:color="auto"/>
        <w:bottom w:val="none" w:sz="0" w:space="0" w:color="auto"/>
        <w:right w:val="none" w:sz="0" w:space="0" w:color="auto"/>
      </w:divBdr>
      <w:divsChild>
        <w:div w:id="1461013894">
          <w:marLeft w:val="1166"/>
          <w:marRight w:val="0"/>
          <w:marTop w:val="58"/>
          <w:marBottom w:val="0"/>
          <w:divBdr>
            <w:top w:val="none" w:sz="0" w:space="0" w:color="auto"/>
            <w:left w:val="none" w:sz="0" w:space="0" w:color="auto"/>
            <w:bottom w:val="none" w:sz="0" w:space="0" w:color="auto"/>
            <w:right w:val="none" w:sz="0" w:space="0" w:color="auto"/>
          </w:divBdr>
        </w:div>
        <w:div w:id="1461014547">
          <w:marLeft w:val="0"/>
          <w:marRight w:val="0"/>
          <w:marTop w:val="67"/>
          <w:marBottom w:val="0"/>
          <w:divBdr>
            <w:top w:val="none" w:sz="0" w:space="0" w:color="auto"/>
            <w:left w:val="none" w:sz="0" w:space="0" w:color="auto"/>
            <w:bottom w:val="none" w:sz="0" w:space="0" w:color="auto"/>
            <w:right w:val="none" w:sz="0" w:space="0" w:color="auto"/>
          </w:divBdr>
        </w:div>
      </w:divsChild>
    </w:div>
    <w:div w:id="1461016223">
      <w:marLeft w:val="0"/>
      <w:marRight w:val="0"/>
      <w:marTop w:val="0"/>
      <w:marBottom w:val="0"/>
      <w:divBdr>
        <w:top w:val="none" w:sz="0" w:space="0" w:color="auto"/>
        <w:left w:val="none" w:sz="0" w:space="0" w:color="auto"/>
        <w:bottom w:val="none" w:sz="0" w:space="0" w:color="auto"/>
        <w:right w:val="none" w:sz="0" w:space="0" w:color="auto"/>
      </w:divBdr>
      <w:divsChild>
        <w:div w:id="1461016326">
          <w:marLeft w:val="720"/>
          <w:marRight w:val="0"/>
          <w:marTop w:val="67"/>
          <w:marBottom w:val="0"/>
          <w:divBdr>
            <w:top w:val="none" w:sz="0" w:space="0" w:color="auto"/>
            <w:left w:val="none" w:sz="0" w:space="0" w:color="auto"/>
            <w:bottom w:val="none" w:sz="0" w:space="0" w:color="auto"/>
            <w:right w:val="none" w:sz="0" w:space="0" w:color="auto"/>
          </w:divBdr>
        </w:div>
      </w:divsChild>
    </w:div>
    <w:div w:id="1461016224">
      <w:marLeft w:val="0"/>
      <w:marRight w:val="0"/>
      <w:marTop w:val="0"/>
      <w:marBottom w:val="0"/>
      <w:divBdr>
        <w:top w:val="none" w:sz="0" w:space="0" w:color="auto"/>
        <w:left w:val="none" w:sz="0" w:space="0" w:color="auto"/>
        <w:bottom w:val="none" w:sz="0" w:space="0" w:color="auto"/>
        <w:right w:val="none" w:sz="0" w:space="0" w:color="auto"/>
      </w:divBdr>
    </w:div>
    <w:div w:id="1461016225">
      <w:marLeft w:val="0"/>
      <w:marRight w:val="0"/>
      <w:marTop w:val="0"/>
      <w:marBottom w:val="0"/>
      <w:divBdr>
        <w:top w:val="none" w:sz="0" w:space="0" w:color="auto"/>
        <w:left w:val="none" w:sz="0" w:space="0" w:color="auto"/>
        <w:bottom w:val="none" w:sz="0" w:space="0" w:color="auto"/>
        <w:right w:val="none" w:sz="0" w:space="0" w:color="auto"/>
      </w:divBdr>
      <w:divsChild>
        <w:div w:id="1461012922">
          <w:marLeft w:val="0"/>
          <w:marRight w:val="0"/>
          <w:marTop w:val="0"/>
          <w:marBottom w:val="0"/>
          <w:divBdr>
            <w:top w:val="none" w:sz="0" w:space="0" w:color="auto"/>
            <w:left w:val="none" w:sz="0" w:space="0" w:color="auto"/>
            <w:bottom w:val="none" w:sz="0" w:space="0" w:color="auto"/>
            <w:right w:val="none" w:sz="0" w:space="0" w:color="auto"/>
          </w:divBdr>
          <w:divsChild>
            <w:div w:id="1461010500">
              <w:marLeft w:val="0"/>
              <w:marRight w:val="0"/>
              <w:marTop w:val="0"/>
              <w:marBottom w:val="0"/>
              <w:divBdr>
                <w:top w:val="none" w:sz="0" w:space="0" w:color="auto"/>
                <w:left w:val="none" w:sz="0" w:space="0" w:color="auto"/>
                <w:bottom w:val="none" w:sz="0" w:space="0" w:color="auto"/>
                <w:right w:val="none" w:sz="0" w:space="0" w:color="auto"/>
              </w:divBdr>
            </w:div>
            <w:div w:id="1461011295">
              <w:marLeft w:val="0"/>
              <w:marRight w:val="0"/>
              <w:marTop w:val="0"/>
              <w:marBottom w:val="0"/>
              <w:divBdr>
                <w:top w:val="none" w:sz="0" w:space="0" w:color="auto"/>
                <w:left w:val="none" w:sz="0" w:space="0" w:color="auto"/>
                <w:bottom w:val="none" w:sz="0" w:space="0" w:color="auto"/>
                <w:right w:val="none" w:sz="0" w:space="0" w:color="auto"/>
              </w:divBdr>
            </w:div>
            <w:div w:id="1461011622">
              <w:marLeft w:val="0"/>
              <w:marRight w:val="0"/>
              <w:marTop w:val="0"/>
              <w:marBottom w:val="0"/>
              <w:divBdr>
                <w:top w:val="none" w:sz="0" w:space="0" w:color="auto"/>
                <w:left w:val="none" w:sz="0" w:space="0" w:color="auto"/>
                <w:bottom w:val="none" w:sz="0" w:space="0" w:color="auto"/>
                <w:right w:val="none" w:sz="0" w:space="0" w:color="auto"/>
              </w:divBdr>
            </w:div>
            <w:div w:id="1461014559">
              <w:marLeft w:val="0"/>
              <w:marRight w:val="0"/>
              <w:marTop w:val="0"/>
              <w:marBottom w:val="0"/>
              <w:divBdr>
                <w:top w:val="none" w:sz="0" w:space="0" w:color="auto"/>
                <w:left w:val="none" w:sz="0" w:space="0" w:color="auto"/>
                <w:bottom w:val="none" w:sz="0" w:space="0" w:color="auto"/>
                <w:right w:val="none" w:sz="0" w:space="0" w:color="auto"/>
              </w:divBdr>
            </w:div>
            <w:div w:id="1461014678">
              <w:marLeft w:val="0"/>
              <w:marRight w:val="0"/>
              <w:marTop w:val="0"/>
              <w:marBottom w:val="0"/>
              <w:divBdr>
                <w:top w:val="none" w:sz="0" w:space="0" w:color="auto"/>
                <w:left w:val="none" w:sz="0" w:space="0" w:color="auto"/>
                <w:bottom w:val="none" w:sz="0" w:space="0" w:color="auto"/>
                <w:right w:val="none" w:sz="0" w:space="0" w:color="auto"/>
              </w:divBdr>
            </w:div>
            <w:div w:id="1461015101">
              <w:marLeft w:val="0"/>
              <w:marRight w:val="0"/>
              <w:marTop w:val="0"/>
              <w:marBottom w:val="0"/>
              <w:divBdr>
                <w:top w:val="none" w:sz="0" w:space="0" w:color="auto"/>
                <w:left w:val="none" w:sz="0" w:space="0" w:color="auto"/>
                <w:bottom w:val="none" w:sz="0" w:space="0" w:color="auto"/>
                <w:right w:val="none" w:sz="0" w:space="0" w:color="auto"/>
              </w:divBdr>
            </w:div>
            <w:div w:id="1461015982">
              <w:marLeft w:val="0"/>
              <w:marRight w:val="0"/>
              <w:marTop w:val="0"/>
              <w:marBottom w:val="0"/>
              <w:divBdr>
                <w:top w:val="none" w:sz="0" w:space="0" w:color="auto"/>
                <w:left w:val="none" w:sz="0" w:space="0" w:color="auto"/>
                <w:bottom w:val="none" w:sz="0" w:space="0" w:color="auto"/>
                <w:right w:val="none" w:sz="0" w:space="0" w:color="auto"/>
              </w:divBdr>
            </w:div>
            <w:div w:id="14610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26">
      <w:marLeft w:val="0"/>
      <w:marRight w:val="0"/>
      <w:marTop w:val="0"/>
      <w:marBottom w:val="0"/>
      <w:divBdr>
        <w:top w:val="none" w:sz="0" w:space="0" w:color="auto"/>
        <w:left w:val="none" w:sz="0" w:space="0" w:color="auto"/>
        <w:bottom w:val="none" w:sz="0" w:space="0" w:color="auto"/>
        <w:right w:val="none" w:sz="0" w:space="0" w:color="auto"/>
      </w:divBdr>
    </w:div>
    <w:div w:id="1461016249">
      <w:marLeft w:val="0"/>
      <w:marRight w:val="0"/>
      <w:marTop w:val="0"/>
      <w:marBottom w:val="0"/>
      <w:divBdr>
        <w:top w:val="none" w:sz="0" w:space="0" w:color="auto"/>
        <w:left w:val="none" w:sz="0" w:space="0" w:color="auto"/>
        <w:bottom w:val="none" w:sz="0" w:space="0" w:color="auto"/>
        <w:right w:val="none" w:sz="0" w:space="0" w:color="auto"/>
      </w:divBdr>
    </w:div>
    <w:div w:id="1461016254">
      <w:marLeft w:val="0"/>
      <w:marRight w:val="0"/>
      <w:marTop w:val="0"/>
      <w:marBottom w:val="0"/>
      <w:divBdr>
        <w:top w:val="none" w:sz="0" w:space="0" w:color="auto"/>
        <w:left w:val="none" w:sz="0" w:space="0" w:color="auto"/>
        <w:bottom w:val="none" w:sz="0" w:space="0" w:color="auto"/>
        <w:right w:val="none" w:sz="0" w:space="0" w:color="auto"/>
      </w:divBdr>
      <w:divsChild>
        <w:div w:id="1461016657">
          <w:marLeft w:val="0"/>
          <w:marRight w:val="0"/>
          <w:marTop w:val="0"/>
          <w:marBottom w:val="0"/>
          <w:divBdr>
            <w:top w:val="none" w:sz="0" w:space="0" w:color="auto"/>
            <w:left w:val="none" w:sz="0" w:space="0" w:color="auto"/>
            <w:bottom w:val="none" w:sz="0" w:space="0" w:color="auto"/>
            <w:right w:val="none" w:sz="0" w:space="0" w:color="auto"/>
          </w:divBdr>
          <w:divsChild>
            <w:div w:id="1461010573">
              <w:marLeft w:val="0"/>
              <w:marRight w:val="0"/>
              <w:marTop w:val="0"/>
              <w:marBottom w:val="0"/>
              <w:divBdr>
                <w:top w:val="none" w:sz="0" w:space="0" w:color="auto"/>
                <w:left w:val="none" w:sz="0" w:space="0" w:color="auto"/>
                <w:bottom w:val="none" w:sz="0" w:space="0" w:color="auto"/>
                <w:right w:val="none" w:sz="0" w:space="0" w:color="auto"/>
              </w:divBdr>
            </w:div>
            <w:div w:id="1461010653">
              <w:marLeft w:val="0"/>
              <w:marRight w:val="0"/>
              <w:marTop w:val="0"/>
              <w:marBottom w:val="0"/>
              <w:divBdr>
                <w:top w:val="none" w:sz="0" w:space="0" w:color="auto"/>
                <w:left w:val="none" w:sz="0" w:space="0" w:color="auto"/>
                <w:bottom w:val="none" w:sz="0" w:space="0" w:color="auto"/>
                <w:right w:val="none" w:sz="0" w:space="0" w:color="auto"/>
              </w:divBdr>
            </w:div>
            <w:div w:id="1461013334">
              <w:marLeft w:val="0"/>
              <w:marRight w:val="0"/>
              <w:marTop w:val="0"/>
              <w:marBottom w:val="0"/>
              <w:divBdr>
                <w:top w:val="none" w:sz="0" w:space="0" w:color="auto"/>
                <w:left w:val="none" w:sz="0" w:space="0" w:color="auto"/>
                <w:bottom w:val="none" w:sz="0" w:space="0" w:color="auto"/>
                <w:right w:val="none" w:sz="0" w:space="0" w:color="auto"/>
              </w:divBdr>
            </w:div>
            <w:div w:id="14610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59">
      <w:marLeft w:val="0"/>
      <w:marRight w:val="0"/>
      <w:marTop w:val="0"/>
      <w:marBottom w:val="0"/>
      <w:divBdr>
        <w:top w:val="none" w:sz="0" w:space="0" w:color="auto"/>
        <w:left w:val="none" w:sz="0" w:space="0" w:color="auto"/>
        <w:bottom w:val="none" w:sz="0" w:space="0" w:color="auto"/>
        <w:right w:val="none" w:sz="0" w:space="0" w:color="auto"/>
      </w:divBdr>
      <w:divsChild>
        <w:div w:id="1461013253">
          <w:marLeft w:val="0"/>
          <w:marRight w:val="0"/>
          <w:marTop w:val="0"/>
          <w:marBottom w:val="0"/>
          <w:divBdr>
            <w:top w:val="none" w:sz="0" w:space="0" w:color="auto"/>
            <w:left w:val="none" w:sz="0" w:space="0" w:color="auto"/>
            <w:bottom w:val="none" w:sz="0" w:space="0" w:color="auto"/>
            <w:right w:val="none" w:sz="0" w:space="0" w:color="auto"/>
          </w:divBdr>
          <w:divsChild>
            <w:div w:id="1461013067">
              <w:marLeft w:val="0"/>
              <w:marRight w:val="0"/>
              <w:marTop w:val="0"/>
              <w:marBottom w:val="0"/>
              <w:divBdr>
                <w:top w:val="none" w:sz="0" w:space="0" w:color="auto"/>
                <w:left w:val="none" w:sz="0" w:space="0" w:color="auto"/>
                <w:bottom w:val="none" w:sz="0" w:space="0" w:color="auto"/>
                <w:right w:val="none" w:sz="0" w:space="0" w:color="auto"/>
              </w:divBdr>
            </w:div>
            <w:div w:id="1461014126">
              <w:marLeft w:val="0"/>
              <w:marRight w:val="0"/>
              <w:marTop w:val="0"/>
              <w:marBottom w:val="0"/>
              <w:divBdr>
                <w:top w:val="none" w:sz="0" w:space="0" w:color="auto"/>
                <w:left w:val="none" w:sz="0" w:space="0" w:color="auto"/>
                <w:bottom w:val="none" w:sz="0" w:space="0" w:color="auto"/>
                <w:right w:val="none" w:sz="0" w:space="0" w:color="auto"/>
              </w:divBdr>
            </w:div>
            <w:div w:id="1461015162">
              <w:marLeft w:val="0"/>
              <w:marRight w:val="0"/>
              <w:marTop w:val="0"/>
              <w:marBottom w:val="0"/>
              <w:divBdr>
                <w:top w:val="none" w:sz="0" w:space="0" w:color="auto"/>
                <w:left w:val="none" w:sz="0" w:space="0" w:color="auto"/>
                <w:bottom w:val="none" w:sz="0" w:space="0" w:color="auto"/>
                <w:right w:val="none" w:sz="0" w:space="0" w:color="auto"/>
              </w:divBdr>
            </w:div>
            <w:div w:id="1461015727">
              <w:marLeft w:val="0"/>
              <w:marRight w:val="0"/>
              <w:marTop w:val="0"/>
              <w:marBottom w:val="0"/>
              <w:divBdr>
                <w:top w:val="none" w:sz="0" w:space="0" w:color="auto"/>
                <w:left w:val="none" w:sz="0" w:space="0" w:color="auto"/>
                <w:bottom w:val="none" w:sz="0" w:space="0" w:color="auto"/>
                <w:right w:val="none" w:sz="0" w:space="0" w:color="auto"/>
              </w:divBdr>
            </w:div>
            <w:div w:id="1461015797">
              <w:marLeft w:val="0"/>
              <w:marRight w:val="0"/>
              <w:marTop w:val="0"/>
              <w:marBottom w:val="0"/>
              <w:divBdr>
                <w:top w:val="none" w:sz="0" w:space="0" w:color="auto"/>
                <w:left w:val="none" w:sz="0" w:space="0" w:color="auto"/>
                <w:bottom w:val="none" w:sz="0" w:space="0" w:color="auto"/>
                <w:right w:val="none" w:sz="0" w:space="0" w:color="auto"/>
              </w:divBdr>
            </w:div>
            <w:div w:id="1461016334">
              <w:marLeft w:val="0"/>
              <w:marRight w:val="0"/>
              <w:marTop w:val="0"/>
              <w:marBottom w:val="0"/>
              <w:divBdr>
                <w:top w:val="none" w:sz="0" w:space="0" w:color="auto"/>
                <w:left w:val="none" w:sz="0" w:space="0" w:color="auto"/>
                <w:bottom w:val="none" w:sz="0" w:space="0" w:color="auto"/>
                <w:right w:val="none" w:sz="0" w:space="0" w:color="auto"/>
              </w:divBdr>
            </w:div>
            <w:div w:id="1461016449">
              <w:marLeft w:val="0"/>
              <w:marRight w:val="0"/>
              <w:marTop w:val="0"/>
              <w:marBottom w:val="0"/>
              <w:divBdr>
                <w:top w:val="none" w:sz="0" w:space="0" w:color="auto"/>
                <w:left w:val="none" w:sz="0" w:space="0" w:color="auto"/>
                <w:bottom w:val="none" w:sz="0" w:space="0" w:color="auto"/>
                <w:right w:val="none" w:sz="0" w:space="0" w:color="auto"/>
              </w:divBdr>
            </w:div>
            <w:div w:id="14610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63">
      <w:marLeft w:val="0"/>
      <w:marRight w:val="0"/>
      <w:marTop w:val="0"/>
      <w:marBottom w:val="0"/>
      <w:divBdr>
        <w:top w:val="none" w:sz="0" w:space="0" w:color="auto"/>
        <w:left w:val="none" w:sz="0" w:space="0" w:color="auto"/>
        <w:bottom w:val="none" w:sz="0" w:space="0" w:color="auto"/>
        <w:right w:val="none" w:sz="0" w:space="0" w:color="auto"/>
      </w:divBdr>
      <w:divsChild>
        <w:div w:id="1461012134">
          <w:marLeft w:val="0"/>
          <w:marRight w:val="0"/>
          <w:marTop w:val="58"/>
          <w:marBottom w:val="0"/>
          <w:divBdr>
            <w:top w:val="none" w:sz="0" w:space="0" w:color="auto"/>
            <w:left w:val="none" w:sz="0" w:space="0" w:color="auto"/>
            <w:bottom w:val="none" w:sz="0" w:space="0" w:color="auto"/>
            <w:right w:val="none" w:sz="0" w:space="0" w:color="auto"/>
          </w:divBdr>
        </w:div>
        <w:div w:id="1461015270">
          <w:marLeft w:val="0"/>
          <w:marRight w:val="0"/>
          <w:marTop w:val="58"/>
          <w:marBottom w:val="0"/>
          <w:divBdr>
            <w:top w:val="none" w:sz="0" w:space="0" w:color="auto"/>
            <w:left w:val="none" w:sz="0" w:space="0" w:color="auto"/>
            <w:bottom w:val="none" w:sz="0" w:space="0" w:color="auto"/>
            <w:right w:val="none" w:sz="0" w:space="0" w:color="auto"/>
          </w:divBdr>
        </w:div>
      </w:divsChild>
    </w:div>
    <w:div w:id="1461016272">
      <w:marLeft w:val="0"/>
      <w:marRight w:val="0"/>
      <w:marTop w:val="0"/>
      <w:marBottom w:val="0"/>
      <w:divBdr>
        <w:top w:val="none" w:sz="0" w:space="0" w:color="auto"/>
        <w:left w:val="none" w:sz="0" w:space="0" w:color="auto"/>
        <w:bottom w:val="none" w:sz="0" w:space="0" w:color="auto"/>
        <w:right w:val="none" w:sz="0" w:space="0" w:color="auto"/>
      </w:divBdr>
      <w:divsChild>
        <w:div w:id="1461014408">
          <w:marLeft w:val="1166"/>
          <w:marRight w:val="0"/>
          <w:marTop w:val="58"/>
          <w:marBottom w:val="0"/>
          <w:divBdr>
            <w:top w:val="none" w:sz="0" w:space="0" w:color="auto"/>
            <w:left w:val="none" w:sz="0" w:space="0" w:color="auto"/>
            <w:bottom w:val="none" w:sz="0" w:space="0" w:color="auto"/>
            <w:right w:val="none" w:sz="0" w:space="0" w:color="auto"/>
          </w:divBdr>
        </w:div>
        <w:div w:id="1461014689">
          <w:marLeft w:val="1166"/>
          <w:marRight w:val="0"/>
          <w:marTop w:val="58"/>
          <w:marBottom w:val="0"/>
          <w:divBdr>
            <w:top w:val="none" w:sz="0" w:space="0" w:color="auto"/>
            <w:left w:val="none" w:sz="0" w:space="0" w:color="auto"/>
            <w:bottom w:val="none" w:sz="0" w:space="0" w:color="auto"/>
            <w:right w:val="none" w:sz="0" w:space="0" w:color="auto"/>
          </w:divBdr>
        </w:div>
        <w:div w:id="1461015337">
          <w:marLeft w:val="1166"/>
          <w:marRight w:val="0"/>
          <w:marTop w:val="58"/>
          <w:marBottom w:val="0"/>
          <w:divBdr>
            <w:top w:val="none" w:sz="0" w:space="0" w:color="auto"/>
            <w:left w:val="none" w:sz="0" w:space="0" w:color="auto"/>
            <w:bottom w:val="none" w:sz="0" w:space="0" w:color="auto"/>
            <w:right w:val="none" w:sz="0" w:space="0" w:color="auto"/>
          </w:divBdr>
        </w:div>
      </w:divsChild>
    </w:div>
    <w:div w:id="1461016282">
      <w:marLeft w:val="0"/>
      <w:marRight w:val="0"/>
      <w:marTop w:val="0"/>
      <w:marBottom w:val="0"/>
      <w:divBdr>
        <w:top w:val="none" w:sz="0" w:space="0" w:color="auto"/>
        <w:left w:val="none" w:sz="0" w:space="0" w:color="auto"/>
        <w:bottom w:val="none" w:sz="0" w:space="0" w:color="auto"/>
        <w:right w:val="none" w:sz="0" w:space="0" w:color="auto"/>
      </w:divBdr>
    </w:div>
    <w:div w:id="1461016287">
      <w:marLeft w:val="0"/>
      <w:marRight w:val="0"/>
      <w:marTop w:val="0"/>
      <w:marBottom w:val="0"/>
      <w:divBdr>
        <w:top w:val="none" w:sz="0" w:space="0" w:color="auto"/>
        <w:left w:val="none" w:sz="0" w:space="0" w:color="auto"/>
        <w:bottom w:val="none" w:sz="0" w:space="0" w:color="auto"/>
        <w:right w:val="none" w:sz="0" w:space="0" w:color="auto"/>
      </w:divBdr>
      <w:divsChild>
        <w:div w:id="1461013422">
          <w:marLeft w:val="0"/>
          <w:marRight w:val="0"/>
          <w:marTop w:val="0"/>
          <w:marBottom w:val="0"/>
          <w:divBdr>
            <w:top w:val="none" w:sz="0" w:space="0" w:color="auto"/>
            <w:left w:val="none" w:sz="0" w:space="0" w:color="auto"/>
            <w:bottom w:val="none" w:sz="0" w:space="0" w:color="auto"/>
            <w:right w:val="none" w:sz="0" w:space="0" w:color="auto"/>
          </w:divBdr>
          <w:divsChild>
            <w:div w:id="14610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88">
      <w:marLeft w:val="0"/>
      <w:marRight w:val="0"/>
      <w:marTop w:val="0"/>
      <w:marBottom w:val="0"/>
      <w:divBdr>
        <w:top w:val="none" w:sz="0" w:space="0" w:color="auto"/>
        <w:left w:val="none" w:sz="0" w:space="0" w:color="auto"/>
        <w:bottom w:val="none" w:sz="0" w:space="0" w:color="auto"/>
        <w:right w:val="none" w:sz="0" w:space="0" w:color="auto"/>
      </w:divBdr>
      <w:divsChild>
        <w:div w:id="1461010520">
          <w:marLeft w:val="0"/>
          <w:marRight w:val="0"/>
          <w:marTop w:val="0"/>
          <w:marBottom w:val="0"/>
          <w:divBdr>
            <w:top w:val="none" w:sz="0" w:space="0" w:color="auto"/>
            <w:left w:val="none" w:sz="0" w:space="0" w:color="auto"/>
            <w:bottom w:val="none" w:sz="0" w:space="0" w:color="auto"/>
            <w:right w:val="none" w:sz="0" w:space="0" w:color="auto"/>
          </w:divBdr>
          <w:divsChild>
            <w:div w:id="1461010457">
              <w:marLeft w:val="0"/>
              <w:marRight w:val="0"/>
              <w:marTop w:val="0"/>
              <w:marBottom w:val="0"/>
              <w:divBdr>
                <w:top w:val="none" w:sz="0" w:space="0" w:color="auto"/>
                <w:left w:val="none" w:sz="0" w:space="0" w:color="auto"/>
                <w:bottom w:val="none" w:sz="0" w:space="0" w:color="auto"/>
                <w:right w:val="none" w:sz="0" w:space="0" w:color="auto"/>
              </w:divBdr>
            </w:div>
            <w:div w:id="1461010629">
              <w:marLeft w:val="0"/>
              <w:marRight w:val="0"/>
              <w:marTop w:val="0"/>
              <w:marBottom w:val="0"/>
              <w:divBdr>
                <w:top w:val="none" w:sz="0" w:space="0" w:color="auto"/>
                <w:left w:val="none" w:sz="0" w:space="0" w:color="auto"/>
                <w:bottom w:val="none" w:sz="0" w:space="0" w:color="auto"/>
                <w:right w:val="none" w:sz="0" w:space="0" w:color="auto"/>
              </w:divBdr>
            </w:div>
            <w:div w:id="1461010801">
              <w:marLeft w:val="0"/>
              <w:marRight w:val="0"/>
              <w:marTop w:val="0"/>
              <w:marBottom w:val="0"/>
              <w:divBdr>
                <w:top w:val="none" w:sz="0" w:space="0" w:color="auto"/>
                <w:left w:val="none" w:sz="0" w:space="0" w:color="auto"/>
                <w:bottom w:val="none" w:sz="0" w:space="0" w:color="auto"/>
                <w:right w:val="none" w:sz="0" w:space="0" w:color="auto"/>
              </w:divBdr>
            </w:div>
            <w:div w:id="1461011368">
              <w:marLeft w:val="0"/>
              <w:marRight w:val="0"/>
              <w:marTop w:val="0"/>
              <w:marBottom w:val="0"/>
              <w:divBdr>
                <w:top w:val="none" w:sz="0" w:space="0" w:color="auto"/>
                <w:left w:val="none" w:sz="0" w:space="0" w:color="auto"/>
                <w:bottom w:val="none" w:sz="0" w:space="0" w:color="auto"/>
                <w:right w:val="none" w:sz="0" w:space="0" w:color="auto"/>
              </w:divBdr>
            </w:div>
            <w:div w:id="1461011782">
              <w:marLeft w:val="0"/>
              <w:marRight w:val="0"/>
              <w:marTop w:val="0"/>
              <w:marBottom w:val="0"/>
              <w:divBdr>
                <w:top w:val="none" w:sz="0" w:space="0" w:color="auto"/>
                <w:left w:val="none" w:sz="0" w:space="0" w:color="auto"/>
                <w:bottom w:val="none" w:sz="0" w:space="0" w:color="auto"/>
                <w:right w:val="none" w:sz="0" w:space="0" w:color="auto"/>
              </w:divBdr>
            </w:div>
            <w:div w:id="1461011971">
              <w:marLeft w:val="0"/>
              <w:marRight w:val="0"/>
              <w:marTop w:val="0"/>
              <w:marBottom w:val="0"/>
              <w:divBdr>
                <w:top w:val="none" w:sz="0" w:space="0" w:color="auto"/>
                <w:left w:val="none" w:sz="0" w:space="0" w:color="auto"/>
                <w:bottom w:val="none" w:sz="0" w:space="0" w:color="auto"/>
                <w:right w:val="none" w:sz="0" w:space="0" w:color="auto"/>
              </w:divBdr>
            </w:div>
            <w:div w:id="1461013828">
              <w:marLeft w:val="0"/>
              <w:marRight w:val="0"/>
              <w:marTop w:val="0"/>
              <w:marBottom w:val="0"/>
              <w:divBdr>
                <w:top w:val="none" w:sz="0" w:space="0" w:color="auto"/>
                <w:left w:val="none" w:sz="0" w:space="0" w:color="auto"/>
                <w:bottom w:val="none" w:sz="0" w:space="0" w:color="auto"/>
                <w:right w:val="none" w:sz="0" w:space="0" w:color="auto"/>
              </w:divBdr>
            </w:div>
            <w:div w:id="14610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89">
      <w:marLeft w:val="0"/>
      <w:marRight w:val="0"/>
      <w:marTop w:val="0"/>
      <w:marBottom w:val="0"/>
      <w:divBdr>
        <w:top w:val="none" w:sz="0" w:space="0" w:color="auto"/>
        <w:left w:val="none" w:sz="0" w:space="0" w:color="auto"/>
        <w:bottom w:val="none" w:sz="0" w:space="0" w:color="auto"/>
        <w:right w:val="none" w:sz="0" w:space="0" w:color="auto"/>
      </w:divBdr>
      <w:divsChild>
        <w:div w:id="1461010473">
          <w:marLeft w:val="0"/>
          <w:marRight w:val="0"/>
          <w:marTop w:val="0"/>
          <w:marBottom w:val="0"/>
          <w:divBdr>
            <w:top w:val="none" w:sz="0" w:space="0" w:color="auto"/>
            <w:left w:val="none" w:sz="0" w:space="0" w:color="auto"/>
            <w:bottom w:val="none" w:sz="0" w:space="0" w:color="auto"/>
            <w:right w:val="none" w:sz="0" w:space="0" w:color="auto"/>
          </w:divBdr>
          <w:divsChild>
            <w:div w:id="1461011247">
              <w:marLeft w:val="0"/>
              <w:marRight w:val="0"/>
              <w:marTop w:val="0"/>
              <w:marBottom w:val="0"/>
              <w:divBdr>
                <w:top w:val="none" w:sz="0" w:space="0" w:color="auto"/>
                <w:left w:val="none" w:sz="0" w:space="0" w:color="auto"/>
                <w:bottom w:val="none" w:sz="0" w:space="0" w:color="auto"/>
                <w:right w:val="none" w:sz="0" w:space="0" w:color="auto"/>
              </w:divBdr>
            </w:div>
            <w:div w:id="1461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92">
      <w:marLeft w:val="0"/>
      <w:marRight w:val="0"/>
      <w:marTop w:val="0"/>
      <w:marBottom w:val="0"/>
      <w:divBdr>
        <w:top w:val="none" w:sz="0" w:space="0" w:color="auto"/>
        <w:left w:val="none" w:sz="0" w:space="0" w:color="auto"/>
        <w:bottom w:val="none" w:sz="0" w:space="0" w:color="auto"/>
        <w:right w:val="none" w:sz="0" w:space="0" w:color="auto"/>
      </w:divBdr>
    </w:div>
    <w:div w:id="1461016295">
      <w:marLeft w:val="0"/>
      <w:marRight w:val="0"/>
      <w:marTop w:val="0"/>
      <w:marBottom w:val="0"/>
      <w:divBdr>
        <w:top w:val="none" w:sz="0" w:space="0" w:color="auto"/>
        <w:left w:val="none" w:sz="0" w:space="0" w:color="auto"/>
        <w:bottom w:val="none" w:sz="0" w:space="0" w:color="auto"/>
        <w:right w:val="none" w:sz="0" w:space="0" w:color="auto"/>
      </w:divBdr>
      <w:divsChild>
        <w:div w:id="1461012222">
          <w:marLeft w:val="0"/>
          <w:marRight w:val="0"/>
          <w:marTop w:val="0"/>
          <w:marBottom w:val="0"/>
          <w:divBdr>
            <w:top w:val="none" w:sz="0" w:space="0" w:color="auto"/>
            <w:left w:val="none" w:sz="0" w:space="0" w:color="auto"/>
            <w:bottom w:val="none" w:sz="0" w:space="0" w:color="auto"/>
            <w:right w:val="none" w:sz="0" w:space="0" w:color="auto"/>
          </w:divBdr>
          <w:divsChild>
            <w:div w:id="1461011472">
              <w:marLeft w:val="0"/>
              <w:marRight w:val="0"/>
              <w:marTop w:val="0"/>
              <w:marBottom w:val="0"/>
              <w:divBdr>
                <w:top w:val="none" w:sz="0" w:space="0" w:color="auto"/>
                <w:left w:val="none" w:sz="0" w:space="0" w:color="auto"/>
                <w:bottom w:val="none" w:sz="0" w:space="0" w:color="auto"/>
                <w:right w:val="none" w:sz="0" w:space="0" w:color="auto"/>
              </w:divBdr>
            </w:div>
            <w:div w:id="1461011677">
              <w:marLeft w:val="0"/>
              <w:marRight w:val="0"/>
              <w:marTop w:val="0"/>
              <w:marBottom w:val="0"/>
              <w:divBdr>
                <w:top w:val="none" w:sz="0" w:space="0" w:color="auto"/>
                <w:left w:val="none" w:sz="0" w:space="0" w:color="auto"/>
                <w:bottom w:val="none" w:sz="0" w:space="0" w:color="auto"/>
                <w:right w:val="none" w:sz="0" w:space="0" w:color="auto"/>
              </w:divBdr>
            </w:div>
            <w:div w:id="1461011824">
              <w:marLeft w:val="0"/>
              <w:marRight w:val="0"/>
              <w:marTop w:val="0"/>
              <w:marBottom w:val="0"/>
              <w:divBdr>
                <w:top w:val="none" w:sz="0" w:space="0" w:color="auto"/>
                <w:left w:val="none" w:sz="0" w:space="0" w:color="auto"/>
                <w:bottom w:val="none" w:sz="0" w:space="0" w:color="auto"/>
                <w:right w:val="none" w:sz="0" w:space="0" w:color="auto"/>
              </w:divBdr>
            </w:div>
            <w:div w:id="1461012324">
              <w:marLeft w:val="0"/>
              <w:marRight w:val="0"/>
              <w:marTop w:val="0"/>
              <w:marBottom w:val="0"/>
              <w:divBdr>
                <w:top w:val="none" w:sz="0" w:space="0" w:color="auto"/>
                <w:left w:val="none" w:sz="0" w:space="0" w:color="auto"/>
                <w:bottom w:val="none" w:sz="0" w:space="0" w:color="auto"/>
                <w:right w:val="none" w:sz="0" w:space="0" w:color="auto"/>
              </w:divBdr>
            </w:div>
            <w:div w:id="1461012703">
              <w:marLeft w:val="0"/>
              <w:marRight w:val="0"/>
              <w:marTop w:val="0"/>
              <w:marBottom w:val="0"/>
              <w:divBdr>
                <w:top w:val="none" w:sz="0" w:space="0" w:color="auto"/>
                <w:left w:val="none" w:sz="0" w:space="0" w:color="auto"/>
                <w:bottom w:val="none" w:sz="0" w:space="0" w:color="auto"/>
                <w:right w:val="none" w:sz="0" w:space="0" w:color="auto"/>
              </w:divBdr>
            </w:div>
            <w:div w:id="1461012809">
              <w:marLeft w:val="0"/>
              <w:marRight w:val="0"/>
              <w:marTop w:val="0"/>
              <w:marBottom w:val="0"/>
              <w:divBdr>
                <w:top w:val="none" w:sz="0" w:space="0" w:color="auto"/>
                <w:left w:val="none" w:sz="0" w:space="0" w:color="auto"/>
                <w:bottom w:val="none" w:sz="0" w:space="0" w:color="auto"/>
                <w:right w:val="none" w:sz="0" w:space="0" w:color="auto"/>
              </w:divBdr>
            </w:div>
            <w:div w:id="1461013033">
              <w:marLeft w:val="0"/>
              <w:marRight w:val="0"/>
              <w:marTop w:val="0"/>
              <w:marBottom w:val="0"/>
              <w:divBdr>
                <w:top w:val="none" w:sz="0" w:space="0" w:color="auto"/>
                <w:left w:val="none" w:sz="0" w:space="0" w:color="auto"/>
                <w:bottom w:val="none" w:sz="0" w:space="0" w:color="auto"/>
                <w:right w:val="none" w:sz="0" w:space="0" w:color="auto"/>
              </w:divBdr>
            </w:div>
            <w:div w:id="1461013200">
              <w:marLeft w:val="0"/>
              <w:marRight w:val="0"/>
              <w:marTop w:val="0"/>
              <w:marBottom w:val="0"/>
              <w:divBdr>
                <w:top w:val="none" w:sz="0" w:space="0" w:color="auto"/>
                <w:left w:val="none" w:sz="0" w:space="0" w:color="auto"/>
                <w:bottom w:val="none" w:sz="0" w:space="0" w:color="auto"/>
                <w:right w:val="none" w:sz="0" w:space="0" w:color="auto"/>
              </w:divBdr>
            </w:div>
            <w:div w:id="1461013622">
              <w:marLeft w:val="0"/>
              <w:marRight w:val="0"/>
              <w:marTop w:val="0"/>
              <w:marBottom w:val="0"/>
              <w:divBdr>
                <w:top w:val="none" w:sz="0" w:space="0" w:color="auto"/>
                <w:left w:val="none" w:sz="0" w:space="0" w:color="auto"/>
                <w:bottom w:val="none" w:sz="0" w:space="0" w:color="auto"/>
                <w:right w:val="none" w:sz="0" w:space="0" w:color="auto"/>
              </w:divBdr>
            </w:div>
            <w:div w:id="1461013721">
              <w:marLeft w:val="0"/>
              <w:marRight w:val="0"/>
              <w:marTop w:val="0"/>
              <w:marBottom w:val="0"/>
              <w:divBdr>
                <w:top w:val="none" w:sz="0" w:space="0" w:color="auto"/>
                <w:left w:val="none" w:sz="0" w:space="0" w:color="auto"/>
                <w:bottom w:val="none" w:sz="0" w:space="0" w:color="auto"/>
                <w:right w:val="none" w:sz="0" w:space="0" w:color="auto"/>
              </w:divBdr>
            </w:div>
            <w:div w:id="1461013776">
              <w:marLeft w:val="0"/>
              <w:marRight w:val="0"/>
              <w:marTop w:val="0"/>
              <w:marBottom w:val="0"/>
              <w:divBdr>
                <w:top w:val="none" w:sz="0" w:space="0" w:color="auto"/>
                <w:left w:val="none" w:sz="0" w:space="0" w:color="auto"/>
                <w:bottom w:val="none" w:sz="0" w:space="0" w:color="auto"/>
                <w:right w:val="none" w:sz="0" w:space="0" w:color="auto"/>
              </w:divBdr>
            </w:div>
            <w:div w:id="1461013779">
              <w:marLeft w:val="0"/>
              <w:marRight w:val="0"/>
              <w:marTop w:val="0"/>
              <w:marBottom w:val="0"/>
              <w:divBdr>
                <w:top w:val="none" w:sz="0" w:space="0" w:color="auto"/>
                <w:left w:val="none" w:sz="0" w:space="0" w:color="auto"/>
                <w:bottom w:val="none" w:sz="0" w:space="0" w:color="auto"/>
                <w:right w:val="none" w:sz="0" w:space="0" w:color="auto"/>
              </w:divBdr>
            </w:div>
            <w:div w:id="1461014307">
              <w:marLeft w:val="0"/>
              <w:marRight w:val="0"/>
              <w:marTop w:val="0"/>
              <w:marBottom w:val="0"/>
              <w:divBdr>
                <w:top w:val="none" w:sz="0" w:space="0" w:color="auto"/>
                <w:left w:val="none" w:sz="0" w:space="0" w:color="auto"/>
                <w:bottom w:val="none" w:sz="0" w:space="0" w:color="auto"/>
                <w:right w:val="none" w:sz="0" w:space="0" w:color="auto"/>
              </w:divBdr>
            </w:div>
            <w:div w:id="1461014375">
              <w:marLeft w:val="0"/>
              <w:marRight w:val="0"/>
              <w:marTop w:val="0"/>
              <w:marBottom w:val="0"/>
              <w:divBdr>
                <w:top w:val="none" w:sz="0" w:space="0" w:color="auto"/>
                <w:left w:val="none" w:sz="0" w:space="0" w:color="auto"/>
                <w:bottom w:val="none" w:sz="0" w:space="0" w:color="auto"/>
                <w:right w:val="none" w:sz="0" w:space="0" w:color="auto"/>
              </w:divBdr>
            </w:div>
            <w:div w:id="1461014397">
              <w:marLeft w:val="0"/>
              <w:marRight w:val="0"/>
              <w:marTop w:val="0"/>
              <w:marBottom w:val="0"/>
              <w:divBdr>
                <w:top w:val="none" w:sz="0" w:space="0" w:color="auto"/>
                <w:left w:val="none" w:sz="0" w:space="0" w:color="auto"/>
                <w:bottom w:val="none" w:sz="0" w:space="0" w:color="auto"/>
                <w:right w:val="none" w:sz="0" w:space="0" w:color="auto"/>
              </w:divBdr>
            </w:div>
            <w:div w:id="1461015325">
              <w:marLeft w:val="0"/>
              <w:marRight w:val="0"/>
              <w:marTop w:val="0"/>
              <w:marBottom w:val="0"/>
              <w:divBdr>
                <w:top w:val="none" w:sz="0" w:space="0" w:color="auto"/>
                <w:left w:val="none" w:sz="0" w:space="0" w:color="auto"/>
                <w:bottom w:val="none" w:sz="0" w:space="0" w:color="auto"/>
                <w:right w:val="none" w:sz="0" w:space="0" w:color="auto"/>
              </w:divBdr>
            </w:div>
            <w:div w:id="1461015812">
              <w:marLeft w:val="0"/>
              <w:marRight w:val="0"/>
              <w:marTop w:val="0"/>
              <w:marBottom w:val="0"/>
              <w:divBdr>
                <w:top w:val="none" w:sz="0" w:space="0" w:color="auto"/>
                <w:left w:val="none" w:sz="0" w:space="0" w:color="auto"/>
                <w:bottom w:val="none" w:sz="0" w:space="0" w:color="auto"/>
                <w:right w:val="none" w:sz="0" w:space="0" w:color="auto"/>
              </w:divBdr>
            </w:div>
            <w:div w:id="1461016009">
              <w:marLeft w:val="0"/>
              <w:marRight w:val="0"/>
              <w:marTop w:val="0"/>
              <w:marBottom w:val="0"/>
              <w:divBdr>
                <w:top w:val="none" w:sz="0" w:space="0" w:color="auto"/>
                <w:left w:val="none" w:sz="0" w:space="0" w:color="auto"/>
                <w:bottom w:val="none" w:sz="0" w:space="0" w:color="auto"/>
                <w:right w:val="none" w:sz="0" w:space="0" w:color="auto"/>
              </w:divBdr>
            </w:div>
            <w:div w:id="14610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97">
      <w:marLeft w:val="0"/>
      <w:marRight w:val="0"/>
      <w:marTop w:val="0"/>
      <w:marBottom w:val="0"/>
      <w:divBdr>
        <w:top w:val="none" w:sz="0" w:space="0" w:color="auto"/>
        <w:left w:val="none" w:sz="0" w:space="0" w:color="auto"/>
        <w:bottom w:val="none" w:sz="0" w:space="0" w:color="auto"/>
        <w:right w:val="none" w:sz="0" w:space="0" w:color="auto"/>
      </w:divBdr>
      <w:divsChild>
        <w:div w:id="1461010754">
          <w:marLeft w:val="1166"/>
          <w:marRight w:val="0"/>
          <w:marTop w:val="86"/>
          <w:marBottom w:val="0"/>
          <w:divBdr>
            <w:top w:val="none" w:sz="0" w:space="0" w:color="auto"/>
            <w:left w:val="none" w:sz="0" w:space="0" w:color="auto"/>
            <w:bottom w:val="none" w:sz="0" w:space="0" w:color="auto"/>
            <w:right w:val="none" w:sz="0" w:space="0" w:color="auto"/>
          </w:divBdr>
        </w:div>
        <w:div w:id="1461011651">
          <w:marLeft w:val="1166"/>
          <w:marRight w:val="0"/>
          <w:marTop w:val="86"/>
          <w:marBottom w:val="0"/>
          <w:divBdr>
            <w:top w:val="none" w:sz="0" w:space="0" w:color="auto"/>
            <w:left w:val="none" w:sz="0" w:space="0" w:color="auto"/>
            <w:bottom w:val="none" w:sz="0" w:space="0" w:color="auto"/>
            <w:right w:val="none" w:sz="0" w:space="0" w:color="auto"/>
          </w:divBdr>
        </w:div>
        <w:div w:id="1461012610">
          <w:marLeft w:val="1166"/>
          <w:marRight w:val="0"/>
          <w:marTop w:val="86"/>
          <w:marBottom w:val="0"/>
          <w:divBdr>
            <w:top w:val="none" w:sz="0" w:space="0" w:color="auto"/>
            <w:left w:val="none" w:sz="0" w:space="0" w:color="auto"/>
            <w:bottom w:val="none" w:sz="0" w:space="0" w:color="auto"/>
            <w:right w:val="none" w:sz="0" w:space="0" w:color="auto"/>
          </w:divBdr>
        </w:div>
        <w:div w:id="1461012839">
          <w:marLeft w:val="1166"/>
          <w:marRight w:val="0"/>
          <w:marTop w:val="86"/>
          <w:marBottom w:val="0"/>
          <w:divBdr>
            <w:top w:val="none" w:sz="0" w:space="0" w:color="auto"/>
            <w:left w:val="none" w:sz="0" w:space="0" w:color="auto"/>
            <w:bottom w:val="none" w:sz="0" w:space="0" w:color="auto"/>
            <w:right w:val="none" w:sz="0" w:space="0" w:color="auto"/>
          </w:divBdr>
        </w:div>
        <w:div w:id="1461013855">
          <w:marLeft w:val="1166"/>
          <w:marRight w:val="0"/>
          <w:marTop w:val="86"/>
          <w:marBottom w:val="0"/>
          <w:divBdr>
            <w:top w:val="none" w:sz="0" w:space="0" w:color="auto"/>
            <w:left w:val="none" w:sz="0" w:space="0" w:color="auto"/>
            <w:bottom w:val="none" w:sz="0" w:space="0" w:color="auto"/>
            <w:right w:val="none" w:sz="0" w:space="0" w:color="auto"/>
          </w:divBdr>
        </w:div>
        <w:div w:id="1461014645">
          <w:marLeft w:val="547"/>
          <w:marRight w:val="0"/>
          <w:marTop w:val="96"/>
          <w:marBottom w:val="0"/>
          <w:divBdr>
            <w:top w:val="none" w:sz="0" w:space="0" w:color="auto"/>
            <w:left w:val="none" w:sz="0" w:space="0" w:color="auto"/>
            <w:bottom w:val="none" w:sz="0" w:space="0" w:color="auto"/>
            <w:right w:val="none" w:sz="0" w:space="0" w:color="auto"/>
          </w:divBdr>
        </w:div>
      </w:divsChild>
    </w:div>
    <w:div w:id="1461016298">
      <w:marLeft w:val="0"/>
      <w:marRight w:val="0"/>
      <w:marTop w:val="0"/>
      <w:marBottom w:val="0"/>
      <w:divBdr>
        <w:top w:val="none" w:sz="0" w:space="0" w:color="auto"/>
        <w:left w:val="none" w:sz="0" w:space="0" w:color="auto"/>
        <w:bottom w:val="none" w:sz="0" w:space="0" w:color="auto"/>
        <w:right w:val="none" w:sz="0" w:space="0" w:color="auto"/>
      </w:divBdr>
      <w:divsChild>
        <w:div w:id="1461015409">
          <w:marLeft w:val="0"/>
          <w:marRight w:val="0"/>
          <w:marTop w:val="0"/>
          <w:marBottom w:val="0"/>
          <w:divBdr>
            <w:top w:val="none" w:sz="0" w:space="0" w:color="auto"/>
            <w:left w:val="none" w:sz="0" w:space="0" w:color="auto"/>
            <w:bottom w:val="none" w:sz="0" w:space="0" w:color="auto"/>
            <w:right w:val="none" w:sz="0" w:space="0" w:color="auto"/>
          </w:divBdr>
          <w:divsChild>
            <w:div w:id="1461011936">
              <w:marLeft w:val="0"/>
              <w:marRight w:val="0"/>
              <w:marTop w:val="0"/>
              <w:marBottom w:val="0"/>
              <w:divBdr>
                <w:top w:val="none" w:sz="0" w:space="0" w:color="auto"/>
                <w:left w:val="none" w:sz="0" w:space="0" w:color="auto"/>
                <w:bottom w:val="none" w:sz="0" w:space="0" w:color="auto"/>
                <w:right w:val="none" w:sz="0" w:space="0" w:color="auto"/>
              </w:divBdr>
            </w:div>
            <w:div w:id="1461012580">
              <w:marLeft w:val="0"/>
              <w:marRight w:val="0"/>
              <w:marTop w:val="0"/>
              <w:marBottom w:val="0"/>
              <w:divBdr>
                <w:top w:val="none" w:sz="0" w:space="0" w:color="auto"/>
                <w:left w:val="none" w:sz="0" w:space="0" w:color="auto"/>
                <w:bottom w:val="none" w:sz="0" w:space="0" w:color="auto"/>
                <w:right w:val="none" w:sz="0" w:space="0" w:color="auto"/>
              </w:divBdr>
            </w:div>
            <w:div w:id="1461014520">
              <w:marLeft w:val="0"/>
              <w:marRight w:val="0"/>
              <w:marTop w:val="0"/>
              <w:marBottom w:val="0"/>
              <w:divBdr>
                <w:top w:val="none" w:sz="0" w:space="0" w:color="auto"/>
                <w:left w:val="none" w:sz="0" w:space="0" w:color="auto"/>
                <w:bottom w:val="none" w:sz="0" w:space="0" w:color="auto"/>
                <w:right w:val="none" w:sz="0" w:space="0" w:color="auto"/>
              </w:divBdr>
            </w:div>
            <w:div w:id="1461015028">
              <w:marLeft w:val="0"/>
              <w:marRight w:val="0"/>
              <w:marTop w:val="0"/>
              <w:marBottom w:val="0"/>
              <w:divBdr>
                <w:top w:val="none" w:sz="0" w:space="0" w:color="auto"/>
                <w:left w:val="none" w:sz="0" w:space="0" w:color="auto"/>
                <w:bottom w:val="none" w:sz="0" w:space="0" w:color="auto"/>
                <w:right w:val="none" w:sz="0" w:space="0" w:color="auto"/>
              </w:divBdr>
            </w:div>
            <w:div w:id="1461015153">
              <w:marLeft w:val="0"/>
              <w:marRight w:val="0"/>
              <w:marTop w:val="0"/>
              <w:marBottom w:val="0"/>
              <w:divBdr>
                <w:top w:val="none" w:sz="0" w:space="0" w:color="auto"/>
                <w:left w:val="none" w:sz="0" w:space="0" w:color="auto"/>
                <w:bottom w:val="none" w:sz="0" w:space="0" w:color="auto"/>
                <w:right w:val="none" w:sz="0" w:space="0" w:color="auto"/>
              </w:divBdr>
            </w:div>
            <w:div w:id="146101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299">
      <w:marLeft w:val="0"/>
      <w:marRight w:val="0"/>
      <w:marTop w:val="0"/>
      <w:marBottom w:val="0"/>
      <w:divBdr>
        <w:top w:val="none" w:sz="0" w:space="0" w:color="auto"/>
        <w:left w:val="none" w:sz="0" w:space="0" w:color="auto"/>
        <w:bottom w:val="none" w:sz="0" w:space="0" w:color="auto"/>
        <w:right w:val="none" w:sz="0" w:space="0" w:color="auto"/>
      </w:divBdr>
      <w:divsChild>
        <w:div w:id="1461010795">
          <w:marLeft w:val="0"/>
          <w:marRight w:val="0"/>
          <w:marTop w:val="0"/>
          <w:marBottom w:val="0"/>
          <w:divBdr>
            <w:top w:val="none" w:sz="0" w:space="0" w:color="auto"/>
            <w:left w:val="none" w:sz="0" w:space="0" w:color="auto"/>
            <w:bottom w:val="none" w:sz="0" w:space="0" w:color="auto"/>
            <w:right w:val="none" w:sz="0" w:space="0" w:color="auto"/>
          </w:divBdr>
          <w:divsChild>
            <w:div w:id="1461010450">
              <w:marLeft w:val="0"/>
              <w:marRight w:val="0"/>
              <w:marTop w:val="0"/>
              <w:marBottom w:val="0"/>
              <w:divBdr>
                <w:top w:val="none" w:sz="0" w:space="0" w:color="auto"/>
                <w:left w:val="none" w:sz="0" w:space="0" w:color="auto"/>
                <w:bottom w:val="none" w:sz="0" w:space="0" w:color="auto"/>
                <w:right w:val="none" w:sz="0" w:space="0" w:color="auto"/>
              </w:divBdr>
            </w:div>
            <w:div w:id="1461011702">
              <w:marLeft w:val="0"/>
              <w:marRight w:val="0"/>
              <w:marTop w:val="0"/>
              <w:marBottom w:val="0"/>
              <w:divBdr>
                <w:top w:val="none" w:sz="0" w:space="0" w:color="auto"/>
                <w:left w:val="none" w:sz="0" w:space="0" w:color="auto"/>
                <w:bottom w:val="none" w:sz="0" w:space="0" w:color="auto"/>
                <w:right w:val="none" w:sz="0" w:space="0" w:color="auto"/>
              </w:divBdr>
            </w:div>
            <w:div w:id="1461012177">
              <w:marLeft w:val="0"/>
              <w:marRight w:val="0"/>
              <w:marTop w:val="0"/>
              <w:marBottom w:val="0"/>
              <w:divBdr>
                <w:top w:val="none" w:sz="0" w:space="0" w:color="auto"/>
                <w:left w:val="none" w:sz="0" w:space="0" w:color="auto"/>
                <w:bottom w:val="none" w:sz="0" w:space="0" w:color="auto"/>
                <w:right w:val="none" w:sz="0" w:space="0" w:color="auto"/>
              </w:divBdr>
            </w:div>
            <w:div w:id="1461015063">
              <w:marLeft w:val="0"/>
              <w:marRight w:val="0"/>
              <w:marTop w:val="0"/>
              <w:marBottom w:val="0"/>
              <w:divBdr>
                <w:top w:val="none" w:sz="0" w:space="0" w:color="auto"/>
                <w:left w:val="none" w:sz="0" w:space="0" w:color="auto"/>
                <w:bottom w:val="none" w:sz="0" w:space="0" w:color="auto"/>
                <w:right w:val="none" w:sz="0" w:space="0" w:color="auto"/>
              </w:divBdr>
            </w:div>
            <w:div w:id="1461015440">
              <w:marLeft w:val="0"/>
              <w:marRight w:val="0"/>
              <w:marTop w:val="0"/>
              <w:marBottom w:val="0"/>
              <w:divBdr>
                <w:top w:val="none" w:sz="0" w:space="0" w:color="auto"/>
                <w:left w:val="none" w:sz="0" w:space="0" w:color="auto"/>
                <w:bottom w:val="none" w:sz="0" w:space="0" w:color="auto"/>
                <w:right w:val="none" w:sz="0" w:space="0" w:color="auto"/>
              </w:divBdr>
            </w:div>
            <w:div w:id="1461016582">
              <w:marLeft w:val="0"/>
              <w:marRight w:val="0"/>
              <w:marTop w:val="0"/>
              <w:marBottom w:val="0"/>
              <w:divBdr>
                <w:top w:val="none" w:sz="0" w:space="0" w:color="auto"/>
                <w:left w:val="none" w:sz="0" w:space="0" w:color="auto"/>
                <w:bottom w:val="none" w:sz="0" w:space="0" w:color="auto"/>
                <w:right w:val="none" w:sz="0" w:space="0" w:color="auto"/>
              </w:divBdr>
            </w:div>
            <w:div w:id="14610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02">
      <w:marLeft w:val="0"/>
      <w:marRight w:val="0"/>
      <w:marTop w:val="0"/>
      <w:marBottom w:val="0"/>
      <w:divBdr>
        <w:top w:val="none" w:sz="0" w:space="0" w:color="auto"/>
        <w:left w:val="none" w:sz="0" w:space="0" w:color="auto"/>
        <w:bottom w:val="none" w:sz="0" w:space="0" w:color="auto"/>
        <w:right w:val="none" w:sz="0" w:space="0" w:color="auto"/>
      </w:divBdr>
      <w:divsChild>
        <w:div w:id="1461014457">
          <w:marLeft w:val="0"/>
          <w:marRight w:val="0"/>
          <w:marTop w:val="0"/>
          <w:marBottom w:val="0"/>
          <w:divBdr>
            <w:top w:val="none" w:sz="0" w:space="0" w:color="auto"/>
            <w:left w:val="none" w:sz="0" w:space="0" w:color="auto"/>
            <w:bottom w:val="none" w:sz="0" w:space="0" w:color="auto"/>
            <w:right w:val="none" w:sz="0" w:space="0" w:color="auto"/>
          </w:divBdr>
          <w:divsChild>
            <w:div w:id="1461011579">
              <w:marLeft w:val="0"/>
              <w:marRight w:val="0"/>
              <w:marTop w:val="0"/>
              <w:marBottom w:val="0"/>
              <w:divBdr>
                <w:top w:val="none" w:sz="0" w:space="0" w:color="auto"/>
                <w:left w:val="none" w:sz="0" w:space="0" w:color="auto"/>
                <w:bottom w:val="none" w:sz="0" w:space="0" w:color="auto"/>
                <w:right w:val="none" w:sz="0" w:space="0" w:color="auto"/>
              </w:divBdr>
            </w:div>
            <w:div w:id="14610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03">
      <w:marLeft w:val="0"/>
      <w:marRight w:val="0"/>
      <w:marTop w:val="0"/>
      <w:marBottom w:val="0"/>
      <w:divBdr>
        <w:top w:val="none" w:sz="0" w:space="0" w:color="auto"/>
        <w:left w:val="none" w:sz="0" w:space="0" w:color="auto"/>
        <w:bottom w:val="none" w:sz="0" w:space="0" w:color="auto"/>
        <w:right w:val="none" w:sz="0" w:space="0" w:color="auto"/>
      </w:divBdr>
      <w:divsChild>
        <w:div w:id="1461010858">
          <w:marLeft w:val="1166"/>
          <w:marRight w:val="0"/>
          <w:marTop w:val="58"/>
          <w:marBottom w:val="0"/>
          <w:divBdr>
            <w:top w:val="none" w:sz="0" w:space="0" w:color="auto"/>
            <w:left w:val="none" w:sz="0" w:space="0" w:color="auto"/>
            <w:bottom w:val="none" w:sz="0" w:space="0" w:color="auto"/>
            <w:right w:val="none" w:sz="0" w:space="0" w:color="auto"/>
          </w:divBdr>
        </w:div>
      </w:divsChild>
    </w:div>
    <w:div w:id="1461016304">
      <w:marLeft w:val="0"/>
      <w:marRight w:val="0"/>
      <w:marTop w:val="0"/>
      <w:marBottom w:val="0"/>
      <w:divBdr>
        <w:top w:val="none" w:sz="0" w:space="0" w:color="auto"/>
        <w:left w:val="none" w:sz="0" w:space="0" w:color="auto"/>
        <w:bottom w:val="none" w:sz="0" w:space="0" w:color="auto"/>
        <w:right w:val="none" w:sz="0" w:space="0" w:color="auto"/>
      </w:divBdr>
      <w:divsChild>
        <w:div w:id="1461015868">
          <w:marLeft w:val="720"/>
          <w:marRight w:val="0"/>
          <w:marTop w:val="58"/>
          <w:marBottom w:val="0"/>
          <w:divBdr>
            <w:top w:val="none" w:sz="0" w:space="0" w:color="auto"/>
            <w:left w:val="none" w:sz="0" w:space="0" w:color="auto"/>
            <w:bottom w:val="none" w:sz="0" w:space="0" w:color="auto"/>
            <w:right w:val="none" w:sz="0" w:space="0" w:color="auto"/>
          </w:divBdr>
        </w:div>
      </w:divsChild>
    </w:div>
    <w:div w:id="1461016313">
      <w:marLeft w:val="0"/>
      <w:marRight w:val="0"/>
      <w:marTop w:val="0"/>
      <w:marBottom w:val="0"/>
      <w:divBdr>
        <w:top w:val="none" w:sz="0" w:space="0" w:color="auto"/>
        <w:left w:val="none" w:sz="0" w:space="0" w:color="auto"/>
        <w:bottom w:val="none" w:sz="0" w:space="0" w:color="auto"/>
        <w:right w:val="none" w:sz="0" w:space="0" w:color="auto"/>
      </w:divBdr>
      <w:divsChild>
        <w:div w:id="1461011827">
          <w:marLeft w:val="0"/>
          <w:marRight w:val="0"/>
          <w:marTop w:val="0"/>
          <w:marBottom w:val="0"/>
          <w:divBdr>
            <w:top w:val="none" w:sz="0" w:space="0" w:color="auto"/>
            <w:left w:val="none" w:sz="0" w:space="0" w:color="auto"/>
            <w:bottom w:val="none" w:sz="0" w:space="0" w:color="auto"/>
            <w:right w:val="none" w:sz="0" w:space="0" w:color="auto"/>
          </w:divBdr>
          <w:divsChild>
            <w:div w:id="1461010798">
              <w:marLeft w:val="0"/>
              <w:marRight w:val="0"/>
              <w:marTop w:val="0"/>
              <w:marBottom w:val="0"/>
              <w:divBdr>
                <w:top w:val="none" w:sz="0" w:space="0" w:color="auto"/>
                <w:left w:val="none" w:sz="0" w:space="0" w:color="auto"/>
                <w:bottom w:val="none" w:sz="0" w:space="0" w:color="auto"/>
                <w:right w:val="none" w:sz="0" w:space="0" w:color="auto"/>
              </w:divBdr>
            </w:div>
            <w:div w:id="1461011928">
              <w:marLeft w:val="0"/>
              <w:marRight w:val="0"/>
              <w:marTop w:val="0"/>
              <w:marBottom w:val="0"/>
              <w:divBdr>
                <w:top w:val="none" w:sz="0" w:space="0" w:color="auto"/>
                <w:left w:val="none" w:sz="0" w:space="0" w:color="auto"/>
                <w:bottom w:val="none" w:sz="0" w:space="0" w:color="auto"/>
                <w:right w:val="none" w:sz="0" w:space="0" w:color="auto"/>
              </w:divBdr>
            </w:div>
            <w:div w:id="1461012455">
              <w:marLeft w:val="0"/>
              <w:marRight w:val="0"/>
              <w:marTop w:val="0"/>
              <w:marBottom w:val="0"/>
              <w:divBdr>
                <w:top w:val="none" w:sz="0" w:space="0" w:color="auto"/>
                <w:left w:val="none" w:sz="0" w:space="0" w:color="auto"/>
                <w:bottom w:val="none" w:sz="0" w:space="0" w:color="auto"/>
                <w:right w:val="none" w:sz="0" w:space="0" w:color="auto"/>
              </w:divBdr>
            </w:div>
            <w:div w:id="1461013532">
              <w:marLeft w:val="0"/>
              <w:marRight w:val="0"/>
              <w:marTop w:val="0"/>
              <w:marBottom w:val="0"/>
              <w:divBdr>
                <w:top w:val="none" w:sz="0" w:space="0" w:color="auto"/>
                <w:left w:val="none" w:sz="0" w:space="0" w:color="auto"/>
                <w:bottom w:val="none" w:sz="0" w:space="0" w:color="auto"/>
                <w:right w:val="none" w:sz="0" w:space="0" w:color="auto"/>
              </w:divBdr>
            </w:div>
            <w:div w:id="1461014656">
              <w:marLeft w:val="0"/>
              <w:marRight w:val="0"/>
              <w:marTop w:val="0"/>
              <w:marBottom w:val="0"/>
              <w:divBdr>
                <w:top w:val="none" w:sz="0" w:space="0" w:color="auto"/>
                <w:left w:val="none" w:sz="0" w:space="0" w:color="auto"/>
                <w:bottom w:val="none" w:sz="0" w:space="0" w:color="auto"/>
                <w:right w:val="none" w:sz="0" w:space="0" w:color="auto"/>
              </w:divBdr>
            </w:div>
            <w:div w:id="14610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32">
      <w:marLeft w:val="0"/>
      <w:marRight w:val="0"/>
      <w:marTop w:val="0"/>
      <w:marBottom w:val="0"/>
      <w:divBdr>
        <w:top w:val="none" w:sz="0" w:space="0" w:color="auto"/>
        <w:left w:val="none" w:sz="0" w:space="0" w:color="auto"/>
        <w:bottom w:val="none" w:sz="0" w:space="0" w:color="auto"/>
        <w:right w:val="none" w:sz="0" w:space="0" w:color="auto"/>
      </w:divBdr>
    </w:div>
    <w:div w:id="1461016335">
      <w:marLeft w:val="0"/>
      <w:marRight w:val="0"/>
      <w:marTop w:val="0"/>
      <w:marBottom w:val="0"/>
      <w:divBdr>
        <w:top w:val="none" w:sz="0" w:space="0" w:color="auto"/>
        <w:left w:val="none" w:sz="0" w:space="0" w:color="auto"/>
        <w:bottom w:val="none" w:sz="0" w:space="0" w:color="auto"/>
        <w:right w:val="none" w:sz="0" w:space="0" w:color="auto"/>
      </w:divBdr>
      <w:divsChild>
        <w:div w:id="1461013795">
          <w:marLeft w:val="0"/>
          <w:marRight w:val="0"/>
          <w:marTop w:val="0"/>
          <w:marBottom w:val="0"/>
          <w:divBdr>
            <w:top w:val="none" w:sz="0" w:space="0" w:color="auto"/>
            <w:left w:val="none" w:sz="0" w:space="0" w:color="auto"/>
            <w:bottom w:val="none" w:sz="0" w:space="0" w:color="auto"/>
            <w:right w:val="none" w:sz="0" w:space="0" w:color="auto"/>
          </w:divBdr>
          <w:divsChild>
            <w:div w:id="1461010433">
              <w:marLeft w:val="0"/>
              <w:marRight w:val="0"/>
              <w:marTop w:val="0"/>
              <w:marBottom w:val="0"/>
              <w:divBdr>
                <w:top w:val="none" w:sz="0" w:space="0" w:color="auto"/>
                <w:left w:val="none" w:sz="0" w:space="0" w:color="auto"/>
                <w:bottom w:val="none" w:sz="0" w:space="0" w:color="auto"/>
                <w:right w:val="none" w:sz="0" w:space="0" w:color="auto"/>
              </w:divBdr>
            </w:div>
            <w:div w:id="1461010631">
              <w:marLeft w:val="0"/>
              <w:marRight w:val="0"/>
              <w:marTop w:val="0"/>
              <w:marBottom w:val="0"/>
              <w:divBdr>
                <w:top w:val="none" w:sz="0" w:space="0" w:color="auto"/>
                <w:left w:val="none" w:sz="0" w:space="0" w:color="auto"/>
                <w:bottom w:val="none" w:sz="0" w:space="0" w:color="auto"/>
                <w:right w:val="none" w:sz="0" w:space="0" w:color="auto"/>
              </w:divBdr>
            </w:div>
            <w:div w:id="1461011823">
              <w:marLeft w:val="0"/>
              <w:marRight w:val="0"/>
              <w:marTop w:val="0"/>
              <w:marBottom w:val="0"/>
              <w:divBdr>
                <w:top w:val="none" w:sz="0" w:space="0" w:color="auto"/>
                <w:left w:val="none" w:sz="0" w:space="0" w:color="auto"/>
                <w:bottom w:val="none" w:sz="0" w:space="0" w:color="auto"/>
                <w:right w:val="none" w:sz="0" w:space="0" w:color="auto"/>
              </w:divBdr>
            </w:div>
            <w:div w:id="1461013559">
              <w:marLeft w:val="0"/>
              <w:marRight w:val="0"/>
              <w:marTop w:val="0"/>
              <w:marBottom w:val="0"/>
              <w:divBdr>
                <w:top w:val="none" w:sz="0" w:space="0" w:color="auto"/>
                <w:left w:val="none" w:sz="0" w:space="0" w:color="auto"/>
                <w:bottom w:val="none" w:sz="0" w:space="0" w:color="auto"/>
                <w:right w:val="none" w:sz="0" w:space="0" w:color="auto"/>
              </w:divBdr>
            </w:div>
            <w:div w:id="1461015227">
              <w:marLeft w:val="0"/>
              <w:marRight w:val="0"/>
              <w:marTop w:val="0"/>
              <w:marBottom w:val="0"/>
              <w:divBdr>
                <w:top w:val="none" w:sz="0" w:space="0" w:color="auto"/>
                <w:left w:val="none" w:sz="0" w:space="0" w:color="auto"/>
                <w:bottom w:val="none" w:sz="0" w:space="0" w:color="auto"/>
                <w:right w:val="none" w:sz="0" w:space="0" w:color="auto"/>
              </w:divBdr>
            </w:div>
            <w:div w:id="14610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37">
      <w:marLeft w:val="0"/>
      <w:marRight w:val="0"/>
      <w:marTop w:val="0"/>
      <w:marBottom w:val="0"/>
      <w:divBdr>
        <w:top w:val="none" w:sz="0" w:space="0" w:color="auto"/>
        <w:left w:val="none" w:sz="0" w:space="0" w:color="auto"/>
        <w:bottom w:val="none" w:sz="0" w:space="0" w:color="auto"/>
        <w:right w:val="none" w:sz="0" w:space="0" w:color="auto"/>
      </w:divBdr>
      <w:divsChild>
        <w:div w:id="1461011299">
          <w:marLeft w:val="0"/>
          <w:marRight w:val="0"/>
          <w:marTop w:val="0"/>
          <w:marBottom w:val="0"/>
          <w:divBdr>
            <w:top w:val="none" w:sz="0" w:space="0" w:color="auto"/>
            <w:left w:val="none" w:sz="0" w:space="0" w:color="auto"/>
            <w:bottom w:val="none" w:sz="0" w:space="0" w:color="auto"/>
            <w:right w:val="none" w:sz="0" w:space="0" w:color="auto"/>
          </w:divBdr>
          <w:divsChild>
            <w:div w:id="1461011504">
              <w:marLeft w:val="0"/>
              <w:marRight w:val="0"/>
              <w:marTop w:val="0"/>
              <w:marBottom w:val="0"/>
              <w:divBdr>
                <w:top w:val="none" w:sz="0" w:space="0" w:color="auto"/>
                <w:left w:val="none" w:sz="0" w:space="0" w:color="auto"/>
                <w:bottom w:val="none" w:sz="0" w:space="0" w:color="auto"/>
                <w:right w:val="none" w:sz="0" w:space="0" w:color="auto"/>
              </w:divBdr>
            </w:div>
            <w:div w:id="1461011641">
              <w:marLeft w:val="0"/>
              <w:marRight w:val="0"/>
              <w:marTop w:val="0"/>
              <w:marBottom w:val="0"/>
              <w:divBdr>
                <w:top w:val="none" w:sz="0" w:space="0" w:color="auto"/>
                <w:left w:val="none" w:sz="0" w:space="0" w:color="auto"/>
                <w:bottom w:val="none" w:sz="0" w:space="0" w:color="auto"/>
                <w:right w:val="none" w:sz="0" w:space="0" w:color="auto"/>
              </w:divBdr>
            </w:div>
            <w:div w:id="1461012636">
              <w:marLeft w:val="0"/>
              <w:marRight w:val="0"/>
              <w:marTop w:val="0"/>
              <w:marBottom w:val="0"/>
              <w:divBdr>
                <w:top w:val="none" w:sz="0" w:space="0" w:color="auto"/>
                <w:left w:val="none" w:sz="0" w:space="0" w:color="auto"/>
                <w:bottom w:val="none" w:sz="0" w:space="0" w:color="auto"/>
                <w:right w:val="none" w:sz="0" w:space="0" w:color="auto"/>
              </w:divBdr>
            </w:div>
            <w:div w:id="1461013155">
              <w:marLeft w:val="0"/>
              <w:marRight w:val="0"/>
              <w:marTop w:val="0"/>
              <w:marBottom w:val="0"/>
              <w:divBdr>
                <w:top w:val="none" w:sz="0" w:space="0" w:color="auto"/>
                <w:left w:val="none" w:sz="0" w:space="0" w:color="auto"/>
                <w:bottom w:val="none" w:sz="0" w:space="0" w:color="auto"/>
                <w:right w:val="none" w:sz="0" w:space="0" w:color="auto"/>
              </w:divBdr>
            </w:div>
            <w:div w:id="14610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40">
      <w:marLeft w:val="0"/>
      <w:marRight w:val="0"/>
      <w:marTop w:val="0"/>
      <w:marBottom w:val="0"/>
      <w:divBdr>
        <w:top w:val="none" w:sz="0" w:space="0" w:color="auto"/>
        <w:left w:val="none" w:sz="0" w:space="0" w:color="auto"/>
        <w:bottom w:val="none" w:sz="0" w:space="0" w:color="auto"/>
        <w:right w:val="none" w:sz="0" w:space="0" w:color="auto"/>
      </w:divBdr>
      <w:divsChild>
        <w:div w:id="1461013714">
          <w:marLeft w:val="1166"/>
          <w:marRight w:val="0"/>
          <w:marTop w:val="115"/>
          <w:marBottom w:val="0"/>
          <w:divBdr>
            <w:top w:val="none" w:sz="0" w:space="0" w:color="auto"/>
            <w:left w:val="none" w:sz="0" w:space="0" w:color="auto"/>
            <w:bottom w:val="none" w:sz="0" w:space="0" w:color="auto"/>
            <w:right w:val="none" w:sz="0" w:space="0" w:color="auto"/>
          </w:divBdr>
        </w:div>
        <w:div w:id="1461016128">
          <w:marLeft w:val="1166"/>
          <w:marRight w:val="0"/>
          <w:marTop w:val="115"/>
          <w:marBottom w:val="0"/>
          <w:divBdr>
            <w:top w:val="none" w:sz="0" w:space="0" w:color="auto"/>
            <w:left w:val="none" w:sz="0" w:space="0" w:color="auto"/>
            <w:bottom w:val="none" w:sz="0" w:space="0" w:color="auto"/>
            <w:right w:val="none" w:sz="0" w:space="0" w:color="auto"/>
          </w:divBdr>
        </w:div>
      </w:divsChild>
    </w:div>
    <w:div w:id="1461016342">
      <w:marLeft w:val="0"/>
      <w:marRight w:val="0"/>
      <w:marTop w:val="0"/>
      <w:marBottom w:val="0"/>
      <w:divBdr>
        <w:top w:val="none" w:sz="0" w:space="0" w:color="auto"/>
        <w:left w:val="none" w:sz="0" w:space="0" w:color="auto"/>
        <w:bottom w:val="none" w:sz="0" w:space="0" w:color="auto"/>
        <w:right w:val="none" w:sz="0" w:space="0" w:color="auto"/>
      </w:divBdr>
      <w:divsChild>
        <w:div w:id="1461015235">
          <w:marLeft w:val="0"/>
          <w:marRight w:val="0"/>
          <w:marTop w:val="0"/>
          <w:marBottom w:val="0"/>
          <w:divBdr>
            <w:top w:val="none" w:sz="0" w:space="0" w:color="auto"/>
            <w:left w:val="none" w:sz="0" w:space="0" w:color="auto"/>
            <w:bottom w:val="none" w:sz="0" w:space="0" w:color="auto"/>
            <w:right w:val="none" w:sz="0" w:space="0" w:color="auto"/>
          </w:divBdr>
          <w:divsChild>
            <w:div w:id="1461012571">
              <w:marLeft w:val="0"/>
              <w:marRight w:val="0"/>
              <w:marTop w:val="0"/>
              <w:marBottom w:val="0"/>
              <w:divBdr>
                <w:top w:val="none" w:sz="0" w:space="0" w:color="auto"/>
                <w:left w:val="none" w:sz="0" w:space="0" w:color="auto"/>
                <w:bottom w:val="none" w:sz="0" w:space="0" w:color="auto"/>
                <w:right w:val="none" w:sz="0" w:space="0" w:color="auto"/>
              </w:divBdr>
            </w:div>
            <w:div w:id="14610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43">
      <w:marLeft w:val="0"/>
      <w:marRight w:val="0"/>
      <w:marTop w:val="0"/>
      <w:marBottom w:val="0"/>
      <w:divBdr>
        <w:top w:val="none" w:sz="0" w:space="0" w:color="auto"/>
        <w:left w:val="none" w:sz="0" w:space="0" w:color="auto"/>
        <w:bottom w:val="none" w:sz="0" w:space="0" w:color="auto"/>
        <w:right w:val="none" w:sz="0" w:space="0" w:color="auto"/>
      </w:divBdr>
      <w:divsChild>
        <w:div w:id="1461014815">
          <w:marLeft w:val="0"/>
          <w:marRight w:val="0"/>
          <w:marTop w:val="0"/>
          <w:marBottom w:val="0"/>
          <w:divBdr>
            <w:top w:val="none" w:sz="0" w:space="0" w:color="auto"/>
            <w:left w:val="none" w:sz="0" w:space="0" w:color="auto"/>
            <w:bottom w:val="none" w:sz="0" w:space="0" w:color="auto"/>
            <w:right w:val="none" w:sz="0" w:space="0" w:color="auto"/>
          </w:divBdr>
          <w:divsChild>
            <w:div w:id="14610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44">
      <w:marLeft w:val="0"/>
      <w:marRight w:val="0"/>
      <w:marTop w:val="0"/>
      <w:marBottom w:val="0"/>
      <w:divBdr>
        <w:top w:val="none" w:sz="0" w:space="0" w:color="auto"/>
        <w:left w:val="none" w:sz="0" w:space="0" w:color="auto"/>
        <w:bottom w:val="none" w:sz="0" w:space="0" w:color="auto"/>
        <w:right w:val="none" w:sz="0" w:space="0" w:color="auto"/>
      </w:divBdr>
      <w:divsChild>
        <w:div w:id="1461015070">
          <w:marLeft w:val="0"/>
          <w:marRight w:val="0"/>
          <w:marTop w:val="0"/>
          <w:marBottom w:val="0"/>
          <w:divBdr>
            <w:top w:val="none" w:sz="0" w:space="0" w:color="auto"/>
            <w:left w:val="none" w:sz="0" w:space="0" w:color="auto"/>
            <w:bottom w:val="none" w:sz="0" w:space="0" w:color="auto"/>
            <w:right w:val="none" w:sz="0" w:space="0" w:color="auto"/>
          </w:divBdr>
          <w:divsChild>
            <w:div w:id="1461010670">
              <w:marLeft w:val="0"/>
              <w:marRight w:val="0"/>
              <w:marTop w:val="0"/>
              <w:marBottom w:val="0"/>
              <w:divBdr>
                <w:top w:val="none" w:sz="0" w:space="0" w:color="auto"/>
                <w:left w:val="none" w:sz="0" w:space="0" w:color="auto"/>
                <w:bottom w:val="none" w:sz="0" w:space="0" w:color="auto"/>
                <w:right w:val="none" w:sz="0" w:space="0" w:color="auto"/>
              </w:divBdr>
            </w:div>
            <w:div w:id="1461010676">
              <w:marLeft w:val="0"/>
              <w:marRight w:val="0"/>
              <w:marTop w:val="0"/>
              <w:marBottom w:val="0"/>
              <w:divBdr>
                <w:top w:val="none" w:sz="0" w:space="0" w:color="auto"/>
                <w:left w:val="none" w:sz="0" w:space="0" w:color="auto"/>
                <w:bottom w:val="none" w:sz="0" w:space="0" w:color="auto"/>
                <w:right w:val="none" w:sz="0" w:space="0" w:color="auto"/>
              </w:divBdr>
            </w:div>
            <w:div w:id="1461010696">
              <w:marLeft w:val="0"/>
              <w:marRight w:val="0"/>
              <w:marTop w:val="0"/>
              <w:marBottom w:val="0"/>
              <w:divBdr>
                <w:top w:val="none" w:sz="0" w:space="0" w:color="auto"/>
                <w:left w:val="none" w:sz="0" w:space="0" w:color="auto"/>
                <w:bottom w:val="none" w:sz="0" w:space="0" w:color="auto"/>
                <w:right w:val="none" w:sz="0" w:space="0" w:color="auto"/>
              </w:divBdr>
            </w:div>
            <w:div w:id="1461011767">
              <w:marLeft w:val="0"/>
              <w:marRight w:val="0"/>
              <w:marTop w:val="0"/>
              <w:marBottom w:val="0"/>
              <w:divBdr>
                <w:top w:val="none" w:sz="0" w:space="0" w:color="auto"/>
                <w:left w:val="none" w:sz="0" w:space="0" w:color="auto"/>
                <w:bottom w:val="none" w:sz="0" w:space="0" w:color="auto"/>
                <w:right w:val="none" w:sz="0" w:space="0" w:color="auto"/>
              </w:divBdr>
            </w:div>
            <w:div w:id="1461012232">
              <w:marLeft w:val="0"/>
              <w:marRight w:val="0"/>
              <w:marTop w:val="0"/>
              <w:marBottom w:val="0"/>
              <w:divBdr>
                <w:top w:val="none" w:sz="0" w:space="0" w:color="auto"/>
                <w:left w:val="none" w:sz="0" w:space="0" w:color="auto"/>
                <w:bottom w:val="none" w:sz="0" w:space="0" w:color="auto"/>
                <w:right w:val="none" w:sz="0" w:space="0" w:color="auto"/>
              </w:divBdr>
            </w:div>
            <w:div w:id="1461012373">
              <w:marLeft w:val="0"/>
              <w:marRight w:val="0"/>
              <w:marTop w:val="0"/>
              <w:marBottom w:val="0"/>
              <w:divBdr>
                <w:top w:val="none" w:sz="0" w:space="0" w:color="auto"/>
                <w:left w:val="none" w:sz="0" w:space="0" w:color="auto"/>
                <w:bottom w:val="none" w:sz="0" w:space="0" w:color="auto"/>
                <w:right w:val="none" w:sz="0" w:space="0" w:color="auto"/>
              </w:divBdr>
            </w:div>
            <w:div w:id="1461013103">
              <w:marLeft w:val="0"/>
              <w:marRight w:val="0"/>
              <w:marTop w:val="0"/>
              <w:marBottom w:val="0"/>
              <w:divBdr>
                <w:top w:val="none" w:sz="0" w:space="0" w:color="auto"/>
                <w:left w:val="none" w:sz="0" w:space="0" w:color="auto"/>
                <w:bottom w:val="none" w:sz="0" w:space="0" w:color="auto"/>
                <w:right w:val="none" w:sz="0" w:space="0" w:color="auto"/>
              </w:divBdr>
            </w:div>
            <w:div w:id="1461014382">
              <w:marLeft w:val="0"/>
              <w:marRight w:val="0"/>
              <w:marTop w:val="0"/>
              <w:marBottom w:val="0"/>
              <w:divBdr>
                <w:top w:val="none" w:sz="0" w:space="0" w:color="auto"/>
                <w:left w:val="none" w:sz="0" w:space="0" w:color="auto"/>
                <w:bottom w:val="none" w:sz="0" w:space="0" w:color="auto"/>
                <w:right w:val="none" w:sz="0" w:space="0" w:color="auto"/>
              </w:divBdr>
            </w:div>
            <w:div w:id="1461014549">
              <w:marLeft w:val="0"/>
              <w:marRight w:val="0"/>
              <w:marTop w:val="0"/>
              <w:marBottom w:val="0"/>
              <w:divBdr>
                <w:top w:val="none" w:sz="0" w:space="0" w:color="auto"/>
                <w:left w:val="none" w:sz="0" w:space="0" w:color="auto"/>
                <w:bottom w:val="none" w:sz="0" w:space="0" w:color="auto"/>
                <w:right w:val="none" w:sz="0" w:space="0" w:color="auto"/>
              </w:divBdr>
            </w:div>
            <w:div w:id="1461014553">
              <w:marLeft w:val="0"/>
              <w:marRight w:val="0"/>
              <w:marTop w:val="0"/>
              <w:marBottom w:val="0"/>
              <w:divBdr>
                <w:top w:val="none" w:sz="0" w:space="0" w:color="auto"/>
                <w:left w:val="none" w:sz="0" w:space="0" w:color="auto"/>
                <w:bottom w:val="none" w:sz="0" w:space="0" w:color="auto"/>
                <w:right w:val="none" w:sz="0" w:space="0" w:color="auto"/>
              </w:divBdr>
            </w:div>
            <w:div w:id="1461014943">
              <w:marLeft w:val="0"/>
              <w:marRight w:val="0"/>
              <w:marTop w:val="0"/>
              <w:marBottom w:val="0"/>
              <w:divBdr>
                <w:top w:val="none" w:sz="0" w:space="0" w:color="auto"/>
                <w:left w:val="none" w:sz="0" w:space="0" w:color="auto"/>
                <w:bottom w:val="none" w:sz="0" w:space="0" w:color="auto"/>
                <w:right w:val="none" w:sz="0" w:space="0" w:color="auto"/>
              </w:divBdr>
            </w:div>
            <w:div w:id="1461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48">
      <w:marLeft w:val="0"/>
      <w:marRight w:val="0"/>
      <w:marTop w:val="0"/>
      <w:marBottom w:val="0"/>
      <w:divBdr>
        <w:top w:val="none" w:sz="0" w:space="0" w:color="auto"/>
        <w:left w:val="none" w:sz="0" w:space="0" w:color="auto"/>
        <w:bottom w:val="none" w:sz="0" w:space="0" w:color="auto"/>
        <w:right w:val="none" w:sz="0" w:space="0" w:color="auto"/>
      </w:divBdr>
      <w:divsChild>
        <w:div w:id="1461016020">
          <w:marLeft w:val="0"/>
          <w:marRight w:val="0"/>
          <w:marTop w:val="0"/>
          <w:marBottom w:val="0"/>
          <w:divBdr>
            <w:top w:val="none" w:sz="0" w:space="0" w:color="auto"/>
            <w:left w:val="none" w:sz="0" w:space="0" w:color="auto"/>
            <w:bottom w:val="none" w:sz="0" w:space="0" w:color="auto"/>
            <w:right w:val="none" w:sz="0" w:space="0" w:color="auto"/>
          </w:divBdr>
          <w:divsChild>
            <w:div w:id="14610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49">
      <w:marLeft w:val="0"/>
      <w:marRight w:val="0"/>
      <w:marTop w:val="0"/>
      <w:marBottom w:val="0"/>
      <w:divBdr>
        <w:top w:val="none" w:sz="0" w:space="0" w:color="auto"/>
        <w:left w:val="none" w:sz="0" w:space="0" w:color="auto"/>
        <w:bottom w:val="none" w:sz="0" w:space="0" w:color="auto"/>
        <w:right w:val="none" w:sz="0" w:space="0" w:color="auto"/>
      </w:divBdr>
      <w:divsChild>
        <w:div w:id="1461013357">
          <w:marLeft w:val="0"/>
          <w:marRight w:val="0"/>
          <w:marTop w:val="0"/>
          <w:marBottom w:val="0"/>
          <w:divBdr>
            <w:top w:val="none" w:sz="0" w:space="0" w:color="auto"/>
            <w:left w:val="none" w:sz="0" w:space="0" w:color="auto"/>
            <w:bottom w:val="none" w:sz="0" w:space="0" w:color="auto"/>
            <w:right w:val="none" w:sz="0" w:space="0" w:color="auto"/>
          </w:divBdr>
          <w:divsChild>
            <w:div w:id="1461012944">
              <w:marLeft w:val="0"/>
              <w:marRight w:val="0"/>
              <w:marTop w:val="0"/>
              <w:marBottom w:val="0"/>
              <w:divBdr>
                <w:top w:val="none" w:sz="0" w:space="0" w:color="auto"/>
                <w:left w:val="none" w:sz="0" w:space="0" w:color="auto"/>
                <w:bottom w:val="none" w:sz="0" w:space="0" w:color="auto"/>
                <w:right w:val="none" w:sz="0" w:space="0" w:color="auto"/>
              </w:divBdr>
            </w:div>
            <w:div w:id="1461013024">
              <w:marLeft w:val="0"/>
              <w:marRight w:val="0"/>
              <w:marTop w:val="0"/>
              <w:marBottom w:val="0"/>
              <w:divBdr>
                <w:top w:val="none" w:sz="0" w:space="0" w:color="auto"/>
                <w:left w:val="none" w:sz="0" w:space="0" w:color="auto"/>
                <w:bottom w:val="none" w:sz="0" w:space="0" w:color="auto"/>
                <w:right w:val="none" w:sz="0" w:space="0" w:color="auto"/>
              </w:divBdr>
            </w:div>
            <w:div w:id="1461014739">
              <w:marLeft w:val="0"/>
              <w:marRight w:val="0"/>
              <w:marTop w:val="0"/>
              <w:marBottom w:val="0"/>
              <w:divBdr>
                <w:top w:val="none" w:sz="0" w:space="0" w:color="auto"/>
                <w:left w:val="none" w:sz="0" w:space="0" w:color="auto"/>
                <w:bottom w:val="none" w:sz="0" w:space="0" w:color="auto"/>
                <w:right w:val="none" w:sz="0" w:space="0" w:color="auto"/>
              </w:divBdr>
            </w:div>
            <w:div w:id="1461016184">
              <w:marLeft w:val="0"/>
              <w:marRight w:val="0"/>
              <w:marTop w:val="0"/>
              <w:marBottom w:val="0"/>
              <w:divBdr>
                <w:top w:val="none" w:sz="0" w:space="0" w:color="auto"/>
                <w:left w:val="none" w:sz="0" w:space="0" w:color="auto"/>
                <w:bottom w:val="none" w:sz="0" w:space="0" w:color="auto"/>
                <w:right w:val="none" w:sz="0" w:space="0" w:color="auto"/>
              </w:divBdr>
            </w:div>
            <w:div w:id="14610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58">
      <w:marLeft w:val="0"/>
      <w:marRight w:val="0"/>
      <w:marTop w:val="0"/>
      <w:marBottom w:val="0"/>
      <w:divBdr>
        <w:top w:val="none" w:sz="0" w:space="0" w:color="auto"/>
        <w:left w:val="none" w:sz="0" w:space="0" w:color="auto"/>
        <w:bottom w:val="none" w:sz="0" w:space="0" w:color="auto"/>
        <w:right w:val="none" w:sz="0" w:space="0" w:color="auto"/>
      </w:divBdr>
      <w:divsChild>
        <w:div w:id="1461012146">
          <w:marLeft w:val="0"/>
          <w:marRight w:val="0"/>
          <w:marTop w:val="0"/>
          <w:marBottom w:val="0"/>
          <w:divBdr>
            <w:top w:val="none" w:sz="0" w:space="0" w:color="auto"/>
            <w:left w:val="none" w:sz="0" w:space="0" w:color="auto"/>
            <w:bottom w:val="none" w:sz="0" w:space="0" w:color="auto"/>
            <w:right w:val="none" w:sz="0" w:space="0" w:color="auto"/>
          </w:divBdr>
          <w:divsChild>
            <w:div w:id="1461011049">
              <w:marLeft w:val="0"/>
              <w:marRight w:val="0"/>
              <w:marTop w:val="0"/>
              <w:marBottom w:val="0"/>
              <w:divBdr>
                <w:top w:val="none" w:sz="0" w:space="0" w:color="auto"/>
                <w:left w:val="none" w:sz="0" w:space="0" w:color="auto"/>
                <w:bottom w:val="none" w:sz="0" w:space="0" w:color="auto"/>
                <w:right w:val="none" w:sz="0" w:space="0" w:color="auto"/>
              </w:divBdr>
            </w:div>
            <w:div w:id="1461011364">
              <w:marLeft w:val="0"/>
              <w:marRight w:val="0"/>
              <w:marTop w:val="0"/>
              <w:marBottom w:val="0"/>
              <w:divBdr>
                <w:top w:val="none" w:sz="0" w:space="0" w:color="auto"/>
                <w:left w:val="none" w:sz="0" w:space="0" w:color="auto"/>
                <w:bottom w:val="none" w:sz="0" w:space="0" w:color="auto"/>
                <w:right w:val="none" w:sz="0" w:space="0" w:color="auto"/>
              </w:divBdr>
            </w:div>
            <w:div w:id="1461012187">
              <w:marLeft w:val="0"/>
              <w:marRight w:val="0"/>
              <w:marTop w:val="0"/>
              <w:marBottom w:val="0"/>
              <w:divBdr>
                <w:top w:val="none" w:sz="0" w:space="0" w:color="auto"/>
                <w:left w:val="none" w:sz="0" w:space="0" w:color="auto"/>
                <w:bottom w:val="none" w:sz="0" w:space="0" w:color="auto"/>
                <w:right w:val="none" w:sz="0" w:space="0" w:color="auto"/>
              </w:divBdr>
            </w:div>
            <w:div w:id="1461013192">
              <w:marLeft w:val="0"/>
              <w:marRight w:val="0"/>
              <w:marTop w:val="0"/>
              <w:marBottom w:val="0"/>
              <w:divBdr>
                <w:top w:val="none" w:sz="0" w:space="0" w:color="auto"/>
                <w:left w:val="none" w:sz="0" w:space="0" w:color="auto"/>
                <w:bottom w:val="none" w:sz="0" w:space="0" w:color="auto"/>
                <w:right w:val="none" w:sz="0" w:space="0" w:color="auto"/>
              </w:divBdr>
            </w:div>
            <w:div w:id="1461015473">
              <w:marLeft w:val="0"/>
              <w:marRight w:val="0"/>
              <w:marTop w:val="0"/>
              <w:marBottom w:val="0"/>
              <w:divBdr>
                <w:top w:val="none" w:sz="0" w:space="0" w:color="auto"/>
                <w:left w:val="none" w:sz="0" w:space="0" w:color="auto"/>
                <w:bottom w:val="none" w:sz="0" w:space="0" w:color="auto"/>
                <w:right w:val="none" w:sz="0" w:space="0" w:color="auto"/>
              </w:divBdr>
            </w:div>
            <w:div w:id="14610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66">
      <w:marLeft w:val="0"/>
      <w:marRight w:val="0"/>
      <w:marTop w:val="0"/>
      <w:marBottom w:val="0"/>
      <w:divBdr>
        <w:top w:val="none" w:sz="0" w:space="0" w:color="auto"/>
        <w:left w:val="none" w:sz="0" w:space="0" w:color="auto"/>
        <w:bottom w:val="none" w:sz="0" w:space="0" w:color="auto"/>
        <w:right w:val="none" w:sz="0" w:space="0" w:color="auto"/>
      </w:divBdr>
    </w:div>
    <w:div w:id="1461016368">
      <w:marLeft w:val="0"/>
      <w:marRight w:val="0"/>
      <w:marTop w:val="0"/>
      <w:marBottom w:val="0"/>
      <w:divBdr>
        <w:top w:val="none" w:sz="0" w:space="0" w:color="auto"/>
        <w:left w:val="none" w:sz="0" w:space="0" w:color="auto"/>
        <w:bottom w:val="none" w:sz="0" w:space="0" w:color="auto"/>
        <w:right w:val="none" w:sz="0" w:space="0" w:color="auto"/>
      </w:divBdr>
    </w:div>
    <w:div w:id="1461016369">
      <w:marLeft w:val="0"/>
      <w:marRight w:val="0"/>
      <w:marTop w:val="0"/>
      <w:marBottom w:val="0"/>
      <w:divBdr>
        <w:top w:val="none" w:sz="0" w:space="0" w:color="auto"/>
        <w:left w:val="none" w:sz="0" w:space="0" w:color="auto"/>
        <w:bottom w:val="none" w:sz="0" w:space="0" w:color="auto"/>
        <w:right w:val="none" w:sz="0" w:space="0" w:color="auto"/>
      </w:divBdr>
      <w:divsChild>
        <w:div w:id="1461011664">
          <w:marLeft w:val="0"/>
          <w:marRight w:val="0"/>
          <w:marTop w:val="0"/>
          <w:marBottom w:val="0"/>
          <w:divBdr>
            <w:top w:val="none" w:sz="0" w:space="0" w:color="auto"/>
            <w:left w:val="none" w:sz="0" w:space="0" w:color="auto"/>
            <w:bottom w:val="none" w:sz="0" w:space="0" w:color="auto"/>
            <w:right w:val="none" w:sz="0" w:space="0" w:color="auto"/>
          </w:divBdr>
          <w:divsChild>
            <w:div w:id="1461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74">
      <w:marLeft w:val="0"/>
      <w:marRight w:val="0"/>
      <w:marTop w:val="0"/>
      <w:marBottom w:val="0"/>
      <w:divBdr>
        <w:top w:val="none" w:sz="0" w:space="0" w:color="auto"/>
        <w:left w:val="none" w:sz="0" w:space="0" w:color="auto"/>
        <w:bottom w:val="none" w:sz="0" w:space="0" w:color="auto"/>
        <w:right w:val="none" w:sz="0" w:space="0" w:color="auto"/>
      </w:divBdr>
      <w:divsChild>
        <w:div w:id="1461013394">
          <w:marLeft w:val="0"/>
          <w:marRight w:val="0"/>
          <w:marTop w:val="0"/>
          <w:marBottom w:val="0"/>
          <w:divBdr>
            <w:top w:val="none" w:sz="0" w:space="0" w:color="auto"/>
            <w:left w:val="none" w:sz="0" w:space="0" w:color="auto"/>
            <w:bottom w:val="none" w:sz="0" w:space="0" w:color="auto"/>
            <w:right w:val="none" w:sz="0" w:space="0" w:color="auto"/>
          </w:divBdr>
          <w:divsChild>
            <w:div w:id="1461015124">
              <w:marLeft w:val="0"/>
              <w:marRight w:val="0"/>
              <w:marTop w:val="0"/>
              <w:marBottom w:val="0"/>
              <w:divBdr>
                <w:top w:val="none" w:sz="0" w:space="0" w:color="auto"/>
                <w:left w:val="none" w:sz="0" w:space="0" w:color="auto"/>
                <w:bottom w:val="none" w:sz="0" w:space="0" w:color="auto"/>
                <w:right w:val="none" w:sz="0" w:space="0" w:color="auto"/>
              </w:divBdr>
            </w:div>
            <w:div w:id="14610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77">
      <w:marLeft w:val="0"/>
      <w:marRight w:val="0"/>
      <w:marTop w:val="0"/>
      <w:marBottom w:val="0"/>
      <w:divBdr>
        <w:top w:val="none" w:sz="0" w:space="0" w:color="auto"/>
        <w:left w:val="none" w:sz="0" w:space="0" w:color="auto"/>
        <w:bottom w:val="none" w:sz="0" w:space="0" w:color="auto"/>
        <w:right w:val="none" w:sz="0" w:space="0" w:color="auto"/>
      </w:divBdr>
    </w:div>
    <w:div w:id="1461016383">
      <w:marLeft w:val="0"/>
      <w:marRight w:val="0"/>
      <w:marTop w:val="0"/>
      <w:marBottom w:val="0"/>
      <w:divBdr>
        <w:top w:val="none" w:sz="0" w:space="0" w:color="auto"/>
        <w:left w:val="none" w:sz="0" w:space="0" w:color="auto"/>
        <w:bottom w:val="none" w:sz="0" w:space="0" w:color="auto"/>
        <w:right w:val="none" w:sz="0" w:space="0" w:color="auto"/>
      </w:divBdr>
    </w:div>
    <w:div w:id="1461016385">
      <w:marLeft w:val="0"/>
      <w:marRight w:val="0"/>
      <w:marTop w:val="0"/>
      <w:marBottom w:val="0"/>
      <w:divBdr>
        <w:top w:val="none" w:sz="0" w:space="0" w:color="auto"/>
        <w:left w:val="none" w:sz="0" w:space="0" w:color="auto"/>
        <w:bottom w:val="none" w:sz="0" w:space="0" w:color="auto"/>
        <w:right w:val="none" w:sz="0" w:space="0" w:color="auto"/>
      </w:divBdr>
    </w:div>
    <w:div w:id="1461016391">
      <w:marLeft w:val="0"/>
      <w:marRight w:val="0"/>
      <w:marTop w:val="0"/>
      <w:marBottom w:val="0"/>
      <w:divBdr>
        <w:top w:val="none" w:sz="0" w:space="0" w:color="auto"/>
        <w:left w:val="none" w:sz="0" w:space="0" w:color="auto"/>
        <w:bottom w:val="none" w:sz="0" w:space="0" w:color="auto"/>
        <w:right w:val="none" w:sz="0" w:space="0" w:color="auto"/>
      </w:divBdr>
      <w:divsChild>
        <w:div w:id="1461013932">
          <w:marLeft w:val="0"/>
          <w:marRight w:val="0"/>
          <w:marTop w:val="0"/>
          <w:marBottom w:val="0"/>
          <w:divBdr>
            <w:top w:val="none" w:sz="0" w:space="0" w:color="auto"/>
            <w:left w:val="none" w:sz="0" w:space="0" w:color="auto"/>
            <w:bottom w:val="none" w:sz="0" w:space="0" w:color="auto"/>
            <w:right w:val="none" w:sz="0" w:space="0" w:color="auto"/>
          </w:divBdr>
          <w:divsChild>
            <w:div w:id="1461010449">
              <w:marLeft w:val="0"/>
              <w:marRight w:val="0"/>
              <w:marTop w:val="0"/>
              <w:marBottom w:val="0"/>
              <w:divBdr>
                <w:top w:val="none" w:sz="0" w:space="0" w:color="auto"/>
                <w:left w:val="none" w:sz="0" w:space="0" w:color="auto"/>
                <w:bottom w:val="none" w:sz="0" w:space="0" w:color="auto"/>
                <w:right w:val="none" w:sz="0" w:space="0" w:color="auto"/>
              </w:divBdr>
            </w:div>
            <w:div w:id="1461011147">
              <w:marLeft w:val="0"/>
              <w:marRight w:val="0"/>
              <w:marTop w:val="0"/>
              <w:marBottom w:val="0"/>
              <w:divBdr>
                <w:top w:val="none" w:sz="0" w:space="0" w:color="auto"/>
                <w:left w:val="none" w:sz="0" w:space="0" w:color="auto"/>
                <w:bottom w:val="none" w:sz="0" w:space="0" w:color="auto"/>
                <w:right w:val="none" w:sz="0" w:space="0" w:color="auto"/>
              </w:divBdr>
            </w:div>
            <w:div w:id="1461011289">
              <w:marLeft w:val="0"/>
              <w:marRight w:val="0"/>
              <w:marTop w:val="0"/>
              <w:marBottom w:val="0"/>
              <w:divBdr>
                <w:top w:val="none" w:sz="0" w:space="0" w:color="auto"/>
                <w:left w:val="none" w:sz="0" w:space="0" w:color="auto"/>
                <w:bottom w:val="none" w:sz="0" w:space="0" w:color="auto"/>
                <w:right w:val="none" w:sz="0" w:space="0" w:color="auto"/>
              </w:divBdr>
            </w:div>
            <w:div w:id="1461011467">
              <w:marLeft w:val="0"/>
              <w:marRight w:val="0"/>
              <w:marTop w:val="0"/>
              <w:marBottom w:val="0"/>
              <w:divBdr>
                <w:top w:val="none" w:sz="0" w:space="0" w:color="auto"/>
                <w:left w:val="none" w:sz="0" w:space="0" w:color="auto"/>
                <w:bottom w:val="none" w:sz="0" w:space="0" w:color="auto"/>
                <w:right w:val="none" w:sz="0" w:space="0" w:color="auto"/>
              </w:divBdr>
            </w:div>
            <w:div w:id="1461011495">
              <w:marLeft w:val="0"/>
              <w:marRight w:val="0"/>
              <w:marTop w:val="0"/>
              <w:marBottom w:val="0"/>
              <w:divBdr>
                <w:top w:val="none" w:sz="0" w:space="0" w:color="auto"/>
                <w:left w:val="none" w:sz="0" w:space="0" w:color="auto"/>
                <w:bottom w:val="none" w:sz="0" w:space="0" w:color="auto"/>
                <w:right w:val="none" w:sz="0" w:space="0" w:color="auto"/>
              </w:divBdr>
            </w:div>
            <w:div w:id="1461012555">
              <w:marLeft w:val="0"/>
              <w:marRight w:val="0"/>
              <w:marTop w:val="0"/>
              <w:marBottom w:val="0"/>
              <w:divBdr>
                <w:top w:val="none" w:sz="0" w:space="0" w:color="auto"/>
                <w:left w:val="none" w:sz="0" w:space="0" w:color="auto"/>
                <w:bottom w:val="none" w:sz="0" w:space="0" w:color="auto"/>
                <w:right w:val="none" w:sz="0" w:space="0" w:color="auto"/>
              </w:divBdr>
            </w:div>
            <w:div w:id="1461012557">
              <w:marLeft w:val="0"/>
              <w:marRight w:val="0"/>
              <w:marTop w:val="0"/>
              <w:marBottom w:val="0"/>
              <w:divBdr>
                <w:top w:val="none" w:sz="0" w:space="0" w:color="auto"/>
                <w:left w:val="none" w:sz="0" w:space="0" w:color="auto"/>
                <w:bottom w:val="none" w:sz="0" w:space="0" w:color="auto"/>
                <w:right w:val="none" w:sz="0" w:space="0" w:color="auto"/>
              </w:divBdr>
            </w:div>
            <w:div w:id="1461012591">
              <w:marLeft w:val="0"/>
              <w:marRight w:val="0"/>
              <w:marTop w:val="0"/>
              <w:marBottom w:val="0"/>
              <w:divBdr>
                <w:top w:val="none" w:sz="0" w:space="0" w:color="auto"/>
                <w:left w:val="none" w:sz="0" w:space="0" w:color="auto"/>
                <w:bottom w:val="none" w:sz="0" w:space="0" w:color="auto"/>
                <w:right w:val="none" w:sz="0" w:space="0" w:color="auto"/>
              </w:divBdr>
            </w:div>
            <w:div w:id="1461015563">
              <w:marLeft w:val="0"/>
              <w:marRight w:val="0"/>
              <w:marTop w:val="0"/>
              <w:marBottom w:val="0"/>
              <w:divBdr>
                <w:top w:val="none" w:sz="0" w:space="0" w:color="auto"/>
                <w:left w:val="none" w:sz="0" w:space="0" w:color="auto"/>
                <w:bottom w:val="none" w:sz="0" w:space="0" w:color="auto"/>
                <w:right w:val="none" w:sz="0" w:space="0" w:color="auto"/>
              </w:divBdr>
            </w:div>
            <w:div w:id="14610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395">
      <w:marLeft w:val="0"/>
      <w:marRight w:val="0"/>
      <w:marTop w:val="0"/>
      <w:marBottom w:val="0"/>
      <w:divBdr>
        <w:top w:val="none" w:sz="0" w:space="0" w:color="auto"/>
        <w:left w:val="none" w:sz="0" w:space="0" w:color="auto"/>
        <w:bottom w:val="none" w:sz="0" w:space="0" w:color="auto"/>
        <w:right w:val="none" w:sz="0" w:space="0" w:color="auto"/>
      </w:divBdr>
      <w:divsChild>
        <w:div w:id="1461013517">
          <w:marLeft w:val="1166"/>
          <w:marRight w:val="0"/>
          <w:marTop w:val="58"/>
          <w:marBottom w:val="0"/>
          <w:divBdr>
            <w:top w:val="none" w:sz="0" w:space="0" w:color="auto"/>
            <w:left w:val="none" w:sz="0" w:space="0" w:color="auto"/>
            <w:bottom w:val="none" w:sz="0" w:space="0" w:color="auto"/>
            <w:right w:val="none" w:sz="0" w:space="0" w:color="auto"/>
          </w:divBdr>
        </w:div>
      </w:divsChild>
    </w:div>
    <w:div w:id="1461016418">
      <w:marLeft w:val="0"/>
      <w:marRight w:val="0"/>
      <w:marTop w:val="0"/>
      <w:marBottom w:val="0"/>
      <w:divBdr>
        <w:top w:val="none" w:sz="0" w:space="0" w:color="auto"/>
        <w:left w:val="none" w:sz="0" w:space="0" w:color="auto"/>
        <w:bottom w:val="none" w:sz="0" w:space="0" w:color="auto"/>
        <w:right w:val="none" w:sz="0" w:space="0" w:color="auto"/>
      </w:divBdr>
    </w:div>
    <w:div w:id="1461016427">
      <w:marLeft w:val="0"/>
      <w:marRight w:val="0"/>
      <w:marTop w:val="0"/>
      <w:marBottom w:val="0"/>
      <w:divBdr>
        <w:top w:val="none" w:sz="0" w:space="0" w:color="auto"/>
        <w:left w:val="none" w:sz="0" w:space="0" w:color="auto"/>
        <w:bottom w:val="none" w:sz="0" w:space="0" w:color="auto"/>
        <w:right w:val="none" w:sz="0" w:space="0" w:color="auto"/>
      </w:divBdr>
    </w:div>
    <w:div w:id="1461016442">
      <w:marLeft w:val="0"/>
      <w:marRight w:val="0"/>
      <w:marTop w:val="0"/>
      <w:marBottom w:val="0"/>
      <w:divBdr>
        <w:top w:val="none" w:sz="0" w:space="0" w:color="auto"/>
        <w:left w:val="none" w:sz="0" w:space="0" w:color="auto"/>
        <w:bottom w:val="none" w:sz="0" w:space="0" w:color="auto"/>
        <w:right w:val="none" w:sz="0" w:space="0" w:color="auto"/>
      </w:divBdr>
      <w:divsChild>
        <w:div w:id="1461011281">
          <w:marLeft w:val="0"/>
          <w:marRight w:val="0"/>
          <w:marTop w:val="0"/>
          <w:marBottom w:val="0"/>
          <w:divBdr>
            <w:top w:val="none" w:sz="0" w:space="0" w:color="auto"/>
            <w:left w:val="none" w:sz="0" w:space="0" w:color="auto"/>
            <w:bottom w:val="none" w:sz="0" w:space="0" w:color="auto"/>
            <w:right w:val="none" w:sz="0" w:space="0" w:color="auto"/>
          </w:divBdr>
          <w:divsChild>
            <w:div w:id="1461010556">
              <w:marLeft w:val="0"/>
              <w:marRight w:val="0"/>
              <w:marTop w:val="0"/>
              <w:marBottom w:val="0"/>
              <w:divBdr>
                <w:top w:val="none" w:sz="0" w:space="0" w:color="auto"/>
                <w:left w:val="none" w:sz="0" w:space="0" w:color="auto"/>
                <w:bottom w:val="none" w:sz="0" w:space="0" w:color="auto"/>
                <w:right w:val="none" w:sz="0" w:space="0" w:color="auto"/>
              </w:divBdr>
            </w:div>
            <w:div w:id="1461011728">
              <w:marLeft w:val="0"/>
              <w:marRight w:val="0"/>
              <w:marTop w:val="0"/>
              <w:marBottom w:val="0"/>
              <w:divBdr>
                <w:top w:val="none" w:sz="0" w:space="0" w:color="auto"/>
                <w:left w:val="none" w:sz="0" w:space="0" w:color="auto"/>
                <w:bottom w:val="none" w:sz="0" w:space="0" w:color="auto"/>
                <w:right w:val="none" w:sz="0" w:space="0" w:color="auto"/>
              </w:divBdr>
            </w:div>
            <w:div w:id="1461011734">
              <w:marLeft w:val="0"/>
              <w:marRight w:val="0"/>
              <w:marTop w:val="0"/>
              <w:marBottom w:val="0"/>
              <w:divBdr>
                <w:top w:val="none" w:sz="0" w:space="0" w:color="auto"/>
                <w:left w:val="none" w:sz="0" w:space="0" w:color="auto"/>
                <w:bottom w:val="none" w:sz="0" w:space="0" w:color="auto"/>
                <w:right w:val="none" w:sz="0" w:space="0" w:color="auto"/>
              </w:divBdr>
            </w:div>
            <w:div w:id="1461011804">
              <w:marLeft w:val="0"/>
              <w:marRight w:val="0"/>
              <w:marTop w:val="0"/>
              <w:marBottom w:val="0"/>
              <w:divBdr>
                <w:top w:val="none" w:sz="0" w:space="0" w:color="auto"/>
                <w:left w:val="none" w:sz="0" w:space="0" w:color="auto"/>
                <w:bottom w:val="none" w:sz="0" w:space="0" w:color="auto"/>
                <w:right w:val="none" w:sz="0" w:space="0" w:color="auto"/>
              </w:divBdr>
            </w:div>
            <w:div w:id="1461012349">
              <w:marLeft w:val="0"/>
              <w:marRight w:val="0"/>
              <w:marTop w:val="0"/>
              <w:marBottom w:val="0"/>
              <w:divBdr>
                <w:top w:val="none" w:sz="0" w:space="0" w:color="auto"/>
                <w:left w:val="none" w:sz="0" w:space="0" w:color="auto"/>
                <w:bottom w:val="none" w:sz="0" w:space="0" w:color="auto"/>
                <w:right w:val="none" w:sz="0" w:space="0" w:color="auto"/>
              </w:divBdr>
            </w:div>
            <w:div w:id="1461012818">
              <w:marLeft w:val="0"/>
              <w:marRight w:val="0"/>
              <w:marTop w:val="0"/>
              <w:marBottom w:val="0"/>
              <w:divBdr>
                <w:top w:val="none" w:sz="0" w:space="0" w:color="auto"/>
                <w:left w:val="none" w:sz="0" w:space="0" w:color="auto"/>
                <w:bottom w:val="none" w:sz="0" w:space="0" w:color="auto"/>
                <w:right w:val="none" w:sz="0" w:space="0" w:color="auto"/>
              </w:divBdr>
            </w:div>
            <w:div w:id="1461013070">
              <w:marLeft w:val="0"/>
              <w:marRight w:val="0"/>
              <w:marTop w:val="0"/>
              <w:marBottom w:val="0"/>
              <w:divBdr>
                <w:top w:val="none" w:sz="0" w:space="0" w:color="auto"/>
                <w:left w:val="none" w:sz="0" w:space="0" w:color="auto"/>
                <w:bottom w:val="none" w:sz="0" w:space="0" w:color="auto"/>
                <w:right w:val="none" w:sz="0" w:space="0" w:color="auto"/>
              </w:divBdr>
            </w:div>
            <w:div w:id="1461013276">
              <w:marLeft w:val="0"/>
              <w:marRight w:val="0"/>
              <w:marTop w:val="0"/>
              <w:marBottom w:val="0"/>
              <w:divBdr>
                <w:top w:val="none" w:sz="0" w:space="0" w:color="auto"/>
                <w:left w:val="none" w:sz="0" w:space="0" w:color="auto"/>
                <w:bottom w:val="none" w:sz="0" w:space="0" w:color="auto"/>
                <w:right w:val="none" w:sz="0" w:space="0" w:color="auto"/>
              </w:divBdr>
            </w:div>
            <w:div w:id="1461013318">
              <w:marLeft w:val="0"/>
              <w:marRight w:val="0"/>
              <w:marTop w:val="0"/>
              <w:marBottom w:val="0"/>
              <w:divBdr>
                <w:top w:val="none" w:sz="0" w:space="0" w:color="auto"/>
                <w:left w:val="none" w:sz="0" w:space="0" w:color="auto"/>
                <w:bottom w:val="none" w:sz="0" w:space="0" w:color="auto"/>
                <w:right w:val="none" w:sz="0" w:space="0" w:color="auto"/>
              </w:divBdr>
            </w:div>
            <w:div w:id="1461013492">
              <w:marLeft w:val="0"/>
              <w:marRight w:val="0"/>
              <w:marTop w:val="0"/>
              <w:marBottom w:val="0"/>
              <w:divBdr>
                <w:top w:val="none" w:sz="0" w:space="0" w:color="auto"/>
                <w:left w:val="none" w:sz="0" w:space="0" w:color="auto"/>
                <w:bottom w:val="none" w:sz="0" w:space="0" w:color="auto"/>
                <w:right w:val="none" w:sz="0" w:space="0" w:color="auto"/>
              </w:divBdr>
            </w:div>
            <w:div w:id="1461013798">
              <w:marLeft w:val="0"/>
              <w:marRight w:val="0"/>
              <w:marTop w:val="0"/>
              <w:marBottom w:val="0"/>
              <w:divBdr>
                <w:top w:val="none" w:sz="0" w:space="0" w:color="auto"/>
                <w:left w:val="none" w:sz="0" w:space="0" w:color="auto"/>
                <w:bottom w:val="none" w:sz="0" w:space="0" w:color="auto"/>
                <w:right w:val="none" w:sz="0" w:space="0" w:color="auto"/>
              </w:divBdr>
            </w:div>
            <w:div w:id="1461014063">
              <w:marLeft w:val="0"/>
              <w:marRight w:val="0"/>
              <w:marTop w:val="0"/>
              <w:marBottom w:val="0"/>
              <w:divBdr>
                <w:top w:val="none" w:sz="0" w:space="0" w:color="auto"/>
                <w:left w:val="none" w:sz="0" w:space="0" w:color="auto"/>
                <w:bottom w:val="none" w:sz="0" w:space="0" w:color="auto"/>
                <w:right w:val="none" w:sz="0" w:space="0" w:color="auto"/>
              </w:divBdr>
            </w:div>
            <w:div w:id="1461014066">
              <w:marLeft w:val="0"/>
              <w:marRight w:val="0"/>
              <w:marTop w:val="0"/>
              <w:marBottom w:val="0"/>
              <w:divBdr>
                <w:top w:val="none" w:sz="0" w:space="0" w:color="auto"/>
                <w:left w:val="none" w:sz="0" w:space="0" w:color="auto"/>
                <w:bottom w:val="none" w:sz="0" w:space="0" w:color="auto"/>
                <w:right w:val="none" w:sz="0" w:space="0" w:color="auto"/>
              </w:divBdr>
            </w:div>
            <w:div w:id="1461015749">
              <w:marLeft w:val="0"/>
              <w:marRight w:val="0"/>
              <w:marTop w:val="0"/>
              <w:marBottom w:val="0"/>
              <w:divBdr>
                <w:top w:val="none" w:sz="0" w:space="0" w:color="auto"/>
                <w:left w:val="none" w:sz="0" w:space="0" w:color="auto"/>
                <w:bottom w:val="none" w:sz="0" w:space="0" w:color="auto"/>
                <w:right w:val="none" w:sz="0" w:space="0" w:color="auto"/>
              </w:divBdr>
            </w:div>
            <w:div w:id="1461016256">
              <w:marLeft w:val="0"/>
              <w:marRight w:val="0"/>
              <w:marTop w:val="0"/>
              <w:marBottom w:val="0"/>
              <w:divBdr>
                <w:top w:val="none" w:sz="0" w:space="0" w:color="auto"/>
                <w:left w:val="none" w:sz="0" w:space="0" w:color="auto"/>
                <w:bottom w:val="none" w:sz="0" w:space="0" w:color="auto"/>
                <w:right w:val="none" w:sz="0" w:space="0" w:color="auto"/>
              </w:divBdr>
            </w:div>
            <w:div w:id="1461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447">
      <w:marLeft w:val="0"/>
      <w:marRight w:val="0"/>
      <w:marTop w:val="0"/>
      <w:marBottom w:val="0"/>
      <w:divBdr>
        <w:top w:val="none" w:sz="0" w:space="0" w:color="auto"/>
        <w:left w:val="none" w:sz="0" w:space="0" w:color="auto"/>
        <w:bottom w:val="none" w:sz="0" w:space="0" w:color="auto"/>
        <w:right w:val="none" w:sz="0" w:space="0" w:color="auto"/>
      </w:divBdr>
    </w:div>
    <w:div w:id="1461016455">
      <w:marLeft w:val="0"/>
      <w:marRight w:val="0"/>
      <w:marTop w:val="0"/>
      <w:marBottom w:val="0"/>
      <w:divBdr>
        <w:top w:val="none" w:sz="0" w:space="0" w:color="auto"/>
        <w:left w:val="none" w:sz="0" w:space="0" w:color="auto"/>
        <w:bottom w:val="none" w:sz="0" w:space="0" w:color="auto"/>
        <w:right w:val="none" w:sz="0" w:space="0" w:color="auto"/>
      </w:divBdr>
    </w:div>
    <w:div w:id="1461016469">
      <w:marLeft w:val="0"/>
      <w:marRight w:val="0"/>
      <w:marTop w:val="0"/>
      <w:marBottom w:val="0"/>
      <w:divBdr>
        <w:top w:val="none" w:sz="0" w:space="0" w:color="auto"/>
        <w:left w:val="none" w:sz="0" w:space="0" w:color="auto"/>
        <w:bottom w:val="none" w:sz="0" w:space="0" w:color="auto"/>
        <w:right w:val="none" w:sz="0" w:space="0" w:color="auto"/>
      </w:divBdr>
      <w:divsChild>
        <w:div w:id="1461015901">
          <w:marLeft w:val="0"/>
          <w:marRight w:val="0"/>
          <w:marTop w:val="0"/>
          <w:marBottom w:val="0"/>
          <w:divBdr>
            <w:top w:val="none" w:sz="0" w:space="0" w:color="auto"/>
            <w:left w:val="none" w:sz="0" w:space="0" w:color="auto"/>
            <w:bottom w:val="none" w:sz="0" w:space="0" w:color="auto"/>
            <w:right w:val="none" w:sz="0" w:space="0" w:color="auto"/>
          </w:divBdr>
          <w:divsChild>
            <w:div w:id="1461011553">
              <w:marLeft w:val="0"/>
              <w:marRight w:val="0"/>
              <w:marTop w:val="0"/>
              <w:marBottom w:val="0"/>
              <w:divBdr>
                <w:top w:val="none" w:sz="0" w:space="0" w:color="auto"/>
                <w:left w:val="none" w:sz="0" w:space="0" w:color="auto"/>
                <w:bottom w:val="none" w:sz="0" w:space="0" w:color="auto"/>
                <w:right w:val="none" w:sz="0" w:space="0" w:color="auto"/>
              </w:divBdr>
            </w:div>
            <w:div w:id="1461013782">
              <w:marLeft w:val="0"/>
              <w:marRight w:val="0"/>
              <w:marTop w:val="0"/>
              <w:marBottom w:val="0"/>
              <w:divBdr>
                <w:top w:val="none" w:sz="0" w:space="0" w:color="auto"/>
                <w:left w:val="none" w:sz="0" w:space="0" w:color="auto"/>
                <w:bottom w:val="none" w:sz="0" w:space="0" w:color="auto"/>
                <w:right w:val="none" w:sz="0" w:space="0" w:color="auto"/>
              </w:divBdr>
            </w:div>
            <w:div w:id="1461015001">
              <w:marLeft w:val="0"/>
              <w:marRight w:val="0"/>
              <w:marTop w:val="0"/>
              <w:marBottom w:val="0"/>
              <w:divBdr>
                <w:top w:val="none" w:sz="0" w:space="0" w:color="auto"/>
                <w:left w:val="none" w:sz="0" w:space="0" w:color="auto"/>
                <w:bottom w:val="none" w:sz="0" w:space="0" w:color="auto"/>
                <w:right w:val="none" w:sz="0" w:space="0" w:color="auto"/>
              </w:divBdr>
            </w:div>
            <w:div w:id="1461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477">
      <w:marLeft w:val="0"/>
      <w:marRight w:val="0"/>
      <w:marTop w:val="0"/>
      <w:marBottom w:val="0"/>
      <w:divBdr>
        <w:top w:val="none" w:sz="0" w:space="0" w:color="auto"/>
        <w:left w:val="none" w:sz="0" w:space="0" w:color="auto"/>
        <w:bottom w:val="none" w:sz="0" w:space="0" w:color="auto"/>
        <w:right w:val="none" w:sz="0" w:space="0" w:color="auto"/>
      </w:divBdr>
      <w:divsChild>
        <w:div w:id="1461012294">
          <w:marLeft w:val="0"/>
          <w:marRight w:val="0"/>
          <w:marTop w:val="0"/>
          <w:marBottom w:val="0"/>
          <w:divBdr>
            <w:top w:val="none" w:sz="0" w:space="0" w:color="auto"/>
            <w:left w:val="none" w:sz="0" w:space="0" w:color="auto"/>
            <w:bottom w:val="none" w:sz="0" w:space="0" w:color="auto"/>
            <w:right w:val="none" w:sz="0" w:space="0" w:color="auto"/>
          </w:divBdr>
          <w:divsChild>
            <w:div w:id="1461011167">
              <w:marLeft w:val="0"/>
              <w:marRight w:val="0"/>
              <w:marTop w:val="0"/>
              <w:marBottom w:val="0"/>
              <w:divBdr>
                <w:top w:val="none" w:sz="0" w:space="0" w:color="auto"/>
                <w:left w:val="none" w:sz="0" w:space="0" w:color="auto"/>
                <w:bottom w:val="none" w:sz="0" w:space="0" w:color="auto"/>
                <w:right w:val="none" w:sz="0" w:space="0" w:color="auto"/>
              </w:divBdr>
            </w:div>
            <w:div w:id="1461012202">
              <w:marLeft w:val="0"/>
              <w:marRight w:val="0"/>
              <w:marTop w:val="0"/>
              <w:marBottom w:val="0"/>
              <w:divBdr>
                <w:top w:val="none" w:sz="0" w:space="0" w:color="auto"/>
                <w:left w:val="none" w:sz="0" w:space="0" w:color="auto"/>
                <w:bottom w:val="none" w:sz="0" w:space="0" w:color="auto"/>
                <w:right w:val="none" w:sz="0" w:space="0" w:color="auto"/>
              </w:divBdr>
            </w:div>
            <w:div w:id="1461012250">
              <w:marLeft w:val="0"/>
              <w:marRight w:val="0"/>
              <w:marTop w:val="0"/>
              <w:marBottom w:val="0"/>
              <w:divBdr>
                <w:top w:val="none" w:sz="0" w:space="0" w:color="auto"/>
                <w:left w:val="none" w:sz="0" w:space="0" w:color="auto"/>
                <w:bottom w:val="none" w:sz="0" w:space="0" w:color="auto"/>
                <w:right w:val="none" w:sz="0" w:space="0" w:color="auto"/>
              </w:divBdr>
            </w:div>
            <w:div w:id="1461012319">
              <w:marLeft w:val="0"/>
              <w:marRight w:val="0"/>
              <w:marTop w:val="0"/>
              <w:marBottom w:val="0"/>
              <w:divBdr>
                <w:top w:val="none" w:sz="0" w:space="0" w:color="auto"/>
                <w:left w:val="none" w:sz="0" w:space="0" w:color="auto"/>
                <w:bottom w:val="none" w:sz="0" w:space="0" w:color="auto"/>
                <w:right w:val="none" w:sz="0" w:space="0" w:color="auto"/>
              </w:divBdr>
            </w:div>
            <w:div w:id="1461012601">
              <w:marLeft w:val="0"/>
              <w:marRight w:val="0"/>
              <w:marTop w:val="0"/>
              <w:marBottom w:val="0"/>
              <w:divBdr>
                <w:top w:val="none" w:sz="0" w:space="0" w:color="auto"/>
                <w:left w:val="none" w:sz="0" w:space="0" w:color="auto"/>
                <w:bottom w:val="none" w:sz="0" w:space="0" w:color="auto"/>
                <w:right w:val="none" w:sz="0" w:space="0" w:color="auto"/>
              </w:divBdr>
            </w:div>
            <w:div w:id="14610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481">
      <w:marLeft w:val="0"/>
      <w:marRight w:val="0"/>
      <w:marTop w:val="0"/>
      <w:marBottom w:val="0"/>
      <w:divBdr>
        <w:top w:val="none" w:sz="0" w:space="0" w:color="auto"/>
        <w:left w:val="none" w:sz="0" w:space="0" w:color="auto"/>
        <w:bottom w:val="none" w:sz="0" w:space="0" w:color="auto"/>
        <w:right w:val="none" w:sz="0" w:space="0" w:color="auto"/>
      </w:divBdr>
      <w:divsChild>
        <w:div w:id="1461016218">
          <w:marLeft w:val="0"/>
          <w:marRight w:val="0"/>
          <w:marTop w:val="0"/>
          <w:marBottom w:val="0"/>
          <w:divBdr>
            <w:top w:val="none" w:sz="0" w:space="0" w:color="auto"/>
            <w:left w:val="none" w:sz="0" w:space="0" w:color="auto"/>
            <w:bottom w:val="none" w:sz="0" w:space="0" w:color="auto"/>
            <w:right w:val="none" w:sz="0" w:space="0" w:color="auto"/>
          </w:divBdr>
          <w:divsChild>
            <w:div w:id="14610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482">
      <w:marLeft w:val="0"/>
      <w:marRight w:val="0"/>
      <w:marTop w:val="0"/>
      <w:marBottom w:val="0"/>
      <w:divBdr>
        <w:top w:val="none" w:sz="0" w:space="0" w:color="auto"/>
        <w:left w:val="none" w:sz="0" w:space="0" w:color="auto"/>
        <w:bottom w:val="none" w:sz="0" w:space="0" w:color="auto"/>
        <w:right w:val="none" w:sz="0" w:space="0" w:color="auto"/>
      </w:divBdr>
    </w:div>
    <w:div w:id="1461016488">
      <w:marLeft w:val="0"/>
      <w:marRight w:val="0"/>
      <w:marTop w:val="0"/>
      <w:marBottom w:val="0"/>
      <w:divBdr>
        <w:top w:val="none" w:sz="0" w:space="0" w:color="auto"/>
        <w:left w:val="none" w:sz="0" w:space="0" w:color="auto"/>
        <w:bottom w:val="none" w:sz="0" w:space="0" w:color="auto"/>
        <w:right w:val="none" w:sz="0" w:space="0" w:color="auto"/>
      </w:divBdr>
    </w:div>
    <w:div w:id="1461016489">
      <w:marLeft w:val="0"/>
      <w:marRight w:val="0"/>
      <w:marTop w:val="0"/>
      <w:marBottom w:val="0"/>
      <w:divBdr>
        <w:top w:val="none" w:sz="0" w:space="0" w:color="auto"/>
        <w:left w:val="none" w:sz="0" w:space="0" w:color="auto"/>
        <w:bottom w:val="none" w:sz="0" w:space="0" w:color="auto"/>
        <w:right w:val="none" w:sz="0" w:space="0" w:color="auto"/>
      </w:divBdr>
      <w:divsChild>
        <w:div w:id="1461010993">
          <w:marLeft w:val="0"/>
          <w:marRight w:val="0"/>
          <w:marTop w:val="0"/>
          <w:marBottom w:val="0"/>
          <w:divBdr>
            <w:top w:val="none" w:sz="0" w:space="0" w:color="auto"/>
            <w:left w:val="none" w:sz="0" w:space="0" w:color="auto"/>
            <w:bottom w:val="none" w:sz="0" w:space="0" w:color="auto"/>
            <w:right w:val="none" w:sz="0" w:space="0" w:color="auto"/>
          </w:divBdr>
          <w:divsChild>
            <w:div w:id="14610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494">
      <w:marLeft w:val="0"/>
      <w:marRight w:val="0"/>
      <w:marTop w:val="0"/>
      <w:marBottom w:val="0"/>
      <w:divBdr>
        <w:top w:val="none" w:sz="0" w:space="0" w:color="auto"/>
        <w:left w:val="none" w:sz="0" w:space="0" w:color="auto"/>
        <w:bottom w:val="none" w:sz="0" w:space="0" w:color="auto"/>
        <w:right w:val="none" w:sz="0" w:space="0" w:color="auto"/>
      </w:divBdr>
      <w:divsChild>
        <w:div w:id="1461013701">
          <w:marLeft w:val="720"/>
          <w:marRight w:val="0"/>
          <w:marTop w:val="58"/>
          <w:marBottom w:val="0"/>
          <w:divBdr>
            <w:top w:val="none" w:sz="0" w:space="0" w:color="auto"/>
            <w:left w:val="none" w:sz="0" w:space="0" w:color="auto"/>
            <w:bottom w:val="none" w:sz="0" w:space="0" w:color="auto"/>
            <w:right w:val="none" w:sz="0" w:space="0" w:color="auto"/>
          </w:divBdr>
        </w:div>
        <w:div w:id="1461014995">
          <w:marLeft w:val="720"/>
          <w:marRight w:val="0"/>
          <w:marTop w:val="58"/>
          <w:marBottom w:val="0"/>
          <w:divBdr>
            <w:top w:val="none" w:sz="0" w:space="0" w:color="auto"/>
            <w:left w:val="none" w:sz="0" w:space="0" w:color="auto"/>
            <w:bottom w:val="none" w:sz="0" w:space="0" w:color="auto"/>
            <w:right w:val="none" w:sz="0" w:space="0" w:color="auto"/>
          </w:divBdr>
        </w:div>
      </w:divsChild>
    </w:div>
    <w:div w:id="1461016495">
      <w:marLeft w:val="0"/>
      <w:marRight w:val="0"/>
      <w:marTop w:val="0"/>
      <w:marBottom w:val="0"/>
      <w:divBdr>
        <w:top w:val="none" w:sz="0" w:space="0" w:color="auto"/>
        <w:left w:val="none" w:sz="0" w:space="0" w:color="auto"/>
        <w:bottom w:val="none" w:sz="0" w:space="0" w:color="auto"/>
        <w:right w:val="none" w:sz="0" w:space="0" w:color="auto"/>
      </w:divBdr>
      <w:divsChild>
        <w:div w:id="1461012542">
          <w:marLeft w:val="1166"/>
          <w:marRight w:val="0"/>
          <w:marTop w:val="58"/>
          <w:marBottom w:val="0"/>
          <w:divBdr>
            <w:top w:val="none" w:sz="0" w:space="0" w:color="auto"/>
            <w:left w:val="none" w:sz="0" w:space="0" w:color="auto"/>
            <w:bottom w:val="none" w:sz="0" w:space="0" w:color="auto"/>
            <w:right w:val="none" w:sz="0" w:space="0" w:color="auto"/>
          </w:divBdr>
        </w:div>
        <w:div w:id="1461013190">
          <w:marLeft w:val="0"/>
          <w:marRight w:val="0"/>
          <w:marTop w:val="67"/>
          <w:marBottom w:val="0"/>
          <w:divBdr>
            <w:top w:val="none" w:sz="0" w:space="0" w:color="auto"/>
            <w:left w:val="none" w:sz="0" w:space="0" w:color="auto"/>
            <w:bottom w:val="none" w:sz="0" w:space="0" w:color="auto"/>
            <w:right w:val="none" w:sz="0" w:space="0" w:color="auto"/>
          </w:divBdr>
        </w:div>
        <w:div w:id="1461015501">
          <w:marLeft w:val="1166"/>
          <w:marRight w:val="0"/>
          <w:marTop w:val="58"/>
          <w:marBottom w:val="0"/>
          <w:divBdr>
            <w:top w:val="none" w:sz="0" w:space="0" w:color="auto"/>
            <w:left w:val="none" w:sz="0" w:space="0" w:color="auto"/>
            <w:bottom w:val="none" w:sz="0" w:space="0" w:color="auto"/>
            <w:right w:val="none" w:sz="0" w:space="0" w:color="auto"/>
          </w:divBdr>
        </w:div>
      </w:divsChild>
    </w:div>
    <w:div w:id="1461016496">
      <w:marLeft w:val="0"/>
      <w:marRight w:val="0"/>
      <w:marTop w:val="0"/>
      <w:marBottom w:val="0"/>
      <w:divBdr>
        <w:top w:val="none" w:sz="0" w:space="0" w:color="auto"/>
        <w:left w:val="none" w:sz="0" w:space="0" w:color="auto"/>
        <w:bottom w:val="none" w:sz="0" w:space="0" w:color="auto"/>
        <w:right w:val="none" w:sz="0" w:space="0" w:color="auto"/>
      </w:divBdr>
      <w:divsChild>
        <w:div w:id="1461010872">
          <w:marLeft w:val="0"/>
          <w:marRight w:val="0"/>
          <w:marTop w:val="68"/>
          <w:marBottom w:val="0"/>
          <w:divBdr>
            <w:top w:val="none" w:sz="0" w:space="0" w:color="auto"/>
            <w:left w:val="none" w:sz="0" w:space="0" w:color="auto"/>
            <w:bottom w:val="none" w:sz="0" w:space="0" w:color="auto"/>
            <w:right w:val="none" w:sz="0" w:space="0" w:color="auto"/>
          </w:divBdr>
        </w:div>
        <w:div w:id="1461012567">
          <w:marLeft w:val="0"/>
          <w:marRight w:val="0"/>
          <w:marTop w:val="68"/>
          <w:marBottom w:val="0"/>
          <w:divBdr>
            <w:top w:val="none" w:sz="0" w:space="0" w:color="auto"/>
            <w:left w:val="none" w:sz="0" w:space="0" w:color="auto"/>
            <w:bottom w:val="none" w:sz="0" w:space="0" w:color="auto"/>
            <w:right w:val="none" w:sz="0" w:space="0" w:color="auto"/>
          </w:divBdr>
        </w:div>
      </w:divsChild>
    </w:div>
    <w:div w:id="1461016498">
      <w:marLeft w:val="0"/>
      <w:marRight w:val="0"/>
      <w:marTop w:val="0"/>
      <w:marBottom w:val="0"/>
      <w:divBdr>
        <w:top w:val="none" w:sz="0" w:space="0" w:color="auto"/>
        <w:left w:val="none" w:sz="0" w:space="0" w:color="auto"/>
        <w:bottom w:val="none" w:sz="0" w:space="0" w:color="auto"/>
        <w:right w:val="none" w:sz="0" w:space="0" w:color="auto"/>
      </w:divBdr>
    </w:div>
    <w:div w:id="1461016500">
      <w:marLeft w:val="0"/>
      <w:marRight w:val="0"/>
      <w:marTop w:val="0"/>
      <w:marBottom w:val="0"/>
      <w:divBdr>
        <w:top w:val="none" w:sz="0" w:space="0" w:color="auto"/>
        <w:left w:val="none" w:sz="0" w:space="0" w:color="auto"/>
        <w:bottom w:val="none" w:sz="0" w:space="0" w:color="auto"/>
        <w:right w:val="none" w:sz="0" w:space="0" w:color="auto"/>
      </w:divBdr>
    </w:div>
    <w:div w:id="1461016502">
      <w:marLeft w:val="0"/>
      <w:marRight w:val="0"/>
      <w:marTop w:val="0"/>
      <w:marBottom w:val="0"/>
      <w:divBdr>
        <w:top w:val="none" w:sz="0" w:space="0" w:color="auto"/>
        <w:left w:val="none" w:sz="0" w:space="0" w:color="auto"/>
        <w:bottom w:val="none" w:sz="0" w:space="0" w:color="auto"/>
        <w:right w:val="none" w:sz="0" w:space="0" w:color="auto"/>
      </w:divBdr>
    </w:div>
    <w:div w:id="1461016506">
      <w:marLeft w:val="0"/>
      <w:marRight w:val="0"/>
      <w:marTop w:val="0"/>
      <w:marBottom w:val="0"/>
      <w:divBdr>
        <w:top w:val="none" w:sz="0" w:space="0" w:color="auto"/>
        <w:left w:val="none" w:sz="0" w:space="0" w:color="auto"/>
        <w:bottom w:val="none" w:sz="0" w:space="0" w:color="auto"/>
        <w:right w:val="none" w:sz="0" w:space="0" w:color="auto"/>
      </w:divBdr>
      <w:divsChild>
        <w:div w:id="1461014848">
          <w:marLeft w:val="0"/>
          <w:marRight w:val="0"/>
          <w:marTop w:val="0"/>
          <w:marBottom w:val="0"/>
          <w:divBdr>
            <w:top w:val="none" w:sz="0" w:space="0" w:color="auto"/>
            <w:left w:val="none" w:sz="0" w:space="0" w:color="auto"/>
            <w:bottom w:val="none" w:sz="0" w:space="0" w:color="auto"/>
            <w:right w:val="none" w:sz="0" w:space="0" w:color="auto"/>
          </w:divBdr>
          <w:divsChild>
            <w:div w:id="1461011671">
              <w:marLeft w:val="0"/>
              <w:marRight w:val="0"/>
              <w:marTop w:val="0"/>
              <w:marBottom w:val="0"/>
              <w:divBdr>
                <w:top w:val="none" w:sz="0" w:space="0" w:color="auto"/>
                <w:left w:val="none" w:sz="0" w:space="0" w:color="auto"/>
                <w:bottom w:val="none" w:sz="0" w:space="0" w:color="auto"/>
                <w:right w:val="none" w:sz="0" w:space="0" w:color="auto"/>
              </w:divBdr>
            </w:div>
            <w:div w:id="1461013449">
              <w:marLeft w:val="0"/>
              <w:marRight w:val="0"/>
              <w:marTop w:val="0"/>
              <w:marBottom w:val="0"/>
              <w:divBdr>
                <w:top w:val="none" w:sz="0" w:space="0" w:color="auto"/>
                <w:left w:val="none" w:sz="0" w:space="0" w:color="auto"/>
                <w:bottom w:val="none" w:sz="0" w:space="0" w:color="auto"/>
                <w:right w:val="none" w:sz="0" w:space="0" w:color="auto"/>
              </w:divBdr>
            </w:div>
            <w:div w:id="1461014871">
              <w:marLeft w:val="0"/>
              <w:marRight w:val="0"/>
              <w:marTop w:val="0"/>
              <w:marBottom w:val="0"/>
              <w:divBdr>
                <w:top w:val="none" w:sz="0" w:space="0" w:color="auto"/>
                <w:left w:val="none" w:sz="0" w:space="0" w:color="auto"/>
                <w:bottom w:val="none" w:sz="0" w:space="0" w:color="auto"/>
                <w:right w:val="none" w:sz="0" w:space="0" w:color="auto"/>
              </w:divBdr>
            </w:div>
            <w:div w:id="1461015520">
              <w:marLeft w:val="0"/>
              <w:marRight w:val="0"/>
              <w:marTop w:val="0"/>
              <w:marBottom w:val="0"/>
              <w:divBdr>
                <w:top w:val="none" w:sz="0" w:space="0" w:color="auto"/>
                <w:left w:val="none" w:sz="0" w:space="0" w:color="auto"/>
                <w:bottom w:val="none" w:sz="0" w:space="0" w:color="auto"/>
                <w:right w:val="none" w:sz="0" w:space="0" w:color="auto"/>
              </w:divBdr>
            </w:div>
            <w:div w:id="1461016371">
              <w:marLeft w:val="0"/>
              <w:marRight w:val="0"/>
              <w:marTop w:val="0"/>
              <w:marBottom w:val="0"/>
              <w:divBdr>
                <w:top w:val="none" w:sz="0" w:space="0" w:color="auto"/>
                <w:left w:val="none" w:sz="0" w:space="0" w:color="auto"/>
                <w:bottom w:val="none" w:sz="0" w:space="0" w:color="auto"/>
                <w:right w:val="none" w:sz="0" w:space="0" w:color="auto"/>
              </w:divBdr>
            </w:div>
            <w:div w:id="1461016432">
              <w:marLeft w:val="0"/>
              <w:marRight w:val="0"/>
              <w:marTop w:val="0"/>
              <w:marBottom w:val="0"/>
              <w:divBdr>
                <w:top w:val="none" w:sz="0" w:space="0" w:color="auto"/>
                <w:left w:val="none" w:sz="0" w:space="0" w:color="auto"/>
                <w:bottom w:val="none" w:sz="0" w:space="0" w:color="auto"/>
                <w:right w:val="none" w:sz="0" w:space="0" w:color="auto"/>
              </w:divBdr>
            </w:div>
            <w:div w:id="1461016464">
              <w:marLeft w:val="0"/>
              <w:marRight w:val="0"/>
              <w:marTop w:val="0"/>
              <w:marBottom w:val="0"/>
              <w:divBdr>
                <w:top w:val="none" w:sz="0" w:space="0" w:color="auto"/>
                <w:left w:val="none" w:sz="0" w:space="0" w:color="auto"/>
                <w:bottom w:val="none" w:sz="0" w:space="0" w:color="auto"/>
                <w:right w:val="none" w:sz="0" w:space="0" w:color="auto"/>
              </w:divBdr>
            </w:div>
            <w:div w:id="14610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532">
      <w:marLeft w:val="0"/>
      <w:marRight w:val="0"/>
      <w:marTop w:val="0"/>
      <w:marBottom w:val="0"/>
      <w:divBdr>
        <w:top w:val="none" w:sz="0" w:space="0" w:color="auto"/>
        <w:left w:val="none" w:sz="0" w:space="0" w:color="auto"/>
        <w:bottom w:val="none" w:sz="0" w:space="0" w:color="auto"/>
        <w:right w:val="none" w:sz="0" w:space="0" w:color="auto"/>
      </w:divBdr>
      <w:divsChild>
        <w:div w:id="1461010977">
          <w:marLeft w:val="547"/>
          <w:marRight w:val="0"/>
          <w:marTop w:val="96"/>
          <w:marBottom w:val="0"/>
          <w:divBdr>
            <w:top w:val="none" w:sz="0" w:space="0" w:color="auto"/>
            <w:left w:val="none" w:sz="0" w:space="0" w:color="auto"/>
            <w:bottom w:val="none" w:sz="0" w:space="0" w:color="auto"/>
            <w:right w:val="none" w:sz="0" w:space="0" w:color="auto"/>
          </w:divBdr>
        </w:div>
        <w:div w:id="1461012004">
          <w:marLeft w:val="547"/>
          <w:marRight w:val="0"/>
          <w:marTop w:val="96"/>
          <w:marBottom w:val="0"/>
          <w:divBdr>
            <w:top w:val="none" w:sz="0" w:space="0" w:color="auto"/>
            <w:left w:val="none" w:sz="0" w:space="0" w:color="auto"/>
            <w:bottom w:val="none" w:sz="0" w:space="0" w:color="auto"/>
            <w:right w:val="none" w:sz="0" w:space="0" w:color="auto"/>
          </w:divBdr>
        </w:div>
        <w:div w:id="1461012586">
          <w:marLeft w:val="547"/>
          <w:marRight w:val="0"/>
          <w:marTop w:val="96"/>
          <w:marBottom w:val="0"/>
          <w:divBdr>
            <w:top w:val="none" w:sz="0" w:space="0" w:color="auto"/>
            <w:left w:val="none" w:sz="0" w:space="0" w:color="auto"/>
            <w:bottom w:val="none" w:sz="0" w:space="0" w:color="auto"/>
            <w:right w:val="none" w:sz="0" w:space="0" w:color="auto"/>
          </w:divBdr>
        </w:div>
        <w:div w:id="1461012925">
          <w:marLeft w:val="547"/>
          <w:marRight w:val="0"/>
          <w:marTop w:val="96"/>
          <w:marBottom w:val="0"/>
          <w:divBdr>
            <w:top w:val="none" w:sz="0" w:space="0" w:color="auto"/>
            <w:left w:val="none" w:sz="0" w:space="0" w:color="auto"/>
            <w:bottom w:val="none" w:sz="0" w:space="0" w:color="auto"/>
            <w:right w:val="none" w:sz="0" w:space="0" w:color="auto"/>
          </w:divBdr>
        </w:div>
        <w:div w:id="1461013687">
          <w:marLeft w:val="547"/>
          <w:marRight w:val="0"/>
          <w:marTop w:val="96"/>
          <w:marBottom w:val="0"/>
          <w:divBdr>
            <w:top w:val="none" w:sz="0" w:space="0" w:color="auto"/>
            <w:left w:val="none" w:sz="0" w:space="0" w:color="auto"/>
            <w:bottom w:val="none" w:sz="0" w:space="0" w:color="auto"/>
            <w:right w:val="none" w:sz="0" w:space="0" w:color="auto"/>
          </w:divBdr>
        </w:div>
        <w:div w:id="1461013747">
          <w:marLeft w:val="547"/>
          <w:marRight w:val="0"/>
          <w:marTop w:val="96"/>
          <w:marBottom w:val="0"/>
          <w:divBdr>
            <w:top w:val="none" w:sz="0" w:space="0" w:color="auto"/>
            <w:left w:val="none" w:sz="0" w:space="0" w:color="auto"/>
            <w:bottom w:val="none" w:sz="0" w:space="0" w:color="auto"/>
            <w:right w:val="none" w:sz="0" w:space="0" w:color="auto"/>
          </w:divBdr>
        </w:div>
        <w:div w:id="1461013917">
          <w:marLeft w:val="547"/>
          <w:marRight w:val="0"/>
          <w:marTop w:val="96"/>
          <w:marBottom w:val="0"/>
          <w:divBdr>
            <w:top w:val="none" w:sz="0" w:space="0" w:color="auto"/>
            <w:left w:val="none" w:sz="0" w:space="0" w:color="auto"/>
            <w:bottom w:val="none" w:sz="0" w:space="0" w:color="auto"/>
            <w:right w:val="none" w:sz="0" w:space="0" w:color="auto"/>
          </w:divBdr>
        </w:div>
      </w:divsChild>
    </w:div>
    <w:div w:id="1461016545">
      <w:marLeft w:val="0"/>
      <w:marRight w:val="0"/>
      <w:marTop w:val="0"/>
      <w:marBottom w:val="0"/>
      <w:divBdr>
        <w:top w:val="none" w:sz="0" w:space="0" w:color="auto"/>
        <w:left w:val="none" w:sz="0" w:space="0" w:color="auto"/>
        <w:bottom w:val="none" w:sz="0" w:space="0" w:color="auto"/>
        <w:right w:val="none" w:sz="0" w:space="0" w:color="auto"/>
      </w:divBdr>
      <w:divsChild>
        <w:div w:id="1461012409">
          <w:marLeft w:val="0"/>
          <w:marRight w:val="0"/>
          <w:marTop w:val="67"/>
          <w:marBottom w:val="0"/>
          <w:divBdr>
            <w:top w:val="none" w:sz="0" w:space="0" w:color="auto"/>
            <w:left w:val="none" w:sz="0" w:space="0" w:color="auto"/>
            <w:bottom w:val="none" w:sz="0" w:space="0" w:color="auto"/>
            <w:right w:val="none" w:sz="0" w:space="0" w:color="auto"/>
          </w:divBdr>
        </w:div>
      </w:divsChild>
    </w:div>
    <w:div w:id="1461016551">
      <w:marLeft w:val="0"/>
      <w:marRight w:val="0"/>
      <w:marTop w:val="0"/>
      <w:marBottom w:val="0"/>
      <w:divBdr>
        <w:top w:val="none" w:sz="0" w:space="0" w:color="auto"/>
        <w:left w:val="none" w:sz="0" w:space="0" w:color="auto"/>
        <w:bottom w:val="none" w:sz="0" w:space="0" w:color="auto"/>
        <w:right w:val="none" w:sz="0" w:space="0" w:color="auto"/>
      </w:divBdr>
      <w:divsChild>
        <w:div w:id="1461013511">
          <w:marLeft w:val="0"/>
          <w:marRight w:val="0"/>
          <w:marTop w:val="0"/>
          <w:marBottom w:val="0"/>
          <w:divBdr>
            <w:top w:val="none" w:sz="0" w:space="0" w:color="auto"/>
            <w:left w:val="none" w:sz="0" w:space="0" w:color="auto"/>
            <w:bottom w:val="none" w:sz="0" w:space="0" w:color="auto"/>
            <w:right w:val="none" w:sz="0" w:space="0" w:color="auto"/>
          </w:divBdr>
          <w:divsChild>
            <w:div w:id="1461010736">
              <w:marLeft w:val="0"/>
              <w:marRight w:val="0"/>
              <w:marTop w:val="0"/>
              <w:marBottom w:val="0"/>
              <w:divBdr>
                <w:top w:val="none" w:sz="0" w:space="0" w:color="auto"/>
                <w:left w:val="none" w:sz="0" w:space="0" w:color="auto"/>
                <w:bottom w:val="none" w:sz="0" w:space="0" w:color="auto"/>
                <w:right w:val="none" w:sz="0" w:space="0" w:color="auto"/>
              </w:divBdr>
            </w:div>
            <w:div w:id="1461010889">
              <w:marLeft w:val="0"/>
              <w:marRight w:val="0"/>
              <w:marTop w:val="0"/>
              <w:marBottom w:val="0"/>
              <w:divBdr>
                <w:top w:val="none" w:sz="0" w:space="0" w:color="auto"/>
                <w:left w:val="none" w:sz="0" w:space="0" w:color="auto"/>
                <w:bottom w:val="none" w:sz="0" w:space="0" w:color="auto"/>
                <w:right w:val="none" w:sz="0" w:space="0" w:color="auto"/>
              </w:divBdr>
            </w:div>
            <w:div w:id="1461011192">
              <w:marLeft w:val="0"/>
              <w:marRight w:val="0"/>
              <w:marTop w:val="0"/>
              <w:marBottom w:val="0"/>
              <w:divBdr>
                <w:top w:val="none" w:sz="0" w:space="0" w:color="auto"/>
                <w:left w:val="none" w:sz="0" w:space="0" w:color="auto"/>
                <w:bottom w:val="none" w:sz="0" w:space="0" w:color="auto"/>
                <w:right w:val="none" w:sz="0" w:space="0" w:color="auto"/>
              </w:divBdr>
            </w:div>
            <w:div w:id="1461011791">
              <w:marLeft w:val="0"/>
              <w:marRight w:val="0"/>
              <w:marTop w:val="0"/>
              <w:marBottom w:val="0"/>
              <w:divBdr>
                <w:top w:val="none" w:sz="0" w:space="0" w:color="auto"/>
                <w:left w:val="none" w:sz="0" w:space="0" w:color="auto"/>
                <w:bottom w:val="none" w:sz="0" w:space="0" w:color="auto"/>
                <w:right w:val="none" w:sz="0" w:space="0" w:color="auto"/>
              </w:divBdr>
            </w:div>
            <w:div w:id="1461012802">
              <w:marLeft w:val="0"/>
              <w:marRight w:val="0"/>
              <w:marTop w:val="0"/>
              <w:marBottom w:val="0"/>
              <w:divBdr>
                <w:top w:val="none" w:sz="0" w:space="0" w:color="auto"/>
                <w:left w:val="none" w:sz="0" w:space="0" w:color="auto"/>
                <w:bottom w:val="none" w:sz="0" w:space="0" w:color="auto"/>
                <w:right w:val="none" w:sz="0" w:space="0" w:color="auto"/>
              </w:divBdr>
            </w:div>
            <w:div w:id="1461013311">
              <w:marLeft w:val="0"/>
              <w:marRight w:val="0"/>
              <w:marTop w:val="0"/>
              <w:marBottom w:val="0"/>
              <w:divBdr>
                <w:top w:val="none" w:sz="0" w:space="0" w:color="auto"/>
                <w:left w:val="none" w:sz="0" w:space="0" w:color="auto"/>
                <w:bottom w:val="none" w:sz="0" w:space="0" w:color="auto"/>
                <w:right w:val="none" w:sz="0" w:space="0" w:color="auto"/>
              </w:divBdr>
            </w:div>
            <w:div w:id="1461014287">
              <w:marLeft w:val="0"/>
              <w:marRight w:val="0"/>
              <w:marTop w:val="0"/>
              <w:marBottom w:val="0"/>
              <w:divBdr>
                <w:top w:val="none" w:sz="0" w:space="0" w:color="auto"/>
                <w:left w:val="none" w:sz="0" w:space="0" w:color="auto"/>
                <w:bottom w:val="none" w:sz="0" w:space="0" w:color="auto"/>
                <w:right w:val="none" w:sz="0" w:space="0" w:color="auto"/>
              </w:divBdr>
            </w:div>
            <w:div w:id="1461014368">
              <w:marLeft w:val="0"/>
              <w:marRight w:val="0"/>
              <w:marTop w:val="0"/>
              <w:marBottom w:val="0"/>
              <w:divBdr>
                <w:top w:val="none" w:sz="0" w:space="0" w:color="auto"/>
                <w:left w:val="none" w:sz="0" w:space="0" w:color="auto"/>
                <w:bottom w:val="none" w:sz="0" w:space="0" w:color="auto"/>
                <w:right w:val="none" w:sz="0" w:space="0" w:color="auto"/>
              </w:divBdr>
            </w:div>
            <w:div w:id="1461015160">
              <w:marLeft w:val="0"/>
              <w:marRight w:val="0"/>
              <w:marTop w:val="0"/>
              <w:marBottom w:val="0"/>
              <w:divBdr>
                <w:top w:val="none" w:sz="0" w:space="0" w:color="auto"/>
                <w:left w:val="none" w:sz="0" w:space="0" w:color="auto"/>
                <w:bottom w:val="none" w:sz="0" w:space="0" w:color="auto"/>
                <w:right w:val="none" w:sz="0" w:space="0" w:color="auto"/>
              </w:divBdr>
            </w:div>
            <w:div w:id="1461015726">
              <w:marLeft w:val="0"/>
              <w:marRight w:val="0"/>
              <w:marTop w:val="0"/>
              <w:marBottom w:val="0"/>
              <w:divBdr>
                <w:top w:val="none" w:sz="0" w:space="0" w:color="auto"/>
                <w:left w:val="none" w:sz="0" w:space="0" w:color="auto"/>
                <w:bottom w:val="none" w:sz="0" w:space="0" w:color="auto"/>
                <w:right w:val="none" w:sz="0" w:space="0" w:color="auto"/>
              </w:divBdr>
            </w:div>
            <w:div w:id="1461016459">
              <w:marLeft w:val="0"/>
              <w:marRight w:val="0"/>
              <w:marTop w:val="0"/>
              <w:marBottom w:val="0"/>
              <w:divBdr>
                <w:top w:val="none" w:sz="0" w:space="0" w:color="auto"/>
                <w:left w:val="none" w:sz="0" w:space="0" w:color="auto"/>
                <w:bottom w:val="none" w:sz="0" w:space="0" w:color="auto"/>
                <w:right w:val="none" w:sz="0" w:space="0" w:color="auto"/>
              </w:divBdr>
            </w:div>
            <w:div w:id="1461016554">
              <w:marLeft w:val="0"/>
              <w:marRight w:val="0"/>
              <w:marTop w:val="0"/>
              <w:marBottom w:val="0"/>
              <w:divBdr>
                <w:top w:val="none" w:sz="0" w:space="0" w:color="auto"/>
                <w:left w:val="none" w:sz="0" w:space="0" w:color="auto"/>
                <w:bottom w:val="none" w:sz="0" w:space="0" w:color="auto"/>
                <w:right w:val="none" w:sz="0" w:space="0" w:color="auto"/>
              </w:divBdr>
            </w:div>
            <w:div w:id="1461016585">
              <w:marLeft w:val="0"/>
              <w:marRight w:val="0"/>
              <w:marTop w:val="0"/>
              <w:marBottom w:val="0"/>
              <w:divBdr>
                <w:top w:val="none" w:sz="0" w:space="0" w:color="auto"/>
                <w:left w:val="none" w:sz="0" w:space="0" w:color="auto"/>
                <w:bottom w:val="none" w:sz="0" w:space="0" w:color="auto"/>
                <w:right w:val="none" w:sz="0" w:space="0" w:color="auto"/>
              </w:divBdr>
            </w:div>
            <w:div w:id="1461016796">
              <w:marLeft w:val="0"/>
              <w:marRight w:val="0"/>
              <w:marTop w:val="0"/>
              <w:marBottom w:val="0"/>
              <w:divBdr>
                <w:top w:val="none" w:sz="0" w:space="0" w:color="auto"/>
                <w:left w:val="none" w:sz="0" w:space="0" w:color="auto"/>
                <w:bottom w:val="none" w:sz="0" w:space="0" w:color="auto"/>
                <w:right w:val="none" w:sz="0" w:space="0" w:color="auto"/>
              </w:divBdr>
            </w:div>
            <w:div w:id="14610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557">
      <w:marLeft w:val="0"/>
      <w:marRight w:val="0"/>
      <w:marTop w:val="0"/>
      <w:marBottom w:val="0"/>
      <w:divBdr>
        <w:top w:val="none" w:sz="0" w:space="0" w:color="auto"/>
        <w:left w:val="none" w:sz="0" w:space="0" w:color="auto"/>
        <w:bottom w:val="none" w:sz="0" w:space="0" w:color="auto"/>
        <w:right w:val="none" w:sz="0" w:space="0" w:color="auto"/>
      </w:divBdr>
    </w:div>
    <w:div w:id="1461016561">
      <w:marLeft w:val="0"/>
      <w:marRight w:val="0"/>
      <w:marTop w:val="0"/>
      <w:marBottom w:val="0"/>
      <w:divBdr>
        <w:top w:val="none" w:sz="0" w:space="0" w:color="auto"/>
        <w:left w:val="none" w:sz="0" w:space="0" w:color="auto"/>
        <w:bottom w:val="none" w:sz="0" w:space="0" w:color="auto"/>
        <w:right w:val="none" w:sz="0" w:space="0" w:color="auto"/>
      </w:divBdr>
    </w:div>
    <w:div w:id="1461016563">
      <w:marLeft w:val="0"/>
      <w:marRight w:val="0"/>
      <w:marTop w:val="0"/>
      <w:marBottom w:val="0"/>
      <w:divBdr>
        <w:top w:val="none" w:sz="0" w:space="0" w:color="auto"/>
        <w:left w:val="none" w:sz="0" w:space="0" w:color="auto"/>
        <w:bottom w:val="none" w:sz="0" w:space="0" w:color="auto"/>
        <w:right w:val="none" w:sz="0" w:space="0" w:color="auto"/>
      </w:divBdr>
      <w:divsChild>
        <w:div w:id="1461010408">
          <w:marLeft w:val="0"/>
          <w:marRight w:val="0"/>
          <w:marTop w:val="67"/>
          <w:marBottom w:val="0"/>
          <w:divBdr>
            <w:top w:val="none" w:sz="0" w:space="0" w:color="auto"/>
            <w:left w:val="none" w:sz="0" w:space="0" w:color="auto"/>
            <w:bottom w:val="none" w:sz="0" w:space="0" w:color="auto"/>
            <w:right w:val="none" w:sz="0" w:space="0" w:color="auto"/>
          </w:divBdr>
        </w:div>
        <w:div w:id="1461011448">
          <w:marLeft w:val="0"/>
          <w:marRight w:val="0"/>
          <w:marTop w:val="67"/>
          <w:marBottom w:val="0"/>
          <w:divBdr>
            <w:top w:val="none" w:sz="0" w:space="0" w:color="auto"/>
            <w:left w:val="none" w:sz="0" w:space="0" w:color="auto"/>
            <w:bottom w:val="none" w:sz="0" w:space="0" w:color="auto"/>
            <w:right w:val="none" w:sz="0" w:space="0" w:color="auto"/>
          </w:divBdr>
        </w:div>
        <w:div w:id="1461014966">
          <w:marLeft w:val="994"/>
          <w:marRight w:val="0"/>
          <w:marTop w:val="58"/>
          <w:marBottom w:val="0"/>
          <w:divBdr>
            <w:top w:val="none" w:sz="0" w:space="0" w:color="auto"/>
            <w:left w:val="none" w:sz="0" w:space="0" w:color="auto"/>
            <w:bottom w:val="none" w:sz="0" w:space="0" w:color="auto"/>
            <w:right w:val="none" w:sz="0" w:space="0" w:color="auto"/>
          </w:divBdr>
        </w:div>
        <w:div w:id="1461016420">
          <w:marLeft w:val="0"/>
          <w:marRight w:val="0"/>
          <w:marTop w:val="67"/>
          <w:marBottom w:val="0"/>
          <w:divBdr>
            <w:top w:val="none" w:sz="0" w:space="0" w:color="auto"/>
            <w:left w:val="none" w:sz="0" w:space="0" w:color="auto"/>
            <w:bottom w:val="none" w:sz="0" w:space="0" w:color="auto"/>
            <w:right w:val="none" w:sz="0" w:space="0" w:color="auto"/>
          </w:divBdr>
        </w:div>
        <w:div w:id="1461016669">
          <w:marLeft w:val="0"/>
          <w:marRight w:val="0"/>
          <w:marTop w:val="67"/>
          <w:marBottom w:val="0"/>
          <w:divBdr>
            <w:top w:val="none" w:sz="0" w:space="0" w:color="auto"/>
            <w:left w:val="none" w:sz="0" w:space="0" w:color="auto"/>
            <w:bottom w:val="none" w:sz="0" w:space="0" w:color="auto"/>
            <w:right w:val="none" w:sz="0" w:space="0" w:color="auto"/>
          </w:divBdr>
        </w:div>
        <w:div w:id="1461016763">
          <w:marLeft w:val="0"/>
          <w:marRight w:val="0"/>
          <w:marTop w:val="67"/>
          <w:marBottom w:val="0"/>
          <w:divBdr>
            <w:top w:val="none" w:sz="0" w:space="0" w:color="auto"/>
            <w:left w:val="none" w:sz="0" w:space="0" w:color="auto"/>
            <w:bottom w:val="none" w:sz="0" w:space="0" w:color="auto"/>
            <w:right w:val="none" w:sz="0" w:space="0" w:color="auto"/>
          </w:divBdr>
        </w:div>
        <w:div w:id="1461016826">
          <w:marLeft w:val="994"/>
          <w:marRight w:val="0"/>
          <w:marTop w:val="58"/>
          <w:marBottom w:val="0"/>
          <w:divBdr>
            <w:top w:val="none" w:sz="0" w:space="0" w:color="auto"/>
            <w:left w:val="none" w:sz="0" w:space="0" w:color="auto"/>
            <w:bottom w:val="none" w:sz="0" w:space="0" w:color="auto"/>
            <w:right w:val="none" w:sz="0" w:space="0" w:color="auto"/>
          </w:divBdr>
        </w:div>
      </w:divsChild>
    </w:div>
    <w:div w:id="1461016565">
      <w:marLeft w:val="0"/>
      <w:marRight w:val="0"/>
      <w:marTop w:val="0"/>
      <w:marBottom w:val="0"/>
      <w:divBdr>
        <w:top w:val="none" w:sz="0" w:space="0" w:color="auto"/>
        <w:left w:val="none" w:sz="0" w:space="0" w:color="auto"/>
        <w:bottom w:val="none" w:sz="0" w:space="0" w:color="auto"/>
        <w:right w:val="none" w:sz="0" w:space="0" w:color="auto"/>
      </w:divBdr>
      <w:divsChild>
        <w:div w:id="1461016065">
          <w:marLeft w:val="0"/>
          <w:marRight w:val="0"/>
          <w:marTop w:val="0"/>
          <w:marBottom w:val="0"/>
          <w:divBdr>
            <w:top w:val="none" w:sz="0" w:space="0" w:color="auto"/>
            <w:left w:val="none" w:sz="0" w:space="0" w:color="auto"/>
            <w:bottom w:val="none" w:sz="0" w:space="0" w:color="auto"/>
            <w:right w:val="none" w:sz="0" w:space="0" w:color="auto"/>
          </w:divBdr>
          <w:divsChild>
            <w:div w:id="14610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567">
      <w:marLeft w:val="0"/>
      <w:marRight w:val="0"/>
      <w:marTop w:val="0"/>
      <w:marBottom w:val="0"/>
      <w:divBdr>
        <w:top w:val="none" w:sz="0" w:space="0" w:color="auto"/>
        <w:left w:val="none" w:sz="0" w:space="0" w:color="auto"/>
        <w:bottom w:val="none" w:sz="0" w:space="0" w:color="auto"/>
        <w:right w:val="none" w:sz="0" w:space="0" w:color="auto"/>
      </w:divBdr>
      <w:divsChild>
        <w:div w:id="1461016454">
          <w:marLeft w:val="0"/>
          <w:marRight w:val="0"/>
          <w:marTop w:val="0"/>
          <w:marBottom w:val="0"/>
          <w:divBdr>
            <w:top w:val="none" w:sz="0" w:space="0" w:color="auto"/>
            <w:left w:val="none" w:sz="0" w:space="0" w:color="auto"/>
            <w:bottom w:val="none" w:sz="0" w:space="0" w:color="auto"/>
            <w:right w:val="none" w:sz="0" w:space="0" w:color="auto"/>
          </w:divBdr>
          <w:divsChild>
            <w:div w:id="14610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581">
      <w:marLeft w:val="0"/>
      <w:marRight w:val="0"/>
      <w:marTop w:val="0"/>
      <w:marBottom w:val="0"/>
      <w:divBdr>
        <w:top w:val="none" w:sz="0" w:space="0" w:color="auto"/>
        <w:left w:val="none" w:sz="0" w:space="0" w:color="auto"/>
        <w:bottom w:val="none" w:sz="0" w:space="0" w:color="auto"/>
        <w:right w:val="none" w:sz="0" w:space="0" w:color="auto"/>
      </w:divBdr>
      <w:divsChild>
        <w:div w:id="1461013892">
          <w:marLeft w:val="0"/>
          <w:marRight w:val="0"/>
          <w:marTop w:val="0"/>
          <w:marBottom w:val="0"/>
          <w:divBdr>
            <w:top w:val="none" w:sz="0" w:space="0" w:color="auto"/>
            <w:left w:val="none" w:sz="0" w:space="0" w:color="auto"/>
            <w:bottom w:val="none" w:sz="0" w:space="0" w:color="auto"/>
            <w:right w:val="none" w:sz="0" w:space="0" w:color="auto"/>
          </w:divBdr>
          <w:divsChild>
            <w:div w:id="14610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583">
      <w:marLeft w:val="0"/>
      <w:marRight w:val="0"/>
      <w:marTop w:val="0"/>
      <w:marBottom w:val="0"/>
      <w:divBdr>
        <w:top w:val="none" w:sz="0" w:space="0" w:color="auto"/>
        <w:left w:val="none" w:sz="0" w:space="0" w:color="auto"/>
        <w:bottom w:val="none" w:sz="0" w:space="0" w:color="auto"/>
        <w:right w:val="none" w:sz="0" w:space="0" w:color="auto"/>
      </w:divBdr>
      <w:divsChild>
        <w:div w:id="1461011102">
          <w:marLeft w:val="259"/>
          <w:marRight w:val="0"/>
          <w:marTop w:val="67"/>
          <w:marBottom w:val="0"/>
          <w:divBdr>
            <w:top w:val="none" w:sz="0" w:space="0" w:color="auto"/>
            <w:left w:val="none" w:sz="0" w:space="0" w:color="auto"/>
            <w:bottom w:val="none" w:sz="0" w:space="0" w:color="auto"/>
            <w:right w:val="none" w:sz="0" w:space="0" w:color="auto"/>
          </w:divBdr>
        </w:div>
        <w:div w:id="1461011196">
          <w:marLeft w:val="274"/>
          <w:marRight w:val="0"/>
          <w:marTop w:val="58"/>
          <w:marBottom w:val="0"/>
          <w:divBdr>
            <w:top w:val="none" w:sz="0" w:space="0" w:color="auto"/>
            <w:left w:val="none" w:sz="0" w:space="0" w:color="auto"/>
            <w:bottom w:val="none" w:sz="0" w:space="0" w:color="auto"/>
            <w:right w:val="none" w:sz="0" w:space="0" w:color="auto"/>
          </w:divBdr>
        </w:div>
        <w:div w:id="1461011806">
          <w:marLeft w:val="0"/>
          <w:marRight w:val="0"/>
          <w:marTop w:val="67"/>
          <w:marBottom w:val="0"/>
          <w:divBdr>
            <w:top w:val="none" w:sz="0" w:space="0" w:color="auto"/>
            <w:left w:val="none" w:sz="0" w:space="0" w:color="auto"/>
            <w:bottom w:val="none" w:sz="0" w:space="0" w:color="auto"/>
            <w:right w:val="none" w:sz="0" w:space="0" w:color="auto"/>
          </w:divBdr>
        </w:div>
        <w:div w:id="1461012173">
          <w:marLeft w:val="634"/>
          <w:marRight w:val="0"/>
          <w:marTop w:val="67"/>
          <w:marBottom w:val="0"/>
          <w:divBdr>
            <w:top w:val="none" w:sz="0" w:space="0" w:color="auto"/>
            <w:left w:val="none" w:sz="0" w:space="0" w:color="auto"/>
            <w:bottom w:val="none" w:sz="0" w:space="0" w:color="auto"/>
            <w:right w:val="none" w:sz="0" w:space="0" w:color="auto"/>
          </w:divBdr>
        </w:div>
        <w:div w:id="1461013553">
          <w:marLeft w:val="634"/>
          <w:marRight w:val="0"/>
          <w:marTop w:val="67"/>
          <w:marBottom w:val="0"/>
          <w:divBdr>
            <w:top w:val="none" w:sz="0" w:space="0" w:color="auto"/>
            <w:left w:val="none" w:sz="0" w:space="0" w:color="auto"/>
            <w:bottom w:val="none" w:sz="0" w:space="0" w:color="auto"/>
            <w:right w:val="none" w:sz="0" w:space="0" w:color="auto"/>
          </w:divBdr>
        </w:div>
        <w:div w:id="1461013766">
          <w:marLeft w:val="274"/>
          <w:marRight w:val="0"/>
          <w:marTop w:val="67"/>
          <w:marBottom w:val="0"/>
          <w:divBdr>
            <w:top w:val="none" w:sz="0" w:space="0" w:color="auto"/>
            <w:left w:val="none" w:sz="0" w:space="0" w:color="auto"/>
            <w:bottom w:val="none" w:sz="0" w:space="0" w:color="auto"/>
            <w:right w:val="none" w:sz="0" w:space="0" w:color="auto"/>
          </w:divBdr>
        </w:div>
        <w:div w:id="1461015132">
          <w:marLeft w:val="634"/>
          <w:marRight w:val="0"/>
          <w:marTop w:val="67"/>
          <w:marBottom w:val="0"/>
          <w:divBdr>
            <w:top w:val="none" w:sz="0" w:space="0" w:color="auto"/>
            <w:left w:val="none" w:sz="0" w:space="0" w:color="auto"/>
            <w:bottom w:val="none" w:sz="0" w:space="0" w:color="auto"/>
            <w:right w:val="none" w:sz="0" w:space="0" w:color="auto"/>
          </w:divBdr>
        </w:div>
        <w:div w:id="1461016250">
          <w:marLeft w:val="634"/>
          <w:marRight w:val="0"/>
          <w:marTop w:val="67"/>
          <w:marBottom w:val="0"/>
          <w:divBdr>
            <w:top w:val="none" w:sz="0" w:space="0" w:color="auto"/>
            <w:left w:val="none" w:sz="0" w:space="0" w:color="auto"/>
            <w:bottom w:val="none" w:sz="0" w:space="0" w:color="auto"/>
            <w:right w:val="none" w:sz="0" w:space="0" w:color="auto"/>
          </w:divBdr>
        </w:div>
        <w:div w:id="1461016301">
          <w:marLeft w:val="634"/>
          <w:marRight w:val="0"/>
          <w:marTop w:val="67"/>
          <w:marBottom w:val="0"/>
          <w:divBdr>
            <w:top w:val="none" w:sz="0" w:space="0" w:color="auto"/>
            <w:left w:val="none" w:sz="0" w:space="0" w:color="auto"/>
            <w:bottom w:val="none" w:sz="0" w:space="0" w:color="auto"/>
            <w:right w:val="none" w:sz="0" w:space="0" w:color="auto"/>
          </w:divBdr>
        </w:div>
      </w:divsChild>
    </w:div>
    <w:div w:id="1461016588">
      <w:marLeft w:val="0"/>
      <w:marRight w:val="0"/>
      <w:marTop w:val="0"/>
      <w:marBottom w:val="0"/>
      <w:divBdr>
        <w:top w:val="none" w:sz="0" w:space="0" w:color="auto"/>
        <w:left w:val="none" w:sz="0" w:space="0" w:color="auto"/>
        <w:bottom w:val="none" w:sz="0" w:space="0" w:color="auto"/>
        <w:right w:val="none" w:sz="0" w:space="0" w:color="auto"/>
      </w:divBdr>
      <w:divsChild>
        <w:div w:id="1461016412">
          <w:marLeft w:val="1166"/>
          <w:marRight w:val="0"/>
          <w:marTop w:val="86"/>
          <w:marBottom w:val="0"/>
          <w:divBdr>
            <w:top w:val="none" w:sz="0" w:space="0" w:color="auto"/>
            <w:left w:val="none" w:sz="0" w:space="0" w:color="auto"/>
            <w:bottom w:val="none" w:sz="0" w:space="0" w:color="auto"/>
            <w:right w:val="none" w:sz="0" w:space="0" w:color="auto"/>
          </w:divBdr>
        </w:div>
        <w:div w:id="1461016734">
          <w:marLeft w:val="1166"/>
          <w:marRight w:val="0"/>
          <w:marTop w:val="86"/>
          <w:marBottom w:val="0"/>
          <w:divBdr>
            <w:top w:val="none" w:sz="0" w:space="0" w:color="auto"/>
            <w:left w:val="none" w:sz="0" w:space="0" w:color="auto"/>
            <w:bottom w:val="none" w:sz="0" w:space="0" w:color="auto"/>
            <w:right w:val="none" w:sz="0" w:space="0" w:color="auto"/>
          </w:divBdr>
        </w:div>
      </w:divsChild>
    </w:div>
    <w:div w:id="1461016593">
      <w:marLeft w:val="0"/>
      <w:marRight w:val="0"/>
      <w:marTop w:val="0"/>
      <w:marBottom w:val="0"/>
      <w:divBdr>
        <w:top w:val="none" w:sz="0" w:space="0" w:color="auto"/>
        <w:left w:val="none" w:sz="0" w:space="0" w:color="auto"/>
        <w:bottom w:val="none" w:sz="0" w:space="0" w:color="auto"/>
        <w:right w:val="none" w:sz="0" w:space="0" w:color="auto"/>
      </w:divBdr>
    </w:div>
    <w:div w:id="1461016596">
      <w:marLeft w:val="0"/>
      <w:marRight w:val="0"/>
      <w:marTop w:val="0"/>
      <w:marBottom w:val="0"/>
      <w:divBdr>
        <w:top w:val="none" w:sz="0" w:space="0" w:color="auto"/>
        <w:left w:val="none" w:sz="0" w:space="0" w:color="auto"/>
        <w:bottom w:val="none" w:sz="0" w:space="0" w:color="auto"/>
        <w:right w:val="none" w:sz="0" w:space="0" w:color="auto"/>
      </w:divBdr>
    </w:div>
    <w:div w:id="1461016599">
      <w:marLeft w:val="0"/>
      <w:marRight w:val="0"/>
      <w:marTop w:val="0"/>
      <w:marBottom w:val="0"/>
      <w:divBdr>
        <w:top w:val="none" w:sz="0" w:space="0" w:color="auto"/>
        <w:left w:val="none" w:sz="0" w:space="0" w:color="auto"/>
        <w:bottom w:val="none" w:sz="0" w:space="0" w:color="auto"/>
        <w:right w:val="none" w:sz="0" w:space="0" w:color="auto"/>
      </w:divBdr>
      <w:divsChild>
        <w:div w:id="1461015076">
          <w:marLeft w:val="0"/>
          <w:marRight w:val="0"/>
          <w:marTop w:val="0"/>
          <w:marBottom w:val="0"/>
          <w:divBdr>
            <w:top w:val="none" w:sz="0" w:space="0" w:color="auto"/>
            <w:left w:val="none" w:sz="0" w:space="0" w:color="auto"/>
            <w:bottom w:val="none" w:sz="0" w:space="0" w:color="auto"/>
            <w:right w:val="none" w:sz="0" w:space="0" w:color="auto"/>
          </w:divBdr>
          <w:divsChild>
            <w:div w:id="14610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03">
      <w:marLeft w:val="0"/>
      <w:marRight w:val="0"/>
      <w:marTop w:val="0"/>
      <w:marBottom w:val="0"/>
      <w:divBdr>
        <w:top w:val="none" w:sz="0" w:space="0" w:color="auto"/>
        <w:left w:val="none" w:sz="0" w:space="0" w:color="auto"/>
        <w:bottom w:val="none" w:sz="0" w:space="0" w:color="auto"/>
        <w:right w:val="none" w:sz="0" w:space="0" w:color="auto"/>
      </w:divBdr>
      <w:divsChild>
        <w:div w:id="1461011444">
          <w:marLeft w:val="0"/>
          <w:marRight w:val="0"/>
          <w:marTop w:val="0"/>
          <w:marBottom w:val="0"/>
          <w:divBdr>
            <w:top w:val="none" w:sz="0" w:space="0" w:color="auto"/>
            <w:left w:val="none" w:sz="0" w:space="0" w:color="auto"/>
            <w:bottom w:val="none" w:sz="0" w:space="0" w:color="auto"/>
            <w:right w:val="none" w:sz="0" w:space="0" w:color="auto"/>
          </w:divBdr>
          <w:divsChild>
            <w:div w:id="1461010901">
              <w:marLeft w:val="0"/>
              <w:marRight w:val="0"/>
              <w:marTop w:val="0"/>
              <w:marBottom w:val="0"/>
              <w:divBdr>
                <w:top w:val="none" w:sz="0" w:space="0" w:color="auto"/>
                <w:left w:val="none" w:sz="0" w:space="0" w:color="auto"/>
                <w:bottom w:val="none" w:sz="0" w:space="0" w:color="auto"/>
                <w:right w:val="none" w:sz="0" w:space="0" w:color="auto"/>
              </w:divBdr>
            </w:div>
            <w:div w:id="1461011288">
              <w:marLeft w:val="0"/>
              <w:marRight w:val="0"/>
              <w:marTop w:val="0"/>
              <w:marBottom w:val="0"/>
              <w:divBdr>
                <w:top w:val="none" w:sz="0" w:space="0" w:color="auto"/>
                <w:left w:val="none" w:sz="0" w:space="0" w:color="auto"/>
                <w:bottom w:val="none" w:sz="0" w:space="0" w:color="auto"/>
                <w:right w:val="none" w:sz="0" w:space="0" w:color="auto"/>
              </w:divBdr>
            </w:div>
            <w:div w:id="1461011666">
              <w:marLeft w:val="0"/>
              <w:marRight w:val="0"/>
              <w:marTop w:val="0"/>
              <w:marBottom w:val="0"/>
              <w:divBdr>
                <w:top w:val="none" w:sz="0" w:space="0" w:color="auto"/>
                <w:left w:val="none" w:sz="0" w:space="0" w:color="auto"/>
                <w:bottom w:val="none" w:sz="0" w:space="0" w:color="auto"/>
                <w:right w:val="none" w:sz="0" w:space="0" w:color="auto"/>
              </w:divBdr>
            </w:div>
            <w:div w:id="1461013418">
              <w:marLeft w:val="0"/>
              <w:marRight w:val="0"/>
              <w:marTop w:val="0"/>
              <w:marBottom w:val="0"/>
              <w:divBdr>
                <w:top w:val="none" w:sz="0" w:space="0" w:color="auto"/>
                <w:left w:val="none" w:sz="0" w:space="0" w:color="auto"/>
                <w:bottom w:val="none" w:sz="0" w:space="0" w:color="auto"/>
                <w:right w:val="none" w:sz="0" w:space="0" w:color="auto"/>
              </w:divBdr>
            </w:div>
            <w:div w:id="14610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06">
      <w:marLeft w:val="0"/>
      <w:marRight w:val="0"/>
      <w:marTop w:val="0"/>
      <w:marBottom w:val="0"/>
      <w:divBdr>
        <w:top w:val="none" w:sz="0" w:space="0" w:color="auto"/>
        <w:left w:val="none" w:sz="0" w:space="0" w:color="auto"/>
        <w:bottom w:val="none" w:sz="0" w:space="0" w:color="auto"/>
        <w:right w:val="none" w:sz="0" w:space="0" w:color="auto"/>
      </w:divBdr>
      <w:divsChild>
        <w:div w:id="1461011263">
          <w:marLeft w:val="0"/>
          <w:marRight w:val="0"/>
          <w:marTop w:val="0"/>
          <w:marBottom w:val="0"/>
          <w:divBdr>
            <w:top w:val="none" w:sz="0" w:space="0" w:color="auto"/>
            <w:left w:val="none" w:sz="0" w:space="0" w:color="auto"/>
            <w:bottom w:val="none" w:sz="0" w:space="0" w:color="auto"/>
            <w:right w:val="none" w:sz="0" w:space="0" w:color="auto"/>
          </w:divBdr>
          <w:divsChild>
            <w:div w:id="1461010652">
              <w:marLeft w:val="0"/>
              <w:marRight w:val="0"/>
              <w:marTop w:val="0"/>
              <w:marBottom w:val="0"/>
              <w:divBdr>
                <w:top w:val="none" w:sz="0" w:space="0" w:color="auto"/>
                <w:left w:val="none" w:sz="0" w:space="0" w:color="auto"/>
                <w:bottom w:val="none" w:sz="0" w:space="0" w:color="auto"/>
                <w:right w:val="none" w:sz="0" w:space="0" w:color="auto"/>
              </w:divBdr>
            </w:div>
            <w:div w:id="1461012200">
              <w:marLeft w:val="0"/>
              <w:marRight w:val="0"/>
              <w:marTop w:val="0"/>
              <w:marBottom w:val="0"/>
              <w:divBdr>
                <w:top w:val="none" w:sz="0" w:space="0" w:color="auto"/>
                <w:left w:val="none" w:sz="0" w:space="0" w:color="auto"/>
                <w:bottom w:val="none" w:sz="0" w:space="0" w:color="auto"/>
                <w:right w:val="none" w:sz="0" w:space="0" w:color="auto"/>
              </w:divBdr>
            </w:div>
            <w:div w:id="1461012941">
              <w:marLeft w:val="0"/>
              <w:marRight w:val="0"/>
              <w:marTop w:val="0"/>
              <w:marBottom w:val="0"/>
              <w:divBdr>
                <w:top w:val="none" w:sz="0" w:space="0" w:color="auto"/>
                <w:left w:val="none" w:sz="0" w:space="0" w:color="auto"/>
                <w:bottom w:val="none" w:sz="0" w:space="0" w:color="auto"/>
                <w:right w:val="none" w:sz="0" w:space="0" w:color="auto"/>
              </w:divBdr>
            </w:div>
            <w:div w:id="1461014590">
              <w:marLeft w:val="0"/>
              <w:marRight w:val="0"/>
              <w:marTop w:val="0"/>
              <w:marBottom w:val="0"/>
              <w:divBdr>
                <w:top w:val="none" w:sz="0" w:space="0" w:color="auto"/>
                <w:left w:val="none" w:sz="0" w:space="0" w:color="auto"/>
                <w:bottom w:val="none" w:sz="0" w:space="0" w:color="auto"/>
                <w:right w:val="none" w:sz="0" w:space="0" w:color="auto"/>
              </w:divBdr>
            </w:div>
            <w:div w:id="1461016819">
              <w:marLeft w:val="0"/>
              <w:marRight w:val="0"/>
              <w:marTop w:val="0"/>
              <w:marBottom w:val="0"/>
              <w:divBdr>
                <w:top w:val="none" w:sz="0" w:space="0" w:color="auto"/>
                <w:left w:val="none" w:sz="0" w:space="0" w:color="auto"/>
                <w:bottom w:val="none" w:sz="0" w:space="0" w:color="auto"/>
                <w:right w:val="none" w:sz="0" w:space="0" w:color="auto"/>
              </w:divBdr>
            </w:div>
            <w:div w:id="14610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20">
      <w:marLeft w:val="0"/>
      <w:marRight w:val="0"/>
      <w:marTop w:val="0"/>
      <w:marBottom w:val="0"/>
      <w:divBdr>
        <w:top w:val="none" w:sz="0" w:space="0" w:color="auto"/>
        <w:left w:val="none" w:sz="0" w:space="0" w:color="auto"/>
        <w:bottom w:val="none" w:sz="0" w:space="0" w:color="auto"/>
        <w:right w:val="none" w:sz="0" w:space="0" w:color="auto"/>
      </w:divBdr>
      <w:divsChild>
        <w:div w:id="1461014164">
          <w:marLeft w:val="0"/>
          <w:marRight w:val="0"/>
          <w:marTop w:val="0"/>
          <w:marBottom w:val="0"/>
          <w:divBdr>
            <w:top w:val="none" w:sz="0" w:space="0" w:color="auto"/>
            <w:left w:val="none" w:sz="0" w:space="0" w:color="auto"/>
            <w:bottom w:val="none" w:sz="0" w:space="0" w:color="auto"/>
            <w:right w:val="none" w:sz="0" w:space="0" w:color="auto"/>
          </w:divBdr>
          <w:divsChild>
            <w:div w:id="14610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26">
      <w:marLeft w:val="0"/>
      <w:marRight w:val="0"/>
      <w:marTop w:val="0"/>
      <w:marBottom w:val="0"/>
      <w:divBdr>
        <w:top w:val="none" w:sz="0" w:space="0" w:color="auto"/>
        <w:left w:val="none" w:sz="0" w:space="0" w:color="auto"/>
        <w:bottom w:val="none" w:sz="0" w:space="0" w:color="auto"/>
        <w:right w:val="none" w:sz="0" w:space="0" w:color="auto"/>
      </w:divBdr>
    </w:div>
    <w:div w:id="1461016629">
      <w:marLeft w:val="0"/>
      <w:marRight w:val="0"/>
      <w:marTop w:val="0"/>
      <w:marBottom w:val="0"/>
      <w:divBdr>
        <w:top w:val="none" w:sz="0" w:space="0" w:color="auto"/>
        <w:left w:val="none" w:sz="0" w:space="0" w:color="auto"/>
        <w:bottom w:val="none" w:sz="0" w:space="0" w:color="auto"/>
        <w:right w:val="none" w:sz="0" w:space="0" w:color="auto"/>
      </w:divBdr>
      <w:divsChild>
        <w:div w:id="1461015163">
          <w:marLeft w:val="0"/>
          <w:marRight w:val="0"/>
          <w:marTop w:val="0"/>
          <w:marBottom w:val="0"/>
          <w:divBdr>
            <w:top w:val="none" w:sz="0" w:space="0" w:color="auto"/>
            <w:left w:val="none" w:sz="0" w:space="0" w:color="auto"/>
            <w:bottom w:val="none" w:sz="0" w:space="0" w:color="auto"/>
            <w:right w:val="none" w:sz="0" w:space="0" w:color="auto"/>
          </w:divBdr>
          <w:divsChild>
            <w:div w:id="14610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54">
      <w:marLeft w:val="0"/>
      <w:marRight w:val="0"/>
      <w:marTop w:val="0"/>
      <w:marBottom w:val="0"/>
      <w:divBdr>
        <w:top w:val="none" w:sz="0" w:space="0" w:color="auto"/>
        <w:left w:val="none" w:sz="0" w:space="0" w:color="auto"/>
        <w:bottom w:val="none" w:sz="0" w:space="0" w:color="auto"/>
        <w:right w:val="none" w:sz="0" w:space="0" w:color="auto"/>
      </w:divBdr>
      <w:divsChild>
        <w:div w:id="1461016633">
          <w:marLeft w:val="0"/>
          <w:marRight w:val="0"/>
          <w:marTop w:val="0"/>
          <w:marBottom w:val="0"/>
          <w:divBdr>
            <w:top w:val="none" w:sz="0" w:space="0" w:color="auto"/>
            <w:left w:val="none" w:sz="0" w:space="0" w:color="auto"/>
            <w:bottom w:val="none" w:sz="0" w:space="0" w:color="auto"/>
            <w:right w:val="none" w:sz="0" w:space="0" w:color="auto"/>
          </w:divBdr>
          <w:divsChild>
            <w:div w:id="1461011650">
              <w:marLeft w:val="0"/>
              <w:marRight w:val="0"/>
              <w:marTop w:val="0"/>
              <w:marBottom w:val="0"/>
              <w:divBdr>
                <w:top w:val="none" w:sz="0" w:space="0" w:color="auto"/>
                <w:left w:val="none" w:sz="0" w:space="0" w:color="auto"/>
                <w:bottom w:val="none" w:sz="0" w:space="0" w:color="auto"/>
                <w:right w:val="none" w:sz="0" w:space="0" w:color="auto"/>
              </w:divBdr>
            </w:div>
            <w:div w:id="1461012722">
              <w:marLeft w:val="0"/>
              <w:marRight w:val="0"/>
              <w:marTop w:val="0"/>
              <w:marBottom w:val="0"/>
              <w:divBdr>
                <w:top w:val="none" w:sz="0" w:space="0" w:color="auto"/>
                <w:left w:val="none" w:sz="0" w:space="0" w:color="auto"/>
                <w:bottom w:val="none" w:sz="0" w:space="0" w:color="auto"/>
                <w:right w:val="none" w:sz="0" w:space="0" w:color="auto"/>
              </w:divBdr>
            </w:div>
            <w:div w:id="1461013867">
              <w:marLeft w:val="0"/>
              <w:marRight w:val="0"/>
              <w:marTop w:val="0"/>
              <w:marBottom w:val="0"/>
              <w:divBdr>
                <w:top w:val="none" w:sz="0" w:space="0" w:color="auto"/>
                <w:left w:val="none" w:sz="0" w:space="0" w:color="auto"/>
                <w:bottom w:val="none" w:sz="0" w:space="0" w:color="auto"/>
                <w:right w:val="none" w:sz="0" w:space="0" w:color="auto"/>
              </w:divBdr>
            </w:div>
            <w:div w:id="1461014849">
              <w:marLeft w:val="0"/>
              <w:marRight w:val="0"/>
              <w:marTop w:val="0"/>
              <w:marBottom w:val="0"/>
              <w:divBdr>
                <w:top w:val="none" w:sz="0" w:space="0" w:color="auto"/>
                <w:left w:val="none" w:sz="0" w:space="0" w:color="auto"/>
                <w:bottom w:val="none" w:sz="0" w:space="0" w:color="auto"/>
                <w:right w:val="none" w:sz="0" w:space="0" w:color="auto"/>
              </w:divBdr>
            </w:div>
            <w:div w:id="1461015940">
              <w:marLeft w:val="0"/>
              <w:marRight w:val="0"/>
              <w:marTop w:val="0"/>
              <w:marBottom w:val="0"/>
              <w:divBdr>
                <w:top w:val="none" w:sz="0" w:space="0" w:color="auto"/>
                <w:left w:val="none" w:sz="0" w:space="0" w:color="auto"/>
                <w:bottom w:val="none" w:sz="0" w:space="0" w:color="auto"/>
                <w:right w:val="none" w:sz="0" w:space="0" w:color="auto"/>
              </w:divBdr>
            </w:div>
            <w:div w:id="14610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65">
      <w:marLeft w:val="0"/>
      <w:marRight w:val="0"/>
      <w:marTop w:val="0"/>
      <w:marBottom w:val="0"/>
      <w:divBdr>
        <w:top w:val="none" w:sz="0" w:space="0" w:color="auto"/>
        <w:left w:val="none" w:sz="0" w:space="0" w:color="auto"/>
        <w:bottom w:val="none" w:sz="0" w:space="0" w:color="auto"/>
        <w:right w:val="none" w:sz="0" w:space="0" w:color="auto"/>
      </w:divBdr>
    </w:div>
    <w:div w:id="1461016666">
      <w:marLeft w:val="0"/>
      <w:marRight w:val="0"/>
      <w:marTop w:val="0"/>
      <w:marBottom w:val="0"/>
      <w:divBdr>
        <w:top w:val="none" w:sz="0" w:space="0" w:color="auto"/>
        <w:left w:val="none" w:sz="0" w:space="0" w:color="auto"/>
        <w:bottom w:val="none" w:sz="0" w:space="0" w:color="auto"/>
        <w:right w:val="none" w:sz="0" w:space="0" w:color="auto"/>
      </w:divBdr>
    </w:div>
    <w:div w:id="1461016672">
      <w:marLeft w:val="0"/>
      <w:marRight w:val="0"/>
      <w:marTop w:val="0"/>
      <w:marBottom w:val="0"/>
      <w:divBdr>
        <w:top w:val="none" w:sz="0" w:space="0" w:color="auto"/>
        <w:left w:val="none" w:sz="0" w:space="0" w:color="auto"/>
        <w:bottom w:val="none" w:sz="0" w:space="0" w:color="auto"/>
        <w:right w:val="none" w:sz="0" w:space="0" w:color="auto"/>
      </w:divBdr>
      <w:divsChild>
        <w:div w:id="1461015802">
          <w:marLeft w:val="0"/>
          <w:marRight w:val="0"/>
          <w:marTop w:val="0"/>
          <w:marBottom w:val="0"/>
          <w:divBdr>
            <w:top w:val="none" w:sz="0" w:space="0" w:color="auto"/>
            <w:left w:val="none" w:sz="0" w:space="0" w:color="auto"/>
            <w:bottom w:val="none" w:sz="0" w:space="0" w:color="auto"/>
            <w:right w:val="none" w:sz="0" w:space="0" w:color="auto"/>
          </w:divBdr>
          <w:divsChild>
            <w:div w:id="1461010995">
              <w:marLeft w:val="0"/>
              <w:marRight w:val="0"/>
              <w:marTop w:val="0"/>
              <w:marBottom w:val="0"/>
              <w:divBdr>
                <w:top w:val="none" w:sz="0" w:space="0" w:color="auto"/>
                <w:left w:val="none" w:sz="0" w:space="0" w:color="auto"/>
                <w:bottom w:val="none" w:sz="0" w:space="0" w:color="auto"/>
                <w:right w:val="none" w:sz="0" w:space="0" w:color="auto"/>
              </w:divBdr>
            </w:div>
            <w:div w:id="1461013158">
              <w:marLeft w:val="0"/>
              <w:marRight w:val="0"/>
              <w:marTop w:val="0"/>
              <w:marBottom w:val="0"/>
              <w:divBdr>
                <w:top w:val="none" w:sz="0" w:space="0" w:color="auto"/>
                <w:left w:val="none" w:sz="0" w:space="0" w:color="auto"/>
                <w:bottom w:val="none" w:sz="0" w:space="0" w:color="auto"/>
                <w:right w:val="none" w:sz="0" w:space="0" w:color="auto"/>
              </w:divBdr>
            </w:div>
            <w:div w:id="14610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77">
      <w:marLeft w:val="0"/>
      <w:marRight w:val="0"/>
      <w:marTop w:val="0"/>
      <w:marBottom w:val="0"/>
      <w:divBdr>
        <w:top w:val="none" w:sz="0" w:space="0" w:color="auto"/>
        <w:left w:val="none" w:sz="0" w:space="0" w:color="auto"/>
        <w:bottom w:val="none" w:sz="0" w:space="0" w:color="auto"/>
        <w:right w:val="none" w:sz="0" w:space="0" w:color="auto"/>
      </w:divBdr>
      <w:divsChild>
        <w:div w:id="1461011717">
          <w:marLeft w:val="1166"/>
          <w:marRight w:val="0"/>
          <w:marTop w:val="58"/>
          <w:marBottom w:val="0"/>
          <w:divBdr>
            <w:top w:val="none" w:sz="0" w:space="0" w:color="auto"/>
            <w:left w:val="none" w:sz="0" w:space="0" w:color="auto"/>
            <w:bottom w:val="none" w:sz="0" w:space="0" w:color="auto"/>
            <w:right w:val="none" w:sz="0" w:space="0" w:color="auto"/>
          </w:divBdr>
        </w:div>
        <w:div w:id="1461013542">
          <w:marLeft w:val="1166"/>
          <w:marRight w:val="0"/>
          <w:marTop w:val="58"/>
          <w:marBottom w:val="0"/>
          <w:divBdr>
            <w:top w:val="none" w:sz="0" w:space="0" w:color="auto"/>
            <w:left w:val="none" w:sz="0" w:space="0" w:color="auto"/>
            <w:bottom w:val="none" w:sz="0" w:space="0" w:color="auto"/>
            <w:right w:val="none" w:sz="0" w:space="0" w:color="auto"/>
          </w:divBdr>
        </w:div>
        <w:div w:id="1461014857">
          <w:marLeft w:val="1166"/>
          <w:marRight w:val="0"/>
          <w:marTop w:val="58"/>
          <w:marBottom w:val="0"/>
          <w:divBdr>
            <w:top w:val="none" w:sz="0" w:space="0" w:color="auto"/>
            <w:left w:val="none" w:sz="0" w:space="0" w:color="auto"/>
            <w:bottom w:val="none" w:sz="0" w:space="0" w:color="auto"/>
            <w:right w:val="none" w:sz="0" w:space="0" w:color="auto"/>
          </w:divBdr>
        </w:div>
        <w:div w:id="1461016474">
          <w:marLeft w:val="1166"/>
          <w:marRight w:val="0"/>
          <w:marTop w:val="58"/>
          <w:marBottom w:val="0"/>
          <w:divBdr>
            <w:top w:val="none" w:sz="0" w:space="0" w:color="auto"/>
            <w:left w:val="none" w:sz="0" w:space="0" w:color="auto"/>
            <w:bottom w:val="none" w:sz="0" w:space="0" w:color="auto"/>
            <w:right w:val="none" w:sz="0" w:space="0" w:color="auto"/>
          </w:divBdr>
        </w:div>
      </w:divsChild>
    </w:div>
    <w:div w:id="1461016682">
      <w:marLeft w:val="0"/>
      <w:marRight w:val="0"/>
      <w:marTop w:val="0"/>
      <w:marBottom w:val="0"/>
      <w:divBdr>
        <w:top w:val="none" w:sz="0" w:space="0" w:color="auto"/>
        <w:left w:val="none" w:sz="0" w:space="0" w:color="auto"/>
        <w:bottom w:val="none" w:sz="0" w:space="0" w:color="auto"/>
        <w:right w:val="none" w:sz="0" w:space="0" w:color="auto"/>
      </w:divBdr>
      <w:divsChild>
        <w:div w:id="1461016384">
          <w:marLeft w:val="0"/>
          <w:marRight w:val="0"/>
          <w:marTop w:val="0"/>
          <w:marBottom w:val="0"/>
          <w:divBdr>
            <w:top w:val="none" w:sz="0" w:space="0" w:color="auto"/>
            <w:left w:val="none" w:sz="0" w:space="0" w:color="auto"/>
            <w:bottom w:val="none" w:sz="0" w:space="0" w:color="auto"/>
            <w:right w:val="none" w:sz="0" w:space="0" w:color="auto"/>
          </w:divBdr>
          <w:divsChild>
            <w:div w:id="1461011206">
              <w:marLeft w:val="0"/>
              <w:marRight w:val="0"/>
              <w:marTop w:val="0"/>
              <w:marBottom w:val="0"/>
              <w:divBdr>
                <w:top w:val="none" w:sz="0" w:space="0" w:color="auto"/>
                <w:left w:val="none" w:sz="0" w:space="0" w:color="auto"/>
                <w:bottom w:val="none" w:sz="0" w:space="0" w:color="auto"/>
                <w:right w:val="none" w:sz="0" w:space="0" w:color="auto"/>
              </w:divBdr>
            </w:div>
            <w:div w:id="1461012439">
              <w:marLeft w:val="0"/>
              <w:marRight w:val="0"/>
              <w:marTop w:val="0"/>
              <w:marBottom w:val="0"/>
              <w:divBdr>
                <w:top w:val="none" w:sz="0" w:space="0" w:color="auto"/>
                <w:left w:val="none" w:sz="0" w:space="0" w:color="auto"/>
                <w:bottom w:val="none" w:sz="0" w:space="0" w:color="auto"/>
                <w:right w:val="none" w:sz="0" w:space="0" w:color="auto"/>
              </w:divBdr>
            </w:div>
            <w:div w:id="1461012643">
              <w:marLeft w:val="0"/>
              <w:marRight w:val="0"/>
              <w:marTop w:val="0"/>
              <w:marBottom w:val="0"/>
              <w:divBdr>
                <w:top w:val="none" w:sz="0" w:space="0" w:color="auto"/>
                <w:left w:val="none" w:sz="0" w:space="0" w:color="auto"/>
                <w:bottom w:val="none" w:sz="0" w:space="0" w:color="auto"/>
                <w:right w:val="none" w:sz="0" w:space="0" w:color="auto"/>
              </w:divBdr>
            </w:div>
            <w:div w:id="1461013621">
              <w:marLeft w:val="0"/>
              <w:marRight w:val="0"/>
              <w:marTop w:val="0"/>
              <w:marBottom w:val="0"/>
              <w:divBdr>
                <w:top w:val="none" w:sz="0" w:space="0" w:color="auto"/>
                <w:left w:val="none" w:sz="0" w:space="0" w:color="auto"/>
                <w:bottom w:val="none" w:sz="0" w:space="0" w:color="auto"/>
                <w:right w:val="none" w:sz="0" w:space="0" w:color="auto"/>
              </w:divBdr>
            </w:div>
            <w:div w:id="1461013926">
              <w:marLeft w:val="0"/>
              <w:marRight w:val="0"/>
              <w:marTop w:val="0"/>
              <w:marBottom w:val="0"/>
              <w:divBdr>
                <w:top w:val="none" w:sz="0" w:space="0" w:color="auto"/>
                <w:left w:val="none" w:sz="0" w:space="0" w:color="auto"/>
                <w:bottom w:val="none" w:sz="0" w:space="0" w:color="auto"/>
                <w:right w:val="none" w:sz="0" w:space="0" w:color="auto"/>
              </w:divBdr>
            </w:div>
            <w:div w:id="1461014100">
              <w:marLeft w:val="0"/>
              <w:marRight w:val="0"/>
              <w:marTop w:val="0"/>
              <w:marBottom w:val="0"/>
              <w:divBdr>
                <w:top w:val="none" w:sz="0" w:space="0" w:color="auto"/>
                <w:left w:val="none" w:sz="0" w:space="0" w:color="auto"/>
                <w:bottom w:val="none" w:sz="0" w:space="0" w:color="auto"/>
                <w:right w:val="none" w:sz="0" w:space="0" w:color="auto"/>
              </w:divBdr>
            </w:div>
            <w:div w:id="1461015550">
              <w:marLeft w:val="0"/>
              <w:marRight w:val="0"/>
              <w:marTop w:val="0"/>
              <w:marBottom w:val="0"/>
              <w:divBdr>
                <w:top w:val="none" w:sz="0" w:space="0" w:color="auto"/>
                <w:left w:val="none" w:sz="0" w:space="0" w:color="auto"/>
                <w:bottom w:val="none" w:sz="0" w:space="0" w:color="auto"/>
                <w:right w:val="none" w:sz="0" w:space="0" w:color="auto"/>
              </w:divBdr>
            </w:div>
            <w:div w:id="14610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92">
      <w:marLeft w:val="0"/>
      <w:marRight w:val="0"/>
      <w:marTop w:val="0"/>
      <w:marBottom w:val="0"/>
      <w:divBdr>
        <w:top w:val="none" w:sz="0" w:space="0" w:color="auto"/>
        <w:left w:val="none" w:sz="0" w:space="0" w:color="auto"/>
        <w:bottom w:val="none" w:sz="0" w:space="0" w:color="auto"/>
        <w:right w:val="none" w:sz="0" w:space="0" w:color="auto"/>
      </w:divBdr>
      <w:divsChild>
        <w:div w:id="1461016219">
          <w:marLeft w:val="0"/>
          <w:marRight w:val="0"/>
          <w:marTop w:val="0"/>
          <w:marBottom w:val="0"/>
          <w:divBdr>
            <w:top w:val="none" w:sz="0" w:space="0" w:color="auto"/>
            <w:left w:val="none" w:sz="0" w:space="0" w:color="auto"/>
            <w:bottom w:val="none" w:sz="0" w:space="0" w:color="auto"/>
            <w:right w:val="none" w:sz="0" w:space="0" w:color="auto"/>
          </w:divBdr>
          <w:divsChild>
            <w:div w:id="1461012506">
              <w:marLeft w:val="0"/>
              <w:marRight w:val="0"/>
              <w:marTop w:val="0"/>
              <w:marBottom w:val="0"/>
              <w:divBdr>
                <w:top w:val="none" w:sz="0" w:space="0" w:color="auto"/>
                <w:left w:val="none" w:sz="0" w:space="0" w:color="auto"/>
                <w:bottom w:val="none" w:sz="0" w:space="0" w:color="auto"/>
                <w:right w:val="none" w:sz="0" w:space="0" w:color="auto"/>
              </w:divBdr>
            </w:div>
            <w:div w:id="1461012945">
              <w:marLeft w:val="0"/>
              <w:marRight w:val="0"/>
              <w:marTop w:val="0"/>
              <w:marBottom w:val="0"/>
              <w:divBdr>
                <w:top w:val="none" w:sz="0" w:space="0" w:color="auto"/>
                <w:left w:val="none" w:sz="0" w:space="0" w:color="auto"/>
                <w:bottom w:val="none" w:sz="0" w:space="0" w:color="auto"/>
                <w:right w:val="none" w:sz="0" w:space="0" w:color="auto"/>
              </w:divBdr>
            </w:div>
            <w:div w:id="1461013055">
              <w:marLeft w:val="0"/>
              <w:marRight w:val="0"/>
              <w:marTop w:val="0"/>
              <w:marBottom w:val="0"/>
              <w:divBdr>
                <w:top w:val="none" w:sz="0" w:space="0" w:color="auto"/>
                <w:left w:val="none" w:sz="0" w:space="0" w:color="auto"/>
                <w:bottom w:val="none" w:sz="0" w:space="0" w:color="auto"/>
                <w:right w:val="none" w:sz="0" w:space="0" w:color="auto"/>
              </w:divBdr>
            </w:div>
            <w:div w:id="1461013097">
              <w:marLeft w:val="0"/>
              <w:marRight w:val="0"/>
              <w:marTop w:val="0"/>
              <w:marBottom w:val="0"/>
              <w:divBdr>
                <w:top w:val="none" w:sz="0" w:space="0" w:color="auto"/>
                <w:left w:val="none" w:sz="0" w:space="0" w:color="auto"/>
                <w:bottom w:val="none" w:sz="0" w:space="0" w:color="auto"/>
                <w:right w:val="none" w:sz="0" w:space="0" w:color="auto"/>
              </w:divBdr>
            </w:div>
            <w:div w:id="1461013162">
              <w:marLeft w:val="0"/>
              <w:marRight w:val="0"/>
              <w:marTop w:val="0"/>
              <w:marBottom w:val="0"/>
              <w:divBdr>
                <w:top w:val="none" w:sz="0" w:space="0" w:color="auto"/>
                <w:left w:val="none" w:sz="0" w:space="0" w:color="auto"/>
                <w:bottom w:val="none" w:sz="0" w:space="0" w:color="auto"/>
                <w:right w:val="none" w:sz="0" w:space="0" w:color="auto"/>
              </w:divBdr>
            </w:div>
            <w:div w:id="1461013623">
              <w:marLeft w:val="0"/>
              <w:marRight w:val="0"/>
              <w:marTop w:val="0"/>
              <w:marBottom w:val="0"/>
              <w:divBdr>
                <w:top w:val="none" w:sz="0" w:space="0" w:color="auto"/>
                <w:left w:val="none" w:sz="0" w:space="0" w:color="auto"/>
                <w:bottom w:val="none" w:sz="0" w:space="0" w:color="auto"/>
                <w:right w:val="none" w:sz="0" w:space="0" w:color="auto"/>
              </w:divBdr>
            </w:div>
            <w:div w:id="1461014040">
              <w:marLeft w:val="0"/>
              <w:marRight w:val="0"/>
              <w:marTop w:val="0"/>
              <w:marBottom w:val="0"/>
              <w:divBdr>
                <w:top w:val="none" w:sz="0" w:space="0" w:color="auto"/>
                <w:left w:val="none" w:sz="0" w:space="0" w:color="auto"/>
                <w:bottom w:val="none" w:sz="0" w:space="0" w:color="auto"/>
                <w:right w:val="none" w:sz="0" w:space="0" w:color="auto"/>
              </w:divBdr>
            </w:div>
            <w:div w:id="1461014798">
              <w:marLeft w:val="0"/>
              <w:marRight w:val="0"/>
              <w:marTop w:val="0"/>
              <w:marBottom w:val="0"/>
              <w:divBdr>
                <w:top w:val="none" w:sz="0" w:space="0" w:color="auto"/>
                <w:left w:val="none" w:sz="0" w:space="0" w:color="auto"/>
                <w:bottom w:val="none" w:sz="0" w:space="0" w:color="auto"/>
                <w:right w:val="none" w:sz="0" w:space="0" w:color="auto"/>
              </w:divBdr>
            </w:div>
            <w:div w:id="1461015841">
              <w:marLeft w:val="0"/>
              <w:marRight w:val="0"/>
              <w:marTop w:val="0"/>
              <w:marBottom w:val="0"/>
              <w:divBdr>
                <w:top w:val="none" w:sz="0" w:space="0" w:color="auto"/>
                <w:left w:val="none" w:sz="0" w:space="0" w:color="auto"/>
                <w:bottom w:val="none" w:sz="0" w:space="0" w:color="auto"/>
                <w:right w:val="none" w:sz="0" w:space="0" w:color="auto"/>
              </w:divBdr>
            </w:div>
            <w:div w:id="14610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693">
      <w:marLeft w:val="0"/>
      <w:marRight w:val="0"/>
      <w:marTop w:val="0"/>
      <w:marBottom w:val="0"/>
      <w:divBdr>
        <w:top w:val="none" w:sz="0" w:space="0" w:color="auto"/>
        <w:left w:val="none" w:sz="0" w:space="0" w:color="auto"/>
        <w:bottom w:val="none" w:sz="0" w:space="0" w:color="auto"/>
        <w:right w:val="none" w:sz="0" w:space="0" w:color="auto"/>
      </w:divBdr>
      <w:divsChild>
        <w:div w:id="1461015364">
          <w:marLeft w:val="1166"/>
          <w:marRight w:val="0"/>
          <w:marTop w:val="58"/>
          <w:marBottom w:val="0"/>
          <w:divBdr>
            <w:top w:val="none" w:sz="0" w:space="0" w:color="auto"/>
            <w:left w:val="none" w:sz="0" w:space="0" w:color="auto"/>
            <w:bottom w:val="none" w:sz="0" w:space="0" w:color="auto"/>
            <w:right w:val="none" w:sz="0" w:space="0" w:color="auto"/>
          </w:divBdr>
        </w:div>
      </w:divsChild>
    </w:div>
    <w:div w:id="1461016710">
      <w:marLeft w:val="0"/>
      <w:marRight w:val="0"/>
      <w:marTop w:val="0"/>
      <w:marBottom w:val="0"/>
      <w:divBdr>
        <w:top w:val="none" w:sz="0" w:space="0" w:color="auto"/>
        <w:left w:val="none" w:sz="0" w:space="0" w:color="auto"/>
        <w:bottom w:val="none" w:sz="0" w:space="0" w:color="auto"/>
        <w:right w:val="none" w:sz="0" w:space="0" w:color="auto"/>
      </w:divBdr>
      <w:divsChild>
        <w:div w:id="1461015821">
          <w:marLeft w:val="0"/>
          <w:marRight w:val="0"/>
          <w:marTop w:val="67"/>
          <w:marBottom w:val="0"/>
          <w:divBdr>
            <w:top w:val="none" w:sz="0" w:space="0" w:color="auto"/>
            <w:left w:val="none" w:sz="0" w:space="0" w:color="auto"/>
            <w:bottom w:val="none" w:sz="0" w:space="0" w:color="auto"/>
            <w:right w:val="none" w:sz="0" w:space="0" w:color="auto"/>
          </w:divBdr>
        </w:div>
      </w:divsChild>
    </w:div>
    <w:div w:id="1461016724">
      <w:marLeft w:val="0"/>
      <w:marRight w:val="0"/>
      <w:marTop w:val="0"/>
      <w:marBottom w:val="0"/>
      <w:divBdr>
        <w:top w:val="none" w:sz="0" w:space="0" w:color="auto"/>
        <w:left w:val="none" w:sz="0" w:space="0" w:color="auto"/>
        <w:bottom w:val="none" w:sz="0" w:space="0" w:color="auto"/>
        <w:right w:val="none" w:sz="0" w:space="0" w:color="auto"/>
      </w:divBdr>
      <w:divsChild>
        <w:div w:id="1461010671">
          <w:marLeft w:val="0"/>
          <w:marRight w:val="0"/>
          <w:marTop w:val="0"/>
          <w:marBottom w:val="0"/>
          <w:divBdr>
            <w:top w:val="none" w:sz="0" w:space="0" w:color="auto"/>
            <w:left w:val="none" w:sz="0" w:space="0" w:color="auto"/>
            <w:bottom w:val="none" w:sz="0" w:space="0" w:color="auto"/>
            <w:right w:val="none" w:sz="0" w:space="0" w:color="auto"/>
          </w:divBdr>
          <w:divsChild>
            <w:div w:id="1461010587">
              <w:marLeft w:val="0"/>
              <w:marRight w:val="0"/>
              <w:marTop w:val="0"/>
              <w:marBottom w:val="0"/>
              <w:divBdr>
                <w:top w:val="none" w:sz="0" w:space="0" w:color="auto"/>
                <w:left w:val="none" w:sz="0" w:space="0" w:color="auto"/>
                <w:bottom w:val="none" w:sz="0" w:space="0" w:color="auto"/>
                <w:right w:val="none" w:sz="0" w:space="0" w:color="auto"/>
              </w:divBdr>
            </w:div>
            <w:div w:id="14610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25">
      <w:marLeft w:val="0"/>
      <w:marRight w:val="0"/>
      <w:marTop w:val="0"/>
      <w:marBottom w:val="0"/>
      <w:divBdr>
        <w:top w:val="none" w:sz="0" w:space="0" w:color="auto"/>
        <w:left w:val="none" w:sz="0" w:space="0" w:color="auto"/>
        <w:bottom w:val="none" w:sz="0" w:space="0" w:color="auto"/>
        <w:right w:val="none" w:sz="0" w:space="0" w:color="auto"/>
      </w:divBdr>
      <w:divsChild>
        <w:div w:id="1461015938">
          <w:marLeft w:val="0"/>
          <w:marRight w:val="0"/>
          <w:marTop w:val="0"/>
          <w:marBottom w:val="0"/>
          <w:divBdr>
            <w:top w:val="none" w:sz="0" w:space="0" w:color="auto"/>
            <w:left w:val="none" w:sz="0" w:space="0" w:color="auto"/>
            <w:bottom w:val="none" w:sz="0" w:space="0" w:color="auto"/>
            <w:right w:val="none" w:sz="0" w:space="0" w:color="auto"/>
          </w:divBdr>
          <w:divsChild>
            <w:div w:id="1461010496">
              <w:marLeft w:val="0"/>
              <w:marRight w:val="0"/>
              <w:marTop w:val="0"/>
              <w:marBottom w:val="0"/>
              <w:divBdr>
                <w:top w:val="none" w:sz="0" w:space="0" w:color="auto"/>
                <w:left w:val="none" w:sz="0" w:space="0" w:color="auto"/>
                <w:bottom w:val="none" w:sz="0" w:space="0" w:color="auto"/>
                <w:right w:val="none" w:sz="0" w:space="0" w:color="auto"/>
              </w:divBdr>
            </w:div>
            <w:div w:id="1461010706">
              <w:marLeft w:val="0"/>
              <w:marRight w:val="0"/>
              <w:marTop w:val="0"/>
              <w:marBottom w:val="0"/>
              <w:divBdr>
                <w:top w:val="none" w:sz="0" w:space="0" w:color="auto"/>
                <w:left w:val="none" w:sz="0" w:space="0" w:color="auto"/>
                <w:bottom w:val="none" w:sz="0" w:space="0" w:color="auto"/>
                <w:right w:val="none" w:sz="0" w:space="0" w:color="auto"/>
              </w:divBdr>
            </w:div>
            <w:div w:id="1461010742">
              <w:marLeft w:val="0"/>
              <w:marRight w:val="0"/>
              <w:marTop w:val="0"/>
              <w:marBottom w:val="0"/>
              <w:divBdr>
                <w:top w:val="none" w:sz="0" w:space="0" w:color="auto"/>
                <w:left w:val="none" w:sz="0" w:space="0" w:color="auto"/>
                <w:bottom w:val="none" w:sz="0" w:space="0" w:color="auto"/>
                <w:right w:val="none" w:sz="0" w:space="0" w:color="auto"/>
              </w:divBdr>
            </w:div>
            <w:div w:id="1461010751">
              <w:marLeft w:val="0"/>
              <w:marRight w:val="0"/>
              <w:marTop w:val="0"/>
              <w:marBottom w:val="0"/>
              <w:divBdr>
                <w:top w:val="none" w:sz="0" w:space="0" w:color="auto"/>
                <w:left w:val="none" w:sz="0" w:space="0" w:color="auto"/>
                <w:bottom w:val="none" w:sz="0" w:space="0" w:color="auto"/>
                <w:right w:val="none" w:sz="0" w:space="0" w:color="auto"/>
              </w:divBdr>
            </w:div>
            <w:div w:id="1461010885">
              <w:marLeft w:val="0"/>
              <w:marRight w:val="0"/>
              <w:marTop w:val="0"/>
              <w:marBottom w:val="0"/>
              <w:divBdr>
                <w:top w:val="none" w:sz="0" w:space="0" w:color="auto"/>
                <w:left w:val="none" w:sz="0" w:space="0" w:color="auto"/>
                <w:bottom w:val="none" w:sz="0" w:space="0" w:color="auto"/>
                <w:right w:val="none" w:sz="0" w:space="0" w:color="auto"/>
              </w:divBdr>
            </w:div>
            <w:div w:id="1461010997">
              <w:marLeft w:val="0"/>
              <w:marRight w:val="0"/>
              <w:marTop w:val="0"/>
              <w:marBottom w:val="0"/>
              <w:divBdr>
                <w:top w:val="none" w:sz="0" w:space="0" w:color="auto"/>
                <w:left w:val="none" w:sz="0" w:space="0" w:color="auto"/>
                <w:bottom w:val="none" w:sz="0" w:space="0" w:color="auto"/>
                <w:right w:val="none" w:sz="0" w:space="0" w:color="auto"/>
              </w:divBdr>
            </w:div>
            <w:div w:id="1461012081">
              <w:marLeft w:val="0"/>
              <w:marRight w:val="0"/>
              <w:marTop w:val="0"/>
              <w:marBottom w:val="0"/>
              <w:divBdr>
                <w:top w:val="none" w:sz="0" w:space="0" w:color="auto"/>
                <w:left w:val="none" w:sz="0" w:space="0" w:color="auto"/>
                <w:bottom w:val="none" w:sz="0" w:space="0" w:color="auto"/>
                <w:right w:val="none" w:sz="0" w:space="0" w:color="auto"/>
              </w:divBdr>
            </w:div>
            <w:div w:id="1461012806">
              <w:marLeft w:val="0"/>
              <w:marRight w:val="0"/>
              <w:marTop w:val="0"/>
              <w:marBottom w:val="0"/>
              <w:divBdr>
                <w:top w:val="none" w:sz="0" w:space="0" w:color="auto"/>
                <w:left w:val="none" w:sz="0" w:space="0" w:color="auto"/>
                <w:bottom w:val="none" w:sz="0" w:space="0" w:color="auto"/>
                <w:right w:val="none" w:sz="0" w:space="0" w:color="auto"/>
              </w:divBdr>
            </w:div>
            <w:div w:id="1461012980">
              <w:marLeft w:val="0"/>
              <w:marRight w:val="0"/>
              <w:marTop w:val="0"/>
              <w:marBottom w:val="0"/>
              <w:divBdr>
                <w:top w:val="none" w:sz="0" w:space="0" w:color="auto"/>
                <w:left w:val="none" w:sz="0" w:space="0" w:color="auto"/>
                <w:bottom w:val="none" w:sz="0" w:space="0" w:color="auto"/>
                <w:right w:val="none" w:sz="0" w:space="0" w:color="auto"/>
              </w:divBdr>
            </w:div>
            <w:div w:id="1461013814">
              <w:marLeft w:val="0"/>
              <w:marRight w:val="0"/>
              <w:marTop w:val="0"/>
              <w:marBottom w:val="0"/>
              <w:divBdr>
                <w:top w:val="none" w:sz="0" w:space="0" w:color="auto"/>
                <w:left w:val="none" w:sz="0" w:space="0" w:color="auto"/>
                <w:bottom w:val="none" w:sz="0" w:space="0" w:color="auto"/>
                <w:right w:val="none" w:sz="0" w:space="0" w:color="auto"/>
              </w:divBdr>
            </w:div>
            <w:div w:id="1461015008">
              <w:marLeft w:val="0"/>
              <w:marRight w:val="0"/>
              <w:marTop w:val="0"/>
              <w:marBottom w:val="0"/>
              <w:divBdr>
                <w:top w:val="none" w:sz="0" w:space="0" w:color="auto"/>
                <w:left w:val="none" w:sz="0" w:space="0" w:color="auto"/>
                <w:bottom w:val="none" w:sz="0" w:space="0" w:color="auto"/>
                <w:right w:val="none" w:sz="0" w:space="0" w:color="auto"/>
              </w:divBdr>
            </w:div>
            <w:div w:id="1461015530">
              <w:marLeft w:val="0"/>
              <w:marRight w:val="0"/>
              <w:marTop w:val="0"/>
              <w:marBottom w:val="0"/>
              <w:divBdr>
                <w:top w:val="none" w:sz="0" w:space="0" w:color="auto"/>
                <w:left w:val="none" w:sz="0" w:space="0" w:color="auto"/>
                <w:bottom w:val="none" w:sz="0" w:space="0" w:color="auto"/>
                <w:right w:val="none" w:sz="0" w:space="0" w:color="auto"/>
              </w:divBdr>
            </w:div>
            <w:div w:id="1461016034">
              <w:marLeft w:val="0"/>
              <w:marRight w:val="0"/>
              <w:marTop w:val="0"/>
              <w:marBottom w:val="0"/>
              <w:divBdr>
                <w:top w:val="none" w:sz="0" w:space="0" w:color="auto"/>
                <w:left w:val="none" w:sz="0" w:space="0" w:color="auto"/>
                <w:bottom w:val="none" w:sz="0" w:space="0" w:color="auto"/>
                <w:right w:val="none" w:sz="0" w:space="0" w:color="auto"/>
              </w:divBdr>
            </w:div>
            <w:div w:id="1461016417">
              <w:marLeft w:val="0"/>
              <w:marRight w:val="0"/>
              <w:marTop w:val="0"/>
              <w:marBottom w:val="0"/>
              <w:divBdr>
                <w:top w:val="none" w:sz="0" w:space="0" w:color="auto"/>
                <w:left w:val="none" w:sz="0" w:space="0" w:color="auto"/>
                <w:bottom w:val="none" w:sz="0" w:space="0" w:color="auto"/>
                <w:right w:val="none" w:sz="0" w:space="0" w:color="auto"/>
              </w:divBdr>
            </w:div>
            <w:div w:id="14610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33">
      <w:marLeft w:val="0"/>
      <w:marRight w:val="0"/>
      <w:marTop w:val="0"/>
      <w:marBottom w:val="0"/>
      <w:divBdr>
        <w:top w:val="none" w:sz="0" w:space="0" w:color="auto"/>
        <w:left w:val="none" w:sz="0" w:space="0" w:color="auto"/>
        <w:bottom w:val="none" w:sz="0" w:space="0" w:color="auto"/>
        <w:right w:val="none" w:sz="0" w:space="0" w:color="auto"/>
      </w:divBdr>
      <w:divsChild>
        <w:div w:id="1461011071">
          <w:marLeft w:val="994"/>
          <w:marRight w:val="0"/>
          <w:marTop w:val="67"/>
          <w:marBottom w:val="0"/>
          <w:divBdr>
            <w:top w:val="none" w:sz="0" w:space="0" w:color="auto"/>
            <w:left w:val="none" w:sz="0" w:space="0" w:color="auto"/>
            <w:bottom w:val="none" w:sz="0" w:space="0" w:color="auto"/>
            <w:right w:val="none" w:sz="0" w:space="0" w:color="auto"/>
          </w:divBdr>
        </w:div>
        <w:div w:id="1461011431">
          <w:marLeft w:val="994"/>
          <w:marRight w:val="0"/>
          <w:marTop w:val="67"/>
          <w:marBottom w:val="0"/>
          <w:divBdr>
            <w:top w:val="none" w:sz="0" w:space="0" w:color="auto"/>
            <w:left w:val="none" w:sz="0" w:space="0" w:color="auto"/>
            <w:bottom w:val="none" w:sz="0" w:space="0" w:color="auto"/>
            <w:right w:val="none" w:sz="0" w:space="0" w:color="auto"/>
          </w:divBdr>
        </w:div>
        <w:div w:id="1461011583">
          <w:marLeft w:val="274"/>
          <w:marRight w:val="0"/>
          <w:marTop w:val="58"/>
          <w:marBottom w:val="0"/>
          <w:divBdr>
            <w:top w:val="none" w:sz="0" w:space="0" w:color="auto"/>
            <w:left w:val="none" w:sz="0" w:space="0" w:color="auto"/>
            <w:bottom w:val="none" w:sz="0" w:space="0" w:color="auto"/>
            <w:right w:val="none" w:sz="0" w:space="0" w:color="auto"/>
          </w:divBdr>
        </w:div>
        <w:div w:id="1461012363">
          <w:marLeft w:val="0"/>
          <w:marRight w:val="0"/>
          <w:marTop w:val="67"/>
          <w:marBottom w:val="0"/>
          <w:divBdr>
            <w:top w:val="none" w:sz="0" w:space="0" w:color="auto"/>
            <w:left w:val="none" w:sz="0" w:space="0" w:color="auto"/>
            <w:bottom w:val="none" w:sz="0" w:space="0" w:color="auto"/>
            <w:right w:val="none" w:sz="0" w:space="0" w:color="auto"/>
          </w:divBdr>
        </w:div>
        <w:div w:id="1461012812">
          <w:marLeft w:val="994"/>
          <w:marRight w:val="0"/>
          <w:marTop w:val="67"/>
          <w:marBottom w:val="0"/>
          <w:divBdr>
            <w:top w:val="none" w:sz="0" w:space="0" w:color="auto"/>
            <w:left w:val="none" w:sz="0" w:space="0" w:color="auto"/>
            <w:bottom w:val="none" w:sz="0" w:space="0" w:color="auto"/>
            <w:right w:val="none" w:sz="0" w:space="0" w:color="auto"/>
          </w:divBdr>
        </w:div>
        <w:div w:id="1461013546">
          <w:marLeft w:val="994"/>
          <w:marRight w:val="0"/>
          <w:marTop w:val="67"/>
          <w:marBottom w:val="0"/>
          <w:divBdr>
            <w:top w:val="none" w:sz="0" w:space="0" w:color="auto"/>
            <w:left w:val="none" w:sz="0" w:space="0" w:color="auto"/>
            <w:bottom w:val="none" w:sz="0" w:space="0" w:color="auto"/>
            <w:right w:val="none" w:sz="0" w:space="0" w:color="auto"/>
          </w:divBdr>
        </w:div>
        <w:div w:id="1461014452">
          <w:marLeft w:val="274"/>
          <w:marRight w:val="0"/>
          <w:marTop w:val="67"/>
          <w:marBottom w:val="0"/>
          <w:divBdr>
            <w:top w:val="none" w:sz="0" w:space="0" w:color="auto"/>
            <w:left w:val="none" w:sz="0" w:space="0" w:color="auto"/>
            <w:bottom w:val="none" w:sz="0" w:space="0" w:color="auto"/>
            <w:right w:val="none" w:sz="0" w:space="0" w:color="auto"/>
          </w:divBdr>
        </w:div>
        <w:div w:id="1461015664">
          <w:marLeft w:val="994"/>
          <w:marRight w:val="0"/>
          <w:marTop w:val="67"/>
          <w:marBottom w:val="0"/>
          <w:divBdr>
            <w:top w:val="none" w:sz="0" w:space="0" w:color="auto"/>
            <w:left w:val="none" w:sz="0" w:space="0" w:color="auto"/>
            <w:bottom w:val="none" w:sz="0" w:space="0" w:color="auto"/>
            <w:right w:val="none" w:sz="0" w:space="0" w:color="auto"/>
          </w:divBdr>
        </w:div>
      </w:divsChild>
    </w:div>
    <w:div w:id="1461016737">
      <w:marLeft w:val="0"/>
      <w:marRight w:val="0"/>
      <w:marTop w:val="0"/>
      <w:marBottom w:val="0"/>
      <w:divBdr>
        <w:top w:val="none" w:sz="0" w:space="0" w:color="auto"/>
        <w:left w:val="none" w:sz="0" w:space="0" w:color="auto"/>
        <w:bottom w:val="none" w:sz="0" w:space="0" w:color="auto"/>
        <w:right w:val="none" w:sz="0" w:space="0" w:color="auto"/>
      </w:divBdr>
      <w:divsChild>
        <w:div w:id="1461014212">
          <w:marLeft w:val="0"/>
          <w:marRight w:val="0"/>
          <w:marTop w:val="0"/>
          <w:marBottom w:val="0"/>
          <w:divBdr>
            <w:top w:val="none" w:sz="0" w:space="0" w:color="auto"/>
            <w:left w:val="none" w:sz="0" w:space="0" w:color="auto"/>
            <w:bottom w:val="none" w:sz="0" w:space="0" w:color="auto"/>
            <w:right w:val="none" w:sz="0" w:space="0" w:color="auto"/>
          </w:divBdr>
          <w:divsChild>
            <w:div w:id="1461011554">
              <w:marLeft w:val="0"/>
              <w:marRight w:val="0"/>
              <w:marTop w:val="0"/>
              <w:marBottom w:val="0"/>
              <w:divBdr>
                <w:top w:val="none" w:sz="0" w:space="0" w:color="auto"/>
                <w:left w:val="none" w:sz="0" w:space="0" w:color="auto"/>
                <w:bottom w:val="none" w:sz="0" w:space="0" w:color="auto"/>
                <w:right w:val="none" w:sz="0" w:space="0" w:color="auto"/>
              </w:divBdr>
            </w:div>
            <w:div w:id="14610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47">
      <w:marLeft w:val="0"/>
      <w:marRight w:val="0"/>
      <w:marTop w:val="0"/>
      <w:marBottom w:val="0"/>
      <w:divBdr>
        <w:top w:val="none" w:sz="0" w:space="0" w:color="auto"/>
        <w:left w:val="none" w:sz="0" w:space="0" w:color="auto"/>
        <w:bottom w:val="none" w:sz="0" w:space="0" w:color="auto"/>
        <w:right w:val="none" w:sz="0" w:space="0" w:color="auto"/>
      </w:divBdr>
      <w:divsChild>
        <w:div w:id="1461014412">
          <w:marLeft w:val="0"/>
          <w:marRight w:val="0"/>
          <w:marTop w:val="0"/>
          <w:marBottom w:val="0"/>
          <w:divBdr>
            <w:top w:val="none" w:sz="0" w:space="0" w:color="auto"/>
            <w:left w:val="none" w:sz="0" w:space="0" w:color="auto"/>
            <w:bottom w:val="none" w:sz="0" w:space="0" w:color="auto"/>
            <w:right w:val="none" w:sz="0" w:space="0" w:color="auto"/>
          </w:divBdr>
          <w:divsChild>
            <w:div w:id="1461011284">
              <w:marLeft w:val="0"/>
              <w:marRight w:val="0"/>
              <w:marTop w:val="0"/>
              <w:marBottom w:val="0"/>
              <w:divBdr>
                <w:top w:val="none" w:sz="0" w:space="0" w:color="auto"/>
                <w:left w:val="none" w:sz="0" w:space="0" w:color="auto"/>
                <w:bottom w:val="none" w:sz="0" w:space="0" w:color="auto"/>
                <w:right w:val="none" w:sz="0" w:space="0" w:color="auto"/>
              </w:divBdr>
            </w:div>
            <w:div w:id="1461012914">
              <w:marLeft w:val="0"/>
              <w:marRight w:val="0"/>
              <w:marTop w:val="0"/>
              <w:marBottom w:val="0"/>
              <w:divBdr>
                <w:top w:val="none" w:sz="0" w:space="0" w:color="auto"/>
                <w:left w:val="none" w:sz="0" w:space="0" w:color="auto"/>
                <w:bottom w:val="none" w:sz="0" w:space="0" w:color="auto"/>
                <w:right w:val="none" w:sz="0" w:space="0" w:color="auto"/>
              </w:divBdr>
            </w:div>
            <w:div w:id="1461013167">
              <w:marLeft w:val="0"/>
              <w:marRight w:val="0"/>
              <w:marTop w:val="0"/>
              <w:marBottom w:val="0"/>
              <w:divBdr>
                <w:top w:val="none" w:sz="0" w:space="0" w:color="auto"/>
                <w:left w:val="none" w:sz="0" w:space="0" w:color="auto"/>
                <w:bottom w:val="none" w:sz="0" w:space="0" w:color="auto"/>
                <w:right w:val="none" w:sz="0" w:space="0" w:color="auto"/>
              </w:divBdr>
            </w:div>
            <w:div w:id="1461014652">
              <w:marLeft w:val="0"/>
              <w:marRight w:val="0"/>
              <w:marTop w:val="0"/>
              <w:marBottom w:val="0"/>
              <w:divBdr>
                <w:top w:val="none" w:sz="0" w:space="0" w:color="auto"/>
                <w:left w:val="none" w:sz="0" w:space="0" w:color="auto"/>
                <w:bottom w:val="none" w:sz="0" w:space="0" w:color="auto"/>
                <w:right w:val="none" w:sz="0" w:space="0" w:color="auto"/>
              </w:divBdr>
            </w:div>
            <w:div w:id="1461014998">
              <w:marLeft w:val="0"/>
              <w:marRight w:val="0"/>
              <w:marTop w:val="0"/>
              <w:marBottom w:val="0"/>
              <w:divBdr>
                <w:top w:val="none" w:sz="0" w:space="0" w:color="auto"/>
                <w:left w:val="none" w:sz="0" w:space="0" w:color="auto"/>
                <w:bottom w:val="none" w:sz="0" w:space="0" w:color="auto"/>
                <w:right w:val="none" w:sz="0" w:space="0" w:color="auto"/>
              </w:divBdr>
            </w:div>
            <w:div w:id="14610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49">
      <w:marLeft w:val="0"/>
      <w:marRight w:val="0"/>
      <w:marTop w:val="0"/>
      <w:marBottom w:val="0"/>
      <w:divBdr>
        <w:top w:val="none" w:sz="0" w:space="0" w:color="auto"/>
        <w:left w:val="none" w:sz="0" w:space="0" w:color="auto"/>
        <w:bottom w:val="none" w:sz="0" w:space="0" w:color="auto"/>
        <w:right w:val="none" w:sz="0" w:space="0" w:color="auto"/>
      </w:divBdr>
      <w:divsChild>
        <w:div w:id="1461013816">
          <w:marLeft w:val="0"/>
          <w:marRight w:val="0"/>
          <w:marTop w:val="0"/>
          <w:marBottom w:val="0"/>
          <w:divBdr>
            <w:top w:val="none" w:sz="0" w:space="0" w:color="auto"/>
            <w:left w:val="none" w:sz="0" w:space="0" w:color="auto"/>
            <w:bottom w:val="none" w:sz="0" w:space="0" w:color="auto"/>
            <w:right w:val="none" w:sz="0" w:space="0" w:color="auto"/>
          </w:divBdr>
          <w:divsChild>
            <w:div w:id="1461011121">
              <w:marLeft w:val="0"/>
              <w:marRight w:val="0"/>
              <w:marTop w:val="0"/>
              <w:marBottom w:val="0"/>
              <w:divBdr>
                <w:top w:val="none" w:sz="0" w:space="0" w:color="auto"/>
                <w:left w:val="none" w:sz="0" w:space="0" w:color="auto"/>
                <w:bottom w:val="none" w:sz="0" w:space="0" w:color="auto"/>
                <w:right w:val="none" w:sz="0" w:space="0" w:color="auto"/>
              </w:divBdr>
            </w:div>
            <w:div w:id="14610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62">
      <w:marLeft w:val="0"/>
      <w:marRight w:val="0"/>
      <w:marTop w:val="0"/>
      <w:marBottom w:val="0"/>
      <w:divBdr>
        <w:top w:val="none" w:sz="0" w:space="0" w:color="auto"/>
        <w:left w:val="none" w:sz="0" w:space="0" w:color="auto"/>
        <w:bottom w:val="none" w:sz="0" w:space="0" w:color="auto"/>
        <w:right w:val="none" w:sz="0" w:space="0" w:color="auto"/>
      </w:divBdr>
      <w:divsChild>
        <w:div w:id="1461015628">
          <w:marLeft w:val="1166"/>
          <w:marRight w:val="0"/>
          <w:marTop w:val="67"/>
          <w:marBottom w:val="0"/>
          <w:divBdr>
            <w:top w:val="none" w:sz="0" w:space="0" w:color="auto"/>
            <w:left w:val="none" w:sz="0" w:space="0" w:color="auto"/>
            <w:bottom w:val="none" w:sz="0" w:space="0" w:color="auto"/>
            <w:right w:val="none" w:sz="0" w:space="0" w:color="auto"/>
          </w:divBdr>
        </w:div>
      </w:divsChild>
    </w:div>
    <w:div w:id="1461016766">
      <w:marLeft w:val="0"/>
      <w:marRight w:val="0"/>
      <w:marTop w:val="0"/>
      <w:marBottom w:val="0"/>
      <w:divBdr>
        <w:top w:val="none" w:sz="0" w:space="0" w:color="auto"/>
        <w:left w:val="none" w:sz="0" w:space="0" w:color="auto"/>
        <w:bottom w:val="none" w:sz="0" w:space="0" w:color="auto"/>
        <w:right w:val="none" w:sz="0" w:space="0" w:color="auto"/>
      </w:divBdr>
      <w:divsChild>
        <w:div w:id="1461010491">
          <w:marLeft w:val="1166"/>
          <w:marRight w:val="0"/>
          <w:marTop w:val="58"/>
          <w:marBottom w:val="0"/>
          <w:divBdr>
            <w:top w:val="none" w:sz="0" w:space="0" w:color="auto"/>
            <w:left w:val="none" w:sz="0" w:space="0" w:color="auto"/>
            <w:bottom w:val="none" w:sz="0" w:space="0" w:color="auto"/>
            <w:right w:val="none" w:sz="0" w:space="0" w:color="auto"/>
          </w:divBdr>
        </w:div>
      </w:divsChild>
    </w:div>
    <w:div w:id="1461016767">
      <w:marLeft w:val="0"/>
      <w:marRight w:val="0"/>
      <w:marTop w:val="0"/>
      <w:marBottom w:val="0"/>
      <w:divBdr>
        <w:top w:val="none" w:sz="0" w:space="0" w:color="auto"/>
        <w:left w:val="none" w:sz="0" w:space="0" w:color="auto"/>
        <w:bottom w:val="none" w:sz="0" w:space="0" w:color="auto"/>
        <w:right w:val="none" w:sz="0" w:space="0" w:color="auto"/>
      </w:divBdr>
      <w:divsChild>
        <w:div w:id="1461015833">
          <w:marLeft w:val="0"/>
          <w:marRight w:val="0"/>
          <w:marTop w:val="0"/>
          <w:marBottom w:val="0"/>
          <w:divBdr>
            <w:top w:val="none" w:sz="0" w:space="0" w:color="auto"/>
            <w:left w:val="none" w:sz="0" w:space="0" w:color="auto"/>
            <w:bottom w:val="none" w:sz="0" w:space="0" w:color="auto"/>
            <w:right w:val="none" w:sz="0" w:space="0" w:color="auto"/>
          </w:divBdr>
          <w:divsChild>
            <w:div w:id="1461011122">
              <w:marLeft w:val="0"/>
              <w:marRight w:val="0"/>
              <w:marTop w:val="0"/>
              <w:marBottom w:val="0"/>
              <w:divBdr>
                <w:top w:val="none" w:sz="0" w:space="0" w:color="auto"/>
                <w:left w:val="none" w:sz="0" w:space="0" w:color="auto"/>
                <w:bottom w:val="none" w:sz="0" w:space="0" w:color="auto"/>
                <w:right w:val="none" w:sz="0" w:space="0" w:color="auto"/>
              </w:divBdr>
            </w:div>
            <w:div w:id="1461012874">
              <w:marLeft w:val="0"/>
              <w:marRight w:val="0"/>
              <w:marTop w:val="0"/>
              <w:marBottom w:val="0"/>
              <w:divBdr>
                <w:top w:val="none" w:sz="0" w:space="0" w:color="auto"/>
                <w:left w:val="none" w:sz="0" w:space="0" w:color="auto"/>
                <w:bottom w:val="none" w:sz="0" w:space="0" w:color="auto"/>
                <w:right w:val="none" w:sz="0" w:space="0" w:color="auto"/>
              </w:divBdr>
            </w:div>
            <w:div w:id="14610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77">
      <w:marLeft w:val="0"/>
      <w:marRight w:val="0"/>
      <w:marTop w:val="0"/>
      <w:marBottom w:val="0"/>
      <w:divBdr>
        <w:top w:val="none" w:sz="0" w:space="0" w:color="auto"/>
        <w:left w:val="none" w:sz="0" w:space="0" w:color="auto"/>
        <w:bottom w:val="none" w:sz="0" w:space="0" w:color="auto"/>
        <w:right w:val="none" w:sz="0" w:space="0" w:color="auto"/>
      </w:divBdr>
      <w:divsChild>
        <w:div w:id="1461010884">
          <w:marLeft w:val="0"/>
          <w:marRight w:val="0"/>
          <w:marTop w:val="0"/>
          <w:marBottom w:val="0"/>
          <w:divBdr>
            <w:top w:val="none" w:sz="0" w:space="0" w:color="auto"/>
            <w:left w:val="none" w:sz="0" w:space="0" w:color="auto"/>
            <w:bottom w:val="none" w:sz="0" w:space="0" w:color="auto"/>
            <w:right w:val="none" w:sz="0" w:space="0" w:color="auto"/>
          </w:divBdr>
          <w:divsChild>
            <w:div w:id="1461014101">
              <w:marLeft w:val="0"/>
              <w:marRight w:val="0"/>
              <w:marTop w:val="0"/>
              <w:marBottom w:val="0"/>
              <w:divBdr>
                <w:top w:val="none" w:sz="0" w:space="0" w:color="auto"/>
                <w:left w:val="none" w:sz="0" w:space="0" w:color="auto"/>
                <w:bottom w:val="none" w:sz="0" w:space="0" w:color="auto"/>
                <w:right w:val="none" w:sz="0" w:space="0" w:color="auto"/>
              </w:divBdr>
            </w:div>
            <w:div w:id="14610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79">
      <w:marLeft w:val="0"/>
      <w:marRight w:val="0"/>
      <w:marTop w:val="0"/>
      <w:marBottom w:val="0"/>
      <w:divBdr>
        <w:top w:val="none" w:sz="0" w:space="0" w:color="auto"/>
        <w:left w:val="none" w:sz="0" w:space="0" w:color="auto"/>
        <w:bottom w:val="none" w:sz="0" w:space="0" w:color="auto"/>
        <w:right w:val="none" w:sz="0" w:space="0" w:color="auto"/>
      </w:divBdr>
      <w:divsChild>
        <w:div w:id="1461014939">
          <w:marLeft w:val="0"/>
          <w:marRight w:val="0"/>
          <w:marTop w:val="0"/>
          <w:marBottom w:val="0"/>
          <w:divBdr>
            <w:top w:val="none" w:sz="0" w:space="0" w:color="auto"/>
            <w:left w:val="none" w:sz="0" w:space="0" w:color="auto"/>
            <w:bottom w:val="none" w:sz="0" w:space="0" w:color="auto"/>
            <w:right w:val="none" w:sz="0" w:space="0" w:color="auto"/>
          </w:divBdr>
          <w:divsChild>
            <w:div w:id="1461010945">
              <w:marLeft w:val="0"/>
              <w:marRight w:val="0"/>
              <w:marTop w:val="0"/>
              <w:marBottom w:val="0"/>
              <w:divBdr>
                <w:top w:val="none" w:sz="0" w:space="0" w:color="auto"/>
                <w:left w:val="none" w:sz="0" w:space="0" w:color="auto"/>
                <w:bottom w:val="none" w:sz="0" w:space="0" w:color="auto"/>
                <w:right w:val="none" w:sz="0" w:space="0" w:color="auto"/>
              </w:divBdr>
            </w:div>
            <w:div w:id="1461012107">
              <w:marLeft w:val="0"/>
              <w:marRight w:val="0"/>
              <w:marTop w:val="0"/>
              <w:marBottom w:val="0"/>
              <w:divBdr>
                <w:top w:val="none" w:sz="0" w:space="0" w:color="auto"/>
                <w:left w:val="none" w:sz="0" w:space="0" w:color="auto"/>
                <w:bottom w:val="none" w:sz="0" w:space="0" w:color="auto"/>
                <w:right w:val="none" w:sz="0" w:space="0" w:color="auto"/>
              </w:divBdr>
            </w:div>
            <w:div w:id="1461012512">
              <w:marLeft w:val="0"/>
              <w:marRight w:val="0"/>
              <w:marTop w:val="0"/>
              <w:marBottom w:val="0"/>
              <w:divBdr>
                <w:top w:val="none" w:sz="0" w:space="0" w:color="auto"/>
                <w:left w:val="none" w:sz="0" w:space="0" w:color="auto"/>
                <w:bottom w:val="none" w:sz="0" w:space="0" w:color="auto"/>
                <w:right w:val="none" w:sz="0" w:space="0" w:color="auto"/>
              </w:divBdr>
            </w:div>
            <w:div w:id="1461015511">
              <w:marLeft w:val="0"/>
              <w:marRight w:val="0"/>
              <w:marTop w:val="0"/>
              <w:marBottom w:val="0"/>
              <w:divBdr>
                <w:top w:val="none" w:sz="0" w:space="0" w:color="auto"/>
                <w:left w:val="none" w:sz="0" w:space="0" w:color="auto"/>
                <w:bottom w:val="none" w:sz="0" w:space="0" w:color="auto"/>
                <w:right w:val="none" w:sz="0" w:space="0" w:color="auto"/>
              </w:divBdr>
            </w:div>
            <w:div w:id="1461015624">
              <w:marLeft w:val="0"/>
              <w:marRight w:val="0"/>
              <w:marTop w:val="0"/>
              <w:marBottom w:val="0"/>
              <w:divBdr>
                <w:top w:val="none" w:sz="0" w:space="0" w:color="auto"/>
                <w:left w:val="none" w:sz="0" w:space="0" w:color="auto"/>
                <w:bottom w:val="none" w:sz="0" w:space="0" w:color="auto"/>
                <w:right w:val="none" w:sz="0" w:space="0" w:color="auto"/>
              </w:divBdr>
            </w:div>
            <w:div w:id="1461015704">
              <w:marLeft w:val="0"/>
              <w:marRight w:val="0"/>
              <w:marTop w:val="0"/>
              <w:marBottom w:val="0"/>
              <w:divBdr>
                <w:top w:val="none" w:sz="0" w:space="0" w:color="auto"/>
                <w:left w:val="none" w:sz="0" w:space="0" w:color="auto"/>
                <w:bottom w:val="none" w:sz="0" w:space="0" w:color="auto"/>
                <w:right w:val="none" w:sz="0" w:space="0" w:color="auto"/>
              </w:divBdr>
            </w:div>
            <w:div w:id="14610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81">
      <w:marLeft w:val="0"/>
      <w:marRight w:val="0"/>
      <w:marTop w:val="0"/>
      <w:marBottom w:val="0"/>
      <w:divBdr>
        <w:top w:val="none" w:sz="0" w:space="0" w:color="auto"/>
        <w:left w:val="none" w:sz="0" w:space="0" w:color="auto"/>
        <w:bottom w:val="none" w:sz="0" w:space="0" w:color="auto"/>
        <w:right w:val="none" w:sz="0" w:space="0" w:color="auto"/>
      </w:divBdr>
      <w:divsChild>
        <w:div w:id="1461012794">
          <w:marLeft w:val="0"/>
          <w:marRight w:val="0"/>
          <w:marTop w:val="0"/>
          <w:marBottom w:val="0"/>
          <w:divBdr>
            <w:top w:val="none" w:sz="0" w:space="0" w:color="auto"/>
            <w:left w:val="none" w:sz="0" w:space="0" w:color="auto"/>
            <w:bottom w:val="none" w:sz="0" w:space="0" w:color="auto"/>
            <w:right w:val="none" w:sz="0" w:space="0" w:color="auto"/>
          </w:divBdr>
          <w:divsChild>
            <w:div w:id="1461011346">
              <w:marLeft w:val="0"/>
              <w:marRight w:val="0"/>
              <w:marTop w:val="0"/>
              <w:marBottom w:val="0"/>
              <w:divBdr>
                <w:top w:val="none" w:sz="0" w:space="0" w:color="auto"/>
                <w:left w:val="none" w:sz="0" w:space="0" w:color="auto"/>
                <w:bottom w:val="none" w:sz="0" w:space="0" w:color="auto"/>
                <w:right w:val="none" w:sz="0" w:space="0" w:color="auto"/>
              </w:divBdr>
            </w:div>
            <w:div w:id="1461012062">
              <w:marLeft w:val="0"/>
              <w:marRight w:val="0"/>
              <w:marTop w:val="0"/>
              <w:marBottom w:val="0"/>
              <w:divBdr>
                <w:top w:val="none" w:sz="0" w:space="0" w:color="auto"/>
                <w:left w:val="none" w:sz="0" w:space="0" w:color="auto"/>
                <w:bottom w:val="none" w:sz="0" w:space="0" w:color="auto"/>
                <w:right w:val="none" w:sz="0" w:space="0" w:color="auto"/>
              </w:divBdr>
            </w:div>
            <w:div w:id="1461016145">
              <w:marLeft w:val="0"/>
              <w:marRight w:val="0"/>
              <w:marTop w:val="0"/>
              <w:marBottom w:val="0"/>
              <w:divBdr>
                <w:top w:val="none" w:sz="0" w:space="0" w:color="auto"/>
                <w:left w:val="none" w:sz="0" w:space="0" w:color="auto"/>
                <w:bottom w:val="none" w:sz="0" w:space="0" w:color="auto"/>
                <w:right w:val="none" w:sz="0" w:space="0" w:color="auto"/>
              </w:divBdr>
            </w:div>
            <w:div w:id="1461016258">
              <w:marLeft w:val="0"/>
              <w:marRight w:val="0"/>
              <w:marTop w:val="0"/>
              <w:marBottom w:val="0"/>
              <w:divBdr>
                <w:top w:val="none" w:sz="0" w:space="0" w:color="auto"/>
                <w:left w:val="none" w:sz="0" w:space="0" w:color="auto"/>
                <w:bottom w:val="none" w:sz="0" w:space="0" w:color="auto"/>
                <w:right w:val="none" w:sz="0" w:space="0" w:color="auto"/>
              </w:divBdr>
            </w:div>
            <w:div w:id="1461016656">
              <w:marLeft w:val="0"/>
              <w:marRight w:val="0"/>
              <w:marTop w:val="0"/>
              <w:marBottom w:val="0"/>
              <w:divBdr>
                <w:top w:val="none" w:sz="0" w:space="0" w:color="auto"/>
                <w:left w:val="none" w:sz="0" w:space="0" w:color="auto"/>
                <w:bottom w:val="none" w:sz="0" w:space="0" w:color="auto"/>
                <w:right w:val="none" w:sz="0" w:space="0" w:color="auto"/>
              </w:divBdr>
            </w:div>
            <w:div w:id="14610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87">
      <w:marLeft w:val="0"/>
      <w:marRight w:val="0"/>
      <w:marTop w:val="0"/>
      <w:marBottom w:val="0"/>
      <w:divBdr>
        <w:top w:val="none" w:sz="0" w:space="0" w:color="auto"/>
        <w:left w:val="none" w:sz="0" w:space="0" w:color="auto"/>
        <w:bottom w:val="none" w:sz="0" w:space="0" w:color="auto"/>
        <w:right w:val="none" w:sz="0" w:space="0" w:color="auto"/>
      </w:divBdr>
    </w:div>
    <w:div w:id="1461016789">
      <w:marLeft w:val="0"/>
      <w:marRight w:val="0"/>
      <w:marTop w:val="0"/>
      <w:marBottom w:val="0"/>
      <w:divBdr>
        <w:top w:val="none" w:sz="0" w:space="0" w:color="auto"/>
        <w:left w:val="none" w:sz="0" w:space="0" w:color="auto"/>
        <w:bottom w:val="none" w:sz="0" w:space="0" w:color="auto"/>
        <w:right w:val="none" w:sz="0" w:space="0" w:color="auto"/>
      </w:divBdr>
      <w:divsChild>
        <w:div w:id="1461014693">
          <w:marLeft w:val="0"/>
          <w:marRight w:val="0"/>
          <w:marTop w:val="0"/>
          <w:marBottom w:val="0"/>
          <w:divBdr>
            <w:top w:val="none" w:sz="0" w:space="0" w:color="auto"/>
            <w:left w:val="none" w:sz="0" w:space="0" w:color="auto"/>
            <w:bottom w:val="none" w:sz="0" w:space="0" w:color="auto"/>
            <w:right w:val="none" w:sz="0" w:space="0" w:color="auto"/>
          </w:divBdr>
          <w:divsChild>
            <w:div w:id="1461010440">
              <w:marLeft w:val="0"/>
              <w:marRight w:val="0"/>
              <w:marTop w:val="0"/>
              <w:marBottom w:val="0"/>
              <w:divBdr>
                <w:top w:val="none" w:sz="0" w:space="0" w:color="auto"/>
                <w:left w:val="none" w:sz="0" w:space="0" w:color="auto"/>
                <w:bottom w:val="none" w:sz="0" w:space="0" w:color="auto"/>
                <w:right w:val="none" w:sz="0" w:space="0" w:color="auto"/>
              </w:divBdr>
            </w:div>
            <w:div w:id="1461010589">
              <w:marLeft w:val="0"/>
              <w:marRight w:val="0"/>
              <w:marTop w:val="0"/>
              <w:marBottom w:val="0"/>
              <w:divBdr>
                <w:top w:val="none" w:sz="0" w:space="0" w:color="auto"/>
                <w:left w:val="none" w:sz="0" w:space="0" w:color="auto"/>
                <w:bottom w:val="none" w:sz="0" w:space="0" w:color="auto"/>
                <w:right w:val="none" w:sz="0" w:space="0" w:color="auto"/>
              </w:divBdr>
            </w:div>
            <w:div w:id="1461011502">
              <w:marLeft w:val="0"/>
              <w:marRight w:val="0"/>
              <w:marTop w:val="0"/>
              <w:marBottom w:val="0"/>
              <w:divBdr>
                <w:top w:val="none" w:sz="0" w:space="0" w:color="auto"/>
                <w:left w:val="none" w:sz="0" w:space="0" w:color="auto"/>
                <w:bottom w:val="none" w:sz="0" w:space="0" w:color="auto"/>
                <w:right w:val="none" w:sz="0" w:space="0" w:color="auto"/>
              </w:divBdr>
            </w:div>
            <w:div w:id="1461011618">
              <w:marLeft w:val="0"/>
              <w:marRight w:val="0"/>
              <w:marTop w:val="0"/>
              <w:marBottom w:val="0"/>
              <w:divBdr>
                <w:top w:val="none" w:sz="0" w:space="0" w:color="auto"/>
                <w:left w:val="none" w:sz="0" w:space="0" w:color="auto"/>
                <w:bottom w:val="none" w:sz="0" w:space="0" w:color="auto"/>
                <w:right w:val="none" w:sz="0" w:space="0" w:color="auto"/>
              </w:divBdr>
            </w:div>
            <w:div w:id="1461011770">
              <w:marLeft w:val="0"/>
              <w:marRight w:val="0"/>
              <w:marTop w:val="0"/>
              <w:marBottom w:val="0"/>
              <w:divBdr>
                <w:top w:val="none" w:sz="0" w:space="0" w:color="auto"/>
                <w:left w:val="none" w:sz="0" w:space="0" w:color="auto"/>
                <w:bottom w:val="none" w:sz="0" w:space="0" w:color="auto"/>
                <w:right w:val="none" w:sz="0" w:space="0" w:color="auto"/>
              </w:divBdr>
            </w:div>
            <w:div w:id="1461012764">
              <w:marLeft w:val="0"/>
              <w:marRight w:val="0"/>
              <w:marTop w:val="0"/>
              <w:marBottom w:val="0"/>
              <w:divBdr>
                <w:top w:val="none" w:sz="0" w:space="0" w:color="auto"/>
                <w:left w:val="none" w:sz="0" w:space="0" w:color="auto"/>
                <w:bottom w:val="none" w:sz="0" w:space="0" w:color="auto"/>
                <w:right w:val="none" w:sz="0" w:space="0" w:color="auto"/>
              </w:divBdr>
            </w:div>
            <w:div w:id="1461013128">
              <w:marLeft w:val="0"/>
              <w:marRight w:val="0"/>
              <w:marTop w:val="0"/>
              <w:marBottom w:val="0"/>
              <w:divBdr>
                <w:top w:val="none" w:sz="0" w:space="0" w:color="auto"/>
                <w:left w:val="none" w:sz="0" w:space="0" w:color="auto"/>
                <w:bottom w:val="none" w:sz="0" w:space="0" w:color="auto"/>
                <w:right w:val="none" w:sz="0" w:space="0" w:color="auto"/>
              </w:divBdr>
            </w:div>
            <w:div w:id="1461014716">
              <w:marLeft w:val="0"/>
              <w:marRight w:val="0"/>
              <w:marTop w:val="0"/>
              <w:marBottom w:val="0"/>
              <w:divBdr>
                <w:top w:val="none" w:sz="0" w:space="0" w:color="auto"/>
                <w:left w:val="none" w:sz="0" w:space="0" w:color="auto"/>
                <w:bottom w:val="none" w:sz="0" w:space="0" w:color="auto"/>
                <w:right w:val="none" w:sz="0" w:space="0" w:color="auto"/>
              </w:divBdr>
            </w:div>
            <w:div w:id="1461014721">
              <w:marLeft w:val="0"/>
              <w:marRight w:val="0"/>
              <w:marTop w:val="0"/>
              <w:marBottom w:val="0"/>
              <w:divBdr>
                <w:top w:val="none" w:sz="0" w:space="0" w:color="auto"/>
                <w:left w:val="none" w:sz="0" w:space="0" w:color="auto"/>
                <w:bottom w:val="none" w:sz="0" w:space="0" w:color="auto"/>
                <w:right w:val="none" w:sz="0" w:space="0" w:color="auto"/>
              </w:divBdr>
            </w:div>
            <w:div w:id="1461015508">
              <w:marLeft w:val="0"/>
              <w:marRight w:val="0"/>
              <w:marTop w:val="0"/>
              <w:marBottom w:val="0"/>
              <w:divBdr>
                <w:top w:val="none" w:sz="0" w:space="0" w:color="auto"/>
                <w:left w:val="none" w:sz="0" w:space="0" w:color="auto"/>
                <w:bottom w:val="none" w:sz="0" w:space="0" w:color="auto"/>
                <w:right w:val="none" w:sz="0" w:space="0" w:color="auto"/>
              </w:divBdr>
            </w:div>
            <w:div w:id="1461016018">
              <w:marLeft w:val="0"/>
              <w:marRight w:val="0"/>
              <w:marTop w:val="0"/>
              <w:marBottom w:val="0"/>
              <w:divBdr>
                <w:top w:val="none" w:sz="0" w:space="0" w:color="auto"/>
                <w:left w:val="none" w:sz="0" w:space="0" w:color="auto"/>
                <w:bottom w:val="none" w:sz="0" w:space="0" w:color="auto"/>
                <w:right w:val="none" w:sz="0" w:space="0" w:color="auto"/>
              </w:divBdr>
            </w:div>
            <w:div w:id="14610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794">
      <w:marLeft w:val="0"/>
      <w:marRight w:val="0"/>
      <w:marTop w:val="0"/>
      <w:marBottom w:val="0"/>
      <w:divBdr>
        <w:top w:val="none" w:sz="0" w:space="0" w:color="auto"/>
        <w:left w:val="none" w:sz="0" w:space="0" w:color="auto"/>
        <w:bottom w:val="none" w:sz="0" w:space="0" w:color="auto"/>
        <w:right w:val="none" w:sz="0" w:space="0" w:color="auto"/>
      </w:divBdr>
    </w:div>
    <w:div w:id="1461016802">
      <w:marLeft w:val="0"/>
      <w:marRight w:val="0"/>
      <w:marTop w:val="0"/>
      <w:marBottom w:val="0"/>
      <w:divBdr>
        <w:top w:val="none" w:sz="0" w:space="0" w:color="auto"/>
        <w:left w:val="none" w:sz="0" w:space="0" w:color="auto"/>
        <w:bottom w:val="none" w:sz="0" w:space="0" w:color="auto"/>
        <w:right w:val="none" w:sz="0" w:space="0" w:color="auto"/>
      </w:divBdr>
      <w:divsChild>
        <w:div w:id="1461013327">
          <w:marLeft w:val="274"/>
          <w:marRight w:val="0"/>
          <w:marTop w:val="67"/>
          <w:marBottom w:val="0"/>
          <w:divBdr>
            <w:top w:val="none" w:sz="0" w:space="0" w:color="auto"/>
            <w:left w:val="none" w:sz="0" w:space="0" w:color="auto"/>
            <w:bottom w:val="none" w:sz="0" w:space="0" w:color="auto"/>
            <w:right w:val="none" w:sz="0" w:space="0" w:color="auto"/>
          </w:divBdr>
        </w:div>
        <w:div w:id="1461014356">
          <w:marLeft w:val="0"/>
          <w:marRight w:val="0"/>
          <w:marTop w:val="67"/>
          <w:marBottom w:val="0"/>
          <w:divBdr>
            <w:top w:val="none" w:sz="0" w:space="0" w:color="auto"/>
            <w:left w:val="none" w:sz="0" w:space="0" w:color="auto"/>
            <w:bottom w:val="none" w:sz="0" w:space="0" w:color="auto"/>
            <w:right w:val="none" w:sz="0" w:space="0" w:color="auto"/>
          </w:divBdr>
        </w:div>
        <w:div w:id="1461015671">
          <w:marLeft w:val="0"/>
          <w:marRight w:val="0"/>
          <w:marTop w:val="67"/>
          <w:marBottom w:val="0"/>
          <w:divBdr>
            <w:top w:val="none" w:sz="0" w:space="0" w:color="auto"/>
            <w:left w:val="none" w:sz="0" w:space="0" w:color="auto"/>
            <w:bottom w:val="none" w:sz="0" w:space="0" w:color="auto"/>
            <w:right w:val="none" w:sz="0" w:space="0" w:color="auto"/>
          </w:divBdr>
        </w:div>
      </w:divsChild>
    </w:div>
    <w:div w:id="1461016803">
      <w:marLeft w:val="0"/>
      <w:marRight w:val="0"/>
      <w:marTop w:val="0"/>
      <w:marBottom w:val="0"/>
      <w:divBdr>
        <w:top w:val="none" w:sz="0" w:space="0" w:color="auto"/>
        <w:left w:val="none" w:sz="0" w:space="0" w:color="auto"/>
        <w:bottom w:val="none" w:sz="0" w:space="0" w:color="auto"/>
        <w:right w:val="none" w:sz="0" w:space="0" w:color="auto"/>
      </w:divBdr>
      <w:divsChild>
        <w:div w:id="1461010843">
          <w:marLeft w:val="0"/>
          <w:marRight w:val="0"/>
          <w:marTop w:val="0"/>
          <w:marBottom w:val="0"/>
          <w:divBdr>
            <w:top w:val="none" w:sz="0" w:space="0" w:color="auto"/>
            <w:left w:val="none" w:sz="0" w:space="0" w:color="auto"/>
            <w:bottom w:val="none" w:sz="0" w:space="0" w:color="auto"/>
            <w:right w:val="none" w:sz="0" w:space="0" w:color="auto"/>
          </w:divBdr>
          <w:divsChild>
            <w:div w:id="1461010506">
              <w:marLeft w:val="0"/>
              <w:marRight w:val="0"/>
              <w:marTop w:val="0"/>
              <w:marBottom w:val="0"/>
              <w:divBdr>
                <w:top w:val="none" w:sz="0" w:space="0" w:color="auto"/>
                <w:left w:val="none" w:sz="0" w:space="0" w:color="auto"/>
                <w:bottom w:val="none" w:sz="0" w:space="0" w:color="auto"/>
                <w:right w:val="none" w:sz="0" w:space="0" w:color="auto"/>
              </w:divBdr>
            </w:div>
            <w:div w:id="1461010526">
              <w:marLeft w:val="0"/>
              <w:marRight w:val="0"/>
              <w:marTop w:val="0"/>
              <w:marBottom w:val="0"/>
              <w:divBdr>
                <w:top w:val="none" w:sz="0" w:space="0" w:color="auto"/>
                <w:left w:val="none" w:sz="0" w:space="0" w:color="auto"/>
                <w:bottom w:val="none" w:sz="0" w:space="0" w:color="auto"/>
                <w:right w:val="none" w:sz="0" w:space="0" w:color="auto"/>
              </w:divBdr>
            </w:div>
            <w:div w:id="1461011432">
              <w:marLeft w:val="0"/>
              <w:marRight w:val="0"/>
              <w:marTop w:val="0"/>
              <w:marBottom w:val="0"/>
              <w:divBdr>
                <w:top w:val="none" w:sz="0" w:space="0" w:color="auto"/>
                <w:left w:val="none" w:sz="0" w:space="0" w:color="auto"/>
                <w:bottom w:val="none" w:sz="0" w:space="0" w:color="auto"/>
                <w:right w:val="none" w:sz="0" w:space="0" w:color="auto"/>
              </w:divBdr>
            </w:div>
            <w:div w:id="1461011794">
              <w:marLeft w:val="0"/>
              <w:marRight w:val="0"/>
              <w:marTop w:val="0"/>
              <w:marBottom w:val="0"/>
              <w:divBdr>
                <w:top w:val="none" w:sz="0" w:space="0" w:color="auto"/>
                <w:left w:val="none" w:sz="0" w:space="0" w:color="auto"/>
                <w:bottom w:val="none" w:sz="0" w:space="0" w:color="auto"/>
                <w:right w:val="none" w:sz="0" w:space="0" w:color="auto"/>
              </w:divBdr>
            </w:div>
            <w:div w:id="1461012490">
              <w:marLeft w:val="0"/>
              <w:marRight w:val="0"/>
              <w:marTop w:val="0"/>
              <w:marBottom w:val="0"/>
              <w:divBdr>
                <w:top w:val="none" w:sz="0" w:space="0" w:color="auto"/>
                <w:left w:val="none" w:sz="0" w:space="0" w:color="auto"/>
                <w:bottom w:val="none" w:sz="0" w:space="0" w:color="auto"/>
                <w:right w:val="none" w:sz="0" w:space="0" w:color="auto"/>
              </w:divBdr>
            </w:div>
            <w:div w:id="1461012543">
              <w:marLeft w:val="0"/>
              <w:marRight w:val="0"/>
              <w:marTop w:val="0"/>
              <w:marBottom w:val="0"/>
              <w:divBdr>
                <w:top w:val="none" w:sz="0" w:space="0" w:color="auto"/>
                <w:left w:val="none" w:sz="0" w:space="0" w:color="auto"/>
                <w:bottom w:val="none" w:sz="0" w:space="0" w:color="auto"/>
                <w:right w:val="none" w:sz="0" w:space="0" w:color="auto"/>
              </w:divBdr>
            </w:div>
            <w:div w:id="1461013019">
              <w:marLeft w:val="0"/>
              <w:marRight w:val="0"/>
              <w:marTop w:val="0"/>
              <w:marBottom w:val="0"/>
              <w:divBdr>
                <w:top w:val="none" w:sz="0" w:space="0" w:color="auto"/>
                <w:left w:val="none" w:sz="0" w:space="0" w:color="auto"/>
                <w:bottom w:val="none" w:sz="0" w:space="0" w:color="auto"/>
                <w:right w:val="none" w:sz="0" w:space="0" w:color="auto"/>
              </w:divBdr>
            </w:div>
            <w:div w:id="1461014152">
              <w:marLeft w:val="0"/>
              <w:marRight w:val="0"/>
              <w:marTop w:val="0"/>
              <w:marBottom w:val="0"/>
              <w:divBdr>
                <w:top w:val="none" w:sz="0" w:space="0" w:color="auto"/>
                <w:left w:val="none" w:sz="0" w:space="0" w:color="auto"/>
                <w:bottom w:val="none" w:sz="0" w:space="0" w:color="auto"/>
                <w:right w:val="none" w:sz="0" w:space="0" w:color="auto"/>
              </w:divBdr>
            </w:div>
            <w:div w:id="1461014880">
              <w:marLeft w:val="0"/>
              <w:marRight w:val="0"/>
              <w:marTop w:val="0"/>
              <w:marBottom w:val="0"/>
              <w:divBdr>
                <w:top w:val="none" w:sz="0" w:space="0" w:color="auto"/>
                <w:left w:val="none" w:sz="0" w:space="0" w:color="auto"/>
                <w:bottom w:val="none" w:sz="0" w:space="0" w:color="auto"/>
                <w:right w:val="none" w:sz="0" w:space="0" w:color="auto"/>
              </w:divBdr>
            </w:div>
            <w:div w:id="1461016393">
              <w:marLeft w:val="0"/>
              <w:marRight w:val="0"/>
              <w:marTop w:val="0"/>
              <w:marBottom w:val="0"/>
              <w:divBdr>
                <w:top w:val="none" w:sz="0" w:space="0" w:color="auto"/>
                <w:left w:val="none" w:sz="0" w:space="0" w:color="auto"/>
                <w:bottom w:val="none" w:sz="0" w:space="0" w:color="auto"/>
                <w:right w:val="none" w:sz="0" w:space="0" w:color="auto"/>
              </w:divBdr>
            </w:div>
            <w:div w:id="14610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05">
      <w:marLeft w:val="0"/>
      <w:marRight w:val="0"/>
      <w:marTop w:val="0"/>
      <w:marBottom w:val="0"/>
      <w:divBdr>
        <w:top w:val="none" w:sz="0" w:space="0" w:color="auto"/>
        <w:left w:val="none" w:sz="0" w:space="0" w:color="auto"/>
        <w:bottom w:val="none" w:sz="0" w:space="0" w:color="auto"/>
        <w:right w:val="none" w:sz="0" w:space="0" w:color="auto"/>
      </w:divBdr>
    </w:div>
    <w:div w:id="1461016807">
      <w:marLeft w:val="0"/>
      <w:marRight w:val="0"/>
      <w:marTop w:val="0"/>
      <w:marBottom w:val="0"/>
      <w:divBdr>
        <w:top w:val="none" w:sz="0" w:space="0" w:color="auto"/>
        <w:left w:val="none" w:sz="0" w:space="0" w:color="auto"/>
        <w:bottom w:val="none" w:sz="0" w:space="0" w:color="auto"/>
        <w:right w:val="none" w:sz="0" w:space="0" w:color="auto"/>
      </w:divBdr>
      <w:divsChild>
        <w:div w:id="1461016190">
          <w:marLeft w:val="0"/>
          <w:marRight w:val="0"/>
          <w:marTop w:val="0"/>
          <w:marBottom w:val="0"/>
          <w:divBdr>
            <w:top w:val="none" w:sz="0" w:space="0" w:color="auto"/>
            <w:left w:val="none" w:sz="0" w:space="0" w:color="auto"/>
            <w:bottom w:val="none" w:sz="0" w:space="0" w:color="auto"/>
            <w:right w:val="none" w:sz="0" w:space="0" w:color="auto"/>
          </w:divBdr>
          <w:divsChild>
            <w:div w:id="1461010481">
              <w:marLeft w:val="0"/>
              <w:marRight w:val="0"/>
              <w:marTop w:val="0"/>
              <w:marBottom w:val="0"/>
              <w:divBdr>
                <w:top w:val="none" w:sz="0" w:space="0" w:color="auto"/>
                <w:left w:val="none" w:sz="0" w:space="0" w:color="auto"/>
                <w:bottom w:val="none" w:sz="0" w:space="0" w:color="auto"/>
                <w:right w:val="none" w:sz="0" w:space="0" w:color="auto"/>
              </w:divBdr>
            </w:div>
            <w:div w:id="1461012021">
              <w:marLeft w:val="0"/>
              <w:marRight w:val="0"/>
              <w:marTop w:val="0"/>
              <w:marBottom w:val="0"/>
              <w:divBdr>
                <w:top w:val="none" w:sz="0" w:space="0" w:color="auto"/>
                <w:left w:val="none" w:sz="0" w:space="0" w:color="auto"/>
                <w:bottom w:val="none" w:sz="0" w:space="0" w:color="auto"/>
                <w:right w:val="none" w:sz="0" w:space="0" w:color="auto"/>
              </w:divBdr>
            </w:div>
            <w:div w:id="1461012164">
              <w:marLeft w:val="0"/>
              <w:marRight w:val="0"/>
              <w:marTop w:val="0"/>
              <w:marBottom w:val="0"/>
              <w:divBdr>
                <w:top w:val="none" w:sz="0" w:space="0" w:color="auto"/>
                <w:left w:val="none" w:sz="0" w:space="0" w:color="auto"/>
                <w:bottom w:val="none" w:sz="0" w:space="0" w:color="auto"/>
                <w:right w:val="none" w:sz="0" w:space="0" w:color="auto"/>
              </w:divBdr>
            </w:div>
            <w:div w:id="14610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09">
      <w:marLeft w:val="0"/>
      <w:marRight w:val="0"/>
      <w:marTop w:val="0"/>
      <w:marBottom w:val="0"/>
      <w:divBdr>
        <w:top w:val="none" w:sz="0" w:space="0" w:color="auto"/>
        <w:left w:val="none" w:sz="0" w:space="0" w:color="auto"/>
        <w:bottom w:val="none" w:sz="0" w:space="0" w:color="auto"/>
        <w:right w:val="none" w:sz="0" w:space="0" w:color="auto"/>
      </w:divBdr>
      <w:divsChild>
        <w:div w:id="1461011699">
          <w:marLeft w:val="0"/>
          <w:marRight w:val="0"/>
          <w:marTop w:val="67"/>
          <w:marBottom w:val="0"/>
          <w:divBdr>
            <w:top w:val="none" w:sz="0" w:space="0" w:color="auto"/>
            <w:left w:val="none" w:sz="0" w:space="0" w:color="auto"/>
            <w:bottom w:val="none" w:sz="0" w:space="0" w:color="auto"/>
            <w:right w:val="none" w:sz="0" w:space="0" w:color="auto"/>
          </w:divBdr>
        </w:div>
        <w:div w:id="1461011704">
          <w:marLeft w:val="720"/>
          <w:marRight w:val="0"/>
          <w:marTop w:val="58"/>
          <w:marBottom w:val="0"/>
          <w:divBdr>
            <w:top w:val="none" w:sz="0" w:space="0" w:color="auto"/>
            <w:left w:val="none" w:sz="0" w:space="0" w:color="auto"/>
            <w:bottom w:val="none" w:sz="0" w:space="0" w:color="auto"/>
            <w:right w:val="none" w:sz="0" w:space="0" w:color="auto"/>
          </w:divBdr>
        </w:div>
        <w:div w:id="1461014703">
          <w:marLeft w:val="720"/>
          <w:marRight w:val="0"/>
          <w:marTop w:val="58"/>
          <w:marBottom w:val="0"/>
          <w:divBdr>
            <w:top w:val="none" w:sz="0" w:space="0" w:color="auto"/>
            <w:left w:val="none" w:sz="0" w:space="0" w:color="auto"/>
            <w:bottom w:val="none" w:sz="0" w:space="0" w:color="auto"/>
            <w:right w:val="none" w:sz="0" w:space="0" w:color="auto"/>
          </w:divBdr>
        </w:div>
        <w:div w:id="1461016661">
          <w:marLeft w:val="720"/>
          <w:marRight w:val="0"/>
          <w:marTop w:val="58"/>
          <w:marBottom w:val="0"/>
          <w:divBdr>
            <w:top w:val="none" w:sz="0" w:space="0" w:color="auto"/>
            <w:left w:val="none" w:sz="0" w:space="0" w:color="auto"/>
            <w:bottom w:val="none" w:sz="0" w:space="0" w:color="auto"/>
            <w:right w:val="none" w:sz="0" w:space="0" w:color="auto"/>
          </w:divBdr>
        </w:div>
      </w:divsChild>
    </w:div>
    <w:div w:id="1461016811">
      <w:marLeft w:val="0"/>
      <w:marRight w:val="0"/>
      <w:marTop w:val="0"/>
      <w:marBottom w:val="0"/>
      <w:divBdr>
        <w:top w:val="none" w:sz="0" w:space="0" w:color="auto"/>
        <w:left w:val="none" w:sz="0" w:space="0" w:color="auto"/>
        <w:bottom w:val="none" w:sz="0" w:space="0" w:color="auto"/>
        <w:right w:val="none" w:sz="0" w:space="0" w:color="auto"/>
      </w:divBdr>
      <w:divsChild>
        <w:div w:id="1461016008">
          <w:marLeft w:val="1166"/>
          <w:marRight w:val="0"/>
          <w:marTop w:val="115"/>
          <w:marBottom w:val="0"/>
          <w:divBdr>
            <w:top w:val="none" w:sz="0" w:space="0" w:color="auto"/>
            <w:left w:val="none" w:sz="0" w:space="0" w:color="auto"/>
            <w:bottom w:val="none" w:sz="0" w:space="0" w:color="auto"/>
            <w:right w:val="none" w:sz="0" w:space="0" w:color="auto"/>
          </w:divBdr>
        </w:div>
      </w:divsChild>
    </w:div>
    <w:div w:id="1461016814">
      <w:marLeft w:val="0"/>
      <w:marRight w:val="0"/>
      <w:marTop w:val="0"/>
      <w:marBottom w:val="0"/>
      <w:divBdr>
        <w:top w:val="none" w:sz="0" w:space="0" w:color="auto"/>
        <w:left w:val="none" w:sz="0" w:space="0" w:color="auto"/>
        <w:bottom w:val="none" w:sz="0" w:space="0" w:color="auto"/>
        <w:right w:val="none" w:sz="0" w:space="0" w:color="auto"/>
      </w:divBdr>
      <w:divsChild>
        <w:div w:id="1461014672">
          <w:marLeft w:val="720"/>
          <w:marRight w:val="0"/>
          <w:marTop w:val="48"/>
          <w:marBottom w:val="0"/>
          <w:divBdr>
            <w:top w:val="none" w:sz="0" w:space="0" w:color="auto"/>
            <w:left w:val="none" w:sz="0" w:space="0" w:color="auto"/>
            <w:bottom w:val="none" w:sz="0" w:space="0" w:color="auto"/>
            <w:right w:val="none" w:sz="0" w:space="0" w:color="auto"/>
          </w:divBdr>
        </w:div>
        <w:div w:id="1461016437">
          <w:marLeft w:val="720"/>
          <w:marRight w:val="0"/>
          <w:marTop w:val="48"/>
          <w:marBottom w:val="0"/>
          <w:divBdr>
            <w:top w:val="none" w:sz="0" w:space="0" w:color="auto"/>
            <w:left w:val="none" w:sz="0" w:space="0" w:color="auto"/>
            <w:bottom w:val="none" w:sz="0" w:space="0" w:color="auto"/>
            <w:right w:val="none" w:sz="0" w:space="0" w:color="auto"/>
          </w:divBdr>
        </w:div>
      </w:divsChild>
    </w:div>
    <w:div w:id="1461016817">
      <w:marLeft w:val="0"/>
      <w:marRight w:val="0"/>
      <w:marTop w:val="0"/>
      <w:marBottom w:val="0"/>
      <w:divBdr>
        <w:top w:val="none" w:sz="0" w:space="0" w:color="auto"/>
        <w:left w:val="none" w:sz="0" w:space="0" w:color="auto"/>
        <w:bottom w:val="none" w:sz="0" w:space="0" w:color="auto"/>
        <w:right w:val="none" w:sz="0" w:space="0" w:color="auto"/>
      </w:divBdr>
      <w:divsChild>
        <w:div w:id="1461014607">
          <w:marLeft w:val="1166"/>
          <w:marRight w:val="0"/>
          <w:marTop w:val="58"/>
          <w:marBottom w:val="0"/>
          <w:divBdr>
            <w:top w:val="none" w:sz="0" w:space="0" w:color="auto"/>
            <w:left w:val="none" w:sz="0" w:space="0" w:color="auto"/>
            <w:bottom w:val="none" w:sz="0" w:space="0" w:color="auto"/>
            <w:right w:val="none" w:sz="0" w:space="0" w:color="auto"/>
          </w:divBdr>
        </w:div>
      </w:divsChild>
    </w:div>
    <w:div w:id="1461016818">
      <w:marLeft w:val="0"/>
      <w:marRight w:val="0"/>
      <w:marTop w:val="0"/>
      <w:marBottom w:val="0"/>
      <w:divBdr>
        <w:top w:val="none" w:sz="0" w:space="0" w:color="auto"/>
        <w:left w:val="none" w:sz="0" w:space="0" w:color="auto"/>
        <w:bottom w:val="none" w:sz="0" w:space="0" w:color="auto"/>
        <w:right w:val="none" w:sz="0" w:space="0" w:color="auto"/>
      </w:divBdr>
      <w:divsChild>
        <w:div w:id="1461012045">
          <w:marLeft w:val="0"/>
          <w:marRight w:val="0"/>
          <w:marTop w:val="0"/>
          <w:marBottom w:val="0"/>
          <w:divBdr>
            <w:top w:val="none" w:sz="0" w:space="0" w:color="auto"/>
            <w:left w:val="none" w:sz="0" w:space="0" w:color="auto"/>
            <w:bottom w:val="none" w:sz="0" w:space="0" w:color="auto"/>
            <w:right w:val="none" w:sz="0" w:space="0" w:color="auto"/>
          </w:divBdr>
          <w:divsChild>
            <w:div w:id="1461012438">
              <w:marLeft w:val="0"/>
              <w:marRight w:val="0"/>
              <w:marTop w:val="0"/>
              <w:marBottom w:val="0"/>
              <w:divBdr>
                <w:top w:val="none" w:sz="0" w:space="0" w:color="auto"/>
                <w:left w:val="none" w:sz="0" w:space="0" w:color="auto"/>
                <w:bottom w:val="none" w:sz="0" w:space="0" w:color="auto"/>
                <w:right w:val="none" w:sz="0" w:space="0" w:color="auto"/>
              </w:divBdr>
            </w:div>
            <w:div w:id="1461012895">
              <w:marLeft w:val="0"/>
              <w:marRight w:val="0"/>
              <w:marTop w:val="0"/>
              <w:marBottom w:val="0"/>
              <w:divBdr>
                <w:top w:val="none" w:sz="0" w:space="0" w:color="auto"/>
                <w:left w:val="none" w:sz="0" w:space="0" w:color="auto"/>
                <w:bottom w:val="none" w:sz="0" w:space="0" w:color="auto"/>
                <w:right w:val="none" w:sz="0" w:space="0" w:color="auto"/>
              </w:divBdr>
            </w:div>
            <w:div w:id="1461013510">
              <w:marLeft w:val="0"/>
              <w:marRight w:val="0"/>
              <w:marTop w:val="0"/>
              <w:marBottom w:val="0"/>
              <w:divBdr>
                <w:top w:val="none" w:sz="0" w:space="0" w:color="auto"/>
                <w:left w:val="none" w:sz="0" w:space="0" w:color="auto"/>
                <w:bottom w:val="none" w:sz="0" w:space="0" w:color="auto"/>
                <w:right w:val="none" w:sz="0" w:space="0" w:color="auto"/>
              </w:divBdr>
            </w:div>
            <w:div w:id="1461014157">
              <w:marLeft w:val="0"/>
              <w:marRight w:val="0"/>
              <w:marTop w:val="0"/>
              <w:marBottom w:val="0"/>
              <w:divBdr>
                <w:top w:val="none" w:sz="0" w:space="0" w:color="auto"/>
                <w:left w:val="none" w:sz="0" w:space="0" w:color="auto"/>
                <w:bottom w:val="none" w:sz="0" w:space="0" w:color="auto"/>
                <w:right w:val="none" w:sz="0" w:space="0" w:color="auto"/>
              </w:divBdr>
            </w:div>
            <w:div w:id="14610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27">
      <w:marLeft w:val="0"/>
      <w:marRight w:val="0"/>
      <w:marTop w:val="0"/>
      <w:marBottom w:val="0"/>
      <w:divBdr>
        <w:top w:val="none" w:sz="0" w:space="0" w:color="auto"/>
        <w:left w:val="none" w:sz="0" w:space="0" w:color="auto"/>
        <w:bottom w:val="none" w:sz="0" w:space="0" w:color="auto"/>
        <w:right w:val="none" w:sz="0" w:space="0" w:color="auto"/>
      </w:divBdr>
      <w:divsChild>
        <w:div w:id="1461012560">
          <w:marLeft w:val="547"/>
          <w:marRight w:val="0"/>
          <w:marTop w:val="134"/>
          <w:marBottom w:val="0"/>
          <w:divBdr>
            <w:top w:val="none" w:sz="0" w:space="0" w:color="auto"/>
            <w:left w:val="none" w:sz="0" w:space="0" w:color="auto"/>
            <w:bottom w:val="none" w:sz="0" w:space="0" w:color="auto"/>
            <w:right w:val="none" w:sz="0" w:space="0" w:color="auto"/>
          </w:divBdr>
        </w:div>
      </w:divsChild>
    </w:div>
    <w:div w:id="1461016838">
      <w:marLeft w:val="0"/>
      <w:marRight w:val="0"/>
      <w:marTop w:val="0"/>
      <w:marBottom w:val="0"/>
      <w:divBdr>
        <w:top w:val="none" w:sz="0" w:space="0" w:color="auto"/>
        <w:left w:val="none" w:sz="0" w:space="0" w:color="auto"/>
        <w:bottom w:val="none" w:sz="0" w:space="0" w:color="auto"/>
        <w:right w:val="none" w:sz="0" w:space="0" w:color="auto"/>
      </w:divBdr>
      <w:divsChild>
        <w:div w:id="1461010494">
          <w:marLeft w:val="0"/>
          <w:marRight w:val="0"/>
          <w:marTop w:val="0"/>
          <w:marBottom w:val="0"/>
          <w:divBdr>
            <w:top w:val="none" w:sz="0" w:space="0" w:color="auto"/>
            <w:left w:val="none" w:sz="0" w:space="0" w:color="auto"/>
            <w:bottom w:val="none" w:sz="0" w:space="0" w:color="auto"/>
            <w:right w:val="none" w:sz="0" w:space="0" w:color="auto"/>
          </w:divBdr>
          <w:divsChild>
            <w:div w:id="14610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43">
      <w:marLeft w:val="0"/>
      <w:marRight w:val="0"/>
      <w:marTop w:val="0"/>
      <w:marBottom w:val="0"/>
      <w:divBdr>
        <w:top w:val="none" w:sz="0" w:space="0" w:color="auto"/>
        <w:left w:val="none" w:sz="0" w:space="0" w:color="auto"/>
        <w:bottom w:val="none" w:sz="0" w:space="0" w:color="auto"/>
        <w:right w:val="none" w:sz="0" w:space="0" w:color="auto"/>
      </w:divBdr>
    </w:div>
    <w:div w:id="1461016857">
      <w:marLeft w:val="0"/>
      <w:marRight w:val="0"/>
      <w:marTop w:val="0"/>
      <w:marBottom w:val="0"/>
      <w:divBdr>
        <w:top w:val="none" w:sz="0" w:space="0" w:color="auto"/>
        <w:left w:val="none" w:sz="0" w:space="0" w:color="auto"/>
        <w:bottom w:val="none" w:sz="0" w:space="0" w:color="auto"/>
        <w:right w:val="none" w:sz="0" w:space="0" w:color="auto"/>
      </w:divBdr>
    </w:div>
    <w:div w:id="1461016870">
      <w:marLeft w:val="0"/>
      <w:marRight w:val="0"/>
      <w:marTop w:val="0"/>
      <w:marBottom w:val="0"/>
      <w:divBdr>
        <w:top w:val="none" w:sz="0" w:space="0" w:color="auto"/>
        <w:left w:val="none" w:sz="0" w:space="0" w:color="auto"/>
        <w:bottom w:val="none" w:sz="0" w:space="0" w:color="auto"/>
        <w:right w:val="none" w:sz="0" w:space="0" w:color="auto"/>
      </w:divBdr>
      <w:divsChild>
        <w:div w:id="1461014770">
          <w:marLeft w:val="0"/>
          <w:marRight w:val="0"/>
          <w:marTop w:val="0"/>
          <w:marBottom w:val="0"/>
          <w:divBdr>
            <w:top w:val="none" w:sz="0" w:space="0" w:color="auto"/>
            <w:left w:val="none" w:sz="0" w:space="0" w:color="auto"/>
            <w:bottom w:val="none" w:sz="0" w:space="0" w:color="auto"/>
            <w:right w:val="none" w:sz="0" w:space="0" w:color="auto"/>
          </w:divBdr>
          <w:divsChild>
            <w:div w:id="1461010460">
              <w:marLeft w:val="0"/>
              <w:marRight w:val="0"/>
              <w:marTop w:val="0"/>
              <w:marBottom w:val="0"/>
              <w:divBdr>
                <w:top w:val="none" w:sz="0" w:space="0" w:color="auto"/>
                <w:left w:val="none" w:sz="0" w:space="0" w:color="auto"/>
                <w:bottom w:val="none" w:sz="0" w:space="0" w:color="auto"/>
                <w:right w:val="none" w:sz="0" w:space="0" w:color="auto"/>
              </w:divBdr>
            </w:div>
            <w:div w:id="14610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72">
      <w:marLeft w:val="0"/>
      <w:marRight w:val="0"/>
      <w:marTop w:val="0"/>
      <w:marBottom w:val="0"/>
      <w:divBdr>
        <w:top w:val="none" w:sz="0" w:space="0" w:color="auto"/>
        <w:left w:val="none" w:sz="0" w:space="0" w:color="auto"/>
        <w:bottom w:val="none" w:sz="0" w:space="0" w:color="auto"/>
        <w:right w:val="none" w:sz="0" w:space="0" w:color="auto"/>
      </w:divBdr>
    </w:div>
    <w:div w:id="1461016877">
      <w:marLeft w:val="0"/>
      <w:marRight w:val="0"/>
      <w:marTop w:val="0"/>
      <w:marBottom w:val="0"/>
      <w:divBdr>
        <w:top w:val="none" w:sz="0" w:space="0" w:color="auto"/>
        <w:left w:val="none" w:sz="0" w:space="0" w:color="auto"/>
        <w:bottom w:val="none" w:sz="0" w:space="0" w:color="auto"/>
        <w:right w:val="none" w:sz="0" w:space="0" w:color="auto"/>
      </w:divBdr>
      <w:divsChild>
        <w:div w:id="1461010938">
          <w:marLeft w:val="0"/>
          <w:marRight w:val="0"/>
          <w:marTop w:val="0"/>
          <w:marBottom w:val="0"/>
          <w:divBdr>
            <w:top w:val="none" w:sz="0" w:space="0" w:color="auto"/>
            <w:left w:val="none" w:sz="0" w:space="0" w:color="auto"/>
            <w:bottom w:val="none" w:sz="0" w:space="0" w:color="auto"/>
            <w:right w:val="none" w:sz="0" w:space="0" w:color="auto"/>
          </w:divBdr>
          <w:divsChild>
            <w:div w:id="1461010601">
              <w:marLeft w:val="0"/>
              <w:marRight w:val="0"/>
              <w:marTop w:val="0"/>
              <w:marBottom w:val="0"/>
              <w:divBdr>
                <w:top w:val="none" w:sz="0" w:space="0" w:color="auto"/>
                <w:left w:val="none" w:sz="0" w:space="0" w:color="auto"/>
                <w:bottom w:val="none" w:sz="0" w:space="0" w:color="auto"/>
                <w:right w:val="none" w:sz="0" w:space="0" w:color="auto"/>
              </w:divBdr>
            </w:div>
            <w:div w:id="1461011088">
              <w:marLeft w:val="0"/>
              <w:marRight w:val="0"/>
              <w:marTop w:val="0"/>
              <w:marBottom w:val="0"/>
              <w:divBdr>
                <w:top w:val="none" w:sz="0" w:space="0" w:color="auto"/>
                <w:left w:val="none" w:sz="0" w:space="0" w:color="auto"/>
                <w:bottom w:val="none" w:sz="0" w:space="0" w:color="auto"/>
                <w:right w:val="none" w:sz="0" w:space="0" w:color="auto"/>
              </w:divBdr>
            </w:div>
            <w:div w:id="1461011241">
              <w:marLeft w:val="0"/>
              <w:marRight w:val="0"/>
              <w:marTop w:val="0"/>
              <w:marBottom w:val="0"/>
              <w:divBdr>
                <w:top w:val="none" w:sz="0" w:space="0" w:color="auto"/>
                <w:left w:val="none" w:sz="0" w:space="0" w:color="auto"/>
                <w:bottom w:val="none" w:sz="0" w:space="0" w:color="auto"/>
                <w:right w:val="none" w:sz="0" w:space="0" w:color="auto"/>
              </w:divBdr>
            </w:div>
            <w:div w:id="1461011797">
              <w:marLeft w:val="0"/>
              <w:marRight w:val="0"/>
              <w:marTop w:val="0"/>
              <w:marBottom w:val="0"/>
              <w:divBdr>
                <w:top w:val="none" w:sz="0" w:space="0" w:color="auto"/>
                <w:left w:val="none" w:sz="0" w:space="0" w:color="auto"/>
                <w:bottom w:val="none" w:sz="0" w:space="0" w:color="auto"/>
                <w:right w:val="none" w:sz="0" w:space="0" w:color="auto"/>
              </w:divBdr>
            </w:div>
            <w:div w:id="1461011888">
              <w:marLeft w:val="0"/>
              <w:marRight w:val="0"/>
              <w:marTop w:val="0"/>
              <w:marBottom w:val="0"/>
              <w:divBdr>
                <w:top w:val="none" w:sz="0" w:space="0" w:color="auto"/>
                <w:left w:val="none" w:sz="0" w:space="0" w:color="auto"/>
                <w:bottom w:val="none" w:sz="0" w:space="0" w:color="auto"/>
                <w:right w:val="none" w:sz="0" w:space="0" w:color="auto"/>
              </w:divBdr>
            </w:div>
            <w:div w:id="1461012407">
              <w:marLeft w:val="0"/>
              <w:marRight w:val="0"/>
              <w:marTop w:val="0"/>
              <w:marBottom w:val="0"/>
              <w:divBdr>
                <w:top w:val="none" w:sz="0" w:space="0" w:color="auto"/>
                <w:left w:val="none" w:sz="0" w:space="0" w:color="auto"/>
                <w:bottom w:val="none" w:sz="0" w:space="0" w:color="auto"/>
                <w:right w:val="none" w:sz="0" w:space="0" w:color="auto"/>
              </w:divBdr>
            </w:div>
            <w:div w:id="1461012843">
              <w:marLeft w:val="0"/>
              <w:marRight w:val="0"/>
              <w:marTop w:val="0"/>
              <w:marBottom w:val="0"/>
              <w:divBdr>
                <w:top w:val="none" w:sz="0" w:space="0" w:color="auto"/>
                <w:left w:val="none" w:sz="0" w:space="0" w:color="auto"/>
                <w:bottom w:val="none" w:sz="0" w:space="0" w:color="auto"/>
                <w:right w:val="none" w:sz="0" w:space="0" w:color="auto"/>
              </w:divBdr>
            </w:div>
            <w:div w:id="1461013404">
              <w:marLeft w:val="0"/>
              <w:marRight w:val="0"/>
              <w:marTop w:val="0"/>
              <w:marBottom w:val="0"/>
              <w:divBdr>
                <w:top w:val="none" w:sz="0" w:space="0" w:color="auto"/>
                <w:left w:val="none" w:sz="0" w:space="0" w:color="auto"/>
                <w:bottom w:val="none" w:sz="0" w:space="0" w:color="auto"/>
                <w:right w:val="none" w:sz="0" w:space="0" w:color="auto"/>
              </w:divBdr>
            </w:div>
            <w:div w:id="1461013928">
              <w:marLeft w:val="0"/>
              <w:marRight w:val="0"/>
              <w:marTop w:val="0"/>
              <w:marBottom w:val="0"/>
              <w:divBdr>
                <w:top w:val="none" w:sz="0" w:space="0" w:color="auto"/>
                <w:left w:val="none" w:sz="0" w:space="0" w:color="auto"/>
                <w:bottom w:val="none" w:sz="0" w:space="0" w:color="auto"/>
                <w:right w:val="none" w:sz="0" w:space="0" w:color="auto"/>
              </w:divBdr>
            </w:div>
            <w:div w:id="1461014530">
              <w:marLeft w:val="0"/>
              <w:marRight w:val="0"/>
              <w:marTop w:val="0"/>
              <w:marBottom w:val="0"/>
              <w:divBdr>
                <w:top w:val="none" w:sz="0" w:space="0" w:color="auto"/>
                <w:left w:val="none" w:sz="0" w:space="0" w:color="auto"/>
                <w:bottom w:val="none" w:sz="0" w:space="0" w:color="auto"/>
                <w:right w:val="none" w:sz="0" w:space="0" w:color="auto"/>
              </w:divBdr>
            </w:div>
            <w:div w:id="1461015423">
              <w:marLeft w:val="0"/>
              <w:marRight w:val="0"/>
              <w:marTop w:val="0"/>
              <w:marBottom w:val="0"/>
              <w:divBdr>
                <w:top w:val="none" w:sz="0" w:space="0" w:color="auto"/>
                <w:left w:val="none" w:sz="0" w:space="0" w:color="auto"/>
                <w:bottom w:val="none" w:sz="0" w:space="0" w:color="auto"/>
                <w:right w:val="none" w:sz="0" w:space="0" w:color="auto"/>
              </w:divBdr>
            </w:div>
            <w:div w:id="1461015437">
              <w:marLeft w:val="0"/>
              <w:marRight w:val="0"/>
              <w:marTop w:val="0"/>
              <w:marBottom w:val="0"/>
              <w:divBdr>
                <w:top w:val="none" w:sz="0" w:space="0" w:color="auto"/>
                <w:left w:val="none" w:sz="0" w:space="0" w:color="auto"/>
                <w:bottom w:val="none" w:sz="0" w:space="0" w:color="auto"/>
                <w:right w:val="none" w:sz="0" w:space="0" w:color="auto"/>
              </w:divBdr>
            </w:div>
            <w:div w:id="14610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85">
      <w:marLeft w:val="0"/>
      <w:marRight w:val="0"/>
      <w:marTop w:val="0"/>
      <w:marBottom w:val="0"/>
      <w:divBdr>
        <w:top w:val="none" w:sz="0" w:space="0" w:color="auto"/>
        <w:left w:val="none" w:sz="0" w:space="0" w:color="auto"/>
        <w:bottom w:val="none" w:sz="0" w:space="0" w:color="auto"/>
        <w:right w:val="none" w:sz="0" w:space="0" w:color="auto"/>
      </w:divBdr>
      <w:divsChild>
        <w:div w:id="1461015999">
          <w:marLeft w:val="0"/>
          <w:marRight w:val="0"/>
          <w:marTop w:val="0"/>
          <w:marBottom w:val="0"/>
          <w:divBdr>
            <w:top w:val="none" w:sz="0" w:space="0" w:color="auto"/>
            <w:left w:val="none" w:sz="0" w:space="0" w:color="auto"/>
            <w:bottom w:val="none" w:sz="0" w:space="0" w:color="auto"/>
            <w:right w:val="none" w:sz="0" w:space="0" w:color="auto"/>
          </w:divBdr>
          <w:divsChild>
            <w:div w:id="1461011410">
              <w:marLeft w:val="0"/>
              <w:marRight w:val="0"/>
              <w:marTop w:val="0"/>
              <w:marBottom w:val="0"/>
              <w:divBdr>
                <w:top w:val="none" w:sz="0" w:space="0" w:color="auto"/>
                <w:left w:val="none" w:sz="0" w:space="0" w:color="auto"/>
                <w:bottom w:val="none" w:sz="0" w:space="0" w:color="auto"/>
                <w:right w:val="none" w:sz="0" w:space="0" w:color="auto"/>
              </w:divBdr>
            </w:div>
            <w:div w:id="1461012128">
              <w:marLeft w:val="0"/>
              <w:marRight w:val="0"/>
              <w:marTop w:val="0"/>
              <w:marBottom w:val="0"/>
              <w:divBdr>
                <w:top w:val="none" w:sz="0" w:space="0" w:color="auto"/>
                <w:left w:val="none" w:sz="0" w:space="0" w:color="auto"/>
                <w:bottom w:val="none" w:sz="0" w:space="0" w:color="auto"/>
                <w:right w:val="none" w:sz="0" w:space="0" w:color="auto"/>
              </w:divBdr>
            </w:div>
            <w:div w:id="1461014085">
              <w:marLeft w:val="0"/>
              <w:marRight w:val="0"/>
              <w:marTop w:val="0"/>
              <w:marBottom w:val="0"/>
              <w:divBdr>
                <w:top w:val="none" w:sz="0" w:space="0" w:color="auto"/>
                <w:left w:val="none" w:sz="0" w:space="0" w:color="auto"/>
                <w:bottom w:val="none" w:sz="0" w:space="0" w:color="auto"/>
                <w:right w:val="none" w:sz="0" w:space="0" w:color="auto"/>
              </w:divBdr>
            </w:div>
            <w:div w:id="1461015425">
              <w:marLeft w:val="0"/>
              <w:marRight w:val="0"/>
              <w:marTop w:val="0"/>
              <w:marBottom w:val="0"/>
              <w:divBdr>
                <w:top w:val="none" w:sz="0" w:space="0" w:color="auto"/>
                <w:left w:val="none" w:sz="0" w:space="0" w:color="auto"/>
                <w:bottom w:val="none" w:sz="0" w:space="0" w:color="auto"/>
                <w:right w:val="none" w:sz="0" w:space="0" w:color="auto"/>
              </w:divBdr>
            </w:div>
            <w:div w:id="14610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87">
      <w:marLeft w:val="0"/>
      <w:marRight w:val="0"/>
      <w:marTop w:val="0"/>
      <w:marBottom w:val="0"/>
      <w:divBdr>
        <w:top w:val="none" w:sz="0" w:space="0" w:color="auto"/>
        <w:left w:val="none" w:sz="0" w:space="0" w:color="auto"/>
        <w:bottom w:val="none" w:sz="0" w:space="0" w:color="auto"/>
        <w:right w:val="none" w:sz="0" w:space="0" w:color="auto"/>
      </w:divBdr>
      <w:divsChild>
        <w:div w:id="1461013910">
          <w:marLeft w:val="0"/>
          <w:marRight w:val="0"/>
          <w:marTop w:val="0"/>
          <w:marBottom w:val="0"/>
          <w:divBdr>
            <w:top w:val="none" w:sz="0" w:space="0" w:color="auto"/>
            <w:left w:val="none" w:sz="0" w:space="0" w:color="auto"/>
            <w:bottom w:val="none" w:sz="0" w:space="0" w:color="auto"/>
            <w:right w:val="none" w:sz="0" w:space="0" w:color="auto"/>
          </w:divBdr>
          <w:divsChild>
            <w:div w:id="1461012359">
              <w:marLeft w:val="0"/>
              <w:marRight w:val="0"/>
              <w:marTop w:val="0"/>
              <w:marBottom w:val="0"/>
              <w:divBdr>
                <w:top w:val="none" w:sz="0" w:space="0" w:color="auto"/>
                <w:left w:val="none" w:sz="0" w:space="0" w:color="auto"/>
                <w:bottom w:val="none" w:sz="0" w:space="0" w:color="auto"/>
                <w:right w:val="none" w:sz="0" w:space="0" w:color="auto"/>
              </w:divBdr>
            </w:div>
            <w:div w:id="14610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888">
      <w:marLeft w:val="0"/>
      <w:marRight w:val="0"/>
      <w:marTop w:val="0"/>
      <w:marBottom w:val="0"/>
      <w:divBdr>
        <w:top w:val="none" w:sz="0" w:space="0" w:color="auto"/>
        <w:left w:val="none" w:sz="0" w:space="0" w:color="auto"/>
        <w:bottom w:val="none" w:sz="0" w:space="0" w:color="auto"/>
        <w:right w:val="none" w:sz="0" w:space="0" w:color="auto"/>
      </w:divBdr>
    </w:div>
    <w:div w:id="1461016890">
      <w:marLeft w:val="0"/>
      <w:marRight w:val="0"/>
      <w:marTop w:val="0"/>
      <w:marBottom w:val="0"/>
      <w:divBdr>
        <w:top w:val="none" w:sz="0" w:space="0" w:color="auto"/>
        <w:left w:val="none" w:sz="0" w:space="0" w:color="auto"/>
        <w:bottom w:val="none" w:sz="0" w:space="0" w:color="auto"/>
        <w:right w:val="none" w:sz="0" w:space="0" w:color="auto"/>
      </w:divBdr>
      <w:divsChild>
        <w:div w:id="1461016463">
          <w:marLeft w:val="1166"/>
          <w:marRight w:val="0"/>
          <w:marTop w:val="58"/>
          <w:marBottom w:val="0"/>
          <w:divBdr>
            <w:top w:val="none" w:sz="0" w:space="0" w:color="auto"/>
            <w:left w:val="none" w:sz="0" w:space="0" w:color="auto"/>
            <w:bottom w:val="none" w:sz="0" w:space="0" w:color="auto"/>
            <w:right w:val="none" w:sz="0" w:space="0" w:color="auto"/>
          </w:divBdr>
        </w:div>
      </w:divsChild>
    </w:div>
    <w:div w:id="1461016903">
      <w:marLeft w:val="0"/>
      <w:marRight w:val="0"/>
      <w:marTop w:val="0"/>
      <w:marBottom w:val="0"/>
      <w:divBdr>
        <w:top w:val="none" w:sz="0" w:space="0" w:color="auto"/>
        <w:left w:val="none" w:sz="0" w:space="0" w:color="auto"/>
        <w:bottom w:val="none" w:sz="0" w:space="0" w:color="auto"/>
        <w:right w:val="none" w:sz="0" w:space="0" w:color="auto"/>
      </w:divBdr>
      <w:divsChild>
        <w:div w:id="1461012143">
          <w:marLeft w:val="0"/>
          <w:marRight w:val="0"/>
          <w:marTop w:val="0"/>
          <w:marBottom w:val="0"/>
          <w:divBdr>
            <w:top w:val="none" w:sz="0" w:space="0" w:color="auto"/>
            <w:left w:val="none" w:sz="0" w:space="0" w:color="auto"/>
            <w:bottom w:val="none" w:sz="0" w:space="0" w:color="auto"/>
            <w:right w:val="none" w:sz="0" w:space="0" w:color="auto"/>
          </w:divBdr>
        </w:div>
        <w:div w:id="1461012883">
          <w:marLeft w:val="0"/>
          <w:marRight w:val="0"/>
          <w:marTop w:val="0"/>
          <w:marBottom w:val="0"/>
          <w:divBdr>
            <w:top w:val="none" w:sz="0" w:space="0" w:color="auto"/>
            <w:left w:val="none" w:sz="0" w:space="0" w:color="auto"/>
            <w:bottom w:val="none" w:sz="0" w:space="0" w:color="auto"/>
            <w:right w:val="none" w:sz="0" w:space="0" w:color="auto"/>
          </w:divBdr>
        </w:div>
        <w:div w:id="1461013751">
          <w:marLeft w:val="0"/>
          <w:marRight w:val="0"/>
          <w:marTop w:val="0"/>
          <w:marBottom w:val="0"/>
          <w:divBdr>
            <w:top w:val="none" w:sz="0" w:space="0" w:color="auto"/>
            <w:left w:val="none" w:sz="0" w:space="0" w:color="auto"/>
            <w:bottom w:val="none" w:sz="0" w:space="0" w:color="auto"/>
            <w:right w:val="none" w:sz="0" w:space="0" w:color="auto"/>
          </w:divBdr>
        </w:div>
        <w:div w:id="1461015152">
          <w:marLeft w:val="0"/>
          <w:marRight w:val="0"/>
          <w:marTop w:val="0"/>
          <w:marBottom w:val="0"/>
          <w:divBdr>
            <w:top w:val="none" w:sz="0" w:space="0" w:color="auto"/>
            <w:left w:val="none" w:sz="0" w:space="0" w:color="auto"/>
            <w:bottom w:val="none" w:sz="0" w:space="0" w:color="auto"/>
            <w:right w:val="none" w:sz="0" w:space="0" w:color="auto"/>
          </w:divBdr>
        </w:div>
        <w:div w:id="1461015958">
          <w:marLeft w:val="0"/>
          <w:marRight w:val="0"/>
          <w:marTop w:val="0"/>
          <w:marBottom w:val="0"/>
          <w:divBdr>
            <w:top w:val="none" w:sz="0" w:space="0" w:color="auto"/>
            <w:left w:val="none" w:sz="0" w:space="0" w:color="auto"/>
            <w:bottom w:val="none" w:sz="0" w:space="0" w:color="auto"/>
            <w:right w:val="none" w:sz="0" w:space="0" w:color="auto"/>
          </w:divBdr>
        </w:div>
      </w:divsChild>
    </w:div>
    <w:div w:id="1461016909">
      <w:marLeft w:val="0"/>
      <w:marRight w:val="0"/>
      <w:marTop w:val="0"/>
      <w:marBottom w:val="0"/>
      <w:divBdr>
        <w:top w:val="none" w:sz="0" w:space="0" w:color="auto"/>
        <w:left w:val="none" w:sz="0" w:space="0" w:color="auto"/>
        <w:bottom w:val="none" w:sz="0" w:space="0" w:color="auto"/>
        <w:right w:val="none" w:sz="0" w:space="0" w:color="auto"/>
      </w:divBdr>
    </w:div>
    <w:div w:id="1461016912">
      <w:marLeft w:val="0"/>
      <w:marRight w:val="0"/>
      <w:marTop w:val="0"/>
      <w:marBottom w:val="0"/>
      <w:divBdr>
        <w:top w:val="none" w:sz="0" w:space="0" w:color="auto"/>
        <w:left w:val="none" w:sz="0" w:space="0" w:color="auto"/>
        <w:bottom w:val="none" w:sz="0" w:space="0" w:color="auto"/>
        <w:right w:val="none" w:sz="0" w:space="0" w:color="auto"/>
      </w:divBdr>
    </w:div>
    <w:div w:id="1461016914">
      <w:marLeft w:val="0"/>
      <w:marRight w:val="0"/>
      <w:marTop w:val="0"/>
      <w:marBottom w:val="0"/>
      <w:divBdr>
        <w:top w:val="none" w:sz="0" w:space="0" w:color="auto"/>
        <w:left w:val="none" w:sz="0" w:space="0" w:color="auto"/>
        <w:bottom w:val="none" w:sz="0" w:space="0" w:color="auto"/>
        <w:right w:val="none" w:sz="0" w:space="0" w:color="auto"/>
      </w:divBdr>
      <w:divsChild>
        <w:div w:id="1461011807">
          <w:marLeft w:val="0"/>
          <w:marRight w:val="0"/>
          <w:marTop w:val="0"/>
          <w:marBottom w:val="0"/>
          <w:divBdr>
            <w:top w:val="none" w:sz="0" w:space="0" w:color="auto"/>
            <w:left w:val="none" w:sz="0" w:space="0" w:color="auto"/>
            <w:bottom w:val="none" w:sz="0" w:space="0" w:color="auto"/>
            <w:right w:val="none" w:sz="0" w:space="0" w:color="auto"/>
          </w:divBdr>
          <w:divsChild>
            <w:div w:id="1461010928">
              <w:marLeft w:val="0"/>
              <w:marRight w:val="0"/>
              <w:marTop w:val="0"/>
              <w:marBottom w:val="0"/>
              <w:divBdr>
                <w:top w:val="none" w:sz="0" w:space="0" w:color="auto"/>
                <w:left w:val="none" w:sz="0" w:space="0" w:color="auto"/>
                <w:bottom w:val="none" w:sz="0" w:space="0" w:color="auto"/>
                <w:right w:val="none" w:sz="0" w:space="0" w:color="auto"/>
              </w:divBdr>
            </w:div>
            <w:div w:id="1461011846">
              <w:marLeft w:val="0"/>
              <w:marRight w:val="0"/>
              <w:marTop w:val="0"/>
              <w:marBottom w:val="0"/>
              <w:divBdr>
                <w:top w:val="none" w:sz="0" w:space="0" w:color="auto"/>
                <w:left w:val="none" w:sz="0" w:space="0" w:color="auto"/>
                <w:bottom w:val="none" w:sz="0" w:space="0" w:color="auto"/>
                <w:right w:val="none" w:sz="0" w:space="0" w:color="auto"/>
              </w:divBdr>
            </w:div>
            <w:div w:id="1461012065">
              <w:marLeft w:val="0"/>
              <w:marRight w:val="0"/>
              <w:marTop w:val="0"/>
              <w:marBottom w:val="0"/>
              <w:divBdr>
                <w:top w:val="none" w:sz="0" w:space="0" w:color="auto"/>
                <w:left w:val="none" w:sz="0" w:space="0" w:color="auto"/>
                <w:bottom w:val="none" w:sz="0" w:space="0" w:color="auto"/>
                <w:right w:val="none" w:sz="0" w:space="0" w:color="auto"/>
              </w:divBdr>
            </w:div>
            <w:div w:id="1461012606">
              <w:marLeft w:val="0"/>
              <w:marRight w:val="0"/>
              <w:marTop w:val="0"/>
              <w:marBottom w:val="0"/>
              <w:divBdr>
                <w:top w:val="none" w:sz="0" w:space="0" w:color="auto"/>
                <w:left w:val="none" w:sz="0" w:space="0" w:color="auto"/>
                <w:bottom w:val="none" w:sz="0" w:space="0" w:color="auto"/>
                <w:right w:val="none" w:sz="0" w:space="0" w:color="auto"/>
              </w:divBdr>
            </w:div>
            <w:div w:id="1461013568">
              <w:marLeft w:val="0"/>
              <w:marRight w:val="0"/>
              <w:marTop w:val="0"/>
              <w:marBottom w:val="0"/>
              <w:divBdr>
                <w:top w:val="none" w:sz="0" w:space="0" w:color="auto"/>
                <w:left w:val="none" w:sz="0" w:space="0" w:color="auto"/>
                <w:bottom w:val="none" w:sz="0" w:space="0" w:color="auto"/>
                <w:right w:val="none" w:sz="0" w:space="0" w:color="auto"/>
              </w:divBdr>
            </w:div>
            <w:div w:id="1461014506">
              <w:marLeft w:val="0"/>
              <w:marRight w:val="0"/>
              <w:marTop w:val="0"/>
              <w:marBottom w:val="0"/>
              <w:divBdr>
                <w:top w:val="none" w:sz="0" w:space="0" w:color="auto"/>
                <w:left w:val="none" w:sz="0" w:space="0" w:color="auto"/>
                <w:bottom w:val="none" w:sz="0" w:space="0" w:color="auto"/>
                <w:right w:val="none" w:sz="0" w:space="0" w:color="auto"/>
              </w:divBdr>
            </w:div>
            <w:div w:id="14610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917">
      <w:marLeft w:val="0"/>
      <w:marRight w:val="0"/>
      <w:marTop w:val="0"/>
      <w:marBottom w:val="0"/>
      <w:divBdr>
        <w:top w:val="none" w:sz="0" w:space="0" w:color="auto"/>
        <w:left w:val="none" w:sz="0" w:space="0" w:color="auto"/>
        <w:bottom w:val="none" w:sz="0" w:space="0" w:color="auto"/>
        <w:right w:val="none" w:sz="0" w:space="0" w:color="auto"/>
      </w:divBdr>
      <w:divsChild>
        <w:div w:id="1461011619">
          <w:marLeft w:val="720"/>
          <w:marRight w:val="0"/>
          <w:marTop w:val="58"/>
          <w:marBottom w:val="0"/>
          <w:divBdr>
            <w:top w:val="none" w:sz="0" w:space="0" w:color="auto"/>
            <w:left w:val="none" w:sz="0" w:space="0" w:color="auto"/>
            <w:bottom w:val="none" w:sz="0" w:space="0" w:color="auto"/>
            <w:right w:val="none" w:sz="0" w:space="0" w:color="auto"/>
          </w:divBdr>
        </w:div>
        <w:div w:id="1461013219">
          <w:marLeft w:val="720"/>
          <w:marRight w:val="0"/>
          <w:marTop w:val="58"/>
          <w:marBottom w:val="0"/>
          <w:divBdr>
            <w:top w:val="none" w:sz="0" w:space="0" w:color="auto"/>
            <w:left w:val="none" w:sz="0" w:space="0" w:color="auto"/>
            <w:bottom w:val="none" w:sz="0" w:space="0" w:color="auto"/>
            <w:right w:val="none" w:sz="0" w:space="0" w:color="auto"/>
          </w:divBdr>
        </w:div>
        <w:div w:id="1461014242">
          <w:marLeft w:val="720"/>
          <w:marRight w:val="0"/>
          <w:marTop w:val="58"/>
          <w:marBottom w:val="0"/>
          <w:divBdr>
            <w:top w:val="none" w:sz="0" w:space="0" w:color="auto"/>
            <w:left w:val="none" w:sz="0" w:space="0" w:color="auto"/>
            <w:bottom w:val="none" w:sz="0" w:space="0" w:color="auto"/>
            <w:right w:val="none" w:sz="0" w:space="0" w:color="auto"/>
          </w:divBdr>
        </w:div>
      </w:divsChild>
    </w:div>
    <w:div w:id="1461016918">
      <w:marLeft w:val="0"/>
      <w:marRight w:val="0"/>
      <w:marTop w:val="0"/>
      <w:marBottom w:val="0"/>
      <w:divBdr>
        <w:top w:val="none" w:sz="0" w:space="0" w:color="auto"/>
        <w:left w:val="none" w:sz="0" w:space="0" w:color="auto"/>
        <w:bottom w:val="none" w:sz="0" w:space="0" w:color="auto"/>
        <w:right w:val="none" w:sz="0" w:space="0" w:color="auto"/>
      </w:divBdr>
    </w:div>
    <w:div w:id="1461016921">
      <w:marLeft w:val="0"/>
      <w:marRight w:val="0"/>
      <w:marTop w:val="0"/>
      <w:marBottom w:val="0"/>
      <w:divBdr>
        <w:top w:val="none" w:sz="0" w:space="0" w:color="auto"/>
        <w:left w:val="none" w:sz="0" w:space="0" w:color="auto"/>
        <w:bottom w:val="none" w:sz="0" w:space="0" w:color="auto"/>
        <w:right w:val="none" w:sz="0" w:space="0" w:color="auto"/>
      </w:divBdr>
      <w:divsChild>
        <w:div w:id="1461015408">
          <w:marLeft w:val="1166"/>
          <w:marRight w:val="0"/>
          <w:marTop w:val="58"/>
          <w:marBottom w:val="0"/>
          <w:divBdr>
            <w:top w:val="none" w:sz="0" w:space="0" w:color="auto"/>
            <w:left w:val="none" w:sz="0" w:space="0" w:color="auto"/>
            <w:bottom w:val="none" w:sz="0" w:space="0" w:color="auto"/>
            <w:right w:val="none" w:sz="0" w:space="0" w:color="auto"/>
          </w:divBdr>
        </w:div>
      </w:divsChild>
    </w:div>
    <w:div w:id="1461016926">
      <w:marLeft w:val="0"/>
      <w:marRight w:val="0"/>
      <w:marTop w:val="0"/>
      <w:marBottom w:val="0"/>
      <w:divBdr>
        <w:top w:val="none" w:sz="0" w:space="0" w:color="auto"/>
        <w:left w:val="none" w:sz="0" w:space="0" w:color="auto"/>
        <w:bottom w:val="none" w:sz="0" w:space="0" w:color="auto"/>
        <w:right w:val="none" w:sz="0" w:space="0" w:color="auto"/>
      </w:divBdr>
      <w:divsChild>
        <w:div w:id="1461013325">
          <w:marLeft w:val="0"/>
          <w:marRight w:val="0"/>
          <w:marTop w:val="0"/>
          <w:marBottom w:val="0"/>
          <w:divBdr>
            <w:top w:val="none" w:sz="0" w:space="0" w:color="auto"/>
            <w:left w:val="none" w:sz="0" w:space="0" w:color="auto"/>
            <w:bottom w:val="none" w:sz="0" w:space="0" w:color="auto"/>
            <w:right w:val="none" w:sz="0" w:space="0" w:color="auto"/>
          </w:divBdr>
          <w:divsChild>
            <w:div w:id="1461010531">
              <w:marLeft w:val="0"/>
              <w:marRight w:val="0"/>
              <w:marTop w:val="0"/>
              <w:marBottom w:val="0"/>
              <w:divBdr>
                <w:top w:val="none" w:sz="0" w:space="0" w:color="auto"/>
                <w:left w:val="none" w:sz="0" w:space="0" w:color="auto"/>
                <w:bottom w:val="none" w:sz="0" w:space="0" w:color="auto"/>
                <w:right w:val="none" w:sz="0" w:space="0" w:color="auto"/>
              </w:divBdr>
            </w:div>
            <w:div w:id="1461014589">
              <w:marLeft w:val="0"/>
              <w:marRight w:val="0"/>
              <w:marTop w:val="0"/>
              <w:marBottom w:val="0"/>
              <w:divBdr>
                <w:top w:val="none" w:sz="0" w:space="0" w:color="auto"/>
                <w:left w:val="none" w:sz="0" w:space="0" w:color="auto"/>
                <w:bottom w:val="none" w:sz="0" w:space="0" w:color="auto"/>
                <w:right w:val="none" w:sz="0" w:space="0" w:color="auto"/>
              </w:divBdr>
            </w:div>
            <w:div w:id="14610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927">
      <w:marLeft w:val="0"/>
      <w:marRight w:val="0"/>
      <w:marTop w:val="0"/>
      <w:marBottom w:val="0"/>
      <w:divBdr>
        <w:top w:val="none" w:sz="0" w:space="0" w:color="auto"/>
        <w:left w:val="none" w:sz="0" w:space="0" w:color="auto"/>
        <w:bottom w:val="none" w:sz="0" w:space="0" w:color="auto"/>
        <w:right w:val="none" w:sz="0" w:space="0" w:color="auto"/>
      </w:divBdr>
      <w:divsChild>
        <w:div w:id="1461011667">
          <w:marLeft w:val="0"/>
          <w:marRight w:val="0"/>
          <w:marTop w:val="0"/>
          <w:marBottom w:val="0"/>
          <w:divBdr>
            <w:top w:val="none" w:sz="0" w:space="0" w:color="auto"/>
            <w:left w:val="none" w:sz="0" w:space="0" w:color="auto"/>
            <w:bottom w:val="none" w:sz="0" w:space="0" w:color="auto"/>
            <w:right w:val="none" w:sz="0" w:space="0" w:color="auto"/>
          </w:divBdr>
          <w:divsChild>
            <w:div w:id="1461011340">
              <w:marLeft w:val="0"/>
              <w:marRight w:val="0"/>
              <w:marTop w:val="0"/>
              <w:marBottom w:val="0"/>
              <w:divBdr>
                <w:top w:val="none" w:sz="0" w:space="0" w:color="auto"/>
                <w:left w:val="none" w:sz="0" w:space="0" w:color="auto"/>
                <w:bottom w:val="none" w:sz="0" w:space="0" w:color="auto"/>
                <w:right w:val="none" w:sz="0" w:space="0" w:color="auto"/>
              </w:divBdr>
            </w:div>
            <w:div w:id="1461012695">
              <w:marLeft w:val="0"/>
              <w:marRight w:val="0"/>
              <w:marTop w:val="0"/>
              <w:marBottom w:val="0"/>
              <w:divBdr>
                <w:top w:val="none" w:sz="0" w:space="0" w:color="auto"/>
                <w:left w:val="none" w:sz="0" w:space="0" w:color="auto"/>
                <w:bottom w:val="none" w:sz="0" w:space="0" w:color="auto"/>
                <w:right w:val="none" w:sz="0" w:space="0" w:color="auto"/>
              </w:divBdr>
            </w:div>
            <w:div w:id="14610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16931">
      <w:marLeft w:val="0"/>
      <w:marRight w:val="0"/>
      <w:marTop w:val="0"/>
      <w:marBottom w:val="0"/>
      <w:divBdr>
        <w:top w:val="none" w:sz="0" w:space="0" w:color="auto"/>
        <w:left w:val="none" w:sz="0" w:space="0" w:color="auto"/>
        <w:bottom w:val="none" w:sz="0" w:space="0" w:color="auto"/>
        <w:right w:val="none" w:sz="0" w:space="0" w:color="auto"/>
      </w:divBdr>
    </w:div>
    <w:div w:id="1474903581">
      <w:bodyDiv w:val="1"/>
      <w:marLeft w:val="0"/>
      <w:marRight w:val="0"/>
      <w:marTop w:val="0"/>
      <w:marBottom w:val="0"/>
      <w:divBdr>
        <w:top w:val="none" w:sz="0" w:space="0" w:color="auto"/>
        <w:left w:val="none" w:sz="0" w:space="0" w:color="auto"/>
        <w:bottom w:val="none" w:sz="0" w:space="0" w:color="auto"/>
        <w:right w:val="none" w:sz="0" w:space="0" w:color="auto"/>
      </w:divBdr>
      <w:divsChild>
        <w:div w:id="235868030">
          <w:marLeft w:val="1166"/>
          <w:marRight w:val="0"/>
          <w:marTop w:val="115"/>
          <w:marBottom w:val="0"/>
          <w:divBdr>
            <w:top w:val="none" w:sz="0" w:space="0" w:color="auto"/>
            <w:left w:val="none" w:sz="0" w:space="0" w:color="auto"/>
            <w:bottom w:val="none" w:sz="0" w:space="0" w:color="auto"/>
            <w:right w:val="none" w:sz="0" w:space="0" w:color="auto"/>
          </w:divBdr>
        </w:div>
      </w:divsChild>
    </w:div>
    <w:div w:id="1475683018">
      <w:bodyDiv w:val="1"/>
      <w:marLeft w:val="0"/>
      <w:marRight w:val="0"/>
      <w:marTop w:val="0"/>
      <w:marBottom w:val="0"/>
      <w:divBdr>
        <w:top w:val="none" w:sz="0" w:space="0" w:color="auto"/>
        <w:left w:val="none" w:sz="0" w:space="0" w:color="auto"/>
        <w:bottom w:val="none" w:sz="0" w:space="0" w:color="auto"/>
        <w:right w:val="none" w:sz="0" w:space="0" w:color="auto"/>
      </w:divBdr>
    </w:div>
    <w:div w:id="1481070425">
      <w:bodyDiv w:val="1"/>
      <w:marLeft w:val="0"/>
      <w:marRight w:val="0"/>
      <w:marTop w:val="0"/>
      <w:marBottom w:val="0"/>
      <w:divBdr>
        <w:top w:val="none" w:sz="0" w:space="0" w:color="auto"/>
        <w:left w:val="none" w:sz="0" w:space="0" w:color="auto"/>
        <w:bottom w:val="none" w:sz="0" w:space="0" w:color="auto"/>
        <w:right w:val="none" w:sz="0" w:space="0" w:color="auto"/>
      </w:divBdr>
      <w:divsChild>
        <w:div w:id="1066999575">
          <w:marLeft w:val="446"/>
          <w:marRight w:val="0"/>
          <w:marTop w:val="67"/>
          <w:marBottom w:val="0"/>
          <w:divBdr>
            <w:top w:val="none" w:sz="0" w:space="0" w:color="auto"/>
            <w:left w:val="none" w:sz="0" w:space="0" w:color="auto"/>
            <w:bottom w:val="none" w:sz="0" w:space="0" w:color="auto"/>
            <w:right w:val="none" w:sz="0" w:space="0" w:color="auto"/>
          </w:divBdr>
        </w:div>
      </w:divsChild>
    </w:div>
    <w:div w:id="1485971336">
      <w:bodyDiv w:val="1"/>
      <w:marLeft w:val="0"/>
      <w:marRight w:val="0"/>
      <w:marTop w:val="0"/>
      <w:marBottom w:val="0"/>
      <w:divBdr>
        <w:top w:val="none" w:sz="0" w:space="0" w:color="auto"/>
        <w:left w:val="none" w:sz="0" w:space="0" w:color="auto"/>
        <w:bottom w:val="none" w:sz="0" w:space="0" w:color="auto"/>
        <w:right w:val="none" w:sz="0" w:space="0" w:color="auto"/>
      </w:divBdr>
      <w:divsChild>
        <w:div w:id="217207788">
          <w:marLeft w:val="1166"/>
          <w:marRight w:val="0"/>
          <w:marTop w:val="96"/>
          <w:marBottom w:val="0"/>
          <w:divBdr>
            <w:top w:val="none" w:sz="0" w:space="0" w:color="auto"/>
            <w:left w:val="none" w:sz="0" w:space="0" w:color="auto"/>
            <w:bottom w:val="none" w:sz="0" w:space="0" w:color="auto"/>
            <w:right w:val="none" w:sz="0" w:space="0" w:color="auto"/>
          </w:divBdr>
        </w:div>
        <w:div w:id="512695478">
          <w:marLeft w:val="1166"/>
          <w:marRight w:val="0"/>
          <w:marTop w:val="96"/>
          <w:marBottom w:val="0"/>
          <w:divBdr>
            <w:top w:val="none" w:sz="0" w:space="0" w:color="auto"/>
            <w:left w:val="none" w:sz="0" w:space="0" w:color="auto"/>
            <w:bottom w:val="none" w:sz="0" w:space="0" w:color="auto"/>
            <w:right w:val="none" w:sz="0" w:space="0" w:color="auto"/>
          </w:divBdr>
        </w:div>
        <w:div w:id="933392708">
          <w:marLeft w:val="1166"/>
          <w:marRight w:val="0"/>
          <w:marTop w:val="96"/>
          <w:marBottom w:val="0"/>
          <w:divBdr>
            <w:top w:val="none" w:sz="0" w:space="0" w:color="auto"/>
            <w:left w:val="none" w:sz="0" w:space="0" w:color="auto"/>
            <w:bottom w:val="none" w:sz="0" w:space="0" w:color="auto"/>
            <w:right w:val="none" w:sz="0" w:space="0" w:color="auto"/>
          </w:divBdr>
        </w:div>
      </w:divsChild>
    </w:div>
    <w:div w:id="1491674952">
      <w:bodyDiv w:val="1"/>
      <w:marLeft w:val="0"/>
      <w:marRight w:val="0"/>
      <w:marTop w:val="0"/>
      <w:marBottom w:val="0"/>
      <w:divBdr>
        <w:top w:val="none" w:sz="0" w:space="0" w:color="auto"/>
        <w:left w:val="none" w:sz="0" w:space="0" w:color="auto"/>
        <w:bottom w:val="none" w:sz="0" w:space="0" w:color="auto"/>
        <w:right w:val="none" w:sz="0" w:space="0" w:color="auto"/>
      </w:divBdr>
      <w:divsChild>
        <w:div w:id="80832590">
          <w:marLeft w:val="1714"/>
          <w:marRight w:val="0"/>
          <w:marTop w:val="77"/>
          <w:marBottom w:val="0"/>
          <w:divBdr>
            <w:top w:val="none" w:sz="0" w:space="0" w:color="auto"/>
            <w:left w:val="none" w:sz="0" w:space="0" w:color="auto"/>
            <w:bottom w:val="none" w:sz="0" w:space="0" w:color="auto"/>
            <w:right w:val="none" w:sz="0" w:space="0" w:color="auto"/>
          </w:divBdr>
        </w:div>
        <w:div w:id="174461087">
          <w:marLeft w:val="1166"/>
          <w:marRight w:val="0"/>
          <w:marTop w:val="86"/>
          <w:marBottom w:val="0"/>
          <w:divBdr>
            <w:top w:val="none" w:sz="0" w:space="0" w:color="auto"/>
            <w:left w:val="none" w:sz="0" w:space="0" w:color="auto"/>
            <w:bottom w:val="none" w:sz="0" w:space="0" w:color="auto"/>
            <w:right w:val="none" w:sz="0" w:space="0" w:color="auto"/>
          </w:divBdr>
        </w:div>
        <w:div w:id="274990953">
          <w:marLeft w:val="1166"/>
          <w:marRight w:val="0"/>
          <w:marTop w:val="86"/>
          <w:marBottom w:val="0"/>
          <w:divBdr>
            <w:top w:val="none" w:sz="0" w:space="0" w:color="auto"/>
            <w:left w:val="none" w:sz="0" w:space="0" w:color="auto"/>
            <w:bottom w:val="none" w:sz="0" w:space="0" w:color="auto"/>
            <w:right w:val="none" w:sz="0" w:space="0" w:color="auto"/>
          </w:divBdr>
        </w:div>
        <w:div w:id="290862269">
          <w:marLeft w:val="1166"/>
          <w:marRight w:val="0"/>
          <w:marTop w:val="86"/>
          <w:marBottom w:val="0"/>
          <w:divBdr>
            <w:top w:val="none" w:sz="0" w:space="0" w:color="auto"/>
            <w:left w:val="none" w:sz="0" w:space="0" w:color="auto"/>
            <w:bottom w:val="none" w:sz="0" w:space="0" w:color="auto"/>
            <w:right w:val="none" w:sz="0" w:space="0" w:color="auto"/>
          </w:divBdr>
        </w:div>
        <w:div w:id="421686337">
          <w:marLeft w:val="1714"/>
          <w:marRight w:val="0"/>
          <w:marTop w:val="77"/>
          <w:marBottom w:val="0"/>
          <w:divBdr>
            <w:top w:val="none" w:sz="0" w:space="0" w:color="auto"/>
            <w:left w:val="none" w:sz="0" w:space="0" w:color="auto"/>
            <w:bottom w:val="none" w:sz="0" w:space="0" w:color="auto"/>
            <w:right w:val="none" w:sz="0" w:space="0" w:color="auto"/>
          </w:divBdr>
        </w:div>
        <w:div w:id="590235766">
          <w:marLeft w:val="547"/>
          <w:marRight w:val="0"/>
          <w:marTop w:val="86"/>
          <w:marBottom w:val="0"/>
          <w:divBdr>
            <w:top w:val="none" w:sz="0" w:space="0" w:color="auto"/>
            <w:left w:val="none" w:sz="0" w:space="0" w:color="auto"/>
            <w:bottom w:val="none" w:sz="0" w:space="0" w:color="auto"/>
            <w:right w:val="none" w:sz="0" w:space="0" w:color="auto"/>
          </w:divBdr>
        </w:div>
        <w:div w:id="662700693">
          <w:marLeft w:val="1166"/>
          <w:marRight w:val="0"/>
          <w:marTop w:val="86"/>
          <w:marBottom w:val="0"/>
          <w:divBdr>
            <w:top w:val="none" w:sz="0" w:space="0" w:color="auto"/>
            <w:left w:val="none" w:sz="0" w:space="0" w:color="auto"/>
            <w:bottom w:val="none" w:sz="0" w:space="0" w:color="auto"/>
            <w:right w:val="none" w:sz="0" w:space="0" w:color="auto"/>
          </w:divBdr>
        </w:div>
        <w:div w:id="1103258004">
          <w:marLeft w:val="1714"/>
          <w:marRight w:val="0"/>
          <w:marTop w:val="77"/>
          <w:marBottom w:val="0"/>
          <w:divBdr>
            <w:top w:val="none" w:sz="0" w:space="0" w:color="auto"/>
            <w:left w:val="none" w:sz="0" w:space="0" w:color="auto"/>
            <w:bottom w:val="none" w:sz="0" w:space="0" w:color="auto"/>
            <w:right w:val="none" w:sz="0" w:space="0" w:color="auto"/>
          </w:divBdr>
        </w:div>
        <w:div w:id="1187712778">
          <w:marLeft w:val="1714"/>
          <w:marRight w:val="0"/>
          <w:marTop w:val="77"/>
          <w:marBottom w:val="0"/>
          <w:divBdr>
            <w:top w:val="none" w:sz="0" w:space="0" w:color="auto"/>
            <w:left w:val="none" w:sz="0" w:space="0" w:color="auto"/>
            <w:bottom w:val="none" w:sz="0" w:space="0" w:color="auto"/>
            <w:right w:val="none" w:sz="0" w:space="0" w:color="auto"/>
          </w:divBdr>
        </w:div>
        <w:div w:id="1436942825">
          <w:marLeft w:val="1714"/>
          <w:marRight w:val="0"/>
          <w:marTop w:val="77"/>
          <w:marBottom w:val="0"/>
          <w:divBdr>
            <w:top w:val="none" w:sz="0" w:space="0" w:color="auto"/>
            <w:left w:val="none" w:sz="0" w:space="0" w:color="auto"/>
            <w:bottom w:val="none" w:sz="0" w:space="0" w:color="auto"/>
            <w:right w:val="none" w:sz="0" w:space="0" w:color="auto"/>
          </w:divBdr>
        </w:div>
        <w:div w:id="2031446397">
          <w:marLeft w:val="1166"/>
          <w:marRight w:val="0"/>
          <w:marTop w:val="86"/>
          <w:marBottom w:val="0"/>
          <w:divBdr>
            <w:top w:val="none" w:sz="0" w:space="0" w:color="auto"/>
            <w:left w:val="none" w:sz="0" w:space="0" w:color="auto"/>
            <w:bottom w:val="none" w:sz="0" w:space="0" w:color="auto"/>
            <w:right w:val="none" w:sz="0" w:space="0" w:color="auto"/>
          </w:divBdr>
        </w:div>
      </w:divsChild>
    </w:div>
    <w:div w:id="1505975304">
      <w:bodyDiv w:val="1"/>
      <w:marLeft w:val="0"/>
      <w:marRight w:val="0"/>
      <w:marTop w:val="0"/>
      <w:marBottom w:val="0"/>
      <w:divBdr>
        <w:top w:val="none" w:sz="0" w:space="0" w:color="auto"/>
        <w:left w:val="none" w:sz="0" w:space="0" w:color="auto"/>
        <w:bottom w:val="none" w:sz="0" w:space="0" w:color="auto"/>
        <w:right w:val="none" w:sz="0" w:space="0" w:color="auto"/>
      </w:divBdr>
      <w:divsChild>
        <w:div w:id="1268192530">
          <w:marLeft w:val="1166"/>
          <w:marRight w:val="0"/>
          <w:marTop w:val="58"/>
          <w:marBottom w:val="0"/>
          <w:divBdr>
            <w:top w:val="none" w:sz="0" w:space="0" w:color="auto"/>
            <w:left w:val="none" w:sz="0" w:space="0" w:color="auto"/>
            <w:bottom w:val="none" w:sz="0" w:space="0" w:color="auto"/>
            <w:right w:val="none" w:sz="0" w:space="0" w:color="auto"/>
          </w:divBdr>
        </w:div>
      </w:divsChild>
    </w:div>
    <w:div w:id="1506280544">
      <w:bodyDiv w:val="1"/>
      <w:marLeft w:val="0"/>
      <w:marRight w:val="0"/>
      <w:marTop w:val="0"/>
      <w:marBottom w:val="0"/>
      <w:divBdr>
        <w:top w:val="none" w:sz="0" w:space="0" w:color="auto"/>
        <w:left w:val="none" w:sz="0" w:space="0" w:color="auto"/>
        <w:bottom w:val="none" w:sz="0" w:space="0" w:color="auto"/>
        <w:right w:val="none" w:sz="0" w:space="0" w:color="auto"/>
      </w:divBdr>
    </w:div>
    <w:div w:id="1511721683">
      <w:bodyDiv w:val="1"/>
      <w:marLeft w:val="0"/>
      <w:marRight w:val="0"/>
      <w:marTop w:val="0"/>
      <w:marBottom w:val="0"/>
      <w:divBdr>
        <w:top w:val="none" w:sz="0" w:space="0" w:color="auto"/>
        <w:left w:val="none" w:sz="0" w:space="0" w:color="auto"/>
        <w:bottom w:val="none" w:sz="0" w:space="0" w:color="auto"/>
        <w:right w:val="none" w:sz="0" w:space="0" w:color="auto"/>
      </w:divBdr>
      <w:divsChild>
        <w:div w:id="604457438">
          <w:marLeft w:val="446"/>
          <w:marRight w:val="0"/>
          <w:marTop w:val="67"/>
          <w:marBottom w:val="0"/>
          <w:divBdr>
            <w:top w:val="none" w:sz="0" w:space="0" w:color="auto"/>
            <w:left w:val="none" w:sz="0" w:space="0" w:color="auto"/>
            <w:bottom w:val="none" w:sz="0" w:space="0" w:color="auto"/>
            <w:right w:val="none" w:sz="0" w:space="0" w:color="auto"/>
          </w:divBdr>
        </w:div>
        <w:div w:id="997810619">
          <w:marLeft w:val="0"/>
          <w:marRight w:val="0"/>
          <w:marTop w:val="67"/>
          <w:marBottom w:val="0"/>
          <w:divBdr>
            <w:top w:val="none" w:sz="0" w:space="0" w:color="auto"/>
            <w:left w:val="none" w:sz="0" w:space="0" w:color="auto"/>
            <w:bottom w:val="none" w:sz="0" w:space="0" w:color="auto"/>
            <w:right w:val="none" w:sz="0" w:space="0" w:color="auto"/>
          </w:divBdr>
        </w:div>
        <w:div w:id="1629122976">
          <w:marLeft w:val="446"/>
          <w:marRight w:val="0"/>
          <w:marTop w:val="67"/>
          <w:marBottom w:val="0"/>
          <w:divBdr>
            <w:top w:val="none" w:sz="0" w:space="0" w:color="auto"/>
            <w:left w:val="none" w:sz="0" w:space="0" w:color="auto"/>
            <w:bottom w:val="none" w:sz="0" w:space="0" w:color="auto"/>
            <w:right w:val="none" w:sz="0" w:space="0" w:color="auto"/>
          </w:divBdr>
        </w:div>
      </w:divsChild>
    </w:div>
    <w:div w:id="1513033723">
      <w:bodyDiv w:val="1"/>
      <w:marLeft w:val="0"/>
      <w:marRight w:val="0"/>
      <w:marTop w:val="0"/>
      <w:marBottom w:val="0"/>
      <w:divBdr>
        <w:top w:val="none" w:sz="0" w:space="0" w:color="auto"/>
        <w:left w:val="none" w:sz="0" w:space="0" w:color="auto"/>
        <w:bottom w:val="none" w:sz="0" w:space="0" w:color="auto"/>
        <w:right w:val="none" w:sz="0" w:space="0" w:color="auto"/>
      </w:divBdr>
      <w:divsChild>
        <w:div w:id="678116154">
          <w:marLeft w:val="274"/>
          <w:marRight w:val="0"/>
          <w:marTop w:val="67"/>
          <w:marBottom w:val="0"/>
          <w:divBdr>
            <w:top w:val="none" w:sz="0" w:space="0" w:color="auto"/>
            <w:left w:val="none" w:sz="0" w:space="0" w:color="auto"/>
            <w:bottom w:val="none" w:sz="0" w:space="0" w:color="auto"/>
            <w:right w:val="none" w:sz="0" w:space="0" w:color="auto"/>
          </w:divBdr>
        </w:div>
        <w:div w:id="742606675">
          <w:marLeft w:val="274"/>
          <w:marRight w:val="0"/>
          <w:marTop w:val="67"/>
          <w:marBottom w:val="0"/>
          <w:divBdr>
            <w:top w:val="none" w:sz="0" w:space="0" w:color="auto"/>
            <w:left w:val="none" w:sz="0" w:space="0" w:color="auto"/>
            <w:bottom w:val="none" w:sz="0" w:space="0" w:color="auto"/>
            <w:right w:val="none" w:sz="0" w:space="0" w:color="auto"/>
          </w:divBdr>
        </w:div>
        <w:div w:id="881330705">
          <w:marLeft w:val="274"/>
          <w:marRight w:val="0"/>
          <w:marTop w:val="67"/>
          <w:marBottom w:val="0"/>
          <w:divBdr>
            <w:top w:val="none" w:sz="0" w:space="0" w:color="auto"/>
            <w:left w:val="none" w:sz="0" w:space="0" w:color="auto"/>
            <w:bottom w:val="none" w:sz="0" w:space="0" w:color="auto"/>
            <w:right w:val="none" w:sz="0" w:space="0" w:color="auto"/>
          </w:divBdr>
        </w:div>
        <w:div w:id="1228344156">
          <w:marLeft w:val="274"/>
          <w:marRight w:val="0"/>
          <w:marTop w:val="67"/>
          <w:marBottom w:val="0"/>
          <w:divBdr>
            <w:top w:val="none" w:sz="0" w:space="0" w:color="auto"/>
            <w:left w:val="none" w:sz="0" w:space="0" w:color="auto"/>
            <w:bottom w:val="none" w:sz="0" w:space="0" w:color="auto"/>
            <w:right w:val="none" w:sz="0" w:space="0" w:color="auto"/>
          </w:divBdr>
        </w:div>
        <w:div w:id="2086148833">
          <w:marLeft w:val="274"/>
          <w:marRight w:val="0"/>
          <w:marTop w:val="67"/>
          <w:marBottom w:val="0"/>
          <w:divBdr>
            <w:top w:val="none" w:sz="0" w:space="0" w:color="auto"/>
            <w:left w:val="none" w:sz="0" w:space="0" w:color="auto"/>
            <w:bottom w:val="none" w:sz="0" w:space="0" w:color="auto"/>
            <w:right w:val="none" w:sz="0" w:space="0" w:color="auto"/>
          </w:divBdr>
        </w:div>
      </w:divsChild>
    </w:div>
    <w:div w:id="1518737106">
      <w:bodyDiv w:val="1"/>
      <w:marLeft w:val="0"/>
      <w:marRight w:val="0"/>
      <w:marTop w:val="0"/>
      <w:marBottom w:val="0"/>
      <w:divBdr>
        <w:top w:val="none" w:sz="0" w:space="0" w:color="auto"/>
        <w:left w:val="none" w:sz="0" w:space="0" w:color="auto"/>
        <w:bottom w:val="none" w:sz="0" w:space="0" w:color="auto"/>
        <w:right w:val="none" w:sz="0" w:space="0" w:color="auto"/>
      </w:divBdr>
      <w:divsChild>
        <w:div w:id="1441024548">
          <w:marLeft w:val="360"/>
          <w:marRight w:val="0"/>
          <w:marTop w:val="67"/>
          <w:marBottom w:val="0"/>
          <w:divBdr>
            <w:top w:val="none" w:sz="0" w:space="0" w:color="auto"/>
            <w:left w:val="none" w:sz="0" w:space="0" w:color="auto"/>
            <w:bottom w:val="none" w:sz="0" w:space="0" w:color="auto"/>
            <w:right w:val="none" w:sz="0" w:space="0" w:color="auto"/>
          </w:divBdr>
        </w:div>
        <w:div w:id="1738211550">
          <w:marLeft w:val="360"/>
          <w:marRight w:val="0"/>
          <w:marTop w:val="67"/>
          <w:marBottom w:val="0"/>
          <w:divBdr>
            <w:top w:val="none" w:sz="0" w:space="0" w:color="auto"/>
            <w:left w:val="none" w:sz="0" w:space="0" w:color="auto"/>
            <w:bottom w:val="none" w:sz="0" w:space="0" w:color="auto"/>
            <w:right w:val="none" w:sz="0" w:space="0" w:color="auto"/>
          </w:divBdr>
        </w:div>
      </w:divsChild>
    </w:div>
    <w:div w:id="1523205095">
      <w:bodyDiv w:val="1"/>
      <w:marLeft w:val="0"/>
      <w:marRight w:val="0"/>
      <w:marTop w:val="0"/>
      <w:marBottom w:val="0"/>
      <w:divBdr>
        <w:top w:val="none" w:sz="0" w:space="0" w:color="auto"/>
        <w:left w:val="none" w:sz="0" w:space="0" w:color="auto"/>
        <w:bottom w:val="none" w:sz="0" w:space="0" w:color="auto"/>
        <w:right w:val="none" w:sz="0" w:space="0" w:color="auto"/>
      </w:divBdr>
    </w:div>
    <w:div w:id="1534265485">
      <w:bodyDiv w:val="1"/>
      <w:marLeft w:val="0"/>
      <w:marRight w:val="0"/>
      <w:marTop w:val="0"/>
      <w:marBottom w:val="0"/>
      <w:divBdr>
        <w:top w:val="none" w:sz="0" w:space="0" w:color="auto"/>
        <w:left w:val="none" w:sz="0" w:space="0" w:color="auto"/>
        <w:bottom w:val="none" w:sz="0" w:space="0" w:color="auto"/>
        <w:right w:val="none" w:sz="0" w:space="0" w:color="auto"/>
      </w:divBdr>
      <w:divsChild>
        <w:div w:id="27532767">
          <w:marLeft w:val="994"/>
          <w:marRight w:val="0"/>
          <w:marTop w:val="67"/>
          <w:marBottom w:val="0"/>
          <w:divBdr>
            <w:top w:val="none" w:sz="0" w:space="0" w:color="auto"/>
            <w:left w:val="none" w:sz="0" w:space="0" w:color="auto"/>
            <w:bottom w:val="none" w:sz="0" w:space="0" w:color="auto"/>
            <w:right w:val="none" w:sz="0" w:space="0" w:color="auto"/>
          </w:divBdr>
        </w:div>
        <w:div w:id="587662652">
          <w:marLeft w:val="274"/>
          <w:marRight w:val="0"/>
          <w:marTop w:val="67"/>
          <w:marBottom w:val="0"/>
          <w:divBdr>
            <w:top w:val="none" w:sz="0" w:space="0" w:color="auto"/>
            <w:left w:val="none" w:sz="0" w:space="0" w:color="auto"/>
            <w:bottom w:val="none" w:sz="0" w:space="0" w:color="auto"/>
            <w:right w:val="none" w:sz="0" w:space="0" w:color="auto"/>
          </w:divBdr>
        </w:div>
        <w:div w:id="924611776">
          <w:marLeft w:val="274"/>
          <w:marRight w:val="0"/>
          <w:marTop w:val="67"/>
          <w:marBottom w:val="0"/>
          <w:divBdr>
            <w:top w:val="none" w:sz="0" w:space="0" w:color="auto"/>
            <w:left w:val="none" w:sz="0" w:space="0" w:color="auto"/>
            <w:bottom w:val="none" w:sz="0" w:space="0" w:color="auto"/>
            <w:right w:val="none" w:sz="0" w:space="0" w:color="auto"/>
          </w:divBdr>
        </w:div>
        <w:div w:id="1533179185">
          <w:marLeft w:val="994"/>
          <w:marRight w:val="0"/>
          <w:marTop w:val="67"/>
          <w:marBottom w:val="0"/>
          <w:divBdr>
            <w:top w:val="none" w:sz="0" w:space="0" w:color="auto"/>
            <w:left w:val="none" w:sz="0" w:space="0" w:color="auto"/>
            <w:bottom w:val="none" w:sz="0" w:space="0" w:color="auto"/>
            <w:right w:val="none" w:sz="0" w:space="0" w:color="auto"/>
          </w:divBdr>
        </w:div>
        <w:div w:id="2016346374">
          <w:marLeft w:val="274"/>
          <w:marRight w:val="0"/>
          <w:marTop w:val="67"/>
          <w:marBottom w:val="0"/>
          <w:divBdr>
            <w:top w:val="none" w:sz="0" w:space="0" w:color="auto"/>
            <w:left w:val="none" w:sz="0" w:space="0" w:color="auto"/>
            <w:bottom w:val="none" w:sz="0" w:space="0" w:color="auto"/>
            <w:right w:val="none" w:sz="0" w:space="0" w:color="auto"/>
          </w:divBdr>
        </w:div>
      </w:divsChild>
    </w:div>
    <w:div w:id="1534340067">
      <w:bodyDiv w:val="1"/>
      <w:marLeft w:val="0"/>
      <w:marRight w:val="0"/>
      <w:marTop w:val="0"/>
      <w:marBottom w:val="0"/>
      <w:divBdr>
        <w:top w:val="none" w:sz="0" w:space="0" w:color="auto"/>
        <w:left w:val="none" w:sz="0" w:space="0" w:color="auto"/>
        <w:bottom w:val="none" w:sz="0" w:space="0" w:color="auto"/>
        <w:right w:val="none" w:sz="0" w:space="0" w:color="auto"/>
      </w:divBdr>
      <w:divsChild>
        <w:div w:id="43989161">
          <w:marLeft w:val="1166"/>
          <w:marRight w:val="0"/>
          <w:marTop w:val="96"/>
          <w:marBottom w:val="0"/>
          <w:divBdr>
            <w:top w:val="none" w:sz="0" w:space="0" w:color="auto"/>
            <w:left w:val="none" w:sz="0" w:space="0" w:color="auto"/>
            <w:bottom w:val="none" w:sz="0" w:space="0" w:color="auto"/>
            <w:right w:val="none" w:sz="0" w:space="0" w:color="auto"/>
          </w:divBdr>
        </w:div>
        <w:div w:id="68966876">
          <w:marLeft w:val="547"/>
          <w:marRight w:val="0"/>
          <w:marTop w:val="115"/>
          <w:marBottom w:val="0"/>
          <w:divBdr>
            <w:top w:val="none" w:sz="0" w:space="0" w:color="auto"/>
            <w:left w:val="none" w:sz="0" w:space="0" w:color="auto"/>
            <w:bottom w:val="none" w:sz="0" w:space="0" w:color="auto"/>
            <w:right w:val="none" w:sz="0" w:space="0" w:color="auto"/>
          </w:divBdr>
        </w:div>
        <w:div w:id="1010448111">
          <w:marLeft w:val="1166"/>
          <w:marRight w:val="0"/>
          <w:marTop w:val="96"/>
          <w:marBottom w:val="0"/>
          <w:divBdr>
            <w:top w:val="none" w:sz="0" w:space="0" w:color="auto"/>
            <w:left w:val="none" w:sz="0" w:space="0" w:color="auto"/>
            <w:bottom w:val="none" w:sz="0" w:space="0" w:color="auto"/>
            <w:right w:val="none" w:sz="0" w:space="0" w:color="auto"/>
          </w:divBdr>
        </w:div>
        <w:div w:id="1389769450">
          <w:marLeft w:val="1166"/>
          <w:marRight w:val="0"/>
          <w:marTop w:val="96"/>
          <w:marBottom w:val="0"/>
          <w:divBdr>
            <w:top w:val="none" w:sz="0" w:space="0" w:color="auto"/>
            <w:left w:val="none" w:sz="0" w:space="0" w:color="auto"/>
            <w:bottom w:val="none" w:sz="0" w:space="0" w:color="auto"/>
            <w:right w:val="none" w:sz="0" w:space="0" w:color="auto"/>
          </w:divBdr>
        </w:div>
        <w:div w:id="1597245148">
          <w:marLeft w:val="547"/>
          <w:marRight w:val="0"/>
          <w:marTop w:val="115"/>
          <w:marBottom w:val="0"/>
          <w:divBdr>
            <w:top w:val="none" w:sz="0" w:space="0" w:color="auto"/>
            <w:left w:val="none" w:sz="0" w:space="0" w:color="auto"/>
            <w:bottom w:val="none" w:sz="0" w:space="0" w:color="auto"/>
            <w:right w:val="none" w:sz="0" w:space="0" w:color="auto"/>
          </w:divBdr>
        </w:div>
      </w:divsChild>
    </w:div>
    <w:div w:id="1558780045">
      <w:bodyDiv w:val="1"/>
      <w:marLeft w:val="0"/>
      <w:marRight w:val="0"/>
      <w:marTop w:val="0"/>
      <w:marBottom w:val="0"/>
      <w:divBdr>
        <w:top w:val="none" w:sz="0" w:space="0" w:color="auto"/>
        <w:left w:val="none" w:sz="0" w:space="0" w:color="auto"/>
        <w:bottom w:val="none" w:sz="0" w:space="0" w:color="auto"/>
        <w:right w:val="none" w:sz="0" w:space="0" w:color="auto"/>
      </w:divBdr>
      <w:divsChild>
        <w:div w:id="936063959">
          <w:marLeft w:val="547"/>
          <w:marRight w:val="0"/>
          <w:marTop w:val="96"/>
          <w:marBottom w:val="0"/>
          <w:divBdr>
            <w:top w:val="none" w:sz="0" w:space="0" w:color="auto"/>
            <w:left w:val="none" w:sz="0" w:space="0" w:color="auto"/>
            <w:bottom w:val="none" w:sz="0" w:space="0" w:color="auto"/>
            <w:right w:val="none" w:sz="0" w:space="0" w:color="auto"/>
          </w:divBdr>
        </w:div>
      </w:divsChild>
    </w:div>
    <w:div w:id="1560437537">
      <w:bodyDiv w:val="1"/>
      <w:marLeft w:val="0"/>
      <w:marRight w:val="0"/>
      <w:marTop w:val="0"/>
      <w:marBottom w:val="0"/>
      <w:divBdr>
        <w:top w:val="none" w:sz="0" w:space="0" w:color="auto"/>
        <w:left w:val="none" w:sz="0" w:space="0" w:color="auto"/>
        <w:bottom w:val="none" w:sz="0" w:space="0" w:color="auto"/>
        <w:right w:val="none" w:sz="0" w:space="0" w:color="auto"/>
      </w:divBdr>
      <w:divsChild>
        <w:div w:id="118695377">
          <w:marLeft w:val="1166"/>
          <w:marRight w:val="0"/>
          <w:marTop w:val="86"/>
          <w:marBottom w:val="0"/>
          <w:divBdr>
            <w:top w:val="none" w:sz="0" w:space="0" w:color="auto"/>
            <w:left w:val="none" w:sz="0" w:space="0" w:color="auto"/>
            <w:bottom w:val="none" w:sz="0" w:space="0" w:color="auto"/>
            <w:right w:val="none" w:sz="0" w:space="0" w:color="auto"/>
          </w:divBdr>
        </w:div>
        <w:div w:id="197201029">
          <w:marLeft w:val="547"/>
          <w:marRight w:val="0"/>
          <w:marTop w:val="96"/>
          <w:marBottom w:val="0"/>
          <w:divBdr>
            <w:top w:val="none" w:sz="0" w:space="0" w:color="auto"/>
            <w:left w:val="none" w:sz="0" w:space="0" w:color="auto"/>
            <w:bottom w:val="none" w:sz="0" w:space="0" w:color="auto"/>
            <w:right w:val="none" w:sz="0" w:space="0" w:color="auto"/>
          </w:divBdr>
        </w:div>
        <w:div w:id="1166634674">
          <w:marLeft w:val="1166"/>
          <w:marRight w:val="0"/>
          <w:marTop w:val="86"/>
          <w:marBottom w:val="0"/>
          <w:divBdr>
            <w:top w:val="none" w:sz="0" w:space="0" w:color="auto"/>
            <w:left w:val="none" w:sz="0" w:space="0" w:color="auto"/>
            <w:bottom w:val="none" w:sz="0" w:space="0" w:color="auto"/>
            <w:right w:val="none" w:sz="0" w:space="0" w:color="auto"/>
          </w:divBdr>
        </w:div>
        <w:div w:id="1414470370">
          <w:marLeft w:val="1166"/>
          <w:marRight w:val="0"/>
          <w:marTop w:val="86"/>
          <w:marBottom w:val="0"/>
          <w:divBdr>
            <w:top w:val="none" w:sz="0" w:space="0" w:color="auto"/>
            <w:left w:val="none" w:sz="0" w:space="0" w:color="auto"/>
            <w:bottom w:val="none" w:sz="0" w:space="0" w:color="auto"/>
            <w:right w:val="none" w:sz="0" w:space="0" w:color="auto"/>
          </w:divBdr>
        </w:div>
        <w:div w:id="1799253158">
          <w:marLeft w:val="1166"/>
          <w:marRight w:val="0"/>
          <w:marTop w:val="86"/>
          <w:marBottom w:val="0"/>
          <w:divBdr>
            <w:top w:val="none" w:sz="0" w:space="0" w:color="auto"/>
            <w:left w:val="none" w:sz="0" w:space="0" w:color="auto"/>
            <w:bottom w:val="none" w:sz="0" w:space="0" w:color="auto"/>
            <w:right w:val="none" w:sz="0" w:space="0" w:color="auto"/>
          </w:divBdr>
        </w:div>
        <w:div w:id="1922904597">
          <w:marLeft w:val="1166"/>
          <w:marRight w:val="0"/>
          <w:marTop w:val="86"/>
          <w:marBottom w:val="0"/>
          <w:divBdr>
            <w:top w:val="none" w:sz="0" w:space="0" w:color="auto"/>
            <w:left w:val="none" w:sz="0" w:space="0" w:color="auto"/>
            <w:bottom w:val="none" w:sz="0" w:space="0" w:color="auto"/>
            <w:right w:val="none" w:sz="0" w:space="0" w:color="auto"/>
          </w:divBdr>
        </w:div>
        <w:div w:id="2024891419">
          <w:marLeft w:val="547"/>
          <w:marRight w:val="0"/>
          <w:marTop w:val="96"/>
          <w:marBottom w:val="0"/>
          <w:divBdr>
            <w:top w:val="none" w:sz="0" w:space="0" w:color="auto"/>
            <w:left w:val="none" w:sz="0" w:space="0" w:color="auto"/>
            <w:bottom w:val="none" w:sz="0" w:space="0" w:color="auto"/>
            <w:right w:val="none" w:sz="0" w:space="0" w:color="auto"/>
          </w:divBdr>
        </w:div>
        <w:div w:id="2072608291">
          <w:marLeft w:val="1166"/>
          <w:marRight w:val="0"/>
          <w:marTop w:val="86"/>
          <w:marBottom w:val="0"/>
          <w:divBdr>
            <w:top w:val="none" w:sz="0" w:space="0" w:color="auto"/>
            <w:left w:val="none" w:sz="0" w:space="0" w:color="auto"/>
            <w:bottom w:val="none" w:sz="0" w:space="0" w:color="auto"/>
            <w:right w:val="none" w:sz="0" w:space="0" w:color="auto"/>
          </w:divBdr>
        </w:div>
      </w:divsChild>
    </w:div>
    <w:div w:id="1564751283">
      <w:bodyDiv w:val="1"/>
      <w:marLeft w:val="0"/>
      <w:marRight w:val="0"/>
      <w:marTop w:val="0"/>
      <w:marBottom w:val="0"/>
      <w:divBdr>
        <w:top w:val="none" w:sz="0" w:space="0" w:color="auto"/>
        <w:left w:val="none" w:sz="0" w:space="0" w:color="auto"/>
        <w:bottom w:val="none" w:sz="0" w:space="0" w:color="auto"/>
        <w:right w:val="none" w:sz="0" w:space="0" w:color="auto"/>
      </w:divBdr>
      <w:divsChild>
        <w:div w:id="726299265">
          <w:marLeft w:val="1267"/>
          <w:marRight w:val="0"/>
          <w:marTop w:val="77"/>
          <w:marBottom w:val="0"/>
          <w:divBdr>
            <w:top w:val="none" w:sz="0" w:space="0" w:color="auto"/>
            <w:left w:val="none" w:sz="0" w:space="0" w:color="auto"/>
            <w:bottom w:val="none" w:sz="0" w:space="0" w:color="auto"/>
            <w:right w:val="none" w:sz="0" w:space="0" w:color="auto"/>
          </w:divBdr>
        </w:div>
        <w:div w:id="1550530134">
          <w:marLeft w:val="547"/>
          <w:marRight w:val="0"/>
          <w:marTop w:val="91"/>
          <w:marBottom w:val="0"/>
          <w:divBdr>
            <w:top w:val="none" w:sz="0" w:space="0" w:color="auto"/>
            <w:left w:val="none" w:sz="0" w:space="0" w:color="auto"/>
            <w:bottom w:val="none" w:sz="0" w:space="0" w:color="auto"/>
            <w:right w:val="none" w:sz="0" w:space="0" w:color="auto"/>
          </w:divBdr>
        </w:div>
        <w:div w:id="1834374906">
          <w:marLeft w:val="1267"/>
          <w:marRight w:val="0"/>
          <w:marTop w:val="77"/>
          <w:marBottom w:val="0"/>
          <w:divBdr>
            <w:top w:val="none" w:sz="0" w:space="0" w:color="auto"/>
            <w:left w:val="none" w:sz="0" w:space="0" w:color="auto"/>
            <w:bottom w:val="none" w:sz="0" w:space="0" w:color="auto"/>
            <w:right w:val="none" w:sz="0" w:space="0" w:color="auto"/>
          </w:divBdr>
        </w:div>
      </w:divsChild>
    </w:div>
    <w:div w:id="1591348088">
      <w:bodyDiv w:val="1"/>
      <w:marLeft w:val="0"/>
      <w:marRight w:val="0"/>
      <w:marTop w:val="0"/>
      <w:marBottom w:val="0"/>
      <w:divBdr>
        <w:top w:val="none" w:sz="0" w:space="0" w:color="auto"/>
        <w:left w:val="none" w:sz="0" w:space="0" w:color="auto"/>
        <w:bottom w:val="none" w:sz="0" w:space="0" w:color="auto"/>
        <w:right w:val="none" w:sz="0" w:space="0" w:color="auto"/>
      </w:divBdr>
      <w:divsChild>
        <w:div w:id="703754226">
          <w:marLeft w:val="274"/>
          <w:marRight w:val="0"/>
          <w:marTop w:val="67"/>
          <w:marBottom w:val="0"/>
          <w:divBdr>
            <w:top w:val="none" w:sz="0" w:space="0" w:color="auto"/>
            <w:left w:val="none" w:sz="0" w:space="0" w:color="auto"/>
            <w:bottom w:val="none" w:sz="0" w:space="0" w:color="auto"/>
            <w:right w:val="none" w:sz="0" w:space="0" w:color="auto"/>
          </w:divBdr>
        </w:div>
        <w:div w:id="1082222742">
          <w:marLeft w:val="274"/>
          <w:marRight w:val="0"/>
          <w:marTop w:val="67"/>
          <w:marBottom w:val="0"/>
          <w:divBdr>
            <w:top w:val="none" w:sz="0" w:space="0" w:color="auto"/>
            <w:left w:val="none" w:sz="0" w:space="0" w:color="auto"/>
            <w:bottom w:val="none" w:sz="0" w:space="0" w:color="auto"/>
            <w:right w:val="none" w:sz="0" w:space="0" w:color="auto"/>
          </w:divBdr>
        </w:div>
      </w:divsChild>
    </w:div>
    <w:div w:id="1592273213">
      <w:bodyDiv w:val="1"/>
      <w:marLeft w:val="0"/>
      <w:marRight w:val="0"/>
      <w:marTop w:val="0"/>
      <w:marBottom w:val="0"/>
      <w:divBdr>
        <w:top w:val="none" w:sz="0" w:space="0" w:color="auto"/>
        <w:left w:val="none" w:sz="0" w:space="0" w:color="auto"/>
        <w:bottom w:val="none" w:sz="0" w:space="0" w:color="auto"/>
        <w:right w:val="none" w:sz="0" w:space="0" w:color="auto"/>
      </w:divBdr>
      <w:divsChild>
        <w:div w:id="332609629">
          <w:marLeft w:val="446"/>
          <w:marRight w:val="0"/>
          <w:marTop w:val="58"/>
          <w:marBottom w:val="0"/>
          <w:divBdr>
            <w:top w:val="none" w:sz="0" w:space="0" w:color="auto"/>
            <w:left w:val="none" w:sz="0" w:space="0" w:color="auto"/>
            <w:bottom w:val="none" w:sz="0" w:space="0" w:color="auto"/>
            <w:right w:val="none" w:sz="0" w:space="0" w:color="auto"/>
          </w:divBdr>
        </w:div>
      </w:divsChild>
    </w:div>
    <w:div w:id="1593782250">
      <w:bodyDiv w:val="1"/>
      <w:marLeft w:val="0"/>
      <w:marRight w:val="0"/>
      <w:marTop w:val="0"/>
      <w:marBottom w:val="0"/>
      <w:divBdr>
        <w:top w:val="none" w:sz="0" w:space="0" w:color="auto"/>
        <w:left w:val="none" w:sz="0" w:space="0" w:color="auto"/>
        <w:bottom w:val="none" w:sz="0" w:space="0" w:color="auto"/>
        <w:right w:val="none" w:sz="0" w:space="0" w:color="auto"/>
      </w:divBdr>
      <w:divsChild>
        <w:div w:id="1666274482">
          <w:marLeft w:val="0"/>
          <w:marRight w:val="0"/>
          <w:marTop w:val="67"/>
          <w:marBottom w:val="0"/>
          <w:divBdr>
            <w:top w:val="none" w:sz="0" w:space="0" w:color="auto"/>
            <w:left w:val="none" w:sz="0" w:space="0" w:color="auto"/>
            <w:bottom w:val="none" w:sz="0" w:space="0" w:color="auto"/>
            <w:right w:val="none" w:sz="0" w:space="0" w:color="auto"/>
          </w:divBdr>
        </w:div>
      </w:divsChild>
    </w:div>
    <w:div w:id="1594819005">
      <w:bodyDiv w:val="1"/>
      <w:marLeft w:val="0"/>
      <w:marRight w:val="0"/>
      <w:marTop w:val="0"/>
      <w:marBottom w:val="0"/>
      <w:divBdr>
        <w:top w:val="none" w:sz="0" w:space="0" w:color="auto"/>
        <w:left w:val="none" w:sz="0" w:space="0" w:color="auto"/>
        <w:bottom w:val="none" w:sz="0" w:space="0" w:color="auto"/>
        <w:right w:val="none" w:sz="0" w:space="0" w:color="auto"/>
      </w:divBdr>
      <w:divsChild>
        <w:div w:id="571281685">
          <w:marLeft w:val="1166"/>
          <w:marRight w:val="0"/>
          <w:marTop w:val="67"/>
          <w:marBottom w:val="0"/>
          <w:divBdr>
            <w:top w:val="none" w:sz="0" w:space="0" w:color="auto"/>
            <w:left w:val="none" w:sz="0" w:space="0" w:color="auto"/>
            <w:bottom w:val="none" w:sz="0" w:space="0" w:color="auto"/>
            <w:right w:val="none" w:sz="0" w:space="0" w:color="auto"/>
          </w:divBdr>
        </w:div>
        <w:div w:id="770589973">
          <w:marLeft w:val="1166"/>
          <w:marRight w:val="0"/>
          <w:marTop w:val="67"/>
          <w:marBottom w:val="0"/>
          <w:divBdr>
            <w:top w:val="none" w:sz="0" w:space="0" w:color="auto"/>
            <w:left w:val="none" w:sz="0" w:space="0" w:color="auto"/>
            <w:bottom w:val="none" w:sz="0" w:space="0" w:color="auto"/>
            <w:right w:val="none" w:sz="0" w:space="0" w:color="auto"/>
          </w:divBdr>
        </w:div>
        <w:div w:id="1412199895">
          <w:marLeft w:val="1886"/>
          <w:marRight w:val="0"/>
          <w:marTop w:val="67"/>
          <w:marBottom w:val="0"/>
          <w:divBdr>
            <w:top w:val="none" w:sz="0" w:space="0" w:color="auto"/>
            <w:left w:val="none" w:sz="0" w:space="0" w:color="auto"/>
            <w:bottom w:val="none" w:sz="0" w:space="0" w:color="auto"/>
            <w:right w:val="none" w:sz="0" w:space="0" w:color="auto"/>
          </w:divBdr>
        </w:div>
        <w:div w:id="1491749695">
          <w:marLeft w:val="1886"/>
          <w:marRight w:val="0"/>
          <w:marTop w:val="67"/>
          <w:marBottom w:val="0"/>
          <w:divBdr>
            <w:top w:val="none" w:sz="0" w:space="0" w:color="auto"/>
            <w:left w:val="none" w:sz="0" w:space="0" w:color="auto"/>
            <w:bottom w:val="none" w:sz="0" w:space="0" w:color="auto"/>
            <w:right w:val="none" w:sz="0" w:space="0" w:color="auto"/>
          </w:divBdr>
        </w:div>
        <w:div w:id="1662587739">
          <w:marLeft w:val="1886"/>
          <w:marRight w:val="0"/>
          <w:marTop w:val="67"/>
          <w:marBottom w:val="0"/>
          <w:divBdr>
            <w:top w:val="none" w:sz="0" w:space="0" w:color="auto"/>
            <w:left w:val="none" w:sz="0" w:space="0" w:color="auto"/>
            <w:bottom w:val="none" w:sz="0" w:space="0" w:color="auto"/>
            <w:right w:val="none" w:sz="0" w:space="0" w:color="auto"/>
          </w:divBdr>
        </w:div>
      </w:divsChild>
    </w:div>
    <w:div w:id="1606963454">
      <w:bodyDiv w:val="1"/>
      <w:marLeft w:val="0"/>
      <w:marRight w:val="0"/>
      <w:marTop w:val="0"/>
      <w:marBottom w:val="0"/>
      <w:divBdr>
        <w:top w:val="none" w:sz="0" w:space="0" w:color="auto"/>
        <w:left w:val="none" w:sz="0" w:space="0" w:color="auto"/>
        <w:bottom w:val="none" w:sz="0" w:space="0" w:color="auto"/>
        <w:right w:val="none" w:sz="0" w:space="0" w:color="auto"/>
      </w:divBdr>
    </w:div>
    <w:div w:id="1612398739">
      <w:bodyDiv w:val="1"/>
      <w:marLeft w:val="0"/>
      <w:marRight w:val="0"/>
      <w:marTop w:val="0"/>
      <w:marBottom w:val="0"/>
      <w:divBdr>
        <w:top w:val="none" w:sz="0" w:space="0" w:color="auto"/>
        <w:left w:val="none" w:sz="0" w:space="0" w:color="auto"/>
        <w:bottom w:val="none" w:sz="0" w:space="0" w:color="auto"/>
        <w:right w:val="none" w:sz="0" w:space="0" w:color="auto"/>
      </w:divBdr>
      <w:divsChild>
        <w:div w:id="918370167">
          <w:marLeft w:val="0"/>
          <w:marRight w:val="0"/>
          <w:marTop w:val="67"/>
          <w:marBottom w:val="0"/>
          <w:divBdr>
            <w:top w:val="none" w:sz="0" w:space="0" w:color="auto"/>
            <w:left w:val="none" w:sz="0" w:space="0" w:color="auto"/>
            <w:bottom w:val="none" w:sz="0" w:space="0" w:color="auto"/>
            <w:right w:val="none" w:sz="0" w:space="0" w:color="auto"/>
          </w:divBdr>
        </w:div>
        <w:div w:id="1617709824">
          <w:marLeft w:val="720"/>
          <w:marRight w:val="0"/>
          <w:marTop w:val="67"/>
          <w:marBottom w:val="0"/>
          <w:divBdr>
            <w:top w:val="none" w:sz="0" w:space="0" w:color="auto"/>
            <w:left w:val="none" w:sz="0" w:space="0" w:color="auto"/>
            <w:bottom w:val="none" w:sz="0" w:space="0" w:color="auto"/>
            <w:right w:val="none" w:sz="0" w:space="0" w:color="auto"/>
          </w:divBdr>
        </w:div>
      </w:divsChild>
    </w:div>
    <w:div w:id="1612660855">
      <w:bodyDiv w:val="1"/>
      <w:marLeft w:val="0"/>
      <w:marRight w:val="0"/>
      <w:marTop w:val="0"/>
      <w:marBottom w:val="0"/>
      <w:divBdr>
        <w:top w:val="none" w:sz="0" w:space="0" w:color="auto"/>
        <w:left w:val="none" w:sz="0" w:space="0" w:color="auto"/>
        <w:bottom w:val="none" w:sz="0" w:space="0" w:color="auto"/>
        <w:right w:val="none" w:sz="0" w:space="0" w:color="auto"/>
      </w:divBdr>
      <w:divsChild>
        <w:div w:id="29109684">
          <w:marLeft w:val="1166"/>
          <w:marRight w:val="0"/>
          <w:marTop w:val="96"/>
          <w:marBottom w:val="0"/>
          <w:divBdr>
            <w:top w:val="none" w:sz="0" w:space="0" w:color="auto"/>
            <w:left w:val="none" w:sz="0" w:space="0" w:color="auto"/>
            <w:bottom w:val="none" w:sz="0" w:space="0" w:color="auto"/>
            <w:right w:val="none" w:sz="0" w:space="0" w:color="auto"/>
          </w:divBdr>
        </w:div>
        <w:div w:id="119619316">
          <w:marLeft w:val="1166"/>
          <w:marRight w:val="0"/>
          <w:marTop w:val="96"/>
          <w:marBottom w:val="0"/>
          <w:divBdr>
            <w:top w:val="none" w:sz="0" w:space="0" w:color="auto"/>
            <w:left w:val="none" w:sz="0" w:space="0" w:color="auto"/>
            <w:bottom w:val="none" w:sz="0" w:space="0" w:color="auto"/>
            <w:right w:val="none" w:sz="0" w:space="0" w:color="auto"/>
          </w:divBdr>
        </w:div>
        <w:div w:id="822894740">
          <w:marLeft w:val="1886"/>
          <w:marRight w:val="0"/>
          <w:marTop w:val="82"/>
          <w:marBottom w:val="0"/>
          <w:divBdr>
            <w:top w:val="none" w:sz="0" w:space="0" w:color="auto"/>
            <w:left w:val="none" w:sz="0" w:space="0" w:color="auto"/>
            <w:bottom w:val="none" w:sz="0" w:space="0" w:color="auto"/>
            <w:right w:val="none" w:sz="0" w:space="0" w:color="auto"/>
          </w:divBdr>
        </w:div>
        <w:div w:id="951784336">
          <w:marLeft w:val="1166"/>
          <w:marRight w:val="0"/>
          <w:marTop w:val="96"/>
          <w:marBottom w:val="0"/>
          <w:divBdr>
            <w:top w:val="none" w:sz="0" w:space="0" w:color="auto"/>
            <w:left w:val="none" w:sz="0" w:space="0" w:color="auto"/>
            <w:bottom w:val="none" w:sz="0" w:space="0" w:color="auto"/>
            <w:right w:val="none" w:sz="0" w:space="0" w:color="auto"/>
          </w:divBdr>
        </w:div>
        <w:div w:id="1625773098">
          <w:marLeft w:val="1886"/>
          <w:marRight w:val="0"/>
          <w:marTop w:val="82"/>
          <w:marBottom w:val="0"/>
          <w:divBdr>
            <w:top w:val="none" w:sz="0" w:space="0" w:color="auto"/>
            <w:left w:val="none" w:sz="0" w:space="0" w:color="auto"/>
            <w:bottom w:val="none" w:sz="0" w:space="0" w:color="auto"/>
            <w:right w:val="none" w:sz="0" w:space="0" w:color="auto"/>
          </w:divBdr>
        </w:div>
      </w:divsChild>
    </w:div>
    <w:div w:id="1614168927">
      <w:bodyDiv w:val="1"/>
      <w:marLeft w:val="0"/>
      <w:marRight w:val="0"/>
      <w:marTop w:val="0"/>
      <w:marBottom w:val="0"/>
      <w:divBdr>
        <w:top w:val="none" w:sz="0" w:space="0" w:color="auto"/>
        <w:left w:val="none" w:sz="0" w:space="0" w:color="auto"/>
        <w:bottom w:val="none" w:sz="0" w:space="0" w:color="auto"/>
        <w:right w:val="none" w:sz="0" w:space="0" w:color="auto"/>
      </w:divBdr>
      <w:divsChild>
        <w:div w:id="1056393437">
          <w:marLeft w:val="547"/>
          <w:marRight w:val="0"/>
          <w:marTop w:val="115"/>
          <w:marBottom w:val="0"/>
          <w:divBdr>
            <w:top w:val="none" w:sz="0" w:space="0" w:color="auto"/>
            <w:left w:val="none" w:sz="0" w:space="0" w:color="auto"/>
            <w:bottom w:val="none" w:sz="0" w:space="0" w:color="auto"/>
            <w:right w:val="none" w:sz="0" w:space="0" w:color="auto"/>
          </w:divBdr>
        </w:div>
      </w:divsChild>
    </w:div>
    <w:div w:id="1616137081">
      <w:bodyDiv w:val="1"/>
      <w:marLeft w:val="0"/>
      <w:marRight w:val="0"/>
      <w:marTop w:val="0"/>
      <w:marBottom w:val="0"/>
      <w:divBdr>
        <w:top w:val="none" w:sz="0" w:space="0" w:color="auto"/>
        <w:left w:val="none" w:sz="0" w:space="0" w:color="auto"/>
        <w:bottom w:val="none" w:sz="0" w:space="0" w:color="auto"/>
        <w:right w:val="none" w:sz="0" w:space="0" w:color="auto"/>
      </w:divBdr>
      <w:divsChild>
        <w:div w:id="368798296">
          <w:marLeft w:val="547"/>
          <w:marRight w:val="0"/>
          <w:marTop w:val="134"/>
          <w:marBottom w:val="0"/>
          <w:divBdr>
            <w:top w:val="none" w:sz="0" w:space="0" w:color="auto"/>
            <w:left w:val="none" w:sz="0" w:space="0" w:color="auto"/>
            <w:bottom w:val="none" w:sz="0" w:space="0" w:color="auto"/>
            <w:right w:val="none" w:sz="0" w:space="0" w:color="auto"/>
          </w:divBdr>
        </w:div>
      </w:divsChild>
    </w:div>
    <w:div w:id="1636132161">
      <w:bodyDiv w:val="1"/>
      <w:marLeft w:val="0"/>
      <w:marRight w:val="0"/>
      <w:marTop w:val="0"/>
      <w:marBottom w:val="0"/>
      <w:divBdr>
        <w:top w:val="none" w:sz="0" w:space="0" w:color="auto"/>
        <w:left w:val="none" w:sz="0" w:space="0" w:color="auto"/>
        <w:bottom w:val="none" w:sz="0" w:space="0" w:color="auto"/>
        <w:right w:val="none" w:sz="0" w:space="0" w:color="auto"/>
      </w:divBdr>
      <w:divsChild>
        <w:div w:id="831264402">
          <w:marLeft w:val="547"/>
          <w:marRight w:val="0"/>
          <w:marTop w:val="96"/>
          <w:marBottom w:val="0"/>
          <w:divBdr>
            <w:top w:val="none" w:sz="0" w:space="0" w:color="auto"/>
            <w:left w:val="none" w:sz="0" w:space="0" w:color="auto"/>
            <w:bottom w:val="none" w:sz="0" w:space="0" w:color="auto"/>
            <w:right w:val="none" w:sz="0" w:space="0" w:color="auto"/>
          </w:divBdr>
        </w:div>
        <w:div w:id="2085562459">
          <w:marLeft w:val="547"/>
          <w:marRight w:val="0"/>
          <w:marTop w:val="96"/>
          <w:marBottom w:val="0"/>
          <w:divBdr>
            <w:top w:val="none" w:sz="0" w:space="0" w:color="auto"/>
            <w:left w:val="none" w:sz="0" w:space="0" w:color="auto"/>
            <w:bottom w:val="none" w:sz="0" w:space="0" w:color="auto"/>
            <w:right w:val="none" w:sz="0" w:space="0" w:color="auto"/>
          </w:divBdr>
        </w:div>
      </w:divsChild>
    </w:div>
    <w:div w:id="1641417411">
      <w:bodyDiv w:val="1"/>
      <w:marLeft w:val="0"/>
      <w:marRight w:val="0"/>
      <w:marTop w:val="0"/>
      <w:marBottom w:val="0"/>
      <w:divBdr>
        <w:top w:val="none" w:sz="0" w:space="0" w:color="auto"/>
        <w:left w:val="none" w:sz="0" w:space="0" w:color="auto"/>
        <w:bottom w:val="none" w:sz="0" w:space="0" w:color="auto"/>
        <w:right w:val="none" w:sz="0" w:space="0" w:color="auto"/>
      </w:divBdr>
      <w:divsChild>
        <w:div w:id="766266966">
          <w:marLeft w:val="0"/>
          <w:marRight w:val="0"/>
          <w:marTop w:val="67"/>
          <w:marBottom w:val="0"/>
          <w:divBdr>
            <w:top w:val="none" w:sz="0" w:space="0" w:color="auto"/>
            <w:left w:val="none" w:sz="0" w:space="0" w:color="auto"/>
            <w:bottom w:val="none" w:sz="0" w:space="0" w:color="auto"/>
            <w:right w:val="none" w:sz="0" w:space="0" w:color="auto"/>
          </w:divBdr>
        </w:div>
        <w:div w:id="1610701709">
          <w:marLeft w:val="0"/>
          <w:marRight w:val="0"/>
          <w:marTop w:val="67"/>
          <w:marBottom w:val="0"/>
          <w:divBdr>
            <w:top w:val="none" w:sz="0" w:space="0" w:color="auto"/>
            <w:left w:val="none" w:sz="0" w:space="0" w:color="auto"/>
            <w:bottom w:val="none" w:sz="0" w:space="0" w:color="auto"/>
            <w:right w:val="none" w:sz="0" w:space="0" w:color="auto"/>
          </w:divBdr>
        </w:div>
      </w:divsChild>
    </w:div>
    <w:div w:id="1651396279">
      <w:bodyDiv w:val="1"/>
      <w:marLeft w:val="0"/>
      <w:marRight w:val="0"/>
      <w:marTop w:val="0"/>
      <w:marBottom w:val="0"/>
      <w:divBdr>
        <w:top w:val="none" w:sz="0" w:space="0" w:color="auto"/>
        <w:left w:val="none" w:sz="0" w:space="0" w:color="auto"/>
        <w:bottom w:val="none" w:sz="0" w:space="0" w:color="auto"/>
        <w:right w:val="none" w:sz="0" w:space="0" w:color="auto"/>
      </w:divBdr>
      <w:divsChild>
        <w:div w:id="516232543">
          <w:marLeft w:val="0"/>
          <w:marRight w:val="0"/>
          <w:marTop w:val="67"/>
          <w:marBottom w:val="0"/>
          <w:divBdr>
            <w:top w:val="none" w:sz="0" w:space="0" w:color="auto"/>
            <w:left w:val="none" w:sz="0" w:space="0" w:color="auto"/>
            <w:bottom w:val="none" w:sz="0" w:space="0" w:color="auto"/>
            <w:right w:val="none" w:sz="0" w:space="0" w:color="auto"/>
          </w:divBdr>
        </w:div>
      </w:divsChild>
    </w:div>
    <w:div w:id="1662348471">
      <w:bodyDiv w:val="1"/>
      <w:marLeft w:val="0"/>
      <w:marRight w:val="0"/>
      <w:marTop w:val="0"/>
      <w:marBottom w:val="0"/>
      <w:divBdr>
        <w:top w:val="none" w:sz="0" w:space="0" w:color="auto"/>
        <w:left w:val="none" w:sz="0" w:space="0" w:color="auto"/>
        <w:bottom w:val="none" w:sz="0" w:space="0" w:color="auto"/>
        <w:right w:val="none" w:sz="0" w:space="0" w:color="auto"/>
      </w:divBdr>
      <w:divsChild>
        <w:div w:id="597298549">
          <w:marLeft w:val="0"/>
          <w:marRight w:val="0"/>
          <w:marTop w:val="67"/>
          <w:marBottom w:val="0"/>
          <w:divBdr>
            <w:top w:val="none" w:sz="0" w:space="0" w:color="auto"/>
            <w:left w:val="none" w:sz="0" w:space="0" w:color="auto"/>
            <w:bottom w:val="none" w:sz="0" w:space="0" w:color="auto"/>
            <w:right w:val="none" w:sz="0" w:space="0" w:color="auto"/>
          </w:divBdr>
        </w:div>
        <w:div w:id="1156728129">
          <w:marLeft w:val="446"/>
          <w:marRight w:val="0"/>
          <w:marTop w:val="67"/>
          <w:marBottom w:val="0"/>
          <w:divBdr>
            <w:top w:val="none" w:sz="0" w:space="0" w:color="auto"/>
            <w:left w:val="none" w:sz="0" w:space="0" w:color="auto"/>
            <w:bottom w:val="none" w:sz="0" w:space="0" w:color="auto"/>
            <w:right w:val="none" w:sz="0" w:space="0" w:color="auto"/>
          </w:divBdr>
        </w:div>
      </w:divsChild>
    </w:div>
    <w:div w:id="1667711273">
      <w:bodyDiv w:val="1"/>
      <w:marLeft w:val="0"/>
      <w:marRight w:val="0"/>
      <w:marTop w:val="0"/>
      <w:marBottom w:val="0"/>
      <w:divBdr>
        <w:top w:val="none" w:sz="0" w:space="0" w:color="auto"/>
        <w:left w:val="none" w:sz="0" w:space="0" w:color="auto"/>
        <w:bottom w:val="none" w:sz="0" w:space="0" w:color="auto"/>
        <w:right w:val="none" w:sz="0" w:space="0" w:color="auto"/>
      </w:divBdr>
      <w:divsChild>
        <w:div w:id="125389487">
          <w:marLeft w:val="274"/>
          <w:marRight w:val="0"/>
          <w:marTop w:val="58"/>
          <w:marBottom w:val="0"/>
          <w:divBdr>
            <w:top w:val="none" w:sz="0" w:space="0" w:color="auto"/>
            <w:left w:val="none" w:sz="0" w:space="0" w:color="auto"/>
            <w:bottom w:val="none" w:sz="0" w:space="0" w:color="auto"/>
            <w:right w:val="none" w:sz="0" w:space="0" w:color="auto"/>
          </w:divBdr>
        </w:div>
        <w:div w:id="177081187">
          <w:marLeft w:val="994"/>
          <w:marRight w:val="0"/>
          <w:marTop w:val="58"/>
          <w:marBottom w:val="0"/>
          <w:divBdr>
            <w:top w:val="none" w:sz="0" w:space="0" w:color="auto"/>
            <w:left w:val="none" w:sz="0" w:space="0" w:color="auto"/>
            <w:bottom w:val="none" w:sz="0" w:space="0" w:color="auto"/>
            <w:right w:val="none" w:sz="0" w:space="0" w:color="auto"/>
          </w:divBdr>
        </w:div>
        <w:div w:id="813792985">
          <w:marLeft w:val="274"/>
          <w:marRight w:val="0"/>
          <w:marTop w:val="58"/>
          <w:marBottom w:val="0"/>
          <w:divBdr>
            <w:top w:val="none" w:sz="0" w:space="0" w:color="auto"/>
            <w:left w:val="none" w:sz="0" w:space="0" w:color="auto"/>
            <w:bottom w:val="none" w:sz="0" w:space="0" w:color="auto"/>
            <w:right w:val="none" w:sz="0" w:space="0" w:color="auto"/>
          </w:divBdr>
        </w:div>
        <w:div w:id="856425984">
          <w:marLeft w:val="274"/>
          <w:marRight w:val="0"/>
          <w:marTop w:val="58"/>
          <w:marBottom w:val="0"/>
          <w:divBdr>
            <w:top w:val="none" w:sz="0" w:space="0" w:color="auto"/>
            <w:left w:val="none" w:sz="0" w:space="0" w:color="auto"/>
            <w:bottom w:val="none" w:sz="0" w:space="0" w:color="auto"/>
            <w:right w:val="none" w:sz="0" w:space="0" w:color="auto"/>
          </w:divBdr>
        </w:div>
        <w:div w:id="857893104">
          <w:marLeft w:val="274"/>
          <w:marRight w:val="0"/>
          <w:marTop w:val="58"/>
          <w:marBottom w:val="0"/>
          <w:divBdr>
            <w:top w:val="none" w:sz="0" w:space="0" w:color="auto"/>
            <w:left w:val="none" w:sz="0" w:space="0" w:color="auto"/>
            <w:bottom w:val="none" w:sz="0" w:space="0" w:color="auto"/>
            <w:right w:val="none" w:sz="0" w:space="0" w:color="auto"/>
          </w:divBdr>
        </w:div>
        <w:div w:id="1471440603">
          <w:marLeft w:val="994"/>
          <w:marRight w:val="0"/>
          <w:marTop w:val="58"/>
          <w:marBottom w:val="0"/>
          <w:divBdr>
            <w:top w:val="none" w:sz="0" w:space="0" w:color="auto"/>
            <w:left w:val="none" w:sz="0" w:space="0" w:color="auto"/>
            <w:bottom w:val="none" w:sz="0" w:space="0" w:color="auto"/>
            <w:right w:val="none" w:sz="0" w:space="0" w:color="auto"/>
          </w:divBdr>
        </w:div>
      </w:divsChild>
    </w:div>
    <w:div w:id="1675377062">
      <w:bodyDiv w:val="1"/>
      <w:marLeft w:val="0"/>
      <w:marRight w:val="0"/>
      <w:marTop w:val="0"/>
      <w:marBottom w:val="0"/>
      <w:divBdr>
        <w:top w:val="none" w:sz="0" w:space="0" w:color="auto"/>
        <w:left w:val="none" w:sz="0" w:space="0" w:color="auto"/>
        <w:bottom w:val="none" w:sz="0" w:space="0" w:color="auto"/>
        <w:right w:val="none" w:sz="0" w:space="0" w:color="auto"/>
      </w:divBdr>
      <w:divsChild>
        <w:div w:id="1810004950">
          <w:marLeft w:val="0"/>
          <w:marRight w:val="0"/>
          <w:marTop w:val="67"/>
          <w:marBottom w:val="0"/>
          <w:divBdr>
            <w:top w:val="none" w:sz="0" w:space="0" w:color="auto"/>
            <w:left w:val="none" w:sz="0" w:space="0" w:color="auto"/>
            <w:bottom w:val="none" w:sz="0" w:space="0" w:color="auto"/>
            <w:right w:val="none" w:sz="0" w:space="0" w:color="auto"/>
          </w:divBdr>
        </w:div>
        <w:div w:id="1838840723">
          <w:marLeft w:val="0"/>
          <w:marRight w:val="0"/>
          <w:marTop w:val="67"/>
          <w:marBottom w:val="0"/>
          <w:divBdr>
            <w:top w:val="none" w:sz="0" w:space="0" w:color="auto"/>
            <w:left w:val="none" w:sz="0" w:space="0" w:color="auto"/>
            <w:bottom w:val="none" w:sz="0" w:space="0" w:color="auto"/>
            <w:right w:val="none" w:sz="0" w:space="0" w:color="auto"/>
          </w:divBdr>
        </w:div>
      </w:divsChild>
    </w:div>
    <w:div w:id="1676181315">
      <w:bodyDiv w:val="1"/>
      <w:marLeft w:val="0"/>
      <w:marRight w:val="0"/>
      <w:marTop w:val="0"/>
      <w:marBottom w:val="0"/>
      <w:divBdr>
        <w:top w:val="none" w:sz="0" w:space="0" w:color="auto"/>
        <w:left w:val="none" w:sz="0" w:space="0" w:color="auto"/>
        <w:bottom w:val="none" w:sz="0" w:space="0" w:color="auto"/>
        <w:right w:val="none" w:sz="0" w:space="0" w:color="auto"/>
      </w:divBdr>
    </w:div>
    <w:div w:id="1677346856">
      <w:bodyDiv w:val="1"/>
      <w:marLeft w:val="0"/>
      <w:marRight w:val="0"/>
      <w:marTop w:val="0"/>
      <w:marBottom w:val="0"/>
      <w:divBdr>
        <w:top w:val="none" w:sz="0" w:space="0" w:color="auto"/>
        <w:left w:val="none" w:sz="0" w:space="0" w:color="auto"/>
        <w:bottom w:val="none" w:sz="0" w:space="0" w:color="auto"/>
        <w:right w:val="none" w:sz="0" w:space="0" w:color="auto"/>
      </w:divBdr>
      <w:divsChild>
        <w:div w:id="748846101">
          <w:marLeft w:val="274"/>
          <w:marRight w:val="0"/>
          <w:marTop w:val="67"/>
          <w:marBottom w:val="0"/>
          <w:divBdr>
            <w:top w:val="none" w:sz="0" w:space="0" w:color="auto"/>
            <w:left w:val="none" w:sz="0" w:space="0" w:color="auto"/>
            <w:bottom w:val="none" w:sz="0" w:space="0" w:color="auto"/>
            <w:right w:val="none" w:sz="0" w:space="0" w:color="auto"/>
          </w:divBdr>
        </w:div>
        <w:div w:id="993073315">
          <w:marLeft w:val="274"/>
          <w:marRight w:val="0"/>
          <w:marTop w:val="67"/>
          <w:marBottom w:val="0"/>
          <w:divBdr>
            <w:top w:val="none" w:sz="0" w:space="0" w:color="auto"/>
            <w:left w:val="none" w:sz="0" w:space="0" w:color="auto"/>
            <w:bottom w:val="none" w:sz="0" w:space="0" w:color="auto"/>
            <w:right w:val="none" w:sz="0" w:space="0" w:color="auto"/>
          </w:divBdr>
        </w:div>
      </w:divsChild>
    </w:div>
    <w:div w:id="1682586395">
      <w:bodyDiv w:val="1"/>
      <w:marLeft w:val="0"/>
      <w:marRight w:val="0"/>
      <w:marTop w:val="0"/>
      <w:marBottom w:val="0"/>
      <w:divBdr>
        <w:top w:val="none" w:sz="0" w:space="0" w:color="auto"/>
        <w:left w:val="none" w:sz="0" w:space="0" w:color="auto"/>
        <w:bottom w:val="none" w:sz="0" w:space="0" w:color="auto"/>
        <w:right w:val="none" w:sz="0" w:space="0" w:color="auto"/>
      </w:divBdr>
      <w:divsChild>
        <w:div w:id="1961449237">
          <w:marLeft w:val="274"/>
          <w:marRight w:val="0"/>
          <w:marTop w:val="67"/>
          <w:marBottom w:val="0"/>
          <w:divBdr>
            <w:top w:val="none" w:sz="0" w:space="0" w:color="auto"/>
            <w:left w:val="none" w:sz="0" w:space="0" w:color="auto"/>
            <w:bottom w:val="none" w:sz="0" w:space="0" w:color="auto"/>
            <w:right w:val="none" w:sz="0" w:space="0" w:color="auto"/>
          </w:divBdr>
        </w:div>
      </w:divsChild>
    </w:div>
    <w:div w:id="1689060947">
      <w:bodyDiv w:val="1"/>
      <w:marLeft w:val="0"/>
      <w:marRight w:val="0"/>
      <w:marTop w:val="0"/>
      <w:marBottom w:val="0"/>
      <w:divBdr>
        <w:top w:val="none" w:sz="0" w:space="0" w:color="auto"/>
        <w:left w:val="none" w:sz="0" w:space="0" w:color="auto"/>
        <w:bottom w:val="none" w:sz="0" w:space="0" w:color="auto"/>
        <w:right w:val="none" w:sz="0" w:space="0" w:color="auto"/>
      </w:divBdr>
      <w:divsChild>
        <w:div w:id="210698569">
          <w:marLeft w:val="547"/>
          <w:marRight w:val="0"/>
          <w:marTop w:val="91"/>
          <w:marBottom w:val="0"/>
          <w:divBdr>
            <w:top w:val="none" w:sz="0" w:space="0" w:color="auto"/>
            <w:left w:val="none" w:sz="0" w:space="0" w:color="auto"/>
            <w:bottom w:val="none" w:sz="0" w:space="0" w:color="auto"/>
            <w:right w:val="none" w:sz="0" w:space="0" w:color="auto"/>
          </w:divBdr>
        </w:div>
      </w:divsChild>
    </w:div>
    <w:div w:id="1696225756">
      <w:bodyDiv w:val="1"/>
      <w:marLeft w:val="0"/>
      <w:marRight w:val="0"/>
      <w:marTop w:val="0"/>
      <w:marBottom w:val="0"/>
      <w:divBdr>
        <w:top w:val="none" w:sz="0" w:space="0" w:color="auto"/>
        <w:left w:val="none" w:sz="0" w:space="0" w:color="auto"/>
        <w:bottom w:val="none" w:sz="0" w:space="0" w:color="auto"/>
        <w:right w:val="none" w:sz="0" w:space="0" w:color="auto"/>
      </w:divBdr>
      <w:divsChild>
        <w:div w:id="392318243">
          <w:marLeft w:val="547"/>
          <w:marRight w:val="0"/>
          <w:marTop w:val="134"/>
          <w:marBottom w:val="0"/>
          <w:divBdr>
            <w:top w:val="none" w:sz="0" w:space="0" w:color="auto"/>
            <w:left w:val="none" w:sz="0" w:space="0" w:color="auto"/>
            <w:bottom w:val="none" w:sz="0" w:space="0" w:color="auto"/>
            <w:right w:val="none" w:sz="0" w:space="0" w:color="auto"/>
          </w:divBdr>
        </w:div>
        <w:div w:id="864637167">
          <w:marLeft w:val="547"/>
          <w:marRight w:val="0"/>
          <w:marTop w:val="134"/>
          <w:marBottom w:val="0"/>
          <w:divBdr>
            <w:top w:val="none" w:sz="0" w:space="0" w:color="auto"/>
            <w:left w:val="none" w:sz="0" w:space="0" w:color="auto"/>
            <w:bottom w:val="none" w:sz="0" w:space="0" w:color="auto"/>
            <w:right w:val="none" w:sz="0" w:space="0" w:color="auto"/>
          </w:divBdr>
        </w:div>
        <w:div w:id="1846938555">
          <w:marLeft w:val="547"/>
          <w:marRight w:val="0"/>
          <w:marTop w:val="134"/>
          <w:marBottom w:val="0"/>
          <w:divBdr>
            <w:top w:val="none" w:sz="0" w:space="0" w:color="auto"/>
            <w:left w:val="none" w:sz="0" w:space="0" w:color="auto"/>
            <w:bottom w:val="none" w:sz="0" w:space="0" w:color="auto"/>
            <w:right w:val="none" w:sz="0" w:space="0" w:color="auto"/>
          </w:divBdr>
        </w:div>
      </w:divsChild>
    </w:div>
    <w:div w:id="1698198522">
      <w:bodyDiv w:val="1"/>
      <w:marLeft w:val="0"/>
      <w:marRight w:val="0"/>
      <w:marTop w:val="0"/>
      <w:marBottom w:val="0"/>
      <w:divBdr>
        <w:top w:val="none" w:sz="0" w:space="0" w:color="auto"/>
        <w:left w:val="none" w:sz="0" w:space="0" w:color="auto"/>
        <w:bottom w:val="none" w:sz="0" w:space="0" w:color="auto"/>
        <w:right w:val="none" w:sz="0" w:space="0" w:color="auto"/>
      </w:divBdr>
      <w:divsChild>
        <w:div w:id="320349663">
          <w:marLeft w:val="1166"/>
          <w:marRight w:val="0"/>
          <w:marTop w:val="67"/>
          <w:marBottom w:val="0"/>
          <w:divBdr>
            <w:top w:val="none" w:sz="0" w:space="0" w:color="auto"/>
            <w:left w:val="none" w:sz="0" w:space="0" w:color="auto"/>
            <w:bottom w:val="none" w:sz="0" w:space="0" w:color="auto"/>
            <w:right w:val="none" w:sz="0" w:space="0" w:color="auto"/>
          </w:divBdr>
        </w:div>
        <w:div w:id="743182203">
          <w:marLeft w:val="1166"/>
          <w:marRight w:val="0"/>
          <w:marTop w:val="67"/>
          <w:marBottom w:val="0"/>
          <w:divBdr>
            <w:top w:val="none" w:sz="0" w:space="0" w:color="auto"/>
            <w:left w:val="none" w:sz="0" w:space="0" w:color="auto"/>
            <w:bottom w:val="none" w:sz="0" w:space="0" w:color="auto"/>
            <w:right w:val="none" w:sz="0" w:space="0" w:color="auto"/>
          </w:divBdr>
        </w:div>
        <w:div w:id="1873494965">
          <w:marLeft w:val="1886"/>
          <w:marRight w:val="0"/>
          <w:marTop w:val="67"/>
          <w:marBottom w:val="0"/>
          <w:divBdr>
            <w:top w:val="none" w:sz="0" w:space="0" w:color="auto"/>
            <w:left w:val="none" w:sz="0" w:space="0" w:color="auto"/>
            <w:bottom w:val="none" w:sz="0" w:space="0" w:color="auto"/>
            <w:right w:val="none" w:sz="0" w:space="0" w:color="auto"/>
          </w:divBdr>
        </w:div>
      </w:divsChild>
    </w:div>
    <w:div w:id="1704288992">
      <w:bodyDiv w:val="1"/>
      <w:marLeft w:val="0"/>
      <w:marRight w:val="0"/>
      <w:marTop w:val="0"/>
      <w:marBottom w:val="0"/>
      <w:divBdr>
        <w:top w:val="none" w:sz="0" w:space="0" w:color="auto"/>
        <w:left w:val="none" w:sz="0" w:space="0" w:color="auto"/>
        <w:bottom w:val="none" w:sz="0" w:space="0" w:color="auto"/>
        <w:right w:val="none" w:sz="0" w:space="0" w:color="auto"/>
      </w:divBdr>
      <w:divsChild>
        <w:div w:id="483934398">
          <w:marLeft w:val="720"/>
          <w:marRight w:val="0"/>
          <w:marTop w:val="67"/>
          <w:marBottom w:val="0"/>
          <w:divBdr>
            <w:top w:val="none" w:sz="0" w:space="0" w:color="auto"/>
            <w:left w:val="none" w:sz="0" w:space="0" w:color="auto"/>
            <w:bottom w:val="none" w:sz="0" w:space="0" w:color="auto"/>
            <w:right w:val="none" w:sz="0" w:space="0" w:color="auto"/>
          </w:divBdr>
        </w:div>
      </w:divsChild>
    </w:div>
    <w:div w:id="1709602120">
      <w:bodyDiv w:val="1"/>
      <w:marLeft w:val="0"/>
      <w:marRight w:val="0"/>
      <w:marTop w:val="0"/>
      <w:marBottom w:val="0"/>
      <w:divBdr>
        <w:top w:val="none" w:sz="0" w:space="0" w:color="auto"/>
        <w:left w:val="none" w:sz="0" w:space="0" w:color="auto"/>
        <w:bottom w:val="none" w:sz="0" w:space="0" w:color="auto"/>
        <w:right w:val="none" w:sz="0" w:space="0" w:color="auto"/>
      </w:divBdr>
      <w:divsChild>
        <w:div w:id="713889439">
          <w:marLeft w:val="446"/>
          <w:marRight w:val="0"/>
          <w:marTop w:val="67"/>
          <w:marBottom w:val="0"/>
          <w:divBdr>
            <w:top w:val="none" w:sz="0" w:space="0" w:color="auto"/>
            <w:left w:val="none" w:sz="0" w:space="0" w:color="auto"/>
            <w:bottom w:val="none" w:sz="0" w:space="0" w:color="auto"/>
            <w:right w:val="none" w:sz="0" w:space="0" w:color="auto"/>
          </w:divBdr>
        </w:div>
      </w:divsChild>
    </w:div>
    <w:div w:id="1721637043">
      <w:bodyDiv w:val="1"/>
      <w:marLeft w:val="0"/>
      <w:marRight w:val="0"/>
      <w:marTop w:val="0"/>
      <w:marBottom w:val="0"/>
      <w:divBdr>
        <w:top w:val="none" w:sz="0" w:space="0" w:color="auto"/>
        <w:left w:val="none" w:sz="0" w:space="0" w:color="auto"/>
        <w:bottom w:val="none" w:sz="0" w:space="0" w:color="auto"/>
        <w:right w:val="none" w:sz="0" w:space="0" w:color="auto"/>
      </w:divBdr>
      <w:divsChild>
        <w:div w:id="1491019281">
          <w:marLeft w:val="907"/>
          <w:marRight w:val="0"/>
          <w:marTop w:val="67"/>
          <w:marBottom w:val="0"/>
          <w:divBdr>
            <w:top w:val="none" w:sz="0" w:space="0" w:color="auto"/>
            <w:left w:val="none" w:sz="0" w:space="0" w:color="auto"/>
            <w:bottom w:val="none" w:sz="0" w:space="0" w:color="auto"/>
            <w:right w:val="none" w:sz="0" w:space="0" w:color="auto"/>
          </w:divBdr>
        </w:div>
        <w:div w:id="1685783941">
          <w:marLeft w:val="907"/>
          <w:marRight w:val="0"/>
          <w:marTop w:val="67"/>
          <w:marBottom w:val="0"/>
          <w:divBdr>
            <w:top w:val="none" w:sz="0" w:space="0" w:color="auto"/>
            <w:left w:val="none" w:sz="0" w:space="0" w:color="auto"/>
            <w:bottom w:val="none" w:sz="0" w:space="0" w:color="auto"/>
            <w:right w:val="none" w:sz="0" w:space="0" w:color="auto"/>
          </w:divBdr>
        </w:div>
      </w:divsChild>
    </w:div>
    <w:div w:id="1722364958">
      <w:bodyDiv w:val="1"/>
      <w:marLeft w:val="0"/>
      <w:marRight w:val="0"/>
      <w:marTop w:val="0"/>
      <w:marBottom w:val="0"/>
      <w:divBdr>
        <w:top w:val="none" w:sz="0" w:space="0" w:color="auto"/>
        <w:left w:val="none" w:sz="0" w:space="0" w:color="auto"/>
        <w:bottom w:val="none" w:sz="0" w:space="0" w:color="auto"/>
        <w:right w:val="none" w:sz="0" w:space="0" w:color="auto"/>
      </w:divBdr>
      <w:divsChild>
        <w:div w:id="484202624">
          <w:marLeft w:val="1166"/>
          <w:marRight w:val="0"/>
          <w:marTop w:val="115"/>
          <w:marBottom w:val="0"/>
          <w:divBdr>
            <w:top w:val="none" w:sz="0" w:space="0" w:color="auto"/>
            <w:left w:val="none" w:sz="0" w:space="0" w:color="auto"/>
            <w:bottom w:val="none" w:sz="0" w:space="0" w:color="auto"/>
            <w:right w:val="none" w:sz="0" w:space="0" w:color="auto"/>
          </w:divBdr>
        </w:div>
        <w:div w:id="973020335">
          <w:marLeft w:val="1166"/>
          <w:marRight w:val="0"/>
          <w:marTop w:val="115"/>
          <w:marBottom w:val="0"/>
          <w:divBdr>
            <w:top w:val="none" w:sz="0" w:space="0" w:color="auto"/>
            <w:left w:val="none" w:sz="0" w:space="0" w:color="auto"/>
            <w:bottom w:val="none" w:sz="0" w:space="0" w:color="auto"/>
            <w:right w:val="none" w:sz="0" w:space="0" w:color="auto"/>
          </w:divBdr>
        </w:div>
        <w:div w:id="1206983351">
          <w:marLeft w:val="547"/>
          <w:marRight w:val="0"/>
          <w:marTop w:val="134"/>
          <w:marBottom w:val="0"/>
          <w:divBdr>
            <w:top w:val="none" w:sz="0" w:space="0" w:color="auto"/>
            <w:left w:val="none" w:sz="0" w:space="0" w:color="auto"/>
            <w:bottom w:val="none" w:sz="0" w:space="0" w:color="auto"/>
            <w:right w:val="none" w:sz="0" w:space="0" w:color="auto"/>
          </w:divBdr>
        </w:div>
        <w:div w:id="1640725517">
          <w:marLeft w:val="1166"/>
          <w:marRight w:val="0"/>
          <w:marTop w:val="115"/>
          <w:marBottom w:val="0"/>
          <w:divBdr>
            <w:top w:val="none" w:sz="0" w:space="0" w:color="auto"/>
            <w:left w:val="none" w:sz="0" w:space="0" w:color="auto"/>
            <w:bottom w:val="none" w:sz="0" w:space="0" w:color="auto"/>
            <w:right w:val="none" w:sz="0" w:space="0" w:color="auto"/>
          </w:divBdr>
        </w:div>
      </w:divsChild>
    </w:div>
    <w:div w:id="1725519915">
      <w:bodyDiv w:val="1"/>
      <w:marLeft w:val="0"/>
      <w:marRight w:val="0"/>
      <w:marTop w:val="0"/>
      <w:marBottom w:val="0"/>
      <w:divBdr>
        <w:top w:val="none" w:sz="0" w:space="0" w:color="auto"/>
        <w:left w:val="none" w:sz="0" w:space="0" w:color="auto"/>
        <w:bottom w:val="none" w:sz="0" w:space="0" w:color="auto"/>
        <w:right w:val="none" w:sz="0" w:space="0" w:color="auto"/>
      </w:divBdr>
    </w:div>
    <w:div w:id="1729718191">
      <w:bodyDiv w:val="1"/>
      <w:marLeft w:val="0"/>
      <w:marRight w:val="0"/>
      <w:marTop w:val="0"/>
      <w:marBottom w:val="0"/>
      <w:divBdr>
        <w:top w:val="none" w:sz="0" w:space="0" w:color="auto"/>
        <w:left w:val="none" w:sz="0" w:space="0" w:color="auto"/>
        <w:bottom w:val="none" w:sz="0" w:space="0" w:color="auto"/>
        <w:right w:val="none" w:sz="0" w:space="0" w:color="auto"/>
      </w:divBdr>
      <w:divsChild>
        <w:div w:id="209153460">
          <w:marLeft w:val="0"/>
          <w:marRight w:val="0"/>
          <w:marTop w:val="67"/>
          <w:marBottom w:val="0"/>
          <w:divBdr>
            <w:top w:val="none" w:sz="0" w:space="0" w:color="auto"/>
            <w:left w:val="none" w:sz="0" w:space="0" w:color="auto"/>
            <w:bottom w:val="none" w:sz="0" w:space="0" w:color="auto"/>
            <w:right w:val="none" w:sz="0" w:space="0" w:color="auto"/>
          </w:divBdr>
        </w:div>
        <w:div w:id="749808675">
          <w:marLeft w:val="0"/>
          <w:marRight w:val="0"/>
          <w:marTop w:val="67"/>
          <w:marBottom w:val="0"/>
          <w:divBdr>
            <w:top w:val="none" w:sz="0" w:space="0" w:color="auto"/>
            <w:left w:val="none" w:sz="0" w:space="0" w:color="auto"/>
            <w:bottom w:val="none" w:sz="0" w:space="0" w:color="auto"/>
            <w:right w:val="none" w:sz="0" w:space="0" w:color="auto"/>
          </w:divBdr>
        </w:div>
        <w:div w:id="835808216">
          <w:marLeft w:val="0"/>
          <w:marRight w:val="0"/>
          <w:marTop w:val="67"/>
          <w:marBottom w:val="0"/>
          <w:divBdr>
            <w:top w:val="none" w:sz="0" w:space="0" w:color="auto"/>
            <w:left w:val="none" w:sz="0" w:space="0" w:color="auto"/>
            <w:bottom w:val="none" w:sz="0" w:space="0" w:color="auto"/>
            <w:right w:val="none" w:sz="0" w:space="0" w:color="auto"/>
          </w:divBdr>
        </w:div>
        <w:div w:id="1027871826">
          <w:marLeft w:val="0"/>
          <w:marRight w:val="0"/>
          <w:marTop w:val="67"/>
          <w:marBottom w:val="0"/>
          <w:divBdr>
            <w:top w:val="none" w:sz="0" w:space="0" w:color="auto"/>
            <w:left w:val="none" w:sz="0" w:space="0" w:color="auto"/>
            <w:bottom w:val="none" w:sz="0" w:space="0" w:color="auto"/>
            <w:right w:val="none" w:sz="0" w:space="0" w:color="auto"/>
          </w:divBdr>
        </w:div>
      </w:divsChild>
    </w:div>
    <w:div w:id="1730882816">
      <w:bodyDiv w:val="1"/>
      <w:marLeft w:val="0"/>
      <w:marRight w:val="0"/>
      <w:marTop w:val="0"/>
      <w:marBottom w:val="0"/>
      <w:divBdr>
        <w:top w:val="none" w:sz="0" w:space="0" w:color="auto"/>
        <w:left w:val="none" w:sz="0" w:space="0" w:color="auto"/>
        <w:bottom w:val="none" w:sz="0" w:space="0" w:color="auto"/>
        <w:right w:val="none" w:sz="0" w:space="0" w:color="auto"/>
      </w:divBdr>
      <w:divsChild>
        <w:div w:id="557781854">
          <w:marLeft w:val="187"/>
          <w:marRight w:val="0"/>
          <w:marTop w:val="67"/>
          <w:marBottom w:val="0"/>
          <w:divBdr>
            <w:top w:val="none" w:sz="0" w:space="0" w:color="auto"/>
            <w:left w:val="none" w:sz="0" w:space="0" w:color="auto"/>
            <w:bottom w:val="none" w:sz="0" w:space="0" w:color="auto"/>
            <w:right w:val="none" w:sz="0" w:space="0" w:color="auto"/>
          </w:divBdr>
        </w:div>
        <w:div w:id="1116608119">
          <w:marLeft w:val="907"/>
          <w:marRight w:val="0"/>
          <w:marTop w:val="67"/>
          <w:marBottom w:val="0"/>
          <w:divBdr>
            <w:top w:val="none" w:sz="0" w:space="0" w:color="auto"/>
            <w:left w:val="none" w:sz="0" w:space="0" w:color="auto"/>
            <w:bottom w:val="none" w:sz="0" w:space="0" w:color="auto"/>
            <w:right w:val="none" w:sz="0" w:space="0" w:color="auto"/>
          </w:divBdr>
        </w:div>
        <w:div w:id="1240098095">
          <w:marLeft w:val="187"/>
          <w:marRight w:val="0"/>
          <w:marTop w:val="67"/>
          <w:marBottom w:val="0"/>
          <w:divBdr>
            <w:top w:val="none" w:sz="0" w:space="0" w:color="auto"/>
            <w:left w:val="none" w:sz="0" w:space="0" w:color="auto"/>
            <w:bottom w:val="none" w:sz="0" w:space="0" w:color="auto"/>
            <w:right w:val="none" w:sz="0" w:space="0" w:color="auto"/>
          </w:divBdr>
        </w:div>
        <w:div w:id="1423842958">
          <w:marLeft w:val="907"/>
          <w:marRight w:val="0"/>
          <w:marTop w:val="67"/>
          <w:marBottom w:val="0"/>
          <w:divBdr>
            <w:top w:val="none" w:sz="0" w:space="0" w:color="auto"/>
            <w:left w:val="none" w:sz="0" w:space="0" w:color="auto"/>
            <w:bottom w:val="none" w:sz="0" w:space="0" w:color="auto"/>
            <w:right w:val="none" w:sz="0" w:space="0" w:color="auto"/>
          </w:divBdr>
        </w:div>
        <w:div w:id="1565532007">
          <w:marLeft w:val="187"/>
          <w:marRight w:val="0"/>
          <w:marTop w:val="67"/>
          <w:marBottom w:val="0"/>
          <w:divBdr>
            <w:top w:val="none" w:sz="0" w:space="0" w:color="auto"/>
            <w:left w:val="none" w:sz="0" w:space="0" w:color="auto"/>
            <w:bottom w:val="none" w:sz="0" w:space="0" w:color="auto"/>
            <w:right w:val="none" w:sz="0" w:space="0" w:color="auto"/>
          </w:divBdr>
        </w:div>
        <w:div w:id="1651982182">
          <w:marLeft w:val="907"/>
          <w:marRight w:val="0"/>
          <w:marTop w:val="67"/>
          <w:marBottom w:val="0"/>
          <w:divBdr>
            <w:top w:val="none" w:sz="0" w:space="0" w:color="auto"/>
            <w:left w:val="none" w:sz="0" w:space="0" w:color="auto"/>
            <w:bottom w:val="none" w:sz="0" w:space="0" w:color="auto"/>
            <w:right w:val="none" w:sz="0" w:space="0" w:color="auto"/>
          </w:divBdr>
        </w:div>
        <w:div w:id="1698001889">
          <w:marLeft w:val="187"/>
          <w:marRight w:val="0"/>
          <w:marTop w:val="67"/>
          <w:marBottom w:val="0"/>
          <w:divBdr>
            <w:top w:val="none" w:sz="0" w:space="0" w:color="auto"/>
            <w:left w:val="none" w:sz="0" w:space="0" w:color="auto"/>
            <w:bottom w:val="none" w:sz="0" w:space="0" w:color="auto"/>
            <w:right w:val="none" w:sz="0" w:space="0" w:color="auto"/>
          </w:divBdr>
        </w:div>
        <w:div w:id="2050757442">
          <w:marLeft w:val="187"/>
          <w:marRight w:val="0"/>
          <w:marTop w:val="67"/>
          <w:marBottom w:val="0"/>
          <w:divBdr>
            <w:top w:val="none" w:sz="0" w:space="0" w:color="auto"/>
            <w:left w:val="none" w:sz="0" w:space="0" w:color="auto"/>
            <w:bottom w:val="none" w:sz="0" w:space="0" w:color="auto"/>
            <w:right w:val="none" w:sz="0" w:space="0" w:color="auto"/>
          </w:divBdr>
        </w:div>
      </w:divsChild>
    </w:div>
    <w:div w:id="1745956222">
      <w:bodyDiv w:val="1"/>
      <w:marLeft w:val="0"/>
      <w:marRight w:val="0"/>
      <w:marTop w:val="0"/>
      <w:marBottom w:val="0"/>
      <w:divBdr>
        <w:top w:val="none" w:sz="0" w:space="0" w:color="auto"/>
        <w:left w:val="none" w:sz="0" w:space="0" w:color="auto"/>
        <w:bottom w:val="none" w:sz="0" w:space="0" w:color="auto"/>
        <w:right w:val="none" w:sz="0" w:space="0" w:color="auto"/>
      </w:divBdr>
      <w:divsChild>
        <w:div w:id="2013025555">
          <w:marLeft w:val="1166"/>
          <w:marRight w:val="0"/>
          <w:marTop w:val="86"/>
          <w:marBottom w:val="0"/>
          <w:divBdr>
            <w:top w:val="none" w:sz="0" w:space="0" w:color="auto"/>
            <w:left w:val="none" w:sz="0" w:space="0" w:color="auto"/>
            <w:bottom w:val="none" w:sz="0" w:space="0" w:color="auto"/>
            <w:right w:val="none" w:sz="0" w:space="0" w:color="auto"/>
          </w:divBdr>
        </w:div>
      </w:divsChild>
    </w:div>
    <w:div w:id="1747023748">
      <w:bodyDiv w:val="1"/>
      <w:marLeft w:val="0"/>
      <w:marRight w:val="0"/>
      <w:marTop w:val="0"/>
      <w:marBottom w:val="0"/>
      <w:divBdr>
        <w:top w:val="none" w:sz="0" w:space="0" w:color="auto"/>
        <w:left w:val="none" w:sz="0" w:space="0" w:color="auto"/>
        <w:bottom w:val="none" w:sz="0" w:space="0" w:color="auto"/>
        <w:right w:val="none" w:sz="0" w:space="0" w:color="auto"/>
      </w:divBdr>
      <w:divsChild>
        <w:div w:id="1310859569">
          <w:marLeft w:val="0"/>
          <w:marRight w:val="0"/>
          <w:marTop w:val="67"/>
          <w:marBottom w:val="0"/>
          <w:divBdr>
            <w:top w:val="none" w:sz="0" w:space="0" w:color="auto"/>
            <w:left w:val="none" w:sz="0" w:space="0" w:color="auto"/>
            <w:bottom w:val="none" w:sz="0" w:space="0" w:color="auto"/>
            <w:right w:val="none" w:sz="0" w:space="0" w:color="auto"/>
          </w:divBdr>
        </w:div>
        <w:div w:id="1504736630">
          <w:marLeft w:val="0"/>
          <w:marRight w:val="0"/>
          <w:marTop w:val="67"/>
          <w:marBottom w:val="0"/>
          <w:divBdr>
            <w:top w:val="none" w:sz="0" w:space="0" w:color="auto"/>
            <w:left w:val="none" w:sz="0" w:space="0" w:color="auto"/>
            <w:bottom w:val="none" w:sz="0" w:space="0" w:color="auto"/>
            <w:right w:val="none" w:sz="0" w:space="0" w:color="auto"/>
          </w:divBdr>
        </w:div>
      </w:divsChild>
    </w:div>
    <w:div w:id="1762944248">
      <w:bodyDiv w:val="1"/>
      <w:marLeft w:val="0"/>
      <w:marRight w:val="0"/>
      <w:marTop w:val="0"/>
      <w:marBottom w:val="0"/>
      <w:divBdr>
        <w:top w:val="none" w:sz="0" w:space="0" w:color="auto"/>
        <w:left w:val="none" w:sz="0" w:space="0" w:color="auto"/>
        <w:bottom w:val="none" w:sz="0" w:space="0" w:color="auto"/>
        <w:right w:val="none" w:sz="0" w:space="0" w:color="auto"/>
      </w:divBdr>
      <w:divsChild>
        <w:div w:id="261688273">
          <w:marLeft w:val="101"/>
          <w:marRight w:val="0"/>
          <w:marTop w:val="67"/>
          <w:marBottom w:val="0"/>
          <w:divBdr>
            <w:top w:val="none" w:sz="0" w:space="0" w:color="auto"/>
            <w:left w:val="none" w:sz="0" w:space="0" w:color="auto"/>
            <w:bottom w:val="none" w:sz="0" w:space="0" w:color="auto"/>
            <w:right w:val="none" w:sz="0" w:space="0" w:color="auto"/>
          </w:divBdr>
        </w:div>
        <w:div w:id="583533067">
          <w:marLeft w:val="101"/>
          <w:marRight w:val="0"/>
          <w:marTop w:val="67"/>
          <w:marBottom w:val="0"/>
          <w:divBdr>
            <w:top w:val="none" w:sz="0" w:space="0" w:color="auto"/>
            <w:left w:val="none" w:sz="0" w:space="0" w:color="auto"/>
            <w:bottom w:val="none" w:sz="0" w:space="0" w:color="auto"/>
            <w:right w:val="none" w:sz="0" w:space="0" w:color="auto"/>
          </w:divBdr>
        </w:div>
        <w:div w:id="682393082">
          <w:marLeft w:val="101"/>
          <w:marRight w:val="0"/>
          <w:marTop w:val="67"/>
          <w:marBottom w:val="0"/>
          <w:divBdr>
            <w:top w:val="none" w:sz="0" w:space="0" w:color="auto"/>
            <w:left w:val="none" w:sz="0" w:space="0" w:color="auto"/>
            <w:bottom w:val="none" w:sz="0" w:space="0" w:color="auto"/>
            <w:right w:val="none" w:sz="0" w:space="0" w:color="auto"/>
          </w:divBdr>
        </w:div>
        <w:div w:id="1480222351">
          <w:marLeft w:val="101"/>
          <w:marRight w:val="0"/>
          <w:marTop w:val="67"/>
          <w:marBottom w:val="0"/>
          <w:divBdr>
            <w:top w:val="none" w:sz="0" w:space="0" w:color="auto"/>
            <w:left w:val="none" w:sz="0" w:space="0" w:color="auto"/>
            <w:bottom w:val="none" w:sz="0" w:space="0" w:color="auto"/>
            <w:right w:val="none" w:sz="0" w:space="0" w:color="auto"/>
          </w:divBdr>
        </w:div>
        <w:div w:id="1653102891">
          <w:marLeft w:val="101"/>
          <w:marRight w:val="0"/>
          <w:marTop w:val="67"/>
          <w:marBottom w:val="0"/>
          <w:divBdr>
            <w:top w:val="none" w:sz="0" w:space="0" w:color="auto"/>
            <w:left w:val="none" w:sz="0" w:space="0" w:color="auto"/>
            <w:bottom w:val="none" w:sz="0" w:space="0" w:color="auto"/>
            <w:right w:val="none" w:sz="0" w:space="0" w:color="auto"/>
          </w:divBdr>
        </w:div>
      </w:divsChild>
    </w:div>
    <w:div w:id="1766877016">
      <w:bodyDiv w:val="1"/>
      <w:marLeft w:val="0"/>
      <w:marRight w:val="0"/>
      <w:marTop w:val="0"/>
      <w:marBottom w:val="0"/>
      <w:divBdr>
        <w:top w:val="none" w:sz="0" w:space="0" w:color="auto"/>
        <w:left w:val="none" w:sz="0" w:space="0" w:color="auto"/>
        <w:bottom w:val="none" w:sz="0" w:space="0" w:color="auto"/>
        <w:right w:val="none" w:sz="0" w:space="0" w:color="auto"/>
      </w:divBdr>
      <w:divsChild>
        <w:div w:id="713503009">
          <w:marLeft w:val="274"/>
          <w:marRight w:val="0"/>
          <w:marTop w:val="67"/>
          <w:marBottom w:val="0"/>
          <w:divBdr>
            <w:top w:val="none" w:sz="0" w:space="0" w:color="auto"/>
            <w:left w:val="none" w:sz="0" w:space="0" w:color="auto"/>
            <w:bottom w:val="none" w:sz="0" w:space="0" w:color="auto"/>
            <w:right w:val="none" w:sz="0" w:space="0" w:color="auto"/>
          </w:divBdr>
        </w:div>
        <w:div w:id="1577401228">
          <w:marLeft w:val="274"/>
          <w:marRight w:val="0"/>
          <w:marTop w:val="67"/>
          <w:marBottom w:val="0"/>
          <w:divBdr>
            <w:top w:val="none" w:sz="0" w:space="0" w:color="auto"/>
            <w:left w:val="none" w:sz="0" w:space="0" w:color="auto"/>
            <w:bottom w:val="none" w:sz="0" w:space="0" w:color="auto"/>
            <w:right w:val="none" w:sz="0" w:space="0" w:color="auto"/>
          </w:divBdr>
        </w:div>
        <w:div w:id="2106613015">
          <w:marLeft w:val="274"/>
          <w:marRight w:val="0"/>
          <w:marTop w:val="67"/>
          <w:marBottom w:val="0"/>
          <w:divBdr>
            <w:top w:val="none" w:sz="0" w:space="0" w:color="auto"/>
            <w:left w:val="none" w:sz="0" w:space="0" w:color="auto"/>
            <w:bottom w:val="none" w:sz="0" w:space="0" w:color="auto"/>
            <w:right w:val="none" w:sz="0" w:space="0" w:color="auto"/>
          </w:divBdr>
        </w:div>
      </w:divsChild>
    </w:div>
    <w:div w:id="1771461455">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9">
          <w:marLeft w:val="274"/>
          <w:marRight w:val="0"/>
          <w:marTop w:val="48"/>
          <w:marBottom w:val="0"/>
          <w:divBdr>
            <w:top w:val="none" w:sz="0" w:space="0" w:color="auto"/>
            <w:left w:val="none" w:sz="0" w:space="0" w:color="auto"/>
            <w:bottom w:val="none" w:sz="0" w:space="0" w:color="auto"/>
            <w:right w:val="none" w:sz="0" w:space="0" w:color="auto"/>
          </w:divBdr>
        </w:div>
      </w:divsChild>
    </w:div>
    <w:div w:id="1773941068">
      <w:bodyDiv w:val="1"/>
      <w:marLeft w:val="0"/>
      <w:marRight w:val="0"/>
      <w:marTop w:val="0"/>
      <w:marBottom w:val="0"/>
      <w:divBdr>
        <w:top w:val="none" w:sz="0" w:space="0" w:color="auto"/>
        <w:left w:val="none" w:sz="0" w:space="0" w:color="auto"/>
        <w:bottom w:val="none" w:sz="0" w:space="0" w:color="auto"/>
        <w:right w:val="none" w:sz="0" w:space="0" w:color="auto"/>
      </w:divBdr>
      <w:divsChild>
        <w:div w:id="1631588756">
          <w:marLeft w:val="0"/>
          <w:marRight w:val="0"/>
          <w:marTop w:val="67"/>
          <w:marBottom w:val="0"/>
          <w:divBdr>
            <w:top w:val="none" w:sz="0" w:space="0" w:color="auto"/>
            <w:left w:val="none" w:sz="0" w:space="0" w:color="auto"/>
            <w:bottom w:val="none" w:sz="0" w:space="0" w:color="auto"/>
            <w:right w:val="none" w:sz="0" w:space="0" w:color="auto"/>
          </w:divBdr>
        </w:div>
      </w:divsChild>
    </w:div>
    <w:div w:id="1780682513">
      <w:bodyDiv w:val="1"/>
      <w:marLeft w:val="0"/>
      <w:marRight w:val="0"/>
      <w:marTop w:val="0"/>
      <w:marBottom w:val="0"/>
      <w:divBdr>
        <w:top w:val="none" w:sz="0" w:space="0" w:color="auto"/>
        <w:left w:val="none" w:sz="0" w:space="0" w:color="auto"/>
        <w:bottom w:val="none" w:sz="0" w:space="0" w:color="auto"/>
        <w:right w:val="none" w:sz="0" w:space="0" w:color="auto"/>
      </w:divBdr>
      <w:divsChild>
        <w:div w:id="1283999765">
          <w:marLeft w:val="547"/>
          <w:marRight w:val="0"/>
          <w:marTop w:val="154"/>
          <w:marBottom w:val="0"/>
          <w:divBdr>
            <w:top w:val="none" w:sz="0" w:space="0" w:color="auto"/>
            <w:left w:val="none" w:sz="0" w:space="0" w:color="auto"/>
            <w:bottom w:val="none" w:sz="0" w:space="0" w:color="auto"/>
            <w:right w:val="none" w:sz="0" w:space="0" w:color="auto"/>
          </w:divBdr>
        </w:div>
        <w:div w:id="1694573809">
          <w:marLeft w:val="547"/>
          <w:marRight w:val="0"/>
          <w:marTop w:val="154"/>
          <w:marBottom w:val="0"/>
          <w:divBdr>
            <w:top w:val="none" w:sz="0" w:space="0" w:color="auto"/>
            <w:left w:val="none" w:sz="0" w:space="0" w:color="auto"/>
            <w:bottom w:val="none" w:sz="0" w:space="0" w:color="auto"/>
            <w:right w:val="none" w:sz="0" w:space="0" w:color="auto"/>
          </w:divBdr>
        </w:div>
      </w:divsChild>
    </w:div>
    <w:div w:id="1782067995">
      <w:bodyDiv w:val="1"/>
      <w:marLeft w:val="0"/>
      <w:marRight w:val="0"/>
      <w:marTop w:val="0"/>
      <w:marBottom w:val="0"/>
      <w:divBdr>
        <w:top w:val="none" w:sz="0" w:space="0" w:color="auto"/>
        <w:left w:val="none" w:sz="0" w:space="0" w:color="auto"/>
        <w:bottom w:val="none" w:sz="0" w:space="0" w:color="auto"/>
        <w:right w:val="none" w:sz="0" w:space="0" w:color="auto"/>
      </w:divBdr>
    </w:div>
    <w:div w:id="1788039184">
      <w:bodyDiv w:val="1"/>
      <w:marLeft w:val="0"/>
      <w:marRight w:val="0"/>
      <w:marTop w:val="0"/>
      <w:marBottom w:val="0"/>
      <w:divBdr>
        <w:top w:val="none" w:sz="0" w:space="0" w:color="auto"/>
        <w:left w:val="none" w:sz="0" w:space="0" w:color="auto"/>
        <w:bottom w:val="none" w:sz="0" w:space="0" w:color="auto"/>
        <w:right w:val="none" w:sz="0" w:space="0" w:color="auto"/>
      </w:divBdr>
    </w:div>
    <w:div w:id="1794395737">
      <w:bodyDiv w:val="1"/>
      <w:marLeft w:val="0"/>
      <w:marRight w:val="0"/>
      <w:marTop w:val="0"/>
      <w:marBottom w:val="0"/>
      <w:divBdr>
        <w:top w:val="none" w:sz="0" w:space="0" w:color="auto"/>
        <w:left w:val="none" w:sz="0" w:space="0" w:color="auto"/>
        <w:bottom w:val="none" w:sz="0" w:space="0" w:color="auto"/>
        <w:right w:val="none" w:sz="0" w:space="0" w:color="auto"/>
      </w:divBdr>
    </w:div>
    <w:div w:id="1804615076">
      <w:bodyDiv w:val="1"/>
      <w:marLeft w:val="0"/>
      <w:marRight w:val="0"/>
      <w:marTop w:val="0"/>
      <w:marBottom w:val="0"/>
      <w:divBdr>
        <w:top w:val="none" w:sz="0" w:space="0" w:color="auto"/>
        <w:left w:val="none" w:sz="0" w:space="0" w:color="auto"/>
        <w:bottom w:val="none" w:sz="0" w:space="0" w:color="auto"/>
        <w:right w:val="none" w:sz="0" w:space="0" w:color="auto"/>
      </w:divBdr>
    </w:div>
    <w:div w:id="1806894366">
      <w:bodyDiv w:val="1"/>
      <w:marLeft w:val="0"/>
      <w:marRight w:val="0"/>
      <w:marTop w:val="0"/>
      <w:marBottom w:val="0"/>
      <w:divBdr>
        <w:top w:val="none" w:sz="0" w:space="0" w:color="auto"/>
        <w:left w:val="none" w:sz="0" w:space="0" w:color="auto"/>
        <w:bottom w:val="none" w:sz="0" w:space="0" w:color="auto"/>
        <w:right w:val="none" w:sz="0" w:space="0" w:color="auto"/>
      </w:divBdr>
      <w:divsChild>
        <w:div w:id="10381699">
          <w:marLeft w:val="720"/>
          <w:marRight w:val="0"/>
          <w:marTop w:val="58"/>
          <w:marBottom w:val="0"/>
          <w:divBdr>
            <w:top w:val="none" w:sz="0" w:space="0" w:color="auto"/>
            <w:left w:val="none" w:sz="0" w:space="0" w:color="auto"/>
            <w:bottom w:val="none" w:sz="0" w:space="0" w:color="auto"/>
            <w:right w:val="none" w:sz="0" w:space="0" w:color="auto"/>
          </w:divBdr>
        </w:div>
        <w:div w:id="701979528">
          <w:marLeft w:val="0"/>
          <w:marRight w:val="0"/>
          <w:marTop w:val="67"/>
          <w:marBottom w:val="0"/>
          <w:divBdr>
            <w:top w:val="none" w:sz="0" w:space="0" w:color="auto"/>
            <w:left w:val="none" w:sz="0" w:space="0" w:color="auto"/>
            <w:bottom w:val="none" w:sz="0" w:space="0" w:color="auto"/>
            <w:right w:val="none" w:sz="0" w:space="0" w:color="auto"/>
          </w:divBdr>
        </w:div>
      </w:divsChild>
    </w:div>
    <w:div w:id="1835031833">
      <w:bodyDiv w:val="1"/>
      <w:marLeft w:val="0"/>
      <w:marRight w:val="0"/>
      <w:marTop w:val="0"/>
      <w:marBottom w:val="0"/>
      <w:divBdr>
        <w:top w:val="none" w:sz="0" w:space="0" w:color="auto"/>
        <w:left w:val="none" w:sz="0" w:space="0" w:color="auto"/>
        <w:bottom w:val="none" w:sz="0" w:space="0" w:color="auto"/>
        <w:right w:val="none" w:sz="0" w:space="0" w:color="auto"/>
      </w:divBdr>
      <w:divsChild>
        <w:div w:id="11417934">
          <w:marLeft w:val="1166"/>
          <w:marRight w:val="0"/>
          <w:marTop w:val="134"/>
          <w:marBottom w:val="0"/>
          <w:divBdr>
            <w:top w:val="none" w:sz="0" w:space="0" w:color="auto"/>
            <w:left w:val="none" w:sz="0" w:space="0" w:color="auto"/>
            <w:bottom w:val="none" w:sz="0" w:space="0" w:color="auto"/>
            <w:right w:val="none" w:sz="0" w:space="0" w:color="auto"/>
          </w:divBdr>
        </w:div>
        <w:div w:id="20329097">
          <w:marLeft w:val="547"/>
          <w:marRight w:val="0"/>
          <w:marTop w:val="154"/>
          <w:marBottom w:val="0"/>
          <w:divBdr>
            <w:top w:val="none" w:sz="0" w:space="0" w:color="auto"/>
            <w:left w:val="none" w:sz="0" w:space="0" w:color="auto"/>
            <w:bottom w:val="none" w:sz="0" w:space="0" w:color="auto"/>
            <w:right w:val="none" w:sz="0" w:space="0" w:color="auto"/>
          </w:divBdr>
        </w:div>
        <w:div w:id="177042997">
          <w:marLeft w:val="547"/>
          <w:marRight w:val="0"/>
          <w:marTop w:val="154"/>
          <w:marBottom w:val="0"/>
          <w:divBdr>
            <w:top w:val="none" w:sz="0" w:space="0" w:color="auto"/>
            <w:left w:val="none" w:sz="0" w:space="0" w:color="auto"/>
            <w:bottom w:val="none" w:sz="0" w:space="0" w:color="auto"/>
            <w:right w:val="none" w:sz="0" w:space="0" w:color="auto"/>
          </w:divBdr>
        </w:div>
        <w:div w:id="1245803513">
          <w:marLeft w:val="547"/>
          <w:marRight w:val="0"/>
          <w:marTop w:val="154"/>
          <w:marBottom w:val="0"/>
          <w:divBdr>
            <w:top w:val="none" w:sz="0" w:space="0" w:color="auto"/>
            <w:left w:val="none" w:sz="0" w:space="0" w:color="auto"/>
            <w:bottom w:val="none" w:sz="0" w:space="0" w:color="auto"/>
            <w:right w:val="none" w:sz="0" w:space="0" w:color="auto"/>
          </w:divBdr>
        </w:div>
        <w:div w:id="1287084535">
          <w:marLeft w:val="547"/>
          <w:marRight w:val="0"/>
          <w:marTop w:val="154"/>
          <w:marBottom w:val="0"/>
          <w:divBdr>
            <w:top w:val="none" w:sz="0" w:space="0" w:color="auto"/>
            <w:left w:val="none" w:sz="0" w:space="0" w:color="auto"/>
            <w:bottom w:val="none" w:sz="0" w:space="0" w:color="auto"/>
            <w:right w:val="none" w:sz="0" w:space="0" w:color="auto"/>
          </w:divBdr>
        </w:div>
      </w:divsChild>
    </w:div>
    <w:div w:id="1835760934">
      <w:bodyDiv w:val="1"/>
      <w:marLeft w:val="0"/>
      <w:marRight w:val="0"/>
      <w:marTop w:val="0"/>
      <w:marBottom w:val="0"/>
      <w:divBdr>
        <w:top w:val="none" w:sz="0" w:space="0" w:color="auto"/>
        <w:left w:val="none" w:sz="0" w:space="0" w:color="auto"/>
        <w:bottom w:val="none" w:sz="0" w:space="0" w:color="auto"/>
        <w:right w:val="none" w:sz="0" w:space="0" w:color="auto"/>
      </w:divBdr>
      <w:divsChild>
        <w:div w:id="784429046">
          <w:marLeft w:val="547"/>
          <w:marRight w:val="0"/>
          <w:marTop w:val="134"/>
          <w:marBottom w:val="0"/>
          <w:divBdr>
            <w:top w:val="none" w:sz="0" w:space="0" w:color="auto"/>
            <w:left w:val="none" w:sz="0" w:space="0" w:color="auto"/>
            <w:bottom w:val="none" w:sz="0" w:space="0" w:color="auto"/>
            <w:right w:val="none" w:sz="0" w:space="0" w:color="auto"/>
          </w:divBdr>
        </w:div>
        <w:div w:id="1737629888">
          <w:marLeft w:val="547"/>
          <w:marRight w:val="0"/>
          <w:marTop w:val="134"/>
          <w:marBottom w:val="0"/>
          <w:divBdr>
            <w:top w:val="none" w:sz="0" w:space="0" w:color="auto"/>
            <w:left w:val="none" w:sz="0" w:space="0" w:color="auto"/>
            <w:bottom w:val="none" w:sz="0" w:space="0" w:color="auto"/>
            <w:right w:val="none" w:sz="0" w:space="0" w:color="auto"/>
          </w:divBdr>
        </w:div>
        <w:div w:id="1772167994">
          <w:marLeft w:val="547"/>
          <w:marRight w:val="0"/>
          <w:marTop w:val="134"/>
          <w:marBottom w:val="0"/>
          <w:divBdr>
            <w:top w:val="none" w:sz="0" w:space="0" w:color="auto"/>
            <w:left w:val="none" w:sz="0" w:space="0" w:color="auto"/>
            <w:bottom w:val="none" w:sz="0" w:space="0" w:color="auto"/>
            <w:right w:val="none" w:sz="0" w:space="0" w:color="auto"/>
          </w:divBdr>
        </w:div>
        <w:div w:id="1776175619">
          <w:marLeft w:val="547"/>
          <w:marRight w:val="0"/>
          <w:marTop w:val="134"/>
          <w:marBottom w:val="0"/>
          <w:divBdr>
            <w:top w:val="none" w:sz="0" w:space="0" w:color="auto"/>
            <w:left w:val="none" w:sz="0" w:space="0" w:color="auto"/>
            <w:bottom w:val="none" w:sz="0" w:space="0" w:color="auto"/>
            <w:right w:val="none" w:sz="0" w:space="0" w:color="auto"/>
          </w:divBdr>
        </w:div>
      </w:divsChild>
    </w:div>
    <w:div w:id="1836217456">
      <w:bodyDiv w:val="1"/>
      <w:marLeft w:val="0"/>
      <w:marRight w:val="0"/>
      <w:marTop w:val="0"/>
      <w:marBottom w:val="0"/>
      <w:divBdr>
        <w:top w:val="none" w:sz="0" w:space="0" w:color="auto"/>
        <w:left w:val="none" w:sz="0" w:space="0" w:color="auto"/>
        <w:bottom w:val="none" w:sz="0" w:space="0" w:color="auto"/>
        <w:right w:val="none" w:sz="0" w:space="0" w:color="auto"/>
      </w:divBdr>
      <w:divsChild>
        <w:div w:id="113402693">
          <w:marLeft w:val="0"/>
          <w:marRight w:val="0"/>
          <w:marTop w:val="67"/>
          <w:marBottom w:val="0"/>
          <w:divBdr>
            <w:top w:val="none" w:sz="0" w:space="0" w:color="auto"/>
            <w:left w:val="none" w:sz="0" w:space="0" w:color="auto"/>
            <w:bottom w:val="none" w:sz="0" w:space="0" w:color="auto"/>
            <w:right w:val="none" w:sz="0" w:space="0" w:color="auto"/>
          </w:divBdr>
        </w:div>
        <w:div w:id="1794010429">
          <w:marLeft w:val="274"/>
          <w:marRight w:val="0"/>
          <w:marTop w:val="67"/>
          <w:marBottom w:val="0"/>
          <w:divBdr>
            <w:top w:val="none" w:sz="0" w:space="0" w:color="auto"/>
            <w:left w:val="none" w:sz="0" w:space="0" w:color="auto"/>
            <w:bottom w:val="none" w:sz="0" w:space="0" w:color="auto"/>
            <w:right w:val="none" w:sz="0" w:space="0" w:color="auto"/>
          </w:divBdr>
        </w:div>
      </w:divsChild>
    </w:div>
    <w:div w:id="1856192856">
      <w:bodyDiv w:val="1"/>
      <w:marLeft w:val="0"/>
      <w:marRight w:val="0"/>
      <w:marTop w:val="0"/>
      <w:marBottom w:val="0"/>
      <w:divBdr>
        <w:top w:val="none" w:sz="0" w:space="0" w:color="auto"/>
        <w:left w:val="none" w:sz="0" w:space="0" w:color="auto"/>
        <w:bottom w:val="none" w:sz="0" w:space="0" w:color="auto"/>
        <w:right w:val="none" w:sz="0" w:space="0" w:color="auto"/>
      </w:divBdr>
      <w:divsChild>
        <w:div w:id="571895175">
          <w:marLeft w:val="360"/>
          <w:marRight w:val="0"/>
          <w:marTop w:val="67"/>
          <w:marBottom w:val="0"/>
          <w:divBdr>
            <w:top w:val="none" w:sz="0" w:space="0" w:color="auto"/>
            <w:left w:val="none" w:sz="0" w:space="0" w:color="auto"/>
            <w:bottom w:val="none" w:sz="0" w:space="0" w:color="auto"/>
            <w:right w:val="none" w:sz="0" w:space="0" w:color="auto"/>
          </w:divBdr>
        </w:div>
      </w:divsChild>
    </w:div>
    <w:div w:id="1861240895">
      <w:bodyDiv w:val="1"/>
      <w:marLeft w:val="0"/>
      <w:marRight w:val="0"/>
      <w:marTop w:val="0"/>
      <w:marBottom w:val="0"/>
      <w:divBdr>
        <w:top w:val="none" w:sz="0" w:space="0" w:color="auto"/>
        <w:left w:val="none" w:sz="0" w:space="0" w:color="auto"/>
        <w:bottom w:val="none" w:sz="0" w:space="0" w:color="auto"/>
        <w:right w:val="none" w:sz="0" w:space="0" w:color="auto"/>
      </w:divBdr>
      <w:divsChild>
        <w:div w:id="86033">
          <w:marLeft w:val="547"/>
          <w:marRight w:val="0"/>
          <w:marTop w:val="173"/>
          <w:marBottom w:val="0"/>
          <w:divBdr>
            <w:top w:val="none" w:sz="0" w:space="0" w:color="auto"/>
            <w:left w:val="none" w:sz="0" w:space="0" w:color="auto"/>
            <w:bottom w:val="none" w:sz="0" w:space="0" w:color="auto"/>
            <w:right w:val="none" w:sz="0" w:space="0" w:color="auto"/>
          </w:divBdr>
        </w:div>
        <w:div w:id="417020675">
          <w:marLeft w:val="547"/>
          <w:marRight w:val="0"/>
          <w:marTop w:val="173"/>
          <w:marBottom w:val="0"/>
          <w:divBdr>
            <w:top w:val="none" w:sz="0" w:space="0" w:color="auto"/>
            <w:left w:val="none" w:sz="0" w:space="0" w:color="auto"/>
            <w:bottom w:val="none" w:sz="0" w:space="0" w:color="auto"/>
            <w:right w:val="none" w:sz="0" w:space="0" w:color="auto"/>
          </w:divBdr>
        </w:div>
        <w:div w:id="748232890">
          <w:marLeft w:val="547"/>
          <w:marRight w:val="0"/>
          <w:marTop w:val="173"/>
          <w:marBottom w:val="0"/>
          <w:divBdr>
            <w:top w:val="none" w:sz="0" w:space="0" w:color="auto"/>
            <w:left w:val="none" w:sz="0" w:space="0" w:color="auto"/>
            <w:bottom w:val="none" w:sz="0" w:space="0" w:color="auto"/>
            <w:right w:val="none" w:sz="0" w:space="0" w:color="auto"/>
          </w:divBdr>
        </w:div>
        <w:div w:id="757291132">
          <w:marLeft w:val="547"/>
          <w:marRight w:val="0"/>
          <w:marTop w:val="173"/>
          <w:marBottom w:val="0"/>
          <w:divBdr>
            <w:top w:val="none" w:sz="0" w:space="0" w:color="auto"/>
            <w:left w:val="none" w:sz="0" w:space="0" w:color="auto"/>
            <w:bottom w:val="none" w:sz="0" w:space="0" w:color="auto"/>
            <w:right w:val="none" w:sz="0" w:space="0" w:color="auto"/>
          </w:divBdr>
        </w:div>
        <w:div w:id="972490623">
          <w:marLeft w:val="547"/>
          <w:marRight w:val="0"/>
          <w:marTop w:val="173"/>
          <w:marBottom w:val="0"/>
          <w:divBdr>
            <w:top w:val="none" w:sz="0" w:space="0" w:color="auto"/>
            <w:left w:val="none" w:sz="0" w:space="0" w:color="auto"/>
            <w:bottom w:val="none" w:sz="0" w:space="0" w:color="auto"/>
            <w:right w:val="none" w:sz="0" w:space="0" w:color="auto"/>
          </w:divBdr>
        </w:div>
      </w:divsChild>
    </w:div>
    <w:div w:id="1867676391">
      <w:bodyDiv w:val="1"/>
      <w:marLeft w:val="0"/>
      <w:marRight w:val="0"/>
      <w:marTop w:val="0"/>
      <w:marBottom w:val="0"/>
      <w:divBdr>
        <w:top w:val="none" w:sz="0" w:space="0" w:color="auto"/>
        <w:left w:val="none" w:sz="0" w:space="0" w:color="auto"/>
        <w:bottom w:val="none" w:sz="0" w:space="0" w:color="auto"/>
        <w:right w:val="none" w:sz="0" w:space="0" w:color="auto"/>
      </w:divBdr>
    </w:div>
    <w:div w:id="1868445751">
      <w:bodyDiv w:val="1"/>
      <w:marLeft w:val="0"/>
      <w:marRight w:val="0"/>
      <w:marTop w:val="0"/>
      <w:marBottom w:val="0"/>
      <w:divBdr>
        <w:top w:val="none" w:sz="0" w:space="0" w:color="auto"/>
        <w:left w:val="none" w:sz="0" w:space="0" w:color="auto"/>
        <w:bottom w:val="none" w:sz="0" w:space="0" w:color="auto"/>
        <w:right w:val="none" w:sz="0" w:space="0" w:color="auto"/>
      </w:divBdr>
      <w:divsChild>
        <w:div w:id="1257900916">
          <w:marLeft w:val="274"/>
          <w:marRight w:val="0"/>
          <w:marTop w:val="67"/>
          <w:marBottom w:val="0"/>
          <w:divBdr>
            <w:top w:val="none" w:sz="0" w:space="0" w:color="auto"/>
            <w:left w:val="none" w:sz="0" w:space="0" w:color="auto"/>
            <w:bottom w:val="none" w:sz="0" w:space="0" w:color="auto"/>
            <w:right w:val="none" w:sz="0" w:space="0" w:color="auto"/>
          </w:divBdr>
        </w:div>
      </w:divsChild>
    </w:div>
    <w:div w:id="1879387562">
      <w:bodyDiv w:val="1"/>
      <w:marLeft w:val="0"/>
      <w:marRight w:val="0"/>
      <w:marTop w:val="0"/>
      <w:marBottom w:val="0"/>
      <w:divBdr>
        <w:top w:val="none" w:sz="0" w:space="0" w:color="auto"/>
        <w:left w:val="none" w:sz="0" w:space="0" w:color="auto"/>
        <w:bottom w:val="none" w:sz="0" w:space="0" w:color="auto"/>
        <w:right w:val="none" w:sz="0" w:space="0" w:color="auto"/>
      </w:divBdr>
    </w:div>
    <w:div w:id="1882133600">
      <w:bodyDiv w:val="1"/>
      <w:marLeft w:val="0"/>
      <w:marRight w:val="0"/>
      <w:marTop w:val="0"/>
      <w:marBottom w:val="0"/>
      <w:divBdr>
        <w:top w:val="none" w:sz="0" w:space="0" w:color="auto"/>
        <w:left w:val="none" w:sz="0" w:space="0" w:color="auto"/>
        <w:bottom w:val="none" w:sz="0" w:space="0" w:color="auto"/>
        <w:right w:val="none" w:sz="0" w:space="0" w:color="auto"/>
      </w:divBdr>
      <w:divsChild>
        <w:div w:id="48264787">
          <w:marLeft w:val="1080"/>
          <w:marRight w:val="0"/>
          <w:marTop w:val="67"/>
          <w:marBottom w:val="0"/>
          <w:divBdr>
            <w:top w:val="none" w:sz="0" w:space="0" w:color="auto"/>
            <w:left w:val="none" w:sz="0" w:space="0" w:color="auto"/>
            <w:bottom w:val="none" w:sz="0" w:space="0" w:color="auto"/>
            <w:right w:val="none" w:sz="0" w:space="0" w:color="auto"/>
          </w:divBdr>
        </w:div>
        <w:div w:id="1216938923">
          <w:marLeft w:val="360"/>
          <w:marRight w:val="0"/>
          <w:marTop w:val="67"/>
          <w:marBottom w:val="0"/>
          <w:divBdr>
            <w:top w:val="none" w:sz="0" w:space="0" w:color="auto"/>
            <w:left w:val="none" w:sz="0" w:space="0" w:color="auto"/>
            <w:bottom w:val="none" w:sz="0" w:space="0" w:color="auto"/>
            <w:right w:val="none" w:sz="0" w:space="0" w:color="auto"/>
          </w:divBdr>
        </w:div>
        <w:div w:id="1250969560">
          <w:marLeft w:val="360"/>
          <w:marRight w:val="0"/>
          <w:marTop w:val="67"/>
          <w:marBottom w:val="0"/>
          <w:divBdr>
            <w:top w:val="none" w:sz="0" w:space="0" w:color="auto"/>
            <w:left w:val="none" w:sz="0" w:space="0" w:color="auto"/>
            <w:bottom w:val="none" w:sz="0" w:space="0" w:color="auto"/>
            <w:right w:val="none" w:sz="0" w:space="0" w:color="auto"/>
          </w:divBdr>
        </w:div>
        <w:div w:id="1407338998">
          <w:marLeft w:val="1080"/>
          <w:marRight w:val="0"/>
          <w:marTop w:val="67"/>
          <w:marBottom w:val="0"/>
          <w:divBdr>
            <w:top w:val="none" w:sz="0" w:space="0" w:color="auto"/>
            <w:left w:val="none" w:sz="0" w:space="0" w:color="auto"/>
            <w:bottom w:val="none" w:sz="0" w:space="0" w:color="auto"/>
            <w:right w:val="none" w:sz="0" w:space="0" w:color="auto"/>
          </w:divBdr>
        </w:div>
      </w:divsChild>
    </w:div>
    <w:div w:id="1885605626">
      <w:bodyDiv w:val="1"/>
      <w:marLeft w:val="0"/>
      <w:marRight w:val="0"/>
      <w:marTop w:val="0"/>
      <w:marBottom w:val="0"/>
      <w:divBdr>
        <w:top w:val="none" w:sz="0" w:space="0" w:color="auto"/>
        <w:left w:val="none" w:sz="0" w:space="0" w:color="auto"/>
        <w:bottom w:val="none" w:sz="0" w:space="0" w:color="auto"/>
        <w:right w:val="none" w:sz="0" w:space="0" w:color="auto"/>
      </w:divBdr>
      <w:divsChild>
        <w:div w:id="189295473">
          <w:marLeft w:val="1166"/>
          <w:marRight w:val="0"/>
          <w:marTop w:val="72"/>
          <w:marBottom w:val="0"/>
          <w:divBdr>
            <w:top w:val="none" w:sz="0" w:space="0" w:color="auto"/>
            <w:left w:val="none" w:sz="0" w:space="0" w:color="auto"/>
            <w:bottom w:val="none" w:sz="0" w:space="0" w:color="auto"/>
            <w:right w:val="none" w:sz="0" w:space="0" w:color="auto"/>
          </w:divBdr>
        </w:div>
        <w:div w:id="269701973">
          <w:marLeft w:val="1166"/>
          <w:marRight w:val="0"/>
          <w:marTop w:val="72"/>
          <w:marBottom w:val="0"/>
          <w:divBdr>
            <w:top w:val="none" w:sz="0" w:space="0" w:color="auto"/>
            <w:left w:val="none" w:sz="0" w:space="0" w:color="auto"/>
            <w:bottom w:val="none" w:sz="0" w:space="0" w:color="auto"/>
            <w:right w:val="none" w:sz="0" w:space="0" w:color="auto"/>
          </w:divBdr>
        </w:div>
      </w:divsChild>
    </w:div>
    <w:div w:id="1885631967">
      <w:bodyDiv w:val="1"/>
      <w:marLeft w:val="0"/>
      <w:marRight w:val="0"/>
      <w:marTop w:val="0"/>
      <w:marBottom w:val="0"/>
      <w:divBdr>
        <w:top w:val="none" w:sz="0" w:space="0" w:color="auto"/>
        <w:left w:val="none" w:sz="0" w:space="0" w:color="auto"/>
        <w:bottom w:val="none" w:sz="0" w:space="0" w:color="auto"/>
        <w:right w:val="none" w:sz="0" w:space="0" w:color="auto"/>
      </w:divBdr>
      <w:divsChild>
        <w:div w:id="327559952">
          <w:marLeft w:val="360"/>
          <w:marRight w:val="0"/>
          <w:marTop w:val="67"/>
          <w:marBottom w:val="0"/>
          <w:divBdr>
            <w:top w:val="none" w:sz="0" w:space="0" w:color="auto"/>
            <w:left w:val="none" w:sz="0" w:space="0" w:color="auto"/>
            <w:bottom w:val="none" w:sz="0" w:space="0" w:color="auto"/>
            <w:right w:val="none" w:sz="0" w:space="0" w:color="auto"/>
          </w:divBdr>
        </w:div>
        <w:div w:id="583686437">
          <w:marLeft w:val="360"/>
          <w:marRight w:val="0"/>
          <w:marTop w:val="67"/>
          <w:marBottom w:val="0"/>
          <w:divBdr>
            <w:top w:val="none" w:sz="0" w:space="0" w:color="auto"/>
            <w:left w:val="none" w:sz="0" w:space="0" w:color="auto"/>
            <w:bottom w:val="none" w:sz="0" w:space="0" w:color="auto"/>
            <w:right w:val="none" w:sz="0" w:space="0" w:color="auto"/>
          </w:divBdr>
        </w:div>
        <w:div w:id="1863661689">
          <w:marLeft w:val="360"/>
          <w:marRight w:val="0"/>
          <w:marTop w:val="67"/>
          <w:marBottom w:val="0"/>
          <w:divBdr>
            <w:top w:val="none" w:sz="0" w:space="0" w:color="auto"/>
            <w:left w:val="none" w:sz="0" w:space="0" w:color="auto"/>
            <w:bottom w:val="none" w:sz="0" w:space="0" w:color="auto"/>
            <w:right w:val="none" w:sz="0" w:space="0" w:color="auto"/>
          </w:divBdr>
        </w:div>
      </w:divsChild>
    </w:div>
    <w:div w:id="1886483995">
      <w:bodyDiv w:val="1"/>
      <w:marLeft w:val="0"/>
      <w:marRight w:val="0"/>
      <w:marTop w:val="0"/>
      <w:marBottom w:val="0"/>
      <w:divBdr>
        <w:top w:val="none" w:sz="0" w:space="0" w:color="auto"/>
        <w:left w:val="none" w:sz="0" w:space="0" w:color="auto"/>
        <w:bottom w:val="none" w:sz="0" w:space="0" w:color="auto"/>
        <w:right w:val="none" w:sz="0" w:space="0" w:color="auto"/>
      </w:divBdr>
      <w:divsChild>
        <w:div w:id="1041245576">
          <w:marLeft w:val="360"/>
          <w:marRight w:val="0"/>
          <w:marTop w:val="67"/>
          <w:marBottom w:val="0"/>
          <w:divBdr>
            <w:top w:val="none" w:sz="0" w:space="0" w:color="auto"/>
            <w:left w:val="none" w:sz="0" w:space="0" w:color="auto"/>
            <w:bottom w:val="none" w:sz="0" w:space="0" w:color="auto"/>
            <w:right w:val="none" w:sz="0" w:space="0" w:color="auto"/>
          </w:divBdr>
        </w:div>
        <w:div w:id="1456949049">
          <w:marLeft w:val="360"/>
          <w:marRight w:val="0"/>
          <w:marTop w:val="67"/>
          <w:marBottom w:val="0"/>
          <w:divBdr>
            <w:top w:val="none" w:sz="0" w:space="0" w:color="auto"/>
            <w:left w:val="none" w:sz="0" w:space="0" w:color="auto"/>
            <w:bottom w:val="none" w:sz="0" w:space="0" w:color="auto"/>
            <w:right w:val="none" w:sz="0" w:space="0" w:color="auto"/>
          </w:divBdr>
        </w:div>
        <w:div w:id="1833909080">
          <w:marLeft w:val="360"/>
          <w:marRight w:val="0"/>
          <w:marTop w:val="67"/>
          <w:marBottom w:val="0"/>
          <w:divBdr>
            <w:top w:val="none" w:sz="0" w:space="0" w:color="auto"/>
            <w:left w:val="none" w:sz="0" w:space="0" w:color="auto"/>
            <w:bottom w:val="none" w:sz="0" w:space="0" w:color="auto"/>
            <w:right w:val="none" w:sz="0" w:space="0" w:color="auto"/>
          </w:divBdr>
        </w:div>
      </w:divsChild>
    </w:div>
    <w:div w:id="1887451663">
      <w:bodyDiv w:val="1"/>
      <w:marLeft w:val="0"/>
      <w:marRight w:val="0"/>
      <w:marTop w:val="0"/>
      <w:marBottom w:val="0"/>
      <w:divBdr>
        <w:top w:val="none" w:sz="0" w:space="0" w:color="auto"/>
        <w:left w:val="none" w:sz="0" w:space="0" w:color="auto"/>
        <w:bottom w:val="none" w:sz="0" w:space="0" w:color="auto"/>
        <w:right w:val="none" w:sz="0" w:space="0" w:color="auto"/>
      </w:divBdr>
      <w:divsChild>
        <w:div w:id="554052940">
          <w:marLeft w:val="1166"/>
          <w:marRight w:val="0"/>
          <w:marTop w:val="86"/>
          <w:marBottom w:val="0"/>
          <w:divBdr>
            <w:top w:val="none" w:sz="0" w:space="0" w:color="auto"/>
            <w:left w:val="none" w:sz="0" w:space="0" w:color="auto"/>
            <w:bottom w:val="none" w:sz="0" w:space="0" w:color="auto"/>
            <w:right w:val="none" w:sz="0" w:space="0" w:color="auto"/>
          </w:divBdr>
        </w:div>
        <w:div w:id="1189760459">
          <w:marLeft w:val="1166"/>
          <w:marRight w:val="0"/>
          <w:marTop w:val="86"/>
          <w:marBottom w:val="0"/>
          <w:divBdr>
            <w:top w:val="none" w:sz="0" w:space="0" w:color="auto"/>
            <w:left w:val="none" w:sz="0" w:space="0" w:color="auto"/>
            <w:bottom w:val="none" w:sz="0" w:space="0" w:color="auto"/>
            <w:right w:val="none" w:sz="0" w:space="0" w:color="auto"/>
          </w:divBdr>
        </w:div>
        <w:div w:id="1645507142">
          <w:marLeft w:val="1166"/>
          <w:marRight w:val="0"/>
          <w:marTop w:val="86"/>
          <w:marBottom w:val="0"/>
          <w:divBdr>
            <w:top w:val="none" w:sz="0" w:space="0" w:color="auto"/>
            <w:left w:val="none" w:sz="0" w:space="0" w:color="auto"/>
            <w:bottom w:val="none" w:sz="0" w:space="0" w:color="auto"/>
            <w:right w:val="none" w:sz="0" w:space="0" w:color="auto"/>
          </w:divBdr>
        </w:div>
        <w:div w:id="1984577099">
          <w:marLeft w:val="1166"/>
          <w:marRight w:val="0"/>
          <w:marTop w:val="86"/>
          <w:marBottom w:val="0"/>
          <w:divBdr>
            <w:top w:val="none" w:sz="0" w:space="0" w:color="auto"/>
            <w:left w:val="none" w:sz="0" w:space="0" w:color="auto"/>
            <w:bottom w:val="none" w:sz="0" w:space="0" w:color="auto"/>
            <w:right w:val="none" w:sz="0" w:space="0" w:color="auto"/>
          </w:divBdr>
        </w:div>
      </w:divsChild>
    </w:div>
    <w:div w:id="1889028443">
      <w:bodyDiv w:val="1"/>
      <w:marLeft w:val="0"/>
      <w:marRight w:val="0"/>
      <w:marTop w:val="0"/>
      <w:marBottom w:val="0"/>
      <w:divBdr>
        <w:top w:val="none" w:sz="0" w:space="0" w:color="auto"/>
        <w:left w:val="none" w:sz="0" w:space="0" w:color="auto"/>
        <w:bottom w:val="none" w:sz="0" w:space="0" w:color="auto"/>
        <w:right w:val="none" w:sz="0" w:space="0" w:color="auto"/>
      </w:divBdr>
      <w:divsChild>
        <w:div w:id="436828748">
          <w:marLeft w:val="360"/>
          <w:marRight w:val="0"/>
          <w:marTop w:val="67"/>
          <w:marBottom w:val="0"/>
          <w:divBdr>
            <w:top w:val="none" w:sz="0" w:space="0" w:color="auto"/>
            <w:left w:val="none" w:sz="0" w:space="0" w:color="auto"/>
            <w:bottom w:val="none" w:sz="0" w:space="0" w:color="auto"/>
            <w:right w:val="none" w:sz="0" w:space="0" w:color="auto"/>
          </w:divBdr>
        </w:div>
        <w:div w:id="1691100116">
          <w:marLeft w:val="360"/>
          <w:marRight w:val="0"/>
          <w:marTop w:val="67"/>
          <w:marBottom w:val="0"/>
          <w:divBdr>
            <w:top w:val="none" w:sz="0" w:space="0" w:color="auto"/>
            <w:left w:val="none" w:sz="0" w:space="0" w:color="auto"/>
            <w:bottom w:val="none" w:sz="0" w:space="0" w:color="auto"/>
            <w:right w:val="none" w:sz="0" w:space="0" w:color="auto"/>
          </w:divBdr>
        </w:div>
      </w:divsChild>
    </w:div>
    <w:div w:id="1890876090">
      <w:bodyDiv w:val="1"/>
      <w:marLeft w:val="0"/>
      <w:marRight w:val="0"/>
      <w:marTop w:val="0"/>
      <w:marBottom w:val="0"/>
      <w:divBdr>
        <w:top w:val="none" w:sz="0" w:space="0" w:color="auto"/>
        <w:left w:val="none" w:sz="0" w:space="0" w:color="auto"/>
        <w:bottom w:val="none" w:sz="0" w:space="0" w:color="auto"/>
        <w:right w:val="none" w:sz="0" w:space="0" w:color="auto"/>
      </w:divBdr>
      <w:divsChild>
        <w:div w:id="596864007">
          <w:marLeft w:val="360"/>
          <w:marRight w:val="0"/>
          <w:marTop w:val="67"/>
          <w:marBottom w:val="0"/>
          <w:divBdr>
            <w:top w:val="none" w:sz="0" w:space="0" w:color="auto"/>
            <w:left w:val="none" w:sz="0" w:space="0" w:color="auto"/>
            <w:bottom w:val="none" w:sz="0" w:space="0" w:color="auto"/>
            <w:right w:val="none" w:sz="0" w:space="0" w:color="auto"/>
          </w:divBdr>
        </w:div>
        <w:div w:id="1039235532">
          <w:marLeft w:val="360"/>
          <w:marRight w:val="0"/>
          <w:marTop w:val="67"/>
          <w:marBottom w:val="0"/>
          <w:divBdr>
            <w:top w:val="none" w:sz="0" w:space="0" w:color="auto"/>
            <w:left w:val="none" w:sz="0" w:space="0" w:color="auto"/>
            <w:bottom w:val="none" w:sz="0" w:space="0" w:color="auto"/>
            <w:right w:val="none" w:sz="0" w:space="0" w:color="auto"/>
          </w:divBdr>
        </w:div>
      </w:divsChild>
    </w:div>
    <w:div w:id="1893301089">
      <w:bodyDiv w:val="1"/>
      <w:marLeft w:val="0"/>
      <w:marRight w:val="0"/>
      <w:marTop w:val="0"/>
      <w:marBottom w:val="0"/>
      <w:divBdr>
        <w:top w:val="none" w:sz="0" w:space="0" w:color="auto"/>
        <w:left w:val="none" w:sz="0" w:space="0" w:color="auto"/>
        <w:bottom w:val="none" w:sz="0" w:space="0" w:color="auto"/>
        <w:right w:val="none" w:sz="0" w:space="0" w:color="auto"/>
      </w:divBdr>
      <w:divsChild>
        <w:div w:id="554390327">
          <w:marLeft w:val="547"/>
          <w:marRight w:val="0"/>
          <w:marTop w:val="96"/>
          <w:marBottom w:val="0"/>
          <w:divBdr>
            <w:top w:val="none" w:sz="0" w:space="0" w:color="auto"/>
            <w:left w:val="none" w:sz="0" w:space="0" w:color="auto"/>
            <w:bottom w:val="none" w:sz="0" w:space="0" w:color="auto"/>
            <w:right w:val="none" w:sz="0" w:space="0" w:color="auto"/>
          </w:divBdr>
        </w:div>
        <w:div w:id="1026564671">
          <w:marLeft w:val="1166"/>
          <w:marRight w:val="0"/>
          <w:marTop w:val="96"/>
          <w:marBottom w:val="0"/>
          <w:divBdr>
            <w:top w:val="none" w:sz="0" w:space="0" w:color="auto"/>
            <w:left w:val="none" w:sz="0" w:space="0" w:color="auto"/>
            <w:bottom w:val="none" w:sz="0" w:space="0" w:color="auto"/>
            <w:right w:val="none" w:sz="0" w:space="0" w:color="auto"/>
          </w:divBdr>
        </w:div>
        <w:div w:id="1319383124">
          <w:marLeft w:val="547"/>
          <w:marRight w:val="0"/>
          <w:marTop w:val="96"/>
          <w:marBottom w:val="0"/>
          <w:divBdr>
            <w:top w:val="none" w:sz="0" w:space="0" w:color="auto"/>
            <w:left w:val="none" w:sz="0" w:space="0" w:color="auto"/>
            <w:bottom w:val="none" w:sz="0" w:space="0" w:color="auto"/>
            <w:right w:val="none" w:sz="0" w:space="0" w:color="auto"/>
          </w:divBdr>
        </w:div>
        <w:div w:id="1801879063">
          <w:marLeft w:val="1166"/>
          <w:marRight w:val="0"/>
          <w:marTop w:val="96"/>
          <w:marBottom w:val="0"/>
          <w:divBdr>
            <w:top w:val="none" w:sz="0" w:space="0" w:color="auto"/>
            <w:left w:val="none" w:sz="0" w:space="0" w:color="auto"/>
            <w:bottom w:val="none" w:sz="0" w:space="0" w:color="auto"/>
            <w:right w:val="none" w:sz="0" w:space="0" w:color="auto"/>
          </w:divBdr>
        </w:div>
        <w:div w:id="1950966596">
          <w:marLeft w:val="547"/>
          <w:marRight w:val="0"/>
          <w:marTop w:val="96"/>
          <w:marBottom w:val="0"/>
          <w:divBdr>
            <w:top w:val="none" w:sz="0" w:space="0" w:color="auto"/>
            <w:left w:val="none" w:sz="0" w:space="0" w:color="auto"/>
            <w:bottom w:val="none" w:sz="0" w:space="0" w:color="auto"/>
            <w:right w:val="none" w:sz="0" w:space="0" w:color="auto"/>
          </w:divBdr>
        </w:div>
        <w:div w:id="2062169988">
          <w:marLeft w:val="547"/>
          <w:marRight w:val="0"/>
          <w:marTop w:val="96"/>
          <w:marBottom w:val="0"/>
          <w:divBdr>
            <w:top w:val="none" w:sz="0" w:space="0" w:color="auto"/>
            <w:left w:val="none" w:sz="0" w:space="0" w:color="auto"/>
            <w:bottom w:val="none" w:sz="0" w:space="0" w:color="auto"/>
            <w:right w:val="none" w:sz="0" w:space="0" w:color="auto"/>
          </w:divBdr>
        </w:div>
      </w:divsChild>
    </w:div>
    <w:div w:id="1895502546">
      <w:bodyDiv w:val="1"/>
      <w:marLeft w:val="0"/>
      <w:marRight w:val="0"/>
      <w:marTop w:val="0"/>
      <w:marBottom w:val="0"/>
      <w:divBdr>
        <w:top w:val="none" w:sz="0" w:space="0" w:color="auto"/>
        <w:left w:val="none" w:sz="0" w:space="0" w:color="auto"/>
        <w:bottom w:val="none" w:sz="0" w:space="0" w:color="auto"/>
        <w:right w:val="none" w:sz="0" w:space="0" w:color="auto"/>
      </w:divBdr>
      <w:divsChild>
        <w:div w:id="161050788">
          <w:marLeft w:val="907"/>
          <w:marRight w:val="0"/>
          <w:marTop w:val="67"/>
          <w:marBottom w:val="0"/>
          <w:divBdr>
            <w:top w:val="none" w:sz="0" w:space="0" w:color="auto"/>
            <w:left w:val="none" w:sz="0" w:space="0" w:color="auto"/>
            <w:bottom w:val="none" w:sz="0" w:space="0" w:color="auto"/>
            <w:right w:val="none" w:sz="0" w:space="0" w:color="auto"/>
          </w:divBdr>
        </w:div>
        <w:div w:id="1528759663">
          <w:marLeft w:val="0"/>
          <w:marRight w:val="0"/>
          <w:marTop w:val="67"/>
          <w:marBottom w:val="0"/>
          <w:divBdr>
            <w:top w:val="none" w:sz="0" w:space="0" w:color="auto"/>
            <w:left w:val="none" w:sz="0" w:space="0" w:color="auto"/>
            <w:bottom w:val="none" w:sz="0" w:space="0" w:color="auto"/>
            <w:right w:val="none" w:sz="0" w:space="0" w:color="auto"/>
          </w:divBdr>
        </w:div>
        <w:div w:id="1783915066">
          <w:marLeft w:val="907"/>
          <w:marRight w:val="0"/>
          <w:marTop w:val="67"/>
          <w:marBottom w:val="0"/>
          <w:divBdr>
            <w:top w:val="none" w:sz="0" w:space="0" w:color="auto"/>
            <w:left w:val="none" w:sz="0" w:space="0" w:color="auto"/>
            <w:bottom w:val="none" w:sz="0" w:space="0" w:color="auto"/>
            <w:right w:val="none" w:sz="0" w:space="0" w:color="auto"/>
          </w:divBdr>
        </w:div>
      </w:divsChild>
    </w:div>
    <w:div w:id="1896043119">
      <w:bodyDiv w:val="1"/>
      <w:marLeft w:val="0"/>
      <w:marRight w:val="0"/>
      <w:marTop w:val="0"/>
      <w:marBottom w:val="0"/>
      <w:divBdr>
        <w:top w:val="none" w:sz="0" w:space="0" w:color="auto"/>
        <w:left w:val="none" w:sz="0" w:space="0" w:color="auto"/>
        <w:bottom w:val="none" w:sz="0" w:space="0" w:color="auto"/>
        <w:right w:val="none" w:sz="0" w:space="0" w:color="auto"/>
      </w:divBdr>
    </w:div>
    <w:div w:id="1899507289">
      <w:bodyDiv w:val="1"/>
      <w:marLeft w:val="0"/>
      <w:marRight w:val="0"/>
      <w:marTop w:val="0"/>
      <w:marBottom w:val="0"/>
      <w:divBdr>
        <w:top w:val="none" w:sz="0" w:space="0" w:color="auto"/>
        <w:left w:val="none" w:sz="0" w:space="0" w:color="auto"/>
        <w:bottom w:val="none" w:sz="0" w:space="0" w:color="auto"/>
        <w:right w:val="none" w:sz="0" w:space="0" w:color="auto"/>
      </w:divBdr>
      <w:divsChild>
        <w:div w:id="1350449439">
          <w:marLeft w:val="547"/>
          <w:marRight w:val="0"/>
          <w:marTop w:val="96"/>
          <w:marBottom w:val="0"/>
          <w:divBdr>
            <w:top w:val="none" w:sz="0" w:space="0" w:color="auto"/>
            <w:left w:val="none" w:sz="0" w:space="0" w:color="auto"/>
            <w:bottom w:val="none" w:sz="0" w:space="0" w:color="auto"/>
            <w:right w:val="none" w:sz="0" w:space="0" w:color="auto"/>
          </w:divBdr>
        </w:div>
      </w:divsChild>
    </w:div>
    <w:div w:id="1902204880">
      <w:bodyDiv w:val="1"/>
      <w:marLeft w:val="0"/>
      <w:marRight w:val="0"/>
      <w:marTop w:val="0"/>
      <w:marBottom w:val="0"/>
      <w:divBdr>
        <w:top w:val="none" w:sz="0" w:space="0" w:color="auto"/>
        <w:left w:val="none" w:sz="0" w:space="0" w:color="auto"/>
        <w:bottom w:val="none" w:sz="0" w:space="0" w:color="auto"/>
        <w:right w:val="none" w:sz="0" w:space="0" w:color="auto"/>
      </w:divBdr>
      <w:divsChild>
        <w:div w:id="331877219">
          <w:marLeft w:val="547"/>
          <w:marRight w:val="0"/>
          <w:marTop w:val="154"/>
          <w:marBottom w:val="0"/>
          <w:divBdr>
            <w:top w:val="none" w:sz="0" w:space="0" w:color="auto"/>
            <w:left w:val="none" w:sz="0" w:space="0" w:color="auto"/>
            <w:bottom w:val="none" w:sz="0" w:space="0" w:color="auto"/>
            <w:right w:val="none" w:sz="0" w:space="0" w:color="auto"/>
          </w:divBdr>
        </w:div>
        <w:div w:id="1344674445">
          <w:marLeft w:val="547"/>
          <w:marRight w:val="0"/>
          <w:marTop w:val="154"/>
          <w:marBottom w:val="0"/>
          <w:divBdr>
            <w:top w:val="none" w:sz="0" w:space="0" w:color="auto"/>
            <w:left w:val="none" w:sz="0" w:space="0" w:color="auto"/>
            <w:bottom w:val="none" w:sz="0" w:space="0" w:color="auto"/>
            <w:right w:val="none" w:sz="0" w:space="0" w:color="auto"/>
          </w:divBdr>
        </w:div>
        <w:div w:id="1356536306">
          <w:marLeft w:val="547"/>
          <w:marRight w:val="0"/>
          <w:marTop w:val="154"/>
          <w:marBottom w:val="0"/>
          <w:divBdr>
            <w:top w:val="none" w:sz="0" w:space="0" w:color="auto"/>
            <w:left w:val="none" w:sz="0" w:space="0" w:color="auto"/>
            <w:bottom w:val="none" w:sz="0" w:space="0" w:color="auto"/>
            <w:right w:val="none" w:sz="0" w:space="0" w:color="auto"/>
          </w:divBdr>
        </w:div>
      </w:divsChild>
    </w:div>
    <w:div w:id="1915511088">
      <w:bodyDiv w:val="1"/>
      <w:marLeft w:val="0"/>
      <w:marRight w:val="0"/>
      <w:marTop w:val="0"/>
      <w:marBottom w:val="0"/>
      <w:divBdr>
        <w:top w:val="none" w:sz="0" w:space="0" w:color="auto"/>
        <w:left w:val="none" w:sz="0" w:space="0" w:color="auto"/>
        <w:bottom w:val="none" w:sz="0" w:space="0" w:color="auto"/>
        <w:right w:val="none" w:sz="0" w:space="0" w:color="auto"/>
      </w:divBdr>
      <w:divsChild>
        <w:div w:id="661469648">
          <w:marLeft w:val="446"/>
          <w:marRight w:val="0"/>
          <w:marTop w:val="67"/>
          <w:marBottom w:val="0"/>
          <w:divBdr>
            <w:top w:val="none" w:sz="0" w:space="0" w:color="auto"/>
            <w:left w:val="none" w:sz="0" w:space="0" w:color="auto"/>
            <w:bottom w:val="none" w:sz="0" w:space="0" w:color="auto"/>
            <w:right w:val="none" w:sz="0" w:space="0" w:color="auto"/>
          </w:divBdr>
        </w:div>
      </w:divsChild>
    </w:div>
    <w:div w:id="1920825231">
      <w:bodyDiv w:val="1"/>
      <w:marLeft w:val="0"/>
      <w:marRight w:val="0"/>
      <w:marTop w:val="0"/>
      <w:marBottom w:val="0"/>
      <w:divBdr>
        <w:top w:val="none" w:sz="0" w:space="0" w:color="auto"/>
        <w:left w:val="none" w:sz="0" w:space="0" w:color="auto"/>
        <w:bottom w:val="none" w:sz="0" w:space="0" w:color="auto"/>
        <w:right w:val="none" w:sz="0" w:space="0" w:color="auto"/>
      </w:divBdr>
      <w:divsChild>
        <w:div w:id="1473013436">
          <w:marLeft w:val="1166"/>
          <w:marRight w:val="0"/>
          <w:marTop w:val="58"/>
          <w:marBottom w:val="0"/>
          <w:divBdr>
            <w:top w:val="none" w:sz="0" w:space="0" w:color="auto"/>
            <w:left w:val="none" w:sz="0" w:space="0" w:color="auto"/>
            <w:bottom w:val="none" w:sz="0" w:space="0" w:color="auto"/>
            <w:right w:val="none" w:sz="0" w:space="0" w:color="auto"/>
          </w:divBdr>
        </w:div>
      </w:divsChild>
    </w:div>
    <w:div w:id="1928732533">
      <w:bodyDiv w:val="1"/>
      <w:marLeft w:val="0"/>
      <w:marRight w:val="0"/>
      <w:marTop w:val="0"/>
      <w:marBottom w:val="0"/>
      <w:divBdr>
        <w:top w:val="none" w:sz="0" w:space="0" w:color="auto"/>
        <w:left w:val="none" w:sz="0" w:space="0" w:color="auto"/>
        <w:bottom w:val="none" w:sz="0" w:space="0" w:color="auto"/>
        <w:right w:val="none" w:sz="0" w:space="0" w:color="auto"/>
      </w:divBdr>
      <w:divsChild>
        <w:div w:id="263340655">
          <w:marLeft w:val="0"/>
          <w:marRight w:val="0"/>
          <w:marTop w:val="67"/>
          <w:marBottom w:val="0"/>
          <w:divBdr>
            <w:top w:val="none" w:sz="0" w:space="0" w:color="auto"/>
            <w:left w:val="none" w:sz="0" w:space="0" w:color="auto"/>
            <w:bottom w:val="none" w:sz="0" w:space="0" w:color="auto"/>
            <w:right w:val="none" w:sz="0" w:space="0" w:color="auto"/>
          </w:divBdr>
        </w:div>
        <w:div w:id="1117287892">
          <w:marLeft w:val="274"/>
          <w:marRight w:val="0"/>
          <w:marTop w:val="67"/>
          <w:marBottom w:val="0"/>
          <w:divBdr>
            <w:top w:val="none" w:sz="0" w:space="0" w:color="auto"/>
            <w:left w:val="none" w:sz="0" w:space="0" w:color="auto"/>
            <w:bottom w:val="none" w:sz="0" w:space="0" w:color="auto"/>
            <w:right w:val="none" w:sz="0" w:space="0" w:color="auto"/>
          </w:divBdr>
        </w:div>
        <w:div w:id="2049598781">
          <w:marLeft w:val="0"/>
          <w:marRight w:val="0"/>
          <w:marTop w:val="67"/>
          <w:marBottom w:val="0"/>
          <w:divBdr>
            <w:top w:val="none" w:sz="0" w:space="0" w:color="auto"/>
            <w:left w:val="none" w:sz="0" w:space="0" w:color="auto"/>
            <w:bottom w:val="none" w:sz="0" w:space="0" w:color="auto"/>
            <w:right w:val="none" w:sz="0" w:space="0" w:color="auto"/>
          </w:divBdr>
        </w:div>
      </w:divsChild>
    </w:div>
    <w:div w:id="1929918948">
      <w:bodyDiv w:val="1"/>
      <w:marLeft w:val="0"/>
      <w:marRight w:val="0"/>
      <w:marTop w:val="0"/>
      <w:marBottom w:val="0"/>
      <w:divBdr>
        <w:top w:val="none" w:sz="0" w:space="0" w:color="auto"/>
        <w:left w:val="none" w:sz="0" w:space="0" w:color="auto"/>
        <w:bottom w:val="none" w:sz="0" w:space="0" w:color="auto"/>
        <w:right w:val="none" w:sz="0" w:space="0" w:color="auto"/>
      </w:divBdr>
      <w:divsChild>
        <w:div w:id="2047177469">
          <w:marLeft w:val="547"/>
          <w:marRight w:val="0"/>
          <w:marTop w:val="115"/>
          <w:marBottom w:val="0"/>
          <w:divBdr>
            <w:top w:val="none" w:sz="0" w:space="0" w:color="auto"/>
            <w:left w:val="none" w:sz="0" w:space="0" w:color="auto"/>
            <w:bottom w:val="none" w:sz="0" w:space="0" w:color="auto"/>
            <w:right w:val="none" w:sz="0" w:space="0" w:color="auto"/>
          </w:divBdr>
        </w:div>
      </w:divsChild>
    </w:div>
    <w:div w:id="1930116724">
      <w:bodyDiv w:val="1"/>
      <w:marLeft w:val="0"/>
      <w:marRight w:val="0"/>
      <w:marTop w:val="0"/>
      <w:marBottom w:val="0"/>
      <w:divBdr>
        <w:top w:val="none" w:sz="0" w:space="0" w:color="auto"/>
        <w:left w:val="none" w:sz="0" w:space="0" w:color="auto"/>
        <w:bottom w:val="none" w:sz="0" w:space="0" w:color="auto"/>
        <w:right w:val="none" w:sz="0" w:space="0" w:color="auto"/>
      </w:divBdr>
      <w:divsChild>
        <w:div w:id="2115052633">
          <w:marLeft w:val="360"/>
          <w:marRight w:val="0"/>
          <w:marTop w:val="67"/>
          <w:marBottom w:val="0"/>
          <w:divBdr>
            <w:top w:val="none" w:sz="0" w:space="0" w:color="auto"/>
            <w:left w:val="none" w:sz="0" w:space="0" w:color="auto"/>
            <w:bottom w:val="none" w:sz="0" w:space="0" w:color="auto"/>
            <w:right w:val="none" w:sz="0" w:space="0" w:color="auto"/>
          </w:divBdr>
        </w:div>
      </w:divsChild>
    </w:div>
    <w:div w:id="1931350922">
      <w:bodyDiv w:val="1"/>
      <w:marLeft w:val="0"/>
      <w:marRight w:val="0"/>
      <w:marTop w:val="0"/>
      <w:marBottom w:val="0"/>
      <w:divBdr>
        <w:top w:val="none" w:sz="0" w:space="0" w:color="auto"/>
        <w:left w:val="none" w:sz="0" w:space="0" w:color="auto"/>
        <w:bottom w:val="none" w:sz="0" w:space="0" w:color="auto"/>
        <w:right w:val="none" w:sz="0" w:space="0" w:color="auto"/>
      </w:divBdr>
      <w:divsChild>
        <w:div w:id="386807360">
          <w:marLeft w:val="0"/>
          <w:marRight w:val="0"/>
          <w:marTop w:val="67"/>
          <w:marBottom w:val="0"/>
          <w:divBdr>
            <w:top w:val="none" w:sz="0" w:space="0" w:color="auto"/>
            <w:left w:val="none" w:sz="0" w:space="0" w:color="auto"/>
            <w:bottom w:val="none" w:sz="0" w:space="0" w:color="auto"/>
            <w:right w:val="none" w:sz="0" w:space="0" w:color="auto"/>
          </w:divBdr>
        </w:div>
        <w:div w:id="1526752056">
          <w:marLeft w:val="0"/>
          <w:marRight w:val="0"/>
          <w:marTop w:val="67"/>
          <w:marBottom w:val="0"/>
          <w:divBdr>
            <w:top w:val="none" w:sz="0" w:space="0" w:color="auto"/>
            <w:left w:val="none" w:sz="0" w:space="0" w:color="auto"/>
            <w:bottom w:val="none" w:sz="0" w:space="0" w:color="auto"/>
            <w:right w:val="none" w:sz="0" w:space="0" w:color="auto"/>
          </w:divBdr>
        </w:div>
      </w:divsChild>
    </w:div>
    <w:div w:id="1931691807">
      <w:bodyDiv w:val="1"/>
      <w:marLeft w:val="0"/>
      <w:marRight w:val="0"/>
      <w:marTop w:val="0"/>
      <w:marBottom w:val="0"/>
      <w:divBdr>
        <w:top w:val="none" w:sz="0" w:space="0" w:color="auto"/>
        <w:left w:val="none" w:sz="0" w:space="0" w:color="auto"/>
        <w:bottom w:val="none" w:sz="0" w:space="0" w:color="auto"/>
        <w:right w:val="none" w:sz="0" w:space="0" w:color="auto"/>
      </w:divBdr>
      <w:divsChild>
        <w:div w:id="1032462678">
          <w:marLeft w:val="547"/>
          <w:marRight w:val="0"/>
          <w:marTop w:val="154"/>
          <w:marBottom w:val="0"/>
          <w:divBdr>
            <w:top w:val="none" w:sz="0" w:space="0" w:color="auto"/>
            <w:left w:val="none" w:sz="0" w:space="0" w:color="auto"/>
            <w:bottom w:val="none" w:sz="0" w:space="0" w:color="auto"/>
            <w:right w:val="none" w:sz="0" w:space="0" w:color="auto"/>
          </w:divBdr>
        </w:div>
        <w:div w:id="1907914370">
          <w:marLeft w:val="547"/>
          <w:marRight w:val="0"/>
          <w:marTop w:val="154"/>
          <w:marBottom w:val="0"/>
          <w:divBdr>
            <w:top w:val="none" w:sz="0" w:space="0" w:color="auto"/>
            <w:left w:val="none" w:sz="0" w:space="0" w:color="auto"/>
            <w:bottom w:val="none" w:sz="0" w:space="0" w:color="auto"/>
            <w:right w:val="none" w:sz="0" w:space="0" w:color="auto"/>
          </w:divBdr>
        </w:div>
      </w:divsChild>
    </w:div>
    <w:div w:id="1941252460">
      <w:bodyDiv w:val="1"/>
      <w:marLeft w:val="0"/>
      <w:marRight w:val="0"/>
      <w:marTop w:val="0"/>
      <w:marBottom w:val="0"/>
      <w:divBdr>
        <w:top w:val="none" w:sz="0" w:space="0" w:color="auto"/>
        <w:left w:val="none" w:sz="0" w:space="0" w:color="auto"/>
        <w:bottom w:val="none" w:sz="0" w:space="0" w:color="auto"/>
        <w:right w:val="none" w:sz="0" w:space="0" w:color="auto"/>
      </w:divBdr>
      <w:divsChild>
        <w:div w:id="881404879">
          <w:marLeft w:val="446"/>
          <w:marRight w:val="0"/>
          <w:marTop w:val="67"/>
          <w:marBottom w:val="0"/>
          <w:divBdr>
            <w:top w:val="none" w:sz="0" w:space="0" w:color="auto"/>
            <w:left w:val="none" w:sz="0" w:space="0" w:color="auto"/>
            <w:bottom w:val="none" w:sz="0" w:space="0" w:color="auto"/>
            <w:right w:val="none" w:sz="0" w:space="0" w:color="auto"/>
          </w:divBdr>
        </w:div>
        <w:div w:id="959720778">
          <w:marLeft w:val="446"/>
          <w:marRight w:val="0"/>
          <w:marTop w:val="67"/>
          <w:marBottom w:val="0"/>
          <w:divBdr>
            <w:top w:val="none" w:sz="0" w:space="0" w:color="auto"/>
            <w:left w:val="none" w:sz="0" w:space="0" w:color="auto"/>
            <w:bottom w:val="none" w:sz="0" w:space="0" w:color="auto"/>
            <w:right w:val="none" w:sz="0" w:space="0" w:color="auto"/>
          </w:divBdr>
        </w:div>
        <w:div w:id="1267351848">
          <w:marLeft w:val="446"/>
          <w:marRight w:val="0"/>
          <w:marTop w:val="67"/>
          <w:marBottom w:val="0"/>
          <w:divBdr>
            <w:top w:val="none" w:sz="0" w:space="0" w:color="auto"/>
            <w:left w:val="none" w:sz="0" w:space="0" w:color="auto"/>
            <w:bottom w:val="none" w:sz="0" w:space="0" w:color="auto"/>
            <w:right w:val="none" w:sz="0" w:space="0" w:color="auto"/>
          </w:divBdr>
        </w:div>
      </w:divsChild>
    </w:div>
    <w:div w:id="1941405389">
      <w:bodyDiv w:val="1"/>
      <w:marLeft w:val="0"/>
      <w:marRight w:val="0"/>
      <w:marTop w:val="0"/>
      <w:marBottom w:val="0"/>
      <w:divBdr>
        <w:top w:val="none" w:sz="0" w:space="0" w:color="auto"/>
        <w:left w:val="none" w:sz="0" w:space="0" w:color="auto"/>
        <w:bottom w:val="none" w:sz="0" w:space="0" w:color="auto"/>
        <w:right w:val="none" w:sz="0" w:space="0" w:color="auto"/>
      </w:divBdr>
    </w:div>
    <w:div w:id="1943878640">
      <w:bodyDiv w:val="1"/>
      <w:marLeft w:val="0"/>
      <w:marRight w:val="0"/>
      <w:marTop w:val="0"/>
      <w:marBottom w:val="0"/>
      <w:divBdr>
        <w:top w:val="none" w:sz="0" w:space="0" w:color="auto"/>
        <w:left w:val="none" w:sz="0" w:space="0" w:color="auto"/>
        <w:bottom w:val="none" w:sz="0" w:space="0" w:color="auto"/>
        <w:right w:val="none" w:sz="0" w:space="0" w:color="auto"/>
      </w:divBdr>
      <w:divsChild>
        <w:div w:id="599028897">
          <w:marLeft w:val="446"/>
          <w:marRight w:val="0"/>
          <w:marTop w:val="67"/>
          <w:marBottom w:val="0"/>
          <w:divBdr>
            <w:top w:val="none" w:sz="0" w:space="0" w:color="auto"/>
            <w:left w:val="none" w:sz="0" w:space="0" w:color="auto"/>
            <w:bottom w:val="none" w:sz="0" w:space="0" w:color="auto"/>
            <w:right w:val="none" w:sz="0" w:space="0" w:color="auto"/>
          </w:divBdr>
        </w:div>
        <w:div w:id="1330671099">
          <w:marLeft w:val="446"/>
          <w:marRight w:val="0"/>
          <w:marTop w:val="67"/>
          <w:marBottom w:val="0"/>
          <w:divBdr>
            <w:top w:val="none" w:sz="0" w:space="0" w:color="auto"/>
            <w:left w:val="none" w:sz="0" w:space="0" w:color="auto"/>
            <w:bottom w:val="none" w:sz="0" w:space="0" w:color="auto"/>
            <w:right w:val="none" w:sz="0" w:space="0" w:color="auto"/>
          </w:divBdr>
        </w:div>
        <w:div w:id="1650668922">
          <w:marLeft w:val="446"/>
          <w:marRight w:val="0"/>
          <w:marTop w:val="67"/>
          <w:marBottom w:val="0"/>
          <w:divBdr>
            <w:top w:val="none" w:sz="0" w:space="0" w:color="auto"/>
            <w:left w:val="none" w:sz="0" w:space="0" w:color="auto"/>
            <w:bottom w:val="none" w:sz="0" w:space="0" w:color="auto"/>
            <w:right w:val="none" w:sz="0" w:space="0" w:color="auto"/>
          </w:divBdr>
        </w:div>
      </w:divsChild>
    </w:div>
    <w:div w:id="1948343498">
      <w:bodyDiv w:val="1"/>
      <w:marLeft w:val="0"/>
      <w:marRight w:val="0"/>
      <w:marTop w:val="0"/>
      <w:marBottom w:val="0"/>
      <w:divBdr>
        <w:top w:val="none" w:sz="0" w:space="0" w:color="auto"/>
        <w:left w:val="none" w:sz="0" w:space="0" w:color="auto"/>
        <w:bottom w:val="none" w:sz="0" w:space="0" w:color="auto"/>
        <w:right w:val="none" w:sz="0" w:space="0" w:color="auto"/>
      </w:divBdr>
      <w:divsChild>
        <w:div w:id="480654416">
          <w:marLeft w:val="547"/>
          <w:marRight w:val="0"/>
          <w:marTop w:val="96"/>
          <w:marBottom w:val="0"/>
          <w:divBdr>
            <w:top w:val="none" w:sz="0" w:space="0" w:color="auto"/>
            <w:left w:val="none" w:sz="0" w:space="0" w:color="auto"/>
            <w:bottom w:val="none" w:sz="0" w:space="0" w:color="auto"/>
            <w:right w:val="none" w:sz="0" w:space="0" w:color="auto"/>
          </w:divBdr>
        </w:div>
      </w:divsChild>
    </w:div>
    <w:div w:id="195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8625248">
          <w:marLeft w:val="547"/>
          <w:marRight w:val="0"/>
          <w:marTop w:val="96"/>
          <w:marBottom w:val="0"/>
          <w:divBdr>
            <w:top w:val="none" w:sz="0" w:space="0" w:color="auto"/>
            <w:left w:val="none" w:sz="0" w:space="0" w:color="auto"/>
            <w:bottom w:val="none" w:sz="0" w:space="0" w:color="auto"/>
            <w:right w:val="none" w:sz="0" w:space="0" w:color="auto"/>
          </w:divBdr>
        </w:div>
      </w:divsChild>
    </w:div>
    <w:div w:id="1951862984">
      <w:bodyDiv w:val="1"/>
      <w:marLeft w:val="0"/>
      <w:marRight w:val="0"/>
      <w:marTop w:val="0"/>
      <w:marBottom w:val="0"/>
      <w:divBdr>
        <w:top w:val="none" w:sz="0" w:space="0" w:color="auto"/>
        <w:left w:val="none" w:sz="0" w:space="0" w:color="auto"/>
        <w:bottom w:val="none" w:sz="0" w:space="0" w:color="auto"/>
        <w:right w:val="none" w:sz="0" w:space="0" w:color="auto"/>
      </w:divBdr>
      <w:divsChild>
        <w:div w:id="777027501">
          <w:marLeft w:val="0"/>
          <w:marRight w:val="0"/>
          <w:marTop w:val="67"/>
          <w:marBottom w:val="0"/>
          <w:divBdr>
            <w:top w:val="none" w:sz="0" w:space="0" w:color="auto"/>
            <w:left w:val="none" w:sz="0" w:space="0" w:color="auto"/>
            <w:bottom w:val="none" w:sz="0" w:space="0" w:color="auto"/>
            <w:right w:val="none" w:sz="0" w:space="0" w:color="auto"/>
          </w:divBdr>
        </w:div>
        <w:div w:id="1302613463">
          <w:marLeft w:val="0"/>
          <w:marRight w:val="0"/>
          <w:marTop w:val="67"/>
          <w:marBottom w:val="0"/>
          <w:divBdr>
            <w:top w:val="none" w:sz="0" w:space="0" w:color="auto"/>
            <w:left w:val="none" w:sz="0" w:space="0" w:color="auto"/>
            <w:bottom w:val="none" w:sz="0" w:space="0" w:color="auto"/>
            <w:right w:val="none" w:sz="0" w:space="0" w:color="auto"/>
          </w:divBdr>
        </w:div>
        <w:div w:id="1529682018">
          <w:marLeft w:val="0"/>
          <w:marRight w:val="0"/>
          <w:marTop w:val="67"/>
          <w:marBottom w:val="0"/>
          <w:divBdr>
            <w:top w:val="none" w:sz="0" w:space="0" w:color="auto"/>
            <w:left w:val="none" w:sz="0" w:space="0" w:color="auto"/>
            <w:bottom w:val="none" w:sz="0" w:space="0" w:color="auto"/>
            <w:right w:val="none" w:sz="0" w:space="0" w:color="auto"/>
          </w:divBdr>
        </w:div>
      </w:divsChild>
    </w:div>
    <w:div w:id="1955403766">
      <w:bodyDiv w:val="1"/>
      <w:marLeft w:val="0"/>
      <w:marRight w:val="0"/>
      <w:marTop w:val="0"/>
      <w:marBottom w:val="0"/>
      <w:divBdr>
        <w:top w:val="none" w:sz="0" w:space="0" w:color="auto"/>
        <w:left w:val="none" w:sz="0" w:space="0" w:color="auto"/>
        <w:bottom w:val="none" w:sz="0" w:space="0" w:color="auto"/>
        <w:right w:val="none" w:sz="0" w:space="0" w:color="auto"/>
      </w:divBdr>
      <w:divsChild>
        <w:div w:id="912935210">
          <w:marLeft w:val="547"/>
          <w:marRight w:val="0"/>
          <w:marTop w:val="125"/>
          <w:marBottom w:val="0"/>
          <w:divBdr>
            <w:top w:val="none" w:sz="0" w:space="0" w:color="auto"/>
            <w:left w:val="none" w:sz="0" w:space="0" w:color="auto"/>
            <w:bottom w:val="none" w:sz="0" w:space="0" w:color="auto"/>
            <w:right w:val="none" w:sz="0" w:space="0" w:color="auto"/>
          </w:divBdr>
        </w:div>
      </w:divsChild>
    </w:div>
    <w:div w:id="1957441340">
      <w:bodyDiv w:val="1"/>
      <w:marLeft w:val="0"/>
      <w:marRight w:val="0"/>
      <w:marTop w:val="0"/>
      <w:marBottom w:val="0"/>
      <w:divBdr>
        <w:top w:val="none" w:sz="0" w:space="0" w:color="auto"/>
        <w:left w:val="none" w:sz="0" w:space="0" w:color="auto"/>
        <w:bottom w:val="none" w:sz="0" w:space="0" w:color="auto"/>
        <w:right w:val="none" w:sz="0" w:space="0" w:color="auto"/>
      </w:divBdr>
      <w:divsChild>
        <w:div w:id="175310128">
          <w:marLeft w:val="1166"/>
          <w:marRight w:val="0"/>
          <w:marTop w:val="115"/>
          <w:marBottom w:val="0"/>
          <w:divBdr>
            <w:top w:val="none" w:sz="0" w:space="0" w:color="auto"/>
            <w:left w:val="none" w:sz="0" w:space="0" w:color="auto"/>
            <w:bottom w:val="none" w:sz="0" w:space="0" w:color="auto"/>
            <w:right w:val="none" w:sz="0" w:space="0" w:color="auto"/>
          </w:divBdr>
        </w:div>
        <w:div w:id="395856355">
          <w:marLeft w:val="1166"/>
          <w:marRight w:val="0"/>
          <w:marTop w:val="115"/>
          <w:marBottom w:val="0"/>
          <w:divBdr>
            <w:top w:val="none" w:sz="0" w:space="0" w:color="auto"/>
            <w:left w:val="none" w:sz="0" w:space="0" w:color="auto"/>
            <w:bottom w:val="none" w:sz="0" w:space="0" w:color="auto"/>
            <w:right w:val="none" w:sz="0" w:space="0" w:color="auto"/>
          </w:divBdr>
        </w:div>
        <w:div w:id="417749694">
          <w:marLeft w:val="1166"/>
          <w:marRight w:val="0"/>
          <w:marTop w:val="115"/>
          <w:marBottom w:val="0"/>
          <w:divBdr>
            <w:top w:val="none" w:sz="0" w:space="0" w:color="auto"/>
            <w:left w:val="none" w:sz="0" w:space="0" w:color="auto"/>
            <w:bottom w:val="none" w:sz="0" w:space="0" w:color="auto"/>
            <w:right w:val="none" w:sz="0" w:space="0" w:color="auto"/>
          </w:divBdr>
        </w:div>
        <w:div w:id="621031851">
          <w:marLeft w:val="1166"/>
          <w:marRight w:val="0"/>
          <w:marTop w:val="115"/>
          <w:marBottom w:val="0"/>
          <w:divBdr>
            <w:top w:val="none" w:sz="0" w:space="0" w:color="auto"/>
            <w:left w:val="none" w:sz="0" w:space="0" w:color="auto"/>
            <w:bottom w:val="none" w:sz="0" w:space="0" w:color="auto"/>
            <w:right w:val="none" w:sz="0" w:space="0" w:color="auto"/>
          </w:divBdr>
        </w:div>
        <w:div w:id="1093237148">
          <w:marLeft w:val="547"/>
          <w:marRight w:val="0"/>
          <w:marTop w:val="115"/>
          <w:marBottom w:val="0"/>
          <w:divBdr>
            <w:top w:val="none" w:sz="0" w:space="0" w:color="auto"/>
            <w:left w:val="none" w:sz="0" w:space="0" w:color="auto"/>
            <w:bottom w:val="none" w:sz="0" w:space="0" w:color="auto"/>
            <w:right w:val="none" w:sz="0" w:space="0" w:color="auto"/>
          </w:divBdr>
        </w:div>
        <w:div w:id="1190801991">
          <w:marLeft w:val="547"/>
          <w:marRight w:val="0"/>
          <w:marTop w:val="115"/>
          <w:marBottom w:val="0"/>
          <w:divBdr>
            <w:top w:val="none" w:sz="0" w:space="0" w:color="auto"/>
            <w:left w:val="none" w:sz="0" w:space="0" w:color="auto"/>
            <w:bottom w:val="none" w:sz="0" w:space="0" w:color="auto"/>
            <w:right w:val="none" w:sz="0" w:space="0" w:color="auto"/>
          </w:divBdr>
        </w:div>
        <w:div w:id="1338994094">
          <w:marLeft w:val="547"/>
          <w:marRight w:val="0"/>
          <w:marTop w:val="115"/>
          <w:marBottom w:val="0"/>
          <w:divBdr>
            <w:top w:val="none" w:sz="0" w:space="0" w:color="auto"/>
            <w:left w:val="none" w:sz="0" w:space="0" w:color="auto"/>
            <w:bottom w:val="none" w:sz="0" w:space="0" w:color="auto"/>
            <w:right w:val="none" w:sz="0" w:space="0" w:color="auto"/>
          </w:divBdr>
        </w:div>
        <w:div w:id="1383674609">
          <w:marLeft w:val="547"/>
          <w:marRight w:val="0"/>
          <w:marTop w:val="115"/>
          <w:marBottom w:val="0"/>
          <w:divBdr>
            <w:top w:val="none" w:sz="0" w:space="0" w:color="auto"/>
            <w:left w:val="none" w:sz="0" w:space="0" w:color="auto"/>
            <w:bottom w:val="none" w:sz="0" w:space="0" w:color="auto"/>
            <w:right w:val="none" w:sz="0" w:space="0" w:color="auto"/>
          </w:divBdr>
        </w:div>
        <w:div w:id="1396469608">
          <w:marLeft w:val="1166"/>
          <w:marRight w:val="0"/>
          <w:marTop w:val="115"/>
          <w:marBottom w:val="0"/>
          <w:divBdr>
            <w:top w:val="none" w:sz="0" w:space="0" w:color="auto"/>
            <w:left w:val="none" w:sz="0" w:space="0" w:color="auto"/>
            <w:bottom w:val="none" w:sz="0" w:space="0" w:color="auto"/>
            <w:right w:val="none" w:sz="0" w:space="0" w:color="auto"/>
          </w:divBdr>
        </w:div>
        <w:div w:id="1995404688">
          <w:marLeft w:val="1166"/>
          <w:marRight w:val="0"/>
          <w:marTop w:val="115"/>
          <w:marBottom w:val="0"/>
          <w:divBdr>
            <w:top w:val="none" w:sz="0" w:space="0" w:color="auto"/>
            <w:left w:val="none" w:sz="0" w:space="0" w:color="auto"/>
            <w:bottom w:val="none" w:sz="0" w:space="0" w:color="auto"/>
            <w:right w:val="none" w:sz="0" w:space="0" w:color="auto"/>
          </w:divBdr>
        </w:div>
        <w:div w:id="2052223832">
          <w:marLeft w:val="1166"/>
          <w:marRight w:val="0"/>
          <w:marTop w:val="115"/>
          <w:marBottom w:val="0"/>
          <w:divBdr>
            <w:top w:val="none" w:sz="0" w:space="0" w:color="auto"/>
            <w:left w:val="none" w:sz="0" w:space="0" w:color="auto"/>
            <w:bottom w:val="none" w:sz="0" w:space="0" w:color="auto"/>
            <w:right w:val="none" w:sz="0" w:space="0" w:color="auto"/>
          </w:divBdr>
        </w:div>
      </w:divsChild>
    </w:div>
    <w:div w:id="1959484608">
      <w:bodyDiv w:val="1"/>
      <w:marLeft w:val="0"/>
      <w:marRight w:val="0"/>
      <w:marTop w:val="0"/>
      <w:marBottom w:val="0"/>
      <w:divBdr>
        <w:top w:val="none" w:sz="0" w:space="0" w:color="auto"/>
        <w:left w:val="none" w:sz="0" w:space="0" w:color="auto"/>
        <w:bottom w:val="none" w:sz="0" w:space="0" w:color="auto"/>
        <w:right w:val="none" w:sz="0" w:space="0" w:color="auto"/>
      </w:divBdr>
      <w:divsChild>
        <w:div w:id="2026207650">
          <w:marLeft w:val="547"/>
          <w:marRight w:val="0"/>
          <w:marTop w:val="96"/>
          <w:marBottom w:val="0"/>
          <w:divBdr>
            <w:top w:val="none" w:sz="0" w:space="0" w:color="auto"/>
            <w:left w:val="none" w:sz="0" w:space="0" w:color="auto"/>
            <w:bottom w:val="none" w:sz="0" w:space="0" w:color="auto"/>
            <w:right w:val="none" w:sz="0" w:space="0" w:color="auto"/>
          </w:divBdr>
        </w:div>
      </w:divsChild>
    </w:div>
    <w:div w:id="1963028359">
      <w:bodyDiv w:val="1"/>
      <w:marLeft w:val="0"/>
      <w:marRight w:val="0"/>
      <w:marTop w:val="0"/>
      <w:marBottom w:val="0"/>
      <w:divBdr>
        <w:top w:val="none" w:sz="0" w:space="0" w:color="auto"/>
        <w:left w:val="none" w:sz="0" w:space="0" w:color="auto"/>
        <w:bottom w:val="none" w:sz="0" w:space="0" w:color="auto"/>
        <w:right w:val="none" w:sz="0" w:space="0" w:color="auto"/>
      </w:divBdr>
      <w:divsChild>
        <w:div w:id="1059206861">
          <w:marLeft w:val="274"/>
          <w:marRight w:val="0"/>
          <w:marTop w:val="67"/>
          <w:marBottom w:val="0"/>
          <w:divBdr>
            <w:top w:val="none" w:sz="0" w:space="0" w:color="auto"/>
            <w:left w:val="none" w:sz="0" w:space="0" w:color="auto"/>
            <w:bottom w:val="none" w:sz="0" w:space="0" w:color="auto"/>
            <w:right w:val="none" w:sz="0" w:space="0" w:color="auto"/>
          </w:divBdr>
        </w:div>
      </w:divsChild>
    </w:div>
    <w:div w:id="19695534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24">
          <w:marLeft w:val="1166"/>
          <w:marRight w:val="0"/>
          <w:marTop w:val="115"/>
          <w:marBottom w:val="0"/>
          <w:divBdr>
            <w:top w:val="none" w:sz="0" w:space="0" w:color="auto"/>
            <w:left w:val="none" w:sz="0" w:space="0" w:color="auto"/>
            <w:bottom w:val="none" w:sz="0" w:space="0" w:color="auto"/>
            <w:right w:val="none" w:sz="0" w:space="0" w:color="auto"/>
          </w:divBdr>
        </w:div>
      </w:divsChild>
    </w:div>
    <w:div w:id="1977098344">
      <w:bodyDiv w:val="1"/>
      <w:marLeft w:val="0"/>
      <w:marRight w:val="0"/>
      <w:marTop w:val="0"/>
      <w:marBottom w:val="0"/>
      <w:divBdr>
        <w:top w:val="none" w:sz="0" w:space="0" w:color="auto"/>
        <w:left w:val="none" w:sz="0" w:space="0" w:color="auto"/>
        <w:bottom w:val="none" w:sz="0" w:space="0" w:color="auto"/>
        <w:right w:val="none" w:sz="0" w:space="0" w:color="auto"/>
      </w:divBdr>
      <w:divsChild>
        <w:div w:id="585724142">
          <w:marLeft w:val="1166"/>
          <w:marRight w:val="0"/>
          <w:marTop w:val="115"/>
          <w:marBottom w:val="0"/>
          <w:divBdr>
            <w:top w:val="none" w:sz="0" w:space="0" w:color="auto"/>
            <w:left w:val="none" w:sz="0" w:space="0" w:color="auto"/>
            <w:bottom w:val="none" w:sz="0" w:space="0" w:color="auto"/>
            <w:right w:val="none" w:sz="0" w:space="0" w:color="auto"/>
          </w:divBdr>
        </w:div>
        <w:div w:id="722296030">
          <w:marLeft w:val="1166"/>
          <w:marRight w:val="0"/>
          <w:marTop w:val="115"/>
          <w:marBottom w:val="0"/>
          <w:divBdr>
            <w:top w:val="none" w:sz="0" w:space="0" w:color="auto"/>
            <w:left w:val="none" w:sz="0" w:space="0" w:color="auto"/>
            <w:bottom w:val="none" w:sz="0" w:space="0" w:color="auto"/>
            <w:right w:val="none" w:sz="0" w:space="0" w:color="auto"/>
          </w:divBdr>
        </w:div>
        <w:div w:id="1283073941">
          <w:marLeft w:val="547"/>
          <w:marRight w:val="0"/>
          <w:marTop w:val="134"/>
          <w:marBottom w:val="0"/>
          <w:divBdr>
            <w:top w:val="none" w:sz="0" w:space="0" w:color="auto"/>
            <w:left w:val="none" w:sz="0" w:space="0" w:color="auto"/>
            <w:bottom w:val="none" w:sz="0" w:space="0" w:color="auto"/>
            <w:right w:val="none" w:sz="0" w:space="0" w:color="auto"/>
          </w:divBdr>
        </w:div>
        <w:div w:id="1494881781">
          <w:marLeft w:val="1166"/>
          <w:marRight w:val="0"/>
          <w:marTop w:val="115"/>
          <w:marBottom w:val="0"/>
          <w:divBdr>
            <w:top w:val="none" w:sz="0" w:space="0" w:color="auto"/>
            <w:left w:val="none" w:sz="0" w:space="0" w:color="auto"/>
            <w:bottom w:val="none" w:sz="0" w:space="0" w:color="auto"/>
            <w:right w:val="none" w:sz="0" w:space="0" w:color="auto"/>
          </w:divBdr>
        </w:div>
        <w:div w:id="1885753628">
          <w:marLeft w:val="1166"/>
          <w:marRight w:val="0"/>
          <w:marTop w:val="115"/>
          <w:marBottom w:val="0"/>
          <w:divBdr>
            <w:top w:val="none" w:sz="0" w:space="0" w:color="auto"/>
            <w:left w:val="none" w:sz="0" w:space="0" w:color="auto"/>
            <w:bottom w:val="none" w:sz="0" w:space="0" w:color="auto"/>
            <w:right w:val="none" w:sz="0" w:space="0" w:color="auto"/>
          </w:divBdr>
        </w:div>
        <w:div w:id="1917400221">
          <w:marLeft w:val="547"/>
          <w:marRight w:val="0"/>
          <w:marTop w:val="134"/>
          <w:marBottom w:val="0"/>
          <w:divBdr>
            <w:top w:val="none" w:sz="0" w:space="0" w:color="auto"/>
            <w:left w:val="none" w:sz="0" w:space="0" w:color="auto"/>
            <w:bottom w:val="none" w:sz="0" w:space="0" w:color="auto"/>
            <w:right w:val="none" w:sz="0" w:space="0" w:color="auto"/>
          </w:divBdr>
        </w:div>
        <w:div w:id="1963723674">
          <w:marLeft w:val="547"/>
          <w:marRight w:val="0"/>
          <w:marTop w:val="134"/>
          <w:marBottom w:val="0"/>
          <w:divBdr>
            <w:top w:val="none" w:sz="0" w:space="0" w:color="auto"/>
            <w:left w:val="none" w:sz="0" w:space="0" w:color="auto"/>
            <w:bottom w:val="none" w:sz="0" w:space="0" w:color="auto"/>
            <w:right w:val="none" w:sz="0" w:space="0" w:color="auto"/>
          </w:divBdr>
        </w:div>
        <w:div w:id="2053117192">
          <w:marLeft w:val="1166"/>
          <w:marRight w:val="0"/>
          <w:marTop w:val="115"/>
          <w:marBottom w:val="0"/>
          <w:divBdr>
            <w:top w:val="none" w:sz="0" w:space="0" w:color="auto"/>
            <w:left w:val="none" w:sz="0" w:space="0" w:color="auto"/>
            <w:bottom w:val="none" w:sz="0" w:space="0" w:color="auto"/>
            <w:right w:val="none" w:sz="0" w:space="0" w:color="auto"/>
          </w:divBdr>
        </w:div>
      </w:divsChild>
    </w:div>
    <w:div w:id="1988392493">
      <w:bodyDiv w:val="1"/>
      <w:marLeft w:val="0"/>
      <w:marRight w:val="0"/>
      <w:marTop w:val="0"/>
      <w:marBottom w:val="0"/>
      <w:divBdr>
        <w:top w:val="none" w:sz="0" w:space="0" w:color="auto"/>
        <w:left w:val="none" w:sz="0" w:space="0" w:color="auto"/>
        <w:bottom w:val="none" w:sz="0" w:space="0" w:color="auto"/>
        <w:right w:val="none" w:sz="0" w:space="0" w:color="auto"/>
      </w:divBdr>
      <w:divsChild>
        <w:div w:id="1485510047">
          <w:marLeft w:val="1166"/>
          <w:marRight w:val="0"/>
          <w:marTop w:val="115"/>
          <w:marBottom w:val="0"/>
          <w:divBdr>
            <w:top w:val="none" w:sz="0" w:space="0" w:color="auto"/>
            <w:left w:val="none" w:sz="0" w:space="0" w:color="auto"/>
            <w:bottom w:val="none" w:sz="0" w:space="0" w:color="auto"/>
            <w:right w:val="none" w:sz="0" w:space="0" w:color="auto"/>
          </w:divBdr>
        </w:div>
      </w:divsChild>
    </w:div>
    <w:div w:id="1991402815">
      <w:bodyDiv w:val="1"/>
      <w:marLeft w:val="0"/>
      <w:marRight w:val="0"/>
      <w:marTop w:val="0"/>
      <w:marBottom w:val="0"/>
      <w:divBdr>
        <w:top w:val="none" w:sz="0" w:space="0" w:color="auto"/>
        <w:left w:val="none" w:sz="0" w:space="0" w:color="auto"/>
        <w:bottom w:val="none" w:sz="0" w:space="0" w:color="auto"/>
        <w:right w:val="none" w:sz="0" w:space="0" w:color="auto"/>
      </w:divBdr>
      <w:divsChild>
        <w:div w:id="344287824">
          <w:marLeft w:val="0"/>
          <w:marRight w:val="0"/>
          <w:marTop w:val="67"/>
          <w:marBottom w:val="0"/>
          <w:divBdr>
            <w:top w:val="none" w:sz="0" w:space="0" w:color="auto"/>
            <w:left w:val="none" w:sz="0" w:space="0" w:color="auto"/>
            <w:bottom w:val="none" w:sz="0" w:space="0" w:color="auto"/>
            <w:right w:val="none" w:sz="0" w:space="0" w:color="auto"/>
          </w:divBdr>
        </w:div>
        <w:div w:id="375548769">
          <w:marLeft w:val="0"/>
          <w:marRight w:val="0"/>
          <w:marTop w:val="67"/>
          <w:marBottom w:val="0"/>
          <w:divBdr>
            <w:top w:val="none" w:sz="0" w:space="0" w:color="auto"/>
            <w:left w:val="none" w:sz="0" w:space="0" w:color="auto"/>
            <w:bottom w:val="none" w:sz="0" w:space="0" w:color="auto"/>
            <w:right w:val="none" w:sz="0" w:space="0" w:color="auto"/>
          </w:divBdr>
        </w:div>
        <w:div w:id="538472277">
          <w:marLeft w:val="0"/>
          <w:marRight w:val="0"/>
          <w:marTop w:val="67"/>
          <w:marBottom w:val="0"/>
          <w:divBdr>
            <w:top w:val="none" w:sz="0" w:space="0" w:color="auto"/>
            <w:left w:val="none" w:sz="0" w:space="0" w:color="auto"/>
            <w:bottom w:val="none" w:sz="0" w:space="0" w:color="auto"/>
            <w:right w:val="none" w:sz="0" w:space="0" w:color="auto"/>
          </w:divBdr>
        </w:div>
        <w:div w:id="725956224">
          <w:marLeft w:val="0"/>
          <w:marRight w:val="0"/>
          <w:marTop w:val="67"/>
          <w:marBottom w:val="0"/>
          <w:divBdr>
            <w:top w:val="none" w:sz="0" w:space="0" w:color="auto"/>
            <w:left w:val="none" w:sz="0" w:space="0" w:color="auto"/>
            <w:bottom w:val="none" w:sz="0" w:space="0" w:color="auto"/>
            <w:right w:val="none" w:sz="0" w:space="0" w:color="auto"/>
          </w:divBdr>
        </w:div>
        <w:div w:id="1464036904">
          <w:marLeft w:val="0"/>
          <w:marRight w:val="0"/>
          <w:marTop w:val="67"/>
          <w:marBottom w:val="0"/>
          <w:divBdr>
            <w:top w:val="none" w:sz="0" w:space="0" w:color="auto"/>
            <w:left w:val="none" w:sz="0" w:space="0" w:color="auto"/>
            <w:bottom w:val="none" w:sz="0" w:space="0" w:color="auto"/>
            <w:right w:val="none" w:sz="0" w:space="0" w:color="auto"/>
          </w:divBdr>
        </w:div>
      </w:divsChild>
    </w:div>
    <w:div w:id="1998996980">
      <w:bodyDiv w:val="1"/>
      <w:marLeft w:val="0"/>
      <w:marRight w:val="0"/>
      <w:marTop w:val="0"/>
      <w:marBottom w:val="0"/>
      <w:divBdr>
        <w:top w:val="none" w:sz="0" w:space="0" w:color="auto"/>
        <w:left w:val="none" w:sz="0" w:space="0" w:color="auto"/>
        <w:bottom w:val="none" w:sz="0" w:space="0" w:color="auto"/>
        <w:right w:val="none" w:sz="0" w:space="0" w:color="auto"/>
      </w:divBdr>
      <w:divsChild>
        <w:div w:id="361438006">
          <w:marLeft w:val="274"/>
          <w:marRight w:val="0"/>
          <w:marTop w:val="67"/>
          <w:marBottom w:val="0"/>
          <w:divBdr>
            <w:top w:val="none" w:sz="0" w:space="0" w:color="auto"/>
            <w:left w:val="none" w:sz="0" w:space="0" w:color="auto"/>
            <w:bottom w:val="none" w:sz="0" w:space="0" w:color="auto"/>
            <w:right w:val="none" w:sz="0" w:space="0" w:color="auto"/>
          </w:divBdr>
        </w:div>
      </w:divsChild>
    </w:div>
    <w:div w:id="2001809252">
      <w:bodyDiv w:val="1"/>
      <w:marLeft w:val="0"/>
      <w:marRight w:val="0"/>
      <w:marTop w:val="0"/>
      <w:marBottom w:val="0"/>
      <w:divBdr>
        <w:top w:val="none" w:sz="0" w:space="0" w:color="auto"/>
        <w:left w:val="none" w:sz="0" w:space="0" w:color="auto"/>
        <w:bottom w:val="none" w:sz="0" w:space="0" w:color="auto"/>
        <w:right w:val="none" w:sz="0" w:space="0" w:color="auto"/>
      </w:divBdr>
      <w:divsChild>
        <w:div w:id="1586724262">
          <w:marLeft w:val="0"/>
          <w:marRight w:val="0"/>
          <w:marTop w:val="67"/>
          <w:marBottom w:val="0"/>
          <w:divBdr>
            <w:top w:val="none" w:sz="0" w:space="0" w:color="auto"/>
            <w:left w:val="none" w:sz="0" w:space="0" w:color="auto"/>
            <w:bottom w:val="none" w:sz="0" w:space="0" w:color="auto"/>
            <w:right w:val="none" w:sz="0" w:space="0" w:color="auto"/>
          </w:divBdr>
        </w:div>
      </w:divsChild>
    </w:div>
    <w:div w:id="2009020768">
      <w:bodyDiv w:val="1"/>
      <w:marLeft w:val="0"/>
      <w:marRight w:val="0"/>
      <w:marTop w:val="0"/>
      <w:marBottom w:val="0"/>
      <w:divBdr>
        <w:top w:val="none" w:sz="0" w:space="0" w:color="auto"/>
        <w:left w:val="none" w:sz="0" w:space="0" w:color="auto"/>
        <w:bottom w:val="none" w:sz="0" w:space="0" w:color="auto"/>
        <w:right w:val="none" w:sz="0" w:space="0" w:color="auto"/>
      </w:divBdr>
      <w:divsChild>
        <w:div w:id="41563223">
          <w:marLeft w:val="547"/>
          <w:marRight w:val="0"/>
          <w:marTop w:val="134"/>
          <w:marBottom w:val="0"/>
          <w:divBdr>
            <w:top w:val="none" w:sz="0" w:space="0" w:color="auto"/>
            <w:left w:val="none" w:sz="0" w:space="0" w:color="auto"/>
            <w:bottom w:val="none" w:sz="0" w:space="0" w:color="auto"/>
            <w:right w:val="none" w:sz="0" w:space="0" w:color="auto"/>
          </w:divBdr>
        </w:div>
      </w:divsChild>
    </w:div>
    <w:div w:id="2011371602">
      <w:bodyDiv w:val="1"/>
      <w:marLeft w:val="0"/>
      <w:marRight w:val="0"/>
      <w:marTop w:val="0"/>
      <w:marBottom w:val="0"/>
      <w:divBdr>
        <w:top w:val="none" w:sz="0" w:space="0" w:color="auto"/>
        <w:left w:val="none" w:sz="0" w:space="0" w:color="auto"/>
        <w:bottom w:val="none" w:sz="0" w:space="0" w:color="auto"/>
        <w:right w:val="none" w:sz="0" w:space="0" w:color="auto"/>
      </w:divBdr>
      <w:divsChild>
        <w:div w:id="468203547">
          <w:marLeft w:val="0"/>
          <w:marRight w:val="0"/>
          <w:marTop w:val="67"/>
          <w:marBottom w:val="0"/>
          <w:divBdr>
            <w:top w:val="none" w:sz="0" w:space="0" w:color="auto"/>
            <w:left w:val="none" w:sz="0" w:space="0" w:color="auto"/>
            <w:bottom w:val="none" w:sz="0" w:space="0" w:color="auto"/>
            <w:right w:val="none" w:sz="0" w:space="0" w:color="auto"/>
          </w:divBdr>
        </w:div>
      </w:divsChild>
    </w:div>
    <w:div w:id="2020622297">
      <w:bodyDiv w:val="1"/>
      <w:marLeft w:val="0"/>
      <w:marRight w:val="0"/>
      <w:marTop w:val="0"/>
      <w:marBottom w:val="0"/>
      <w:divBdr>
        <w:top w:val="none" w:sz="0" w:space="0" w:color="auto"/>
        <w:left w:val="none" w:sz="0" w:space="0" w:color="auto"/>
        <w:bottom w:val="none" w:sz="0" w:space="0" w:color="auto"/>
        <w:right w:val="none" w:sz="0" w:space="0" w:color="auto"/>
      </w:divBdr>
    </w:div>
    <w:div w:id="2022396184">
      <w:bodyDiv w:val="1"/>
      <w:marLeft w:val="0"/>
      <w:marRight w:val="0"/>
      <w:marTop w:val="0"/>
      <w:marBottom w:val="0"/>
      <w:divBdr>
        <w:top w:val="none" w:sz="0" w:space="0" w:color="auto"/>
        <w:left w:val="none" w:sz="0" w:space="0" w:color="auto"/>
        <w:bottom w:val="none" w:sz="0" w:space="0" w:color="auto"/>
        <w:right w:val="none" w:sz="0" w:space="0" w:color="auto"/>
      </w:divBdr>
      <w:divsChild>
        <w:div w:id="1472014575">
          <w:marLeft w:val="446"/>
          <w:marRight w:val="0"/>
          <w:marTop w:val="58"/>
          <w:marBottom w:val="0"/>
          <w:divBdr>
            <w:top w:val="none" w:sz="0" w:space="0" w:color="auto"/>
            <w:left w:val="none" w:sz="0" w:space="0" w:color="auto"/>
            <w:bottom w:val="none" w:sz="0" w:space="0" w:color="auto"/>
            <w:right w:val="none" w:sz="0" w:space="0" w:color="auto"/>
          </w:divBdr>
        </w:div>
      </w:divsChild>
    </w:div>
    <w:div w:id="2028948304">
      <w:bodyDiv w:val="1"/>
      <w:marLeft w:val="0"/>
      <w:marRight w:val="0"/>
      <w:marTop w:val="0"/>
      <w:marBottom w:val="0"/>
      <w:divBdr>
        <w:top w:val="none" w:sz="0" w:space="0" w:color="auto"/>
        <w:left w:val="none" w:sz="0" w:space="0" w:color="auto"/>
        <w:bottom w:val="none" w:sz="0" w:space="0" w:color="auto"/>
        <w:right w:val="none" w:sz="0" w:space="0" w:color="auto"/>
      </w:divBdr>
      <w:divsChild>
        <w:div w:id="84617849">
          <w:marLeft w:val="101"/>
          <w:marRight w:val="0"/>
          <w:marTop w:val="67"/>
          <w:marBottom w:val="0"/>
          <w:divBdr>
            <w:top w:val="none" w:sz="0" w:space="0" w:color="auto"/>
            <w:left w:val="none" w:sz="0" w:space="0" w:color="auto"/>
            <w:bottom w:val="none" w:sz="0" w:space="0" w:color="auto"/>
            <w:right w:val="none" w:sz="0" w:space="0" w:color="auto"/>
          </w:divBdr>
        </w:div>
      </w:divsChild>
    </w:div>
    <w:div w:id="2035032308">
      <w:bodyDiv w:val="1"/>
      <w:marLeft w:val="0"/>
      <w:marRight w:val="0"/>
      <w:marTop w:val="0"/>
      <w:marBottom w:val="0"/>
      <w:divBdr>
        <w:top w:val="none" w:sz="0" w:space="0" w:color="auto"/>
        <w:left w:val="none" w:sz="0" w:space="0" w:color="auto"/>
        <w:bottom w:val="none" w:sz="0" w:space="0" w:color="auto"/>
        <w:right w:val="none" w:sz="0" w:space="0" w:color="auto"/>
      </w:divBdr>
      <w:divsChild>
        <w:div w:id="668023802">
          <w:marLeft w:val="274"/>
          <w:marRight w:val="0"/>
          <w:marTop w:val="53"/>
          <w:marBottom w:val="0"/>
          <w:divBdr>
            <w:top w:val="none" w:sz="0" w:space="0" w:color="auto"/>
            <w:left w:val="none" w:sz="0" w:space="0" w:color="auto"/>
            <w:bottom w:val="none" w:sz="0" w:space="0" w:color="auto"/>
            <w:right w:val="none" w:sz="0" w:space="0" w:color="auto"/>
          </w:divBdr>
        </w:div>
      </w:divsChild>
    </w:div>
    <w:div w:id="2041127324">
      <w:bodyDiv w:val="1"/>
      <w:marLeft w:val="0"/>
      <w:marRight w:val="0"/>
      <w:marTop w:val="0"/>
      <w:marBottom w:val="0"/>
      <w:divBdr>
        <w:top w:val="none" w:sz="0" w:space="0" w:color="auto"/>
        <w:left w:val="none" w:sz="0" w:space="0" w:color="auto"/>
        <w:bottom w:val="none" w:sz="0" w:space="0" w:color="auto"/>
        <w:right w:val="none" w:sz="0" w:space="0" w:color="auto"/>
      </w:divBdr>
      <w:divsChild>
        <w:div w:id="1385527244">
          <w:marLeft w:val="547"/>
          <w:marRight w:val="0"/>
          <w:marTop w:val="115"/>
          <w:marBottom w:val="0"/>
          <w:divBdr>
            <w:top w:val="none" w:sz="0" w:space="0" w:color="auto"/>
            <w:left w:val="none" w:sz="0" w:space="0" w:color="auto"/>
            <w:bottom w:val="none" w:sz="0" w:space="0" w:color="auto"/>
            <w:right w:val="none" w:sz="0" w:space="0" w:color="auto"/>
          </w:divBdr>
        </w:div>
      </w:divsChild>
    </w:div>
    <w:div w:id="2063555700">
      <w:bodyDiv w:val="1"/>
      <w:marLeft w:val="0"/>
      <w:marRight w:val="0"/>
      <w:marTop w:val="0"/>
      <w:marBottom w:val="0"/>
      <w:divBdr>
        <w:top w:val="none" w:sz="0" w:space="0" w:color="auto"/>
        <w:left w:val="none" w:sz="0" w:space="0" w:color="auto"/>
        <w:bottom w:val="none" w:sz="0" w:space="0" w:color="auto"/>
        <w:right w:val="none" w:sz="0" w:space="0" w:color="auto"/>
      </w:divBdr>
      <w:divsChild>
        <w:div w:id="519588669">
          <w:marLeft w:val="1267"/>
          <w:marRight w:val="0"/>
          <w:marTop w:val="86"/>
          <w:marBottom w:val="0"/>
          <w:divBdr>
            <w:top w:val="none" w:sz="0" w:space="0" w:color="auto"/>
            <w:left w:val="none" w:sz="0" w:space="0" w:color="auto"/>
            <w:bottom w:val="none" w:sz="0" w:space="0" w:color="auto"/>
            <w:right w:val="none" w:sz="0" w:space="0" w:color="auto"/>
          </w:divBdr>
        </w:div>
        <w:div w:id="617568214">
          <w:marLeft w:val="547"/>
          <w:marRight w:val="0"/>
          <w:marTop w:val="115"/>
          <w:marBottom w:val="0"/>
          <w:divBdr>
            <w:top w:val="none" w:sz="0" w:space="0" w:color="auto"/>
            <w:left w:val="none" w:sz="0" w:space="0" w:color="auto"/>
            <w:bottom w:val="none" w:sz="0" w:space="0" w:color="auto"/>
            <w:right w:val="none" w:sz="0" w:space="0" w:color="auto"/>
          </w:divBdr>
        </w:div>
        <w:div w:id="1214536925">
          <w:marLeft w:val="1267"/>
          <w:marRight w:val="0"/>
          <w:marTop w:val="86"/>
          <w:marBottom w:val="0"/>
          <w:divBdr>
            <w:top w:val="none" w:sz="0" w:space="0" w:color="auto"/>
            <w:left w:val="none" w:sz="0" w:space="0" w:color="auto"/>
            <w:bottom w:val="none" w:sz="0" w:space="0" w:color="auto"/>
            <w:right w:val="none" w:sz="0" w:space="0" w:color="auto"/>
          </w:divBdr>
        </w:div>
      </w:divsChild>
    </w:div>
    <w:div w:id="2066289786">
      <w:bodyDiv w:val="1"/>
      <w:marLeft w:val="0"/>
      <w:marRight w:val="0"/>
      <w:marTop w:val="0"/>
      <w:marBottom w:val="0"/>
      <w:divBdr>
        <w:top w:val="none" w:sz="0" w:space="0" w:color="auto"/>
        <w:left w:val="none" w:sz="0" w:space="0" w:color="auto"/>
        <w:bottom w:val="none" w:sz="0" w:space="0" w:color="auto"/>
        <w:right w:val="none" w:sz="0" w:space="0" w:color="auto"/>
      </w:divBdr>
      <w:divsChild>
        <w:div w:id="133257239">
          <w:marLeft w:val="274"/>
          <w:marRight w:val="0"/>
          <w:marTop w:val="48"/>
          <w:marBottom w:val="0"/>
          <w:divBdr>
            <w:top w:val="none" w:sz="0" w:space="0" w:color="auto"/>
            <w:left w:val="none" w:sz="0" w:space="0" w:color="auto"/>
            <w:bottom w:val="none" w:sz="0" w:space="0" w:color="auto"/>
            <w:right w:val="none" w:sz="0" w:space="0" w:color="auto"/>
          </w:divBdr>
        </w:div>
      </w:divsChild>
    </w:div>
    <w:div w:id="2069380293">
      <w:bodyDiv w:val="1"/>
      <w:marLeft w:val="0"/>
      <w:marRight w:val="0"/>
      <w:marTop w:val="0"/>
      <w:marBottom w:val="0"/>
      <w:divBdr>
        <w:top w:val="none" w:sz="0" w:space="0" w:color="auto"/>
        <w:left w:val="none" w:sz="0" w:space="0" w:color="auto"/>
        <w:bottom w:val="none" w:sz="0" w:space="0" w:color="auto"/>
        <w:right w:val="none" w:sz="0" w:space="0" w:color="auto"/>
      </w:divBdr>
      <w:divsChild>
        <w:div w:id="1590231754">
          <w:marLeft w:val="0"/>
          <w:marRight w:val="0"/>
          <w:marTop w:val="67"/>
          <w:marBottom w:val="0"/>
          <w:divBdr>
            <w:top w:val="none" w:sz="0" w:space="0" w:color="auto"/>
            <w:left w:val="none" w:sz="0" w:space="0" w:color="auto"/>
            <w:bottom w:val="none" w:sz="0" w:space="0" w:color="auto"/>
            <w:right w:val="none" w:sz="0" w:space="0" w:color="auto"/>
          </w:divBdr>
        </w:div>
        <w:div w:id="2056348041">
          <w:marLeft w:val="0"/>
          <w:marRight w:val="0"/>
          <w:marTop w:val="67"/>
          <w:marBottom w:val="0"/>
          <w:divBdr>
            <w:top w:val="none" w:sz="0" w:space="0" w:color="auto"/>
            <w:left w:val="none" w:sz="0" w:space="0" w:color="auto"/>
            <w:bottom w:val="none" w:sz="0" w:space="0" w:color="auto"/>
            <w:right w:val="none" w:sz="0" w:space="0" w:color="auto"/>
          </w:divBdr>
        </w:div>
      </w:divsChild>
    </w:div>
    <w:div w:id="2073960574">
      <w:bodyDiv w:val="1"/>
      <w:marLeft w:val="0"/>
      <w:marRight w:val="0"/>
      <w:marTop w:val="0"/>
      <w:marBottom w:val="0"/>
      <w:divBdr>
        <w:top w:val="none" w:sz="0" w:space="0" w:color="auto"/>
        <w:left w:val="none" w:sz="0" w:space="0" w:color="auto"/>
        <w:bottom w:val="none" w:sz="0" w:space="0" w:color="auto"/>
        <w:right w:val="none" w:sz="0" w:space="0" w:color="auto"/>
      </w:divBdr>
      <w:divsChild>
        <w:div w:id="254048621">
          <w:marLeft w:val="1166"/>
          <w:marRight w:val="0"/>
          <w:marTop w:val="106"/>
          <w:marBottom w:val="0"/>
          <w:divBdr>
            <w:top w:val="none" w:sz="0" w:space="0" w:color="auto"/>
            <w:left w:val="none" w:sz="0" w:space="0" w:color="auto"/>
            <w:bottom w:val="none" w:sz="0" w:space="0" w:color="auto"/>
            <w:right w:val="none" w:sz="0" w:space="0" w:color="auto"/>
          </w:divBdr>
        </w:div>
        <w:div w:id="506135526">
          <w:marLeft w:val="1166"/>
          <w:marRight w:val="0"/>
          <w:marTop w:val="106"/>
          <w:marBottom w:val="0"/>
          <w:divBdr>
            <w:top w:val="none" w:sz="0" w:space="0" w:color="auto"/>
            <w:left w:val="none" w:sz="0" w:space="0" w:color="auto"/>
            <w:bottom w:val="none" w:sz="0" w:space="0" w:color="auto"/>
            <w:right w:val="none" w:sz="0" w:space="0" w:color="auto"/>
          </w:divBdr>
        </w:div>
        <w:div w:id="1221944791">
          <w:marLeft w:val="547"/>
          <w:marRight w:val="0"/>
          <w:marTop w:val="125"/>
          <w:marBottom w:val="0"/>
          <w:divBdr>
            <w:top w:val="none" w:sz="0" w:space="0" w:color="auto"/>
            <w:left w:val="none" w:sz="0" w:space="0" w:color="auto"/>
            <w:bottom w:val="none" w:sz="0" w:space="0" w:color="auto"/>
            <w:right w:val="none" w:sz="0" w:space="0" w:color="auto"/>
          </w:divBdr>
        </w:div>
      </w:divsChild>
    </w:div>
    <w:div w:id="2080058534">
      <w:bodyDiv w:val="1"/>
      <w:marLeft w:val="0"/>
      <w:marRight w:val="0"/>
      <w:marTop w:val="0"/>
      <w:marBottom w:val="0"/>
      <w:divBdr>
        <w:top w:val="none" w:sz="0" w:space="0" w:color="auto"/>
        <w:left w:val="none" w:sz="0" w:space="0" w:color="auto"/>
        <w:bottom w:val="none" w:sz="0" w:space="0" w:color="auto"/>
        <w:right w:val="none" w:sz="0" w:space="0" w:color="auto"/>
      </w:divBdr>
      <w:divsChild>
        <w:div w:id="143281341">
          <w:marLeft w:val="274"/>
          <w:marRight w:val="0"/>
          <w:marTop w:val="67"/>
          <w:marBottom w:val="0"/>
          <w:divBdr>
            <w:top w:val="none" w:sz="0" w:space="0" w:color="auto"/>
            <w:left w:val="none" w:sz="0" w:space="0" w:color="auto"/>
            <w:bottom w:val="none" w:sz="0" w:space="0" w:color="auto"/>
            <w:right w:val="none" w:sz="0" w:space="0" w:color="auto"/>
          </w:divBdr>
        </w:div>
      </w:divsChild>
    </w:div>
    <w:div w:id="2092313515">
      <w:bodyDiv w:val="1"/>
      <w:marLeft w:val="0"/>
      <w:marRight w:val="0"/>
      <w:marTop w:val="0"/>
      <w:marBottom w:val="0"/>
      <w:divBdr>
        <w:top w:val="none" w:sz="0" w:space="0" w:color="auto"/>
        <w:left w:val="none" w:sz="0" w:space="0" w:color="auto"/>
        <w:bottom w:val="none" w:sz="0" w:space="0" w:color="auto"/>
        <w:right w:val="none" w:sz="0" w:space="0" w:color="auto"/>
      </w:divBdr>
      <w:divsChild>
        <w:div w:id="224218357">
          <w:marLeft w:val="360"/>
          <w:marRight w:val="0"/>
          <w:marTop w:val="67"/>
          <w:marBottom w:val="0"/>
          <w:divBdr>
            <w:top w:val="none" w:sz="0" w:space="0" w:color="auto"/>
            <w:left w:val="none" w:sz="0" w:space="0" w:color="auto"/>
            <w:bottom w:val="none" w:sz="0" w:space="0" w:color="auto"/>
            <w:right w:val="none" w:sz="0" w:space="0" w:color="auto"/>
          </w:divBdr>
        </w:div>
        <w:div w:id="459760490">
          <w:marLeft w:val="360"/>
          <w:marRight w:val="0"/>
          <w:marTop w:val="67"/>
          <w:marBottom w:val="0"/>
          <w:divBdr>
            <w:top w:val="none" w:sz="0" w:space="0" w:color="auto"/>
            <w:left w:val="none" w:sz="0" w:space="0" w:color="auto"/>
            <w:bottom w:val="none" w:sz="0" w:space="0" w:color="auto"/>
            <w:right w:val="none" w:sz="0" w:space="0" w:color="auto"/>
          </w:divBdr>
        </w:div>
      </w:divsChild>
    </w:div>
    <w:div w:id="2092919775">
      <w:bodyDiv w:val="1"/>
      <w:marLeft w:val="0"/>
      <w:marRight w:val="0"/>
      <w:marTop w:val="0"/>
      <w:marBottom w:val="0"/>
      <w:divBdr>
        <w:top w:val="none" w:sz="0" w:space="0" w:color="auto"/>
        <w:left w:val="none" w:sz="0" w:space="0" w:color="auto"/>
        <w:bottom w:val="none" w:sz="0" w:space="0" w:color="auto"/>
        <w:right w:val="none" w:sz="0" w:space="0" w:color="auto"/>
      </w:divBdr>
    </w:div>
    <w:div w:id="2105297297">
      <w:bodyDiv w:val="1"/>
      <w:marLeft w:val="0"/>
      <w:marRight w:val="0"/>
      <w:marTop w:val="0"/>
      <w:marBottom w:val="0"/>
      <w:divBdr>
        <w:top w:val="none" w:sz="0" w:space="0" w:color="auto"/>
        <w:left w:val="none" w:sz="0" w:space="0" w:color="auto"/>
        <w:bottom w:val="none" w:sz="0" w:space="0" w:color="auto"/>
        <w:right w:val="none" w:sz="0" w:space="0" w:color="auto"/>
      </w:divBdr>
      <w:divsChild>
        <w:div w:id="163595563">
          <w:marLeft w:val="720"/>
          <w:marRight w:val="0"/>
          <w:marTop w:val="58"/>
          <w:marBottom w:val="0"/>
          <w:divBdr>
            <w:top w:val="none" w:sz="0" w:space="0" w:color="auto"/>
            <w:left w:val="none" w:sz="0" w:space="0" w:color="auto"/>
            <w:bottom w:val="none" w:sz="0" w:space="0" w:color="auto"/>
            <w:right w:val="none" w:sz="0" w:space="0" w:color="auto"/>
          </w:divBdr>
        </w:div>
        <w:div w:id="640573560">
          <w:marLeft w:val="720"/>
          <w:marRight w:val="0"/>
          <w:marTop w:val="58"/>
          <w:marBottom w:val="0"/>
          <w:divBdr>
            <w:top w:val="none" w:sz="0" w:space="0" w:color="auto"/>
            <w:left w:val="none" w:sz="0" w:space="0" w:color="auto"/>
            <w:bottom w:val="none" w:sz="0" w:space="0" w:color="auto"/>
            <w:right w:val="none" w:sz="0" w:space="0" w:color="auto"/>
          </w:divBdr>
        </w:div>
      </w:divsChild>
    </w:div>
    <w:div w:id="2107075134">
      <w:bodyDiv w:val="1"/>
      <w:marLeft w:val="0"/>
      <w:marRight w:val="0"/>
      <w:marTop w:val="0"/>
      <w:marBottom w:val="0"/>
      <w:divBdr>
        <w:top w:val="none" w:sz="0" w:space="0" w:color="auto"/>
        <w:left w:val="none" w:sz="0" w:space="0" w:color="auto"/>
        <w:bottom w:val="none" w:sz="0" w:space="0" w:color="auto"/>
        <w:right w:val="none" w:sz="0" w:space="0" w:color="auto"/>
      </w:divBdr>
    </w:div>
    <w:div w:id="2108189619">
      <w:bodyDiv w:val="1"/>
      <w:marLeft w:val="0"/>
      <w:marRight w:val="0"/>
      <w:marTop w:val="0"/>
      <w:marBottom w:val="0"/>
      <w:divBdr>
        <w:top w:val="none" w:sz="0" w:space="0" w:color="auto"/>
        <w:left w:val="none" w:sz="0" w:space="0" w:color="auto"/>
        <w:bottom w:val="none" w:sz="0" w:space="0" w:color="auto"/>
        <w:right w:val="none" w:sz="0" w:space="0" w:color="auto"/>
      </w:divBdr>
      <w:divsChild>
        <w:div w:id="379480253">
          <w:marLeft w:val="547"/>
          <w:marRight w:val="0"/>
          <w:marTop w:val="154"/>
          <w:marBottom w:val="0"/>
          <w:divBdr>
            <w:top w:val="none" w:sz="0" w:space="0" w:color="auto"/>
            <w:left w:val="none" w:sz="0" w:space="0" w:color="auto"/>
            <w:bottom w:val="none" w:sz="0" w:space="0" w:color="auto"/>
            <w:right w:val="none" w:sz="0" w:space="0" w:color="auto"/>
          </w:divBdr>
        </w:div>
        <w:div w:id="1046101223">
          <w:marLeft w:val="547"/>
          <w:marRight w:val="0"/>
          <w:marTop w:val="154"/>
          <w:marBottom w:val="0"/>
          <w:divBdr>
            <w:top w:val="none" w:sz="0" w:space="0" w:color="auto"/>
            <w:left w:val="none" w:sz="0" w:space="0" w:color="auto"/>
            <w:bottom w:val="none" w:sz="0" w:space="0" w:color="auto"/>
            <w:right w:val="none" w:sz="0" w:space="0" w:color="auto"/>
          </w:divBdr>
        </w:div>
        <w:div w:id="1460613241">
          <w:marLeft w:val="547"/>
          <w:marRight w:val="0"/>
          <w:marTop w:val="154"/>
          <w:marBottom w:val="0"/>
          <w:divBdr>
            <w:top w:val="none" w:sz="0" w:space="0" w:color="auto"/>
            <w:left w:val="none" w:sz="0" w:space="0" w:color="auto"/>
            <w:bottom w:val="none" w:sz="0" w:space="0" w:color="auto"/>
            <w:right w:val="none" w:sz="0" w:space="0" w:color="auto"/>
          </w:divBdr>
        </w:div>
      </w:divsChild>
    </w:div>
    <w:div w:id="2115973919">
      <w:bodyDiv w:val="1"/>
      <w:marLeft w:val="0"/>
      <w:marRight w:val="0"/>
      <w:marTop w:val="0"/>
      <w:marBottom w:val="0"/>
      <w:divBdr>
        <w:top w:val="none" w:sz="0" w:space="0" w:color="auto"/>
        <w:left w:val="none" w:sz="0" w:space="0" w:color="auto"/>
        <w:bottom w:val="none" w:sz="0" w:space="0" w:color="auto"/>
        <w:right w:val="none" w:sz="0" w:space="0" w:color="auto"/>
      </w:divBdr>
      <w:divsChild>
        <w:div w:id="518396636">
          <w:marLeft w:val="360"/>
          <w:marRight w:val="0"/>
          <w:marTop w:val="67"/>
          <w:marBottom w:val="0"/>
          <w:divBdr>
            <w:top w:val="none" w:sz="0" w:space="0" w:color="auto"/>
            <w:left w:val="none" w:sz="0" w:space="0" w:color="auto"/>
            <w:bottom w:val="none" w:sz="0" w:space="0" w:color="auto"/>
            <w:right w:val="none" w:sz="0" w:space="0" w:color="auto"/>
          </w:divBdr>
        </w:div>
      </w:divsChild>
    </w:div>
    <w:div w:id="2121561205">
      <w:bodyDiv w:val="1"/>
      <w:marLeft w:val="0"/>
      <w:marRight w:val="0"/>
      <w:marTop w:val="0"/>
      <w:marBottom w:val="0"/>
      <w:divBdr>
        <w:top w:val="none" w:sz="0" w:space="0" w:color="auto"/>
        <w:left w:val="none" w:sz="0" w:space="0" w:color="auto"/>
        <w:bottom w:val="none" w:sz="0" w:space="0" w:color="auto"/>
        <w:right w:val="none" w:sz="0" w:space="0" w:color="auto"/>
      </w:divBdr>
      <w:divsChild>
        <w:div w:id="848713794">
          <w:marLeft w:val="0"/>
          <w:marRight w:val="0"/>
          <w:marTop w:val="67"/>
          <w:marBottom w:val="0"/>
          <w:divBdr>
            <w:top w:val="none" w:sz="0" w:space="0" w:color="auto"/>
            <w:left w:val="none" w:sz="0" w:space="0" w:color="auto"/>
            <w:bottom w:val="none" w:sz="0" w:space="0" w:color="auto"/>
            <w:right w:val="none" w:sz="0" w:space="0" w:color="auto"/>
          </w:divBdr>
        </w:div>
        <w:div w:id="1116675599">
          <w:marLeft w:val="0"/>
          <w:marRight w:val="0"/>
          <w:marTop w:val="67"/>
          <w:marBottom w:val="0"/>
          <w:divBdr>
            <w:top w:val="none" w:sz="0" w:space="0" w:color="auto"/>
            <w:left w:val="none" w:sz="0" w:space="0" w:color="auto"/>
            <w:bottom w:val="none" w:sz="0" w:space="0" w:color="auto"/>
            <w:right w:val="none" w:sz="0" w:space="0" w:color="auto"/>
          </w:divBdr>
        </w:div>
        <w:div w:id="1994483052">
          <w:marLeft w:val="720"/>
          <w:marRight w:val="0"/>
          <w:marTop w:val="67"/>
          <w:marBottom w:val="0"/>
          <w:divBdr>
            <w:top w:val="none" w:sz="0" w:space="0" w:color="auto"/>
            <w:left w:val="none" w:sz="0" w:space="0" w:color="auto"/>
            <w:bottom w:val="none" w:sz="0" w:space="0" w:color="auto"/>
            <w:right w:val="none" w:sz="0" w:space="0" w:color="auto"/>
          </w:divBdr>
        </w:div>
      </w:divsChild>
    </w:div>
    <w:div w:id="2134592947">
      <w:bodyDiv w:val="1"/>
      <w:marLeft w:val="0"/>
      <w:marRight w:val="0"/>
      <w:marTop w:val="0"/>
      <w:marBottom w:val="0"/>
      <w:divBdr>
        <w:top w:val="none" w:sz="0" w:space="0" w:color="auto"/>
        <w:left w:val="none" w:sz="0" w:space="0" w:color="auto"/>
        <w:bottom w:val="none" w:sz="0" w:space="0" w:color="auto"/>
        <w:right w:val="none" w:sz="0" w:space="0" w:color="auto"/>
      </w:divBdr>
      <w:divsChild>
        <w:div w:id="608322061">
          <w:marLeft w:val="0"/>
          <w:marRight w:val="0"/>
          <w:marTop w:val="67"/>
          <w:marBottom w:val="0"/>
          <w:divBdr>
            <w:top w:val="none" w:sz="0" w:space="0" w:color="auto"/>
            <w:left w:val="none" w:sz="0" w:space="0" w:color="auto"/>
            <w:bottom w:val="none" w:sz="0" w:space="0" w:color="auto"/>
            <w:right w:val="none" w:sz="0" w:space="0" w:color="auto"/>
          </w:divBdr>
        </w:div>
      </w:divsChild>
    </w:div>
    <w:div w:id="2134666873">
      <w:bodyDiv w:val="1"/>
      <w:marLeft w:val="0"/>
      <w:marRight w:val="0"/>
      <w:marTop w:val="0"/>
      <w:marBottom w:val="0"/>
      <w:divBdr>
        <w:top w:val="none" w:sz="0" w:space="0" w:color="auto"/>
        <w:left w:val="none" w:sz="0" w:space="0" w:color="auto"/>
        <w:bottom w:val="none" w:sz="0" w:space="0" w:color="auto"/>
        <w:right w:val="none" w:sz="0" w:space="0" w:color="auto"/>
      </w:divBdr>
      <w:divsChild>
        <w:div w:id="134874526">
          <w:marLeft w:val="1166"/>
          <w:marRight w:val="0"/>
          <w:marTop w:val="115"/>
          <w:marBottom w:val="0"/>
          <w:divBdr>
            <w:top w:val="none" w:sz="0" w:space="0" w:color="auto"/>
            <w:left w:val="none" w:sz="0" w:space="0" w:color="auto"/>
            <w:bottom w:val="none" w:sz="0" w:space="0" w:color="auto"/>
            <w:right w:val="none" w:sz="0" w:space="0" w:color="auto"/>
          </w:divBdr>
        </w:div>
      </w:divsChild>
    </w:div>
    <w:div w:id="2141223908">
      <w:bodyDiv w:val="1"/>
      <w:marLeft w:val="0"/>
      <w:marRight w:val="0"/>
      <w:marTop w:val="0"/>
      <w:marBottom w:val="0"/>
      <w:divBdr>
        <w:top w:val="none" w:sz="0" w:space="0" w:color="auto"/>
        <w:left w:val="none" w:sz="0" w:space="0" w:color="auto"/>
        <w:bottom w:val="none" w:sz="0" w:space="0" w:color="auto"/>
        <w:right w:val="none" w:sz="0" w:space="0" w:color="auto"/>
      </w:divBdr>
      <w:divsChild>
        <w:div w:id="1245067331">
          <w:marLeft w:val="1166"/>
          <w:marRight w:val="0"/>
          <w:marTop w:val="72"/>
          <w:marBottom w:val="0"/>
          <w:divBdr>
            <w:top w:val="none" w:sz="0" w:space="0" w:color="auto"/>
            <w:left w:val="none" w:sz="0" w:space="0" w:color="auto"/>
            <w:bottom w:val="none" w:sz="0" w:space="0" w:color="auto"/>
            <w:right w:val="none" w:sz="0" w:space="0" w:color="auto"/>
          </w:divBdr>
        </w:div>
        <w:div w:id="1746222687">
          <w:marLeft w:val="547"/>
          <w:marRight w:val="0"/>
          <w:marTop w:val="96"/>
          <w:marBottom w:val="0"/>
          <w:divBdr>
            <w:top w:val="none" w:sz="0" w:space="0" w:color="auto"/>
            <w:left w:val="none" w:sz="0" w:space="0" w:color="auto"/>
            <w:bottom w:val="none" w:sz="0" w:space="0" w:color="auto"/>
            <w:right w:val="none" w:sz="0" w:space="0" w:color="auto"/>
          </w:divBdr>
        </w:div>
        <w:div w:id="1760830500">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6.emf"/><Relationship Id="rId39" Type="http://schemas.openxmlformats.org/officeDocument/2006/relationships/oleObject" Target="embeddings/Microsoft_Visio_2003-2010_Drawing7.vsd"/><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10.emf"/><Relationship Id="rId42" Type="http://schemas.openxmlformats.org/officeDocument/2006/relationships/image" Target="media/image14.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header" Target="header3.xml"/><Relationship Id="rId25" Type="http://schemas.openxmlformats.org/officeDocument/2006/relationships/oleObject" Target="embeddings/oleObject1.bin"/><Relationship Id="rId33" Type="http://schemas.openxmlformats.org/officeDocument/2006/relationships/oleObject" Target="embeddings/Microsoft_Visio_2003-2010_Drawing4.vsd"/><Relationship Id="rId38" Type="http://schemas.openxmlformats.org/officeDocument/2006/relationships/image" Target="media/image12.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oleObject" Target="embeddings/Microsoft_Visio_2003-2010_Drawing2.vsd"/><Relationship Id="rId41" Type="http://schemas.openxmlformats.org/officeDocument/2006/relationships/oleObject" Target="embeddings/Microsoft_Visio_2003-2010_Drawing8.vsd"/><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5.wmf"/><Relationship Id="rId32" Type="http://schemas.openxmlformats.org/officeDocument/2006/relationships/image" Target="media/image9.emf"/><Relationship Id="rId37" Type="http://schemas.openxmlformats.org/officeDocument/2006/relationships/oleObject" Target="embeddings/Microsoft_Visio_2003-2010_Drawing6.vsd"/><Relationship Id="rId40" Type="http://schemas.openxmlformats.org/officeDocument/2006/relationships/image" Target="media/image13.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settings" Target="settings.xml"/><Relationship Id="rId19" Type="http://schemas.openxmlformats.org/officeDocument/2006/relationships/header" Target="header4.xml"/><Relationship Id="rId31" Type="http://schemas.openxmlformats.org/officeDocument/2006/relationships/oleObject" Target="embeddings/Microsoft_Visio_2003-2010_Drawing3.vsd"/><Relationship Id="rId44" Type="http://schemas.openxmlformats.org/officeDocument/2006/relationships/image" Target="media/image16.emf"/><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hyperlink" Target="http://www.whitehouse.gov/omb/" TargetMode="External"/><Relationship Id="rId27" Type="http://schemas.openxmlformats.org/officeDocument/2006/relationships/oleObject" Target="embeddings/Microsoft_Visio_2003-2010_Drawing1.vsd"/><Relationship Id="rId30" Type="http://schemas.openxmlformats.org/officeDocument/2006/relationships/image" Target="media/image8.emf"/><Relationship Id="rId35" Type="http://schemas.openxmlformats.org/officeDocument/2006/relationships/oleObject" Target="embeddings/Microsoft_Visio_2003-2010_Drawing5.vsd"/><Relationship Id="rId43"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Oklahoma_City_bombin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ersoncar\Documents\Editing\SECore\Templates\Word_Documen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Signature xmlns="4696db73-8489-4f4a-b0c7-fcfd07119388">
      <Url xsi:nil="true"/>
      <Description xsi:nil="true"/>
    </Signature>
    <Peer_x0020_Review xmlns="4696db73-8489-4f4a-b0c7-fcfd07119388" xsi:nil="true"/>
    <Condition xmlns="4696db73-8489-4f4a-b0c7-fcfd07119388">Active</Condition>
    <DCN xmlns="4696db73-8489-4f4a-b0c7-fcfd07119388" xsi:nil="true"/>
    <Sub_x0020_Type xmlns="4696db73-8489-4f4a-b0c7-fcfd07119388">External</Sub_x0020_Type>
    <Doc_x0020_Type xmlns="4696db73-8489-4f4a-b0c7-fcfd07119388"/>
    <Author_x002f_POC xmlns="4696db73-8489-4f4a-b0c7-fcfd07119388">
      <UserInfo>
        <DisplayName>Garnsey, Carolyn S.</DisplayName>
        <AccountId>788</AccountId>
        <AccountType/>
      </UserInfo>
    </Author_x002f_POC>
    <Rev xmlns="4696db73-8489-4f4a-b0c7-fcfd07119388">D</Rev>
    <Procedures xmlns="4696db73-8489-4f4a-b0c7-fcfd07119388">General</Procedure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33E8B1113B2D488F7C72F9A42BFFCA" ma:contentTypeVersion="11" ma:contentTypeDescription="Create a new document." ma:contentTypeScope="" ma:versionID="0b919b32bbd73a8608f4588c76e03338">
  <xsd:schema xmlns:xsd="http://www.w3.org/2001/XMLSchema" xmlns:xs="http://www.w3.org/2001/XMLSchema" xmlns:p="http://schemas.microsoft.com/office/2006/metadata/properties" xmlns:ns2="4696db73-8489-4f4a-b0c7-fcfd07119388" targetNamespace="http://schemas.microsoft.com/office/2006/metadata/properties" ma:root="true" ma:fieldsID="c3bd3299e187ac86a88b2102c8cb88bf" ns2:_="">
    <xsd:import namespace="4696db73-8489-4f4a-b0c7-fcfd07119388"/>
    <xsd:element name="properties">
      <xsd:complexType>
        <xsd:sequence>
          <xsd:element name="documentManagement">
            <xsd:complexType>
              <xsd:all>
                <xsd:element ref="ns2:Condition" minOccurs="0"/>
                <xsd:element ref="ns2:Doc_x0020_Type"/>
                <xsd:element ref="ns2:Procedures"/>
                <xsd:element ref="ns2:Rev" minOccurs="0"/>
                <xsd:element ref="ns2:Peer_x0020_Review" minOccurs="0"/>
                <xsd:element ref="ns2:Author_x002f_POC" minOccurs="0"/>
                <xsd:element ref="ns2:DCN" minOccurs="0"/>
                <xsd:element ref="ns2:Sub_x0020_Type"/>
                <xsd:element ref="ns2:Signatur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96db73-8489-4f4a-b0c7-fcfd07119388" elementFormDefault="qualified">
    <xsd:import namespace="http://schemas.microsoft.com/office/2006/documentManagement/types"/>
    <xsd:import namespace="http://schemas.microsoft.com/office/infopath/2007/PartnerControls"/>
    <xsd:element name="Condition" ma:index="2" nillable="true" ma:displayName="Condition" ma:default="Active" ma:description="Identifies current standing of document" ma:format="Dropdown" ma:internalName="Condition">
      <xsd:simpleType>
        <xsd:restriction base="dms:Choice">
          <xsd:enumeration value="Active"/>
          <xsd:enumeration value="Archive"/>
        </xsd:restriction>
      </xsd:simpleType>
    </xsd:element>
    <xsd:element name="Doc_x0020_Type" ma:index="3" ma:displayName="Doc Type" ma:format="Dropdown" ma:indexed="true" ma:internalName="Doc_x0020_Type">
      <xsd:simpleType>
        <xsd:restriction base="dms:Choice">
          <xsd:enumeration value="Improvements"/>
          <xsd:enumeration value="Plans"/>
          <xsd:enumeration value="Process"/>
          <xsd:enumeration value="Procedures"/>
          <xsd:enumeration value="Templates"/>
          <xsd:enumeration value="Training"/>
          <xsd:enumeration value="Work Instructions"/>
        </xsd:restriction>
      </xsd:simpleType>
    </xsd:element>
    <xsd:element name="Procedures" ma:index="4" ma:displayName="Area" ma:format="Dropdown" ma:internalName="Procedures">
      <xsd:simpleType>
        <xsd:union memberTypes="dms:Text">
          <xsd:simpleType>
            <xsd:restriction base="dms:Choice">
              <xsd:enumeration value="CM/DM"/>
              <xsd:enumeration value="Quality"/>
              <xsd:enumeration value="Development"/>
              <xsd:enumeration value="System Engineering"/>
              <xsd:enumeration value="Information Assurance"/>
              <xsd:enumeration value="Integration and Test"/>
              <xsd:enumeration value="Production"/>
              <xsd:enumeration value="Program Management"/>
              <xsd:enumeration value="General"/>
            </xsd:restriction>
          </xsd:simpleType>
        </xsd:union>
      </xsd:simpleType>
    </xsd:element>
    <xsd:element name="Rev" ma:index="5" nillable="true" ma:displayName="Rev" ma:internalName="Rev">
      <xsd:simpleType>
        <xsd:restriction base="dms:Text">
          <xsd:maxLength value="255"/>
        </xsd:restriction>
      </xsd:simpleType>
    </xsd:element>
    <xsd:element name="Peer_x0020_Review" ma:index="6" nillable="true" ma:displayName="Peer Review" ma:internalName="Peer_x0020_Review">
      <xsd:simpleType>
        <xsd:restriction base="dms:Text">
          <xsd:maxLength value="255"/>
        </xsd:restriction>
      </xsd:simpleType>
    </xsd:element>
    <xsd:element name="Author_x002f_POC" ma:index="7" nillable="true" ma:displayName="Author/POC" ma:list="UserInfo" ma:SharePointGroup="0" ma:internalName="Author_x002f_POC"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CN" ma:index="8" nillable="true" ma:displayName="DCN" ma:list="{9dcbfcfe-5e11-42fb-a181-26a090996f97}" ma:internalName="DCN" ma:showField="Title">
      <xsd:simpleType>
        <xsd:restriction base="dms:Lookup"/>
      </xsd:simpleType>
    </xsd:element>
    <xsd:element name="Sub_x0020_Type" ma:index="9" ma:displayName="Sub Type" ma:default="External" ma:format="Dropdown" ma:internalName="Sub_x0020_Type">
      <xsd:simpleType>
        <xsd:restriction base="dms:Choice">
          <xsd:enumeration value="External"/>
          <xsd:enumeration value="Internal"/>
        </xsd:restriction>
      </xsd:simpleType>
    </xsd:element>
    <xsd:element name="Signature" ma:index="10" nillable="true" ma:displayName="Signature" ma:description="Add link to the pdf signature file for the approver" ma:format="Hyperlink" ma:internalName="Signature">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EA629-564C-40DA-A31E-920530D25624}">
  <ds:schemaRefs>
    <ds:schemaRef ds:uri="http://schemas.microsoft.com/office/2006/metadata/properties"/>
    <ds:schemaRef ds:uri="http://schemas.microsoft.com/office/infopath/2007/PartnerControls"/>
    <ds:schemaRef ds:uri="4696db73-8489-4f4a-b0c7-fcfd07119388"/>
  </ds:schemaRefs>
</ds:datastoreItem>
</file>

<file path=customXml/itemProps2.xml><?xml version="1.0" encoding="utf-8"?>
<ds:datastoreItem xmlns:ds="http://schemas.openxmlformats.org/officeDocument/2006/customXml" ds:itemID="{D071B02C-7E9D-475B-924E-51432C11AA97}">
  <ds:schemaRefs>
    <ds:schemaRef ds:uri="http://schemas.microsoft.com/sharepoint/v3/contenttype/forms"/>
  </ds:schemaRefs>
</ds:datastoreItem>
</file>

<file path=customXml/itemProps3.xml><?xml version="1.0" encoding="utf-8"?>
<ds:datastoreItem xmlns:ds="http://schemas.openxmlformats.org/officeDocument/2006/customXml" ds:itemID="{C1C46BB5-20F3-4608-9F82-9A8F2B727A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96db73-8489-4f4a-b0c7-fcfd071193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EE5160-B6D1-43D5-9A90-E23908C052B4}">
  <ds:schemaRefs>
    <ds:schemaRef ds:uri="http://schemas.openxmlformats.org/officeDocument/2006/bibliography"/>
  </ds:schemaRefs>
</ds:datastoreItem>
</file>

<file path=customXml/itemProps5.xml><?xml version="1.0" encoding="utf-8"?>
<ds:datastoreItem xmlns:ds="http://schemas.openxmlformats.org/officeDocument/2006/customXml" ds:itemID="{153ED7E8-CFFF-4D3F-AC4D-B41E602E448F}">
  <ds:schemaRefs>
    <ds:schemaRef ds:uri="http://schemas.openxmlformats.org/officeDocument/2006/bibliography"/>
  </ds:schemaRefs>
</ds:datastoreItem>
</file>

<file path=customXml/itemProps6.xml><?xml version="1.0" encoding="utf-8"?>
<ds:datastoreItem xmlns:ds="http://schemas.openxmlformats.org/officeDocument/2006/customXml" ds:itemID="{145232FA-1E03-48F1-8E34-B9595F670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Word_Document_Template.dotm</Template>
  <TotalTime>147</TotalTime>
  <Pages>118</Pages>
  <Words>47363</Words>
  <Characters>269970</Characters>
  <Application>Microsoft Office Word</Application>
  <DocSecurity>0</DocSecurity>
  <Lines>2249</Lines>
  <Paragraphs>633</Paragraphs>
  <ScaleCrop>false</ScaleCrop>
  <HeadingPairs>
    <vt:vector size="2" baseType="variant">
      <vt:variant>
        <vt:lpstr>Title</vt:lpstr>
      </vt:variant>
      <vt:variant>
        <vt:i4>1</vt:i4>
      </vt:variant>
    </vt:vector>
  </HeadingPairs>
  <TitlesOfParts>
    <vt:vector size="1" baseType="lpstr">
      <vt:lpstr>VDIS</vt:lpstr>
    </vt:vector>
  </TitlesOfParts>
  <Company>SE Core CVEM (PEO STRI)</Company>
  <LinksUpToDate>false</LinksUpToDate>
  <CharactersWithSpaces>316700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VDIS</dc:title>
  <dc:creator>Leidos</dc:creator>
  <cp:lastModifiedBy>Marrou, Lance</cp:lastModifiedBy>
  <cp:revision>5</cp:revision>
  <cp:lastPrinted>2012-01-04T12:42:00Z</cp:lastPrinted>
  <dcterms:created xsi:type="dcterms:W3CDTF">2015-06-05T15:19:00Z</dcterms:created>
  <dcterms:modified xsi:type="dcterms:W3CDTF">2015-06-16T20:57:00Z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level">
    <vt:lpwstr>Public Release</vt:lpwstr>
  </property>
  <property fmtid="{D5CDD505-2E9C-101B-9397-08002B2CF9AE}" pid="3" name="Distribution level">
    <vt:lpwstr>A</vt:lpwstr>
  </property>
  <property fmtid="{D5CDD505-2E9C-101B-9397-08002B2CF9AE}" pid="4" name="DCN">
    <vt:lpwstr>SECORE-CVEM-U-0000303</vt:lpwstr>
  </property>
  <property fmtid="{D5CDD505-2E9C-101B-9397-08002B2CF9AE}" pid="5" name="Document Rev">
    <vt:lpwstr>L</vt:lpwstr>
  </property>
  <property fmtid="{D5CDD505-2E9C-101B-9397-08002B2CF9AE}" pid="6" name="Release Date">
    <vt:lpwstr>June 19, 2015</vt:lpwstr>
  </property>
  <property fmtid="{D5CDD505-2E9C-101B-9397-08002B2CF9AE}" pid="7" name="CDRL">
    <vt:lpwstr>XXXX</vt:lpwstr>
  </property>
  <property fmtid="{D5CDD505-2E9C-101B-9397-08002B2CF9AE}" pid="8" name="Header Title">
    <vt:lpwstr>VDIS Specification</vt:lpwstr>
  </property>
</Properties>
</file>